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61F81" w14:textId="321FD8B3" w:rsidR="00B53FCE" w:rsidRDefault="00232B1E" w:rsidP="00322EB3">
      <w:pPr>
        <w:pStyle w:val="Title"/>
      </w:pPr>
      <w:bookmarkStart w:id="0" w:name="_Hlk148085229"/>
      <w:r>
        <w:t>Geography</w:t>
      </w:r>
      <w:r w:rsidR="00A35D34" w:rsidRPr="00A35D34">
        <w:t xml:space="preserve"> (Stage</w:t>
      </w:r>
      <w:r>
        <w:t xml:space="preserve"> 5</w:t>
      </w:r>
      <w:r w:rsidR="00A35D34" w:rsidRPr="00A35D34">
        <w:t xml:space="preserve">) </w:t>
      </w:r>
      <w:r w:rsidR="00226A8D">
        <w:t xml:space="preserve">– </w:t>
      </w:r>
      <w:r w:rsidR="00763E9E">
        <w:t>s</w:t>
      </w:r>
      <w:r w:rsidR="00226A8D">
        <w:t xml:space="preserve">ample </w:t>
      </w:r>
      <w:r w:rsidR="00817D48" w:rsidRPr="00817D48">
        <w:t>program of learning</w:t>
      </w:r>
    </w:p>
    <w:bookmarkEnd w:id="0"/>
    <w:p w14:paraId="7EB37884" w14:textId="484865C5" w:rsidR="00F05CFE" w:rsidRDefault="00232B1E" w:rsidP="00F05CFE">
      <w:pPr>
        <w:pStyle w:val="Subtitle0"/>
        <w:spacing w:after="360"/>
      </w:pPr>
      <w:r>
        <w:t>Biomes and sustainable agriculture – Geography 7</w:t>
      </w:r>
      <w:r w:rsidR="00396930">
        <w:t>–</w:t>
      </w:r>
      <w:r>
        <w:t>10 Syllabus (2024)</w:t>
      </w:r>
    </w:p>
    <w:p w14:paraId="46236C4B" w14:textId="77777777" w:rsidR="001B2513" w:rsidRPr="00F05CFE" w:rsidRDefault="00F05CFE" w:rsidP="00F05CFE">
      <w:pPr>
        <w:pStyle w:val="FeatureBox"/>
        <w:rPr>
          <w:color w:val="FFFFFF" w:themeColor="background1"/>
        </w:rPr>
      </w:pPr>
      <w:r w:rsidRPr="710F8813">
        <w:rPr>
          <w:color w:val="FFFFFF" w:themeColor="background1"/>
        </w:rPr>
        <w:br w:type="page"/>
      </w:r>
    </w:p>
    <w:p w14:paraId="57FE5B53" w14:textId="25CD5DC4" w:rsidR="002506EE" w:rsidRPr="002506EE" w:rsidRDefault="002506EE" w:rsidP="00232B1E">
      <w:pPr>
        <w:pStyle w:val="TOCHeading"/>
        <w:tabs>
          <w:tab w:val="left" w:pos="10114"/>
        </w:tabs>
      </w:pPr>
      <w:r>
        <w:lastRenderedPageBreak/>
        <w:t>Contents</w:t>
      </w:r>
    </w:p>
    <w:p w14:paraId="3C3F12B8" w14:textId="27839A51" w:rsidR="00E52C57" w:rsidRDefault="00B745B7">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7417406" w:history="1">
        <w:r w:rsidR="00E52C57" w:rsidRPr="00B06554">
          <w:rPr>
            <w:rStyle w:val="Hyperlink"/>
          </w:rPr>
          <w:t>Overview</w:t>
        </w:r>
        <w:r w:rsidR="00E52C57">
          <w:rPr>
            <w:webHidden/>
          </w:rPr>
          <w:tab/>
        </w:r>
        <w:r w:rsidR="00E52C57">
          <w:rPr>
            <w:webHidden/>
          </w:rPr>
          <w:fldChar w:fldCharType="begin"/>
        </w:r>
        <w:r w:rsidR="00E52C57">
          <w:rPr>
            <w:webHidden/>
          </w:rPr>
          <w:instrText xml:space="preserve"> PAGEREF _Toc197417406 \h </w:instrText>
        </w:r>
        <w:r w:rsidR="00E52C57">
          <w:rPr>
            <w:webHidden/>
          </w:rPr>
        </w:r>
        <w:r w:rsidR="00E52C57">
          <w:rPr>
            <w:webHidden/>
          </w:rPr>
          <w:fldChar w:fldCharType="separate"/>
        </w:r>
        <w:r w:rsidR="00E52C57">
          <w:rPr>
            <w:webHidden/>
          </w:rPr>
          <w:t>3</w:t>
        </w:r>
        <w:r w:rsidR="00E52C57">
          <w:rPr>
            <w:webHidden/>
          </w:rPr>
          <w:fldChar w:fldCharType="end"/>
        </w:r>
      </w:hyperlink>
    </w:p>
    <w:p w14:paraId="5ABDE0A7" w14:textId="12D4F148" w:rsidR="00E52C57" w:rsidRDefault="00E52C57">
      <w:pPr>
        <w:pStyle w:val="TOC2"/>
        <w:rPr>
          <w:rFonts w:asciiTheme="minorHAnsi" w:eastAsia="Batang" w:hAnsiTheme="minorHAnsi" w:cstheme="minorBidi"/>
          <w:kern w:val="2"/>
          <w:sz w:val="24"/>
          <w:lang w:eastAsia="ko-KR"/>
          <w14:ligatures w14:val="standardContextual"/>
        </w:rPr>
      </w:pPr>
      <w:hyperlink w:anchor="_Toc197417407" w:history="1">
        <w:r w:rsidRPr="00B06554">
          <w:rPr>
            <w:rStyle w:val="Hyperlink"/>
          </w:rPr>
          <w:t>Planning considerations</w:t>
        </w:r>
        <w:r>
          <w:rPr>
            <w:webHidden/>
          </w:rPr>
          <w:tab/>
        </w:r>
        <w:r>
          <w:rPr>
            <w:webHidden/>
          </w:rPr>
          <w:fldChar w:fldCharType="begin"/>
        </w:r>
        <w:r>
          <w:rPr>
            <w:webHidden/>
          </w:rPr>
          <w:instrText xml:space="preserve"> PAGEREF _Toc197417407 \h </w:instrText>
        </w:r>
        <w:r>
          <w:rPr>
            <w:webHidden/>
          </w:rPr>
        </w:r>
        <w:r>
          <w:rPr>
            <w:webHidden/>
          </w:rPr>
          <w:fldChar w:fldCharType="separate"/>
        </w:r>
        <w:r>
          <w:rPr>
            <w:webHidden/>
          </w:rPr>
          <w:t>3</w:t>
        </w:r>
        <w:r>
          <w:rPr>
            <w:webHidden/>
          </w:rPr>
          <w:fldChar w:fldCharType="end"/>
        </w:r>
      </w:hyperlink>
    </w:p>
    <w:p w14:paraId="41604F45" w14:textId="44414E0D" w:rsidR="00E52C57" w:rsidRDefault="00E52C57">
      <w:pPr>
        <w:pStyle w:val="TOC2"/>
        <w:rPr>
          <w:rFonts w:asciiTheme="minorHAnsi" w:eastAsia="Batang" w:hAnsiTheme="minorHAnsi" w:cstheme="minorBidi"/>
          <w:kern w:val="2"/>
          <w:sz w:val="24"/>
          <w:lang w:eastAsia="ko-KR"/>
          <w14:ligatures w14:val="standardContextual"/>
        </w:rPr>
      </w:pPr>
      <w:hyperlink w:anchor="_Toc197417408" w:history="1">
        <w:r w:rsidRPr="00B06554">
          <w:rPr>
            <w:rStyle w:val="Hyperlink"/>
          </w:rPr>
          <w:t>Sharing learning intentions</w:t>
        </w:r>
        <w:r>
          <w:rPr>
            <w:webHidden/>
          </w:rPr>
          <w:tab/>
        </w:r>
        <w:r>
          <w:rPr>
            <w:webHidden/>
          </w:rPr>
          <w:fldChar w:fldCharType="begin"/>
        </w:r>
        <w:r>
          <w:rPr>
            <w:webHidden/>
          </w:rPr>
          <w:instrText xml:space="preserve"> PAGEREF _Toc197417408 \h </w:instrText>
        </w:r>
        <w:r>
          <w:rPr>
            <w:webHidden/>
          </w:rPr>
        </w:r>
        <w:r>
          <w:rPr>
            <w:webHidden/>
          </w:rPr>
          <w:fldChar w:fldCharType="separate"/>
        </w:r>
        <w:r>
          <w:rPr>
            <w:webHidden/>
          </w:rPr>
          <w:t>3</w:t>
        </w:r>
        <w:r>
          <w:rPr>
            <w:webHidden/>
          </w:rPr>
          <w:fldChar w:fldCharType="end"/>
        </w:r>
      </w:hyperlink>
    </w:p>
    <w:p w14:paraId="26CDD36C" w14:textId="22ECB0D0" w:rsidR="00E52C57" w:rsidRDefault="00E52C57">
      <w:pPr>
        <w:pStyle w:val="TOC2"/>
        <w:rPr>
          <w:rFonts w:asciiTheme="minorHAnsi" w:eastAsia="Batang" w:hAnsiTheme="minorHAnsi" w:cstheme="minorBidi"/>
          <w:kern w:val="2"/>
          <w:sz w:val="24"/>
          <w:lang w:eastAsia="ko-KR"/>
          <w14:ligatures w14:val="standardContextual"/>
        </w:rPr>
      </w:pPr>
      <w:hyperlink w:anchor="_Toc197417409" w:history="1">
        <w:r w:rsidRPr="00B06554">
          <w:rPr>
            <w:rStyle w:val="Hyperlink"/>
          </w:rPr>
          <w:t>Suggested timeframe</w:t>
        </w:r>
        <w:r>
          <w:rPr>
            <w:webHidden/>
          </w:rPr>
          <w:tab/>
        </w:r>
        <w:r>
          <w:rPr>
            <w:webHidden/>
          </w:rPr>
          <w:fldChar w:fldCharType="begin"/>
        </w:r>
        <w:r>
          <w:rPr>
            <w:webHidden/>
          </w:rPr>
          <w:instrText xml:space="preserve"> PAGEREF _Toc197417409 \h </w:instrText>
        </w:r>
        <w:r>
          <w:rPr>
            <w:webHidden/>
          </w:rPr>
        </w:r>
        <w:r>
          <w:rPr>
            <w:webHidden/>
          </w:rPr>
          <w:fldChar w:fldCharType="separate"/>
        </w:r>
        <w:r>
          <w:rPr>
            <w:webHidden/>
          </w:rPr>
          <w:t>4</w:t>
        </w:r>
        <w:r>
          <w:rPr>
            <w:webHidden/>
          </w:rPr>
          <w:fldChar w:fldCharType="end"/>
        </w:r>
      </w:hyperlink>
    </w:p>
    <w:p w14:paraId="4134A968" w14:textId="5EB79D24" w:rsidR="00E52C57" w:rsidRDefault="00E52C57">
      <w:pPr>
        <w:pStyle w:val="TOC2"/>
        <w:rPr>
          <w:rFonts w:asciiTheme="minorHAnsi" w:eastAsia="Batang" w:hAnsiTheme="minorHAnsi" w:cstheme="minorBidi"/>
          <w:kern w:val="2"/>
          <w:sz w:val="24"/>
          <w:lang w:eastAsia="ko-KR"/>
          <w14:ligatures w14:val="standardContextual"/>
        </w:rPr>
      </w:pPr>
      <w:hyperlink w:anchor="_Toc197417410" w:history="1">
        <w:r w:rsidRPr="00B06554">
          <w:rPr>
            <w:rStyle w:val="Hyperlink"/>
          </w:rPr>
          <w:t>Outcomes</w:t>
        </w:r>
        <w:r>
          <w:rPr>
            <w:webHidden/>
          </w:rPr>
          <w:tab/>
        </w:r>
        <w:r>
          <w:rPr>
            <w:webHidden/>
          </w:rPr>
          <w:fldChar w:fldCharType="begin"/>
        </w:r>
        <w:r>
          <w:rPr>
            <w:webHidden/>
          </w:rPr>
          <w:instrText xml:space="preserve"> PAGEREF _Toc197417410 \h </w:instrText>
        </w:r>
        <w:r>
          <w:rPr>
            <w:webHidden/>
          </w:rPr>
        </w:r>
        <w:r>
          <w:rPr>
            <w:webHidden/>
          </w:rPr>
          <w:fldChar w:fldCharType="separate"/>
        </w:r>
        <w:r>
          <w:rPr>
            <w:webHidden/>
          </w:rPr>
          <w:t>4</w:t>
        </w:r>
        <w:r>
          <w:rPr>
            <w:webHidden/>
          </w:rPr>
          <w:fldChar w:fldCharType="end"/>
        </w:r>
      </w:hyperlink>
    </w:p>
    <w:p w14:paraId="1C53C616" w14:textId="1FE18CB3"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1" w:history="1">
        <w:r w:rsidRPr="00B06554">
          <w:rPr>
            <w:rStyle w:val="Hyperlink"/>
          </w:rPr>
          <w:t>Learning sequence 1 – Biomes and productivity</w:t>
        </w:r>
        <w:r>
          <w:rPr>
            <w:webHidden/>
          </w:rPr>
          <w:tab/>
        </w:r>
        <w:r>
          <w:rPr>
            <w:webHidden/>
          </w:rPr>
          <w:fldChar w:fldCharType="begin"/>
        </w:r>
        <w:r>
          <w:rPr>
            <w:webHidden/>
          </w:rPr>
          <w:instrText xml:space="preserve"> PAGEREF _Toc197417411 \h </w:instrText>
        </w:r>
        <w:r>
          <w:rPr>
            <w:webHidden/>
          </w:rPr>
        </w:r>
        <w:r>
          <w:rPr>
            <w:webHidden/>
          </w:rPr>
          <w:fldChar w:fldCharType="separate"/>
        </w:r>
        <w:r>
          <w:rPr>
            <w:webHidden/>
          </w:rPr>
          <w:t>6</w:t>
        </w:r>
        <w:r>
          <w:rPr>
            <w:webHidden/>
          </w:rPr>
          <w:fldChar w:fldCharType="end"/>
        </w:r>
      </w:hyperlink>
    </w:p>
    <w:p w14:paraId="54E30286" w14:textId="5DE1FAAF"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2" w:history="1">
        <w:r w:rsidRPr="00B06554">
          <w:rPr>
            <w:rStyle w:val="Hyperlink"/>
          </w:rPr>
          <w:t>Learning sequence 2 – Factors influencing food production</w:t>
        </w:r>
        <w:r>
          <w:rPr>
            <w:webHidden/>
          </w:rPr>
          <w:tab/>
        </w:r>
        <w:r>
          <w:rPr>
            <w:webHidden/>
          </w:rPr>
          <w:fldChar w:fldCharType="begin"/>
        </w:r>
        <w:r>
          <w:rPr>
            <w:webHidden/>
          </w:rPr>
          <w:instrText xml:space="preserve"> PAGEREF _Toc197417412 \h </w:instrText>
        </w:r>
        <w:r>
          <w:rPr>
            <w:webHidden/>
          </w:rPr>
        </w:r>
        <w:r>
          <w:rPr>
            <w:webHidden/>
          </w:rPr>
          <w:fldChar w:fldCharType="separate"/>
        </w:r>
        <w:r>
          <w:rPr>
            <w:webHidden/>
          </w:rPr>
          <w:t>68</w:t>
        </w:r>
        <w:r>
          <w:rPr>
            <w:webHidden/>
          </w:rPr>
          <w:fldChar w:fldCharType="end"/>
        </w:r>
      </w:hyperlink>
    </w:p>
    <w:p w14:paraId="23E4A1ED" w14:textId="4DD281A5"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3" w:history="1">
        <w:r w:rsidRPr="00B06554">
          <w:rPr>
            <w:rStyle w:val="Hyperlink"/>
          </w:rPr>
          <w:t>Learning sequence 3 – Towards food security</w:t>
        </w:r>
        <w:r>
          <w:rPr>
            <w:webHidden/>
          </w:rPr>
          <w:tab/>
        </w:r>
        <w:r>
          <w:rPr>
            <w:webHidden/>
          </w:rPr>
          <w:fldChar w:fldCharType="begin"/>
        </w:r>
        <w:r>
          <w:rPr>
            <w:webHidden/>
          </w:rPr>
          <w:instrText xml:space="preserve"> PAGEREF _Toc197417413 \h </w:instrText>
        </w:r>
        <w:r>
          <w:rPr>
            <w:webHidden/>
          </w:rPr>
        </w:r>
        <w:r>
          <w:rPr>
            <w:webHidden/>
          </w:rPr>
          <w:fldChar w:fldCharType="separate"/>
        </w:r>
        <w:r>
          <w:rPr>
            <w:webHidden/>
          </w:rPr>
          <w:t>75</w:t>
        </w:r>
        <w:r>
          <w:rPr>
            <w:webHidden/>
          </w:rPr>
          <w:fldChar w:fldCharType="end"/>
        </w:r>
      </w:hyperlink>
    </w:p>
    <w:p w14:paraId="1524D35F" w14:textId="01442983"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4" w:history="1">
        <w:r w:rsidRPr="00B06554">
          <w:rPr>
            <w:rStyle w:val="Hyperlink"/>
          </w:rPr>
          <w:t>Appendix 1 – capacity matrix</w:t>
        </w:r>
        <w:r>
          <w:rPr>
            <w:webHidden/>
          </w:rPr>
          <w:tab/>
        </w:r>
        <w:r>
          <w:rPr>
            <w:webHidden/>
          </w:rPr>
          <w:fldChar w:fldCharType="begin"/>
        </w:r>
        <w:r>
          <w:rPr>
            <w:webHidden/>
          </w:rPr>
          <w:instrText xml:space="preserve"> PAGEREF _Toc197417414 \h </w:instrText>
        </w:r>
        <w:r>
          <w:rPr>
            <w:webHidden/>
          </w:rPr>
        </w:r>
        <w:r>
          <w:rPr>
            <w:webHidden/>
          </w:rPr>
          <w:fldChar w:fldCharType="separate"/>
        </w:r>
        <w:r>
          <w:rPr>
            <w:webHidden/>
          </w:rPr>
          <w:t>87</w:t>
        </w:r>
        <w:r>
          <w:rPr>
            <w:webHidden/>
          </w:rPr>
          <w:fldChar w:fldCharType="end"/>
        </w:r>
      </w:hyperlink>
    </w:p>
    <w:p w14:paraId="40CDA7EC" w14:textId="70AB35B9"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5" w:history="1">
        <w:r w:rsidRPr="00B06554">
          <w:rPr>
            <w:rStyle w:val="Hyperlink"/>
          </w:rPr>
          <w:t>Appendix 2 – climate variations labelled</w:t>
        </w:r>
        <w:r>
          <w:rPr>
            <w:webHidden/>
          </w:rPr>
          <w:tab/>
        </w:r>
        <w:r>
          <w:rPr>
            <w:webHidden/>
          </w:rPr>
          <w:fldChar w:fldCharType="begin"/>
        </w:r>
        <w:r>
          <w:rPr>
            <w:webHidden/>
          </w:rPr>
          <w:instrText xml:space="preserve"> PAGEREF _Toc197417415 \h </w:instrText>
        </w:r>
        <w:r>
          <w:rPr>
            <w:webHidden/>
          </w:rPr>
        </w:r>
        <w:r>
          <w:rPr>
            <w:webHidden/>
          </w:rPr>
          <w:fldChar w:fldCharType="separate"/>
        </w:r>
        <w:r>
          <w:rPr>
            <w:webHidden/>
          </w:rPr>
          <w:t>93</w:t>
        </w:r>
        <w:r>
          <w:rPr>
            <w:webHidden/>
          </w:rPr>
          <w:fldChar w:fldCharType="end"/>
        </w:r>
      </w:hyperlink>
    </w:p>
    <w:p w14:paraId="2CAFDC5B" w14:textId="7D1D73E3"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6" w:history="1">
        <w:r w:rsidRPr="00B06554">
          <w:rPr>
            <w:rStyle w:val="Hyperlink"/>
          </w:rPr>
          <w:t>Appendix 3 – stand-alone assessment – geography – Biomes and sustainable agriculture</w:t>
        </w:r>
        <w:r>
          <w:rPr>
            <w:webHidden/>
          </w:rPr>
          <w:tab/>
        </w:r>
        <w:r>
          <w:rPr>
            <w:webHidden/>
          </w:rPr>
          <w:fldChar w:fldCharType="begin"/>
        </w:r>
        <w:r>
          <w:rPr>
            <w:webHidden/>
          </w:rPr>
          <w:instrText xml:space="preserve"> PAGEREF _Toc197417416 \h </w:instrText>
        </w:r>
        <w:r>
          <w:rPr>
            <w:webHidden/>
          </w:rPr>
        </w:r>
        <w:r>
          <w:rPr>
            <w:webHidden/>
          </w:rPr>
          <w:fldChar w:fldCharType="separate"/>
        </w:r>
        <w:r>
          <w:rPr>
            <w:webHidden/>
          </w:rPr>
          <w:t>94</w:t>
        </w:r>
        <w:r>
          <w:rPr>
            <w:webHidden/>
          </w:rPr>
          <w:fldChar w:fldCharType="end"/>
        </w:r>
      </w:hyperlink>
    </w:p>
    <w:p w14:paraId="71A55DCE" w14:textId="6B7707D9"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7" w:history="1">
        <w:r w:rsidRPr="00B06554">
          <w:rPr>
            <w:rStyle w:val="Hyperlink"/>
          </w:rPr>
          <w:t>Appendix 4 – WAGOLL of the Oakridge Farm SWOT</w:t>
        </w:r>
        <w:r>
          <w:rPr>
            <w:webHidden/>
          </w:rPr>
          <w:tab/>
        </w:r>
        <w:r>
          <w:rPr>
            <w:webHidden/>
          </w:rPr>
          <w:fldChar w:fldCharType="begin"/>
        </w:r>
        <w:r>
          <w:rPr>
            <w:webHidden/>
          </w:rPr>
          <w:instrText xml:space="preserve"> PAGEREF _Toc197417417 \h </w:instrText>
        </w:r>
        <w:r>
          <w:rPr>
            <w:webHidden/>
          </w:rPr>
        </w:r>
        <w:r>
          <w:rPr>
            <w:webHidden/>
          </w:rPr>
          <w:fldChar w:fldCharType="separate"/>
        </w:r>
        <w:r>
          <w:rPr>
            <w:webHidden/>
          </w:rPr>
          <w:t>96</w:t>
        </w:r>
        <w:r>
          <w:rPr>
            <w:webHidden/>
          </w:rPr>
          <w:fldChar w:fldCharType="end"/>
        </w:r>
      </w:hyperlink>
    </w:p>
    <w:p w14:paraId="700CA45D" w14:textId="369E80A6"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8" w:history="1">
        <w:r w:rsidRPr="00B06554">
          <w:rPr>
            <w:rStyle w:val="Hyperlink"/>
          </w:rPr>
          <w:t>Appendix 5 – eastern QLD and northern NSW</w:t>
        </w:r>
        <w:r>
          <w:rPr>
            <w:webHidden/>
          </w:rPr>
          <w:tab/>
        </w:r>
        <w:r>
          <w:rPr>
            <w:webHidden/>
          </w:rPr>
          <w:fldChar w:fldCharType="begin"/>
        </w:r>
        <w:r>
          <w:rPr>
            <w:webHidden/>
          </w:rPr>
          <w:instrText xml:space="preserve"> PAGEREF _Toc197417418 \h </w:instrText>
        </w:r>
        <w:r>
          <w:rPr>
            <w:webHidden/>
          </w:rPr>
        </w:r>
        <w:r>
          <w:rPr>
            <w:webHidden/>
          </w:rPr>
          <w:fldChar w:fldCharType="separate"/>
        </w:r>
        <w:r>
          <w:rPr>
            <w:webHidden/>
          </w:rPr>
          <w:t>97</w:t>
        </w:r>
        <w:r>
          <w:rPr>
            <w:webHidden/>
          </w:rPr>
          <w:fldChar w:fldCharType="end"/>
        </w:r>
      </w:hyperlink>
    </w:p>
    <w:p w14:paraId="300A7FCB" w14:textId="4F54A7D5"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19" w:history="1">
        <w:r w:rsidRPr="00B06554">
          <w:rPr>
            <w:rStyle w:val="Hyperlink"/>
          </w:rPr>
          <w:t>Appendix 6 – decoding texts teaching advice</w:t>
        </w:r>
        <w:r>
          <w:rPr>
            <w:webHidden/>
          </w:rPr>
          <w:tab/>
        </w:r>
        <w:r>
          <w:rPr>
            <w:webHidden/>
          </w:rPr>
          <w:fldChar w:fldCharType="begin"/>
        </w:r>
        <w:r>
          <w:rPr>
            <w:webHidden/>
          </w:rPr>
          <w:instrText xml:space="preserve"> PAGEREF _Toc197417419 \h </w:instrText>
        </w:r>
        <w:r>
          <w:rPr>
            <w:webHidden/>
          </w:rPr>
        </w:r>
        <w:r>
          <w:rPr>
            <w:webHidden/>
          </w:rPr>
          <w:fldChar w:fldCharType="separate"/>
        </w:r>
        <w:r>
          <w:rPr>
            <w:webHidden/>
          </w:rPr>
          <w:t>98</w:t>
        </w:r>
        <w:r>
          <w:rPr>
            <w:webHidden/>
          </w:rPr>
          <w:fldChar w:fldCharType="end"/>
        </w:r>
      </w:hyperlink>
    </w:p>
    <w:p w14:paraId="1DD559E7" w14:textId="7DE1FC5C" w:rsidR="00E52C57" w:rsidRDefault="00E52C57">
      <w:pPr>
        <w:pStyle w:val="TOC2"/>
        <w:rPr>
          <w:rFonts w:asciiTheme="minorHAnsi" w:eastAsia="Batang" w:hAnsiTheme="minorHAnsi" w:cstheme="minorBidi"/>
          <w:kern w:val="2"/>
          <w:sz w:val="24"/>
          <w:lang w:eastAsia="ko-KR"/>
          <w14:ligatures w14:val="standardContextual"/>
        </w:rPr>
      </w:pPr>
      <w:hyperlink w:anchor="_Toc197417420" w:history="1">
        <w:r w:rsidRPr="00B06554">
          <w:rPr>
            <w:rStyle w:val="Hyperlink"/>
          </w:rPr>
          <w:t>Step 1 – context</w:t>
        </w:r>
        <w:r>
          <w:rPr>
            <w:webHidden/>
          </w:rPr>
          <w:tab/>
        </w:r>
        <w:r>
          <w:rPr>
            <w:webHidden/>
          </w:rPr>
          <w:fldChar w:fldCharType="begin"/>
        </w:r>
        <w:r>
          <w:rPr>
            <w:webHidden/>
          </w:rPr>
          <w:instrText xml:space="preserve"> PAGEREF _Toc197417420 \h </w:instrText>
        </w:r>
        <w:r>
          <w:rPr>
            <w:webHidden/>
          </w:rPr>
        </w:r>
        <w:r>
          <w:rPr>
            <w:webHidden/>
          </w:rPr>
          <w:fldChar w:fldCharType="separate"/>
        </w:r>
        <w:r>
          <w:rPr>
            <w:webHidden/>
          </w:rPr>
          <w:t>98</w:t>
        </w:r>
        <w:r>
          <w:rPr>
            <w:webHidden/>
          </w:rPr>
          <w:fldChar w:fldCharType="end"/>
        </w:r>
      </w:hyperlink>
    </w:p>
    <w:p w14:paraId="1CE6AD84" w14:textId="13DD5228" w:rsidR="00E52C57" w:rsidRDefault="00E52C57">
      <w:pPr>
        <w:pStyle w:val="TOC2"/>
        <w:rPr>
          <w:rFonts w:asciiTheme="minorHAnsi" w:eastAsia="Batang" w:hAnsiTheme="minorHAnsi" w:cstheme="minorBidi"/>
          <w:kern w:val="2"/>
          <w:sz w:val="24"/>
          <w:lang w:eastAsia="ko-KR"/>
          <w14:ligatures w14:val="standardContextual"/>
        </w:rPr>
      </w:pPr>
      <w:hyperlink w:anchor="_Toc197417421" w:history="1">
        <w:r w:rsidRPr="00B06554">
          <w:rPr>
            <w:rStyle w:val="Hyperlink"/>
          </w:rPr>
          <w:t>Step 2 – vocabulary pre-teaching</w:t>
        </w:r>
        <w:r>
          <w:rPr>
            <w:webHidden/>
          </w:rPr>
          <w:tab/>
        </w:r>
        <w:r>
          <w:rPr>
            <w:webHidden/>
          </w:rPr>
          <w:fldChar w:fldCharType="begin"/>
        </w:r>
        <w:r>
          <w:rPr>
            <w:webHidden/>
          </w:rPr>
          <w:instrText xml:space="preserve"> PAGEREF _Toc197417421 \h </w:instrText>
        </w:r>
        <w:r>
          <w:rPr>
            <w:webHidden/>
          </w:rPr>
        </w:r>
        <w:r>
          <w:rPr>
            <w:webHidden/>
          </w:rPr>
          <w:fldChar w:fldCharType="separate"/>
        </w:r>
        <w:r>
          <w:rPr>
            <w:webHidden/>
          </w:rPr>
          <w:t>98</w:t>
        </w:r>
        <w:r>
          <w:rPr>
            <w:webHidden/>
          </w:rPr>
          <w:fldChar w:fldCharType="end"/>
        </w:r>
      </w:hyperlink>
    </w:p>
    <w:p w14:paraId="589B5613" w14:textId="199D43D4" w:rsidR="00E52C57" w:rsidRDefault="00E52C57">
      <w:pPr>
        <w:pStyle w:val="TOC2"/>
        <w:rPr>
          <w:rFonts w:asciiTheme="minorHAnsi" w:eastAsia="Batang" w:hAnsiTheme="minorHAnsi" w:cstheme="minorBidi"/>
          <w:kern w:val="2"/>
          <w:sz w:val="24"/>
          <w:lang w:eastAsia="ko-KR"/>
          <w14:ligatures w14:val="standardContextual"/>
        </w:rPr>
      </w:pPr>
      <w:hyperlink w:anchor="_Toc197417422" w:history="1">
        <w:r w:rsidRPr="00B06554">
          <w:rPr>
            <w:rStyle w:val="Hyperlink"/>
          </w:rPr>
          <w:t>Step 3 – model decoding strategy (think-aloud)</w:t>
        </w:r>
        <w:r>
          <w:rPr>
            <w:webHidden/>
          </w:rPr>
          <w:tab/>
        </w:r>
        <w:r>
          <w:rPr>
            <w:webHidden/>
          </w:rPr>
          <w:fldChar w:fldCharType="begin"/>
        </w:r>
        <w:r>
          <w:rPr>
            <w:webHidden/>
          </w:rPr>
          <w:instrText xml:space="preserve"> PAGEREF _Toc197417422 \h </w:instrText>
        </w:r>
        <w:r>
          <w:rPr>
            <w:webHidden/>
          </w:rPr>
        </w:r>
        <w:r>
          <w:rPr>
            <w:webHidden/>
          </w:rPr>
          <w:fldChar w:fldCharType="separate"/>
        </w:r>
        <w:r>
          <w:rPr>
            <w:webHidden/>
          </w:rPr>
          <w:t>99</w:t>
        </w:r>
        <w:r>
          <w:rPr>
            <w:webHidden/>
          </w:rPr>
          <w:fldChar w:fldCharType="end"/>
        </w:r>
      </w:hyperlink>
    </w:p>
    <w:p w14:paraId="5A420EC9" w14:textId="01B4F4A4" w:rsidR="00E52C57" w:rsidRDefault="00E52C57">
      <w:pPr>
        <w:pStyle w:val="TOC2"/>
        <w:rPr>
          <w:rFonts w:asciiTheme="minorHAnsi" w:eastAsia="Batang" w:hAnsiTheme="minorHAnsi" w:cstheme="minorBidi"/>
          <w:kern w:val="2"/>
          <w:sz w:val="24"/>
          <w:lang w:eastAsia="ko-KR"/>
          <w14:ligatures w14:val="standardContextual"/>
        </w:rPr>
      </w:pPr>
      <w:hyperlink w:anchor="_Toc197417423" w:history="1">
        <w:r w:rsidRPr="00B06554">
          <w:rPr>
            <w:rStyle w:val="Hyperlink"/>
          </w:rPr>
          <w:t>Step 4 – structured student engagement</w:t>
        </w:r>
        <w:r>
          <w:rPr>
            <w:webHidden/>
          </w:rPr>
          <w:tab/>
        </w:r>
        <w:r>
          <w:rPr>
            <w:webHidden/>
          </w:rPr>
          <w:fldChar w:fldCharType="begin"/>
        </w:r>
        <w:r>
          <w:rPr>
            <w:webHidden/>
          </w:rPr>
          <w:instrText xml:space="preserve"> PAGEREF _Toc197417423 \h </w:instrText>
        </w:r>
        <w:r>
          <w:rPr>
            <w:webHidden/>
          </w:rPr>
        </w:r>
        <w:r>
          <w:rPr>
            <w:webHidden/>
          </w:rPr>
          <w:fldChar w:fldCharType="separate"/>
        </w:r>
        <w:r>
          <w:rPr>
            <w:webHidden/>
          </w:rPr>
          <w:t>99</w:t>
        </w:r>
        <w:r>
          <w:rPr>
            <w:webHidden/>
          </w:rPr>
          <w:fldChar w:fldCharType="end"/>
        </w:r>
      </w:hyperlink>
    </w:p>
    <w:p w14:paraId="333E26D6" w14:textId="7499F9F4" w:rsidR="00E52C57" w:rsidRDefault="00E52C57">
      <w:pPr>
        <w:pStyle w:val="TOC2"/>
        <w:rPr>
          <w:rFonts w:asciiTheme="minorHAnsi" w:eastAsia="Batang" w:hAnsiTheme="minorHAnsi" w:cstheme="minorBidi"/>
          <w:kern w:val="2"/>
          <w:sz w:val="24"/>
          <w:lang w:eastAsia="ko-KR"/>
          <w14:ligatures w14:val="standardContextual"/>
        </w:rPr>
      </w:pPr>
      <w:hyperlink w:anchor="_Toc197417424" w:history="1">
        <w:r w:rsidRPr="00B06554">
          <w:rPr>
            <w:rStyle w:val="Hyperlink"/>
          </w:rPr>
          <w:t>Guiding questions for decoding</w:t>
        </w:r>
        <w:r>
          <w:rPr>
            <w:webHidden/>
          </w:rPr>
          <w:tab/>
        </w:r>
        <w:r>
          <w:rPr>
            <w:webHidden/>
          </w:rPr>
          <w:fldChar w:fldCharType="begin"/>
        </w:r>
        <w:r>
          <w:rPr>
            <w:webHidden/>
          </w:rPr>
          <w:instrText xml:space="preserve"> PAGEREF _Toc197417424 \h </w:instrText>
        </w:r>
        <w:r>
          <w:rPr>
            <w:webHidden/>
          </w:rPr>
        </w:r>
        <w:r>
          <w:rPr>
            <w:webHidden/>
          </w:rPr>
          <w:fldChar w:fldCharType="separate"/>
        </w:r>
        <w:r>
          <w:rPr>
            <w:webHidden/>
          </w:rPr>
          <w:t>100</w:t>
        </w:r>
        <w:r>
          <w:rPr>
            <w:webHidden/>
          </w:rPr>
          <w:fldChar w:fldCharType="end"/>
        </w:r>
      </w:hyperlink>
    </w:p>
    <w:p w14:paraId="7264B635" w14:textId="5DDFEFC4"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25" w:history="1">
        <w:r w:rsidRPr="00B06554">
          <w:rPr>
            <w:rStyle w:val="Hyperlink"/>
          </w:rPr>
          <w:t>Appendix 7 – teaching advice – developing a hypothesis</w:t>
        </w:r>
        <w:r>
          <w:rPr>
            <w:webHidden/>
          </w:rPr>
          <w:tab/>
        </w:r>
        <w:r>
          <w:rPr>
            <w:webHidden/>
          </w:rPr>
          <w:fldChar w:fldCharType="begin"/>
        </w:r>
        <w:r>
          <w:rPr>
            <w:webHidden/>
          </w:rPr>
          <w:instrText xml:space="preserve"> PAGEREF _Toc197417425 \h </w:instrText>
        </w:r>
        <w:r>
          <w:rPr>
            <w:webHidden/>
          </w:rPr>
        </w:r>
        <w:r>
          <w:rPr>
            <w:webHidden/>
          </w:rPr>
          <w:fldChar w:fldCharType="separate"/>
        </w:r>
        <w:r>
          <w:rPr>
            <w:webHidden/>
          </w:rPr>
          <w:t>102</w:t>
        </w:r>
        <w:r>
          <w:rPr>
            <w:webHidden/>
          </w:rPr>
          <w:fldChar w:fldCharType="end"/>
        </w:r>
      </w:hyperlink>
    </w:p>
    <w:p w14:paraId="1CAF009F" w14:textId="148BE1AC"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26" w:history="1">
        <w:r w:rsidRPr="00B06554">
          <w:rPr>
            <w:rStyle w:val="Hyperlink"/>
          </w:rPr>
          <w:t>Appendix 8 – Potluck revision game</w:t>
        </w:r>
        <w:r>
          <w:rPr>
            <w:webHidden/>
          </w:rPr>
          <w:tab/>
        </w:r>
        <w:r>
          <w:rPr>
            <w:webHidden/>
          </w:rPr>
          <w:fldChar w:fldCharType="begin"/>
        </w:r>
        <w:r>
          <w:rPr>
            <w:webHidden/>
          </w:rPr>
          <w:instrText xml:space="preserve"> PAGEREF _Toc197417426 \h </w:instrText>
        </w:r>
        <w:r>
          <w:rPr>
            <w:webHidden/>
          </w:rPr>
        </w:r>
        <w:r>
          <w:rPr>
            <w:webHidden/>
          </w:rPr>
          <w:fldChar w:fldCharType="separate"/>
        </w:r>
        <w:r>
          <w:rPr>
            <w:webHidden/>
          </w:rPr>
          <w:t>105</w:t>
        </w:r>
        <w:r>
          <w:rPr>
            <w:webHidden/>
          </w:rPr>
          <w:fldChar w:fldCharType="end"/>
        </w:r>
      </w:hyperlink>
    </w:p>
    <w:p w14:paraId="00B7A6DD" w14:textId="3841FAC2" w:rsidR="00E52C57" w:rsidRDefault="00E52C57">
      <w:pPr>
        <w:pStyle w:val="TOC2"/>
        <w:rPr>
          <w:rFonts w:asciiTheme="minorHAnsi" w:eastAsia="Batang" w:hAnsiTheme="minorHAnsi" w:cstheme="minorBidi"/>
          <w:kern w:val="2"/>
          <w:sz w:val="24"/>
          <w:lang w:eastAsia="ko-KR"/>
          <w14:ligatures w14:val="standardContextual"/>
        </w:rPr>
      </w:pPr>
      <w:hyperlink w:anchor="_Toc197417427" w:history="1">
        <w:r w:rsidRPr="00B06554">
          <w:rPr>
            <w:rStyle w:val="Hyperlink"/>
          </w:rPr>
          <w:t>How to play Potluck</w:t>
        </w:r>
        <w:r>
          <w:rPr>
            <w:webHidden/>
          </w:rPr>
          <w:tab/>
        </w:r>
        <w:r>
          <w:rPr>
            <w:webHidden/>
          </w:rPr>
          <w:fldChar w:fldCharType="begin"/>
        </w:r>
        <w:r>
          <w:rPr>
            <w:webHidden/>
          </w:rPr>
          <w:instrText xml:space="preserve"> PAGEREF _Toc197417427 \h </w:instrText>
        </w:r>
        <w:r>
          <w:rPr>
            <w:webHidden/>
          </w:rPr>
        </w:r>
        <w:r>
          <w:rPr>
            <w:webHidden/>
          </w:rPr>
          <w:fldChar w:fldCharType="separate"/>
        </w:r>
        <w:r>
          <w:rPr>
            <w:webHidden/>
          </w:rPr>
          <w:t>105</w:t>
        </w:r>
        <w:r>
          <w:rPr>
            <w:webHidden/>
          </w:rPr>
          <w:fldChar w:fldCharType="end"/>
        </w:r>
      </w:hyperlink>
    </w:p>
    <w:p w14:paraId="20890A42" w14:textId="183BF617" w:rsidR="00E52C57" w:rsidRDefault="00E52C57">
      <w:pPr>
        <w:pStyle w:val="TOC2"/>
        <w:rPr>
          <w:rFonts w:asciiTheme="minorHAnsi" w:eastAsia="Batang" w:hAnsiTheme="minorHAnsi" w:cstheme="minorBidi"/>
          <w:kern w:val="2"/>
          <w:sz w:val="24"/>
          <w:lang w:eastAsia="ko-KR"/>
          <w14:ligatures w14:val="standardContextual"/>
        </w:rPr>
      </w:pPr>
      <w:hyperlink w:anchor="_Toc197417428" w:history="1">
        <w:r w:rsidRPr="00B06554">
          <w:rPr>
            <w:rStyle w:val="Hyperlink"/>
          </w:rPr>
          <w:t>Example</w:t>
        </w:r>
        <w:r>
          <w:rPr>
            <w:webHidden/>
          </w:rPr>
          <w:tab/>
        </w:r>
        <w:r>
          <w:rPr>
            <w:webHidden/>
          </w:rPr>
          <w:fldChar w:fldCharType="begin"/>
        </w:r>
        <w:r>
          <w:rPr>
            <w:webHidden/>
          </w:rPr>
          <w:instrText xml:space="preserve"> PAGEREF _Toc197417428 \h </w:instrText>
        </w:r>
        <w:r>
          <w:rPr>
            <w:webHidden/>
          </w:rPr>
        </w:r>
        <w:r>
          <w:rPr>
            <w:webHidden/>
          </w:rPr>
          <w:fldChar w:fldCharType="separate"/>
        </w:r>
        <w:r>
          <w:rPr>
            <w:webHidden/>
          </w:rPr>
          <w:t>106</w:t>
        </w:r>
        <w:r>
          <w:rPr>
            <w:webHidden/>
          </w:rPr>
          <w:fldChar w:fldCharType="end"/>
        </w:r>
      </w:hyperlink>
    </w:p>
    <w:p w14:paraId="445B52A1" w14:textId="487D7430"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29" w:history="1">
        <w:r w:rsidRPr="00B06554">
          <w:rPr>
            <w:rStyle w:val="Hyperlink"/>
          </w:rPr>
          <w:t>Overall program evaluation</w:t>
        </w:r>
        <w:r>
          <w:rPr>
            <w:webHidden/>
          </w:rPr>
          <w:tab/>
        </w:r>
        <w:r>
          <w:rPr>
            <w:webHidden/>
          </w:rPr>
          <w:fldChar w:fldCharType="begin"/>
        </w:r>
        <w:r>
          <w:rPr>
            <w:webHidden/>
          </w:rPr>
          <w:instrText xml:space="preserve"> PAGEREF _Toc197417429 \h </w:instrText>
        </w:r>
        <w:r>
          <w:rPr>
            <w:webHidden/>
          </w:rPr>
        </w:r>
        <w:r>
          <w:rPr>
            <w:webHidden/>
          </w:rPr>
          <w:fldChar w:fldCharType="separate"/>
        </w:r>
        <w:r>
          <w:rPr>
            <w:webHidden/>
          </w:rPr>
          <w:t>109</w:t>
        </w:r>
        <w:r>
          <w:rPr>
            <w:webHidden/>
          </w:rPr>
          <w:fldChar w:fldCharType="end"/>
        </w:r>
      </w:hyperlink>
    </w:p>
    <w:p w14:paraId="7E7DC8DB" w14:textId="170175FA" w:rsidR="00E52C57" w:rsidRDefault="00E52C57">
      <w:pPr>
        <w:pStyle w:val="TOC1"/>
        <w:rPr>
          <w:rFonts w:asciiTheme="minorHAnsi" w:eastAsia="Batang" w:hAnsiTheme="minorHAnsi" w:cstheme="minorBidi"/>
          <w:b w:val="0"/>
          <w:kern w:val="2"/>
          <w:sz w:val="24"/>
          <w:lang w:eastAsia="ko-KR"/>
          <w14:ligatures w14:val="standardContextual"/>
        </w:rPr>
      </w:pPr>
      <w:hyperlink w:anchor="_Toc197417430" w:history="1">
        <w:r w:rsidRPr="00B06554">
          <w:rPr>
            <w:rStyle w:val="Hyperlink"/>
          </w:rPr>
          <w:t>References</w:t>
        </w:r>
        <w:r>
          <w:rPr>
            <w:webHidden/>
          </w:rPr>
          <w:tab/>
        </w:r>
        <w:r>
          <w:rPr>
            <w:webHidden/>
          </w:rPr>
          <w:fldChar w:fldCharType="begin"/>
        </w:r>
        <w:r>
          <w:rPr>
            <w:webHidden/>
          </w:rPr>
          <w:instrText xml:space="preserve"> PAGEREF _Toc197417430 \h </w:instrText>
        </w:r>
        <w:r>
          <w:rPr>
            <w:webHidden/>
          </w:rPr>
        </w:r>
        <w:r>
          <w:rPr>
            <w:webHidden/>
          </w:rPr>
          <w:fldChar w:fldCharType="separate"/>
        </w:r>
        <w:r>
          <w:rPr>
            <w:webHidden/>
          </w:rPr>
          <w:t>110</w:t>
        </w:r>
        <w:r>
          <w:rPr>
            <w:webHidden/>
          </w:rPr>
          <w:fldChar w:fldCharType="end"/>
        </w:r>
      </w:hyperlink>
    </w:p>
    <w:p w14:paraId="68525886" w14:textId="3A8F8454" w:rsidR="002506EE" w:rsidRDefault="00B745B7" w:rsidP="00D7516E">
      <w:pPr>
        <w:pStyle w:val="FeatureBox"/>
      </w:pPr>
      <w:r>
        <w:rPr>
          <w:noProof/>
        </w:rPr>
        <w:fldChar w:fldCharType="end"/>
      </w:r>
      <w:r w:rsidR="002506EE">
        <w:br w:type="page"/>
      </w:r>
    </w:p>
    <w:p w14:paraId="3A1AFFFF" w14:textId="77777777" w:rsidR="00817D48" w:rsidRDefault="00817D48" w:rsidP="000E14D8">
      <w:pPr>
        <w:pStyle w:val="Heading1"/>
      </w:pPr>
      <w:bookmarkStart w:id="1" w:name="_Toc112681289"/>
      <w:bookmarkStart w:id="2" w:name="_Toc197417406"/>
      <w:r>
        <w:lastRenderedPageBreak/>
        <w:t>Overview</w:t>
      </w:r>
      <w:bookmarkEnd w:id="1"/>
      <w:bookmarkEnd w:id="2"/>
    </w:p>
    <w:p w14:paraId="38DBA205" w14:textId="09F56FEE" w:rsidR="00747679" w:rsidRDefault="00F05CFE" w:rsidP="00747679">
      <w:r w:rsidRPr="00232B1E">
        <w:t xml:space="preserve">This </w:t>
      </w:r>
      <w:r w:rsidR="00B71133" w:rsidRPr="00232B1E">
        <w:t>sample program of learning</w:t>
      </w:r>
      <w:r w:rsidRPr="00232B1E">
        <w:t xml:space="preserve"> addresses </w:t>
      </w:r>
      <w:r w:rsidR="00232B1E" w:rsidRPr="00232B1E">
        <w:t>Biomes and sustainable agriculture</w:t>
      </w:r>
      <w:r w:rsidRPr="00232B1E">
        <w:t>. The activities are designed to allow students to</w:t>
      </w:r>
      <w:r w:rsidR="00232B1E" w:rsidRPr="00232B1E">
        <w:t xml:space="preserve"> apply geographical concepts and use relevant geographical tools to engage in geographical inquiry explain</w:t>
      </w:r>
      <w:r w:rsidR="00597595">
        <w:t>ing</w:t>
      </w:r>
      <w:r w:rsidR="00232B1E" w:rsidRPr="00232B1E">
        <w:t xml:space="preserve"> </w:t>
      </w:r>
      <w:r w:rsidR="00232B1E">
        <w:t>biomes and sustainable agriculture</w:t>
      </w:r>
      <w:r w:rsidR="005837E0">
        <w:t xml:space="preserve"> geographical processes</w:t>
      </w:r>
      <w:r w:rsidRPr="00BD65E8">
        <w:t>.</w:t>
      </w:r>
      <w:bookmarkStart w:id="3" w:name="_Toc168398232"/>
      <w:r w:rsidR="00057A35">
        <w:t xml:space="preserve"> </w:t>
      </w:r>
      <w:r w:rsidR="00A636B2">
        <w:t>Additional support for this program, including sample teaching</w:t>
      </w:r>
      <w:r w:rsidR="002977CD">
        <w:t xml:space="preserve"> resources</w:t>
      </w:r>
      <w:r w:rsidR="00A636B2">
        <w:t>,</w:t>
      </w:r>
      <w:r w:rsidR="002977CD">
        <w:t xml:space="preserve"> </w:t>
      </w:r>
      <w:r w:rsidR="00A636B2">
        <w:t>is</w:t>
      </w:r>
      <w:r w:rsidR="002977CD">
        <w:t xml:space="preserve"> available on </w:t>
      </w:r>
      <w:hyperlink r:id="rId11" w:history="1">
        <w:r w:rsidR="00794E9E" w:rsidRPr="00232B1E">
          <w:rPr>
            <w:rStyle w:val="Hyperlink"/>
          </w:rPr>
          <w:t xml:space="preserve">Planning, programming and assessing </w:t>
        </w:r>
        <w:r w:rsidR="00232B1E" w:rsidRPr="00232B1E">
          <w:rPr>
            <w:rStyle w:val="Hyperlink"/>
          </w:rPr>
          <w:t>Geography 7-10 (2024)</w:t>
        </w:r>
      </w:hyperlink>
      <w:r w:rsidR="00D4085D">
        <w:t>.</w:t>
      </w:r>
      <w:r w:rsidR="00232B1E">
        <w:t xml:space="preserve"> </w:t>
      </w:r>
      <w:r w:rsidR="00232B1E" w:rsidRPr="00232B1E">
        <w:t xml:space="preserve">Throughout the program, reference has been made to the use of specific geographical skills and tools (videos and resources) found on the department’s webpage. These skills have varying levels of complexity and teachers should ensure they are using </w:t>
      </w:r>
      <w:hyperlink r:id="rId12" w:history="1">
        <w:r w:rsidR="00232B1E" w:rsidRPr="00232B1E">
          <w:rPr>
            <w:rStyle w:val="Hyperlink"/>
          </w:rPr>
          <w:t>explicit teaching</w:t>
        </w:r>
      </w:hyperlink>
      <w:r w:rsidR="00232B1E" w:rsidRPr="00232B1E">
        <w:t xml:space="preserve"> strategies, such as check for understanding and gradual release of responsibility, to support student understanding and application when thinking and working geographically.</w:t>
      </w:r>
    </w:p>
    <w:p w14:paraId="5CE35F20" w14:textId="77777777" w:rsidR="009E5252" w:rsidRPr="00260A7C" w:rsidRDefault="009E5252" w:rsidP="00260A7C">
      <w:pPr>
        <w:pStyle w:val="Heading2"/>
      </w:pPr>
      <w:bookmarkStart w:id="4" w:name="_Toc197417407"/>
      <w:r w:rsidRPr="00260A7C">
        <w:t>Planning considerations</w:t>
      </w:r>
      <w:bookmarkEnd w:id="4"/>
    </w:p>
    <w:p w14:paraId="1A91B228" w14:textId="444F7CAC" w:rsidR="00C04AA4" w:rsidRDefault="009E5252" w:rsidP="002634E5">
      <w:r>
        <w:t xml:space="preserve">Consider the </w:t>
      </w:r>
      <w:hyperlink r:id="rId13" w:history="1">
        <w:r w:rsidRPr="0007189D">
          <w:rPr>
            <w:rStyle w:val="Hyperlink"/>
            <w:rFonts w:eastAsia="Calibri"/>
          </w:rPr>
          <w:t>Universal Design for Learning</w:t>
        </w:r>
      </w:hyperlink>
      <w:r>
        <w:t xml:space="preserve"> principles of </w:t>
      </w:r>
      <w:hyperlink r:id="rId14" w:history="1">
        <w:r w:rsidRPr="0049771C">
          <w:rPr>
            <w:rStyle w:val="Hyperlink"/>
            <w:rFonts w:eastAsia="Calibri"/>
          </w:rPr>
          <w:t>engagement</w:t>
        </w:r>
      </w:hyperlink>
      <w:r>
        <w:t xml:space="preserve">, </w:t>
      </w:r>
      <w:hyperlink r:id="rId15" w:history="1">
        <w:r w:rsidRPr="0049771C">
          <w:rPr>
            <w:rStyle w:val="Hyperlink"/>
            <w:rFonts w:eastAsia="Calibri"/>
          </w:rPr>
          <w:t>representation</w:t>
        </w:r>
      </w:hyperlink>
      <w:r>
        <w:t xml:space="preserve"> and </w:t>
      </w:r>
      <w:hyperlink r:id="rId16" w:history="1">
        <w:r w:rsidRPr="00545BA9">
          <w:rPr>
            <w:rStyle w:val="Hyperlink"/>
            <w:rFonts w:eastAsia="Calibri"/>
          </w:rPr>
          <w:t>expression</w:t>
        </w:r>
      </w:hyperlink>
      <w:r>
        <w:t xml:space="preserve"> in conjunction with this sample program of learning when planning for teaching and learning.</w:t>
      </w:r>
      <w:bookmarkStart w:id="5" w:name="_Hlk168414142"/>
    </w:p>
    <w:p w14:paraId="0D9A8C3E" w14:textId="2800EC70" w:rsidR="00280C78" w:rsidRDefault="00670F4E" w:rsidP="002866A5">
      <w:r w:rsidRPr="002866A5">
        <w:t xml:space="preserve">Suggested </w:t>
      </w:r>
      <w:hyperlink r:id="rId17" w:tgtFrame="_blank" w:tooltip="https://education.nsw.gov.au/teaching-and-learning/curriculum/explicit-teaching/explicit-teaching-strategies/sharing-learning-intentions" w:history="1">
        <w:r w:rsidRPr="002866A5">
          <w:rPr>
            <w:rStyle w:val="Hyperlink"/>
          </w:rPr>
          <w:t>learning intentions</w:t>
        </w:r>
      </w:hyperlink>
      <w:r w:rsidRPr="002866A5">
        <w:t xml:space="preserve"> and </w:t>
      </w:r>
      <w:hyperlink r:id="rId18" w:tgtFrame="_blank" w:tooltip="https://education.nsw.gov.au/teaching-and-learning/curriculum/explicit-teaching/explicit-teaching-strategies/sharing-success-criteria" w:history="1">
        <w:r w:rsidRPr="002866A5">
          <w:rPr>
            <w:rStyle w:val="Hyperlink"/>
          </w:rPr>
          <w:t>success criteria</w:t>
        </w:r>
      </w:hyperlink>
      <w:r w:rsidRPr="002866A5">
        <w:t xml:space="preserve"> have been provided to demonstrate how they may be written. They are carefully designed using syllabus outcomes and content. </w:t>
      </w:r>
      <w:r w:rsidR="009B3C12">
        <w:t>L</w:t>
      </w:r>
      <w:r w:rsidRPr="002866A5">
        <w:t xml:space="preserve">earning intentions and success criteria are </w:t>
      </w:r>
      <w:r w:rsidR="009B3C12">
        <w:t xml:space="preserve">both an </w:t>
      </w:r>
      <w:hyperlink r:id="rId19" w:tgtFrame="_blank" w:tooltip="https://aus01.safelinks.protection.outlook.com/?url=https%3a%2f%2feducation.nsw.gov.au%2fteaching-and-learning%2fcurriculum%2fexplicit-teaching&amp;data=05%7c02%7celizabeth.clifford4%40det.nsw.edu.au%7cfeb7b021e1d041b6ed9908dc89c13146%7c05a0e69a418a47c19c259387261" w:history="1">
        <w:r w:rsidRPr="002866A5">
          <w:rPr>
            <w:rStyle w:val="Hyperlink"/>
          </w:rPr>
          <w:t>explicit teaching</w:t>
        </w:r>
      </w:hyperlink>
      <w:r w:rsidRPr="002866A5">
        <w:t> and formative assessment strateg</w:t>
      </w:r>
      <w:r w:rsidR="009B3C12">
        <w:t>y</w:t>
      </w:r>
      <w:r w:rsidRPr="002866A5">
        <w:t>.</w:t>
      </w:r>
    </w:p>
    <w:p w14:paraId="1A8607B5" w14:textId="0341C7CC" w:rsidR="009B3C12" w:rsidRDefault="009B3C12" w:rsidP="00260A7C">
      <w:pPr>
        <w:pStyle w:val="Heading2"/>
      </w:pPr>
      <w:bookmarkStart w:id="6" w:name="_Toc197417408"/>
      <w:r w:rsidRPr="009B3C12">
        <w:t>Sharing learning intentions</w:t>
      </w:r>
      <w:bookmarkEnd w:id="6"/>
    </w:p>
    <w:p w14:paraId="3BC80DBD" w14:textId="1FDBB526" w:rsidR="002634E5" w:rsidRPr="002866A5" w:rsidRDefault="009B3C12" w:rsidP="002866A5">
      <w:r w:rsidRPr="009B3C12">
        <w:t>Teachers communicate what students are learning and why.</w:t>
      </w:r>
    </w:p>
    <w:bookmarkEnd w:id="5"/>
    <w:p w14:paraId="04C3E654" w14:textId="276A55D5" w:rsidR="009E5252" w:rsidRDefault="006A2027" w:rsidP="009E5252">
      <w:r>
        <w:lastRenderedPageBreak/>
        <w:t xml:space="preserve">Program </w:t>
      </w:r>
      <w:r w:rsidR="00DC39E7">
        <w:t>r</w:t>
      </w:r>
      <w:r w:rsidR="009E5252">
        <w:t xml:space="preserve">egistration and evaluation </w:t>
      </w:r>
      <w:r>
        <w:t>supports</w:t>
      </w:r>
      <w:r w:rsidR="009E5252">
        <w:t xml:space="preserve"> enhance</w:t>
      </w:r>
      <w:r>
        <w:t>d</w:t>
      </w:r>
      <w:r w:rsidR="009E5252">
        <w:t xml:space="preserve"> student outcomes</w:t>
      </w:r>
      <w:r w:rsidR="00002CAC">
        <w:t>.</w:t>
      </w:r>
      <w:r w:rsidR="009E5252">
        <w:t xml:space="preserve"> </w:t>
      </w:r>
      <w:r>
        <w:t xml:space="preserve">Evaluation is an important, ongoing part of the programming cycle and must be considered before program implementation. </w:t>
      </w:r>
      <w:hyperlink r:id="rId20" w:history="1">
        <w:r w:rsidR="00192FFE">
          <w:rPr>
            <w:rStyle w:val="Hyperlink"/>
          </w:rPr>
          <w:t>Evaluating teaching and learning programs for HSIE 7–12</w:t>
        </w:r>
      </w:hyperlink>
      <w:r>
        <w:t xml:space="preserve"> provides advice to support this process</w:t>
      </w:r>
      <w:r w:rsidR="00900016">
        <w:t>.</w:t>
      </w:r>
      <w:r>
        <w:t xml:space="preserve"> </w:t>
      </w:r>
      <w:r w:rsidR="00DC39E7">
        <w:t xml:space="preserve">Ensure registrations and evaluations </w:t>
      </w:r>
      <w:r w:rsidR="00CC123D">
        <w:t>are in line with</w:t>
      </w:r>
      <w:r w:rsidR="00DC39E7">
        <w:t xml:space="preserve"> school procedures, department policies and NESA requirements</w:t>
      </w:r>
      <w:r w:rsidRPr="008234C6">
        <w:t>.</w:t>
      </w:r>
    </w:p>
    <w:p w14:paraId="0A6F681A" w14:textId="6C0ED2FD" w:rsidR="00232B1E" w:rsidRPr="00232B1E" w:rsidRDefault="00232B1E" w:rsidP="00232B1E">
      <w:r w:rsidRPr="00232B1E">
        <w:t xml:space="preserve">Throughout the program, reference has been made </w:t>
      </w:r>
      <w:r w:rsidR="003B3CA7">
        <w:t>to</w:t>
      </w:r>
      <w:r w:rsidRPr="00232B1E">
        <w:t xml:space="preserve"> engaging with </w:t>
      </w:r>
      <w:r>
        <w:t>biomes in the local context</w:t>
      </w:r>
      <w:r w:rsidRPr="00232B1E">
        <w:t xml:space="preserve">. When selecting a culturally significant local </w:t>
      </w:r>
      <w:r>
        <w:t>fieldwork location</w:t>
      </w:r>
      <w:r w:rsidRPr="00232B1E">
        <w:t>, teachers should work in partnership with Elders, Community members, Cultural Knowledge Holders or the local Aboriginal Education Consultative Group (AECG). Respect for Elders and the roles of men and women should be shown, especially when engaging with landscapes and landforms that have specific protocols.</w:t>
      </w:r>
    </w:p>
    <w:p w14:paraId="7ABA26D9" w14:textId="0CD0FFBF" w:rsidR="00232B1E" w:rsidRPr="00BD65E8" w:rsidRDefault="00232B1E" w:rsidP="009E5252">
      <w:r w:rsidRPr="00232B1E">
        <w:t xml:space="preserve">The program </w:t>
      </w:r>
      <w:r w:rsidR="00BA6E72">
        <w:t>includes</w:t>
      </w:r>
      <w:r w:rsidRPr="00232B1E">
        <w:t xml:space="preserve"> suggested digital resources and interactive maps. Where appropriate, teachers are reminded to turn closed captions on and to adjust the volume according to student sensory needs. Teachers will need to consider student accessibility needs when providing maps, graphs and stimulus material.</w:t>
      </w:r>
    </w:p>
    <w:p w14:paraId="6A67CFBF" w14:textId="77777777" w:rsidR="00F05CFE" w:rsidRPr="00260A7C" w:rsidRDefault="00F05CFE" w:rsidP="00260A7C">
      <w:pPr>
        <w:pStyle w:val="Heading2"/>
      </w:pPr>
      <w:bookmarkStart w:id="7" w:name="_Toc197417409"/>
      <w:r w:rsidRPr="00260A7C">
        <w:t>Suggested timeframe</w:t>
      </w:r>
      <w:bookmarkEnd w:id="3"/>
      <w:bookmarkEnd w:id="7"/>
    </w:p>
    <w:p w14:paraId="2B99CB2C" w14:textId="66D421BA" w:rsidR="00E37E70" w:rsidRDefault="00F05CFE" w:rsidP="002974CF">
      <w:r>
        <w:t>T</w:t>
      </w:r>
      <w:r w:rsidRPr="00BD65E8">
        <w:t xml:space="preserve">his </w:t>
      </w:r>
      <w:r w:rsidR="00B922F7">
        <w:t>sample program of learning</w:t>
      </w:r>
      <w:r w:rsidRPr="00BD65E8">
        <w:t xml:space="preserve"> is designed to be completed over a period of approximately </w:t>
      </w:r>
      <w:r w:rsidRPr="008B28A8">
        <w:t>10 weeks in 60-minute lesson sequences</w:t>
      </w:r>
      <w:r>
        <w:t>.</w:t>
      </w:r>
      <w:r w:rsidRPr="00BD65E8">
        <w:t xml:space="preserve"> </w:t>
      </w:r>
      <w:r>
        <w:t>This duration can be</w:t>
      </w:r>
      <w:r w:rsidRPr="00BD65E8">
        <w:t xml:space="preserve"> adapted to suit the school context.</w:t>
      </w:r>
    </w:p>
    <w:p w14:paraId="46142955" w14:textId="77777777" w:rsidR="00E37E70" w:rsidRPr="00260A7C" w:rsidRDefault="00E37E70" w:rsidP="00260A7C">
      <w:pPr>
        <w:pStyle w:val="Heading2"/>
      </w:pPr>
      <w:bookmarkStart w:id="8" w:name="_Toc112681290"/>
      <w:bookmarkStart w:id="9" w:name="_Toc197417410"/>
      <w:r w:rsidRPr="00260A7C">
        <w:t>Outcomes</w:t>
      </w:r>
      <w:bookmarkEnd w:id="8"/>
      <w:bookmarkEnd w:id="9"/>
    </w:p>
    <w:p w14:paraId="0E826D43" w14:textId="77777777" w:rsidR="00E37E70" w:rsidRDefault="00E37E70" w:rsidP="00E37E70">
      <w:pPr>
        <w:rPr>
          <w:noProof/>
        </w:rPr>
      </w:pPr>
      <w:r>
        <w:rPr>
          <w:noProof/>
        </w:rPr>
        <w:t>A student:</w:t>
      </w:r>
    </w:p>
    <w:p w14:paraId="5FEA02D1" w14:textId="77777777" w:rsidR="009A01D6" w:rsidRPr="009A01D6" w:rsidRDefault="009A01D6" w:rsidP="009A01D6">
      <w:pPr>
        <w:pStyle w:val="ListBullet"/>
      </w:pPr>
      <w:r w:rsidRPr="009A01D6">
        <w:rPr>
          <w:b/>
          <w:bCs/>
        </w:rPr>
        <w:t>GE5-DFC-01</w:t>
      </w:r>
      <w:r w:rsidRPr="009A01D6">
        <w:t xml:space="preserve"> explains how the diverse features and characteristics of a range of places and environments change over time</w:t>
      </w:r>
    </w:p>
    <w:p w14:paraId="2F7AFE31" w14:textId="77777777" w:rsidR="009A01D6" w:rsidRPr="009A01D6" w:rsidRDefault="009A01D6" w:rsidP="009A01D6">
      <w:pPr>
        <w:pStyle w:val="ListBullet"/>
      </w:pPr>
      <w:r w:rsidRPr="009A01D6">
        <w:rPr>
          <w:b/>
          <w:bCs/>
        </w:rPr>
        <w:t>GE5-PRI-01</w:t>
      </w:r>
      <w:r w:rsidRPr="009A01D6">
        <w:t xml:space="preserve"> analyses the processes and interactions that transform people, places and environments</w:t>
      </w:r>
    </w:p>
    <w:p w14:paraId="1C7677B8" w14:textId="77777777" w:rsidR="009A01D6" w:rsidRPr="009A01D6" w:rsidRDefault="009A01D6" w:rsidP="009A01D6">
      <w:pPr>
        <w:pStyle w:val="ListBullet"/>
      </w:pPr>
      <w:r w:rsidRPr="009A01D6">
        <w:rPr>
          <w:b/>
          <w:bCs/>
        </w:rPr>
        <w:lastRenderedPageBreak/>
        <w:t>GE5-PER-01</w:t>
      </w:r>
      <w:r w:rsidRPr="009A01D6">
        <w:t xml:space="preserve"> accounts for the perspectives of people and organisations on a range of geographical opportunities and challenges</w:t>
      </w:r>
    </w:p>
    <w:p w14:paraId="07DB8020" w14:textId="77777777" w:rsidR="009A01D6" w:rsidRPr="009A01D6" w:rsidRDefault="009A01D6" w:rsidP="009A01D6">
      <w:pPr>
        <w:pStyle w:val="ListBullet"/>
      </w:pPr>
      <w:r w:rsidRPr="009A01D6">
        <w:rPr>
          <w:b/>
          <w:bCs/>
        </w:rPr>
        <w:t>GE5-</w:t>
      </w:r>
      <w:r w:rsidRPr="008A1F50">
        <w:rPr>
          <w:rStyle w:val="Strong"/>
        </w:rPr>
        <w:t>MAN-01</w:t>
      </w:r>
      <w:r w:rsidRPr="009A01D6">
        <w:t xml:space="preserve"> assesses different approaches to the management and protection of places and environments</w:t>
      </w:r>
    </w:p>
    <w:p w14:paraId="0ACEFA89" w14:textId="07C50E73" w:rsidR="009A01D6" w:rsidRPr="009A01D6" w:rsidRDefault="009A01D6" w:rsidP="009A01D6">
      <w:pPr>
        <w:pStyle w:val="ListBullet"/>
      </w:pPr>
      <w:r w:rsidRPr="009A01D6">
        <w:rPr>
          <w:b/>
          <w:bCs/>
        </w:rPr>
        <w:t>GE5-APC-01</w:t>
      </w:r>
      <w:r w:rsidRPr="009A01D6">
        <w:t xml:space="preserve"> analyses how Aboriginal Peoples’ Custodianship of Country supports environmental management and enhances </w:t>
      </w:r>
      <w:r w:rsidR="009343D3">
        <w:t>C</w:t>
      </w:r>
      <w:r>
        <w:t>ommunity</w:t>
      </w:r>
      <w:r w:rsidRPr="009A01D6">
        <w:t xml:space="preserve"> wellbeing</w:t>
      </w:r>
    </w:p>
    <w:p w14:paraId="416E0202" w14:textId="09E27CF3" w:rsidR="009A01D6" w:rsidRPr="009A01D6" w:rsidRDefault="009A01D6" w:rsidP="009A01D6">
      <w:pPr>
        <w:pStyle w:val="ListBullet"/>
      </w:pPr>
      <w:r w:rsidRPr="009A01D6">
        <w:rPr>
          <w:b/>
          <w:bCs/>
        </w:rPr>
        <w:t>GE5-TAP-01</w:t>
      </w:r>
      <w:r w:rsidRPr="009A01D6">
        <w:t xml:space="preserve"> applies and evaluates a range of geographical tools to acquire and process geographical information</w:t>
      </w:r>
    </w:p>
    <w:p w14:paraId="344FCEF5" w14:textId="77777777" w:rsidR="009A01D6" w:rsidRPr="009A01D6" w:rsidRDefault="009A01D6" w:rsidP="009A01D6">
      <w:pPr>
        <w:pStyle w:val="ListBullet"/>
      </w:pPr>
      <w:r w:rsidRPr="009A01D6">
        <w:rPr>
          <w:b/>
          <w:bCs/>
        </w:rPr>
        <w:t>GE5-CO</w:t>
      </w:r>
      <w:r w:rsidRPr="00EC6700">
        <w:t>M</w:t>
      </w:r>
      <w:r w:rsidRPr="009A01D6">
        <w:rPr>
          <w:b/>
          <w:bCs/>
        </w:rPr>
        <w:t>-01</w:t>
      </w:r>
      <w:r w:rsidRPr="009A01D6">
        <w:t xml:space="preserve"> selects and applies concepts and terminology to communicate geographical information for a range of purposes, audiences and contexts</w:t>
      </w:r>
    </w:p>
    <w:p w14:paraId="74C36ABC" w14:textId="572C0332" w:rsidR="009A01D6" w:rsidRPr="000607F9" w:rsidRDefault="009A01D6" w:rsidP="009A01D6">
      <w:pPr>
        <w:spacing w:after="0"/>
        <w:rPr>
          <w:rFonts w:eastAsia="Calibri"/>
          <w:sz w:val="18"/>
          <w:szCs w:val="18"/>
        </w:rPr>
      </w:pPr>
      <w:hyperlink r:id="rId21" w:history="1">
        <w:r w:rsidRPr="00F975EA">
          <w:rPr>
            <w:rStyle w:val="Hyperlink"/>
            <w:rFonts w:eastAsia="Calibri"/>
            <w:sz w:val="18"/>
            <w:szCs w:val="18"/>
          </w:rPr>
          <w:t>Geography 7</w:t>
        </w:r>
        <w:r w:rsidR="000D66DB">
          <w:rPr>
            <w:rStyle w:val="Hyperlink"/>
            <w:rFonts w:eastAsia="Calibri"/>
            <w:sz w:val="18"/>
            <w:szCs w:val="18"/>
          </w:rPr>
          <w:t>–</w:t>
        </w:r>
        <w:r w:rsidRPr="00F975EA">
          <w:rPr>
            <w:rStyle w:val="Hyperlink"/>
            <w:rFonts w:eastAsia="Calibri"/>
            <w:sz w:val="18"/>
            <w:szCs w:val="18"/>
          </w:rPr>
          <w:t>10 Syllabus</w:t>
        </w:r>
      </w:hyperlink>
      <w:r w:rsidRPr="000607F9">
        <w:rPr>
          <w:rFonts w:eastAsia="Calibri"/>
          <w:sz w:val="18"/>
          <w:szCs w:val="18"/>
        </w:rPr>
        <w:t xml:space="preserve"> © NSW Education Standards Authority (NESA) for and on behalf of the Crown in right of the State of New South Wales, </w:t>
      </w:r>
      <w:r>
        <w:rPr>
          <w:rFonts w:eastAsia="Calibri"/>
          <w:sz w:val="18"/>
          <w:szCs w:val="18"/>
        </w:rPr>
        <w:t>2024</w:t>
      </w:r>
      <w:r w:rsidRPr="000607F9">
        <w:rPr>
          <w:rFonts w:eastAsia="Calibri"/>
          <w:sz w:val="18"/>
          <w:szCs w:val="18"/>
        </w:rPr>
        <w:t>.</w:t>
      </w:r>
    </w:p>
    <w:p w14:paraId="2B80EF10" w14:textId="3A5FA78D" w:rsidR="0098611F" w:rsidRPr="002634E5" w:rsidRDefault="00817D48" w:rsidP="009A01D6">
      <w:r>
        <w:br w:type="page"/>
      </w:r>
    </w:p>
    <w:p w14:paraId="0C5FF9B4" w14:textId="42AE765E" w:rsidR="00332DCA" w:rsidRDefault="00D10851" w:rsidP="000E14D8">
      <w:pPr>
        <w:pStyle w:val="Heading1"/>
      </w:pPr>
      <w:bookmarkStart w:id="10" w:name="_Learning_sequence_1"/>
      <w:bookmarkStart w:id="11" w:name="_Toc197417411"/>
      <w:bookmarkEnd w:id="10"/>
      <w:r>
        <w:lastRenderedPageBreak/>
        <w:t>Learning sequence</w:t>
      </w:r>
      <w:r w:rsidR="00994FBC">
        <w:t xml:space="preserve"> 1 – </w:t>
      </w:r>
      <w:r w:rsidR="00C4298B">
        <w:t>B</w:t>
      </w:r>
      <w:r w:rsidR="009A01D6">
        <w:t>iomes and productivity</w:t>
      </w:r>
      <w:bookmarkEnd w:id="11"/>
    </w:p>
    <w:p w14:paraId="58FB2D67" w14:textId="5B9CD485" w:rsidR="003E00E1" w:rsidRDefault="003E00E1" w:rsidP="003E00E1">
      <w:r w:rsidRPr="003E00E1">
        <w:t xml:space="preserve">The following </w:t>
      </w:r>
      <w:r w:rsidR="003555CB">
        <w:t>learning sequence</w:t>
      </w:r>
      <w:r w:rsidRPr="003E00E1">
        <w:t xml:space="preserve"> is designed to be completed in approximately </w:t>
      </w:r>
      <w:r w:rsidR="009A01D6">
        <w:t>24</w:t>
      </w:r>
      <w:r w:rsidRPr="003E00E1">
        <w:t xml:space="preserve"> hours.</w:t>
      </w:r>
      <w:r w:rsidR="00C04AA4">
        <w:t xml:space="preserve"> It aligns to Term 1 Weeks 1–6 in the </w:t>
      </w:r>
      <w:hyperlink r:id="rId22" w:history="1">
        <w:r w:rsidR="00C04AA4" w:rsidRPr="00C04AA4">
          <w:rPr>
            <w:rStyle w:val="Hyperlink"/>
          </w:rPr>
          <w:t>Geography Stage 5 scope and sequence</w:t>
        </w:r>
      </w:hyperlink>
      <w:r w:rsidR="00C04AA4">
        <w:t>.</w:t>
      </w:r>
    </w:p>
    <w:p w14:paraId="3709BF68" w14:textId="09ABB2E2" w:rsidR="006E4E89" w:rsidRDefault="005F3F44" w:rsidP="005F3F44">
      <w:pPr>
        <w:pStyle w:val="Caption"/>
      </w:pPr>
      <w:r>
        <w:t xml:space="preserve">Table </w:t>
      </w:r>
      <w:r>
        <w:fldChar w:fldCharType="begin"/>
      </w:r>
      <w:r>
        <w:instrText xml:space="preserve"> SEQ Table \* ARABIC </w:instrText>
      </w:r>
      <w:r>
        <w:fldChar w:fldCharType="separate"/>
      </w:r>
      <w:r w:rsidR="0098040B">
        <w:rPr>
          <w:noProof/>
        </w:rPr>
        <w:t>1</w:t>
      </w:r>
      <w:r>
        <w:fldChar w:fldCharType="end"/>
      </w:r>
      <w:r w:rsidR="005E3043">
        <w:rPr>
          <w:noProof/>
        </w:rPr>
        <w:t xml:space="preserve"> </w:t>
      </w:r>
      <w:r w:rsidR="0024483C">
        <w:rPr>
          <w:noProof/>
        </w:rPr>
        <w:t>–</w:t>
      </w:r>
      <w:r w:rsidR="00A93F2F">
        <w:rPr>
          <w:noProof/>
        </w:rPr>
        <w:t xml:space="preserve"> </w:t>
      </w:r>
      <w:r w:rsidR="346182F9" w:rsidRPr="3AA38573">
        <w:rPr>
          <w:noProof/>
        </w:rPr>
        <w:t>l</w:t>
      </w:r>
      <w:r w:rsidR="00D10851" w:rsidRPr="3AA38573">
        <w:rPr>
          <w:noProof/>
        </w:rPr>
        <w:t>earning</w:t>
      </w:r>
      <w:r w:rsidR="003555CB">
        <w:rPr>
          <w:noProof/>
        </w:rPr>
        <w:t xml:space="preserve"> sequence</w:t>
      </w:r>
      <w:r w:rsidR="00DB122F">
        <w:rPr>
          <w:noProof/>
        </w:rPr>
        <w:t xml:space="preserve"> 1</w:t>
      </w:r>
      <w:r w:rsidR="003D4BC5">
        <w:rPr>
          <w:noProof/>
        </w:rPr>
        <w:t xml:space="preserve"> </w:t>
      </w:r>
      <w:r w:rsidR="003555CB">
        <w:rPr>
          <w:noProof/>
        </w:rPr>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3114"/>
        <w:gridCol w:w="9331"/>
        <w:gridCol w:w="2117"/>
      </w:tblGrid>
      <w:tr w:rsidR="000D5EEF" w14:paraId="1B21971F" w14:textId="77777777" w:rsidTr="2B2025D9">
        <w:trPr>
          <w:cnfStyle w:val="100000000000" w:firstRow="1" w:lastRow="0" w:firstColumn="0" w:lastColumn="0" w:oddVBand="0" w:evenVBand="0" w:oddHBand="0" w:evenHBand="0" w:firstRowFirstColumn="0" w:firstRowLastColumn="0" w:lastRowFirstColumn="0" w:lastRowLastColumn="0"/>
        </w:trPr>
        <w:tc>
          <w:tcPr>
            <w:tcW w:w="1069" w:type="pct"/>
          </w:tcPr>
          <w:p w14:paraId="0C00BD58" w14:textId="77777777" w:rsidR="008F01B6" w:rsidRDefault="00226101" w:rsidP="006E4E89">
            <w:r>
              <w:t>Outcomes and c</w:t>
            </w:r>
            <w:r w:rsidR="008F01B6" w:rsidRPr="00CF6572">
              <w:t>ontent</w:t>
            </w:r>
          </w:p>
        </w:tc>
        <w:tc>
          <w:tcPr>
            <w:tcW w:w="3204" w:type="pct"/>
          </w:tcPr>
          <w:p w14:paraId="136C942A" w14:textId="77777777" w:rsidR="008F01B6" w:rsidRDefault="008F01B6" w:rsidP="006E4E89">
            <w:r w:rsidRPr="00CF6572">
              <w:t>Teaching and learning activities</w:t>
            </w:r>
          </w:p>
        </w:tc>
        <w:tc>
          <w:tcPr>
            <w:tcW w:w="727" w:type="pct"/>
          </w:tcPr>
          <w:p w14:paraId="477CD5C4" w14:textId="77777777" w:rsidR="008F01B6" w:rsidRPr="00CF6572" w:rsidRDefault="008F01B6" w:rsidP="006E4E89">
            <w:r>
              <w:t>Registration</w:t>
            </w:r>
          </w:p>
        </w:tc>
      </w:tr>
      <w:tr w:rsidR="000D5EEF" w14:paraId="201A90E0" w14:textId="77777777" w:rsidTr="2B2025D9">
        <w:trPr>
          <w:cnfStyle w:val="000000100000" w:firstRow="0" w:lastRow="0" w:firstColumn="0" w:lastColumn="0" w:oddVBand="0" w:evenVBand="0" w:oddHBand="1" w:evenHBand="0" w:firstRowFirstColumn="0" w:firstRowLastColumn="0" w:lastRowFirstColumn="0" w:lastRowLastColumn="0"/>
        </w:trPr>
        <w:tc>
          <w:tcPr>
            <w:tcW w:w="1069" w:type="pct"/>
          </w:tcPr>
          <w:p w14:paraId="72AF4EB5" w14:textId="77777777" w:rsidR="005C2355" w:rsidRPr="005C2355" w:rsidRDefault="005C2355" w:rsidP="005C2355">
            <w:pPr>
              <w:rPr>
                <w:b/>
                <w:bCs/>
              </w:rPr>
            </w:pPr>
            <w:r w:rsidRPr="005C2355">
              <w:rPr>
                <w:b/>
                <w:bCs/>
              </w:rPr>
              <w:t>Outcome</w:t>
            </w:r>
          </w:p>
          <w:p w14:paraId="4A6B7CC6" w14:textId="4238F2D4" w:rsidR="005C2355" w:rsidRPr="00EC6700" w:rsidRDefault="002D40AE" w:rsidP="005C2355">
            <w:pPr>
              <w:rPr>
                <w:b/>
                <w:bCs/>
              </w:rPr>
            </w:pPr>
            <w:r w:rsidRPr="00EC6700">
              <w:rPr>
                <w:b/>
                <w:bCs/>
              </w:rPr>
              <w:t xml:space="preserve">GE5-DFC-01, </w:t>
            </w:r>
            <w:r w:rsidR="00673CD9" w:rsidRPr="00EC6700">
              <w:rPr>
                <w:b/>
                <w:bCs/>
              </w:rPr>
              <w:t xml:space="preserve">GE5-PRI-01, </w:t>
            </w:r>
            <w:r w:rsidR="003B3060" w:rsidRPr="00EC6700">
              <w:rPr>
                <w:b/>
                <w:bCs/>
              </w:rPr>
              <w:t xml:space="preserve">GE5-PER-01, </w:t>
            </w:r>
            <w:r w:rsidR="001B4FFA" w:rsidRPr="00EC6700">
              <w:rPr>
                <w:b/>
                <w:bCs/>
              </w:rPr>
              <w:t xml:space="preserve">GE5-MAN-01, </w:t>
            </w:r>
            <w:r w:rsidR="00535760" w:rsidRPr="00EC6700">
              <w:rPr>
                <w:b/>
                <w:bCs/>
              </w:rPr>
              <w:t xml:space="preserve">GE5-APC-01, </w:t>
            </w:r>
            <w:r w:rsidR="0087285A" w:rsidRPr="00EC6700">
              <w:rPr>
                <w:b/>
                <w:bCs/>
              </w:rPr>
              <w:t xml:space="preserve">GE5-TAP-01, </w:t>
            </w:r>
            <w:r w:rsidR="000D5EEF" w:rsidRPr="00EC6700">
              <w:rPr>
                <w:b/>
                <w:bCs/>
              </w:rPr>
              <w:t>GE5-COM-01</w:t>
            </w:r>
          </w:p>
          <w:p w14:paraId="189E9E0F" w14:textId="77777777" w:rsidR="008F01B6" w:rsidRDefault="004E1FC6" w:rsidP="006A5620">
            <w:pPr>
              <w:rPr>
                <w:b/>
              </w:rPr>
            </w:pPr>
            <w:r w:rsidRPr="004E1FC6">
              <w:rPr>
                <w:b/>
              </w:rPr>
              <w:t>Content</w:t>
            </w:r>
          </w:p>
          <w:p w14:paraId="068360F0" w14:textId="3CD48E5A" w:rsidR="005943E7" w:rsidRPr="005943E7" w:rsidRDefault="005943E7" w:rsidP="006A5620">
            <w:pPr>
              <w:rPr>
                <w:bCs/>
              </w:rPr>
            </w:pPr>
            <w:r w:rsidRPr="005943E7">
              <w:rPr>
                <w:bCs/>
              </w:rPr>
              <w:t>Biomes and productivity</w:t>
            </w:r>
            <w:r w:rsidR="00C11EB5">
              <w:rPr>
                <w:bCs/>
              </w:rPr>
              <w:t>:</w:t>
            </w:r>
          </w:p>
          <w:p w14:paraId="35336FBC" w14:textId="77777777" w:rsidR="009A01D6" w:rsidRDefault="009A01D6" w:rsidP="009A2D16">
            <w:pPr>
              <w:pStyle w:val="ListBullet"/>
              <w:numPr>
                <w:ilvl w:val="0"/>
                <w:numId w:val="1"/>
              </w:numPr>
            </w:pPr>
            <w:r w:rsidRPr="0054416C">
              <w:t>The global distribution and characteristics of Earth’s biomes with distinct climates and vegetation</w:t>
            </w:r>
          </w:p>
          <w:p w14:paraId="115251A5" w14:textId="77777777" w:rsidR="009A01D6" w:rsidRDefault="009A01D6" w:rsidP="009A2D16">
            <w:pPr>
              <w:pStyle w:val="ListBullet"/>
              <w:numPr>
                <w:ilvl w:val="0"/>
                <w:numId w:val="1"/>
              </w:numPr>
            </w:pPr>
            <w:r>
              <w:lastRenderedPageBreak/>
              <w:t>Factors that contribute to variations in the productivity of Earth’s biomes</w:t>
            </w:r>
          </w:p>
          <w:p w14:paraId="1E12F252" w14:textId="77777777" w:rsidR="009A01D6" w:rsidRDefault="009A01D6" w:rsidP="009A2D16">
            <w:pPr>
              <w:pStyle w:val="ListBullet"/>
              <w:numPr>
                <w:ilvl w:val="0"/>
                <w:numId w:val="1"/>
              </w:numPr>
            </w:pPr>
            <w:r>
              <w:t>The value of biomes as a natural resource</w:t>
            </w:r>
          </w:p>
          <w:p w14:paraId="7C0A479D" w14:textId="681DCB21" w:rsidR="008F01B6" w:rsidRPr="009A01D6" w:rsidRDefault="009A01D6" w:rsidP="009A2D16">
            <w:pPr>
              <w:pStyle w:val="ListBullet"/>
              <w:numPr>
                <w:ilvl w:val="0"/>
                <w:numId w:val="1"/>
              </w:numPr>
            </w:pPr>
            <w:r>
              <w:t>Investigation of ONE biome, including the challenges of agricultural production of food, fibres or industrial materials</w:t>
            </w:r>
          </w:p>
          <w:p w14:paraId="035D2829" w14:textId="61A9B638" w:rsidR="00E83ABF" w:rsidRPr="00BE4F8C" w:rsidRDefault="00633905" w:rsidP="00BE4F8C">
            <w:pPr>
              <w:pStyle w:val="FeatureBox4"/>
              <w:rPr>
                <w:b/>
                <w:bCs/>
              </w:rPr>
            </w:pPr>
            <w:r>
              <w:rPr>
                <w:b/>
                <w:bCs/>
              </w:rPr>
              <w:t>Geographical</w:t>
            </w:r>
            <w:r w:rsidR="009A01D6">
              <w:rPr>
                <w:b/>
                <w:bCs/>
              </w:rPr>
              <w:t xml:space="preserve"> tools</w:t>
            </w:r>
          </w:p>
          <w:p w14:paraId="2A514FA3" w14:textId="57CA47A1" w:rsidR="009A01D6" w:rsidRDefault="009A01D6" w:rsidP="00EF0A80">
            <w:pPr>
              <w:pStyle w:val="FeatureBox4"/>
              <w:rPr>
                <w:b/>
                <w:bCs/>
              </w:rPr>
            </w:pPr>
            <w:r w:rsidRPr="00BD2AD8">
              <w:rPr>
                <w:b/>
                <w:bCs/>
              </w:rPr>
              <w:t>Maps</w:t>
            </w:r>
            <w:r w:rsidR="00BD2AD8" w:rsidRPr="00BD2AD8">
              <w:rPr>
                <w:b/>
                <w:bCs/>
              </w:rPr>
              <w:t>:</w:t>
            </w:r>
          </w:p>
          <w:p w14:paraId="5B02AE71" w14:textId="77777777" w:rsidR="00E87AFF" w:rsidRDefault="00E87AFF" w:rsidP="00FC48EB">
            <w:pPr>
              <w:pStyle w:val="FeatureBox4"/>
            </w:pPr>
            <w:r w:rsidRPr="00E87AFF">
              <w:t>Identify and interpret spatial patterns using a range of maps</w:t>
            </w:r>
          </w:p>
          <w:p w14:paraId="737FDE26" w14:textId="77777777" w:rsidR="0078234F" w:rsidRPr="0078234F" w:rsidRDefault="0078234F" w:rsidP="00FC48EB">
            <w:pPr>
              <w:pStyle w:val="FeatureBox4"/>
            </w:pPr>
            <w:r w:rsidRPr="0078234F">
              <w:lastRenderedPageBreak/>
              <w:t>Locate features on a map using latitude and longitude coordinates in degrees and minutes</w:t>
            </w:r>
          </w:p>
          <w:p w14:paraId="314D0C7C" w14:textId="77777777" w:rsidR="009C6C17" w:rsidRDefault="009C6C17" w:rsidP="00FC48EB">
            <w:pPr>
              <w:pStyle w:val="FeatureBox4"/>
            </w:pPr>
            <w:r w:rsidRPr="009C6C17">
              <w:t>Identify and interpret contour lines</w:t>
            </w:r>
          </w:p>
          <w:p w14:paraId="2FC566BC" w14:textId="77777777" w:rsidR="00386D1F" w:rsidRDefault="00386D1F" w:rsidP="00FC48EB">
            <w:pPr>
              <w:pStyle w:val="FeatureBox4"/>
            </w:pPr>
            <w:r w:rsidRPr="00386D1F">
              <w:t>Construct a cross-section from a topographic map</w:t>
            </w:r>
          </w:p>
          <w:p w14:paraId="773066DA" w14:textId="14B4DBF2" w:rsidR="00BA081D" w:rsidRPr="00BA081D" w:rsidRDefault="00FC48EB" w:rsidP="00BE4F8C">
            <w:pPr>
              <w:pStyle w:val="FeatureBox4"/>
            </w:pPr>
            <w:r w:rsidRPr="00FC48EB">
              <w:t>Construct and interpret choropleth maps and thematic maps</w:t>
            </w:r>
          </w:p>
          <w:p w14:paraId="3CFF71BC" w14:textId="062ADA16" w:rsidR="009A01D6" w:rsidRDefault="009A01D6" w:rsidP="00EF0A80">
            <w:pPr>
              <w:pStyle w:val="FeatureBox4"/>
              <w:rPr>
                <w:b/>
                <w:bCs/>
              </w:rPr>
            </w:pPr>
            <w:r w:rsidRPr="00BD2AD8">
              <w:rPr>
                <w:b/>
                <w:bCs/>
              </w:rPr>
              <w:t>Fieldwork</w:t>
            </w:r>
            <w:r w:rsidR="00BD2AD8">
              <w:rPr>
                <w:b/>
                <w:bCs/>
              </w:rPr>
              <w:t>:</w:t>
            </w:r>
          </w:p>
          <w:p w14:paraId="36D3CCB0" w14:textId="77777777" w:rsidR="00E83ABF" w:rsidRPr="00E83ABF" w:rsidRDefault="00E83ABF" w:rsidP="00E83ABF">
            <w:pPr>
              <w:pStyle w:val="FeatureBox4"/>
            </w:pPr>
            <w:r w:rsidRPr="00E83ABF">
              <w:t>Develop geographical questions and plan an inquiry</w:t>
            </w:r>
          </w:p>
          <w:p w14:paraId="76604AE9" w14:textId="77777777" w:rsidR="00E83ABF" w:rsidRPr="00E83ABF" w:rsidRDefault="00E83ABF" w:rsidP="00E83ABF">
            <w:pPr>
              <w:pStyle w:val="FeatureBox4"/>
            </w:pPr>
            <w:r w:rsidRPr="00E83ABF">
              <w:t>Identify, collect and record geographical information</w:t>
            </w:r>
          </w:p>
          <w:p w14:paraId="6726B7B7" w14:textId="77777777" w:rsidR="00E83ABF" w:rsidRPr="00E83ABF" w:rsidRDefault="00E83ABF" w:rsidP="00E83ABF">
            <w:pPr>
              <w:pStyle w:val="FeatureBox4"/>
            </w:pPr>
            <w:r w:rsidRPr="00E83ABF">
              <w:t xml:space="preserve">Develop and conduct surveys </w:t>
            </w:r>
            <w:r w:rsidRPr="00E83ABF">
              <w:lastRenderedPageBreak/>
              <w:t>and interviews</w:t>
            </w:r>
          </w:p>
          <w:p w14:paraId="5362D70C" w14:textId="77777777" w:rsidR="00E83ABF" w:rsidRPr="00E83ABF" w:rsidRDefault="00E83ABF" w:rsidP="00E83ABF">
            <w:pPr>
              <w:pStyle w:val="FeatureBox4"/>
            </w:pPr>
            <w:r w:rsidRPr="00E83ABF">
              <w:t>Use fieldwork tools to collect geographical information</w:t>
            </w:r>
          </w:p>
          <w:p w14:paraId="11E0D2F6" w14:textId="77777777" w:rsidR="00E83ABF" w:rsidRPr="00E83ABF" w:rsidRDefault="00E83ABF" w:rsidP="00E83ABF">
            <w:pPr>
              <w:pStyle w:val="FeatureBox4"/>
            </w:pPr>
            <w:r w:rsidRPr="00E83ABF">
              <w:t>Draw conclusions from the data collected</w:t>
            </w:r>
          </w:p>
          <w:p w14:paraId="6BE49313" w14:textId="09C27770" w:rsidR="00FC48EB" w:rsidRPr="00FC48EB" w:rsidRDefault="00E83ABF" w:rsidP="00BE4F8C">
            <w:pPr>
              <w:pStyle w:val="FeatureBox4"/>
            </w:pPr>
            <w:r w:rsidRPr="00E83ABF">
              <w:t>Evaluate the fieldwork study</w:t>
            </w:r>
          </w:p>
          <w:p w14:paraId="7DF671F0" w14:textId="34FD355D" w:rsidR="009A01D6" w:rsidRDefault="009A01D6" w:rsidP="00EF0A80">
            <w:pPr>
              <w:pStyle w:val="FeatureBox4"/>
              <w:rPr>
                <w:b/>
                <w:bCs/>
              </w:rPr>
            </w:pPr>
            <w:r w:rsidRPr="00BD2AD8">
              <w:rPr>
                <w:b/>
                <w:bCs/>
              </w:rPr>
              <w:t>Data and graphs</w:t>
            </w:r>
            <w:r w:rsidR="00BD2AD8">
              <w:rPr>
                <w:b/>
                <w:bCs/>
              </w:rPr>
              <w:t>:</w:t>
            </w:r>
          </w:p>
          <w:p w14:paraId="3A0CC74D" w14:textId="77777777" w:rsidR="008C5684" w:rsidRDefault="008C5684" w:rsidP="00834837">
            <w:pPr>
              <w:pStyle w:val="FeatureBox4"/>
            </w:pPr>
            <w:r w:rsidRPr="008C5684">
              <w:t>Construct and interpret a range of data tables and graphs</w:t>
            </w:r>
          </w:p>
          <w:p w14:paraId="691A0F28" w14:textId="211E12FC" w:rsidR="00834837" w:rsidRDefault="00834837" w:rsidP="00834837">
            <w:pPr>
              <w:pStyle w:val="FeatureBox4"/>
            </w:pPr>
            <w:r>
              <w:t>Construct and interpret sector graphs</w:t>
            </w:r>
          </w:p>
          <w:p w14:paraId="3668C9AD" w14:textId="2208CC0C" w:rsidR="00834837" w:rsidRDefault="00834837" w:rsidP="00834837">
            <w:pPr>
              <w:pStyle w:val="FeatureBox4"/>
            </w:pPr>
            <w:r>
              <w:t>Use scatter plots and bubble charts to identify correlations within data</w:t>
            </w:r>
          </w:p>
          <w:p w14:paraId="44CD764D" w14:textId="2841121E" w:rsidR="00834837" w:rsidRDefault="00834837" w:rsidP="00834837">
            <w:pPr>
              <w:pStyle w:val="FeatureBox4"/>
            </w:pPr>
            <w:r>
              <w:t>Use a range of graphs and tables</w:t>
            </w:r>
          </w:p>
          <w:p w14:paraId="4F8BACDB" w14:textId="305F549B" w:rsidR="00834837" w:rsidRDefault="00834837" w:rsidP="00834837">
            <w:pPr>
              <w:pStyle w:val="FeatureBox4"/>
            </w:pPr>
            <w:r>
              <w:lastRenderedPageBreak/>
              <w:t>Use quantitative data and graphs to identify patterns, trends and changes</w:t>
            </w:r>
          </w:p>
          <w:p w14:paraId="7D3D4A60" w14:textId="206E063F" w:rsidR="00E83ABF" w:rsidRPr="00E83ABF" w:rsidRDefault="00834837" w:rsidP="00BE4F8C">
            <w:pPr>
              <w:pStyle w:val="FeatureBox4"/>
            </w:pPr>
            <w:r>
              <w:t>Identify and calculate maximum, minimum, total, mean, median, mode, range and rank order</w:t>
            </w:r>
          </w:p>
          <w:p w14:paraId="09DDC4BD" w14:textId="70F5138A" w:rsidR="009A01D6" w:rsidRDefault="009A01D6" w:rsidP="00EF0A80">
            <w:pPr>
              <w:pStyle w:val="FeatureBox4"/>
              <w:rPr>
                <w:b/>
                <w:bCs/>
              </w:rPr>
            </w:pPr>
            <w:r w:rsidRPr="00BD2AD8">
              <w:rPr>
                <w:b/>
                <w:bCs/>
              </w:rPr>
              <w:t>Spatial technologies</w:t>
            </w:r>
            <w:r w:rsidR="00BD2AD8">
              <w:rPr>
                <w:b/>
                <w:bCs/>
              </w:rPr>
              <w:t>:</w:t>
            </w:r>
          </w:p>
          <w:p w14:paraId="0DBBA3BD" w14:textId="64DF3EC2" w:rsidR="001A356A" w:rsidRDefault="001A356A" w:rsidP="001A356A">
            <w:pPr>
              <w:pStyle w:val="FeatureBox4"/>
            </w:pPr>
            <w:r>
              <w:t>Interpret geographical information using a range of spatial technologies</w:t>
            </w:r>
          </w:p>
          <w:p w14:paraId="34474CF4" w14:textId="5ABD9703" w:rsidR="001A356A" w:rsidRDefault="001A356A" w:rsidP="001A356A">
            <w:pPr>
              <w:pStyle w:val="FeatureBox4"/>
            </w:pPr>
            <w:r>
              <w:t>Determine connections, impacts and changes over time using virtual or digital maps and satellite images</w:t>
            </w:r>
          </w:p>
          <w:p w14:paraId="34B4908E" w14:textId="786A5B8E" w:rsidR="001A356A" w:rsidRDefault="001A356A" w:rsidP="001A356A">
            <w:pPr>
              <w:pStyle w:val="FeatureBox4"/>
            </w:pPr>
            <w:r>
              <w:t>Record and map features at different locations using GPS</w:t>
            </w:r>
          </w:p>
          <w:p w14:paraId="0A2BAFFF" w14:textId="1AA49EB4" w:rsidR="001A356A" w:rsidRPr="001A356A" w:rsidRDefault="001A356A" w:rsidP="00BE4F8C">
            <w:pPr>
              <w:pStyle w:val="FeatureBox4"/>
            </w:pPr>
            <w:r>
              <w:t xml:space="preserve">Interpret relationships </w:t>
            </w:r>
            <w:r>
              <w:lastRenderedPageBreak/>
              <w:t>between geographical data using GIS</w:t>
            </w:r>
          </w:p>
          <w:p w14:paraId="601E52C9" w14:textId="0C55DE9E" w:rsidR="009A01D6" w:rsidRDefault="009A01D6" w:rsidP="00EF0A80">
            <w:pPr>
              <w:pStyle w:val="FeatureBox4"/>
              <w:rPr>
                <w:b/>
                <w:bCs/>
              </w:rPr>
            </w:pPr>
            <w:r w:rsidRPr="00BD2AD8">
              <w:rPr>
                <w:b/>
                <w:bCs/>
              </w:rPr>
              <w:t>Additional geographical representations</w:t>
            </w:r>
            <w:r w:rsidR="00BD2AD8">
              <w:rPr>
                <w:b/>
                <w:bCs/>
              </w:rPr>
              <w:t>:</w:t>
            </w:r>
          </w:p>
          <w:p w14:paraId="1465574D" w14:textId="58581FC4" w:rsidR="009736AC" w:rsidRPr="009736AC" w:rsidRDefault="003E7C3E" w:rsidP="00BE4F8C">
            <w:pPr>
              <w:pStyle w:val="FeatureBox4"/>
            </w:pPr>
            <w:r>
              <w:t>I</w:t>
            </w:r>
            <w:r w:rsidR="006D29BF" w:rsidRPr="006D29BF">
              <w:t>llustrations</w:t>
            </w:r>
            <w:r w:rsidR="00BC0FE9">
              <w:t>, d</w:t>
            </w:r>
            <w:r w:rsidR="006D29BF" w:rsidRPr="006D29BF">
              <w:t>iagrams</w:t>
            </w:r>
            <w:r w:rsidR="00BC0FE9">
              <w:t>, i</w:t>
            </w:r>
            <w:r w:rsidR="006D29BF" w:rsidRPr="006D29BF">
              <w:t>nfographics</w:t>
            </w:r>
            <w:r w:rsidR="00BC0FE9">
              <w:t>, m</w:t>
            </w:r>
            <w:r w:rsidR="006D29BF" w:rsidRPr="006D29BF">
              <w:t>ind maps</w:t>
            </w:r>
            <w:r w:rsidR="00BC0FE9">
              <w:t>, f</w:t>
            </w:r>
            <w:r w:rsidR="006D29BF" w:rsidRPr="006D29BF">
              <w:t>lowcharts</w:t>
            </w:r>
            <w:r w:rsidR="00BC0FE9">
              <w:t>, t</w:t>
            </w:r>
            <w:r w:rsidR="006D29BF" w:rsidRPr="006D29BF">
              <w:t>ransects</w:t>
            </w:r>
            <w:r w:rsidR="00BC0FE9">
              <w:t>, d</w:t>
            </w:r>
            <w:r w:rsidR="006D29BF" w:rsidRPr="006D29BF">
              <w:t>igital tools such as apps and web tools</w:t>
            </w:r>
          </w:p>
          <w:p w14:paraId="5136FFDE" w14:textId="77777777" w:rsidR="009A01D6" w:rsidRPr="00BC0FE9" w:rsidRDefault="009A01D6" w:rsidP="00BA081D">
            <w:pPr>
              <w:pStyle w:val="FeatureBox4"/>
              <w:rPr>
                <w:b/>
                <w:bCs/>
              </w:rPr>
            </w:pPr>
            <w:r w:rsidRPr="00BC0FE9">
              <w:rPr>
                <w:b/>
                <w:bCs/>
              </w:rPr>
              <w:t>Geographical concepts</w:t>
            </w:r>
            <w:r w:rsidR="00BD2AD8" w:rsidRPr="00BC0FE9">
              <w:rPr>
                <w:b/>
                <w:bCs/>
              </w:rPr>
              <w:t>:</w:t>
            </w:r>
          </w:p>
          <w:p w14:paraId="04B5EF61" w14:textId="77777777" w:rsidR="00BA081D" w:rsidRPr="00BC0FE9" w:rsidRDefault="00720165" w:rsidP="00BC5EC6">
            <w:pPr>
              <w:pStyle w:val="FeatureBox4"/>
              <w:numPr>
                <w:ilvl w:val="0"/>
                <w:numId w:val="76"/>
              </w:numPr>
              <w:ind w:left="599" w:hanging="599"/>
            </w:pPr>
            <w:r w:rsidRPr="00BC0FE9">
              <w:t>Place</w:t>
            </w:r>
          </w:p>
          <w:p w14:paraId="761D93C6" w14:textId="77777777" w:rsidR="00BA081D" w:rsidRPr="00BC0FE9" w:rsidRDefault="00BA081D" w:rsidP="00BC5EC6">
            <w:pPr>
              <w:pStyle w:val="FeatureBox4"/>
              <w:numPr>
                <w:ilvl w:val="0"/>
                <w:numId w:val="76"/>
              </w:numPr>
              <w:ind w:left="599" w:hanging="599"/>
            </w:pPr>
            <w:r w:rsidRPr="00BC0FE9">
              <w:t>S</w:t>
            </w:r>
            <w:r w:rsidR="00720165" w:rsidRPr="00BC0FE9">
              <w:t>pace</w:t>
            </w:r>
          </w:p>
          <w:p w14:paraId="2FDF90A2" w14:textId="6175EBA9" w:rsidR="00BA081D" w:rsidRPr="00BC0FE9" w:rsidRDefault="00BA081D" w:rsidP="00BC5EC6">
            <w:pPr>
              <w:pStyle w:val="FeatureBox4"/>
              <w:numPr>
                <w:ilvl w:val="0"/>
                <w:numId w:val="76"/>
              </w:numPr>
              <w:ind w:left="599" w:hanging="599"/>
            </w:pPr>
            <w:r w:rsidRPr="00BC0FE9">
              <w:t>E</w:t>
            </w:r>
            <w:r w:rsidR="00720165" w:rsidRPr="00BC0FE9">
              <w:t>nvironment</w:t>
            </w:r>
          </w:p>
          <w:p w14:paraId="3E232AE2" w14:textId="77777777" w:rsidR="00BA081D" w:rsidRPr="00BC0FE9" w:rsidRDefault="00BA081D" w:rsidP="00BC5EC6">
            <w:pPr>
              <w:pStyle w:val="FeatureBox4"/>
              <w:numPr>
                <w:ilvl w:val="0"/>
                <w:numId w:val="76"/>
              </w:numPr>
              <w:ind w:left="599" w:hanging="599"/>
            </w:pPr>
            <w:r w:rsidRPr="00BC0FE9">
              <w:t>I</w:t>
            </w:r>
            <w:r w:rsidR="00720165" w:rsidRPr="00BC0FE9">
              <w:t>nterconnection</w:t>
            </w:r>
          </w:p>
          <w:p w14:paraId="3C8F27E0" w14:textId="77777777" w:rsidR="00BA081D" w:rsidRPr="00BC0FE9" w:rsidRDefault="00BA081D" w:rsidP="00BC5EC6">
            <w:pPr>
              <w:pStyle w:val="FeatureBox4"/>
              <w:numPr>
                <w:ilvl w:val="0"/>
                <w:numId w:val="76"/>
              </w:numPr>
              <w:ind w:left="599" w:hanging="599"/>
            </w:pPr>
            <w:r w:rsidRPr="00BC0FE9">
              <w:t>S</w:t>
            </w:r>
            <w:r w:rsidR="00720165" w:rsidRPr="00BC0FE9">
              <w:t>cale</w:t>
            </w:r>
          </w:p>
          <w:p w14:paraId="626D075A" w14:textId="77777777" w:rsidR="00BA081D" w:rsidRPr="00BC0FE9" w:rsidRDefault="00BA081D" w:rsidP="00BC5EC6">
            <w:pPr>
              <w:pStyle w:val="FeatureBox4"/>
              <w:numPr>
                <w:ilvl w:val="0"/>
                <w:numId w:val="76"/>
              </w:numPr>
              <w:ind w:left="599" w:hanging="599"/>
            </w:pPr>
            <w:r w:rsidRPr="00BC0FE9">
              <w:t>S</w:t>
            </w:r>
            <w:r w:rsidR="00720165" w:rsidRPr="00BC0FE9">
              <w:t>ustainability</w:t>
            </w:r>
          </w:p>
          <w:p w14:paraId="316A5DB4" w14:textId="279CAFA1" w:rsidR="00720165" w:rsidRPr="00720165" w:rsidRDefault="00BA081D" w:rsidP="00BC5EC6">
            <w:pPr>
              <w:pStyle w:val="FeatureBox4"/>
              <w:numPr>
                <w:ilvl w:val="0"/>
                <w:numId w:val="76"/>
              </w:numPr>
              <w:ind w:left="599" w:hanging="599"/>
            </w:pPr>
            <w:r w:rsidRPr="00BC0FE9">
              <w:lastRenderedPageBreak/>
              <w:t>C</w:t>
            </w:r>
            <w:r w:rsidR="00360B1B" w:rsidRPr="00BC0FE9">
              <w:t>hange</w:t>
            </w:r>
          </w:p>
        </w:tc>
        <w:tc>
          <w:tcPr>
            <w:tcW w:w="3204" w:type="pct"/>
          </w:tcPr>
          <w:p w14:paraId="58998C0B" w14:textId="2A91DD64" w:rsidR="008F01B6" w:rsidRDefault="008F01B6" w:rsidP="006E4E89">
            <w:pPr>
              <w:rPr>
                <w:rStyle w:val="Strong"/>
              </w:rPr>
            </w:pPr>
            <w:r w:rsidRPr="00B16460">
              <w:rPr>
                <w:rStyle w:val="Strong"/>
              </w:rPr>
              <w:lastRenderedPageBreak/>
              <w:t>Learning intention</w:t>
            </w:r>
            <w:r w:rsidR="00B35012">
              <w:rPr>
                <w:rStyle w:val="Strong"/>
              </w:rPr>
              <w:t>s</w:t>
            </w:r>
          </w:p>
          <w:p w14:paraId="14459422" w14:textId="57774BF1" w:rsidR="009A01D6" w:rsidRPr="009A01D6" w:rsidRDefault="009A01D6" w:rsidP="006E4E89">
            <w:pPr>
              <w:rPr>
                <w:rStyle w:val="Strong"/>
                <w:b w:val="0"/>
                <w:bCs w:val="0"/>
              </w:rPr>
            </w:pPr>
            <w:r w:rsidRPr="009A01D6">
              <w:rPr>
                <w:rStyle w:val="Strong"/>
                <w:b w:val="0"/>
                <w:bCs w:val="0"/>
              </w:rPr>
              <w:t>Students learn about:</w:t>
            </w:r>
          </w:p>
          <w:p w14:paraId="0E584EC1" w14:textId="6A39ABBA" w:rsidR="009A01D6" w:rsidRDefault="009A01D6" w:rsidP="009A2D16">
            <w:pPr>
              <w:pStyle w:val="ListBullet"/>
              <w:numPr>
                <w:ilvl w:val="0"/>
                <w:numId w:val="1"/>
              </w:numPr>
              <w:rPr>
                <w:szCs w:val="22"/>
              </w:rPr>
            </w:pPr>
            <w:r w:rsidRPr="6AE5E6C5">
              <w:t>the characteristics and global distribution of Earth’s biomes</w:t>
            </w:r>
          </w:p>
          <w:p w14:paraId="20999AEB" w14:textId="18CB7550" w:rsidR="009A01D6" w:rsidRPr="009A01D6" w:rsidRDefault="009A01D6" w:rsidP="009A2D16">
            <w:pPr>
              <w:pStyle w:val="ListBullet"/>
              <w:numPr>
                <w:ilvl w:val="0"/>
                <w:numId w:val="1"/>
              </w:numPr>
              <w:rPr>
                <w:szCs w:val="22"/>
              </w:rPr>
            </w:pPr>
            <w:r w:rsidRPr="6AE5E6C5">
              <w:t>how geographical factors influence biome productivity and agricultural sustainability</w:t>
            </w:r>
            <w:r w:rsidR="00F77995">
              <w:t>.</w:t>
            </w:r>
          </w:p>
          <w:p w14:paraId="7A636DD0" w14:textId="77777777" w:rsidR="008F01B6" w:rsidRDefault="008F01B6" w:rsidP="006E4E89">
            <w:pPr>
              <w:rPr>
                <w:rStyle w:val="Strong"/>
              </w:rPr>
            </w:pPr>
            <w:r w:rsidRPr="00B16460">
              <w:rPr>
                <w:rStyle w:val="Strong"/>
              </w:rPr>
              <w:t>Success criteria</w:t>
            </w:r>
          </w:p>
          <w:p w14:paraId="13C9A272" w14:textId="04419E6B" w:rsidR="009A01D6" w:rsidRDefault="009A01D6" w:rsidP="006E4E89">
            <w:pPr>
              <w:rPr>
                <w:rStyle w:val="Strong"/>
                <w:b w:val="0"/>
                <w:bCs w:val="0"/>
              </w:rPr>
            </w:pPr>
            <w:r w:rsidRPr="009A01D6">
              <w:rPr>
                <w:rStyle w:val="Strong"/>
                <w:b w:val="0"/>
                <w:bCs w:val="0"/>
              </w:rPr>
              <w:t xml:space="preserve">Students </w:t>
            </w:r>
            <w:r w:rsidR="00C15665">
              <w:rPr>
                <w:rStyle w:val="Strong"/>
                <w:b w:val="0"/>
                <w:bCs w:val="0"/>
              </w:rPr>
              <w:t>will be able to</w:t>
            </w:r>
            <w:r w:rsidRPr="009A01D6">
              <w:rPr>
                <w:rStyle w:val="Strong"/>
                <w:b w:val="0"/>
                <w:bCs w:val="0"/>
              </w:rPr>
              <w:t>:</w:t>
            </w:r>
          </w:p>
          <w:p w14:paraId="4BA88377" w14:textId="67BFD4C2" w:rsidR="009A01D6" w:rsidRDefault="009A01D6" w:rsidP="009A2D16">
            <w:pPr>
              <w:pStyle w:val="ListBullet"/>
              <w:numPr>
                <w:ilvl w:val="0"/>
                <w:numId w:val="1"/>
              </w:numPr>
              <w:rPr>
                <w:rFonts w:eastAsia="Arial"/>
              </w:rPr>
            </w:pPr>
            <w:r>
              <w:t>define and describe key characteristics and global distribution of Earth’s major biomes</w:t>
            </w:r>
          </w:p>
          <w:p w14:paraId="1AC85881" w14:textId="451277BA" w:rsidR="009A01D6" w:rsidRDefault="009A01D6" w:rsidP="009A2D16">
            <w:pPr>
              <w:pStyle w:val="ListBullet"/>
              <w:numPr>
                <w:ilvl w:val="0"/>
                <w:numId w:val="1"/>
              </w:numPr>
              <w:rPr>
                <w:rFonts w:eastAsia="Arial"/>
              </w:rPr>
            </w:pPr>
            <w:r>
              <w:t>explain how climate, latitude, altitude and soil influence biome distribution and productivity</w:t>
            </w:r>
          </w:p>
          <w:p w14:paraId="12F81266" w14:textId="428934A6" w:rsidR="009A01D6" w:rsidRDefault="009A01D6" w:rsidP="009A2D16">
            <w:pPr>
              <w:pStyle w:val="ListBullet"/>
              <w:numPr>
                <w:ilvl w:val="0"/>
                <w:numId w:val="1"/>
              </w:numPr>
              <w:rPr>
                <w:rFonts w:eastAsia="Arial"/>
              </w:rPr>
            </w:pPr>
            <w:r>
              <w:t>analyse ecosystem services provided by biomes and their significance for agriculture</w:t>
            </w:r>
          </w:p>
          <w:p w14:paraId="51E69C1C" w14:textId="5C8F1440" w:rsidR="009A01D6" w:rsidRDefault="00390A03" w:rsidP="009A2D16">
            <w:pPr>
              <w:pStyle w:val="ListBullet"/>
              <w:numPr>
                <w:ilvl w:val="0"/>
                <w:numId w:val="1"/>
              </w:numPr>
              <w:rPr>
                <w:rFonts w:eastAsia="Arial"/>
              </w:rPr>
            </w:pPr>
            <w:r>
              <w:lastRenderedPageBreak/>
              <w:t>u</w:t>
            </w:r>
            <w:r w:rsidR="00BC4111">
              <w:t xml:space="preserve">se </w:t>
            </w:r>
            <w:r w:rsidR="009A01D6">
              <w:t>geographic tools (maps, climate graphs, pie charts, scatter plots, ternary graphs, GIS) to investigate biome characteristics</w:t>
            </w:r>
          </w:p>
          <w:p w14:paraId="16FFBBD6" w14:textId="4EE6D71D" w:rsidR="009A01D6" w:rsidRDefault="009A01D6" w:rsidP="009A2D16">
            <w:pPr>
              <w:pStyle w:val="ListBullet"/>
              <w:numPr>
                <w:ilvl w:val="0"/>
                <w:numId w:val="1"/>
              </w:numPr>
              <w:rPr>
                <w:rFonts w:eastAsia="Arial"/>
              </w:rPr>
            </w:pPr>
            <w:r>
              <w:t>conduct geographical fieldwork and inquiry to evaluate sustainable agricultural practices within a biome (</w:t>
            </w:r>
            <w:r w:rsidR="003020DA">
              <w:t>for example</w:t>
            </w:r>
            <w:r>
              <w:t>, subtropical biome/macadamia production)</w:t>
            </w:r>
          </w:p>
          <w:p w14:paraId="6BD5B62A" w14:textId="77777777" w:rsidR="009A01D6" w:rsidRPr="009A01D6" w:rsidRDefault="009A01D6" w:rsidP="009A2D16">
            <w:pPr>
              <w:pStyle w:val="ListBullet"/>
              <w:numPr>
                <w:ilvl w:val="0"/>
                <w:numId w:val="1"/>
              </w:numPr>
              <w:rPr>
                <w:rFonts w:eastAsia="Arial"/>
              </w:rPr>
            </w:pPr>
            <w:r>
              <w:t>clearly communicate findings using geographic terminology and appropriate multimodal techniques.</w:t>
            </w:r>
          </w:p>
          <w:p w14:paraId="6576F809" w14:textId="1B02ED74" w:rsidR="009A01D6" w:rsidRDefault="009A01D6" w:rsidP="009A01D6">
            <w:pPr>
              <w:pStyle w:val="ListBullet"/>
              <w:numPr>
                <w:ilvl w:val="0"/>
                <w:numId w:val="0"/>
              </w:numPr>
              <w:rPr>
                <w:rFonts w:eastAsia="Arial"/>
              </w:rPr>
            </w:pPr>
            <w:r>
              <w:rPr>
                <w:rFonts w:eastAsia="Arial"/>
              </w:rPr>
              <w:t>I can (student-facing):</w:t>
            </w:r>
          </w:p>
          <w:p w14:paraId="09371E13" w14:textId="4551F2CA" w:rsidR="009A01D6" w:rsidRDefault="009A01D6" w:rsidP="009A2D16">
            <w:pPr>
              <w:pStyle w:val="ListBullet"/>
              <w:numPr>
                <w:ilvl w:val="0"/>
                <w:numId w:val="1"/>
              </w:numPr>
              <w:rPr>
                <w:rFonts w:eastAsia="Arial"/>
                <w:szCs w:val="22"/>
              </w:rPr>
            </w:pPr>
            <w:r>
              <w:t>describe key features and locations of major biomes</w:t>
            </w:r>
          </w:p>
          <w:p w14:paraId="228966C4" w14:textId="02677132" w:rsidR="009A01D6" w:rsidRDefault="009A01D6" w:rsidP="009A2D16">
            <w:pPr>
              <w:pStyle w:val="ListBullet"/>
              <w:numPr>
                <w:ilvl w:val="0"/>
                <w:numId w:val="1"/>
              </w:numPr>
              <w:rPr>
                <w:rFonts w:eastAsia="Arial"/>
                <w:szCs w:val="22"/>
              </w:rPr>
            </w:pPr>
            <w:r>
              <w:t>explain how climate, latitude, altitude and soil affect biome productivity</w:t>
            </w:r>
          </w:p>
          <w:p w14:paraId="0C3838F6" w14:textId="5A18AFDD" w:rsidR="009A01D6" w:rsidRDefault="009A01D6" w:rsidP="009A2D16">
            <w:pPr>
              <w:pStyle w:val="ListBullet"/>
              <w:numPr>
                <w:ilvl w:val="0"/>
                <w:numId w:val="1"/>
              </w:numPr>
              <w:rPr>
                <w:rFonts w:eastAsia="Arial"/>
                <w:szCs w:val="22"/>
              </w:rPr>
            </w:pPr>
            <w:r>
              <w:t>use geographic tools and graphs to investigate biomes</w:t>
            </w:r>
          </w:p>
          <w:p w14:paraId="63EDDAFB" w14:textId="001F8C07" w:rsidR="009A01D6" w:rsidRDefault="009A01D6" w:rsidP="009A2D16">
            <w:pPr>
              <w:pStyle w:val="ListBullet"/>
              <w:numPr>
                <w:ilvl w:val="0"/>
                <w:numId w:val="1"/>
              </w:numPr>
              <w:rPr>
                <w:rFonts w:eastAsia="Arial"/>
                <w:szCs w:val="22"/>
              </w:rPr>
            </w:pPr>
            <w:r>
              <w:t>conduct geographical fieldwork to investigate sustainable agriculture within a biome</w:t>
            </w:r>
          </w:p>
          <w:p w14:paraId="21BC63CD" w14:textId="06932467" w:rsidR="009A01D6" w:rsidRPr="009A01D6" w:rsidRDefault="009A01D6" w:rsidP="009A2D16">
            <w:pPr>
              <w:pStyle w:val="ListBullet"/>
              <w:numPr>
                <w:ilvl w:val="0"/>
                <w:numId w:val="1"/>
              </w:numPr>
              <w:rPr>
                <w:rFonts w:eastAsia="Arial"/>
                <w:szCs w:val="22"/>
              </w:rPr>
            </w:pPr>
            <w:r>
              <w:t>clearly communicate my findings using geographical terms.</w:t>
            </w:r>
          </w:p>
          <w:p w14:paraId="58C2E029" w14:textId="455CF714" w:rsidR="008F01B6" w:rsidRDefault="008F01B6" w:rsidP="006E4E89">
            <w:pPr>
              <w:rPr>
                <w:rStyle w:val="Strong"/>
              </w:rPr>
            </w:pPr>
            <w:r w:rsidRPr="25724631">
              <w:rPr>
                <w:rStyle w:val="Strong"/>
              </w:rPr>
              <w:t>Teaching and learning activity</w:t>
            </w:r>
            <w:r w:rsidR="0050517F">
              <w:rPr>
                <w:rStyle w:val="Strong"/>
              </w:rPr>
              <w:t xml:space="preserve"> – Lesson 1</w:t>
            </w:r>
          </w:p>
          <w:p w14:paraId="279EB5C9" w14:textId="5FE6EFED" w:rsidR="00633905" w:rsidRDefault="00633905" w:rsidP="00633905">
            <w:r w:rsidRPr="00633905">
              <w:t>Student resource booklet activities 1.1.1</w:t>
            </w:r>
            <w:r w:rsidR="00062D57">
              <w:t>, 1.1.2, 1.1.3, 1.1.4,</w:t>
            </w:r>
            <w:r w:rsidR="001B30BF">
              <w:t xml:space="preserve"> </w:t>
            </w:r>
            <w:r w:rsidR="00062D57">
              <w:t>1.1.5.</w:t>
            </w:r>
          </w:p>
          <w:p w14:paraId="6C189E7D" w14:textId="3ED3D0D5" w:rsidR="00E97074" w:rsidRPr="00E97074" w:rsidRDefault="00E97074" w:rsidP="00E97074">
            <w:r w:rsidRPr="00E97074">
              <w:t xml:space="preserve">Define biomes for the class by breaking the term down into bio- prefix meaning ‘connected to </w:t>
            </w:r>
            <w:r w:rsidRPr="00E97074">
              <w:lastRenderedPageBreak/>
              <w:t>living things’. Unpack the full definition for biome from</w:t>
            </w:r>
            <w:r w:rsidR="007948BF">
              <w:t xml:space="preserve"> the</w:t>
            </w:r>
            <w:r w:rsidRPr="00E97074">
              <w:t xml:space="preserve"> </w:t>
            </w:r>
            <w:hyperlink r:id="rId23">
              <w:r w:rsidRPr="00E97074">
                <w:rPr>
                  <w:rStyle w:val="Hyperlink"/>
                </w:rPr>
                <w:t>Cambridge English Dictionary</w:t>
              </w:r>
            </w:hyperlink>
            <w:r w:rsidRPr="00E97074">
              <w:t>. A biome is a region of the earth’s surface and the combination of climate, plants and animals that are found in it.</w:t>
            </w:r>
          </w:p>
          <w:p w14:paraId="0785230A" w14:textId="21BAA8AE" w:rsidR="00E97074" w:rsidRPr="00E97074" w:rsidRDefault="00F3679E" w:rsidP="00E97074">
            <w:r>
              <w:t>V</w:t>
            </w:r>
            <w:r w:rsidR="00E97074" w:rsidRPr="00E97074">
              <w:t>isit the</w:t>
            </w:r>
            <w:r>
              <w:t xml:space="preserve"> </w:t>
            </w:r>
            <w:hyperlink r:id="rId24" w:history="1">
              <w:r w:rsidRPr="00BC1177">
                <w:rPr>
                  <w:rStyle w:val="Hyperlink"/>
                </w:rPr>
                <w:t>Geography 7</w:t>
              </w:r>
              <w:r w:rsidR="005F094D">
                <w:rPr>
                  <w:rStyle w:val="Hyperlink"/>
                </w:rPr>
                <w:t>–</w:t>
              </w:r>
              <w:r w:rsidRPr="00BC1177">
                <w:rPr>
                  <w:rStyle w:val="Hyperlink"/>
                </w:rPr>
                <w:t>10 Syllabus</w:t>
              </w:r>
              <w:r w:rsidR="00BC1177" w:rsidRPr="00BC1177">
                <w:rPr>
                  <w:rStyle w:val="Hyperlink"/>
                </w:rPr>
                <w:t xml:space="preserve"> Glossary</w:t>
              </w:r>
            </w:hyperlink>
            <w:r w:rsidR="00BC1177">
              <w:t xml:space="preserve"> </w:t>
            </w:r>
            <w:r w:rsidR="00F04258">
              <w:t xml:space="preserve">with the class </w:t>
            </w:r>
            <w:r w:rsidR="00BC1177">
              <w:t>and explain the</w:t>
            </w:r>
            <w:r w:rsidR="00E97074" w:rsidRPr="00E97074">
              <w:t xml:space="preserve"> meaning of </w:t>
            </w:r>
            <w:r w:rsidR="00E97074" w:rsidRPr="00BC1177">
              <w:t>climate</w:t>
            </w:r>
            <w:r w:rsidR="00BC1177">
              <w:t>.</w:t>
            </w:r>
            <w:r w:rsidR="00E97074" w:rsidRPr="00E97074">
              <w:t xml:space="preserve"> </w:t>
            </w:r>
            <w:r w:rsidR="00F04258">
              <w:t>C</w:t>
            </w:r>
            <w:r w:rsidR="00E97074" w:rsidRPr="00E97074">
              <w:t xml:space="preserve">limate – </w:t>
            </w:r>
            <w:r w:rsidR="00920B4E">
              <w:t>‘</w:t>
            </w:r>
            <w:r w:rsidR="00E97074" w:rsidRPr="00E97074">
              <w:t>the average types of weather, including seasonal variations, experienced by a place or region over a long period of time</w:t>
            </w:r>
            <w:r w:rsidR="00920B4E">
              <w:t>’ (NESA 2024)</w:t>
            </w:r>
            <w:r w:rsidR="00E97074" w:rsidRPr="00E97074">
              <w:t>.</w:t>
            </w:r>
          </w:p>
          <w:p w14:paraId="1BFC7B53" w14:textId="730D8EF7" w:rsidR="00B45911" w:rsidRDefault="001A1AA7" w:rsidP="00B45911">
            <w:r>
              <w:t xml:space="preserve">Students </w:t>
            </w:r>
            <w:r w:rsidR="005F094D">
              <w:t>e</w:t>
            </w:r>
            <w:r w:rsidR="00B45911">
              <w:t xml:space="preserve">ngage with </w:t>
            </w:r>
            <w:hyperlink r:id="rId25" w:history="1">
              <w:r w:rsidR="003F2B5B">
                <w:rPr>
                  <w:rStyle w:val="Hyperlink"/>
                </w:rPr>
                <w:t>What is a biome? - Environmental Science - Categories of biomes (7:31)</w:t>
              </w:r>
            </w:hyperlink>
            <w:r w:rsidR="00B45911">
              <w:t xml:space="preserve"> and record observations</w:t>
            </w:r>
            <w:r w:rsidR="009201C9">
              <w:t xml:space="preserve"> </w:t>
            </w:r>
            <w:r w:rsidR="009201C9" w:rsidRPr="00977475">
              <w:t>(Activity 1.1.</w:t>
            </w:r>
            <w:r w:rsidR="00C67D3B">
              <w:t>2</w:t>
            </w:r>
            <w:r w:rsidR="009201C9" w:rsidRPr="00977475">
              <w:t>)</w:t>
            </w:r>
            <w:r w:rsidR="00390A03">
              <w:t>.</w:t>
            </w:r>
          </w:p>
          <w:p w14:paraId="47AF5DD8" w14:textId="2140EBFA" w:rsidR="00B35028" w:rsidRDefault="00B35028" w:rsidP="00B35028">
            <w:r>
              <w:t xml:space="preserve">Students complete a </w:t>
            </w:r>
            <w:hyperlink r:id="rId26" w:history="1">
              <w:r w:rsidRPr="00346A24">
                <w:rPr>
                  <w:rStyle w:val="Hyperlink"/>
                </w:rPr>
                <w:t>Concept map</w:t>
              </w:r>
            </w:hyperlink>
            <w:r>
              <w:t xml:space="preserve"> with the central question ‘What makes a biome different to other biomes?’</w:t>
            </w:r>
          </w:p>
          <w:p w14:paraId="513D7A58" w14:textId="16FBE673" w:rsidR="00FC65F8" w:rsidRDefault="00FC65F8" w:rsidP="00FC65F8">
            <w:pPr>
              <w:pStyle w:val="FeatureBox2"/>
            </w:pPr>
            <w:r w:rsidRPr="008A1F50">
              <w:rPr>
                <w:b/>
                <w:bCs/>
              </w:rPr>
              <w:t>Note</w:t>
            </w:r>
            <w:r w:rsidR="00390A03">
              <w:t>:</w:t>
            </w:r>
            <w:r w:rsidRPr="0D0DAD3B">
              <w:t xml:space="preserve"> </w:t>
            </w:r>
            <w:r w:rsidR="00390A03">
              <w:t>t</w:t>
            </w:r>
            <w:r w:rsidRPr="0D0DAD3B">
              <w:t xml:space="preserve">he National Geographic </w:t>
            </w:r>
            <w:hyperlink r:id="rId27">
              <w:r w:rsidRPr="0D0DAD3B">
                <w:rPr>
                  <w:rStyle w:val="Hyperlink"/>
                </w:rPr>
                <w:t>Mapmake</w:t>
              </w:r>
              <w:bookmarkStart w:id="12" w:name="_Hlt192582802"/>
              <w:bookmarkEnd w:id="12"/>
              <w:r w:rsidRPr="0D0DAD3B">
                <w:rPr>
                  <w:rStyle w:val="Hyperlink"/>
                </w:rPr>
                <w:t>r Biomes</w:t>
              </w:r>
            </w:hyperlink>
            <w:r w:rsidRPr="0D0DAD3B">
              <w:t xml:space="preserve"> is interactive. </w:t>
            </w:r>
            <w:r>
              <w:t xml:space="preserve">Students can zoom down to specific towns and regions. </w:t>
            </w:r>
            <w:r w:rsidR="00055B79">
              <w:t>S</w:t>
            </w:r>
            <w:r>
              <w:t>electing a location on the map</w:t>
            </w:r>
            <w:r w:rsidR="00055B79">
              <w:t xml:space="preserve"> will make</w:t>
            </w:r>
            <w:r>
              <w:t xml:space="preserve"> the biome classification</w:t>
            </w:r>
            <w:r w:rsidR="00055B79">
              <w:t xml:space="preserve"> </w:t>
            </w:r>
            <w:r>
              <w:t>appear.</w:t>
            </w:r>
          </w:p>
          <w:p w14:paraId="7EF2B181" w14:textId="75299F62" w:rsidR="00E92D4C" w:rsidRDefault="00E92D4C" w:rsidP="00E92D4C">
            <w:r>
              <w:t>Students u</w:t>
            </w:r>
            <w:r w:rsidRPr="0D0DAD3B">
              <w:t xml:space="preserve">se </w:t>
            </w:r>
            <w:hyperlink r:id="rId28">
              <w:r w:rsidRPr="0D0DAD3B">
                <w:rPr>
                  <w:rStyle w:val="Hyperlink"/>
                </w:rPr>
                <w:t>Biomes of the world maps</w:t>
              </w:r>
            </w:hyperlink>
            <w:r w:rsidRPr="0D0DAD3B">
              <w:t xml:space="preserve"> or </w:t>
            </w:r>
            <w:hyperlink r:id="rId29">
              <w:r w:rsidRPr="0D0DAD3B">
                <w:rPr>
                  <w:rStyle w:val="Hyperlink"/>
                </w:rPr>
                <w:t>National Geographic Mapmaker Biomes</w:t>
              </w:r>
            </w:hyperlink>
            <w:r w:rsidRPr="0D0DAD3B">
              <w:t xml:space="preserve"> and </w:t>
            </w:r>
            <w:r w:rsidR="007B2EB4">
              <w:t>Appendix 1 – blank world map</w:t>
            </w:r>
            <w:r w:rsidR="00260A7C">
              <w:t xml:space="preserve"> from the resource booklet</w:t>
            </w:r>
            <w:r w:rsidRPr="0D0DAD3B">
              <w:t xml:space="preserve"> to complete a map illustrating the spatial distribution of the world</w:t>
            </w:r>
            <w:r w:rsidR="00055B79">
              <w:t>’</w:t>
            </w:r>
            <w:r w:rsidRPr="0D0DAD3B">
              <w:t>s biomes. Title your map ‘Spatial distribution of biomes’.</w:t>
            </w:r>
          </w:p>
          <w:p w14:paraId="6E460471" w14:textId="570FBBCF" w:rsidR="00194EE2" w:rsidRDefault="00E92D4C" w:rsidP="00E92D4C">
            <w:r>
              <w:t xml:space="preserve">Students use their completed map and further research to describe the distribution and </w:t>
            </w:r>
            <w:r>
              <w:lastRenderedPageBreak/>
              <w:t>characteristics of earth</w:t>
            </w:r>
            <w:r w:rsidR="00055B79">
              <w:t>’</w:t>
            </w:r>
            <w:r>
              <w:t>s major biomes</w:t>
            </w:r>
            <w:r w:rsidR="00194EE2">
              <w:t xml:space="preserve"> (Activity </w:t>
            </w:r>
            <w:r w:rsidR="00194EE2" w:rsidRPr="00E900B0">
              <w:t>1.1.</w:t>
            </w:r>
            <w:r w:rsidR="00E900B0" w:rsidRPr="00E900B0">
              <w:t>4</w:t>
            </w:r>
            <w:r w:rsidR="00194EE2" w:rsidRPr="00E900B0">
              <w:t>).</w:t>
            </w:r>
          </w:p>
          <w:p w14:paraId="515C7157" w14:textId="746901E7" w:rsidR="000D7CC6" w:rsidRPr="005F74FF" w:rsidRDefault="000D7CC6" w:rsidP="000D7CC6">
            <w:pPr>
              <w:pStyle w:val="FeatureBox2"/>
            </w:pPr>
            <w:r w:rsidRPr="005C1766">
              <w:rPr>
                <w:b/>
                <w:bCs/>
              </w:rPr>
              <w:t>Note</w:t>
            </w:r>
            <w:r w:rsidR="005C1766">
              <w:t>:</w:t>
            </w:r>
            <w:r>
              <w:t xml:space="preserve"> </w:t>
            </w:r>
            <w:hyperlink r:id="rId30" w:history="1">
              <w:r w:rsidR="001B30BF">
                <w:rPr>
                  <w:rStyle w:val="Hyperlink"/>
                </w:rPr>
                <w:t>c</w:t>
              </w:r>
              <w:r w:rsidRPr="00DF669D">
                <w:rPr>
                  <w:rStyle w:val="Hyperlink"/>
                </w:rPr>
                <w:t>onnect learning</w:t>
              </w:r>
            </w:hyperlink>
            <w:r>
              <w:t xml:space="preserve"> by activating prior knowledge. Students use </w:t>
            </w:r>
            <w:hyperlink w:anchor="_Appendix_1:_capacity" w:history="1">
              <w:r w:rsidR="00363F6D" w:rsidRPr="0024405F">
                <w:rPr>
                  <w:rStyle w:val="Hyperlink"/>
                </w:rPr>
                <w:t>Appendix 1</w:t>
              </w:r>
              <w:r w:rsidR="00BC5EC6" w:rsidRPr="0024405F">
                <w:rPr>
                  <w:rStyle w:val="Hyperlink"/>
                </w:rPr>
                <w:t xml:space="preserve"> – capacity matrix</w:t>
              </w:r>
            </w:hyperlink>
            <w:r>
              <w:t xml:space="preserve"> to identify their extent of information, knowledge, know-how and wisdom for each glossary term relevant to the focus area.</w:t>
            </w:r>
            <w:r w:rsidR="0024405F">
              <w:t xml:space="preserve"> T</w:t>
            </w:r>
            <w:r w:rsidR="0024405F" w:rsidRPr="0024405F">
              <w:t>eachers</w:t>
            </w:r>
            <w:r w:rsidR="0024405F">
              <w:t xml:space="preserve"> may choose to</w:t>
            </w:r>
            <w:r w:rsidR="0024405F" w:rsidRPr="0024405F">
              <w:t xml:space="preserve"> add a ‘daily’ or ‘weekly’ review (retrieval practice), with a focus on the terms that have been taught in the previous lesson</w:t>
            </w:r>
            <w:r w:rsidR="0024405F">
              <w:t>.</w:t>
            </w:r>
            <w:r w:rsidR="0024405F" w:rsidRPr="0024405F">
              <w:t xml:space="preserve"> This would support activation of prior knowledge which should be confined to knowledge that the teacher knows has been taught. This </w:t>
            </w:r>
            <w:r w:rsidR="0024405F">
              <w:t>process would</w:t>
            </w:r>
            <w:r w:rsidR="00E272D6">
              <w:t xml:space="preserve"> </w:t>
            </w:r>
            <w:r w:rsidR="0024405F" w:rsidRPr="0024405F">
              <w:t>allow teachers to be responsive to students needs</w:t>
            </w:r>
            <w:r w:rsidR="0024405F">
              <w:t>.</w:t>
            </w:r>
            <w:r w:rsidR="0024405F" w:rsidRPr="0024405F">
              <w:t xml:space="preserve"> </w:t>
            </w:r>
            <w:r w:rsidR="0024405F">
              <w:t>I</w:t>
            </w:r>
            <w:r w:rsidR="0024405F" w:rsidRPr="0024405F">
              <w:t xml:space="preserve">f it becomes clear there are terms that students have not grasped teachers can </w:t>
            </w:r>
            <w:r w:rsidR="00245721">
              <w:t>reteach</w:t>
            </w:r>
            <w:r w:rsidR="009A0554">
              <w:t xml:space="preserve"> if necessary</w:t>
            </w:r>
            <w:r w:rsidR="0024405F">
              <w:t>.</w:t>
            </w:r>
          </w:p>
          <w:p w14:paraId="54621214" w14:textId="23E7EDBD" w:rsidR="000D7CC6" w:rsidRDefault="006C1B8B" w:rsidP="006C1B8B">
            <w:pPr>
              <w:pStyle w:val="FeatureBox3"/>
            </w:pPr>
            <w:r w:rsidRPr="00BC5EC6">
              <w:rPr>
                <w:b/>
                <w:bCs/>
              </w:rPr>
              <w:t>Evidence of learning</w:t>
            </w:r>
            <w:r w:rsidR="005C1766">
              <w:t>:</w:t>
            </w:r>
            <w:r w:rsidR="00C27971">
              <w:t xml:space="preserve"> </w:t>
            </w:r>
            <w:r>
              <w:t>student resource booklet activities 1.1.1</w:t>
            </w:r>
            <w:r w:rsidR="00062D57">
              <w:t>,</w:t>
            </w:r>
            <w:r w:rsidR="003F4EDE">
              <w:t xml:space="preserve"> </w:t>
            </w:r>
            <w:r w:rsidR="00062D57">
              <w:t>1.1.2, 1.1.3, 1.1.4,</w:t>
            </w:r>
            <w:r w:rsidR="003F4EDE">
              <w:t xml:space="preserve"> </w:t>
            </w:r>
            <w:r w:rsidR="00062D57">
              <w:t>1.1.5.</w:t>
            </w:r>
          </w:p>
          <w:p w14:paraId="3E31931B" w14:textId="0C5C5F37" w:rsidR="00C465C1" w:rsidRDefault="006E5DE4" w:rsidP="00B35028">
            <w:pPr>
              <w:rPr>
                <w:b/>
                <w:bCs/>
              </w:rPr>
            </w:pPr>
            <w:r w:rsidRPr="0098056B">
              <w:rPr>
                <w:b/>
                <w:bCs/>
              </w:rPr>
              <w:t xml:space="preserve">Teaching and learning activity </w:t>
            </w:r>
            <w:r w:rsidR="0098056B" w:rsidRPr="0098056B">
              <w:rPr>
                <w:b/>
                <w:bCs/>
              </w:rPr>
              <w:t>–</w:t>
            </w:r>
            <w:r w:rsidR="33DE4468" w:rsidRPr="7C870007">
              <w:rPr>
                <w:b/>
                <w:bCs/>
              </w:rPr>
              <w:t xml:space="preserve"> </w:t>
            </w:r>
            <w:r w:rsidR="0098056B" w:rsidRPr="0098056B">
              <w:rPr>
                <w:b/>
                <w:bCs/>
              </w:rPr>
              <w:t>Lesson 2</w:t>
            </w:r>
          </w:p>
          <w:p w14:paraId="62DAED43" w14:textId="49E92778" w:rsidR="0098056B" w:rsidRDefault="0098056B" w:rsidP="0098056B">
            <w:r w:rsidRPr="00633905">
              <w:t>Student resource booklet activities 1.</w:t>
            </w:r>
            <w:r w:rsidR="00DF37E7">
              <w:t>2.1, 1.2.2, 1.2.3, 1.2.4, 1.2.5, 1.2.6</w:t>
            </w:r>
            <w:r w:rsidR="0023363B">
              <w:t>.</w:t>
            </w:r>
          </w:p>
          <w:p w14:paraId="60365028" w14:textId="52F748E5" w:rsidR="00E96B75" w:rsidRDefault="00E96B75" w:rsidP="00E96B75">
            <w:pPr>
              <w:pStyle w:val="FeatureBox2"/>
            </w:pPr>
            <w:r w:rsidRPr="005C1766">
              <w:rPr>
                <w:b/>
                <w:bCs/>
              </w:rPr>
              <w:t>Note</w:t>
            </w:r>
            <w:r w:rsidR="005C1766">
              <w:t>:</w:t>
            </w:r>
            <w:r>
              <w:t xml:space="preserve"> </w:t>
            </w:r>
            <w:hyperlink r:id="rId31">
              <w:r w:rsidR="0088167F">
                <w:rPr>
                  <w:rStyle w:val="Hyperlink"/>
                </w:rPr>
                <w:t>c</w:t>
              </w:r>
              <w:r w:rsidRPr="7C870007">
                <w:rPr>
                  <w:rStyle w:val="Hyperlink"/>
                </w:rPr>
                <w:t>onnect learning</w:t>
              </w:r>
            </w:hyperlink>
            <w:r>
              <w:t xml:space="preserve"> by activating prior knowledge of biodiversity. Share images from </w:t>
            </w:r>
            <w:hyperlink r:id="rId32">
              <w:r w:rsidRPr="7C870007">
                <w:rPr>
                  <w:rStyle w:val="Hyperlink"/>
                </w:rPr>
                <w:t>What Is Biodiversity?</w:t>
              </w:r>
            </w:hyperlink>
            <w:r>
              <w:t xml:space="preserve"> and conduct a short quiz. What types of birds, mammals and lizards have you observed in the local environment? What is the term used in geography to describe all the varieties of plants and animals on the planet? What are some key things threatening our local </w:t>
            </w:r>
            <w:r>
              <w:lastRenderedPageBreak/>
              <w:t xml:space="preserve">wildlife? Are those threats </w:t>
            </w:r>
            <w:bookmarkStart w:id="13" w:name="_Int_iffQqUNv"/>
            <w:r>
              <w:t>similar to</w:t>
            </w:r>
            <w:bookmarkEnd w:id="13"/>
            <w:r>
              <w:t xml:space="preserve"> what is threatening global wildlife?</w:t>
            </w:r>
          </w:p>
          <w:p w14:paraId="1EADF975" w14:textId="6073E9D1" w:rsidR="00E96B75" w:rsidRDefault="00E96B75" w:rsidP="00E96B75">
            <w:pPr>
              <w:pStyle w:val="FeatureBox2"/>
            </w:pPr>
            <w:r>
              <w:t xml:space="preserve">Have students use </w:t>
            </w:r>
            <w:hyperlink w:anchor="_Appendix_1:_capacity" w:history="1">
              <w:r w:rsidR="00BC5EC6" w:rsidRPr="00BC5EC6">
                <w:rPr>
                  <w:rStyle w:val="Hyperlink"/>
                </w:rPr>
                <w:t>Appendix 1 –</w:t>
              </w:r>
              <w:r w:rsidRPr="00BC5EC6">
                <w:rPr>
                  <w:rStyle w:val="Hyperlink"/>
                </w:rPr>
                <w:t xml:space="preserve"> </w:t>
              </w:r>
              <w:r w:rsidR="00BC5EC6" w:rsidRPr="00BC5EC6">
                <w:rPr>
                  <w:rStyle w:val="Hyperlink"/>
                </w:rPr>
                <w:t>capacity matrix</w:t>
              </w:r>
            </w:hyperlink>
            <w:r>
              <w:t xml:space="preserve"> to self-assess their understanding of biodiversity. Explain the concept </w:t>
            </w:r>
            <w:r w:rsidRPr="00760A98">
              <w:t>biodiversity</w:t>
            </w:r>
            <w:r>
              <w:t xml:space="preserve"> using the syllabus </w:t>
            </w:r>
            <w:hyperlink r:id="rId33" w:history="1">
              <w:r w:rsidRPr="0031647B">
                <w:rPr>
                  <w:rStyle w:val="Hyperlink"/>
                </w:rPr>
                <w:t>Glossary</w:t>
              </w:r>
            </w:hyperlink>
            <w:r>
              <w:t xml:space="preserve"> definition</w:t>
            </w:r>
            <w:r w:rsidRPr="387C9C2E">
              <w:t>.</w:t>
            </w:r>
            <w:r>
              <w:t xml:space="preserve"> Bio is a common abbreviation for </w:t>
            </w:r>
            <w:hyperlink r:id="rId34">
              <w:r w:rsidRPr="387C9C2E">
                <w:rPr>
                  <w:rStyle w:val="Hyperlink"/>
                </w:rPr>
                <w:t>biology</w:t>
              </w:r>
            </w:hyperlink>
            <w:r>
              <w:t xml:space="preserve"> which is the study of living organisms and their natural processes. </w:t>
            </w:r>
            <w:r w:rsidRPr="00BC5C11">
              <w:t>Diversity</w:t>
            </w:r>
            <w:r w:rsidRPr="387C9C2E">
              <w:t xml:space="preserve"> </w:t>
            </w:r>
            <w:r w:rsidR="0097610A">
              <w:t>refers to</w:t>
            </w:r>
            <w:r w:rsidRPr="387C9C2E">
              <w:t xml:space="preserve"> the </w:t>
            </w:r>
            <w:r>
              <w:t>differences that exist within a group</w:t>
            </w:r>
            <w:r w:rsidRPr="387C9C2E">
              <w:t>.</w:t>
            </w:r>
            <w:r w:rsidR="00984B98">
              <w:t xml:space="preserve"> Teachers should model</w:t>
            </w:r>
            <w:r w:rsidR="00984B98" w:rsidRPr="00984B98">
              <w:t xml:space="preserve"> the PEEL process and engage in a shared writing practice if necessary to support student independent writing about a very new concept</w:t>
            </w:r>
            <w:r w:rsidR="00984B98">
              <w:t>.</w:t>
            </w:r>
          </w:p>
          <w:p w14:paraId="26EAA709" w14:textId="26619199" w:rsidR="0098056B" w:rsidRDefault="00FE49C6" w:rsidP="00B35028">
            <w:r>
              <w:t>Students use the explanation of biology and diversity to define the term biodiversity.</w:t>
            </w:r>
          </w:p>
          <w:p w14:paraId="3C79B5AE" w14:textId="01D487E4" w:rsidR="00AF1589" w:rsidRDefault="009C032C" w:rsidP="009C032C">
            <w:r>
              <w:t>Students u</w:t>
            </w:r>
            <w:r w:rsidRPr="387C9C2E">
              <w:t xml:space="preserve">se </w:t>
            </w:r>
            <w:hyperlink r:id="rId35">
              <w:r w:rsidRPr="387C9C2E">
                <w:rPr>
                  <w:rStyle w:val="Hyperlink"/>
                </w:rPr>
                <w:t>Writing scaffolds</w:t>
              </w:r>
            </w:hyperlink>
            <w:r w:rsidRPr="387C9C2E">
              <w:t xml:space="preserve"> </w:t>
            </w:r>
            <w:r>
              <w:t xml:space="preserve">such as PEEL or similar </w:t>
            </w:r>
            <w:r w:rsidRPr="387C9C2E">
              <w:t>to</w:t>
            </w:r>
            <w:r>
              <w:t xml:space="preserve"> write a paragraph describing the concept biodiversity. Engage with </w:t>
            </w:r>
            <w:hyperlink r:id="rId36">
              <w:r w:rsidR="004D6D12">
                <w:rPr>
                  <w:rStyle w:val="Hyperlink"/>
                </w:rPr>
                <w:t>What is Biodiversity? (3:04)</w:t>
              </w:r>
            </w:hyperlink>
            <w:r>
              <w:t xml:space="preserve"> </w:t>
            </w:r>
            <w:r w:rsidR="004D6D12">
              <w:t xml:space="preserve">(from 0:01–0:44) </w:t>
            </w:r>
            <w:r>
              <w:t xml:space="preserve">and revisit </w:t>
            </w:r>
            <w:r w:rsidR="00AF1589">
              <w:t xml:space="preserve">their </w:t>
            </w:r>
            <w:r>
              <w:t>description.</w:t>
            </w:r>
          </w:p>
          <w:p w14:paraId="6BCBD85D" w14:textId="2BBC92FA" w:rsidR="00AF1589" w:rsidRDefault="00AF1589" w:rsidP="009C032C">
            <w:r>
              <w:t>Ask the students the following questions:</w:t>
            </w:r>
          </w:p>
          <w:p w14:paraId="1FC4E394" w14:textId="733BCCF8" w:rsidR="00AF1589" w:rsidRDefault="009C032C" w:rsidP="00AF1589">
            <w:pPr>
              <w:pStyle w:val="ListNumber"/>
            </w:pPr>
            <w:r>
              <w:t xml:space="preserve">How accurate </w:t>
            </w:r>
            <w:r w:rsidR="00AF1589">
              <w:t xml:space="preserve">was </w:t>
            </w:r>
            <w:r w:rsidR="00454BAA">
              <w:t>your</w:t>
            </w:r>
            <w:r>
              <w:t xml:space="preserve"> description?</w:t>
            </w:r>
          </w:p>
          <w:p w14:paraId="67D69B60" w14:textId="4232CF16" w:rsidR="009C032C" w:rsidRPr="00DE4CC3" w:rsidRDefault="009C032C" w:rsidP="00AF1589">
            <w:pPr>
              <w:pStyle w:val="ListNumber"/>
            </w:pPr>
            <w:r>
              <w:t>Do you need to add anything further to your de</w:t>
            </w:r>
            <w:r w:rsidR="00E63263">
              <w:t>scription</w:t>
            </w:r>
            <w:r>
              <w:t>?</w:t>
            </w:r>
          </w:p>
          <w:p w14:paraId="3CE19797" w14:textId="12911CDD" w:rsidR="00A061E3" w:rsidRDefault="00984B98" w:rsidP="00984B98">
            <w:pPr>
              <w:pStyle w:val="FeatureBox2"/>
            </w:pPr>
            <w:r w:rsidRPr="00984B98">
              <w:rPr>
                <w:b/>
                <w:bCs/>
              </w:rPr>
              <w:t>Note:</w:t>
            </w:r>
            <w:r>
              <w:t xml:space="preserve"> r</w:t>
            </w:r>
            <w:r w:rsidR="009C032C">
              <w:t>evisit what was learnt in the previous lesson</w:t>
            </w:r>
            <w:r>
              <w:t xml:space="preserve"> with the class and ensure students know </w:t>
            </w:r>
            <w:r>
              <w:lastRenderedPageBreak/>
              <w:t>the expectations of a summary paragraph.</w:t>
            </w:r>
          </w:p>
          <w:p w14:paraId="42BD7C30" w14:textId="3C3F7294" w:rsidR="00A061E3" w:rsidRDefault="00A061E3" w:rsidP="009C032C">
            <w:r>
              <w:t>S</w:t>
            </w:r>
            <w:r w:rsidR="009C032C">
              <w:t>tudents write a paragraph summarising what they learn</w:t>
            </w:r>
            <w:r w:rsidR="00733A29">
              <w:t>ed</w:t>
            </w:r>
            <w:r w:rsidR="009C032C">
              <w:t xml:space="preserve"> about biomes.</w:t>
            </w:r>
          </w:p>
          <w:p w14:paraId="2F139276" w14:textId="3BA4F7A6" w:rsidR="009C032C" w:rsidRDefault="009C032C" w:rsidP="009C032C">
            <w:r>
              <w:t>Questions to prompt the paragraph construction might include:</w:t>
            </w:r>
          </w:p>
          <w:p w14:paraId="1CE68885" w14:textId="5A0EAA3F" w:rsidR="009C032C" w:rsidRPr="00390A03" w:rsidRDefault="009C032C" w:rsidP="00390A03">
            <w:pPr>
              <w:pStyle w:val="ListNumber"/>
              <w:numPr>
                <w:ilvl w:val="0"/>
                <w:numId w:val="69"/>
              </w:numPr>
            </w:pPr>
            <w:r w:rsidRPr="00390A03">
              <w:t>What factors influence the nature and type of biomes around the world?</w:t>
            </w:r>
          </w:p>
          <w:p w14:paraId="53100D03" w14:textId="48897877" w:rsidR="009C032C" w:rsidRPr="00390A03" w:rsidRDefault="009C032C" w:rsidP="00390A03">
            <w:pPr>
              <w:pStyle w:val="ListNumber"/>
            </w:pPr>
            <w:r w:rsidRPr="00390A03">
              <w:t>What type of biome do you live in?</w:t>
            </w:r>
          </w:p>
          <w:p w14:paraId="29D01CDC" w14:textId="7C6FD85A" w:rsidR="009C032C" w:rsidRPr="00390A03" w:rsidRDefault="009C032C" w:rsidP="00390A03">
            <w:pPr>
              <w:pStyle w:val="ListNumber"/>
            </w:pPr>
            <w:r w:rsidRPr="00390A03">
              <w:t>Which biomes might have the most biodiversity (variety of plants and animals)?</w:t>
            </w:r>
          </w:p>
          <w:p w14:paraId="2FEFE58F" w14:textId="2C61992D" w:rsidR="009C032C" w:rsidRPr="00390A03" w:rsidRDefault="009C032C" w:rsidP="00390A03">
            <w:pPr>
              <w:pStyle w:val="ListNumber"/>
            </w:pPr>
            <w:r w:rsidRPr="00390A03">
              <w:t xml:space="preserve">Predict which biome might have the most difficulty recovering from </w:t>
            </w:r>
            <w:r w:rsidR="31AFE146" w:rsidRPr="00390A03">
              <w:t>interference</w:t>
            </w:r>
            <w:r w:rsidRPr="00390A03">
              <w:t xml:space="preserve">. </w:t>
            </w:r>
            <w:r w:rsidR="007B2FAF" w:rsidRPr="00390A03">
              <w:t>Justify your response with reasons to support your prediction.</w:t>
            </w:r>
          </w:p>
          <w:p w14:paraId="21467D49" w14:textId="77777777" w:rsidR="009C032C" w:rsidRPr="00390A03" w:rsidRDefault="009C032C" w:rsidP="00390A03">
            <w:pPr>
              <w:pStyle w:val="ListNumber"/>
            </w:pPr>
            <w:r w:rsidRPr="00390A03">
              <w:t>Describe the spatial distribution of the world’s biomes.</w:t>
            </w:r>
          </w:p>
          <w:p w14:paraId="223120E9" w14:textId="0AD0B45B" w:rsidR="00984B98" w:rsidRDefault="00984B98" w:rsidP="00984B98">
            <w:pPr>
              <w:pStyle w:val="FeatureBox2"/>
            </w:pPr>
            <w:r w:rsidRPr="00984B98">
              <w:rPr>
                <w:b/>
                <w:bCs/>
              </w:rPr>
              <w:t>Note</w:t>
            </w:r>
            <w:r>
              <w:t xml:space="preserve">: teachers may need to model and scaffold effective feedback to the class. Sentence starters may also focus student interactions. These advice guides may support with providing guidance </w:t>
            </w:r>
            <w:hyperlink r:id="rId37" w:anchor="/asset2" w:history="1">
              <w:r w:rsidR="00260A7C">
                <w:rPr>
                  <w:rStyle w:val="Hyperlink"/>
                </w:rPr>
                <w:t>p</w:t>
              </w:r>
              <w:r w:rsidRPr="00984B98">
                <w:rPr>
                  <w:rStyle w:val="Hyperlink"/>
                </w:rPr>
                <w:t>lanning to write</w:t>
              </w:r>
            </w:hyperlink>
            <w:r>
              <w:t xml:space="preserve"> and </w:t>
            </w:r>
            <w:hyperlink r:id="rId38" w:anchor="/asset2" w:history="1">
              <w:r w:rsidR="00260A7C">
                <w:rPr>
                  <w:rStyle w:val="Hyperlink"/>
                </w:rPr>
                <w:t>t</w:t>
              </w:r>
              <w:r w:rsidRPr="00984B98">
                <w:rPr>
                  <w:rStyle w:val="Hyperlink"/>
                </w:rPr>
                <w:t>ext structure</w:t>
              </w:r>
            </w:hyperlink>
            <w:r>
              <w:t>.</w:t>
            </w:r>
          </w:p>
          <w:p w14:paraId="2841274C" w14:textId="14587FF2" w:rsidR="009C032C" w:rsidRDefault="009C032C" w:rsidP="00B65AC8">
            <w:pPr>
              <w:pStyle w:val="ListNumber"/>
              <w:numPr>
                <w:ilvl w:val="0"/>
                <w:numId w:val="0"/>
              </w:numPr>
            </w:pPr>
            <w:r>
              <w:t xml:space="preserve">Have </w:t>
            </w:r>
            <w:r w:rsidR="00B65AC8">
              <w:t>students</w:t>
            </w:r>
            <w:r>
              <w:t xml:space="preserve"> exchange the</w:t>
            </w:r>
            <w:r w:rsidR="002D7BBA">
              <w:t>ir</w:t>
            </w:r>
            <w:r>
              <w:t xml:space="preserve"> paragraphs and suggest 2 ways to improve </w:t>
            </w:r>
            <w:hyperlink r:id="rId39" w:history="1">
              <w:r w:rsidRPr="00561A1A">
                <w:rPr>
                  <w:rStyle w:val="Hyperlink"/>
                </w:rPr>
                <w:t>Feedback practices and strategies</w:t>
              </w:r>
            </w:hyperlink>
            <w:r>
              <w:t>.</w:t>
            </w:r>
          </w:p>
          <w:p w14:paraId="66C08571" w14:textId="53B1E2EE" w:rsidR="00206E33" w:rsidRDefault="00134518" w:rsidP="00B65AC8">
            <w:pPr>
              <w:pStyle w:val="ListNumber"/>
              <w:numPr>
                <w:ilvl w:val="0"/>
                <w:numId w:val="0"/>
              </w:numPr>
            </w:pPr>
            <w:r>
              <w:lastRenderedPageBreak/>
              <w:t>Students c</w:t>
            </w:r>
            <w:r w:rsidR="009C032C">
              <w:t xml:space="preserve">omplete a self-assessment of </w:t>
            </w:r>
            <w:r>
              <w:t>their</w:t>
            </w:r>
            <w:r w:rsidR="009C032C">
              <w:t xml:space="preserve"> </w:t>
            </w:r>
            <w:r w:rsidR="00AC4EEC">
              <w:t xml:space="preserve">paragraph </w:t>
            </w:r>
            <w:r w:rsidR="009C032C">
              <w:t>by highlighting the sentence or sentences that</w:t>
            </w:r>
            <w:r w:rsidR="00E66814">
              <w:t xml:space="preserve"> they</w:t>
            </w:r>
            <w:r w:rsidR="009C032C">
              <w:t xml:space="preserve"> are most pleased with</w:t>
            </w:r>
            <w:r w:rsidR="001D1797">
              <w:t>. Using</w:t>
            </w:r>
            <w:r w:rsidR="009C032C">
              <w:t xml:space="preserve"> another colour</w:t>
            </w:r>
            <w:r w:rsidR="1786BD9B">
              <w:t>,</w:t>
            </w:r>
            <w:r w:rsidR="009C032C">
              <w:t xml:space="preserve"> </w:t>
            </w:r>
            <w:r w:rsidR="007D199A">
              <w:t xml:space="preserve">students </w:t>
            </w:r>
            <w:r w:rsidR="009C032C">
              <w:t xml:space="preserve">highlight any part of the paragraph </w:t>
            </w:r>
            <w:r w:rsidR="00E66814">
              <w:t xml:space="preserve">they </w:t>
            </w:r>
            <w:r w:rsidR="009C032C">
              <w:t xml:space="preserve">are uncertain </w:t>
            </w:r>
            <w:r w:rsidR="00206E33">
              <w:t>about</w:t>
            </w:r>
            <w:r w:rsidR="009C032C">
              <w:t>.</w:t>
            </w:r>
          </w:p>
          <w:p w14:paraId="7295B4F6" w14:textId="27337D7B" w:rsidR="000B7E3C" w:rsidRDefault="00091BDF" w:rsidP="00091BDF">
            <w:pPr>
              <w:pStyle w:val="FeatureBox2"/>
            </w:pPr>
            <w:r w:rsidRPr="005C1766">
              <w:rPr>
                <w:b/>
                <w:bCs/>
              </w:rPr>
              <w:t>Note</w:t>
            </w:r>
            <w:r w:rsidR="005C1766">
              <w:t>:</w:t>
            </w:r>
            <w:r w:rsidRPr="00091BDF">
              <w:t xml:space="preserve"> teachers</w:t>
            </w:r>
            <w:r w:rsidRPr="387C9C2E">
              <w:t xml:space="preserve"> may need to a</w:t>
            </w:r>
            <w:r w:rsidR="000664F1">
              <w:t>ctivate prior</w:t>
            </w:r>
            <w:r w:rsidRPr="387C9C2E">
              <w:t xml:space="preserve"> knowledge of latitude and longitude</w:t>
            </w:r>
            <w:r w:rsidR="000664F1">
              <w:t xml:space="preserve"> using short response questions.</w:t>
            </w:r>
          </w:p>
          <w:p w14:paraId="4C696617" w14:textId="055F4393" w:rsidR="00091BDF" w:rsidRDefault="00091BDF" w:rsidP="00091BDF">
            <w:pPr>
              <w:pStyle w:val="FeatureBox2"/>
            </w:pPr>
            <w:r>
              <w:t>Re</w:t>
            </w:r>
            <w:r w:rsidR="009A0554">
              <w:t>teach if necessary</w:t>
            </w:r>
            <w:r w:rsidR="00423B00">
              <w:t>,</w:t>
            </w:r>
            <w:r w:rsidRPr="387C9C2E">
              <w:t xml:space="preserve"> using the </w:t>
            </w:r>
            <w:hyperlink r:id="rId40">
              <w:r w:rsidRPr="387C9C2E">
                <w:rPr>
                  <w:rStyle w:val="Hyperlink"/>
                </w:rPr>
                <w:t>Guide to teaching mapping – latitude and longitude</w:t>
              </w:r>
            </w:hyperlink>
            <w:r>
              <w:t>,</w:t>
            </w:r>
            <w:r w:rsidRPr="387C9C2E">
              <w:t xml:space="preserve"> </w:t>
            </w:r>
            <w:hyperlink r:id="rId41">
              <w:r w:rsidR="00E6728E">
                <w:rPr>
                  <w:rStyle w:val="Hyperlink"/>
                </w:rPr>
                <w:t>Latitude and longitude video (4:24)</w:t>
              </w:r>
            </w:hyperlink>
            <w:r>
              <w:t xml:space="preserve"> and latitude and longitude definition from the syllabus </w:t>
            </w:r>
            <w:hyperlink r:id="rId42" w:history="1">
              <w:r w:rsidRPr="00324311">
                <w:rPr>
                  <w:rStyle w:val="Hyperlink"/>
                </w:rPr>
                <w:t>Glossary</w:t>
              </w:r>
            </w:hyperlink>
            <w:r w:rsidRPr="387C9C2E">
              <w:t>.</w:t>
            </w:r>
          </w:p>
          <w:p w14:paraId="027E52EE" w14:textId="0293DA47" w:rsidR="00091BDF" w:rsidRDefault="00091BDF" w:rsidP="00091BDF">
            <w:pPr>
              <w:pStyle w:val="FeatureBox2"/>
            </w:pPr>
            <w:r>
              <w:t xml:space="preserve">Teachers may like to consider including the </w:t>
            </w:r>
            <w:hyperlink r:id="rId43" w:history="1">
              <w:r w:rsidRPr="005C6790">
                <w:rPr>
                  <w:rStyle w:val="Hyperlink"/>
                </w:rPr>
                <w:t>Pre and post assessments</w:t>
              </w:r>
            </w:hyperlink>
            <w:r>
              <w:t xml:space="preserve"> </w:t>
            </w:r>
            <w:r w:rsidR="00A91DC0">
              <w:t>‘</w:t>
            </w:r>
            <w:r w:rsidR="00677FBC">
              <w:t xml:space="preserve">Maps: </w:t>
            </w:r>
            <w:r>
              <w:t>latitude and longitude</w:t>
            </w:r>
            <w:r w:rsidR="00A91DC0">
              <w:t>’</w:t>
            </w:r>
            <w:r>
              <w:t xml:space="preserve"> test in this section of the learning sequence.</w:t>
            </w:r>
          </w:p>
          <w:p w14:paraId="395E8490" w14:textId="700ED42A" w:rsidR="009134F7" w:rsidRDefault="000664F1" w:rsidP="009134F7">
            <w:pPr>
              <w:pStyle w:val="ListNumber"/>
              <w:numPr>
                <w:ilvl w:val="0"/>
                <w:numId w:val="0"/>
              </w:numPr>
            </w:pPr>
            <w:r>
              <w:t xml:space="preserve">Short </w:t>
            </w:r>
            <w:r w:rsidR="009134F7">
              <w:t>response questions:</w:t>
            </w:r>
          </w:p>
          <w:p w14:paraId="7A106DB0" w14:textId="2CCD90BB" w:rsidR="009134F7" w:rsidRPr="009134F7" w:rsidRDefault="00E90A27" w:rsidP="00227AAF">
            <w:pPr>
              <w:pStyle w:val="ListNumber"/>
              <w:numPr>
                <w:ilvl w:val="0"/>
                <w:numId w:val="43"/>
              </w:numPr>
            </w:pPr>
            <w:r>
              <w:t>Which</w:t>
            </w:r>
            <w:r w:rsidR="009134F7" w:rsidRPr="009134F7">
              <w:t xml:space="preserve"> imaginary lines run north to south around the globe?</w:t>
            </w:r>
          </w:p>
          <w:p w14:paraId="634CEFEC" w14:textId="6D62CF97" w:rsidR="009134F7" w:rsidRPr="009134F7" w:rsidRDefault="009134F7" w:rsidP="009134F7">
            <w:pPr>
              <w:pStyle w:val="ListNumber"/>
            </w:pPr>
            <w:r w:rsidRPr="009134F7">
              <w:t>Which is written first</w:t>
            </w:r>
            <w:r w:rsidR="003232BC">
              <w:t xml:space="preserve"> –</w:t>
            </w:r>
            <w:r w:rsidRPr="009134F7">
              <w:t xml:space="preserve"> latitude or longitude?</w:t>
            </w:r>
          </w:p>
          <w:p w14:paraId="199D1BA9" w14:textId="2440DEF6" w:rsidR="009134F7" w:rsidRPr="009134F7" w:rsidRDefault="009134F7" w:rsidP="009134F7">
            <w:pPr>
              <w:pStyle w:val="ListNumber"/>
            </w:pPr>
            <w:r w:rsidRPr="009134F7">
              <w:t xml:space="preserve">We divide the earth into </w:t>
            </w:r>
            <w:r w:rsidR="00390A03">
              <w:t>4</w:t>
            </w:r>
            <w:r w:rsidR="00390A03" w:rsidRPr="009134F7">
              <w:t xml:space="preserve"> </w:t>
            </w:r>
            <w:r w:rsidRPr="009134F7">
              <w:t xml:space="preserve">main hemispheres, northern, southern, eastern and </w:t>
            </w:r>
            <w:r w:rsidR="00390A03">
              <w:t>…</w:t>
            </w:r>
            <w:r w:rsidRPr="009134F7">
              <w:t>?</w:t>
            </w:r>
          </w:p>
          <w:p w14:paraId="3B3ADD97" w14:textId="7B5C8E22" w:rsidR="009134F7" w:rsidRPr="009134F7" w:rsidRDefault="009134F7" w:rsidP="009134F7">
            <w:pPr>
              <w:pStyle w:val="ListNumber"/>
            </w:pPr>
            <w:r w:rsidRPr="009134F7">
              <w:t>Wh</w:t>
            </w:r>
            <w:r w:rsidR="00F11FFE">
              <w:t>ich</w:t>
            </w:r>
            <w:r w:rsidRPr="009134F7">
              <w:t xml:space="preserve"> imaginary line runs </w:t>
            </w:r>
            <w:r w:rsidR="000D60FA">
              <w:t>horizontally a</w:t>
            </w:r>
            <w:r w:rsidRPr="009134F7">
              <w:t>round the Earth at 0°?</w:t>
            </w:r>
          </w:p>
          <w:p w14:paraId="5C53B05D" w14:textId="253046BF" w:rsidR="009134F7" w:rsidRPr="009134F7" w:rsidRDefault="009134F7" w:rsidP="009134F7">
            <w:pPr>
              <w:pStyle w:val="ListNumber"/>
            </w:pPr>
            <w:r w:rsidRPr="009134F7">
              <w:t xml:space="preserve">Which line of latitude runs parallel north of the equator at approximately 23.5° </w:t>
            </w:r>
            <w:r w:rsidR="00A91DC0">
              <w:t xml:space="preserve">– </w:t>
            </w:r>
            <w:r w:rsidRPr="009134F7">
              <w:t xml:space="preserve">Tropic </w:t>
            </w:r>
            <w:r w:rsidRPr="009134F7">
              <w:lastRenderedPageBreak/>
              <w:t>of</w:t>
            </w:r>
            <w:r w:rsidR="00A91DC0">
              <w:t xml:space="preserve"> …</w:t>
            </w:r>
            <w:r w:rsidRPr="009134F7">
              <w:t>?</w:t>
            </w:r>
          </w:p>
          <w:p w14:paraId="11A1B6B5" w14:textId="3FB92EC8" w:rsidR="009134F7" w:rsidRDefault="009134F7" w:rsidP="009134F7">
            <w:pPr>
              <w:pStyle w:val="FeatureBox3"/>
            </w:pPr>
            <w:r w:rsidRPr="00BC5EC6">
              <w:rPr>
                <w:b/>
                <w:bCs/>
              </w:rPr>
              <w:t>Answers</w:t>
            </w:r>
            <w:r w:rsidR="005C1766">
              <w:t>:</w:t>
            </w:r>
            <w:r w:rsidR="00C27971">
              <w:t xml:space="preserve"> </w:t>
            </w:r>
            <w:r>
              <w:t>1. L</w:t>
            </w:r>
            <w:r w:rsidR="00677C63">
              <w:t>ongi</w:t>
            </w:r>
            <w:r>
              <w:t xml:space="preserve">tude, 2. Latitude, 3. Western, 4. Equator, 5. Tropic of </w:t>
            </w:r>
            <w:r w:rsidR="51329541">
              <w:t>C</w:t>
            </w:r>
            <w:r>
              <w:t>ancer.</w:t>
            </w:r>
          </w:p>
          <w:p w14:paraId="537C98A8" w14:textId="2CB61E90" w:rsidR="0061586E" w:rsidRDefault="00326217" w:rsidP="0061586E">
            <w:pPr>
              <w:pStyle w:val="ListNumber"/>
              <w:numPr>
                <w:ilvl w:val="0"/>
                <w:numId w:val="0"/>
              </w:numPr>
            </w:pPr>
            <w:r>
              <w:t>Students use</w:t>
            </w:r>
            <w:r w:rsidR="0061586E">
              <w:t xml:space="preserve"> information presented in Figure </w:t>
            </w:r>
            <w:r w:rsidR="00A30262">
              <w:t>2</w:t>
            </w:r>
            <w:r w:rsidR="0061586E">
              <w:t xml:space="preserve"> </w:t>
            </w:r>
            <w:r w:rsidR="009B285B">
              <w:t xml:space="preserve">– </w:t>
            </w:r>
            <w:r w:rsidR="0061586E">
              <w:t>latitude and longitude</w:t>
            </w:r>
            <w:r w:rsidR="002C32FF">
              <w:t xml:space="preserve"> </w:t>
            </w:r>
            <w:r w:rsidR="00757229">
              <w:t>in the</w:t>
            </w:r>
            <w:r w:rsidR="002C32FF">
              <w:t xml:space="preserve"> resource booklet</w:t>
            </w:r>
            <w:r w:rsidR="00757229">
              <w:t xml:space="preserve"> which can be found on the</w:t>
            </w:r>
            <w:r w:rsidR="00803C0F">
              <w:t xml:space="preserve"> </w:t>
            </w:r>
            <w:hyperlink r:id="rId44" w:history="1">
              <w:r w:rsidR="00384929" w:rsidRPr="00384929">
                <w:rPr>
                  <w:rStyle w:val="Hyperlink"/>
                </w:rPr>
                <w:t>Planning, programming and assessing geography 7–10 (2024)</w:t>
              </w:r>
            </w:hyperlink>
            <w:r w:rsidR="0061586E">
              <w:t xml:space="preserve"> </w:t>
            </w:r>
            <w:r w:rsidR="00757229">
              <w:t xml:space="preserve">webpage, along with </w:t>
            </w:r>
            <w:r w:rsidR="0061586E">
              <w:t xml:space="preserve">the map produced </w:t>
            </w:r>
            <w:r w:rsidR="00F611C7">
              <w:t>in the previous</w:t>
            </w:r>
            <w:r w:rsidR="0061586E">
              <w:t xml:space="preserve"> lesson</w:t>
            </w:r>
            <w:r w:rsidR="00F611C7">
              <w:t xml:space="preserve"> to identify w</w:t>
            </w:r>
            <w:r w:rsidR="0061586E">
              <w:t>hat biomes are observed at the following latitudes:</w:t>
            </w:r>
          </w:p>
          <w:p w14:paraId="6DF93F8B" w14:textId="696A5F9C" w:rsidR="0061586E" w:rsidRPr="00A22856" w:rsidRDefault="0061586E" w:rsidP="00BE4F8C">
            <w:pPr>
              <w:pStyle w:val="ListBullet"/>
            </w:pPr>
            <w:r w:rsidRPr="00A22856">
              <w:t>Equator (0°)</w:t>
            </w:r>
          </w:p>
          <w:p w14:paraId="0E07A186" w14:textId="5D106E8B" w:rsidR="0061586E" w:rsidRPr="00A22856" w:rsidRDefault="0061586E" w:rsidP="00BE4F8C">
            <w:pPr>
              <w:pStyle w:val="ListBullet"/>
            </w:pPr>
            <w:r w:rsidRPr="00A22856">
              <w:t xml:space="preserve">Tropic of </w:t>
            </w:r>
            <w:r w:rsidR="59897C67">
              <w:t>C</w:t>
            </w:r>
            <w:r>
              <w:t>ancer</w:t>
            </w:r>
            <w:r w:rsidRPr="00A22856">
              <w:t xml:space="preserve"> (23.5°N)</w:t>
            </w:r>
          </w:p>
          <w:p w14:paraId="55CC460E" w14:textId="47FF0E11" w:rsidR="0061586E" w:rsidRPr="00A22856" w:rsidRDefault="0061586E" w:rsidP="00BE4F8C">
            <w:pPr>
              <w:pStyle w:val="ListBullet"/>
            </w:pPr>
            <w:r w:rsidRPr="00A22856">
              <w:t>Tropic of Capricorn (23.5°S)</w:t>
            </w:r>
          </w:p>
          <w:p w14:paraId="18A85FA7" w14:textId="7B402794" w:rsidR="0061586E" w:rsidRPr="00A22856" w:rsidRDefault="0061586E" w:rsidP="00BE4F8C">
            <w:pPr>
              <w:pStyle w:val="ListBullet"/>
            </w:pPr>
            <w:r>
              <w:t>Ar</w:t>
            </w:r>
            <w:r w:rsidR="5BA47799">
              <w:t>ct</w:t>
            </w:r>
            <w:r>
              <w:t xml:space="preserve">ic </w:t>
            </w:r>
            <w:r w:rsidR="61B9D475">
              <w:t>C</w:t>
            </w:r>
            <w:r>
              <w:t>ircle</w:t>
            </w:r>
            <w:r w:rsidRPr="00A22856">
              <w:t xml:space="preserve"> (66°34’N).</w:t>
            </w:r>
          </w:p>
          <w:p w14:paraId="748CD144" w14:textId="54F2ACB6" w:rsidR="00A55EBA" w:rsidRDefault="00A55EBA" w:rsidP="00A55EBA">
            <w:pPr>
              <w:pStyle w:val="ListNumber"/>
              <w:numPr>
                <w:ilvl w:val="0"/>
                <w:numId w:val="0"/>
              </w:numPr>
            </w:pPr>
            <w:r>
              <w:t>Students label the lines of latitude on a map of the world’s biomes created in the previous lesson. Includ</w:t>
            </w:r>
            <w:r w:rsidR="004D7A27">
              <w:t>ing the</w:t>
            </w:r>
            <w:r>
              <w:t>:</w:t>
            </w:r>
          </w:p>
          <w:p w14:paraId="59450E9E" w14:textId="77777777" w:rsidR="00A55EBA" w:rsidRDefault="00A55EBA" w:rsidP="009A2D16">
            <w:pPr>
              <w:pStyle w:val="ListBullet"/>
              <w:numPr>
                <w:ilvl w:val="0"/>
                <w:numId w:val="1"/>
              </w:numPr>
            </w:pPr>
            <w:r>
              <w:t>Equator (0°)</w:t>
            </w:r>
          </w:p>
          <w:p w14:paraId="494EB969" w14:textId="34BA6C90" w:rsidR="00A55EBA" w:rsidRDefault="00A55EBA" w:rsidP="009A2D16">
            <w:pPr>
              <w:pStyle w:val="ListBullet"/>
              <w:numPr>
                <w:ilvl w:val="0"/>
                <w:numId w:val="1"/>
              </w:numPr>
            </w:pPr>
            <w:r>
              <w:t xml:space="preserve">Tropic of </w:t>
            </w:r>
            <w:r w:rsidR="00187924">
              <w:t>C</w:t>
            </w:r>
            <w:r>
              <w:t>ancer (23.5°N)</w:t>
            </w:r>
          </w:p>
          <w:p w14:paraId="6C2BCE34" w14:textId="77777777" w:rsidR="00A55EBA" w:rsidRDefault="00A55EBA" w:rsidP="009A2D16">
            <w:pPr>
              <w:pStyle w:val="ListBullet"/>
              <w:numPr>
                <w:ilvl w:val="0"/>
                <w:numId w:val="1"/>
              </w:numPr>
            </w:pPr>
            <w:r>
              <w:lastRenderedPageBreak/>
              <w:t>Tropic of Capricorn (23.5°S)</w:t>
            </w:r>
          </w:p>
          <w:p w14:paraId="679291A8" w14:textId="412F8D92" w:rsidR="00A55EBA" w:rsidRDefault="00A55EBA" w:rsidP="009A2D16">
            <w:pPr>
              <w:pStyle w:val="ListBullet"/>
              <w:numPr>
                <w:ilvl w:val="0"/>
                <w:numId w:val="1"/>
              </w:numPr>
            </w:pPr>
            <w:r>
              <w:t>Ar</w:t>
            </w:r>
            <w:r w:rsidR="004D7A27">
              <w:t>c</w:t>
            </w:r>
            <w:r>
              <w:t xml:space="preserve">tic </w:t>
            </w:r>
            <w:r w:rsidR="004D7A27">
              <w:t>C</w:t>
            </w:r>
            <w:r>
              <w:t>ircle (66°34’N).</w:t>
            </w:r>
          </w:p>
          <w:p w14:paraId="41EFB5D4" w14:textId="1A5008C7" w:rsidR="002C041F" w:rsidRPr="00917C5E" w:rsidRDefault="002C041F" w:rsidP="002C041F">
            <w:pPr>
              <w:rPr>
                <w:b/>
                <w:bCs/>
              </w:rPr>
            </w:pPr>
            <w:r>
              <w:t xml:space="preserve">Students engage with </w:t>
            </w:r>
            <w:hyperlink r:id="rId45">
              <w:r w:rsidR="00331321">
                <w:rPr>
                  <w:rStyle w:val="Hyperlink"/>
                </w:rPr>
                <w:t>World Biomes: An Introduction to Climate (5:50)</w:t>
              </w:r>
            </w:hyperlink>
            <w:r>
              <w:t xml:space="preserve"> and </w:t>
            </w:r>
            <w:hyperlink r:id="rId46">
              <w:r w:rsidR="00331321">
                <w:rPr>
                  <w:rStyle w:val="Hyperlink"/>
                </w:rPr>
                <w:t>All About Climates (2:49)</w:t>
              </w:r>
            </w:hyperlink>
            <w:r w:rsidR="00C4329D">
              <w:t>,</w:t>
            </w:r>
            <w:r w:rsidR="50BC5B15">
              <w:t xml:space="preserve"> </w:t>
            </w:r>
            <w:r>
              <w:t>mak</w:t>
            </w:r>
            <w:r w:rsidR="00C4329D">
              <w:t>ing</w:t>
            </w:r>
            <w:r>
              <w:t xml:space="preserve"> 5 summary points for discussion from the video</w:t>
            </w:r>
            <w:r w:rsidR="0014563E">
              <w:t>s</w:t>
            </w:r>
            <w:r>
              <w:t>.</w:t>
            </w:r>
          </w:p>
          <w:p w14:paraId="241F6BB2" w14:textId="364DBE37" w:rsidR="002C041F" w:rsidRDefault="0014563E" w:rsidP="002C041F">
            <w:r>
              <w:t>U</w:t>
            </w:r>
            <w:r w:rsidR="002C041F" w:rsidRPr="387C9C2E">
              <w:t xml:space="preserve">se </w:t>
            </w:r>
            <w:hyperlink r:id="rId47">
              <w:r w:rsidR="002C041F" w:rsidRPr="387C9C2E">
                <w:rPr>
                  <w:rStyle w:val="Hyperlink"/>
                </w:rPr>
                <w:t>24 Interesting Facts about Insolation</w:t>
              </w:r>
            </w:hyperlink>
            <w:r w:rsidR="002C041F" w:rsidRPr="387C9C2E">
              <w:t xml:space="preserve"> to conduct a </w:t>
            </w:r>
            <w:hyperlink r:id="rId48">
              <w:r w:rsidR="002C041F" w:rsidRPr="387C9C2E">
                <w:rPr>
                  <w:rStyle w:val="Hyperlink"/>
                </w:rPr>
                <w:t>Note taking</w:t>
              </w:r>
            </w:hyperlink>
            <w:r w:rsidR="002C041F" w:rsidRPr="387C9C2E">
              <w:t xml:space="preserve"> routine using</w:t>
            </w:r>
            <w:r w:rsidR="004F29DF">
              <w:t xml:space="preserve"> a</w:t>
            </w:r>
            <w:r w:rsidR="002C041F" w:rsidRPr="387C9C2E">
              <w:t xml:space="preserve"> dictogloss with the class.</w:t>
            </w:r>
          </w:p>
          <w:p w14:paraId="647351CC" w14:textId="249B60E5" w:rsidR="002C041F" w:rsidRDefault="00F26B65" w:rsidP="002C041F">
            <w:r>
              <w:t>Display</w:t>
            </w:r>
            <w:r w:rsidR="002C041F">
              <w:t xml:space="preserve"> Figure </w:t>
            </w:r>
            <w:r w:rsidR="00A30262">
              <w:t>3</w:t>
            </w:r>
            <w:r w:rsidR="002C041F">
              <w:t xml:space="preserve"> </w:t>
            </w:r>
            <w:r w:rsidR="009B285B">
              <w:t xml:space="preserve">– </w:t>
            </w:r>
            <w:r w:rsidR="002C041F">
              <w:t>ins</w:t>
            </w:r>
            <w:r w:rsidR="009B285B">
              <w:t>o</w:t>
            </w:r>
            <w:r w:rsidR="002C041F">
              <w:t>lation diagram</w:t>
            </w:r>
            <w:r w:rsidR="005F2365">
              <w:t xml:space="preserve"> </w:t>
            </w:r>
            <w:r w:rsidR="00757229">
              <w:t>in the</w:t>
            </w:r>
            <w:r w:rsidR="005F2365">
              <w:t xml:space="preserve"> resource booklet</w:t>
            </w:r>
            <w:r>
              <w:t>. Have students</w:t>
            </w:r>
            <w:r w:rsidR="002C041F">
              <w:t xml:space="preserve"> write 2 paragraphs describing how ins</w:t>
            </w:r>
            <w:r w:rsidR="009B285B">
              <w:t>o</w:t>
            </w:r>
            <w:r w:rsidR="002C041F">
              <w:t>lation varies temperature around the world.</w:t>
            </w:r>
          </w:p>
          <w:p w14:paraId="43F066A2" w14:textId="5D9A18AC" w:rsidR="004D231A" w:rsidRDefault="004D231A" w:rsidP="004D231A">
            <w:r>
              <w:t xml:space="preserve">Display Figure </w:t>
            </w:r>
            <w:r w:rsidR="00A30262">
              <w:t>4</w:t>
            </w:r>
            <w:r>
              <w:t xml:space="preserve"> </w:t>
            </w:r>
            <w:r w:rsidR="009B285B">
              <w:t xml:space="preserve">– </w:t>
            </w:r>
            <w:r>
              <w:t xml:space="preserve">biomes of the world </w:t>
            </w:r>
            <w:r w:rsidR="00757229">
              <w:t>in the</w:t>
            </w:r>
            <w:r>
              <w:t xml:space="preserve"> resource booklet</w:t>
            </w:r>
            <w:r w:rsidR="00802615">
              <w:t>. Have students</w:t>
            </w:r>
            <w:r>
              <w:t xml:space="preserve"> complete the following sentences:</w:t>
            </w:r>
          </w:p>
          <w:p w14:paraId="789E1E0E" w14:textId="471E940E" w:rsidR="004D231A" w:rsidRDefault="004D231A" w:rsidP="009A2D16">
            <w:pPr>
              <w:pStyle w:val="ListBullet"/>
              <w:numPr>
                <w:ilvl w:val="0"/>
                <w:numId w:val="1"/>
              </w:numPr>
            </w:pPr>
            <w:r w:rsidRPr="00403822">
              <w:t>As you move from the equator toward</w:t>
            </w:r>
            <w:r w:rsidR="00BD166D">
              <w:t>s</w:t>
            </w:r>
            <w:r w:rsidRPr="00403822">
              <w:t xml:space="preserve"> the poles, biomes shift dramatically due to variations in</w:t>
            </w:r>
            <w:r>
              <w:t xml:space="preserve"> </w:t>
            </w:r>
            <w:r w:rsidR="00577244">
              <w:t>[insert student response]</w:t>
            </w:r>
          </w:p>
          <w:p w14:paraId="64F3EAAE" w14:textId="0DE1E4BD" w:rsidR="004D231A" w:rsidRDefault="004D231A" w:rsidP="009A2D16">
            <w:pPr>
              <w:pStyle w:val="ListBullet"/>
              <w:numPr>
                <w:ilvl w:val="0"/>
                <w:numId w:val="1"/>
              </w:numPr>
            </w:pPr>
            <w:r w:rsidRPr="00210174">
              <w:t>Near the equator, tropical rainforests thrive with high biodiversity due to consistent</w:t>
            </w:r>
            <w:r w:rsidR="00577244">
              <w:t xml:space="preserve"> [insert student response]</w:t>
            </w:r>
          </w:p>
          <w:p w14:paraId="7C7F0F1E" w14:textId="008C8AD9" w:rsidR="004D231A" w:rsidRDefault="004D231A" w:rsidP="009A2D16">
            <w:pPr>
              <w:pStyle w:val="ListBullet"/>
              <w:numPr>
                <w:ilvl w:val="0"/>
                <w:numId w:val="1"/>
              </w:numPr>
            </w:pPr>
            <w:r>
              <w:t xml:space="preserve">You will not encounter </w:t>
            </w:r>
            <w:r w:rsidR="0045680D">
              <w:t>t</w:t>
            </w:r>
            <w:r>
              <w:t>undra environments near</w:t>
            </w:r>
            <w:r w:rsidR="00577244">
              <w:t xml:space="preserve"> [insert student response]</w:t>
            </w:r>
            <w:r w:rsidR="002A7652">
              <w:t>.</w:t>
            </w:r>
          </w:p>
          <w:p w14:paraId="58130EBB" w14:textId="65D45B2A" w:rsidR="002A7652" w:rsidRPr="002A7652" w:rsidRDefault="002A7652" w:rsidP="002A7652">
            <w:pPr>
              <w:pStyle w:val="FeatureBox2"/>
            </w:pPr>
            <w:r w:rsidRPr="002A7652">
              <w:rPr>
                <w:b/>
                <w:bCs/>
              </w:rPr>
              <w:lastRenderedPageBreak/>
              <w:t>Note</w:t>
            </w:r>
            <w:r>
              <w:t xml:space="preserve">: </w:t>
            </w:r>
            <w:r w:rsidR="00F470C4">
              <w:t xml:space="preserve">the </w:t>
            </w:r>
            <w:r w:rsidR="00A07F0D">
              <w:t xml:space="preserve">table and line graphs in the </w:t>
            </w:r>
            <w:hyperlink r:id="rId49" w:history="1">
              <w:r w:rsidR="00F470C4" w:rsidRPr="00A07F0D">
                <w:rPr>
                  <w:rStyle w:val="Hyperlink"/>
                </w:rPr>
                <w:t xml:space="preserve">Data 1 – </w:t>
              </w:r>
              <w:r w:rsidR="00A07F0D" w:rsidRPr="00A07F0D">
                <w:rPr>
                  <w:rStyle w:val="Hyperlink"/>
                </w:rPr>
                <w:t>R</w:t>
              </w:r>
              <w:r w:rsidRPr="00A07F0D">
                <w:rPr>
                  <w:rStyle w:val="Hyperlink"/>
                </w:rPr>
                <w:t>esource package</w:t>
              </w:r>
            </w:hyperlink>
            <w:r>
              <w:t xml:space="preserve"> may support the representation of Numeracy Learning Progressions </w:t>
            </w:r>
            <w:r w:rsidR="00A07F0D">
              <w:t>(</w:t>
            </w:r>
            <w:hyperlink r:id="rId50" w:history="1">
              <w:r w:rsidRPr="002A7652">
                <w:rPr>
                  <w:rStyle w:val="Hyperlink"/>
                </w:rPr>
                <w:t>About the Literacy and Numeracy Learning Progressions</w:t>
              </w:r>
            </w:hyperlink>
            <w:r w:rsidR="00A07F0D">
              <w:t>)</w:t>
            </w:r>
            <w:r>
              <w:t xml:space="preserve">. </w:t>
            </w:r>
            <w:r w:rsidRPr="002A7652">
              <w:t>IRD6 (</w:t>
            </w:r>
            <w:r w:rsidR="00F470C4">
              <w:t>I</w:t>
            </w:r>
            <w:r w:rsidRPr="002A7652">
              <w:t>nterpreting and Resource package Data 1</w:t>
            </w:r>
            <w:r w:rsidR="00F470C4">
              <w:t>:</w:t>
            </w:r>
            <w:r w:rsidRPr="002A7652">
              <w:t xml:space="preserve"> Data 1 teacher resource tables and line graphs representing data </w:t>
            </w:r>
            <w:r w:rsidR="00F470C4">
              <w:t>–</w:t>
            </w:r>
            <w:r w:rsidRPr="002A7652">
              <w:t xml:space="preserve"> climate graphs)</w:t>
            </w:r>
            <w:r>
              <w:t>.</w:t>
            </w:r>
          </w:p>
          <w:p w14:paraId="33756D1E" w14:textId="3DC62B37" w:rsidR="00802615" w:rsidRDefault="00063174" w:rsidP="00802615">
            <w:pPr>
              <w:pStyle w:val="ListBullet"/>
              <w:numPr>
                <w:ilvl w:val="0"/>
                <w:numId w:val="0"/>
              </w:numPr>
            </w:pPr>
            <w:r>
              <w:t xml:space="preserve">Display Figure </w:t>
            </w:r>
            <w:r w:rsidR="00A30262">
              <w:t>5</w:t>
            </w:r>
            <w:r>
              <w:t xml:space="preserve"> </w:t>
            </w:r>
            <w:r w:rsidR="00906547">
              <w:t xml:space="preserve">– </w:t>
            </w:r>
            <w:r>
              <w:t xml:space="preserve">features of a climate </w:t>
            </w:r>
            <w:r w:rsidR="00273593">
              <w:t>graph</w:t>
            </w:r>
            <w:r w:rsidR="00906547">
              <w:t>s</w:t>
            </w:r>
            <w:r w:rsidR="00273593">
              <w:t xml:space="preserve"> </w:t>
            </w:r>
            <w:r w:rsidR="00757229">
              <w:t>in the</w:t>
            </w:r>
            <w:r w:rsidR="00273593">
              <w:t xml:space="preserve"> resource booklet to the class.</w:t>
            </w:r>
          </w:p>
          <w:p w14:paraId="7C994CCC" w14:textId="43881641" w:rsidR="006A1129" w:rsidRDefault="004F29DF" w:rsidP="002925ED">
            <w:pPr>
              <w:pStyle w:val="ListBullet"/>
              <w:numPr>
                <w:ilvl w:val="0"/>
                <w:numId w:val="0"/>
              </w:numPr>
              <w:ind w:left="360" w:hanging="360"/>
            </w:pPr>
            <w:r>
              <w:t>Hold a d</w:t>
            </w:r>
            <w:r w:rsidR="002925ED">
              <w:t>iscussion answering the following questions</w:t>
            </w:r>
            <w:r w:rsidR="006A1129">
              <w:t>:</w:t>
            </w:r>
          </w:p>
          <w:p w14:paraId="735FA886" w14:textId="5F9BEE00" w:rsidR="002925ED" w:rsidRDefault="00AA4676" w:rsidP="00544E13">
            <w:pPr>
              <w:pStyle w:val="ListNumber"/>
              <w:numPr>
                <w:ilvl w:val="0"/>
                <w:numId w:val="44"/>
              </w:numPr>
            </w:pPr>
            <w:r w:rsidRPr="00AA4676">
              <w:t>Identify the key climate characteristics. (Hint</w:t>
            </w:r>
            <w:r w:rsidR="004F29DF">
              <w:t>:</w:t>
            </w:r>
            <w:r w:rsidRPr="00AA4676">
              <w:t xml:space="preserve"> observe the months that receive the most rainfall and distinct seasonal variations</w:t>
            </w:r>
            <w:r w:rsidR="00C6503A">
              <w:t>.</w:t>
            </w:r>
            <w:r>
              <w:t>)</w:t>
            </w:r>
          </w:p>
          <w:p w14:paraId="51C9CBC5" w14:textId="3601C7A9" w:rsidR="00F12B3E" w:rsidRPr="00AA4676" w:rsidRDefault="003C157A" w:rsidP="74570F96">
            <w:pPr>
              <w:pStyle w:val="ListNumber"/>
            </w:pPr>
            <w:r>
              <w:t xml:space="preserve">What location do you predict Figure </w:t>
            </w:r>
            <w:r w:rsidR="00A30262">
              <w:t>6</w:t>
            </w:r>
            <w:r>
              <w:t xml:space="preserve"> </w:t>
            </w:r>
            <w:r w:rsidR="00906547">
              <w:t xml:space="preserve">– </w:t>
            </w:r>
            <w:r>
              <w:t xml:space="preserve">climate data </w:t>
            </w:r>
            <w:r w:rsidR="00757229">
              <w:t>in the</w:t>
            </w:r>
            <w:r>
              <w:t xml:space="preserve"> resource booklet would be collect</w:t>
            </w:r>
            <w:r w:rsidR="5AE570D7">
              <w:t>ed</w:t>
            </w:r>
            <w:r>
              <w:t xml:space="preserve"> from? (Hint</w:t>
            </w:r>
            <w:r w:rsidR="004F29DF">
              <w:t>:</w:t>
            </w:r>
            <w:r>
              <w:t xml:space="preserve"> regional area, northern or southern hemisphere</w:t>
            </w:r>
            <w:r w:rsidR="00C6503A">
              <w:t>.</w:t>
            </w:r>
            <w:r>
              <w:t>)</w:t>
            </w:r>
          </w:p>
          <w:p w14:paraId="7348C028" w14:textId="5C6ED1EC" w:rsidR="00C47687" w:rsidRDefault="00C47687" w:rsidP="00C47687">
            <w:pPr>
              <w:pStyle w:val="FeatureBox3"/>
            </w:pPr>
            <w:r w:rsidRPr="00DA6DA6">
              <w:rPr>
                <w:b/>
                <w:bCs/>
              </w:rPr>
              <w:t>Answer</w:t>
            </w:r>
            <w:r w:rsidR="00DA6DA6">
              <w:t>:</w:t>
            </w:r>
            <w:r>
              <w:t xml:space="preserve"> t</w:t>
            </w:r>
            <w:r w:rsidRPr="005E3033">
              <w:t xml:space="preserve">his climate data was from the Amazon rainforest. The Amazon falls on the equator, water evaporates </w:t>
            </w:r>
            <w:r w:rsidR="00C6503A">
              <w:t>faster here</w:t>
            </w:r>
            <w:r w:rsidRPr="005E3033">
              <w:t xml:space="preserve"> which leads to more rainfall in the area.</w:t>
            </w:r>
          </w:p>
          <w:p w14:paraId="18EC74DB" w14:textId="5FBD79A1" w:rsidR="00C84968" w:rsidRDefault="002864E4" w:rsidP="00C84968">
            <w:r>
              <w:t xml:space="preserve">Display Figure </w:t>
            </w:r>
            <w:r w:rsidR="00A30262">
              <w:t>7</w:t>
            </w:r>
            <w:r w:rsidR="00906547">
              <w:t xml:space="preserve"> – equatorial region climate graph</w:t>
            </w:r>
            <w:r w:rsidR="00A20F8A">
              <w:t xml:space="preserve"> in the </w:t>
            </w:r>
            <w:r w:rsidR="00DD0239">
              <w:t>r</w:t>
            </w:r>
            <w:r w:rsidR="00A20F8A">
              <w:t>esource</w:t>
            </w:r>
            <w:r w:rsidR="00FE3F12">
              <w:t xml:space="preserve"> </w:t>
            </w:r>
            <w:r w:rsidR="00A20F8A">
              <w:t>booklet</w:t>
            </w:r>
            <w:r w:rsidR="00A963DD">
              <w:t xml:space="preserve"> and discuss</w:t>
            </w:r>
            <w:r w:rsidR="000B42C6">
              <w:t xml:space="preserve"> the patterns illustrated for temperature and rainfall</w:t>
            </w:r>
            <w:r>
              <w:t xml:space="preserve">. </w:t>
            </w:r>
            <w:r w:rsidR="00B30D2A">
              <w:t>Explain that an</w:t>
            </w:r>
            <w:r w:rsidR="00C84968">
              <w:t xml:space="preserve"> equatorial location would appear similar </w:t>
            </w:r>
            <w:r w:rsidR="00C60FB3">
              <w:t>this climate graph.</w:t>
            </w:r>
          </w:p>
          <w:p w14:paraId="4C82C011" w14:textId="5CFC56E5" w:rsidR="007A4597" w:rsidRDefault="007A4597" w:rsidP="007A4597">
            <w:r>
              <w:lastRenderedPageBreak/>
              <w:t xml:space="preserve">Students work with a partner to </w:t>
            </w:r>
            <w:r w:rsidR="000E3F58">
              <w:t xml:space="preserve">label </w:t>
            </w:r>
            <w:r>
              <w:t xml:space="preserve">the following climatic zones </w:t>
            </w:r>
            <w:r w:rsidR="000E3F58">
              <w:t xml:space="preserve">on the graphs in </w:t>
            </w:r>
            <w:r>
              <w:t xml:space="preserve">Figure </w:t>
            </w:r>
            <w:r w:rsidR="00A30262">
              <w:t>8</w:t>
            </w:r>
            <w:r>
              <w:t xml:space="preserve"> </w:t>
            </w:r>
            <w:r w:rsidR="00645CA6">
              <w:t xml:space="preserve">– </w:t>
            </w:r>
            <w:r>
              <w:t xml:space="preserve">climate variations blank </w:t>
            </w:r>
            <w:r w:rsidR="00B07139">
              <w:t>in the</w:t>
            </w:r>
            <w:r>
              <w:t xml:space="preserve"> resource booklet.</w:t>
            </w:r>
          </w:p>
          <w:p w14:paraId="4F0F3A78" w14:textId="0861C5C0" w:rsidR="007A4597" w:rsidRDefault="007A4597" w:rsidP="009A2D16">
            <w:pPr>
              <w:pStyle w:val="ListBullet"/>
              <w:numPr>
                <w:ilvl w:val="0"/>
                <w:numId w:val="1"/>
              </w:numPr>
            </w:pPr>
            <w:r>
              <w:t>Hot desert</w:t>
            </w:r>
            <w:r w:rsidR="000E3F58">
              <w:t xml:space="preserve"> climate</w:t>
            </w:r>
          </w:p>
          <w:p w14:paraId="1642F5D2" w14:textId="77777777" w:rsidR="007A4597" w:rsidRDefault="007A4597" w:rsidP="009A2D16">
            <w:pPr>
              <w:pStyle w:val="ListBullet"/>
              <w:numPr>
                <w:ilvl w:val="0"/>
                <w:numId w:val="1"/>
              </w:numPr>
            </w:pPr>
            <w:r>
              <w:t>Tropical rainforest</w:t>
            </w:r>
          </w:p>
          <w:p w14:paraId="21DD462B" w14:textId="77777777" w:rsidR="007A4597" w:rsidRDefault="007A4597" w:rsidP="009A2D16">
            <w:pPr>
              <w:pStyle w:val="ListBullet"/>
              <w:numPr>
                <w:ilvl w:val="0"/>
                <w:numId w:val="1"/>
              </w:numPr>
            </w:pPr>
            <w:r>
              <w:t>Savannah grassland</w:t>
            </w:r>
          </w:p>
          <w:p w14:paraId="40D9A109" w14:textId="7620CA66" w:rsidR="007A4597" w:rsidRDefault="007A4597" w:rsidP="009A2D16">
            <w:pPr>
              <w:pStyle w:val="ListBullet"/>
              <w:numPr>
                <w:ilvl w:val="0"/>
                <w:numId w:val="1"/>
              </w:numPr>
            </w:pPr>
            <w:r>
              <w:t>Cold desert</w:t>
            </w:r>
            <w:r w:rsidR="000E3F58">
              <w:t xml:space="preserve"> climate</w:t>
            </w:r>
          </w:p>
          <w:p w14:paraId="535AE02B" w14:textId="0E317533" w:rsidR="00813D58" w:rsidRDefault="186766A5" w:rsidP="7E707934">
            <w:pPr>
              <w:pStyle w:val="ListBullet"/>
            </w:pPr>
            <w:r>
              <w:t>Temperate</w:t>
            </w:r>
            <w:r w:rsidR="2A422CF8">
              <w:t xml:space="preserve"> </w:t>
            </w:r>
            <w:r w:rsidR="00700D23">
              <w:t>climate graph</w:t>
            </w:r>
          </w:p>
          <w:p w14:paraId="6056ABC2" w14:textId="738C073E" w:rsidR="00813D58" w:rsidRDefault="00813D58" w:rsidP="009A2D16">
            <w:pPr>
              <w:pStyle w:val="ListBullet"/>
              <w:numPr>
                <w:ilvl w:val="0"/>
                <w:numId w:val="1"/>
              </w:numPr>
            </w:pPr>
            <w:r>
              <w:t>Mediterranean</w:t>
            </w:r>
            <w:r w:rsidR="00700D23">
              <w:t xml:space="preserve"> climate</w:t>
            </w:r>
          </w:p>
          <w:p w14:paraId="5BFEF19A" w14:textId="08790B82" w:rsidR="002864E4" w:rsidRDefault="00813D58" w:rsidP="00813D58">
            <w:pPr>
              <w:pStyle w:val="FeatureBox3"/>
            </w:pPr>
            <w:r w:rsidRPr="00DA6DA6">
              <w:rPr>
                <w:b/>
                <w:bCs/>
              </w:rPr>
              <w:t>Answers</w:t>
            </w:r>
            <w:r w:rsidR="00DA6DA6">
              <w:t>:</w:t>
            </w:r>
            <w:r>
              <w:t xml:space="preserve"> </w:t>
            </w:r>
            <w:hyperlink w:anchor="_Appendix_2_–" w:history="1">
              <w:r w:rsidR="00AD6F4B" w:rsidRPr="00AD6F4B">
                <w:rPr>
                  <w:rStyle w:val="Hyperlink"/>
                </w:rPr>
                <w:t>Appendix 2 – climate variations labelled</w:t>
              </w:r>
            </w:hyperlink>
            <w:r w:rsidR="00DA6DA6">
              <w:t>.</w:t>
            </w:r>
          </w:p>
          <w:p w14:paraId="28F2E105" w14:textId="0967EA05" w:rsidR="000412FF" w:rsidRPr="000412FF" w:rsidRDefault="000412FF" w:rsidP="000412FF">
            <w:r>
              <w:t xml:space="preserve">Use </w:t>
            </w:r>
            <w:r w:rsidR="000D5F2E">
              <w:t>Lesson 2 – climate graphs</w:t>
            </w:r>
            <w:r w:rsidR="00B07139">
              <w:t xml:space="preserve"> from the Biomes and sustainable agriculture PowerPoint</w:t>
            </w:r>
            <w:r w:rsidR="00B30B80">
              <w:t xml:space="preserve"> </w:t>
            </w:r>
            <w:r w:rsidR="00B07139">
              <w:t xml:space="preserve">which can be found on the </w:t>
            </w:r>
            <w:hyperlink r:id="rId51">
              <w:r w:rsidR="00B30B80" w:rsidRPr="132D1C9D">
                <w:rPr>
                  <w:rStyle w:val="Hyperlink"/>
                </w:rPr>
                <w:t>Planning, programming and assessing geography 7–10 (2024)</w:t>
              </w:r>
            </w:hyperlink>
            <w:r w:rsidR="00B07139">
              <w:t xml:space="preserve"> webpage</w:t>
            </w:r>
            <w:r w:rsidR="00B30B80">
              <w:t xml:space="preserve"> to consolidate student understanding of climate graphs.</w:t>
            </w:r>
          </w:p>
          <w:p w14:paraId="799688B0" w14:textId="08A5D368" w:rsidR="00482590" w:rsidRPr="00DC3DE1" w:rsidRDefault="00482590" w:rsidP="00482590">
            <w:r>
              <w:t xml:space="preserve">Complete an </w:t>
            </w:r>
            <w:hyperlink r:id="rId52">
              <w:r w:rsidRPr="1A9A3303">
                <w:rPr>
                  <w:rStyle w:val="Hyperlink"/>
                </w:rPr>
                <w:t>Exit ticket</w:t>
              </w:r>
              <w:r w:rsidR="5ED8EF0F" w:rsidRPr="00700D23">
                <w:t>.</w:t>
              </w:r>
            </w:hyperlink>
            <w:r>
              <w:t xml:space="preserve"> </w:t>
            </w:r>
            <w:r w:rsidR="07CB3D12">
              <w:t>U</w:t>
            </w:r>
            <w:r>
              <w:t xml:space="preserve">se Figure </w:t>
            </w:r>
            <w:r w:rsidR="00A30262">
              <w:t>6</w:t>
            </w:r>
            <w:r>
              <w:t xml:space="preserve"> </w:t>
            </w:r>
            <w:r w:rsidR="00700D23">
              <w:t xml:space="preserve">– </w:t>
            </w:r>
            <w:r>
              <w:t>climate data</w:t>
            </w:r>
            <w:r w:rsidR="00732716">
              <w:t xml:space="preserve"> </w:t>
            </w:r>
            <w:r w:rsidR="00B07139">
              <w:t xml:space="preserve">in the </w:t>
            </w:r>
            <w:r w:rsidR="00732716">
              <w:t xml:space="preserve">resource booklet </w:t>
            </w:r>
            <w:r w:rsidR="0035579A">
              <w:t>to complete the following</w:t>
            </w:r>
            <w:r>
              <w:t>:</w:t>
            </w:r>
          </w:p>
          <w:p w14:paraId="1F06BAA8" w14:textId="0030CCE8" w:rsidR="00482590" w:rsidRPr="00BE4F8C" w:rsidRDefault="00482590" w:rsidP="00BE4F8C">
            <w:pPr>
              <w:pStyle w:val="ListNumber"/>
              <w:numPr>
                <w:ilvl w:val="0"/>
                <w:numId w:val="70"/>
              </w:numPr>
            </w:pPr>
            <w:r w:rsidRPr="00BE4F8C">
              <w:lastRenderedPageBreak/>
              <w:t>Calculate the mean temperature (hint: the total sum of temperature divided by 12).</w:t>
            </w:r>
          </w:p>
          <w:p w14:paraId="6033761A" w14:textId="4D966E2E" w:rsidR="00482590" w:rsidRPr="00BE4F8C" w:rsidRDefault="00482590" w:rsidP="00BE4F8C">
            <w:pPr>
              <w:pStyle w:val="ListNumber"/>
            </w:pPr>
            <w:r w:rsidRPr="00BE4F8C">
              <w:t xml:space="preserve">Calculate the total rainfall (hint: </w:t>
            </w:r>
            <w:r w:rsidR="00700D23">
              <w:t xml:space="preserve">the </w:t>
            </w:r>
            <w:r w:rsidRPr="00BE4F8C">
              <w:t>total sum of rainfall for the 12 months of the year).</w:t>
            </w:r>
          </w:p>
          <w:p w14:paraId="3146B0B1" w14:textId="23DE0BC7" w:rsidR="00482590" w:rsidRPr="00BE4F8C" w:rsidRDefault="00482590" w:rsidP="00BE4F8C">
            <w:pPr>
              <w:pStyle w:val="ListNumber"/>
            </w:pPr>
            <w:r w:rsidRPr="00BE4F8C">
              <w:t xml:space="preserve">Calculate the temperature range (hint: </w:t>
            </w:r>
            <w:r w:rsidR="00700D23">
              <w:t xml:space="preserve">the </w:t>
            </w:r>
            <w:r w:rsidRPr="00BE4F8C">
              <w:t>highest average temperature minus the lowest average temperature).</w:t>
            </w:r>
          </w:p>
          <w:p w14:paraId="7B153A52" w14:textId="5D49F478" w:rsidR="00E37D1C" w:rsidRDefault="00E37D1C" w:rsidP="00E37D1C">
            <w:pPr>
              <w:pStyle w:val="FeatureBox3"/>
            </w:pPr>
            <w:r w:rsidRPr="00DA6DA6">
              <w:rPr>
                <w:b/>
                <w:bCs/>
              </w:rPr>
              <w:t>Evidence of learning</w:t>
            </w:r>
            <w:r w:rsidR="00DA6DA6">
              <w:t>:</w:t>
            </w:r>
            <w:r w:rsidR="00C27971">
              <w:t xml:space="preserve"> </w:t>
            </w:r>
            <w:r>
              <w:t xml:space="preserve">student resource booklet activities </w:t>
            </w:r>
            <w:r w:rsidR="0023363B" w:rsidRPr="00633905">
              <w:t>1.</w:t>
            </w:r>
            <w:r w:rsidR="0023363B">
              <w:t>2.1, 1.2.2, 1.2.3, 1.2.4, 1.2.5, 1.2.6.</w:t>
            </w:r>
          </w:p>
          <w:p w14:paraId="6A1E22C3" w14:textId="2742CA92" w:rsidR="006D6BF8" w:rsidRDefault="006D6BF8" w:rsidP="006D6BF8">
            <w:pPr>
              <w:rPr>
                <w:b/>
                <w:bCs/>
              </w:rPr>
            </w:pPr>
            <w:r w:rsidRPr="0098056B">
              <w:rPr>
                <w:b/>
                <w:bCs/>
              </w:rPr>
              <w:t xml:space="preserve">Teaching and learning activity – Lesson </w:t>
            </w:r>
            <w:r>
              <w:rPr>
                <w:b/>
                <w:bCs/>
              </w:rPr>
              <w:t>3</w:t>
            </w:r>
          </w:p>
          <w:p w14:paraId="21288854" w14:textId="36EBCEE8" w:rsidR="006D6BF8" w:rsidRDefault="006D6BF8" w:rsidP="006D6BF8">
            <w:r w:rsidRPr="00633905">
              <w:t xml:space="preserve">Student resource booklet activities </w:t>
            </w:r>
            <w:r w:rsidR="00CA0D37" w:rsidRPr="00CA0D37">
              <w:t xml:space="preserve">1.3.1, 1.3.2, </w:t>
            </w:r>
            <w:r w:rsidR="00423B00">
              <w:t xml:space="preserve">1.3.3, </w:t>
            </w:r>
            <w:r w:rsidR="00CA0D37" w:rsidRPr="00CA0D37">
              <w:t>1.3.4, 1.3.5, 1.3.6.</w:t>
            </w:r>
          </w:p>
          <w:p w14:paraId="3CEF965F" w14:textId="78C93ECA" w:rsidR="00F50555" w:rsidRDefault="00F50555" w:rsidP="00F50555">
            <w:pPr>
              <w:pStyle w:val="ListBullet"/>
              <w:numPr>
                <w:ilvl w:val="0"/>
                <w:numId w:val="0"/>
              </w:numPr>
            </w:pPr>
            <w:r>
              <w:t xml:space="preserve">Conduct a </w:t>
            </w:r>
            <w:hyperlink r:id="rId53">
              <w:r w:rsidRPr="71FB80F3">
                <w:rPr>
                  <w:rStyle w:val="Hyperlink"/>
                </w:rPr>
                <w:t>My Favorite No Strategy</w:t>
              </w:r>
            </w:hyperlink>
            <w:r>
              <w:t xml:space="preserve"> for the </w:t>
            </w:r>
            <w:r w:rsidR="3D93BFFF">
              <w:t>e</w:t>
            </w:r>
            <w:r>
              <w:t>xit ticket exercise in the previous lesson.</w:t>
            </w:r>
          </w:p>
          <w:p w14:paraId="1E6B819F" w14:textId="74CF54C3" w:rsidR="002E4201" w:rsidRDefault="002E4201" w:rsidP="002E4201">
            <w:pPr>
              <w:pStyle w:val="FeatureBox2"/>
            </w:pPr>
            <w:r w:rsidRPr="00DA6DA6">
              <w:rPr>
                <w:b/>
                <w:bCs/>
              </w:rPr>
              <w:t>Note</w:t>
            </w:r>
            <w:r w:rsidR="00DA6DA6">
              <w:t>:</w:t>
            </w:r>
            <w:r>
              <w:t xml:space="preserve"> </w:t>
            </w:r>
            <w:r w:rsidRPr="001073E1">
              <w:t xml:space="preserve">check for student understanding by displaying a sample </w:t>
            </w:r>
            <w:hyperlink r:id="rId54" w:history="1">
              <w:r w:rsidRPr="00EC03C3">
                <w:rPr>
                  <w:rStyle w:val="Hyperlink"/>
                </w:rPr>
                <w:t>Pie chart</w:t>
              </w:r>
            </w:hyperlink>
            <w:r w:rsidRPr="001073E1">
              <w:t xml:space="preserve"> to the class. What type of graph is represented? Answer</w:t>
            </w:r>
            <w:r w:rsidR="00423B00">
              <w:t>:</w:t>
            </w:r>
            <w:r w:rsidRPr="001073E1">
              <w:t xml:space="preserve"> pie chart. What are the features of a pie chart? Answer</w:t>
            </w:r>
            <w:r w:rsidR="00423B00">
              <w:t>:</w:t>
            </w:r>
            <w:r w:rsidRPr="001073E1">
              <w:t xml:space="preserve"> a circle, percentages, largest segment first. Teachers may need to responsive</w:t>
            </w:r>
            <w:r w:rsidR="00423B00">
              <w:t>ly</w:t>
            </w:r>
            <w:r w:rsidRPr="001073E1">
              <w:t xml:space="preserve"> teach</w:t>
            </w:r>
            <w:r>
              <w:t xml:space="preserve"> using </w:t>
            </w:r>
            <w:hyperlink r:id="rId55" w:history="1">
              <w:r w:rsidRPr="00EC03C3">
                <w:rPr>
                  <w:rStyle w:val="Hyperlink"/>
                </w:rPr>
                <w:t>Pie charts</w:t>
              </w:r>
            </w:hyperlink>
            <w:r>
              <w:t xml:space="preserve"> and</w:t>
            </w:r>
            <w:r w:rsidRPr="001073E1">
              <w:t xml:space="preserve"> </w:t>
            </w:r>
            <w:hyperlink r:id="rId56" w:history="1">
              <w:r w:rsidR="00423B00">
                <w:rPr>
                  <w:rStyle w:val="Hyperlink"/>
                </w:rPr>
                <w:t>Common graphs video (2:58)</w:t>
              </w:r>
            </w:hyperlink>
            <w:r>
              <w:t xml:space="preserve"> for </w:t>
            </w:r>
            <w:r w:rsidRPr="001073E1">
              <w:t>any students who do not recall the type of graph and features of a pie chart.</w:t>
            </w:r>
          </w:p>
          <w:p w14:paraId="65544D04" w14:textId="7BBB29E2" w:rsidR="00245721" w:rsidRPr="00245721" w:rsidRDefault="002E4201" w:rsidP="00245721">
            <w:pPr>
              <w:pStyle w:val="FeatureBox2"/>
            </w:pPr>
            <w:r>
              <w:t>S</w:t>
            </w:r>
            <w:r w:rsidRPr="00410067">
              <w:t xml:space="preserve">tudents will need to understand that they must calculate the angle for each set of data. </w:t>
            </w:r>
            <w:r w:rsidR="00245721">
              <w:t xml:space="preserve">Use </w:t>
            </w:r>
            <w:r w:rsidR="00245721">
              <w:lastRenderedPageBreak/>
              <w:t xml:space="preserve">the following calculation for measuring angles in degrees. Percentage ÷ 100 </w:t>
            </w:r>
            <w:r w:rsidR="00245721" w:rsidRPr="00676986">
              <w:t>×</w:t>
            </w:r>
            <w:r w:rsidR="00245721">
              <w:t xml:space="preserve"> 360 </w:t>
            </w:r>
            <w:r w:rsidR="00245721" w:rsidRPr="00676986">
              <w:t>=</w:t>
            </w:r>
            <w:r w:rsidR="00245721">
              <w:t xml:space="preserve"> angle size. </w:t>
            </w:r>
          </w:p>
          <w:p w14:paraId="1D586DE8" w14:textId="6FECB5F6" w:rsidR="002E4201" w:rsidRPr="00410067" w:rsidRDefault="00245721" w:rsidP="002E4201">
            <w:pPr>
              <w:pStyle w:val="FeatureBox2"/>
            </w:pPr>
            <w:r>
              <w:t xml:space="preserve">Alternative example may include </w:t>
            </w:r>
            <w:r w:rsidR="002E4201" w:rsidRPr="00410067">
              <w:t>dividing the percentage by 100 then multiplying the result by 360. For example</w:t>
            </w:r>
            <w:r w:rsidR="002E4201">
              <w:t>:</w:t>
            </w:r>
          </w:p>
          <w:p w14:paraId="647D1926" w14:textId="24944ACC" w:rsidR="002E4201" w:rsidRPr="00410067" w:rsidRDefault="002E4201" w:rsidP="002E4201">
            <w:pPr>
              <w:pStyle w:val="FeatureBox2"/>
            </w:pPr>
            <w:r w:rsidRPr="00410067">
              <w:t xml:space="preserve">60 </w:t>
            </w:r>
            <w:r w:rsidR="00167C59">
              <w:t>÷</w:t>
            </w:r>
            <w:r w:rsidRPr="00410067">
              <w:t xml:space="preserve"> 100 = 0.6</w:t>
            </w:r>
          </w:p>
          <w:p w14:paraId="2E3AA5AA" w14:textId="77777777" w:rsidR="002E4201" w:rsidRPr="00410067" w:rsidRDefault="002E4201" w:rsidP="002E4201">
            <w:pPr>
              <w:pStyle w:val="FeatureBox2"/>
            </w:pPr>
            <w:r w:rsidRPr="00410067">
              <w:t>0.6 × 360 = 216</w:t>
            </w:r>
          </w:p>
          <w:p w14:paraId="1AF242F3" w14:textId="46CE45BC" w:rsidR="002E4201" w:rsidRDefault="002E4201" w:rsidP="002E4201">
            <w:pPr>
              <w:pStyle w:val="FeatureBox2"/>
            </w:pPr>
            <w:r w:rsidRPr="00410067">
              <w:t xml:space="preserve">Students will measure 216 degrees to illustrate 60%. Repeat calculations and graph accordingly in the pie chart. </w:t>
            </w:r>
            <w:hyperlink r:id="rId57" w:history="1">
              <w:r w:rsidR="00167C59">
                <w:rPr>
                  <w:rStyle w:val="Hyperlink"/>
                </w:rPr>
                <w:t>Drawing Pie Charts by Hand (10:42)</w:t>
              </w:r>
            </w:hyperlink>
            <w:r w:rsidRPr="00410067">
              <w:t xml:space="preserve"> </w:t>
            </w:r>
            <w:r w:rsidR="002E6122">
              <w:t>can provide</w:t>
            </w:r>
            <w:r w:rsidRPr="00410067">
              <w:t xml:space="preserve"> more information and examples on how to draw pie charts</w:t>
            </w:r>
            <w:r w:rsidR="002E6122">
              <w:t xml:space="preserve"> if required</w:t>
            </w:r>
            <w:r w:rsidRPr="00410067">
              <w:t>.</w:t>
            </w:r>
          </w:p>
          <w:p w14:paraId="2714A16D" w14:textId="77777777" w:rsidR="00245721" w:rsidRDefault="002E4201" w:rsidP="002E4201">
            <w:pPr>
              <w:pStyle w:val="FeatureBox2"/>
            </w:pPr>
            <w:r>
              <w:t xml:space="preserve">Teachers may like to consider working through the first calculation for the class (I do), followed by </w:t>
            </w:r>
            <w:r w:rsidR="00167C59">
              <w:t xml:space="preserve">the </w:t>
            </w:r>
            <w:r>
              <w:t>class completing the second calculation (</w:t>
            </w:r>
            <w:r w:rsidR="00B61344">
              <w:t>W</w:t>
            </w:r>
            <w:r>
              <w:t xml:space="preserve">e do) and finally </w:t>
            </w:r>
            <w:r w:rsidR="00167C59">
              <w:t xml:space="preserve">students </w:t>
            </w:r>
            <w:r>
              <w:t>independent</w:t>
            </w:r>
            <w:r w:rsidR="00167C59">
              <w:t>ly</w:t>
            </w:r>
            <w:r>
              <w:t xml:space="preserve"> </w:t>
            </w:r>
            <w:r w:rsidR="00167C59">
              <w:t xml:space="preserve">calculate </w:t>
            </w:r>
            <w:r>
              <w:t>the percentages (</w:t>
            </w:r>
            <w:r w:rsidR="00B61344">
              <w:t>Y</w:t>
            </w:r>
            <w:r>
              <w:t>ou do).</w:t>
            </w:r>
            <w:r w:rsidR="00245721">
              <w:t xml:space="preserve"> </w:t>
            </w:r>
          </w:p>
          <w:p w14:paraId="5AFF3619" w14:textId="6E4EB763" w:rsidR="002E4201" w:rsidRPr="00FC7D23" w:rsidRDefault="00245721" w:rsidP="002E4201">
            <w:pPr>
              <w:pStyle w:val="FeatureBox2"/>
            </w:pPr>
            <w:r w:rsidRPr="00245721">
              <w:rPr>
                <w:b/>
                <w:bCs/>
              </w:rPr>
              <w:t>Numeracy progression</w:t>
            </w:r>
            <w:r>
              <w:t xml:space="preserve">: </w:t>
            </w:r>
            <w:r w:rsidRPr="00245721">
              <w:t>IRD6 (pie/sector graph), UuM7 (estimates and measures angles in</w:t>
            </w:r>
            <w:r>
              <w:rPr>
                <w:color w:val="000000"/>
                <w:sz w:val="27"/>
                <w:szCs w:val="27"/>
              </w:rPr>
              <w:t xml:space="preserve"> </w:t>
            </w:r>
            <w:r w:rsidRPr="00245721">
              <w:t>degrees up to one revolution)</w:t>
            </w:r>
            <w:r>
              <w:t>.</w:t>
            </w:r>
          </w:p>
          <w:p w14:paraId="0BCB4469" w14:textId="54199A56" w:rsidR="002E4201" w:rsidRDefault="00396C89" w:rsidP="002E4201">
            <w:r>
              <w:t>Students use</w:t>
            </w:r>
            <w:r w:rsidR="002E4201">
              <w:t xml:space="preserve"> dat</w:t>
            </w:r>
            <w:r>
              <w:t xml:space="preserve">a to </w:t>
            </w:r>
            <w:r w:rsidR="002E4201">
              <w:t xml:space="preserve">construct a pie </w:t>
            </w:r>
            <w:r w:rsidR="00E55B2C">
              <w:t xml:space="preserve">chart </w:t>
            </w:r>
            <w:r w:rsidR="002E4201">
              <w:t>illustrating the world coverage of biomes.</w:t>
            </w:r>
          </w:p>
          <w:p w14:paraId="7FD3397F" w14:textId="33D4B312" w:rsidR="00396C89" w:rsidRDefault="00426D0E" w:rsidP="002E4201">
            <w:r>
              <w:t xml:space="preserve">Students conduct peer assessment on </w:t>
            </w:r>
            <w:r w:rsidR="00E55B2C">
              <w:t xml:space="preserve">the </w:t>
            </w:r>
            <w:r>
              <w:t xml:space="preserve">pie </w:t>
            </w:r>
            <w:r w:rsidR="00E55B2C">
              <w:t>chart</w:t>
            </w:r>
            <w:r>
              <w:t>.</w:t>
            </w:r>
          </w:p>
          <w:p w14:paraId="40353A49" w14:textId="6D5F8A26" w:rsidR="00E10E39" w:rsidRDefault="00E10E39" w:rsidP="00E10E39">
            <w:pPr>
              <w:pStyle w:val="FeatureBox2"/>
            </w:pPr>
            <w:r w:rsidRPr="00292734">
              <w:rPr>
                <w:b/>
                <w:bCs/>
              </w:rPr>
              <w:lastRenderedPageBreak/>
              <w:t>Note</w:t>
            </w:r>
            <w:r w:rsidR="00292734">
              <w:t>:</w:t>
            </w:r>
            <w:r w:rsidRPr="00C256C7">
              <w:t xml:space="preserve"> </w:t>
            </w:r>
            <w:hyperlink r:id="rId58">
              <w:r w:rsidR="0065309E">
                <w:rPr>
                  <w:rStyle w:val="Hyperlink"/>
                </w:rPr>
                <w:t>c</w:t>
              </w:r>
              <w:r w:rsidRPr="387C9C2E">
                <w:rPr>
                  <w:rStyle w:val="Hyperlink"/>
                </w:rPr>
                <w:t>hecking for understanding</w:t>
              </w:r>
            </w:hyperlink>
            <w:r w:rsidR="006E3541">
              <w:t>,</w:t>
            </w:r>
            <w:r>
              <w:t xml:space="preserve"> </w:t>
            </w:r>
            <w:r w:rsidR="00085D08">
              <w:t xml:space="preserve">ask the question: </w:t>
            </w:r>
            <w:r>
              <w:t>‘Reflect</w:t>
            </w:r>
            <w:r w:rsidR="00704E00">
              <w:t>ing on the</w:t>
            </w:r>
            <w:r>
              <w:t xml:space="preserve"> last lesson, what 2 environmental factors primarily determine the type of biome that exists in a location’. </w:t>
            </w:r>
            <w:r w:rsidRPr="00C256C7">
              <w:t>Answer</w:t>
            </w:r>
            <w:r w:rsidR="00E55B2C">
              <w:t>:</w:t>
            </w:r>
            <w:r>
              <w:t xml:space="preserve"> temperature and precipitation.</w:t>
            </w:r>
          </w:p>
          <w:p w14:paraId="718BF28D" w14:textId="77777777" w:rsidR="0040715D" w:rsidRDefault="00E10E39" w:rsidP="00E10E39">
            <w:pPr>
              <w:pStyle w:val="FeatureBox2"/>
            </w:pPr>
            <w:r w:rsidRPr="00292734">
              <w:rPr>
                <w:b/>
                <w:bCs/>
              </w:rPr>
              <w:t>Note</w:t>
            </w:r>
            <w:r w:rsidR="00292734">
              <w:t>:</w:t>
            </w:r>
            <w:r>
              <w:t xml:space="preserve"> </w:t>
            </w:r>
            <w:r w:rsidRPr="00530D72">
              <w:t xml:space="preserve">temperature and precipitation change with </w:t>
            </w:r>
            <w:r w:rsidRPr="00C61FE9">
              <w:t>altitude</w:t>
            </w:r>
            <w:r>
              <w:t xml:space="preserve"> (syllabus </w:t>
            </w:r>
            <w:hyperlink r:id="rId59" w:history="1">
              <w:r w:rsidRPr="005C0FDE">
                <w:rPr>
                  <w:rStyle w:val="Hyperlink"/>
                </w:rPr>
                <w:t>Glossary</w:t>
              </w:r>
            </w:hyperlink>
            <w:r>
              <w:t>)</w:t>
            </w:r>
            <w:r w:rsidRPr="00530D72">
              <w:t>. As you progress up a mountain</w:t>
            </w:r>
            <w:r w:rsidR="0002412B">
              <w:t>,</w:t>
            </w:r>
            <w:r w:rsidRPr="00530D72">
              <w:t xml:space="preserve"> the climate </w:t>
            </w:r>
            <w:r w:rsidR="0002412B">
              <w:t>becomes</w:t>
            </w:r>
            <w:r w:rsidRPr="00530D72">
              <w:t xml:space="preserve"> cooler and receives more precipitation. Vertical zonation is a term applied to vegetation zones defined by altitude. </w:t>
            </w:r>
            <w:r>
              <w:t xml:space="preserve">Display and discuss Figure </w:t>
            </w:r>
            <w:r w:rsidR="00A30262">
              <w:t>9</w:t>
            </w:r>
            <w:r w:rsidR="00E55B2C">
              <w:t xml:space="preserve"> –</w:t>
            </w:r>
            <w:r>
              <w:t xml:space="preserve"> vertical zonation and Figure </w:t>
            </w:r>
            <w:r w:rsidR="00A30262">
              <w:t>10</w:t>
            </w:r>
            <w:r>
              <w:t xml:space="preserve"> </w:t>
            </w:r>
            <w:r w:rsidR="00085D08">
              <w:t xml:space="preserve">– </w:t>
            </w:r>
            <w:r>
              <w:t xml:space="preserve">latitudinal zonation applied to biomes </w:t>
            </w:r>
            <w:r w:rsidR="00B07139">
              <w:t>in the</w:t>
            </w:r>
            <w:r>
              <w:t xml:space="preserve"> resource booklet.</w:t>
            </w:r>
            <w:r w:rsidR="0040715D">
              <w:t xml:space="preserve"> </w:t>
            </w:r>
          </w:p>
          <w:p w14:paraId="5509E98C" w14:textId="0134F8FA" w:rsidR="00E10E39" w:rsidRDefault="0040715D" w:rsidP="00E10E39">
            <w:pPr>
              <w:pStyle w:val="FeatureBox2"/>
            </w:pPr>
            <w:r w:rsidRPr="0040715D">
              <w:rPr>
                <w:b/>
                <w:bCs/>
              </w:rPr>
              <w:t>Note</w:t>
            </w:r>
            <w:r>
              <w:t>: teachers may need to provide students with a WAGOLL to ensure students compose an appropriate response to Activity 1.3.2. Some explicit teaching around the required structure as a shared practice using Figure</w:t>
            </w:r>
            <w:r w:rsidR="00A07F0D">
              <w:t>s</w:t>
            </w:r>
            <w:r>
              <w:t xml:space="preserve"> 9 and 10 could facilitate independent responses.</w:t>
            </w:r>
          </w:p>
          <w:p w14:paraId="42B260E5" w14:textId="5A7DFAC8" w:rsidR="00B329C3" w:rsidRPr="00B329C3" w:rsidRDefault="00B329C3" w:rsidP="00B329C3">
            <w:r>
              <w:t>U</w:t>
            </w:r>
            <w:r w:rsidRPr="00B329C3">
              <w:t>se</w:t>
            </w:r>
            <w:r w:rsidR="00085D08">
              <w:t xml:space="preserve"> the</w:t>
            </w:r>
            <w:r w:rsidRPr="00B329C3">
              <w:t xml:space="preserve"> </w:t>
            </w:r>
            <w:hyperlink r:id="rId60" w:history="1">
              <w:r w:rsidRPr="00B329C3">
                <w:rPr>
                  <w:rStyle w:val="Hyperlink"/>
                </w:rPr>
                <w:t>Glossary of key words</w:t>
              </w:r>
            </w:hyperlink>
            <w:r w:rsidRPr="00B329C3">
              <w:t xml:space="preserve"> to clarify the term </w:t>
            </w:r>
            <w:r w:rsidR="00085D08">
              <w:t>‘</w:t>
            </w:r>
            <w:r w:rsidRPr="00B329C3">
              <w:t>explain</w:t>
            </w:r>
            <w:r w:rsidR="00085D08">
              <w:t>’</w:t>
            </w:r>
            <w:r w:rsidRPr="00B329C3">
              <w:t xml:space="preserve"> where required.</w:t>
            </w:r>
          </w:p>
          <w:p w14:paraId="7416D5A2" w14:textId="3C6EBDF5" w:rsidR="00965D96" w:rsidRDefault="00965D96" w:rsidP="00965D96">
            <w:r>
              <w:t xml:space="preserve">Students use Figure </w:t>
            </w:r>
            <w:r w:rsidR="00A30262">
              <w:t>9</w:t>
            </w:r>
            <w:r>
              <w:t xml:space="preserve"> </w:t>
            </w:r>
            <w:r w:rsidR="00085D08">
              <w:t xml:space="preserve">– </w:t>
            </w:r>
            <w:r>
              <w:t xml:space="preserve">vertical zonation </w:t>
            </w:r>
            <w:r w:rsidR="00B07139">
              <w:t>in the</w:t>
            </w:r>
            <w:r>
              <w:t xml:space="preserve"> resource booklet to construct a</w:t>
            </w:r>
            <w:r w:rsidR="00F40325">
              <w:t>n explanation</w:t>
            </w:r>
            <w:r>
              <w:t xml:space="preserve"> for vertical zonation</w:t>
            </w:r>
            <w:r w:rsidR="00BC75BE">
              <w:t xml:space="preserve"> and e</w:t>
            </w:r>
            <w:r>
              <w:t>xplain how altitude results in changing biomes.</w:t>
            </w:r>
          </w:p>
          <w:p w14:paraId="0CFF306E" w14:textId="0E3A7D21" w:rsidR="00AD7E45" w:rsidRDefault="00AD7E45" w:rsidP="00AD7E45">
            <w:r>
              <w:t xml:space="preserve">Students use Figure </w:t>
            </w:r>
            <w:r w:rsidR="00A30262">
              <w:t>10</w:t>
            </w:r>
            <w:r>
              <w:t xml:space="preserve"> </w:t>
            </w:r>
            <w:r w:rsidR="00085D08">
              <w:t xml:space="preserve">– </w:t>
            </w:r>
            <w:r>
              <w:t xml:space="preserve">latitudinal zonation applied to biomes </w:t>
            </w:r>
            <w:r w:rsidR="00C402B9">
              <w:t xml:space="preserve">in the </w:t>
            </w:r>
            <w:r>
              <w:t>resource booklet to describe latitudinal zonation and explain how it results in changing biomes.</w:t>
            </w:r>
          </w:p>
          <w:p w14:paraId="3A0FF60A" w14:textId="731FF88A" w:rsidR="009E2477" w:rsidRPr="009E2477" w:rsidRDefault="009E2477" w:rsidP="009E2477">
            <w:pPr>
              <w:rPr>
                <w:b/>
                <w:bCs/>
              </w:rPr>
            </w:pPr>
            <w:r>
              <w:t xml:space="preserve">Students engage with </w:t>
            </w:r>
            <w:hyperlink r:id="rId61" w:history="1">
              <w:r w:rsidR="00AF433E">
                <w:rPr>
                  <w:rStyle w:val="Hyperlink"/>
                </w:rPr>
                <w:t>What are the major Australian Biomes? (9:18)</w:t>
              </w:r>
            </w:hyperlink>
            <w:r w:rsidR="0007341E" w:rsidRPr="0007341E">
              <w:t>. O</w:t>
            </w:r>
            <w:r w:rsidRPr="0007341E">
              <w:t>n</w:t>
            </w:r>
            <w:r w:rsidRPr="00B00DE9">
              <w:t xml:space="preserve"> a blank map of </w:t>
            </w:r>
            <w:r w:rsidRPr="00B00DE9">
              <w:lastRenderedPageBreak/>
              <w:t>Australia</w:t>
            </w:r>
            <w:r w:rsidR="00AF433E">
              <w:t xml:space="preserve"> from the</w:t>
            </w:r>
            <w:r>
              <w:t xml:space="preserve"> </w:t>
            </w:r>
            <w:hyperlink r:id="rId62" w:history="1">
              <w:r w:rsidR="00905282" w:rsidRPr="00905282">
                <w:rPr>
                  <w:rStyle w:val="Hyperlink"/>
                </w:rPr>
                <w:t>Miscellaneous templates</w:t>
              </w:r>
            </w:hyperlink>
            <w:r w:rsidRPr="00B00DE9">
              <w:t xml:space="preserve"> reproduce the </w:t>
            </w:r>
            <w:hyperlink r:id="rId63" w:history="1">
              <w:r w:rsidRPr="000414D2">
                <w:rPr>
                  <w:rStyle w:val="Hyperlink"/>
                </w:rPr>
                <w:t xml:space="preserve">Australia </w:t>
              </w:r>
              <w:r>
                <w:rPr>
                  <w:rStyle w:val="Hyperlink"/>
                </w:rPr>
                <w:t>–</w:t>
              </w:r>
              <w:r w:rsidRPr="000414D2">
                <w:rPr>
                  <w:rStyle w:val="Hyperlink"/>
                </w:rPr>
                <w:t xml:space="preserve"> Habitats, Animals and Activities</w:t>
              </w:r>
            </w:hyperlink>
            <w:r>
              <w:t xml:space="preserve"> </w:t>
            </w:r>
            <w:r w:rsidRPr="00B00DE9">
              <w:t>map</w:t>
            </w:r>
            <w:r w:rsidR="0007341E">
              <w:t xml:space="preserve"> and c</w:t>
            </w:r>
            <w:r w:rsidRPr="00B00DE9">
              <w:t xml:space="preserve">reate a legend </w:t>
            </w:r>
            <w:r w:rsidR="0007341E">
              <w:t>to illustrate</w:t>
            </w:r>
            <w:r w:rsidRPr="00B00DE9">
              <w:t xml:space="preserve"> the various biomes.</w:t>
            </w:r>
          </w:p>
          <w:p w14:paraId="115EA950" w14:textId="159BB481" w:rsidR="009E2477" w:rsidRDefault="0007341E" w:rsidP="009E2477">
            <w:r>
              <w:t>R</w:t>
            </w:r>
            <w:r w:rsidR="009E2477">
              <w:t xml:space="preserve">ead </w:t>
            </w:r>
            <w:hyperlink r:id="rId64" w:history="1">
              <w:r w:rsidR="009E2477" w:rsidRPr="006F5736">
                <w:rPr>
                  <w:rStyle w:val="Hyperlink"/>
                </w:rPr>
                <w:t xml:space="preserve">Australia </w:t>
              </w:r>
              <w:r w:rsidR="009E2477">
                <w:rPr>
                  <w:rStyle w:val="Hyperlink"/>
                </w:rPr>
                <w:t>–</w:t>
              </w:r>
              <w:r w:rsidR="009E2477" w:rsidRPr="006F5736">
                <w:rPr>
                  <w:rStyle w:val="Hyperlink"/>
                </w:rPr>
                <w:t xml:space="preserve"> Habitats, Animals and Activities</w:t>
              </w:r>
            </w:hyperlink>
            <w:r w:rsidR="009E2477" w:rsidRPr="00DE10BF">
              <w:t xml:space="preserve"> </w:t>
            </w:r>
            <w:r w:rsidRPr="0007341E">
              <w:t>to the class</w:t>
            </w:r>
            <w:r>
              <w:rPr>
                <w:b/>
                <w:bCs/>
              </w:rPr>
              <w:t xml:space="preserve"> </w:t>
            </w:r>
            <w:r w:rsidR="009E2477">
              <w:t xml:space="preserve">and identify examples within the text that link to specific </w:t>
            </w:r>
            <w:hyperlink r:id="rId65" w:history="1">
              <w:r w:rsidR="009E2477" w:rsidRPr="00D96A0F">
                <w:rPr>
                  <w:rStyle w:val="Hyperlink"/>
                </w:rPr>
                <w:t>Geographical concepts</w:t>
              </w:r>
            </w:hyperlink>
            <w:r w:rsidR="009E2477">
              <w:t>.</w:t>
            </w:r>
          </w:p>
          <w:p w14:paraId="2A986247" w14:textId="2A08A1CD" w:rsidR="00453195" w:rsidRDefault="000D1F6E" w:rsidP="000D1F6E">
            <w:pPr>
              <w:pStyle w:val="FeatureBox2"/>
            </w:pPr>
            <w:r w:rsidRPr="00292734">
              <w:rPr>
                <w:b/>
                <w:bCs/>
              </w:rPr>
              <w:t>Note</w:t>
            </w:r>
            <w:r w:rsidR="00292734">
              <w:t>:</w:t>
            </w:r>
            <w:r w:rsidRPr="000D50FC">
              <w:t xml:space="preserve"> </w:t>
            </w:r>
            <w:r w:rsidR="008A0804">
              <w:t xml:space="preserve">try </w:t>
            </w:r>
            <w:hyperlink r:id="rId66">
              <w:r w:rsidRPr="387C9C2E">
                <w:rPr>
                  <w:rStyle w:val="Hyperlink"/>
                </w:rPr>
                <w:t>Chunking and sequencing learning</w:t>
              </w:r>
            </w:hyperlink>
            <w:r w:rsidRPr="387C9C2E">
              <w:t xml:space="preserve"> </w:t>
            </w:r>
            <w:r w:rsidR="008A0804">
              <w:t xml:space="preserve">as </w:t>
            </w:r>
            <w:r w:rsidRPr="387C9C2E">
              <w:t xml:space="preserve">not all students have the same prior knowledge. </w:t>
            </w:r>
            <w:r>
              <w:t>When activating prior knowledge for students</w:t>
            </w:r>
            <w:r w:rsidR="00F73640">
              <w:t>,</w:t>
            </w:r>
            <w:r>
              <w:t xml:space="preserve"> teachers need to carefully select key pieces of prior knowledge they know all student in the class can retrieve.</w:t>
            </w:r>
          </w:p>
          <w:p w14:paraId="0CC1240F" w14:textId="40BCD091" w:rsidR="000D1F6E" w:rsidRDefault="000D1F6E" w:rsidP="000D1F6E">
            <w:pPr>
              <w:pStyle w:val="FeatureBox2"/>
            </w:pPr>
            <w:r>
              <w:t xml:space="preserve">The following learning activity consists of a quiz that includes generalised questions about primary productivity, food chains, food webs and food pyramids. </w:t>
            </w:r>
            <w:r w:rsidRPr="009C164A">
              <w:t>Activate student</w:t>
            </w:r>
            <w:r w:rsidR="008A0804">
              <w:t>s’</w:t>
            </w:r>
            <w:r w:rsidRPr="009C164A">
              <w:t xml:space="preserve"> prior knowledge of biomes and their productivity by completing the short quiz.</w:t>
            </w:r>
            <w:r>
              <w:t xml:space="preserve"> Teachers may need to adjust the quiz for their school context.</w:t>
            </w:r>
          </w:p>
          <w:p w14:paraId="68910A98" w14:textId="5DB68073" w:rsidR="000D1F6E" w:rsidRDefault="000D1F6E" w:rsidP="000D1F6E">
            <w:pPr>
              <w:pStyle w:val="FeatureBox2"/>
            </w:pPr>
            <w:r w:rsidRPr="0058054C">
              <w:t>Teachers may</w:t>
            </w:r>
            <w:r>
              <w:t xml:space="preserve"> need to responsive</w:t>
            </w:r>
            <w:r w:rsidR="008A0804">
              <w:t>ly</w:t>
            </w:r>
            <w:r>
              <w:t xml:space="preserve"> teach</w:t>
            </w:r>
            <w:r w:rsidRPr="0058054C">
              <w:t xml:space="preserve"> energy flow in ecosystems</w:t>
            </w:r>
            <w:r>
              <w:t xml:space="preserve"> by using t</w:t>
            </w:r>
            <w:r w:rsidRPr="0058054C">
              <w:t xml:space="preserve">he video </w:t>
            </w:r>
            <w:hyperlink r:id="rId67">
              <w:r w:rsidR="005D46CA">
                <w:rPr>
                  <w:rStyle w:val="Hyperlink"/>
                </w:rPr>
                <w:t>Energy Flow in Ecosystems (2:55)</w:t>
              </w:r>
            </w:hyperlink>
            <w:r w:rsidRPr="0058054C">
              <w:t xml:space="preserve"> based on responses to the following quiz.</w:t>
            </w:r>
          </w:p>
          <w:p w14:paraId="1F505D6F" w14:textId="79917334" w:rsidR="000D1F6E" w:rsidRDefault="000D1F6E" w:rsidP="000D1F6E">
            <w:r>
              <w:t>Complete the following sentences</w:t>
            </w:r>
            <w:r w:rsidR="00F93445">
              <w:t>:</w:t>
            </w:r>
          </w:p>
          <w:p w14:paraId="691D3A99" w14:textId="6ECF6B8B" w:rsidR="000D1F6E" w:rsidRDefault="000D1F6E" w:rsidP="009A2D16">
            <w:pPr>
              <w:pStyle w:val="ListBullet"/>
              <w:numPr>
                <w:ilvl w:val="0"/>
                <w:numId w:val="1"/>
              </w:numPr>
            </w:pPr>
            <w:r>
              <w:t>Plants need energy from</w:t>
            </w:r>
            <w:r w:rsidR="00DE10BF">
              <w:t xml:space="preserve"> [insert student response]</w:t>
            </w:r>
          </w:p>
          <w:p w14:paraId="215DE02B" w14:textId="3770ABA4" w:rsidR="000D1F6E" w:rsidRDefault="000D1F6E" w:rsidP="009A2D16">
            <w:pPr>
              <w:pStyle w:val="ListBullet"/>
              <w:numPr>
                <w:ilvl w:val="0"/>
                <w:numId w:val="1"/>
              </w:numPr>
            </w:pPr>
            <w:r>
              <w:t>Photosynthesis occurs in</w:t>
            </w:r>
            <w:r w:rsidR="008A0804">
              <w:t xml:space="preserve"> </w:t>
            </w:r>
            <w:r w:rsidR="009D225E">
              <w:t>[insert student response]</w:t>
            </w:r>
          </w:p>
          <w:p w14:paraId="296D8A45" w14:textId="2EA5452C" w:rsidR="000D1F6E" w:rsidRDefault="000D1F6E" w:rsidP="009A2D16">
            <w:pPr>
              <w:pStyle w:val="ListBullet"/>
              <w:numPr>
                <w:ilvl w:val="0"/>
                <w:numId w:val="1"/>
              </w:numPr>
            </w:pPr>
            <w:r>
              <w:lastRenderedPageBreak/>
              <w:t>Examples of primary producers in the environment would include</w:t>
            </w:r>
            <w:r w:rsidR="008A0804">
              <w:t xml:space="preserve"> </w:t>
            </w:r>
            <w:r w:rsidR="009D225E">
              <w:t>[insert student response]</w:t>
            </w:r>
          </w:p>
          <w:p w14:paraId="6A5E38D4" w14:textId="458C34CA" w:rsidR="000D1F6E" w:rsidRDefault="000D1F6E" w:rsidP="009A2D16">
            <w:pPr>
              <w:pStyle w:val="ListBullet"/>
              <w:numPr>
                <w:ilvl w:val="0"/>
                <w:numId w:val="1"/>
              </w:numPr>
            </w:pPr>
            <w:r>
              <w:t>Examples of secondary producers in the environment would include</w:t>
            </w:r>
            <w:r w:rsidR="008A0804">
              <w:t xml:space="preserve"> </w:t>
            </w:r>
            <w:r w:rsidR="009D225E">
              <w:t>[insert student response]</w:t>
            </w:r>
          </w:p>
          <w:p w14:paraId="3BB70CF6" w14:textId="6778A0B6" w:rsidR="000D1F6E" w:rsidRDefault="000D1F6E" w:rsidP="009A2D16">
            <w:pPr>
              <w:pStyle w:val="ListBullet"/>
              <w:numPr>
                <w:ilvl w:val="0"/>
                <w:numId w:val="1"/>
              </w:numPr>
            </w:pPr>
            <w:r>
              <w:t>Food webs show us</w:t>
            </w:r>
            <w:r w:rsidR="008A0804">
              <w:t xml:space="preserve"> </w:t>
            </w:r>
            <w:r w:rsidR="009D225E">
              <w:t>[insert student response]</w:t>
            </w:r>
          </w:p>
          <w:p w14:paraId="7878FB14" w14:textId="779399C1" w:rsidR="000D1F6E" w:rsidRDefault="000D1F6E" w:rsidP="009A2D16">
            <w:pPr>
              <w:pStyle w:val="ListBullet"/>
              <w:numPr>
                <w:ilvl w:val="0"/>
                <w:numId w:val="1"/>
              </w:numPr>
            </w:pPr>
            <w:r>
              <w:t>A carnivore will only eat</w:t>
            </w:r>
            <w:r w:rsidR="008A0804">
              <w:t xml:space="preserve"> </w:t>
            </w:r>
            <w:r w:rsidR="009D225E">
              <w:t>[insert student response]</w:t>
            </w:r>
          </w:p>
          <w:p w14:paraId="54451391" w14:textId="4CE7A912" w:rsidR="000D1F6E" w:rsidRDefault="000D1F6E" w:rsidP="009A2D16">
            <w:pPr>
              <w:pStyle w:val="ListBullet"/>
              <w:numPr>
                <w:ilvl w:val="0"/>
                <w:numId w:val="1"/>
              </w:numPr>
            </w:pPr>
            <w:r>
              <w:t>A herbivore will only eat</w:t>
            </w:r>
            <w:r w:rsidR="008A0804">
              <w:t xml:space="preserve"> </w:t>
            </w:r>
            <w:r w:rsidR="009D225E">
              <w:t>[insert student response]</w:t>
            </w:r>
          </w:p>
          <w:p w14:paraId="790C91B1" w14:textId="53FD19A6" w:rsidR="000D1F6E" w:rsidRDefault="000D1F6E" w:rsidP="009A2D16">
            <w:pPr>
              <w:pStyle w:val="ListBullet"/>
              <w:numPr>
                <w:ilvl w:val="0"/>
                <w:numId w:val="1"/>
              </w:numPr>
            </w:pPr>
            <w:r>
              <w:t>An omnivore will eat</w:t>
            </w:r>
            <w:r w:rsidR="008A0804">
              <w:t xml:space="preserve"> </w:t>
            </w:r>
            <w:r w:rsidR="009D225E">
              <w:t>[insert student response]</w:t>
            </w:r>
          </w:p>
          <w:p w14:paraId="723E2257" w14:textId="2AA2E804" w:rsidR="000D1F6E" w:rsidRDefault="000D1F6E" w:rsidP="009A2D16">
            <w:pPr>
              <w:pStyle w:val="ListBullet"/>
              <w:numPr>
                <w:ilvl w:val="0"/>
                <w:numId w:val="1"/>
              </w:numPr>
            </w:pPr>
            <w:r>
              <w:t>Examples of decomposers in an ecosystem</w:t>
            </w:r>
            <w:r w:rsidR="005D46CA">
              <w:t xml:space="preserve"> would include</w:t>
            </w:r>
            <w:r w:rsidR="008A0804">
              <w:t xml:space="preserve"> </w:t>
            </w:r>
            <w:r w:rsidR="009D225E">
              <w:t>[insert student response]</w:t>
            </w:r>
          </w:p>
          <w:p w14:paraId="54B86B4D" w14:textId="413B837E" w:rsidR="000D1F6E" w:rsidRDefault="000D1F6E" w:rsidP="009A2D16">
            <w:pPr>
              <w:pStyle w:val="ListBullet"/>
              <w:numPr>
                <w:ilvl w:val="0"/>
                <w:numId w:val="1"/>
              </w:numPr>
            </w:pPr>
            <w:r w:rsidRPr="00EC14CD">
              <w:t>Productivity in the environment refers to</w:t>
            </w:r>
            <w:r w:rsidR="008A0804">
              <w:t xml:space="preserve"> </w:t>
            </w:r>
            <w:r w:rsidR="009D225E">
              <w:t>[insert student response]</w:t>
            </w:r>
          </w:p>
          <w:p w14:paraId="41F94103" w14:textId="7F82D423" w:rsidR="000D1F6E" w:rsidRDefault="000D1F6E" w:rsidP="009A2D16">
            <w:pPr>
              <w:pStyle w:val="ListBullet"/>
              <w:numPr>
                <w:ilvl w:val="0"/>
                <w:numId w:val="1"/>
              </w:numPr>
            </w:pPr>
            <w:r>
              <w:t>The most productive biomes would consist of the following conditions</w:t>
            </w:r>
            <w:r w:rsidR="008A0804">
              <w:t xml:space="preserve"> </w:t>
            </w:r>
            <w:r w:rsidR="009D225E">
              <w:t>[insert student response]</w:t>
            </w:r>
          </w:p>
          <w:p w14:paraId="123FFA57" w14:textId="6FF3E2B7" w:rsidR="000D1F6E" w:rsidRDefault="000D1F6E" w:rsidP="000D1F6E">
            <w:pPr>
              <w:pStyle w:val="ListBullet"/>
              <w:numPr>
                <w:ilvl w:val="0"/>
                <w:numId w:val="0"/>
              </w:numPr>
            </w:pPr>
            <w:r>
              <w:t xml:space="preserve">Students engage with the article </w:t>
            </w:r>
            <w:hyperlink r:id="rId68" w:history="1">
              <w:r w:rsidRPr="001F657B">
                <w:rPr>
                  <w:rStyle w:val="Hyperlink"/>
                </w:rPr>
                <w:t>Foo</w:t>
              </w:r>
              <w:bookmarkStart w:id="14" w:name="_Hlt192848627"/>
              <w:bookmarkStart w:id="15" w:name="_Hlt192848628"/>
              <w:bookmarkEnd w:id="14"/>
              <w:bookmarkEnd w:id="15"/>
              <w:r w:rsidRPr="001F657B">
                <w:rPr>
                  <w:rStyle w:val="Hyperlink"/>
                </w:rPr>
                <w:t>d Web</w:t>
              </w:r>
            </w:hyperlink>
            <w:r>
              <w:t xml:space="preserve"> and complete the multiple-choice questions</w:t>
            </w:r>
            <w:r w:rsidR="00BC0066">
              <w:t xml:space="preserve"> (Activity </w:t>
            </w:r>
            <w:r w:rsidR="009C4B84">
              <w:t>1.3.5</w:t>
            </w:r>
            <w:r w:rsidR="00BC0066">
              <w:t>)</w:t>
            </w:r>
            <w:r>
              <w:t>.</w:t>
            </w:r>
          </w:p>
          <w:p w14:paraId="7C38B343" w14:textId="7DD3DAF2" w:rsidR="000E1A62" w:rsidRPr="000E1A62" w:rsidRDefault="000D1F6E" w:rsidP="00BE4F8C">
            <w:pPr>
              <w:pStyle w:val="FeatureBox3"/>
            </w:pPr>
            <w:r w:rsidRPr="00292734">
              <w:rPr>
                <w:b/>
                <w:bCs/>
              </w:rPr>
              <w:lastRenderedPageBreak/>
              <w:t>Answers</w:t>
            </w:r>
            <w:r w:rsidR="00292734">
              <w:t>:</w:t>
            </w:r>
            <w:r>
              <w:t xml:space="preserve"> 1d</w:t>
            </w:r>
            <w:r w:rsidR="00096183">
              <w:t>,</w:t>
            </w:r>
            <w:r>
              <w:t xml:space="preserve"> 2d</w:t>
            </w:r>
            <w:r w:rsidR="00096183">
              <w:t>,</w:t>
            </w:r>
            <w:r>
              <w:t xml:space="preserve"> 3a</w:t>
            </w:r>
            <w:r w:rsidR="00096183">
              <w:t>,</w:t>
            </w:r>
            <w:r>
              <w:t xml:space="preserve"> 4c</w:t>
            </w:r>
            <w:r w:rsidR="00096183">
              <w:t>,</w:t>
            </w:r>
            <w:r>
              <w:t xml:space="preserve"> 5c.</w:t>
            </w:r>
          </w:p>
          <w:p w14:paraId="15851BDA" w14:textId="42357CD8" w:rsidR="002237D0" w:rsidRDefault="609021F8" w:rsidP="0040786D">
            <w:pPr>
              <w:pStyle w:val="FeatureBox2"/>
            </w:pPr>
            <w:r w:rsidRPr="00292734">
              <w:rPr>
                <w:b/>
                <w:bCs/>
              </w:rPr>
              <w:t>Note</w:t>
            </w:r>
            <w:r w:rsidR="00292734">
              <w:t>:</w:t>
            </w:r>
            <w:r>
              <w:t xml:space="preserve"> the following writing assessment can be accessed</w:t>
            </w:r>
            <w:r w:rsidR="00CE05E3">
              <w:t xml:space="preserve"> through </w:t>
            </w:r>
            <w:hyperlink r:id="rId69" w:history="1">
              <w:r w:rsidR="00CE05E3" w:rsidRPr="00CE05E3">
                <w:rPr>
                  <w:rStyle w:val="Hyperlink"/>
                </w:rPr>
                <w:t>MS Forms</w:t>
              </w:r>
            </w:hyperlink>
            <w:r w:rsidR="00CE05E3">
              <w:t xml:space="preserve">. </w:t>
            </w:r>
            <w:r w:rsidR="00096183">
              <w:t>Appendix 3 –</w:t>
            </w:r>
            <w:r>
              <w:t xml:space="preserve"> </w:t>
            </w:r>
            <w:bookmarkStart w:id="16" w:name="_Hlk193969647"/>
            <w:r w:rsidR="00096183">
              <w:t>s</w:t>
            </w:r>
            <w:r>
              <w:t xml:space="preserve">tand-alone assessment – </w:t>
            </w:r>
            <w:r w:rsidR="00096183">
              <w:t>g</w:t>
            </w:r>
            <w:r>
              <w:t>eography – Biomes and sustainable agriculture</w:t>
            </w:r>
            <w:r w:rsidR="7B804188">
              <w:t xml:space="preserve"> </w:t>
            </w:r>
            <w:bookmarkEnd w:id="16"/>
            <w:r>
              <w:t xml:space="preserve">includes </w:t>
            </w:r>
            <w:r w:rsidR="00544DE4">
              <w:t>a sample marking rubric</w:t>
            </w:r>
            <w:r>
              <w:t xml:space="preserve">. Teachers </w:t>
            </w:r>
            <w:r w:rsidR="00544DE4">
              <w:t xml:space="preserve">should access </w:t>
            </w:r>
            <w:hyperlink r:id="rId70" w:history="1">
              <w:r w:rsidR="007E6734">
                <w:rPr>
                  <w:rStyle w:val="Hyperlink"/>
                </w:rPr>
                <w:t>MS Forms stand-alone assessment (PDF 164 KB)</w:t>
              </w:r>
            </w:hyperlink>
            <w:r w:rsidR="00627057">
              <w:t xml:space="preserve"> for advice on </w:t>
            </w:r>
            <w:r w:rsidR="002D343B">
              <w:t xml:space="preserve">teacher led feedback, peer feedback or self-assessment and teacher marking. Teachers </w:t>
            </w:r>
            <w:r>
              <w:t>can choose feedback options most appropriate to the</w:t>
            </w:r>
            <w:r w:rsidR="00CB30B7">
              <w:t>ir</w:t>
            </w:r>
            <w:r>
              <w:t xml:space="preserve"> school context. </w:t>
            </w:r>
            <w:r w:rsidR="002237D0" w:rsidRPr="002237D0">
              <w:t xml:space="preserve">This assessment encourages students to use subject-specific vocabulary and noun groups in a descriptive report. Advice for teaching these skills can be found in </w:t>
            </w:r>
            <w:hyperlink r:id="rId71" w:tgtFrame="_blank" w:tooltip="https://schoolsnsw.sharepoint.com/sites/wisresourcehub/sitepages/vocabulary.aspx?&amp;xsdata=mdv8mdj8fdzjmge3yjzmowm1mdq0zdfjnzixmdhkzdcxodq2ogrlfda1ytblnjlhnde4ytq3yze5yzi1otm4nzi2mwjmotkxfdb8mhw2mzg3ote1mzu2nju1mza2ntd8vw5rbm93bnxwr1zoylhovfpxtjfjbwwwzvzobgnuwnb" w:history="1">
              <w:r w:rsidR="002237D0" w:rsidRPr="002237D0">
                <w:rPr>
                  <w:rStyle w:val="Hyperlink"/>
                </w:rPr>
                <w:t>Vocabulary</w:t>
              </w:r>
            </w:hyperlink>
            <w:r w:rsidR="002237D0" w:rsidRPr="002237D0">
              <w:t xml:space="preserve"> and </w:t>
            </w:r>
            <w:hyperlink r:id="rId72" w:tgtFrame="_blank" w:tooltip="https://schoolsnsw.sharepoint.com/sites/wisresourcehub/sitepages/noun-groups.aspx?&amp;xsdata=mdv8mdj8fdzjmge3yjzmowm1mdq0zdfjnzixmdhkzdcxodq2ogrlfda1ytblnjlhnde4ytq3yze5yzi1otm4nzi2mwjmotkxfdb8mhw2mzg3ote1mzu2nju1mza2ntd8vw5rbm93bnxwr1zoylhovfpxtjfjbwwwzvzobgnuwn" w:history="1">
              <w:r w:rsidR="002237D0" w:rsidRPr="002237D0">
                <w:rPr>
                  <w:rStyle w:val="Hyperlink"/>
                </w:rPr>
                <w:t>Noun groups</w:t>
              </w:r>
            </w:hyperlink>
            <w:r w:rsidR="002237D0" w:rsidRPr="002237D0">
              <w:t>.</w:t>
            </w:r>
          </w:p>
          <w:p w14:paraId="3BB789B5" w14:textId="579B2AD5" w:rsidR="0040786D" w:rsidRDefault="0040786D" w:rsidP="0040786D">
            <w:r>
              <w:t>Complete a writing assessment answering the following</w:t>
            </w:r>
            <w:r w:rsidR="00D17E11">
              <w:t xml:space="preserve"> prompts</w:t>
            </w:r>
            <w:r>
              <w:t>:</w:t>
            </w:r>
          </w:p>
          <w:p w14:paraId="0B2AACD7" w14:textId="7AC7CDC9" w:rsidR="0040786D" w:rsidRPr="005B0C21" w:rsidRDefault="0040786D" w:rsidP="009A2D16">
            <w:pPr>
              <w:pStyle w:val="ListBullet"/>
              <w:numPr>
                <w:ilvl w:val="0"/>
                <w:numId w:val="1"/>
              </w:numPr>
            </w:pPr>
            <w:r w:rsidRPr="005B0C21">
              <w:t xml:space="preserve">What is a biome? In your response, describe characteristics of at least </w:t>
            </w:r>
            <w:r w:rsidR="00D17E11">
              <w:t>2</w:t>
            </w:r>
            <w:r w:rsidRPr="005B0C21">
              <w:t xml:space="preserve"> biomes.</w:t>
            </w:r>
          </w:p>
          <w:p w14:paraId="7F355D8A" w14:textId="360FE81C" w:rsidR="0040786D" w:rsidRPr="005B0C21" w:rsidRDefault="609021F8" w:rsidP="2B2025D9">
            <w:pPr>
              <w:pStyle w:val="ListBullet"/>
            </w:pPr>
            <w:r>
              <w:t>Construct one cohesive, sustained and well</w:t>
            </w:r>
            <w:r w:rsidR="0A78CF2E">
              <w:t>-</w:t>
            </w:r>
            <w:r>
              <w:t>structured paragraph. In your response, you should</w:t>
            </w:r>
          </w:p>
          <w:p w14:paraId="3D526222" w14:textId="0232A8B4" w:rsidR="0040786D" w:rsidRPr="00BE4F8C" w:rsidRDefault="00905282" w:rsidP="00BE4F8C">
            <w:pPr>
              <w:pStyle w:val="ListBullet2"/>
              <w:ind w:left="1165" w:hanging="598"/>
            </w:pPr>
            <w:r w:rsidRPr="00BE4F8C">
              <w:t>u</w:t>
            </w:r>
            <w:r w:rsidR="609021F8" w:rsidRPr="00BE4F8C">
              <w:t>se geographical terms and concepts</w:t>
            </w:r>
          </w:p>
          <w:p w14:paraId="1C8B7484" w14:textId="66CD0930" w:rsidR="0040786D" w:rsidRPr="00BE4F8C" w:rsidRDefault="00905282" w:rsidP="00BE4F8C">
            <w:pPr>
              <w:pStyle w:val="ListBullet2"/>
              <w:ind w:left="1165" w:hanging="598"/>
            </w:pPr>
            <w:r w:rsidRPr="00BE4F8C">
              <w:t>u</w:t>
            </w:r>
            <w:r w:rsidR="0040786D" w:rsidRPr="00BE4F8C">
              <w:t>se subject</w:t>
            </w:r>
            <w:r w:rsidR="00D17E11">
              <w:t>-</w:t>
            </w:r>
            <w:r w:rsidR="0040786D" w:rsidRPr="00BE4F8C">
              <w:t>specific vocabulary and noun groups</w:t>
            </w:r>
          </w:p>
          <w:p w14:paraId="2D01AE57" w14:textId="439A337E" w:rsidR="0040786D" w:rsidRPr="00BE4F8C" w:rsidRDefault="00905282" w:rsidP="00BE4F8C">
            <w:pPr>
              <w:pStyle w:val="ListBullet2"/>
              <w:ind w:left="1165" w:hanging="598"/>
            </w:pPr>
            <w:r w:rsidRPr="00BE4F8C">
              <w:lastRenderedPageBreak/>
              <w:t>demonstrate</w:t>
            </w:r>
            <w:r w:rsidR="609021F8" w:rsidRPr="00BE4F8C">
              <w:t xml:space="preserve"> geographical knowledge of the topic</w:t>
            </w:r>
          </w:p>
          <w:p w14:paraId="348A16E6" w14:textId="27B4D948" w:rsidR="0040786D" w:rsidRPr="00BE4F8C" w:rsidRDefault="00905282" w:rsidP="00BE4F8C">
            <w:pPr>
              <w:pStyle w:val="ListBullet2"/>
              <w:ind w:left="1165" w:hanging="598"/>
            </w:pPr>
            <w:r w:rsidRPr="00BE4F8C">
              <w:t>d</w:t>
            </w:r>
            <w:r w:rsidR="0040786D" w:rsidRPr="00BE4F8C">
              <w:t>escribe examples in your response.</w:t>
            </w:r>
          </w:p>
          <w:p w14:paraId="590A273F" w14:textId="6A786025" w:rsidR="00DC3E24" w:rsidRDefault="00DC3E24" w:rsidP="00DC3E24">
            <w:pPr>
              <w:pStyle w:val="FeatureBox3"/>
            </w:pPr>
            <w:r w:rsidRPr="00292734">
              <w:rPr>
                <w:b/>
                <w:bCs/>
              </w:rPr>
              <w:t>Evidence of learning</w:t>
            </w:r>
            <w:r w:rsidR="00292734">
              <w:t>:</w:t>
            </w:r>
            <w:r w:rsidR="0066089D">
              <w:t xml:space="preserve"> </w:t>
            </w:r>
            <w:r>
              <w:t>student resource booklet activities 1.</w:t>
            </w:r>
            <w:r w:rsidR="009169A7">
              <w:t xml:space="preserve">3.1, 1.3.2, </w:t>
            </w:r>
            <w:r w:rsidR="00E80451">
              <w:t xml:space="preserve">1.3.3, </w:t>
            </w:r>
            <w:r w:rsidR="009169A7">
              <w:t>1.3.4, 1.3.5, 1.3.6.</w:t>
            </w:r>
          </w:p>
          <w:p w14:paraId="51221CEF" w14:textId="327A1AB2" w:rsidR="009C6523" w:rsidRDefault="009C6523" w:rsidP="009C6523">
            <w:pPr>
              <w:rPr>
                <w:b/>
                <w:bCs/>
              </w:rPr>
            </w:pPr>
            <w:r w:rsidRPr="0098056B">
              <w:rPr>
                <w:b/>
                <w:bCs/>
              </w:rPr>
              <w:t>Teaching and learning activity – Lesson</w:t>
            </w:r>
            <w:r w:rsidR="00E80451">
              <w:rPr>
                <w:b/>
                <w:bCs/>
              </w:rPr>
              <w:t>s</w:t>
            </w:r>
            <w:r w:rsidRPr="0098056B">
              <w:rPr>
                <w:b/>
                <w:bCs/>
              </w:rPr>
              <w:t xml:space="preserve"> </w:t>
            </w:r>
            <w:r>
              <w:rPr>
                <w:b/>
                <w:bCs/>
              </w:rPr>
              <w:t>4</w:t>
            </w:r>
            <w:r w:rsidR="00C60392">
              <w:rPr>
                <w:b/>
                <w:bCs/>
              </w:rPr>
              <w:t xml:space="preserve"> and 5</w:t>
            </w:r>
          </w:p>
          <w:p w14:paraId="6976F772" w14:textId="5016376E" w:rsidR="0066089D" w:rsidRPr="0066089D" w:rsidRDefault="0066089D" w:rsidP="0066089D">
            <w:r>
              <w:t>Complete</w:t>
            </w:r>
            <w:r w:rsidR="00C60392" w:rsidRPr="0066089D">
              <w:t xml:space="preserve"> </w:t>
            </w:r>
            <w:hyperlink r:id="rId73" w:history="1">
              <w:r w:rsidRPr="0066089D">
                <w:rPr>
                  <w:rStyle w:val="Hyperlink"/>
                </w:rPr>
                <w:t>Brunswick Heads Field Study</w:t>
              </w:r>
            </w:hyperlink>
            <w:r w:rsidRPr="0066089D">
              <w:t xml:space="preserve"> Investigating Mangroves and Littoral Rainforest in </w:t>
            </w:r>
            <w:r w:rsidR="002255A2">
              <w:t>n</w:t>
            </w:r>
            <w:r w:rsidRPr="0066089D">
              <w:t>orthern NSW.</w:t>
            </w:r>
          </w:p>
          <w:p w14:paraId="11311810" w14:textId="05779F4B" w:rsidR="009632A6" w:rsidRPr="00102B6F" w:rsidRDefault="0066089D" w:rsidP="0066089D">
            <w:pPr>
              <w:pStyle w:val="FeatureBox3"/>
              <w:rPr>
                <w:b/>
                <w:bCs/>
              </w:rPr>
            </w:pPr>
            <w:r w:rsidRPr="00292734">
              <w:rPr>
                <w:b/>
                <w:bCs/>
              </w:rPr>
              <w:t>Evidence of learning</w:t>
            </w:r>
            <w:r w:rsidR="00292734">
              <w:t>:</w:t>
            </w:r>
            <w:r>
              <w:t xml:space="preserve"> students completed learning activities included in the Brunswick Heads Field Study.</w:t>
            </w:r>
          </w:p>
          <w:p w14:paraId="424A715A" w14:textId="0C4503AF" w:rsidR="001B35C4" w:rsidRDefault="001B35C4" w:rsidP="001B35C4">
            <w:pPr>
              <w:rPr>
                <w:b/>
                <w:bCs/>
              </w:rPr>
            </w:pPr>
            <w:r w:rsidRPr="0098056B">
              <w:rPr>
                <w:b/>
                <w:bCs/>
              </w:rPr>
              <w:t xml:space="preserve">Teaching and learning activity – Lesson </w:t>
            </w:r>
            <w:r>
              <w:rPr>
                <w:b/>
                <w:bCs/>
              </w:rPr>
              <w:t>6</w:t>
            </w:r>
          </w:p>
          <w:p w14:paraId="30252A06" w14:textId="595891F6" w:rsidR="001B35C4" w:rsidRDefault="001B35C4" w:rsidP="001B35C4">
            <w:r w:rsidRPr="00633905">
              <w:t>Student resource booklet activities 1.</w:t>
            </w:r>
            <w:r w:rsidR="00BA3D45">
              <w:t>6.1, 1.6.2, 1.6.3, 1.6.4, 1.6.5.</w:t>
            </w:r>
          </w:p>
          <w:p w14:paraId="2D6FCAF0" w14:textId="77777777" w:rsidR="0056505A" w:rsidRDefault="0056505A" w:rsidP="0056505A">
            <w:r w:rsidRPr="00503EB7">
              <w:t>Students learn about the ecosystem services provided by biomes</w:t>
            </w:r>
            <w:r>
              <w:t>.</w:t>
            </w:r>
          </w:p>
          <w:p w14:paraId="34C92AA3" w14:textId="77777777" w:rsidR="0056505A" w:rsidRDefault="0056505A" w:rsidP="0056505A">
            <w:r>
              <w:t>Students can:</w:t>
            </w:r>
          </w:p>
          <w:p w14:paraId="247573B4" w14:textId="3D47342B" w:rsidR="0056505A" w:rsidRPr="00BE4F8C" w:rsidRDefault="0056505A" w:rsidP="00BE4F8C">
            <w:pPr>
              <w:pStyle w:val="ListBullet"/>
            </w:pPr>
            <w:r w:rsidRPr="00BE4F8C">
              <w:lastRenderedPageBreak/>
              <w:t>explain the difference between ecosystems and biomes</w:t>
            </w:r>
          </w:p>
          <w:p w14:paraId="48E4749E" w14:textId="793A181E" w:rsidR="0056505A" w:rsidRPr="00BE4F8C" w:rsidRDefault="0056505A" w:rsidP="00BE4F8C">
            <w:pPr>
              <w:pStyle w:val="ListBullet"/>
            </w:pPr>
            <w:r w:rsidRPr="00BE4F8C">
              <w:t xml:space="preserve">identify and describe the </w:t>
            </w:r>
            <w:r w:rsidR="00FE7985">
              <w:t>4</w:t>
            </w:r>
            <w:r w:rsidRPr="00BE4F8C">
              <w:t xml:space="preserve"> categories of ecosystem services</w:t>
            </w:r>
          </w:p>
          <w:p w14:paraId="7F5A9C06" w14:textId="77777777" w:rsidR="0056505A" w:rsidRPr="00BE4F8C" w:rsidRDefault="0056505A" w:rsidP="00BE4F8C">
            <w:pPr>
              <w:pStyle w:val="ListBullet"/>
            </w:pPr>
            <w:r w:rsidRPr="00BE4F8C">
              <w:t>evaluate changes in land use and their impacts on biome services.</w:t>
            </w:r>
          </w:p>
          <w:p w14:paraId="0B1E788F" w14:textId="51E074E0" w:rsidR="00BB40D8" w:rsidRPr="002B414B" w:rsidRDefault="00BB40D8" w:rsidP="00BB40D8">
            <w:r w:rsidRPr="002B414B">
              <w:t xml:space="preserve">Teacher outlines a fictional morning routine. ‘This morning I was woken by </w:t>
            </w:r>
            <w:r w:rsidR="00C00A8B">
              <w:t>the</w:t>
            </w:r>
            <w:r w:rsidRPr="002B414B">
              <w:t xml:space="preserve"> alarm on my mobile phone. I was running a little behind schedule so I ate breakfast that included a bowl of cereal, a slice of toast with jam and a coffee. I selected this outfit made from cotton, and because it is a little chilly</w:t>
            </w:r>
            <w:r w:rsidR="00C00A8B">
              <w:t>,</w:t>
            </w:r>
            <w:r w:rsidRPr="002B414B">
              <w:t xml:space="preserve"> put on a jumper.’</w:t>
            </w:r>
          </w:p>
          <w:p w14:paraId="2B03C26B" w14:textId="4ED62322" w:rsidR="00BB40D8" w:rsidRDefault="36C16FDF" w:rsidP="00BB40D8">
            <w:r>
              <w:t>Ask the students</w:t>
            </w:r>
            <w:r w:rsidR="00FE7985">
              <w:t>:</w:t>
            </w:r>
            <w:r>
              <w:t xml:space="preserve"> </w:t>
            </w:r>
            <w:r w:rsidR="6A36748E">
              <w:t>‘</w:t>
            </w:r>
            <w:r w:rsidR="00FE7985">
              <w:t>H</w:t>
            </w:r>
            <w:r>
              <w:t>ow</w:t>
            </w:r>
            <w:r w:rsidR="6A36748E">
              <w:t xml:space="preserve"> does</w:t>
            </w:r>
            <w:r>
              <w:t xml:space="preserve"> this morning routine demonstrate a connection to the rest of the world</w:t>
            </w:r>
            <w:r w:rsidR="6A36748E">
              <w:t>?’</w:t>
            </w:r>
          </w:p>
          <w:p w14:paraId="4A464CC0" w14:textId="6DF2DE64" w:rsidR="00BB40D8" w:rsidRDefault="00BB40D8" w:rsidP="00BB40D8">
            <w:r>
              <w:t>Discussion points m</w:t>
            </w:r>
            <w:r w:rsidR="00FE7985">
              <w:t>ight</w:t>
            </w:r>
            <w:r>
              <w:t xml:space="preserve"> include</w:t>
            </w:r>
            <w:r w:rsidR="003C23F2">
              <w:t>:</w:t>
            </w:r>
          </w:p>
          <w:p w14:paraId="05FB3F57" w14:textId="77777777" w:rsidR="00BB40D8" w:rsidRDefault="00BB40D8" w:rsidP="009A2D16">
            <w:pPr>
              <w:pStyle w:val="ListBullet"/>
              <w:numPr>
                <w:ilvl w:val="0"/>
                <w:numId w:val="1"/>
              </w:numPr>
            </w:pPr>
            <w:r>
              <w:t>cereal and bread likely contain wheat grown here in Australia</w:t>
            </w:r>
          </w:p>
          <w:p w14:paraId="12B99B10" w14:textId="77777777" w:rsidR="00BB40D8" w:rsidRDefault="00BB40D8" w:rsidP="009A2D16">
            <w:pPr>
              <w:pStyle w:val="ListBullet"/>
              <w:numPr>
                <w:ilvl w:val="0"/>
                <w:numId w:val="1"/>
              </w:numPr>
            </w:pPr>
            <w:r>
              <w:t>jam was made from raspberries grown in New Zealand and sugar grown in India</w:t>
            </w:r>
          </w:p>
          <w:p w14:paraId="757E7FF6" w14:textId="206B0642" w:rsidR="00BB40D8" w:rsidRDefault="00BB40D8" w:rsidP="009A2D16">
            <w:pPr>
              <w:pStyle w:val="ListBullet"/>
              <w:numPr>
                <w:ilvl w:val="0"/>
                <w:numId w:val="1"/>
              </w:numPr>
            </w:pPr>
            <w:r>
              <w:t xml:space="preserve">the coffee beans </w:t>
            </w:r>
            <w:r w:rsidR="00FE7985">
              <w:t xml:space="preserve">were </w:t>
            </w:r>
            <w:r>
              <w:t>grown in Brazil</w:t>
            </w:r>
          </w:p>
          <w:p w14:paraId="110007B1" w14:textId="0C5EE5FF" w:rsidR="00BB40D8" w:rsidRDefault="00BB40D8" w:rsidP="009A2D16">
            <w:pPr>
              <w:pStyle w:val="ListBullet"/>
              <w:numPr>
                <w:ilvl w:val="0"/>
                <w:numId w:val="1"/>
              </w:numPr>
            </w:pPr>
            <w:r>
              <w:t xml:space="preserve">the cotton in the clothing was grown in Australia and India and wool </w:t>
            </w:r>
            <w:r w:rsidR="00FE7985">
              <w:t xml:space="preserve">was </w:t>
            </w:r>
            <w:r>
              <w:t>grown in New Zealand</w:t>
            </w:r>
          </w:p>
          <w:p w14:paraId="4933C693" w14:textId="77777777" w:rsidR="00BB40D8" w:rsidRDefault="00BB40D8" w:rsidP="009A2D16">
            <w:pPr>
              <w:pStyle w:val="ListBullet"/>
              <w:numPr>
                <w:ilvl w:val="0"/>
                <w:numId w:val="1"/>
              </w:numPr>
            </w:pPr>
            <w:r>
              <w:lastRenderedPageBreak/>
              <w:t>reflections from the focus area Interconnections and trade may have arisen</w:t>
            </w:r>
          </w:p>
          <w:p w14:paraId="6255D4DC" w14:textId="77777777" w:rsidR="00BB40D8" w:rsidRDefault="00BB40D8" w:rsidP="009A2D16">
            <w:pPr>
              <w:pStyle w:val="ListBullet"/>
              <w:numPr>
                <w:ilvl w:val="0"/>
                <w:numId w:val="1"/>
              </w:numPr>
            </w:pPr>
            <w:r>
              <w:t>almost everything we eat has its origins in the natural environment and comes from a global biome.</w:t>
            </w:r>
          </w:p>
          <w:p w14:paraId="11D3E580" w14:textId="79AF63C7" w:rsidR="00BB40D8" w:rsidRDefault="003C23F2" w:rsidP="00BB40D8">
            <w:pPr>
              <w:pStyle w:val="ListBullet"/>
              <w:numPr>
                <w:ilvl w:val="0"/>
                <w:numId w:val="0"/>
              </w:numPr>
            </w:pPr>
            <w:r>
              <w:t>Students u</w:t>
            </w:r>
            <w:r w:rsidR="00BB40D8" w:rsidRPr="387C9C2E">
              <w:t xml:space="preserve">se </w:t>
            </w:r>
            <w:hyperlink r:id="rId74">
              <w:r w:rsidR="00BB40D8" w:rsidRPr="387C9C2E">
                <w:rPr>
                  <w:rStyle w:val="Hyperlink"/>
                </w:rPr>
                <w:t>Difference Between Biome and Ecosystem</w:t>
              </w:r>
            </w:hyperlink>
            <w:r w:rsidR="00BB40D8" w:rsidRPr="387C9C2E">
              <w:t xml:space="preserve">, </w:t>
            </w:r>
            <w:hyperlink r:id="rId75">
              <w:r w:rsidR="00BB40D8" w:rsidRPr="387C9C2E">
                <w:rPr>
                  <w:rStyle w:val="Hyperlink"/>
                </w:rPr>
                <w:t>Difference Between Biome and Ecosystem</w:t>
              </w:r>
            </w:hyperlink>
            <w:r w:rsidR="00BB40D8" w:rsidRPr="387C9C2E">
              <w:t xml:space="preserve"> and </w:t>
            </w:r>
            <w:hyperlink r:id="rId76">
              <w:r w:rsidR="00E82155">
                <w:rPr>
                  <w:rStyle w:val="Hyperlink"/>
                </w:rPr>
                <w:t>Ecosystems and biomes (7:32)</w:t>
              </w:r>
            </w:hyperlink>
            <w:r w:rsidR="00BB40D8" w:rsidRPr="387C9C2E">
              <w:t xml:space="preserve"> to complete a </w:t>
            </w:r>
            <w:hyperlink r:id="rId77" w:history="1">
              <w:r w:rsidR="00BB40D8" w:rsidRPr="0037134A">
                <w:rPr>
                  <w:rStyle w:val="Hyperlink"/>
                </w:rPr>
                <w:t>Venn diagram</w:t>
              </w:r>
            </w:hyperlink>
            <w:r w:rsidR="00BB40D8" w:rsidRPr="387C9C2E">
              <w:t xml:space="preserve"> </w:t>
            </w:r>
            <w:r w:rsidR="00BB40D8">
              <w:t>that informs the reader about the key differences between an ecosystem and a biome.</w:t>
            </w:r>
          </w:p>
          <w:p w14:paraId="0918105B" w14:textId="1A0EDEBC" w:rsidR="00BB40D8" w:rsidRDefault="00710DA1" w:rsidP="00BB40D8">
            <w:pPr>
              <w:pStyle w:val="ListBullet"/>
              <w:numPr>
                <w:ilvl w:val="0"/>
                <w:numId w:val="0"/>
              </w:numPr>
            </w:pPr>
            <w:r>
              <w:t>Students u</w:t>
            </w:r>
            <w:r w:rsidR="00BB40D8">
              <w:t xml:space="preserve">se </w:t>
            </w:r>
            <w:hyperlink r:id="rId78" w:history="1">
              <w:r w:rsidR="00BB40D8" w:rsidRPr="005516AF">
                <w:rPr>
                  <w:rStyle w:val="Hyperlink"/>
                </w:rPr>
                <w:t>What Are Ecosystem Services?</w:t>
              </w:r>
            </w:hyperlink>
            <w:r w:rsidR="00BB40D8">
              <w:t xml:space="preserve"> and Figure 2</w:t>
            </w:r>
            <w:r>
              <w:t xml:space="preserve"> in</w:t>
            </w:r>
            <w:r w:rsidR="00BB40D8">
              <w:t xml:space="preserve"> </w:t>
            </w:r>
            <w:hyperlink r:id="rId79" w:history="1">
              <w:r w:rsidR="00BB40D8" w:rsidRPr="001C171E">
                <w:rPr>
                  <w:rStyle w:val="Hyperlink"/>
                </w:rPr>
                <w:t>Ecosystem Services: Categories and valuation</w:t>
              </w:r>
            </w:hyperlink>
            <w:r w:rsidR="00BB40D8">
              <w:t xml:space="preserve"> to complete a summary table outlining the characteristics of provisioning services, regulating services, supporting services and cultural services that ecosystems and biomes provide.</w:t>
            </w:r>
          </w:p>
          <w:p w14:paraId="6B004EC7" w14:textId="7B747803" w:rsidR="00BA0F1A" w:rsidRDefault="00BA0F1A" w:rsidP="00BA0F1A">
            <w:pPr>
              <w:pStyle w:val="FeatureBox2"/>
            </w:pPr>
            <w:r w:rsidRPr="00292734">
              <w:rPr>
                <w:b/>
                <w:bCs/>
              </w:rPr>
              <w:t>Note</w:t>
            </w:r>
            <w:r w:rsidR="00292734">
              <w:t>:</w:t>
            </w:r>
            <w:r w:rsidRPr="007411EB">
              <w:t xml:space="preserve"> </w:t>
            </w:r>
            <w:r>
              <w:t xml:space="preserve">students will need to </w:t>
            </w:r>
            <w:r w:rsidR="00102F6B">
              <w:t>interact with</w:t>
            </w:r>
            <w:r>
              <w:t xml:space="preserve"> the column graph to gain insight into the data between 2015 and 2019 </w:t>
            </w:r>
            <w:hyperlink r:id="rId80" w:history="1">
              <w:r w:rsidRPr="00321470">
                <w:rPr>
                  <w:rStyle w:val="Hyperlink"/>
                </w:rPr>
                <w:t>Breakdown of habitable land area, World, 2015 to 2019</w:t>
              </w:r>
            </w:hyperlink>
            <w:r>
              <w:t>.</w:t>
            </w:r>
          </w:p>
          <w:p w14:paraId="1BD20C16" w14:textId="77777777" w:rsidR="00BA0F1A" w:rsidRDefault="00BA0F1A" w:rsidP="00BA0F1A">
            <w:r>
              <w:t xml:space="preserve">Students use the column graph </w:t>
            </w:r>
            <w:bookmarkStart w:id="17" w:name="_Hlk191563858"/>
            <w:r>
              <w:fldChar w:fldCharType="begin"/>
            </w:r>
            <w:r>
              <w:instrText>HYPERLINK "https://ourworldindata.org/grapher/breakdown-habitable-land?time=2015..latest"</w:instrText>
            </w:r>
            <w:r>
              <w:fldChar w:fldCharType="separate"/>
            </w:r>
            <w:r w:rsidRPr="00321470">
              <w:rPr>
                <w:rStyle w:val="Hyperlink"/>
              </w:rPr>
              <w:t>Breakdown of habitable land area, World, 2015 to 2019</w:t>
            </w:r>
            <w:r>
              <w:fldChar w:fldCharType="end"/>
            </w:r>
            <w:r>
              <w:t xml:space="preserve"> </w:t>
            </w:r>
            <w:r w:rsidRPr="00301BFA">
              <w:t>to</w:t>
            </w:r>
            <w:bookmarkEnd w:id="17"/>
            <w:r w:rsidRPr="00301BFA">
              <w:t xml:space="preserve"> record percentage (%) change of world agricultural use </w:t>
            </w:r>
            <w:r>
              <w:t>and forests between 2015 and 2019.</w:t>
            </w:r>
          </w:p>
          <w:p w14:paraId="304C29AB" w14:textId="75D6CE43" w:rsidR="000D205A" w:rsidRDefault="00995578" w:rsidP="000D205A">
            <w:r>
              <w:t>Students use their record of (%) change of world agriculture</w:t>
            </w:r>
            <w:r w:rsidR="000D205A">
              <w:t xml:space="preserve"> and observation that can be drawn from </w:t>
            </w:r>
            <w:hyperlink r:id="rId81" w:history="1">
              <w:r w:rsidR="000D205A" w:rsidRPr="00321470">
                <w:rPr>
                  <w:rStyle w:val="Hyperlink"/>
                </w:rPr>
                <w:t>Breakdown of habitable land area, World, 2015 to 2019</w:t>
              </w:r>
            </w:hyperlink>
            <w:r w:rsidR="000D205A">
              <w:t xml:space="preserve"> </w:t>
            </w:r>
            <w:r w:rsidR="000D205A" w:rsidRPr="00301BFA">
              <w:t>to</w:t>
            </w:r>
            <w:r w:rsidR="000D205A">
              <w:t xml:space="preserve"> </w:t>
            </w:r>
            <w:hyperlink r:id="rId82" w:history="1">
              <w:r w:rsidR="000D205A" w:rsidRPr="007349C7">
                <w:rPr>
                  <w:rStyle w:val="Hyperlink"/>
                </w:rPr>
                <w:t>Think</w:t>
              </w:r>
              <w:r w:rsidR="00102F6B">
                <w:rPr>
                  <w:rStyle w:val="Hyperlink"/>
                </w:rPr>
                <w:t>-</w:t>
              </w:r>
              <w:r w:rsidR="000D205A" w:rsidRPr="007349C7">
                <w:rPr>
                  <w:rStyle w:val="Hyperlink"/>
                </w:rPr>
                <w:t>Pair</w:t>
              </w:r>
              <w:r w:rsidR="00102F6B">
                <w:rPr>
                  <w:rStyle w:val="Hyperlink"/>
                </w:rPr>
                <w:t>-</w:t>
              </w:r>
              <w:r w:rsidR="000D205A" w:rsidRPr="007349C7">
                <w:rPr>
                  <w:rStyle w:val="Hyperlink"/>
                </w:rPr>
                <w:t>Share</w:t>
              </w:r>
            </w:hyperlink>
            <w:r w:rsidR="000D205A">
              <w:t xml:space="preserve"> </w:t>
            </w:r>
            <w:r w:rsidR="00F96421">
              <w:t xml:space="preserve">the </w:t>
            </w:r>
            <w:r w:rsidR="000D205A">
              <w:lastRenderedPageBreak/>
              <w:t>following questions:</w:t>
            </w:r>
          </w:p>
          <w:p w14:paraId="74E74C86" w14:textId="77777777" w:rsidR="000D205A" w:rsidRPr="00DF212B" w:rsidRDefault="000D205A" w:rsidP="009A2D16">
            <w:pPr>
              <w:pStyle w:val="ListNumber"/>
              <w:numPr>
                <w:ilvl w:val="0"/>
                <w:numId w:val="9"/>
              </w:numPr>
            </w:pPr>
            <w:r w:rsidRPr="00DF212B">
              <w:t>Identify the trends that can be observed for world agriculture and world forests.</w:t>
            </w:r>
          </w:p>
          <w:p w14:paraId="686FB4DA" w14:textId="5B62FD69" w:rsidR="000D205A" w:rsidRPr="00DF212B" w:rsidRDefault="000D205A" w:rsidP="00DF212B">
            <w:pPr>
              <w:pStyle w:val="ListNumber"/>
            </w:pPr>
            <w:r w:rsidRPr="00DF212B">
              <w:t>Discuss potential short-term and long-term implications for changing habitable land area.</w:t>
            </w:r>
          </w:p>
          <w:p w14:paraId="2079F8EC" w14:textId="02DDD9D6" w:rsidR="000D205A" w:rsidRDefault="00DF212B" w:rsidP="000D205A">
            <w:r>
              <w:t>Students w</w:t>
            </w:r>
            <w:r w:rsidR="000D205A">
              <w:t xml:space="preserve">ork in small groups to develop a </w:t>
            </w:r>
            <w:hyperlink r:id="rId83" w:history="1">
              <w:r w:rsidR="000D205A" w:rsidRPr="00102F6B">
                <w:rPr>
                  <w:rStyle w:val="Hyperlink"/>
                </w:rPr>
                <w:t>concept map</w:t>
              </w:r>
            </w:hyperlink>
            <w:r w:rsidR="000D205A">
              <w:t xml:space="preserve"> summarising the ecosystem services provided </w:t>
            </w:r>
            <w:r w:rsidR="00DD292C">
              <w:t>in</w:t>
            </w:r>
            <w:r w:rsidR="00102F6B">
              <w:t xml:space="preserve"> </w:t>
            </w:r>
            <w:r w:rsidR="000D205A">
              <w:t>the following biomes:</w:t>
            </w:r>
          </w:p>
          <w:p w14:paraId="024F3487" w14:textId="77777777" w:rsidR="000D205A" w:rsidRPr="00DC3DE1" w:rsidRDefault="000D205A" w:rsidP="009A2D16">
            <w:pPr>
              <w:pStyle w:val="ListBullet"/>
              <w:numPr>
                <w:ilvl w:val="0"/>
                <w:numId w:val="1"/>
              </w:numPr>
            </w:pPr>
            <w:r>
              <w:t>m</w:t>
            </w:r>
            <w:r w:rsidRPr="008D16DC">
              <w:t>arine (ocean, coral reefs and estuaries)</w:t>
            </w:r>
          </w:p>
          <w:p w14:paraId="339EDAC3" w14:textId="77777777" w:rsidR="000D205A" w:rsidRDefault="000D205A" w:rsidP="009A2D16">
            <w:pPr>
              <w:pStyle w:val="ListBullet"/>
              <w:numPr>
                <w:ilvl w:val="0"/>
                <w:numId w:val="1"/>
              </w:numPr>
            </w:pPr>
            <w:r>
              <w:t>f</w:t>
            </w:r>
            <w:r w:rsidRPr="008D16DC">
              <w:t>reshwater (ponds, rivers and lakes)</w:t>
            </w:r>
          </w:p>
          <w:p w14:paraId="703B3BC3" w14:textId="77777777" w:rsidR="000D205A" w:rsidRDefault="000D205A" w:rsidP="009A2D16">
            <w:pPr>
              <w:pStyle w:val="ListBullet"/>
              <w:numPr>
                <w:ilvl w:val="0"/>
                <w:numId w:val="1"/>
              </w:numPr>
            </w:pPr>
            <w:r>
              <w:t>g</w:t>
            </w:r>
            <w:r w:rsidRPr="008D16DC">
              <w:t>rassland</w:t>
            </w:r>
          </w:p>
          <w:p w14:paraId="2B709F47" w14:textId="77777777" w:rsidR="000D205A" w:rsidRDefault="000D205A" w:rsidP="009A2D16">
            <w:pPr>
              <w:pStyle w:val="ListBullet"/>
              <w:numPr>
                <w:ilvl w:val="0"/>
                <w:numId w:val="1"/>
              </w:numPr>
            </w:pPr>
            <w:r>
              <w:t>t</w:t>
            </w:r>
            <w:r w:rsidRPr="008D16DC">
              <w:t>ropical rainforest</w:t>
            </w:r>
          </w:p>
          <w:p w14:paraId="39126F36" w14:textId="77777777" w:rsidR="00DF212B" w:rsidRDefault="000D205A" w:rsidP="009A2D16">
            <w:pPr>
              <w:pStyle w:val="ListBullet"/>
              <w:numPr>
                <w:ilvl w:val="0"/>
                <w:numId w:val="1"/>
              </w:numPr>
            </w:pPr>
            <w:r>
              <w:t>t</w:t>
            </w:r>
            <w:r w:rsidRPr="008D16DC">
              <w:t>emperate rainforest</w:t>
            </w:r>
          </w:p>
          <w:p w14:paraId="05DB2906" w14:textId="16223330" w:rsidR="00BA0F1A" w:rsidRDefault="000D205A" w:rsidP="009A2D16">
            <w:pPr>
              <w:pStyle w:val="ListBullet"/>
              <w:numPr>
                <w:ilvl w:val="0"/>
                <w:numId w:val="1"/>
              </w:numPr>
            </w:pPr>
            <w:r>
              <w:t>tundra.</w:t>
            </w:r>
          </w:p>
          <w:p w14:paraId="5111246D" w14:textId="3B09911F" w:rsidR="00CC200F" w:rsidRDefault="70B7F4DA" w:rsidP="00CC200F">
            <w:pPr>
              <w:pStyle w:val="FeatureBox3"/>
            </w:pPr>
            <w:r w:rsidRPr="00292734">
              <w:rPr>
                <w:b/>
                <w:bCs/>
              </w:rPr>
              <w:t>Evidence of learning</w:t>
            </w:r>
            <w:r w:rsidR="00292734">
              <w:t>:</w:t>
            </w:r>
            <w:r>
              <w:t xml:space="preserve"> student resource booklet activities </w:t>
            </w:r>
            <w:r w:rsidR="4B4ABEF1">
              <w:t>1.6.1, 1.6.2, 1.6.3, 1.6.4, 1.6.5.</w:t>
            </w:r>
          </w:p>
          <w:p w14:paraId="131A01D4" w14:textId="31621F12" w:rsidR="00000F8E" w:rsidRDefault="00000F8E" w:rsidP="00000F8E">
            <w:pPr>
              <w:rPr>
                <w:b/>
                <w:bCs/>
              </w:rPr>
            </w:pPr>
            <w:r w:rsidRPr="0098056B">
              <w:rPr>
                <w:b/>
                <w:bCs/>
              </w:rPr>
              <w:lastRenderedPageBreak/>
              <w:t xml:space="preserve">Teaching and learning activity – Lesson </w:t>
            </w:r>
            <w:r>
              <w:rPr>
                <w:b/>
                <w:bCs/>
              </w:rPr>
              <w:t>7</w:t>
            </w:r>
          </w:p>
          <w:p w14:paraId="67C4D783" w14:textId="3B77EB06" w:rsidR="00000F8E" w:rsidRDefault="00000F8E" w:rsidP="00000F8E">
            <w:r w:rsidRPr="00633905">
              <w:t>Student resource booklet activities 1</w:t>
            </w:r>
            <w:r w:rsidR="0087795F">
              <w:t>.7.1, 1.7.2.</w:t>
            </w:r>
          </w:p>
          <w:p w14:paraId="10A6D81C" w14:textId="77777777" w:rsidR="007D26BC" w:rsidRDefault="007D26BC" w:rsidP="007D26BC">
            <w:r w:rsidRPr="001C6205">
              <w:t>Students learn about factors that influence the productivity of Earth’s biomes.</w:t>
            </w:r>
          </w:p>
          <w:p w14:paraId="6BBD6D15" w14:textId="77777777" w:rsidR="007D26BC" w:rsidRDefault="007D26BC" w:rsidP="007D26BC">
            <w:r>
              <w:t>Students can:</w:t>
            </w:r>
          </w:p>
          <w:p w14:paraId="5D0EA055" w14:textId="2DE3437D" w:rsidR="007D26BC" w:rsidRPr="0006199C" w:rsidRDefault="661B7769" w:rsidP="2B2025D9">
            <w:pPr>
              <w:pStyle w:val="ListBullet"/>
            </w:pPr>
            <w:r>
              <w:t>research and summarise how sunlight, humidity, precipitation, nutrients, temperature and biodiversity affect biome productivity</w:t>
            </w:r>
          </w:p>
          <w:p w14:paraId="1529D7B0" w14:textId="0D9E1F95" w:rsidR="007D26BC" w:rsidRPr="0006199C" w:rsidRDefault="661B7769" w:rsidP="2B2025D9">
            <w:pPr>
              <w:pStyle w:val="ListBullet"/>
            </w:pPr>
            <w:r>
              <w:t>create visual representations to explain factors influencing biome productivity</w:t>
            </w:r>
          </w:p>
          <w:p w14:paraId="69F33F27" w14:textId="61E015A4" w:rsidR="00CC200F" w:rsidRDefault="007D26BC" w:rsidP="009A2D16">
            <w:pPr>
              <w:pStyle w:val="ListBullet"/>
              <w:numPr>
                <w:ilvl w:val="0"/>
                <w:numId w:val="1"/>
              </w:numPr>
            </w:pPr>
            <w:r w:rsidRPr="0006199C">
              <w:t>interpret primary productivity data and explain variations among biomes.</w:t>
            </w:r>
          </w:p>
          <w:p w14:paraId="19287201" w14:textId="289D328F" w:rsidR="00792028" w:rsidRDefault="00792028" w:rsidP="00792028">
            <w:r>
              <w:t>D</w:t>
            </w:r>
            <w:r w:rsidRPr="00792028">
              <w:t xml:space="preserve">isplay Figure </w:t>
            </w:r>
            <w:r>
              <w:t>1</w:t>
            </w:r>
            <w:r w:rsidR="00A30262">
              <w:t>2</w:t>
            </w:r>
            <w:r w:rsidR="003B58F5">
              <w:t xml:space="preserve"> – factors influencing biomes</w:t>
            </w:r>
            <w:r w:rsidR="00C21AB3">
              <w:t xml:space="preserve"> (student resource booklet) </w:t>
            </w:r>
            <w:hyperlink r:id="rId84" w:history="1">
              <w:r w:rsidR="00C21AB3" w:rsidRPr="00384929">
                <w:rPr>
                  <w:rStyle w:val="Hyperlink"/>
                </w:rPr>
                <w:t>Planning, programming and assessing geography 7–10 (2024)</w:t>
              </w:r>
            </w:hyperlink>
            <w:r w:rsidR="003B58F5">
              <w:t xml:space="preserve"> </w:t>
            </w:r>
            <w:r w:rsidRPr="00792028">
              <w:t>t</w:t>
            </w:r>
            <w:r w:rsidR="00C21AB3">
              <w:t>o the class.</w:t>
            </w:r>
          </w:p>
          <w:p w14:paraId="50E005DD" w14:textId="77777777" w:rsidR="00292734" w:rsidRDefault="00EA07AE" w:rsidP="00292734">
            <w:pPr>
              <w:pStyle w:val="ListBullet"/>
              <w:numPr>
                <w:ilvl w:val="0"/>
                <w:numId w:val="0"/>
              </w:numPr>
            </w:pPr>
            <w:r>
              <w:t>Divide the class into small groups. Allocate each group one factor to research and summarise. Students use the following resources and further research to inform their summaries:</w:t>
            </w:r>
          </w:p>
          <w:p w14:paraId="28B8E2BC" w14:textId="19C6E313" w:rsidR="00576E3A" w:rsidRPr="00576E3A" w:rsidRDefault="00576E3A" w:rsidP="0009600E">
            <w:pPr>
              <w:pStyle w:val="ListBullet"/>
              <w:numPr>
                <w:ilvl w:val="0"/>
                <w:numId w:val="1"/>
              </w:numPr>
              <w:rPr>
                <w:rStyle w:val="Hyperlink"/>
                <w:color w:val="auto"/>
                <w:u w:val="none"/>
              </w:rPr>
            </w:pPr>
            <w:hyperlink r:id="rId85">
              <w:r>
                <w:rPr>
                  <w:rStyle w:val="Hyperlink"/>
                </w:rPr>
                <w:t>How Does The Sun Affect An Ecosystem?</w:t>
              </w:r>
            </w:hyperlink>
            <w:bookmarkStart w:id="18" w:name="_Hlt192860462"/>
            <w:bookmarkStart w:id="19" w:name="_Hlt192860463"/>
            <w:bookmarkEnd w:id="18"/>
            <w:bookmarkEnd w:id="19"/>
          </w:p>
          <w:p w14:paraId="53EE53C1" w14:textId="0C4E08EB" w:rsidR="00EA07AE" w:rsidRDefault="00EA07AE" w:rsidP="0009600E">
            <w:pPr>
              <w:pStyle w:val="ListBullet"/>
              <w:numPr>
                <w:ilvl w:val="0"/>
                <w:numId w:val="1"/>
              </w:numPr>
            </w:pPr>
            <w:hyperlink r:id="rId86">
              <w:r w:rsidRPr="4DEA3474">
                <w:rPr>
                  <w:rStyle w:val="Hyperlink"/>
                </w:rPr>
                <w:t>What Is Humidity And How Does It Affect Life On Earth?</w:t>
              </w:r>
            </w:hyperlink>
          </w:p>
          <w:p w14:paraId="790FEC33" w14:textId="77777777" w:rsidR="00EA07AE" w:rsidRDefault="00EA07AE" w:rsidP="009A2D16">
            <w:pPr>
              <w:pStyle w:val="ListBullet"/>
              <w:numPr>
                <w:ilvl w:val="0"/>
                <w:numId w:val="1"/>
              </w:numPr>
            </w:pPr>
            <w:hyperlink r:id="rId87">
              <w:r w:rsidRPr="4DEA3474">
                <w:rPr>
                  <w:rStyle w:val="Hyperlink"/>
                </w:rPr>
                <w:t>How does temperature and precipitation affect biomes?</w:t>
              </w:r>
            </w:hyperlink>
          </w:p>
          <w:p w14:paraId="72E55F9A" w14:textId="52DA12D9" w:rsidR="00EA07AE" w:rsidRDefault="00EA07AE" w:rsidP="009A2D16">
            <w:pPr>
              <w:pStyle w:val="ListBullet"/>
              <w:numPr>
                <w:ilvl w:val="0"/>
                <w:numId w:val="1"/>
              </w:numPr>
            </w:pPr>
            <w:hyperlink r:id="rId88">
              <w:r w:rsidRPr="4DEA3474">
                <w:rPr>
                  <w:rStyle w:val="Hyperlink"/>
                </w:rPr>
                <w:t>Nutrient Cycling</w:t>
              </w:r>
            </w:hyperlink>
            <w:r>
              <w:t xml:space="preserve">, </w:t>
            </w:r>
            <w:hyperlink r:id="rId89" w:history="1">
              <w:r w:rsidRPr="006C6C44">
                <w:rPr>
                  <w:rStyle w:val="Hyperlink"/>
                </w:rPr>
                <w:t>Nitrogen Cycle Poster</w:t>
              </w:r>
            </w:hyperlink>
            <w:r>
              <w:t xml:space="preserve">, </w:t>
            </w:r>
            <w:hyperlink r:id="rId90">
              <w:r w:rsidRPr="4DEA3474">
                <w:rPr>
                  <w:rStyle w:val="Hyperlink"/>
                </w:rPr>
                <w:t>The nutrient cycle in the rainforest</w:t>
              </w:r>
            </w:hyperlink>
            <w:r>
              <w:t xml:space="preserve">, </w:t>
            </w:r>
            <w:hyperlink r:id="rId91">
              <w:r w:rsidRPr="4DEA3474">
                <w:rPr>
                  <w:rStyle w:val="Hyperlink"/>
                </w:rPr>
                <w:t>Nutrient Cycling in Tropical Rainforests</w:t>
              </w:r>
            </w:hyperlink>
          </w:p>
          <w:p w14:paraId="6491998B" w14:textId="77777777" w:rsidR="00EA07AE" w:rsidRDefault="00EA07AE" w:rsidP="009A2D16">
            <w:pPr>
              <w:pStyle w:val="ListBullet"/>
              <w:numPr>
                <w:ilvl w:val="0"/>
                <w:numId w:val="1"/>
              </w:numPr>
            </w:pPr>
            <w:hyperlink r:id="rId92">
              <w:r w:rsidRPr="4DEA3474">
                <w:rPr>
                  <w:rStyle w:val="Hyperlink"/>
                </w:rPr>
                <w:t>Climate Effects on Biomes</w:t>
              </w:r>
            </w:hyperlink>
          </w:p>
          <w:p w14:paraId="40BC5A6A" w14:textId="237E2B44" w:rsidR="00EA07AE" w:rsidRDefault="00EA07AE" w:rsidP="009A2D16">
            <w:pPr>
              <w:pStyle w:val="ListBullet"/>
              <w:numPr>
                <w:ilvl w:val="0"/>
                <w:numId w:val="1"/>
              </w:numPr>
            </w:pPr>
            <w:hyperlink r:id="rId93">
              <w:r w:rsidRPr="4DEA3474">
                <w:rPr>
                  <w:rStyle w:val="Hyperlink"/>
                </w:rPr>
                <w:t>Ecosystem management</w:t>
              </w:r>
            </w:hyperlink>
            <w:r>
              <w:t xml:space="preserve">, </w:t>
            </w:r>
            <w:hyperlink r:id="rId94">
              <w:r w:rsidR="00424985">
                <w:rPr>
                  <w:rStyle w:val="Hyperlink"/>
                </w:rPr>
                <w:t>Why is biodiversity so important? (4:18)</w:t>
              </w:r>
            </w:hyperlink>
            <w:r w:rsidR="00C129B6">
              <w:t>.</w:t>
            </w:r>
          </w:p>
          <w:p w14:paraId="3C9DEFD5" w14:textId="6718A821" w:rsidR="0070313C" w:rsidRDefault="003C7D5A" w:rsidP="003C7D5A">
            <w:r>
              <w:t>Students work in groups to develop 3 to 5 key summary points</w:t>
            </w:r>
            <w:r w:rsidR="00D0251E">
              <w:t>.</w:t>
            </w:r>
          </w:p>
          <w:p w14:paraId="126FC54F" w14:textId="7A41A437" w:rsidR="003C7D5A" w:rsidRDefault="0070313C" w:rsidP="003C7D5A">
            <w:r>
              <w:t>Students t</w:t>
            </w:r>
            <w:r w:rsidR="003C7D5A">
              <w:t xml:space="preserve">ransfer </w:t>
            </w:r>
            <w:r w:rsidR="00D0251E">
              <w:t>their</w:t>
            </w:r>
            <w:r w:rsidR="003C7D5A">
              <w:t xml:space="preserve"> summary points onto sticky notes and share these findings with the class.</w:t>
            </w:r>
          </w:p>
          <w:p w14:paraId="64F12BA8" w14:textId="2E29B1C1" w:rsidR="003C7D5A" w:rsidRDefault="00D0251E" w:rsidP="003C7D5A">
            <w:r>
              <w:t>Students use</w:t>
            </w:r>
            <w:r w:rsidR="003C7D5A">
              <w:t xml:space="preserve"> the following steps to develop a visual representation titled ‘</w:t>
            </w:r>
            <w:r w:rsidR="003C7D5A" w:rsidRPr="00EB60E3">
              <w:t>Factors that contribute to variations in the productivity of Earth’s biomes</w:t>
            </w:r>
            <w:r w:rsidR="003C7D5A">
              <w:t>’</w:t>
            </w:r>
            <w:r w:rsidR="00BE21E1">
              <w:t>.</w:t>
            </w:r>
          </w:p>
          <w:p w14:paraId="1324C292" w14:textId="7EA0FABD" w:rsidR="003C7D5A" w:rsidRPr="003371FC" w:rsidRDefault="00BE21E1" w:rsidP="009A2D16">
            <w:pPr>
              <w:pStyle w:val="ListNumber"/>
              <w:numPr>
                <w:ilvl w:val="0"/>
                <w:numId w:val="10"/>
              </w:numPr>
            </w:pPr>
            <w:r>
              <w:t>U</w:t>
            </w:r>
            <w:r w:rsidR="003C7D5A" w:rsidRPr="003371FC">
              <w:t>se a compass to draw a large circle on a piece of paper (15</w:t>
            </w:r>
            <w:r w:rsidR="00C129B6">
              <w:t xml:space="preserve"> </w:t>
            </w:r>
            <w:r w:rsidR="003C7D5A" w:rsidRPr="003371FC">
              <w:t>c</w:t>
            </w:r>
            <w:r w:rsidR="00C129B6">
              <w:t>enti</w:t>
            </w:r>
            <w:r w:rsidR="003C7D5A" w:rsidRPr="003371FC">
              <w:t>m</w:t>
            </w:r>
            <w:r w:rsidR="00C129B6">
              <w:t>etres</w:t>
            </w:r>
            <w:r w:rsidR="003C7D5A" w:rsidRPr="003371FC">
              <w:t xml:space="preserve"> in diameter</w:t>
            </w:r>
            <w:r w:rsidR="003371FC">
              <w:t>)</w:t>
            </w:r>
            <w:r>
              <w:t>.</w:t>
            </w:r>
          </w:p>
          <w:p w14:paraId="04491C28" w14:textId="5A1ED524" w:rsidR="003C7D5A" w:rsidRPr="003371FC" w:rsidRDefault="00BE21E1" w:rsidP="003371FC">
            <w:pPr>
              <w:pStyle w:val="ListNumber"/>
            </w:pPr>
            <w:r>
              <w:t>R</w:t>
            </w:r>
            <w:r w:rsidR="003C7D5A" w:rsidRPr="003371FC">
              <w:t>epeat on a piece of cardboard</w:t>
            </w:r>
            <w:r>
              <w:t>.</w:t>
            </w:r>
          </w:p>
          <w:p w14:paraId="03C9D817" w14:textId="7EB69A80" w:rsidR="003C7D5A" w:rsidRPr="003371FC" w:rsidRDefault="00BE21E1" w:rsidP="003371FC">
            <w:pPr>
              <w:pStyle w:val="ListNumber"/>
            </w:pPr>
            <w:r>
              <w:t>D</w:t>
            </w:r>
            <w:r w:rsidR="003C7D5A" w:rsidRPr="003371FC">
              <w:t>ivide the paper into equal pie segments</w:t>
            </w:r>
            <w:r>
              <w:t>.</w:t>
            </w:r>
          </w:p>
          <w:p w14:paraId="7173AE9D" w14:textId="38C49E33" w:rsidR="003C7D5A" w:rsidRPr="003371FC" w:rsidRDefault="00BE21E1" w:rsidP="003371FC">
            <w:pPr>
              <w:pStyle w:val="ListNumber"/>
            </w:pPr>
            <w:r>
              <w:t>C</w:t>
            </w:r>
            <w:r w:rsidR="003C7D5A" w:rsidRPr="003371FC">
              <w:t>olour and label each of the pie segments</w:t>
            </w:r>
            <w:r w:rsidR="003C0D5B">
              <w:t>:</w:t>
            </w:r>
            <w:r w:rsidR="003C7D5A" w:rsidRPr="003371FC">
              <w:t xml:space="preserve"> sunlight, humidity, temperature, nutrient availability, precipitation, climate and plant species and management</w:t>
            </w:r>
            <w:r>
              <w:t>.</w:t>
            </w:r>
          </w:p>
          <w:p w14:paraId="7DFEA914" w14:textId="1925B832" w:rsidR="003C7D5A" w:rsidRPr="003371FC" w:rsidRDefault="00BE21E1" w:rsidP="003371FC">
            <w:pPr>
              <w:pStyle w:val="ListNumber"/>
            </w:pPr>
            <w:r>
              <w:lastRenderedPageBreak/>
              <w:t>D</w:t>
            </w:r>
            <w:r w:rsidR="003C7D5A" w:rsidRPr="003371FC">
              <w:t>ivide the car</w:t>
            </w:r>
            <w:r w:rsidR="006B528C">
              <w:t>d</w:t>
            </w:r>
            <w:r w:rsidR="003C7D5A" w:rsidRPr="003371FC">
              <w:t>board into the same size</w:t>
            </w:r>
            <w:r w:rsidR="0045680D">
              <w:t>d</w:t>
            </w:r>
            <w:r w:rsidR="003C7D5A" w:rsidRPr="003371FC">
              <w:t xml:space="preserve"> segments as you did on the paper</w:t>
            </w:r>
            <w:r>
              <w:t>.</w:t>
            </w:r>
          </w:p>
          <w:p w14:paraId="2DA961C6" w14:textId="2D00C753" w:rsidR="003C7D5A" w:rsidRPr="003371FC" w:rsidRDefault="00BE21E1" w:rsidP="003371FC">
            <w:pPr>
              <w:pStyle w:val="ListNumber"/>
            </w:pPr>
            <w:r>
              <w:t>O</w:t>
            </w:r>
            <w:r w:rsidR="003C7D5A" w:rsidRPr="003371FC">
              <w:t>n the cardboard record the notes accumulated on the class poster or whiteboard</w:t>
            </w:r>
            <w:r>
              <w:t>.</w:t>
            </w:r>
          </w:p>
          <w:p w14:paraId="5618A5FF" w14:textId="4B7C632F" w:rsidR="003C7D5A" w:rsidRDefault="00BE21E1" w:rsidP="003371FC">
            <w:pPr>
              <w:pStyle w:val="ListNumber"/>
            </w:pPr>
            <w:r>
              <w:t>C</w:t>
            </w:r>
            <w:r w:rsidR="003C7D5A" w:rsidRPr="003371FC">
              <w:t xml:space="preserve">ut the paper segments out and glue or staple above the relevant summary. Ensure you can still read </w:t>
            </w:r>
            <w:r w:rsidR="0045680D">
              <w:t xml:space="preserve">the </w:t>
            </w:r>
            <w:r w:rsidR="003C7D5A" w:rsidRPr="003371FC">
              <w:t>summary notes.</w:t>
            </w:r>
          </w:p>
          <w:p w14:paraId="3F886EE1" w14:textId="304F4440" w:rsidR="00950A40" w:rsidRDefault="00444178" w:rsidP="00950A40">
            <w:r>
              <w:t>D</w:t>
            </w:r>
            <w:r w:rsidRPr="00792028">
              <w:t xml:space="preserve">isplay Figure </w:t>
            </w:r>
            <w:r>
              <w:t>1</w:t>
            </w:r>
            <w:r w:rsidR="00A30262">
              <w:t>3</w:t>
            </w:r>
            <w:r>
              <w:t xml:space="preserve"> – ecosystem primary productivity (billion kcal per year)</w:t>
            </w:r>
            <w:r w:rsidR="00573B9B">
              <w:t xml:space="preserve"> provided in the</w:t>
            </w:r>
            <w:r>
              <w:t xml:space="preserve"> student resource booklet </w:t>
            </w:r>
            <w:hyperlink r:id="rId95" w:history="1">
              <w:r w:rsidRPr="00384929">
                <w:rPr>
                  <w:rStyle w:val="Hyperlink"/>
                </w:rPr>
                <w:t>Planning, programming and assessing geography 7–10 (2024)</w:t>
              </w:r>
            </w:hyperlink>
            <w:r w:rsidR="00573B9B">
              <w:t>.</w:t>
            </w:r>
          </w:p>
          <w:p w14:paraId="1ACBE263" w14:textId="58D50BCA" w:rsidR="00950A40" w:rsidRDefault="00950A40" w:rsidP="00950A40">
            <w:r>
              <w:t xml:space="preserve">Students use </w:t>
            </w:r>
            <w:r w:rsidRPr="387C9C2E">
              <w:t xml:space="preserve">Figure </w:t>
            </w:r>
            <w:r>
              <w:t>1</w:t>
            </w:r>
            <w:r w:rsidR="00A30262">
              <w:t>3</w:t>
            </w:r>
            <w:r w:rsidRPr="002F7629">
              <w:t xml:space="preserve"> </w:t>
            </w:r>
            <w:r w:rsidR="002B03E4">
              <w:t xml:space="preserve">– </w:t>
            </w:r>
            <w:r w:rsidRPr="002F7629">
              <w:t>ecosystem primary productivity (billion kcal per year)</w:t>
            </w:r>
            <w:r w:rsidR="0045680D">
              <w:t xml:space="preserve"> in the resource booklet</w:t>
            </w:r>
            <w:r w:rsidRPr="387C9C2E">
              <w:t xml:space="preserve"> to </w:t>
            </w:r>
            <w:hyperlink r:id="rId96">
              <w:r w:rsidRPr="387C9C2E">
                <w:rPr>
                  <w:rStyle w:val="Hyperlink"/>
                </w:rPr>
                <w:t>Think</w:t>
              </w:r>
              <w:r w:rsidR="0045680D">
                <w:rPr>
                  <w:rStyle w:val="Hyperlink"/>
                </w:rPr>
                <w:t>-</w:t>
              </w:r>
              <w:r w:rsidRPr="387C9C2E">
                <w:rPr>
                  <w:rStyle w:val="Hyperlink"/>
                </w:rPr>
                <w:t>Pair</w:t>
              </w:r>
              <w:r w:rsidR="0045680D">
                <w:rPr>
                  <w:rStyle w:val="Hyperlink"/>
                </w:rPr>
                <w:t>-</w:t>
              </w:r>
              <w:r w:rsidRPr="387C9C2E">
                <w:rPr>
                  <w:rStyle w:val="Hyperlink"/>
                </w:rPr>
                <w:t>Share</w:t>
              </w:r>
            </w:hyperlink>
            <w:r w:rsidRPr="387C9C2E">
              <w:t xml:space="preserve"> responses to the following</w:t>
            </w:r>
            <w:r w:rsidR="00BE21E1">
              <w:t xml:space="preserve"> prompts.</w:t>
            </w:r>
          </w:p>
          <w:p w14:paraId="1AB8A2B2" w14:textId="2B995FA2" w:rsidR="00950A40" w:rsidRPr="00950A40" w:rsidRDefault="00950A40" w:rsidP="009A2D16">
            <w:pPr>
              <w:pStyle w:val="ListNumber"/>
              <w:numPr>
                <w:ilvl w:val="0"/>
                <w:numId w:val="11"/>
              </w:numPr>
            </w:pPr>
            <w:r w:rsidRPr="00950A40">
              <w:t>Identify the most productive ecosystem.</w:t>
            </w:r>
          </w:p>
          <w:p w14:paraId="38463904" w14:textId="015702F1" w:rsidR="00950A40" w:rsidRPr="00950A40" w:rsidRDefault="00950A40" w:rsidP="00950A40">
            <w:pPr>
              <w:pStyle w:val="ListNumber"/>
            </w:pPr>
            <w:r w:rsidRPr="00950A40">
              <w:t>What characteristics of this ecosystem would make it more productive than a tundra or extreme desert?</w:t>
            </w:r>
          </w:p>
          <w:p w14:paraId="79062AB0" w14:textId="1F2C8D2B" w:rsidR="00950A40" w:rsidRDefault="00950A40" w:rsidP="00950A40">
            <w:pPr>
              <w:pStyle w:val="ListNumber"/>
            </w:pPr>
            <w:r w:rsidRPr="00950A40">
              <w:t>Suggest reasons why agricultural land is less productive statistically than tropical rainforests</w:t>
            </w:r>
            <w:r w:rsidR="00E00A66">
              <w:t>.</w:t>
            </w:r>
          </w:p>
          <w:p w14:paraId="69D0F8E0" w14:textId="015F12F0" w:rsidR="00950A40" w:rsidRDefault="00950A40" w:rsidP="00950A40">
            <w:pPr>
              <w:pStyle w:val="FeatureBox3"/>
            </w:pPr>
            <w:r w:rsidRPr="00BE21E1">
              <w:rPr>
                <w:b/>
                <w:bCs/>
              </w:rPr>
              <w:t>Evidence of learning</w:t>
            </w:r>
            <w:r w:rsidR="00BE21E1">
              <w:t>:</w:t>
            </w:r>
            <w:r>
              <w:t xml:space="preserve"> student resource booklet activities 1.</w:t>
            </w:r>
            <w:r w:rsidR="0087795F">
              <w:t>7.1, 1.7.2.</w:t>
            </w:r>
          </w:p>
          <w:p w14:paraId="7662FE24" w14:textId="1380ED71" w:rsidR="00B6164B" w:rsidRDefault="00B6164B" w:rsidP="00B6164B">
            <w:pPr>
              <w:rPr>
                <w:b/>
                <w:bCs/>
              </w:rPr>
            </w:pPr>
            <w:r w:rsidRPr="0098056B">
              <w:rPr>
                <w:b/>
                <w:bCs/>
              </w:rPr>
              <w:t xml:space="preserve">Teaching and learning activity – Lesson </w:t>
            </w:r>
            <w:r>
              <w:rPr>
                <w:b/>
                <w:bCs/>
              </w:rPr>
              <w:t>8</w:t>
            </w:r>
          </w:p>
          <w:p w14:paraId="4EBC910E" w14:textId="3A1E24D0" w:rsidR="00B6164B" w:rsidRDefault="00B6164B" w:rsidP="00B6164B">
            <w:r w:rsidRPr="00633905">
              <w:lastRenderedPageBreak/>
              <w:t>Student resource booklet activities 1</w:t>
            </w:r>
            <w:r w:rsidR="00311D20" w:rsidRPr="00311D20">
              <w:t>.8.1, 1.8.2, 1.8.3, 1.8.4, 1.8.5.</w:t>
            </w:r>
          </w:p>
          <w:p w14:paraId="148C6427" w14:textId="60B33A45" w:rsidR="007B12D9" w:rsidRDefault="6EAEC863" w:rsidP="007B12D9">
            <w:pPr>
              <w:pStyle w:val="FeatureBox2"/>
            </w:pPr>
            <w:r w:rsidRPr="00BE21E1">
              <w:rPr>
                <w:b/>
                <w:bCs/>
              </w:rPr>
              <w:t>Note</w:t>
            </w:r>
            <w:r w:rsidR="00BE21E1">
              <w:t>:</w:t>
            </w:r>
            <w:r>
              <w:t xml:space="preserve"> </w:t>
            </w:r>
            <w:r w:rsidR="006B6776">
              <w:t>activate prior knowledge by</w:t>
            </w:r>
            <w:r>
              <w:t xml:space="preserve"> displaying Figure 13 </w:t>
            </w:r>
            <w:r w:rsidR="00BF0C45">
              <w:t xml:space="preserve">– </w:t>
            </w:r>
            <w:r>
              <w:t>scatter graph</w:t>
            </w:r>
            <w:r w:rsidR="00BF0C45">
              <w:t xml:space="preserve"> example</w:t>
            </w:r>
            <w:r>
              <w:t xml:space="preserve"> to the class. Questions may include</w:t>
            </w:r>
            <w:r w:rsidR="008003EF">
              <w:t>:</w:t>
            </w:r>
            <w:r w:rsidR="56FDE6AE">
              <w:t xml:space="preserve"> </w:t>
            </w:r>
            <w:r w:rsidR="006E3541">
              <w:t>‘</w:t>
            </w:r>
            <w:r>
              <w:t>What type of graph is this?</w:t>
            </w:r>
            <w:r w:rsidR="006E3541">
              <w:t>’</w:t>
            </w:r>
            <w:r>
              <w:t xml:space="preserve"> Answer</w:t>
            </w:r>
            <w:r w:rsidR="008003EF">
              <w:t>:</w:t>
            </w:r>
            <w:r w:rsidR="665CC61D">
              <w:t xml:space="preserve"> s</w:t>
            </w:r>
            <w:r>
              <w:t xml:space="preserve">catter. </w:t>
            </w:r>
            <w:r w:rsidR="006E3541">
              <w:t>‘</w:t>
            </w:r>
            <w:r>
              <w:t>What axis is this?</w:t>
            </w:r>
            <w:r w:rsidR="006E3541">
              <w:t>’</w:t>
            </w:r>
            <w:r>
              <w:t xml:space="preserve"> Point to the X axis. Answer</w:t>
            </w:r>
            <w:r w:rsidR="008003EF">
              <w:t>:</w:t>
            </w:r>
            <w:r w:rsidR="20C8556A">
              <w:t xml:space="preserve"> </w:t>
            </w:r>
            <w:r>
              <w:t xml:space="preserve">X axis. </w:t>
            </w:r>
            <w:r w:rsidR="006E3541">
              <w:t>‘</w:t>
            </w:r>
            <w:r>
              <w:t>What axis is this?</w:t>
            </w:r>
            <w:r w:rsidR="006E3541">
              <w:t>’</w:t>
            </w:r>
            <w:r>
              <w:t xml:space="preserve"> Point to the Y axis. Answer</w:t>
            </w:r>
            <w:r w:rsidR="008003EF">
              <w:t>:</w:t>
            </w:r>
            <w:r w:rsidR="220220F0">
              <w:t xml:space="preserve"> </w:t>
            </w:r>
            <w:r>
              <w:t>Y axis. If students do not correctly identify</w:t>
            </w:r>
            <w:r w:rsidR="008003EF">
              <w:t>,</w:t>
            </w:r>
            <w:r>
              <w:t xml:space="preserve"> continue with diverting the lesson towards features of graphs. You may</w:t>
            </w:r>
            <w:r w:rsidR="021D2742">
              <w:t xml:space="preserve"> find</w:t>
            </w:r>
            <w:r>
              <w:t xml:space="preserve"> </w:t>
            </w:r>
            <w:hyperlink r:id="rId97" w:anchor=":~:text=An%20overview%20of%20the%20common%20types%20of%20graphs,graphs%2C%20bar%20graphs%2C%20pie%20graphs%20and%20line%20graphs.">
              <w:r w:rsidR="00BF0C45">
                <w:rPr>
                  <w:rStyle w:val="Hyperlink"/>
                </w:rPr>
                <w:t>Common graphs video (2:58)</w:t>
              </w:r>
            </w:hyperlink>
            <w:r>
              <w:t xml:space="preserve"> useful at this stage when revisiting graphing tools.</w:t>
            </w:r>
          </w:p>
          <w:p w14:paraId="2759797A" w14:textId="316E0F62" w:rsidR="0052360D" w:rsidRDefault="007B12D9" w:rsidP="007B12D9">
            <w:pPr>
              <w:pStyle w:val="FeatureBox2"/>
            </w:pPr>
            <w:r w:rsidRPr="00BE21E1">
              <w:rPr>
                <w:b/>
                <w:bCs/>
              </w:rPr>
              <w:t>Note</w:t>
            </w:r>
            <w:r w:rsidR="00BE21E1">
              <w:t>:</w:t>
            </w:r>
            <w:r>
              <w:t xml:space="preserve"> scatter graphs are graphs used in geography because they illustrate the relationship between paired variables. For example, soil erosion and vegetation cover or temperature and fire.</w:t>
            </w:r>
            <w:r w:rsidR="002A7652">
              <w:t xml:space="preserve"> </w:t>
            </w:r>
          </w:p>
          <w:p w14:paraId="68EAE1F7" w14:textId="4AA99BEF" w:rsidR="007B12D9" w:rsidRDefault="00D77DE8" w:rsidP="007B12D9">
            <w:pPr>
              <w:pStyle w:val="FeatureBox2"/>
            </w:pPr>
            <w:r>
              <w:t>Teachers may choose to use</w:t>
            </w:r>
            <w:r w:rsidR="00752B99">
              <w:t xml:space="preserve"> Lesson</w:t>
            </w:r>
            <w:r w:rsidR="00E235F5">
              <w:t xml:space="preserve"> </w:t>
            </w:r>
            <w:r w:rsidR="00701351">
              <w:t>1</w:t>
            </w:r>
            <w:r w:rsidR="00E235F5">
              <w:t xml:space="preserve"> </w:t>
            </w:r>
            <w:r w:rsidR="0052360D">
              <w:t>– scatter graphs</w:t>
            </w:r>
            <w:r w:rsidR="008E29CA">
              <w:t xml:space="preserve"> from the Biomes and sustainable agriculture PowerPoint</w:t>
            </w:r>
            <w:r w:rsidR="00752B99">
              <w:t xml:space="preserve"> which can be found on the</w:t>
            </w:r>
            <w:r w:rsidR="0052360D">
              <w:t xml:space="preserve"> </w:t>
            </w:r>
            <w:hyperlink r:id="rId98" w:history="1">
              <w:r w:rsidR="0052360D" w:rsidRPr="00384929">
                <w:rPr>
                  <w:rStyle w:val="Hyperlink"/>
                </w:rPr>
                <w:t>Planning, programming and assessing geography 7–10 (2024)</w:t>
              </w:r>
            </w:hyperlink>
            <w:r w:rsidR="0052360D">
              <w:t xml:space="preserve"> </w:t>
            </w:r>
            <w:r w:rsidR="00752B99">
              <w:t xml:space="preserve">webpage, </w:t>
            </w:r>
            <w:r w:rsidR="0052360D">
              <w:t>at this point in the learning sequence to support teaching.</w:t>
            </w:r>
          </w:p>
          <w:p w14:paraId="1C11DA78" w14:textId="6B5F1865" w:rsidR="00950A40" w:rsidRDefault="007F25D2" w:rsidP="007F25D2">
            <w:r w:rsidRPr="007F25D2">
              <w:t xml:space="preserve">Display Figure </w:t>
            </w:r>
            <w:r>
              <w:t>1</w:t>
            </w:r>
            <w:r w:rsidR="00A30262">
              <w:t>4</w:t>
            </w:r>
            <w:r w:rsidRPr="007F25D2">
              <w:t xml:space="preserve"> </w:t>
            </w:r>
            <w:r w:rsidR="007565B9">
              <w:t xml:space="preserve">– </w:t>
            </w:r>
            <w:r w:rsidRPr="007F25D2">
              <w:t>scatter graph</w:t>
            </w:r>
            <w:r w:rsidR="007565B9">
              <w:t xml:space="preserve"> example</w:t>
            </w:r>
            <w:r w:rsidRPr="007F25D2">
              <w:t xml:space="preserve"> to the class</w:t>
            </w:r>
            <w:r w:rsidR="00E059E8">
              <w:t xml:space="preserve"> in</w:t>
            </w:r>
            <w:r>
              <w:t xml:space="preserve"> </w:t>
            </w:r>
            <w:r w:rsidR="00752B99">
              <w:t>the</w:t>
            </w:r>
            <w:r>
              <w:t xml:space="preserve"> resource booklet</w:t>
            </w:r>
            <w:r w:rsidR="00446876">
              <w:t>,</w:t>
            </w:r>
            <w:r w:rsidR="00E059E8">
              <w:t xml:space="preserve"> </w:t>
            </w:r>
            <w:r w:rsidR="00446876">
              <w:t>i</w:t>
            </w:r>
            <w:r w:rsidR="00E059E8" w:rsidRPr="007F25D2">
              <w:t>dentifying the features of a scatter graph</w:t>
            </w:r>
            <w:r w:rsidR="00E059E8">
              <w:t xml:space="preserve"> for the class.</w:t>
            </w:r>
          </w:p>
          <w:p w14:paraId="4F4B2B41" w14:textId="71371C5E" w:rsidR="005615A6" w:rsidRDefault="00B27F80" w:rsidP="007F25D2">
            <w:r>
              <w:t xml:space="preserve">Review Table </w:t>
            </w:r>
            <w:r w:rsidR="0034221A">
              <w:t>7</w:t>
            </w:r>
            <w:r>
              <w:t xml:space="preserve"> – scatter graph glossary of key term</w:t>
            </w:r>
            <w:r w:rsidR="00517C7B">
              <w:t>s (Activity</w:t>
            </w:r>
            <w:r w:rsidR="001D6D15">
              <w:t>1.8.2</w:t>
            </w:r>
            <w:r w:rsidR="00FC2359">
              <w:t>).</w:t>
            </w:r>
          </w:p>
          <w:p w14:paraId="15415D0A" w14:textId="075183E3" w:rsidR="006B6776" w:rsidRDefault="006B6776" w:rsidP="006B6776">
            <w:pPr>
              <w:pStyle w:val="FeatureBox2"/>
            </w:pPr>
            <w:r w:rsidRPr="006B6776">
              <w:rPr>
                <w:b/>
                <w:bCs/>
              </w:rPr>
              <w:lastRenderedPageBreak/>
              <w:t>Note</w:t>
            </w:r>
            <w:r>
              <w:t xml:space="preserve">: </w:t>
            </w:r>
            <w:hyperlink r:id="rId99" w:history="1">
              <w:r w:rsidR="00ED1923">
                <w:rPr>
                  <w:rStyle w:val="Hyperlink"/>
                </w:rPr>
                <w:t>c</w:t>
              </w:r>
              <w:r w:rsidRPr="006B6776">
                <w:rPr>
                  <w:rStyle w:val="Hyperlink"/>
                </w:rPr>
                <w:t>heck for understanding</w:t>
              </w:r>
            </w:hyperlink>
            <w:r>
              <w:t xml:space="preserve"> of scatter graphs using choral responses, true or false or A, B,C, D cards. Reteach features of scatter graphs if required. Teachers may like to access </w:t>
            </w:r>
            <w:r w:rsidR="00E272D6">
              <w:t xml:space="preserve">the </w:t>
            </w:r>
            <w:r w:rsidR="00ED1923">
              <w:t>m</w:t>
            </w:r>
            <w:r w:rsidRPr="00294697">
              <w:t>ath</w:t>
            </w:r>
            <w:r>
              <w:t>ematics</w:t>
            </w:r>
            <w:r w:rsidRPr="00294697">
              <w:t xml:space="preserve"> curriculum resource support</w:t>
            </w:r>
            <w:r w:rsidR="00E272D6">
              <w:t xml:space="preserve"> document </w:t>
            </w:r>
            <w:hyperlink r:id="rId100" w:history="1">
              <w:r w:rsidR="00E272D6" w:rsidRPr="00E272D6">
                <w:rPr>
                  <w:rStyle w:val="Hyperlink"/>
                </w:rPr>
                <w:t>Introduction to scatter plots</w:t>
              </w:r>
            </w:hyperlink>
            <w:r w:rsidRPr="00294697">
              <w:t xml:space="preserve"> </w:t>
            </w:r>
            <w:r>
              <w:t xml:space="preserve">for an explicit lesson demonstrating scatter plots in Mathematics. </w:t>
            </w:r>
            <w:r w:rsidR="00672B79">
              <w:t xml:space="preserve">For teachers identifying learning activities in alignment to the Numeracy progression consider </w:t>
            </w:r>
            <w:r w:rsidRPr="00294697">
              <w:t>IRD6 (scatter plot)</w:t>
            </w:r>
            <w:r>
              <w:t xml:space="preserve"> </w:t>
            </w:r>
            <w:hyperlink r:id="rId101" w:history="1">
              <w:r w:rsidRPr="00294697">
                <w:rPr>
                  <w:rStyle w:val="Hyperlink"/>
                </w:rPr>
                <w:t>About the Literacy and Numeracy Learning Progressions</w:t>
              </w:r>
            </w:hyperlink>
            <w:r>
              <w:t>.</w:t>
            </w:r>
          </w:p>
          <w:p w14:paraId="78B7E929" w14:textId="4570CC0C" w:rsidR="006B6776" w:rsidRDefault="006B6776" w:rsidP="007F25D2">
            <w:r>
              <w:t xml:space="preserve">Use </w:t>
            </w:r>
            <w:hyperlink r:id="rId102" w:history="1">
              <w:r w:rsidRPr="006B6776">
                <w:rPr>
                  <w:rStyle w:val="Hyperlink"/>
                </w:rPr>
                <w:t>Gradual release of responsibility</w:t>
              </w:r>
            </w:hyperlink>
            <w:r>
              <w:t xml:space="preserve"> strategy ‘I do, we</w:t>
            </w:r>
            <w:r w:rsidR="002118C7">
              <w:t xml:space="preserve"> do, you do)</w:t>
            </w:r>
            <w:r>
              <w:t xml:space="preserve"> to teach the construction of scatter graphs.</w:t>
            </w:r>
          </w:p>
          <w:p w14:paraId="50352752" w14:textId="49A92331" w:rsidR="00496EC7" w:rsidRDefault="007C1E40" w:rsidP="007F25D2">
            <w:r>
              <w:t>I Do (teacher modelling) – use</w:t>
            </w:r>
            <w:r w:rsidR="0074683C">
              <w:t xml:space="preserve"> Dataset 1 (simple, clear positive correlation) – rainfall and Net Primary </w:t>
            </w:r>
            <w:r w:rsidR="00CD6F33">
              <w:t>Productivity (NPP) to demonstrate how to construct a scatter graph</w:t>
            </w:r>
            <w:r w:rsidR="00A74EF1">
              <w:t xml:space="preserve"> (</w:t>
            </w:r>
            <w:r w:rsidR="008F2F68">
              <w:t>A</w:t>
            </w:r>
            <w:r w:rsidR="00D348FC">
              <w:t>ctivity</w:t>
            </w:r>
            <w:r w:rsidR="008F2F68">
              <w:t xml:space="preserve"> </w:t>
            </w:r>
            <w:r w:rsidR="00E67AB7">
              <w:t>1.8</w:t>
            </w:r>
            <w:r w:rsidR="008F2F68">
              <w:t>.3.</w:t>
            </w:r>
            <w:r w:rsidR="00A74EF1">
              <w:t>).</w:t>
            </w:r>
          </w:p>
          <w:p w14:paraId="46468DFB" w14:textId="5C649897" w:rsidR="00CD6F33" w:rsidRDefault="3608E7B6" w:rsidP="007F25D2">
            <w:r>
              <w:t>Demonstrate step-by-step construction</w:t>
            </w:r>
            <w:r w:rsidR="25FAF7F1">
              <w:t>:</w:t>
            </w:r>
          </w:p>
          <w:p w14:paraId="618D731B" w14:textId="47FD294B" w:rsidR="001159FC" w:rsidRPr="00E22798" w:rsidRDefault="1DD7011A" w:rsidP="00A74EF1">
            <w:pPr>
              <w:pStyle w:val="ListNumber"/>
              <w:numPr>
                <w:ilvl w:val="0"/>
                <w:numId w:val="40"/>
              </w:numPr>
            </w:pPr>
            <w:r>
              <w:t>Draw clearly labelled horizontal (</w:t>
            </w:r>
            <w:r w:rsidR="0034221A">
              <w:t>r</w:t>
            </w:r>
            <w:r>
              <w:t>ainfall</w:t>
            </w:r>
            <w:r w:rsidR="61F88835">
              <w:t xml:space="preserve"> – i</w:t>
            </w:r>
            <w:r>
              <w:t>ndependent variable) and vertical axes (NPP</w:t>
            </w:r>
            <w:r w:rsidR="7D5117F4">
              <w:t xml:space="preserve"> – </w:t>
            </w:r>
            <w:r>
              <w:t>dependent variable).</w:t>
            </w:r>
          </w:p>
          <w:p w14:paraId="0A85BA5D" w14:textId="146981CF" w:rsidR="001159FC" w:rsidRPr="00E22798" w:rsidRDefault="001159FC" w:rsidP="00113C8E">
            <w:pPr>
              <w:pStyle w:val="ListNumber"/>
            </w:pPr>
            <w:r w:rsidRPr="00E22798">
              <w:t>Establish clear scales on axes (increments of 200</w:t>
            </w:r>
            <w:r w:rsidR="0034221A">
              <w:t> </w:t>
            </w:r>
            <w:r w:rsidRPr="00E22798">
              <w:t>mm rainfall and increments of 150</w:t>
            </w:r>
            <w:r w:rsidR="0034221A">
              <w:t> </w:t>
            </w:r>
            <w:r w:rsidRPr="00E22798">
              <w:t>g/m² for NPP).</w:t>
            </w:r>
          </w:p>
          <w:p w14:paraId="474B364F" w14:textId="36B7CA55" w:rsidR="001159FC" w:rsidRPr="00E22798" w:rsidRDefault="1DD7011A" w:rsidP="00113C8E">
            <w:pPr>
              <w:pStyle w:val="ListNumber"/>
            </w:pPr>
            <w:r>
              <w:t>Plot each coordinate clearly (rainfall vs NPP).</w:t>
            </w:r>
          </w:p>
          <w:p w14:paraId="2B6F5B34" w14:textId="77777777" w:rsidR="001159FC" w:rsidRPr="00E22798" w:rsidRDefault="001159FC" w:rsidP="00113C8E">
            <w:pPr>
              <w:pStyle w:val="ListNumber"/>
            </w:pPr>
            <w:r w:rsidRPr="00E22798">
              <w:lastRenderedPageBreak/>
              <w:t>Explain clearly how to draw a line of best fit.</w:t>
            </w:r>
          </w:p>
          <w:p w14:paraId="6A0A9FF2" w14:textId="77777777" w:rsidR="001159FC" w:rsidRDefault="001159FC" w:rsidP="00113C8E">
            <w:pPr>
              <w:pStyle w:val="ListNumber"/>
            </w:pPr>
            <w:r w:rsidRPr="00E22798">
              <w:t>Discuss clearly the positive correlation.</w:t>
            </w:r>
          </w:p>
          <w:p w14:paraId="459DB40F" w14:textId="6493E305" w:rsidR="00C57B4A" w:rsidRDefault="2AF058BE" w:rsidP="00C57B4A">
            <w:pPr>
              <w:pStyle w:val="ListNumber"/>
              <w:numPr>
                <w:ilvl w:val="0"/>
                <w:numId w:val="0"/>
              </w:numPr>
            </w:pPr>
            <w:r>
              <w:t>We Do (guided practice, students work in pairs)</w:t>
            </w:r>
            <w:r w:rsidR="601E62D0">
              <w:t xml:space="preserve"> – provide students with scaffolded datasets of varying complexity. Dataset </w:t>
            </w:r>
            <w:r w:rsidR="1359EC18">
              <w:t>2 (moderate complexity, negative correlation) – average temperature and soil moisture</w:t>
            </w:r>
            <w:r w:rsidR="7628FC01">
              <w:t>.</w:t>
            </w:r>
          </w:p>
          <w:p w14:paraId="1D1D925C" w14:textId="049C64B8" w:rsidR="00497D49" w:rsidRPr="00497D49" w:rsidRDefault="530BF903" w:rsidP="00497D49">
            <w:pPr>
              <w:pStyle w:val="ListBullet"/>
            </w:pPr>
            <w:r>
              <w:t>Ask pairs to discuss and label axes clearly (independent: temperature; dependent: moisture)</w:t>
            </w:r>
            <w:r w:rsidR="00BE21E1">
              <w:t>.</w:t>
            </w:r>
          </w:p>
          <w:p w14:paraId="1284A3AC" w14:textId="32EDDA1E" w:rsidR="00497D49" w:rsidRPr="00497D49" w:rsidRDefault="530BF903" w:rsidP="00497D49">
            <w:pPr>
              <w:pStyle w:val="ListBullet"/>
            </w:pPr>
            <w:r>
              <w:t>Guide students as they plot data points</w:t>
            </w:r>
            <w:r w:rsidR="00BE21E1">
              <w:t>.</w:t>
            </w:r>
          </w:p>
          <w:p w14:paraId="0587C592" w14:textId="77777777" w:rsidR="00497D49" w:rsidRPr="00497D49" w:rsidRDefault="00497D49" w:rsidP="00497D49">
            <w:pPr>
              <w:pStyle w:val="ListBullet"/>
            </w:pPr>
            <w:r w:rsidRPr="00497D49">
              <w:t>Discuss clearly how to identify and interpret negative correlation.</w:t>
            </w:r>
          </w:p>
          <w:p w14:paraId="40E3EF4D" w14:textId="63A43DE4" w:rsidR="0066790F" w:rsidRDefault="0066790F" w:rsidP="0066790F">
            <w:pPr>
              <w:pStyle w:val="FeatureBox3"/>
            </w:pPr>
            <w:r>
              <w:t>WAGOLL (Dataset 2)</w:t>
            </w:r>
          </w:p>
          <w:p w14:paraId="036027FB" w14:textId="77777777" w:rsidR="0066790F" w:rsidRPr="00E22798" w:rsidRDefault="0066790F" w:rsidP="0066790F">
            <w:pPr>
              <w:pStyle w:val="FeatureBox3"/>
            </w:pPr>
            <w:r w:rsidRPr="003907CE">
              <w:t>The scatter graph clearly shows a negative correlation between average temperature and soil moisture. As temperature increases, soil moisture decreases. For instance, at 10°C, moisture is highest (80%), but at 30°C, moisture significantly drops (30%). This relationship highlights how temperature affects soil moisture, directly impacting biome productivity and plant growth.</w:t>
            </w:r>
          </w:p>
          <w:p w14:paraId="211AC60C" w14:textId="6F954136" w:rsidR="00543EDD" w:rsidRDefault="46016C61" w:rsidP="00C57B4A">
            <w:pPr>
              <w:pStyle w:val="ListNumber"/>
              <w:numPr>
                <w:ilvl w:val="0"/>
                <w:numId w:val="0"/>
              </w:numPr>
            </w:pPr>
            <w:r>
              <w:t>You Do (independent practi</w:t>
            </w:r>
            <w:r w:rsidR="00BE21E1">
              <w:t>s</w:t>
            </w:r>
            <w:r>
              <w:t>e)</w:t>
            </w:r>
            <w:r w:rsidR="4571CE81">
              <w:t>.</w:t>
            </w:r>
          </w:p>
          <w:p w14:paraId="1FD730E4" w14:textId="05D3619E" w:rsidR="00523B42" w:rsidRDefault="00523B42" w:rsidP="00523B42">
            <w:r w:rsidRPr="003907CE">
              <w:lastRenderedPageBreak/>
              <w:t xml:space="preserve">Students choose one dataset from the </w:t>
            </w:r>
            <w:r w:rsidR="00BE21E1">
              <w:t>2</w:t>
            </w:r>
            <w:r w:rsidRPr="003907CE">
              <w:t xml:space="preserve"> options below:</w:t>
            </w:r>
          </w:p>
          <w:p w14:paraId="1D7B6157" w14:textId="364F5EFF" w:rsidR="00523B42" w:rsidRDefault="00523B42" w:rsidP="00523B42">
            <w:r>
              <w:t xml:space="preserve">Option 1 – </w:t>
            </w:r>
            <w:r w:rsidRPr="00E22798">
              <w:t xml:space="preserve">Dataset </w:t>
            </w:r>
            <w:r>
              <w:t>3</w:t>
            </w:r>
            <w:r w:rsidRPr="00E22798">
              <w:t xml:space="preserve"> (</w:t>
            </w:r>
            <w:r>
              <w:t>simple dataset, clear positive correlation</w:t>
            </w:r>
            <w:r w:rsidRPr="00E22798">
              <w:t>)</w:t>
            </w:r>
            <w:r>
              <w:t xml:space="preserve"> – hours of sunlight and plant height growth.</w:t>
            </w:r>
          </w:p>
          <w:p w14:paraId="4D6BEE48" w14:textId="1E4E9B70" w:rsidR="00D71A4E" w:rsidRDefault="78A0B297" w:rsidP="00D71A4E">
            <w:r>
              <w:t xml:space="preserve">Option 2 – Dataset 4 </w:t>
            </w:r>
            <w:r w:rsidR="666FB5CC">
              <w:t>(complex</w:t>
            </w:r>
            <w:r w:rsidR="00655952">
              <w:t xml:space="preserve"> </w:t>
            </w:r>
            <w:r w:rsidR="666FB5CC">
              <w:t>dataset, weak/no correlation)</w:t>
            </w:r>
            <w:r w:rsidR="28F13312">
              <w:t xml:space="preserve"> – </w:t>
            </w:r>
            <w:r w:rsidR="666FB5CC">
              <w:t>altitude and species biodiversity.</w:t>
            </w:r>
          </w:p>
          <w:p w14:paraId="50B44C14" w14:textId="3317A811" w:rsidR="00BB105E" w:rsidRDefault="00BB105E" w:rsidP="00BB105E">
            <w:pPr>
              <w:pStyle w:val="FeatureBox2"/>
            </w:pPr>
            <w:r w:rsidRPr="00F846F7">
              <w:rPr>
                <w:b/>
                <w:bCs/>
              </w:rPr>
              <w:t>Note</w:t>
            </w:r>
            <w:r w:rsidR="00F846F7">
              <w:t>:</w:t>
            </w:r>
            <w:r>
              <w:t xml:space="preserve"> sample question prompts</w:t>
            </w:r>
            <w:r w:rsidR="00F846F7">
              <w:t>:</w:t>
            </w:r>
          </w:p>
          <w:p w14:paraId="2FD7861D" w14:textId="46F0675A" w:rsidR="00BB105E" w:rsidRPr="001A06F2" w:rsidRDefault="243E35A0" w:rsidP="006C6C44">
            <w:pPr>
              <w:pStyle w:val="FeatureBox2"/>
              <w:numPr>
                <w:ilvl w:val="0"/>
                <w:numId w:val="71"/>
              </w:numPr>
              <w:ind w:left="598" w:hanging="598"/>
            </w:pPr>
            <w:r>
              <w:t xml:space="preserve">What type of correlation does your scatter graph show? (Positive, negative or no correlation clearly justified with reference to </w:t>
            </w:r>
            <w:r w:rsidR="009F2765">
              <w:t xml:space="preserve">the </w:t>
            </w:r>
            <w:r>
              <w:t>graph</w:t>
            </w:r>
            <w:r w:rsidR="009F2765">
              <w:t>.</w:t>
            </w:r>
            <w:r>
              <w:t>)</w:t>
            </w:r>
          </w:p>
          <w:p w14:paraId="7A40E11F" w14:textId="66447634" w:rsidR="00BB105E" w:rsidRPr="003907CE" w:rsidRDefault="243E35A0" w:rsidP="006C6C44">
            <w:pPr>
              <w:pStyle w:val="FeatureBox2"/>
              <w:numPr>
                <w:ilvl w:val="0"/>
                <w:numId w:val="71"/>
              </w:numPr>
              <w:ind w:left="598" w:hanging="598"/>
            </w:pPr>
            <w:r>
              <w:t>Which variable is independent and dependent? (Independent causes change; dependent respon</w:t>
            </w:r>
            <w:r w:rsidR="006C6C44">
              <w:t xml:space="preserve">ses </w:t>
            </w:r>
            <w:r>
              <w:t>clearly explained</w:t>
            </w:r>
            <w:r w:rsidR="009F2765">
              <w:t>.</w:t>
            </w:r>
            <w:r>
              <w:t>)</w:t>
            </w:r>
          </w:p>
          <w:p w14:paraId="26095341" w14:textId="0A7C5164" w:rsidR="00BB105E" w:rsidRPr="003907CE" w:rsidRDefault="243E35A0" w:rsidP="006C6C44">
            <w:pPr>
              <w:pStyle w:val="FeatureBox2"/>
              <w:numPr>
                <w:ilvl w:val="0"/>
                <w:numId w:val="71"/>
              </w:numPr>
              <w:ind w:left="598" w:hanging="598"/>
            </w:pPr>
            <w:r>
              <w:t>Why is identifying correlation important in geography? (Shows how variables interact clearly</w:t>
            </w:r>
            <w:r w:rsidR="00A66DCF">
              <w:t xml:space="preserve"> which is</w:t>
            </w:r>
            <w:r>
              <w:t xml:space="preserve"> essential for understanding geographical processes</w:t>
            </w:r>
            <w:r w:rsidR="009F2765">
              <w:t>.</w:t>
            </w:r>
            <w:r>
              <w:t>)</w:t>
            </w:r>
          </w:p>
          <w:p w14:paraId="0C0DB7A7" w14:textId="0CE39130" w:rsidR="0007007F" w:rsidRDefault="0007007F" w:rsidP="0007007F">
            <w:pPr>
              <w:pStyle w:val="FeatureBox2"/>
            </w:pPr>
            <w:r w:rsidRPr="00F846F7">
              <w:rPr>
                <w:b/>
                <w:bCs/>
              </w:rPr>
              <w:t>Note</w:t>
            </w:r>
            <w:r w:rsidR="00F846F7">
              <w:t>:</w:t>
            </w:r>
            <w:r>
              <w:t xml:space="preserve"> consider extending student use of ICT by developing a scatter graph in excel, </w:t>
            </w:r>
            <w:hyperlink r:id="rId103" w:history="1">
              <w:r w:rsidRPr="00142330">
                <w:rPr>
                  <w:rStyle w:val="Hyperlink"/>
                </w:rPr>
                <w:t>Scatter Plot | XY Graph Maker</w:t>
              </w:r>
            </w:hyperlink>
            <w:r w:rsidRPr="00142330">
              <w:t xml:space="preserve"> </w:t>
            </w:r>
            <w:r>
              <w:t>or similar</w:t>
            </w:r>
            <w:r w:rsidR="00D0119E">
              <w:t>,</w:t>
            </w:r>
            <w:r>
              <w:t xml:space="preserve"> using datasets </w:t>
            </w:r>
            <w:r w:rsidR="00236E1E">
              <w:t>provided in the lesson</w:t>
            </w:r>
            <w:r>
              <w:t>.</w:t>
            </w:r>
          </w:p>
          <w:p w14:paraId="3A70D785" w14:textId="063ECB73" w:rsidR="000F73D5" w:rsidRDefault="000F73D5" w:rsidP="000F73D5">
            <w:pPr>
              <w:pStyle w:val="FeatureBox3"/>
            </w:pPr>
            <w:r w:rsidRPr="00F846F7">
              <w:rPr>
                <w:b/>
                <w:bCs/>
              </w:rPr>
              <w:lastRenderedPageBreak/>
              <w:t>Evidence of learning</w:t>
            </w:r>
            <w:r w:rsidR="00F846F7">
              <w:t>:</w:t>
            </w:r>
            <w:r>
              <w:t xml:space="preserve"> student resource booklet activities 1</w:t>
            </w:r>
            <w:r w:rsidR="00B00FE4">
              <w:t>.</w:t>
            </w:r>
            <w:r w:rsidR="00311D20">
              <w:t>8.1, 1.8.2, 1.8.3, 1.8.4, 1.8.5.</w:t>
            </w:r>
          </w:p>
          <w:p w14:paraId="43ED54BD" w14:textId="5249E30A" w:rsidR="00CF0774" w:rsidRDefault="00CF0774" w:rsidP="00CF0774">
            <w:pPr>
              <w:rPr>
                <w:b/>
                <w:bCs/>
              </w:rPr>
            </w:pPr>
            <w:r w:rsidRPr="0098056B">
              <w:rPr>
                <w:b/>
                <w:bCs/>
              </w:rPr>
              <w:t xml:space="preserve">Teaching and learning activity – Lesson </w:t>
            </w:r>
            <w:r>
              <w:rPr>
                <w:b/>
                <w:bCs/>
              </w:rPr>
              <w:t>9</w:t>
            </w:r>
          </w:p>
          <w:p w14:paraId="02D89FF2" w14:textId="56BF9C3F" w:rsidR="00CF0774" w:rsidRDefault="00CF0774" w:rsidP="00CF0774">
            <w:r w:rsidRPr="00633905">
              <w:t>Student resource booklet activities 1</w:t>
            </w:r>
            <w:r w:rsidR="00E12377" w:rsidRPr="00E12377">
              <w:t>.9.1, 1.9.2, 1.9.3.</w:t>
            </w:r>
          </w:p>
          <w:p w14:paraId="08719665" w14:textId="20889651" w:rsidR="0045284B" w:rsidRDefault="0045284B" w:rsidP="0045284B">
            <w:pPr>
              <w:pStyle w:val="FeatureBox2"/>
            </w:pPr>
            <w:r w:rsidRPr="00FA57F7">
              <w:rPr>
                <w:b/>
                <w:bCs/>
              </w:rPr>
              <w:t>Note</w:t>
            </w:r>
            <w:r w:rsidR="00F846F7" w:rsidRPr="00F846F7">
              <w:t>:</w:t>
            </w:r>
            <w:r>
              <w:t xml:space="preserve"> using the </w:t>
            </w:r>
            <w:hyperlink r:id="rId104" w:history="1">
              <w:r w:rsidRPr="004D54AD">
                <w:rPr>
                  <w:rStyle w:val="Hyperlink"/>
                </w:rPr>
                <w:t>Circle of Viewpoints</w:t>
              </w:r>
            </w:hyperlink>
            <w:r>
              <w:t xml:space="preserve"> routine</w:t>
            </w:r>
            <w:r w:rsidR="008817FD">
              <w:t>,</w:t>
            </w:r>
            <w:r>
              <w:t xml:space="preserve"> students will need to brainstorm a list of different viewpoints of establishing floating farms.</w:t>
            </w:r>
            <w:r w:rsidR="00915481">
              <w:t xml:space="preserve"> </w:t>
            </w:r>
            <w:r>
              <w:t>Teachers may need to prompt with examples such as residents living near the floating farm, environmental activists, marine conservationists or authorities, animal welfare lobbies, traditional farmers or tourists visiting the area.</w:t>
            </w:r>
          </w:p>
          <w:p w14:paraId="08A365C7" w14:textId="4E5C2AD7" w:rsidR="0045284B" w:rsidRDefault="00915481" w:rsidP="0045284B">
            <w:r>
              <w:t>Students e</w:t>
            </w:r>
            <w:r w:rsidR="0045284B">
              <w:t xml:space="preserve">ngage with </w:t>
            </w:r>
            <w:hyperlink r:id="rId105" w:history="1">
              <w:r w:rsidR="00D0119E">
                <w:rPr>
                  <w:rStyle w:val="Hyperlink"/>
                </w:rPr>
                <w:t>Floating Farm Takes Sustainable Agriculture to the Next Level (3:16)</w:t>
              </w:r>
            </w:hyperlink>
            <w:r w:rsidR="0045284B">
              <w:t xml:space="preserve"> and conduct a </w:t>
            </w:r>
            <w:hyperlink r:id="rId106" w:history="1">
              <w:r w:rsidR="0045284B" w:rsidRPr="006F4610">
                <w:rPr>
                  <w:rStyle w:val="Hyperlink"/>
                </w:rPr>
                <w:t>Circle of Viewpoints</w:t>
              </w:r>
            </w:hyperlink>
            <w:r w:rsidR="0045284B">
              <w:t xml:space="preserve"> routine.</w:t>
            </w:r>
          </w:p>
          <w:p w14:paraId="7F8448E6" w14:textId="1F2F5B67" w:rsidR="0045284B" w:rsidRDefault="12A535F0" w:rsidP="2B2025D9">
            <w:pPr>
              <w:pStyle w:val="ListBullet"/>
            </w:pPr>
            <w:r>
              <w:t>Brainstorm a list of different perspectives that may be taken</w:t>
            </w:r>
            <w:r w:rsidR="0C3530CB">
              <w:t xml:space="preserve"> regarding </w:t>
            </w:r>
            <w:r>
              <w:t>the floating farm</w:t>
            </w:r>
            <w:r w:rsidR="00D0119E">
              <w:t>.</w:t>
            </w:r>
          </w:p>
          <w:p w14:paraId="10ED95F2" w14:textId="7495ACDC" w:rsidR="0045284B" w:rsidRDefault="0045284B" w:rsidP="009A2D16">
            <w:pPr>
              <w:pStyle w:val="ListBullet"/>
              <w:numPr>
                <w:ilvl w:val="0"/>
                <w:numId w:val="1"/>
              </w:numPr>
            </w:pPr>
            <w:r>
              <w:t>Choose one perspective to explore, using these sentence-starters</w:t>
            </w:r>
          </w:p>
          <w:p w14:paraId="059E1818" w14:textId="4B049DC3" w:rsidR="0045284B" w:rsidRDefault="12A535F0" w:rsidP="00A46710">
            <w:pPr>
              <w:pStyle w:val="ListBullet2"/>
              <w:ind w:left="1165" w:hanging="598"/>
              <w:rPr>
                <w:i/>
                <w:iCs/>
              </w:rPr>
            </w:pPr>
            <w:r>
              <w:t xml:space="preserve">I am thinking of </w:t>
            </w:r>
            <w:r w:rsidR="00B57B6E" w:rsidRPr="00B57B6E">
              <w:t>[</w:t>
            </w:r>
            <w:r w:rsidRPr="008A1F50">
              <w:t>the topic</w:t>
            </w:r>
            <w:r w:rsidR="00B57B6E" w:rsidRPr="008A1F50">
              <w:t>]</w:t>
            </w:r>
            <w:r>
              <w:t xml:space="preserve"> from the viewpoint of </w:t>
            </w:r>
            <w:r w:rsidR="00B57B6E">
              <w:t>[</w:t>
            </w:r>
            <w:r w:rsidRPr="008A1F50">
              <w:t>the viewpoint you have chosen</w:t>
            </w:r>
            <w:r w:rsidR="00B57B6E">
              <w:t>]</w:t>
            </w:r>
          </w:p>
          <w:p w14:paraId="1D0F0685" w14:textId="71719D2F" w:rsidR="0045284B" w:rsidRDefault="12A535F0" w:rsidP="00A46710">
            <w:pPr>
              <w:pStyle w:val="ListBullet2"/>
              <w:ind w:left="1165" w:hanging="598"/>
            </w:pPr>
            <w:r>
              <w:t xml:space="preserve">I think </w:t>
            </w:r>
            <w:r w:rsidR="00B57B6E" w:rsidRPr="00B57B6E">
              <w:t>[</w:t>
            </w:r>
            <w:r w:rsidRPr="008A1F50">
              <w:t>describe the topic from your viewpoint</w:t>
            </w:r>
            <w:r w:rsidR="00B57B6E" w:rsidRPr="008A1F50">
              <w:t>]</w:t>
            </w:r>
          </w:p>
          <w:p w14:paraId="6479DFD3" w14:textId="0F1FF9A1" w:rsidR="0045284B" w:rsidRDefault="0045284B" w:rsidP="00A46710">
            <w:pPr>
              <w:pStyle w:val="ListBullet2"/>
              <w:numPr>
                <w:ilvl w:val="0"/>
                <w:numId w:val="2"/>
              </w:numPr>
              <w:ind w:left="1165" w:hanging="598"/>
            </w:pPr>
            <w:r>
              <w:lastRenderedPageBreak/>
              <w:t xml:space="preserve">A question I have from this viewpoint is </w:t>
            </w:r>
            <w:r w:rsidR="00B57B6E" w:rsidRPr="00B57B6E">
              <w:t>[</w:t>
            </w:r>
            <w:r w:rsidRPr="00B57B6E">
              <w:t>ask a question from this viewpoint</w:t>
            </w:r>
            <w:r w:rsidR="00B57B6E" w:rsidRPr="00B57B6E">
              <w:t>]</w:t>
            </w:r>
            <w:r w:rsidRPr="00B57B6E">
              <w:t>.</w:t>
            </w:r>
          </w:p>
          <w:p w14:paraId="328C94BE" w14:textId="7FFBB945" w:rsidR="0045284B" w:rsidRDefault="0045284B" w:rsidP="0045284B">
            <w:r>
              <w:t xml:space="preserve">Read </w:t>
            </w:r>
            <w:hyperlink r:id="rId107" w:anchor=":~:text=10%20Examples%20Of%20Modern%20Technology%20In%20Food%20Production,%26%20Automation%20In%20Food%20Packaging%20...%20More%20items">
              <w:r w:rsidRPr="56DF982F">
                <w:rPr>
                  <w:rStyle w:val="Hyperlink"/>
                </w:rPr>
                <w:t>10 Examples Of Modern Technology In Food Production</w:t>
              </w:r>
            </w:hyperlink>
            <w:r>
              <w:t xml:space="preserve"> and complete a </w:t>
            </w:r>
            <w:hyperlink r:id="rId108" w:history="1">
              <w:r w:rsidRPr="00515EE2">
                <w:rPr>
                  <w:rStyle w:val="Hyperlink"/>
                </w:rPr>
                <w:t>4 C’s routine</w:t>
              </w:r>
            </w:hyperlink>
            <w:r>
              <w:t xml:space="preserve"> answering the following questions</w:t>
            </w:r>
            <w:r w:rsidR="009D05D6">
              <w:t>.</w:t>
            </w:r>
          </w:p>
          <w:p w14:paraId="563316DD" w14:textId="3838B689" w:rsidR="0045284B" w:rsidRPr="00850EDE" w:rsidRDefault="0045284B" w:rsidP="009A2D16">
            <w:pPr>
              <w:pStyle w:val="ListNumber"/>
              <w:numPr>
                <w:ilvl w:val="0"/>
                <w:numId w:val="12"/>
              </w:numPr>
            </w:pPr>
            <w:r w:rsidRPr="00850EDE">
              <w:t>What connections do you draw between the text and your own life or your other learning?</w:t>
            </w:r>
          </w:p>
          <w:p w14:paraId="0100EDF6" w14:textId="5B7B17B0" w:rsidR="0045284B" w:rsidRPr="00850EDE" w:rsidRDefault="12A535F0" w:rsidP="00850EDE">
            <w:pPr>
              <w:pStyle w:val="ListNumber"/>
            </w:pPr>
            <w:r>
              <w:t>What ideas, positions</w:t>
            </w:r>
            <w:r w:rsidR="598F4788">
              <w:t xml:space="preserve"> </w:t>
            </w:r>
            <w:r>
              <w:t>or assumptions do you want to challenge or argue with the text?</w:t>
            </w:r>
          </w:p>
          <w:p w14:paraId="1BB5A965" w14:textId="03049927" w:rsidR="0045284B" w:rsidRPr="00850EDE" w:rsidRDefault="0045284B" w:rsidP="00850EDE">
            <w:pPr>
              <w:pStyle w:val="ListNumber"/>
            </w:pPr>
            <w:r w:rsidRPr="00850EDE">
              <w:t>What key concepts or ideas do you think are important and worth holding onto from the text?</w:t>
            </w:r>
          </w:p>
          <w:p w14:paraId="233055EB" w14:textId="1F277895" w:rsidR="0045284B" w:rsidRPr="00850EDE" w:rsidRDefault="12A535F0" w:rsidP="00850EDE">
            <w:pPr>
              <w:pStyle w:val="ListNumber"/>
            </w:pPr>
            <w:r>
              <w:t>What changes in attitudes, thinking or action are suggested by the text, either for you or others?</w:t>
            </w:r>
          </w:p>
          <w:p w14:paraId="5EB507E1" w14:textId="1EBA5751" w:rsidR="007D23EC" w:rsidRDefault="007D23EC" w:rsidP="007D23EC">
            <w:pPr>
              <w:pStyle w:val="FeatureBox3"/>
            </w:pPr>
            <w:r w:rsidRPr="007D23EC">
              <w:rPr>
                <w:b/>
                <w:bCs/>
              </w:rPr>
              <w:t>Differentiation</w:t>
            </w:r>
            <w:r>
              <w:t xml:space="preserve">: teachers may want to consider building in scaffolding to support the group writing task, and a model of what a good management plan </w:t>
            </w:r>
            <w:r w:rsidR="00F01236">
              <w:t xml:space="preserve">might </w:t>
            </w:r>
            <w:r>
              <w:t>look like. Scaffolding could include a planning template to support conversion of information from the SWOT into sentences, or a space to outline roles and responsibilities. Scaffolding should be differentiated based on student need.</w:t>
            </w:r>
          </w:p>
          <w:p w14:paraId="105CEFA1" w14:textId="4B5A3521" w:rsidR="0045284B" w:rsidRDefault="0012621B" w:rsidP="0045284B">
            <w:r>
              <w:t>Students work</w:t>
            </w:r>
            <w:r w:rsidR="0045284B">
              <w:t xml:space="preserve"> in small groups</w:t>
            </w:r>
            <w:r>
              <w:t xml:space="preserve"> to</w:t>
            </w:r>
            <w:r w:rsidR="0045284B">
              <w:t xml:space="preserve"> engage with </w:t>
            </w:r>
            <w:hyperlink r:id="rId109" w:history="1">
              <w:r w:rsidR="0045284B" w:rsidRPr="00545A2D">
                <w:rPr>
                  <w:rStyle w:val="Hyperlink"/>
                </w:rPr>
                <w:t xml:space="preserve">The future of the food industry: Food tech </w:t>
              </w:r>
              <w:r w:rsidR="0045284B" w:rsidRPr="00545A2D">
                <w:rPr>
                  <w:rStyle w:val="Hyperlink"/>
                </w:rPr>
                <w:lastRenderedPageBreak/>
                <w:t>explained</w:t>
              </w:r>
            </w:hyperlink>
            <w:r w:rsidR="0045284B">
              <w:t xml:space="preserve"> and conduct further research to develop a technology savvy farm management plan for the farmer in the following scenario.</w:t>
            </w:r>
          </w:p>
          <w:p w14:paraId="5861A7C0" w14:textId="558A7264" w:rsidR="0045284B" w:rsidRPr="000735EF" w:rsidRDefault="0045284B" w:rsidP="0045284B">
            <w:pPr>
              <w:pStyle w:val="FeatureBox2"/>
            </w:pPr>
            <w:r w:rsidRPr="00F846F7">
              <w:rPr>
                <w:b/>
                <w:bCs/>
              </w:rPr>
              <w:t>Note</w:t>
            </w:r>
            <w:r w:rsidR="00F846F7">
              <w:t>:</w:t>
            </w:r>
            <w:r>
              <w:t xml:space="preserve"> </w:t>
            </w:r>
            <w:r w:rsidR="003C7CA3">
              <w:t>i</w:t>
            </w:r>
            <w:r w:rsidRPr="000735EF">
              <w:t>ntroduce Oakridge Farm’s sustainability issues using a short narrative or role-play.</w:t>
            </w:r>
            <w:r>
              <w:t xml:space="preserve"> </w:t>
            </w:r>
            <w:r w:rsidRPr="000735EF">
              <w:t>Discuss</w:t>
            </w:r>
            <w:r>
              <w:t xml:space="preserve"> the following question with the class</w:t>
            </w:r>
            <w:r w:rsidR="00FE7815">
              <w:t>:</w:t>
            </w:r>
            <w:r w:rsidRPr="000735EF">
              <w:t xml:space="preserve"> </w:t>
            </w:r>
            <w:r>
              <w:t>‘</w:t>
            </w:r>
            <w:r w:rsidRPr="000735EF">
              <w:t>What challenges might farm</w:t>
            </w:r>
            <w:r>
              <w:t>ers</w:t>
            </w:r>
            <w:r w:rsidRPr="000735EF">
              <w:t xml:space="preserve"> face when trying to balance productivity and sustainability?</w:t>
            </w:r>
            <w:r>
              <w:t>’</w:t>
            </w:r>
          </w:p>
          <w:p w14:paraId="356D520C" w14:textId="77777777" w:rsidR="0045284B" w:rsidRPr="00BD5277" w:rsidRDefault="0045284B" w:rsidP="0045284B">
            <w:r w:rsidRPr="00BD5277">
              <w:t>Oakridge Farm, a 500-acre cattle farm in New South Wales, has been operating for generations but is now struggling with sustainability issues. The farm is experiencing poor soil health due to overharvesting, weed infestations that are reducing available grazing land, and water shortages affecting both crops and cattle. The farmer, Sam Mitchell, is looking to make Oakridge Farm more viable for cattle grazing while also improving the long-term sustainability of the land. Sam has heard about emerging technologies that might help but isn’t sure which ones to invest in.</w:t>
            </w:r>
          </w:p>
          <w:p w14:paraId="3DF157B3" w14:textId="5E474B4A" w:rsidR="0045284B" w:rsidRDefault="12A535F0" w:rsidP="0045284B">
            <w:r>
              <w:t xml:space="preserve">Key </w:t>
            </w:r>
            <w:r w:rsidR="7DAD3B3E">
              <w:t>p</w:t>
            </w:r>
            <w:r>
              <w:t>roblems:</w:t>
            </w:r>
          </w:p>
          <w:p w14:paraId="6EBE307C" w14:textId="0816D0DE" w:rsidR="0045284B" w:rsidRPr="00DD1ADE" w:rsidRDefault="3D81DD49" w:rsidP="2B2025D9">
            <w:pPr>
              <w:pStyle w:val="ListBullet"/>
            </w:pPr>
            <w:r>
              <w:t>s</w:t>
            </w:r>
            <w:r w:rsidR="12A535F0">
              <w:t xml:space="preserve">oil degradation – </w:t>
            </w:r>
            <w:r w:rsidR="507C154B">
              <w:t>y</w:t>
            </w:r>
            <w:r w:rsidR="12A535F0">
              <w:t>ears of overharvesting have stripped nutrients from the soil, leading to poor pasture growth</w:t>
            </w:r>
          </w:p>
          <w:p w14:paraId="115709AC" w14:textId="7F4CA78E" w:rsidR="0045284B" w:rsidRPr="00DD1ADE" w:rsidRDefault="3D81DD49" w:rsidP="2B2025D9">
            <w:pPr>
              <w:pStyle w:val="ListBullet"/>
            </w:pPr>
            <w:r>
              <w:t>w</w:t>
            </w:r>
            <w:r w:rsidR="12A535F0">
              <w:t xml:space="preserve">eed infestation – </w:t>
            </w:r>
            <w:r w:rsidR="1B311DF6">
              <w:t>i</w:t>
            </w:r>
            <w:r w:rsidR="12A535F0">
              <w:t>nvasive weeds have spread across large sections of the farm, reducing available grazing space</w:t>
            </w:r>
          </w:p>
          <w:p w14:paraId="531AD271" w14:textId="0E5A92E3" w:rsidR="0045284B" w:rsidRPr="00DD1ADE" w:rsidRDefault="3D81DD49" w:rsidP="2B2025D9">
            <w:pPr>
              <w:pStyle w:val="ListBullet"/>
            </w:pPr>
            <w:r>
              <w:lastRenderedPageBreak/>
              <w:t>w</w:t>
            </w:r>
            <w:r w:rsidR="12A535F0">
              <w:t xml:space="preserve">ater management – </w:t>
            </w:r>
            <w:r w:rsidR="18935F2D">
              <w:t>t</w:t>
            </w:r>
            <w:r w:rsidR="12A535F0">
              <w:t>he farm relies on a few large stock dams, but unpredictable rainfall means water shortages are a growing concern</w:t>
            </w:r>
          </w:p>
          <w:p w14:paraId="4708136A" w14:textId="279F6B32" w:rsidR="0045284B" w:rsidRPr="00BD5277" w:rsidRDefault="3D81DD49" w:rsidP="2B2025D9">
            <w:pPr>
              <w:pStyle w:val="ListBullet"/>
            </w:pPr>
            <w:r>
              <w:t>c</w:t>
            </w:r>
            <w:r w:rsidR="12A535F0">
              <w:t xml:space="preserve">attle monitoring – </w:t>
            </w:r>
            <w:r w:rsidR="3472B0EE">
              <w:t>m</w:t>
            </w:r>
            <w:r w:rsidR="12A535F0">
              <w:t>anaging herd health and feeding efficien</w:t>
            </w:r>
            <w:r w:rsidR="00B57B6E">
              <w:t xml:space="preserve">cy </w:t>
            </w:r>
            <w:r w:rsidR="12A535F0">
              <w:t>is becoming difficult as the farm expands.</w:t>
            </w:r>
          </w:p>
          <w:p w14:paraId="1BDDA599" w14:textId="77777777" w:rsidR="0045284B" w:rsidRDefault="0045284B" w:rsidP="0045284B">
            <w:r>
              <w:t>Sam is seeking student input to analyse the farm’s current challenges and recommend sustainable solutions using modern agricultural technologies.</w:t>
            </w:r>
          </w:p>
          <w:p w14:paraId="6119EB79" w14:textId="5CE07EEF" w:rsidR="0045284B" w:rsidRPr="009374B9" w:rsidRDefault="00B17FAB" w:rsidP="0045284B">
            <w:r>
              <w:t>Students work</w:t>
            </w:r>
            <w:r w:rsidR="0045284B" w:rsidRPr="009374B9">
              <w:t xml:space="preserve"> in groups to create a SWOT analysis of Oakridge Farm based on the scenario.</w:t>
            </w:r>
          </w:p>
          <w:p w14:paraId="3A6B5A6C" w14:textId="2E6091C6" w:rsidR="0045284B" w:rsidRDefault="0045284B" w:rsidP="0045284B">
            <w:pPr>
              <w:pStyle w:val="FeatureBox2"/>
            </w:pPr>
            <w:r w:rsidRPr="00F846F7">
              <w:rPr>
                <w:b/>
                <w:bCs/>
              </w:rPr>
              <w:t>Note</w:t>
            </w:r>
            <w:r w:rsidR="00F846F7">
              <w:t>:</w:t>
            </w:r>
            <w:r>
              <w:t xml:space="preserve"> provide students with </w:t>
            </w:r>
            <w:hyperlink w:anchor="_Appendix_4_–_1" w:history="1">
              <w:r w:rsidR="00CF47A2" w:rsidRPr="00E43026">
                <w:rPr>
                  <w:rStyle w:val="Hyperlink"/>
                </w:rPr>
                <w:t xml:space="preserve">Appendix </w:t>
              </w:r>
              <w:r w:rsidR="001A6F01" w:rsidRPr="00E43026">
                <w:rPr>
                  <w:rStyle w:val="Hyperlink"/>
                </w:rPr>
                <w:t>4</w:t>
              </w:r>
              <w:r w:rsidRPr="00E43026">
                <w:rPr>
                  <w:rStyle w:val="Hyperlink"/>
                </w:rPr>
                <w:t xml:space="preserve"> – WAGOLL of the Oakridge Farm SWOT</w:t>
              </w:r>
            </w:hyperlink>
            <w:r>
              <w:t xml:space="preserve"> to compare their responses.</w:t>
            </w:r>
          </w:p>
          <w:p w14:paraId="5833F377" w14:textId="1B9CDD84" w:rsidR="001972E4" w:rsidRDefault="68B34D86" w:rsidP="00C16A13">
            <w:r>
              <w:t>Students use</w:t>
            </w:r>
            <w:r w:rsidR="063ED771">
              <w:t xml:space="preserve"> </w:t>
            </w:r>
            <w:hyperlink r:id="rId110" w:anchor=":~:text=5%20New%20Technologies%20for%20Beef%20Producers%201%201.,Ear%20tags%20monitor%20bull%20health%20and%20performance%20">
              <w:r w:rsidR="063ED771" w:rsidRPr="2B2025D9">
                <w:rPr>
                  <w:rStyle w:val="Hyperlink"/>
                </w:rPr>
                <w:t xml:space="preserve">5 </w:t>
              </w:r>
              <w:r w:rsidR="000C1EC4">
                <w:rPr>
                  <w:rStyle w:val="Hyperlink"/>
                </w:rPr>
                <w:t>N</w:t>
              </w:r>
              <w:r w:rsidR="063ED771" w:rsidRPr="2B2025D9">
                <w:rPr>
                  <w:rStyle w:val="Hyperlink"/>
                </w:rPr>
                <w:t xml:space="preserve">ew </w:t>
              </w:r>
              <w:r w:rsidR="000C1EC4">
                <w:rPr>
                  <w:rStyle w:val="Hyperlink"/>
                </w:rPr>
                <w:t>T</w:t>
              </w:r>
              <w:r w:rsidR="063ED771" w:rsidRPr="2B2025D9">
                <w:rPr>
                  <w:rStyle w:val="Hyperlink"/>
                </w:rPr>
                <w:t xml:space="preserve">echnologies for </w:t>
              </w:r>
              <w:r w:rsidR="000C1EC4">
                <w:rPr>
                  <w:rStyle w:val="Hyperlink"/>
                </w:rPr>
                <w:t>B</w:t>
              </w:r>
              <w:r w:rsidR="063ED771" w:rsidRPr="2B2025D9">
                <w:rPr>
                  <w:rStyle w:val="Hyperlink"/>
                </w:rPr>
                <w:t xml:space="preserve">eef </w:t>
              </w:r>
              <w:r w:rsidR="000C1EC4">
                <w:rPr>
                  <w:rStyle w:val="Hyperlink"/>
                </w:rPr>
                <w:t>P</w:t>
              </w:r>
              <w:r w:rsidR="063ED771" w:rsidRPr="2B2025D9">
                <w:rPr>
                  <w:rStyle w:val="Hyperlink"/>
                </w:rPr>
                <w:t>roducers</w:t>
              </w:r>
            </w:hyperlink>
            <w:r w:rsidR="063ED771">
              <w:t xml:space="preserve"> (Successful Farming magazine) </w:t>
            </w:r>
            <w:r>
              <w:t>a</w:t>
            </w:r>
            <w:r w:rsidR="063ED771">
              <w:t xml:space="preserve">nd further research to discuss ways new technologies could help Oakridge </w:t>
            </w:r>
            <w:r w:rsidR="20CF219E">
              <w:t>Fa</w:t>
            </w:r>
            <w:r w:rsidR="063ED771">
              <w:t>rm.</w:t>
            </w:r>
          </w:p>
          <w:p w14:paraId="5D626222" w14:textId="58FE154E" w:rsidR="00C16A13" w:rsidRDefault="001972E4" w:rsidP="00C16A13">
            <w:r>
              <w:t>In</w:t>
            </w:r>
            <w:r w:rsidR="00C16A13">
              <w:t xml:space="preserve"> groups</w:t>
            </w:r>
            <w:r w:rsidR="00061425">
              <w:t>,</w:t>
            </w:r>
            <w:r>
              <w:t xml:space="preserve"> students</w:t>
            </w:r>
            <w:r w:rsidR="00C16A13">
              <w:t xml:space="preserve"> choose 2 technologies and evaluate how the technology addresses Oakridge </w:t>
            </w:r>
            <w:r w:rsidR="000C1EC4">
              <w:t>F</w:t>
            </w:r>
            <w:r w:rsidR="00C16A13">
              <w:t>arm’s issues.</w:t>
            </w:r>
          </w:p>
          <w:p w14:paraId="225B884C" w14:textId="6B6396C2" w:rsidR="00C16A13" w:rsidRDefault="00C16A13" w:rsidP="00C16A13">
            <w:r>
              <w:t>As a class discuss the following questions:</w:t>
            </w:r>
          </w:p>
          <w:p w14:paraId="2C888C33" w14:textId="05913687" w:rsidR="00C16A13" w:rsidRPr="001972E4" w:rsidRDefault="00C16A13" w:rsidP="009A2D16">
            <w:pPr>
              <w:pStyle w:val="ListNumber"/>
              <w:numPr>
                <w:ilvl w:val="0"/>
                <w:numId w:val="13"/>
              </w:numPr>
            </w:pPr>
            <w:r w:rsidRPr="001972E4">
              <w:t>Which solutions seem most practical?</w:t>
            </w:r>
          </w:p>
          <w:p w14:paraId="0D774A09" w14:textId="6A7A41D7" w:rsidR="00C16A13" w:rsidRDefault="00C16A13" w:rsidP="001972E4">
            <w:pPr>
              <w:pStyle w:val="ListNumber"/>
            </w:pPr>
            <w:r w:rsidRPr="001972E4">
              <w:lastRenderedPageBreak/>
              <w:t>How do modern technologies shape the future of sustainable biomes and agriculture?</w:t>
            </w:r>
          </w:p>
          <w:p w14:paraId="3F492E53" w14:textId="38DCEAC6" w:rsidR="008535EA" w:rsidRDefault="4B5EEF40" w:rsidP="008535EA">
            <w:pPr>
              <w:pStyle w:val="ListNumber"/>
              <w:numPr>
                <w:ilvl w:val="0"/>
                <w:numId w:val="0"/>
              </w:numPr>
            </w:pPr>
            <w:r>
              <w:t xml:space="preserve">Write a </w:t>
            </w:r>
            <w:r w:rsidR="2952172B">
              <w:t>500</w:t>
            </w:r>
            <w:r w:rsidR="00F846F7">
              <w:t>-</w:t>
            </w:r>
            <w:r w:rsidR="2952172B">
              <w:t xml:space="preserve">word synopsis outlining a management plan for Oakridge </w:t>
            </w:r>
            <w:r w:rsidR="438CC8B1">
              <w:t>F</w:t>
            </w:r>
            <w:r w:rsidR="2952172B">
              <w:t>arm.</w:t>
            </w:r>
          </w:p>
          <w:p w14:paraId="25CC3B3D" w14:textId="2380EDE8" w:rsidR="001833BA" w:rsidRDefault="001833BA" w:rsidP="001833BA">
            <w:pPr>
              <w:pStyle w:val="FeatureBox3"/>
            </w:pPr>
            <w:r w:rsidRPr="00F846F7">
              <w:rPr>
                <w:b/>
                <w:bCs/>
              </w:rPr>
              <w:t>Evidence of learning</w:t>
            </w:r>
            <w:r w:rsidR="00F846F7">
              <w:t>:</w:t>
            </w:r>
            <w:r>
              <w:t xml:space="preserve"> student resource booklet activities </w:t>
            </w:r>
            <w:r w:rsidR="00DE7A21">
              <w:t>1.9.</w:t>
            </w:r>
            <w:r w:rsidR="00E12377">
              <w:t>1, 1.9.2, 1.9.3.</w:t>
            </w:r>
          </w:p>
          <w:p w14:paraId="1B189185" w14:textId="7FA91B1C" w:rsidR="001833BA" w:rsidRDefault="001833BA" w:rsidP="001833BA">
            <w:pPr>
              <w:rPr>
                <w:b/>
                <w:bCs/>
              </w:rPr>
            </w:pPr>
            <w:r w:rsidRPr="0098056B">
              <w:rPr>
                <w:b/>
                <w:bCs/>
              </w:rPr>
              <w:t xml:space="preserve">Teaching and learning activity – Lesson </w:t>
            </w:r>
            <w:r>
              <w:rPr>
                <w:b/>
                <w:bCs/>
              </w:rPr>
              <w:t>10</w:t>
            </w:r>
          </w:p>
          <w:p w14:paraId="189362F3" w14:textId="364532F8" w:rsidR="001833BA" w:rsidRDefault="001833BA" w:rsidP="001833BA">
            <w:r w:rsidRPr="00633905">
              <w:t>Student resource booklet activities 1</w:t>
            </w:r>
            <w:r w:rsidR="00863BD6" w:rsidRPr="00863BD6">
              <w:t>.10.1, 1.10.2, 1.10.3, 1.10.4, 1.10.5, 1.10.6.</w:t>
            </w:r>
          </w:p>
          <w:p w14:paraId="5BEBBE51" w14:textId="77777777" w:rsidR="00E4466F" w:rsidRPr="00F31E83" w:rsidRDefault="00E4466F" w:rsidP="00E4466F">
            <w:r w:rsidRPr="00F31E83">
              <w:t>Students learn to evaluate the importance of biomes as providers of natural resources.</w:t>
            </w:r>
          </w:p>
          <w:p w14:paraId="7DF1062F" w14:textId="77777777" w:rsidR="00E4466F" w:rsidRPr="00F31E83" w:rsidRDefault="00E4466F" w:rsidP="00E4466F">
            <w:r w:rsidRPr="00F31E83">
              <w:t>Students can:</w:t>
            </w:r>
          </w:p>
          <w:p w14:paraId="22873455" w14:textId="3561A1E9" w:rsidR="00E4466F" w:rsidRPr="00F31E83" w:rsidRDefault="4EB43E31" w:rsidP="00A46710">
            <w:pPr>
              <w:pStyle w:val="ListBullet"/>
            </w:pPr>
            <w:r>
              <w:t>discuss and illustrate relationships between biodiversity, biome health and human wellbeing</w:t>
            </w:r>
          </w:p>
          <w:p w14:paraId="37EF7313" w14:textId="1888BACE" w:rsidR="00E4466F" w:rsidRPr="00F31E83" w:rsidRDefault="4EB43E31" w:rsidP="00A46710">
            <w:pPr>
              <w:pStyle w:val="ListBullet"/>
            </w:pPr>
            <w:r>
              <w:t>create a choropleth map illustrating global access to food</w:t>
            </w:r>
          </w:p>
          <w:p w14:paraId="781E83B4" w14:textId="77777777" w:rsidR="00E4466F" w:rsidRPr="00F31E83" w:rsidRDefault="00E4466F" w:rsidP="00A46710">
            <w:pPr>
              <w:pStyle w:val="ListBullet"/>
            </w:pPr>
            <w:r>
              <w:t>d</w:t>
            </w:r>
            <w:r w:rsidRPr="00F31E83">
              <w:t>escribe the relationship between food availability and economic prosperity.</w:t>
            </w:r>
          </w:p>
          <w:p w14:paraId="7FAA2C69" w14:textId="7C117597" w:rsidR="008032D1" w:rsidRDefault="008032D1" w:rsidP="008032D1">
            <w:pPr>
              <w:pStyle w:val="FeatureBox2"/>
            </w:pPr>
            <w:r w:rsidRPr="00F846F7">
              <w:rPr>
                <w:b/>
                <w:bCs/>
              </w:rPr>
              <w:t>Note</w:t>
            </w:r>
            <w:r w:rsidR="00F846F7">
              <w:t>:</w:t>
            </w:r>
            <w:r>
              <w:t xml:space="preserve"> teachers may like to copy student </w:t>
            </w:r>
            <w:r w:rsidR="002A5392">
              <w:t xml:space="preserve">Plus </w:t>
            </w:r>
            <w:r>
              <w:t xml:space="preserve">1 </w:t>
            </w:r>
            <w:hyperlink r:id="rId111" w:history="1">
              <w:r w:rsidRPr="00B969E1">
                <w:rPr>
                  <w:rStyle w:val="Hyperlink"/>
                </w:rPr>
                <w:t>Note taking</w:t>
              </w:r>
            </w:hyperlink>
            <w:r>
              <w:t xml:space="preserve"> summary notes to share back to </w:t>
            </w:r>
            <w:r>
              <w:lastRenderedPageBreak/>
              <w:t>home groups or combine all for the class.</w:t>
            </w:r>
          </w:p>
          <w:p w14:paraId="3E76AF95" w14:textId="673CC511" w:rsidR="008032D1" w:rsidRPr="008032D1" w:rsidRDefault="008032D1" w:rsidP="008032D1">
            <w:r w:rsidRPr="008032D1">
              <w:t xml:space="preserve">Have students engage with </w:t>
            </w:r>
            <w:hyperlink r:id="rId112">
              <w:r w:rsidR="002A5392">
                <w:rPr>
                  <w:rStyle w:val="Hyperlink"/>
                </w:rPr>
                <w:t>Feed the World (4:07)</w:t>
              </w:r>
            </w:hyperlink>
            <w:r w:rsidRPr="008032D1">
              <w:t xml:space="preserve"> to ‘hook’ student interest and activate prior knowledge. Use the video to define and discuss the term ‘sustainable’ from the syllabus </w:t>
            </w:r>
            <w:hyperlink r:id="rId113" w:history="1">
              <w:r w:rsidRPr="008032D1">
                <w:rPr>
                  <w:rStyle w:val="Hyperlink"/>
                </w:rPr>
                <w:t>Glossary</w:t>
              </w:r>
            </w:hyperlink>
            <w:r w:rsidRPr="008032D1">
              <w:t>.</w:t>
            </w:r>
          </w:p>
          <w:p w14:paraId="209DDCCC" w14:textId="6F57A75D" w:rsidR="00AF2AF5" w:rsidRPr="003B0F6D" w:rsidRDefault="00AF2AF5" w:rsidP="00AF2AF5">
            <w:r>
              <w:t xml:space="preserve">Read the syllabus </w:t>
            </w:r>
            <w:hyperlink r:id="rId114" w:history="1">
              <w:r w:rsidRPr="00B06585">
                <w:rPr>
                  <w:rStyle w:val="Hyperlink"/>
                </w:rPr>
                <w:t>Glossary</w:t>
              </w:r>
            </w:hyperlink>
            <w:r>
              <w:t xml:space="preserve"> definition of the term sustainable</w:t>
            </w:r>
            <w:r w:rsidR="00862EC5">
              <w:t xml:space="preserve"> to the class</w:t>
            </w:r>
            <w:r>
              <w:t>. U</w:t>
            </w:r>
            <w:r w:rsidRPr="003B0F6D">
              <w:t xml:space="preserve">se the definition of </w:t>
            </w:r>
            <w:r w:rsidR="00862EC5" w:rsidRPr="003B0F6D">
              <w:t>sustainab</w:t>
            </w:r>
            <w:r w:rsidR="00862EC5">
              <w:t>le</w:t>
            </w:r>
            <w:r w:rsidRPr="003B0F6D">
              <w:t xml:space="preserve"> to discuss the term</w:t>
            </w:r>
            <w:r>
              <w:t xml:space="preserve"> in relation to</w:t>
            </w:r>
            <w:r w:rsidRPr="003B0F6D">
              <w:t xml:space="preserve"> human wellbeing, environmental management and change.</w:t>
            </w:r>
          </w:p>
          <w:p w14:paraId="632C5134" w14:textId="187ADB64" w:rsidR="00AF2AF5" w:rsidRDefault="2774AD4C" w:rsidP="00AF2AF5">
            <w:r>
              <w:t>Have s</w:t>
            </w:r>
            <w:r w:rsidR="077177E9">
              <w:t xml:space="preserve">tudents complete a </w:t>
            </w:r>
            <w:hyperlink r:id="rId115">
              <w:r w:rsidR="077177E9" w:rsidRPr="2B2025D9">
                <w:rPr>
                  <w:rStyle w:val="Hyperlink"/>
                </w:rPr>
                <w:t>KWLH chart</w:t>
              </w:r>
            </w:hyperlink>
            <w:r w:rsidR="077177E9">
              <w:t xml:space="preserve"> for use</w:t>
            </w:r>
            <w:r w:rsidR="0B083860">
              <w:t xml:space="preserve"> </w:t>
            </w:r>
            <w:r w:rsidR="077177E9">
              <w:t>of biomes as providers of natural resources. Make meaning</w:t>
            </w:r>
            <w:r w:rsidR="6D7F79FE">
              <w:t>ful</w:t>
            </w:r>
            <w:r w:rsidR="077177E9">
              <w:t xml:space="preserve"> connections </w:t>
            </w:r>
            <w:hyperlink r:id="rId116">
              <w:r w:rsidR="077177E9" w:rsidRPr="2B2025D9">
                <w:rPr>
                  <w:rStyle w:val="Hyperlink"/>
                </w:rPr>
                <w:t>Connecting learning</w:t>
              </w:r>
            </w:hyperlink>
            <w:r w:rsidR="077177E9">
              <w:t xml:space="preserve"> through class discussion about the information communicated in the KWLH chart.</w:t>
            </w:r>
          </w:p>
          <w:p w14:paraId="36342297" w14:textId="616C283D" w:rsidR="00AF2AF5" w:rsidRDefault="00AF2AF5" w:rsidP="00AF2AF5">
            <w:r>
              <w:t xml:space="preserve">Read </w:t>
            </w:r>
            <w:hyperlink r:id="rId117" w:history="1">
              <w:r w:rsidRPr="002C2376">
                <w:rPr>
                  <w:rStyle w:val="Hyperlink"/>
                </w:rPr>
                <w:t>Why Is Biodiversity Critical To Life On Earth?</w:t>
              </w:r>
            </w:hyperlink>
            <w:r>
              <w:t xml:space="preserve"> </w:t>
            </w:r>
            <w:r w:rsidR="00586133">
              <w:t xml:space="preserve">with the class </w:t>
            </w:r>
            <w:r>
              <w:t xml:space="preserve">and </w:t>
            </w:r>
            <w:r w:rsidR="00586133">
              <w:t xml:space="preserve">have students </w:t>
            </w:r>
            <w:r>
              <w:t xml:space="preserve">complete a </w:t>
            </w:r>
            <w:hyperlink r:id="rId118" w:history="1">
              <w:r w:rsidRPr="003359A7">
                <w:rPr>
                  <w:rStyle w:val="Hyperlink"/>
                </w:rPr>
                <w:t>Concept map</w:t>
              </w:r>
            </w:hyperlink>
            <w:r>
              <w:t xml:space="preserve"> summary that illustrates the relationship of biodiversity to our survival.</w:t>
            </w:r>
          </w:p>
          <w:p w14:paraId="091FC783" w14:textId="4D8316CA" w:rsidR="00AF2AF5" w:rsidRDefault="4A11D2C3" w:rsidP="00AF2AF5">
            <w:r>
              <w:t xml:space="preserve">Provide </w:t>
            </w:r>
            <w:hyperlink r:id="rId119" w:anchor=":~:text=Almost%20half%20%2844%25%29%20of%20the%20world%E2%80%99s%20habitable%20land,of%20agricultural%20land%2C%20and%20grazing%20land%20comprises%20two-thirds.3">
              <w:r w:rsidR="077177E9" w:rsidRPr="2B2025D9">
                <w:rPr>
                  <w:rStyle w:val="Hyperlink"/>
                </w:rPr>
                <w:t>Half of the world’s habitable land is used for agriculture</w:t>
              </w:r>
            </w:hyperlink>
            <w:r w:rsidR="077177E9">
              <w:t xml:space="preserve"> </w:t>
            </w:r>
            <w:r>
              <w:t xml:space="preserve">to the class and have students </w:t>
            </w:r>
            <w:r w:rsidR="077177E9">
              <w:t xml:space="preserve">participate in a </w:t>
            </w:r>
            <w:r w:rsidR="005A1D49">
              <w:t xml:space="preserve">Plus </w:t>
            </w:r>
            <w:r w:rsidR="077177E9">
              <w:t xml:space="preserve">1 </w:t>
            </w:r>
            <w:hyperlink r:id="rId120">
              <w:r w:rsidR="077177E9" w:rsidRPr="2B2025D9">
                <w:rPr>
                  <w:rStyle w:val="Hyperlink"/>
                </w:rPr>
                <w:t>Note taking</w:t>
              </w:r>
            </w:hyperlink>
            <w:r w:rsidR="077177E9">
              <w:t xml:space="preserve"> routine</w:t>
            </w:r>
            <w:r w:rsidR="63281C89">
              <w:t>.</w:t>
            </w:r>
          </w:p>
          <w:p w14:paraId="23359919" w14:textId="553EEBEF" w:rsidR="00AF2AF5" w:rsidRPr="00C608FC" w:rsidRDefault="077177E9" w:rsidP="00A46710">
            <w:pPr>
              <w:pStyle w:val="ListNumber"/>
              <w:numPr>
                <w:ilvl w:val="0"/>
                <w:numId w:val="62"/>
              </w:numPr>
            </w:pPr>
            <w:r w:rsidRPr="00C608FC">
              <w:t>In a small group</w:t>
            </w:r>
            <w:r w:rsidR="00DF7FC0" w:rsidRPr="00C608FC">
              <w:t>,</w:t>
            </w:r>
            <w:r w:rsidRPr="00C608FC">
              <w:t xml:space="preserve"> one person starts the summary by identifying </w:t>
            </w:r>
            <w:r w:rsidR="0798FBB5" w:rsidRPr="00C608FC">
              <w:t xml:space="preserve">one </w:t>
            </w:r>
            <w:r w:rsidRPr="00C608FC">
              <w:t>key point of information</w:t>
            </w:r>
            <w:r w:rsidR="00F846F7">
              <w:t>.</w:t>
            </w:r>
          </w:p>
          <w:p w14:paraId="5A3F29E0" w14:textId="4A15B192" w:rsidR="00AF2AF5" w:rsidRPr="00C608FC" w:rsidRDefault="00AF2AF5" w:rsidP="00B13D73">
            <w:pPr>
              <w:pStyle w:val="ListNumber"/>
            </w:pPr>
            <w:r w:rsidRPr="00C608FC">
              <w:lastRenderedPageBreak/>
              <w:t>Pass the paper to someone else in the group to add one more key point of information +1</w:t>
            </w:r>
            <w:r w:rsidR="00F846F7">
              <w:t>.</w:t>
            </w:r>
          </w:p>
          <w:p w14:paraId="44364F64" w14:textId="65EF5B8F" w:rsidR="00AF2AF5" w:rsidRPr="00C608FC" w:rsidRDefault="00AF2AF5" w:rsidP="00B13D73">
            <w:pPr>
              <w:pStyle w:val="ListNumber"/>
            </w:pPr>
            <w:r w:rsidRPr="00C608FC">
              <w:t>Ensure no +1 key points are repeated</w:t>
            </w:r>
            <w:r w:rsidR="00F846F7">
              <w:t>.</w:t>
            </w:r>
          </w:p>
          <w:p w14:paraId="72908112" w14:textId="541420E0" w:rsidR="00AF2AF5" w:rsidRPr="00C608FC" w:rsidRDefault="00AF2AF5" w:rsidP="00B13D73">
            <w:pPr>
              <w:pStyle w:val="ListNumber"/>
            </w:pPr>
            <w:r w:rsidRPr="00C608FC">
              <w:t>Repeat until the teacher calls for groups to stop.</w:t>
            </w:r>
          </w:p>
          <w:p w14:paraId="2CB49643" w14:textId="72B61158" w:rsidR="00AF2AF5" w:rsidRDefault="00F13DDB" w:rsidP="00AF2AF5">
            <w:r>
              <w:t>Students e</w:t>
            </w:r>
            <w:r w:rsidR="00AF2AF5">
              <w:t xml:space="preserve">ngage with </w:t>
            </w:r>
            <w:hyperlink r:id="rId121" w:history="1">
              <w:r w:rsidR="005A1D49">
                <w:rPr>
                  <w:rStyle w:val="Hyperlink"/>
                </w:rPr>
                <w:t>Biomes that produce our food, industrial materials and fibre (5:02)</w:t>
              </w:r>
            </w:hyperlink>
            <w:r w:rsidR="00AF2AF5">
              <w:t xml:space="preserve"> and answer questions</w:t>
            </w:r>
            <w:r>
              <w:t xml:space="preserve"> (Activity 1.10.3).</w:t>
            </w:r>
          </w:p>
          <w:p w14:paraId="733AFB80" w14:textId="52AE035A" w:rsidR="00AF2AF5" w:rsidRPr="00FB22B9" w:rsidRDefault="077177E9" w:rsidP="00AF2AF5">
            <w:pPr>
              <w:pStyle w:val="FeatureBox2"/>
            </w:pPr>
            <w:r w:rsidRPr="00F846F7">
              <w:rPr>
                <w:b/>
                <w:bCs/>
              </w:rPr>
              <w:t>Note</w:t>
            </w:r>
            <w:r w:rsidR="00F846F7">
              <w:t>:</w:t>
            </w:r>
            <w:r>
              <w:t xml:space="preserve"> </w:t>
            </w:r>
            <w:r w:rsidR="000664F1">
              <w:t>activate prior knowledge</w:t>
            </w:r>
            <w:r>
              <w:t xml:space="preserve"> by displaying a </w:t>
            </w:r>
            <w:r w:rsidR="79090576">
              <w:t>c</w:t>
            </w:r>
            <w:r>
              <w:t xml:space="preserve">horopleth map </w:t>
            </w:r>
            <w:hyperlink r:id="rId122">
              <w:r w:rsidRPr="2B2025D9">
                <w:rPr>
                  <w:rStyle w:val="Hyperlink"/>
                </w:rPr>
                <w:t>Choropleth Maps in Geography</w:t>
              </w:r>
            </w:hyperlink>
            <w:r>
              <w:t>. What type of map is this? Answer</w:t>
            </w:r>
            <w:r w:rsidR="005A1D49">
              <w:t>:</w:t>
            </w:r>
            <w:r>
              <w:t xml:space="preserve"> choropleth map. What are key features of </w:t>
            </w:r>
            <w:r w:rsidR="23579B4B">
              <w:t>c</w:t>
            </w:r>
            <w:r>
              <w:t>horopleth maps? Answer</w:t>
            </w:r>
            <w:r w:rsidR="005A1D49">
              <w:t>:</w:t>
            </w:r>
            <w:r>
              <w:t xml:space="preserve"> themes illustrated by colour. Reteach where necessary by revisiting characteristics of </w:t>
            </w:r>
            <w:r w:rsidR="00D9E818">
              <w:t>c</w:t>
            </w:r>
            <w:r>
              <w:t xml:space="preserve">horopleth </w:t>
            </w:r>
            <w:r w:rsidR="40CC94A8">
              <w:t>m</w:t>
            </w:r>
            <w:r>
              <w:t>aps.</w:t>
            </w:r>
          </w:p>
          <w:p w14:paraId="38CF450D" w14:textId="41C7B2DE" w:rsidR="00AF2AF5" w:rsidRDefault="36B0EAA5" w:rsidP="00AF2AF5">
            <w:r>
              <w:t>Have students use</w:t>
            </w:r>
            <w:r w:rsidR="077177E9">
              <w:t xml:space="preserve"> </w:t>
            </w:r>
            <w:hyperlink r:id="rId123">
              <w:r w:rsidR="077177E9" w:rsidRPr="2B2025D9">
                <w:rPr>
                  <w:rStyle w:val="Hyperlink"/>
                </w:rPr>
                <w:t>Miscellaneous templates</w:t>
              </w:r>
            </w:hyperlink>
            <w:r w:rsidR="077177E9">
              <w:t xml:space="preserve"> world map, </w:t>
            </w:r>
            <w:hyperlink r:id="rId124">
              <w:r w:rsidR="077177E9" w:rsidRPr="2B2025D9">
                <w:rPr>
                  <w:rStyle w:val="Hyperlink"/>
                </w:rPr>
                <w:t>Daily supply of calories per person</w:t>
              </w:r>
            </w:hyperlink>
            <w:r w:rsidR="077177E9">
              <w:t xml:space="preserve"> and instructions provided on </w:t>
            </w:r>
            <w:hyperlink r:id="rId125">
              <w:r w:rsidR="077177E9" w:rsidRPr="2B2025D9">
                <w:rPr>
                  <w:rStyle w:val="Hyperlink"/>
                </w:rPr>
                <w:t>Choropleth Maps in Geography</w:t>
              </w:r>
            </w:hyperlink>
            <w:r w:rsidR="077177E9">
              <w:t xml:space="preserve"> to develop a choropleth map that illustrates global access to food</w:t>
            </w:r>
            <w:r w:rsidR="224F395E">
              <w:t xml:space="preserve"> (Activity 1.10.5)</w:t>
            </w:r>
            <w:r w:rsidR="74449B60">
              <w:t>.</w:t>
            </w:r>
          </w:p>
          <w:p w14:paraId="0298DEC4" w14:textId="4BDA0159" w:rsidR="00AF2AF5" w:rsidRDefault="00AF2AF5" w:rsidP="00AF2AF5">
            <w:r>
              <w:t>Read</w:t>
            </w:r>
            <w:r w:rsidR="0059326A">
              <w:t xml:space="preserve"> </w:t>
            </w:r>
            <w:hyperlink r:id="rId126" w:anchor="the-link-between-food-supply-and-prosperity">
              <w:r w:rsidRPr="387C9C2E">
                <w:rPr>
                  <w:rStyle w:val="Hyperlink"/>
                </w:rPr>
                <w:t>The link between food supply and prosperity</w:t>
              </w:r>
            </w:hyperlink>
            <w:r>
              <w:t xml:space="preserve"> </w:t>
            </w:r>
            <w:r w:rsidR="0059326A">
              <w:t xml:space="preserve">to the class </w:t>
            </w:r>
            <w:r>
              <w:t xml:space="preserve">and </w:t>
            </w:r>
            <w:r w:rsidRPr="007650A3">
              <w:t>explain why a scatter graph would be an appropriate graph to illustrate this data in geography.</w:t>
            </w:r>
          </w:p>
          <w:p w14:paraId="3DA6ACEA" w14:textId="61538068" w:rsidR="00AF2AF5" w:rsidRPr="0073014C" w:rsidRDefault="00AF2AF5" w:rsidP="00AF2AF5">
            <w:bookmarkStart w:id="20" w:name="_Hlk192686150"/>
            <w:r w:rsidRPr="0073014C">
              <w:t xml:space="preserve">Students return to the </w:t>
            </w:r>
            <w:hyperlink w:anchor="_Appendix_1_–" w:history="1">
              <w:r w:rsidR="00F600B2" w:rsidRPr="00F600B2">
                <w:rPr>
                  <w:rStyle w:val="Hyperlink"/>
                </w:rPr>
                <w:t>Appendix 1</w:t>
              </w:r>
              <w:r w:rsidR="008433B7">
                <w:rPr>
                  <w:rStyle w:val="Hyperlink"/>
                </w:rPr>
                <w:t xml:space="preserve"> –</w:t>
              </w:r>
              <w:r w:rsidR="00F600B2" w:rsidRPr="00F600B2">
                <w:rPr>
                  <w:rStyle w:val="Hyperlink"/>
                </w:rPr>
                <w:t xml:space="preserve"> </w:t>
              </w:r>
              <w:r w:rsidRPr="00F600B2">
                <w:rPr>
                  <w:rStyle w:val="Hyperlink"/>
                </w:rPr>
                <w:t>capacity matrix</w:t>
              </w:r>
            </w:hyperlink>
            <w:r w:rsidRPr="0073014C">
              <w:t xml:space="preserve"> and highlight any new learning about the </w:t>
            </w:r>
            <w:r w:rsidRPr="0073014C">
              <w:lastRenderedPageBreak/>
              <w:t xml:space="preserve">concepts covered in the </w:t>
            </w:r>
            <w:r>
              <w:t>learning sequence</w:t>
            </w:r>
            <w:r w:rsidRPr="0073014C">
              <w:t>.</w:t>
            </w:r>
          </w:p>
          <w:bookmarkEnd w:id="20"/>
          <w:p w14:paraId="3E447131" w14:textId="5AC28180" w:rsidR="00AF2AF5" w:rsidRDefault="00AF2AF5" w:rsidP="00AF2AF5">
            <w:pPr>
              <w:pStyle w:val="FeatureBox2"/>
            </w:pPr>
            <w:r w:rsidRPr="00F846F7">
              <w:rPr>
                <w:b/>
                <w:bCs/>
              </w:rPr>
              <w:t>Note</w:t>
            </w:r>
            <w:r w:rsidR="00F846F7">
              <w:t>:</w:t>
            </w:r>
            <w:r>
              <w:t xml:space="preserve"> the following learning activity can be used as an extension exercise for </w:t>
            </w:r>
            <w:r w:rsidR="008433B7">
              <w:t>S</w:t>
            </w:r>
            <w:r>
              <w:t xml:space="preserve">tage </w:t>
            </w:r>
            <w:r w:rsidR="005A0B81">
              <w:t>5</w:t>
            </w:r>
            <w:r>
              <w:t xml:space="preserve"> students.</w:t>
            </w:r>
          </w:p>
          <w:p w14:paraId="62B729A8" w14:textId="4206AB88" w:rsidR="00AF2AF5" w:rsidRDefault="00AF2AF5" w:rsidP="00AF2AF5">
            <w:pPr>
              <w:pStyle w:val="FeatureBox2"/>
            </w:pPr>
            <w:r>
              <w:t xml:space="preserve">Use </w:t>
            </w:r>
            <w:hyperlink r:id="rId127" w:anchor="caloric-supply-and-prosperity" w:history="1">
              <w:r w:rsidRPr="00F40C35">
                <w:rPr>
                  <w:rStyle w:val="Hyperlink"/>
                </w:rPr>
                <w:t>Caloric supply and prosperity</w:t>
              </w:r>
            </w:hyperlink>
            <w:r>
              <w:t xml:space="preserve"> to answer the following</w:t>
            </w:r>
            <w:r w:rsidR="00C51D15">
              <w:t>:</w:t>
            </w:r>
          </w:p>
          <w:p w14:paraId="27C60F77" w14:textId="7F9AA827" w:rsidR="00AF2AF5" w:rsidRDefault="00AF2AF5" w:rsidP="00B57B6E">
            <w:pPr>
              <w:pStyle w:val="FeatureBox2"/>
              <w:numPr>
                <w:ilvl w:val="0"/>
                <w:numId w:val="72"/>
              </w:numPr>
              <w:ind w:left="598" w:hanging="598"/>
            </w:pPr>
            <w:r>
              <w:t>What is the correlation pattern applicable to the scatter graph presented?</w:t>
            </w:r>
          </w:p>
          <w:p w14:paraId="744BFE40" w14:textId="77777777" w:rsidR="00AF2AF5" w:rsidRDefault="00AF2AF5" w:rsidP="00B57B6E">
            <w:pPr>
              <w:pStyle w:val="FeatureBox2"/>
              <w:numPr>
                <w:ilvl w:val="0"/>
                <w:numId w:val="72"/>
              </w:numPr>
              <w:ind w:left="598" w:hanging="598"/>
            </w:pPr>
            <w:r>
              <w:t>Comment on the correlation (relationship) between the data as shown on the graph.</w:t>
            </w:r>
          </w:p>
          <w:p w14:paraId="2265DC08" w14:textId="4E61DE01" w:rsidR="00AF2AF5" w:rsidRDefault="00AF2AF5" w:rsidP="00B57B6E">
            <w:pPr>
              <w:pStyle w:val="FeatureBox2"/>
              <w:numPr>
                <w:ilvl w:val="0"/>
                <w:numId w:val="72"/>
              </w:numPr>
              <w:ind w:left="598" w:hanging="598"/>
            </w:pPr>
            <w:r>
              <w:t>Identify any anomalies that appear on the graph and suggest reasons why they differ from the trend.</w:t>
            </w:r>
          </w:p>
          <w:p w14:paraId="38B6DF45" w14:textId="77777777" w:rsidR="00AF2AF5" w:rsidRDefault="00AF2AF5" w:rsidP="00B57B6E">
            <w:pPr>
              <w:pStyle w:val="FeatureBox2"/>
              <w:numPr>
                <w:ilvl w:val="0"/>
                <w:numId w:val="72"/>
              </w:numPr>
              <w:ind w:left="598" w:hanging="598"/>
            </w:pPr>
            <w:r>
              <w:t>Do you believe there is a relationship between daily supply of calories and GDP per capita?</w:t>
            </w:r>
          </w:p>
          <w:p w14:paraId="0FF360E0" w14:textId="5F490975" w:rsidR="00860DF5" w:rsidRDefault="00AF2AF5" w:rsidP="00B57B6E">
            <w:pPr>
              <w:pStyle w:val="FeatureBox2"/>
              <w:numPr>
                <w:ilvl w:val="0"/>
                <w:numId w:val="72"/>
              </w:numPr>
              <w:ind w:left="598" w:hanging="598"/>
            </w:pPr>
            <w:r>
              <w:t>Identify other factors that might contribute to GDP of a country.</w:t>
            </w:r>
          </w:p>
          <w:p w14:paraId="44E42894" w14:textId="7A8A1449" w:rsidR="005A0B81" w:rsidRDefault="005A0B81" w:rsidP="005A0B81">
            <w:pPr>
              <w:pStyle w:val="FeatureBox3"/>
            </w:pPr>
            <w:r w:rsidRPr="00F846F7">
              <w:rPr>
                <w:b/>
                <w:bCs/>
              </w:rPr>
              <w:t>Evidence of learning</w:t>
            </w:r>
            <w:r w:rsidR="00F846F7">
              <w:t>:</w:t>
            </w:r>
            <w:r>
              <w:t xml:space="preserve"> student resource booklet activities 1</w:t>
            </w:r>
            <w:r w:rsidR="000A766D">
              <w:t>.10.1, 1.10.2, 1.10.3, 1.10.4</w:t>
            </w:r>
            <w:r w:rsidR="00863BD6">
              <w:t>, 1.10.5, 1.10.6.</w:t>
            </w:r>
          </w:p>
          <w:p w14:paraId="76EC1877" w14:textId="65CC0F0F" w:rsidR="009A125E" w:rsidRDefault="009A125E" w:rsidP="009A125E">
            <w:pPr>
              <w:rPr>
                <w:b/>
                <w:bCs/>
              </w:rPr>
            </w:pPr>
            <w:r w:rsidRPr="0098056B">
              <w:rPr>
                <w:b/>
                <w:bCs/>
              </w:rPr>
              <w:lastRenderedPageBreak/>
              <w:t xml:space="preserve">Teaching and learning activity – Lesson </w:t>
            </w:r>
            <w:r>
              <w:rPr>
                <w:b/>
                <w:bCs/>
              </w:rPr>
              <w:t>11</w:t>
            </w:r>
          </w:p>
          <w:p w14:paraId="73721A98" w14:textId="29DAA4F1" w:rsidR="008F01B6" w:rsidRDefault="009A125E" w:rsidP="009A125E">
            <w:r w:rsidRPr="00633905">
              <w:t>Student resource booklet activities</w:t>
            </w:r>
            <w:r w:rsidR="0024062F">
              <w:t xml:space="preserve"> 1.11.1, 1.11.2, 1.11.3.</w:t>
            </w:r>
          </w:p>
          <w:p w14:paraId="774D9C82" w14:textId="2E0D8705" w:rsidR="00565DC4" w:rsidRPr="00565DC4" w:rsidRDefault="00565DC4" w:rsidP="009A125E">
            <w:pPr>
              <w:rPr>
                <w:b/>
                <w:bCs/>
              </w:rPr>
            </w:pPr>
            <w:r w:rsidRPr="00B16460">
              <w:rPr>
                <w:rStyle w:val="Strong"/>
              </w:rPr>
              <w:t>Learning intention</w:t>
            </w:r>
            <w:r w:rsidR="00B35012">
              <w:rPr>
                <w:rStyle w:val="Strong"/>
              </w:rPr>
              <w:t>s</w:t>
            </w:r>
          </w:p>
          <w:p w14:paraId="566AAEDE" w14:textId="77777777" w:rsidR="00ED7E76" w:rsidRPr="007C4D3A" w:rsidRDefault="00ED7E76" w:rsidP="00ED7E76">
            <w:r w:rsidRPr="007C4D3A">
              <w:t>Students learn about:</w:t>
            </w:r>
          </w:p>
          <w:p w14:paraId="55C35CF4" w14:textId="00758DBE" w:rsidR="00ED7E76" w:rsidRPr="007C4D3A" w:rsidRDefault="00ED7E76" w:rsidP="00ED7E76">
            <w:pPr>
              <w:pStyle w:val="ListBullet"/>
            </w:pPr>
            <w:r w:rsidRPr="007C4D3A">
              <w:t>geographical inquiry methods to investigate relationships between climate, landforms, soil and biome characteristics</w:t>
            </w:r>
          </w:p>
          <w:p w14:paraId="42D1E278" w14:textId="77777777" w:rsidR="00ED7E76" w:rsidRPr="007C4D3A" w:rsidRDefault="00ED7E76" w:rsidP="00ED7E76">
            <w:pPr>
              <w:pStyle w:val="ListBullet"/>
            </w:pPr>
            <w:r w:rsidRPr="007C4D3A">
              <w:t>biodiversity and ecosystem interactions within subtropical biomes</w:t>
            </w:r>
          </w:p>
          <w:p w14:paraId="08E9E9AB" w14:textId="745C20FA" w:rsidR="00ED7E76" w:rsidRPr="007C4D3A" w:rsidRDefault="00ED7E76" w:rsidP="00ED7E76">
            <w:pPr>
              <w:pStyle w:val="ListBullet"/>
            </w:pPr>
            <w:r w:rsidRPr="007C4D3A">
              <w:t>sustainable agricultural practices and productivity in subtropical biomes</w:t>
            </w:r>
            <w:r w:rsidR="00F846F7">
              <w:t>.</w:t>
            </w:r>
          </w:p>
          <w:p w14:paraId="38ED8E70" w14:textId="3C47016A" w:rsidR="00565DC4" w:rsidRPr="00565DC4" w:rsidRDefault="00565DC4" w:rsidP="00ED7E76">
            <w:pPr>
              <w:rPr>
                <w:b/>
                <w:bCs/>
              </w:rPr>
            </w:pPr>
            <w:r>
              <w:rPr>
                <w:rStyle w:val="Strong"/>
              </w:rPr>
              <w:t>Success criteria</w:t>
            </w:r>
          </w:p>
          <w:p w14:paraId="2EE9A472" w14:textId="0858276F" w:rsidR="00ED7E76" w:rsidRPr="008A0A00" w:rsidRDefault="00ED7E76" w:rsidP="00ED7E76">
            <w:r w:rsidRPr="008A0A00">
              <w:t>Students can:</w:t>
            </w:r>
          </w:p>
          <w:p w14:paraId="54568127" w14:textId="79478274" w:rsidR="00ED7E76" w:rsidRPr="008A0A00" w:rsidRDefault="133B6B7F" w:rsidP="00ED7E76">
            <w:pPr>
              <w:pStyle w:val="ListBullet"/>
            </w:pPr>
            <w:r>
              <w:t>apply geographical inquiry methods to explore biome characteristics and sustainable agriculture</w:t>
            </w:r>
          </w:p>
          <w:p w14:paraId="15A5A9E9" w14:textId="65FE6AE3" w:rsidR="00ED7E76" w:rsidRPr="008A0A00" w:rsidRDefault="133B6B7F" w:rsidP="00ED7E76">
            <w:pPr>
              <w:pStyle w:val="ListBullet"/>
            </w:pPr>
            <w:r>
              <w:t>interpret geographical data (climate graphs, ternary graphs, GIS mapping) to explain biome productivity</w:t>
            </w:r>
          </w:p>
          <w:p w14:paraId="0F7402F9" w14:textId="000CFE1E" w:rsidR="00ED7E76" w:rsidRPr="008A0A00" w:rsidRDefault="133B6B7F" w:rsidP="00ED7E76">
            <w:pPr>
              <w:pStyle w:val="ListBullet"/>
            </w:pPr>
            <w:r>
              <w:t xml:space="preserve">describe relationships between climate, landforms, soil and their effects on biome </w:t>
            </w:r>
            <w:r>
              <w:lastRenderedPageBreak/>
              <w:t>distribution</w:t>
            </w:r>
          </w:p>
          <w:p w14:paraId="70A2CE31" w14:textId="26C9C2A2" w:rsidR="00ED7E76" w:rsidRPr="008A0A00" w:rsidRDefault="133B6B7F" w:rsidP="00ED7E76">
            <w:pPr>
              <w:pStyle w:val="ListBullet"/>
            </w:pPr>
            <w:r>
              <w:t>analyse biodiversity, including flora and fauna, within subtropical biomes</w:t>
            </w:r>
          </w:p>
          <w:p w14:paraId="30CD0F6F" w14:textId="48632429" w:rsidR="00ED7E76" w:rsidRPr="008A0A00" w:rsidRDefault="133B6B7F" w:rsidP="00ED7E76">
            <w:pPr>
              <w:pStyle w:val="ListBullet"/>
            </w:pPr>
            <w:r>
              <w:t>conduct and present fieldwork to evaluate soil characteristics and their impacts on agriculture</w:t>
            </w:r>
          </w:p>
          <w:p w14:paraId="396D8524" w14:textId="532BB6F1" w:rsidR="00ED7E76" w:rsidRPr="008A0A00" w:rsidRDefault="133B6B7F" w:rsidP="00565DC4">
            <w:pPr>
              <w:pStyle w:val="ListBullet"/>
            </w:pPr>
            <w:r>
              <w:t>communicate findings effectively using geographical terms and various presentation methods</w:t>
            </w:r>
            <w:r w:rsidR="00F846F7">
              <w:t>.</w:t>
            </w:r>
          </w:p>
          <w:p w14:paraId="399980C8" w14:textId="77777777" w:rsidR="00ED7E76" w:rsidRPr="00FA22E2" w:rsidRDefault="00ED7E76" w:rsidP="00ED7E76">
            <w:r w:rsidRPr="00FA22E2">
              <w:t>I can</w:t>
            </w:r>
            <w:r>
              <w:t xml:space="preserve"> (student-facing)</w:t>
            </w:r>
            <w:r w:rsidRPr="00FA22E2">
              <w:t>:</w:t>
            </w:r>
          </w:p>
          <w:p w14:paraId="50EE562B" w14:textId="44AD5753" w:rsidR="00ED7E76" w:rsidRPr="00FA22E2" w:rsidRDefault="133B6B7F" w:rsidP="00ED7E76">
            <w:pPr>
              <w:pStyle w:val="ListBullet"/>
            </w:pPr>
            <w:r>
              <w:t>use geographical inquiry methods to explore climate, landforms, soil and how they affect biomes</w:t>
            </w:r>
          </w:p>
          <w:p w14:paraId="626C7D78" w14:textId="546C1F84" w:rsidR="00ED7E76" w:rsidRPr="00FA22E2" w:rsidRDefault="133B6B7F" w:rsidP="00ED7E76">
            <w:pPr>
              <w:pStyle w:val="ListBullet"/>
            </w:pPr>
            <w:r>
              <w:t>read and interpret geographical data, including climate graphs, maps and soil charts</w:t>
            </w:r>
          </w:p>
          <w:p w14:paraId="77165A3A" w14:textId="789B6348" w:rsidR="00ED7E76" w:rsidRPr="00FA22E2" w:rsidRDefault="133B6B7F" w:rsidP="00ED7E76">
            <w:pPr>
              <w:pStyle w:val="ListBullet"/>
            </w:pPr>
            <w:r>
              <w:t>describe how climate, landforms and soils influence where different biomes are located</w:t>
            </w:r>
          </w:p>
          <w:p w14:paraId="2F906A04" w14:textId="34BE0D9F" w:rsidR="00ED7E76" w:rsidRPr="00FA22E2" w:rsidRDefault="133B6B7F" w:rsidP="00ED7E76">
            <w:pPr>
              <w:pStyle w:val="ListBullet"/>
            </w:pPr>
            <w:r>
              <w:t>identify and analyse plants and animals (biodiversity) found in subtropical biomes</w:t>
            </w:r>
          </w:p>
          <w:p w14:paraId="523FFA89" w14:textId="6D047E22" w:rsidR="00ED7E76" w:rsidRPr="00FA22E2" w:rsidRDefault="133B6B7F" w:rsidP="00ED7E76">
            <w:pPr>
              <w:pStyle w:val="ListBullet"/>
            </w:pPr>
            <w:r>
              <w:t>carry out fieldwork activities to test soil types and understand their impact on agriculture</w:t>
            </w:r>
          </w:p>
          <w:p w14:paraId="7B7B46DD" w14:textId="77777777" w:rsidR="00ED7E76" w:rsidRPr="00FA22E2" w:rsidRDefault="00ED7E76" w:rsidP="00ED7E76">
            <w:pPr>
              <w:pStyle w:val="ListBullet"/>
            </w:pPr>
            <w:r w:rsidRPr="00FA22E2">
              <w:t>clearly share my findings using geographical words and appropriate presentation formats</w:t>
            </w:r>
            <w:r>
              <w:t>.</w:t>
            </w:r>
          </w:p>
          <w:p w14:paraId="496567C1" w14:textId="5C9B78CB" w:rsidR="00C50454" w:rsidRDefault="451B5079" w:rsidP="00C50454">
            <w:pPr>
              <w:pStyle w:val="FeatureBox2"/>
            </w:pPr>
            <w:r w:rsidRPr="00B35A5D">
              <w:rPr>
                <w:b/>
                <w:bCs/>
              </w:rPr>
              <w:lastRenderedPageBreak/>
              <w:t>Note</w:t>
            </w:r>
            <w:r w:rsidR="00B35A5D">
              <w:t>:</w:t>
            </w:r>
            <w:r>
              <w:t xml:space="preserve"> </w:t>
            </w:r>
            <w:r w:rsidR="00B35A5D">
              <w:t>e</w:t>
            </w:r>
            <w:r>
              <w:t xml:space="preserve">nvironmental education centres across NSW support the delivery of fieldwork aligned to the focus area </w:t>
            </w:r>
            <w:r w:rsidR="00161A26">
              <w:t>B</w:t>
            </w:r>
            <w:r>
              <w:t xml:space="preserve">iomes and </w:t>
            </w:r>
            <w:r w:rsidR="00161A26">
              <w:t xml:space="preserve">sustainable </w:t>
            </w:r>
            <w:r w:rsidR="3B15A061">
              <w:t>a</w:t>
            </w:r>
            <w:r>
              <w:t>griculture</w:t>
            </w:r>
            <w:r w:rsidR="003020DA">
              <w:t>,</w:t>
            </w:r>
            <w:r>
              <w:t xml:space="preserve"> for example</w:t>
            </w:r>
            <w:r w:rsidR="003020DA">
              <w:t>,</w:t>
            </w:r>
            <w:r>
              <w:t xml:space="preserve"> </w:t>
            </w:r>
            <w:hyperlink r:id="rId128">
              <w:r w:rsidRPr="2B2025D9">
                <w:rPr>
                  <w:rStyle w:val="Hyperlink"/>
                </w:rPr>
                <w:t>Camden Park Environmental Education Centre</w:t>
              </w:r>
            </w:hyperlink>
            <w:r>
              <w:t xml:space="preserve">. Your local </w:t>
            </w:r>
            <w:hyperlink r:id="rId129">
              <w:r w:rsidRPr="2B2025D9">
                <w:rPr>
                  <w:rStyle w:val="Hyperlink"/>
                </w:rPr>
                <w:t>Environmental and zoo education centres</w:t>
              </w:r>
            </w:hyperlink>
            <w:r>
              <w:t xml:space="preserve"> will provide advice for an alternative to the following inquiry into subtropical rainforests and macadamia nut production.</w:t>
            </w:r>
          </w:p>
          <w:p w14:paraId="524A2663" w14:textId="08B1170F" w:rsidR="00C50454" w:rsidRPr="00492D8D" w:rsidRDefault="00C50454" w:rsidP="00C50454">
            <w:pPr>
              <w:pStyle w:val="FeatureBox2"/>
            </w:pPr>
            <w:r w:rsidRPr="387C9C2E">
              <w:t xml:space="preserve">The </w:t>
            </w:r>
            <w:hyperlink r:id="rId130">
              <w:r w:rsidRPr="387C9C2E">
                <w:rPr>
                  <w:rStyle w:val="Hyperlink"/>
                </w:rPr>
                <w:t>National Geographic Mapmaker Biomes</w:t>
              </w:r>
            </w:hyperlink>
            <w:r w:rsidRPr="387C9C2E">
              <w:t xml:space="preserve"> is interactive. </w:t>
            </w:r>
            <w:r>
              <w:t xml:space="preserve">Students can zoom down to specific towns and regions. </w:t>
            </w:r>
            <w:r w:rsidR="001413EE">
              <w:t>S</w:t>
            </w:r>
            <w:r>
              <w:t>electing a location on the map</w:t>
            </w:r>
            <w:r w:rsidR="001413EE">
              <w:t xml:space="preserve"> will enable</w:t>
            </w:r>
            <w:r>
              <w:t xml:space="preserve"> the biome classification </w:t>
            </w:r>
            <w:r w:rsidR="001413EE">
              <w:t xml:space="preserve">to </w:t>
            </w:r>
            <w:r>
              <w:t>appear.</w:t>
            </w:r>
          </w:p>
          <w:p w14:paraId="0D9D58BE" w14:textId="654F5B8A" w:rsidR="006E092D" w:rsidRDefault="006E092D" w:rsidP="006E092D">
            <w:r>
              <w:t xml:space="preserve">Have students use the choropleth map </w:t>
            </w:r>
            <w:hyperlink r:id="rId131">
              <w:r w:rsidRPr="387C9C2E">
                <w:rPr>
                  <w:rStyle w:val="Hyperlink"/>
                </w:rPr>
                <w:t>Climate classification of Australia</w:t>
              </w:r>
            </w:hyperlink>
            <w:r>
              <w:t xml:space="preserve"> and </w:t>
            </w:r>
            <w:hyperlink r:id="rId132">
              <w:r w:rsidRPr="387C9C2E">
                <w:rPr>
                  <w:rStyle w:val="Hyperlink"/>
                </w:rPr>
                <w:t>Mapmaker Biomes</w:t>
              </w:r>
            </w:hyperlink>
            <w:r>
              <w:t xml:space="preserve"> to locate and record on a blank map of Australia </w:t>
            </w:r>
            <w:bookmarkStart w:id="21" w:name="_Hlk190943855"/>
            <w:r w:rsidR="00161A26">
              <w:t xml:space="preserve">from the </w:t>
            </w:r>
            <w:hyperlink r:id="rId133" w:history="1">
              <w:r w:rsidRPr="00815717">
                <w:rPr>
                  <w:rStyle w:val="Hyperlink"/>
                </w:rPr>
                <w:t>Miscellaneous templates</w:t>
              </w:r>
            </w:hyperlink>
            <w:bookmarkEnd w:id="21"/>
            <w:r w:rsidR="00161A26">
              <w:t>,</w:t>
            </w:r>
            <w:r>
              <w:t xml:space="preserve"> the location and distribution of tropical, subtropical and temperate regions of Australia.</w:t>
            </w:r>
          </w:p>
          <w:p w14:paraId="68621CA1" w14:textId="078561A9" w:rsidR="006E092D" w:rsidRDefault="00AA29E4" w:rsidP="006E092D">
            <w:r>
              <w:t>Students w</w:t>
            </w:r>
            <w:r w:rsidR="006E092D" w:rsidRPr="0048201A">
              <w:t>rite a paragraph that describes the location and distribution of tropical, subtropical and temperate regions of Australia.</w:t>
            </w:r>
          </w:p>
          <w:p w14:paraId="22E78187" w14:textId="62D1E625" w:rsidR="000D0BF0" w:rsidRDefault="1A82CED9" w:rsidP="000D0BF0">
            <w:pPr>
              <w:pStyle w:val="FeatureBox2"/>
            </w:pPr>
            <w:r w:rsidRPr="00B35A5D">
              <w:rPr>
                <w:b/>
                <w:bCs/>
              </w:rPr>
              <w:t>Note</w:t>
            </w:r>
            <w:r w:rsidR="000664F1">
              <w:t xml:space="preserve">: activate prior knowledge </w:t>
            </w:r>
            <w:r>
              <w:t>by asking the questions ‘How are lines of latitude and longitude so accurate when trying to find a place on a map?’ Answer</w:t>
            </w:r>
            <w:r w:rsidR="00D524DA">
              <w:t>:</w:t>
            </w:r>
            <w:r>
              <w:t xml:space="preserve"> every degree is divided into 60 minutes and every minute </w:t>
            </w:r>
            <w:r w:rsidR="00D524DA">
              <w:t xml:space="preserve">is </w:t>
            </w:r>
            <w:r>
              <w:t>divided into 60 seconds. ‘What does it mean if (write on board) Wellington in New Zealand, is 41°17’S and 174°47’E</w:t>
            </w:r>
            <w:r w:rsidR="45B967F0">
              <w:t>?</w:t>
            </w:r>
            <w:r w:rsidR="00CC67A7">
              <w:t>’</w:t>
            </w:r>
            <w:r>
              <w:t xml:space="preserve"> Answer</w:t>
            </w:r>
            <w:r w:rsidR="00D524DA">
              <w:t>:</w:t>
            </w:r>
            <w:r>
              <w:t xml:space="preserve"> this means New </w:t>
            </w:r>
            <w:r>
              <w:lastRenderedPageBreak/>
              <w:t>Zealand is 41 degrees and 17 minutes south of the equator and 174 degrees and 47 minutes east of the prime meridian.</w:t>
            </w:r>
          </w:p>
          <w:p w14:paraId="2660EFB6" w14:textId="07E291B5" w:rsidR="000D0BF0" w:rsidRDefault="1A82CED9" w:rsidP="000D0BF0">
            <w:pPr>
              <w:pStyle w:val="FeatureBox2"/>
            </w:pPr>
            <w:r>
              <w:t>Lines of latitude run parallel east to west around the world. ‘Which is written first when noting down a location</w:t>
            </w:r>
            <w:r w:rsidR="004D551B">
              <w:t>’</w:t>
            </w:r>
            <w:r>
              <w:t>s position</w:t>
            </w:r>
            <w:r w:rsidR="51519C31">
              <w:t>,</w:t>
            </w:r>
            <w:r>
              <w:t xml:space="preserve"> latitude or longitude?’ Answer</w:t>
            </w:r>
            <w:r w:rsidR="00D524DA">
              <w:t>:</w:t>
            </w:r>
            <w:r>
              <w:t xml:space="preserve"> </w:t>
            </w:r>
            <w:r w:rsidR="5581A292">
              <w:t>l</w:t>
            </w:r>
            <w:r>
              <w:t xml:space="preserve">atitude, </w:t>
            </w:r>
            <w:r w:rsidR="00D524DA">
              <w:t>(</w:t>
            </w:r>
            <w:r>
              <w:t xml:space="preserve">hint is to always follow the rule of alphabet </w:t>
            </w:r>
            <w:r w:rsidR="00801F3E">
              <w:t>‘</w:t>
            </w:r>
            <w:r>
              <w:t>La</w:t>
            </w:r>
            <w:r w:rsidR="00801F3E">
              <w:t>’</w:t>
            </w:r>
            <w:r>
              <w:t xml:space="preserve"> before </w:t>
            </w:r>
            <w:r w:rsidR="00801F3E">
              <w:t>‘</w:t>
            </w:r>
            <w:r>
              <w:t>Lo</w:t>
            </w:r>
            <w:r w:rsidR="00801F3E">
              <w:t>’</w:t>
            </w:r>
            <w:r w:rsidR="00D524DA">
              <w:t>)</w:t>
            </w:r>
            <w:r>
              <w:t>.</w:t>
            </w:r>
          </w:p>
          <w:p w14:paraId="6FD8E085" w14:textId="3C03D4A6" w:rsidR="000D0BF0" w:rsidRDefault="1A82CED9" w:rsidP="000D0BF0">
            <w:pPr>
              <w:pStyle w:val="FeatureBox2"/>
            </w:pPr>
            <w:r>
              <w:t xml:space="preserve">Teachers may need to reteach the primary rules </w:t>
            </w:r>
            <w:r w:rsidR="49CA9630">
              <w:t xml:space="preserve">of </w:t>
            </w:r>
            <w:r>
              <w:t xml:space="preserve">latitude and longitude with the class. The resources </w:t>
            </w:r>
            <w:hyperlink r:id="rId134">
              <w:r w:rsidR="008E29CA">
                <w:rPr>
                  <w:rStyle w:val="Hyperlink"/>
                </w:rPr>
                <w:t>Latitude and longitude video (4:24)</w:t>
              </w:r>
            </w:hyperlink>
            <w:r>
              <w:t xml:space="preserve"> and </w:t>
            </w:r>
            <w:r w:rsidR="008E29CA">
              <w:t xml:space="preserve">the </w:t>
            </w:r>
            <w:r>
              <w:t xml:space="preserve">Guide to teaching mapping – latitude and longitude available on </w:t>
            </w:r>
            <w:hyperlink r:id="rId135">
              <w:r w:rsidRPr="2B2025D9">
                <w:rPr>
                  <w:rStyle w:val="Hyperlink"/>
                </w:rPr>
                <w:t>Planning, programming and assessing geography 7–10 (2024)</w:t>
              </w:r>
            </w:hyperlink>
            <w:r>
              <w:t xml:space="preserve"> will support this.</w:t>
            </w:r>
          </w:p>
          <w:p w14:paraId="6E2A527D" w14:textId="4FEF5DAA" w:rsidR="000D0BF0" w:rsidRDefault="000D0BF0" w:rsidP="000D0BF0">
            <w:pPr>
              <w:pStyle w:val="FeatureBox2"/>
            </w:pPr>
            <w:r>
              <w:t xml:space="preserve">Use the </w:t>
            </w:r>
            <w:hyperlink r:id="rId136" w:history="1">
              <w:r w:rsidRPr="008F6269">
                <w:rPr>
                  <w:rStyle w:val="Hyperlink"/>
                </w:rPr>
                <w:t>Gradual release of responsibility</w:t>
              </w:r>
            </w:hyperlink>
            <w:r>
              <w:t xml:space="preserve"> strategy ‘I do, We do, You do’ to support student confidence in using this geographical tool.</w:t>
            </w:r>
            <w:r w:rsidR="007A28DE">
              <w:t xml:space="preserve"> Teachers may like to use </w:t>
            </w:r>
            <w:r w:rsidR="008E29CA">
              <w:t>Lesson</w:t>
            </w:r>
            <w:r w:rsidR="007A28DE">
              <w:t xml:space="preserve"> </w:t>
            </w:r>
            <w:r w:rsidR="007932B0">
              <w:t xml:space="preserve">3 – latitude and longitude </w:t>
            </w:r>
            <w:r w:rsidR="008E29CA">
              <w:t xml:space="preserve">from the Biomes and sustainable agriculture PowerPoint which can be found on the </w:t>
            </w:r>
            <w:hyperlink r:id="rId137" w:history="1">
              <w:r w:rsidR="00E54AAF" w:rsidRPr="00384929">
                <w:rPr>
                  <w:rStyle w:val="Hyperlink"/>
                </w:rPr>
                <w:t>Planning, programming and assessing geography 7–10 (2024)</w:t>
              </w:r>
            </w:hyperlink>
            <w:r w:rsidR="00135079">
              <w:t xml:space="preserve"> </w:t>
            </w:r>
            <w:r w:rsidR="008E29CA">
              <w:t>webpage</w:t>
            </w:r>
            <w:r w:rsidR="00135079">
              <w:t xml:space="preserve"> at this point in the learning sequence.</w:t>
            </w:r>
          </w:p>
          <w:p w14:paraId="689D93D9" w14:textId="706B65EA" w:rsidR="00A828D4" w:rsidRPr="00727F52" w:rsidRDefault="7B40FD43" w:rsidP="00A828D4">
            <w:r>
              <w:t>Students</w:t>
            </w:r>
            <w:r w:rsidR="532452CD">
              <w:t xml:space="preserve"> </w:t>
            </w:r>
            <w:r w:rsidR="0DBEF6AF">
              <w:t xml:space="preserve">use the map of </w:t>
            </w:r>
            <w:r w:rsidR="532452CD">
              <w:t>eastern Q</w:t>
            </w:r>
            <w:r w:rsidR="35D18DF0">
              <w:t xml:space="preserve">ueensland </w:t>
            </w:r>
            <w:r w:rsidR="532452CD">
              <w:t>and northern NSW to locate the following using lines of latitude and longitude:</w:t>
            </w:r>
          </w:p>
          <w:p w14:paraId="003DE73E" w14:textId="2D367884" w:rsidR="00A828D4" w:rsidRPr="00727F52" w:rsidRDefault="00A828D4" w:rsidP="00A828D4">
            <w:pPr>
              <w:pStyle w:val="ListBullet"/>
            </w:pPr>
            <w:r w:rsidRPr="00727F52">
              <w:t xml:space="preserve">Atherton </w:t>
            </w:r>
            <w:r>
              <w:t>(I do – teach demonstration)</w:t>
            </w:r>
          </w:p>
          <w:p w14:paraId="61DCEF37" w14:textId="77777777" w:rsidR="00A828D4" w:rsidRPr="00727F52" w:rsidRDefault="00A828D4" w:rsidP="00A828D4">
            <w:pPr>
              <w:pStyle w:val="ListBullet"/>
            </w:pPr>
            <w:r w:rsidRPr="00727F52">
              <w:lastRenderedPageBreak/>
              <w:t>Bundaberg</w:t>
            </w:r>
            <w:r>
              <w:t xml:space="preserve"> (We do – working with peers)</w:t>
            </w:r>
          </w:p>
          <w:p w14:paraId="73D20BF0" w14:textId="77777777" w:rsidR="00A828D4" w:rsidRPr="00727F52" w:rsidRDefault="00A828D4" w:rsidP="00A828D4">
            <w:pPr>
              <w:pStyle w:val="ListBullet"/>
            </w:pPr>
            <w:r w:rsidRPr="00727F52">
              <w:t>Lismore</w:t>
            </w:r>
            <w:r>
              <w:t xml:space="preserve"> (You do – independent demonstration)</w:t>
            </w:r>
          </w:p>
          <w:p w14:paraId="5C20E12F" w14:textId="77777777" w:rsidR="00A828D4" w:rsidRDefault="00A828D4" w:rsidP="00A828D4">
            <w:pPr>
              <w:pStyle w:val="ListBullet"/>
            </w:pPr>
            <w:r w:rsidRPr="00727F52">
              <w:t>Nambucca</w:t>
            </w:r>
            <w:r>
              <w:t xml:space="preserve"> (You do – independent demonstration)</w:t>
            </w:r>
            <w:r w:rsidRPr="00727F52">
              <w:t>.</w:t>
            </w:r>
          </w:p>
          <w:p w14:paraId="5AC8A43C" w14:textId="7F81FE01" w:rsidR="00AA29E4" w:rsidRDefault="00B40894" w:rsidP="006E092D">
            <w:r>
              <w:t>So</w:t>
            </w:r>
            <w:r w:rsidR="00090DDC">
              <w:t xml:space="preserve">lutions </w:t>
            </w:r>
            <w:hyperlink w:anchor="_Appendix_5_–" w:history="1">
              <w:r w:rsidR="00090DDC" w:rsidRPr="00EF4E2F">
                <w:rPr>
                  <w:rStyle w:val="Hyperlink"/>
                </w:rPr>
                <w:t>Appendix 5 – eastern QLD and northern NSW</w:t>
              </w:r>
            </w:hyperlink>
            <w:r w:rsidR="00492A18">
              <w:t>.</w:t>
            </w:r>
          </w:p>
          <w:p w14:paraId="542627E7" w14:textId="3233D290" w:rsidR="009A125E" w:rsidRDefault="13AAFA47" w:rsidP="009A125E">
            <w:r>
              <w:t xml:space="preserve">Students identify the biomes for </w:t>
            </w:r>
            <w:r w:rsidR="13A3203D">
              <w:t xml:space="preserve">Atherton, Bundaberg, Lismore and Nambucca. Map </w:t>
            </w:r>
            <w:r w:rsidR="2B074027">
              <w:t xml:space="preserve">locations </w:t>
            </w:r>
            <w:r w:rsidR="13A3203D">
              <w:t xml:space="preserve">on a blank </w:t>
            </w:r>
            <w:r w:rsidR="0CEC664D">
              <w:t>map of Australia.</w:t>
            </w:r>
          </w:p>
          <w:p w14:paraId="3D6194B0" w14:textId="77777777" w:rsidR="001F2AD9" w:rsidRDefault="009F521E" w:rsidP="009A125E">
            <w:r>
              <w:t>Students complete a peer assessment and discussion (Activity 1.11.3)</w:t>
            </w:r>
            <w:r w:rsidR="0024062F">
              <w:t>.</w:t>
            </w:r>
          </w:p>
          <w:p w14:paraId="7A221D95" w14:textId="32DE455B" w:rsidR="002A1669" w:rsidRDefault="002A1669" w:rsidP="002A1669">
            <w:pPr>
              <w:pStyle w:val="FeatureBox3"/>
            </w:pPr>
            <w:r w:rsidRPr="00B35A5D">
              <w:rPr>
                <w:b/>
                <w:bCs/>
              </w:rPr>
              <w:t>Evidence of learning</w:t>
            </w:r>
            <w:r w:rsidR="00B35A5D">
              <w:t>:</w:t>
            </w:r>
            <w:r>
              <w:t xml:space="preserve"> student resource booklet activities 1.11.1, 1.11.2, 1.11.3.</w:t>
            </w:r>
          </w:p>
          <w:p w14:paraId="4E791F2F" w14:textId="2508D1A8" w:rsidR="003216CA" w:rsidRDefault="003216CA" w:rsidP="003216CA">
            <w:pPr>
              <w:rPr>
                <w:b/>
                <w:bCs/>
              </w:rPr>
            </w:pPr>
            <w:r w:rsidRPr="0098056B">
              <w:rPr>
                <w:b/>
                <w:bCs/>
              </w:rPr>
              <w:t xml:space="preserve">Teaching and learning activity – Lesson </w:t>
            </w:r>
            <w:r>
              <w:rPr>
                <w:b/>
                <w:bCs/>
              </w:rPr>
              <w:t>12</w:t>
            </w:r>
          </w:p>
          <w:p w14:paraId="21DC4688" w14:textId="52127CB8" w:rsidR="0024062F" w:rsidRDefault="003216CA" w:rsidP="003216CA">
            <w:r w:rsidRPr="00633905">
              <w:t>Student resource booklet activities</w:t>
            </w:r>
            <w:r w:rsidR="00392B4C">
              <w:t xml:space="preserve"> 1.12.1, 1.12.2, 1.12.3, 1.12.4, 1.12.5.</w:t>
            </w:r>
          </w:p>
          <w:p w14:paraId="38AB5479" w14:textId="40865F7B" w:rsidR="00F01236" w:rsidRDefault="33E7F1BF" w:rsidP="00891CA7">
            <w:pPr>
              <w:pStyle w:val="FeatureBox2"/>
            </w:pPr>
            <w:r w:rsidRPr="00B35A5D">
              <w:rPr>
                <w:b/>
                <w:bCs/>
              </w:rPr>
              <w:t>Note</w:t>
            </w:r>
            <w:r w:rsidR="00B35A5D">
              <w:t>:</w:t>
            </w:r>
            <w:r>
              <w:t xml:space="preserve"> activate prior knowledge </w:t>
            </w:r>
            <w:hyperlink r:id="rId138">
              <w:r w:rsidRPr="2B2025D9">
                <w:rPr>
                  <w:rStyle w:val="Hyperlink"/>
                </w:rPr>
                <w:t>Connecting learning</w:t>
              </w:r>
            </w:hyperlink>
            <w:r>
              <w:t xml:space="preserve"> of Australia’s major landforms by asking the following quick quiz questions.</w:t>
            </w:r>
          </w:p>
          <w:p w14:paraId="6B0E89AB" w14:textId="18CF18C7" w:rsidR="00F01236" w:rsidRDefault="33E7F1BF" w:rsidP="00F01236">
            <w:pPr>
              <w:pStyle w:val="FeatureBox2"/>
              <w:numPr>
                <w:ilvl w:val="0"/>
                <w:numId w:val="80"/>
              </w:numPr>
              <w:ind w:left="598" w:hanging="598"/>
            </w:pPr>
            <w:r>
              <w:t>Why is Australia described as a flat country compared to places overseas?</w:t>
            </w:r>
          </w:p>
          <w:p w14:paraId="5DEEF000" w14:textId="0F558103" w:rsidR="00F01236" w:rsidRDefault="33E7F1BF" w:rsidP="00F01236">
            <w:pPr>
              <w:pStyle w:val="FeatureBox2"/>
              <w:numPr>
                <w:ilvl w:val="0"/>
                <w:numId w:val="80"/>
              </w:numPr>
              <w:ind w:left="598" w:hanging="598"/>
            </w:pPr>
            <w:r>
              <w:lastRenderedPageBreak/>
              <w:t>Where are our largest mountains located?</w:t>
            </w:r>
          </w:p>
          <w:p w14:paraId="0705E8EF" w14:textId="73B692F0" w:rsidR="00F01236" w:rsidRDefault="33E7F1BF" w:rsidP="00F01236">
            <w:pPr>
              <w:pStyle w:val="FeatureBox2"/>
              <w:numPr>
                <w:ilvl w:val="0"/>
                <w:numId w:val="80"/>
              </w:numPr>
              <w:ind w:left="598" w:hanging="598"/>
            </w:pPr>
            <w:r>
              <w:t>What is Australia’s largest mainland mountain called?</w:t>
            </w:r>
          </w:p>
          <w:p w14:paraId="5AA1D923" w14:textId="10162600" w:rsidR="003216CA" w:rsidRDefault="33E7F1BF" w:rsidP="00F01236">
            <w:pPr>
              <w:pStyle w:val="FeatureBox2"/>
              <w:numPr>
                <w:ilvl w:val="0"/>
                <w:numId w:val="80"/>
              </w:numPr>
              <w:ind w:left="598" w:hanging="598"/>
            </w:pPr>
            <w:r>
              <w:t>When travelling from a coastal town</w:t>
            </w:r>
            <w:r w:rsidR="4BC3EB84">
              <w:t>,</w:t>
            </w:r>
            <w:r>
              <w:t xml:space="preserve"> for example</w:t>
            </w:r>
            <w:r w:rsidR="003020DA">
              <w:t>,</w:t>
            </w:r>
            <w:r>
              <w:t xml:space="preserve"> Coffs Harbour</w:t>
            </w:r>
            <w:r w:rsidR="57951C67">
              <w:t>,</w:t>
            </w:r>
            <w:r>
              <w:t xml:space="preserve"> what changes would you notice as you drive westward</w:t>
            </w:r>
            <w:r w:rsidR="6E36271A">
              <w:t>?</w:t>
            </w:r>
          </w:p>
          <w:p w14:paraId="682A9865" w14:textId="4D9A62DA" w:rsidR="00891CA7" w:rsidRDefault="1DE1D662" w:rsidP="00891CA7">
            <w:r>
              <w:t>Display Figure 1</w:t>
            </w:r>
            <w:r w:rsidR="00A30262">
              <w:t>6</w:t>
            </w:r>
            <w:r>
              <w:t xml:space="preserve"> – Australia’s Great Dividing Range </w:t>
            </w:r>
            <w:r w:rsidR="0049420A">
              <w:t xml:space="preserve">(Activity </w:t>
            </w:r>
            <w:r w:rsidR="007563AF">
              <w:t>1.12.1).</w:t>
            </w:r>
            <w:r w:rsidR="00184653">
              <w:t xml:space="preserve"> </w:t>
            </w:r>
            <w:r w:rsidR="0062501F">
              <w:t>Students record the distribution of the Great Dividing Range on their Australian biomes map.</w:t>
            </w:r>
          </w:p>
          <w:p w14:paraId="45254A69" w14:textId="01636990" w:rsidR="007738A6" w:rsidRDefault="007738A6" w:rsidP="007738A6">
            <w:pPr>
              <w:pStyle w:val="FeatureBox2"/>
            </w:pPr>
            <w:r w:rsidRPr="00B35A5D">
              <w:rPr>
                <w:b/>
                <w:bCs/>
              </w:rPr>
              <w:t>Note</w:t>
            </w:r>
            <w:r w:rsidR="00B35A5D">
              <w:t>:</w:t>
            </w:r>
            <w:r>
              <w:t xml:space="preserve"> activate prior knowledge </w:t>
            </w:r>
            <w:hyperlink r:id="rId139" w:history="1">
              <w:r w:rsidRPr="003E092A">
                <w:rPr>
                  <w:rStyle w:val="Hyperlink"/>
                </w:rPr>
                <w:t>Connecting learning</w:t>
              </w:r>
            </w:hyperlink>
            <w:r>
              <w:t xml:space="preserve"> of the formation of landscapes and landforms through a </w:t>
            </w:r>
            <w:hyperlink r:id="rId140" w:history="1">
              <w:r w:rsidRPr="000A34C9">
                <w:rPr>
                  <w:rStyle w:val="Hyperlink"/>
                </w:rPr>
                <w:t>Think, Puzzle, Explore</w:t>
              </w:r>
            </w:hyperlink>
            <w:r>
              <w:t xml:space="preserve"> routine.</w:t>
            </w:r>
          </w:p>
          <w:p w14:paraId="2F3BAFFF" w14:textId="181CCC37" w:rsidR="007738A6" w:rsidRDefault="007738A6" w:rsidP="001C7915">
            <w:r w:rsidRPr="387C9C2E">
              <w:t xml:space="preserve">Display </w:t>
            </w:r>
            <w:hyperlink r:id="rId141">
              <w:r w:rsidRPr="387C9C2E">
                <w:rPr>
                  <w:rStyle w:val="Hyperlink"/>
                </w:rPr>
                <w:t>Map Of The World’s Tectonic Plates</w:t>
              </w:r>
            </w:hyperlink>
            <w:r w:rsidRPr="387C9C2E">
              <w:t xml:space="preserve"> and have students complete</w:t>
            </w:r>
            <w:r w:rsidR="00435BF5">
              <w:t xml:space="preserve"> a</w:t>
            </w:r>
            <w:r w:rsidRPr="387C9C2E">
              <w:t xml:space="preserve"> </w:t>
            </w:r>
            <w:hyperlink r:id="rId142">
              <w:r w:rsidRPr="387C9C2E">
                <w:rPr>
                  <w:rStyle w:val="Hyperlink"/>
                </w:rPr>
                <w:t>Think, Puzzle, Explore</w:t>
              </w:r>
            </w:hyperlink>
            <w:r w:rsidRPr="387C9C2E">
              <w:t xml:space="preserve"> routine</w:t>
            </w:r>
            <w:r w:rsidR="001C7915">
              <w:t xml:space="preserve"> (Activity </w:t>
            </w:r>
            <w:r w:rsidR="00556AFD">
              <w:t>1.12.</w:t>
            </w:r>
            <w:r w:rsidR="00A91811">
              <w:t>2).</w:t>
            </w:r>
          </w:p>
          <w:p w14:paraId="165D8315" w14:textId="77777777" w:rsidR="00B164A6" w:rsidRDefault="62998997" w:rsidP="00A91811">
            <w:pPr>
              <w:pStyle w:val="FeatureBox2"/>
            </w:pPr>
            <w:r w:rsidRPr="00B35A5D">
              <w:rPr>
                <w:b/>
                <w:bCs/>
              </w:rPr>
              <w:t>Note</w:t>
            </w:r>
            <w:r w:rsidR="00B35A5D">
              <w:t>:</w:t>
            </w:r>
            <w:r>
              <w:t xml:space="preserve"> the following learning activities demonstrate a </w:t>
            </w:r>
            <w:hyperlink r:id="rId143">
              <w:r w:rsidRPr="2B2025D9">
                <w:rPr>
                  <w:rStyle w:val="Hyperlink"/>
                </w:rPr>
                <w:t>Slow Complexity Capture</w:t>
              </w:r>
            </w:hyperlink>
            <w:r>
              <w:t xml:space="preserve"> routine. Students ‘capture’ an understanding of the change in elevation from the NSW coast across the </w:t>
            </w:r>
            <w:r w:rsidR="4CA99605">
              <w:t>Great Dividing Range</w:t>
            </w:r>
            <w:r>
              <w:t xml:space="preserve">. </w:t>
            </w:r>
            <w:r w:rsidR="47001B6A">
              <w:t xml:space="preserve">Students may need to revisit the </w:t>
            </w:r>
            <w:hyperlink r:id="rId144">
              <w:r w:rsidR="47001B6A" w:rsidRPr="2B2025D9">
                <w:rPr>
                  <w:rStyle w:val="Hyperlink"/>
                </w:rPr>
                <w:t>Glossary of key words</w:t>
              </w:r>
            </w:hyperlink>
            <w:r w:rsidR="1086684B">
              <w:t xml:space="preserve"> (Activity 1.12.3)</w:t>
            </w:r>
            <w:r w:rsidR="00B35A5D">
              <w:t>.</w:t>
            </w:r>
            <w:r w:rsidR="00B164A6">
              <w:t xml:space="preserve"> </w:t>
            </w:r>
          </w:p>
          <w:p w14:paraId="5AF657D6" w14:textId="0DA644DD" w:rsidR="00A91811" w:rsidRPr="00A91811" w:rsidRDefault="00B164A6" w:rsidP="00A91811">
            <w:pPr>
              <w:pStyle w:val="FeatureBox2"/>
            </w:pPr>
            <w:r>
              <w:t xml:space="preserve">Teachers may like to consider the inclusion of modelled planning outlines to explicitly identify </w:t>
            </w:r>
            <w:r>
              <w:lastRenderedPageBreak/>
              <w:t xml:space="preserve">the differences between the style and structure of the responses required in the following learning activities. Consider using </w:t>
            </w:r>
            <w:hyperlink r:id="rId145" w:anchor="/asset2" w:history="1">
              <w:r w:rsidR="00660CA8">
                <w:rPr>
                  <w:rStyle w:val="Hyperlink"/>
                </w:rPr>
                <w:t>p</w:t>
              </w:r>
              <w:r w:rsidRPr="00B164A6">
                <w:rPr>
                  <w:rStyle w:val="Hyperlink"/>
                </w:rPr>
                <w:t>lanning to write</w:t>
              </w:r>
            </w:hyperlink>
            <w:r>
              <w:t xml:space="preserve"> and </w:t>
            </w:r>
            <w:hyperlink r:id="rId146" w:anchor="/asset2" w:history="1">
              <w:r w:rsidR="00660CA8">
                <w:rPr>
                  <w:rStyle w:val="Hyperlink"/>
                </w:rPr>
                <w:t>g</w:t>
              </w:r>
              <w:r w:rsidRPr="00B164A6">
                <w:rPr>
                  <w:rStyle w:val="Hyperlink"/>
                </w:rPr>
                <w:t>oal setting for writing</w:t>
              </w:r>
            </w:hyperlink>
            <w:r>
              <w:t xml:space="preserve"> to support students. </w:t>
            </w:r>
            <w:r w:rsidRPr="00B164A6">
              <w:t xml:space="preserve">Some guidance could include modelling like </w:t>
            </w:r>
            <w:r w:rsidR="00E774C8">
              <w:t>‘</w:t>
            </w:r>
            <w:r w:rsidRPr="00B164A6">
              <w:t xml:space="preserve">A question that asks you to </w:t>
            </w:r>
            <w:r w:rsidR="00E774C8">
              <w:t>“</w:t>
            </w:r>
            <w:r w:rsidRPr="00B164A6">
              <w:t>assess</w:t>
            </w:r>
            <w:r w:rsidR="00E774C8">
              <w:t>”</w:t>
            </w:r>
            <w:r w:rsidRPr="00B164A6">
              <w:t xml:space="preserve"> expects the writer to XX. You may use connectives such as </w:t>
            </w:r>
            <w:r w:rsidR="00E774C8">
              <w:t>“</w:t>
            </w:r>
            <w:r w:rsidRPr="00B164A6">
              <w:t>however</w:t>
            </w:r>
            <w:r w:rsidR="00E774C8">
              <w:t>”</w:t>
            </w:r>
            <w:r w:rsidRPr="00B164A6">
              <w:t xml:space="preserve"> to compare different conditions, and comparative or superlative adjectives like </w:t>
            </w:r>
            <w:r w:rsidR="00E774C8">
              <w:t>“</w:t>
            </w:r>
            <w:r w:rsidRPr="00B164A6">
              <w:t>warmer</w:t>
            </w:r>
            <w:r w:rsidR="00E774C8">
              <w:t>”</w:t>
            </w:r>
            <w:r w:rsidRPr="00B164A6">
              <w:t xml:space="preserve"> or </w:t>
            </w:r>
            <w:r w:rsidR="00E774C8">
              <w:t>“</w:t>
            </w:r>
            <w:r w:rsidRPr="00B164A6">
              <w:t>highest</w:t>
            </w:r>
            <w:r w:rsidR="00E774C8">
              <w:t>”</w:t>
            </w:r>
            <w:r w:rsidRPr="00B164A6">
              <w:t>.</w:t>
            </w:r>
            <w:r w:rsidR="00E774C8">
              <w:t>’</w:t>
            </w:r>
          </w:p>
          <w:p w14:paraId="575CB891" w14:textId="04FF47FB" w:rsidR="00A91811" w:rsidRDefault="62998997" w:rsidP="001C7915">
            <w:r>
              <w:t xml:space="preserve">Have students respond to </w:t>
            </w:r>
            <w:r w:rsidR="669D41A6">
              <w:t xml:space="preserve">one </w:t>
            </w:r>
            <w:r>
              <w:t>of the following</w:t>
            </w:r>
            <w:r w:rsidR="00E336DA">
              <w:t xml:space="preserve"> prompts</w:t>
            </w:r>
            <w:r w:rsidR="64EF9283">
              <w:t>:</w:t>
            </w:r>
          </w:p>
          <w:p w14:paraId="2F110C66" w14:textId="711B5EFC" w:rsidR="00F12A8F" w:rsidRPr="00F12A8F" w:rsidRDefault="00F12A8F" w:rsidP="00F12A8F">
            <w:pPr>
              <w:pStyle w:val="ListBullet"/>
            </w:pPr>
            <w:r w:rsidRPr="00F12A8F">
              <w:t>Evaluate how the topography of the Great Dividing Range influences the variety and productivity of biomes across eastern NSW.</w:t>
            </w:r>
          </w:p>
          <w:p w14:paraId="3C1564F8" w14:textId="2FC86D1E" w:rsidR="00F12A8F" w:rsidRPr="00F12A8F" w:rsidRDefault="00F12A8F" w:rsidP="00F12A8F">
            <w:pPr>
              <w:pStyle w:val="ListBullet"/>
            </w:pPr>
            <w:r w:rsidRPr="00F12A8F">
              <w:t>Analyse why changes in elevation across the Great Dividing Range create diverse conditions for different biomes.</w:t>
            </w:r>
          </w:p>
          <w:p w14:paraId="1BCF559D" w14:textId="5097C39E" w:rsidR="00F12A8F" w:rsidRPr="00F12A8F" w:rsidRDefault="00F12A8F" w:rsidP="00F12A8F">
            <w:pPr>
              <w:pStyle w:val="ListBullet"/>
            </w:pPr>
            <w:r w:rsidRPr="00F12A8F">
              <w:t>Discuss how elevation and climate variations caused by the Great Dividing Range affect biome productivity.</w:t>
            </w:r>
          </w:p>
          <w:p w14:paraId="7C142180" w14:textId="447FCA4C" w:rsidR="00F12A8F" w:rsidRPr="00F12A8F" w:rsidRDefault="00F12A8F" w:rsidP="00F12A8F">
            <w:pPr>
              <w:pStyle w:val="ListBullet"/>
            </w:pPr>
            <w:r w:rsidRPr="00F12A8F">
              <w:t>Explain how the formation and topographical characteristics of the Great Dividing Range result in variations in biome productivity.</w:t>
            </w:r>
          </w:p>
          <w:p w14:paraId="2B5637EB" w14:textId="6AFF7A89" w:rsidR="00F12A8F" w:rsidRPr="00F12A8F" w:rsidRDefault="00F12A8F" w:rsidP="00F12A8F">
            <w:pPr>
              <w:pStyle w:val="ListBullet"/>
            </w:pPr>
            <w:r w:rsidRPr="00F12A8F">
              <w:t>Assess the relationship between elevation, climate conditions and biodiversity within biomes found along the Great Dividing Range.</w:t>
            </w:r>
          </w:p>
          <w:p w14:paraId="0C1BE0B3" w14:textId="3563CEBB" w:rsidR="00590CEA" w:rsidRDefault="00590CEA" w:rsidP="00590CEA">
            <w:pPr>
              <w:pStyle w:val="FeatureBox2"/>
            </w:pPr>
            <w:r w:rsidRPr="00B35A5D">
              <w:rPr>
                <w:b/>
                <w:bCs/>
              </w:rPr>
              <w:lastRenderedPageBreak/>
              <w:t>Note</w:t>
            </w:r>
            <w:r w:rsidR="00B35A5D">
              <w:t>:</w:t>
            </w:r>
            <w:r>
              <w:t xml:space="preserve"> </w:t>
            </w:r>
            <w:hyperlink r:id="rId147" w:history="1">
              <w:r w:rsidR="0065309E">
                <w:rPr>
                  <w:rStyle w:val="Hyperlink"/>
                </w:rPr>
                <w:t>c</w:t>
              </w:r>
              <w:r w:rsidR="00320DBC" w:rsidRPr="00320DBC">
                <w:rPr>
                  <w:rStyle w:val="Hyperlink"/>
                </w:rPr>
                <w:t>onne</w:t>
              </w:r>
              <w:r w:rsidR="0065309E">
                <w:rPr>
                  <w:rStyle w:val="Hyperlink"/>
                </w:rPr>
                <w:t>ct</w:t>
              </w:r>
              <w:r w:rsidR="00320DBC" w:rsidRPr="00320DBC">
                <w:rPr>
                  <w:rStyle w:val="Hyperlink"/>
                </w:rPr>
                <w:t xml:space="preserve"> learning</w:t>
              </w:r>
            </w:hyperlink>
            <w:r w:rsidR="00320DBC">
              <w:t xml:space="preserve"> by activating prior knowledge </w:t>
            </w:r>
            <w:r>
              <w:t xml:space="preserve">by </w:t>
            </w:r>
            <w:r w:rsidR="00320DBC">
              <w:t xml:space="preserve">displaying Figure 17 and </w:t>
            </w:r>
            <w:r>
              <w:t xml:space="preserve">asking the questions ‘What happens to temperature as we climb higher </w:t>
            </w:r>
            <w:r w:rsidR="00B57B6E">
              <w:t xml:space="preserve">in </w:t>
            </w:r>
            <w:r>
              <w:t>altitude?’ Answer</w:t>
            </w:r>
            <w:r w:rsidR="00DB3C0D">
              <w:t>:</w:t>
            </w:r>
            <w:r>
              <w:t xml:space="preserve"> it decreases. ‘What happens with temperature as you move away from the ocean?’ Answer</w:t>
            </w:r>
            <w:r w:rsidR="00DB3C0D">
              <w:t>:</w:t>
            </w:r>
            <w:r>
              <w:t xml:space="preserve"> temperature ranges increase.</w:t>
            </w:r>
          </w:p>
          <w:p w14:paraId="2487F45E" w14:textId="68332D3F" w:rsidR="00590CEA" w:rsidRDefault="00590CEA" w:rsidP="00590CEA">
            <w:pPr>
              <w:pStyle w:val="FeatureBox2"/>
            </w:pPr>
            <w:r w:rsidRPr="00155B36">
              <w:t>Reteach where necessary by revisiting</w:t>
            </w:r>
            <w:r>
              <w:t xml:space="preserve"> altitude and temperature variations explanations used in </w:t>
            </w:r>
            <w:r w:rsidR="00DB3C0D" w:rsidRPr="00B57B6E">
              <w:t xml:space="preserve">Learning </w:t>
            </w:r>
            <w:r w:rsidR="00DB3C0D">
              <w:t>s</w:t>
            </w:r>
            <w:r w:rsidR="00DB3C0D" w:rsidRPr="00B57B6E">
              <w:t>equence 1 – lesson 2</w:t>
            </w:r>
            <w:r>
              <w:t>.</w:t>
            </w:r>
          </w:p>
          <w:p w14:paraId="0EB67C9D" w14:textId="2A2D4F7C" w:rsidR="00590CEA" w:rsidRPr="005000FB" w:rsidRDefault="00590CEA" w:rsidP="005000FB">
            <w:r w:rsidRPr="005000FB">
              <w:t>Use Figure 1</w:t>
            </w:r>
            <w:r w:rsidR="00A30262">
              <w:t>8</w:t>
            </w:r>
            <w:r w:rsidR="00187ACF">
              <w:t xml:space="preserve"> – </w:t>
            </w:r>
            <w:r w:rsidRPr="005000FB">
              <w:t xml:space="preserve">rain shadow effect and </w:t>
            </w:r>
            <w:hyperlink r:id="rId148" w:history="1">
              <w:r w:rsidRPr="005000FB">
                <w:rPr>
                  <w:rStyle w:val="Hyperlink"/>
                </w:rPr>
                <w:t>Rain Shadow (2:41)</w:t>
              </w:r>
            </w:hyperlink>
            <w:r w:rsidRPr="005000FB">
              <w:t xml:space="preserve"> to explain how a rain shadow occurs and how this influences biomes across the Great Dividing Range </w:t>
            </w:r>
            <w:r w:rsidR="00F268D5" w:rsidRPr="005000FB">
              <w:t xml:space="preserve">(Activity </w:t>
            </w:r>
            <w:r w:rsidR="009614CF" w:rsidRPr="005000FB">
              <w:t>1.12.4).</w:t>
            </w:r>
          </w:p>
          <w:p w14:paraId="31BEF197" w14:textId="332B013A" w:rsidR="003677D5" w:rsidRDefault="00CF090F" w:rsidP="001C7915">
            <w:r>
              <w:t xml:space="preserve">Students complete a </w:t>
            </w:r>
            <w:hyperlink r:id="rId149" w:history="1">
              <w:r w:rsidR="007034AD" w:rsidRPr="002A7728">
                <w:rPr>
                  <w:color w:val="2F5496" w:themeColor="accent1" w:themeShade="BF"/>
                  <w:u w:val="single"/>
                </w:rPr>
                <w:t>Think</w:t>
              </w:r>
              <w:r w:rsidR="00E6058C">
                <w:rPr>
                  <w:color w:val="2F5496" w:themeColor="accent1" w:themeShade="BF"/>
                  <w:u w:val="single"/>
                </w:rPr>
                <w:t>-</w:t>
              </w:r>
              <w:r w:rsidR="007034AD" w:rsidRPr="002A7728">
                <w:rPr>
                  <w:color w:val="2F5496" w:themeColor="accent1" w:themeShade="BF"/>
                  <w:u w:val="single"/>
                </w:rPr>
                <w:t>Pair</w:t>
              </w:r>
              <w:r w:rsidR="00E6058C">
                <w:rPr>
                  <w:color w:val="2F5496" w:themeColor="accent1" w:themeShade="BF"/>
                  <w:u w:val="single"/>
                </w:rPr>
                <w:t>-</w:t>
              </w:r>
              <w:r w:rsidR="007034AD" w:rsidRPr="002A7728">
                <w:rPr>
                  <w:color w:val="2F5496" w:themeColor="accent1" w:themeShade="BF"/>
                  <w:u w:val="single"/>
                </w:rPr>
                <w:t>Share</w:t>
              </w:r>
            </w:hyperlink>
            <w:r w:rsidR="007034AD">
              <w:t xml:space="preserve"> for the rain shadow effect.</w:t>
            </w:r>
          </w:p>
          <w:p w14:paraId="2E74527B" w14:textId="5AA62AB9" w:rsidR="00504AAA" w:rsidRDefault="0AB9A79B" w:rsidP="00504AAA">
            <w:r>
              <w:t>Students construct a</w:t>
            </w:r>
            <w:r w:rsidR="6D2A0675">
              <w:t xml:space="preserve">n </w:t>
            </w:r>
            <w:r>
              <w:t xml:space="preserve">explanation response and conduct a </w:t>
            </w:r>
            <w:hyperlink r:id="rId150">
              <w:r w:rsidR="60F3E648" w:rsidRPr="2B2025D9">
                <w:rPr>
                  <w:color w:val="2F5496" w:themeColor="accent1" w:themeShade="BF"/>
                  <w:u w:val="single"/>
                </w:rPr>
                <w:t>C3B4ME</w:t>
              </w:r>
            </w:hyperlink>
            <w:r w:rsidR="60F3E648">
              <w:t xml:space="preserve"> routine to provide feedback on a peer’s response.</w:t>
            </w:r>
          </w:p>
          <w:p w14:paraId="76409F95" w14:textId="0170D939" w:rsidR="007034AD" w:rsidRDefault="00504AAA" w:rsidP="00504AAA">
            <w:pPr>
              <w:pStyle w:val="FeatureBox3"/>
            </w:pPr>
            <w:r w:rsidRPr="00B35A5D">
              <w:rPr>
                <w:b/>
                <w:bCs/>
              </w:rPr>
              <w:t>Evidence of learning</w:t>
            </w:r>
            <w:r w:rsidR="00B35A5D">
              <w:t>:</w:t>
            </w:r>
            <w:r>
              <w:t xml:space="preserve"> student resource booklet activities </w:t>
            </w:r>
            <w:r w:rsidR="00392B4C">
              <w:t>1.12.1, 1.12.2, 1.12.3, 1.12.4, 1.12.5.</w:t>
            </w:r>
          </w:p>
          <w:p w14:paraId="28370EA4" w14:textId="368F80EB" w:rsidR="00DC31C7" w:rsidRDefault="00DC31C7" w:rsidP="00DC31C7">
            <w:pPr>
              <w:rPr>
                <w:b/>
                <w:bCs/>
              </w:rPr>
            </w:pPr>
            <w:r w:rsidRPr="0098056B">
              <w:rPr>
                <w:b/>
                <w:bCs/>
              </w:rPr>
              <w:t xml:space="preserve">Teaching and learning activity – Lesson </w:t>
            </w:r>
            <w:r>
              <w:rPr>
                <w:b/>
                <w:bCs/>
              </w:rPr>
              <w:t>13</w:t>
            </w:r>
          </w:p>
          <w:p w14:paraId="1EDA1AB6" w14:textId="19AF10D1" w:rsidR="00DC31C7" w:rsidRDefault="00DC31C7" w:rsidP="00DC31C7">
            <w:r w:rsidRPr="00633905">
              <w:lastRenderedPageBreak/>
              <w:t>Student resource booklet activities</w:t>
            </w:r>
            <w:r w:rsidR="00DA18A4">
              <w:t xml:space="preserve"> 1.13.1, 1.13.2, 1.13.3.</w:t>
            </w:r>
          </w:p>
          <w:p w14:paraId="5747866D" w14:textId="3329C336" w:rsidR="00001E01" w:rsidRDefault="00F25A95" w:rsidP="00DC31C7">
            <w:r>
              <w:t>Students respond to questions</w:t>
            </w:r>
            <w:r w:rsidR="005B0336">
              <w:t xml:space="preserve"> based on </w:t>
            </w:r>
            <w:hyperlink r:id="rId151" w:history="1">
              <w:r w:rsidR="00C24761">
                <w:rPr>
                  <w:rStyle w:val="Hyperlink"/>
                </w:rPr>
                <w:t>Types of Soil (Quiz Edition) (7:24)</w:t>
              </w:r>
            </w:hyperlink>
            <w:r w:rsidR="005B0336">
              <w:t>.</w:t>
            </w:r>
          </w:p>
          <w:p w14:paraId="640E9421" w14:textId="23DC38DA" w:rsidR="00C24761" w:rsidRDefault="2EE38B3D" w:rsidP="0040480D">
            <w:pPr>
              <w:pStyle w:val="FeatureBox3"/>
            </w:pPr>
            <w:r w:rsidRPr="00B35A5D">
              <w:rPr>
                <w:b/>
                <w:bCs/>
              </w:rPr>
              <w:t>Answers</w:t>
            </w:r>
            <w:r w:rsidR="00B35A5D">
              <w:t>:</w:t>
            </w:r>
          </w:p>
          <w:p w14:paraId="710DB71F" w14:textId="0122535D" w:rsidR="00C24761" w:rsidRDefault="00C24761" w:rsidP="0040480D">
            <w:pPr>
              <w:pStyle w:val="FeatureBox3"/>
            </w:pPr>
            <w:r>
              <w:t>Q</w:t>
            </w:r>
            <w:r w:rsidR="2EE38B3D">
              <w:t>1. The components of soil include small rock particles, water, spaces that can be filled with air, and in some soils, humus.</w:t>
            </w:r>
          </w:p>
          <w:p w14:paraId="512334C8" w14:textId="4BC005FF" w:rsidR="00C24761" w:rsidRDefault="00C24761" w:rsidP="0040480D">
            <w:pPr>
              <w:pStyle w:val="FeatureBox3"/>
            </w:pPr>
            <w:r>
              <w:t>Q</w:t>
            </w:r>
            <w:r w:rsidR="2EE38B3D">
              <w:t>2. The remains of dead plants, animals and other living things.</w:t>
            </w:r>
          </w:p>
          <w:p w14:paraId="697AA34C" w14:textId="2BA6EE45" w:rsidR="00C24761" w:rsidRDefault="00C24761" w:rsidP="0040480D">
            <w:pPr>
              <w:pStyle w:val="FeatureBox3"/>
            </w:pPr>
            <w:r>
              <w:t>Q</w:t>
            </w:r>
            <w:r w:rsidR="2EE38B3D">
              <w:t xml:space="preserve">3. </w:t>
            </w:r>
            <w:r w:rsidR="2E3745A6">
              <w:t>W</w:t>
            </w:r>
            <w:r w:rsidR="2EE38B3D">
              <w:t>ater.</w:t>
            </w:r>
          </w:p>
          <w:p w14:paraId="2308004A" w14:textId="02C0D5C7" w:rsidR="00C24761" w:rsidRDefault="00C24761" w:rsidP="0040480D">
            <w:pPr>
              <w:pStyle w:val="FeatureBox3"/>
            </w:pPr>
            <w:r>
              <w:t>Q</w:t>
            </w:r>
            <w:r w:rsidR="2EE38B3D">
              <w:t>4. Sandy soil has big particles, creating larger spaces between them, which allow</w:t>
            </w:r>
            <w:r w:rsidR="1D9D28CC">
              <w:t>s</w:t>
            </w:r>
            <w:r w:rsidR="2EE38B3D">
              <w:t xml:space="preserve"> water to drain through quickly, leaving the soil often dry.</w:t>
            </w:r>
          </w:p>
          <w:p w14:paraId="509D75D4" w14:textId="7CEA516D" w:rsidR="00C24761" w:rsidRDefault="00C24761" w:rsidP="0040480D">
            <w:pPr>
              <w:pStyle w:val="FeatureBox3"/>
            </w:pPr>
            <w:r>
              <w:t>Q</w:t>
            </w:r>
            <w:r w:rsidR="2EE38B3D">
              <w:t xml:space="preserve">5. </w:t>
            </w:r>
            <w:r w:rsidR="6BE867C6">
              <w:t>F</w:t>
            </w:r>
            <w:r w:rsidR="2EE38B3D">
              <w:t>alse.</w:t>
            </w:r>
          </w:p>
          <w:p w14:paraId="6BBFBB47" w14:textId="36EE9587" w:rsidR="00C24761" w:rsidRDefault="00C24761" w:rsidP="0040480D">
            <w:pPr>
              <w:pStyle w:val="FeatureBox3"/>
            </w:pPr>
            <w:r>
              <w:t>Q</w:t>
            </w:r>
            <w:r w:rsidR="2EE38B3D">
              <w:t xml:space="preserve">6. </w:t>
            </w:r>
            <w:r w:rsidR="49BF4C17">
              <w:t>L</w:t>
            </w:r>
            <w:r w:rsidR="2EE38B3D">
              <w:t>oamy soil.</w:t>
            </w:r>
          </w:p>
          <w:p w14:paraId="3281B235" w14:textId="6917CBC1" w:rsidR="00C24761" w:rsidRDefault="00C24761" w:rsidP="0040480D">
            <w:pPr>
              <w:pStyle w:val="FeatureBox3"/>
            </w:pPr>
            <w:r>
              <w:t>Q</w:t>
            </w:r>
            <w:r w:rsidR="2EE38B3D">
              <w:t xml:space="preserve">7. </w:t>
            </w:r>
            <w:r w:rsidR="6B2BEF0D">
              <w:t>C</w:t>
            </w:r>
            <w:r w:rsidR="2EE38B3D">
              <w:t>lay.</w:t>
            </w:r>
          </w:p>
          <w:p w14:paraId="22A76679" w14:textId="02AF06D2" w:rsidR="0040480D" w:rsidRDefault="00C24761" w:rsidP="0040480D">
            <w:pPr>
              <w:pStyle w:val="FeatureBox3"/>
            </w:pPr>
            <w:r>
              <w:t>Q</w:t>
            </w:r>
            <w:r w:rsidR="2EE38B3D">
              <w:t xml:space="preserve">8. </w:t>
            </w:r>
            <w:r w:rsidR="4752D375">
              <w:t>Cl</w:t>
            </w:r>
            <w:r w:rsidR="2EE38B3D">
              <w:t>ay soil.</w:t>
            </w:r>
          </w:p>
          <w:p w14:paraId="5BF8FD4D" w14:textId="12855B9C" w:rsidR="00E478AA" w:rsidRDefault="002118C7" w:rsidP="002118C7">
            <w:pPr>
              <w:pStyle w:val="FeatureBox2"/>
            </w:pPr>
            <w:r w:rsidRPr="002118C7">
              <w:rPr>
                <w:b/>
                <w:bCs/>
              </w:rPr>
              <w:lastRenderedPageBreak/>
              <w:t>Note</w:t>
            </w:r>
            <w:r>
              <w:t>: t</w:t>
            </w:r>
            <w:r w:rsidR="00C6690E">
              <w:t xml:space="preserve">eachers might like to </w:t>
            </w:r>
            <w:r w:rsidR="00374E0C">
              <w:t>use</w:t>
            </w:r>
            <w:r w:rsidR="00C6690E">
              <w:t xml:space="preserve"> </w:t>
            </w:r>
            <w:r w:rsidR="00B164A6">
              <w:t>Slide deck 4</w:t>
            </w:r>
            <w:r w:rsidR="00C6690E">
              <w:t xml:space="preserve"> – Biomes and sustainable agriculture </w:t>
            </w:r>
            <w:r w:rsidR="008E29CA">
              <w:t xml:space="preserve"> </w:t>
            </w:r>
            <w:hyperlink r:id="rId152" w:history="1">
              <w:r w:rsidR="00C6690E" w:rsidRPr="00891CA7">
                <w:rPr>
                  <w:rStyle w:val="Hyperlink"/>
                </w:rPr>
                <w:t>Planning, programming and assessing geography 7–10 (2024)</w:t>
              </w:r>
            </w:hyperlink>
            <w:r w:rsidR="00C6690E">
              <w:t xml:space="preserve"> </w:t>
            </w:r>
            <w:r w:rsidR="008E29CA">
              <w:t xml:space="preserve">webpage </w:t>
            </w:r>
            <w:r w:rsidR="00374E0C">
              <w:t>at this point.</w:t>
            </w:r>
          </w:p>
          <w:p w14:paraId="7C8D0D07" w14:textId="613EAC9B" w:rsidR="000664F1" w:rsidRDefault="00C438E4" w:rsidP="00DC31C7">
            <w:r>
              <w:t>Students identify the key characteristics of a ternary graph.</w:t>
            </w:r>
          </w:p>
          <w:p w14:paraId="43D1F2C9" w14:textId="5F9557E8" w:rsidR="002118C7" w:rsidRDefault="002118C7" w:rsidP="002118C7">
            <w:pPr>
              <w:pStyle w:val="FeatureBox2"/>
            </w:pPr>
            <w:r w:rsidRPr="00B35A5D">
              <w:rPr>
                <w:b/>
                <w:bCs/>
              </w:rPr>
              <w:t>Note</w:t>
            </w:r>
            <w:r>
              <w:t xml:space="preserve">: </w:t>
            </w:r>
            <w:hyperlink r:id="rId153" w:history="1">
              <w:r>
                <w:rPr>
                  <w:rStyle w:val="Hyperlink"/>
                </w:rPr>
                <w:t>c</w:t>
              </w:r>
              <w:r w:rsidRPr="004D7655">
                <w:rPr>
                  <w:rStyle w:val="Hyperlink"/>
                </w:rPr>
                <w:t>heck for understanding</w:t>
              </w:r>
            </w:hyperlink>
            <w:r>
              <w:t xml:space="preserve"> by asking ‘What type of graph is displayed?’ </w:t>
            </w:r>
            <w:hyperlink r:id="rId154" w:history="1">
              <w:r w:rsidRPr="00C5766B">
                <w:rPr>
                  <w:rStyle w:val="Hyperlink"/>
                </w:rPr>
                <w:t>Interactive: how to use a ternary plot</w:t>
              </w:r>
            </w:hyperlink>
            <w:r>
              <w:t xml:space="preserve">. Answer: ternary graph. Responsively teach where necessary by revisiting </w:t>
            </w:r>
            <w:hyperlink r:id="rId155" w:history="1">
              <w:r>
                <w:rPr>
                  <w:rStyle w:val="Hyperlink"/>
                </w:rPr>
                <w:t>Other common graphs video (2:49)</w:t>
              </w:r>
            </w:hyperlink>
            <w:r>
              <w:t>.</w:t>
            </w:r>
          </w:p>
          <w:p w14:paraId="35674447" w14:textId="4D54C8C3" w:rsidR="00245F35" w:rsidRDefault="00C438E4" w:rsidP="00C438E4">
            <w:pPr>
              <w:pStyle w:val="FeatureBox2"/>
            </w:pPr>
            <w:r w:rsidRPr="00B35A5D">
              <w:rPr>
                <w:b/>
                <w:bCs/>
              </w:rPr>
              <w:t>Note</w:t>
            </w:r>
            <w:r w:rsidR="00B35A5D">
              <w:t>:</w:t>
            </w:r>
            <w:r>
              <w:t xml:space="preserve"> the following activity is an introduction to</w:t>
            </w:r>
            <w:r w:rsidR="000664F1">
              <w:t xml:space="preserve"> interpreting</w:t>
            </w:r>
            <w:r>
              <w:t xml:space="preserve"> ternary graphs. Support students </w:t>
            </w:r>
            <w:r w:rsidR="00734AF0">
              <w:t>to</w:t>
            </w:r>
            <w:r>
              <w:t xml:space="preserve"> familiaris</w:t>
            </w:r>
            <w:r w:rsidR="00734AF0">
              <w:t>e</w:t>
            </w:r>
            <w:r>
              <w:t xml:space="preserve"> themselves with this type of graph using </w:t>
            </w:r>
            <w:r w:rsidR="00734AF0">
              <w:t xml:space="preserve">the </w:t>
            </w:r>
            <w:hyperlink r:id="rId156" w:history="1">
              <w:r w:rsidRPr="00055004">
                <w:rPr>
                  <w:rStyle w:val="Hyperlink"/>
                </w:rPr>
                <w:t>Gradual release of responsibility</w:t>
              </w:r>
            </w:hyperlink>
            <w:r>
              <w:t xml:space="preserve"> strategy.</w:t>
            </w:r>
          </w:p>
          <w:p w14:paraId="51FCA6E6" w14:textId="77777777" w:rsidR="000664F1" w:rsidRDefault="00B313D8" w:rsidP="000664F1">
            <w:pPr>
              <w:pStyle w:val="FeatureBox2"/>
              <w:rPr>
                <w:b/>
                <w:bCs/>
              </w:rPr>
            </w:pPr>
            <w:r>
              <w:t>Use</w:t>
            </w:r>
            <w:r w:rsidR="00245F35">
              <w:t xml:space="preserve"> </w:t>
            </w:r>
            <w:r w:rsidR="00C438E4">
              <w:t>Figure 1</w:t>
            </w:r>
            <w:r w:rsidR="00A30262">
              <w:t>9</w:t>
            </w:r>
            <w:r w:rsidR="00C438E4">
              <w:t xml:space="preserve"> </w:t>
            </w:r>
            <w:r>
              <w:t xml:space="preserve">– </w:t>
            </w:r>
            <w:r w:rsidR="00C438E4">
              <w:t>ternary graph</w:t>
            </w:r>
            <w:r w:rsidR="00245F35">
              <w:t xml:space="preserve"> </w:t>
            </w:r>
            <w:r>
              <w:t>in the resource booklet</w:t>
            </w:r>
            <w:r w:rsidR="00373EB4">
              <w:t xml:space="preserve"> to illustrate the key features of a ternary graph. A ternary graph</w:t>
            </w:r>
            <w:r w:rsidR="00C438E4">
              <w:t xml:space="preserve"> has 3 ax</w:t>
            </w:r>
            <w:r>
              <w:t>e</w:t>
            </w:r>
            <w:r w:rsidR="00C438E4">
              <w:t>s that form a triangle.</w:t>
            </w:r>
            <w:r w:rsidR="00373EB4">
              <w:t xml:space="preserve"> In Figure 18</w:t>
            </w:r>
            <w:r w:rsidR="00C438E4">
              <w:t xml:space="preserve"> </w:t>
            </w:r>
            <w:r w:rsidR="00373EB4">
              <w:t>t</w:t>
            </w:r>
            <w:r w:rsidR="00C438E4">
              <w:t>he bottom axis is the percent</w:t>
            </w:r>
            <w:r w:rsidR="00B309BC">
              <w:t>age</w:t>
            </w:r>
            <w:r w:rsidR="00C438E4">
              <w:t xml:space="preserve"> </w:t>
            </w:r>
            <w:r w:rsidR="00B309BC">
              <w:t xml:space="preserve">of </w:t>
            </w:r>
            <w:r w:rsidR="00C438E4">
              <w:t>sand (%) of that sample and it increases from right to left. The left axis is the percent</w:t>
            </w:r>
            <w:r w:rsidR="00B309BC">
              <w:t>age of</w:t>
            </w:r>
            <w:r w:rsidR="00C438E4">
              <w:t xml:space="preserve"> clay (%), it increases from bottom to top. The right axis is the percent</w:t>
            </w:r>
            <w:r w:rsidR="00B309BC">
              <w:t>age of</w:t>
            </w:r>
            <w:r w:rsidR="00C438E4">
              <w:t xml:space="preserve"> silt (%) and it increases from top to bottom.</w:t>
            </w:r>
            <w:r w:rsidR="000664F1" w:rsidRPr="00B35A5D">
              <w:rPr>
                <w:b/>
                <w:bCs/>
              </w:rPr>
              <w:t xml:space="preserve"> </w:t>
            </w:r>
          </w:p>
          <w:p w14:paraId="267654AA" w14:textId="45B2A9EC" w:rsidR="00337C30" w:rsidRDefault="00337C30" w:rsidP="00337C30">
            <w:r>
              <w:t>Have students engage</w:t>
            </w:r>
            <w:r w:rsidRPr="387C9C2E">
              <w:t xml:space="preserve"> with </w:t>
            </w:r>
            <w:hyperlink r:id="rId157">
              <w:r w:rsidR="00B309BC">
                <w:rPr>
                  <w:rStyle w:val="Hyperlink"/>
                </w:rPr>
                <w:t>How to Read and Plot Soil Texture on a Ternary Diagram (5:21)</w:t>
              </w:r>
            </w:hyperlink>
            <w:r w:rsidRPr="387C9C2E">
              <w:t xml:space="preserve"> and use Figure </w:t>
            </w:r>
            <w:r>
              <w:t>1</w:t>
            </w:r>
            <w:r w:rsidR="00A30262">
              <w:t>9</w:t>
            </w:r>
            <w:r w:rsidR="00B309BC">
              <w:t xml:space="preserve"> –</w:t>
            </w:r>
            <w:r>
              <w:t xml:space="preserve"> ternary graph to</w:t>
            </w:r>
            <w:r w:rsidRPr="387C9C2E">
              <w:t xml:space="preserve"> </w:t>
            </w:r>
            <w:r>
              <w:t>answer the following:</w:t>
            </w:r>
          </w:p>
          <w:p w14:paraId="249ABEB9" w14:textId="71C13909" w:rsidR="00337C30" w:rsidRDefault="00337C30" w:rsidP="009A2D16">
            <w:pPr>
              <w:pStyle w:val="ListNumber"/>
              <w:numPr>
                <w:ilvl w:val="0"/>
                <w:numId w:val="4"/>
              </w:numPr>
            </w:pPr>
            <w:r>
              <w:lastRenderedPageBreak/>
              <w:t>What percentage do the 3 soil texture types need to add up to?</w:t>
            </w:r>
          </w:p>
          <w:p w14:paraId="5F938530" w14:textId="7FB7F963" w:rsidR="00337C30" w:rsidRDefault="00337C30" w:rsidP="009A2D16">
            <w:pPr>
              <w:pStyle w:val="ListNumber"/>
              <w:numPr>
                <w:ilvl w:val="0"/>
                <w:numId w:val="4"/>
              </w:numPr>
            </w:pPr>
            <w:r>
              <w:t>Identify the 3 variables illustrated in Figure 1</w:t>
            </w:r>
            <w:r w:rsidR="00534A53">
              <w:t>8</w:t>
            </w:r>
            <w:r w:rsidR="002F042E">
              <w:t>.</w:t>
            </w:r>
          </w:p>
          <w:p w14:paraId="6A30A00B" w14:textId="48E99695" w:rsidR="00FC7FC7" w:rsidRDefault="002118C7" w:rsidP="00FC7FC7">
            <w:pPr>
              <w:pStyle w:val="ListNumber"/>
              <w:numPr>
                <w:ilvl w:val="0"/>
                <w:numId w:val="0"/>
              </w:numPr>
            </w:pPr>
            <w:r>
              <w:t xml:space="preserve">Use a </w:t>
            </w:r>
            <w:hyperlink r:id="rId158" w:history="1">
              <w:r w:rsidRPr="002118C7">
                <w:rPr>
                  <w:rStyle w:val="Hyperlink"/>
                </w:rPr>
                <w:t>Gradual release of responsibility</w:t>
              </w:r>
            </w:hyperlink>
            <w:r w:rsidR="00FC7FC7">
              <w:t xml:space="preserve"> ‘I do, </w:t>
            </w:r>
            <w:r w:rsidR="00B61344">
              <w:t>W</w:t>
            </w:r>
            <w:r w:rsidR="00FC7FC7">
              <w:t xml:space="preserve">e do, </w:t>
            </w:r>
            <w:r w:rsidR="00B61344">
              <w:t>Y</w:t>
            </w:r>
            <w:r w:rsidR="00FC7FC7">
              <w:t>ou do’ routine answering the following questions using Figure 1</w:t>
            </w:r>
            <w:r w:rsidR="007B2D37">
              <w:t xml:space="preserve">8 </w:t>
            </w:r>
            <w:r w:rsidR="00B309BC">
              <w:t xml:space="preserve">– </w:t>
            </w:r>
            <w:r w:rsidR="00FC7FC7">
              <w:t>ternary graph:</w:t>
            </w:r>
          </w:p>
          <w:p w14:paraId="6678AD9F" w14:textId="77A00375" w:rsidR="00FC7FC7" w:rsidRDefault="00FC7FC7" w:rsidP="00316499">
            <w:pPr>
              <w:pStyle w:val="ListNumber"/>
              <w:numPr>
                <w:ilvl w:val="0"/>
                <w:numId w:val="73"/>
              </w:numPr>
            </w:pPr>
            <w:r>
              <w:t>I do – teacher answers the following question</w:t>
            </w:r>
            <w:r w:rsidR="00684F73">
              <w:t>:</w:t>
            </w:r>
            <w:r>
              <w:t xml:space="preserve"> </w:t>
            </w:r>
            <w:r w:rsidR="00E06752">
              <w:t>‘</w:t>
            </w:r>
            <w:r w:rsidR="00684F73">
              <w:t>What is</w:t>
            </w:r>
            <w:r>
              <w:t xml:space="preserve"> the soil texture classification for a sample that is 10% sand, 60% silt and 30% clay</w:t>
            </w:r>
            <w:r w:rsidR="00684F73">
              <w:t>?</w:t>
            </w:r>
            <w:r w:rsidR="00E06752">
              <w:t>’</w:t>
            </w:r>
          </w:p>
          <w:p w14:paraId="3EA98E9E" w14:textId="3350FE58" w:rsidR="00FC7FC7" w:rsidRDefault="00FC7FC7" w:rsidP="009A2D16">
            <w:pPr>
              <w:pStyle w:val="ListNumber"/>
              <w:numPr>
                <w:ilvl w:val="0"/>
                <w:numId w:val="4"/>
              </w:numPr>
            </w:pPr>
            <w:r>
              <w:t>We do – class work</w:t>
            </w:r>
            <w:r w:rsidR="00E06752">
              <w:t>s</w:t>
            </w:r>
            <w:r>
              <w:t xml:space="preserve"> in small groups or in pairs to answer the following question</w:t>
            </w:r>
            <w:r w:rsidR="007C5B99">
              <w:t>:</w:t>
            </w:r>
            <w:r>
              <w:t xml:space="preserve"> </w:t>
            </w:r>
            <w:r w:rsidR="00E06752">
              <w:t>‘</w:t>
            </w:r>
            <w:r w:rsidR="007C5B99">
              <w:t>What is</w:t>
            </w:r>
            <w:r>
              <w:t xml:space="preserve"> the soil texture classification for a sample that is 60% sand, 10% silt</w:t>
            </w:r>
            <w:r w:rsidR="00E06752">
              <w:t xml:space="preserve"> and</w:t>
            </w:r>
            <w:r>
              <w:t xml:space="preserve"> 30% clay</w:t>
            </w:r>
            <w:r w:rsidR="007C5B99">
              <w:t>?</w:t>
            </w:r>
            <w:r w:rsidR="00E06752">
              <w:t>’</w:t>
            </w:r>
          </w:p>
          <w:p w14:paraId="09D125C8" w14:textId="30760C4F" w:rsidR="00FC7FC7" w:rsidRDefault="00FC7FC7" w:rsidP="009A2D16">
            <w:pPr>
              <w:pStyle w:val="ListNumber"/>
              <w:numPr>
                <w:ilvl w:val="0"/>
                <w:numId w:val="4"/>
              </w:numPr>
            </w:pPr>
            <w:r>
              <w:t>You do – students independently answer the following question</w:t>
            </w:r>
            <w:r w:rsidR="00684F73">
              <w:t>:</w:t>
            </w:r>
            <w:r>
              <w:t xml:space="preserve"> </w:t>
            </w:r>
            <w:r w:rsidR="00E06752">
              <w:t>‘</w:t>
            </w:r>
            <w:r w:rsidR="00684F73">
              <w:t>What is</w:t>
            </w:r>
            <w:r>
              <w:t xml:space="preserve"> the soil texture classification for a sample that is 20% sand, 20% silt</w:t>
            </w:r>
            <w:r w:rsidR="00E06752">
              <w:t xml:space="preserve"> and</w:t>
            </w:r>
            <w:r>
              <w:t xml:space="preserve"> 60% clay</w:t>
            </w:r>
            <w:r w:rsidR="00684F73">
              <w:t>?</w:t>
            </w:r>
            <w:r w:rsidR="00E06752">
              <w:t>’</w:t>
            </w:r>
          </w:p>
          <w:p w14:paraId="37A33017" w14:textId="37C38E6D" w:rsidR="00FC7FC7" w:rsidRDefault="00FC7FC7" w:rsidP="00FC7FC7">
            <w:pPr>
              <w:pStyle w:val="FeatureBox3"/>
            </w:pPr>
            <w:r w:rsidRPr="00316499">
              <w:rPr>
                <w:b/>
                <w:bCs/>
              </w:rPr>
              <w:t>Answers</w:t>
            </w:r>
            <w:r w:rsidR="00316499">
              <w:t>:</w:t>
            </w:r>
            <w:r>
              <w:t xml:space="preserve"> 1. Silty clay loam</w:t>
            </w:r>
            <w:r w:rsidR="00E06752">
              <w:t>,</w:t>
            </w:r>
            <w:r>
              <w:t xml:space="preserve"> 2. Sandy clay loam</w:t>
            </w:r>
            <w:r w:rsidR="00E06752">
              <w:t>,</w:t>
            </w:r>
            <w:r>
              <w:t xml:space="preserve"> 3. Clay.</w:t>
            </w:r>
          </w:p>
          <w:p w14:paraId="4083604C" w14:textId="57DB6F36" w:rsidR="00A413D9" w:rsidRDefault="00A413D9" w:rsidP="00A413D9">
            <w:pPr>
              <w:pStyle w:val="FeatureBox2"/>
            </w:pPr>
            <w:r w:rsidRPr="00316499">
              <w:rPr>
                <w:b/>
                <w:bCs/>
              </w:rPr>
              <w:t>Note</w:t>
            </w:r>
            <w:r w:rsidR="00316499">
              <w:t>:</w:t>
            </w:r>
            <w:r>
              <w:t xml:space="preserve"> display a map illustrating Australia’s major soil classifications and distribution in </w:t>
            </w:r>
            <w:hyperlink r:id="rId159">
              <w:r w:rsidRPr="387C9C2E">
                <w:rPr>
                  <w:rStyle w:val="Hyperlink"/>
                </w:rPr>
                <w:t>An Updated Australian Soil Classification Map</w:t>
              </w:r>
            </w:hyperlink>
            <w:r>
              <w:t xml:space="preserve"> and pose the question ‘</w:t>
            </w:r>
            <w:r w:rsidRPr="00721930">
              <w:t>How do we know what type of soil we are observing?</w:t>
            </w:r>
            <w:r>
              <w:t>’ Answer</w:t>
            </w:r>
            <w:r w:rsidR="00E06752">
              <w:t>:</w:t>
            </w:r>
            <w:r>
              <w:t xml:space="preserve"> analysing a soil profile. There are different types of soils, which are classified (organised based on similarities), according to their composition </w:t>
            </w:r>
            <w:r>
              <w:lastRenderedPageBreak/>
              <w:t>and architecture.</w:t>
            </w:r>
          </w:p>
          <w:p w14:paraId="3DDB09FE" w14:textId="7818DBE4" w:rsidR="00531E30" w:rsidRDefault="00531E30" w:rsidP="00531E30">
            <w:pPr>
              <w:pStyle w:val="ListNumber"/>
              <w:numPr>
                <w:ilvl w:val="0"/>
                <w:numId w:val="0"/>
              </w:numPr>
            </w:pPr>
            <w:r>
              <w:t xml:space="preserve">Have students engage with </w:t>
            </w:r>
            <w:hyperlink r:id="rId160" w:history="1">
              <w:r w:rsidR="00FC65C1">
                <w:rPr>
                  <w:rStyle w:val="Hyperlink"/>
                </w:rPr>
                <w:t>Soil Profile and Soil Horizons (3:11)</w:t>
              </w:r>
            </w:hyperlink>
            <w:r>
              <w:t xml:space="preserve"> and draw an annotated diagram that illustrates a soil profile and the horizons.</w:t>
            </w:r>
          </w:p>
          <w:p w14:paraId="4D28E0D1" w14:textId="226B7D58" w:rsidR="00B164A6" w:rsidRDefault="00B164A6" w:rsidP="00C36703">
            <w:pPr>
              <w:pStyle w:val="FeatureBox3"/>
            </w:pPr>
            <w:r w:rsidRPr="00C36703">
              <w:rPr>
                <w:b/>
                <w:bCs/>
              </w:rPr>
              <w:t>Differentiation</w:t>
            </w:r>
            <w:r>
              <w:t xml:space="preserve">: </w:t>
            </w:r>
            <w:r w:rsidR="00C36703" w:rsidRPr="00C36703">
              <w:t>teachers provide oral reading support for struggling readers or for highly complex texts with unfamiliar vocabulary.</w:t>
            </w:r>
          </w:p>
          <w:p w14:paraId="171B175D" w14:textId="03B6B001" w:rsidR="00531E30" w:rsidRDefault="00531E30" w:rsidP="00531E30">
            <w:pPr>
              <w:pStyle w:val="ListNumber"/>
              <w:numPr>
                <w:ilvl w:val="0"/>
                <w:numId w:val="0"/>
              </w:numPr>
            </w:pPr>
            <w:r>
              <w:t xml:space="preserve">Have students use </w:t>
            </w:r>
            <w:hyperlink r:id="rId161" w:history="1">
              <w:r w:rsidR="00F97E5C" w:rsidRPr="00F97E5C">
                <w:rPr>
                  <w:rStyle w:val="Hyperlink"/>
                </w:rPr>
                <w:t>The Australian Soil Classification</w:t>
              </w:r>
            </w:hyperlink>
            <w:r>
              <w:t xml:space="preserve"> to identify soil characteristics for the soil types identified in Table </w:t>
            </w:r>
            <w:r w:rsidR="00B41319">
              <w:t>1</w:t>
            </w:r>
            <w:r w:rsidR="00FC65C1">
              <w:t>3</w:t>
            </w:r>
            <w:r w:rsidR="00811F9B">
              <w:t xml:space="preserve"> – soil characteristics and distribution</w:t>
            </w:r>
            <w:r w:rsidR="00B41319">
              <w:t xml:space="preserve"> (Activity</w:t>
            </w:r>
            <w:r w:rsidR="00827E4E">
              <w:t xml:space="preserve"> 1.13.3)</w:t>
            </w:r>
            <w:r>
              <w:t>.</w:t>
            </w:r>
          </w:p>
          <w:p w14:paraId="63281934" w14:textId="22C75052" w:rsidR="00534A53" w:rsidRDefault="00A54A14" w:rsidP="00A54A14">
            <w:pPr>
              <w:pStyle w:val="FeatureBox3"/>
            </w:pPr>
            <w:r w:rsidRPr="00316499">
              <w:rPr>
                <w:b/>
                <w:bCs/>
              </w:rPr>
              <w:t>Evidence of learning</w:t>
            </w:r>
            <w:r w:rsidR="00316499">
              <w:t>:</w:t>
            </w:r>
            <w:r>
              <w:t xml:space="preserve"> student resource booklet activities 1.13.1, 1.13.2, 1.13.</w:t>
            </w:r>
            <w:r w:rsidR="00DA18A4">
              <w:t>3.</w:t>
            </w:r>
          </w:p>
          <w:p w14:paraId="68CA48D2" w14:textId="2F5D0355" w:rsidR="00BF32A6" w:rsidRDefault="00BF32A6" w:rsidP="00BF32A6">
            <w:pPr>
              <w:rPr>
                <w:b/>
                <w:bCs/>
              </w:rPr>
            </w:pPr>
            <w:r w:rsidRPr="0098056B">
              <w:rPr>
                <w:b/>
                <w:bCs/>
              </w:rPr>
              <w:t xml:space="preserve">Teaching and learning activity – Lesson </w:t>
            </w:r>
            <w:r>
              <w:rPr>
                <w:b/>
                <w:bCs/>
              </w:rPr>
              <w:t>14</w:t>
            </w:r>
          </w:p>
          <w:p w14:paraId="6FEC6A9C" w14:textId="022BA0AA" w:rsidR="00C438E4" w:rsidRDefault="00BF32A6" w:rsidP="00BF32A6">
            <w:r w:rsidRPr="00633905">
              <w:t>Student resource booklet activities</w:t>
            </w:r>
            <w:r>
              <w:t xml:space="preserve"> 1.1</w:t>
            </w:r>
            <w:r w:rsidR="00F94C40">
              <w:t>4.1</w:t>
            </w:r>
            <w:r w:rsidR="004634B3">
              <w:t xml:space="preserve">, </w:t>
            </w:r>
            <w:r w:rsidR="00401EAD">
              <w:t>1.14.2, 1.14.3, 1.14.4, 1.14.5.</w:t>
            </w:r>
          </w:p>
          <w:p w14:paraId="39510EB5" w14:textId="5A47F4F8" w:rsidR="00E2082E" w:rsidRDefault="7F08D4DE" w:rsidP="00BF32A6">
            <w:r>
              <w:t>Familiari</w:t>
            </w:r>
            <w:r w:rsidR="2DDE89B1">
              <w:t>s</w:t>
            </w:r>
            <w:r>
              <w:t>e</w:t>
            </w:r>
            <w:r w:rsidR="52A511A2">
              <w:t xml:space="preserve"> students with </w:t>
            </w:r>
            <w:r w:rsidR="04C3E8A9">
              <w:t xml:space="preserve">lowland subtropical rainforest flora and fauna using the summary sheets and bingo cards </w:t>
            </w:r>
            <w:r w:rsidR="3411A907">
              <w:t>(Activity 1.14.1</w:t>
            </w:r>
            <w:r w:rsidR="3A2003C5">
              <w:t>).</w:t>
            </w:r>
          </w:p>
          <w:p w14:paraId="1DC92CBA" w14:textId="04A18C24" w:rsidR="005D2C45" w:rsidRDefault="61032241" w:rsidP="00BF32A6">
            <w:r>
              <w:t>Students engage i</w:t>
            </w:r>
            <w:r w:rsidR="74DF66FD">
              <w:t>n</w:t>
            </w:r>
            <w:r>
              <w:t xml:space="preserve"> a </w:t>
            </w:r>
            <w:hyperlink r:id="rId162">
              <w:r w:rsidRPr="2B2025D9">
                <w:rPr>
                  <w:rStyle w:val="Hyperlink"/>
                </w:rPr>
                <w:t>Quick writes</w:t>
              </w:r>
            </w:hyperlink>
            <w:r>
              <w:t xml:space="preserve"> routine answering the question </w:t>
            </w:r>
            <w:r w:rsidR="4AC5DBB6">
              <w:t xml:space="preserve">‘Would you describe the </w:t>
            </w:r>
            <w:r w:rsidR="4AC5DBB6">
              <w:lastRenderedPageBreak/>
              <w:t xml:space="preserve">subtropical biome of </w:t>
            </w:r>
            <w:r w:rsidR="00811F9B">
              <w:t>n</w:t>
            </w:r>
            <w:r w:rsidR="4AC5DBB6">
              <w:t>orth</w:t>
            </w:r>
            <w:r w:rsidR="00811F9B">
              <w:t>-</w:t>
            </w:r>
            <w:r w:rsidR="4AC5DBB6">
              <w:t>eastern NSW as rich in biodiversity? Justify your response.</w:t>
            </w:r>
            <w:r w:rsidR="007B14CC">
              <w:t>’</w:t>
            </w:r>
          </w:p>
          <w:p w14:paraId="3A207ECB" w14:textId="2036FD65" w:rsidR="00921F44" w:rsidRDefault="004060E0" w:rsidP="00D003D3">
            <w:r w:rsidRPr="387C9C2E">
              <w:t xml:space="preserve">Use </w:t>
            </w:r>
            <w:hyperlink r:id="rId163">
              <w:r w:rsidRPr="387C9C2E">
                <w:rPr>
                  <w:rStyle w:val="Hyperlink"/>
                </w:rPr>
                <w:t>About the Big Scrub</w:t>
              </w:r>
            </w:hyperlink>
            <w:r w:rsidRPr="387C9C2E">
              <w:t xml:space="preserve"> and </w:t>
            </w:r>
            <w:hyperlink r:id="rId164" w:history="1">
              <w:r w:rsidRPr="00AC0535">
                <w:rPr>
                  <w:rStyle w:val="Hyperlink"/>
                </w:rPr>
                <w:t xml:space="preserve">Big Scrub: A cleared landscape in transition back to forest? </w:t>
              </w:r>
              <w:r w:rsidR="00AC0535" w:rsidRPr="00AC0535">
                <w:rPr>
                  <w:rStyle w:val="Hyperlink"/>
                </w:rPr>
                <w:t>[</w:t>
              </w:r>
              <w:r w:rsidR="00F97E5C" w:rsidRPr="00AC0535">
                <w:rPr>
                  <w:rStyle w:val="Hyperlink"/>
                </w:rPr>
                <w:t>PDF 672</w:t>
              </w:r>
              <w:r w:rsidR="00AC0535" w:rsidRPr="00AC0535">
                <w:rPr>
                  <w:rStyle w:val="Hyperlink"/>
                </w:rPr>
                <w:t> </w:t>
              </w:r>
              <w:r w:rsidR="00F97E5C" w:rsidRPr="00AC0535">
                <w:rPr>
                  <w:rStyle w:val="Hyperlink"/>
                </w:rPr>
                <w:t>KB</w:t>
              </w:r>
              <w:r w:rsidR="00AC0535" w:rsidRPr="00AC0535">
                <w:rPr>
                  <w:rStyle w:val="Hyperlink"/>
                </w:rPr>
                <w:t>]</w:t>
              </w:r>
            </w:hyperlink>
            <w:r w:rsidR="00F97E5C">
              <w:t xml:space="preserve"> </w:t>
            </w:r>
            <w:r>
              <w:t>t</w:t>
            </w:r>
            <w:r w:rsidRPr="387C9C2E">
              <w:t>o complete a decoding text exercis</w:t>
            </w:r>
            <w:r w:rsidR="00D170B0">
              <w:t xml:space="preserve">e </w:t>
            </w:r>
            <w:hyperlink w:anchor="_Appendix_6_–" w:history="1">
              <w:r w:rsidR="00D170B0" w:rsidRPr="00FA1B61">
                <w:rPr>
                  <w:rStyle w:val="Hyperlink"/>
                </w:rPr>
                <w:t xml:space="preserve">Appendix 6 </w:t>
              </w:r>
              <w:r w:rsidR="004A55D0" w:rsidRPr="00FA1B61">
                <w:rPr>
                  <w:rStyle w:val="Hyperlink"/>
                </w:rPr>
                <w:t>–</w:t>
              </w:r>
              <w:r w:rsidR="00D170B0" w:rsidRPr="00FA1B61">
                <w:rPr>
                  <w:rStyle w:val="Hyperlink"/>
                </w:rPr>
                <w:t xml:space="preserve"> </w:t>
              </w:r>
              <w:r w:rsidR="004A55D0" w:rsidRPr="00FA1B61">
                <w:rPr>
                  <w:rStyle w:val="Hyperlink"/>
                </w:rPr>
                <w:t>decoding tex</w:t>
              </w:r>
              <w:r w:rsidR="00D003D3" w:rsidRPr="00FA1B61">
                <w:rPr>
                  <w:rStyle w:val="Hyperlink"/>
                </w:rPr>
                <w:t>ts</w:t>
              </w:r>
              <w:r w:rsidR="00FA1B61" w:rsidRPr="00FA1B61">
                <w:rPr>
                  <w:rStyle w:val="Hyperlink"/>
                </w:rPr>
                <w:t xml:space="preserve"> teacher advice</w:t>
              </w:r>
            </w:hyperlink>
            <w:r w:rsidR="00FA1B61">
              <w:t>.</w:t>
            </w:r>
          </w:p>
          <w:p w14:paraId="160BECD6" w14:textId="667CF202" w:rsidR="00DE0D20" w:rsidRDefault="00DE0D20" w:rsidP="00D003D3">
            <w:r>
              <w:t>Students complete a visual representation of subtropical biomes.</w:t>
            </w:r>
          </w:p>
          <w:p w14:paraId="7F1A9A46" w14:textId="6EEDCA51" w:rsidR="00DE0D20" w:rsidRDefault="00401EAD" w:rsidP="00DE0D20">
            <w:pPr>
              <w:pStyle w:val="FeatureBox3"/>
            </w:pPr>
            <w:r w:rsidRPr="00316499">
              <w:rPr>
                <w:b/>
                <w:bCs/>
              </w:rPr>
              <w:t>Evidence of learning</w:t>
            </w:r>
            <w:r w:rsidR="00316499">
              <w:t>:</w:t>
            </w:r>
            <w:r>
              <w:t xml:space="preserve"> student resource booklet activities</w:t>
            </w:r>
            <w:r w:rsidR="008334F2">
              <w:t xml:space="preserve"> </w:t>
            </w:r>
            <w:r w:rsidR="00DE0D20">
              <w:t>1.14.1, 1.14.2, 1.14.3, 1.14.4, 1.14.5.</w:t>
            </w:r>
          </w:p>
          <w:p w14:paraId="4DB57A8D" w14:textId="7932C668" w:rsidR="00DE744E" w:rsidRDefault="00DE744E" w:rsidP="00DE744E">
            <w:pPr>
              <w:rPr>
                <w:b/>
                <w:bCs/>
              </w:rPr>
            </w:pPr>
            <w:r w:rsidRPr="0098056B">
              <w:rPr>
                <w:b/>
                <w:bCs/>
              </w:rPr>
              <w:t xml:space="preserve">Teaching and learning activity – Lesson </w:t>
            </w:r>
            <w:r>
              <w:rPr>
                <w:b/>
                <w:bCs/>
              </w:rPr>
              <w:t>15</w:t>
            </w:r>
          </w:p>
          <w:p w14:paraId="5FA9FE5C" w14:textId="2D58F26F" w:rsidR="005A0A51" w:rsidRDefault="00DE744E" w:rsidP="00DE744E">
            <w:r w:rsidRPr="00633905">
              <w:t>Student resource booklet activities</w:t>
            </w:r>
            <w:r w:rsidR="00DB2A4E">
              <w:t xml:space="preserve"> 1.15.1, 1.15.2, 1.15.3, 1.15.4.</w:t>
            </w:r>
          </w:p>
          <w:p w14:paraId="6046C5EC" w14:textId="366BC457" w:rsidR="00B43D99" w:rsidRDefault="00017B56" w:rsidP="00017B56">
            <w:pPr>
              <w:pStyle w:val="FeatureBox2"/>
            </w:pPr>
            <w:r w:rsidRPr="00316499">
              <w:rPr>
                <w:b/>
                <w:bCs/>
              </w:rPr>
              <w:t>Note</w:t>
            </w:r>
            <w:r w:rsidR="00316499">
              <w:t>:</w:t>
            </w:r>
            <w:r>
              <w:t xml:space="preserve"> the following learning activities are based on the subtropical biome and agricultural production of macadamia nuts. Teachers may choose to investigate an alternative biome and agricultural product that is more applicable and accessible to their school context.</w:t>
            </w:r>
          </w:p>
          <w:p w14:paraId="3325D019" w14:textId="181EC904" w:rsidR="00017B56" w:rsidRDefault="005760E6" w:rsidP="00017B56">
            <w:pPr>
              <w:pStyle w:val="FeatureBox2"/>
            </w:pPr>
            <w:r>
              <w:t>It is recommended students commence</w:t>
            </w:r>
            <w:r w:rsidR="00B43D99">
              <w:t xml:space="preserve"> Assessment </w:t>
            </w:r>
            <w:r w:rsidR="00735518">
              <w:t>– Biomes and sustainable agriculture</w:t>
            </w:r>
            <w:r w:rsidR="00B43D99">
              <w:t xml:space="preserve"> at this stage in the learning sequence.</w:t>
            </w:r>
          </w:p>
          <w:p w14:paraId="7043AE32" w14:textId="64858198" w:rsidR="00C65324" w:rsidRDefault="00C65324" w:rsidP="00C65324">
            <w:r>
              <w:lastRenderedPageBreak/>
              <w:t xml:space="preserve">Read </w:t>
            </w:r>
            <w:hyperlink r:id="rId165" w:history="1">
              <w:r w:rsidRPr="00164E27">
                <w:rPr>
                  <w:rStyle w:val="Hyperlink"/>
                </w:rPr>
                <w:t>Where are wild Macadamias found?</w:t>
              </w:r>
            </w:hyperlink>
            <w:r>
              <w:t xml:space="preserve"> </w:t>
            </w:r>
            <w:r w:rsidR="0069596B">
              <w:t xml:space="preserve">with the class </w:t>
            </w:r>
            <w:r>
              <w:t>and</w:t>
            </w:r>
            <w:r w:rsidR="00085F6F">
              <w:t xml:space="preserve"> lead an</w:t>
            </w:r>
            <w:r>
              <w:t xml:space="preserve"> explor</w:t>
            </w:r>
            <w:r w:rsidR="00085F6F">
              <w:t>ation of</w:t>
            </w:r>
            <w:r>
              <w:t xml:space="preserve"> </w:t>
            </w:r>
            <w:hyperlink r:id="rId166" w:history="1">
              <w:r w:rsidRPr="006D5D74">
                <w:rPr>
                  <w:rStyle w:val="Hyperlink"/>
                </w:rPr>
                <w:t>MCT Wild Macadamias App</w:t>
              </w:r>
            </w:hyperlink>
            <w:r>
              <w:t xml:space="preserve"> using the following steps:</w:t>
            </w:r>
          </w:p>
          <w:p w14:paraId="6F7E9831" w14:textId="189916DF" w:rsidR="00C65324" w:rsidRDefault="00C65324" w:rsidP="009A2D16">
            <w:pPr>
              <w:pStyle w:val="ListNumber"/>
              <w:numPr>
                <w:ilvl w:val="0"/>
                <w:numId w:val="18"/>
              </w:numPr>
            </w:pPr>
            <w:r>
              <w:t xml:space="preserve">Select </w:t>
            </w:r>
            <w:r w:rsidR="00D24DE1" w:rsidRPr="00F97E5C">
              <w:rPr>
                <w:b/>
                <w:bCs/>
              </w:rPr>
              <w:t>M</w:t>
            </w:r>
            <w:r w:rsidRPr="00F97E5C">
              <w:rPr>
                <w:b/>
                <w:bCs/>
              </w:rPr>
              <w:t>ap layers</w:t>
            </w:r>
            <w:r>
              <w:t xml:space="preserve"> and unselect all elements except Commercial orchards. </w:t>
            </w:r>
            <w:r w:rsidR="00C637C8">
              <w:t xml:space="preserve">Zoom </w:t>
            </w:r>
            <w:r>
              <w:t>out to observe the location of Australia’s commercial macadamia orchards.</w:t>
            </w:r>
          </w:p>
          <w:p w14:paraId="66A17C85" w14:textId="4F6DD562" w:rsidR="00C65324" w:rsidRDefault="00C65324" w:rsidP="009A2D16">
            <w:pPr>
              <w:pStyle w:val="ListNumber"/>
              <w:numPr>
                <w:ilvl w:val="0"/>
                <w:numId w:val="4"/>
              </w:numPr>
            </w:pPr>
            <w:r>
              <w:t xml:space="preserve">Select </w:t>
            </w:r>
            <w:r w:rsidR="00D24DE1" w:rsidRPr="00F97E5C">
              <w:rPr>
                <w:b/>
                <w:bCs/>
              </w:rPr>
              <w:t>M</w:t>
            </w:r>
            <w:r w:rsidRPr="00F97E5C">
              <w:rPr>
                <w:b/>
                <w:bCs/>
              </w:rPr>
              <w:t>ap layers</w:t>
            </w:r>
            <w:r>
              <w:t xml:space="preserve"> and unselect Commercial orchards. Select Macadamia integrifolia, Macadamia ternifolia and Macadamia tetraphylla (native varieties of macadamia nut trees). </w:t>
            </w:r>
            <w:r w:rsidR="00C637C8">
              <w:t xml:space="preserve">Zoom </w:t>
            </w:r>
            <w:r>
              <w:t>out to observe the location of native varieties of macadamia nut trees.</w:t>
            </w:r>
          </w:p>
          <w:p w14:paraId="5C32E9BC" w14:textId="63B7A063" w:rsidR="00C65324" w:rsidRDefault="00C65324" w:rsidP="009A2D16">
            <w:pPr>
              <w:pStyle w:val="ListNumber"/>
              <w:numPr>
                <w:ilvl w:val="0"/>
                <w:numId w:val="4"/>
              </w:numPr>
            </w:pPr>
            <w:r>
              <w:t xml:space="preserve">Select </w:t>
            </w:r>
            <w:r w:rsidR="00D24DE1" w:rsidRPr="00F97E5C">
              <w:rPr>
                <w:b/>
                <w:bCs/>
              </w:rPr>
              <w:t>M</w:t>
            </w:r>
            <w:r w:rsidRPr="00F97E5C">
              <w:rPr>
                <w:b/>
                <w:bCs/>
              </w:rPr>
              <w:t>ap layers</w:t>
            </w:r>
            <w:r>
              <w:t xml:space="preserve"> and add Commercial orchards to the selection. </w:t>
            </w:r>
            <w:r w:rsidR="00C637C8">
              <w:t xml:space="preserve">Zoom </w:t>
            </w:r>
            <w:r>
              <w:t>in to observe the location of native macadamia nut trees and commercial orchards.</w:t>
            </w:r>
          </w:p>
          <w:p w14:paraId="4CC13B46" w14:textId="7B6C8D69" w:rsidR="007459EB" w:rsidRDefault="00816843" w:rsidP="00DE744E">
            <w:r>
              <w:t xml:space="preserve">Students use </w:t>
            </w:r>
            <w:hyperlink r:id="rId167">
              <w:r w:rsidR="00F40D8E" w:rsidRPr="387C9C2E">
                <w:rPr>
                  <w:rStyle w:val="Hyperlink"/>
                </w:rPr>
                <w:t>National Macadamia Tree Crop Map</w:t>
              </w:r>
            </w:hyperlink>
            <w:r w:rsidR="00F40D8E" w:rsidRPr="387C9C2E">
              <w:t xml:space="preserve"> and </w:t>
            </w:r>
            <w:hyperlink r:id="rId168">
              <w:r w:rsidR="00F40D8E" w:rsidRPr="387C9C2E">
                <w:rPr>
                  <w:rStyle w:val="Hyperlink"/>
                </w:rPr>
                <w:t>MCT Wild Macadamias App</w:t>
              </w:r>
            </w:hyperlink>
            <w:r w:rsidR="00F40D8E" w:rsidRPr="387C9C2E">
              <w:t xml:space="preserve"> to identify the key macadamia nuts cultivation regions</w:t>
            </w:r>
            <w:r w:rsidR="00F40D8E">
              <w:t xml:space="preserve"> and threats to</w:t>
            </w:r>
            <w:r w:rsidR="0049277F">
              <w:t xml:space="preserve"> native macadamia trees in southern Queensland and </w:t>
            </w:r>
            <w:r w:rsidR="002255A2">
              <w:t>n</w:t>
            </w:r>
            <w:r w:rsidR="0049277F">
              <w:t>orthern NSW.</w:t>
            </w:r>
          </w:p>
          <w:p w14:paraId="59A15C47" w14:textId="1DCC038A" w:rsidR="00E23880" w:rsidRPr="00E979CC" w:rsidRDefault="00E23880" w:rsidP="00E23880">
            <w:pPr>
              <w:pStyle w:val="FeatureBox2"/>
            </w:pPr>
            <w:r w:rsidRPr="00312DC2">
              <w:rPr>
                <w:rStyle w:val="Strong"/>
              </w:rPr>
              <w:t>Note</w:t>
            </w:r>
            <w:r w:rsidR="00316499" w:rsidRPr="00316499">
              <w:rPr>
                <w:rStyle w:val="Strong"/>
                <w:b w:val="0"/>
                <w:bCs w:val="0"/>
              </w:rPr>
              <w:t xml:space="preserve">: </w:t>
            </w:r>
            <w:r w:rsidR="00785B5C">
              <w:t>activate prior knowledge</w:t>
            </w:r>
            <w:r>
              <w:t xml:space="preserve"> by asking students what type of graph is displayed using </w:t>
            </w:r>
            <w:hyperlink r:id="rId169" w:history="1">
              <w:r w:rsidRPr="00257BBF">
                <w:rPr>
                  <w:rStyle w:val="Hyperlink"/>
                </w:rPr>
                <w:t>Line Graphs in Geography</w:t>
              </w:r>
            </w:hyperlink>
            <w:r>
              <w:t>. Answer</w:t>
            </w:r>
            <w:r w:rsidR="002255A2">
              <w:t>:</w:t>
            </w:r>
            <w:r>
              <w:t xml:space="preserve"> line graph. </w:t>
            </w:r>
            <w:r w:rsidRPr="001D3A1C">
              <w:t>Responsive</w:t>
            </w:r>
            <w:r w:rsidR="002255A2">
              <w:t>ly</w:t>
            </w:r>
            <w:r w:rsidRPr="001D3A1C">
              <w:t xml:space="preserve"> teach where necessary </w:t>
            </w:r>
            <w:r>
              <w:t xml:space="preserve">using </w:t>
            </w:r>
            <w:hyperlink r:id="rId170" w:history="1">
              <w:r w:rsidRPr="00346FB6">
                <w:rPr>
                  <w:rStyle w:val="Hyperlink"/>
                </w:rPr>
                <w:t>Line graphs</w:t>
              </w:r>
            </w:hyperlink>
            <w:r>
              <w:t xml:space="preserve"> or revisiting </w:t>
            </w:r>
            <w:r w:rsidRPr="00E979CC">
              <w:t xml:space="preserve">how to draw a line graph </w:t>
            </w:r>
            <w:hyperlink r:id="rId171" w:history="1">
              <w:r w:rsidR="002255A2">
                <w:rPr>
                  <w:rStyle w:val="Hyperlink"/>
                </w:rPr>
                <w:t>How to Plot a Line Graph – Pretty Straightforward (2:49)</w:t>
              </w:r>
            </w:hyperlink>
            <w:r w:rsidRPr="00E979CC">
              <w:t>.</w:t>
            </w:r>
          </w:p>
          <w:p w14:paraId="24A08F5C" w14:textId="069B0BAC" w:rsidR="00476130" w:rsidRDefault="00E23880" w:rsidP="00DE744E">
            <w:r>
              <w:t xml:space="preserve">Students plot a line graph recording the macadamia nut production in Australia </w:t>
            </w:r>
            <w:r w:rsidR="00F97E5C">
              <w:t>from</w:t>
            </w:r>
            <w:r w:rsidR="003C06FD">
              <w:t xml:space="preserve"> </w:t>
            </w:r>
            <w:r>
              <w:t>20</w:t>
            </w:r>
            <w:r w:rsidR="002E3CF4">
              <w:t xml:space="preserve">17 </w:t>
            </w:r>
            <w:r w:rsidR="00F97E5C">
              <w:t>to</w:t>
            </w:r>
            <w:r w:rsidR="002E3CF4">
              <w:t xml:space="preserve"> </w:t>
            </w:r>
            <w:r w:rsidR="002E3CF4">
              <w:lastRenderedPageBreak/>
              <w:t>202</w:t>
            </w:r>
            <w:r w:rsidR="00F97E5C">
              <w:t>4</w:t>
            </w:r>
            <w:r w:rsidR="002E3CF4">
              <w:t>.</w:t>
            </w:r>
          </w:p>
          <w:p w14:paraId="73DDFAED" w14:textId="520D9669" w:rsidR="002E3CF4" w:rsidRDefault="002E3CF4" w:rsidP="00DE744E">
            <w:r>
              <w:t>Students conduct a peer assessment on their line graphs.</w:t>
            </w:r>
          </w:p>
          <w:p w14:paraId="32AFAAFC" w14:textId="3801D068" w:rsidR="008334F2" w:rsidRDefault="008334F2" w:rsidP="008334F2">
            <w:pPr>
              <w:pStyle w:val="FeatureBox3"/>
            </w:pPr>
            <w:r w:rsidRPr="00316499">
              <w:rPr>
                <w:b/>
                <w:bCs/>
              </w:rPr>
              <w:t>Evidence of learning</w:t>
            </w:r>
            <w:r w:rsidR="00316499">
              <w:t>:</w:t>
            </w:r>
            <w:r>
              <w:t xml:space="preserve"> student resource booklet activities</w:t>
            </w:r>
            <w:r w:rsidR="00DB2A4E">
              <w:t xml:space="preserve"> 1.15.1, 1.15.2, 1.15.3, 1.15.4</w:t>
            </w:r>
            <w:r w:rsidR="003C06FD">
              <w:t>.</w:t>
            </w:r>
          </w:p>
          <w:p w14:paraId="2CD0BA26" w14:textId="1E356457" w:rsidR="009A53CC" w:rsidRDefault="009A53CC" w:rsidP="009A53CC">
            <w:pPr>
              <w:rPr>
                <w:b/>
                <w:bCs/>
              </w:rPr>
            </w:pPr>
            <w:r w:rsidRPr="0098056B">
              <w:rPr>
                <w:b/>
                <w:bCs/>
              </w:rPr>
              <w:t xml:space="preserve">Teaching and learning activity – Lesson </w:t>
            </w:r>
            <w:r>
              <w:rPr>
                <w:b/>
                <w:bCs/>
              </w:rPr>
              <w:t>16</w:t>
            </w:r>
          </w:p>
          <w:p w14:paraId="057635F3" w14:textId="0552A327" w:rsidR="00C47EBB" w:rsidRDefault="009A53CC" w:rsidP="009A53CC">
            <w:r w:rsidRPr="00633905">
              <w:t>Student resource booklet activities</w:t>
            </w:r>
            <w:r w:rsidR="00581D77">
              <w:t xml:space="preserve"> 1.16.1, 1.16.2, 1.16.3, 1.16.4.</w:t>
            </w:r>
          </w:p>
          <w:p w14:paraId="6E462561" w14:textId="77777777" w:rsidR="009A53CC" w:rsidRDefault="00E203B0" w:rsidP="009A53CC">
            <w:r>
              <w:t xml:space="preserve">Record or respond to student questions raised in the </w:t>
            </w:r>
            <w:hyperlink r:id="rId172" w:anchor=":~:text=Use%20Three-Two-One%20at%20any%20time%20during%20a%20lesson,ticket%20at%20the%20end%20of%20the%20class%20period" w:history="1">
              <w:r w:rsidR="00F80CD9" w:rsidRPr="0075530C">
                <w:rPr>
                  <w:rStyle w:val="Hyperlink"/>
                </w:rPr>
                <w:t>3, 2, 1</w:t>
              </w:r>
            </w:hyperlink>
            <w:r w:rsidR="00F80CD9">
              <w:t xml:space="preserve"> routine based on the last lesson.</w:t>
            </w:r>
          </w:p>
          <w:p w14:paraId="7583D766" w14:textId="77777777" w:rsidR="00785B5C" w:rsidRDefault="008817DB" w:rsidP="008817DB">
            <w:pPr>
              <w:pStyle w:val="FeatureBox2"/>
            </w:pPr>
            <w:r w:rsidRPr="00766DD3">
              <w:rPr>
                <w:rStyle w:val="Strong"/>
              </w:rPr>
              <w:t>Note</w:t>
            </w:r>
            <w:r w:rsidR="00316499" w:rsidRPr="00316499">
              <w:rPr>
                <w:rStyle w:val="Strong"/>
                <w:b w:val="0"/>
                <w:bCs w:val="0"/>
              </w:rPr>
              <w:t xml:space="preserve">: </w:t>
            </w:r>
            <w:r w:rsidR="00785B5C">
              <w:t xml:space="preserve">activate prior knowledge </w:t>
            </w:r>
            <w:r>
              <w:t>by displaying a sample pie chart to the class. What type of graph is represented? Answer</w:t>
            </w:r>
            <w:r w:rsidR="003C06FD">
              <w:t>:</w:t>
            </w:r>
            <w:r>
              <w:t xml:space="preserve"> pie chart. What are the features of a pie chart? Answer</w:t>
            </w:r>
            <w:r w:rsidR="003C06FD">
              <w:t>:</w:t>
            </w:r>
            <w:r>
              <w:t xml:space="preserve"> a circle, percentages, largest segment first. </w:t>
            </w:r>
          </w:p>
          <w:p w14:paraId="7B95A31E" w14:textId="586D55DD" w:rsidR="008817DB" w:rsidRDefault="008817DB" w:rsidP="008817DB">
            <w:pPr>
              <w:pStyle w:val="FeatureBox2"/>
            </w:pPr>
            <w:r>
              <w:t xml:space="preserve">Teachers may need to reteach features of a pie chart </w:t>
            </w:r>
            <w:r w:rsidR="003C06FD">
              <w:t xml:space="preserve">using </w:t>
            </w:r>
            <w:hyperlink r:id="rId173" w:history="1">
              <w:r w:rsidRPr="00241EAE">
                <w:rPr>
                  <w:rStyle w:val="Hyperlink"/>
                </w:rPr>
                <w:t>Pie charts</w:t>
              </w:r>
            </w:hyperlink>
            <w:r>
              <w:t>.</w:t>
            </w:r>
            <w:r w:rsidR="0031725A">
              <w:t xml:space="preserve"> Other suggested numeracy support resources </w:t>
            </w:r>
            <w:r w:rsidR="0031725A" w:rsidRPr="0031725A">
              <w:t xml:space="preserve">for constructing pie graphs and how to use a calculator </w:t>
            </w:r>
            <w:r w:rsidR="0031725A">
              <w:t>include</w:t>
            </w:r>
            <w:r w:rsidR="0031725A" w:rsidRPr="0031725A">
              <w:t xml:space="preserve"> </w:t>
            </w:r>
            <w:hyperlink r:id="rId174" w:history="1">
              <w:r w:rsidR="0031725A" w:rsidRPr="0031725A">
                <w:rPr>
                  <w:rStyle w:val="Hyperlink"/>
                </w:rPr>
                <w:t>Percentages 1 teacher resource - Geography</w:t>
              </w:r>
            </w:hyperlink>
            <w:r w:rsidR="0031725A" w:rsidRPr="0031725A">
              <w:t xml:space="preserve"> and </w:t>
            </w:r>
            <w:hyperlink r:id="rId175" w:history="1">
              <w:r w:rsidR="0031725A" w:rsidRPr="0031725A">
                <w:rPr>
                  <w:rStyle w:val="Hyperlink"/>
                </w:rPr>
                <w:t>Measurement across geography</w:t>
              </w:r>
            </w:hyperlink>
            <w:r w:rsidR="0031725A" w:rsidRPr="0031725A">
              <w:t xml:space="preserve"> (Stage 5)</w:t>
            </w:r>
            <w:r w:rsidR="0031725A">
              <w:t>.</w:t>
            </w:r>
          </w:p>
          <w:p w14:paraId="369FBFB1" w14:textId="1E9DDEBC" w:rsidR="008817DB" w:rsidRPr="00676986" w:rsidRDefault="008817DB" w:rsidP="00676986">
            <w:r w:rsidRPr="00676986">
              <w:t xml:space="preserve">Use the following instructions to commence a ‘We do, You do’ routine </w:t>
            </w:r>
            <w:hyperlink r:id="rId176" w:history="1">
              <w:r w:rsidRPr="00676986">
                <w:rPr>
                  <w:rStyle w:val="Hyperlink"/>
                </w:rPr>
                <w:t>Gradual release of responsibility</w:t>
              </w:r>
            </w:hyperlink>
            <w:r w:rsidRPr="00676986">
              <w:t xml:space="preserve">. Students will need to understand that they must calculate the angle for each </w:t>
            </w:r>
            <w:r w:rsidRPr="00676986">
              <w:lastRenderedPageBreak/>
              <w:t>set of data. When the data is presented as a percentage</w:t>
            </w:r>
            <w:r w:rsidR="00401A4F">
              <w:t>,</w:t>
            </w:r>
            <w:r w:rsidRPr="00676986">
              <w:t xml:space="preserve"> this is achieved by dividing the percentage by 100 then multiplying the result by 360. For example:</w:t>
            </w:r>
          </w:p>
          <w:p w14:paraId="2989C4A4" w14:textId="29E9D455" w:rsidR="008817DB" w:rsidRPr="00676986" w:rsidRDefault="008817DB" w:rsidP="00676986">
            <w:r w:rsidRPr="00676986">
              <w:t>37</w:t>
            </w:r>
            <w:r w:rsidR="000B05F0">
              <w:t xml:space="preserve"> ÷ </w:t>
            </w:r>
            <w:r w:rsidRPr="00676986">
              <w:t>100 = 0.37</w:t>
            </w:r>
          </w:p>
          <w:p w14:paraId="25498B2A" w14:textId="2E86BFE1" w:rsidR="008817DB" w:rsidRPr="00676986" w:rsidRDefault="008817DB" w:rsidP="00676986">
            <w:r w:rsidRPr="00676986">
              <w:t>0</w:t>
            </w:r>
            <w:r w:rsidR="008A1F50">
              <w:t>.37</w:t>
            </w:r>
            <w:r w:rsidRPr="00676986">
              <w:t xml:space="preserve"> × 360 = 133.2</w:t>
            </w:r>
          </w:p>
          <w:p w14:paraId="116C9DF5" w14:textId="0EC8458B" w:rsidR="008817DB" w:rsidRDefault="008817DB" w:rsidP="00676986">
            <w:r w:rsidRPr="00676986">
              <w:t xml:space="preserve">Students will measure 133.2° to illustrate the 37% of macadamia nuts produced by South Africa. Repeat calculations for the remaining </w:t>
            </w:r>
            <w:r w:rsidR="000B05F0">
              <w:t xml:space="preserve">countries </w:t>
            </w:r>
            <w:r w:rsidRPr="00676986">
              <w:t>and graph accordingly in the pie chart.</w:t>
            </w:r>
          </w:p>
          <w:p w14:paraId="7791CECC" w14:textId="3313CA76" w:rsidR="00245721" w:rsidRPr="00676986" w:rsidRDefault="00245721" w:rsidP="00245721">
            <w:pPr>
              <w:pStyle w:val="FeatureBox2"/>
            </w:pPr>
            <w:r w:rsidRPr="00245721">
              <w:rPr>
                <w:b/>
                <w:bCs/>
              </w:rPr>
              <w:t>Note</w:t>
            </w:r>
            <w:r>
              <w:t xml:space="preserve">: an alternative calculation for measuring angles in degrees would be percentage ÷ 100 </w:t>
            </w:r>
            <w:r w:rsidRPr="00676986">
              <w:t>×</w:t>
            </w:r>
            <w:r>
              <w:t xml:space="preserve"> 360 </w:t>
            </w:r>
            <w:r w:rsidRPr="00676986">
              <w:t>=</w:t>
            </w:r>
            <w:r>
              <w:t xml:space="preserve"> angle size. </w:t>
            </w:r>
          </w:p>
          <w:p w14:paraId="0EF46F5D" w14:textId="5FB37C9B" w:rsidR="008817DB" w:rsidRPr="00676986" w:rsidRDefault="000B05F0" w:rsidP="00676986">
            <w:pPr>
              <w:pStyle w:val="FeatureBox2"/>
            </w:pPr>
            <w:r w:rsidRPr="00F97E5C">
              <w:rPr>
                <w:b/>
                <w:bCs/>
              </w:rPr>
              <w:t>Note</w:t>
            </w:r>
            <w:r>
              <w:t>:</w:t>
            </w:r>
            <w:r w:rsidR="00785B5C">
              <w:t xml:space="preserve"> </w:t>
            </w:r>
            <w:hyperlink r:id="rId177" w:history="1">
              <w:r w:rsidR="00785B5C" w:rsidRPr="002118C7">
                <w:rPr>
                  <w:rStyle w:val="Hyperlink"/>
                </w:rPr>
                <w:t>check for understanding</w:t>
              </w:r>
            </w:hyperlink>
            <w:r w:rsidR="00785B5C">
              <w:t xml:space="preserve"> of pie charts by actioning choral responses. Teachers</w:t>
            </w:r>
            <w:r w:rsidR="008817DB" w:rsidRPr="00676986">
              <w:t xml:space="preserve"> might</w:t>
            </w:r>
            <w:r w:rsidR="00785B5C">
              <w:t xml:space="preserve"> need to reteach where required. Teachers might</w:t>
            </w:r>
            <w:r w:rsidR="008817DB" w:rsidRPr="00676986">
              <w:t xml:space="preserve"> like to access </w:t>
            </w:r>
            <w:hyperlink r:id="rId178" w:history="1">
              <w:r w:rsidR="008817DB" w:rsidRPr="00676986">
                <w:rPr>
                  <w:rStyle w:val="Hyperlink"/>
                </w:rPr>
                <w:t xml:space="preserve">How to </w:t>
              </w:r>
              <w:r>
                <w:rPr>
                  <w:rStyle w:val="Hyperlink"/>
                </w:rPr>
                <w:t>D</w:t>
              </w:r>
              <w:r w:rsidR="008817DB" w:rsidRPr="00676986">
                <w:rPr>
                  <w:rStyle w:val="Hyperlink"/>
                </w:rPr>
                <w:t xml:space="preserve">raw a </w:t>
              </w:r>
              <w:r>
                <w:rPr>
                  <w:rStyle w:val="Hyperlink"/>
                </w:rPr>
                <w:t>P</w:t>
              </w:r>
              <w:r w:rsidR="008817DB" w:rsidRPr="00676986">
                <w:rPr>
                  <w:rStyle w:val="Hyperlink"/>
                </w:rPr>
                <w:t xml:space="preserve">ie </w:t>
              </w:r>
              <w:r>
                <w:rPr>
                  <w:rStyle w:val="Hyperlink"/>
                </w:rPr>
                <w:t>C</w:t>
              </w:r>
              <w:r w:rsidR="008817DB" w:rsidRPr="00676986">
                <w:rPr>
                  <w:rStyle w:val="Hyperlink"/>
                </w:rPr>
                <w:t xml:space="preserve">hart from </w:t>
              </w:r>
              <w:r>
                <w:rPr>
                  <w:rStyle w:val="Hyperlink"/>
                </w:rPr>
                <w:t>P</w:t>
              </w:r>
              <w:r w:rsidR="008817DB" w:rsidRPr="00676986">
                <w:rPr>
                  <w:rStyle w:val="Hyperlink"/>
                </w:rPr>
                <w:t>ercentages</w:t>
              </w:r>
            </w:hyperlink>
            <w:r w:rsidR="008817DB" w:rsidRPr="00676986">
              <w:t xml:space="preserve"> or </w:t>
            </w:r>
            <w:hyperlink r:id="rId179" w:history="1">
              <w:r w:rsidR="008817DB" w:rsidRPr="00676986">
                <w:rPr>
                  <w:rStyle w:val="Hyperlink"/>
                </w:rPr>
                <w:t>Drawing Pie Charts by Hand (10:42)</w:t>
              </w:r>
            </w:hyperlink>
            <w:r w:rsidR="008817DB" w:rsidRPr="00676986">
              <w:t xml:space="preserve"> for more information and examples on how to draw pie charts.</w:t>
            </w:r>
          </w:p>
          <w:p w14:paraId="0039152C" w14:textId="402FB1A3" w:rsidR="006B4E86" w:rsidRDefault="006B4E86" w:rsidP="009A53CC">
            <w:r>
              <w:t xml:space="preserve">Students explore </w:t>
            </w:r>
            <w:hyperlink r:id="rId180" w:history="1">
              <w:r w:rsidR="00B4611D" w:rsidRPr="007C008F">
                <w:rPr>
                  <w:rStyle w:val="Hyperlink"/>
                </w:rPr>
                <w:t>Facts and Figures</w:t>
              </w:r>
            </w:hyperlink>
            <w:r w:rsidR="00C80421">
              <w:t xml:space="preserve"> –</w:t>
            </w:r>
            <w:r w:rsidR="00B4611D">
              <w:t xml:space="preserve"> world tree nut trade flows flowline diagram.</w:t>
            </w:r>
          </w:p>
          <w:p w14:paraId="428571B1" w14:textId="77777777" w:rsidR="00F80CD9" w:rsidRDefault="004505B4" w:rsidP="009A53CC">
            <w:r>
              <w:t>Students use suggested resources to summarise key challenges to macadamia</w:t>
            </w:r>
            <w:r w:rsidR="006B4E86">
              <w:t xml:space="preserve"> nut production.</w:t>
            </w:r>
          </w:p>
          <w:p w14:paraId="4E89AA37" w14:textId="48130266" w:rsidR="00581D77" w:rsidRDefault="00581D77" w:rsidP="00581D77">
            <w:pPr>
              <w:pStyle w:val="FeatureBox3"/>
            </w:pPr>
            <w:r w:rsidRPr="00316499">
              <w:rPr>
                <w:b/>
                <w:bCs/>
              </w:rPr>
              <w:lastRenderedPageBreak/>
              <w:t>Evidence of learning</w:t>
            </w:r>
            <w:r w:rsidR="00316499">
              <w:t>:</w:t>
            </w:r>
            <w:r>
              <w:t xml:space="preserve"> student resource booklet activities 1.16.1, 1.16.2, 1.16.3, 1.16.4.</w:t>
            </w:r>
          </w:p>
          <w:p w14:paraId="4A472E77" w14:textId="63DD39C3" w:rsidR="00F33C45" w:rsidRDefault="00F33C45" w:rsidP="00F33C45">
            <w:pPr>
              <w:rPr>
                <w:b/>
                <w:bCs/>
              </w:rPr>
            </w:pPr>
            <w:r w:rsidRPr="0098056B">
              <w:rPr>
                <w:b/>
                <w:bCs/>
              </w:rPr>
              <w:t xml:space="preserve">Teaching and learning activity – Lesson </w:t>
            </w:r>
            <w:r>
              <w:rPr>
                <w:b/>
                <w:bCs/>
              </w:rPr>
              <w:t>17</w:t>
            </w:r>
          </w:p>
          <w:p w14:paraId="7EB383E9" w14:textId="15F8D0CB" w:rsidR="00581D77" w:rsidRDefault="00F33C45" w:rsidP="00F33C45">
            <w:r w:rsidRPr="00633905">
              <w:t>Student resource booklet activities</w:t>
            </w:r>
            <w:r w:rsidR="00EE40D6">
              <w:t xml:space="preserve"> 1.</w:t>
            </w:r>
            <w:r w:rsidR="00A50B38">
              <w:t>17.1, 1.17.2, 1.17.3, 1.17.4, 1.17.5, 1.17.6.</w:t>
            </w:r>
          </w:p>
          <w:p w14:paraId="6D53C4E9" w14:textId="2F7C3C23" w:rsidR="00F33C45" w:rsidRDefault="00D96420" w:rsidP="00F33C45">
            <w:r>
              <w:t xml:space="preserve">Students complete a </w:t>
            </w:r>
            <w:r w:rsidR="00C80421">
              <w:t>cause-and-effect</w:t>
            </w:r>
            <w:r>
              <w:t xml:space="preserve"> summary illustrating the interconnections o</w:t>
            </w:r>
            <w:r w:rsidR="00AB5192">
              <w:t>f macadamia nut production, economy, society and the environment</w:t>
            </w:r>
            <w:r w:rsidR="0015380D">
              <w:t xml:space="preserve"> (Activity 1.17.1).</w:t>
            </w:r>
          </w:p>
          <w:p w14:paraId="10A1DE53" w14:textId="7C88C2D4" w:rsidR="00465961" w:rsidRDefault="000664F1" w:rsidP="00465961">
            <w:r>
              <w:t xml:space="preserve">Provide students with the syllabus definition of sustainability. </w:t>
            </w:r>
            <w:r w:rsidR="00E93D1C">
              <w:t xml:space="preserve">Students use </w:t>
            </w:r>
            <w:r w:rsidR="00465961" w:rsidRPr="00E12CEF">
              <w:t xml:space="preserve">a </w:t>
            </w:r>
            <w:hyperlink r:id="rId181" w:history="1">
              <w:r w:rsidR="00465961" w:rsidRPr="00E12CEF">
                <w:rPr>
                  <w:rStyle w:val="Hyperlink"/>
                </w:rPr>
                <w:t>Sketch to Stretch</w:t>
              </w:r>
            </w:hyperlink>
            <w:r w:rsidR="00465961" w:rsidRPr="00E12CEF">
              <w:t xml:space="preserve"> strategy to </w:t>
            </w:r>
            <w:r w:rsidR="00465961">
              <w:t xml:space="preserve">illustrate </w:t>
            </w:r>
            <w:r w:rsidR="00AD1ACC">
              <w:t>their</w:t>
            </w:r>
            <w:r w:rsidR="00465961" w:rsidRPr="00E12CEF">
              <w:t xml:space="preserve"> understanding of the </w:t>
            </w:r>
            <w:r w:rsidR="00465961" w:rsidRPr="002462EB">
              <w:t xml:space="preserve">geographical </w:t>
            </w:r>
            <w:r w:rsidR="00465961" w:rsidRPr="00E12CEF">
              <w:t xml:space="preserve">concept </w:t>
            </w:r>
            <w:r w:rsidR="00465961">
              <w:t>‘</w:t>
            </w:r>
            <w:r w:rsidR="00465961" w:rsidRPr="00E12CEF">
              <w:t>sustainability</w:t>
            </w:r>
            <w:r w:rsidR="00465961">
              <w:t>’</w:t>
            </w:r>
            <w:r w:rsidR="00465961" w:rsidRPr="00E12CEF">
              <w:t>.</w:t>
            </w:r>
          </w:p>
          <w:p w14:paraId="7D106F96" w14:textId="11832938" w:rsidR="000664F1" w:rsidRDefault="000664F1" w:rsidP="000664F1">
            <w:pPr>
              <w:pStyle w:val="FeatureBox2"/>
            </w:pPr>
            <w:r w:rsidRPr="00316499">
              <w:rPr>
                <w:b/>
                <w:bCs/>
              </w:rPr>
              <w:t>Note</w:t>
            </w:r>
            <w:r>
              <w:t xml:space="preserve">: </w:t>
            </w:r>
            <w:r w:rsidR="002118C7">
              <w:t xml:space="preserve">use a </w:t>
            </w:r>
            <w:hyperlink r:id="rId182" w:anchor=":~:text=The%20Digital%20learning%20selector%20helps%20you%20make%20fast,new%20tools%20and%20share%20them%20with%20your%20colleagues." w:history="1">
              <w:r w:rsidR="002118C7" w:rsidRPr="002118C7">
                <w:rPr>
                  <w:rStyle w:val="Hyperlink"/>
                </w:rPr>
                <w:t>Think</w:t>
              </w:r>
              <w:r w:rsidR="00AC0535">
                <w:rPr>
                  <w:rStyle w:val="Hyperlink"/>
                </w:rPr>
                <w:t>-</w:t>
              </w:r>
              <w:r w:rsidR="002118C7" w:rsidRPr="002118C7">
                <w:rPr>
                  <w:rStyle w:val="Hyperlink"/>
                </w:rPr>
                <w:t>Pair</w:t>
              </w:r>
              <w:r w:rsidR="00AC0535">
                <w:rPr>
                  <w:rStyle w:val="Hyperlink"/>
                </w:rPr>
                <w:t>-</w:t>
              </w:r>
              <w:r w:rsidR="002118C7" w:rsidRPr="002118C7">
                <w:rPr>
                  <w:rStyle w:val="Hyperlink"/>
                </w:rPr>
                <w:t>Share</w:t>
              </w:r>
            </w:hyperlink>
            <w:r w:rsidR="002118C7">
              <w:t xml:space="preserve"> to </w:t>
            </w:r>
            <w:hyperlink r:id="rId183" w:history="1">
              <w:r w:rsidR="002118C7">
                <w:rPr>
                  <w:rStyle w:val="Hyperlink"/>
                </w:rPr>
                <w:t>c</w:t>
              </w:r>
              <w:r w:rsidRPr="00A323FA">
                <w:rPr>
                  <w:rStyle w:val="Hyperlink"/>
                </w:rPr>
                <w:t>heck for understanding</w:t>
              </w:r>
            </w:hyperlink>
            <w:r>
              <w:t xml:space="preserve"> of the concept sustainability</w:t>
            </w:r>
            <w:r w:rsidRPr="00BE4F96">
              <w:t>.</w:t>
            </w:r>
            <w:r>
              <w:t xml:space="preserve"> Use</w:t>
            </w:r>
            <w:r w:rsidRPr="00BE4F96">
              <w:t xml:space="preserve"> </w:t>
            </w:r>
            <w:hyperlink r:id="rId184" w:history="1">
              <w:r w:rsidRPr="00BE4F96">
                <w:rPr>
                  <w:rStyle w:val="Hyperlink"/>
                </w:rPr>
                <w:t>Geographical concepts</w:t>
              </w:r>
            </w:hyperlink>
            <w:r w:rsidRPr="00BE4F96">
              <w:t xml:space="preserve"> to</w:t>
            </w:r>
            <w:r>
              <w:t xml:space="preserve"> reteach if necessary the geographical </w:t>
            </w:r>
            <w:r w:rsidRPr="00BE4F96">
              <w:t>concept sustainability.</w:t>
            </w:r>
          </w:p>
          <w:p w14:paraId="207F9CD0" w14:textId="10B37159" w:rsidR="0015380D" w:rsidRDefault="00E86B53" w:rsidP="00F33C45">
            <w:r>
              <w:t xml:space="preserve">Students use </w:t>
            </w:r>
            <w:hyperlink r:id="rId185" w:history="1">
              <w:r w:rsidRPr="002F0365">
                <w:rPr>
                  <w:rStyle w:val="Hyperlink"/>
                </w:rPr>
                <w:t>Our Sustainable Approach</w:t>
              </w:r>
            </w:hyperlink>
            <w:r w:rsidRPr="002462EB">
              <w:t xml:space="preserve"> and construct a </w:t>
            </w:r>
            <w:hyperlink r:id="rId186" w:history="1">
              <w:r w:rsidRPr="00873178">
                <w:rPr>
                  <w:rStyle w:val="Hyperlink"/>
                </w:rPr>
                <w:t>Concept map</w:t>
              </w:r>
            </w:hyperlink>
            <w:r>
              <w:t xml:space="preserve"> t</w:t>
            </w:r>
            <w:r w:rsidRPr="002462EB">
              <w:t xml:space="preserve">hat </w:t>
            </w:r>
            <w:r>
              <w:t>identifies</w:t>
            </w:r>
            <w:r w:rsidRPr="002462EB">
              <w:t xml:space="preserve"> ways the industry is improving green growing methods.</w:t>
            </w:r>
          </w:p>
          <w:p w14:paraId="4CA0D0A2" w14:textId="77777777" w:rsidR="00E86B53" w:rsidRDefault="00D2375C" w:rsidP="00F33C45">
            <w:r>
              <w:t>Students research biological control of pests associated with macadamia production.</w:t>
            </w:r>
          </w:p>
          <w:p w14:paraId="097C55EE" w14:textId="5BCA5B49" w:rsidR="005C7F28" w:rsidRDefault="005C7F28" w:rsidP="00F33C45">
            <w:r>
              <w:t xml:space="preserve">Students complete comprehension questions identifying </w:t>
            </w:r>
            <w:r w:rsidR="006164E9">
              <w:t xml:space="preserve">their </w:t>
            </w:r>
            <w:r>
              <w:t>understanding of</w:t>
            </w:r>
            <w:r w:rsidR="004862DA">
              <w:t xml:space="preserve"> sustainability in the context of macadamia nut production.</w:t>
            </w:r>
          </w:p>
          <w:p w14:paraId="76E14E92" w14:textId="77777777" w:rsidR="004862DA" w:rsidRDefault="004862DA" w:rsidP="00F33C45">
            <w:r>
              <w:lastRenderedPageBreak/>
              <w:t xml:space="preserve">Students </w:t>
            </w:r>
            <w:r w:rsidR="00D63C16">
              <w:t>interpret c</w:t>
            </w:r>
            <w:r w:rsidR="00FE0A8A">
              <w:t>limate graphs for Kenya.</w:t>
            </w:r>
          </w:p>
          <w:p w14:paraId="092159FA" w14:textId="5FEC1A19" w:rsidR="0003017F" w:rsidRDefault="001B4D83" w:rsidP="00F33C45">
            <w:r>
              <w:t>Extension option – s</w:t>
            </w:r>
            <w:r w:rsidR="0003017F">
              <w:t>tudents research macadamia nut production in Kenya and write an exposition</w:t>
            </w:r>
            <w:r w:rsidR="00ED6C60">
              <w:t xml:space="preserve"> responding to the following</w:t>
            </w:r>
            <w:r w:rsidR="006164E9">
              <w:t xml:space="preserve"> prompt:</w:t>
            </w:r>
            <w:r w:rsidR="00ED6C60">
              <w:t xml:space="preserve"> ‘</w:t>
            </w:r>
            <w:r w:rsidR="00922133" w:rsidRPr="002F629D">
              <w:t>Provide a sustained and logical argument to peasant farmers in Kenya as to why they should participate in macadamia production</w:t>
            </w:r>
            <w:r w:rsidR="00922133">
              <w:t>’.</w:t>
            </w:r>
          </w:p>
          <w:p w14:paraId="0E3EEECA" w14:textId="25D38E78" w:rsidR="00922133" w:rsidRDefault="00922133" w:rsidP="00A50B38">
            <w:pPr>
              <w:pStyle w:val="FeatureBox3"/>
            </w:pPr>
            <w:r w:rsidRPr="00316499">
              <w:rPr>
                <w:b/>
                <w:bCs/>
              </w:rPr>
              <w:t>Evidence of learning</w:t>
            </w:r>
            <w:r w:rsidR="00316499">
              <w:t>:</w:t>
            </w:r>
            <w:r>
              <w:t xml:space="preserve"> student resource booklet activities</w:t>
            </w:r>
            <w:r w:rsidR="00A50B38">
              <w:t xml:space="preserve"> 1.17.1, 1.17.2, 1.17.3, 1.17.4, 1.17.5, 1.17.6.</w:t>
            </w:r>
          </w:p>
          <w:p w14:paraId="155983A3" w14:textId="0CE9DBEA" w:rsidR="00FB0407" w:rsidRDefault="00FB0407" w:rsidP="00FB0407">
            <w:pPr>
              <w:rPr>
                <w:b/>
                <w:bCs/>
              </w:rPr>
            </w:pPr>
            <w:r w:rsidRPr="0098056B">
              <w:rPr>
                <w:b/>
                <w:bCs/>
              </w:rPr>
              <w:t xml:space="preserve">Teaching and learning activity – Lesson </w:t>
            </w:r>
            <w:r>
              <w:rPr>
                <w:b/>
                <w:bCs/>
              </w:rPr>
              <w:t>18</w:t>
            </w:r>
          </w:p>
          <w:p w14:paraId="439839CD" w14:textId="429BD3A3" w:rsidR="00FB0407" w:rsidRDefault="00FB0407" w:rsidP="00FB0407">
            <w:r w:rsidRPr="00633905">
              <w:t>Student resource booklet activities</w:t>
            </w:r>
            <w:r w:rsidR="00886CD8">
              <w:t xml:space="preserve"> 1.18.1, 1.18.2, </w:t>
            </w:r>
            <w:r w:rsidR="006164E9">
              <w:t xml:space="preserve">1.18.3, </w:t>
            </w:r>
            <w:r w:rsidR="00886CD8">
              <w:t>1</w:t>
            </w:r>
            <w:r w:rsidR="00C36BF1">
              <w:t>.18.4, 1.18.5.</w:t>
            </w:r>
          </w:p>
          <w:p w14:paraId="41312F3B" w14:textId="6BE2B231" w:rsidR="004A0400" w:rsidRDefault="004A0400" w:rsidP="004A0400">
            <w:pPr>
              <w:pStyle w:val="FeatureBox2"/>
            </w:pPr>
            <w:r w:rsidRPr="00316499">
              <w:rPr>
                <w:b/>
                <w:bCs/>
              </w:rPr>
              <w:t>Note</w:t>
            </w:r>
            <w:r w:rsidR="00316499">
              <w:t>:</w:t>
            </w:r>
            <w:r>
              <w:t xml:space="preserve"> teachers local to macadamia farms may like to consider an excursion to a local site and alter the following geographical inquiry to accommodate the challenges confronting the chosen orchard. Fieldwork could include soil pH testing, assessing the threat of Phytophthora slow decline using the Macadamia Conservation Trust </w:t>
            </w:r>
            <w:hyperlink r:id="rId187" w:history="1">
              <w:r w:rsidRPr="004C3EE9">
                <w:rPr>
                  <w:rStyle w:val="Hyperlink"/>
                </w:rPr>
                <w:t>Resources</w:t>
              </w:r>
            </w:hyperlink>
            <w:r>
              <w:t xml:space="preserve"> </w:t>
            </w:r>
            <w:r w:rsidRPr="004C3EE9">
              <w:t>Species Identification Sheets</w:t>
            </w:r>
            <w:r>
              <w:t>, observations for pests such as nut</w:t>
            </w:r>
            <w:r w:rsidR="008A0C6C">
              <w:t xml:space="preserve"> </w:t>
            </w:r>
            <w:r>
              <w:t>borer, photography of erosion hotspots and interviews with experts in the field.</w:t>
            </w:r>
          </w:p>
          <w:p w14:paraId="16EDB464" w14:textId="4DCCF0AE" w:rsidR="004A0400" w:rsidRDefault="004A0400" w:rsidP="004A0400">
            <w:pPr>
              <w:pStyle w:val="FeatureBox2"/>
            </w:pPr>
            <w:r>
              <w:t xml:space="preserve">The following learning activities in the program are based on a northern NSW macadamia orchard managed by a local farmer and industry expert Robbie Commens. Students do not </w:t>
            </w:r>
            <w:r>
              <w:lastRenderedPageBreak/>
              <w:t>require a site visit to a macadamia orchard to complete the following activities.</w:t>
            </w:r>
          </w:p>
          <w:p w14:paraId="382E1E85" w14:textId="51B1E183" w:rsidR="004A0400" w:rsidRPr="004A0400" w:rsidRDefault="004A0400" w:rsidP="004A0400">
            <w:r w:rsidRPr="004A0400">
              <w:t xml:space="preserve">Use a </w:t>
            </w:r>
            <w:hyperlink r:id="rId188" w:history="1">
              <w:r w:rsidRPr="004A0400">
                <w:rPr>
                  <w:rStyle w:val="Hyperlink"/>
                </w:rPr>
                <w:t>Parking lot</w:t>
              </w:r>
            </w:hyperlink>
            <w:r w:rsidRPr="004A0400">
              <w:t xml:space="preserve"> to consistently revisit student questions, conceptual understanding and motivation for learning throughout the remainder of Learning </w:t>
            </w:r>
            <w:r w:rsidR="00537CAF">
              <w:t>s</w:t>
            </w:r>
            <w:r w:rsidRPr="004A0400">
              <w:t>equence 1. Prompts to visit the Parking lot are included throughout the lessons.</w:t>
            </w:r>
          </w:p>
          <w:p w14:paraId="2DC3F339" w14:textId="77777777" w:rsidR="00FB0407" w:rsidRDefault="00F97F45" w:rsidP="004A0400">
            <w:r>
              <w:t xml:space="preserve">Familiarise students with the geographical inquiry process using </w:t>
            </w:r>
            <w:hyperlink r:id="rId189" w:history="1">
              <w:r w:rsidR="00182A86" w:rsidRPr="00530CE9">
                <w:rPr>
                  <w:rStyle w:val="Hyperlink"/>
                </w:rPr>
                <w:t>Geographical inquiry video (2:59)</w:t>
              </w:r>
            </w:hyperlink>
            <w:r w:rsidR="00182A86">
              <w:t>.</w:t>
            </w:r>
          </w:p>
          <w:p w14:paraId="70980C72" w14:textId="6DB477F8" w:rsidR="00C36703" w:rsidRDefault="00C36703" w:rsidP="00C36703">
            <w:pPr>
              <w:pStyle w:val="FeatureBox3"/>
            </w:pPr>
            <w:r w:rsidRPr="00C36703">
              <w:rPr>
                <w:b/>
                <w:bCs/>
              </w:rPr>
              <w:t>Differentiation</w:t>
            </w:r>
            <w:r>
              <w:t xml:space="preserve">: </w:t>
            </w:r>
            <w:r w:rsidRPr="00C36703">
              <w:t>teachers read aloud the interview to support with prosodic reading and indicate emphasis</w:t>
            </w:r>
            <w:r w:rsidR="00535D8A">
              <w:t>, and so on,</w:t>
            </w:r>
            <w:r w:rsidRPr="00C36703">
              <w:t xml:space="preserve"> through their use of voice. Could build towards students reading in pairs or similar as it is a lengthy article. Alternatively,</w:t>
            </w:r>
            <w:r>
              <w:t xml:space="preserve"> consider where </w:t>
            </w:r>
            <w:r w:rsidRPr="00C36703">
              <w:t xml:space="preserve">the </w:t>
            </w:r>
            <w:r>
              <w:t>reading can</w:t>
            </w:r>
            <w:r w:rsidRPr="00C36703">
              <w:t xml:space="preserve"> be chunked by subtitles to support skimming and scanning for responses</w:t>
            </w:r>
            <w:r>
              <w:t>.</w:t>
            </w:r>
          </w:p>
          <w:p w14:paraId="31921A74" w14:textId="14398F43" w:rsidR="00182A86" w:rsidRDefault="00182A86" w:rsidP="004A0400">
            <w:r>
              <w:t xml:space="preserve">Have students engage with Robbie’s interview (Activity </w:t>
            </w:r>
            <w:r w:rsidR="009D2B33">
              <w:t>1.18.2).</w:t>
            </w:r>
          </w:p>
          <w:p w14:paraId="5B2DA53B" w14:textId="58FE7502" w:rsidR="009D2B33" w:rsidRDefault="200A26FA" w:rsidP="004A0400">
            <w:r>
              <w:t xml:space="preserve">Use </w:t>
            </w:r>
            <w:hyperlink w:anchor="_Appendix_7_–">
              <w:r w:rsidR="0B2F418C" w:rsidRPr="2B2025D9">
                <w:rPr>
                  <w:rStyle w:val="Hyperlink"/>
                </w:rPr>
                <w:t xml:space="preserve">Appendix 7 – teaching advice </w:t>
              </w:r>
              <w:r w:rsidR="00537CAF">
                <w:rPr>
                  <w:rStyle w:val="Hyperlink"/>
                </w:rPr>
                <w:t xml:space="preserve">– </w:t>
              </w:r>
              <w:r w:rsidR="0B2F418C" w:rsidRPr="2B2025D9">
                <w:rPr>
                  <w:rStyle w:val="Hyperlink"/>
                </w:rPr>
                <w:t>developing a hypothesis</w:t>
              </w:r>
            </w:hyperlink>
            <w:r w:rsidR="0B2F418C">
              <w:t xml:space="preserve"> to </w:t>
            </w:r>
            <w:r w:rsidR="3A94D5B2">
              <w:t>guide student</w:t>
            </w:r>
            <w:r w:rsidR="194AF4DC">
              <w:t xml:space="preserve"> </w:t>
            </w:r>
            <w:r w:rsidR="3A94D5B2">
              <w:t>development of suitable hypothes</w:t>
            </w:r>
            <w:r w:rsidR="00537CAF">
              <w:t>e</w:t>
            </w:r>
            <w:r w:rsidR="3A94D5B2">
              <w:t>s for the learning sequence.</w:t>
            </w:r>
          </w:p>
          <w:p w14:paraId="4162C856" w14:textId="4A4DCEA7" w:rsidR="009B39F1" w:rsidRDefault="0E5D75BA" w:rsidP="004A0400">
            <w:r>
              <w:t xml:space="preserve">Students use an </w:t>
            </w:r>
            <w:hyperlink r:id="rId190">
              <w:r w:rsidRPr="2B2025D9">
                <w:rPr>
                  <w:rStyle w:val="Hyperlink"/>
                </w:rPr>
                <w:t>Options Explosion</w:t>
              </w:r>
            </w:hyperlink>
            <w:r>
              <w:t xml:space="preserve"> to propose an inquiry</w:t>
            </w:r>
            <w:r w:rsidR="00E336D5">
              <w:t xml:space="preserve"> plan</w:t>
            </w:r>
            <w:r>
              <w:t xml:space="preserve"> that identifies appropriate and potential geographical methods (Activity </w:t>
            </w:r>
            <w:r w:rsidR="551A9EB3">
              <w:t>1.18.4)</w:t>
            </w:r>
            <w:r w:rsidR="5065ED79">
              <w:t>.</w:t>
            </w:r>
          </w:p>
          <w:p w14:paraId="0F127FAB" w14:textId="08C867B9" w:rsidR="00372924" w:rsidRPr="00372924" w:rsidRDefault="00372924" w:rsidP="00372924">
            <w:bookmarkStart w:id="22" w:name="_Hlk193111884"/>
            <w:r>
              <w:t>R</w:t>
            </w:r>
            <w:r w:rsidRPr="00372924">
              <w:t xml:space="preserve">evisit the class </w:t>
            </w:r>
            <w:hyperlink r:id="rId191" w:history="1">
              <w:r w:rsidRPr="00372924">
                <w:rPr>
                  <w:rStyle w:val="Hyperlink"/>
                </w:rPr>
                <w:t>Parking lot</w:t>
              </w:r>
            </w:hyperlink>
            <w:r w:rsidRPr="00372924">
              <w:t xml:space="preserve"> to address an</w:t>
            </w:r>
            <w:r w:rsidR="001A14FD">
              <w:t>y</w:t>
            </w:r>
            <w:r w:rsidRPr="00372924">
              <w:t xml:space="preserve"> questions, mention any new ideas and monitor </w:t>
            </w:r>
            <w:r w:rsidRPr="00372924">
              <w:lastRenderedPageBreak/>
              <w:t>student interest.</w:t>
            </w:r>
            <w:bookmarkEnd w:id="22"/>
          </w:p>
          <w:p w14:paraId="350C8BEB" w14:textId="5C78A754" w:rsidR="00886CD8" w:rsidRDefault="00C36BF1" w:rsidP="00EB3064">
            <w:pPr>
              <w:pStyle w:val="FeatureBox3"/>
            </w:pPr>
            <w:r w:rsidRPr="00316499">
              <w:rPr>
                <w:b/>
                <w:bCs/>
              </w:rPr>
              <w:t>Evidence of learning</w:t>
            </w:r>
            <w:r w:rsidR="00316499">
              <w:t>:</w:t>
            </w:r>
            <w:r>
              <w:t xml:space="preserve"> student resource booklet activities</w:t>
            </w:r>
            <w:r w:rsidR="00EB3064">
              <w:t xml:space="preserve"> 1.18.1, 1.18.2, </w:t>
            </w:r>
            <w:r w:rsidR="001A14FD">
              <w:t xml:space="preserve">1.18.3, </w:t>
            </w:r>
            <w:r w:rsidR="00EB3064">
              <w:t>1.18.4, 1.18.5.</w:t>
            </w:r>
          </w:p>
          <w:p w14:paraId="5DE4D707" w14:textId="658B1BE9" w:rsidR="00404B5D" w:rsidRDefault="00404B5D" w:rsidP="00404B5D">
            <w:pPr>
              <w:rPr>
                <w:b/>
                <w:bCs/>
              </w:rPr>
            </w:pPr>
            <w:r w:rsidRPr="0098056B">
              <w:rPr>
                <w:b/>
                <w:bCs/>
              </w:rPr>
              <w:t xml:space="preserve">Teaching and learning activity – Lesson </w:t>
            </w:r>
            <w:r>
              <w:rPr>
                <w:b/>
                <w:bCs/>
              </w:rPr>
              <w:t>19</w:t>
            </w:r>
          </w:p>
          <w:p w14:paraId="27D22A07" w14:textId="17A29875" w:rsidR="00404B5D" w:rsidRDefault="00404B5D" w:rsidP="00404B5D">
            <w:r w:rsidRPr="00633905">
              <w:t>Student resource booklet activities</w:t>
            </w:r>
            <w:r w:rsidR="007163C4">
              <w:t xml:space="preserve"> 1.19.1.</w:t>
            </w:r>
          </w:p>
          <w:p w14:paraId="2BF5A4AD" w14:textId="58019239" w:rsidR="00B00FD4" w:rsidRPr="00B00FD4" w:rsidRDefault="00B00FD4" w:rsidP="00B00FD4">
            <w:pPr>
              <w:rPr>
                <w:b/>
                <w:bCs/>
              </w:rPr>
            </w:pPr>
            <w:r w:rsidRPr="00B00FD4">
              <w:rPr>
                <w:b/>
                <w:bCs/>
              </w:rPr>
              <w:t>Learning intention</w:t>
            </w:r>
          </w:p>
          <w:p w14:paraId="75B2C6B8" w14:textId="0A5CFA29" w:rsidR="00B00FD4" w:rsidRDefault="00B00FD4" w:rsidP="00B00FD4">
            <w:r w:rsidRPr="005102DD">
              <w:t>Students learn to apply geographical inquiry through fieldwork and data analysis in agricultural contexts.</w:t>
            </w:r>
          </w:p>
          <w:p w14:paraId="049B9F50" w14:textId="1A3CA06C" w:rsidR="00B00FD4" w:rsidRPr="00B00FD4" w:rsidRDefault="00B00FD4" w:rsidP="00B00FD4">
            <w:pPr>
              <w:rPr>
                <w:b/>
                <w:bCs/>
              </w:rPr>
            </w:pPr>
            <w:r w:rsidRPr="00B00FD4">
              <w:rPr>
                <w:b/>
                <w:bCs/>
              </w:rPr>
              <w:t>Success criteria</w:t>
            </w:r>
          </w:p>
          <w:p w14:paraId="667E768E" w14:textId="77777777" w:rsidR="00B00FD4" w:rsidRPr="005102DD" w:rsidRDefault="00B00FD4" w:rsidP="00B00FD4">
            <w:r w:rsidRPr="005102DD">
              <w:t>Students can:</w:t>
            </w:r>
          </w:p>
          <w:p w14:paraId="1C970D37" w14:textId="5E7FB5B4" w:rsidR="00B00FD4" w:rsidRPr="005102DD" w:rsidRDefault="7CAB62A1" w:rsidP="00B00FD4">
            <w:pPr>
              <w:pStyle w:val="ListBullet"/>
            </w:pPr>
            <w:r>
              <w:t>plan and conduct fieldwork to collect soil samples and data</w:t>
            </w:r>
          </w:p>
          <w:p w14:paraId="69E2B279" w14:textId="0E451741" w:rsidR="00B00FD4" w:rsidRPr="005102DD" w:rsidRDefault="7CAB62A1" w:rsidP="00B00FD4">
            <w:pPr>
              <w:pStyle w:val="ListBullet"/>
            </w:pPr>
            <w:r>
              <w:t>perform soil analysis (texture, pH, dispersive tests) and interpret results</w:t>
            </w:r>
          </w:p>
          <w:p w14:paraId="38E5AE57" w14:textId="77777777" w:rsidR="00B00FD4" w:rsidRPr="005102DD" w:rsidRDefault="00B00FD4" w:rsidP="00B00FD4">
            <w:pPr>
              <w:pStyle w:val="ListBullet"/>
            </w:pPr>
            <w:r>
              <w:t>re</w:t>
            </w:r>
            <w:r w:rsidRPr="005102DD">
              <w:t>late soil characteristics to agricultural productivity and sustainability.</w:t>
            </w:r>
          </w:p>
          <w:p w14:paraId="45F34BA8" w14:textId="33F321B9" w:rsidR="00875C95" w:rsidRDefault="00875C95" w:rsidP="00875C95">
            <w:pPr>
              <w:pStyle w:val="FeatureBox2"/>
            </w:pPr>
            <w:r w:rsidRPr="00316499">
              <w:rPr>
                <w:b/>
                <w:bCs/>
              </w:rPr>
              <w:lastRenderedPageBreak/>
              <w:t>Note</w:t>
            </w:r>
            <w:r w:rsidR="00316499">
              <w:t>:</w:t>
            </w:r>
            <w:r>
              <w:t xml:space="preserve"> </w:t>
            </w:r>
            <w:r w:rsidRPr="005C75BE">
              <w:t>students will be required to c</w:t>
            </w:r>
            <w:r>
              <w:t>onduct fieldwork</w:t>
            </w:r>
            <w:r w:rsidRPr="005C75BE">
              <w:t xml:space="preserve"> on the school site or at a</w:t>
            </w:r>
            <w:r>
              <w:t>n alternative</w:t>
            </w:r>
            <w:r w:rsidRPr="005C75BE">
              <w:t xml:space="preserve"> suitable location.</w:t>
            </w:r>
            <w:r>
              <w:t xml:space="preserve"> Access</w:t>
            </w:r>
            <w:r w:rsidRPr="000B12F8">
              <w:t xml:space="preserve"> </w:t>
            </w:r>
            <w:hyperlink r:id="rId192" w:history="1">
              <w:r w:rsidRPr="00DE17B8">
                <w:rPr>
                  <w:rStyle w:val="Hyperlink"/>
                </w:rPr>
                <w:t>Excursions and variations of routine</w:t>
              </w:r>
            </w:hyperlink>
            <w:r>
              <w:t xml:space="preserve"> for direction and guidance on planning and managing excursions.</w:t>
            </w:r>
          </w:p>
          <w:p w14:paraId="21AA3BFB" w14:textId="04C1B0EA" w:rsidR="00875C95" w:rsidRDefault="00875C95" w:rsidP="00875C95">
            <w:pPr>
              <w:pStyle w:val="FeatureBox2"/>
            </w:pPr>
            <w:r>
              <w:t>A soil horizon diagram is</w:t>
            </w:r>
            <w:r w:rsidR="00894A6C">
              <w:t xml:space="preserve"> a</w:t>
            </w:r>
            <w:r>
              <w:t xml:space="preserve"> requirement of the following learning activity. Teachers will need to prepare a suitable site to undertake this learning activity.</w:t>
            </w:r>
          </w:p>
          <w:p w14:paraId="1ACBDEC2" w14:textId="1E4B994B" w:rsidR="00875C95" w:rsidRDefault="00875C95" w:rsidP="00875C95">
            <w:pPr>
              <w:pStyle w:val="FeatureBox2"/>
            </w:pPr>
            <w:r>
              <w:t>The following soil observations and tests can be conducted on the school grounds to engage students in practical fieldwork experiences that connect to the geographical inquiry of macadamia nuts.</w:t>
            </w:r>
          </w:p>
          <w:p w14:paraId="563494B4" w14:textId="470037D7" w:rsidR="00B87801" w:rsidRDefault="00C43348" w:rsidP="00404B5D">
            <w:r>
              <w:t xml:space="preserve">Provide students with a soil profile to sketch and record soil horizons. </w:t>
            </w:r>
            <w:r w:rsidR="00FA06BB">
              <w:t>Have students describe the typical properties of each horizon</w:t>
            </w:r>
            <w:r w:rsidR="002063C5">
              <w:t xml:space="preserve"> (Activity </w:t>
            </w:r>
            <w:r w:rsidR="00E353F3">
              <w:t>1.19.</w:t>
            </w:r>
            <w:r w:rsidR="007163C4">
              <w:t>1)</w:t>
            </w:r>
            <w:r w:rsidR="00FA06BB">
              <w:t xml:space="preserve">. </w:t>
            </w:r>
            <w:r w:rsidR="00C07B53">
              <w:t xml:space="preserve">Students may require access to </w:t>
            </w:r>
            <w:hyperlink r:id="rId193" w:history="1">
              <w:r w:rsidR="00C07B53" w:rsidRPr="000A3664">
                <w:rPr>
                  <w:rStyle w:val="Hyperlink"/>
                </w:rPr>
                <w:t>Ribbon Test for Soil Texture - Clay, Silt, or Loam? (8:51)</w:t>
              </w:r>
            </w:hyperlink>
            <w:r w:rsidR="00C07B53">
              <w:t xml:space="preserve"> for further explanation of the ribbon soil test.</w:t>
            </w:r>
          </w:p>
          <w:p w14:paraId="0C3DB605" w14:textId="11393186" w:rsidR="00951A1C" w:rsidRDefault="007163C4" w:rsidP="007163C4">
            <w:pPr>
              <w:pStyle w:val="FeatureBox3"/>
            </w:pPr>
            <w:r w:rsidRPr="00316499">
              <w:rPr>
                <w:b/>
                <w:bCs/>
              </w:rPr>
              <w:t>Evidence of learning</w:t>
            </w:r>
            <w:r w:rsidR="00316499">
              <w:t>:</w:t>
            </w:r>
            <w:r>
              <w:t xml:space="preserve"> student resource booklet activities 1.19.1.</w:t>
            </w:r>
          </w:p>
          <w:p w14:paraId="0FE191E9" w14:textId="7DA0549A" w:rsidR="006336CA" w:rsidRDefault="006336CA" w:rsidP="006336CA">
            <w:pPr>
              <w:rPr>
                <w:b/>
                <w:bCs/>
              </w:rPr>
            </w:pPr>
            <w:r w:rsidRPr="0098056B">
              <w:rPr>
                <w:b/>
                <w:bCs/>
              </w:rPr>
              <w:t xml:space="preserve">Teaching and learning activity – Lesson </w:t>
            </w:r>
            <w:r>
              <w:rPr>
                <w:b/>
                <w:bCs/>
              </w:rPr>
              <w:t>20</w:t>
            </w:r>
          </w:p>
          <w:p w14:paraId="73988015" w14:textId="77777777" w:rsidR="009A4142" w:rsidRDefault="006336CA" w:rsidP="006336CA">
            <w:r w:rsidRPr="00633905">
              <w:t>Student resource booklet activities</w:t>
            </w:r>
            <w:r>
              <w:t xml:space="preserve"> </w:t>
            </w:r>
            <w:r w:rsidR="00E93D51">
              <w:t>1.20.1.</w:t>
            </w:r>
          </w:p>
          <w:p w14:paraId="03E3ABBB" w14:textId="343DAE7F" w:rsidR="000F775B" w:rsidRDefault="000F775B" w:rsidP="000F775B">
            <w:pPr>
              <w:pStyle w:val="FeatureBox2"/>
            </w:pPr>
            <w:r w:rsidRPr="00316499">
              <w:rPr>
                <w:b/>
                <w:bCs/>
              </w:rPr>
              <w:lastRenderedPageBreak/>
              <w:t>Note</w:t>
            </w:r>
            <w:r w:rsidR="00316499">
              <w:t>:</w:t>
            </w:r>
            <w:r>
              <w:t xml:space="preserve"> the following learning activities can be conducted in the field or in a science laboratory</w:t>
            </w:r>
            <w:r w:rsidRPr="00760928">
              <w:t>.</w:t>
            </w:r>
            <w:r>
              <w:t xml:space="preserve"> Teachers may like to access </w:t>
            </w:r>
            <w:hyperlink r:id="rId194" w:anchor="/asset13" w:history="1">
              <w:r w:rsidR="002721A1">
                <w:rPr>
                  <w:rStyle w:val="Hyperlink"/>
                </w:rPr>
                <w:t>Lake Mungo virtual excursion: Episode 13 – Soil and geology (13:58)</w:t>
              </w:r>
            </w:hyperlink>
            <w:r>
              <w:t xml:space="preserve"> (</w:t>
            </w:r>
            <w:r w:rsidR="002721A1">
              <w:t xml:space="preserve">from </w:t>
            </w:r>
            <w:r>
              <w:t>3:04</w:t>
            </w:r>
            <w:r w:rsidR="002721A1">
              <w:t>–</w:t>
            </w:r>
            <w:r>
              <w:t>13:5</w:t>
            </w:r>
            <w:r w:rsidR="002721A1">
              <w:t>8</w:t>
            </w:r>
            <w:r>
              <w:t xml:space="preserve">) for further explanation </w:t>
            </w:r>
            <w:r w:rsidR="0069162D">
              <w:t>of</w:t>
            </w:r>
            <w:r>
              <w:t xml:space="preserve"> testing soil pH.</w:t>
            </w:r>
          </w:p>
          <w:p w14:paraId="30070B69" w14:textId="28CED732" w:rsidR="00E93D51" w:rsidRDefault="002C4599" w:rsidP="006336CA">
            <w:r>
              <w:t>Students complete a soil pH test and soil dispersive test in the field (Activity 1.20.1).</w:t>
            </w:r>
          </w:p>
          <w:p w14:paraId="04510C1D" w14:textId="4F6EE583" w:rsidR="00AA1F82" w:rsidRDefault="00AA1F82" w:rsidP="00AA1F82">
            <w:pPr>
              <w:pStyle w:val="FeatureBox2"/>
            </w:pPr>
            <w:r w:rsidRPr="00316499">
              <w:rPr>
                <w:b/>
                <w:bCs/>
              </w:rPr>
              <w:t>Note</w:t>
            </w:r>
            <w:r w:rsidR="00316499">
              <w:t>:</w:t>
            </w:r>
            <w:r>
              <w:t xml:space="preserve"> while waiting 10 minutes for the soil aggregates to disperse</w:t>
            </w:r>
            <w:r w:rsidR="00D43075">
              <w:t>,</w:t>
            </w:r>
            <w:r>
              <w:t xml:space="preserve"> teachers should discuss soil constraints and their effect on macadamia root growth with the class.</w:t>
            </w:r>
          </w:p>
          <w:p w14:paraId="344A6C0F" w14:textId="4E61FA7F" w:rsidR="00AA1F82" w:rsidRDefault="00AA1F82" w:rsidP="00AA1F82">
            <w:pPr>
              <w:pStyle w:val="FeatureBox2"/>
            </w:pPr>
            <w:r>
              <w:t>Soil pH affects solubility of P, B, AI and trace elements. Soil pH affects positive absorption ions</w:t>
            </w:r>
            <w:r w:rsidR="00D43075">
              <w:t>,</w:t>
            </w:r>
            <w:r>
              <w:t xml:space="preserve"> for example</w:t>
            </w:r>
            <w:r w:rsidR="003020DA">
              <w:t>,</w:t>
            </w:r>
            <w:r>
              <w:t xml:space="preserve"> calcium, magnesium and potassium. </w:t>
            </w:r>
            <w:hyperlink r:id="rId195" w:history="1">
              <w:r w:rsidR="009F3BC4">
                <w:rPr>
                  <w:rStyle w:val="Hyperlink"/>
                </w:rPr>
                <w:t>Cation Exchange Capacity (CEC) (5:49)</w:t>
              </w:r>
            </w:hyperlink>
            <w:r>
              <w:t xml:space="preserve"> explains this process. </w:t>
            </w:r>
            <w:r w:rsidRPr="0071699C">
              <w:t>Soil pH is important for CEC</w:t>
            </w:r>
            <w:r w:rsidR="007D5BEE">
              <w:t>,</w:t>
            </w:r>
            <w:r w:rsidRPr="0071699C">
              <w:t xml:space="preserve"> because as pH increases (becomes less acid</w:t>
            </w:r>
            <w:r w:rsidR="008A1F50">
              <w:t>ic</w:t>
            </w:r>
            <w:r w:rsidRPr="0071699C">
              <w:t>), the number of negative charges on the colloids increase, thereby increasing CEC</w:t>
            </w:r>
            <w:r>
              <w:t xml:space="preserve"> and consequently increas</w:t>
            </w:r>
            <w:r w:rsidR="009F3BC4">
              <w:t>ing</w:t>
            </w:r>
            <w:r>
              <w:t xml:space="preserve"> the absorption of water.</w:t>
            </w:r>
          </w:p>
          <w:p w14:paraId="262045C8" w14:textId="1E3FDE34" w:rsidR="00AA1F82" w:rsidRDefault="069E41B4" w:rsidP="00AA1F82">
            <w:pPr>
              <w:pStyle w:val="FeatureBox2"/>
            </w:pPr>
            <w:r>
              <w:t xml:space="preserve">Organic matter (OM) is a source of nutrients, </w:t>
            </w:r>
            <w:r w:rsidR="007D5BEE">
              <w:t xml:space="preserve">and </w:t>
            </w:r>
            <w:r>
              <w:t>the quality of OM differs. Ther</w:t>
            </w:r>
            <w:r w:rsidR="0D1675FB">
              <w:t xml:space="preserve">e </w:t>
            </w:r>
            <w:r>
              <w:t>is a need to know the quality of OM as it protects soil surface from heat, drying and erosion. OM is required to maintain soil quality.</w:t>
            </w:r>
          </w:p>
          <w:p w14:paraId="3F21C453" w14:textId="77777777" w:rsidR="00AA1F82" w:rsidRPr="009D456C" w:rsidRDefault="00AA1F82" w:rsidP="00AA1F82">
            <w:pPr>
              <w:pStyle w:val="FeatureBox2"/>
            </w:pPr>
            <w:r>
              <w:t>Water is required for uptake of nutrients, photosynthesis, leaf cooling and root growth. Water stress decreases yield and nut quality.</w:t>
            </w:r>
          </w:p>
          <w:p w14:paraId="668DF016" w14:textId="3885F2E7" w:rsidR="009F475D" w:rsidRPr="009F475D" w:rsidRDefault="009F475D" w:rsidP="009F475D">
            <w:r>
              <w:lastRenderedPageBreak/>
              <w:t>R</w:t>
            </w:r>
            <w:r w:rsidRPr="009F475D">
              <w:t xml:space="preserve">evisit the class </w:t>
            </w:r>
            <w:hyperlink r:id="rId196" w:history="1">
              <w:r w:rsidRPr="009F475D">
                <w:rPr>
                  <w:rStyle w:val="Hyperlink"/>
                </w:rPr>
                <w:t>Parking lot</w:t>
              </w:r>
            </w:hyperlink>
            <w:r w:rsidRPr="009F475D">
              <w:t xml:space="preserve"> to address an</w:t>
            </w:r>
            <w:r w:rsidR="00297F48">
              <w:t>y</w:t>
            </w:r>
            <w:r w:rsidRPr="009F475D">
              <w:t xml:space="preserve"> questions, mention any new ideas and monitor student interest.</w:t>
            </w:r>
          </w:p>
          <w:p w14:paraId="2703C936" w14:textId="2123F513" w:rsidR="009F475D" w:rsidRDefault="009F475D" w:rsidP="009F475D">
            <w:pPr>
              <w:pStyle w:val="FeatureBox3"/>
            </w:pPr>
            <w:r w:rsidRPr="00316499">
              <w:rPr>
                <w:b/>
                <w:bCs/>
              </w:rPr>
              <w:t>Evidence of learning</w:t>
            </w:r>
            <w:r w:rsidR="00316499">
              <w:t>:</w:t>
            </w:r>
            <w:r>
              <w:t xml:space="preserve"> student resource booklet activities 1.20.1.</w:t>
            </w:r>
          </w:p>
          <w:p w14:paraId="2B679135" w14:textId="7E6F7831" w:rsidR="00057E07" w:rsidRDefault="00057E07" w:rsidP="00057E07">
            <w:pPr>
              <w:rPr>
                <w:b/>
                <w:bCs/>
              </w:rPr>
            </w:pPr>
            <w:r w:rsidRPr="0098056B">
              <w:rPr>
                <w:b/>
                <w:bCs/>
              </w:rPr>
              <w:t xml:space="preserve">Teaching and learning activity – Lesson </w:t>
            </w:r>
            <w:r>
              <w:rPr>
                <w:b/>
                <w:bCs/>
              </w:rPr>
              <w:t>21</w:t>
            </w:r>
          </w:p>
          <w:p w14:paraId="1AF465BE" w14:textId="133F2106" w:rsidR="002C4599" w:rsidRDefault="00057E07" w:rsidP="00057E07">
            <w:r w:rsidRPr="0024458D">
              <w:t xml:space="preserve">Student resource booklet activities </w:t>
            </w:r>
            <w:r w:rsidR="0024458D" w:rsidRPr="0024458D">
              <w:t>1.21.1, 1.21.2, 1.21.3, 1.21.4, 1.21.5, 1.21.6, 1.21.7, 1.21.8.</w:t>
            </w:r>
          </w:p>
          <w:p w14:paraId="1A1E7790" w14:textId="57549433" w:rsidR="00DB6EEA" w:rsidRDefault="00DB6EEA" w:rsidP="00057E07">
            <w:r>
              <w:t xml:space="preserve">Students review pH test results from farmer Robbie’s orchard and suggest solutions based on the interview </w:t>
            </w:r>
            <w:r w:rsidR="00A644DD">
              <w:t xml:space="preserve">transcript Appendix </w:t>
            </w:r>
            <w:r w:rsidR="00D21796">
              <w:t xml:space="preserve">11 </w:t>
            </w:r>
            <w:r w:rsidR="00297F48">
              <w:t>– farmer Robbie’s interview transcript in the</w:t>
            </w:r>
            <w:r w:rsidR="00D21796">
              <w:t xml:space="preserve"> resource booklet.</w:t>
            </w:r>
          </w:p>
          <w:p w14:paraId="451B4440" w14:textId="054A3C1F" w:rsidR="00E236D9" w:rsidRDefault="30C1EED2" w:rsidP="00E236D9">
            <w:pPr>
              <w:pStyle w:val="FeatureBox3"/>
            </w:pPr>
            <w:r w:rsidRPr="00316499">
              <w:rPr>
                <w:b/>
                <w:bCs/>
              </w:rPr>
              <w:t>Answer</w:t>
            </w:r>
            <w:r w:rsidR="00316499">
              <w:t>:</w:t>
            </w:r>
            <w:r>
              <w:t xml:space="preserve"> if pH is too low</w:t>
            </w:r>
            <w:r w:rsidR="008B2481">
              <w:t>,</w:t>
            </w:r>
            <w:r>
              <w:t xml:space="preserve"> add lime. Goal is to be 7. Macadamia nut trees prefer 5.5 pH to 6.5 p</w:t>
            </w:r>
            <w:r w:rsidR="2FDC842A">
              <w:t>H.</w:t>
            </w:r>
            <w:r>
              <w:t xml:space="preserve"> Students unfamiliar with lime may need further explanation of the benefits of adding lime to soil</w:t>
            </w:r>
            <w:r w:rsidR="007B4418">
              <w:t>. These</w:t>
            </w:r>
            <w:r>
              <w:t xml:space="preserve"> include raising soil pH promot</w:t>
            </w:r>
            <w:r w:rsidR="007B4418">
              <w:t>ing</w:t>
            </w:r>
            <w:r>
              <w:t xml:space="preserve"> the spread of good bacteria </w:t>
            </w:r>
            <w:r w:rsidR="00D66940">
              <w:t xml:space="preserve">and </w:t>
            </w:r>
            <w:r>
              <w:t xml:space="preserve">reducing risk of nutrient deficiency, </w:t>
            </w:r>
            <w:r w:rsidR="00901506">
              <w:t xml:space="preserve">as well as </w:t>
            </w:r>
            <w:r>
              <w:t>improv</w:t>
            </w:r>
            <w:r w:rsidR="00D66940">
              <w:t>ing</w:t>
            </w:r>
            <w:r>
              <w:t xml:space="preserve"> water penetration allow</w:t>
            </w:r>
            <w:r w:rsidR="00AF6E9A">
              <w:t>ing</w:t>
            </w:r>
            <w:r>
              <w:t xml:space="preserve"> plants to take up more water and mak</w:t>
            </w:r>
            <w:r w:rsidR="00AF6E9A">
              <w:t>ing</w:t>
            </w:r>
            <w:r>
              <w:t xml:space="preserve"> the soil neutral which is optimal for plant growth. Further explanation can be found at </w:t>
            </w:r>
            <w:hyperlink r:id="rId197">
              <w:r w:rsidRPr="2B2025D9">
                <w:rPr>
                  <w:rStyle w:val="Hyperlink"/>
                </w:rPr>
                <w:t>What Does Lime Do to Soil? 3 Reasons to Lime Your Garden</w:t>
              </w:r>
            </w:hyperlink>
            <w:r>
              <w:t>.</w:t>
            </w:r>
          </w:p>
          <w:p w14:paraId="145C2A36" w14:textId="4BD6014F" w:rsidR="00C36703" w:rsidRPr="00C36703" w:rsidRDefault="00C36703" w:rsidP="00C36703">
            <w:pPr>
              <w:pStyle w:val="FeatureBox2"/>
            </w:pPr>
            <w:r w:rsidRPr="00C36703">
              <w:rPr>
                <w:b/>
                <w:bCs/>
              </w:rPr>
              <w:lastRenderedPageBreak/>
              <w:t>Note</w:t>
            </w:r>
            <w:r>
              <w:t xml:space="preserve">: this section of the program may include a lot of </w:t>
            </w:r>
            <w:r w:rsidRPr="00C36703">
              <w:t>unfamiliar vocabulary</w:t>
            </w:r>
            <w:r>
              <w:t>. Students are</w:t>
            </w:r>
            <w:r w:rsidRPr="00C36703">
              <w:t xml:space="preserve"> being expected</w:t>
            </w:r>
            <w:r>
              <w:t xml:space="preserve"> </w:t>
            </w:r>
            <w:r w:rsidR="00130F5E">
              <w:t xml:space="preserve">to </w:t>
            </w:r>
            <w:r>
              <w:t>use and</w:t>
            </w:r>
            <w:r w:rsidRPr="00C36703">
              <w:t xml:space="preserve"> incorporat</w:t>
            </w:r>
            <w:r>
              <w:t>e vocabulary</w:t>
            </w:r>
            <w:r w:rsidRPr="00C36703">
              <w:t xml:space="preserve"> into the responses for this activity, it would be beneficial to suggest explicit instruction to support ahead of and during the task. Some words may include ‘monitor’</w:t>
            </w:r>
            <w:r w:rsidR="00130F5E">
              <w:t>,</w:t>
            </w:r>
            <w:r w:rsidRPr="00C36703">
              <w:t xml:space="preserve"> ‘elevation’</w:t>
            </w:r>
            <w:r w:rsidR="00130F5E">
              <w:t>,</w:t>
            </w:r>
            <w:r w:rsidRPr="00C36703">
              <w:t xml:space="preserve"> ‘moderately’ and ‘aerial’</w:t>
            </w:r>
            <w:r>
              <w:t>.</w:t>
            </w:r>
          </w:p>
          <w:p w14:paraId="421614E8" w14:textId="17874F14" w:rsidR="00E236D9" w:rsidRPr="00E236D9" w:rsidRDefault="00E236D9" w:rsidP="00E236D9">
            <w:r w:rsidRPr="00E236D9">
              <w:t>Aerial LiD</w:t>
            </w:r>
            <w:r w:rsidR="007820E2">
              <w:t>AR</w:t>
            </w:r>
            <w:r w:rsidRPr="00E236D9">
              <w:t xml:space="preserve"> </w:t>
            </w:r>
            <w:r w:rsidR="00901506" w:rsidRPr="00E236D9">
              <w:t xml:space="preserve">(Light Detection and Ranging) </w:t>
            </w:r>
            <w:r w:rsidRPr="00E236D9">
              <w:t>maps are used in the next section of the learning sequence. LiDAR sensors acquire details of both the terrain and any above ground features such as vegetation and infrastructure.</w:t>
            </w:r>
          </w:p>
          <w:p w14:paraId="6F1A3009" w14:textId="77777777" w:rsidR="00D21796" w:rsidRDefault="00A53DC1" w:rsidP="00057E07">
            <w:r>
              <w:t xml:space="preserve">Students use a series of LiDAR maps to interpret </w:t>
            </w:r>
            <w:r w:rsidR="007C6992">
              <w:t xml:space="preserve">influence of topography and soil pH on Robbie’s orchard (Activity </w:t>
            </w:r>
            <w:r w:rsidR="007820E2">
              <w:t>1.21.1).</w:t>
            </w:r>
          </w:p>
          <w:p w14:paraId="3A89E7B2" w14:textId="49ABE8B6" w:rsidR="0061381F" w:rsidRDefault="0061381F" w:rsidP="00057E07">
            <w:r>
              <w:t>Students use</w:t>
            </w:r>
            <w:r w:rsidR="007E4DB5">
              <w:t xml:space="preserve"> LiDAR image for slope to identify areas that have a slope </w:t>
            </w:r>
            <w:r w:rsidR="00283384">
              <w:t xml:space="preserve">steeper </w:t>
            </w:r>
            <w:r w:rsidR="007E4DB5">
              <w:t>than 15 degrees.</w:t>
            </w:r>
          </w:p>
          <w:p w14:paraId="6F5D9111" w14:textId="75F31AA3" w:rsidR="006C42DA" w:rsidRDefault="006C42DA" w:rsidP="006C42DA">
            <w:pPr>
              <w:pStyle w:val="FeatureBox2"/>
            </w:pPr>
            <w:r w:rsidRPr="00316499">
              <w:rPr>
                <w:b/>
                <w:bCs/>
              </w:rPr>
              <w:t>Note</w:t>
            </w:r>
            <w:r w:rsidR="00316499">
              <w:t>:</w:t>
            </w:r>
            <w:r>
              <w:t xml:space="preserve"> a 15</w:t>
            </w:r>
            <w:r w:rsidR="00901506">
              <w:t>-</w:t>
            </w:r>
            <w:r>
              <w:t>degree slope is described as moderately steep. For every horizontal run, the elevation increases by 79</w:t>
            </w:r>
            <w:r w:rsidR="0009678F">
              <w:t> </w:t>
            </w:r>
            <w:r>
              <w:t>cm.</w:t>
            </w:r>
          </w:p>
          <w:p w14:paraId="7393310F" w14:textId="685B0399" w:rsidR="006C42DA" w:rsidRDefault="006C42DA" w:rsidP="006C42DA">
            <w:pPr>
              <w:pStyle w:val="FeatureBox2"/>
            </w:pPr>
            <w:r>
              <w:t xml:space="preserve">Teachers may want to consider using a clinometer at this point in the sequence to illustrate slope, develop student understanding and use of the equipment. </w:t>
            </w:r>
            <w:hyperlink r:id="rId198" w:history="1">
              <w:r w:rsidR="0009678F">
                <w:rPr>
                  <w:rStyle w:val="Hyperlink"/>
                </w:rPr>
                <w:t>How to measure slope with a clinometer (0:31)</w:t>
              </w:r>
            </w:hyperlink>
            <w:r>
              <w:t xml:space="preserve"> will support this demonstration.</w:t>
            </w:r>
          </w:p>
          <w:p w14:paraId="56896110" w14:textId="7B47E1A7" w:rsidR="006C42DA" w:rsidRDefault="006C42DA" w:rsidP="00EC3C22">
            <w:pPr>
              <w:pStyle w:val="FeatureBox2"/>
            </w:pPr>
            <w:r>
              <w:lastRenderedPageBreak/>
              <w:t>Equipment required – clinometer.</w:t>
            </w:r>
          </w:p>
          <w:p w14:paraId="0E613A78" w14:textId="46A5776F" w:rsidR="00C85501" w:rsidRDefault="3AA81D3F" w:rsidP="008A1F50">
            <w:pPr>
              <w:pStyle w:val="FeatureBox2"/>
            </w:pPr>
            <w:r>
              <w:t xml:space="preserve">Prior to commencing Activity 1.21.5 </w:t>
            </w:r>
            <w:hyperlink r:id="rId199" w:history="1">
              <w:r w:rsidR="004A077B" w:rsidRPr="00A323FA">
                <w:rPr>
                  <w:rStyle w:val="Hyperlink"/>
                </w:rPr>
                <w:t>Check for understanding</w:t>
              </w:r>
            </w:hyperlink>
            <w:r w:rsidR="004A077B">
              <w:t xml:space="preserve"> </w:t>
            </w:r>
            <w:r w:rsidR="08CE2289">
              <w:t xml:space="preserve">by asking the following questions. </w:t>
            </w:r>
            <w:r w:rsidR="0009678F">
              <w:t>‘</w:t>
            </w:r>
            <w:r w:rsidR="08CE2289">
              <w:t>Which type of graph do we use to illustrate the correlation between 2 variables?</w:t>
            </w:r>
            <w:r w:rsidR="0009678F">
              <w:t>’</w:t>
            </w:r>
            <w:r w:rsidR="08CE2289">
              <w:t xml:space="preserve"> Answer</w:t>
            </w:r>
            <w:r w:rsidR="0009678F">
              <w:t>:</w:t>
            </w:r>
            <w:r w:rsidR="194A42BF">
              <w:t xml:space="preserve"> s</w:t>
            </w:r>
            <w:r w:rsidR="08CE2289">
              <w:t xml:space="preserve">catter graphs or plots. </w:t>
            </w:r>
            <w:r w:rsidR="0009678F">
              <w:t>‘</w:t>
            </w:r>
            <w:r w:rsidR="08CE2289">
              <w:t>Which axis should include the variable that is causing the change?</w:t>
            </w:r>
            <w:r w:rsidR="0009678F">
              <w:t>’</w:t>
            </w:r>
            <w:r w:rsidR="08CE2289">
              <w:t xml:space="preserve"> Answer</w:t>
            </w:r>
            <w:r w:rsidR="0009678F">
              <w:t>:</w:t>
            </w:r>
            <w:r w:rsidR="3AA4AE53">
              <w:t xml:space="preserve"> </w:t>
            </w:r>
            <w:r w:rsidR="08CE2289">
              <w:t>X axis. Re</w:t>
            </w:r>
            <w:r w:rsidR="009A0554">
              <w:t>teach if necessary by revisiting</w:t>
            </w:r>
            <w:r w:rsidR="08CE2289">
              <w:t xml:space="preserve"> examples from Learning sequence 1</w:t>
            </w:r>
            <w:r w:rsidR="0009678F">
              <w:t xml:space="preserve"> –</w:t>
            </w:r>
            <w:r w:rsidR="08CE2289">
              <w:t xml:space="preserve"> Lesson 8</w:t>
            </w:r>
            <w:r w:rsidR="009A0554">
              <w:t>.</w:t>
            </w:r>
          </w:p>
          <w:p w14:paraId="07746DB1" w14:textId="48C5EAEC" w:rsidR="005D2967" w:rsidRDefault="005D2967" w:rsidP="005D2967">
            <w:pPr>
              <w:pStyle w:val="FeatureBox3"/>
            </w:pPr>
            <w:r w:rsidRPr="00316499">
              <w:rPr>
                <w:b/>
                <w:bCs/>
              </w:rPr>
              <w:t>Answer</w:t>
            </w:r>
            <w:r w:rsidR="00316499">
              <w:t>:</w:t>
            </w:r>
            <w:r>
              <w:t xml:space="preserve"> areas with a steeper slope experience less macadamia canopy. A suggestion for this is loss of organic matter due to erosion</w:t>
            </w:r>
            <w:r w:rsidR="000C7F76">
              <w:t xml:space="preserve"> (Activity 1.21.6).</w:t>
            </w:r>
          </w:p>
          <w:p w14:paraId="01FAD244" w14:textId="22568A18" w:rsidR="00C85501" w:rsidRPr="006C42DA" w:rsidRDefault="0058564E" w:rsidP="006C42DA">
            <w:r w:rsidRPr="006C42DA">
              <w:t xml:space="preserve">Students could be extended by using Figure </w:t>
            </w:r>
            <w:r>
              <w:t>2</w:t>
            </w:r>
            <w:r w:rsidR="00A30262">
              <w:t>5</w:t>
            </w:r>
            <w:r w:rsidRPr="006C42DA">
              <w:t xml:space="preserve"> </w:t>
            </w:r>
            <w:r w:rsidR="0009678F">
              <w:t xml:space="preserve">– McLean Ridges </w:t>
            </w:r>
            <w:r w:rsidRPr="006C42DA">
              <w:t>farm plan to construct a topographic cross-section or transect of Robbie’s farm.</w:t>
            </w:r>
          </w:p>
          <w:p w14:paraId="1D2AF1B0" w14:textId="4B39FBC3" w:rsidR="001767B4" w:rsidRDefault="005D5F23" w:rsidP="00F05915">
            <w:hyperlink r:id="rId200" w:history="1">
              <w:r w:rsidRPr="005D5F23">
                <w:rPr>
                  <w:rStyle w:val="Hyperlink"/>
                </w:rPr>
                <w:t>How to ask application questions in lessons</w:t>
              </w:r>
            </w:hyperlink>
            <w:r w:rsidRPr="005D5F23">
              <w:t xml:space="preserve"> will support </w:t>
            </w:r>
            <w:r w:rsidR="008C57CA">
              <w:t>Activity 1.21.8.</w:t>
            </w:r>
          </w:p>
          <w:p w14:paraId="5978A633" w14:textId="44040FB1" w:rsidR="005D5F23" w:rsidRPr="005D5F23" w:rsidRDefault="006A4433" w:rsidP="005D5F23">
            <w:r>
              <w:t xml:space="preserve">Revisit the class </w:t>
            </w:r>
            <w:hyperlink r:id="rId201" w:history="1">
              <w:r w:rsidRPr="00390E1D">
                <w:rPr>
                  <w:rStyle w:val="Hyperlink"/>
                </w:rPr>
                <w:t>Parking lot</w:t>
              </w:r>
            </w:hyperlink>
            <w:r>
              <w:t xml:space="preserve"> to address an</w:t>
            </w:r>
            <w:r w:rsidR="00405211">
              <w:t>y</w:t>
            </w:r>
            <w:r>
              <w:t xml:space="preserve"> questions, mention any new ideas and monitor student interest.</w:t>
            </w:r>
          </w:p>
          <w:p w14:paraId="3AC3346C" w14:textId="3EFD630F" w:rsidR="006A4433" w:rsidRDefault="006A4433" w:rsidP="006A4433">
            <w:pPr>
              <w:pStyle w:val="FeatureBox3"/>
            </w:pPr>
            <w:r w:rsidRPr="00316499">
              <w:rPr>
                <w:b/>
                <w:bCs/>
              </w:rPr>
              <w:t>Evidence of learning</w:t>
            </w:r>
            <w:r w:rsidR="00316499">
              <w:t>:</w:t>
            </w:r>
            <w:r>
              <w:t xml:space="preserve"> student resource booklet activities 1.21.1</w:t>
            </w:r>
            <w:r w:rsidR="0024458D">
              <w:t xml:space="preserve">, 1.21.2, 1.21.3, 1.21.4, </w:t>
            </w:r>
            <w:r w:rsidR="0024458D">
              <w:lastRenderedPageBreak/>
              <w:t>1.21.5, 1.21.6, 1.21.7, 1.21.8.</w:t>
            </w:r>
          </w:p>
          <w:p w14:paraId="68364CE1" w14:textId="156E664A" w:rsidR="005D5F23" w:rsidRDefault="00F244D8" w:rsidP="00057E07">
            <w:pPr>
              <w:rPr>
                <w:b/>
                <w:bCs/>
              </w:rPr>
            </w:pPr>
            <w:r w:rsidRPr="0098056B">
              <w:rPr>
                <w:b/>
                <w:bCs/>
              </w:rPr>
              <w:t xml:space="preserve">Teaching and learning activity </w:t>
            </w:r>
            <w:r>
              <w:rPr>
                <w:b/>
                <w:bCs/>
              </w:rPr>
              <w:t xml:space="preserve">– </w:t>
            </w:r>
            <w:r w:rsidR="00865CD1" w:rsidRPr="00F244D8">
              <w:rPr>
                <w:b/>
                <w:bCs/>
              </w:rPr>
              <w:t>Lesson</w:t>
            </w:r>
            <w:r w:rsidR="00405211">
              <w:rPr>
                <w:b/>
                <w:bCs/>
              </w:rPr>
              <w:t>s</w:t>
            </w:r>
            <w:r w:rsidR="00865CD1" w:rsidRPr="00F244D8">
              <w:rPr>
                <w:b/>
                <w:bCs/>
              </w:rPr>
              <w:t xml:space="preserve"> </w:t>
            </w:r>
            <w:r w:rsidR="00BD0412" w:rsidRPr="00F244D8">
              <w:rPr>
                <w:b/>
                <w:bCs/>
              </w:rPr>
              <w:t xml:space="preserve">22 </w:t>
            </w:r>
            <w:r w:rsidR="00405211">
              <w:rPr>
                <w:b/>
                <w:bCs/>
              </w:rPr>
              <w:t>to</w:t>
            </w:r>
            <w:r w:rsidR="00BD0412" w:rsidRPr="00F244D8">
              <w:rPr>
                <w:b/>
                <w:bCs/>
              </w:rPr>
              <w:t xml:space="preserve"> 24</w:t>
            </w:r>
          </w:p>
          <w:p w14:paraId="27871A29" w14:textId="7FD959F7" w:rsidR="0051740C" w:rsidRPr="00123395" w:rsidRDefault="0051740C" w:rsidP="00057E07">
            <w:r w:rsidRPr="00123395">
              <w:t>Students explore the processes that influence and challenge macadamia production on Robbie’s farm and communicate in a structured report.</w:t>
            </w:r>
          </w:p>
          <w:p w14:paraId="2E88A4F5" w14:textId="6DB8790F" w:rsidR="0051740C" w:rsidRPr="00123395" w:rsidRDefault="0051740C" w:rsidP="00057E07">
            <w:r w:rsidRPr="00123395">
              <w:t xml:space="preserve">The report includes the development and </w:t>
            </w:r>
            <w:r w:rsidR="00123395" w:rsidRPr="00123395">
              <w:t>communication of scatter graphs and choropleth maps.</w:t>
            </w:r>
          </w:p>
          <w:p w14:paraId="063034ED" w14:textId="0ACB9BD7" w:rsidR="00F244D8" w:rsidRPr="0073014C" w:rsidRDefault="00EB7665" w:rsidP="00F244D8">
            <w:pPr>
              <w:pStyle w:val="ListBullet"/>
              <w:numPr>
                <w:ilvl w:val="0"/>
                <w:numId w:val="0"/>
              </w:numPr>
            </w:pPr>
            <w:r>
              <w:t>Students r</w:t>
            </w:r>
            <w:r w:rsidR="00F244D8">
              <w:t>evisit</w:t>
            </w:r>
            <w:r w:rsidR="00F244D8" w:rsidRPr="0073014C">
              <w:t xml:space="preserve"> the </w:t>
            </w:r>
            <w:hyperlink w:anchor="_Appendix_1:_capacity" w:history="1">
              <w:r w:rsidR="00405211">
                <w:rPr>
                  <w:rStyle w:val="Hyperlink"/>
                </w:rPr>
                <w:t>Appendix 1 – c</w:t>
              </w:r>
              <w:r w:rsidR="00F244D8" w:rsidRPr="007B77E1">
                <w:rPr>
                  <w:rStyle w:val="Hyperlink"/>
                </w:rPr>
                <w:t>apacity matrix</w:t>
              </w:r>
            </w:hyperlink>
            <w:r w:rsidR="00F244D8" w:rsidRPr="0073014C">
              <w:t xml:space="preserve"> and </w:t>
            </w:r>
            <w:r w:rsidR="00F244D8">
              <w:t xml:space="preserve">update </w:t>
            </w:r>
            <w:r>
              <w:t>their</w:t>
            </w:r>
            <w:r w:rsidR="00F244D8">
              <w:t xml:space="preserve"> current understanding of concepts explored in the sequence</w:t>
            </w:r>
            <w:r w:rsidR="00F244D8" w:rsidRPr="0073014C">
              <w:t>.</w:t>
            </w:r>
          </w:p>
          <w:p w14:paraId="4BD61301" w14:textId="10A16BC5" w:rsidR="00F244D8" w:rsidRPr="00404B5D" w:rsidRDefault="00195D82" w:rsidP="00195D82">
            <w:pPr>
              <w:pStyle w:val="FeatureBox3"/>
            </w:pPr>
            <w:r w:rsidRPr="00316499">
              <w:rPr>
                <w:b/>
                <w:bCs/>
              </w:rPr>
              <w:t>Evidence of learning</w:t>
            </w:r>
            <w:r w:rsidR="00316499">
              <w:t>:</w:t>
            </w:r>
            <w:r>
              <w:t xml:space="preserve"> student resource booklet activities Lesson</w:t>
            </w:r>
            <w:r w:rsidR="00405211">
              <w:t>s</w:t>
            </w:r>
            <w:r>
              <w:t xml:space="preserve"> 22</w:t>
            </w:r>
            <w:r w:rsidR="00316499">
              <w:t xml:space="preserve"> to </w:t>
            </w:r>
            <w:r>
              <w:t>24.</w:t>
            </w:r>
          </w:p>
        </w:tc>
        <w:tc>
          <w:tcPr>
            <w:tcW w:w="727" w:type="pct"/>
          </w:tcPr>
          <w:p w14:paraId="6EA3E1CE" w14:textId="51840E6F" w:rsidR="008F01B6" w:rsidRPr="003012D8" w:rsidRDefault="008F01B6" w:rsidP="006E4E89">
            <w:pPr>
              <w:rPr>
                <w:rStyle w:val="Strong"/>
                <w:b w:val="0"/>
                <w:bCs w:val="0"/>
              </w:rPr>
            </w:pPr>
          </w:p>
        </w:tc>
      </w:tr>
    </w:tbl>
    <w:p w14:paraId="53B422FD" w14:textId="77777777" w:rsidR="000D66DB" w:rsidRDefault="000D66DB">
      <w:pPr>
        <w:suppressAutoHyphens w:val="0"/>
        <w:spacing w:before="0" w:after="160" w:line="259" w:lineRule="auto"/>
        <w:rPr>
          <w:rFonts w:eastAsiaTheme="majorEastAsia"/>
          <w:bCs/>
          <w:color w:val="002664"/>
          <w:sz w:val="40"/>
          <w:szCs w:val="52"/>
        </w:rPr>
      </w:pPr>
      <w:bookmarkStart w:id="23" w:name="_Toc112681291"/>
      <w:r>
        <w:lastRenderedPageBreak/>
        <w:br w:type="page"/>
      </w:r>
    </w:p>
    <w:p w14:paraId="45FA3D5D" w14:textId="04F14078" w:rsidR="00365031" w:rsidRDefault="003555CB" w:rsidP="00365031">
      <w:pPr>
        <w:pStyle w:val="Heading1"/>
      </w:pPr>
      <w:bookmarkStart w:id="24" w:name="_Toc197417412"/>
      <w:r>
        <w:lastRenderedPageBreak/>
        <w:t>Learning sequence</w:t>
      </w:r>
      <w:r w:rsidR="00365031">
        <w:t xml:space="preserve"> 2 – </w:t>
      </w:r>
      <w:r w:rsidR="00F34565">
        <w:t>Factors influencing food production</w:t>
      </w:r>
      <w:bookmarkEnd w:id="24"/>
    </w:p>
    <w:p w14:paraId="2C10FF4A" w14:textId="18725E7C" w:rsidR="008039C8" w:rsidRDefault="00365031" w:rsidP="008039C8">
      <w:r w:rsidRPr="003E00E1">
        <w:t xml:space="preserve">The following </w:t>
      </w:r>
      <w:r w:rsidR="003555CB">
        <w:t>learning sequence</w:t>
      </w:r>
      <w:r w:rsidRPr="003E00E1">
        <w:t xml:space="preserve"> is designed to be completed in approximately </w:t>
      </w:r>
      <w:r w:rsidR="00F34565">
        <w:t>4</w:t>
      </w:r>
      <w:r w:rsidRPr="003E00E1">
        <w:t xml:space="preserve"> hours.</w:t>
      </w:r>
      <w:r w:rsidR="007B2EB4" w:rsidRPr="007B2EB4">
        <w:t xml:space="preserve"> </w:t>
      </w:r>
      <w:r w:rsidR="007B2EB4">
        <w:t xml:space="preserve">It aligns to Term 1 Week 7 in the </w:t>
      </w:r>
      <w:hyperlink r:id="rId202" w:history="1">
        <w:r w:rsidR="007B2EB4" w:rsidRPr="00C04AA4">
          <w:rPr>
            <w:rStyle w:val="Hyperlink"/>
          </w:rPr>
          <w:t>Geography Stage 5 scope and sequence</w:t>
        </w:r>
      </w:hyperlink>
      <w:r w:rsidR="007B2EB4">
        <w:t>.</w:t>
      </w:r>
    </w:p>
    <w:p w14:paraId="231E7FF1" w14:textId="110318E3" w:rsidR="00365031" w:rsidRDefault="40FAB027" w:rsidP="00365031">
      <w:pPr>
        <w:pStyle w:val="Caption"/>
      </w:pPr>
      <w:r>
        <w:t xml:space="preserve">Table </w:t>
      </w:r>
      <w:r w:rsidR="00365031">
        <w:fldChar w:fldCharType="begin"/>
      </w:r>
      <w:r w:rsidR="00365031">
        <w:instrText xml:space="preserve"> SEQ Table \* ARABIC </w:instrText>
      </w:r>
      <w:r w:rsidR="00365031">
        <w:fldChar w:fldCharType="separate"/>
      </w:r>
      <w:r w:rsidR="0098040B">
        <w:rPr>
          <w:noProof/>
        </w:rPr>
        <w:t>2</w:t>
      </w:r>
      <w:r w:rsidR="00365031">
        <w:fldChar w:fldCharType="end"/>
      </w:r>
      <w:r w:rsidRPr="2B2025D9">
        <w:rPr>
          <w:noProof/>
        </w:rPr>
        <w:t xml:space="preserve"> – </w:t>
      </w:r>
      <w:r w:rsidR="4230CB32" w:rsidRPr="2B2025D9">
        <w:rPr>
          <w:noProof/>
        </w:rPr>
        <w:t>l</w:t>
      </w:r>
      <w:r w:rsidR="03A2A56D">
        <w:t>earning sequence</w:t>
      </w:r>
      <w:r w:rsidRPr="2B2025D9">
        <w:rPr>
          <w:noProof/>
        </w:rPr>
        <w:t xml:space="preserve"> 2 </w:t>
      </w:r>
      <w:r w:rsidR="03A2A56D" w:rsidRPr="2B2025D9">
        <w:rPr>
          <w:noProof/>
        </w:rPr>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3113"/>
        <w:gridCol w:w="9355"/>
        <w:gridCol w:w="2094"/>
      </w:tblGrid>
      <w:tr w:rsidR="00365031" w14:paraId="6F7C3E51" w14:textId="77777777" w:rsidTr="2B2025D9">
        <w:trPr>
          <w:cnfStyle w:val="100000000000" w:firstRow="1" w:lastRow="0" w:firstColumn="0" w:lastColumn="0" w:oddVBand="0" w:evenVBand="0" w:oddHBand="0" w:evenHBand="0" w:firstRowFirstColumn="0" w:firstRowLastColumn="0" w:lastRowFirstColumn="0" w:lastRowLastColumn="0"/>
        </w:trPr>
        <w:tc>
          <w:tcPr>
            <w:tcW w:w="1069" w:type="pct"/>
          </w:tcPr>
          <w:p w14:paraId="641F1405" w14:textId="77777777" w:rsidR="00365031" w:rsidRDefault="00365031" w:rsidP="003C1982">
            <w:r>
              <w:t>Outcomes and c</w:t>
            </w:r>
            <w:r w:rsidRPr="00CF6572">
              <w:t>ontent</w:t>
            </w:r>
          </w:p>
        </w:tc>
        <w:tc>
          <w:tcPr>
            <w:tcW w:w="3212" w:type="pct"/>
          </w:tcPr>
          <w:p w14:paraId="174FEAFF" w14:textId="77777777" w:rsidR="00365031" w:rsidRDefault="00365031" w:rsidP="003C1982">
            <w:r w:rsidRPr="00CF6572">
              <w:t>Teaching and learning activities</w:t>
            </w:r>
          </w:p>
        </w:tc>
        <w:tc>
          <w:tcPr>
            <w:tcW w:w="719" w:type="pct"/>
          </w:tcPr>
          <w:p w14:paraId="6FF6F0AE" w14:textId="77777777" w:rsidR="00365031" w:rsidRPr="00CF6572" w:rsidRDefault="00365031" w:rsidP="003C1982">
            <w:r>
              <w:t>Registration</w:t>
            </w:r>
          </w:p>
        </w:tc>
      </w:tr>
      <w:tr w:rsidR="00365031" w14:paraId="2F818C36" w14:textId="77777777" w:rsidTr="2B2025D9">
        <w:trPr>
          <w:cnfStyle w:val="000000100000" w:firstRow="0" w:lastRow="0" w:firstColumn="0" w:lastColumn="0" w:oddVBand="0" w:evenVBand="0" w:oddHBand="1" w:evenHBand="0" w:firstRowFirstColumn="0" w:firstRowLastColumn="0" w:lastRowFirstColumn="0" w:lastRowLastColumn="0"/>
        </w:trPr>
        <w:tc>
          <w:tcPr>
            <w:tcW w:w="1069" w:type="pct"/>
          </w:tcPr>
          <w:p w14:paraId="0C6F940D" w14:textId="77777777" w:rsidR="00365031" w:rsidRPr="005C2355" w:rsidRDefault="00365031" w:rsidP="003C1982">
            <w:pPr>
              <w:rPr>
                <w:b/>
                <w:bCs/>
              </w:rPr>
            </w:pPr>
            <w:r w:rsidRPr="005C2355">
              <w:rPr>
                <w:b/>
                <w:bCs/>
              </w:rPr>
              <w:t>Outcome</w:t>
            </w:r>
          </w:p>
          <w:p w14:paraId="2F8F7C7B" w14:textId="640DB516" w:rsidR="00365031" w:rsidRPr="00005F02" w:rsidRDefault="00005F02" w:rsidP="003C1982">
            <w:pPr>
              <w:rPr>
                <w:b/>
                <w:bCs/>
              </w:rPr>
            </w:pPr>
            <w:r w:rsidRPr="00EC6700">
              <w:rPr>
                <w:b/>
                <w:bCs/>
              </w:rPr>
              <w:t>GE5-DFC-01, GE5-PRI-01, GE5-PER-01, GE5-MAN-01, GE5-APC-01, GE5-TAP-01, GE5-COM-01</w:t>
            </w:r>
          </w:p>
          <w:p w14:paraId="0A68D1B9" w14:textId="7CD87038" w:rsidR="008D750E" w:rsidRDefault="004E1FC6" w:rsidP="008D750E">
            <w:pPr>
              <w:rPr>
                <w:b/>
              </w:rPr>
            </w:pPr>
            <w:r w:rsidRPr="004E1FC6">
              <w:rPr>
                <w:b/>
              </w:rPr>
              <w:t>Content</w:t>
            </w:r>
          </w:p>
          <w:p w14:paraId="70B6B45E" w14:textId="1F9B58AB" w:rsidR="00C11EB5" w:rsidRPr="00C11EB5" w:rsidRDefault="00C11EB5" w:rsidP="008D750E">
            <w:pPr>
              <w:rPr>
                <w:bCs/>
              </w:rPr>
            </w:pPr>
            <w:r w:rsidRPr="00C11EB5">
              <w:rPr>
                <w:bCs/>
              </w:rPr>
              <w:t>Factors influencing food production:</w:t>
            </w:r>
          </w:p>
          <w:p w14:paraId="5D6F8CD4" w14:textId="29CF2408" w:rsidR="002760A0" w:rsidRPr="008D750E" w:rsidRDefault="002760A0" w:rsidP="008D750E">
            <w:pPr>
              <w:pStyle w:val="ListBullet"/>
            </w:pPr>
            <w:r w:rsidRPr="008D750E">
              <w:t>Human alterations to biomes to maximise food production</w:t>
            </w:r>
          </w:p>
          <w:p w14:paraId="1B7A9B27" w14:textId="77777777" w:rsidR="002760A0" w:rsidRPr="008D750E" w:rsidRDefault="002760A0" w:rsidP="008D750E">
            <w:pPr>
              <w:pStyle w:val="ListBullet"/>
            </w:pPr>
            <w:r w:rsidRPr="008D750E">
              <w:t xml:space="preserve">Environmental, social, </w:t>
            </w:r>
            <w:r w:rsidRPr="008D750E">
              <w:lastRenderedPageBreak/>
              <w:t>economic and technological factors that influence the supply of and demand for food in Australia and Asia</w:t>
            </w:r>
          </w:p>
          <w:p w14:paraId="40CEED39" w14:textId="4F3D01B0" w:rsidR="002760A0" w:rsidRPr="008D750E" w:rsidRDefault="002760A0" w:rsidP="008D750E">
            <w:pPr>
              <w:pStyle w:val="ListBullet"/>
            </w:pPr>
            <w:r w:rsidRPr="008D750E">
              <w:t>Environmental impacts of food production</w:t>
            </w:r>
          </w:p>
          <w:p w14:paraId="523BCE9A" w14:textId="2539BA8D" w:rsidR="00571552" w:rsidRPr="00102A95" w:rsidRDefault="00571552" w:rsidP="00102A95">
            <w:pPr>
              <w:pStyle w:val="FeatureBox4"/>
              <w:rPr>
                <w:b/>
                <w:bCs/>
              </w:rPr>
            </w:pPr>
            <w:r>
              <w:rPr>
                <w:b/>
                <w:bCs/>
              </w:rPr>
              <w:t>Geographical tools</w:t>
            </w:r>
          </w:p>
          <w:p w14:paraId="5B71D7F0" w14:textId="3508F4E7" w:rsidR="00571552" w:rsidRDefault="00571552" w:rsidP="00571552">
            <w:pPr>
              <w:pStyle w:val="FeatureBox4"/>
              <w:rPr>
                <w:b/>
                <w:bCs/>
              </w:rPr>
            </w:pPr>
            <w:r w:rsidRPr="00BD2AD8">
              <w:rPr>
                <w:b/>
                <w:bCs/>
              </w:rPr>
              <w:t>Maps:</w:t>
            </w:r>
          </w:p>
          <w:p w14:paraId="397604E7" w14:textId="5B2BAE55" w:rsidR="00571552" w:rsidRDefault="00571552" w:rsidP="00571552">
            <w:pPr>
              <w:pStyle w:val="FeatureBox4"/>
            </w:pPr>
            <w:r w:rsidRPr="00E87AFF">
              <w:t>Identify and interpret spatial patterns using a range of maps</w:t>
            </w:r>
          </w:p>
          <w:p w14:paraId="1C094BF3" w14:textId="405ADF35" w:rsidR="00F6756B" w:rsidRPr="00F6756B" w:rsidRDefault="00571552" w:rsidP="00102A95">
            <w:pPr>
              <w:pStyle w:val="FeatureBox4"/>
            </w:pPr>
            <w:r w:rsidRPr="0078234F">
              <w:t>Locate features on a map using latitude and longitude coordinates in degrees and minutes</w:t>
            </w:r>
          </w:p>
          <w:p w14:paraId="352E48EA" w14:textId="3BD36B33" w:rsidR="00571552" w:rsidRDefault="00571552" w:rsidP="00571552">
            <w:pPr>
              <w:pStyle w:val="FeatureBox4"/>
              <w:rPr>
                <w:b/>
                <w:bCs/>
              </w:rPr>
            </w:pPr>
            <w:r w:rsidRPr="00BD2AD8">
              <w:rPr>
                <w:b/>
                <w:bCs/>
              </w:rPr>
              <w:lastRenderedPageBreak/>
              <w:t>Data and graphs</w:t>
            </w:r>
            <w:r>
              <w:rPr>
                <w:b/>
                <w:bCs/>
              </w:rPr>
              <w:t>:</w:t>
            </w:r>
          </w:p>
          <w:p w14:paraId="4BB008F5" w14:textId="3548ADDF" w:rsidR="00571552" w:rsidRDefault="00571552" w:rsidP="00571552">
            <w:pPr>
              <w:pStyle w:val="FeatureBox4"/>
            </w:pPr>
            <w:r w:rsidRPr="008C5684">
              <w:t>Construct and interpret a range of data tables and graphs</w:t>
            </w:r>
          </w:p>
          <w:p w14:paraId="5F5F1B32" w14:textId="7D92EFB4" w:rsidR="00571552" w:rsidRPr="00E83ABF" w:rsidRDefault="00571552" w:rsidP="00102A95">
            <w:pPr>
              <w:pStyle w:val="FeatureBox4"/>
            </w:pPr>
            <w:r>
              <w:t>Identify and calculate maximum, minimum, total, mean</w:t>
            </w:r>
            <w:r w:rsidR="00DD05A3">
              <w:t xml:space="preserve"> and range</w:t>
            </w:r>
          </w:p>
          <w:p w14:paraId="5EA34619" w14:textId="07CBFBF6" w:rsidR="00571552" w:rsidRDefault="00571552" w:rsidP="00571552">
            <w:pPr>
              <w:pStyle w:val="FeatureBox4"/>
              <w:rPr>
                <w:b/>
                <w:bCs/>
              </w:rPr>
            </w:pPr>
            <w:r w:rsidRPr="00BD2AD8">
              <w:rPr>
                <w:b/>
                <w:bCs/>
              </w:rPr>
              <w:t>Spatial technologies</w:t>
            </w:r>
            <w:r>
              <w:rPr>
                <w:b/>
                <w:bCs/>
              </w:rPr>
              <w:t>:</w:t>
            </w:r>
          </w:p>
          <w:p w14:paraId="38C50D5E" w14:textId="7AB5760E" w:rsidR="00571552" w:rsidRDefault="00571552" w:rsidP="00571552">
            <w:pPr>
              <w:pStyle w:val="FeatureBox4"/>
            </w:pPr>
            <w:r>
              <w:t>Interpret geographical information using a range of spatial technologies</w:t>
            </w:r>
          </w:p>
          <w:p w14:paraId="7A9E9248" w14:textId="58AFF4DD" w:rsidR="00571552" w:rsidRDefault="00571552" w:rsidP="00571552">
            <w:pPr>
              <w:pStyle w:val="FeatureBox4"/>
            </w:pPr>
            <w:r>
              <w:t>Determine connections, impacts and changes over time using virtual or digital maps and satellite images</w:t>
            </w:r>
          </w:p>
          <w:p w14:paraId="305ECAC5" w14:textId="5A957D06" w:rsidR="00571552" w:rsidRDefault="00571552" w:rsidP="00571552">
            <w:pPr>
              <w:pStyle w:val="FeatureBox4"/>
            </w:pPr>
            <w:r>
              <w:t>Record and map features at different locations using GPS</w:t>
            </w:r>
          </w:p>
          <w:p w14:paraId="6C8322F9" w14:textId="4DC82D8D" w:rsidR="00571552" w:rsidRPr="001A356A" w:rsidRDefault="00571552" w:rsidP="00102A95">
            <w:pPr>
              <w:pStyle w:val="FeatureBox4"/>
            </w:pPr>
            <w:r>
              <w:lastRenderedPageBreak/>
              <w:t>Interpret relationships between geographical data using GIS</w:t>
            </w:r>
          </w:p>
          <w:p w14:paraId="7DE19155" w14:textId="46C42570" w:rsidR="00571552" w:rsidRDefault="00571552" w:rsidP="00571552">
            <w:pPr>
              <w:pStyle w:val="FeatureBox4"/>
              <w:rPr>
                <w:b/>
                <w:bCs/>
              </w:rPr>
            </w:pPr>
            <w:r w:rsidRPr="00BD2AD8">
              <w:rPr>
                <w:b/>
                <w:bCs/>
              </w:rPr>
              <w:t>Additional geographical representations</w:t>
            </w:r>
            <w:r>
              <w:rPr>
                <w:b/>
                <w:bCs/>
              </w:rPr>
              <w:t>:</w:t>
            </w:r>
          </w:p>
          <w:p w14:paraId="68369610" w14:textId="0062B40C" w:rsidR="00571552" w:rsidRPr="009736AC" w:rsidRDefault="00571552" w:rsidP="00102A95">
            <w:pPr>
              <w:pStyle w:val="FeatureBox4"/>
            </w:pPr>
            <w:r>
              <w:t>I</w:t>
            </w:r>
            <w:r w:rsidRPr="006D29BF">
              <w:t>llustrations</w:t>
            </w:r>
            <w:r w:rsidR="00BC0FE9">
              <w:t>, d</w:t>
            </w:r>
            <w:r w:rsidRPr="006D29BF">
              <w:t>iagrams</w:t>
            </w:r>
            <w:r w:rsidR="00BC0FE9">
              <w:t>, i</w:t>
            </w:r>
            <w:r w:rsidRPr="006D29BF">
              <w:t>nfographics</w:t>
            </w:r>
          </w:p>
          <w:p w14:paraId="1127E4FE" w14:textId="1A3ED71F" w:rsidR="00571552" w:rsidRPr="0063678A" w:rsidRDefault="00571552" w:rsidP="00571552">
            <w:pPr>
              <w:pStyle w:val="FeatureBox4"/>
              <w:rPr>
                <w:b/>
                <w:bCs/>
              </w:rPr>
            </w:pPr>
            <w:r w:rsidRPr="0063678A">
              <w:rPr>
                <w:b/>
                <w:bCs/>
              </w:rPr>
              <w:t>Geographical concepts:</w:t>
            </w:r>
          </w:p>
          <w:p w14:paraId="42889D72" w14:textId="52972FCF" w:rsidR="00571552" w:rsidRDefault="00571552" w:rsidP="00BC0FE9">
            <w:pPr>
              <w:pStyle w:val="FeatureBox4"/>
              <w:numPr>
                <w:ilvl w:val="0"/>
                <w:numId w:val="77"/>
              </w:numPr>
              <w:ind w:left="599" w:hanging="599"/>
            </w:pPr>
            <w:r>
              <w:t>Place</w:t>
            </w:r>
          </w:p>
          <w:p w14:paraId="0E0CE899" w14:textId="61A5E0A4" w:rsidR="00571552" w:rsidRDefault="00571552" w:rsidP="00BC0FE9">
            <w:pPr>
              <w:pStyle w:val="FeatureBox4"/>
              <w:numPr>
                <w:ilvl w:val="0"/>
                <w:numId w:val="77"/>
              </w:numPr>
              <w:ind w:left="599" w:hanging="599"/>
            </w:pPr>
            <w:r>
              <w:t>Space</w:t>
            </w:r>
          </w:p>
          <w:p w14:paraId="2043E251" w14:textId="0EEB038D" w:rsidR="00571552" w:rsidRDefault="00571552" w:rsidP="00BC0FE9">
            <w:pPr>
              <w:pStyle w:val="FeatureBox4"/>
              <w:numPr>
                <w:ilvl w:val="0"/>
                <w:numId w:val="77"/>
              </w:numPr>
              <w:ind w:left="599" w:hanging="599"/>
            </w:pPr>
            <w:r>
              <w:t>Environment</w:t>
            </w:r>
          </w:p>
          <w:p w14:paraId="674E01C2" w14:textId="3062FF73" w:rsidR="00571552" w:rsidRDefault="00571552" w:rsidP="00BC0FE9">
            <w:pPr>
              <w:pStyle w:val="FeatureBox4"/>
              <w:numPr>
                <w:ilvl w:val="0"/>
                <w:numId w:val="77"/>
              </w:numPr>
              <w:ind w:left="599" w:hanging="599"/>
            </w:pPr>
            <w:r>
              <w:t>Interconnection</w:t>
            </w:r>
          </w:p>
          <w:p w14:paraId="36A6627E" w14:textId="5787A0A2" w:rsidR="00571552" w:rsidRDefault="00571552" w:rsidP="00BC0FE9">
            <w:pPr>
              <w:pStyle w:val="FeatureBox4"/>
              <w:numPr>
                <w:ilvl w:val="0"/>
                <w:numId w:val="77"/>
              </w:numPr>
              <w:ind w:left="599" w:hanging="599"/>
            </w:pPr>
            <w:r>
              <w:t>Scale</w:t>
            </w:r>
          </w:p>
          <w:p w14:paraId="281D4EA5" w14:textId="6B6537F6" w:rsidR="00571552" w:rsidRDefault="00571552" w:rsidP="00BC0FE9">
            <w:pPr>
              <w:pStyle w:val="FeatureBox4"/>
              <w:numPr>
                <w:ilvl w:val="0"/>
                <w:numId w:val="77"/>
              </w:numPr>
              <w:ind w:left="599" w:hanging="599"/>
            </w:pPr>
            <w:r>
              <w:t>Sustainability</w:t>
            </w:r>
          </w:p>
          <w:p w14:paraId="2151CD5F" w14:textId="075EE5BD" w:rsidR="00365031" w:rsidRPr="002760A0" w:rsidRDefault="00571552" w:rsidP="00BC0FE9">
            <w:pPr>
              <w:pStyle w:val="FeatureBox4"/>
              <w:numPr>
                <w:ilvl w:val="0"/>
                <w:numId w:val="77"/>
              </w:numPr>
              <w:ind w:left="599" w:hanging="599"/>
              <w:rPr>
                <w:b/>
                <w:bCs/>
              </w:rPr>
            </w:pPr>
            <w:r>
              <w:lastRenderedPageBreak/>
              <w:t>Change</w:t>
            </w:r>
          </w:p>
        </w:tc>
        <w:tc>
          <w:tcPr>
            <w:tcW w:w="3212" w:type="pct"/>
          </w:tcPr>
          <w:p w14:paraId="5A407F64" w14:textId="4F537284" w:rsidR="00365031" w:rsidRDefault="00365031" w:rsidP="003C1982">
            <w:pPr>
              <w:rPr>
                <w:rStyle w:val="Strong"/>
              </w:rPr>
            </w:pPr>
            <w:r w:rsidRPr="00B16460">
              <w:rPr>
                <w:rStyle w:val="Strong"/>
              </w:rPr>
              <w:lastRenderedPageBreak/>
              <w:t>Learning intention</w:t>
            </w:r>
            <w:r w:rsidR="00B35012">
              <w:rPr>
                <w:rStyle w:val="Strong"/>
              </w:rPr>
              <w:t>s</w:t>
            </w:r>
          </w:p>
          <w:p w14:paraId="27A7B496" w14:textId="126AA388" w:rsidR="00102A95" w:rsidRPr="00102A95" w:rsidRDefault="00102A95" w:rsidP="003C1982">
            <w:pPr>
              <w:rPr>
                <w:rStyle w:val="Strong"/>
                <w:b w:val="0"/>
                <w:bCs w:val="0"/>
              </w:rPr>
            </w:pPr>
            <w:r w:rsidRPr="00102A95">
              <w:rPr>
                <w:rStyle w:val="Strong"/>
                <w:b w:val="0"/>
                <w:bCs w:val="0"/>
              </w:rPr>
              <w:t>Students learn about:</w:t>
            </w:r>
          </w:p>
          <w:p w14:paraId="46529946" w14:textId="25BC70C8" w:rsidR="00822C25" w:rsidRPr="00822C25" w:rsidRDefault="2E76E3FD" w:rsidP="00822C25">
            <w:pPr>
              <w:pStyle w:val="ListBullet"/>
            </w:pPr>
            <w:r>
              <w:t>how humans alter biomes to maximise food production</w:t>
            </w:r>
          </w:p>
          <w:p w14:paraId="7763FCE9" w14:textId="2586A16B" w:rsidR="00365031" w:rsidRPr="00822C25" w:rsidRDefault="2E76E3FD" w:rsidP="00822C25">
            <w:pPr>
              <w:pStyle w:val="ListBullet"/>
            </w:pPr>
            <w:r>
              <w:t>factors that influence food supply and demand, and their environmental impacts</w:t>
            </w:r>
            <w:r w:rsidR="00102A95">
              <w:t>.</w:t>
            </w:r>
          </w:p>
          <w:p w14:paraId="51EA71D3" w14:textId="77777777" w:rsidR="00365031" w:rsidRPr="00B16460" w:rsidRDefault="00365031" w:rsidP="003C1982">
            <w:pPr>
              <w:rPr>
                <w:rStyle w:val="Strong"/>
              </w:rPr>
            </w:pPr>
            <w:r w:rsidRPr="00B16460">
              <w:rPr>
                <w:rStyle w:val="Strong"/>
              </w:rPr>
              <w:t>Success criteria</w:t>
            </w:r>
          </w:p>
          <w:p w14:paraId="12FD7C6B" w14:textId="747F1F7C" w:rsidR="001D65B3" w:rsidRDefault="001D65B3" w:rsidP="001D65B3">
            <w:pPr>
              <w:pStyle w:val="ListBullet"/>
              <w:numPr>
                <w:ilvl w:val="0"/>
                <w:numId w:val="0"/>
              </w:numPr>
              <w:ind w:left="567" w:hanging="567"/>
            </w:pPr>
            <w:r>
              <w:t>Students will be able to:</w:t>
            </w:r>
          </w:p>
          <w:p w14:paraId="219ACD25" w14:textId="48423E65" w:rsidR="001D65B3" w:rsidRDefault="3BFE9EB2" w:rsidP="001D65B3">
            <w:pPr>
              <w:pStyle w:val="ListBullet"/>
            </w:pPr>
            <w:r>
              <w:t>identify and explain ways humans modify biomes to increase agricultural productivity (</w:t>
            </w:r>
            <w:r w:rsidR="00102A95">
              <w:t>for example</w:t>
            </w:r>
            <w:r>
              <w:t>, irrigation, terracing, genetically modified crops)</w:t>
            </w:r>
          </w:p>
          <w:p w14:paraId="4ABCC7BA" w14:textId="46D9DE2B" w:rsidR="001D65B3" w:rsidRDefault="3BFE9EB2" w:rsidP="001D65B3">
            <w:pPr>
              <w:pStyle w:val="ListBullet"/>
            </w:pPr>
            <w:r>
              <w:t>analyse environmental, social, economic and technological factors that affect food supply and demand in Australia and Asia</w:t>
            </w:r>
          </w:p>
          <w:p w14:paraId="474708C1" w14:textId="00FEA452" w:rsidR="001D65B3" w:rsidRDefault="3BFE9EB2" w:rsidP="001D65B3">
            <w:pPr>
              <w:pStyle w:val="ListBullet"/>
            </w:pPr>
            <w:r>
              <w:lastRenderedPageBreak/>
              <w:t>evaluate environmental impacts associated with agricultural practices, including impacts on biodiversity and sustainability</w:t>
            </w:r>
          </w:p>
          <w:p w14:paraId="2A1D9D2C" w14:textId="5818FD9B" w:rsidR="00365031" w:rsidRDefault="3BFE9EB2" w:rsidP="001D65B3">
            <w:pPr>
              <w:pStyle w:val="ListBullet"/>
            </w:pPr>
            <w:r>
              <w:t>critically discuss and propose strategies to improve agricultural sustainability and manage resources effectively</w:t>
            </w:r>
            <w:r w:rsidR="00102A95">
              <w:t>.</w:t>
            </w:r>
          </w:p>
          <w:p w14:paraId="5280CDB2" w14:textId="75BBC30D" w:rsidR="000C31CB" w:rsidRDefault="000C31CB" w:rsidP="000C31CB">
            <w:pPr>
              <w:pStyle w:val="ListBullet"/>
              <w:numPr>
                <w:ilvl w:val="0"/>
                <w:numId w:val="0"/>
              </w:numPr>
            </w:pPr>
            <w:r>
              <w:t>I can (student-facing):</w:t>
            </w:r>
          </w:p>
          <w:p w14:paraId="3260183B" w14:textId="701C8B4E" w:rsidR="000C31CB" w:rsidRDefault="01D61FC7" w:rsidP="000C31CB">
            <w:pPr>
              <w:pStyle w:val="ListBullet"/>
            </w:pPr>
            <w:r>
              <w:t>identify and explain methods humans use to modify biomes for agriculture</w:t>
            </w:r>
          </w:p>
          <w:p w14:paraId="2B8E5EDC" w14:textId="21A5CB17" w:rsidR="000C31CB" w:rsidRDefault="01D61FC7" w:rsidP="000C31CB">
            <w:pPr>
              <w:pStyle w:val="ListBullet"/>
            </w:pPr>
            <w:r>
              <w:t>analyse the social, environmental, economic and technological factors affecting food supply and demand</w:t>
            </w:r>
          </w:p>
          <w:p w14:paraId="621F9E69" w14:textId="667CB56A" w:rsidR="000C31CB" w:rsidRDefault="01D61FC7" w:rsidP="000C31CB">
            <w:pPr>
              <w:pStyle w:val="ListBullet"/>
            </w:pPr>
            <w:r>
              <w:t>evaluate the environmental impacts of agricultural practices</w:t>
            </w:r>
          </w:p>
          <w:p w14:paraId="4EFD1C49" w14:textId="1A4B9F01" w:rsidR="003B2997" w:rsidRDefault="000C31CB" w:rsidP="000C31CB">
            <w:pPr>
              <w:pStyle w:val="ListBullet"/>
            </w:pPr>
            <w:r>
              <w:t>propose solutions to improve sustainability in food production.</w:t>
            </w:r>
          </w:p>
          <w:p w14:paraId="51556FA7" w14:textId="77777777" w:rsidR="00EA0B6B" w:rsidRDefault="00EA0B6B" w:rsidP="00EA0B6B">
            <w:pPr>
              <w:rPr>
                <w:rStyle w:val="Strong"/>
              </w:rPr>
            </w:pPr>
            <w:r w:rsidRPr="25724631">
              <w:rPr>
                <w:rStyle w:val="Strong"/>
              </w:rPr>
              <w:t>Teaching and learning activity</w:t>
            </w:r>
            <w:r>
              <w:rPr>
                <w:rStyle w:val="Strong"/>
              </w:rPr>
              <w:t xml:space="preserve"> – Lesson 1</w:t>
            </w:r>
          </w:p>
          <w:p w14:paraId="27B47767" w14:textId="7007D365" w:rsidR="00EA0B6B" w:rsidRDefault="00EA0B6B" w:rsidP="00EA0B6B">
            <w:pPr>
              <w:pStyle w:val="ListBullet"/>
              <w:numPr>
                <w:ilvl w:val="0"/>
                <w:numId w:val="0"/>
              </w:numPr>
            </w:pPr>
            <w:r w:rsidRPr="00633905">
              <w:t>Student resource booklet activities</w:t>
            </w:r>
            <w:r w:rsidR="00463C8F">
              <w:t xml:space="preserve"> </w:t>
            </w:r>
            <w:r w:rsidR="007D4580">
              <w:t>2.1.1, 2.1.2, 2.1.3, 2.1.4.</w:t>
            </w:r>
          </w:p>
          <w:p w14:paraId="60D9B197" w14:textId="76050A51" w:rsidR="00BE10F1" w:rsidRDefault="00BE10F1" w:rsidP="00BE10F1">
            <w:r>
              <w:t>Provide students with an image of an ancient agricultural practice</w:t>
            </w:r>
            <w:r w:rsidR="002B3F23">
              <w:t>,</w:t>
            </w:r>
            <w:r>
              <w:t xml:space="preserve"> for example</w:t>
            </w:r>
            <w:r w:rsidR="003020DA">
              <w:t>,</w:t>
            </w:r>
            <w:r>
              <w:t xml:space="preserve"> </w:t>
            </w:r>
            <w:hyperlink r:id="rId203" w:history="1">
              <w:r w:rsidRPr="00C21910">
                <w:rPr>
                  <w:rStyle w:val="Hyperlink"/>
                </w:rPr>
                <w:t>An Egyptian Shadoof</w:t>
              </w:r>
            </w:hyperlink>
            <w:r>
              <w:t xml:space="preserve"> and complete a </w:t>
            </w:r>
            <w:hyperlink r:id="rId204" w:history="1">
              <w:r w:rsidRPr="000606E9">
                <w:rPr>
                  <w:rStyle w:val="Hyperlink"/>
                </w:rPr>
                <w:t>See, Think, Wonder</w:t>
              </w:r>
            </w:hyperlink>
            <w:r>
              <w:t xml:space="preserve"> routine.</w:t>
            </w:r>
          </w:p>
          <w:p w14:paraId="4BCC6306" w14:textId="6C775DB7" w:rsidR="007D4580" w:rsidRDefault="00F1696C" w:rsidP="00EA0B6B">
            <w:pPr>
              <w:pStyle w:val="ListBullet"/>
              <w:numPr>
                <w:ilvl w:val="0"/>
                <w:numId w:val="0"/>
              </w:numPr>
            </w:pPr>
            <w:r>
              <w:t>Students categorise the impact of agriculture under</w:t>
            </w:r>
            <w:r w:rsidR="002B3F23">
              <w:t xml:space="preserve"> the</w:t>
            </w:r>
            <w:r>
              <w:t xml:space="preserve"> headings social, </w:t>
            </w:r>
            <w:r w:rsidR="0048253B">
              <w:t xml:space="preserve">environmental and </w:t>
            </w:r>
            <w:r w:rsidR="0048253B">
              <w:lastRenderedPageBreak/>
              <w:t>ecological.</w:t>
            </w:r>
          </w:p>
          <w:p w14:paraId="0527CE58" w14:textId="33B4579F" w:rsidR="005823DA" w:rsidRDefault="0048253B" w:rsidP="00EA0B6B">
            <w:pPr>
              <w:pStyle w:val="ListBullet"/>
              <w:numPr>
                <w:ilvl w:val="0"/>
                <w:numId w:val="0"/>
              </w:numPr>
            </w:pPr>
            <w:r>
              <w:t>Students brainstorm ways human</w:t>
            </w:r>
            <w:r w:rsidR="002D4A2A">
              <w:t>s</w:t>
            </w:r>
            <w:r>
              <w:t xml:space="preserve"> alter</w:t>
            </w:r>
            <w:r w:rsidR="005823DA">
              <w:t xml:space="preserve"> biomes for food production.</w:t>
            </w:r>
          </w:p>
          <w:p w14:paraId="293B9D5D" w14:textId="343D2D68" w:rsidR="00F33271" w:rsidRDefault="00F33271" w:rsidP="00F33271">
            <w:pPr>
              <w:pStyle w:val="FeatureBox2"/>
            </w:pPr>
            <w:r w:rsidRPr="00F33271">
              <w:rPr>
                <w:b/>
                <w:bCs/>
              </w:rPr>
              <w:t>Note</w:t>
            </w:r>
            <w:r>
              <w:t xml:space="preserve">: teachers may want to consider including details on how students will demonstrate success in the small group task. </w:t>
            </w:r>
            <w:r w:rsidRPr="00F33271">
              <w:t>For example, find 3 points on ‘ways humans alter biomes to maximise food production’. Consider a GIST task to help curate main ideas of the text</w:t>
            </w:r>
            <w:r w:rsidR="00130F5E">
              <w:t xml:space="preserve">s or </w:t>
            </w:r>
            <w:r w:rsidRPr="00F33271">
              <w:t>videos.</w:t>
            </w:r>
          </w:p>
          <w:p w14:paraId="3D77A140" w14:textId="29AD26E3" w:rsidR="005823DA" w:rsidRDefault="005823DA" w:rsidP="00EA0B6B">
            <w:pPr>
              <w:pStyle w:val="ListBullet"/>
              <w:numPr>
                <w:ilvl w:val="0"/>
                <w:numId w:val="0"/>
              </w:numPr>
            </w:pPr>
            <w:r>
              <w:t xml:space="preserve">Allocate students to work in small groups to research and present a class project on </w:t>
            </w:r>
            <w:r w:rsidR="00E16F46">
              <w:t>the ways humans alter biomes to maximise food production.</w:t>
            </w:r>
          </w:p>
          <w:p w14:paraId="73E1E11C" w14:textId="7A0183FB" w:rsidR="00FE69D3" w:rsidRDefault="5BE8FA35" w:rsidP="00FE69D3">
            <w:pPr>
              <w:pStyle w:val="FeatureBox3"/>
            </w:pPr>
            <w:r w:rsidRPr="00102A95">
              <w:rPr>
                <w:b/>
                <w:bCs/>
              </w:rPr>
              <w:t>Evidence of learning</w:t>
            </w:r>
            <w:r w:rsidR="00102A95">
              <w:t>:</w:t>
            </w:r>
            <w:r w:rsidR="4E388831">
              <w:t xml:space="preserve"> </w:t>
            </w:r>
            <w:r w:rsidR="61174BE6">
              <w:t xml:space="preserve">student resource booklet activities </w:t>
            </w:r>
            <w:r w:rsidR="28D040B4">
              <w:t>2.1.1, 2.1.2, 2.1.3, 2.1.4.</w:t>
            </w:r>
          </w:p>
          <w:p w14:paraId="526E96FE" w14:textId="660C2EE9" w:rsidR="00FE69D3" w:rsidRDefault="00FE69D3" w:rsidP="00FE69D3">
            <w:pPr>
              <w:rPr>
                <w:rStyle w:val="Strong"/>
              </w:rPr>
            </w:pPr>
            <w:r w:rsidRPr="25724631">
              <w:rPr>
                <w:rStyle w:val="Strong"/>
              </w:rPr>
              <w:t>Teaching and learning activity</w:t>
            </w:r>
            <w:r>
              <w:rPr>
                <w:rStyle w:val="Strong"/>
              </w:rPr>
              <w:t xml:space="preserve"> – Lesson 2</w:t>
            </w:r>
          </w:p>
          <w:p w14:paraId="5DCE1A97" w14:textId="31E6104A" w:rsidR="00E16F46" w:rsidRDefault="00FE69D3" w:rsidP="00FE69D3">
            <w:pPr>
              <w:pStyle w:val="ListBullet"/>
              <w:numPr>
                <w:ilvl w:val="0"/>
                <w:numId w:val="0"/>
              </w:numPr>
            </w:pPr>
            <w:r w:rsidRPr="00633905">
              <w:t>Student resource booklet activities</w:t>
            </w:r>
            <w:r w:rsidR="0053041B">
              <w:t xml:space="preserve"> </w:t>
            </w:r>
            <w:r w:rsidR="006E6D86">
              <w:t>2.2.1, 2.2.2, 2.2.3, 2.2.4, 2.2.5, 2.2.6, 2.2.7</w:t>
            </w:r>
            <w:r w:rsidR="00CC6DFF">
              <w:t>.</w:t>
            </w:r>
          </w:p>
          <w:p w14:paraId="77355327" w14:textId="1AB969EE" w:rsidR="00CC6DFF" w:rsidRDefault="00CC6DFF" w:rsidP="00FE69D3">
            <w:pPr>
              <w:pStyle w:val="ListBullet"/>
              <w:numPr>
                <w:ilvl w:val="0"/>
                <w:numId w:val="0"/>
              </w:numPr>
            </w:pPr>
            <w:r>
              <w:t>As a class</w:t>
            </w:r>
            <w:r w:rsidR="005211EE">
              <w:t>,</w:t>
            </w:r>
            <w:r>
              <w:t xml:space="preserve"> review the class presentation. Teachers may choose to take on the role as presenter or nominate a class member</w:t>
            </w:r>
            <w:r w:rsidR="005A3C7B">
              <w:t>.</w:t>
            </w:r>
          </w:p>
          <w:p w14:paraId="1343309D" w14:textId="192C94DA" w:rsidR="005A3C7B" w:rsidRDefault="005A3C7B" w:rsidP="00FE69D3">
            <w:pPr>
              <w:pStyle w:val="ListBullet"/>
              <w:numPr>
                <w:ilvl w:val="0"/>
                <w:numId w:val="0"/>
              </w:numPr>
            </w:pPr>
            <w:r>
              <w:t xml:space="preserve">Students use maps to locate Bangladesh, the capital </w:t>
            </w:r>
            <w:r w:rsidR="00914A9C">
              <w:t>Dhaka</w:t>
            </w:r>
            <w:r w:rsidR="004445DA">
              <w:t>,</w:t>
            </w:r>
            <w:r w:rsidR="00914A9C">
              <w:t xml:space="preserve"> and identify latitude and </w:t>
            </w:r>
            <w:r w:rsidR="00914A9C">
              <w:lastRenderedPageBreak/>
              <w:t>longitude.</w:t>
            </w:r>
          </w:p>
          <w:p w14:paraId="438B900F" w14:textId="1DFB731B" w:rsidR="00914A9C" w:rsidRDefault="00914A9C" w:rsidP="00FE69D3">
            <w:pPr>
              <w:pStyle w:val="ListBullet"/>
              <w:numPr>
                <w:ilvl w:val="0"/>
                <w:numId w:val="0"/>
              </w:numPr>
            </w:pPr>
            <w:r>
              <w:t xml:space="preserve">Students identify the biome that exists at Bangladesh and </w:t>
            </w:r>
            <w:r w:rsidR="00D87EAB">
              <w:t>construct a climate graph to illustrate the climate data for Dhaka.</w:t>
            </w:r>
          </w:p>
          <w:p w14:paraId="464BFD34" w14:textId="687ED16C" w:rsidR="00D87EAB" w:rsidRDefault="00AE0EFD" w:rsidP="00FE69D3">
            <w:pPr>
              <w:pStyle w:val="ListBullet"/>
              <w:numPr>
                <w:ilvl w:val="0"/>
                <w:numId w:val="0"/>
              </w:numPr>
            </w:pPr>
            <w:r>
              <w:t>Students identify the characteristics of tropical and subtropical moist broadleaf forests that exist in South</w:t>
            </w:r>
            <w:r w:rsidR="001E4D1D">
              <w:t>-E</w:t>
            </w:r>
            <w:r>
              <w:t>ast Asia.</w:t>
            </w:r>
          </w:p>
          <w:p w14:paraId="42F32AA5" w14:textId="78D60DBE" w:rsidR="00AE0EFD" w:rsidRDefault="00AE0EFD" w:rsidP="00FE69D3">
            <w:pPr>
              <w:pStyle w:val="ListBullet"/>
              <w:numPr>
                <w:ilvl w:val="0"/>
                <w:numId w:val="0"/>
              </w:numPr>
            </w:pPr>
            <w:r>
              <w:t>Students use population data to compare Australia and Bangladesh food supply and demand challenges.</w:t>
            </w:r>
          </w:p>
          <w:p w14:paraId="6DCBA22A" w14:textId="0D18F222" w:rsidR="005A3C7B" w:rsidRDefault="36BB5E01" w:rsidP="00BB2900">
            <w:pPr>
              <w:pStyle w:val="FeatureBox3"/>
            </w:pPr>
            <w:r w:rsidRPr="00102A95">
              <w:rPr>
                <w:b/>
                <w:bCs/>
              </w:rPr>
              <w:t>Evidence of learning</w:t>
            </w:r>
            <w:r w:rsidR="00102A95">
              <w:t>:</w:t>
            </w:r>
            <w:r w:rsidR="59C86038">
              <w:t xml:space="preserve"> </w:t>
            </w:r>
            <w:r w:rsidR="72BD3173">
              <w:t xml:space="preserve">student resource booklet activities </w:t>
            </w:r>
            <w:r>
              <w:t>2.2.1, 2.2.2, 2.2.3, 2.2.4, 2.2.5, 2.2.6, 2.2.7.</w:t>
            </w:r>
          </w:p>
          <w:p w14:paraId="2F7E013C" w14:textId="1329C09B" w:rsidR="00174D14" w:rsidRDefault="00174D14" w:rsidP="00174D14">
            <w:pPr>
              <w:rPr>
                <w:rStyle w:val="Strong"/>
              </w:rPr>
            </w:pPr>
            <w:r w:rsidRPr="25724631">
              <w:rPr>
                <w:rStyle w:val="Strong"/>
              </w:rPr>
              <w:t>Teaching and learning activity</w:t>
            </w:r>
            <w:r>
              <w:rPr>
                <w:rStyle w:val="Strong"/>
              </w:rPr>
              <w:t xml:space="preserve"> – Lesson 3</w:t>
            </w:r>
          </w:p>
          <w:p w14:paraId="13FA7212" w14:textId="638DA25B" w:rsidR="00FD0C00" w:rsidRDefault="00174D14" w:rsidP="00174D14">
            <w:pPr>
              <w:pStyle w:val="ListBullet"/>
              <w:numPr>
                <w:ilvl w:val="0"/>
                <w:numId w:val="0"/>
              </w:numPr>
            </w:pPr>
            <w:r w:rsidRPr="00633905">
              <w:t>Student resource booklet activities</w:t>
            </w:r>
            <w:r w:rsidR="001B1FDD">
              <w:t xml:space="preserve"> </w:t>
            </w:r>
            <w:r w:rsidR="00BE0968">
              <w:t>2.3.1, 2.3.2, 2.3.3, 2.3.4.</w:t>
            </w:r>
          </w:p>
          <w:p w14:paraId="21FE8895" w14:textId="77777777" w:rsidR="007A3AB6" w:rsidRDefault="00E041F6" w:rsidP="00174D14">
            <w:pPr>
              <w:pStyle w:val="ListBullet"/>
              <w:numPr>
                <w:ilvl w:val="0"/>
                <w:numId w:val="0"/>
              </w:numPr>
            </w:pPr>
            <w:r>
              <w:t>Students explore the nature of food scarcity in the world</w:t>
            </w:r>
            <w:r w:rsidR="006B456E">
              <w:t xml:space="preserve"> and work in pairs to complete a comparison of factors influencing food supply between Australia and Bangladesh.</w:t>
            </w:r>
          </w:p>
          <w:p w14:paraId="35F55EB3" w14:textId="57763441" w:rsidR="00F33271" w:rsidRDefault="00F33271" w:rsidP="00F33271">
            <w:pPr>
              <w:pStyle w:val="FeatureBox2"/>
            </w:pPr>
            <w:r w:rsidRPr="00F33271">
              <w:rPr>
                <w:b/>
                <w:bCs/>
              </w:rPr>
              <w:t>Note</w:t>
            </w:r>
            <w:r>
              <w:t xml:space="preserve">: </w:t>
            </w:r>
            <w:r w:rsidR="0065309E">
              <w:t>s</w:t>
            </w:r>
            <w:r w:rsidRPr="00F33271">
              <w:t xml:space="preserve">caffold the 4-paragraph task through a joint construction of a paragraph around the </w:t>
            </w:r>
            <w:r w:rsidRPr="00F33271">
              <w:lastRenderedPageBreak/>
              <w:t>information collected in 2.3.2 and 2.3.3.</w:t>
            </w:r>
          </w:p>
          <w:p w14:paraId="6B2A26F9" w14:textId="6A389AE0" w:rsidR="00174D14" w:rsidRDefault="00477E92" w:rsidP="00174D14">
            <w:pPr>
              <w:pStyle w:val="ListBullet"/>
              <w:numPr>
                <w:ilvl w:val="0"/>
                <w:numId w:val="0"/>
              </w:numPr>
            </w:pPr>
            <w:r>
              <w:t>Students create a written text assessing the approaches to the management and protection of the environment</w:t>
            </w:r>
            <w:r w:rsidR="001B1FDD">
              <w:t xml:space="preserve"> and the implications for food supply and demand in Australia and Bangladesh.</w:t>
            </w:r>
          </w:p>
          <w:p w14:paraId="03B162DD" w14:textId="2E2512CF" w:rsidR="00365031" w:rsidRDefault="40FAB027" w:rsidP="00BE0968">
            <w:pPr>
              <w:pStyle w:val="FeatureBox3"/>
            </w:pPr>
            <w:r w:rsidRPr="00102A95">
              <w:rPr>
                <w:b/>
                <w:bCs/>
              </w:rPr>
              <w:t>Evidence of learning</w:t>
            </w:r>
            <w:r w:rsidR="00102A95">
              <w:t>:</w:t>
            </w:r>
            <w:r w:rsidR="4AE1CFCE">
              <w:t xml:space="preserve"> </w:t>
            </w:r>
            <w:r w:rsidR="26CD3291">
              <w:t xml:space="preserve">student resource booklet activities </w:t>
            </w:r>
            <w:r w:rsidR="4709E0C1">
              <w:t>2.3.1, 2.3.2, 2.3.3, 2.3.4.</w:t>
            </w:r>
          </w:p>
          <w:p w14:paraId="70966BDA" w14:textId="23EA4765" w:rsidR="001636E3" w:rsidRDefault="001636E3" w:rsidP="001636E3">
            <w:pPr>
              <w:rPr>
                <w:rStyle w:val="Strong"/>
              </w:rPr>
            </w:pPr>
            <w:r w:rsidRPr="25724631">
              <w:rPr>
                <w:rStyle w:val="Strong"/>
              </w:rPr>
              <w:t>Teaching and learning activity</w:t>
            </w:r>
            <w:r>
              <w:rPr>
                <w:rStyle w:val="Strong"/>
              </w:rPr>
              <w:t xml:space="preserve"> – Lesson 4</w:t>
            </w:r>
          </w:p>
          <w:p w14:paraId="1C5119E8" w14:textId="0E45D271" w:rsidR="001636E3" w:rsidRDefault="001636E3" w:rsidP="001636E3">
            <w:r w:rsidRPr="00633905">
              <w:t>Student resource booklet activities</w:t>
            </w:r>
            <w:r w:rsidR="00015331">
              <w:t xml:space="preserve"> 2.4.1, 2.4.2, 2.4.3.</w:t>
            </w:r>
          </w:p>
          <w:p w14:paraId="154B2114" w14:textId="0FAC8259" w:rsidR="001A5252" w:rsidRPr="00320DBC" w:rsidRDefault="00320DBC" w:rsidP="00320DBC">
            <w:r>
              <w:t xml:space="preserve">Engage with </w:t>
            </w:r>
            <w:hyperlink r:id="rId205">
              <w:r w:rsidR="00BA62DD" w:rsidRPr="00320DBC">
                <w:rPr>
                  <w:rStyle w:val="Hyperlink"/>
                </w:rPr>
                <w:t>What is Biodiversity? (3:04)</w:t>
              </w:r>
            </w:hyperlink>
            <w:r w:rsidR="50F45D9A" w:rsidRPr="00320DBC">
              <w:t xml:space="preserve"> (</w:t>
            </w:r>
            <w:r w:rsidR="00BA62DD" w:rsidRPr="00320DBC">
              <w:t xml:space="preserve">from </w:t>
            </w:r>
            <w:r w:rsidR="50F45D9A" w:rsidRPr="00320DBC">
              <w:t xml:space="preserve">0:01–0:44), </w:t>
            </w:r>
            <w:hyperlink r:id="rId206">
              <w:r w:rsidR="00BA62DD" w:rsidRPr="00320DBC">
                <w:rPr>
                  <w:rStyle w:val="Hyperlink"/>
                </w:rPr>
                <w:t>Ecosystem services and why they are vital for humans (2:39)</w:t>
              </w:r>
            </w:hyperlink>
            <w:r w:rsidR="50F45D9A" w:rsidRPr="00320DBC">
              <w:t xml:space="preserve"> and Figure 2 </w:t>
            </w:r>
            <w:hyperlink r:id="rId207">
              <w:r w:rsidR="50F45D9A" w:rsidRPr="00320DBC">
                <w:rPr>
                  <w:rStyle w:val="Hyperlink"/>
                </w:rPr>
                <w:t>Ecosystem Services: Categories and valuation</w:t>
              </w:r>
            </w:hyperlink>
            <w:r w:rsidR="50F45D9A" w:rsidRPr="00320DBC">
              <w:t>.</w:t>
            </w:r>
          </w:p>
          <w:p w14:paraId="674394AB" w14:textId="632D4A17" w:rsidR="001D4DFE" w:rsidRDefault="4D4B0459" w:rsidP="001636E3">
            <w:r>
              <w:t xml:space="preserve">Students develop an understanding of ecosystem services through the study of </w:t>
            </w:r>
            <w:r w:rsidR="59DBDBAF">
              <w:t>bees</w:t>
            </w:r>
            <w:r>
              <w:t>.</w:t>
            </w:r>
          </w:p>
          <w:p w14:paraId="70FC8C8C" w14:textId="06E85554" w:rsidR="005277F5" w:rsidRDefault="4D4B0459" w:rsidP="001636E3">
            <w:r>
              <w:t>Students create an infographic</w:t>
            </w:r>
            <w:r w:rsidR="2DD0226E">
              <w:t xml:space="preserve"> or Public Service Announcement (PSA) that informs the audience of the importance of bees to sustainable agriculture and</w:t>
            </w:r>
            <w:r w:rsidR="667B6C1D">
              <w:t xml:space="preserve"> the environmental impacts that hinder the bees</w:t>
            </w:r>
            <w:r w:rsidR="348D99F1">
              <w:t>’</w:t>
            </w:r>
            <w:r w:rsidR="667B6C1D">
              <w:t xml:space="preserve"> services.</w:t>
            </w:r>
          </w:p>
          <w:p w14:paraId="02BF759E" w14:textId="3E77F705" w:rsidR="002118C7" w:rsidRDefault="002118C7" w:rsidP="002118C7">
            <w:pPr>
              <w:pStyle w:val="FeatureBox2"/>
            </w:pPr>
            <w:r w:rsidRPr="00102A95">
              <w:rPr>
                <w:b/>
                <w:bCs/>
              </w:rPr>
              <w:t>Note</w:t>
            </w:r>
            <w:r>
              <w:t xml:space="preserve">: </w:t>
            </w:r>
            <w:hyperlink r:id="rId208" w:history="1">
              <w:r w:rsidRPr="00BA62DD">
                <w:rPr>
                  <w:rStyle w:val="Hyperlink"/>
                </w:rPr>
                <w:t>check for understanding</w:t>
              </w:r>
            </w:hyperlink>
            <w:r>
              <w:t xml:space="preserve"> of the terms ‘biodiversity’ and ‘ecosystem services’ using a </w:t>
            </w:r>
            <w:r>
              <w:lastRenderedPageBreak/>
              <w:t xml:space="preserve">choral response. </w:t>
            </w:r>
          </w:p>
          <w:p w14:paraId="060FE9D2" w14:textId="77777777" w:rsidR="002118C7" w:rsidRDefault="002118C7" w:rsidP="002118C7">
            <w:r>
              <w:t>Choral response to the following sentences:</w:t>
            </w:r>
          </w:p>
          <w:p w14:paraId="2B89D258" w14:textId="4922B041" w:rsidR="002118C7" w:rsidRDefault="002118C7" w:rsidP="002118C7">
            <w:pPr>
              <w:pStyle w:val="ListBullet"/>
            </w:pPr>
            <w:r>
              <w:t xml:space="preserve">biodiversity is the </w:t>
            </w:r>
            <w:r w:rsidR="00166D19">
              <w:t>[</w:t>
            </w:r>
            <w:r>
              <w:t>response</w:t>
            </w:r>
            <w:r w:rsidR="00166D19">
              <w:t>]</w:t>
            </w:r>
            <w:r>
              <w:t xml:space="preserve"> of all living organisms within a particular habitat, ecosystem, biome</w:t>
            </w:r>
          </w:p>
          <w:p w14:paraId="61573527" w14:textId="1B616079" w:rsidR="002118C7" w:rsidRDefault="002118C7" w:rsidP="002118C7">
            <w:pPr>
              <w:pStyle w:val="ListBullet"/>
            </w:pPr>
            <w:r>
              <w:t xml:space="preserve">ecosystem </w:t>
            </w:r>
            <w:r w:rsidR="00660CA8">
              <w:t>[</w:t>
            </w:r>
            <w:r>
              <w:t>response</w:t>
            </w:r>
            <w:r w:rsidR="00660CA8">
              <w:t>]</w:t>
            </w:r>
            <w:r>
              <w:t xml:space="preserve"> are the benefits that humans derive from ecosystems</w:t>
            </w:r>
          </w:p>
          <w:p w14:paraId="699EF6CA" w14:textId="366C660E" w:rsidR="002118C7" w:rsidRDefault="002118C7" w:rsidP="002118C7">
            <w:pPr>
              <w:pStyle w:val="ListBullet"/>
            </w:pPr>
            <w:r>
              <w:t xml:space="preserve">ecosystem services are necessary for humans to </w:t>
            </w:r>
            <w:r w:rsidR="00660CA8">
              <w:t>[</w:t>
            </w:r>
            <w:r>
              <w:t>response</w:t>
            </w:r>
            <w:r w:rsidR="00660CA8">
              <w:t>]</w:t>
            </w:r>
          </w:p>
          <w:p w14:paraId="126E8ED5" w14:textId="4A73148D" w:rsidR="002118C7" w:rsidRDefault="002118C7" w:rsidP="002118C7">
            <w:pPr>
              <w:pStyle w:val="ListBullet"/>
            </w:pPr>
            <w:r>
              <w:t xml:space="preserve">ecosystem services are provided by the natural world for </w:t>
            </w:r>
            <w:r w:rsidR="00166D19">
              <w:t>[</w:t>
            </w:r>
            <w:r>
              <w:t>response</w:t>
            </w:r>
            <w:r w:rsidR="00166D19">
              <w:t>]</w:t>
            </w:r>
          </w:p>
          <w:p w14:paraId="366A46FD" w14:textId="1B6CF616" w:rsidR="002118C7" w:rsidRDefault="002118C7" w:rsidP="002118C7">
            <w:pPr>
              <w:pStyle w:val="ListBullet"/>
            </w:pPr>
            <w:r>
              <w:t xml:space="preserve">provisioning services provide people with food and </w:t>
            </w:r>
            <w:r w:rsidR="00166D19">
              <w:t>[</w:t>
            </w:r>
            <w:r>
              <w:t>response</w:t>
            </w:r>
            <w:r w:rsidR="00166D19">
              <w:t>]</w:t>
            </w:r>
          </w:p>
          <w:p w14:paraId="63BDDF10" w14:textId="34AA894E" w:rsidR="002118C7" w:rsidRDefault="002118C7" w:rsidP="001636E3">
            <w:pPr>
              <w:pStyle w:val="ListBullet"/>
            </w:pPr>
            <w:r>
              <w:t xml:space="preserve">cultural services of the ecosystem provide people with spiritual, educational and </w:t>
            </w:r>
            <w:r w:rsidR="00166D19">
              <w:t>[</w:t>
            </w:r>
            <w:r>
              <w:t>response</w:t>
            </w:r>
            <w:r w:rsidR="00166D19">
              <w:t>]</w:t>
            </w:r>
            <w:r>
              <w:t xml:space="preserve"> services.</w:t>
            </w:r>
          </w:p>
          <w:p w14:paraId="0BE9C66D" w14:textId="4710DCAF" w:rsidR="002118C7" w:rsidRDefault="002118C7" w:rsidP="00C95326">
            <w:pPr>
              <w:pStyle w:val="FeatureBox3"/>
            </w:pPr>
            <w:r w:rsidRPr="00C15665">
              <w:rPr>
                <w:b/>
                <w:bCs/>
              </w:rPr>
              <w:t>Answers</w:t>
            </w:r>
            <w:r>
              <w:t>: choral response questions in order – variety, services, survive, free, water and recreational.</w:t>
            </w:r>
          </w:p>
          <w:p w14:paraId="09E7297F" w14:textId="5FBF4384" w:rsidR="002118C7" w:rsidRPr="002118C7" w:rsidRDefault="002118C7" w:rsidP="002118C7">
            <w:pPr>
              <w:pStyle w:val="FeatureBox2"/>
            </w:pPr>
            <w:r>
              <w:t xml:space="preserve">Reteach where necessary by revisiting </w:t>
            </w:r>
            <w:hyperlink r:id="rId209">
              <w:r>
                <w:rPr>
                  <w:rStyle w:val="Hyperlink"/>
                </w:rPr>
                <w:t>What is Biodiversity? (3:04)</w:t>
              </w:r>
            </w:hyperlink>
            <w:r>
              <w:t xml:space="preserve"> (from 0:01–0:44), </w:t>
            </w:r>
            <w:hyperlink r:id="rId210">
              <w:r>
                <w:rPr>
                  <w:rStyle w:val="Hyperlink"/>
                </w:rPr>
                <w:t>Ecosystem services and why they are vital for humans (2:39)</w:t>
              </w:r>
            </w:hyperlink>
            <w:r>
              <w:t xml:space="preserve"> and Figure 2 </w:t>
            </w:r>
            <w:hyperlink r:id="rId211">
              <w:r w:rsidRPr="2B2025D9">
                <w:rPr>
                  <w:rStyle w:val="Hyperlink"/>
                </w:rPr>
                <w:t xml:space="preserve">Ecosystem </w:t>
              </w:r>
              <w:r w:rsidRPr="2B2025D9">
                <w:rPr>
                  <w:rStyle w:val="Hyperlink"/>
                </w:rPr>
                <w:lastRenderedPageBreak/>
                <w:t>Services: Categories and valuation</w:t>
              </w:r>
            </w:hyperlink>
            <w:r>
              <w:t>.</w:t>
            </w:r>
          </w:p>
          <w:p w14:paraId="472A677D" w14:textId="3CF7DD18" w:rsidR="00365031" w:rsidRPr="00C95326" w:rsidRDefault="667B6C1D" w:rsidP="00C95326">
            <w:pPr>
              <w:pStyle w:val="FeatureBox3"/>
            </w:pPr>
            <w:r w:rsidRPr="00C15665">
              <w:rPr>
                <w:b/>
                <w:bCs/>
              </w:rPr>
              <w:t>Evidence of learning</w:t>
            </w:r>
            <w:r w:rsidR="00C15665">
              <w:t>:</w:t>
            </w:r>
            <w:r w:rsidR="7055E9B0">
              <w:t xml:space="preserve"> </w:t>
            </w:r>
            <w:r w:rsidR="3CF11489">
              <w:t xml:space="preserve">student resource booklet activities </w:t>
            </w:r>
            <w:r w:rsidR="32CFE351">
              <w:t>2.4.1, 2.4.2, 2.4.3.</w:t>
            </w:r>
          </w:p>
        </w:tc>
        <w:tc>
          <w:tcPr>
            <w:tcW w:w="719" w:type="pct"/>
          </w:tcPr>
          <w:p w14:paraId="40D110E2" w14:textId="5D9ECF7E" w:rsidR="00365031" w:rsidRPr="00B16460" w:rsidRDefault="00365031" w:rsidP="003C1982">
            <w:pPr>
              <w:rPr>
                <w:rStyle w:val="Strong"/>
              </w:rPr>
            </w:pPr>
          </w:p>
        </w:tc>
      </w:tr>
    </w:tbl>
    <w:p w14:paraId="31B312E8" w14:textId="77777777" w:rsidR="00A37E14" w:rsidRDefault="00A37E14">
      <w:pPr>
        <w:suppressAutoHyphens w:val="0"/>
        <w:spacing w:before="0" w:after="160" w:line="259" w:lineRule="auto"/>
      </w:pPr>
      <w:r>
        <w:lastRenderedPageBreak/>
        <w:br w:type="page"/>
      </w:r>
    </w:p>
    <w:p w14:paraId="3DE91AC9" w14:textId="03A3CA01" w:rsidR="00A37E14" w:rsidRDefault="00A37E14" w:rsidP="00A37E14">
      <w:pPr>
        <w:pStyle w:val="Heading1"/>
      </w:pPr>
      <w:bookmarkStart w:id="25" w:name="_Toc197417413"/>
      <w:bookmarkStart w:id="26" w:name="_Hlk197344199"/>
      <w:r>
        <w:lastRenderedPageBreak/>
        <w:t xml:space="preserve">Learning sequence 3 – </w:t>
      </w:r>
      <w:r w:rsidR="00C4298B">
        <w:t>T</w:t>
      </w:r>
      <w:r w:rsidR="00982410">
        <w:t>owards food security</w:t>
      </w:r>
      <w:bookmarkEnd w:id="25"/>
      <w:r w:rsidR="008A1F50">
        <w:t xml:space="preserve"> </w:t>
      </w:r>
    </w:p>
    <w:p w14:paraId="71AF4FAC" w14:textId="35608B2F" w:rsidR="00A37E14" w:rsidRDefault="00A37E14" w:rsidP="00D075D9">
      <w:r w:rsidRPr="003E00E1">
        <w:t xml:space="preserve">The following </w:t>
      </w:r>
      <w:r>
        <w:t>learning sequence</w:t>
      </w:r>
      <w:r w:rsidRPr="003E00E1">
        <w:t xml:space="preserve"> is designed to be completed in approximately </w:t>
      </w:r>
      <w:r w:rsidR="00982410">
        <w:t>12</w:t>
      </w:r>
      <w:r w:rsidRPr="003E00E1">
        <w:t xml:space="preserve"> hours.</w:t>
      </w:r>
      <w:r w:rsidR="008A1F50" w:rsidRPr="008A1F50">
        <w:t xml:space="preserve"> </w:t>
      </w:r>
      <w:r w:rsidR="008A1F50">
        <w:t>It aligns to Term 1 Week</w:t>
      </w:r>
      <w:r w:rsidR="00130F5E">
        <w:t>s</w:t>
      </w:r>
      <w:r w:rsidR="008A1F50">
        <w:t xml:space="preserve"> 8–10 in the </w:t>
      </w:r>
      <w:hyperlink r:id="rId212" w:history="1">
        <w:r w:rsidR="008A1F50" w:rsidRPr="00C04AA4">
          <w:rPr>
            <w:rStyle w:val="Hyperlink"/>
          </w:rPr>
          <w:t>Geography Stage 5 scope and sequence</w:t>
        </w:r>
      </w:hyperlink>
      <w:r w:rsidR="008A1F50">
        <w:t>.</w:t>
      </w:r>
    </w:p>
    <w:p w14:paraId="2B4FC607" w14:textId="4561218A" w:rsidR="00D075D9" w:rsidRDefault="5715071B" w:rsidP="00D075D9">
      <w:pPr>
        <w:pStyle w:val="Caption"/>
      </w:pPr>
      <w:r>
        <w:t xml:space="preserve">Table </w:t>
      </w:r>
      <w:r w:rsidR="00D075D9">
        <w:fldChar w:fldCharType="begin"/>
      </w:r>
      <w:r w:rsidR="00D075D9">
        <w:instrText xml:space="preserve"> SEQ Table \* ARABIC </w:instrText>
      </w:r>
      <w:r w:rsidR="00D075D9">
        <w:fldChar w:fldCharType="separate"/>
      </w:r>
      <w:r w:rsidR="0098040B">
        <w:rPr>
          <w:noProof/>
        </w:rPr>
        <w:t>3</w:t>
      </w:r>
      <w:r w:rsidR="00D075D9">
        <w:fldChar w:fldCharType="end"/>
      </w:r>
      <w:r>
        <w:t xml:space="preserve"> </w:t>
      </w:r>
      <w:r w:rsidR="00C15665">
        <w:t>–</w:t>
      </w:r>
      <w:r>
        <w:t xml:space="preserve"> </w:t>
      </w:r>
      <w:r w:rsidR="1EBAB18F">
        <w:t>l</w:t>
      </w:r>
      <w:r>
        <w:t>earning sequence 3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3256"/>
        <w:gridCol w:w="9215"/>
        <w:gridCol w:w="2091"/>
      </w:tblGrid>
      <w:tr w:rsidR="000B2CC8" w14:paraId="7C6E3B6E" w14:textId="77777777" w:rsidTr="003042C4">
        <w:trPr>
          <w:cnfStyle w:val="100000000000" w:firstRow="1" w:lastRow="0" w:firstColumn="0" w:lastColumn="0" w:oddVBand="0" w:evenVBand="0" w:oddHBand="0" w:evenHBand="0" w:firstRowFirstColumn="0" w:firstRowLastColumn="0" w:lastRowFirstColumn="0" w:lastRowLastColumn="0"/>
        </w:trPr>
        <w:tc>
          <w:tcPr>
            <w:tcW w:w="1118" w:type="pct"/>
          </w:tcPr>
          <w:p w14:paraId="6D90781C" w14:textId="77777777" w:rsidR="00A37E14" w:rsidRDefault="00A37E14" w:rsidP="003C1982">
            <w:r>
              <w:t>Outcomes and c</w:t>
            </w:r>
            <w:r w:rsidRPr="00CF6572">
              <w:t>ontent</w:t>
            </w:r>
          </w:p>
        </w:tc>
        <w:tc>
          <w:tcPr>
            <w:tcW w:w="3164" w:type="pct"/>
          </w:tcPr>
          <w:p w14:paraId="5A5CC979" w14:textId="77777777" w:rsidR="00A37E14" w:rsidRDefault="00A37E14" w:rsidP="003C1982">
            <w:r w:rsidRPr="00CF6572">
              <w:t>Teaching and learning activities</w:t>
            </w:r>
          </w:p>
        </w:tc>
        <w:tc>
          <w:tcPr>
            <w:tcW w:w="718" w:type="pct"/>
          </w:tcPr>
          <w:p w14:paraId="34AA182D" w14:textId="77777777" w:rsidR="00A37E14" w:rsidRPr="00CF6572" w:rsidRDefault="00A37E14" w:rsidP="003C1982">
            <w:r>
              <w:t>Registration</w:t>
            </w:r>
          </w:p>
        </w:tc>
      </w:tr>
      <w:tr w:rsidR="000B2CC8" w14:paraId="12A75409" w14:textId="77777777" w:rsidTr="003042C4">
        <w:trPr>
          <w:cnfStyle w:val="000000100000" w:firstRow="0" w:lastRow="0" w:firstColumn="0" w:lastColumn="0" w:oddVBand="0" w:evenVBand="0" w:oddHBand="1" w:evenHBand="0" w:firstRowFirstColumn="0" w:firstRowLastColumn="0" w:lastRowFirstColumn="0" w:lastRowLastColumn="0"/>
        </w:trPr>
        <w:tc>
          <w:tcPr>
            <w:tcW w:w="1118" w:type="pct"/>
          </w:tcPr>
          <w:p w14:paraId="2BEAD6EF" w14:textId="77777777" w:rsidR="00A37E14" w:rsidRPr="005C2355" w:rsidRDefault="00A37E14" w:rsidP="003C1982">
            <w:pPr>
              <w:rPr>
                <w:b/>
                <w:bCs/>
              </w:rPr>
            </w:pPr>
            <w:r w:rsidRPr="005C2355">
              <w:rPr>
                <w:b/>
                <w:bCs/>
              </w:rPr>
              <w:t>Outcome</w:t>
            </w:r>
          </w:p>
          <w:p w14:paraId="1DFCAEA4" w14:textId="077B4DB4" w:rsidR="00093BBD" w:rsidRPr="00C15665" w:rsidRDefault="00093BBD" w:rsidP="003C1982">
            <w:pPr>
              <w:rPr>
                <w:b/>
                <w:bCs/>
              </w:rPr>
            </w:pPr>
            <w:r w:rsidRPr="00EC6700">
              <w:rPr>
                <w:b/>
                <w:bCs/>
              </w:rPr>
              <w:t>GE5-DFC-01, GE5-PRI-01, GE5-PER-01, GE5-MAN-01, GE5-APC-01, GE5-TAP-01, GE5-COM-01</w:t>
            </w:r>
          </w:p>
          <w:p w14:paraId="6FA55C8F" w14:textId="5ABE54BC" w:rsidR="00A37E14" w:rsidRDefault="00A37E14" w:rsidP="0096792A">
            <w:pPr>
              <w:rPr>
                <w:b/>
              </w:rPr>
            </w:pPr>
            <w:r w:rsidRPr="004E1FC6">
              <w:rPr>
                <w:b/>
              </w:rPr>
              <w:t>Content</w:t>
            </w:r>
          </w:p>
          <w:p w14:paraId="03848DC5" w14:textId="10CC7A13" w:rsidR="00C11EB5" w:rsidRPr="00C11EB5" w:rsidRDefault="00C11EB5" w:rsidP="0096792A">
            <w:pPr>
              <w:rPr>
                <w:bCs/>
              </w:rPr>
            </w:pPr>
            <w:r w:rsidRPr="00C11EB5">
              <w:rPr>
                <w:bCs/>
              </w:rPr>
              <w:t>Towards food security:</w:t>
            </w:r>
          </w:p>
          <w:p w14:paraId="62977E85" w14:textId="77777777" w:rsidR="0096792A" w:rsidRPr="00645A91" w:rsidRDefault="0096792A" w:rsidP="0096792A">
            <w:pPr>
              <w:pStyle w:val="ListBullet"/>
            </w:pPr>
            <w:r w:rsidRPr="00645A91">
              <w:t>The nature and spatial patterns of food security</w:t>
            </w:r>
          </w:p>
          <w:p w14:paraId="68DD9F77" w14:textId="77777777" w:rsidR="0096792A" w:rsidRPr="00645A91" w:rsidRDefault="0096792A" w:rsidP="0096792A">
            <w:pPr>
              <w:pStyle w:val="ListBullet"/>
            </w:pPr>
            <w:r w:rsidRPr="00645A91">
              <w:t>Factors that impact food security</w:t>
            </w:r>
          </w:p>
          <w:p w14:paraId="193B7F56" w14:textId="77777777" w:rsidR="0096792A" w:rsidRPr="00645A91" w:rsidRDefault="0096792A" w:rsidP="0096792A">
            <w:pPr>
              <w:pStyle w:val="ListBullet"/>
            </w:pPr>
            <w:r w:rsidRPr="00645A91">
              <w:lastRenderedPageBreak/>
              <w:t>Sustainable practices for improving global food security</w:t>
            </w:r>
          </w:p>
          <w:p w14:paraId="027BCDEC" w14:textId="20DECA16" w:rsidR="0096792A" w:rsidRPr="0096792A" w:rsidRDefault="0096792A" w:rsidP="0096792A">
            <w:pPr>
              <w:pStyle w:val="ListBullet"/>
            </w:pPr>
            <w:r w:rsidRPr="00645A91">
              <w:t>Aboriginal</w:t>
            </w:r>
            <w:r>
              <w:t xml:space="preserve"> Peoples’ Knowledges and collaborative practices that can inform sustainable and resilient food systems for the future</w:t>
            </w:r>
          </w:p>
          <w:p w14:paraId="5DEADC81" w14:textId="00BF867F" w:rsidR="00E84E1B" w:rsidRPr="00C15665" w:rsidRDefault="00E84E1B" w:rsidP="00C15665">
            <w:pPr>
              <w:pStyle w:val="FeatureBox4"/>
              <w:rPr>
                <w:b/>
                <w:bCs/>
              </w:rPr>
            </w:pPr>
            <w:r>
              <w:rPr>
                <w:b/>
                <w:bCs/>
              </w:rPr>
              <w:t>Geographical tools</w:t>
            </w:r>
          </w:p>
          <w:p w14:paraId="161A2CFD" w14:textId="77777777" w:rsidR="00E84E1B" w:rsidRDefault="00E84E1B" w:rsidP="00E84E1B">
            <w:pPr>
              <w:pStyle w:val="FeatureBox4"/>
              <w:rPr>
                <w:b/>
                <w:bCs/>
              </w:rPr>
            </w:pPr>
            <w:r w:rsidRPr="00BD2AD8">
              <w:rPr>
                <w:b/>
                <w:bCs/>
              </w:rPr>
              <w:t>Maps:</w:t>
            </w:r>
          </w:p>
          <w:p w14:paraId="053C9D83" w14:textId="77777777" w:rsidR="00E84E1B" w:rsidRDefault="00E84E1B" w:rsidP="00E84E1B">
            <w:pPr>
              <w:pStyle w:val="FeatureBox4"/>
            </w:pPr>
            <w:r w:rsidRPr="00E87AFF">
              <w:t>Identify and interpret spatial patterns using a range of maps</w:t>
            </w:r>
          </w:p>
          <w:p w14:paraId="2B14D5BA" w14:textId="7BC62710" w:rsidR="00E84E1B" w:rsidRPr="00BA081D" w:rsidRDefault="00E84E1B" w:rsidP="00C15665">
            <w:pPr>
              <w:pStyle w:val="FeatureBox4"/>
            </w:pPr>
            <w:r w:rsidRPr="0078234F">
              <w:t>Locate features on a map using latitude and longitude coordinates in degrees and minutes</w:t>
            </w:r>
          </w:p>
          <w:p w14:paraId="595804AE" w14:textId="77777777" w:rsidR="00E84E1B" w:rsidRDefault="00E84E1B" w:rsidP="00E84E1B">
            <w:pPr>
              <w:pStyle w:val="FeatureBox4"/>
              <w:rPr>
                <w:b/>
                <w:bCs/>
              </w:rPr>
            </w:pPr>
            <w:r w:rsidRPr="00BD2AD8">
              <w:rPr>
                <w:b/>
                <w:bCs/>
              </w:rPr>
              <w:lastRenderedPageBreak/>
              <w:t>Fieldwork</w:t>
            </w:r>
            <w:r>
              <w:rPr>
                <w:b/>
                <w:bCs/>
              </w:rPr>
              <w:t>:</w:t>
            </w:r>
          </w:p>
          <w:p w14:paraId="5D13DA05" w14:textId="77777777" w:rsidR="00E84E1B" w:rsidRPr="00E83ABF" w:rsidRDefault="00E84E1B" w:rsidP="00E84E1B">
            <w:pPr>
              <w:pStyle w:val="FeatureBox4"/>
            </w:pPr>
            <w:r w:rsidRPr="00E83ABF">
              <w:t>Identify, collect and record geographical information</w:t>
            </w:r>
          </w:p>
          <w:p w14:paraId="5D9FECD9" w14:textId="77777777" w:rsidR="00E84E1B" w:rsidRPr="00E83ABF" w:rsidRDefault="00E84E1B" w:rsidP="00E84E1B">
            <w:pPr>
              <w:pStyle w:val="FeatureBox4"/>
            </w:pPr>
            <w:r w:rsidRPr="00E83ABF">
              <w:t>Develop and conduct surveys and interviews</w:t>
            </w:r>
          </w:p>
          <w:p w14:paraId="5B4E2469" w14:textId="77777777" w:rsidR="00E84E1B" w:rsidRPr="00E83ABF" w:rsidRDefault="00E84E1B" w:rsidP="00E84E1B">
            <w:pPr>
              <w:pStyle w:val="FeatureBox4"/>
            </w:pPr>
            <w:r w:rsidRPr="00E83ABF">
              <w:t>Use fieldwork tools to collect geographical information</w:t>
            </w:r>
          </w:p>
          <w:p w14:paraId="5FD7B958" w14:textId="77777777" w:rsidR="00E84E1B" w:rsidRPr="00E83ABF" w:rsidRDefault="00E84E1B" w:rsidP="00E84E1B">
            <w:pPr>
              <w:pStyle w:val="FeatureBox4"/>
            </w:pPr>
            <w:r w:rsidRPr="00E83ABF">
              <w:t>Draw conclusions from the data collected</w:t>
            </w:r>
          </w:p>
          <w:p w14:paraId="5C0EDB51" w14:textId="4EF05B44" w:rsidR="00E84E1B" w:rsidRPr="00FC48EB" w:rsidRDefault="00E84E1B" w:rsidP="00C15665">
            <w:pPr>
              <w:pStyle w:val="FeatureBox4"/>
            </w:pPr>
            <w:r w:rsidRPr="00E83ABF">
              <w:t>Evaluate the fieldwork study</w:t>
            </w:r>
          </w:p>
          <w:p w14:paraId="4100A73D" w14:textId="77777777" w:rsidR="00E84E1B" w:rsidRDefault="00E84E1B" w:rsidP="00E84E1B">
            <w:pPr>
              <w:pStyle w:val="FeatureBox4"/>
              <w:rPr>
                <w:b/>
                <w:bCs/>
              </w:rPr>
            </w:pPr>
            <w:r w:rsidRPr="00BD2AD8">
              <w:rPr>
                <w:b/>
                <w:bCs/>
              </w:rPr>
              <w:t>Data and graphs</w:t>
            </w:r>
            <w:r>
              <w:rPr>
                <w:b/>
                <w:bCs/>
              </w:rPr>
              <w:t>:</w:t>
            </w:r>
          </w:p>
          <w:p w14:paraId="511CAFD1" w14:textId="77777777" w:rsidR="00E84E1B" w:rsidRDefault="00E84E1B" w:rsidP="00E84E1B">
            <w:pPr>
              <w:pStyle w:val="FeatureBox4"/>
            </w:pPr>
            <w:r w:rsidRPr="008C5684">
              <w:t>Construct and interpret a range of data tables and graphs</w:t>
            </w:r>
          </w:p>
          <w:p w14:paraId="46E50B0D" w14:textId="77777777" w:rsidR="00E84E1B" w:rsidRDefault="00E84E1B" w:rsidP="00E84E1B">
            <w:pPr>
              <w:pStyle w:val="FeatureBox4"/>
            </w:pPr>
            <w:r>
              <w:t>Use a range of graphs and tables</w:t>
            </w:r>
          </w:p>
          <w:p w14:paraId="5BE5D65A" w14:textId="77777777" w:rsidR="00E84E1B" w:rsidRDefault="00E84E1B" w:rsidP="00E84E1B">
            <w:pPr>
              <w:pStyle w:val="FeatureBox4"/>
            </w:pPr>
            <w:r>
              <w:lastRenderedPageBreak/>
              <w:t>Use quantitative data and graphs to identify patterns, trends and changes</w:t>
            </w:r>
          </w:p>
          <w:p w14:paraId="5C964131" w14:textId="6648EF34" w:rsidR="00E84E1B" w:rsidRPr="00E83ABF" w:rsidRDefault="00E84E1B" w:rsidP="00C15665">
            <w:pPr>
              <w:pStyle w:val="FeatureBox4"/>
            </w:pPr>
            <w:r>
              <w:t>Identify and calculate maximum, minimum, total and rank order</w:t>
            </w:r>
          </w:p>
          <w:p w14:paraId="0B4FD29D" w14:textId="77777777" w:rsidR="00E84E1B" w:rsidRDefault="00E84E1B" w:rsidP="00E84E1B">
            <w:pPr>
              <w:pStyle w:val="FeatureBox4"/>
              <w:rPr>
                <w:b/>
                <w:bCs/>
              </w:rPr>
            </w:pPr>
            <w:r w:rsidRPr="00BD2AD8">
              <w:rPr>
                <w:b/>
                <w:bCs/>
              </w:rPr>
              <w:t>Spatial technologies</w:t>
            </w:r>
            <w:r>
              <w:rPr>
                <w:b/>
                <w:bCs/>
              </w:rPr>
              <w:t>:</w:t>
            </w:r>
          </w:p>
          <w:p w14:paraId="06A28CE1" w14:textId="3873A836" w:rsidR="00E84E1B" w:rsidRPr="001A356A" w:rsidRDefault="00E84E1B" w:rsidP="00C15665">
            <w:pPr>
              <w:pStyle w:val="FeatureBox4"/>
            </w:pPr>
            <w:r>
              <w:t>Determine connections, impacts and changes over time using virtual or digital maps and satellite images</w:t>
            </w:r>
          </w:p>
          <w:p w14:paraId="25033E73" w14:textId="77777777" w:rsidR="00E84E1B" w:rsidRDefault="00E84E1B" w:rsidP="00E84E1B">
            <w:pPr>
              <w:pStyle w:val="FeatureBox4"/>
              <w:rPr>
                <w:b/>
                <w:bCs/>
              </w:rPr>
            </w:pPr>
            <w:r w:rsidRPr="00BD2AD8">
              <w:rPr>
                <w:b/>
                <w:bCs/>
              </w:rPr>
              <w:t>Additional geographical representations</w:t>
            </w:r>
            <w:r>
              <w:rPr>
                <w:b/>
                <w:bCs/>
              </w:rPr>
              <w:t>:</w:t>
            </w:r>
          </w:p>
          <w:p w14:paraId="41DAEFAB" w14:textId="4D757BD6" w:rsidR="00E84E1B" w:rsidRPr="009736AC" w:rsidRDefault="00E84E1B" w:rsidP="00C15665">
            <w:pPr>
              <w:pStyle w:val="FeatureBox4"/>
            </w:pPr>
            <w:r>
              <w:t>I</w:t>
            </w:r>
            <w:r w:rsidRPr="006D29BF">
              <w:t>llustrations</w:t>
            </w:r>
            <w:r w:rsidR="00E82279">
              <w:t>, d</w:t>
            </w:r>
            <w:r w:rsidRPr="006D29BF">
              <w:t>iagrams</w:t>
            </w:r>
            <w:r w:rsidR="00E82279">
              <w:t>, i</w:t>
            </w:r>
            <w:r w:rsidRPr="006D29BF">
              <w:t>nfographics</w:t>
            </w:r>
            <w:r w:rsidR="00E82279">
              <w:t>, m</w:t>
            </w:r>
            <w:r w:rsidRPr="006D29BF">
              <w:t>ind maps</w:t>
            </w:r>
          </w:p>
          <w:p w14:paraId="07294EEA" w14:textId="77777777" w:rsidR="00E84E1B" w:rsidRPr="00E82279" w:rsidRDefault="00E84E1B" w:rsidP="00E84E1B">
            <w:pPr>
              <w:pStyle w:val="FeatureBox4"/>
              <w:rPr>
                <w:b/>
                <w:bCs/>
              </w:rPr>
            </w:pPr>
            <w:r w:rsidRPr="00E82279">
              <w:rPr>
                <w:b/>
                <w:bCs/>
              </w:rPr>
              <w:t>Geographical concepts:</w:t>
            </w:r>
          </w:p>
          <w:p w14:paraId="56C51EAE" w14:textId="77777777" w:rsidR="00E84E1B" w:rsidRPr="00E82279" w:rsidRDefault="00E84E1B" w:rsidP="00E82279">
            <w:pPr>
              <w:pStyle w:val="FeatureBox4"/>
              <w:numPr>
                <w:ilvl w:val="0"/>
                <w:numId w:val="78"/>
              </w:numPr>
              <w:ind w:left="599" w:hanging="599"/>
            </w:pPr>
            <w:r w:rsidRPr="00E82279">
              <w:t>Place</w:t>
            </w:r>
          </w:p>
          <w:p w14:paraId="6336D17A" w14:textId="77777777" w:rsidR="00E84E1B" w:rsidRPr="00E82279" w:rsidRDefault="00E84E1B" w:rsidP="00E82279">
            <w:pPr>
              <w:pStyle w:val="FeatureBox4"/>
              <w:numPr>
                <w:ilvl w:val="0"/>
                <w:numId w:val="78"/>
              </w:numPr>
              <w:ind w:left="599" w:hanging="599"/>
            </w:pPr>
            <w:r w:rsidRPr="00E82279">
              <w:lastRenderedPageBreak/>
              <w:t>Space</w:t>
            </w:r>
          </w:p>
          <w:p w14:paraId="490F0E1C" w14:textId="62F9B4E2" w:rsidR="00E84E1B" w:rsidRPr="00E82279" w:rsidRDefault="00E84E1B" w:rsidP="00E82279">
            <w:pPr>
              <w:pStyle w:val="FeatureBox4"/>
              <w:numPr>
                <w:ilvl w:val="0"/>
                <w:numId w:val="78"/>
              </w:numPr>
              <w:ind w:left="599" w:hanging="599"/>
            </w:pPr>
            <w:r w:rsidRPr="00E82279">
              <w:t>Environment</w:t>
            </w:r>
          </w:p>
          <w:p w14:paraId="619D2B60" w14:textId="77777777" w:rsidR="00E84E1B" w:rsidRPr="00E82279" w:rsidRDefault="00E84E1B" w:rsidP="00E82279">
            <w:pPr>
              <w:pStyle w:val="FeatureBox4"/>
              <w:numPr>
                <w:ilvl w:val="0"/>
                <w:numId w:val="78"/>
              </w:numPr>
              <w:ind w:left="599" w:hanging="599"/>
            </w:pPr>
            <w:r w:rsidRPr="00E82279">
              <w:t>Interconnection</w:t>
            </w:r>
          </w:p>
          <w:p w14:paraId="6595EE98" w14:textId="77777777" w:rsidR="00E84E1B" w:rsidRPr="00E82279" w:rsidRDefault="00E84E1B" w:rsidP="00E82279">
            <w:pPr>
              <w:pStyle w:val="FeatureBox4"/>
              <w:numPr>
                <w:ilvl w:val="0"/>
                <w:numId w:val="78"/>
              </w:numPr>
              <w:ind w:left="599" w:hanging="599"/>
            </w:pPr>
            <w:r w:rsidRPr="00E82279">
              <w:t>Scale</w:t>
            </w:r>
          </w:p>
          <w:p w14:paraId="43EF2C90" w14:textId="77777777" w:rsidR="00E84E1B" w:rsidRPr="00E82279" w:rsidRDefault="00E84E1B" w:rsidP="00E82279">
            <w:pPr>
              <w:pStyle w:val="FeatureBox4"/>
              <w:numPr>
                <w:ilvl w:val="0"/>
                <w:numId w:val="78"/>
              </w:numPr>
              <w:ind w:left="599" w:hanging="599"/>
            </w:pPr>
            <w:r w:rsidRPr="00E82279">
              <w:t>Sustainability</w:t>
            </w:r>
          </w:p>
          <w:p w14:paraId="35DCC9AB" w14:textId="498D6701" w:rsidR="00A37E14" w:rsidRPr="00AE4721" w:rsidRDefault="00E84E1B" w:rsidP="00E82279">
            <w:pPr>
              <w:pStyle w:val="FeatureBox4"/>
              <w:numPr>
                <w:ilvl w:val="0"/>
                <w:numId w:val="78"/>
              </w:numPr>
              <w:ind w:left="599" w:hanging="599"/>
              <w:rPr>
                <w:b/>
                <w:bCs/>
              </w:rPr>
            </w:pPr>
            <w:r w:rsidRPr="00E82279">
              <w:t>Change</w:t>
            </w:r>
          </w:p>
        </w:tc>
        <w:tc>
          <w:tcPr>
            <w:tcW w:w="3164" w:type="pct"/>
          </w:tcPr>
          <w:p w14:paraId="7231785D" w14:textId="41FBA100" w:rsidR="00A37E14" w:rsidRPr="00B16460" w:rsidRDefault="00A37E14" w:rsidP="003C1982">
            <w:pPr>
              <w:rPr>
                <w:rStyle w:val="Strong"/>
              </w:rPr>
            </w:pPr>
            <w:r w:rsidRPr="00B16460">
              <w:rPr>
                <w:rStyle w:val="Strong"/>
              </w:rPr>
              <w:lastRenderedPageBreak/>
              <w:t>Learning intention</w:t>
            </w:r>
            <w:r w:rsidR="00B35012">
              <w:rPr>
                <w:rStyle w:val="Strong"/>
              </w:rPr>
              <w:t>s</w:t>
            </w:r>
          </w:p>
          <w:p w14:paraId="18D16A7C" w14:textId="77777777" w:rsidR="00FF532F" w:rsidRDefault="00FF532F" w:rsidP="00FF532F">
            <w:r w:rsidRPr="00BD65E8">
              <w:t>Students</w:t>
            </w:r>
            <w:r>
              <w:t xml:space="preserve"> learn about:</w:t>
            </w:r>
          </w:p>
          <w:p w14:paraId="34EEE8F2" w14:textId="66AC3A26" w:rsidR="00FF532F" w:rsidRPr="003C573A" w:rsidRDefault="31C2E49D" w:rsidP="00FF532F">
            <w:pPr>
              <w:pStyle w:val="ListBullet"/>
            </w:pPr>
            <w:r>
              <w:t>global patterns and factors affecting food security</w:t>
            </w:r>
          </w:p>
          <w:p w14:paraId="6EE3806B" w14:textId="0C61242D" w:rsidR="00A37E14" w:rsidRDefault="31C2E49D" w:rsidP="00FF532F">
            <w:pPr>
              <w:pStyle w:val="ListBullet"/>
            </w:pPr>
            <w:r>
              <w:t>sustainable agricultural practices, including the value and importance of Aboriginal Peoples as Knowledge holders</w:t>
            </w:r>
            <w:r w:rsidR="306A026C">
              <w:t>.</w:t>
            </w:r>
          </w:p>
          <w:p w14:paraId="28C273CC" w14:textId="77777777" w:rsidR="00A37E14" w:rsidRPr="00B16460" w:rsidRDefault="00A37E14" w:rsidP="003C1982">
            <w:pPr>
              <w:rPr>
                <w:rStyle w:val="Strong"/>
              </w:rPr>
            </w:pPr>
            <w:r w:rsidRPr="00B16460">
              <w:rPr>
                <w:rStyle w:val="Strong"/>
              </w:rPr>
              <w:t>Success criteria</w:t>
            </w:r>
          </w:p>
          <w:p w14:paraId="65CC0CC9" w14:textId="77777777" w:rsidR="007F3E20" w:rsidRPr="00BD65E8" w:rsidRDefault="007F3E20" w:rsidP="007F3E20">
            <w:r w:rsidRPr="00BD65E8">
              <w:t xml:space="preserve">Students </w:t>
            </w:r>
            <w:r w:rsidRPr="008B28A8">
              <w:t>will be able to:</w:t>
            </w:r>
          </w:p>
          <w:p w14:paraId="60135947" w14:textId="060C886E" w:rsidR="007F3E20" w:rsidRPr="00B5473B" w:rsidRDefault="0E83BD2E" w:rsidP="007F3E20">
            <w:pPr>
              <w:pStyle w:val="ListBullet"/>
            </w:pPr>
            <w:r>
              <w:t>describe global patterns of food security and explain factors that influence food availability, access and stability</w:t>
            </w:r>
          </w:p>
          <w:p w14:paraId="6154E5F6" w14:textId="7A2AB59D" w:rsidR="007F3E20" w:rsidRPr="00B5473B" w:rsidRDefault="0E83BD2E" w:rsidP="007F3E20">
            <w:pPr>
              <w:pStyle w:val="ListBullet"/>
            </w:pPr>
            <w:r>
              <w:t>analyse approaches to sustainable agriculture that enhance global food security</w:t>
            </w:r>
          </w:p>
          <w:p w14:paraId="11070129" w14:textId="3003FD5A" w:rsidR="007F3E20" w:rsidRPr="00B5473B" w:rsidRDefault="0E83BD2E" w:rsidP="007F3E20">
            <w:pPr>
              <w:pStyle w:val="ListBullet"/>
            </w:pPr>
            <w:r>
              <w:lastRenderedPageBreak/>
              <w:t>understand the important role Aboriginal Peoples</w:t>
            </w:r>
            <w:r w:rsidR="00707F77">
              <w:t>’</w:t>
            </w:r>
            <w:r>
              <w:t xml:space="preserve"> Knowledge and collaborative practices provide in promoting sustainable agricultural and land management solutions</w:t>
            </w:r>
          </w:p>
          <w:p w14:paraId="54C43FDC" w14:textId="58519A56" w:rsidR="007F3E20" w:rsidRDefault="007F3E20" w:rsidP="007F3E20">
            <w:pPr>
              <w:pStyle w:val="ListBullet"/>
            </w:pPr>
            <w:r>
              <w:t>a</w:t>
            </w:r>
            <w:r w:rsidRPr="00B5473B">
              <w:t>pply geographical skills to propose strategies and actions that could lead toward</w:t>
            </w:r>
            <w:r w:rsidR="00707F77">
              <w:t>s</w:t>
            </w:r>
            <w:r w:rsidRPr="00B5473B">
              <w:t xml:space="preserve"> improved food security and sustainable futures.</w:t>
            </w:r>
          </w:p>
          <w:p w14:paraId="07D2BD15" w14:textId="77777777" w:rsidR="007F3E20" w:rsidRDefault="007F3E20" w:rsidP="007F3E20">
            <w:pPr>
              <w:pStyle w:val="ListBullet"/>
              <w:numPr>
                <w:ilvl w:val="0"/>
                <w:numId w:val="0"/>
              </w:numPr>
            </w:pPr>
            <w:r>
              <w:t>I can (student-facing):</w:t>
            </w:r>
          </w:p>
          <w:p w14:paraId="3AAC8028" w14:textId="6B059319" w:rsidR="007F3E20" w:rsidRPr="00680A18" w:rsidRDefault="0E83BD2E" w:rsidP="007F3E20">
            <w:pPr>
              <w:pStyle w:val="ListBullet"/>
            </w:pPr>
            <w:r>
              <w:t>describe global patterns of food security and explain the factors influencing these patterns</w:t>
            </w:r>
          </w:p>
          <w:p w14:paraId="06BD5AD9" w14:textId="1EC622EF" w:rsidR="007F3E20" w:rsidRPr="00680A18" w:rsidRDefault="0E83BD2E" w:rsidP="007F3E20">
            <w:pPr>
              <w:pStyle w:val="ListBullet"/>
            </w:pPr>
            <w:r>
              <w:t>analyse different sustainable practices used to improve global food security</w:t>
            </w:r>
          </w:p>
          <w:p w14:paraId="2952E1EB" w14:textId="03670101" w:rsidR="007F3E20" w:rsidRPr="00680A18" w:rsidRDefault="0E83BD2E" w:rsidP="007F3E20">
            <w:pPr>
              <w:pStyle w:val="ListBullet"/>
            </w:pPr>
            <w:r>
              <w:t>explain the importance of Aboriginal Peoples</w:t>
            </w:r>
            <w:r w:rsidR="00707F77">
              <w:t>’</w:t>
            </w:r>
            <w:r>
              <w:t xml:space="preserve"> Knowledge and their contribution to sustainable agriculture</w:t>
            </w:r>
          </w:p>
          <w:p w14:paraId="5A2028A6" w14:textId="5ED753D9" w:rsidR="007F3E20" w:rsidRPr="007F3E20" w:rsidRDefault="0E83BD2E" w:rsidP="007F3E20">
            <w:pPr>
              <w:pStyle w:val="ListBullet"/>
            </w:pPr>
            <w:r>
              <w:t>apply geographical knowledge to suggest actions for improving food security.</w:t>
            </w:r>
          </w:p>
          <w:p w14:paraId="23E5707B" w14:textId="46CAD829" w:rsidR="00A37E14" w:rsidRDefault="2E5549A8" w:rsidP="006D443E">
            <w:pPr>
              <w:pStyle w:val="ListBullet"/>
              <w:numPr>
                <w:ilvl w:val="0"/>
                <w:numId w:val="0"/>
              </w:numPr>
              <w:rPr>
                <w:rStyle w:val="Strong"/>
              </w:rPr>
            </w:pPr>
            <w:r w:rsidRPr="2B2025D9">
              <w:rPr>
                <w:rStyle w:val="Strong"/>
              </w:rPr>
              <w:t>Teaching and learning activity</w:t>
            </w:r>
            <w:r w:rsidR="43FB1A8E" w:rsidRPr="2B2025D9">
              <w:rPr>
                <w:rStyle w:val="Strong"/>
              </w:rPr>
              <w:t xml:space="preserve"> – </w:t>
            </w:r>
            <w:r w:rsidR="59D63A33" w:rsidRPr="2B2025D9">
              <w:rPr>
                <w:rStyle w:val="Strong"/>
              </w:rPr>
              <w:t>L</w:t>
            </w:r>
            <w:r w:rsidR="43FB1A8E" w:rsidRPr="2B2025D9">
              <w:rPr>
                <w:rStyle w:val="Strong"/>
              </w:rPr>
              <w:t>esson</w:t>
            </w:r>
            <w:r w:rsidR="00707F77">
              <w:rPr>
                <w:rStyle w:val="Strong"/>
              </w:rPr>
              <w:t>s</w:t>
            </w:r>
            <w:r w:rsidR="43FB1A8E" w:rsidRPr="2B2025D9">
              <w:rPr>
                <w:rStyle w:val="Strong"/>
              </w:rPr>
              <w:t xml:space="preserve"> 1</w:t>
            </w:r>
            <w:r w:rsidR="6FAEB81D" w:rsidRPr="2B2025D9">
              <w:rPr>
                <w:rStyle w:val="Strong"/>
              </w:rPr>
              <w:t xml:space="preserve"> </w:t>
            </w:r>
            <w:r w:rsidR="00707F77">
              <w:rPr>
                <w:rStyle w:val="Strong"/>
              </w:rPr>
              <w:t>to</w:t>
            </w:r>
            <w:r w:rsidR="6FAEB81D" w:rsidRPr="2B2025D9">
              <w:rPr>
                <w:rStyle w:val="Strong"/>
              </w:rPr>
              <w:t xml:space="preserve"> 3</w:t>
            </w:r>
          </w:p>
          <w:p w14:paraId="5DAAE2CA" w14:textId="23AD9648" w:rsidR="006D443E" w:rsidRDefault="298CFE31" w:rsidP="006D443E">
            <w:pPr>
              <w:pStyle w:val="ListBullet"/>
              <w:numPr>
                <w:ilvl w:val="0"/>
                <w:numId w:val="0"/>
              </w:numPr>
            </w:pPr>
            <w:r>
              <w:t>Student resource booklet activities</w:t>
            </w:r>
            <w:r w:rsidR="29F958A4">
              <w:t xml:space="preserve"> 3.</w:t>
            </w:r>
            <w:r w:rsidR="3FC35220">
              <w:t>1.1, 3.1.2, 3.1.3, 3.1.4, 3.1</w:t>
            </w:r>
            <w:r w:rsidR="0463595C">
              <w:t>.</w:t>
            </w:r>
            <w:r w:rsidR="3FC35220">
              <w:t>5, 3.1.6.</w:t>
            </w:r>
          </w:p>
          <w:p w14:paraId="7FCB450F" w14:textId="77777777" w:rsidR="0060101A" w:rsidRPr="00B93E1E" w:rsidRDefault="0060101A" w:rsidP="0060101A">
            <w:r w:rsidRPr="00B93E1E">
              <w:t xml:space="preserve">Students complete a </w:t>
            </w:r>
            <w:hyperlink r:id="rId213" w:history="1">
              <w:r w:rsidRPr="0012237E">
                <w:rPr>
                  <w:rStyle w:val="Hyperlink"/>
                </w:rPr>
                <w:t>Y-chart</w:t>
              </w:r>
            </w:hyperlink>
            <w:r w:rsidRPr="00B93E1E">
              <w:t xml:space="preserve"> that provides a description of </w:t>
            </w:r>
            <w:r>
              <w:t>food security</w:t>
            </w:r>
            <w:r w:rsidRPr="00B93E1E">
              <w:t xml:space="preserve">, including what the </w:t>
            </w:r>
            <w:r>
              <w:t>food security</w:t>
            </w:r>
            <w:r w:rsidRPr="00B93E1E">
              <w:t xml:space="preserve"> looks, feels and sounds like.</w:t>
            </w:r>
          </w:p>
          <w:p w14:paraId="342553F3" w14:textId="5A446FC4" w:rsidR="0060101A" w:rsidRDefault="008E6365" w:rsidP="0060101A">
            <w:pPr>
              <w:pStyle w:val="ListNumber"/>
              <w:numPr>
                <w:ilvl w:val="0"/>
                <w:numId w:val="0"/>
              </w:numPr>
            </w:pPr>
            <w:r>
              <w:lastRenderedPageBreak/>
              <w:t>Students engage</w:t>
            </w:r>
            <w:r w:rsidR="0060101A">
              <w:t xml:space="preserve"> with </w:t>
            </w:r>
            <w:hyperlink r:id="rId214" w:history="1">
              <w:r w:rsidR="00707F77">
                <w:rPr>
                  <w:rStyle w:val="Hyperlink"/>
                </w:rPr>
                <w:t>What is food insecurity? An explanation (1:38)</w:t>
              </w:r>
            </w:hyperlink>
            <w:r w:rsidR="0060101A">
              <w:t xml:space="preserve"> and complete a </w:t>
            </w:r>
            <w:hyperlink r:id="rId215" w:history="1">
              <w:r w:rsidR="0060101A" w:rsidRPr="007210E4">
                <w:rPr>
                  <w:rStyle w:val="Hyperlink"/>
                </w:rPr>
                <w:t>Frayer diagram</w:t>
              </w:r>
            </w:hyperlink>
            <w:r w:rsidR="0060101A">
              <w:t xml:space="preserve"> for ‘Food insecurity’.</w:t>
            </w:r>
          </w:p>
          <w:p w14:paraId="446D7C75" w14:textId="54A47825" w:rsidR="00F33271" w:rsidRDefault="000A6D9E" w:rsidP="000A6D9E">
            <w:pPr>
              <w:pStyle w:val="FeatureBox2"/>
            </w:pPr>
            <w:r w:rsidRPr="00C15665">
              <w:rPr>
                <w:b/>
                <w:bCs/>
              </w:rPr>
              <w:t>Note</w:t>
            </w:r>
            <w:r w:rsidR="00C15665">
              <w:t>:</w:t>
            </w:r>
            <w:r>
              <w:t xml:space="preserve"> account</w:t>
            </w:r>
            <w:r w:rsidRPr="00254D8C">
              <w:t xml:space="preserve"> directive </w:t>
            </w:r>
            <w:r>
              <w:t>term</w:t>
            </w:r>
            <w:r w:rsidRPr="00254D8C">
              <w:t xml:space="preserve"> may need elaboration </w:t>
            </w:r>
            <w:hyperlink r:id="rId216" w:history="1">
              <w:r w:rsidRPr="00B47E9F">
                <w:rPr>
                  <w:rStyle w:val="Hyperlink"/>
                </w:rPr>
                <w:t>Glossary of key words</w:t>
              </w:r>
            </w:hyperlink>
            <w:r w:rsidRPr="00254D8C">
              <w:t>.</w:t>
            </w:r>
          </w:p>
          <w:p w14:paraId="3240F5F3" w14:textId="2C609095" w:rsidR="007047B3" w:rsidRDefault="007047B3" w:rsidP="007047B3">
            <w:pPr>
              <w:pStyle w:val="ListNumber"/>
              <w:numPr>
                <w:ilvl w:val="0"/>
                <w:numId w:val="0"/>
              </w:numPr>
            </w:pPr>
            <w:r>
              <w:t xml:space="preserve">Based on the definition of food insecurity used in the Frayer diagram and </w:t>
            </w:r>
            <w:hyperlink r:id="rId217" w:history="1">
              <w:r w:rsidRPr="00F40F51">
                <w:rPr>
                  <w:rStyle w:val="Hyperlink"/>
                </w:rPr>
                <w:t>Infographic: Hunger and food insecurity in maps and charts</w:t>
              </w:r>
            </w:hyperlink>
            <w:r w:rsidR="008764D3">
              <w:t>,</w:t>
            </w:r>
            <w:r>
              <w:t xml:space="preserve"> have students account</w:t>
            </w:r>
            <w:r w:rsidRPr="00946AC0">
              <w:t xml:space="preserve"> </w:t>
            </w:r>
            <w:r>
              <w:t>for why Australians might experience food insecurity.</w:t>
            </w:r>
          </w:p>
          <w:p w14:paraId="676EB780" w14:textId="320371BB" w:rsidR="00987193" w:rsidRPr="00987193" w:rsidRDefault="00F33271" w:rsidP="00987193">
            <w:r>
              <w:t xml:space="preserve">Activate prior knowledge </w:t>
            </w:r>
            <w:r w:rsidR="72EC2662">
              <w:t xml:space="preserve">by displaying a </w:t>
            </w:r>
            <w:r w:rsidR="4977D067">
              <w:t>c</w:t>
            </w:r>
            <w:r w:rsidR="72EC2662">
              <w:t xml:space="preserve">horopleth map </w:t>
            </w:r>
            <w:hyperlink r:id="rId218">
              <w:r w:rsidR="72EC2662" w:rsidRPr="2B2025D9">
                <w:rPr>
                  <w:rStyle w:val="Hyperlink"/>
                </w:rPr>
                <w:t>Choropleth Maps in Geography</w:t>
              </w:r>
            </w:hyperlink>
            <w:r w:rsidR="72EC2662">
              <w:t xml:space="preserve">. </w:t>
            </w:r>
            <w:r w:rsidR="00B1013C">
              <w:t>‘</w:t>
            </w:r>
            <w:r w:rsidR="72EC2662">
              <w:t>What type of map is this?</w:t>
            </w:r>
            <w:r w:rsidR="00B1013C">
              <w:t>’</w:t>
            </w:r>
            <w:r w:rsidR="72EC2662">
              <w:t xml:space="preserve"> Answer</w:t>
            </w:r>
            <w:r w:rsidR="00B1013C">
              <w:t>:</w:t>
            </w:r>
            <w:r w:rsidR="72EC2662">
              <w:t xml:space="preserve"> choropleth map. </w:t>
            </w:r>
            <w:r w:rsidR="00B1013C">
              <w:t>‘</w:t>
            </w:r>
            <w:r w:rsidR="72EC2662">
              <w:t xml:space="preserve">What are key features of </w:t>
            </w:r>
            <w:r w:rsidR="7B8B71E4">
              <w:t>c</w:t>
            </w:r>
            <w:r w:rsidR="72EC2662">
              <w:t>horopleth maps?</w:t>
            </w:r>
            <w:r w:rsidR="00B1013C">
              <w:t>’</w:t>
            </w:r>
            <w:r w:rsidR="72EC2662">
              <w:t xml:space="preserve"> Answer</w:t>
            </w:r>
            <w:r w:rsidR="00B1013C">
              <w:t>:</w:t>
            </w:r>
            <w:r w:rsidR="72EC2662">
              <w:t xml:space="preserve"> themes illustrated by colour. Reteach where necessary by revisiting characteristics of </w:t>
            </w:r>
            <w:r w:rsidR="52891EB0">
              <w:t>c</w:t>
            </w:r>
            <w:r w:rsidR="72EC2662">
              <w:t xml:space="preserve">horopleth </w:t>
            </w:r>
            <w:r w:rsidR="13D58B44">
              <w:t>m</w:t>
            </w:r>
            <w:r w:rsidR="72EC2662">
              <w:t xml:space="preserve">aps using </w:t>
            </w:r>
            <w:hyperlink r:id="rId219">
              <w:r w:rsidR="72EC2662" w:rsidRPr="2B2025D9">
                <w:rPr>
                  <w:rStyle w:val="Hyperlink"/>
                </w:rPr>
                <w:t>Choropleth Maps in Geography</w:t>
              </w:r>
            </w:hyperlink>
            <w:r w:rsidR="72EC2662">
              <w:t>.</w:t>
            </w:r>
          </w:p>
          <w:p w14:paraId="09CE3274" w14:textId="3E19E735" w:rsidR="007047B3" w:rsidRDefault="00275FB7" w:rsidP="007047B3">
            <w:pPr>
              <w:pStyle w:val="ListNumber"/>
              <w:numPr>
                <w:ilvl w:val="0"/>
                <w:numId w:val="0"/>
              </w:numPr>
            </w:pPr>
            <w:r>
              <w:t xml:space="preserve">Students interpret an infographic </w:t>
            </w:r>
            <w:hyperlink r:id="rId220" w:history="1">
              <w:r w:rsidR="00802611" w:rsidRPr="00A214F3">
                <w:rPr>
                  <w:rStyle w:val="Hyperlink"/>
                </w:rPr>
                <w:t>Global Food Insecurity</w:t>
              </w:r>
            </w:hyperlink>
            <w:r w:rsidR="00802611">
              <w:t xml:space="preserve"> and respond to comprehension questions.</w:t>
            </w:r>
          </w:p>
          <w:p w14:paraId="49EB549E" w14:textId="26EE4936" w:rsidR="00250A3B" w:rsidRDefault="00250A3B" w:rsidP="00250A3B">
            <w:r>
              <w:t>S</w:t>
            </w:r>
            <w:r w:rsidRPr="00250A3B">
              <w:t xml:space="preserve">tudents will need to select </w:t>
            </w:r>
            <w:r w:rsidR="00B1013C" w:rsidRPr="008A1F50">
              <w:rPr>
                <w:b/>
                <w:bCs/>
              </w:rPr>
              <w:t>R</w:t>
            </w:r>
            <w:r w:rsidRPr="008A1F50">
              <w:rPr>
                <w:b/>
                <w:bCs/>
              </w:rPr>
              <w:t>ank</w:t>
            </w:r>
            <w:r w:rsidRPr="00250A3B">
              <w:t xml:space="preserve"> column in the ‘Ranking</w:t>
            </w:r>
            <w:r w:rsidR="00B1013C">
              <w:t>s</w:t>
            </w:r>
            <w:r w:rsidRPr="00250A3B">
              <w:t xml:space="preserve"> and trends’ </w:t>
            </w:r>
            <w:r w:rsidR="00F33271">
              <w:t xml:space="preserve">graph </w:t>
            </w:r>
            <w:r w:rsidRPr="00250A3B">
              <w:t>to reveal each countr</w:t>
            </w:r>
            <w:r w:rsidR="00DF6839">
              <w:t>y’s</w:t>
            </w:r>
            <w:r w:rsidRPr="00250A3B">
              <w:t xml:space="preserve"> specific data in more detail</w:t>
            </w:r>
            <w:r w:rsidR="005D12FE">
              <w:t xml:space="preserve"> </w:t>
            </w:r>
            <w:hyperlink r:id="rId221" w:anchor="global-overview" w:history="1">
              <w:r w:rsidR="007434C7" w:rsidRPr="001220AC">
                <w:rPr>
                  <w:rStyle w:val="Hyperlink"/>
                </w:rPr>
                <w:t>Global Food Security Index 2022</w:t>
              </w:r>
            </w:hyperlink>
            <w:r w:rsidRPr="00250A3B">
              <w:t xml:space="preserve">. </w:t>
            </w:r>
            <w:r w:rsidR="00C83E7C">
              <w:t xml:space="preserve">Students record global food security </w:t>
            </w:r>
            <w:r w:rsidR="005E1B28">
              <w:t>ranking and trends.</w:t>
            </w:r>
          </w:p>
          <w:p w14:paraId="6D3FA50E" w14:textId="2B32851F" w:rsidR="00597262" w:rsidRDefault="00B80D2C" w:rsidP="00597262">
            <w:r>
              <w:t xml:space="preserve">Students use data presented </w:t>
            </w:r>
            <w:r w:rsidR="00597262">
              <w:t xml:space="preserve">in </w:t>
            </w:r>
            <w:r w:rsidR="00597262" w:rsidRPr="008A1F50">
              <w:rPr>
                <w:b/>
                <w:bCs/>
              </w:rPr>
              <w:t>Score</w:t>
            </w:r>
            <w:r w:rsidR="00597262" w:rsidRPr="002F2750">
              <w:t xml:space="preserve"> </w:t>
            </w:r>
            <w:r w:rsidR="00993CBA">
              <w:t>d</w:t>
            </w:r>
            <w:r w:rsidR="00597262" w:rsidRPr="002F2750">
              <w:t xml:space="preserve">etail </w:t>
            </w:r>
            <w:hyperlink r:id="rId222" w:anchor="global-overview" w:history="1">
              <w:r w:rsidR="00597262" w:rsidRPr="002F2750">
                <w:rPr>
                  <w:rStyle w:val="Hyperlink"/>
                </w:rPr>
                <w:t>Global Food Security Index 2022</w:t>
              </w:r>
            </w:hyperlink>
            <w:r w:rsidR="00597262" w:rsidRPr="002F2750">
              <w:t xml:space="preserve"> </w:t>
            </w:r>
            <w:r w:rsidR="000C5569">
              <w:t xml:space="preserve">to </w:t>
            </w:r>
            <w:r w:rsidR="00597262" w:rsidRPr="002F2750">
              <w:t>c</w:t>
            </w:r>
            <w:r w:rsidR="000C5569">
              <w:t>ompare 2 countries</w:t>
            </w:r>
            <w:r w:rsidR="00597262" w:rsidRPr="002F2750">
              <w:t xml:space="preserve">. </w:t>
            </w:r>
            <w:r w:rsidR="000C5569">
              <w:t>Students p</w:t>
            </w:r>
            <w:r w:rsidR="00597262" w:rsidRPr="002F2750">
              <w:t>resent</w:t>
            </w:r>
            <w:r w:rsidR="000C5569">
              <w:t xml:space="preserve"> their</w:t>
            </w:r>
            <w:r w:rsidR="00597262" w:rsidRPr="002F2750">
              <w:t xml:space="preserve"> comparison as a </w:t>
            </w:r>
            <w:hyperlink r:id="rId223" w:history="1">
              <w:r w:rsidR="00993CBA">
                <w:rPr>
                  <w:rStyle w:val="Hyperlink"/>
                </w:rPr>
                <w:t>Google Slide</w:t>
              </w:r>
            </w:hyperlink>
            <w:r w:rsidR="00597262" w:rsidRPr="002F2750">
              <w:t xml:space="preserve">, </w:t>
            </w:r>
            <w:hyperlink r:id="rId224" w:history="1">
              <w:r w:rsidR="00467839" w:rsidRPr="00467839">
                <w:rPr>
                  <w:rStyle w:val="Hyperlink"/>
                </w:rPr>
                <w:t xml:space="preserve">Microsoft PowerPoint </w:t>
              </w:r>
              <w:r w:rsidR="00467839" w:rsidRPr="00467839">
                <w:rPr>
                  <w:rStyle w:val="Hyperlink"/>
                </w:rPr>
                <w:lastRenderedPageBreak/>
                <w:t>Online</w:t>
              </w:r>
            </w:hyperlink>
            <w:r w:rsidR="00467839">
              <w:t xml:space="preserve">, </w:t>
            </w:r>
            <w:hyperlink r:id="rId225" w:history="1">
              <w:r w:rsidR="00597262" w:rsidRPr="002F2750">
                <w:rPr>
                  <w:rStyle w:val="Hyperlink"/>
                </w:rPr>
                <w:t>PowToon Edu</w:t>
              </w:r>
            </w:hyperlink>
            <w:r w:rsidR="00597262" w:rsidRPr="002F2750">
              <w:t xml:space="preserve"> or something similar</w:t>
            </w:r>
            <w:r w:rsidR="00FE089D">
              <w:t xml:space="preserve"> (Activity 3.1.6)</w:t>
            </w:r>
            <w:r w:rsidR="00597262" w:rsidRPr="002F2750">
              <w:t>.</w:t>
            </w:r>
          </w:p>
          <w:p w14:paraId="5D6D4A08" w14:textId="3C27C38C" w:rsidR="00802611" w:rsidRDefault="00EF2E83" w:rsidP="000822ED">
            <w:r>
              <w:t xml:space="preserve">Students use ‘Marking rubric towards food security’ to </w:t>
            </w:r>
            <w:r w:rsidR="000822ED">
              <w:t>self-assess</w:t>
            </w:r>
            <w:r>
              <w:t xml:space="preserve"> their </w:t>
            </w:r>
            <w:r w:rsidR="000822ED">
              <w:t>presentation.</w:t>
            </w:r>
          </w:p>
          <w:p w14:paraId="3122A97A" w14:textId="6473DB1A" w:rsidR="00B303B7" w:rsidRDefault="00063EBD" w:rsidP="00B303B7">
            <w:r>
              <w:t xml:space="preserve">Students present </w:t>
            </w:r>
            <w:hyperlink r:id="rId226" w:anchor="global-overview" w:history="1">
              <w:r w:rsidR="00B303B7" w:rsidRPr="001220AC">
                <w:rPr>
                  <w:rStyle w:val="Hyperlink"/>
                </w:rPr>
                <w:t>Global Food Security Index 2022</w:t>
              </w:r>
            </w:hyperlink>
            <w:r w:rsidR="00B303B7">
              <w:t xml:space="preserve"> comparative presentations to peers and complete a marking rubric for a peer in the class.</w:t>
            </w:r>
          </w:p>
          <w:p w14:paraId="19CC87D6" w14:textId="2BCC6BF9" w:rsidR="00B303B7" w:rsidRPr="00C23AB3" w:rsidRDefault="00B303B7" w:rsidP="00B303B7">
            <w:hyperlink r:id="rId227" w:history="1">
              <w:r w:rsidRPr="00B41830">
                <w:rPr>
                  <w:rStyle w:val="Hyperlink"/>
                </w:rPr>
                <w:t>Exit ticket</w:t>
              </w:r>
            </w:hyperlink>
            <w:r w:rsidR="00B15193">
              <w:t>:</w:t>
            </w:r>
            <w:r>
              <w:t xml:space="preserve"> ‘Do you think food security for everyone is possible?’</w:t>
            </w:r>
          </w:p>
          <w:p w14:paraId="10D36FC9" w14:textId="5731ACA4" w:rsidR="000822ED" w:rsidRDefault="7C5324DD" w:rsidP="00FC6B78">
            <w:pPr>
              <w:pStyle w:val="FeatureBox3"/>
            </w:pPr>
            <w:r w:rsidRPr="00C15665">
              <w:rPr>
                <w:b/>
                <w:bCs/>
              </w:rPr>
              <w:t>Evidence of learning</w:t>
            </w:r>
            <w:r w:rsidR="00C15665">
              <w:t>:</w:t>
            </w:r>
            <w:r w:rsidR="6FECEC26">
              <w:t xml:space="preserve"> </w:t>
            </w:r>
            <w:r w:rsidR="159EE4B8">
              <w:t xml:space="preserve">student resource booklet activities </w:t>
            </w:r>
            <w:r w:rsidR="3FC35220">
              <w:t>3.1.1, 3.1.2, 3.1.3, 3.1.4, 3.1</w:t>
            </w:r>
            <w:r w:rsidR="00707F77">
              <w:t>.</w:t>
            </w:r>
            <w:r w:rsidR="3FC35220">
              <w:t>5, 3.1.6.</w:t>
            </w:r>
          </w:p>
          <w:p w14:paraId="7574E121" w14:textId="21C174A3" w:rsidR="00FC6B78" w:rsidRDefault="7C5324DD" w:rsidP="00FC6B78">
            <w:pPr>
              <w:pStyle w:val="ListBullet"/>
              <w:numPr>
                <w:ilvl w:val="0"/>
                <w:numId w:val="0"/>
              </w:numPr>
              <w:rPr>
                <w:rStyle w:val="Strong"/>
              </w:rPr>
            </w:pPr>
            <w:r w:rsidRPr="2B2025D9">
              <w:rPr>
                <w:rStyle w:val="Strong"/>
              </w:rPr>
              <w:t xml:space="preserve">Teaching and learning activity – </w:t>
            </w:r>
            <w:r w:rsidR="30786ED5" w:rsidRPr="2B2025D9">
              <w:rPr>
                <w:rStyle w:val="Strong"/>
              </w:rPr>
              <w:t>L</w:t>
            </w:r>
            <w:r w:rsidRPr="2B2025D9">
              <w:rPr>
                <w:rStyle w:val="Strong"/>
              </w:rPr>
              <w:t xml:space="preserve">esson </w:t>
            </w:r>
            <w:r w:rsidR="6FAEB81D" w:rsidRPr="2B2025D9">
              <w:rPr>
                <w:rStyle w:val="Strong"/>
              </w:rPr>
              <w:t>4</w:t>
            </w:r>
          </w:p>
          <w:p w14:paraId="1FED96FE" w14:textId="2E17DB5A" w:rsidR="00FC6B78" w:rsidRDefault="00FC6B78" w:rsidP="00FC6B78">
            <w:pPr>
              <w:pStyle w:val="ListBullet"/>
              <w:numPr>
                <w:ilvl w:val="0"/>
                <w:numId w:val="0"/>
              </w:numPr>
            </w:pPr>
            <w:r w:rsidRPr="00633905">
              <w:t>Student resource booklet activities</w:t>
            </w:r>
            <w:r w:rsidR="00ED08EA">
              <w:t xml:space="preserve"> 3.</w:t>
            </w:r>
            <w:r w:rsidR="00306443">
              <w:t>4</w:t>
            </w:r>
            <w:r w:rsidR="00ED08EA">
              <w:t>.1.</w:t>
            </w:r>
          </w:p>
          <w:p w14:paraId="404B1C56" w14:textId="252E1774" w:rsidR="00FC6B78" w:rsidRDefault="00C615EA" w:rsidP="00FC6B78">
            <w:pPr>
              <w:pStyle w:val="ListBullet"/>
              <w:numPr>
                <w:ilvl w:val="0"/>
                <w:numId w:val="0"/>
              </w:numPr>
            </w:pPr>
            <w:r>
              <w:t xml:space="preserve">Students work in small groups to </w:t>
            </w:r>
            <w:r w:rsidR="00017544" w:rsidRPr="00E2766A">
              <w:t>complete</w:t>
            </w:r>
            <w:r w:rsidR="002F5F82">
              <w:t xml:space="preserve"> a</w:t>
            </w:r>
            <w:r w:rsidR="00017544" w:rsidRPr="00E2766A">
              <w:t xml:space="preserve"> </w:t>
            </w:r>
            <w:hyperlink r:id="rId228" w:history="1">
              <w:r w:rsidR="00017544" w:rsidRPr="00953D59">
                <w:rPr>
                  <w:rStyle w:val="Hyperlink"/>
                </w:rPr>
                <w:t>Jigsaw</w:t>
              </w:r>
            </w:hyperlink>
            <w:r w:rsidR="00017544" w:rsidRPr="00E2766A">
              <w:t xml:space="preserve"> activity </w:t>
            </w:r>
            <w:r w:rsidR="00B15193">
              <w:t>on</w:t>
            </w:r>
            <w:r w:rsidR="002F5F82">
              <w:t xml:space="preserve"> </w:t>
            </w:r>
            <w:r w:rsidR="00017544">
              <w:t xml:space="preserve">factors that impact food security (Activity </w:t>
            </w:r>
            <w:r w:rsidR="00306443">
              <w:t>3.4.1</w:t>
            </w:r>
            <w:r w:rsidR="00017544">
              <w:t>).</w:t>
            </w:r>
          </w:p>
          <w:p w14:paraId="5DD97D92" w14:textId="27A2086A" w:rsidR="00EC4FAD" w:rsidRDefault="5193B63C" w:rsidP="00EC4FAD">
            <w:r>
              <w:t xml:space="preserve">Students present information </w:t>
            </w:r>
            <w:r w:rsidR="00284B2A">
              <w:t xml:space="preserve">as </w:t>
            </w:r>
            <w:r>
              <w:t xml:space="preserve">a poster or graphic display in a class </w:t>
            </w:r>
            <w:hyperlink r:id="rId229">
              <w:r w:rsidRPr="2B2025D9">
                <w:rPr>
                  <w:rStyle w:val="Hyperlink"/>
                </w:rPr>
                <w:t>Gallery walk</w:t>
              </w:r>
            </w:hyperlink>
            <w:r>
              <w:t xml:space="preserve"> and respond to the following</w:t>
            </w:r>
            <w:r w:rsidR="00B15193">
              <w:t xml:space="preserve"> prompts</w:t>
            </w:r>
            <w:r>
              <w:t>:</w:t>
            </w:r>
          </w:p>
          <w:p w14:paraId="7BB33748" w14:textId="2B66A500" w:rsidR="00EC4FAD" w:rsidRPr="00A717AB" w:rsidRDefault="00B15193" w:rsidP="00A717AB">
            <w:pPr>
              <w:pStyle w:val="ListBullet"/>
            </w:pPr>
            <w:r>
              <w:t>I</w:t>
            </w:r>
            <w:r w:rsidR="00EC4FAD" w:rsidRPr="00A717AB">
              <w:t>dentify ways food security is threatened by human activity</w:t>
            </w:r>
            <w:r>
              <w:t>.</w:t>
            </w:r>
          </w:p>
          <w:p w14:paraId="255CBEEB" w14:textId="65B163DD" w:rsidR="00EC4FAD" w:rsidRPr="00A717AB" w:rsidRDefault="00B15193" w:rsidP="00A717AB">
            <w:pPr>
              <w:pStyle w:val="ListBullet"/>
            </w:pPr>
            <w:r>
              <w:lastRenderedPageBreak/>
              <w:t>I</w:t>
            </w:r>
            <w:r w:rsidR="00EC4FAD" w:rsidRPr="00A717AB">
              <w:t>dentify ways food security is threatened by natural environmental processes</w:t>
            </w:r>
            <w:r>
              <w:t>.</w:t>
            </w:r>
          </w:p>
          <w:p w14:paraId="7214F74A" w14:textId="74D49E8E" w:rsidR="00EC4FAD" w:rsidRPr="00EC4FAD" w:rsidRDefault="00B15193" w:rsidP="00A717AB">
            <w:pPr>
              <w:pStyle w:val="ListBullet"/>
            </w:pPr>
            <w:r>
              <w:t>C</w:t>
            </w:r>
            <w:r w:rsidR="00EC4FAD" w:rsidRPr="00EC4FAD">
              <w:t>onstruct a well-reasoned paragraph on the cause and effect of food insecurity.</w:t>
            </w:r>
          </w:p>
          <w:p w14:paraId="3965781C" w14:textId="54C3FD03" w:rsidR="002F5F82" w:rsidRDefault="4BCE93B4" w:rsidP="002F5F82">
            <w:pPr>
              <w:pStyle w:val="FeatureBox3"/>
            </w:pPr>
            <w:r w:rsidRPr="00010D2C">
              <w:rPr>
                <w:b/>
                <w:bCs/>
              </w:rPr>
              <w:t>Evidence of learning</w:t>
            </w:r>
            <w:r w:rsidR="00010D2C">
              <w:t>:</w:t>
            </w:r>
            <w:r w:rsidR="087BF3AC">
              <w:t xml:space="preserve"> </w:t>
            </w:r>
            <w:r w:rsidR="553FBE5A">
              <w:t xml:space="preserve">student resource booklet activities </w:t>
            </w:r>
            <w:r w:rsidR="76B971D2">
              <w:t>3.4.1.</w:t>
            </w:r>
          </w:p>
          <w:p w14:paraId="4ACDF5D5" w14:textId="0955A3BA" w:rsidR="002F5F82" w:rsidRDefault="4BCE93B4" w:rsidP="002F5F82">
            <w:pPr>
              <w:pStyle w:val="ListBullet"/>
              <w:numPr>
                <w:ilvl w:val="0"/>
                <w:numId w:val="0"/>
              </w:numPr>
              <w:rPr>
                <w:rStyle w:val="Strong"/>
              </w:rPr>
            </w:pPr>
            <w:r w:rsidRPr="2B2025D9">
              <w:rPr>
                <w:rStyle w:val="Strong"/>
              </w:rPr>
              <w:t xml:space="preserve">Teaching and learning activity – </w:t>
            </w:r>
            <w:r w:rsidR="07439276" w:rsidRPr="2B2025D9">
              <w:rPr>
                <w:rStyle w:val="Strong"/>
              </w:rPr>
              <w:t>L</w:t>
            </w:r>
            <w:r w:rsidRPr="2B2025D9">
              <w:rPr>
                <w:rStyle w:val="Strong"/>
              </w:rPr>
              <w:t xml:space="preserve">esson </w:t>
            </w:r>
            <w:r w:rsidR="76B971D2" w:rsidRPr="2B2025D9">
              <w:rPr>
                <w:rStyle w:val="Strong"/>
              </w:rPr>
              <w:t>5</w:t>
            </w:r>
          </w:p>
          <w:p w14:paraId="5A5CD7D3" w14:textId="29F194F0" w:rsidR="002F5F82" w:rsidRDefault="002F5F82" w:rsidP="002F5F82">
            <w:pPr>
              <w:pStyle w:val="ListBullet"/>
              <w:numPr>
                <w:ilvl w:val="0"/>
                <w:numId w:val="0"/>
              </w:numPr>
            </w:pPr>
            <w:r w:rsidRPr="00633905">
              <w:t>Student resource booklet activities</w:t>
            </w:r>
            <w:r w:rsidR="009E45C1">
              <w:t xml:space="preserve"> 3.5.1, 3.5.2, 3.5.3, 3.5.4, 3.5.5, </w:t>
            </w:r>
            <w:r w:rsidR="00617ECB">
              <w:t>3.5.6, 3.5.7, 3.5.8.</w:t>
            </w:r>
          </w:p>
          <w:p w14:paraId="7553A16B" w14:textId="53732040" w:rsidR="00252845" w:rsidRDefault="30CF83AC" w:rsidP="00252845">
            <w:r>
              <w:t>Introduce the concept of organic waste. Show students a series of waste images</w:t>
            </w:r>
            <w:r w:rsidR="1A73F5F2">
              <w:t xml:space="preserve"> </w:t>
            </w:r>
            <w:r>
              <w:t xml:space="preserve">and have </w:t>
            </w:r>
            <w:r w:rsidR="00B12697">
              <w:t xml:space="preserve">them </w:t>
            </w:r>
            <w:r>
              <w:t xml:space="preserve">complete a See Think Wonder </w:t>
            </w:r>
            <w:hyperlink r:id="rId230" w:history="1">
              <w:r w:rsidR="005F3A7F" w:rsidRPr="005F3A7F">
                <w:rPr>
                  <w:rStyle w:val="Hyperlink"/>
                </w:rPr>
                <w:t xml:space="preserve">Thinking </w:t>
              </w:r>
              <w:r w:rsidRPr="005F3A7F">
                <w:rPr>
                  <w:rStyle w:val="Hyperlink"/>
                </w:rPr>
                <w:t>routine</w:t>
              </w:r>
            </w:hyperlink>
            <w:r>
              <w:t xml:space="preserve"> for each image. Suggested images can be accessed from the following resource links:</w:t>
            </w:r>
          </w:p>
          <w:p w14:paraId="2464718C" w14:textId="77777777" w:rsidR="00252845" w:rsidRDefault="00252845" w:rsidP="00252845">
            <w:pPr>
              <w:pStyle w:val="ListBullet"/>
            </w:pPr>
            <w:hyperlink r:id="rId231">
              <w:r w:rsidRPr="4DEA3474">
                <w:rPr>
                  <w:rStyle w:val="Hyperlink"/>
                </w:rPr>
                <w:t>Estimated 931 million tonnes of food wasted globally in 2019; India’s share 68 million: UN report</w:t>
              </w:r>
            </w:hyperlink>
          </w:p>
          <w:p w14:paraId="3C64BC16" w14:textId="77777777" w:rsidR="00252845" w:rsidRDefault="00252845" w:rsidP="00252845">
            <w:pPr>
              <w:pStyle w:val="ListBullet"/>
            </w:pPr>
            <w:hyperlink r:id="rId232">
              <w:r w:rsidRPr="4DEA3474">
                <w:rPr>
                  <w:rStyle w:val="Hyperlink"/>
                </w:rPr>
                <w:t>This Vegetable-Filled London Home Reveals The Shocking Reality Of Food Wastage</w:t>
              </w:r>
            </w:hyperlink>
          </w:p>
          <w:p w14:paraId="7F90629E" w14:textId="6A8557AB" w:rsidR="00252845" w:rsidRDefault="00252845" w:rsidP="00252845">
            <w:pPr>
              <w:pStyle w:val="ListBullet"/>
            </w:pPr>
            <w:hyperlink r:id="rId233" w:history="1">
              <w:r w:rsidRPr="004E43AE">
                <w:rPr>
                  <w:rStyle w:val="Hyperlink"/>
                </w:rPr>
                <w:t xml:space="preserve">Feast Activities – </w:t>
              </w:r>
              <w:r w:rsidR="004E43AE" w:rsidRPr="004E43AE">
                <w:rPr>
                  <w:rStyle w:val="Hyperlink"/>
                </w:rPr>
                <w:t>F</w:t>
              </w:r>
              <w:r w:rsidRPr="004E43AE">
                <w:rPr>
                  <w:rStyle w:val="Hyperlink"/>
                </w:rPr>
                <w:t xml:space="preserve">ood </w:t>
              </w:r>
              <w:r w:rsidR="004E43AE" w:rsidRPr="004E43AE">
                <w:rPr>
                  <w:rStyle w:val="Hyperlink"/>
                </w:rPr>
                <w:t>W</w:t>
              </w:r>
              <w:r w:rsidRPr="004E43AE">
                <w:rPr>
                  <w:rStyle w:val="Hyperlink"/>
                </w:rPr>
                <w:t xml:space="preserve">aste </w:t>
              </w:r>
              <w:r w:rsidR="004E43AE" w:rsidRPr="004E43AE">
                <w:rPr>
                  <w:rStyle w:val="Hyperlink"/>
                </w:rPr>
                <w:t>E</w:t>
              </w:r>
              <w:r w:rsidRPr="004E43AE">
                <w:rPr>
                  <w:rStyle w:val="Hyperlink"/>
                </w:rPr>
                <w:t>xplained</w:t>
              </w:r>
            </w:hyperlink>
            <w:r>
              <w:t>.</w:t>
            </w:r>
          </w:p>
          <w:p w14:paraId="6124444D" w14:textId="515E7C41" w:rsidR="00252845" w:rsidRDefault="00320DBC" w:rsidP="008A1F50">
            <w:pPr>
              <w:pStyle w:val="FeatureBox2"/>
            </w:pPr>
            <w:r w:rsidRPr="00320DBC">
              <w:rPr>
                <w:b/>
                <w:bCs/>
              </w:rPr>
              <w:t>Note</w:t>
            </w:r>
            <w:r>
              <w:t xml:space="preserve">: </w:t>
            </w:r>
            <w:hyperlink r:id="rId234" w:history="1">
              <w:r w:rsidRPr="00320DBC">
                <w:rPr>
                  <w:rStyle w:val="Hyperlink"/>
                </w:rPr>
                <w:t>connect learning</w:t>
              </w:r>
            </w:hyperlink>
            <w:r>
              <w:t xml:space="preserve"> by activating prior knowledge </w:t>
            </w:r>
            <w:r w:rsidR="00252845" w:rsidRPr="00A128E8">
              <w:t>of a flow chart. Provide students with an image of a flow chart and ask the following question</w:t>
            </w:r>
            <w:r w:rsidR="00C74811">
              <w:t>:</w:t>
            </w:r>
            <w:r w:rsidR="00252845" w:rsidRPr="00A128E8">
              <w:t xml:space="preserve"> </w:t>
            </w:r>
            <w:r w:rsidR="004E43AE">
              <w:t>‘</w:t>
            </w:r>
            <w:r w:rsidR="00252845" w:rsidRPr="00A128E8">
              <w:t xml:space="preserve">What type of visual representation </w:t>
            </w:r>
            <w:r w:rsidR="00252845" w:rsidRPr="00A128E8">
              <w:lastRenderedPageBreak/>
              <w:t>is this?</w:t>
            </w:r>
            <w:r w:rsidR="004E43AE">
              <w:t>’</w:t>
            </w:r>
            <w:r w:rsidR="00252845" w:rsidRPr="00A128E8">
              <w:t xml:space="preserve"> Answer</w:t>
            </w:r>
            <w:r w:rsidR="004E43AE">
              <w:t>:</w:t>
            </w:r>
            <w:r w:rsidR="00252845" w:rsidRPr="00A128E8">
              <w:t xml:space="preserve"> flow chart. Teachers may need to revisit the purpose, characteristics and symbols of flow charts with the class. </w:t>
            </w:r>
            <w:hyperlink r:id="rId235">
              <w:r w:rsidR="004E43AE">
                <w:rPr>
                  <w:rStyle w:val="Hyperlink"/>
                </w:rPr>
                <w:t>Flowchart and It</w:t>
              </w:r>
              <w:r w:rsidR="00E7485A">
                <w:rPr>
                  <w:rStyle w:val="Hyperlink"/>
                </w:rPr>
                <w:t>’</w:t>
              </w:r>
              <w:r w:rsidR="004E43AE">
                <w:rPr>
                  <w:rStyle w:val="Hyperlink"/>
                </w:rPr>
                <w:t>s Symbols (0:29)</w:t>
              </w:r>
            </w:hyperlink>
            <w:r w:rsidR="00252845" w:rsidRPr="00A128E8">
              <w:t xml:space="preserve"> provides a</w:t>
            </w:r>
            <w:r w:rsidR="00290DBD">
              <w:t xml:space="preserve">n </w:t>
            </w:r>
            <w:r w:rsidR="00252845" w:rsidRPr="00A128E8">
              <w:t>overview of common symbols used to create flow charts.</w:t>
            </w:r>
          </w:p>
          <w:p w14:paraId="33FE44DA" w14:textId="6160B8EA" w:rsidR="001E207D" w:rsidRDefault="009874B6" w:rsidP="00A128E8">
            <w:r>
              <w:t>Students use ‘</w:t>
            </w:r>
            <w:hyperlink r:id="rId236">
              <w:r w:rsidRPr="4DEA3474">
                <w:rPr>
                  <w:rStyle w:val="Hyperlink"/>
                </w:rPr>
                <w:t xml:space="preserve">Explainer: What </w:t>
              </w:r>
              <w:r w:rsidR="004E43AE">
                <w:rPr>
                  <w:rStyle w:val="Hyperlink"/>
                </w:rPr>
                <w:t>I</w:t>
              </w:r>
              <w:r w:rsidRPr="4DEA3474">
                <w:rPr>
                  <w:rStyle w:val="Hyperlink"/>
                </w:rPr>
                <w:t>s Food waste?</w:t>
              </w:r>
            </w:hyperlink>
            <w:r>
              <w:t xml:space="preserve">’ to answer comprehension questions and </w:t>
            </w:r>
            <w:r w:rsidR="001E207D">
              <w:t>create a flow chart.</w:t>
            </w:r>
          </w:p>
          <w:p w14:paraId="0F5490E4" w14:textId="56EB3E2F" w:rsidR="001E207D" w:rsidRDefault="001E207D" w:rsidP="00A128E8">
            <w:r>
              <w:t>Student</w:t>
            </w:r>
            <w:r w:rsidR="004E43AE">
              <w:t>s</w:t>
            </w:r>
            <w:r>
              <w:t xml:space="preserve"> use </w:t>
            </w:r>
            <w:hyperlink r:id="rId237">
              <w:r w:rsidR="003C26C5" w:rsidRPr="387C9C2E">
                <w:rPr>
                  <w:rStyle w:val="Hyperlink"/>
                </w:rPr>
                <w:t>Food loss and food waste: What's the difference?</w:t>
              </w:r>
            </w:hyperlink>
            <w:r w:rsidR="003C26C5">
              <w:t xml:space="preserve"> and a </w:t>
            </w:r>
            <w:r>
              <w:t xml:space="preserve">Venn diagram to present the differences and commonalities </w:t>
            </w:r>
            <w:r w:rsidR="00131515">
              <w:t>of food waste and food loss.</w:t>
            </w:r>
          </w:p>
          <w:p w14:paraId="7C4F06A2" w14:textId="0B3488B1" w:rsidR="004B50D3" w:rsidRDefault="004B50D3" w:rsidP="004B50D3">
            <w:pPr>
              <w:pStyle w:val="FeatureBox2"/>
            </w:pPr>
            <w:r w:rsidRPr="00010D2C">
              <w:rPr>
                <w:b/>
                <w:bCs/>
              </w:rPr>
              <w:t>Note</w:t>
            </w:r>
            <w:r w:rsidR="00010D2C">
              <w:t>:</w:t>
            </w:r>
            <w:r>
              <w:t xml:space="preserve"> </w:t>
            </w:r>
            <w:r w:rsidR="0065309E">
              <w:t>t</w:t>
            </w:r>
            <w:r w:rsidR="00864228">
              <w:t xml:space="preserve">he directive verb </w:t>
            </w:r>
            <w:r w:rsidR="004E43AE">
              <w:t>‘</w:t>
            </w:r>
            <w:r>
              <w:t>explain</w:t>
            </w:r>
            <w:r w:rsidR="004E43AE">
              <w:t>’</w:t>
            </w:r>
            <w:r>
              <w:t xml:space="preserve"> may need further elaboration </w:t>
            </w:r>
            <w:hyperlink r:id="rId238" w:history="1">
              <w:r w:rsidRPr="00AA1267">
                <w:rPr>
                  <w:rStyle w:val="Hyperlink"/>
                </w:rPr>
                <w:t>Glossary of key words</w:t>
              </w:r>
            </w:hyperlink>
            <w:r>
              <w:t>.</w:t>
            </w:r>
            <w:r w:rsidR="00F33271">
              <w:t xml:space="preserve"> </w:t>
            </w:r>
            <w:r w:rsidR="00F33271" w:rsidRPr="00F33271">
              <w:t xml:space="preserve">Include the specific meaning of </w:t>
            </w:r>
            <w:r w:rsidR="00864228">
              <w:t>directive verb</w:t>
            </w:r>
            <w:r w:rsidR="00F33271" w:rsidRPr="00F33271">
              <w:t xml:space="preserve"> </w:t>
            </w:r>
            <w:r w:rsidR="00864228">
              <w:t>‘explain’</w:t>
            </w:r>
            <w:r w:rsidR="00F33271" w:rsidRPr="00F33271">
              <w:t xml:space="preserve"> as a note for students to easily refer to. </w:t>
            </w:r>
          </w:p>
          <w:p w14:paraId="489CD332" w14:textId="654DDCE6" w:rsidR="00C47CE7" w:rsidRDefault="78F614EE" w:rsidP="00C47CE7">
            <w:r>
              <w:t xml:space="preserve">Students complete a </w:t>
            </w:r>
            <w:hyperlink r:id="rId239">
              <w:r w:rsidRPr="2B2025D9">
                <w:rPr>
                  <w:rStyle w:val="Hyperlink"/>
                </w:rPr>
                <w:t>Quick writes</w:t>
              </w:r>
            </w:hyperlink>
            <w:r>
              <w:t xml:space="preserve"> routine answering the following question</w:t>
            </w:r>
            <w:r w:rsidR="005F0EEB">
              <w:t>:</w:t>
            </w:r>
            <w:r w:rsidR="10FC3098">
              <w:t xml:space="preserve"> </w:t>
            </w:r>
            <w:r>
              <w:t>‘Do you think people waste food in the same way in different parts of the world? Explain.’</w:t>
            </w:r>
          </w:p>
          <w:p w14:paraId="28BCCEF1" w14:textId="3B003719" w:rsidR="00897498" w:rsidRDefault="16F77AE2" w:rsidP="00897498">
            <w:pPr>
              <w:pStyle w:val="FeatureBox2"/>
            </w:pPr>
            <w:r w:rsidRPr="00010D2C">
              <w:rPr>
                <w:b/>
                <w:bCs/>
              </w:rPr>
              <w:t>Note</w:t>
            </w:r>
            <w:r w:rsidR="00010D2C">
              <w:t>:</w:t>
            </w:r>
            <w:r>
              <w:t xml:space="preserve"> teachers will need to be familiar with the PQE method prior to commencing the following learning activity. Access </w:t>
            </w:r>
            <w:hyperlink r:id="rId240">
              <w:r w:rsidRPr="2B2025D9">
                <w:rPr>
                  <w:rStyle w:val="Hyperlink"/>
                </w:rPr>
                <w:t xml:space="preserve">Lesson 1 </w:t>
              </w:r>
              <w:r w:rsidR="520FFB44" w:rsidRPr="2B2025D9">
                <w:rPr>
                  <w:rStyle w:val="Hyperlink"/>
                </w:rPr>
                <w:t>- i</w:t>
              </w:r>
              <w:r w:rsidRPr="2B2025D9">
                <w:rPr>
                  <w:rStyle w:val="Hyperlink"/>
                </w:rPr>
                <w:t>ntroduction to the PQE method</w:t>
              </w:r>
            </w:hyperlink>
            <w:r>
              <w:t>.</w:t>
            </w:r>
          </w:p>
          <w:p w14:paraId="6E5BB795" w14:textId="76CCF68F" w:rsidR="00897498" w:rsidRDefault="00897498" w:rsidP="00897498">
            <w:pPr>
              <w:pStyle w:val="FeatureBox2"/>
            </w:pPr>
            <w:r>
              <w:t xml:space="preserve">When describing the distribution of a phenomenon using a choropleth map, there are </w:t>
            </w:r>
            <w:r w:rsidR="005F0EEB">
              <w:t>3</w:t>
            </w:r>
            <w:r>
              <w:t xml:space="preserve"> important things to include – the pattern, quantification and an exception. This is also known </w:t>
            </w:r>
            <w:r>
              <w:lastRenderedPageBreak/>
              <w:t>as the PQE method. Students use at least one sentence to describe each of these with respect to the global distribution of food wastage:</w:t>
            </w:r>
          </w:p>
          <w:p w14:paraId="4F9ECCA2" w14:textId="03D68B2B" w:rsidR="00897498" w:rsidRDefault="16F77AE2" w:rsidP="008A1F50">
            <w:pPr>
              <w:pStyle w:val="FeatureBox2"/>
              <w:numPr>
                <w:ilvl w:val="0"/>
                <w:numId w:val="79"/>
              </w:numPr>
              <w:ind w:left="463" w:hanging="463"/>
            </w:pPr>
            <w:r>
              <w:t xml:space="preserve">Pattern – </w:t>
            </w:r>
            <w:r w:rsidR="61C72C11">
              <w:t>g</w:t>
            </w:r>
            <w:r>
              <w:t>ive a general overview of the distribution. Is the overall distribution even or uneven? Where are areas that have high or low food wastage? Provide some examples.</w:t>
            </w:r>
          </w:p>
          <w:p w14:paraId="1A1D4649" w14:textId="7068D266" w:rsidR="00897498" w:rsidRDefault="16F77AE2" w:rsidP="008A1F50">
            <w:pPr>
              <w:pStyle w:val="FeatureBox2"/>
              <w:numPr>
                <w:ilvl w:val="0"/>
                <w:numId w:val="79"/>
              </w:numPr>
              <w:ind w:left="463" w:hanging="463"/>
            </w:pPr>
            <w:r>
              <w:t xml:space="preserve">Quantification – </w:t>
            </w:r>
            <w:r w:rsidR="4B4E2E78">
              <w:t>p</w:t>
            </w:r>
            <w:r>
              <w:t>rovide specific evidence to demonstrate the pattern. Use the statistics provided in the legend and estimate the amount of food wastage.</w:t>
            </w:r>
          </w:p>
          <w:p w14:paraId="701E136B" w14:textId="6A7F48D5" w:rsidR="00897498" w:rsidRDefault="16F77AE2" w:rsidP="008A1F50">
            <w:pPr>
              <w:pStyle w:val="FeatureBox2"/>
              <w:numPr>
                <w:ilvl w:val="0"/>
                <w:numId w:val="79"/>
              </w:numPr>
              <w:ind w:left="463" w:hanging="463"/>
            </w:pPr>
            <w:r>
              <w:t xml:space="preserve">Exception – </w:t>
            </w:r>
            <w:r w:rsidR="7B929104">
              <w:t>i</w:t>
            </w:r>
            <w:r>
              <w:t xml:space="preserve">dentify some places as examples of specific places that do not fit your pattern. For example, </w:t>
            </w:r>
            <w:r w:rsidR="55502811">
              <w:t>i</w:t>
            </w:r>
            <w:r>
              <w:t>s there a place that has a much higher or lower food wastage than anywhere else?</w:t>
            </w:r>
          </w:p>
          <w:p w14:paraId="06ED4489" w14:textId="59E833E3" w:rsidR="00571FFD" w:rsidRDefault="1F34097C" w:rsidP="00571FFD">
            <w:r>
              <w:t>Students use the A World of Waste (</w:t>
            </w:r>
            <w:r w:rsidR="2879A61A">
              <w:t>c</w:t>
            </w:r>
            <w:r>
              <w:t xml:space="preserve">horopleth map) </w:t>
            </w:r>
            <w:hyperlink r:id="rId241">
              <w:r w:rsidRPr="2B2025D9">
                <w:rPr>
                  <w:rStyle w:val="Hyperlink"/>
                </w:rPr>
                <w:t xml:space="preserve">A world that is </w:t>
              </w:r>
              <w:r w:rsidR="004E245B">
                <w:rPr>
                  <w:rStyle w:val="Hyperlink"/>
                </w:rPr>
                <w:t>plagued by</w:t>
              </w:r>
              <w:r w:rsidRPr="2B2025D9">
                <w:rPr>
                  <w:rStyle w:val="Hyperlink"/>
                </w:rPr>
                <w:t xml:space="preserve"> "garbage"</w:t>
              </w:r>
              <w:r w:rsidR="004E245B">
                <w:rPr>
                  <w:rStyle w:val="Hyperlink"/>
                </w:rPr>
                <w:t>,</w:t>
              </w:r>
              <w:r w:rsidRPr="2B2025D9">
                <w:rPr>
                  <w:rStyle w:val="Hyperlink"/>
                </w:rPr>
                <w:t xml:space="preserve"> A </w:t>
              </w:r>
              <w:r w:rsidR="004E245B">
                <w:rPr>
                  <w:rStyle w:val="Hyperlink"/>
                </w:rPr>
                <w:t>huge</w:t>
              </w:r>
              <w:r w:rsidR="004E245B" w:rsidRPr="2B2025D9">
                <w:rPr>
                  <w:rStyle w:val="Hyperlink"/>
                </w:rPr>
                <w:t xml:space="preserve"> </w:t>
              </w:r>
              <w:r w:rsidRPr="2B2025D9">
                <w:rPr>
                  <w:rStyle w:val="Hyperlink"/>
                </w:rPr>
                <w:t xml:space="preserve">and </w:t>
              </w:r>
              <w:r w:rsidR="004E245B">
                <w:rPr>
                  <w:rStyle w:val="Hyperlink"/>
                </w:rPr>
                <w:t>festering</w:t>
              </w:r>
              <w:r w:rsidR="004E245B" w:rsidRPr="2B2025D9">
                <w:rPr>
                  <w:rStyle w:val="Hyperlink"/>
                </w:rPr>
                <w:t xml:space="preserve"> </w:t>
              </w:r>
              <w:r w:rsidRPr="2B2025D9">
                <w:rPr>
                  <w:rStyle w:val="Hyperlink"/>
                </w:rPr>
                <w:t>problem that is difficult to cure?</w:t>
              </w:r>
            </w:hyperlink>
            <w:r>
              <w:t xml:space="preserve"> to describe the spatial distribution of food wastage using the PQE method. </w:t>
            </w:r>
            <w:r w:rsidRPr="008A1F50">
              <w:rPr>
                <w:b/>
                <w:bCs/>
              </w:rPr>
              <w:t>Note</w:t>
            </w:r>
            <w:r w:rsidR="00C66A39">
              <w:t>:</w:t>
            </w:r>
            <w:r>
              <w:t xml:space="preserve"> food waste is expressed in kilograms per year per person in each country.</w:t>
            </w:r>
          </w:p>
          <w:p w14:paraId="576AFADC" w14:textId="77777777" w:rsidR="00571FFD" w:rsidRDefault="00571FFD" w:rsidP="00571FFD">
            <w:pPr>
              <w:pStyle w:val="ListBullet"/>
            </w:pPr>
            <w:r w:rsidRPr="00066C02">
              <w:t>Patterns – elaborate on the patterns, trends and relationships</w:t>
            </w:r>
          </w:p>
          <w:p w14:paraId="3E26A183" w14:textId="77777777" w:rsidR="00571FFD" w:rsidRDefault="00571FFD" w:rsidP="00571FFD">
            <w:pPr>
              <w:pStyle w:val="ListBullet"/>
            </w:pPr>
            <w:r w:rsidRPr="00066C02">
              <w:t>Quantify – use specific data and information as evidence</w:t>
            </w:r>
          </w:p>
          <w:p w14:paraId="6B0F0564" w14:textId="5B18D363" w:rsidR="00571FFD" w:rsidRDefault="1F34097C" w:rsidP="00571FFD">
            <w:pPr>
              <w:pStyle w:val="ListBullet"/>
            </w:pPr>
            <w:r>
              <w:t xml:space="preserve">Exceptions – </w:t>
            </w:r>
            <w:r w:rsidR="796C73A6">
              <w:t>i</w:t>
            </w:r>
            <w:r>
              <w:t>dentify and describe any exceptions or anomalies evident (if applicable)</w:t>
            </w:r>
          </w:p>
          <w:p w14:paraId="2D5EAB74" w14:textId="628AFE99" w:rsidR="006802B1" w:rsidRDefault="7509E0CD" w:rsidP="006802B1">
            <w:pPr>
              <w:pStyle w:val="FeatureBox2"/>
            </w:pPr>
            <w:r w:rsidRPr="00010D2C">
              <w:rPr>
                <w:b/>
                <w:bCs/>
              </w:rPr>
              <w:lastRenderedPageBreak/>
              <w:t>Note</w:t>
            </w:r>
            <w:r w:rsidR="00010D2C">
              <w:t>:</w:t>
            </w:r>
            <w:r>
              <w:t xml:space="preserve"> equipment required for the following learning activity includes</w:t>
            </w:r>
            <w:r w:rsidR="7CC1BACC">
              <w:t xml:space="preserve"> a </w:t>
            </w:r>
            <w:r>
              <w:t>compass, protractor</w:t>
            </w:r>
            <w:r w:rsidR="23BEF6EA">
              <w:t xml:space="preserve"> </w:t>
            </w:r>
            <w:r>
              <w:t>and calculator.</w:t>
            </w:r>
          </w:p>
          <w:p w14:paraId="30AC1C8D" w14:textId="2D10EC4A" w:rsidR="00131515" w:rsidRPr="00A128E8" w:rsidRDefault="00094D12" w:rsidP="00A128E8">
            <w:r>
              <w:t>Students construct a pie chart to visually represent food waste in Australia</w:t>
            </w:r>
            <w:r w:rsidR="007152FF">
              <w:t>.</w:t>
            </w:r>
          </w:p>
          <w:p w14:paraId="636D84DF" w14:textId="152718DC" w:rsidR="002F5F82" w:rsidRDefault="000F1A07" w:rsidP="002F5F82">
            <w:pPr>
              <w:pStyle w:val="ListBullet"/>
              <w:numPr>
                <w:ilvl w:val="0"/>
                <w:numId w:val="0"/>
              </w:numPr>
            </w:pPr>
            <w:r>
              <w:t>Co</w:t>
            </w:r>
            <w:r w:rsidR="007152FF">
              <w:t>nnect, extend and challenge student</w:t>
            </w:r>
            <w:r w:rsidR="00CF3DD3">
              <w:t xml:space="preserve"> understanding</w:t>
            </w:r>
            <w:r>
              <w:t xml:space="preserve"> of </w:t>
            </w:r>
            <w:r w:rsidR="00246122">
              <w:t>industry food waste (Activity 3.5.7)</w:t>
            </w:r>
            <w:r w:rsidR="00CF3DD3">
              <w:t>.</w:t>
            </w:r>
          </w:p>
          <w:p w14:paraId="365CBBC1" w14:textId="14A49A8B" w:rsidR="00F1653F" w:rsidRPr="00731198" w:rsidRDefault="3DD87AE8" w:rsidP="00F1653F">
            <w:pPr>
              <w:pStyle w:val="ListNumber"/>
              <w:numPr>
                <w:ilvl w:val="0"/>
                <w:numId w:val="0"/>
              </w:numPr>
            </w:pPr>
            <w:r>
              <w:t xml:space="preserve">Students complete an </w:t>
            </w:r>
            <w:hyperlink r:id="rId242">
              <w:r w:rsidR="585B2E77" w:rsidRPr="2B2025D9">
                <w:rPr>
                  <w:rStyle w:val="Hyperlink"/>
                </w:rPr>
                <w:t>Exit ticket</w:t>
              </w:r>
            </w:hyperlink>
            <w:r w:rsidR="585B2E77">
              <w:t xml:space="preserve"> using part of a </w:t>
            </w:r>
            <w:hyperlink r:id="rId243">
              <w:r w:rsidR="585B2E77" w:rsidRPr="2B2025D9">
                <w:rPr>
                  <w:rStyle w:val="Hyperlink"/>
                </w:rPr>
                <w:t>3-2-1 Bridge</w:t>
              </w:r>
            </w:hyperlink>
            <w:r w:rsidR="585B2E77">
              <w:t xml:space="preserve"> routine: 3 things you learnt, 2 questions you have from this and 1</w:t>
            </w:r>
            <w:r w:rsidR="0B4DB0DE">
              <w:t xml:space="preserve"> </w:t>
            </w:r>
            <w:r w:rsidR="585B2E77">
              <w:t>reason for why it’s important to learn these things.</w:t>
            </w:r>
          </w:p>
          <w:p w14:paraId="534A5CFD" w14:textId="59CBDE6C" w:rsidR="00AA6733" w:rsidRDefault="7C11FB9D" w:rsidP="00617ECB">
            <w:pPr>
              <w:pStyle w:val="FeatureBox3"/>
            </w:pPr>
            <w:r w:rsidRPr="00010D2C">
              <w:rPr>
                <w:b/>
                <w:bCs/>
              </w:rPr>
              <w:t>Evidence of learning</w:t>
            </w:r>
            <w:r w:rsidR="00010D2C">
              <w:t>:</w:t>
            </w:r>
            <w:r w:rsidR="72496C89">
              <w:t xml:space="preserve"> </w:t>
            </w:r>
            <w:r w:rsidR="12225B41">
              <w:t xml:space="preserve">student resource booklet activities </w:t>
            </w:r>
            <w:r w:rsidR="3B836165">
              <w:t>3.5.1, 3.5.2, 3.5.3, 3.5.4, 3.5.5, 3.5.6, 3.5.7, 3.5.8.</w:t>
            </w:r>
          </w:p>
          <w:p w14:paraId="329C30EA" w14:textId="1D41D4CB" w:rsidR="00AA6733" w:rsidRDefault="7C11FB9D" w:rsidP="00AA6733">
            <w:pPr>
              <w:pStyle w:val="ListBullet"/>
              <w:numPr>
                <w:ilvl w:val="0"/>
                <w:numId w:val="0"/>
              </w:numPr>
              <w:rPr>
                <w:rStyle w:val="Strong"/>
              </w:rPr>
            </w:pPr>
            <w:r w:rsidRPr="2B2025D9">
              <w:rPr>
                <w:rStyle w:val="Strong"/>
              </w:rPr>
              <w:t xml:space="preserve">Teaching and learning activity – </w:t>
            </w:r>
            <w:r w:rsidR="23E225DE" w:rsidRPr="2B2025D9">
              <w:rPr>
                <w:rStyle w:val="Strong"/>
              </w:rPr>
              <w:t>L</w:t>
            </w:r>
            <w:r w:rsidRPr="2B2025D9">
              <w:rPr>
                <w:rStyle w:val="Strong"/>
              </w:rPr>
              <w:t xml:space="preserve">esson </w:t>
            </w:r>
            <w:r w:rsidR="663361AF" w:rsidRPr="2B2025D9">
              <w:rPr>
                <w:rStyle w:val="Strong"/>
              </w:rPr>
              <w:t>6</w:t>
            </w:r>
          </w:p>
          <w:p w14:paraId="2D0D5621" w14:textId="7DB6E731" w:rsidR="00AA6733" w:rsidRDefault="00AA6733" w:rsidP="00AA6733">
            <w:pPr>
              <w:pStyle w:val="ListBullet"/>
              <w:numPr>
                <w:ilvl w:val="0"/>
                <w:numId w:val="0"/>
              </w:numPr>
            </w:pPr>
            <w:r w:rsidRPr="00633905">
              <w:t>Student resource booklet activities</w:t>
            </w:r>
            <w:r w:rsidR="00233519">
              <w:t xml:space="preserve"> 3.6.1, 3.6.2, 3.6.3, 3.6.4, 3.6.5</w:t>
            </w:r>
            <w:r w:rsidR="003E45A1">
              <w:t>.</w:t>
            </w:r>
          </w:p>
          <w:p w14:paraId="0B3FFF5B" w14:textId="12AE35EF" w:rsidR="003E45A1" w:rsidRDefault="00165A9E" w:rsidP="00AA6733">
            <w:pPr>
              <w:pStyle w:val="ListBullet"/>
              <w:numPr>
                <w:ilvl w:val="0"/>
                <w:numId w:val="0"/>
              </w:numPr>
            </w:pPr>
            <w:r>
              <w:t xml:space="preserve">Students </w:t>
            </w:r>
            <w:r w:rsidR="00E42F94">
              <w:t>categorise the impacts of food waste.</w:t>
            </w:r>
          </w:p>
          <w:p w14:paraId="690365B7" w14:textId="66068DB0" w:rsidR="0014507A" w:rsidRDefault="00384C8F" w:rsidP="0014507A">
            <w:pPr>
              <w:pStyle w:val="ListBullet"/>
              <w:numPr>
                <w:ilvl w:val="0"/>
                <w:numId w:val="0"/>
              </w:numPr>
            </w:pPr>
            <w:r>
              <w:t xml:space="preserve">Display </w:t>
            </w:r>
            <w:r w:rsidR="001933E7">
              <w:t xml:space="preserve">and discuss </w:t>
            </w:r>
            <w:hyperlink r:id="rId244">
              <w:r w:rsidR="001933E7" w:rsidRPr="4DEA3474">
                <w:rPr>
                  <w:rStyle w:val="Hyperlink"/>
                </w:rPr>
                <w:t>Food waste is responsible for 6% of global greenhouse gas emissions</w:t>
              </w:r>
            </w:hyperlink>
            <w:r w:rsidR="001933E7">
              <w:t xml:space="preserve"> horizontal graph.</w:t>
            </w:r>
            <w:r w:rsidR="004F106F">
              <w:t xml:space="preserve"> </w:t>
            </w:r>
            <w:r w:rsidR="0014507A" w:rsidRPr="0014507A">
              <w:t>With reference to the horizontal graph, what observations can be drawn in relation to food waste and greenhouse gas emissions?</w:t>
            </w:r>
          </w:p>
          <w:p w14:paraId="315E1E23" w14:textId="4E700499" w:rsidR="00B96EB9" w:rsidRPr="00B96EB9" w:rsidRDefault="1619CCF5" w:rsidP="00B96EB9">
            <w:r>
              <w:lastRenderedPageBreak/>
              <w:t xml:space="preserve">Students use suggested resources and further research to present a </w:t>
            </w:r>
            <w:hyperlink r:id="rId245">
              <w:r w:rsidR="5209270E" w:rsidRPr="2B2025D9">
                <w:rPr>
                  <w:rStyle w:val="Hyperlink"/>
                </w:rPr>
                <w:t xml:space="preserve">Plus, Minus, Interesting </w:t>
              </w:r>
              <w:r w:rsidR="00F253A7">
                <w:rPr>
                  <w:rStyle w:val="Hyperlink"/>
                </w:rPr>
                <w:t>(</w:t>
              </w:r>
              <w:r w:rsidR="5209270E" w:rsidRPr="2B2025D9">
                <w:rPr>
                  <w:rStyle w:val="Hyperlink"/>
                </w:rPr>
                <w:t>PMI</w:t>
              </w:r>
            </w:hyperlink>
            <w:r w:rsidR="00F253A7">
              <w:t>)</w:t>
            </w:r>
            <w:r w:rsidR="5209270E">
              <w:t xml:space="preserve"> summary.</w:t>
            </w:r>
            <w:r w:rsidR="0AF53FCE">
              <w:t xml:space="preserve"> </w:t>
            </w:r>
            <w:r w:rsidR="5209270E">
              <w:t xml:space="preserve">Students develop and present </w:t>
            </w:r>
            <w:r w:rsidR="733A2A2A">
              <w:t xml:space="preserve">an </w:t>
            </w:r>
            <w:r w:rsidR="0AF53FCE">
              <w:t>infographic to show the environmental impacts of organic waste.</w:t>
            </w:r>
            <w:r w:rsidR="75F138A6">
              <w:t xml:space="preserve"> Students </w:t>
            </w:r>
            <w:r w:rsidR="184ADFD3">
              <w:t>peer review infographics using</w:t>
            </w:r>
            <w:r w:rsidR="003063F8">
              <w:t xml:space="preserve"> the</w:t>
            </w:r>
            <w:r w:rsidR="184ADFD3">
              <w:t xml:space="preserve"> </w:t>
            </w:r>
            <w:hyperlink r:id="rId246">
              <w:r w:rsidR="184ADFD3" w:rsidRPr="2B2025D9">
                <w:rPr>
                  <w:rStyle w:val="Hyperlink"/>
                </w:rPr>
                <w:t>Guided Feedback Chat</w:t>
              </w:r>
            </w:hyperlink>
            <w:r w:rsidR="184ADFD3">
              <w:t xml:space="preserve"> method.</w:t>
            </w:r>
          </w:p>
          <w:p w14:paraId="137F1850" w14:textId="35DA345F" w:rsidR="00315F08" w:rsidRPr="0014507A" w:rsidRDefault="184ADFD3" w:rsidP="00014ED7">
            <w:pPr>
              <w:pStyle w:val="FeatureBox3"/>
            </w:pPr>
            <w:r w:rsidRPr="00010D2C">
              <w:rPr>
                <w:b/>
                <w:bCs/>
              </w:rPr>
              <w:t>Evidence of learning</w:t>
            </w:r>
            <w:r w:rsidR="00010D2C">
              <w:t>:</w:t>
            </w:r>
            <w:r w:rsidR="7981883B">
              <w:t xml:space="preserve"> student resource booklet activities </w:t>
            </w:r>
            <w:r w:rsidR="00F253A7">
              <w:t>3.6.1, 3.6.2, 3.6.3, 3.6.4, 3.6.5</w:t>
            </w:r>
            <w:r w:rsidR="1E663EBC">
              <w:t>.</w:t>
            </w:r>
          </w:p>
          <w:p w14:paraId="58D70DE5" w14:textId="5FA3A1A3" w:rsidR="00014ED7" w:rsidRDefault="1E663EBC" w:rsidP="00014ED7">
            <w:pPr>
              <w:pStyle w:val="ListBullet"/>
              <w:numPr>
                <w:ilvl w:val="0"/>
                <w:numId w:val="0"/>
              </w:numPr>
              <w:rPr>
                <w:rStyle w:val="Strong"/>
              </w:rPr>
            </w:pPr>
            <w:r w:rsidRPr="2B2025D9">
              <w:rPr>
                <w:rStyle w:val="Strong"/>
              </w:rPr>
              <w:t xml:space="preserve">Teaching and learning activity – </w:t>
            </w:r>
            <w:r w:rsidR="440EE164" w:rsidRPr="2B2025D9">
              <w:rPr>
                <w:rStyle w:val="Strong"/>
              </w:rPr>
              <w:t>L</w:t>
            </w:r>
            <w:r w:rsidRPr="2B2025D9">
              <w:rPr>
                <w:rStyle w:val="Strong"/>
              </w:rPr>
              <w:t>esson 7</w:t>
            </w:r>
          </w:p>
          <w:p w14:paraId="2B77B1D6" w14:textId="5EF78648" w:rsidR="001933E7" w:rsidRDefault="00014ED7" w:rsidP="00014ED7">
            <w:pPr>
              <w:pStyle w:val="ListBullet"/>
              <w:numPr>
                <w:ilvl w:val="0"/>
                <w:numId w:val="0"/>
              </w:numPr>
            </w:pPr>
            <w:r w:rsidRPr="00633905">
              <w:t>Student resource booklet activities</w:t>
            </w:r>
            <w:r w:rsidR="00085FD9">
              <w:t xml:space="preserve"> 3.7.1, 3.7.2, 3.7.3</w:t>
            </w:r>
            <w:r w:rsidR="00586E8D">
              <w:t>.</w:t>
            </w:r>
          </w:p>
          <w:p w14:paraId="3E38AA30" w14:textId="0260DCE2" w:rsidR="00586E8D" w:rsidRDefault="7283842D" w:rsidP="00014ED7">
            <w:pPr>
              <w:pStyle w:val="ListBullet"/>
              <w:numPr>
                <w:ilvl w:val="0"/>
                <w:numId w:val="0"/>
              </w:numPr>
            </w:pPr>
            <w:r>
              <w:t>Have student</w:t>
            </w:r>
            <w:r w:rsidR="0CDD28DC">
              <w:t>s</w:t>
            </w:r>
            <w:r>
              <w:t xml:space="preserve"> </w:t>
            </w:r>
            <w:r w:rsidR="0A0288D9">
              <w:t>consider crop waste on Australian horticultur</w:t>
            </w:r>
            <w:r w:rsidR="043BEB93">
              <w:t>al</w:t>
            </w:r>
            <w:r w:rsidR="0A0288D9">
              <w:t xml:space="preserve"> farms and complete short response comprehension questions.</w:t>
            </w:r>
          </w:p>
          <w:p w14:paraId="2D14373A" w14:textId="7C51B703" w:rsidR="001E4B62" w:rsidRDefault="00215760" w:rsidP="00014ED7">
            <w:pPr>
              <w:pStyle w:val="ListBullet"/>
              <w:numPr>
                <w:ilvl w:val="0"/>
                <w:numId w:val="0"/>
              </w:numPr>
            </w:pPr>
            <w:r>
              <w:t>Students explore the problems and solutions for unwanted food and imperfect food.</w:t>
            </w:r>
          </w:p>
          <w:p w14:paraId="3C47E8DB" w14:textId="0D0DBE7E" w:rsidR="00215760" w:rsidRDefault="00AC4B66" w:rsidP="00014ED7">
            <w:pPr>
              <w:pStyle w:val="ListBullet"/>
              <w:numPr>
                <w:ilvl w:val="0"/>
                <w:numId w:val="0"/>
              </w:numPr>
            </w:pPr>
            <w:r>
              <w:t xml:space="preserve">Students work in small groups to develop a </w:t>
            </w:r>
            <w:r w:rsidR="009F0E79">
              <w:t>campaign</w:t>
            </w:r>
            <w:r>
              <w:t xml:space="preserve"> aimed at solving food waste (Activity </w:t>
            </w:r>
            <w:r w:rsidR="00DC4EF2">
              <w:t xml:space="preserve">3.7.3). </w:t>
            </w:r>
            <w:r w:rsidR="00161A11">
              <w:t xml:space="preserve">Students use a </w:t>
            </w:r>
            <w:hyperlink r:id="rId247">
              <w:r w:rsidR="001F22C1" w:rsidRPr="387C9C2E">
                <w:rPr>
                  <w:rStyle w:val="Hyperlink"/>
                </w:rPr>
                <w:t>SWOT and SOAR</w:t>
              </w:r>
            </w:hyperlink>
            <w:r w:rsidR="001F22C1">
              <w:t xml:space="preserve"> </w:t>
            </w:r>
            <w:r w:rsidR="0081056A">
              <w:t>matrix</w:t>
            </w:r>
            <w:r w:rsidR="008A1F50">
              <w:t xml:space="preserve"> </w:t>
            </w:r>
            <w:r w:rsidR="001F22C1">
              <w:t>to evaluate the strengths and weaknesses of their campaign.</w:t>
            </w:r>
          </w:p>
          <w:p w14:paraId="3C9365B2" w14:textId="5EBA601E" w:rsidR="0060101A" w:rsidRDefault="5CD055A9" w:rsidP="00AD45B0">
            <w:pPr>
              <w:pStyle w:val="FeatureBox3"/>
            </w:pPr>
            <w:r w:rsidRPr="00010D2C">
              <w:rPr>
                <w:b/>
                <w:bCs/>
              </w:rPr>
              <w:t>Evidence of learning</w:t>
            </w:r>
            <w:r w:rsidR="00010D2C">
              <w:t>:</w:t>
            </w:r>
            <w:r w:rsidR="52563D95">
              <w:t xml:space="preserve"> student resource booklet activities </w:t>
            </w:r>
            <w:r>
              <w:t>3.7.1, 3.7.2, 3.7.3.</w:t>
            </w:r>
          </w:p>
          <w:p w14:paraId="7DB13806" w14:textId="64F1D282" w:rsidR="00AD45B0" w:rsidRDefault="5CD055A9" w:rsidP="00AD45B0">
            <w:pPr>
              <w:pStyle w:val="ListBullet"/>
              <w:numPr>
                <w:ilvl w:val="0"/>
                <w:numId w:val="0"/>
              </w:numPr>
              <w:rPr>
                <w:rStyle w:val="Strong"/>
              </w:rPr>
            </w:pPr>
            <w:r w:rsidRPr="2B2025D9">
              <w:rPr>
                <w:rStyle w:val="Strong"/>
              </w:rPr>
              <w:lastRenderedPageBreak/>
              <w:t xml:space="preserve">Teaching and learning activity – </w:t>
            </w:r>
            <w:r w:rsidR="57745391" w:rsidRPr="2B2025D9">
              <w:rPr>
                <w:rStyle w:val="Strong"/>
              </w:rPr>
              <w:t>L</w:t>
            </w:r>
            <w:r w:rsidRPr="2B2025D9">
              <w:rPr>
                <w:rStyle w:val="Strong"/>
              </w:rPr>
              <w:t>esson 8</w:t>
            </w:r>
          </w:p>
          <w:p w14:paraId="7C7E86EA" w14:textId="668A3280" w:rsidR="00AD45B0" w:rsidRDefault="00AD45B0" w:rsidP="00AD45B0">
            <w:r w:rsidRPr="00633905">
              <w:t>Student resource booklet activities</w:t>
            </w:r>
            <w:r w:rsidR="0051444F">
              <w:t xml:space="preserve"> 3.8.1, 3.8.2, 3.8.3, 3</w:t>
            </w:r>
            <w:r w:rsidR="00E31900">
              <w:t>.8.4.</w:t>
            </w:r>
          </w:p>
          <w:p w14:paraId="4D92F2D3" w14:textId="4BBD2172" w:rsidR="00E31900" w:rsidRDefault="00E31900" w:rsidP="00AD45B0">
            <w:r>
              <w:t xml:space="preserve">Use an Opinion continuum </w:t>
            </w:r>
            <w:hyperlink r:id="rId248" w:history="1">
              <w:r w:rsidR="000203A9" w:rsidRPr="00EC4537">
                <w:rPr>
                  <w:rStyle w:val="Hyperlink"/>
                </w:rPr>
                <w:t>Preferences, ranks and ratings</w:t>
              </w:r>
            </w:hyperlink>
            <w:r>
              <w:t xml:space="preserve"> to have stude</w:t>
            </w:r>
            <w:r w:rsidR="00EC4537">
              <w:t xml:space="preserve">nts </w:t>
            </w:r>
            <w:r>
              <w:t xml:space="preserve">rank from 1 </w:t>
            </w:r>
            <w:r w:rsidR="0081056A">
              <w:t>to</w:t>
            </w:r>
            <w:r>
              <w:t xml:space="preserve"> 10 how</w:t>
            </w:r>
            <w:r w:rsidR="00D0660E">
              <w:t xml:space="preserve"> green they think their school is.</w:t>
            </w:r>
          </w:p>
          <w:p w14:paraId="01078D0A" w14:textId="55BE86EF" w:rsidR="00966C5E" w:rsidRDefault="00966C5E" w:rsidP="00966C5E">
            <w:pPr>
              <w:pStyle w:val="FeatureBox2"/>
            </w:pPr>
            <w:r w:rsidRPr="00010D2C">
              <w:rPr>
                <w:b/>
                <w:bCs/>
              </w:rPr>
              <w:t>Note</w:t>
            </w:r>
            <w:r w:rsidR="00010D2C">
              <w:t>:</w:t>
            </w:r>
            <w:r>
              <w:t xml:space="preserve"> a</w:t>
            </w:r>
            <w:r w:rsidRPr="00843EE9">
              <w:t xml:space="preserve"> bin (with a lid) will be provided to collect all class organic food waste</w:t>
            </w:r>
            <w:r>
              <w:t>.</w:t>
            </w:r>
            <w:r w:rsidR="00715655">
              <w:t xml:space="preserve"> The following activity will need </w:t>
            </w:r>
            <w:r w:rsidR="00E14E36">
              <w:t>to be revisited over the duration of a week.</w:t>
            </w:r>
          </w:p>
          <w:p w14:paraId="319CBDBA" w14:textId="1A07E29F" w:rsidR="00D0660E" w:rsidRDefault="00982CAC" w:rsidP="00AD45B0">
            <w:r>
              <w:t>Students undertake a waste audit of their class and use the samples to calculate the whole school</w:t>
            </w:r>
            <w:r w:rsidR="00555202">
              <w:t>s’</w:t>
            </w:r>
            <w:r>
              <w:t xml:space="preserve"> </w:t>
            </w:r>
            <w:r w:rsidR="00200C7E">
              <w:t xml:space="preserve">daily, </w:t>
            </w:r>
            <w:r w:rsidR="00A5421D">
              <w:t>weekly</w:t>
            </w:r>
            <w:r w:rsidR="00E75A8A">
              <w:t xml:space="preserve"> and yearly food waste </w:t>
            </w:r>
            <w:r>
              <w:t xml:space="preserve">(Activity </w:t>
            </w:r>
            <w:r w:rsidR="00200C7E">
              <w:t>3.8.2).</w:t>
            </w:r>
          </w:p>
          <w:p w14:paraId="475727EA" w14:textId="6E990673" w:rsidR="00E14E36" w:rsidRDefault="00E14E36" w:rsidP="00AD45B0">
            <w:r>
              <w:t>Students work in pairs to develop an action plan for</w:t>
            </w:r>
            <w:r w:rsidR="0006092D">
              <w:t xml:space="preserve"> waste management in the school aimed at either improving current practices or implementing a new approach.</w:t>
            </w:r>
          </w:p>
          <w:p w14:paraId="109E10C8" w14:textId="76503DDC" w:rsidR="002F7F20" w:rsidRPr="00843EE9" w:rsidRDefault="002F7F20" w:rsidP="002F7F20">
            <w:pPr>
              <w:rPr>
                <w:lang w:eastAsia="en-AU"/>
              </w:rPr>
            </w:pPr>
            <w:r>
              <w:t xml:space="preserve">Students </w:t>
            </w:r>
            <w:r w:rsidRPr="00843EE9">
              <w:rPr>
                <w:lang w:eastAsia="en-AU"/>
              </w:rPr>
              <w:t xml:space="preserve">complete a </w:t>
            </w:r>
            <w:hyperlink r:id="rId249">
              <w:r w:rsidRPr="00843EE9">
                <w:rPr>
                  <w:color w:val="2F5496" w:themeColor="accent1" w:themeShade="BF"/>
                  <w:u w:val="single"/>
                  <w:lang w:eastAsia="en-AU"/>
                </w:rPr>
                <w:t>5 whys</w:t>
              </w:r>
            </w:hyperlink>
            <w:r w:rsidRPr="00843EE9">
              <w:rPr>
                <w:lang w:eastAsia="en-AU"/>
              </w:rPr>
              <w:t xml:space="preserve"> thinking routine. Start with the statement ‘We need to compost our organic food waste’ adding various reasons why to each statement.</w:t>
            </w:r>
          </w:p>
          <w:p w14:paraId="5D9F6619" w14:textId="7B2A48ED" w:rsidR="002F7F20" w:rsidRDefault="6842DC3D" w:rsidP="002F7F20">
            <w:pPr>
              <w:pStyle w:val="FeatureBox3"/>
            </w:pPr>
            <w:r w:rsidRPr="00010D2C">
              <w:rPr>
                <w:b/>
                <w:bCs/>
              </w:rPr>
              <w:t>Evidence of learning</w:t>
            </w:r>
            <w:r w:rsidR="00010D2C">
              <w:t>:</w:t>
            </w:r>
            <w:r w:rsidR="59398F4F">
              <w:t xml:space="preserve"> student resource booklet activities </w:t>
            </w:r>
            <w:r>
              <w:t>3.8.1, 3.8.2, 3.8.3, 3.8.4.</w:t>
            </w:r>
          </w:p>
          <w:p w14:paraId="68D56076" w14:textId="3837A2FF" w:rsidR="002F7F20" w:rsidRDefault="6842DC3D" w:rsidP="002F7F20">
            <w:pPr>
              <w:pStyle w:val="ListBullet"/>
              <w:numPr>
                <w:ilvl w:val="0"/>
                <w:numId w:val="0"/>
              </w:numPr>
              <w:rPr>
                <w:rStyle w:val="Strong"/>
              </w:rPr>
            </w:pPr>
            <w:r w:rsidRPr="2B2025D9">
              <w:rPr>
                <w:rStyle w:val="Strong"/>
              </w:rPr>
              <w:t xml:space="preserve">Teaching and learning activity – </w:t>
            </w:r>
            <w:r w:rsidR="0203C3FD" w:rsidRPr="2B2025D9">
              <w:rPr>
                <w:rStyle w:val="Strong"/>
              </w:rPr>
              <w:t>L</w:t>
            </w:r>
            <w:r w:rsidRPr="2B2025D9">
              <w:rPr>
                <w:rStyle w:val="Strong"/>
              </w:rPr>
              <w:t>esson</w:t>
            </w:r>
            <w:r w:rsidR="00555202">
              <w:rPr>
                <w:rStyle w:val="Strong"/>
              </w:rPr>
              <w:t>s</w:t>
            </w:r>
            <w:r w:rsidRPr="2B2025D9">
              <w:rPr>
                <w:rStyle w:val="Strong"/>
              </w:rPr>
              <w:t xml:space="preserve"> 9 and 10</w:t>
            </w:r>
          </w:p>
          <w:p w14:paraId="6B30BA09" w14:textId="5635E965" w:rsidR="00964B55" w:rsidRDefault="002F7F20" w:rsidP="002F7F20">
            <w:r w:rsidRPr="00633905">
              <w:lastRenderedPageBreak/>
              <w:t>Student resource booklet activities</w:t>
            </w:r>
            <w:r w:rsidR="008A79E3">
              <w:t xml:space="preserve"> 3.9.1, 3.9.2, 3.9.3, 3.9.4, 3.9.5</w:t>
            </w:r>
            <w:r w:rsidR="00000E38">
              <w:t>.</w:t>
            </w:r>
          </w:p>
          <w:p w14:paraId="3D9AE638" w14:textId="20052B18" w:rsidR="00D27936" w:rsidRDefault="00C0705B" w:rsidP="00D27936">
            <w:r>
              <w:t xml:space="preserve">Lead a discussion about ethics for respecting Indigenous </w:t>
            </w:r>
            <w:r w:rsidR="00167A57">
              <w:t xml:space="preserve">Cultural and </w:t>
            </w:r>
            <w:r w:rsidR="00D27936">
              <w:t>Intellectual</w:t>
            </w:r>
            <w:r w:rsidR="00167A57">
              <w:t xml:space="preserve"> Property (ICIP). Students complete a summary of the discussion and develop a </w:t>
            </w:r>
            <w:r w:rsidR="009B3A15">
              <w:t>legal statement for the class ‘</w:t>
            </w:r>
            <w:r w:rsidR="00D27936" w:rsidRPr="00C44D2C">
              <w:t>In our geography classroom, we recognise and respect the importance of Aboriginal Peoples’ knowledge and commit to</w:t>
            </w:r>
            <w:r w:rsidR="00555202">
              <w:t xml:space="preserve"> …</w:t>
            </w:r>
            <w:r w:rsidR="00D27936" w:rsidRPr="00C44D2C">
              <w:t>’</w:t>
            </w:r>
          </w:p>
          <w:p w14:paraId="6F99B540" w14:textId="511257E8" w:rsidR="00000E38" w:rsidRPr="00C44D2C" w:rsidRDefault="00000E38" w:rsidP="00596A34">
            <w:pPr>
              <w:pStyle w:val="FeatureBox2"/>
            </w:pPr>
            <w:r w:rsidRPr="00010D2C">
              <w:rPr>
                <w:b/>
                <w:bCs/>
              </w:rPr>
              <w:t>Note</w:t>
            </w:r>
            <w:r w:rsidR="00010D2C">
              <w:t>:</w:t>
            </w:r>
            <w:r>
              <w:t xml:space="preserve"> teachers might like to consider </w:t>
            </w:r>
            <w:r w:rsidR="00FF73EC">
              <w:t>altering the following learning activities</w:t>
            </w:r>
            <w:r w:rsidR="00F76724">
              <w:t xml:space="preserve"> to accommodate a </w:t>
            </w:r>
            <w:r>
              <w:t xml:space="preserve">sustainable agricultural enterprise </w:t>
            </w:r>
            <w:r w:rsidR="008E1E20">
              <w:t xml:space="preserve">operating in the local </w:t>
            </w:r>
            <w:r w:rsidR="00F76724">
              <w:t>context at this point in the program. Teachers will need to ensure</w:t>
            </w:r>
            <w:r w:rsidR="008E1E20">
              <w:t xml:space="preserve"> that </w:t>
            </w:r>
            <w:r w:rsidR="00596A34">
              <w:t xml:space="preserve">any study and activities chosen </w:t>
            </w:r>
            <w:r w:rsidR="00500CD5">
              <w:t xml:space="preserve">aligns to the </w:t>
            </w:r>
            <w:r w:rsidR="00FF73EC">
              <w:t>content ‘</w:t>
            </w:r>
            <w:r w:rsidR="00FF73EC" w:rsidRPr="00FF73EC">
              <w:t>Aboriginal Peoples’ Knowledges and collaborative practices that can inform sustainable and resilient food systems for the future</w:t>
            </w:r>
            <w:r w:rsidR="00FF73EC">
              <w:t>’</w:t>
            </w:r>
            <w:r w:rsidR="00596A34">
              <w:t>.</w:t>
            </w:r>
          </w:p>
          <w:p w14:paraId="2F184256" w14:textId="4289A654" w:rsidR="006B0986" w:rsidRDefault="16C7F4FF" w:rsidP="002F7F20">
            <w:pPr>
              <w:rPr>
                <w:lang w:eastAsia="en-AU"/>
              </w:rPr>
            </w:pPr>
            <w:r>
              <w:t xml:space="preserve">Students </w:t>
            </w:r>
            <w:r w:rsidR="132CDA8C">
              <w:t>learn about the</w:t>
            </w:r>
            <w:r>
              <w:t xml:space="preserve"> Murnong plant used by the Wurundjeri peoples</w:t>
            </w:r>
            <w:r w:rsidR="407724C1">
              <w:t>, e</w:t>
            </w:r>
            <w:r w:rsidR="132CDA8C">
              <w:t xml:space="preserve">ngaging with </w:t>
            </w:r>
            <w:r w:rsidR="33E2EAE6" w:rsidRPr="2B2025D9">
              <w:rPr>
                <w:lang w:eastAsia="en-AU"/>
              </w:rPr>
              <w:t>the resource</w:t>
            </w:r>
            <w:r w:rsidR="00010D2C">
              <w:rPr>
                <w:lang w:eastAsia="en-AU"/>
              </w:rPr>
              <w:t xml:space="preserve"> </w:t>
            </w:r>
            <w:hyperlink r:id="rId250" w:anchor=":~:text=%5B29%5D-,Indigenous%20names%20of%20murnong,-%5Bedit%5D">
              <w:r w:rsidR="00B10810">
                <w:rPr>
                  <w:rStyle w:val="Hyperlink"/>
                  <w:lang w:eastAsia="en-AU"/>
                </w:rPr>
                <w:t>Indigenous names of murnong</w:t>
              </w:r>
            </w:hyperlink>
            <w:r w:rsidR="33E2EAE6" w:rsidRPr="2B2025D9">
              <w:rPr>
                <w:lang w:eastAsia="en-AU"/>
              </w:rPr>
              <w:t xml:space="preserve"> to identify the different names for this plant across Australia. </w:t>
            </w:r>
            <w:r w:rsidR="76388D86" w:rsidRPr="2B2025D9">
              <w:rPr>
                <w:lang w:eastAsia="en-AU"/>
              </w:rPr>
              <w:t xml:space="preserve">Students explore how the plant is recognised, ways it has been traditionally used and its place in contemporary </w:t>
            </w:r>
            <w:r w:rsidR="5448DAD2" w:rsidRPr="2B2025D9">
              <w:rPr>
                <w:lang w:eastAsia="en-AU"/>
              </w:rPr>
              <w:t xml:space="preserve">food practices for Aboriginal Peoples. Students contribute to a researched class discussion that </w:t>
            </w:r>
            <w:r w:rsidR="6902E53B" w:rsidRPr="2B2025D9">
              <w:rPr>
                <w:lang w:eastAsia="en-AU"/>
              </w:rPr>
              <w:t xml:space="preserve">focuses on the role and contribution of Aboriginal </w:t>
            </w:r>
            <w:r w:rsidR="62BF99EC" w:rsidRPr="2B2025D9">
              <w:rPr>
                <w:lang w:eastAsia="en-AU"/>
              </w:rPr>
              <w:t>P</w:t>
            </w:r>
            <w:r w:rsidR="6902E53B" w:rsidRPr="2B2025D9">
              <w:rPr>
                <w:lang w:eastAsia="en-AU"/>
              </w:rPr>
              <w:t>eople</w:t>
            </w:r>
            <w:r w:rsidR="00B10810">
              <w:rPr>
                <w:lang w:eastAsia="en-AU"/>
              </w:rPr>
              <w:t>s</w:t>
            </w:r>
            <w:r w:rsidR="6902E53B" w:rsidRPr="2B2025D9">
              <w:rPr>
                <w:lang w:eastAsia="en-AU"/>
              </w:rPr>
              <w:t xml:space="preserve"> in sustainable agriculture in Australia.</w:t>
            </w:r>
          </w:p>
          <w:p w14:paraId="34B33124" w14:textId="5C45EE89" w:rsidR="00A55B67" w:rsidRDefault="353A6E4B" w:rsidP="00AB37C4">
            <w:pPr>
              <w:pStyle w:val="FeatureBox3"/>
            </w:pPr>
            <w:r w:rsidRPr="00010D2C">
              <w:rPr>
                <w:b/>
                <w:bCs/>
              </w:rPr>
              <w:lastRenderedPageBreak/>
              <w:t>Evidence of learning</w:t>
            </w:r>
            <w:r w:rsidR="00010D2C">
              <w:t>:</w:t>
            </w:r>
            <w:r w:rsidR="7FE79954">
              <w:t xml:space="preserve"> student resource booklet activities </w:t>
            </w:r>
            <w:r w:rsidR="5797BE0A">
              <w:t>3.9.1, 3.9.2, 3.9.3, 3.9.4, 3.9.5.</w:t>
            </w:r>
          </w:p>
          <w:p w14:paraId="0C9E3433" w14:textId="4D0AC2E5" w:rsidR="003F34BC" w:rsidRDefault="15EB3031" w:rsidP="003F34BC">
            <w:pPr>
              <w:pStyle w:val="ListBullet"/>
              <w:numPr>
                <w:ilvl w:val="0"/>
                <w:numId w:val="0"/>
              </w:numPr>
              <w:rPr>
                <w:rStyle w:val="Strong"/>
              </w:rPr>
            </w:pPr>
            <w:r w:rsidRPr="2B2025D9">
              <w:rPr>
                <w:rStyle w:val="Strong"/>
              </w:rPr>
              <w:t xml:space="preserve">Teaching and learning activity – </w:t>
            </w:r>
            <w:r w:rsidR="0D82E973" w:rsidRPr="2B2025D9">
              <w:rPr>
                <w:rStyle w:val="Strong"/>
              </w:rPr>
              <w:t>L</w:t>
            </w:r>
            <w:r w:rsidRPr="2B2025D9">
              <w:rPr>
                <w:rStyle w:val="Strong"/>
              </w:rPr>
              <w:t>esson 11</w:t>
            </w:r>
          </w:p>
          <w:p w14:paraId="4E62E93C" w14:textId="77777777" w:rsidR="003F34BC" w:rsidRDefault="003F34BC" w:rsidP="003F34BC">
            <w:r w:rsidRPr="00633905">
              <w:t>Student resource booklet activities</w:t>
            </w:r>
            <w:r w:rsidR="00912BBB">
              <w:t xml:space="preserve"> 3.11.1.</w:t>
            </w:r>
          </w:p>
          <w:p w14:paraId="442AE2AF" w14:textId="77777777" w:rsidR="00912BBB" w:rsidRDefault="00912BBB" w:rsidP="003F34BC">
            <w:r>
              <w:t xml:space="preserve">Students work in small groups to design the perfect farm (Activity 3.11.1). The learning activity outlined in Activity 3.11.1 could be further modified to accommodate school context and </w:t>
            </w:r>
            <w:r w:rsidR="00C00E9C">
              <w:t>personal interest of the students.</w:t>
            </w:r>
          </w:p>
          <w:p w14:paraId="790C3CC2" w14:textId="2279E63B" w:rsidR="00C00E9C" w:rsidRDefault="615F4876" w:rsidP="00083D36">
            <w:pPr>
              <w:pStyle w:val="FeatureBox3"/>
            </w:pPr>
            <w:r w:rsidRPr="00010D2C">
              <w:rPr>
                <w:b/>
                <w:bCs/>
              </w:rPr>
              <w:t>Evidence of learning</w:t>
            </w:r>
            <w:r w:rsidR="00010D2C">
              <w:t>:</w:t>
            </w:r>
            <w:r w:rsidR="6292D9B0">
              <w:t xml:space="preserve"> student resource booklet activities </w:t>
            </w:r>
            <w:r w:rsidR="7A041921">
              <w:t>3.11.1.</w:t>
            </w:r>
          </w:p>
          <w:p w14:paraId="4D4FE21B" w14:textId="7B3FA3DA" w:rsidR="00083D36" w:rsidRDefault="7A041921" w:rsidP="00083D36">
            <w:pPr>
              <w:pStyle w:val="ListBullet"/>
              <w:numPr>
                <w:ilvl w:val="0"/>
                <w:numId w:val="0"/>
              </w:numPr>
              <w:rPr>
                <w:rStyle w:val="Strong"/>
              </w:rPr>
            </w:pPr>
            <w:r w:rsidRPr="2B2025D9">
              <w:rPr>
                <w:rStyle w:val="Strong"/>
              </w:rPr>
              <w:t xml:space="preserve">Teaching and learning activity – </w:t>
            </w:r>
            <w:r w:rsidR="7A9EE6F5" w:rsidRPr="2B2025D9">
              <w:rPr>
                <w:rStyle w:val="Strong"/>
              </w:rPr>
              <w:t>L</w:t>
            </w:r>
            <w:r w:rsidRPr="2B2025D9">
              <w:rPr>
                <w:rStyle w:val="Strong"/>
              </w:rPr>
              <w:t>esson 12</w:t>
            </w:r>
          </w:p>
          <w:p w14:paraId="01254C04" w14:textId="77777777" w:rsidR="00083D36" w:rsidRDefault="00083D36" w:rsidP="00083D36">
            <w:r w:rsidRPr="00633905">
              <w:t>Student resource booklet activities</w:t>
            </w:r>
            <w:r>
              <w:t xml:space="preserve"> </w:t>
            </w:r>
            <w:r w:rsidR="000B2A45">
              <w:t>3.12.1.</w:t>
            </w:r>
          </w:p>
          <w:p w14:paraId="2100DC19" w14:textId="56CD385C" w:rsidR="00B6324A" w:rsidRPr="00083D36" w:rsidRDefault="000B2A45" w:rsidP="00083D36">
            <w:r>
              <w:t xml:space="preserve">The rules of the </w:t>
            </w:r>
            <w:r w:rsidR="00B10810">
              <w:t>P</w:t>
            </w:r>
            <w:r>
              <w:t xml:space="preserve">otluck game are outlined in </w:t>
            </w:r>
            <w:hyperlink w:anchor="_Appendix_8_–_1" w:history="1">
              <w:r w:rsidR="00A03D5B">
                <w:rPr>
                  <w:rStyle w:val="Hyperlink"/>
                </w:rPr>
                <w:t>Appendix 8 – Potluck revision game</w:t>
              </w:r>
            </w:hyperlink>
            <w:r w:rsidR="00877C6D">
              <w:t xml:space="preserve"> with</w:t>
            </w:r>
            <w:r w:rsidR="00B6324A">
              <w:t xml:space="preserve"> questions and answers</w:t>
            </w:r>
            <w:r w:rsidR="00C10D36">
              <w:t xml:space="preserve"> provided.</w:t>
            </w:r>
            <w:r w:rsidR="00165356">
              <w:t xml:space="preserve"> </w:t>
            </w:r>
            <w:r w:rsidR="00C10D36">
              <w:t>T</w:t>
            </w:r>
            <w:r w:rsidR="00B6324A">
              <w:t xml:space="preserve">eachers can use or modify to suit school context. Teachers will need to make up 5 questions for the </w:t>
            </w:r>
            <w:r w:rsidR="00A03D5B">
              <w:t>P</w:t>
            </w:r>
            <w:r w:rsidR="00B6324A">
              <w:t>otluck category.</w:t>
            </w:r>
          </w:p>
        </w:tc>
        <w:tc>
          <w:tcPr>
            <w:tcW w:w="718" w:type="pct"/>
          </w:tcPr>
          <w:p w14:paraId="390868C0" w14:textId="48825B77" w:rsidR="00A37E14" w:rsidRPr="00B16460" w:rsidRDefault="00A37E14" w:rsidP="003C1982">
            <w:pPr>
              <w:rPr>
                <w:rStyle w:val="Strong"/>
              </w:rPr>
            </w:pPr>
          </w:p>
        </w:tc>
      </w:tr>
    </w:tbl>
    <w:p w14:paraId="19F1E765" w14:textId="77777777" w:rsidR="00022BB8" w:rsidRDefault="00022BB8">
      <w:pPr>
        <w:suppressAutoHyphens w:val="0"/>
        <w:spacing w:before="0" w:after="160" w:line="259" w:lineRule="auto"/>
        <w:rPr>
          <w:rFonts w:eastAsiaTheme="majorEastAsia"/>
          <w:bCs/>
          <w:color w:val="002664"/>
          <w:sz w:val="40"/>
          <w:szCs w:val="52"/>
        </w:rPr>
      </w:pPr>
      <w:bookmarkStart w:id="27" w:name="_Appendix_1:_capacity"/>
      <w:bookmarkStart w:id="28" w:name="_Appendix_1_–"/>
      <w:bookmarkStart w:id="29" w:name="_Toc170486208"/>
      <w:bookmarkStart w:id="30" w:name="_Toc193961354"/>
      <w:bookmarkEnd w:id="27"/>
      <w:bookmarkEnd w:id="28"/>
      <w:r>
        <w:lastRenderedPageBreak/>
        <w:br w:type="page"/>
      </w:r>
    </w:p>
    <w:p w14:paraId="31D060C4" w14:textId="4823A15A" w:rsidR="0021423A" w:rsidRDefault="0021423A" w:rsidP="006C14B4">
      <w:pPr>
        <w:pStyle w:val="Heading1"/>
      </w:pPr>
      <w:bookmarkStart w:id="31" w:name="_Toc197417414"/>
      <w:bookmarkEnd w:id="26"/>
      <w:r>
        <w:lastRenderedPageBreak/>
        <w:t>Appendix</w:t>
      </w:r>
      <w:r w:rsidR="00BE5EEF">
        <w:t xml:space="preserve"> 1</w:t>
      </w:r>
      <w:r w:rsidR="004F54A9">
        <w:t xml:space="preserve"> – c</w:t>
      </w:r>
      <w:r>
        <w:t>apacity matrix</w:t>
      </w:r>
      <w:bookmarkEnd w:id="29"/>
      <w:bookmarkEnd w:id="30"/>
      <w:bookmarkEnd w:id="31"/>
    </w:p>
    <w:p w14:paraId="221D1945" w14:textId="2E250A7E" w:rsidR="0021423A" w:rsidRPr="00CA2B57" w:rsidRDefault="15862781" w:rsidP="0021423A">
      <w:pPr>
        <w:pStyle w:val="FeatureBox2"/>
      </w:pPr>
      <w:r w:rsidRPr="2B2025D9">
        <w:rPr>
          <w:rStyle w:val="Strong"/>
        </w:rPr>
        <w:t>Note</w:t>
      </w:r>
      <w:r w:rsidR="00010D2C" w:rsidRPr="00010D2C">
        <w:rPr>
          <w:rStyle w:val="Strong"/>
          <w:b w:val="0"/>
          <w:bCs w:val="0"/>
        </w:rPr>
        <w:t xml:space="preserve">: </w:t>
      </w:r>
      <w:r w:rsidR="3453D3F8">
        <w:t xml:space="preserve">a </w:t>
      </w:r>
      <w:r>
        <w:t>general concept and glossary list has been outlined. However, you may wish to add further terminology or skills to the capacity matrix.</w:t>
      </w:r>
    </w:p>
    <w:p w14:paraId="515F2C47" w14:textId="77777777" w:rsidR="0021423A" w:rsidRDefault="0021423A" w:rsidP="0021423A">
      <w:pPr>
        <w:rPr>
          <w:lang w:eastAsia="zh-CN"/>
        </w:rPr>
      </w:pPr>
      <w:r w:rsidRPr="00394315">
        <w:rPr>
          <w:b/>
          <w:bCs/>
          <w:lang w:eastAsia="zh-CN"/>
        </w:rPr>
        <w:t>Key classification</w:t>
      </w:r>
    </w:p>
    <w:p w14:paraId="4B32932F" w14:textId="4CE6D241" w:rsidR="0021423A" w:rsidRDefault="00D24AD3" w:rsidP="009A2D16">
      <w:pPr>
        <w:pStyle w:val="ListBullet"/>
        <w:numPr>
          <w:ilvl w:val="0"/>
          <w:numId w:val="1"/>
        </w:numPr>
        <w:rPr>
          <w:lang w:eastAsia="zh-CN"/>
        </w:rPr>
      </w:pPr>
      <w:r>
        <w:rPr>
          <w:lang w:eastAsia="zh-CN"/>
        </w:rPr>
        <w:t>I</w:t>
      </w:r>
      <w:r w:rsidR="0021423A" w:rsidRPr="7BE8F6CB">
        <w:rPr>
          <w:lang w:eastAsia="zh-CN"/>
        </w:rPr>
        <w:t>nformation – recall basic facts or heard of this before</w:t>
      </w:r>
    </w:p>
    <w:p w14:paraId="6E45416C" w14:textId="21E99FEC" w:rsidR="0021423A" w:rsidRDefault="00D24AD3" w:rsidP="009A2D16">
      <w:pPr>
        <w:pStyle w:val="ListBullet"/>
        <w:numPr>
          <w:ilvl w:val="0"/>
          <w:numId w:val="1"/>
        </w:numPr>
        <w:rPr>
          <w:lang w:eastAsia="zh-CN"/>
        </w:rPr>
      </w:pPr>
      <w:r>
        <w:rPr>
          <w:lang w:eastAsia="zh-CN"/>
        </w:rPr>
        <w:t>K</w:t>
      </w:r>
      <w:r w:rsidR="0021423A" w:rsidRPr="7BE8F6CB">
        <w:rPr>
          <w:lang w:eastAsia="zh-CN"/>
        </w:rPr>
        <w:t>nowledge – can explain and know what it means</w:t>
      </w:r>
    </w:p>
    <w:p w14:paraId="71EBB3C8" w14:textId="1AA8F1E2" w:rsidR="0021423A" w:rsidRDefault="00D24AD3" w:rsidP="009A2D16">
      <w:pPr>
        <w:pStyle w:val="ListBullet"/>
        <w:numPr>
          <w:ilvl w:val="0"/>
          <w:numId w:val="1"/>
        </w:numPr>
        <w:rPr>
          <w:lang w:eastAsia="zh-CN"/>
        </w:rPr>
      </w:pPr>
      <w:bookmarkStart w:id="32" w:name="_Int_VFhXQGkB"/>
      <w:r>
        <w:rPr>
          <w:lang w:eastAsia="zh-CN"/>
        </w:rPr>
        <w:t>K</w:t>
      </w:r>
      <w:r w:rsidR="0021423A" w:rsidRPr="7BE8F6CB">
        <w:rPr>
          <w:lang w:eastAsia="zh-CN"/>
        </w:rPr>
        <w:t>now-how</w:t>
      </w:r>
      <w:bookmarkEnd w:id="32"/>
      <w:r w:rsidR="0021423A" w:rsidRPr="7BE8F6CB">
        <w:rPr>
          <w:lang w:eastAsia="zh-CN"/>
        </w:rPr>
        <w:t xml:space="preserve"> – can draw connections between this geographical term or concept and relate them to other concepts or situations</w:t>
      </w:r>
    </w:p>
    <w:p w14:paraId="7A5D010E" w14:textId="6044D5F9" w:rsidR="0021423A" w:rsidRDefault="00D24AD3" w:rsidP="2B2025D9">
      <w:pPr>
        <w:pStyle w:val="ListBullet"/>
        <w:rPr>
          <w:lang w:eastAsia="zh-CN"/>
        </w:rPr>
      </w:pPr>
      <w:r>
        <w:rPr>
          <w:lang w:eastAsia="zh-CN"/>
        </w:rPr>
        <w:t>W</w:t>
      </w:r>
      <w:r w:rsidR="15862781" w:rsidRPr="2B2025D9">
        <w:rPr>
          <w:lang w:eastAsia="zh-CN"/>
        </w:rPr>
        <w:t>isdom – can use the term or concept in new contexts or teach others</w:t>
      </w:r>
    </w:p>
    <w:p w14:paraId="274C5ACE" w14:textId="2A61EEDE" w:rsidR="0021423A" w:rsidRDefault="15862781" w:rsidP="008064E1">
      <w:pPr>
        <w:rPr>
          <w:lang w:eastAsia="zh-CN"/>
        </w:rPr>
      </w:pPr>
      <w:r w:rsidRPr="2B2025D9">
        <w:rPr>
          <w:lang w:eastAsia="zh-CN"/>
        </w:rPr>
        <w:t xml:space="preserve">Shade or tick information, knowledge, </w:t>
      </w:r>
      <w:bookmarkStart w:id="33" w:name="_Int_YupYsmL5"/>
      <w:r w:rsidRPr="2B2025D9">
        <w:rPr>
          <w:lang w:eastAsia="zh-CN"/>
        </w:rPr>
        <w:t>know-how</w:t>
      </w:r>
      <w:bookmarkEnd w:id="33"/>
      <w:r w:rsidRPr="2B2025D9">
        <w:rPr>
          <w:lang w:eastAsia="zh-CN"/>
        </w:rPr>
        <w:t xml:space="preserve"> and wisdom as you progress with your understanding of the geographical concept or term. At the end of the learning sequence, reflect on your progress and discuss with your teacher if you observe any areas you can improve.</w:t>
      </w:r>
    </w:p>
    <w:p w14:paraId="3A0A01F5" w14:textId="7178214F" w:rsidR="00D24AD3" w:rsidRDefault="00D24AD3" w:rsidP="008A1F50">
      <w:pPr>
        <w:pStyle w:val="Caption"/>
      </w:pPr>
      <w:r>
        <w:t xml:space="preserve">Table </w:t>
      </w:r>
      <w:r>
        <w:fldChar w:fldCharType="begin"/>
      </w:r>
      <w:r>
        <w:instrText xml:space="preserve"> SEQ Table \* ARABIC </w:instrText>
      </w:r>
      <w:r>
        <w:fldChar w:fldCharType="separate"/>
      </w:r>
      <w:r w:rsidR="0098040B">
        <w:rPr>
          <w:noProof/>
        </w:rPr>
        <w:t>4</w:t>
      </w:r>
      <w:r>
        <w:fldChar w:fldCharType="end"/>
      </w:r>
      <w:r>
        <w:t xml:space="preserve"> – capacity matrix</w:t>
      </w:r>
    </w:p>
    <w:tbl>
      <w:tblPr>
        <w:tblStyle w:val="Tableheader"/>
        <w:tblW w:w="14596" w:type="dxa"/>
        <w:tblLayout w:type="fixed"/>
        <w:tblLook w:val="04A0" w:firstRow="1" w:lastRow="0" w:firstColumn="1" w:lastColumn="0" w:noHBand="0" w:noVBand="1"/>
        <w:tblDescription w:val="Capacity matrix for students to fill in, demonstrating their understanding of key landscapes and landforms concepts and terms. Students can check off the categories in columns 2, 3, 4 and 5 as they go."/>
      </w:tblPr>
      <w:tblGrid>
        <w:gridCol w:w="8784"/>
        <w:gridCol w:w="1559"/>
        <w:gridCol w:w="1418"/>
        <w:gridCol w:w="1417"/>
        <w:gridCol w:w="1418"/>
      </w:tblGrid>
      <w:tr w:rsidR="0021423A" w14:paraId="3DD817C7" w14:textId="77777777" w:rsidTr="00E01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374467E7" w14:textId="77777777" w:rsidR="0021423A" w:rsidRDefault="0021423A" w:rsidP="003C1982">
            <w:pPr>
              <w:spacing w:before="192" w:after="192"/>
              <w:rPr>
                <w:lang w:eastAsia="zh-CN"/>
              </w:rPr>
            </w:pPr>
            <w:r>
              <w:rPr>
                <w:lang w:eastAsia="zh-CN"/>
              </w:rPr>
              <w:t>Glossary word</w:t>
            </w:r>
          </w:p>
        </w:tc>
        <w:tc>
          <w:tcPr>
            <w:tcW w:w="1559" w:type="dxa"/>
          </w:tcPr>
          <w:p w14:paraId="5652E54E" w14:textId="77777777" w:rsidR="0021423A" w:rsidRDefault="0021423A" w:rsidP="003C1982">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Information</w:t>
            </w:r>
          </w:p>
        </w:tc>
        <w:tc>
          <w:tcPr>
            <w:tcW w:w="1418" w:type="dxa"/>
          </w:tcPr>
          <w:p w14:paraId="4533B9C0" w14:textId="77777777" w:rsidR="0021423A" w:rsidRDefault="0021423A" w:rsidP="003C1982">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Knowledge</w:t>
            </w:r>
          </w:p>
        </w:tc>
        <w:tc>
          <w:tcPr>
            <w:tcW w:w="1417" w:type="dxa"/>
          </w:tcPr>
          <w:p w14:paraId="6C69E179" w14:textId="77777777" w:rsidR="0021423A" w:rsidRDefault="0021423A" w:rsidP="003C1982">
            <w:pPr>
              <w:spacing w:before="192" w:after="192"/>
              <w:cnfStyle w:val="100000000000" w:firstRow="1" w:lastRow="0" w:firstColumn="0" w:lastColumn="0" w:oddVBand="0" w:evenVBand="0" w:oddHBand="0" w:evenHBand="0" w:firstRowFirstColumn="0" w:firstRowLastColumn="0" w:lastRowFirstColumn="0" w:lastRowLastColumn="0"/>
              <w:rPr>
                <w:lang w:eastAsia="zh-CN"/>
              </w:rPr>
            </w:pPr>
            <w:bookmarkStart w:id="34" w:name="_Int_b55tc8wy"/>
            <w:r w:rsidRPr="7BE8F6CB">
              <w:rPr>
                <w:lang w:eastAsia="zh-CN"/>
              </w:rPr>
              <w:t>Know-how</w:t>
            </w:r>
            <w:bookmarkEnd w:id="34"/>
          </w:p>
        </w:tc>
        <w:tc>
          <w:tcPr>
            <w:tcW w:w="1418" w:type="dxa"/>
          </w:tcPr>
          <w:p w14:paraId="34FBE049" w14:textId="77777777" w:rsidR="0021423A" w:rsidRDefault="0021423A" w:rsidP="003C1982">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Wisdom</w:t>
            </w:r>
          </w:p>
        </w:tc>
      </w:tr>
      <w:tr w:rsidR="0021423A" w14:paraId="6E0EA4CB"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2614FD2B" w14:textId="77777777" w:rsidR="0021423A" w:rsidRDefault="0021423A" w:rsidP="003C1982">
            <w:r>
              <w:t>Aboriginal and Torres Strait Islander Peoples</w:t>
            </w:r>
          </w:p>
        </w:tc>
        <w:tc>
          <w:tcPr>
            <w:tcW w:w="1559" w:type="dxa"/>
          </w:tcPr>
          <w:p w14:paraId="0E41263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4643D1C"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489444C"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10DEB74"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53D2465C"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2D4EFEA" w14:textId="77777777" w:rsidR="0021423A" w:rsidRDefault="0021423A" w:rsidP="003C1982">
            <w:r>
              <w:t>Aboriginal songlines</w:t>
            </w:r>
          </w:p>
        </w:tc>
        <w:tc>
          <w:tcPr>
            <w:tcW w:w="1559" w:type="dxa"/>
          </w:tcPr>
          <w:p w14:paraId="7E04BAB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167B44F0"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121071D9"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1BEC505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76358994"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4E218D4" w14:textId="4BD1A0F3" w:rsidR="0021423A" w:rsidRDefault="0025215D" w:rsidP="003C1982">
            <w:r>
              <w:lastRenderedPageBreak/>
              <w:t>a</w:t>
            </w:r>
            <w:r w:rsidR="0021423A">
              <w:t>gricultural production</w:t>
            </w:r>
          </w:p>
        </w:tc>
        <w:tc>
          <w:tcPr>
            <w:tcW w:w="1559" w:type="dxa"/>
          </w:tcPr>
          <w:p w14:paraId="30DF5BF3"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3D75871"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77688E63"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12B53AB"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70694F1B"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EEBF763" w14:textId="44186EE8" w:rsidR="0021423A" w:rsidRDefault="0025215D" w:rsidP="003C1982">
            <w:r>
              <w:t>a</w:t>
            </w:r>
            <w:r w:rsidR="0021423A">
              <w:t>ltitude</w:t>
            </w:r>
          </w:p>
        </w:tc>
        <w:tc>
          <w:tcPr>
            <w:tcW w:w="1559" w:type="dxa"/>
          </w:tcPr>
          <w:p w14:paraId="3D7E89AD"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A747D4D"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21F7C971"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9F7BF0E"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024E85B5"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30CA28B" w14:textId="786391F2" w:rsidR="0021423A" w:rsidRDefault="0025215D" w:rsidP="003C1982">
            <w:r>
              <w:t>b</w:t>
            </w:r>
            <w:r w:rsidR="0021423A">
              <w:t>iodiversity</w:t>
            </w:r>
          </w:p>
        </w:tc>
        <w:tc>
          <w:tcPr>
            <w:tcW w:w="1559" w:type="dxa"/>
          </w:tcPr>
          <w:p w14:paraId="66C458F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15966EA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71FAB80"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25031522"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2B794A7B"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96C27C1" w14:textId="1EE2DEB0" w:rsidR="0021423A" w:rsidRDefault="0025215D" w:rsidP="003C1982">
            <w:r>
              <w:t>b</w:t>
            </w:r>
            <w:r w:rsidR="0021423A">
              <w:t>iome</w:t>
            </w:r>
          </w:p>
        </w:tc>
        <w:tc>
          <w:tcPr>
            <w:tcW w:w="1559" w:type="dxa"/>
          </w:tcPr>
          <w:p w14:paraId="653DD707" w14:textId="7E036A72"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106F1611" w14:textId="1814EA9D"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10AE3A95" w14:textId="3DB7A656"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070A26A5" w14:textId="1F295073"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1F1BEE81"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672B0F8C" w14:textId="0085BD77" w:rsidR="0021423A" w:rsidRDefault="0025215D" w:rsidP="003C1982">
            <w:r>
              <w:t>c</w:t>
            </w:r>
            <w:r w:rsidR="0021423A">
              <w:t>horopleth maps</w:t>
            </w:r>
          </w:p>
        </w:tc>
        <w:tc>
          <w:tcPr>
            <w:tcW w:w="1559" w:type="dxa"/>
          </w:tcPr>
          <w:p w14:paraId="7A0056E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A12F571"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45EF74C"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A41F33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2B3BC339"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0D9991D3" w14:textId="25C22233" w:rsidR="0021423A" w:rsidRDefault="0025215D" w:rsidP="003C1982">
            <w:r>
              <w:t>c</w:t>
            </w:r>
            <w:r w:rsidR="0021423A">
              <w:t>limate</w:t>
            </w:r>
          </w:p>
        </w:tc>
        <w:tc>
          <w:tcPr>
            <w:tcW w:w="1559" w:type="dxa"/>
          </w:tcPr>
          <w:p w14:paraId="577BFFA7" w14:textId="1167A5F0"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B0B85C1" w14:textId="7AA55668"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14172006" w14:textId="419D552D"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563430AA" w14:textId="7643362F" w:rsidR="0021423A" w:rsidRPr="000C7A9E"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16AAB17E"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2EBD36E7" w14:textId="23A6B933" w:rsidR="0021423A" w:rsidRDefault="0025215D" w:rsidP="003C1982">
            <w:r>
              <w:t>c</w:t>
            </w:r>
            <w:r w:rsidR="0021423A">
              <w:t>limate change</w:t>
            </w:r>
          </w:p>
        </w:tc>
        <w:tc>
          <w:tcPr>
            <w:tcW w:w="1559" w:type="dxa"/>
          </w:tcPr>
          <w:p w14:paraId="2BF0038D"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31C50493"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6E4D58C3"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2853171E"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254AA112"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2D67EF37" w14:textId="4E1BA11F" w:rsidR="0021423A" w:rsidRDefault="0025215D" w:rsidP="003C1982">
            <w:r>
              <w:t>c</w:t>
            </w:r>
            <w:r w:rsidR="0021423A">
              <w:t>limate graphs</w:t>
            </w:r>
          </w:p>
        </w:tc>
        <w:tc>
          <w:tcPr>
            <w:tcW w:w="1559" w:type="dxa"/>
          </w:tcPr>
          <w:p w14:paraId="0750CC8D"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1C40035"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1748D9EE"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60DD4FC8"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59609191"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3B11FB38" w14:textId="1500FE50" w:rsidR="0021423A" w:rsidRDefault="0025215D" w:rsidP="003C1982">
            <w:r>
              <w:t>c</w:t>
            </w:r>
            <w:r w:rsidR="0021423A">
              <w:t>ommunication forms</w:t>
            </w:r>
          </w:p>
        </w:tc>
        <w:tc>
          <w:tcPr>
            <w:tcW w:w="1559" w:type="dxa"/>
          </w:tcPr>
          <w:p w14:paraId="3BDF585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24D59B4"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6C76FC2B"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2BB4FD2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700737FA"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68BD3DB1" w14:textId="62290F56" w:rsidR="0021423A" w:rsidRDefault="0025215D" w:rsidP="003C1982">
            <w:r>
              <w:t>c</w:t>
            </w:r>
            <w:r w:rsidR="0021423A">
              <w:t>onsumption</w:t>
            </w:r>
          </w:p>
        </w:tc>
        <w:tc>
          <w:tcPr>
            <w:tcW w:w="1559" w:type="dxa"/>
          </w:tcPr>
          <w:p w14:paraId="3EF49D39"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9405917"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44A6A8D6"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8A7FFA5"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0D7F92FD"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5FFB6642" w14:textId="5C3E52FF" w:rsidR="0021423A" w:rsidRDefault="0025215D" w:rsidP="003C1982">
            <w:r>
              <w:t>c</w:t>
            </w:r>
            <w:r w:rsidR="0021423A">
              <w:t>ontour lines</w:t>
            </w:r>
          </w:p>
        </w:tc>
        <w:tc>
          <w:tcPr>
            <w:tcW w:w="1559" w:type="dxa"/>
          </w:tcPr>
          <w:p w14:paraId="4A8ED64E"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4C0507D"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0DCC9A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1315B11"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26D7D6BC"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236B878" w14:textId="5E02EB09" w:rsidR="0021423A" w:rsidRDefault="0025215D" w:rsidP="003C1982">
            <w:r>
              <w:lastRenderedPageBreak/>
              <w:t>c</w:t>
            </w:r>
            <w:r w:rsidR="0021423A">
              <w:t>ountry</w:t>
            </w:r>
          </w:p>
        </w:tc>
        <w:tc>
          <w:tcPr>
            <w:tcW w:w="1559" w:type="dxa"/>
          </w:tcPr>
          <w:p w14:paraId="384FB527"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64E55FD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4E9A0681"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05F86F70"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773A32F2"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155A2DE" w14:textId="30FF8F6A" w:rsidR="0021423A" w:rsidRDefault="0025215D" w:rsidP="003C1982">
            <w:r>
              <w:t>c</w:t>
            </w:r>
            <w:r w:rsidR="0021423A">
              <w:t>ross-section</w:t>
            </w:r>
          </w:p>
        </w:tc>
        <w:tc>
          <w:tcPr>
            <w:tcW w:w="1559" w:type="dxa"/>
          </w:tcPr>
          <w:p w14:paraId="0D55FDD0"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36F6BBE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32934E42"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582DFC70"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3ADB63E9"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0EC15B17" w14:textId="572D9280" w:rsidR="0021423A" w:rsidRDefault="0025215D" w:rsidP="003C1982">
            <w:r>
              <w:t>c</w:t>
            </w:r>
            <w:r w:rsidR="0021423A">
              <w:t>ulture</w:t>
            </w:r>
          </w:p>
        </w:tc>
        <w:tc>
          <w:tcPr>
            <w:tcW w:w="1559" w:type="dxa"/>
          </w:tcPr>
          <w:p w14:paraId="2AD0277F"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0E87F81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1144A894"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1203E7AC"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6DF621FA"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0D94C4DA" w14:textId="0A5A0CCC" w:rsidR="0021423A" w:rsidRDefault="0025215D" w:rsidP="003C1982">
            <w:r>
              <w:t>c</w:t>
            </w:r>
            <w:r w:rsidR="0021423A">
              <w:t>ustodians</w:t>
            </w:r>
          </w:p>
        </w:tc>
        <w:tc>
          <w:tcPr>
            <w:tcW w:w="1559" w:type="dxa"/>
          </w:tcPr>
          <w:p w14:paraId="1F50A58E"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3EC0190"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004EE5E"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18396C22"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2244D93A"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682548E" w14:textId="3BA9AED9" w:rsidR="0021423A" w:rsidRDefault="0025215D" w:rsidP="003C1982">
            <w:r>
              <w:t>d</w:t>
            </w:r>
            <w:r w:rsidR="0021423A">
              <w:t>evelopment</w:t>
            </w:r>
          </w:p>
        </w:tc>
        <w:tc>
          <w:tcPr>
            <w:tcW w:w="1559" w:type="dxa"/>
          </w:tcPr>
          <w:p w14:paraId="20F2923F"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14E13961"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1F63047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4AE6AD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238E99F9"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64E3EDE" w14:textId="77A59245" w:rsidR="0021423A" w:rsidRDefault="0025215D" w:rsidP="003C1982">
            <w:r>
              <w:t>d</w:t>
            </w:r>
            <w:r w:rsidR="0021423A">
              <w:t>ot maps</w:t>
            </w:r>
          </w:p>
        </w:tc>
        <w:tc>
          <w:tcPr>
            <w:tcW w:w="1559" w:type="dxa"/>
          </w:tcPr>
          <w:p w14:paraId="42CE9859"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AB77609"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3B37F9BB"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D745931"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68A75904"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30B5B1F6" w14:textId="77777777" w:rsidR="0021423A" w:rsidRDefault="0021423A" w:rsidP="003C1982">
            <w:r>
              <w:t>Elders</w:t>
            </w:r>
          </w:p>
        </w:tc>
        <w:tc>
          <w:tcPr>
            <w:tcW w:w="1559" w:type="dxa"/>
          </w:tcPr>
          <w:p w14:paraId="4578EF4D"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B813B0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7C193FE"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18575011"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6A5EF344"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70EDB2C" w14:textId="25E9604C" w:rsidR="0021423A" w:rsidRDefault="00BF0090" w:rsidP="003C1982">
            <w:r>
              <w:t>e</w:t>
            </w:r>
            <w:r w:rsidR="0021423A">
              <w:t>nvironmental change(s)</w:t>
            </w:r>
          </w:p>
        </w:tc>
        <w:tc>
          <w:tcPr>
            <w:tcW w:w="1559" w:type="dxa"/>
          </w:tcPr>
          <w:p w14:paraId="0FFB165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2E946B5C"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0EE76FE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5FBCD5B2"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38EF4C18"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57A75D3B" w14:textId="05200793" w:rsidR="0021423A" w:rsidRDefault="00BF0090" w:rsidP="003C1982">
            <w:r>
              <w:t>f</w:t>
            </w:r>
            <w:r w:rsidR="0021423A">
              <w:t>low charts</w:t>
            </w:r>
          </w:p>
        </w:tc>
        <w:tc>
          <w:tcPr>
            <w:tcW w:w="1559" w:type="dxa"/>
          </w:tcPr>
          <w:p w14:paraId="4AB07EFE"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7004B8F4"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00384AF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0AA00BBF"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3BB849BC"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F47154B" w14:textId="38CF3C37" w:rsidR="0021423A" w:rsidRDefault="00BF0090" w:rsidP="003C1982">
            <w:r>
              <w:t>f</w:t>
            </w:r>
            <w:r w:rsidR="0021423A">
              <w:t>lowline maps</w:t>
            </w:r>
          </w:p>
        </w:tc>
        <w:tc>
          <w:tcPr>
            <w:tcW w:w="1559" w:type="dxa"/>
          </w:tcPr>
          <w:p w14:paraId="7508ADF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906E71F"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8DD7CFC"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4109886"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4DF950A0"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27F19148" w14:textId="0145CB19" w:rsidR="0021423A" w:rsidRDefault="00BF0090" w:rsidP="003C1982">
            <w:r>
              <w:t>f</w:t>
            </w:r>
            <w:r w:rsidR="0021423A">
              <w:t>ood security</w:t>
            </w:r>
          </w:p>
        </w:tc>
        <w:tc>
          <w:tcPr>
            <w:tcW w:w="1559" w:type="dxa"/>
          </w:tcPr>
          <w:p w14:paraId="795F44C7"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56DE8D6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2E2FBFD"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8E9D766"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24FD1A6E"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096EB87" w14:textId="6D8D2BA3" w:rsidR="0021423A" w:rsidRDefault="00363F6D" w:rsidP="003C1982">
            <w:r>
              <w:lastRenderedPageBreak/>
              <w:t>g</w:t>
            </w:r>
            <w:r w:rsidR="0021423A">
              <w:t>eographic information system (GIS)</w:t>
            </w:r>
          </w:p>
        </w:tc>
        <w:tc>
          <w:tcPr>
            <w:tcW w:w="1559" w:type="dxa"/>
          </w:tcPr>
          <w:p w14:paraId="68D69F5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CABABD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30EC2BC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F582E82"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3CF9CCA5"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CEBA257" w14:textId="5BCFF6D6" w:rsidR="0021423A" w:rsidRDefault="00363F6D" w:rsidP="003C1982">
            <w:r>
              <w:t>g</w:t>
            </w:r>
            <w:r w:rsidR="0021423A">
              <w:t>lobal positioning system (GPS)</w:t>
            </w:r>
          </w:p>
        </w:tc>
        <w:tc>
          <w:tcPr>
            <w:tcW w:w="1559" w:type="dxa"/>
          </w:tcPr>
          <w:p w14:paraId="16BF95CF"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EE2F480"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73CAA538"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0314390"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25C50880"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562CADE8" w14:textId="77777777" w:rsidR="0021423A" w:rsidRDefault="0021423A" w:rsidP="003C1982">
            <w:r>
              <w:t>Great Dividing Range</w:t>
            </w:r>
          </w:p>
        </w:tc>
        <w:tc>
          <w:tcPr>
            <w:tcW w:w="1559" w:type="dxa"/>
          </w:tcPr>
          <w:p w14:paraId="0B188091"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4608E1A3"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5DC51570"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CD440C0"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19D2A53C"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2E3EEFE" w14:textId="543D6767" w:rsidR="0021423A" w:rsidRDefault="00BF0090" w:rsidP="003C1982">
            <w:r>
              <w:t>h</w:t>
            </w:r>
            <w:r w:rsidR="0021423A">
              <w:t>uman wellbeing</w:t>
            </w:r>
          </w:p>
        </w:tc>
        <w:tc>
          <w:tcPr>
            <w:tcW w:w="1559" w:type="dxa"/>
          </w:tcPr>
          <w:p w14:paraId="4D544D9B"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6320A27"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8BC41A6"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292F6216"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25277438"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119ADF6" w14:textId="6163FBB2" w:rsidR="0021423A" w:rsidRDefault="0021423A" w:rsidP="003C1982">
            <w:r>
              <w:t>Indigenous</w:t>
            </w:r>
            <w:r w:rsidR="005E2DF7">
              <w:t xml:space="preserve"> Australians</w:t>
            </w:r>
          </w:p>
        </w:tc>
        <w:tc>
          <w:tcPr>
            <w:tcW w:w="1559" w:type="dxa"/>
          </w:tcPr>
          <w:p w14:paraId="113394EE"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2E52AC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2CA6F69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1C4F316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103BD07A"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5A25179" w14:textId="77777777" w:rsidR="0021423A" w:rsidRDefault="0021423A" w:rsidP="003C1982">
            <w:r>
              <w:t>Indigenous cultural and intellectual property (ICIP)</w:t>
            </w:r>
          </w:p>
        </w:tc>
        <w:tc>
          <w:tcPr>
            <w:tcW w:w="1559" w:type="dxa"/>
          </w:tcPr>
          <w:p w14:paraId="6F1C7395"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18B193C"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4053E13F"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6CF50E8B"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0564F094"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61B99409" w14:textId="52B4B754" w:rsidR="0021423A" w:rsidRDefault="008D5334" w:rsidP="003C1982">
            <w:r>
              <w:t>i</w:t>
            </w:r>
            <w:r w:rsidR="0021423A">
              <w:t>ntellectual property</w:t>
            </w:r>
          </w:p>
        </w:tc>
        <w:tc>
          <w:tcPr>
            <w:tcW w:w="1559" w:type="dxa"/>
          </w:tcPr>
          <w:p w14:paraId="2771148F"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382E6C0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67F2CCE3"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8AB0ED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1D4246A1"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0C6E0029" w14:textId="79E9F458" w:rsidR="0021423A" w:rsidRPr="00945DA9" w:rsidRDefault="008D5334" w:rsidP="003C1982">
            <w:pPr>
              <w:rPr>
                <w:b w:val="0"/>
              </w:rPr>
            </w:pPr>
            <w:r>
              <w:t>i</w:t>
            </w:r>
            <w:r w:rsidR="0021423A">
              <w:t>nsolation</w:t>
            </w:r>
          </w:p>
        </w:tc>
        <w:tc>
          <w:tcPr>
            <w:tcW w:w="1559" w:type="dxa"/>
          </w:tcPr>
          <w:p w14:paraId="7308E6AE"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7868D7C"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FEE93A8"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EA3640E"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29BA84C6"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29C444A" w14:textId="1F4FC437" w:rsidR="0021423A" w:rsidRDefault="008D5334" w:rsidP="003C1982">
            <w:r>
              <w:t>i</w:t>
            </w:r>
            <w:r w:rsidR="0021423A">
              <w:t>nterconnections</w:t>
            </w:r>
          </w:p>
        </w:tc>
        <w:tc>
          <w:tcPr>
            <w:tcW w:w="1559" w:type="dxa"/>
          </w:tcPr>
          <w:p w14:paraId="0FF48E6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3407856B"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1F9633B6"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04A9EC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0EB52A17"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3846E27" w14:textId="5227295A" w:rsidR="0021423A" w:rsidRDefault="008D5334" w:rsidP="003C1982">
            <w:r>
              <w:t>l</w:t>
            </w:r>
            <w:r w:rsidR="0021423A">
              <w:t>atitude and longitude</w:t>
            </w:r>
          </w:p>
        </w:tc>
        <w:tc>
          <w:tcPr>
            <w:tcW w:w="1559" w:type="dxa"/>
          </w:tcPr>
          <w:p w14:paraId="3A82C049"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5177C9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112D4E4"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A7DFF3A"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4002F603"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571C7BE9" w14:textId="436A4473" w:rsidR="0021423A" w:rsidRDefault="008D5334" w:rsidP="003C1982">
            <w:r>
              <w:t>p</w:t>
            </w:r>
            <w:r w:rsidR="0021423A">
              <w:t>roductivity</w:t>
            </w:r>
          </w:p>
        </w:tc>
        <w:tc>
          <w:tcPr>
            <w:tcW w:w="1559" w:type="dxa"/>
          </w:tcPr>
          <w:p w14:paraId="7ACA8563"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466C2ECF"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3F4CA12D"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9D01D5A"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149E9DDF"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CA4B5B8" w14:textId="5ED0D90D" w:rsidR="0021423A" w:rsidRDefault="008D5334" w:rsidP="003C1982">
            <w:r>
              <w:lastRenderedPageBreak/>
              <w:t>r</w:t>
            </w:r>
            <w:r w:rsidR="0021423A">
              <w:t>ain shado</w:t>
            </w:r>
            <w:r w:rsidR="0021423A">
              <w:rPr>
                <w:b w:val="0"/>
              </w:rPr>
              <w:t>w</w:t>
            </w:r>
          </w:p>
        </w:tc>
        <w:tc>
          <w:tcPr>
            <w:tcW w:w="1559" w:type="dxa"/>
          </w:tcPr>
          <w:p w14:paraId="65DC2B8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A7E07FF"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60059F7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52C2C22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6B660F6F"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241B2FBB" w14:textId="0D23A96F" w:rsidR="0021423A" w:rsidRDefault="008D5334" w:rsidP="003C1982">
            <w:r>
              <w:t>s</w:t>
            </w:r>
            <w:r w:rsidR="0021423A">
              <w:t>cale</w:t>
            </w:r>
          </w:p>
        </w:tc>
        <w:tc>
          <w:tcPr>
            <w:tcW w:w="1559" w:type="dxa"/>
          </w:tcPr>
          <w:p w14:paraId="4202E9DB"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4D256FF"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14601F59"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469F615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399D47B0"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56B0471" w14:textId="2C27B568" w:rsidR="0021423A" w:rsidRDefault="008D5334" w:rsidP="003C1982">
            <w:r>
              <w:t>s</w:t>
            </w:r>
            <w:r w:rsidR="0021423A">
              <w:t>catter plot</w:t>
            </w:r>
          </w:p>
        </w:tc>
        <w:tc>
          <w:tcPr>
            <w:tcW w:w="1559" w:type="dxa"/>
          </w:tcPr>
          <w:p w14:paraId="35964B47"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61D2AFAB"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6AAA1AE5"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1AD6B2FD"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7CF171AE"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61D3F21E" w14:textId="0A672576" w:rsidR="0021423A" w:rsidRDefault="008D5334" w:rsidP="003C1982">
            <w:r>
              <w:t>s</w:t>
            </w:r>
            <w:r w:rsidR="0021423A">
              <w:t>patial distribution</w:t>
            </w:r>
          </w:p>
        </w:tc>
        <w:tc>
          <w:tcPr>
            <w:tcW w:w="1559" w:type="dxa"/>
          </w:tcPr>
          <w:p w14:paraId="1AFC582B"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5DCF395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71D7C8FF"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E46CB4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2D3A1BB3"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55A30909" w14:textId="3214C8B4" w:rsidR="0021423A" w:rsidRDefault="008D5334" w:rsidP="003C1982">
            <w:r>
              <w:t>s</w:t>
            </w:r>
            <w:r w:rsidR="0021423A">
              <w:t>patial patterns</w:t>
            </w:r>
          </w:p>
        </w:tc>
        <w:tc>
          <w:tcPr>
            <w:tcW w:w="1559" w:type="dxa"/>
          </w:tcPr>
          <w:p w14:paraId="6A9E7C9A"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5D1F1415"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0C52584D"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E124050"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084DFEB1"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29456551" w14:textId="62647B01" w:rsidR="0021423A" w:rsidRDefault="008D5334" w:rsidP="003C1982">
            <w:r>
              <w:t>s</w:t>
            </w:r>
            <w:r w:rsidR="0021423A">
              <w:t>patial technologies</w:t>
            </w:r>
          </w:p>
        </w:tc>
        <w:tc>
          <w:tcPr>
            <w:tcW w:w="1559" w:type="dxa"/>
          </w:tcPr>
          <w:p w14:paraId="664C8C3F"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21AD331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0C8DC9E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368786E0"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2AD177F1"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3330926F" w14:textId="43CFB87E" w:rsidR="0021423A" w:rsidRDefault="008D5334" w:rsidP="003C1982">
            <w:r>
              <w:t>s</w:t>
            </w:r>
            <w:r w:rsidR="0021423A">
              <w:t>ustainability</w:t>
            </w:r>
          </w:p>
        </w:tc>
        <w:tc>
          <w:tcPr>
            <w:tcW w:w="1559" w:type="dxa"/>
          </w:tcPr>
          <w:p w14:paraId="696E86C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5034C9E5"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143234FB"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65272C0A"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6CDCF842"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40F31924" w14:textId="12E59F87" w:rsidR="0021423A" w:rsidRDefault="008D5334" w:rsidP="003C1982">
            <w:r>
              <w:t>t</w:t>
            </w:r>
            <w:r w:rsidR="0021423A">
              <w:t>opographic maps</w:t>
            </w:r>
          </w:p>
        </w:tc>
        <w:tc>
          <w:tcPr>
            <w:tcW w:w="1559" w:type="dxa"/>
          </w:tcPr>
          <w:p w14:paraId="4918439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42E58C3C"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7B41C33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24EB2AFD"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5311E506"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42CFFB3" w14:textId="0E25CB26" w:rsidR="0021423A" w:rsidRDefault="008D5334" w:rsidP="003C1982">
            <w:r>
              <w:t>t</w:t>
            </w:r>
            <w:r w:rsidR="0021423A">
              <w:t>ransect</w:t>
            </w:r>
          </w:p>
        </w:tc>
        <w:tc>
          <w:tcPr>
            <w:tcW w:w="1559" w:type="dxa"/>
          </w:tcPr>
          <w:p w14:paraId="7D5A5C7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0E99B3AC"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398E85C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2BAE26C4"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17853267"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08BFD61" w14:textId="5AEF20C2" w:rsidR="0021423A" w:rsidRDefault="008D5334" w:rsidP="003C1982">
            <w:r>
              <w:t>u</w:t>
            </w:r>
            <w:r w:rsidR="0021423A">
              <w:t>rbanisation</w:t>
            </w:r>
          </w:p>
        </w:tc>
        <w:tc>
          <w:tcPr>
            <w:tcW w:w="1559" w:type="dxa"/>
          </w:tcPr>
          <w:p w14:paraId="45846926"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03C2BAD7"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60866A06"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1F9E508F"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0044CE4F"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6BEB5296" w14:textId="22C895E9" w:rsidR="0021423A" w:rsidRDefault="008D5334" w:rsidP="003C1982">
            <w:r>
              <w:t>v</w:t>
            </w:r>
            <w:r w:rsidR="0021423A">
              <w:t>irtual or digital map</w:t>
            </w:r>
          </w:p>
        </w:tc>
        <w:tc>
          <w:tcPr>
            <w:tcW w:w="1559" w:type="dxa"/>
          </w:tcPr>
          <w:p w14:paraId="3DCC3509"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5E1B6D83"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5D453339"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42CAFC7B"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62588371"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6AAB5515" w14:textId="042BC08C" w:rsidR="0021423A" w:rsidRDefault="008D5334" w:rsidP="003C1982">
            <w:r>
              <w:lastRenderedPageBreak/>
              <w:t>w</w:t>
            </w:r>
            <w:r w:rsidR="0021423A">
              <w:t>eather</w:t>
            </w:r>
          </w:p>
        </w:tc>
        <w:tc>
          <w:tcPr>
            <w:tcW w:w="1559" w:type="dxa"/>
          </w:tcPr>
          <w:p w14:paraId="49EC0329"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7E421FC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49C9CDA4"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5DE2D6D5"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r w:rsidR="0021423A" w14:paraId="6E6B992D" w14:textId="77777777" w:rsidTr="00E0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8B76CA0" w14:textId="1D86777B" w:rsidR="0021423A" w:rsidRDefault="008D5334" w:rsidP="003C1982">
            <w:r>
              <w:t>w</w:t>
            </w:r>
            <w:r w:rsidR="0021423A">
              <w:t>eather map or synoptic chart</w:t>
            </w:r>
          </w:p>
        </w:tc>
        <w:tc>
          <w:tcPr>
            <w:tcW w:w="1559" w:type="dxa"/>
          </w:tcPr>
          <w:p w14:paraId="2FCF2984"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39787C4E"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7" w:type="dxa"/>
          </w:tcPr>
          <w:p w14:paraId="5E457D86"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c>
          <w:tcPr>
            <w:tcW w:w="1418" w:type="dxa"/>
          </w:tcPr>
          <w:p w14:paraId="2AED5892" w14:textId="77777777" w:rsidR="0021423A" w:rsidRDefault="0021423A" w:rsidP="003C1982">
            <w:pPr>
              <w:cnfStyle w:val="000000010000" w:firstRow="0" w:lastRow="0" w:firstColumn="0" w:lastColumn="0" w:oddVBand="0" w:evenVBand="0" w:oddHBand="0" w:evenHBand="1" w:firstRowFirstColumn="0" w:firstRowLastColumn="0" w:lastRowFirstColumn="0" w:lastRowLastColumn="0"/>
              <w:rPr>
                <w:lang w:eastAsia="zh-CN"/>
              </w:rPr>
            </w:pPr>
          </w:p>
        </w:tc>
      </w:tr>
      <w:tr w:rsidR="0021423A" w14:paraId="4E66B29C" w14:textId="77777777" w:rsidTr="00E0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30E03FC5" w14:textId="4AA25B23" w:rsidR="0021423A" w:rsidRDefault="00363F6D" w:rsidP="003C1982">
            <w:r>
              <w:t>y</w:t>
            </w:r>
            <w:r w:rsidR="0021423A">
              <w:t>arning circle</w:t>
            </w:r>
          </w:p>
        </w:tc>
        <w:tc>
          <w:tcPr>
            <w:tcW w:w="1559" w:type="dxa"/>
          </w:tcPr>
          <w:p w14:paraId="25FB3C1D"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323DEC51"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7" w:type="dxa"/>
          </w:tcPr>
          <w:p w14:paraId="0C9FB9B8"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c>
          <w:tcPr>
            <w:tcW w:w="1418" w:type="dxa"/>
          </w:tcPr>
          <w:p w14:paraId="66A47699" w14:textId="77777777" w:rsidR="0021423A" w:rsidRDefault="0021423A" w:rsidP="003C1982">
            <w:pPr>
              <w:cnfStyle w:val="000000100000" w:firstRow="0" w:lastRow="0" w:firstColumn="0" w:lastColumn="0" w:oddVBand="0" w:evenVBand="0" w:oddHBand="1" w:evenHBand="0" w:firstRowFirstColumn="0" w:firstRowLastColumn="0" w:lastRowFirstColumn="0" w:lastRowLastColumn="0"/>
              <w:rPr>
                <w:lang w:eastAsia="zh-CN"/>
              </w:rPr>
            </w:pPr>
          </w:p>
        </w:tc>
      </w:tr>
    </w:tbl>
    <w:p w14:paraId="7472B1D8" w14:textId="77777777" w:rsidR="000F7AFB" w:rsidRDefault="000F7AFB">
      <w:pPr>
        <w:suppressAutoHyphens w:val="0"/>
        <w:spacing w:before="0" w:after="160" w:line="259" w:lineRule="auto"/>
      </w:pPr>
      <w:r>
        <w:br w:type="page"/>
      </w:r>
    </w:p>
    <w:p w14:paraId="3EACE96B" w14:textId="5F48A900" w:rsidR="008F5F7A" w:rsidRDefault="00445640" w:rsidP="006C14B4">
      <w:pPr>
        <w:pStyle w:val="Heading1"/>
      </w:pPr>
      <w:bookmarkStart w:id="35" w:name="_Appendix_2_–"/>
      <w:bookmarkStart w:id="36" w:name="_Toc197417415"/>
      <w:bookmarkEnd w:id="35"/>
      <w:r>
        <w:lastRenderedPageBreak/>
        <w:t>Appendix 2</w:t>
      </w:r>
      <w:r w:rsidR="00964017">
        <w:t xml:space="preserve"> –</w:t>
      </w:r>
      <w:r>
        <w:t xml:space="preserve"> climate variations labelled</w:t>
      </w:r>
      <w:bookmarkEnd w:id="36"/>
    </w:p>
    <w:p w14:paraId="0DF313AC" w14:textId="530309BE" w:rsidR="00445640" w:rsidRPr="00445640" w:rsidRDefault="4C235DFC" w:rsidP="006C14B4">
      <w:r>
        <w:rPr>
          <w:noProof/>
        </w:rPr>
        <w:drawing>
          <wp:inline distT="0" distB="0" distL="0" distR="0" wp14:anchorId="3FEF7CAC" wp14:editId="245BBE21">
            <wp:extent cx="8638391" cy="5090545"/>
            <wp:effectExtent l="0" t="0" r="0" b="0"/>
            <wp:docPr id="1994401070" name="Picture 1" descr="A screenshot of 6 different climate graphs showing data for a range of different clima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01070" name="Picture 1" descr="A screenshot of 6 different climate graphs showing data for a range of different climates.&#10;&#10;"/>
                    <pic:cNvPicPr/>
                  </pic:nvPicPr>
                  <pic:blipFill>
                    <a:blip r:embed="rId251">
                      <a:extLst>
                        <a:ext uri="{28A0092B-C50C-407E-A947-70E740481C1C}">
                          <a14:useLocalDpi xmlns:a14="http://schemas.microsoft.com/office/drawing/2010/main" val="0"/>
                        </a:ext>
                      </a:extLst>
                    </a:blip>
                    <a:stretch>
                      <a:fillRect/>
                    </a:stretch>
                  </pic:blipFill>
                  <pic:spPr>
                    <a:xfrm>
                      <a:off x="0" y="0"/>
                      <a:ext cx="8638391" cy="5090545"/>
                    </a:xfrm>
                    <a:prstGeom prst="rect">
                      <a:avLst/>
                    </a:prstGeom>
                  </pic:spPr>
                </pic:pic>
              </a:graphicData>
            </a:graphic>
          </wp:inline>
        </w:drawing>
      </w:r>
      <w:r w:rsidR="006C14B4">
        <w:br w:type="page"/>
      </w:r>
    </w:p>
    <w:p w14:paraId="614A802A" w14:textId="7B40CC04" w:rsidR="001A6F01" w:rsidRDefault="4CB02198" w:rsidP="006C14B4">
      <w:pPr>
        <w:pStyle w:val="Heading1"/>
      </w:pPr>
      <w:bookmarkStart w:id="37" w:name="_Appendix_3_-"/>
      <w:bookmarkStart w:id="38" w:name="_Toc197417416"/>
      <w:bookmarkEnd w:id="37"/>
      <w:r>
        <w:lastRenderedPageBreak/>
        <w:t>Appendix 3</w:t>
      </w:r>
      <w:r w:rsidR="634738AE">
        <w:t xml:space="preserve"> – </w:t>
      </w:r>
      <w:r w:rsidR="001E3020">
        <w:t>s</w:t>
      </w:r>
      <w:r>
        <w:t xml:space="preserve">tand-alone assessment – </w:t>
      </w:r>
      <w:r w:rsidR="007D7BC9">
        <w:t>g</w:t>
      </w:r>
      <w:r>
        <w:t>eography – Biomes and sustainable agriculture</w:t>
      </w:r>
      <w:bookmarkEnd w:id="38"/>
    </w:p>
    <w:p w14:paraId="02F333CD" w14:textId="58120B8C" w:rsidR="00CB30B7" w:rsidRDefault="00CB30B7" w:rsidP="00CB30B7">
      <w:pPr>
        <w:pStyle w:val="FeatureBox2"/>
      </w:pPr>
      <w:r w:rsidRPr="00D24AD3">
        <w:rPr>
          <w:b/>
          <w:bCs/>
        </w:rPr>
        <w:t>Note</w:t>
      </w:r>
      <w:r w:rsidR="00D24AD3">
        <w:t>:</w:t>
      </w:r>
      <w:r>
        <w:t xml:space="preserve"> the </w:t>
      </w:r>
      <w:r w:rsidR="00D24AD3">
        <w:t>s</w:t>
      </w:r>
      <w:r>
        <w:t xml:space="preserve">tand-alone assessment can be accessed through </w:t>
      </w:r>
      <w:hyperlink r:id="rId252" w:history="1">
        <w:r w:rsidRPr="00CE05E3">
          <w:rPr>
            <w:rStyle w:val="Hyperlink"/>
          </w:rPr>
          <w:t>MS Forms</w:t>
        </w:r>
      </w:hyperlink>
      <w:r>
        <w:t xml:space="preserve">. </w:t>
      </w:r>
      <w:r w:rsidR="001B519B">
        <w:t xml:space="preserve">A </w:t>
      </w:r>
      <w:r>
        <w:t>sample marking rubric</w:t>
      </w:r>
      <w:r w:rsidR="001B519B">
        <w:t xml:space="preserve"> is included below</w:t>
      </w:r>
      <w:r>
        <w:t xml:space="preserve">. Teachers should access MS Forms stand-alone assessment for advice on teacher led feedback, peer feedback or self-assessment and teacher marking. Teachers can choose feedback options most appropriate to their school context. </w:t>
      </w:r>
      <w:r w:rsidRPr="002237D0">
        <w:t xml:space="preserve">This assessment encourages students to use subject-specific vocabulary and noun groups in a descriptive report. Advice for teaching these skills can be found in </w:t>
      </w:r>
      <w:hyperlink r:id="rId253" w:tgtFrame="_blank" w:tooltip="https://schoolsnsw.sharepoint.com/sites/wisresourcehub/sitepages/vocabulary.aspx?&amp;xsdata=mdv8mdj8fdzjmge3yjzmowm1mdq0zdfjnzixmdhkzdcxodq2ogrlfda1ytblnjlhnde4ytq3yze5yzi1otm4nzi2mwjmotkxfdb8mhw2mzg3ote1mzu2nju1mza2ntd8vw5rbm93bnxwr1zoylhovfpxtjfjbwwwzvzobgnuwnb" w:history="1">
        <w:r w:rsidRPr="002237D0">
          <w:rPr>
            <w:rStyle w:val="Hyperlink"/>
          </w:rPr>
          <w:t>Vocabulary</w:t>
        </w:r>
      </w:hyperlink>
      <w:r w:rsidRPr="002237D0">
        <w:t xml:space="preserve"> and </w:t>
      </w:r>
      <w:hyperlink r:id="rId254" w:tgtFrame="_blank" w:tooltip="https://schoolsnsw.sharepoint.com/sites/wisresourcehub/sitepages/noun-groups.aspx?&amp;xsdata=mdv8mdj8fdzjmge3yjzmowm1mdq0zdfjnzixmdhkzdcxodq2ogrlfda1ytblnjlhnde4ytq3yze5yzi1otm4nzi2mwjmotkxfdb8mhw2mzg3ote1mzu2nju1mza2ntd8vw5rbm93bnxwr1zoylhovfpxtjfjbwwwzvzobgnuwn" w:history="1">
        <w:r w:rsidRPr="002237D0">
          <w:rPr>
            <w:rStyle w:val="Hyperlink"/>
          </w:rPr>
          <w:t>Noun groups</w:t>
        </w:r>
      </w:hyperlink>
      <w:r w:rsidRPr="002237D0">
        <w:t>.</w:t>
      </w:r>
    </w:p>
    <w:p w14:paraId="27F02F33" w14:textId="2A488028" w:rsidR="00C10858" w:rsidRDefault="00C10858" w:rsidP="008A1F50">
      <w:pPr>
        <w:pStyle w:val="Caption"/>
      </w:pPr>
      <w:r>
        <w:t xml:space="preserve">Table </w:t>
      </w:r>
      <w:r>
        <w:fldChar w:fldCharType="begin"/>
      </w:r>
      <w:r>
        <w:instrText xml:space="preserve"> SEQ Table \* ARABIC </w:instrText>
      </w:r>
      <w:r>
        <w:fldChar w:fldCharType="separate"/>
      </w:r>
      <w:r w:rsidR="0098040B">
        <w:rPr>
          <w:noProof/>
        </w:rPr>
        <w:t>5</w:t>
      </w:r>
      <w:r>
        <w:fldChar w:fldCharType="end"/>
      </w:r>
      <w:r>
        <w:t xml:space="preserve"> – sample marking rubric</w:t>
      </w:r>
    </w:p>
    <w:tbl>
      <w:tblPr>
        <w:tblStyle w:val="Tableheader"/>
        <w:tblW w:w="0" w:type="auto"/>
        <w:tblLayout w:type="fixed"/>
        <w:tblLook w:val="04A0" w:firstRow="1" w:lastRow="0" w:firstColumn="1" w:lastColumn="0" w:noHBand="0" w:noVBand="1"/>
        <w:tblDescription w:val="Sample marking rubric."/>
      </w:tblPr>
      <w:tblGrid>
        <w:gridCol w:w="1980"/>
        <w:gridCol w:w="12582"/>
      </w:tblGrid>
      <w:tr w:rsidR="00505882" w14:paraId="7226945D" w14:textId="77777777" w:rsidTr="00D22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6FB80E" w14:textId="4751DECA" w:rsidR="00505882" w:rsidRPr="00637F78" w:rsidRDefault="00036161" w:rsidP="00505882">
            <w:r>
              <w:t>G</w:t>
            </w:r>
            <w:r w:rsidR="00505882">
              <w:t>rade</w:t>
            </w:r>
          </w:p>
        </w:tc>
        <w:tc>
          <w:tcPr>
            <w:tcW w:w="12582" w:type="dxa"/>
          </w:tcPr>
          <w:p w14:paraId="4F5D7CBD" w14:textId="2ADCB890" w:rsidR="00505882" w:rsidRDefault="00D227BC" w:rsidP="00505882">
            <w:pPr>
              <w:cnfStyle w:val="100000000000" w:firstRow="1" w:lastRow="0" w:firstColumn="0" w:lastColumn="0" w:oddVBand="0" w:evenVBand="0" w:oddHBand="0" w:evenHBand="0" w:firstRowFirstColumn="0" w:firstRowLastColumn="0" w:lastRowFirstColumn="0" w:lastRowLastColumn="0"/>
            </w:pPr>
            <w:r>
              <w:t>Marking guideline descriptors</w:t>
            </w:r>
          </w:p>
        </w:tc>
      </w:tr>
      <w:tr w:rsidR="00505882" w14:paraId="70BB5CEF" w14:textId="77777777" w:rsidTr="00D22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20258D" w14:textId="05A18767" w:rsidR="00505882" w:rsidRPr="009B76D1" w:rsidRDefault="00505882" w:rsidP="00505882">
            <w:r>
              <w:t>A</w:t>
            </w:r>
          </w:p>
        </w:tc>
        <w:tc>
          <w:tcPr>
            <w:tcW w:w="12582" w:type="dxa"/>
          </w:tcPr>
          <w:p w14:paraId="12297543" w14:textId="3EF4B067" w:rsidR="00505882" w:rsidRPr="009B76D1" w:rsidRDefault="00505882" w:rsidP="00505882">
            <w:pPr>
              <w:pStyle w:val="ListBullet"/>
              <w:cnfStyle w:val="000000100000" w:firstRow="0" w:lastRow="0" w:firstColumn="0" w:lastColumn="0" w:oddVBand="0" w:evenVBand="0" w:oddHBand="1" w:evenHBand="0" w:firstRowFirstColumn="0" w:firstRowLastColumn="0" w:lastRowFirstColumn="0" w:lastRowLastColumn="0"/>
            </w:pPr>
            <w:r w:rsidRPr="009B76D1">
              <w:t>Presents a clear and detailed definition of biomes</w:t>
            </w:r>
          </w:p>
          <w:p w14:paraId="5B843539" w14:textId="448C476D" w:rsidR="00505882" w:rsidRPr="009B76D1" w:rsidRDefault="00505882" w:rsidP="00505882">
            <w:pPr>
              <w:pStyle w:val="ListBullet"/>
              <w:cnfStyle w:val="000000100000" w:firstRow="0" w:lastRow="0" w:firstColumn="0" w:lastColumn="0" w:oddVBand="0" w:evenVBand="0" w:oddHBand="1" w:evenHBand="0" w:firstRowFirstColumn="0" w:firstRowLastColumn="0" w:lastRowFirstColumn="0" w:lastRowLastColumn="0"/>
            </w:pPr>
            <w:r w:rsidRPr="009B76D1">
              <w:t>Integrates relevant examples from TWO biomes</w:t>
            </w:r>
          </w:p>
          <w:p w14:paraId="79FABA26" w14:textId="40FE30C5" w:rsidR="00505882" w:rsidRPr="009B76D1" w:rsidRDefault="00505882" w:rsidP="00505882">
            <w:pPr>
              <w:pStyle w:val="ListBullet"/>
              <w:cnfStyle w:val="000000100000" w:firstRow="0" w:lastRow="0" w:firstColumn="0" w:lastColumn="0" w:oddVBand="0" w:evenVBand="0" w:oddHBand="1" w:evenHBand="0" w:firstRowFirstColumn="0" w:firstRowLastColumn="0" w:lastRowFirstColumn="0" w:lastRowLastColumn="0"/>
            </w:pPr>
            <w:r w:rsidRPr="009B76D1">
              <w:t>Communicates ideas effectively in a structured, logical response</w:t>
            </w:r>
          </w:p>
          <w:p w14:paraId="4D16B82F" w14:textId="51FC9DB2" w:rsidR="00505882" w:rsidRDefault="00505882" w:rsidP="00505882">
            <w:pPr>
              <w:pStyle w:val="ListBullet"/>
              <w:cnfStyle w:val="000000100000" w:firstRow="0" w:lastRow="0" w:firstColumn="0" w:lastColumn="0" w:oddVBand="0" w:evenVBand="0" w:oddHBand="1" w:evenHBand="0" w:firstRowFirstColumn="0" w:firstRowLastColumn="0" w:lastRowFirstColumn="0" w:lastRowLastColumn="0"/>
            </w:pPr>
            <w:r w:rsidRPr="009B76D1">
              <w:t>Uses a range of appropriate geographical terms and concepts through integration of subject-specific vocabulary and noun groups</w:t>
            </w:r>
          </w:p>
        </w:tc>
      </w:tr>
      <w:tr w:rsidR="00505882" w14:paraId="172F00D8" w14:textId="77777777" w:rsidTr="00D22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4E7274" w14:textId="20D43949" w:rsidR="00505882" w:rsidRPr="00880FF8" w:rsidRDefault="00505882" w:rsidP="00505882">
            <w:r>
              <w:t>B</w:t>
            </w:r>
          </w:p>
        </w:tc>
        <w:tc>
          <w:tcPr>
            <w:tcW w:w="12582" w:type="dxa"/>
          </w:tcPr>
          <w:p w14:paraId="24C69A28" w14:textId="084D6CAA" w:rsidR="00505882" w:rsidRPr="00880FF8" w:rsidRDefault="00505882" w:rsidP="00505882">
            <w:pPr>
              <w:pStyle w:val="ListBullet"/>
              <w:cnfStyle w:val="000000010000" w:firstRow="0" w:lastRow="0" w:firstColumn="0" w:lastColumn="0" w:oddVBand="0" w:evenVBand="0" w:oddHBand="0" w:evenHBand="1" w:firstRowFirstColumn="0" w:firstRowLastColumn="0" w:lastRowFirstColumn="0" w:lastRowLastColumn="0"/>
              <w:rPr>
                <w:bCs/>
              </w:rPr>
            </w:pPr>
            <w:r w:rsidRPr="00880FF8">
              <w:t>Presents a clear definition of biomes</w:t>
            </w:r>
          </w:p>
          <w:p w14:paraId="7214A6A0" w14:textId="77777777" w:rsidR="00505882" w:rsidRPr="00880FF8" w:rsidRDefault="00505882" w:rsidP="00505882">
            <w:pPr>
              <w:pStyle w:val="ListBullet"/>
              <w:cnfStyle w:val="000000010000" w:firstRow="0" w:lastRow="0" w:firstColumn="0" w:lastColumn="0" w:oddVBand="0" w:evenVBand="0" w:oddHBand="0" w:evenHBand="1" w:firstRowFirstColumn="0" w:firstRowLastColumn="0" w:lastRowFirstColumn="0" w:lastRowLastColumn="0"/>
            </w:pPr>
            <w:r w:rsidRPr="00880FF8">
              <w:lastRenderedPageBreak/>
              <w:t>Integrates examples from TWO biomes</w:t>
            </w:r>
          </w:p>
          <w:p w14:paraId="1D494DE0" w14:textId="77777777" w:rsidR="00505882" w:rsidRPr="00880FF8" w:rsidRDefault="00505882" w:rsidP="00505882">
            <w:pPr>
              <w:pStyle w:val="ListBullet"/>
              <w:cnfStyle w:val="000000010000" w:firstRow="0" w:lastRow="0" w:firstColumn="0" w:lastColumn="0" w:oddVBand="0" w:evenVBand="0" w:oddHBand="0" w:evenHBand="1" w:firstRowFirstColumn="0" w:firstRowLastColumn="0" w:lastRowFirstColumn="0" w:lastRowLastColumn="0"/>
              <w:rPr>
                <w:bCs/>
              </w:rPr>
            </w:pPr>
            <w:r w:rsidRPr="00880FF8">
              <w:t>Communicates ideas in a structured response</w:t>
            </w:r>
          </w:p>
          <w:p w14:paraId="5EE937EE" w14:textId="3EAD63C8" w:rsidR="00505882" w:rsidRDefault="00505882" w:rsidP="00505882">
            <w:pPr>
              <w:pStyle w:val="ListBullet"/>
              <w:cnfStyle w:val="000000010000" w:firstRow="0" w:lastRow="0" w:firstColumn="0" w:lastColumn="0" w:oddVBand="0" w:evenVBand="0" w:oddHBand="0" w:evenHBand="1" w:firstRowFirstColumn="0" w:firstRowLastColumn="0" w:lastRowFirstColumn="0" w:lastRowLastColumn="0"/>
            </w:pPr>
            <w:r w:rsidRPr="00880FF8">
              <w:t>Uses appropriate geographical terms and concepts</w:t>
            </w:r>
            <w:r>
              <w:t xml:space="preserve"> </w:t>
            </w:r>
            <w:r w:rsidRPr="00880FF8">
              <w:t>through use of some subject-specific vocabulary and noun groups</w:t>
            </w:r>
          </w:p>
        </w:tc>
      </w:tr>
      <w:tr w:rsidR="00505882" w14:paraId="4D9E8511" w14:textId="77777777" w:rsidTr="00D22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AF5988" w14:textId="08A66836" w:rsidR="00505882" w:rsidRPr="00872710" w:rsidRDefault="00505882" w:rsidP="00505882">
            <w:r>
              <w:lastRenderedPageBreak/>
              <w:t>C</w:t>
            </w:r>
          </w:p>
        </w:tc>
        <w:tc>
          <w:tcPr>
            <w:tcW w:w="12582" w:type="dxa"/>
          </w:tcPr>
          <w:p w14:paraId="0003C56B" w14:textId="6589848F" w:rsidR="00505882" w:rsidRPr="00872710" w:rsidRDefault="00505882" w:rsidP="00505882">
            <w:pPr>
              <w:pStyle w:val="ListBullet"/>
              <w:cnfStyle w:val="000000100000" w:firstRow="0" w:lastRow="0" w:firstColumn="0" w:lastColumn="0" w:oddVBand="0" w:evenVBand="0" w:oddHBand="1" w:evenHBand="0" w:firstRowFirstColumn="0" w:firstRowLastColumn="0" w:lastRowFirstColumn="0" w:lastRowLastColumn="0"/>
              <w:rPr>
                <w:bCs/>
              </w:rPr>
            </w:pPr>
            <w:r w:rsidRPr="00872710">
              <w:t>Presents a simple definition of biomes</w:t>
            </w:r>
          </w:p>
          <w:p w14:paraId="2BB950F2" w14:textId="77777777" w:rsidR="00505882" w:rsidRPr="00872710" w:rsidRDefault="00505882" w:rsidP="00505882">
            <w:pPr>
              <w:pStyle w:val="ListBullet"/>
              <w:cnfStyle w:val="000000100000" w:firstRow="0" w:lastRow="0" w:firstColumn="0" w:lastColumn="0" w:oddVBand="0" w:evenVBand="0" w:oddHBand="1" w:evenHBand="0" w:firstRowFirstColumn="0" w:firstRowLastColumn="0" w:lastRowFirstColumn="0" w:lastRowLastColumn="0"/>
            </w:pPr>
            <w:r w:rsidRPr="00872710">
              <w:t>Provides an example of a biome</w:t>
            </w:r>
          </w:p>
          <w:p w14:paraId="7F631ACB" w14:textId="77777777" w:rsidR="00505882" w:rsidRPr="00872710" w:rsidRDefault="00505882" w:rsidP="00505882">
            <w:pPr>
              <w:pStyle w:val="ListBullet"/>
              <w:cnfStyle w:val="000000100000" w:firstRow="0" w:lastRow="0" w:firstColumn="0" w:lastColumn="0" w:oddVBand="0" w:evenVBand="0" w:oddHBand="1" w:evenHBand="0" w:firstRowFirstColumn="0" w:firstRowLastColumn="0" w:lastRowFirstColumn="0" w:lastRowLastColumn="0"/>
              <w:rPr>
                <w:bCs/>
              </w:rPr>
            </w:pPr>
            <w:r w:rsidRPr="00872710">
              <w:t>Communicates ideas in a clear response</w:t>
            </w:r>
          </w:p>
          <w:p w14:paraId="01400D9A" w14:textId="0A783F21" w:rsidR="00505882" w:rsidRDefault="00505882" w:rsidP="00505882">
            <w:pPr>
              <w:pStyle w:val="ListBullet"/>
              <w:cnfStyle w:val="000000100000" w:firstRow="0" w:lastRow="0" w:firstColumn="0" w:lastColumn="0" w:oddVBand="0" w:evenVBand="0" w:oddHBand="1" w:evenHBand="0" w:firstRowFirstColumn="0" w:firstRowLastColumn="0" w:lastRowFirstColumn="0" w:lastRowLastColumn="0"/>
            </w:pPr>
            <w:r w:rsidRPr="00872710">
              <w:t>Uses geographical terms and concepts</w:t>
            </w:r>
            <w:r>
              <w:t xml:space="preserve"> </w:t>
            </w:r>
            <w:r w:rsidRPr="00872710">
              <w:t>with simple subject-specific vocabulary and/or noun groups</w:t>
            </w:r>
          </w:p>
        </w:tc>
      </w:tr>
      <w:tr w:rsidR="00505882" w14:paraId="2AF921E9" w14:textId="77777777" w:rsidTr="00D22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76D712" w14:textId="72F8860D" w:rsidR="00505882" w:rsidRPr="001E2E85" w:rsidRDefault="00505882" w:rsidP="00505882">
            <w:r>
              <w:t>D</w:t>
            </w:r>
          </w:p>
        </w:tc>
        <w:tc>
          <w:tcPr>
            <w:tcW w:w="12582" w:type="dxa"/>
          </w:tcPr>
          <w:p w14:paraId="4F975986" w14:textId="4D0AB2B6" w:rsidR="00505882" w:rsidRPr="001E2E85" w:rsidRDefault="00505882" w:rsidP="00505882">
            <w:pPr>
              <w:pStyle w:val="ListBullet"/>
              <w:cnfStyle w:val="000000010000" w:firstRow="0" w:lastRow="0" w:firstColumn="0" w:lastColumn="0" w:oddVBand="0" w:evenVBand="0" w:oddHBand="0" w:evenHBand="1" w:firstRowFirstColumn="0" w:firstRowLastColumn="0" w:lastRowFirstColumn="0" w:lastRowLastColumn="0"/>
            </w:pPr>
            <w:r w:rsidRPr="001E2E85">
              <w:t>Presents some ideas related to biomes</w:t>
            </w:r>
          </w:p>
          <w:p w14:paraId="7C523820" w14:textId="77777777" w:rsidR="00505882" w:rsidRPr="001E2E85" w:rsidRDefault="00505882" w:rsidP="00505882">
            <w:pPr>
              <w:pStyle w:val="ListBullet"/>
              <w:cnfStyle w:val="000000010000" w:firstRow="0" w:lastRow="0" w:firstColumn="0" w:lastColumn="0" w:oddVBand="0" w:evenVBand="0" w:oddHBand="0" w:evenHBand="1" w:firstRowFirstColumn="0" w:firstRowLastColumn="0" w:lastRowFirstColumn="0" w:lastRowLastColumn="0"/>
              <w:rPr>
                <w:bCs/>
              </w:rPr>
            </w:pPr>
            <w:r w:rsidRPr="001E2E85">
              <w:t>May list examples of biomes or provide some features of biomes</w:t>
            </w:r>
          </w:p>
          <w:p w14:paraId="79402AA5" w14:textId="77777777" w:rsidR="00505882" w:rsidRPr="001E2E85" w:rsidRDefault="00505882" w:rsidP="00505882">
            <w:pPr>
              <w:pStyle w:val="ListBullet"/>
              <w:cnfStyle w:val="000000010000" w:firstRow="0" w:lastRow="0" w:firstColumn="0" w:lastColumn="0" w:oddVBand="0" w:evenVBand="0" w:oddHBand="0" w:evenHBand="1" w:firstRowFirstColumn="0" w:firstRowLastColumn="0" w:lastRowFirstColumn="0" w:lastRowLastColumn="0"/>
              <w:rPr>
                <w:bCs/>
              </w:rPr>
            </w:pPr>
            <w:r w:rsidRPr="001E2E85">
              <w:t>May attempt a structured response</w:t>
            </w:r>
          </w:p>
          <w:p w14:paraId="5563C3FA" w14:textId="2DB0E212" w:rsidR="00505882" w:rsidRDefault="00505882" w:rsidP="00505882">
            <w:pPr>
              <w:pStyle w:val="ListBullet"/>
              <w:cnfStyle w:val="000000010000" w:firstRow="0" w:lastRow="0" w:firstColumn="0" w:lastColumn="0" w:oddVBand="0" w:evenVBand="0" w:oddHBand="0" w:evenHBand="1" w:firstRowFirstColumn="0" w:firstRowLastColumn="0" w:lastRowFirstColumn="0" w:lastRowLastColumn="0"/>
            </w:pPr>
            <w:r w:rsidRPr="001E2E85">
              <w:t>May use some terms or concepts and/or subject specific vocabulary and/or noun groups</w:t>
            </w:r>
          </w:p>
        </w:tc>
      </w:tr>
      <w:tr w:rsidR="00505882" w14:paraId="0D71F72C" w14:textId="77777777" w:rsidTr="00D22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20621A" w14:textId="433BA7E5" w:rsidR="00505882" w:rsidRPr="007F3565" w:rsidRDefault="00505882" w:rsidP="00505882">
            <w:r>
              <w:t>E</w:t>
            </w:r>
          </w:p>
        </w:tc>
        <w:tc>
          <w:tcPr>
            <w:tcW w:w="12582" w:type="dxa"/>
          </w:tcPr>
          <w:p w14:paraId="32969F8B" w14:textId="2025970C" w:rsidR="00505882" w:rsidRDefault="00505882" w:rsidP="00505882">
            <w:pPr>
              <w:pStyle w:val="ListBullet"/>
              <w:cnfStyle w:val="000000100000" w:firstRow="0" w:lastRow="0" w:firstColumn="0" w:lastColumn="0" w:oddVBand="0" w:evenVBand="0" w:oddHBand="1" w:evenHBand="0" w:firstRowFirstColumn="0" w:firstRowLastColumn="0" w:lastRowFirstColumn="0" w:lastRowLastColumn="0"/>
            </w:pPr>
            <w:r w:rsidRPr="007F3565">
              <w:t>Makes general statements</w:t>
            </w:r>
          </w:p>
        </w:tc>
      </w:tr>
    </w:tbl>
    <w:p w14:paraId="1EABF646" w14:textId="77777777" w:rsidR="008459E5" w:rsidRDefault="008459E5">
      <w:pPr>
        <w:suppressAutoHyphens w:val="0"/>
        <w:spacing w:before="0" w:after="160" w:line="259" w:lineRule="auto"/>
        <w:rPr>
          <w:rFonts w:eastAsiaTheme="majorEastAsia"/>
          <w:bCs/>
          <w:color w:val="002664"/>
          <w:sz w:val="40"/>
          <w:szCs w:val="52"/>
        </w:rPr>
      </w:pPr>
      <w:bookmarkStart w:id="39" w:name="_Appendix_4_–"/>
      <w:bookmarkEnd w:id="39"/>
      <w:r>
        <w:br w:type="page"/>
      </w:r>
    </w:p>
    <w:p w14:paraId="73E749D1" w14:textId="28DC18B1" w:rsidR="00E43026" w:rsidRDefault="001A6F01" w:rsidP="006C14B4">
      <w:pPr>
        <w:pStyle w:val="Heading1"/>
      </w:pPr>
      <w:bookmarkStart w:id="40" w:name="_Appendix_4_–_1"/>
      <w:bookmarkStart w:id="41" w:name="_Toc197417417"/>
      <w:bookmarkEnd w:id="40"/>
      <w:r>
        <w:lastRenderedPageBreak/>
        <w:t>Appendix 4 – WAGOLL of the Oakridge Farm SWOT</w:t>
      </w:r>
      <w:bookmarkEnd w:id="41"/>
    </w:p>
    <w:p w14:paraId="3F8F740B" w14:textId="5C592AF7" w:rsidR="00C10858" w:rsidRDefault="00C10858" w:rsidP="008A1F50">
      <w:pPr>
        <w:pStyle w:val="Caption"/>
      </w:pPr>
      <w:r>
        <w:t xml:space="preserve">Table </w:t>
      </w:r>
      <w:r>
        <w:fldChar w:fldCharType="begin"/>
      </w:r>
      <w:r>
        <w:instrText xml:space="preserve"> SEQ Table \* ARABIC </w:instrText>
      </w:r>
      <w:r>
        <w:fldChar w:fldCharType="separate"/>
      </w:r>
      <w:r w:rsidR="0098040B">
        <w:rPr>
          <w:noProof/>
        </w:rPr>
        <w:t>6</w:t>
      </w:r>
      <w:r>
        <w:fldChar w:fldCharType="end"/>
      </w:r>
      <w:r>
        <w:t xml:space="preserve"> – Oakridge Farm SWOT</w:t>
      </w:r>
    </w:p>
    <w:tbl>
      <w:tblPr>
        <w:tblStyle w:val="Tableheader"/>
        <w:tblW w:w="11619" w:type="dxa"/>
        <w:tblLook w:val="04A0" w:firstRow="1" w:lastRow="0" w:firstColumn="1" w:lastColumn="0" w:noHBand="0" w:noVBand="1"/>
        <w:tblDescription w:val="Oakridge Farm SWOT."/>
      </w:tblPr>
      <w:tblGrid>
        <w:gridCol w:w="2545"/>
        <w:gridCol w:w="9074"/>
      </w:tblGrid>
      <w:tr w:rsidR="00E43026" w:rsidRPr="00C10858" w14:paraId="7E86A46E" w14:textId="77777777" w:rsidTr="00BC0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tcPr>
          <w:p w14:paraId="1D95086D" w14:textId="77777777" w:rsidR="00E43026" w:rsidRPr="00C10858" w:rsidRDefault="00E43026" w:rsidP="00C10858">
            <w:r w:rsidRPr="00C10858">
              <w:t>SWOT element</w:t>
            </w:r>
          </w:p>
        </w:tc>
        <w:tc>
          <w:tcPr>
            <w:tcW w:w="9074" w:type="dxa"/>
          </w:tcPr>
          <w:p w14:paraId="7970FC29" w14:textId="70A1233B" w:rsidR="00E43026" w:rsidRPr="00C10858" w:rsidRDefault="00E43026" w:rsidP="00C10858">
            <w:pPr>
              <w:cnfStyle w:val="100000000000" w:firstRow="1" w:lastRow="0" w:firstColumn="0" w:lastColumn="0" w:oddVBand="0" w:evenVBand="0" w:oddHBand="0" w:evenHBand="0" w:firstRowFirstColumn="0" w:firstRowLastColumn="0" w:lastRowFirstColumn="0" w:lastRowLastColumn="0"/>
            </w:pPr>
            <w:r w:rsidRPr="00C10858">
              <w:t xml:space="preserve">Oakridge </w:t>
            </w:r>
            <w:r w:rsidR="000C1EC4">
              <w:t>F</w:t>
            </w:r>
            <w:r w:rsidRPr="00C10858">
              <w:t>arm example</w:t>
            </w:r>
          </w:p>
        </w:tc>
      </w:tr>
      <w:tr w:rsidR="00E43026" w:rsidRPr="00C10858" w14:paraId="5BF3FA79" w14:textId="77777777" w:rsidTr="00BC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tcPr>
          <w:p w14:paraId="0E5F13C3" w14:textId="2CADCE4C" w:rsidR="00E43026" w:rsidRPr="00C10858" w:rsidRDefault="00E43026" w:rsidP="00C10858">
            <w:r w:rsidRPr="00C10858">
              <w:t>Strengths</w:t>
            </w:r>
          </w:p>
        </w:tc>
        <w:tc>
          <w:tcPr>
            <w:tcW w:w="9074" w:type="dxa"/>
          </w:tcPr>
          <w:p w14:paraId="7085E6CB" w14:textId="77777777" w:rsidR="00E43026" w:rsidRPr="00C10858" w:rsidRDefault="00E43026" w:rsidP="00C10858">
            <w:pPr>
              <w:cnfStyle w:val="000000100000" w:firstRow="0" w:lastRow="0" w:firstColumn="0" w:lastColumn="0" w:oddVBand="0" w:evenVBand="0" w:oddHBand="1" w:evenHBand="0" w:firstRowFirstColumn="0" w:firstRowLastColumn="0" w:lastRowFirstColumn="0" w:lastRowLastColumn="0"/>
            </w:pPr>
            <w:r w:rsidRPr="00C10858">
              <w:t>Established cattle operation, existing infrastructure</w:t>
            </w:r>
          </w:p>
        </w:tc>
      </w:tr>
      <w:tr w:rsidR="00E43026" w:rsidRPr="00C10858" w14:paraId="1822FA8D" w14:textId="77777777" w:rsidTr="00BC03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tcPr>
          <w:p w14:paraId="39DCD032" w14:textId="77777777" w:rsidR="00E43026" w:rsidRPr="00C10858" w:rsidRDefault="00E43026" w:rsidP="00C10858">
            <w:r w:rsidRPr="00C10858">
              <w:t>Weaknesses</w:t>
            </w:r>
          </w:p>
        </w:tc>
        <w:tc>
          <w:tcPr>
            <w:tcW w:w="9074" w:type="dxa"/>
          </w:tcPr>
          <w:p w14:paraId="672BD8A4" w14:textId="77777777" w:rsidR="00E43026" w:rsidRPr="00C10858" w:rsidRDefault="00E43026" w:rsidP="00C10858">
            <w:pPr>
              <w:cnfStyle w:val="000000010000" w:firstRow="0" w:lastRow="0" w:firstColumn="0" w:lastColumn="0" w:oddVBand="0" w:evenVBand="0" w:oddHBand="0" w:evenHBand="1" w:firstRowFirstColumn="0" w:firstRowLastColumn="0" w:lastRowFirstColumn="0" w:lastRowLastColumn="0"/>
            </w:pPr>
            <w:r w:rsidRPr="00C10858">
              <w:t>Poor soil, weed infestations, water shortages</w:t>
            </w:r>
          </w:p>
        </w:tc>
      </w:tr>
      <w:tr w:rsidR="00E43026" w:rsidRPr="00C10858" w14:paraId="4F58A7DF" w14:textId="77777777" w:rsidTr="00BC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tcPr>
          <w:p w14:paraId="10F2A714" w14:textId="77777777" w:rsidR="00E43026" w:rsidRPr="00C10858" w:rsidRDefault="00E43026" w:rsidP="00C10858">
            <w:r w:rsidRPr="00C10858">
              <w:t>Opportunities</w:t>
            </w:r>
          </w:p>
        </w:tc>
        <w:tc>
          <w:tcPr>
            <w:tcW w:w="9074" w:type="dxa"/>
          </w:tcPr>
          <w:p w14:paraId="4800520D" w14:textId="77777777" w:rsidR="00E43026" w:rsidRPr="00C10858" w:rsidRDefault="00E43026" w:rsidP="00C10858">
            <w:pPr>
              <w:cnfStyle w:val="000000100000" w:firstRow="0" w:lastRow="0" w:firstColumn="0" w:lastColumn="0" w:oddVBand="0" w:evenVBand="0" w:oddHBand="1" w:evenHBand="0" w:firstRowFirstColumn="0" w:firstRowLastColumn="0" w:lastRowFirstColumn="0" w:lastRowLastColumn="0"/>
            </w:pPr>
            <w:r w:rsidRPr="00C10858">
              <w:t>Emerging agricultural technologies, consumer demand for sustainable beef</w:t>
            </w:r>
          </w:p>
        </w:tc>
      </w:tr>
      <w:tr w:rsidR="00E43026" w:rsidRPr="00C10858" w14:paraId="6B150B40" w14:textId="77777777" w:rsidTr="00BC03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tcPr>
          <w:p w14:paraId="172CE61D" w14:textId="77777777" w:rsidR="00E43026" w:rsidRPr="00C10858" w:rsidRDefault="00E43026" w:rsidP="00C10858">
            <w:r w:rsidRPr="00C10858">
              <w:t>Threats</w:t>
            </w:r>
          </w:p>
        </w:tc>
        <w:tc>
          <w:tcPr>
            <w:tcW w:w="9074" w:type="dxa"/>
          </w:tcPr>
          <w:p w14:paraId="3084A0AE" w14:textId="77777777" w:rsidR="00E43026" w:rsidRPr="00C10858" w:rsidRDefault="00E43026" w:rsidP="00C10858">
            <w:pPr>
              <w:cnfStyle w:val="000000010000" w:firstRow="0" w:lastRow="0" w:firstColumn="0" w:lastColumn="0" w:oddVBand="0" w:evenVBand="0" w:oddHBand="0" w:evenHBand="1" w:firstRowFirstColumn="0" w:firstRowLastColumn="0" w:lastRowFirstColumn="0" w:lastRowLastColumn="0"/>
            </w:pPr>
            <w:r w:rsidRPr="00C10858">
              <w:t>Climate variability, rising costs, competition</w:t>
            </w:r>
          </w:p>
        </w:tc>
      </w:tr>
    </w:tbl>
    <w:p w14:paraId="05BC9E16" w14:textId="77777777" w:rsidR="00090DDC" w:rsidRDefault="00090DDC">
      <w:pPr>
        <w:suppressAutoHyphens w:val="0"/>
        <w:spacing w:before="0" w:after="160" w:line="259" w:lineRule="auto"/>
      </w:pPr>
      <w:r>
        <w:br w:type="page"/>
      </w:r>
    </w:p>
    <w:p w14:paraId="7C70C7CB" w14:textId="478616BE" w:rsidR="00090DDC" w:rsidRDefault="00090DDC" w:rsidP="00976F11">
      <w:pPr>
        <w:pStyle w:val="Heading1"/>
      </w:pPr>
      <w:bookmarkStart w:id="42" w:name="_Appendix_–_5"/>
      <w:bookmarkStart w:id="43" w:name="_Appendix_5_–"/>
      <w:bookmarkStart w:id="44" w:name="_Toc197417418"/>
      <w:bookmarkEnd w:id="42"/>
      <w:bookmarkEnd w:id="43"/>
      <w:r>
        <w:lastRenderedPageBreak/>
        <w:t>Appendix</w:t>
      </w:r>
      <w:r w:rsidR="00AF7B1B">
        <w:t xml:space="preserve"> 5</w:t>
      </w:r>
      <w:r>
        <w:t xml:space="preserve"> – eastern QLD and northern NSW</w:t>
      </w:r>
      <w:bookmarkEnd w:id="44"/>
    </w:p>
    <w:p w14:paraId="59E4BE84" w14:textId="69D7ACC0" w:rsidR="004A55D0" w:rsidRDefault="1BD89D70" w:rsidP="00976F11">
      <w:pPr>
        <w:rPr>
          <w:noProof/>
        </w:rPr>
      </w:pPr>
      <w:r>
        <w:rPr>
          <w:noProof/>
        </w:rPr>
        <w:drawing>
          <wp:inline distT="0" distB="0" distL="0" distR="0" wp14:anchorId="1B29AFC3" wp14:editId="41E3D8B9">
            <wp:extent cx="4631457" cy="5231218"/>
            <wp:effectExtent l="0" t="0" r="0" b="0"/>
            <wp:docPr id="925275010" name="Picture 5" descr="A map of north-east Australia with a comp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75010" name="Picture 5" descr="A map of north-east Australia with a compass.&#10;&#10;"/>
                    <pic:cNvPicPr/>
                  </pic:nvPicPr>
                  <pic:blipFill>
                    <a:blip r:embed="rId255">
                      <a:extLst>
                        <a:ext uri="{28A0092B-C50C-407E-A947-70E740481C1C}">
                          <a14:useLocalDpi xmlns:a14="http://schemas.microsoft.com/office/drawing/2010/main" val="0"/>
                        </a:ext>
                      </a:extLst>
                    </a:blip>
                    <a:stretch>
                      <a:fillRect/>
                    </a:stretch>
                  </pic:blipFill>
                  <pic:spPr>
                    <a:xfrm>
                      <a:off x="0" y="0"/>
                      <a:ext cx="4631457" cy="5231218"/>
                    </a:xfrm>
                    <a:prstGeom prst="rect">
                      <a:avLst/>
                    </a:prstGeom>
                  </pic:spPr>
                </pic:pic>
              </a:graphicData>
            </a:graphic>
          </wp:inline>
        </w:drawing>
      </w:r>
      <w:r w:rsidR="00976F11">
        <w:rPr>
          <w:noProof/>
        </w:rPr>
        <w:br w:type="page"/>
      </w:r>
    </w:p>
    <w:p w14:paraId="2E788734" w14:textId="37AC4E14" w:rsidR="00735C43" w:rsidRPr="00A00281" w:rsidRDefault="004A55D0" w:rsidP="00976F11">
      <w:pPr>
        <w:pStyle w:val="Heading1"/>
      </w:pPr>
      <w:bookmarkStart w:id="45" w:name="_Appendix_6_–"/>
      <w:bookmarkStart w:id="46" w:name="_Toc197417419"/>
      <w:bookmarkEnd w:id="45"/>
      <w:r w:rsidRPr="00A00281">
        <w:lastRenderedPageBreak/>
        <w:t xml:space="preserve">Appendix 6 </w:t>
      </w:r>
      <w:r w:rsidR="00735C43" w:rsidRPr="00A00281">
        <w:t>–</w:t>
      </w:r>
      <w:r w:rsidRPr="00A00281">
        <w:t xml:space="preserve"> </w:t>
      </w:r>
      <w:r w:rsidR="00735C43" w:rsidRPr="00A00281">
        <w:t>decoding texts teaching advice</w:t>
      </w:r>
      <w:bookmarkEnd w:id="46"/>
    </w:p>
    <w:p w14:paraId="38DBFE4B" w14:textId="70D1941A" w:rsidR="00735C43" w:rsidRPr="007D7BC9" w:rsidRDefault="00735C43" w:rsidP="00976F11">
      <w:pPr>
        <w:pStyle w:val="Heading2"/>
      </w:pPr>
      <w:bookmarkStart w:id="47" w:name="_Toc197417420"/>
      <w:r w:rsidRPr="007D7BC9">
        <w:t xml:space="preserve">Step 1 – </w:t>
      </w:r>
      <w:r w:rsidR="007D7BC9" w:rsidRPr="007D7BC9">
        <w:t>c</w:t>
      </w:r>
      <w:r w:rsidRPr="007D7BC9">
        <w:t>ontext</w:t>
      </w:r>
      <w:bookmarkEnd w:id="47"/>
    </w:p>
    <w:p w14:paraId="6AB74867" w14:textId="69C22240" w:rsidR="00735C43" w:rsidRDefault="30CCB158" w:rsidP="00735C43">
      <w:r>
        <w:t>Summarise the purpose of each source to provide students with background knowledge. For example, ‘About the Big Scrub gives an overview of the ecosystem, history and significance of biodiversity’ and ‘Big Scrub</w:t>
      </w:r>
      <w:r w:rsidR="14F5E8FD">
        <w:t xml:space="preserve"> – </w:t>
      </w:r>
      <w:r>
        <w:t>A cleared landscape in transition back to forest?’ outlines restoration history, challenges</w:t>
      </w:r>
      <w:r w:rsidR="6A9DCE7B">
        <w:t xml:space="preserve"> </w:t>
      </w:r>
      <w:r>
        <w:t>and strategies for ecological recovery.</w:t>
      </w:r>
    </w:p>
    <w:p w14:paraId="14618A5C" w14:textId="332BAB72" w:rsidR="00735C43" w:rsidRPr="007D7BC9" w:rsidRDefault="30CCB158" w:rsidP="00976F11">
      <w:pPr>
        <w:pStyle w:val="Heading2"/>
      </w:pPr>
      <w:bookmarkStart w:id="48" w:name="_Toc197417421"/>
      <w:r w:rsidRPr="007D7BC9">
        <w:t>Step 2</w:t>
      </w:r>
      <w:r w:rsidR="016C62D8" w:rsidRPr="007D7BC9">
        <w:t xml:space="preserve"> – </w:t>
      </w:r>
      <w:r w:rsidR="007D7BC9" w:rsidRPr="007D7BC9">
        <w:t>v</w:t>
      </w:r>
      <w:r w:rsidRPr="007D7BC9">
        <w:t>ocabulary pre-teaching</w:t>
      </w:r>
      <w:bookmarkEnd w:id="48"/>
    </w:p>
    <w:p w14:paraId="7D05B752" w14:textId="2D5D13F3" w:rsidR="00735C43" w:rsidRPr="007A2C65" w:rsidRDefault="006D02F5" w:rsidP="00735C43">
      <w:r>
        <w:t>T</w:t>
      </w:r>
      <w:r w:rsidR="00735C43" w:rsidRPr="007A2C65">
        <w:t>each the following complex terms before the reading</w:t>
      </w:r>
      <w:r w:rsidR="00735C43">
        <w:t xml:space="preserve"> (Table </w:t>
      </w:r>
      <w:r w:rsidR="00BE42F0">
        <w:t>8</w:t>
      </w:r>
      <w:r w:rsidR="00A749FD">
        <w:t xml:space="preserve"> – </w:t>
      </w:r>
      <w:r w:rsidR="00735C43">
        <w:t>glossary of terms</w:t>
      </w:r>
      <w:r w:rsidR="00A749FD">
        <w:t xml:space="preserve"> for the Big Scrub</w:t>
      </w:r>
      <w:r w:rsidR="00735C43">
        <w:t>)</w:t>
      </w:r>
      <w:r w:rsidR="00735C43" w:rsidRPr="007A2C65">
        <w:t>:</w:t>
      </w:r>
    </w:p>
    <w:p w14:paraId="5F56C511" w14:textId="77777777" w:rsidR="00735C43" w:rsidRPr="007A2C65" w:rsidRDefault="00735C43" w:rsidP="00735C43">
      <w:pPr>
        <w:pStyle w:val="ListBullet"/>
      </w:pPr>
      <w:r w:rsidRPr="007A2C65">
        <w:t>ecological restoration</w:t>
      </w:r>
    </w:p>
    <w:p w14:paraId="1ED2F5D1" w14:textId="77777777" w:rsidR="00735C43" w:rsidRPr="007A2C65" w:rsidRDefault="00735C43" w:rsidP="00735C43">
      <w:pPr>
        <w:pStyle w:val="ListBullet"/>
      </w:pPr>
      <w:r w:rsidRPr="007A2C65">
        <w:t>subtropical rainforest</w:t>
      </w:r>
    </w:p>
    <w:p w14:paraId="1E2D2832" w14:textId="77777777" w:rsidR="00735C43" w:rsidRPr="007A2C65" w:rsidRDefault="00735C43" w:rsidP="00735C43">
      <w:pPr>
        <w:pStyle w:val="ListBullet"/>
      </w:pPr>
      <w:r w:rsidRPr="007A2C65">
        <w:t>biodiversity</w:t>
      </w:r>
    </w:p>
    <w:p w14:paraId="456BD4C4" w14:textId="77777777" w:rsidR="00735C43" w:rsidRPr="007A2C65" w:rsidRDefault="00735C43" w:rsidP="00735C43">
      <w:pPr>
        <w:pStyle w:val="ListBullet"/>
      </w:pPr>
      <w:r w:rsidRPr="007A2C65">
        <w:t>fragmentation</w:t>
      </w:r>
    </w:p>
    <w:p w14:paraId="54CE2B6F" w14:textId="77777777" w:rsidR="00735C43" w:rsidRPr="007A2C65" w:rsidRDefault="00735C43" w:rsidP="00735C43">
      <w:pPr>
        <w:pStyle w:val="ListBullet"/>
      </w:pPr>
      <w:r w:rsidRPr="007A2C65">
        <w:t>regeneration</w:t>
      </w:r>
    </w:p>
    <w:p w14:paraId="04651F10" w14:textId="77777777" w:rsidR="00735C43" w:rsidRPr="007A2C65" w:rsidRDefault="00735C43" w:rsidP="00735C43">
      <w:pPr>
        <w:pStyle w:val="ListBullet"/>
      </w:pPr>
      <w:r w:rsidRPr="007A2C65">
        <w:t>assisted natural regeneration</w:t>
      </w:r>
    </w:p>
    <w:p w14:paraId="36656535" w14:textId="77777777" w:rsidR="00735C43" w:rsidRPr="007A2C65" w:rsidRDefault="00735C43" w:rsidP="00735C43">
      <w:pPr>
        <w:pStyle w:val="ListBullet"/>
      </w:pPr>
      <w:r w:rsidRPr="007A2C65">
        <w:t>endangered ecological community</w:t>
      </w:r>
    </w:p>
    <w:p w14:paraId="6AE8652A" w14:textId="29F3EF3A" w:rsidR="00735C43" w:rsidRPr="007A2C65" w:rsidRDefault="00735C43" w:rsidP="00735C43">
      <w:pPr>
        <w:pStyle w:val="ListBullet"/>
      </w:pPr>
      <w:r w:rsidRPr="007A2C65">
        <w:lastRenderedPageBreak/>
        <w:t>biodiversity richness</w:t>
      </w:r>
      <w:r w:rsidR="00D227BC">
        <w:t>.</w:t>
      </w:r>
    </w:p>
    <w:p w14:paraId="0BF1410F" w14:textId="66D31B74" w:rsidR="00735C43" w:rsidRPr="007D7BC9" w:rsidRDefault="30CCB158" w:rsidP="00976F11">
      <w:pPr>
        <w:pStyle w:val="Heading2"/>
      </w:pPr>
      <w:bookmarkStart w:id="49" w:name="_Toc197417422"/>
      <w:r w:rsidRPr="007D7BC9">
        <w:t>Step 3</w:t>
      </w:r>
      <w:r w:rsidR="14716C20" w:rsidRPr="007D7BC9">
        <w:t xml:space="preserve"> – </w:t>
      </w:r>
      <w:r w:rsidR="00252311">
        <w:t>m</w:t>
      </w:r>
      <w:r w:rsidRPr="007D7BC9">
        <w:t>odel decoding strategy (think-aloud)</w:t>
      </w:r>
      <w:bookmarkEnd w:id="49"/>
    </w:p>
    <w:p w14:paraId="707DDDF6" w14:textId="06C48E46" w:rsidR="00735C43" w:rsidRPr="00C62518" w:rsidRDefault="30CCB158" w:rsidP="00735C43">
      <w:r>
        <w:t>Demonstrate explicitly how to decode complex informational text by modelling aloud</w:t>
      </w:r>
      <w:r w:rsidR="00406956">
        <w:t xml:space="preserve"> the following</w:t>
      </w:r>
      <w:r>
        <w:t>:</w:t>
      </w:r>
    </w:p>
    <w:p w14:paraId="27B9212D" w14:textId="4BD12A99" w:rsidR="00735C43" w:rsidRPr="00C62518" w:rsidRDefault="00406956" w:rsidP="00735C43">
      <w:pPr>
        <w:pStyle w:val="ListBullet"/>
      </w:pPr>
      <w:r>
        <w:t>h</w:t>
      </w:r>
      <w:r w:rsidR="30CCB158">
        <w:t>ighlight headings and subheadings to predict main ideas</w:t>
      </w:r>
    </w:p>
    <w:p w14:paraId="043A8A1A" w14:textId="325C1A48" w:rsidR="00735C43" w:rsidRPr="00C62518" w:rsidRDefault="00406956" w:rsidP="00735C43">
      <w:pPr>
        <w:pStyle w:val="ListBullet"/>
      </w:pPr>
      <w:r>
        <w:t>a</w:t>
      </w:r>
      <w:r w:rsidR="30CCB158">
        <w:t>nnotate paragraphs for key points or main ideas</w:t>
      </w:r>
    </w:p>
    <w:p w14:paraId="54D0B740" w14:textId="126908D0" w:rsidR="00735C43" w:rsidRPr="00C62518" w:rsidRDefault="00406956" w:rsidP="00735C43">
      <w:pPr>
        <w:pStyle w:val="ListBullet"/>
      </w:pPr>
      <w:r>
        <w:t>u</w:t>
      </w:r>
      <w:r w:rsidR="30CCB158">
        <w:t>nderline unfamiliar words and clarify their meaning using context or provided glossary</w:t>
      </w:r>
    </w:p>
    <w:p w14:paraId="6612E7BE" w14:textId="6283C011" w:rsidR="00735C43" w:rsidRPr="00C62518" w:rsidRDefault="00406956" w:rsidP="00735C43">
      <w:pPr>
        <w:pStyle w:val="ListBullet"/>
      </w:pPr>
      <w:r>
        <w:t>s</w:t>
      </w:r>
      <w:r w:rsidR="00735C43" w:rsidRPr="00C62518">
        <w:t>ummarise paragraphs in margins to reinforce comprehension.</w:t>
      </w:r>
    </w:p>
    <w:p w14:paraId="29AD0D0E" w14:textId="54F37B82" w:rsidR="00735C43" w:rsidRPr="007D7BC9" w:rsidRDefault="30CCB158" w:rsidP="00976F11">
      <w:pPr>
        <w:pStyle w:val="Heading2"/>
      </w:pPr>
      <w:bookmarkStart w:id="50" w:name="_Toc197417423"/>
      <w:r w:rsidRPr="007D7BC9">
        <w:t>Step 4</w:t>
      </w:r>
      <w:r w:rsidR="5CA31D68" w:rsidRPr="007D7BC9">
        <w:t xml:space="preserve"> – s</w:t>
      </w:r>
      <w:r w:rsidRPr="007D7BC9">
        <w:t>tructured student engagement</w:t>
      </w:r>
      <w:bookmarkEnd w:id="50"/>
    </w:p>
    <w:p w14:paraId="7E514786" w14:textId="3C5EFF06" w:rsidR="00735C43" w:rsidRPr="00C62518" w:rsidRDefault="30CCB158" w:rsidP="00735C43">
      <w:r>
        <w:t>Students individually or collaboratively:</w:t>
      </w:r>
    </w:p>
    <w:p w14:paraId="0F31E847" w14:textId="736C4854" w:rsidR="00735C43" w:rsidRPr="00C62518" w:rsidRDefault="30CCB158" w:rsidP="00735C43">
      <w:pPr>
        <w:pStyle w:val="ListBullet"/>
      </w:pPr>
      <w:r>
        <w:t>annotate their text with key points, questions and summaries</w:t>
      </w:r>
    </w:p>
    <w:p w14:paraId="08A8A45E" w14:textId="02FF2E72" w:rsidR="00735C43" w:rsidRPr="00C62518" w:rsidRDefault="30CCB158" w:rsidP="00735C43">
      <w:pPr>
        <w:pStyle w:val="ListBullet"/>
      </w:pPr>
      <w:r>
        <w:t>highlight or circle challenging terms, then define them in their own words</w:t>
      </w:r>
    </w:p>
    <w:p w14:paraId="48B662F2" w14:textId="77777777" w:rsidR="00735C43" w:rsidRPr="00C62518" w:rsidRDefault="00735C43" w:rsidP="00735C43">
      <w:pPr>
        <w:pStyle w:val="ListBullet"/>
      </w:pPr>
      <w:r>
        <w:t>u</w:t>
      </w:r>
      <w:r w:rsidRPr="00C62518">
        <w:t>se guided questions provided by you to clarify comprehension.</w:t>
      </w:r>
    </w:p>
    <w:p w14:paraId="17FEAB9E" w14:textId="77777777" w:rsidR="00735C43" w:rsidRPr="007D7BC9" w:rsidRDefault="00735C43" w:rsidP="00976F11">
      <w:pPr>
        <w:pStyle w:val="Heading2"/>
      </w:pPr>
      <w:bookmarkStart w:id="51" w:name="_Toc197417424"/>
      <w:r w:rsidRPr="007D7BC9">
        <w:lastRenderedPageBreak/>
        <w:t>Guiding questions for decoding</w:t>
      </w:r>
      <w:bookmarkEnd w:id="51"/>
    </w:p>
    <w:p w14:paraId="200A8DBD" w14:textId="3F13E383" w:rsidR="00735C43" w:rsidRPr="008C4A81" w:rsidRDefault="30CCB158" w:rsidP="00406956">
      <w:pPr>
        <w:pStyle w:val="ListNumber"/>
        <w:numPr>
          <w:ilvl w:val="0"/>
          <w:numId w:val="74"/>
        </w:numPr>
      </w:pPr>
      <w:r>
        <w:t>What was the original extent of the Big Scru</w:t>
      </w:r>
      <w:r w:rsidR="005D7E2F">
        <w:t>b</w:t>
      </w:r>
      <w:r w:rsidR="0001666F">
        <w:t>?</w:t>
      </w:r>
      <w:r>
        <w:t xml:space="preserve"> </w:t>
      </w:r>
      <w:r w:rsidR="0001666F">
        <w:t>W</w:t>
      </w:r>
      <w:r>
        <w:t>hy was it reduced?</w:t>
      </w:r>
    </w:p>
    <w:p w14:paraId="4FEC4E1F" w14:textId="77777777" w:rsidR="00735C43" w:rsidRPr="008C4A81" w:rsidRDefault="00735C43" w:rsidP="008C4A81">
      <w:pPr>
        <w:pStyle w:val="ListNumber"/>
      </w:pPr>
      <w:r w:rsidRPr="008C4A81">
        <w:t>Why is the Big Scrub significant in terms of biodiversity?</w:t>
      </w:r>
    </w:p>
    <w:p w14:paraId="377DD986" w14:textId="77777777" w:rsidR="00735C43" w:rsidRPr="008C4A81" w:rsidRDefault="00735C43" w:rsidP="008C4A81">
      <w:pPr>
        <w:pStyle w:val="ListNumber"/>
      </w:pPr>
      <w:r w:rsidRPr="008C4A81">
        <w:t>What are some methods being used to restore the Big Scrub?</w:t>
      </w:r>
    </w:p>
    <w:p w14:paraId="720EB07C" w14:textId="77777777" w:rsidR="00735C43" w:rsidRPr="008C4A81" w:rsidRDefault="00735C43" w:rsidP="008C4A81">
      <w:pPr>
        <w:pStyle w:val="ListNumber"/>
      </w:pPr>
      <w:r w:rsidRPr="008C4A81">
        <w:t>What role do humans play in both the decline and the restoration of the Big Scrub?</w:t>
      </w:r>
    </w:p>
    <w:p w14:paraId="59233112" w14:textId="343455EA" w:rsidR="00735C43" w:rsidRPr="008C4A81" w:rsidRDefault="00735C43" w:rsidP="008C4A81">
      <w:pPr>
        <w:pStyle w:val="ListNumber"/>
      </w:pPr>
      <w:r w:rsidRPr="008C4A81">
        <w:t>Can the Big Scrub realistically return to its original state? Explain your response.</w:t>
      </w:r>
    </w:p>
    <w:p w14:paraId="3BF902FF" w14:textId="3FE9F75B" w:rsidR="00406956" w:rsidRDefault="00406956" w:rsidP="008A1F50">
      <w:pPr>
        <w:pStyle w:val="Caption"/>
      </w:pPr>
      <w:r>
        <w:t xml:space="preserve">Table </w:t>
      </w:r>
      <w:r>
        <w:fldChar w:fldCharType="begin"/>
      </w:r>
      <w:r>
        <w:instrText xml:space="preserve"> SEQ Table \* ARABIC </w:instrText>
      </w:r>
      <w:r>
        <w:fldChar w:fldCharType="separate"/>
      </w:r>
      <w:r w:rsidR="0098040B">
        <w:rPr>
          <w:noProof/>
        </w:rPr>
        <w:t>7</w:t>
      </w:r>
      <w:r>
        <w:fldChar w:fldCharType="end"/>
      </w:r>
      <w:r>
        <w:t xml:space="preserve"> – d</w:t>
      </w:r>
      <w:r w:rsidRPr="00A7776A">
        <w:t>ecoding the Big Scrub texts</w:t>
      </w:r>
    </w:p>
    <w:tbl>
      <w:tblPr>
        <w:tblStyle w:val="Tableheader"/>
        <w:tblW w:w="14596" w:type="dxa"/>
        <w:tblLook w:val="04A0" w:firstRow="1" w:lastRow="0" w:firstColumn="1" w:lastColumn="0" w:noHBand="0" w:noVBand="1"/>
        <w:tblDescription w:val="Steps to decoding the Big Scrub texts. The last column is blank for student responses."/>
      </w:tblPr>
      <w:tblGrid>
        <w:gridCol w:w="1555"/>
        <w:gridCol w:w="8079"/>
        <w:gridCol w:w="4962"/>
      </w:tblGrid>
      <w:tr w:rsidR="00735C43" w14:paraId="3FA28901" w14:textId="77777777" w:rsidTr="2B202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1E61B2" w14:textId="77777777" w:rsidR="00735C43" w:rsidRDefault="00735C43" w:rsidP="003C1982">
            <w:r w:rsidRPr="00637F78">
              <w:t>Step</w:t>
            </w:r>
          </w:p>
        </w:tc>
        <w:tc>
          <w:tcPr>
            <w:tcW w:w="8079" w:type="dxa"/>
          </w:tcPr>
          <w:p w14:paraId="4696C18E" w14:textId="5C798692" w:rsidR="00735C43" w:rsidRDefault="30CCB158" w:rsidP="003C1982">
            <w:pPr>
              <w:cnfStyle w:val="100000000000" w:firstRow="1" w:lastRow="0" w:firstColumn="0" w:lastColumn="0" w:oddVBand="0" w:evenVBand="0" w:oddHBand="0" w:evenHBand="0" w:firstRowFirstColumn="0" w:firstRowLastColumn="0" w:lastRowFirstColumn="0" w:lastRowLastColumn="0"/>
            </w:pPr>
            <w:r>
              <w:t xml:space="preserve">Activity </w:t>
            </w:r>
            <w:r w:rsidR="3E5AB076">
              <w:t>or p</w:t>
            </w:r>
            <w:r>
              <w:t>rompt</w:t>
            </w:r>
          </w:p>
        </w:tc>
        <w:tc>
          <w:tcPr>
            <w:tcW w:w="4962" w:type="dxa"/>
          </w:tcPr>
          <w:p w14:paraId="208C40E6" w14:textId="6206DEA8" w:rsidR="00735C43" w:rsidRDefault="30CCB158" w:rsidP="003C1982">
            <w:pPr>
              <w:cnfStyle w:val="100000000000" w:firstRow="1" w:lastRow="0" w:firstColumn="0" w:lastColumn="0" w:oddVBand="0" w:evenVBand="0" w:oddHBand="0" w:evenHBand="0" w:firstRowFirstColumn="0" w:firstRowLastColumn="0" w:lastRowFirstColumn="0" w:lastRowLastColumn="0"/>
            </w:pPr>
            <w:r>
              <w:t xml:space="preserve">Student </w:t>
            </w:r>
            <w:r w:rsidR="469F19BE">
              <w:t>r</w:t>
            </w:r>
            <w:r>
              <w:t>esponse</w:t>
            </w:r>
          </w:p>
        </w:tc>
      </w:tr>
      <w:tr w:rsidR="00735C43" w14:paraId="6D4E6BD3" w14:textId="77777777" w:rsidTr="2B20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6EAFD9" w14:textId="77777777" w:rsidR="00735C43" w:rsidRDefault="00735C43" w:rsidP="003C1982">
            <w:r w:rsidRPr="00637F78">
              <w:t>1</w:t>
            </w:r>
          </w:p>
        </w:tc>
        <w:tc>
          <w:tcPr>
            <w:tcW w:w="8079" w:type="dxa"/>
          </w:tcPr>
          <w:p w14:paraId="065CF26D" w14:textId="3AD82687" w:rsidR="00735C43" w:rsidRDefault="30CCB158" w:rsidP="003C1982">
            <w:pPr>
              <w:cnfStyle w:val="000000100000" w:firstRow="0" w:lastRow="0" w:firstColumn="0" w:lastColumn="0" w:oddVBand="0" w:evenVBand="0" w:oddHBand="1" w:evenHBand="0" w:firstRowFirstColumn="0" w:firstRowLastColumn="0" w:lastRowFirstColumn="0" w:lastRowLastColumn="0"/>
            </w:pPr>
            <w:r>
              <w:t>Identify and define 3 new terms from the reading</w:t>
            </w:r>
            <w:r w:rsidR="00B54E98">
              <w:t>.</w:t>
            </w:r>
          </w:p>
        </w:tc>
        <w:tc>
          <w:tcPr>
            <w:tcW w:w="4962" w:type="dxa"/>
          </w:tcPr>
          <w:p w14:paraId="36CCE3DD" w14:textId="77777777" w:rsidR="00735C43" w:rsidRDefault="00735C43" w:rsidP="003C1982">
            <w:pPr>
              <w:cnfStyle w:val="000000100000" w:firstRow="0" w:lastRow="0" w:firstColumn="0" w:lastColumn="0" w:oddVBand="0" w:evenVBand="0" w:oddHBand="1" w:evenHBand="0" w:firstRowFirstColumn="0" w:firstRowLastColumn="0" w:lastRowFirstColumn="0" w:lastRowLastColumn="0"/>
            </w:pPr>
          </w:p>
        </w:tc>
      </w:tr>
      <w:tr w:rsidR="00735C43" w14:paraId="18FD973E" w14:textId="77777777" w:rsidTr="2B202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8B75FC" w14:textId="77777777" w:rsidR="00735C43" w:rsidRDefault="00735C43" w:rsidP="003C1982">
            <w:r w:rsidRPr="00637F78">
              <w:t>2</w:t>
            </w:r>
          </w:p>
        </w:tc>
        <w:tc>
          <w:tcPr>
            <w:tcW w:w="8079" w:type="dxa"/>
          </w:tcPr>
          <w:p w14:paraId="253A39F6" w14:textId="73F2CB34" w:rsidR="00735C43" w:rsidRDefault="30CCB158" w:rsidP="003C1982">
            <w:pPr>
              <w:cnfStyle w:val="000000010000" w:firstRow="0" w:lastRow="0" w:firstColumn="0" w:lastColumn="0" w:oddVBand="0" w:evenVBand="0" w:oddHBand="0" w:evenHBand="1" w:firstRowFirstColumn="0" w:firstRowLastColumn="0" w:lastRowFirstColumn="0" w:lastRowLastColumn="0"/>
            </w:pPr>
            <w:r>
              <w:t>Summarise the original state and size of the Big Scrub</w:t>
            </w:r>
            <w:r w:rsidR="00B54E98">
              <w:t>.</w:t>
            </w:r>
          </w:p>
        </w:tc>
        <w:tc>
          <w:tcPr>
            <w:tcW w:w="4962" w:type="dxa"/>
          </w:tcPr>
          <w:p w14:paraId="45CE5E1F" w14:textId="77777777" w:rsidR="00735C43" w:rsidRDefault="00735C43" w:rsidP="003C1982">
            <w:pPr>
              <w:cnfStyle w:val="000000010000" w:firstRow="0" w:lastRow="0" w:firstColumn="0" w:lastColumn="0" w:oddVBand="0" w:evenVBand="0" w:oddHBand="0" w:evenHBand="1" w:firstRowFirstColumn="0" w:firstRowLastColumn="0" w:lastRowFirstColumn="0" w:lastRowLastColumn="0"/>
            </w:pPr>
          </w:p>
        </w:tc>
      </w:tr>
      <w:tr w:rsidR="00735C43" w14:paraId="6AD9EBA8" w14:textId="77777777" w:rsidTr="2B20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9FE00B" w14:textId="77777777" w:rsidR="00735C43" w:rsidRDefault="00735C43" w:rsidP="003C1982">
            <w:r w:rsidRPr="00637F78">
              <w:t>3</w:t>
            </w:r>
          </w:p>
        </w:tc>
        <w:tc>
          <w:tcPr>
            <w:tcW w:w="8079" w:type="dxa"/>
          </w:tcPr>
          <w:p w14:paraId="3762DA84" w14:textId="00D0968D" w:rsidR="00735C43" w:rsidRDefault="30CCB158" w:rsidP="003C1982">
            <w:pPr>
              <w:cnfStyle w:val="000000100000" w:firstRow="0" w:lastRow="0" w:firstColumn="0" w:lastColumn="0" w:oddVBand="0" w:evenVBand="0" w:oddHBand="1" w:evenHBand="0" w:firstRowFirstColumn="0" w:firstRowLastColumn="0" w:lastRowFirstColumn="0" w:lastRowLastColumn="0"/>
            </w:pPr>
            <w:r>
              <w:t xml:space="preserve">Explain </w:t>
            </w:r>
            <w:r w:rsidR="00B54E98">
              <w:t>2</w:t>
            </w:r>
            <w:r>
              <w:t xml:space="preserve"> human activities that led to the clearing of the Big Scrub</w:t>
            </w:r>
            <w:r w:rsidR="00B54E98">
              <w:t>.</w:t>
            </w:r>
          </w:p>
        </w:tc>
        <w:tc>
          <w:tcPr>
            <w:tcW w:w="4962" w:type="dxa"/>
          </w:tcPr>
          <w:p w14:paraId="6665CF98" w14:textId="77777777" w:rsidR="00735C43" w:rsidRDefault="00735C43" w:rsidP="003C1982">
            <w:pPr>
              <w:cnfStyle w:val="000000100000" w:firstRow="0" w:lastRow="0" w:firstColumn="0" w:lastColumn="0" w:oddVBand="0" w:evenVBand="0" w:oddHBand="1" w:evenHBand="0" w:firstRowFirstColumn="0" w:firstRowLastColumn="0" w:lastRowFirstColumn="0" w:lastRowLastColumn="0"/>
            </w:pPr>
          </w:p>
        </w:tc>
      </w:tr>
      <w:tr w:rsidR="00735C43" w14:paraId="080BE312" w14:textId="77777777" w:rsidTr="2B202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328C62" w14:textId="77777777" w:rsidR="00735C43" w:rsidRDefault="00735C43" w:rsidP="003C1982">
            <w:r w:rsidRPr="00637F78">
              <w:t>4</w:t>
            </w:r>
          </w:p>
        </w:tc>
        <w:tc>
          <w:tcPr>
            <w:tcW w:w="8079" w:type="dxa"/>
          </w:tcPr>
          <w:p w14:paraId="3F406B49" w14:textId="5D2C42F6" w:rsidR="00735C43" w:rsidRDefault="30CCB158" w:rsidP="003C1982">
            <w:pPr>
              <w:cnfStyle w:val="000000010000" w:firstRow="0" w:lastRow="0" w:firstColumn="0" w:lastColumn="0" w:oddVBand="0" w:evenVBand="0" w:oddHBand="0" w:evenHBand="1" w:firstRowFirstColumn="0" w:firstRowLastColumn="0" w:lastRowFirstColumn="0" w:lastRowLastColumn="0"/>
            </w:pPr>
            <w:r>
              <w:t xml:space="preserve">Describe </w:t>
            </w:r>
            <w:r w:rsidR="00B54E98">
              <w:t>2</w:t>
            </w:r>
            <w:r>
              <w:t xml:space="preserve"> current restoration strategies being used in the Big Scrub</w:t>
            </w:r>
            <w:r w:rsidR="00B54E98">
              <w:t>.</w:t>
            </w:r>
          </w:p>
        </w:tc>
        <w:tc>
          <w:tcPr>
            <w:tcW w:w="4962" w:type="dxa"/>
          </w:tcPr>
          <w:p w14:paraId="2560A7A3" w14:textId="77777777" w:rsidR="00735C43" w:rsidRDefault="00735C43" w:rsidP="003C1982">
            <w:pPr>
              <w:cnfStyle w:val="000000010000" w:firstRow="0" w:lastRow="0" w:firstColumn="0" w:lastColumn="0" w:oddVBand="0" w:evenVBand="0" w:oddHBand="0" w:evenHBand="1" w:firstRowFirstColumn="0" w:firstRowLastColumn="0" w:lastRowFirstColumn="0" w:lastRowLastColumn="0"/>
            </w:pPr>
          </w:p>
        </w:tc>
      </w:tr>
      <w:tr w:rsidR="00735C43" w14:paraId="6B904C53" w14:textId="77777777" w:rsidTr="2B20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12EE9F" w14:textId="77777777" w:rsidR="00735C43" w:rsidRDefault="00735C43" w:rsidP="003C1982">
            <w:r w:rsidRPr="00637F78">
              <w:t>5</w:t>
            </w:r>
          </w:p>
        </w:tc>
        <w:tc>
          <w:tcPr>
            <w:tcW w:w="8079" w:type="dxa"/>
          </w:tcPr>
          <w:p w14:paraId="305935BC" w14:textId="77777777" w:rsidR="00735C43" w:rsidRDefault="00735C43" w:rsidP="003C1982">
            <w:pPr>
              <w:cnfStyle w:val="000000100000" w:firstRow="0" w:lastRow="0" w:firstColumn="0" w:lastColumn="0" w:oddVBand="0" w:evenVBand="0" w:oddHBand="1" w:evenHBand="0" w:firstRowFirstColumn="0" w:firstRowLastColumn="0" w:lastRowFirstColumn="0" w:lastRowLastColumn="0"/>
            </w:pPr>
            <w:r w:rsidRPr="00637F78">
              <w:t>Is the Big Scrub recovering successfully? Provide evidence from the text.</w:t>
            </w:r>
          </w:p>
        </w:tc>
        <w:tc>
          <w:tcPr>
            <w:tcW w:w="4962" w:type="dxa"/>
          </w:tcPr>
          <w:p w14:paraId="696F3D51" w14:textId="77777777" w:rsidR="00735C43" w:rsidRDefault="00735C43" w:rsidP="003C1982">
            <w:pPr>
              <w:cnfStyle w:val="000000100000" w:firstRow="0" w:lastRow="0" w:firstColumn="0" w:lastColumn="0" w:oddVBand="0" w:evenVBand="0" w:oddHBand="1" w:evenHBand="0" w:firstRowFirstColumn="0" w:firstRowLastColumn="0" w:lastRowFirstColumn="0" w:lastRowLastColumn="0"/>
            </w:pPr>
          </w:p>
        </w:tc>
      </w:tr>
    </w:tbl>
    <w:p w14:paraId="7D5AD574" w14:textId="74D97BBC" w:rsidR="00406956" w:rsidRDefault="00406956" w:rsidP="008A1F50">
      <w:pPr>
        <w:pStyle w:val="Caption"/>
      </w:pPr>
      <w:r>
        <w:lastRenderedPageBreak/>
        <w:t xml:space="preserve">Table </w:t>
      </w:r>
      <w:r>
        <w:fldChar w:fldCharType="begin"/>
      </w:r>
      <w:r>
        <w:instrText xml:space="preserve"> SEQ Table \* ARABIC </w:instrText>
      </w:r>
      <w:r>
        <w:fldChar w:fldCharType="separate"/>
      </w:r>
      <w:r w:rsidR="0098040B">
        <w:rPr>
          <w:noProof/>
        </w:rPr>
        <w:t>8</w:t>
      </w:r>
      <w:r>
        <w:fldChar w:fldCharType="end"/>
      </w:r>
      <w:r>
        <w:t xml:space="preserve"> – g</w:t>
      </w:r>
      <w:r w:rsidRPr="004C6CCB">
        <w:t>lossary of key terms for the Big Scrub</w:t>
      </w:r>
    </w:p>
    <w:tbl>
      <w:tblPr>
        <w:tblStyle w:val="Tableheader"/>
        <w:tblW w:w="14596" w:type="dxa"/>
        <w:tblLook w:val="04A0" w:firstRow="1" w:lastRow="0" w:firstColumn="1" w:lastColumn="0" w:noHBand="0" w:noVBand="1"/>
        <w:tblDescription w:val="Glossary of key terms for the Big Scrub."/>
      </w:tblPr>
      <w:tblGrid>
        <w:gridCol w:w="2972"/>
        <w:gridCol w:w="11624"/>
      </w:tblGrid>
      <w:tr w:rsidR="00735C43" w14:paraId="3EA11B72" w14:textId="77777777" w:rsidTr="00943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B8ECDE" w14:textId="77777777" w:rsidR="00735C43" w:rsidRDefault="00735C43" w:rsidP="003C1982">
            <w:r w:rsidRPr="00D06EEB">
              <w:t>Term</w:t>
            </w:r>
          </w:p>
        </w:tc>
        <w:tc>
          <w:tcPr>
            <w:tcW w:w="11624" w:type="dxa"/>
          </w:tcPr>
          <w:p w14:paraId="536401AD" w14:textId="36894211" w:rsidR="00735C43" w:rsidRDefault="00735C43" w:rsidP="003C1982">
            <w:pPr>
              <w:cnfStyle w:val="100000000000" w:firstRow="1" w:lastRow="0" w:firstColumn="0" w:lastColumn="0" w:oddVBand="0" w:evenVBand="0" w:oddHBand="0" w:evenHBand="0" w:firstRowFirstColumn="0" w:firstRowLastColumn="0" w:lastRowFirstColumn="0" w:lastRowLastColumn="0"/>
            </w:pPr>
            <w:r w:rsidRPr="00D06EEB">
              <w:t>Definition</w:t>
            </w:r>
          </w:p>
        </w:tc>
      </w:tr>
      <w:tr w:rsidR="00E86448" w14:paraId="168BC983" w14:textId="77777777" w:rsidTr="00943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902AA2" w14:textId="2FE30262" w:rsidR="00E86448" w:rsidRPr="00D06EEB" w:rsidRDefault="00E86448" w:rsidP="003C1982">
            <w:r w:rsidRPr="00D06EEB">
              <w:t>assisted natural regeneration</w:t>
            </w:r>
          </w:p>
        </w:tc>
        <w:tc>
          <w:tcPr>
            <w:tcW w:w="11624" w:type="dxa"/>
          </w:tcPr>
          <w:p w14:paraId="3DC0550E" w14:textId="2C1A9306" w:rsidR="00E86448" w:rsidRPr="00D06EEB" w:rsidRDefault="00E86448" w:rsidP="003C1982">
            <w:pPr>
              <w:cnfStyle w:val="000000100000" w:firstRow="0" w:lastRow="0" w:firstColumn="0" w:lastColumn="0" w:oddVBand="0" w:evenVBand="0" w:oddHBand="1" w:evenHBand="0" w:firstRowFirstColumn="0" w:firstRowLastColumn="0" w:lastRowFirstColumn="0" w:lastRowLastColumn="0"/>
            </w:pPr>
            <w:r w:rsidRPr="00D06EEB">
              <w:t>helping a natural area recover faster by removing threats (</w:t>
            </w:r>
            <w:r>
              <w:t>for example</w:t>
            </w:r>
            <w:r w:rsidRPr="00D06EEB">
              <w:t>, weeds) and allowing natural growth to occur</w:t>
            </w:r>
          </w:p>
        </w:tc>
      </w:tr>
      <w:tr w:rsidR="00E86448" w14:paraId="2836A55F" w14:textId="77777777" w:rsidTr="0094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BA01511" w14:textId="7F839385" w:rsidR="00E86448" w:rsidRPr="00D06EEB" w:rsidRDefault="00E86448" w:rsidP="003C1982">
            <w:r w:rsidRPr="00D06EEB">
              <w:t>biodiversity</w:t>
            </w:r>
          </w:p>
        </w:tc>
        <w:tc>
          <w:tcPr>
            <w:tcW w:w="11624" w:type="dxa"/>
          </w:tcPr>
          <w:p w14:paraId="47552343" w14:textId="710D1541" w:rsidR="00E86448" w:rsidRPr="00D06EEB" w:rsidRDefault="00E86448" w:rsidP="003C1982">
            <w:pPr>
              <w:cnfStyle w:val="000000010000" w:firstRow="0" w:lastRow="0" w:firstColumn="0" w:lastColumn="0" w:oddVBand="0" w:evenVBand="0" w:oddHBand="0" w:evenHBand="1" w:firstRowFirstColumn="0" w:firstRowLastColumn="0" w:lastRowFirstColumn="0" w:lastRowLastColumn="0"/>
            </w:pPr>
            <w:r w:rsidRPr="00D06EEB">
              <w:t>the variety of living things (plants, animals, insects, fungi) within an area</w:t>
            </w:r>
          </w:p>
        </w:tc>
      </w:tr>
      <w:tr w:rsidR="00E86448" w14:paraId="61085FB6" w14:textId="77777777" w:rsidTr="00943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0ABAB6" w14:textId="0BCEA7A2" w:rsidR="00E86448" w:rsidRPr="00D06EEB" w:rsidRDefault="00E86448" w:rsidP="003C1982">
            <w:r w:rsidRPr="00D06EEB">
              <w:t>biodiversity richness</w:t>
            </w:r>
          </w:p>
        </w:tc>
        <w:tc>
          <w:tcPr>
            <w:tcW w:w="11624" w:type="dxa"/>
          </w:tcPr>
          <w:p w14:paraId="4EA9BEC5" w14:textId="361A4AC3" w:rsidR="00E86448" w:rsidRPr="00D06EEB" w:rsidRDefault="00E86448" w:rsidP="003C1982">
            <w:pPr>
              <w:cnfStyle w:val="000000100000" w:firstRow="0" w:lastRow="0" w:firstColumn="0" w:lastColumn="0" w:oddVBand="0" w:evenVBand="0" w:oddHBand="1" w:evenHBand="0" w:firstRowFirstColumn="0" w:firstRowLastColumn="0" w:lastRowFirstColumn="0" w:lastRowLastColumn="0"/>
            </w:pPr>
            <w:r w:rsidRPr="00D06EEB">
              <w:t>having many different species living together in one ecosystem, indicating a healthy environment</w:t>
            </w:r>
          </w:p>
        </w:tc>
      </w:tr>
      <w:tr w:rsidR="00735C43" w14:paraId="3279F7BC" w14:textId="77777777" w:rsidTr="0094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A6B6D6" w14:textId="77777777" w:rsidR="00735C43" w:rsidRDefault="00735C43" w:rsidP="003C1982">
            <w:r w:rsidRPr="00D06EEB">
              <w:t>ecological restoration</w:t>
            </w:r>
          </w:p>
        </w:tc>
        <w:tc>
          <w:tcPr>
            <w:tcW w:w="11624" w:type="dxa"/>
          </w:tcPr>
          <w:p w14:paraId="27C10217" w14:textId="77777777" w:rsidR="00735C43" w:rsidRDefault="00735C43" w:rsidP="003C1982">
            <w:pPr>
              <w:cnfStyle w:val="000000010000" w:firstRow="0" w:lastRow="0" w:firstColumn="0" w:lastColumn="0" w:oddVBand="0" w:evenVBand="0" w:oddHBand="0" w:evenHBand="1" w:firstRowFirstColumn="0" w:firstRowLastColumn="0" w:lastRowFirstColumn="0" w:lastRowLastColumn="0"/>
            </w:pPr>
            <w:r w:rsidRPr="00D06EEB">
              <w:t>the process of helping damaged ecosystems recover to a healthy, natural state</w:t>
            </w:r>
          </w:p>
        </w:tc>
      </w:tr>
      <w:tr w:rsidR="00E86448" w14:paraId="279CFE64" w14:textId="77777777" w:rsidTr="00943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ABE9F72" w14:textId="06A8810B" w:rsidR="00E86448" w:rsidRPr="00D06EEB" w:rsidRDefault="00E86448" w:rsidP="003C1982">
            <w:r w:rsidRPr="00D06EEB">
              <w:t>endangered ecological community</w:t>
            </w:r>
          </w:p>
        </w:tc>
        <w:tc>
          <w:tcPr>
            <w:tcW w:w="11624" w:type="dxa"/>
          </w:tcPr>
          <w:p w14:paraId="7DF7D46B" w14:textId="61E57F65" w:rsidR="00E86448" w:rsidRPr="00D06EEB" w:rsidRDefault="00E86448" w:rsidP="003C1982">
            <w:pPr>
              <w:cnfStyle w:val="000000100000" w:firstRow="0" w:lastRow="0" w:firstColumn="0" w:lastColumn="0" w:oddVBand="0" w:evenVBand="0" w:oddHBand="1" w:evenHBand="0" w:firstRowFirstColumn="0" w:firstRowLastColumn="0" w:lastRowFirstColumn="0" w:lastRowLastColumn="0"/>
            </w:pPr>
            <w:r w:rsidRPr="00D06EEB">
              <w:t>a group of plants and animals in danger of disappearing completely due to habitat loss or damage</w:t>
            </w:r>
          </w:p>
        </w:tc>
      </w:tr>
      <w:tr w:rsidR="00E86448" w14:paraId="074E0C84" w14:textId="77777777" w:rsidTr="0094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6CCE57" w14:textId="2ABE0003" w:rsidR="00E86448" w:rsidRPr="00D06EEB" w:rsidRDefault="00E86448" w:rsidP="003C1982">
            <w:r w:rsidRPr="00D06EEB">
              <w:t>fragmentation</w:t>
            </w:r>
          </w:p>
        </w:tc>
        <w:tc>
          <w:tcPr>
            <w:tcW w:w="11624" w:type="dxa"/>
          </w:tcPr>
          <w:p w14:paraId="3334AFEE" w14:textId="569A24E8" w:rsidR="00E86448" w:rsidRPr="00D06EEB" w:rsidRDefault="00E86448" w:rsidP="003C1982">
            <w:pPr>
              <w:cnfStyle w:val="000000010000" w:firstRow="0" w:lastRow="0" w:firstColumn="0" w:lastColumn="0" w:oddVBand="0" w:evenVBand="0" w:oddHBand="0" w:evenHBand="1" w:firstRowFirstColumn="0" w:firstRowLastColumn="0" w:lastRowFirstColumn="0" w:lastRowLastColumn="0"/>
            </w:pPr>
            <w:r w:rsidRPr="00D06EEB">
              <w:t>breaking a large natural habitat into smaller, isolated patches</w:t>
            </w:r>
          </w:p>
        </w:tc>
      </w:tr>
      <w:tr w:rsidR="00735C43" w14:paraId="1E13F372" w14:textId="77777777" w:rsidTr="00943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21B6CD" w14:textId="77777777" w:rsidR="00735C43" w:rsidRDefault="00735C43" w:rsidP="003C1982">
            <w:r w:rsidRPr="00D06EEB">
              <w:t>subtropical rainforest</w:t>
            </w:r>
          </w:p>
        </w:tc>
        <w:tc>
          <w:tcPr>
            <w:tcW w:w="11624" w:type="dxa"/>
          </w:tcPr>
          <w:p w14:paraId="046E7F3D" w14:textId="77777777" w:rsidR="00735C43" w:rsidRDefault="00735C43" w:rsidP="003C1982">
            <w:pPr>
              <w:cnfStyle w:val="000000100000" w:firstRow="0" w:lastRow="0" w:firstColumn="0" w:lastColumn="0" w:oddVBand="0" w:evenVBand="0" w:oddHBand="1" w:evenHBand="0" w:firstRowFirstColumn="0" w:firstRowLastColumn="0" w:lastRowFirstColumn="0" w:lastRowLastColumn="0"/>
            </w:pPr>
            <w:r w:rsidRPr="00D06EEB">
              <w:t>a dense forest that grows in warm areas with high rainfall and mild climates</w:t>
            </w:r>
          </w:p>
        </w:tc>
      </w:tr>
      <w:tr w:rsidR="00735C43" w14:paraId="4D9990C8" w14:textId="77777777" w:rsidTr="0094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92C0887" w14:textId="77777777" w:rsidR="00735C43" w:rsidRDefault="00735C43" w:rsidP="003C1982">
            <w:r w:rsidRPr="00D06EEB">
              <w:t>regeneration</w:t>
            </w:r>
          </w:p>
        </w:tc>
        <w:tc>
          <w:tcPr>
            <w:tcW w:w="11624" w:type="dxa"/>
          </w:tcPr>
          <w:p w14:paraId="39500340" w14:textId="77777777" w:rsidR="00735C43" w:rsidRDefault="00735C43" w:rsidP="003C1982">
            <w:pPr>
              <w:cnfStyle w:val="000000010000" w:firstRow="0" w:lastRow="0" w:firstColumn="0" w:lastColumn="0" w:oddVBand="0" w:evenVBand="0" w:oddHBand="0" w:evenHBand="1" w:firstRowFirstColumn="0" w:firstRowLastColumn="0" w:lastRowFirstColumn="0" w:lastRowLastColumn="0"/>
            </w:pPr>
            <w:r w:rsidRPr="00D06EEB">
              <w:t>the natural recovery and regrowth of plants in an area after disturbance or damage</w:t>
            </w:r>
          </w:p>
        </w:tc>
      </w:tr>
    </w:tbl>
    <w:p w14:paraId="29AA4A0C" w14:textId="77777777" w:rsidR="0075669C" w:rsidRDefault="0075669C">
      <w:pPr>
        <w:suppressAutoHyphens w:val="0"/>
        <w:spacing w:before="0" w:after="160" w:line="259" w:lineRule="auto"/>
      </w:pPr>
      <w:r>
        <w:br w:type="page"/>
      </w:r>
    </w:p>
    <w:p w14:paraId="2CF151DC" w14:textId="76CE75B0" w:rsidR="00735C43" w:rsidRDefault="3A94D5B2" w:rsidP="00976F11">
      <w:pPr>
        <w:pStyle w:val="Heading1"/>
      </w:pPr>
      <w:bookmarkStart w:id="52" w:name="_Appendix_7_–"/>
      <w:bookmarkStart w:id="53" w:name="_Toc197417425"/>
      <w:bookmarkEnd w:id="52"/>
      <w:r>
        <w:lastRenderedPageBreak/>
        <w:t xml:space="preserve">Appendix 7 </w:t>
      </w:r>
      <w:r w:rsidR="711BE122">
        <w:t>–</w:t>
      </w:r>
      <w:r>
        <w:t xml:space="preserve"> </w:t>
      </w:r>
      <w:r w:rsidR="007D7BC9">
        <w:t>t</w:t>
      </w:r>
      <w:r w:rsidR="711BE122">
        <w:t>eaching advice – developing a hypothesis</w:t>
      </w:r>
      <w:bookmarkEnd w:id="53"/>
    </w:p>
    <w:p w14:paraId="37D2DE39" w14:textId="6985E542" w:rsidR="001673CA" w:rsidRPr="00064DE9" w:rsidRDefault="001673CA" w:rsidP="001673CA">
      <w:r w:rsidRPr="00064DE9">
        <w:t>Clearly define a hypothesis</w:t>
      </w:r>
      <w:r>
        <w:t>. For example, ‘a</w:t>
      </w:r>
      <w:r w:rsidRPr="00064DE9">
        <w:t xml:space="preserve"> hypothesis is a clear, testable statement or prediction about what you expect to find through your geographical inquiry</w:t>
      </w:r>
      <w:r w:rsidR="00B54E98">
        <w:t>’</w:t>
      </w:r>
      <w:r w:rsidRPr="00064DE9">
        <w:t>.</w:t>
      </w:r>
    </w:p>
    <w:p w14:paraId="2FA41184" w14:textId="77777777" w:rsidR="001673CA" w:rsidRPr="00064DE9" w:rsidRDefault="001673CA" w:rsidP="001673CA">
      <w:r w:rsidRPr="00064DE9">
        <w:t>Ensure students understand that</w:t>
      </w:r>
      <w:r>
        <w:t xml:space="preserve"> a hypothesis is</w:t>
      </w:r>
      <w:r w:rsidRPr="00064DE9">
        <w:t>:</w:t>
      </w:r>
    </w:p>
    <w:p w14:paraId="4440C281" w14:textId="77777777" w:rsidR="001673CA" w:rsidRPr="00064DE9" w:rsidRDefault="001673CA" w:rsidP="00B54E98">
      <w:pPr>
        <w:pStyle w:val="ListBullet"/>
      </w:pPr>
      <w:r w:rsidRPr="00064DE9">
        <w:t>clear and focused</w:t>
      </w:r>
    </w:p>
    <w:p w14:paraId="0372A8A2" w14:textId="77777777" w:rsidR="001673CA" w:rsidRPr="00064DE9" w:rsidRDefault="001673CA" w:rsidP="00B54E98">
      <w:pPr>
        <w:pStyle w:val="ListBullet"/>
      </w:pPr>
      <w:r w:rsidRPr="00064DE9">
        <w:t>testable using geographical methods</w:t>
      </w:r>
    </w:p>
    <w:p w14:paraId="60BBF331" w14:textId="77777777" w:rsidR="001673CA" w:rsidRPr="00064DE9" w:rsidRDefault="001673CA" w:rsidP="00B54E98">
      <w:pPr>
        <w:pStyle w:val="ListBullet"/>
      </w:pPr>
      <w:r w:rsidRPr="00064DE9">
        <w:t>typically describes relationships or outcomes</w:t>
      </w:r>
    </w:p>
    <w:p w14:paraId="256D7C50" w14:textId="77777777" w:rsidR="001673CA" w:rsidRPr="00064DE9" w:rsidRDefault="001673CA" w:rsidP="00B54E98">
      <w:pPr>
        <w:pStyle w:val="ListBullet"/>
      </w:pPr>
      <w:r w:rsidRPr="00064DE9">
        <w:t>based on geographical concepts and prior knowledge or research.</w:t>
      </w:r>
    </w:p>
    <w:p w14:paraId="7446D6E9" w14:textId="50B90CC9" w:rsidR="001673CA" w:rsidRDefault="6B2D0904" w:rsidP="001673CA">
      <w:r>
        <w:t>Hypothesis development mini activity. Use Table</w:t>
      </w:r>
      <w:r w:rsidR="7AA02440">
        <w:t xml:space="preserve"> </w:t>
      </w:r>
      <w:r w:rsidR="005B47C8">
        <w:t>9</w:t>
      </w:r>
      <w:r w:rsidR="7AA02440">
        <w:t xml:space="preserve"> </w:t>
      </w:r>
      <w:r>
        <w:t>to support the following activity steps</w:t>
      </w:r>
      <w:r w:rsidR="48283C3C">
        <w:t>:</w:t>
      </w:r>
    </w:p>
    <w:p w14:paraId="5CAF9E48" w14:textId="3F5D17DE" w:rsidR="001673CA" w:rsidRPr="00D816E0" w:rsidRDefault="001673CA" w:rsidP="00D816E0">
      <w:pPr>
        <w:pStyle w:val="ListNumber"/>
        <w:numPr>
          <w:ilvl w:val="0"/>
          <w:numId w:val="48"/>
        </w:numPr>
      </w:pPr>
      <w:r w:rsidRPr="00D816E0">
        <w:t>Students list environmental factors influencing macadamia nut yield (soil</w:t>
      </w:r>
      <w:r w:rsidR="005F5884" w:rsidRPr="00D816E0">
        <w:t xml:space="preserve"> erosion</w:t>
      </w:r>
      <w:r w:rsidRPr="00D816E0">
        <w:t>, pH, pests)</w:t>
      </w:r>
      <w:r w:rsidR="002069C1">
        <w:t>.</w:t>
      </w:r>
    </w:p>
    <w:p w14:paraId="585810E3" w14:textId="662C65DE" w:rsidR="001673CA" w:rsidRPr="00D816E0" w:rsidRDefault="6B2D0904" w:rsidP="00D816E0">
      <w:pPr>
        <w:pStyle w:val="ListNumber"/>
      </w:pPr>
      <w:r w:rsidRPr="00D816E0">
        <w:t>Select and link</w:t>
      </w:r>
      <w:r w:rsidR="78F00F0E" w:rsidRPr="00D816E0">
        <w:t xml:space="preserve"> – </w:t>
      </w:r>
      <w:r w:rsidRPr="00D816E0">
        <w:t xml:space="preserve">choose one or </w:t>
      </w:r>
      <w:r w:rsidR="00491240">
        <w:t>2</w:t>
      </w:r>
      <w:r w:rsidR="00491240" w:rsidRPr="00D816E0">
        <w:t xml:space="preserve"> </w:t>
      </w:r>
      <w:r w:rsidRPr="00D816E0">
        <w:t>factors to link to yield clearly</w:t>
      </w:r>
      <w:r w:rsidR="002069C1">
        <w:t>.</w:t>
      </w:r>
    </w:p>
    <w:p w14:paraId="458CC169" w14:textId="3F30C096" w:rsidR="001673CA" w:rsidRPr="00D816E0" w:rsidRDefault="6B2D0904" w:rsidP="00D816E0">
      <w:pPr>
        <w:pStyle w:val="ListNumber"/>
      </w:pPr>
      <w:r w:rsidRPr="00D816E0">
        <w:t>Draft a hypothesis using provided sentence starters</w:t>
      </w:r>
      <w:r w:rsidR="002069C1">
        <w:t>.</w:t>
      </w:r>
    </w:p>
    <w:p w14:paraId="43E4B708" w14:textId="7A9B260B" w:rsidR="001673CA" w:rsidRPr="00D816E0" w:rsidRDefault="6B2D0904" w:rsidP="00D816E0">
      <w:pPr>
        <w:pStyle w:val="ListNumber"/>
      </w:pPr>
      <w:r w:rsidRPr="00D816E0">
        <w:t>Include self and peer evaluation to improve clarity and testability</w:t>
      </w:r>
      <w:r w:rsidR="002069C1">
        <w:t>.</w:t>
      </w:r>
    </w:p>
    <w:p w14:paraId="384E783C" w14:textId="77777777" w:rsidR="001673CA" w:rsidRPr="00D816E0" w:rsidRDefault="001673CA" w:rsidP="00D816E0">
      <w:pPr>
        <w:pStyle w:val="ListNumber"/>
      </w:pPr>
      <w:r w:rsidRPr="00D816E0">
        <w:t>Revise and share with the class or in small groups.</w:t>
      </w:r>
    </w:p>
    <w:p w14:paraId="1A279E6B" w14:textId="29F8D906" w:rsidR="0098040B" w:rsidRDefault="0098040B" w:rsidP="008A1F50">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s</w:t>
      </w:r>
      <w:r w:rsidRPr="00BA6A49">
        <w:t>tructured scaffold to support the development of a hypothesis</w:t>
      </w:r>
    </w:p>
    <w:tbl>
      <w:tblPr>
        <w:tblStyle w:val="Tableheader"/>
        <w:tblW w:w="14596" w:type="dxa"/>
        <w:tblLook w:val="04A0" w:firstRow="1" w:lastRow="0" w:firstColumn="1" w:lastColumn="0" w:noHBand="0" w:noVBand="1"/>
        <w:tblDescription w:val="Structured scaffold to support the development of a hypothesis."/>
      </w:tblPr>
      <w:tblGrid>
        <w:gridCol w:w="3964"/>
        <w:gridCol w:w="10632"/>
      </w:tblGrid>
      <w:tr w:rsidR="001673CA" w14:paraId="61E1CB32" w14:textId="77777777" w:rsidTr="00943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57B405B" w14:textId="77777777" w:rsidR="001673CA" w:rsidRDefault="001673CA" w:rsidP="003C1982">
            <w:r w:rsidRPr="00696DAA">
              <w:t xml:space="preserve">Scaffold </w:t>
            </w:r>
            <w:r>
              <w:t>s</w:t>
            </w:r>
            <w:r w:rsidRPr="00696DAA">
              <w:t>teps</w:t>
            </w:r>
          </w:p>
        </w:tc>
        <w:tc>
          <w:tcPr>
            <w:tcW w:w="10632" w:type="dxa"/>
          </w:tcPr>
          <w:p w14:paraId="1460D541" w14:textId="77777777" w:rsidR="001673CA" w:rsidRDefault="001673CA" w:rsidP="003C1982">
            <w:pPr>
              <w:cnfStyle w:val="100000000000" w:firstRow="1" w:lastRow="0" w:firstColumn="0" w:lastColumn="0" w:oddVBand="0" w:evenVBand="0" w:oddHBand="0" w:evenHBand="0" w:firstRowFirstColumn="0" w:firstRowLastColumn="0" w:lastRowFirstColumn="0" w:lastRowLastColumn="0"/>
            </w:pPr>
            <w:r>
              <w:t>E</w:t>
            </w:r>
            <w:r w:rsidRPr="00696DAA">
              <w:t>xample statements</w:t>
            </w:r>
          </w:p>
        </w:tc>
      </w:tr>
      <w:tr w:rsidR="001673CA" w14:paraId="39407B65" w14:textId="77777777" w:rsidTr="00943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E3D19ED" w14:textId="77777777" w:rsidR="001673CA" w:rsidRDefault="001673CA" w:rsidP="003C1982">
            <w:r w:rsidRPr="00696DAA">
              <w:t>Identify a clear topic</w:t>
            </w:r>
          </w:p>
        </w:tc>
        <w:tc>
          <w:tcPr>
            <w:tcW w:w="10632" w:type="dxa"/>
          </w:tcPr>
          <w:p w14:paraId="79186DFD" w14:textId="77777777" w:rsidR="001673CA" w:rsidRDefault="001673CA" w:rsidP="003C1982">
            <w:pPr>
              <w:cnfStyle w:val="000000100000" w:firstRow="0" w:lastRow="0" w:firstColumn="0" w:lastColumn="0" w:oddVBand="0" w:evenVBand="0" w:oddHBand="1" w:evenHBand="0" w:firstRowFirstColumn="0" w:firstRowLastColumn="0" w:lastRowFirstColumn="0" w:lastRowLastColumn="0"/>
            </w:pPr>
            <w:r w:rsidRPr="00696DAA">
              <w:t>Macadamia nut yield</w:t>
            </w:r>
          </w:p>
        </w:tc>
      </w:tr>
      <w:tr w:rsidR="001673CA" w14:paraId="74112E6E" w14:textId="77777777" w:rsidTr="0094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9CAAE86" w14:textId="77777777" w:rsidR="001673CA" w:rsidRDefault="001673CA" w:rsidP="003C1982">
            <w:r w:rsidRPr="00696DAA">
              <w:t>Choose variables to investigate</w:t>
            </w:r>
          </w:p>
        </w:tc>
        <w:tc>
          <w:tcPr>
            <w:tcW w:w="10632" w:type="dxa"/>
          </w:tcPr>
          <w:p w14:paraId="6F964CE7" w14:textId="77777777" w:rsidR="001673CA" w:rsidRDefault="001673CA" w:rsidP="003C1982">
            <w:pPr>
              <w:cnfStyle w:val="000000010000" w:firstRow="0" w:lastRow="0" w:firstColumn="0" w:lastColumn="0" w:oddVBand="0" w:evenVBand="0" w:oddHBand="0" w:evenHBand="1" w:firstRowFirstColumn="0" w:firstRowLastColumn="0" w:lastRowFirstColumn="0" w:lastRowLastColumn="0"/>
            </w:pPr>
            <w:r w:rsidRPr="00696DAA">
              <w:t xml:space="preserve">Soil </w:t>
            </w:r>
            <w:r>
              <w:t>erosion</w:t>
            </w:r>
            <w:r w:rsidRPr="00696DAA">
              <w:t>, pH levels, pest infestations</w:t>
            </w:r>
          </w:p>
        </w:tc>
      </w:tr>
      <w:tr w:rsidR="001673CA" w14:paraId="57410056" w14:textId="77777777" w:rsidTr="00943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22F1D2F" w14:textId="77777777" w:rsidR="001673CA" w:rsidRDefault="001673CA" w:rsidP="003C1982">
            <w:r w:rsidRPr="00696DAA">
              <w:t>Predict the outcome clearly</w:t>
            </w:r>
          </w:p>
        </w:tc>
        <w:tc>
          <w:tcPr>
            <w:tcW w:w="10632" w:type="dxa"/>
          </w:tcPr>
          <w:p w14:paraId="747F6B37" w14:textId="77777777" w:rsidR="001673CA" w:rsidRDefault="001673CA" w:rsidP="003C1982">
            <w:pPr>
              <w:cnfStyle w:val="000000100000" w:firstRow="0" w:lastRow="0" w:firstColumn="0" w:lastColumn="0" w:oddVBand="0" w:evenVBand="0" w:oddHBand="1" w:evenHBand="0" w:firstRowFirstColumn="0" w:firstRowLastColumn="0" w:lastRowFirstColumn="0" w:lastRowLastColumn="0"/>
            </w:pPr>
            <w:r>
              <w:t>Reduced erosion (increased organic matter)</w:t>
            </w:r>
            <w:r w:rsidRPr="00696DAA">
              <w:t xml:space="preserve"> and optimal pH will increase macadamia nut yield</w:t>
            </w:r>
          </w:p>
        </w:tc>
      </w:tr>
      <w:tr w:rsidR="001673CA" w14:paraId="11C4BB63" w14:textId="77777777" w:rsidTr="00943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3B6B7AF" w14:textId="77777777" w:rsidR="001673CA" w:rsidRDefault="001673CA" w:rsidP="003C1982">
            <w:r w:rsidRPr="00696DAA">
              <w:t>Phrase clearly and specifically</w:t>
            </w:r>
          </w:p>
        </w:tc>
        <w:tc>
          <w:tcPr>
            <w:tcW w:w="10632" w:type="dxa"/>
          </w:tcPr>
          <w:p w14:paraId="43B1A99D" w14:textId="77777777" w:rsidR="001673CA" w:rsidRDefault="001673CA" w:rsidP="003C1982">
            <w:pPr>
              <w:cnfStyle w:val="000000010000" w:firstRow="0" w:lastRow="0" w:firstColumn="0" w:lastColumn="0" w:oddVBand="0" w:evenVBand="0" w:oddHBand="0" w:evenHBand="1" w:firstRowFirstColumn="0" w:firstRowLastColumn="0" w:lastRowFirstColumn="0" w:lastRowLastColumn="0"/>
            </w:pPr>
            <w:r>
              <w:t>‘</w:t>
            </w:r>
            <w:r w:rsidRPr="00696DAA">
              <w:t>Macadamia nut yield is positively influenced by higher soil moisture levels and optimal soil pH.</w:t>
            </w:r>
            <w:r>
              <w:t>’</w:t>
            </w:r>
          </w:p>
        </w:tc>
      </w:tr>
    </w:tbl>
    <w:p w14:paraId="43558627" w14:textId="77777777" w:rsidR="001673CA" w:rsidRPr="008A1F50" w:rsidRDefault="001673CA" w:rsidP="008A1F50">
      <w:pPr>
        <w:rPr>
          <w:rStyle w:val="Strong"/>
        </w:rPr>
      </w:pPr>
      <w:r w:rsidRPr="008A1F50">
        <w:rPr>
          <w:rStyle w:val="Strong"/>
        </w:rPr>
        <w:t>Sentence starters to support the development of a hypothesis</w:t>
      </w:r>
    </w:p>
    <w:p w14:paraId="4308610E" w14:textId="1224DB00" w:rsidR="001673CA" w:rsidRPr="007D5CC4" w:rsidRDefault="001673CA" w:rsidP="001673CA">
      <w:pPr>
        <w:pStyle w:val="ListBullet"/>
      </w:pPr>
      <w:r w:rsidRPr="007D5CC4">
        <w:t>We expect that</w:t>
      </w:r>
      <w:r w:rsidR="00491240">
        <w:t xml:space="preserve"> </w:t>
      </w:r>
      <w:r w:rsidRPr="007D5CC4">
        <w:t>…</w:t>
      </w:r>
    </w:p>
    <w:p w14:paraId="33803C97" w14:textId="1E2301C6" w:rsidR="001673CA" w:rsidRPr="007D5CC4" w:rsidRDefault="001673CA" w:rsidP="001673CA">
      <w:pPr>
        <w:pStyle w:val="ListBullet"/>
      </w:pPr>
      <w:r w:rsidRPr="007D5CC4">
        <w:t>It is predicted that</w:t>
      </w:r>
      <w:r w:rsidR="00491240">
        <w:t xml:space="preserve"> </w:t>
      </w:r>
      <w:r w:rsidRPr="007D5CC4">
        <w:t>…</w:t>
      </w:r>
    </w:p>
    <w:p w14:paraId="59A132EA" w14:textId="235078AC" w:rsidR="001673CA" w:rsidRPr="007D5CC4" w:rsidRDefault="001673CA" w:rsidP="001673CA">
      <w:pPr>
        <w:pStyle w:val="ListBullet"/>
      </w:pPr>
      <w:r w:rsidRPr="007D5CC4">
        <w:t>As (variable) increases/decreases, (outcome) will</w:t>
      </w:r>
      <w:r w:rsidR="00491240">
        <w:t xml:space="preserve"> </w:t>
      </w:r>
      <w:r w:rsidRPr="007D5CC4">
        <w:t>…</w:t>
      </w:r>
    </w:p>
    <w:p w14:paraId="182B0E7B" w14:textId="0AE0F331" w:rsidR="001673CA" w:rsidRPr="007D5CC4" w:rsidRDefault="001673CA" w:rsidP="001673CA">
      <w:r>
        <w:t>Students evaluate their hypotheses using guiding prompts</w:t>
      </w:r>
      <w:r w:rsidR="005B47C8">
        <w:t>,</w:t>
      </w:r>
      <w:r>
        <w:t xml:space="preserve"> such as:</w:t>
      </w:r>
    </w:p>
    <w:p w14:paraId="46D7457F" w14:textId="77777777" w:rsidR="001673CA" w:rsidRPr="00FF3C59" w:rsidRDefault="001673CA" w:rsidP="001673CA">
      <w:pPr>
        <w:pStyle w:val="ListBullet"/>
      </w:pPr>
      <w:r w:rsidRPr="00FF3C59">
        <w:t>Is the hypothesis clear and easily understood?</w:t>
      </w:r>
    </w:p>
    <w:p w14:paraId="4B91F78C" w14:textId="77777777" w:rsidR="001673CA" w:rsidRDefault="001673CA" w:rsidP="001673CA">
      <w:pPr>
        <w:pStyle w:val="ListBullet"/>
      </w:pPr>
      <w:r w:rsidRPr="00FF3C59">
        <w:t>Are geographical concepts and terms clearly included</w:t>
      </w:r>
      <w:r>
        <w:t>?</w:t>
      </w:r>
    </w:p>
    <w:p w14:paraId="39D28A9B" w14:textId="77777777" w:rsidR="001673CA" w:rsidRPr="00FF3C59" w:rsidRDefault="001673CA" w:rsidP="001673CA">
      <w:pPr>
        <w:pStyle w:val="ListBullet"/>
      </w:pPr>
      <w:r w:rsidRPr="00FF3C59">
        <w:t>Is the hypothesis specific enough to test?</w:t>
      </w:r>
    </w:p>
    <w:p w14:paraId="5D1C207E" w14:textId="77777777" w:rsidR="001673CA" w:rsidRPr="00FF3C59" w:rsidRDefault="001673CA" w:rsidP="001673CA">
      <w:pPr>
        <w:pStyle w:val="ListBullet"/>
      </w:pPr>
      <w:r w:rsidRPr="00FF3C59">
        <w:lastRenderedPageBreak/>
        <w:t>Does it clearly state or imply a relationship between variables?</w:t>
      </w:r>
    </w:p>
    <w:p w14:paraId="1B1766DB" w14:textId="4FC4635E" w:rsidR="001673CA" w:rsidRDefault="00E86448" w:rsidP="00374094">
      <w:pPr>
        <w:pStyle w:val="FeatureBox2"/>
      </w:pPr>
      <w:r w:rsidRPr="00E272D6">
        <w:rPr>
          <w:b/>
          <w:bCs/>
        </w:rPr>
        <w:t>Differentiation</w:t>
      </w:r>
      <w:r>
        <w:t>: adjustments</w:t>
      </w:r>
      <w:r w:rsidR="001673CA">
        <w:t xml:space="preserve"> to this activity can be provided through simplifying language and clearly structured examples. Provide additional sentence starters or fill in the gap scaffolds. Adjust example hypothesis accordingly. For example, ‘</w:t>
      </w:r>
      <w:r w:rsidR="001673CA" w:rsidRPr="00DD2B89">
        <w:t>If soil has good moisture and fewer pests, macadamia trees will produce more nuts</w:t>
      </w:r>
      <w:r w:rsidR="005B47C8">
        <w:t>’</w:t>
      </w:r>
      <w:r w:rsidR="001673CA">
        <w:t>. To extend students, e</w:t>
      </w:r>
      <w:r w:rsidR="001673CA" w:rsidRPr="00E85491">
        <w:t>ncourage inclusion of multiple detailed factors and a deeper geographical understanding</w:t>
      </w:r>
      <w:r w:rsidR="001673CA">
        <w:t xml:space="preserve"> and p</w:t>
      </w:r>
      <w:r w:rsidR="001673CA" w:rsidRPr="00E85491">
        <w:t>rompt</w:t>
      </w:r>
      <w:r w:rsidR="001673CA">
        <w:t xml:space="preserve"> the</w:t>
      </w:r>
      <w:r w:rsidR="001673CA" w:rsidRPr="00E85491">
        <w:t xml:space="preserve"> consideration of specific measurable outcomes.</w:t>
      </w:r>
      <w:r w:rsidR="001673CA">
        <w:t xml:space="preserve"> An extension example of a hypothesis could be ‘O</w:t>
      </w:r>
      <w:r w:rsidR="001673CA" w:rsidRPr="00F67544">
        <w:t>ptimal macadamia nut yield is achieved by balancing soil pH around 6.5, maintaining soil moisture levels at field capacity, minimising Phytophthora infections, and managing pest populations sustainably</w:t>
      </w:r>
      <w:r w:rsidR="000F4FCE">
        <w:t>’</w:t>
      </w:r>
      <w:r w:rsidR="001673CA" w:rsidRPr="00F67544">
        <w:t>.</w:t>
      </w:r>
    </w:p>
    <w:p w14:paraId="18E612E5" w14:textId="77777777" w:rsidR="00976F11" w:rsidRDefault="00976F11">
      <w:pPr>
        <w:suppressAutoHyphens w:val="0"/>
        <w:spacing w:before="0" w:after="160" w:line="259" w:lineRule="auto"/>
        <w:rPr>
          <w:rFonts w:eastAsiaTheme="majorEastAsia"/>
          <w:bCs/>
          <w:color w:val="002664"/>
          <w:sz w:val="36"/>
          <w:szCs w:val="48"/>
        </w:rPr>
      </w:pPr>
      <w:bookmarkStart w:id="54" w:name="_Appendix_8_–"/>
      <w:bookmarkEnd w:id="54"/>
      <w:r>
        <w:br w:type="page"/>
      </w:r>
    </w:p>
    <w:p w14:paraId="7361C9DD" w14:textId="26E777A7" w:rsidR="008F5F7A" w:rsidRDefault="4EE4EF78" w:rsidP="00976F11">
      <w:pPr>
        <w:pStyle w:val="Heading1"/>
      </w:pPr>
      <w:bookmarkStart w:id="55" w:name="_Appendix_8_–_1"/>
      <w:bookmarkStart w:id="56" w:name="_Toc197417426"/>
      <w:bookmarkEnd w:id="55"/>
      <w:r>
        <w:lastRenderedPageBreak/>
        <w:t xml:space="preserve">Appendix 8 – </w:t>
      </w:r>
      <w:r w:rsidR="3359CFC9">
        <w:t>P</w:t>
      </w:r>
      <w:r>
        <w:t>otluck revision game</w:t>
      </w:r>
      <w:bookmarkEnd w:id="56"/>
    </w:p>
    <w:p w14:paraId="28047BCA" w14:textId="34CC74DE" w:rsidR="00376A58" w:rsidRDefault="00376A58" w:rsidP="00376A58">
      <w:r>
        <w:t>The P</w:t>
      </w:r>
      <w:r w:rsidRPr="00032CE9">
        <w:t xml:space="preserve">otluck revision game requires the class to be divided into </w:t>
      </w:r>
      <w:r w:rsidR="000F4FCE">
        <w:t>2</w:t>
      </w:r>
      <w:r w:rsidRPr="00032CE9">
        <w:t xml:space="preserve"> teams.</w:t>
      </w:r>
    </w:p>
    <w:p w14:paraId="3AD057D1" w14:textId="77777777" w:rsidR="005A25F8" w:rsidRPr="001E3020" w:rsidRDefault="005A25F8" w:rsidP="00976F11">
      <w:pPr>
        <w:pStyle w:val="Heading2"/>
      </w:pPr>
      <w:bookmarkStart w:id="57" w:name="_Toc197417427"/>
      <w:r w:rsidRPr="001E3020">
        <w:t>How to play Potluck</w:t>
      </w:r>
      <w:bookmarkEnd w:id="57"/>
    </w:p>
    <w:p w14:paraId="4F0DCBD3" w14:textId="77777777" w:rsidR="00376A58" w:rsidRDefault="00376A58" w:rsidP="00376A58">
      <w:r w:rsidRPr="00032CE9">
        <w:t>Rules of the game</w:t>
      </w:r>
      <w:r>
        <w:t>:</w:t>
      </w:r>
    </w:p>
    <w:p w14:paraId="5F513684" w14:textId="44A7F0C8" w:rsidR="00376A58" w:rsidRDefault="0098040B" w:rsidP="00376A58">
      <w:pPr>
        <w:pStyle w:val="ListBullet"/>
        <w:numPr>
          <w:ilvl w:val="0"/>
          <w:numId w:val="1"/>
        </w:numPr>
      </w:pPr>
      <w:r>
        <w:t>S</w:t>
      </w:r>
      <w:r w:rsidR="00376A58" w:rsidRPr="00032CE9">
        <w:t>tudents take turns select</w:t>
      </w:r>
      <w:r w:rsidR="00376A58">
        <w:t>ing</w:t>
      </w:r>
      <w:r w:rsidR="00376A58" w:rsidRPr="00032CE9">
        <w:t xml:space="preserve"> a category</w:t>
      </w:r>
      <w:r w:rsidR="00376A58">
        <w:t>, for example</w:t>
      </w:r>
      <w:r w:rsidR="003020DA">
        <w:t>,</w:t>
      </w:r>
      <w:r w:rsidR="00376A58">
        <w:t xml:space="preserve"> </w:t>
      </w:r>
      <w:r w:rsidR="00750D39">
        <w:t>b</w:t>
      </w:r>
      <w:r w:rsidR="00376A58" w:rsidRPr="00032CE9">
        <w:t>iodiversity</w:t>
      </w:r>
      <w:r w:rsidR="00376A58">
        <w:t>,</w:t>
      </w:r>
      <w:r w:rsidR="00376A58" w:rsidRPr="00032CE9">
        <w:t xml:space="preserve"> and </w:t>
      </w:r>
      <w:r w:rsidR="00376A58">
        <w:t>choosing a</w:t>
      </w:r>
      <w:r w:rsidR="00376A58" w:rsidRPr="00032CE9">
        <w:t xml:space="preserve"> question ranging from 1 </w:t>
      </w:r>
      <w:r w:rsidR="00376A58">
        <w:t>(</w:t>
      </w:r>
      <w:r w:rsidR="00376A58" w:rsidRPr="00032CE9">
        <w:t>easie</w:t>
      </w:r>
      <w:r w:rsidR="00376A58">
        <w:t xml:space="preserve">st) </w:t>
      </w:r>
      <w:r w:rsidR="00376A58" w:rsidRPr="00032CE9">
        <w:t xml:space="preserve">to 5 </w:t>
      </w:r>
      <w:r w:rsidR="00376A58">
        <w:t>(</w:t>
      </w:r>
      <w:r w:rsidR="00376A58" w:rsidRPr="00032CE9">
        <w:t>most challenging</w:t>
      </w:r>
      <w:r w:rsidR="00376A58">
        <w:t>)</w:t>
      </w:r>
      <w:r>
        <w:t>.</w:t>
      </w:r>
    </w:p>
    <w:p w14:paraId="49A55020" w14:textId="79CD0437" w:rsidR="00376A58" w:rsidRDefault="0098040B" w:rsidP="00376A58">
      <w:pPr>
        <w:pStyle w:val="ListBullet"/>
        <w:numPr>
          <w:ilvl w:val="0"/>
          <w:numId w:val="1"/>
        </w:numPr>
      </w:pPr>
      <w:r>
        <w:t>W</w:t>
      </w:r>
      <w:r w:rsidR="00376A58">
        <w:t>hen a student</w:t>
      </w:r>
      <w:r w:rsidR="00376A58" w:rsidRPr="00032CE9">
        <w:t xml:space="preserve"> answer</w:t>
      </w:r>
      <w:r w:rsidR="00376A58">
        <w:t>s a question</w:t>
      </w:r>
      <w:r w:rsidR="00376A58" w:rsidRPr="00032CE9">
        <w:t xml:space="preserve"> correct</w:t>
      </w:r>
      <w:r w:rsidR="00376A58">
        <w:t>ly,</w:t>
      </w:r>
      <w:r w:rsidR="00376A58" w:rsidRPr="00032CE9">
        <w:t xml:space="preserve"> their team gains the relevant number of points</w:t>
      </w:r>
      <w:r w:rsidR="00376A58">
        <w:t xml:space="preserve">. For example, if </w:t>
      </w:r>
      <w:r w:rsidR="00376A58" w:rsidRPr="00032CE9">
        <w:t xml:space="preserve">a student chose </w:t>
      </w:r>
      <w:r w:rsidR="00376A58">
        <w:t>B</w:t>
      </w:r>
      <w:r w:rsidR="00376A58" w:rsidRPr="00032CE9">
        <w:t xml:space="preserve">iodiversity </w:t>
      </w:r>
      <w:r w:rsidR="00376A58">
        <w:t xml:space="preserve">question </w:t>
      </w:r>
      <w:r w:rsidR="00376A58" w:rsidRPr="00032CE9">
        <w:t xml:space="preserve">number 3 and gets the </w:t>
      </w:r>
      <w:r w:rsidR="00376A58">
        <w:t>answer</w:t>
      </w:r>
      <w:r w:rsidR="00376A58" w:rsidRPr="00032CE9">
        <w:t xml:space="preserve"> correct</w:t>
      </w:r>
      <w:r w:rsidR="00376A58">
        <w:t>,</w:t>
      </w:r>
      <w:r w:rsidR="00376A58" w:rsidRPr="00032CE9">
        <w:t xml:space="preserve"> they gain 3 points for their team</w:t>
      </w:r>
      <w:r>
        <w:t>.</w:t>
      </w:r>
    </w:p>
    <w:p w14:paraId="65FFC439" w14:textId="4927B0D5" w:rsidR="00376A58" w:rsidRDefault="0098040B" w:rsidP="00376A58">
      <w:pPr>
        <w:pStyle w:val="ListBullet"/>
        <w:numPr>
          <w:ilvl w:val="0"/>
          <w:numId w:val="1"/>
        </w:numPr>
      </w:pPr>
      <w:r>
        <w:t>W</w:t>
      </w:r>
      <w:r w:rsidR="00376A58">
        <w:t>hen a</w:t>
      </w:r>
      <w:r w:rsidR="00376A58" w:rsidRPr="00032CE9">
        <w:t xml:space="preserve"> student answer</w:t>
      </w:r>
      <w:r w:rsidR="00376A58">
        <w:t>s the question incorrectly</w:t>
      </w:r>
      <w:r w:rsidR="00376A58" w:rsidRPr="00032CE9">
        <w:t xml:space="preserve"> it is passed to the other team to attempt</w:t>
      </w:r>
      <w:r>
        <w:t>.</w:t>
      </w:r>
    </w:p>
    <w:p w14:paraId="2017AE6D" w14:textId="27BAC4AE" w:rsidR="00376A58" w:rsidRPr="00032CE9" w:rsidRDefault="0098040B" w:rsidP="00376A58">
      <w:pPr>
        <w:pStyle w:val="ListBullet"/>
        <w:numPr>
          <w:ilvl w:val="0"/>
          <w:numId w:val="1"/>
        </w:numPr>
      </w:pPr>
      <w:r>
        <w:t>W</w:t>
      </w:r>
      <w:r w:rsidR="00376A58">
        <w:t>hen</w:t>
      </w:r>
      <w:r w:rsidR="00376A58" w:rsidRPr="00032CE9">
        <w:t xml:space="preserve"> neither team correctly answer</w:t>
      </w:r>
      <w:r w:rsidR="00376A58">
        <w:t>s the question,</w:t>
      </w:r>
      <w:r w:rsidR="00376A58" w:rsidRPr="00032CE9">
        <w:t xml:space="preserve"> the teacher gives the correct answer and </w:t>
      </w:r>
      <w:r w:rsidR="00E86448">
        <w:t xml:space="preserve">zero </w:t>
      </w:r>
      <w:r w:rsidR="00376A58" w:rsidRPr="00032CE9">
        <w:t xml:space="preserve">points </w:t>
      </w:r>
      <w:r w:rsidR="00376A58">
        <w:t xml:space="preserve">are </w:t>
      </w:r>
      <w:r w:rsidR="00376A58" w:rsidRPr="00032CE9">
        <w:t>awarded</w:t>
      </w:r>
      <w:r>
        <w:t>.</w:t>
      </w:r>
    </w:p>
    <w:p w14:paraId="478B5EC5" w14:textId="23CADBA2" w:rsidR="00376A58" w:rsidRPr="00032CE9" w:rsidRDefault="0098040B" w:rsidP="00376A58">
      <w:pPr>
        <w:pStyle w:val="ListBullet"/>
        <w:numPr>
          <w:ilvl w:val="0"/>
          <w:numId w:val="1"/>
        </w:numPr>
      </w:pPr>
      <w:r>
        <w:t>T</w:t>
      </w:r>
      <w:r w:rsidR="00376A58">
        <w:t>he potluck</w:t>
      </w:r>
      <w:r w:rsidR="00376A58" w:rsidRPr="00032CE9">
        <w:t xml:space="preserve"> category is developed by the teacher based on any relevant recent events in the school, popular culture or general knowledge.</w:t>
      </w:r>
      <w:r w:rsidR="00376A58">
        <w:t xml:space="preserve"> For example, </w:t>
      </w:r>
      <w:r w:rsidR="00376A58" w:rsidRPr="00032CE9">
        <w:t>a potluck question might ask ‘Who played Barbie in the recent Barbie film?</w:t>
      </w:r>
      <w:r w:rsidR="00376A58">
        <w:t>’</w:t>
      </w:r>
      <w:r w:rsidR="00376A58" w:rsidRPr="00032CE9">
        <w:t xml:space="preserve"> </w:t>
      </w:r>
      <w:r w:rsidR="00376A58">
        <w:t>(</w:t>
      </w:r>
      <w:r w:rsidR="00750D39">
        <w:t>A</w:t>
      </w:r>
      <w:r w:rsidR="00376A58" w:rsidRPr="00032CE9">
        <w:t>nswer</w:t>
      </w:r>
      <w:r w:rsidR="00750D39">
        <w:t>:</w:t>
      </w:r>
      <w:r w:rsidR="00376A58" w:rsidRPr="00032CE9">
        <w:t xml:space="preserve"> Margot Robbie</w:t>
      </w:r>
      <w:r w:rsidR="00750D39">
        <w:t>.</w:t>
      </w:r>
      <w:r w:rsidR="00376A58">
        <w:t>)</w:t>
      </w:r>
    </w:p>
    <w:p w14:paraId="48BF76DE" w14:textId="38589192" w:rsidR="00376A58" w:rsidRPr="00032CE9" w:rsidRDefault="0098040B" w:rsidP="00376A58">
      <w:pPr>
        <w:pStyle w:val="ListBullet"/>
        <w:numPr>
          <w:ilvl w:val="0"/>
          <w:numId w:val="1"/>
        </w:numPr>
      </w:pPr>
      <w:r>
        <w:t>T</w:t>
      </w:r>
      <w:r w:rsidR="00376A58" w:rsidRPr="00032CE9">
        <w:t xml:space="preserve">here should be at least 5 categories including </w:t>
      </w:r>
      <w:r w:rsidR="00376A58">
        <w:t xml:space="preserve">the </w:t>
      </w:r>
      <w:r w:rsidR="00376A58" w:rsidRPr="00032CE9">
        <w:t xml:space="preserve">potluck </w:t>
      </w:r>
      <w:r w:rsidR="00376A58">
        <w:t>game with 5 questions in each category.</w:t>
      </w:r>
    </w:p>
    <w:p w14:paraId="7440118A" w14:textId="77777777" w:rsidR="00376A58" w:rsidRDefault="00376A58" w:rsidP="00976F11">
      <w:pPr>
        <w:pStyle w:val="Heading2"/>
      </w:pPr>
      <w:bookmarkStart w:id="58" w:name="_Toc194578245"/>
      <w:bookmarkStart w:id="59" w:name="_Toc197417428"/>
      <w:r>
        <w:lastRenderedPageBreak/>
        <w:t>Example</w:t>
      </w:r>
      <w:bookmarkEnd w:id="58"/>
      <w:bookmarkEnd w:id="59"/>
    </w:p>
    <w:p w14:paraId="58EDD4BE" w14:textId="6C72873C" w:rsidR="00376A58" w:rsidRPr="00032CE9" w:rsidRDefault="00376A58" w:rsidP="00376A58">
      <w:pPr>
        <w:pStyle w:val="FeatureBox2"/>
      </w:pPr>
      <w:r w:rsidRPr="0098040B">
        <w:rPr>
          <w:b/>
          <w:bCs/>
        </w:rPr>
        <w:t>Note</w:t>
      </w:r>
      <w:r w:rsidR="0098040B">
        <w:t>:</w:t>
      </w:r>
      <w:r>
        <w:t xml:space="preserve"> t</w:t>
      </w:r>
      <w:r w:rsidRPr="00032CE9">
        <w:t>eachers may like to include additional categories or replace the examples provided</w:t>
      </w:r>
      <w:r>
        <w:t xml:space="preserve"> to better assess the focus of the learning in the context of the school or alter to accommodate a different focus area.</w:t>
      </w:r>
    </w:p>
    <w:p w14:paraId="37074F5F" w14:textId="38D55EF6" w:rsidR="00376A58" w:rsidRDefault="00376A58" w:rsidP="00376A58">
      <w:r>
        <w:t xml:space="preserve">Category 1 </w:t>
      </w:r>
      <w:r w:rsidR="00750D39">
        <w:t>– b</w:t>
      </w:r>
      <w:r>
        <w:t>iodiversity:</w:t>
      </w:r>
    </w:p>
    <w:p w14:paraId="2E7CBAE4" w14:textId="2B4BF1BC" w:rsidR="00376A58" w:rsidRPr="0059783F" w:rsidRDefault="00376A58" w:rsidP="00376A58">
      <w:pPr>
        <w:pStyle w:val="ListNumber"/>
        <w:numPr>
          <w:ilvl w:val="0"/>
          <w:numId w:val="27"/>
        </w:numPr>
      </w:pPr>
      <w:r w:rsidRPr="0059783F">
        <w:t xml:space="preserve">Rainforests are considered rich or poor in terms of biodiversity? </w:t>
      </w:r>
      <w:r w:rsidR="00750D39">
        <w:t>(</w:t>
      </w:r>
      <w:r>
        <w:t>Answer: r</w:t>
      </w:r>
      <w:r w:rsidRPr="0059783F">
        <w:t>ich</w:t>
      </w:r>
      <w:r>
        <w:t>.</w:t>
      </w:r>
      <w:r w:rsidR="00750D39">
        <w:t>)</w:t>
      </w:r>
    </w:p>
    <w:p w14:paraId="021A8C55" w14:textId="6CA8E3CC" w:rsidR="00376A58" w:rsidRPr="0059783F" w:rsidRDefault="00376A58" w:rsidP="00376A58">
      <w:pPr>
        <w:pStyle w:val="ListNumber"/>
      </w:pPr>
      <w:r w:rsidRPr="0059783F">
        <w:t xml:space="preserve">Define biodiversity. </w:t>
      </w:r>
      <w:r w:rsidR="00750D39">
        <w:t>(</w:t>
      </w:r>
      <w:r>
        <w:t>Answer: t</w:t>
      </w:r>
      <w:r w:rsidRPr="0059783F">
        <w:t>he variety of living organisms within a particular habitat, ecosystem, biome or globally.</w:t>
      </w:r>
      <w:r w:rsidR="00750D39">
        <w:t>)</w:t>
      </w:r>
    </w:p>
    <w:p w14:paraId="4F8641A4" w14:textId="15BF8F2B" w:rsidR="00376A58" w:rsidRPr="0059783F" w:rsidRDefault="00376A58" w:rsidP="00376A58">
      <w:pPr>
        <w:pStyle w:val="ListNumber"/>
      </w:pPr>
      <w:r w:rsidRPr="0059783F">
        <w:t xml:space="preserve">Give an example of how humans are impacting biodiversity. </w:t>
      </w:r>
      <w:r w:rsidR="00750D39">
        <w:t>(</w:t>
      </w:r>
      <w:r>
        <w:t>Answer: p</w:t>
      </w:r>
      <w:r w:rsidRPr="0059783F">
        <w:t>ossible responses could include deforestation</w:t>
      </w:r>
      <w:r>
        <w:t xml:space="preserve"> and </w:t>
      </w:r>
      <w:r w:rsidRPr="0059783F">
        <w:t>urbanisation.</w:t>
      </w:r>
      <w:r w:rsidR="00750D39">
        <w:t>)</w:t>
      </w:r>
    </w:p>
    <w:p w14:paraId="6C910339" w14:textId="2638008C" w:rsidR="00376A58" w:rsidRDefault="00376A58" w:rsidP="00376A58">
      <w:pPr>
        <w:pStyle w:val="ListNumber"/>
      </w:pPr>
      <w:r w:rsidRPr="0059783F">
        <w:t xml:space="preserve">Does agricultural production </w:t>
      </w:r>
      <w:r>
        <w:t xml:space="preserve">of macadamia nuts </w:t>
      </w:r>
      <w:r w:rsidRPr="0059783F">
        <w:t xml:space="preserve">support biodiversity? </w:t>
      </w:r>
      <w:r>
        <w:t>B</w:t>
      </w:r>
      <w:r w:rsidRPr="0059783F">
        <w:t xml:space="preserve">riefly </w:t>
      </w:r>
      <w:r>
        <w:t>e</w:t>
      </w:r>
      <w:r w:rsidRPr="0059783F">
        <w:t xml:space="preserve">xplain your answer. </w:t>
      </w:r>
      <w:r w:rsidR="00750D39">
        <w:t>(</w:t>
      </w:r>
      <w:r>
        <w:t>Answer: y</w:t>
      </w:r>
      <w:r w:rsidRPr="0059783F">
        <w:t>es, because it is a native plant in Australia, it supports birds and insect life, bees love them, the roo</w:t>
      </w:r>
      <w:r w:rsidR="00750D39">
        <w:t>ts</w:t>
      </w:r>
      <w:r w:rsidRPr="0059783F">
        <w:t xml:space="preserve"> help reduce soil erosion.</w:t>
      </w:r>
      <w:r w:rsidR="00750D39">
        <w:t>)</w:t>
      </w:r>
    </w:p>
    <w:p w14:paraId="12359FF7" w14:textId="1D72CE23" w:rsidR="00376A58" w:rsidRPr="0059783F" w:rsidRDefault="00376A58" w:rsidP="00376A58">
      <w:pPr>
        <w:pStyle w:val="ListNumber"/>
      </w:pPr>
      <w:r>
        <w:t>Identify one technique used by Aboriginal Peoples, either traditionally or contempora</w:t>
      </w:r>
      <w:r w:rsidR="00E86448">
        <w:t>neously</w:t>
      </w:r>
      <w:r>
        <w:t xml:space="preserve"> that has improved biodiversity. </w:t>
      </w:r>
      <w:r w:rsidR="000D18EF">
        <w:t>(</w:t>
      </w:r>
      <w:r>
        <w:t>Answer: complex fire management systems.</w:t>
      </w:r>
      <w:r w:rsidR="000D18EF">
        <w:t>)</w:t>
      </w:r>
    </w:p>
    <w:p w14:paraId="2E467CC1" w14:textId="4D79C304" w:rsidR="00376A58" w:rsidRDefault="00376A58" w:rsidP="00376A58">
      <w:pPr>
        <w:pStyle w:val="ListNumber"/>
        <w:numPr>
          <w:ilvl w:val="0"/>
          <w:numId w:val="0"/>
        </w:numPr>
      </w:pPr>
      <w:r>
        <w:t xml:space="preserve">Category 2 </w:t>
      </w:r>
      <w:r w:rsidR="00750D39">
        <w:t>– g</w:t>
      </w:r>
      <w:r>
        <w:t>eographical inquiry:</w:t>
      </w:r>
    </w:p>
    <w:p w14:paraId="612CD087" w14:textId="5544EA91" w:rsidR="00376A58" w:rsidRPr="00184369" w:rsidRDefault="00376A58" w:rsidP="00376A58">
      <w:pPr>
        <w:pStyle w:val="ListNumber"/>
        <w:numPr>
          <w:ilvl w:val="0"/>
          <w:numId w:val="28"/>
        </w:numPr>
      </w:pPr>
      <w:r w:rsidRPr="00184369">
        <w:t xml:space="preserve">Name the first step of the geographical inquiry process. </w:t>
      </w:r>
      <w:r w:rsidR="000D18EF">
        <w:t>(</w:t>
      </w:r>
      <w:r w:rsidRPr="00184369">
        <w:t>Answer</w:t>
      </w:r>
      <w:r>
        <w:t>:</w:t>
      </w:r>
      <w:r w:rsidRPr="00184369">
        <w:t xml:space="preserve"> acquiring geographical information</w:t>
      </w:r>
      <w:r>
        <w:t>.</w:t>
      </w:r>
      <w:r w:rsidR="000D18EF">
        <w:t>)</w:t>
      </w:r>
    </w:p>
    <w:p w14:paraId="0F48B1C6" w14:textId="0E1925FD" w:rsidR="00376A58" w:rsidRPr="00184369" w:rsidRDefault="00376A58" w:rsidP="00376A58">
      <w:pPr>
        <w:pStyle w:val="ListNumber"/>
      </w:pPr>
      <w:r w:rsidRPr="00184369">
        <w:t>Put the following steps of geographical inquiry into the correct order</w:t>
      </w:r>
      <w:r>
        <w:t>:</w:t>
      </w:r>
      <w:r w:rsidRPr="00184369">
        <w:t xml:space="preserve"> </w:t>
      </w:r>
      <w:r>
        <w:t>c</w:t>
      </w:r>
      <w:r w:rsidRPr="00184369">
        <w:t xml:space="preserve">ommunicating, processing, acquiring. </w:t>
      </w:r>
      <w:r w:rsidR="000D18EF">
        <w:t>(</w:t>
      </w:r>
      <w:r w:rsidRPr="00184369">
        <w:t>Answer</w:t>
      </w:r>
      <w:r>
        <w:t>:</w:t>
      </w:r>
      <w:r w:rsidRPr="00184369">
        <w:t xml:space="preserve"> acquiring, processing and then communicating.</w:t>
      </w:r>
      <w:r w:rsidR="000D18EF">
        <w:t>)</w:t>
      </w:r>
    </w:p>
    <w:p w14:paraId="72D8AD87" w14:textId="3643CA89" w:rsidR="00376A58" w:rsidRPr="00184369" w:rsidRDefault="00376A58" w:rsidP="00376A58">
      <w:pPr>
        <w:pStyle w:val="ListNumber"/>
      </w:pPr>
      <w:r>
        <w:lastRenderedPageBreak/>
        <w:t xml:space="preserve">Identify a geographical issue, problem or challenge we have studied. </w:t>
      </w:r>
      <w:r w:rsidR="000D18EF">
        <w:t>(</w:t>
      </w:r>
      <w:r>
        <w:t>Answer: based on school context. For example, macadamia farm sustainability in northern NSW.</w:t>
      </w:r>
      <w:r w:rsidR="000D18EF">
        <w:t>)</w:t>
      </w:r>
    </w:p>
    <w:p w14:paraId="7D860183" w14:textId="533B4738" w:rsidR="00376A58" w:rsidRPr="00184369" w:rsidRDefault="00376A58" w:rsidP="00376A58">
      <w:pPr>
        <w:pStyle w:val="ListNumber"/>
      </w:pPr>
      <w:r w:rsidRPr="00184369">
        <w:t xml:space="preserve">Give 2 examples of geographical tools used in our geographical inquiry of macadamia nut orchards. </w:t>
      </w:r>
      <w:r w:rsidR="00070BD9">
        <w:t>(</w:t>
      </w:r>
      <w:r w:rsidRPr="00184369">
        <w:t>Answer</w:t>
      </w:r>
      <w:r w:rsidR="00070BD9">
        <w:t>s</w:t>
      </w:r>
      <w:r w:rsidRPr="00184369">
        <w:t xml:space="preserve"> might include</w:t>
      </w:r>
      <w:r w:rsidR="00070BD9">
        <w:t>:</w:t>
      </w:r>
      <w:r w:rsidRPr="00184369">
        <w:t xml:space="preserve"> soil pH test, soil horizon sketch or interview with farmer.</w:t>
      </w:r>
      <w:r w:rsidR="00070BD9">
        <w:t>)</w:t>
      </w:r>
    </w:p>
    <w:p w14:paraId="18F4E6F8" w14:textId="4835D694" w:rsidR="00376A58" w:rsidRPr="00184369" w:rsidRDefault="00376A58" w:rsidP="00376A58">
      <w:pPr>
        <w:pStyle w:val="ListNumber"/>
      </w:pPr>
      <w:r w:rsidRPr="00184369">
        <w:t xml:space="preserve">What key conclusions were drawn from our geographical inquiry of macadamia nut orchards and how did we communicate those conclusions. </w:t>
      </w:r>
      <w:r w:rsidR="00070BD9">
        <w:t>(</w:t>
      </w:r>
      <w:r w:rsidRPr="00184369">
        <w:t>Answer</w:t>
      </w:r>
      <w:r>
        <w:t>:</w:t>
      </w:r>
      <w:r w:rsidRPr="00184369">
        <w:t xml:space="preserve"> based on school context.</w:t>
      </w:r>
      <w:r w:rsidR="00070BD9">
        <w:t>)</w:t>
      </w:r>
    </w:p>
    <w:p w14:paraId="064D6C9F" w14:textId="7B2D0F13" w:rsidR="00376A58" w:rsidRDefault="00376A58" w:rsidP="00376A58">
      <w:pPr>
        <w:pStyle w:val="ListNumber"/>
        <w:numPr>
          <w:ilvl w:val="0"/>
          <w:numId w:val="0"/>
        </w:numPr>
      </w:pPr>
      <w:r>
        <w:t xml:space="preserve">Category 3 </w:t>
      </w:r>
      <w:r w:rsidR="00750D39">
        <w:t xml:space="preserve">– </w:t>
      </w:r>
      <w:r>
        <w:t>graphs used in our sustainable biomes and agriculture sequence:</w:t>
      </w:r>
    </w:p>
    <w:p w14:paraId="634CCFE6" w14:textId="6DBDE9BE" w:rsidR="00376A58" w:rsidRPr="000D543A" w:rsidRDefault="00376A58" w:rsidP="0098040B">
      <w:pPr>
        <w:pStyle w:val="ListNumber"/>
        <w:numPr>
          <w:ilvl w:val="0"/>
          <w:numId w:val="75"/>
        </w:numPr>
      </w:pPr>
      <w:r>
        <w:t>How many ax</w:t>
      </w:r>
      <w:r w:rsidR="007A5B79">
        <w:t>e</w:t>
      </w:r>
      <w:r>
        <w:t xml:space="preserve">s does a scatter graph have? </w:t>
      </w:r>
      <w:r w:rsidR="00070BD9">
        <w:t>(</w:t>
      </w:r>
      <w:r>
        <w:t>Answer: 2.</w:t>
      </w:r>
      <w:r w:rsidR="00070BD9">
        <w:t>)</w:t>
      </w:r>
    </w:p>
    <w:p w14:paraId="14D096FB" w14:textId="7117FFA6" w:rsidR="00376A58" w:rsidRPr="000D543A" w:rsidRDefault="00376A58" w:rsidP="00376A58">
      <w:pPr>
        <w:pStyle w:val="ListNumber"/>
        <w:numPr>
          <w:ilvl w:val="0"/>
          <w:numId w:val="4"/>
        </w:numPr>
      </w:pPr>
      <w:r>
        <w:t xml:space="preserve">How many variables does a scatter graph compare? </w:t>
      </w:r>
      <w:r w:rsidR="00070BD9">
        <w:t>(</w:t>
      </w:r>
      <w:r>
        <w:t>Answer: 2.</w:t>
      </w:r>
      <w:r w:rsidR="00070BD9">
        <w:t>)</w:t>
      </w:r>
    </w:p>
    <w:p w14:paraId="213CC84B" w14:textId="2A103027" w:rsidR="00376A58" w:rsidRPr="000D543A" w:rsidRDefault="00376A58" w:rsidP="00376A58">
      <w:pPr>
        <w:pStyle w:val="ListNumber"/>
        <w:numPr>
          <w:ilvl w:val="0"/>
          <w:numId w:val="4"/>
        </w:numPr>
      </w:pPr>
      <w:r>
        <w:t xml:space="preserve">How many variables does a ternary graph illustrate? </w:t>
      </w:r>
      <w:r w:rsidR="00070BD9">
        <w:t>(</w:t>
      </w:r>
      <w:r>
        <w:t>Answer: 3.</w:t>
      </w:r>
      <w:r w:rsidR="00070BD9">
        <w:t>)</w:t>
      </w:r>
    </w:p>
    <w:p w14:paraId="33DCA60F" w14:textId="6B354E7D" w:rsidR="00376A58" w:rsidRPr="000D543A" w:rsidRDefault="00376A58" w:rsidP="00376A58">
      <w:pPr>
        <w:pStyle w:val="ListNumber"/>
        <w:numPr>
          <w:ilvl w:val="0"/>
          <w:numId w:val="4"/>
        </w:numPr>
      </w:pPr>
      <w:r w:rsidRPr="000D543A">
        <w:t xml:space="preserve">In a non-correlation scatter graph what would the dots look like? </w:t>
      </w:r>
      <w:r w:rsidR="00070BD9">
        <w:t>(</w:t>
      </w:r>
      <w:r w:rsidRPr="000D543A">
        <w:t>Answer</w:t>
      </w:r>
      <w:r>
        <w:t>:</w:t>
      </w:r>
      <w:r w:rsidRPr="000D543A">
        <w:t xml:space="preserve"> scattered with no pattern</w:t>
      </w:r>
      <w:r>
        <w:t>.</w:t>
      </w:r>
      <w:r w:rsidR="00070BD9">
        <w:t>)</w:t>
      </w:r>
    </w:p>
    <w:p w14:paraId="32DB6BDC" w14:textId="0F570E59" w:rsidR="00376A58" w:rsidRPr="000D543A" w:rsidRDefault="00376A58" w:rsidP="00376A58">
      <w:pPr>
        <w:pStyle w:val="ListNumber"/>
        <w:numPr>
          <w:ilvl w:val="0"/>
          <w:numId w:val="4"/>
        </w:numPr>
      </w:pPr>
      <w:r w:rsidRPr="000D543A">
        <w:t xml:space="preserve">What percentage do the 3 soil texture types need to add up to in a ternary graph? </w:t>
      </w:r>
      <w:r w:rsidR="00070BD9">
        <w:t>(</w:t>
      </w:r>
      <w:r w:rsidRPr="000D543A">
        <w:t>Answer</w:t>
      </w:r>
      <w:r>
        <w:t xml:space="preserve">: </w:t>
      </w:r>
      <w:r w:rsidRPr="000D543A">
        <w:t>100%.</w:t>
      </w:r>
      <w:r w:rsidR="00070BD9">
        <w:t>)</w:t>
      </w:r>
    </w:p>
    <w:p w14:paraId="26C5ABAB" w14:textId="6D376A93" w:rsidR="00376A58" w:rsidRDefault="00376A58" w:rsidP="00376A58">
      <w:pPr>
        <w:pStyle w:val="ListNumber"/>
        <w:numPr>
          <w:ilvl w:val="0"/>
          <w:numId w:val="0"/>
        </w:numPr>
        <w:ind w:left="567" w:hanging="567"/>
      </w:pPr>
      <w:r>
        <w:t xml:space="preserve">Category 4 </w:t>
      </w:r>
      <w:r w:rsidR="00750D39">
        <w:t xml:space="preserve">– </w:t>
      </w:r>
      <w:r>
        <w:t>biomes:</w:t>
      </w:r>
    </w:p>
    <w:p w14:paraId="0857834F" w14:textId="7707461E" w:rsidR="00376A58" w:rsidRPr="00E24C5F" w:rsidRDefault="00376A58" w:rsidP="00376A58">
      <w:pPr>
        <w:pStyle w:val="ListNumber"/>
        <w:numPr>
          <w:ilvl w:val="0"/>
          <w:numId w:val="30"/>
        </w:numPr>
      </w:pPr>
      <w:r w:rsidRPr="00E24C5F">
        <w:t xml:space="preserve">True or false? A biome is a major terrestrial region defined by its climate, vegetation and animal life. </w:t>
      </w:r>
      <w:r w:rsidR="00070BD9">
        <w:t>(</w:t>
      </w:r>
      <w:r w:rsidRPr="00E24C5F">
        <w:t>Answer</w:t>
      </w:r>
      <w:r>
        <w:t>:</w:t>
      </w:r>
      <w:r w:rsidRPr="00E24C5F">
        <w:t xml:space="preserve"> true.</w:t>
      </w:r>
      <w:r w:rsidR="00070BD9">
        <w:t>)</w:t>
      </w:r>
    </w:p>
    <w:p w14:paraId="20552C6B" w14:textId="09017234" w:rsidR="00376A58" w:rsidRPr="00E24C5F" w:rsidRDefault="00376A58" w:rsidP="00376A58">
      <w:pPr>
        <w:pStyle w:val="ListNumber"/>
      </w:pPr>
      <w:r w:rsidRPr="00E24C5F">
        <w:t>Near the equator, tropical rainforests thrive with high biodiversity due to consistent</w:t>
      </w:r>
      <w:r>
        <w:t xml:space="preserve"> what?</w:t>
      </w:r>
      <w:r w:rsidRPr="00E24C5F">
        <w:t xml:space="preserve"> </w:t>
      </w:r>
      <w:r w:rsidR="00070BD9">
        <w:t>(</w:t>
      </w:r>
      <w:r w:rsidRPr="00E24C5F">
        <w:t>Answer</w:t>
      </w:r>
      <w:r>
        <w:t>:</w:t>
      </w:r>
      <w:r w:rsidRPr="00E24C5F">
        <w:t xml:space="preserve"> temperature.</w:t>
      </w:r>
      <w:r w:rsidR="00070BD9">
        <w:t>)</w:t>
      </w:r>
    </w:p>
    <w:p w14:paraId="7E95B99E" w14:textId="24281639" w:rsidR="00376A58" w:rsidRPr="00E24C5F" w:rsidRDefault="00376A58" w:rsidP="00376A58">
      <w:pPr>
        <w:pStyle w:val="ListNumber"/>
      </w:pPr>
      <w:r>
        <w:t xml:space="preserve">Identify common flora or fauna found in the north-eastern region of NSW (subtropical biome). </w:t>
      </w:r>
      <w:r w:rsidR="00070BD9">
        <w:t>(</w:t>
      </w:r>
      <w:r>
        <w:t>Answer</w:t>
      </w:r>
      <w:r w:rsidR="00070BD9">
        <w:t>s</w:t>
      </w:r>
      <w:r>
        <w:t xml:space="preserve"> might include</w:t>
      </w:r>
      <w:r w:rsidR="00070BD9">
        <w:t>:</w:t>
      </w:r>
      <w:r>
        <w:t xml:space="preserve"> macadamia trees, koala</w:t>
      </w:r>
      <w:r w:rsidR="00070BD9">
        <w:t>s</w:t>
      </w:r>
      <w:r>
        <w:t>.</w:t>
      </w:r>
      <w:r w:rsidR="00070BD9">
        <w:t>)</w:t>
      </w:r>
    </w:p>
    <w:p w14:paraId="50FEDDCE" w14:textId="5107402B" w:rsidR="00376A58" w:rsidRPr="00E24C5F" w:rsidRDefault="00376A58" w:rsidP="00376A58">
      <w:pPr>
        <w:pStyle w:val="ListNumber"/>
      </w:pPr>
      <w:r w:rsidRPr="00E24C5F">
        <w:lastRenderedPageBreak/>
        <w:t xml:space="preserve">What type of biome is found at 90° latitude? </w:t>
      </w:r>
      <w:r w:rsidR="00070BD9">
        <w:t>(</w:t>
      </w:r>
      <w:r w:rsidRPr="00E24C5F">
        <w:t>Answer</w:t>
      </w:r>
      <w:r>
        <w:t>:</w:t>
      </w:r>
      <w:r w:rsidRPr="00E24C5F">
        <w:t xml:space="preserve"> Arctic.</w:t>
      </w:r>
      <w:r w:rsidR="00070BD9">
        <w:t>)</w:t>
      </w:r>
    </w:p>
    <w:p w14:paraId="5C9007F8" w14:textId="55BDA4CC" w:rsidR="00376A58" w:rsidRPr="00E24C5F" w:rsidRDefault="00376A58" w:rsidP="00376A58">
      <w:pPr>
        <w:pStyle w:val="ListNumber"/>
      </w:pPr>
      <w:r w:rsidRPr="00E24C5F">
        <w:t xml:space="preserve">Briefly explain why biomes influence sustainable agriculture. </w:t>
      </w:r>
      <w:r w:rsidR="00803837">
        <w:t>(Answers might include: t</w:t>
      </w:r>
      <w:r>
        <w:t>emperature and rainfall are key factors influencing the types of biomes that exist. The biome will influence the agricultural activity that can be successful. Attempting to conduct agricultural production in a biome unsuitable for the product will reduce its sustainability. This is why macadamia nut production is suitable and sustainable in subtropical biomes.</w:t>
      </w:r>
      <w:r w:rsidR="00803837">
        <w:t>)</w:t>
      </w:r>
    </w:p>
    <w:p w14:paraId="3E8A8F9F" w14:textId="5390778B" w:rsidR="00376A58" w:rsidRPr="00376A58" w:rsidRDefault="00376A58" w:rsidP="00376A58">
      <w:r>
        <w:t xml:space="preserve">Category 5 </w:t>
      </w:r>
      <w:r w:rsidR="00750D39">
        <w:t xml:space="preserve">– </w:t>
      </w:r>
      <w:r>
        <w:t>potluck. Teacher developed questions based on school context.</w:t>
      </w:r>
    </w:p>
    <w:p w14:paraId="23EC8268" w14:textId="77777777" w:rsidR="00E24C5F" w:rsidRDefault="00E24C5F">
      <w:pPr>
        <w:suppressAutoHyphens w:val="0"/>
        <w:spacing w:before="0" w:after="160" w:line="259" w:lineRule="auto"/>
        <w:rPr>
          <w:rFonts w:eastAsiaTheme="majorEastAsia"/>
          <w:bCs/>
          <w:color w:val="002664"/>
          <w:sz w:val="40"/>
          <w:szCs w:val="52"/>
        </w:rPr>
      </w:pPr>
      <w:r>
        <w:br w:type="page"/>
      </w:r>
    </w:p>
    <w:p w14:paraId="098A06DE" w14:textId="0BED268C" w:rsidR="00253DA7" w:rsidRDefault="00253DA7" w:rsidP="00253DA7">
      <w:pPr>
        <w:pStyle w:val="Heading1"/>
      </w:pPr>
      <w:bookmarkStart w:id="60" w:name="_Toc197417429"/>
      <w:r w:rsidRPr="00253DA7">
        <w:lastRenderedPageBreak/>
        <w:t>Overall program evaluation</w:t>
      </w:r>
      <w:bookmarkEnd w:id="60"/>
    </w:p>
    <w:p w14:paraId="0F363590" w14:textId="291F0E24" w:rsidR="00472CF6" w:rsidRPr="00472CF6" w:rsidRDefault="00253DA7" w:rsidP="0056579F">
      <w:pPr>
        <w:pStyle w:val="FeatureBox"/>
      </w:pPr>
      <w:r>
        <w:t xml:space="preserve">This section has been provided for teacher evaluation </w:t>
      </w:r>
      <w:r w:rsidR="0056579F">
        <w:t xml:space="preserve">notes. </w:t>
      </w:r>
      <w:hyperlink r:id="rId256" w:history="1">
        <w:r w:rsidR="00E327B4">
          <w:rPr>
            <w:rStyle w:val="Hyperlink"/>
          </w:rPr>
          <w:t>Evaluating teaching and learning programs for HSIE 7–12</w:t>
        </w:r>
      </w:hyperlink>
      <w:r w:rsidR="00EA3EF5">
        <w:t xml:space="preserve"> provides advice to support this process</w:t>
      </w:r>
      <w:r w:rsidR="002957A1">
        <w:t>.</w:t>
      </w:r>
      <w:r w:rsidR="006F7C55">
        <w:br w:type="page"/>
      </w:r>
    </w:p>
    <w:p w14:paraId="2DB190A8" w14:textId="77777777" w:rsidR="00F05CFE" w:rsidRDefault="00F05CFE" w:rsidP="00F05CFE">
      <w:pPr>
        <w:pStyle w:val="Heading1"/>
        <w:rPr>
          <w:szCs w:val="48"/>
        </w:rPr>
      </w:pPr>
      <w:bookmarkStart w:id="61" w:name="_Toc168398245"/>
      <w:bookmarkStart w:id="62" w:name="_Toc197417430"/>
      <w:bookmarkEnd w:id="23"/>
      <w:r>
        <w:lastRenderedPageBreak/>
        <w:t>References</w:t>
      </w:r>
      <w:bookmarkEnd w:id="61"/>
      <w:bookmarkEnd w:id="62"/>
    </w:p>
    <w:p w14:paraId="1007517B" w14:textId="77777777" w:rsidR="00F05CFE" w:rsidRDefault="00F05CFE" w:rsidP="00F05CF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CD8400" w14:textId="77777777" w:rsidR="00F05CFE" w:rsidRDefault="00F05CFE" w:rsidP="00F05CFE">
      <w:pPr>
        <w:pStyle w:val="FeatureBox2"/>
      </w:pPr>
      <w:r>
        <w:t xml:space="preserve">Please refer to the NESA Copyright Disclaimer for more information </w:t>
      </w:r>
      <w:hyperlink r:id="rId257" w:tgtFrame="_blank" w:tooltip="https://educationstandards.nsw.edu.au/wps/portal/nesa/mini-footer/copyright" w:history="1">
        <w:r>
          <w:rPr>
            <w:rStyle w:val="Hyperlink"/>
          </w:rPr>
          <w:t>https://educationstandards.nsw.edu.au/wps/portal/nesa/mini-footer/copyright</w:t>
        </w:r>
      </w:hyperlink>
      <w:r>
        <w:t>.</w:t>
      </w:r>
    </w:p>
    <w:p w14:paraId="7E4D9CD5" w14:textId="77777777" w:rsidR="00F05CFE" w:rsidRDefault="00F05CFE" w:rsidP="00F05CFE">
      <w:pPr>
        <w:pStyle w:val="FeatureBox2"/>
      </w:pPr>
      <w:r>
        <w:t xml:space="preserve">NESA holds the only official and up-to-date versions of the NSW Curriculum and syllabus documents. Please visit the NSW Education Standards Authority (NESA) website </w:t>
      </w:r>
      <w:hyperlink r:id="rId258" w:history="1">
        <w:r>
          <w:rPr>
            <w:rStyle w:val="Hyperlink"/>
          </w:rPr>
          <w:t>https://educationstandards.nsw.edu.au</w:t>
        </w:r>
      </w:hyperlink>
      <w:r>
        <w:t xml:space="preserve"> and the NSW Curriculum website </w:t>
      </w:r>
      <w:hyperlink r:id="rId259" w:history="1">
        <w:r>
          <w:rPr>
            <w:rStyle w:val="Hyperlink"/>
          </w:rPr>
          <w:t>https://curriculum.nsw.edu.au</w:t>
        </w:r>
      </w:hyperlink>
      <w:r>
        <w:t>.</w:t>
      </w:r>
    </w:p>
    <w:p w14:paraId="0286975C" w14:textId="526E4293" w:rsidR="00F05CFE" w:rsidRDefault="000D66DB" w:rsidP="00F05CFE">
      <w:hyperlink r:id="rId260" w:history="1">
        <w:r>
          <w:rPr>
            <w:rStyle w:val="Hyperlink"/>
          </w:rPr>
          <w:t>Geography 7–10 Syllabus</w:t>
        </w:r>
      </w:hyperlink>
      <w:r w:rsidR="00F05CFE">
        <w:t xml:space="preserve"> © NSW Education Standards Authority (NESA) for and on behalf of the Crown in right of the State of New South </w:t>
      </w:r>
      <w:r w:rsidR="00F05CFE" w:rsidRPr="00A579CA">
        <w:t xml:space="preserve">Wales, </w:t>
      </w:r>
      <w:r w:rsidR="00CE3316">
        <w:t>2024</w:t>
      </w:r>
      <w:r w:rsidR="00F05CFE" w:rsidRPr="00A579CA">
        <w:t>.</w:t>
      </w:r>
    </w:p>
    <w:p w14:paraId="13BEBA72" w14:textId="1C2E540D" w:rsidR="00032FF6" w:rsidRPr="004B0AA1" w:rsidRDefault="00032FF6" w:rsidP="00032FF6">
      <w:pPr>
        <w:rPr>
          <w:b/>
          <w:bCs/>
        </w:rPr>
      </w:pPr>
      <w:r>
        <w:t xml:space="preserve">NESA (NSW Education Standards Authority) (2024) </w:t>
      </w:r>
      <w:hyperlink r:id="rId261" w:history="1">
        <w:r w:rsidRPr="00367F4A">
          <w:rPr>
            <w:rStyle w:val="Hyperlink"/>
            <w:i/>
            <w:iCs/>
          </w:rPr>
          <w:t>Glossary</w:t>
        </w:r>
      </w:hyperlink>
      <w:r>
        <w:t>, NESA website, accessed</w:t>
      </w:r>
      <w:r w:rsidR="00E86448">
        <w:t xml:space="preserve"> 29 May 2025.</w:t>
      </w:r>
    </w:p>
    <w:p w14:paraId="4FAE988A" w14:textId="77777777" w:rsidR="00032FF6" w:rsidRDefault="00032FF6" w:rsidP="00F05CFE"/>
    <w:p w14:paraId="00696131" w14:textId="4224BEB9" w:rsidR="00322EB3" w:rsidRDefault="00322EB3" w:rsidP="00F05CFE">
      <w:pPr>
        <w:sectPr w:rsidR="00322EB3" w:rsidSect="00264A3A">
          <w:headerReference w:type="default" r:id="rId262"/>
          <w:footerReference w:type="even" r:id="rId263"/>
          <w:footerReference w:type="default" r:id="rId264"/>
          <w:headerReference w:type="first" r:id="rId265"/>
          <w:footerReference w:type="first" r:id="rId266"/>
          <w:pgSz w:w="16838" w:h="11906" w:orient="landscape"/>
          <w:pgMar w:top="1134" w:right="1134" w:bottom="1134" w:left="1134" w:header="709" w:footer="709" w:gutter="0"/>
          <w:pgNumType w:start="0"/>
          <w:cols w:space="708"/>
          <w:titlePg/>
          <w:docGrid w:linePitch="360"/>
        </w:sectPr>
      </w:pPr>
    </w:p>
    <w:p w14:paraId="65C25431" w14:textId="3EC50BB4" w:rsidR="00CA0B70" w:rsidRPr="00E80FFD" w:rsidRDefault="00CA0B70" w:rsidP="00CA0B70">
      <w:pPr>
        <w:spacing w:before="0" w:after="0"/>
        <w:rPr>
          <w:rStyle w:val="Strong"/>
          <w:szCs w:val="22"/>
        </w:rPr>
      </w:pPr>
      <w:r w:rsidRPr="00E80FFD">
        <w:rPr>
          <w:rStyle w:val="Strong"/>
          <w:szCs w:val="22"/>
        </w:rPr>
        <w:lastRenderedPageBreak/>
        <w:t>© State of New South Wales (Department of Education), 202</w:t>
      </w:r>
      <w:r w:rsidR="000D66DB">
        <w:rPr>
          <w:rStyle w:val="Strong"/>
          <w:szCs w:val="22"/>
        </w:rPr>
        <w:t>5</w:t>
      </w:r>
    </w:p>
    <w:p w14:paraId="6B24BFE6" w14:textId="77777777" w:rsidR="00CA0B70" w:rsidRPr="00E80FFD" w:rsidRDefault="00CA0B70" w:rsidP="00CA0B70">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BE2BDE8" w14:textId="77777777" w:rsidR="00CA0B70" w:rsidRDefault="00CA0B70" w:rsidP="00CA0B70">
      <w:r w:rsidRPr="00E80FFD">
        <w:t>Copyright material available in this resource</w:t>
      </w:r>
      <w:r>
        <w:t xml:space="preserve"> and owned by the NSW Department of Education is licensed under a </w:t>
      </w:r>
      <w:hyperlink r:id="rId267" w:history="1">
        <w:r w:rsidRPr="003B3E41">
          <w:rPr>
            <w:rStyle w:val="Hyperlink"/>
          </w:rPr>
          <w:t>Creative Commons Attribution 4.0 International (CC BY 4.0) license</w:t>
        </w:r>
      </w:hyperlink>
      <w:r>
        <w:t>.</w:t>
      </w:r>
    </w:p>
    <w:p w14:paraId="449C6817" w14:textId="77777777" w:rsidR="00CA0B70" w:rsidRDefault="00CA0B70" w:rsidP="00CA0B70">
      <w:pPr>
        <w:spacing w:line="276" w:lineRule="auto"/>
      </w:pPr>
      <w:r>
        <w:rPr>
          <w:noProof/>
        </w:rPr>
        <w:drawing>
          <wp:inline distT="0" distB="0" distL="0" distR="0" wp14:anchorId="7F60CDCA" wp14:editId="3FC3AABB">
            <wp:extent cx="1228725" cy="428625"/>
            <wp:effectExtent l="0" t="0" r="9525" b="9525"/>
            <wp:docPr id="32" name="Picture 32" descr="Creative Commons Attribution license logo.">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7"/>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2091B" w14:textId="77777777" w:rsidR="00CA0B70" w:rsidRPr="00E80FFD" w:rsidRDefault="00CA0B70" w:rsidP="00CA0B70">
      <w:r w:rsidRPr="002D3434">
        <w:t xml:space="preserve">This license allows you to share and </w:t>
      </w:r>
      <w:r w:rsidRPr="00E80FFD">
        <w:t>adapt the material for any purpose, even commercially.</w:t>
      </w:r>
    </w:p>
    <w:p w14:paraId="493426FA" w14:textId="43A04AD7" w:rsidR="00CA0B70" w:rsidRPr="00E80FFD" w:rsidRDefault="00CA0B70" w:rsidP="00CA0B70">
      <w:r w:rsidRPr="00E80FFD">
        <w:t>Attribution should be given to © State of New South Wales (Department of Education), 202</w:t>
      </w:r>
      <w:r w:rsidR="000D66DB">
        <w:t>5</w:t>
      </w:r>
      <w:r w:rsidRPr="00E80FFD">
        <w:t>.</w:t>
      </w:r>
    </w:p>
    <w:p w14:paraId="70C81A50" w14:textId="77777777" w:rsidR="00CA0B70" w:rsidRPr="002D3434" w:rsidRDefault="00CA0B70" w:rsidP="00CA0B70">
      <w:r w:rsidRPr="00E80FFD">
        <w:t>Material in this resource not available</w:t>
      </w:r>
      <w:r w:rsidRPr="002D3434">
        <w:t xml:space="preserve"> under a Creative Commons license:</w:t>
      </w:r>
    </w:p>
    <w:p w14:paraId="47A65291" w14:textId="77777777" w:rsidR="00CA0B70" w:rsidRPr="002D3434" w:rsidRDefault="00CA0B70" w:rsidP="009A2D16">
      <w:pPr>
        <w:pStyle w:val="ListBullet"/>
        <w:numPr>
          <w:ilvl w:val="0"/>
          <w:numId w:val="1"/>
        </w:numPr>
        <w:spacing w:line="276" w:lineRule="auto"/>
        <w:contextualSpacing/>
      </w:pPr>
      <w:r w:rsidRPr="002D3434">
        <w:t>the NSW Department of Education logo, other logos and trademark-protected material</w:t>
      </w:r>
    </w:p>
    <w:p w14:paraId="52BA66E8" w14:textId="77777777" w:rsidR="00CA0B70" w:rsidRPr="002D3434" w:rsidRDefault="00CA0B70" w:rsidP="009A2D16">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40AB124" w14:textId="77777777" w:rsidR="00CA0B70" w:rsidRPr="003B3E41" w:rsidRDefault="00CA0B70" w:rsidP="00CA0B70">
      <w:pPr>
        <w:pStyle w:val="FeatureBox2"/>
        <w:spacing w:line="276" w:lineRule="auto"/>
        <w:rPr>
          <w:rStyle w:val="Strong"/>
        </w:rPr>
      </w:pPr>
      <w:r w:rsidRPr="003B3E41">
        <w:rPr>
          <w:rStyle w:val="Strong"/>
        </w:rPr>
        <w:t>Links to third-party material and websites</w:t>
      </w:r>
    </w:p>
    <w:p w14:paraId="393A8A45" w14:textId="77777777" w:rsidR="00CA0B70" w:rsidRDefault="00CA0B70" w:rsidP="00CA0B7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D74AE4" w14:textId="77777777" w:rsidR="00CA0B70" w:rsidRPr="00EC22E4" w:rsidRDefault="00CA0B70" w:rsidP="00CA0B7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CA0B70" w:rsidRPr="00EC22E4" w:rsidSect="00CA0B70">
      <w:headerReference w:type="default" r:id="rId269"/>
      <w:footerReference w:type="default" r:id="rId270"/>
      <w:headerReference w:type="first" r:id="rId271"/>
      <w:footerReference w:type="first" r:id="rId27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2D539" w14:textId="77777777" w:rsidR="007D508D" w:rsidRDefault="007D508D" w:rsidP="00E51733">
      <w:r>
        <w:separator/>
      </w:r>
    </w:p>
    <w:p w14:paraId="469AB5BC" w14:textId="77777777" w:rsidR="007D508D" w:rsidRDefault="007D508D"/>
  </w:endnote>
  <w:endnote w:type="continuationSeparator" w:id="0">
    <w:p w14:paraId="449CBCDE" w14:textId="77777777" w:rsidR="007D508D" w:rsidRDefault="007D508D" w:rsidP="00E51733">
      <w:r>
        <w:continuationSeparator/>
      </w:r>
    </w:p>
    <w:p w14:paraId="4C065C8D" w14:textId="77777777" w:rsidR="007D508D" w:rsidRDefault="007D508D"/>
  </w:endnote>
  <w:endnote w:type="continuationNotice" w:id="1">
    <w:p w14:paraId="0896825C" w14:textId="77777777" w:rsidR="007D508D" w:rsidRDefault="007D508D">
      <w:pPr>
        <w:spacing w:before="0" w:after="0" w:line="240" w:lineRule="auto"/>
      </w:pPr>
    </w:p>
    <w:p w14:paraId="1113B255" w14:textId="77777777" w:rsidR="007D508D" w:rsidRDefault="007D5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F304D0B-5D3D-4159-9A86-CA3B946816C0}"/>
  </w:font>
  <w:font w:name="Calibri">
    <w:panose1 w:val="020F0502020204030204"/>
    <w:charset w:val="00"/>
    <w:family w:val="swiss"/>
    <w:pitch w:val="variable"/>
    <w:sig w:usb0="E4002EFF" w:usb1="C200247B" w:usb2="00000009" w:usb3="00000000" w:csb0="000001FF" w:csb1="00000000"/>
    <w:embedRegular r:id="rId2" w:fontKey="{33F02AE7-C263-4C44-8599-7647EAA23AAC}"/>
    <w:embedBold r:id="rId3" w:fontKey="{4E3C477B-3617-47D8-A71A-4BC790CE232B}"/>
    <w:embedItalic r:id="rId4" w:fontKey="{B8A3524F-F25C-4CD0-BF67-4D136BD7827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48650CE-B1F3-426E-B492-D8C5B42FAC3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404A77B1-11E6-408E-8741-BC0F63A871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DF6F1" w14:textId="28B50B9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E6734">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7704" w14:textId="0B639067"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7E6734">
      <w:rPr>
        <w:noProof/>
      </w:rPr>
      <w:t>Jun-25</w:t>
    </w:r>
    <w:r>
      <w:fldChar w:fldCharType="end"/>
    </w:r>
    <w:r>
      <w:ptab w:relativeTo="margin" w:alignment="right" w:leader="none"/>
    </w:r>
    <w:r>
      <w:rPr>
        <w:b/>
        <w:noProof/>
        <w:sz w:val="28"/>
        <w:szCs w:val="28"/>
      </w:rPr>
      <w:drawing>
        <wp:inline distT="0" distB="0" distL="0" distR="0" wp14:anchorId="590507CB" wp14:editId="3108E4D1">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3E75" w14:textId="77777777" w:rsidR="006C348A" w:rsidRPr="009B05C3" w:rsidRDefault="00322EB3" w:rsidP="00322EB3">
    <w:pPr>
      <w:pStyle w:val="Logo"/>
      <w:jc w:val="right"/>
    </w:pPr>
    <w:r w:rsidRPr="008426B6">
      <w:rPr>
        <w:noProof/>
      </w:rPr>
      <w:drawing>
        <wp:inline distT="0" distB="0" distL="0" distR="0" wp14:anchorId="33ECBF21" wp14:editId="1C6D1547">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B865" w14:textId="77777777" w:rsidR="00E60422" w:rsidRDefault="00E604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FA69" w14:textId="77777777" w:rsidR="00E60422" w:rsidRPr="00E80FFD" w:rsidRDefault="00E60422" w:rsidP="003C198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ABB94" w14:textId="77777777" w:rsidR="007D508D" w:rsidRDefault="007D508D" w:rsidP="00E51733">
      <w:r>
        <w:separator/>
      </w:r>
    </w:p>
    <w:p w14:paraId="3BAAD6FC" w14:textId="77777777" w:rsidR="007D508D" w:rsidRDefault="007D508D"/>
  </w:footnote>
  <w:footnote w:type="continuationSeparator" w:id="0">
    <w:p w14:paraId="23B30DB7" w14:textId="77777777" w:rsidR="007D508D" w:rsidRDefault="007D508D" w:rsidP="00E51733">
      <w:r>
        <w:continuationSeparator/>
      </w:r>
    </w:p>
    <w:p w14:paraId="2721EF10" w14:textId="77777777" w:rsidR="007D508D" w:rsidRDefault="007D508D"/>
  </w:footnote>
  <w:footnote w:type="continuationNotice" w:id="1">
    <w:p w14:paraId="4783CBFC" w14:textId="77777777" w:rsidR="007D508D" w:rsidRDefault="007D508D">
      <w:pPr>
        <w:spacing w:before="0" w:after="0" w:line="240" w:lineRule="auto"/>
      </w:pPr>
    </w:p>
    <w:p w14:paraId="26354C34" w14:textId="77777777" w:rsidR="007D508D" w:rsidRDefault="007D50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31FD" w14:textId="1CA5B6CE" w:rsidR="00322EB3" w:rsidRDefault="00232B1E" w:rsidP="00322EB3">
    <w:pPr>
      <w:pStyle w:val="Documentname"/>
    </w:pPr>
    <w:r>
      <w:t>Geography</w:t>
    </w:r>
    <w:r w:rsidR="00D94138" w:rsidRPr="00322EB3">
      <w:t xml:space="preserve"> </w:t>
    </w:r>
    <w:r>
      <w:t>(</w:t>
    </w:r>
    <w:r w:rsidR="00322EB3" w:rsidRPr="00322EB3">
      <w:t>Stage</w:t>
    </w:r>
    <w:r>
      <w:t xml:space="preserve"> 5</w:t>
    </w:r>
    <w:r w:rsidR="00D94138">
      <w:t>)</w:t>
    </w:r>
    <w:r w:rsidR="00322EB3" w:rsidRPr="00322EB3">
      <w:t xml:space="preserve"> – sample program of learning</w:t>
    </w:r>
    <w:r w:rsidR="00B67D25">
      <w:t xml:space="preserve"> </w:t>
    </w:r>
    <w:r w:rsidR="7217E865">
      <w:t>–</w:t>
    </w:r>
    <w:r w:rsidR="2789F891">
      <w:t xml:space="preserve"> </w:t>
    </w:r>
    <w:r w:rsidR="31EC91D3">
      <w:t>Biomes</w:t>
    </w:r>
    <w:r>
      <w:t xml:space="preserve"> and sustainable agriculture</w:t>
    </w:r>
    <w:r w:rsidR="000D66DB">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99FA" w14:textId="77777777" w:rsidR="006C348A" w:rsidRPr="00F14D7F" w:rsidRDefault="00000000" w:rsidP="00322EB3">
    <w:pPr>
      <w:pStyle w:val="Header"/>
      <w:spacing w:after="0"/>
    </w:pPr>
    <w:r>
      <w:pict w14:anchorId="3D3EF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E9344" w14:textId="77777777" w:rsidR="00E60422" w:rsidRDefault="00E60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C53D" w14:textId="77777777" w:rsidR="00E60422" w:rsidRPr="00FA6449" w:rsidRDefault="00E60422" w:rsidP="003C1982">
    <w:pPr>
      <w:spacing w:before="0" w:after="0"/>
    </w:pPr>
  </w:p>
</w:hdr>
</file>

<file path=word/intelligence2.xml><?xml version="1.0" encoding="utf-8"?>
<int2:intelligence xmlns:int2="http://schemas.microsoft.com/office/intelligence/2020/intelligence" xmlns:oel="http://schemas.microsoft.com/office/2019/extlst">
  <int2:observations>
    <int2:bookmark int2:bookmarkName="_Int_iffQqUNv" int2:invalidationBookmarkName="" int2:hashCode="E1+Tt6RJBbZOzq" int2:id="0PeBqfq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506DD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1E8ABC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480C63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C11152"/>
    <w:multiLevelType w:val="hybridMultilevel"/>
    <w:tmpl w:val="6E0AE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EB6269"/>
    <w:multiLevelType w:val="multilevel"/>
    <w:tmpl w:val="1EF0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20574"/>
    <w:multiLevelType w:val="hybridMultilevel"/>
    <w:tmpl w:val="D13A1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327DCC"/>
    <w:multiLevelType w:val="multilevel"/>
    <w:tmpl w:val="A552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AC37DA"/>
    <w:multiLevelType w:val="multilevel"/>
    <w:tmpl w:val="B2D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EA54FD"/>
    <w:multiLevelType w:val="multilevel"/>
    <w:tmpl w:val="69F8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A81057"/>
    <w:multiLevelType w:val="multilevel"/>
    <w:tmpl w:val="152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BF00F9"/>
    <w:multiLevelType w:val="hybridMultilevel"/>
    <w:tmpl w:val="F7E8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A17033"/>
    <w:multiLevelType w:val="hybridMultilevel"/>
    <w:tmpl w:val="244CF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5B2D11"/>
    <w:multiLevelType w:val="hybridMultilevel"/>
    <w:tmpl w:val="3D124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F36CFE"/>
    <w:multiLevelType w:val="multilevel"/>
    <w:tmpl w:val="565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C0D03EA"/>
    <w:multiLevelType w:val="hybridMultilevel"/>
    <w:tmpl w:val="93187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5853127"/>
    <w:multiLevelType w:val="hybridMultilevel"/>
    <w:tmpl w:val="A29A9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052365"/>
    <w:multiLevelType w:val="multilevel"/>
    <w:tmpl w:val="27E6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8D133"/>
    <w:multiLevelType w:val="multilevel"/>
    <w:tmpl w:val="F14A6A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19E0EE"/>
    <w:multiLevelType w:val="multilevel"/>
    <w:tmpl w:val="2C808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C0D3A81"/>
    <w:multiLevelType w:val="multilevel"/>
    <w:tmpl w:val="6CE2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4A2DA0"/>
    <w:multiLevelType w:val="multilevel"/>
    <w:tmpl w:val="2668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EA1FC1"/>
    <w:multiLevelType w:val="singleLevel"/>
    <w:tmpl w:val="B02E7F68"/>
    <w:lvl w:ilvl="0">
      <w:start w:val="1"/>
      <w:numFmt w:val="decimal"/>
      <w:lvlText w:val="%1."/>
      <w:lvlJc w:val="left"/>
      <w:pPr>
        <w:tabs>
          <w:tab w:val="num" w:pos="360"/>
        </w:tabs>
        <w:ind w:left="360" w:hanging="360"/>
      </w:pPr>
    </w:lvl>
  </w:abstractNum>
  <w:abstractNum w:abstractNumId="2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5BFF15E"/>
    <w:multiLevelType w:val="multilevel"/>
    <w:tmpl w:val="B32E79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num w:numId="1" w16cid:durableId="1196772694">
    <w:abstractNumId w:val="7"/>
  </w:num>
  <w:num w:numId="2" w16cid:durableId="1268385869">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170757996">
    <w:abstractNumId w:val="3"/>
  </w:num>
  <w:num w:numId="4" w16cid:durableId="20060808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6933776">
    <w:abstractNumId w:val="2"/>
    <w:lvlOverride w:ilvl="0">
      <w:startOverride w:val="1"/>
    </w:lvlOverride>
  </w:num>
  <w:num w:numId="6" w16cid:durableId="702755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13088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23837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53227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48971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8756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86426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96198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9151043">
    <w:abstractNumId w:val="20"/>
  </w:num>
  <w:num w:numId="15" w16cid:durableId="14500547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13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26393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37687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6242690">
    <w:abstractNumId w:val="5"/>
  </w:num>
  <w:num w:numId="20" w16cid:durableId="1524368310">
    <w:abstractNumId w:val="25"/>
  </w:num>
  <w:num w:numId="21" w16cid:durableId="6090625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803570971">
    <w:abstractNumId w:val="0"/>
  </w:num>
  <w:num w:numId="23" w16cid:durableId="815026347">
    <w:abstractNumId w:val="7"/>
  </w:num>
  <w:num w:numId="24" w16cid:durableId="1155148833">
    <w:abstractNumId w:val="26"/>
  </w:num>
  <w:num w:numId="25" w16cid:durableId="251554388">
    <w:abstractNumId w:val="16"/>
  </w:num>
  <w:num w:numId="26" w16cid:durableId="8880280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04702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2121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92111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99927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879920">
    <w:abstractNumId w:val="2"/>
  </w:num>
  <w:num w:numId="32" w16cid:durableId="151458486">
    <w:abstractNumId w:val="2"/>
  </w:num>
  <w:num w:numId="33" w16cid:durableId="633290491">
    <w:abstractNumId w:val="23"/>
  </w:num>
  <w:num w:numId="34" w16cid:durableId="885021548">
    <w:abstractNumId w:val="10"/>
  </w:num>
  <w:num w:numId="35" w16cid:durableId="1691369169">
    <w:abstractNumId w:val="11"/>
  </w:num>
  <w:num w:numId="36" w16cid:durableId="60980651">
    <w:abstractNumId w:val="8"/>
  </w:num>
  <w:num w:numId="37" w16cid:durableId="1089500594">
    <w:abstractNumId w:val="24"/>
  </w:num>
  <w:num w:numId="38" w16cid:durableId="784929703">
    <w:abstractNumId w:val="9"/>
  </w:num>
  <w:num w:numId="39" w16cid:durableId="760183429">
    <w:abstractNumId w:val="15"/>
  </w:num>
  <w:num w:numId="40" w16cid:durableId="1073140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9143174">
    <w:abstractNumId w:val="2"/>
  </w:num>
  <w:num w:numId="42" w16cid:durableId="494303199">
    <w:abstractNumId w:val="1"/>
  </w:num>
  <w:num w:numId="43" w16cid:durableId="15290285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41816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057676">
    <w:abstractNumId w:val="21"/>
  </w:num>
  <w:num w:numId="46" w16cid:durableId="933980514">
    <w:abstractNumId w:val="27"/>
  </w:num>
  <w:num w:numId="47" w16cid:durableId="546920510">
    <w:abstractNumId w:val="22"/>
  </w:num>
  <w:num w:numId="48" w16cid:durableId="11527959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97625978">
    <w:abstractNumId w:val="2"/>
  </w:num>
  <w:num w:numId="50" w16cid:durableId="1560241842">
    <w:abstractNumId w:val="2"/>
  </w:num>
  <w:num w:numId="51" w16cid:durableId="1780375532">
    <w:abstractNumId w:val="2"/>
  </w:num>
  <w:num w:numId="52" w16cid:durableId="1864325103">
    <w:abstractNumId w:val="2"/>
  </w:num>
  <w:num w:numId="53" w16cid:durableId="1024328182">
    <w:abstractNumId w:val="2"/>
  </w:num>
  <w:num w:numId="54" w16cid:durableId="18668627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4163824">
    <w:abstractNumId w:val="2"/>
  </w:num>
  <w:num w:numId="56" w16cid:durableId="1160271718">
    <w:abstractNumId w:val="2"/>
  </w:num>
  <w:num w:numId="57" w16cid:durableId="1794707430">
    <w:abstractNumId w:val="2"/>
  </w:num>
  <w:num w:numId="58" w16cid:durableId="1656489499">
    <w:abstractNumId w:val="2"/>
  </w:num>
  <w:num w:numId="59" w16cid:durableId="2003966842">
    <w:abstractNumId w:val="2"/>
  </w:num>
  <w:num w:numId="60" w16cid:durableId="1689406647">
    <w:abstractNumId w:val="2"/>
  </w:num>
  <w:num w:numId="61" w16cid:durableId="707291456">
    <w:abstractNumId w:val="2"/>
  </w:num>
  <w:num w:numId="62" w16cid:durableId="17993009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48638119">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4" w16cid:durableId="768745431">
    <w:abstractNumId w:val="0"/>
  </w:num>
  <w:num w:numId="65" w16cid:durableId="764544630">
    <w:abstractNumId w:val="7"/>
  </w:num>
  <w:num w:numId="66" w16cid:durableId="283120842">
    <w:abstractNumId w:val="26"/>
  </w:num>
  <w:num w:numId="67" w16cid:durableId="1098793229">
    <w:abstractNumId w:val="26"/>
  </w:num>
  <w:num w:numId="68" w16cid:durableId="1067606240">
    <w:abstractNumId w:val="16"/>
  </w:num>
  <w:num w:numId="69" w16cid:durableId="6201130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21409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47763382">
    <w:abstractNumId w:val="13"/>
  </w:num>
  <w:num w:numId="72" w16cid:durableId="1602688314">
    <w:abstractNumId w:val="4"/>
  </w:num>
  <w:num w:numId="73" w16cid:durableId="6755735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729088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402626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39703697">
    <w:abstractNumId w:val="14"/>
  </w:num>
  <w:num w:numId="77" w16cid:durableId="438918020">
    <w:abstractNumId w:val="6"/>
  </w:num>
  <w:num w:numId="78" w16cid:durableId="363865257">
    <w:abstractNumId w:val="12"/>
  </w:num>
  <w:num w:numId="79" w16cid:durableId="484980443">
    <w:abstractNumId w:val="17"/>
  </w:num>
  <w:num w:numId="80" w16cid:durableId="318388335">
    <w:abstractNumId w:val="19"/>
  </w:num>
  <w:num w:numId="81" w16cid:durableId="494033843">
    <w:abstractNumId w:val="2"/>
  </w:num>
  <w:num w:numId="82" w16cid:durableId="269122366">
    <w:abstractNumId w:val="2"/>
  </w:num>
  <w:num w:numId="83" w16cid:durableId="521281826">
    <w:abstractNumId w:val="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1E"/>
    <w:rsid w:val="0000036D"/>
    <w:rsid w:val="00000425"/>
    <w:rsid w:val="000004D9"/>
    <w:rsid w:val="00000E38"/>
    <w:rsid w:val="00000F8E"/>
    <w:rsid w:val="000012DC"/>
    <w:rsid w:val="00001E01"/>
    <w:rsid w:val="000026BF"/>
    <w:rsid w:val="00002CAC"/>
    <w:rsid w:val="0000306C"/>
    <w:rsid w:val="00005F02"/>
    <w:rsid w:val="000075D2"/>
    <w:rsid w:val="00007ED0"/>
    <w:rsid w:val="00010489"/>
    <w:rsid w:val="00010D2C"/>
    <w:rsid w:val="00013FF2"/>
    <w:rsid w:val="00014ED7"/>
    <w:rsid w:val="00015165"/>
    <w:rsid w:val="00015331"/>
    <w:rsid w:val="0001666F"/>
    <w:rsid w:val="00016967"/>
    <w:rsid w:val="000170D8"/>
    <w:rsid w:val="00017544"/>
    <w:rsid w:val="00017B56"/>
    <w:rsid w:val="000203A9"/>
    <w:rsid w:val="000206AA"/>
    <w:rsid w:val="00022BB8"/>
    <w:rsid w:val="0002412B"/>
    <w:rsid w:val="000252CB"/>
    <w:rsid w:val="00025E1F"/>
    <w:rsid w:val="0003017F"/>
    <w:rsid w:val="00030D72"/>
    <w:rsid w:val="000321DB"/>
    <w:rsid w:val="0003264B"/>
    <w:rsid w:val="00032FF6"/>
    <w:rsid w:val="0003467B"/>
    <w:rsid w:val="0003582C"/>
    <w:rsid w:val="00036161"/>
    <w:rsid w:val="00037087"/>
    <w:rsid w:val="000370C9"/>
    <w:rsid w:val="000412FF"/>
    <w:rsid w:val="00042D2C"/>
    <w:rsid w:val="00044599"/>
    <w:rsid w:val="00045F0D"/>
    <w:rsid w:val="00046510"/>
    <w:rsid w:val="0004750C"/>
    <w:rsid w:val="00047862"/>
    <w:rsid w:val="000538E6"/>
    <w:rsid w:val="0005557B"/>
    <w:rsid w:val="00055B79"/>
    <w:rsid w:val="0005648C"/>
    <w:rsid w:val="00057A35"/>
    <w:rsid w:val="00057E07"/>
    <w:rsid w:val="0006092D"/>
    <w:rsid w:val="00061425"/>
    <w:rsid w:val="00061C17"/>
    <w:rsid w:val="00061D5B"/>
    <w:rsid w:val="00062D57"/>
    <w:rsid w:val="00063174"/>
    <w:rsid w:val="00063EBD"/>
    <w:rsid w:val="000664F1"/>
    <w:rsid w:val="0007007F"/>
    <w:rsid w:val="00070BD9"/>
    <w:rsid w:val="0007341E"/>
    <w:rsid w:val="0007366D"/>
    <w:rsid w:val="00074F0F"/>
    <w:rsid w:val="00075873"/>
    <w:rsid w:val="000822ED"/>
    <w:rsid w:val="00082E91"/>
    <w:rsid w:val="00083D36"/>
    <w:rsid w:val="00084AA3"/>
    <w:rsid w:val="00085D08"/>
    <w:rsid w:val="00085F6F"/>
    <w:rsid w:val="00085FD9"/>
    <w:rsid w:val="00086470"/>
    <w:rsid w:val="00086972"/>
    <w:rsid w:val="00090774"/>
    <w:rsid w:val="00090DDC"/>
    <w:rsid w:val="00091497"/>
    <w:rsid w:val="000916CA"/>
    <w:rsid w:val="00091BDF"/>
    <w:rsid w:val="000930AB"/>
    <w:rsid w:val="00093BBD"/>
    <w:rsid w:val="00094D12"/>
    <w:rsid w:val="00096183"/>
    <w:rsid w:val="000963B8"/>
    <w:rsid w:val="0009678F"/>
    <w:rsid w:val="000A0E06"/>
    <w:rsid w:val="000A14C8"/>
    <w:rsid w:val="000A3B4F"/>
    <w:rsid w:val="000A5BF5"/>
    <w:rsid w:val="000A6D9E"/>
    <w:rsid w:val="000A766D"/>
    <w:rsid w:val="000A77FE"/>
    <w:rsid w:val="000B05F0"/>
    <w:rsid w:val="000B2A45"/>
    <w:rsid w:val="000B2CC8"/>
    <w:rsid w:val="000B42C6"/>
    <w:rsid w:val="000B4D4D"/>
    <w:rsid w:val="000B7E3C"/>
    <w:rsid w:val="000C1B93"/>
    <w:rsid w:val="000C1EC4"/>
    <w:rsid w:val="000C24ED"/>
    <w:rsid w:val="000C31CB"/>
    <w:rsid w:val="000C333C"/>
    <w:rsid w:val="000C3FFF"/>
    <w:rsid w:val="000C5569"/>
    <w:rsid w:val="000C57E5"/>
    <w:rsid w:val="000C6169"/>
    <w:rsid w:val="000C7F76"/>
    <w:rsid w:val="000D0493"/>
    <w:rsid w:val="000D0BF0"/>
    <w:rsid w:val="000D18EF"/>
    <w:rsid w:val="000D1F6E"/>
    <w:rsid w:val="000D205A"/>
    <w:rsid w:val="000D2B4F"/>
    <w:rsid w:val="000D3BBE"/>
    <w:rsid w:val="000D543A"/>
    <w:rsid w:val="000D5B60"/>
    <w:rsid w:val="000D5EEF"/>
    <w:rsid w:val="000D5F2E"/>
    <w:rsid w:val="000D60FA"/>
    <w:rsid w:val="000D66DB"/>
    <w:rsid w:val="000D7466"/>
    <w:rsid w:val="000D7CC6"/>
    <w:rsid w:val="000E14D8"/>
    <w:rsid w:val="000E1A62"/>
    <w:rsid w:val="000E21D0"/>
    <w:rsid w:val="000E2CA9"/>
    <w:rsid w:val="000E3F58"/>
    <w:rsid w:val="000E6F40"/>
    <w:rsid w:val="000F1A07"/>
    <w:rsid w:val="000F3E30"/>
    <w:rsid w:val="000F4FCE"/>
    <w:rsid w:val="000F73D5"/>
    <w:rsid w:val="000F775B"/>
    <w:rsid w:val="000F7AFB"/>
    <w:rsid w:val="00100D20"/>
    <w:rsid w:val="00102947"/>
    <w:rsid w:val="00102A95"/>
    <w:rsid w:val="00102F6B"/>
    <w:rsid w:val="00103907"/>
    <w:rsid w:val="0010461B"/>
    <w:rsid w:val="001047B8"/>
    <w:rsid w:val="00104E08"/>
    <w:rsid w:val="00106B0A"/>
    <w:rsid w:val="00111758"/>
    <w:rsid w:val="00111B1F"/>
    <w:rsid w:val="00111BB8"/>
    <w:rsid w:val="00112528"/>
    <w:rsid w:val="00113C8E"/>
    <w:rsid w:val="001159FC"/>
    <w:rsid w:val="0011744F"/>
    <w:rsid w:val="001178D3"/>
    <w:rsid w:val="0012144B"/>
    <w:rsid w:val="00122C0C"/>
    <w:rsid w:val="001232CB"/>
    <w:rsid w:val="00123395"/>
    <w:rsid w:val="00123E45"/>
    <w:rsid w:val="001243E1"/>
    <w:rsid w:val="0012534B"/>
    <w:rsid w:val="00125467"/>
    <w:rsid w:val="00125B42"/>
    <w:rsid w:val="0012621B"/>
    <w:rsid w:val="00127633"/>
    <w:rsid w:val="001303B8"/>
    <w:rsid w:val="00130F5E"/>
    <w:rsid w:val="00131515"/>
    <w:rsid w:val="00134518"/>
    <w:rsid w:val="00135079"/>
    <w:rsid w:val="00137F04"/>
    <w:rsid w:val="0014107E"/>
    <w:rsid w:val="001413EE"/>
    <w:rsid w:val="001413FF"/>
    <w:rsid w:val="00141E68"/>
    <w:rsid w:val="0014507A"/>
    <w:rsid w:val="0014563E"/>
    <w:rsid w:val="00147D42"/>
    <w:rsid w:val="0015380D"/>
    <w:rsid w:val="00156568"/>
    <w:rsid w:val="00156E2F"/>
    <w:rsid w:val="001605D8"/>
    <w:rsid w:val="00161A11"/>
    <w:rsid w:val="00161A26"/>
    <w:rsid w:val="00161FDB"/>
    <w:rsid w:val="001636E3"/>
    <w:rsid w:val="00165356"/>
    <w:rsid w:val="00165A9E"/>
    <w:rsid w:val="00166356"/>
    <w:rsid w:val="00166D19"/>
    <w:rsid w:val="001673CA"/>
    <w:rsid w:val="00167534"/>
    <w:rsid w:val="00167A57"/>
    <w:rsid w:val="00167C59"/>
    <w:rsid w:val="0017083C"/>
    <w:rsid w:val="00171521"/>
    <w:rsid w:val="0017322E"/>
    <w:rsid w:val="001740DF"/>
    <w:rsid w:val="00174D14"/>
    <w:rsid w:val="00175539"/>
    <w:rsid w:val="001767B4"/>
    <w:rsid w:val="001800CB"/>
    <w:rsid w:val="00180621"/>
    <w:rsid w:val="001823A9"/>
    <w:rsid w:val="00182A86"/>
    <w:rsid w:val="001833BA"/>
    <w:rsid w:val="00183968"/>
    <w:rsid w:val="00184369"/>
    <w:rsid w:val="00184636"/>
    <w:rsid w:val="00184653"/>
    <w:rsid w:val="001854A5"/>
    <w:rsid w:val="00185980"/>
    <w:rsid w:val="00186175"/>
    <w:rsid w:val="00187827"/>
    <w:rsid w:val="00187924"/>
    <w:rsid w:val="00187ACF"/>
    <w:rsid w:val="00190C6F"/>
    <w:rsid w:val="00192FFE"/>
    <w:rsid w:val="001933E7"/>
    <w:rsid w:val="00194EE2"/>
    <w:rsid w:val="001951E7"/>
    <w:rsid w:val="00195D82"/>
    <w:rsid w:val="001972E4"/>
    <w:rsid w:val="00197885"/>
    <w:rsid w:val="00197918"/>
    <w:rsid w:val="001A14FD"/>
    <w:rsid w:val="001A1AA7"/>
    <w:rsid w:val="001A2D64"/>
    <w:rsid w:val="001A3009"/>
    <w:rsid w:val="001A356A"/>
    <w:rsid w:val="001A5252"/>
    <w:rsid w:val="001A53CC"/>
    <w:rsid w:val="001A6F01"/>
    <w:rsid w:val="001A7864"/>
    <w:rsid w:val="001B1D2D"/>
    <w:rsid w:val="001B1FDD"/>
    <w:rsid w:val="001B2513"/>
    <w:rsid w:val="001B30BF"/>
    <w:rsid w:val="001B35C4"/>
    <w:rsid w:val="001B4D83"/>
    <w:rsid w:val="001B4FFA"/>
    <w:rsid w:val="001B519B"/>
    <w:rsid w:val="001B5FF0"/>
    <w:rsid w:val="001B7DE2"/>
    <w:rsid w:val="001C0C06"/>
    <w:rsid w:val="001C1A2C"/>
    <w:rsid w:val="001C1EB2"/>
    <w:rsid w:val="001C4BCA"/>
    <w:rsid w:val="001C7915"/>
    <w:rsid w:val="001C7E97"/>
    <w:rsid w:val="001D1674"/>
    <w:rsid w:val="001D1797"/>
    <w:rsid w:val="001D1EAE"/>
    <w:rsid w:val="001D2F50"/>
    <w:rsid w:val="001D4DFE"/>
    <w:rsid w:val="001D5230"/>
    <w:rsid w:val="001D65B3"/>
    <w:rsid w:val="001D6D15"/>
    <w:rsid w:val="001E083D"/>
    <w:rsid w:val="001E207D"/>
    <w:rsid w:val="001E2E85"/>
    <w:rsid w:val="001E3020"/>
    <w:rsid w:val="001E4B62"/>
    <w:rsid w:val="001E4D1D"/>
    <w:rsid w:val="001E517D"/>
    <w:rsid w:val="001E5CDB"/>
    <w:rsid w:val="001E71E8"/>
    <w:rsid w:val="001F0C8B"/>
    <w:rsid w:val="001F22C1"/>
    <w:rsid w:val="001F2616"/>
    <w:rsid w:val="001F29B1"/>
    <w:rsid w:val="001F2AD9"/>
    <w:rsid w:val="00200C7E"/>
    <w:rsid w:val="002063C5"/>
    <w:rsid w:val="00206467"/>
    <w:rsid w:val="002069C1"/>
    <w:rsid w:val="00206E33"/>
    <w:rsid w:val="002105AD"/>
    <w:rsid w:val="002118C7"/>
    <w:rsid w:val="0021423A"/>
    <w:rsid w:val="002142D7"/>
    <w:rsid w:val="00215760"/>
    <w:rsid w:val="00216F73"/>
    <w:rsid w:val="0021730B"/>
    <w:rsid w:val="00217552"/>
    <w:rsid w:val="00222F2A"/>
    <w:rsid w:val="002237D0"/>
    <w:rsid w:val="00223C5E"/>
    <w:rsid w:val="002253D0"/>
    <w:rsid w:val="002255A2"/>
    <w:rsid w:val="00226096"/>
    <w:rsid w:val="00226101"/>
    <w:rsid w:val="0022685F"/>
    <w:rsid w:val="00226A8D"/>
    <w:rsid w:val="00227AAF"/>
    <w:rsid w:val="002307AD"/>
    <w:rsid w:val="00230F6D"/>
    <w:rsid w:val="00232B1E"/>
    <w:rsid w:val="00232BB1"/>
    <w:rsid w:val="00233519"/>
    <w:rsid w:val="0023363B"/>
    <w:rsid w:val="0023556F"/>
    <w:rsid w:val="00236E1E"/>
    <w:rsid w:val="00236EA5"/>
    <w:rsid w:val="0024062F"/>
    <w:rsid w:val="00240E5D"/>
    <w:rsid w:val="002418AD"/>
    <w:rsid w:val="0024405F"/>
    <w:rsid w:val="0024458D"/>
    <w:rsid w:val="0024483C"/>
    <w:rsid w:val="00245721"/>
    <w:rsid w:val="00245F35"/>
    <w:rsid w:val="00246122"/>
    <w:rsid w:val="00250048"/>
    <w:rsid w:val="002506EE"/>
    <w:rsid w:val="00250A3B"/>
    <w:rsid w:val="0025215D"/>
    <w:rsid w:val="00252229"/>
    <w:rsid w:val="00252311"/>
    <w:rsid w:val="00252845"/>
    <w:rsid w:val="00253DA7"/>
    <w:rsid w:val="0025592F"/>
    <w:rsid w:val="00256A9E"/>
    <w:rsid w:val="00260A7C"/>
    <w:rsid w:val="00260C88"/>
    <w:rsid w:val="002614B5"/>
    <w:rsid w:val="002634E5"/>
    <w:rsid w:val="00263EFA"/>
    <w:rsid w:val="00264A3A"/>
    <w:rsid w:val="0026548C"/>
    <w:rsid w:val="00266207"/>
    <w:rsid w:val="00270329"/>
    <w:rsid w:val="0027174E"/>
    <w:rsid w:val="002721A1"/>
    <w:rsid w:val="00273593"/>
    <w:rsid w:val="0027370C"/>
    <w:rsid w:val="00275FB7"/>
    <w:rsid w:val="002760A0"/>
    <w:rsid w:val="00280C78"/>
    <w:rsid w:val="00283384"/>
    <w:rsid w:val="002835B1"/>
    <w:rsid w:val="00284B2A"/>
    <w:rsid w:val="002864E4"/>
    <w:rsid w:val="002866A5"/>
    <w:rsid w:val="00290DBD"/>
    <w:rsid w:val="002925ED"/>
    <w:rsid w:val="00292734"/>
    <w:rsid w:val="002927FA"/>
    <w:rsid w:val="00292E11"/>
    <w:rsid w:val="0029311D"/>
    <w:rsid w:val="002933F0"/>
    <w:rsid w:val="00294697"/>
    <w:rsid w:val="002957A1"/>
    <w:rsid w:val="002974CF"/>
    <w:rsid w:val="002977CD"/>
    <w:rsid w:val="00297F48"/>
    <w:rsid w:val="002A020C"/>
    <w:rsid w:val="002A1669"/>
    <w:rsid w:val="002A2890"/>
    <w:rsid w:val="002A28B4"/>
    <w:rsid w:val="002A2B8C"/>
    <w:rsid w:val="002A328B"/>
    <w:rsid w:val="002A35CF"/>
    <w:rsid w:val="002A3773"/>
    <w:rsid w:val="002A37AB"/>
    <w:rsid w:val="002A475D"/>
    <w:rsid w:val="002A50B9"/>
    <w:rsid w:val="002A5392"/>
    <w:rsid w:val="002A550A"/>
    <w:rsid w:val="002A7652"/>
    <w:rsid w:val="002B03E4"/>
    <w:rsid w:val="002B3890"/>
    <w:rsid w:val="002B3F23"/>
    <w:rsid w:val="002B40AE"/>
    <w:rsid w:val="002B432B"/>
    <w:rsid w:val="002B6DF6"/>
    <w:rsid w:val="002C041F"/>
    <w:rsid w:val="002C32FF"/>
    <w:rsid w:val="002C3FD0"/>
    <w:rsid w:val="002C4599"/>
    <w:rsid w:val="002D153D"/>
    <w:rsid w:val="002D2E8C"/>
    <w:rsid w:val="002D343B"/>
    <w:rsid w:val="002D345C"/>
    <w:rsid w:val="002D367B"/>
    <w:rsid w:val="002D40AE"/>
    <w:rsid w:val="002D4A2A"/>
    <w:rsid w:val="002D4DF6"/>
    <w:rsid w:val="002D5243"/>
    <w:rsid w:val="002D5590"/>
    <w:rsid w:val="002D7BBA"/>
    <w:rsid w:val="002E3C82"/>
    <w:rsid w:val="002E3CF4"/>
    <w:rsid w:val="002E4201"/>
    <w:rsid w:val="002E4C36"/>
    <w:rsid w:val="002E6122"/>
    <w:rsid w:val="002E6EBF"/>
    <w:rsid w:val="002E715F"/>
    <w:rsid w:val="002E7AD4"/>
    <w:rsid w:val="002E7B9E"/>
    <w:rsid w:val="002F017B"/>
    <w:rsid w:val="002F042E"/>
    <w:rsid w:val="002F0D67"/>
    <w:rsid w:val="002F5F82"/>
    <w:rsid w:val="002F7CFE"/>
    <w:rsid w:val="002F7F20"/>
    <w:rsid w:val="00300A3D"/>
    <w:rsid w:val="00300F62"/>
    <w:rsid w:val="003012D8"/>
    <w:rsid w:val="003020DA"/>
    <w:rsid w:val="00303085"/>
    <w:rsid w:val="003042C4"/>
    <w:rsid w:val="003063F8"/>
    <w:rsid w:val="00306443"/>
    <w:rsid w:val="00306C23"/>
    <w:rsid w:val="00311D20"/>
    <w:rsid w:val="00311DFF"/>
    <w:rsid w:val="00312176"/>
    <w:rsid w:val="00315F08"/>
    <w:rsid w:val="00316499"/>
    <w:rsid w:val="0031725A"/>
    <w:rsid w:val="003175EA"/>
    <w:rsid w:val="00320B5D"/>
    <w:rsid w:val="00320DBC"/>
    <w:rsid w:val="003216CA"/>
    <w:rsid w:val="00322ADD"/>
    <w:rsid w:val="00322EB3"/>
    <w:rsid w:val="003232BC"/>
    <w:rsid w:val="00323B1B"/>
    <w:rsid w:val="00323E03"/>
    <w:rsid w:val="0032406F"/>
    <w:rsid w:val="00326217"/>
    <w:rsid w:val="003273E8"/>
    <w:rsid w:val="00330C51"/>
    <w:rsid w:val="00331321"/>
    <w:rsid w:val="00332DCA"/>
    <w:rsid w:val="003346F4"/>
    <w:rsid w:val="003371FC"/>
    <w:rsid w:val="00337C30"/>
    <w:rsid w:val="00340DD9"/>
    <w:rsid w:val="0034221A"/>
    <w:rsid w:val="00346D0F"/>
    <w:rsid w:val="00347E1D"/>
    <w:rsid w:val="0035090A"/>
    <w:rsid w:val="00351ECD"/>
    <w:rsid w:val="0035235F"/>
    <w:rsid w:val="0035243A"/>
    <w:rsid w:val="00353EC4"/>
    <w:rsid w:val="003555CB"/>
    <w:rsid w:val="0035579A"/>
    <w:rsid w:val="00356A03"/>
    <w:rsid w:val="00360B1B"/>
    <w:rsid w:val="00360E17"/>
    <w:rsid w:val="00361763"/>
    <w:rsid w:val="00361B1A"/>
    <w:rsid w:val="0036209C"/>
    <w:rsid w:val="0036299B"/>
    <w:rsid w:val="00363F6D"/>
    <w:rsid w:val="00365031"/>
    <w:rsid w:val="003677D5"/>
    <w:rsid w:val="0037134A"/>
    <w:rsid w:val="00372784"/>
    <w:rsid w:val="00372924"/>
    <w:rsid w:val="0037332E"/>
    <w:rsid w:val="00373EB4"/>
    <w:rsid w:val="00374094"/>
    <w:rsid w:val="00374E0C"/>
    <w:rsid w:val="00376A58"/>
    <w:rsid w:val="00376B2A"/>
    <w:rsid w:val="0037743D"/>
    <w:rsid w:val="00380266"/>
    <w:rsid w:val="00380EFC"/>
    <w:rsid w:val="00383B4F"/>
    <w:rsid w:val="0038408E"/>
    <w:rsid w:val="0038460D"/>
    <w:rsid w:val="00384929"/>
    <w:rsid w:val="00384C8F"/>
    <w:rsid w:val="00385DFB"/>
    <w:rsid w:val="00386D1F"/>
    <w:rsid w:val="00387CD1"/>
    <w:rsid w:val="003903E8"/>
    <w:rsid w:val="00390A03"/>
    <w:rsid w:val="00391611"/>
    <w:rsid w:val="00392172"/>
    <w:rsid w:val="00392B4C"/>
    <w:rsid w:val="00396930"/>
    <w:rsid w:val="00396C89"/>
    <w:rsid w:val="003973B2"/>
    <w:rsid w:val="003A11FE"/>
    <w:rsid w:val="003A1BB8"/>
    <w:rsid w:val="003A5190"/>
    <w:rsid w:val="003B240E"/>
    <w:rsid w:val="003B2429"/>
    <w:rsid w:val="003B2997"/>
    <w:rsid w:val="003B3060"/>
    <w:rsid w:val="003B3CA7"/>
    <w:rsid w:val="003B5136"/>
    <w:rsid w:val="003B52C4"/>
    <w:rsid w:val="003B58F5"/>
    <w:rsid w:val="003B5965"/>
    <w:rsid w:val="003B6947"/>
    <w:rsid w:val="003C06FD"/>
    <w:rsid w:val="003C0D5B"/>
    <w:rsid w:val="003C157A"/>
    <w:rsid w:val="003C16E4"/>
    <w:rsid w:val="003C1982"/>
    <w:rsid w:val="003C20CB"/>
    <w:rsid w:val="003C23F2"/>
    <w:rsid w:val="003C26C5"/>
    <w:rsid w:val="003C2BAB"/>
    <w:rsid w:val="003C6041"/>
    <w:rsid w:val="003C6FA6"/>
    <w:rsid w:val="003C7CA3"/>
    <w:rsid w:val="003C7D5A"/>
    <w:rsid w:val="003D01C1"/>
    <w:rsid w:val="003D13EF"/>
    <w:rsid w:val="003D493E"/>
    <w:rsid w:val="003D4BC5"/>
    <w:rsid w:val="003D767D"/>
    <w:rsid w:val="003E00E1"/>
    <w:rsid w:val="003E1FBD"/>
    <w:rsid w:val="003E3E35"/>
    <w:rsid w:val="003E45A1"/>
    <w:rsid w:val="003E7C3E"/>
    <w:rsid w:val="003F0C89"/>
    <w:rsid w:val="003F21DB"/>
    <w:rsid w:val="003F23F2"/>
    <w:rsid w:val="003F2B5B"/>
    <w:rsid w:val="003F34BC"/>
    <w:rsid w:val="003F4509"/>
    <w:rsid w:val="003F4EDE"/>
    <w:rsid w:val="003F6983"/>
    <w:rsid w:val="00401084"/>
    <w:rsid w:val="00401A4F"/>
    <w:rsid w:val="00401EAD"/>
    <w:rsid w:val="00403A77"/>
    <w:rsid w:val="00403E59"/>
    <w:rsid w:val="0040480D"/>
    <w:rsid w:val="00404B5D"/>
    <w:rsid w:val="00405211"/>
    <w:rsid w:val="004060E0"/>
    <w:rsid w:val="0040656E"/>
    <w:rsid w:val="00406956"/>
    <w:rsid w:val="0040715D"/>
    <w:rsid w:val="0040786D"/>
    <w:rsid w:val="00407EF0"/>
    <w:rsid w:val="004119F9"/>
    <w:rsid w:val="00412F2B"/>
    <w:rsid w:val="00413E58"/>
    <w:rsid w:val="004178B3"/>
    <w:rsid w:val="004213BE"/>
    <w:rsid w:val="00423B00"/>
    <w:rsid w:val="00424985"/>
    <w:rsid w:val="00426D0E"/>
    <w:rsid w:val="004270A4"/>
    <w:rsid w:val="0042759C"/>
    <w:rsid w:val="00430223"/>
    <w:rsid w:val="00430F12"/>
    <w:rsid w:val="004350FA"/>
    <w:rsid w:val="00435BF5"/>
    <w:rsid w:val="004372E4"/>
    <w:rsid w:val="00437C53"/>
    <w:rsid w:val="00441627"/>
    <w:rsid w:val="00443025"/>
    <w:rsid w:val="004433C7"/>
    <w:rsid w:val="00444178"/>
    <w:rsid w:val="004445DA"/>
    <w:rsid w:val="00445640"/>
    <w:rsid w:val="00446876"/>
    <w:rsid w:val="00447BB2"/>
    <w:rsid w:val="004505B4"/>
    <w:rsid w:val="0045284B"/>
    <w:rsid w:val="00453195"/>
    <w:rsid w:val="00454BAA"/>
    <w:rsid w:val="0045680D"/>
    <w:rsid w:val="00461587"/>
    <w:rsid w:val="004634B3"/>
    <w:rsid w:val="00463C8F"/>
    <w:rsid w:val="00464583"/>
    <w:rsid w:val="00464BA5"/>
    <w:rsid w:val="00465961"/>
    <w:rsid w:val="004662AB"/>
    <w:rsid w:val="00466978"/>
    <w:rsid w:val="00466B2E"/>
    <w:rsid w:val="004671C8"/>
    <w:rsid w:val="00467839"/>
    <w:rsid w:val="00472CF6"/>
    <w:rsid w:val="00476130"/>
    <w:rsid w:val="00476D6D"/>
    <w:rsid w:val="00477E92"/>
    <w:rsid w:val="00480185"/>
    <w:rsid w:val="00480FAA"/>
    <w:rsid w:val="004815E0"/>
    <w:rsid w:val="0048253B"/>
    <w:rsid w:val="00482590"/>
    <w:rsid w:val="00482C28"/>
    <w:rsid w:val="00482C5C"/>
    <w:rsid w:val="00485A18"/>
    <w:rsid w:val="00485B53"/>
    <w:rsid w:val="004862DA"/>
    <w:rsid w:val="0048642E"/>
    <w:rsid w:val="00491240"/>
    <w:rsid w:val="00491DD3"/>
    <w:rsid w:val="00492272"/>
    <w:rsid w:val="0049277F"/>
    <w:rsid w:val="00492A18"/>
    <w:rsid w:val="0049420A"/>
    <w:rsid w:val="00496EC7"/>
    <w:rsid w:val="00497D49"/>
    <w:rsid w:val="004A0400"/>
    <w:rsid w:val="004A077B"/>
    <w:rsid w:val="004A30CA"/>
    <w:rsid w:val="004A55D0"/>
    <w:rsid w:val="004A6BC4"/>
    <w:rsid w:val="004A7695"/>
    <w:rsid w:val="004B2C9C"/>
    <w:rsid w:val="004B2E1C"/>
    <w:rsid w:val="004B3F34"/>
    <w:rsid w:val="004B4649"/>
    <w:rsid w:val="004B484F"/>
    <w:rsid w:val="004B50D3"/>
    <w:rsid w:val="004B6D4E"/>
    <w:rsid w:val="004B7D35"/>
    <w:rsid w:val="004C11A9"/>
    <w:rsid w:val="004C33BF"/>
    <w:rsid w:val="004C7CB6"/>
    <w:rsid w:val="004D01CD"/>
    <w:rsid w:val="004D08B1"/>
    <w:rsid w:val="004D1A3F"/>
    <w:rsid w:val="004D231A"/>
    <w:rsid w:val="004D551B"/>
    <w:rsid w:val="004D6894"/>
    <w:rsid w:val="004D6D12"/>
    <w:rsid w:val="004D7655"/>
    <w:rsid w:val="004D7A27"/>
    <w:rsid w:val="004E1FC6"/>
    <w:rsid w:val="004E245B"/>
    <w:rsid w:val="004E43AE"/>
    <w:rsid w:val="004E4D6F"/>
    <w:rsid w:val="004E5829"/>
    <w:rsid w:val="004E6AC0"/>
    <w:rsid w:val="004F106F"/>
    <w:rsid w:val="004F13F4"/>
    <w:rsid w:val="004F1D7D"/>
    <w:rsid w:val="004F29DF"/>
    <w:rsid w:val="004F2D53"/>
    <w:rsid w:val="004F33BD"/>
    <w:rsid w:val="004F48DD"/>
    <w:rsid w:val="004F54A9"/>
    <w:rsid w:val="004F6695"/>
    <w:rsid w:val="004F6AF2"/>
    <w:rsid w:val="005000FB"/>
    <w:rsid w:val="00500CD5"/>
    <w:rsid w:val="00502220"/>
    <w:rsid w:val="00503B2F"/>
    <w:rsid w:val="00504AAA"/>
    <w:rsid w:val="0050517F"/>
    <w:rsid w:val="00505882"/>
    <w:rsid w:val="00511863"/>
    <w:rsid w:val="0051444F"/>
    <w:rsid w:val="0051462F"/>
    <w:rsid w:val="0051469B"/>
    <w:rsid w:val="0051740C"/>
    <w:rsid w:val="00517C00"/>
    <w:rsid w:val="00517C7B"/>
    <w:rsid w:val="00520485"/>
    <w:rsid w:val="005211EE"/>
    <w:rsid w:val="0052360D"/>
    <w:rsid w:val="00523B42"/>
    <w:rsid w:val="00526382"/>
    <w:rsid w:val="00526795"/>
    <w:rsid w:val="005270FD"/>
    <w:rsid w:val="005277F5"/>
    <w:rsid w:val="0053041B"/>
    <w:rsid w:val="0053045F"/>
    <w:rsid w:val="00531E30"/>
    <w:rsid w:val="00534A53"/>
    <w:rsid w:val="005353D9"/>
    <w:rsid w:val="00535760"/>
    <w:rsid w:val="00535ABD"/>
    <w:rsid w:val="00535D8A"/>
    <w:rsid w:val="00535EB9"/>
    <w:rsid w:val="00537CAF"/>
    <w:rsid w:val="005416B6"/>
    <w:rsid w:val="00541FBB"/>
    <w:rsid w:val="00543EDD"/>
    <w:rsid w:val="00544DE4"/>
    <w:rsid w:val="00544E13"/>
    <w:rsid w:val="00545CFD"/>
    <w:rsid w:val="0054600B"/>
    <w:rsid w:val="005463BB"/>
    <w:rsid w:val="00551CCE"/>
    <w:rsid w:val="00555202"/>
    <w:rsid w:val="0055525F"/>
    <w:rsid w:val="005556FF"/>
    <w:rsid w:val="00556082"/>
    <w:rsid w:val="00556AFD"/>
    <w:rsid w:val="005613A3"/>
    <w:rsid w:val="005615A6"/>
    <w:rsid w:val="00563001"/>
    <w:rsid w:val="005640D4"/>
    <w:rsid w:val="005647A5"/>
    <w:rsid w:val="005649D2"/>
    <w:rsid w:val="0056505A"/>
    <w:rsid w:val="0056579F"/>
    <w:rsid w:val="00565DC4"/>
    <w:rsid w:val="00570B2A"/>
    <w:rsid w:val="00570B58"/>
    <w:rsid w:val="00571203"/>
    <w:rsid w:val="00571536"/>
    <w:rsid w:val="00571552"/>
    <w:rsid w:val="00571CB4"/>
    <w:rsid w:val="00571FFD"/>
    <w:rsid w:val="00572AEC"/>
    <w:rsid w:val="00573B9B"/>
    <w:rsid w:val="00574A1D"/>
    <w:rsid w:val="005760E6"/>
    <w:rsid w:val="00576E3A"/>
    <w:rsid w:val="00577244"/>
    <w:rsid w:val="005801A1"/>
    <w:rsid w:val="0058102D"/>
    <w:rsid w:val="00581919"/>
    <w:rsid w:val="00581D77"/>
    <w:rsid w:val="005823DA"/>
    <w:rsid w:val="00582763"/>
    <w:rsid w:val="00583731"/>
    <w:rsid w:val="005837E0"/>
    <w:rsid w:val="00584DA0"/>
    <w:rsid w:val="00584E19"/>
    <w:rsid w:val="0058564E"/>
    <w:rsid w:val="00586133"/>
    <w:rsid w:val="00586287"/>
    <w:rsid w:val="00586E8D"/>
    <w:rsid w:val="00587FED"/>
    <w:rsid w:val="00590CEA"/>
    <w:rsid w:val="00593111"/>
    <w:rsid w:val="0059326A"/>
    <w:rsid w:val="005934B4"/>
    <w:rsid w:val="005943E7"/>
    <w:rsid w:val="00596A34"/>
    <w:rsid w:val="00597262"/>
    <w:rsid w:val="00597595"/>
    <w:rsid w:val="0059783F"/>
    <w:rsid w:val="00597A2C"/>
    <w:rsid w:val="005A0342"/>
    <w:rsid w:val="005A0A51"/>
    <w:rsid w:val="005A0B81"/>
    <w:rsid w:val="005A1D49"/>
    <w:rsid w:val="005A25F8"/>
    <w:rsid w:val="005A34D4"/>
    <w:rsid w:val="005A3C7B"/>
    <w:rsid w:val="005A5910"/>
    <w:rsid w:val="005A67CA"/>
    <w:rsid w:val="005B0336"/>
    <w:rsid w:val="005B0879"/>
    <w:rsid w:val="005B184F"/>
    <w:rsid w:val="005B42AF"/>
    <w:rsid w:val="005B47C8"/>
    <w:rsid w:val="005B4E7E"/>
    <w:rsid w:val="005B5A5D"/>
    <w:rsid w:val="005B5C60"/>
    <w:rsid w:val="005B77E0"/>
    <w:rsid w:val="005C14A7"/>
    <w:rsid w:val="005C1766"/>
    <w:rsid w:val="005C1E61"/>
    <w:rsid w:val="005C2355"/>
    <w:rsid w:val="005C3129"/>
    <w:rsid w:val="005C769F"/>
    <w:rsid w:val="005C7F28"/>
    <w:rsid w:val="005D0140"/>
    <w:rsid w:val="005D12FE"/>
    <w:rsid w:val="005D2174"/>
    <w:rsid w:val="005D24BC"/>
    <w:rsid w:val="005D2967"/>
    <w:rsid w:val="005D2C45"/>
    <w:rsid w:val="005D46CA"/>
    <w:rsid w:val="005D49FE"/>
    <w:rsid w:val="005D5EB9"/>
    <w:rsid w:val="005D5F23"/>
    <w:rsid w:val="005D7049"/>
    <w:rsid w:val="005D7E2F"/>
    <w:rsid w:val="005E1B28"/>
    <w:rsid w:val="005E1F63"/>
    <w:rsid w:val="005E2DF7"/>
    <w:rsid w:val="005E3043"/>
    <w:rsid w:val="005E3229"/>
    <w:rsid w:val="005E4D73"/>
    <w:rsid w:val="005E5F88"/>
    <w:rsid w:val="005F094D"/>
    <w:rsid w:val="005F0EEB"/>
    <w:rsid w:val="005F2139"/>
    <w:rsid w:val="005F2323"/>
    <w:rsid w:val="005F2365"/>
    <w:rsid w:val="005F266B"/>
    <w:rsid w:val="005F2C07"/>
    <w:rsid w:val="005F2FBE"/>
    <w:rsid w:val="005F3A7F"/>
    <w:rsid w:val="005F3F44"/>
    <w:rsid w:val="005F54DB"/>
    <w:rsid w:val="005F5884"/>
    <w:rsid w:val="005F6A2F"/>
    <w:rsid w:val="006006B4"/>
    <w:rsid w:val="0060101A"/>
    <w:rsid w:val="0060131C"/>
    <w:rsid w:val="00605584"/>
    <w:rsid w:val="006074C0"/>
    <w:rsid w:val="00612B42"/>
    <w:rsid w:val="0061381F"/>
    <w:rsid w:val="0061586E"/>
    <w:rsid w:val="00615BA5"/>
    <w:rsid w:val="006164E9"/>
    <w:rsid w:val="00617ECB"/>
    <w:rsid w:val="0062184A"/>
    <w:rsid w:val="006237E4"/>
    <w:rsid w:val="0062501F"/>
    <w:rsid w:val="00626BBF"/>
    <w:rsid w:val="00627057"/>
    <w:rsid w:val="006336CA"/>
    <w:rsid w:val="00633905"/>
    <w:rsid w:val="00633B65"/>
    <w:rsid w:val="00634D9E"/>
    <w:rsid w:val="0063678A"/>
    <w:rsid w:val="00641CBD"/>
    <w:rsid w:val="0064273E"/>
    <w:rsid w:val="00643CC4"/>
    <w:rsid w:val="0064488C"/>
    <w:rsid w:val="006448A2"/>
    <w:rsid w:val="00645CA6"/>
    <w:rsid w:val="00645FBD"/>
    <w:rsid w:val="0064770B"/>
    <w:rsid w:val="00650CB8"/>
    <w:rsid w:val="00651395"/>
    <w:rsid w:val="0065309E"/>
    <w:rsid w:val="0065435C"/>
    <w:rsid w:val="00655952"/>
    <w:rsid w:val="00657CC3"/>
    <w:rsid w:val="0066089D"/>
    <w:rsid w:val="00660CA8"/>
    <w:rsid w:val="00663D60"/>
    <w:rsid w:val="0066790F"/>
    <w:rsid w:val="00670F4E"/>
    <w:rsid w:val="00672B79"/>
    <w:rsid w:val="00673CD9"/>
    <w:rsid w:val="0067480E"/>
    <w:rsid w:val="00674FFE"/>
    <w:rsid w:val="00675020"/>
    <w:rsid w:val="00675644"/>
    <w:rsid w:val="00676612"/>
    <w:rsid w:val="00676986"/>
    <w:rsid w:val="00677690"/>
    <w:rsid w:val="00677835"/>
    <w:rsid w:val="00677C63"/>
    <w:rsid w:val="00677FBC"/>
    <w:rsid w:val="006802B1"/>
    <w:rsid w:val="00680388"/>
    <w:rsid w:val="00680B4F"/>
    <w:rsid w:val="00681FCC"/>
    <w:rsid w:val="00684F73"/>
    <w:rsid w:val="0069162D"/>
    <w:rsid w:val="0069363D"/>
    <w:rsid w:val="00694DCF"/>
    <w:rsid w:val="0069596B"/>
    <w:rsid w:val="00696410"/>
    <w:rsid w:val="006979C6"/>
    <w:rsid w:val="006A02F6"/>
    <w:rsid w:val="006A0C8F"/>
    <w:rsid w:val="006A1129"/>
    <w:rsid w:val="006A2027"/>
    <w:rsid w:val="006A37AD"/>
    <w:rsid w:val="006A3884"/>
    <w:rsid w:val="006A4433"/>
    <w:rsid w:val="006A5620"/>
    <w:rsid w:val="006A65C1"/>
    <w:rsid w:val="006A69F5"/>
    <w:rsid w:val="006B0986"/>
    <w:rsid w:val="006B3488"/>
    <w:rsid w:val="006B456E"/>
    <w:rsid w:val="006B4E86"/>
    <w:rsid w:val="006B528C"/>
    <w:rsid w:val="006B5E2A"/>
    <w:rsid w:val="006B6776"/>
    <w:rsid w:val="006C14B4"/>
    <w:rsid w:val="006C1B8B"/>
    <w:rsid w:val="006C1F93"/>
    <w:rsid w:val="006C2B86"/>
    <w:rsid w:val="006C348A"/>
    <w:rsid w:val="006C3502"/>
    <w:rsid w:val="006C42DA"/>
    <w:rsid w:val="006C6C44"/>
    <w:rsid w:val="006D00B0"/>
    <w:rsid w:val="006D02F5"/>
    <w:rsid w:val="006D1CF3"/>
    <w:rsid w:val="006D29BF"/>
    <w:rsid w:val="006D443E"/>
    <w:rsid w:val="006D6BF8"/>
    <w:rsid w:val="006E092D"/>
    <w:rsid w:val="006E0AA2"/>
    <w:rsid w:val="006E2449"/>
    <w:rsid w:val="006E31C8"/>
    <w:rsid w:val="006E3541"/>
    <w:rsid w:val="006E3C54"/>
    <w:rsid w:val="006E4E89"/>
    <w:rsid w:val="006E54D3"/>
    <w:rsid w:val="006E5DE4"/>
    <w:rsid w:val="006E6D86"/>
    <w:rsid w:val="006F7C55"/>
    <w:rsid w:val="00700D23"/>
    <w:rsid w:val="00701351"/>
    <w:rsid w:val="0070313C"/>
    <w:rsid w:val="007034AD"/>
    <w:rsid w:val="007047B3"/>
    <w:rsid w:val="00704E00"/>
    <w:rsid w:val="00706BBD"/>
    <w:rsid w:val="00707F67"/>
    <w:rsid w:val="00707F77"/>
    <w:rsid w:val="007101EA"/>
    <w:rsid w:val="00710DA1"/>
    <w:rsid w:val="007133A3"/>
    <w:rsid w:val="00713689"/>
    <w:rsid w:val="007137E8"/>
    <w:rsid w:val="00713A78"/>
    <w:rsid w:val="007152FF"/>
    <w:rsid w:val="00715655"/>
    <w:rsid w:val="00715BE0"/>
    <w:rsid w:val="007163C4"/>
    <w:rsid w:val="00717237"/>
    <w:rsid w:val="0071761B"/>
    <w:rsid w:val="00720165"/>
    <w:rsid w:val="007236C8"/>
    <w:rsid w:val="00724266"/>
    <w:rsid w:val="0072428B"/>
    <w:rsid w:val="007266E3"/>
    <w:rsid w:val="00726B14"/>
    <w:rsid w:val="0073221E"/>
    <w:rsid w:val="00732406"/>
    <w:rsid w:val="00732582"/>
    <w:rsid w:val="00732716"/>
    <w:rsid w:val="00732966"/>
    <w:rsid w:val="00733A29"/>
    <w:rsid w:val="00734AF0"/>
    <w:rsid w:val="00735518"/>
    <w:rsid w:val="00735C43"/>
    <w:rsid w:val="00740095"/>
    <w:rsid w:val="00742374"/>
    <w:rsid w:val="007434C7"/>
    <w:rsid w:val="00744D5D"/>
    <w:rsid w:val="007459EB"/>
    <w:rsid w:val="0074680D"/>
    <w:rsid w:val="0074683C"/>
    <w:rsid w:val="00747679"/>
    <w:rsid w:val="007500BC"/>
    <w:rsid w:val="00750D39"/>
    <w:rsid w:val="0075149A"/>
    <w:rsid w:val="00752B99"/>
    <w:rsid w:val="007563AF"/>
    <w:rsid w:val="007565B9"/>
    <w:rsid w:val="0075669C"/>
    <w:rsid w:val="00757229"/>
    <w:rsid w:val="0075748A"/>
    <w:rsid w:val="00761E15"/>
    <w:rsid w:val="00762C2D"/>
    <w:rsid w:val="00763550"/>
    <w:rsid w:val="00763E9E"/>
    <w:rsid w:val="00766D19"/>
    <w:rsid w:val="00770D5C"/>
    <w:rsid w:val="00771785"/>
    <w:rsid w:val="007729AC"/>
    <w:rsid w:val="007738A6"/>
    <w:rsid w:val="007766D9"/>
    <w:rsid w:val="00777A6C"/>
    <w:rsid w:val="007820E2"/>
    <w:rsid w:val="0078234F"/>
    <w:rsid w:val="00783714"/>
    <w:rsid w:val="00783BE4"/>
    <w:rsid w:val="007846B0"/>
    <w:rsid w:val="007850B3"/>
    <w:rsid w:val="00785B5C"/>
    <w:rsid w:val="00790577"/>
    <w:rsid w:val="0079070C"/>
    <w:rsid w:val="00792028"/>
    <w:rsid w:val="007932B0"/>
    <w:rsid w:val="007948BF"/>
    <w:rsid w:val="00794E9E"/>
    <w:rsid w:val="007A26F7"/>
    <w:rsid w:val="007A28DE"/>
    <w:rsid w:val="007A3AB6"/>
    <w:rsid w:val="007A4597"/>
    <w:rsid w:val="007A5768"/>
    <w:rsid w:val="007A5A22"/>
    <w:rsid w:val="007A5B79"/>
    <w:rsid w:val="007A7DB6"/>
    <w:rsid w:val="007B020C"/>
    <w:rsid w:val="007B0836"/>
    <w:rsid w:val="007B12D9"/>
    <w:rsid w:val="007B14CC"/>
    <w:rsid w:val="007B2D37"/>
    <w:rsid w:val="007B2EB4"/>
    <w:rsid w:val="007B2FAF"/>
    <w:rsid w:val="007B3725"/>
    <w:rsid w:val="007B3A3E"/>
    <w:rsid w:val="007B4418"/>
    <w:rsid w:val="007B475C"/>
    <w:rsid w:val="007B523A"/>
    <w:rsid w:val="007B615E"/>
    <w:rsid w:val="007C0944"/>
    <w:rsid w:val="007C09E9"/>
    <w:rsid w:val="007C127C"/>
    <w:rsid w:val="007C1E40"/>
    <w:rsid w:val="007C1E54"/>
    <w:rsid w:val="007C21A7"/>
    <w:rsid w:val="007C5B99"/>
    <w:rsid w:val="007C61E6"/>
    <w:rsid w:val="007C6992"/>
    <w:rsid w:val="007C7208"/>
    <w:rsid w:val="007D0029"/>
    <w:rsid w:val="007D0EA8"/>
    <w:rsid w:val="007D199A"/>
    <w:rsid w:val="007D23EC"/>
    <w:rsid w:val="007D26BC"/>
    <w:rsid w:val="007D35EE"/>
    <w:rsid w:val="007D3B3A"/>
    <w:rsid w:val="007D4580"/>
    <w:rsid w:val="007D508D"/>
    <w:rsid w:val="007D54D4"/>
    <w:rsid w:val="007D5BEE"/>
    <w:rsid w:val="007D68A5"/>
    <w:rsid w:val="007D7A81"/>
    <w:rsid w:val="007D7BC9"/>
    <w:rsid w:val="007E268A"/>
    <w:rsid w:val="007E3793"/>
    <w:rsid w:val="007E43A9"/>
    <w:rsid w:val="007E4DB5"/>
    <w:rsid w:val="007E6734"/>
    <w:rsid w:val="007E6ABB"/>
    <w:rsid w:val="007F066A"/>
    <w:rsid w:val="007F0CB8"/>
    <w:rsid w:val="007F25D2"/>
    <w:rsid w:val="007F30DD"/>
    <w:rsid w:val="007F3565"/>
    <w:rsid w:val="007F3E20"/>
    <w:rsid w:val="007F48FD"/>
    <w:rsid w:val="007F6328"/>
    <w:rsid w:val="007F6BE6"/>
    <w:rsid w:val="007F7C9D"/>
    <w:rsid w:val="008003EF"/>
    <w:rsid w:val="0080062E"/>
    <w:rsid w:val="00801901"/>
    <w:rsid w:val="00801F3E"/>
    <w:rsid w:val="0080248A"/>
    <w:rsid w:val="00802611"/>
    <w:rsid w:val="00802615"/>
    <w:rsid w:val="008032C6"/>
    <w:rsid w:val="008032D1"/>
    <w:rsid w:val="00803837"/>
    <w:rsid w:val="008039C8"/>
    <w:rsid w:val="00803C0F"/>
    <w:rsid w:val="00804199"/>
    <w:rsid w:val="00804F58"/>
    <w:rsid w:val="008057ED"/>
    <w:rsid w:val="00805A7F"/>
    <w:rsid w:val="008064E1"/>
    <w:rsid w:val="00806E8E"/>
    <w:rsid w:val="008073B1"/>
    <w:rsid w:val="0081056A"/>
    <w:rsid w:val="00811F9B"/>
    <w:rsid w:val="00813D58"/>
    <w:rsid w:val="00816843"/>
    <w:rsid w:val="00817D48"/>
    <w:rsid w:val="008221AC"/>
    <w:rsid w:val="00822C25"/>
    <w:rsid w:val="008234C6"/>
    <w:rsid w:val="008236DC"/>
    <w:rsid w:val="00823C76"/>
    <w:rsid w:val="00823D57"/>
    <w:rsid w:val="00827E4E"/>
    <w:rsid w:val="00833415"/>
    <w:rsid w:val="008334F2"/>
    <w:rsid w:val="00834837"/>
    <w:rsid w:val="00840FC4"/>
    <w:rsid w:val="008428B8"/>
    <w:rsid w:val="008433B7"/>
    <w:rsid w:val="008459E5"/>
    <w:rsid w:val="00847670"/>
    <w:rsid w:val="00847D9C"/>
    <w:rsid w:val="00850EDE"/>
    <w:rsid w:val="008516F0"/>
    <w:rsid w:val="008535EA"/>
    <w:rsid w:val="00854747"/>
    <w:rsid w:val="008559F3"/>
    <w:rsid w:val="0085671C"/>
    <w:rsid w:val="00856CA3"/>
    <w:rsid w:val="00860DF5"/>
    <w:rsid w:val="00861CB0"/>
    <w:rsid w:val="00862EC5"/>
    <w:rsid w:val="0086390E"/>
    <w:rsid w:val="00863BD6"/>
    <w:rsid w:val="00863FF8"/>
    <w:rsid w:val="00864228"/>
    <w:rsid w:val="00864786"/>
    <w:rsid w:val="00865970"/>
    <w:rsid w:val="00865BC1"/>
    <w:rsid w:val="00865CD1"/>
    <w:rsid w:val="008672F1"/>
    <w:rsid w:val="00871FDA"/>
    <w:rsid w:val="00872710"/>
    <w:rsid w:val="00872834"/>
    <w:rsid w:val="0087285A"/>
    <w:rsid w:val="0087496A"/>
    <w:rsid w:val="00875C95"/>
    <w:rsid w:val="008764D3"/>
    <w:rsid w:val="0087795F"/>
    <w:rsid w:val="00877C6D"/>
    <w:rsid w:val="00880E38"/>
    <w:rsid w:val="00880FF8"/>
    <w:rsid w:val="0088167F"/>
    <w:rsid w:val="008817DB"/>
    <w:rsid w:val="008817FD"/>
    <w:rsid w:val="0088283C"/>
    <w:rsid w:val="00884ECB"/>
    <w:rsid w:val="00885306"/>
    <w:rsid w:val="00886CD8"/>
    <w:rsid w:val="0089068A"/>
    <w:rsid w:val="00890EEE"/>
    <w:rsid w:val="0089181C"/>
    <w:rsid w:val="00891CA7"/>
    <w:rsid w:val="00892E7B"/>
    <w:rsid w:val="0089316E"/>
    <w:rsid w:val="00893984"/>
    <w:rsid w:val="00894A6C"/>
    <w:rsid w:val="008954A2"/>
    <w:rsid w:val="00895AE2"/>
    <w:rsid w:val="00897498"/>
    <w:rsid w:val="008A03F7"/>
    <w:rsid w:val="008A0804"/>
    <w:rsid w:val="008A0C6C"/>
    <w:rsid w:val="008A1DFB"/>
    <w:rsid w:val="008A1F50"/>
    <w:rsid w:val="008A4CF6"/>
    <w:rsid w:val="008A79E3"/>
    <w:rsid w:val="008B1708"/>
    <w:rsid w:val="008B2481"/>
    <w:rsid w:val="008B357F"/>
    <w:rsid w:val="008B374D"/>
    <w:rsid w:val="008B75F8"/>
    <w:rsid w:val="008C214E"/>
    <w:rsid w:val="008C2BD5"/>
    <w:rsid w:val="008C4428"/>
    <w:rsid w:val="008C4A81"/>
    <w:rsid w:val="008C4D58"/>
    <w:rsid w:val="008C4D9A"/>
    <w:rsid w:val="008C5684"/>
    <w:rsid w:val="008C57CA"/>
    <w:rsid w:val="008D207E"/>
    <w:rsid w:val="008D2888"/>
    <w:rsid w:val="008D2D57"/>
    <w:rsid w:val="008D2FDC"/>
    <w:rsid w:val="008D5334"/>
    <w:rsid w:val="008D560B"/>
    <w:rsid w:val="008D750E"/>
    <w:rsid w:val="008D7DEB"/>
    <w:rsid w:val="008E1CC8"/>
    <w:rsid w:val="008E1E20"/>
    <w:rsid w:val="008E215B"/>
    <w:rsid w:val="008E29CA"/>
    <w:rsid w:val="008E3DE9"/>
    <w:rsid w:val="008E4055"/>
    <w:rsid w:val="008E6365"/>
    <w:rsid w:val="008E6FE0"/>
    <w:rsid w:val="008F01B6"/>
    <w:rsid w:val="008F08CF"/>
    <w:rsid w:val="008F18E5"/>
    <w:rsid w:val="008F2F68"/>
    <w:rsid w:val="008F5F12"/>
    <w:rsid w:val="008F5F7A"/>
    <w:rsid w:val="008F65B2"/>
    <w:rsid w:val="008F6CE7"/>
    <w:rsid w:val="00900016"/>
    <w:rsid w:val="009013D7"/>
    <w:rsid w:val="00901506"/>
    <w:rsid w:val="00902729"/>
    <w:rsid w:val="009050E1"/>
    <w:rsid w:val="00905282"/>
    <w:rsid w:val="00906547"/>
    <w:rsid w:val="0091019B"/>
    <w:rsid w:val="009107ED"/>
    <w:rsid w:val="009114E5"/>
    <w:rsid w:val="00912BBB"/>
    <w:rsid w:val="00912F7E"/>
    <w:rsid w:val="009134F7"/>
    <w:rsid w:val="009138BF"/>
    <w:rsid w:val="00913DD8"/>
    <w:rsid w:val="00914A9C"/>
    <w:rsid w:val="00914B36"/>
    <w:rsid w:val="00915481"/>
    <w:rsid w:val="009169A7"/>
    <w:rsid w:val="00916EBA"/>
    <w:rsid w:val="009201C9"/>
    <w:rsid w:val="00920B4E"/>
    <w:rsid w:val="009214EC"/>
    <w:rsid w:val="00921F44"/>
    <w:rsid w:val="00922133"/>
    <w:rsid w:val="00924459"/>
    <w:rsid w:val="009343D3"/>
    <w:rsid w:val="009345E9"/>
    <w:rsid w:val="0093651E"/>
    <w:rsid w:val="0093679E"/>
    <w:rsid w:val="00940DDD"/>
    <w:rsid w:val="009425F3"/>
    <w:rsid w:val="009432CD"/>
    <w:rsid w:val="0094372C"/>
    <w:rsid w:val="009440B8"/>
    <w:rsid w:val="009442D5"/>
    <w:rsid w:val="00944458"/>
    <w:rsid w:val="0095036B"/>
    <w:rsid w:val="0095090B"/>
    <w:rsid w:val="00950A40"/>
    <w:rsid w:val="00951A1C"/>
    <w:rsid w:val="00953C81"/>
    <w:rsid w:val="00954294"/>
    <w:rsid w:val="0095574E"/>
    <w:rsid w:val="00956637"/>
    <w:rsid w:val="009574F4"/>
    <w:rsid w:val="009577E0"/>
    <w:rsid w:val="009614CF"/>
    <w:rsid w:val="009632A6"/>
    <w:rsid w:val="00963FA1"/>
    <w:rsid w:val="00964017"/>
    <w:rsid w:val="00964B55"/>
    <w:rsid w:val="00965B33"/>
    <w:rsid w:val="00965D96"/>
    <w:rsid w:val="00966C5E"/>
    <w:rsid w:val="0096792A"/>
    <w:rsid w:val="009701D0"/>
    <w:rsid w:val="0097114D"/>
    <w:rsid w:val="00971C5B"/>
    <w:rsid w:val="009736AC"/>
    <w:rsid w:val="009739C8"/>
    <w:rsid w:val="0097610A"/>
    <w:rsid w:val="00976F11"/>
    <w:rsid w:val="00977475"/>
    <w:rsid w:val="0098026F"/>
    <w:rsid w:val="0098040B"/>
    <w:rsid w:val="0098056B"/>
    <w:rsid w:val="00980673"/>
    <w:rsid w:val="0098153C"/>
    <w:rsid w:val="00982157"/>
    <w:rsid w:val="00982410"/>
    <w:rsid w:val="00982BF1"/>
    <w:rsid w:val="00982CAC"/>
    <w:rsid w:val="00983392"/>
    <w:rsid w:val="00983F30"/>
    <w:rsid w:val="00984B98"/>
    <w:rsid w:val="0098611F"/>
    <w:rsid w:val="00987193"/>
    <w:rsid w:val="009874B6"/>
    <w:rsid w:val="00993CBA"/>
    <w:rsid w:val="00994FBC"/>
    <w:rsid w:val="00995578"/>
    <w:rsid w:val="00997036"/>
    <w:rsid w:val="009A0021"/>
    <w:rsid w:val="009A01D6"/>
    <w:rsid w:val="009A0554"/>
    <w:rsid w:val="009A0B39"/>
    <w:rsid w:val="009A125E"/>
    <w:rsid w:val="009A21D1"/>
    <w:rsid w:val="009A2799"/>
    <w:rsid w:val="009A2D16"/>
    <w:rsid w:val="009A4142"/>
    <w:rsid w:val="009A53CC"/>
    <w:rsid w:val="009B032A"/>
    <w:rsid w:val="009B0A36"/>
    <w:rsid w:val="009B1280"/>
    <w:rsid w:val="009B1872"/>
    <w:rsid w:val="009B285B"/>
    <w:rsid w:val="009B39F1"/>
    <w:rsid w:val="009B3A15"/>
    <w:rsid w:val="009B3AD0"/>
    <w:rsid w:val="009B3C12"/>
    <w:rsid w:val="009B6207"/>
    <w:rsid w:val="009B76D1"/>
    <w:rsid w:val="009C032C"/>
    <w:rsid w:val="009C2457"/>
    <w:rsid w:val="009C2861"/>
    <w:rsid w:val="009C2DB5"/>
    <w:rsid w:val="009C4B84"/>
    <w:rsid w:val="009C5B0E"/>
    <w:rsid w:val="009C6308"/>
    <w:rsid w:val="009C6523"/>
    <w:rsid w:val="009C6C17"/>
    <w:rsid w:val="009C7C57"/>
    <w:rsid w:val="009D05D6"/>
    <w:rsid w:val="009D063E"/>
    <w:rsid w:val="009D1639"/>
    <w:rsid w:val="009D225E"/>
    <w:rsid w:val="009D2B33"/>
    <w:rsid w:val="009D338B"/>
    <w:rsid w:val="009D40DC"/>
    <w:rsid w:val="009D74F9"/>
    <w:rsid w:val="009E05E7"/>
    <w:rsid w:val="009E2477"/>
    <w:rsid w:val="009E412F"/>
    <w:rsid w:val="009E45C1"/>
    <w:rsid w:val="009E461A"/>
    <w:rsid w:val="009E5074"/>
    <w:rsid w:val="009E5252"/>
    <w:rsid w:val="009E614C"/>
    <w:rsid w:val="009E6FB9"/>
    <w:rsid w:val="009F0C32"/>
    <w:rsid w:val="009F0E79"/>
    <w:rsid w:val="009F1F13"/>
    <w:rsid w:val="009F2765"/>
    <w:rsid w:val="009F2BAC"/>
    <w:rsid w:val="009F2EA1"/>
    <w:rsid w:val="009F3BC4"/>
    <w:rsid w:val="009F4081"/>
    <w:rsid w:val="009F475D"/>
    <w:rsid w:val="009F521E"/>
    <w:rsid w:val="009F67E0"/>
    <w:rsid w:val="00A001F4"/>
    <w:rsid w:val="00A00281"/>
    <w:rsid w:val="00A02AB9"/>
    <w:rsid w:val="00A03D5B"/>
    <w:rsid w:val="00A0468B"/>
    <w:rsid w:val="00A061E3"/>
    <w:rsid w:val="00A06858"/>
    <w:rsid w:val="00A07A0F"/>
    <w:rsid w:val="00A07F0D"/>
    <w:rsid w:val="00A119B4"/>
    <w:rsid w:val="00A12885"/>
    <w:rsid w:val="00A128E8"/>
    <w:rsid w:val="00A146CE"/>
    <w:rsid w:val="00A170A2"/>
    <w:rsid w:val="00A17646"/>
    <w:rsid w:val="00A17AC0"/>
    <w:rsid w:val="00A202AC"/>
    <w:rsid w:val="00A20670"/>
    <w:rsid w:val="00A20F8A"/>
    <w:rsid w:val="00A217F0"/>
    <w:rsid w:val="00A242D2"/>
    <w:rsid w:val="00A26781"/>
    <w:rsid w:val="00A27807"/>
    <w:rsid w:val="00A27896"/>
    <w:rsid w:val="00A30262"/>
    <w:rsid w:val="00A3126B"/>
    <w:rsid w:val="00A323FA"/>
    <w:rsid w:val="00A34153"/>
    <w:rsid w:val="00A3463E"/>
    <w:rsid w:val="00A3577E"/>
    <w:rsid w:val="00A35D34"/>
    <w:rsid w:val="00A37E14"/>
    <w:rsid w:val="00A40067"/>
    <w:rsid w:val="00A40518"/>
    <w:rsid w:val="00A413D9"/>
    <w:rsid w:val="00A41526"/>
    <w:rsid w:val="00A4665A"/>
    <w:rsid w:val="00A46710"/>
    <w:rsid w:val="00A508B5"/>
    <w:rsid w:val="00A50B38"/>
    <w:rsid w:val="00A534B8"/>
    <w:rsid w:val="00A53DC1"/>
    <w:rsid w:val="00A54063"/>
    <w:rsid w:val="00A5409F"/>
    <w:rsid w:val="00A5421D"/>
    <w:rsid w:val="00A54A14"/>
    <w:rsid w:val="00A55522"/>
    <w:rsid w:val="00A55B67"/>
    <w:rsid w:val="00A55EBA"/>
    <w:rsid w:val="00A56D74"/>
    <w:rsid w:val="00A5704B"/>
    <w:rsid w:val="00A57460"/>
    <w:rsid w:val="00A57B0F"/>
    <w:rsid w:val="00A60EE6"/>
    <w:rsid w:val="00A63054"/>
    <w:rsid w:val="00A636B2"/>
    <w:rsid w:val="00A63B5B"/>
    <w:rsid w:val="00A644DD"/>
    <w:rsid w:val="00A65089"/>
    <w:rsid w:val="00A651FA"/>
    <w:rsid w:val="00A66CD1"/>
    <w:rsid w:val="00A66DCF"/>
    <w:rsid w:val="00A717AB"/>
    <w:rsid w:val="00A72C8E"/>
    <w:rsid w:val="00A736C1"/>
    <w:rsid w:val="00A749FD"/>
    <w:rsid w:val="00A74EF1"/>
    <w:rsid w:val="00A773A3"/>
    <w:rsid w:val="00A80546"/>
    <w:rsid w:val="00A80610"/>
    <w:rsid w:val="00A80639"/>
    <w:rsid w:val="00A80C8F"/>
    <w:rsid w:val="00A81EF9"/>
    <w:rsid w:val="00A82639"/>
    <w:rsid w:val="00A828D4"/>
    <w:rsid w:val="00A84E8C"/>
    <w:rsid w:val="00A87AC0"/>
    <w:rsid w:val="00A91811"/>
    <w:rsid w:val="00A91DC0"/>
    <w:rsid w:val="00A922A0"/>
    <w:rsid w:val="00A93F2F"/>
    <w:rsid w:val="00A9470C"/>
    <w:rsid w:val="00A963DD"/>
    <w:rsid w:val="00AA01EC"/>
    <w:rsid w:val="00AA1F82"/>
    <w:rsid w:val="00AA23B9"/>
    <w:rsid w:val="00AA29E4"/>
    <w:rsid w:val="00AA2BF4"/>
    <w:rsid w:val="00AA44AB"/>
    <w:rsid w:val="00AA4676"/>
    <w:rsid w:val="00AA6733"/>
    <w:rsid w:val="00AA7646"/>
    <w:rsid w:val="00AA7F1B"/>
    <w:rsid w:val="00AB099B"/>
    <w:rsid w:val="00AB37C4"/>
    <w:rsid w:val="00AB5192"/>
    <w:rsid w:val="00AC0535"/>
    <w:rsid w:val="00AC1CAC"/>
    <w:rsid w:val="00AC4B66"/>
    <w:rsid w:val="00AC4EEC"/>
    <w:rsid w:val="00AC51BD"/>
    <w:rsid w:val="00AD008A"/>
    <w:rsid w:val="00AD1ACC"/>
    <w:rsid w:val="00AD45B0"/>
    <w:rsid w:val="00AD4649"/>
    <w:rsid w:val="00AD6F4B"/>
    <w:rsid w:val="00AD7E45"/>
    <w:rsid w:val="00AE0EFD"/>
    <w:rsid w:val="00AE1B21"/>
    <w:rsid w:val="00AE3ADF"/>
    <w:rsid w:val="00AE4721"/>
    <w:rsid w:val="00AE4A77"/>
    <w:rsid w:val="00AE6FD6"/>
    <w:rsid w:val="00AE74A2"/>
    <w:rsid w:val="00AF0A7F"/>
    <w:rsid w:val="00AF1348"/>
    <w:rsid w:val="00AF1589"/>
    <w:rsid w:val="00AF29E1"/>
    <w:rsid w:val="00AF2AF5"/>
    <w:rsid w:val="00AF3E5F"/>
    <w:rsid w:val="00AF433E"/>
    <w:rsid w:val="00AF6907"/>
    <w:rsid w:val="00AF6E9A"/>
    <w:rsid w:val="00AF7B1B"/>
    <w:rsid w:val="00B00FD4"/>
    <w:rsid w:val="00B00FE4"/>
    <w:rsid w:val="00B03436"/>
    <w:rsid w:val="00B07139"/>
    <w:rsid w:val="00B1013C"/>
    <w:rsid w:val="00B10810"/>
    <w:rsid w:val="00B12190"/>
    <w:rsid w:val="00B12697"/>
    <w:rsid w:val="00B131BB"/>
    <w:rsid w:val="00B13D73"/>
    <w:rsid w:val="00B14836"/>
    <w:rsid w:val="00B15193"/>
    <w:rsid w:val="00B16436"/>
    <w:rsid w:val="00B16460"/>
    <w:rsid w:val="00B164A6"/>
    <w:rsid w:val="00B176B0"/>
    <w:rsid w:val="00B17773"/>
    <w:rsid w:val="00B17FAB"/>
    <w:rsid w:val="00B2036D"/>
    <w:rsid w:val="00B22A28"/>
    <w:rsid w:val="00B23DC6"/>
    <w:rsid w:val="00B24901"/>
    <w:rsid w:val="00B265A7"/>
    <w:rsid w:val="00B26C50"/>
    <w:rsid w:val="00B27F80"/>
    <w:rsid w:val="00B3026B"/>
    <w:rsid w:val="00B303B7"/>
    <w:rsid w:val="00B309BC"/>
    <w:rsid w:val="00B30B80"/>
    <w:rsid w:val="00B30D2A"/>
    <w:rsid w:val="00B313D8"/>
    <w:rsid w:val="00B31643"/>
    <w:rsid w:val="00B32847"/>
    <w:rsid w:val="00B328E5"/>
    <w:rsid w:val="00B329C3"/>
    <w:rsid w:val="00B33F64"/>
    <w:rsid w:val="00B34503"/>
    <w:rsid w:val="00B345C5"/>
    <w:rsid w:val="00B34E11"/>
    <w:rsid w:val="00B35012"/>
    <w:rsid w:val="00B35028"/>
    <w:rsid w:val="00B35A5D"/>
    <w:rsid w:val="00B369A0"/>
    <w:rsid w:val="00B36FFD"/>
    <w:rsid w:val="00B40894"/>
    <w:rsid w:val="00B40E6C"/>
    <w:rsid w:val="00B41319"/>
    <w:rsid w:val="00B42084"/>
    <w:rsid w:val="00B43D99"/>
    <w:rsid w:val="00B45911"/>
    <w:rsid w:val="00B45D93"/>
    <w:rsid w:val="00B46033"/>
    <w:rsid w:val="00B4611D"/>
    <w:rsid w:val="00B522AA"/>
    <w:rsid w:val="00B53FCE"/>
    <w:rsid w:val="00B540DB"/>
    <w:rsid w:val="00B54E98"/>
    <w:rsid w:val="00B57B6E"/>
    <w:rsid w:val="00B606BF"/>
    <w:rsid w:val="00B61344"/>
    <w:rsid w:val="00B6164B"/>
    <w:rsid w:val="00B6324A"/>
    <w:rsid w:val="00B63E88"/>
    <w:rsid w:val="00B650B7"/>
    <w:rsid w:val="00B65452"/>
    <w:rsid w:val="00B65AC8"/>
    <w:rsid w:val="00B67D25"/>
    <w:rsid w:val="00B71133"/>
    <w:rsid w:val="00B723D6"/>
    <w:rsid w:val="00B72931"/>
    <w:rsid w:val="00B745B7"/>
    <w:rsid w:val="00B754B6"/>
    <w:rsid w:val="00B757CB"/>
    <w:rsid w:val="00B7722E"/>
    <w:rsid w:val="00B80AAD"/>
    <w:rsid w:val="00B80D2C"/>
    <w:rsid w:val="00B82015"/>
    <w:rsid w:val="00B8359D"/>
    <w:rsid w:val="00B85A99"/>
    <w:rsid w:val="00B8690C"/>
    <w:rsid w:val="00B87801"/>
    <w:rsid w:val="00B91D35"/>
    <w:rsid w:val="00B91DC5"/>
    <w:rsid w:val="00B91F41"/>
    <w:rsid w:val="00B922F7"/>
    <w:rsid w:val="00B92F73"/>
    <w:rsid w:val="00B94047"/>
    <w:rsid w:val="00B964CE"/>
    <w:rsid w:val="00B96EB9"/>
    <w:rsid w:val="00B96FFC"/>
    <w:rsid w:val="00BA081D"/>
    <w:rsid w:val="00BA0F1A"/>
    <w:rsid w:val="00BA3CCB"/>
    <w:rsid w:val="00BA3D45"/>
    <w:rsid w:val="00BA426D"/>
    <w:rsid w:val="00BA62DD"/>
    <w:rsid w:val="00BA62FC"/>
    <w:rsid w:val="00BA6E15"/>
    <w:rsid w:val="00BA6E72"/>
    <w:rsid w:val="00BA7230"/>
    <w:rsid w:val="00BA7AAB"/>
    <w:rsid w:val="00BB105E"/>
    <w:rsid w:val="00BB2900"/>
    <w:rsid w:val="00BB34E0"/>
    <w:rsid w:val="00BB40D8"/>
    <w:rsid w:val="00BB6597"/>
    <w:rsid w:val="00BB7074"/>
    <w:rsid w:val="00BC0066"/>
    <w:rsid w:val="00BC038D"/>
    <w:rsid w:val="00BC0FE9"/>
    <w:rsid w:val="00BC1177"/>
    <w:rsid w:val="00BC2468"/>
    <w:rsid w:val="00BC4111"/>
    <w:rsid w:val="00BC4141"/>
    <w:rsid w:val="00BC53FB"/>
    <w:rsid w:val="00BC5EC6"/>
    <w:rsid w:val="00BC5F5B"/>
    <w:rsid w:val="00BC6A2A"/>
    <w:rsid w:val="00BC6C21"/>
    <w:rsid w:val="00BC75BE"/>
    <w:rsid w:val="00BC7AC0"/>
    <w:rsid w:val="00BD0412"/>
    <w:rsid w:val="00BD09B0"/>
    <w:rsid w:val="00BD166D"/>
    <w:rsid w:val="00BD175C"/>
    <w:rsid w:val="00BD2AD8"/>
    <w:rsid w:val="00BD3268"/>
    <w:rsid w:val="00BD51CF"/>
    <w:rsid w:val="00BE0968"/>
    <w:rsid w:val="00BE10F1"/>
    <w:rsid w:val="00BE21E1"/>
    <w:rsid w:val="00BE42F0"/>
    <w:rsid w:val="00BE4F8C"/>
    <w:rsid w:val="00BE5EEF"/>
    <w:rsid w:val="00BF0090"/>
    <w:rsid w:val="00BF0C45"/>
    <w:rsid w:val="00BF1DB2"/>
    <w:rsid w:val="00BF25C4"/>
    <w:rsid w:val="00BF32A6"/>
    <w:rsid w:val="00BF34C6"/>
    <w:rsid w:val="00BF35D4"/>
    <w:rsid w:val="00BF3C28"/>
    <w:rsid w:val="00BF710F"/>
    <w:rsid w:val="00BF732E"/>
    <w:rsid w:val="00C00A8B"/>
    <w:rsid w:val="00C00E9C"/>
    <w:rsid w:val="00C010C3"/>
    <w:rsid w:val="00C016F1"/>
    <w:rsid w:val="00C02A7B"/>
    <w:rsid w:val="00C04AA4"/>
    <w:rsid w:val="00C0705B"/>
    <w:rsid w:val="00C07B53"/>
    <w:rsid w:val="00C10858"/>
    <w:rsid w:val="00C10877"/>
    <w:rsid w:val="00C10D36"/>
    <w:rsid w:val="00C1188F"/>
    <w:rsid w:val="00C11EB5"/>
    <w:rsid w:val="00C129B6"/>
    <w:rsid w:val="00C15665"/>
    <w:rsid w:val="00C16A13"/>
    <w:rsid w:val="00C21AB3"/>
    <w:rsid w:val="00C21FDA"/>
    <w:rsid w:val="00C235C8"/>
    <w:rsid w:val="00C24761"/>
    <w:rsid w:val="00C247C2"/>
    <w:rsid w:val="00C27538"/>
    <w:rsid w:val="00C27971"/>
    <w:rsid w:val="00C3135D"/>
    <w:rsid w:val="00C3138A"/>
    <w:rsid w:val="00C316DC"/>
    <w:rsid w:val="00C31DD0"/>
    <w:rsid w:val="00C34AAB"/>
    <w:rsid w:val="00C36703"/>
    <w:rsid w:val="00C36BF1"/>
    <w:rsid w:val="00C402B9"/>
    <w:rsid w:val="00C41A49"/>
    <w:rsid w:val="00C4298B"/>
    <w:rsid w:val="00C4329D"/>
    <w:rsid w:val="00C43348"/>
    <w:rsid w:val="00C436AB"/>
    <w:rsid w:val="00C438E4"/>
    <w:rsid w:val="00C44799"/>
    <w:rsid w:val="00C457ED"/>
    <w:rsid w:val="00C465C1"/>
    <w:rsid w:val="00C47687"/>
    <w:rsid w:val="00C47CE7"/>
    <w:rsid w:val="00C47EBB"/>
    <w:rsid w:val="00C50454"/>
    <w:rsid w:val="00C51D15"/>
    <w:rsid w:val="00C52D85"/>
    <w:rsid w:val="00C5406B"/>
    <w:rsid w:val="00C57761"/>
    <w:rsid w:val="00C57B4A"/>
    <w:rsid w:val="00C60392"/>
    <w:rsid w:val="00C60394"/>
    <w:rsid w:val="00C608FC"/>
    <w:rsid w:val="00C60FB3"/>
    <w:rsid w:val="00C615EA"/>
    <w:rsid w:val="00C62901"/>
    <w:rsid w:val="00C62B29"/>
    <w:rsid w:val="00C631DE"/>
    <w:rsid w:val="00C6355B"/>
    <w:rsid w:val="00C637C8"/>
    <w:rsid w:val="00C64423"/>
    <w:rsid w:val="00C64EAD"/>
    <w:rsid w:val="00C6503A"/>
    <w:rsid w:val="00C650CA"/>
    <w:rsid w:val="00C65324"/>
    <w:rsid w:val="00C664FC"/>
    <w:rsid w:val="00C6690E"/>
    <w:rsid w:val="00C66A39"/>
    <w:rsid w:val="00C673D7"/>
    <w:rsid w:val="00C67D3B"/>
    <w:rsid w:val="00C72062"/>
    <w:rsid w:val="00C74811"/>
    <w:rsid w:val="00C80421"/>
    <w:rsid w:val="00C82345"/>
    <w:rsid w:val="00C83E7C"/>
    <w:rsid w:val="00C84968"/>
    <w:rsid w:val="00C851F9"/>
    <w:rsid w:val="00C85501"/>
    <w:rsid w:val="00C916DA"/>
    <w:rsid w:val="00C92970"/>
    <w:rsid w:val="00C95069"/>
    <w:rsid w:val="00C95326"/>
    <w:rsid w:val="00C95366"/>
    <w:rsid w:val="00C955F1"/>
    <w:rsid w:val="00C961A0"/>
    <w:rsid w:val="00C97C2D"/>
    <w:rsid w:val="00CA0226"/>
    <w:rsid w:val="00CA0B70"/>
    <w:rsid w:val="00CA0D37"/>
    <w:rsid w:val="00CA504D"/>
    <w:rsid w:val="00CB0F89"/>
    <w:rsid w:val="00CB2145"/>
    <w:rsid w:val="00CB30B7"/>
    <w:rsid w:val="00CB45B5"/>
    <w:rsid w:val="00CB4816"/>
    <w:rsid w:val="00CB5CF3"/>
    <w:rsid w:val="00CB66B0"/>
    <w:rsid w:val="00CB6C79"/>
    <w:rsid w:val="00CB7D34"/>
    <w:rsid w:val="00CB7F37"/>
    <w:rsid w:val="00CC0816"/>
    <w:rsid w:val="00CC123D"/>
    <w:rsid w:val="00CC200F"/>
    <w:rsid w:val="00CC3EFF"/>
    <w:rsid w:val="00CC51B2"/>
    <w:rsid w:val="00CC6617"/>
    <w:rsid w:val="00CC67A7"/>
    <w:rsid w:val="00CC6DFF"/>
    <w:rsid w:val="00CD232D"/>
    <w:rsid w:val="00CD2CB4"/>
    <w:rsid w:val="00CD5B3D"/>
    <w:rsid w:val="00CD5ED0"/>
    <w:rsid w:val="00CD6722"/>
    <w:rsid w:val="00CD6723"/>
    <w:rsid w:val="00CD6F33"/>
    <w:rsid w:val="00CD7537"/>
    <w:rsid w:val="00CE05E3"/>
    <w:rsid w:val="00CE06A8"/>
    <w:rsid w:val="00CE3316"/>
    <w:rsid w:val="00CE5951"/>
    <w:rsid w:val="00CE6228"/>
    <w:rsid w:val="00CE65D4"/>
    <w:rsid w:val="00CF0648"/>
    <w:rsid w:val="00CF0774"/>
    <w:rsid w:val="00CF090F"/>
    <w:rsid w:val="00CF1ECD"/>
    <w:rsid w:val="00CF3988"/>
    <w:rsid w:val="00CF3DD3"/>
    <w:rsid w:val="00CF46F2"/>
    <w:rsid w:val="00CF47A2"/>
    <w:rsid w:val="00CF61BC"/>
    <w:rsid w:val="00CF73E9"/>
    <w:rsid w:val="00D003D3"/>
    <w:rsid w:val="00D0119E"/>
    <w:rsid w:val="00D01C06"/>
    <w:rsid w:val="00D0251E"/>
    <w:rsid w:val="00D038BF"/>
    <w:rsid w:val="00D03DAE"/>
    <w:rsid w:val="00D04AF5"/>
    <w:rsid w:val="00D0660E"/>
    <w:rsid w:val="00D075D9"/>
    <w:rsid w:val="00D10851"/>
    <w:rsid w:val="00D12BDE"/>
    <w:rsid w:val="00D136E3"/>
    <w:rsid w:val="00D14002"/>
    <w:rsid w:val="00D15A52"/>
    <w:rsid w:val="00D170B0"/>
    <w:rsid w:val="00D17E11"/>
    <w:rsid w:val="00D205CD"/>
    <w:rsid w:val="00D2114D"/>
    <w:rsid w:val="00D21796"/>
    <w:rsid w:val="00D227BC"/>
    <w:rsid w:val="00D2375C"/>
    <w:rsid w:val="00D24AD3"/>
    <w:rsid w:val="00D24DE1"/>
    <w:rsid w:val="00D25F43"/>
    <w:rsid w:val="00D26F98"/>
    <w:rsid w:val="00D277BD"/>
    <w:rsid w:val="00D27936"/>
    <w:rsid w:val="00D31E35"/>
    <w:rsid w:val="00D32384"/>
    <w:rsid w:val="00D336A6"/>
    <w:rsid w:val="00D348FC"/>
    <w:rsid w:val="00D4085D"/>
    <w:rsid w:val="00D42B7D"/>
    <w:rsid w:val="00D43075"/>
    <w:rsid w:val="00D507E2"/>
    <w:rsid w:val="00D524DA"/>
    <w:rsid w:val="00D534B3"/>
    <w:rsid w:val="00D54669"/>
    <w:rsid w:val="00D54EF6"/>
    <w:rsid w:val="00D55020"/>
    <w:rsid w:val="00D57B05"/>
    <w:rsid w:val="00D61833"/>
    <w:rsid w:val="00D61CE0"/>
    <w:rsid w:val="00D62EE2"/>
    <w:rsid w:val="00D63659"/>
    <w:rsid w:val="00D63BA6"/>
    <w:rsid w:val="00D63C16"/>
    <w:rsid w:val="00D6680F"/>
    <w:rsid w:val="00D66940"/>
    <w:rsid w:val="00D678DB"/>
    <w:rsid w:val="00D71A4E"/>
    <w:rsid w:val="00D74258"/>
    <w:rsid w:val="00D7516E"/>
    <w:rsid w:val="00D77CEB"/>
    <w:rsid w:val="00D77DE8"/>
    <w:rsid w:val="00D816E0"/>
    <w:rsid w:val="00D83186"/>
    <w:rsid w:val="00D83A3C"/>
    <w:rsid w:val="00D86047"/>
    <w:rsid w:val="00D87EAB"/>
    <w:rsid w:val="00D94138"/>
    <w:rsid w:val="00D96420"/>
    <w:rsid w:val="00D96FBD"/>
    <w:rsid w:val="00D97762"/>
    <w:rsid w:val="00D9E818"/>
    <w:rsid w:val="00DA01CB"/>
    <w:rsid w:val="00DA04F2"/>
    <w:rsid w:val="00DA0BBC"/>
    <w:rsid w:val="00DA18A4"/>
    <w:rsid w:val="00DA1C44"/>
    <w:rsid w:val="00DA29FE"/>
    <w:rsid w:val="00DA50A1"/>
    <w:rsid w:val="00DA5D93"/>
    <w:rsid w:val="00DA6653"/>
    <w:rsid w:val="00DA6DA6"/>
    <w:rsid w:val="00DB0B4E"/>
    <w:rsid w:val="00DB122F"/>
    <w:rsid w:val="00DB1BA1"/>
    <w:rsid w:val="00DB2A4E"/>
    <w:rsid w:val="00DB2B4F"/>
    <w:rsid w:val="00DB3C0D"/>
    <w:rsid w:val="00DB5AFB"/>
    <w:rsid w:val="00DB6384"/>
    <w:rsid w:val="00DB6D07"/>
    <w:rsid w:val="00DB6EEA"/>
    <w:rsid w:val="00DC0220"/>
    <w:rsid w:val="00DC31C7"/>
    <w:rsid w:val="00DC39E7"/>
    <w:rsid w:val="00DC3E24"/>
    <w:rsid w:val="00DC3EE2"/>
    <w:rsid w:val="00DC4EF2"/>
    <w:rsid w:val="00DC597C"/>
    <w:rsid w:val="00DC74E1"/>
    <w:rsid w:val="00DD0239"/>
    <w:rsid w:val="00DD05A3"/>
    <w:rsid w:val="00DD292C"/>
    <w:rsid w:val="00DD2F4E"/>
    <w:rsid w:val="00DD4606"/>
    <w:rsid w:val="00DD59F3"/>
    <w:rsid w:val="00DD6C75"/>
    <w:rsid w:val="00DE07A5"/>
    <w:rsid w:val="00DE0D20"/>
    <w:rsid w:val="00DE10BF"/>
    <w:rsid w:val="00DE2CE3"/>
    <w:rsid w:val="00DE437D"/>
    <w:rsid w:val="00DE440C"/>
    <w:rsid w:val="00DE4977"/>
    <w:rsid w:val="00DE744E"/>
    <w:rsid w:val="00DE7A21"/>
    <w:rsid w:val="00DF1EB9"/>
    <w:rsid w:val="00DF212B"/>
    <w:rsid w:val="00DF37E7"/>
    <w:rsid w:val="00DF5626"/>
    <w:rsid w:val="00DF6839"/>
    <w:rsid w:val="00DF7FC0"/>
    <w:rsid w:val="00E00A66"/>
    <w:rsid w:val="00E011ED"/>
    <w:rsid w:val="00E041F6"/>
    <w:rsid w:val="00E04DAF"/>
    <w:rsid w:val="00E05262"/>
    <w:rsid w:val="00E059E8"/>
    <w:rsid w:val="00E06752"/>
    <w:rsid w:val="00E10E39"/>
    <w:rsid w:val="00E112C7"/>
    <w:rsid w:val="00E12377"/>
    <w:rsid w:val="00E14E36"/>
    <w:rsid w:val="00E15107"/>
    <w:rsid w:val="00E16F08"/>
    <w:rsid w:val="00E16F46"/>
    <w:rsid w:val="00E17A58"/>
    <w:rsid w:val="00E203B0"/>
    <w:rsid w:val="00E2082E"/>
    <w:rsid w:val="00E226BB"/>
    <w:rsid w:val="00E22792"/>
    <w:rsid w:val="00E23155"/>
    <w:rsid w:val="00E235F5"/>
    <w:rsid w:val="00E236D9"/>
    <w:rsid w:val="00E23880"/>
    <w:rsid w:val="00E24C5F"/>
    <w:rsid w:val="00E26F10"/>
    <w:rsid w:val="00E272D6"/>
    <w:rsid w:val="00E31032"/>
    <w:rsid w:val="00E317B5"/>
    <w:rsid w:val="00E31900"/>
    <w:rsid w:val="00E327B4"/>
    <w:rsid w:val="00E336D5"/>
    <w:rsid w:val="00E336DA"/>
    <w:rsid w:val="00E35082"/>
    <w:rsid w:val="00E353F3"/>
    <w:rsid w:val="00E36805"/>
    <w:rsid w:val="00E36F6B"/>
    <w:rsid w:val="00E3745C"/>
    <w:rsid w:val="00E37D1C"/>
    <w:rsid w:val="00E37E70"/>
    <w:rsid w:val="00E40BFD"/>
    <w:rsid w:val="00E4272D"/>
    <w:rsid w:val="00E42986"/>
    <w:rsid w:val="00E42F94"/>
    <w:rsid w:val="00E43026"/>
    <w:rsid w:val="00E43089"/>
    <w:rsid w:val="00E4466F"/>
    <w:rsid w:val="00E44773"/>
    <w:rsid w:val="00E478AA"/>
    <w:rsid w:val="00E5058E"/>
    <w:rsid w:val="00E510FE"/>
    <w:rsid w:val="00E51733"/>
    <w:rsid w:val="00E52C57"/>
    <w:rsid w:val="00E546B0"/>
    <w:rsid w:val="00E54AAF"/>
    <w:rsid w:val="00E54D81"/>
    <w:rsid w:val="00E55944"/>
    <w:rsid w:val="00E55B2C"/>
    <w:rsid w:val="00E55D2F"/>
    <w:rsid w:val="00E56264"/>
    <w:rsid w:val="00E60422"/>
    <w:rsid w:val="00E604B6"/>
    <w:rsid w:val="00E6058C"/>
    <w:rsid w:val="00E60964"/>
    <w:rsid w:val="00E6121B"/>
    <w:rsid w:val="00E63263"/>
    <w:rsid w:val="00E6335B"/>
    <w:rsid w:val="00E66814"/>
    <w:rsid w:val="00E66CA0"/>
    <w:rsid w:val="00E6728E"/>
    <w:rsid w:val="00E67AB7"/>
    <w:rsid w:val="00E7142B"/>
    <w:rsid w:val="00E71E25"/>
    <w:rsid w:val="00E7485A"/>
    <w:rsid w:val="00E754B2"/>
    <w:rsid w:val="00E75A8A"/>
    <w:rsid w:val="00E75AD4"/>
    <w:rsid w:val="00E774C8"/>
    <w:rsid w:val="00E77FB9"/>
    <w:rsid w:val="00E80451"/>
    <w:rsid w:val="00E82155"/>
    <w:rsid w:val="00E82279"/>
    <w:rsid w:val="00E82F4D"/>
    <w:rsid w:val="00E8332B"/>
    <w:rsid w:val="00E836F5"/>
    <w:rsid w:val="00E83ABF"/>
    <w:rsid w:val="00E84E1B"/>
    <w:rsid w:val="00E86448"/>
    <w:rsid w:val="00E865D7"/>
    <w:rsid w:val="00E86B53"/>
    <w:rsid w:val="00E87AFF"/>
    <w:rsid w:val="00E900B0"/>
    <w:rsid w:val="00E909E1"/>
    <w:rsid w:val="00E90A27"/>
    <w:rsid w:val="00E92498"/>
    <w:rsid w:val="00E92D4C"/>
    <w:rsid w:val="00E92D55"/>
    <w:rsid w:val="00E935CA"/>
    <w:rsid w:val="00E93D1C"/>
    <w:rsid w:val="00E93D51"/>
    <w:rsid w:val="00E93EE6"/>
    <w:rsid w:val="00E947BA"/>
    <w:rsid w:val="00E96B75"/>
    <w:rsid w:val="00E97074"/>
    <w:rsid w:val="00E97346"/>
    <w:rsid w:val="00E97E34"/>
    <w:rsid w:val="00EA07AE"/>
    <w:rsid w:val="00EA0B6B"/>
    <w:rsid w:val="00EA24A4"/>
    <w:rsid w:val="00EA263D"/>
    <w:rsid w:val="00EA2E0B"/>
    <w:rsid w:val="00EA3EF5"/>
    <w:rsid w:val="00EA41A1"/>
    <w:rsid w:val="00EB0E93"/>
    <w:rsid w:val="00EB168C"/>
    <w:rsid w:val="00EB3064"/>
    <w:rsid w:val="00EB38EB"/>
    <w:rsid w:val="00EB43E2"/>
    <w:rsid w:val="00EB5EE9"/>
    <w:rsid w:val="00EB62BA"/>
    <w:rsid w:val="00EB72B4"/>
    <w:rsid w:val="00EB7665"/>
    <w:rsid w:val="00EC05E2"/>
    <w:rsid w:val="00EC2E9F"/>
    <w:rsid w:val="00EC2F2B"/>
    <w:rsid w:val="00EC3C22"/>
    <w:rsid w:val="00EC4537"/>
    <w:rsid w:val="00EC4FAD"/>
    <w:rsid w:val="00EC58EF"/>
    <w:rsid w:val="00EC6700"/>
    <w:rsid w:val="00EC78A2"/>
    <w:rsid w:val="00ED08EA"/>
    <w:rsid w:val="00ED1674"/>
    <w:rsid w:val="00ED1923"/>
    <w:rsid w:val="00ED5A6D"/>
    <w:rsid w:val="00ED6C60"/>
    <w:rsid w:val="00ED7E76"/>
    <w:rsid w:val="00ED7F36"/>
    <w:rsid w:val="00EE270D"/>
    <w:rsid w:val="00EE3AD7"/>
    <w:rsid w:val="00EE408C"/>
    <w:rsid w:val="00EE40D6"/>
    <w:rsid w:val="00EE451D"/>
    <w:rsid w:val="00EE6014"/>
    <w:rsid w:val="00EF0A80"/>
    <w:rsid w:val="00EF0D0E"/>
    <w:rsid w:val="00EF1067"/>
    <w:rsid w:val="00EF2E83"/>
    <w:rsid w:val="00EF3541"/>
    <w:rsid w:val="00EF4264"/>
    <w:rsid w:val="00EF4E2F"/>
    <w:rsid w:val="00EF79BD"/>
    <w:rsid w:val="00F01236"/>
    <w:rsid w:val="00F0279E"/>
    <w:rsid w:val="00F04258"/>
    <w:rsid w:val="00F05915"/>
    <w:rsid w:val="00F05CFE"/>
    <w:rsid w:val="00F063BC"/>
    <w:rsid w:val="00F06E81"/>
    <w:rsid w:val="00F11603"/>
    <w:rsid w:val="00F11FFE"/>
    <w:rsid w:val="00F12A8F"/>
    <w:rsid w:val="00F12B3E"/>
    <w:rsid w:val="00F13983"/>
    <w:rsid w:val="00F13DDB"/>
    <w:rsid w:val="00F14D7F"/>
    <w:rsid w:val="00F15319"/>
    <w:rsid w:val="00F1653F"/>
    <w:rsid w:val="00F1696C"/>
    <w:rsid w:val="00F20AC8"/>
    <w:rsid w:val="00F22004"/>
    <w:rsid w:val="00F2282D"/>
    <w:rsid w:val="00F244D8"/>
    <w:rsid w:val="00F253A7"/>
    <w:rsid w:val="00F257BC"/>
    <w:rsid w:val="00F25A95"/>
    <w:rsid w:val="00F268D5"/>
    <w:rsid w:val="00F26B65"/>
    <w:rsid w:val="00F277F2"/>
    <w:rsid w:val="00F27B3E"/>
    <w:rsid w:val="00F31EF7"/>
    <w:rsid w:val="00F33271"/>
    <w:rsid w:val="00F33C45"/>
    <w:rsid w:val="00F3454B"/>
    <w:rsid w:val="00F34565"/>
    <w:rsid w:val="00F345D4"/>
    <w:rsid w:val="00F3616D"/>
    <w:rsid w:val="00F3679E"/>
    <w:rsid w:val="00F40325"/>
    <w:rsid w:val="00F40457"/>
    <w:rsid w:val="00F40D8E"/>
    <w:rsid w:val="00F41DBC"/>
    <w:rsid w:val="00F428F7"/>
    <w:rsid w:val="00F45B67"/>
    <w:rsid w:val="00F46149"/>
    <w:rsid w:val="00F470C4"/>
    <w:rsid w:val="00F50510"/>
    <w:rsid w:val="00F50555"/>
    <w:rsid w:val="00F51ECB"/>
    <w:rsid w:val="00F522E3"/>
    <w:rsid w:val="00F52A7D"/>
    <w:rsid w:val="00F54939"/>
    <w:rsid w:val="00F549A3"/>
    <w:rsid w:val="00F600B2"/>
    <w:rsid w:val="00F611C7"/>
    <w:rsid w:val="00F63539"/>
    <w:rsid w:val="00F63834"/>
    <w:rsid w:val="00F66145"/>
    <w:rsid w:val="00F665D7"/>
    <w:rsid w:val="00F6756B"/>
    <w:rsid w:val="00F67719"/>
    <w:rsid w:val="00F67B77"/>
    <w:rsid w:val="00F70C41"/>
    <w:rsid w:val="00F7136C"/>
    <w:rsid w:val="00F720F2"/>
    <w:rsid w:val="00F7296C"/>
    <w:rsid w:val="00F73640"/>
    <w:rsid w:val="00F75285"/>
    <w:rsid w:val="00F76724"/>
    <w:rsid w:val="00F77050"/>
    <w:rsid w:val="00F771FE"/>
    <w:rsid w:val="00F77844"/>
    <w:rsid w:val="00F77995"/>
    <w:rsid w:val="00F80CD9"/>
    <w:rsid w:val="00F81980"/>
    <w:rsid w:val="00F846F7"/>
    <w:rsid w:val="00F87145"/>
    <w:rsid w:val="00F93445"/>
    <w:rsid w:val="00F94C40"/>
    <w:rsid w:val="00F96421"/>
    <w:rsid w:val="00F96B7A"/>
    <w:rsid w:val="00F97C93"/>
    <w:rsid w:val="00F97E5C"/>
    <w:rsid w:val="00F97F45"/>
    <w:rsid w:val="00FA06BB"/>
    <w:rsid w:val="00FA095E"/>
    <w:rsid w:val="00FA104B"/>
    <w:rsid w:val="00FA1B61"/>
    <w:rsid w:val="00FA3555"/>
    <w:rsid w:val="00FA4BC4"/>
    <w:rsid w:val="00FB0400"/>
    <w:rsid w:val="00FB0407"/>
    <w:rsid w:val="00FB7799"/>
    <w:rsid w:val="00FB79C7"/>
    <w:rsid w:val="00FC2359"/>
    <w:rsid w:val="00FC48EB"/>
    <w:rsid w:val="00FC516E"/>
    <w:rsid w:val="00FC65C1"/>
    <w:rsid w:val="00FC65F8"/>
    <w:rsid w:val="00FC6B78"/>
    <w:rsid w:val="00FC7BCB"/>
    <w:rsid w:val="00FC7FC7"/>
    <w:rsid w:val="00FD0A93"/>
    <w:rsid w:val="00FD0C00"/>
    <w:rsid w:val="00FD1476"/>
    <w:rsid w:val="00FD3FE9"/>
    <w:rsid w:val="00FD604B"/>
    <w:rsid w:val="00FD6D24"/>
    <w:rsid w:val="00FE089D"/>
    <w:rsid w:val="00FE0A8A"/>
    <w:rsid w:val="00FE17C6"/>
    <w:rsid w:val="00FE360B"/>
    <w:rsid w:val="00FE3F12"/>
    <w:rsid w:val="00FE49C6"/>
    <w:rsid w:val="00FE5E0D"/>
    <w:rsid w:val="00FE69D3"/>
    <w:rsid w:val="00FE728A"/>
    <w:rsid w:val="00FE7815"/>
    <w:rsid w:val="00FE7985"/>
    <w:rsid w:val="00FF248D"/>
    <w:rsid w:val="00FF4D69"/>
    <w:rsid w:val="00FF532F"/>
    <w:rsid w:val="00FF73EC"/>
    <w:rsid w:val="011F41A6"/>
    <w:rsid w:val="016C62D8"/>
    <w:rsid w:val="01D61FC7"/>
    <w:rsid w:val="01F08F8E"/>
    <w:rsid w:val="0203C3FD"/>
    <w:rsid w:val="021D2742"/>
    <w:rsid w:val="021D70D5"/>
    <w:rsid w:val="03531EFA"/>
    <w:rsid w:val="0396E314"/>
    <w:rsid w:val="03A2A56D"/>
    <w:rsid w:val="043BEB93"/>
    <w:rsid w:val="0463595C"/>
    <w:rsid w:val="04C3E8A9"/>
    <w:rsid w:val="063ED771"/>
    <w:rsid w:val="069E41B4"/>
    <w:rsid w:val="06D51381"/>
    <w:rsid w:val="07439276"/>
    <w:rsid w:val="0751B958"/>
    <w:rsid w:val="077177E9"/>
    <w:rsid w:val="078467CE"/>
    <w:rsid w:val="0798FBB5"/>
    <w:rsid w:val="07CB3D12"/>
    <w:rsid w:val="08617444"/>
    <w:rsid w:val="087BF3AC"/>
    <w:rsid w:val="08A8B090"/>
    <w:rsid w:val="08CE2289"/>
    <w:rsid w:val="0950F002"/>
    <w:rsid w:val="09B384AD"/>
    <w:rsid w:val="0A0288D9"/>
    <w:rsid w:val="0A04C6C5"/>
    <w:rsid w:val="0A78CF2E"/>
    <w:rsid w:val="0AB9A79B"/>
    <w:rsid w:val="0AD0F04B"/>
    <w:rsid w:val="0AE2BC94"/>
    <w:rsid w:val="0AF08664"/>
    <w:rsid w:val="0AF53FCE"/>
    <w:rsid w:val="0B083860"/>
    <w:rsid w:val="0B2F418C"/>
    <w:rsid w:val="0B4DB0DE"/>
    <w:rsid w:val="0C3530CB"/>
    <w:rsid w:val="0C8AB477"/>
    <w:rsid w:val="0CDD28DC"/>
    <w:rsid w:val="0CE976AF"/>
    <w:rsid w:val="0CEC664D"/>
    <w:rsid w:val="0D1675FB"/>
    <w:rsid w:val="0D82E973"/>
    <w:rsid w:val="0DBEF6AF"/>
    <w:rsid w:val="0DCAD659"/>
    <w:rsid w:val="0E5027CD"/>
    <w:rsid w:val="0E5D75BA"/>
    <w:rsid w:val="0E83BD2E"/>
    <w:rsid w:val="0EB310E8"/>
    <w:rsid w:val="100558C8"/>
    <w:rsid w:val="10619582"/>
    <w:rsid w:val="1086684B"/>
    <w:rsid w:val="10FC3098"/>
    <w:rsid w:val="11F24ED9"/>
    <w:rsid w:val="12225B41"/>
    <w:rsid w:val="12A535F0"/>
    <w:rsid w:val="12FB03F2"/>
    <w:rsid w:val="132CDA8C"/>
    <w:rsid w:val="132D1C9D"/>
    <w:rsid w:val="133B6B7F"/>
    <w:rsid w:val="133D2CE4"/>
    <w:rsid w:val="1359EC18"/>
    <w:rsid w:val="13A3203D"/>
    <w:rsid w:val="13AAFA47"/>
    <w:rsid w:val="13D58B44"/>
    <w:rsid w:val="145CAE8B"/>
    <w:rsid w:val="14716C20"/>
    <w:rsid w:val="14C29D68"/>
    <w:rsid w:val="14F5E8FD"/>
    <w:rsid w:val="1509E11A"/>
    <w:rsid w:val="15106FD7"/>
    <w:rsid w:val="15862781"/>
    <w:rsid w:val="159EE4B8"/>
    <w:rsid w:val="15EB3031"/>
    <w:rsid w:val="1619CCF5"/>
    <w:rsid w:val="16C7F4FF"/>
    <w:rsid w:val="16F77AE2"/>
    <w:rsid w:val="173B5E2D"/>
    <w:rsid w:val="1786BD9B"/>
    <w:rsid w:val="18073125"/>
    <w:rsid w:val="184ADFD3"/>
    <w:rsid w:val="186766A5"/>
    <w:rsid w:val="18935F2D"/>
    <w:rsid w:val="18B3096B"/>
    <w:rsid w:val="191244BD"/>
    <w:rsid w:val="194961B6"/>
    <w:rsid w:val="194A42BF"/>
    <w:rsid w:val="194AF4DC"/>
    <w:rsid w:val="1950ECE1"/>
    <w:rsid w:val="1A4B687B"/>
    <w:rsid w:val="1A73F5F2"/>
    <w:rsid w:val="1A82CED9"/>
    <w:rsid w:val="1A9A3303"/>
    <w:rsid w:val="1B311DF6"/>
    <w:rsid w:val="1B65CC4F"/>
    <w:rsid w:val="1B734532"/>
    <w:rsid w:val="1BC22903"/>
    <w:rsid w:val="1BD89D70"/>
    <w:rsid w:val="1C490272"/>
    <w:rsid w:val="1C70C581"/>
    <w:rsid w:val="1CA5B57E"/>
    <w:rsid w:val="1D9D28CC"/>
    <w:rsid w:val="1DD7011A"/>
    <w:rsid w:val="1DE1D662"/>
    <w:rsid w:val="1E663EBC"/>
    <w:rsid w:val="1EBAB18F"/>
    <w:rsid w:val="1F34097C"/>
    <w:rsid w:val="1F9BA126"/>
    <w:rsid w:val="200A26FA"/>
    <w:rsid w:val="20C8556A"/>
    <w:rsid w:val="20CF219E"/>
    <w:rsid w:val="211546E5"/>
    <w:rsid w:val="21D98C67"/>
    <w:rsid w:val="21F7D410"/>
    <w:rsid w:val="220220F0"/>
    <w:rsid w:val="224F395E"/>
    <w:rsid w:val="22B20C60"/>
    <w:rsid w:val="2301FEC9"/>
    <w:rsid w:val="23579B4B"/>
    <w:rsid w:val="23BEF6EA"/>
    <w:rsid w:val="23E225DE"/>
    <w:rsid w:val="243E35A0"/>
    <w:rsid w:val="243E40E1"/>
    <w:rsid w:val="24D62F11"/>
    <w:rsid w:val="25474F41"/>
    <w:rsid w:val="25724631"/>
    <w:rsid w:val="25B5F5A2"/>
    <w:rsid w:val="25F381E5"/>
    <w:rsid w:val="25FAF7F1"/>
    <w:rsid w:val="26CD3291"/>
    <w:rsid w:val="26E419A4"/>
    <w:rsid w:val="2774AD4C"/>
    <w:rsid w:val="2789F891"/>
    <w:rsid w:val="27AF2AD5"/>
    <w:rsid w:val="2879A61A"/>
    <w:rsid w:val="28D040B4"/>
    <w:rsid w:val="28F13312"/>
    <w:rsid w:val="2952172B"/>
    <w:rsid w:val="298CFE31"/>
    <w:rsid w:val="29F958A4"/>
    <w:rsid w:val="2A422CF8"/>
    <w:rsid w:val="2AF058BE"/>
    <w:rsid w:val="2B074027"/>
    <w:rsid w:val="2B2025D9"/>
    <w:rsid w:val="2B5C29A4"/>
    <w:rsid w:val="2C871BD6"/>
    <w:rsid w:val="2DD0226E"/>
    <w:rsid w:val="2DDE89B1"/>
    <w:rsid w:val="2E3745A6"/>
    <w:rsid w:val="2E5549A8"/>
    <w:rsid w:val="2E76E3FD"/>
    <w:rsid w:val="2E97F8DF"/>
    <w:rsid w:val="2EE38B3D"/>
    <w:rsid w:val="2FA44EA7"/>
    <w:rsid w:val="2FDC842A"/>
    <w:rsid w:val="306A026C"/>
    <w:rsid w:val="30786ED5"/>
    <w:rsid w:val="30C1EED2"/>
    <w:rsid w:val="30CCB158"/>
    <w:rsid w:val="30CF83AC"/>
    <w:rsid w:val="31AFE146"/>
    <w:rsid w:val="31B3A092"/>
    <w:rsid w:val="31C2E49D"/>
    <w:rsid w:val="31EC91D3"/>
    <w:rsid w:val="31FE4B76"/>
    <w:rsid w:val="32CFE351"/>
    <w:rsid w:val="32DC4796"/>
    <w:rsid w:val="3307408B"/>
    <w:rsid w:val="3359CFC9"/>
    <w:rsid w:val="33CFF171"/>
    <w:rsid w:val="33DE4468"/>
    <w:rsid w:val="33E2EAE6"/>
    <w:rsid w:val="33E7F1BF"/>
    <w:rsid w:val="3411A907"/>
    <w:rsid w:val="3453D3F8"/>
    <w:rsid w:val="346182F9"/>
    <w:rsid w:val="3472B0EE"/>
    <w:rsid w:val="348D99F1"/>
    <w:rsid w:val="34DE0417"/>
    <w:rsid w:val="353A6E4B"/>
    <w:rsid w:val="35762A03"/>
    <w:rsid w:val="35946D09"/>
    <w:rsid w:val="35D18DF0"/>
    <w:rsid w:val="3608E7B6"/>
    <w:rsid w:val="3634174B"/>
    <w:rsid w:val="36B0EAA5"/>
    <w:rsid w:val="36BB5E01"/>
    <w:rsid w:val="36C16FDF"/>
    <w:rsid w:val="36CC6792"/>
    <w:rsid w:val="378FAB0E"/>
    <w:rsid w:val="37FE522C"/>
    <w:rsid w:val="3848E260"/>
    <w:rsid w:val="384950CA"/>
    <w:rsid w:val="388E8143"/>
    <w:rsid w:val="3A2003C5"/>
    <w:rsid w:val="3A94D5B2"/>
    <w:rsid w:val="3AA38573"/>
    <w:rsid w:val="3AA4AE53"/>
    <w:rsid w:val="3AA81D3F"/>
    <w:rsid w:val="3B15A061"/>
    <w:rsid w:val="3B37E44E"/>
    <w:rsid w:val="3B836165"/>
    <w:rsid w:val="3BFE9EB2"/>
    <w:rsid w:val="3CF11489"/>
    <w:rsid w:val="3D3B3A78"/>
    <w:rsid w:val="3D81DD49"/>
    <w:rsid w:val="3D93BFFF"/>
    <w:rsid w:val="3DD87AE8"/>
    <w:rsid w:val="3E5AB076"/>
    <w:rsid w:val="3EB0A8E4"/>
    <w:rsid w:val="3FC35220"/>
    <w:rsid w:val="3FD2EB89"/>
    <w:rsid w:val="4002E8A4"/>
    <w:rsid w:val="40477B85"/>
    <w:rsid w:val="407724C1"/>
    <w:rsid w:val="407E4829"/>
    <w:rsid w:val="40BB01B4"/>
    <w:rsid w:val="40CC94A8"/>
    <w:rsid w:val="40FAB027"/>
    <w:rsid w:val="4230CB32"/>
    <w:rsid w:val="425FAB4A"/>
    <w:rsid w:val="433FFCAD"/>
    <w:rsid w:val="4348509F"/>
    <w:rsid w:val="438CC8B1"/>
    <w:rsid w:val="43FB1A8E"/>
    <w:rsid w:val="440EE164"/>
    <w:rsid w:val="44E06A61"/>
    <w:rsid w:val="451B5079"/>
    <w:rsid w:val="4571CE81"/>
    <w:rsid w:val="457B1256"/>
    <w:rsid w:val="45B967F0"/>
    <w:rsid w:val="45E61839"/>
    <w:rsid w:val="46016C61"/>
    <w:rsid w:val="466B12A5"/>
    <w:rsid w:val="469F19BE"/>
    <w:rsid w:val="47001B6A"/>
    <w:rsid w:val="4709E0C1"/>
    <w:rsid w:val="4752D375"/>
    <w:rsid w:val="47DC6EBF"/>
    <w:rsid w:val="48138739"/>
    <w:rsid w:val="48283C3C"/>
    <w:rsid w:val="4929DA54"/>
    <w:rsid w:val="49301069"/>
    <w:rsid w:val="4977D067"/>
    <w:rsid w:val="49BF4C17"/>
    <w:rsid w:val="49CA9630"/>
    <w:rsid w:val="4A11D2C3"/>
    <w:rsid w:val="4AC5DBB6"/>
    <w:rsid w:val="4AE1CFCE"/>
    <w:rsid w:val="4B0BD538"/>
    <w:rsid w:val="4B25EDD7"/>
    <w:rsid w:val="4B2B7C10"/>
    <w:rsid w:val="4B4ABEF1"/>
    <w:rsid w:val="4B4E2E78"/>
    <w:rsid w:val="4B5EEF40"/>
    <w:rsid w:val="4BC3EB84"/>
    <w:rsid w:val="4BCE93B4"/>
    <w:rsid w:val="4C235DFC"/>
    <w:rsid w:val="4C5200C2"/>
    <w:rsid w:val="4CA99605"/>
    <w:rsid w:val="4CB02198"/>
    <w:rsid w:val="4D4B0459"/>
    <w:rsid w:val="4D9273C4"/>
    <w:rsid w:val="4E107D2C"/>
    <w:rsid w:val="4E388831"/>
    <w:rsid w:val="4E38CA1B"/>
    <w:rsid w:val="4EB43E31"/>
    <w:rsid w:val="4EE4EF78"/>
    <w:rsid w:val="4FE05628"/>
    <w:rsid w:val="5065ED79"/>
    <w:rsid w:val="507C154B"/>
    <w:rsid w:val="50BC5B15"/>
    <w:rsid w:val="50F45D9A"/>
    <w:rsid w:val="510E3B09"/>
    <w:rsid w:val="51329541"/>
    <w:rsid w:val="51519C31"/>
    <w:rsid w:val="5193B63C"/>
    <w:rsid w:val="519ED38E"/>
    <w:rsid w:val="5209270E"/>
    <w:rsid w:val="520FFB44"/>
    <w:rsid w:val="52563D95"/>
    <w:rsid w:val="52891EB0"/>
    <w:rsid w:val="52903812"/>
    <w:rsid w:val="52A511A2"/>
    <w:rsid w:val="53016EEC"/>
    <w:rsid w:val="530BF903"/>
    <w:rsid w:val="532452CD"/>
    <w:rsid w:val="5448DAD2"/>
    <w:rsid w:val="551A9EB3"/>
    <w:rsid w:val="553FBE5A"/>
    <w:rsid w:val="55502811"/>
    <w:rsid w:val="5581A292"/>
    <w:rsid w:val="56FDE6AE"/>
    <w:rsid w:val="5715071B"/>
    <w:rsid w:val="57745391"/>
    <w:rsid w:val="57951C67"/>
    <w:rsid w:val="5797BE0A"/>
    <w:rsid w:val="57C780AB"/>
    <w:rsid w:val="57FE2245"/>
    <w:rsid w:val="5805B34F"/>
    <w:rsid w:val="585B2E77"/>
    <w:rsid w:val="58B9A92A"/>
    <w:rsid w:val="59398F4F"/>
    <w:rsid w:val="59897C67"/>
    <w:rsid w:val="598F4788"/>
    <w:rsid w:val="59AA8F38"/>
    <w:rsid w:val="59C86038"/>
    <w:rsid w:val="59D63A33"/>
    <w:rsid w:val="59DBDBAF"/>
    <w:rsid w:val="5A1E71C6"/>
    <w:rsid w:val="5A2077C0"/>
    <w:rsid w:val="5A7F8101"/>
    <w:rsid w:val="5AE570D7"/>
    <w:rsid w:val="5B20E750"/>
    <w:rsid w:val="5BA47799"/>
    <w:rsid w:val="5BE8FA35"/>
    <w:rsid w:val="5BF567A8"/>
    <w:rsid w:val="5C1B88E0"/>
    <w:rsid w:val="5C88CE99"/>
    <w:rsid w:val="5CA31D68"/>
    <w:rsid w:val="5CD055A9"/>
    <w:rsid w:val="5DC974BE"/>
    <w:rsid w:val="5DDD4084"/>
    <w:rsid w:val="5DF25DBC"/>
    <w:rsid w:val="5DF5EB47"/>
    <w:rsid w:val="5E304BC6"/>
    <w:rsid w:val="5E9B3AF2"/>
    <w:rsid w:val="5ED8EF0F"/>
    <w:rsid w:val="5F306B65"/>
    <w:rsid w:val="601E62D0"/>
    <w:rsid w:val="609021F8"/>
    <w:rsid w:val="60908F42"/>
    <w:rsid w:val="60F3E648"/>
    <w:rsid w:val="61032241"/>
    <w:rsid w:val="61174BE6"/>
    <w:rsid w:val="615F4876"/>
    <w:rsid w:val="61B9D475"/>
    <w:rsid w:val="61C72C11"/>
    <w:rsid w:val="61F88835"/>
    <w:rsid w:val="62560E31"/>
    <w:rsid w:val="6292D9B0"/>
    <w:rsid w:val="62998997"/>
    <w:rsid w:val="62BF99EC"/>
    <w:rsid w:val="63281C89"/>
    <w:rsid w:val="634738AE"/>
    <w:rsid w:val="63D82FBE"/>
    <w:rsid w:val="64E38A2D"/>
    <w:rsid w:val="64E40CC9"/>
    <w:rsid w:val="64EF9283"/>
    <w:rsid w:val="653F5A40"/>
    <w:rsid w:val="65EABEED"/>
    <w:rsid w:val="661B7769"/>
    <w:rsid w:val="663361AF"/>
    <w:rsid w:val="665CC61D"/>
    <w:rsid w:val="666FB5CC"/>
    <w:rsid w:val="667B6C1D"/>
    <w:rsid w:val="66821567"/>
    <w:rsid w:val="669D41A6"/>
    <w:rsid w:val="66A13383"/>
    <w:rsid w:val="66C72179"/>
    <w:rsid w:val="6842DC3D"/>
    <w:rsid w:val="689288D9"/>
    <w:rsid w:val="68B34D86"/>
    <w:rsid w:val="6902E53B"/>
    <w:rsid w:val="6A0BB408"/>
    <w:rsid w:val="6A36748E"/>
    <w:rsid w:val="6A9DCE7B"/>
    <w:rsid w:val="6AF03EF6"/>
    <w:rsid w:val="6B2BEF0D"/>
    <w:rsid w:val="6B2D0904"/>
    <w:rsid w:val="6B777CFA"/>
    <w:rsid w:val="6BE867C6"/>
    <w:rsid w:val="6C329682"/>
    <w:rsid w:val="6D2A0675"/>
    <w:rsid w:val="6D7F79FE"/>
    <w:rsid w:val="6DBDAA4B"/>
    <w:rsid w:val="6E36271A"/>
    <w:rsid w:val="6EAEC863"/>
    <w:rsid w:val="6EC61973"/>
    <w:rsid w:val="6F507D5D"/>
    <w:rsid w:val="6FAEB81D"/>
    <w:rsid w:val="6FC84669"/>
    <w:rsid w:val="6FECEC26"/>
    <w:rsid w:val="7006CDB6"/>
    <w:rsid w:val="7027F125"/>
    <w:rsid w:val="7055E9B0"/>
    <w:rsid w:val="70B7F4DA"/>
    <w:rsid w:val="710F8813"/>
    <w:rsid w:val="711BE122"/>
    <w:rsid w:val="713C32C4"/>
    <w:rsid w:val="71AA7D99"/>
    <w:rsid w:val="71FB80F3"/>
    <w:rsid w:val="7217E865"/>
    <w:rsid w:val="72496C89"/>
    <w:rsid w:val="7283842D"/>
    <w:rsid w:val="72BD3173"/>
    <w:rsid w:val="72EC2662"/>
    <w:rsid w:val="733A2A2A"/>
    <w:rsid w:val="735834C5"/>
    <w:rsid w:val="73632E78"/>
    <w:rsid w:val="7370119B"/>
    <w:rsid w:val="73E6D64D"/>
    <w:rsid w:val="74305FC8"/>
    <w:rsid w:val="74449B60"/>
    <w:rsid w:val="74570F96"/>
    <w:rsid w:val="74DF66FD"/>
    <w:rsid w:val="7509E0CD"/>
    <w:rsid w:val="75F138A6"/>
    <w:rsid w:val="7628FC01"/>
    <w:rsid w:val="76388D86"/>
    <w:rsid w:val="76B971D2"/>
    <w:rsid w:val="76C50B0D"/>
    <w:rsid w:val="77647D6E"/>
    <w:rsid w:val="77D590AA"/>
    <w:rsid w:val="78A0B297"/>
    <w:rsid w:val="78D32DEB"/>
    <w:rsid w:val="78F00F0E"/>
    <w:rsid w:val="78F614EE"/>
    <w:rsid w:val="79090576"/>
    <w:rsid w:val="796C73A6"/>
    <w:rsid w:val="7981883B"/>
    <w:rsid w:val="799D1018"/>
    <w:rsid w:val="7A041921"/>
    <w:rsid w:val="7A9EE6F5"/>
    <w:rsid w:val="7AA02440"/>
    <w:rsid w:val="7B40FD43"/>
    <w:rsid w:val="7B804188"/>
    <w:rsid w:val="7B8B71E4"/>
    <w:rsid w:val="7B929104"/>
    <w:rsid w:val="7C11FB9D"/>
    <w:rsid w:val="7C5324DD"/>
    <w:rsid w:val="7C870007"/>
    <w:rsid w:val="7C9CADC6"/>
    <w:rsid w:val="7CAB62A1"/>
    <w:rsid w:val="7CC1BACC"/>
    <w:rsid w:val="7D4539BD"/>
    <w:rsid w:val="7D5117F4"/>
    <w:rsid w:val="7DAD3B3E"/>
    <w:rsid w:val="7E531E09"/>
    <w:rsid w:val="7E707934"/>
    <w:rsid w:val="7EDCD9E6"/>
    <w:rsid w:val="7F08D4DE"/>
    <w:rsid w:val="7F269BDF"/>
    <w:rsid w:val="7FB49E36"/>
    <w:rsid w:val="7FE799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9F099"/>
  <w15:chartTrackingRefBased/>
  <w15:docId w15:val="{AAB6F0E3-2633-4520-8974-744BFAE46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D66D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D66D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D66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D66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D66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D66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D66DB"/>
    <w:pPr>
      <w:keepNext/>
      <w:spacing w:after="200" w:line="240" w:lineRule="auto"/>
    </w:pPr>
    <w:rPr>
      <w:iCs/>
      <w:color w:val="002664"/>
      <w:sz w:val="18"/>
      <w:szCs w:val="18"/>
    </w:rPr>
  </w:style>
  <w:style w:type="table" w:customStyle="1" w:styleId="Tableheader">
    <w:name w:val="ŠTable header"/>
    <w:basedOn w:val="TableNormal"/>
    <w:uiPriority w:val="99"/>
    <w:rsid w:val="000D66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D6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D66DB"/>
    <w:pPr>
      <w:numPr>
        <w:numId w:val="68"/>
      </w:numPr>
    </w:pPr>
  </w:style>
  <w:style w:type="paragraph" w:styleId="ListNumber2">
    <w:name w:val="List Number 2"/>
    <w:aliases w:val="ŠList Number 2"/>
    <w:basedOn w:val="Normal"/>
    <w:uiPriority w:val="8"/>
    <w:qFormat/>
    <w:rsid w:val="000D66DB"/>
    <w:pPr>
      <w:numPr>
        <w:numId w:val="67"/>
      </w:numPr>
    </w:pPr>
  </w:style>
  <w:style w:type="paragraph" w:styleId="ListBullet">
    <w:name w:val="List Bullet"/>
    <w:aliases w:val="ŠList Bullet"/>
    <w:basedOn w:val="Normal"/>
    <w:uiPriority w:val="9"/>
    <w:qFormat/>
    <w:rsid w:val="000D66DB"/>
    <w:pPr>
      <w:numPr>
        <w:numId w:val="65"/>
      </w:numPr>
    </w:pPr>
  </w:style>
  <w:style w:type="paragraph" w:styleId="ListBullet2">
    <w:name w:val="List Bullet 2"/>
    <w:aliases w:val="ŠList Bullet 2"/>
    <w:basedOn w:val="Normal"/>
    <w:uiPriority w:val="10"/>
    <w:qFormat/>
    <w:rsid w:val="000D66DB"/>
    <w:pPr>
      <w:numPr>
        <w:numId w:val="63"/>
      </w:numPr>
    </w:pPr>
  </w:style>
  <w:style w:type="paragraph" w:styleId="Date">
    <w:name w:val="Date"/>
    <w:aliases w:val="ŠDate"/>
    <w:basedOn w:val="Normal"/>
    <w:next w:val="Normal"/>
    <w:link w:val="DateChar"/>
    <w:uiPriority w:val="99"/>
    <w:rsid w:val="00822C25"/>
    <w:pPr>
      <w:spacing w:before="0" w:after="0" w:line="720" w:lineRule="atLeast"/>
    </w:pPr>
  </w:style>
  <w:style w:type="character" w:customStyle="1" w:styleId="DateChar">
    <w:name w:val="Date Char"/>
    <w:aliases w:val="ŠDate Char"/>
    <w:basedOn w:val="DefaultParagraphFont"/>
    <w:link w:val="Date"/>
    <w:uiPriority w:val="99"/>
    <w:rsid w:val="00822C25"/>
    <w:rPr>
      <w:rFonts w:ascii="Arial" w:hAnsi="Arial" w:cs="Arial"/>
      <w:szCs w:val="24"/>
    </w:rPr>
  </w:style>
  <w:style w:type="paragraph" w:styleId="Signature">
    <w:name w:val="Signature"/>
    <w:aliases w:val="ŠSignature"/>
    <w:basedOn w:val="Normal"/>
    <w:link w:val="SignatureChar"/>
    <w:uiPriority w:val="99"/>
    <w:rsid w:val="00822C25"/>
    <w:pPr>
      <w:spacing w:before="0" w:after="0" w:line="720" w:lineRule="atLeast"/>
    </w:pPr>
  </w:style>
  <w:style w:type="character" w:customStyle="1" w:styleId="SignatureChar">
    <w:name w:val="Signature Char"/>
    <w:aliases w:val="ŠSignature Char"/>
    <w:basedOn w:val="DefaultParagraphFont"/>
    <w:link w:val="Signature"/>
    <w:uiPriority w:val="99"/>
    <w:rsid w:val="00822C25"/>
    <w:rPr>
      <w:rFonts w:ascii="Arial" w:hAnsi="Arial" w:cs="Arial"/>
      <w:szCs w:val="24"/>
    </w:rPr>
  </w:style>
  <w:style w:type="character" w:styleId="Strong">
    <w:name w:val="Strong"/>
    <w:aliases w:val="ŠStrong,Bold"/>
    <w:qFormat/>
    <w:rsid w:val="000D66DB"/>
    <w:rPr>
      <w:b/>
      <w:bCs/>
    </w:rPr>
  </w:style>
  <w:style w:type="paragraph" w:customStyle="1" w:styleId="FeatureBox2">
    <w:name w:val="ŠFeature Box 2"/>
    <w:basedOn w:val="Normal"/>
    <w:next w:val="Normal"/>
    <w:link w:val="FeatureBox2Char"/>
    <w:uiPriority w:val="12"/>
    <w:qFormat/>
    <w:rsid w:val="000D66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D66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D66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66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D66DB"/>
    <w:rPr>
      <w:color w:val="2F5496" w:themeColor="accent1" w:themeShade="BF"/>
      <w:u w:val="single"/>
    </w:rPr>
  </w:style>
  <w:style w:type="paragraph" w:customStyle="1" w:styleId="Logo">
    <w:name w:val="ŠLogo"/>
    <w:basedOn w:val="Normal"/>
    <w:uiPriority w:val="18"/>
    <w:qFormat/>
    <w:rsid w:val="000D66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D66DB"/>
    <w:pPr>
      <w:tabs>
        <w:tab w:val="right" w:leader="dot" w:pos="14570"/>
      </w:tabs>
      <w:spacing w:before="0"/>
    </w:pPr>
    <w:rPr>
      <w:b/>
      <w:noProof/>
    </w:rPr>
  </w:style>
  <w:style w:type="paragraph" w:styleId="TOC2">
    <w:name w:val="toc 2"/>
    <w:aliases w:val="ŠTOC 2"/>
    <w:basedOn w:val="Normal"/>
    <w:next w:val="Normal"/>
    <w:uiPriority w:val="39"/>
    <w:unhideWhenUsed/>
    <w:rsid w:val="000D66DB"/>
    <w:pPr>
      <w:tabs>
        <w:tab w:val="right" w:leader="dot" w:pos="14570"/>
      </w:tabs>
      <w:spacing w:before="0"/>
    </w:pPr>
    <w:rPr>
      <w:noProof/>
    </w:rPr>
  </w:style>
  <w:style w:type="paragraph" w:styleId="TOC3">
    <w:name w:val="toc 3"/>
    <w:aliases w:val="ŠTOC 3"/>
    <w:basedOn w:val="Normal"/>
    <w:next w:val="Normal"/>
    <w:uiPriority w:val="39"/>
    <w:unhideWhenUsed/>
    <w:rsid w:val="000D66DB"/>
    <w:pPr>
      <w:spacing w:before="0"/>
      <w:ind w:left="244"/>
    </w:pPr>
  </w:style>
  <w:style w:type="paragraph" w:styleId="Title">
    <w:name w:val="Title"/>
    <w:aliases w:val="ŠTitle"/>
    <w:basedOn w:val="Normal"/>
    <w:next w:val="Normal"/>
    <w:link w:val="TitleChar"/>
    <w:uiPriority w:val="1"/>
    <w:rsid w:val="000D66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D66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D66D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D66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D66DB"/>
    <w:pPr>
      <w:spacing w:after="240"/>
      <w:outlineLvl w:val="9"/>
    </w:pPr>
    <w:rPr>
      <w:szCs w:val="40"/>
    </w:rPr>
  </w:style>
  <w:style w:type="paragraph" w:styleId="Footer">
    <w:name w:val="footer"/>
    <w:aliases w:val="ŠFooter"/>
    <w:basedOn w:val="Normal"/>
    <w:link w:val="FooterChar"/>
    <w:uiPriority w:val="19"/>
    <w:rsid w:val="000D66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D66DB"/>
    <w:rPr>
      <w:rFonts w:ascii="Arial" w:hAnsi="Arial" w:cs="Arial"/>
      <w:sz w:val="18"/>
      <w:szCs w:val="18"/>
    </w:rPr>
  </w:style>
  <w:style w:type="paragraph" w:styleId="Header">
    <w:name w:val="header"/>
    <w:aliases w:val="ŠHeader"/>
    <w:basedOn w:val="Normal"/>
    <w:link w:val="HeaderChar"/>
    <w:uiPriority w:val="16"/>
    <w:rsid w:val="000D66DB"/>
    <w:rPr>
      <w:noProof/>
      <w:color w:val="002664"/>
      <w:sz w:val="28"/>
      <w:szCs w:val="28"/>
    </w:rPr>
  </w:style>
  <w:style w:type="character" w:customStyle="1" w:styleId="HeaderChar">
    <w:name w:val="Header Char"/>
    <w:aliases w:val="ŠHeader Char"/>
    <w:basedOn w:val="DefaultParagraphFont"/>
    <w:link w:val="Header"/>
    <w:uiPriority w:val="16"/>
    <w:rsid w:val="000D66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D66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D66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D66DB"/>
    <w:rPr>
      <w:rFonts w:ascii="Arial" w:hAnsi="Arial" w:cs="Arial"/>
      <w:b/>
      <w:szCs w:val="32"/>
    </w:rPr>
  </w:style>
  <w:style w:type="paragraph" w:styleId="CommentText">
    <w:name w:val="annotation text"/>
    <w:basedOn w:val="Normal"/>
    <w:link w:val="CommentTextChar"/>
    <w:uiPriority w:val="99"/>
    <w:unhideWhenUsed/>
    <w:rsid w:val="005C1766"/>
    <w:pPr>
      <w:spacing w:line="240" w:lineRule="auto"/>
    </w:pPr>
    <w:rPr>
      <w:sz w:val="20"/>
      <w:szCs w:val="20"/>
    </w:rPr>
  </w:style>
  <w:style w:type="character" w:styleId="Emphasis">
    <w:name w:val="Emphasis"/>
    <w:aliases w:val="ŠEmphasis,Italic"/>
    <w:qFormat/>
    <w:rsid w:val="000D66DB"/>
    <w:rPr>
      <w:i/>
      <w:iCs/>
    </w:rPr>
  </w:style>
  <w:style w:type="character" w:styleId="SubtleEmphasis">
    <w:name w:val="Subtle Emphasis"/>
    <w:basedOn w:val="DefaultParagraphFont"/>
    <w:uiPriority w:val="19"/>
    <w:semiHidden/>
    <w:qFormat/>
    <w:rsid w:val="000D66DB"/>
    <w:rPr>
      <w:i/>
      <w:iCs/>
      <w:color w:val="404040" w:themeColor="text1" w:themeTint="BF"/>
    </w:rPr>
  </w:style>
  <w:style w:type="paragraph" w:styleId="TOC4">
    <w:name w:val="toc 4"/>
    <w:aliases w:val="ŠTOC 4"/>
    <w:basedOn w:val="Normal"/>
    <w:next w:val="Normal"/>
    <w:autoRedefine/>
    <w:uiPriority w:val="39"/>
    <w:unhideWhenUsed/>
    <w:rsid w:val="000D66DB"/>
    <w:pPr>
      <w:spacing w:before="0"/>
      <w:ind w:left="488"/>
    </w:pPr>
  </w:style>
  <w:style w:type="character" w:styleId="CommentReference">
    <w:name w:val="annotation reference"/>
    <w:basedOn w:val="DefaultParagraphFont"/>
    <w:uiPriority w:val="99"/>
    <w:semiHidden/>
    <w:unhideWhenUsed/>
    <w:rsid w:val="000D66DB"/>
    <w:rPr>
      <w:sz w:val="16"/>
      <w:szCs w:val="16"/>
    </w:rPr>
  </w:style>
  <w:style w:type="character" w:customStyle="1" w:styleId="CommentTextChar">
    <w:name w:val="Comment Text Char"/>
    <w:basedOn w:val="DefaultParagraphFont"/>
    <w:link w:val="CommentText"/>
    <w:uiPriority w:val="99"/>
    <w:rsid w:val="005C176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D66D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D66DB"/>
    <w:rPr>
      <w:rFonts w:ascii="Arial" w:hAnsi="Arial" w:cs="Arial"/>
      <w:b/>
      <w:bCs/>
      <w:sz w:val="20"/>
      <w:szCs w:val="20"/>
    </w:rPr>
  </w:style>
  <w:style w:type="paragraph" w:styleId="ListParagraph">
    <w:name w:val="List Paragraph"/>
    <w:aliases w:val="ŠList Paragraph"/>
    <w:basedOn w:val="Normal"/>
    <w:uiPriority w:val="34"/>
    <w:unhideWhenUsed/>
    <w:qFormat/>
    <w:rsid w:val="000D66DB"/>
    <w:pPr>
      <w:ind w:left="567"/>
    </w:pPr>
  </w:style>
  <w:style w:type="character" w:styleId="FollowedHyperlink">
    <w:name w:val="FollowedHyperlink"/>
    <w:basedOn w:val="DefaultParagraphFont"/>
    <w:uiPriority w:val="99"/>
    <w:semiHidden/>
    <w:unhideWhenUsed/>
    <w:rsid w:val="000D66DB"/>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822C2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C25"/>
    <w:rPr>
      <w:rFonts w:ascii="Segoe UI" w:hAnsi="Segoe UI" w:cs="Segoe UI"/>
      <w:sz w:val="18"/>
      <w:szCs w:val="18"/>
    </w:rPr>
  </w:style>
  <w:style w:type="paragraph" w:styleId="ListBullet3">
    <w:name w:val="List Bullet 3"/>
    <w:aliases w:val="ŠList Bullet 3"/>
    <w:basedOn w:val="Normal"/>
    <w:uiPriority w:val="10"/>
    <w:rsid w:val="000D66DB"/>
    <w:pPr>
      <w:numPr>
        <w:numId w:val="64"/>
      </w:numPr>
    </w:pPr>
  </w:style>
  <w:style w:type="paragraph" w:styleId="ListNumber3">
    <w:name w:val="List Number 3"/>
    <w:aliases w:val="ŠList Number 3"/>
    <w:basedOn w:val="ListBullet3"/>
    <w:uiPriority w:val="8"/>
    <w:rsid w:val="000D66DB"/>
    <w:pPr>
      <w:numPr>
        <w:ilvl w:val="2"/>
        <w:numId w:val="67"/>
      </w:numPr>
    </w:pPr>
  </w:style>
  <w:style w:type="character" w:styleId="PlaceholderText">
    <w:name w:val="Placeholder Text"/>
    <w:basedOn w:val="DefaultParagraphFont"/>
    <w:uiPriority w:val="99"/>
    <w:semiHidden/>
    <w:rsid w:val="000D66DB"/>
    <w:rPr>
      <w:color w:val="808080"/>
    </w:rPr>
  </w:style>
  <w:style w:type="character" w:customStyle="1" w:styleId="BoldItalic">
    <w:name w:val="ŠBold Italic"/>
    <w:basedOn w:val="DefaultParagraphFont"/>
    <w:uiPriority w:val="1"/>
    <w:qFormat/>
    <w:rsid w:val="000D66DB"/>
    <w:rPr>
      <w:b/>
      <w:i/>
      <w:iCs/>
    </w:rPr>
  </w:style>
  <w:style w:type="paragraph" w:customStyle="1" w:styleId="Documentname">
    <w:name w:val="ŠDocument name"/>
    <w:basedOn w:val="Normal"/>
    <w:next w:val="Normal"/>
    <w:uiPriority w:val="17"/>
    <w:qFormat/>
    <w:rsid w:val="000D66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D66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D66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D66DB"/>
    <w:pPr>
      <w:spacing w:after="0"/>
    </w:pPr>
    <w:rPr>
      <w:sz w:val="18"/>
      <w:szCs w:val="18"/>
    </w:rPr>
  </w:style>
  <w:style w:type="paragraph" w:customStyle="1" w:styleId="Pulloutquote">
    <w:name w:val="ŠPull out quote"/>
    <w:basedOn w:val="Normal"/>
    <w:next w:val="Normal"/>
    <w:uiPriority w:val="20"/>
    <w:qFormat/>
    <w:rsid w:val="000D66DB"/>
    <w:pPr>
      <w:keepNext/>
      <w:ind w:left="567" w:right="57"/>
    </w:pPr>
    <w:rPr>
      <w:szCs w:val="22"/>
    </w:rPr>
  </w:style>
  <w:style w:type="paragraph" w:customStyle="1" w:styleId="Subtitle0">
    <w:name w:val="ŠSubtitle"/>
    <w:basedOn w:val="Normal"/>
    <w:link w:val="SubtitleChar0"/>
    <w:uiPriority w:val="2"/>
    <w:qFormat/>
    <w:rsid w:val="000D66DB"/>
    <w:pPr>
      <w:spacing w:before="360"/>
    </w:pPr>
    <w:rPr>
      <w:color w:val="002664"/>
      <w:sz w:val="44"/>
      <w:szCs w:val="48"/>
    </w:rPr>
  </w:style>
  <w:style w:type="character" w:customStyle="1" w:styleId="SubtitleChar0">
    <w:name w:val="ŠSubtitle Char"/>
    <w:basedOn w:val="DefaultParagraphFont"/>
    <w:link w:val="Subtitle0"/>
    <w:uiPriority w:val="2"/>
    <w:rsid w:val="000D66DB"/>
    <w:rPr>
      <w:rFonts w:ascii="Arial" w:hAnsi="Arial" w:cs="Arial"/>
      <w:color w:val="002664"/>
      <w:sz w:val="44"/>
      <w:szCs w:val="48"/>
    </w:rPr>
  </w:style>
  <w:style w:type="table" w:customStyle="1" w:styleId="Tableheader1">
    <w:name w:val="ŠTable header1"/>
    <w:basedOn w:val="TableNormal"/>
    <w:uiPriority w:val="99"/>
    <w:rsid w:val="00822C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NormalWeb">
    <w:name w:val="Normal (Web)"/>
    <w:basedOn w:val="Normal"/>
    <w:uiPriority w:val="99"/>
    <w:semiHidden/>
    <w:unhideWhenUsed/>
    <w:rsid w:val="00232B1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Feature Box 2 Char"/>
    <w:aliases w:val="ŠFeature Box 2 Char"/>
    <w:basedOn w:val="DefaultParagraphFont"/>
    <w:link w:val="FeatureBox2"/>
    <w:uiPriority w:val="12"/>
    <w:rsid w:val="00FC65F8"/>
    <w:rPr>
      <w:rFonts w:ascii="Arial" w:hAnsi="Arial" w:cs="Arial"/>
      <w:szCs w:val="24"/>
      <w:shd w:val="clear" w:color="auto" w:fill="CCEDFC"/>
    </w:rPr>
  </w:style>
  <w:style w:type="character" w:styleId="UnresolvedMention">
    <w:name w:val="Unresolved Mention"/>
    <w:basedOn w:val="DefaultParagraphFont"/>
    <w:uiPriority w:val="99"/>
    <w:semiHidden/>
    <w:unhideWhenUsed/>
    <w:rsid w:val="00E82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76512">
      <w:bodyDiv w:val="1"/>
      <w:marLeft w:val="0"/>
      <w:marRight w:val="0"/>
      <w:marTop w:val="0"/>
      <w:marBottom w:val="0"/>
      <w:divBdr>
        <w:top w:val="none" w:sz="0" w:space="0" w:color="auto"/>
        <w:left w:val="none" w:sz="0" w:space="0" w:color="auto"/>
        <w:bottom w:val="none" w:sz="0" w:space="0" w:color="auto"/>
        <w:right w:val="none" w:sz="0" w:space="0" w:color="auto"/>
      </w:divBdr>
      <w:divsChild>
        <w:div w:id="310864780">
          <w:marLeft w:val="0"/>
          <w:marRight w:val="0"/>
          <w:marTop w:val="0"/>
          <w:marBottom w:val="0"/>
          <w:divBdr>
            <w:top w:val="single" w:sz="2" w:space="0" w:color="auto"/>
            <w:left w:val="single" w:sz="2" w:space="0" w:color="auto"/>
            <w:bottom w:val="single" w:sz="2" w:space="0" w:color="auto"/>
            <w:right w:val="single" w:sz="2" w:space="0" w:color="auto"/>
          </w:divBdr>
        </w:div>
      </w:divsChild>
    </w:div>
    <w:div w:id="136923255">
      <w:bodyDiv w:val="1"/>
      <w:marLeft w:val="0"/>
      <w:marRight w:val="0"/>
      <w:marTop w:val="0"/>
      <w:marBottom w:val="0"/>
      <w:divBdr>
        <w:top w:val="none" w:sz="0" w:space="0" w:color="auto"/>
        <w:left w:val="none" w:sz="0" w:space="0" w:color="auto"/>
        <w:bottom w:val="none" w:sz="0" w:space="0" w:color="auto"/>
        <w:right w:val="none" w:sz="0" w:space="0" w:color="auto"/>
      </w:divBdr>
      <w:divsChild>
        <w:div w:id="2120680021">
          <w:marLeft w:val="0"/>
          <w:marRight w:val="0"/>
          <w:marTop w:val="0"/>
          <w:marBottom w:val="0"/>
          <w:divBdr>
            <w:top w:val="single" w:sz="2" w:space="0" w:color="auto"/>
            <w:left w:val="single" w:sz="2" w:space="0" w:color="auto"/>
            <w:bottom w:val="single" w:sz="2" w:space="0" w:color="auto"/>
            <w:right w:val="single" w:sz="2" w:space="0" w:color="auto"/>
          </w:divBdr>
        </w:div>
      </w:divsChild>
    </w:div>
    <w:div w:id="154611018">
      <w:bodyDiv w:val="1"/>
      <w:marLeft w:val="0"/>
      <w:marRight w:val="0"/>
      <w:marTop w:val="0"/>
      <w:marBottom w:val="0"/>
      <w:divBdr>
        <w:top w:val="none" w:sz="0" w:space="0" w:color="auto"/>
        <w:left w:val="none" w:sz="0" w:space="0" w:color="auto"/>
        <w:bottom w:val="none" w:sz="0" w:space="0" w:color="auto"/>
        <w:right w:val="none" w:sz="0" w:space="0" w:color="auto"/>
      </w:divBdr>
      <w:divsChild>
        <w:div w:id="2030175803">
          <w:marLeft w:val="0"/>
          <w:marRight w:val="0"/>
          <w:marTop w:val="0"/>
          <w:marBottom w:val="0"/>
          <w:divBdr>
            <w:top w:val="single" w:sz="2" w:space="0" w:color="auto"/>
            <w:left w:val="single" w:sz="2" w:space="0" w:color="auto"/>
            <w:bottom w:val="single" w:sz="2" w:space="0" w:color="auto"/>
            <w:right w:val="single" w:sz="2" w:space="0" w:color="auto"/>
          </w:divBdr>
        </w:div>
      </w:divsChild>
    </w:div>
    <w:div w:id="219512541">
      <w:bodyDiv w:val="1"/>
      <w:marLeft w:val="0"/>
      <w:marRight w:val="0"/>
      <w:marTop w:val="0"/>
      <w:marBottom w:val="0"/>
      <w:divBdr>
        <w:top w:val="none" w:sz="0" w:space="0" w:color="auto"/>
        <w:left w:val="none" w:sz="0" w:space="0" w:color="auto"/>
        <w:bottom w:val="none" w:sz="0" w:space="0" w:color="auto"/>
        <w:right w:val="none" w:sz="0" w:space="0" w:color="auto"/>
      </w:divBdr>
    </w:div>
    <w:div w:id="249120595">
      <w:bodyDiv w:val="1"/>
      <w:marLeft w:val="0"/>
      <w:marRight w:val="0"/>
      <w:marTop w:val="0"/>
      <w:marBottom w:val="0"/>
      <w:divBdr>
        <w:top w:val="none" w:sz="0" w:space="0" w:color="auto"/>
        <w:left w:val="none" w:sz="0" w:space="0" w:color="auto"/>
        <w:bottom w:val="none" w:sz="0" w:space="0" w:color="auto"/>
        <w:right w:val="none" w:sz="0" w:space="0" w:color="auto"/>
      </w:divBdr>
      <w:divsChild>
        <w:div w:id="341051576">
          <w:marLeft w:val="0"/>
          <w:marRight w:val="0"/>
          <w:marTop w:val="0"/>
          <w:marBottom w:val="0"/>
          <w:divBdr>
            <w:top w:val="single" w:sz="2" w:space="0" w:color="auto"/>
            <w:left w:val="single" w:sz="2" w:space="0" w:color="auto"/>
            <w:bottom w:val="single" w:sz="2" w:space="0" w:color="auto"/>
            <w:right w:val="single" w:sz="2" w:space="0" w:color="auto"/>
          </w:divBdr>
        </w:div>
        <w:div w:id="431365609">
          <w:marLeft w:val="0"/>
          <w:marRight w:val="0"/>
          <w:marTop w:val="0"/>
          <w:marBottom w:val="0"/>
          <w:divBdr>
            <w:top w:val="single" w:sz="2" w:space="0" w:color="auto"/>
            <w:left w:val="single" w:sz="2" w:space="0" w:color="auto"/>
            <w:bottom w:val="single" w:sz="2" w:space="0" w:color="auto"/>
            <w:right w:val="single" w:sz="2" w:space="0" w:color="auto"/>
          </w:divBdr>
        </w:div>
        <w:div w:id="659890821">
          <w:marLeft w:val="0"/>
          <w:marRight w:val="0"/>
          <w:marTop w:val="0"/>
          <w:marBottom w:val="0"/>
          <w:divBdr>
            <w:top w:val="single" w:sz="2" w:space="0" w:color="auto"/>
            <w:left w:val="single" w:sz="2" w:space="0" w:color="auto"/>
            <w:bottom w:val="single" w:sz="2" w:space="0" w:color="auto"/>
            <w:right w:val="single" w:sz="2" w:space="0" w:color="auto"/>
          </w:divBdr>
        </w:div>
        <w:div w:id="1720281408">
          <w:marLeft w:val="0"/>
          <w:marRight w:val="0"/>
          <w:marTop w:val="0"/>
          <w:marBottom w:val="0"/>
          <w:divBdr>
            <w:top w:val="single" w:sz="2" w:space="0" w:color="auto"/>
            <w:left w:val="single" w:sz="2" w:space="0" w:color="auto"/>
            <w:bottom w:val="single" w:sz="2" w:space="0" w:color="auto"/>
            <w:right w:val="single" w:sz="2" w:space="0" w:color="auto"/>
          </w:divBdr>
        </w:div>
        <w:div w:id="1813257295">
          <w:marLeft w:val="0"/>
          <w:marRight w:val="0"/>
          <w:marTop w:val="0"/>
          <w:marBottom w:val="0"/>
          <w:divBdr>
            <w:top w:val="single" w:sz="2" w:space="0" w:color="auto"/>
            <w:left w:val="single" w:sz="2" w:space="0" w:color="auto"/>
            <w:bottom w:val="single" w:sz="2" w:space="0" w:color="auto"/>
            <w:right w:val="single" w:sz="2" w:space="0" w:color="auto"/>
          </w:divBdr>
        </w:div>
        <w:div w:id="2011565358">
          <w:marLeft w:val="0"/>
          <w:marRight w:val="0"/>
          <w:marTop w:val="0"/>
          <w:marBottom w:val="0"/>
          <w:divBdr>
            <w:top w:val="single" w:sz="2" w:space="0" w:color="auto"/>
            <w:left w:val="single" w:sz="2" w:space="0" w:color="auto"/>
            <w:bottom w:val="single" w:sz="2" w:space="0" w:color="auto"/>
            <w:right w:val="single" w:sz="2" w:space="0" w:color="auto"/>
          </w:divBdr>
        </w:div>
      </w:divsChild>
    </w:div>
    <w:div w:id="333805125">
      <w:bodyDiv w:val="1"/>
      <w:marLeft w:val="0"/>
      <w:marRight w:val="0"/>
      <w:marTop w:val="0"/>
      <w:marBottom w:val="0"/>
      <w:divBdr>
        <w:top w:val="none" w:sz="0" w:space="0" w:color="auto"/>
        <w:left w:val="none" w:sz="0" w:space="0" w:color="auto"/>
        <w:bottom w:val="none" w:sz="0" w:space="0" w:color="auto"/>
        <w:right w:val="none" w:sz="0" w:space="0" w:color="auto"/>
      </w:divBdr>
    </w:div>
    <w:div w:id="375131573">
      <w:bodyDiv w:val="1"/>
      <w:marLeft w:val="0"/>
      <w:marRight w:val="0"/>
      <w:marTop w:val="0"/>
      <w:marBottom w:val="0"/>
      <w:divBdr>
        <w:top w:val="none" w:sz="0" w:space="0" w:color="auto"/>
        <w:left w:val="none" w:sz="0" w:space="0" w:color="auto"/>
        <w:bottom w:val="none" w:sz="0" w:space="0" w:color="auto"/>
        <w:right w:val="none" w:sz="0" w:space="0" w:color="auto"/>
      </w:divBdr>
    </w:div>
    <w:div w:id="390156469">
      <w:bodyDiv w:val="1"/>
      <w:marLeft w:val="0"/>
      <w:marRight w:val="0"/>
      <w:marTop w:val="0"/>
      <w:marBottom w:val="0"/>
      <w:divBdr>
        <w:top w:val="none" w:sz="0" w:space="0" w:color="auto"/>
        <w:left w:val="none" w:sz="0" w:space="0" w:color="auto"/>
        <w:bottom w:val="none" w:sz="0" w:space="0" w:color="auto"/>
        <w:right w:val="none" w:sz="0" w:space="0" w:color="auto"/>
      </w:divBdr>
      <w:divsChild>
        <w:div w:id="315038205">
          <w:marLeft w:val="0"/>
          <w:marRight w:val="0"/>
          <w:marTop w:val="0"/>
          <w:marBottom w:val="0"/>
          <w:divBdr>
            <w:top w:val="single" w:sz="2" w:space="0" w:color="auto"/>
            <w:left w:val="single" w:sz="2" w:space="0" w:color="auto"/>
            <w:bottom w:val="single" w:sz="2" w:space="0" w:color="auto"/>
            <w:right w:val="single" w:sz="2" w:space="0" w:color="auto"/>
          </w:divBdr>
        </w:div>
      </w:divsChild>
    </w:div>
    <w:div w:id="445319634">
      <w:bodyDiv w:val="1"/>
      <w:marLeft w:val="0"/>
      <w:marRight w:val="0"/>
      <w:marTop w:val="0"/>
      <w:marBottom w:val="0"/>
      <w:divBdr>
        <w:top w:val="none" w:sz="0" w:space="0" w:color="auto"/>
        <w:left w:val="none" w:sz="0" w:space="0" w:color="auto"/>
        <w:bottom w:val="none" w:sz="0" w:space="0" w:color="auto"/>
        <w:right w:val="none" w:sz="0" w:space="0" w:color="auto"/>
      </w:divBdr>
      <w:divsChild>
        <w:div w:id="1146242577">
          <w:marLeft w:val="0"/>
          <w:marRight w:val="0"/>
          <w:marTop w:val="0"/>
          <w:marBottom w:val="0"/>
          <w:divBdr>
            <w:top w:val="single" w:sz="2" w:space="0" w:color="auto"/>
            <w:left w:val="single" w:sz="2" w:space="0" w:color="auto"/>
            <w:bottom w:val="single" w:sz="2" w:space="0" w:color="auto"/>
            <w:right w:val="single" w:sz="2" w:space="0" w:color="auto"/>
          </w:divBdr>
        </w:div>
      </w:divsChild>
    </w:div>
    <w:div w:id="458109923">
      <w:bodyDiv w:val="1"/>
      <w:marLeft w:val="0"/>
      <w:marRight w:val="0"/>
      <w:marTop w:val="0"/>
      <w:marBottom w:val="0"/>
      <w:divBdr>
        <w:top w:val="none" w:sz="0" w:space="0" w:color="auto"/>
        <w:left w:val="none" w:sz="0" w:space="0" w:color="auto"/>
        <w:bottom w:val="none" w:sz="0" w:space="0" w:color="auto"/>
        <w:right w:val="none" w:sz="0" w:space="0" w:color="auto"/>
      </w:divBdr>
    </w:div>
    <w:div w:id="494882257">
      <w:bodyDiv w:val="1"/>
      <w:marLeft w:val="0"/>
      <w:marRight w:val="0"/>
      <w:marTop w:val="0"/>
      <w:marBottom w:val="0"/>
      <w:divBdr>
        <w:top w:val="none" w:sz="0" w:space="0" w:color="auto"/>
        <w:left w:val="none" w:sz="0" w:space="0" w:color="auto"/>
        <w:bottom w:val="none" w:sz="0" w:space="0" w:color="auto"/>
        <w:right w:val="none" w:sz="0" w:space="0" w:color="auto"/>
      </w:divBdr>
    </w:div>
    <w:div w:id="528034494">
      <w:bodyDiv w:val="1"/>
      <w:marLeft w:val="0"/>
      <w:marRight w:val="0"/>
      <w:marTop w:val="0"/>
      <w:marBottom w:val="0"/>
      <w:divBdr>
        <w:top w:val="none" w:sz="0" w:space="0" w:color="auto"/>
        <w:left w:val="none" w:sz="0" w:space="0" w:color="auto"/>
        <w:bottom w:val="none" w:sz="0" w:space="0" w:color="auto"/>
        <w:right w:val="none" w:sz="0" w:space="0" w:color="auto"/>
      </w:divBdr>
      <w:divsChild>
        <w:div w:id="584076828">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713820335">
      <w:bodyDiv w:val="1"/>
      <w:marLeft w:val="0"/>
      <w:marRight w:val="0"/>
      <w:marTop w:val="0"/>
      <w:marBottom w:val="0"/>
      <w:divBdr>
        <w:top w:val="none" w:sz="0" w:space="0" w:color="auto"/>
        <w:left w:val="none" w:sz="0" w:space="0" w:color="auto"/>
        <w:bottom w:val="none" w:sz="0" w:space="0" w:color="auto"/>
        <w:right w:val="none" w:sz="0" w:space="0" w:color="auto"/>
      </w:divBdr>
    </w:div>
    <w:div w:id="726955500">
      <w:bodyDiv w:val="1"/>
      <w:marLeft w:val="0"/>
      <w:marRight w:val="0"/>
      <w:marTop w:val="0"/>
      <w:marBottom w:val="0"/>
      <w:divBdr>
        <w:top w:val="none" w:sz="0" w:space="0" w:color="auto"/>
        <w:left w:val="none" w:sz="0" w:space="0" w:color="auto"/>
        <w:bottom w:val="none" w:sz="0" w:space="0" w:color="auto"/>
        <w:right w:val="none" w:sz="0" w:space="0" w:color="auto"/>
      </w:divBdr>
    </w:div>
    <w:div w:id="757866099">
      <w:bodyDiv w:val="1"/>
      <w:marLeft w:val="0"/>
      <w:marRight w:val="0"/>
      <w:marTop w:val="0"/>
      <w:marBottom w:val="0"/>
      <w:divBdr>
        <w:top w:val="none" w:sz="0" w:space="0" w:color="auto"/>
        <w:left w:val="none" w:sz="0" w:space="0" w:color="auto"/>
        <w:bottom w:val="none" w:sz="0" w:space="0" w:color="auto"/>
        <w:right w:val="none" w:sz="0" w:space="0" w:color="auto"/>
      </w:divBdr>
      <w:divsChild>
        <w:div w:id="125197289">
          <w:marLeft w:val="0"/>
          <w:marRight w:val="0"/>
          <w:marTop w:val="0"/>
          <w:marBottom w:val="0"/>
          <w:divBdr>
            <w:top w:val="single" w:sz="2" w:space="0" w:color="auto"/>
            <w:left w:val="single" w:sz="2" w:space="0" w:color="auto"/>
            <w:bottom w:val="single" w:sz="2" w:space="0" w:color="auto"/>
            <w:right w:val="single" w:sz="2" w:space="0" w:color="auto"/>
          </w:divBdr>
        </w:div>
      </w:divsChild>
    </w:div>
    <w:div w:id="780491828">
      <w:bodyDiv w:val="1"/>
      <w:marLeft w:val="0"/>
      <w:marRight w:val="0"/>
      <w:marTop w:val="0"/>
      <w:marBottom w:val="0"/>
      <w:divBdr>
        <w:top w:val="none" w:sz="0" w:space="0" w:color="auto"/>
        <w:left w:val="none" w:sz="0" w:space="0" w:color="auto"/>
        <w:bottom w:val="none" w:sz="0" w:space="0" w:color="auto"/>
        <w:right w:val="none" w:sz="0" w:space="0" w:color="auto"/>
      </w:divBdr>
      <w:divsChild>
        <w:div w:id="2079790383">
          <w:marLeft w:val="0"/>
          <w:marRight w:val="0"/>
          <w:marTop w:val="0"/>
          <w:marBottom w:val="0"/>
          <w:divBdr>
            <w:top w:val="single" w:sz="2" w:space="0" w:color="auto"/>
            <w:left w:val="single" w:sz="2" w:space="0" w:color="auto"/>
            <w:bottom w:val="single" w:sz="2" w:space="0" w:color="auto"/>
            <w:right w:val="single" w:sz="2" w:space="0" w:color="auto"/>
          </w:divBdr>
        </w:div>
      </w:divsChild>
    </w:div>
    <w:div w:id="814417772">
      <w:bodyDiv w:val="1"/>
      <w:marLeft w:val="0"/>
      <w:marRight w:val="0"/>
      <w:marTop w:val="0"/>
      <w:marBottom w:val="0"/>
      <w:divBdr>
        <w:top w:val="none" w:sz="0" w:space="0" w:color="auto"/>
        <w:left w:val="none" w:sz="0" w:space="0" w:color="auto"/>
        <w:bottom w:val="none" w:sz="0" w:space="0" w:color="auto"/>
        <w:right w:val="none" w:sz="0" w:space="0" w:color="auto"/>
      </w:divBdr>
      <w:divsChild>
        <w:div w:id="1578710001">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3683985">
      <w:bodyDiv w:val="1"/>
      <w:marLeft w:val="0"/>
      <w:marRight w:val="0"/>
      <w:marTop w:val="0"/>
      <w:marBottom w:val="0"/>
      <w:divBdr>
        <w:top w:val="none" w:sz="0" w:space="0" w:color="auto"/>
        <w:left w:val="none" w:sz="0" w:space="0" w:color="auto"/>
        <w:bottom w:val="none" w:sz="0" w:space="0" w:color="auto"/>
        <w:right w:val="none" w:sz="0" w:space="0" w:color="auto"/>
      </w:divBdr>
    </w:div>
    <w:div w:id="951790918">
      <w:bodyDiv w:val="1"/>
      <w:marLeft w:val="0"/>
      <w:marRight w:val="0"/>
      <w:marTop w:val="0"/>
      <w:marBottom w:val="0"/>
      <w:divBdr>
        <w:top w:val="none" w:sz="0" w:space="0" w:color="auto"/>
        <w:left w:val="none" w:sz="0" w:space="0" w:color="auto"/>
        <w:bottom w:val="none" w:sz="0" w:space="0" w:color="auto"/>
        <w:right w:val="none" w:sz="0" w:space="0" w:color="auto"/>
      </w:divBdr>
    </w:div>
    <w:div w:id="976450593">
      <w:bodyDiv w:val="1"/>
      <w:marLeft w:val="0"/>
      <w:marRight w:val="0"/>
      <w:marTop w:val="0"/>
      <w:marBottom w:val="0"/>
      <w:divBdr>
        <w:top w:val="none" w:sz="0" w:space="0" w:color="auto"/>
        <w:left w:val="none" w:sz="0" w:space="0" w:color="auto"/>
        <w:bottom w:val="none" w:sz="0" w:space="0" w:color="auto"/>
        <w:right w:val="none" w:sz="0" w:space="0" w:color="auto"/>
      </w:divBdr>
    </w:div>
    <w:div w:id="1061488448">
      <w:bodyDiv w:val="1"/>
      <w:marLeft w:val="0"/>
      <w:marRight w:val="0"/>
      <w:marTop w:val="0"/>
      <w:marBottom w:val="0"/>
      <w:divBdr>
        <w:top w:val="none" w:sz="0" w:space="0" w:color="auto"/>
        <w:left w:val="none" w:sz="0" w:space="0" w:color="auto"/>
        <w:bottom w:val="none" w:sz="0" w:space="0" w:color="auto"/>
        <w:right w:val="none" w:sz="0" w:space="0" w:color="auto"/>
      </w:divBdr>
    </w:div>
    <w:div w:id="1148790876">
      <w:bodyDiv w:val="1"/>
      <w:marLeft w:val="0"/>
      <w:marRight w:val="0"/>
      <w:marTop w:val="0"/>
      <w:marBottom w:val="0"/>
      <w:divBdr>
        <w:top w:val="none" w:sz="0" w:space="0" w:color="auto"/>
        <w:left w:val="none" w:sz="0" w:space="0" w:color="auto"/>
        <w:bottom w:val="none" w:sz="0" w:space="0" w:color="auto"/>
        <w:right w:val="none" w:sz="0" w:space="0" w:color="auto"/>
      </w:divBdr>
    </w:div>
    <w:div w:id="1197112545">
      <w:bodyDiv w:val="1"/>
      <w:marLeft w:val="0"/>
      <w:marRight w:val="0"/>
      <w:marTop w:val="0"/>
      <w:marBottom w:val="0"/>
      <w:divBdr>
        <w:top w:val="none" w:sz="0" w:space="0" w:color="auto"/>
        <w:left w:val="none" w:sz="0" w:space="0" w:color="auto"/>
        <w:bottom w:val="none" w:sz="0" w:space="0" w:color="auto"/>
        <w:right w:val="none" w:sz="0" w:space="0" w:color="auto"/>
      </w:divBdr>
    </w:div>
    <w:div w:id="1258830177">
      <w:bodyDiv w:val="1"/>
      <w:marLeft w:val="0"/>
      <w:marRight w:val="0"/>
      <w:marTop w:val="0"/>
      <w:marBottom w:val="0"/>
      <w:divBdr>
        <w:top w:val="none" w:sz="0" w:space="0" w:color="auto"/>
        <w:left w:val="none" w:sz="0" w:space="0" w:color="auto"/>
        <w:bottom w:val="none" w:sz="0" w:space="0" w:color="auto"/>
        <w:right w:val="none" w:sz="0" w:space="0" w:color="auto"/>
      </w:divBdr>
    </w:div>
    <w:div w:id="1295939542">
      <w:bodyDiv w:val="1"/>
      <w:marLeft w:val="0"/>
      <w:marRight w:val="0"/>
      <w:marTop w:val="0"/>
      <w:marBottom w:val="0"/>
      <w:divBdr>
        <w:top w:val="none" w:sz="0" w:space="0" w:color="auto"/>
        <w:left w:val="none" w:sz="0" w:space="0" w:color="auto"/>
        <w:bottom w:val="none" w:sz="0" w:space="0" w:color="auto"/>
        <w:right w:val="none" w:sz="0" w:space="0" w:color="auto"/>
      </w:divBdr>
    </w:div>
    <w:div w:id="1352951989">
      <w:bodyDiv w:val="1"/>
      <w:marLeft w:val="0"/>
      <w:marRight w:val="0"/>
      <w:marTop w:val="0"/>
      <w:marBottom w:val="0"/>
      <w:divBdr>
        <w:top w:val="none" w:sz="0" w:space="0" w:color="auto"/>
        <w:left w:val="none" w:sz="0" w:space="0" w:color="auto"/>
        <w:bottom w:val="none" w:sz="0" w:space="0" w:color="auto"/>
        <w:right w:val="none" w:sz="0" w:space="0" w:color="auto"/>
      </w:divBdr>
      <w:divsChild>
        <w:div w:id="1676492203">
          <w:marLeft w:val="0"/>
          <w:marRight w:val="0"/>
          <w:marTop w:val="0"/>
          <w:marBottom w:val="0"/>
          <w:divBdr>
            <w:top w:val="single" w:sz="2" w:space="0" w:color="auto"/>
            <w:left w:val="single" w:sz="2" w:space="0" w:color="auto"/>
            <w:bottom w:val="single" w:sz="2" w:space="0" w:color="auto"/>
            <w:right w:val="single" w:sz="2" w:space="0" w:color="auto"/>
          </w:divBdr>
        </w:div>
      </w:divsChild>
    </w:div>
    <w:div w:id="1381439539">
      <w:bodyDiv w:val="1"/>
      <w:marLeft w:val="0"/>
      <w:marRight w:val="0"/>
      <w:marTop w:val="0"/>
      <w:marBottom w:val="0"/>
      <w:divBdr>
        <w:top w:val="none" w:sz="0" w:space="0" w:color="auto"/>
        <w:left w:val="none" w:sz="0" w:space="0" w:color="auto"/>
        <w:bottom w:val="none" w:sz="0" w:space="0" w:color="auto"/>
        <w:right w:val="none" w:sz="0" w:space="0" w:color="auto"/>
      </w:divBdr>
    </w:div>
    <w:div w:id="1419714611">
      <w:bodyDiv w:val="1"/>
      <w:marLeft w:val="0"/>
      <w:marRight w:val="0"/>
      <w:marTop w:val="0"/>
      <w:marBottom w:val="0"/>
      <w:divBdr>
        <w:top w:val="none" w:sz="0" w:space="0" w:color="auto"/>
        <w:left w:val="none" w:sz="0" w:space="0" w:color="auto"/>
        <w:bottom w:val="none" w:sz="0" w:space="0" w:color="auto"/>
        <w:right w:val="none" w:sz="0" w:space="0" w:color="auto"/>
      </w:divBdr>
    </w:div>
    <w:div w:id="1478649044">
      <w:bodyDiv w:val="1"/>
      <w:marLeft w:val="0"/>
      <w:marRight w:val="0"/>
      <w:marTop w:val="0"/>
      <w:marBottom w:val="0"/>
      <w:divBdr>
        <w:top w:val="none" w:sz="0" w:space="0" w:color="auto"/>
        <w:left w:val="none" w:sz="0" w:space="0" w:color="auto"/>
        <w:bottom w:val="none" w:sz="0" w:space="0" w:color="auto"/>
        <w:right w:val="none" w:sz="0" w:space="0" w:color="auto"/>
      </w:divBdr>
    </w:div>
    <w:div w:id="1647779663">
      <w:bodyDiv w:val="1"/>
      <w:marLeft w:val="0"/>
      <w:marRight w:val="0"/>
      <w:marTop w:val="0"/>
      <w:marBottom w:val="0"/>
      <w:divBdr>
        <w:top w:val="none" w:sz="0" w:space="0" w:color="auto"/>
        <w:left w:val="none" w:sz="0" w:space="0" w:color="auto"/>
        <w:bottom w:val="none" w:sz="0" w:space="0" w:color="auto"/>
        <w:right w:val="none" w:sz="0" w:space="0" w:color="auto"/>
      </w:divBdr>
    </w:div>
    <w:div w:id="1653675323">
      <w:bodyDiv w:val="1"/>
      <w:marLeft w:val="0"/>
      <w:marRight w:val="0"/>
      <w:marTop w:val="0"/>
      <w:marBottom w:val="0"/>
      <w:divBdr>
        <w:top w:val="none" w:sz="0" w:space="0" w:color="auto"/>
        <w:left w:val="none" w:sz="0" w:space="0" w:color="auto"/>
        <w:bottom w:val="none" w:sz="0" w:space="0" w:color="auto"/>
        <w:right w:val="none" w:sz="0" w:space="0" w:color="auto"/>
      </w:divBdr>
      <w:divsChild>
        <w:div w:id="145363655">
          <w:marLeft w:val="0"/>
          <w:marRight w:val="0"/>
          <w:marTop w:val="0"/>
          <w:marBottom w:val="0"/>
          <w:divBdr>
            <w:top w:val="single" w:sz="2" w:space="0" w:color="auto"/>
            <w:left w:val="single" w:sz="2" w:space="0" w:color="auto"/>
            <w:bottom w:val="single" w:sz="2" w:space="0" w:color="auto"/>
            <w:right w:val="single" w:sz="2" w:space="0" w:color="auto"/>
          </w:divBdr>
        </w:div>
        <w:div w:id="158424671">
          <w:marLeft w:val="0"/>
          <w:marRight w:val="0"/>
          <w:marTop w:val="0"/>
          <w:marBottom w:val="0"/>
          <w:divBdr>
            <w:top w:val="single" w:sz="2" w:space="0" w:color="auto"/>
            <w:left w:val="single" w:sz="2" w:space="0" w:color="auto"/>
            <w:bottom w:val="single" w:sz="2" w:space="0" w:color="auto"/>
            <w:right w:val="single" w:sz="2" w:space="0" w:color="auto"/>
          </w:divBdr>
        </w:div>
        <w:div w:id="574510583">
          <w:marLeft w:val="0"/>
          <w:marRight w:val="0"/>
          <w:marTop w:val="0"/>
          <w:marBottom w:val="0"/>
          <w:divBdr>
            <w:top w:val="single" w:sz="2" w:space="0" w:color="auto"/>
            <w:left w:val="single" w:sz="2" w:space="0" w:color="auto"/>
            <w:bottom w:val="single" w:sz="2" w:space="0" w:color="auto"/>
            <w:right w:val="single" w:sz="2" w:space="0" w:color="auto"/>
          </w:divBdr>
        </w:div>
        <w:div w:id="1354959190">
          <w:marLeft w:val="0"/>
          <w:marRight w:val="0"/>
          <w:marTop w:val="0"/>
          <w:marBottom w:val="0"/>
          <w:divBdr>
            <w:top w:val="single" w:sz="2" w:space="0" w:color="auto"/>
            <w:left w:val="single" w:sz="2" w:space="0" w:color="auto"/>
            <w:bottom w:val="single" w:sz="2" w:space="0" w:color="auto"/>
            <w:right w:val="single" w:sz="2" w:space="0" w:color="auto"/>
          </w:divBdr>
        </w:div>
        <w:div w:id="1828744215">
          <w:marLeft w:val="0"/>
          <w:marRight w:val="0"/>
          <w:marTop w:val="0"/>
          <w:marBottom w:val="0"/>
          <w:divBdr>
            <w:top w:val="single" w:sz="2" w:space="0" w:color="auto"/>
            <w:left w:val="single" w:sz="2" w:space="0" w:color="auto"/>
            <w:bottom w:val="single" w:sz="2" w:space="0" w:color="auto"/>
            <w:right w:val="single" w:sz="2" w:space="0" w:color="auto"/>
          </w:divBdr>
        </w:div>
        <w:div w:id="1902978113">
          <w:marLeft w:val="0"/>
          <w:marRight w:val="0"/>
          <w:marTop w:val="0"/>
          <w:marBottom w:val="0"/>
          <w:divBdr>
            <w:top w:val="single" w:sz="2" w:space="0" w:color="auto"/>
            <w:left w:val="single" w:sz="2" w:space="0" w:color="auto"/>
            <w:bottom w:val="single" w:sz="2" w:space="0" w:color="auto"/>
            <w:right w:val="single" w:sz="2" w:space="0" w:color="auto"/>
          </w:divBdr>
        </w:div>
      </w:divsChild>
    </w:div>
    <w:div w:id="1837649258">
      <w:bodyDiv w:val="1"/>
      <w:marLeft w:val="0"/>
      <w:marRight w:val="0"/>
      <w:marTop w:val="0"/>
      <w:marBottom w:val="0"/>
      <w:divBdr>
        <w:top w:val="none" w:sz="0" w:space="0" w:color="auto"/>
        <w:left w:val="none" w:sz="0" w:space="0" w:color="auto"/>
        <w:bottom w:val="none" w:sz="0" w:space="0" w:color="auto"/>
        <w:right w:val="none" w:sz="0" w:space="0" w:color="auto"/>
      </w:divBdr>
    </w:div>
    <w:div w:id="1891727740">
      <w:bodyDiv w:val="1"/>
      <w:marLeft w:val="0"/>
      <w:marRight w:val="0"/>
      <w:marTop w:val="0"/>
      <w:marBottom w:val="0"/>
      <w:divBdr>
        <w:top w:val="none" w:sz="0" w:space="0" w:color="auto"/>
        <w:left w:val="none" w:sz="0" w:space="0" w:color="auto"/>
        <w:bottom w:val="none" w:sz="0" w:space="0" w:color="auto"/>
        <w:right w:val="none" w:sz="0" w:space="0" w:color="auto"/>
      </w:divBdr>
    </w:div>
    <w:div w:id="1930655356">
      <w:bodyDiv w:val="1"/>
      <w:marLeft w:val="0"/>
      <w:marRight w:val="0"/>
      <w:marTop w:val="0"/>
      <w:marBottom w:val="0"/>
      <w:divBdr>
        <w:top w:val="none" w:sz="0" w:space="0" w:color="auto"/>
        <w:left w:val="none" w:sz="0" w:space="0" w:color="auto"/>
        <w:bottom w:val="none" w:sz="0" w:space="0" w:color="auto"/>
        <w:right w:val="none" w:sz="0" w:space="0" w:color="auto"/>
      </w:divBdr>
    </w:div>
    <w:div w:id="2072387460">
      <w:bodyDiv w:val="1"/>
      <w:marLeft w:val="0"/>
      <w:marRight w:val="0"/>
      <w:marTop w:val="0"/>
      <w:marBottom w:val="0"/>
      <w:divBdr>
        <w:top w:val="none" w:sz="0" w:space="0" w:color="auto"/>
        <w:left w:val="none" w:sz="0" w:space="0" w:color="auto"/>
        <w:bottom w:val="none" w:sz="0" w:space="0" w:color="auto"/>
        <w:right w:val="none" w:sz="0" w:space="0" w:color="auto"/>
      </w:divBdr>
      <w:divsChild>
        <w:div w:id="209457924">
          <w:marLeft w:val="0"/>
          <w:marRight w:val="0"/>
          <w:marTop w:val="0"/>
          <w:marBottom w:val="0"/>
          <w:divBdr>
            <w:top w:val="single" w:sz="2" w:space="0" w:color="auto"/>
            <w:left w:val="single" w:sz="2" w:space="0" w:color="auto"/>
            <w:bottom w:val="single" w:sz="2" w:space="0" w:color="auto"/>
            <w:right w:val="single" w:sz="2" w:space="0" w:color="auto"/>
          </w:divBdr>
        </w:div>
      </w:divsChild>
    </w:div>
    <w:div w:id="2109931955">
      <w:bodyDiv w:val="1"/>
      <w:marLeft w:val="0"/>
      <w:marRight w:val="0"/>
      <w:marTop w:val="0"/>
      <w:marBottom w:val="0"/>
      <w:divBdr>
        <w:top w:val="none" w:sz="0" w:space="0" w:color="auto"/>
        <w:left w:val="none" w:sz="0" w:space="0" w:color="auto"/>
        <w:bottom w:val="none" w:sz="0" w:space="0" w:color="auto"/>
        <w:right w:val="none" w:sz="0" w:space="0" w:color="auto"/>
      </w:divBdr>
      <w:divsChild>
        <w:div w:id="1606769463">
          <w:marLeft w:val="0"/>
          <w:marRight w:val="0"/>
          <w:marTop w:val="0"/>
          <w:marBottom w:val="0"/>
          <w:divBdr>
            <w:top w:val="single" w:sz="2" w:space="0" w:color="auto"/>
            <w:left w:val="single" w:sz="2" w:space="0" w:color="auto"/>
            <w:bottom w:val="single" w:sz="2" w:space="0" w:color="auto"/>
            <w:right w:val="single" w:sz="2" w:space="0" w:color="auto"/>
          </w:divBdr>
        </w:div>
      </w:divsChild>
    </w:div>
    <w:div w:id="213963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orldatlas.com/articles/why-is-biodiversity-critical-to-life-on-earth.html" TargetMode="External"/><Relationship Id="rId21" Type="http://schemas.openxmlformats.org/officeDocument/2006/relationships/hyperlink" Target="https://curriculum.nsw.edu.au/learning-areas/hsie/geography-7-10-2024/overview" TargetMode="External"/><Relationship Id="rId63" Type="http://schemas.openxmlformats.org/officeDocument/2006/relationships/hyperlink" Target="https://www.exploringnature.org/db/view/1729" TargetMode="External"/><Relationship Id="rId159" Type="http://schemas.openxmlformats.org/officeDocument/2006/relationships/hyperlink" Target="https://www.tern.org.au/news-australian-soil-classification-map/" TargetMode="External"/><Relationship Id="rId170" Type="http://schemas.openxmlformats.org/officeDocument/2006/relationships/hyperlink" Target="https://www.bbc.co.uk/bitesize/articles/zr76fdm" TargetMode="External"/><Relationship Id="rId226" Type="http://schemas.openxmlformats.org/officeDocument/2006/relationships/hyperlink" Target="https://impact.economist.com/sustainability/project/food-security-index" TargetMode="External"/><Relationship Id="rId268" Type="http://schemas.openxmlformats.org/officeDocument/2006/relationships/image" Target="media/image3.png"/><Relationship Id="rId32" Type="http://schemas.openxmlformats.org/officeDocument/2006/relationships/hyperlink" Target="https://www.worldatlas.com/articles/why-is-biodiversity-important.html" TargetMode="External"/><Relationship Id="rId74" Type="http://schemas.openxmlformats.org/officeDocument/2006/relationships/hyperlink" Target="https://pediaa.com/difference-between-biome-and-ecosystem/" TargetMode="External"/><Relationship Id="rId128" Type="http://schemas.openxmlformats.org/officeDocument/2006/relationships/hyperlink" Target="https://nsweec.schools.nsw.gov.au/camden-park-eec.html" TargetMode="External"/><Relationship Id="rId5" Type="http://schemas.openxmlformats.org/officeDocument/2006/relationships/numbering" Target="numbering.xml"/><Relationship Id="rId95" Type="http://schemas.openxmlformats.org/officeDocument/2006/relationships/hyperlink" Target="https://education.nsw.gov.au/teaching-and-learning/curriculum/hsie/planning-programming-and-assessing-hsie-7-10/planning-programming-assessing-geography-7-10" TargetMode="External"/><Relationship Id="rId160" Type="http://schemas.openxmlformats.org/officeDocument/2006/relationships/hyperlink" Target="https://youtu.be/nEShY_S_KGc?si=uDMqTzAAKr1UGKRz" TargetMode="External"/><Relationship Id="rId181" Type="http://schemas.openxmlformats.org/officeDocument/2006/relationships/hyperlink" Target="https://www.facinghistory.org/resource-library/sketch-stretch" TargetMode="External"/><Relationship Id="rId216" Type="http://schemas.openxmlformats.org/officeDocument/2006/relationships/hyperlink" Target="https://www.nsw.gov.au/education-and-training/nesa/hsc/student-guide/glossary" TargetMode="External"/><Relationship Id="rId237" Type="http://schemas.openxmlformats.org/officeDocument/2006/relationships/hyperlink" Target="https://onethird.io/one-third-blogs/food-loss-and-food-waste-whats-the-difference" TargetMode="External"/><Relationship Id="rId258" Type="http://schemas.openxmlformats.org/officeDocument/2006/relationships/hyperlink" Target="https://educationstandards.nsw.edu.au" TargetMode="External"/><Relationship Id="rId22" Type="http://schemas.openxmlformats.org/officeDocument/2006/relationships/hyperlink" Target="https://education.nsw.gov.au/teaching-and-learning/curriculum/hsie/planning-programming-and-assessing-hsie-7-10/planning-programming-assessing-geography-7-10" TargetMode="External"/><Relationship Id="rId43" Type="http://schemas.openxmlformats.org/officeDocument/2006/relationships/hyperlink" Target="https://app.powerbi.com/groups/me/reports/aa404755-6414-42f6-8eb3-2bbdbcd6f9bf/a27d0f14d76dfe736d0e?ctid=05a0e69a-418a-47c1-9c25-9387261bf991&amp;experience=power-bi" TargetMode="External"/><Relationship Id="rId64" Type="http://schemas.openxmlformats.org/officeDocument/2006/relationships/hyperlink" Target="https://www.exploringnature.org/db/view/1729" TargetMode="External"/><Relationship Id="rId118" Type="http://schemas.openxmlformats.org/officeDocument/2006/relationships/hyperlink" Target="https://app.education.nsw.gov.au/digital-learning-selector/LearningActivity/Card/577?clearCache=3aa2dc1c-c725-696a-12be-d477372a24e" TargetMode="External"/><Relationship Id="rId139" Type="http://schemas.openxmlformats.org/officeDocument/2006/relationships/hyperlink" Target="https://education.nsw.gov.au/teaching-and-learning/curriculum/explicit-teaching/explicit-teaching-strategies/connecting-learning" TargetMode="External"/><Relationship Id="rId85" Type="http://schemas.openxmlformats.org/officeDocument/2006/relationships/hyperlink" Target="https://www.sciencing.com/sun-affect-ecosystem-8585882/" TargetMode="External"/><Relationship Id="rId150" Type="http://schemas.openxmlformats.org/officeDocument/2006/relationships/hyperlink" Target="https://www.fractuslearning.com/c3b4me-self-directed-learners/" TargetMode="External"/><Relationship Id="rId171" Type="http://schemas.openxmlformats.org/officeDocument/2006/relationships/hyperlink" Target="https://youtu.be/QsbwOQWQqkE?si=lDem57DtbZFM2m42" TargetMode="External"/><Relationship Id="rId192" Type="http://schemas.openxmlformats.org/officeDocument/2006/relationships/hyperlink" Target="https://education.nsw.gov.au/policy-library/policies/pd-2005-0290-04" TargetMode="External"/><Relationship Id="rId206" Type="http://schemas.openxmlformats.org/officeDocument/2006/relationships/hyperlink" Target="https://youtu.be/vAjuYBzu4TI?si=A-qMwi7moDdTAQOI" TargetMode="External"/><Relationship Id="rId227" Type="http://schemas.openxmlformats.org/officeDocument/2006/relationships/hyperlink" Target="https://app.education.nsw.gov.au/digital-learning-selector/LearningActivity/Card/543?clearCache=11cf2508-c509-b995-380d-fa9e1b349638" TargetMode="External"/><Relationship Id="rId248" Type="http://schemas.openxmlformats.org/officeDocument/2006/relationships/hyperlink" Target="https://app.education.nsw.gov.au/digital-learning-selector/LearningActivity/Card/663?clearCache=ca1e77b4-45a8-150-28e7-97c09cf9d8a3" TargetMode="External"/><Relationship Id="rId269" Type="http://schemas.openxmlformats.org/officeDocument/2006/relationships/header" Target="header3.xml"/><Relationship Id="rId12" Type="http://schemas.openxmlformats.org/officeDocument/2006/relationships/hyperlink" Target="https://education.nsw.gov.au/teaching-and-learning/curriculum/explicit-teaching" TargetMode="External"/><Relationship Id="rId33" Type="http://schemas.openxmlformats.org/officeDocument/2006/relationships/hyperlink" Target="https://curriculum.nsw.edu.au/learning-areas/hsie/geography-7-10-2024/glossary" TargetMode="External"/><Relationship Id="rId108" Type="http://schemas.openxmlformats.org/officeDocument/2006/relationships/hyperlink" Target="https://pz.harvard.edu/resources/the-4-cs" TargetMode="External"/><Relationship Id="rId129" Type="http://schemas.openxmlformats.org/officeDocument/2006/relationships/hyperlink" Target="https://education.nsw.gov.au/teaching-and-learning/curriculum/sustainability/environmental-zoo-centres" TargetMode="External"/><Relationship Id="rId54" Type="http://schemas.openxmlformats.org/officeDocument/2006/relationships/hyperlink" Target="https://www.bbc.co.uk/bitesize/articles/z3mhvj6" TargetMode="External"/><Relationship Id="rId75" Type="http://schemas.openxmlformats.org/officeDocument/2006/relationships/hyperlink" Target="https://www.earthreminder.com/difference-between-biome-and-ecosystem/" TargetMode="External"/><Relationship Id="rId96" Type="http://schemas.openxmlformats.org/officeDocument/2006/relationships/hyperlink" Target="https://app.education.nsw.gov.au/digital-learning-selector/LearningActivity/Browser?clearCache=85808390-edfb-ddef-681c-19ee61dfb60f" TargetMode="External"/><Relationship Id="rId140" Type="http://schemas.openxmlformats.org/officeDocument/2006/relationships/hyperlink" Target="https://pz.harvard.edu/resources/think-puzzle-explore" TargetMode="External"/><Relationship Id="rId161" Type="http://schemas.openxmlformats.org/officeDocument/2006/relationships/hyperlink" Target="https://www.soilscienceaustralia.org.au/asc/" TargetMode="External"/><Relationship Id="rId182" Type="http://schemas.openxmlformats.org/officeDocument/2006/relationships/hyperlink" Target="https://app.education.nsw.gov.au/digital-learning-selector/LearningActivity/Card/645" TargetMode="External"/><Relationship Id="rId217" Type="http://schemas.openxmlformats.org/officeDocument/2006/relationships/hyperlink" Target="https://www.aljazeera.com/news/2022/2/1/infographic-hunger-and-food-insecurity-in-maps-and-charts" TargetMode="External"/><Relationship Id="rId6" Type="http://schemas.openxmlformats.org/officeDocument/2006/relationships/styles" Target="styles.xml"/><Relationship Id="rId238" Type="http://schemas.openxmlformats.org/officeDocument/2006/relationships/hyperlink" Target="https://www.nsw.gov.au/education-and-training/nesa/hsc/student-guide/glossary" TargetMode="External"/><Relationship Id="rId259" Type="http://schemas.openxmlformats.org/officeDocument/2006/relationships/hyperlink" Target="https://curriculum.nsw.edu.au" TargetMode="External"/><Relationship Id="rId23" Type="http://schemas.openxmlformats.org/officeDocument/2006/relationships/hyperlink" Target="https://dictionary.cambridge.org/dictionary/english/biome" TargetMode="External"/><Relationship Id="rId119" Type="http://schemas.openxmlformats.org/officeDocument/2006/relationships/hyperlink" Target="https://ourworldindata.org/global-land-for-agriculture" TargetMode="External"/><Relationship Id="rId270" Type="http://schemas.openxmlformats.org/officeDocument/2006/relationships/footer" Target="footer4.xml"/><Relationship Id="rId44" Type="http://schemas.openxmlformats.org/officeDocument/2006/relationships/hyperlink" Target="https://education.nsw.gov.au/teaching-and-learning/curriculum/hsie/planning-programming-and-assessing-hsie-7-10/planning-programming-assessing-geography-7-10" TargetMode="External"/><Relationship Id="rId65" Type="http://schemas.openxmlformats.org/officeDocument/2006/relationships/hyperlink" Target="https://curriculum.nsw.edu.au/learning-areas/hsie/geography-7-10-2024/content/stage-5/fa8855d914" TargetMode="External"/><Relationship Id="rId86" Type="http://schemas.openxmlformats.org/officeDocument/2006/relationships/hyperlink" Target="https://www.worldatlas.com/articles/what-is-humidity-and-how-does-it-affect-life-on-earth.html" TargetMode="External"/><Relationship Id="rId130" Type="http://schemas.openxmlformats.org/officeDocument/2006/relationships/hyperlink" Target="https://www.arcgis.com/apps/instant/atlas/index.html?appid=0cd1cdee853c413a84bfe4b9a6931f0d&amp;webmap=491d9c86abca41acb04034aa9f4b36a9" TargetMode="External"/><Relationship Id="rId151" Type="http://schemas.openxmlformats.org/officeDocument/2006/relationships/hyperlink" Target="https://youtu.be/3NK6ZosNxZo?si=DSxnAd2njEdBP6U_" TargetMode="External"/><Relationship Id="rId172" Type="http://schemas.openxmlformats.org/officeDocument/2006/relationships/hyperlink" Target="https://www.theteachertoolkit.com/index.php/tool/3-2-1" TargetMode="External"/><Relationship Id="rId193" Type="http://schemas.openxmlformats.org/officeDocument/2006/relationships/hyperlink" Target="https://youtu.be/rdmBs8BhM90?si=bkfpDGkA6ySedPQS" TargetMode="External"/><Relationship Id="rId207" Type="http://schemas.openxmlformats.org/officeDocument/2006/relationships/hyperlink" Target="https://www.visionlearning.com/en/library/biology/2/ecosystem-services/279" TargetMode="External"/><Relationship Id="rId228" Type="http://schemas.openxmlformats.org/officeDocument/2006/relationships/hyperlink" Target="https://app.education.nsw.gov.au/digital-learning-selector/LearningActivity/Card/546" TargetMode="External"/><Relationship Id="rId249" Type="http://schemas.openxmlformats.org/officeDocument/2006/relationships/hyperlink" Target="https://app.education.nsw.gov.au/digital-learning-selector/LearningActivity/Card/638?clearCache=dcd31f67-37a9-c294-7ba2-81a73a851c73" TargetMode="External"/><Relationship Id="rId13" Type="http://schemas.openxmlformats.org/officeDocument/2006/relationships/hyperlink" Target="https://education.nsw.gov.au/teaching-and-learning/curriculum/planning-programming-and-assessing-k-12/about-universal-design-for-learning" TargetMode="External"/><Relationship Id="rId109" Type="http://schemas.openxmlformats.org/officeDocument/2006/relationships/hyperlink" Target="https://www.techtarget.com/whatis/feature/The-future-of-the-food-industry-Food-tech-explained" TargetMode="External"/><Relationship Id="rId260" Type="http://schemas.openxmlformats.org/officeDocument/2006/relationships/hyperlink" Target="https://curriculum.nsw.edu.au/learning-areas/hsie/geography-7-10-2024/overview" TargetMode="External"/><Relationship Id="rId34" Type="http://schemas.openxmlformats.org/officeDocument/2006/relationships/hyperlink" Target="https://dictionary.cambridge.org/dictionary/english/biology" TargetMode="External"/><Relationship Id="rId55" Type="http://schemas.openxmlformats.org/officeDocument/2006/relationships/hyperlink" Target="https://www.bbc.co.uk/bitesize/articles/z3mhvj6" TargetMode="External"/><Relationship Id="rId76" Type="http://schemas.openxmlformats.org/officeDocument/2006/relationships/hyperlink" Target="https://youtu.be/A495e31cDdE?si=xpmkQwfqviHZvyQx" TargetMode="External"/><Relationship Id="rId97" Type="http://schemas.openxmlformats.org/officeDocument/2006/relationships/hyperlink" Target="https://education.nsw.gov.au/teaching-and-learning/curriculum/hsie/hsie-curriculum-resources-k-12/hsie-7-10-curriculum-resources/common-graphs" TargetMode="External"/><Relationship Id="rId120" Type="http://schemas.openxmlformats.org/officeDocument/2006/relationships/hyperlink" Target="https://app.education.nsw.gov.au/digital-learning-selector/LearningActivity/Card/661?clearCache=de472c62-b6f0-bcf2-e676-792a9a392e95" TargetMode="External"/><Relationship Id="rId141" Type="http://schemas.openxmlformats.org/officeDocument/2006/relationships/hyperlink" Target="https://brilliantmaps.com/tectonic-plates/" TargetMode="External"/><Relationship Id="rId7" Type="http://schemas.openxmlformats.org/officeDocument/2006/relationships/settings" Target="settings.xml"/><Relationship Id="rId162" Type="http://schemas.openxmlformats.org/officeDocument/2006/relationships/hyperlink" Target="https://app.education.nsw.gov.au/digital-learning-selector/LearningActivity/Card/548" TargetMode="External"/><Relationship Id="rId183" Type="http://schemas.openxmlformats.org/officeDocument/2006/relationships/hyperlink" Target="https://education.nsw.gov.au/teaching-and-learning/curriculum/explicit-teaching/explicit-teaching-strategies/checking-for-understanding" TargetMode="External"/><Relationship Id="rId218" Type="http://schemas.openxmlformats.org/officeDocument/2006/relationships/hyperlink" Target="https://www.internetgeography.net/choropleth-maps-in-geography/" TargetMode="External"/><Relationship Id="rId239" Type="http://schemas.openxmlformats.org/officeDocument/2006/relationships/hyperlink" Target="https://app.education.nsw.gov.au/digital-learning-selector/LearningActivity/Card/548?clearCache=246e5146-4642-e99f-8f46-e06f67e32b22" TargetMode="External"/><Relationship Id="rId250" Type="http://schemas.openxmlformats.org/officeDocument/2006/relationships/hyperlink" Target="https://en.wikipedia.org/wiki/Murnong" TargetMode="External"/><Relationship Id="rId271" Type="http://schemas.openxmlformats.org/officeDocument/2006/relationships/header" Target="header4.xml"/><Relationship Id="rId24" Type="http://schemas.openxmlformats.org/officeDocument/2006/relationships/hyperlink" Target="https://curriculum.nsw.edu.au/learning-areas/hsie/geography-7-10-2024/glossary" TargetMode="External"/><Relationship Id="rId45" Type="http://schemas.openxmlformats.org/officeDocument/2006/relationships/hyperlink" Target="https://youtu.be/ZouWWVyz9v8?si=-UICqAbqKkHRRTKF" TargetMode="External"/><Relationship Id="rId66" Type="http://schemas.openxmlformats.org/officeDocument/2006/relationships/hyperlink" Target="https://education.nsw.gov.au/teaching-and-learning/curriculum/explicit-teaching/explicit-teaching-strategies/chunking-and-sequencing-learning" TargetMode="External"/><Relationship Id="rId87" Type="http://schemas.openxmlformats.org/officeDocument/2006/relationships/hyperlink" Target="https://sage-advices.com/how-does-temperature-and-precipitation-affect-biomes/" TargetMode="External"/><Relationship Id="rId110" Type="http://schemas.openxmlformats.org/officeDocument/2006/relationships/hyperlink" Target="https://www.agriculture.com/5-new-technologies-for-beef-producers-7554077" TargetMode="External"/><Relationship Id="rId131" Type="http://schemas.openxmlformats.org/officeDocument/2006/relationships/hyperlink" Target="https://www.researchgate.net/figure/Climate-classification-of-Australia-Scheme-and-figure-Stern-et-al-2000-3_fig1_342976437" TargetMode="External"/><Relationship Id="rId152" Type="http://schemas.openxmlformats.org/officeDocument/2006/relationships/hyperlink" Target="https://education.nsw.gov.au/teaching-and-learning/curriculum/hsie/planning-programming-and-assessing-hsie-7-10/planning-programming-assessing-geography-7-10" TargetMode="External"/><Relationship Id="rId173" Type="http://schemas.openxmlformats.org/officeDocument/2006/relationships/hyperlink" Target="https://www.bbc.co.uk/bitesize/articles/z3mhvj6" TargetMode="External"/><Relationship Id="rId194" Type="http://schemas.openxmlformats.org/officeDocument/2006/relationships/hyperlink" Target="https://education.nsw.gov.au/teaching-and-learning/curriculum/hsie/planning-programming-and-assessing-hsie-7-10/virtual-excursions-hsie/lake-mungo-virtual-excursion" TargetMode="External"/><Relationship Id="rId208" Type="http://schemas.openxmlformats.org/officeDocument/2006/relationships/hyperlink" Target="https://education.nsw.gov.au/teaching-and-learning/curriculum/explicit-teaching/explicit-teaching-strategies/checking-for-understanding" TargetMode="External"/><Relationship Id="rId229" Type="http://schemas.openxmlformats.org/officeDocument/2006/relationships/hyperlink" Target="https://app.education.nsw.gov.au/digital-learning-selector/LearningActivity/Card/555" TargetMode="External"/><Relationship Id="rId240" Type="http://schemas.openxmlformats.org/officeDocument/2006/relationships/hyperlink" Target="https://sites.google.com/lism.catholic.edu.au/water-in-the-world/pqe-method" TargetMode="External"/><Relationship Id="rId261" Type="http://schemas.openxmlformats.org/officeDocument/2006/relationships/hyperlink" Target="https://curriculum.nsw.edu.au/resources/glossary" TargetMode="External"/><Relationship Id="rId14"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5" Type="http://schemas.openxmlformats.org/officeDocument/2006/relationships/hyperlink" Target="https://app.education.nsw.gov.au/digital-learning-selector/LearningActivity/Card/625?clearCache=9b5a3e58-3c3e-e770-3881-557b585e9e11" TargetMode="External"/><Relationship Id="rId56" Type="http://schemas.openxmlformats.org/officeDocument/2006/relationships/hyperlink" Target="https://education.nsw.gov.au/teaching-and-learning/curriculum/hsie/hsie-curriculum-resources-k-12/hsie-7-10-curriculum-resources/common-graphs" TargetMode="External"/><Relationship Id="rId77" Type="http://schemas.openxmlformats.org/officeDocument/2006/relationships/hyperlink" Target="https://app.education.nsw.gov.au/digital-learning-selector/LearningActivity/Card/599?clearCache=529f7d7e-85a-7a08-c6a5-1835513d625d" TargetMode="External"/><Relationship Id="rId100" Type="http://schemas.openxmlformats.org/officeDocument/2006/relationships/hyperlink" Target="https://education.nsw.gov.au/teaching-and-learning/curriculum/mathematics/mathematics-curriculum-resources-k-12/mathematics-7-10-resources/year-10-unit-13-bivariate-relationships" TargetMode="External"/><Relationship Id="rId8" Type="http://schemas.openxmlformats.org/officeDocument/2006/relationships/webSettings" Target="webSettings.xml"/><Relationship Id="rId98" Type="http://schemas.openxmlformats.org/officeDocument/2006/relationships/hyperlink" Target="https://education.nsw.gov.au/teaching-and-learning/curriculum/hsie/planning-programming-and-assessing-hsie-7-10/planning-programming-assessing-geography-7-10" TargetMode="External"/><Relationship Id="rId121" Type="http://schemas.openxmlformats.org/officeDocument/2006/relationships/hyperlink" Target="https://youtu.be/xp0Rz36hSzs?si=rFapbwZT42Hpl4QQ" TargetMode="External"/><Relationship Id="rId142" Type="http://schemas.openxmlformats.org/officeDocument/2006/relationships/hyperlink" Target="https://pz.harvard.edu/resources/think-puzzle-explore" TargetMode="External"/><Relationship Id="rId163" Type="http://schemas.openxmlformats.org/officeDocument/2006/relationships/hyperlink" Target="https://bigscrubrainforest.org/about-the-big-scrub/" TargetMode="External"/><Relationship Id="rId184" Type="http://schemas.openxmlformats.org/officeDocument/2006/relationships/hyperlink" Target="https://curriculum.nsw.edu.au/learning-areas/hsie/geography-7-10-2024/content/stage-5/fa8855d914" TargetMode="External"/><Relationship Id="rId219" Type="http://schemas.openxmlformats.org/officeDocument/2006/relationships/hyperlink" Target="https://www.internetgeography.net/choropleth-maps-in-geography/" TargetMode="External"/><Relationship Id="rId230" Type="http://schemas.openxmlformats.org/officeDocument/2006/relationships/hyperlink" Target="https://app.education.nsw.gov.au/digital-learning-selector/LearningActivity/Card/638" TargetMode="External"/><Relationship Id="rId251" Type="http://schemas.openxmlformats.org/officeDocument/2006/relationships/image" Target="media/image1.png"/><Relationship Id="rId25" Type="http://schemas.openxmlformats.org/officeDocument/2006/relationships/hyperlink" Target="https://youtu.be/o5mjTq2e5Hc?si=NySAz1YYh4bXrYZk" TargetMode="External"/><Relationship Id="rId46" Type="http://schemas.openxmlformats.org/officeDocument/2006/relationships/hyperlink" Target="https://youtu.be/CsC98aesD7I?si=79QToWubtIpNZ5bd" TargetMode="External"/><Relationship Id="rId67" Type="http://schemas.openxmlformats.org/officeDocument/2006/relationships/hyperlink" Target="https://youtu.be/LnPRHcp5_vo?si=Q4Lw8RpwByYdZ_Fw" TargetMode="External"/><Relationship Id="rId272" Type="http://schemas.openxmlformats.org/officeDocument/2006/relationships/footer" Target="footer5.xml"/><Relationship Id="rId88" Type="http://schemas.openxmlformats.org/officeDocument/2006/relationships/hyperlink" Target="https://amazonasrainforest.weebly.com/nutrient-cycling.html" TargetMode="External"/><Relationship Id="rId111" Type="http://schemas.openxmlformats.org/officeDocument/2006/relationships/hyperlink" Target="https://app.education.nsw.gov.au/digital-learning-selector/LearningActivity/Card/661?clearCache=de472c62-b6f0-bcf2-e676-792a9a392e95" TargetMode="External"/><Relationship Id="rId132" Type="http://schemas.openxmlformats.org/officeDocument/2006/relationships/hyperlink" Target="https://www.arcgis.com/apps/instant/atlas/index.html?appid=0cd1cdee853c413a84bfe4b9a6931f0d&amp;webmap=491d9c86abca41acb04034aa9f4b36a9" TargetMode="External"/><Relationship Id="rId153" Type="http://schemas.openxmlformats.org/officeDocument/2006/relationships/hyperlink" Target="https://education.nsw.gov.au/teaching-and-learning/curriculum/explicit-teaching/explicit-teaching-strategies/checking-for-understanding" TargetMode="External"/><Relationship Id="rId174" Type="http://schemas.openxmlformats.org/officeDocument/2006/relationships/hyperlink" Target="https://sites.google.com/education.nsw.gov.au/percentages-resource/geography?pli=1&amp;authuser=1" TargetMode="External"/><Relationship Id="rId195" Type="http://schemas.openxmlformats.org/officeDocument/2006/relationships/hyperlink" Target="https://youtu.be/HmEyymGXOfI?si=PnJUCduSNLsqGFmB" TargetMode="External"/><Relationship Id="rId209" Type="http://schemas.openxmlformats.org/officeDocument/2006/relationships/hyperlink" Target="https://youtu.be/b6Ua_zWDH6U?si=LypcN92qcSJ-FFRf" TargetMode="External"/><Relationship Id="rId220" Type="http://schemas.openxmlformats.org/officeDocument/2006/relationships/hyperlink" Target="https://geopoliticalfutures.com/global-food-insecurity/" TargetMode="External"/><Relationship Id="rId241" Type="http://schemas.openxmlformats.org/officeDocument/2006/relationships/hyperlink" Target="https://www.salika.co/2022/03/28/world-of-waste-big-problem/" TargetMode="External"/><Relationship Id="rId15"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6" Type="http://schemas.openxmlformats.org/officeDocument/2006/relationships/hyperlink" Target="https://youtu.be/b6Ua_zWDH6U?si=LypcN92qcSJ-FFRf" TargetMode="External"/><Relationship Id="rId57" Type="http://schemas.openxmlformats.org/officeDocument/2006/relationships/hyperlink" Target="https://youtu.be/wDcKgaKvRTc?si=yWemq08xUvGyfPty" TargetMode="External"/><Relationship Id="rId262" Type="http://schemas.openxmlformats.org/officeDocument/2006/relationships/header" Target="header1.xml"/><Relationship Id="rId78" Type="http://schemas.openxmlformats.org/officeDocument/2006/relationships/hyperlink" Target="https://www.scienceabc.com/nature/what-are-ecosystem-services.html" TargetMode="External"/><Relationship Id="rId99" Type="http://schemas.openxmlformats.org/officeDocument/2006/relationships/hyperlink" Target="https://education.nsw.gov.au/teaching-and-learning/curriculum/explicit-teaching/explicit-teaching-strategies/checking-for-understanding" TargetMode="External"/><Relationship Id="rId101" Type="http://schemas.openxmlformats.org/officeDocument/2006/relationships/hyperlink" Target="https://education.nsw.gov.au/teaching-and-learning/curriculum/literacy-and-numeracy/resources-for-schools/learning-progressions" TargetMode="External"/><Relationship Id="rId122" Type="http://schemas.openxmlformats.org/officeDocument/2006/relationships/hyperlink" Target="https://www.internetgeography.net/choropleth-maps-in-geography/" TargetMode="External"/><Relationship Id="rId143" Type="http://schemas.openxmlformats.org/officeDocument/2006/relationships/hyperlink" Target="https://pz.harvard.edu/resources/slow-complexity-capture" TargetMode="External"/><Relationship Id="rId164" Type="http://schemas.openxmlformats.org/officeDocument/2006/relationships/hyperlink" Target="https://bigscrubrainforest.org/wp-content/uploads/2023/09/BigScrubEMRFeature-1.pdf" TargetMode="External"/><Relationship Id="rId185" Type="http://schemas.openxmlformats.org/officeDocument/2006/relationships/hyperlink" Target="https://www.australian-macadamias.org/sustainability/" TargetMode="External"/><Relationship Id="rId9" Type="http://schemas.openxmlformats.org/officeDocument/2006/relationships/footnotes" Target="footnotes.xml"/><Relationship Id="rId210" Type="http://schemas.openxmlformats.org/officeDocument/2006/relationships/hyperlink" Target="https://youtu.be/vAjuYBzu4TI?si=A-qMwi7moDdTAQOI" TargetMode="External"/><Relationship Id="rId26" Type="http://schemas.openxmlformats.org/officeDocument/2006/relationships/hyperlink" Target="https://app.education.nsw.gov.au/digital-learning-selector/LearningActivity/Card/577?clearCache=67114620-199-78a3-f763-7a0bbb77d51f" TargetMode="External"/><Relationship Id="rId231" Type="http://schemas.openxmlformats.org/officeDocument/2006/relationships/hyperlink" Target="https://www.nationalheraldindia.com/international/estimated-931-million-tonnes-of-food-wasted-globally-in-2019-indias-share-68-million-un-report" TargetMode="External"/><Relationship Id="rId252" Type="http://schemas.openxmlformats.org/officeDocument/2006/relationships/hyperlink" Target="https://forms.office.com/Pages/ShareFormPage.aspx?id=muagBYpBwUecJZOHJhv5kYHx1uu5d4tBmZMzb7vhWwJUMUM3SUZUNTNMRzdOTzBZNUNDWDhFM0s1RyQlQCN0PWcu&amp;sharetoken=cUZ7M5KLTqnHwoR674ub" TargetMode="External"/><Relationship Id="rId273" Type="http://schemas.openxmlformats.org/officeDocument/2006/relationships/fontTable" Target="fontTable.xml"/><Relationship Id="rId47" Type="http://schemas.openxmlformats.org/officeDocument/2006/relationships/hyperlink" Target="https://www.worldsfacts.com/24-interesting-facts-about-insolation/" TargetMode="External"/><Relationship Id="rId68" Type="http://schemas.openxmlformats.org/officeDocument/2006/relationships/hyperlink" Target="https://byjus.com/biology/food-web/" TargetMode="External"/><Relationship Id="rId89" Type="http://schemas.openxmlformats.org/officeDocument/2006/relationships/hyperlink" Target="https://nutrientsforlife.org/product/nitrogen-cycle-poster/" TargetMode="External"/><Relationship Id="rId112" Type="http://schemas.openxmlformats.org/officeDocument/2006/relationships/hyperlink" Target="https://youtu.be/TvNT_qj6HMA?si=g7gyZ2oMH5vFGRnM" TargetMode="External"/><Relationship Id="rId133" Type="http://schemas.openxmlformats.org/officeDocument/2006/relationships/hyperlink" Target="https://app.education.nsw.gov.au/digital-learning-selector/LearningActivity/Card/641?clearCache=113c2c02-e224-3c35-fbec-954b2de89ef0" TargetMode="External"/><Relationship Id="rId154" Type="http://schemas.openxmlformats.org/officeDocument/2006/relationships/hyperlink" Target="https://geologyistheway.com/geo/how-to-use-a-ternary-plot/" TargetMode="External"/><Relationship Id="rId175" Type="http://schemas.openxmlformats.org/officeDocument/2006/relationships/hyperlink" Target="https://education.nsw.gov.au/teaching-and-learning/curriculum/literacy-and-numeracy/professional-learning/measurement-across-geography" TargetMode="External"/><Relationship Id="rId196" Type="http://schemas.openxmlformats.org/officeDocument/2006/relationships/hyperlink" Target="https://app.education.nsw.gov.au/digital-learning-selector/LearningActivity/Card/570" TargetMode="External"/><Relationship Id="rId200" Type="http://schemas.openxmlformats.org/officeDocument/2006/relationships/hyperlink" Target="https://jonathansandling.com/how-to-ask-application-questions-in-lessons/" TargetMode="External"/><Relationship Id="rId16"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21" Type="http://schemas.openxmlformats.org/officeDocument/2006/relationships/hyperlink" Target="https://impact.economist.com/sustainability/project/food-security-index" TargetMode="External"/><Relationship Id="rId242" Type="http://schemas.openxmlformats.org/officeDocument/2006/relationships/hyperlink" Target="https://app.education.nsw.gov.au/digital-learning-selector/LearningActivity/Card/543?clearCache=6adbba98-1bd9-62c7-70d9-73ad9057ed6d" TargetMode="External"/><Relationship Id="rId263" Type="http://schemas.openxmlformats.org/officeDocument/2006/relationships/footer" Target="footer1.xml"/><Relationship Id="rId37" Type="http://schemas.openxmlformats.org/officeDocument/2006/relationships/hyperlink" Target="https://education.nsw.gov.au/inside-the-department/literacy-and-numeracy-priorities/literacy-and-numeracy-resources-for-schools/secondary-reading-writing" TargetMode="External"/><Relationship Id="rId58" Type="http://schemas.openxmlformats.org/officeDocument/2006/relationships/hyperlink" Target="https://education.nsw.gov.au/teaching-and-learning/curriculum/explicit-teaching/explicit-teaching-strategies/checking-for-understanding" TargetMode="External"/><Relationship Id="rId79" Type="http://schemas.openxmlformats.org/officeDocument/2006/relationships/hyperlink" Target="https://www.visionlearning.com/en/library/biology/2/ecosystem-services/279" TargetMode="External"/><Relationship Id="rId102" Type="http://schemas.openxmlformats.org/officeDocument/2006/relationships/hyperlink" Target="https://education.nsw.gov.au/teaching-and-learning/curriculum/explicit-teaching/explicit-teaching-strategies/gradual-release-of-responsibility" TargetMode="External"/><Relationship Id="rId123" Type="http://schemas.openxmlformats.org/officeDocument/2006/relationships/hyperlink" Target="https://app.education.nsw.gov.au/digital-learning-selector/LearningActivity/Card/641?clearCache=4607a993-b02e-13b9-7bc6-d601cecd8890" TargetMode="External"/><Relationship Id="rId144" Type="http://schemas.openxmlformats.org/officeDocument/2006/relationships/hyperlink" Target="https://www.nsw.gov.au/education-and-training/nesa/hsc/student-guide/glossary" TargetMode="External"/><Relationship Id="rId90" Type="http://schemas.openxmlformats.org/officeDocument/2006/relationships/hyperlink" Target="https://www.internetgeography.net/topics/the-nutrient-cycle-in-the-rainforest/" TargetMode="External"/><Relationship Id="rId165" Type="http://schemas.openxmlformats.org/officeDocument/2006/relationships/hyperlink" Target="https://www.wildmacadamias.org.au/rare-macadamias/where-are-wild-macadamias-found/" TargetMode="External"/><Relationship Id="rId186" Type="http://schemas.openxmlformats.org/officeDocument/2006/relationships/hyperlink" Target="https://app.education.nsw.gov.au/digital-learning-selector/LearningActivity/Card/577?clearCache=7bc32d22-24e5-1c39-da69-7cbc29ea5197" TargetMode="External"/><Relationship Id="rId211" Type="http://schemas.openxmlformats.org/officeDocument/2006/relationships/hyperlink" Target="https://www.visionlearning.com/en/library/biology/2/ecosystem-services/279" TargetMode="External"/><Relationship Id="rId232" Type="http://schemas.openxmlformats.org/officeDocument/2006/relationships/hyperlink" Target="https://secretldn.com/house-of-food-waste/" TargetMode="External"/><Relationship Id="rId253" Type="http://schemas.openxmlformats.org/officeDocument/2006/relationships/hyperlink" Target="https://schoolsnsw.sharepoint.com/sites/WiSresourcehub/SitePages/Vocabulary.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N0tBbzNnYnpUOVFvYkZZaURNZXFydEYrU2lqc0JURzFLYmwyek5MdU5yQT0%3D&amp;ovuser=05a0e69a-418a-47c1-9c25-9387261bf991%2CMelissa.ELLIS13%40det.nsw.edu.au" TargetMode="External"/><Relationship Id="rId274" Type="http://schemas.openxmlformats.org/officeDocument/2006/relationships/theme" Target="theme/theme1.xml"/><Relationship Id="rId27" Type="http://schemas.openxmlformats.org/officeDocument/2006/relationships/hyperlink" Target="https://www.arcgis.com/apps/instant/atlas/index.html?appid=0cd1cdee853c413a84bfe4b9a6931f0d&amp;webmap=491d9c86abca41acb04034aa9f4b36a9" TargetMode="External"/><Relationship Id="rId48" Type="http://schemas.openxmlformats.org/officeDocument/2006/relationships/hyperlink" Target="https://app.education.nsw.gov.au/digital-learning-selector/LearningActivity/Card/661?clearCache=6f987536-8ada-99aa-a507-bf28330618b" TargetMode="External"/><Relationship Id="rId69" Type="http://schemas.openxmlformats.org/officeDocument/2006/relationships/hyperlink" Target="https://forms.office.com/Pages/ShareFormPage.aspx?id=muagBYpBwUecJZOHJhv5kYHx1uu5d4tBmZMzb7vhWwJUMUM3SUZUNTNMRzdOTzBZNUNDWDhFM0s1RyQlQCN0PWcu&amp;sharetoken=cUZ7M5KLTqnHwoR674ub" TargetMode="External"/><Relationship Id="rId113" Type="http://schemas.openxmlformats.org/officeDocument/2006/relationships/hyperlink" Target="https://curriculum.nsw.edu.au/learning-areas/hsie/geography-7-10-2024/glossary" TargetMode="External"/><Relationship Id="rId134" Type="http://schemas.openxmlformats.org/officeDocument/2006/relationships/hyperlink" Target="https://education.nsw.gov.au/teaching-and-learning/curriculum/hsie/hsie-curriculum-resources-k-12/hsie-7-10-curriculum-resources/latitude-and-longitude" TargetMode="External"/><Relationship Id="rId80" Type="http://schemas.openxmlformats.org/officeDocument/2006/relationships/hyperlink" Target="https://ourworldindata.org/grapher/breakdown-habitable-land?time=2015..latest" TargetMode="External"/><Relationship Id="rId155" Type="http://schemas.openxmlformats.org/officeDocument/2006/relationships/hyperlink" Target="https://education.nsw.gov.au/teaching-and-learning/curriculum/hsie/hsie-curriculum-resources-k-12/hsie-7-10-curriculum-resources/other-common-graphs" TargetMode="External"/><Relationship Id="rId176" Type="http://schemas.openxmlformats.org/officeDocument/2006/relationships/hyperlink" Target="https://education.nsw.gov.au/teaching-and-learning/curriculum/explicit-teaching/explicit-teaching-strategies/gradual-release-of-responsibility" TargetMode="External"/><Relationship Id="rId197" Type="http://schemas.openxmlformats.org/officeDocument/2006/relationships/hyperlink" Target="https://www.masterclass.com/articles/what-does-lime-do-to-soil" TargetMode="External"/><Relationship Id="rId201" Type="http://schemas.openxmlformats.org/officeDocument/2006/relationships/hyperlink" Target="https://app.education.nsw.gov.au/digital-learning-selector/LearningActivity/Card/570" TargetMode="External"/><Relationship Id="rId222" Type="http://schemas.openxmlformats.org/officeDocument/2006/relationships/hyperlink" Target="https://impact.economist.com/sustainability/project/food-security-index" TargetMode="External"/><Relationship Id="rId243" Type="http://schemas.openxmlformats.org/officeDocument/2006/relationships/hyperlink" Target="https://pz.harvard.edu/resources/3-2-1-bridge" TargetMode="External"/><Relationship Id="rId264" Type="http://schemas.openxmlformats.org/officeDocument/2006/relationships/footer" Target="footer2.xml"/><Relationship Id="rId17" Type="http://schemas.openxmlformats.org/officeDocument/2006/relationships/hyperlink" Target="https://education.nsw.gov.au/teaching-and-learning/curriculum/explicit-teaching/explicit-teaching-strategies/sharing-learning-intentions" TargetMode="External"/><Relationship Id="rId38" Type="http://schemas.openxmlformats.org/officeDocument/2006/relationships/hyperlink" Target="https://education.nsw.gov.au/inside-the-department/literacy-and-numeracy-priorities/literacy-and-numeracy-resources-for-schools/secondary-reading-writing" TargetMode="External"/><Relationship Id="rId59" Type="http://schemas.openxmlformats.org/officeDocument/2006/relationships/hyperlink" Target="https://curriculum.nsw.edu.au/learning-areas/hsie/geography-7-10-2024/glossary" TargetMode="External"/><Relationship Id="rId103" Type="http://schemas.openxmlformats.org/officeDocument/2006/relationships/hyperlink" Target="https://www.rapidtables.com/tools/scatter-plot.html" TargetMode="External"/><Relationship Id="rId124" Type="http://schemas.openxmlformats.org/officeDocument/2006/relationships/hyperlink" Target="https://ourworldindata.org/grapher/daily-per-capita-caloric-supply?tab=map" TargetMode="External"/><Relationship Id="rId70" Type="http://schemas.openxmlformats.org/officeDocument/2006/relationships/hyperlink" Target="https://schoolsnsw.sharepoint.com/sites/ResourcesSAORLNAssessments/Shared%20Documents/General/Short%20assessments/Assessment%20summaries/SA132.pdf" TargetMode="External"/><Relationship Id="rId91" Type="http://schemas.openxmlformats.org/officeDocument/2006/relationships/hyperlink" Target="https://senecalearning.com/en-GB/revision-notes/ks3/geography/national-curriculum/15-2-2-nutrient-cycling-in-tropical-rainforests" TargetMode="External"/><Relationship Id="rId145" Type="http://schemas.openxmlformats.org/officeDocument/2006/relationships/hyperlink" Target="https://education.nsw.gov.au/inside-the-department/literacy-and-numeracy-priorities/literacy-and-numeracy-resources-for-schools/secondary-reading-writing" TargetMode="External"/><Relationship Id="rId166" Type="http://schemas.openxmlformats.org/officeDocument/2006/relationships/hyperlink" Target="https://une-2351.maps.arcgis.com/apps/webappviewer/index.html?id=620bf4d3fb05470cbca2b56408fc4a7e&amp;extent=16851102.4398%2C-3344846.7795%2C17227478.3671%2C-2995988.1824%2C102100" TargetMode="External"/><Relationship Id="rId187" Type="http://schemas.openxmlformats.org/officeDocument/2006/relationships/hyperlink" Target="https://www.wildmacadamias.org.au/what-we-do/resources/" TargetMode="External"/><Relationship Id="rId1" Type="http://schemas.openxmlformats.org/officeDocument/2006/relationships/customXml" Target="../customXml/item1.xml"/><Relationship Id="rId212" Type="http://schemas.openxmlformats.org/officeDocument/2006/relationships/hyperlink" Target="https://education.nsw.gov.au/teaching-and-learning/curriculum/hsie/planning-programming-and-assessing-hsie-7-10/planning-programming-assessing-geography-7-10" TargetMode="External"/><Relationship Id="rId233" Type="http://schemas.openxmlformats.org/officeDocument/2006/relationships/hyperlink" Target="https://education.ozharvest.org/free-resources/" TargetMode="External"/><Relationship Id="rId254" Type="http://schemas.openxmlformats.org/officeDocument/2006/relationships/hyperlink" Target="https://schoolsnsw.sharepoint.com/sites/WiSresourcehub/SitePages/Noun-Groups.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cElucXVObTVXbGZsd3NZVGtyS004VmswQnI5T3pTMk1VU3ZqNmNBUnZ2RT0%3D&amp;ovuser=05a0e69a-418a-47c1-9c25-9387261bf991%2CMelissa.ELLIS13%40det.nsw.edu.au" TargetMode="External"/><Relationship Id="rId28" Type="http://schemas.openxmlformats.org/officeDocument/2006/relationships/hyperlink" Target="https://freeworldmaps.net/biomes/" TargetMode="External"/><Relationship Id="rId49" Type="http://schemas.openxmlformats.org/officeDocument/2006/relationships/hyperlink" Target="https://sites.google.com/education.nsw.gov.au/data1-rp/home?pli=1&amp;authuser=1" TargetMode="External"/><Relationship Id="rId114" Type="http://schemas.openxmlformats.org/officeDocument/2006/relationships/hyperlink" Target="https://curriculum.nsw.edu.au/learning-areas/hsie/geography-7-10-2024/glossary" TargetMode="External"/><Relationship Id="rId275" Type="http://schemas.microsoft.com/office/2020/10/relationships/intelligence" Target="intelligence2.xml"/><Relationship Id="rId60" Type="http://schemas.openxmlformats.org/officeDocument/2006/relationships/hyperlink" Target="https://www.nsw.gov.au/education-and-training/nesa/hsc/student-guide/glossary" TargetMode="External"/><Relationship Id="rId81" Type="http://schemas.openxmlformats.org/officeDocument/2006/relationships/hyperlink" Target="https://ourworldindata.org/grapher/breakdown-habitable-land?time=2015..latest" TargetMode="External"/><Relationship Id="rId135" Type="http://schemas.openxmlformats.org/officeDocument/2006/relationships/hyperlink" Target="https://education.nsw.gov.au/teaching-and-learning/curriculum/hsie/planning-programming-and-assessing-hsie-7-10/planning-programming-assessing-geography-7-10" TargetMode="External"/><Relationship Id="rId156" Type="http://schemas.openxmlformats.org/officeDocument/2006/relationships/hyperlink" Target="https://education.nsw.gov.au/teaching-and-learning/curriculum/explicit-teaching/explicit-teaching-strategies/gradual-release-of-responsibility" TargetMode="External"/><Relationship Id="rId177" Type="http://schemas.openxmlformats.org/officeDocument/2006/relationships/hyperlink" Target="https://education.nsw.gov.au/teaching-and-learning/curriculum/explicit-teaching/explicit-teaching-strategies/checking-for-understanding" TargetMode="External"/><Relationship Id="rId198" Type="http://schemas.openxmlformats.org/officeDocument/2006/relationships/hyperlink" Target="https://youtu.be/ZmFO8ELwirs?si=H81oGbqizqQWGV-4" TargetMode="External"/><Relationship Id="rId202" Type="http://schemas.openxmlformats.org/officeDocument/2006/relationships/hyperlink" Target="https://education.nsw.gov.au/teaching-and-learning/curriculum/hsie/planning-programming-and-assessing-hsie-7-10/planning-programming-assessing-geography-7-10" TargetMode="External"/><Relationship Id="rId223" Type="http://schemas.openxmlformats.org/officeDocument/2006/relationships/hyperlink" Target="https://app.education.nsw.gov.au/digital-learning-selector/LearningTool/Card/70?clearCache=12fdec4e-b4c6-31a9-8a3c-1a33d87028a8" TargetMode="External"/><Relationship Id="rId244" Type="http://schemas.openxmlformats.org/officeDocument/2006/relationships/hyperlink" Target="https://ourworldindata.org/food-waste-emissions" TargetMode="External"/><Relationship Id="rId18" Type="http://schemas.openxmlformats.org/officeDocument/2006/relationships/hyperlink" Target="https://education.nsw.gov.au/teaching-and-learning/curriculum/explicit-teaching/explicit-teaching-strategies/sharing-success-criteria" TargetMode="External"/><Relationship Id="rId3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265" Type="http://schemas.openxmlformats.org/officeDocument/2006/relationships/header" Target="header2.xml"/><Relationship Id="rId50" Type="http://schemas.openxmlformats.org/officeDocument/2006/relationships/hyperlink" Target="https://education.nsw.gov.au/teaching-and-learning/curriculum/literacy-and-numeracy/resources-for-schools/learning-progressions" TargetMode="External"/><Relationship Id="rId104" Type="http://schemas.openxmlformats.org/officeDocument/2006/relationships/hyperlink" Target="https://pz.harvard.edu/resources/circle-of-viewpoints" TargetMode="External"/><Relationship Id="rId125" Type="http://schemas.openxmlformats.org/officeDocument/2006/relationships/hyperlink" Target="https://www.internetgeography.net/choropleth-maps-in-geography/" TargetMode="External"/><Relationship Id="rId146" Type="http://schemas.openxmlformats.org/officeDocument/2006/relationships/hyperlink" Target="https://education.nsw.gov.au/inside-the-department/literacy-and-numeracy-priorities/literacy-and-numeracy-resources-for-schools/secondary-reading-writing" TargetMode="External"/><Relationship Id="rId167" Type="http://schemas.openxmlformats.org/officeDocument/2006/relationships/hyperlink" Target="https://australianmacadamias.org/industry/news/national-macadamia-tree-crop-map" TargetMode="External"/><Relationship Id="rId188" Type="http://schemas.openxmlformats.org/officeDocument/2006/relationships/hyperlink" Target="https://app.education.nsw.gov.au/digital-learning-selector/LearningActivity/Card/570" TargetMode="External"/><Relationship Id="rId71" Type="http://schemas.openxmlformats.org/officeDocument/2006/relationships/hyperlink" Target="https://schoolsnsw.sharepoint.com/sites/WiSresourcehub/SitePages/Vocabulary.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N0tBbzNnYnpUOVFvYkZZaURNZXFydEYrU2lqc0JURzFLYmwyek5MdU5yQT0%3D&amp;ovuser=05a0e69a-418a-47c1-9c25-9387261bf991%2CMelissa.ELLIS13%40det.nsw.edu.au" TargetMode="External"/><Relationship Id="rId92" Type="http://schemas.openxmlformats.org/officeDocument/2006/relationships/hyperlink" Target="https://bio.libretexts.org/Bookshelves/Introductory_and_General_Biology/Introductory_Biology_(CK-12)/06%3A_Ecology/6.09%3A_Climate_Effects_on_Biomes" TargetMode="External"/><Relationship Id="rId213" Type="http://schemas.openxmlformats.org/officeDocument/2006/relationships/hyperlink" Target="https://app.education.nsw.gov.au/digital-learning-selector/LearningActivity/Card/599" TargetMode="External"/><Relationship Id="rId234" Type="http://schemas.openxmlformats.org/officeDocument/2006/relationships/hyperlink" Target="https://education.nsw.gov.au/teaching-and-learning/curriculum/explicit-teaching/explicit-teaching-strategies/connecting-learning" TargetMode="External"/><Relationship Id="rId2" Type="http://schemas.openxmlformats.org/officeDocument/2006/relationships/customXml" Target="../customXml/item2.xml"/><Relationship Id="rId29" Type="http://schemas.openxmlformats.org/officeDocument/2006/relationships/hyperlink" Target="https://www.arcgis.com/apps/instant/atlas/index.html?appid=0cd1cdee853c413a84bfe4b9a6931f0d&amp;webmap=491d9c86abca41acb04034aa9f4b36a9" TargetMode="External"/><Relationship Id="rId255" Type="http://schemas.openxmlformats.org/officeDocument/2006/relationships/image" Target="media/image2.png"/><Relationship Id="rId40" Type="http://schemas.openxmlformats.org/officeDocument/2006/relationships/hyperlink" Target="https://education.nsw.gov.au/teaching-and-learning/curriculum/hsie/planning-programming-and-assessing-hsie-7-10/planning-programming-assessing-geography-7-10" TargetMode="External"/><Relationship Id="rId115" Type="http://schemas.openxmlformats.org/officeDocument/2006/relationships/hyperlink" Target="https://app.education.nsw.gov.au/digital-learning-selector/LearningActivity/Card/562" TargetMode="External"/><Relationship Id="rId136" Type="http://schemas.openxmlformats.org/officeDocument/2006/relationships/hyperlink" Target="https://education.nsw.gov.au/teaching-and-learning/curriculum/explicit-teaching/explicit-teaching-strategies/gradual-release-of-responsibility" TargetMode="External"/><Relationship Id="rId157" Type="http://schemas.openxmlformats.org/officeDocument/2006/relationships/hyperlink" Target="https://youtu.be/ejQJg_hNoOo?si=sf6Bh66MAbz7Pf3P" TargetMode="External"/><Relationship Id="rId178" Type="http://schemas.openxmlformats.org/officeDocument/2006/relationships/hyperlink" Target="https://www.wikihow.com/Draw-a-Pie-Chart-from-Percentages" TargetMode="External"/><Relationship Id="rId61" Type="http://schemas.openxmlformats.org/officeDocument/2006/relationships/hyperlink" Target="https://youtu.be/nb57nDoKZXg?si=Qa7gFFFptihiiDyv" TargetMode="External"/><Relationship Id="rId82" Type="http://schemas.openxmlformats.org/officeDocument/2006/relationships/hyperlink" Target="https://app.education.nsw.gov.au/digital-learning-selector/LearningActivity/Card/645" TargetMode="External"/><Relationship Id="rId199" Type="http://schemas.openxmlformats.org/officeDocument/2006/relationships/hyperlink" Target="https://education.nsw.gov.au/teaching-and-learning/curriculum/explicit-teaching/explicit-teaching-strategies/checking-for-understanding" TargetMode="External"/><Relationship Id="rId203" Type="http://schemas.openxmlformats.org/officeDocument/2006/relationships/hyperlink" Target="https://www.lookandlearn.com/history-images/N811582/An-Egyptian-Shadoof" TargetMode="External"/><Relationship Id="rId19"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24" Type="http://schemas.openxmlformats.org/officeDocument/2006/relationships/hyperlink" Target="https://app.education.nsw.gov.au/digital-learning-selector/LearningTool/Card/116?clearCache=b0ee849b-276a-3bce-8b78-8ffc5e11d2ec" TargetMode="External"/><Relationship Id="rId245" Type="http://schemas.openxmlformats.org/officeDocument/2006/relationships/hyperlink" Target="https://app.education.nsw.gov.au/digital-learning-selector/LearningActivity/Card/551?clearCache=b6825f9e-975d-7f51-b5a6-4b24227a2882" TargetMode="External"/><Relationship Id="rId266" Type="http://schemas.openxmlformats.org/officeDocument/2006/relationships/footer" Target="footer3.xml"/><Relationship Id="rId30" Type="http://schemas.openxmlformats.org/officeDocument/2006/relationships/hyperlink" Target="https://education.nsw.gov.au/teaching-and-learning/curriculum/explicit-teaching/explicit-teaching-strategies/connecting-learning" TargetMode="External"/><Relationship Id="rId105" Type="http://schemas.openxmlformats.org/officeDocument/2006/relationships/hyperlink" Target="https://youtu.be/eIBu3sQa8j8?si=CPWmpkV_-m1G2OdM" TargetMode="External"/><Relationship Id="rId126" Type="http://schemas.openxmlformats.org/officeDocument/2006/relationships/hyperlink" Target="https://ourworldindata.org/food-supply" TargetMode="External"/><Relationship Id="rId147" Type="http://schemas.openxmlformats.org/officeDocument/2006/relationships/hyperlink" Target="https://education.nsw.gov.au/teaching-and-learning/curriculum/explicit-teaching/explicit-teaching-strategies/connecting-learning" TargetMode="External"/><Relationship Id="rId168" Type="http://schemas.openxmlformats.org/officeDocument/2006/relationships/hyperlink" Target="https://une-2351.maps.arcgis.com/apps/webappviewer/index.html?id=620bf4d3fb05470cbca2b56408fc4a7e&amp;extent=16851102.4398%2C-3344846.7795%2C17227478.3671%2C-2995988.1824%2C102100" TargetMode="External"/><Relationship Id="rId51" Type="http://schemas.openxmlformats.org/officeDocument/2006/relationships/hyperlink" Target="https://education.nsw.gov.au/teaching-and-learning/curriculum/hsie/planning-programming-and-assessing-hsie-7-10/planning-programming-assessing-geography-7-10" TargetMode="External"/><Relationship Id="rId72" Type="http://schemas.openxmlformats.org/officeDocument/2006/relationships/hyperlink" Target="https://schoolsnsw.sharepoint.com/sites/WiSresourcehub/SitePages/Noun-Groups.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cElucXVObTVXbGZsd3NZVGtyS004VmswQnI5T3pTMk1VU3ZqNmNBUnZ2RT0%3D&amp;ovuser=05a0e69a-418a-47c1-9c25-9387261bf991%2CMelissa.ELLIS13%40det.nsw.edu.au" TargetMode="External"/><Relationship Id="rId93" Type="http://schemas.openxmlformats.org/officeDocument/2006/relationships/hyperlink" Target="https://www.unep.org/topics/nature-action/conservation-restoration-and-sustainable-use/ecosystem-management" TargetMode="External"/><Relationship Id="rId189" Type="http://schemas.openxmlformats.org/officeDocument/2006/relationships/hyperlink" Target="https://education.nsw.gov.au/teaching-and-learning/curriculum/hsie/hsie-curriculum-resources-k-12/hsie-7-10-curriculum-resources/geographical-inquiry" TargetMode="External"/><Relationship Id="rId3" Type="http://schemas.openxmlformats.org/officeDocument/2006/relationships/customXml" Target="../customXml/item3.xml"/><Relationship Id="rId214" Type="http://schemas.openxmlformats.org/officeDocument/2006/relationships/hyperlink" Target="https://youtu.be/z0J2VELZ4RU?si=ibTnk_B8sZgHDfT0" TargetMode="External"/><Relationship Id="rId235" Type="http://schemas.openxmlformats.org/officeDocument/2006/relationships/hyperlink" Target="https://youtu.be/7pTgJZ4EG6A?si=ETBqOnCWvrUldqbZ" TargetMode="External"/><Relationship Id="rId256" Type="http://schemas.openxmlformats.org/officeDocument/2006/relationships/hyperlink" Target="https://education.nsw.gov.au/teaching-and-learning/curriculum/hsie/leading-hsie-k-12/leading-hsie-7-12/hsie-7-12-evaluating-teaching-and-learning-programs" TargetMode="External"/><Relationship Id="rId116" Type="http://schemas.openxmlformats.org/officeDocument/2006/relationships/hyperlink" Target="https://education.nsw.gov.au/teaching-and-learning/curriculum/explicit-teaching/explicit-teaching-strategies/connecting-learning" TargetMode="External"/><Relationship Id="rId137" Type="http://schemas.openxmlformats.org/officeDocument/2006/relationships/hyperlink" Target="https://education.nsw.gov.au/teaching-and-learning/curriculum/hsie/planning-programming-and-assessing-hsie-7-10/planning-programming-assessing-geography-7-10" TargetMode="External"/><Relationship Id="rId158" Type="http://schemas.openxmlformats.org/officeDocument/2006/relationships/hyperlink" Target="https://education.nsw.gov.au/teaching-and-learning/curriculum/explicit-teaching/explicit-teaching-strategies/gradual-release-of-responsibility" TargetMode="External"/><Relationship Id="rId20" Type="http://schemas.openxmlformats.org/officeDocument/2006/relationships/hyperlink" Target="https://education.nsw.gov.au/teaching-and-learning/curriculum/hsie/leading-hsie-k-12/leading-hsie-7-12/hsie-7-12-evaluating-teaching-and-learning-programs" TargetMode="External"/><Relationship Id="rId41" Type="http://schemas.openxmlformats.org/officeDocument/2006/relationships/hyperlink" Target="https://education.nsw.gov.au/teaching-and-learning/curriculum/hsie/hsie-curriculum-resources-k-12/hsie-7-10-curriculum-resources/latitude-and-longitude" TargetMode="External"/><Relationship Id="rId62" Type="http://schemas.openxmlformats.org/officeDocument/2006/relationships/hyperlink" Target="https://app.education.nsw.gov.au/digital-learning-selector/LearningActivity/Card/641" TargetMode="External"/><Relationship Id="rId83" Type="http://schemas.openxmlformats.org/officeDocument/2006/relationships/hyperlink" Target="https://app.education.nsw.gov.au/digital-learning-selector/LearningActivity/Card/577?clearCache=512b1357-5c44-f442-855a-9e66956c9556" TargetMode="External"/><Relationship Id="rId179" Type="http://schemas.openxmlformats.org/officeDocument/2006/relationships/hyperlink" Target="https://www.youtube.com/watch?v=wDcKgaKvRTc" TargetMode="External"/><Relationship Id="rId190" Type="http://schemas.openxmlformats.org/officeDocument/2006/relationships/hyperlink" Target="https://pz.harvard.edu/resources/options-explosion" TargetMode="External"/><Relationship Id="rId204" Type="http://schemas.openxmlformats.org/officeDocument/2006/relationships/hyperlink" Target="https://pz.harvard.edu/resources/see-think-wonder" TargetMode="External"/><Relationship Id="rId225" Type="http://schemas.openxmlformats.org/officeDocument/2006/relationships/hyperlink" Target="https://app.education.nsw.gov.au/digital-learning-selector/LearningTool/Card/115?clearCache=e4cd53f4-cc79-373f-c0d0-7bc0c0dcf9f3" TargetMode="External"/><Relationship Id="rId246" Type="http://schemas.openxmlformats.org/officeDocument/2006/relationships/hyperlink" Target="https://app.education.nsw.gov.au/digital-learning-selector/LearningActivity/Card/549?clearCache=a6f2ef0-36c3-a67-54ad-8cf1ca56c658" TargetMode="External"/><Relationship Id="rId267" Type="http://schemas.openxmlformats.org/officeDocument/2006/relationships/hyperlink" Target="https://creativecommons.org/licenses/by/4.0/" TargetMode="External"/><Relationship Id="rId106" Type="http://schemas.openxmlformats.org/officeDocument/2006/relationships/hyperlink" Target="https://pz.harvard.edu/resources/circle-of-viewpoints" TargetMode="External"/><Relationship Id="rId127" Type="http://schemas.openxmlformats.org/officeDocument/2006/relationships/hyperlink" Target="https://ourworldindata.org/food-supply" TargetMode="External"/><Relationship Id="rId10" Type="http://schemas.openxmlformats.org/officeDocument/2006/relationships/endnotes" Target="endnotes.xml"/><Relationship Id="rId31" Type="http://schemas.openxmlformats.org/officeDocument/2006/relationships/hyperlink" Target="https://education.nsw.gov.au/teaching-and-learning/curriculum/explicit-teaching/explicit-teaching-strategies/connecting-learning" TargetMode="External"/><Relationship Id="rId52" Type="http://schemas.openxmlformats.org/officeDocument/2006/relationships/hyperlink" Target="https://app.education.nsw.gov.au/digital-learning-selector/LearningActivity/Card/543" TargetMode="External"/><Relationship Id="rId73" Type="http://schemas.openxmlformats.org/officeDocument/2006/relationships/hyperlink" Target="https://sites.google.com/view/dorroughby-eec-brunswick-heads/home?authuser=0" TargetMode="External"/><Relationship Id="rId94" Type="http://schemas.openxmlformats.org/officeDocument/2006/relationships/hyperlink" Target="https://youtu.be/GK_vRtHJZu4?si=oIHKiVHCfZiQl5Se" TargetMode="External"/><Relationship Id="rId148" Type="http://schemas.openxmlformats.org/officeDocument/2006/relationships/hyperlink" Target="https://youtu.be/iMu4dShS74w?si=psManrEuteVZwDlH" TargetMode="External"/><Relationship Id="rId169" Type="http://schemas.openxmlformats.org/officeDocument/2006/relationships/hyperlink" Target="https://www.internetgeography.net/line-graphs-in-geography/" TargetMode="External"/><Relationship Id="rId4" Type="http://schemas.openxmlformats.org/officeDocument/2006/relationships/customXml" Target="../customXml/item4.xml"/><Relationship Id="rId180" Type="http://schemas.openxmlformats.org/officeDocument/2006/relationships/hyperlink" Target="https://australianmacadamias.org/industry/facts-figures/world-nut-and-dried-fruit-trade-map" TargetMode="External"/><Relationship Id="rId215" Type="http://schemas.openxmlformats.org/officeDocument/2006/relationships/hyperlink" Target="https://app.education.nsw.gov.au/digital-learning-selector/LearningActivity/Card/553" TargetMode="External"/><Relationship Id="rId236" Type="http://schemas.openxmlformats.org/officeDocument/2006/relationships/hyperlink" Target="https://earth.org/what-is-food-waste/" TargetMode="External"/><Relationship Id="rId257" Type="http://schemas.openxmlformats.org/officeDocument/2006/relationships/hyperlink" Target="https://educationstandards.nsw.edu.au/wps/portal/nesa/mini-footer/copyright" TargetMode="External"/><Relationship Id="rId42" Type="http://schemas.openxmlformats.org/officeDocument/2006/relationships/hyperlink" Target="https://curriculum.nsw.edu.au/learning-areas/hsie/geography-7-10-2024/glossary" TargetMode="External"/><Relationship Id="rId84" Type="http://schemas.openxmlformats.org/officeDocument/2006/relationships/hyperlink" Target="https://education.nsw.gov.au/teaching-and-learning/curriculum/hsie/planning-programming-and-assessing-hsie-7-10/planning-programming-assessing-geography-7-10" TargetMode="External"/><Relationship Id="rId138" Type="http://schemas.openxmlformats.org/officeDocument/2006/relationships/hyperlink" Target="https://education.nsw.gov.au/teaching-and-learning/curriculum/explicit-teaching/explicit-teaching-strategies/connecting-learning" TargetMode="External"/><Relationship Id="rId191" Type="http://schemas.openxmlformats.org/officeDocument/2006/relationships/hyperlink" Target="https://app.education.nsw.gov.au/digital-learning-selector/LearningActivity/Card/570" TargetMode="External"/><Relationship Id="rId205" Type="http://schemas.openxmlformats.org/officeDocument/2006/relationships/hyperlink" Target="https://youtu.be/b6Ua_zWDH6U?si=LypcN92qcSJ-FFRf" TargetMode="External"/><Relationship Id="rId247" Type="http://schemas.openxmlformats.org/officeDocument/2006/relationships/hyperlink" Target="https://app.education.nsw.gov.au/digital-learning-selector/LearningActivity/Card/660" TargetMode="External"/><Relationship Id="rId107" Type="http://schemas.openxmlformats.org/officeDocument/2006/relationships/hyperlink" Target="https://sga.com.au/modern-technology-in-food-production/" TargetMode="External"/><Relationship Id="rId11" Type="http://schemas.openxmlformats.org/officeDocument/2006/relationships/hyperlink" Target="https://education.nsw.gov.au/teaching-and-learning/curriculum/hsie/planning-programming-and-assessing-hsie-7-10/planning-programming-assessing-geography-7-10" TargetMode="External"/><Relationship Id="rId53" Type="http://schemas.openxmlformats.org/officeDocument/2006/relationships/hyperlink" Target="https://excellenceined.org/strategy-myfavoriteno/" TargetMode="External"/><Relationship Id="rId149" Type="http://schemas.openxmlformats.org/officeDocument/2006/relationships/hyperlink" Target="https://app.education.nsw.gov.au/digital-learning-selector/LearningActivity/Card/645?clearCache=9426da97-ae1a-6f33-f4b8-8c357297e83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lis21\NSW%20Department%20of%20Education\HSIE%20Team%20Space%20-%20Documents\Curriculum%20Reform\2.%207-10\Geography%207-10\7.%20Biomes%20and%20sustainable%20agriculture\2.Programs\Program%20of%20learning%20-%20biomes%20and%20sustainab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c5b8ff7-b110-47e5-875b-c1ade981fe1d">
      <Terms xmlns="http://schemas.microsoft.com/office/infopath/2007/PartnerControls"/>
    </lcf76f155ced4ddcb4097134ff3c332f>
    <_ip_UnifiedCompliancePolicyProperties xmlns="http://schemas.microsoft.com/sharepoint/v3" xsi:nil="true"/>
    <TaxCatchAll xmlns="1ecf118d-1b68-4539-8f47-c72c4e394bb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3" ma:contentTypeDescription="Create a new document." ma:contentTypeScope="" ma:versionID="2ca438bf19f92757876723983812b96c">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947a8b4b1e15163fc7006b435bca2b2d"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C96B50-A91C-4782-B193-967053CBC96D}">
  <ds:schemaRefs>
    <ds:schemaRef ds:uri="http://schemas.microsoft.com/office/2006/metadata/properties"/>
    <ds:schemaRef ds:uri="http://schemas.microsoft.com/office/infopath/2007/PartnerControls"/>
    <ds:schemaRef ds:uri="http://schemas.microsoft.com/sharepoint/v3"/>
    <ds:schemaRef ds:uri="3c5b8ff7-b110-47e5-875b-c1ade981fe1d"/>
    <ds:schemaRef ds:uri="1ecf118d-1b68-4539-8f47-c72c4e394bba"/>
  </ds:schemaRefs>
</ds:datastoreItem>
</file>

<file path=customXml/itemProps2.xml><?xml version="1.0" encoding="utf-8"?>
<ds:datastoreItem xmlns:ds="http://schemas.openxmlformats.org/officeDocument/2006/customXml" ds:itemID="{69C69457-96E0-4D50-96D5-DED77A7D5A3C}">
  <ds:schemaRefs>
    <ds:schemaRef ds:uri="http://schemas.openxmlformats.org/officeDocument/2006/bibliography"/>
  </ds:schemaRefs>
</ds:datastoreItem>
</file>

<file path=customXml/itemProps3.xml><?xml version="1.0" encoding="utf-8"?>
<ds:datastoreItem xmlns:ds="http://schemas.openxmlformats.org/officeDocument/2006/customXml" ds:itemID="{F3755837-BDE6-4704-A85B-042C4D5E5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6DA6D-6852-4FF1-8555-CA48C39E4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Program of learning - biomes and sustainabl</Template>
  <TotalTime>4</TotalTime>
  <Pages>112</Pages>
  <Words>21036</Words>
  <Characters>119911</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Geography (Stage 5) – sample program of learning - Biomes and sustainable agriculture</vt:lpstr>
    </vt:vector>
  </TitlesOfParts>
  <Company/>
  <LinksUpToDate>false</LinksUpToDate>
  <CharactersWithSpaces>140666</CharactersWithSpaces>
  <SharedDoc>false</SharedDoc>
  <HLinks>
    <vt:vector size="1680" baseType="variant">
      <vt:variant>
        <vt:i4>5308424</vt:i4>
      </vt:variant>
      <vt:variant>
        <vt:i4>921</vt:i4>
      </vt:variant>
      <vt:variant>
        <vt:i4>0</vt:i4>
      </vt:variant>
      <vt:variant>
        <vt:i4>5</vt:i4>
      </vt:variant>
      <vt:variant>
        <vt:lpwstr>https://creativecommons.org/licenses/by/4.0/</vt:lpwstr>
      </vt:variant>
      <vt:variant>
        <vt:lpwstr/>
      </vt:variant>
      <vt:variant>
        <vt:i4>7733281</vt:i4>
      </vt:variant>
      <vt:variant>
        <vt:i4>918</vt:i4>
      </vt:variant>
      <vt:variant>
        <vt:i4>0</vt:i4>
      </vt:variant>
      <vt:variant>
        <vt:i4>5</vt:i4>
      </vt:variant>
      <vt:variant>
        <vt:lpwstr>https://www.stylemanual.gov.au/referencing-and-attribution/author-date</vt:lpwstr>
      </vt:variant>
      <vt:variant>
        <vt:lpwstr/>
      </vt:variant>
      <vt:variant>
        <vt:i4>7274547</vt:i4>
      </vt:variant>
      <vt:variant>
        <vt:i4>915</vt:i4>
      </vt:variant>
      <vt:variant>
        <vt:i4>0</vt:i4>
      </vt:variant>
      <vt:variant>
        <vt:i4>5</vt:i4>
      </vt:variant>
      <vt:variant>
        <vt:lpwstr>https://curriculum.nsw.edu.au/learning-areas/hsie/geography-7-10-2024/outcomes</vt:lpwstr>
      </vt:variant>
      <vt:variant>
        <vt:lpwstr/>
      </vt:variant>
      <vt:variant>
        <vt:i4>3342452</vt:i4>
      </vt:variant>
      <vt:variant>
        <vt:i4>912</vt:i4>
      </vt:variant>
      <vt:variant>
        <vt:i4>0</vt:i4>
      </vt:variant>
      <vt:variant>
        <vt:i4>5</vt:i4>
      </vt:variant>
      <vt:variant>
        <vt:lpwstr>https://curriculum.nsw.edu.au/</vt:lpwstr>
      </vt:variant>
      <vt:variant>
        <vt:lpwstr/>
      </vt:variant>
      <vt:variant>
        <vt:i4>3997797</vt:i4>
      </vt:variant>
      <vt:variant>
        <vt:i4>909</vt:i4>
      </vt:variant>
      <vt:variant>
        <vt:i4>0</vt:i4>
      </vt:variant>
      <vt:variant>
        <vt:i4>5</vt:i4>
      </vt:variant>
      <vt:variant>
        <vt:lpwstr>https://educationstandards.nsw.edu.au/</vt:lpwstr>
      </vt:variant>
      <vt:variant>
        <vt:lpwstr/>
      </vt:variant>
      <vt:variant>
        <vt:i4>7536744</vt:i4>
      </vt:variant>
      <vt:variant>
        <vt:i4>906</vt:i4>
      </vt:variant>
      <vt:variant>
        <vt:i4>0</vt:i4>
      </vt:variant>
      <vt:variant>
        <vt:i4>5</vt:i4>
      </vt:variant>
      <vt:variant>
        <vt:lpwstr>https://educationstandards.nsw.edu.au/wps/portal/nesa/mini-footer/copyright</vt:lpwstr>
      </vt:variant>
      <vt:variant>
        <vt:lpwstr/>
      </vt:variant>
      <vt:variant>
        <vt:i4>3145828</vt:i4>
      </vt:variant>
      <vt:variant>
        <vt:i4>903</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3604605</vt:i4>
      </vt:variant>
      <vt:variant>
        <vt:i4>900</vt:i4>
      </vt:variant>
      <vt:variant>
        <vt:i4>0</vt:i4>
      </vt:variant>
      <vt:variant>
        <vt:i4>5</vt:i4>
      </vt:variant>
      <vt:variant>
        <vt:lpwstr>https://schoolsnsw.sharepoint.com/sites/WiSresourcehub/SitePages/Noun-Groups.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cElucXVObTVXbGZsd3NZVGtyS004VmswQnI5T3pTMk1VU3ZqNmNBUnZ2RT0%3D&amp;ovuser=05a0e69a-418a-47c1-9c25-9387261bf991%2CMelissa.ELLIS13%40det.nsw.edu.au</vt:lpwstr>
      </vt:variant>
      <vt:variant>
        <vt:lpwstr/>
      </vt:variant>
      <vt:variant>
        <vt:i4>3670049</vt:i4>
      </vt:variant>
      <vt:variant>
        <vt:i4>897</vt:i4>
      </vt:variant>
      <vt:variant>
        <vt:i4>0</vt:i4>
      </vt:variant>
      <vt:variant>
        <vt:i4>5</vt:i4>
      </vt:variant>
      <vt:variant>
        <vt:lpwstr>https://schoolsnsw.sharepoint.com/sites/WiSresourcehub/SitePages/Vocabulary.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N0tBbzNnYnpUOVFvYkZZaURNZXFydEYrU2lqc0JURzFLYmwyek5MdU5yQT0%3D&amp;ovuser=05a0e69a-418a-47c1-9c25-9387261bf991%2CMelissa.ELLIS13%40det.nsw.edu.au</vt:lpwstr>
      </vt:variant>
      <vt:variant>
        <vt:lpwstr/>
      </vt:variant>
      <vt:variant>
        <vt:i4>1441893</vt:i4>
      </vt:variant>
      <vt:variant>
        <vt:i4>894</vt:i4>
      </vt:variant>
      <vt:variant>
        <vt:i4>0</vt:i4>
      </vt:variant>
      <vt:variant>
        <vt:i4>5</vt:i4>
      </vt:variant>
      <vt:variant>
        <vt:lpwstr/>
      </vt:variant>
      <vt:variant>
        <vt:lpwstr>_Appendix_3_-</vt:lpwstr>
      </vt:variant>
      <vt:variant>
        <vt:i4>4522057</vt:i4>
      </vt:variant>
      <vt:variant>
        <vt:i4>891</vt:i4>
      </vt:variant>
      <vt:variant>
        <vt:i4>0</vt:i4>
      </vt:variant>
      <vt:variant>
        <vt:i4>5</vt:i4>
      </vt:variant>
      <vt:variant>
        <vt:lpwstr>https://forms.office.com/Pages/ShareFormPage.aspx?id=muagBYpBwUecJZOHJhv5kYHx1uu5d4tBmZMzb7vhWwJUMUM3SUZUNTNMRzdOTzBZNUNDWDhFM0s1RyQlQCN0PWcu&amp;sharetoken=cUZ7M5KLTqnHwoR674ub</vt:lpwstr>
      </vt:variant>
      <vt:variant>
        <vt:lpwstr/>
      </vt:variant>
      <vt:variant>
        <vt:i4>1441902</vt:i4>
      </vt:variant>
      <vt:variant>
        <vt:i4>888</vt:i4>
      </vt:variant>
      <vt:variant>
        <vt:i4>0</vt:i4>
      </vt:variant>
      <vt:variant>
        <vt:i4>5</vt:i4>
      </vt:variant>
      <vt:variant>
        <vt:lpwstr/>
      </vt:variant>
      <vt:variant>
        <vt:lpwstr>_Appendix_8_–</vt:lpwstr>
      </vt:variant>
      <vt:variant>
        <vt:i4>3276916</vt:i4>
      </vt:variant>
      <vt:variant>
        <vt:i4>885</vt:i4>
      </vt:variant>
      <vt:variant>
        <vt:i4>0</vt:i4>
      </vt:variant>
      <vt:variant>
        <vt:i4>5</vt:i4>
      </vt:variant>
      <vt:variant>
        <vt:lpwstr>https://en.wikipedia.org/wiki/Murnong</vt:lpwstr>
      </vt:variant>
      <vt:variant>
        <vt:lpwstr>:~:text=%5B29%5D-,Indigenous%20names%20of%20murnong,-%5Bedit%5D</vt:lpwstr>
      </vt:variant>
      <vt:variant>
        <vt:i4>3735661</vt:i4>
      </vt:variant>
      <vt:variant>
        <vt:i4>882</vt:i4>
      </vt:variant>
      <vt:variant>
        <vt:i4>0</vt:i4>
      </vt:variant>
      <vt:variant>
        <vt:i4>5</vt:i4>
      </vt:variant>
      <vt:variant>
        <vt:lpwstr>https://docs.google.com/presentation/d/1Qb-IQ9B1rA7-1I3oKjVmDHUXQYqG7QbCXc5hM1tCiP8/template/preview?clearCache=f8b0425-6f32-7bb0-9a68-477724ddb994</vt:lpwstr>
      </vt:variant>
      <vt:variant>
        <vt:lpwstr/>
      </vt:variant>
      <vt:variant>
        <vt:i4>2621566</vt:i4>
      </vt:variant>
      <vt:variant>
        <vt:i4>879</vt:i4>
      </vt:variant>
      <vt:variant>
        <vt:i4>0</vt:i4>
      </vt:variant>
      <vt:variant>
        <vt:i4>5</vt:i4>
      </vt:variant>
      <vt:variant>
        <vt:lpwstr>https://app.education.nsw.gov.au/digital-learning-selector/LearningActivity/Index?=</vt:lpwstr>
      </vt:variant>
      <vt:variant>
        <vt:lpwstr/>
      </vt:variant>
      <vt:variant>
        <vt:i4>2031619</vt:i4>
      </vt:variant>
      <vt:variant>
        <vt:i4>876</vt:i4>
      </vt:variant>
      <vt:variant>
        <vt:i4>0</vt:i4>
      </vt:variant>
      <vt:variant>
        <vt:i4>5</vt:i4>
      </vt:variant>
      <vt:variant>
        <vt:lpwstr>https://app.education.nsw.gov.au/digital-learning-selector/LearningActivity/Card/660</vt:lpwstr>
      </vt:variant>
      <vt:variant>
        <vt:lpwstr/>
      </vt:variant>
      <vt:variant>
        <vt:i4>983117</vt:i4>
      </vt:variant>
      <vt:variant>
        <vt:i4>873</vt:i4>
      </vt:variant>
      <vt:variant>
        <vt:i4>0</vt:i4>
      </vt:variant>
      <vt:variant>
        <vt:i4>5</vt:i4>
      </vt:variant>
      <vt:variant>
        <vt:lpwstr>https://docs.google.com/presentation/d/1srkgks8rjFGV6sREGCy2Hz4WnUxuvd8Eqsso0XxP5vw/template/preview?clearCache=848a4088-8618-49c1-6010-4cd640db3b62</vt:lpwstr>
      </vt:variant>
      <vt:variant>
        <vt:lpwstr/>
      </vt:variant>
      <vt:variant>
        <vt:i4>852058</vt:i4>
      </vt:variant>
      <vt:variant>
        <vt:i4>870</vt:i4>
      </vt:variant>
      <vt:variant>
        <vt:i4>0</vt:i4>
      </vt:variant>
      <vt:variant>
        <vt:i4>5</vt:i4>
      </vt:variant>
      <vt:variant>
        <vt:lpwstr>https://app.education.nsw.gov.au/digital-learning-selector/LearningActivity/Card/551?clearCache=b6825f9e-975d-7f51-b5a6-4b24227a2882</vt:lpwstr>
      </vt:variant>
      <vt:variant>
        <vt:lpwstr/>
      </vt:variant>
      <vt:variant>
        <vt:i4>6684718</vt:i4>
      </vt:variant>
      <vt:variant>
        <vt:i4>867</vt:i4>
      </vt:variant>
      <vt:variant>
        <vt:i4>0</vt:i4>
      </vt:variant>
      <vt:variant>
        <vt:i4>5</vt:i4>
      </vt:variant>
      <vt:variant>
        <vt:lpwstr>https://ourworldindata.org/food-waste-emissions</vt:lpwstr>
      </vt:variant>
      <vt:variant>
        <vt:lpwstr/>
      </vt:variant>
      <vt:variant>
        <vt:i4>6684718</vt:i4>
      </vt:variant>
      <vt:variant>
        <vt:i4>864</vt:i4>
      </vt:variant>
      <vt:variant>
        <vt:i4>0</vt:i4>
      </vt:variant>
      <vt:variant>
        <vt:i4>5</vt:i4>
      </vt:variant>
      <vt:variant>
        <vt:lpwstr>https://ourworldindata.org/food-waste-emissions</vt:lpwstr>
      </vt:variant>
      <vt:variant>
        <vt:lpwstr/>
      </vt:variant>
      <vt:variant>
        <vt:i4>6029335</vt:i4>
      </vt:variant>
      <vt:variant>
        <vt:i4>861</vt:i4>
      </vt:variant>
      <vt:variant>
        <vt:i4>0</vt:i4>
      </vt:variant>
      <vt:variant>
        <vt:i4>5</vt:i4>
      </vt:variant>
      <vt:variant>
        <vt:lpwstr>https://pz.harvard.edu/resources/3-2-1-bridge</vt:lpwstr>
      </vt:variant>
      <vt:variant>
        <vt:lpwstr/>
      </vt:variant>
      <vt:variant>
        <vt:i4>4325453</vt:i4>
      </vt:variant>
      <vt:variant>
        <vt:i4>858</vt:i4>
      </vt:variant>
      <vt:variant>
        <vt:i4>0</vt:i4>
      </vt:variant>
      <vt:variant>
        <vt:i4>5</vt:i4>
      </vt:variant>
      <vt:variant>
        <vt:lpwstr>https://app.education.nsw.gov.au/digital-learning-selector/LearningActivity/Browser?clearCache=d0845387-38b0-4285-9f5f-9cb41106f5</vt:lpwstr>
      </vt:variant>
      <vt:variant>
        <vt:lpwstr/>
      </vt:variant>
      <vt:variant>
        <vt:i4>5046342</vt:i4>
      </vt:variant>
      <vt:variant>
        <vt:i4>855</vt:i4>
      </vt:variant>
      <vt:variant>
        <vt:i4>0</vt:i4>
      </vt:variant>
      <vt:variant>
        <vt:i4>5</vt:i4>
      </vt:variant>
      <vt:variant>
        <vt:lpwstr>https://www.salika.co/2022/03/28/world-of-waste-big-problem/</vt:lpwstr>
      </vt:variant>
      <vt:variant>
        <vt:lpwstr/>
      </vt:variant>
      <vt:variant>
        <vt:i4>7143479</vt:i4>
      </vt:variant>
      <vt:variant>
        <vt:i4>852</vt:i4>
      </vt:variant>
      <vt:variant>
        <vt:i4>0</vt:i4>
      </vt:variant>
      <vt:variant>
        <vt:i4>5</vt:i4>
      </vt:variant>
      <vt:variant>
        <vt:lpwstr>https://sites.google.com/lism.catholic.edu.au/water-in-the-world/pqe-method</vt:lpwstr>
      </vt:variant>
      <vt:variant>
        <vt:lpwstr/>
      </vt:variant>
      <vt:variant>
        <vt:i4>4325453</vt:i4>
      </vt:variant>
      <vt:variant>
        <vt:i4>849</vt:i4>
      </vt:variant>
      <vt:variant>
        <vt:i4>0</vt:i4>
      </vt:variant>
      <vt:variant>
        <vt:i4>5</vt:i4>
      </vt:variant>
      <vt:variant>
        <vt:lpwstr>https://app.education.nsw.gov.au/digital-learning-selector/LearningActivity/Browser?clearCache=d0845387-38b0-4285-9f5f-9cb41106f5</vt:lpwstr>
      </vt:variant>
      <vt:variant>
        <vt:lpwstr/>
      </vt:variant>
      <vt:variant>
        <vt:i4>1179676</vt:i4>
      </vt:variant>
      <vt:variant>
        <vt:i4>846</vt:i4>
      </vt:variant>
      <vt:variant>
        <vt:i4>0</vt:i4>
      </vt:variant>
      <vt:variant>
        <vt:i4>5</vt:i4>
      </vt:variant>
      <vt:variant>
        <vt:lpwstr>https://www.nsw.gov.au/education-and-training/nesa/hsc/student-guide/glossary</vt:lpwstr>
      </vt:variant>
      <vt:variant>
        <vt:lpwstr/>
      </vt:variant>
      <vt:variant>
        <vt:i4>1376346</vt:i4>
      </vt:variant>
      <vt:variant>
        <vt:i4>843</vt:i4>
      </vt:variant>
      <vt:variant>
        <vt:i4>0</vt:i4>
      </vt:variant>
      <vt:variant>
        <vt:i4>5</vt:i4>
      </vt:variant>
      <vt:variant>
        <vt:lpwstr>https://onethird.io/one-third-blogs/food-loss-and-food-waste-whats-the-difference</vt:lpwstr>
      </vt:variant>
      <vt:variant>
        <vt:lpwstr/>
      </vt:variant>
      <vt:variant>
        <vt:i4>4522062</vt:i4>
      </vt:variant>
      <vt:variant>
        <vt:i4>840</vt:i4>
      </vt:variant>
      <vt:variant>
        <vt:i4>0</vt:i4>
      </vt:variant>
      <vt:variant>
        <vt:i4>5</vt:i4>
      </vt:variant>
      <vt:variant>
        <vt:lpwstr>https://earth.org/what-is-food-waste/</vt:lpwstr>
      </vt:variant>
      <vt:variant>
        <vt:lpwstr/>
      </vt:variant>
      <vt:variant>
        <vt:i4>1900562</vt:i4>
      </vt:variant>
      <vt:variant>
        <vt:i4>837</vt:i4>
      </vt:variant>
      <vt:variant>
        <vt:i4>0</vt:i4>
      </vt:variant>
      <vt:variant>
        <vt:i4>5</vt:i4>
      </vt:variant>
      <vt:variant>
        <vt:lpwstr>https://youtu.be/7pTgJZ4EG6A?si=ETBqOnCWvrUldqbZ</vt:lpwstr>
      </vt:variant>
      <vt:variant>
        <vt:lpwstr/>
      </vt:variant>
      <vt:variant>
        <vt:i4>3997801</vt:i4>
      </vt:variant>
      <vt:variant>
        <vt:i4>834</vt:i4>
      </vt:variant>
      <vt:variant>
        <vt:i4>0</vt:i4>
      </vt:variant>
      <vt:variant>
        <vt:i4>5</vt:i4>
      </vt:variant>
      <vt:variant>
        <vt:lpwstr>https://education.ozharvest.org/free-resources/</vt:lpwstr>
      </vt:variant>
      <vt:variant>
        <vt:lpwstr/>
      </vt:variant>
      <vt:variant>
        <vt:i4>3211369</vt:i4>
      </vt:variant>
      <vt:variant>
        <vt:i4>831</vt:i4>
      </vt:variant>
      <vt:variant>
        <vt:i4>0</vt:i4>
      </vt:variant>
      <vt:variant>
        <vt:i4>5</vt:i4>
      </vt:variant>
      <vt:variant>
        <vt:lpwstr>https://secretldn.com/house-of-food-waste/</vt:lpwstr>
      </vt:variant>
      <vt:variant>
        <vt:lpwstr/>
      </vt:variant>
      <vt:variant>
        <vt:i4>6160399</vt:i4>
      </vt:variant>
      <vt:variant>
        <vt:i4>828</vt:i4>
      </vt:variant>
      <vt:variant>
        <vt:i4>0</vt:i4>
      </vt:variant>
      <vt:variant>
        <vt:i4>5</vt:i4>
      </vt:variant>
      <vt:variant>
        <vt:lpwstr>https://www.nationalheraldindia.com/international/estimated-931-million-tonnes-of-food-wasted-globally-in-2019-indias-share-68-million-un-report</vt:lpwstr>
      </vt:variant>
      <vt:variant>
        <vt:lpwstr/>
      </vt:variant>
      <vt:variant>
        <vt:i4>1507334</vt:i4>
      </vt:variant>
      <vt:variant>
        <vt:i4>825</vt:i4>
      </vt:variant>
      <vt:variant>
        <vt:i4>0</vt:i4>
      </vt:variant>
      <vt:variant>
        <vt:i4>5</vt:i4>
      </vt:variant>
      <vt:variant>
        <vt:lpwstr>https://app.education.nsw.gov.au/digital-learning-selector/LearningActivity/Card/638</vt:lpwstr>
      </vt:variant>
      <vt:variant>
        <vt:lpwstr/>
      </vt:variant>
      <vt:variant>
        <vt:i4>1638400</vt:i4>
      </vt:variant>
      <vt:variant>
        <vt:i4>822</vt:i4>
      </vt:variant>
      <vt:variant>
        <vt:i4>0</vt:i4>
      </vt:variant>
      <vt:variant>
        <vt:i4>5</vt:i4>
      </vt:variant>
      <vt:variant>
        <vt:lpwstr>https://app.education.nsw.gov.au/digital-learning-selector/LearningActivity/Card/555</vt:lpwstr>
      </vt:variant>
      <vt:variant>
        <vt:lpwstr/>
      </vt:variant>
      <vt:variant>
        <vt:i4>1703937</vt:i4>
      </vt:variant>
      <vt:variant>
        <vt:i4>819</vt:i4>
      </vt:variant>
      <vt:variant>
        <vt:i4>0</vt:i4>
      </vt:variant>
      <vt:variant>
        <vt:i4>5</vt:i4>
      </vt:variant>
      <vt:variant>
        <vt:lpwstr>https://app.education.nsw.gov.au/digital-learning-selector/LearningActivity/Card/546</vt:lpwstr>
      </vt:variant>
      <vt:variant>
        <vt:lpwstr/>
      </vt:variant>
      <vt:variant>
        <vt:i4>5177393</vt:i4>
      </vt:variant>
      <vt:variant>
        <vt:i4>816</vt:i4>
      </vt:variant>
      <vt:variant>
        <vt:i4>0</vt:i4>
      </vt:variant>
      <vt:variant>
        <vt:i4>5</vt:i4>
      </vt:variant>
      <vt:variant>
        <vt:lpwstr>https://app.education.nsw.gov.au/digital-learning-selector/LearningActivity/Browser?cache_id=2a9f5</vt:lpwstr>
      </vt:variant>
      <vt:variant>
        <vt:lpwstr/>
      </vt:variant>
      <vt:variant>
        <vt:i4>5308439</vt:i4>
      </vt:variant>
      <vt:variant>
        <vt:i4>813</vt:i4>
      </vt:variant>
      <vt:variant>
        <vt:i4>0</vt:i4>
      </vt:variant>
      <vt:variant>
        <vt:i4>5</vt:i4>
      </vt:variant>
      <vt:variant>
        <vt:lpwstr>https://impact.economist.com/sustainability/project/food-security-index</vt:lpwstr>
      </vt:variant>
      <vt:variant>
        <vt:lpwstr>global-overview</vt:lpwstr>
      </vt:variant>
      <vt:variant>
        <vt:i4>2097200</vt:i4>
      </vt:variant>
      <vt:variant>
        <vt:i4>810</vt:i4>
      </vt:variant>
      <vt:variant>
        <vt:i4>0</vt:i4>
      </vt:variant>
      <vt:variant>
        <vt:i4>5</vt:i4>
      </vt:variant>
      <vt:variant>
        <vt:lpwstr>https://app.education.nsw.gov.au/digital-learning-selector/LearningTool/Browser?clearCache=ab45f60f-f55b-12b0-9d19-94b7a3da5a6a</vt:lpwstr>
      </vt:variant>
      <vt:variant>
        <vt:lpwstr/>
      </vt:variant>
      <vt:variant>
        <vt:i4>2097200</vt:i4>
      </vt:variant>
      <vt:variant>
        <vt:i4>807</vt:i4>
      </vt:variant>
      <vt:variant>
        <vt:i4>0</vt:i4>
      </vt:variant>
      <vt:variant>
        <vt:i4>5</vt:i4>
      </vt:variant>
      <vt:variant>
        <vt:lpwstr>https://app.education.nsw.gov.au/digital-learning-selector/LearningTool/Browser?clearCache=ab45f60f-f55b-12b0-9d19-94b7a3da5a6a</vt:lpwstr>
      </vt:variant>
      <vt:variant>
        <vt:lpwstr/>
      </vt:variant>
      <vt:variant>
        <vt:i4>2097200</vt:i4>
      </vt:variant>
      <vt:variant>
        <vt:i4>804</vt:i4>
      </vt:variant>
      <vt:variant>
        <vt:i4>0</vt:i4>
      </vt:variant>
      <vt:variant>
        <vt:i4>5</vt:i4>
      </vt:variant>
      <vt:variant>
        <vt:lpwstr>https://app.education.nsw.gov.au/digital-learning-selector/LearningTool/Browser?clearCache=ab45f60f-f55b-12b0-9d19-94b7a3da5a6a</vt:lpwstr>
      </vt:variant>
      <vt:variant>
        <vt:lpwstr/>
      </vt:variant>
      <vt:variant>
        <vt:i4>5308439</vt:i4>
      </vt:variant>
      <vt:variant>
        <vt:i4>801</vt:i4>
      </vt:variant>
      <vt:variant>
        <vt:i4>0</vt:i4>
      </vt:variant>
      <vt:variant>
        <vt:i4>5</vt:i4>
      </vt:variant>
      <vt:variant>
        <vt:lpwstr>https://impact.economist.com/sustainability/project/food-security-index</vt:lpwstr>
      </vt:variant>
      <vt:variant>
        <vt:lpwstr>global-overview</vt:lpwstr>
      </vt:variant>
      <vt:variant>
        <vt:i4>5308439</vt:i4>
      </vt:variant>
      <vt:variant>
        <vt:i4>798</vt:i4>
      </vt:variant>
      <vt:variant>
        <vt:i4>0</vt:i4>
      </vt:variant>
      <vt:variant>
        <vt:i4>5</vt:i4>
      </vt:variant>
      <vt:variant>
        <vt:lpwstr>https://impact.economist.com/sustainability/project/food-security-index</vt:lpwstr>
      </vt:variant>
      <vt:variant>
        <vt:lpwstr>global-overview</vt:lpwstr>
      </vt:variant>
      <vt:variant>
        <vt:i4>3145835</vt:i4>
      </vt:variant>
      <vt:variant>
        <vt:i4>795</vt:i4>
      </vt:variant>
      <vt:variant>
        <vt:i4>0</vt:i4>
      </vt:variant>
      <vt:variant>
        <vt:i4>5</vt:i4>
      </vt:variant>
      <vt:variant>
        <vt:lpwstr>https://geopoliticalfutures.com/global-food-insecurity/</vt:lpwstr>
      </vt:variant>
      <vt:variant>
        <vt:lpwstr/>
      </vt:variant>
      <vt:variant>
        <vt:i4>8126504</vt:i4>
      </vt:variant>
      <vt:variant>
        <vt:i4>792</vt:i4>
      </vt:variant>
      <vt:variant>
        <vt:i4>0</vt:i4>
      </vt:variant>
      <vt:variant>
        <vt:i4>5</vt:i4>
      </vt:variant>
      <vt:variant>
        <vt:lpwstr>https://www.internetgeography.net/choropleth-maps-in-geography/</vt:lpwstr>
      </vt:variant>
      <vt:variant>
        <vt:lpwstr/>
      </vt:variant>
      <vt:variant>
        <vt:i4>8126504</vt:i4>
      </vt:variant>
      <vt:variant>
        <vt:i4>789</vt:i4>
      </vt:variant>
      <vt:variant>
        <vt:i4>0</vt:i4>
      </vt:variant>
      <vt:variant>
        <vt:i4>5</vt:i4>
      </vt:variant>
      <vt:variant>
        <vt:lpwstr>https://www.internetgeography.net/choropleth-maps-in-geography/</vt:lpwstr>
      </vt:variant>
      <vt:variant>
        <vt:lpwstr/>
      </vt:variant>
      <vt:variant>
        <vt:i4>4718685</vt:i4>
      </vt:variant>
      <vt:variant>
        <vt:i4>786</vt:i4>
      </vt:variant>
      <vt:variant>
        <vt:i4>0</vt:i4>
      </vt:variant>
      <vt:variant>
        <vt:i4>5</vt:i4>
      </vt:variant>
      <vt:variant>
        <vt:lpwstr>https://www.aljazeera.com/news/2022/2/1/infographic-hunger-and-food-insecurity-in-maps-and-charts</vt:lpwstr>
      </vt:variant>
      <vt:variant>
        <vt:lpwstr/>
      </vt:variant>
      <vt:variant>
        <vt:i4>1179676</vt:i4>
      </vt:variant>
      <vt:variant>
        <vt:i4>783</vt:i4>
      </vt:variant>
      <vt:variant>
        <vt:i4>0</vt:i4>
      </vt:variant>
      <vt:variant>
        <vt:i4>5</vt:i4>
      </vt:variant>
      <vt:variant>
        <vt:lpwstr>https://www.nsw.gov.au/education-and-training/nesa/hsc/student-guide/glossary</vt:lpwstr>
      </vt:variant>
      <vt:variant>
        <vt:lpwstr/>
      </vt:variant>
      <vt:variant>
        <vt:i4>2031616</vt:i4>
      </vt:variant>
      <vt:variant>
        <vt:i4>780</vt:i4>
      </vt:variant>
      <vt:variant>
        <vt:i4>0</vt:i4>
      </vt:variant>
      <vt:variant>
        <vt:i4>5</vt:i4>
      </vt:variant>
      <vt:variant>
        <vt:lpwstr>https://app.education.nsw.gov.au/digital-learning-selector/LearningActivity/Card/553</vt:lpwstr>
      </vt:variant>
      <vt:variant>
        <vt:lpwstr/>
      </vt:variant>
      <vt:variant>
        <vt:i4>7012445</vt:i4>
      </vt:variant>
      <vt:variant>
        <vt:i4>777</vt:i4>
      </vt:variant>
      <vt:variant>
        <vt:i4>0</vt:i4>
      </vt:variant>
      <vt:variant>
        <vt:i4>5</vt:i4>
      </vt:variant>
      <vt:variant>
        <vt:lpwstr>https://youtu.be/z0J2VELZ4RU?si=ibTnk_B8sZgHDfT0</vt:lpwstr>
      </vt:variant>
      <vt:variant>
        <vt:lpwstr/>
      </vt:variant>
      <vt:variant>
        <vt:i4>1376268</vt:i4>
      </vt:variant>
      <vt:variant>
        <vt:i4>774</vt:i4>
      </vt:variant>
      <vt:variant>
        <vt:i4>0</vt:i4>
      </vt:variant>
      <vt:variant>
        <vt:i4>5</vt:i4>
      </vt:variant>
      <vt:variant>
        <vt:lpwstr>https://app.education.nsw.gov.au/digital-learning-selector/LearningActivity/Card/599</vt:lpwstr>
      </vt:variant>
      <vt:variant>
        <vt:lpwstr/>
      </vt:variant>
      <vt:variant>
        <vt:i4>8126567</vt:i4>
      </vt:variant>
      <vt:variant>
        <vt:i4>768</vt:i4>
      </vt:variant>
      <vt:variant>
        <vt:i4>0</vt:i4>
      </vt:variant>
      <vt:variant>
        <vt:i4>5</vt:i4>
      </vt:variant>
      <vt:variant>
        <vt:lpwstr>https://www.visionlearning.com/en/library/biology/2/ecosystem-services/279</vt:lpwstr>
      </vt:variant>
      <vt:variant>
        <vt:lpwstr/>
      </vt:variant>
      <vt:variant>
        <vt:i4>65536</vt:i4>
      </vt:variant>
      <vt:variant>
        <vt:i4>765</vt:i4>
      </vt:variant>
      <vt:variant>
        <vt:i4>0</vt:i4>
      </vt:variant>
      <vt:variant>
        <vt:i4>5</vt:i4>
      </vt:variant>
      <vt:variant>
        <vt:lpwstr>https://youtu.be/vAjuYBzu4TI?si=A-qMwi7moDdTAQOI</vt:lpwstr>
      </vt:variant>
      <vt:variant>
        <vt:lpwstr/>
      </vt:variant>
      <vt:variant>
        <vt:i4>2162688</vt:i4>
      </vt:variant>
      <vt:variant>
        <vt:i4>762</vt:i4>
      </vt:variant>
      <vt:variant>
        <vt:i4>0</vt:i4>
      </vt:variant>
      <vt:variant>
        <vt:i4>5</vt:i4>
      </vt:variant>
      <vt:variant>
        <vt:lpwstr>https://youtu.be/b6Ua_zWDH6U?si=LypcN92qcSJ-FFRf</vt:lpwstr>
      </vt:variant>
      <vt:variant>
        <vt:lpwstr/>
      </vt:variant>
      <vt:variant>
        <vt:i4>5111822</vt:i4>
      </vt:variant>
      <vt:variant>
        <vt:i4>759</vt:i4>
      </vt:variant>
      <vt:variant>
        <vt:i4>0</vt:i4>
      </vt:variant>
      <vt:variant>
        <vt:i4>5</vt:i4>
      </vt:variant>
      <vt:variant>
        <vt:lpwstr>https://education.nsw.gov.au/teaching-and-learning/curriculum/explicit-teaching/explicit-teaching-strategies/checking-for-understanding</vt:lpwstr>
      </vt:variant>
      <vt:variant>
        <vt:lpwstr>Technique1</vt:lpwstr>
      </vt:variant>
      <vt:variant>
        <vt:i4>1835076</vt:i4>
      </vt:variant>
      <vt:variant>
        <vt:i4>756</vt:i4>
      </vt:variant>
      <vt:variant>
        <vt:i4>0</vt:i4>
      </vt:variant>
      <vt:variant>
        <vt:i4>5</vt:i4>
      </vt:variant>
      <vt:variant>
        <vt:lpwstr>https://pz.harvard.edu/resources/see-think-wonder</vt:lpwstr>
      </vt:variant>
      <vt:variant>
        <vt:lpwstr/>
      </vt:variant>
      <vt:variant>
        <vt:i4>3604605</vt:i4>
      </vt:variant>
      <vt:variant>
        <vt:i4>753</vt:i4>
      </vt:variant>
      <vt:variant>
        <vt:i4>0</vt:i4>
      </vt:variant>
      <vt:variant>
        <vt:i4>5</vt:i4>
      </vt:variant>
      <vt:variant>
        <vt:lpwstr>https://www.lookandlearn.com/history-images/N811582/An-Egyptian-Shadoof</vt:lpwstr>
      </vt:variant>
      <vt:variant>
        <vt:lpwstr/>
      </vt:variant>
      <vt:variant>
        <vt:i4>1835113</vt:i4>
      </vt:variant>
      <vt:variant>
        <vt:i4>747</vt:i4>
      </vt:variant>
      <vt:variant>
        <vt:i4>0</vt:i4>
      </vt:variant>
      <vt:variant>
        <vt:i4>5</vt:i4>
      </vt:variant>
      <vt:variant>
        <vt:lpwstr/>
      </vt:variant>
      <vt:variant>
        <vt:lpwstr>_Appendix:_Capacity_matrix</vt:lpwstr>
      </vt:variant>
      <vt:variant>
        <vt:i4>1835010</vt:i4>
      </vt:variant>
      <vt:variant>
        <vt:i4>744</vt:i4>
      </vt:variant>
      <vt:variant>
        <vt:i4>0</vt:i4>
      </vt:variant>
      <vt:variant>
        <vt:i4>5</vt:i4>
      </vt:variant>
      <vt:variant>
        <vt:lpwstr>https://app.education.nsw.gov.au/digital-learning-selector/LearningActivity/Card/570</vt:lpwstr>
      </vt:variant>
      <vt:variant>
        <vt:lpwstr/>
      </vt:variant>
      <vt:variant>
        <vt:i4>786521</vt:i4>
      </vt:variant>
      <vt:variant>
        <vt:i4>741</vt:i4>
      </vt:variant>
      <vt:variant>
        <vt:i4>0</vt:i4>
      </vt:variant>
      <vt:variant>
        <vt:i4>5</vt:i4>
      </vt:variant>
      <vt:variant>
        <vt:lpwstr>https://jonathansandling.com/how-to-ask-application-questions-in-lessons/</vt:lpwstr>
      </vt:variant>
      <vt:variant>
        <vt:lpwstr/>
      </vt:variant>
      <vt:variant>
        <vt:i4>4522062</vt:i4>
      </vt:variant>
      <vt:variant>
        <vt:i4>738</vt:i4>
      </vt:variant>
      <vt:variant>
        <vt:i4>0</vt:i4>
      </vt:variant>
      <vt:variant>
        <vt:i4>5</vt:i4>
      </vt:variant>
      <vt:variant>
        <vt:lpwstr>https://youtu.be/ZmFO8ELwirs?si=H81oGbqizqQWGV-4</vt:lpwstr>
      </vt:variant>
      <vt:variant>
        <vt:lpwstr/>
      </vt:variant>
      <vt:variant>
        <vt:i4>6553720</vt:i4>
      </vt:variant>
      <vt:variant>
        <vt:i4>735</vt:i4>
      </vt:variant>
      <vt:variant>
        <vt:i4>0</vt:i4>
      </vt:variant>
      <vt:variant>
        <vt:i4>5</vt:i4>
      </vt:variant>
      <vt:variant>
        <vt:lpwstr>https://www.masterclass.com/articles/what-does-lime-do-to-soil</vt:lpwstr>
      </vt:variant>
      <vt:variant>
        <vt:lpwstr/>
      </vt:variant>
      <vt:variant>
        <vt:i4>1835010</vt:i4>
      </vt:variant>
      <vt:variant>
        <vt:i4>732</vt:i4>
      </vt:variant>
      <vt:variant>
        <vt:i4>0</vt:i4>
      </vt:variant>
      <vt:variant>
        <vt:i4>5</vt:i4>
      </vt:variant>
      <vt:variant>
        <vt:lpwstr>https://app.education.nsw.gov.au/digital-learning-selector/LearningActivity/Card/570</vt:lpwstr>
      </vt:variant>
      <vt:variant>
        <vt:lpwstr/>
      </vt:variant>
      <vt:variant>
        <vt:i4>983134</vt:i4>
      </vt:variant>
      <vt:variant>
        <vt:i4>729</vt:i4>
      </vt:variant>
      <vt:variant>
        <vt:i4>0</vt:i4>
      </vt:variant>
      <vt:variant>
        <vt:i4>5</vt:i4>
      </vt:variant>
      <vt:variant>
        <vt:lpwstr>https://youtu.be/HmEyymGXOfI?si=PnJUCduSNLsqGFmB</vt:lpwstr>
      </vt:variant>
      <vt:variant>
        <vt:lpwstr/>
      </vt:variant>
      <vt:variant>
        <vt:i4>1900613</vt:i4>
      </vt:variant>
      <vt:variant>
        <vt:i4>726</vt:i4>
      </vt:variant>
      <vt:variant>
        <vt:i4>0</vt:i4>
      </vt:variant>
      <vt:variant>
        <vt:i4>5</vt:i4>
      </vt:variant>
      <vt:variant>
        <vt:lpwstr>https://education.nsw.gov.au/teaching-and-learning/curriculum/hsie/planning-programming-and-assessing-hsie-7-10/virtual-excursions-hsie/lake-mungo-virtual-excursion</vt:lpwstr>
      </vt:variant>
      <vt:variant>
        <vt:lpwstr>/asset13</vt:lpwstr>
      </vt:variant>
      <vt:variant>
        <vt:i4>6160406</vt:i4>
      </vt:variant>
      <vt:variant>
        <vt:i4>723</vt:i4>
      </vt:variant>
      <vt:variant>
        <vt:i4>0</vt:i4>
      </vt:variant>
      <vt:variant>
        <vt:i4>5</vt:i4>
      </vt:variant>
      <vt:variant>
        <vt:lpwstr>https://youtu.be/rdmBs8BhM90?si=bkfpDGkA6ySedPQS</vt:lpwstr>
      </vt:variant>
      <vt:variant>
        <vt:lpwstr/>
      </vt:variant>
      <vt:variant>
        <vt:i4>655445</vt:i4>
      </vt:variant>
      <vt:variant>
        <vt:i4>720</vt:i4>
      </vt:variant>
      <vt:variant>
        <vt:i4>0</vt:i4>
      </vt:variant>
      <vt:variant>
        <vt:i4>5</vt:i4>
      </vt:variant>
      <vt:variant>
        <vt:lpwstr>https://education.nsw.gov.au/policy-library/policies/pd-2005-0290-04</vt:lpwstr>
      </vt:variant>
      <vt:variant>
        <vt:lpwstr/>
      </vt:variant>
      <vt:variant>
        <vt:i4>1835010</vt:i4>
      </vt:variant>
      <vt:variant>
        <vt:i4>717</vt:i4>
      </vt:variant>
      <vt:variant>
        <vt:i4>0</vt:i4>
      </vt:variant>
      <vt:variant>
        <vt:i4>5</vt:i4>
      </vt:variant>
      <vt:variant>
        <vt:lpwstr>https://app.education.nsw.gov.au/digital-learning-selector/LearningActivity/Card/570</vt:lpwstr>
      </vt:variant>
      <vt:variant>
        <vt:lpwstr/>
      </vt:variant>
      <vt:variant>
        <vt:i4>7995518</vt:i4>
      </vt:variant>
      <vt:variant>
        <vt:i4>714</vt:i4>
      </vt:variant>
      <vt:variant>
        <vt:i4>0</vt:i4>
      </vt:variant>
      <vt:variant>
        <vt:i4>5</vt:i4>
      </vt:variant>
      <vt:variant>
        <vt:lpwstr>https://pz.harvard.edu/resources/options-explosion</vt:lpwstr>
      </vt:variant>
      <vt:variant>
        <vt:lpwstr/>
      </vt:variant>
      <vt:variant>
        <vt:i4>1441889</vt:i4>
      </vt:variant>
      <vt:variant>
        <vt:i4>711</vt:i4>
      </vt:variant>
      <vt:variant>
        <vt:i4>0</vt:i4>
      </vt:variant>
      <vt:variant>
        <vt:i4>5</vt:i4>
      </vt:variant>
      <vt:variant>
        <vt:lpwstr/>
      </vt:variant>
      <vt:variant>
        <vt:lpwstr>_Appendix_7_–</vt:lpwstr>
      </vt:variant>
      <vt:variant>
        <vt:i4>5046363</vt:i4>
      </vt:variant>
      <vt:variant>
        <vt:i4>708</vt:i4>
      </vt:variant>
      <vt:variant>
        <vt:i4>0</vt:i4>
      </vt:variant>
      <vt:variant>
        <vt:i4>5</vt:i4>
      </vt:variant>
      <vt:variant>
        <vt:lpwstr>https://education.nsw.gov.au/teaching-and-learning/curriculum/hsie/hsie-curriculum-resources-k-12/hsie-7-10-curriculum-resources/geographical-inquiry</vt:lpwstr>
      </vt:variant>
      <vt:variant>
        <vt:lpwstr/>
      </vt:variant>
      <vt:variant>
        <vt:i4>1835010</vt:i4>
      </vt:variant>
      <vt:variant>
        <vt:i4>705</vt:i4>
      </vt:variant>
      <vt:variant>
        <vt:i4>0</vt:i4>
      </vt:variant>
      <vt:variant>
        <vt:i4>5</vt:i4>
      </vt:variant>
      <vt:variant>
        <vt:lpwstr>https://app.education.nsw.gov.au/digital-learning-selector/LearningActivity/Card/570</vt:lpwstr>
      </vt:variant>
      <vt:variant>
        <vt:lpwstr/>
      </vt:variant>
      <vt:variant>
        <vt:i4>3473458</vt:i4>
      </vt:variant>
      <vt:variant>
        <vt:i4>702</vt:i4>
      </vt:variant>
      <vt:variant>
        <vt:i4>0</vt:i4>
      </vt:variant>
      <vt:variant>
        <vt:i4>5</vt:i4>
      </vt:variant>
      <vt:variant>
        <vt:lpwstr>https://www.wildmacadamias.org.au/what-we-do/resources/</vt:lpwstr>
      </vt:variant>
      <vt:variant>
        <vt:lpwstr/>
      </vt:variant>
      <vt:variant>
        <vt:i4>5046326</vt:i4>
      </vt:variant>
      <vt:variant>
        <vt:i4>699</vt:i4>
      </vt:variant>
      <vt:variant>
        <vt:i4>0</vt:i4>
      </vt:variant>
      <vt:variant>
        <vt:i4>5</vt:i4>
      </vt:variant>
      <vt:variant>
        <vt:lpwstr>https://app.education.nsw.gov.au/digital-learning-selector/LearningActivity/Browser?cache_id=5f1f8</vt:lpwstr>
      </vt:variant>
      <vt:variant>
        <vt:lpwstr/>
      </vt:variant>
      <vt:variant>
        <vt:i4>4849670</vt:i4>
      </vt:variant>
      <vt:variant>
        <vt:i4>696</vt:i4>
      </vt:variant>
      <vt:variant>
        <vt:i4>0</vt:i4>
      </vt:variant>
      <vt:variant>
        <vt:i4>5</vt:i4>
      </vt:variant>
      <vt:variant>
        <vt:lpwstr>https://www.australian-macadamias.org/sustainability/</vt:lpwstr>
      </vt:variant>
      <vt:variant>
        <vt:lpwstr/>
      </vt:variant>
      <vt:variant>
        <vt:i4>1704016</vt:i4>
      </vt:variant>
      <vt:variant>
        <vt:i4>693</vt:i4>
      </vt:variant>
      <vt:variant>
        <vt:i4>0</vt:i4>
      </vt:variant>
      <vt:variant>
        <vt:i4>5</vt:i4>
      </vt:variant>
      <vt:variant>
        <vt:lpwstr>https://www.facinghistory.org/resource-library/sketch-stretch</vt:lpwstr>
      </vt:variant>
      <vt:variant>
        <vt:lpwstr/>
      </vt:variant>
      <vt:variant>
        <vt:i4>5046338</vt:i4>
      </vt:variant>
      <vt:variant>
        <vt:i4>690</vt:i4>
      </vt:variant>
      <vt:variant>
        <vt:i4>0</vt:i4>
      </vt:variant>
      <vt:variant>
        <vt:i4>5</vt:i4>
      </vt:variant>
      <vt:variant>
        <vt:lpwstr>https://curriculum.nsw.edu.au/learning-areas/hsie/geography-7-10-2024/content/stage-5/fa8855d914</vt:lpwstr>
      </vt:variant>
      <vt:variant>
        <vt:lpwstr/>
      </vt:variant>
      <vt:variant>
        <vt:i4>2818101</vt:i4>
      </vt:variant>
      <vt:variant>
        <vt:i4>687</vt:i4>
      </vt:variant>
      <vt:variant>
        <vt:i4>0</vt:i4>
      </vt:variant>
      <vt:variant>
        <vt:i4>5</vt:i4>
      </vt:variant>
      <vt:variant>
        <vt:lpwstr>https://australianmacadamias.org/industry/facts-figures/world-nut-and-dried-fruit-trade-map</vt:lpwstr>
      </vt:variant>
      <vt:variant>
        <vt:lpwstr/>
      </vt:variant>
      <vt:variant>
        <vt:i4>3342373</vt:i4>
      </vt:variant>
      <vt:variant>
        <vt:i4>684</vt:i4>
      </vt:variant>
      <vt:variant>
        <vt:i4>0</vt:i4>
      </vt:variant>
      <vt:variant>
        <vt:i4>5</vt:i4>
      </vt:variant>
      <vt:variant>
        <vt:lpwstr>https://www.youtube.com/watch?v=wDcKgaKvRTc</vt:lpwstr>
      </vt:variant>
      <vt:variant>
        <vt:lpwstr/>
      </vt:variant>
      <vt:variant>
        <vt:i4>393296</vt:i4>
      </vt:variant>
      <vt:variant>
        <vt:i4>681</vt:i4>
      </vt:variant>
      <vt:variant>
        <vt:i4>0</vt:i4>
      </vt:variant>
      <vt:variant>
        <vt:i4>5</vt:i4>
      </vt:variant>
      <vt:variant>
        <vt:lpwstr>https://www.wikihow.com/Draw-a-Pie-Chart-from-Percentages</vt:lpwstr>
      </vt:variant>
      <vt:variant>
        <vt:lpwstr/>
      </vt:variant>
      <vt:variant>
        <vt:i4>3997799</vt:i4>
      </vt:variant>
      <vt:variant>
        <vt:i4>678</vt:i4>
      </vt:variant>
      <vt:variant>
        <vt:i4>0</vt:i4>
      </vt:variant>
      <vt:variant>
        <vt:i4>5</vt:i4>
      </vt:variant>
      <vt:variant>
        <vt:lpwstr>https://education.nsw.gov.au/teaching-and-learning/curriculum/explicit-teaching/explicit-teaching-strategies/gradual-release-of-responsibility</vt:lpwstr>
      </vt:variant>
      <vt:variant>
        <vt:lpwstr/>
      </vt:variant>
      <vt:variant>
        <vt:i4>3932210</vt:i4>
      </vt:variant>
      <vt:variant>
        <vt:i4>675</vt:i4>
      </vt:variant>
      <vt:variant>
        <vt:i4>0</vt:i4>
      </vt:variant>
      <vt:variant>
        <vt:i4>5</vt:i4>
      </vt:variant>
      <vt:variant>
        <vt:lpwstr>https://www.bbc.co.uk/bitesize/articles/z3mhvj6</vt:lpwstr>
      </vt:variant>
      <vt:variant>
        <vt:lpwstr/>
      </vt:variant>
      <vt:variant>
        <vt:i4>1769483</vt:i4>
      </vt:variant>
      <vt:variant>
        <vt:i4>672</vt:i4>
      </vt:variant>
      <vt:variant>
        <vt:i4>0</vt:i4>
      </vt:variant>
      <vt:variant>
        <vt:i4>5</vt:i4>
      </vt:variant>
      <vt:variant>
        <vt:lpwstr>https://www.theteachertoolkit.com/index.php/tool/3-2-1</vt:lpwstr>
      </vt:variant>
      <vt:variant>
        <vt:lpwstr>:~:text=Use%20Three-Two-One%20at%20any%20time%20during%20a%20lesson,ticket%20at%20the%20end%20of%20the%20class%20period</vt:lpwstr>
      </vt:variant>
      <vt:variant>
        <vt:i4>1179671</vt:i4>
      </vt:variant>
      <vt:variant>
        <vt:i4>669</vt:i4>
      </vt:variant>
      <vt:variant>
        <vt:i4>0</vt:i4>
      </vt:variant>
      <vt:variant>
        <vt:i4>5</vt:i4>
      </vt:variant>
      <vt:variant>
        <vt:lpwstr>https://youtu.be/QsbwOQWQqkE?si=lDem57DtbZFM2m42</vt:lpwstr>
      </vt:variant>
      <vt:variant>
        <vt:lpwstr/>
      </vt:variant>
      <vt:variant>
        <vt:i4>2949240</vt:i4>
      </vt:variant>
      <vt:variant>
        <vt:i4>666</vt:i4>
      </vt:variant>
      <vt:variant>
        <vt:i4>0</vt:i4>
      </vt:variant>
      <vt:variant>
        <vt:i4>5</vt:i4>
      </vt:variant>
      <vt:variant>
        <vt:lpwstr>https://www.bbc.co.uk/bitesize/articles/zr76fdm</vt:lpwstr>
      </vt:variant>
      <vt:variant>
        <vt:lpwstr/>
      </vt:variant>
      <vt:variant>
        <vt:i4>6553650</vt:i4>
      </vt:variant>
      <vt:variant>
        <vt:i4>663</vt:i4>
      </vt:variant>
      <vt:variant>
        <vt:i4>0</vt:i4>
      </vt:variant>
      <vt:variant>
        <vt:i4>5</vt:i4>
      </vt:variant>
      <vt:variant>
        <vt:lpwstr>https://www.internetgeography.net/line-graphs-in-geography/</vt:lpwstr>
      </vt:variant>
      <vt:variant>
        <vt:lpwstr/>
      </vt:variant>
      <vt:variant>
        <vt:i4>2097198</vt:i4>
      </vt:variant>
      <vt:variant>
        <vt:i4>660</vt:i4>
      </vt:variant>
      <vt:variant>
        <vt:i4>0</vt:i4>
      </vt:variant>
      <vt:variant>
        <vt:i4>5</vt:i4>
      </vt:variant>
      <vt:variant>
        <vt:lpwstr>https://une-2351.maps.arcgis.com/apps/webappviewer/index.html?id=620bf4d3fb05470cbca2b56408fc4a7e&amp;extent=16851102.4398%2C-3344846.7795%2C17227478.3671%2C-2995988.1824%2C102100</vt:lpwstr>
      </vt:variant>
      <vt:variant>
        <vt:lpwstr/>
      </vt:variant>
      <vt:variant>
        <vt:i4>8060967</vt:i4>
      </vt:variant>
      <vt:variant>
        <vt:i4>657</vt:i4>
      </vt:variant>
      <vt:variant>
        <vt:i4>0</vt:i4>
      </vt:variant>
      <vt:variant>
        <vt:i4>5</vt:i4>
      </vt:variant>
      <vt:variant>
        <vt:lpwstr>https://australianmacadamias.org/industry/news/national-macadamia-tree-crop-map</vt:lpwstr>
      </vt:variant>
      <vt:variant>
        <vt:lpwstr/>
      </vt:variant>
      <vt:variant>
        <vt:i4>2097198</vt:i4>
      </vt:variant>
      <vt:variant>
        <vt:i4>654</vt:i4>
      </vt:variant>
      <vt:variant>
        <vt:i4>0</vt:i4>
      </vt:variant>
      <vt:variant>
        <vt:i4>5</vt:i4>
      </vt:variant>
      <vt:variant>
        <vt:lpwstr>https://une-2351.maps.arcgis.com/apps/webappviewer/index.html?id=620bf4d3fb05470cbca2b56408fc4a7e&amp;extent=16851102.4398%2C-3344846.7795%2C17227478.3671%2C-2995988.1824%2C102100</vt:lpwstr>
      </vt:variant>
      <vt:variant>
        <vt:lpwstr/>
      </vt:variant>
      <vt:variant>
        <vt:i4>3473445</vt:i4>
      </vt:variant>
      <vt:variant>
        <vt:i4>651</vt:i4>
      </vt:variant>
      <vt:variant>
        <vt:i4>0</vt:i4>
      </vt:variant>
      <vt:variant>
        <vt:i4>5</vt:i4>
      </vt:variant>
      <vt:variant>
        <vt:lpwstr>https://www.wildmacadamias.org.au/rare-macadamias/where-are-wild-macadamias-found/</vt:lpwstr>
      </vt:variant>
      <vt:variant>
        <vt:lpwstr/>
      </vt:variant>
      <vt:variant>
        <vt:i4>1441888</vt:i4>
      </vt:variant>
      <vt:variant>
        <vt:i4>648</vt:i4>
      </vt:variant>
      <vt:variant>
        <vt:i4>0</vt:i4>
      </vt:variant>
      <vt:variant>
        <vt:i4>5</vt:i4>
      </vt:variant>
      <vt:variant>
        <vt:lpwstr/>
      </vt:variant>
      <vt:variant>
        <vt:lpwstr>_Appendix_6_–</vt:lpwstr>
      </vt:variant>
      <vt:variant>
        <vt:i4>8192045</vt:i4>
      </vt:variant>
      <vt:variant>
        <vt:i4>645</vt:i4>
      </vt:variant>
      <vt:variant>
        <vt:i4>0</vt:i4>
      </vt:variant>
      <vt:variant>
        <vt:i4>5</vt:i4>
      </vt:variant>
      <vt:variant>
        <vt:lpwstr>https://bigscrubrainforest.org/wp-content/uploads/2023/09/BigScrubEMRFeature-1.pdf</vt:lpwstr>
      </vt:variant>
      <vt:variant>
        <vt:lpwstr/>
      </vt:variant>
      <vt:variant>
        <vt:i4>7274609</vt:i4>
      </vt:variant>
      <vt:variant>
        <vt:i4>642</vt:i4>
      </vt:variant>
      <vt:variant>
        <vt:i4>0</vt:i4>
      </vt:variant>
      <vt:variant>
        <vt:i4>5</vt:i4>
      </vt:variant>
      <vt:variant>
        <vt:lpwstr>https://bigscrubrainforest.org/about-the-big-scrub/</vt:lpwstr>
      </vt:variant>
      <vt:variant>
        <vt:lpwstr/>
      </vt:variant>
      <vt:variant>
        <vt:i4>1310721</vt:i4>
      </vt:variant>
      <vt:variant>
        <vt:i4>639</vt:i4>
      </vt:variant>
      <vt:variant>
        <vt:i4>0</vt:i4>
      </vt:variant>
      <vt:variant>
        <vt:i4>5</vt:i4>
      </vt:variant>
      <vt:variant>
        <vt:lpwstr>https://app.education.nsw.gov.au/digital-learning-selector/LearningActivity/Card/548</vt:lpwstr>
      </vt:variant>
      <vt:variant>
        <vt:lpwstr/>
      </vt:variant>
      <vt:variant>
        <vt:i4>917574</vt:i4>
      </vt:variant>
      <vt:variant>
        <vt:i4>636</vt:i4>
      </vt:variant>
      <vt:variant>
        <vt:i4>0</vt:i4>
      </vt:variant>
      <vt:variant>
        <vt:i4>5</vt:i4>
      </vt:variant>
      <vt:variant>
        <vt:lpwstr>https://www.clw.csiro.au/aclep/asc_re_on_line_V2/soilkey.htm</vt:lpwstr>
      </vt:variant>
      <vt:variant>
        <vt:lpwstr/>
      </vt:variant>
      <vt:variant>
        <vt:i4>524298</vt:i4>
      </vt:variant>
      <vt:variant>
        <vt:i4>633</vt:i4>
      </vt:variant>
      <vt:variant>
        <vt:i4>0</vt:i4>
      </vt:variant>
      <vt:variant>
        <vt:i4>5</vt:i4>
      </vt:variant>
      <vt:variant>
        <vt:lpwstr>https://youtu.be/nEShY_S_KGc?si=uDMqTzAAKr1UGKRz</vt:lpwstr>
      </vt:variant>
      <vt:variant>
        <vt:lpwstr/>
      </vt:variant>
      <vt:variant>
        <vt:i4>6029377</vt:i4>
      </vt:variant>
      <vt:variant>
        <vt:i4>630</vt:i4>
      </vt:variant>
      <vt:variant>
        <vt:i4>0</vt:i4>
      </vt:variant>
      <vt:variant>
        <vt:i4>5</vt:i4>
      </vt:variant>
      <vt:variant>
        <vt:lpwstr>https://www.tern.org.au/news-australian-soil-classification-map/</vt:lpwstr>
      </vt:variant>
      <vt:variant>
        <vt:lpwstr/>
      </vt:variant>
      <vt:variant>
        <vt:i4>524351</vt:i4>
      </vt:variant>
      <vt:variant>
        <vt:i4>627</vt:i4>
      </vt:variant>
      <vt:variant>
        <vt:i4>0</vt:i4>
      </vt:variant>
      <vt:variant>
        <vt:i4>5</vt:i4>
      </vt:variant>
      <vt:variant>
        <vt:lpwstr>https://youtu.be/ejQJg_hNoOo?si=sf6Bh66MAbz7Pf3P</vt:lpwstr>
      </vt:variant>
      <vt:variant>
        <vt:lpwstr/>
      </vt:variant>
      <vt:variant>
        <vt:i4>4915206</vt:i4>
      </vt:variant>
      <vt:variant>
        <vt:i4>624</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3997799</vt:i4>
      </vt:variant>
      <vt:variant>
        <vt:i4>621</vt:i4>
      </vt:variant>
      <vt:variant>
        <vt:i4>0</vt:i4>
      </vt:variant>
      <vt:variant>
        <vt:i4>5</vt:i4>
      </vt:variant>
      <vt:variant>
        <vt:lpwstr>https://education.nsw.gov.au/teaching-and-learning/curriculum/explicit-teaching/explicit-teaching-strategies/gradual-release-of-responsibility</vt:lpwstr>
      </vt:variant>
      <vt:variant>
        <vt:lpwstr/>
      </vt:variant>
      <vt:variant>
        <vt:i4>4915206</vt:i4>
      </vt:variant>
      <vt:variant>
        <vt:i4>618</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4390928</vt:i4>
      </vt:variant>
      <vt:variant>
        <vt:i4>615</vt:i4>
      </vt:variant>
      <vt:variant>
        <vt:i4>0</vt:i4>
      </vt:variant>
      <vt:variant>
        <vt:i4>5</vt:i4>
      </vt:variant>
      <vt:variant>
        <vt:lpwstr>https://education.nsw.gov.au/teaching-and-learning/curriculum/hsie/hsie-curriculum-resources-k-12/hsie-7-10-curriculum-resources/other-common-graphs</vt:lpwstr>
      </vt:variant>
      <vt:variant>
        <vt:lpwstr/>
      </vt:variant>
      <vt:variant>
        <vt:i4>3145780</vt:i4>
      </vt:variant>
      <vt:variant>
        <vt:i4>612</vt:i4>
      </vt:variant>
      <vt:variant>
        <vt:i4>0</vt:i4>
      </vt:variant>
      <vt:variant>
        <vt:i4>5</vt:i4>
      </vt:variant>
      <vt:variant>
        <vt:lpwstr>https://geologyistheway.com/geo/how-to-use-a-ternary-plot/</vt:lpwstr>
      </vt:variant>
      <vt:variant>
        <vt:lpwstr/>
      </vt:variant>
      <vt:variant>
        <vt:i4>7209059</vt:i4>
      </vt:variant>
      <vt:variant>
        <vt:i4>609</vt:i4>
      </vt:variant>
      <vt:variant>
        <vt:i4>0</vt:i4>
      </vt:variant>
      <vt:variant>
        <vt:i4>5</vt:i4>
      </vt:variant>
      <vt:variant>
        <vt:lpwstr>https://education.nsw.gov.au/teaching-and-learning/curriculum/explicit-teaching/explicit-teaching-strategies/checking-for-understanding</vt:lpwstr>
      </vt:variant>
      <vt:variant>
        <vt:lpwstr/>
      </vt:variant>
      <vt:variant>
        <vt:i4>3145797</vt:i4>
      </vt:variant>
      <vt:variant>
        <vt:i4>606</vt:i4>
      </vt:variant>
      <vt:variant>
        <vt:i4>0</vt:i4>
      </vt:variant>
      <vt:variant>
        <vt:i4>5</vt:i4>
      </vt:variant>
      <vt:variant>
        <vt:lpwstr>https://youtu.be/3NK6ZosNxZo?si=DSxnAd2njEdBP6U_</vt:lpwstr>
      </vt:variant>
      <vt:variant>
        <vt:lpwstr/>
      </vt:variant>
      <vt:variant>
        <vt:i4>3997737</vt:i4>
      </vt:variant>
      <vt:variant>
        <vt:i4>603</vt:i4>
      </vt:variant>
      <vt:variant>
        <vt:i4>0</vt:i4>
      </vt:variant>
      <vt:variant>
        <vt:i4>5</vt:i4>
      </vt:variant>
      <vt:variant>
        <vt:lpwstr>https://www.fractuslearning.com/c3b4me-self-directed-learners/</vt:lpwstr>
      </vt:variant>
      <vt:variant>
        <vt:lpwstr/>
      </vt:variant>
      <vt:variant>
        <vt:i4>15</vt:i4>
      </vt:variant>
      <vt:variant>
        <vt:i4>600</vt:i4>
      </vt:variant>
      <vt:variant>
        <vt:i4>0</vt:i4>
      </vt:variant>
      <vt:variant>
        <vt:i4>5</vt:i4>
      </vt:variant>
      <vt:variant>
        <vt:lpwstr>https://education.nsw.gov.au/teaching-and-learning/curriculum/hsie/hsie-curriculum-resources-k-12/hsie-7-10-curriculum-resources/cross-sections-and-transects</vt:lpwstr>
      </vt:variant>
      <vt:variant>
        <vt:lpwstr/>
      </vt:variant>
      <vt:variant>
        <vt:i4>5832768</vt:i4>
      </vt:variant>
      <vt:variant>
        <vt:i4>597</vt:i4>
      </vt:variant>
      <vt:variant>
        <vt:i4>0</vt:i4>
      </vt:variant>
      <vt:variant>
        <vt:i4>5</vt:i4>
      </vt:variant>
      <vt:variant>
        <vt:lpwstr>https://youtu.be/iMu4dShS74w?si=psManrEuteVZwDlH</vt:lpwstr>
      </vt:variant>
      <vt:variant>
        <vt:lpwstr/>
      </vt:variant>
      <vt:variant>
        <vt:i4>7864349</vt:i4>
      </vt:variant>
      <vt:variant>
        <vt:i4>594</vt:i4>
      </vt:variant>
      <vt:variant>
        <vt:i4>0</vt:i4>
      </vt:variant>
      <vt:variant>
        <vt:i4>5</vt:i4>
      </vt:variant>
      <vt:variant>
        <vt:lpwstr/>
      </vt:variant>
      <vt:variant>
        <vt:lpwstr>_Learning_sequence_1</vt:lpwstr>
      </vt:variant>
      <vt:variant>
        <vt:i4>7209059</vt:i4>
      </vt:variant>
      <vt:variant>
        <vt:i4>591</vt:i4>
      </vt:variant>
      <vt:variant>
        <vt:i4>0</vt:i4>
      </vt:variant>
      <vt:variant>
        <vt:i4>5</vt:i4>
      </vt:variant>
      <vt:variant>
        <vt:lpwstr>https://education.nsw.gov.au/teaching-and-learning/curriculum/explicit-teaching/explicit-teaching-strategies/checking-for-understanding</vt:lpwstr>
      </vt:variant>
      <vt:variant>
        <vt:lpwstr/>
      </vt:variant>
      <vt:variant>
        <vt:i4>1179676</vt:i4>
      </vt:variant>
      <vt:variant>
        <vt:i4>588</vt:i4>
      </vt:variant>
      <vt:variant>
        <vt:i4>0</vt:i4>
      </vt:variant>
      <vt:variant>
        <vt:i4>5</vt:i4>
      </vt:variant>
      <vt:variant>
        <vt:lpwstr>https://www.nsw.gov.au/education-and-training/nesa/hsc/student-guide/glossary</vt:lpwstr>
      </vt:variant>
      <vt:variant>
        <vt:lpwstr/>
      </vt:variant>
      <vt:variant>
        <vt:i4>5767187</vt:i4>
      </vt:variant>
      <vt:variant>
        <vt:i4>585</vt:i4>
      </vt:variant>
      <vt:variant>
        <vt:i4>0</vt:i4>
      </vt:variant>
      <vt:variant>
        <vt:i4>5</vt:i4>
      </vt:variant>
      <vt:variant>
        <vt:lpwstr>https://pz.harvard.edu/resources/slow-complexity-capture</vt:lpwstr>
      </vt:variant>
      <vt:variant>
        <vt:lpwstr/>
      </vt:variant>
      <vt:variant>
        <vt:i4>5963799</vt:i4>
      </vt:variant>
      <vt:variant>
        <vt:i4>582</vt:i4>
      </vt:variant>
      <vt:variant>
        <vt:i4>0</vt:i4>
      </vt:variant>
      <vt:variant>
        <vt:i4>5</vt:i4>
      </vt:variant>
      <vt:variant>
        <vt:lpwstr>https://pz.harvard.edu/resources/think-puzzle-explore</vt:lpwstr>
      </vt:variant>
      <vt:variant>
        <vt:lpwstr/>
      </vt:variant>
      <vt:variant>
        <vt:i4>3932281</vt:i4>
      </vt:variant>
      <vt:variant>
        <vt:i4>579</vt:i4>
      </vt:variant>
      <vt:variant>
        <vt:i4>0</vt:i4>
      </vt:variant>
      <vt:variant>
        <vt:i4>5</vt:i4>
      </vt:variant>
      <vt:variant>
        <vt:lpwstr>https://brilliantmaps.com/tectonic-plates/</vt:lpwstr>
      </vt:variant>
      <vt:variant>
        <vt:lpwstr/>
      </vt:variant>
      <vt:variant>
        <vt:i4>5963799</vt:i4>
      </vt:variant>
      <vt:variant>
        <vt:i4>576</vt:i4>
      </vt:variant>
      <vt:variant>
        <vt:i4>0</vt:i4>
      </vt:variant>
      <vt:variant>
        <vt:i4>5</vt:i4>
      </vt:variant>
      <vt:variant>
        <vt:lpwstr>https://pz.harvard.edu/resources/think-puzzle-explore</vt:lpwstr>
      </vt:variant>
      <vt:variant>
        <vt:lpwstr/>
      </vt:variant>
      <vt:variant>
        <vt:i4>5701635</vt:i4>
      </vt:variant>
      <vt:variant>
        <vt:i4>573</vt:i4>
      </vt:variant>
      <vt:variant>
        <vt:i4>0</vt:i4>
      </vt:variant>
      <vt:variant>
        <vt:i4>5</vt:i4>
      </vt:variant>
      <vt:variant>
        <vt:lpwstr>https://education.nsw.gov.au/teaching-and-learning/curriculum/explicit-teaching/explicit-teaching-strategies/connecting-learning</vt:lpwstr>
      </vt:variant>
      <vt:variant>
        <vt:lpwstr/>
      </vt:variant>
      <vt:variant>
        <vt:i4>5701635</vt:i4>
      </vt:variant>
      <vt:variant>
        <vt:i4>570</vt:i4>
      </vt:variant>
      <vt:variant>
        <vt:i4>0</vt:i4>
      </vt:variant>
      <vt:variant>
        <vt:i4>5</vt:i4>
      </vt:variant>
      <vt:variant>
        <vt:lpwstr>https://education.nsw.gov.au/teaching-and-learning/curriculum/explicit-teaching/explicit-teaching-strategies/connecting-learning</vt:lpwstr>
      </vt:variant>
      <vt:variant>
        <vt:lpwstr/>
      </vt:variant>
      <vt:variant>
        <vt:i4>1450053</vt:i4>
      </vt:variant>
      <vt:variant>
        <vt:i4>567</vt:i4>
      </vt:variant>
      <vt:variant>
        <vt:i4>0</vt:i4>
      </vt:variant>
      <vt:variant>
        <vt:i4>5</vt:i4>
      </vt:variant>
      <vt:variant>
        <vt:lpwstr/>
      </vt:variant>
      <vt:variant>
        <vt:lpwstr>_Appendix_–_5</vt:lpwstr>
      </vt:variant>
      <vt:variant>
        <vt:i4>4915206</vt:i4>
      </vt:variant>
      <vt:variant>
        <vt:i4>564</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3997799</vt:i4>
      </vt:variant>
      <vt:variant>
        <vt:i4>561</vt:i4>
      </vt:variant>
      <vt:variant>
        <vt:i4>0</vt:i4>
      </vt:variant>
      <vt:variant>
        <vt:i4>5</vt:i4>
      </vt:variant>
      <vt:variant>
        <vt:lpwstr>https://education.nsw.gov.au/teaching-and-learning/curriculum/explicit-teaching/explicit-teaching-strategies/gradual-release-of-responsibility</vt:lpwstr>
      </vt:variant>
      <vt:variant>
        <vt:lpwstr/>
      </vt:variant>
      <vt:variant>
        <vt:i4>4915206</vt:i4>
      </vt:variant>
      <vt:variant>
        <vt:i4>558</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7667757</vt:i4>
      </vt:variant>
      <vt:variant>
        <vt:i4>555</vt:i4>
      </vt:variant>
      <vt:variant>
        <vt:i4>0</vt:i4>
      </vt:variant>
      <vt:variant>
        <vt:i4>5</vt:i4>
      </vt:variant>
      <vt:variant>
        <vt:lpwstr>https://education.nsw.gov.au/teaching-and-learning/curriculum/hsie/hsie-curriculum-resources-k-12/hsie-7-10-curriculum-resources/latitude-and-longitude</vt:lpwstr>
      </vt:variant>
      <vt:variant>
        <vt:lpwstr/>
      </vt:variant>
      <vt:variant>
        <vt:i4>7209059</vt:i4>
      </vt:variant>
      <vt:variant>
        <vt:i4>552</vt:i4>
      </vt:variant>
      <vt:variant>
        <vt:i4>0</vt:i4>
      </vt:variant>
      <vt:variant>
        <vt:i4>5</vt:i4>
      </vt:variant>
      <vt:variant>
        <vt:lpwstr>https://education.nsw.gov.au/teaching-and-learning/curriculum/explicit-teaching/explicit-teaching-strategies/checking-for-understanding</vt:lpwstr>
      </vt:variant>
      <vt:variant>
        <vt:lpwstr/>
      </vt:variant>
      <vt:variant>
        <vt:i4>2687092</vt:i4>
      </vt:variant>
      <vt:variant>
        <vt:i4>549</vt:i4>
      </vt:variant>
      <vt:variant>
        <vt:i4>0</vt:i4>
      </vt:variant>
      <vt:variant>
        <vt:i4>5</vt:i4>
      </vt:variant>
      <vt:variant>
        <vt:lpwstr>https://app.education.nsw.gov.au/digital-learning-selector/LearningActivity/Browser?clearCache=14b2f180-e746-c12f-da32-6d55bd1fd680</vt:lpwstr>
      </vt:variant>
      <vt:variant>
        <vt:lpwstr/>
      </vt:variant>
      <vt:variant>
        <vt:i4>3866662</vt:i4>
      </vt:variant>
      <vt:variant>
        <vt:i4>546</vt:i4>
      </vt:variant>
      <vt:variant>
        <vt:i4>0</vt:i4>
      </vt:variant>
      <vt:variant>
        <vt:i4>5</vt:i4>
      </vt:variant>
      <vt:variant>
        <vt:lpwstr>https://www.arcgis.com/apps/instant/atlas/index.html?appid=0cd1cdee853c413a84bfe4b9a6931f0d&amp;webmap=491d9c86abca41acb04034aa9f4b36a9</vt:lpwstr>
      </vt:variant>
      <vt:variant>
        <vt:lpwstr/>
      </vt:variant>
      <vt:variant>
        <vt:i4>1638429</vt:i4>
      </vt:variant>
      <vt:variant>
        <vt:i4>543</vt:i4>
      </vt:variant>
      <vt:variant>
        <vt:i4>0</vt:i4>
      </vt:variant>
      <vt:variant>
        <vt:i4>5</vt:i4>
      </vt:variant>
      <vt:variant>
        <vt:lpwstr>https://www.researchgate.net/figure/Climate-classification-of-Australia-Scheme-and-figure-Stern-et-al-2000-3_fig1_342976437</vt:lpwstr>
      </vt:variant>
      <vt:variant>
        <vt:lpwstr/>
      </vt:variant>
      <vt:variant>
        <vt:i4>3866662</vt:i4>
      </vt:variant>
      <vt:variant>
        <vt:i4>540</vt:i4>
      </vt:variant>
      <vt:variant>
        <vt:i4>0</vt:i4>
      </vt:variant>
      <vt:variant>
        <vt:i4>5</vt:i4>
      </vt:variant>
      <vt:variant>
        <vt:lpwstr>https://www.arcgis.com/apps/instant/atlas/index.html?appid=0cd1cdee853c413a84bfe4b9a6931f0d&amp;webmap=491d9c86abca41acb04034aa9f4b36a9</vt:lpwstr>
      </vt:variant>
      <vt:variant>
        <vt:lpwstr/>
      </vt:variant>
      <vt:variant>
        <vt:i4>6422641</vt:i4>
      </vt:variant>
      <vt:variant>
        <vt:i4>537</vt:i4>
      </vt:variant>
      <vt:variant>
        <vt:i4>0</vt:i4>
      </vt:variant>
      <vt:variant>
        <vt:i4>5</vt:i4>
      </vt:variant>
      <vt:variant>
        <vt:lpwstr>https://education.nsw.gov.au/teaching-and-learning/curriculum/sustainability/environmental-zoo-centres</vt:lpwstr>
      </vt:variant>
      <vt:variant>
        <vt:lpwstr/>
      </vt:variant>
      <vt:variant>
        <vt:i4>3276922</vt:i4>
      </vt:variant>
      <vt:variant>
        <vt:i4>534</vt:i4>
      </vt:variant>
      <vt:variant>
        <vt:i4>0</vt:i4>
      </vt:variant>
      <vt:variant>
        <vt:i4>5</vt:i4>
      </vt:variant>
      <vt:variant>
        <vt:lpwstr>https://nsweec.schools.nsw.gov.au/camden-park-eec.html</vt:lpwstr>
      </vt:variant>
      <vt:variant>
        <vt:lpwstr/>
      </vt:variant>
      <vt:variant>
        <vt:i4>6357026</vt:i4>
      </vt:variant>
      <vt:variant>
        <vt:i4>531</vt:i4>
      </vt:variant>
      <vt:variant>
        <vt:i4>0</vt:i4>
      </vt:variant>
      <vt:variant>
        <vt:i4>5</vt:i4>
      </vt:variant>
      <vt:variant>
        <vt:lpwstr>https://ourworldindata.org/food-supply</vt:lpwstr>
      </vt:variant>
      <vt:variant>
        <vt:lpwstr>caloric-supply-and-prosperity</vt:lpwstr>
      </vt:variant>
      <vt:variant>
        <vt:i4>1441895</vt:i4>
      </vt:variant>
      <vt:variant>
        <vt:i4>528</vt:i4>
      </vt:variant>
      <vt:variant>
        <vt:i4>0</vt:i4>
      </vt:variant>
      <vt:variant>
        <vt:i4>5</vt:i4>
      </vt:variant>
      <vt:variant>
        <vt:lpwstr/>
      </vt:variant>
      <vt:variant>
        <vt:lpwstr>_Appendix_1_–</vt:lpwstr>
      </vt:variant>
      <vt:variant>
        <vt:i4>3866672</vt:i4>
      </vt:variant>
      <vt:variant>
        <vt:i4>525</vt:i4>
      </vt:variant>
      <vt:variant>
        <vt:i4>0</vt:i4>
      </vt:variant>
      <vt:variant>
        <vt:i4>5</vt:i4>
      </vt:variant>
      <vt:variant>
        <vt:lpwstr>https://ourworldindata.org/food-supply</vt:lpwstr>
      </vt:variant>
      <vt:variant>
        <vt:lpwstr/>
      </vt:variant>
      <vt:variant>
        <vt:i4>8126504</vt:i4>
      </vt:variant>
      <vt:variant>
        <vt:i4>522</vt:i4>
      </vt:variant>
      <vt:variant>
        <vt:i4>0</vt:i4>
      </vt:variant>
      <vt:variant>
        <vt:i4>5</vt:i4>
      </vt:variant>
      <vt:variant>
        <vt:lpwstr>https://www.internetgeography.net/choropleth-maps-in-geography/</vt:lpwstr>
      </vt:variant>
      <vt:variant>
        <vt:lpwstr/>
      </vt:variant>
      <vt:variant>
        <vt:i4>8257646</vt:i4>
      </vt:variant>
      <vt:variant>
        <vt:i4>519</vt:i4>
      </vt:variant>
      <vt:variant>
        <vt:i4>0</vt:i4>
      </vt:variant>
      <vt:variant>
        <vt:i4>5</vt:i4>
      </vt:variant>
      <vt:variant>
        <vt:lpwstr>https://ourworldindata.org/grapher/daily-per-capita-caloric-supply?tab=map</vt:lpwstr>
      </vt:variant>
      <vt:variant>
        <vt:lpwstr/>
      </vt:variant>
      <vt:variant>
        <vt:i4>2228346</vt:i4>
      </vt:variant>
      <vt:variant>
        <vt:i4>516</vt:i4>
      </vt:variant>
      <vt:variant>
        <vt:i4>0</vt:i4>
      </vt:variant>
      <vt:variant>
        <vt:i4>5</vt:i4>
      </vt:variant>
      <vt:variant>
        <vt:lpwstr>https://app.education.nsw.gov.au/digital-learning-selector/LearningActivity/Browser?clearCache=85808390-edfb-ddef-681c-19ee61dfb60f</vt:lpwstr>
      </vt:variant>
      <vt:variant>
        <vt:lpwstr/>
      </vt:variant>
      <vt:variant>
        <vt:i4>8126504</vt:i4>
      </vt:variant>
      <vt:variant>
        <vt:i4>513</vt:i4>
      </vt:variant>
      <vt:variant>
        <vt:i4>0</vt:i4>
      </vt:variant>
      <vt:variant>
        <vt:i4>5</vt:i4>
      </vt:variant>
      <vt:variant>
        <vt:lpwstr>https://www.internetgeography.net/choropleth-maps-in-geography/</vt:lpwstr>
      </vt:variant>
      <vt:variant>
        <vt:lpwstr/>
      </vt:variant>
      <vt:variant>
        <vt:i4>1638475</vt:i4>
      </vt:variant>
      <vt:variant>
        <vt:i4>510</vt:i4>
      </vt:variant>
      <vt:variant>
        <vt:i4>0</vt:i4>
      </vt:variant>
      <vt:variant>
        <vt:i4>5</vt:i4>
      </vt:variant>
      <vt:variant>
        <vt:lpwstr>https://youtu.be/xp0Rz36hSzs?si=rFapbwZT42Hpl4QQ</vt:lpwstr>
      </vt:variant>
      <vt:variant>
        <vt:lpwstr/>
      </vt:variant>
      <vt:variant>
        <vt:i4>4391014</vt:i4>
      </vt:variant>
      <vt:variant>
        <vt:i4>507</vt:i4>
      </vt:variant>
      <vt:variant>
        <vt:i4>0</vt:i4>
      </vt:variant>
      <vt:variant>
        <vt:i4>5</vt:i4>
      </vt:variant>
      <vt:variant>
        <vt:lpwstr>https://app.education.nsw.gov.au/digital-learning-selector/LearningActivity/Browser?cache_id=76dfa</vt:lpwstr>
      </vt:variant>
      <vt:variant>
        <vt:lpwstr/>
      </vt:variant>
      <vt:variant>
        <vt:i4>3997802</vt:i4>
      </vt:variant>
      <vt:variant>
        <vt:i4>504</vt:i4>
      </vt:variant>
      <vt:variant>
        <vt:i4>0</vt:i4>
      </vt:variant>
      <vt:variant>
        <vt:i4>5</vt:i4>
      </vt:variant>
      <vt:variant>
        <vt:lpwstr>https://ourworldindata.org/global-land-for-agriculture</vt:lpwstr>
      </vt:variant>
      <vt:variant>
        <vt:lpwstr>:~:text=Almost%20half%20%2844%25%29%20of%20the%20world%E2%80%99s%20habitable%20land,of%20agricultural%20land%2C%20and%20grazing%20land%20comprises%20two-thirds.3</vt:lpwstr>
      </vt:variant>
      <vt:variant>
        <vt:i4>4391014</vt:i4>
      </vt:variant>
      <vt:variant>
        <vt:i4>501</vt:i4>
      </vt:variant>
      <vt:variant>
        <vt:i4>0</vt:i4>
      </vt:variant>
      <vt:variant>
        <vt:i4>5</vt:i4>
      </vt:variant>
      <vt:variant>
        <vt:lpwstr>https://app.education.nsw.gov.au/digital-learning-selector/LearningActivity/Browser?cache_id=76dfa</vt:lpwstr>
      </vt:variant>
      <vt:variant>
        <vt:lpwstr/>
      </vt:variant>
      <vt:variant>
        <vt:i4>2556030</vt:i4>
      </vt:variant>
      <vt:variant>
        <vt:i4>498</vt:i4>
      </vt:variant>
      <vt:variant>
        <vt:i4>0</vt:i4>
      </vt:variant>
      <vt:variant>
        <vt:i4>5</vt:i4>
      </vt:variant>
      <vt:variant>
        <vt:lpwstr>https://www.worldatlas.com/articles/why-is-biodiversity-critical-to-life-on-earth.html</vt:lpwstr>
      </vt:variant>
      <vt:variant>
        <vt:lpwstr/>
      </vt:variant>
      <vt:variant>
        <vt:i4>5701635</vt:i4>
      </vt:variant>
      <vt:variant>
        <vt:i4>495</vt:i4>
      </vt:variant>
      <vt:variant>
        <vt:i4>0</vt:i4>
      </vt:variant>
      <vt:variant>
        <vt:i4>5</vt:i4>
      </vt:variant>
      <vt:variant>
        <vt:lpwstr>https://education.nsw.gov.au/teaching-and-learning/curriculum/explicit-teaching/explicit-teaching-strategies/connecting-learning</vt:lpwstr>
      </vt:variant>
      <vt:variant>
        <vt:lpwstr/>
      </vt:variant>
      <vt:variant>
        <vt:i4>1966083</vt:i4>
      </vt:variant>
      <vt:variant>
        <vt:i4>492</vt:i4>
      </vt:variant>
      <vt:variant>
        <vt:i4>0</vt:i4>
      </vt:variant>
      <vt:variant>
        <vt:i4>5</vt:i4>
      </vt:variant>
      <vt:variant>
        <vt:lpwstr>https://app.education.nsw.gov.au/digital-learning-selector/LearningActivity/Card/562</vt:lpwstr>
      </vt:variant>
      <vt:variant>
        <vt:lpwstr/>
      </vt:variant>
      <vt:variant>
        <vt:i4>6291499</vt:i4>
      </vt:variant>
      <vt:variant>
        <vt:i4>489</vt:i4>
      </vt:variant>
      <vt:variant>
        <vt:i4>0</vt:i4>
      </vt:variant>
      <vt:variant>
        <vt:i4>5</vt:i4>
      </vt:variant>
      <vt:variant>
        <vt:lpwstr>https://curriculum.nsw.edu.au/learning-areas/hsie/geography-7-10-2024/glossary</vt:lpwstr>
      </vt:variant>
      <vt:variant>
        <vt:lpwstr/>
      </vt:variant>
      <vt:variant>
        <vt:i4>6291499</vt:i4>
      </vt:variant>
      <vt:variant>
        <vt:i4>486</vt:i4>
      </vt:variant>
      <vt:variant>
        <vt:i4>0</vt:i4>
      </vt:variant>
      <vt:variant>
        <vt:i4>5</vt:i4>
      </vt:variant>
      <vt:variant>
        <vt:lpwstr>https://curriculum.nsw.edu.au/learning-areas/hsie/geography-7-10-2024/glossary</vt:lpwstr>
      </vt:variant>
      <vt:variant>
        <vt:lpwstr/>
      </vt:variant>
      <vt:variant>
        <vt:i4>7602184</vt:i4>
      </vt:variant>
      <vt:variant>
        <vt:i4>483</vt:i4>
      </vt:variant>
      <vt:variant>
        <vt:i4>0</vt:i4>
      </vt:variant>
      <vt:variant>
        <vt:i4>5</vt:i4>
      </vt:variant>
      <vt:variant>
        <vt:lpwstr>https://youtu.be/TvNT_qj6HMA?si=g7gyZ2oMH5vFGRnM</vt:lpwstr>
      </vt:variant>
      <vt:variant>
        <vt:lpwstr/>
      </vt:variant>
      <vt:variant>
        <vt:i4>4391014</vt:i4>
      </vt:variant>
      <vt:variant>
        <vt:i4>480</vt:i4>
      </vt:variant>
      <vt:variant>
        <vt:i4>0</vt:i4>
      </vt:variant>
      <vt:variant>
        <vt:i4>5</vt:i4>
      </vt:variant>
      <vt:variant>
        <vt:lpwstr>https://app.education.nsw.gov.au/digital-learning-selector/LearningActivity/Browser?cache_id=76dfa</vt:lpwstr>
      </vt:variant>
      <vt:variant>
        <vt:lpwstr/>
      </vt:variant>
      <vt:variant>
        <vt:i4>1572954</vt:i4>
      </vt:variant>
      <vt:variant>
        <vt:i4>477</vt:i4>
      </vt:variant>
      <vt:variant>
        <vt:i4>0</vt:i4>
      </vt:variant>
      <vt:variant>
        <vt:i4>5</vt:i4>
      </vt:variant>
      <vt:variant>
        <vt:lpwstr>https://www.agriculture.com/5-new-technologies-for-beef-producers-7554077</vt:lpwstr>
      </vt:variant>
      <vt:variant>
        <vt:lpwstr>:~:text=5%20New%20Technologies%20for%20Beef%20Producers%201%201.,Ear%20tags%20monitor%20bull%20health%20and%20performance%20</vt:lpwstr>
      </vt:variant>
      <vt:variant>
        <vt:i4>1441890</vt:i4>
      </vt:variant>
      <vt:variant>
        <vt:i4>474</vt:i4>
      </vt:variant>
      <vt:variant>
        <vt:i4>0</vt:i4>
      </vt:variant>
      <vt:variant>
        <vt:i4>5</vt:i4>
      </vt:variant>
      <vt:variant>
        <vt:lpwstr/>
      </vt:variant>
      <vt:variant>
        <vt:lpwstr>_Appendix_4_–</vt:lpwstr>
      </vt:variant>
      <vt:variant>
        <vt:i4>65544</vt:i4>
      </vt:variant>
      <vt:variant>
        <vt:i4>471</vt:i4>
      </vt:variant>
      <vt:variant>
        <vt:i4>0</vt:i4>
      </vt:variant>
      <vt:variant>
        <vt:i4>5</vt:i4>
      </vt:variant>
      <vt:variant>
        <vt:lpwstr>https://www.techtarget.com/whatis/feature/The-future-of-the-food-industry-Food-tech-explained</vt:lpwstr>
      </vt:variant>
      <vt:variant>
        <vt:lpwstr/>
      </vt:variant>
      <vt:variant>
        <vt:i4>4587588</vt:i4>
      </vt:variant>
      <vt:variant>
        <vt:i4>468</vt:i4>
      </vt:variant>
      <vt:variant>
        <vt:i4>0</vt:i4>
      </vt:variant>
      <vt:variant>
        <vt:i4>5</vt:i4>
      </vt:variant>
      <vt:variant>
        <vt:lpwstr>https://pz.harvard.edu/resources/the-4-cs</vt:lpwstr>
      </vt:variant>
      <vt:variant>
        <vt:lpwstr/>
      </vt:variant>
      <vt:variant>
        <vt:i4>3211371</vt:i4>
      </vt:variant>
      <vt:variant>
        <vt:i4>465</vt:i4>
      </vt:variant>
      <vt:variant>
        <vt:i4>0</vt:i4>
      </vt:variant>
      <vt:variant>
        <vt:i4>5</vt:i4>
      </vt:variant>
      <vt:variant>
        <vt:lpwstr>https://sga.com.au/modern-technology-in-food-production/</vt:lpwstr>
      </vt:variant>
      <vt:variant>
        <vt:lpwstr>:~:text=10%20Examples%20Of%20Modern%20Technology%20In%20Food%20Production,%26%20Automation%20In%20Food%20Packaging%20...%20More%20items</vt:lpwstr>
      </vt:variant>
      <vt:variant>
        <vt:i4>4718622</vt:i4>
      </vt:variant>
      <vt:variant>
        <vt:i4>462</vt:i4>
      </vt:variant>
      <vt:variant>
        <vt:i4>0</vt:i4>
      </vt:variant>
      <vt:variant>
        <vt:i4>5</vt:i4>
      </vt:variant>
      <vt:variant>
        <vt:lpwstr>https://pz.harvard.edu/resources/circle-of-viewpoints</vt:lpwstr>
      </vt:variant>
      <vt:variant>
        <vt:lpwstr/>
      </vt:variant>
      <vt:variant>
        <vt:i4>7012382</vt:i4>
      </vt:variant>
      <vt:variant>
        <vt:i4>459</vt:i4>
      </vt:variant>
      <vt:variant>
        <vt:i4>0</vt:i4>
      </vt:variant>
      <vt:variant>
        <vt:i4>5</vt:i4>
      </vt:variant>
      <vt:variant>
        <vt:lpwstr>https://youtu.be/eIBu3sQa8j8?si=CPWmpkV_-m1G2OdM</vt:lpwstr>
      </vt:variant>
      <vt:variant>
        <vt:lpwstr/>
      </vt:variant>
      <vt:variant>
        <vt:i4>4718622</vt:i4>
      </vt:variant>
      <vt:variant>
        <vt:i4>456</vt:i4>
      </vt:variant>
      <vt:variant>
        <vt:i4>0</vt:i4>
      </vt:variant>
      <vt:variant>
        <vt:i4>5</vt:i4>
      </vt:variant>
      <vt:variant>
        <vt:lpwstr>https://pz.harvard.edu/resources/circle-of-viewpoints</vt:lpwstr>
      </vt:variant>
      <vt:variant>
        <vt:lpwstr/>
      </vt:variant>
      <vt:variant>
        <vt:i4>3342447</vt:i4>
      </vt:variant>
      <vt:variant>
        <vt:i4>453</vt:i4>
      </vt:variant>
      <vt:variant>
        <vt:i4>0</vt:i4>
      </vt:variant>
      <vt:variant>
        <vt:i4>5</vt:i4>
      </vt:variant>
      <vt:variant>
        <vt:lpwstr>https://www.rapidtables.com/tools/scatter-plot.html</vt:lpwstr>
      </vt:variant>
      <vt:variant>
        <vt:lpwstr/>
      </vt:variant>
      <vt:variant>
        <vt:i4>4915206</vt:i4>
      </vt:variant>
      <vt:variant>
        <vt:i4>450</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4915206</vt:i4>
      </vt:variant>
      <vt:variant>
        <vt:i4>447</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3080227</vt:i4>
      </vt:variant>
      <vt:variant>
        <vt:i4>444</vt:i4>
      </vt:variant>
      <vt:variant>
        <vt:i4>0</vt:i4>
      </vt:variant>
      <vt:variant>
        <vt:i4>5</vt:i4>
      </vt:variant>
      <vt:variant>
        <vt:lpwstr>https://education.nsw.gov.au/teaching-and-learning/curriculum/hsie/hsie-curriculum-resources-k-12/hsie-7-10-curriculum-resources/common-graphs</vt:lpwstr>
      </vt:variant>
      <vt:variant>
        <vt:lpwstr>:~:text=An%20overview%20of%20the%20common%20types%20of%20graphs,graphs%2C%20bar%20graphs%2C%20pie%20graphs%20and%20line%20graphs.</vt:lpwstr>
      </vt:variant>
      <vt:variant>
        <vt:i4>7209059</vt:i4>
      </vt:variant>
      <vt:variant>
        <vt:i4>441</vt:i4>
      </vt:variant>
      <vt:variant>
        <vt:i4>0</vt:i4>
      </vt:variant>
      <vt:variant>
        <vt:i4>5</vt:i4>
      </vt:variant>
      <vt:variant>
        <vt:lpwstr>https://education.nsw.gov.au/teaching-and-learning/curriculum/explicit-teaching/explicit-teaching-strategies/checking-for-understanding</vt:lpwstr>
      </vt:variant>
      <vt:variant>
        <vt:lpwstr/>
      </vt:variant>
      <vt:variant>
        <vt:i4>2228346</vt:i4>
      </vt:variant>
      <vt:variant>
        <vt:i4>438</vt:i4>
      </vt:variant>
      <vt:variant>
        <vt:i4>0</vt:i4>
      </vt:variant>
      <vt:variant>
        <vt:i4>5</vt:i4>
      </vt:variant>
      <vt:variant>
        <vt:lpwstr>https://app.education.nsw.gov.au/digital-learning-selector/LearningActivity/Browser?clearCache=85808390-edfb-ddef-681c-19ee61dfb60f</vt:lpwstr>
      </vt:variant>
      <vt:variant>
        <vt:lpwstr/>
      </vt:variant>
      <vt:variant>
        <vt:i4>4915206</vt:i4>
      </vt:variant>
      <vt:variant>
        <vt:i4>435</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3080258</vt:i4>
      </vt:variant>
      <vt:variant>
        <vt:i4>432</vt:i4>
      </vt:variant>
      <vt:variant>
        <vt:i4>0</vt:i4>
      </vt:variant>
      <vt:variant>
        <vt:i4>5</vt:i4>
      </vt:variant>
      <vt:variant>
        <vt:lpwstr>https://youtu.be/GK_vRtHJZu4?si=oIHKiVHCfZiQl5Se</vt:lpwstr>
      </vt:variant>
      <vt:variant>
        <vt:lpwstr/>
      </vt:variant>
      <vt:variant>
        <vt:i4>2228342</vt:i4>
      </vt:variant>
      <vt:variant>
        <vt:i4>429</vt:i4>
      </vt:variant>
      <vt:variant>
        <vt:i4>0</vt:i4>
      </vt:variant>
      <vt:variant>
        <vt:i4>5</vt:i4>
      </vt:variant>
      <vt:variant>
        <vt:lpwstr>https://www.unep.org/topics/nature-action/conservation-restoration-and-sustainable-use/ecosystem-management</vt:lpwstr>
      </vt:variant>
      <vt:variant>
        <vt:lpwstr/>
      </vt:variant>
      <vt:variant>
        <vt:i4>327768</vt:i4>
      </vt:variant>
      <vt:variant>
        <vt:i4>426</vt:i4>
      </vt:variant>
      <vt:variant>
        <vt:i4>0</vt:i4>
      </vt:variant>
      <vt:variant>
        <vt:i4>5</vt:i4>
      </vt:variant>
      <vt:variant>
        <vt:lpwstr>https://bio.libretexts.org/Bookshelves/Introductory_and_General_Biology/Introductory_Biology_(CK-12)/06%3A_Ecology/6.09%3A_Climate_Effects_on_Biomes</vt:lpwstr>
      </vt:variant>
      <vt:variant>
        <vt:lpwstr/>
      </vt:variant>
      <vt:variant>
        <vt:i4>655455</vt:i4>
      </vt:variant>
      <vt:variant>
        <vt:i4>423</vt:i4>
      </vt:variant>
      <vt:variant>
        <vt:i4>0</vt:i4>
      </vt:variant>
      <vt:variant>
        <vt:i4>5</vt:i4>
      </vt:variant>
      <vt:variant>
        <vt:lpwstr>https://senecalearning.com/en-GB/revision-notes/ks3/geography/national-curriculum/15-2-2-nutrient-cycling-in-tropical-rainforests</vt:lpwstr>
      </vt:variant>
      <vt:variant>
        <vt:lpwstr/>
      </vt:variant>
      <vt:variant>
        <vt:i4>7733293</vt:i4>
      </vt:variant>
      <vt:variant>
        <vt:i4>420</vt:i4>
      </vt:variant>
      <vt:variant>
        <vt:i4>0</vt:i4>
      </vt:variant>
      <vt:variant>
        <vt:i4>5</vt:i4>
      </vt:variant>
      <vt:variant>
        <vt:lpwstr>https://www.internetgeography.net/topics/the-nutrient-cycle-in-the-rainforest/</vt:lpwstr>
      </vt:variant>
      <vt:variant>
        <vt:lpwstr/>
      </vt:variant>
      <vt:variant>
        <vt:i4>6750333</vt:i4>
      </vt:variant>
      <vt:variant>
        <vt:i4>417</vt:i4>
      </vt:variant>
      <vt:variant>
        <vt:i4>0</vt:i4>
      </vt:variant>
      <vt:variant>
        <vt:i4>5</vt:i4>
      </vt:variant>
      <vt:variant>
        <vt:lpwstr>https://amazonasrainforest.weebly.com/nutrient-cycling.html</vt:lpwstr>
      </vt:variant>
      <vt:variant>
        <vt:lpwstr/>
      </vt:variant>
      <vt:variant>
        <vt:i4>3342436</vt:i4>
      </vt:variant>
      <vt:variant>
        <vt:i4>414</vt:i4>
      </vt:variant>
      <vt:variant>
        <vt:i4>0</vt:i4>
      </vt:variant>
      <vt:variant>
        <vt:i4>5</vt:i4>
      </vt:variant>
      <vt:variant>
        <vt:lpwstr>https://sage-advices.com/how-does-temperature-and-precipitation-affect-biomes/</vt:lpwstr>
      </vt:variant>
      <vt:variant>
        <vt:lpwstr/>
      </vt:variant>
      <vt:variant>
        <vt:i4>3473459</vt:i4>
      </vt:variant>
      <vt:variant>
        <vt:i4>411</vt:i4>
      </vt:variant>
      <vt:variant>
        <vt:i4>0</vt:i4>
      </vt:variant>
      <vt:variant>
        <vt:i4>5</vt:i4>
      </vt:variant>
      <vt:variant>
        <vt:lpwstr>https://www.worldatlas.com/articles/what-is-humidity-and-how-does-it-affect-life-on-earth.html</vt:lpwstr>
      </vt:variant>
      <vt:variant>
        <vt:lpwstr/>
      </vt:variant>
      <vt:variant>
        <vt:i4>6422643</vt:i4>
      </vt:variant>
      <vt:variant>
        <vt:i4>408</vt:i4>
      </vt:variant>
      <vt:variant>
        <vt:i4>0</vt:i4>
      </vt:variant>
      <vt:variant>
        <vt:i4>5</vt:i4>
      </vt:variant>
      <vt:variant>
        <vt:lpwstr>https://www.sciencing.com/sun-affect-ecosystem-8585882/</vt:lpwstr>
      </vt:variant>
      <vt:variant>
        <vt:lpwstr/>
      </vt:variant>
      <vt:variant>
        <vt:i4>4915206</vt:i4>
      </vt:variant>
      <vt:variant>
        <vt:i4>405</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1114212</vt:i4>
      </vt:variant>
      <vt:variant>
        <vt:i4>402</vt:i4>
      </vt:variant>
      <vt:variant>
        <vt:i4>0</vt:i4>
      </vt:variant>
      <vt:variant>
        <vt:i4>5</vt:i4>
      </vt:variant>
      <vt:variant>
        <vt:lpwstr>https://app.education.nsw.gov.au/digital-learning-selector/LearningActivity/Browser?cache_id=a6bdc</vt:lpwstr>
      </vt:variant>
      <vt:variant>
        <vt:lpwstr/>
      </vt:variant>
      <vt:variant>
        <vt:i4>1703937</vt:i4>
      </vt:variant>
      <vt:variant>
        <vt:i4>399</vt:i4>
      </vt:variant>
      <vt:variant>
        <vt:i4>0</vt:i4>
      </vt:variant>
      <vt:variant>
        <vt:i4>5</vt:i4>
      </vt:variant>
      <vt:variant>
        <vt:lpwstr>https://app.education.nsw.gov.au/digital-learning-selector/LearningActivity/Card/645</vt:lpwstr>
      </vt:variant>
      <vt:variant>
        <vt:lpwstr/>
      </vt:variant>
      <vt:variant>
        <vt:i4>1835031</vt:i4>
      </vt:variant>
      <vt:variant>
        <vt:i4>396</vt:i4>
      </vt:variant>
      <vt:variant>
        <vt:i4>0</vt:i4>
      </vt:variant>
      <vt:variant>
        <vt:i4>5</vt:i4>
      </vt:variant>
      <vt:variant>
        <vt:lpwstr>https://ourworldindata.org/grapher/breakdown-habitable-land?time=2015..latest</vt:lpwstr>
      </vt:variant>
      <vt:variant>
        <vt:lpwstr/>
      </vt:variant>
      <vt:variant>
        <vt:i4>1835031</vt:i4>
      </vt:variant>
      <vt:variant>
        <vt:i4>393</vt:i4>
      </vt:variant>
      <vt:variant>
        <vt:i4>0</vt:i4>
      </vt:variant>
      <vt:variant>
        <vt:i4>5</vt:i4>
      </vt:variant>
      <vt:variant>
        <vt:lpwstr>https://ourworldindata.org/grapher/breakdown-habitable-land?time=2015..latest</vt:lpwstr>
      </vt:variant>
      <vt:variant>
        <vt:lpwstr/>
      </vt:variant>
      <vt:variant>
        <vt:i4>1835031</vt:i4>
      </vt:variant>
      <vt:variant>
        <vt:i4>390</vt:i4>
      </vt:variant>
      <vt:variant>
        <vt:i4>0</vt:i4>
      </vt:variant>
      <vt:variant>
        <vt:i4>5</vt:i4>
      </vt:variant>
      <vt:variant>
        <vt:lpwstr>https://ourworldindata.org/grapher/breakdown-habitable-land?time=2015..latest</vt:lpwstr>
      </vt:variant>
      <vt:variant>
        <vt:lpwstr/>
      </vt:variant>
      <vt:variant>
        <vt:i4>8126567</vt:i4>
      </vt:variant>
      <vt:variant>
        <vt:i4>387</vt:i4>
      </vt:variant>
      <vt:variant>
        <vt:i4>0</vt:i4>
      </vt:variant>
      <vt:variant>
        <vt:i4>5</vt:i4>
      </vt:variant>
      <vt:variant>
        <vt:lpwstr>https://www.visionlearning.com/en/library/biology/2/ecosystem-services/279</vt:lpwstr>
      </vt:variant>
      <vt:variant>
        <vt:lpwstr/>
      </vt:variant>
      <vt:variant>
        <vt:i4>3080293</vt:i4>
      </vt:variant>
      <vt:variant>
        <vt:i4>384</vt:i4>
      </vt:variant>
      <vt:variant>
        <vt:i4>0</vt:i4>
      </vt:variant>
      <vt:variant>
        <vt:i4>5</vt:i4>
      </vt:variant>
      <vt:variant>
        <vt:lpwstr>https://www.scienceabc.com/nature/what-are-ecosystem-services.html</vt:lpwstr>
      </vt:variant>
      <vt:variant>
        <vt:lpwstr/>
      </vt:variant>
      <vt:variant>
        <vt:i4>2621566</vt:i4>
      </vt:variant>
      <vt:variant>
        <vt:i4>381</vt:i4>
      </vt:variant>
      <vt:variant>
        <vt:i4>0</vt:i4>
      </vt:variant>
      <vt:variant>
        <vt:i4>5</vt:i4>
      </vt:variant>
      <vt:variant>
        <vt:lpwstr>https://app.education.nsw.gov.au/digital-learning-selector/LearningActivity/Index?=</vt:lpwstr>
      </vt:variant>
      <vt:variant>
        <vt:lpwstr/>
      </vt:variant>
      <vt:variant>
        <vt:i4>851980</vt:i4>
      </vt:variant>
      <vt:variant>
        <vt:i4>378</vt:i4>
      </vt:variant>
      <vt:variant>
        <vt:i4>0</vt:i4>
      </vt:variant>
      <vt:variant>
        <vt:i4>5</vt:i4>
      </vt:variant>
      <vt:variant>
        <vt:lpwstr>https://youtu.be/A495e31cDdE?si=xpmkQwfqviHZvyQx</vt:lpwstr>
      </vt:variant>
      <vt:variant>
        <vt:lpwstr/>
      </vt:variant>
      <vt:variant>
        <vt:i4>262227</vt:i4>
      </vt:variant>
      <vt:variant>
        <vt:i4>375</vt:i4>
      </vt:variant>
      <vt:variant>
        <vt:i4>0</vt:i4>
      </vt:variant>
      <vt:variant>
        <vt:i4>5</vt:i4>
      </vt:variant>
      <vt:variant>
        <vt:lpwstr>https://www.earthreminder.com/rainy-day-activities-for-kids/</vt:lpwstr>
      </vt:variant>
      <vt:variant>
        <vt:lpwstr/>
      </vt:variant>
      <vt:variant>
        <vt:i4>2555959</vt:i4>
      </vt:variant>
      <vt:variant>
        <vt:i4>372</vt:i4>
      </vt:variant>
      <vt:variant>
        <vt:i4>0</vt:i4>
      </vt:variant>
      <vt:variant>
        <vt:i4>5</vt:i4>
      </vt:variant>
      <vt:variant>
        <vt:lpwstr>https://pediaa.com/difference-between-biome-and-ecosystem/</vt:lpwstr>
      </vt:variant>
      <vt:variant>
        <vt:lpwstr/>
      </vt:variant>
      <vt:variant>
        <vt:i4>1638400</vt:i4>
      </vt:variant>
      <vt:variant>
        <vt:i4>369</vt:i4>
      </vt:variant>
      <vt:variant>
        <vt:i4>0</vt:i4>
      </vt:variant>
      <vt:variant>
        <vt:i4>5</vt:i4>
      </vt:variant>
      <vt:variant>
        <vt:lpwstr>https://sites.google.com/view/dorroughby-eec-brunswick-heads/home?authuser=0</vt:lpwstr>
      </vt:variant>
      <vt:variant>
        <vt:lpwstr/>
      </vt:variant>
      <vt:variant>
        <vt:i4>3604605</vt:i4>
      </vt:variant>
      <vt:variant>
        <vt:i4>366</vt:i4>
      </vt:variant>
      <vt:variant>
        <vt:i4>0</vt:i4>
      </vt:variant>
      <vt:variant>
        <vt:i4>5</vt:i4>
      </vt:variant>
      <vt:variant>
        <vt:lpwstr>https://schoolsnsw.sharepoint.com/sites/WiSresourcehub/SitePages/Noun-Groups.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cElucXVObTVXbGZsd3NZVGtyS004VmswQnI5T3pTMk1VU3ZqNmNBUnZ2RT0%3D&amp;ovuser=05a0e69a-418a-47c1-9c25-9387261bf991%2CMelissa.ELLIS13%40det.nsw.edu.au</vt:lpwstr>
      </vt:variant>
      <vt:variant>
        <vt:lpwstr/>
      </vt:variant>
      <vt:variant>
        <vt:i4>3670049</vt:i4>
      </vt:variant>
      <vt:variant>
        <vt:i4>363</vt:i4>
      </vt:variant>
      <vt:variant>
        <vt:i4>0</vt:i4>
      </vt:variant>
      <vt:variant>
        <vt:i4>5</vt:i4>
      </vt:variant>
      <vt:variant>
        <vt:lpwstr>https://schoolsnsw.sharepoint.com/sites/WiSresourcehub/SitePages/Vocabulary.aspx?&amp;xsdata=MDV8MDJ8fDZjMGE3YjZmOWM1MDQ0ZDFjNzIxMDhkZDcxODQ2OGRlfDA1YTBlNjlhNDE4YTQ3YzE5YzI1OTM4NzI2MWJmOTkxfDB8MHw2Mzg3OTE1MzU2NjU1MzA2NTd8VW5rbm93bnxWR1ZoYlhOVFpXTjFjbWwwZVZObGNuWnBZMlY4ZXlKV0lqb2lNQzR3TGpBd01EQWlMQ0pRSWpvaVYybHVNeklpTENKQlRpSTZJazkwYUdWeUlpd2lWMVFpT2pFeGZRPT18MXxMMk5vWVhSekx6RTVPakkxTm1Sak9XSmhMVGN5T1dFdE5ERmxNeTFoWlRKa0xXRmhPRFk1TW1OaU5UZ3dNRjg1WlRBelpHWXlNaTB4WVdZekxUUmtZbUV0T1RFeU9TMDRORE0zTURSak5qWTJPREZBZFc1eExtZGliQzV6Y0dGalpYTXZiV1Z6YzJGblpYTXZNVGMwTXpVMU5qYzJOak16TlE9PXxkMmYyZjFhY2U4YjU0NzljYzcyMTA4ZGQ3MTg0NjhkZXwwYmFhZmMxMDIyMTI0ZjEwYjIxNGE0NjEyMzYyZGJkNg%3D%3D&amp;sdata=N0tBbzNnYnpUOVFvYkZZaURNZXFydEYrU2lqc0JURzFLYmwyek5MdU5yQT0%3D&amp;ovuser=05a0e69a-418a-47c1-9c25-9387261bf991%2CMelissa.ELLIS13%40det.nsw.edu.au</vt:lpwstr>
      </vt:variant>
      <vt:variant>
        <vt:lpwstr/>
      </vt:variant>
      <vt:variant>
        <vt:i4>1441893</vt:i4>
      </vt:variant>
      <vt:variant>
        <vt:i4>360</vt:i4>
      </vt:variant>
      <vt:variant>
        <vt:i4>0</vt:i4>
      </vt:variant>
      <vt:variant>
        <vt:i4>5</vt:i4>
      </vt:variant>
      <vt:variant>
        <vt:lpwstr/>
      </vt:variant>
      <vt:variant>
        <vt:lpwstr>_Appendix_3_-</vt:lpwstr>
      </vt:variant>
      <vt:variant>
        <vt:i4>4522057</vt:i4>
      </vt:variant>
      <vt:variant>
        <vt:i4>357</vt:i4>
      </vt:variant>
      <vt:variant>
        <vt:i4>0</vt:i4>
      </vt:variant>
      <vt:variant>
        <vt:i4>5</vt:i4>
      </vt:variant>
      <vt:variant>
        <vt:lpwstr>https://forms.office.com/Pages/ShareFormPage.aspx?id=muagBYpBwUecJZOHJhv5kYHx1uu5d4tBmZMzb7vhWwJUMUM3SUZUNTNMRzdOTzBZNUNDWDhFM0s1RyQlQCN0PWcu&amp;sharetoken=cUZ7M5KLTqnHwoR674ub</vt:lpwstr>
      </vt:variant>
      <vt:variant>
        <vt:lpwstr/>
      </vt:variant>
      <vt:variant>
        <vt:i4>2097263</vt:i4>
      </vt:variant>
      <vt:variant>
        <vt:i4>354</vt:i4>
      </vt:variant>
      <vt:variant>
        <vt:i4>0</vt:i4>
      </vt:variant>
      <vt:variant>
        <vt:i4>5</vt:i4>
      </vt:variant>
      <vt:variant>
        <vt:lpwstr>https://byjus.com/biology/food-web/</vt:lpwstr>
      </vt:variant>
      <vt:variant>
        <vt:lpwstr/>
      </vt:variant>
      <vt:variant>
        <vt:i4>4718668</vt:i4>
      </vt:variant>
      <vt:variant>
        <vt:i4>351</vt:i4>
      </vt:variant>
      <vt:variant>
        <vt:i4>0</vt:i4>
      </vt:variant>
      <vt:variant>
        <vt:i4>5</vt:i4>
      </vt:variant>
      <vt:variant>
        <vt:lpwstr>https://youtu.be/LnPRHcp5_vo?si=Q4Lw8RpwByYdZ_Fw</vt:lpwstr>
      </vt:variant>
      <vt:variant>
        <vt:lpwstr/>
      </vt:variant>
      <vt:variant>
        <vt:i4>1114198</vt:i4>
      </vt:variant>
      <vt:variant>
        <vt:i4>348</vt:i4>
      </vt:variant>
      <vt:variant>
        <vt:i4>0</vt:i4>
      </vt:variant>
      <vt:variant>
        <vt:i4>5</vt:i4>
      </vt:variant>
      <vt:variant>
        <vt:lpwstr>https://education.nsw.gov.au/teaching-and-learning/curriculum/explicit-teaching/explicit-teaching-strategies/chunking-and-sequencing-learning</vt:lpwstr>
      </vt:variant>
      <vt:variant>
        <vt:lpwstr/>
      </vt:variant>
      <vt:variant>
        <vt:i4>5046338</vt:i4>
      </vt:variant>
      <vt:variant>
        <vt:i4>345</vt:i4>
      </vt:variant>
      <vt:variant>
        <vt:i4>0</vt:i4>
      </vt:variant>
      <vt:variant>
        <vt:i4>5</vt:i4>
      </vt:variant>
      <vt:variant>
        <vt:lpwstr>https://curriculum.nsw.edu.au/learning-areas/hsie/geography-7-10-2024/content/stage-5/fa8855d914</vt:lpwstr>
      </vt:variant>
      <vt:variant>
        <vt:lpwstr/>
      </vt:variant>
      <vt:variant>
        <vt:i4>720923</vt:i4>
      </vt:variant>
      <vt:variant>
        <vt:i4>342</vt:i4>
      </vt:variant>
      <vt:variant>
        <vt:i4>0</vt:i4>
      </vt:variant>
      <vt:variant>
        <vt:i4>5</vt:i4>
      </vt:variant>
      <vt:variant>
        <vt:lpwstr>https://www.exploringnature.org/db/view/1729</vt:lpwstr>
      </vt:variant>
      <vt:variant>
        <vt:lpwstr/>
      </vt:variant>
      <vt:variant>
        <vt:i4>720923</vt:i4>
      </vt:variant>
      <vt:variant>
        <vt:i4>339</vt:i4>
      </vt:variant>
      <vt:variant>
        <vt:i4>0</vt:i4>
      </vt:variant>
      <vt:variant>
        <vt:i4>5</vt:i4>
      </vt:variant>
      <vt:variant>
        <vt:lpwstr>https://www.exploringnature.org/db/view/1729</vt:lpwstr>
      </vt:variant>
      <vt:variant>
        <vt:lpwstr/>
      </vt:variant>
      <vt:variant>
        <vt:i4>1966081</vt:i4>
      </vt:variant>
      <vt:variant>
        <vt:i4>336</vt:i4>
      </vt:variant>
      <vt:variant>
        <vt:i4>0</vt:i4>
      </vt:variant>
      <vt:variant>
        <vt:i4>5</vt:i4>
      </vt:variant>
      <vt:variant>
        <vt:lpwstr>https://app.education.nsw.gov.au/digital-learning-selector/LearningActivity/Card/641</vt:lpwstr>
      </vt:variant>
      <vt:variant>
        <vt:lpwstr/>
      </vt:variant>
      <vt:variant>
        <vt:i4>4849738</vt:i4>
      </vt:variant>
      <vt:variant>
        <vt:i4>333</vt:i4>
      </vt:variant>
      <vt:variant>
        <vt:i4>0</vt:i4>
      </vt:variant>
      <vt:variant>
        <vt:i4>5</vt:i4>
      </vt:variant>
      <vt:variant>
        <vt:lpwstr>https://youtu.be/nb57nDoKZXg?si=Qa7gFFFptihiiDyv</vt:lpwstr>
      </vt:variant>
      <vt:variant>
        <vt:lpwstr/>
      </vt:variant>
      <vt:variant>
        <vt:i4>4915206</vt:i4>
      </vt:variant>
      <vt:variant>
        <vt:i4>330</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4915206</vt:i4>
      </vt:variant>
      <vt:variant>
        <vt:i4>327</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1179676</vt:i4>
      </vt:variant>
      <vt:variant>
        <vt:i4>324</vt:i4>
      </vt:variant>
      <vt:variant>
        <vt:i4>0</vt:i4>
      </vt:variant>
      <vt:variant>
        <vt:i4>5</vt:i4>
      </vt:variant>
      <vt:variant>
        <vt:lpwstr>https://www.nsw.gov.au/education-and-training/nesa/hsc/student-guide/glossary</vt:lpwstr>
      </vt:variant>
      <vt:variant>
        <vt:lpwstr/>
      </vt:variant>
      <vt:variant>
        <vt:i4>4915206</vt:i4>
      </vt:variant>
      <vt:variant>
        <vt:i4>321</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6291499</vt:i4>
      </vt:variant>
      <vt:variant>
        <vt:i4>318</vt:i4>
      </vt:variant>
      <vt:variant>
        <vt:i4>0</vt:i4>
      </vt:variant>
      <vt:variant>
        <vt:i4>5</vt:i4>
      </vt:variant>
      <vt:variant>
        <vt:lpwstr>https://curriculum.nsw.edu.au/learning-areas/hsie/geography-7-10-2024/glossary</vt:lpwstr>
      </vt:variant>
      <vt:variant>
        <vt:lpwstr/>
      </vt:variant>
      <vt:variant>
        <vt:i4>7209059</vt:i4>
      </vt:variant>
      <vt:variant>
        <vt:i4>315</vt:i4>
      </vt:variant>
      <vt:variant>
        <vt:i4>0</vt:i4>
      </vt:variant>
      <vt:variant>
        <vt:i4>5</vt:i4>
      </vt:variant>
      <vt:variant>
        <vt:lpwstr>https://education.nsw.gov.au/teaching-and-learning/curriculum/explicit-teaching/explicit-teaching-strategies/checking-for-understanding</vt:lpwstr>
      </vt:variant>
      <vt:variant>
        <vt:lpwstr/>
      </vt:variant>
      <vt:variant>
        <vt:i4>5373979</vt:i4>
      </vt:variant>
      <vt:variant>
        <vt:i4>312</vt:i4>
      </vt:variant>
      <vt:variant>
        <vt:i4>0</vt:i4>
      </vt:variant>
      <vt:variant>
        <vt:i4>5</vt:i4>
      </vt:variant>
      <vt:variant>
        <vt:lpwstr>https://youtu.be/wDcKgaKvRTc?si=yWemq08xUvGyfPty</vt:lpwstr>
      </vt:variant>
      <vt:variant>
        <vt:lpwstr/>
      </vt:variant>
      <vt:variant>
        <vt:i4>3538988</vt:i4>
      </vt:variant>
      <vt:variant>
        <vt:i4>309</vt:i4>
      </vt:variant>
      <vt:variant>
        <vt:i4>0</vt:i4>
      </vt:variant>
      <vt:variant>
        <vt:i4>5</vt:i4>
      </vt:variant>
      <vt:variant>
        <vt:lpwstr>https://education.nsw.gov.au/teaching-and-learning/curriculum/hsie/hsie-curriculum-resources-k-12/hsie-7-10-curriculum-resources/common-graphs</vt:lpwstr>
      </vt:variant>
      <vt:variant>
        <vt:lpwstr/>
      </vt:variant>
      <vt:variant>
        <vt:i4>3932210</vt:i4>
      </vt:variant>
      <vt:variant>
        <vt:i4>306</vt:i4>
      </vt:variant>
      <vt:variant>
        <vt:i4>0</vt:i4>
      </vt:variant>
      <vt:variant>
        <vt:i4>5</vt:i4>
      </vt:variant>
      <vt:variant>
        <vt:lpwstr>https://www.bbc.co.uk/bitesize/articles/z3mhvj6</vt:lpwstr>
      </vt:variant>
      <vt:variant>
        <vt:lpwstr/>
      </vt:variant>
      <vt:variant>
        <vt:i4>3932210</vt:i4>
      </vt:variant>
      <vt:variant>
        <vt:i4>303</vt:i4>
      </vt:variant>
      <vt:variant>
        <vt:i4>0</vt:i4>
      </vt:variant>
      <vt:variant>
        <vt:i4>5</vt:i4>
      </vt:variant>
      <vt:variant>
        <vt:lpwstr>https://www.bbc.co.uk/bitesize/articles/z3mhvj6</vt:lpwstr>
      </vt:variant>
      <vt:variant>
        <vt:lpwstr/>
      </vt:variant>
      <vt:variant>
        <vt:i4>4325455</vt:i4>
      </vt:variant>
      <vt:variant>
        <vt:i4>300</vt:i4>
      </vt:variant>
      <vt:variant>
        <vt:i4>0</vt:i4>
      </vt:variant>
      <vt:variant>
        <vt:i4>5</vt:i4>
      </vt:variant>
      <vt:variant>
        <vt:lpwstr>https://excellenceined.org/strategy-myfavoriteno/</vt:lpwstr>
      </vt:variant>
      <vt:variant>
        <vt:lpwstr/>
      </vt:variant>
      <vt:variant>
        <vt:i4>4915206</vt:i4>
      </vt:variant>
      <vt:variant>
        <vt:i4>297</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2031617</vt:i4>
      </vt:variant>
      <vt:variant>
        <vt:i4>294</vt:i4>
      </vt:variant>
      <vt:variant>
        <vt:i4>0</vt:i4>
      </vt:variant>
      <vt:variant>
        <vt:i4>5</vt:i4>
      </vt:variant>
      <vt:variant>
        <vt:lpwstr>https://app.education.nsw.gov.au/digital-learning-selector/LearningActivity/Card/543</vt:lpwstr>
      </vt:variant>
      <vt:variant>
        <vt:lpwstr/>
      </vt:variant>
      <vt:variant>
        <vt:i4>4915206</vt:i4>
      </vt:variant>
      <vt:variant>
        <vt:i4>291</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1441892</vt:i4>
      </vt:variant>
      <vt:variant>
        <vt:i4>288</vt:i4>
      </vt:variant>
      <vt:variant>
        <vt:i4>0</vt:i4>
      </vt:variant>
      <vt:variant>
        <vt:i4>5</vt:i4>
      </vt:variant>
      <vt:variant>
        <vt:lpwstr/>
      </vt:variant>
      <vt:variant>
        <vt:lpwstr>_Appendix_2_–</vt:lpwstr>
      </vt:variant>
      <vt:variant>
        <vt:i4>4915206</vt:i4>
      </vt:variant>
      <vt:variant>
        <vt:i4>285</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4915206</vt:i4>
      </vt:variant>
      <vt:variant>
        <vt:i4>282</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4915206</vt:i4>
      </vt:variant>
      <vt:variant>
        <vt:i4>279</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4915206</vt:i4>
      </vt:variant>
      <vt:variant>
        <vt:i4>276</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4915206</vt:i4>
      </vt:variant>
      <vt:variant>
        <vt:i4>273</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4915206</vt:i4>
      </vt:variant>
      <vt:variant>
        <vt:i4>270</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2752630</vt:i4>
      </vt:variant>
      <vt:variant>
        <vt:i4>267</vt:i4>
      </vt:variant>
      <vt:variant>
        <vt:i4>0</vt:i4>
      </vt:variant>
      <vt:variant>
        <vt:i4>5</vt:i4>
      </vt:variant>
      <vt:variant>
        <vt:lpwstr>https://app.education.nsw.gov.au/digital-learning-selector/LearningActivity/Browser?clearCache=5dc5dabf-5304-1044-465b-de906f2ef18a</vt:lpwstr>
      </vt:variant>
      <vt:variant>
        <vt:lpwstr/>
      </vt:variant>
      <vt:variant>
        <vt:i4>2818170</vt:i4>
      </vt:variant>
      <vt:variant>
        <vt:i4>264</vt:i4>
      </vt:variant>
      <vt:variant>
        <vt:i4>0</vt:i4>
      </vt:variant>
      <vt:variant>
        <vt:i4>5</vt:i4>
      </vt:variant>
      <vt:variant>
        <vt:lpwstr>https://www.worldsfacts.com/24-interesting-facts-about-insolation/</vt:lpwstr>
      </vt:variant>
      <vt:variant>
        <vt:lpwstr/>
      </vt:variant>
      <vt:variant>
        <vt:i4>5308429</vt:i4>
      </vt:variant>
      <vt:variant>
        <vt:i4>261</vt:i4>
      </vt:variant>
      <vt:variant>
        <vt:i4>0</vt:i4>
      </vt:variant>
      <vt:variant>
        <vt:i4>5</vt:i4>
      </vt:variant>
      <vt:variant>
        <vt:lpwstr>https://youtu.be/CsC98aesD7I?si=79QToWubtIpNZ5bd</vt:lpwstr>
      </vt:variant>
      <vt:variant>
        <vt:lpwstr/>
      </vt:variant>
      <vt:variant>
        <vt:i4>131085</vt:i4>
      </vt:variant>
      <vt:variant>
        <vt:i4>258</vt:i4>
      </vt:variant>
      <vt:variant>
        <vt:i4>0</vt:i4>
      </vt:variant>
      <vt:variant>
        <vt:i4>5</vt:i4>
      </vt:variant>
      <vt:variant>
        <vt:lpwstr>https://youtu.be/ZouWWVyz9v8?si=-UICqAbqKkHRRTKF</vt:lpwstr>
      </vt:variant>
      <vt:variant>
        <vt:lpwstr/>
      </vt:variant>
      <vt:variant>
        <vt:i4>4915206</vt:i4>
      </vt:variant>
      <vt:variant>
        <vt:i4>255</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7209059</vt:i4>
      </vt:variant>
      <vt:variant>
        <vt:i4>252</vt:i4>
      </vt:variant>
      <vt:variant>
        <vt:i4>0</vt:i4>
      </vt:variant>
      <vt:variant>
        <vt:i4>5</vt:i4>
      </vt:variant>
      <vt:variant>
        <vt:lpwstr>https://education.nsw.gov.au/teaching-and-learning/curriculum/explicit-teaching/explicit-teaching-strategies/checking-for-understanding</vt:lpwstr>
      </vt:variant>
      <vt:variant>
        <vt:lpwstr/>
      </vt:variant>
      <vt:variant>
        <vt:i4>1703960</vt:i4>
      </vt:variant>
      <vt:variant>
        <vt:i4>249</vt:i4>
      </vt:variant>
      <vt:variant>
        <vt:i4>0</vt:i4>
      </vt:variant>
      <vt:variant>
        <vt:i4>5</vt:i4>
      </vt:variant>
      <vt:variant>
        <vt:lpwstr>https://app.powerbi.com/groups/me/reports/aa404755-6414-42f6-8eb3-2bbdbcd6f9bf/a27d0f14d76dfe736d0e?ctid=05a0e69a-418a-47c1-9c25-9387261bf991&amp;experience=power-bi</vt:lpwstr>
      </vt:variant>
      <vt:variant>
        <vt:lpwstr/>
      </vt:variant>
      <vt:variant>
        <vt:i4>6291499</vt:i4>
      </vt:variant>
      <vt:variant>
        <vt:i4>246</vt:i4>
      </vt:variant>
      <vt:variant>
        <vt:i4>0</vt:i4>
      </vt:variant>
      <vt:variant>
        <vt:i4>5</vt:i4>
      </vt:variant>
      <vt:variant>
        <vt:lpwstr>https://curriculum.nsw.edu.au/learning-areas/hsie/geography-7-10-2024/glossary</vt:lpwstr>
      </vt:variant>
      <vt:variant>
        <vt:lpwstr/>
      </vt:variant>
      <vt:variant>
        <vt:i4>7667757</vt:i4>
      </vt:variant>
      <vt:variant>
        <vt:i4>243</vt:i4>
      </vt:variant>
      <vt:variant>
        <vt:i4>0</vt:i4>
      </vt:variant>
      <vt:variant>
        <vt:i4>5</vt:i4>
      </vt:variant>
      <vt:variant>
        <vt:lpwstr>https://education.nsw.gov.au/teaching-and-learning/curriculum/hsie/hsie-curriculum-resources-k-12/hsie-7-10-curriculum-resources/latitude-and-longitude</vt:lpwstr>
      </vt:variant>
      <vt:variant>
        <vt:lpwstr/>
      </vt:variant>
      <vt:variant>
        <vt:i4>4128800</vt:i4>
      </vt:variant>
      <vt:variant>
        <vt:i4>240</vt:i4>
      </vt:variant>
      <vt:variant>
        <vt:i4>0</vt:i4>
      </vt:variant>
      <vt:variant>
        <vt:i4>5</vt:i4>
      </vt:variant>
      <vt:variant>
        <vt:lpwstr>https://view.officeapps.live.com/op/view.aspx?src=https%3A%2F%2Feducation.nsw.gov.au%2Fcontent%2Fdam%2Fmain-education%2Fdocuments%2Fteaching-and-learning%2Fcurriculum%2Fhsie%2Fhsie-geography-7-10-teaching-mapping-latitude-longitude.docx&amp;wdOrigin=BROWSELINK</vt:lpwstr>
      </vt:variant>
      <vt:variant>
        <vt:lpwstr/>
      </vt:variant>
      <vt:variant>
        <vt:i4>7209059</vt:i4>
      </vt:variant>
      <vt:variant>
        <vt:i4>237</vt:i4>
      </vt:variant>
      <vt:variant>
        <vt:i4>0</vt:i4>
      </vt:variant>
      <vt:variant>
        <vt:i4>5</vt:i4>
      </vt:variant>
      <vt:variant>
        <vt:lpwstr>https://education.nsw.gov.au/teaching-and-learning/curriculum/explicit-teaching/explicit-teaching-strategies/checking-for-understanding</vt:lpwstr>
      </vt:variant>
      <vt:variant>
        <vt:lpwstr/>
      </vt:variant>
      <vt:variant>
        <vt:i4>6815860</vt:i4>
      </vt:variant>
      <vt:variant>
        <vt:i4>234</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2162688</vt:i4>
      </vt:variant>
      <vt:variant>
        <vt:i4>231</vt:i4>
      </vt:variant>
      <vt:variant>
        <vt:i4>0</vt:i4>
      </vt:variant>
      <vt:variant>
        <vt:i4>5</vt:i4>
      </vt:variant>
      <vt:variant>
        <vt:lpwstr>https://youtu.be/b6Ua_zWDH6U?si=LypcN92qcSJ-FFRf</vt:lpwstr>
      </vt:variant>
      <vt:variant>
        <vt:lpwstr/>
      </vt:variant>
      <vt:variant>
        <vt:i4>5636109</vt:i4>
      </vt:variant>
      <vt:variant>
        <vt:i4>228</vt:i4>
      </vt:variant>
      <vt:variant>
        <vt:i4>0</vt:i4>
      </vt:variant>
      <vt:variant>
        <vt:i4>5</vt:i4>
      </vt:variant>
      <vt:variant>
        <vt:lpwstr>https://app.education.nsw.gov.au/digital-learning-selector/LearningActivity/Card/625?clearCache=9b5a3e58-3c3e-e770-3881-557b585e9e11</vt:lpwstr>
      </vt:variant>
      <vt:variant>
        <vt:lpwstr/>
      </vt:variant>
      <vt:variant>
        <vt:i4>7274601</vt:i4>
      </vt:variant>
      <vt:variant>
        <vt:i4>225</vt:i4>
      </vt:variant>
      <vt:variant>
        <vt:i4>0</vt:i4>
      </vt:variant>
      <vt:variant>
        <vt:i4>5</vt:i4>
      </vt:variant>
      <vt:variant>
        <vt:lpwstr>https://dictionary.cambridge.org/dictionary/english/biology</vt:lpwstr>
      </vt:variant>
      <vt:variant>
        <vt:lpwstr/>
      </vt:variant>
      <vt:variant>
        <vt:i4>6291499</vt:i4>
      </vt:variant>
      <vt:variant>
        <vt:i4>222</vt:i4>
      </vt:variant>
      <vt:variant>
        <vt:i4>0</vt:i4>
      </vt:variant>
      <vt:variant>
        <vt:i4>5</vt:i4>
      </vt:variant>
      <vt:variant>
        <vt:lpwstr>https://curriculum.nsw.edu.au/learning-areas/hsie/geography-7-10-2024/glossary</vt:lpwstr>
      </vt:variant>
      <vt:variant>
        <vt:lpwstr/>
      </vt:variant>
      <vt:variant>
        <vt:i4>7798865</vt:i4>
      </vt:variant>
      <vt:variant>
        <vt:i4>219</vt:i4>
      </vt:variant>
      <vt:variant>
        <vt:i4>0</vt:i4>
      </vt:variant>
      <vt:variant>
        <vt:i4>5</vt:i4>
      </vt:variant>
      <vt:variant>
        <vt:lpwstr/>
      </vt:variant>
      <vt:variant>
        <vt:lpwstr>_Appendix_1:_capacity</vt:lpwstr>
      </vt:variant>
      <vt:variant>
        <vt:i4>3407990</vt:i4>
      </vt:variant>
      <vt:variant>
        <vt:i4>216</vt:i4>
      </vt:variant>
      <vt:variant>
        <vt:i4>0</vt:i4>
      </vt:variant>
      <vt:variant>
        <vt:i4>5</vt:i4>
      </vt:variant>
      <vt:variant>
        <vt:lpwstr>https://www.worldatlas.com/articles/why-is-biodiversity-important.html</vt:lpwstr>
      </vt:variant>
      <vt:variant>
        <vt:lpwstr/>
      </vt:variant>
      <vt:variant>
        <vt:i4>5701635</vt:i4>
      </vt:variant>
      <vt:variant>
        <vt:i4>213</vt:i4>
      </vt:variant>
      <vt:variant>
        <vt:i4>0</vt:i4>
      </vt:variant>
      <vt:variant>
        <vt:i4>5</vt:i4>
      </vt:variant>
      <vt:variant>
        <vt:lpwstr>https://education.nsw.gov.au/teaching-and-learning/curriculum/explicit-teaching/explicit-teaching-strategies/connecting-learning</vt:lpwstr>
      </vt:variant>
      <vt:variant>
        <vt:lpwstr/>
      </vt:variant>
      <vt:variant>
        <vt:i4>7798865</vt:i4>
      </vt:variant>
      <vt:variant>
        <vt:i4>210</vt:i4>
      </vt:variant>
      <vt:variant>
        <vt:i4>0</vt:i4>
      </vt:variant>
      <vt:variant>
        <vt:i4>5</vt:i4>
      </vt:variant>
      <vt:variant>
        <vt:lpwstr/>
      </vt:variant>
      <vt:variant>
        <vt:lpwstr>_Appendix_1:_capacity</vt:lpwstr>
      </vt:variant>
      <vt:variant>
        <vt:i4>5701635</vt:i4>
      </vt:variant>
      <vt:variant>
        <vt:i4>207</vt:i4>
      </vt:variant>
      <vt:variant>
        <vt:i4>0</vt:i4>
      </vt:variant>
      <vt:variant>
        <vt:i4>5</vt:i4>
      </vt:variant>
      <vt:variant>
        <vt:lpwstr>https://education.nsw.gov.au/teaching-and-learning/curriculum/explicit-teaching/explicit-teaching-strategies/connecting-learning</vt:lpwstr>
      </vt:variant>
      <vt:variant>
        <vt:lpwstr/>
      </vt:variant>
      <vt:variant>
        <vt:i4>2621560</vt:i4>
      </vt:variant>
      <vt:variant>
        <vt:i4>204</vt:i4>
      </vt:variant>
      <vt:variant>
        <vt:i4>0</vt:i4>
      </vt:variant>
      <vt:variant>
        <vt:i4>5</vt:i4>
      </vt:variant>
      <vt:variant>
        <vt:lpwstr>https://app.education.nsw.gov.au/digital-learning-selector/LearningActivity/Browser?clearCache=9b92dd1d-7c83-7f6b-cb74-9cf9db78d090</vt:lpwstr>
      </vt:variant>
      <vt:variant>
        <vt:lpwstr/>
      </vt:variant>
      <vt:variant>
        <vt:i4>3866662</vt:i4>
      </vt:variant>
      <vt:variant>
        <vt:i4>201</vt:i4>
      </vt:variant>
      <vt:variant>
        <vt:i4>0</vt:i4>
      </vt:variant>
      <vt:variant>
        <vt:i4>5</vt:i4>
      </vt:variant>
      <vt:variant>
        <vt:lpwstr>https://www.arcgis.com/apps/instant/atlas/index.html?appid=0cd1cdee853c413a84bfe4b9a6931f0d&amp;webmap=491d9c86abca41acb04034aa9f4b36a9</vt:lpwstr>
      </vt:variant>
      <vt:variant>
        <vt:lpwstr/>
      </vt:variant>
      <vt:variant>
        <vt:i4>720962</vt:i4>
      </vt:variant>
      <vt:variant>
        <vt:i4>198</vt:i4>
      </vt:variant>
      <vt:variant>
        <vt:i4>0</vt:i4>
      </vt:variant>
      <vt:variant>
        <vt:i4>5</vt:i4>
      </vt:variant>
      <vt:variant>
        <vt:lpwstr>https://freeworldmaps.net/biomes/</vt:lpwstr>
      </vt:variant>
      <vt:variant>
        <vt:lpwstr/>
      </vt:variant>
      <vt:variant>
        <vt:i4>3866662</vt:i4>
      </vt:variant>
      <vt:variant>
        <vt:i4>195</vt:i4>
      </vt:variant>
      <vt:variant>
        <vt:i4>0</vt:i4>
      </vt:variant>
      <vt:variant>
        <vt:i4>5</vt:i4>
      </vt:variant>
      <vt:variant>
        <vt:lpwstr>https://www.arcgis.com/apps/instant/atlas/index.html?appid=0cd1cdee853c413a84bfe4b9a6931f0d&amp;webmap=491d9c86abca41acb04034aa9f4b36a9</vt:lpwstr>
      </vt:variant>
      <vt:variant>
        <vt:lpwstr/>
      </vt:variant>
      <vt:variant>
        <vt:i4>2621560</vt:i4>
      </vt:variant>
      <vt:variant>
        <vt:i4>192</vt:i4>
      </vt:variant>
      <vt:variant>
        <vt:i4>0</vt:i4>
      </vt:variant>
      <vt:variant>
        <vt:i4>5</vt:i4>
      </vt:variant>
      <vt:variant>
        <vt:lpwstr>https://app.education.nsw.gov.au/digital-learning-selector/LearningActivity/Browser?clearCache=9b92dd1d-7c83-7f6b-cb74-9cf9db78d090</vt:lpwstr>
      </vt:variant>
      <vt:variant>
        <vt:lpwstr/>
      </vt:variant>
      <vt:variant>
        <vt:i4>1245213</vt:i4>
      </vt:variant>
      <vt:variant>
        <vt:i4>189</vt:i4>
      </vt:variant>
      <vt:variant>
        <vt:i4>0</vt:i4>
      </vt:variant>
      <vt:variant>
        <vt:i4>5</vt:i4>
      </vt:variant>
      <vt:variant>
        <vt:lpwstr>https://youtu.be/o5mjTq2e5Hc?si=NySAz1YYh4bXrYZk</vt:lpwstr>
      </vt:variant>
      <vt:variant>
        <vt:lpwstr/>
      </vt:variant>
      <vt:variant>
        <vt:i4>6291499</vt:i4>
      </vt:variant>
      <vt:variant>
        <vt:i4>186</vt:i4>
      </vt:variant>
      <vt:variant>
        <vt:i4>0</vt:i4>
      </vt:variant>
      <vt:variant>
        <vt:i4>5</vt:i4>
      </vt:variant>
      <vt:variant>
        <vt:lpwstr>https://curriculum.nsw.edu.au/learning-areas/hsie/geography-7-10-2024/glossary</vt:lpwstr>
      </vt:variant>
      <vt:variant>
        <vt:lpwstr/>
      </vt:variant>
      <vt:variant>
        <vt:i4>589830</vt:i4>
      </vt:variant>
      <vt:variant>
        <vt:i4>183</vt:i4>
      </vt:variant>
      <vt:variant>
        <vt:i4>0</vt:i4>
      </vt:variant>
      <vt:variant>
        <vt:i4>5</vt:i4>
      </vt:variant>
      <vt:variant>
        <vt:lpwstr>https://dictionary.cambridge.org/dictionary/english/biome</vt:lpwstr>
      </vt:variant>
      <vt:variant>
        <vt:lpwstr/>
      </vt:variant>
      <vt:variant>
        <vt:i4>8192059</vt:i4>
      </vt:variant>
      <vt:variant>
        <vt:i4>177</vt:i4>
      </vt:variant>
      <vt:variant>
        <vt:i4>0</vt:i4>
      </vt:variant>
      <vt:variant>
        <vt:i4>5</vt:i4>
      </vt:variant>
      <vt:variant>
        <vt:lpwstr>https://curriculum.nsw.edu.au/learning-areas/hsie/geography-7-10-2024/overview</vt:lpwstr>
      </vt:variant>
      <vt:variant>
        <vt:lpwstr/>
      </vt:variant>
      <vt:variant>
        <vt:i4>3145828</vt:i4>
      </vt:variant>
      <vt:variant>
        <vt:i4>174</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7208994</vt:i4>
      </vt:variant>
      <vt:variant>
        <vt:i4>171</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168</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165</vt:i4>
      </vt:variant>
      <vt:variant>
        <vt:i4>0</vt:i4>
      </vt:variant>
      <vt:variant>
        <vt:i4>5</vt:i4>
      </vt:variant>
      <vt:variant>
        <vt:lpwstr>https://education.nsw.gov.au/teaching-and-learning/curriculum/explicit-teaching/explicit-teaching-strategies/sharing-learning-intentions</vt:lpwstr>
      </vt:variant>
      <vt:variant>
        <vt:lpwstr/>
      </vt:variant>
      <vt:variant>
        <vt:i4>393246</vt:i4>
      </vt:variant>
      <vt:variant>
        <vt:i4>162</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159</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156</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153</vt:i4>
      </vt:variant>
      <vt:variant>
        <vt:i4>0</vt:i4>
      </vt:variant>
      <vt:variant>
        <vt:i4>5</vt:i4>
      </vt:variant>
      <vt:variant>
        <vt:lpwstr>https://education.nsw.gov.au/teaching-and-learning/curriculum/planning-programming-and-assessing-k-12/about-universal-design-for-learning</vt:lpwstr>
      </vt:variant>
      <vt:variant>
        <vt:lpwstr/>
      </vt:variant>
      <vt:variant>
        <vt:i4>6881389</vt:i4>
      </vt:variant>
      <vt:variant>
        <vt:i4>150</vt:i4>
      </vt:variant>
      <vt:variant>
        <vt:i4>0</vt:i4>
      </vt:variant>
      <vt:variant>
        <vt:i4>5</vt:i4>
      </vt:variant>
      <vt:variant>
        <vt:lpwstr>https://education.nsw.gov.au/teaching-and-learning/curriculum/explicit-teaching</vt:lpwstr>
      </vt:variant>
      <vt:variant>
        <vt:lpwstr/>
      </vt:variant>
      <vt:variant>
        <vt:i4>4915206</vt:i4>
      </vt:variant>
      <vt:variant>
        <vt:i4>147</vt:i4>
      </vt:variant>
      <vt:variant>
        <vt:i4>0</vt:i4>
      </vt:variant>
      <vt:variant>
        <vt:i4>5</vt:i4>
      </vt:variant>
      <vt:variant>
        <vt:lpwstr>https://education.nsw.gov.au/teaching-and-learning/curriculum/hsie/planning-programming-and-assessing-hsie-7-10/planning-programming-assessing-geography-7-10</vt:lpwstr>
      </vt:variant>
      <vt:variant>
        <vt:lpwstr/>
      </vt:variant>
      <vt:variant>
        <vt:i4>1572919</vt:i4>
      </vt:variant>
      <vt:variant>
        <vt:i4>140</vt:i4>
      </vt:variant>
      <vt:variant>
        <vt:i4>0</vt:i4>
      </vt:variant>
      <vt:variant>
        <vt:i4>5</vt:i4>
      </vt:variant>
      <vt:variant>
        <vt:lpwstr/>
      </vt:variant>
      <vt:variant>
        <vt:lpwstr>_Toc195165521</vt:lpwstr>
      </vt:variant>
      <vt:variant>
        <vt:i4>1572919</vt:i4>
      </vt:variant>
      <vt:variant>
        <vt:i4>134</vt:i4>
      </vt:variant>
      <vt:variant>
        <vt:i4>0</vt:i4>
      </vt:variant>
      <vt:variant>
        <vt:i4>5</vt:i4>
      </vt:variant>
      <vt:variant>
        <vt:lpwstr/>
      </vt:variant>
      <vt:variant>
        <vt:lpwstr>_Toc195165520</vt:lpwstr>
      </vt:variant>
      <vt:variant>
        <vt:i4>1769527</vt:i4>
      </vt:variant>
      <vt:variant>
        <vt:i4>128</vt:i4>
      </vt:variant>
      <vt:variant>
        <vt:i4>0</vt:i4>
      </vt:variant>
      <vt:variant>
        <vt:i4>5</vt:i4>
      </vt:variant>
      <vt:variant>
        <vt:lpwstr/>
      </vt:variant>
      <vt:variant>
        <vt:lpwstr>_Toc195165519</vt:lpwstr>
      </vt:variant>
      <vt:variant>
        <vt:i4>1769527</vt:i4>
      </vt:variant>
      <vt:variant>
        <vt:i4>122</vt:i4>
      </vt:variant>
      <vt:variant>
        <vt:i4>0</vt:i4>
      </vt:variant>
      <vt:variant>
        <vt:i4>5</vt:i4>
      </vt:variant>
      <vt:variant>
        <vt:lpwstr/>
      </vt:variant>
      <vt:variant>
        <vt:lpwstr>_Toc195165518</vt:lpwstr>
      </vt:variant>
      <vt:variant>
        <vt:i4>1769527</vt:i4>
      </vt:variant>
      <vt:variant>
        <vt:i4>116</vt:i4>
      </vt:variant>
      <vt:variant>
        <vt:i4>0</vt:i4>
      </vt:variant>
      <vt:variant>
        <vt:i4>5</vt:i4>
      </vt:variant>
      <vt:variant>
        <vt:lpwstr/>
      </vt:variant>
      <vt:variant>
        <vt:lpwstr>_Toc195165517</vt:lpwstr>
      </vt:variant>
      <vt:variant>
        <vt:i4>1769527</vt:i4>
      </vt:variant>
      <vt:variant>
        <vt:i4>110</vt:i4>
      </vt:variant>
      <vt:variant>
        <vt:i4>0</vt:i4>
      </vt:variant>
      <vt:variant>
        <vt:i4>5</vt:i4>
      </vt:variant>
      <vt:variant>
        <vt:lpwstr/>
      </vt:variant>
      <vt:variant>
        <vt:lpwstr>_Toc195165516</vt:lpwstr>
      </vt:variant>
      <vt:variant>
        <vt:i4>1769527</vt:i4>
      </vt:variant>
      <vt:variant>
        <vt:i4>104</vt:i4>
      </vt:variant>
      <vt:variant>
        <vt:i4>0</vt:i4>
      </vt:variant>
      <vt:variant>
        <vt:i4>5</vt:i4>
      </vt:variant>
      <vt:variant>
        <vt:lpwstr/>
      </vt:variant>
      <vt:variant>
        <vt:lpwstr>_Toc195165515</vt:lpwstr>
      </vt:variant>
      <vt:variant>
        <vt:i4>1769527</vt:i4>
      </vt:variant>
      <vt:variant>
        <vt:i4>98</vt:i4>
      </vt:variant>
      <vt:variant>
        <vt:i4>0</vt:i4>
      </vt:variant>
      <vt:variant>
        <vt:i4>5</vt:i4>
      </vt:variant>
      <vt:variant>
        <vt:lpwstr/>
      </vt:variant>
      <vt:variant>
        <vt:lpwstr>_Toc195165514</vt:lpwstr>
      </vt:variant>
      <vt:variant>
        <vt:i4>1769527</vt:i4>
      </vt:variant>
      <vt:variant>
        <vt:i4>92</vt:i4>
      </vt:variant>
      <vt:variant>
        <vt:i4>0</vt:i4>
      </vt:variant>
      <vt:variant>
        <vt:i4>5</vt:i4>
      </vt:variant>
      <vt:variant>
        <vt:lpwstr/>
      </vt:variant>
      <vt:variant>
        <vt:lpwstr>_Toc195165513</vt:lpwstr>
      </vt:variant>
      <vt:variant>
        <vt:i4>1769527</vt:i4>
      </vt:variant>
      <vt:variant>
        <vt:i4>86</vt:i4>
      </vt:variant>
      <vt:variant>
        <vt:i4>0</vt:i4>
      </vt:variant>
      <vt:variant>
        <vt:i4>5</vt:i4>
      </vt:variant>
      <vt:variant>
        <vt:lpwstr/>
      </vt:variant>
      <vt:variant>
        <vt:lpwstr>_Toc195165512</vt:lpwstr>
      </vt:variant>
      <vt:variant>
        <vt:i4>1769527</vt:i4>
      </vt:variant>
      <vt:variant>
        <vt:i4>80</vt:i4>
      </vt:variant>
      <vt:variant>
        <vt:i4>0</vt:i4>
      </vt:variant>
      <vt:variant>
        <vt:i4>5</vt:i4>
      </vt:variant>
      <vt:variant>
        <vt:lpwstr/>
      </vt:variant>
      <vt:variant>
        <vt:lpwstr>_Toc195165511</vt:lpwstr>
      </vt:variant>
      <vt:variant>
        <vt:i4>1769527</vt:i4>
      </vt:variant>
      <vt:variant>
        <vt:i4>74</vt:i4>
      </vt:variant>
      <vt:variant>
        <vt:i4>0</vt:i4>
      </vt:variant>
      <vt:variant>
        <vt:i4>5</vt:i4>
      </vt:variant>
      <vt:variant>
        <vt:lpwstr/>
      </vt:variant>
      <vt:variant>
        <vt:lpwstr>_Toc195165510</vt:lpwstr>
      </vt:variant>
      <vt:variant>
        <vt:i4>1703991</vt:i4>
      </vt:variant>
      <vt:variant>
        <vt:i4>68</vt:i4>
      </vt:variant>
      <vt:variant>
        <vt:i4>0</vt:i4>
      </vt:variant>
      <vt:variant>
        <vt:i4>5</vt:i4>
      </vt:variant>
      <vt:variant>
        <vt:lpwstr/>
      </vt:variant>
      <vt:variant>
        <vt:lpwstr>_Toc195165509</vt:lpwstr>
      </vt:variant>
      <vt:variant>
        <vt:i4>1703991</vt:i4>
      </vt:variant>
      <vt:variant>
        <vt:i4>62</vt:i4>
      </vt:variant>
      <vt:variant>
        <vt:i4>0</vt:i4>
      </vt:variant>
      <vt:variant>
        <vt:i4>5</vt:i4>
      </vt:variant>
      <vt:variant>
        <vt:lpwstr/>
      </vt:variant>
      <vt:variant>
        <vt:lpwstr>_Toc195165508</vt:lpwstr>
      </vt:variant>
      <vt:variant>
        <vt:i4>1703991</vt:i4>
      </vt:variant>
      <vt:variant>
        <vt:i4>56</vt:i4>
      </vt:variant>
      <vt:variant>
        <vt:i4>0</vt:i4>
      </vt:variant>
      <vt:variant>
        <vt:i4>5</vt:i4>
      </vt:variant>
      <vt:variant>
        <vt:lpwstr/>
      </vt:variant>
      <vt:variant>
        <vt:lpwstr>_Toc195165507</vt:lpwstr>
      </vt:variant>
      <vt:variant>
        <vt:i4>1703991</vt:i4>
      </vt:variant>
      <vt:variant>
        <vt:i4>50</vt:i4>
      </vt:variant>
      <vt:variant>
        <vt:i4>0</vt:i4>
      </vt:variant>
      <vt:variant>
        <vt:i4>5</vt:i4>
      </vt:variant>
      <vt:variant>
        <vt:lpwstr/>
      </vt:variant>
      <vt:variant>
        <vt:lpwstr>_Toc195165506</vt:lpwstr>
      </vt:variant>
      <vt:variant>
        <vt:i4>1703991</vt:i4>
      </vt:variant>
      <vt:variant>
        <vt:i4>44</vt:i4>
      </vt:variant>
      <vt:variant>
        <vt:i4>0</vt:i4>
      </vt:variant>
      <vt:variant>
        <vt:i4>5</vt:i4>
      </vt:variant>
      <vt:variant>
        <vt:lpwstr/>
      </vt:variant>
      <vt:variant>
        <vt:lpwstr>_Toc195165505</vt:lpwstr>
      </vt:variant>
      <vt:variant>
        <vt:i4>1703991</vt:i4>
      </vt:variant>
      <vt:variant>
        <vt:i4>38</vt:i4>
      </vt:variant>
      <vt:variant>
        <vt:i4>0</vt:i4>
      </vt:variant>
      <vt:variant>
        <vt:i4>5</vt:i4>
      </vt:variant>
      <vt:variant>
        <vt:lpwstr/>
      </vt:variant>
      <vt:variant>
        <vt:lpwstr>_Toc195165504</vt:lpwstr>
      </vt:variant>
      <vt:variant>
        <vt:i4>1703991</vt:i4>
      </vt:variant>
      <vt:variant>
        <vt:i4>32</vt:i4>
      </vt:variant>
      <vt:variant>
        <vt:i4>0</vt:i4>
      </vt:variant>
      <vt:variant>
        <vt:i4>5</vt:i4>
      </vt:variant>
      <vt:variant>
        <vt:lpwstr/>
      </vt:variant>
      <vt:variant>
        <vt:lpwstr>_Toc195165503</vt:lpwstr>
      </vt:variant>
      <vt:variant>
        <vt:i4>1703991</vt:i4>
      </vt:variant>
      <vt:variant>
        <vt:i4>26</vt:i4>
      </vt:variant>
      <vt:variant>
        <vt:i4>0</vt:i4>
      </vt:variant>
      <vt:variant>
        <vt:i4>5</vt:i4>
      </vt:variant>
      <vt:variant>
        <vt:lpwstr/>
      </vt:variant>
      <vt:variant>
        <vt:lpwstr>_Toc195165502</vt:lpwstr>
      </vt:variant>
      <vt:variant>
        <vt:i4>1703991</vt:i4>
      </vt:variant>
      <vt:variant>
        <vt:i4>20</vt:i4>
      </vt:variant>
      <vt:variant>
        <vt:i4>0</vt:i4>
      </vt:variant>
      <vt:variant>
        <vt:i4>5</vt:i4>
      </vt:variant>
      <vt:variant>
        <vt:lpwstr/>
      </vt:variant>
      <vt:variant>
        <vt:lpwstr>_Toc195165501</vt:lpwstr>
      </vt:variant>
      <vt:variant>
        <vt:i4>1703991</vt:i4>
      </vt:variant>
      <vt:variant>
        <vt:i4>14</vt:i4>
      </vt:variant>
      <vt:variant>
        <vt:i4>0</vt:i4>
      </vt:variant>
      <vt:variant>
        <vt:i4>5</vt:i4>
      </vt:variant>
      <vt:variant>
        <vt:lpwstr/>
      </vt:variant>
      <vt:variant>
        <vt:lpwstr>_Toc195165500</vt:lpwstr>
      </vt:variant>
      <vt:variant>
        <vt:i4>1245238</vt:i4>
      </vt:variant>
      <vt:variant>
        <vt:i4>8</vt:i4>
      </vt:variant>
      <vt:variant>
        <vt:i4>0</vt:i4>
      </vt:variant>
      <vt:variant>
        <vt:i4>5</vt:i4>
      </vt:variant>
      <vt:variant>
        <vt:lpwstr/>
      </vt:variant>
      <vt:variant>
        <vt:lpwstr>_Toc195165499</vt:lpwstr>
      </vt:variant>
      <vt:variant>
        <vt:i4>1245238</vt:i4>
      </vt:variant>
      <vt:variant>
        <vt:i4>2</vt:i4>
      </vt:variant>
      <vt:variant>
        <vt:i4>0</vt:i4>
      </vt:variant>
      <vt:variant>
        <vt:i4>5</vt:i4>
      </vt:variant>
      <vt:variant>
        <vt:lpwstr/>
      </vt:variant>
      <vt:variant>
        <vt:lpwstr>_Toc195165498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biomes and agriculture – sample program – Geography, Stage 5</dc:title>
  <dc:subject/>
  <dc:creator>NSW Department of Education</dc:creator>
  <cp:keywords/>
  <dc:description/>
  <dcterms:created xsi:type="dcterms:W3CDTF">2025-05-20T05:25:00Z</dcterms:created>
  <dcterms:modified xsi:type="dcterms:W3CDTF">2025-06-30T06:33:00Z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ies>
</file>