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58BBD45C" w:rsidR="00B25F47" w:rsidRDefault="47D28FAB" w:rsidP="0023378A">
      <w:pPr>
        <w:pStyle w:val="Heading1"/>
      </w:pPr>
      <w:r w:rsidRPr="7AD75A10">
        <w:t>HSIE</w:t>
      </w:r>
      <w:r w:rsidR="7DD22CB7" w:rsidRPr="7AD75A10">
        <w:t xml:space="preserve"> resource </w:t>
      </w:r>
      <w:r w:rsidR="000224DD" w:rsidRPr="7AD75A10">
        <w:t xml:space="preserve">and vocabulary </w:t>
      </w:r>
      <w:r w:rsidR="7DD22CB7" w:rsidRPr="7AD75A10">
        <w:t>toolkit</w:t>
      </w:r>
      <w:r w:rsidR="00665295">
        <w:t xml:space="preserve"> – Unit 2 and Unit 6</w:t>
      </w:r>
    </w:p>
    <w:p w14:paraId="41C965A0" w14:textId="69BED72E" w:rsidR="47C5631E" w:rsidRDefault="47C5631E" w:rsidP="0023378A">
      <w:r w:rsidRPr="6B3C5B3D">
        <w:t>The following itemised checklists</w:t>
      </w:r>
      <w:r w:rsidR="006D39E1">
        <w:t xml:space="preserve"> </w:t>
      </w:r>
      <w:r w:rsidRPr="6B3C5B3D">
        <w:t>suggest the most common resources referred to within the sample units. Whil</w:t>
      </w:r>
      <w:r w:rsidR="00677713">
        <w:t>e</w:t>
      </w:r>
      <w:r w:rsidRPr="6B3C5B3D">
        <w:t xml:space="preserve"> the lists are comprehensive, schools may wish to adapt to suit their context.</w:t>
      </w:r>
    </w:p>
    <w:p w14:paraId="539B8471" w14:textId="4E11AD72" w:rsidR="06DEAA38" w:rsidRDefault="00AF1226" w:rsidP="0023378A">
      <w:pPr>
        <w:pStyle w:val="Heading2"/>
      </w:pPr>
      <w:r>
        <w:t xml:space="preserve">Early </w:t>
      </w:r>
      <w:r w:rsidR="006D39E1">
        <w:t xml:space="preserve">Stage </w:t>
      </w:r>
      <w:r w:rsidR="0023378A">
        <w:t xml:space="preserve">1 </w:t>
      </w:r>
      <w:r w:rsidR="006D39E1">
        <w:t xml:space="preserve">Unit </w:t>
      </w:r>
      <w:r w:rsidR="0A82E4CD">
        <w:t>2</w:t>
      </w:r>
    </w:p>
    <w:p w14:paraId="6925A679" w14:textId="16F81901" w:rsidR="002900C0" w:rsidRDefault="002900C0" w:rsidP="0067088E">
      <w:pPr>
        <w:pStyle w:val="Caption"/>
      </w:pPr>
      <w:r>
        <w:t xml:space="preserve">Table </w:t>
      </w:r>
      <w:r>
        <w:fldChar w:fldCharType="begin"/>
      </w:r>
      <w:r>
        <w:instrText xml:space="preserve"> SEQ Table \* ARABIC </w:instrText>
      </w:r>
      <w:r>
        <w:fldChar w:fldCharType="separate"/>
      </w:r>
      <w:r w:rsidR="00FD0651" w:rsidRPr="045B5583">
        <w:rPr>
          <w:noProof/>
        </w:rPr>
        <w:t>1</w:t>
      </w:r>
      <w:r>
        <w:fldChar w:fldCharType="end"/>
      </w:r>
      <w:r>
        <w:t xml:space="preserve"> – Early Stage 1 Unit </w:t>
      </w:r>
      <w:r w:rsidR="0130F25B">
        <w:t>2</w:t>
      </w:r>
      <w:r>
        <w:t xml:space="preserve"> suggested resources</w:t>
      </w:r>
    </w:p>
    <w:tbl>
      <w:tblPr>
        <w:tblStyle w:val="Tableheader"/>
        <w:tblW w:w="0" w:type="auto"/>
        <w:tblLook w:val="04A0" w:firstRow="1" w:lastRow="0" w:firstColumn="1" w:lastColumn="0" w:noHBand="0" w:noVBand="1"/>
        <w:tblDescription w:val="Early Stage 1 Unit 2 suggested resources."/>
      </w:tblPr>
      <w:tblGrid>
        <w:gridCol w:w="562"/>
        <w:gridCol w:w="5856"/>
        <w:gridCol w:w="3210"/>
      </w:tblGrid>
      <w:tr w:rsidR="002900C0" w14:paraId="52FBD1BF" w14:textId="77777777" w:rsidTr="5E4D8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5837DB1" w14:textId="77777777" w:rsidR="002900C0" w:rsidRDefault="002900C0" w:rsidP="002900C0"/>
        </w:tc>
        <w:tc>
          <w:tcPr>
            <w:tcW w:w="5856" w:type="dxa"/>
          </w:tcPr>
          <w:p w14:paraId="4079A5C6" w14:textId="1814D932" w:rsidR="002900C0" w:rsidRDefault="002900C0" w:rsidP="002900C0">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15D978CB" w14:textId="7D8415F9" w:rsidR="002900C0" w:rsidRDefault="002900C0" w:rsidP="002900C0">
            <w:pPr>
              <w:cnfStyle w:val="100000000000" w:firstRow="1" w:lastRow="0" w:firstColumn="0" w:lastColumn="0" w:oddVBand="0" w:evenVBand="0" w:oddHBand="0" w:evenHBand="0" w:firstRowFirstColumn="0" w:firstRowLastColumn="0" w:lastRowFirstColumn="0" w:lastRowLastColumn="0"/>
            </w:pPr>
            <w:r>
              <w:t>Quantity</w:t>
            </w:r>
          </w:p>
        </w:tc>
      </w:tr>
      <w:tr w:rsidR="002900C0" w14:paraId="2C96A3DC" w14:textId="77777777" w:rsidTr="5E4D85A6">
        <w:trPr>
          <w:cnfStyle w:val="000000100000" w:firstRow="0" w:lastRow="0" w:firstColumn="0" w:lastColumn="0" w:oddVBand="0" w:evenVBand="0" w:oddHBand="1" w:evenHBand="0" w:firstRowFirstColumn="0" w:firstRowLastColumn="0" w:lastRowFirstColumn="0" w:lastRowLastColumn="0"/>
        </w:trPr>
        <w:sdt>
          <w:sdtPr>
            <w:id w:val="213012801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1AA699A" w14:textId="7CA590FE" w:rsidR="002900C0" w:rsidRDefault="002900C0" w:rsidP="002900C0">
                <w:r>
                  <w:rPr>
                    <w:rFonts w:ascii="MS Gothic" w:eastAsia="MS Gothic" w:hAnsi="MS Gothic" w:hint="eastAsia"/>
                  </w:rPr>
                  <w:t>☐</w:t>
                </w:r>
              </w:p>
            </w:tc>
          </w:sdtContent>
        </w:sdt>
        <w:tc>
          <w:tcPr>
            <w:tcW w:w="5856" w:type="dxa"/>
            <w:vAlign w:val="center"/>
          </w:tcPr>
          <w:p w14:paraId="21A1EAED" w14:textId="3387BD21" w:rsidR="002900C0" w:rsidRDefault="6CD02864" w:rsidP="5BF4B1C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szCs w:val="22"/>
              </w:rPr>
            </w:pPr>
            <w:r w:rsidRPr="5BF4B1CC">
              <w:rPr>
                <w:rFonts w:eastAsia="Arial"/>
                <w:color w:val="000000" w:themeColor="text1"/>
                <w:szCs w:val="22"/>
              </w:rPr>
              <w:t>Images of familiar people and places</w:t>
            </w:r>
          </w:p>
        </w:tc>
        <w:tc>
          <w:tcPr>
            <w:tcW w:w="3210" w:type="dxa"/>
          </w:tcPr>
          <w:p w14:paraId="5BBE3F7E" w14:textId="3873131D" w:rsidR="002900C0" w:rsidRDefault="6CD02864" w:rsidP="5BF4B1C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szCs w:val="22"/>
              </w:rPr>
            </w:pPr>
            <w:r w:rsidRPr="5BF4B1CC">
              <w:rPr>
                <w:rFonts w:eastAsia="Arial"/>
                <w:color w:val="000000" w:themeColor="text1"/>
                <w:szCs w:val="22"/>
              </w:rPr>
              <w:t>3</w:t>
            </w:r>
            <w:r w:rsidR="00F04050">
              <w:rPr>
                <w:rFonts w:eastAsia="Arial"/>
                <w:color w:val="000000" w:themeColor="text1"/>
                <w:szCs w:val="22"/>
              </w:rPr>
              <w:t>–</w:t>
            </w:r>
            <w:r w:rsidRPr="5BF4B1CC">
              <w:rPr>
                <w:rFonts w:eastAsia="Arial"/>
                <w:color w:val="000000" w:themeColor="text1"/>
                <w:szCs w:val="22"/>
              </w:rPr>
              <w:t>4 printed images</w:t>
            </w:r>
          </w:p>
        </w:tc>
      </w:tr>
      <w:tr w:rsidR="002900C0" w14:paraId="4B37DBB4" w14:textId="77777777" w:rsidTr="5E4D85A6">
        <w:trPr>
          <w:cnfStyle w:val="000000010000" w:firstRow="0" w:lastRow="0" w:firstColumn="0" w:lastColumn="0" w:oddVBand="0" w:evenVBand="0" w:oddHBand="0" w:evenHBand="1" w:firstRowFirstColumn="0" w:firstRowLastColumn="0" w:lastRowFirstColumn="0" w:lastRowLastColumn="0"/>
        </w:trPr>
        <w:sdt>
          <w:sdtPr>
            <w:id w:val="9516030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tcPr>
              <w:p w14:paraId="2A18F5A8" w14:textId="0053034C" w:rsidR="002900C0" w:rsidRDefault="002900C0" w:rsidP="002900C0">
                <w:r>
                  <w:rPr>
                    <w:rFonts w:ascii="MS Gothic" w:eastAsia="MS Gothic" w:hAnsi="MS Gothic" w:hint="eastAsia"/>
                  </w:rPr>
                  <w:t>☐</w:t>
                </w:r>
              </w:p>
            </w:tc>
          </w:sdtContent>
        </w:sdt>
        <w:tc>
          <w:tcPr>
            <w:tcW w:w="5856" w:type="dxa"/>
            <w:tcBorders>
              <w:bottom w:val="single" w:sz="2" w:space="0" w:color="auto"/>
            </w:tcBorders>
            <w:vAlign w:val="center"/>
          </w:tcPr>
          <w:p w14:paraId="1A94F37E" w14:textId="7C265985" w:rsidR="002900C0" w:rsidRDefault="19AD78E4" w:rsidP="5BF4B1C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szCs w:val="22"/>
              </w:rPr>
            </w:pPr>
            <w:r w:rsidRPr="5BF4B1CC">
              <w:rPr>
                <w:rFonts w:eastAsia="Arial"/>
                <w:color w:val="000000" w:themeColor="text1"/>
                <w:szCs w:val="22"/>
              </w:rPr>
              <w:t>Photograph of the class group</w:t>
            </w:r>
          </w:p>
        </w:tc>
        <w:tc>
          <w:tcPr>
            <w:tcW w:w="3210" w:type="dxa"/>
            <w:tcBorders>
              <w:bottom w:val="single" w:sz="2" w:space="0" w:color="auto"/>
            </w:tcBorders>
          </w:tcPr>
          <w:p w14:paraId="5F4DEADC" w14:textId="3E047A06" w:rsidR="002900C0" w:rsidRDefault="002900C0" w:rsidP="045B5583">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p>
        </w:tc>
      </w:tr>
      <w:tr w:rsidR="5BF4B1CC" w14:paraId="12DDCF5E" w14:textId="77777777" w:rsidTr="5E4D85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tcPr>
          <w:sdt>
            <w:sdtPr>
              <w:id w:val="2018578862"/>
              <w14:checkbox>
                <w14:checked w14:val="0"/>
                <w14:checkedState w14:val="2612" w14:font="MS Gothic"/>
                <w14:uncheckedState w14:val="2610" w14:font="MS Gothic"/>
              </w14:checkbox>
            </w:sdtPr>
            <w:sdtEndPr/>
            <w:sdtContent>
              <w:p w14:paraId="2DA1787A" w14:textId="61CEFC54" w:rsidR="5BF4B1CC" w:rsidRPr="00DC7B42" w:rsidRDefault="009480ED" w:rsidP="5BF4B1CC">
                <w:r w:rsidRPr="00DC7B42">
                  <w:t>☐</w:t>
                </w:r>
              </w:p>
            </w:sdtContent>
          </w:sdt>
        </w:tc>
        <w:tc>
          <w:tcPr>
            <w:tcW w:w="5856" w:type="dxa"/>
            <w:tcBorders>
              <w:bottom w:val="single" w:sz="2" w:space="0" w:color="auto"/>
            </w:tcBorders>
            <w:vAlign w:val="center"/>
          </w:tcPr>
          <w:p w14:paraId="6AE5AB76" w14:textId="032A29A5" w:rsidR="009480ED" w:rsidRDefault="009480ED" w:rsidP="5BF4B1C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5BF4B1CC">
              <w:rPr>
                <w:rFonts w:eastAsia="Arial"/>
                <w:color w:val="000000" w:themeColor="text1"/>
                <w:szCs w:val="22"/>
              </w:rPr>
              <w:t>Images of groups in the school</w:t>
            </w:r>
            <w:r w:rsidR="64E5B18F" w:rsidRPr="5BF4B1CC">
              <w:rPr>
                <w:rFonts w:eastAsia="Arial"/>
                <w:color w:val="000000" w:themeColor="text1"/>
                <w:szCs w:val="22"/>
              </w:rPr>
              <w:t>. For example, different class groups, teachers, support staff, parents, students in house colours or groups, choirs, band</w:t>
            </w:r>
          </w:p>
        </w:tc>
        <w:tc>
          <w:tcPr>
            <w:tcW w:w="3210" w:type="dxa"/>
            <w:tcBorders>
              <w:bottom w:val="single" w:sz="2" w:space="0" w:color="auto"/>
            </w:tcBorders>
          </w:tcPr>
          <w:p w14:paraId="5D44068A" w14:textId="531CFB21" w:rsidR="5BF4B1CC" w:rsidRDefault="009480ED" w:rsidP="00DC7B4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sidRPr="5BF4B1CC">
              <w:rPr>
                <w:rFonts w:eastAsia="Arial"/>
                <w:color w:val="000000" w:themeColor="text1"/>
                <w:szCs w:val="22"/>
              </w:rPr>
              <w:t>3</w:t>
            </w:r>
            <w:r w:rsidR="00F04050">
              <w:rPr>
                <w:rFonts w:eastAsia="Arial"/>
                <w:color w:val="000000" w:themeColor="text1"/>
                <w:szCs w:val="22"/>
              </w:rPr>
              <w:t>–</w:t>
            </w:r>
            <w:r w:rsidR="0DD3DFA8" w:rsidRPr="5BF4B1CC">
              <w:rPr>
                <w:rFonts w:eastAsia="Arial"/>
                <w:color w:val="000000" w:themeColor="text1"/>
                <w:szCs w:val="22"/>
              </w:rPr>
              <w:t>4 images</w:t>
            </w:r>
          </w:p>
        </w:tc>
      </w:tr>
      <w:tr w:rsidR="5BF4B1CC" w14:paraId="2830F0C4" w14:textId="77777777" w:rsidTr="5E4D85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tcPr>
          <w:sdt>
            <w:sdtPr>
              <w:id w:val="1591707009"/>
              <w14:checkbox>
                <w14:checked w14:val="0"/>
                <w14:checkedState w14:val="2612" w14:font="MS Gothic"/>
                <w14:uncheckedState w14:val="2610" w14:font="MS Gothic"/>
              </w14:checkbox>
            </w:sdtPr>
            <w:sdtEndPr/>
            <w:sdtContent>
              <w:p w14:paraId="381687DB" w14:textId="7EC4BA12" w:rsidR="5BF4B1CC" w:rsidRPr="00DC7B42" w:rsidRDefault="009480ED" w:rsidP="5BF4B1CC">
                <w:r w:rsidRPr="00DC7B42">
                  <w:t>☐</w:t>
                </w:r>
              </w:p>
            </w:sdtContent>
          </w:sdt>
        </w:tc>
        <w:tc>
          <w:tcPr>
            <w:tcW w:w="5856" w:type="dxa"/>
            <w:tcBorders>
              <w:bottom w:val="single" w:sz="2" w:space="0" w:color="auto"/>
            </w:tcBorders>
            <w:vAlign w:val="center"/>
          </w:tcPr>
          <w:p w14:paraId="4C38A150" w14:textId="6E3AF04E" w:rsidR="009480ED" w:rsidRDefault="009480ED" w:rsidP="5BF4B1C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5BF4B1CC">
              <w:rPr>
                <w:rFonts w:eastAsia="Arial"/>
                <w:color w:val="000000" w:themeColor="text1"/>
                <w:szCs w:val="22"/>
              </w:rPr>
              <w:t>Images of places in the school</w:t>
            </w:r>
            <w:r w:rsidR="26B03CE1" w:rsidRPr="5BF4B1CC">
              <w:rPr>
                <w:rFonts w:eastAsia="Arial"/>
                <w:color w:val="000000" w:themeColor="text1"/>
                <w:szCs w:val="22"/>
              </w:rPr>
              <w:t>. For example, office, library, kindergarten classrooms, toilets, eating area, playground, canteen, hall</w:t>
            </w:r>
          </w:p>
        </w:tc>
        <w:tc>
          <w:tcPr>
            <w:tcW w:w="3210" w:type="dxa"/>
            <w:tcBorders>
              <w:bottom w:val="single" w:sz="2" w:space="0" w:color="auto"/>
            </w:tcBorders>
          </w:tcPr>
          <w:p w14:paraId="3B061777" w14:textId="295E3B37" w:rsidR="5BF4B1CC" w:rsidRDefault="4506A36D" w:rsidP="00DC7B42">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5BF4B1CC">
              <w:rPr>
                <w:rFonts w:eastAsia="Arial"/>
                <w:color w:val="000000" w:themeColor="text1"/>
                <w:szCs w:val="22"/>
              </w:rPr>
              <w:t>4</w:t>
            </w:r>
            <w:r w:rsidR="00F04050">
              <w:rPr>
                <w:rFonts w:eastAsia="Arial"/>
                <w:color w:val="000000" w:themeColor="text1"/>
                <w:szCs w:val="22"/>
              </w:rPr>
              <w:t>–</w:t>
            </w:r>
            <w:r w:rsidR="07A6C92A" w:rsidRPr="5BF4B1CC">
              <w:rPr>
                <w:rFonts w:eastAsia="Arial"/>
                <w:color w:val="000000" w:themeColor="text1"/>
                <w:szCs w:val="22"/>
              </w:rPr>
              <w:t>5</w:t>
            </w:r>
            <w:r w:rsidR="009480ED" w:rsidRPr="5BF4B1CC">
              <w:rPr>
                <w:rFonts w:eastAsia="Arial"/>
                <w:color w:val="000000" w:themeColor="text1"/>
                <w:szCs w:val="22"/>
              </w:rPr>
              <w:t xml:space="preserve"> images</w:t>
            </w:r>
          </w:p>
        </w:tc>
      </w:tr>
      <w:tr w:rsidR="5BF4B1CC" w14:paraId="014DE3B4" w14:textId="77777777" w:rsidTr="00DC7B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tcPr>
          <w:sdt>
            <w:sdtPr>
              <w:id w:val="1854101051"/>
              <w14:checkbox>
                <w14:checked w14:val="0"/>
                <w14:checkedState w14:val="2612" w14:font="MS Gothic"/>
                <w14:uncheckedState w14:val="2610" w14:font="MS Gothic"/>
              </w14:checkbox>
            </w:sdtPr>
            <w:sdtEndPr/>
            <w:sdtContent>
              <w:p w14:paraId="1006F701" w14:textId="5468F4C2" w:rsidR="5BF4B1CC" w:rsidRPr="00DC7B42" w:rsidRDefault="655E9C77" w:rsidP="5BF4B1CC">
                <w:r w:rsidRPr="00DC7B42">
                  <w:t>☐</w:t>
                </w:r>
              </w:p>
            </w:sdtContent>
          </w:sdt>
        </w:tc>
        <w:tc>
          <w:tcPr>
            <w:tcW w:w="5856" w:type="dxa"/>
            <w:tcBorders>
              <w:bottom w:val="single" w:sz="2" w:space="0" w:color="auto"/>
            </w:tcBorders>
          </w:tcPr>
          <w:p w14:paraId="29253785" w14:textId="43A8B02C" w:rsidR="009480ED" w:rsidRDefault="009480ED" w:rsidP="00DC7B4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5BF4B1CC">
              <w:rPr>
                <w:rFonts w:eastAsia="Arial"/>
                <w:color w:val="000000" w:themeColor="text1"/>
                <w:szCs w:val="22"/>
              </w:rPr>
              <w:t>Digital devices to take photographs</w:t>
            </w:r>
            <w:r w:rsidR="48DBBDEB" w:rsidRPr="5BF4B1CC">
              <w:rPr>
                <w:rFonts w:eastAsia="Arial"/>
                <w:color w:val="000000" w:themeColor="text1"/>
                <w:szCs w:val="22"/>
              </w:rPr>
              <w:t xml:space="preserve"> and record video</w:t>
            </w:r>
          </w:p>
        </w:tc>
        <w:tc>
          <w:tcPr>
            <w:tcW w:w="3210" w:type="dxa"/>
            <w:tcBorders>
              <w:bottom w:val="single" w:sz="2" w:space="0" w:color="auto"/>
            </w:tcBorders>
          </w:tcPr>
          <w:p w14:paraId="7CEF00AE" w14:textId="3598D359" w:rsidR="48DBBDEB" w:rsidRDefault="00F40A85" w:rsidP="5BF4B1C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Pr>
                <w:rFonts w:eastAsia="Arial"/>
                <w:color w:val="000000" w:themeColor="text1"/>
                <w:szCs w:val="22"/>
              </w:rPr>
              <w:t>One per p</w:t>
            </w:r>
            <w:r w:rsidRPr="5BF4B1CC">
              <w:rPr>
                <w:rFonts w:eastAsia="Arial"/>
                <w:color w:val="000000" w:themeColor="text1"/>
                <w:szCs w:val="22"/>
              </w:rPr>
              <w:t xml:space="preserve">air </w:t>
            </w:r>
            <w:r w:rsidR="48DBBDEB" w:rsidRPr="5BF4B1CC">
              <w:rPr>
                <w:rFonts w:eastAsia="Arial"/>
                <w:color w:val="000000" w:themeColor="text1"/>
                <w:szCs w:val="22"/>
              </w:rPr>
              <w:t>if possible</w:t>
            </w:r>
            <w:r>
              <w:rPr>
                <w:rFonts w:eastAsia="Arial"/>
                <w:color w:val="000000" w:themeColor="text1"/>
                <w:szCs w:val="22"/>
              </w:rPr>
              <w:t>,</w:t>
            </w:r>
            <w:r w:rsidR="48DBBDEB" w:rsidRPr="5BF4B1CC">
              <w:rPr>
                <w:rFonts w:eastAsia="Arial"/>
                <w:color w:val="000000" w:themeColor="text1"/>
                <w:szCs w:val="22"/>
              </w:rPr>
              <w:t xml:space="preserve"> or </w:t>
            </w:r>
            <w:r>
              <w:rPr>
                <w:rFonts w:eastAsia="Arial"/>
                <w:color w:val="000000" w:themeColor="text1"/>
                <w:szCs w:val="22"/>
              </w:rPr>
              <w:t xml:space="preserve">one per </w:t>
            </w:r>
            <w:r w:rsidR="48DBBDEB" w:rsidRPr="5BF4B1CC">
              <w:rPr>
                <w:rFonts w:eastAsia="Arial"/>
                <w:color w:val="000000" w:themeColor="text1"/>
                <w:szCs w:val="22"/>
              </w:rPr>
              <w:t>small group</w:t>
            </w:r>
          </w:p>
        </w:tc>
      </w:tr>
      <w:tr w:rsidR="5BF4B1CC" w14:paraId="174EC92F" w14:textId="77777777" w:rsidTr="5E4D85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tcPr>
          <w:sdt>
            <w:sdtPr>
              <w:id w:val="1447046091"/>
              <w14:checkbox>
                <w14:checked w14:val="0"/>
                <w14:checkedState w14:val="2612" w14:font="MS Gothic"/>
                <w14:uncheckedState w14:val="2610" w14:font="MS Gothic"/>
              </w14:checkbox>
            </w:sdtPr>
            <w:sdtEndPr/>
            <w:sdtContent>
              <w:p w14:paraId="6AD8B59E" w14:textId="06D60DA9" w:rsidR="5BF4B1CC" w:rsidRPr="00DC7B42" w:rsidRDefault="76C35FE5" w:rsidP="5BF4B1CC">
                <w:r w:rsidRPr="00DC7B42">
                  <w:t>☐</w:t>
                </w:r>
              </w:p>
            </w:sdtContent>
          </w:sdt>
        </w:tc>
        <w:tc>
          <w:tcPr>
            <w:tcW w:w="5856" w:type="dxa"/>
            <w:tcBorders>
              <w:bottom w:val="single" w:sz="2" w:space="0" w:color="auto"/>
            </w:tcBorders>
            <w:vAlign w:val="center"/>
          </w:tcPr>
          <w:p w14:paraId="3897EA45" w14:textId="3D99BB7B" w:rsidR="6F26B140" w:rsidRDefault="6F26B140" w:rsidP="5BF4B1C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5BF4B1CC">
              <w:rPr>
                <w:rFonts w:eastAsia="Arial"/>
                <w:color w:val="000000" w:themeColor="text1"/>
                <w:szCs w:val="22"/>
              </w:rPr>
              <w:t>Images of places in the local community students would be familiar with and visit</w:t>
            </w:r>
            <w:r w:rsidR="3172C226" w:rsidRPr="5BF4B1CC">
              <w:rPr>
                <w:rFonts w:eastAsia="Arial"/>
                <w:color w:val="000000" w:themeColor="text1"/>
                <w:szCs w:val="22"/>
              </w:rPr>
              <w:t xml:space="preserve">. For example, park, swimming pool, beach, shops, preschool, sporting fields, post office, </w:t>
            </w:r>
            <w:r w:rsidR="3172C226" w:rsidRPr="5BF4B1CC">
              <w:rPr>
                <w:rFonts w:eastAsia="Arial"/>
                <w:color w:val="000000" w:themeColor="text1"/>
                <w:szCs w:val="22"/>
              </w:rPr>
              <w:lastRenderedPageBreak/>
              <w:t>library, National Park</w:t>
            </w:r>
          </w:p>
        </w:tc>
        <w:tc>
          <w:tcPr>
            <w:tcW w:w="3210" w:type="dxa"/>
            <w:tcBorders>
              <w:bottom w:val="single" w:sz="2" w:space="0" w:color="auto"/>
            </w:tcBorders>
          </w:tcPr>
          <w:p w14:paraId="2EE8C99A" w14:textId="44442F44" w:rsidR="5BF4B1CC" w:rsidRDefault="6F26B140" w:rsidP="00DC7B42">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5BF4B1CC">
              <w:rPr>
                <w:rFonts w:eastAsia="Arial"/>
                <w:color w:val="000000" w:themeColor="text1"/>
                <w:szCs w:val="22"/>
              </w:rPr>
              <w:lastRenderedPageBreak/>
              <w:t>4</w:t>
            </w:r>
            <w:r w:rsidR="00DC7B42">
              <w:rPr>
                <w:rFonts w:eastAsia="Arial"/>
                <w:color w:val="000000" w:themeColor="text1"/>
                <w:szCs w:val="22"/>
              </w:rPr>
              <w:t>–</w:t>
            </w:r>
            <w:r w:rsidR="458C7B9F" w:rsidRPr="5BF4B1CC">
              <w:rPr>
                <w:rFonts w:eastAsia="Arial"/>
                <w:color w:val="000000" w:themeColor="text1"/>
                <w:szCs w:val="22"/>
              </w:rPr>
              <w:t>5 images</w:t>
            </w:r>
          </w:p>
        </w:tc>
      </w:tr>
      <w:tr w:rsidR="002900C0" w14:paraId="5F94D302" w14:textId="77777777" w:rsidTr="5E4D8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2" w:space="0" w:color="auto"/>
              <w:right w:val="nil"/>
            </w:tcBorders>
            <w:shd w:val="clear" w:color="auto" w:fill="002060"/>
          </w:tcPr>
          <w:p w14:paraId="38F463CE" w14:textId="40D7F2A2" w:rsidR="002900C0" w:rsidRDefault="002900C0" w:rsidP="002900C0"/>
        </w:tc>
        <w:tc>
          <w:tcPr>
            <w:tcW w:w="5856" w:type="dxa"/>
            <w:tcBorders>
              <w:top w:val="single" w:sz="2" w:space="0" w:color="auto"/>
              <w:left w:val="nil"/>
              <w:right w:val="nil"/>
            </w:tcBorders>
            <w:shd w:val="clear" w:color="auto" w:fill="002060"/>
            <w:vAlign w:val="center"/>
          </w:tcPr>
          <w:p w14:paraId="313247C0" w14:textId="4172A6A6" w:rsidR="5BF4B1CC" w:rsidRDefault="5BF4B1CC" w:rsidP="5BF4B1CC">
            <w:pPr>
              <w:cnfStyle w:val="000000100000" w:firstRow="0" w:lastRow="0" w:firstColumn="0" w:lastColumn="0" w:oddVBand="0" w:evenVBand="0" w:oddHBand="1" w:evenHBand="0" w:firstRowFirstColumn="0" w:firstRowLastColumn="0" w:lastRowFirstColumn="0" w:lastRowLastColumn="0"/>
              <w:rPr>
                <w:b/>
                <w:bCs/>
              </w:rPr>
            </w:pPr>
            <w:r w:rsidRPr="5BF4B1CC">
              <w:rPr>
                <w:b/>
                <w:bCs/>
              </w:rPr>
              <w:t xml:space="preserve">Suggested </w:t>
            </w:r>
            <w:r w:rsidR="72406378" w:rsidRPr="5BF4B1CC">
              <w:rPr>
                <w:b/>
                <w:bCs/>
              </w:rPr>
              <w:t>texts</w:t>
            </w:r>
          </w:p>
        </w:tc>
        <w:tc>
          <w:tcPr>
            <w:tcW w:w="3210" w:type="dxa"/>
            <w:tcBorders>
              <w:top w:val="single" w:sz="2" w:space="0" w:color="auto"/>
              <w:left w:val="nil"/>
            </w:tcBorders>
            <w:shd w:val="clear" w:color="auto" w:fill="002060"/>
          </w:tcPr>
          <w:p w14:paraId="76D30915" w14:textId="7D8415F9" w:rsidR="5BF4B1CC" w:rsidRDefault="5BF4B1CC" w:rsidP="5BF4B1CC">
            <w:pPr>
              <w:cnfStyle w:val="000000100000" w:firstRow="0" w:lastRow="0" w:firstColumn="0" w:lastColumn="0" w:oddVBand="0" w:evenVBand="0" w:oddHBand="1" w:evenHBand="0" w:firstRowFirstColumn="0" w:firstRowLastColumn="0" w:lastRowFirstColumn="0" w:lastRowLastColumn="0"/>
              <w:rPr>
                <w:b/>
                <w:bCs/>
              </w:rPr>
            </w:pPr>
            <w:r w:rsidRPr="5BF4B1CC">
              <w:rPr>
                <w:b/>
                <w:bCs/>
              </w:rPr>
              <w:t>Quantity</w:t>
            </w:r>
          </w:p>
        </w:tc>
      </w:tr>
      <w:tr w:rsidR="002900C0" w14:paraId="2C61F0D6" w14:textId="77777777" w:rsidTr="5E4D85A6">
        <w:trPr>
          <w:cnfStyle w:val="000000010000" w:firstRow="0" w:lastRow="0" w:firstColumn="0" w:lastColumn="0" w:oddVBand="0" w:evenVBand="0" w:oddHBand="0" w:evenHBand="1" w:firstRowFirstColumn="0" w:firstRowLastColumn="0" w:lastRowFirstColumn="0" w:lastRowLastColumn="0"/>
        </w:trPr>
        <w:sdt>
          <w:sdtPr>
            <w:id w:val="17481482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B6FE8B0" w14:textId="7451BF6C" w:rsidR="002900C0" w:rsidRDefault="002900C0" w:rsidP="002900C0">
                <w:r>
                  <w:rPr>
                    <w:rFonts w:ascii="MS Gothic" w:eastAsia="MS Gothic" w:hAnsi="MS Gothic" w:hint="eastAsia"/>
                  </w:rPr>
                  <w:t>☐</w:t>
                </w:r>
              </w:p>
            </w:tc>
          </w:sdtContent>
        </w:sdt>
        <w:tc>
          <w:tcPr>
            <w:tcW w:w="5856" w:type="dxa"/>
            <w:vAlign w:val="center"/>
          </w:tcPr>
          <w:p w14:paraId="3F3E9688" w14:textId="69137B28" w:rsidR="002900C0" w:rsidRDefault="141ABE1A" w:rsidP="5BF4B1C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szCs w:val="22"/>
              </w:rPr>
            </w:pPr>
            <w:r w:rsidRPr="5BF4B1CC">
              <w:rPr>
                <w:rFonts w:eastAsia="Arial"/>
                <w:i/>
                <w:iCs/>
                <w:color w:val="000000" w:themeColor="text1"/>
                <w:szCs w:val="22"/>
              </w:rPr>
              <w:t xml:space="preserve">Nannie Loves </w:t>
            </w:r>
            <w:r w:rsidR="1E669420" w:rsidRPr="5BF4B1CC">
              <w:rPr>
                <w:rFonts w:eastAsia="Arial"/>
                <w:color w:val="000000" w:themeColor="text1"/>
                <w:szCs w:val="22"/>
              </w:rPr>
              <w:t xml:space="preserve">by </w:t>
            </w:r>
            <w:r w:rsidR="00A006E1" w:rsidRPr="5BF4B1CC">
              <w:rPr>
                <w:rFonts w:eastAsia="Arial"/>
                <w:color w:val="000000" w:themeColor="text1"/>
                <w:szCs w:val="22"/>
              </w:rPr>
              <w:t>K</w:t>
            </w:r>
            <w:r w:rsidR="00A006E1">
              <w:rPr>
                <w:rFonts w:eastAsia="Arial"/>
                <w:color w:val="000000" w:themeColor="text1"/>
                <w:szCs w:val="22"/>
              </w:rPr>
              <w:t>ylie</w:t>
            </w:r>
            <w:r w:rsidR="00A006E1" w:rsidRPr="5BF4B1CC">
              <w:rPr>
                <w:rFonts w:eastAsia="Arial"/>
                <w:color w:val="000000" w:themeColor="text1"/>
                <w:szCs w:val="22"/>
              </w:rPr>
              <w:t xml:space="preserve"> </w:t>
            </w:r>
            <w:r w:rsidR="1E669420" w:rsidRPr="5BF4B1CC">
              <w:rPr>
                <w:rFonts w:eastAsia="Arial"/>
                <w:color w:val="000000" w:themeColor="text1"/>
                <w:szCs w:val="22"/>
              </w:rPr>
              <w:t xml:space="preserve">Dunstan </w:t>
            </w:r>
          </w:p>
        </w:tc>
        <w:tc>
          <w:tcPr>
            <w:tcW w:w="3210" w:type="dxa"/>
          </w:tcPr>
          <w:p w14:paraId="5F21BD24" w14:textId="50916511" w:rsidR="002900C0" w:rsidRDefault="0000253C" w:rsidP="045B5583">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Pr>
                <w:rFonts w:eastAsia="Public Sans"/>
                <w:color w:val="000000" w:themeColor="text1"/>
              </w:rPr>
              <w:t>One</w:t>
            </w:r>
          </w:p>
        </w:tc>
      </w:tr>
      <w:tr w:rsidR="002900C0" w14:paraId="50364F77" w14:textId="77777777" w:rsidTr="5E4D85A6">
        <w:trPr>
          <w:cnfStyle w:val="000000100000" w:firstRow="0" w:lastRow="0" w:firstColumn="0" w:lastColumn="0" w:oddVBand="0" w:evenVBand="0" w:oddHBand="1" w:evenHBand="0" w:firstRowFirstColumn="0" w:firstRowLastColumn="0" w:lastRowFirstColumn="0" w:lastRowLastColumn="0"/>
        </w:trPr>
        <w:sdt>
          <w:sdtPr>
            <w:id w:val="-21114966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46104A7" w14:textId="0248DD0D" w:rsidR="002900C0" w:rsidRDefault="002900C0" w:rsidP="002900C0">
                <w:r>
                  <w:rPr>
                    <w:rFonts w:ascii="MS Gothic" w:eastAsia="MS Gothic" w:hAnsi="MS Gothic" w:hint="eastAsia"/>
                  </w:rPr>
                  <w:t>☐</w:t>
                </w:r>
              </w:p>
            </w:tc>
          </w:sdtContent>
        </w:sdt>
        <w:tc>
          <w:tcPr>
            <w:tcW w:w="5856" w:type="dxa"/>
            <w:vAlign w:val="center"/>
          </w:tcPr>
          <w:p w14:paraId="58FC5C60" w14:textId="235AA629" w:rsidR="002900C0" w:rsidRDefault="04C8DC23" w:rsidP="5BF4B1C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5BF4B1CC">
              <w:rPr>
                <w:rFonts w:eastAsia="Arial"/>
                <w:i/>
                <w:iCs/>
                <w:color w:val="000000" w:themeColor="text1"/>
                <w:szCs w:val="22"/>
              </w:rPr>
              <w:t>Back on Country</w:t>
            </w:r>
            <w:r w:rsidRPr="5BF4B1CC">
              <w:rPr>
                <w:rFonts w:eastAsia="Arial"/>
                <w:szCs w:val="22"/>
              </w:rPr>
              <w:t xml:space="preserve"> by</w:t>
            </w:r>
            <w:r w:rsidR="3B6B4E93" w:rsidRPr="5BF4B1CC">
              <w:rPr>
                <w:rFonts w:eastAsia="Arial"/>
                <w:color w:val="000000" w:themeColor="text1"/>
                <w:szCs w:val="22"/>
              </w:rPr>
              <w:t xml:space="preserve"> </w:t>
            </w:r>
            <w:r w:rsidR="00A006E1" w:rsidRPr="00B3578D">
              <w:t>Adam Goodes and Ellie Laing</w:t>
            </w:r>
          </w:p>
        </w:tc>
        <w:tc>
          <w:tcPr>
            <w:tcW w:w="3210" w:type="dxa"/>
          </w:tcPr>
          <w:p w14:paraId="6470A351" w14:textId="19E09263" w:rsidR="002900C0" w:rsidRDefault="0000253C" w:rsidP="045B5583">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Pr>
                <w:rFonts w:eastAsia="Public Sans"/>
                <w:color w:val="000000" w:themeColor="text1"/>
              </w:rPr>
              <w:t>One</w:t>
            </w:r>
          </w:p>
        </w:tc>
      </w:tr>
      <w:tr w:rsidR="002900C0" w14:paraId="3F10971C" w14:textId="77777777" w:rsidTr="5E4D85A6">
        <w:trPr>
          <w:cnfStyle w:val="000000010000" w:firstRow="0" w:lastRow="0" w:firstColumn="0" w:lastColumn="0" w:oddVBand="0" w:evenVBand="0" w:oddHBand="0" w:evenHBand="1" w:firstRowFirstColumn="0" w:firstRowLastColumn="0" w:lastRowFirstColumn="0" w:lastRowLastColumn="0"/>
        </w:trPr>
        <w:sdt>
          <w:sdtPr>
            <w:id w:val="-112191895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8A2536F" w14:textId="2C7E63EE" w:rsidR="002900C0" w:rsidRDefault="002900C0" w:rsidP="002900C0">
                <w:r>
                  <w:rPr>
                    <w:rFonts w:ascii="MS Gothic" w:eastAsia="MS Gothic" w:hAnsi="MS Gothic" w:hint="eastAsia"/>
                  </w:rPr>
                  <w:t>☐</w:t>
                </w:r>
              </w:p>
            </w:tc>
          </w:sdtContent>
        </w:sdt>
        <w:tc>
          <w:tcPr>
            <w:tcW w:w="5856" w:type="dxa"/>
            <w:vAlign w:val="center"/>
          </w:tcPr>
          <w:p w14:paraId="466796A6" w14:textId="0ACD2168" w:rsidR="002900C0" w:rsidRDefault="0DEFA3EE" w:rsidP="5BF4B1C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szCs w:val="22"/>
              </w:rPr>
            </w:pPr>
            <w:r w:rsidRPr="5BF4B1CC">
              <w:rPr>
                <w:rFonts w:eastAsia="Arial"/>
                <w:color w:val="000000" w:themeColor="text1"/>
                <w:szCs w:val="22"/>
              </w:rPr>
              <w:t>A local Dreaming Story</w:t>
            </w:r>
          </w:p>
        </w:tc>
        <w:tc>
          <w:tcPr>
            <w:tcW w:w="3210" w:type="dxa"/>
          </w:tcPr>
          <w:p w14:paraId="0F0B4988" w14:textId="1A8EA3A8" w:rsidR="002900C0" w:rsidRDefault="0000253C" w:rsidP="045B5583">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Pr>
                <w:rFonts w:eastAsia="Public Sans"/>
                <w:color w:val="000000" w:themeColor="text1"/>
              </w:rPr>
              <w:t>One</w:t>
            </w:r>
          </w:p>
        </w:tc>
      </w:tr>
      <w:tr w:rsidR="002900C0" w14:paraId="4C1260B9" w14:textId="77777777" w:rsidTr="5E4D85A6">
        <w:trPr>
          <w:cnfStyle w:val="000000100000" w:firstRow="0" w:lastRow="0" w:firstColumn="0" w:lastColumn="0" w:oddVBand="0" w:evenVBand="0" w:oddHBand="1" w:evenHBand="0" w:firstRowFirstColumn="0" w:firstRowLastColumn="0" w:lastRowFirstColumn="0" w:lastRowLastColumn="0"/>
        </w:trPr>
        <w:sdt>
          <w:sdtPr>
            <w:id w:val="-18408436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2CCBD8E" w14:textId="003A8865" w:rsidR="002900C0" w:rsidRDefault="002900C0" w:rsidP="002900C0">
                <w:r>
                  <w:rPr>
                    <w:rFonts w:ascii="MS Gothic" w:eastAsia="MS Gothic" w:hAnsi="MS Gothic" w:hint="eastAsia"/>
                  </w:rPr>
                  <w:t>☐</w:t>
                </w:r>
              </w:p>
            </w:tc>
          </w:sdtContent>
        </w:sdt>
        <w:tc>
          <w:tcPr>
            <w:tcW w:w="5856" w:type="dxa"/>
            <w:vAlign w:val="center"/>
          </w:tcPr>
          <w:p w14:paraId="7390B7D7" w14:textId="4C5A6833" w:rsidR="002900C0" w:rsidRDefault="33865A84" w:rsidP="5BF4B1C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5BF4B1CC">
              <w:rPr>
                <w:rFonts w:eastAsia="Arial"/>
                <w:i/>
                <w:iCs/>
                <w:color w:val="000000" w:themeColor="text1"/>
                <w:szCs w:val="22"/>
              </w:rPr>
              <w:t>The Circles All Around Us</w:t>
            </w:r>
            <w:r w:rsidR="78DF0F2A" w:rsidRPr="5BF4B1CC">
              <w:rPr>
                <w:rFonts w:eastAsia="Arial"/>
                <w:i/>
                <w:iCs/>
                <w:color w:val="000000" w:themeColor="text1"/>
                <w:szCs w:val="22"/>
              </w:rPr>
              <w:t xml:space="preserve"> </w:t>
            </w:r>
            <w:r w:rsidR="78DF0F2A" w:rsidRPr="5BF4B1CC">
              <w:rPr>
                <w:rFonts w:eastAsia="Arial"/>
                <w:color w:val="000000" w:themeColor="text1"/>
                <w:szCs w:val="22"/>
              </w:rPr>
              <w:t>by</w:t>
            </w:r>
            <w:r w:rsidR="78DF0F2A" w:rsidRPr="5BF4B1CC">
              <w:rPr>
                <w:rFonts w:eastAsia="Arial"/>
                <w:i/>
                <w:iCs/>
                <w:color w:val="000000" w:themeColor="text1"/>
                <w:szCs w:val="22"/>
              </w:rPr>
              <w:t xml:space="preserve"> </w:t>
            </w:r>
            <w:r w:rsidR="00A006E1" w:rsidRPr="5BF4B1CC">
              <w:rPr>
                <w:rFonts w:eastAsia="Arial"/>
                <w:color w:val="000000" w:themeColor="text1"/>
                <w:szCs w:val="22"/>
              </w:rPr>
              <w:t>B</w:t>
            </w:r>
            <w:r w:rsidR="00A006E1">
              <w:rPr>
                <w:rFonts w:eastAsia="Arial"/>
                <w:color w:val="000000" w:themeColor="text1"/>
                <w:szCs w:val="22"/>
              </w:rPr>
              <w:t>rad</w:t>
            </w:r>
            <w:r w:rsidR="00A006E1" w:rsidRPr="5BF4B1CC">
              <w:rPr>
                <w:rFonts w:eastAsia="Arial"/>
                <w:color w:val="000000" w:themeColor="text1"/>
                <w:szCs w:val="22"/>
              </w:rPr>
              <w:t xml:space="preserve"> </w:t>
            </w:r>
            <w:r w:rsidR="78DF0F2A" w:rsidRPr="5BF4B1CC">
              <w:rPr>
                <w:rFonts w:eastAsia="Arial"/>
                <w:color w:val="000000" w:themeColor="text1"/>
                <w:szCs w:val="22"/>
              </w:rPr>
              <w:t>Montague</w:t>
            </w:r>
          </w:p>
        </w:tc>
        <w:tc>
          <w:tcPr>
            <w:tcW w:w="3210" w:type="dxa"/>
          </w:tcPr>
          <w:p w14:paraId="11E9A958" w14:textId="52748B8A" w:rsidR="002900C0" w:rsidRDefault="0000253C" w:rsidP="045B5583">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Pr>
                <w:rFonts w:eastAsia="Public Sans"/>
                <w:color w:val="000000" w:themeColor="text1"/>
              </w:rPr>
              <w:t>One</w:t>
            </w:r>
            <w:r w:rsidR="7505471D" w:rsidRPr="5BF4B1CC">
              <w:rPr>
                <w:rFonts w:eastAsia="Public Sans"/>
                <w:color w:val="000000" w:themeColor="text1"/>
              </w:rPr>
              <w:t xml:space="preserve"> </w:t>
            </w:r>
          </w:p>
        </w:tc>
      </w:tr>
    </w:tbl>
    <w:p w14:paraId="15F2AE6E" w14:textId="03AE4C6A" w:rsidR="008D0CBD" w:rsidRDefault="008D0CBD" w:rsidP="0067088E">
      <w:pPr>
        <w:pStyle w:val="Caption"/>
      </w:pPr>
      <w:r>
        <w:t xml:space="preserve">Table </w:t>
      </w:r>
      <w:r>
        <w:fldChar w:fldCharType="begin"/>
      </w:r>
      <w:r>
        <w:instrText xml:space="preserve"> SEQ Table \* ARABIC </w:instrText>
      </w:r>
      <w:r>
        <w:fldChar w:fldCharType="separate"/>
      </w:r>
      <w:r w:rsidR="00FD0651" w:rsidRPr="045B5583">
        <w:rPr>
          <w:noProof/>
        </w:rPr>
        <w:t>2</w:t>
      </w:r>
      <w:r>
        <w:fldChar w:fldCharType="end"/>
      </w:r>
      <w:r>
        <w:t xml:space="preserve"> – Early Stage 1 Unit </w:t>
      </w:r>
      <w:r w:rsidR="20D48DCF">
        <w:t>2</w:t>
      </w:r>
      <w:r>
        <w:t xml:space="preserve"> vocabulary</w:t>
      </w:r>
    </w:p>
    <w:tbl>
      <w:tblPr>
        <w:tblStyle w:val="Tableheader"/>
        <w:tblW w:w="5000" w:type="pct"/>
        <w:tblLook w:val="04A0" w:firstRow="1" w:lastRow="0" w:firstColumn="1" w:lastColumn="0" w:noHBand="0" w:noVBand="1"/>
        <w:tblDescription w:val="Early Stage 1 Unit 2 vocabulary."/>
      </w:tblPr>
      <w:tblGrid>
        <w:gridCol w:w="9630"/>
      </w:tblGrid>
      <w:tr w:rsidR="00663A0D" w14:paraId="5CACC6AB" w14:textId="77777777" w:rsidTr="045B558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409A1B6" w14:textId="567054FF" w:rsidR="00663A0D" w:rsidRPr="00BA25C9" w:rsidRDefault="00663A0D" w:rsidP="00BA25C9">
            <w:r w:rsidRPr="00BA25C9">
              <w:t>Vocabulary</w:t>
            </w:r>
          </w:p>
        </w:tc>
      </w:tr>
      <w:tr w:rsidR="00663A0D" w14:paraId="06043CE2" w14:textId="77777777" w:rsidTr="045B55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A8113D5" w14:textId="46553CDB" w:rsidR="00663A0D" w:rsidRPr="00BA25C9" w:rsidRDefault="00EC1654" w:rsidP="045B5583">
            <w:pPr>
              <w:rPr>
                <w:b w:val="0"/>
              </w:rPr>
            </w:pPr>
            <w:r w:rsidRPr="00566A1B">
              <w:rPr>
                <w:b w:val="0"/>
              </w:rPr>
              <w:t xml:space="preserve">art, </w:t>
            </w:r>
            <w:r w:rsidR="00B304F1" w:rsidRPr="00566A1B">
              <w:rPr>
                <w:b w:val="0"/>
              </w:rPr>
              <w:t xml:space="preserve">Australia, </w:t>
            </w:r>
            <w:r w:rsidR="00566A1B" w:rsidRPr="00566A1B">
              <w:rPr>
                <w:b w:val="0"/>
              </w:rPr>
              <w:t>care, community,</w:t>
            </w:r>
            <w:r w:rsidR="00A006E1">
              <w:rPr>
                <w:b w:val="0"/>
              </w:rPr>
              <w:t xml:space="preserve"> </w:t>
            </w:r>
            <w:r w:rsidR="00566A1B" w:rsidRPr="00566A1B">
              <w:rPr>
                <w:b w:val="0"/>
              </w:rPr>
              <w:t>connect, connection,</w:t>
            </w:r>
            <w:r w:rsidRPr="00566A1B">
              <w:rPr>
                <w:b w:val="0"/>
              </w:rPr>
              <w:t xml:space="preserve"> connection to Country, dance,</w:t>
            </w:r>
            <w:r>
              <w:rPr>
                <w:b w:val="0"/>
              </w:rPr>
              <w:t xml:space="preserve"> </w:t>
            </w:r>
            <w:r w:rsidRPr="00566A1B">
              <w:rPr>
                <w:b w:val="0"/>
              </w:rPr>
              <w:t>Dreaming Stories,</w:t>
            </w:r>
            <w:r w:rsidR="00B304F1" w:rsidRPr="00566A1B">
              <w:rPr>
                <w:b w:val="0"/>
              </w:rPr>
              <w:t xml:space="preserve"> family, global,</w:t>
            </w:r>
            <w:r w:rsidR="00566A1B" w:rsidRPr="00566A1B">
              <w:rPr>
                <w:b w:val="0"/>
              </w:rPr>
              <w:t xml:space="preserve"> groups, home, international, </w:t>
            </w:r>
            <w:r w:rsidRPr="00566A1B">
              <w:rPr>
                <w:b w:val="0"/>
              </w:rPr>
              <w:t xml:space="preserve">land Country, Language Group, </w:t>
            </w:r>
            <w:r w:rsidR="00566A1B" w:rsidRPr="00566A1B">
              <w:rPr>
                <w:b w:val="0"/>
              </w:rPr>
              <w:t xml:space="preserve">local, location, national, </w:t>
            </w:r>
            <w:r w:rsidRPr="00566A1B">
              <w:rPr>
                <w:b w:val="0"/>
              </w:rPr>
              <w:t xml:space="preserve">on-Country and off-Country, Oral Traditions, </w:t>
            </w:r>
            <w:r w:rsidR="00B304F1" w:rsidRPr="00566A1B">
              <w:rPr>
                <w:b w:val="0"/>
              </w:rPr>
              <w:t>respect</w:t>
            </w:r>
            <w:r w:rsidR="00B304F1">
              <w:rPr>
                <w:b w:val="0"/>
              </w:rPr>
              <w:t>,</w:t>
            </w:r>
            <w:r w:rsidR="00B304F1" w:rsidRPr="00566A1B">
              <w:rPr>
                <w:b w:val="0"/>
              </w:rPr>
              <w:t xml:space="preserve"> school, </w:t>
            </w:r>
            <w:r w:rsidRPr="00566A1B">
              <w:rPr>
                <w:b w:val="0"/>
              </w:rPr>
              <w:t>song</w:t>
            </w:r>
            <w:r>
              <w:rPr>
                <w:b w:val="0"/>
              </w:rPr>
              <w:t xml:space="preserve"> </w:t>
            </w:r>
            <w:r w:rsidRPr="00566A1B">
              <w:rPr>
                <w:b w:val="0"/>
              </w:rPr>
              <w:t>and ceremony</w:t>
            </w:r>
            <w:r>
              <w:rPr>
                <w:b w:val="0"/>
              </w:rPr>
              <w:t>,</w:t>
            </w:r>
            <w:r w:rsidRPr="00566A1B">
              <w:rPr>
                <w:b w:val="0"/>
              </w:rPr>
              <w:t xml:space="preserve"> </w:t>
            </w:r>
            <w:r w:rsidR="00B304F1" w:rsidRPr="00566A1B">
              <w:rPr>
                <w:b w:val="0"/>
              </w:rPr>
              <w:t xml:space="preserve">special, </w:t>
            </w:r>
            <w:r w:rsidR="00566A1B" w:rsidRPr="00566A1B">
              <w:rPr>
                <w:b w:val="0"/>
              </w:rPr>
              <w:t xml:space="preserve">symbolism, </w:t>
            </w:r>
            <w:r w:rsidRPr="00566A1B">
              <w:rPr>
                <w:b w:val="0"/>
              </w:rPr>
              <w:t>water Country and sky Country</w:t>
            </w:r>
          </w:p>
        </w:tc>
      </w:tr>
    </w:tbl>
    <w:p w14:paraId="78F5A924" w14:textId="77777777" w:rsidR="00AF1226" w:rsidRDefault="00AF1226">
      <w:r>
        <w:br w:type="page"/>
      </w:r>
    </w:p>
    <w:p w14:paraId="0366D54D" w14:textId="27BCBFE6" w:rsidR="00AF1226" w:rsidRDefault="00AF1226" w:rsidP="0023378A">
      <w:pPr>
        <w:pStyle w:val="Heading2"/>
      </w:pPr>
      <w:r>
        <w:lastRenderedPageBreak/>
        <w:t xml:space="preserve">Stage 1 Unit </w:t>
      </w:r>
      <w:r w:rsidR="0558C8D4">
        <w:t>2</w:t>
      </w:r>
    </w:p>
    <w:p w14:paraId="25AD53AC" w14:textId="7A670F2D" w:rsidR="00B1173A" w:rsidRDefault="00B1173A" w:rsidP="0067088E">
      <w:pPr>
        <w:pStyle w:val="Caption"/>
      </w:pPr>
      <w:r>
        <w:t xml:space="preserve">Table </w:t>
      </w:r>
      <w:r>
        <w:fldChar w:fldCharType="begin"/>
      </w:r>
      <w:r>
        <w:instrText xml:space="preserve"> SEQ Table \* ARABIC </w:instrText>
      </w:r>
      <w:r>
        <w:fldChar w:fldCharType="separate"/>
      </w:r>
      <w:r w:rsidR="00FD0651" w:rsidRPr="045B5583">
        <w:rPr>
          <w:noProof/>
        </w:rPr>
        <w:t>3</w:t>
      </w:r>
      <w:r>
        <w:fldChar w:fldCharType="end"/>
      </w:r>
      <w:r>
        <w:t xml:space="preserve"> – Stage 1 Unit </w:t>
      </w:r>
      <w:r w:rsidR="3D9B728B">
        <w:t>2</w:t>
      </w:r>
      <w:r>
        <w:t xml:space="preserve"> suggested resources</w:t>
      </w:r>
    </w:p>
    <w:tbl>
      <w:tblPr>
        <w:tblStyle w:val="Tableheader"/>
        <w:tblW w:w="0" w:type="auto"/>
        <w:tblLook w:val="04A0" w:firstRow="1" w:lastRow="0" w:firstColumn="1" w:lastColumn="0" w:noHBand="0" w:noVBand="1"/>
        <w:tblDescription w:val="Stage 1 Unit 2 suggested resources."/>
      </w:tblPr>
      <w:tblGrid>
        <w:gridCol w:w="562"/>
        <w:gridCol w:w="5856"/>
        <w:gridCol w:w="3210"/>
      </w:tblGrid>
      <w:tr w:rsidR="008D0CBD" w14:paraId="68147912" w14:textId="77777777" w:rsidTr="38EC4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12C6F2F" w14:textId="77777777" w:rsidR="008D0CBD" w:rsidRDefault="008D0CBD" w:rsidP="008D0CBD"/>
        </w:tc>
        <w:tc>
          <w:tcPr>
            <w:tcW w:w="5856" w:type="dxa"/>
          </w:tcPr>
          <w:p w14:paraId="10B23DC3" w14:textId="27E9480C" w:rsidR="008D0CBD" w:rsidRDefault="00B1173A" w:rsidP="008D0CBD">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20F81398" w14:textId="4C602718" w:rsidR="008D0CBD" w:rsidRDefault="00B1173A" w:rsidP="008D0CBD">
            <w:pPr>
              <w:cnfStyle w:val="100000000000" w:firstRow="1" w:lastRow="0" w:firstColumn="0" w:lastColumn="0" w:oddVBand="0" w:evenVBand="0" w:oddHBand="0" w:evenHBand="0" w:firstRowFirstColumn="0" w:firstRowLastColumn="0" w:lastRowFirstColumn="0" w:lastRowLastColumn="0"/>
            </w:pPr>
            <w:r>
              <w:t>Quantity</w:t>
            </w:r>
          </w:p>
        </w:tc>
      </w:tr>
      <w:tr w:rsidR="00B1173A" w14:paraId="1F900A05" w14:textId="77777777" w:rsidTr="38EC4A32">
        <w:trPr>
          <w:cnfStyle w:val="000000100000" w:firstRow="0" w:lastRow="0" w:firstColumn="0" w:lastColumn="0" w:oddVBand="0" w:evenVBand="0" w:oddHBand="1" w:evenHBand="0" w:firstRowFirstColumn="0" w:firstRowLastColumn="0" w:lastRowFirstColumn="0" w:lastRowLastColumn="0"/>
        </w:trPr>
        <w:sdt>
          <w:sdtPr>
            <w:id w:val="-11819700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47592FC" w14:textId="41793096" w:rsidR="00B1173A" w:rsidRDefault="00B1173A" w:rsidP="00B1173A">
                <w:r>
                  <w:rPr>
                    <w:rFonts w:ascii="MS Gothic" w:eastAsia="MS Gothic" w:hAnsi="MS Gothic" w:hint="eastAsia"/>
                  </w:rPr>
                  <w:t>☐</w:t>
                </w:r>
              </w:p>
            </w:tc>
          </w:sdtContent>
        </w:sdt>
        <w:tc>
          <w:tcPr>
            <w:tcW w:w="5856" w:type="dxa"/>
            <w:vAlign w:val="center"/>
          </w:tcPr>
          <w:p w14:paraId="5D94B984" w14:textId="6F794EB9" w:rsidR="00B1173A" w:rsidRPr="00733F85" w:rsidRDefault="3DE71F9B" w:rsidP="00733F85">
            <w:pPr>
              <w:cnfStyle w:val="000000100000" w:firstRow="0" w:lastRow="0" w:firstColumn="0" w:lastColumn="0" w:oddVBand="0" w:evenVBand="0" w:oddHBand="1" w:evenHBand="0" w:firstRowFirstColumn="0" w:firstRowLastColumn="0" w:lastRowFirstColumn="0" w:lastRowLastColumn="0"/>
            </w:pPr>
            <w:r>
              <w:t>N/A</w:t>
            </w:r>
          </w:p>
        </w:tc>
        <w:tc>
          <w:tcPr>
            <w:tcW w:w="3210" w:type="dxa"/>
            <w:vAlign w:val="center"/>
          </w:tcPr>
          <w:p w14:paraId="2D9DF36B" w14:textId="1B4F6491"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p>
        </w:tc>
      </w:tr>
    </w:tbl>
    <w:p w14:paraId="368C0045" w14:textId="2E8857F3" w:rsidR="00B1173A" w:rsidRDefault="00B1173A" w:rsidP="0067088E">
      <w:pPr>
        <w:pStyle w:val="Caption"/>
      </w:pPr>
      <w:r>
        <w:t xml:space="preserve">Table </w:t>
      </w:r>
      <w:r>
        <w:fldChar w:fldCharType="begin"/>
      </w:r>
      <w:r>
        <w:instrText xml:space="preserve"> SEQ Table \* ARABIC </w:instrText>
      </w:r>
      <w:r>
        <w:fldChar w:fldCharType="separate"/>
      </w:r>
      <w:r w:rsidR="00FD0651" w:rsidRPr="045B5583">
        <w:rPr>
          <w:noProof/>
        </w:rPr>
        <w:t>4</w:t>
      </w:r>
      <w:r>
        <w:fldChar w:fldCharType="end"/>
      </w:r>
      <w:r>
        <w:t xml:space="preserve"> – Stage 1 Unit </w:t>
      </w:r>
      <w:r w:rsidR="65D4103D">
        <w:t>2</w:t>
      </w:r>
      <w:r>
        <w:t xml:space="preserve"> vocabulary</w:t>
      </w:r>
    </w:p>
    <w:tbl>
      <w:tblPr>
        <w:tblStyle w:val="Tableheader"/>
        <w:tblW w:w="5000" w:type="pct"/>
        <w:tblLook w:val="04A0" w:firstRow="1" w:lastRow="0" w:firstColumn="1" w:lastColumn="0" w:noHBand="0" w:noVBand="1"/>
        <w:tblDescription w:val="Stage 1 Unit 2 vocabulary."/>
      </w:tblPr>
      <w:tblGrid>
        <w:gridCol w:w="9630"/>
      </w:tblGrid>
      <w:tr w:rsidR="7AD75A10" w14:paraId="53A397EC" w14:textId="77777777" w:rsidTr="5BF4B1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69A83C74" w14:textId="11BE3936" w:rsidR="7AD75A10" w:rsidRPr="00733F85" w:rsidRDefault="7AD75A10" w:rsidP="00733F85">
            <w:r w:rsidRPr="00733F85">
              <w:t>Vocabulary</w:t>
            </w:r>
          </w:p>
        </w:tc>
      </w:tr>
      <w:tr w:rsidR="7AD75A10" w14:paraId="22274DBA" w14:textId="77777777" w:rsidTr="5BF4B1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3B8CFB3" w14:textId="5BA49682" w:rsidR="7AD75A10" w:rsidRPr="00733F85" w:rsidRDefault="005C4911" w:rsidP="045B5583">
            <w:pPr>
              <w:rPr>
                <w:b w:val="0"/>
              </w:rPr>
            </w:pPr>
            <w:r>
              <w:rPr>
                <w:b w:val="0"/>
              </w:rPr>
              <w:t xml:space="preserve">Achilles, </w:t>
            </w:r>
            <w:r w:rsidR="00316CF4">
              <w:rPr>
                <w:b w:val="0"/>
              </w:rPr>
              <w:t xml:space="preserve">ancient, </w:t>
            </w:r>
            <w:r w:rsidR="1530CE7B">
              <w:rPr>
                <w:b w:val="0"/>
              </w:rPr>
              <w:t>ancient past,</w:t>
            </w:r>
            <w:r w:rsidR="00316CF4">
              <w:rPr>
                <w:b w:val="0"/>
              </w:rPr>
              <w:t xml:space="preserve"> </w:t>
            </w:r>
            <w:r w:rsidR="00433CF4">
              <w:rPr>
                <w:b w:val="0"/>
              </w:rPr>
              <w:t xml:space="preserve">Athens, athlete, </w:t>
            </w:r>
            <w:r w:rsidR="00316CF4">
              <w:rPr>
                <w:b w:val="0"/>
              </w:rPr>
              <w:t>celebrations, China,</w:t>
            </w:r>
            <w:r w:rsidR="1530CE7B">
              <w:rPr>
                <w:b w:val="0"/>
              </w:rPr>
              <w:t xml:space="preserve"> </w:t>
            </w:r>
            <w:r>
              <w:rPr>
                <w:b w:val="0"/>
              </w:rPr>
              <w:t xml:space="preserve">Colosseum, </w:t>
            </w:r>
            <w:r w:rsidR="00433CF4">
              <w:rPr>
                <w:b w:val="0"/>
              </w:rPr>
              <w:t xml:space="preserve">columns, competition, </w:t>
            </w:r>
            <w:r w:rsidR="00316CF4">
              <w:rPr>
                <w:b w:val="0"/>
              </w:rPr>
              <w:t xml:space="preserve">desert, design, </w:t>
            </w:r>
            <w:r>
              <w:rPr>
                <w:b w:val="0"/>
              </w:rPr>
              <w:t xml:space="preserve">dragon, </w:t>
            </w:r>
            <w:r w:rsidR="00316CF4">
              <w:rPr>
                <w:b w:val="0"/>
              </w:rPr>
              <w:t xml:space="preserve">Egypt, </w:t>
            </w:r>
            <w:r>
              <w:rPr>
                <w:b w:val="0"/>
              </w:rPr>
              <w:t xml:space="preserve">festival, </w:t>
            </w:r>
            <w:r w:rsidR="00316CF4">
              <w:rPr>
                <w:b w:val="0"/>
              </w:rPr>
              <w:t xml:space="preserve">globe, </w:t>
            </w:r>
            <w:r w:rsidR="00433CF4">
              <w:rPr>
                <w:b w:val="0"/>
              </w:rPr>
              <w:t xml:space="preserve">goddess, </w:t>
            </w:r>
            <w:r w:rsidR="005D63BC">
              <w:rPr>
                <w:b w:val="0"/>
              </w:rPr>
              <w:t xml:space="preserve">Gods, </w:t>
            </w:r>
            <w:r w:rsidR="00316CF4">
              <w:rPr>
                <w:b w:val="0"/>
              </w:rPr>
              <w:t xml:space="preserve">Great Wall, </w:t>
            </w:r>
            <w:r w:rsidR="00433CF4">
              <w:rPr>
                <w:b w:val="0"/>
              </w:rPr>
              <w:t xml:space="preserve">Greece, </w:t>
            </w:r>
            <w:r>
              <w:rPr>
                <w:b w:val="0"/>
              </w:rPr>
              <w:t xml:space="preserve">Greek, </w:t>
            </w:r>
            <w:r w:rsidR="00433CF4">
              <w:rPr>
                <w:b w:val="0"/>
              </w:rPr>
              <w:t xml:space="preserve">horse, </w:t>
            </w:r>
            <w:r w:rsidR="00C628C8">
              <w:rPr>
                <w:b w:val="0"/>
              </w:rPr>
              <w:t xml:space="preserve">Jupiter, </w:t>
            </w:r>
            <w:r w:rsidR="00316CF4">
              <w:rPr>
                <w:b w:val="0"/>
              </w:rPr>
              <w:t xml:space="preserve">landmark, </w:t>
            </w:r>
            <w:r w:rsidR="00C628C8">
              <w:rPr>
                <w:b w:val="0"/>
              </w:rPr>
              <w:t xml:space="preserve">legend, </w:t>
            </w:r>
            <w:r w:rsidR="00316CF4">
              <w:rPr>
                <w:b w:val="0"/>
              </w:rPr>
              <w:t xml:space="preserve">locate, </w:t>
            </w:r>
            <w:r w:rsidR="005D63BC">
              <w:rPr>
                <w:b w:val="0"/>
              </w:rPr>
              <w:t xml:space="preserve">logo, </w:t>
            </w:r>
            <w:r w:rsidR="00C628C8">
              <w:rPr>
                <w:b w:val="0"/>
              </w:rPr>
              <w:t xml:space="preserve">lucky, </w:t>
            </w:r>
            <w:r w:rsidR="1530CE7B">
              <w:rPr>
                <w:b w:val="0"/>
              </w:rPr>
              <w:t xml:space="preserve">map, </w:t>
            </w:r>
            <w:r>
              <w:rPr>
                <w:b w:val="0"/>
              </w:rPr>
              <w:t xml:space="preserve">Marathon, </w:t>
            </w:r>
            <w:r w:rsidR="005D63BC">
              <w:rPr>
                <w:b w:val="0"/>
              </w:rPr>
              <w:t xml:space="preserve">Mars, </w:t>
            </w:r>
            <w:r>
              <w:rPr>
                <w:b w:val="0"/>
              </w:rPr>
              <w:t xml:space="preserve">messenger, modern, </w:t>
            </w:r>
            <w:r w:rsidR="00316CF4">
              <w:rPr>
                <w:b w:val="0"/>
              </w:rPr>
              <w:t xml:space="preserve">modern day, modern life, </w:t>
            </w:r>
            <w:r>
              <w:rPr>
                <w:b w:val="0"/>
              </w:rPr>
              <w:t xml:space="preserve">monument, </w:t>
            </w:r>
            <w:r w:rsidR="00C628C8">
              <w:rPr>
                <w:b w:val="0"/>
              </w:rPr>
              <w:t xml:space="preserve">myth, </w:t>
            </w:r>
            <w:r w:rsidR="005D63BC">
              <w:rPr>
                <w:b w:val="0"/>
              </w:rPr>
              <w:t xml:space="preserve">Neptune, </w:t>
            </w:r>
            <w:r>
              <w:rPr>
                <w:b w:val="0"/>
              </w:rPr>
              <w:t xml:space="preserve">Nike, Olympia, Olympic Games, </w:t>
            </w:r>
            <w:r w:rsidR="00C628C8">
              <w:rPr>
                <w:b w:val="0"/>
              </w:rPr>
              <w:t xml:space="preserve">Pegasus, </w:t>
            </w:r>
            <w:r w:rsidR="00433CF4">
              <w:rPr>
                <w:b w:val="0"/>
              </w:rPr>
              <w:t xml:space="preserve">pharaoh, </w:t>
            </w:r>
            <w:r w:rsidR="1530CE7B">
              <w:rPr>
                <w:b w:val="0"/>
              </w:rPr>
              <w:t xml:space="preserve">place, </w:t>
            </w:r>
            <w:r w:rsidR="005D63BC">
              <w:rPr>
                <w:b w:val="0"/>
              </w:rPr>
              <w:t xml:space="preserve">planet, </w:t>
            </w:r>
            <w:r w:rsidR="00316CF4">
              <w:rPr>
                <w:b w:val="0"/>
              </w:rPr>
              <w:t xml:space="preserve">protect, </w:t>
            </w:r>
            <w:r w:rsidR="00433CF4">
              <w:rPr>
                <w:b w:val="0"/>
              </w:rPr>
              <w:t xml:space="preserve">pyramid, </w:t>
            </w:r>
            <w:r w:rsidR="005D63BC">
              <w:rPr>
                <w:b w:val="0"/>
              </w:rPr>
              <w:t xml:space="preserve">Ra, </w:t>
            </w:r>
            <w:r w:rsidR="00C628C8">
              <w:rPr>
                <w:b w:val="0"/>
              </w:rPr>
              <w:t xml:space="preserve">Saturn, </w:t>
            </w:r>
            <w:r w:rsidR="005D63BC">
              <w:rPr>
                <w:b w:val="0"/>
              </w:rPr>
              <w:t xml:space="preserve">sea, </w:t>
            </w:r>
            <w:r w:rsidR="00316CF4">
              <w:rPr>
                <w:b w:val="0"/>
              </w:rPr>
              <w:t xml:space="preserve">site, </w:t>
            </w:r>
            <w:r w:rsidR="005D63BC">
              <w:rPr>
                <w:b w:val="0"/>
              </w:rPr>
              <w:t xml:space="preserve">space, </w:t>
            </w:r>
            <w:r w:rsidR="00C628C8">
              <w:rPr>
                <w:b w:val="0"/>
              </w:rPr>
              <w:t xml:space="preserve">stadium, </w:t>
            </w:r>
            <w:r w:rsidR="00437F87">
              <w:rPr>
                <w:b w:val="0"/>
              </w:rPr>
              <w:t xml:space="preserve">storm, </w:t>
            </w:r>
            <w:r w:rsidR="00433CF4">
              <w:rPr>
                <w:b w:val="0"/>
              </w:rPr>
              <w:t xml:space="preserve">structure, </w:t>
            </w:r>
            <w:r w:rsidR="005D63BC">
              <w:rPr>
                <w:b w:val="0"/>
              </w:rPr>
              <w:t xml:space="preserve">symbol, </w:t>
            </w:r>
            <w:r w:rsidR="1530CE7B">
              <w:rPr>
                <w:b w:val="0"/>
              </w:rPr>
              <w:t xml:space="preserve">time, </w:t>
            </w:r>
            <w:r w:rsidR="6AC3E5BD">
              <w:rPr>
                <w:b w:val="0"/>
              </w:rPr>
              <w:t xml:space="preserve">tomb, </w:t>
            </w:r>
            <w:r w:rsidR="01CE59D4">
              <w:rPr>
                <w:b w:val="0"/>
              </w:rPr>
              <w:t xml:space="preserve">torch, tradition, </w:t>
            </w:r>
            <w:r w:rsidR="00437F87">
              <w:rPr>
                <w:b w:val="0"/>
              </w:rPr>
              <w:t xml:space="preserve">trident, </w:t>
            </w:r>
            <w:r w:rsidR="00C628C8">
              <w:rPr>
                <w:b w:val="0"/>
              </w:rPr>
              <w:t xml:space="preserve">Venus, </w:t>
            </w:r>
            <w:r w:rsidR="00437F87">
              <w:rPr>
                <w:b w:val="0"/>
              </w:rPr>
              <w:t xml:space="preserve">victory, </w:t>
            </w:r>
            <w:r w:rsidR="00C628C8">
              <w:rPr>
                <w:b w:val="0"/>
              </w:rPr>
              <w:t xml:space="preserve">waves, </w:t>
            </w:r>
            <w:r w:rsidR="5865E2D8">
              <w:rPr>
                <w:b w:val="0"/>
              </w:rPr>
              <w:t>wings</w:t>
            </w:r>
          </w:p>
        </w:tc>
      </w:tr>
    </w:tbl>
    <w:p w14:paraId="6828DA18" w14:textId="75F7B64F" w:rsidR="00940F05" w:rsidRDefault="00940F05">
      <w:r>
        <w:br w:type="page"/>
      </w:r>
    </w:p>
    <w:p w14:paraId="6C4E2540" w14:textId="1F2069C7" w:rsidR="00940F05" w:rsidRDefault="00940F05" w:rsidP="0023378A">
      <w:pPr>
        <w:pStyle w:val="Heading2"/>
      </w:pPr>
      <w:r>
        <w:lastRenderedPageBreak/>
        <w:t xml:space="preserve">Stage 1 Unit </w:t>
      </w:r>
      <w:r w:rsidR="2D3EC77F">
        <w:t>6</w:t>
      </w:r>
    </w:p>
    <w:p w14:paraId="30BFB904" w14:textId="60CE792A" w:rsidR="00733F85" w:rsidRDefault="00733F85" w:rsidP="0067088E">
      <w:pPr>
        <w:pStyle w:val="Caption"/>
      </w:pPr>
      <w:r>
        <w:t xml:space="preserve">Table </w:t>
      </w:r>
      <w:r>
        <w:fldChar w:fldCharType="begin"/>
      </w:r>
      <w:r>
        <w:instrText xml:space="preserve"> SEQ Table \* ARABIC </w:instrText>
      </w:r>
      <w:r>
        <w:fldChar w:fldCharType="separate"/>
      </w:r>
      <w:r w:rsidR="00FD0651">
        <w:rPr>
          <w:noProof/>
        </w:rPr>
        <w:t>5</w:t>
      </w:r>
      <w:r>
        <w:fldChar w:fldCharType="end"/>
      </w:r>
      <w:r>
        <w:t xml:space="preserve"> – </w:t>
      </w:r>
      <w:r w:rsidRPr="00A30069">
        <w:t xml:space="preserve">Stage 1 Unit </w:t>
      </w:r>
      <w:r w:rsidR="007D6FB0">
        <w:t>6</w:t>
      </w:r>
      <w:r w:rsidR="007D6FB0" w:rsidRPr="00A30069">
        <w:t xml:space="preserve"> </w:t>
      </w:r>
      <w:r w:rsidRPr="00A30069">
        <w:t>suggested resources</w:t>
      </w:r>
    </w:p>
    <w:tbl>
      <w:tblPr>
        <w:tblStyle w:val="Tableheader"/>
        <w:tblW w:w="0" w:type="auto"/>
        <w:tblLook w:val="04A0" w:firstRow="1" w:lastRow="0" w:firstColumn="1" w:lastColumn="0" w:noHBand="0" w:noVBand="1"/>
        <w:tblDescription w:val="Stage 1 Unit 6 suggested resources."/>
      </w:tblPr>
      <w:tblGrid>
        <w:gridCol w:w="562"/>
        <w:gridCol w:w="5856"/>
        <w:gridCol w:w="3210"/>
      </w:tblGrid>
      <w:tr w:rsidR="00B1173A" w14:paraId="72D82581" w14:textId="77777777" w:rsidTr="28B5D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723D929" w14:textId="77777777" w:rsidR="00B1173A" w:rsidRPr="00733F85" w:rsidRDefault="00B1173A" w:rsidP="00733F85"/>
        </w:tc>
        <w:tc>
          <w:tcPr>
            <w:tcW w:w="5856" w:type="dxa"/>
          </w:tcPr>
          <w:p w14:paraId="254EC1E7" w14:textId="77777777" w:rsidR="00B1173A" w:rsidRPr="00733F85" w:rsidRDefault="00B1173A" w:rsidP="00733F85">
            <w:pPr>
              <w:cnfStyle w:val="100000000000" w:firstRow="1" w:lastRow="0" w:firstColumn="0" w:lastColumn="0" w:oddVBand="0" w:evenVBand="0" w:oddHBand="0" w:evenHBand="0" w:firstRowFirstColumn="0" w:firstRowLastColumn="0" w:lastRowFirstColumn="0" w:lastRowLastColumn="0"/>
            </w:pPr>
            <w:r w:rsidRPr="00733F85">
              <w:t>Suggested resources</w:t>
            </w:r>
          </w:p>
        </w:tc>
        <w:tc>
          <w:tcPr>
            <w:tcW w:w="3210" w:type="dxa"/>
          </w:tcPr>
          <w:p w14:paraId="597183BF" w14:textId="77777777" w:rsidR="00B1173A" w:rsidRPr="00733F85" w:rsidRDefault="00B1173A" w:rsidP="00733F85">
            <w:pPr>
              <w:cnfStyle w:val="100000000000" w:firstRow="1" w:lastRow="0" w:firstColumn="0" w:lastColumn="0" w:oddVBand="0" w:evenVBand="0" w:oddHBand="0" w:evenHBand="0" w:firstRowFirstColumn="0" w:firstRowLastColumn="0" w:lastRowFirstColumn="0" w:lastRowLastColumn="0"/>
            </w:pPr>
            <w:r w:rsidRPr="00733F85">
              <w:t>Quantity</w:t>
            </w:r>
          </w:p>
        </w:tc>
      </w:tr>
      <w:tr w:rsidR="00B1173A" w14:paraId="1C7CA4A1" w14:textId="77777777" w:rsidTr="28B5D844">
        <w:trPr>
          <w:cnfStyle w:val="000000100000" w:firstRow="0" w:lastRow="0" w:firstColumn="0" w:lastColumn="0" w:oddVBand="0" w:evenVBand="0" w:oddHBand="1" w:evenHBand="0" w:firstRowFirstColumn="0" w:firstRowLastColumn="0" w:lastRowFirstColumn="0" w:lastRowLastColumn="0"/>
        </w:trPr>
        <w:sdt>
          <w:sdtPr>
            <w:id w:val="-20095813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923AE03" w14:textId="77777777" w:rsidR="00B1173A" w:rsidRDefault="00B1173A" w:rsidP="00B1173A">
                <w:r>
                  <w:rPr>
                    <w:rFonts w:ascii="MS Gothic" w:eastAsia="MS Gothic" w:hAnsi="MS Gothic" w:hint="eastAsia"/>
                  </w:rPr>
                  <w:t>☐</w:t>
                </w:r>
              </w:p>
            </w:tc>
          </w:sdtContent>
        </w:sdt>
        <w:tc>
          <w:tcPr>
            <w:tcW w:w="5856" w:type="dxa"/>
          </w:tcPr>
          <w:p w14:paraId="18D79584" w14:textId="766E14E6" w:rsidR="00B1173A" w:rsidRPr="00733F85" w:rsidRDefault="654CC045" w:rsidP="00733F85">
            <w:pPr>
              <w:cnfStyle w:val="000000100000" w:firstRow="0" w:lastRow="0" w:firstColumn="0" w:lastColumn="0" w:oddVBand="0" w:evenVBand="0" w:oddHBand="1" w:evenHBand="0" w:firstRowFirstColumn="0" w:firstRowLastColumn="0" w:lastRowFirstColumn="0" w:lastRowLastColumn="0"/>
            </w:pPr>
            <w:r>
              <w:t>Sand tray and sand digging tools</w:t>
            </w:r>
          </w:p>
        </w:tc>
        <w:tc>
          <w:tcPr>
            <w:tcW w:w="3210" w:type="dxa"/>
          </w:tcPr>
          <w:p w14:paraId="218F9610" w14:textId="4C609E4C" w:rsidR="00B1173A" w:rsidRPr="00733F85" w:rsidRDefault="654CC045" w:rsidP="00733F85">
            <w:pPr>
              <w:cnfStyle w:val="000000100000" w:firstRow="0" w:lastRow="0" w:firstColumn="0" w:lastColumn="0" w:oddVBand="0" w:evenVBand="0" w:oddHBand="1" w:evenHBand="0" w:firstRowFirstColumn="0" w:firstRowLastColumn="0" w:lastRowFirstColumn="0" w:lastRowLastColumn="0"/>
            </w:pPr>
            <w:r>
              <w:t>Class demonstration or for small groups if possible</w:t>
            </w:r>
          </w:p>
        </w:tc>
      </w:tr>
      <w:tr w:rsidR="00B1173A" w14:paraId="1D0337AB" w14:textId="77777777" w:rsidTr="28B5D844">
        <w:trPr>
          <w:cnfStyle w:val="000000010000" w:firstRow="0" w:lastRow="0" w:firstColumn="0" w:lastColumn="0" w:oddVBand="0" w:evenVBand="0" w:oddHBand="0" w:evenHBand="1" w:firstRowFirstColumn="0" w:firstRowLastColumn="0" w:lastRowFirstColumn="0" w:lastRowLastColumn="0"/>
        </w:trPr>
        <w:sdt>
          <w:sdtPr>
            <w:id w:val="-9565704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4C46C88" w14:textId="77777777" w:rsidR="00B1173A" w:rsidRDefault="00B1173A" w:rsidP="00B1173A">
                <w:r>
                  <w:rPr>
                    <w:rFonts w:ascii="MS Gothic" w:eastAsia="MS Gothic" w:hAnsi="MS Gothic" w:hint="eastAsia"/>
                  </w:rPr>
                  <w:t>☐</w:t>
                </w:r>
              </w:p>
            </w:tc>
          </w:sdtContent>
        </w:sdt>
        <w:tc>
          <w:tcPr>
            <w:tcW w:w="5856" w:type="dxa"/>
          </w:tcPr>
          <w:p w14:paraId="2E849884" w14:textId="75361EAD" w:rsidR="00B1173A" w:rsidRPr="00733F85" w:rsidRDefault="2EE8599B" w:rsidP="00733F85">
            <w:pPr>
              <w:cnfStyle w:val="000000010000" w:firstRow="0" w:lastRow="0" w:firstColumn="0" w:lastColumn="0" w:oddVBand="0" w:evenVBand="0" w:oddHBand="0" w:evenHBand="1" w:firstRowFirstColumn="0" w:firstRowLastColumn="0" w:lastRowFirstColumn="0" w:lastRowLastColumn="0"/>
            </w:pPr>
            <w:r>
              <w:t>Small items for sand tray – pencil, fork, cu</w:t>
            </w:r>
            <w:r w:rsidR="26034572">
              <w:t>p, straw</w:t>
            </w:r>
          </w:p>
        </w:tc>
        <w:tc>
          <w:tcPr>
            <w:tcW w:w="3210" w:type="dxa"/>
          </w:tcPr>
          <w:p w14:paraId="2FDBC437" w14:textId="0BC2195D" w:rsidR="00B1173A" w:rsidRPr="00733F85" w:rsidRDefault="26034572" w:rsidP="00733F85">
            <w:pPr>
              <w:cnfStyle w:val="000000010000" w:firstRow="0" w:lastRow="0" w:firstColumn="0" w:lastColumn="0" w:oddVBand="0" w:evenVBand="0" w:oddHBand="0" w:evenHBand="1" w:firstRowFirstColumn="0" w:firstRowLastColumn="0" w:lastRowFirstColumn="0" w:lastRowLastColumn="0"/>
            </w:pPr>
            <w:r>
              <w:t>Class demonstration or for small groups if possible</w:t>
            </w:r>
          </w:p>
        </w:tc>
      </w:tr>
      <w:tr w:rsidR="00B1173A" w14:paraId="3FC464E2" w14:textId="77777777" w:rsidTr="28B5D844">
        <w:trPr>
          <w:cnfStyle w:val="000000100000" w:firstRow="0" w:lastRow="0" w:firstColumn="0" w:lastColumn="0" w:oddVBand="0" w:evenVBand="0" w:oddHBand="1" w:evenHBand="0" w:firstRowFirstColumn="0" w:firstRowLastColumn="0" w:lastRowFirstColumn="0" w:lastRowLastColumn="0"/>
        </w:trPr>
        <w:sdt>
          <w:sdtPr>
            <w:id w:val="16184186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F7B4BC0" w14:textId="77777777" w:rsidR="00B1173A" w:rsidRDefault="00B1173A" w:rsidP="00B1173A">
                <w:r>
                  <w:rPr>
                    <w:rFonts w:ascii="MS Gothic" w:eastAsia="MS Gothic" w:hAnsi="MS Gothic" w:hint="eastAsia"/>
                  </w:rPr>
                  <w:t>☐</w:t>
                </w:r>
              </w:p>
            </w:tc>
          </w:sdtContent>
        </w:sdt>
        <w:tc>
          <w:tcPr>
            <w:tcW w:w="5856" w:type="dxa"/>
          </w:tcPr>
          <w:p w14:paraId="5815DA2B" w14:textId="4C953D13" w:rsidR="00B1173A" w:rsidRPr="00733F85" w:rsidRDefault="48A2901E" w:rsidP="00733F85">
            <w:pPr>
              <w:cnfStyle w:val="000000100000" w:firstRow="0" w:lastRow="0" w:firstColumn="0" w:lastColumn="0" w:oddVBand="0" w:evenVBand="0" w:oddHBand="1" w:evenHBand="0" w:firstRowFirstColumn="0" w:firstRowLastColumn="0" w:lastRowFirstColumn="0" w:lastRowLastColumn="0"/>
            </w:pPr>
            <w:r>
              <w:t>Small magnifying glass</w:t>
            </w:r>
          </w:p>
        </w:tc>
        <w:tc>
          <w:tcPr>
            <w:tcW w:w="3210" w:type="dxa"/>
          </w:tcPr>
          <w:p w14:paraId="595F8028" w14:textId="70A78686" w:rsidR="00B1173A" w:rsidRPr="00733F85" w:rsidRDefault="48A2901E" w:rsidP="00733F85">
            <w:pPr>
              <w:cnfStyle w:val="000000100000" w:firstRow="0" w:lastRow="0" w:firstColumn="0" w:lastColumn="0" w:oddVBand="0" w:evenVBand="0" w:oddHBand="1" w:evenHBand="0" w:firstRowFirstColumn="0" w:firstRowLastColumn="0" w:lastRowFirstColumn="0" w:lastRowLastColumn="0"/>
            </w:pPr>
            <w:r>
              <w:t>Class demonstration or for small groups if possible</w:t>
            </w:r>
          </w:p>
        </w:tc>
      </w:tr>
    </w:tbl>
    <w:p w14:paraId="7D3D29A1" w14:textId="75710579" w:rsidR="00733F85" w:rsidRDefault="00733F85" w:rsidP="0067088E">
      <w:pPr>
        <w:pStyle w:val="Caption"/>
      </w:pPr>
      <w:r>
        <w:t xml:space="preserve">Table </w:t>
      </w:r>
      <w:r>
        <w:fldChar w:fldCharType="begin"/>
      </w:r>
      <w:r>
        <w:instrText xml:space="preserve"> SEQ Table \* ARABIC </w:instrText>
      </w:r>
      <w:r>
        <w:fldChar w:fldCharType="separate"/>
      </w:r>
      <w:r w:rsidR="00FD0651" w:rsidRPr="045B5583">
        <w:rPr>
          <w:noProof/>
        </w:rPr>
        <w:t>6</w:t>
      </w:r>
      <w:r>
        <w:fldChar w:fldCharType="end"/>
      </w:r>
      <w:r>
        <w:t xml:space="preserve"> – Stage 1 Unit </w:t>
      </w:r>
      <w:r w:rsidR="627F4BA4">
        <w:t>6</w:t>
      </w:r>
      <w:r>
        <w:t xml:space="preserve"> vocabulary</w:t>
      </w:r>
    </w:p>
    <w:tbl>
      <w:tblPr>
        <w:tblStyle w:val="Tableheader"/>
        <w:tblW w:w="5000" w:type="pct"/>
        <w:tblLook w:val="04A0" w:firstRow="1" w:lastRow="0" w:firstColumn="1" w:lastColumn="0" w:noHBand="0" w:noVBand="1"/>
        <w:tblDescription w:val="Stage 1 Unit 6 vocabulary."/>
      </w:tblPr>
      <w:tblGrid>
        <w:gridCol w:w="9630"/>
      </w:tblGrid>
      <w:tr w:rsidR="7AD75A10" w14:paraId="5E81A14A" w14:textId="77777777" w:rsidTr="5E4D85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372B479" w14:textId="0A849E34" w:rsidR="7AD75A10" w:rsidRPr="00733F85" w:rsidRDefault="7AD75A10" w:rsidP="00733F85">
            <w:r w:rsidRPr="00733F85">
              <w:t>Vocabulary</w:t>
            </w:r>
          </w:p>
        </w:tc>
      </w:tr>
      <w:tr w:rsidR="7AD75A10" w14:paraId="0930C5C8" w14:textId="77777777" w:rsidTr="5E4D85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7EA5F66" w14:textId="1CF3304D" w:rsidR="7AD75A10" w:rsidRPr="00733F85" w:rsidRDefault="000F0365" w:rsidP="28B5D844">
            <w:r>
              <w:rPr>
                <w:rFonts w:eastAsia="Arial"/>
                <w:b w:val="0"/>
                <w:color w:val="000000" w:themeColor="text1"/>
              </w:rPr>
              <w:t>a</w:t>
            </w:r>
            <w:r w:rsidRPr="5E4D85A6">
              <w:rPr>
                <w:rFonts w:eastAsia="Arial"/>
                <w:b w:val="0"/>
                <w:color w:val="000000" w:themeColor="text1"/>
              </w:rPr>
              <w:t>ncient</w:t>
            </w:r>
            <w:r w:rsidR="712FBBDD" w:rsidRPr="5E4D85A6">
              <w:rPr>
                <w:rFonts w:eastAsia="Arial"/>
                <w:b w:val="0"/>
                <w:color w:val="000000" w:themeColor="text1"/>
              </w:rPr>
              <w:t xml:space="preserve">, ancient cultures, ancient places, </w:t>
            </w:r>
            <w:r w:rsidR="003D7C14" w:rsidRPr="5E4D85A6">
              <w:rPr>
                <w:rFonts w:eastAsia="Arial"/>
                <w:b w:val="0"/>
                <w:color w:val="000000" w:themeColor="text1"/>
              </w:rPr>
              <w:t xml:space="preserve">archaeologist, </w:t>
            </w:r>
            <w:r w:rsidR="712FBBDD" w:rsidRPr="5E4D85A6">
              <w:rPr>
                <w:rFonts w:eastAsia="Arial"/>
                <w:b w:val="0"/>
                <w:color w:val="000000" w:themeColor="text1"/>
              </w:rPr>
              <w:t xml:space="preserve">archaeology, bronze, China, coin, column, </w:t>
            </w:r>
            <w:r w:rsidR="003D7C14" w:rsidRPr="5E4D85A6">
              <w:rPr>
                <w:rFonts w:eastAsia="Arial"/>
                <w:b w:val="0"/>
                <w:color w:val="000000" w:themeColor="text1"/>
              </w:rPr>
              <w:t xml:space="preserve">Colosseum, </w:t>
            </w:r>
            <w:r w:rsidR="712FBBDD" w:rsidRPr="5E4D85A6">
              <w:rPr>
                <w:rFonts w:eastAsia="Arial"/>
                <w:b w:val="0"/>
                <w:color w:val="000000" w:themeColor="text1"/>
              </w:rPr>
              <w:t xml:space="preserve">design, Egypt, entertainment, evidence, Greece, hieroglyphic, invention, modern, museum, objects, papyrus, </w:t>
            </w:r>
            <w:r w:rsidR="003D7C14" w:rsidRPr="5E4D85A6">
              <w:rPr>
                <w:rFonts w:eastAsia="Arial"/>
                <w:b w:val="0"/>
                <w:color w:val="000000" w:themeColor="text1"/>
              </w:rPr>
              <w:t xml:space="preserve">Parthenon, </w:t>
            </w:r>
            <w:r w:rsidR="712FBBDD" w:rsidRPr="5E4D85A6">
              <w:rPr>
                <w:rFonts w:eastAsia="Arial"/>
                <w:b w:val="0"/>
                <w:color w:val="000000" w:themeColor="text1"/>
              </w:rPr>
              <w:t xml:space="preserve">pyramid, scrolls, silk, site, stadium, stone carving, structure, terracotta, tomb, </w:t>
            </w:r>
            <w:r w:rsidR="003D7C14" w:rsidRPr="5E4D85A6">
              <w:rPr>
                <w:rFonts w:eastAsia="Arial"/>
                <w:b w:val="0"/>
                <w:color w:val="000000" w:themeColor="text1"/>
              </w:rPr>
              <w:t xml:space="preserve">trade, </w:t>
            </w:r>
            <w:r w:rsidR="712FBBDD" w:rsidRPr="5E4D85A6">
              <w:rPr>
                <w:rFonts w:eastAsia="Arial"/>
                <w:b w:val="0"/>
                <w:color w:val="000000" w:themeColor="text1"/>
              </w:rPr>
              <w:t>vessel</w:t>
            </w:r>
          </w:p>
        </w:tc>
      </w:tr>
    </w:tbl>
    <w:p w14:paraId="3B19EAB6" w14:textId="35C12E70" w:rsidR="00940F05" w:rsidRDefault="00940F05">
      <w:r>
        <w:br w:type="page"/>
      </w:r>
    </w:p>
    <w:p w14:paraId="7D6F28EC" w14:textId="673AEA4E" w:rsidR="00940F05" w:rsidRDefault="00940F05" w:rsidP="0023378A">
      <w:pPr>
        <w:pStyle w:val="Heading2"/>
      </w:pPr>
      <w:r>
        <w:lastRenderedPageBreak/>
        <w:t xml:space="preserve">Stage 2 Unit </w:t>
      </w:r>
      <w:r w:rsidR="41DFF562">
        <w:t>2</w:t>
      </w:r>
    </w:p>
    <w:p w14:paraId="43EE3AC8" w14:textId="6282C05C" w:rsidR="00566AF6" w:rsidRDefault="00566AF6" w:rsidP="0067088E">
      <w:pPr>
        <w:pStyle w:val="Caption"/>
      </w:pPr>
      <w:r>
        <w:t xml:space="preserve">Table </w:t>
      </w:r>
      <w:r>
        <w:fldChar w:fldCharType="begin"/>
      </w:r>
      <w:r>
        <w:instrText xml:space="preserve"> SEQ Table \* ARABIC </w:instrText>
      </w:r>
      <w:r>
        <w:fldChar w:fldCharType="separate"/>
      </w:r>
      <w:r w:rsidR="00FD0651" w:rsidRPr="045B5583">
        <w:rPr>
          <w:noProof/>
        </w:rPr>
        <w:t>7</w:t>
      </w:r>
      <w:r>
        <w:fldChar w:fldCharType="end"/>
      </w:r>
      <w:r>
        <w:t xml:space="preserve"> – Stage 2 Unit </w:t>
      </w:r>
      <w:r w:rsidR="46D2E1C2">
        <w:t>2</w:t>
      </w:r>
      <w:r>
        <w:t xml:space="preserve"> suggested resources</w:t>
      </w:r>
    </w:p>
    <w:tbl>
      <w:tblPr>
        <w:tblStyle w:val="Tableheader"/>
        <w:tblW w:w="0" w:type="auto"/>
        <w:tblLook w:val="04A0" w:firstRow="1" w:lastRow="0" w:firstColumn="1" w:lastColumn="0" w:noHBand="0" w:noVBand="1"/>
        <w:tblDescription w:val="Stage 2 Unit 2 suggested resources."/>
      </w:tblPr>
      <w:tblGrid>
        <w:gridCol w:w="562"/>
        <w:gridCol w:w="5856"/>
        <w:gridCol w:w="3210"/>
      </w:tblGrid>
      <w:tr w:rsidR="00B1173A" w14:paraId="410B1165" w14:textId="77777777" w:rsidTr="5E4D8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16A32B0" w14:textId="77777777" w:rsidR="00B1173A" w:rsidRDefault="00B1173A"/>
        </w:tc>
        <w:tc>
          <w:tcPr>
            <w:tcW w:w="5856" w:type="dxa"/>
          </w:tcPr>
          <w:p w14:paraId="62273F96" w14:textId="77777777" w:rsidR="00B1173A" w:rsidRDefault="00B1173A">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16BF396F" w14:textId="77777777" w:rsidR="00B1173A" w:rsidRDefault="00B1173A">
            <w:pPr>
              <w:cnfStyle w:val="100000000000" w:firstRow="1" w:lastRow="0" w:firstColumn="0" w:lastColumn="0" w:oddVBand="0" w:evenVBand="0" w:oddHBand="0" w:evenHBand="0" w:firstRowFirstColumn="0" w:firstRowLastColumn="0" w:lastRowFirstColumn="0" w:lastRowLastColumn="0"/>
            </w:pPr>
            <w:r>
              <w:t>Quantity</w:t>
            </w:r>
          </w:p>
        </w:tc>
      </w:tr>
      <w:tr w:rsidR="00566AF6" w14:paraId="6B1AA388" w14:textId="77777777" w:rsidTr="5E4D85A6">
        <w:trPr>
          <w:cnfStyle w:val="000000100000" w:firstRow="0" w:lastRow="0" w:firstColumn="0" w:lastColumn="0" w:oddVBand="0" w:evenVBand="0" w:oddHBand="1" w:evenHBand="0" w:firstRowFirstColumn="0" w:firstRowLastColumn="0" w:lastRowFirstColumn="0" w:lastRowLastColumn="0"/>
        </w:trPr>
        <w:sdt>
          <w:sdtPr>
            <w:id w:val="13961567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0A720C3" w14:textId="77777777" w:rsidR="00566AF6" w:rsidRDefault="00566AF6" w:rsidP="00566AF6">
                <w:r>
                  <w:rPr>
                    <w:rFonts w:ascii="MS Gothic" w:eastAsia="MS Gothic" w:hAnsi="MS Gothic" w:hint="eastAsia"/>
                  </w:rPr>
                  <w:t>☐</w:t>
                </w:r>
              </w:p>
            </w:tc>
          </w:sdtContent>
        </w:sdt>
        <w:tc>
          <w:tcPr>
            <w:tcW w:w="5856" w:type="dxa"/>
            <w:vAlign w:val="center"/>
          </w:tcPr>
          <w:p w14:paraId="06A0C737" w14:textId="336681FD" w:rsidR="00566AF6" w:rsidRPr="00566AF6" w:rsidRDefault="5C020652" w:rsidP="00566AF6">
            <w:pPr>
              <w:cnfStyle w:val="000000100000" w:firstRow="0" w:lastRow="0" w:firstColumn="0" w:lastColumn="0" w:oddVBand="0" w:evenVBand="0" w:oddHBand="1" w:evenHBand="0" w:firstRowFirstColumn="0" w:firstRowLastColumn="0" w:lastRowFirstColumn="0" w:lastRowLastColumn="0"/>
            </w:pPr>
            <w:r>
              <w:t>N/A</w:t>
            </w:r>
          </w:p>
        </w:tc>
        <w:tc>
          <w:tcPr>
            <w:tcW w:w="3210" w:type="dxa"/>
          </w:tcPr>
          <w:p w14:paraId="61072B72" w14:textId="506B766A" w:rsidR="00566AF6" w:rsidRPr="00566AF6" w:rsidRDefault="00566AF6" w:rsidP="00566AF6">
            <w:pPr>
              <w:cnfStyle w:val="000000100000" w:firstRow="0" w:lastRow="0" w:firstColumn="0" w:lastColumn="0" w:oddVBand="0" w:evenVBand="0" w:oddHBand="1" w:evenHBand="0" w:firstRowFirstColumn="0" w:firstRowLastColumn="0" w:lastRowFirstColumn="0" w:lastRowLastColumn="0"/>
            </w:pPr>
          </w:p>
        </w:tc>
      </w:tr>
    </w:tbl>
    <w:p w14:paraId="1B5AF70E" w14:textId="4C5B2BEC" w:rsidR="00566AF6" w:rsidRDefault="00566AF6" w:rsidP="0067088E">
      <w:pPr>
        <w:pStyle w:val="Caption"/>
      </w:pPr>
      <w:r>
        <w:t xml:space="preserve">Table </w:t>
      </w:r>
      <w:r>
        <w:fldChar w:fldCharType="begin"/>
      </w:r>
      <w:r>
        <w:instrText xml:space="preserve"> SEQ Table \* ARABIC </w:instrText>
      </w:r>
      <w:r>
        <w:fldChar w:fldCharType="separate"/>
      </w:r>
      <w:r w:rsidR="00FD0651" w:rsidRPr="045B5583">
        <w:rPr>
          <w:noProof/>
        </w:rPr>
        <w:t>8</w:t>
      </w:r>
      <w:r>
        <w:fldChar w:fldCharType="end"/>
      </w:r>
      <w:r>
        <w:t xml:space="preserve"> – Stage 2 Unit </w:t>
      </w:r>
      <w:r w:rsidR="6BBF0FA2">
        <w:t>2</w:t>
      </w:r>
      <w:r>
        <w:t xml:space="preserve"> vocabulary</w:t>
      </w:r>
    </w:p>
    <w:tbl>
      <w:tblPr>
        <w:tblStyle w:val="Tableheader"/>
        <w:tblW w:w="5000" w:type="pct"/>
        <w:tblLook w:val="04A0" w:firstRow="1" w:lastRow="0" w:firstColumn="1" w:lastColumn="0" w:noHBand="0" w:noVBand="1"/>
        <w:tblDescription w:val="Stage 2 Unit 2 vocabulary."/>
      </w:tblPr>
      <w:tblGrid>
        <w:gridCol w:w="9630"/>
      </w:tblGrid>
      <w:tr w:rsidR="00940F05" w14:paraId="6C898093" w14:textId="77777777" w:rsidTr="5E4D85A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BCE185D" w14:textId="77777777" w:rsidR="00940F05" w:rsidRPr="00566AF6" w:rsidRDefault="00940F05" w:rsidP="00566AF6">
            <w:r w:rsidRPr="00566AF6">
              <w:t>Vocabulary</w:t>
            </w:r>
          </w:p>
        </w:tc>
      </w:tr>
      <w:tr w:rsidR="00940F05" w14:paraId="6104A907" w14:textId="77777777" w:rsidTr="5E4D85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166A9B" w14:textId="749AFCDD" w:rsidR="00940F05" w:rsidRPr="00566AF6" w:rsidRDefault="00DC7B42" w:rsidP="5E4D85A6">
            <w:pPr>
              <w:rPr>
                <w:rFonts w:eastAsia="Arial"/>
                <w:b w:val="0"/>
                <w:color w:val="000000" w:themeColor="text1"/>
              </w:rPr>
            </w:pPr>
            <w:r>
              <w:rPr>
                <w:rFonts w:eastAsia="Arial"/>
                <w:b w:val="0"/>
                <w:color w:val="000000" w:themeColor="text1"/>
              </w:rPr>
              <w:t>a</w:t>
            </w:r>
            <w:r w:rsidRPr="5E4D85A6">
              <w:rPr>
                <w:rFonts w:eastAsia="Arial"/>
                <w:b w:val="0"/>
                <w:color w:val="000000" w:themeColor="text1"/>
              </w:rPr>
              <w:t>griculture</w:t>
            </w:r>
            <w:r w:rsidR="17E95CA6" w:rsidRPr="5E4D85A6">
              <w:rPr>
                <w:rFonts w:eastAsia="Arial"/>
                <w:b w:val="0"/>
                <w:color w:val="000000" w:themeColor="text1"/>
              </w:rPr>
              <w:t xml:space="preserve">, alpaca, Andes, aqueduct, archaeology, </w:t>
            </w:r>
            <w:r w:rsidR="406131F5" w:rsidRPr="5E4D85A6">
              <w:rPr>
                <w:rFonts w:eastAsia="Arial"/>
                <w:b w:val="0"/>
                <w:color w:val="000000" w:themeColor="text1"/>
              </w:rPr>
              <w:t xml:space="preserve">architect, </w:t>
            </w:r>
            <w:r w:rsidR="17E95CA6" w:rsidRPr="5E4D85A6">
              <w:rPr>
                <w:rFonts w:eastAsia="Arial"/>
                <w:b w:val="0"/>
                <w:color w:val="000000" w:themeColor="text1"/>
              </w:rPr>
              <w:t>architecture, astronomy, Aztec,</w:t>
            </w:r>
            <w:r w:rsidR="6DA656D1" w:rsidRPr="5E4D85A6">
              <w:rPr>
                <w:rFonts w:eastAsia="Arial"/>
                <w:b w:val="0"/>
                <w:color w:val="000000" w:themeColor="text1"/>
              </w:rPr>
              <w:t xml:space="preserve"> barter,</w:t>
            </w:r>
            <w:r w:rsidR="17E95CA6" w:rsidRPr="5E4D85A6">
              <w:rPr>
                <w:rFonts w:eastAsia="Arial"/>
                <w:b w:val="0"/>
                <w:color w:val="000000" w:themeColor="text1"/>
              </w:rPr>
              <w:t xml:space="preserve"> bridge, civilisation, codex, codices, </w:t>
            </w:r>
            <w:r w:rsidR="4F268235" w:rsidRPr="5E4D85A6">
              <w:rPr>
                <w:rFonts w:eastAsia="Arial"/>
                <w:b w:val="0"/>
                <w:color w:val="000000" w:themeColor="text1"/>
              </w:rPr>
              <w:t xml:space="preserve">crop, </w:t>
            </w:r>
            <w:r w:rsidR="17E95CA6" w:rsidRPr="5E4D85A6">
              <w:rPr>
                <w:rFonts w:eastAsia="Arial"/>
                <w:b w:val="0"/>
                <w:color w:val="000000" w:themeColor="text1"/>
              </w:rPr>
              <w:t xml:space="preserve">empire, engineer, </w:t>
            </w:r>
            <w:r w:rsidR="1DB95C34" w:rsidRPr="5E4D85A6">
              <w:rPr>
                <w:rFonts w:eastAsia="Arial"/>
                <w:b w:val="0"/>
                <w:color w:val="000000" w:themeColor="text1"/>
              </w:rPr>
              <w:t xml:space="preserve">export, </w:t>
            </w:r>
            <w:r w:rsidR="02B21E44" w:rsidRPr="5E4D85A6">
              <w:rPr>
                <w:rFonts w:eastAsia="Arial"/>
                <w:b w:val="0"/>
                <w:color w:val="000000" w:themeColor="text1"/>
              </w:rPr>
              <w:t xml:space="preserve">goods, </w:t>
            </w:r>
            <w:r w:rsidR="17E95CA6" w:rsidRPr="5E4D85A6">
              <w:rPr>
                <w:rFonts w:eastAsia="Arial"/>
                <w:b w:val="0"/>
                <w:color w:val="000000" w:themeColor="text1"/>
              </w:rPr>
              <w:t xml:space="preserve">hieroglyph, historian, </w:t>
            </w:r>
            <w:r w:rsidR="71E59677" w:rsidRPr="5E4D85A6">
              <w:rPr>
                <w:rFonts w:eastAsia="Arial"/>
                <w:b w:val="0"/>
                <w:color w:val="000000" w:themeColor="text1"/>
              </w:rPr>
              <w:t xml:space="preserve">import, </w:t>
            </w:r>
            <w:r w:rsidR="17E95CA6" w:rsidRPr="5E4D85A6">
              <w:rPr>
                <w:rFonts w:eastAsia="Arial"/>
                <w:b w:val="0"/>
                <w:color w:val="000000" w:themeColor="text1"/>
              </w:rPr>
              <w:t>Inca,</w:t>
            </w:r>
            <w:r w:rsidR="78224BDB" w:rsidRPr="5E4D85A6">
              <w:rPr>
                <w:rFonts w:eastAsia="Arial"/>
                <w:b w:val="0"/>
                <w:color w:val="000000" w:themeColor="text1"/>
              </w:rPr>
              <w:t xml:space="preserve"> influence, </w:t>
            </w:r>
            <w:r w:rsidR="17E95CA6" w:rsidRPr="5E4D85A6">
              <w:rPr>
                <w:rFonts w:eastAsia="Arial"/>
                <w:b w:val="0"/>
                <w:color w:val="000000" w:themeColor="text1"/>
              </w:rPr>
              <w:t>inhabitants,</w:t>
            </w:r>
            <w:r w:rsidR="7797B64B" w:rsidRPr="5E4D85A6">
              <w:rPr>
                <w:rFonts w:eastAsia="Arial"/>
                <w:b w:val="0"/>
                <w:color w:val="000000" w:themeColor="text1"/>
              </w:rPr>
              <w:t xml:space="preserve"> innovation,</w:t>
            </w:r>
            <w:r w:rsidR="17E95CA6" w:rsidRPr="5E4D85A6">
              <w:rPr>
                <w:rFonts w:eastAsia="Arial"/>
                <w:b w:val="0"/>
                <w:color w:val="000000" w:themeColor="text1"/>
              </w:rPr>
              <w:t xml:space="preserve"> irrigation, llama, Maya, Mesoamerica, mountainous, mountainside, pictogram, pillar, plaza,</w:t>
            </w:r>
            <w:r w:rsidR="7CD95421" w:rsidRPr="5E4D85A6">
              <w:rPr>
                <w:rFonts w:eastAsia="Arial"/>
                <w:b w:val="0"/>
                <w:color w:val="000000" w:themeColor="text1"/>
              </w:rPr>
              <w:t xml:space="preserve"> </w:t>
            </w:r>
            <w:r w:rsidR="004C17A4">
              <w:rPr>
                <w:rFonts w:eastAsia="Arial"/>
                <w:b w:val="0"/>
                <w:color w:val="000000" w:themeColor="text1"/>
              </w:rPr>
              <w:t>P</w:t>
            </w:r>
            <w:r w:rsidR="004C17A4" w:rsidRPr="5E4D85A6">
              <w:rPr>
                <w:rFonts w:eastAsia="Arial"/>
                <w:b w:val="0"/>
                <w:color w:val="000000" w:themeColor="text1"/>
              </w:rPr>
              <w:t>ochteca</w:t>
            </w:r>
            <w:r w:rsidR="7CD95421" w:rsidRPr="5E4D85A6">
              <w:rPr>
                <w:rFonts w:eastAsia="Arial"/>
                <w:b w:val="0"/>
                <w:color w:val="000000" w:themeColor="text1"/>
              </w:rPr>
              <w:t xml:space="preserve">, </w:t>
            </w:r>
            <w:r w:rsidR="17E95CA6" w:rsidRPr="5E4D85A6">
              <w:rPr>
                <w:rFonts w:eastAsia="Arial"/>
                <w:b w:val="0"/>
                <w:color w:val="000000" w:themeColor="text1"/>
              </w:rPr>
              <w:t xml:space="preserve">pyramid, </w:t>
            </w:r>
            <w:r w:rsidR="6ECF406E" w:rsidRPr="5E4D85A6">
              <w:rPr>
                <w:rFonts w:eastAsia="Arial"/>
                <w:b w:val="0"/>
                <w:color w:val="000000" w:themeColor="text1"/>
              </w:rPr>
              <w:t xml:space="preserve">resources, </w:t>
            </w:r>
            <w:r w:rsidR="17E95CA6" w:rsidRPr="5E4D85A6">
              <w:rPr>
                <w:rFonts w:eastAsia="Arial"/>
                <w:b w:val="0"/>
                <w:color w:val="000000" w:themeColor="text1"/>
              </w:rPr>
              <w:t xml:space="preserve">ruin, </w:t>
            </w:r>
            <w:r w:rsidR="00FD4644" w:rsidRPr="5E4D85A6">
              <w:rPr>
                <w:rFonts w:eastAsia="Arial"/>
                <w:b w:val="0"/>
                <w:color w:val="000000" w:themeColor="text1"/>
              </w:rPr>
              <w:t xml:space="preserve">soil erosion, </w:t>
            </w:r>
            <w:r w:rsidR="17E95CA6" w:rsidRPr="5E4D85A6">
              <w:rPr>
                <w:rFonts w:eastAsia="Arial"/>
                <w:b w:val="0"/>
                <w:color w:val="000000" w:themeColor="text1"/>
              </w:rPr>
              <w:t>solar calendar,</w:t>
            </w:r>
            <w:r w:rsidR="044D4665" w:rsidRPr="5E4D85A6">
              <w:rPr>
                <w:rFonts w:eastAsia="Arial"/>
                <w:b w:val="0"/>
                <w:color w:val="000000" w:themeColor="text1"/>
              </w:rPr>
              <w:t xml:space="preserve"> </w:t>
            </w:r>
            <w:r w:rsidR="17E95CA6" w:rsidRPr="5E4D85A6">
              <w:rPr>
                <w:rFonts w:eastAsia="Arial"/>
                <w:b w:val="0"/>
                <w:color w:val="000000" w:themeColor="text1"/>
              </w:rPr>
              <w:t>suspension, temple, terrace</w:t>
            </w:r>
            <w:r w:rsidR="78CDED81" w:rsidRPr="5E4D85A6">
              <w:rPr>
                <w:rFonts w:eastAsia="Arial"/>
                <w:b w:val="0"/>
                <w:color w:val="000000" w:themeColor="text1"/>
              </w:rPr>
              <w:t>, trade</w:t>
            </w:r>
            <w:r w:rsidR="213FADE7" w:rsidRPr="5E4D85A6">
              <w:rPr>
                <w:rFonts w:eastAsia="Arial"/>
                <w:b w:val="0"/>
                <w:color w:val="000000" w:themeColor="text1"/>
              </w:rPr>
              <w:t>, transport</w:t>
            </w:r>
          </w:p>
        </w:tc>
      </w:tr>
    </w:tbl>
    <w:p w14:paraId="4F1F438C" w14:textId="400E642F" w:rsidR="00940F05" w:rsidRDefault="00940F05">
      <w:r>
        <w:br w:type="page"/>
      </w:r>
    </w:p>
    <w:p w14:paraId="6E0307ED" w14:textId="7C691FEB" w:rsidR="00940F05" w:rsidRDefault="00940F05" w:rsidP="0023378A">
      <w:pPr>
        <w:pStyle w:val="Heading2"/>
      </w:pPr>
      <w:r>
        <w:lastRenderedPageBreak/>
        <w:t xml:space="preserve">Stage 2 Unit </w:t>
      </w:r>
      <w:r w:rsidR="0D00A0B1">
        <w:t>6</w:t>
      </w:r>
    </w:p>
    <w:p w14:paraId="414BD105" w14:textId="59F8995B" w:rsidR="00A10F3C" w:rsidRDefault="00A10F3C" w:rsidP="0067088E">
      <w:pPr>
        <w:pStyle w:val="Caption"/>
      </w:pPr>
      <w:r>
        <w:t xml:space="preserve">Table </w:t>
      </w:r>
      <w:r>
        <w:fldChar w:fldCharType="begin"/>
      </w:r>
      <w:r>
        <w:instrText xml:space="preserve"> SEQ Table \* ARABIC </w:instrText>
      </w:r>
      <w:r>
        <w:fldChar w:fldCharType="separate"/>
      </w:r>
      <w:r w:rsidR="00FD0651" w:rsidRPr="045B5583">
        <w:rPr>
          <w:noProof/>
        </w:rPr>
        <w:t>9</w:t>
      </w:r>
      <w:r>
        <w:fldChar w:fldCharType="end"/>
      </w:r>
      <w:r>
        <w:t xml:space="preserve"> – Stage 2 Unit </w:t>
      </w:r>
      <w:r w:rsidR="5989C0E8">
        <w:t>6</w:t>
      </w:r>
      <w:r>
        <w:t xml:space="preserve"> suggested resources</w:t>
      </w:r>
    </w:p>
    <w:tbl>
      <w:tblPr>
        <w:tblStyle w:val="Tableheader"/>
        <w:tblW w:w="0" w:type="auto"/>
        <w:tblLook w:val="04A0" w:firstRow="1" w:lastRow="0" w:firstColumn="1" w:lastColumn="0" w:noHBand="0" w:noVBand="1"/>
        <w:tblDescription w:val="Stage 2 Unit 6 suggested resources."/>
      </w:tblPr>
      <w:tblGrid>
        <w:gridCol w:w="562"/>
        <w:gridCol w:w="5856"/>
        <w:gridCol w:w="3210"/>
      </w:tblGrid>
      <w:tr w:rsidR="00B1173A" w14:paraId="7F1EAD4A" w14:textId="77777777" w:rsidTr="52058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C299636" w14:textId="77777777" w:rsidR="00B1173A" w:rsidRDefault="00B1173A"/>
        </w:tc>
        <w:tc>
          <w:tcPr>
            <w:tcW w:w="5856" w:type="dxa"/>
          </w:tcPr>
          <w:p w14:paraId="5274615E" w14:textId="77777777" w:rsidR="00B1173A" w:rsidRDefault="00B1173A">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55C8457D" w14:textId="77777777" w:rsidR="00B1173A" w:rsidRDefault="00B1173A">
            <w:pPr>
              <w:cnfStyle w:val="100000000000" w:firstRow="1" w:lastRow="0" w:firstColumn="0" w:lastColumn="0" w:oddVBand="0" w:evenVBand="0" w:oddHBand="0" w:evenHBand="0" w:firstRowFirstColumn="0" w:firstRowLastColumn="0" w:lastRowFirstColumn="0" w:lastRowLastColumn="0"/>
            </w:pPr>
            <w:r>
              <w:t>Quantity</w:t>
            </w:r>
          </w:p>
        </w:tc>
      </w:tr>
      <w:tr w:rsidR="52058449" w14:paraId="422279EC" w14:textId="77777777" w:rsidTr="520584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434CF7D8" w14:textId="570596AE" w:rsidR="50B5B7FC" w:rsidRDefault="50B5B7FC">
            <w:r w:rsidRPr="52058449">
              <w:rPr>
                <w:rFonts w:ascii="MS Gothic" w:eastAsia="MS Gothic" w:hAnsi="MS Gothic"/>
                <w:bCs/>
                <w:szCs w:val="22"/>
              </w:rPr>
              <w:t>☐</w:t>
            </w:r>
          </w:p>
        </w:tc>
        <w:tc>
          <w:tcPr>
            <w:tcW w:w="5856" w:type="dxa"/>
            <w:vAlign w:val="center"/>
          </w:tcPr>
          <w:p w14:paraId="16233EE4" w14:textId="6BC1F662" w:rsidR="50B5B7FC" w:rsidRDefault="50B5B7FC" w:rsidP="52058449">
            <w:pPr>
              <w:cnfStyle w:val="000000100000" w:firstRow="0" w:lastRow="0" w:firstColumn="0" w:lastColumn="0" w:oddVBand="0" w:evenVBand="0" w:oddHBand="1" w:evenHBand="0" w:firstRowFirstColumn="0" w:firstRowLastColumn="0" w:lastRowFirstColumn="0" w:lastRowLastColumn="0"/>
            </w:pPr>
            <w:r>
              <w:t>Drinking straws</w:t>
            </w:r>
          </w:p>
        </w:tc>
        <w:tc>
          <w:tcPr>
            <w:tcW w:w="3210" w:type="dxa"/>
            <w:vAlign w:val="center"/>
          </w:tcPr>
          <w:p w14:paraId="2AF7A982" w14:textId="7EF65284" w:rsidR="50B5B7FC" w:rsidRDefault="50B5B7FC" w:rsidP="52058449">
            <w:pPr>
              <w:cnfStyle w:val="000000100000" w:firstRow="0" w:lastRow="0" w:firstColumn="0" w:lastColumn="0" w:oddVBand="0" w:evenVBand="0" w:oddHBand="1" w:evenHBand="0" w:firstRowFirstColumn="0" w:firstRowLastColumn="0" w:lastRowFirstColumn="0" w:lastRowLastColumn="0"/>
            </w:pPr>
            <w:r>
              <w:t>One per student</w:t>
            </w:r>
          </w:p>
        </w:tc>
      </w:tr>
      <w:tr w:rsidR="00A10F3C" w14:paraId="144CDDA3" w14:textId="77777777" w:rsidTr="52058449">
        <w:trPr>
          <w:cnfStyle w:val="000000010000" w:firstRow="0" w:lastRow="0" w:firstColumn="0" w:lastColumn="0" w:oddVBand="0" w:evenVBand="0" w:oddHBand="0" w:evenHBand="1" w:firstRowFirstColumn="0" w:firstRowLastColumn="0" w:lastRowFirstColumn="0" w:lastRowLastColumn="0"/>
        </w:trPr>
        <w:sdt>
          <w:sdtPr>
            <w:id w:val="2929546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6EAEAC4" w14:textId="77777777" w:rsidR="00A10F3C" w:rsidRDefault="00A10F3C" w:rsidP="00A10F3C">
                <w:r>
                  <w:rPr>
                    <w:rFonts w:ascii="MS Gothic" w:eastAsia="MS Gothic" w:hAnsi="MS Gothic" w:hint="eastAsia"/>
                  </w:rPr>
                  <w:t>☐</w:t>
                </w:r>
              </w:p>
            </w:tc>
          </w:sdtContent>
        </w:sdt>
        <w:tc>
          <w:tcPr>
            <w:tcW w:w="5856" w:type="dxa"/>
            <w:vAlign w:val="center"/>
          </w:tcPr>
          <w:p w14:paraId="0D3D36D9" w14:textId="297C5138" w:rsidR="00A10F3C" w:rsidRPr="00A10F3C" w:rsidRDefault="4DB2BEF0" w:rsidP="00A10F3C">
            <w:pPr>
              <w:cnfStyle w:val="000000010000" w:firstRow="0" w:lastRow="0" w:firstColumn="0" w:lastColumn="0" w:oddVBand="0" w:evenVBand="0" w:oddHBand="0" w:evenHBand="1" w:firstRowFirstColumn="0" w:firstRowLastColumn="0" w:lastRowFirstColumn="0" w:lastRowLastColumn="0"/>
            </w:pPr>
            <w:r>
              <w:t>Individual whiteboard and marker</w:t>
            </w:r>
          </w:p>
        </w:tc>
        <w:tc>
          <w:tcPr>
            <w:tcW w:w="3210" w:type="dxa"/>
            <w:vAlign w:val="center"/>
          </w:tcPr>
          <w:p w14:paraId="006DEDEA" w14:textId="6014FFAD" w:rsidR="00A10F3C" w:rsidRPr="00A10F3C" w:rsidRDefault="4DB2BEF0" w:rsidP="00A10F3C">
            <w:pPr>
              <w:cnfStyle w:val="000000010000" w:firstRow="0" w:lastRow="0" w:firstColumn="0" w:lastColumn="0" w:oddVBand="0" w:evenVBand="0" w:oddHBand="0" w:evenHBand="1" w:firstRowFirstColumn="0" w:firstRowLastColumn="0" w:lastRowFirstColumn="0" w:lastRowLastColumn="0"/>
            </w:pPr>
            <w:r>
              <w:t>One per student</w:t>
            </w:r>
          </w:p>
        </w:tc>
      </w:tr>
      <w:tr w:rsidR="52058449" w14:paraId="7C84EAF8" w14:textId="77777777" w:rsidTr="000025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674E2055" w14:textId="0C7264D6" w:rsidR="46E9D939" w:rsidRDefault="46E9D939" w:rsidP="52058449">
            <w:r w:rsidRPr="52058449">
              <w:rPr>
                <w:rFonts w:ascii="MS Gothic" w:eastAsia="MS Gothic" w:hAnsi="MS Gothic"/>
              </w:rPr>
              <w:t>☐</w:t>
            </w:r>
          </w:p>
        </w:tc>
        <w:tc>
          <w:tcPr>
            <w:tcW w:w="5856" w:type="dxa"/>
          </w:tcPr>
          <w:p w14:paraId="44610053" w14:textId="51F5C47E" w:rsidR="46E9D939" w:rsidRDefault="46E9D939" w:rsidP="0000253C">
            <w:pPr>
              <w:cnfStyle w:val="000000100000" w:firstRow="0" w:lastRow="0" w:firstColumn="0" w:lastColumn="0" w:oddVBand="0" w:evenVBand="0" w:oddHBand="1" w:evenHBand="0" w:firstRowFirstColumn="0" w:firstRowLastColumn="0" w:lastRowFirstColumn="0" w:lastRowLastColumn="0"/>
            </w:pPr>
            <w:r w:rsidRPr="52058449">
              <w:rPr>
                <w:rFonts w:eastAsia="Arial"/>
                <w:szCs w:val="22"/>
              </w:rPr>
              <w:t>Digital devices with access to the internet</w:t>
            </w:r>
          </w:p>
        </w:tc>
        <w:tc>
          <w:tcPr>
            <w:tcW w:w="3210" w:type="dxa"/>
            <w:vAlign w:val="center"/>
          </w:tcPr>
          <w:p w14:paraId="61D8AA71" w14:textId="5B026092" w:rsidR="46E9D939" w:rsidRDefault="46E9D939" w:rsidP="52058449">
            <w:pPr>
              <w:cnfStyle w:val="000000100000" w:firstRow="0" w:lastRow="0" w:firstColumn="0" w:lastColumn="0" w:oddVBand="0" w:evenVBand="0" w:oddHBand="1" w:evenHBand="0" w:firstRowFirstColumn="0" w:firstRowLastColumn="0" w:lastRowFirstColumn="0" w:lastRowLastColumn="0"/>
              <w:rPr>
                <w:rFonts w:eastAsia="Arial"/>
                <w:szCs w:val="22"/>
              </w:rPr>
            </w:pPr>
            <w:r w:rsidRPr="52058449">
              <w:rPr>
                <w:rFonts w:eastAsia="Arial"/>
                <w:szCs w:val="22"/>
              </w:rPr>
              <w:t xml:space="preserve">Individual if possible or one </w:t>
            </w:r>
            <w:r w:rsidR="004C17A4">
              <w:rPr>
                <w:rFonts w:eastAsia="Arial"/>
                <w:szCs w:val="22"/>
              </w:rPr>
              <w:t>per</w:t>
            </w:r>
            <w:r w:rsidR="004C17A4" w:rsidRPr="52058449">
              <w:rPr>
                <w:rFonts w:eastAsia="Arial"/>
                <w:szCs w:val="22"/>
              </w:rPr>
              <w:t xml:space="preserve"> </w:t>
            </w:r>
            <w:r w:rsidRPr="52058449">
              <w:rPr>
                <w:rFonts w:eastAsia="Arial"/>
                <w:szCs w:val="22"/>
              </w:rPr>
              <w:t>small group</w:t>
            </w:r>
          </w:p>
        </w:tc>
      </w:tr>
    </w:tbl>
    <w:p w14:paraId="12315598" w14:textId="16C46AA5" w:rsidR="00A10F3C" w:rsidRDefault="00A10F3C" w:rsidP="0067088E">
      <w:pPr>
        <w:pStyle w:val="Caption"/>
      </w:pPr>
      <w:r>
        <w:t xml:space="preserve">Table </w:t>
      </w:r>
      <w:r>
        <w:fldChar w:fldCharType="begin"/>
      </w:r>
      <w:r>
        <w:instrText xml:space="preserve"> SEQ Table \* ARABIC </w:instrText>
      </w:r>
      <w:r>
        <w:fldChar w:fldCharType="separate"/>
      </w:r>
      <w:r w:rsidR="00FD0651">
        <w:rPr>
          <w:noProof/>
        </w:rPr>
        <w:t>10</w:t>
      </w:r>
      <w:r>
        <w:fldChar w:fldCharType="end"/>
      </w:r>
      <w:r>
        <w:t xml:space="preserve"> – </w:t>
      </w:r>
      <w:r w:rsidRPr="00CF3205">
        <w:t xml:space="preserve">Stage 2 Unit </w:t>
      </w:r>
      <w:r w:rsidR="00F04050">
        <w:t xml:space="preserve">6 </w:t>
      </w:r>
      <w:r>
        <w:t>vocabulary</w:t>
      </w:r>
    </w:p>
    <w:tbl>
      <w:tblPr>
        <w:tblStyle w:val="Tableheader"/>
        <w:tblW w:w="5000" w:type="pct"/>
        <w:tblLook w:val="04A0" w:firstRow="1" w:lastRow="0" w:firstColumn="1" w:lastColumn="0" w:noHBand="0" w:noVBand="1"/>
        <w:tblDescription w:val="Stage 2 Unit 6 vocabulary."/>
      </w:tblPr>
      <w:tblGrid>
        <w:gridCol w:w="9630"/>
      </w:tblGrid>
      <w:tr w:rsidR="00940F05" w:rsidRPr="00A10F3C" w14:paraId="3D0887F2" w14:textId="77777777" w:rsidTr="5205844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3862A10" w14:textId="77777777" w:rsidR="00940F05" w:rsidRPr="00A10F3C" w:rsidRDefault="00940F05" w:rsidP="00A10F3C">
            <w:r w:rsidRPr="00A10F3C">
              <w:t>Vocabulary</w:t>
            </w:r>
          </w:p>
        </w:tc>
      </w:tr>
      <w:tr w:rsidR="00940F05" w:rsidRPr="00A10F3C" w14:paraId="36EE62D0" w14:textId="77777777" w:rsidTr="520584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B542A7B" w14:textId="3238F17C" w:rsidR="00940F05" w:rsidRPr="00A10F3C" w:rsidRDefault="00F04050" w:rsidP="52058449">
            <w:pPr>
              <w:rPr>
                <w:rFonts w:eastAsia="Arial"/>
                <w:szCs w:val="22"/>
              </w:rPr>
            </w:pPr>
            <w:r>
              <w:rPr>
                <w:rFonts w:eastAsia="Arial"/>
                <w:b w:val="0"/>
                <w:color w:val="0A0A0A"/>
                <w:szCs w:val="22"/>
              </w:rPr>
              <w:t>c</w:t>
            </w:r>
            <w:r w:rsidRPr="52058449">
              <w:rPr>
                <w:rFonts w:eastAsia="Arial"/>
                <w:b w:val="0"/>
                <w:color w:val="0A0A0A"/>
                <w:szCs w:val="22"/>
              </w:rPr>
              <w:t>argo</w:t>
            </w:r>
            <w:r w:rsidR="318F2DA5" w:rsidRPr="52058449">
              <w:rPr>
                <w:rFonts w:eastAsia="Arial"/>
                <w:b w:val="0"/>
                <w:color w:val="0A0A0A"/>
                <w:szCs w:val="22"/>
              </w:rPr>
              <w:t>, colony, conditions, convicts, crew, crime, disgraceful, disgusting, filthy, First Fleet, foul, free settlers, Gadigal Peoples, harsh, historical map, horrid, hulks, impact, industrial revolution, inventory, journals, livestock, manifest, marine, marines, naval, navigation, navy, officers, officials, overcrowding, penal colony, perspective, poverty, punishment, rationing, rations, replica, revolting, route, society, stench, storeship, surgeon, transportation, transported, voyage, Warrane (Sydney Cove)</w:t>
            </w:r>
          </w:p>
        </w:tc>
      </w:tr>
    </w:tbl>
    <w:p w14:paraId="7C4DA8DB" w14:textId="77777777" w:rsidR="00940F05" w:rsidRDefault="00940F05">
      <w:r>
        <w:br w:type="page"/>
      </w:r>
    </w:p>
    <w:p w14:paraId="11D19011" w14:textId="262C55EE" w:rsidR="00940F05" w:rsidRDefault="00940F05" w:rsidP="0023378A">
      <w:pPr>
        <w:pStyle w:val="Heading2"/>
      </w:pPr>
      <w:r>
        <w:lastRenderedPageBreak/>
        <w:t xml:space="preserve">Stage </w:t>
      </w:r>
      <w:r w:rsidR="00DC6EE2">
        <w:t>3</w:t>
      </w:r>
      <w:r>
        <w:t xml:space="preserve"> Unit </w:t>
      </w:r>
      <w:r w:rsidR="523614FF">
        <w:t>2</w:t>
      </w:r>
    </w:p>
    <w:p w14:paraId="32265719" w14:textId="2BC136FE" w:rsidR="00FD0651" w:rsidRDefault="00FD0651" w:rsidP="0067088E">
      <w:pPr>
        <w:pStyle w:val="Caption"/>
      </w:pPr>
      <w:r>
        <w:t xml:space="preserve">Table </w:t>
      </w:r>
      <w:r>
        <w:fldChar w:fldCharType="begin"/>
      </w:r>
      <w:r>
        <w:instrText xml:space="preserve"> SEQ Table \* ARABIC </w:instrText>
      </w:r>
      <w:r>
        <w:fldChar w:fldCharType="separate"/>
      </w:r>
      <w:r w:rsidRPr="045B5583">
        <w:rPr>
          <w:noProof/>
        </w:rPr>
        <w:t>11</w:t>
      </w:r>
      <w:r>
        <w:fldChar w:fldCharType="end"/>
      </w:r>
      <w:r>
        <w:t xml:space="preserve"> – Stage 3 Unit </w:t>
      </w:r>
      <w:r w:rsidR="43907C8D">
        <w:t>2</w:t>
      </w:r>
      <w:r>
        <w:t xml:space="preserve"> suggested resources</w:t>
      </w:r>
    </w:p>
    <w:tbl>
      <w:tblPr>
        <w:tblStyle w:val="Tableheader"/>
        <w:tblW w:w="0" w:type="auto"/>
        <w:tblLook w:val="04A0" w:firstRow="1" w:lastRow="0" w:firstColumn="1" w:lastColumn="0" w:noHBand="0" w:noVBand="1"/>
        <w:tblDescription w:val="Stage 3 Unit 2 suggested resources."/>
      </w:tblPr>
      <w:tblGrid>
        <w:gridCol w:w="562"/>
        <w:gridCol w:w="5856"/>
        <w:gridCol w:w="3210"/>
      </w:tblGrid>
      <w:tr w:rsidR="00B1173A" w14:paraId="21945602" w14:textId="77777777" w:rsidTr="00F21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1F2EDA2" w14:textId="77777777" w:rsidR="00B1173A" w:rsidRDefault="00B1173A"/>
        </w:tc>
        <w:tc>
          <w:tcPr>
            <w:tcW w:w="5856" w:type="dxa"/>
          </w:tcPr>
          <w:p w14:paraId="0F936155" w14:textId="77777777" w:rsidR="00B1173A" w:rsidRDefault="00B1173A">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2409A890" w14:textId="77777777" w:rsidR="00B1173A" w:rsidRDefault="00B1173A">
            <w:pPr>
              <w:cnfStyle w:val="100000000000" w:firstRow="1" w:lastRow="0" w:firstColumn="0" w:lastColumn="0" w:oddVBand="0" w:evenVBand="0" w:oddHBand="0" w:evenHBand="0" w:firstRowFirstColumn="0" w:firstRowLastColumn="0" w:lastRowFirstColumn="0" w:lastRowLastColumn="0"/>
            </w:pPr>
            <w:r>
              <w:t>Quantity</w:t>
            </w:r>
          </w:p>
        </w:tc>
      </w:tr>
      <w:tr w:rsidR="009C6DE9" w14:paraId="2AE98C51" w14:textId="77777777" w:rsidTr="00F213D3">
        <w:trPr>
          <w:cnfStyle w:val="000000100000" w:firstRow="0" w:lastRow="0" w:firstColumn="0" w:lastColumn="0" w:oddVBand="0" w:evenVBand="0" w:oddHBand="1" w:evenHBand="0" w:firstRowFirstColumn="0" w:firstRowLastColumn="0" w:lastRowFirstColumn="0" w:lastRowLastColumn="0"/>
        </w:trPr>
        <w:sdt>
          <w:sdtPr>
            <w:id w:val="-97807573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2B45F52" w14:textId="77777777" w:rsidR="009C6DE9" w:rsidRDefault="009C6DE9" w:rsidP="009C6DE9">
                <w:r>
                  <w:rPr>
                    <w:rFonts w:ascii="MS Gothic" w:eastAsia="MS Gothic" w:hAnsi="MS Gothic" w:hint="eastAsia"/>
                  </w:rPr>
                  <w:t>☐</w:t>
                </w:r>
              </w:p>
            </w:tc>
          </w:sdtContent>
        </w:sdt>
        <w:tc>
          <w:tcPr>
            <w:tcW w:w="5856" w:type="dxa"/>
          </w:tcPr>
          <w:p w14:paraId="6CB9A966" w14:textId="65508947" w:rsidR="009C6DE9" w:rsidRDefault="17039777" w:rsidP="009C6DE9">
            <w:pPr>
              <w:cnfStyle w:val="000000100000" w:firstRow="0" w:lastRow="0" w:firstColumn="0" w:lastColumn="0" w:oddVBand="0" w:evenVBand="0" w:oddHBand="1" w:evenHBand="0" w:firstRowFirstColumn="0" w:firstRowLastColumn="0" w:lastRowFirstColumn="0" w:lastRowLastColumn="0"/>
            </w:pPr>
            <w:r>
              <w:t>3</w:t>
            </w:r>
            <w:r w:rsidR="00F213D3">
              <w:t> </w:t>
            </w:r>
            <w:r>
              <w:t>m strip of paper</w:t>
            </w:r>
          </w:p>
        </w:tc>
        <w:tc>
          <w:tcPr>
            <w:tcW w:w="3210" w:type="dxa"/>
          </w:tcPr>
          <w:p w14:paraId="29A49B60" w14:textId="3E646311" w:rsidR="009C6DE9" w:rsidRPr="009C6DE9" w:rsidRDefault="00F213D3" w:rsidP="009C6DE9">
            <w:pPr>
              <w:cnfStyle w:val="000000100000" w:firstRow="0" w:lastRow="0" w:firstColumn="0" w:lastColumn="0" w:oddVBand="0" w:evenVBand="0" w:oddHBand="1" w:evenHBand="0" w:firstRowFirstColumn="0" w:firstRowLastColumn="0" w:lastRowFirstColumn="0" w:lastRowLastColumn="0"/>
            </w:pPr>
            <w:r>
              <w:t xml:space="preserve">one </w:t>
            </w:r>
            <w:r w:rsidR="17039777">
              <w:t>per class</w:t>
            </w:r>
          </w:p>
        </w:tc>
      </w:tr>
      <w:tr w:rsidR="3F290A66" w14:paraId="7B3B182E" w14:textId="77777777" w:rsidTr="00F21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sdt>
            <w:sdtPr>
              <w:id w:val="1212736852"/>
              <w14:checkbox>
                <w14:checked w14:val="0"/>
                <w14:checkedState w14:val="2612" w14:font="MS Gothic"/>
                <w14:uncheckedState w14:val="2610" w14:font="MS Gothic"/>
              </w14:checkbox>
            </w:sdtPr>
            <w:sdtEndPr/>
            <w:sdtContent>
              <w:p w14:paraId="2F70D340" w14:textId="3FFF5F30" w:rsidR="17039777" w:rsidRDefault="17039777" w:rsidP="3F290A66">
                <w:r w:rsidRPr="3F290A66">
                  <w:rPr>
                    <w:rFonts w:ascii="MS Gothic" w:eastAsia="MS Gothic" w:hAnsi="MS Gothic"/>
                  </w:rPr>
                  <w:t>☐</w:t>
                </w:r>
              </w:p>
            </w:sdtContent>
          </w:sdt>
        </w:tc>
        <w:tc>
          <w:tcPr>
            <w:tcW w:w="5856" w:type="dxa"/>
          </w:tcPr>
          <w:p w14:paraId="6A89105B" w14:textId="56A238E4" w:rsidR="3F290A66" w:rsidRDefault="3F290A66">
            <w:pPr>
              <w:cnfStyle w:val="000000010000" w:firstRow="0" w:lastRow="0" w:firstColumn="0" w:lastColumn="0" w:oddVBand="0" w:evenVBand="0" w:oddHBand="0" w:evenHBand="1" w:firstRowFirstColumn="0" w:firstRowLastColumn="0" w:lastRowFirstColumn="0" w:lastRowLastColumn="0"/>
            </w:pPr>
            <w:r w:rsidRPr="3F290A66">
              <w:rPr>
                <w:rFonts w:eastAsia="Arial"/>
              </w:rPr>
              <w:t>Digital devices with access to the internet</w:t>
            </w:r>
          </w:p>
        </w:tc>
        <w:tc>
          <w:tcPr>
            <w:tcW w:w="3210" w:type="dxa"/>
          </w:tcPr>
          <w:p w14:paraId="768BEF99" w14:textId="2A02754E" w:rsidR="3F290A66" w:rsidRDefault="3F290A66" w:rsidP="3F290A66">
            <w:pPr>
              <w:cnfStyle w:val="000000010000" w:firstRow="0" w:lastRow="0" w:firstColumn="0" w:lastColumn="0" w:oddVBand="0" w:evenVBand="0" w:oddHBand="0" w:evenHBand="1" w:firstRowFirstColumn="0" w:firstRowLastColumn="0" w:lastRowFirstColumn="0" w:lastRowLastColumn="0"/>
              <w:rPr>
                <w:rFonts w:eastAsia="Arial"/>
              </w:rPr>
            </w:pPr>
            <w:r w:rsidRPr="3F290A66">
              <w:rPr>
                <w:rFonts w:eastAsia="Arial"/>
              </w:rPr>
              <w:t>Individual if possible or one</w:t>
            </w:r>
            <w:r w:rsidR="00F213D3">
              <w:rPr>
                <w:rFonts w:eastAsia="Arial"/>
              </w:rPr>
              <w:t xml:space="preserve"> per</w:t>
            </w:r>
            <w:r w:rsidRPr="3F290A66">
              <w:rPr>
                <w:rFonts w:eastAsia="Arial"/>
              </w:rPr>
              <w:t xml:space="preserve"> small group</w:t>
            </w:r>
          </w:p>
        </w:tc>
      </w:tr>
      <w:tr w:rsidR="3F290A66" w14:paraId="6F8A3C3E" w14:textId="77777777" w:rsidTr="00F21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sdt>
            <w:sdtPr>
              <w:id w:val="2019274887"/>
              <w14:checkbox>
                <w14:checked w14:val="0"/>
                <w14:checkedState w14:val="2612" w14:font="MS Gothic"/>
                <w14:uncheckedState w14:val="2610" w14:font="MS Gothic"/>
              </w14:checkbox>
            </w:sdtPr>
            <w:sdtEndPr/>
            <w:sdtContent>
              <w:p w14:paraId="2C76F4AC" w14:textId="3561569C" w:rsidR="17039777" w:rsidRDefault="17039777" w:rsidP="3F290A66">
                <w:r w:rsidRPr="3F290A66">
                  <w:rPr>
                    <w:rFonts w:ascii="MS Gothic" w:eastAsia="MS Gothic" w:hAnsi="MS Gothic"/>
                  </w:rPr>
                  <w:t>☐</w:t>
                </w:r>
              </w:p>
            </w:sdtContent>
          </w:sdt>
        </w:tc>
        <w:tc>
          <w:tcPr>
            <w:tcW w:w="5856" w:type="dxa"/>
          </w:tcPr>
          <w:p w14:paraId="6D40AD9F" w14:textId="006927BC" w:rsidR="41082209" w:rsidRDefault="41082209" w:rsidP="3F290A66">
            <w:pPr>
              <w:cnfStyle w:val="000000100000" w:firstRow="0" w:lastRow="0" w:firstColumn="0" w:lastColumn="0" w:oddVBand="0" w:evenVBand="0" w:oddHBand="1" w:evenHBand="0" w:firstRowFirstColumn="0" w:firstRowLastColumn="0" w:lastRowFirstColumn="0" w:lastRowLastColumn="0"/>
            </w:pPr>
            <w:r>
              <w:t>Sticky notes</w:t>
            </w:r>
          </w:p>
        </w:tc>
        <w:tc>
          <w:tcPr>
            <w:tcW w:w="3210" w:type="dxa"/>
          </w:tcPr>
          <w:p w14:paraId="73D4B824" w14:textId="334B2829" w:rsidR="45AD8457" w:rsidRDefault="66145E0F" w:rsidP="57AD5517">
            <w:pPr>
              <w:cnfStyle w:val="000000100000" w:firstRow="0" w:lastRow="0" w:firstColumn="0" w:lastColumn="0" w:oddVBand="0" w:evenVBand="0" w:oddHBand="1" w:evenHBand="0" w:firstRowFirstColumn="0" w:firstRowLastColumn="0" w:lastRowFirstColumn="0" w:lastRowLastColumn="0"/>
            </w:pPr>
            <w:r>
              <w:t>Enough for 2</w:t>
            </w:r>
            <w:r w:rsidR="00F213D3">
              <w:t>–</w:t>
            </w:r>
            <w:r>
              <w:t>3</w:t>
            </w:r>
            <w:r w:rsidR="45AD8457">
              <w:t xml:space="preserve"> per student</w:t>
            </w:r>
          </w:p>
        </w:tc>
      </w:tr>
      <w:tr w:rsidR="3F290A66" w14:paraId="30EB4CD4" w14:textId="77777777" w:rsidTr="00F21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sdt>
            <w:sdtPr>
              <w:id w:val="1942919050"/>
              <w14:checkbox>
                <w14:checked w14:val="0"/>
                <w14:checkedState w14:val="2612" w14:font="MS Gothic"/>
                <w14:uncheckedState w14:val="2610" w14:font="MS Gothic"/>
              </w14:checkbox>
            </w:sdtPr>
            <w:sdtEndPr/>
            <w:sdtContent>
              <w:p w14:paraId="63C9734E" w14:textId="2BB833CB" w:rsidR="17039777" w:rsidRDefault="17039777" w:rsidP="3F290A66">
                <w:r w:rsidRPr="3F290A66">
                  <w:rPr>
                    <w:rFonts w:ascii="MS Gothic" w:eastAsia="MS Gothic" w:hAnsi="MS Gothic"/>
                  </w:rPr>
                  <w:t>☐</w:t>
                </w:r>
              </w:p>
            </w:sdtContent>
          </w:sdt>
        </w:tc>
        <w:tc>
          <w:tcPr>
            <w:tcW w:w="5856" w:type="dxa"/>
          </w:tcPr>
          <w:p w14:paraId="012476FE" w14:textId="6E2F5DCF" w:rsidR="3AE3BC22" w:rsidRDefault="3AE3BC22" w:rsidP="3F290A66">
            <w:pPr>
              <w:cnfStyle w:val="000000010000" w:firstRow="0" w:lastRow="0" w:firstColumn="0" w:lastColumn="0" w:oddVBand="0" w:evenVBand="0" w:oddHBand="0" w:evenHBand="1" w:firstRowFirstColumn="0" w:firstRowLastColumn="0" w:lastRowFirstColumn="0" w:lastRowLastColumn="0"/>
            </w:pPr>
            <w:r>
              <w:t>Chart paper</w:t>
            </w:r>
          </w:p>
        </w:tc>
        <w:tc>
          <w:tcPr>
            <w:tcW w:w="3210" w:type="dxa"/>
          </w:tcPr>
          <w:p w14:paraId="6536CDB7" w14:textId="44A0A333" w:rsidR="43DEBC75" w:rsidRDefault="0000253C" w:rsidP="3F290A66">
            <w:pPr>
              <w:cnfStyle w:val="000000010000" w:firstRow="0" w:lastRow="0" w:firstColumn="0" w:lastColumn="0" w:oddVBand="0" w:evenVBand="0" w:oddHBand="0" w:evenHBand="1" w:firstRowFirstColumn="0" w:firstRowLastColumn="0" w:lastRowFirstColumn="0" w:lastRowLastColumn="0"/>
            </w:pPr>
            <w:r>
              <w:t>One</w:t>
            </w:r>
            <w:r w:rsidR="43DEBC75">
              <w:t xml:space="preserve"> per lesson</w:t>
            </w:r>
          </w:p>
        </w:tc>
      </w:tr>
      <w:tr w:rsidR="3F290A66" w14:paraId="2A6DD5B6" w14:textId="77777777" w:rsidTr="00F21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sdt>
            <w:sdtPr>
              <w:id w:val="2092316740"/>
              <w14:checkbox>
                <w14:checked w14:val="0"/>
                <w14:checkedState w14:val="2612" w14:font="MS Gothic"/>
                <w14:uncheckedState w14:val="2610" w14:font="MS Gothic"/>
              </w14:checkbox>
            </w:sdtPr>
            <w:sdtEndPr/>
            <w:sdtContent>
              <w:p w14:paraId="06C909A6" w14:textId="5CC11F0B" w:rsidR="3AE3BC22" w:rsidRDefault="3AE3BC22" w:rsidP="3F290A66">
                <w:r w:rsidRPr="3F290A66">
                  <w:rPr>
                    <w:rFonts w:ascii="MS Gothic" w:eastAsia="MS Gothic" w:hAnsi="MS Gothic"/>
                  </w:rPr>
                  <w:t>☐</w:t>
                </w:r>
              </w:p>
            </w:sdtContent>
          </w:sdt>
        </w:tc>
        <w:tc>
          <w:tcPr>
            <w:tcW w:w="5856" w:type="dxa"/>
          </w:tcPr>
          <w:p w14:paraId="6BC5ACCD" w14:textId="297C5138" w:rsidR="3F290A66" w:rsidRDefault="3F290A66">
            <w:pPr>
              <w:cnfStyle w:val="000000100000" w:firstRow="0" w:lastRow="0" w:firstColumn="0" w:lastColumn="0" w:oddVBand="0" w:evenVBand="0" w:oddHBand="1" w:evenHBand="0" w:firstRowFirstColumn="0" w:firstRowLastColumn="0" w:lastRowFirstColumn="0" w:lastRowLastColumn="0"/>
            </w:pPr>
            <w:r>
              <w:t>Individual whiteboard and marker</w:t>
            </w:r>
          </w:p>
        </w:tc>
        <w:tc>
          <w:tcPr>
            <w:tcW w:w="3210" w:type="dxa"/>
          </w:tcPr>
          <w:p w14:paraId="4F899DEC" w14:textId="6014FFAD" w:rsidR="3F290A66" w:rsidRDefault="3F290A66">
            <w:pPr>
              <w:cnfStyle w:val="000000100000" w:firstRow="0" w:lastRow="0" w:firstColumn="0" w:lastColumn="0" w:oddVBand="0" w:evenVBand="0" w:oddHBand="1" w:evenHBand="0" w:firstRowFirstColumn="0" w:firstRowLastColumn="0" w:lastRowFirstColumn="0" w:lastRowLastColumn="0"/>
            </w:pPr>
            <w:r>
              <w:t>One per student</w:t>
            </w:r>
          </w:p>
        </w:tc>
      </w:tr>
    </w:tbl>
    <w:p w14:paraId="671F0C65" w14:textId="69859850" w:rsidR="00FD0651" w:rsidRDefault="00FD0651" w:rsidP="0067088E">
      <w:pPr>
        <w:pStyle w:val="Caption"/>
      </w:pPr>
      <w:r>
        <w:t xml:space="preserve">Table </w:t>
      </w:r>
      <w:r>
        <w:fldChar w:fldCharType="begin"/>
      </w:r>
      <w:r>
        <w:instrText xml:space="preserve"> SEQ Table \* ARABIC </w:instrText>
      </w:r>
      <w:r>
        <w:fldChar w:fldCharType="separate"/>
      </w:r>
      <w:r w:rsidRPr="045B5583">
        <w:rPr>
          <w:noProof/>
        </w:rPr>
        <w:t>12</w:t>
      </w:r>
      <w:r>
        <w:fldChar w:fldCharType="end"/>
      </w:r>
      <w:r>
        <w:t xml:space="preserve"> – Stage 3 Unit </w:t>
      </w:r>
      <w:r w:rsidR="1F12E8F0">
        <w:t>2</w:t>
      </w:r>
      <w:r>
        <w:t xml:space="preserve"> vocabulary</w:t>
      </w:r>
    </w:p>
    <w:tbl>
      <w:tblPr>
        <w:tblStyle w:val="Tableheader"/>
        <w:tblW w:w="5000" w:type="pct"/>
        <w:tblLook w:val="04A0" w:firstRow="1" w:lastRow="0" w:firstColumn="1" w:lastColumn="0" w:noHBand="0" w:noVBand="1"/>
        <w:tblDescription w:val="Stage 3 Unit 2 vocabulary."/>
      </w:tblPr>
      <w:tblGrid>
        <w:gridCol w:w="9630"/>
      </w:tblGrid>
      <w:tr w:rsidR="5837303E" w14:paraId="6BD9DD3E" w14:textId="77777777" w:rsidTr="3CC8BFF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07D68F9" w14:textId="77777777" w:rsidR="5837303E" w:rsidRPr="009C6DE9" w:rsidRDefault="5837303E" w:rsidP="009C6DE9">
            <w:r w:rsidRPr="009C6DE9">
              <w:t>Vocabulary</w:t>
            </w:r>
          </w:p>
        </w:tc>
      </w:tr>
      <w:tr w:rsidR="5837303E" w14:paraId="384BA44C" w14:textId="77777777" w:rsidTr="3CC8B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FECCA82" w14:textId="67BED5C7" w:rsidR="5837303E" w:rsidRPr="009C6DE9" w:rsidRDefault="31A67471" w:rsidP="045B5583">
            <w:pPr>
              <w:rPr>
                <w:b w:val="0"/>
              </w:rPr>
            </w:pPr>
            <w:r>
              <w:rPr>
                <w:b w:val="0"/>
              </w:rPr>
              <w:t>19th Century, bushrangers, colonial, colony, commemorate, conflict, contributions, convict, diggers, establish, expansion, evidence, expedition, free settler, infrastructure, land grant, migrant, migration, pastoralism, population, recount, settlement, significant, source, sources, wealth</w:t>
            </w:r>
          </w:p>
        </w:tc>
      </w:tr>
    </w:tbl>
    <w:p w14:paraId="032643C8" w14:textId="41FE6EA2" w:rsidR="00940F05" w:rsidRDefault="00940F05">
      <w:r>
        <w:br w:type="page"/>
      </w:r>
    </w:p>
    <w:p w14:paraId="319B35CA" w14:textId="6D75200C" w:rsidR="00940F05" w:rsidRDefault="00940F05" w:rsidP="0023378A">
      <w:pPr>
        <w:pStyle w:val="Heading2"/>
      </w:pPr>
      <w:r>
        <w:lastRenderedPageBreak/>
        <w:t xml:space="preserve">Stage </w:t>
      </w:r>
      <w:r w:rsidR="00DC6EE2">
        <w:t>3</w:t>
      </w:r>
      <w:r>
        <w:t xml:space="preserve"> Unit </w:t>
      </w:r>
      <w:r w:rsidR="2E26DD6C">
        <w:t>6</w:t>
      </w:r>
    </w:p>
    <w:p w14:paraId="1F988F3C" w14:textId="6B03A7F2" w:rsidR="00FD0651" w:rsidRDefault="00FD0651" w:rsidP="0067088E">
      <w:pPr>
        <w:pStyle w:val="Caption"/>
      </w:pPr>
      <w:r>
        <w:t xml:space="preserve">Table </w:t>
      </w:r>
      <w:r>
        <w:fldChar w:fldCharType="begin"/>
      </w:r>
      <w:r>
        <w:instrText xml:space="preserve"> SEQ Table \* ARABIC </w:instrText>
      </w:r>
      <w:r>
        <w:fldChar w:fldCharType="separate"/>
      </w:r>
      <w:r w:rsidRPr="045B5583">
        <w:rPr>
          <w:noProof/>
        </w:rPr>
        <w:t>13</w:t>
      </w:r>
      <w:r>
        <w:fldChar w:fldCharType="end"/>
      </w:r>
      <w:r>
        <w:t xml:space="preserve"> – Stage 3 Unit </w:t>
      </w:r>
      <w:r w:rsidR="3A463226">
        <w:t>6</w:t>
      </w:r>
      <w:r>
        <w:t xml:space="preserve"> suggested resources</w:t>
      </w:r>
    </w:p>
    <w:tbl>
      <w:tblPr>
        <w:tblStyle w:val="Tableheader"/>
        <w:tblW w:w="0" w:type="auto"/>
        <w:tblLook w:val="04A0" w:firstRow="1" w:lastRow="0" w:firstColumn="1" w:lastColumn="0" w:noHBand="0" w:noVBand="1"/>
        <w:tblDescription w:val="Stage 3 Unit 6 suggested resources."/>
      </w:tblPr>
      <w:tblGrid>
        <w:gridCol w:w="562"/>
        <w:gridCol w:w="5856"/>
        <w:gridCol w:w="3210"/>
      </w:tblGrid>
      <w:tr w:rsidR="00B1173A" w14:paraId="70CB780C" w14:textId="77777777" w:rsidTr="00C92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9F9EEDB" w14:textId="77777777" w:rsidR="00B1173A" w:rsidRDefault="00B1173A"/>
        </w:tc>
        <w:tc>
          <w:tcPr>
            <w:tcW w:w="5856" w:type="dxa"/>
          </w:tcPr>
          <w:p w14:paraId="444D1BDA" w14:textId="77777777" w:rsidR="00B1173A" w:rsidRDefault="00B1173A">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5D32614C" w14:textId="77777777" w:rsidR="00B1173A" w:rsidRDefault="00B1173A">
            <w:pPr>
              <w:cnfStyle w:val="100000000000" w:firstRow="1" w:lastRow="0" w:firstColumn="0" w:lastColumn="0" w:oddVBand="0" w:evenVBand="0" w:oddHBand="0" w:evenHBand="0" w:firstRowFirstColumn="0" w:firstRowLastColumn="0" w:lastRowFirstColumn="0" w:lastRowLastColumn="0"/>
            </w:pPr>
            <w:r>
              <w:t>Quantity</w:t>
            </w:r>
          </w:p>
        </w:tc>
      </w:tr>
      <w:tr w:rsidR="00FD0651" w14:paraId="6D0973B5" w14:textId="77777777" w:rsidTr="00C9204B">
        <w:trPr>
          <w:cnfStyle w:val="000000100000" w:firstRow="0" w:lastRow="0" w:firstColumn="0" w:lastColumn="0" w:oddVBand="0" w:evenVBand="0" w:oddHBand="1" w:evenHBand="0" w:firstRowFirstColumn="0" w:firstRowLastColumn="0" w:lastRowFirstColumn="0" w:lastRowLastColumn="0"/>
        </w:trPr>
        <w:sdt>
          <w:sdtPr>
            <w:id w:val="20373889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8C96396" w14:textId="77777777" w:rsidR="00FD0651" w:rsidRPr="00FD0651" w:rsidRDefault="00FD0651" w:rsidP="00FD0651">
                <w:r w:rsidRPr="00FD0651">
                  <w:rPr>
                    <w:rFonts w:ascii="Segoe UI Symbol" w:hAnsi="Segoe UI Symbol" w:cs="Segoe UI Symbol"/>
                  </w:rPr>
                  <w:t>☐</w:t>
                </w:r>
              </w:p>
            </w:tc>
          </w:sdtContent>
        </w:sdt>
        <w:tc>
          <w:tcPr>
            <w:tcW w:w="5856" w:type="dxa"/>
          </w:tcPr>
          <w:p w14:paraId="70FE5BD0" w14:textId="56A238E4" w:rsidR="00FD0651" w:rsidRPr="00FD0651" w:rsidRDefault="06D811DB" w:rsidP="52058449">
            <w:pPr>
              <w:cnfStyle w:val="000000100000" w:firstRow="0" w:lastRow="0" w:firstColumn="0" w:lastColumn="0" w:oddVBand="0" w:evenVBand="0" w:oddHBand="1" w:evenHBand="0" w:firstRowFirstColumn="0" w:firstRowLastColumn="0" w:lastRowFirstColumn="0" w:lastRowLastColumn="0"/>
            </w:pPr>
            <w:r w:rsidRPr="52058449">
              <w:rPr>
                <w:rFonts w:eastAsia="Arial"/>
                <w:szCs w:val="22"/>
              </w:rPr>
              <w:t>Digital devices with access to the internet</w:t>
            </w:r>
          </w:p>
        </w:tc>
        <w:tc>
          <w:tcPr>
            <w:tcW w:w="3210" w:type="dxa"/>
          </w:tcPr>
          <w:p w14:paraId="69153119" w14:textId="4CD57EBC" w:rsidR="00FD0651" w:rsidRPr="00FD0651" w:rsidRDefault="06D811DB" w:rsidP="52058449">
            <w:pPr>
              <w:cnfStyle w:val="000000100000" w:firstRow="0" w:lastRow="0" w:firstColumn="0" w:lastColumn="0" w:oddVBand="0" w:evenVBand="0" w:oddHBand="1" w:evenHBand="0" w:firstRowFirstColumn="0" w:firstRowLastColumn="0" w:lastRowFirstColumn="0" w:lastRowLastColumn="0"/>
              <w:rPr>
                <w:rFonts w:eastAsia="Arial"/>
                <w:szCs w:val="22"/>
              </w:rPr>
            </w:pPr>
            <w:r w:rsidRPr="52058449">
              <w:rPr>
                <w:rFonts w:eastAsia="Arial"/>
                <w:szCs w:val="22"/>
              </w:rPr>
              <w:t xml:space="preserve">Individual if possible or one </w:t>
            </w:r>
            <w:r w:rsidR="00C9204B">
              <w:rPr>
                <w:rFonts w:eastAsia="Arial"/>
                <w:szCs w:val="22"/>
              </w:rPr>
              <w:t>per</w:t>
            </w:r>
            <w:r w:rsidR="00C9204B" w:rsidRPr="52058449">
              <w:rPr>
                <w:rFonts w:eastAsia="Arial"/>
                <w:szCs w:val="22"/>
              </w:rPr>
              <w:t xml:space="preserve"> </w:t>
            </w:r>
            <w:r w:rsidRPr="52058449">
              <w:rPr>
                <w:rFonts w:eastAsia="Arial"/>
                <w:szCs w:val="22"/>
              </w:rPr>
              <w:t>small group</w:t>
            </w:r>
          </w:p>
        </w:tc>
      </w:tr>
    </w:tbl>
    <w:p w14:paraId="7124140C" w14:textId="32C54CBC" w:rsidR="00FD0651" w:rsidRDefault="00FD0651" w:rsidP="0067088E">
      <w:pPr>
        <w:pStyle w:val="Caption"/>
      </w:pPr>
      <w:r>
        <w:t xml:space="preserve">Table </w:t>
      </w:r>
      <w:r>
        <w:fldChar w:fldCharType="begin"/>
      </w:r>
      <w:r>
        <w:instrText xml:space="preserve"> SEQ Table \* ARABIC </w:instrText>
      </w:r>
      <w:r>
        <w:fldChar w:fldCharType="separate"/>
      </w:r>
      <w:r w:rsidRPr="045B5583">
        <w:rPr>
          <w:noProof/>
        </w:rPr>
        <w:t>14</w:t>
      </w:r>
      <w:r>
        <w:fldChar w:fldCharType="end"/>
      </w:r>
      <w:r>
        <w:t xml:space="preserve"> – Stage 3 Unit </w:t>
      </w:r>
      <w:r w:rsidR="648D37FA">
        <w:t>6</w:t>
      </w:r>
      <w:r>
        <w:t xml:space="preserve"> vocabulary</w:t>
      </w:r>
    </w:p>
    <w:tbl>
      <w:tblPr>
        <w:tblStyle w:val="Tableheader"/>
        <w:tblW w:w="5000" w:type="pct"/>
        <w:tblLook w:val="04A0" w:firstRow="1" w:lastRow="0" w:firstColumn="1" w:lastColumn="0" w:noHBand="0" w:noVBand="1"/>
        <w:tblDescription w:val="Stage 3 Unit 6 vocabulary."/>
      </w:tblPr>
      <w:tblGrid>
        <w:gridCol w:w="9630"/>
      </w:tblGrid>
      <w:tr w:rsidR="00940F05" w14:paraId="11426489" w14:textId="77777777" w:rsidTr="4A0B085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8AEB428" w14:textId="77777777" w:rsidR="00940F05" w:rsidRPr="00FD0651" w:rsidRDefault="00940F05" w:rsidP="00FD0651">
            <w:r w:rsidRPr="00FD0651">
              <w:t>Vocabulary</w:t>
            </w:r>
          </w:p>
        </w:tc>
      </w:tr>
      <w:tr w:rsidR="00940F05" w14:paraId="12B6CBDD" w14:textId="77777777" w:rsidTr="4A0B08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B1794DE" w14:textId="01616290" w:rsidR="00940F05" w:rsidRPr="00F04050" w:rsidRDefault="6729D76B" w:rsidP="52058449">
            <w:pPr>
              <w:rPr>
                <w:rFonts w:eastAsia="Arial"/>
                <w:szCs w:val="22"/>
              </w:rPr>
            </w:pPr>
            <w:r w:rsidRPr="00F04050">
              <w:rPr>
                <w:rFonts w:eastAsia="Arial"/>
                <w:b w:val="0"/>
                <w:color w:val="0A0A0A"/>
                <w:szCs w:val="22"/>
              </w:rPr>
              <w:t xml:space="preserve">Aboriginal Knowledge Holders, Aboriginal Languages, ancestors, clinical settlement, colonial influence, </w:t>
            </w:r>
            <w:r w:rsidR="00415C6F" w:rsidRPr="00F04050">
              <w:rPr>
                <w:rFonts w:eastAsia="Arial"/>
                <w:b w:val="0"/>
                <w:color w:val="0A0A0A"/>
                <w:szCs w:val="22"/>
              </w:rPr>
              <w:t xml:space="preserve">colonies, </w:t>
            </w:r>
            <w:r w:rsidRPr="00F04050">
              <w:rPr>
                <w:rFonts w:eastAsia="Arial"/>
                <w:b w:val="0"/>
                <w:color w:val="0A0A0A"/>
                <w:szCs w:val="22"/>
              </w:rPr>
              <w:t xml:space="preserve">connection, consequences, consultation, contemporary, Country, culture, Culture Nests, dialect, disrupted, documentation, evidence, Garma Festival, Geographical Names Board, interactions, intermediary, journal, kinship, language, language group, maintaining, NAIDOC, objective, oral histories, oral traditions, origin, personal, perspective, placename, preservation, preserving, reclamation, reconciliation, re-establishing, revitalisation, revitalising, revival, </w:t>
            </w:r>
            <w:r w:rsidR="008F0384" w:rsidRPr="00F04050">
              <w:rPr>
                <w:rFonts w:eastAsia="Arial"/>
                <w:b w:val="0"/>
                <w:color w:val="0A0A0A"/>
                <w:szCs w:val="22"/>
              </w:rPr>
              <w:t xml:space="preserve">sacred, </w:t>
            </w:r>
            <w:r w:rsidRPr="00F04050">
              <w:rPr>
                <w:rFonts w:eastAsia="Arial"/>
                <w:b w:val="0"/>
                <w:color w:val="0A0A0A"/>
                <w:szCs w:val="22"/>
              </w:rPr>
              <w:t>Saltwater Freshwater Festival, significance, Traditional Custodians, Traditional placenames, Traditional Practices, Yabun Festiva</w:t>
            </w:r>
            <w:r w:rsidR="56861830" w:rsidRPr="00F04050">
              <w:rPr>
                <w:rFonts w:eastAsia="Arial"/>
                <w:b w:val="0"/>
                <w:color w:val="0A0A0A"/>
                <w:szCs w:val="22"/>
              </w:rPr>
              <w:t>l</w:t>
            </w:r>
          </w:p>
        </w:tc>
      </w:tr>
    </w:tbl>
    <w:p w14:paraId="0EE30E46" w14:textId="13D157C7" w:rsidR="0069423B" w:rsidRDefault="0069423B" w:rsidP="4A0B0853">
      <w:pPr>
        <w:spacing w:before="0" w:after="160" w:line="259" w:lineRule="auto"/>
        <w:sectPr w:rsidR="0069423B" w:rsidSect="0069423B">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37A74A47" w14:textId="14D74A09" w:rsidR="0069423B" w:rsidRPr="001748AB" w:rsidRDefault="0069423B" w:rsidP="0069423B">
      <w:pPr>
        <w:rPr>
          <w:rStyle w:val="Strong"/>
          <w:szCs w:val="22"/>
        </w:rPr>
      </w:pPr>
      <w:r w:rsidRPr="001748AB">
        <w:rPr>
          <w:rStyle w:val="Strong"/>
          <w:szCs w:val="22"/>
        </w:rPr>
        <w:lastRenderedPageBreak/>
        <w:t>© State of New South Wales (Department of Education), 202</w:t>
      </w:r>
      <w:r w:rsidR="00F04050">
        <w:rPr>
          <w:rStyle w:val="Strong"/>
          <w:szCs w:val="22"/>
        </w:rPr>
        <w:t>6</w:t>
      </w:r>
    </w:p>
    <w:p w14:paraId="27D95E23" w14:textId="77777777" w:rsidR="0069423B" w:rsidRDefault="0069423B" w:rsidP="0069423B">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8FD1E1C" w14:textId="77777777" w:rsidR="0069423B" w:rsidRDefault="0069423B" w:rsidP="0069423B">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0178F743" w14:textId="77777777" w:rsidR="0069423B" w:rsidRDefault="0069423B" w:rsidP="0069423B">
      <w:r>
        <w:rPr>
          <w:noProof/>
        </w:rPr>
        <w:drawing>
          <wp:inline distT="0" distB="0" distL="0" distR="0" wp14:anchorId="679AD4E3" wp14:editId="39E5EE85">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8B265B6" w14:textId="77777777" w:rsidR="0069423B" w:rsidRDefault="0069423B" w:rsidP="0069423B">
      <w:r>
        <w:t>This license allows you to share and adapt the material for any purpose, even commercially.</w:t>
      </w:r>
    </w:p>
    <w:p w14:paraId="0EF4BC95" w14:textId="1CC35E83" w:rsidR="0069423B" w:rsidRDefault="0069423B" w:rsidP="0069423B">
      <w:r>
        <w:t>Attribution should be given to © State of New South Wales (Department of Education), 20</w:t>
      </w:r>
      <w:r w:rsidR="00F04050">
        <w:t>26</w:t>
      </w:r>
      <w:r>
        <w:t>.</w:t>
      </w:r>
    </w:p>
    <w:p w14:paraId="5DF3475A" w14:textId="77777777" w:rsidR="0069423B" w:rsidRDefault="0069423B" w:rsidP="0069423B">
      <w:r>
        <w:t>Material in this resource not available under a Creative Commons license:</w:t>
      </w:r>
    </w:p>
    <w:p w14:paraId="59053820" w14:textId="77777777" w:rsidR="0069423B" w:rsidRDefault="0069423B" w:rsidP="0069423B">
      <w:pPr>
        <w:pStyle w:val="ListBullet"/>
      </w:pPr>
      <w:r>
        <w:t>the NSW Department of Education logo, other logos and trademark-protected material</w:t>
      </w:r>
    </w:p>
    <w:p w14:paraId="3846FF7D" w14:textId="77777777" w:rsidR="0069423B" w:rsidRDefault="0069423B" w:rsidP="0069423B">
      <w:pPr>
        <w:pStyle w:val="ListBullet"/>
      </w:pPr>
      <w:r>
        <w:t>material owned by a third party that has been reproduced with permission. You will need to obtain permission from the third party to reuse its material.</w:t>
      </w:r>
    </w:p>
    <w:p w14:paraId="16C42C6A" w14:textId="77777777" w:rsidR="0069423B" w:rsidRPr="003B3E41" w:rsidRDefault="0069423B" w:rsidP="0069423B">
      <w:pPr>
        <w:pStyle w:val="FeatureBox2"/>
        <w:rPr>
          <w:rStyle w:val="Strong"/>
        </w:rPr>
      </w:pPr>
      <w:r w:rsidRPr="003B3E41">
        <w:rPr>
          <w:rStyle w:val="Strong"/>
        </w:rPr>
        <w:t>Links to third-party material and websites</w:t>
      </w:r>
    </w:p>
    <w:p w14:paraId="7EE8955A" w14:textId="77777777" w:rsidR="0069423B" w:rsidRDefault="0069423B" w:rsidP="006942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A24F58" w14:textId="7BE2B412" w:rsidR="00940F05" w:rsidRDefault="0069423B" w:rsidP="006942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940F05" w:rsidSect="0069423B">
      <w:headerReference w:type="default" r:id="rId17"/>
      <w:footerReference w:type="default" r:id="rId18"/>
      <w:headerReference w:type="first" r:id="rId19"/>
      <w:footerReference w:type="first" r:id="rId20"/>
      <w:pgSz w:w="11906" w:h="16838"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FF86A" w14:textId="77777777" w:rsidR="00CD6DEE" w:rsidRDefault="00CD6DEE" w:rsidP="0069423B">
      <w:pPr>
        <w:spacing w:before="0" w:after="0" w:line="240" w:lineRule="auto"/>
      </w:pPr>
      <w:r>
        <w:separator/>
      </w:r>
    </w:p>
  </w:endnote>
  <w:endnote w:type="continuationSeparator" w:id="0">
    <w:p w14:paraId="75A7FE7A" w14:textId="77777777" w:rsidR="00CD6DEE" w:rsidRDefault="00CD6DEE" w:rsidP="006942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950C2CDD-2F8F-416D-B5EE-C3A09BDF0CBE}"/>
  </w:font>
  <w:font w:name="Calibri">
    <w:panose1 w:val="020F0502020204030204"/>
    <w:charset w:val="00"/>
    <w:family w:val="swiss"/>
    <w:pitch w:val="variable"/>
    <w:sig w:usb0="E4002EFF" w:usb1="C200247B" w:usb2="00000009" w:usb3="00000000" w:csb0="000001FF" w:csb1="00000000"/>
    <w:embedRegular r:id="rId2" w:fontKey="{B28E0BF1-11DE-4D83-9A51-C66299F17494}"/>
    <w:embedBold r:id="rId3" w:fontKey="{0E2FACAD-9F99-4EB3-A5B0-658D1D99DBFB}"/>
    <w:embedItalic r:id="rId4" w:fontKey="{BCEE1229-C463-4FDF-A095-F0FA1EBE8A1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C53974B7-24A5-4E07-9AFF-446690D53239}"/>
  </w:font>
  <w:font w:name="MS Mincho">
    <w:altName w:val="ＭＳ 明朝"/>
    <w:panose1 w:val="02020609040205080304"/>
    <w:charset w:val="80"/>
    <w:family w:val="modern"/>
    <w:pitch w:val="fixed"/>
    <w:sig w:usb0="E00002FF" w:usb1="6AC7FDFB" w:usb2="08000012" w:usb3="00000000" w:csb0="0002009F" w:csb1="00000000"/>
  </w:font>
  <w:font w:name="Public Sans">
    <w:panose1 w:val="00000000000000000000"/>
    <w:charset w:val="00"/>
    <w:family w:val="auto"/>
    <w:pitch w:val="variable"/>
    <w:sig w:usb0="A00000FF" w:usb1="4000205B" w:usb2="00000000" w:usb3="00000000" w:csb0="00000193" w:csb1="00000000"/>
    <w:embedRegular r:id="rId6" w:fontKey="{E00A3165-FEED-45F9-A341-385834027EEB}"/>
  </w:font>
  <w:font w:name="Segoe UI Symbol">
    <w:panose1 w:val="020B0502040204020203"/>
    <w:charset w:val="00"/>
    <w:family w:val="swiss"/>
    <w:pitch w:val="variable"/>
    <w:sig w:usb0="800001E3" w:usb1="1200FFEF" w:usb2="00040000" w:usb3="00000000" w:csb0="00000001" w:csb1="00000000"/>
    <w:embedRegular r:id="rId7" w:fontKey="{C637E739-E596-4EF3-BF0E-E99CD4A18396}"/>
    <w:embedBold r:id="rId8" w:fontKey="{B30DE011-7B5F-4E87-A14F-83683EA6E3C9}"/>
  </w:font>
  <w:font w:name="Calibri Light">
    <w:panose1 w:val="020F0302020204030204"/>
    <w:charset w:val="00"/>
    <w:family w:val="swiss"/>
    <w:pitch w:val="variable"/>
    <w:sig w:usb0="E4002EFF" w:usb1="C200247B" w:usb2="00000009" w:usb3="00000000" w:csb0="000001FF" w:csb1="00000000"/>
    <w:embedRegular r:id="rId9" w:fontKey="{AE99F291-085F-47A9-AC6E-1925965CD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DB0A" w14:textId="4E61924B" w:rsidR="0069423B" w:rsidRPr="00123A38" w:rsidRDefault="0069423B">
    <w:pPr>
      <w:pStyle w:val="Footer"/>
    </w:pPr>
    <w:r>
      <w:t xml:space="preserve">© NSW Department of Education, </w:t>
    </w:r>
    <w:r w:rsidR="00DE7F4F">
      <w:t>Oct-25</w:t>
    </w:r>
    <w:r>
      <w:ptab w:relativeTo="margin" w:alignment="right" w:leader="none"/>
    </w:r>
    <w:r>
      <w:rPr>
        <w:b/>
        <w:noProof/>
        <w:sz w:val="28"/>
        <w:szCs w:val="28"/>
      </w:rPr>
      <w:drawing>
        <wp:inline distT="0" distB="0" distL="0" distR="0" wp14:anchorId="498A03E9" wp14:editId="4EC4E9CB">
          <wp:extent cx="571500" cy="190500"/>
          <wp:effectExtent l="0" t="0" r="0" b="0"/>
          <wp:docPr id="2056311304" name="Picture 20563113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C110" w14:textId="77777777" w:rsidR="0069423B" w:rsidRDefault="0069423B">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E18B" w14:textId="0E8FC819" w:rsidR="0069423B" w:rsidRDefault="0069423B">
    <w:pPr>
      <w:pStyle w:val="Footer"/>
    </w:pPr>
    <w:r>
      <w:t>© NSW Department of Education, Oct-25</w:t>
    </w:r>
    <w:r>
      <w:ptab w:relativeTo="margin" w:alignment="right" w:leader="none"/>
    </w:r>
    <w:r>
      <w:rPr>
        <w:b/>
        <w:noProof/>
        <w:sz w:val="28"/>
        <w:szCs w:val="28"/>
      </w:rPr>
      <w:drawing>
        <wp:inline distT="0" distB="0" distL="0" distR="0" wp14:anchorId="320FCBB2" wp14:editId="230628C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2560" w14:textId="13F0D14E" w:rsidR="0069423B" w:rsidRPr="0069423B" w:rsidRDefault="0069423B" w:rsidP="00694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35DB0" w14:textId="77777777" w:rsidR="00CD6DEE" w:rsidRDefault="00CD6DEE" w:rsidP="0069423B">
      <w:pPr>
        <w:spacing w:before="0" w:after="0" w:line="240" w:lineRule="auto"/>
      </w:pPr>
      <w:r>
        <w:separator/>
      </w:r>
    </w:p>
  </w:footnote>
  <w:footnote w:type="continuationSeparator" w:id="0">
    <w:p w14:paraId="35063564" w14:textId="77777777" w:rsidR="00CD6DEE" w:rsidRDefault="00CD6DEE" w:rsidP="006942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89386" w14:textId="725B66AD" w:rsidR="0069423B" w:rsidRDefault="002A1816">
    <w:pPr>
      <w:pStyle w:val="Documentname"/>
    </w:pPr>
    <w:r w:rsidRPr="002A1816">
      <w:t>HSIE resource and vocabulary toolkit</w:t>
    </w:r>
    <w:r>
      <w:t xml:space="preserve"> </w:t>
    </w:r>
    <w:r w:rsidR="0069423B" w:rsidRPr="00D2403C">
      <w:t xml:space="preserve">| </w:t>
    </w:r>
    <w:r w:rsidR="0069423B">
      <w:fldChar w:fldCharType="begin"/>
    </w:r>
    <w:r w:rsidR="0069423B">
      <w:instrText xml:space="preserve"> PAGE   \* MERGEFORMAT </w:instrText>
    </w:r>
    <w:r w:rsidR="0069423B">
      <w:fldChar w:fldCharType="separate"/>
    </w:r>
    <w:r w:rsidR="0069423B">
      <w:t>1</w:t>
    </w:r>
    <w:r w:rsidR="0069423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44406" w14:textId="77777777" w:rsidR="0069423B" w:rsidRPr="00FA6449" w:rsidRDefault="0069423B">
    <w:pPr>
      <w:pStyle w:val="Header"/>
    </w:pPr>
    <w:r w:rsidRPr="009D43DD">
      <mc:AlternateContent>
        <mc:Choice Requires="wps">
          <w:drawing>
            <wp:anchor distT="0" distB="0" distL="114300" distR="114300" simplePos="0" relativeHeight="251658240" behindDoc="1" locked="0" layoutInCell="1" allowOverlap="1" wp14:anchorId="7349FD04" wp14:editId="787C6E59">
              <wp:simplePos x="0" y="0"/>
              <wp:positionH relativeFrom="column">
                <wp:posOffset>-2542540</wp:posOffset>
              </wp:positionH>
              <wp:positionV relativeFrom="paragraph">
                <wp:posOffset>-450215</wp:posOffset>
              </wp:positionV>
              <wp:extent cx="12587844" cy="2711450"/>
              <wp:effectExtent l="0" t="0" r="4445" b="0"/>
              <wp:wrapNone/>
              <wp:docPr id="1285239049" name="Rectangle 1285239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6E3E4C" w14:textId="77777777" w:rsidR="0069423B" w:rsidRDefault="006942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9FD04" id="Rectangle 1285239049"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86E3E4C" w14:textId="77777777" w:rsidR="0069423B" w:rsidRDefault="0069423B"/>
                </w:txbxContent>
              </v:textbox>
            </v:rect>
          </w:pict>
        </mc:Fallback>
      </mc:AlternateContent>
    </w:r>
    <w:r w:rsidRPr="009D43DD">
      <w:t>NSW Department of Education</w:t>
    </w:r>
    <w:r w:rsidRPr="009D43DD">
      <w:ptab w:relativeTo="margin" w:alignment="right" w:leader="none"/>
    </w:r>
    <w:r w:rsidRPr="008426B6">
      <w:drawing>
        <wp:inline distT="0" distB="0" distL="0" distR="0" wp14:anchorId="58A23BC0" wp14:editId="62DB127C">
          <wp:extent cx="597741" cy="649155"/>
          <wp:effectExtent l="0" t="0" r="0" b="0"/>
          <wp:docPr id="1640173085" name="Graphic 164017308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77430" w14:textId="3BB25957" w:rsidR="0069423B" w:rsidRDefault="0069423B" w:rsidP="0069423B">
    <w:pPr>
      <w:pStyle w:val="Documentname"/>
    </w:pPr>
    <w:r>
      <w:t xml:space="preserve">HSIE – resource and vocabulary toolkit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8CE1" w14:textId="3D0DF278" w:rsidR="0069423B" w:rsidRPr="0069423B" w:rsidRDefault="0069423B" w:rsidP="0069423B"/>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 style="width:12.9pt;height:11.55pt;visibility:visible" o:bullet="t">
        <v:imagedata r:id="rId1" o:title="Shape"/>
      </v:shape>
    </w:pict>
  </w:numPicBullet>
  <w:abstractNum w:abstractNumId="0" w15:restartNumberingAfterBreak="0">
    <w:nsid w:val="FFFFFF7E"/>
    <w:multiLevelType w:val="singleLevel"/>
    <w:tmpl w:val="9A149CD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BAE0A55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D0608E5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0A096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4025FB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6265E0"/>
    <w:multiLevelType w:val="hybridMultilevel"/>
    <w:tmpl w:val="FFFFFFFF"/>
    <w:lvl w:ilvl="0" w:tplc="9AECD76E">
      <w:start w:val="1"/>
      <w:numFmt w:val="bullet"/>
      <w:lvlText w:val=""/>
      <w:lvlJc w:val="left"/>
      <w:pPr>
        <w:ind w:left="360" w:hanging="360"/>
      </w:pPr>
      <w:rPr>
        <w:rFonts w:ascii="Symbol" w:hAnsi="Symbol" w:hint="default"/>
      </w:rPr>
    </w:lvl>
    <w:lvl w:ilvl="1" w:tplc="43546938">
      <w:start w:val="1"/>
      <w:numFmt w:val="bullet"/>
      <w:lvlText w:val="o"/>
      <w:lvlJc w:val="left"/>
      <w:pPr>
        <w:ind w:left="1440" w:hanging="360"/>
      </w:pPr>
      <w:rPr>
        <w:rFonts w:ascii="Courier New" w:hAnsi="Courier New" w:hint="default"/>
      </w:rPr>
    </w:lvl>
    <w:lvl w:ilvl="2" w:tplc="FD320368">
      <w:start w:val="1"/>
      <w:numFmt w:val="bullet"/>
      <w:lvlText w:val=""/>
      <w:lvlJc w:val="left"/>
      <w:pPr>
        <w:ind w:left="2160" w:hanging="360"/>
      </w:pPr>
      <w:rPr>
        <w:rFonts w:ascii="Wingdings" w:hAnsi="Wingdings" w:hint="default"/>
      </w:rPr>
    </w:lvl>
    <w:lvl w:ilvl="3" w:tplc="1686721A">
      <w:start w:val="1"/>
      <w:numFmt w:val="bullet"/>
      <w:lvlText w:val=""/>
      <w:lvlJc w:val="left"/>
      <w:pPr>
        <w:ind w:left="2880" w:hanging="360"/>
      </w:pPr>
      <w:rPr>
        <w:rFonts w:ascii="Symbol" w:hAnsi="Symbol" w:hint="default"/>
      </w:rPr>
    </w:lvl>
    <w:lvl w:ilvl="4" w:tplc="DA428FCC">
      <w:start w:val="1"/>
      <w:numFmt w:val="bullet"/>
      <w:lvlText w:val="o"/>
      <w:lvlJc w:val="left"/>
      <w:pPr>
        <w:ind w:left="3600" w:hanging="360"/>
      </w:pPr>
      <w:rPr>
        <w:rFonts w:ascii="Courier New" w:hAnsi="Courier New" w:hint="default"/>
      </w:rPr>
    </w:lvl>
    <w:lvl w:ilvl="5" w:tplc="25AC9712">
      <w:start w:val="1"/>
      <w:numFmt w:val="bullet"/>
      <w:lvlText w:val=""/>
      <w:lvlJc w:val="left"/>
      <w:pPr>
        <w:ind w:left="4320" w:hanging="360"/>
      </w:pPr>
      <w:rPr>
        <w:rFonts w:ascii="Wingdings" w:hAnsi="Wingdings" w:hint="default"/>
      </w:rPr>
    </w:lvl>
    <w:lvl w:ilvl="6" w:tplc="26B681C4">
      <w:start w:val="1"/>
      <w:numFmt w:val="bullet"/>
      <w:lvlText w:val=""/>
      <w:lvlJc w:val="left"/>
      <w:pPr>
        <w:ind w:left="5040" w:hanging="360"/>
      </w:pPr>
      <w:rPr>
        <w:rFonts w:ascii="Symbol" w:hAnsi="Symbol" w:hint="default"/>
      </w:rPr>
    </w:lvl>
    <w:lvl w:ilvl="7" w:tplc="99F01082">
      <w:start w:val="1"/>
      <w:numFmt w:val="bullet"/>
      <w:lvlText w:val="o"/>
      <w:lvlJc w:val="left"/>
      <w:pPr>
        <w:ind w:left="5760" w:hanging="360"/>
      </w:pPr>
      <w:rPr>
        <w:rFonts w:ascii="Courier New" w:hAnsi="Courier New" w:hint="default"/>
      </w:rPr>
    </w:lvl>
    <w:lvl w:ilvl="8" w:tplc="8B3A9434">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CC4E02"/>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DE3751"/>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E13FE6F"/>
    <w:multiLevelType w:val="hybridMultilevel"/>
    <w:tmpl w:val="AF06EA54"/>
    <w:lvl w:ilvl="0" w:tplc="3D7C4468">
      <w:start w:val="1"/>
      <w:numFmt w:val="bullet"/>
      <w:lvlText w:val=""/>
      <w:lvlJc w:val="left"/>
      <w:pPr>
        <w:ind w:left="720" w:hanging="360"/>
      </w:pPr>
      <w:rPr>
        <w:rFonts w:ascii="Symbol" w:hAnsi="Symbol" w:hint="default"/>
      </w:rPr>
    </w:lvl>
    <w:lvl w:ilvl="1" w:tplc="BFD039A4">
      <w:start w:val="1"/>
      <w:numFmt w:val="bullet"/>
      <w:lvlText w:val="o"/>
      <w:lvlJc w:val="left"/>
      <w:pPr>
        <w:ind w:left="1440" w:hanging="360"/>
      </w:pPr>
      <w:rPr>
        <w:rFonts w:ascii="Courier New" w:hAnsi="Courier New" w:hint="default"/>
      </w:rPr>
    </w:lvl>
    <w:lvl w:ilvl="2" w:tplc="94AC1062">
      <w:start w:val="1"/>
      <w:numFmt w:val="bullet"/>
      <w:lvlText w:val=""/>
      <w:lvlJc w:val="left"/>
      <w:pPr>
        <w:ind w:left="2160" w:hanging="360"/>
      </w:pPr>
      <w:rPr>
        <w:rFonts w:ascii="Wingdings" w:hAnsi="Wingdings" w:hint="default"/>
      </w:rPr>
    </w:lvl>
    <w:lvl w:ilvl="3" w:tplc="03A40A5E">
      <w:start w:val="1"/>
      <w:numFmt w:val="bullet"/>
      <w:lvlText w:val=""/>
      <w:lvlJc w:val="left"/>
      <w:pPr>
        <w:ind w:left="2880" w:hanging="360"/>
      </w:pPr>
      <w:rPr>
        <w:rFonts w:ascii="Symbol" w:hAnsi="Symbol" w:hint="default"/>
      </w:rPr>
    </w:lvl>
    <w:lvl w:ilvl="4" w:tplc="2960D406">
      <w:start w:val="1"/>
      <w:numFmt w:val="bullet"/>
      <w:lvlText w:val="o"/>
      <w:lvlJc w:val="left"/>
      <w:pPr>
        <w:ind w:left="3600" w:hanging="360"/>
      </w:pPr>
      <w:rPr>
        <w:rFonts w:ascii="Courier New" w:hAnsi="Courier New" w:hint="default"/>
      </w:rPr>
    </w:lvl>
    <w:lvl w:ilvl="5" w:tplc="AB16F8D2">
      <w:start w:val="1"/>
      <w:numFmt w:val="bullet"/>
      <w:lvlText w:val=""/>
      <w:lvlJc w:val="left"/>
      <w:pPr>
        <w:ind w:left="4320" w:hanging="360"/>
      </w:pPr>
      <w:rPr>
        <w:rFonts w:ascii="Wingdings" w:hAnsi="Wingdings" w:hint="default"/>
      </w:rPr>
    </w:lvl>
    <w:lvl w:ilvl="6" w:tplc="185246BA">
      <w:start w:val="1"/>
      <w:numFmt w:val="bullet"/>
      <w:lvlText w:val=""/>
      <w:lvlJc w:val="left"/>
      <w:pPr>
        <w:ind w:left="5040" w:hanging="360"/>
      </w:pPr>
      <w:rPr>
        <w:rFonts w:ascii="Symbol" w:hAnsi="Symbol" w:hint="default"/>
      </w:rPr>
    </w:lvl>
    <w:lvl w:ilvl="7" w:tplc="AB4AD034">
      <w:start w:val="1"/>
      <w:numFmt w:val="bullet"/>
      <w:lvlText w:val="o"/>
      <w:lvlJc w:val="left"/>
      <w:pPr>
        <w:ind w:left="5760" w:hanging="360"/>
      </w:pPr>
      <w:rPr>
        <w:rFonts w:ascii="Courier New" w:hAnsi="Courier New" w:hint="default"/>
      </w:rPr>
    </w:lvl>
    <w:lvl w:ilvl="8" w:tplc="14428B7E">
      <w:start w:val="1"/>
      <w:numFmt w:val="bullet"/>
      <w:lvlText w:val=""/>
      <w:lvlJc w:val="left"/>
      <w:pPr>
        <w:ind w:left="6480" w:hanging="360"/>
      </w:pPr>
      <w:rPr>
        <w:rFonts w:ascii="Wingdings" w:hAnsi="Wingdings" w:hint="default"/>
      </w:rPr>
    </w:lvl>
  </w:abstractNum>
  <w:num w:numId="1" w16cid:durableId="1736974051">
    <w:abstractNumId w:val="11"/>
  </w:num>
  <w:num w:numId="2" w16cid:durableId="1314140796">
    <w:abstractNumId w:val="12"/>
  </w:num>
  <w:num w:numId="3" w16cid:durableId="820582538">
    <w:abstractNumId w:val="6"/>
  </w:num>
  <w:num w:numId="4" w16cid:durableId="555287988">
    <w:abstractNumId w:val="9"/>
  </w:num>
  <w:num w:numId="5" w16cid:durableId="1413814739">
    <w:abstractNumId w:val="14"/>
  </w:num>
  <w:num w:numId="6" w16cid:durableId="188302676">
    <w:abstractNumId w:val="3"/>
  </w:num>
  <w:num w:numId="7" w16cid:durableId="188713306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453942480">
    <w:abstractNumId w:val="2"/>
  </w:num>
  <w:num w:numId="9" w16cid:durableId="753669497">
    <w:abstractNumId w:val="2"/>
  </w:num>
  <w:num w:numId="10" w16cid:durableId="3091385">
    <w:abstractNumId w:val="5"/>
  </w:num>
  <w:num w:numId="11" w16cid:durableId="1233009710">
    <w:abstractNumId w:val="7"/>
  </w:num>
  <w:num w:numId="12" w16cid:durableId="737217308">
    <w:abstractNumId w:val="1"/>
  </w:num>
  <w:num w:numId="13" w16cid:durableId="1820998593">
    <w:abstractNumId w:val="13"/>
  </w:num>
  <w:num w:numId="14" w16cid:durableId="960963551">
    <w:abstractNumId w:val="0"/>
  </w:num>
  <w:num w:numId="15" w16cid:durableId="340359641">
    <w:abstractNumId w:val="13"/>
  </w:num>
  <w:num w:numId="16" w16cid:durableId="387917810">
    <w:abstractNumId w:val="4"/>
  </w:num>
  <w:num w:numId="17" w16cid:durableId="17361992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0253C"/>
    <w:rsid w:val="00003657"/>
    <w:rsid w:val="000224DD"/>
    <w:rsid w:val="00022D3D"/>
    <w:rsid w:val="00023403"/>
    <w:rsid w:val="000326C6"/>
    <w:rsid w:val="00042628"/>
    <w:rsid w:val="000453D6"/>
    <w:rsid w:val="00070870"/>
    <w:rsid w:val="000761B4"/>
    <w:rsid w:val="00081A65"/>
    <w:rsid w:val="000854A7"/>
    <w:rsid w:val="00092F48"/>
    <w:rsid w:val="00095D72"/>
    <w:rsid w:val="000C0620"/>
    <w:rsid w:val="000C100B"/>
    <w:rsid w:val="000E474D"/>
    <w:rsid w:val="000E66E6"/>
    <w:rsid w:val="000E799D"/>
    <w:rsid w:val="000F0365"/>
    <w:rsid w:val="0010624E"/>
    <w:rsid w:val="001156CF"/>
    <w:rsid w:val="00123771"/>
    <w:rsid w:val="00125E04"/>
    <w:rsid w:val="001260F9"/>
    <w:rsid w:val="00130A88"/>
    <w:rsid w:val="0013560D"/>
    <w:rsid w:val="00145ACA"/>
    <w:rsid w:val="00146E1C"/>
    <w:rsid w:val="00161A7D"/>
    <w:rsid w:val="0017149A"/>
    <w:rsid w:val="001A2315"/>
    <w:rsid w:val="001A73B0"/>
    <w:rsid w:val="001B4D5F"/>
    <w:rsid w:val="001C2DB8"/>
    <w:rsid w:val="001C61E9"/>
    <w:rsid w:val="001D520E"/>
    <w:rsid w:val="001D6F04"/>
    <w:rsid w:val="001D6F9F"/>
    <w:rsid w:val="001E1439"/>
    <w:rsid w:val="001E1B44"/>
    <w:rsid w:val="001E5AEE"/>
    <w:rsid w:val="001F17BE"/>
    <w:rsid w:val="001F5111"/>
    <w:rsid w:val="0020298D"/>
    <w:rsid w:val="00205E58"/>
    <w:rsid w:val="0022554C"/>
    <w:rsid w:val="002327A2"/>
    <w:rsid w:val="0023378A"/>
    <w:rsid w:val="00254659"/>
    <w:rsid w:val="00254FFD"/>
    <w:rsid w:val="002900C0"/>
    <w:rsid w:val="002A1816"/>
    <w:rsid w:val="002A759A"/>
    <w:rsid w:val="002B0170"/>
    <w:rsid w:val="002C15D9"/>
    <w:rsid w:val="002C41E6"/>
    <w:rsid w:val="002E6CFF"/>
    <w:rsid w:val="002F169A"/>
    <w:rsid w:val="0030000F"/>
    <w:rsid w:val="00301260"/>
    <w:rsid w:val="00316CF4"/>
    <w:rsid w:val="003245C4"/>
    <w:rsid w:val="00324F7C"/>
    <w:rsid w:val="003330C8"/>
    <w:rsid w:val="00347874"/>
    <w:rsid w:val="00360D3A"/>
    <w:rsid w:val="003733F7"/>
    <w:rsid w:val="00375C94"/>
    <w:rsid w:val="0038403E"/>
    <w:rsid w:val="003941C9"/>
    <w:rsid w:val="003A11A0"/>
    <w:rsid w:val="003B0C19"/>
    <w:rsid w:val="003B36EB"/>
    <w:rsid w:val="003B620E"/>
    <w:rsid w:val="003C35AA"/>
    <w:rsid w:val="003C432A"/>
    <w:rsid w:val="003D014C"/>
    <w:rsid w:val="003D7C14"/>
    <w:rsid w:val="003E5129"/>
    <w:rsid w:val="003F100D"/>
    <w:rsid w:val="003F6DBA"/>
    <w:rsid w:val="0040026C"/>
    <w:rsid w:val="004133DC"/>
    <w:rsid w:val="00415C6F"/>
    <w:rsid w:val="0042341A"/>
    <w:rsid w:val="0042430E"/>
    <w:rsid w:val="0042450A"/>
    <w:rsid w:val="00425B34"/>
    <w:rsid w:val="00431FA4"/>
    <w:rsid w:val="004331E8"/>
    <w:rsid w:val="00433CF4"/>
    <w:rsid w:val="00437F87"/>
    <w:rsid w:val="00443866"/>
    <w:rsid w:val="004513D2"/>
    <w:rsid w:val="00451A06"/>
    <w:rsid w:val="0045ED2D"/>
    <w:rsid w:val="00470E88"/>
    <w:rsid w:val="004726D0"/>
    <w:rsid w:val="004875F0"/>
    <w:rsid w:val="00496A47"/>
    <w:rsid w:val="004A172D"/>
    <w:rsid w:val="004A623C"/>
    <w:rsid w:val="004C17A4"/>
    <w:rsid w:val="004D03F9"/>
    <w:rsid w:val="004D12A2"/>
    <w:rsid w:val="004D629D"/>
    <w:rsid w:val="004D72DE"/>
    <w:rsid w:val="004E1925"/>
    <w:rsid w:val="004E6688"/>
    <w:rsid w:val="00506736"/>
    <w:rsid w:val="00510BD3"/>
    <w:rsid w:val="00510E9E"/>
    <w:rsid w:val="00543D4D"/>
    <w:rsid w:val="0054EA8B"/>
    <w:rsid w:val="0056331A"/>
    <w:rsid w:val="00563F7E"/>
    <w:rsid w:val="0056579D"/>
    <w:rsid w:val="00566A1B"/>
    <w:rsid w:val="00566AF6"/>
    <w:rsid w:val="005758E8"/>
    <w:rsid w:val="005863D9"/>
    <w:rsid w:val="00593C9C"/>
    <w:rsid w:val="005A061C"/>
    <w:rsid w:val="005A5A18"/>
    <w:rsid w:val="005B0B39"/>
    <w:rsid w:val="005C4682"/>
    <w:rsid w:val="005C4911"/>
    <w:rsid w:val="005C51DA"/>
    <w:rsid w:val="005D63BC"/>
    <w:rsid w:val="005E67AD"/>
    <w:rsid w:val="0060592F"/>
    <w:rsid w:val="00605A70"/>
    <w:rsid w:val="00607171"/>
    <w:rsid w:val="00616585"/>
    <w:rsid w:val="0062681C"/>
    <w:rsid w:val="00632749"/>
    <w:rsid w:val="00641B8E"/>
    <w:rsid w:val="006424B1"/>
    <w:rsid w:val="00657E10"/>
    <w:rsid w:val="00663A0D"/>
    <w:rsid w:val="00665295"/>
    <w:rsid w:val="0067088E"/>
    <w:rsid w:val="00675329"/>
    <w:rsid w:val="00677713"/>
    <w:rsid w:val="00692BDC"/>
    <w:rsid w:val="0069423B"/>
    <w:rsid w:val="006A46DC"/>
    <w:rsid w:val="006A4D28"/>
    <w:rsid w:val="006D39E1"/>
    <w:rsid w:val="006D7575"/>
    <w:rsid w:val="006E0500"/>
    <w:rsid w:val="007022E3"/>
    <w:rsid w:val="00705B68"/>
    <w:rsid w:val="00712762"/>
    <w:rsid w:val="007159FE"/>
    <w:rsid w:val="00733F85"/>
    <w:rsid w:val="0074150E"/>
    <w:rsid w:val="00741FC8"/>
    <w:rsid w:val="00742BE2"/>
    <w:rsid w:val="00745E77"/>
    <w:rsid w:val="00747EB0"/>
    <w:rsid w:val="00757677"/>
    <w:rsid w:val="007608EC"/>
    <w:rsid w:val="00763BA4"/>
    <w:rsid w:val="007802CB"/>
    <w:rsid w:val="007B56F4"/>
    <w:rsid w:val="007C0460"/>
    <w:rsid w:val="007C2A12"/>
    <w:rsid w:val="007C3668"/>
    <w:rsid w:val="007C6EFA"/>
    <w:rsid w:val="007D6FB0"/>
    <w:rsid w:val="007E31F7"/>
    <w:rsid w:val="007E53D8"/>
    <w:rsid w:val="007E743D"/>
    <w:rsid w:val="007F4499"/>
    <w:rsid w:val="007F528A"/>
    <w:rsid w:val="00806057"/>
    <w:rsid w:val="0081743E"/>
    <w:rsid w:val="008176F2"/>
    <w:rsid w:val="00821FA6"/>
    <w:rsid w:val="008471B7"/>
    <w:rsid w:val="0084757A"/>
    <w:rsid w:val="00850619"/>
    <w:rsid w:val="00852112"/>
    <w:rsid w:val="008528EA"/>
    <w:rsid w:val="008531EE"/>
    <w:rsid w:val="00862840"/>
    <w:rsid w:val="008700F6"/>
    <w:rsid w:val="00876F89"/>
    <w:rsid w:val="008A4675"/>
    <w:rsid w:val="008A6558"/>
    <w:rsid w:val="008A77E0"/>
    <w:rsid w:val="008C01F7"/>
    <w:rsid w:val="008C309B"/>
    <w:rsid w:val="008D0CBD"/>
    <w:rsid w:val="008D2D27"/>
    <w:rsid w:val="008D6B06"/>
    <w:rsid w:val="008F0384"/>
    <w:rsid w:val="008F0DD9"/>
    <w:rsid w:val="008F334E"/>
    <w:rsid w:val="008F3C2D"/>
    <w:rsid w:val="008F6075"/>
    <w:rsid w:val="00901BF7"/>
    <w:rsid w:val="009035AA"/>
    <w:rsid w:val="00904C6D"/>
    <w:rsid w:val="00906D46"/>
    <w:rsid w:val="00921091"/>
    <w:rsid w:val="0092678C"/>
    <w:rsid w:val="00933DC6"/>
    <w:rsid w:val="00937928"/>
    <w:rsid w:val="00940F05"/>
    <w:rsid w:val="009422BF"/>
    <w:rsid w:val="009480ED"/>
    <w:rsid w:val="00951424"/>
    <w:rsid w:val="00951D80"/>
    <w:rsid w:val="00957FA4"/>
    <w:rsid w:val="009706CE"/>
    <w:rsid w:val="0097098C"/>
    <w:rsid w:val="009944CB"/>
    <w:rsid w:val="009959F4"/>
    <w:rsid w:val="009A0591"/>
    <w:rsid w:val="009A312E"/>
    <w:rsid w:val="009A7267"/>
    <w:rsid w:val="009B388C"/>
    <w:rsid w:val="009B4941"/>
    <w:rsid w:val="009B51C8"/>
    <w:rsid w:val="009B79AF"/>
    <w:rsid w:val="009C6DE9"/>
    <w:rsid w:val="009E665F"/>
    <w:rsid w:val="009F108B"/>
    <w:rsid w:val="00A000F1"/>
    <w:rsid w:val="00A006E1"/>
    <w:rsid w:val="00A04F69"/>
    <w:rsid w:val="00A07D60"/>
    <w:rsid w:val="00A09E91"/>
    <w:rsid w:val="00A10F3C"/>
    <w:rsid w:val="00A14E20"/>
    <w:rsid w:val="00A375C5"/>
    <w:rsid w:val="00A42189"/>
    <w:rsid w:val="00A437AC"/>
    <w:rsid w:val="00A47047"/>
    <w:rsid w:val="00A568DA"/>
    <w:rsid w:val="00A569AF"/>
    <w:rsid w:val="00A56B82"/>
    <w:rsid w:val="00A62681"/>
    <w:rsid w:val="00A75F9F"/>
    <w:rsid w:val="00A9082F"/>
    <w:rsid w:val="00A94892"/>
    <w:rsid w:val="00A97CBC"/>
    <w:rsid w:val="00AA2F1A"/>
    <w:rsid w:val="00AA6060"/>
    <w:rsid w:val="00AB3996"/>
    <w:rsid w:val="00AC2870"/>
    <w:rsid w:val="00AC50D6"/>
    <w:rsid w:val="00AD069C"/>
    <w:rsid w:val="00AD40DE"/>
    <w:rsid w:val="00AD4F6A"/>
    <w:rsid w:val="00AD5234"/>
    <w:rsid w:val="00AF1226"/>
    <w:rsid w:val="00B02548"/>
    <w:rsid w:val="00B1173A"/>
    <w:rsid w:val="00B25F47"/>
    <w:rsid w:val="00B304F1"/>
    <w:rsid w:val="00B400BB"/>
    <w:rsid w:val="00B45A6C"/>
    <w:rsid w:val="00B54F7D"/>
    <w:rsid w:val="00B5625B"/>
    <w:rsid w:val="00B6337E"/>
    <w:rsid w:val="00B65F1A"/>
    <w:rsid w:val="00B7535B"/>
    <w:rsid w:val="00B75F6A"/>
    <w:rsid w:val="00B761F8"/>
    <w:rsid w:val="00B833FB"/>
    <w:rsid w:val="00B86CD4"/>
    <w:rsid w:val="00B92651"/>
    <w:rsid w:val="00BA0B4A"/>
    <w:rsid w:val="00BA14E7"/>
    <w:rsid w:val="00BA25C9"/>
    <w:rsid w:val="00BA56A5"/>
    <w:rsid w:val="00BA5A02"/>
    <w:rsid w:val="00BA79FE"/>
    <w:rsid w:val="00BB15C8"/>
    <w:rsid w:val="00BD3D15"/>
    <w:rsid w:val="00BE150C"/>
    <w:rsid w:val="00BF050F"/>
    <w:rsid w:val="00BF7FDB"/>
    <w:rsid w:val="00C123FD"/>
    <w:rsid w:val="00C13701"/>
    <w:rsid w:val="00C1635A"/>
    <w:rsid w:val="00C21C2B"/>
    <w:rsid w:val="00C303A4"/>
    <w:rsid w:val="00C31F8E"/>
    <w:rsid w:val="00C37AD4"/>
    <w:rsid w:val="00C442AD"/>
    <w:rsid w:val="00C45F43"/>
    <w:rsid w:val="00C628C8"/>
    <w:rsid w:val="00C66EA4"/>
    <w:rsid w:val="00C706B6"/>
    <w:rsid w:val="00C720F7"/>
    <w:rsid w:val="00C8196F"/>
    <w:rsid w:val="00C8648A"/>
    <w:rsid w:val="00C86AA7"/>
    <w:rsid w:val="00C9204B"/>
    <w:rsid w:val="00C968D0"/>
    <w:rsid w:val="00C977AC"/>
    <w:rsid w:val="00C97A94"/>
    <w:rsid w:val="00CB4296"/>
    <w:rsid w:val="00CB4FF9"/>
    <w:rsid w:val="00CD6DEE"/>
    <w:rsid w:val="00CE25F7"/>
    <w:rsid w:val="00D00CD0"/>
    <w:rsid w:val="00D07611"/>
    <w:rsid w:val="00D66D85"/>
    <w:rsid w:val="00D87828"/>
    <w:rsid w:val="00DA3519"/>
    <w:rsid w:val="00DB287C"/>
    <w:rsid w:val="00DB2FAD"/>
    <w:rsid w:val="00DC6EE2"/>
    <w:rsid w:val="00DC7B42"/>
    <w:rsid w:val="00DC7E76"/>
    <w:rsid w:val="00DD196E"/>
    <w:rsid w:val="00DD7D79"/>
    <w:rsid w:val="00DE3D4B"/>
    <w:rsid w:val="00DE7F4F"/>
    <w:rsid w:val="00DF09D3"/>
    <w:rsid w:val="00DF46F0"/>
    <w:rsid w:val="00DF61F8"/>
    <w:rsid w:val="00E16222"/>
    <w:rsid w:val="00E30DDD"/>
    <w:rsid w:val="00E3212D"/>
    <w:rsid w:val="00E36C2E"/>
    <w:rsid w:val="00E40EF0"/>
    <w:rsid w:val="00E42A63"/>
    <w:rsid w:val="00E55ECB"/>
    <w:rsid w:val="00E61F0B"/>
    <w:rsid w:val="00E6314E"/>
    <w:rsid w:val="00E74A59"/>
    <w:rsid w:val="00E76E29"/>
    <w:rsid w:val="00EA7290"/>
    <w:rsid w:val="00EB8AFC"/>
    <w:rsid w:val="00EC1654"/>
    <w:rsid w:val="00EE651C"/>
    <w:rsid w:val="00EE76AF"/>
    <w:rsid w:val="00EF1B68"/>
    <w:rsid w:val="00F016D7"/>
    <w:rsid w:val="00F04050"/>
    <w:rsid w:val="00F14E30"/>
    <w:rsid w:val="00F213D3"/>
    <w:rsid w:val="00F346D6"/>
    <w:rsid w:val="00F3604F"/>
    <w:rsid w:val="00F36B55"/>
    <w:rsid w:val="00F40A85"/>
    <w:rsid w:val="00F42205"/>
    <w:rsid w:val="00F43D2F"/>
    <w:rsid w:val="00F620AF"/>
    <w:rsid w:val="00F64600"/>
    <w:rsid w:val="00F65032"/>
    <w:rsid w:val="00F66076"/>
    <w:rsid w:val="00F90639"/>
    <w:rsid w:val="00F961D2"/>
    <w:rsid w:val="00FBBF08"/>
    <w:rsid w:val="00FD0651"/>
    <w:rsid w:val="00FD3AD5"/>
    <w:rsid w:val="00FD4644"/>
    <w:rsid w:val="00FE0277"/>
    <w:rsid w:val="00FE2306"/>
    <w:rsid w:val="00FE4518"/>
    <w:rsid w:val="012D4ADA"/>
    <w:rsid w:val="0130F25B"/>
    <w:rsid w:val="01CE59D4"/>
    <w:rsid w:val="01D45191"/>
    <w:rsid w:val="01F3B1EB"/>
    <w:rsid w:val="0234BA55"/>
    <w:rsid w:val="02B21E44"/>
    <w:rsid w:val="0327D69F"/>
    <w:rsid w:val="037021F2"/>
    <w:rsid w:val="039E5D9C"/>
    <w:rsid w:val="040A27FB"/>
    <w:rsid w:val="0424F728"/>
    <w:rsid w:val="044D4665"/>
    <w:rsid w:val="045B5583"/>
    <w:rsid w:val="04C8DC23"/>
    <w:rsid w:val="050BF253"/>
    <w:rsid w:val="053CAE89"/>
    <w:rsid w:val="0558C8D4"/>
    <w:rsid w:val="055941A4"/>
    <w:rsid w:val="058F2133"/>
    <w:rsid w:val="05B35A70"/>
    <w:rsid w:val="0629BFBE"/>
    <w:rsid w:val="0648096F"/>
    <w:rsid w:val="06570063"/>
    <w:rsid w:val="066C73DE"/>
    <w:rsid w:val="06725D7A"/>
    <w:rsid w:val="06B45C1C"/>
    <w:rsid w:val="06D6EE80"/>
    <w:rsid w:val="06D811DB"/>
    <w:rsid w:val="06DEAA38"/>
    <w:rsid w:val="06E778AA"/>
    <w:rsid w:val="07165C7A"/>
    <w:rsid w:val="073C60D1"/>
    <w:rsid w:val="0770030C"/>
    <w:rsid w:val="0772DFD7"/>
    <w:rsid w:val="07A6C92A"/>
    <w:rsid w:val="0861B34A"/>
    <w:rsid w:val="088E4D3A"/>
    <w:rsid w:val="08BE8BFB"/>
    <w:rsid w:val="08CE87AA"/>
    <w:rsid w:val="09412355"/>
    <w:rsid w:val="094AA854"/>
    <w:rsid w:val="09C877EA"/>
    <w:rsid w:val="09D790BB"/>
    <w:rsid w:val="0A82E4CD"/>
    <w:rsid w:val="0AA57A40"/>
    <w:rsid w:val="0AACC7AC"/>
    <w:rsid w:val="0ADC164A"/>
    <w:rsid w:val="0B3408B1"/>
    <w:rsid w:val="0B44C812"/>
    <w:rsid w:val="0BA73FFE"/>
    <w:rsid w:val="0BA846F9"/>
    <w:rsid w:val="0C128F5E"/>
    <w:rsid w:val="0C1FBEB6"/>
    <w:rsid w:val="0CA69D3F"/>
    <w:rsid w:val="0D00A0B1"/>
    <w:rsid w:val="0D3978E4"/>
    <w:rsid w:val="0D3E0610"/>
    <w:rsid w:val="0D493A3E"/>
    <w:rsid w:val="0D56794A"/>
    <w:rsid w:val="0D63A8C2"/>
    <w:rsid w:val="0DD3DFA8"/>
    <w:rsid w:val="0DEFA3EE"/>
    <w:rsid w:val="0E760BDC"/>
    <w:rsid w:val="0F5801AD"/>
    <w:rsid w:val="0F5EF133"/>
    <w:rsid w:val="0FCA95C6"/>
    <w:rsid w:val="10FD8CB7"/>
    <w:rsid w:val="1164BB74"/>
    <w:rsid w:val="11D2267F"/>
    <w:rsid w:val="1208677E"/>
    <w:rsid w:val="130F85F9"/>
    <w:rsid w:val="13A12C74"/>
    <w:rsid w:val="13ABA841"/>
    <w:rsid w:val="13DFE451"/>
    <w:rsid w:val="141ABE1A"/>
    <w:rsid w:val="144521DD"/>
    <w:rsid w:val="146C4020"/>
    <w:rsid w:val="14E5C422"/>
    <w:rsid w:val="1530CE7B"/>
    <w:rsid w:val="15485D13"/>
    <w:rsid w:val="15592F6F"/>
    <w:rsid w:val="15645C33"/>
    <w:rsid w:val="1590B643"/>
    <w:rsid w:val="15F12A05"/>
    <w:rsid w:val="15FCB0B3"/>
    <w:rsid w:val="16AB78DE"/>
    <w:rsid w:val="16E104F0"/>
    <w:rsid w:val="17039777"/>
    <w:rsid w:val="175A91EA"/>
    <w:rsid w:val="17A9EF50"/>
    <w:rsid w:val="17E95CA6"/>
    <w:rsid w:val="181BBC04"/>
    <w:rsid w:val="183DBE06"/>
    <w:rsid w:val="186BDB59"/>
    <w:rsid w:val="18831C9F"/>
    <w:rsid w:val="19345175"/>
    <w:rsid w:val="196CC852"/>
    <w:rsid w:val="19AD78E4"/>
    <w:rsid w:val="19F6D6B5"/>
    <w:rsid w:val="1A1A58B8"/>
    <w:rsid w:val="1AC632FB"/>
    <w:rsid w:val="1B15E84B"/>
    <w:rsid w:val="1B18AC5C"/>
    <w:rsid w:val="1B435607"/>
    <w:rsid w:val="1B74C166"/>
    <w:rsid w:val="1B92173B"/>
    <w:rsid w:val="1C2C51FA"/>
    <w:rsid w:val="1C52DA4C"/>
    <w:rsid w:val="1C545D71"/>
    <w:rsid w:val="1C71EEA6"/>
    <w:rsid w:val="1C7A3028"/>
    <w:rsid w:val="1C90B9D2"/>
    <w:rsid w:val="1CCD70CA"/>
    <w:rsid w:val="1D0BA35A"/>
    <w:rsid w:val="1D12BE39"/>
    <w:rsid w:val="1D392059"/>
    <w:rsid w:val="1D83323F"/>
    <w:rsid w:val="1DB95C34"/>
    <w:rsid w:val="1E20669B"/>
    <w:rsid w:val="1E669420"/>
    <w:rsid w:val="1E72EA8F"/>
    <w:rsid w:val="1E956A1C"/>
    <w:rsid w:val="1EE0FC68"/>
    <w:rsid w:val="1EEA62EF"/>
    <w:rsid w:val="1EFEF129"/>
    <w:rsid w:val="1F0011B5"/>
    <w:rsid w:val="1F12E8F0"/>
    <w:rsid w:val="1F87D35F"/>
    <w:rsid w:val="1F927C5C"/>
    <w:rsid w:val="20D48DCF"/>
    <w:rsid w:val="211F5ACE"/>
    <w:rsid w:val="213FADE7"/>
    <w:rsid w:val="21767CAC"/>
    <w:rsid w:val="21B9D6DA"/>
    <w:rsid w:val="21E03339"/>
    <w:rsid w:val="220C98E6"/>
    <w:rsid w:val="220E71EC"/>
    <w:rsid w:val="22254DD9"/>
    <w:rsid w:val="22580B0E"/>
    <w:rsid w:val="229DD503"/>
    <w:rsid w:val="22B41656"/>
    <w:rsid w:val="22DB33BB"/>
    <w:rsid w:val="22F4647E"/>
    <w:rsid w:val="231A5A41"/>
    <w:rsid w:val="23A410AA"/>
    <w:rsid w:val="24270288"/>
    <w:rsid w:val="243FAD17"/>
    <w:rsid w:val="24AE1D6E"/>
    <w:rsid w:val="24EC01A5"/>
    <w:rsid w:val="25C37E94"/>
    <w:rsid w:val="26034572"/>
    <w:rsid w:val="2607E787"/>
    <w:rsid w:val="260E161C"/>
    <w:rsid w:val="26B03CE1"/>
    <w:rsid w:val="27D5988E"/>
    <w:rsid w:val="27DF894E"/>
    <w:rsid w:val="27E5BE30"/>
    <w:rsid w:val="27EF367E"/>
    <w:rsid w:val="2819B179"/>
    <w:rsid w:val="28206D3E"/>
    <w:rsid w:val="28487711"/>
    <w:rsid w:val="28B5D844"/>
    <w:rsid w:val="28B7A9E1"/>
    <w:rsid w:val="28BD073C"/>
    <w:rsid w:val="2A827CCF"/>
    <w:rsid w:val="2AA0475F"/>
    <w:rsid w:val="2AE55704"/>
    <w:rsid w:val="2B1F0D7C"/>
    <w:rsid w:val="2B6078CD"/>
    <w:rsid w:val="2B8E6DD9"/>
    <w:rsid w:val="2B95D35E"/>
    <w:rsid w:val="2BC0E036"/>
    <w:rsid w:val="2BDD2545"/>
    <w:rsid w:val="2BF0CBF0"/>
    <w:rsid w:val="2BFEF13A"/>
    <w:rsid w:val="2C051277"/>
    <w:rsid w:val="2D3EC77F"/>
    <w:rsid w:val="2E26DD6C"/>
    <w:rsid w:val="2EA4082E"/>
    <w:rsid w:val="2ED72BC0"/>
    <w:rsid w:val="2EE8599B"/>
    <w:rsid w:val="2F0A82C5"/>
    <w:rsid w:val="2F3DC810"/>
    <w:rsid w:val="2F3F86D2"/>
    <w:rsid w:val="2FDE0DA4"/>
    <w:rsid w:val="3009F872"/>
    <w:rsid w:val="302D4143"/>
    <w:rsid w:val="30ACB859"/>
    <w:rsid w:val="30E6F937"/>
    <w:rsid w:val="3106DDC3"/>
    <w:rsid w:val="3172C226"/>
    <w:rsid w:val="3179DE05"/>
    <w:rsid w:val="318F2DA5"/>
    <w:rsid w:val="31A67471"/>
    <w:rsid w:val="32A355EB"/>
    <w:rsid w:val="32A426CE"/>
    <w:rsid w:val="32B6C6C3"/>
    <w:rsid w:val="32CB77D4"/>
    <w:rsid w:val="32CC1FB4"/>
    <w:rsid w:val="3315AE66"/>
    <w:rsid w:val="332283E7"/>
    <w:rsid w:val="33263A6F"/>
    <w:rsid w:val="3352433B"/>
    <w:rsid w:val="33754F3A"/>
    <w:rsid w:val="33865A84"/>
    <w:rsid w:val="340C0908"/>
    <w:rsid w:val="3430B134"/>
    <w:rsid w:val="3461754B"/>
    <w:rsid w:val="346EE9B7"/>
    <w:rsid w:val="35388ECD"/>
    <w:rsid w:val="354D25DE"/>
    <w:rsid w:val="35CF721D"/>
    <w:rsid w:val="363DAA3B"/>
    <w:rsid w:val="364D4F28"/>
    <w:rsid w:val="367939F6"/>
    <w:rsid w:val="37306DE4"/>
    <w:rsid w:val="373AEE28"/>
    <w:rsid w:val="3753D48C"/>
    <w:rsid w:val="375D465C"/>
    <w:rsid w:val="376B427E"/>
    <w:rsid w:val="378C0699"/>
    <w:rsid w:val="37C45315"/>
    <w:rsid w:val="37F442D6"/>
    <w:rsid w:val="384E56AC"/>
    <w:rsid w:val="3857AAC3"/>
    <w:rsid w:val="38AD96E3"/>
    <w:rsid w:val="38E1472C"/>
    <w:rsid w:val="38EC4A32"/>
    <w:rsid w:val="3979D983"/>
    <w:rsid w:val="39E6B99F"/>
    <w:rsid w:val="39EFAFB2"/>
    <w:rsid w:val="3A1491FE"/>
    <w:rsid w:val="3A463226"/>
    <w:rsid w:val="3A72AFBA"/>
    <w:rsid w:val="3A96DC60"/>
    <w:rsid w:val="3AE3BC22"/>
    <w:rsid w:val="3AEC0814"/>
    <w:rsid w:val="3AFB0BDF"/>
    <w:rsid w:val="3B0F5176"/>
    <w:rsid w:val="3B35CC04"/>
    <w:rsid w:val="3B37900E"/>
    <w:rsid w:val="3B621B84"/>
    <w:rsid w:val="3B6B4E93"/>
    <w:rsid w:val="3BC7869F"/>
    <w:rsid w:val="3BFD5754"/>
    <w:rsid w:val="3C300C71"/>
    <w:rsid w:val="3C43219D"/>
    <w:rsid w:val="3C87D875"/>
    <w:rsid w:val="3C9D0931"/>
    <w:rsid w:val="3CB03DD0"/>
    <w:rsid w:val="3CC8BFF1"/>
    <w:rsid w:val="3CCF531D"/>
    <w:rsid w:val="3D3E4739"/>
    <w:rsid w:val="3D9B728B"/>
    <w:rsid w:val="3DE71F9B"/>
    <w:rsid w:val="3DF95ED5"/>
    <w:rsid w:val="3E23A8D6"/>
    <w:rsid w:val="3E3715CF"/>
    <w:rsid w:val="3E6B237E"/>
    <w:rsid w:val="3ECF1B6B"/>
    <w:rsid w:val="3F290A66"/>
    <w:rsid w:val="3F5BB7C0"/>
    <w:rsid w:val="3FAF2255"/>
    <w:rsid w:val="3FD6FDCA"/>
    <w:rsid w:val="4006F3DF"/>
    <w:rsid w:val="403560C6"/>
    <w:rsid w:val="406131F5"/>
    <w:rsid w:val="4081A05B"/>
    <w:rsid w:val="40992F2E"/>
    <w:rsid w:val="40A53336"/>
    <w:rsid w:val="41082209"/>
    <w:rsid w:val="414D2597"/>
    <w:rsid w:val="41695144"/>
    <w:rsid w:val="416DB56A"/>
    <w:rsid w:val="41912B7C"/>
    <w:rsid w:val="41DFF562"/>
    <w:rsid w:val="42292949"/>
    <w:rsid w:val="4231A48E"/>
    <w:rsid w:val="430E9E8C"/>
    <w:rsid w:val="432D59CA"/>
    <w:rsid w:val="43819CD1"/>
    <w:rsid w:val="438E34F8"/>
    <w:rsid w:val="43907C8D"/>
    <w:rsid w:val="43CB9B5B"/>
    <w:rsid w:val="43DEBC75"/>
    <w:rsid w:val="43DF15C8"/>
    <w:rsid w:val="44AA6EED"/>
    <w:rsid w:val="4506A36D"/>
    <w:rsid w:val="458C7B9F"/>
    <w:rsid w:val="459F6DEF"/>
    <w:rsid w:val="45AD8457"/>
    <w:rsid w:val="45CC41F4"/>
    <w:rsid w:val="463BAB03"/>
    <w:rsid w:val="46425372"/>
    <w:rsid w:val="46572016"/>
    <w:rsid w:val="46BCD32E"/>
    <w:rsid w:val="46D2E1C2"/>
    <w:rsid w:val="46E1566B"/>
    <w:rsid w:val="46E454CE"/>
    <w:rsid w:val="46E55E25"/>
    <w:rsid w:val="46E9D939"/>
    <w:rsid w:val="46FE5034"/>
    <w:rsid w:val="47C5631E"/>
    <w:rsid w:val="47D28FAB"/>
    <w:rsid w:val="48A2901E"/>
    <w:rsid w:val="48DBBDEB"/>
    <w:rsid w:val="49926002"/>
    <w:rsid w:val="49DB7D24"/>
    <w:rsid w:val="4A0B0853"/>
    <w:rsid w:val="4A69223B"/>
    <w:rsid w:val="4A79BA4C"/>
    <w:rsid w:val="4B416CF2"/>
    <w:rsid w:val="4BC9DB8A"/>
    <w:rsid w:val="4C0D7364"/>
    <w:rsid w:val="4C764343"/>
    <w:rsid w:val="4CB1DAD0"/>
    <w:rsid w:val="4D022B2A"/>
    <w:rsid w:val="4D2F7201"/>
    <w:rsid w:val="4D545DC9"/>
    <w:rsid w:val="4D73BF1B"/>
    <w:rsid w:val="4DB2BEF0"/>
    <w:rsid w:val="4DFFBDF7"/>
    <w:rsid w:val="4EF1C115"/>
    <w:rsid w:val="4F02FBE7"/>
    <w:rsid w:val="4F268235"/>
    <w:rsid w:val="4FD02F73"/>
    <w:rsid w:val="50B5B7FC"/>
    <w:rsid w:val="51714C48"/>
    <w:rsid w:val="519BA99C"/>
    <w:rsid w:val="52058449"/>
    <w:rsid w:val="523614FF"/>
    <w:rsid w:val="52746D53"/>
    <w:rsid w:val="529382A0"/>
    <w:rsid w:val="52EF4B69"/>
    <w:rsid w:val="53204002"/>
    <w:rsid w:val="53705322"/>
    <w:rsid w:val="539EB385"/>
    <w:rsid w:val="540DE2D9"/>
    <w:rsid w:val="54103DB4"/>
    <w:rsid w:val="541A1145"/>
    <w:rsid w:val="54374087"/>
    <w:rsid w:val="548FA030"/>
    <w:rsid w:val="54B568E1"/>
    <w:rsid w:val="54C54109"/>
    <w:rsid w:val="54DBC882"/>
    <w:rsid w:val="553BE002"/>
    <w:rsid w:val="56222FA5"/>
    <w:rsid w:val="56328B3F"/>
    <w:rsid w:val="56861830"/>
    <w:rsid w:val="56AE9C4E"/>
    <w:rsid w:val="5723A24A"/>
    <w:rsid w:val="579D0C16"/>
    <w:rsid w:val="57AD5517"/>
    <w:rsid w:val="57B20715"/>
    <w:rsid w:val="5837303E"/>
    <w:rsid w:val="585694CE"/>
    <w:rsid w:val="585AB806"/>
    <w:rsid w:val="5865E2D8"/>
    <w:rsid w:val="58F1894D"/>
    <w:rsid w:val="58F2050E"/>
    <w:rsid w:val="59067223"/>
    <w:rsid w:val="590AB1AA"/>
    <w:rsid w:val="597B17A6"/>
    <w:rsid w:val="5989C0E8"/>
    <w:rsid w:val="59FAFE4A"/>
    <w:rsid w:val="5A6E9E70"/>
    <w:rsid w:val="5A7F7F38"/>
    <w:rsid w:val="5B05FD96"/>
    <w:rsid w:val="5B111EA1"/>
    <w:rsid w:val="5B58A90E"/>
    <w:rsid w:val="5BD077EB"/>
    <w:rsid w:val="5BF4B1CC"/>
    <w:rsid w:val="5C020652"/>
    <w:rsid w:val="5C5A6F0D"/>
    <w:rsid w:val="5DB4E2F6"/>
    <w:rsid w:val="5E4D85A6"/>
    <w:rsid w:val="5F0255A2"/>
    <w:rsid w:val="5F97B139"/>
    <w:rsid w:val="5FA7DF13"/>
    <w:rsid w:val="5FE88DA0"/>
    <w:rsid w:val="60457DFC"/>
    <w:rsid w:val="616734AD"/>
    <w:rsid w:val="61A01C76"/>
    <w:rsid w:val="627F4BA4"/>
    <w:rsid w:val="629ED17F"/>
    <w:rsid w:val="62E6E993"/>
    <w:rsid w:val="63202E62"/>
    <w:rsid w:val="63A25F68"/>
    <w:rsid w:val="63A65CD9"/>
    <w:rsid w:val="63E30E34"/>
    <w:rsid w:val="6442C62A"/>
    <w:rsid w:val="644D6451"/>
    <w:rsid w:val="64631436"/>
    <w:rsid w:val="648D37FA"/>
    <w:rsid w:val="649DF59E"/>
    <w:rsid w:val="64C7841B"/>
    <w:rsid w:val="64E5B18F"/>
    <w:rsid w:val="654CC045"/>
    <w:rsid w:val="655E9C77"/>
    <w:rsid w:val="65963E71"/>
    <w:rsid w:val="65D4103D"/>
    <w:rsid w:val="660E7577"/>
    <w:rsid w:val="661414BA"/>
    <w:rsid w:val="66145E0F"/>
    <w:rsid w:val="66AA1063"/>
    <w:rsid w:val="66B059F4"/>
    <w:rsid w:val="66C5526F"/>
    <w:rsid w:val="6729D76B"/>
    <w:rsid w:val="673D8A6B"/>
    <w:rsid w:val="675C4ADB"/>
    <w:rsid w:val="67B0BE44"/>
    <w:rsid w:val="67EAB7C9"/>
    <w:rsid w:val="681908F6"/>
    <w:rsid w:val="688EE6A0"/>
    <w:rsid w:val="689A9752"/>
    <w:rsid w:val="68E93167"/>
    <w:rsid w:val="69AB2E5B"/>
    <w:rsid w:val="69C1B668"/>
    <w:rsid w:val="6A5A07FE"/>
    <w:rsid w:val="6AC3E5BD"/>
    <w:rsid w:val="6B269FFE"/>
    <w:rsid w:val="6B3C5B3D"/>
    <w:rsid w:val="6B73D7F5"/>
    <w:rsid w:val="6BBF0FA2"/>
    <w:rsid w:val="6C3E5DB7"/>
    <w:rsid w:val="6C75335C"/>
    <w:rsid w:val="6C8A1AE1"/>
    <w:rsid w:val="6CCFFA4D"/>
    <w:rsid w:val="6CD02864"/>
    <w:rsid w:val="6D23D0AA"/>
    <w:rsid w:val="6D2BE8D3"/>
    <w:rsid w:val="6DA656D1"/>
    <w:rsid w:val="6DBD6980"/>
    <w:rsid w:val="6DD5314A"/>
    <w:rsid w:val="6E00C0FC"/>
    <w:rsid w:val="6E6BCAAE"/>
    <w:rsid w:val="6ECF406E"/>
    <w:rsid w:val="6EE118E3"/>
    <w:rsid w:val="6F26B140"/>
    <w:rsid w:val="6F97D0D4"/>
    <w:rsid w:val="7071D241"/>
    <w:rsid w:val="707D12BF"/>
    <w:rsid w:val="70EB0C62"/>
    <w:rsid w:val="70EC82FD"/>
    <w:rsid w:val="712FBBDD"/>
    <w:rsid w:val="718CDEC6"/>
    <w:rsid w:val="719ECBBE"/>
    <w:rsid w:val="71B607FB"/>
    <w:rsid w:val="71B64040"/>
    <w:rsid w:val="71E59677"/>
    <w:rsid w:val="72406378"/>
    <w:rsid w:val="72421326"/>
    <w:rsid w:val="7261F891"/>
    <w:rsid w:val="72B9E497"/>
    <w:rsid w:val="72FC3B57"/>
    <w:rsid w:val="7326FA27"/>
    <w:rsid w:val="733FF4E8"/>
    <w:rsid w:val="735210A1"/>
    <w:rsid w:val="7369DA2E"/>
    <w:rsid w:val="74153F30"/>
    <w:rsid w:val="743E5F87"/>
    <w:rsid w:val="7497C373"/>
    <w:rsid w:val="7505471D"/>
    <w:rsid w:val="75452859"/>
    <w:rsid w:val="75C4D0CE"/>
    <w:rsid w:val="75DE062B"/>
    <w:rsid w:val="75E0432F"/>
    <w:rsid w:val="76016429"/>
    <w:rsid w:val="76852E0F"/>
    <w:rsid w:val="76C35FE5"/>
    <w:rsid w:val="76D417B8"/>
    <w:rsid w:val="76D9F312"/>
    <w:rsid w:val="76DE11CD"/>
    <w:rsid w:val="7772C6B4"/>
    <w:rsid w:val="7797B64B"/>
    <w:rsid w:val="77E0C6C4"/>
    <w:rsid w:val="78224BDB"/>
    <w:rsid w:val="782D6F4A"/>
    <w:rsid w:val="783FE8BF"/>
    <w:rsid w:val="786F9C1D"/>
    <w:rsid w:val="788C7DAC"/>
    <w:rsid w:val="789EED39"/>
    <w:rsid w:val="78CDED81"/>
    <w:rsid w:val="78DF0F2A"/>
    <w:rsid w:val="79BD3C5E"/>
    <w:rsid w:val="7A1193D4"/>
    <w:rsid w:val="7A72269A"/>
    <w:rsid w:val="7ABE059A"/>
    <w:rsid w:val="7AC18EC8"/>
    <w:rsid w:val="7AD75A10"/>
    <w:rsid w:val="7AF4F651"/>
    <w:rsid w:val="7AFAAD2B"/>
    <w:rsid w:val="7B174CC3"/>
    <w:rsid w:val="7B65100C"/>
    <w:rsid w:val="7B7EC492"/>
    <w:rsid w:val="7B8FD494"/>
    <w:rsid w:val="7BACA575"/>
    <w:rsid w:val="7BBAB541"/>
    <w:rsid w:val="7BE32C6A"/>
    <w:rsid w:val="7C0DF6FB"/>
    <w:rsid w:val="7C4C3A73"/>
    <w:rsid w:val="7CD95421"/>
    <w:rsid w:val="7D7F7A62"/>
    <w:rsid w:val="7DD22CB7"/>
    <w:rsid w:val="7DF347F2"/>
    <w:rsid w:val="7E554D7B"/>
    <w:rsid w:val="7EB91A29"/>
    <w:rsid w:val="7F35F841"/>
    <w:rsid w:val="7F417FAA"/>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53F30"/>
  <w15:chartTrackingRefBased/>
  <w15:docId w15:val="{82A75CEC-9634-43BF-B675-B6D6BFAF7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D72DE"/>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4D72D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D72D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D72D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D72D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D72D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4D72DE"/>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4D72DE"/>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4D72D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4D72DE"/>
    <w:pPr>
      <w:ind w:left="567"/>
    </w:pPr>
  </w:style>
  <w:style w:type="character" w:styleId="CommentReference">
    <w:name w:val="annotation reference"/>
    <w:basedOn w:val="DefaultParagraphFont"/>
    <w:uiPriority w:val="99"/>
    <w:semiHidden/>
    <w:unhideWhenUsed/>
    <w:rsid w:val="004D72DE"/>
    <w:rPr>
      <w:sz w:val="16"/>
      <w:szCs w:val="16"/>
    </w:rPr>
  </w:style>
  <w:style w:type="paragraph" w:styleId="CommentText">
    <w:name w:val="annotation text"/>
    <w:basedOn w:val="Normal"/>
    <w:link w:val="CommentTextChar"/>
    <w:uiPriority w:val="99"/>
    <w:unhideWhenUsed/>
    <w:rsid w:val="004D72DE"/>
    <w:pPr>
      <w:spacing w:line="240" w:lineRule="auto"/>
    </w:pPr>
    <w:rPr>
      <w:sz w:val="20"/>
      <w:szCs w:val="20"/>
    </w:rPr>
  </w:style>
  <w:style w:type="character" w:customStyle="1" w:styleId="CommentTextChar">
    <w:name w:val="Comment Text Char"/>
    <w:basedOn w:val="DefaultParagraphFont"/>
    <w:link w:val="CommentText"/>
    <w:uiPriority w:val="99"/>
    <w:rsid w:val="004D72D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D72DE"/>
    <w:rPr>
      <w:b/>
      <w:bCs/>
    </w:rPr>
  </w:style>
  <w:style w:type="character" w:customStyle="1" w:styleId="CommentSubjectChar">
    <w:name w:val="Comment Subject Char"/>
    <w:basedOn w:val="CommentTextChar"/>
    <w:link w:val="CommentSubject"/>
    <w:uiPriority w:val="99"/>
    <w:semiHidden/>
    <w:rsid w:val="004D72DE"/>
    <w:rPr>
      <w:rFonts w:ascii="Arial" w:hAnsi="Arial" w:cs="Arial"/>
      <w:b/>
      <w:bCs/>
      <w:sz w:val="20"/>
      <w:szCs w:val="20"/>
      <w:lang w:val="en-AU"/>
    </w:rPr>
  </w:style>
  <w:style w:type="character" w:styleId="Mention">
    <w:name w:val="Mention"/>
    <w:basedOn w:val="DefaultParagraphFont"/>
    <w:uiPriority w:val="99"/>
    <w:unhideWhenUsed/>
    <w:rsid w:val="00A437AC"/>
    <w:rPr>
      <w:color w:val="2B579A"/>
      <w:shd w:val="clear" w:color="auto" w:fill="E1DFDD"/>
    </w:rPr>
  </w:style>
  <w:style w:type="paragraph" w:styleId="Caption">
    <w:name w:val="caption"/>
    <w:aliases w:val="ŠCaption"/>
    <w:basedOn w:val="Normal"/>
    <w:next w:val="Normal"/>
    <w:uiPriority w:val="20"/>
    <w:qFormat/>
    <w:rsid w:val="004D72DE"/>
    <w:pPr>
      <w:keepNext/>
      <w:spacing w:after="200" w:line="240" w:lineRule="auto"/>
    </w:pPr>
    <w:rPr>
      <w:iCs/>
      <w:color w:val="002664"/>
      <w:sz w:val="18"/>
      <w:szCs w:val="18"/>
    </w:rPr>
  </w:style>
  <w:style w:type="character" w:styleId="Emphasis">
    <w:name w:val="Emphasis"/>
    <w:aliases w:val="ŠEmphasis,Italic"/>
    <w:qFormat/>
    <w:rsid w:val="004D72DE"/>
    <w:rPr>
      <w:i/>
      <w:iCs/>
    </w:rPr>
  </w:style>
  <w:style w:type="character" w:styleId="FollowedHyperlink">
    <w:name w:val="FollowedHyperlink"/>
    <w:basedOn w:val="DefaultParagraphFont"/>
    <w:uiPriority w:val="99"/>
    <w:semiHidden/>
    <w:unhideWhenUsed/>
    <w:rsid w:val="004D72DE"/>
    <w:rPr>
      <w:color w:val="954F72" w:themeColor="followedHyperlink"/>
      <w:u w:val="single"/>
    </w:rPr>
  </w:style>
  <w:style w:type="paragraph" w:styleId="Footer">
    <w:name w:val="footer"/>
    <w:aliases w:val="ŠFooter"/>
    <w:basedOn w:val="Normal"/>
    <w:link w:val="FooterChar"/>
    <w:uiPriority w:val="19"/>
    <w:rsid w:val="004D72D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D72DE"/>
    <w:rPr>
      <w:rFonts w:ascii="Arial" w:hAnsi="Arial" w:cs="Arial"/>
      <w:sz w:val="18"/>
      <w:szCs w:val="18"/>
      <w:lang w:val="en-AU"/>
    </w:rPr>
  </w:style>
  <w:style w:type="paragraph" w:styleId="Header">
    <w:name w:val="header"/>
    <w:aliases w:val="ŠHeader"/>
    <w:basedOn w:val="Normal"/>
    <w:link w:val="HeaderChar"/>
    <w:uiPriority w:val="16"/>
    <w:rsid w:val="004D72DE"/>
    <w:rPr>
      <w:noProof/>
      <w:color w:val="002664"/>
      <w:sz w:val="28"/>
      <w:szCs w:val="28"/>
    </w:rPr>
  </w:style>
  <w:style w:type="character" w:customStyle="1" w:styleId="HeaderChar">
    <w:name w:val="Header Char"/>
    <w:aliases w:val="ŠHeader Char"/>
    <w:basedOn w:val="DefaultParagraphFont"/>
    <w:link w:val="Header"/>
    <w:uiPriority w:val="16"/>
    <w:rsid w:val="004D72DE"/>
    <w:rPr>
      <w:rFonts w:ascii="Arial" w:hAnsi="Arial" w:cs="Arial"/>
      <w:noProof/>
      <w:color w:val="002664"/>
      <w:sz w:val="28"/>
      <w:szCs w:val="28"/>
      <w:lang w:val="en-AU"/>
    </w:rPr>
  </w:style>
  <w:style w:type="character" w:customStyle="1" w:styleId="Heading1Char">
    <w:name w:val="Heading 1 Char"/>
    <w:aliases w:val="ŠHeading 1 Char"/>
    <w:basedOn w:val="DefaultParagraphFont"/>
    <w:link w:val="Heading1"/>
    <w:uiPriority w:val="3"/>
    <w:rsid w:val="004D72D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D72D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D72D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D72DE"/>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4D72DE"/>
    <w:rPr>
      <w:rFonts w:ascii="Arial" w:hAnsi="Arial" w:cs="Arial"/>
      <w:b/>
      <w:szCs w:val="32"/>
      <w:lang w:val="en-AU"/>
    </w:rPr>
  </w:style>
  <w:style w:type="character" w:styleId="Hyperlink">
    <w:name w:val="Hyperlink"/>
    <w:aliases w:val="ŠHyperlink"/>
    <w:basedOn w:val="DefaultParagraphFont"/>
    <w:uiPriority w:val="99"/>
    <w:unhideWhenUsed/>
    <w:rsid w:val="004D72DE"/>
    <w:rPr>
      <w:color w:val="2F5496" w:themeColor="accent1" w:themeShade="BF"/>
      <w:u w:val="single"/>
    </w:rPr>
  </w:style>
  <w:style w:type="paragraph" w:styleId="ListBullet2">
    <w:name w:val="List Bullet 2"/>
    <w:aliases w:val="ŠList Bullet 2"/>
    <w:basedOn w:val="Normal"/>
    <w:uiPriority w:val="10"/>
    <w:qFormat/>
    <w:rsid w:val="004D72DE"/>
    <w:pPr>
      <w:numPr>
        <w:numId w:val="7"/>
      </w:numPr>
    </w:pPr>
  </w:style>
  <w:style w:type="paragraph" w:styleId="ListBullet3">
    <w:name w:val="List Bullet 3"/>
    <w:aliases w:val="ŠList Bullet 3"/>
    <w:basedOn w:val="Normal"/>
    <w:uiPriority w:val="10"/>
    <w:rsid w:val="004D72DE"/>
    <w:pPr>
      <w:numPr>
        <w:numId w:val="9"/>
      </w:numPr>
    </w:pPr>
  </w:style>
  <w:style w:type="paragraph" w:styleId="ListBullet">
    <w:name w:val="List Bullet"/>
    <w:aliases w:val="ŠList Bullet"/>
    <w:basedOn w:val="Normal"/>
    <w:uiPriority w:val="9"/>
    <w:qFormat/>
    <w:rsid w:val="004D72DE"/>
    <w:pPr>
      <w:numPr>
        <w:numId w:val="11"/>
      </w:numPr>
    </w:pPr>
  </w:style>
  <w:style w:type="paragraph" w:styleId="ListNumber2">
    <w:name w:val="List Number 2"/>
    <w:aliases w:val="ŠList Number 2"/>
    <w:basedOn w:val="Normal"/>
    <w:uiPriority w:val="8"/>
    <w:qFormat/>
    <w:rsid w:val="004D72DE"/>
    <w:pPr>
      <w:numPr>
        <w:numId w:val="15"/>
      </w:numPr>
    </w:pPr>
  </w:style>
  <w:style w:type="paragraph" w:styleId="ListNumber3">
    <w:name w:val="List Number 3"/>
    <w:aliases w:val="ŠList Number 3"/>
    <w:basedOn w:val="ListBullet3"/>
    <w:uiPriority w:val="8"/>
    <w:rsid w:val="004D72DE"/>
    <w:pPr>
      <w:numPr>
        <w:ilvl w:val="2"/>
        <w:numId w:val="15"/>
      </w:numPr>
    </w:pPr>
  </w:style>
  <w:style w:type="paragraph" w:styleId="ListNumber">
    <w:name w:val="List Number"/>
    <w:aliases w:val="ŠList Number"/>
    <w:basedOn w:val="Normal"/>
    <w:uiPriority w:val="7"/>
    <w:qFormat/>
    <w:rsid w:val="004D72DE"/>
    <w:pPr>
      <w:numPr>
        <w:numId w:val="17"/>
      </w:numPr>
    </w:pPr>
  </w:style>
  <w:style w:type="character" w:styleId="PlaceholderText">
    <w:name w:val="Placeholder Text"/>
    <w:basedOn w:val="DefaultParagraphFont"/>
    <w:uiPriority w:val="99"/>
    <w:semiHidden/>
    <w:rsid w:val="004D72DE"/>
    <w:rPr>
      <w:color w:val="808080"/>
    </w:rPr>
  </w:style>
  <w:style w:type="character" w:customStyle="1" w:styleId="BoldItalic">
    <w:name w:val="ŠBold Italic"/>
    <w:basedOn w:val="DefaultParagraphFont"/>
    <w:uiPriority w:val="1"/>
    <w:qFormat/>
    <w:rsid w:val="004D72DE"/>
    <w:rPr>
      <w:b/>
      <w:i/>
      <w:iCs/>
    </w:rPr>
  </w:style>
  <w:style w:type="paragraph" w:customStyle="1" w:styleId="Documentname">
    <w:name w:val="ŠDocument name"/>
    <w:basedOn w:val="Normal"/>
    <w:next w:val="Normal"/>
    <w:uiPriority w:val="17"/>
    <w:qFormat/>
    <w:rsid w:val="004D72DE"/>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4D72D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D72D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D72D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D72D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D72DE"/>
    <w:pPr>
      <w:spacing w:after="0"/>
    </w:pPr>
    <w:rPr>
      <w:sz w:val="18"/>
      <w:szCs w:val="18"/>
    </w:rPr>
  </w:style>
  <w:style w:type="paragraph" w:customStyle="1" w:styleId="Logo">
    <w:name w:val="ŠLogo"/>
    <w:basedOn w:val="Normal"/>
    <w:uiPriority w:val="18"/>
    <w:qFormat/>
    <w:rsid w:val="004D72DE"/>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4D72DE"/>
    <w:pPr>
      <w:keepNext/>
      <w:ind w:left="567" w:right="57"/>
    </w:pPr>
    <w:rPr>
      <w:szCs w:val="22"/>
    </w:rPr>
  </w:style>
  <w:style w:type="paragraph" w:customStyle="1" w:styleId="Subtitle">
    <w:name w:val="ŠSubtitle"/>
    <w:basedOn w:val="Normal"/>
    <w:link w:val="SubtitleChar"/>
    <w:uiPriority w:val="2"/>
    <w:qFormat/>
    <w:rsid w:val="004D72DE"/>
    <w:pPr>
      <w:spacing w:before="360"/>
    </w:pPr>
    <w:rPr>
      <w:color w:val="002664"/>
      <w:sz w:val="44"/>
      <w:szCs w:val="48"/>
    </w:rPr>
  </w:style>
  <w:style w:type="character" w:customStyle="1" w:styleId="SubtitleChar">
    <w:name w:val="ŠSubtitle Char"/>
    <w:basedOn w:val="DefaultParagraphFont"/>
    <w:link w:val="Subtitle"/>
    <w:uiPriority w:val="2"/>
    <w:rsid w:val="004D72DE"/>
    <w:rPr>
      <w:rFonts w:ascii="Arial" w:hAnsi="Arial" w:cs="Arial"/>
      <w:color w:val="002664"/>
      <w:sz w:val="44"/>
      <w:szCs w:val="48"/>
      <w:lang w:val="en-AU"/>
    </w:rPr>
  </w:style>
  <w:style w:type="table" w:customStyle="1" w:styleId="Tableheader">
    <w:name w:val="ŠTable header"/>
    <w:basedOn w:val="TableNormal"/>
    <w:uiPriority w:val="99"/>
    <w:rsid w:val="004D72DE"/>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4D72DE"/>
    <w:rPr>
      <w:b/>
      <w:bCs/>
    </w:rPr>
  </w:style>
  <w:style w:type="paragraph" w:styleId="Subtitle0">
    <w:name w:val="Subtitle"/>
    <w:basedOn w:val="Normal"/>
    <w:next w:val="Normal"/>
    <w:link w:val="SubtitleChar0"/>
    <w:uiPriority w:val="11"/>
    <w:qFormat/>
    <w:rsid w:val="004D72D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4D72DE"/>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4D72DE"/>
    <w:rPr>
      <w:i/>
      <w:iCs/>
      <w:color w:val="404040" w:themeColor="text1" w:themeTint="BF"/>
    </w:rPr>
  </w:style>
  <w:style w:type="paragraph" w:styleId="TOC1">
    <w:name w:val="toc 1"/>
    <w:aliases w:val="ŠTOC 1"/>
    <w:basedOn w:val="Normal"/>
    <w:next w:val="Normal"/>
    <w:uiPriority w:val="39"/>
    <w:unhideWhenUsed/>
    <w:rsid w:val="004D72DE"/>
    <w:pPr>
      <w:tabs>
        <w:tab w:val="right" w:leader="dot" w:pos="14570"/>
      </w:tabs>
      <w:spacing w:before="0"/>
    </w:pPr>
    <w:rPr>
      <w:b/>
      <w:noProof/>
    </w:rPr>
  </w:style>
  <w:style w:type="paragraph" w:styleId="TOC2">
    <w:name w:val="toc 2"/>
    <w:aliases w:val="ŠTOC 2"/>
    <w:basedOn w:val="Normal"/>
    <w:next w:val="Normal"/>
    <w:uiPriority w:val="39"/>
    <w:unhideWhenUsed/>
    <w:rsid w:val="004D72DE"/>
    <w:pPr>
      <w:tabs>
        <w:tab w:val="right" w:leader="dot" w:pos="14570"/>
      </w:tabs>
      <w:spacing w:before="0"/>
    </w:pPr>
    <w:rPr>
      <w:noProof/>
    </w:rPr>
  </w:style>
  <w:style w:type="paragraph" w:styleId="TOC3">
    <w:name w:val="toc 3"/>
    <w:aliases w:val="ŠTOC 3"/>
    <w:basedOn w:val="Normal"/>
    <w:next w:val="Normal"/>
    <w:uiPriority w:val="39"/>
    <w:unhideWhenUsed/>
    <w:rsid w:val="004D72DE"/>
    <w:pPr>
      <w:spacing w:before="0"/>
      <w:ind w:left="244"/>
    </w:pPr>
  </w:style>
  <w:style w:type="paragraph" w:styleId="TOC4">
    <w:name w:val="toc 4"/>
    <w:aliases w:val="ŠTOC 4"/>
    <w:basedOn w:val="Normal"/>
    <w:next w:val="Normal"/>
    <w:autoRedefine/>
    <w:uiPriority w:val="39"/>
    <w:unhideWhenUsed/>
    <w:rsid w:val="004D72DE"/>
    <w:pPr>
      <w:spacing w:before="0"/>
      <w:ind w:left="488"/>
    </w:pPr>
  </w:style>
  <w:style w:type="paragraph" w:styleId="TOCHeading">
    <w:name w:val="TOC Heading"/>
    <w:aliases w:val="ŠTOC Heading"/>
    <w:basedOn w:val="Heading1"/>
    <w:next w:val="Normal"/>
    <w:uiPriority w:val="38"/>
    <w:qFormat/>
    <w:rsid w:val="004D72DE"/>
    <w:pPr>
      <w:spacing w:after="240"/>
      <w:outlineLvl w:val="9"/>
    </w:pPr>
    <w:rPr>
      <w:szCs w:val="40"/>
    </w:rPr>
  </w:style>
  <w:style w:type="character" w:styleId="UnresolvedMention">
    <w:name w:val="Unresolved Mention"/>
    <w:basedOn w:val="DefaultParagraphFont"/>
    <w:uiPriority w:val="99"/>
    <w:semiHidden/>
    <w:unhideWhenUsed/>
    <w:rsid w:val="004D72DE"/>
    <w:rPr>
      <w:color w:val="605E5C"/>
      <w:shd w:val="clear" w:color="auto" w:fill="E1DFDD"/>
    </w:rPr>
  </w:style>
  <w:style w:type="paragraph" w:styleId="Revision">
    <w:name w:val="Revision"/>
    <w:hidden/>
    <w:uiPriority w:val="99"/>
    <w:semiHidden/>
    <w:rsid w:val="0023378A"/>
    <w:pPr>
      <w:spacing w:after="0" w:line="240" w:lineRule="auto"/>
    </w:pPr>
    <w:rPr>
      <w:rFonts w:ascii="Arial" w:hAnsi="Arial" w:cs="Arial"/>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3bb73fdb466d7bd6570c6c9c2bc13158">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bc8215cdf87062940a614bd3f8ef4732"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CB60D3-CF4C-48C4-A1C2-F4CB7E6C6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A5A54-673A-49CF-AB87-DA5D973701E4}">
  <ds:schemaRefs>
    <ds:schemaRef ds:uri="http://schemas.microsoft.com/office/2006/documentManagement/types"/>
    <ds:schemaRef ds:uri="http://purl.org/dc/term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purl.org/dc/elements/1.1/"/>
    <ds:schemaRef ds:uri="f3ff71d5-10d7-4588-9ccf-a52a8f0f592b"/>
    <ds:schemaRef ds:uri="1a0cc5a4-0024-4fcc-903c-cf13426630a7"/>
    <ds:schemaRef ds:uri="http://www.w3.org/XML/1998/namespace"/>
  </ds:schemaRefs>
</ds:datastoreItem>
</file>

<file path=customXml/itemProps3.xml><?xml version="1.0" encoding="utf-8"?>
<ds:datastoreItem xmlns:ds="http://schemas.openxmlformats.org/officeDocument/2006/customXml" ds:itemID="{14F68BBC-8F71-41AE-9F0B-E511193F73FB}">
  <ds:schemaRefs>
    <ds:schemaRef ds:uri="http://schemas.openxmlformats.org/officeDocument/2006/bibliography"/>
  </ds:schemaRefs>
</ds:datastoreItem>
</file>

<file path=customXml/itemProps4.xml><?xml version="1.0" encoding="utf-8"?>
<ds:datastoreItem xmlns:ds="http://schemas.openxmlformats.org/officeDocument/2006/customXml" ds:itemID="{6335AFBC-7A67-42F4-9187-E8CF7F588B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9</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and Unit 6 – HSIE resource and vocabulary toolkit – K–6</dc:title>
  <dc:subject/>
  <dc:creator>NSW Department of Education</dc:creator>
  <cp:keywords/>
  <dc:description/>
  <dcterms:created xsi:type="dcterms:W3CDTF">2026-02-25T07:11:00Z</dcterms:created>
  <dcterms:modified xsi:type="dcterms:W3CDTF">2026-03-11T01:36:00Z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y fmtid="{D5CDD505-2E9C-101B-9397-08002B2CF9AE}" pid="12" name="GrammarlyDocumentId">
    <vt:lpwstr>af2ffce2-6db1-4d1d-bba3-30291c1daa21</vt:lpwstr>
  </property>
</Properties>
</file>