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8A5905" w14:textId="03574909" w:rsidR="00C02F82" w:rsidRDefault="00BE2FD4" w:rsidP="00EB5D4B">
      <w:pPr>
        <w:pStyle w:val="Title"/>
      </w:pPr>
      <w:r>
        <w:t>History elective Years 7</w:t>
      </w:r>
      <w:r w:rsidR="004973F2">
        <w:t>–</w:t>
      </w:r>
      <w:r>
        <w:t>10</w:t>
      </w:r>
    </w:p>
    <w:p w14:paraId="4D86074E" w14:textId="2B8D68F8" w:rsidR="00C02F82" w:rsidRDefault="00EB5D4B" w:rsidP="00EB5D4B">
      <w:pPr>
        <w:pStyle w:val="Subtitle0"/>
      </w:pPr>
      <w:r>
        <w:t>Topic 1</w:t>
      </w:r>
      <w:r w:rsidR="00DF19B7">
        <w:t>: History</w:t>
      </w:r>
      <w:r w:rsidR="00834966">
        <w:t>, Heritage and Archaeology</w:t>
      </w:r>
      <w:r>
        <w:t xml:space="preserve"> </w:t>
      </w:r>
      <w:r w:rsidR="00A24882">
        <w:t xml:space="preserve">– </w:t>
      </w:r>
      <w:r>
        <w:t>underwater archaeology</w:t>
      </w:r>
    </w:p>
    <w:p w14:paraId="29D32A28" w14:textId="25AA06E0" w:rsidR="00C02F82" w:rsidRDefault="00C02F82" w:rsidP="00C02F82">
      <w:pPr>
        <w:pStyle w:val="FeatureBox"/>
      </w:pPr>
      <w:r>
        <w:br w:type="page"/>
      </w:r>
    </w:p>
    <w:p w14:paraId="187C8BB4" w14:textId="4AD6ED41" w:rsidR="00447B6A" w:rsidRPr="002506EE" w:rsidRDefault="00447B6A" w:rsidP="00054F27">
      <w:pPr>
        <w:pStyle w:val="TOCHeading"/>
        <w:tabs>
          <w:tab w:val="center" w:pos="4819"/>
        </w:tabs>
      </w:pPr>
      <w:r>
        <w:lastRenderedPageBreak/>
        <w:t>Contents</w:t>
      </w:r>
    </w:p>
    <w:p w14:paraId="79A09933" w14:textId="63A42BB4" w:rsidR="00B90312" w:rsidRDefault="00FF4563">
      <w:pPr>
        <w:pStyle w:val="TOC1"/>
        <w:rPr>
          <w:rFonts w:asciiTheme="minorHAnsi" w:eastAsiaTheme="minorEastAsia" w:hAnsiTheme="minorHAnsi" w:cstheme="minorBidi"/>
          <w:b w:val="0"/>
          <w:kern w:val="2"/>
          <w:sz w:val="24"/>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76791415" w:history="1">
        <w:r w:rsidR="00B90312" w:rsidRPr="00794468">
          <w:rPr>
            <w:rStyle w:val="Hyperlink"/>
          </w:rPr>
          <w:t>Overview</w:t>
        </w:r>
        <w:r w:rsidR="00B90312">
          <w:rPr>
            <w:webHidden/>
          </w:rPr>
          <w:tab/>
        </w:r>
        <w:r w:rsidR="00B90312">
          <w:rPr>
            <w:webHidden/>
          </w:rPr>
          <w:fldChar w:fldCharType="begin"/>
        </w:r>
        <w:r w:rsidR="00B90312">
          <w:rPr>
            <w:webHidden/>
          </w:rPr>
          <w:instrText xml:space="preserve"> PAGEREF _Toc176791415 \h </w:instrText>
        </w:r>
        <w:r w:rsidR="00B90312">
          <w:rPr>
            <w:webHidden/>
          </w:rPr>
        </w:r>
        <w:r w:rsidR="00B90312">
          <w:rPr>
            <w:webHidden/>
          </w:rPr>
          <w:fldChar w:fldCharType="separate"/>
        </w:r>
        <w:r w:rsidR="00B90312">
          <w:rPr>
            <w:webHidden/>
          </w:rPr>
          <w:t>3</w:t>
        </w:r>
        <w:r w:rsidR="00B90312">
          <w:rPr>
            <w:webHidden/>
          </w:rPr>
          <w:fldChar w:fldCharType="end"/>
        </w:r>
      </w:hyperlink>
    </w:p>
    <w:p w14:paraId="2122316A" w14:textId="6BE4E49F"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16" w:history="1">
        <w:r w:rsidR="00B90312" w:rsidRPr="00794468">
          <w:rPr>
            <w:rStyle w:val="Hyperlink"/>
          </w:rPr>
          <w:t>Outcomes</w:t>
        </w:r>
        <w:r w:rsidR="00B90312">
          <w:rPr>
            <w:webHidden/>
          </w:rPr>
          <w:tab/>
        </w:r>
        <w:r w:rsidR="00B90312">
          <w:rPr>
            <w:webHidden/>
          </w:rPr>
          <w:fldChar w:fldCharType="begin"/>
        </w:r>
        <w:r w:rsidR="00B90312">
          <w:rPr>
            <w:webHidden/>
          </w:rPr>
          <w:instrText xml:space="preserve"> PAGEREF _Toc176791416 \h </w:instrText>
        </w:r>
        <w:r w:rsidR="00B90312">
          <w:rPr>
            <w:webHidden/>
          </w:rPr>
        </w:r>
        <w:r w:rsidR="00B90312">
          <w:rPr>
            <w:webHidden/>
          </w:rPr>
          <w:fldChar w:fldCharType="separate"/>
        </w:r>
        <w:r w:rsidR="00B90312">
          <w:rPr>
            <w:webHidden/>
          </w:rPr>
          <w:t>3</w:t>
        </w:r>
        <w:r w:rsidR="00B90312">
          <w:rPr>
            <w:webHidden/>
          </w:rPr>
          <w:fldChar w:fldCharType="end"/>
        </w:r>
      </w:hyperlink>
    </w:p>
    <w:p w14:paraId="37CE7AF6" w14:textId="2ECE3DBA"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17" w:history="1">
        <w:r w:rsidR="00B90312" w:rsidRPr="00794468">
          <w:rPr>
            <w:rStyle w:val="Hyperlink"/>
          </w:rPr>
          <w:t>Learning sequence 1 – history, archaeology and historical inquiry</w:t>
        </w:r>
        <w:r w:rsidR="00B90312">
          <w:rPr>
            <w:webHidden/>
          </w:rPr>
          <w:tab/>
        </w:r>
        <w:r w:rsidR="00B90312">
          <w:rPr>
            <w:webHidden/>
          </w:rPr>
          <w:fldChar w:fldCharType="begin"/>
        </w:r>
        <w:r w:rsidR="00B90312">
          <w:rPr>
            <w:webHidden/>
          </w:rPr>
          <w:instrText xml:space="preserve"> PAGEREF _Toc176791417 \h </w:instrText>
        </w:r>
        <w:r w:rsidR="00B90312">
          <w:rPr>
            <w:webHidden/>
          </w:rPr>
        </w:r>
        <w:r w:rsidR="00B90312">
          <w:rPr>
            <w:webHidden/>
          </w:rPr>
          <w:fldChar w:fldCharType="separate"/>
        </w:r>
        <w:r w:rsidR="00B90312">
          <w:rPr>
            <w:webHidden/>
          </w:rPr>
          <w:t>4</w:t>
        </w:r>
        <w:r w:rsidR="00B90312">
          <w:rPr>
            <w:webHidden/>
          </w:rPr>
          <w:fldChar w:fldCharType="end"/>
        </w:r>
      </w:hyperlink>
    </w:p>
    <w:p w14:paraId="075005D7" w14:textId="4BA70296"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18" w:history="1">
        <w:r w:rsidR="00B90312" w:rsidRPr="00794468">
          <w:rPr>
            <w:rStyle w:val="Hyperlink"/>
          </w:rPr>
          <w:t>Syllabus content</w:t>
        </w:r>
        <w:r w:rsidR="00B90312">
          <w:rPr>
            <w:webHidden/>
          </w:rPr>
          <w:tab/>
        </w:r>
        <w:r w:rsidR="00B90312">
          <w:rPr>
            <w:webHidden/>
          </w:rPr>
          <w:fldChar w:fldCharType="begin"/>
        </w:r>
        <w:r w:rsidR="00B90312">
          <w:rPr>
            <w:webHidden/>
          </w:rPr>
          <w:instrText xml:space="preserve"> PAGEREF _Toc176791418 \h </w:instrText>
        </w:r>
        <w:r w:rsidR="00B90312">
          <w:rPr>
            <w:webHidden/>
          </w:rPr>
        </w:r>
        <w:r w:rsidR="00B90312">
          <w:rPr>
            <w:webHidden/>
          </w:rPr>
          <w:fldChar w:fldCharType="separate"/>
        </w:r>
        <w:r w:rsidR="00B90312">
          <w:rPr>
            <w:webHidden/>
          </w:rPr>
          <w:t>4</w:t>
        </w:r>
        <w:r w:rsidR="00B90312">
          <w:rPr>
            <w:webHidden/>
          </w:rPr>
          <w:fldChar w:fldCharType="end"/>
        </w:r>
      </w:hyperlink>
    </w:p>
    <w:p w14:paraId="23FCADBF" w14:textId="249CA6FC"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19" w:history="1">
        <w:r w:rsidR="00B90312" w:rsidRPr="00794468">
          <w:rPr>
            <w:rStyle w:val="Hyperlink"/>
          </w:rPr>
          <w:t>Learning intentions and success criteria</w:t>
        </w:r>
        <w:r w:rsidR="00B90312">
          <w:rPr>
            <w:webHidden/>
          </w:rPr>
          <w:tab/>
        </w:r>
        <w:r w:rsidR="00B90312">
          <w:rPr>
            <w:webHidden/>
          </w:rPr>
          <w:fldChar w:fldCharType="begin"/>
        </w:r>
        <w:r w:rsidR="00B90312">
          <w:rPr>
            <w:webHidden/>
          </w:rPr>
          <w:instrText xml:space="preserve"> PAGEREF _Toc176791419 \h </w:instrText>
        </w:r>
        <w:r w:rsidR="00B90312">
          <w:rPr>
            <w:webHidden/>
          </w:rPr>
        </w:r>
        <w:r w:rsidR="00B90312">
          <w:rPr>
            <w:webHidden/>
          </w:rPr>
          <w:fldChar w:fldCharType="separate"/>
        </w:r>
        <w:r w:rsidR="00B90312">
          <w:rPr>
            <w:webHidden/>
          </w:rPr>
          <w:t>4</w:t>
        </w:r>
        <w:r w:rsidR="00B90312">
          <w:rPr>
            <w:webHidden/>
          </w:rPr>
          <w:fldChar w:fldCharType="end"/>
        </w:r>
      </w:hyperlink>
    </w:p>
    <w:p w14:paraId="2FA24B69" w14:textId="18F57958"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20" w:history="1">
        <w:r w:rsidR="00B90312" w:rsidRPr="00794468">
          <w:rPr>
            <w:rStyle w:val="Hyperlink"/>
          </w:rPr>
          <w:t>Features of history, heritage and archaeology</w:t>
        </w:r>
        <w:r w:rsidR="00B90312">
          <w:rPr>
            <w:webHidden/>
          </w:rPr>
          <w:tab/>
        </w:r>
        <w:r w:rsidR="00B90312">
          <w:rPr>
            <w:webHidden/>
          </w:rPr>
          <w:fldChar w:fldCharType="begin"/>
        </w:r>
        <w:r w:rsidR="00B90312">
          <w:rPr>
            <w:webHidden/>
          </w:rPr>
          <w:instrText xml:space="preserve"> PAGEREF _Toc176791420 \h </w:instrText>
        </w:r>
        <w:r w:rsidR="00B90312">
          <w:rPr>
            <w:webHidden/>
          </w:rPr>
        </w:r>
        <w:r w:rsidR="00B90312">
          <w:rPr>
            <w:webHidden/>
          </w:rPr>
          <w:fldChar w:fldCharType="separate"/>
        </w:r>
        <w:r w:rsidR="00B90312">
          <w:rPr>
            <w:webHidden/>
          </w:rPr>
          <w:t>5</w:t>
        </w:r>
        <w:r w:rsidR="00B90312">
          <w:rPr>
            <w:webHidden/>
          </w:rPr>
          <w:fldChar w:fldCharType="end"/>
        </w:r>
      </w:hyperlink>
    </w:p>
    <w:p w14:paraId="0033B884" w14:textId="650AC317"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21" w:history="1">
        <w:r w:rsidR="00B90312" w:rsidRPr="00794468">
          <w:rPr>
            <w:rStyle w:val="Hyperlink"/>
          </w:rPr>
          <w:t>Methods of historical and archaeological investigations</w:t>
        </w:r>
        <w:r w:rsidR="00B90312">
          <w:rPr>
            <w:webHidden/>
          </w:rPr>
          <w:tab/>
        </w:r>
        <w:r w:rsidR="00B90312">
          <w:rPr>
            <w:webHidden/>
          </w:rPr>
          <w:fldChar w:fldCharType="begin"/>
        </w:r>
        <w:r w:rsidR="00B90312">
          <w:rPr>
            <w:webHidden/>
          </w:rPr>
          <w:instrText xml:space="preserve"> PAGEREF _Toc176791421 \h </w:instrText>
        </w:r>
        <w:r w:rsidR="00B90312">
          <w:rPr>
            <w:webHidden/>
          </w:rPr>
        </w:r>
        <w:r w:rsidR="00B90312">
          <w:rPr>
            <w:webHidden/>
          </w:rPr>
          <w:fldChar w:fldCharType="separate"/>
        </w:r>
        <w:r w:rsidR="00B90312">
          <w:rPr>
            <w:webHidden/>
          </w:rPr>
          <w:t>7</w:t>
        </w:r>
        <w:r w:rsidR="00B90312">
          <w:rPr>
            <w:webHidden/>
          </w:rPr>
          <w:fldChar w:fldCharType="end"/>
        </w:r>
      </w:hyperlink>
    </w:p>
    <w:p w14:paraId="5B3A4A5C" w14:textId="7D35B99D" w:rsidR="00B90312" w:rsidRDefault="00F517F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791422" w:history="1">
        <w:r w:rsidR="00B90312" w:rsidRPr="00794468">
          <w:rPr>
            <w:rStyle w:val="Hyperlink"/>
            <w:noProof/>
          </w:rPr>
          <w:t>Develop inquiry question</w:t>
        </w:r>
        <w:r w:rsidR="00B90312">
          <w:rPr>
            <w:noProof/>
            <w:webHidden/>
          </w:rPr>
          <w:tab/>
        </w:r>
        <w:r w:rsidR="00B90312">
          <w:rPr>
            <w:noProof/>
            <w:webHidden/>
          </w:rPr>
          <w:fldChar w:fldCharType="begin"/>
        </w:r>
        <w:r w:rsidR="00B90312">
          <w:rPr>
            <w:noProof/>
            <w:webHidden/>
          </w:rPr>
          <w:instrText xml:space="preserve"> PAGEREF _Toc176791422 \h </w:instrText>
        </w:r>
        <w:r w:rsidR="00B90312">
          <w:rPr>
            <w:noProof/>
            <w:webHidden/>
          </w:rPr>
        </w:r>
        <w:r w:rsidR="00B90312">
          <w:rPr>
            <w:noProof/>
            <w:webHidden/>
          </w:rPr>
          <w:fldChar w:fldCharType="separate"/>
        </w:r>
        <w:r w:rsidR="00B90312">
          <w:rPr>
            <w:noProof/>
            <w:webHidden/>
          </w:rPr>
          <w:t>8</w:t>
        </w:r>
        <w:r w:rsidR="00B90312">
          <w:rPr>
            <w:noProof/>
            <w:webHidden/>
          </w:rPr>
          <w:fldChar w:fldCharType="end"/>
        </w:r>
      </w:hyperlink>
    </w:p>
    <w:p w14:paraId="6643A448" w14:textId="59E206CC" w:rsidR="00B90312" w:rsidRDefault="00F517F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791423" w:history="1">
        <w:r w:rsidR="00B90312" w:rsidRPr="00794468">
          <w:rPr>
            <w:rStyle w:val="Hyperlink"/>
            <w:noProof/>
          </w:rPr>
          <w:t>Locate and select sources</w:t>
        </w:r>
        <w:r w:rsidR="00B90312">
          <w:rPr>
            <w:noProof/>
            <w:webHidden/>
          </w:rPr>
          <w:tab/>
        </w:r>
        <w:r w:rsidR="00B90312">
          <w:rPr>
            <w:noProof/>
            <w:webHidden/>
          </w:rPr>
          <w:fldChar w:fldCharType="begin"/>
        </w:r>
        <w:r w:rsidR="00B90312">
          <w:rPr>
            <w:noProof/>
            <w:webHidden/>
          </w:rPr>
          <w:instrText xml:space="preserve"> PAGEREF _Toc176791423 \h </w:instrText>
        </w:r>
        <w:r w:rsidR="00B90312">
          <w:rPr>
            <w:noProof/>
            <w:webHidden/>
          </w:rPr>
        </w:r>
        <w:r w:rsidR="00B90312">
          <w:rPr>
            <w:noProof/>
            <w:webHidden/>
          </w:rPr>
          <w:fldChar w:fldCharType="separate"/>
        </w:r>
        <w:r w:rsidR="00B90312">
          <w:rPr>
            <w:noProof/>
            <w:webHidden/>
          </w:rPr>
          <w:t>9</w:t>
        </w:r>
        <w:r w:rsidR="00B90312">
          <w:rPr>
            <w:noProof/>
            <w:webHidden/>
          </w:rPr>
          <w:fldChar w:fldCharType="end"/>
        </w:r>
      </w:hyperlink>
    </w:p>
    <w:p w14:paraId="4C0245DB" w14:textId="07AF0926" w:rsidR="00B90312" w:rsidRDefault="00F517F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791424" w:history="1">
        <w:r w:rsidR="00B90312" w:rsidRPr="00794468">
          <w:rPr>
            <w:rStyle w:val="Hyperlink"/>
            <w:noProof/>
          </w:rPr>
          <w:t>Analyse sources</w:t>
        </w:r>
        <w:r w:rsidR="00B90312">
          <w:rPr>
            <w:noProof/>
            <w:webHidden/>
          </w:rPr>
          <w:tab/>
        </w:r>
        <w:r w:rsidR="00B90312">
          <w:rPr>
            <w:noProof/>
            <w:webHidden/>
          </w:rPr>
          <w:fldChar w:fldCharType="begin"/>
        </w:r>
        <w:r w:rsidR="00B90312">
          <w:rPr>
            <w:noProof/>
            <w:webHidden/>
          </w:rPr>
          <w:instrText xml:space="preserve"> PAGEREF _Toc176791424 \h </w:instrText>
        </w:r>
        <w:r w:rsidR="00B90312">
          <w:rPr>
            <w:noProof/>
            <w:webHidden/>
          </w:rPr>
        </w:r>
        <w:r w:rsidR="00B90312">
          <w:rPr>
            <w:noProof/>
            <w:webHidden/>
          </w:rPr>
          <w:fldChar w:fldCharType="separate"/>
        </w:r>
        <w:r w:rsidR="00B90312">
          <w:rPr>
            <w:noProof/>
            <w:webHidden/>
          </w:rPr>
          <w:t>14</w:t>
        </w:r>
        <w:r w:rsidR="00B90312">
          <w:rPr>
            <w:noProof/>
            <w:webHidden/>
          </w:rPr>
          <w:fldChar w:fldCharType="end"/>
        </w:r>
      </w:hyperlink>
    </w:p>
    <w:p w14:paraId="0E3ECB63" w14:textId="463BC5B2" w:rsidR="00B90312" w:rsidRDefault="00F517F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791425" w:history="1">
        <w:r w:rsidR="00B90312" w:rsidRPr="00794468">
          <w:rPr>
            <w:rStyle w:val="Hyperlink"/>
            <w:noProof/>
          </w:rPr>
          <w:t>Select and organise evidence</w:t>
        </w:r>
        <w:r w:rsidR="00B90312">
          <w:rPr>
            <w:noProof/>
            <w:webHidden/>
          </w:rPr>
          <w:tab/>
        </w:r>
        <w:r w:rsidR="00B90312">
          <w:rPr>
            <w:noProof/>
            <w:webHidden/>
          </w:rPr>
          <w:fldChar w:fldCharType="begin"/>
        </w:r>
        <w:r w:rsidR="00B90312">
          <w:rPr>
            <w:noProof/>
            <w:webHidden/>
          </w:rPr>
          <w:instrText xml:space="preserve"> PAGEREF _Toc176791425 \h </w:instrText>
        </w:r>
        <w:r w:rsidR="00B90312">
          <w:rPr>
            <w:noProof/>
            <w:webHidden/>
          </w:rPr>
        </w:r>
        <w:r w:rsidR="00B90312">
          <w:rPr>
            <w:noProof/>
            <w:webHidden/>
          </w:rPr>
          <w:fldChar w:fldCharType="separate"/>
        </w:r>
        <w:r w:rsidR="00B90312">
          <w:rPr>
            <w:noProof/>
            <w:webHidden/>
          </w:rPr>
          <w:t>19</w:t>
        </w:r>
        <w:r w:rsidR="00B90312">
          <w:rPr>
            <w:noProof/>
            <w:webHidden/>
          </w:rPr>
          <w:fldChar w:fldCharType="end"/>
        </w:r>
      </w:hyperlink>
    </w:p>
    <w:p w14:paraId="1A0D4CDD" w14:textId="0F9788C1" w:rsidR="00B90312" w:rsidRDefault="00F517F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791426" w:history="1">
        <w:r w:rsidR="00B90312" w:rsidRPr="00794468">
          <w:rPr>
            <w:rStyle w:val="Hyperlink"/>
            <w:noProof/>
          </w:rPr>
          <w:t>Communicate findings</w:t>
        </w:r>
        <w:r w:rsidR="00B90312">
          <w:rPr>
            <w:noProof/>
            <w:webHidden/>
          </w:rPr>
          <w:tab/>
        </w:r>
        <w:r w:rsidR="00B90312">
          <w:rPr>
            <w:noProof/>
            <w:webHidden/>
          </w:rPr>
          <w:fldChar w:fldCharType="begin"/>
        </w:r>
        <w:r w:rsidR="00B90312">
          <w:rPr>
            <w:noProof/>
            <w:webHidden/>
          </w:rPr>
          <w:instrText xml:space="preserve"> PAGEREF _Toc176791426 \h </w:instrText>
        </w:r>
        <w:r w:rsidR="00B90312">
          <w:rPr>
            <w:noProof/>
            <w:webHidden/>
          </w:rPr>
        </w:r>
        <w:r w:rsidR="00B90312">
          <w:rPr>
            <w:noProof/>
            <w:webHidden/>
          </w:rPr>
          <w:fldChar w:fldCharType="separate"/>
        </w:r>
        <w:r w:rsidR="00B90312">
          <w:rPr>
            <w:noProof/>
            <w:webHidden/>
          </w:rPr>
          <w:t>20</w:t>
        </w:r>
        <w:r w:rsidR="00B90312">
          <w:rPr>
            <w:noProof/>
            <w:webHidden/>
          </w:rPr>
          <w:fldChar w:fldCharType="end"/>
        </w:r>
      </w:hyperlink>
    </w:p>
    <w:p w14:paraId="0B4A8119" w14:textId="116F7C3D"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27" w:history="1">
        <w:r w:rsidR="00B90312" w:rsidRPr="00794468">
          <w:rPr>
            <w:rStyle w:val="Hyperlink"/>
          </w:rPr>
          <w:t>Sources used in underwater archaeology</w:t>
        </w:r>
        <w:r w:rsidR="00B90312">
          <w:rPr>
            <w:webHidden/>
          </w:rPr>
          <w:tab/>
        </w:r>
        <w:r w:rsidR="00B90312">
          <w:rPr>
            <w:webHidden/>
          </w:rPr>
          <w:fldChar w:fldCharType="begin"/>
        </w:r>
        <w:r w:rsidR="00B90312">
          <w:rPr>
            <w:webHidden/>
          </w:rPr>
          <w:instrText xml:space="preserve"> PAGEREF _Toc176791427 \h </w:instrText>
        </w:r>
        <w:r w:rsidR="00B90312">
          <w:rPr>
            <w:webHidden/>
          </w:rPr>
        </w:r>
        <w:r w:rsidR="00B90312">
          <w:rPr>
            <w:webHidden/>
          </w:rPr>
          <w:fldChar w:fldCharType="separate"/>
        </w:r>
        <w:r w:rsidR="00B90312">
          <w:rPr>
            <w:webHidden/>
          </w:rPr>
          <w:t>21</w:t>
        </w:r>
        <w:r w:rsidR="00B90312">
          <w:rPr>
            <w:webHidden/>
          </w:rPr>
          <w:fldChar w:fldCharType="end"/>
        </w:r>
      </w:hyperlink>
    </w:p>
    <w:p w14:paraId="44474225" w14:textId="7F8C33F0"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28" w:history="1">
        <w:r w:rsidR="00B90312" w:rsidRPr="00794468">
          <w:rPr>
            <w:rStyle w:val="Hyperlink"/>
          </w:rPr>
          <w:t>Learning sequence 2 – continuity, change and historical meaning</w:t>
        </w:r>
        <w:r w:rsidR="00B90312">
          <w:rPr>
            <w:webHidden/>
          </w:rPr>
          <w:tab/>
        </w:r>
        <w:r w:rsidR="00B90312">
          <w:rPr>
            <w:webHidden/>
          </w:rPr>
          <w:fldChar w:fldCharType="begin"/>
        </w:r>
        <w:r w:rsidR="00B90312">
          <w:rPr>
            <w:webHidden/>
          </w:rPr>
          <w:instrText xml:space="preserve"> PAGEREF _Toc176791428 \h </w:instrText>
        </w:r>
        <w:r w:rsidR="00B90312">
          <w:rPr>
            <w:webHidden/>
          </w:rPr>
        </w:r>
        <w:r w:rsidR="00B90312">
          <w:rPr>
            <w:webHidden/>
          </w:rPr>
          <w:fldChar w:fldCharType="separate"/>
        </w:r>
        <w:r w:rsidR="00B90312">
          <w:rPr>
            <w:webHidden/>
          </w:rPr>
          <w:t>23</w:t>
        </w:r>
        <w:r w:rsidR="00B90312">
          <w:rPr>
            <w:webHidden/>
          </w:rPr>
          <w:fldChar w:fldCharType="end"/>
        </w:r>
      </w:hyperlink>
    </w:p>
    <w:p w14:paraId="7CC169C4" w14:textId="152B1870"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29" w:history="1">
        <w:r w:rsidR="00B90312" w:rsidRPr="00794468">
          <w:rPr>
            <w:rStyle w:val="Hyperlink"/>
          </w:rPr>
          <w:t>Syllabus content</w:t>
        </w:r>
        <w:r w:rsidR="00B90312">
          <w:rPr>
            <w:webHidden/>
          </w:rPr>
          <w:tab/>
        </w:r>
        <w:r w:rsidR="00B90312">
          <w:rPr>
            <w:webHidden/>
          </w:rPr>
          <w:fldChar w:fldCharType="begin"/>
        </w:r>
        <w:r w:rsidR="00B90312">
          <w:rPr>
            <w:webHidden/>
          </w:rPr>
          <w:instrText xml:space="preserve"> PAGEREF _Toc176791429 \h </w:instrText>
        </w:r>
        <w:r w:rsidR="00B90312">
          <w:rPr>
            <w:webHidden/>
          </w:rPr>
        </w:r>
        <w:r w:rsidR="00B90312">
          <w:rPr>
            <w:webHidden/>
          </w:rPr>
          <w:fldChar w:fldCharType="separate"/>
        </w:r>
        <w:r w:rsidR="00B90312">
          <w:rPr>
            <w:webHidden/>
          </w:rPr>
          <w:t>23</w:t>
        </w:r>
        <w:r w:rsidR="00B90312">
          <w:rPr>
            <w:webHidden/>
          </w:rPr>
          <w:fldChar w:fldCharType="end"/>
        </w:r>
      </w:hyperlink>
    </w:p>
    <w:p w14:paraId="23038CB9" w14:textId="2C949B1B"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0" w:history="1">
        <w:r w:rsidR="00B90312" w:rsidRPr="00794468">
          <w:rPr>
            <w:rStyle w:val="Hyperlink"/>
          </w:rPr>
          <w:t>Learning intentions and success criteria</w:t>
        </w:r>
        <w:r w:rsidR="00B90312">
          <w:rPr>
            <w:webHidden/>
          </w:rPr>
          <w:tab/>
        </w:r>
        <w:r w:rsidR="00B90312">
          <w:rPr>
            <w:webHidden/>
          </w:rPr>
          <w:fldChar w:fldCharType="begin"/>
        </w:r>
        <w:r w:rsidR="00B90312">
          <w:rPr>
            <w:webHidden/>
          </w:rPr>
          <w:instrText xml:space="preserve"> PAGEREF _Toc176791430 \h </w:instrText>
        </w:r>
        <w:r w:rsidR="00B90312">
          <w:rPr>
            <w:webHidden/>
          </w:rPr>
        </w:r>
        <w:r w:rsidR="00B90312">
          <w:rPr>
            <w:webHidden/>
          </w:rPr>
          <w:fldChar w:fldCharType="separate"/>
        </w:r>
        <w:r w:rsidR="00B90312">
          <w:rPr>
            <w:webHidden/>
          </w:rPr>
          <w:t>23</w:t>
        </w:r>
        <w:r w:rsidR="00B90312">
          <w:rPr>
            <w:webHidden/>
          </w:rPr>
          <w:fldChar w:fldCharType="end"/>
        </w:r>
      </w:hyperlink>
    </w:p>
    <w:p w14:paraId="5A3A6D3F" w14:textId="5A0D0067"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1" w:history="1">
        <w:r w:rsidR="00B90312" w:rsidRPr="00794468">
          <w:rPr>
            <w:rStyle w:val="Hyperlink"/>
          </w:rPr>
          <w:t>Features of continuity and change</w:t>
        </w:r>
        <w:r w:rsidR="00B90312">
          <w:rPr>
            <w:webHidden/>
          </w:rPr>
          <w:tab/>
        </w:r>
        <w:r w:rsidR="00B90312">
          <w:rPr>
            <w:webHidden/>
          </w:rPr>
          <w:fldChar w:fldCharType="begin"/>
        </w:r>
        <w:r w:rsidR="00B90312">
          <w:rPr>
            <w:webHidden/>
          </w:rPr>
          <w:instrText xml:space="preserve"> PAGEREF _Toc176791431 \h </w:instrText>
        </w:r>
        <w:r w:rsidR="00B90312">
          <w:rPr>
            <w:webHidden/>
          </w:rPr>
        </w:r>
        <w:r w:rsidR="00B90312">
          <w:rPr>
            <w:webHidden/>
          </w:rPr>
          <w:fldChar w:fldCharType="separate"/>
        </w:r>
        <w:r w:rsidR="00B90312">
          <w:rPr>
            <w:webHidden/>
          </w:rPr>
          <w:t>24</w:t>
        </w:r>
        <w:r w:rsidR="00B90312">
          <w:rPr>
            <w:webHidden/>
          </w:rPr>
          <w:fldChar w:fldCharType="end"/>
        </w:r>
      </w:hyperlink>
    </w:p>
    <w:p w14:paraId="0E7DF423" w14:textId="2E45D2AB"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2" w:history="1">
        <w:r w:rsidR="00B90312" w:rsidRPr="00794468">
          <w:rPr>
            <w:rStyle w:val="Hyperlink"/>
          </w:rPr>
          <w:t>Varying constructions of historical meaning</w:t>
        </w:r>
        <w:r w:rsidR="00B90312">
          <w:rPr>
            <w:webHidden/>
          </w:rPr>
          <w:tab/>
        </w:r>
        <w:r w:rsidR="00B90312">
          <w:rPr>
            <w:webHidden/>
          </w:rPr>
          <w:fldChar w:fldCharType="begin"/>
        </w:r>
        <w:r w:rsidR="00B90312">
          <w:rPr>
            <w:webHidden/>
          </w:rPr>
          <w:instrText xml:space="preserve"> PAGEREF _Toc176791432 \h </w:instrText>
        </w:r>
        <w:r w:rsidR="00B90312">
          <w:rPr>
            <w:webHidden/>
          </w:rPr>
        </w:r>
        <w:r w:rsidR="00B90312">
          <w:rPr>
            <w:webHidden/>
          </w:rPr>
          <w:fldChar w:fldCharType="separate"/>
        </w:r>
        <w:r w:rsidR="00B90312">
          <w:rPr>
            <w:webHidden/>
          </w:rPr>
          <w:t>28</w:t>
        </w:r>
        <w:r w:rsidR="00B90312">
          <w:rPr>
            <w:webHidden/>
          </w:rPr>
          <w:fldChar w:fldCharType="end"/>
        </w:r>
      </w:hyperlink>
    </w:p>
    <w:p w14:paraId="110BABEC" w14:textId="151FAEB2"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33" w:history="1">
        <w:r w:rsidR="00B90312" w:rsidRPr="00794468">
          <w:rPr>
            <w:rStyle w:val="Hyperlink"/>
          </w:rPr>
          <w:t>Learning sequence 3 – issues related to the study of the past</w:t>
        </w:r>
        <w:r w:rsidR="00B90312">
          <w:rPr>
            <w:webHidden/>
          </w:rPr>
          <w:tab/>
        </w:r>
        <w:r w:rsidR="00B90312">
          <w:rPr>
            <w:webHidden/>
          </w:rPr>
          <w:fldChar w:fldCharType="begin"/>
        </w:r>
        <w:r w:rsidR="00B90312">
          <w:rPr>
            <w:webHidden/>
          </w:rPr>
          <w:instrText xml:space="preserve"> PAGEREF _Toc176791433 \h </w:instrText>
        </w:r>
        <w:r w:rsidR="00B90312">
          <w:rPr>
            <w:webHidden/>
          </w:rPr>
        </w:r>
        <w:r w:rsidR="00B90312">
          <w:rPr>
            <w:webHidden/>
          </w:rPr>
          <w:fldChar w:fldCharType="separate"/>
        </w:r>
        <w:r w:rsidR="00B90312">
          <w:rPr>
            <w:webHidden/>
          </w:rPr>
          <w:t>33</w:t>
        </w:r>
        <w:r w:rsidR="00B90312">
          <w:rPr>
            <w:webHidden/>
          </w:rPr>
          <w:fldChar w:fldCharType="end"/>
        </w:r>
      </w:hyperlink>
    </w:p>
    <w:p w14:paraId="07CF41F9" w14:textId="2807149E"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4" w:history="1">
        <w:r w:rsidR="00B90312" w:rsidRPr="00794468">
          <w:rPr>
            <w:rStyle w:val="Hyperlink"/>
          </w:rPr>
          <w:t>Syllabus content</w:t>
        </w:r>
        <w:r w:rsidR="00B90312">
          <w:rPr>
            <w:webHidden/>
          </w:rPr>
          <w:tab/>
        </w:r>
        <w:r w:rsidR="00B90312">
          <w:rPr>
            <w:webHidden/>
          </w:rPr>
          <w:fldChar w:fldCharType="begin"/>
        </w:r>
        <w:r w:rsidR="00B90312">
          <w:rPr>
            <w:webHidden/>
          </w:rPr>
          <w:instrText xml:space="preserve"> PAGEREF _Toc176791434 \h </w:instrText>
        </w:r>
        <w:r w:rsidR="00B90312">
          <w:rPr>
            <w:webHidden/>
          </w:rPr>
        </w:r>
        <w:r w:rsidR="00B90312">
          <w:rPr>
            <w:webHidden/>
          </w:rPr>
          <w:fldChar w:fldCharType="separate"/>
        </w:r>
        <w:r w:rsidR="00B90312">
          <w:rPr>
            <w:webHidden/>
          </w:rPr>
          <w:t>33</w:t>
        </w:r>
        <w:r w:rsidR="00B90312">
          <w:rPr>
            <w:webHidden/>
          </w:rPr>
          <w:fldChar w:fldCharType="end"/>
        </w:r>
      </w:hyperlink>
    </w:p>
    <w:p w14:paraId="35229AA4" w14:textId="4087827C"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5" w:history="1">
        <w:r w:rsidR="00B90312" w:rsidRPr="00794468">
          <w:rPr>
            <w:rStyle w:val="Hyperlink"/>
          </w:rPr>
          <w:t>Learning intentions and success criteria</w:t>
        </w:r>
        <w:r w:rsidR="00B90312">
          <w:rPr>
            <w:webHidden/>
          </w:rPr>
          <w:tab/>
        </w:r>
        <w:r w:rsidR="00B90312">
          <w:rPr>
            <w:webHidden/>
          </w:rPr>
          <w:fldChar w:fldCharType="begin"/>
        </w:r>
        <w:r w:rsidR="00B90312">
          <w:rPr>
            <w:webHidden/>
          </w:rPr>
          <w:instrText xml:space="preserve"> PAGEREF _Toc176791435 \h </w:instrText>
        </w:r>
        <w:r w:rsidR="00B90312">
          <w:rPr>
            <w:webHidden/>
          </w:rPr>
        </w:r>
        <w:r w:rsidR="00B90312">
          <w:rPr>
            <w:webHidden/>
          </w:rPr>
          <w:fldChar w:fldCharType="separate"/>
        </w:r>
        <w:r w:rsidR="00B90312">
          <w:rPr>
            <w:webHidden/>
          </w:rPr>
          <w:t>33</w:t>
        </w:r>
        <w:r w:rsidR="00B90312">
          <w:rPr>
            <w:webHidden/>
          </w:rPr>
          <w:fldChar w:fldCharType="end"/>
        </w:r>
      </w:hyperlink>
    </w:p>
    <w:p w14:paraId="0B934D5D" w14:textId="01F349BC"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6" w:history="1">
        <w:r w:rsidR="00B90312" w:rsidRPr="00794468">
          <w:rPr>
            <w:rStyle w:val="Hyperlink"/>
          </w:rPr>
          <w:t>Collecting sources, displaying the past and reconstructing the past</w:t>
        </w:r>
        <w:r w:rsidR="00B90312">
          <w:rPr>
            <w:webHidden/>
          </w:rPr>
          <w:tab/>
        </w:r>
        <w:r w:rsidR="00B90312">
          <w:rPr>
            <w:webHidden/>
          </w:rPr>
          <w:fldChar w:fldCharType="begin"/>
        </w:r>
        <w:r w:rsidR="00B90312">
          <w:rPr>
            <w:webHidden/>
          </w:rPr>
          <w:instrText xml:space="preserve"> PAGEREF _Toc176791436 \h </w:instrText>
        </w:r>
        <w:r w:rsidR="00B90312">
          <w:rPr>
            <w:webHidden/>
          </w:rPr>
        </w:r>
        <w:r w:rsidR="00B90312">
          <w:rPr>
            <w:webHidden/>
          </w:rPr>
          <w:fldChar w:fldCharType="separate"/>
        </w:r>
        <w:r w:rsidR="00B90312">
          <w:rPr>
            <w:webHidden/>
          </w:rPr>
          <w:t>34</w:t>
        </w:r>
        <w:r w:rsidR="00B90312">
          <w:rPr>
            <w:webHidden/>
          </w:rPr>
          <w:fldChar w:fldCharType="end"/>
        </w:r>
      </w:hyperlink>
    </w:p>
    <w:p w14:paraId="2D0B9CB6" w14:textId="51048E6B"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7" w:history="1">
        <w:r w:rsidR="00B90312" w:rsidRPr="00794468">
          <w:rPr>
            <w:rStyle w:val="Hyperlink"/>
          </w:rPr>
          <w:t>Who owns the past?</w:t>
        </w:r>
        <w:r w:rsidR="00B90312">
          <w:rPr>
            <w:webHidden/>
          </w:rPr>
          <w:tab/>
        </w:r>
        <w:r w:rsidR="00B90312">
          <w:rPr>
            <w:webHidden/>
          </w:rPr>
          <w:fldChar w:fldCharType="begin"/>
        </w:r>
        <w:r w:rsidR="00B90312">
          <w:rPr>
            <w:webHidden/>
          </w:rPr>
          <w:instrText xml:space="preserve"> PAGEREF _Toc176791437 \h </w:instrText>
        </w:r>
        <w:r w:rsidR="00B90312">
          <w:rPr>
            <w:webHidden/>
          </w:rPr>
        </w:r>
        <w:r w:rsidR="00B90312">
          <w:rPr>
            <w:webHidden/>
          </w:rPr>
          <w:fldChar w:fldCharType="separate"/>
        </w:r>
        <w:r w:rsidR="00B90312">
          <w:rPr>
            <w:webHidden/>
          </w:rPr>
          <w:t>37</w:t>
        </w:r>
        <w:r w:rsidR="00B90312">
          <w:rPr>
            <w:webHidden/>
          </w:rPr>
          <w:fldChar w:fldCharType="end"/>
        </w:r>
      </w:hyperlink>
    </w:p>
    <w:p w14:paraId="3187C73D" w14:textId="5CAC9959"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38" w:history="1">
        <w:r w:rsidR="00B90312" w:rsidRPr="00794468">
          <w:rPr>
            <w:rStyle w:val="Hyperlink"/>
          </w:rPr>
          <w:t>Preservation and conservation issues</w:t>
        </w:r>
        <w:r w:rsidR="00B90312">
          <w:rPr>
            <w:webHidden/>
          </w:rPr>
          <w:tab/>
        </w:r>
        <w:r w:rsidR="00B90312">
          <w:rPr>
            <w:webHidden/>
          </w:rPr>
          <w:fldChar w:fldCharType="begin"/>
        </w:r>
        <w:r w:rsidR="00B90312">
          <w:rPr>
            <w:webHidden/>
          </w:rPr>
          <w:instrText xml:space="preserve"> PAGEREF _Toc176791438 \h </w:instrText>
        </w:r>
        <w:r w:rsidR="00B90312">
          <w:rPr>
            <w:webHidden/>
          </w:rPr>
        </w:r>
        <w:r w:rsidR="00B90312">
          <w:rPr>
            <w:webHidden/>
          </w:rPr>
          <w:fldChar w:fldCharType="separate"/>
        </w:r>
        <w:r w:rsidR="00B90312">
          <w:rPr>
            <w:webHidden/>
          </w:rPr>
          <w:t>39</w:t>
        </w:r>
        <w:r w:rsidR="00B90312">
          <w:rPr>
            <w:webHidden/>
          </w:rPr>
          <w:fldChar w:fldCharType="end"/>
        </w:r>
      </w:hyperlink>
    </w:p>
    <w:p w14:paraId="40F32FD3" w14:textId="71BE0944"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39" w:history="1">
        <w:r w:rsidR="00B90312" w:rsidRPr="00794468">
          <w:rPr>
            <w:rStyle w:val="Hyperlink"/>
          </w:rPr>
          <w:t>Appendix 1 – field matching activity</w:t>
        </w:r>
        <w:r w:rsidR="00B90312">
          <w:rPr>
            <w:webHidden/>
          </w:rPr>
          <w:tab/>
        </w:r>
        <w:r w:rsidR="00B90312">
          <w:rPr>
            <w:webHidden/>
          </w:rPr>
          <w:fldChar w:fldCharType="begin"/>
        </w:r>
        <w:r w:rsidR="00B90312">
          <w:rPr>
            <w:webHidden/>
          </w:rPr>
          <w:instrText xml:space="preserve"> PAGEREF _Toc176791439 \h </w:instrText>
        </w:r>
        <w:r w:rsidR="00B90312">
          <w:rPr>
            <w:webHidden/>
          </w:rPr>
        </w:r>
        <w:r w:rsidR="00B90312">
          <w:rPr>
            <w:webHidden/>
          </w:rPr>
          <w:fldChar w:fldCharType="separate"/>
        </w:r>
        <w:r w:rsidR="00B90312">
          <w:rPr>
            <w:webHidden/>
          </w:rPr>
          <w:t>42</w:t>
        </w:r>
        <w:r w:rsidR="00B90312">
          <w:rPr>
            <w:webHidden/>
          </w:rPr>
          <w:fldChar w:fldCharType="end"/>
        </w:r>
      </w:hyperlink>
    </w:p>
    <w:p w14:paraId="4C7E8220" w14:textId="38D236F0"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40" w:history="1">
        <w:r w:rsidR="00B90312" w:rsidRPr="00794468">
          <w:rPr>
            <w:rStyle w:val="Hyperlink"/>
          </w:rPr>
          <w:t>Appendix 2 – artefact groups for sorting activity</w:t>
        </w:r>
        <w:r w:rsidR="00B90312">
          <w:rPr>
            <w:webHidden/>
          </w:rPr>
          <w:tab/>
        </w:r>
        <w:r w:rsidR="00B90312">
          <w:rPr>
            <w:webHidden/>
          </w:rPr>
          <w:fldChar w:fldCharType="begin"/>
        </w:r>
        <w:r w:rsidR="00B90312">
          <w:rPr>
            <w:webHidden/>
          </w:rPr>
          <w:instrText xml:space="preserve"> PAGEREF _Toc176791440 \h </w:instrText>
        </w:r>
        <w:r w:rsidR="00B90312">
          <w:rPr>
            <w:webHidden/>
          </w:rPr>
        </w:r>
        <w:r w:rsidR="00B90312">
          <w:rPr>
            <w:webHidden/>
          </w:rPr>
          <w:fldChar w:fldCharType="separate"/>
        </w:r>
        <w:r w:rsidR="00B90312">
          <w:rPr>
            <w:webHidden/>
          </w:rPr>
          <w:t>46</w:t>
        </w:r>
        <w:r w:rsidR="00B90312">
          <w:rPr>
            <w:webHidden/>
          </w:rPr>
          <w:fldChar w:fldCharType="end"/>
        </w:r>
      </w:hyperlink>
    </w:p>
    <w:p w14:paraId="2C52E29D" w14:textId="75D82336"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41" w:history="1">
        <w:r w:rsidR="00B90312" w:rsidRPr="00794468">
          <w:rPr>
            <w:rStyle w:val="Hyperlink"/>
          </w:rPr>
          <w:t>Set 1</w:t>
        </w:r>
        <w:r w:rsidR="00B90312">
          <w:rPr>
            <w:webHidden/>
          </w:rPr>
          <w:tab/>
        </w:r>
        <w:r w:rsidR="00B90312">
          <w:rPr>
            <w:webHidden/>
          </w:rPr>
          <w:fldChar w:fldCharType="begin"/>
        </w:r>
        <w:r w:rsidR="00B90312">
          <w:rPr>
            <w:webHidden/>
          </w:rPr>
          <w:instrText xml:space="preserve"> PAGEREF _Toc176791441 \h </w:instrText>
        </w:r>
        <w:r w:rsidR="00B90312">
          <w:rPr>
            <w:webHidden/>
          </w:rPr>
        </w:r>
        <w:r w:rsidR="00B90312">
          <w:rPr>
            <w:webHidden/>
          </w:rPr>
          <w:fldChar w:fldCharType="separate"/>
        </w:r>
        <w:r w:rsidR="00B90312">
          <w:rPr>
            <w:webHidden/>
          </w:rPr>
          <w:t>46</w:t>
        </w:r>
        <w:r w:rsidR="00B90312">
          <w:rPr>
            <w:webHidden/>
          </w:rPr>
          <w:fldChar w:fldCharType="end"/>
        </w:r>
      </w:hyperlink>
    </w:p>
    <w:p w14:paraId="02CC647A" w14:textId="48DAD6BC"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42" w:history="1">
        <w:r w:rsidR="00B90312" w:rsidRPr="00794468">
          <w:rPr>
            <w:rStyle w:val="Hyperlink"/>
          </w:rPr>
          <w:t>Set 2</w:t>
        </w:r>
        <w:r w:rsidR="00B90312">
          <w:rPr>
            <w:webHidden/>
          </w:rPr>
          <w:tab/>
        </w:r>
        <w:r w:rsidR="00B90312">
          <w:rPr>
            <w:webHidden/>
          </w:rPr>
          <w:fldChar w:fldCharType="begin"/>
        </w:r>
        <w:r w:rsidR="00B90312">
          <w:rPr>
            <w:webHidden/>
          </w:rPr>
          <w:instrText xml:space="preserve"> PAGEREF _Toc176791442 \h </w:instrText>
        </w:r>
        <w:r w:rsidR="00B90312">
          <w:rPr>
            <w:webHidden/>
          </w:rPr>
        </w:r>
        <w:r w:rsidR="00B90312">
          <w:rPr>
            <w:webHidden/>
          </w:rPr>
          <w:fldChar w:fldCharType="separate"/>
        </w:r>
        <w:r w:rsidR="00B90312">
          <w:rPr>
            <w:webHidden/>
          </w:rPr>
          <w:t>47</w:t>
        </w:r>
        <w:r w:rsidR="00B90312">
          <w:rPr>
            <w:webHidden/>
          </w:rPr>
          <w:fldChar w:fldCharType="end"/>
        </w:r>
      </w:hyperlink>
    </w:p>
    <w:p w14:paraId="76373BB6" w14:textId="345E2806"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43" w:history="1">
        <w:r w:rsidR="00B90312" w:rsidRPr="00794468">
          <w:rPr>
            <w:rStyle w:val="Hyperlink"/>
          </w:rPr>
          <w:t>Set 3</w:t>
        </w:r>
        <w:r w:rsidR="00B90312">
          <w:rPr>
            <w:webHidden/>
          </w:rPr>
          <w:tab/>
        </w:r>
        <w:r w:rsidR="00B90312">
          <w:rPr>
            <w:webHidden/>
          </w:rPr>
          <w:fldChar w:fldCharType="begin"/>
        </w:r>
        <w:r w:rsidR="00B90312">
          <w:rPr>
            <w:webHidden/>
          </w:rPr>
          <w:instrText xml:space="preserve"> PAGEREF _Toc176791443 \h </w:instrText>
        </w:r>
        <w:r w:rsidR="00B90312">
          <w:rPr>
            <w:webHidden/>
          </w:rPr>
        </w:r>
        <w:r w:rsidR="00B90312">
          <w:rPr>
            <w:webHidden/>
          </w:rPr>
          <w:fldChar w:fldCharType="separate"/>
        </w:r>
        <w:r w:rsidR="00B90312">
          <w:rPr>
            <w:webHidden/>
          </w:rPr>
          <w:t>48</w:t>
        </w:r>
        <w:r w:rsidR="00B90312">
          <w:rPr>
            <w:webHidden/>
          </w:rPr>
          <w:fldChar w:fldCharType="end"/>
        </w:r>
      </w:hyperlink>
    </w:p>
    <w:p w14:paraId="3FFAB971" w14:textId="0A834C1E" w:rsidR="00B90312" w:rsidRDefault="00F517FC">
      <w:pPr>
        <w:pStyle w:val="TOC2"/>
        <w:rPr>
          <w:rFonts w:asciiTheme="minorHAnsi" w:eastAsiaTheme="minorEastAsia" w:hAnsiTheme="minorHAnsi" w:cstheme="minorBidi"/>
          <w:kern w:val="2"/>
          <w:sz w:val="24"/>
          <w:lang w:eastAsia="en-AU"/>
          <w14:ligatures w14:val="standardContextual"/>
        </w:rPr>
      </w:pPr>
      <w:hyperlink w:anchor="_Toc176791444" w:history="1">
        <w:r w:rsidR="00B90312" w:rsidRPr="00794468">
          <w:rPr>
            <w:rStyle w:val="Hyperlink"/>
          </w:rPr>
          <w:t>Set 4</w:t>
        </w:r>
        <w:r w:rsidR="00B90312">
          <w:rPr>
            <w:webHidden/>
          </w:rPr>
          <w:tab/>
        </w:r>
        <w:r w:rsidR="00B90312">
          <w:rPr>
            <w:webHidden/>
          </w:rPr>
          <w:fldChar w:fldCharType="begin"/>
        </w:r>
        <w:r w:rsidR="00B90312">
          <w:rPr>
            <w:webHidden/>
          </w:rPr>
          <w:instrText xml:space="preserve"> PAGEREF _Toc176791444 \h </w:instrText>
        </w:r>
        <w:r w:rsidR="00B90312">
          <w:rPr>
            <w:webHidden/>
          </w:rPr>
        </w:r>
        <w:r w:rsidR="00B90312">
          <w:rPr>
            <w:webHidden/>
          </w:rPr>
          <w:fldChar w:fldCharType="separate"/>
        </w:r>
        <w:r w:rsidR="00B90312">
          <w:rPr>
            <w:webHidden/>
          </w:rPr>
          <w:t>49</w:t>
        </w:r>
        <w:r w:rsidR="00B90312">
          <w:rPr>
            <w:webHidden/>
          </w:rPr>
          <w:fldChar w:fldCharType="end"/>
        </w:r>
      </w:hyperlink>
    </w:p>
    <w:p w14:paraId="10A90C6E" w14:textId="533E4EA9"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45" w:history="1">
        <w:r w:rsidR="00B90312" w:rsidRPr="00794468">
          <w:rPr>
            <w:rStyle w:val="Hyperlink"/>
          </w:rPr>
          <w:t>Appendix 3 – school archives card</w:t>
        </w:r>
        <w:r w:rsidR="00B90312">
          <w:rPr>
            <w:webHidden/>
          </w:rPr>
          <w:tab/>
        </w:r>
        <w:r w:rsidR="00B90312">
          <w:rPr>
            <w:webHidden/>
          </w:rPr>
          <w:fldChar w:fldCharType="begin"/>
        </w:r>
        <w:r w:rsidR="00B90312">
          <w:rPr>
            <w:webHidden/>
          </w:rPr>
          <w:instrText xml:space="preserve"> PAGEREF _Toc176791445 \h </w:instrText>
        </w:r>
        <w:r w:rsidR="00B90312">
          <w:rPr>
            <w:webHidden/>
          </w:rPr>
        </w:r>
        <w:r w:rsidR="00B90312">
          <w:rPr>
            <w:webHidden/>
          </w:rPr>
          <w:fldChar w:fldCharType="separate"/>
        </w:r>
        <w:r w:rsidR="00B90312">
          <w:rPr>
            <w:webHidden/>
          </w:rPr>
          <w:t>50</w:t>
        </w:r>
        <w:r w:rsidR="00B90312">
          <w:rPr>
            <w:webHidden/>
          </w:rPr>
          <w:fldChar w:fldCharType="end"/>
        </w:r>
      </w:hyperlink>
    </w:p>
    <w:p w14:paraId="404E8C69" w14:textId="557037F6"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46" w:history="1">
        <w:r w:rsidR="00B90312" w:rsidRPr="00794468">
          <w:rPr>
            <w:rStyle w:val="Hyperlink"/>
          </w:rPr>
          <w:t xml:space="preserve">Appendix 4 – </w:t>
        </w:r>
        <w:r w:rsidR="00B90312" w:rsidRPr="00794468">
          <w:rPr>
            <w:rStyle w:val="Hyperlink"/>
            <w:i/>
            <w:iCs/>
          </w:rPr>
          <w:t>Titanic</w:t>
        </w:r>
        <w:r w:rsidR="00B90312" w:rsidRPr="00794468">
          <w:rPr>
            <w:rStyle w:val="Hyperlink"/>
          </w:rPr>
          <w:t xml:space="preserve"> survivor testimony extracts</w:t>
        </w:r>
        <w:r w:rsidR="00B90312">
          <w:rPr>
            <w:webHidden/>
          </w:rPr>
          <w:tab/>
        </w:r>
        <w:r w:rsidR="00B90312">
          <w:rPr>
            <w:webHidden/>
          </w:rPr>
          <w:fldChar w:fldCharType="begin"/>
        </w:r>
        <w:r w:rsidR="00B90312">
          <w:rPr>
            <w:webHidden/>
          </w:rPr>
          <w:instrText xml:space="preserve"> PAGEREF _Toc176791446 \h </w:instrText>
        </w:r>
        <w:r w:rsidR="00B90312">
          <w:rPr>
            <w:webHidden/>
          </w:rPr>
        </w:r>
        <w:r w:rsidR="00B90312">
          <w:rPr>
            <w:webHidden/>
          </w:rPr>
          <w:fldChar w:fldCharType="separate"/>
        </w:r>
        <w:r w:rsidR="00B90312">
          <w:rPr>
            <w:webHidden/>
          </w:rPr>
          <w:t>51</w:t>
        </w:r>
        <w:r w:rsidR="00B90312">
          <w:rPr>
            <w:webHidden/>
          </w:rPr>
          <w:fldChar w:fldCharType="end"/>
        </w:r>
      </w:hyperlink>
    </w:p>
    <w:p w14:paraId="206D77AE" w14:textId="0B6FB55F"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47" w:history="1">
        <w:r w:rsidR="00B90312" w:rsidRPr="00794468">
          <w:rPr>
            <w:rStyle w:val="Hyperlink"/>
          </w:rPr>
          <w:t>Appendix 5 – Options Diamond scaffold</w:t>
        </w:r>
        <w:r w:rsidR="00B90312">
          <w:rPr>
            <w:webHidden/>
          </w:rPr>
          <w:tab/>
        </w:r>
        <w:r w:rsidR="00B90312">
          <w:rPr>
            <w:webHidden/>
          </w:rPr>
          <w:fldChar w:fldCharType="begin"/>
        </w:r>
        <w:r w:rsidR="00B90312">
          <w:rPr>
            <w:webHidden/>
          </w:rPr>
          <w:instrText xml:space="preserve"> PAGEREF _Toc176791447 \h </w:instrText>
        </w:r>
        <w:r w:rsidR="00B90312">
          <w:rPr>
            <w:webHidden/>
          </w:rPr>
        </w:r>
        <w:r w:rsidR="00B90312">
          <w:rPr>
            <w:webHidden/>
          </w:rPr>
          <w:fldChar w:fldCharType="separate"/>
        </w:r>
        <w:r w:rsidR="00B90312">
          <w:rPr>
            <w:webHidden/>
          </w:rPr>
          <w:t>54</w:t>
        </w:r>
        <w:r w:rsidR="00B90312">
          <w:rPr>
            <w:webHidden/>
          </w:rPr>
          <w:fldChar w:fldCharType="end"/>
        </w:r>
      </w:hyperlink>
    </w:p>
    <w:p w14:paraId="22951864" w14:textId="2918F2DC"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48" w:history="1">
        <w:r w:rsidR="00B90312" w:rsidRPr="00794468">
          <w:rPr>
            <w:rStyle w:val="Hyperlink"/>
          </w:rPr>
          <w:t>Appendix 6 – Frayer model scaffold</w:t>
        </w:r>
        <w:r w:rsidR="00B90312">
          <w:rPr>
            <w:webHidden/>
          </w:rPr>
          <w:tab/>
        </w:r>
        <w:r w:rsidR="00B90312">
          <w:rPr>
            <w:webHidden/>
          </w:rPr>
          <w:fldChar w:fldCharType="begin"/>
        </w:r>
        <w:r w:rsidR="00B90312">
          <w:rPr>
            <w:webHidden/>
          </w:rPr>
          <w:instrText xml:space="preserve"> PAGEREF _Toc176791448 \h </w:instrText>
        </w:r>
        <w:r w:rsidR="00B90312">
          <w:rPr>
            <w:webHidden/>
          </w:rPr>
        </w:r>
        <w:r w:rsidR="00B90312">
          <w:rPr>
            <w:webHidden/>
          </w:rPr>
          <w:fldChar w:fldCharType="separate"/>
        </w:r>
        <w:r w:rsidR="00B90312">
          <w:rPr>
            <w:webHidden/>
          </w:rPr>
          <w:t>55</w:t>
        </w:r>
        <w:r w:rsidR="00B90312">
          <w:rPr>
            <w:webHidden/>
          </w:rPr>
          <w:fldChar w:fldCharType="end"/>
        </w:r>
      </w:hyperlink>
    </w:p>
    <w:p w14:paraId="4CD5876C" w14:textId="6C158E56"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49" w:history="1">
        <w:r w:rsidR="00B90312" w:rsidRPr="00794468">
          <w:rPr>
            <w:rStyle w:val="Hyperlink"/>
          </w:rPr>
          <w:t>Further reading</w:t>
        </w:r>
        <w:r w:rsidR="00B90312">
          <w:rPr>
            <w:webHidden/>
          </w:rPr>
          <w:tab/>
        </w:r>
        <w:r w:rsidR="00B90312">
          <w:rPr>
            <w:webHidden/>
          </w:rPr>
          <w:fldChar w:fldCharType="begin"/>
        </w:r>
        <w:r w:rsidR="00B90312">
          <w:rPr>
            <w:webHidden/>
          </w:rPr>
          <w:instrText xml:space="preserve"> PAGEREF _Toc176791449 \h </w:instrText>
        </w:r>
        <w:r w:rsidR="00B90312">
          <w:rPr>
            <w:webHidden/>
          </w:rPr>
        </w:r>
        <w:r w:rsidR="00B90312">
          <w:rPr>
            <w:webHidden/>
          </w:rPr>
          <w:fldChar w:fldCharType="separate"/>
        </w:r>
        <w:r w:rsidR="00B90312">
          <w:rPr>
            <w:webHidden/>
          </w:rPr>
          <w:t>56</w:t>
        </w:r>
        <w:r w:rsidR="00B90312">
          <w:rPr>
            <w:webHidden/>
          </w:rPr>
          <w:fldChar w:fldCharType="end"/>
        </w:r>
      </w:hyperlink>
    </w:p>
    <w:p w14:paraId="36B924EF" w14:textId="5D35135E"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50" w:history="1">
        <w:r w:rsidR="00B90312" w:rsidRPr="00794468">
          <w:rPr>
            <w:rStyle w:val="Hyperlink"/>
            <w:rFonts w:eastAsia="Times New Roman"/>
            <w:bCs/>
          </w:rPr>
          <w:t>Support and alignment</w:t>
        </w:r>
        <w:r w:rsidR="00B90312">
          <w:rPr>
            <w:webHidden/>
          </w:rPr>
          <w:tab/>
        </w:r>
        <w:r w:rsidR="00B90312">
          <w:rPr>
            <w:webHidden/>
          </w:rPr>
          <w:fldChar w:fldCharType="begin"/>
        </w:r>
        <w:r w:rsidR="00B90312">
          <w:rPr>
            <w:webHidden/>
          </w:rPr>
          <w:instrText xml:space="preserve"> PAGEREF _Toc176791450 \h </w:instrText>
        </w:r>
        <w:r w:rsidR="00B90312">
          <w:rPr>
            <w:webHidden/>
          </w:rPr>
        </w:r>
        <w:r w:rsidR="00B90312">
          <w:rPr>
            <w:webHidden/>
          </w:rPr>
          <w:fldChar w:fldCharType="separate"/>
        </w:r>
        <w:r w:rsidR="00B90312">
          <w:rPr>
            <w:webHidden/>
          </w:rPr>
          <w:t>57</w:t>
        </w:r>
        <w:r w:rsidR="00B90312">
          <w:rPr>
            <w:webHidden/>
          </w:rPr>
          <w:fldChar w:fldCharType="end"/>
        </w:r>
      </w:hyperlink>
    </w:p>
    <w:p w14:paraId="77CAB179" w14:textId="1FFE1AD8" w:rsidR="00B90312" w:rsidRDefault="00F517FC">
      <w:pPr>
        <w:pStyle w:val="TOC1"/>
        <w:rPr>
          <w:rFonts w:asciiTheme="minorHAnsi" w:eastAsiaTheme="minorEastAsia" w:hAnsiTheme="minorHAnsi" w:cstheme="minorBidi"/>
          <w:b w:val="0"/>
          <w:kern w:val="2"/>
          <w:sz w:val="24"/>
          <w:lang w:eastAsia="en-AU"/>
          <w14:ligatures w14:val="standardContextual"/>
        </w:rPr>
      </w:pPr>
      <w:hyperlink w:anchor="_Toc176791451" w:history="1">
        <w:r w:rsidR="00B90312" w:rsidRPr="00794468">
          <w:rPr>
            <w:rStyle w:val="Hyperlink"/>
          </w:rPr>
          <w:t>References</w:t>
        </w:r>
        <w:r w:rsidR="00B90312">
          <w:rPr>
            <w:webHidden/>
          </w:rPr>
          <w:tab/>
        </w:r>
        <w:r w:rsidR="00B90312">
          <w:rPr>
            <w:webHidden/>
          </w:rPr>
          <w:fldChar w:fldCharType="begin"/>
        </w:r>
        <w:r w:rsidR="00B90312">
          <w:rPr>
            <w:webHidden/>
          </w:rPr>
          <w:instrText xml:space="preserve"> PAGEREF _Toc176791451 \h </w:instrText>
        </w:r>
        <w:r w:rsidR="00B90312">
          <w:rPr>
            <w:webHidden/>
          </w:rPr>
        </w:r>
        <w:r w:rsidR="00B90312">
          <w:rPr>
            <w:webHidden/>
          </w:rPr>
          <w:fldChar w:fldCharType="separate"/>
        </w:r>
        <w:r w:rsidR="00B90312">
          <w:rPr>
            <w:webHidden/>
          </w:rPr>
          <w:t>58</w:t>
        </w:r>
        <w:r w:rsidR="00B90312">
          <w:rPr>
            <w:webHidden/>
          </w:rPr>
          <w:fldChar w:fldCharType="end"/>
        </w:r>
      </w:hyperlink>
    </w:p>
    <w:p w14:paraId="25050CCF" w14:textId="36076831" w:rsidR="00C02F82" w:rsidRDefault="00FF4563" w:rsidP="00323520">
      <w:pPr>
        <w:pStyle w:val="FeatureBox2"/>
      </w:pPr>
      <w:r>
        <w:rPr>
          <w:noProof/>
          <w:color w:val="2B579A"/>
          <w:shd w:val="clear" w:color="auto" w:fill="E6E6E6"/>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p>
    <w:p w14:paraId="3B668641" w14:textId="77777777" w:rsidR="00C02F82" w:rsidRDefault="00C02F82" w:rsidP="00C02F82">
      <w:pPr>
        <w:pStyle w:val="FeatureBox"/>
      </w:pPr>
      <w:r>
        <w:br w:type="page"/>
      </w:r>
    </w:p>
    <w:p w14:paraId="5058C3D1" w14:textId="77777777" w:rsidR="00C02F82" w:rsidRDefault="00C02F82" w:rsidP="00502365">
      <w:pPr>
        <w:pStyle w:val="Heading1"/>
      </w:pPr>
      <w:bookmarkStart w:id="0" w:name="_Toc112681289"/>
      <w:bookmarkStart w:id="1" w:name="_Toc176791415"/>
      <w:r>
        <w:lastRenderedPageBreak/>
        <w:t>Overview</w:t>
      </w:r>
      <w:bookmarkEnd w:id="0"/>
      <w:bookmarkEnd w:id="1"/>
    </w:p>
    <w:p w14:paraId="785CFD24" w14:textId="35388B5E" w:rsidR="00C02F82" w:rsidRDefault="00C02F82" w:rsidP="00C02F82">
      <w:pPr>
        <w:rPr>
          <w:noProof/>
        </w:rPr>
      </w:pPr>
      <w:r w:rsidRPr="364DD58A">
        <w:rPr>
          <w:rStyle w:val="Strong"/>
        </w:rPr>
        <w:t>Description:</w:t>
      </w:r>
      <w:r w:rsidRPr="364DD58A">
        <w:rPr>
          <w:noProof/>
        </w:rPr>
        <w:t xml:space="preserve"> </w:t>
      </w:r>
      <w:r w:rsidR="000D2446" w:rsidRPr="364DD58A">
        <w:rPr>
          <w:noProof/>
        </w:rPr>
        <w:t xml:space="preserve">this </w:t>
      </w:r>
      <w:r w:rsidRPr="364DD58A">
        <w:rPr>
          <w:noProof/>
        </w:rPr>
        <w:t xml:space="preserve">program of learning addresses </w:t>
      </w:r>
      <w:r w:rsidR="3858647A" w:rsidRPr="364DD58A">
        <w:rPr>
          <w:noProof/>
        </w:rPr>
        <w:t xml:space="preserve">Topic 1: History, </w:t>
      </w:r>
      <w:r w:rsidR="00421250" w:rsidRPr="364DD58A">
        <w:rPr>
          <w:noProof/>
        </w:rPr>
        <w:t>H</w:t>
      </w:r>
      <w:r w:rsidR="3858647A" w:rsidRPr="364DD58A">
        <w:rPr>
          <w:noProof/>
        </w:rPr>
        <w:t xml:space="preserve">eritage and </w:t>
      </w:r>
      <w:r w:rsidR="00421250" w:rsidRPr="364DD58A">
        <w:rPr>
          <w:noProof/>
        </w:rPr>
        <w:t>A</w:t>
      </w:r>
      <w:r w:rsidR="3858647A" w:rsidRPr="364DD58A">
        <w:rPr>
          <w:noProof/>
        </w:rPr>
        <w:t>rchaeology</w:t>
      </w:r>
      <w:r w:rsidRPr="364DD58A">
        <w:rPr>
          <w:noProof/>
        </w:rPr>
        <w:t>.</w:t>
      </w:r>
      <w:r w:rsidR="3858647A" w:rsidRPr="364DD58A">
        <w:rPr>
          <w:noProof/>
        </w:rPr>
        <w:t xml:space="preserve"> It covers the </w:t>
      </w:r>
      <w:r w:rsidR="008513DD" w:rsidRPr="364DD58A">
        <w:rPr>
          <w:noProof/>
        </w:rPr>
        <w:t xml:space="preserve">Archaeological </w:t>
      </w:r>
      <w:r w:rsidR="70415059" w:rsidRPr="364DD58A">
        <w:rPr>
          <w:noProof/>
        </w:rPr>
        <w:t xml:space="preserve">sites option with a focus on </w:t>
      </w:r>
      <w:r w:rsidR="01912BEC" w:rsidRPr="364DD58A">
        <w:rPr>
          <w:noProof/>
        </w:rPr>
        <w:t>underwater</w:t>
      </w:r>
      <w:r w:rsidR="70415059" w:rsidRPr="364DD58A">
        <w:rPr>
          <w:noProof/>
        </w:rPr>
        <w:t xml:space="preserve"> archaeology.</w:t>
      </w:r>
      <w:r w:rsidRPr="364DD58A">
        <w:rPr>
          <w:noProof/>
        </w:rPr>
        <w:t xml:space="preserve"> The sequences in this program of learning allow students to </w:t>
      </w:r>
      <w:r w:rsidR="012EBB1C" w:rsidRPr="364DD58A">
        <w:rPr>
          <w:noProof/>
        </w:rPr>
        <w:t>develop an understanding of the nature of history and the ways in which different perspectives and interpretations of the past are reflected in a variety of historical constructions.</w:t>
      </w:r>
      <w:r w:rsidR="59F47A33" w:rsidRPr="364DD58A">
        <w:rPr>
          <w:noProof/>
        </w:rPr>
        <w:t xml:space="preserve"> </w:t>
      </w:r>
      <w:r w:rsidR="16FE77B8" w:rsidRPr="364DD58A">
        <w:rPr>
          <w:noProof/>
        </w:rPr>
        <w:t>The learning activities</w:t>
      </w:r>
      <w:r w:rsidR="59F47A33" w:rsidRPr="364DD58A">
        <w:rPr>
          <w:noProof/>
        </w:rPr>
        <w:t xml:space="preserve"> are centred on the inquiry question: </w:t>
      </w:r>
      <w:r w:rsidR="001B11C3" w:rsidRPr="364DD58A">
        <w:rPr>
          <w:noProof/>
        </w:rPr>
        <w:t xml:space="preserve">How </w:t>
      </w:r>
      <w:r w:rsidR="59F47A33" w:rsidRPr="364DD58A">
        <w:rPr>
          <w:noProof/>
        </w:rPr>
        <w:t xml:space="preserve">does </w:t>
      </w:r>
      <w:r w:rsidR="47060E59" w:rsidRPr="364DD58A">
        <w:rPr>
          <w:noProof/>
        </w:rPr>
        <w:t>underwater archaeology</w:t>
      </w:r>
      <w:r w:rsidR="59F47A33" w:rsidRPr="364DD58A">
        <w:rPr>
          <w:noProof/>
        </w:rPr>
        <w:t xml:space="preserve"> contribute to our understanding of the nature of history and the ways in which historical meanings can be constructed?</w:t>
      </w:r>
    </w:p>
    <w:p w14:paraId="22685494" w14:textId="55476120" w:rsidR="00C02F82" w:rsidRDefault="00C02F82" w:rsidP="00C02F82">
      <w:pPr>
        <w:rPr>
          <w:noProof/>
        </w:rPr>
      </w:pPr>
      <w:r w:rsidRPr="00390B29">
        <w:rPr>
          <w:rStyle w:val="Strong"/>
        </w:rPr>
        <w:t>Duration:</w:t>
      </w:r>
      <w:r>
        <w:rPr>
          <w:noProof/>
        </w:rPr>
        <w:t xml:space="preserve"> </w:t>
      </w:r>
      <w:r w:rsidR="001B11C3">
        <w:rPr>
          <w:noProof/>
        </w:rPr>
        <w:t xml:space="preserve">this </w:t>
      </w:r>
      <w:r>
        <w:rPr>
          <w:noProof/>
        </w:rPr>
        <w:t xml:space="preserve">program of learning is designed to be completed in approximately </w:t>
      </w:r>
      <w:r w:rsidR="00E3294A">
        <w:rPr>
          <w:noProof/>
        </w:rPr>
        <w:t>25</w:t>
      </w:r>
      <w:r>
        <w:rPr>
          <w:noProof/>
        </w:rPr>
        <w:t xml:space="preserve"> hours.</w:t>
      </w:r>
    </w:p>
    <w:p w14:paraId="0407FC41" w14:textId="16C4BB4E" w:rsidR="00E3294A" w:rsidRPr="008A1879" w:rsidRDefault="00E3294A" w:rsidP="00E3294A">
      <w:pPr>
        <w:pStyle w:val="FeatureBox2"/>
        <w:rPr>
          <w:noProof/>
        </w:rPr>
      </w:pPr>
      <w:r>
        <w:rPr>
          <w:b/>
          <w:bCs/>
          <w:noProof/>
        </w:rPr>
        <w:t>Note</w:t>
      </w:r>
      <w:r>
        <w:rPr>
          <w:noProof/>
        </w:rPr>
        <w:t xml:space="preserve">: </w:t>
      </w:r>
      <w:r w:rsidRPr="00D436AD">
        <w:rPr>
          <w:noProof/>
        </w:rPr>
        <w:t>Aboriginal and/or Torres Strait Islander people</w:t>
      </w:r>
      <w:r w:rsidR="001B11C3">
        <w:rPr>
          <w:noProof/>
        </w:rPr>
        <w:t>s</w:t>
      </w:r>
      <w:r w:rsidRPr="00D436AD">
        <w:rPr>
          <w:noProof/>
        </w:rPr>
        <w:t xml:space="preserve"> should be aware that links in this </w:t>
      </w:r>
      <w:r>
        <w:rPr>
          <w:noProof/>
        </w:rPr>
        <w:t>resource</w:t>
      </w:r>
      <w:r w:rsidRPr="00D436AD">
        <w:rPr>
          <w:noProof/>
        </w:rPr>
        <w:t xml:space="preserve"> may contain images, voices and names of deceased persons.</w:t>
      </w:r>
    </w:p>
    <w:p w14:paraId="1781670B" w14:textId="77777777" w:rsidR="00C02F82" w:rsidRDefault="00C02F82" w:rsidP="00C02F82">
      <w:pPr>
        <w:pStyle w:val="Heading2"/>
        <w:rPr>
          <w:noProof/>
        </w:rPr>
      </w:pPr>
      <w:bookmarkStart w:id="2" w:name="_Toc176791416"/>
      <w:r>
        <w:rPr>
          <w:noProof/>
        </w:rPr>
        <w:t>Outcomes</w:t>
      </w:r>
      <w:bookmarkEnd w:id="2"/>
    </w:p>
    <w:p w14:paraId="5A5ACA17" w14:textId="5CEF4444" w:rsidR="00C02F82" w:rsidRDefault="00C02F82" w:rsidP="00C02F82">
      <w:r w:rsidRPr="00084646">
        <w:t>A student:</w:t>
      </w:r>
    </w:p>
    <w:p w14:paraId="6807BDED" w14:textId="16BBF4C0" w:rsidR="00C02F82" w:rsidRDefault="008836C1" w:rsidP="000D03B7">
      <w:pPr>
        <w:pStyle w:val="ListBullet"/>
      </w:pPr>
      <w:r w:rsidRPr="008836C1">
        <w:rPr>
          <w:b/>
          <w:bCs/>
        </w:rPr>
        <w:t>HTE5-1</w:t>
      </w:r>
      <w:r w:rsidR="00C02F82" w:rsidRPr="00084646">
        <w:t xml:space="preserve"> </w:t>
      </w:r>
      <w:r w:rsidR="00BD61EB" w:rsidRPr="00BD61EB">
        <w:t>applies an understanding of history, heritage, archaeology and the methods of historical inquiry</w:t>
      </w:r>
    </w:p>
    <w:p w14:paraId="17830170" w14:textId="21FA4DB5" w:rsidR="00BD61EB" w:rsidRDefault="00BD61EB" w:rsidP="000D03B7">
      <w:pPr>
        <w:pStyle w:val="ListBullet"/>
      </w:pPr>
      <w:r w:rsidRPr="008836C1">
        <w:rPr>
          <w:b/>
          <w:bCs/>
        </w:rPr>
        <w:t>HTE5-</w:t>
      </w:r>
      <w:r w:rsidR="007155F0">
        <w:rPr>
          <w:b/>
          <w:bCs/>
        </w:rPr>
        <w:t>2</w:t>
      </w:r>
      <w:r w:rsidRPr="00084646">
        <w:t xml:space="preserve"> </w:t>
      </w:r>
      <w:r w:rsidR="007155F0" w:rsidRPr="007155F0">
        <w:t>examines the ways in which historical meanings can be constructed through a range of media</w:t>
      </w:r>
    </w:p>
    <w:p w14:paraId="65BCCFF6" w14:textId="2194FBB9" w:rsidR="00BD61EB" w:rsidRDefault="00BD61EB" w:rsidP="000D03B7">
      <w:pPr>
        <w:pStyle w:val="ListBullet"/>
      </w:pPr>
      <w:r w:rsidRPr="008836C1">
        <w:rPr>
          <w:b/>
          <w:bCs/>
        </w:rPr>
        <w:t>HTE5-</w:t>
      </w:r>
      <w:r w:rsidR="007155F0">
        <w:rPr>
          <w:b/>
          <w:bCs/>
        </w:rPr>
        <w:t>6</w:t>
      </w:r>
      <w:r w:rsidRPr="00084646">
        <w:t xml:space="preserve"> </w:t>
      </w:r>
      <w:r w:rsidR="001A002D" w:rsidRPr="001A002D">
        <w:t>identifies and evaluates the usefulness of historical sources in an historical inquiry process</w:t>
      </w:r>
    </w:p>
    <w:p w14:paraId="16CD557F" w14:textId="1B961E2F" w:rsidR="00BD61EB" w:rsidRDefault="00BD61EB" w:rsidP="000D03B7">
      <w:pPr>
        <w:pStyle w:val="ListBullet"/>
      </w:pPr>
      <w:r w:rsidRPr="008836C1">
        <w:rPr>
          <w:b/>
          <w:bCs/>
        </w:rPr>
        <w:t>HTE5-</w:t>
      </w:r>
      <w:r w:rsidR="007155F0">
        <w:rPr>
          <w:b/>
          <w:bCs/>
        </w:rPr>
        <w:t>7</w:t>
      </w:r>
      <w:r w:rsidRPr="00084646">
        <w:t xml:space="preserve"> </w:t>
      </w:r>
      <w:r w:rsidR="001A002D" w:rsidRPr="001A002D">
        <w:t>explains different contexts, perspectives and interpretations of the past</w:t>
      </w:r>
    </w:p>
    <w:p w14:paraId="4A90A74D" w14:textId="0B4CCA89" w:rsidR="00BD61EB" w:rsidRDefault="00BD61EB" w:rsidP="000D03B7">
      <w:pPr>
        <w:pStyle w:val="ListBullet"/>
      </w:pPr>
      <w:r w:rsidRPr="008836C1">
        <w:rPr>
          <w:b/>
          <w:bCs/>
        </w:rPr>
        <w:t>HTE5-</w:t>
      </w:r>
      <w:r w:rsidR="007155F0">
        <w:rPr>
          <w:b/>
          <w:bCs/>
        </w:rPr>
        <w:t>8</w:t>
      </w:r>
      <w:r w:rsidRPr="00084646">
        <w:t xml:space="preserve"> </w:t>
      </w:r>
      <w:r w:rsidR="00F21EDE" w:rsidRPr="00F21EDE">
        <w:t>selects and analyses a range of historical sources to locate information relevant to an historical inquiry</w:t>
      </w:r>
    </w:p>
    <w:p w14:paraId="1D08A9A5" w14:textId="67030DBA" w:rsidR="008513DD" w:rsidRPr="008513DD" w:rsidRDefault="00F517FC" w:rsidP="00792443">
      <w:pPr>
        <w:pStyle w:val="Imageattributioncaption"/>
      </w:pPr>
      <w:hyperlink r:id="rId7" w:history="1">
        <w:r w:rsidR="00792443" w:rsidRPr="00792443">
          <w:rPr>
            <w:rStyle w:val="Hyperlink"/>
          </w:rPr>
          <w:t>History Elective Years 7–10 Syllabus</w:t>
        </w:r>
      </w:hyperlink>
      <w:r w:rsidR="00792443">
        <w:t xml:space="preserve"> </w:t>
      </w:r>
      <w:r w:rsidR="00792443" w:rsidRPr="002F6FF3">
        <w:t>© NSW Education Standards Authority (NESA) for and on behalf of the Crown in right of the State of New South Wales,</w:t>
      </w:r>
      <w:r w:rsidR="00792443">
        <w:t xml:space="preserve"> 2019.</w:t>
      </w:r>
    </w:p>
    <w:p w14:paraId="7E3A7D27" w14:textId="34683171" w:rsidR="00C02F82" w:rsidRDefault="00C02F82" w:rsidP="00502365">
      <w:pPr>
        <w:pStyle w:val="Heading1"/>
      </w:pPr>
      <w:bookmarkStart w:id="3" w:name="_Toc176791417"/>
      <w:r>
        <w:lastRenderedPageBreak/>
        <w:t>Learning sequence 1</w:t>
      </w:r>
      <w:r w:rsidR="002E1B41">
        <w:t xml:space="preserve"> – </w:t>
      </w:r>
      <w:r w:rsidR="0093254C">
        <w:t>h</w:t>
      </w:r>
      <w:r w:rsidR="00206B60">
        <w:t>istory, archaeology and historical inquiry</w:t>
      </w:r>
      <w:bookmarkEnd w:id="3"/>
    </w:p>
    <w:p w14:paraId="39300772" w14:textId="2F66405E" w:rsidR="00BD4B72" w:rsidRPr="004F6DF4" w:rsidRDefault="00BD4B72" w:rsidP="00C02F82">
      <w:r>
        <w:t xml:space="preserve">This learning sequence </w:t>
      </w:r>
      <w:r w:rsidR="006E75F1">
        <w:t>provides an overview of histor</w:t>
      </w:r>
      <w:r w:rsidR="00346581">
        <w:t>y and archaeology</w:t>
      </w:r>
      <w:r w:rsidR="00FB3405">
        <w:t xml:space="preserve"> and introduces </w:t>
      </w:r>
      <w:r w:rsidR="00C525BA">
        <w:t>concepts relevant to underwater archaeology.</w:t>
      </w:r>
      <w:r w:rsidR="00C97898">
        <w:t xml:space="preserve"> Activities in this sequence are designed to be adaptable to other </w:t>
      </w:r>
      <w:r w:rsidR="00B30400">
        <w:t xml:space="preserve">options </w:t>
      </w:r>
      <w:r w:rsidR="00522A08">
        <w:t xml:space="preserve">in </w:t>
      </w:r>
      <w:r w:rsidR="00921236">
        <w:t>Topic 1</w:t>
      </w:r>
      <w:r w:rsidR="008A6A73" w:rsidRPr="364DD58A">
        <w:rPr>
          <w:noProof/>
        </w:rPr>
        <w:t xml:space="preserve">: History, </w:t>
      </w:r>
      <w:r w:rsidR="00BE3ACC">
        <w:rPr>
          <w:noProof/>
        </w:rPr>
        <w:t>H</w:t>
      </w:r>
      <w:r w:rsidR="008A6A73" w:rsidRPr="364DD58A">
        <w:rPr>
          <w:noProof/>
        </w:rPr>
        <w:t xml:space="preserve">eritage and </w:t>
      </w:r>
      <w:r w:rsidR="00BE3ACC">
        <w:rPr>
          <w:noProof/>
        </w:rPr>
        <w:t>A</w:t>
      </w:r>
      <w:r w:rsidR="008A6A73" w:rsidRPr="364DD58A">
        <w:rPr>
          <w:noProof/>
        </w:rPr>
        <w:t>rchaeology.</w:t>
      </w:r>
      <w:r w:rsidR="00BD5A35" w:rsidRPr="364DD58A">
        <w:rPr>
          <w:noProof/>
        </w:rPr>
        <w:t xml:space="preserve">This </w:t>
      </w:r>
      <w:r w:rsidR="00E34F4B" w:rsidRPr="364DD58A">
        <w:rPr>
          <w:noProof/>
        </w:rPr>
        <w:t>sequence addresses the historical concepts of comprehension: chronology, terms and concepts; and</w:t>
      </w:r>
      <w:r w:rsidR="0021398C" w:rsidRPr="364DD58A">
        <w:rPr>
          <w:noProof/>
        </w:rPr>
        <w:t xml:space="preserve"> historical skills of</w:t>
      </w:r>
      <w:r w:rsidR="00E34F4B" w:rsidRPr="364DD58A">
        <w:rPr>
          <w:noProof/>
        </w:rPr>
        <w:t xml:space="preserve"> analysis and use of sources</w:t>
      </w:r>
      <w:r w:rsidR="00160601" w:rsidRPr="364DD58A">
        <w:rPr>
          <w:noProof/>
        </w:rPr>
        <w:t>.</w:t>
      </w:r>
    </w:p>
    <w:p w14:paraId="32CC241F" w14:textId="44263AB9" w:rsidR="008A6A73" w:rsidRDefault="008A6A73" w:rsidP="00C02F82">
      <w:pPr>
        <w:rPr>
          <w:noProof/>
        </w:rPr>
      </w:pPr>
      <w:r w:rsidRPr="00390B29">
        <w:rPr>
          <w:rStyle w:val="Strong"/>
        </w:rPr>
        <w:t>Duration:</w:t>
      </w:r>
      <w:r>
        <w:rPr>
          <w:noProof/>
        </w:rPr>
        <w:t xml:space="preserve"> </w:t>
      </w:r>
      <w:r w:rsidR="0077313B">
        <w:rPr>
          <w:noProof/>
        </w:rPr>
        <w:t xml:space="preserve">this </w:t>
      </w:r>
      <w:r>
        <w:rPr>
          <w:noProof/>
        </w:rPr>
        <w:t xml:space="preserve">learning sequence is designed to be completed in approximately </w:t>
      </w:r>
      <w:r w:rsidRPr="00E3294A">
        <w:rPr>
          <w:noProof/>
        </w:rPr>
        <w:t>1</w:t>
      </w:r>
      <w:r w:rsidR="00F12574" w:rsidRPr="00E3294A">
        <w:rPr>
          <w:noProof/>
        </w:rPr>
        <w:t>2</w:t>
      </w:r>
      <w:r w:rsidRPr="00E3294A">
        <w:rPr>
          <w:noProof/>
        </w:rPr>
        <w:t xml:space="preserve"> hours</w:t>
      </w:r>
      <w:r>
        <w:rPr>
          <w:noProof/>
        </w:rPr>
        <w:t>.</w:t>
      </w:r>
    </w:p>
    <w:p w14:paraId="4C43D3B9" w14:textId="77777777" w:rsidR="00C02F82" w:rsidRDefault="00C02F82" w:rsidP="000739CE">
      <w:pPr>
        <w:pStyle w:val="Heading2"/>
      </w:pPr>
      <w:bookmarkStart w:id="4" w:name="_Toc176791418"/>
      <w:r>
        <w:t>Syllabus content</w:t>
      </w:r>
      <w:bookmarkEnd w:id="4"/>
    </w:p>
    <w:p w14:paraId="3010EC9A" w14:textId="6DAA680D" w:rsidR="0012525F" w:rsidRPr="0012525F" w:rsidRDefault="0012525F" w:rsidP="0012525F">
      <w:r>
        <w:t>Students:</w:t>
      </w:r>
    </w:p>
    <w:p w14:paraId="24975F65" w14:textId="77777777" w:rsidR="00206B60" w:rsidRDefault="00206B60" w:rsidP="000D03B7">
      <w:pPr>
        <w:pStyle w:val="ListBullet"/>
      </w:pPr>
      <w:r w:rsidRPr="00206B60">
        <w:t>explain the features of history, heritage and archaeology</w:t>
      </w:r>
    </w:p>
    <w:p w14:paraId="0E7D8563" w14:textId="77777777" w:rsidR="00206B60" w:rsidRDefault="00206B60" w:rsidP="000D03B7">
      <w:pPr>
        <w:pStyle w:val="ListBullet"/>
      </w:pPr>
      <w:r w:rsidRPr="00206B60">
        <w:t>identify and assess the range of sources used in investigating history, heritage or archaeology</w:t>
      </w:r>
    </w:p>
    <w:p w14:paraId="513E7234" w14:textId="27EA8A09" w:rsidR="00206B60" w:rsidRDefault="00206B60" w:rsidP="000D03B7">
      <w:pPr>
        <w:pStyle w:val="ListBullet"/>
      </w:pPr>
      <w:r w:rsidRPr="00206B60">
        <w:t xml:space="preserve">examine the varying methods of historical and archaeological </w:t>
      </w:r>
      <w:r w:rsidR="001946B6" w:rsidRPr="00206B60">
        <w:t>investigations.</w:t>
      </w:r>
    </w:p>
    <w:p w14:paraId="5D752940" w14:textId="0072DABF" w:rsidR="00C02F82" w:rsidRDefault="00C02F82" w:rsidP="000739CE">
      <w:pPr>
        <w:pStyle w:val="Heading2"/>
      </w:pPr>
      <w:bookmarkStart w:id="5" w:name="_Toc176791419"/>
      <w:r>
        <w:t>Learning intentions and success criteria</w:t>
      </w:r>
      <w:bookmarkEnd w:id="5"/>
    </w:p>
    <w:p w14:paraId="72BC539D" w14:textId="77777777" w:rsidR="00C02F82" w:rsidRDefault="00C02F82" w:rsidP="00C02F82">
      <w:pPr>
        <w:pStyle w:val="FeatureBox2"/>
      </w:pPr>
      <w:r w:rsidRPr="00B40C8E">
        <w:rPr>
          <w:b/>
          <w:bCs/>
        </w:rPr>
        <w:t>Note:</w:t>
      </w:r>
      <w:r>
        <w:t xml:space="preserve"> these learning intentions and success criteria are general and should be contextualised to suit your school and students’ needs.</w:t>
      </w:r>
    </w:p>
    <w:p w14:paraId="6A28A71B" w14:textId="3271FA78" w:rsidR="00FB0233" w:rsidRDefault="00C02F82" w:rsidP="00C02F82">
      <w:r>
        <w:t>Students</w:t>
      </w:r>
      <w:r w:rsidR="0079128F">
        <w:t xml:space="preserve"> learn</w:t>
      </w:r>
      <w:r w:rsidR="00D721B7">
        <w:t xml:space="preserve"> about</w:t>
      </w:r>
      <w:r>
        <w:t xml:space="preserve">: </w:t>
      </w:r>
    </w:p>
    <w:p w14:paraId="10E0F33A" w14:textId="659F451D" w:rsidR="00FB0233" w:rsidRDefault="00837A92" w:rsidP="000D03B7">
      <w:pPr>
        <w:pStyle w:val="ListBullet"/>
      </w:pPr>
      <w:r>
        <w:t>features of history, heritage and archaeology</w:t>
      </w:r>
    </w:p>
    <w:p w14:paraId="0DE31C63" w14:textId="51791224" w:rsidR="00D555CC" w:rsidRDefault="00D555CC" w:rsidP="000D03B7">
      <w:pPr>
        <w:pStyle w:val="ListBullet"/>
      </w:pPr>
      <w:r>
        <w:t>methods of historical and archaeological investigations</w:t>
      </w:r>
    </w:p>
    <w:p w14:paraId="3DE0A64C" w14:textId="6ABED372" w:rsidR="00C02F82" w:rsidRDefault="00F4353D" w:rsidP="000D03B7">
      <w:pPr>
        <w:pStyle w:val="ListBullet"/>
      </w:pPr>
      <w:r>
        <w:t xml:space="preserve">the </w:t>
      </w:r>
      <w:r w:rsidR="0067089F">
        <w:t>range of sources</w:t>
      </w:r>
      <w:r w:rsidR="00FB4D49">
        <w:t xml:space="preserve"> used in</w:t>
      </w:r>
      <w:r w:rsidR="00CC783A">
        <w:t xml:space="preserve"> </w:t>
      </w:r>
      <w:r w:rsidR="00D9314B" w:rsidRPr="00D97234">
        <w:t>underwater</w:t>
      </w:r>
      <w:r w:rsidR="00110C40" w:rsidRPr="00D97234">
        <w:t xml:space="preserve"> archaeology</w:t>
      </w:r>
      <w:r w:rsidR="008740DE">
        <w:t>.</w:t>
      </w:r>
    </w:p>
    <w:p w14:paraId="6E58799D" w14:textId="4976B2C2" w:rsidR="00C02F82" w:rsidRPr="008740DE" w:rsidRDefault="00C02F82" w:rsidP="00C02F82">
      <w:r>
        <w:t xml:space="preserve">Students </w:t>
      </w:r>
      <w:r w:rsidR="005274A3">
        <w:t>will be able to</w:t>
      </w:r>
      <w:r w:rsidRPr="008740DE">
        <w:t>:</w:t>
      </w:r>
    </w:p>
    <w:p w14:paraId="533E6B3A" w14:textId="0338FE4C" w:rsidR="00C02F82" w:rsidRPr="0046103D" w:rsidRDefault="00D9357B" w:rsidP="000D03B7">
      <w:pPr>
        <w:pStyle w:val="ListBullet"/>
      </w:pPr>
      <w:r>
        <w:lastRenderedPageBreak/>
        <w:t>explain</w:t>
      </w:r>
      <w:r w:rsidR="004D7477" w:rsidRPr="0046103D">
        <w:t xml:space="preserve"> the similarities and differences between history, heritage and archaeology</w:t>
      </w:r>
    </w:p>
    <w:p w14:paraId="1CA47F31" w14:textId="240740C5" w:rsidR="00C02F82" w:rsidRPr="0046103D" w:rsidRDefault="00766F6D" w:rsidP="000D03B7">
      <w:pPr>
        <w:pStyle w:val="ListBullet"/>
      </w:pPr>
      <w:r w:rsidRPr="0046103D">
        <w:t xml:space="preserve">discuss the methods involved in historical and archaeological </w:t>
      </w:r>
      <w:r w:rsidR="00C35392" w:rsidRPr="0046103D">
        <w:t>inves</w:t>
      </w:r>
      <w:r w:rsidR="0046103D" w:rsidRPr="0046103D">
        <w:t>tigations</w:t>
      </w:r>
    </w:p>
    <w:p w14:paraId="62E5058E" w14:textId="18332013" w:rsidR="00D948FB" w:rsidRPr="00B80DEB" w:rsidRDefault="30DBF163" w:rsidP="000D03B7">
      <w:pPr>
        <w:pStyle w:val="ListBullet"/>
      </w:pPr>
      <w:r>
        <w:t xml:space="preserve">analyse </w:t>
      </w:r>
      <w:r w:rsidR="5DE1DA1E">
        <w:t>a range of sources</w:t>
      </w:r>
      <w:r w:rsidR="60DB6863">
        <w:t>.</w:t>
      </w:r>
    </w:p>
    <w:p w14:paraId="6DB03C96" w14:textId="2833D8B4" w:rsidR="00C02F82" w:rsidRDefault="001A7F97" w:rsidP="000739CE">
      <w:pPr>
        <w:pStyle w:val="Heading2"/>
      </w:pPr>
      <w:bookmarkStart w:id="6" w:name="_Toc176791420"/>
      <w:bookmarkStart w:id="7" w:name="_Toc112681291"/>
      <w:r>
        <w:t>F</w:t>
      </w:r>
      <w:r w:rsidRPr="001A7F97">
        <w:t>eatures of history, heritage and archaeology</w:t>
      </w:r>
      <w:bookmarkEnd w:id="6"/>
    </w:p>
    <w:p w14:paraId="5CB2BC5C" w14:textId="1A16BE83" w:rsidR="00DB3527" w:rsidRDefault="00C02F82" w:rsidP="00644BD6">
      <w:pPr>
        <w:pStyle w:val="FeatureBox2"/>
      </w:pPr>
      <w:r w:rsidRPr="364DD58A">
        <w:rPr>
          <w:b/>
          <w:bCs/>
        </w:rPr>
        <w:t>Note</w:t>
      </w:r>
      <w:r>
        <w:t>:</w:t>
      </w:r>
      <w:r w:rsidR="008448E6">
        <w:t xml:space="preserve"> </w:t>
      </w:r>
      <w:hyperlink r:id="rId8" w:anchor="/asset7" w:history="1">
        <w:r w:rsidR="004405CA" w:rsidRPr="364DD58A">
          <w:rPr>
            <w:rStyle w:val="Hyperlink"/>
          </w:rPr>
          <w:t>Rapid-fire writing</w:t>
        </w:r>
      </w:hyperlink>
      <w:r w:rsidR="004405CA">
        <w:t xml:space="preserve"> is a structured and fast-paced independent writing activity. It uses timed phases of writing and self-reflection to scaffold </w:t>
      </w:r>
      <w:r w:rsidR="00BE3ACC">
        <w:t>student</w:t>
      </w:r>
      <w:r w:rsidR="004405CA">
        <w:t>s’ understanding of the main ideas in a topic.</w:t>
      </w:r>
      <w:r>
        <w:t xml:space="preserve"> </w:t>
      </w:r>
      <w:r w:rsidR="00791806">
        <w:t>Outline the protocol for learners before engaging in the activity. It can be useful to display the phases of the activity and associated times on the board, along with a timer for each phase.</w:t>
      </w:r>
    </w:p>
    <w:p w14:paraId="1D1132C4" w14:textId="7A18F860" w:rsidR="00C02F82" w:rsidRDefault="00797644" w:rsidP="00644BD6">
      <w:pPr>
        <w:pStyle w:val="FeatureBox2"/>
      </w:pPr>
      <w:r>
        <w:t>Separating the class into 8</w:t>
      </w:r>
      <w:r w:rsidR="005C5D10">
        <w:t xml:space="preserve"> to </w:t>
      </w:r>
      <w:r>
        <w:t xml:space="preserve">10 groups is recommended for the </w:t>
      </w:r>
      <w:hyperlink r:id="rId9" w:history="1">
        <w:proofErr w:type="spellStart"/>
        <w:r w:rsidR="00940549" w:rsidRPr="003E63AA">
          <w:rPr>
            <w:rStyle w:val="Hyperlink"/>
          </w:rPr>
          <w:t>Fist</w:t>
        </w:r>
        <w:proofErr w:type="spellEnd"/>
        <w:r w:rsidR="00940549" w:rsidRPr="003E63AA">
          <w:rPr>
            <w:rStyle w:val="Hyperlink"/>
          </w:rPr>
          <w:t xml:space="preserve"> to Five voting</w:t>
        </w:r>
      </w:hyperlink>
      <w:r w:rsidR="00940549">
        <w:t xml:space="preserve"> activity</w:t>
      </w:r>
      <w:r w:rsidR="00AF2FF9">
        <w:t>.</w:t>
      </w:r>
      <w:r>
        <w:t xml:space="preserve"> Teachers need to pre-select 3 unique quotes for each group. </w:t>
      </w:r>
      <w:hyperlink r:id="rId10">
        <w:r w:rsidR="002B3B3B" w:rsidRPr="7B4E35F8">
          <w:rPr>
            <w:rStyle w:val="Hyperlink"/>
          </w:rPr>
          <w:t>Alpha History: History quotes</w:t>
        </w:r>
      </w:hyperlink>
      <w:r w:rsidR="002B3B3B" w:rsidRPr="00F57DAC">
        <w:t xml:space="preserve"> is a useful source for q</w:t>
      </w:r>
      <w:r w:rsidR="002B3B3B">
        <w:t>uotes</w:t>
      </w:r>
      <w:r w:rsidR="00A64891">
        <w:t>.</w:t>
      </w:r>
      <w:r w:rsidR="00B01C83">
        <w:t xml:space="preserve"> </w:t>
      </w:r>
      <w:r w:rsidR="00A64891">
        <w:t xml:space="preserve">A balanced range of quotes should be used </w:t>
      </w:r>
      <w:r w:rsidR="068D65D9">
        <w:t xml:space="preserve">to </w:t>
      </w:r>
      <w:r w:rsidR="37EBBF11">
        <w:t xml:space="preserve">support a </w:t>
      </w:r>
      <w:r w:rsidR="653EC380">
        <w:t>rounded discussion of issues and perspectives.</w:t>
      </w:r>
    </w:p>
    <w:p w14:paraId="729EE4E5" w14:textId="308AF76D" w:rsidR="00644BD6" w:rsidRPr="00644BD6" w:rsidRDefault="00644BD6" w:rsidP="00644BD6">
      <w:pPr>
        <w:pStyle w:val="FeatureBox2"/>
      </w:pPr>
      <w:r>
        <w:t xml:space="preserve">Print and cut up cards in </w:t>
      </w:r>
      <w:r w:rsidRPr="00C273BF">
        <w:t xml:space="preserve">Appendix 1 – </w:t>
      </w:r>
      <w:r w:rsidR="008205FC">
        <w:t>f</w:t>
      </w:r>
      <w:r w:rsidR="008205FC" w:rsidRPr="00C273BF">
        <w:t xml:space="preserve">ield </w:t>
      </w:r>
      <w:r w:rsidR="008205FC">
        <w:t>m</w:t>
      </w:r>
      <w:r w:rsidR="008205FC" w:rsidRPr="00C273BF">
        <w:t xml:space="preserve">atching </w:t>
      </w:r>
      <w:r w:rsidR="008205FC">
        <w:t>a</w:t>
      </w:r>
      <w:r w:rsidR="008205FC" w:rsidRPr="00C273BF">
        <w:t>ctivity</w:t>
      </w:r>
      <w:r w:rsidR="008205FC">
        <w:t xml:space="preserve"> </w:t>
      </w:r>
      <w:r>
        <w:t xml:space="preserve">prior to the </w:t>
      </w:r>
      <w:hyperlink r:id="rId11" w:history="1">
        <w:r w:rsidR="0011757C">
          <w:rPr>
            <w:rStyle w:val="Hyperlink"/>
          </w:rPr>
          <w:t>silent card shuffle (3:55)</w:t>
        </w:r>
      </w:hyperlink>
      <w:r>
        <w:t xml:space="preserve"> activity. Shuffle cards and give one set to each pair of students.</w:t>
      </w:r>
    </w:p>
    <w:p w14:paraId="5A0DF6A6" w14:textId="139F4E1C" w:rsidR="00741C31" w:rsidRPr="007903AC" w:rsidRDefault="081A5CF9" w:rsidP="00741C31">
      <w:r>
        <w:t>Construct</w:t>
      </w:r>
      <w:r w:rsidR="00741C31">
        <w:t xml:space="preserve"> definitions of </w:t>
      </w:r>
      <w:r w:rsidR="00413BEE">
        <w:t>‘</w:t>
      </w:r>
      <w:r w:rsidR="00741C31">
        <w:t>history</w:t>
      </w:r>
      <w:r w:rsidR="00413BEE">
        <w:t>’</w:t>
      </w:r>
      <w:r w:rsidR="00741C31">
        <w:t xml:space="preserve">, </w:t>
      </w:r>
      <w:r w:rsidR="00413BEE">
        <w:t>‘</w:t>
      </w:r>
      <w:r w:rsidR="00741C31">
        <w:t>heritage</w:t>
      </w:r>
      <w:r w:rsidR="00413BEE">
        <w:t>’</w:t>
      </w:r>
      <w:r w:rsidR="00741C31">
        <w:t xml:space="preserve"> and </w:t>
      </w:r>
      <w:r w:rsidR="00413BEE">
        <w:t>‘</w:t>
      </w:r>
      <w:r w:rsidR="00741C31">
        <w:t>archaeology</w:t>
      </w:r>
      <w:r w:rsidR="00413BEE">
        <w:t>’</w:t>
      </w:r>
      <w:r w:rsidR="00741C31">
        <w:t xml:space="preserve"> based on your existing knowledge. Share as a class and compare with definitions from </w:t>
      </w:r>
      <w:hyperlink r:id="rId12">
        <w:r w:rsidR="00741C31" w:rsidRPr="364DD58A">
          <w:rPr>
            <w:rStyle w:val="Hyperlink"/>
          </w:rPr>
          <w:t>Cambridge Dictionary</w:t>
        </w:r>
      </w:hyperlink>
      <w:r w:rsidR="00741C31">
        <w:t xml:space="preserve">. </w:t>
      </w:r>
    </w:p>
    <w:p w14:paraId="140FFA84" w14:textId="11FA5235" w:rsidR="002F2A61" w:rsidRPr="007903AC" w:rsidRDefault="002F2A61" w:rsidP="002F2A61">
      <w:r w:rsidRPr="007903AC">
        <w:t>On a blank piece of paper, draw an image of a historian on the left and an archaeologist on the right. Share your drawing with a partner</w:t>
      </w:r>
      <w:r w:rsidR="00A23248" w:rsidRPr="007903AC">
        <w:t>. D</w:t>
      </w:r>
      <w:r w:rsidRPr="007903AC">
        <w:t>iscuss similarities and differences between your drawings</w:t>
      </w:r>
      <w:r w:rsidR="00A23248" w:rsidRPr="007903AC">
        <w:t xml:space="preserve"> and justify </w:t>
      </w:r>
      <w:r w:rsidR="004955B3" w:rsidRPr="007903AC">
        <w:t xml:space="preserve">the features you included to </w:t>
      </w:r>
      <w:r w:rsidR="00E25290">
        <w:t>distinguish between</w:t>
      </w:r>
      <w:r w:rsidR="004955B3" w:rsidRPr="007903AC">
        <w:t xml:space="preserve"> a historian and an archaeologist</w:t>
      </w:r>
      <w:r w:rsidRPr="007903AC">
        <w:t>.</w:t>
      </w:r>
    </w:p>
    <w:p w14:paraId="070C144C" w14:textId="66791710" w:rsidR="00BF2627" w:rsidRPr="007903AC" w:rsidRDefault="00770E27" w:rsidP="00F62D71">
      <w:r w:rsidRPr="007903AC">
        <w:t xml:space="preserve">Create a </w:t>
      </w:r>
      <w:hyperlink r:id="rId13" w:history="1">
        <w:r w:rsidRPr="007903AC">
          <w:rPr>
            <w:rStyle w:val="Hyperlink"/>
          </w:rPr>
          <w:t>concept map</w:t>
        </w:r>
      </w:hyperlink>
      <w:r w:rsidRPr="007903AC">
        <w:t xml:space="preserve"> of</w:t>
      </w:r>
      <w:r w:rsidR="00BF2627" w:rsidRPr="007903AC">
        <w:t xml:space="preserve"> the ways you engage with history</w:t>
      </w:r>
      <w:r w:rsidR="00490880" w:rsidRPr="007903AC">
        <w:t>. Consider</w:t>
      </w:r>
      <w:r w:rsidR="00A2429E" w:rsidRPr="007903AC">
        <w:t>:</w:t>
      </w:r>
    </w:p>
    <w:p w14:paraId="3F44DCED" w14:textId="62ECD4EF" w:rsidR="00A2429E" w:rsidRPr="007903AC" w:rsidRDefault="00A2429E" w:rsidP="000D03B7">
      <w:pPr>
        <w:pStyle w:val="ListBullet"/>
      </w:pPr>
      <w:r w:rsidRPr="007903AC">
        <w:t>your education</w:t>
      </w:r>
    </w:p>
    <w:p w14:paraId="6ADBE3FF" w14:textId="43448E13" w:rsidR="00A2429E" w:rsidRPr="007903AC" w:rsidRDefault="00B024D8" w:rsidP="000D03B7">
      <w:pPr>
        <w:pStyle w:val="ListBullet"/>
      </w:pPr>
      <w:r w:rsidRPr="007903AC">
        <w:t>hobbies and interests</w:t>
      </w:r>
    </w:p>
    <w:p w14:paraId="235CF96C" w14:textId="6DA3A197" w:rsidR="00B024D8" w:rsidRPr="007903AC" w:rsidRDefault="00B024D8" w:rsidP="000D03B7">
      <w:pPr>
        <w:pStyle w:val="ListBullet"/>
      </w:pPr>
      <w:r w:rsidRPr="007903AC">
        <w:t>places you have visited</w:t>
      </w:r>
    </w:p>
    <w:p w14:paraId="404BD914" w14:textId="2918A519" w:rsidR="00B024D8" w:rsidRPr="007903AC" w:rsidRDefault="004E5679" w:rsidP="000D03B7">
      <w:pPr>
        <w:pStyle w:val="ListBullet"/>
      </w:pPr>
      <w:r w:rsidRPr="007903AC">
        <w:t>popular culture you engage with</w:t>
      </w:r>
      <w:r w:rsidR="005B4CD0">
        <w:t>.</w:t>
      </w:r>
    </w:p>
    <w:p w14:paraId="56D16A04" w14:textId="5C72CEE6" w:rsidR="000C66E2" w:rsidRDefault="00956A0D" w:rsidP="000A1AA2">
      <w:r>
        <w:lastRenderedPageBreak/>
        <w:t>Us</w:t>
      </w:r>
      <w:r w:rsidR="00A76D38">
        <w:t>e</w:t>
      </w:r>
      <w:r w:rsidR="008A0673">
        <w:t xml:space="preserve"> </w:t>
      </w:r>
      <w:hyperlink r:id="rId14" w:anchor="/asset7" w:history="1">
        <w:r w:rsidRPr="364DD58A">
          <w:rPr>
            <w:rStyle w:val="Hyperlink"/>
          </w:rPr>
          <w:t>rapid fire writing</w:t>
        </w:r>
      </w:hyperlink>
      <w:r w:rsidR="001346EB">
        <w:t xml:space="preserve"> </w:t>
      </w:r>
      <w:r w:rsidR="00556B67">
        <w:t>with the stimulus</w:t>
      </w:r>
      <w:r w:rsidR="00A76D38">
        <w:t xml:space="preserve"> </w:t>
      </w:r>
      <w:r w:rsidR="003A0FB0">
        <w:t>‘</w:t>
      </w:r>
      <w:r w:rsidR="00A76D38">
        <w:t>Everyone is a historian. Everyone is his own historian</w:t>
      </w:r>
      <w:r w:rsidR="001D5174">
        <w:t xml:space="preserve">.’ </w:t>
      </w:r>
      <w:r w:rsidR="000C66E2">
        <w:t>(</w:t>
      </w:r>
      <w:hyperlink r:id="rId15">
        <w:r w:rsidR="000C66E2" w:rsidRPr="364DD58A">
          <w:rPr>
            <w:rStyle w:val="Hyperlink"/>
          </w:rPr>
          <w:t>Teodoro A. Agoncillo</w:t>
        </w:r>
      </w:hyperlink>
      <w:r w:rsidR="000C66E2" w:rsidRPr="364DD58A">
        <w:rPr>
          <w:rStyle w:val="Hyperlink"/>
        </w:rPr>
        <w:t>)</w:t>
      </w:r>
      <w:r w:rsidR="00A76D38">
        <w:t xml:space="preserve">. </w:t>
      </w:r>
    </w:p>
    <w:p w14:paraId="4D063341" w14:textId="3B782DC3" w:rsidR="00403387" w:rsidRDefault="000C66E2" w:rsidP="001D5174">
      <w:pPr>
        <w:pStyle w:val="ListNumber"/>
      </w:pPr>
      <w:r>
        <w:t xml:space="preserve">Spend </w:t>
      </w:r>
      <w:r w:rsidR="001D5174">
        <w:t xml:space="preserve">one </w:t>
      </w:r>
      <w:r>
        <w:t xml:space="preserve">minute independently reflecting on </w:t>
      </w:r>
      <w:r w:rsidR="002D0096">
        <w:t xml:space="preserve">the stimulus. </w:t>
      </w:r>
      <w:r>
        <w:t xml:space="preserve">You can </w:t>
      </w:r>
      <w:r w:rsidR="002D0096">
        <w:t>refer to you</w:t>
      </w:r>
      <w:r w:rsidR="00D80201">
        <w:t>r</w:t>
      </w:r>
      <w:r w:rsidR="00FB43B1" w:rsidRPr="007903AC">
        <w:t xml:space="preserve"> </w:t>
      </w:r>
      <w:r w:rsidR="00157757" w:rsidRPr="007903AC">
        <w:t>concept map</w:t>
      </w:r>
      <w:r w:rsidR="00110043" w:rsidRPr="007903AC">
        <w:t xml:space="preserve"> to support your </w:t>
      </w:r>
      <w:r w:rsidR="00D80201">
        <w:t>thinking</w:t>
      </w:r>
      <w:r w:rsidR="00110043" w:rsidRPr="007903AC">
        <w:t>.</w:t>
      </w:r>
    </w:p>
    <w:p w14:paraId="23885DE7" w14:textId="37C7A4D4" w:rsidR="00D80201" w:rsidRDefault="00D80201" w:rsidP="001D5174">
      <w:pPr>
        <w:pStyle w:val="ListNumber"/>
      </w:pPr>
      <w:r>
        <w:t>Write continuously about the stimulus for 3 minutes.</w:t>
      </w:r>
    </w:p>
    <w:p w14:paraId="656BA3C9" w14:textId="0C807460" w:rsidR="00D80201" w:rsidRDefault="000B3D4D" w:rsidP="001D5174">
      <w:pPr>
        <w:pStyle w:val="ListNumber"/>
      </w:pPr>
      <w:r>
        <w:t xml:space="preserve">Re-read your work for </w:t>
      </w:r>
      <w:r w:rsidR="001D5174">
        <w:t xml:space="preserve">one </w:t>
      </w:r>
      <w:r>
        <w:t>minute and circle your 3 main ideas (words or phrases).</w:t>
      </w:r>
    </w:p>
    <w:p w14:paraId="6CA8EF98" w14:textId="7DF798C4" w:rsidR="000B3D4D" w:rsidRDefault="000B3D4D" w:rsidP="001D5174">
      <w:pPr>
        <w:pStyle w:val="ListNumber"/>
      </w:pPr>
      <w:r>
        <w:t>Write continuously about the stimulus again for 2 minutes</w:t>
      </w:r>
      <w:r w:rsidR="00BC6BF1">
        <w:t xml:space="preserve"> – don’t stop writing!</w:t>
      </w:r>
    </w:p>
    <w:p w14:paraId="3976AA3F" w14:textId="7C7B7BBF" w:rsidR="00BC6BF1" w:rsidRDefault="00BC6BF1" w:rsidP="001D5174">
      <w:pPr>
        <w:pStyle w:val="ListNumber"/>
      </w:pPr>
      <w:r>
        <w:t>Re-read your work again for 30 seconds and place a square around the main idea of your work (single word or phrase).</w:t>
      </w:r>
    </w:p>
    <w:p w14:paraId="2B9C3647" w14:textId="36FD34E2" w:rsidR="00BC6BF1" w:rsidRDefault="00BC6BF1" w:rsidP="001D5174">
      <w:pPr>
        <w:pStyle w:val="ListNumber"/>
      </w:pPr>
      <w:r>
        <w:t xml:space="preserve">Write continuously </w:t>
      </w:r>
      <w:r w:rsidR="004C2F06">
        <w:t>a</w:t>
      </w:r>
      <w:r>
        <w:t xml:space="preserve">bout this main idea for </w:t>
      </w:r>
      <w:r w:rsidR="001D5174">
        <w:t xml:space="preserve">one </w:t>
      </w:r>
      <w:r>
        <w:t>minute without stopping</w:t>
      </w:r>
      <w:r w:rsidR="004C2F06">
        <w:t>.</w:t>
      </w:r>
    </w:p>
    <w:p w14:paraId="33BA01E0" w14:textId="0F94A6E2" w:rsidR="004C2F06" w:rsidRPr="007903AC" w:rsidRDefault="000375DE" w:rsidP="001D5174">
      <w:pPr>
        <w:pStyle w:val="ListNumber"/>
      </w:pPr>
      <w:r>
        <w:t xml:space="preserve">Share your final idea with the class and reflect on how you reached this </w:t>
      </w:r>
      <w:r w:rsidR="005154B2">
        <w:t>opinion.</w:t>
      </w:r>
    </w:p>
    <w:p w14:paraId="356ADD66" w14:textId="2AE289CF" w:rsidR="00A01E9F" w:rsidRDefault="00117DF6" w:rsidP="000A1AA2">
      <w:r>
        <w:t>Working in</w:t>
      </w:r>
      <w:r w:rsidR="002A08B8">
        <w:t xml:space="preserve"> groups of 2</w:t>
      </w:r>
      <w:r w:rsidR="00CD1E78">
        <w:t xml:space="preserve"> to </w:t>
      </w:r>
      <w:r w:rsidR="002A08B8">
        <w:t>3</w:t>
      </w:r>
      <w:r w:rsidR="00C9750A">
        <w:t xml:space="preserve"> students</w:t>
      </w:r>
      <w:r w:rsidR="002A08B8">
        <w:t xml:space="preserve">, </w:t>
      </w:r>
      <w:r w:rsidR="00C9750A">
        <w:t xml:space="preserve">read and discuss the </w:t>
      </w:r>
      <w:r w:rsidR="00854D4C">
        <w:t>3 quotes</w:t>
      </w:r>
      <w:r w:rsidR="009B6560">
        <w:t xml:space="preserve"> about history</w:t>
      </w:r>
      <w:r w:rsidR="002B3B3B">
        <w:t xml:space="preserve"> provided by your teacher</w:t>
      </w:r>
      <w:r w:rsidR="000A1AA2">
        <w:t>. S</w:t>
      </w:r>
      <w:r w:rsidR="009B6560">
        <w:t>elect the quote</w:t>
      </w:r>
      <w:r w:rsidR="0074107F">
        <w:t xml:space="preserve"> you think best reflects the key features of history and s</w:t>
      </w:r>
      <w:r w:rsidR="000A1AA2">
        <w:t xml:space="preserve">hare </w:t>
      </w:r>
      <w:r w:rsidR="00077018">
        <w:t xml:space="preserve">with </w:t>
      </w:r>
      <w:r w:rsidR="2634720F">
        <w:t>your</w:t>
      </w:r>
      <w:r w:rsidR="00077018">
        <w:t xml:space="preserve"> class</w:t>
      </w:r>
      <w:r w:rsidR="0074107F">
        <w:t>.</w:t>
      </w:r>
      <w:r w:rsidR="00077018">
        <w:t xml:space="preserve"> </w:t>
      </w:r>
      <w:r w:rsidR="00A01E9F">
        <w:t>As a class:</w:t>
      </w:r>
    </w:p>
    <w:p w14:paraId="67BADDBB" w14:textId="6BEDBE3C" w:rsidR="00A01E9F" w:rsidRDefault="00BC20F8" w:rsidP="004F6C0B">
      <w:pPr>
        <w:pStyle w:val="ListBullet"/>
      </w:pPr>
      <w:r>
        <w:t xml:space="preserve">conduct </w:t>
      </w:r>
      <w:r w:rsidR="00077018">
        <w:t xml:space="preserve">a </w:t>
      </w:r>
      <w:hyperlink r:id="rId16" w:history="1">
        <w:r w:rsidR="00EB5AFA">
          <w:rPr>
            <w:rStyle w:val="Hyperlink"/>
          </w:rPr>
          <w:t>Fist to Five vote</w:t>
        </w:r>
      </w:hyperlink>
      <w:r w:rsidR="007B58CB">
        <w:t xml:space="preserve"> </w:t>
      </w:r>
      <w:r w:rsidR="002171DA">
        <w:t xml:space="preserve">to rate how effectively </w:t>
      </w:r>
      <w:r w:rsidR="003E7E7A">
        <w:t>each quote presented</w:t>
      </w:r>
      <w:r w:rsidR="00F15F5A">
        <w:t xml:space="preserve"> conveys </w:t>
      </w:r>
      <w:r w:rsidR="00F97411">
        <w:t>the features of history</w:t>
      </w:r>
      <w:r w:rsidR="00F261E0">
        <w:t xml:space="preserve">. </w:t>
      </w:r>
      <w:r w:rsidR="004A0B16">
        <w:t>Calculate a score for each quote</w:t>
      </w:r>
      <w:r w:rsidR="005C112B">
        <w:t xml:space="preserve"> by counting the number of fingers</w:t>
      </w:r>
      <w:r w:rsidR="004E56A8">
        <w:t xml:space="preserve"> put up across the room</w:t>
      </w:r>
      <w:r w:rsidR="005126AB">
        <w:t xml:space="preserve"> </w:t>
      </w:r>
    </w:p>
    <w:p w14:paraId="6C19374B" w14:textId="30F5EFAA" w:rsidR="00A01E9F" w:rsidRDefault="00BC20F8" w:rsidP="00A01E9F">
      <w:pPr>
        <w:pStyle w:val="ListBullet"/>
      </w:pPr>
      <w:r>
        <w:t xml:space="preserve">discuss </w:t>
      </w:r>
      <w:r w:rsidR="00F97411">
        <w:t>the</w:t>
      </w:r>
      <w:r w:rsidR="00EB1F5B">
        <w:t xml:space="preserve"> strengths of the</w:t>
      </w:r>
      <w:r w:rsidR="00F97411">
        <w:t xml:space="preserve"> </w:t>
      </w:r>
      <w:r w:rsidR="00EB1F5B">
        <w:t>3</w:t>
      </w:r>
      <w:r w:rsidR="001835F8">
        <w:t xml:space="preserve"> highest</w:t>
      </w:r>
      <w:r w:rsidR="00EB1F5B">
        <w:t xml:space="preserve"> and limitations of the 3 </w:t>
      </w:r>
      <w:r w:rsidR="00B67A2A">
        <w:t xml:space="preserve">lowest </w:t>
      </w:r>
      <w:r w:rsidR="00EB1F5B">
        <w:t xml:space="preserve">scoring </w:t>
      </w:r>
      <w:r w:rsidR="001E1E81">
        <w:t>quotes</w:t>
      </w:r>
    </w:p>
    <w:p w14:paraId="2D53C84B" w14:textId="77F3FB08" w:rsidR="000A1AA2" w:rsidRPr="007903AC" w:rsidRDefault="00BC20F8" w:rsidP="0053661C">
      <w:pPr>
        <w:pStyle w:val="ListBullet"/>
      </w:pPr>
      <w:r>
        <w:t xml:space="preserve">develop </w:t>
      </w:r>
      <w:r w:rsidR="00426D83">
        <w:t>a quote</w:t>
      </w:r>
      <w:r w:rsidR="00942D51">
        <w:t xml:space="preserve"> that defines </w:t>
      </w:r>
      <w:r w:rsidR="00742425">
        <w:t>the class viewpoint of history</w:t>
      </w:r>
      <w:r w:rsidR="005C112B">
        <w:t>.</w:t>
      </w:r>
    </w:p>
    <w:p w14:paraId="22F4F1CA" w14:textId="0757F055" w:rsidR="00561722" w:rsidRPr="007903AC" w:rsidRDefault="005D7371" w:rsidP="00F62D71">
      <w:r w:rsidRPr="007903AC">
        <w:t>Use</w:t>
      </w:r>
      <w:r w:rsidR="00937FF4">
        <w:t xml:space="preserve"> the</w:t>
      </w:r>
      <w:r w:rsidRPr="007903AC">
        <w:t xml:space="preserve"> </w:t>
      </w:r>
      <w:hyperlink r:id="rId17" w:history="1">
        <w:r w:rsidR="00CF716E" w:rsidRPr="007903AC">
          <w:rPr>
            <w:rStyle w:val="Hyperlink"/>
          </w:rPr>
          <w:t>Cornell Notes (0:59)</w:t>
        </w:r>
      </w:hyperlink>
      <w:r w:rsidR="000220D3" w:rsidRPr="007903AC">
        <w:t xml:space="preserve"> </w:t>
      </w:r>
      <w:r w:rsidR="00856F3B" w:rsidRPr="007903AC">
        <w:t>structure</w:t>
      </w:r>
      <w:r w:rsidRPr="007903AC">
        <w:t xml:space="preserve"> to take notes</w:t>
      </w:r>
      <w:r w:rsidR="000220D3" w:rsidRPr="007903AC">
        <w:t xml:space="preserve"> </w:t>
      </w:r>
      <w:r w:rsidR="00534FE6">
        <w:t xml:space="preserve">about </w:t>
      </w:r>
      <w:hyperlink r:id="rId18" w:history="1">
        <w:r w:rsidR="000220D3" w:rsidRPr="007903AC">
          <w:rPr>
            <w:rStyle w:val="Hyperlink"/>
          </w:rPr>
          <w:t>An Introduction to Archaeology: What is Archaeology and Why is it Important? (12:51)</w:t>
        </w:r>
      </w:hyperlink>
      <w:r w:rsidR="001D6849" w:rsidRPr="007903AC">
        <w:t>.</w:t>
      </w:r>
      <w:r w:rsidR="00A14E56" w:rsidRPr="007903AC">
        <w:t xml:space="preserve"> </w:t>
      </w:r>
      <w:r w:rsidR="0010695D" w:rsidRPr="007903AC">
        <w:t>Compare notes with a partner</w:t>
      </w:r>
      <w:r w:rsidR="008E7818" w:rsidRPr="007903AC">
        <w:t xml:space="preserve"> before completing the summary section.</w:t>
      </w:r>
    </w:p>
    <w:p w14:paraId="38BC363C" w14:textId="04AC6FDC" w:rsidR="00F62D71" w:rsidRPr="007903AC" w:rsidRDefault="007370A3" w:rsidP="00F62D71">
      <w:r w:rsidRPr="007903AC">
        <w:t xml:space="preserve">Complete a </w:t>
      </w:r>
      <w:hyperlink r:id="rId19" w:history="1">
        <w:r w:rsidR="00DB654E" w:rsidRPr="007903AC">
          <w:rPr>
            <w:rStyle w:val="Hyperlink"/>
          </w:rPr>
          <w:t>silent card shuffle (3:55)</w:t>
        </w:r>
      </w:hyperlink>
      <w:r w:rsidR="00E05630" w:rsidRPr="007903AC">
        <w:t xml:space="preserve"> </w:t>
      </w:r>
      <w:r w:rsidR="008D5EDA" w:rsidRPr="007903AC">
        <w:t xml:space="preserve">in pairs to match the </w:t>
      </w:r>
      <w:r w:rsidR="00496467" w:rsidRPr="007903AC">
        <w:t xml:space="preserve">archaeological </w:t>
      </w:r>
      <w:r w:rsidR="008D5EDA" w:rsidRPr="007903AC">
        <w:t>field</w:t>
      </w:r>
      <w:r w:rsidR="00496467" w:rsidRPr="007903AC">
        <w:t xml:space="preserve"> </w:t>
      </w:r>
      <w:r w:rsidR="008D5EDA" w:rsidRPr="007903AC">
        <w:t xml:space="preserve">and definition cards </w:t>
      </w:r>
      <w:r w:rsidR="00A55CC4" w:rsidRPr="007903AC">
        <w:t>from</w:t>
      </w:r>
      <w:r w:rsidR="008D5EDA" w:rsidRPr="007903AC">
        <w:t xml:space="preserve"> </w:t>
      </w:r>
      <w:r w:rsidR="008D5EDA" w:rsidRPr="00981A88">
        <w:t>Appendix 1</w:t>
      </w:r>
      <w:r w:rsidR="00F539F4" w:rsidRPr="00981A88">
        <w:t xml:space="preserve"> – </w:t>
      </w:r>
      <w:r w:rsidR="00CE4F47">
        <w:t>f</w:t>
      </w:r>
      <w:r w:rsidR="00CE4F47" w:rsidRPr="00981A88">
        <w:t xml:space="preserve">ield </w:t>
      </w:r>
      <w:r w:rsidR="00CE4F47">
        <w:t>m</w:t>
      </w:r>
      <w:r w:rsidR="00CE4F47" w:rsidRPr="00981A88">
        <w:t xml:space="preserve">atching </w:t>
      </w:r>
      <w:r w:rsidR="00CE4F47">
        <w:t>a</w:t>
      </w:r>
      <w:r w:rsidR="00CE4F47" w:rsidRPr="00981A88">
        <w:t>ctivity</w:t>
      </w:r>
      <w:r w:rsidR="00D73195" w:rsidRPr="007903AC">
        <w:t>.</w:t>
      </w:r>
    </w:p>
    <w:p w14:paraId="1E318F94" w14:textId="23B11141" w:rsidR="00794A7C" w:rsidRDefault="00984F74" w:rsidP="00C02F82">
      <w:r>
        <w:t>Consider the definition of heritage and e</w:t>
      </w:r>
      <w:r w:rsidR="005745C3">
        <w:t>ngage with</w:t>
      </w:r>
      <w:r w:rsidR="005745C3" w:rsidRPr="007903AC">
        <w:t xml:space="preserve"> </w:t>
      </w:r>
      <w:hyperlink r:id="rId20" w:history="1">
        <w:r w:rsidR="00F54196" w:rsidRPr="007903AC">
          <w:rPr>
            <w:rStyle w:val="Hyperlink"/>
          </w:rPr>
          <w:t>What is Heritage? (2:50)</w:t>
        </w:r>
      </w:hyperlink>
      <w:r w:rsidR="00770E9A">
        <w:t>. C</w:t>
      </w:r>
      <w:r w:rsidR="00871BBB" w:rsidRPr="007903AC">
        <w:t xml:space="preserve">onduct a </w:t>
      </w:r>
      <w:hyperlink r:id="rId21" w:history="1">
        <w:r w:rsidR="00871BBB" w:rsidRPr="007903AC">
          <w:rPr>
            <w:rStyle w:val="Hyperlink"/>
          </w:rPr>
          <w:t>card cluster</w:t>
        </w:r>
      </w:hyperlink>
      <w:r w:rsidR="00E00BFB" w:rsidRPr="007903AC">
        <w:t xml:space="preserve"> on the </w:t>
      </w:r>
      <w:r w:rsidR="008A65DE" w:rsidRPr="007903AC">
        <w:t>question</w:t>
      </w:r>
      <w:r w:rsidR="00A57036">
        <w:t>:</w:t>
      </w:r>
      <w:r w:rsidR="000F5755">
        <w:t xml:space="preserve"> </w:t>
      </w:r>
      <w:r w:rsidR="00770E9A">
        <w:t>Why is heritage important</w:t>
      </w:r>
      <w:r w:rsidR="00262DD3" w:rsidRPr="007903AC">
        <w:t>?</w:t>
      </w:r>
    </w:p>
    <w:p w14:paraId="7C9AA733" w14:textId="61FB220D" w:rsidR="00300CC5" w:rsidRDefault="00384812" w:rsidP="00866DBD">
      <w:pPr>
        <w:pStyle w:val="ListNumber"/>
        <w:numPr>
          <w:ilvl w:val="0"/>
          <w:numId w:val="8"/>
        </w:numPr>
      </w:pPr>
      <w:r>
        <w:t xml:space="preserve">Your teacher will </w:t>
      </w:r>
      <w:r w:rsidR="00E94B1B">
        <w:t xml:space="preserve">allocate you to a small group and </w:t>
      </w:r>
      <w:r w:rsidR="00A60F55">
        <w:t>provide</w:t>
      </w:r>
      <w:r w:rsidR="00E94B1B">
        <w:t xml:space="preserve"> </w:t>
      </w:r>
      <w:r w:rsidR="00C27130">
        <w:t>a few slips</w:t>
      </w:r>
      <w:r w:rsidR="00E94B1B">
        <w:t xml:space="preserve"> of paper.</w:t>
      </w:r>
    </w:p>
    <w:p w14:paraId="15FB1FDA" w14:textId="664BF1A8" w:rsidR="00C961F1" w:rsidRDefault="00E94B1B" w:rsidP="00866DBD">
      <w:pPr>
        <w:pStyle w:val="ListNumber"/>
        <w:numPr>
          <w:ilvl w:val="0"/>
          <w:numId w:val="8"/>
        </w:numPr>
      </w:pPr>
      <w:r>
        <w:lastRenderedPageBreak/>
        <w:t xml:space="preserve">Individually </w:t>
      </w:r>
      <w:r w:rsidR="00F31203">
        <w:t>respond to the stimulus question</w:t>
      </w:r>
      <w:r w:rsidR="00280685">
        <w:t xml:space="preserve">. Only </w:t>
      </w:r>
      <w:r w:rsidR="00DD2A7B">
        <w:t xml:space="preserve">one </w:t>
      </w:r>
      <w:r w:rsidR="00280685">
        <w:t>idea should be represented on each slip of paper.</w:t>
      </w:r>
      <w:r w:rsidR="00C961F1">
        <w:t xml:space="preserve"> </w:t>
      </w:r>
      <w:r w:rsidR="00280685">
        <w:t xml:space="preserve">Place your </w:t>
      </w:r>
      <w:r w:rsidR="00473C52">
        <w:t>responses in the middle of the group</w:t>
      </w:r>
      <w:r w:rsidR="00C961F1">
        <w:t>.</w:t>
      </w:r>
    </w:p>
    <w:p w14:paraId="5691E1ED" w14:textId="0D13E0A1" w:rsidR="00280685" w:rsidRDefault="00C961F1" w:rsidP="00866DBD">
      <w:pPr>
        <w:pStyle w:val="ListNumber"/>
        <w:numPr>
          <w:ilvl w:val="0"/>
          <w:numId w:val="8"/>
        </w:numPr>
      </w:pPr>
      <w:r>
        <w:t xml:space="preserve">Discuss </w:t>
      </w:r>
      <w:r w:rsidR="002B67AD">
        <w:t xml:space="preserve">the responses </w:t>
      </w:r>
      <w:r w:rsidR="00B33CBC">
        <w:t xml:space="preserve">and put them in groups </w:t>
      </w:r>
      <w:r w:rsidR="002B67AD">
        <w:t>by identifying similarities. A heading or title can be given to each pile of slips.</w:t>
      </w:r>
    </w:p>
    <w:p w14:paraId="6EF23436" w14:textId="54370C20" w:rsidR="002B67AD" w:rsidRDefault="000E3A87" w:rsidP="00866DBD">
      <w:pPr>
        <w:pStyle w:val="ListNumber"/>
        <w:numPr>
          <w:ilvl w:val="0"/>
          <w:numId w:val="8"/>
        </w:numPr>
      </w:pPr>
      <w:r>
        <w:t xml:space="preserve">Share your group’s thinking with the class. </w:t>
      </w:r>
    </w:p>
    <w:p w14:paraId="20DDF344" w14:textId="3193A5F7" w:rsidR="0022490B" w:rsidRDefault="0022490B" w:rsidP="00866DBD">
      <w:pPr>
        <w:pStyle w:val="ListNumber"/>
        <w:numPr>
          <w:ilvl w:val="0"/>
          <w:numId w:val="8"/>
        </w:numPr>
      </w:pPr>
      <w:r>
        <w:t xml:space="preserve">Record the thinking of the whole class by creating a </w:t>
      </w:r>
      <w:hyperlink r:id="rId22" w:history="1">
        <w:r w:rsidR="00494E7C" w:rsidRPr="36B6FD45">
          <w:rPr>
            <w:rStyle w:val="Hyperlink"/>
          </w:rPr>
          <w:t xml:space="preserve">concept </w:t>
        </w:r>
        <w:r w:rsidRPr="36B6FD45">
          <w:rPr>
            <w:rStyle w:val="Hyperlink"/>
          </w:rPr>
          <w:t>map</w:t>
        </w:r>
      </w:hyperlink>
      <w:r>
        <w:t xml:space="preserve"> or </w:t>
      </w:r>
      <w:r w:rsidR="00C83A2E">
        <w:t>using each</w:t>
      </w:r>
      <w:r w:rsidR="00494E7C">
        <w:t xml:space="preserve"> idea as a new sentence</w:t>
      </w:r>
      <w:r w:rsidR="000F5755">
        <w:t>.</w:t>
      </w:r>
    </w:p>
    <w:p w14:paraId="39AE9947" w14:textId="0A82B6B7" w:rsidR="00B77323" w:rsidRDefault="00C02F82" w:rsidP="00583FBD">
      <w:pPr>
        <w:pStyle w:val="FeatureBox2"/>
      </w:pPr>
      <w:r w:rsidRPr="00CD1266">
        <w:rPr>
          <w:b/>
          <w:bCs/>
        </w:rPr>
        <w:t>Differentiation</w:t>
      </w:r>
      <w:r>
        <w:t xml:space="preserve">: </w:t>
      </w:r>
      <w:r w:rsidR="00DD2A7B">
        <w:t>s</w:t>
      </w:r>
      <w:r w:rsidR="00DD2A7B" w:rsidRPr="001718B3">
        <w:t xml:space="preserve">ubtitles </w:t>
      </w:r>
      <w:r w:rsidR="00B77323" w:rsidRPr="001718B3">
        <w:t xml:space="preserve">should be used to support hearing impaired and EAL/D students. </w:t>
      </w:r>
      <w:hyperlink r:id="rId23" w:history="1">
        <w:r w:rsidR="00157E44">
          <w:rPr>
            <w:rStyle w:val="Hyperlink"/>
          </w:rPr>
          <w:t>Auto Translate YouTube Video into your Language (3:24)</w:t>
        </w:r>
      </w:hyperlink>
      <w:r w:rsidR="00B77323" w:rsidRPr="001718B3">
        <w:t xml:space="preserve"> shows how to use subtitles in any language to support learners.</w:t>
      </w:r>
    </w:p>
    <w:p w14:paraId="362D9DE9" w14:textId="60AB053E" w:rsidR="00AA6C6C" w:rsidRPr="00AA6C6C" w:rsidRDefault="001271F7" w:rsidP="00583FBD">
      <w:pPr>
        <w:pStyle w:val="FeatureBox2"/>
      </w:pPr>
      <w:r>
        <w:t>Quick-D</w:t>
      </w:r>
      <w:r w:rsidR="00940FD6">
        <w:t xml:space="preserve">raw </w:t>
      </w:r>
      <w:r>
        <w:t xml:space="preserve">Paper </w:t>
      </w:r>
      <w:r w:rsidR="00940FD6">
        <w:t xml:space="preserve">or assistive technologies such as </w:t>
      </w:r>
      <w:hyperlink r:id="rId24" w:history="1">
        <w:r w:rsidR="008A5CB6" w:rsidRPr="00DD2A7B">
          <w:rPr>
            <w:rStyle w:val="Hyperlink"/>
          </w:rPr>
          <w:t>starryai</w:t>
        </w:r>
      </w:hyperlink>
      <w:r w:rsidR="008A5CB6">
        <w:t xml:space="preserve"> should be provided for s</w:t>
      </w:r>
      <w:r w:rsidR="0082618D">
        <w:t xml:space="preserve">tudents with visual impairments </w:t>
      </w:r>
      <w:r w:rsidR="008A5CB6">
        <w:t>when completing the drawing activity.</w:t>
      </w:r>
    </w:p>
    <w:p w14:paraId="373C619F" w14:textId="5B0A44B0" w:rsidR="00885DB7" w:rsidRDefault="005F08D2" w:rsidP="000739CE">
      <w:pPr>
        <w:pStyle w:val="Heading2"/>
      </w:pPr>
      <w:bookmarkStart w:id="8" w:name="_Toc176791421"/>
      <w:r>
        <w:t>M</w:t>
      </w:r>
      <w:r w:rsidR="00A67CCA" w:rsidRPr="00A67CCA">
        <w:t>ethods of historical and archaeological investigations</w:t>
      </w:r>
      <w:bookmarkEnd w:id="8"/>
    </w:p>
    <w:p w14:paraId="6DD0F95A" w14:textId="634C531C" w:rsidR="000E6831" w:rsidRPr="000E6831" w:rsidRDefault="00481C13" w:rsidP="0090033F">
      <w:r>
        <w:t xml:space="preserve">While the methods used in historical and archaeological investigations may differ, they </w:t>
      </w:r>
      <w:r w:rsidR="004F7D28">
        <w:t xml:space="preserve">follow the same </w:t>
      </w:r>
      <w:r w:rsidR="00A07A54">
        <w:t>overall inquiry</w:t>
      </w:r>
      <w:r w:rsidR="004F7D28">
        <w:t xml:space="preserve"> process</w:t>
      </w:r>
      <w:r w:rsidR="00A07A54">
        <w:t xml:space="preserve"> shown in Figure 1.</w:t>
      </w:r>
    </w:p>
    <w:p w14:paraId="0632DFEB" w14:textId="508B1ABC" w:rsidR="007C5C41" w:rsidRPr="00C731A5" w:rsidRDefault="00C731A5" w:rsidP="00C731A5">
      <w:pPr>
        <w:pStyle w:val="Caption"/>
      </w:pPr>
      <w:r w:rsidRPr="00C731A5">
        <w:lastRenderedPageBreak/>
        <w:t>Figure 1</w:t>
      </w:r>
      <w:r>
        <w:t xml:space="preserve"> – </w:t>
      </w:r>
      <w:r w:rsidR="001271F7">
        <w:t xml:space="preserve">inquiry </w:t>
      </w:r>
      <w:r w:rsidR="00DB77E3">
        <w:t>process</w:t>
      </w:r>
    </w:p>
    <w:p w14:paraId="40C22ECF" w14:textId="4E9D3649" w:rsidR="007C5C41" w:rsidRDefault="007873C2" w:rsidP="00DD0730">
      <w:pPr>
        <w:pStyle w:val="FeatureBox"/>
        <w:jc w:val="center"/>
        <w:rPr>
          <w:highlight w:val="green"/>
        </w:rPr>
      </w:pPr>
      <w:r>
        <w:rPr>
          <w:noProof/>
        </w:rPr>
        <w:drawing>
          <wp:inline distT="0" distB="0" distL="0" distR="0" wp14:anchorId="48D81154" wp14:editId="53260D04">
            <wp:extent cx="6192567" cy="4356000"/>
            <wp:effectExtent l="0" t="0" r="0" b="0"/>
            <wp:docPr id="267097916" name="Picture 1" descr="Flow chart showing the steps in Historical inquiry: develop inquiry question, locate and collect sources, analyse sources, select and organise evidence, communicate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97916" name="Picture 1" descr="Flow chart showing the steps in Historical inquiry: develop inquiry question, locate and collect sources, analyse sources, select and organise evidence, communicate findings."/>
                    <pic:cNvPicPr/>
                  </pic:nvPicPr>
                  <pic:blipFill rotWithShape="1">
                    <a:blip r:embed="rId25" cstate="print">
                      <a:extLst>
                        <a:ext uri="{28A0092B-C50C-407E-A947-70E740481C1C}">
                          <a14:useLocalDpi xmlns:a14="http://schemas.microsoft.com/office/drawing/2010/main" val="0"/>
                        </a:ext>
                      </a:extLst>
                    </a:blip>
                    <a:srcRect l="6692" r="6932"/>
                    <a:stretch/>
                  </pic:blipFill>
                  <pic:spPr bwMode="auto">
                    <a:xfrm>
                      <a:off x="0" y="0"/>
                      <a:ext cx="6192567" cy="4356000"/>
                    </a:xfrm>
                    <a:prstGeom prst="rect">
                      <a:avLst/>
                    </a:prstGeom>
                    <a:ln>
                      <a:noFill/>
                    </a:ln>
                    <a:extLst>
                      <a:ext uri="{53640926-AAD7-44D8-BBD7-CCE9431645EC}">
                        <a14:shadowObscured xmlns:a14="http://schemas.microsoft.com/office/drawing/2010/main"/>
                      </a:ext>
                    </a:extLst>
                  </pic:spPr>
                </pic:pic>
              </a:graphicData>
            </a:graphic>
          </wp:inline>
        </w:drawing>
      </w:r>
    </w:p>
    <w:p w14:paraId="3582A888" w14:textId="00387866" w:rsidR="00A07A54" w:rsidRPr="00A07A54" w:rsidRDefault="00A07A54" w:rsidP="000739CE">
      <w:pPr>
        <w:pStyle w:val="Heading3"/>
      </w:pPr>
      <w:bookmarkStart w:id="9" w:name="_Develop_inquiry_topic"/>
      <w:bookmarkStart w:id="10" w:name="_Toc176791422"/>
      <w:bookmarkEnd w:id="9"/>
      <w:r w:rsidRPr="00A07A54">
        <w:t xml:space="preserve">Develop inquiry </w:t>
      </w:r>
      <w:r w:rsidR="00107EDB">
        <w:t>question</w:t>
      </w:r>
      <w:bookmarkEnd w:id="10"/>
    </w:p>
    <w:p w14:paraId="4957AF27" w14:textId="038D8926" w:rsidR="00B63C40" w:rsidRDefault="00B63C40" w:rsidP="00B63C40">
      <w:pPr>
        <w:pStyle w:val="FeatureBox2"/>
      </w:pPr>
      <w:r w:rsidRPr="000203D0">
        <w:rPr>
          <w:b/>
          <w:bCs/>
        </w:rPr>
        <w:t>Note</w:t>
      </w:r>
      <w:r>
        <w:t xml:space="preserve">: </w:t>
      </w:r>
      <w:r w:rsidR="00726E5A">
        <w:t xml:space="preserve">the </w:t>
      </w:r>
      <w:r>
        <w:t>research</w:t>
      </w:r>
      <w:r w:rsidR="00966687">
        <w:t xml:space="preserve"> for this activity</w:t>
      </w:r>
      <w:r>
        <w:t xml:space="preserve"> should not be extensive; only a brief understanding of the topic is required. </w:t>
      </w:r>
      <w:r w:rsidR="00497190">
        <w:t>Alternatively, t</w:t>
      </w:r>
      <w:r>
        <w:t>eacher-identified resources can be provided.</w:t>
      </w:r>
    </w:p>
    <w:p w14:paraId="28AC627F" w14:textId="67D32B07" w:rsidR="00015B43" w:rsidRDefault="009B554B" w:rsidP="00CB2E21">
      <w:r>
        <w:t xml:space="preserve">Working in a small group, </w:t>
      </w:r>
      <w:r w:rsidR="003E1969">
        <w:t>use</w:t>
      </w:r>
      <w:r w:rsidR="008F5F46">
        <w:t xml:space="preserve"> </w:t>
      </w:r>
      <w:hyperlink r:id="rId26" w:history="1">
        <w:r w:rsidR="00CA4FBA" w:rsidRPr="00CA4FBA">
          <w:rPr>
            <w:rStyle w:val="Hyperlink"/>
          </w:rPr>
          <w:t>How to Create Key Inquiry Questions (3:56)</w:t>
        </w:r>
      </w:hyperlink>
      <w:r w:rsidR="00D00ACC">
        <w:t xml:space="preserve"> </w:t>
      </w:r>
      <w:r w:rsidR="003E1969">
        <w:t xml:space="preserve">as stimulus to </w:t>
      </w:r>
      <w:r w:rsidR="00302C03">
        <w:t xml:space="preserve">develop a checklist for </w:t>
      </w:r>
      <w:r w:rsidR="00D00ACC">
        <w:t>a good inquiry questio</w:t>
      </w:r>
      <w:r w:rsidR="0078321D">
        <w:t>n</w:t>
      </w:r>
      <w:r w:rsidR="00D00ACC">
        <w:t>.</w:t>
      </w:r>
      <w:r w:rsidR="00302C03">
        <w:t xml:space="preserve"> Compare your checklist with </w:t>
      </w:r>
      <w:r w:rsidR="00726E5A">
        <w:t xml:space="preserve">2 </w:t>
      </w:r>
      <w:r w:rsidR="00302C03">
        <w:t xml:space="preserve">other </w:t>
      </w:r>
      <w:r w:rsidR="002E61A4">
        <w:t>groups</w:t>
      </w:r>
      <w:r w:rsidR="00EE121C">
        <w:t xml:space="preserve"> and make any adjustments</w:t>
      </w:r>
      <w:r w:rsidR="002E61A4">
        <w:t xml:space="preserve"> needed to </w:t>
      </w:r>
      <w:r w:rsidR="00015B43">
        <w:t>ensure your checklist:</w:t>
      </w:r>
    </w:p>
    <w:p w14:paraId="724714F4" w14:textId="77777777" w:rsidR="00727B70" w:rsidRDefault="00C81FB7" w:rsidP="00C81FB7">
      <w:pPr>
        <w:pStyle w:val="ListBullet"/>
      </w:pPr>
      <w:r>
        <w:t xml:space="preserve">covers the </w:t>
      </w:r>
      <w:r w:rsidR="00727B70">
        <w:t>core rules for a key inquiry question</w:t>
      </w:r>
    </w:p>
    <w:p w14:paraId="511C4D45" w14:textId="32BF5C5C" w:rsidR="00EE3CA4" w:rsidRDefault="00C81FB7" w:rsidP="00C81FB7">
      <w:pPr>
        <w:pStyle w:val="ListBullet"/>
      </w:pPr>
      <w:r>
        <w:t>is clear and easy to use</w:t>
      </w:r>
    </w:p>
    <w:p w14:paraId="3D48D874" w14:textId="57E6D25E" w:rsidR="00727B70" w:rsidRDefault="00727B70" w:rsidP="0053661C">
      <w:pPr>
        <w:pStyle w:val="ListBullet"/>
      </w:pPr>
      <w:r>
        <w:t xml:space="preserve">provides </w:t>
      </w:r>
      <w:r w:rsidR="0078224F">
        <w:t>short</w:t>
      </w:r>
      <w:r>
        <w:t xml:space="preserve"> suggestions and/or examples</w:t>
      </w:r>
      <w:r w:rsidR="0078224F">
        <w:t xml:space="preserve"> where appropriate.</w:t>
      </w:r>
    </w:p>
    <w:p w14:paraId="7BD7C569" w14:textId="026B91E5" w:rsidR="00845571" w:rsidRPr="007903AC" w:rsidRDefault="009B554B" w:rsidP="007248E3">
      <w:r>
        <w:lastRenderedPageBreak/>
        <w:t>Your group will be allocated one of the following inquiry topics</w:t>
      </w:r>
      <w:r w:rsidR="006867CF">
        <w:t xml:space="preserve">. Each </w:t>
      </w:r>
      <w:r w:rsidR="005B35AC">
        <w:t>topic</w:t>
      </w:r>
      <w:r w:rsidR="006867CF">
        <w:t xml:space="preserve"> has</w:t>
      </w:r>
      <w:r w:rsidR="007D12EC">
        <w:t xml:space="preserve"> a</w:t>
      </w:r>
      <w:r w:rsidR="00F73D8C">
        <w:t xml:space="preserve"> focus underwater archaeological site.</w:t>
      </w:r>
      <w:r w:rsidR="006867CF" w:rsidRPr="007903AC">
        <w:t xml:space="preserve"> </w:t>
      </w:r>
    </w:p>
    <w:p w14:paraId="3B0E0F5C" w14:textId="0A4197BA" w:rsidR="00845571" w:rsidRPr="007903AC" w:rsidRDefault="00845571" w:rsidP="000D03B7">
      <w:pPr>
        <w:pStyle w:val="ListBullet"/>
      </w:pPr>
      <w:r w:rsidRPr="007903AC">
        <w:t xml:space="preserve">Trade in </w:t>
      </w:r>
      <w:r w:rsidR="008D0923">
        <w:t>a</w:t>
      </w:r>
      <w:r w:rsidRPr="007903AC">
        <w:t>ncient Egypt</w:t>
      </w:r>
      <w:r w:rsidR="00F73D8C">
        <w:t xml:space="preserve"> </w:t>
      </w:r>
      <w:r w:rsidR="008D0923">
        <w:t>–</w:t>
      </w:r>
      <w:r w:rsidRPr="007903AC">
        <w:t xml:space="preserve"> Thonis-Heracleion</w:t>
      </w:r>
      <w:r w:rsidR="00941BB8">
        <w:t>.</w:t>
      </w:r>
    </w:p>
    <w:p w14:paraId="257012E4" w14:textId="025B5AED" w:rsidR="00845571" w:rsidRPr="007903AC" w:rsidRDefault="008D0923" w:rsidP="000D03B7">
      <w:pPr>
        <w:pStyle w:val="ListBullet"/>
        <w:rPr>
          <w:i/>
          <w:iCs/>
        </w:rPr>
      </w:pPr>
      <w:r>
        <w:t>T</w:t>
      </w:r>
      <w:r w:rsidR="00845571" w:rsidRPr="007903AC">
        <w:t xml:space="preserve">he Franklin expedition </w:t>
      </w:r>
      <w:r>
        <w:t>–</w:t>
      </w:r>
      <w:r w:rsidR="00845571" w:rsidRPr="007903AC">
        <w:t xml:space="preserve"> </w:t>
      </w:r>
      <w:r w:rsidR="00845571" w:rsidRPr="007903AC">
        <w:rPr>
          <w:i/>
          <w:iCs/>
        </w:rPr>
        <w:t>HMS Erebus</w:t>
      </w:r>
      <w:r w:rsidR="00941BB8">
        <w:rPr>
          <w:i/>
          <w:iCs/>
        </w:rPr>
        <w:t>.</w:t>
      </w:r>
    </w:p>
    <w:p w14:paraId="57917FD5" w14:textId="62A9DE97" w:rsidR="00845571" w:rsidRPr="007903AC" w:rsidRDefault="00941BB8" w:rsidP="000D03B7">
      <w:pPr>
        <w:pStyle w:val="ListBullet"/>
      </w:pPr>
      <w:r>
        <w:t>The r</w:t>
      </w:r>
      <w:r w:rsidR="00274E8A">
        <w:t xml:space="preserve">ole of science in underwater archaeology – </w:t>
      </w:r>
      <w:r w:rsidR="00016893">
        <w:t>‘</w:t>
      </w:r>
      <w:r w:rsidR="00C05881">
        <w:t>L</w:t>
      </w:r>
      <w:r w:rsidR="00016893">
        <w:t>ost city’</w:t>
      </w:r>
      <w:r w:rsidR="00C05881">
        <w:t xml:space="preserve"> of</w:t>
      </w:r>
      <w:r w:rsidR="00136B04">
        <w:t>f</w:t>
      </w:r>
      <w:r w:rsidR="00C05881">
        <w:t xml:space="preserve"> the coast of </w:t>
      </w:r>
      <w:r w:rsidR="00C05881" w:rsidRPr="007903AC">
        <w:t>Zakynthos</w:t>
      </w:r>
      <w:r>
        <w:t>.</w:t>
      </w:r>
    </w:p>
    <w:p w14:paraId="03E1E167" w14:textId="2B269C89" w:rsidR="00845571" w:rsidRPr="007903AC" w:rsidRDefault="00845571" w:rsidP="000D03B7">
      <w:pPr>
        <w:pStyle w:val="ListBullet"/>
      </w:pPr>
      <w:r w:rsidRPr="007903AC">
        <w:t xml:space="preserve">African slave experiences during transport </w:t>
      </w:r>
      <w:r w:rsidR="00D4355F">
        <w:t>–</w:t>
      </w:r>
      <w:r w:rsidRPr="007903AC">
        <w:t xml:space="preserve"> </w:t>
      </w:r>
      <w:r w:rsidR="00F002C3" w:rsidRPr="00F002C3">
        <w:t>São José</w:t>
      </w:r>
      <w:r w:rsidR="00F002C3">
        <w:t xml:space="preserve"> </w:t>
      </w:r>
      <w:r w:rsidRPr="007903AC">
        <w:t>shipwreck</w:t>
      </w:r>
      <w:r w:rsidR="00941BB8">
        <w:t>.</w:t>
      </w:r>
    </w:p>
    <w:p w14:paraId="0B90E9CA" w14:textId="67A3D866" w:rsidR="00845571" w:rsidRPr="007903AC" w:rsidRDefault="00F002C3" w:rsidP="000D03B7">
      <w:pPr>
        <w:pStyle w:val="ListBullet"/>
      </w:pPr>
      <w:r w:rsidRPr="007903AC">
        <w:t xml:space="preserve">Tuskegee Airmen </w:t>
      </w:r>
      <w:r w:rsidR="007008B9">
        <w:t xml:space="preserve">training during World War II – </w:t>
      </w:r>
      <w:r w:rsidR="003D7A48">
        <w:t xml:space="preserve">Tuskegee </w:t>
      </w:r>
      <w:r w:rsidRPr="007903AC">
        <w:t>plane</w:t>
      </w:r>
      <w:r>
        <w:t xml:space="preserve"> wreck</w:t>
      </w:r>
      <w:r w:rsidRPr="007903AC">
        <w:t xml:space="preserve">s </w:t>
      </w:r>
      <w:r>
        <w:t>in the Great Lakes</w:t>
      </w:r>
      <w:r w:rsidR="00941BB8">
        <w:t>.</w:t>
      </w:r>
    </w:p>
    <w:p w14:paraId="0BD8C764" w14:textId="13B1B2F3" w:rsidR="00845571" w:rsidRPr="007903AC" w:rsidRDefault="00DC5253" w:rsidP="000D03B7">
      <w:pPr>
        <w:pStyle w:val="ListBullet"/>
      </w:pPr>
      <w:r>
        <w:t xml:space="preserve">Trade during the Ming Dynasty – </w:t>
      </w:r>
      <w:r w:rsidR="00845571" w:rsidRPr="007903AC">
        <w:t>Ming Dynasty shipwrecks in the South China Sea</w:t>
      </w:r>
      <w:r w:rsidR="00941BB8">
        <w:t>.</w:t>
      </w:r>
    </w:p>
    <w:p w14:paraId="4098C85E" w14:textId="4073F41A" w:rsidR="007248E3" w:rsidRPr="007903AC" w:rsidRDefault="00B01922" w:rsidP="00845571">
      <w:r>
        <w:t>Conduct brief research into the topic and archaeological site</w:t>
      </w:r>
      <w:r w:rsidR="00A725C1">
        <w:t>. Prepare and deliver</w:t>
      </w:r>
      <w:r w:rsidR="00DD7E60" w:rsidRPr="007903AC">
        <w:t xml:space="preserve"> a</w:t>
      </w:r>
      <w:r w:rsidR="003E36F4" w:rsidRPr="007903AC">
        <w:t xml:space="preserve"> 2</w:t>
      </w:r>
      <w:r w:rsidR="00F1316E" w:rsidRPr="007903AC">
        <w:t>-</w:t>
      </w:r>
      <w:r w:rsidR="003E36F4" w:rsidRPr="007903AC">
        <w:t>minute</w:t>
      </w:r>
      <w:r w:rsidR="00DD7E60" w:rsidRPr="007903AC">
        <w:t xml:space="preserve"> </w:t>
      </w:r>
      <w:r w:rsidR="00F73CAE">
        <w:t xml:space="preserve">class presentation </w:t>
      </w:r>
      <w:r w:rsidR="004E54D8">
        <w:t>covering</w:t>
      </w:r>
      <w:r w:rsidR="00D67C55" w:rsidRPr="007903AC">
        <w:t>:</w:t>
      </w:r>
    </w:p>
    <w:p w14:paraId="04565D1E" w14:textId="0EB8A9E8" w:rsidR="007D12EC" w:rsidRPr="007903AC" w:rsidRDefault="00D4355F" w:rsidP="007D12EC">
      <w:pPr>
        <w:pStyle w:val="ListBullet"/>
      </w:pPr>
      <w:r>
        <w:t>a</w:t>
      </w:r>
      <w:r w:rsidR="007D12EC" w:rsidRPr="007903AC">
        <w:t xml:space="preserve"> brief </w:t>
      </w:r>
      <w:r w:rsidR="006F0818">
        <w:t>overview</w:t>
      </w:r>
      <w:r w:rsidR="007D12EC" w:rsidRPr="007903AC">
        <w:t xml:space="preserve"> of </w:t>
      </w:r>
      <w:r w:rsidR="009A6A4B">
        <w:t xml:space="preserve">the topic </w:t>
      </w:r>
      <w:r w:rsidR="006F0818">
        <w:t>and the archaeological site</w:t>
      </w:r>
    </w:p>
    <w:p w14:paraId="66F87211" w14:textId="6501E53E" w:rsidR="00D67C55" w:rsidRPr="007903AC" w:rsidRDefault="00D4355F" w:rsidP="000D03B7">
      <w:pPr>
        <w:pStyle w:val="ListBullet"/>
      </w:pPr>
      <w:r>
        <w:t>t</w:t>
      </w:r>
      <w:r w:rsidR="00D67C55" w:rsidRPr="007903AC">
        <w:t>he inquiry question you would</w:t>
      </w:r>
      <w:r w:rsidR="00BC79F9" w:rsidRPr="007903AC">
        <w:t xml:space="preserve"> investigate</w:t>
      </w:r>
      <w:r w:rsidR="002E61A4">
        <w:t xml:space="preserve"> for this topic</w:t>
      </w:r>
      <w:r w:rsidR="00BC79F9" w:rsidRPr="007903AC">
        <w:t xml:space="preserve"> as an underwater archaeologist</w:t>
      </w:r>
      <w:r w:rsidR="00FF3216">
        <w:t>, including a</w:t>
      </w:r>
      <w:r w:rsidR="00532BCF">
        <w:t xml:space="preserve"> </w:t>
      </w:r>
      <w:r w:rsidR="00FF3216">
        <w:t>d</w:t>
      </w:r>
      <w:r w:rsidR="00532BCF">
        <w:t>emonstrat</w:t>
      </w:r>
      <w:r w:rsidR="00FF3216">
        <w:t>ion of</w:t>
      </w:r>
      <w:r w:rsidR="00532BCF">
        <w:t xml:space="preserve"> how th</w:t>
      </w:r>
      <w:r w:rsidR="002E61A4">
        <w:t>e</w:t>
      </w:r>
      <w:r w:rsidR="00532BCF">
        <w:t xml:space="preserve"> question meets the criteria on your </w:t>
      </w:r>
      <w:r w:rsidR="002E61A4">
        <w:t>checklist</w:t>
      </w:r>
    </w:p>
    <w:p w14:paraId="637F7DD2" w14:textId="6CB9EDE2" w:rsidR="00942C36" w:rsidRPr="007903AC" w:rsidRDefault="00F56851" w:rsidP="00CE437F">
      <w:pPr>
        <w:pStyle w:val="ListBullet"/>
      </w:pPr>
      <w:r>
        <w:t>the</w:t>
      </w:r>
      <w:r w:rsidRPr="007903AC">
        <w:t xml:space="preserve"> </w:t>
      </w:r>
      <w:r w:rsidR="00861940">
        <w:t>3</w:t>
      </w:r>
      <w:r w:rsidR="00136B04">
        <w:t xml:space="preserve"> to </w:t>
      </w:r>
      <w:r w:rsidR="003C1880">
        <w:t xml:space="preserve">5 </w:t>
      </w:r>
      <w:r w:rsidR="00ED62A5" w:rsidRPr="007903AC">
        <w:t>sub</w:t>
      </w:r>
      <w:r w:rsidR="00125F80">
        <w:t>-questions</w:t>
      </w:r>
      <w:r w:rsidR="00ED62A5" w:rsidRPr="007903AC">
        <w:t xml:space="preserve"> </w:t>
      </w:r>
      <w:r w:rsidR="00125F80">
        <w:t>you would</w:t>
      </w:r>
      <w:r w:rsidR="009618B3" w:rsidRPr="007903AC">
        <w:t xml:space="preserve"> use to address the inquiry question</w:t>
      </w:r>
      <w:r w:rsidR="00ED62A5" w:rsidRPr="007903AC">
        <w:t>.</w:t>
      </w:r>
    </w:p>
    <w:p w14:paraId="771847B8" w14:textId="3BEE134A" w:rsidR="00D97E3B" w:rsidRPr="007903AC" w:rsidRDefault="00D97E3B" w:rsidP="00583FBD">
      <w:pPr>
        <w:pStyle w:val="FeatureBox2"/>
      </w:pPr>
      <w:r w:rsidRPr="007903AC">
        <w:rPr>
          <w:b/>
          <w:bCs/>
        </w:rPr>
        <w:t>Differentiation</w:t>
      </w:r>
      <w:r w:rsidRPr="007903AC">
        <w:t xml:space="preserve">: </w:t>
      </w:r>
      <w:hyperlink r:id="rId27" w:anchor=":~:text=Flexible%20student%20grouping%20options" w:history="1">
        <w:r w:rsidRPr="007903AC" w:rsidDel="00710FBC">
          <w:rPr>
            <w:rStyle w:val="Hyperlink"/>
          </w:rPr>
          <w:t>Differentiating learning – flexible student grouping options</w:t>
        </w:r>
      </w:hyperlink>
      <w:r w:rsidRPr="007903AC" w:rsidDel="00710FBC">
        <w:t xml:space="preserve"> provides useful grouping strategies</w:t>
      </w:r>
      <w:r w:rsidRPr="007903AC">
        <w:t xml:space="preserve"> that promote student social support</w:t>
      </w:r>
      <w:r w:rsidRPr="007903AC" w:rsidDel="00710FBC">
        <w:t>.</w:t>
      </w:r>
    </w:p>
    <w:p w14:paraId="4300F963" w14:textId="544ABB9C" w:rsidR="005F5CFD" w:rsidRPr="007903AC" w:rsidRDefault="005F5CFD" w:rsidP="000739CE">
      <w:pPr>
        <w:pStyle w:val="Heading3"/>
      </w:pPr>
      <w:bookmarkStart w:id="11" w:name="_Toc176791423"/>
      <w:r w:rsidRPr="007903AC">
        <w:t>Locate and select sources</w:t>
      </w:r>
      <w:bookmarkEnd w:id="11"/>
    </w:p>
    <w:p w14:paraId="0148C3AC" w14:textId="33E7E386" w:rsidR="00F80B39" w:rsidRPr="007903AC" w:rsidRDefault="00F80B39" w:rsidP="00F80B39">
      <w:pPr>
        <w:pStyle w:val="FeatureBox2"/>
      </w:pPr>
      <w:r w:rsidRPr="007903AC">
        <w:rPr>
          <w:b/>
          <w:bCs/>
        </w:rPr>
        <w:t>Note</w:t>
      </w:r>
      <w:r w:rsidRPr="007903AC">
        <w:t xml:space="preserve">: </w:t>
      </w:r>
      <w:r w:rsidR="00694E15">
        <w:t>t</w:t>
      </w:r>
      <w:r w:rsidR="00694E15" w:rsidRPr="007903AC">
        <w:t xml:space="preserve">he </w:t>
      </w:r>
      <w:r w:rsidRPr="007903AC">
        <w:t xml:space="preserve">grid square activity is </w:t>
      </w:r>
      <w:r w:rsidR="00421786" w:rsidRPr="007903AC">
        <w:t>designed to be</w:t>
      </w:r>
      <w:r w:rsidRPr="007903AC">
        <w:t xml:space="preserve"> completed in a large outdoor space</w:t>
      </w:r>
      <w:r w:rsidR="001C782F" w:rsidRPr="007903AC">
        <w:t xml:space="preserve">. </w:t>
      </w:r>
      <w:r w:rsidR="007235A2" w:rsidRPr="007903AC">
        <w:t xml:space="preserve">Each group requires a minimum 15 </w:t>
      </w:r>
      <w:r w:rsidR="00C71027" w:rsidRPr="007903AC">
        <w:t>metres of string</w:t>
      </w:r>
      <w:r w:rsidR="00DE5BEB" w:rsidRPr="007903AC">
        <w:t xml:space="preserve"> and tent pegs are ideal to use as ground spikes</w:t>
      </w:r>
      <w:r w:rsidR="00C71027" w:rsidRPr="007903AC">
        <w:t>.</w:t>
      </w:r>
      <w:r w:rsidR="00A24DD1" w:rsidRPr="007903AC">
        <w:t xml:space="preserve"> </w:t>
      </w:r>
      <w:r w:rsidR="00AC3967">
        <w:t>Timing for the activity can be adjusted to suit the needs of students.</w:t>
      </w:r>
      <w:r w:rsidR="00E01677">
        <w:t xml:space="preserve"> </w:t>
      </w:r>
      <w:r w:rsidR="00BB5D2D">
        <w:t>It can also</w:t>
      </w:r>
      <w:r w:rsidR="00A24DD1" w:rsidRPr="007903AC">
        <w:t xml:space="preserve"> be adapted for the classroom by reducing the measurement to 40 centimetres by 30 centimetres</w:t>
      </w:r>
      <w:r w:rsidR="00C71027" w:rsidRPr="007903AC">
        <w:t xml:space="preserve"> and using </w:t>
      </w:r>
      <w:r w:rsidR="00266C5F" w:rsidRPr="007903AC">
        <w:t xml:space="preserve">sticks with </w:t>
      </w:r>
      <w:r w:rsidR="00E66A7C" w:rsidRPr="007903AC">
        <w:t>mounting tack</w:t>
      </w:r>
      <w:r w:rsidR="00A24DD1" w:rsidRPr="007903AC">
        <w:t>.</w:t>
      </w:r>
      <w:r w:rsidR="00511C88" w:rsidRPr="007903AC">
        <w:t xml:space="preserve"> The </w:t>
      </w:r>
      <w:r w:rsidR="0080647E" w:rsidRPr="007903AC">
        <w:t>activity</w:t>
      </w:r>
      <w:r w:rsidR="00511C88" w:rsidRPr="007903AC">
        <w:t xml:space="preserve"> </w:t>
      </w:r>
      <w:r w:rsidR="005A6A07" w:rsidRPr="007903AC">
        <w:t>targets</w:t>
      </w:r>
      <w:r w:rsidR="00D3056A" w:rsidRPr="007903AC">
        <w:t xml:space="preserve"> understanding geometric properties</w:t>
      </w:r>
      <w:r w:rsidR="005A6A07" w:rsidRPr="007903AC">
        <w:t xml:space="preserve"> numeracy </w:t>
      </w:r>
      <w:r w:rsidR="0080647E" w:rsidRPr="007903AC">
        <w:t xml:space="preserve">indicator UGP7. </w:t>
      </w:r>
      <w:r w:rsidR="00511C88" w:rsidRPr="007903AC">
        <w:t xml:space="preserve">Refer to </w:t>
      </w:r>
      <w:hyperlink r:id="rId28" w:history="1">
        <w:r w:rsidR="00511C88" w:rsidRPr="007903AC">
          <w:rPr>
            <w:rStyle w:val="Hyperlink"/>
          </w:rPr>
          <w:t>National Numeracy Learning Progression (Version 3)</w:t>
        </w:r>
      </w:hyperlink>
      <w:r w:rsidR="00511C88" w:rsidRPr="007903AC">
        <w:t>.</w:t>
      </w:r>
      <w:r w:rsidR="00BB5D2D">
        <w:t xml:space="preserve"> </w:t>
      </w:r>
      <w:r w:rsidR="00BB5D2D" w:rsidRPr="007903AC">
        <w:t>Groups for the grid square activity can be mixed ability based on numeracy skill level to allow for social support.</w:t>
      </w:r>
    </w:p>
    <w:p w14:paraId="40CD9E17" w14:textId="5AD87754" w:rsidR="00B1011F" w:rsidRPr="007903AC" w:rsidRDefault="00E85362" w:rsidP="00B1011F">
      <w:pPr>
        <w:pStyle w:val="FeatureBox2"/>
      </w:pPr>
      <w:r>
        <w:lastRenderedPageBreak/>
        <w:t>Sticky notes in 3 different colours</w:t>
      </w:r>
      <w:r w:rsidR="00B1011F" w:rsidRPr="007903AC">
        <w:t xml:space="preserve"> are required for the comparison activity. </w:t>
      </w:r>
      <w:r w:rsidR="001946B6" w:rsidRPr="007903AC">
        <w:t>Alternatively,</w:t>
      </w:r>
      <w:r w:rsidR="00B1011F" w:rsidRPr="007903AC">
        <w:t xml:space="preserve"> a digital platform such as </w:t>
      </w:r>
      <w:hyperlink r:id="rId29" w:history="1">
        <w:r w:rsidR="00A407A0">
          <w:rPr>
            <w:rStyle w:val="Hyperlink"/>
          </w:rPr>
          <w:t>Microsoft Whiteboard</w:t>
        </w:r>
      </w:hyperlink>
      <w:r w:rsidR="00713BE2" w:rsidRPr="007903AC">
        <w:t xml:space="preserve"> may be used.</w:t>
      </w:r>
    </w:p>
    <w:p w14:paraId="14411332" w14:textId="2AB1AB89" w:rsidR="000F75AD" w:rsidRPr="007903AC" w:rsidRDefault="001121DD" w:rsidP="00B74EFC">
      <w:r>
        <w:t>Using Table 1, i</w:t>
      </w:r>
      <w:r w:rsidR="0058488B">
        <w:t xml:space="preserve">dentify </w:t>
      </w:r>
      <w:r>
        <w:t xml:space="preserve">the </w:t>
      </w:r>
      <w:r w:rsidR="0058488B">
        <w:t xml:space="preserve">methods for locating sources in land-based and underwater archaeology </w:t>
      </w:r>
      <w:r>
        <w:t>shown in</w:t>
      </w:r>
      <w:r w:rsidR="0058488B">
        <w:t xml:space="preserve"> the following </w:t>
      </w:r>
      <w:r w:rsidR="00EA1F72">
        <w:t>videos</w:t>
      </w:r>
      <w:r>
        <w:t>:</w:t>
      </w:r>
    </w:p>
    <w:p w14:paraId="2AAAE738" w14:textId="62105F39" w:rsidR="002E2E56" w:rsidRPr="007903AC" w:rsidRDefault="00F517FC" w:rsidP="000D03B7">
      <w:pPr>
        <w:pStyle w:val="ListBullet"/>
      </w:pPr>
      <w:hyperlink r:id="rId30" w:history="1">
        <w:r w:rsidR="002E2E56" w:rsidRPr="007903AC">
          <w:rPr>
            <w:rStyle w:val="Hyperlink"/>
          </w:rPr>
          <w:t>How Do Arch</w:t>
        </w:r>
        <w:r w:rsidR="00265692" w:rsidRPr="007903AC">
          <w:rPr>
            <w:rStyle w:val="Hyperlink"/>
          </w:rPr>
          <w:t>a</w:t>
        </w:r>
        <w:r w:rsidR="002E2E56" w:rsidRPr="007903AC">
          <w:rPr>
            <w:rStyle w:val="Hyperlink"/>
          </w:rPr>
          <w:t>eologists Know Where to Dig? (4:53)</w:t>
        </w:r>
      </w:hyperlink>
    </w:p>
    <w:p w14:paraId="2EA64B53" w14:textId="18E2BDED" w:rsidR="00BD6929" w:rsidRPr="007903AC" w:rsidRDefault="00F517FC" w:rsidP="000D03B7">
      <w:pPr>
        <w:pStyle w:val="ListBullet"/>
        <w:rPr>
          <w:rStyle w:val="Hyperlink"/>
          <w:color w:val="auto"/>
          <w:u w:val="none"/>
        </w:rPr>
      </w:pPr>
      <w:hyperlink r:id="rId31" w:history="1">
        <w:r w:rsidR="00900ECE">
          <w:rPr>
            <w:rStyle w:val="Hyperlink"/>
          </w:rPr>
          <w:t xml:space="preserve">Robert Ballard: Restore the Titanic </w:t>
        </w:r>
        <w:r w:rsidR="001C6051">
          <w:rPr>
            <w:rStyle w:val="Hyperlink"/>
          </w:rPr>
          <w:t xml:space="preserve">from </w:t>
        </w:r>
        <w:r w:rsidR="00900ECE">
          <w:rPr>
            <w:rStyle w:val="Hyperlink"/>
          </w:rPr>
          <w:t>5:16–9:13 (duration 3:57)</w:t>
        </w:r>
      </w:hyperlink>
      <w:r w:rsidR="007B21A0" w:rsidRPr="0053661C">
        <w:rPr>
          <w:rStyle w:val="Hyperlink"/>
          <w:u w:val="none"/>
        </w:rPr>
        <w:t xml:space="preserve"> </w:t>
      </w:r>
      <w:r w:rsidR="00B6602C" w:rsidRPr="007903AC">
        <w:t xml:space="preserve">and </w:t>
      </w:r>
      <w:hyperlink r:id="rId32" w:history="1">
        <w:r w:rsidR="00B6602C" w:rsidRPr="006675E1">
          <w:rPr>
            <w:rStyle w:val="Hyperlink"/>
          </w:rPr>
          <w:t>13:50</w:t>
        </w:r>
        <w:r w:rsidR="0063251E" w:rsidRPr="006675E1">
          <w:rPr>
            <w:rStyle w:val="Hyperlink"/>
          </w:rPr>
          <w:t>–</w:t>
        </w:r>
        <w:r w:rsidR="00B6602C" w:rsidRPr="006675E1">
          <w:rPr>
            <w:rStyle w:val="Hyperlink"/>
          </w:rPr>
          <w:t>17:00</w:t>
        </w:r>
        <w:r w:rsidR="00091B61" w:rsidRPr="006675E1">
          <w:rPr>
            <w:rStyle w:val="Hyperlink"/>
          </w:rPr>
          <w:t xml:space="preserve"> (duration 3:10)</w:t>
        </w:r>
      </w:hyperlink>
      <w:r w:rsidR="006D51CD">
        <w:rPr>
          <w:rStyle w:val="Hyperlink"/>
        </w:rPr>
        <w:t>.</w:t>
      </w:r>
    </w:p>
    <w:p w14:paraId="372A2BB2" w14:textId="2921FBDA" w:rsidR="000F75AD" w:rsidRPr="007903AC" w:rsidRDefault="008719CB" w:rsidP="00236D52">
      <w:pPr>
        <w:pStyle w:val="Caption"/>
        <w:spacing w:before="360"/>
      </w:pPr>
      <w:r w:rsidRPr="007903AC">
        <w:t xml:space="preserve">Table </w:t>
      </w:r>
      <w:r w:rsidR="00996199" w:rsidRPr="007903AC">
        <w:t>1</w:t>
      </w:r>
      <w:r w:rsidRPr="007903AC">
        <w:t xml:space="preserve"> –</w:t>
      </w:r>
      <w:r w:rsidR="002B3396" w:rsidRPr="007903AC">
        <w:t xml:space="preserve"> </w:t>
      </w:r>
      <w:r w:rsidR="006D51CD">
        <w:t>m</w:t>
      </w:r>
      <w:r w:rsidR="006D51CD" w:rsidRPr="007903AC">
        <w:t xml:space="preserve">ethods </w:t>
      </w:r>
      <w:r w:rsidR="00C900BB" w:rsidRPr="007903AC">
        <w:t>for locating sources in archaeology</w:t>
      </w:r>
    </w:p>
    <w:tbl>
      <w:tblPr>
        <w:tblStyle w:val="Tableheader"/>
        <w:tblW w:w="0" w:type="auto"/>
        <w:tblLook w:val="04A0" w:firstRow="1" w:lastRow="0" w:firstColumn="1" w:lastColumn="0" w:noHBand="0" w:noVBand="1"/>
        <w:tblDescription w:val="Note taking scaffold. First column identifies categories, second column is for student note taking on methods for locating sources in archaeology."/>
      </w:tblPr>
      <w:tblGrid>
        <w:gridCol w:w="3256"/>
        <w:gridCol w:w="6372"/>
      </w:tblGrid>
      <w:tr w:rsidR="001E3E5D" w:rsidRPr="007903AC" w14:paraId="2D8AFD44" w14:textId="77777777" w:rsidTr="002B3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F9C063D" w14:textId="751F440B" w:rsidR="001E3E5D" w:rsidRPr="007903AC" w:rsidRDefault="001E3E5D" w:rsidP="00C85192">
            <w:r w:rsidRPr="007903AC">
              <w:t>Archaeological</w:t>
            </w:r>
            <w:r w:rsidR="002B3396" w:rsidRPr="007903AC">
              <w:t xml:space="preserve"> type</w:t>
            </w:r>
          </w:p>
        </w:tc>
        <w:tc>
          <w:tcPr>
            <w:tcW w:w="6372" w:type="dxa"/>
          </w:tcPr>
          <w:p w14:paraId="3FA8106D" w14:textId="2F89BC51" w:rsidR="001E3E5D" w:rsidRPr="007903AC" w:rsidRDefault="002B3396" w:rsidP="00C85192">
            <w:pPr>
              <w:cnfStyle w:val="100000000000" w:firstRow="1" w:lastRow="0" w:firstColumn="0" w:lastColumn="0" w:oddVBand="0" w:evenVBand="0" w:oddHBand="0" w:evenHBand="0" w:firstRowFirstColumn="0" w:firstRowLastColumn="0" w:lastRowFirstColumn="0" w:lastRowLastColumn="0"/>
            </w:pPr>
            <w:r w:rsidRPr="007903AC">
              <w:t>Methods for locating sources</w:t>
            </w:r>
          </w:p>
        </w:tc>
      </w:tr>
      <w:tr w:rsidR="001E3E5D" w:rsidRPr="007903AC" w14:paraId="3B1EA2E8" w14:textId="77777777" w:rsidTr="0053661C">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dxa"/>
          </w:tcPr>
          <w:p w14:paraId="4822E11C" w14:textId="42B047F1" w:rsidR="001E3E5D" w:rsidRPr="007903AC" w:rsidRDefault="002B3396" w:rsidP="00C85192">
            <w:pPr>
              <w:rPr>
                <w:b w:val="0"/>
                <w:bCs/>
              </w:rPr>
            </w:pPr>
            <w:r w:rsidRPr="007903AC">
              <w:rPr>
                <w:b w:val="0"/>
                <w:bCs/>
              </w:rPr>
              <w:t>Land-based archaeology</w:t>
            </w:r>
          </w:p>
        </w:tc>
        <w:tc>
          <w:tcPr>
            <w:tcW w:w="0" w:type="dxa"/>
          </w:tcPr>
          <w:p w14:paraId="7D22CCFB" w14:textId="77777777" w:rsidR="001E3E5D" w:rsidRPr="007903AC" w:rsidRDefault="001E3E5D" w:rsidP="00C85192">
            <w:pPr>
              <w:cnfStyle w:val="000000100000" w:firstRow="0" w:lastRow="0" w:firstColumn="0" w:lastColumn="0" w:oddVBand="0" w:evenVBand="0" w:oddHBand="1" w:evenHBand="0" w:firstRowFirstColumn="0" w:firstRowLastColumn="0" w:lastRowFirstColumn="0" w:lastRowLastColumn="0"/>
            </w:pPr>
          </w:p>
        </w:tc>
      </w:tr>
      <w:tr w:rsidR="002B3396" w:rsidRPr="007903AC" w14:paraId="1FCD94C8" w14:textId="77777777" w:rsidTr="0053661C">
        <w:trPr>
          <w:cnfStyle w:val="000000010000" w:firstRow="0" w:lastRow="0" w:firstColumn="0" w:lastColumn="0" w:oddVBand="0" w:evenVBand="0" w:oddHBand="0" w:evenHBand="1"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0" w:type="dxa"/>
          </w:tcPr>
          <w:p w14:paraId="1A3A6B4E" w14:textId="476AEFDD" w:rsidR="002B3396" w:rsidRPr="007903AC" w:rsidRDefault="002B3396" w:rsidP="00C85192">
            <w:pPr>
              <w:rPr>
                <w:b w:val="0"/>
                <w:bCs/>
              </w:rPr>
            </w:pPr>
            <w:r w:rsidRPr="007903AC">
              <w:rPr>
                <w:b w:val="0"/>
                <w:bCs/>
              </w:rPr>
              <w:t>Underwater archaeology</w:t>
            </w:r>
          </w:p>
        </w:tc>
        <w:tc>
          <w:tcPr>
            <w:tcW w:w="0" w:type="dxa"/>
          </w:tcPr>
          <w:p w14:paraId="4E33443C" w14:textId="77777777" w:rsidR="002B3396" w:rsidRPr="007903AC" w:rsidRDefault="002B3396" w:rsidP="00C85192">
            <w:pPr>
              <w:cnfStyle w:val="000000010000" w:firstRow="0" w:lastRow="0" w:firstColumn="0" w:lastColumn="0" w:oddVBand="0" w:evenVBand="0" w:oddHBand="0" w:evenHBand="1" w:firstRowFirstColumn="0" w:firstRowLastColumn="0" w:lastRowFirstColumn="0" w:lastRowLastColumn="0"/>
            </w:pPr>
          </w:p>
        </w:tc>
      </w:tr>
    </w:tbl>
    <w:p w14:paraId="7F79834B" w14:textId="5FCCAE5A" w:rsidR="0060178A" w:rsidRPr="007903AC" w:rsidRDefault="005B655C" w:rsidP="00CA3308">
      <w:r>
        <w:t>Engage with</w:t>
      </w:r>
      <w:r w:rsidRPr="007903AC">
        <w:t xml:space="preserve"> </w:t>
      </w:r>
      <w:hyperlink r:id="rId33" w:history="1">
        <w:r w:rsidR="0060178A" w:rsidRPr="007903AC">
          <w:rPr>
            <w:rStyle w:val="Hyperlink"/>
          </w:rPr>
          <w:t>Underwater Archaeology | SciTech Now (6:27)</w:t>
        </w:r>
      </w:hyperlink>
      <w:r w:rsidR="005E3DCB" w:rsidRPr="007903AC">
        <w:t xml:space="preserve"> and use the guiding questions below to take notes:</w:t>
      </w:r>
    </w:p>
    <w:p w14:paraId="76F3B4EB" w14:textId="0827192B" w:rsidR="005E3DCB" w:rsidRPr="007903AC" w:rsidRDefault="005E3DCB" w:rsidP="000D03B7">
      <w:pPr>
        <w:pStyle w:val="ListBullet"/>
      </w:pPr>
      <w:r w:rsidRPr="007903AC">
        <w:t>What are some advantages of underwater archaeology?</w:t>
      </w:r>
    </w:p>
    <w:p w14:paraId="33AAA2C1" w14:textId="4A49923B" w:rsidR="005E3DCB" w:rsidRPr="007903AC" w:rsidRDefault="005E3DCB" w:rsidP="000D03B7">
      <w:pPr>
        <w:pStyle w:val="ListBullet"/>
      </w:pPr>
      <w:r w:rsidRPr="007903AC">
        <w:t>What technolog</w:t>
      </w:r>
      <w:r w:rsidR="001B2211">
        <w:t xml:space="preserve">ies were </w:t>
      </w:r>
      <w:r w:rsidRPr="007903AC">
        <w:t xml:space="preserve">used to locate </w:t>
      </w:r>
      <w:r w:rsidR="00086117" w:rsidRPr="007903AC">
        <w:t>archaeological sites at Lake Huron</w:t>
      </w:r>
      <w:r w:rsidR="00160719" w:rsidRPr="007903AC">
        <w:t>?</w:t>
      </w:r>
    </w:p>
    <w:p w14:paraId="3D24E1BC" w14:textId="17CB3EA3" w:rsidR="00160719" w:rsidRPr="007903AC" w:rsidRDefault="00160719" w:rsidP="000D03B7">
      <w:pPr>
        <w:pStyle w:val="ListBullet"/>
      </w:pPr>
      <w:r w:rsidRPr="007903AC">
        <w:t>What were the benefits of using these technologies?</w:t>
      </w:r>
    </w:p>
    <w:p w14:paraId="4ADE391D" w14:textId="2091ACB6" w:rsidR="009615B0" w:rsidRPr="007903AC" w:rsidRDefault="00130F92" w:rsidP="00CA3308">
      <w:r w:rsidRPr="007903AC">
        <w:t xml:space="preserve">Use Table </w:t>
      </w:r>
      <w:r w:rsidR="00996199" w:rsidRPr="007903AC">
        <w:t>2</w:t>
      </w:r>
      <w:r w:rsidRPr="007903AC">
        <w:t xml:space="preserve"> to guide online r</w:t>
      </w:r>
      <w:r w:rsidR="009615B0" w:rsidRPr="007903AC">
        <w:t>esearch</w:t>
      </w:r>
      <w:r w:rsidRPr="007903AC">
        <w:t xml:space="preserve"> into</w:t>
      </w:r>
      <w:r w:rsidR="009615B0" w:rsidRPr="007903AC">
        <w:t xml:space="preserve"> technolog</w:t>
      </w:r>
      <w:r w:rsidR="00CF14F9" w:rsidRPr="007903AC">
        <w:t xml:space="preserve">ies used to locate archaeological sites. For each </w:t>
      </w:r>
      <w:r w:rsidR="00006D30" w:rsidRPr="007903AC">
        <w:t>technology</w:t>
      </w:r>
      <w:r w:rsidR="00CF14F9" w:rsidRPr="007903AC">
        <w:t>, determine if it is used in land-based</w:t>
      </w:r>
      <w:r w:rsidR="00D4463A" w:rsidRPr="007903AC">
        <w:t xml:space="preserve"> or</w:t>
      </w:r>
      <w:r w:rsidR="00CF14F9" w:rsidRPr="007903AC">
        <w:t xml:space="preserve"> underwater archaeology</w:t>
      </w:r>
      <w:r w:rsidR="00D4463A" w:rsidRPr="007903AC">
        <w:t>,</w:t>
      </w:r>
      <w:r w:rsidR="00CF14F9" w:rsidRPr="007903AC">
        <w:t xml:space="preserve"> or both. The following</w:t>
      </w:r>
      <w:r w:rsidR="009615B0" w:rsidRPr="007903AC">
        <w:t xml:space="preserve"> </w:t>
      </w:r>
      <w:r w:rsidR="000003C1" w:rsidRPr="007903AC">
        <w:t>websites are a starting point for your research:</w:t>
      </w:r>
    </w:p>
    <w:p w14:paraId="4A41F2FD" w14:textId="06E9084A" w:rsidR="009615B0" w:rsidRPr="007903AC" w:rsidRDefault="00F517FC" w:rsidP="000D03B7">
      <w:pPr>
        <w:pStyle w:val="ListBullet"/>
        <w:rPr>
          <w:rStyle w:val="Hyperlink"/>
          <w:color w:val="auto"/>
          <w:u w:val="none"/>
        </w:rPr>
      </w:pPr>
      <w:hyperlink r:id="rId34" w:history="1">
        <w:r w:rsidR="009615B0" w:rsidRPr="007903AC">
          <w:rPr>
            <w:rStyle w:val="Hyperlink"/>
          </w:rPr>
          <w:t xml:space="preserve">Remote </w:t>
        </w:r>
        <w:r w:rsidR="004D4D72">
          <w:rPr>
            <w:rStyle w:val="Hyperlink"/>
          </w:rPr>
          <w:t>S</w:t>
        </w:r>
        <w:r w:rsidR="004D4D72" w:rsidRPr="007903AC">
          <w:rPr>
            <w:rStyle w:val="Hyperlink"/>
          </w:rPr>
          <w:t xml:space="preserve">ensing </w:t>
        </w:r>
        <w:r w:rsidR="009615B0" w:rsidRPr="007903AC">
          <w:rPr>
            <w:rStyle w:val="Hyperlink"/>
          </w:rPr>
          <w:t xml:space="preserve">in </w:t>
        </w:r>
        <w:r w:rsidR="004D4D72">
          <w:rPr>
            <w:rStyle w:val="Hyperlink"/>
          </w:rPr>
          <w:t>A</w:t>
        </w:r>
        <w:r w:rsidR="009615B0" w:rsidRPr="007903AC">
          <w:rPr>
            <w:rStyle w:val="Hyperlink"/>
          </w:rPr>
          <w:t>rchaeology</w:t>
        </w:r>
      </w:hyperlink>
    </w:p>
    <w:p w14:paraId="45F3DD64" w14:textId="0AFDFD29" w:rsidR="00BF1A90" w:rsidRPr="007903AC" w:rsidRDefault="00F517FC" w:rsidP="000D03B7">
      <w:pPr>
        <w:pStyle w:val="ListBullet"/>
        <w:rPr>
          <w:rStyle w:val="Hyperlink"/>
          <w:color w:val="auto"/>
          <w:u w:val="none"/>
        </w:rPr>
      </w:pPr>
      <w:hyperlink r:id="rId35" w:history="1">
        <w:r w:rsidR="00372B8C" w:rsidRPr="007903AC">
          <w:rPr>
            <w:rStyle w:val="Hyperlink"/>
          </w:rPr>
          <w:t>Six tools that are revolutionising archaeology by helping us find sites without digging</w:t>
        </w:r>
      </w:hyperlink>
    </w:p>
    <w:p w14:paraId="3EDF8256" w14:textId="41B3141E" w:rsidR="00BF1A90" w:rsidRPr="007903AC" w:rsidRDefault="00F517FC" w:rsidP="000D03B7">
      <w:pPr>
        <w:pStyle w:val="ListBullet"/>
      </w:pPr>
      <w:hyperlink r:id="rId36" w:history="1">
        <w:r w:rsidR="00855B2E" w:rsidRPr="007903AC">
          <w:rPr>
            <w:rStyle w:val="Hyperlink"/>
          </w:rPr>
          <w:t xml:space="preserve">AI </w:t>
        </w:r>
        <w:r w:rsidR="004D4D72">
          <w:rPr>
            <w:rStyle w:val="Hyperlink"/>
          </w:rPr>
          <w:t>I</w:t>
        </w:r>
        <w:r w:rsidR="00855B2E" w:rsidRPr="007903AC">
          <w:rPr>
            <w:rStyle w:val="Hyperlink"/>
          </w:rPr>
          <w:t xml:space="preserve">s </w:t>
        </w:r>
        <w:r w:rsidR="004D4D72">
          <w:rPr>
            <w:rStyle w:val="Hyperlink"/>
          </w:rPr>
          <w:t>D</w:t>
        </w:r>
        <w:r w:rsidR="004D4D72" w:rsidRPr="007903AC">
          <w:rPr>
            <w:rStyle w:val="Hyperlink"/>
          </w:rPr>
          <w:t xml:space="preserve">ramatically </w:t>
        </w:r>
        <w:r w:rsidR="004D4D72">
          <w:rPr>
            <w:rStyle w:val="Hyperlink"/>
          </w:rPr>
          <w:t>C</w:t>
        </w:r>
        <w:r w:rsidR="004D4D72" w:rsidRPr="007903AC">
          <w:rPr>
            <w:rStyle w:val="Hyperlink"/>
          </w:rPr>
          <w:t xml:space="preserve">hanging </w:t>
        </w:r>
        <w:r w:rsidR="004D4D72">
          <w:rPr>
            <w:rStyle w:val="Hyperlink"/>
          </w:rPr>
          <w:t>A</w:t>
        </w:r>
        <w:r w:rsidR="004D4D72" w:rsidRPr="007903AC">
          <w:rPr>
            <w:rStyle w:val="Hyperlink"/>
          </w:rPr>
          <w:t>rchaeology</w:t>
        </w:r>
        <w:r w:rsidR="00855B2E" w:rsidRPr="007903AC">
          <w:rPr>
            <w:rStyle w:val="Hyperlink"/>
          </w:rPr>
          <w:t xml:space="preserve">, </w:t>
        </w:r>
        <w:r w:rsidR="004D4D72">
          <w:rPr>
            <w:rStyle w:val="Hyperlink"/>
          </w:rPr>
          <w:t>D</w:t>
        </w:r>
        <w:r w:rsidR="004D4D72" w:rsidRPr="007903AC">
          <w:rPr>
            <w:rStyle w:val="Hyperlink"/>
          </w:rPr>
          <w:t xml:space="preserve">iscovering </w:t>
        </w:r>
        <w:r w:rsidR="004D4D72">
          <w:rPr>
            <w:rStyle w:val="Hyperlink"/>
          </w:rPr>
          <w:t>N</w:t>
        </w:r>
        <w:r w:rsidR="004D4D72" w:rsidRPr="007903AC">
          <w:rPr>
            <w:rStyle w:val="Hyperlink"/>
          </w:rPr>
          <w:t xml:space="preserve">ew </w:t>
        </w:r>
        <w:r w:rsidR="004D4D72">
          <w:rPr>
            <w:rStyle w:val="Hyperlink"/>
          </w:rPr>
          <w:t>S</w:t>
        </w:r>
        <w:r w:rsidR="004D4D72" w:rsidRPr="007903AC">
          <w:rPr>
            <w:rStyle w:val="Hyperlink"/>
          </w:rPr>
          <w:t xml:space="preserve">ites </w:t>
        </w:r>
        <w:proofErr w:type="gramStart"/>
        <w:r w:rsidR="004D4D72">
          <w:rPr>
            <w:rStyle w:val="Hyperlink"/>
          </w:rPr>
          <w:t>A</w:t>
        </w:r>
        <w:r w:rsidR="004D4D72" w:rsidRPr="007903AC">
          <w:rPr>
            <w:rStyle w:val="Hyperlink"/>
          </w:rPr>
          <w:t>nd</w:t>
        </w:r>
        <w:proofErr w:type="gramEnd"/>
        <w:r w:rsidR="004D4D72" w:rsidRPr="007903AC">
          <w:rPr>
            <w:rStyle w:val="Hyperlink"/>
          </w:rPr>
          <w:t xml:space="preserve"> </w:t>
        </w:r>
        <w:r w:rsidR="004D4D72">
          <w:rPr>
            <w:rStyle w:val="Hyperlink"/>
          </w:rPr>
          <w:t>A</w:t>
        </w:r>
        <w:r w:rsidR="00855B2E" w:rsidRPr="007903AC">
          <w:rPr>
            <w:rStyle w:val="Hyperlink"/>
          </w:rPr>
          <w:t>rt</w:t>
        </w:r>
        <w:r w:rsidR="004D4D72">
          <w:rPr>
            <w:rStyle w:val="Hyperlink"/>
          </w:rPr>
          <w:t>i</w:t>
        </w:r>
        <w:r w:rsidR="00855B2E" w:rsidRPr="007903AC">
          <w:rPr>
            <w:rStyle w:val="Hyperlink"/>
          </w:rPr>
          <w:t>facts</w:t>
        </w:r>
      </w:hyperlink>
    </w:p>
    <w:p w14:paraId="0F9356FC" w14:textId="0E179A91" w:rsidR="0060178A" w:rsidRPr="007903AC" w:rsidRDefault="00E00103" w:rsidP="00236D52">
      <w:pPr>
        <w:pStyle w:val="Caption"/>
        <w:spacing w:before="360"/>
      </w:pPr>
      <w:r w:rsidRPr="007903AC">
        <w:t xml:space="preserve">Table </w:t>
      </w:r>
      <w:r w:rsidR="00996199" w:rsidRPr="007903AC">
        <w:t>2</w:t>
      </w:r>
      <w:r w:rsidRPr="007903AC">
        <w:t xml:space="preserve"> – </w:t>
      </w:r>
      <w:r w:rsidR="00BC2611">
        <w:t>t</w:t>
      </w:r>
      <w:r w:rsidR="00BC2611" w:rsidRPr="007903AC">
        <w:t xml:space="preserve">echnology </w:t>
      </w:r>
      <w:r w:rsidR="007701FB" w:rsidRPr="007903AC">
        <w:t xml:space="preserve">used to locate </w:t>
      </w:r>
      <w:r w:rsidR="004C0C1E" w:rsidRPr="007903AC">
        <w:t xml:space="preserve">archaeological </w:t>
      </w:r>
      <w:r w:rsidR="007701FB" w:rsidRPr="007903AC">
        <w:t>sites</w:t>
      </w:r>
    </w:p>
    <w:tbl>
      <w:tblPr>
        <w:tblStyle w:val="Tableheader"/>
        <w:tblW w:w="0" w:type="auto"/>
        <w:tblLook w:val="04A0" w:firstRow="1" w:lastRow="0" w:firstColumn="1" w:lastColumn="0" w:noHBand="0" w:noVBand="1"/>
        <w:tblDescription w:val="Scaffold for note-taking during research. Technology to research is in the first column. The second column is for notes and the third column for identifying the use of the technology in locating archaeological sites."/>
      </w:tblPr>
      <w:tblGrid>
        <w:gridCol w:w="2689"/>
        <w:gridCol w:w="4110"/>
        <w:gridCol w:w="2829"/>
      </w:tblGrid>
      <w:tr w:rsidR="00BD0A15" w:rsidRPr="007903AC" w14:paraId="4E9157B7" w14:textId="77777777" w:rsidTr="00670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B45BA6" w14:textId="77777777" w:rsidR="00BD0A15" w:rsidRPr="007903AC" w:rsidRDefault="00BD0A15" w:rsidP="00E00103">
            <w:r w:rsidRPr="007903AC">
              <w:t>Technology</w:t>
            </w:r>
          </w:p>
        </w:tc>
        <w:tc>
          <w:tcPr>
            <w:tcW w:w="4110" w:type="dxa"/>
          </w:tcPr>
          <w:p w14:paraId="2C2C9AB1" w14:textId="77777777" w:rsidR="00BD0A15" w:rsidRPr="007903AC" w:rsidRDefault="00BD0A15" w:rsidP="00E00103">
            <w:pPr>
              <w:cnfStyle w:val="100000000000" w:firstRow="1" w:lastRow="0" w:firstColumn="0" w:lastColumn="0" w:oddVBand="0" w:evenVBand="0" w:oddHBand="0" w:evenHBand="0" w:firstRowFirstColumn="0" w:firstRowLastColumn="0" w:lastRowFirstColumn="0" w:lastRowLastColumn="0"/>
            </w:pPr>
            <w:r w:rsidRPr="007903AC">
              <w:t>Notes from research</w:t>
            </w:r>
          </w:p>
        </w:tc>
        <w:tc>
          <w:tcPr>
            <w:tcW w:w="2829" w:type="dxa"/>
          </w:tcPr>
          <w:p w14:paraId="4637324C" w14:textId="77777777" w:rsidR="00BD0A15" w:rsidRPr="007903AC" w:rsidRDefault="00BD0A15" w:rsidP="00E00103">
            <w:pPr>
              <w:cnfStyle w:val="100000000000" w:firstRow="1" w:lastRow="0" w:firstColumn="0" w:lastColumn="0" w:oddVBand="0" w:evenVBand="0" w:oddHBand="0" w:evenHBand="0" w:firstRowFirstColumn="0" w:firstRowLastColumn="0" w:lastRowFirstColumn="0" w:lastRowLastColumn="0"/>
            </w:pPr>
            <w:r w:rsidRPr="007903AC">
              <w:t>Used in land-based and/or underwater archaeology</w:t>
            </w:r>
          </w:p>
        </w:tc>
      </w:tr>
      <w:tr w:rsidR="00BD0A15" w:rsidRPr="007903AC" w14:paraId="45985D18" w14:textId="77777777" w:rsidTr="00236D52">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38DED39C" w14:textId="77777777" w:rsidR="00BD0A15" w:rsidRPr="007903AC" w:rsidRDefault="00BD0A15" w:rsidP="009C4095">
            <w:pPr>
              <w:rPr>
                <w:b w:val="0"/>
                <w:bCs/>
              </w:rPr>
            </w:pPr>
            <w:r w:rsidRPr="007903AC">
              <w:rPr>
                <w:b w:val="0"/>
                <w:bCs/>
              </w:rPr>
              <w:t>Aerial photography</w:t>
            </w:r>
          </w:p>
        </w:tc>
        <w:tc>
          <w:tcPr>
            <w:tcW w:w="4110" w:type="dxa"/>
          </w:tcPr>
          <w:p w14:paraId="5768D020"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29" w:type="dxa"/>
          </w:tcPr>
          <w:p w14:paraId="6B054E43"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BD0A15" w:rsidRPr="007903AC" w14:paraId="71D8B5DE" w14:textId="77777777" w:rsidTr="00236D52">
        <w:trPr>
          <w:cnfStyle w:val="000000010000" w:firstRow="0" w:lastRow="0" w:firstColumn="0" w:lastColumn="0" w:oddVBand="0" w:evenVBand="0" w:oddHBand="0" w:evenHBand="1"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01384C32" w14:textId="77777777" w:rsidR="00BD0A15" w:rsidRPr="007903AC" w:rsidRDefault="00BD0A15" w:rsidP="009C4095">
            <w:pPr>
              <w:rPr>
                <w:b w:val="0"/>
                <w:bCs/>
              </w:rPr>
            </w:pPr>
            <w:r w:rsidRPr="007903AC">
              <w:rPr>
                <w:b w:val="0"/>
                <w:bCs/>
              </w:rPr>
              <w:t>Artificial intelligence (AI)</w:t>
            </w:r>
          </w:p>
        </w:tc>
        <w:tc>
          <w:tcPr>
            <w:tcW w:w="4110" w:type="dxa"/>
          </w:tcPr>
          <w:p w14:paraId="67CFD1E9"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29" w:type="dxa"/>
          </w:tcPr>
          <w:p w14:paraId="2AB4B6E2"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BD0A15" w:rsidRPr="007903AC" w14:paraId="66B3B14D" w14:textId="77777777" w:rsidTr="00236D52">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21C60794" w14:textId="77777777" w:rsidR="00BD0A15" w:rsidRPr="007903AC" w:rsidRDefault="00BD0A15" w:rsidP="009C4095">
            <w:pPr>
              <w:rPr>
                <w:b w:val="0"/>
                <w:bCs/>
              </w:rPr>
            </w:pPr>
            <w:r w:rsidRPr="007903AC">
              <w:rPr>
                <w:b w:val="0"/>
                <w:bCs/>
              </w:rPr>
              <w:t>Drones</w:t>
            </w:r>
          </w:p>
        </w:tc>
        <w:tc>
          <w:tcPr>
            <w:tcW w:w="4110" w:type="dxa"/>
          </w:tcPr>
          <w:p w14:paraId="451D6B0B"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29" w:type="dxa"/>
          </w:tcPr>
          <w:p w14:paraId="14A05A44"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BD0A15" w:rsidRPr="007903AC" w14:paraId="468EF7FB" w14:textId="77777777" w:rsidTr="00236D52">
        <w:trPr>
          <w:cnfStyle w:val="000000010000" w:firstRow="0" w:lastRow="0" w:firstColumn="0" w:lastColumn="0" w:oddVBand="0" w:evenVBand="0" w:oddHBand="0" w:evenHBand="1"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16A5C592" w14:textId="77777777" w:rsidR="00BD0A15" w:rsidRPr="007903AC" w:rsidRDefault="00BD0A15" w:rsidP="009C4095">
            <w:pPr>
              <w:rPr>
                <w:b w:val="0"/>
                <w:bCs/>
              </w:rPr>
            </w:pPr>
            <w:r w:rsidRPr="007903AC">
              <w:rPr>
                <w:b w:val="0"/>
                <w:bCs/>
              </w:rPr>
              <w:t>Ground penetrating radar (GPR)</w:t>
            </w:r>
          </w:p>
        </w:tc>
        <w:tc>
          <w:tcPr>
            <w:tcW w:w="4110" w:type="dxa"/>
          </w:tcPr>
          <w:p w14:paraId="70992969"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29" w:type="dxa"/>
          </w:tcPr>
          <w:p w14:paraId="3ED683E7"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BD0A15" w:rsidRPr="007903AC" w14:paraId="545288C7" w14:textId="77777777" w:rsidTr="00236D52">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75CC2176" w14:textId="77777777" w:rsidR="00BD0A15" w:rsidRPr="007903AC" w:rsidRDefault="00BD0A15" w:rsidP="009C4095">
            <w:pPr>
              <w:rPr>
                <w:b w:val="0"/>
                <w:bCs/>
              </w:rPr>
            </w:pPr>
            <w:r w:rsidRPr="007903AC">
              <w:rPr>
                <w:b w:val="0"/>
                <w:bCs/>
              </w:rPr>
              <w:lastRenderedPageBreak/>
              <w:t>LiDAR</w:t>
            </w:r>
          </w:p>
        </w:tc>
        <w:tc>
          <w:tcPr>
            <w:tcW w:w="4110" w:type="dxa"/>
          </w:tcPr>
          <w:p w14:paraId="332C9E6F"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29" w:type="dxa"/>
          </w:tcPr>
          <w:p w14:paraId="51C6D7D3"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BD0A15" w:rsidRPr="007903AC" w14:paraId="7C03DC89" w14:textId="77777777" w:rsidTr="00236D52">
        <w:trPr>
          <w:cnfStyle w:val="000000010000" w:firstRow="0" w:lastRow="0" w:firstColumn="0" w:lastColumn="0" w:oddVBand="0" w:evenVBand="0" w:oddHBand="0" w:evenHBand="1"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7D560CEF" w14:textId="77777777" w:rsidR="00BD0A15" w:rsidRPr="007903AC" w:rsidRDefault="00BD0A15" w:rsidP="009C4095">
            <w:pPr>
              <w:rPr>
                <w:b w:val="0"/>
                <w:bCs/>
              </w:rPr>
            </w:pPr>
            <w:r w:rsidRPr="007903AC">
              <w:rPr>
                <w:b w:val="0"/>
                <w:bCs/>
              </w:rPr>
              <w:t>Magnetometers</w:t>
            </w:r>
          </w:p>
        </w:tc>
        <w:tc>
          <w:tcPr>
            <w:tcW w:w="4110" w:type="dxa"/>
          </w:tcPr>
          <w:p w14:paraId="693B3A70"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29" w:type="dxa"/>
          </w:tcPr>
          <w:p w14:paraId="203DC038"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BD0A15" w:rsidRPr="007903AC" w14:paraId="0E686949" w14:textId="77777777" w:rsidTr="00236D52">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3B307CD0" w14:textId="77777777" w:rsidR="00BD0A15" w:rsidRPr="007903AC" w:rsidRDefault="00BD0A15" w:rsidP="009C4095">
            <w:pPr>
              <w:rPr>
                <w:b w:val="0"/>
                <w:bCs/>
              </w:rPr>
            </w:pPr>
            <w:r w:rsidRPr="007903AC">
              <w:rPr>
                <w:b w:val="0"/>
                <w:bCs/>
              </w:rPr>
              <w:t>Portable x-ray fluorescence analysers (pXRF)</w:t>
            </w:r>
          </w:p>
        </w:tc>
        <w:tc>
          <w:tcPr>
            <w:tcW w:w="4110" w:type="dxa"/>
          </w:tcPr>
          <w:p w14:paraId="4E3119F1"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29" w:type="dxa"/>
          </w:tcPr>
          <w:p w14:paraId="4CBD1F59"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BD0A15" w:rsidRPr="007903AC" w14:paraId="1A81FCEA" w14:textId="77777777" w:rsidTr="00236D52">
        <w:trPr>
          <w:cnfStyle w:val="000000010000" w:firstRow="0" w:lastRow="0" w:firstColumn="0" w:lastColumn="0" w:oddVBand="0" w:evenVBand="0" w:oddHBand="0" w:evenHBand="1"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569BC1BA" w14:textId="57A0AD27" w:rsidR="00BD0A15" w:rsidRPr="007903AC" w:rsidRDefault="00BD0A15" w:rsidP="009C4095">
            <w:pPr>
              <w:rPr>
                <w:b w:val="0"/>
                <w:bCs/>
              </w:rPr>
            </w:pPr>
            <w:r w:rsidRPr="007903AC">
              <w:rPr>
                <w:b w:val="0"/>
                <w:bCs/>
              </w:rPr>
              <w:t>Remote operating vehicles (ROVs)</w:t>
            </w:r>
            <w:r w:rsidR="00670D8F" w:rsidRPr="007903AC">
              <w:rPr>
                <w:b w:val="0"/>
                <w:bCs/>
              </w:rPr>
              <w:t xml:space="preserve"> </w:t>
            </w:r>
            <w:r w:rsidR="00670D8F" w:rsidRPr="007903AC">
              <w:rPr>
                <w:b w:val="0"/>
              </w:rPr>
              <w:t>and autonomous underwater vehicles (AUVs)</w:t>
            </w:r>
          </w:p>
        </w:tc>
        <w:tc>
          <w:tcPr>
            <w:tcW w:w="4110" w:type="dxa"/>
          </w:tcPr>
          <w:p w14:paraId="3063DCDB"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29" w:type="dxa"/>
          </w:tcPr>
          <w:p w14:paraId="021C80B3"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BD0A15" w:rsidRPr="007903AC" w14:paraId="2BBED238" w14:textId="77777777" w:rsidTr="00236D52">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07D06518" w14:textId="77777777" w:rsidR="00BD0A15" w:rsidRPr="007903AC" w:rsidRDefault="00BD0A15" w:rsidP="009C4095">
            <w:pPr>
              <w:rPr>
                <w:b w:val="0"/>
                <w:bCs/>
              </w:rPr>
            </w:pPr>
            <w:r w:rsidRPr="007903AC">
              <w:rPr>
                <w:b w:val="0"/>
                <w:bCs/>
              </w:rPr>
              <w:t>Satellite imagery</w:t>
            </w:r>
          </w:p>
        </w:tc>
        <w:tc>
          <w:tcPr>
            <w:tcW w:w="4110" w:type="dxa"/>
          </w:tcPr>
          <w:p w14:paraId="60C30A28"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29" w:type="dxa"/>
          </w:tcPr>
          <w:p w14:paraId="35698277" w14:textId="77777777" w:rsidR="00BD0A15" w:rsidRPr="007903AC" w:rsidRDefault="00BD0A15"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BD0A15" w:rsidRPr="007903AC" w14:paraId="1C963CED" w14:textId="77777777" w:rsidTr="00236D52">
        <w:trPr>
          <w:cnfStyle w:val="000000010000" w:firstRow="0" w:lastRow="0" w:firstColumn="0" w:lastColumn="0" w:oddVBand="0" w:evenVBand="0" w:oddHBand="0" w:evenHBand="1"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89" w:type="dxa"/>
          </w:tcPr>
          <w:p w14:paraId="529370A8" w14:textId="77777777" w:rsidR="00BD0A15" w:rsidRPr="007903AC" w:rsidRDefault="00BD0A15" w:rsidP="009C4095">
            <w:pPr>
              <w:rPr>
                <w:b w:val="0"/>
                <w:bCs/>
              </w:rPr>
            </w:pPr>
            <w:r w:rsidRPr="007903AC">
              <w:rPr>
                <w:b w:val="0"/>
                <w:bCs/>
              </w:rPr>
              <w:t>Sonar</w:t>
            </w:r>
          </w:p>
        </w:tc>
        <w:tc>
          <w:tcPr>
            <w:tcW w:w="4110" w:type="dxa"/>
          </w:tcPr>
          <w:p w14:paraId="7D55AD5A"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29" w:type="dxa"/>
          </w:tcPr>
          <w:p w14:paraId="5AE84B1B" w14:textId="77777777" w:rsidR="00BD0A15" w:rsidRPr="007903AC" w:rsidRDefault="00BD0A15"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43E31A32" w14:textId="25FC01E6" w:rsidR="001D6BDF" w:rsidRPr="007903AC" w:rsidRDefault="001D6BDF" w:rsidP="00447A54">
      <w:r w:rsidRPr="007903AC">
        <w:lastRenderedPageBreak/>
        <w:t xml:space="preserve">Once a site has been located, archaeologists </w:t>
      </w:r>
      <w:r w:rsidR="000B76F7" w:rsidRPr="007903AC">
        <w:t>set up a</w:t>
      </w:r>
      <w:r w:rsidR="00513D30" w:rsidRPr="007903AC">
        <w:t xml:space="preserve"> string </w:t>
      </w:r>
      <w:r w:rsidR="000B76F7" w:rsidRPr="007903AC">
        <w:t xml:space="preserve">grid to </w:t>
      </w:r>
      <w:r w:rsidR="00513D30" w:rsidRPr="007903AC">
        <w:t xml:space="preserve">support excavation. </w:t>
      </w:r>
      <w:r w:rsidR="007E1A0B" w:rsidRPr="007903AC">
        <w:t>A typical grid</w:t>
      </w:r>
      <w:r w:rsidR="00EA6FE5" w:rsidRPr="007903AC">
        <w:t xml:space="preserve"> square is a</w:t>
      </w:r>
      <w:r w:rsidR="0005439F" w:rsidRPr="007903AC">
        <w:t xml:space="preserve"> 4 metre by 3 metre</w:t>
      </w:r>
      <w:r w:rsidR="00E910DA" w:rsidRPr="007903AC">
        <w:t xml:space="preserve"> </w:t>
      </w:r>
      <w:proofErr w:type="gramStart"/>
      <w:r w:rsidR="00E910DA" w:rsidRPr="007903AC">
        <w:t>rectangle</w:t>
      </w:r>
      <w:proofErr w:type="gramEnd"/>
      <w:r w:rsidR="0005439F" w:rsidRPr="007903AC">
        <w:t>.</w:t>
      </w:r>
      <w:r w:rsidR="0095762D" w:rsidRPr="007903AC">
        <w:t xml:space="preserve"> </w:t>
      </w:r>
      <w:r w:rsidR="00655EA3" w:rsidRPr="007903AC">
        <w:t xml:space="preserve">In small groups, </w:t>
      </w:r>
      <w:r w:rsidR="0095762D" w:rsidRPr="007903AC">
        <w:t>attempt to accurately set up a 4 metre by 3 metre</w:t>
      </w:r>
      <w:r w:rsidR="00952ECD" w:rsidRPr="007903AC">
        <w:t xml:space="preserve"> grid square</w:t>
      </w:r>
      <w:r w:rsidR="005B2759" w:rsidRPr="007903AC">
        <w:t xml:space="preserve"> in </w:t>
      </w:r>
      <w:r w:rsidR="002B19AB" w:rsidRPr="007903AC">
        <w:t>under 5 minutes</w:t>
      </w:r>
      <w:r w:rsidR="00655EA3" w:rsidRPr="007903AC">
        <w:t xml:space="preserve"> using the following tools</w:t>
      </w:r>
      <w:r w:rsidR="00E910DA" w:rsidRPr="007903AC">
        <w:t>:</w:t>
      </w:r>
    </w:p>
    <w:p w14:paraId="593D193F" w14:textId="3A917415" w:rsidR="00952ECD" w:rsidRPr="007903AC" w:rsidRDefault="00970C9E" w:rsidP="000D03B7">
      <w:pPr>
        <w:pStyle w:val="ListBullet"/>
      </w:pPr>
      <w:r>
        <w:t>s</w:t>
      </w:r>
      <w:r w:rsidR="00952ECD" w:rsidRPr="007903AC">
        <w:t>tring</w:t>
      </w:r>
    </w:p>
    <w:p w14:paraId="1ECDCCD4" w14:textId="7F13F505" w:rsidR="00952ECD" w:rsidRPr="007903AC" w:rsidRDefault="00952ECD" w:rsidP="000D03B7">
      <w:pPr>
        <w:pStyle w:val="ListBullet"/>
      </w:pPr>
      <w:r w:rsidRPr="007903AC">
        <w:t>2 tape measures</w:t>
      </w:r>
    </w:p>
    <w:p w14:paraId="4688F508" w14:textId="3DCE2A5F" w:rsidR="00952ECD" w:rsidRPr="007903AC" w:rsidRDefault="009C7EAF" w:rsidP="000D03B7">
      <w:pPr>
        <w:pStyle w:val="ListBullet"/>
      </w:pPr>
      <w:r w:rsidRPr="007903AC">
        <w:t>6</w:t>
      </w:r>
      <w:r w:rsidR="00832EB1" w:rsidRPr="007903AC">
        <w:t xml:space="preserve"> </w:t>
      </w:r>
      <w:r w:rsidRPr="007903AC">
        <w:t>ground</w:t>
      </w:r>
      <w:r w:rsidR="002B19AB" w:rsidRPr="007903AC">
        <w:t xml:space="preserve"> spike</w:t>
      </w:r>
      <w:r w:rsidR="00832EB1" w:rsidRPr="007903AC">
        <w:t>s</w:t>
      </w:r>
    </w:p>
    <w:p w14:paraId="44479400" w14:textId="791F2770" w:rsidR="00A76899" w:rsidRPr="007903AC" w:rsidRDefault="00970C9E" w:rsidP="000D03B7">
      <w:pPr>
        <w:pStyle w:val="ListBullet"/>
      </w:pPr>
      <w:r>
        <w:t>m</w:t>
      </w:r>
      <w:r w:rsidR="00A76899" w:rsidRPr="007903AC">
        <w:t>a</w:t>
      </w:r>
      <w:r w:rsidR="00B7614F">
        <w:t>llet</w:t>
      </w:r>
      <w:r w:rsidR="00686130">
        <w:t>.</w:t>
      </w:r>
    </w:p>
    <w:p w14:paraId="13DDA4FA" w14:textId="2057B82D" w:rsidR="00526798" w:rsidRPr="007903AC" w:rsidRDefault="00B55EA5" w:rsidP="00526798">
      <w:r w:rsidRPr="007903AC">
        <w:t>Reflect on this activity in class discussion using the following questions:</w:t>
      </w:r>
    </w:p>
    <w:p w14:paraId="437AB82B" w14:textId="7A2D659A" w:rsidR="00B55EA5" w:rsidRPr="007903AC" w:rsidRDefault="006522A5" w:rsidP="000D03B7">
      <w:pPr>
        <w:pStyle w:val="ListBullet"/>
      </w:pPr>
      <w:r w:rsidRPr="007903AC">
        <w:t xml:space="preserve">What </w:t>
      </w:r>
      <w:r w:rsidR="00983824" w:rsidRPr="007903AC">
        <w:t>strategy</w:t>
      </w:r>
      <w:r w:rsidRPr="007903AC">
        <w:t xml:space="preserve"> did you use to create your grid square?</w:t>
      </w:r>
    </w:p>
    <w:p w14:paraId="6D9AC27F" w14:textId="41149D54" w:rsidR="006522A5" w:rsidRPr="007903AC" w:rsidRDefault="006522A5" w:rsidP="000D03B7">
      <w:pPr>
        <w:pStyle w:val="ListBullet"/>
      </w:pPr>
      <w:r w:rsidRPr="007903AC">
        <w:t>Why do you think a 4 metre by 3 metre grid square is typically used</w:t>
      </w:r>
      <w:r w:rsidR="008F0EB4" w:rsidRPr="007903AC">
        <w:t>?</w:t>
      </w:r>
    </w:p>
    <w:p w14:paraId="25C134FD" w14:textId="7AFAD1AF" w:rsidR="00983824" w:rsidRPr="007903AC" w:rsidRDefault="0013532D" w:rsidP="00CA3308">
      <w:pPr>
        <w:rPr>
          <w:rStyle w:val="Hyperlink"/>
          <w:color w:val="auto"/>
          <w:u w:val="none"/>
        </w:rPr>
      </w:pPr>
      <w:r>
        <w:t>Engage with</w:t>
      </w:r>
      <w:r w:rsidRPr="007903AC">
        <w:t xml:space="preserve"> </w:t>
      </w:r>
      <w:hyperlink r:id="rId37" w:history="1">
        <w:r w:rsidR="00983824" w:rsidRPr="007903AC">
          <w:rPr>
            <w:rStyle w:val="Hyperlink"/>
          </w:rPr>
          <w:t>Archaeology Skills: stringing up an excavation unit (6:53)</w:t>
        </w:r>
      </w:hyperlink>
      <w:r w:rsidR="00983824" w:rsidRPr="007903AC">
        <w:rPr>
          <w:rStyle w:val="Hyperlink"/>
          <w:u w:val="none"/>
        </w:rPr>
        <w:t xml:space="preserve"> </w:t>
      </w:r>
      <w:r w:rsidR="00983824" w:rsidRPr="007903AC">
        <w:rPr>
          <w:rStyle w:val="Hyperlink"/>
          <w:color w:val="auto"/>
          <w:u w:val="none"/>
        </w:rPr>
        <w:t>then continue the class reflection discussion:</w:t>
      </w:r>
    </w:p>
    <w:p w14:paraId="65544A1B" w14:textId="64799D60" w:rsidR="00983824" w:rsidRPr="007903AC" w:rsidRDefault="00983824" w:rsidP="000D03B7">
      <w:pPr>
        <w:pStyle w:val="ListBullet"/>
      </w:pPr>
      <w:r w:rsidRPr="007903AC">
        <w:rPr>
          <w:rStyle w:val="Hyperlink"/>
          <w:color w:val="auto"/>
          <w:u w:val="none"/>
        </w:rPr>
        <w:t xml:space="preserve">How does the </w:t>
      </w:r>
      <w:r w:rsidR="006059D6" w:rsidRPr="007903AC">
        <w:rPr>
          <w:rStyle w:val="Hyperlink"/>
          <w:color w:val="auto"/>
          <w:u w:val="none"/>
        </w:rPr>
        <w:t>strategy</w:t>
      </w:r>
      <w:r w:rsidRPr="007903AC">
        <w:rPr>
          <w:rStyle w:val="Hyperlink"/>
          <w:color w:val="auto"/>
          <w:u w:val="none"/>
        </w:rPr>
        <w:t xml:space="preserve"> in the video compare to the one you used</w:t>
      </w:r>
      <w:r w:rsidR="006059D6" w:rsidRPr="007903AC">
        <w:rPr>
          <w:rStyle w:val="Hyperlink"/>
          <w:color w:val="auto"/>
          <w:u w:val="none"/>
        </w:rPr>
        <w:t>?</w:t>
      </w:r>
    </w:p>
    <w:p w14:paraId="2B952650" w14:textId="61256886" w:rsidR="008F0EB4" w:rsidRPr="007903AC" w:rsidRDefault="008F0EB4" w:rsidP="000D03B7">
      <w:pPr>
        <w:pStyle w:val="ListBullet"/>
      </w:pPr>
      <w:r w:rsidRPr="007903AC">
        <w:t xml:space="preserve">Do you think a </w:t>
      </w:r>
      <w:r w:rsidR="00655EA3" w:rsidRPr="007903AC">
        <w:t xml:space="preserve">string </w:t>
      </w:r>
      <w:r w:rsidRPr="007903AC">
        <w:t>grid</w:t>
      </w:r>
      <w:r w:rsidR="00254DDE" w:rsidRPr="007903AC">
        <w:t xml:space="preserve"> can be used in</w:t>
      </w:r>
      <w:r w:rsidRPr="007903AC">
        <w:t xml:space="preserve"> underwater</w:t>
      </w:r>
      <w:r w:rsidR="00254DDE" w:rsidRPr="007903AC">
        <w:t xml:space="preserve"> archaeology</w:t>
      </w:r>
      <w:r w:rsidRPr="007903AC">
        <w:t>?</w:t>
      </w:r>
    </w:p>
    <w:p w14:paraId="2C9E745A" w14:textId="2D876FAA" w:rsidR="00081C29" w:rsidRPr="007903AC" w:rsidRDefault="00081C29" w:rsidP="000D03B7">
      <w:pPr>
        <w:pStyle w:val="ListBullet"/>
      </w:pPr>
      <w:r w:rsidRPr="007903AC">
        <w:t>What tools could make se</w:t>
      </w:r>
      <w:r w:rsidR="00E51967" w:rsidRPr="007903AC">
        <w:t>t</w:t>
      </w:r>
      <w:r w:rsidRPr="007903AC">
        <w:t>t</w:t>
      </w:r>
      <w:r w:rsidR="00E51967" w:rsidRPr="007903AC">
        <w:t>ing</w:t>
      </w:r>
      <w:r w:rsidRPr="007903AC">
        <w:t xml:space="preserve"> up a string grid</w:t>
      </w:r>
      <w:r w:rsidR="00E51967" w:rsidRPr="007903AC">
        <w:t xml:space="preserve"> easier</w:t>
      </w:r>
      <w:r w:rsidRPr="007903AC">
        <w:t>?</w:t>
      </w:r>
    </w:p>
    <w:p w14:paraId="527A5464" w14:textId="5D3E1EFF" w:rsidR="00447A54" w:rsidRPr="007903AC" w:rsidRDefault="00927611" w:rsidP="00CA3308">
      <w:r w:rsidRPr="007903AC">
        <w:t>Create a list of tools used in archaeology</w:t>
      </w:r>
      <w:r w:rsidR="00E102EE" w:rsidRPr="007903AC">
        <w:t xml:space="preserve"> using the following videos and websites:</w:t>
      </w:r>
      <w:r w:rsidR="0005341F" w:rsidRPr="007903AC">
        <w:t xml:space="preserve"> </w:t>
      </w:r>
    </w:p>
    <w:p w14:paraId="3A047478" w14:textId="2C152E28" w:rsidR="00447A54" w:rsidRPr="007903AC" w:rsidRDefault="00F517FC" w:rsidP="000D03B7">
      <w:pPr>
        <w:pStyle w:val="ListBullet"/>
        <w:rPr>
          <w:rStyle w:val="Hyperlink"/>
          <w:color w:val="auto"/>
          <w:u w:val="none"/>
        </w:rPr>
      </w:pPr>
      <w:hyperlink r:id="rId38" w:history="1">
        <w:r w:rsidR="00447A54" w:rsidRPr="007903AC">
          <w:rPr>
            <w:rStyle w:val="Hyperlink"/>
          </w:rPr>
          <w:t xml:space="preserve">The </w:t>
        </w:r>
        <w:r w:rsidR="00726F2E">
          <w:rPr>
            <w:rStyle w:val="Hyperlink"/>
          </w:rPr>
          <w:t>E</w:t>
        </w:r>
        <w:r w:rsidR="00726F2E" w:rsidRPr="007903AC">
          <w:rPr>
            <w:rStyle w:val="Hyperlink"/>
          </w:rPr>
          <w:t xml:space="preserve">xcavation </w:t>
        </w:r>
        <w:r w:rsidR="00726F2E">
          <w:rPr>
            <w:rStyle w:val="Hyperlink"/>
          </w:rPr>
          <w:t>P</w:t>
        </w:r>
        <w:r w:rsidR="00726F2E" w:rsidRPr="007903AC">
          <w:rPr>
            <w:rStyle w:val="Hyperlink"/>
          </w:rPr>
          <w:t>rocess</w:t>
        </w:r>
        <w:r w:rsidR="00447A54" w:rsidRPr="007903AC">
          <w:rPr>
            <w:rStyle w:val="Hyperlink"/>
          </w:rPr>
          <w:t xml:space="preserve">: How </w:t>
        </w:r>
        <w:r w:rsidR="00726F2E">
          <w:rPr>
            <w:rStyle w:val="Hyperlink"/>
          </w:rPr>
          <w:t>W</w:t>
        </w:r>
        <w:r w:rsidR="00726F2E" w:rsidRPr="007903AC">
          <w:rPr>
            <w:rStyle w:val="Hyperlink"/>
          </w:rPr>
          <w:t xml:space="preserve">e </w:t>
        </w:r>
        <w:r w:rsidR="00726F2E">
          <w:rPr>
            <w:rStyle w:val="Hyperlink"/>
          </w:rPr>
          <w:t>E</w:t>
        </w:r>
        <w:r w:rsidR="00447A54" w:rsidRPr="007903AC">
          <w:rPr>
            <w:rStyle w:val="Hyperlink"/>
          </w:rPr>
          <w:t>xcavate (3:05)</w:t>
        </w:r>
      </w:hyperlink>
    </w:p>
    <w:p w14:paraId="57F4E7E6" w14:textId="19FFF27F" w:rsidR="00447A54" w:rsidRPr="007903AC" w:rsidRDefault="00F517FC" w:rsidP="000D03B7">
      <w:pPr>
        <w:pStyle w:val="ListBullet"/>
        <w:rPr>
          <w:rStyle w:val="Hyperlink"/>
        </w:rPr>
      </w:pPr>
      <w:hyperlink r:id="rId39" w:history="1">
        <w:r w:rsidR="006F1BDD">
          <w:rPr>
            <w:rStyle w:val="Hyperlink"/>
          </w:rPr>
          <w:t>#8 How do you excavate underwater (Discovering underwater archaeology) (2:28)</w:t>
        </w:r>
      </w:hyperlink>
    </w:p>
    <w:p w14:paraId="588089A6" w14:textId="4F9780D3" w:rsidR="005C6891" w:rsidRPr="007903AC" w:rsidRDefault="00F517FC" w:rsidP="000D03B7">
      <w:pPr>
        <w:pStyle w:val="ListBullet"/>
      </w:pPr>
      <w:hyperlink r:id="rId40" w:history="1">
        <w:r w:rsidR="00581856" w:rsidRPr="007903AC">
          <w:rPr>
            <w:rStyle w:val="Hyperlink"/>
          </w:rPr>
          <w:t xml:space="preserve">What </w:t>
        </w:r>
        <w:r w:rsidR="00F67440">
          <w:rPr>
            <w:rStyle w:val="Hyperlink"/>
          </w:rPr>
          <w:t>T</w:t>
        </w:r>
        <w:r w:rsidR="00F67440" w:rsidRPr="007903AC">
          <w:rPr>
            <w:rStyle w:val="Hyperlink"/>
          </w:rPr>
          <w:t xml:space="preserve">ools </w:t>
        </w:r>
        <w:r w:rsidR="00F67440">
          <w:rPr>
            <w:rStyle w:val="Hyperlink"/>
          </w:rPr>
          <w:t>D</w:t>
        </w:r>
        <w:r w:rsidR="00F67440" w:rsidRPr="007903AC">
          <w:rPr>
            <w:rStyle w:val="Hyperlink"/>
          </w:rPr>
          <w:t xml:space="preserve">o </w:t>
        </w:r>
        <w:r w:rsidR="00F67440">
          <w:rPr>
            <w:rStyle w:val="Hyperlink"/>
          </w:rPr>
          <w:t>A</w:t>
        </w:r>
        <w:r w:rsidR="00F67440" w:rsidRPr="007903AC">
          <w:rPr>
            <w:rStyle w:val="Hyperlink"/>
          </w:rPr>
          <w:t xml:space="preserve">rchaeologists </w:t>
        </w:r>
        <w:r w:rsidR="00F67440">
          <w:rPr>
            <w:rStyle w:val="Hyperlink"/>
          </w:rPr>
          <w:t>U</w:t>
        </w:r>
        <w:r w:rsidR="00F67440" w:rsidRPr="007903AC">
          <w:rPr>
            <w:rStyle w:val="Hyperlink"/>
          </w:rPr>
          <w:t>se</w:t>
        </w:r>
        <w:r w:rsidR="00581856" w:rsidRPr="007903AC">
          <w:rPr>
            <w:rStyle w:val="Hyperlink"/>
          </w:rPr>
          <w:t xml:space="preserve">: Exploring </w:t>
        </w:r>
        <w:proofErr w:type="gramStart"/>
        <w:r w:rsidR="00F67440">
          <w:rPr>
            <w:rStyle w:val="Hyperlink"/>
          </w:rPr>
          <w:t>T</w:t>
        </w:r>
        <w:r w:rsidR="00F67440" w:rsidRPr="007903AC">
          <w:rPr>
            <w:rStyle w:val="Hyperlink"/>
          </w:rPr>
          <w:t>he</w:t>
        </w:r>
        <w:proofErr w:type="gramEnd"/>
        <w:r w:rsidR="00F67440" w:rsidRPr="007903AC">
          <w:rPr>
            <w:rStyle w:val="Hyperlink"/>
          </w:rPr>
          <w:t xml:space="preserve"> </w:t>
        </w:r>
        <w:r w:rsidR="00F67440">
          <w:rPr>
            <w:rStyle w:val="Hyperlink"/>
          </w:rPr>
          <w:t>E</w:t>
        </w:r>
        <w:r w:rsidR="00F67440" w:rsidRPr="007903AC">
          <w:rPr>
            <w:rStyle w:val="Hyperlink"/>
          </w:rPr>
          <w:t xml:space="preserve">ssential </w:t>
        </w:r>
        <w:r w:rsidR="00F67440">
          <w:rPr>
            <w:rStyle w:val="Hyperlink"/>
          </w:rPr>
          <w:t>T</w:t>
        </w:r>
        <w:r w:rsidR="00581856" w:rsidRPr="007903AC">
          <w:rPr>
            <w:rStyle w:val="Hyperlink"/>
          </w:rPr>
          <w:t>oolkit</w:t>
        </w:r>
      </w:hyperlink>
    </w:p>
    <w:p w14:paraId="458043DC" w14:textId="63B3EDEC" w:rsidR="005C6891" w:rsidRPr="007903AC" w:rsidRDefault="00F517FC" w:rsidP="000D03B7">
      <w:pPr>
        <w:pStyle w:val="ListBullet"/>
        <w:rPr>
          <w:rStyle w:val="Hyperlink"/>
          <w:color w:val="auto"/>
          <w:u w:val="none"/>
        </w:rPr>
      </w:pPr>
      <w:hyperlink r:id="rId41" w:history="1">
        <w:r w:rsidR="005C6891" w:rsidRPr="007903AC">
          <w:rPr>
            <w:rStyle w:val="Hyperlink"/>
          </w:rPr>
          <w:t xml:space="preserve">Tools for </w:t>
        </w:r>
        <w:r w:rsidR="00F67440">
          <w:rPr>
            <w:rStyle w:val="Hyperlink"/>
          </w:rPr>
          <w:t>F</w:t>
        </w:r>
        <w:r w:rsidR="00F67440" w:rsidRPr="007903AC">
          <w:rPr>
            <w:rStyle w:val="Hyperlink"/>
          </w:rPr>
          <w:t xml:space="preserve">oreshore </w:t>
        </w:r>
        <w:r w:rsidR="005C6891" w:rsidRPr="007903AC">
          <w:rPr>
            <w:rStyle w:val="Hyperlink"/>
          </w:rPr>
          <w:t xml:space="preserve">and </w:t>
        </w:r>
        <w:r w:rsidR="00F67440">
          <w:rPr>
            <w:rStyle w:val="Hyperlink"/>
          </w:rPr>
          <w:t>U</w:t>
        </w:r>
        <w:r w:rsidR="00F67440" w:rsidRPr="007903AC">
          <w:rPr>
            <w:rStyle w:val="Hyperlink"/>
          </w:rPr>
          <w:t xml:space="preserve">nderwater </w:t>
        </w:r>
        <w:r w:rsidR="00F67440">
          <w:rPr>
            <w:rStyle w:val="Hyperlink"/>
          </w:rPr>
          <w:t>A</w:t>
        </w:r>
        <w:r w:rsidR="005C6891" w:rsidRPr="007903AC">
          <w:rPr>
            <w:rStyle w:val="Hyperlink"/>
          </w:rPr>
          <w:t>rchaeology</w:t>
        </w:r>
      </w:hyperlink>
      <w:r w:rsidR="00686130">
        <w:rPr>
          <w:rStyle w:val="Hyperlink"/>
        </w:rPr>
        <w:t>.</w:t>
      </w:r>
    </w:p>
    <w:p w14:paraId="3100AA0E" w14:textId="2C38100A" w:rsidR="0072566E" w:rsidRPr="007903AC" w:rsidRDefault="00D667ED" w:rsidP="00CA3308">
      <w:r w:rsidRPr="007903AC">
        <w:t xml:space="preserve">Compare land-based and underwater </w:t>
      </w:r>
      <w:r w:rsidR="0024701C" w:rsidRPr="007903AC">
        <w:t>archaeological methods</w:t>
      </w:r>
      <w:r w:rsidR="003663DB">
        <w:t xml:space="preserve"> and tools</w:t>
      </w:r>
      <w:r w:rsidR="0024701C" w:rsidRPr="007903AC">
        <w:t xml:space="preserve"> for locating and excavating sources</w:t>
      </w:r>
      <w:r w:rsidR="00177509">
        <w:t xml:space="preserve"> based on your work so far. Write </w:t>
      </w:r>
      <w:r w:rsidR="003663DB">
        <w:t>your comparison on 3 different coloured sticky notes</w:t>
      </w:r>
      <w:r w:rsidR="000011B9" w:rsidRPr="007903AC">
        <w:t>:</w:t>
      </w:r>
    </w:p>
    <w:p w14:paraId="0188AD70" w14:textId="7DCC2AF8" w:rsidR="0072566E" w:rsidRPr="007903AC" w:rsidRDefault="00810344" w:rsidP="000D03B7">
      <w:pPr>
        <w:pStyle w:val="ListBullet"/>
      </w:pPr>
      <w:r w:rsidRPr="007903AC">
        <w:t>c</w:t>
      </w:r>
      <w:r w:rsidR="0072566E" w:rsidRPr="007903AC">
        <w:t xml:space="preserve">olour 1: </w:t>
      </w:r>
      <w:r w:rsidR="00AE07FB" w:rsidRPr="007903AC">
        <w:t xml:space="preserve">methods </w:t>
      </w:r>
      <w:r w:rsidR="00AE07FB">
        <w:t>and/</w:t>
      </w:r>
      <w:r w:rsidR="00AE07FB" w:rsidRPr="007903AC">
        <w:t>or tools used only by underwater archaeologist</w:t>
      </w:r>
      <w:r w:rsidR="00AE07FB">
        <w:t>s</w:t>
      </w:r>
    </w:p>
    <w:p w14:paraId="737246B3" w14:textId="113A418B" w:rsidR="0072566E" w:rsidRPr="007903AC" w:rsidRDefault="00810344" w:rsidP="000D03B7">
      <w:pPr>
        <w:pStyle w:val="ListBullet"/>
      </w:pPr>
      <w:r w:rsidRPr="007903AC">
        <w:t>c</w:t>
      </w:r>
      <w:r w:rsidR="0072566E" w:rsidRPr="007903AC">
        <w:t xml:space="preserve">olour 2: methods </w:t>
      </w:r>
      <w:r w:rsidR="00AE07FB">
        <w:t>and/</w:t>
      </w:r>
      <w:r w:rsidR="0072566E" w:rsidRPr="007903AC">
        <w:t>or tools used only by land-based archaeologists</w:t>
      </w:r>
    </w:p>
    <w:p w14:paraId="020F36E5" w14:textId="684796C2" w:rsidR="0072566E" w:rsidRPr="007903AC" w:rsidRDefault="00810344" w:rsidP="000D03B7">
      <w:pPr>
        <w:pStyle w:val="ListBullet"/>
      </w:pPr>
      <w:r w:rsidRPr="007903AC">
        <w:lastRenderedPageBreak/>
        <w:t>c</w:t>
      </w:r>
      <w:r w:rsidR="0072566E" w:rsidRPr="007903AC">
        <w:t xml:space="preserve">olour 3: </w:t>
      </w:r>
      <w:r w:rsidR="00AE07FB">
        <w:t xml:space="preserve">methods and/or tools used </w:t>
      </w:r>
      <w:r w:rsidR="00241DF1">
        <w:t>by</w:t>
      </w:r>
      <w:r w:rsidR="00AE07FB">
        <w:t xml:space="preserve"> both.</w:t>
      </w:r>
      <w:r w:rsidR="00AE07FB" w:rsidRPr="007903AC" w:rsidDel="00AE07FB">
        <w:t xml:space="preserve"> </w:t>
      </w:r>
    </w:p>
    <w:p w14:paraId="36FE25F0" w14:textId="726E6A35" w:rsidR="00265029" w:rsidRPr="007903AC" w:rsidRDefault="0072566E" w:rsidP="0053661C">
      <w:r w:rsidRPr="007903AC">
        <w:t xml:space="preserve">Share your </w:t>
      </w:r>
      <w:r w:rsidR="003652BB">
        <w:t>sticky</w:t>
      </w:r>
      <w:r w:rsidRPr="007903AC">
        <w:t xml:space="preserve"> notes with a partner and brainstorm additional similarities and differences. Write these on </w:t>
      </w:r>
      <w:r w:rsidR="003652BB">
        <w:t>sticky</w:t>
      </w:r>
      <w:r w:rsidRPr="007903AC">
        <w:t xml:space="preserve"> notes. Share your </w:t>
      </w:r>
      <w:r w:rsidR="003652BB">
        <w:t>sticky</w:t>
      </w:r>
      <w:r w:rsidRPr="007903AC">
        <w:t xml:space="preserve"> notes in a class discussion.</w:t>
      </w:r>
    </w:p>
    <w:p w14:paraId="615B2E1E" w14:textId="5256AD5D" w:rsidR="005F5CFD" w:rsidRPr="007903AC" w:rsidRDefault="005F5CFD" w:rsidP="000739CE">
      <w:pPr>
        <w:pStyle w:val="Heading3"/>
      </w:pPr>
      <w:bookmarkStart w:id="12" w:name="_Toc176791424"/>
      <w:r w:rsidRPr="007903AC">
        <w:t>Analyse sources</w:t>
      </w:r>
      <w:bookmarkEnd w:id="12"/>
    </w:p>
    <w:p w14:paraId="327CF350" w14:textId="08BB71EC" w:rsidR="0069231B" w:rsidRPr="0053661C" w:rsidRDefault="005B793E" w:rsidP="0053661C">
      <w:pPr>
        <w:pStyle w:val="FeatureBox2"/>
        <w:rPr>
          <w:b/>
          <w:iCs/>
        </w:rPr>
      </w:pPr>
      <w:r w:rsidRPr="007903AC">
        <w:rPr>
          <w:b/>
          <w:bCs/>
        </w:rPr>
        <w:t>Note</w:t>
      </w:r>
      <w:r w:rsidRPr="007903AC">
        <w:t xml:space="preserve">: </w:t>
      </w:r>
      <w:r w:rsidR="00970C9E">
        <w:t>a</w:t>
      </w:r>
      <w:r w:rsidR="004E462A">
        <w:t xml:space="preserve"> </w:t>
      </w:r>
      <w:r w:rsidR="0069231B">
        <w:t xml:space="preserve">free </w:t>
      </w:r>
      <w:r w:rsidR="004E462A">
        <w:t xml:space="preserve">National Geographic </w:t>
      </w:r>
      <w:r w:rsidR="0069231B">
        <w:t xml:space="preserve">account is required to access </w:t>
      </w:r>
      <w:hyperlink r:id="rId42" w:history="1">
        <w:r w:rsidR="0069231B" w:rsidRPr="007903AC">
          <w:rPr>
            <w:rStyle w:val="Hyperlink"/>
          </w:rPr>
          <w:t>How archaeologists determine the date of ancient sites and artefacts</w:t>
        </w:r>
      </w:hyperlink>
      <w:r w:rsidR="0069231B">
        <w:rPr>
          <w:rStyle w:val="Hyperlink"/>
          <w:color w:val="auto"/>
          <w:u w:val="none"/>
        </w:rPr>
        <w:t>.</w:t>
      </w:r>
    </w:p>
    <w:p w14:paraId="43700AC7" w14:textId="1A0E0F87" w:rsidR="005B793E" w:rsidRDefault="0033634D" w:rsidP="00A84EC0">
      <w:pPr>
        <w:pStyle w:val="FeatureBox2"/>
      </w:pPr>
      <w:r w:rsidRPr="00B758DD">
        <w:t xml:space="preserve">Appendix 2 </w:t>
      </w:r>
      <w:r w:rsidR="006B0FC1" w:rsidRPr="00B758DD">
        <w:t xml:space="preserve">– </w:t>
      </w:r>
      <w:r w:rsidR="00ED1563">
        <w:t>a</w:t>
      </w:r>
      <w:r w:rsidR="00ED1563" w:rsidRPr="00B758DD">
        <w:t xml:space="preserve">rtefact </w:t>
      </w:r>
      <w:r w:rsidR="006B0FC1" w:rsidRPr="00B758DD">
        <w:t xml:space="preserve">groups for </w:t>
      </w:r>
      <w:r w:rsidR="000C6E80" w:rsidRPr="00B758DD">
        <w:t>sor</w:t>
      </w:r>
      <w:r w:rsidR="006B0FC1" w:rsidRPr="00B758DD">
        <w:t>ting activity</w:t>
      </w:r>
      <w:r w:rsidR="007541F8" w:rsidRPr="007903AC">
        <w:t xml:space="preserve"> can either be printed </w:t>
      </w:r>
      <w:r w:rsidR="000C6E80" w:rsidRPr="007903AC">
        <w:t>or provided digitally for the activity.</w:t>
      </w:r>
    </w:p>
    <w:p w14:paraId="0C835EC2" w14:textId="12C6D3F4" w:rsidR="00A84EC0" w:rsidRPr="00A84EC0" w:rsidRDefault="00A84EC0" w:rsidP="00A84EC0">
      <w:pPr>
        <w:pStyle w:val="FeatureBox2"/>
      </w:pPr>
      <w:r>
        <w:t xml:space="preserve">Classroom furniture may need to be moved to allow free movement during the </w:t>
      </w:r>
      <w:r w:rsidRPr="007903AC">
        <w:t>star discussion</w:t>
      </w:r>
      <w:r w:rsidRPr="007903AC">
        <w:rPr>
          <w:bCs/>
        </w:rPr>
        <w:t xml:space="preserve"> activity</w:t>
      </w:r>
      <w:r>
        <w:rPr>
          <w:bCs/>
        </w:rPr>
        <w:t>. Alternatively</w:t>
      </w:r>
      <w:r w:rsidR="00B758DD">
        <w:rPr>
          <w:bCs/>
        </w:rPr>
        <w:t>,</w:t>
      </w:r>
      <w:r>
        <w:rPr>
          <w:bCs/>
        </w:rPr>
        <w:t xml:space="preserve"> an open space outside the classroom could be used.</w:t>
      </w:r>
    </w:p>
    <w:p w14:paraId="73F12F04" w14:textId="10ED6AC5" w:rsidR="00856BDB" w:rsidRPr="007903AC" w:rsidRDefault="00696035" w:rsidP="00E22A90">
      <w:r>
        <w:t>Consider the following when analysing a source:</w:t>
      </w:r>
    </w:p>
    <w:p w14:paraId="71AD33FC" w14:textId="54FEEE47" w:rsidR="00203E0C" w:rsidRPr="007903AC" w:rsidRDefault="005F76B5" w:rsidP="000D03B7">
      <w:pPr>
        <w:pStyle w:val="ListBullet"/>
      </w:pPr>
      <w:r w:rsidRPr="007903AC">
        <w:t>Type:</w:t>
      </w:r>
    </w:p>
    <w:p w14:paraId="38338BBA" w14:textId="5307FF9F" w:rsidR="00203E0C" w:rsidRPr="00B96415" w:rsidRDefault="005F76B5" w:rsidP="00970C9E">
      <w:pPr>
        <w:pStyle w:val="ListBullet2"/>
      </w:pPr>
      <w:r>
        <w:t>is the source</w:t>
      </w:r>
      <w:r w:rsidR="00203E0C">
        <w:t xml:space="preserve"> written, archaeological or both?</w:t>
      </w:r>
    </w:p>
    <w:p w14:paraId="19597992" w14:textId="2C843830" w:rsidR="005F76B5" w:rsidRPr="00B96415" w:rsidRDefault="00203E0C" w:rsidP="00970C9E">
      <w:pPr>
        <w:pStyle w:val="ListBullet2"/>
      </w:pPr>
      <w:r w:rsidRPr="00B96415">
        <w:t>what is the source made from?</w:t>
      </w:r>
    </w:p>
    <w:p w14:paraId="4E8967E2" w14:textId="617A6D0A" w:rsidR="00203E0C" w:rsidRPr="007903AC" w:rsidRDefault="00203E0C" w:rsidP="000D03B7">
      <w:pPr>
        <w:pStyle w:val="ListBullet"/>
      </w:pPr>
      <w:r w:rsidRPr="007903AC">
        <w:t>Origin:</w:t>
      </w:r>
    </w:p>
    <w:p w14:paraId="545C817E" w14:textId="2007AF3A" w:rsidR="00203E0C" w:rsidRDefault="00BE1C9B" w:rsidP="00970C9E">
      <w:pPr>
        <w:pStyle w:val="ListBullet2"/>
      </w:pPr>
      <w:r w:rsidRPr="007903AC">
        <w:t>when was the source made?</w:t>
      </w:r>
    </w:p>
    <w:p w14:paraId="6FA8B157" w14:textId="58BCF769" w:rsidR="00696035" w:rsidRPr="007903AC" w:rsidRDefault="00696035" w:rsidP="00970C9E">
      <w:pPr>
        <w:pStyle w:val="ListBullet2"/>
      </w:pPr>
      <w:r>
        <w:t>is it a primary or secondary source?</w:t>
      </w:r>
    </w:p>
    <w:p w14:paraId="038175F2" w14:textId="105079A8" w:rsidR="00BE1C9B" w:rsidRPr="007903AC" w:rsidRDefault="00BE1C9B" w:rsidP="00970C9E">
      <w:pPr>
        <w:pStyle w:val="ListBullet2"/>
      </w:pPr>
      <w:r w:rsidRPr="007903AC">
        <w:t>who made the source?</w:t>
      </w:r>
    </w:p>
    <w:p w14:paraId="15A6D969" w14:textId="40C82BEA" w:rsidR="00BE1C9B" w:rsidRPr="007903AC" w:rsidRDefault="00BE1C9B" w:rsidP="000D03B7">
      <w:pPr>
        <w:pStyle w:val="ListBullet"/>
      </w:pPr>
      <w:r w:rsidRPr="007903AC">
        <w:t>Reason:</w:t>
      </w:r>
    </w:p>
    <w:p w14:paraId="4FAD98DC" w14:textId="3CC9C476" w:rsidR="00BE1C9B" w:rsidRPr="007903AC" w:rsidRDefault="00BE1C9B" w:rsidP="00970C9E">
      <w:pPr>
        <w:pStyle w:val="ListBullet2"/>
      </w:pPr>
      <w:r w:rsidRPr="007903AC">
        <w:t>why was the source made?</w:t>
      </w:r>
    </w:p>
    <w:p w14:paraId="676EF5DE" w14:textId="727FEB98" w:rsidR="00BE1C9B" w:rsidRPr="007903AC" w:rsidRDefault="00A63077" w:rsidP="00970C9E">
      <w:pPr>
        <w:pStyle w:val="ListBullet2"/>
      </w:pPr>
      <w:r w:rsidRPr="007903AC">
        <w:t>what was the purpose of the source?</w:t>
      </w:r>
    </w:p>
    <w:p w14:paraId="7280AFCF" w14:textId="54F6A386" w:rsidR="00A63077" w:rsidRPr="007903AC" w:rsidRDefault="00A63077" w:rsidP="000D03B7">
      <w:pPr>
        <w:pStyle w:val="ListBullet"/>
      </w:pPr>
      <w:r w:rsidRPr="007903AC">
        <w:t>Content:</w:t>
      </w:r>
    </w:p>
    <w:p w14:paraId="41799BB9" w14:textId="24F77714" w:rsidR="00A63077" w:rsidRPr="007903AC" w:rsidRDefault="00A63077" w:rsidP="00970C9E">
      <w:pPr>
        <w:pStyle w:val="ListBullet2"/>
      </w:pPr>
      <w:r w:rsidRPr="007903AC">
        <w:t>what do we learn about the past from the source?</w:t>
      </w:r>
    </w:p>
    <w:p w14:paraId="4C1C0263" w14:textId="14959C14" w:rsidR="00A63077" w:rsidRPr="007903AC" w:rsidRDefault="00A63077" w:rsidP="00970C9E">
      <w:pPr>
        <w:pStyle w:val="ListBullet2"/>
      </w:pPr>
      <w:r w:rsidRPr="007903AC">
        <w:lastRenderedPageBreak/>
        <w:t>what specific evidence does it provide?</w:t>
      </w:r>
    </w:p>
    <w:p w14:paraId="485C34A2" w14:textId="17E27B5B" w:rsidR="00A63077" w:rsidRPr="007903AC" w:rsidRDefault="00A63077" w:rsidP="000D03B7">
      <w:pPr>
        <w:pStyle w:val="ListBullet"/>
      </w:pPr>
      <w:r w:rsidRPr="007903AC">
        <w:t>Honest</w:t>
      </w:r>
      <w:r w:rsidR="000751C2" w:rsidRPr="007903AC">
        <w:t>y:</w:t>
      </w:r>
    </w:p>
    <w:p w14:paraId="18711AED" w14:textId="7B3A705C" w:rsidR="000751C2" w:rsidRPr="007903AC" w:rsidRDefault="000751C2" w:rsidP="00970C9E">
      <w:pPr>
        <w:pStyle w:val="ListBullet2"/>
      </w:pPr>
      <w:r w:rsidRPr="007903AC">
        <w:t>how reliable is the source?</w:t>
      </w:r>
    </w:p>
    <w:p w14:paraId="628449AA" w14:textId="2BE284D1" w:rsidR="000751C2" w:rsidRPr="007903AC" w:rsidRDefault="00F45FDE" w:rsidP="00970C9E">
      <w:pPr>
        <w:pStyle w:val="ListBullet2"/>
      </w:pPr>
      <w:r w:rsidRPr="007903AC">
        <w:t>can the evidence be trusted?</w:t>
      </w:r>
    </w:p>
    <w:p w14:paraId="0091F98E" w14:textId="778006F6" w:rsidR="00E27770" w:rsidRPr="007903AC" w:rsidRDefault="00E27770" w:rsidP="00970C9E">
      <w:pPr>
        <w:pStyle w:val="ListBullet2"/>
      </w:pPr>
      <w:r w:rsidRPr="007903AC">
        <w:t>do other sources support</w:t>
      </w:r>
      <w:r w:rsidR="00D73F44" w:rsidRPr="007903AC">
        <w:t xml:space="preserve"> the evidence?</w:t>
      </w:r>
    </w:p>
    <w:p w14:paraId="050353D5" w14:textId="4224F768" w:rsidR="00501806" w:rsidRPr="007903AC" w:rsidRDefault="00501806" w:rsidP="00E22A90">
      <w:r w:rsidRPr="007903AC">
        <w:t>Use</w:t>
      </w:r>
      <w:r w:rsidR="00DF548C">
        <w:t xml:space="preserve"> these points to an</w:t>
      </w:r>
      <w:r w:rsidRPr="007903AC">
        <w:t xml:space="preserve">alyse </w:t>
      </w:r>
      <w:r w:rsidR="007D776F" w:rsidRPr="007903AC">
        <w:t>Figure 2.</w:t>
      </w:r>
    </w:p>
    <w:p w14:paraId="60E34559" w14:textId="2DBDA424" w:rsidR="00010F06" w:rsidRPr="007903AC" w:rsidRDefault="00010F06" w:rsidP="00010F06">
      <w:pPr>
        <w:pStyle w:val="Caption"/>
      </w:pPr>
      <w:r w:rsidRPr="007903AC">
        <w:t>Figure 2 –</w:t>
      </w:r>
      <w:r w:rsidR="003E2696" w:rsidRPr="007903AC">
        <w:t xml:space="preserve"> </w:t>
      </w:r>
      <w:r w:rsidR="0099086E" w:rsidRPr="00A81265">
        <w:t xml:space="preserve">’All that was left of the greatest ship in the world’ photograph of </w:t>
      </w:r>
      <w:r w:rsidR="0099086E" w:rsidRPr="00A81265">
        <w:rPr>
          <w:i/>
          <w:iCs w:val="0"/>
        </w:rPr>
        <w:t>Titanic</w:t>
      </w:r>
      <w:r w:rsidR="0099086E" w:rsidRPr="00A81265">
        <w:t xml:space="preserve"> lifeboats</w:t>
      </w:r>
      <w:r w:rsidR="001F1468" w:rsidRPr="007903AC">
        <w:t xml:space="preserve">. </w:t>
      </w:r>
    </w:p>
    <w:p w14:paraId="7AE0FFD2" w14:textId="6B3F0B50" w:rsidR="00593FF9" w:rsidRDefault="00593FF9" w:rsidP="00593FF9">
      <w:r w:rsidRPr="007903AC">
        <w:rPr>
          <w:noProof/>
          <w:color w:val="2B579A"/>
          <w:shd w:val="clear" w:color="auto" w:fill="E6E6E6"/>
        </w:rPr>
        <w:drawing>
          <wp:inline distT="0" distB="0" distL="0" distR="0" wp14:anchorId="6CA1E81B" wp14:editId="6B1327F1">
            <wp:extent cx="5949537" cy="3999274"/>
            <wp:effectExtent l="0" t="0" r="0" b="1270"/>
            <wp:docPr id="14" name="Picture 14" descr="Digitally colourised photograph of 13 small timber boats floating in a line close to the shor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gitally colourised photograph of 13 small timber boats floating in a line close to the shoreline. "/>
                    <pic:cNvPicPr/>
                  </pic:nvPicPr>
                  <pic:blipFill>
                    <a:blip r:embed="rId43">
                      <a:extLst>
                        <a:ext uri="{28A0092B-C50C-407E-A947-70E740481C1C}">
                          <a14:useLocalDpi xmlns:a14="http://schemas.microsoft.com/office/drawing/2010/main" val="0"/>
                        </a:ext>
                      </a:extLst>
                    </a:blip>
                    <a:stretch>
                      <a:fillRect/>
                    </a:stretch>
                  </pic:blipFill>
                  <pic:spPr>
                    <a:xfrm>
                      <a:off x="0" y="0"/>
                      <a:ext cx="5976805" cy="4017604"/>
                    </a:xfrm>
                    <a:prstGeom prst="rect">
                      <a:avLst/>
                    </a:prstGeom>
                  </pic:spPr>
                </pic:pic>
              </a:graphicData>
            </a:graphic>
          </wp:inline>
        </w:drawing>
      </w:r>
    </w:p>
    <w:p w14:paraId="2D20EAC7" w14:textId="70863875" w:rsidR="00E524AD" w:rsidRPr="007903AC" w:rsidRDefault="00B75AB8" w:rsidP="0099086E">
      <w:pPr>
        <w:pStyle w:val="Imageattributioncaption"/>
      </w:pPr>
      <w:r>
        <w:t>‘</w:t>
      </w:r>
      <w:hyperlink r:id="rId44" w:history="1">
        <w:r w:rsidR="00E524AD" w:rsidRPr="364DD58A">
          <w:rPr>
            <w:rStyle w:val="Hyperlink"/>
            <w:i/>
            <w:iCs/>
          </w:rPr>
          <w:t>Titanic</w:t>
        </w:r>
        <w:r w:rsidR="00E524AD" w:rsidRPr="364DD58A">
          <w:rPr>
            <w:rStyle w:val="Hyperlink"/>
          </w:rPr>
          <w:t xml:space="preserve"> life boats recovered</w:t>
        </w:r>
      </w:hyperlink>
      <w:r>
        <w:t>’</w:t>
      </w:r>
      <w:r w:rsidR="00E524AD">
        <w:t xml:space="preserve"> </w:t>
      </w:r>
      <w:r w:rsidR="002D0C02">
        <w:t xml:space="preserve">originally published in </w:t>
      </w:r>
      <w:r w:rsidR="002D0C02" w:rsidRPr="364DD58A">
        <w:rPr>
          <w:i/>
          <w:iCs/>
        </w:rPr>
        <w:t>The Pageant of the Century</w:t>
      </w:r>
      <w:r w:rsidR="002D0C02">
        <w:t xml:space="preserve"> (1912) </w:t>
      </w:r>
      <w:r w:rsidR="00E524AD">
        <w:t xml:space="preserve">is </w:t>
      </w:r>
      <w:r w:rsidR="00A1646D">
        <w:t xml:space="preserve">available </w:t>
      </w:r>
      <w:r w:rsidR="00E524AD">
        <w:t xml:space="preserve">in the </w:t>
      </w:r>
      <w:hyperlink r:id="rId45" w:anchor="Material_in_the_public_domain" w:history="1">
        <w:r w:rsidR="00E524AD" w:rsidRPr="364DD58A">
          <w:rPr>
            <w:rStyle w:val="Hyperlink"/>
          </w:rPr>
          <w:t>public domain</w:t>
        </w:r>
      </w:hyperlink>
      <w:r w:rsidR="006B7578">
        <w:t xml:space="preserve"> and has been modified</w:t>
      </w:r>
      <w:r w:rsidR="002D0C02">
        <w:t xml:space="preserve"> </w:t>
      </w:r>
      <w:r w:rsidR="0015347B">
        <w:t>through d</w:t>
      </w:r>
      <w:r w:rsidR="0099086E">
        <w:t>igital colouris</w:t>
      </w:r>
      <w:r w:rsidR="0015347B">
        <w:t>ation</w:t>
      </w:r>
      <w:r w:rsidR="0099086E">
        <w:t xml:space="preserve"> </w:t>
      </w:r>
      <w:r w:rsidR="0015347B">
        <w:t>using</w:t>
      </w:r>
      <w:r w:rsidR="0099086E">
        <w:t xml:space="preserve"> Palette in 2023.</w:t>
      </w:r>
    </w:p>
    <w:p w14:paraId="5D1409DB" w14:textId="5EB249E4" w:rsidR="00EA5E27" w:rsidRPr="007903AC" w:rsidRDefault="00EA5E27" w:rsidP="00B61103">
      <w:pPr>
        <w:pStyle w:val="FeatureBox3"/>
      </w:pPr>
      <w:r w:rsidRPr="007903AC">
        <w:rPr>
          <w:b/>
          <w:bCs/>
        </w:rPr>
        <w:t>Note</w:t>
      </w:r>
      <w:r w:rsidRPr="007903AC">
        <w:t>: suggested answers:</w:t>
      </w:r>
    </w:p>
    <w:p w14:paraId="66939837" w14:textId="6946CA95" w:rsidR="00EA5E27" w:rsidRPr="007903AC" w:rsidRDefault="00EA5E27" w:rsidP="00B61103">
      <w:pPr>
        <w:pStyle w:val="FeatureBox3"/>
      </w:pPr>
      <w:r w:rsidRPr="007903AC">
        <w:t>Type:</w:t>
      </w:r>
      <w:r w:rsidR="0066439C" w:rsidRPr="007903AC">
        <w:t xml:space="preserve"> </w:t>
      </w:r>
      <w:r w:rsidR="00F60FDC" w:rsidRPr="007903AC">
        <w:t xml:space="preserve">archaeological source; </w:t>
      </w:r>
      <w:r w:rsidR="003E2696" w:rsidRPr="007903AC">
        <w:t xml:space="preserve">digitally altered </w:t>
      </w:r>
      <w:r w:rsidR="0066439C" w:rsidRPr="007903AC">
        <w:t>photograph</w:t>
      </w:r>
      <w:r w:rsidR="0042269C">
        <w:t>.</w:t>
      </w:r>
    </w:p>
    <w:p w14:paraId="0E247C69" w14:textId="3BEC7BAA" w:rsidR="00EA5E27" w:rsidRPr="007903AC" w:rsidRDefault="00EA5E27" w:rsidP="00B61103">
      <w:pPr>
        <w:pStyle w:val="FeatureBox3"/>
      </w:pPr>
      <w:r w:rsidRPr="007903AC">
        <w:t>Origin:</w:t>
      </w:r>
      <w:r w:rsidR="00F60FDC" w:rsidRPr="007903AC">
        <w:t xml:space="preserve"> </w:t>
      </w:r>
      <w:r w:rsidR="00A94733" w:rsidRPr="00A94733">
        <w:t xml:space="preserve">1912; </w:t>
      </w:r>
      <w:r w:rsidR="002711E3">
        <w:t>i</w:t>
      </w:r>
      <w:r w:rsidR="00A94733" w:rsidRPr="00A94733">
        <w:t>t is a secondary source as it is a reproduction; a photographer who colourised it with an AI website</w:t>
      </w:r>
      <w:r w:rsidR="00835321">
        <w:t>.</w:t>
      </w:r>
    </w:p>
    <w:p w14:paraId="71C376BD" w14:textId="4278C03E" w:rsidR="00EA5E27" w:rsidRPr="007903AC" w:rsidRDefault="00EA5E27" w:rsidP="00B61103">
      <w:pPr>
        <w:pStyle w:val="FeatureBox3"/>
      </w:pPr>
      <w:r w:rsidRPr="007903AC">
        <w:lastRenderedPageBreak/>
        <w:t>Reason:</w:t>
      </w:r>
      <w:r w:rsidR="00C2564A" w:rsidRPr="007903AC">
        <w:t xml:space="preserve"> to show how many lifeboats </w:t>
      </w:r>
      <w:r w:rsidR="00C61F95" w:rsidRPr="007903AC">
        <w:t xml:space="preserve">were recovered from the </w:t>
      </w:r>
      <w:r w:rsidR="00C61F95" w:rsidRPr="007903AC">
        <w:rPr>
          <w:i/>
          <w:iCs/>
        </w:rPr>
        <w:t>Titanic</w:t>
      </w:r>
      <w:r w:rsidR="00C35DC1" w:rsidRPr="00672506">
        <w:t>;</w:t>
      </w:r>
      <w:r w:rsidR="007C63D0" w:rsidRPr="007903AC">
        <w:t xml:space="preserve"> </w:t>
      </w:r>
      <w:r w:rsidR="00176A50" w:rsidRPr="007903AC">
        <w:t>Photo taken for a publication.</w:t>
      </w:r>
    </w:p>
    <w:p w14:paraId="0857DECB" w14:textId="3838938D" w:rsidR="00EA5E27" w:rsidRPr="007903AC" w:rsidRDefault="00EA5E27" w:rsidP="00B61103">
      <w:pPr>
        <w:pStyle w:val="FeatureBox3"/>
      </w:pPr>
      <w:r w:rsidRPr="007903AC">
        <w:t>Content:</w:t>
      </w:r>
      <w:r w:rsidR="00C61F95" w:rsidRPr="007903AC">
        <w:t xml:space="preserve"> </w:t>
      </w:r>
      <w:r w:rsidR="00DF0D14" w:rsidRPr="007903AC">
        <w:t xml:space="preserve">the source indicates </w:t>
      </w:r>
      <w:r w:rsidR="00C61F95" w:rsidRPr="007903AC">
        <w:t>1</w:t>
      </w:r>
      <w:r w:rsidR="003861FF">
        <w:t>3</w:t>
      </w:r>
      <w:r w:rsidR="00893CE2" w:rsidRPr="007903AC">
        <w:t xml:space="preserve"> </w:t>
      </w:r>
      <w:r w:rsidR="00DE11E7" w:rsidRPr="007903AC">
        <w:t>wooden</w:t>
      </w:r>
      <w:r w:rsidR="00C61F95" w:rsidRPr="007903AC">
        <w:t xml:space="preserve"> lifeboats</w:t>
      </w:r>
      <w:r w:rsidR="00E27770" w:rsidRPr="007903AC">
        <w:t xml:space="preserve"> were recovered from the </w:t>
      </w:r>
      <w:r w:rsidR="00E27770" w:rsidRPr="007903AC">
        <w:rPr>
          <w:i/>
          <w:iCs/>
        </w:rPr>
        <w:t>Titanic</w:t>
      </w:r>
      <w:r w:rsidR="00E27770" w:rsidRPr="007903AC">
        <w:t xml:space="preserve"> sinking</w:t>
      </w:r>
      <w:r w:rsidR="00DE11E7" w:rsidRPr="007903AC">
        <w:t>.</w:t>
      </w:r>
    </w:p>
    <w:p w14:paraId="00730CC6" w14:textId="52E70BA1" w:rsidR="00EA5E27" w:rsidRPr="007903AC" w:rsidRDefault="00EA5E27" w:rsidP="00B61103">
      <w:pPr>
        <w:pStyle w:val="FeatureBox3"/>
      </w:pPr>
      <w:r w:rsidRPr="007903AC">
        <w:t>Honesty:</w:t>
      </w:r>
      <w:r w:rsidR="00DE11E7" w:rsidRPr="007903AC">
        <w:t xml:space="preserve"> </w:t>
      </w:r>
      <w:r w:rsidR="00AB6693" w:rsidRPr="007903AC">
        <w:t>l</w:t>
      </w:r>
      <w:r w:rsidR="00E10C87" w:rsidRPr="007903AC">
        <w:t>ack of photographer name makes it difficult to assess reliability</w:t>
      </w:r>
      <w:r w:rsidR="00F72D17">
        <w:t>;</w:t>
      </w:r>
      <w:r w:rsidR="00AB6693" w:rsidRPr="007903AC">
        <w:t xml:space="preserve"> There’s no clear indication in the image the boats were from the </w:t>
      </w:r>
      <w:r w:rsidR="00AB6693" w:rsidRPr="007903AC">
        <w:rPr>
          <w:i/>
          <w:iCs/>
        </w:rPr>
        <w:t>Titanic</w:t>
      </w:r>
      <w:r w:rsidR="00AB6693" w:rsidRPr="007903AC">
        <w:t>.</w:t>
      </w:r>
      <w:r w:rsidR="00022D4E" w:rsidRPr="007903AC">
        <w:t xml:space="preserve"> Colourisation of the image may not be accurate.</w:t>
      </w:r>
      <w:r w:rsidR="00176A50" w:rsidRPr="007903AC">
        <w:t xml:space="preserve"> Photograph was taken for commercial </w:t>
      </w:r>
      <w:r w:rsidR="00020300" w:rsidRPr="007903AC">
        <w:t>reasons rather than for historical record</w:t>
      </w:r>
      <w:r w:rsidR="001D7163">
        <w:t>;</w:t>
      </w:r>
      <w:r w:rsidR="00AB6693" w:rsidRPr="007903AC">
        <w:t xml:space="preserve"> </w:t>
      </w:r>
      <w:r w:rsidR="00DE11E7" w:rsidRPr="007903AC">
        <w:t>There were</w:t>
      </w:r>
      <w:r w:rsidR="00D73F44" w:rsidRPr="007903AC">
        <w:t xml:space="preserve"> 20 lifeboats on the </w:t>
      </w:r>
      <w:r w:rsidR="00D73F44" w:rsidRPr="007903AC">
        <w:rPr>
          <w:i/>
          <w:iCs/>
        </w:rPr>
        <w:t>Titanic</w:t>
      </w:r>
      <w:r w:rsidR="00022D4E" w:rsidRPr="007903AC">
        <w:t xml:space="preserve">: </w:t>
      </w:r>
      <w:r w:rsidR="00905C8D" w:rsidRPr="007903AC">
        <w:t xml:space="preserve">2 wooden cutters, </w:t>
      </w:r>
      <w:r w:rsidR="00022D4E" w:rsidRPr="007903AC">
        <w:t xml:space="preserve">14 </w:t>
      </w:r>
      <w:r w:rsidR="00905C8D" w:rsidRPr="007903AC">
        <w:t xml:space="preserve">standard </w:t>
      </w:r>
      <w:r w:rsidR="00022D4E" w:rsidRPr="007903AC">
        <w:t>wooden</w:t>
      </w:r>
      <w:r w:rsidR="00905C8D" w:rsidRPr="007903AC">
        <w:t xml:space="preserve"> lifeboats and 4 collapsible canvas lifeboats</w:t>
      </w:r>
      <w:r w:rsidR="001B3658" w:rsidRPr="007903AC">
        <w:t>.</w:t>
      </w:r>
      <w:r w:rsidR="00022D4E" w:rsidRPr="007903AC">
        <w:t xml:space="preserve"> </w:t>
      </w:r>
    </w:p>
    <w:p w14:paraId="6281A003" w14:textId="2CA79079" w:rsidR="00E22A90" w:rsidRPr="007903AC" w:rsidRDefault="00AE3E19" w:rsidP="00E22A90">
      <w:pPr>
        <w:rPr>
          <w:bCs/>
        </w:rPr>
      </w:pPr>
      <w:r>
        <w:t xml:space="preserve">When the </w:t>
      </w:r>
      <w:r w:rsidR="00F76F41">
        <w:t>date of an archaeological source is unknown, we can use d</w:t>
      </w:r>
      <w:r w:rsidR="004818AB" w:rsidRPr="007903AC">
        <w:t xml:space="preserve">ating </w:t>
      </w:r>
      <w:r w:rsidR="009C7BF7" w:rsidRPr="007903AC">
        <w:t>methods</w:t>
      </w:r>
      <w:r w:rsidR="004818AB" w:rsidRPr="007903AC">
        <w:t xml:space="preserve"> t</w:t>
      </w:r>
      <w:r w:rsidR="00221AAE" w:rsidRPr="007903AC">
        <w:t xml:space="preserve">o determine </w:t>
      </w:r>
      <w:r w:rsidR="00F76F41">
        <w:t>its</w:t>
      </w:r>
      <w:r w:rsidR="00221AAE" w:rsidRPr="007903AC">
        <w:t xml:space="preserve"> origin</w:t>
      </w:r>
      <w:r w:rsidR="004818AB" w:rsidRPr="007903AC">
        <w:t>.</w:t>
      </w:r>
      <w:r w:rsidR="00E22A90" w:rsidRPr="007903AC">
        <w:t xml:space="preserve"> </w:t>
      </w:r>
      <w:r w:rsidR="00E22A90" w:rsidRPr="007903AC">
        <w:rPr>
          <w:bCs/>
        </w:rPr>
        <w:t xml:space="preserve">Working in </w:t>
      </w:r>
      <w:r w:rsidR="00A157C0" w:rsidRPr="007903AC">
        <w:rPr>
          <w:bCs/>
        </w:rPr>
        <w:t>small groups</w:t>
      </w:r>
      <w:r w:rsidR="00E22A90" w:rsidRPr="007903AC">
        <w:rPr>
          <w:bCs/>
        </w:rPr>
        <w:t xml:space="preserve">, </w:t>
      </w:r>
      <w:r w:rsidR="00E22A90" w:rsidRPr="007903AC">
        <w:t>sort</w:t>
      </w:r>
      <w:r w:rsidR="00E22A90" w:rsidRPr="007903AC">
        <w:rPr>
          <w:bCs/>
        </w:rPr>
        <w:t xml:space="preserve"> one </w:t>
      </w:r>
      <w:r w:rsidR="00A157C0" w:rsidRPr="007903AC">
        <w:rPr>
          <w:bCs/>
        </w:rPr>
        <w:t>set</w:t>
      </w:r>
      <w:r w:rsidR="00E22A90" w:rsidRPr="007903AC">
        <w:rPr>
          <w:bCs/>
        </w:rPr>
        <w:t xml:space="preserve"> of artefacts </w:t>
      </w:r>
      <w:r w:rsidR="00271469" w:rsidRPr="007903AC">
        <w:rPr>
          <w:bCs/>
        </w:rPr>
        <w:t>from</w:t>
      </w:r>
      <w:r w:rsidR="00E22A90" w:rsidRPr="007903AC">
        <w:rPr>
          <w:bCs/>
        </w:rPr>
        <w:t xml:space="preserve"> </w:t>
      </w:r>
      <w:r w:rsidR="00B75AB8" w:rsidRPr="00F56851">
        <w:t>Appendix 2</w:t>
      </w:r>
      <w:r w:rsidR="00E22A90" w:rsidRPr="007903AC">
        <w:rPr>
          <w:bCs/>
        </w:rPr>
        <w:t xml:space="preserve"> </w:t>
      </w:r>
      <w:r w:rsidR="00813D81" w:rsidRPr="007903AC">
        <w:rPr>
          <w:bCs/>
        </w:rPr>
        <w:t xml:space="preserve">in </w:t>
      </w:r>
      <w:r w:rsidR="00D456DB" w:rsidRPr="007903AC">
        <w:rPr>
          <w:bCs/>
        </w:rPr>
        <w:t xml:space="preserve">what you think is the correct </w:t>
      </w:r>
      <w:r w:rsidR="00813D81" w:rsidRPr="007903AC">
        <w:rPr>
          <w:bCs/>
        </w:rPr>
        <w:t xml:space="preserve">chronological order (oldest to newest). Share your </w:t>
      </w:r>
      <w:r w:rsidR="00D456DB" w:rsidRPr="007903AC">
        <w:rPr>
          <w:bCs/>
        </w:rPr>
        <w:t xml:space="preserve">ordered artefacts with a </w:t>
      </w:r>
      <w:r w:rsidR="00F84CA0" w:rsidRPr="007903AC">
        <w:rPr>
          <w:bCs/>
        </w:rPr>
        <w:t xml:space="preserve">pair who </w:t>
      </w:r>
      <w:proofErr w:type="spellStart"/>
      <w:r w:rsidR="00F84CA0" w:rsidRPr="007903AC">
        <w:rPr>
          <w:bCs/>
        </w:rPr>
        <w:t>sorted</w:t>
      </w:r>
      <w:proofErr w:type="spellEnd"/>
      <w:r w:rsidR="00F84CA0" w:rsidRPr="007903AC">
        <w:rPr>
          <w:bCs/>
        </w:rPr>
        <w:t xml:space="preserve"> a different </w:t>
      </w:r>
      <w:r w:rsidR="004752C0">
        <w:rPr>
          <w:bCs/>
        </w:rPr>
        <w:t>set of artefacts</w:t>
      </w:r>
      <w:r w:rsidR="004752C0" w:rsidRPr="007903AC">
        <w:rPr>
          <w:bCs/>
        </w:rPr>
        <w:t xml:space="preserve"> </w:t>
      </w:r>
      <w:r w:rsidR="00CF257A" w:rsidRPr="007903AC">
        <w:rPr>
          <w:bCs/>
        </w:rPr>
        <w:t xml:space="preserve">in a </w:t>
      </w:r>
      <w:r w:rsidR="00CF257A" w:rsidRPr="007903AC">
        <w:t>tuning protocol</w:t>
      </w:r>
      <w:r w:rsidR="00F84CA0" w:rsidRPr="007903AC">
        <w:rPr>
          <w:bCs/>
        </w:rPr>
        <w:t>:</w:t>
      </w:r>
    </w:p>
    <w:p w14:paraId="4BF7B556" w14:textId="52658B5F" w:rsidR="00F84CA0" w:rsidRPr="00D06FCF" w:rsidRDefault="00271469" w:rsidP="00866DBD">
      <w:pPr>
        <w:pStyle w:val="ListNumber"/>
        <w:numPr>
          <w:ilvl w:val="0"/>
          <w:numId w:val="9"/>
        </w:numPr>
      </w:pPr>
      <w:r w:rsidRPr="00D06FCF">
        <w:t>P</w:t>
      </w:r>
      <w:r w:rsidR="006A3370" w:rsidRPr="00D06FCF">
        <w:t xml:space="preserve">air 1 </w:t>
      </w:r>
      <w:r w:rsidR="002F0EB3" w:rsidRPr="00D06FCF">
        <w:t>p</w:t>
      </w:r>
      <w:r w:rsidR="00F84CA0" w:rsidRPr="00D06FCF">
        <w:t>resent</w:t>
      </w:r>
      <w:r w:rsidR="006A3370" w:rsidRPr="00D06FCF">
        <w:t>s</w:t>
      </w:r>
      <w:r w:rsidR="002F0EB3" w:rsidRPr="00D06FCF">
        <w:t xml:space="preserve"> </w:t>
      </w:r>
      <w:r w:rsidR="006A3370" w:rsidRPr="00D06FCF">
        <w:t>thei</w:t>
      </w:r>
      <w:r w:rsidR="002F0EB3" w:rsidRPr="00D06FCF">
        <w:t>r</w:t>
      </w:r>
      <w:r w:rsidR="00F84CA0" w:rsidRPr="00D06FCF">
        <w:t xml:space="preserve"> sorted artefacts and justif</w:t>
      </w:r>
      <w:r w:rsidRPr="00D06FCF">
        <w:t>ies</w:t>
      </w:r>
      <w:r w:rsidR="00F84CA0" w:rsidRPr="00D06FCF">
        <w:t xml:space="preserve"> the order</w:t>
      </w:r>
      <w:r w:rsidRPr="00D06FCF">
        <w:t>.</w:t>
      </w:r>
    </w:p>
    <w:p w14:paraId="47E31EE0" w14:textId="21D49F9B" w:rsidR="002F0EB3" w:rsidRPr="00D06FCF" w:rsidRDefault="00271469" w:rsidP="00D06FCF">
      <w:pPr>
        <w:pStyle w:val="ListNumber"/>
      </w:pPr>
      <w:r w:rsidRPr="00D06FCF">
        <w:t>P</w:t>
      </w:r>
      <w:r w:rsidR="00CF257A" w:rsidRPr="00D06FCF">
        <w:t>air 2 asks clarifying questions then offers feedback and suggestions</w:t>
      </w:r>
      <w:r w:rsidRPr="00D06FCF">
        <w:t>.</w:t>
      </w:r>
    </w:p>
    <w:p w14:paraId="43EA0B5F" w14:textId="70D2740B" w:rsidR="00FF5471" w:rsidRPr="00D06FCF" w:rsidRDefault="00271469" w:rsidP="00D06FCF">
      <w:pPr>
        <w:pStyle w:val="ListNumber"/>
      </w:pPr>
      <w:r w:rsidRPr="00D06FCF">
        <w:t>P</w:t>
      </w:r>
      <w:r w:rsidR="00FF5471" w:rsidRPr="00D06FCF">
        <w:t>air 1 can choose to change the order of their artefacts</w:t>
      </w:r>
      <w:r w:rsidRPr="00D06FCF">
        <w:t>.</w:t>
      </w:r>
    </w:p>
    <w:p w14:paraId="0A8174FD" w14:textId="189C09F0" w:rsidR="006C2260" w:rsidRPr="00D06FCF" w:rsidRDefault="00271469" w:rsidP="00D06FCF">
      <w:pPr>
        <w:pStyle w:val="ListNumber"/>
      </w:pPr>
      <w:r w:rsidRPr="00D06FCF">
        <w:t>R</w:t>
      </w:r>
      <w:r w:rsidR="006C2260" w:rsidRPr="00D06FCF">
        <w:t>epeat this process with roles reversed</w:t>
      </w:r>
      <w:r w:rsidRPr="00D06FCF">
        <w:t>.</w:t>
      </w:r>
    </w:p>
    <w:p w14:paraId="232B9F54" w14:textId="46D5DC8D" w:rsidR="0023011E" w:rsidRPr="007903AC" w:rsidRDefault="007C6335" w:rsidP="00B74EFC">
      <w:r w:rsidRPr="007903AC">
        <w:t>C</w:t>
      </w:r>
      <w:r w:rsidR="002855D6" w:rsidRPr="007903AC">
        <w:t xml:space="preserve">omplete Table </w:t>
      </w:r>
      <w:r w:rsidR="00996199" w:rsidRPr="007903AC">
        <w:t>3</w:t>
      </w:r>
      <w:r w:rsidR="00FF5471" w:rsidRPr="007903AC">
        <w:t xml:space="preserve"> on archaeological dating </w:t>
      </w:r>
      <w:r w:rsidR="009C7BF7" w:rsidRPr="007903AC">
        <w:t>methods</w:t>
      </w:r>
      <w:r w:rsidRPr="007903AC">
        <w:t xml:space="preserve"> using information from the following sources</w:t>
      </w:r>
      <w:r w:rsidR="00A95475" w:rsidRPr="007903AC">
        <w:t>:</w:t>
      </w:r>
    </w:p>
    <w:p w14:paraId="79CF144E" w14:textId="71409A50" w:rsidR="000A7DB6" w:rsidRPr="007903AC" w:rsidRDefault="00F517FC" w:rsidP="000D03B7">
      <w:pPr>
        <w:pStyle w:val="ListBullet"/>
        <w:rPr>
          <w:b/>
          <w:iCs/>
          <w:color w:val="001C4A" w:themeColor="accent1" w:themeShade="BF"/>
          <w:u w:val="single"/>
        </w:rPr>
      </w:pPr>
      <w:hyperlink r:id="rId46" w:history="1">
        <w:r w:rsidR="00DB674E" w:rsidRPr="007903AC">
          <w:rPr>
            <w:rStyle w:val="Hyperlink"/>
          </w:rPr>
          <w:t>How archaeologists determine the date of ancient sites and art</w:t>
        </w:r>
        <w:r w:rsidR="00DB674E">
          <w:rPr>
            <w:rStyle w:val="Hyperlink"/>
          </w:rPr>
          <w:t>i</w:t>
        </w:r>
        <w:r w:rsidR="00DB674E" w:rsidRPr="007903AC">
          <w:rPr>
            <w:rStyle w:val="Hyperlink"/>
          </w:rPr>
          <w:t>facts</w:t>
        </w:r>
      </w:hyperlink>
    </w:p>
    <w:p w14:paraId="3FE64061" w14:textId="5E0A3D3D" w:rsidR="0015398E" w:rsidRPr="007903AC" w:rsidRDefault="00F517FC" w:rsidP="000D03B7">
      <w:pPr>
        <w:pStyle w:val="ListBullet"/>
      </w:pPr>
      <w:hyperlink r:id="rId47" w:history="1">
        <w:r w:rsidR="0042269C">
          <w:rPr>
            <w:rStyle w:val="Hyperlink"/>
          </w:rPr>
          <w:t>The incredible ways we can tell how old ancient artefacts are</w:t>
        </w:r>
      </w:hyperlink>
      <w:r w:rsidR="00DB674E">
        <w:rPr>
          <w:rStyle w:val="Hyperlink"/>
        </w:rPr>
        <w:t>.</w:t>
      </w:r>
    </w:p>
    <w:p w14:paraId="6D99A25D" w14:textId="7D7E0A5D" w:rsidR="00253F33" w:rsidRPr="007903AC" w:rsidRDefault="00253F33" w:rsidP="00253F33">
      <w:pPr>
        <w:pStyle w:val="Caption"/>
      </w:pPr>
      <w:r w:rsidRPr="007903AC">
        <w:lastRenderedPageBreak/>
        <w:t xml:space="preserve">Table </w:t>
      </w:r>
      <w:r w:rsidR="00996199" w:rsidRPr="007903AC">
        <w:t>3</w:t>
      </w:r>
      <w:r w:rsidRPr="007903AC">
        <w:t xml:space="preserve"> – </w:t>
      </w:r>
      <w:r w:rsidR="00BC2611">
        <w:t>d</w:t>
      </w:r>
      <w:r w:rsidR="00BC2611" w:rsidRPr="007903AC">
        <w:t xml:space="preserve">ating </w:t>
      </w:r>
      <w:r w:rsidRPr="007903AC">
        <w:t>methods</w:t>
      </w:r>
    </w:p>
    <w:tbl>
      <w:tblPr>
        <w:tblStyle w:val="Tableheader"/>
        <w:tblW w:w="5000" w:type="pct"/>
        <w:tblLook w:val="04A0" w:firstRow="1" w:lastRow="0" w:firstColumn="1" w:lastColumn="0" w:noHBand="0" w:noVBand="1"/>
        <w:tblDescription w:val="Scaffold to support note taking about types of archaeological dating methods. First column lists the methods, second column is for students to write a description including uses and third column is for listing limitations."/>
      </w:tblPr>
      <w:tblGrid>
        <w:gridCol w:w="2512"/>
        <w:gridCol w:w="3559"/>
        <w:gridCol w:w="3559"/>
      </w:tblGrid>
      <w:tr w:rsidR="00CF1240" w:rsidRPr="007903AC" w14:paraId="2BF6EFC0" w14:textId="1B5DF3E8" w:rsidTr="00CF1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tcPr>
          <w:p w14:paraId="328BC35D" w14:textId="620F4C34" w:rsidR="00CF1240" w:rsidRPr="007903AC" w:rsidRDefault="00CF1240" w:rsidP="001B54A2">
            <w:r w:rsidRPr="007903AC">
              <w:t>Dating method</w:t>
            </w:r>
          </w:p>
        </w:tc>
        <w:tc>
          <w:tcPr>
            <w:tcW w:w="1848" w:type="pct"/>
          </w:tcPr>
          <w:p w14:paraId="48DEF201" w14:textId="66DD01B3" w:rsidR="00CF1240" w:rsidRPr="007903AC" w:rsidRDefault="00CF1240" w:rsidP="001B54A2">
            <w:pPr>
              <w:cnfStyle w:val="100000000000" w:firstRow="1" w:lastRow="0" w:firstColumn="0" w:lastColumn="0" w:oddVBand="0" w:evenVBand="0" w:oddHBand="0" w:evenHBand="0" w:firstRowFirstColumn="0" w:firstRowLastColumn="0" w:lastRowFirstColumn="0" w:lastRowLastColumn="0"/>
            </w:pPr>
            <w:r w:rsidRPr="007903AC">
              <w:t>Description</w:t>
            </w:r>
            <w:r w:rsidR="002E5440" w:rsidRPr="007903AC">
              <w:t xml:space="preserve"> and use</w:t>
            </w:r>
          </w:p>
        </w:tc>
        <w:tc>
          <w:tcPr>
            <w:tcW w:w="1848" w:type="pct"/>
          </w:tcPr>
          <w:p w14:paraId="7E62CC17" w14:textId="0DD7B6DC" w:rsidR="00CF1240" w:rsidRPr="007903AC" w:rsidRDefault="00CF1240" w:rsidP="001B54A2">
            <w:pPr>
              <w:cnfStyle w:val="100000000000" w:firstRow="1" w:lastRow="0" w:firstColumn="0" w:lastColumn="0" w:oddVBand="0" w:evenVBand="0" w:oddHBand="0" w:evenHBand="0" w:firstRowFirstColumn="0" w:firstRowLastColumn="0" w:lastRowFirstColumn="0" w:lastRowLastColumn="0"/>
            </w:pPr>
            <w:r w:rsidRPr="007903AC">
              <w:t>Limitations</w:t>
            </w:r>
          </w:p>
        </w:tc>
      </w:tr>
      <w:tr w:rsidR="00CF1240" w:rsidRPr="007903AC" w14:paraId="0822B076" w14:textId="1018497C" w:rsidTr="0053661C">
        <w:trPr>
          <w:cnfStyle w:val="000000100000" w:firstRow="0" w:lastRow="0" w:firstColumn="0" w:lastColumn="0" w:oddVBand="0" w:evenVBand="0" w:oddHBand="1" w:evenHBand="0"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0" w:type="pct"/>
          </w:tcPr>
          <w:p w14:paraId="3B5854FE" w14:textId="1ED1D39C" w:rsidR="00CF1240" w:rsidRPr="007903AC" w:rsidRDefault="00CF1240" w:rsidP="001B54A2">
            <w:pPr>
              <w:rPr>
                <w:b w:val="0"/>
                <w:bCs/>
              </w:rPr>
            </w:pPr>
            <w:r w:rsidRPr="007903AC">
              <w:rPr>
                <w:b w:val="0"/>
                <w:bCs/>
              </w:rPr>
              <w:t>Stratigraphy</w:t>
            </w:r>
          </w:p>
        </w:tc>
        <w:tc>
          <w:tcPr>
            <w:tcW w:w="0" w:type="pct"/>
          </w:tcPr>
          <w:p w14:paraId="05E39DA0" w14:textId="77777777" w:rsidR="00CF1240" w:rsidRPr="007903AC" w:rsidRDefault="00CF1240" w:rsidP="001B54A2">
            <w:pPr>
              <w:cnfStyle w:val="000000100000" w:firstRow="0" w:lastRow="0" w:firstColumn="0" w:lastColumn="0" w:oddVBand="0" w:evenVBand="0" w:oddHBand="1" w:evenHBand="0" w:firstRowFirstColumn="0" w:firstRowLastColumn="0" w:lastRowFirstColumn="0" w:lastRowLastColumn="0"/>
              <w:rPr>
                <w:bCs/>
              </w:rPr>
            </w:pPr>
          </w:p>
        </w:tc>
        <w:tc>
          <w:tcPr>
            <w:tcW w:w="0" w:type="pct"/>
          </w:tcPr>
          <w:p w14:paraId="0EC7D8C4" w14:textId="77777777" w:rsidR="00CF1240" w:rsidRPr="007903AC" w:rsidRDefault="00CF1240" w:rsidP="001B54A2">
            <w:pPr>
              <w:cnfStyle w:val="000000100000" w:firstRow="0" w:lastRow="0" w:firstColumn="0" w:lastColumn="0" w:oddVBand="0" w:evenVBand="0" w:oddHBand="1" w:evenHBand="0" w:firstRowFirstColumn="0" w:firstRowLastColumn="0" w:lastRowFirstColumn="0" w:lastRowLastColumn="0"/>
              <w:rPr>
                <w:bCs/>
              </w:rPr>
            </w:pPr>
          </w:p>
        </w:tc>
      </w:tr>
      <w:tr w:rsidR="00CF1240" w:rsidRPr="007903AC" w14:paraId="2CDE5C2B" w14:textId="54CDEDA2" w:rsidTr="0053661C">
        <w:trPr>
          <w:cnfStyle w:val="000000010000" w:firstRow="0" w:lastRow="0" w:firstColumn="0" w:lastColumn="0" w:oddVBand="0" w:evenVBand="0" w:oddHBand="0" w:evenHBand="1"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0" w:type="pct"/>
          </w:tcPr>
          <w:p w14:paraId="35D84E39" w14:textId="287F8C69" w:rsidR="00CF1240" w:rsidRPr="007903AC" w:rsidRDefault="00CF1240" w:rsidP="001B54A2">
            <w:pPr>
              <w:rPr>
                <w:b w:val="0"/>
                <w:bCs/>
              </w:rPr>
            </w:pPr>
            <w:r w:rsidRPr="007903AC">
              <w:rPr>
                <w:b w:val="0"/>
                <w:bCs/>
              </w:rPr>
              <w:t>Seriation</w:t>
            </w:r>
          </w:p>
        </w:tc>
        <w:tc>
          <w:tcPr>
            <w:tcW w:w="0" w:type="pct"/>
          </w:tcPr>
          <w:p w14:paraId="47FF6BFB" w14:textId="77777777" w:rsidR="00CF1240" w:rsidRPr="007903AC" w:rsidRDefault="00CF1240" w:rsidP="001B54A2">
            <w:pPr>
              <w:cnfStyle w:val="000000010000" w:firstRow="0" w:lastRow="0" w:firstColumn="0" w:lastColumn="0" w:oddVBand="0" w:evenVBand="0" w:oddHBand="0" w:evenHBand="1" w:firstRowFirstColumn="0" w:firstRowLastColumn="0" w:lastRowFirstColumn="0" w:lastRowLastColumn="0"/>
              <w:rPr>
                <w:bCs/>
              </w:rPr>
            </w:pPr>
          </w:p>
        </w:tc>
        <w:tc>
          <w:tcPr>
            <w:tcW w:w="0" w:type="pct"/>
          </w:tcPr>
          <w:p w14:paraId="7B223471" w14:textId="77777777" w:rsidR="00CF1240" w:rsidRPr="007903AC" w:rsidRDefault="00CF1240" w:rsidP="001B54A2">
            <w:pPr>
              <w:cnfStyle w:val="000000010000" w:firstRow="0" w:lastRow="0" w:firstColumn="0" w:lastColumn="0" w:oddVBand="0" w:evenVBand="0" w:oddHBand="0" w:evenHBand="1" w:firstRowFirstColumn="0" w:firstRowLastColumn="0" w:lastRowFirstColumn="0" w:lastRowLastColumn="0"/>
              <w:rPr>
                <w:bCs/>
              </w:rPr>
            </w:pPr>
          </w:p>
        </w:tc>
      </w:tr>
      <w:tr w:rsidR="00CF1240" w:rsidRPr="007903AC" w14:paraId="29B9EFDB" w14:textId="6CEFB5DC" w:rsidTr="0053661C">
        <w:trPr>
          <w:cnfStyle w:val="000000100000" w:firstRow="0" w:lastRow="0" w:firstColumn="0" w:lastColumn="0" w:oddVBand="0" w:evenVBand="0" w:oddHBand="1" w:evenHBand="0"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0" w:type="pct"/>
          </w:tcPr>
          <w:p w14:paraId="687AF3CC" w14:textId="67609BBA" w:rsidR="005A47D9" w:rsidRDefault="005F05AA" w:rsidP="001B54A2">
            <w:pPr>
              <w:rPr>
                <w:bCs/>
              </w:rPr>
            </w:pPr>
            <w:r w:rsidRPr="007903AC">
              <w:rPr>
                <w:b w:val="0"/>
                <w:bCs/>
              </w:rPr>
              <w:t>Carbon</w:t>
            </w:r>
            <w:r>
              <w:rPr>
                <w:b w:val="0"/>
                <w:bCs/>
              </w:rPr>
              <w:t>-</w:t>
            </w:r>
            <w:r w:rsidR="00CF1240" w:rsidRPr="007903AC">
              <w:rPr>
                <w:b w:val="0"/>
                <w:bCs/>
              </w:rPr>
              <w:t>14 dating</w:t>
            </w:r>
            <w:r w:rsidR="005A47D9">
              <w:rPr>
                <w:b w:val="0"/>
                <w:bCs/>
              </w:rPr>
              <w:t xml:space="preserve"> </w:t>
            </w:r>
          </w:p>
          <w:p w14:paraId="6982AB3F" w14:textId="1846A029" w:rsidR="00CF1240" w:rsidRPr="007903AC" w:rsidRDefault="005A47D9" w:rsidP="001B54A2">
            <w:pPr>
              <w:rPr>
                <w:b w:val="0"/>
                <w:bCs/>
              </w:rPr>
            </w:pPr>
            <w:r>
              <w:rPr>
                <w:b w:val="0"/>
                <w:bCs/>
              </w:rPr>
              <w:t>(radiocarbon dating)</w:t>
            </w:r>
          </w:p>
        </w:tc>
        <w:tc>
          <w:tcPr>
            <w:tcW w:w="0" w:type="pct"/>
          </w:tcPr>
          <w:p w14:paraId="271D4A59" w14:textId="77777777" w:rsidR="00CF1240" w:rsidRPr="007903AC" w:rsidRDefault="00CF1240" w:rsidP="001B54A2">
            <w:pPr>
              <w:cnfStyle w:val="000000100000" w:firstRow="0" w:lastRow="0" w:firstColumn="0" w:lastColumn="0" w:oddVBand="0" w:evenVBand="0" w:oddHBand="1" w:evenHBand="0" w:firstRowFirstColumn="0" w:firstRowLastColumn="0" w:lastRowFirstColumn="0" w:lastRowLastColumn="0"/>
              <w:rPr>
                <w:bCs/>
              </w:rPr>
            </w:pPr>
          </w:p>
        </w:tc>
        <w:tc>
          <w:tcPr>
            <w:tcW w:w="0" w:type="pct"/>
          </w:tcPr>
          <w:p w14:paraId="4320BB5F" w14:textId="77777777" w:rsidR="00CF1240" w:rsidRPr="007903AC" w:rsidRDefault="00CF1240" w:rsidP="001B54A2">
            <w:pPr>
              <w:cnfStyle w:val="000000100000" w:firstRow="0" w:lastRow="0" w:firstColumn="0" w:lastColumn="0" w:oddVBand="0" w:evenVBand="0" w:oddHBand="1" w:evenHBand="0" w:firstRowFirstColumn="0" w:firstRowLastColumn="0" w:lastRowFirstColumn="0" w:lastRowLastColumn="0"/>
              <w:rPr>
                <w:bCs/>
              </w:rPr>
            </w:pPr>
          </w:p>
        </w:tc>
      </w:tr>
      <w:tr w:rsidR="00CF1240" w:rsidRPr="007903AC" w14:paraId="2E4B899F" w14:textId="1D09A934" w:rsidTr="0053661C">
        <w:trPr>
          <w:cnfStyle w:val="000000010000" w:firstRow="0" w:lastRow="0" w:firstColumn="0" w:lastColumn="0" w:oddVBand="0" w:evenVBand="0" w:oddHBand="0" w:evenHBand="1"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0" w:type="pct"/>
          </w:tcPr>
          <w:p w14:paraId="5D336EE3" w14:textId="396F1C18" w:rsidR="00CF1240" w:rsidRPr="007903AC" w:rsidRDefault="00CF1240" w:rsidP="001B54A2">
            <w:pPr>
              <w:rPr>
                <w:b w:val="0"/>
                <w:bCs/>
              </w:rPr>
            </w:pPr>
            <w:r w:rsidRPr="007903AC">
              <w:rPr>
                <w:b w:val="0"/>
                <w:bCs/>
              </w:rPr>
              <w:t>Dendrochronology</w:t>
            </w:r>
          </w:p>
        </w:tc>
        <w:tc>
          <w:tcPr>
            <w:tcW w:w="0" w:type="pct"/>
          </w:tcPr>
          <w:p w14:paraId="28BE7998" w14:textId="77777777" w:rsidR="00CF1240" w:rsidRPr="007903AC" w:rsidRDefault="00CF1240" w:rsidP="001B54A2">
            <w:pPr>
              <w:cnfStyle w:val="000000010000" w:firstRow="0" w:lastRow="0" w:firstColumn="0" w:lastColumn="0" w:oddVBand="0" w:evenVBand="0" w:oddHBand="0" w:evenHBand="1" w:firstRowFirstColumn="0" w:firstRowLastColumn="0" w:lastRowFirstColumn="0" w:lastRowLastColumn="0"/>
              <w:rPr>
                <w:bCs/>
              </w:rPr>
            </w:pPr>
          </w:p>
        </w:tc>
        <w:tc>
          <w:tcPr>
            <w:tcW w:w="0" w:type="pct"/>
          </w:tcPr>
          <w:p w14:paraId="16ACDF19" w14:textId="77777777" w:rsidR="00CF1240" w:rsidRPr="007903AC" w:rsidRDefault="00CF1240" w:rsidP="001B54A2">
            <w:pPr>
              <w:cnfStyle w:val="000000010000" w:firstRow="0" w:lastRow="0" w:firstColumn="0" w:lastColumn="0" w:oddVBand="0" w:evenVBand="0" w:oddHBand="0" w:evenHBand="1" w:firstRowFirstColumn="0" w:firstRowLastColumn="0" w:lastRowFirstColumn="0" w:lastRowLastColumn="0"/>
              <w:rPr>
                <w:bCs/>
              </w:rPr>
            </w:pPr>
          </w:p>
        </w:tc>
      </w:tr>
      <w:tr w:rsidR="00CF1240" w:rsidRPr="007903AC" w14:paraId="3A7E32B1" w14:textId="6BAB40E1" w:rsidTr="0053661C">
        <w:trPr>
          <w:cnfStyle w:val="000000100000" w:firstRow="0" w:lastRow="0" w:firstColumn="0" w:lastColumn="0" w:oddVBand="0" w:evenVBand="0" w:oddHBand="1" w:evenHBand="0"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0" w:type="pct"/>
          </w:tcPr>
          <w:p w14:paraId="22EB6497" w14:textId="65839B32" w:rsidR="00CF1240" w:rsidRPr="007903AC" w:rsidRDefault="00CF1240" w:rsidP="001B54A2">
            <w:pPr>
              <w:rPr>
                <w:b w:val="0"/>
                <w:bCs/>
              </w:rPr>
            </w:pPr>
            <w:r w:rsidRPr="007903AC">
              <w:rPr>
                <w:b w:val="0"/>
                <w:bCs/>
              </w:rPr>
              <w:lastRenderedPageBreak/>
              <w:t>Thermoluminescence</w:t>
            </w:r>
          </w:p>
        </w:tc>
        <w:tc>
          <w:tcPr>
            <w:tcW w:w="0" w:type="pct"/>
          </w:tcPr>
          <w:p w14:paraId="09C3E03D" w14:textId="77777777" w:rsidR="00CF1240" w:rsidRPr="007903AC" w:rsidRDefault="00CF1240" w:rsidP="001B54A2">
            <w:pPr>
              <w:cnfStyle w:val="000000100000" w:firstRow="0" w:lastRow="0" w:firstColumn="0" w:lastColumn="0" w:oddVBand="0" w:evenVBand="0" w:oddHBand="1" w:evenHBand="0" w:firstRowFirstColumn="0" w:firstRowLastColumn="0" w:lastRowFirstColumn="0" w:lastRowLastColumn="0"/>
              <w:rPr>
                <w:bCs/>
              </w:rPr>
            </w:pPr>
          </w:p>
        </w:tc>
        <w:tc>
          <w:tcPr>
            <w:tcW w:w="0" w:type="pct"/>
          </w:tcPr>
          <w:p w14:paraId="23E4D7E9" w14:textId="77777777" w:rsidR="00CF1240" w:rsidRPr="007903AC" w:rsidRDefault="00CF1240" w:rsidP="001B54A2">
            <w:pPr>
              <w:cnfStyle w:val="000000100000" w:firstRow="0" w:lastRow="0" w:firstColumn="0" w:lastColumn="0" w:oddVBand="0" w:evenVBand="0" w:oddHBand="1" w:evenHBand="0" w:firstRowFirstColumn="0" w:firstRowLastColumn="0" w:lastRowFirstColumn="0" w:lastRowLastColumn="0"/>
              <w:rPr>
                <w:bCs/>
              </w:rPr>
            </w:pPr>
          </w:p>
        </w:tc>
      </w:tr>
    </w:tbl>
    <w:p w14:paraId="64F05429" w14:textId="73C6F206" w:rsidR="00522952" w:rsidRPr="007903AC" w:rsidRDefault="00BB4661" w:rsidP="00B2463D">
      <w:r>
        <w:t xml:space="preserve">Participate in a </w:t>
      </w:r>
      <w:hyperlink r:id="rId48" w:history="1">
        <w:r w:rsidR="004B5463" w:rsidRPr="007903AC">
          <w:rPr>
            <w:rStyle w:val="Hyperlink"/>
          </w:rPr>
          <w:t>Think</w:t>
        </w:r>
        <w:r w:rsidR="00D06FCF">
          <w:rPr>
            <w:rStyle w:val="Hyperlink"/>
          </w:rPr>
          <w:t>-</w:t>
        </w:r>
        <w:r w:rsidR="004B5463" w:rsidRPr="007903AC">
          <w:rPr>
            <w:rStyle w:val="Hyperlink"/>
          </w:rPr>
          <w:t>Pair</w:t>
        </w:r>
        <w:r w:rsidR="00D06FCF">
          <w:rPr>
            <w:rStyle w:val="Hyperlink"/>
          </w:rPr>
          <w:t>-</w:t>
        </w:r>
        <w:r w:rsidR="004B5463" w:rsidRPr="007903AC">
          <w:rPr>
            <w:rStyle w:val="Hyperlink"/>
          </w:rPr>
          <w:t>Share</w:t>
        </w:r>
      </w:hyperlink>
      <w:r w:rsidRPr="0053661C">
        <w:rPr>
          <w:rStyle w:val="Hyperlink"/>
          <w:u w:val="none"/>
        </w:rPr>
        <w:t xml:space="preserve"> </w:t>
      </w:r>
      <w:r w:rsidRPr="0053661C">
        <w:rPr>
          <w:rStyle w:val="Hyperlink"/>
          <w:color w:val="auto"/>
          <w:u w:val="none"/>
        </w:rPr>
        <w:t>routine to consider</w:t>
      </w:r>
      <w:r w:rsidR="00522952" w:rsidRPr="009F201A">
        <w:t>:</w:t>
      </w:r>
    </w:p>
    <w:p w14:paraId="253515EB" w14:textId="4648CDF0" w:rsidR="00522952" w:rsidRPr="007903AC" w:rsidRDefault="002E5440" w:rsidP="000D03B7">
      <w:pPr>
        <w:pStyle w:val="ListBullet"/>
      </w:pPr>
      <w:r w:rsidRPr="007903AC">
        <w:t>other limitations</w:t>
      </w:r>
      <w:r w:rsidR="004B5463" w:rsidRPr="007903AC">
        <w:t xml:space="preserve"> that can be added </w:t>
      </w:r>
      <w:r w:rsidR="00012924" w:rsidRPr="007903AC">
        <w:t>to the table</w:t>
      </w:r>
    </w:p>
    <w:p w14:paraId="0532A6FA" w14:textId="34470FC7" w:rsidR="00B2463D" w:rsidRPr="007903AC" w:rsidRDefault="00B2463D" w:rsidP="000D03B7">
      <w:pPr>
        <w:pStyle w:val="ListBullet"/>
      </w:pPr>
      <w:r w:rsidRPr="007903AC">
        <w:t>which dating method best matches your process in the artefact sorting activity.</w:t>
      </w:r>
    </w:p>
    <w:p w14:paraId="65BDD407" w14:textId="290B8F3D" w:rsidR="00256E87" w:rsidRPr="007903AC" w:rsidRDefault="00173DDE" w:rsidP="00A66FB5">
      <w:pPr>
        <w:rPr>
          <w:bCs/>
        </w:rPr>
      </w:pPr>
      <w:r w:rsidRPr="007903AC">
        <w:rPr>
          <w:bCs/>
        </w:rPr>
        <w:t xml:space="preserve">Participate in a </w:t>
      </w:r>
      <w:r w:rsidRPr="007903AC">
        <w:t>star discussion</w:t>
      </w:r>
      <w:r w:rsidRPr="007903AC">
        <w:rPr>
          <w:bCs/>
        </w:rPr>
        <w:t xml:space="preserve"> activity on the </w:t>
      </w:r>
      <w:r w:rsidR="00545457">
        <w:rPr>
          <w:bCs/>
        </w:rPr>
        <w:t xml:space="preserve">following </w:t>
      </w:r>
      <w:r w:rsidR="009F7F0C" w:rsidRPr="007903AC">
        <w:rPr>
          <w:bCs/>
        </w:rPr>
        <w:t>scenario</w:t>
      </w:r>
      <w:r w:rsidRPr="007903AC">
        <w:rPr>
          <w:bCs/>
        </w:rPr>
        <w:t>:</w:t>
      </w:r>
    </w:p>
    <w:p w14:paraId="095EC91E" w14:textId="459E0C4A" w:rsidR="007A2DBC" w:rsidRPr="007903AC" w:rsidRDefault="002A2236" w:rsidP="00256E87">
      <w:pPr>
        <w:pStyle w:val="FeatureBox"/>
      </w:pPr>
      <w:r w:rsidRPr="007903AC">
        <w:t>You are an underwater archaeologist</w:t>
      </w:r>
      <w:r w:rsidR="004702F9" w:rsidRPr="007903AC">
        <w:t xml:space="preserve"> </w:t>
      </w:r>
      <w:r w:rsidR="00A65163" w:rsidRPr="007903AC">
        <w:t>who</w:t>
      </w:r>
      <w:r w:rsidR="00E40A76" w:rsidRPr="007903AC">
        <w:t xml:space="preserve"> discovered a</w:t>
      </w:r>
      <w:r w:rsidR="00256E87" w:rsidRPr="007903AC">
        <w:t>n</w:t>
      </w:r>
      <w:r w:rsidR="00044129" w:rsidRPr="007903AC">
        <w:t xml:space="preserve"> ancient timber ship</w:t>
      </w:r>
      <w:r w:rsidR="006313E9" w:rsidRPr="007903AC">
        <w:t>. The ship is</w:t>
      </w:r>
      <w:r w:rsidR="00044129" w:rsidRPr="007903AC">
        <w:t xml:space="preserve"> filled with</w:t>
      </w:r>
      <w:r w:rsidR="00045315" w:rsidRPr="007903AC">
        <w:t xml:space="preserve"> amphora</w:t>
      </w:r>
      <w:r w:rsidR="00044129" w:rsidRPr="007903AC">
        <w:t>e</w:t>
      </w:r>
      <w:r w:rsidR="00045315" w:rsidRPr="007903AC">
        <w:t xml:space="preserve"> (</w:t>
      </w:r>
      <w:r w:rsidR="001861FE" w:rsidRPr="007903AC">
        <w:t>ancient pottery</w:t>
      </w:r>
      <w:r w:rsidR="001F733D" w:rsidRPr="007903AC">
        <w:t xml:space="preserve"> jar</w:t>
      </w:r>
      <w:r w:rsidR="00044129" w:rsidRPr="007903AC">
        <w:t>s</w:t>
      </w:r>
      <w:r w:rsidR="001F733D" w:rsidRPr="007903AC">
        <w:t>)</w:t>
      </w:r>
      <w:r w:rsidR="00856246" w:rsidRPr="007903AC">
        <w:t xml:space="preserve"> and jewellery with precious stones</w:t>
      </w:r>
      <w:r w:rsidRPr="007903AC">
        <w:t>.</w:t>
      </w:r>
      <w:r w:rsidR="00256E87" w:rsidRPr="007903AC">
        <w:t xml:space="preserve"> Some amphorae appear to contain organic material.</w:t>
      </w:r>
      <w:r w:rsidRPr="007903AC">
        <w:t xml:space="preserve"> </w:t>
      </w:r>
      <w:r w:rsidR="009F7F0C" w:rsidRPr="007903AC">
        <w:t>Y</w:t>
      </w:r>
      <w:r w:rsidRPr="007903AC">
        <w:t>ou</w:t>
      </w:r>
      <w:r w:rsidR="009F7F0C" w:rsidRPr="007903AC">
        <w:t xml:space="preserve">r budget only allows you to use </w:t>
      </w:r>
      <w:r w:rsidRPr="007903AC">
        <w:t>one dating method in your study</w:t>
      </w:r>
      <w:r w:rsidR="009F7F0C" w:rsidRPr="007903AC">
        <w:t>.</w:t>
      </w:r>
      <w:r w:rsidR="00AE6762" w:rsidRPr="007903AC">
        <w:t xml:space="preserve"> </w:t>
      </w:r>
      <w:r w:rsidR="009F7F0C" w:rsidRPr="007903AC">
        <w:t>W</w:t>
      </w:r>
      <w:r w:rsidR="00AE6762" w:rsidRPr="007903AC">
        <w:t xml:space="preserve">hich </w:t>
      </w:r>
      <w:r w:rsidR="009F7F0C" w:rsidRPr="007903AC">
        <w:t xml:space="preserve">method </w:t>
      </w:r>
      <w:r w:rsidR="00AE6762" w:rsidRPr="007903AC">
        <w:t>would you choose and why?</w:t>
      </w:r>
    </w:p>
    <w:p w14:paraId="1CD3F97F" w14:textId="29A11717" w:rsidR="00764EF5" w:rsidRPr="007903AC" w:rsidRDefault="007A2DBC" w:rsidP="00866DBD">
      <w:pPr>
        <w:pStyle w:val="ListNumber"/>
        <w:numPr>
          <w:ilvl w:val="0"/>
          <w:numId w:val="2"/>
        </w:numPr>
        <w:rPr>
          <w:bCs/>
        </w:rPr>
      </w:pPr>
      <w:r w:rsidRPr="007903AC">
        <w:t xml:space="preserve">Using Figure </w:t>
      </w:r>
      <w:r w:rsidR="00581036" w:rsidRPr="007903AC">
        <w:t>3</w:t>
      </w:r>
      <w:r w:rsidRPr="007903AC">
        <w:t xml:space="preserve"> as a guide</w:t>
      </w:r>
      <w:r w:rsidR="0007222C" w:rsidRPr="007903AC">
        <w:t>,</w:t>
      </w:r>
      <w:r w:rsidRPr="007903AC">
        <w:t xml:space="preserve"> stand in </w:t>
      </w:r>
      <w:r w:rsidR="0007222C" w:rsidRPr="007903AC">
        <w:t xml:space="preserve">a position in the classroom to </w:t>
      </w:r>
      <w:r w:rsidRPr="007903AC">
        <w:t>show your choice.</w:t>
      </w:r>
    </w:p>
    <w:p w14:paraId="0ECAB069" w14:textId="323FBEDA" w:rsidR="007A2DBC" w:rsidRPr="007903AC" w:rsidRDefault="007A2DBC" w:rsidP="00764EF5">
      <w:pPr>
        <w:pStyle w:val="Caption"/>
      </w:pPr>
      <w:r w:rsidRPr="007903AC">
        <w:lastRenderedPageBreak/>
        <w:t xml:space="preserve">Figure </w:t>
      </w:r>
      <w:r w:rsidR="001B3658" w:rsidRPr="007903AC">
        <w:t>3</w:t>
      </w:r>
      <w:r w:rsidRPr="007903AC">
        <w:t xml:space="preserve"> – </w:t>
      </w:r>
      <w:r w:rsidR="006D1BDB">
        <w:t>s</w:t>
      </w:r>
      <w:r w:rsidR="006D1BDB" w:rsidRPr="007903AC">
        <w:t xml:space="preserve">tar </w:t>
      </w:r>
      <w:r w:rsidRPr="007903AC">
        <w:t>discussion layout</w:t>
      </w:r>
    </w:p>
    <w:p w14:paraId="2FAB53D4" w14:textId="5FC015F1" w:rsidR="007B0CB5" w:rsidRPr="007903AC" w:rsidRDefault="007F359B" w:rsidP="007B0CB5">
      <w:r w:rsidRPr="007903AC">
        <w:rPr>
          <w:noProof/>
          <w:color w:val="2B579A"/>
          <w:shd w:val="clear" w:color="auto" w:fill="E6E6E6"/>
        </w:rPr>
        <w:drawing>
          <wp:inline distT="0" distB="0" distL="0" distR="0" wp14:anchorId="67169C36" wp14:editId="3AF0EDCD">
            <wp:extent cx="3779370" cy="2813910"/>
            <wp:effectExtent l="0" t="0" r="0" b="5715"/>
            <wp:docPr id="27" name="Picture 27" descr="Diagram illustrating the 5 points in a classroom that could be used for the star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illustrating the 5 points in a classroom that could be used for the star discussi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9370" cy="2813910"/>
                    </a:xfrm>
                    <a:prstGeom prst="rect">
                      <a:avLst/>
                    </a:prstGeom>
                  </pic:spPr>
                </pic:pic>
              </a:graphicData>
            </a:graphic>
          </wp:inline>
        </w:drawing>
      </w:r>
    </w:p>
    <w:p w14:paraId="0AD6DE51" w14:textId="52896F9C" w:rsidR="009C1AB5" w:rsidRPr="007903AC" w:rsidRDefault="00A850EC" w:rsidP="00866DBD">
      <w:pPr>
        <w:pStyle w:val="ListNumber"/>
        <w:numPr>
          <w:ilvl w:val="0"/>
          <w:numId w:val="2"/>
        </w:numPr>
      </w:pPr>
      <w:r w:rsidRPr="007903AC">
        <w:t>D</w:t>
      </w:r>
      <w:r w:rsidR="00CA3D59" w:rsidRPr="007903AC">
        <w:t>evelop</w:t>
      </w:r>
      <w:r w:rsidR="003C64EA" w:rsidRPr="007903AC">
        <w:t xml:space="preserve"> a </w:t>
      </w:r>
      <w:r w:rsidR="004311FA" w:rsidRPr="007903AC">
        <w:t>30</w:t>
      </w:r>
      <w:r w:rsidR="004311FA">
        <w:t>-</w:t>
      </w:r>
      <w:r w:rsidR="003C64EA" w:rsidRPr="007903AC">
        <w:t>second pitch</w:t>
      </w:r>
      <w:r w:rsidR="00833A20" w:rsidRPr="007903AC">
        <w:t xml:space="preserve"> as a group</w:t>
      </w:r>
      <w:r w:rsidR="003C64EA" w:rsidRPr="007903AC">
        <w:t xml:space="preserve"> for why your dating method is the ‘star’</w:t>
      </w:r>
      <w:r w:rsidR="00CA3D59" w:rsidRPr="007903AC">
        <w:t>.</w:t>
      </w:r>
    </w:p>
    <w:p w14:paraId="4535CAF6" w14:textId="07A27583" w:rsidR="007A2DBC" w:rsidRPr="007903AC" w:rsidRDefault="007A2DBC" w:rsidP="00866DBD">
      <w:pPr>
        <w:pStyle w:val="ListNumber"/>
        <w:numPr>
          <w:ilvl w:val="0"/>
          <w:numId w:val="2"/>
        </w:numPr>
      </w:pPr>
      <w:r w:rsidRPr="007903AC">
        <w:t xml:space="preserve">Deliver </w:t>
      </w:r>
      <w:r w:rsidR="00833A20" w:rsidRPr="007903AC">
        <w:t>the</w:t>
      </w:r>
      <w:r w:rsidRPr="007903AC">
        <w:t xml:space="preserve"> pitch to the class</w:t>
      </w:r>
      <w:r w:rsidR="00692FEC" w:rsidRPr="007903AC">
        <w:t>.</w:t>
      </w:r>
    </w:p>
    <w:p w14:paraId="1D099103" w14:textId="5B4A5A22" w:rsidR="00692FEC" w:rsidRPr="007903AC" w:rsidRDefault="009C7BF7" w:rsidP="00866DBD">
      <w:pPr>
        <w:pStyle w:val="ListNumber"/>
        <w:numPr>
          <w:ilvl w:val="0"/>
          <w:numId w:val="2"/>
        </w:numPr>
      </w:pPr>
      <w:r w:rsidRPr="007903AC">
        <w:t>M</w:t>
      </w:r>
      <w:r w:rsidR="004C3A6C" w:rsidRPr="007903AC">
        <w:t>ove to</w:t>
      </w:r>
      <w:r w:rsidRPr="007903AC">
        <w:t xml:space="preserve"> the dating </w:t>
      </w:r>
      <w:r w:rsidR="00981DB2" w:rsidRPr="007903AC">
        <w:t xml:space="preserve">method you think is the most appropriate </w:t>
      </w:r>
      <w:r w:rsidR="0099664F" w:rsidRPr="007903AC">
        <w:t>after</w:t>
      </w:r>
      <w:r w:rsidR="00981DB2" w:rsidRPr="007903AC">
        <w:t xml:space="preserve"> the final pitch</w:t>
      </w:r>
      <w:r w:rsidR="0099664F" w:rsidRPr="007903AC">
        <w:t xml:space="preserve">. You can remain </w:t>
      </w:r>
      <w:r w:rsidR="008E11DA" w:rsidRPr="007903AC">
        <w:t>in your original position</w:t>
      </w:r>
      <w:r w:rsidR="0042269C">
        <w:t>.</w:t>
      </w:r>
    </w:p>
    <w:p w14:paraId="127A2707" w14:textId="55A65D2E" w:rsidR="00764EF5" w:rsidRPr="007903AC" w:rsidRDefault="00764EF5" w:rsidP="00866DBD">
      <w:pPr>
        <w:pStyle w:val="ListNumber"/>
        <w:numPr>
          <w:ilvl w:val="0"/>
          <w:numId w:val="2"/>
        </w:numPr>
        <w:spacing w:after="360"/>
      </w:pPr>
      <w:r w:rsidRPr="007903AC">
        <w:t xml:space="preserve">The dating method with the most students is </w:t>
      </w:r>
      <w:r w:rsidR="008E11DA" w:rsidRPr="007903AC">
        <w:t xml:space="preserve">selected as </w:t>
      </w:r>
      <w:r w:rsidRPr="007903AC">
        <w:t>the ‘star’ dating method.</w:t>
      </w:r>
    </w:p>
    <w:p w14:paraId="6CD87B67" w14:textId="46921782" w:rsidR="0079071C" w:rsidRPr="007903AC" w:rsidRDefault="0079071C" w:rsidP="0079071C">
      <w:r w:rsidRPr="007903AC">
        <w:t>Engage with the following sources:</w:t>
      </w:r>
    </w:p>
    <w:p w14:paraId="48031D92" w14:textId="172B7592" w:rsidR="0079071C" w:rsidRPr="007903AC" w:rsidRDefault="00F517FC" w:rsidP="000160B1">
      <w:pPr>
        <w:pStyle w:val="ListBullet"/>
      </w:pPr>
      <w:hyperlink r:id="rId50">
        <w:r w:rsidR="001E08B9" w:rsidRPr="0BA91430">
          <w:rPr>
            <w:rStyle w:val="Hyperlink"/>
          </w:rPr>
          <w:t>How AI is helping historians better understand our past</w:t>
        </w:r>
      </w:hyperlink>
    </w:p>
    <w:p w14:paraId="3A924D52" w14:textId="0C71C5A9" w:rsidR="0079071C" w:rsidRPr="007903AC" w:rsidRDefault="00F517FC" w:rsidP="000D03B7">
      <w:pPr>
        <w:pStyle w:val="ListBullet"/>
      </w:pPr>
      <w:hyperlink r:id="rId51" w:history="1">
        <w:r w:rsidR="0079071C" w:rsidRPr="007903AC">
          <w:rPr>
            <w:rStyle w:val="Hyperlink"/>
          </w:rPr>
          <w:t>The AI historian: A new tool to decipher ancient texts (6:53)</w:t>
        </w:r>
      </w:hyperlink>
      <w:r w:rsidR="004311FA">
        <w:rPr>
          <w:rStyle w:val="Hyperlink"/>
        </w:rPr>
        <w:t>.</w:t>
      </w:r>
    </w:p>
    <w:p w14:paraId="19AD101E" w14:textId="3BBC21A7" w:rsidR="0079071C" w:rsidRPr="007903AC" w:rsidRDefault="0079071C" w:rsidP="0079071C">
      <w:r w:rsidRPr="007903AC">
        <w:t xml:space="preserve">Conduct a </w:t>
      </w:r>
      <w:hyperlink r:id="rId52" w:history="1">
        <w:r w:rsidRPr="007903AC">
          <w:rPr>
            <w:rStyle w:val="Hyperlink"/>
          </w:rPr>
          <w:t>Socratic seminar</w:t>
        </w:r>
      </w:hyperlink>
      <w:r w:rsidRPr="007903AC">
        <w:t xml:space="preserve"> on the topic: </w:t>
      </w:r>
      <w:r w:rsidR="00DE1E46">
        <w:t>What impacts</w:t>
      </w:r>
      <w:r w:rsidR="00BC1F60">
        <w:t xml:space="preserve"> could AI </w:t>
      </w:r>
      <w:r w:rsidR="00DE1E46">
        <w:t xml:space="preserve">have </w:t>
      </w:r>
      <w:r w:rsidR="00A85F79">
        <w:t>on source analysis</w:t>
      </w:r>
      <w:r w:rsidR="00D15F29">
        <w:t>?</w:t>
      </w:r>
    </w:p>
    <w:p w14:paraId="7EEF5426" w14:textId="196DA1AA" w:rsidR="000E0465" w:rsidRPr="007903AC" w:rsidRDefault="000E0465" w:rsidP="000739CE">
      <w:pPr>
        <w:pStyle w:val="Heading3"/>
      </w:pPr>
      <w:bookmarkStart w:id="13" w:name="_Toc176791425"/>
      <w:r w:rsidRPr="007903AC">
        <w:t xml:space="preserve">Select </w:t>
      </w:r>
      <w:r w:rsidR="00FE503D" w:rsidRPr="007903AC">
        <w:t xml:space="preserve">and organise </w:t>
      </w:r>
      <w:r w:rsidRPr="007903AC">
        <w:t>evidence</w:t>
      </w:r>
      <w:bookmarkEnd w:id="13"/>
    </w:p>
    <w:p w14:paraId="53C0627B" w14:textId="0F2A00EA" w:rsidR="00AA70EF" w:rsidRDefault="00607E3E" w:rsidP="0060505E">
      <w:pPr>
        <w:pStyle w:val="FeatureBox2"/>
      </w:pPr>
      <w:r w:rsidRPr="007903AC">
        <w:rPr>
          <w:b/>
          <w:bCs/>
        </w:rPr>
        <w:t>Differentiation</w:t>
      </w:r>
      <w:r w:rsidRPr="007903AC">
        <w:t xml:space="preserve">: </w:t>
      </w:r>
      <w:r w:rsidR="00593F29">
        <w:t>t</w:t>
      </w:r>
      <w:r w:rsidR="00593F29" w:rsidRPr="007903AC">
        <w:t xml:space="preserve">he </w:t>
      </w:r>
      <w:hyperlink r:id="rId53" w:anchor=":~:text=thinking%20(DLS%20applications)-,Adjustment%3A%20Higher%20order%20thinking,-Strategies" w:history="1">
        <w:r w:rsidRPr="007903AC">
          <w:rPr>
            <w:rStyle w:val="Hyperlink"/>
          </w:rPr>
          <w:t>higher order thinking</w:t>
        </w:r>
      </w:hyperlink>
      <w:r w:rsidRPr="007903AC">
        <w:t xml:space="preserve"> of this activity can be adjusted to suit HPGE students. Students could develop their own </w:t>
      </w:r>
      <w:r w:rsidR="007035DF">
        <w:t xml:space="preserve">historical </w:t>
      </w:r>
      <w:r w:rsidRPr="007903AC">
        <w:t xml:space="preserve">inquiry question after examining the webpage and challenge other students to select 3 </w:t>
      </w:r>
      <w:r w:rsidR="002444C5">
        <w:t>sites</w:t>
      </w:r>
      <w:r w:rsidRPr="007903AC">
        <w:t xml:space="preserve"> to suit the</w:t>
      </w:r>
      <w:r w:rsidR="00667181">
        <w:t>ir</w:t>
      </w:r>
      <w:r w:rsidR="007035DF">
        <w:t xml:space="preserve"> historical</w:t>
      </w:r>
      <w:r w:rsidRPr="007903AC">
        <w:t xml:space="preserve"> inquiry question.</w:t>
      </w:r>
    </w:p>
    <w:p w14:paraId="7BF47FA9" w14:textId="7C71BBE1" w:rsidR="00B97793" w:rsidRDefault="00EB406F" w:rsidP="00DE1B8A">
      <w:r w:rsidRPr="007903AC">
        <w:lastRenderedPageBreak/>
        <w:t>S</w:t>
      </w:r>
      <w:r w:rsidR="009E5F40" w:rsidRPr="007903AC">
        <w:t>elect</w:t>
      </w:r>
      <w:r w:rsidR="007C21F5" w:rsidRPr="007903AC">
        <w:t xml:space="preserve"> </w:t>
      </w:r>
      <w:r w:rsidR="00085241" w:rsidRPr="007903AC">
        <w:t>3</w:t>
      </w:r>
      <w:r w:rsidR="009E5F40" w:rsidRPr="007903AC">
        <w:t xml:space="preserve"> </w:t>
      </w:r>
      <w:r w:rsidR="00CB3605">
        <w:t xml:space="preserve">sites </w:t>
      </w:r>
      <w:r w:rsidRPr="007903AC">
        <w:t xml:space="preserve">from </w:t>
      </w:r>
      <w:hyperlink r:id="rId54" w:history="1">
        <w:r w:rsidR="00E521C4" w:rsidRPr="007903AC">
          <w:rPr>
            <w:rStyle w:val="Hyperlink"/>
          </w:rPr>
          <w:t xml:space="preserve">Historical Context </w:t>
        </w:r>
        <w:r w:rsidR="004973F2">
          <w:rPr>
            <w:rStyle w:val="Hyperlink"/>
          </w:rPr>
          <w:t>–</w:t>
        </w:r>
        <w:r w:rsidR="00E521C4" w:rsidRPr="007903AC">
          <w:rPr>
            <w:rStyle w:val="Hyperlink"/>
          </w:rPr>
          <w:t xml:space="preserve"> Ancient History</w:t>
        </w:r>
      </w:hyperlink>
      <w:r w:rsidR="009E5F40" w:rsidRPr="007903AC">
        <w:t xml:space="preserve"> that </w:t>
      </w:r>
      <w:r w:rsidR="00691B24" w:rsidRPr="007903AC">
        <w:t xml:space="preserve">provide the best evidence </w:t>
      </w:r>
      <w:r w:rsidR="009E5F40" w:rsidRPr="007903AC">
        <w:t>for the inquir</w:t>
      </w:r>
      <w:r w:rsidR="00A63066" w:rsidRPr="007903AC">
        <w:t>y</w:t>
      </w:r>
      <w:r w:rsidR="00E521C4" w:rsidRPr="007903AC">
        <w:t xml:space="preserve"> question</w:t>
      </w:r>
      <w:r w:rsidR="00C56FF5" w:rsidRPr="007903AC">
        <w:t xml:space="preserve">: </w:t>
      </w:r>
      <w:r w:rsidR="003033C6">
        <w:t>How did</w:t>
      </w:r>
      <w:r w:rsidR="004759E0">
        <w:t xml:space="preserve"> </w:t>
      </w:r>
      <w:r w:rsidR="00F75C22">
        <w:t>t</w:t>
      </w:r>
      <w:r w:rsidR="004814D2" w:rsidRPr="007903AC">
        <w:t>ools</w:t>
      </w:r>
      <w:r w:rsidR="00A015D8">
        <w:t xml:space="preserve"> </w:t>
      </w:r>
      <w:r w:rsidR="00B55345">
        <w:t>used by</w:t>
      </w:r>
      <w:r w:rsidR="00A015D8">
        <w:t xml:space="preserve"> Aboriginal </w:t>
      </w:r>
      <w:r w:rsidR="00593F29">
        <w:t xml:space="preserve">peoples </w:t>
      </w:r>
      <w:r w:rsidR="00691B24" w:rsidRPr="007903AC">
        <w:t>in</w:t>
      </w:r>
      <w:r w:rsidR="004814D2" w:rsidRPr="007903AC">
        <w:t xml:space="preserve"> ancient </w:t>
      </w:r>
      <w:r w:rsidR="00691B24" w:rsidRPr="007903AC">
        <w:t>Australia</w:t>
      </w:r>
      <w:r w:rsidR="00DF4132">
        <w:t xml:space="preserve"> develop over time</w:t>
      </w:r>
      <w:r w:rsidR="00164B9B">
        <w:t>?</w:t>
      </w:r>
      <w:r w:rsidR="00085241" w:rsidRPr="007903AC">
        <w:t xml:space="preserve"> </w:t>
      </w:r>
    </w:p>
    <w:p w14:paraId="3CD57C8C" w14:textId="3E4ABCE0" w:rsidR="00B97793" w:rsidRDefault="00D27E20" w:rsidP="00B97793">
      <w:pPr>
        <w:pStyle w:val="ListBullet"/>
      </w:pPr>
      <w:r w:rsidRPr="007903AC">
        <w:t>Rank</w:t>
      </w:r>
      <w:r w:rsidR="00085241" w:rsidRPr="007903AC">
        <w:t xml:space="preserve"> the </w:t>
      </w:r>
      <w:r w:rsidR="00AE4C9C">
        <w:t>sites</w:t>
      </w:r>
      <w:r w:rsidR="00AE4C9C" w:rsidRPr="007903AC">
        <w:t xml:space="preserve"> </w:t>
      </w:r>
      <w:r w:rsidRPr="007903AC">
        <w:t>in order of relevance to the</w:t>
      </w:r>
      <w:r w:rsidR="007035DF">
        <w:t xml:space="preserve"> historical</w:t>
      </w:r>
      <w:r w:rsidRPr="007903AC">
        <w:t xml:space="preserve"> inquiry.</w:t>
      </w:r>
      <w:r w:rsidR="00C56FF5" w:rsidRPr="007903AC">
        <w:t xml:space="preserve"> </w:t>
      </w:r>
    </w:p>
    <w:p w14:paraId="45B0FED9" w14:textId="37E8EF2E" w:rsidR="00B97793" w:rsidRDefault="001A2CE9" w:rsidP="00DE1B8A">
      <w:pPr>
        <w:pStyle w:val="ListBullet"/>
      </w:pPr>
      <w:r w:rsidRPr="007903AC">
        <w:t>Compare</w:t>
      </w:r>
      <w:r w:rsidR="00A95475" w:rsidRPr="007903AC">
        <w:t xml:space="preserve"> </w:t>
      </w:r>
      <w:r w:rsidRPr="007903AC">
        <w:t xml:space="preserve">your </w:t>
      </w:r>
      <w:r w:rsidR="00AE4C9C">
        <w:t>sites</w:t>
      </w:r>
      <w:r w:rsidR="00AE4C9C" w:rsidRPr="007903AC">
        <w:t xml:space="preserve"> </w:t>
      </w:r>
      <w:r w:rsidR="00A95475" w:rsidRPr="007903AC">
        <w:t xml:space="preserve">with </w:t>
      </w:r>
      <w:r w:rsidR="00AE4C9C">
        <w:t xml:space="preserve">a </w:t>
      </w:r>
      <w:r w:rsidR="00A95475" w:rsidRPr="007903AC">
        <w:t>partner</w:t>
      </w:r>
      <w:r w:rsidR="006B4B82">
        <w:t xml:space="preserve"> and select one </w:t>
      </w:r>
      <w:r w:rsidR="00AE4C9C">
        <w:t>site</w:t>
      </w:r>
      <w:r w:rsidR="006B4B82">
        <w:t xml:space="preserve"> </w:t>
      </w:r>
      <w:r w:rsidR="006003A0">
        <w:t>that</w:t>
      </w:r>
      <w:r w:rsidR="006B4B82">
        <w:t xml:space="preserve"> would be the most useful for the</w:t>
      </w:r>
      <w:r w:rsidR="007035DF">
        <w:t xml:space="preserve"> historical</w:t>
      </w:r>
      <w:r w:rsidR="006B4B82">
        <w:t xml:space="preserve"> in</w:t>
      </w:r>
      <w:r w:rsidR="00085F2F">
        <w:t>quiry</w:t>
      </w:r>
      <w:r w:rsidR="00A95475" w:rsidRPr="007903AC">
        <w:t>.</w:t>
      </w:r>
      <w:r w:rsidR="008B388B">
        <w:t xml:space="preserve"> </w:t>
      </w:r>
    </w:p>
    <w:p w14:paraId="5FAE4CFE" w14:textId="501D07C4" w:rsidR="0036736F" w:rsidRDefault="001556AC" w:rsidP="0053661C">
      <w:pPr>
        <w:pStyle w:val="ListBullet"/>
      </w:pPr>
      <w:r>
        <w:t>Working</w:t>
      </w:r>
      <w:r w:rsidR="00B97793">
        <w:t xml:space="preserve"> with your partner, c</w:t>
      </w:r>
      <w:r w:rsidR="006003A0">
        <w:t>o-produce</w:t>
      </w:r>
      <w:r w:rsidR="00085F2F">
        <w:t xml:space="preserve"> a</w:t>
      </w:r>
      <w:r w:rsidR="0088486D">
        <w:t>n annotation (maximum 150 words)</w:t>
      </w:r>
      <w:r w:rsidR="00B97793">
        <w:t xml:space="preserve"> about the </w:t>
      </w:r>
      <w:r w:rsidR="00AE4C9C">
        <w:t>site</w:t>
      </w:r>
      <w:r w:rsidR="00B97793">
        <w:t xml:space="preserve"> you selected as </w:t>
      </w:r>
      <w:r w:rsidR="00593F29">
        <w:t>t</w:t>
      </w:r>
      <w:r w:rsidR="00B97793">
        <w:t>he most useful</w:t>
      </w:r>
      <w:r w:rsidR="0088486D">
        <w:t xml:space="preserve"> explaining</w:t>
      </w:r>
      <w:r w:rsidR="0036736F">
        <w:t>:</w:t>
      </w:r>
    </w:p>
    <w:p w14:paraId="563820F7" w14:textId="0DB58FB1" w:rsidR="0036736F" w:rsidRDefault="005A1FEF" w:rsidP="00970C9E">
      <w:pPr>
        <w:pStyle w:val="ListBullet2"/>
      </w:pPr>
      <w:r>
        <w:t>how this source would be useful</w:t>
      </w:r>
      <w:r w:rsidR="0036736F">
        <w:t xml:space="preserve"> for the inquiry</w:t>
      </w:r>
    </w:p>
    <w:p w14:paraId="6546CDE2" w14:textId="5302CB0E" w:rsidR="0036736F" w:rsidRDefault="005A1FEF" w:rsidP="00970C9E">
      <w:pPr>
        <w:pStyle w:val="ListBullet2"/>
      </w:pPr>
      <w:r>
        <w:t>what could make it more useful</w:t>
      </w:r>
      <w:r w:rsidR="0036736F">
        <w:t xml:space="preserve"> to the inquiry</w:t>
      </w:r>
    </w:p>
    <w:p w14:paraId="4B3BB58F" w14:textId="312C1E09" w:rsidR="000E0465" w:rsidRDefault="005A1FEF" w:rsidP="00970C9E">
      <w:pPr>
        <w:pStyle w:val="ListBullet2"/>
      </w:pPr>
      <w:r>
        <w:t>any historiographical issues that could affect the reliability of the source.</w:t>
      </w:r>
    </w:p>
    <w:p w14:paraId="451CBBAD" w14:textId="36898B02" w:rsidR="00FF725C" w:rsidRPr="007903AC" w:rsidRDefault="00FF725C" w:rsidP="0053661C">
      <w:pPr>
        <w:pStyle w:val="ListBullet"/>
      </w:pPr>
      <w:r>
        <w:t xml:space="preserve">Swap annotations with another pair </w:t>
      </w:r>
      <w:r w:rsidR="008B388B">
        <w:t xml:space="preserve">and </w:t>
      </w:r>
      <w:r w:rsidR="00B97793">
        <w:t>provide feedback on their annotation</w:t>
      </w:r>
      <w:r w:rsidR="00F1079F">
        <w:t>.</w:t>
      </w:r>
      <w:r w:rsidR="008B388B">
        <w:t xml:space="preserve"> </w:t>
      </w:r>
    </w:p>
    <w:p w14:paraId="2D709B41" w14:textId="3E739FAC" w:rsidR="0099764F" w:rsidRPr="007903AC" w:rsidRDefault="0099764F" w:rsidP="000739CE">
      <w:pPr>
        <w:pStyle w:val="Heading3"/>
      </w:pPr>
      <w:bookmarkStart w:id="14" w:name="_Toc176791426"/>
      <w:r w:rsidRPr="007903AC">
        <w:t>Communicate findings</w:t>
      </w:r>
      <w:bookmarkEnd w:id="14"/>
    </w:p>
    <w:p w14:paraId="2D1FE1C5" w14:textId="5F9F18D9" w:rsidR="00F84202" w:rsidRDefault="007259F4" w:rsidP="00F84202">
      <w:pPr>
        <w:pStyle w:val="FeatureBox2"/>
        <w:rPr>
          <w:b/>
          <w:bCs/>
        </w:rPr>
      </w:pPr>
      <w:r w:rsidRPr="007903AC">
        <w:rPr>
          <w:b/>
          <w:bCs/>
        </w:rPr>
        <w:t>Note</w:t>
      </w:r>
      <w:r w:rsidRPr="007903AC">
        <w:t xml:space="preserve">: </w:t>
      </w:r>
      <w:hyperlink r:id="rId55" w:history="1">
        <w:r w:rsidR="00D5712E" w:rsidRPr="007903AC">
          <w:rPr>
            <w:rStyle w:val="Hyperlink"/>
          </w:rPr>
          <w:t>Dive &amp; Dig Podcast Series</w:t>
        </w:r>
      </w:hyperlink>
      <w:r w:rsidR="00D5712E" w:rsidRPr="007903AC">
        <w:t xml:space="preserve"> contains all episodes</w:t>
      </w:r>
      <w:r w:rsidR="00197BF4" w:rsidRPr="007903AC">
        <w:t xml:space="preserve"> of the podcast.</w:t>
      </w:r>
    </w:p>
    <w:p w14:paraId="74EA6014" w14:textId="5D73C3B1" w:rsidR="007259F4" w:rsidRPr="007903AC" w:rsidRDefault="00F84202" w:rsidP="007259F4">
      <w:pPr>
        <w:pStyle w:val="FeatureBox2"/>
      </w:pPr>
      <w:r w:rsidRPr="007903AC">
        <w:t xml:space="preserve">A transcript should be provided for hearing impaired and EAL/D students. </w:t>
      </w:r>
      <w:hyperlink r:id="rId56" w:history="1">
        <w:r w:rsidRPr="007903AC">
          <w:rPr>
            <w:rStyle w:val="Hyperlink"/>
          </w:rPr>
          <w:t>Dive &amp; Dig II – Builders of the Pyramids, Wadi el Jarf, Egypt (28:02)</w:t>
        </w:r>
      </w:hyperlink>
      <w:r w:rsidRPr="007903AC">
        <w:t xml:space="preserve"> is available for free download. A </w:t>
      </w:r>
      <w:hyperlink r:id="rId57" w:history="1">
        <w:r w:rsidRPr="007903AC">
          <w:rPr>
            <w:rStyle w:val="Hyperlink"/>
          </w:rPr>
          <w:t>transcript</w:t>
        </w:r>
      </w:hyperlink>
      <w:r w:rsidRPr="007903AC">
        <w:t xml:space="preserve"> can be created from the downloaded audio file.</w:t>
      </w:r>
    </w:p>
    <w:p w14:paraId="1C6F8DE1" w14:textId="2CCAA360" w:rsidR="008D5A9B" w:rsidRPr="007903AC" w:rsidRDefault="002E6227" w:rsidP="0099764F">
      <w:r w:rsidRPr="007903AC">
        <w:t>Conduct a class b</w:t>
      </w:r>
      <w:r w:rsidR="00572758" w:rsidRPr="007903AC">
        <w:t xml:space="preserve">rainstorm </w:t>
      </w:r>
      <w:r w:rsidR="00FF333C" w:rsidRPr="007903AC">
        <w:t xml:space="preserve">of </w:t>
      </w:r>
      <w:r w:rsidR="00572758" w:rsidRPr="007903AC">
        <w:t xml:space="preserve">ways </w:t>
      </w:r>
      <w:r w:rsidR="00FF333C" w:rsidRPr="007903AC">
        <w:t xml:space="preserve">research </w:t>
      </w:r>
      <w:r w:rsidR="00572758" w:rsidRPr="007903AC">
        <w:t>findings can be communicated.</w:t>
      </w:r>
      <w:r w:rsidR="007A2A82" w:rsidRPr="007903AC">
        <w:t xml:space="preserve"> Rank ideas </w:t>
      </w:r>
      <w:r w:rsidR="00CA7B00" w:rsidRPr="007903AC">
        <w:t xml:space="preserve">from the brainstorming session </w:t>
      </w:r>
      <w:r w:rsidR="00682585" w:rsidRPr="007903AC">
        <w:t>from most to least effective communication methods.</w:t>
      </w:r>
      <w:r w:rsidR="00EF52CB" w:rsidRPr="007903AC">
        <w:t xml:space="preserve"> Justify your rankings.</w:t>
      </w:r>
    </w:p>
    <w:p w14:paraId="51AC710A" w14:textId="4E70AFBB" w:rsidR="00C27EB2" w:rsidRPr="007903AC" w:rsidRDefault="00C33235" w:rsidP="00A43289">
      <w:r w:rsidRPr="007903AC">
        <w:t>Listen to</w:t>
      </w:r>
      <w:r w:rsidR="00F775A8" w:rsidRPr="007903AC">
        <w:t xml:space="preserve"> </w:t>
      </w:r>
      <w:hyperlink r:id="rId58" w:history="1">
        <w:r w:rsidR="00846424" w:rsidRPr="007903AC">
          <w:rPr>
            <w:rStyle w:val="Hyperlink"/>
          </w:rPr>
          <w:t>Dive &amp; Dig II – Builders of the Pyramids, Wadi el Jarf, Egypt (28:02)</w:t>
        </w:r>
      </w:hyperlink>
      <w:r w:rsidR="00F775A8" w:rsidRPr="007903AC">
        <w:t xml:space="preserve"> </w:t>
      </w:r>
      <w:r w:rsidRPr="007903AC">
        <w:t>podcast.</w:t>
      </w:r>
    </w:p>
    <w:p w14:paraId="522A4B47" w14:textId="3D27392A" w:rsidR="0050109A" w:rsidRPr="007903AC" w:rsidRDefault="00667181" w:rsidP="000D03B7">
      <w:pPr>
        <w:pStyle w:val="ListBullet"/>
      </w:pPr>
      <w:r>
        <w:t>Construct</w:t>
      </w:r>
      <w:r w:rsidRPr="007903AC">
        <w:t xml:space="preserve"> </w:t>
      </w:r>
      <w:r w:rsidR="0050109A" w:rsidRPr="007903AC">
        <w:t>a summary of what you remember at the end of the podcast.</w:t>
      </w:r>
    </w:p>
    <w:p w14:paraId="7F27D075" w14:textId="24C8CE43" w:rsidR="00586FF2" w:rsidRPr="007903AC" w:rsidRDefault="00C51717" w:rsidP="000D03B7">
      <w:pPr>
        <w:pStyle w:val="ListBullet"/>
      </w:pPr>
      <w:r w:rsidRPr="007903AC">
        <w:t>Working in small groups, c</w:t>
      </w:r>
      <w:r w:rsidR="00CB45B5" w:rsidRPr="007903AC">
        <w:t xml:space="preserve">omplete a </w:t>
      </w:r>
      <w:hyperlink r:id="rId59" w:history="1">
        <w:r w:rsidR="001A7987" w:rsidRPr="007903AC">
          <w:rPr>
            <w:rStyle w:val="Hyperlink"/>
          </w:rPr>
          <w:t>cost-benefit analysis</w:t>
        </w:r>
      </w:hyperlink>
      <w:r w:rsidR="001A7987" w:rsidRPr="007903AC">
        <w:t xml:space="preserve"> </w:t>
      </w:r>
      <w:r w:rsidR="00CB45B5" w:rsidRPr="007903AC">
        <w:t>about using podcasts to communicate findings.</w:t>
      </w:r>
      <w:r w:rsidR="002211DC">
        <w:t xml:space="preserve"> Share your analysis with the class.</w:t>
      </w:r>
    </w:p>
    <w:p w14:paraId="22CF105A" w14:textId="1FD5B60D" w:rsidR="000E0465" w:rsidRDefault="00C33235" w:rsidP="000D03B7">
      <w:pPr>
        <w:pStyle w:val="ListBullet"/>
      </w:pPr>
      <w:r w:rsidRPr="007903AC">
        <w:t>Discuss</w:t>
      </w:r>
      <w:r w:rsidR="002211DC">
        <w:t xml:space="preserve"> as a class</w:t>
      </w:r>
      <w:r w:rsidR="00A43289" w:rsidRPr="007903AC">
        <w:t xml:space="preserve"> </w:t>
      </w:r>
      <w:r w:rsidRPr="007903AC">
        <w:t xml:space="preserve">why podcasts </w:t>
      </w:r>
      <w:r w:rsidR="008D5A9B" w:rsidRPr="007903AC">
        <w:t>have</w:t>
      </w:r>
      <w:r w:rsidRPr="007903AC">
        <w:t xml:space="preserve"> becom</w:t>
      </w:r>
      <w:r w:rsidR="008D5A9B" w:rsidRPr="007903AC">
        <w:t>e</w:t>
      </w:r>
      <w:r w:rsidRPr="007903AC">
        <w:t xml:space="preserve"> a</w:t>
      </w:r>
      <w:r w:rsidR="008D5A9B" w:rsidRPr="007903AC">
        <w:t xml:space="preserve"> popular </w:t>
      </w:r>
      <w:r w:rsidRPr="007903AC">
        <w:t xml:space="preserve">communication medium </w:t>
      </w:r>
      <w:r w:rsidR="00465885" w:rsidRPr="007903AC">
        <w:t>for historical and archaeological findings.</w:t>
      </w:r>
    </w:p>
    <w:p w14:paraId="533B410B" w14:textId="66115858" w:rsidR="00194BEF" w:rsidRPr="007903AC" w:rsidRDefault="005E5F37" w:rsidP="0053661C">
      <w:r>
        <w:lastRenderedPageBreak/>
        <w:t>Compare</w:t>
      </w:r>
      <w:r w:rsidR="00F77BFD">
        <w:t xml:space="preserve"> the </w:t>
      </w:r>
      <w:r w:rsidR="00C03A42">
        <w:t xml:space="preserve">2 </w:t>
      </w:r>
      <w:r w:rsidR="00F77BFD">
        <w:t>paragraphs</w:t>
      </w:r>
      <w:r>
        <w:t xml:space="preserve"> </w:t>
      </w:r>
      <w:r w:rsidR="00A960F3">
        <w:t xml:space="preserve">on </w:t>
      </w:r>
      <w:hyperlink r:id="rId60" w:anchor=":~:text=writing%20more%20persuasive.-,Exercise%3A%20Look%20at%20the%20two%20paragraphs%20below%3A%20which%20one%20seems,allow%20a%20song%20to%20be%20made%20to%20speak%20to%20political%20issues.,-The%20paragraphs%20are" w:history="1">
        <w:r w:rsidR="00C03A42">
          <w:rPr>
            <w:rStyle w:val="Hyperlink"/>
          </w:rPr>
          <w:t>Why is referencing important?</w:t>
        </w:r>
      </w:hyperlink>
      <w:r>
        <w:t xml:space="preserve"> </w:t>
      </w:r>
      <w:r w:rsidR="00703162">
        <w:t xml:space="preserve">Which </w:t>
      </w:r>
      <w:r w:rsidR="004F7B81">
        <w:t>appear</w:t>
      </w:r>
      <w:r w:rsidR="00703162">
        <w:t>s</w:t>
      </w:r>
      <w:r w:rsidR="004F7B81">
        <w:t xml:space="preserve"> to be</w:t>
      </w:r>
      <w:r w:rsidR="00703162">
        <w:t xml:space="preserve"> the most authoritative? Justify your</w:t>
      </w:r>
      <w:r w:rsidR="00194BEF">
        <w:t xml:space="preserve"> response.</w:t>
      </w:r>
      <w:r w:rsidR="00D668B8">
        <w:t xml:space="preserve"> Participate in a class discussion about why we reference when communicating findings of an historical inquiry</w:t>
      </w:r>
      <w:r w:rsidR="00A960F3">
        <w:t>.</w:t>
      </w:r>
    </w:p>
    <w:p w14:paraId="37005F81" w14:textId="42771C7B" w:rsidR="005F5CFD" w:rsidRPr="007903AC" w:rsidRDefault="00D91597" w:rsidP="005F5CFD">
      <w:r w:rsidRPr="007903AC">
        <w:t xml:space="preserve">Look back at </w:t>
      </w:r>
      <w:r w:rsidR="00416D43" w:rsidRPr="007903AC">
        <w:t>your drawing of a historian</w:t>
      </w:r>
      <w:r w:rsidR="00143769" w:rsidRPr="007903AC">
        <w:t xml:space="preserve"> and an archaeologist. Would you change anything about your drawings based on </w:t>
      </w:r>
      <w:r w:rsidR="00800AB3" w:rsidRPr="007903AC">
        <w:t>your learning so far?</w:t>
      </w:r>
    </w:p>
    <w:p w14:paraId="1F3F1F4F" w14:textId="58A3FF76" w:rsidR="00E74852" w:rsidRPr="007903AC" w:rsidRDefault="00E74852" w:rsidP="000739CE">
      <w:pPr>
        <w:pStyle w:val="Heading2"/>
      </w:pPr>
      <w:bookmarkStart w:id="15" w:name="_Toc176791427"/>
      <w:r w:rsidRPr="007903AC">
        <w:t xml:space="preserve">Sources used in </w:t>
      </w:r>
      <w:r w:rsidR="00D555CC" w:rsidRPr="007903AC">
        <w:t xml:space="preserve">underwater </w:t>
      </w:r>
      <w:r w:rsidRPr="007903AC">
        <w:t>archaeology</w:t>
      </w:r>
      <w:bookmarkEnd w:id="15"/>
    </w:p>
    <w:p w14:paraId="73FE9271" w14:textId="6E8C85D4" w:rsidR="00010C4A" w:rsidRPr="007903AC" w:rsidRDefault="00010C4A" w:rsidP="00010C4A">
      <w:pPr>
        <w:pStyle w:val="FeatureBox2"/>
      </w:pPr>
      <w:r>
        <w:rPr>
          <w:b/>
          <w:bCs/>
        </w:rPr>
        <w:t>Note</w:t>
      </w:r>
      <w:r w:rsidRPr="007903AC">
        <w:t xml:space="preserve">: </w:t>
      </w:r>
      <w:r w:rsidR="00345FE1">
        <w:t>e</w:t>
      </w:r>
      <w:r w:rsidR="00345FE1" w:rsidRPr="007903AC">
        <w:t xml:space="preserve">xplicit </w:t>
      </w:r>
      <w:r w:rsidRPr="007903AC">
        <w:t xml:space="preserve">teaching of vocabulary is required to support students with literacy needs to access the readings in this learning sequence. </w:t>
      </w:r>
      <w:hyperlink r:id="rId61" w:history="1">
        <w:r w:rsidRPr="007903AC">
          <w:rPr>
            <w:rStyle w:val="Hyperlink"/>
          </w:rPr>
          <w:t>Vocabulary</w:t>
        </w:r>
      </w:hyperlink>
      <w:r w:rsidRPr="007903AC">
        <w:t xml:space="preserve"> provides guidance on vocabulary instruction.</w:t>
      </w:r>
      <w:r w:rsidR="006E33EF">
        <w:t xml:space="preserve"> Estimated article reading time for the Jigsaw activity is 15 minutes. One group is given 2 articles for equity in content and reading time.</w:t>
      </w:r>
    </w:p>
    <w:p w14:paraId="23855EAF" w14:textId="73214149" w:rsidR="00AD63A1" w:rsidRPr="007903AC" w:rsidRDefault="00AD63A1" w:rsidP="00AD63A1">
      <w:r w:rsidRPr="007903AC">
        <w:t xml:space="preserve">Conduct a class </w:t>
      </w:r>
      <w:hyperlink r:id="rId62" w:history="1">
        <w:r w:rsidRPr="007903AC">
          <w:rPr>
            <w:rStyle w:val="Hyperlink"/>
          </w:rPr>
          <w:t>Jigsaw</w:t>
        </w:r>
      </w:hyperlink>
      <w:r w:rsidRPr="007903AC">
        <w:t xml:space="preserve"> on underwater archaeology.</w:t>
      </w:r>
    </w:p>
    <w:p w14:paraId="4E8E25EE" w14:textId="3771630E" w:rsidR="00AD63A1" w:rsidRPr="007903AC" w:rsidRDefault="00F36AF3" w:rsidP="00866DBD">
      <w:pPr>
        <w:pStyle w:val="ListNumber"/>
        <w:numPr>
          <w:ilvl w:val="0"/>
          <w:numId w:val="3"/>
        </w:numPr>
      </w:pPr>
      <w:r>
        <w:t>Examine</w:t>
      </w:r>
      <w:r w:rsidRPr="007903AC">
        <w:t xml:space="preserve"> </w:t>
      </w:r>
      <w:r w:rsidR="00AD63A1" w:rsidRPr="007903AC">
        <w:t>one set of articles from the list below in your expert group.</w:t>
      </w:r>
    </w:p>
    <w:p w14:paraId="3E520ACE" w14:textId="61685782" w:rsidR="00AD63A1" w:rsidRPr="007903AC" w:rsidRDefault="00F517FC" w:rsidP="00970C9E">
      <w:pPr>
        <w:pStyle w:val="ListBullet2"/>
      </w:pPr>
      <w:hyperlink r:id="rId63" w:history="1">
        <w:r w:rsidR="00AD63A1" w:rsidRPr="007903AC">
          <w:rPr>
            <w:rStyle w:val="Hyperlink"/>
          </w:rPr>
          <w:t>Ancient Cities Lost Under the Aegean Sea in Greece</w:t>
        </w:r>
      </w:hyperlink>
      <w:r w:rsidR="00AD63A1" w:rsidRPr="007903AC">
        <w:t xml:space="preserve"> and </w:t>
      </w:r>
      <w:hyperlink r:id="rId64" w:history="1">
        <w:r w:rsidR="00AD63A1" w:rsidRPr="007903AC">
          <w:rPr>
            <w:rStyle w:val="Hyperlink"/>
          </w:rPr>
          <w:t>A Submerged 7,000-Year-Old Discovery Shows the Great Potential of Underwater Archaeology</w:t>
        </w:r>
      </w:hyperlink>
    </w:p>
    <w:p w14:paraId="6C755787" w14:textId="7AF1F7C8" w:rsidR="00AD63A1" w:rsidRPr="007903AC" w:rsidRDefault="00F517FC" w:rsidP="00970C9E">
      <w:pPr>
        <w:pStyle w:val="ListBullet2"/>
      </w:pPr>
      <w:hyperlink r:id="rId65" w:history="1">
        <w:r w:rsidR="00AD63A1" w:rsidRPr="007903AC">
          <w:rPr>
            <w:rStyle w:val="Hyperlink"/>
          </w:rPr>
          <w:t>Clues to the Lives of North America’s First Inhabitants Are Hidden Underwater</w:t>
        </w:r>
      </w:hyperlink>
    </w:p>
    <w:p w14:paraId="6CABB5F3" w14:textId="1FF70C7B" w:rsidR="00AD63A1" w:rsidRPr="007903AC" w:rsidRDefault="00757836" w:rsidP="00970C9E">
      <w:pPr>
        <w:pStyle w:val="ListBullet2"/>
      </w:pPr>
      <w:r>
        <w:t xml:space="preserve">Lost cities #6: </w:t>
      </w:r>
      <w:hyperlink r:id="rId66" w:history="1">
        <w:r>
          <w:rPr>
            <w:rStyle w:val="Hyperlink"/>
          </w:rPr>
          <w:t>h</w:t>
        </w:r>
        <w:r w:rsidRPr="007903AC">
          <w:rPr>
            <w:rStyle w:val="Hyperlink"/>
          </w:rPr>
          <w:t>ow Thonis-Heracleion resurfaced after 1,000 years under water</w:t>
        </w:r>
      </w:hyperlink>
    </w:p>
    <w:p w14:paraId="2F3C403B" w14:textId="59B4890D" w:rsidR="00BF05D5" w:rsidRDefault="00F517FC" w:rsidP="00970C9E">
      <w:pPr>
        <w:pStyle w:val="ListBullet2"/>
      </w:pPr>
      <w:hyperlink r:id="rId67" w:history="1">
        <w:r w:rsidR="00BF05D5" w:rsidRPr="00BF05D5">
          <w:rPr>
            <w:rStyle w:val="Hyperlink"/>
          </w:rPr>
          <w:t>Relics of the Kamikaze</w:t>
        </w:r>
      </w:hyperlink>
    </w:p>
    <w:p w14:paraId="71610089" w14:textId="00DCBC9B" w:rsidR="00AD63A1" w:rsidRPr="007903AC" w:rsidRDefault="00F517FC" w:rsidP="00970C9E">
      <w:pPr>
        <w:pStyle w:val="ListBullet2"/>
      </w:pPr>
      <w:hyperlink r:id="rId68" w:history="1">
        <w:r w:rsidR="00AD63A1" w:rsidRPr="007903AC">
          <w:rPr>
            <w:rStyle w:val="Hyperlink"/>
          </w:rPr>
          <w:t>Underwater archaeology: Hunt for the ancient mariner</w:t>
        </w:r>
      </w:hyperlink>
    </w:p>
    <w:p w14:paraId="315E7B4F" w14:textId="2FBBA087" w:rsidR="00AD63A1" w:rsidRPr="007903AC" w:rsidRDefault="00AD63A1" w:rsidP="00866DBD">
      <w:pPr>
        <w:pStyle w:val="ListNumber"/>
        <w:numPr>
          <w:ilvl w:val="0"/>
          <w:numId w:val="7"/>
        </w:numPr>
      </w:pPr>
      <w:r w:rsidRPr="007903AC">
        <w:t xml:space="preserve">Highlight key words in the article and write them in the appropriate section of Table </w:t>
      </w:r>
      <w:r w:rsidR="00996199" w:rsidRPr="007903AC">
        <w:t>4</w:t>
      </w:r>
      <w:r w:rsidRPr="007903AC">
        <w:t>. Using the key words, write a summary of what you learned from the article for each key question.</w:t>
      </w:r>
    </w:p>
    <w:p w14:paraId="10AD6323" w14:textId="63A684E7" w:rsidR="00AD63A1" w:rsidRPr="007903AC" w:rsidRDefault="00AD63A1" w:rsidP="00AD63A1">
      <w:pPr>
        <w:pStyle w:val="Caption"/>
      </w:pPr>
      <w:r w:rsidRPr="007903AC">
        <w:t xml:space="preserve">Table </w:t>
      </w:r>
      <w:r w:rsidR="00996199" w:rsidRPr="007903AC">
        <w:t>4</w:t>
      </w:r>
      <w:r w:rsidRPr="007903AC">
        <w:t xml:space="preserve"> – </w:t>
      </w:r>
      <w:r w:rsidR="00BC2611">
        <w:t>a</w:t>
      </w:r>
      <w:r w:rsidR="00BC2611" w:rsidRPr="007903AC">
        <w:t xml:space="preserve">rticle </w:t>
      </w:r>
      <w:r w:rsidRPr="007903AC">
        <w:t>summary scaffold</w:t>
      </w:r>
    </w:p>
    <w:tbl>
      <w:tblPr>
        <w:tblStyle w:val="Tableheader"/>
        <w:tblW w:w="0" w:type="auto"/>
        <w:tblLook w:val="04A0" w:firstRow="1" w:lastRow="0" w:firstColumn="1" w:lastColumn="0" w:noHBand="0" w:noVBand="1"/>
        <w:tblDescription w:val="A scaffold with questions in the first column to support creating article summaries. The middle column is for writing key words from the article, the third column is for students to write a summary using the key words."/>
      </w:tblPr>
      <w:tblGrid>
        <w:gridCol w:w="3209"/>
        <w:gridCol w:w="3209"/>
        <w:gridCol w:w="3210"/>
      </w:tblGrid>
      <w:tr w:rsidR="00AD63A1" w:rsidRPr="007903AC" w14:paraId="63B83612" w14:textId="77777777" w:rsidTr="00FC2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C0FC98" w14:textId="77777777" w:rsidR="00AD63A1" w:rsidRPr="007903AC" w:rsidRDefault="00AD63A1" w:rsidP="00FC28C9">
            <w:r w:rsidRPr="007903AC">
              <w:t>Question</w:t>
            </w:r>
          </w:p>
        </w:tc>
        <w:tc>
          <w:tcPr>
            <w:tcW w:w="3209" w:type="dxa"/>
          </w:tcPr>
          <w:p w14:paraId="14A74CFB" w14:textId="77777777" w:rsidR="00AD63A1" w:rsidRPr="007903AC" w:rsidRDefault="00AD63A1" w:rsidP="00FC28C9">
            <w:pPr>
              <w:cnfStyle w:val="100000000000" w:firstRow="1" w:lastRow="0" w:firstColumn="0" w:lastColumn="0" w:oddVBand="0" w:evenVBand="0" w:oddHBand="0" w:evenHBand="0" w:firstRowFirstColumn="0" w:firstRowLastColumn="0" w:lastRowFirstColumn="0" w:lastRowLastColumn="0"/>
            </w:pPr>
            <w:r w:rsidRPr="007903AC">
              <w:t>Key words</w:t>
            </w:r>
          </w:p>
        </w:tc>
        <w:tc>
          <w:tcPr>
            <w:tcW w:w="3210" w:type="dxa"/>
          </w:tcPr>
          <w:p w14:paraId="7140F307" w14:textId="77777777" w:rsidR="00AD63A1" w:rsidRPr="007903AC" w:rsidRDefault="00AD63A1" w:rsidP="00FC28C9">
            <w:pPr>
              <w:cnfStyle w:val="100000000000" w:firstRow="1" w:lastRow="0" w:firstColumn="0" w:lastColumn="0" w:oddVBand="0" w:evenVBand="0" w:oddHBand="0" w:evenHBand="0" w:firstRowFirstColumn="0" w:firstRowLastColumn="0" w:lastRowFirstColumn="0" w:lastRowLastColumn="0"/>
            </w:pPr>
            <w:r w:rsidRPr="007903AC">
              <w:t>Summary</w:t>
            </w:r>
          </w:p>
        </w:tc>
      </w:tr>
      <w:tr w:rsidR="00AD63A1" w:rsidRPr="007903AC" w14:paraId="3561B0B6" w14:textId="77777777" w:rsidTr="00FC28C9">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3209" w:type="dxa"/>
          </w:tcPr>
          <w:p w14:paraId="2CFF4B59" w14:textId="77777777" w:rsidR="00AD63A1" w:rsidRPr="007903AC" w:rsidRDefault="00AD63A1" w:rsidP="00FC28C9">
            <w:pPr>
              <w:rPr>
                <w:b w:val="0"/>
                <w:bCs/>
              </w:rPr>
            </w:pPr>
            <w:r w:rsidRPr="007903AC">
              <w:rPr>
                <w:b w:val="0"/>
                <w:bCs/>
              </w:rPr>
              <w:t>What artefacts have been found by this underwater archaeology project?</w:t>
            </w:r>
          </w:p>
        </w:tc>
        <w:tc>
          <w:tcPr>
            <w:tcW w:w="3209" w:type="dxa"/>
          </w:tcPr>
          <w:p w14:paraId="58FA6401" w14:textId="77777777" w:rsidR="00AD63A1" w:rsidRPr="007903AC" w:rsidRDefault="00AD63A1" w:rsidP="00FC28C9">
            <w:pPr>
              <w:cnfStyle w:val="000000100000" w:firstRow="0" w:lastRow="0" w:firstColumn="0" w:lastColumn="0" w:oddVBand="0" w:evenVBand="0" w:oddHBand="1" w:evenHBand="0" w:firstRowFirstColumn="0" w:firstRowLastColumn="0" w:lastRowFirstColumn="0" w:lastRowLastColumn="0"/>
            </w:pPr>
          </w:p>
        </w:tc>
        <w:tc>
          <w:tcPr>
            <w:tcW w:w="3210" w:type="dxa"/>
          </w:tcPr>
          <w:p w14:paraId="18DB6FEE" w14:textId="77777777" w:rsidR="00AD63A1" w:rsidRPr="007903AC" w:rsidRDefault="00AD63A1" w:rsidP="00FC28C9">
            <w:pPr>
              <w:cnfStyle w:val="000000100000" w:firstRow="0" w:lastRow="0" w:firstColumn="0" w:lastColumn="0" w:oddVBand="0" w:evenVBand="0" w:oddHBand="1" w:evenHBand="0" w:firstRowFirstColumn="0" w:firstRowLastColumn="0" w:lastRowFirstColumn="0" w:lastRowLastColumn="0"/>
            </w:pPr>
          </w:p>
        </w:tc>
      </w:tr>
      <w:tr w:rsidR="00AD63A1" w:rsidRPr="007903AC" w14:paraId="05698C46" w14:textId="77777777" w:rsidTr="00FC28C9">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3209" w:type="dxa"/>
          </w:tcPr>
          <w:p w14:paraId="7FC5193E" w14:textId="77777777" w:rsidR="00AD63A1" w:rsidRPr="007903AC" w:rsidRDefault="00AD63A1" w:rsidP="00FC28C9">
            <w:pPr>
              <w:rPr>
                <w:b w:val="0"/>
                <w:bCs/>
              </w:rPr>
            </w:pPr>
            <w:r w:rsidRPr="007903AC">
              <w:rPr>
                <w:b w:val="0"/>
                <w:bCs/>
              </w:rPr>
              <w:lastRenderedPageBreak/>
              <w:t>What have we learned about the past from this project?</w:t>
            </w:r>
          </w:p>
        </w:tc>
        <w:tc>
          <w:tcPr>
            <w:tcW w:w="3209" w:type="dxa"/>
          </w:tcPr>
          <w:p w14:paraId="47666BA4" w14:textId="77777777" w:rsidR="00AD63A1" w:rsidRPr="007903AC" w:rsidRDefault="00AD63A1" w:rsidP="00FC28C9">
            <w:pPr>
              <w:cnfStyle w:val="000000010000" w:firstRow="0" w:lastRow="0" w:firstColumn="0" w:lastColumn="0" w:oddVBand="0" w:evenVBand="0" w:oddHBand="0" w:evenHBand="1" w:firstRowFirstColumn="0" w:firstRowLastColumn="0" w:lastRowFirstColumn="0" w:lastRowLastColumn="0"/>
            </w:pPr>
          </w:p>
        </w:tc>
        <w:tc>
          <w:tcPr>
            <w:tcW w:w="3210" w:type="dxa"/>
          </w:tcPr>
          <w:p w14:paraId="3F3C3FD4" w14:textId="77777777" w:rsidR="00AD63A1" w:rsidRPr="007903AC" w:rsidRDefault="00AD63A1" w:rsidP="00FC28C9">
            <w:pPr>
              <w:cnfStyle w:val="000000010000" w:firstRow="0" w:lastRow="0" w:firstColumn="0" w:lastColumn="0" w:oddVBand="0" w:evenVBand="0" w:oddHBand="0" w:evenHBand="1" w:firstRowFirstColumn="0" w:firstRowLastColumn="0" w:lastRowFirstColumn="0" w:lastRowLastColumn="0"/>
            </w:pPr>
          </w:p>
        </w:tc>
      </w:tr>
      <w:tr w:rsidR="00AD63A1" w:rsidRPr="007903AC" w14:paraId="48EB5FC8" w14:textId="77777777" w:rsidTr="00FC28C9">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3209" w:type="dxa"/>
          </w:tcPr>
          <w:p w14:paraId="3D370E41" w14:textId="77777777" w:rsidR="00AD63A1" w:rsidRPr="007903AC" w:rsidRDefault="00AD63A1" w:rsidP="00FC28C9">
            <w:pPr>
              <w:rPr>
                <w:b w:val="0"/>
                <w:bCs/>
              </w:rPr>
            </w:pPr>
            <w:r w:rsidRPr="007903AC">
              <w:rPr>
                <w:b w:val="0"/>
                <w:bCs/>
              </w:rPr>
              <w:t>What technology was used in this project?</w:t>
            </w:r>
          </w:p>
        </w:tc>
        <w:tc>
          <w:tcPr>
            <w:tcW w:w="3209" w:type="dxa"/>
          </w:tcPr>
          <w:p w14:paraId="042AAFA1" w14:textId="77777777" w:rsidR="00AD63A1" w:rsidRPr="007903AC" w:rsidRDefault="00AD63A1" w:rsidP="00FC28C9">
            <w:pPr>
              <w:cnfStyle w:val="000000100000" w:firstRow="0" w:lastRow="0" w:firstColumn="0" w:lastColumn="0" w:oddVBand="0" w:evenVBand="0" w:oddHBand="1" w:evenHBand="0" w:firstRowFirstColumn="0" w:firstRowLastColumn="0" w:lastRowFirstColumn="0" w:lastRowLastColumn="0"/>
            </w:pPr>
          </w:p>
        </w:tc>
        <w:tc>
          <w:tcPr>
            <w:tcW w:w="3210" w:type="dxa"/>
          </w:tcPr>
          <w:p w14:paraId="74A0690F" w14:textId="77777777" w:rsidR="00AD63A1" w:rsidRPr="007903AC" w:rsidRDefault="00AD63A1" w:rsidP="00FC28C9">
            <w:pPr>
              <w:cnfStyle w:val="000000100000" w:firstRow="0" w:lastRow="0" w:firstColumn="0" w:lastColumn="0" w:oddVBand="0" w:evenVBand="0" w:oddHBand="1" w:evenHBand="0" w:firstRowFirstColumn="0" w:firstRowLastColumn="0" w:lastRowFirstColumn="0" w:lastRowLastColumn="0"/>
            </w:pPr>
          </w:p>
        </w:tc>
      </w:tr>
      <w:tr w:rsidR="00AD63A1" w:rsidRPr="007903AC" w14:paraId="46229D75" w14:textId="77777777" w:rsidTr="00FC28C9">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3209" w:type="dxa"/>
          </w:tcPr>
          <w:p w14:paraId="08C654E6" w14:textId="77777777" w:rsidR="00AD63A1" w:rsidRPr="007903AC" w:rsidRDefault="00AD63A1" w:rsidP="00FC28C9">
            <w:pPr>
              <w:rPr>
                <w:b w:val="0"/>
                <w:bCs/>
              </w:rPr>
            </w:pPr>
            <w:r w:rsidRPr="007903AC">
              <w:rPr>
                <w:b w:val="0"/>
                <w:bCs/>
              </w:rPr>
              <w:t>What future research could be conducted?</w:t>
            </w:r>
          </w:p>
        </w:tc>
        <w:tc>
          <w:tcPr>
            <w:tcW w:w="3209" w:type="dxa"/>
          </w:tcPr>
          <w:p w14:paraId="3BB3BBD8" w14:textId="77777777" w:rsidR="00AD63A1" w:rsidRPr="007903AC" w:rsidRDefault="00AD63A1" w:rsidP="00FC28C9">
            <w:pPr>
              <w:cnfStyle w:val="000000010000" w:firstRow="0" w:lastRow="0" w:firstColumn="0" w:lastColumn="0" w:oddVBand="0" w:evenVBand="0" w:oddHBand="0" w:evenHBand="1" w:firstRowFirstColumn="0" w:firstRowLastColumn="0" w:lastRowFirstColumn="0" w:lastRowLastColumn="0"/>
            </w:pPr>
          </w:p>
        </w:tc>
        <w:tc>
          <w:tcPr>
            <w:tcW w:w="3210" w:type="dxa"/>
          </w:tcPr>
          <w:p w14:paraId="793A2176" w14:textId="77777777" w:rsidR="00AD63A1" w:rsidRPr="007903AC" w:rsidRDefault="00AD63A1" w:rsidP="00FC28C9">
            <w:pPr>
              <w:cnfStyle w:val="000000010000" w:firstRow="0" w:lastRow="0" w:firstColumn="0" w:lastColumn="0" w:oddVBand="0" w:evenVBand="0" w:oddHBand="0" w:evenHBand="1" w:firstRowFirstColumn="0" w:firstRowLastColumn="0" w:lastRowFirstColumn="0" w:lastRowLastColumn="0"/>
            </w:pPr>
          </w:p>
        </w:tc>
      </w:tr>
    </w:tbl>
    <w:p w14:paraId="38FF796E" w14:textId="4C0A3209" w:rsidR="00AD63A1" w:rsidRPr="00D55D11" w:rsidRDefault="00AD63A1" w:rsidP="00866DBD">
      <w:pPr>
        <w:pStyle w:val="ListNumber"/>
        <w:numPr>
          <w:ilvl w:val="0"/>
          <w:numId w:val="10"/>
        </w:numPr>
      </w:pPr>
      <w:r w:rsidRPr="00D55D11">
        <w:t>Move to your home group and share the article summaries.</w:t>
      </w:r>
    </w:p>
    <w:p w14:paraId="3BE24854" w14:textId="77777777" w:rsidR="00AD63A1" w:rsidRPr="00D55D11" w:rsidRDefault="00AD63A1" w:rsidP="00D55D11">
      <w:pPr>
        <w:pStyle w:val="ListNumber"/>
      </w:pPr>
      <w:r w:rsidRPr="00D55D11">
        <w:t>As a group, create a statement about the role underwater archaeology plays in shaping our understanding of the past. Share your group statement with the class.</w:t>
      </w:r>
    </w:p>
    <w:p w14:paraId="287F04B0" w14:textId="77777777" w:rsidR="00231A47" w:rsidRDefault="00231A47">
      <w:pPr>
        <w:suppressAutoHyphens w:val="0"/>
        <w:spacing w:before="0" w:after="160" w:line="259" w:lineRule="auto"/>
        <w:rPr>
          <w:rFonts w:eastAsiaTheme="majorEastAsia"/>
          <w:bCs/>
          <w:color w:val="002664"/>
          <w:sz w:val="40"/>
          <w:szCs w:val="52"/>
        </w:rPr>
      </w:pPr>
      <w:r>
        <w:br w:type="page"/>
      </w:r>
    </w:p>
    <w:p w14:paraId="65F95C91" w14:textId="064570EE" w:rsidR="00C02F82" w:rsidRPr="007903AC" w:rsidRDefault="00C02F82" w:rsidP="000739CE">
      <w:pPr>
        <w:pStyle w:val="Heading1"/>
      </w:pPr>
      <w:bookmarkStart w:id="16" w:name="_Toc176791428"/>
      <w:r w:rsidRPr="007903AC">
        <w:lastRenderedPageBreak/>
        <w:t>Learning sequence 2</w:t>
      </w:r>
      <w:r w:rsidR="002E1B41">
        <w:t xml:space="preserve"> –</w:t>
      </w:r>
      <w:r w:rsidRPr="007903AC">
        <w:t xml:space="preserve"> </w:t>
      </w:r>
      <w:r w:rsidR="0093254C">
        <w:t>c</w:t>
      </w:r>
      <w:r w:rsidR="0012248B" w:rsidRPr="007903AC">
        <w:t>ontinuity, change and historical meaning</w:t>
      </w:r>
      <w:bookmarkEnd w:id="16"/>
    </w:p>
    <w:p w14:paraId="32610624" w14:textId="5BD54A9C" w:rsidR="00B80DEB" w:rsidRPr="007903AC" w:rsidRDefault="00B80DEB" w:rsidP="00B80DEB">
      <w:r w:rsidRPr="007903AC">
        <w:t xml:space="preserve">This learning sequence </w:t>
      </w:r>
      <w:r w:rsidR="00B45614" w:rsidRPr="007903AC">
        <w:t>builds understanding of continuity and change</w:t>
      </w:r>
      <w:r w:rsidRPr="007903AC">
        <w:t>.</w:t>
      </w:r>
      <w:r w:rsidR="00B45614" w:rsidRPr="007903AC">
        <w:t xml:space="preserve"> It uses a </w:t>
      </w:r>
      <w:r w:rsidR="00B45614" w:rsidRPr="00A470EE">
        <w:rPr>
          <w:i/>
          <w:iCs/>
        </w:rPr>
        <w:t>Titanic</w:t>
      </w:r>
      <w:r w:rsidR="00B45614" w:rsidRPr="007903AC">
        <w:t xml:space="preserve"> </w:t>
      </w:r>
      <w:r w:rsidR="00CC19A4" w:rsidRPr="007903AC">
        <w:t xml:space="preserve">case study to explore </w:t>
      </w:r>
      <w:r w:rsidR="00B81BC2" w:rsidRPr="007903AC">
        <w:t>varying constructions of historical meaning over time.</w:t>
      </w:r>
      <w:r w:rsidRPr="007903AC">
        <w:t xml:space="preserve"> </w:t>
      </w:r>
      <w:r w:rsidRPr="007903AC">
        <w:rPr>
          <w:noProof/>
        </w:rPr>
        <w:t xml:space="preserve">This sequence addresses the historical concepts of </w:t>
      </w:r>
      <w:r w:rsidR="000F1B4B" w:rsidRPr="007903AC">
        <w:rPr>
          <w:noProof/>
        </w:rPr>
        <w:t>continuity and change</w:t>
      </w:r>
      <w:r w:rsidR="00022612" w:rsidRPr="007903AC">
        <w:rPr>
          <w:noProof/>
        </w:rPr>
        <w:t xml:space="preserve">, perspectives and contestability. </w:t>
      </w:r>
      <w:r w:rsidR="004F7A04" w:rsidRPr="007903AC">
        <w:rPr>
          <w:noProof/>
        </w:rPr>
        <w:t>It incorporates h</w:t>
      </w:r>
      <w:r w:rsidRPr="007903AC">
        <w:rPr>
          <w:noProof/>
        </w:rPr>
        <w:t xml:space="preserve">istorical skills of </w:t>
      </w:r>
      <w:r w:rsidR="00942543" w:rsidRPr="007903AC">
        <w:rPr>
          <w:noProof/>
        </w:rPr>
        <w:t xml:space="preserve">comprehension, </w:t>
      </w:r>
      <w:r w:rsidRPr="007903AC">
        <w:rPr>
          <w:noProof/>
        </w:rPr>
        <w:t>analysis and use of sources</w:t>
      </w:r>
      <w:r w:rsidR="004F7A04" w:rsidRPr="007903AC">
        <w:rPr>
          <w:noProof/>
        </w:rPr>
        <w:t>,</w:t>
      </w:r>
      <w:r w:rsidR="00942543" w:rsidRPr="007903AC">
        <w:rPr>
          <w:noProof/>
        </w:rPr>
        <w:t xml:space="preserve"> and</w:t>
      </w:r>
      <w:r w:rsidR="004F7A04" w:rsidRPr="007903AC">
        <w:rPr>
          <w:noProof/>
        </w:rPr>
        <w:t xml:space="preserve"> perspectives and interpretations</w:t>
      </w:r>
      <w:r w:rsidRPr="007903AC">
        <w:rPr>
          <w:noProof/>
        </w:rPr>
        <w:t>.</w:t>
      </w:r>
    </w:p>
    <w:p w14:paraId="100BDE6F" w14:textId="310A1A3A" w:rsidR="00B80DEB" w:rsidRPr="007903AC" w:rsidRDefault="00B80DEB" w:rsidP="00B80DEB">
      <w:r w:rsidRPr="007903AC">
        <w:rPr>
          <w:rStyle w:val="Strong"/>
        </w:rPr>
        <w:t>Duration:</w:t>
      </w:r>
      <w:r w:rsidRPr="007903AC">
        <w:rPr>
          <w:noProof/>
        </w:rPr>
        <w:t xml:space="preserve"> </w:t>
      </w:r>
      <w:r w:rsidR="0012525F">
        <w:rPr>
          <w:noProof/>
        </w:rPr>
        <w:t>t</w:t>
      </w:r>
      <w:r w:rsidR="0012525F" w:rsidRPr="007903AC">
        <w:rPr>
          <w:noProof/>
        </w:rPr>
        <w:t xml:space="preserve">his </w:t>
      </w:r>
      <w:r w:rsidRPr="007903AC">
        <w:rPr>
          <w:noProof/>
        </w:rPr>
        <w:t xml:space="preserve">learning sequence is designed to be completed in approximately </w:t>
      </w:r>
      <w:r w:rsidR="00A63C80" w:rsidRPr="007903AC">
        <w:rPr>
          <w:noProof/>
        </w:rPr>
        <w:t>6</w:t>
      </w:r>
      <w:r w:rsidRPr="007903AC">
        <w:rPr>
          <w:noProof/>
        </w:rPr>
        <w:t xml:space="preserve"> hours.</w:t>
      </w:r>
    </w:p>
    <w:p w14:paraId="6ACD068A" w14:textId="77777777" w:rsidR="00C02F82" w:rsidRDefault="00C02F82" w:rsidP="000739CE">
      <w:pPr>
        <w:pStyle w:val="Heading2"/>
      </w:pPr>
      <w:bookmarkStart w:id="17" w:name="_Toc176791429"/>
      <w:r w:rsidRPr="007903AC">
        <w:t>Syllabus content</w:t>
      </w:r>
      <w:bookmarkEnd w:id="17"/>
    </w:p>
    <w:p w14:paraId="7E657171" w14:textId="77777777" w:rsidR="0012525F" w:rsidRPr="0012525F" w:rsidRDefault="0012525F" w:rsidP="0012525F">
      <w:r>
        <w:t>Students:</w:t>
      </w:r>
    </w:p>
    <w:p w14:paraId="5680CB53" w14:textId="709B136E" w:rsidR="00C02F82" w:rsidRPr="007903AC" w:rsidRDefault="0084310A" w:rsidP="000D03B7">
      <w:pPr>
        <w:pStyle w:val="ListBullet"/>
      </w:pPr>
      <w:r w:rsidRPr="007903AC">
        <w:t>explain the significance of features of continuity and change</w:t>
      </w:r>
    </w:p>
    <w:p w14:paraId="68BAEDC7" w14:textId="7D3FDEBE" w:rsidR="0084310A" w:rsidRPr="007903AC" w:rsidRDefault="0084310A" w:rsidP="000D03B7">
      <w:pPr>
        <w:pStyle w:val="ListBullet"/>
      </w:pPr>
      <w:r w:rsidRPr="007903AC">
        <w:t xml:space="preserve">examine the varying constructions of historical meaning through a range of </w:t>
      </w:r>
      <w:r w:rsidR="00C26706" w:rsidRPr="007903AC">
        <w:t>examples.</w:t>
      </w:r>
    </w:p>
    <w:p w14:paraId="26051E46" w14:textId="77777777" w:rsidR="00C02F82" w:rsidRPr="007903AC" w:rsidRDefault="00C02F82" w:rsidP="000739CE">
      <w:pPr>
        <w:pStyle w:val="Heading2"/>
      </w:pPr>
      <w:bookmarkStart w:id="18" w:name="_Toc176791430"/>
      <w:r w:rsidRPr="007903AC">
        <w:t>Learning intentions and success criteria</w:t>
      </w:r>
      <w:bookmarkEnd w:id="18"/>
    </w:p>
    <w:p w14:paraId="2D672538" w14:textId="77777777" w:rsidR="00C02F82" w:rsidRPr="007903AC" w:rsidRDefault="00C02F82" w:rsidP="00C02F82">
      <w:pPr>
        <w:pStyle w:val="FeatureBox2"/>
      </w:pPr>
      <w:r w:rsidRPr="007903AC">
        <w:rPr>
          <w:b/>
          <w:bCs/>
        </w:rPr>
        <w:t>Note:</w:t>
      </w:r>
      <w:r w:rsidRPr="007903AC">
        <w:t xml:space="preserve"> these learning intentions and success criteria are general and should be contextualised to suit your school and students’ needs.</w:t>
      </w:r>
    </w:p>
    <w:p w14:paraId="690B9B40" w14:textId="46D2D549" w:rsidR="00C02F82" w:rsidRPr="007903AC" w:rsidRDefault="00C02F82" w:rsidP="00C02F82">
      <w:r w:rsidRPr="007903AC">
        <w:t>Students</w:t>
      </w:r>
      <w:r w:rsidR="004E008D" w:rsidRPr="007903AC">
        <w:t xml:space="preserve"> learn</w:t>
      </w:r>
      <w:r w:rsidR="00A263B3">
        <w:t xml:space="preserve"> about</w:t>
      </w:r>
      <w:r w:rsidRPr="007903AC">
        <w:t xml:space="preserve">: </w:t>
      </w:r>
    </w:p>
    <w:p w14:paraId="2F00C1A3" w14:textId="4B115A76" w:rsidR="001D5BFC" w:rsidRPr="007903AC" w:rsidRDefault="001D5BFC" w:rsidP="000D03B7">
      <w:pPr>
        <w:pStyle w:val="ListBullet"/>
      </w:pPr>
      <w:r w:rsidRPr="007903AC">
        <w:t xml:space="preserve">the features of continuity and change </w:t>
      </w:r>
    </w:p>
    <w:p w14:paraId="210EE85E" w14:textId="6FC05992" w:rsidR="006362D6" w:rsidRPr="007903AC" w:rsidRDefault="001A2B1A" w:rsidP="000D03B7">
      <w:pPr>
        <w:pStyle w:val="ListBullet"/>
      </w:pPr>
      <w:r w:rsidRPr="007903AC">
        <w:t xml:space="preserve">how </w:t>
      </w:r>
      <w:r w:rsidR="00C744B9" w:rsidRPr="007903AC">
        <w:t>historical constructions</w:t>
      </w:r>
      <w:r w:rsidR="00C232D7" w:rsidRPr="007903AC">
        <w:t xml:space="preserve"> </w:t>
      </w:r>
      <w:r w:rsidR="00FE3C61" w:rsidRPr="007903AC">
        <w:t>vary over time using</w:t>
      </w:r>
      <w:r w:rsidR="00C232D7" w:rsidRPr="007903AC">
        <w:t xml:space="preserve"> a range of underwater archaeological sites.</w:t>
      </w:r>
    </w:p>
    <w:p w14:paraId="7D4FD225" w14:textId="0C66AF6A" w:rsidR="00C02F82" w:rsidRPr="007903AC" w:rsidRDefault="00C02F82" w:rsidP="00C02F82">
      <w:r w:rsidRPr="007903AC">
        <w:t xml:space="preserve">Students </w:t>
      </w:r>
      <w:r w:rsidR="00402745" w:rsidRPr="007903AC">
        <w:t>will</w:t>
      </w:r>
      <w:r w:rsidR="001D5BFC" w:rsidRPr="007903AC">
        <w:t xml:space="preserve"> be able to</w:t>
      </w:r>
      <w:r w:rsidR="00402745" w:rsidRPr="007903AC">
        <w:t>:</w:t>
      </w:r>
    </w:p>
    <w:p w14:paraId="6D2B6314" w14:textId="3F8FB978" w:rsidR="005A08AE" w:rsidRPr="007903AC" w:rsidRDefault="005A08AE" w:rsidP="000D03B7">
      <w:pPr>
        <w:pStyle w:val="ListBullet"/>
      </w:pPr>
      <w:r w:rsidRPr="007903AC">
        <w:t xml:space="preserve">identify </w:t>
      </w:r>
      <w:r w:rsidR="001A2B1A" w:rsidRPr="007903AC">
        <w:t>features</w:t>
      </w:r>
      <w:r w:rsidRPr="007903AC">
        <w:t xml:space="preserve"> of continuity and change</w:t>
      </w:r>
    </w:p>
    <w:p w14:paraId="7A3DC4DB" w14:textId="71AD2A35" w:rsidR="00C02F82" w:rsidRPr="007903AC" w:rsidRDefault="00337165" w:rsidP="000D03B7">
      <w:pPr>
        <w:pStyle w:val="ListBullet"/>
      </w:pPr>
      <w:r w:rsidRPr="007903AC">
        <w:t>explain the significance of continuity and change</w:t>
      </w:r>
    </w:p>
    <w:p w14:paraId="2EB609A9" w14:textId="57FE784F" w:rsidR="00C02F82" w:rsidRPr="007903AC" w:rsidRDefault="008246B9" w:rsidP="000D03B7">
      <w:pPr>
        <w:pStyle w:val="ListBullet"/>
      </w:pPr>
      <w:r w:rsidRPr="007903AC">
        <w:lastRenderedPageBreak/>
        <w:t xml:space="preserve">examine </w:t>
      </w:r>
      <w:r w:rsidR="00B117A7" w:rsidRPr="007903AC">
        <w:t>varying constructions</w:t>
      </w:r>
      <w:r w:rsidR="0071508C" w:rsidRPr="007903AC">
        <w:t xml:space="preserve"> of historical meaning</w:t>
      </w:r>
      <w:r w:rsidR="00B117A7" w:rsidRPr="007903AC">
        <w:t xml:space="preserve"> at multiple underwater archaeological sites</w:t>
      </w:r>
      <w:r w:rsidR="00C02F82" w:rsidRPr="007903AC">
        <w:t>.</w:t>
      </w:r>
    </w:p>
    <w:p w14:paraId="189D54DD" w14:textId="0011BE89" w:rsidR="00C02F82" w:rsidRPr="007903AC" w:rsidRDefault="005F08D2" w:rsidP="000739CE">
      <w:pPr>
        <w:pStyle w:val="Heading2"/>
      </w:pPr>
      <w:bookmarkStart w:id="19" w:name="_Toc176791431"/>
      <w:r w:rsidRPr="007903AC">
        <w:t>F</w:t>
      </w:r>
      <w:r w:rsidR="00724478" w:rsidRPr="007903AC">
        <w:t>eatures of continuity and change</w:t>
      </w:r>
      <w:bookmarkEnd w:id="19"/>
    </w:p>
    <w:p w14:paraId="6C30296F" w14:textId="7E2F8460" w:rsidR="007E4F61" w:rsidRDefault="00C02F82" w:rsidP="00C02F82">
      <w:pPr>
        <w:pStyle w:val="FeatureBox2"/>
      </w:pPr>
      <w:r w:rsidRPr="007903AC">
        <w:rPr>
          <w:b/>
          <w:bCs/>
        </w:rPr>
        <w:t>Note</w:t>
      </w:r>
      <w:r w:rsidRPr="007903AC">
        <w:t xml:space="preserve">: </w:t>
      </w:r>
      <w:r w:rsidR="003A6025">
        <w:t>v</w:t>
      </w:r>
      <w:r w:rsidR="003A6025" w:rsidRPr="007903AC">
        <w:t xml:space="preserve">isually </w:t>
      </w:r>
      <w:r w:rsidR="007E4F61" w:rsidRPr="007903AC">
        <w:t xml:space="preserve">impaired students will require support to complete the spot the difference activity. The </w:t>
      </w:r>
      <w:hyperlink r:id="rId69" w:history="1">
        <w:r w:rsidR="007E4F61" w:rsidRPr="007903AC">
          <w:rPr>
            <w:rStyle w:val="Hyperlink"/>
          </w:rPr>
          <w:t>3D City Planning Set</w:t>
        </w:r>
      </w:hyperlink>
      <w:r w:rsidR="007E4F61" w:rsidRPr="007903AC">
        <w:t xml:space="preserve"> could be used as an alternative for this task with the teacher constructing a cityscape then changing some elements.</w:t>
      </w:r>
      <w:r w:rsidR="007E4F61">
        <w:t xml:space="preserve"> </w:t>
      </w:r>
    </w:p>
    <w:p w14:paraId="66CD6C2A" w14:textId="26667F01" w:rsidR="00C02F82" w:rsidRPr="007903AC" w:rsidRDefault="007E4F61" w:rsidP="00C02F82">
      <w:pPr>
        <w:pStyle w:val="FeatureBox2"/>
      </w:pPr>
      <w:r>
        <w:t>T</w:t>
      </w:r>
      <w:r w:rsidRPr="007903AC">
        <w:t xml:space="preserve">he 4-quadrant diagram can be conducted digitally using </w:t>
      </w:r>
      <w:hyperlink r:id="rId70" w:history="1">
        <w:r w:rsidRPr="007903AC">
          <w:rPr>
            <w:rStyle w:val="Hyperlink"/>
          </w:rPr>
          <w:t>Microsoft Whiteboard</w:t>
        </w:r>
      </w:hyperlink>
      <w:r w:rsidRPr="007903AC">
        <w:t xml:space="preserve"> with students adding examples as </w:t>
      </w:r>
      <w:r>
        <w:t>s</w:t>
      </w:r>
      <w:r w:rsidRPr="007903AC">
        <w:t>ticky notes.</w:t>
      </w:r>
    </w:p>
    <w:p w14:paraId="1F01BD1F" w14:textId="3EC6B145" w:rsidR="001A1EBB" w:rsidRPr="007903AC" w:rsidRDefault="009B499A" w:rsidP="00C02F82">
      <w:r w:rsidRPr="007903AC">
        <w:t xml:space="preserve">Inspect Figure </w:t>
      </w:r>
      <w:r w:rsidR="001B3658" w:rsidRPr="007903AC">
        <w:t>4</w:t>
      </w:r>
      <w:r w:rsidRPr="007903AC">
        <w:t xml:space="preserve"> and Figure </w:t>
      </w:r>
      <w:r w:rsidR="001B3658" w:rsidRPr="007903AC">
        <w:t>5</w:t>
      </w:r>
      <w:r w:rsidRPr="007903AC">
        <w:t xml:space="preserve">. Circle the differences you spot in Figure </w:t>
      </w:r>
      <w:r w:rsidR="001B3658" w:rsidRPr="007903AC">
        <w:t>5</w:t>
      </w:r>
      <w:r w:rsidRPr="007903AC">
        <w:t>.</w:t>
      </w:r>
    </w:p>
    <w:p w14:paraId="36F5ED46" w14:textId="7FF6629D" w:rsidR="00BA46B9" w:rsidRPr="007903AC" w:rsidRDefault="00BA46B9" w:rsidP="00BA46B9">
      <w:pPr>
        <w:pStyle w:val="Caption"/>
      </w:pPr>
      <w:r w:rsidRPr="007903AC">
        <w:t xml:space="preserve">Figure </w:t>
      </w:r>
      <w:r w:rsidR="001B3658" w:rsidRPr="007903AC">
        <w:t>4</w:t>
      </w:r>
      <w:r w:rsidR="002E43B0" w:rsidRPr="007903AC">
        <w:t xml:space="preserve"> –</w:t>
      </w:r>
      <w:r w:rsidRPr="007903AC">
        <w:t xml:space="preserve"> </w:t>
      </w:r>
      <w:r w:rsidR="00A81265">
        <w:t>a</w:t>
      </w:r>
      <w:r w:rsidR="00A81265" w:rsidRPr="00A81265">
        <w:t xml:space="preserve">erial </w:t>
      </w:r>
      <w:r w:rsidR="00FC4DBF" w:rsidRPr="00A81265">
        <w:t>view of construction of Sydney Harbour Bridge Jan 1930</w:t>
      </w:r>
    </w:p>
    <w:p w14:paraId="739C790B" w14:textId="496F6F26" w:rsidR="00BA46B9" w:rsidRDefault="00BA46B9" w:rsidP="00BA46B9">
      <w:r w:rsidRPr="007903AC">
        <w:rPr>
          <w:noProof/>
          <w:color w:val="2B579A"/>
          <w:shd w:val="clear" w:color="auto" w:fill="E6E6E6"/>
        </w:rPr>
        <w:drawing>
          <wp:inline distT="0" distB="0" distL="0" distR="0" wp14:anchorId="7EB18D84" wp14:editId="53774EA9">
            <wp:extent cx="4834393" cy="2876618"/>
            <wp:effectExtent l="0" t="0" r="4445" b="0"/>
            <wp:docPr id="5" name="Picture 5" descr="Black and white oblique aerial photo of Sydney Harbour. The Sydney Harbour Bridge is shown partially constructed on either side of the Parramatta River. Cityscape contains mainly low-ris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 and white oblique aerial photo of Sydney Harbour. The Sydney Harbour Bridge is shown partially constructed on either side of the Parramatta River. Cityscape contains mainly low-rise building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14582" cy="2924333"/>
                    </a:xfrm>
                    <a:prstGeom prst="rect">
                      <a:avLst/>
                    </a:prstGeom>
                    <a:noFill/>
                    <a:ln>
                      <a:noFill/>
                    </a:ln>
                  </pic:spPr>
                </pic:pic>
              </a:graphicData>
            </a:graphic>
          </wp:inline>
        </w:drawing>
      </w:r>
    </w:p>
    <w:p w14:paraId="33A59547" w14:textId="23BDC907" w:rsidR="00D26888" w:rsidRDefault="00F517FC" w:rsidP="00D26888">
      <w:pPr>
        <w:pStyle w:val="Imageattributioncaption"/>
      </w:pPr>
      <w:hyperlink r:id="rId72" w:history="1">
        <w:r w:rsidR="00740421" w:rsidRPr="00CB3FF6">
          <w:rPr>
            <w:rStyle w:val="Hyperlink"/>
          </w:rPr>
          <w:t>Image</w:t>
        </w:r>
      </w:hyperlink>
      <w:r w:rsidR="00740421">
        <w:t xml:space="preserve"> by </w:t>
      </w:r>
      <w:r w:rsidR="00CB3FF6" w:rsidRPr="00CB3FF6">
        <w:t xml:space="preserve">Isabel Edith Doris </w:t>
      </w:r>
      <w:r w:rsidR="00CB3FF6">
        <w:t xml:space="preserve">is </w:t>
      </w:r>
      <w:r w:rsidR="00A11298" w:rsidRPr="0099511F">
        <w:t>available in the public domain</w:t>
      </w:r>
      <w:r w:rsidR="00A11298">
        <w:t>.</w:t>
      </w:r>
      <w:r w:rsidR="00381F8E" w:rsidRPr="00381F8E">
        <w:t xml:space="preserve"> </w:t>
      </w:r>
    </w:p>
    <w:p w14:paraId="2F415310" w14:textId="63A3278D" w:rsidR="00A32636" w:rsidRPr="007903AC" w:rsidRDefault="00A32636" w:rsidP="00A32636">
      <w:pPr>
        <w:pStyle w:val="Caption"/>
      </w:pPr>
      <w:r w:rsidRPr="007903AC">
        <w:lastRenderedPageBreak/>
        <w:t xml:space="preserve">Figure </w:t>
      </w:r>
      <w:r w:rsidR="001B3658" w:rsidRPr="007903AC">
        <w:t>5</w:t>
      </w:r>
      <w:r w:rsidRPr="007903AC">
        <w:t xml:space="preserve"> –</w:t>
      </w:r>
      <w:r w:rsidR="00A46D1C" w:rsidRPr="007903AC">
        <w:t xml:space="preserve"> </w:t>
      </w:r>
      <w:r w:rsidR="0000027A" w:rsidRPr="00B61063">
        <w:t>Harbour View 2006</w:t>
      </w:r>
    </w:p>
    <w:p w14:paraId="4E59FA6A" w14:textId="4899C3DF" w:rsidR="00B35F64" w:rsidRPr="007903AC" w:rsidRDefault="006D789E" w:rsidP="00BA46B9">
      <w:r w:rsidRPr="007903AC">
        <w:rPr>
          <w:noProof/>
          <w:color w:val="2B579A"/>
          <w:shd w:val="clear" w:color="auto" w:fill="E6E6E6"/>
        </w:rPr>
        <w:drawing>
          <wp:inline distT="0" distB="0" distL="0" distR="0" wp14:anchorId="22F27902" wp14:editId="209B11FC">
            <wp:extent cx="4834255" cy="2603694"/>
            <wp:effectExtent l="0" t="0" r="4445" b="6350"/>
            <wp:docPr id="9" name="Picture 9" descr="Colour oblique aerial photo of Sydney Harbour. Sydney Harbour Bridge and Sydney Opera House are in the centre. Cityscape is heavily built-up with many multi-storey buil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our oblique aerial photo of Sydney Harbour. Sydney Harbour Bridge and Sydney Opera House are in the centre. Cityscape is heavily built-up with many multi-storey buildings.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863806" cy="2619610"/>
                    </a:xfrm>
                    <a:prstGeom prst="rect">
                      <a:avLst/>
                    </a:prstGeom>
                    <a:noFill/>
                    <a:ln>
                      <a:noFill/>
                    </a:ln>
                    <a:extLst>
                      <a:ext uri="{53640926-AAD7-44D8-BBD7-CCE9431645EC}">
                        <a14:shadowObscured xmlns:a14="http://schemas.microsoft.com/office/drawing/2010/main"/>
                      </a:ext>
                    </a:extLst>
                  </pic:spPr>
                </pic:pic>
              </a:graphicData>
            </a:graphic>
          </wp:inline>
        </w:drawing>
      </w:r>
    </w:p>
    <w:p w14:paraId="071C2E9E" w14:textId="38AF7F4F" w:rsidR="00EB2136" w:rsidRDefault="005D2761" w:rsidP="00EB2136">
      <w:pPr>
        <w:pStyle w:val="Imageattributioncaption"/>
      </w:pPr>
      <w:r>
        <w:t>‘</w:t>
      </w:r>
      <w:hyperlink r:id="rId74" w:history="1">
        <w:r w:rsidRPr="00B61063">
          <w:rPr>
            <w:rStyle w:val="Hyperlink"/>
          </w:rPr>
          <w:t>Harbour View</w:t>
        </w:r>
      </w:hyperlink>
      <w:r>
        <w:t>’</w:t>
      </w:r>
      <w:r w:rsidR="00B61063">
        <w:t xml:space="preserve"> by Alan Levine is</w:t>
      </w:r>
      <w:r w:rsidR="00EB2136" w:rsidRPr="0099511F">
        <w:t xml:space="preserve"> available in the </w:t>
      </w:r>
      <w:hyperlink r:id="rId75" w:history="1">
        <w:r w:rsidR="00EB2136" w:rsidRPr="00B61063">
          <w:rPr>
            <w:rStyle w:val="Hyperlink"/>
          </w:rPr>
          <w:t>public domain</w:t>
        </w:r>
      </w:hyperlink>
      <w:r w:rsidR="00EB2136">
        <w:t>.</w:t>
      </w:r>
    </w:p>
    <w:p w14:paraId="4543ECFB" w14:textId="51157D89" w:rsidR="00976D83" w:rsidRPr="007903AC" w:rsidRDefault="009B499A" w:rsidP="00C02F82">
      <w:r w:rsidRPr="007903AC">
        <w:t xml:space="preserve">Things you circled are examples of change over time. </w:t>
      </w:r>
      <w:r w:rsidR="00F52DBC" w:rsidRPr="007903AC">
        <w:t xml:space="preserve">The </w:t>
      </w:r>
      <w:r w:rsidR="00292869" w:rsidRPr="007903AC">
        <w:t>features</w:t>
      </w:r>
      <w:r w:rsidRPr="007903AC">
        <w:t xml:space="preserve"> you did not circle are examples of continuity.</w:t>
      </w:r>
      <w:r w:rsidR="002D3835" w:rsidRPr="007903AC">
        <w:t xml:space="preserve"> Continuity and change are core concepts in the study of history.</w:t>
      </w:r>
    </w:p>
    <w:p w14:paraId="65447BA9" w14:textId="15A893F5" w:rsidR="006722F1" w:rsidRPr="007903AC" w:rsidRDefault="006722F1" w:rsidP="00C02F82">
      <w:r w:rsidRPr="007903AC">
        <w:t xml:space="preserve">When constructing an understanding of the past, historians and archaeologists </w:t>
      </w:r>
      <w:r w:rsidR="007F2FC5" w:rsidRPr="007903AC">
        <w:t xml:space="preserve">consider what factors </w:t>
      </w:r>
      <w:r w:rsidR="00292869" w:rsidRPr="007903AC">
        <w:t>were</w:t>
      </w:r>
      <w:r w:rsidR="00697DE8" w:rsidRPr="007903AC">
        <w:t xml:space="preserve"> continuous and what changed over time. PESTLE is a useful tool</w:t>
      </w:r>
      <w:r w:rsidR="00907ABE" w:rsidRPr="007903AC">
        <w:t xml:space="preserve"> for </w:t>
      </w:r>
      <w:r w:rsidR="00D018A2" w:rsidRPr="007903AC">
        <w:t>analysing continuity and change</w:t>
      </w:r>
      <w:r w:rsidR="00DB64C5" w:rsidRPr="007903AC">
        <w:t xml:space="preserve"> by considering the following categories</w:t>
      </w:r>
      <w:r w:rsidR="001403A2" w:rsidRPr="007903AC">
        <w:t>:</w:t>
      </w:r>
    </w:p>
    <w:p w14:paraId="6B884041" w14:textId="42D5D700" w:rsidR="001403A2" w:rsidRPr="007903AC" w:rsidRDefault="001403A2" w:rsidP="000D03B7">
      <w:pPr>
        <w:pStyle w:val="ListBullet"/>
      </w:pPr>
      <w:r w:rsidRPr="007903AC">
        <w:t xml:space="preserve">Political: </w:t>
      </w:r>
      <w:r w:rsidR="007D43CE" w:rsidRPr="007903AC">
        <w:t>government</w:t>
      </w:r>
      <w:r w:rsidR="005370ED" w:rsidRPr="007903AC">
        <w:t>, power</w:t>
      </w:r>
      <w:r w:rsidR="006A19E4" w:rsidRPr="007903AC">
        <w:t>, peace and conflict</w:t>
      </w:r>
    </w:p>
    <w:p w14:paraId="1D9F5B1F" w14:textId="20A60374" w:rsidR="001403A2" w:rsidRPr="007903AC" w:rsidRDefault="001403A2" w:rsidP="000D03B7">
      <w:pPr>
        <w:pStyle w:val="ListBullet"/>
      </w:pPr>
      <w:r w:rsidRPr="007903AC">
        <w:t>Economic</w:t>
      </w:r>
      <w:r w:rsidR="005370ED" w:rsidRPr="007903AC">
        <w:t xml:space="preserve">: </w:t>
      </w:r>
      <w:r w:rsidR="00BD2F4F" w:rsidRPr="007903AC">
        <w:t>currency, earning and spending</w:t>
      </w:r>
    </w:p>
    <w:p w14:paraId="2A798916" w14:textId="1BDF3490" w:rsidR="001403A2" w:rsidRPr="007903AC" w:rsidRDefault="001403A2" w:rsidP="000D03B7">
      <w:pPr>
        <w:pStyle w:val="ListBullet"/>
      </w:pPr>
      <w:r w:rsidRPr="007903AC">
        <w:t>Social</w:t>
      </w:r>
      <w:r w:rsidR="00005D1C" w:rsidRPr="007903AC">
        <w:t xml:space="preserve">: everyday </w:t>
      </w:r>
      <w:r w:rsidR="00194600" w:rsidRPr="007903AC">
        <w:t>lives and roles of people</w:t>
      </w:r>
    </w:p>
    <w:p w14:paraId="670CED8E" w14:textId="5CF02D5C" w:rsidR="001403A2" w:rsidRPr="007903AC" w:rsidRDefault="001403A2" w:rsidP="000D03B7">
      <w:pPr>
        <w:pStyle w:val="ListBullet"/>
      </w:pPr>
      <w:r w:rsidRPr="007903AC">
        <w:t>Technological</w:t>
      </w:r>
      <w:r w:rsidR="00194600" w:rsidRPr="007903AC">
        <w:t>:</w:t>
      </w:r>
      <w:r w:rsidR="008D148D" w:rsidRPr="007903AC">
        <w:t xml:space="preserve"> </w:t>
      </w:r>
      <w:r w:rsidR="00936215" w:rsidRPr="007903AC">
        <w:t xml:space="preserve">inventions, innovations, </w:t>
      </w:r>
      <w:r w:rsidR="006B5E60" w:rsidRPr="007903AC">
        <w:t>machinery</w:t>
      </w:r>
      <w:r w:rsidR="0079457A" w:rsidRPr="007903AC">
        <w:t xml:space="preserve"> and</w:t>
      </w:r>
      <w:r w:rsidR="006B5E60" w:rsidRPr="007903AC">
        <w:t xml:space="preserve"> </w:t>
      </w:r>
      <w:r w:rsidR="00936215" w:rsidRPr="007903AC">
        <w:t>weapons</w:t>
      </w:r>
    </w:p>
    <w:p w14:paraId="5D9F91B8" w14:textId="05091358" w:rsidR="001403A2" w:rsidRPr="007903AC" w:rsidRDefault="001403A2" w:rsidP="000D03B7">
      <w:pPr>
        <w:pStyle w:val="ListBullet"/>
      </w:pPr>
      <w:r w:rsidRPr="007903AC">
        <w:t>Legal</w:t>
      </w:r>
      <w:r w:rsidR="00194600" w:rsidRPr="007903AC">
        <w:t>: laws, regulations and judicial systems</w:t>
      </w:r>
    </w:p>
    <w:p w14:paraId="23760EF3" w14:textId="5F59F102" w:rsidR="001403A2" w:rsidRPr="007903AC" w:rsidRDefault="001403A2" w:rsidP="000D03B7">
      <w:pPr>
        <w:pStyle w:val="ListBullet"/>
      </w:pPr>
      <w:r w:rsidRPr="007903AC">
        <w:t>Environmental</w:t>
      </w:r>
      <w:r w:rsidR="00194600" w:rsidRPr="007903AC">
        <w:t xml:space="preserve">: </w:t>
      </w:r>
      <w:r w:rsidR="008244DE" w:rsidRPr="007903AC">
        <w:t>nature, climate and human impacts</w:t>
      </w:r>
      <w:r w:rsidR="007D61BE">
        <w:t>.</w:t>
      </w:r>
    </w:p>
    <w:p w14:paraId="783E5ED4" w14:textId="4523180A" w:rsidR="00443135" w:rsidRPr="007903AC" w:rsidRDefault="00D018A2" w:rsidP="00C02F82">
      <w:r w:rsidRPr="007903AC">
        <w:t xml:space="preserve">Conduct a </w:t>
      </w:r>
      <w:r w:rsidR="00641F90" w:rsidRPr="007903AC">
        <w:t>PEST</w:t>
      </w:r>
      <w:r w:rsidR="00D04E0A" w:rsidRPr="007903AC">
        <w:t>LE</w:t>
      </w:r>
      <w:r w:rsidR="00641F90" w:rsidRPr="007903AC">
        <w:t xml:space="preserve"> analysis</w:t>
      </w:r>
      <w:r w:rsidR="00A07EF6" w:rsidRPr="007903AC">
        <w:t xml:space="preserve"> using Table 5</w:t>
      </w:r>
      <w:r w:rsidR="00641F90" w:rsidRPr="007903AC">
        <w:t xml:space="preserve"> on continuity and change </w:t>
      </w:r>
      <w:r w:rsidR="003D54AF" w:rsidRPr="007903AC">
        <w:t>in the world during your lifetime</w:t>
      </w:r>
      <w:r w:rsidR="000B1AC1" w:rsidRPr="007903AC">
        <w:t xml:space="preserve">. </w:t>
      </w:r>
      <w:r w:rsidR="00742805" w:rsidRPr="007903AC">
        <w:t>Include</w:t>
      </w:r>
      <w:r w:rsidR="008C4EB4" w:rsidRPr="007903AC">
        <w:t xml:space="preserve"> at least </w:t>
      </w:r>
      <w:r w:rsidR="0011541D">
        <w:t>2</w:t>
      </w:r>
      <w:r w:rsidR="008C4EB4" w:rsidRPr="007903AC">
        <w:t xml:space="preserve"> points </w:t>
      </w:r>
      <w:r w:rsidR="001624CE" w:rsidRPr="007903AC">
        <w:t>for each category.</w:t>
      </w:r>
    </w:p>
    <w:p w14:paraId="0360A101" w14:textId="551C7130" w:rsidR="000B1AC1" w:rsidRPr="007903AC" w:rsidRDefault="0090461F" w:rsidP="001624CE">
      <w:pPr>
        <w:pStyle w:val="Caption"/>
      </w:pPr>
      <w:r w:rsidRPr="007903AC">
        <w:lastRenderedPageBreak/>
        <w:t xml:space="preserve">Table </w:t>
      </w:r>
      <w:r w:rsidR="00A07EF6" w:rsidRPr="007903AC">
        <w:t>5</w:t>
      </w:r>
      <w:r w:rsidRPr="007903AC">
        <w:t xml:space="preserve"> </w:t>
      </w:r>
      <w:r w:rsidR="00CC6B2F" w:rsidRPr="007903AC">
        <w:t>– PESTLE analysis</w:t>
      </w:r>
    </w:p>
    <w:tbl>
      <w:tblPr>
        <w:tblStyle w:val="Tableheader"/>
        <w:tblW w:w="0" w:type="auto"/>
        <w:tblLayout w:type="fixed"/>
        <w:tblLook w:val="04A0" w:firstRow="1" w:lastRow="0" w:firstColumn="1" w:lastColumn="0" w:noHBand="0" w:noVBand="1"/>
        <w:tblDescription w:val="A scaffold for conducting PESTLE analysis to identify continuity and change."/>
      </w:tblPr>
      <w:tblGrid>
        <w:gridCol w:w="2263"/>
        <w:gridCol w:w="3682"/>
        <w:gridCol w:w="3683"/>
      </w:tblGrid>
      <w:tr w:rsidR="00641F90" w:rsidRPr="007903AC" w14:paraId="52BF9A7C" w14:textId="77777777" w:rsidTr="00140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12846C" w14:textId="7FB547FA" w:rsidR="00641F90" w:rsidRPr="007903AC" w:rsidRDefault="00641F90" w:rsidP="00C02F82">
            <w:r w:rsidRPr="007903AC">
              <w:t>Feature</w:t>
            </w:r>
          </w:p>
        </w:tc>
        <w:tc>
          <w:tcPr>
            <w:tcW w:w="3682" w:type="dxa"/>
          </w:tcPr>
          <w:p w14:paraId="496EE6AB" w14:textId="066110F8" w:rsidR="00641F90" w:rsidRPr="007903AC" w:rsidRDefault="00641F90" w:rsidP="00C02F82">
            <w:pPr>
              <w:cnfStyle w:val="100000000000" w:firstRow="1" w:lastRow="0" w:firstColumn="0" w:lastColumn="0" w:oddVBand="0" w:evenVBand="0" w:oddHBand="0" w:evenHBand="0" w:firstRowFirstColumn="0" w:firstRowLastColumn="0" w:lastRowFirstColumn="0" w:lastRowLastColumn="0"/>
            </w:pPr>
            <w:r w:rsidRPr="007903AC">
              <w:t>Continuity</w:t>
            </w:r>
          </w:p>
        </w:tc>
        <w:tc>
          <w:tcPr>
            <w:tcW w:w="3683" w:type="dxa"/>
          </w:tcPr>
          <w:p w14:paraId="3E941A3E" w14:textId="05CEA3FF" w:rsidR="00641F90" w:rsidRPr="007903AC" w:rsidRDefault="00641F90" w:rsidP="00C02F82">
            <w:pPr>
              <w:cnfStyle w:val="100000000000" w:firstRow="1" w:lastRow="0" w:firstColumn="0" w:lastColumn="0" w:oddVBand="0" w:evenVBand="0" w:oddHBand="0" w:evenHBand="0" w:firstRowFirstColumn="0" w:firstRowLastColumn="0" w:lastRowFirstColumn="0" w:lastRowLastColumn="0"/>
            </w:pPr>
            <w:r w:rsidRPr="007903AC">
              <w:t>Change</w:t>
            </w:r>
          </w:p>
        </w:tc>
      </w:tr>
      <w:tr w:rsidR="00641F90" w:rsidRPr="007903AC" w14:paraId="62EBC0FE" w14:textId="77777777" w:rsidTr="000F4A71">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tcPr>
          <w:p w14:paraId="1B965859" w14:textId="4A07AC33" w:rsidR="00641F90" w:rsidRPr="007903AC" w:rsidRDefault="00641F90" w:rsidP="00C02F82">
            <w:r w:rsidRPr="007903AC">
              <w:t>Politi</w:t>
            </w:r>
            <w:r w:rsidR="00144500" w:rsidRPr="007903AC">
              <w:t>cal</w:t>
            </w:r>
          </w:p>
        </w:tc>
        <w:tc>
          <w:tcPr>
            <w:tcW w:w="3682" w:type="dxa"/>
          </w:tcPr>
          <w:p w14:paraId="71C804E1" w14:textId="77777777" w:rsidR="00641F90" w:rsidRPr="007903AC" w:rsidRDefault="00641F90" w:rsidP="00C02F82">
            <w:pPr>
              <w:cnfStyle w:val="000000100000" w:firstRow="0" w:lastRow="0" w:firstColumn="0" w:lastColumn="0" w:oddVBand="0" w:evenVBand="0" w:oddHBand="1" w:evenHBand="0" w:firstRowFirstColumn="0" w:firstRowLastColumn="0" w:lastRowFirstColumn="0" w:lastRowLastColumn="0"/>
            </w:pPr>
          </w:p>
        </w:tc>
        <w:tc>
          <w:tcPr>
            <w:tcW w:w="3683" w:type="dxa"/>
          </w:tcPr>
          <w:p w14:paraId="21700E92" w14:textId="77777777" w:rsidR="00641F90" w:rsidRPr="007903AC" w:rsidRDefault="00641F90" w:rsidP="00C02F82">
            <w:pPr>
              <w:cnfStyle w:val="000000100000" w:firstRow="0" w:lastRow="0" w:firstColumn="0" w:lastColumn="0" w:oddVBand="0" w:evenVBand="0" w:oddHBand="1" w:evenHBand="0" w:firstRowFirstColumn="0" w:firstRowLastColumn="0" w:lastRowFirstColumn="0" w:lastRowLastColumn="0"/>
            </w:pPr>
          </w:p>
        </w:tc>
      </w:tr>
      <w:tr w:rsidR="00641F90" w:rsidRPr="007903AC" w14:paraId="6B520329" w14:textId="77777777" w:rsidTr="000F4A71">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tcPr>
          <w:p w14:paraId="0957B4D5" w14:textId="0539A68A" w:rsidR="00641F90" w:rsidRPr="007903AC" w:rsidRDefault="00641F90" w:rsidP="00C02F82">
            <w:r w:rsidRPr="007903AC">
              <w:t>Econom</w:t>
            </w:r>
            <w:r w:rsidR="00144500" w:rsidRPr="007903AC">
              <w:t>ic</w:t>
            </w:r>
          </w:p>
        </w:tc>
        <w:tc>
          <w:tcPr>
            <w:tcW w:w="3682" w:type="dxa"/>
          </w:tcPr>
          <w:p w14:paraId="04C0F9B8" w14:textId="77777777" w:rsidR="00641F90" w:rsidRPr="007903AC" w:rsidRDefault="00641F90" w:rsidP="00C02F82">
            <w:pPr>
              <w:cnfStyle w:val="000000010000" w:firstRow="0" w:lastRow="0" w:firstColumn="0" w:lastColumn="0" w:oddVBand="0" w:evenVBand="0" w:oddHBand="0" w:evenHBand="1" w:firstRowFirstColumn="0" w:firstRowLastColumn="0" w:lastRowFirstColumn="0" w:lastRowLastColumn="0"/>
            </w:pPr>
          </w:p>
        </w:tc>
        <w:tc>
          <w:tcPr>
            <w:tcW w:w="3683" w:type="dxa"/>
          </w:tcPr>
          <w:p w14:paraId="7A38AD01" w14:textId="77777777" w:rsidR="00641F90" w:rsidRPr="007903AC" w:rsidRDefault="00641F90" w:rsidP="00C02F82">
            <w:pPr>
              <w:cnfStyle w:val="000000010000" w:firstRow="0" w:lastRow="0" w:firstColumn="0" w:lastColumn="0" w:oddVBand="0" w:evenVBand="0" w:oddHBand="0" w:evenHBand="1" w:firstRowFirstColumn="0" w:firstRowLastColumn="0" w:lastRowFirstColumn="0" w:lastRowLastColumn="0"/>
            </w:pPr>
          </w:p>
        </w:tc>
      </w:tr>
      <w:tr w:rsidR="00641F90" w:rsidRPr="007903AC" w14:paraId="3E7466E2" w14:textId="77777777" w:rsidTr="000F4A71">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tcPr>
          <w:p w14:paraId="44502937" w14:textId="6ED05A59" w:rsidR="00641F90" w:rsidRPr="007903AC" w:rsidRDefault="00144500" w:rsidP="00C02F82">
            <w:r w:rsidRPr="007903AC">
              <w:t>Social</w:t>
            </w:r>
          </w:p>
        </w:tc>
        <w:tc>
          <w:tcPr>
            <w:tcW w:w="3682" w:type="dxa"/>
          </w:tcPr>
          <w:p w14:paraId="5249FD6B" w14:textId="77777777" w:rsidR="00641F90" w:rsidRPr="007903AC" w:rsidRDefault="00641F90" w:rsidP="00C02F82">
            <w:pPr>
              <w:cnfStyle w:val="000000100000" w:firstRow="0" w:lastRow="0" w:firstColumn="0" w:lastColumn="0" w:oddVBand="0" w:evenVBand="0" w:oddHBand="1" w:evenHBand="0" w:firstRowFirstColumn="0" w:firstRowLastColumn="0" w:lastRowFirstColumn="0" w:lastRowLastColumn="0"/>
            </w:pPr>
          </w:p>
        </w:tc>
        <w:tc>
          <w:tcPr>
            <w:tcW w:w="3683" w:type="dxa"/>
          </w:tcPr>
          <w:p w14:paraId="7B8BD4EC" w14:textId="77777777" w:rsidR="00641F90" w:rsidRPr="007903AC" w:rsidRDefault="00641F90" w:rsidP="00C02F82">
            <w:pPr>
              <w:cnfStyle w:val="000000100000" w:firstRow="0" w:lastRow="0" w:firstColumn="0" w:lastColumn="0" w:oddVBand="0" w:evenVBand="0" w:oddHBand="1" w:evenHBand="0" w:firstRowFirstColumn="0" w:firstRowLastColumn="0" w:lastRowFirstColumn="0" w:lastRowLastColumn="0"/>
            </w:pPr>
          </w:p>
        </w:tc>
      </w:tr>
      <w:tr w:rsidR="00641F90" w:rsidRPr="007903AC" w14:paraId="5F83AA44" w14:textId="77777777" w:rsidTr="000F4A71">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tcPr>
          <w:p w14:paraId="129BBD67" w14:textId="78A4DE7F" w:rsidR="00641F90" w:rsidRPr="007903AC" w:rsidRDefault="00144500" w:rsidP="00C02F82">
            <w:r w:rsidRPr="007903AC">
              <w:t>Technolog</w:t>
            </w:r>
            <w:r w:rsidR="0085767B" w:rsidRPr="007903AC">
              <w:t>ical</w:t>
            </w:r>
          </w:p>
        </w:tc>
        <w:tc>
          <w:tcPr>
            <w:tcW w:w="3682" w:type="dxa"/>
          </w:tcPr>
          <w:p w14:paraId="7BBDCEF6" w14:textId="77777777" w:rsidR="00641F90" w:rsidRPr="007903AC" w:rsidRDefault="00641F90" w:rsidP="00C02F82">
            <w:pPr>
              <w:cnfStyle w:val="000000010000" w:firstRow="0" w:lastRow="0" w:firstColumn="0" w:lastColumn="0" w:oddVBand="0" w:evenVBand="0" w:oddHBand="0" w:evenHBand="1" w:firstRowFirstColumn="0" w:firstRowLastColumn="0" w:lastRowFirstColumn="0" w:lastRowLastColumn="0"/>
            </w:pPr>
          </w:p>
        </w:tc>
        <w:tc>
          <w:tcPr>
            <w:tcW w:w="3683" w:type="dxa"/>
          </w:tcPr>
          <w:p w14:paraId="3BB9BC90" w14:textId="77777777" w:rsidR="00641F90" w:rsidRPr="007903AC" w:rsidRDefault="00641F90" w:rsidP="00C02F82">
            <w:pPr>
              <w:cnfStyle w:val="000000010000" w:firstRow="0" w:lastRow="0" w:firstColumn="0" w:lastColumn="0" w:oddVBand="0" w:evenVBand="0" w:oddHBand="0" w:evenHBand="1" w:firstRowFirstColumn="0" w:firstRowLastColumn="0" w:lastRowFirstColumn="0" w:lastRowLastColumn="0"/>
            </w:pPr>
          </w:p>
        </w:tc>
      </w:tr>
      <w:tr w:rsidR="009F063E" w:rsidRPr="007903AC" w14:paraId="36148943" w14:textId="77777777" w:rsidTr="000F4A71">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tcPr>
          <w:p w14:paraId="1603C2F9" w14:textId="64465FEF" w:rsidR="009F063E" w:rsidRPr="007903AC" w:rsidRDefault="009F063E" w:rsidP="00C02F82">
            <w:r w:rsidRPr="007903AC">
              <w:t>Legal</w:t>
            </w:r>
          </w:p>
        </w:tc>
        <w:tc>
          <w:tcPr>
            <w:tcW w:w="3682" w:type="dxa"/>
          </w:tcPr>
          <w:p w14:paraId="295B7C10" w14:textId="77777777" w:rsidR="009F063E" w:rsidRPr="007903AC" w:rsidRDefault="009F063E" w:rsidP="00C02F82">
            <w:pPr>
              <w:cnfStyle w:val="000000100000" w:firstRow="0" w:lastRow="0" w:firstColumn="0" w:lastColumn="0" w:oddVBand="0" w:evenVBand="0" w:oddHBand="1" w:evenHBand="0" w:firstRowFirstColumn="0" w:firstRowLastColumn="0" w:lastRowFirstColumn="0" w:lastRowLastColumn="0"/>
            </w:pPr>
          </w:p>
        </w:tc>
        <w:tc>
          <w:tcPr>
            <w:tcW w:w="3683" w:type="dxa"/>
          </w:tcPr>
          <w:p w14:paraId="35B32EBB" w14:textId="77777777" w:rsidR="009F063E" w:rsidRPr="007903AC" w:rsidRDefault="009F063E" w:rsidP="00C02F82">
            <w:pPr>
              <w:cnfStyle w:val="000000100000" w:firstRow="0" w:lastRow="0" w:firstColumn="0" w:lastColumn="0" w:oddVBand="0" w:evenVBand="0" w:oddHBand="1" w:evenHBand="0" w:firstRowFirstColumn="0" w:firstRowLastColumn="0" w:lastRowFirstColumn="0" w:lastRowLastColumn="0"/>
            </w:pPr>
          </w:p>
        </w:tc>
      </w:tr>
      <w:tr w:rsidR="009F063E" w:rsidRPr="007903AC" w14:paraId="2E7EB789" w14:textId="77777777" w:rsidTr="000F4A71">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tcPr>
          <w:p w14:paraId="44BB82D5" w14:textId="4759B2FA" w:rsidR="009F063E" w:rsidRPr="007903AC" w:rsidRDefault="009F063E" w:rsidP="00C02F82">
            <w:r w:rsidRPr="007903AC">
              <w:t>Environment</w:t>
            </w:r>
            <w:r w:rsidR="0085767B" w:rsidRPr="007903AC">
              <w:t>al</w:t>
            </w:r>
          </w:p>
        </w:tc>
        <w:tc>
          <w:tcPr>
            <w:tcW w:w="3682" w:type="dxa"/>
          </w:tcPr>
          <w:p w14:paraId="689704E9" w14:textId="77777777" w:rsidR="009F063E" w:rsidRPr="007903AC" w:rsidRDefault="009F063E" w:rsidP="00C02F82">
            <w:pPr>
              <w:cnfStyle w:val="000000010000" w:firstRow="0" w:lastRow="0" w:firstColumn="0" w:lastColumn="0" w:oddVBand="0" w:evenVBand="0" w:oddHBand="0" w:evenHBand="1" w:firstRowFirstColumn="0" w:firstRowLastColumn="0" w:lastRowFirstColumn="0" w:lastRowLastColumn="0"/>
            </w:pPr>
          </w:p>
        </w:tc>
        <w:tc>
          <w:tcPr>
            <w:tcW w:w="3683" w:type="dxa"/>
          </w:tcPr>
          <w:p w14:paraId="04A44F31" w14:textId="77777777" w:rsidR="009F063E" w:rsidRPr="007903AC" w:rsidRDefault="009F063E" w:rsidP="00C02F82">
            <w:pPr>
              <w:cnfStyle w:val="000000010000" w:firstRow="0" w:lastRow="0" w:firstColumn="0" w:lastColumn="0" w:oddVBand="0" w:evenVBand="0" w:oddHBand="0" w:evenHBand="1" w:firstRowFirstColumn="0" w:firstRowLastColumn="0" w:lastRowFirstColumn="0" w:lastRowLastColumn="0"/>
            </w:pPr>
          </w:p>
        </w:tc>
      </w:tr>
    </w:tbl>
    <w:p w14:paraId="0F27FE28" w14:textId="287A0ABF" w:rsidR="00641F90" w:rsidRPr="007903AC" w:rsidRDefault="00FC35BE" w:rsidP="00C02F82">
      <w:r w:rsidRPr="007903AC">
        <w:t>Select</w:t>
      </w:r>
      <w:r w:rsidR="00E8401D" w:rsidRPr="007903AC">
        <w:t xml:space="preserve"> 3 examples of continuity and 3 examples of change</w:t>
      </w:r>
      <w:r w:rsidRPr="007903AC">
        <w:t>.</w:t>
      </w:r>
      <w:r w:rsidR="0094664A" w:rsidRPr="007903AC">
        <w:t xml:space="preserve"> </w:t>
      </w:r>
      <w:r w:rsidR="00DE2AE5" w:rsidRPr="007903AC">
        <w:t xml:space="preserve">Share </w:t>
      </w:r>
      <w:r w:rsidR="0094664A" w:rsidRPr="007903AC">
        <w:t xml:space="preserve">your </w:t>
      </w:r>
      <w:r w:rsidR="00811C3F" w:rsidRPr="007903AC">
        <w:t xml:space="preserve">examples on a </w:t>
      </w:r>
      <w:r w:rsidR="00D9031F" w:rsidRPr="007903AC">
        <w:t xml:space="preserve">4–quadrant </w:t>
      </w:r>
      <w:r w:rsidR="00D4306E" w:rsidRPr="007903AC">
        <w:t>diagram</w:t>
      </w:r>
      <w:r w:rsidR="00CA00BF" w:rsidRPr="007903AC">
        <w:t xml:space="preserve"> as shown in Figure </w:t>
      </w:r>
      <w:r w:rsidR="001B3658" w:rsidRPr="007903AC">
        <w:t>6</w:t>
      </w:r>
      <w:r w:rsidR="00D4306E" w:rsidRPr="007903AC">
        <w:t>.</w:t>
      </w:r>
    </w:p>
    <w:p w14:paraId="42FB82E8" w14:textId="4837C02E" w:rsidR="001C2C59" w:rsidRPr="007903AC" w:rsidRDefault="001C2C59" w:rsidP="00CA00BF">
      <w:pPr>
        <w:pStyle w:val="Caption"/>
      </w:pPr>
      <w:r w:rsidRPr="007903AC">
        <w:lastRenderedPageBreak/>
        <w:t xml:space="preserve">Figure </w:t>
      </w:r>
      <w:r w:rsidR="001B3658" w:rsidRPr="007903AC">
        <w:t>6</w:t>
      </w:r>
      <w:r w:rsidRPr="007903AC">
        <w:t xml:space="preserve"> – </w:t>
      </w:r>
      <w:r w:rsidR="008C1B54">
        <w:t>c</w:t>
      </w:r>
      <w:r w:rsidR="008C1B54" w:rsidRPr="007903AC">
        <w:t xml:space="preserve">ontinuity </w:t>
      </w:r>
      <w:r w:rsidRPr="007903AC">
        <w:t>and change 4-quadrant diagram</w:t>
      </w:r>
    </w:p>
    <w:p w14:paraId="73B095A3" w14:textId="255231A6" w:rsidR="002D73FB" w:rsidRPr="007903AC" w:rsidRDefault="009D7F2E" w:rsidP="00CA00BF">
      <w:r w:rsidRPr="007903AC">
        <w:rPr>
          <w:noProof/>
          <w:color w:val="2B579A"/>
          <w:shd w:val="clear" w:color="auto" w:fill="E6E6E6"/>
        </w:rPr>
        <w:drawing>
          <wp:inline distT="0" distB="0" distL="0" distR="0" wp14:anchorId="49A39800" wp14:editId="444AD948">
            <wp:extent cx="5915770" cy="5486726"/>
            <wp:effectExtent l="0" t="0" r="8890" b="0"/>
            <wp:docPr id="10" name="Picture 10" descr="Graphic organiser with large plus symbol creating 4 spaces. The horizontal line has continuity written on the left and change written on the right. The vertical line has arrows at each end with positive written at the top and negative written down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 organiser with large plus symbol creating 4 spaces. The horizontal line has continuity written on the left and change written on the right. The vertical line has arrows at each end with positive written at the top and negative written down the bottom. "/>
                    <pic:cNvPicPr/>
                  </pic:nvPicPr>
                  <pic:blipFill>
                    <a:blip r:embed="rId76"/>
                    <a:stretch>
                      <a:fillRect/>
                    </a:stretch>
                  </pic:blipFill>
                  <pic:spPr>
                    <a:xfrm>
                      <a:off x="0" y="0"/>
                      <a:ext cx="5961136" cy="5528801"/>
                    </a:xfrm>
                    <a:prstGeom prst="rect">
                      <a:avLst/>
                    </a:prstGeom>
                  </pic:spPr>
                </pic:pic>
              </a:graphicData>
            </a:graphic>
          </wp:inline>
        </w:drawing>
      </w:r>
    </w:p>
    <w:p w14:paraId="2A8B9E5F" w14:textId="77777777" w:rsidR="005A7D67" w:rsidRPr="007903AC" w:rsidRDefault="005A7D67">
      <w:pPr>
        <w:spacing w:before="0" w:after="160" w:line="259" w:lineRule="auto"/>
        <w:rPr>
          <w:color w:val="002664"/>
          <w:sz w:val="40"/>
          <w:szCs w:val="40"/>
        </w:rPr>
      </w:pPr>
      <w:r w:rsidRPr="007903AC">
        <w:br w:type="page"/>
      </w:r>
    </w:p>
    <w:p w14:paraId="6E820D20" w14:textId="4FD49CAE" w:rsidR="0084310A" w:rsidRPr="007903AC" w:rsidRDefault="0084310A" w:rsidP="000739CE">
      <w:pPr>
        <w:pStyle w:val="Heading2"/>
      </w:pPr>
      <w:bookmarkStart w:id="20" w:name="_Toc176791432"/>
      <w:r w:rsidRPr="007903AC">
        <w:lastRenderedPageBreak/>
        <w:t>Varying constructions of historical meaning</w:t>
      </w:r>
      <w:bookmarkEnd w:id="20"/>
    </w:p>
    <w:p w14:paraId="0E3E8821" w14:textId="2D502C2A" w:rsidR="0084310A" w:rsidRPr="007903AC" w:rsidRDefault="0084310A" w:rsidP="0084310A">
      <w:pPr>
        <w:pStyle w:val="FeatureBox2"/>
      </w:pPr>
      <w:r w:rsidRPr="007903AC">
        <w:rPr>
          <w:b/>
          <w:bCs/>
        </w:rPr>
        <w:t>Note</w:t>
      </w:r>
      <w:r w:rsidRPr="007903AC">
        <w:t>:</w:t>
      </w:r>
      <w:r w:rsidR="0033512B" w:rsidRPr="007903AC">
        <w:t xml:space="preserve"> </w:t>
      </w:r>
      <w:r w:rsidR="00241DD0" w:rsidRPr="007903AC">
        <w:t>students require numeracy skills in percentages</w:t>
      </w:r>
      <w:r w:rsidR="007D0FFA" w:rsidRPr="007903AC">
        <w:t xml:space="preserve"> (PrT2)</w:t>
      </w:r>
      <w:r w:rsidR="00470D13" w:rsidRPr="007903AC">
        <w:t xml:space="preserve"> and interpreting charts</w:t>
      </w:r>
      <w:r w:rsidR="00241DD0" w:rsidRPr="007903AC">
        <w:t xml:space="preserve"> </w:t>
      </w:r>
      <w:r w:rsidR="00D11F3A" w:rsidRPr="007903AC">
        <w:t>(</w:t>
      </w:r>
      <w:r w:rsidR="002B138F" w:rsidRPr="007903AC">
        <w:t xml:space="preserve">IRD3) </w:t>
      </w:r>
      <w:r w:rsidR="00241DD0" w:rsidRPr="007903AC">
        <w:t>for these tasks</w:t>
      </w:r>
      <w:r w:rsidR="00D404B4" w:rsidRPr="007903AC">
        <w:t xml:space="preserve">. </w:t>
      </w:r>
      <w:hyperlink r:id="rId77" w:history="1">
        <w:r w:rsidR="007B0A81" w:rsidRPr="007903AC">
          <w:rPr>
            <w:rStyle w:val="Hyperlink"/>
          </w:rPr>
          <w:t>What is Percent? | Simple (</w:t>
        </w:r>
        <w:r w:rsidR="00424AB2" w:rsidRPr="007903AC">
          <w:rPr>
            <w:rStyle w:val="Hyperlink"/>
          </w:rPr>
          <w:t>2:56)</w:t>
        </w:r>
      </w:hyperlink>
      <w:r w:rsidR="006E226E" w:rsidRPr="007903AC">
        <w:t xml:space="preserve"> and </w:t>
      </w:r>
      <w:hyperlink r:id="rId78" w:history="1">
        <w:r w:rsidR="00E4108F" w:rsidRPr="007903AC">
          <w:rPr>
            <w:rStyle w:val="Hyperlink"/>
          </w:rPr>
          <w:t>Common graphs (2:58)</w:t>
        </w:r>
      </w:hyperlink>
      <w:r w:rsidR="006E226E" w:rsidRPr="007903AC">
        <w:t xml:space="preserve"> can be used to explicitly teach these skills to students </w:t>
      </w:r>
      <w:r w:rsidR="00542451" w:rsidRPr="007903AC">
        <w:t>with below stage numeracy skills.</w:t>
      </w:r>
      <w:r w:rsidR="001C460F" w:rsidRPr="007903AC">
        <w:t xml:space="preserve"> </w:t>
      </w:r>
      <w:r w:rsidR="00D46DB3" w:rsidRPr="007903AC">
        <w:t>Refer to</w:t>
      </w:r>
      <w:r w:rsidR="001C460F" w:rsidRPr="007903AC">
        <w:t xml:space="preserve"> </w:t>
      </w:r>
      <w:hyperlink r:id="rId79" w:history="1">
        <w:r w:rsidR="00197FD4" w:rsidRPr="007903AC">
          <w:rPr>
            <w:rStyle w:val="Hyperlink"/>
          </w:rPr>
          <w:t>National Numeracy Learning Progression (Version 3)</w:t>
        </w:r>
      </w:hyperlink>
      <w:r w:rsidR="00DA42EA" w:rsidRPr="007903AC">
        <w:t xml:space="preserve"> </w:t>
      </w:r>
      <w:r w:rsidR="00D46DB3" w:rsidRPr="007903AC">
        <w:t xml:space="preserve">for </w:t>
      </w:r>
      <w:r w:rsidR="00432F46" w:rsidRPr="007903AC">
        <w:t xml:space="preserve">progression </w:t>
      </w:r>
      <w:r w:rsidR="00AD0741" w:rsidRPr="007903AC">
        <w:t>indicators</w:t>
      </w:r>
      <w:r w:rsidR="00D46DB3" w:rsidRPr="007903AC">
        <w:t>.</w:t>
      </w:r>
    </w:p>
    <w:p w14:paraId="6057CBDC" w14:textId="76257A30" w:rsidR="00821B90" w:rsidRDefault="00282E07" w:rsidP="00821B90">
      <w:pPr>
        <w:pStyle w:val="FeatureBox2"/>
      </w:pPr>
      <w:r w:rsidRPr="007903AC">
        <w:t xml:space="preserve">Some videos do not need to be played in full for the activities. Timing guidance is provided </w:t>
      </w:r>
      <w:r w:rsidR="00FF3BB9" w:rsidRPr="007903AC">
        <w:t>after the hyperlink for these videos</w:t>
      </w:r>
      <w:r w:rsidR="00C528E5" w:rsidRPr="007903AC">
        <w:t xml:space="preserve">. </w:t>
      </w:r>
      <w:hyperlink r:id="rId80" w:history="1">
        <w:r w:rsidR="00E90D96" w:rsidRPr="007903AC">
          <w:rPr>
            <w:rStyle w:val="Hyperlink"/>
          </w:rPr>
          <w:t>What did Titanic's Break Up REALLY Look Like? (15:06)</w:t>
        </w:r>
      </w:hyperlink>
      <w:r w:rsidR="00D43B1C" w:rsidRPr="007903AC">
        <w:t xml:space="preserve"> provides an analysis of </w:t>
      </w:r>
      <w:r w:rsidR="00B311E8" w:rsidRPr="007903AC">
        <w:t>film</w:t>
      </w:r>
      <w:r w:rsidR="00D43B1C" w:rsidRPr="007903AC">
        <w:t xml:space="preserve"> depictions </w:t>
      </w:r>
      <w:r w:rsidR="00D00FC4" w:rsidRPr="007903AC">
        <w:t>of the</w:t>
      </w:r>
      <w:r w:rsidR="00316177" w:rsidRPr="007903AC">
        <w:t xml:space="preserve"> </w:t>
      </w:r>
      <w:r w:rsidR="00316177" w:rsidRPr="00A470EE">
        <w:rPr>
          <w:i/>
          <w:iCs/>
        </w:rPr>
        <w:t>Titanic</w:t>
      </w:r>
      <w:r w:rsidR="00316177" w:rsidRPr="007903AC">
        <w:t xml:space="preserve"> sinking in the first 9 minutes. This is not required for the activity</w:t>
      </w:r>
      <w:r w:rsidR="0055718D" w:rsidRPr="007903AC">
        <w:t xml:space="preserve"> but could be used </w:t>
      </w:r>
      <w:r w:rsidR="00410283" w:rsidRPr="007903AC">
        <w:t>for</w:t>
      </w:r>
      <w:r w:rsidR="0055718D" w:rsidRPr="007903AC">
        <w:t xml:space="preserve"> a </w:t>
      </w:r>
      <w:r w:rsidR="006539CF" w:rsidRPr="007903AC">
        <w:t>‘Film as history’ option study.</w:t>
      </w:r>
    </w:p>
    <w:p w14:paraId="76546F7F" w14:textId="190DB73A" w:rsidR="00113821" w:rsidRPr="007903AC" w:rsidRDefault="00F517FC" w:rsidP="00113821">
      <w:pPr>
        <w:pStyle w:val="FeatureBox2"/>
      </w:pPr>
      <w:hyperlink r:id="rId81" w:anchor="h.p_vARW9qOlrvCJ" w:history="1">
        <w:r w:rsidR="00113821" w:rsidRPr="007903AC">
          <w:rPr>
            <w:rStyle w:val="Hyperlink"/>
          </w:rPr>
          <w:t>Enhanced teaching and learning activities for EAL/D learners</w:t>
        </w:r>
      </w:hyperlink>
      <w:r w:rsidR="00113821" w:rsidRPr="007903AC">
        <w:t xml:space="preserve"> provides strategies and graphic organisers that can be used to support EAL/D and students with additional literacy needs with the essay activity.</w:t>
      </w:r>
    </w:p>
    <w:p w14:paraId="3233D290" w14:textId="4E4E659D" w:rsidR="0067597E" w:rsidRPr="007903AC" w:rsidRDefault="00E904CD" w:rsidP="0053661C">
      <w:r>
        <w:t>Engage with</w:t>
      </w:r>
      <w:r w:rsidR="0067597E" w:rsidRPr="007903AC">
        <w:t xml:space="preserve"> </w:t>
      </w:r>
      <w:hyperlink r:id="rId82" w:history="1">
        <w:r w:rsidR="0067597E" w:rsidRPr="007903AC">
          <w:rPr>
            <w:rStyle w:val="Hyperlink"/>
          </w:rPr>
          <w:t>Archives have the power to boost marginalised voices (8:23)</w:t>
        </w:r>
      </w:hyperlink>
      <w:r w:rsidR="0067597E" w:rsidRPr="007903AC">
        <w:t xml:space="preserve"> </w:t>
      </w:r>
      <w:r w:rsidR="00856E84">
        <w:t xml:space="preserve">and complete a </w:t>
      </w:r>
      <w:hyperlink r:id="rId83" w:history="1">
        <w:r w:rsidR="000D33E4" w:rsidRPr="000D33E4">
          <w:rPr>
            <w:rStyle w:val="Hyperlink"/>
          </w:rPr>
          <w:t>Connect, Extend, Challenge</w:t>
        </w:r>
      </w:hyperlink>
      <w:r w:rsidR="000D33E4">
        <w:t xml:space="preserve"> thinking routine</w:t>
      </w:r>
      <w:r w:rsidR="00967BD9">
        <w:t xml:space="preserve">. Share </w:t>
      </w:r>
      <w:r w:rsidR="00353083">
        <w:t>your responses with a partner, then discuss</w:t>
      </w:r>
      <w:r w:rsidR="00FF1220">
        <w:t xml:space="preserve"> how you would like your year group to be remembered </w:t>
      </w:r>
      <w:r w:rsidR="001E0E79">
        <w:t xml:space="preserve">by the school community </w:t>
      </w:r>
      <w:r w:rsidR="00FF1220">
        <w:t xml:space="preserve">in </w:t>
      </w:r>
      <w:r w:rsidR="001E0E79">
        <w:t>20 years</w:t>
      </w:r>
      <w:r w:rsidR="00FF1220">
        <w:t xml:space="preserve">. </w:t>
      </w:r>
      <w:r w:rsidR="00353083">
        <w:t>C</w:t>
      </w:r>
      <w:r w:rsidR="00B964CD">
        <w:t xml:space="preserve">reate a card for the school archives </w:t>
      </w:r>
      <w:r w:rsidR="001F26E8">
        <w:t xml:space="preserve">using </w:t>
      </w:r>
      <w:r w:rsidR="00B74167" w:rsidRPr="007A4BB3">
        <w:t>Appendix 3</w:t>
      </w:r>
      <w:r w:rsidR="00DA255B">
        <w:t>.</w:t>
      </w:r>
      <w:r w:rsidR="004E60A4">
        <w:t xml:space="preserve"> Share your card with the class, then conduct a </w:t>
      </w:r>
      <w:r w:rsidR="0098480B" w:rsidRPr="007903AC">
        <w:t>class discussion</w:t>
      </w:r>
      <w:r w:rsidR="0096561B" w:rsidRPr="007903AC">
        <w:t xml:space="preserve"> assessing h</w:t>
      </w:r>
      <w:r w:rsidR="003F40CB" w:rsidRPr="007903AC">
        <w:t xml:space="preserve">ow archives </w:t>
      </w:r>
      <w:r w:rsidR="00B062D6" w:rsidRPr="007903AC">
        <w:t xml:space="preserve">can </w:t>
      </w:r>
      <w:r w:rsidR="003F40CB" w:rsidRPr="007903AC">
        <w:t>influence the construction of historical meaning</w:t>
      </w:r>
      <w:r w:rsidR="0096561B" w:rsidRPr="007903AC">
        <w:t>.</w:t>
      </w:r>
    </w:p>
    <w:p w14:paraId="1E5E6136" w14:textId="00F26BB4" w:rsidR="00650FE0" w:rsidRPr="007903AC" w:rsidRDefault="00EC63C7" w:rsidP="00741B27">
      <w:pPr>
        <w:pStyle w:val="FeatureBox"/>
      </w:pPr>
      <w:r w:rsidRPr="007903AC">
        <w:t xml:space="preserve">When using sources, </w:t>
      </w:r>
      <w:r w:rsidR="00037175" w:rsidRPr="007903AC">
        <w:t xml:space="preserve">historians and archaeologists need to </w:t>
      </w:r>
      <w:r w:rsidR="0007216A" w:rsidRPr="007903AC">
        <w:t>consider</w:t>
      </w:r>
      <w:r w:rsidR="00037175" w:rsidRPr="007903AC">
        <w:t xml:space="preserve"> </w:t>
      </w:r>
      <w:r w:rsidR="00C753C4" w:rsidRPr="007903AC">
        <w:t xml:space="preserve">potential historiographical </w:t>
      </w:r>
      <w:r w:rsidR="00037175" w:rsidRPr="007903AC">
        <w:t>issues. Some key</w:t>
      </w:r>
      <w:r w:rsidR="00C753C4" w:rsidRPr="007903AC">
        <w:t xml:space="preserve"> historiographical</w:t>
      </w:r>
      <w:r w:rsidR="00037175" w:rsidRPr="007903AC">
        <w:t xml:space="preserve"> </w:t>
      </w:r>
      <w:r w:rsidR="008561DB" w:rsidRPr="007903AC">
        <w:t>issues are:</w:t>
      </w:r>
    </w:p>
    <w:p w14:paraId="4B13A9B2" w14:textId="43994789" w:rsidR="008561DB" w:rsidRPr="007903AC" w:rsidRDefault="00B0761A" w:rsidP="00866DBD">
      <w:pPr>
        <w:pStyle w:val="FeatureBox"/>
        <w:numPr>
          <w:ilvl w:val="0"/>
          <w:numId w:val="5"/>
        </w:numPr>
        <w:ind w:left="567" w:hanging="567"/>
      </w:pPr>
      <w:r w:rsidRPr="007903AC">
        <w:rPr>
          <w:b/>
          <w:bCs/>
        </w:rPr>
        <w:t>F</w:t>
      </w:r>
      <w:r w:rsidR="008561DB" w:rsidRPr="007903AC">
        <w:rPr>
          <w:b/>
          <w:bCs/>
        </w:rPr>
        <w:t xml:space="preserve">act </w:t>
      </w:r>
      <w:r w:rsidRPr="007903AC">
        <w:rPr>
          <w:b/>
          <w:bCs/>
        </w:rPr>
        <w:t>or</w:t>
      </w:r>
      <w:r w:rsidR="008561DB" w:rsidRPr="007903AC">
        <w:rPr>
          <w:b/>
          <w:bCs/>
        </w:rPr>
        <w:t xml:space="preserve"> opinion</w:t>
      </w:r>
      <w:r w:rsidRPr="007903AC">
        <w:t xml:space="preserve">: </w:t>
      </w:r>
      <w:r w:rsidR="004A3C98" w:rsidRPr="007903AC">
        <w:t>most</w:t>
      </w:r>
      <w:r w:rsidR="006A5BC2" w:rsidRPr="007903AC">
        <w:t xml:space="preserve"> sources are</w:t>
      </w:r>
      <w:r w:rsidR="00140F24" w:rsidRPr="007903AC">
        <w:t xml:space="preserve"> </w:t>
      </w:r>
      <w:r w:rsidR="004A3C98" w:rsidRPr="007903AC">
        <w:t xml:space="preserve">made by everyday people, </w:t>
      </w:r>
      <w:r w:rsidR="00140F24" w:rsidRPr="007903AC">
        <w:t>not</w:t>
      </w:r>
      <w:r w:rsidR="006A5BC2" w:rsidRPr="007903AC">
        <w:t xml:space="preserve"> historians</w:t>
      </w:r>
      <w:r w:rsidR="004A3C98" w:rsidRPr="007903AC">
        <w:t>.</w:t>
      </w:r>
      <w:r w:rsidR="006A5BC2" w:rsidRPr="007903AC">
        <w:t xml:space="preserve"> </w:t>
      </w:r>
      <w:r w:rsidR="004A3C98" w:rsidRPr="007903AC">
        <w:t>A</w:t>
      </w:r>
      <w:r w:rsidR="00D33789" w:rsidRPr="007903AC">
        <w:t>s such</w:t>
      </w:r>
      <w:r w:rsidR="004A3C98" w:rsidRPr="007903AC">
        <w:t>, these sources</w:t>
      </w:r>
      <w:r w:rsidR="00D33789" w:rsidRPr="007903AC">
        <w:t xml:space="preserve"> </w:t>
      </w:r>
      <w:r w:rsidR="00CC3539" w:rsidRPr="007903AC">
        <w:t>require close attention to separate historical facts from opinions</w:t>
      </w:r>
      <w:r w:rsidR="00B415CF" w:rsidRPr="007903AC">
        <w:t xml:space="preserve">. </w:t>
      </w:r>
      <w:r w:rsidR="00877415" w:rsidRPr="007903AC">
        <w:t xml:space="preserve">Comparing </w:t>
      </w:r>
      <w:r w:rsidR="00CC3539" w:rsidRPr="007903AC">
        <w:t xml:space="preserve">sources </w:t>
      </w:r>
      <w:r w:rsidR="00877415" w:rsidRPr="007903AC">
        <w:t xml:space="preserve">to other evidence </w:t>
      </w:r>
      <w:r w:rsidR="00CC3539" w:rsidRPr="007903AC">
        <w:t xml:space="preserve">can be </w:t>
      </w:r>
      <w:r w:rsidR="00877415" w:rsidRPr="007903AC">
        <w:t xml:space="preserve">useful </w:t>
      </w:r>
      <w:r w:rsidR="00361A16" w:rsidRPr="007903AC">
        <w:t>to</w:t>
      </w:r>
      <w:r w:rsidR="00877415" w:rsidRPr="007903AC">
        <w:t xml:space="preserve"> identify facts and opinions.</w:t>
      </w:r>
    </w:p>
    <w:p w14:paraId="041C19D0" w14:textId="441B7EDC" w:rsidR="004A6C20" w:rsidRPr="007903AC" w:rsidRDefault="004A6C20" w:rsidP="00866DBD">
      <w:pPr>
        <w:pStyle w:val="FeatureBox"/>
        <w:numPr>
          <w:ilvl w:val="0"/>
          <w:numId w:val="5"/>
        </w:numPr>
        <w:ind w:left="567" w:hanging="567"/>
      </w:pPr>
      <w:r w:rsidRPr="007903AC">
        <w:rPr>
          <w:b/>
          <w:bCs/>
        </w:rPr>
        <w:t>Bias</w:t>
      </w:r>
      <w:r w:rsidR="00877415" w:rsidRPr="007903AC">
        <w:t>: this is when</w:t>
      </w:r>
      <w:r w:rsidR="00B90ADB" w:rsidRPr="007903AC">
        <w:t xml:space="preserve"> the source is influenced by the </w:t>
      </w:r>
      <w:r w:rsidR="00672A52" w:rsidRPr="007903AC">
        <w:t xml:space="preserve">creator’s </w:t>
      </w:r>
      <w:r w:rsidR="00877415" w:rsidRPr="007903AC">
        <w:t>attitudes about</w:t>
      </w:r>
      <w:r w:rsidR="00672A52" w:rsidRPr="007903AC">
        <w:t xml:space="preserve"> factors such as gender, race</w:t>
      </w:r>
      <w:r w:rsidR="002F0093" w:rsidRPr="007903AC">
        <w:t xml:space="preserve"> and politics</w:t>
      </w:r>
      <w:r w:rsidR="00877415" w:rsidRPr="007903AC">
        <w:t>. It is important to know the background of the source</w:t>
      </w:r>
      <w:r w:rsidR="002F0093" w:rsidRPr="007903AC">
        <w:t>’s creator</w:t>
      </w:r>
      <w:r w:rsidR="00686C1C" w:rsidRPr="007903AC">
        <w:t xml:space="preserve">, including </w:t>
      </w:r>
      <w:r w:rsidR="00C264D1" w:rsidRPr="007903AC">
        <w:t>attitudes of their society and time,</w:t>
      </w:r>
      <w:r w:rsidR="00877415" w:rsidRPr="007903AC">
        <w:t xml:space="preserve"> to assess </w:t>
      </w:r>
      <w:r w:rsidR="00686C1C" w:rsidRPr="007903AC">
        <w:t>potential</w:t>
      </w:r>
      <w:r w:rsidR="00877415" w:rsidRPr="007903AC">
        <w:t xml:space="preserve"> bias.</w:t>
      </w:r>
    </w:p>
    <w:p w14:paraId="13C881A3" w14:textId="47B03E12" w:rsidR="008561DB" w:rsidRPr="007903AC" w:rsidRDefault="008561DB" w:rsidP="00866DBD">
      <w:pPr>
        <w:pStyle w:val="FeatureBox"/>
        <w:numPr>
          <w:ilvl w:val="0"/>
          <w:numId w:val="5"/>
        </w:numPr>
        <w:ind w:left="567" w:hanging="567"/>
      </w:pPr>
      <w:r w:rsidRPr="007903AC">
        <w:rPr>
          <w:b/>
          <w:bCs/>
        </w:rPr>
        <w:t>One-sided accounts</w:t>
      </w:r>
      <w:r w:rsidR="00976271" w:rsidRPr="007903AC">
        <w:t>: sometimes the available evidence</w:t>
      </w:r>
      <w:r w:rsidR="00535C2D" w:rsidRPr="007903AC">
        <w:t xml:space="preserve"> only shows viewpoint</w:t>
      </w:r>
      <w:r w:rsidR="00913D82" w:rsidRPr="007903AC">
        <w:t>s</w:t>
      </w:r>
      <w:r w:rsidR="00535C2D" w:rsidRPr="007903AC">
        <w:t xml:space="preserve"> </w:t>
      </w:r>
      <w:r w:rsidR="004D16F6" w:rsidRPr="007903AC">
        <w:t>from</w:t>
      </w:r>
      <w:r w:rsidR="00913D82" w:rsidRPr="007903AC">
        <w:t xml:space="preserve"> one side of an issue or event. </w:t>
      </w:r>
      <w:r w:rsidR="00A01CF6" w:rsidRPr="007903AC">
        <w:t xml:space="preserve">It is important to look for </w:t>
      </w:r>
      <w:r w:rsidR="005F76F4" w:rsidRPr="007903AC">
        <w:t>additional</w:t>
      </w:r>
      <w:r w:rsidR="00A01CF6" w:rsidRPr="007903AC">
        <w:t xml:space="preserve"> viewpoints</w:t>
      </w:r>
      <w:r w:rsidR="005F76F4" w:rsidRPr="007903AC">
        <w:t>. I</w:t>
      </w:r>
      <w:r w:rsidR="00785EB4" w:rsidRPr="007903AC">
        <w:t xml:space="preserve">f </w:t>
      </w:r>
      <w:r w:rsidR="005F76F4" w:rsidRPr="007903AC">
        <w:t>none are</w:t>
      </w:r>
      <w:r w:rsidR="00785EB4" w:rsidRPr="007903AC">
        <w:t xml:space="preserve"> available, </w:t>
      </w:r>
      <w:r w:rsidR="005F76F4" w:rsidRPr="007903AC">
        <w:t>cautiously</w:t>
      </w:r>
      <w:r w:rsidR="00805F84" w:rsidRPr="007903AC">
        <w:t xml:space="preserve"> consider what other viewpoints there may have been.</w:t>
      </w:r>
    </w:p>
    <w:p w14:paraId="3A8D614A" w14:textId="52025814" w:rsidR="00943F26" w:rsidRPr="007903AC" w:rsidRDefault="00943F26" w:rsidP="00943F26">
      <w:r w:rsidRPr="007903AC">
        <w:lastRenderedPageBreak/>
        <w:t xml:space="preserve">Inspect </w:t>
      </w:r>
      <w:hyperlink r:id="rId84" w:history="1">
        <w:r w:rsidRPr="007903AC">
          <w:rPr>
            <w:rStyle w:val="Hyperlink"/>
          </w:rPr>
          <w:t>G.Bron's chart of "The Loss of the 'Titanic'", from The Sphere, 4 May 1912</w:t>
        </w:r>
      </w:hyperlink>
      <w:r w:rsidRPr="007903AC">
        <w:t>. Calculate the percentage of survivors who were:</w:t>
      </w:r>
    </w:p>
    <w:p w14:paraId="33182184" w14:textId="5BB4918F" w:rsidR="00E569C2" w:rsidRPr="007903AC" w:rsidRDefault="00E569C2" w:rsidP="000D03B7">
      <w:pPr>
        <w:pStyle w:val="ListBullet"/>
      </w:pPr>
      <w:r w:rsidRPr="007903AC">
        <w:t>passengers</w:t>
      </w:r>
    </w:p>
    <w:p w14:paraId="0CD3515C" w14:textId="738485FE" w:rsidR="00E569C2" w:rsidRPr="007903AC" w:rsidRDefault="00E569C2" w:rsidP="000D03B7">
      <w:pPr>
        <w:pStyle w:val="ListBullet"/>
      </w:pPr>
      <w:r w:rsidRPr="007903AC">
        <w:t>crew</w:t>
      </w:r>
    </w:p>
    <w:p w14:paraId="7A42F96A" w14:textId="77777777" w:rsidR="00943F26" w:rsidRPr="007903AC" w:rsidRDefault="00943F26" w:rsidP="000D03B7">
      <w:pPr>
        <w:pStyle w:val="ListBullet"/>
      </w:pPr>
      <w:r w:rsidRPr="007903AC">
        <w:t>men</w:t>
      </w:r>
    </w:p>
    <w:p w14:paraId="76675DA0" w14:textId="77777777" w:rsidR="00943F26" w:rsidRPr="007903AC" w:rsidRDefault="00943F26" w:rsidP="000D03B7">
      <w:pPr>
        <w:pStyle w:val="ListBullet"/>
      </w:pPr>
      <w:r w:rsidRPr="007903AC">
        <w:t>women</w:t>
      </w:r>
    </w:p>
    <w:p w14:paraId="565AF3AC" w14:textId="0F1754ED" w:rsidR="00943F26" w:rsidRPr="007903AC" w:rsidRDefault="00943F26" w:rsidP="000D03B7">
      <w:pPr>
        <w:pStyle w:val="ListBullet"/>
      </w:pPr>
      <w:r w:rsidRPr="007903AC">
        <w:t>children</w:t>
      </w:r>
      <w:r w:rsidR="0079088C">
        <w:t>.</w:t>
      </w:r>
    </w:p>
    <w:p w14:paraId="25B0B2C7" w14:textId="699EB51C" w:rsidR="00943F26" w:rsidRPr="007903AC" w:rsidRDefault="00FB2480" w:rsidP="00943F26">
      <w:r w:rsidRPr="007903AC">
        <w:t xml:space="preserve">In 1912, </w:t>
      </w:r>
      <w:r w:rsidR="00E70521" w:rsidRPr="007903AC">
        <w:t>9</w:t>
      </w:r>
      <w:r w:rsidR="00B564D6" w:rsidRPr="007903AC">
        <w:t>1 survivors testified at either t</w:t>
      </w:r>
      <w:r w:rsidR="00943F26" w:rsidRPr="007903AC">
        <w:t xml:space="preserve">he US </w:t>
      </w:r>
      <w:r w:rsidR="00B564D6" w:rsidRPr="007903AC">
        <w:t>or</w:t>
      </w:r>
      <w:r w:rsidR="00943F26" w:rsidRPr="007903AC">
        <w:t xml:space="preserve"> British </w:t>
      </w:r>
      <w:r w:rsidR="00943F26" w:rsidRPr="00A470EE">
        <w:rPr>
          <w:i/>
          <w:iCs/>
        </w:rPr>
        <w:t>Titanic</w:t>
      </w:r>
      <w:r w:rsidR="00943F26" w:rsidRPr="007903AC">
        <w:t xml:space="preserve"> inquiries</w:t>
      </w:r>
      <w:r w:rsidR="00B564D6" w:rsidRPr="007903AC">
        <w:t>, with some providing witness statements at both.</w:t>
      </w:r>
      <w:r w:rsidR="00F53020" w:rsidRPr="007903AC">
        <w:t xml:space="preserve"> </w:t>
      </w:r>
      <w:r w:rsidR="00681771" w:rsidRPr="007903AC">
        <w:t>Using</w:t>
      </w:r>
      <w:r w:rsidR="00EB4BB0" w:rsidRPr="007903AC">
        <w:t xml:space="preserve"> </w:t>
      </w:r>
      <w:r w:rsidR="008F467B" w:rsidRPr="007903AC">
        <w:t xml:space="preserve">Figure </w:t>
      </w:r>
      <w:r w:rsidR="00581036" w:rsidRPr="007903AC">
        <w:t>7</w:t>
      </w:r>
      <w:r w:rsidR="008F467B" w:rsidRPr="007903AC">
        <w:t xml:space="preserve"> and Figure </w:t>
      </w:r>
      <w:r w:rsidR="00581036" w:rsidRPr="007903AC">
        <w:t>8</w:t>
      </w:r>
      <w:r w:rsidR="00681771" w:rsidRPr="007903AC">
        <w:t>, compare the breakdown of official survivor testimony</w:t>
      </w:r>
      <w:r w:rsidR="00324F90" w:rsidRPr="007903AC">
        <w:t xml:space="preserve"> </w:t>
      </w:r>
      <w:r w:rsidR="00B33672" w:rsidRPr="007903AC">
        <w:t>to</w:t>
      </w:r>
      <w:r w:rsidR="00EB4BB0" w:rsidRPr="007903AC">
        <w:t xml:space="preserve"> the survivor </w:t>
      </w:r>
      <w:r w:rsidR="00B33672" w:rsidRPr="007903AC">
        <w:t>percenta</w:t>
      </w:r>
      <w:r w:rsidR="002A0EE9" w:rsidRPr="007903AC">
        <w:t>ges</w:t>
      </w:r>
      <w:r w:rsidR="00681771" w:rsidRPr="007903AC">
        <w:t xml:space="preserve"> you calculated</w:t>
      </w:r>
      <w:r w:rsidR="00EB4BB0" w:rsidRPr="007903AC">
        <w:t>. Based on this comparison</w:t>
      </w:r>
      <w:r w:rsidR="00A77F81">
        <w:t xml:space="preserve"> and </w:t>
      </w:r>
      <w:r w:rsidR="005154B6">
        <w:t xml:space="preserve">the key </w:t>
      </w:r>
      <w:r w:rsidR="00B059E3">
        <w:t>historiographic</w:t>
      </w:r>
      <w:r w:rsidR="005154B6">
        <w:t>al</w:t>
      </w:r>
      <w:r w:rsidR="00B059E3">
        <w:t xml:space="preserve"> issues </w:t>
      </w:r>
      <w:r w:rsidR="005154B6">
        <w:t>outlined on the previous page</w:t>
      </w:r>
      <w:r w:rsidR="00EB4BB0" w:rsidRPr="007903AC">
        <w:t xml:space="preserve">, write a paragraph about the issues </w:t>
      </w:r>
      <w:r w:rsidR="002841E4">
        <w:t>involved when</w:t>
      </w:r>
      <w:r w:rsidR="002841E4" w:rsidRPr="007903AC">
        <w:t xml:space="preserve"> </w:t>
      </w:r>
      <w:r w:rsidR="00EB4BB0" w:rsidRPr="007903AC">
        <w:t xml:space="preserve">using witness statements from the inquiries </w:t>
      </w:r>
      <w:r w:rsidR="004A6FDA">
        <w:t>in an historical inquiry on the sinking of the</w:t>
      </w:r>
      <w:r w:rsidR="00EB4BB0" w:rsidRPr="007903AC">
        <w:t xml:space="preserve"> </w:t>
      </w:r>
      <w:r w:rsidR="00AD0CFD" w:rsidRPr="00A470EE">
        <w:rPr>
          <w:i/>
          <w:iCs/>
        </w:rPr>
        <w:t>Titanic</w:t>
      </w:r>
      <w:r w:rsidR="002A0EE9" w:rsidRPr="007903AC">
        <w:t>.</w:t>
      </w:r>
    </w:p>
    <w:p w14:paraId="79F78D4C" w14:textId="1DD47ACE" w:rsidR="009C7E6F" w:rsidRPr="007903AC" w:rsidRDefault="00A42B72" w:rsidP="00B4765F">
      <w:pPr>
        <w:pStyle w:val="Caption"/>
      </w:pPr>
      <w:r w:rsidRPr="007903AC">
        <w:t xml:space="preserve">Figure </w:t>
      </w:r>
      <w:r w:rsidR="00581036" w:rsidRPr="007903AC">
        <w:t>7</w:t>
      </w:r>
      <w:r w:rsidRPr="007903AC">
        <w:t xml:space="preserve"> – </w:t>
      </w:r>
      <w:r w:rsidR="008C1B54">
        <w:t>s</w:t>
      </w:r>
      <w:r w:rsidR="008C1B54" w:rsidRPr="007903AC">
        <w:t xml:space="preserve">urvivor </w:t>
      </w:r>
      <w:r w:rsidRPr="007903AC">
        <w:t>testimony by role</w:t>
      </w:r>
    </w:p>
    <w:p w14:paraId="414FC368" w14:textId="20EB72FC" w:rsidR="003F2CB4" w:rsidRPr="007903AC" w:rsidRDefault="00134A6E" w:rsidP="003F2CB4">
      <w:r w:rsidRPr="007903AC">
        <w:rPr>
          <w:noProof/>
          <w:color w:val="2B579A"/>
          <w:shd w:val="clear" w:color="auto" w:fill="E6E6E6"/>
        </w:rPr>
        <w:drawing>
          <wp:inline distT="0" distB="0" distL="0" distR="0" wp14:anchorId="03A6F1D0" wp14:editId="2B6F7FE4">
            <wp:extent cx="4584075" cy="2739600"/>
            <wp:effectExtent l="0" t="0" r="6985" b="3810"/>
            <wp:docPr id="8" name="Picture 8" descr="Survivor testimony by role donut chart with callout data: crew 75%, first class passengers 22%, second class passengers 0% and third class passenge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rvivor testimony by role donut chart with callout data: crew 75%, first class passengers 22%, second class passengers 0% and third class passengers 3%."/>
                    <pic:cNvPicPr/>
                  </pic:nvPicPr>
                  <pic:blipFill>
                    <a:blip r:embed="rId85"/>
                    <a:stretch>
                      <a:fillRect/>
                    </a:stretch>
                  </pic:blipFill>
                  <pic:spPr>
                    <a:xfrm>
                      <a:off x="0" y="0"/>
                      <a:ext cx="4584075" cy="2739600"/>
                    </a:xfrm>
                    <a:prstGeom prst="rect">
                      <a:avLst/>
                    </a:prstGeom>
                  </pic:spPr>
                </pic:pic>
              </a:graphicData>
            </a:graphic>
          </wp:inline>
        </w:drawing>
      </w:r>
    </w:p>
    <w:p w14:paraId="74015788" w14:textId="7B77FF5C" w:rsidR="00A42B72" w:rsidRPr="007903AC" w:rsidRDefault="00A42B72" w:rsidP="00A42B72">
      <w:pPr>
        <w:pStyle w:val="Caption"/>
      </w:pPr>
      <w:r w:rsidRPr="007903AC">
        <w:lastRenderedPageBreak/>
        <w:t xml:space="preserve">Figure </w:t>
      </w:r>
      <w:r w:rsidR="00581036" w:rsidRPr="007903AC">
        <w:t>8</w:t>
      </w:r>
      <w:r w:rsidRPr="007903AC">
        <w:t xml:space="preserve"> – </w:t>
      </w:r>
      <w:r w:rsidR="008C1B54">
        <w:t>s</w:t>
      </w:r>
      <w:r w:rsidR="008C1B54" w:rsidRPr="007903AC">
        <w:t xml:space="preserve">urvivor </w:t>
      </w:r>
      <w:r w:rsidRPr="007903AC">
        <w:t>testimony by gender</w:t>
      </w:r>
    </w:p>
    <w:p w14:paraId="4AFFBA13" w14:textId="3EEAEADE" w:rsidR="00014F23" w:rsidRPr="007903AC" w:rsidRDefault="00014F23" w:rsidP="00014F23">
      <w:r w:rsidRPr="007903AC">
        <w:rPr>
          <w:noProof/>
          <w:color w:val="2B579A"/>
          <w:shd w:val="clear" w:color="auto" w:fill="E6E6E6"/>
        </w:rPr>
        <w:drawing>
          <wp:inline distT="0" distB="0" distL="0" distR="0" wp14:anchorId="554116E5" wp14:editId="2548D65F">
            <wp:extent cx="4143375" cy="2738226"/>
            <wp:effectExtent l="0" t="0" r="0" b="5080"/>
            <wp:docPr id="11" name="Picture 11" descr="Survivor testimony by gender donut chart with callout data: male 86% and fema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rvivor testimony by gender donut chart with callout data: male 86% and female 14%."/>
                    <pic:cNvPicPr/>
                  </pic:nvPicPr>
                  <pic:blipFill rotWithShape="1">
                    <a:blip r:embed="rId86"/>
                    <a:srcRect b="6961"/>
                    <a:stretch/>
                  </pic:blipFill>
                  <pic:spPr bwMode="auto">
                    <a:xfrm>
                      <a:off x="0" y="0"/>
                      <a:ext cx="4143375" cy="2738226"/>
                    </a:xfrm>
                    <a:prstGeom prst="rect">
                      <a:avLst/>
                    </a:prstGeom>
                    <a:ln>
                      <a:noFill/>
                    </a:ln>
                    <a:extLst>
                      <a:ext uri="{53640926-AAD7-44D8-BBD7-CCE9431645EC}">
                        <a14:shadowObscured xmlns:a14="http://schemas.microsoft.com/office/drawing/2010/main"/>
                      </a:ext>
                    </a:extLst>
                  </pic:spPr>
                </pic:pic>
              </a:graphicData>
            </a:graphic>
          </wp:inline>
        </w:drawing>
      </w:r>
    </w:p>
    <w:p w14:paraId="0A7CCD22" w14:textId="458C540C" w:rsidR="00943F26" w:rsidRPr="007903AC" w:rsidRDefault="000D4780" w:rsidP="0084310A">
      <w:r w:rsidRPr="007903AC">
        <w:t>Read the findings</w:t>
      </w:r>
      <w:r w:rsidR="00D0768B" w:rsidRPr="007903AC">
        <w:t xml:space="preserve"> </w:t>
      </w:r>
      <w:r w:rsidR="00D07383" w:rsidRPr="007903AC">
        <w:t xml:space="preserve">about the </w:t>
      </w:r>
      <w:r w:rsidR="00782348" w:rsidRPr="007903AC">
        <w:t xml:space="preserve">final stages of the </w:t>
      </w:r>
      <w:r w:rsidR="00D07383" w:rsidRPr="00A470EE">
        <w:rPr>
          <w:i/>
          <w:iCs/>
        </w:rPr>
        <w:t>Titanic</w:t>
      </w:r>
      <w:r w:rsidR="00D07383" w:rsidRPr="007903AC">
        <w:t xml:space="preserve"> sinking in</w:t>
      </w:r>
      <w:r w:rsidRPr="007903AC">
        <w:t xml:space="preserve"> the </w:t>
      </w:r>
      <w:hyperlink r:id="rId87" w:anchor="a7:~:text=SHIP%20SINKING.,she%20was%20sinking." w:history="1">
        <w:r w:rsidR="00CB357A" w:rsidRPr="007903AC">
          <w:rPr>
            <w:rStyle w:val="Hyperlink"/>
          </w:rPr>
          <w:t>United States Senate Inquiry Report</w:t>
        </w:r>
      </w:hyperlink>
      <w:r w:rsidRPr="007903AC">
        <w:t xml:space="preserve"> and </w:t>
      </w:r>
      <w:hyperlink r:id="rId88" w:history="1">
        <w:r w:rsidR="00D17D76" w:rsidRPr="007903AC">
          <w:rPr>
            <w:rStyle w:val="Hyperlink"/>
          </w:rPr>
          <w:t>British Wreck Commissioner</w:t>
        </w:r>
        <w:r w:rsidR="00722B6C">
          <w:rPr>
            <w:rStyle w:val="Hyperlink"/>
          </w:rPr>
          <w:t>’s</w:t>
        </w:r>
        <w:r w:rsidR="00D17D76" w:rsidRPr="007903AC">
          <w:rPr>
            <w:rStyle w:val="Hyperlink"/>
          </w:rPr>
          <w:t xml:space="preserve"> Inquiry Report</w:t>
        </w:r>
      </w:hyperlink>
      <w:r w:rsidR="00962F45" w:rsidRPr="007903AC">
        <w:t>.</w:t>
      </w:r>
      <w:r w:rsidRPr="007903AC">
        <w:t xml:space="preserve"> </w:t>
      </w:r>
      <w:r w:rsidR="003D4BE1" w:rsidRPr="007903AC">
        <w:t xml:space="preserve">Write a short summary of </w:t>
      </w:r>
      <w:r w:rsidR="000D1FF9" w:rsidRPr="007903AC">
        <w:t xml:space="preserve">how the </w:t>
      </w:r>
      <w:r w:rsidR="000D1FF9" w:rsidRPr="00A470EE">
        <w:rPr>
          <w:i/>
          <w:iCs/>
        </w:rPr>
        <w:t>Titanic</w:t>
      </w:r>
      <w:r w:rsidR="000D1FF9" w:rsidRPr="007903AC">
        <w:t xml:space="preserve"> </w:t>
      </w:r>
      <w:r w:rsidR="00722B6C" w:rsidRPr="007903AC">
        <w:t>s</w:t>
      </w:r>
      <w:r w:rsidR="00722B6C">
        <w:t>a</w:t>
      </w:r>
      <w:r w:rsidR="00722B6C" w:rsidRPr="007903AC">
        <w:t xml:space="preserve">nk </w:t>
      </w:r>
      <w:r w:rsidR="000D1FF9" w:rsidRPr="007903AC">
        <w:t>based on the final reports.</w:t>
      </w:r>
    </w:p>
    <w:p w14:paraId="2EBCE43D" w14:textId="0896D5EE" w:rsidR="009E4764" w:rsidRPr="007903AC" w:rsidRDefault="00355B27" w:rsidP="009E4764">
      <w:r w:rsidRPr="007903AC">
        <w:t>Use</w:t>
      </w:r>
      <w:r w:rsidR="009E4764" w:rsidRPr="007903AC">
        <w:t xml:space="preserve"> </w:t>
      </w:r>
      <w:r w:rsidR="00FD0D03" w:rsidRPr="009509D7">
        <w:t xml:space="preserve">Appendix </w:t>
      </w:r>
      <w:r w:rsidR="00C04453" w:rsidRPr="009509D7">
        <w:t>4</w:t>
      </w:r>
      <w:r w:rsidR="00175279" w:rsidRPr="009509D7">
        <w:t xml:space="preserve"> – </w:t>
      </w:r>
      <w:r w:rsidR="00175279" w:rsidRPr="00A470EE">
        <w:rPr>
          <w:i/>
          <w:iCs/>
        </w:rPr>
        <w:t>Titanic</w:t>
      </w:r>
      <w:r w:rsidR="00175279" w:rsidRPr="009509D7">
        <w:t xml:space="preserve"> survivor testimon</w:t>
      </w:r>
      <w:r w:rsidR="00661E68" w:rsidRPr="009509D7">
        <w:t>y extracts</w:t>
      </w:r>
      <w:r w:rsidRPr="007903AC">
        <w:t xml:space="preserve"> to answer these questions</w:t>
      </w:r>
      <w:r w:rsidR="007F137F" w:rsidRPr="007903AC">
        <w:t>:</w:t>
      </w:r>
    </w:p>
    <w:p w14:paraId="07547F21" w14:textId="77777777" w:rsidR="009E4764" w:rsidRPr="007903AC" w:rsidRDefault="009E4764" w:rsidP="000D03B7">
      <w:pPr>
        <w:pStyle w:val="ListBullet"/>
      </w:pPr>
      <w:r w:rsidRPr="007903AC">
        <w:t>Which witness statement matches the findings in the final reports for the inquiries?</w:t>
      </w:r>
    </w:p>
    <w:p w14:paraId="19F5D762" w14:textId="0A0D9DB4" w:rsidR="009E4764" w:rsidRPr="007903AC" w:rsidRDefault="009E4764" w:rsidP="000D03B7">
      <w:pPr>
        <w:pStyle w:val="ListBullet"/>
      </w:pPr>
      <w:r w:rsidRPr="007903AC">
        <w:t>Why do you think this witness was considered more reliable?</w:t>
      </w:r>
      <w:r w:rsidR="00355B27" w:rsidRPr="007903AC">
        <w:t xml:space="preserve"> Justify your response with evidence</w:t>
      </w:r>
      <w:r w:rsidR="00D17536" w:rsidRPr="007903AC">
        <w:t xml:space="preserve"> from the testimony extracts.</w:t>
      </w:r>
    </w:p>
    <w:p w14:paraId="618C5D1D" w14:textId="031F8143" w:rsidR="007F137F" w:rsidRPr="007903AC" w:rsidRDefault="00D17536" w:rsidP="000D03B7">
      <w:pPr>
        <w:pStyle w:val="ListBullet"/>
      </w:pPr>
      <w:r w:rsidRPr="007903AC">
        <w:t>Which version of events do you find the most credible?</w:t>
      </w:r>
      <w:r w:rsidR="0033512B" w:rsidRPr="007903AC">
        <w:t xml:space="preserve"> Justify your response with evidence from the testimony extracts.</w:t>
      </w:r>
    </w:p>
    <w:p w14:paraId="5F8F7D9B" w14:textId="2328021C" w:rsidR="00190B9A" w:rsidRPr="007903AC" w:rsidRDefault="00C82281" w:rsidP="009937EE">
      <w:r>
        <w:t xml:space="preserve">Conduct content analysis </w:t>
      </w:r>
      <w:r w:rsidR="0008678E">
        <w:t xml:space="preserve">on </w:t>
      </w:r>
      <w:hyperlink r:id="rId89">
        <w:r w:rsidR="00722B6C">
          <w:rPr>
            <w:rStyle w:val="Hyperlink"/>
          </w:rPr>
          <w:t>The Titanic Break-Up</w:t>
        </w:r>
      </w:hyperlink>
      <w:r w:rsidR="0008678E">
        <w:t xml:space="preserve"> using the scaffold in Table </w:t>
      </w:r>
      <w:r w:rsidR="003A0B28">
        <w:t>6</w:t>
      </w:r>
      <w:r w:rsidR="0008678E">
        <w:t xml:space="preserve"> </w:t>
      </w:r>
      <w:r w:rsidR="00447CAC">
        <w:t xml:space="preserve">to categorise the types of survivors who stated the </w:t>
      </w:r>
      <w:r w:rsidR="00447CAC" w:rsidRPr="00A470EE">
        <w:rPr>
          <w:i/>
          <w:iCs/>
        </w:rPr>
        <w:t>Titanic</w:t>
      </w:r>
      <w:r w:rsidR="00447CAC">
        <w:t xml:space="preserve"> broke in </w:t>
      </w:r>
      <w:r w:rsidR="00722B6C">
        <w:t xml:space="preserve">2 </w:t>
      </w:r>
      <w:r w:rsidR="0008678E">
        <w:t>while sinking.</w:t>
      </w:r>
      <w:r w:rsidR="00CC5D57">
        <w:t xml:space="preserve"> </w:t>
      </w:r>
      <w:r w:rsidR="000642AD">
        <w:t>Survivor details</w:t>
      </w:r>
      <w:r w:rsidR="00143130">
        <w:t xml:space="preserve"> to support categorisation</w:t>
      </w:r>
      <w:r w:rsidR="000642AD">
        <w:t xml:space="preserve"> are available </w:t>
      </w:r>
      <w:r w:rsidR="00143130">
        <w:t xml:space="preserve">through </w:t>
      </w:r>
      <w:hyperlink r:id="rId90">
        <w:r w:rsidR="00CC5D57" w:rsidRPr="254E9295">
          <w:rPr>
            <w:rStyle w:val="Hyperlink"/>
          </w:rPr>
          <w:t>Titanic survivors</w:t>
        </w:r>
      </w:hyperlink>
      <w:r w:rsidR="00143130" w:rsidRPr="0053661C">
        <w:rPr>
          <w:rStyle w:val="Hyperlink"/>
          <w:color w:val="auto"/>
          <w:u w:val="none"/>
        </w:rPr>
        <w:t>.</w:t>
      </w:r>
      <w:r w:rsidR="00CC5D57">
        <w:t xml:space="preserve"> </w:t>
      </w:r>
    </w:p>
    <w:p w14:paraId="27330653" w14:textId="50E5BC92" w:rsidR="00794F22" w:rsidRPr="007903AC" w:rsidRDefault="00794F22" w:rsidP="00794F22">
      <w:pPr>
        <w:pStyle w:val="Caption"/>
      </w:pPr>
      <w:r w:rsidRPr="007903AC">
        <w:t xml:space="preserve">Table </w:t>
      </w:r>
      <w:r w:rsidR="003A0B28" w:rsidRPr="007903AC">
        <w:t>6</w:t>
      </w:r>
      <w:r w:rsidRPr="007903AC">
        <w:t xml:space="preserve"> </w:t>
      </w:r>
      <w:r w:rsidR="002A0601" w:rsidRPr="007903AC">
        <w:t xml:space="preserve">– </w:t>
      </w:r>
      <w:r w:rsidR="00BC2611">
        <w:t>c</w:t>
      </w:r>
      <w:r w:rsidR="00BC2611" w:rsidRPr="007903AC">
        <w:t xml:space="preserve">ontent </w:t>
      </w:r>
      <w:r w:rsidR="00953159" w:rsidRPr="007903AC">
        <w:t>analysis scaffold</w:t>
      </w:r>
    </w:p>
    <w:tbl>
      <w:tblPr>
        <w:tblStyle w:val="Tableheader"/>
        <w:tblW w:w="0" w:type="auto"/>
        <w:tblLook w:val="04A0" w:firstRow="1" w:lastRow="0" w:firstColumn="1" w:lastColumn="0" w:noHBand="0" w:noVBand="1"/>
        <w:tblDescription w:val="Table for tallying Titanic survivors who stated the Titanic broke in half by categories: males, females, passengers and crew. The final column is for counting the total tally."/>
      </w:tblPr>
      <w:tblGrid>
        <w:gridCol w:w="1980"/>
        <w:gridCol w:w="4630"/>
        <w:gridCol w:w="3018"/>
      </w:tblGrid>
      <w:tr w:rsidR="00AC3462" w:rsidRPr="007903AC" w14:paraId="75F02238" w14:textId="7E69D738" w:rsidTr="00CC1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89026D" w14:textId="1CCB3038" w:rsidR="00AC3462" w:rsidRPr="007903AC" w:rsidRDefault="00AC3462" w:rsidP="00953159">
            <w:r w:rsidRPr="007903AC">
              <w:t>Category</w:t>
            </w:r>
          </w:p>
        </w:tc>
        <w:tc>
          <w:tcPr>
            <w:tcW w:w="4630" w:type="dxa"/>
          </w:tcPr>
          <w:p w14:paraId="2D2EC2B3" w14:textId="344FE17B" w:rsidR="00AC3462" w:rsidRPr="007903AC" w:rsidRDefault="00AC3462" w:rsidP="00953159">
            <w:pPr>
              <w:cnfStyle w:val="100000000000" w:firstRow="1" w:lastRow="0" w:firstColumn="0" w:lastColumn="0" w:oddVBand="0" w:evenVBand="0" w:oddHBand="0" w:evenHBand="0" w:firstRowFirstColumn="0" w:firstRowLastColumn="0" w:lastRowFirstColumn="0" w:lastRowLastColumn="0"/>
            </w:pPr>
            <w:r w:rsidRPr="007903AC">
              <w:t>Tally</w:t>
            </w:r>
          </w:p>
        </w:tc>
        <w:tc>
          <w:tcPr>
            <w:tcW w:w="3018" w:type="dxa"/>
          </w:tcPr>
          <w:p w14:paraId="3D726AB7" w14:textId="34F8C151" w:rsidR="00AC3462" w:rsidRPr="007903AC" w:rsidRDefault="00AC3462" w:rsidP="00953159">
            <w:pPr>
              <w:cnfStyle w:val="100000000000" w:firstRow="1" w:lastRow="0" w:firstColumn="0" w:lastColumn="0" w:oddVBand="0" w:evenVBand="0" w:oddHBand="0" w:evenHBand="0" w:firstRowFirstColumn="0" w:firstRowLastColumn="0" w:lastRowFirstColumn="0" w:lastRowLastColumn="0"/>
            </w:pPr>
            <w:r w:rsidRPr="007903AC">
              <w:t>Total</w:t>
            </w:r>
          </w:p>
        </w:tc>
      </w:tr>
      <w:tr w:rsidR="00AC3462" w:rsidRPr="007903AC" w14:paraId="66BA015D" w14:textId="06DA6ADC" w:rsidTr="00CC1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5DAC57" w14:textId="79381AE5" w:rsidR="00AC3462" w:rsidRPr="007903AC" w:rsidRDefault="00AC3462" w:rsidP="00953159">
            <w:r w:rsidRPr="007903AC">
              <w:t>Males</w:t>
            </w:r>
          </w:p>
        </w:tc>
        <w:tc>
          <w:tcPr>
            <w:tcW w:w="4630" w:type="dxa"/>
          </w:tcPr>
          <w:p w14:paraId="5CA951F5" w14:textId="77777777" w:rsidR="00AC3462" w:rsidRPr="007903AC" w:rsidRDefault="00AC3462" w:rsidP="00953159">
            <w:pPr>
              <w:cnfStyle w:val="000000100000" w:firstRow="0" w:lastRow="0" w:firstColumn="0" w:lastColumn="0" w:oddVBand="0" w:evenVBand="0" w:oddHBand="1" w:evenHBand="0" w:firstRowFirstColumn="0" w:firstRowLastColumn="0" w:lastRowFirstColumn="0" w:lastRowLastColumn="0"/>
            </w:pPr>
          </w:p>
        </w:tc>
        <w:tc>
          <w:tcPr>
            <w:tcW w:w="3018" w:type="dxa"/>
          </w:tcPr>
          <w:p w14:paraId="0442339F" w14:textId="77777777" w:rsidR="00AC3462" w:rsidRPr="007903AC" w:rsidRDefault="00AC3462" w:rsidP="00953159">
            <w:pPr>
              <w:cnfStyle w:val="000000100000" w:firstRow="0" w:lastRow="0" w:firstColumn="0" w:lastColumn="0" w:oddVBand="0" w:evenVBand="0" w:oddHBand="1" w:evenHBand="0" w:firstRowFirstColumn="0" w:firstRowLastColumn="0" w:lastRowFirstColumn="0" w:lastRowLastColumn="0"/>
            </w:pPr>
          </w:p>
        </w:tc>
      </w:tr>
      <w:tr w:rsidR="00AC3462" w:rsidRPr="007903AC" w14:paraId="1A2AAA5A" w14:textId="63BFCF6C" w:rsidTr="00CC1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D33311" w14:textId="26EB086D" w:rsidR="00AC3462" w:rsidRPr="007903AC" w:rsidRDefault="00AC3462" w:rsidP="00953159">
            <w:r w:rsidRPr="007903AC">
              <w:t>Females</w:t>
            </w:r>
          </w:p>
        </w:tc>
        <w:tc>
          <w:tcPr>
            <w:tcW w:w="4630" w:type="dxa"/>
          </w:tcPr>
          <w:p w14:paraId="295AC455" w14:textId="77777777" w:rsidR="00AC3462" w:rsidRPr="007903AC" w:rsidRDefault="00AC3462" w:rsidP="00953159">
            <w:pPr>
              <w:cnfStyle w:val="000000010000" w:firstRow="0" w:lastRow="0" w:firstColumn="0" w:lastColumn="0" w:oddVBand="0" w:evenVBand="0" w:oddHBand="0" w:evenHBand="1" w:firstRowFirstColumn="0" w:firstRowLastColumn="0" w:lastRowFirstColumn="0" w:lastRowLastColumn="0"/>
            </w:pPr>
          </w:p>
        </w:tc>
        <w:tc>
          <w:tcPr>
            <w:tcW w:w="3018" w:type="dxa"/>
          </w:tcPr>
          <w:p w14:paraId="50853C99" w14:textId="77777777" w:rsidR="00AC3462" w:rsidRPr="007903AC" w:rsidRDefault="00AC3462" w:rsidP="00953159">
            <w:pPr>
              <w:cnfStyle w:val="000000010000" w:firstRow="0" w:lastRow="0" w:firstColumn="0" w:lastColumn="0" w:oddVBand="0" w:evenVBand="0" w:oddHBand="0" w:evenHBand="1" w:firstRowFirstColumn="0" w:firstRowLastColumn="0" w:lastRowFirstColumn="0" w:lastRowLastColumn="0"/>
            </w:pPr>
          </w:p>
        </w:tc>
      </w:tr>
      <w:tr w:rsidR="00AC3462" w:rsidRPr="007903AC" w14:paraId="6C4399AC" w14:textId="7E757163" w:rsidTr="00CC1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D5FE62" w14:textId="291BF1EE" w:rsidR="00AC3462" w:rsidRPr="007903AC" w:rsidRDefault="00AC3462" w:rsidP="00953159">
            <w:r w:rsidRPr="007903AC">
              <w:lastRenderedPageBreak/>
              <w:t>Passengers</w:t>
            </w:r>
          </w:p>
        </w:tc>
        <w:tc>
          <w:tcPr>
            <w:tcW w:w="4630" w:type="dxa"/>
          </w:tcPr>
          <w:p w14:paraId="398CDE94" w14:textId="77777777" w:rsidR="00AC3462" w:rsidRPr="007903AC" w:rsidRDefault="00AC3462" w:rsidP="00953159">
            <w:pPr>
              <w:cnfStyle w:val="000000100000" w:firstRow="0" w:lastRow="0" w:firstColumn="0" w:lastColumn="0" w:oddVBand="0" w:evenVBand="0" w:oddHBand="1" w:evenHBand="0" w:firstRowFirstColumn="0" w:firstRowLastColumn="0" w:lastRowFirstColumn="0" w:lastRowLastColumn="0"/>
            </w:pPr>
          </w:p>
        </w:tc>
        <w:tc>
          <w:tcPr>
            <w:tcW w:w="3018" w:type="dxa"/>
          </w:tcPr>
          <w:p w14:paraId="7A8BE2CA" w14:textId="77777777" w:rsidR="00AC3462" w:rsidRPr="007903AC" w:rsidRDefault="00AC3462" w:rsidP="00953159">
            <w:pPr>
              <w:cnfStyle w:val="000000100000" w:firstRow="0" w:lastRow="0" w:firstColumn="0" w:lastColumn="0" w:oddVBand="0" w:evenVBand="0" w:oddHBand="1" w:evenHBand="0" w:firstRowFirstColumn="0" w:firstRowLastColumn="0" w:lastRowFirstColumn="0" w:lastRowLastColumn="0"/>
            </w:pPr>
          </w:p>
        </w:tc>
      </w:tr>
      <w:tr w:rsidR="00AC3462" w:rsidRPr="007903AC" w14:paraId="409661C4" w14:textId="10E56615" w:rsidTr="00CC1B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6B4761" w14:textId="31454FF3" w:rsidR="00AC3462" w:rsidRPr="007903AC" w:rsidRDefault="00AC3462" w:rsidP="00953159">
            <w:r w:rsidRPr="007903AC">
              <w:t>Crew</w:t>
            </w:r>
          </w:p>
        </w:tc>
        <w:tc>
          <w:tcPr>
            <w:tcW w:w="4630" w:type="dxa"/>
          </w:tcPr>
          <w:p w14:paraId="469E43A8" w14:textId="77777777" w:rsidR="00AC3462" w:rsidRPr="007903AC" w:rsidRDefault="00AC3462" w:rsidP="00953159">
            <w:pPr>
              <w:cnfStyle w:val="000000010000" w:firstRow="0" w:lastRow="0" w:firstColumn="0" w:lastColumn="0" w:oddVBand="0" w:evenVBand="0" w:oddHBand="0" w:evenHBand="1" w:firstRowFirstColumn="0" w:firstRowLastColumn="0" w:lastRowFirstColumn="0" w:lastRowLastColumn="0"/>
            </w:pPr>
          </w:p>
        </w:tc>
        <w:tc>
          <w:tcPr>
            <w:tcW w:w="3018" w:type="dxa"/>
          </w:tcPr>
          <w:p w14:paraId="4B89E741" w14:textId="77777777" w:rsidR="00AC3462" w:rsidRPr="007903AC" w:rsidRDefault="00AC3462" w:rsidP="00953159">
            <w:pPr>
              <w:cnfStyle w:val="000000010000" w:firstRow="0" w:lastRow="0" w:firstColumn="0" w:lastColumn="0" w:oddVBand="0" w:evenVBand="0" w:oddHBand="0" w:evenHBand="1" w:firstRowFirstColumn="0" w:firstRowLastColumn="0" w:lastRowFirstColumn="0" w:lastRowLastColumn="0"/>
            </w:pPr>
          </w:p>
        </w:tc>
      </w:tr>
    </w:tbl>
    <w:p w14:paraId="133002A4" w14:textId="1880030F" w:rsidR="006F1FD7" w:rsidRPr="007903AC" w:rsidRDefault="00143130" w:rsidP="006F1FD7">
      <w:r>
        <w:t>Engage with</w:t>
      </w:r>
      <w:r w:rsidRPr="007903AC">
        <w:t xml:space="preserve"> </w:t>
      </w:r>
      <w:hyperlink r:id="rId91" w:history="1">
        <w:r w:rsidR="00497069" w:rsidRPr="007903AC">
          <w:rPr>
            <w:rStyle w:val="Hyperlink"/>
          </w:rPr>
          <w:t>What did Titanic's Break Up REALLY Look Like? (15:06)</w:t>
        </w:r>
      </w:hyperlink>
      <w:r w:rsidR="00497069" w:rsidRPr="007903AC">
        <w:t xml:space="preserve"> </w:t>
      </w:r>
      <w:r w:rsidR="00FD62C1" w:rsidRPr="007903AC">
        <w:t xml:space="preserve">– </w:t>
      </w:r>
      <w:r w:rsidR="00497069" w:rsidRPr="007903AC">
        <w:t>watch 9:13</w:t>
      </w:r>
      <w:r w:rsidR="007733A7">
        <w:t>–</w:t>
      </w:r>
      <w:r w:rsidR="00497069" w:rsidRPr="007903AC">
        <w:t>15:06.</w:t>
      </w:r>
      <w:r w:rsidR="006F1FD7" w:rsidRPr="007903AC">
        <w:t xml:space="preserve"> </w:t>
      </w:r>
      <w:r w:rsidR="001C32BB" w:rsidRPr="007903AC">
        <w:t xml:space="preserve">Consider how the conditions </w:t>
      </w:r>
      <w:r w:rsidR="00816352" w:rsidRPr="007903AC">
        <w:t>at the time of the sinking may have impacted on survivor testimony.</w:t>
      </w:r>
    </w:p>
    <w:p w14:paraId="215FD749" w14:textId="0CFB5355" w:rsidR="009937EE" w:rsidRPr="007903AC" w:rsidRDefault="0097272B" w:rsidP="00C753C4">
      <w:r w:rsidRPr="007903AC">
        <w:t xml:space="preserve">Participate in a </w:t>
      </w:r>
      <w:hyperlink r:id="rId92" w:anchor="/asset8" w:history="1">
        <w:r w:rsidRPr="007903AC">
          <w:rPr>
            <w:rStyle w:val="Hyperlink"/>
          </w:rPr>
          <w:t>s</w:t>
        </w:r>
        <w:r w:rsidR="00190B9A" w:rsidRPr="007903AC">
          <w:rPr>
            <w:rStyle w:val="Hyperlink"/>
          </w:rPr>
          <w:t>nowball discussion</w:t>
        </w:r>
      </w:hyperlink>
      <w:r w:rsidR="000A498F" w:rsidRPr="007903AC">
        <w:t xml:space="preserve"> </w:t>
      </w:r>
      <w:r w:rsidRPr="007903AC">
        <w:t>about</w:t>
      </w:r>
      <w:r w:rsidR="00190B9A" w:rsidRPr="007903AC">
        <w:t xml:space="preserve"> </w:t>
      </w:r>
      <w:r w:rsidR="00B330C0" w:rsidRPr="007903AC">
        <w:t xml:space="preserve">why the </w:t>
      </w:r>
      <w:r w:rsidR="00B330C0" w:rsidRPr="00A470EE">
        <w:rPr>
          <w:i/>
          <w:iCs/>
        </w:rPr>
        <w:t>Titanic</w:t>
      </w:r>
      <w:r w:rsidR="00B330C0" w:rsidRPr="007903AC">
        <w:t xml:space="preserve"> breaking in half </w:t>
      </w:r>
      <w:r w:rsidR="00227AC5" w:rsidRPr="007903AC">
        <w:t xml:space="preserve">was </w:t>
      </w:r>
      <w:r w:rsidR="00B0761A" w:rsidRPr="007903AC">
        <w:t xml:space="preserve">dismissed by </w:t>
      </w:r>
      <w:r w:rsidR="00A46548" w:rsidRPr="007903AC">
        <w:t xml:space="preserve">authorities despite the number of survivors </w:t>
      </w:r>
      <w:r w:rsidR="00D00790" w:rsidRPr="007903AC">
        <w:t xml:space="preserve">stating </w:t>
      </w:r>
      <w:r w:rsidR="00C36EE8" w:rsidRPr="007903AC">
        <w:t xml:space="preserve">they witnessed the ship break. </w:t>
      </w:r>
      <w:r w:rsidR="00F75AF3" w:rsidRPr="007903AC">
        <w:t>Consider</w:t>
      </w:r>
      <w:r w:rsidR="00C753C4" w:rsidRPr="007903AC">
        <w:t xml:space="preserve"> historiographical issues</w:t>
      </w:r>
      <w:r w:rsidR="0007216A" w:rsidRPr="007903AC">
        <w:t xml:space="preserve"> using evidence from the activities completed</w:t>
      </w:r>
      <w:r w:rsidR="00142FA5" w:rsidRPr="007903AC">
        <w:t xml:space="preserve"> so far.</w:t>
      </w:r>
    </w:p>
    <w:p w14:paraId="692F45AA" w14:textId="2529874D" w:rsidR="00EB34C2" w:rsidRPr="007903AC" w:rsidRDefault="00143130" w:rsidP="00EB34C2">
      <w:r>
        <w:t>Engage with</w:t>
      </w:r>
      <w:r w:rsidRPr="007903AC">
        <w:t xml:space="preserve"> </w:t>
      </w:r>
      <w:r w:rsidR="007757BA" w:rsidRPr="007903AC">
        <w:t>sections of the following clips then w</w:t>
      </w:r>
      <w:r w:rsidR="00E966EB" w:rsidRPr="007903AC">
        <w:t xml:space="preserve">rite a short reflection on </w:t>
      </w:r>
      <w:r w:rsidR="00246326" w:rsidRPr="007903AC">
        <w:t>how the discovery</w:t>
      </w:r>
      <w:r w:rsidR="00822A73">
        <w:t xml:space="preserve"> of the </w:t>
      </w:r>
      <w:r w:rsidR="00822A73">
        <w:rPr>
          <w:i/>
          <w:iCs/>
        </w:rPr>
        <w:t>Titanic</w:t>
      </w:r>
      <w:r w:rsidR="00246326" w:rsidRPr="007903AC">
        <w:t xml:space="preserve"> </w:t>
      </w:r>
      <w:r w:rsidR="00C034E5" w:rsidRPr="007903AC">
        <w:t>in 1985</w:t>
      </w:r>
      <w:r w:rsidR="00C034E5">
        <w:t xml:space="preserve"> </w:t>
      </w:r>
      <w:r w:rsidR="00246326" w:rsidRPr="007903AC">
        <w:t>impacted interpretations of the sinking</w:t>
      </w:r>
      <w:r w:rsidR="00CE54F9" w:rsidRPr="007903AC">
        <w:t>.</w:t>
      </w:r>
    </w:p>
    <w:p w14:paraId="21C29DF8" w14:textId="453868E4" w:rsidR="009D0C32" w:rsidRPr="007903AC" w:rsidRDefault="00F517FC" w:rsidP="009D0C32">
      <w:pPr>
        <w:pStyle w:val="ListBullet"/>
      </w:pPr>
      <w:hyperlink r:id="rId93" w:history="1">
        <w:r w:rsidR="009D0C32" w:rsidRPr="007903AC">
          <w:rPr>
            <w:rStyle w:val="Hyperlink"/>
          </w:rPr>
          <w:t>From the archives: Titanic shipwreck's discovery in 1985; survivors react (7:43)</w:t>
        </w:r>
      </w:hyperlink>
      <w:r w:rsidR="009D0C32" w:rsidRPr="007903AC">
        <w:t xml:space="preserve"> – </w:t>
      </w:r>
      <w:r w:rsidR="005E0352">
        <w:t>relevant section</w:t>
      </w:r>
      <w:r w:rsidR="005E0352" w:rsidRPr="007903AC">
        <w:t xml:space="preserve"> </w:t>
      </w:r>
      <w:r w:rsidR="009D0C32" w:rsidRPr="007903AC">
        <w:t>0:00</w:t>
      </w:r>
      <w:r w:rsidR="00F51F42">
        <w:t>–</w:t>
      </w:r>
      <w:r w:rsidR="009D0C32" w:rsidRPr="007903AC">
        <w:t>2:53</w:t>
      </w:r>
      <w:r w:rsidR="0042269C">
        <w:t>.</w:t>
      </w:r>
    </w:p>
    <w:p w14:paraId="4DFD4471" w14:textId="201CDD74" w:rsidR="009D0C32" w:rsidRPr="007903AC" w:rsidRDefault="00F517FC" w:rsidP="009D0C32">
      <w:pPr>
        <w:pStyle w:val="ListBullet"/>
      </w:pPr>
      <w:hyperlink r:id="rId94" w:history="1">
        <w:r w:rsidR="009D0C32" w:rsidRPr="007903AC">
          <w:rPr>
            <w:rStyle w:val="Hyperlink"/>
          </w:rPr>
          <w:t>From the archives: Footage of Titanic shared by Robert Ballard in 1985 (49:41)</w:t>
        </w:r>
      </w:hyperlink>
      <w:r w:rsidR="009D0C32" w:rsidRPr="007903AC">
        <w:t xml:space="preserve"> – </w:t>
      </w:r>
      <w:r w:rsidR="005E0352">
        <w:t>relevant section</w:t>
      </w:r>
      <w:r w:rsidR="009D0C32" w:rsidRPr="007903AC">
        <w:t xml:space="preserve"> 44:45</w:t>
      </w:r>
      <w:r w:rsidR="00F51F42">
        <w:t>–</w:t>
      </w:r>
      <w:r w:rsidR="009D0C32" w:rsidRPr="007903AC">
        <w:t>48:21.</w:t>
      </w:r>
    </w:p>
    <w:p w14:paraId="2B383263" w14:textId="77777777" w:rsidR="00DE14D0" w:rsidRDefault="001E2AF3" w:rsidP="00130837">
      <w:r>
        <w:t>Y</w:t>
      </w:r>
      <w:r w:rsidR="00611C35">
        <w:t xml:space="preserve">our teacher will assign you a theory </w:t>
      </w:r>
      <w:r w:rsidR="009A1885">
        <w:t xml:space="preserve">for the sinking of the </w:t>
      </w:r>
      <w:r w:rsidR="009A1885" w:rsidRPr="00A470EE">
        <w:rPr>
          <w:i/>
          <w:iCs/>
        </w:rPr>
        <w:t>Titanic</w:t>
      </w:r>
      <w:r w:rsidR="009A1885">
        <w:t xml:space="preserve">. </w:t>
      </w:r>
    </w:p>
    <w:p w14:paraId="310A2688" w14:textId="1F078E5C" w:rsidR="00EA3B1B" w:rsidRPr="007903AC" w:rsidRDefault="004369EF" w:rsidP="0053661C">
      <w:pPr>
        <w:pStyle w:val="ListBullet"/>
      </w:pPr>
      <w:r w:rsidRPr="007903AC">
        <w:t xml:space="preserve">Complete a </w:t>
      </w:r>
      <w:hyperlink r:id="rId95" w:history="1">
        <w:r w:rsidR="004E1616" w:rsidRPr="007903AC">
          <w:rPr>
            <w:rStyle w:val="Hyperlink"/>
          </w:rPr>
          <w:t>d</w:t>
        </w:r>
        <w:r w:rsidRPr="007903AC">
          <w:rPr>
            <w:rStyle w:val="Hyperlink"/>
          </w:rPr>
          <w:t>ictagloss</w:t>
        </w:r>
      </w:hyperlink>
      <w:r w:rsidR="00010878" w:rsidRPr="007903AC">
        <w:t xml:space="preserve"> </w:t>
      </w:r>
      <w:r w:rsidR="004E1616" w:rsidRPr="007903AC">
        <w:t xml:space="preserve">for </w:t>
      </w:r>
      <w:r w:rsidR="001B2C03">
        <w:t>the</w:t>
      </w:r>
      <w:r w:rsidR="004E1616" w:rsidRPr="007903AC">
        <w:t xml:space="preserve"> theory </w:t>
      </w:r>
      <w:r w:rsidR="001B2C03">
        <w:t xml:space="preserve">as it is </w:t>
      </w:r>
      <w:r w:rsidR="004E1616" w:rsidRPr="007903AC">
        <w:t>presented in</w:t>
      </w:r>
      <w:r w:rsidR="00BE7E15" w:rsidRPr="007903AC">
        <w:t xml:space="preserve"> </w:t>
      </w:r>
      <w:hyperlink r:id="rId96" w:history="1">
        <w:r w:rsidR="00960EAB" w:rsidRPr="007903AC">
          <w:rPr>
            <w:rStyle w:val="Hyperlink"/>
          </w:rPr>
          <w:t xml:space="preserve">Structural </w:t>
        </w:r>
        <w:r w:rsidR="0093738B">
          <w:rPr>
            <w:rStyle w:val="Hyperlink"/>
          </w:rPr>
          <w:t>I</w:t>
        </w:r>
        <w:r w:rsidR="00960EAB" w:rsidRPr="007903AC">
          <w:rPr>
            <w:rStyle w:val="Hyperlink"/>
          </w:rPr>
          <w:t xml:space="preserve">ntegrity </w:t>
        </w:r>
        <w:r w:rsidR="0093738B">
          <w:rPr>
            <w:rStyle w:val="Hyperlink"/>
          </w:rPr>
          <w:t>F</w:t>
        </w:r>
        <w:r w:rsidR="0093738B" w:rsidRPr="007903AC">
          <w:rPr>
            <w:rStyle w:val="Hyperlink"/>
          </w:rPr>
          <w:t>ailure</w:t>
        </w:r>
        <w:r w:rsidR="00960EAB" w:rsidRPr="007903AC">
          <w:rPr>
            <w:rStyle w:val="Hyperlink"/>
          </w:rPr>
          <w:t xml:space="preserve">: Titanic </w:t>
        </w:r>
        <w:r w:rsidR="0093738B">
          <w:rPr>
            <w:rStyle w:val="Hyperlink"/>
          </w:rPr>
          <w:t>M</w:t>
        </w:r>
        <w:r w:rsidR="0093738B" w:rsidRPr="007903AC">
          <w:rPr>
            <w:rStyle w:val="Hyperlink"/>
          </w:rPr>
          <w:t xml:space="preserve">odern </w:t>
        </w:r>
        <w:r w:rsidR="0093738B">
          <w:rPr>
            <w:rStyle w:val="Hyperlink"/>
          </w:rPr>
          <w:t>B</w:t>
        </w:r>
        <w:r w:rsidR="0093738B" w:rsidRPr="007903AC">
          <w:rPr>
            <w:rStyle w:val="Hyperlink"/>
          </w:rPr>
          <w:t xml:space="preserve">reak </w:t>
        </w:r>
        <w:r w:rsidR="0093738B">
          <w:rPr>
            <w:rStyle w:val="Hyperlink"/>
          </w:rPr>
          <w:t>U</w:t>
        </w:r>
        <w:r w:rsidR="0093738B" w:rsidRPr="007903AC">
          <w:rPr>
            <w:rStyle w:val="Hyperlink"/>
          </w:rPr>
          <w:t xml:space="preserve">ps </w:t>
        </w:r>
        <w:r w:rsidR="00960EAB" w:rsidRPr="007903AC">
          <w:rPr>
            <w:rStyle w:val="Hyperlink"/>
          </w:rPr>
          <w:t>(18:56)</w:t>
        </w:r>
      </w:hyperlink>
      <w:r w:rsidR="001B2C03">
        <w:t>:</w:t>
      </w:r>
    </w:p>
    <w:p w14:paraId="0366F3E2" w14:textId="7FED178A" w:rsidR="008A68F9" w:rsidRDefault="00261F1E" w:rsidP="00970C9E">
      <w:pPr>
        <w:pStyle w:val="ListBullet2"/>
      </w:pPr>
      <w:r w:rsidRPr="00261F1E">
        <w:t xml:space="preserve">Richard Woytowich and Roy Mengot Theory: </w:t>
      </w:r>
      <w:hyperlink r:id="rId97" w:history="1">
        <w:r w:rsidR="00E75DCB">
          <w:rPr>
            <w:rStyle w:val="Hyperlink"/>
          </w:rPr>
          <w:t>05:42</w:t>
        </w:r>
        <w:r w:rsidR="00F51F42">
          <w:rPr>
            <w:rStyle w:val="Hyperlink"/>
          </w:rPr>
          <w:t>–</w:t>
        </w:r>
        <w:r w:rsidR="00E75DCB">
          <w:rPr>
            <w:rStyle w:val="Hyperlink"/>
          </w:rPr>
          <w:t>10:09</w:t>
        </w:r>
      </w:hyperlink>
      <w:r w:rsidR="00243661">
        <w:t xml:space="preserve"> (</w:t>
      </w:r>
      <w:r w:rsidR="003F6BCD">
        <w:t>duration 4:27)</w:t>
      </w:r>
    </w:p>
    <w:p w14:paraId="114BBD1C" w14:textId="45AD0B35" w:rsidR="00261F1E" w:rsidRDefault="00C258C1" w:rsidP="00970C9E">
      <w:pPr>
        <w:pStyle w:val="ListBullet2"/>
      </w:pPr>
      <w:r w:rsidRPr="00C258C1">
        <w:t>George Behe, Tad Fitch, J. Kent Layton, and Bill Wormstedt</w:t>
      </w:r>
      <w:r w:rsidR="00E75DCB">
        <w:t>:</w:t>
      </w:r>
      <w:r w:rsidRPr="00C258C1">
        <w:t xml:space="preserve"> </w:t>
      </w:r>
      <w:hyperlink r:id="rId98" w:history="1">
        <w:r w:rsidR="00E75DCB">
          <w:rPr>
            <w:rStyle w:val="Hyperlink"/>
          </w:rPr>
          <w:t>10:10</w:t>
        </w:r>
        <w:r w:rsidR="00F51F42">
          <w:rPr>
            <w:rStyle w:val="Hyperlink"/>
          </w:rPr>
          <w:t>–</w:t>
        </w:r>
        <w:r w:rsidR="00E75DCB">
          <w:rPr>
            <w:rStyle w:val="Hyperlink"/>
          </w:rPr>
          <w:t>13:27</w:t>
        </w:r>
      </w:hyperlink>
      <w:r w:rsidR="003F6BCD">
        <w:t xml:space="preserve"> (duration 3:17)</w:t>
      </w:r>
    </w:p>
    <w:p w14:paraId="354D0C32" w14:textId="1A93D6AF" w:rsidR="00C258C1" w:rsidRDefault="00C258C1" w:rsidP="00970C9E">
      <w:pPr>
        <w:pStyle w:val="ListBullet2"/>
      </w:pPr>
      <w:r w:rsidRPr="00C258C1">
        <w:t>Samuel Halpern</w:t>
      </w:r>
      <w:r w:rsidR="00E75DCB">
        <w:t xml:space="preserve">: </w:t>
      </w:r>
      <w:hyperlink r:id="rId99" w:history="1">
        <w:r w:rsidRPr="00F44DAE">
          <w:rPr>
            <w:rStyle w:val="Hyperlink"/>
          </w:rPr>
          <w:t>13:28</w:t>
        </w:r>
        <w:r w:rsidR="00F51F42">
          <w:rPr>
            <w:rStyle w:val="Hyperlink"/>
          </w:rPr>
          <w:t>–</w:t>
        </w:r>
        <w:r w:rsidRPr="00F44DAE">
          <w:rPr>
            <w:rStyle w:val="Hyperlink"/>
          </w:rPr>
          <w:t>18:01</w:t>
        </w:r>
      </w:hyperlink>
      <w:r w:rsidR="003F6BCD">
        <w:t xml:space="preserve"> (duration </w:t>
      </w:r>
      <w:r w:rsidR="00662EE1">
        <w:t>4:33).</w:t>
      </w:r>
    </w:p>
    <w:p w14:paraId="06E49531" w14:textId="361CC249" w:rsidR="00DE14D0" w:rsidRDefault="001B2C03" w:rsidP="00242322">
      <w:pPr>
        <w:pStyle w:val="ListBullet"/>
      </w:pPr>
      <w:r>
        <w:t>C</w:t>
      </w:r>
      <w:r w:rsidR="0059162A" w:rsidRPr="007903AC">
        <w:t>ompare your recreated text</w:t>
      </w:r>
      <w:r w:rsidR="008A68F9">
        <w:t xml:space="preserve"> with a partner who watched the same theory</w:t>
      </w:r>
      <w:r w:rsidR="0059162A" w:rsidRPr="007903AC">
        <w:t>.</w:t>
      </w:r>
      <w:r w:rsidR="00515A77">
        <w:t xml:space="preserve"> Edit your text recreation to include any key details you missed in your first</w:t>
      </w:r>
      <w:r w:rsidR="00EC0576">
        <w:t xml:space="preserve"> write.</w:t>
      </w:r>
      <w:r w:rsidR="00854ACD">
        <w:t xml:space="preserve"> </w:t>
      </w:r>
    </w:p>
    <w:p w14:paraId="7A0C22DF" w14:textId="18764D0E" w:rsidR="00EA3B1B" w:rsidRPr="007903AC" w:rsidRDefault="00854ACD" w:rsidP="00CE2758">
      <w:pPr>
        <w:pStyle w:val="ListBullet"/>
      </w:pPr>
      <w:r>
        <w:t xml:space="preserve">Form a </w:t>
      </w:r>
      <w:r w:rsidR="00B45EBB">
        <w:t xml:space="preserve">group of 3 with students who watched the other theories. </w:t>
      </w:r>
      <w:r w:rsidR="00EC0576">
        <w:t xml:space="preserve">Share your text recreations </w:t>
      </w:r>
      <w:r w:rsidR="00E57591">
        <w:t>then d</w:t>
      </w:r>
      <w:r w:rsidR="009D00EB">
        <w:t xml:space="preserve">ecide </w:t>
      </w:r>
      <w:r w:rsidR="00E57591">
        <w:t>on</w:t>
      </w:r>
      <w:r w:rsidR="00242322">
        <w:t xml:space="preserve"> the</w:t>
      </w:r>
      <w:r w:rsidR="009D00EB">
        <w:t xml:space="preserve"> best theory</w:t>
      </w:r>
      <w:r w:rsidR="00074438">
        <w:t>,</w:t>
      </w:r>
      <w:r w:rsidR="00C75AD6">
        <w:t xml:space="preserve"> or develop your own</w:t>
      </w:r>
      <w:r w:rsidR="00242322">
        <w:t>,</w:t>
      </w:r>
      <w:r w:rsidR="00E57591">
        <w:t xml:space="preserve"> as a group. Share with the class,</w:t>
      </w:r>
      <w:r w:rsidR="00242322">
        <w:t xml:space="preserve"> justify</w:t>
      </w:r>
      <w:r w:rsidR="00E57591">
        <w:t>ing</w:t>
      </w:r>
      <w:r w:rsidR="00242322">
        <w:t xml:space="preserve"> your decision </w:t>
      </w:r>
      <w:r w:rsidR="00E57591">
        <w:t>with</w:t>
      </w:r>
      <w:r w:rsidR="00C75AD6">
        <w:t xml:space="preserve"> evidence.</w:t>
      </w:r>
    </w:p>
    <w:p w14:paraId="011E6905" w14:textId="3BF1420F" w:rsidR="00BA368E" w:rsidRPr="007903AC" w:rsidRDefault="00BA368E" w:rsidP="00231A47">
      <w:pPr>
        <w:keepNext/>
      </w:pPr>
      <w:r w:rsidRPr="007903AC">
        <w:lastRenderedPageBreak/>
        <w:t xml:space="preserve">Read </w:t>
      </w:r>
      <w:hyperlink r:id="rId100" w:history="1">
        <w:r w:rsidRPr="007903AC">
          <w:rPr>
            <w:rStyle w:val="Hyperlink"/>
          </w:rPr>
          <w:t>Titanic Sank Quickly</w:t>
        </w:r>
      </w:hyperlink>
      <w:r w:rsidR="003E272A" w:rsidRPr="007903AC">
        <w:t xml:space="preserve"> and answer:</w:t>
      </w:r>
    </w:p>
    <w:p w14:paraId="18D87669" w14:textId="60AA4A6B" w:rsidR="003E272A" w:rsidRPr="007903AC" w:rsidRDefault="005353E8" w:rsidP="000D03B7">
      <w:pPr>
        <w:pStyle w:val="ListBullet"/>
      </w:pPr>
      <w:r w:rsidRPr="007903AC">
        <w:t>What was discovered?</w:t>
      </w:r>
    </w:p>
    <w:p w14:paraId="6CF7A776" w14:textId="4D3BF044" w:rsidR="00A24CC6" w:rsidRPr="007903AC" w:rsidRDefault="00A24CC6" w:rsidP="000D03B7">
      <w:pPr>
        <w:pStyle w:val="ListBullet"/>
      </w:pPr>
      <w:r w:rsidRPr="007903AC">
        <w:t xml:space="preserve">How did this discovery change our understanding of the </w:t>
      </w:r>
      <w:r w:rsidRPr="00A470EE">
        <w:rPr>
          <w:i/>
          <w:iCs/>
        </w:rPr>
        <w:t>Titanic</w:t>
      </w:r>
      <w:r w:rsidRPr="007903AC">
        <w:t xml:space="preserve"> sinking?</w:t>
      </w:r>
    </w:p>
    <w:p w14:paraId="09D35661" w14:textId="398A1052" w:rsidR="00B5112E" w:rsidRPr="007903AC" w:rsidRDefault="00B5112E" w:rsidP="000D03B7">
      <w:pPr>
        <w:pStyle w:val="ListBullet"/>
      </w:pPr>
      <w:r w:rsidRPr="007903AC">
        <w:t>Why wasn’t this evidence discovered sooner?</w:t>
      </w:r>
    </w:p>
    <w:p w14:paraId="55715262" w14:textId="49E234C0" w:rsidR="00364D7B" w:rsidRPr="007903AC" w:rsidRDefault="00E17611" w:rsidP="0053661C">
      <w:r w:rsidRPr="007903AC">
        <w:t xml:space="preserve">Write an essay </w:t>
      </w:r>
      <w:r w:rsidR="008021DE" w:rsidRPr="007903AC">
        <w:t xml:space="preserve">response </w:t>
      </w:r>
      <w:r w:rsidR="00B83A1F" w:rsidRPr="007903AC">
        <w:t>for</w:t>
      </w:r>
      <w:r w:rsidR="002F485D" w:rsidRPr="007903AC">
        <w:t xml:space="preserve"> the question</w:t>
      </w:r>
      <w:r w:rsidR="008021DE" w:rsidRPr="007903AC">
        <w:t>: Examine th</w:t>
      </w:r>
      <w:r w:rsidR="000D1CB2" w:rsidRPr="007903AC">
        <w:t xml:space="preserve">e role of evidence in changing </w:t>
      </w:r>
      <w:r w:rsidR="00421E05" w:rsidRPr="007903AC">
        <w:t xml:space="preserve">theories about the sinking of the </w:t>
      </w:r>
      <w:r w:rsidR="00421E05" w:rsidRPr="00FE39A8">
        <w:rPr>
          <w:i/>
          <w:iCs/>
        </w:rPr>
        <w:t>Titanic</w:t>
      </w:r>
      <w:r w:rsidR="00421E05" w:rsidRPr="007903AC">
        <w:t xml:space="preserve"> over time.</w:t>
      </w:r>
      <w:r w:rsidR="00364D7B" w:rsidRPr="007903AC">
        <w:br w:type="page"/>
      </w:r>
    </w:p>
    <w:p w14:paraId="77726B7D" w14:textId="349FB6AA" w:rsidR="00364D7B" w:rsidRPr="007903AC" w:rsidRDefault="00364D7B" w:rsidP="000739CE">
      <w:pPr>
        <w:pStyle w:val="Heading1"/>
      </w:pPr>
      <w:bookmarkStart w:id="21" w:name="_Toc176791433"/>
      <w:r w:rsidRPr="007903AC">
        <w:lastRenderedPageBreak/>
        <w:t>Learning sequence 3</w:t>
      </w:r>
      <w:r w:rsidR="002E1B41">
        <w:t xml:space="preserve"> –</w:t>
      </w:r>
      <w:r w:rsidR="002E1B41" w:rsidRPr="007903AC">
        <w:t xml:space="preserve"> </w:t>
      </w:r>
      <w:r w:rsidR="0093254C">
        <w:t>i</w:t>
      </w:r>
      <w:r w:rsidR="00E25C94" w:rsidRPr="007903AC">
        <w:t>ssues related to the study of the past</w:t>
      </w:r>
      <w:bookmarkEnd w:id="21"/>
    </w:p>
    <w:p w14:paraId="73DAF24A" w14:textId="457C08E1" w:rsidR="008A1342" w:rsidRPr="007903AC" w:rsidRDefault="008A1342" w:rsidP="008A1342">
      <w:r w:rsidRPr="007903AC">
        <w:t xml:space="preserve">This learning sequence builds understanding of continuity and change. It uses a </w:t>
      </w:r>
      <w:r w:rsidRPr="00FE39A8">
        <w:rPr>
          <w:i/>
          <w:iCs/>
        </w:rPr>
        <w:t>Titanic</w:t>
      </w:r>
      <w:r w:rsidRPr="007903AC">
        <w:t xml:space="preserve"> case study to explore varying constructions of historical meaning over time. </w:t>
      </w:r>
      <w:r w:rsidRPr="007903AC">
        <w:rPr>
          <w:noProof/>
        </w:rPr>
        <w:t xml:space="preserve">This sequence addresses the historical concepts of </w:t>
      </w:r>
      <w:r w:rsidR="00310ED9" w:rsidRPr="007903AC">
        <w:rPr>
          <w:noProof/>
        </w:rPr>
        <w:t>cause and effect</w:t>
      </w:r>
      <w:r w:rsidRPr="007903AC">
        <w:rPr>
          <w:noProof/>
        </w:rPr>
        <w:t xml:space="preserve">, perspectives and </w:t>
      </w:r>
      <w:r w:rsidR="00845272" w:rsidRPr="007903AC">
        <w:rPr>
          <w:noProof/>
        </w:rPr>
        <w:t>significance</w:t>
      </w:r>
      <w:r w:rsidRPr="007903AC">
        <w:rPr>
          <w:noProof/>
        </w:rPr>
        <w:t>. It incorporates historical skills of comprehension, perspectives and interpretations</w:t>
      </w:r>
      <w:r w:rsidR="00127E40" w:rsidRPr="007903AC">
        <w:rPr>
          <w:noProof/>
        </w:rPr>
        <w:t>, and explanation and communication</w:t>
      </w:r>
      <w:r w:rsidRPr="007903AC">
        <w:rPr>
          <w:noProof/>
        </w:rPr>
        <w:t>.</w:t>
      </w:r>
    </w:p>
    <w:p w14:paraId="318E073B" w14:textId="6E2F6F59" w:rsidR="008A1342" w:rsidRPr="007903AC" w:rsidRDefault="008A1342" w:rsidP="008A1342">
      <w:r w:rsidRPr="007903AC">
        <w:rPr>
          <w:rStyle w:val="Strong"/>
        </w:rPr>
        <w:t>Duration:</w:t>
      </w:r>
      <w:r w:rsidRPr="007903AC">
        <w:rPr>
          <w:noProof/>
        </w:rPr>
        <w:t xml:space="preserve"> </w:t>
      </w:r>
      <w:r w:rsidR="0012525F">
        <w:rPr>
          <w:noProof/>
        </w:rPr>
        <w:t>t</w:t>
      </w:r>
      <w:r w:rsidR="0012525F" w:rsidRPr="007903AC">
        <w:rPr>
          <w:noProof/>
        </w:rPr>
        <w:t xml:space="preserve">his </w:t>
      </w:r>
      <w:r w:rsidRPr="007903AC">
        <w:rPr>
          <w:noProof/>
        </w:rPr>
        <w:t xml:space="preserve">learning sequence is designed to be completed in approximately </w:t>
      </w:r>
      <w:r w:rsidR="00761FD0" w:rsidRPr="007903AC">
        <w:rPr>
          <w:noProof/>
        </w:rPr>
        <w:t>7</w:t>
      </w:r>
      <w:r w:rsidRPr="007903AC">
        <w:rPr>
          <w:noProof/>
        </w:rPr>
        <w:t xml:space="preserve"> hours.</w:t>
      </w:r>
    </w:p>
    <w:p w14:paraId="42CC4493" w14:textId="77777777" w:rsidR="00364D7B" w:rsidRDefault="00364D7B" w:rsidP="000739CE">
      <w:pPr>
        <w:pStyle w:val="Heading2"/>
      </w:pPr>
      <w:bookmarkStart w:id="22" w:name="_Toc176791434"/>
      <w:r w:rsidRPr="007903AC">
        <w:t>Syllabus content</w:t>
      </w:r>
      <w:bookmarkEnd w:id="22"/>
    </w:p>
    <w:p w14:paraId="5CF0E20A" w14:textId="77777777" w:rsidR="0012525F" w:rsidRPr="0012525F" w:rsidRDefault="0012525F" w:rsidP="0012525F">
      <w:r>
        <w:t>Students:</w:t>
      </w:r>
    </w:p>
    <w:p w14:paraId="615237CB" w14:textId="77777777" w:rsidR="00E25C94" w:rsidRPr="007903AC" w:rsidRDefault="00E25C94" w:rsidP="000D03B7">
      <w:pPr>
        <w:pStyle w:val="ListBullet"/>
      </w:pPr>
      <w:r w:rsidRPr="007903AC">
        <w:t>identify and examine the various means of collecting sources, displaying the past and reconstructing the past</w:t>
      </w:r>
    </w:p>
    <w:p w14:paraId="7C58B291" w14:textId="775DB769" w:rsidR="00E25C94" w:rsidRPr="007903AC" w:rsidRDefault="00E25C94" w:rsidP="000D03B7">
      <w:pPr>
        <w:pStyle w:val="ListBullet"/>
      </w:pPr>
      <w:r w:rsidRPr="007903AC">
        <w:t>identify and assess the ethical issues arising from ownership of the past</w:t>
      </w:r>
    </w:p>
    <w:p w14:paraId="20D43C2A" w14:textId="21F6F67A" w:rsidR="00364D7B" w:rsidRPr="007903AC" w:rsidRDefault="00E25C94" w:rsidP="000D03B7">
      <w:pPr>
        <w:pStyle w:val="ListBullet"/>
      </w:pPr>
      <w:r w:rsidRPr="007903AC">
        <w:t xml:space="preserve">analyse the significance of preservation and conservation </w:t>
      </w:r>
      <w:r w:rsidR="00C26706" w:rsidRPr="007903AC">
        <w:t>issues.</w:t>
      </w:r>
    </w:p>
    <w:p w14:paraId="0914CFAF" w14:textId="77777777" w:rsidR="00364D7B" w:rsidRPr="007903AC" w:rsidRDefault="00364D7B" w:rsidP="000739CE">
      <w:pPr>
        <w:pStyle w:val="Heading2"/>
      </w:pPr>
      <w:bookmarkStart w:id="23" w:name="_Toc176791435"/>
      <w:r w:rsidRPr="007903AC">
        <w:t>Learning intentions and success criteria</w:t>
      </w:r>
      <w:bookmarkEnd w:id="23"/>
    </w:p>
    <w:p w14:paraId="7E70176E" w14:textId="77777777" w:rsidR="00364D7B" w:rsidRPr="007903AC" w:rsidRDefault="00364D7B" w:rsidP="00364D7B">
      <w:pPr>
        <w:pStyle w:val="FeatureBox2"/>
      </w:pPr>
      <w:r w:rsidRPr="007903AC">
        <w:rPr>
          <w:b/>
          <w:bCs/>
        </w:rPr>
        <w:t>Note:</w:t>
      </w:r>
      <w:r w:rsidRPr="007903AC">
        <w:t xml:space="preserve"> these learning intentions and success criteria are general and should be contextualised to suit your school and students’ needs.</w:t>
      </w:r>
    </w:p>
    <w:p w14:paraId="2D3FD345" w14:textId="0424B4E3" w:rsidR="00364D7B" w:rsidRPr="007903AC" w:rsidRDefault="00364D7B" w:rsidP="00364D7B">
      <w:r w:rsidRPr="007903AC">
        <w:t>Students</w:t>
      </w:r>
      <w:r w:rsidR="005F68F8" w:rsidRPr="007903AC">
        <w:t xml:space="preserve"> learn</w:t>
      </w:r>
      <w:r w:rsidR="009E1C5B">
        <w:t xml:space="preserve"> about</w:t>
      </w:r>
      <w:r w:rsidRPr="007903AC">
        <w:t>:</w:t>
      </w:r>
    </w:p>
    <w:p w14:paraId="52A2D508" w14:textId="656C1763" w:rsidR="005E5F13" w:rsidRPr="007903AC" w:rsidRDefault="00A77F5C" w:rsidP="005F68F8">
      <w:pPr>
        <w:pStyle w:val="ListBullet"/>
      </w:pPr>
      <w:r w:rsidRPr="007903AC">
        <w:t>how underwater sources are collected</w:t>
      </w:r>
      <w:r w:rsidR="00F649E4" w:rsidRPr="007903AC">
        <w:t>, displayed and used to reconstruct the past</w:t>
      </w:r>
    </w:p>
    <w:p w14:paraId="5FEF7139" w14:textId="368976E4" w:rsidR="005F68F8" w:rsidRPr="007903AC" w:rsidRDefault="005E5F13" w:rsidP="005F68F8">
      <w:pPr>
        <w:pStyle w:val="ListBullet"/>
      </w:pPr>
      <w:r w:rsidRPr="007903AC">
        <w:t>the difference between legal and ethical issues arising from ownership of the past</w:t>
      </w:r>
    </w:p>
    <w:p w14:paraId="010F7846" w14:textId="3D45BC53" w:rsidR="00DE48E3" w:rsidRPr="007903AC" w:rsidRDefault="00A77F5C" w:rsidP="005F68F8">
      <w:pPr>
        <w:pStyle w:val="ListBullet"/>
      </w:pPr>
      <w:r w:rsidRPr="007903AC">
        <w:t xml:space="preserve">about </w:t>
      </w:r>
      <w:r w:rsidR="00DE48E3" w:rsidRPr="007903AC">
        <w:t>preservation and conservation issues for underwater archaeological sites.</w:t>
      </w:r>
    </w:p>
    <w:p w14:paraId="0498BEBC" w14:textId="35CA7BB6" w:rsidR="00364D7B" w:rsidRPr="007903AC" w:rsidRDefault="00364D7B" w:rsidP="00364D7B">
      <w:r w:rsidRPr="007903AC">
        <w:t>Students will</w:t>
      </w:r>
      <w:r w:rsidR="00C836D7">
        <w:t xml:space="preserve"> be able to</w:t>
      </w:r>
      <w:r w:rsidRPr="007903AC">
        <w:t>:</w:t>
      </w:r>
    </w:p>
    <w:p w14:paraId="51F975D3" w14:textId="592C5180" w:rsidR="00DE2CD0" w:rsidRPr="007903AC" w:rsidRDefault="008A1342" w:rsidP="000D03B7">
      <w:pPr>
        <w:pStyle w:val="ListBullet"/>
      </w:pPr>
      <w:r w:rsidRPr="007903AC">
        <w:t>discuss</w:t>
      </w:r>
      <w:r w:rsidR="007C0811" w:rsidRPr="007903AC">
        <w:t xml:space="preserve"> methods for collecting and displaying sources from underwater sites</w:t>
      </w:r>
    </w:p>
    <w:p w14:paraId="72D9DC67" w14:textId="27FC8E36" w:rsidR="00364D7B" w:rsidRPr="007903AC" w:rsidRDefault="008A1342" w:rsidP="000D03B7">
      <w:pPr>
        <w:pStyle w:val="ListBullet"/>
      </w:pPr>
      <w:r w:rsidRPr="007903AC">
        <w:lastRenderedPageBreak/>
        <w:t>examine</w:t>
      </w:r>
      <w:r w:rsidR="00DE2CD0" w:rsidRPr="007903AC">
        <w:t xml:space="preserve"> </w:t>
      </w:r>
      <w:r w:rsidR="007C0811" w:rsidRPr="007903AC">
        <w:t xml:space="preserve">how sources from the </w:t>
      </w:r>
      <w:r w:rsidR="007C0811" w:rsidRPr="00FE39A8">
        <w:rPr>
          <w:i/>
          <w:iCs/>
        </w:rPr>
        <w:t>Titanic</w:t>
      </w:r>
      <w:r w:rsidR="007C0811" w:rsidRPr="007903AC">
        <w:t xml:space="preserve"> are used to reconstruct the past</w:t>
      </w:r>
    </w:p>
    <w:p w14:paraId="1FDCF24A" w14:textId="1B618123" w:rsidR="00A21EF8" w:rsidRPr="007903AC" w:rsidRDefault="00A21EF8" w:rsidP="000D03B7">
      <w:pPr>
        <w:pStyle w:val="ListBullet"/>
      </w:pPr>
      <w:r w:rsidRPr="007903AC">
        <w:t>identify and assess</w:t>
      </w:r>
      <w:r w:rsidR="009B03DE" w:rsidRPr="007903AC">
        <w:t xml:space="preserve"> ethical issues arising from ownership of the </w:t>
      </w:r>
      <w:r w:rsidR="009B03DE" w:rsidRPr="00FE39A8">
        <w:rPr>
          <w:i/>
          <w:iCs/>
        </w:rPr>
        <w:t>Titanic</w:t>
      </w:r>
    </w:p>
    <w:p w14:paraId="2AE95EC5" w14:textId="14141A13" w:rsidR="00364D7B" w:rsidRPr="007903AC" w:rsidRDefault="005623A7" w:rsidP="000D03B7">
      <w:pPr>
        <w:pStyle w:val="ListBullet"/>
      </w:pPr>
      <w:r w:rsidRPr="007903AC">
        <w:t>analyse the significance of preservation and conservation issues</w:t>
      </w:r>
      <w:r w:rsidR="00364D7B" w:rsidRPr="007903AC">
        <w:t>.</w:t>
      </w:r>
    </w:p>
    <w:p w14:paraId="55E56F13" w14:textId="125E8302" w:rsidR="00364D7B" w:rsidRPr="007903AC" w:rsidRDefault="00DA373A" w:rsidP="000739CE">
      <w:pPr>
        <w:pStyle w:val="Heading2"/>
      </w:pPr>
      <w:bookmarkStart w:id="24" w:name="_Toc176791436"/>
      <w:r w:rsidRPr="007903AC">
        <w:t>C</w:t>
      </w:r>
      <w:r w:rsidR="00E25C94" w:rsidRPr="007903AC">
        <w:t>ollecting sources, displaying the past and reconstructing the past</w:t>
      </w:r>
      <w:bookmarkEnd w:id="24"/>
    </w:p>
    <w:p w14:paraId="206FF5F2" w14:textId="2CCF9023" w:rsidR="00364D7B" w:rsidRDefault="00364D7B" w:rsidP="00364D7B">
      <w:pPr>
        <w:pStyle w:val="FeatureBox2"/>
        <w:rPr>
          <w:b/>
          <w:bCs/>
        </w:rPr>
      </w:pPr>
      <w:r w:rsidRPr="254E9295">
        <w:rPr>
          <w:b/>
          <w:bCs/>
        </w:rPr>
        <w:t>Note</w:t>
      </w:r>
      <w:r>
        <w:t xml:space="preserve">: </w:t>
      </w:r>
      <w:r w:rsidR="003A5833">
        <w:t>p</w:t>
      </w:r>
      <w:r w:rsidR="0064251F">
        <w:t xml:space="preserve">revious exposure to a museum could be useful to </w:t>
      </w:r>
      <w:r w:rsidR="00D93EDA">
        <w:t xml:space="preserve">support </w:t>
      </w:r>
      <w:r w:rsidR="0064251F">
        <w:t>student</w:t>
      </w:r>
      <w:r w:rsidR="00D93EDA">
        <w:t xml:space="preserve"> learning. </w:t>
      </w:r>
      <w:r w:rsidR="0064251F">
        <w:t xml:space="preserve">The </w:t>
      </w:r>
      <w:hyperlink r:id="rId101">
        <w:r w:rsidR="00D93EDA" w:rsidRPr="254E9295">
          <w:rPr>
            <w:rStyle w:val="Hyperlink"/>
          </w:rPr>
          <w:t>Chau Chak Wing Museum</w:t>
        </w:r>
        <w:r w:rsidR="0064251F" w:rsidRPr="254E9295">
          <w:rPr>
            <w:rStyle w:val="Hyperlink"/>
          </w:rPr>
          <w:t xml:space="preserve"> virtual excursion</w:t>
        </w:r>
      </w:hyperlink>
      <w:r w:rsidR="00D25123">
        <w:t xml:space="preserve"> can be </w:t>
      </w:r>
      <w:r w:rsidR="005E7384">
        <w:t>explored as a class</w:t>
      </w:r>
      <w:r w:rsidR="00D25123">
        <w:t xml:space="preserve"> to give students a visual of a traditional museum</w:t>
      </w:r>
      <w:r w:rsidR="005E7384">
        <w:t>.</w:t>
      </w:r>
    </w:p>
    <w:p w14:paraId="1718929E" w14:textId="31D94A49" w:rsidR="00364D7B" w:rsidRDefault="00D11B6A" w:rsidP="00364D7B">
      <w:pPr>
        <w:pStyle w:val="FeatureBox2"/>
      </w:pPr>
      <w:r>
        <w:t>A free SBS On</w:t>
      </w:r>
      <w:r w:rsidR="00541536">
        <w:t xml:space="preserve"> Demand account is required to view </w:t>
      </w:r>
      <w:hyperlink r:id="rId102">
        <w:r w:rsidR="00541536" w:rsidRPr="254E9295">
          <w:rPr>
            <w:rStyle w:val="Hyperlink"/>
          </w:rPr>
          <w:t>The First Inventors</w:t>
        </w:r>
        <w:r w:rsidR="00747DDB">
          <w:rPr>
            <w:rStyle w:val="Hyperlink"/>
          </w:rPr>
          <w:t>: Season 1</w:t>
        </w:r>
        <w:r w:rsidR="00541536" w:rsidRPr="254E9295">
          <w:rPr>
            <w:rStyle w:val="Hyperlink"/>
          </w:rPr>
          <w:t xml:space="preserve"> Episode 2 –Science of Story (46:24)</w:t>
        </w:r>
      </w:hyperlink>
      <w:r w:rsidR="00541536" w:rsidRPr="0053661C">
        <w:rPr>
          <w:rStyle w:val="Hyperlink"/>
          <w:color w:val="auto"/>
          <w:u w:val="none"/>
        </w:rPr>
        <w:t>.</w:t>
      </w:r>
      <w:r w:rsidR="4A9C42A1">
        <w:t xml:space="preserve"> </w:t>
      </w:r>
    </w:p>
    <w:p w14:paraId="70ED1209" w14:textId="3C8B5E8A" w:rsidR="008D3CFF" w:rsidRPr="008D3CFF" w:rsidRDefault="008D3CFF" w:rsidP="008D3CFF">
      <w:pPr>
        <w:pStyle w:val="FeatureBox2"/>
      </w:pPr>
      <w:r>
        <w:t xml:space="preserve">Classroom furniture may need to be moved </w:t>
      </w:r>
      <w:r w:rsidR="008D107F">
        <w:t xml:space="preserve">to support creation of 5 stations and free student movement in the </w:t>
      </w:r>
      <w:hyperlink r:id="rId103" w:anchor=":~:text=Conver%2Dstations%20is%20a%20small,for%20conversations%20on%20related%20topics.">
        <w:r w:rsidR="00747DDB" w:rsidRPr="254E9295">
          <w:rPr>
            <w:rStyle w:val="Hyperlink"/>
          </w:rPr>
          <w:t>Conver-</w:t>
        </w:r>
        <w:r w:rsidR="00747DDB">
          <w:rPr>
            <w:rStyle w:val="Hyperlink"/>
          </w:rPr>
          <w:t>s</w:t>
        </w:r>
        <w:r w:rsidR="00747DDB" w:rsidRPr="254E9295">
          <w:rPr>
            <w:rStyle w:val="Hyperlink"/>
          </w:rPr>
          <w:t>tations</w:t>
        </w:r>
      </w:hyperlink>
      <w:r w:rsidR="00747DDB">
        <w:t xml:space="preserve"> </w:t>
      </w:r>
      <w:r w:rsidR="008D107F">
        <w:t>activity.</w:t>
      </w:r>
    </w:p>
    <w:p w14:paraId="699542A7" w14:textId="49B6A488" w:rsidR="0045015E" w:rsidRPr="007903AC" w:rsidRDefault="0045015E" w:rsidP="008D2E56">
      <w:r w:rsidRPr="007903AC">
        <w:t xml:space="preserve">Complete the first </w:t>
      </w:r>
      <w:r w:rsidR="00747DDB">
        <w:t>2</w:t>
      </w:r>
      <w:r w:rsidR="00747DDB" w:rsidRPr="007903AC">
        <w:t xml:space="preserve"> </w:t>
      </w:r>
      <w:r w:rsidRPr="007903AC">
        <w:t xml:space="preserve">columns of a </w:t>
      </w:r>
      <w:hyperlink r:id="rId104" w:history="1">
        <w:r w:rsidRPr="007903AC">
          <w:rPr>
            <w:rStyle w:val="Hyperlink"/>
          </w:rPr>
          <w:t>KWLH chart</w:t>
        </w:r>
      </w:hyperlink>
      <w:r w:rsidRPr="007903AC">
        <w:t xml:space="preserve"> </w:t>
      </w:r>
      <w:r w:rsidR="00F23FC0" w:rsidRPr="007903AC">
        <w:t>on the topic of underwater archaeology.</w:t>
      </w:r>
    </w:p>
    <w:p w14:paraId="45B915A3" w14:textId="3F972A9A" w:rsidR="00CF24BB" w:rsidRPr="007903AC" w:rsidRDefault="0EED0FCA" w:rsidP="008D2E56">
      <w:r>
        <w:t>Engage with</w:t>
      </w:r>
      <w:r w:rsidR="00676048">
        <w:t xml:space="preserve"> </w:t>
      </w:r>
      <w:hyperlink r:id="rId105" w:history="1">
        <w:r w:rsidR="000040F8" w:rsidRPr="004D2F21">
          <w:rPr>
            <w:rStyle w:val="Hyperlink"/>
          </w:rPr>
          <w:t>Difficulties and Advantages of Underwater Archaeology along with the Demonstration of Invisible Wonders</w:t>
        </w:r>
      </w:hyperlink>
      <w:r w:rsidR="003B4369">
        <w:t xml:space="preserve">, </w:t>
      </w:r>
      <w:hyperlink r:id="rId106" w:history="1">
        <w:r w:rsidR="00451656" w:rsidRPr="00A52C0B">
          <w:rPr>
            <w:rStyle w:val="Hyperlink"/>
          </w:rPr>
          <w:t>#8 How do you excavate underwater (Discovering underwater archaeology) (2:28)</w:t>
        </w:r>
      </w:hyperlink>
      <w:r w:rsidR="00451656">
        <w:t xml:space="preserve">, </w:t>
      </w:r>
      <w:hyperlink r:id="rId107" w:history="1">
        <w:r w:rsidR="00A52C0B" w:rsidRPr="00F271DB">
          <w:rPr>
            <w:rStyle w:val="Hyperlink"/>
          </w:rPr>
          <w:t>#9 Do you bring everything back to the surface (Discovering underwater archaeology) (</w:t>
        </w:r>
        <w:r w:rsidR="00F271DB" w:rsidRPr="00F271DB">
          <w:rPr>
            <w:rStyle w:val="Hyperlink"/>
          </w:rPr>
          <w:t>1:51</w:t>
        </w:r>
        <w:r w:rsidR="00A52C0B" w:rsidRPr="00F271DB">
          <w:rPr>
            <w:rStyle w:val="Hyperlink"/>
          </w:rPr>
          <w:t>)</w:t>
        </w:r>
      </w:hyperlink>
      <w:r w:rsidR="001C71A0">
        <w:t xml:space="preserve"> and </w:t>
      </w:r>
      <w:hyperlink r:id="rId108" w:history="1">
        <w:r w:rsidR="001C71A0" w:rsidRPr="00E8347F">
          <w:rPr>
            <w:rStyle w:val="Hyperlink"/>
          </w:rPr>
          <w:t>#11 How do you bring objects to the surface (Discovering underwater archaeology) (2:29)</w:t>
        </w:r>
      </w:hyperlink>
      <w:r w:rsidR="002121BF">
        <w:t>. T</w:t>
      </w:r>
      <w:r w:rsidR="006B0B8B">
        <w:t>ake notes on:</w:t>
      </w:r>
    </w:p>
    <w:p w14:paraId="506C8027" w14:textId="3F393C38" w:rsidR="00187121" w:rsidRPr="007903AC" w:rsidRDefault="008E1FC3" w:rsidP="000D03B7">
      <w:pPr>
        <w:pStyle w:val="ListBullet"/>
      </w:pPr>
      <w:r w:rsidRPr="007903AC">
        <w:t>the challenges when studying underwater sites</w:t>
      </w:r>
    </w:p>
    <w:p w14:paraId="5CBF7682" w14:textId="05D2A9B2" w:rsidR="00F04A30" w:rsidRPr="007903AC" w:rsidRDefault="006B0B8B" w:rsidP="000D03B7">
      <w:pPr>
        <w:pStyle w:val="ListBullet"/>
      </w:pPr>
      <w:r w:rsidRPr="007903AC">
        <w:t xml:space="preserve">the </w:t>
      </w:r>
      <w:r w:rsidR="00F04A30" w:rsidRPr="007903AC">
        <w:t>importan</w:t>
      </w:r>
      <w:r w:rsidRPr="007903AC">
        <w:t>c</w:t>
      </w:r>
      <w:r w:rsidR="00C55765" w:rsidRPr="007903AC">
        <w:t>e</w:t>
      </w:r>
      <w:r w:rsidRPr="007903AC">
        <w:t xml:space="preserve"> of underwater archaeology</w:t>
      </w:r>
      <w:r w:rsidR="00F04A30" w:rsidRPr="007903AC">
        <w:t xml:space="preserve"> to our understanding of the past</w:t>
      </w:r>
    </w:p>
    <w:p w14:paraId="603211D8" w14:textId="7D3C616F" w:rsidR="00F04A30" w:rsidRPr="007903AC" w:rsidRDefault="0029615A" w:rsidP="000D03B7">
      <w:pPr>
        <w:pStyle w:val="ListBullet"/>
      </w:pPr>
      <w:r w:rsidRPr="007903AC">
        <w:t>ways sources can be excavated from underwater archaeological sites.</w:t>
      </w:r>
    </w:p>
    <w:p w14:paraId="24F5EB6A" w14:textId="77D2DC27" w:rsidR="00A90ADF" w:rsidRPr="007903AC" w:rsidRDefault="234697B8" w:rsidP="00364D7B">
      <w:r>
        <w:t>Use</w:t>
      </w:r>
      <w:r w:rsidR="00A90ADF">
        <w:t xml:space="preserve"> </w:t>
      </w:r>
      <w:hyperlink r:id="rId109">
        <w:r w:rsidR="006463A1" w:rsidRPr="254E9295">
          <w:rPr>
            <w:rStyle w:val="Hyperlink"/>
          </w:rPr>
          <w:t>The First Inventors</w:t>
        </w:r>
        <w:r w:rsidR="004863D1">
          <w:rPr>
            <w:rStyle w:val="Hyperlink"/>
          </w:rPr>
          <w:t>: Season 1</w:t>
        </w:r>
        <w:r w:rsidR="006463A1" w:rsidRPr="254E9295">
          <w:rPr>
            <w:rStyle w:val="Hyperlink"/>
          </w:rPr>
          <w:t xml:space="preserve"> Episode 2 –Science of Story (46:24)</w:t>
        </w:r>
      </w:hyperlink>
      <w:r w:rsidR="006463A1">
        <w:t xml:space="preserve"> </w:t>
      </w:r>
      <w:r w:rsidR="0063251E">
        <w:t>from 3:35–15:25</w:t>
      </w:r>
      <w:r w:rsidR="0069649A">
        <w:t xml:space="preserve"> </w:t>
      </w:r>
      <w:r w:rsidR="00707F80">
        <w:t xml:space="preserve">and </w:t>
      </w:r>
      <w:hyperlink r:id="rId110">
        <w:r w:rsidR="008E6155" w:rsidRPr="254E9295">
          <w:rPr>
            <w:rStyle w:val="Hyperlink"/>
          </w:rPr>
          <w:t>Ancient Aboriginal underwater site in Flying Foam Passage thought to be deepest in Australia</w:t>
        </w:r>
      </w:hyperlink>
      <w:r w:rsidR="008E6155">
        <w:t xml:space="preserve"> </w:t>
      </w:r>
      <w:r w:rsidR="00707F80">
        <w:t>to answer the following:</w:t>
      </w:r>
    </w:p>
    <w:p w14:paraId="4B8749C3" w14:textId="0C3BD129" w:rsidR="00812604" w:rsidRPr="007903AC" w:rsidRDefault="00812604" w:rsidP="000D03B7">
      <w:pPr>
        <w:pStyle w:val="ListBullet"/>
      </w:pPr>
      <w:r w:rsidRPr="007903AC">
        <w:t>What sources have been found</w:t>
      </w:r>
      <w:r w:rsidR="00B007C2" w:rsidRPr="007903AC">
        <w:t xml:space="preserve"> </w:t>
      </w:r>
      <w:r w:rsidR="00292F9D" w:rsidRPr="007903AC">
        <w:t xml:space="preserve">underwater </w:t>
      </w:r>
      <w:r w:rsidR="00B007C2" w:rsidRPr="007903AC">
        <w:t>at Murujuga</w:t>
      </w:r>
      <w:r w:rsidRPr="007903AC">
        <w:t>?</w:t>
      </w:r>
    </w:p>
    <w:p w14:paraId="73066D1A" w14:textId="311EE86F" w:rsidR="005C0A38" w:rsidRPr="007903AC" w:rsidRDefault="005C0A38" w:rsidP="000D03B7">
      <w:pPr>
        <w:pStyle w:val="ListBullet"/>
      </w:pPr>
      <w:r>
        <w:lastRenderedPageBreak/>
        <w:t>How were the</w:t>
      </w:r>
      <w:r w:rsidR="490C636B">
        <w:t>se sources</w:t>
      </w:r>
      <w:r>
        <w:t xml:space="preserve"> found?</w:t>
      </w:r>
    </w:p>
    <w:p w14:paraId="5219A318" w14:textId="69E4DA07" w:rsidR="00934206" w:rsidRPr="007903AC" w:rsidRDefault="00934206" w:rsidP="000D03B7">
      <w:pPr>
        <w:pStyle w:val="ListBullet"/>
      </w:pPr>
      <w:r w:rsidRPr="007903AC">
        <w:t>What role did the local Aboriginal community play in the discovery and analysis of these sources?</w:t>
      </w:r>
    </w:p>
    <w:p w14:paraId="53841045" w14:textId="387E2673" w:rsidR="00812604" w:rsidRPr="007903AC" w:rsidRDefault="00812604" w:rsidP="000D03B7">
      <w:pPr>
        <w:pStyle w:val="ListBullet"/>
      </w:pPr>
      <w:r>
        <w:t xml:space="preserve">What can </w:t>
      </w:r>
      <w:r w:rsidR="00F1169E">
        <w:t xml:space="preserve">archaeologists </w:t>
      </w:r>
      <w:r>
        <w:t>learn from the sources?</w:t>
      </w:r>
    </w:p>
    <w:p w14:paraId="474480B4" w14:textId="40A0B4B9" w:rsidR="00212047" w:rsidRPr="007903AC" w:rsidRDefault="009914A3" w:rsidP="000D03B7">
      <w:pPr>
        <w:pStyle w:val="ListBullet"/>
      </w:pPr>
      <w:r>
        <w:t>How could this research impact</w:t>
      </w:r>
      <w:r w:rsidR="0074256F">
        <w:t xml:space="preserve"> </w:t>
      </w:r>
      <w:r w:rsidR="00766EA6">
        <w:t>the</w:t>
      </w:r>
      <w:r w:rsidR="0074256F">
        <w:t xml:space="preserve"> reconstruction of </w:t>
      </w:r>
      <w:r w:rsidR="00766EA6">
        <w:t xml:space="preserve">Australia’s </w:t>
      </w:r>
      <w:r w:rsidR="0074256F">
        <w:t>past?</w:t>
      </w:r>
    </w:p>
    <w:p w14:paraId="16BF3328" w14:textId="1EF06570" w:rsidR="000879D2" w:rsidRPr="007903AC" w:rsidRDefault="6594AD52" w:rsidP="000879D2">
      <w:r>
        <w:t>Engage with</w:t>
      </w:r>
      <w:r w:rsidR="000879D2">
        <w:t xml:space="preserve"> </w:t>
      </w:r>
      <w:hyperlink r:id="rId111">
        <w:r w:rsidR="006463A1" w:rsidRPr="254E9295">
          <w:rPr>
            <w:rStyle w:val="Hyperlink"/>
          </w:rPr>
          <w:t>You can now explore a 2,500-year-old shipwreck (0:49)</w:t>
        </w:r>
      </w:hyperlink>
      <w:r w:rsidR="0069649A">
        <w:t xml:space="preserve"> </w:t>
      </w:r>
      <w:r w:rsidR="0095131E">
        <w:t xml:space="preserve">and </w:t>
      </w:r>
      <w:hyperlink r:id="rId112">
        <w:r w:rsidR="006463A1" w:rsidRPr="254E9295">
          <w:rPr>
            <w:rStyle w:val="Hyperlink"/>
          </w:rPr>
          <w:t>Ocean explorer and adventurer Victor Vescovo on Titan submersible tragedy (3:46)</w:t>
        </w:r>
      </w:hyperlink>
      <w:r w:rsidR="006C02BC">
        <w:t>.</w:t>
      </w:r>
      <w:r w:rsidR="000879D2">
        <w:t xml:space="preserve"> Form small groups and complete a </w:t>
      </w:r>
      <w:hyperlink r:id="rId113">
        <w:r w:rsidR="00956825" w:rsidRPr="254E9295">
          <w:rPr>
            <w:rStyle w:val="Hyperlink"/>
          </w:rPr>
          <w:t xml:space="preserve">PMI </w:t>
        </w:r>
        <w:r w:rsidR="00956825">
          <w:rPr>
            <w:rStyle w:val="Hyperlink"/>
          </w:rPr>
          <w:t>c</w:t>
        </w:r>
        <w:r w:rsidR="00956825" w:rsidRPr="254E9295">
          <w:rPr>
            <w:rStyle w:val="Hyperlink"/>
          </w:rPr>
          <w:t>hart</w:t>
        </w:r>
      </w:hyperlink>
      <w:r w:rsidR="00956825">
        <w:t xml:space="preserve"> </w:t>
      </w:r>
      <w:r w:rsidR="000879D2">
        <w:t xml:space="preserve">on </w:t>
      </w:r>
      <w:r w:rsidR="00930701">
        <w:t>using underwater sites for tourism</w:t>
      </w:r>
      <w:r w:rsidR="000879D2">
        <w:t>.</w:t>
      </w:r>
    </w:p>
    <w:p w14:paraId="1EA42E3C" w14:textId="77C05C10" w:rsidR="00A910B6" w:rsidRPr="007903AC" w:rsidRDefault="00A910B6" w:rsidP="00A910B6">
      <w:r>
        <w:t xml:space="preserve">Conduct a </w:t>
      </w:r>
      <w:hyperlink r:id="rId114" w:anchor=":~:text=Conver%2Dstations%20is%20a%20small,for%20conversations%20on%20related%20topics.">
        <w:r w:rsidR="003126CA" w:rsidRPr="254E9295">
          <w:rPr>
            <w:rStyle w:val="Hyperlink"/>
          </w:rPr>
          <w:t>Conver-</w:t>
        </w:r>
        <w:r w:rsidR="003126CA">
          <w:rPr>
            <w:rStyle w:val="Hyperlink"/>
          </w:rPr>
          <w:t>s</w:t>
        </w:r>
        <w:r w:rsidR="003126CA" w:rsidRPr="254E9295">
          <w:rPr>
            <w:rStyle w:val="Hyperlink"/>
          </w:rPr>
          <w:t>tations</w:t>
        </w:r>
      </w:hyperlink>
      <w:r w:rsidR="003126CA">
        <w:t xml:space="preserve"> </w:t>
      </w:r>
      <w:r>
        <w:t>on the following starters:</w:t>
      </w:r>
    </w:p>
    <w:p w14:paraId="30E04D9E" w14:textId="1A02A553" w:rsidR="004F7293" w:rsidRPr="007903AC" w:rsidRDefault="004F7293" w:rsidP="000D03B7">
      <w:pPr>
        <w:pStyle w:val="ListBullet"/>
      </w:pPr>
      <w:r>
        <w:t xml:space="preserve">Why do </w:t>
      </w:r>
      <w:r w:rsidR="0068738B">
        <w:t xml:space="preserve">museums and other institutions </w:t>
      </w:r>
      <w:r>
        <w:t>display sources?</w:t>
      </w:r>
    </w:p>
    <w:p w14:paraId="0AEE5094" w14:textId="5F1D62CD" w:rsidR="000879D2" w:rsidRPr="007903AC" w:rsidRDefault="000879D2" w:rsidP="000D03B7">
      <w:pPr>
        <w:pStyle w:val="ListBullet"/>
      </w:pPr>
      <w:r w:rsidRPr="007903AC">
        <w:t>Who benefits from sources being displayed?</w:t>
      </w:r>
    </w:p>
    <w:p w14:paraId="600AA39F" w14:textId="1387FA58" w:rsidR="00D83B16" w:rsidRPr="007903AC" w:rsidRDefault="00D83B16" w:rsidP="000D03B7">
      <w:pPr>
        <w:pStyle w:val="ListBullet"/>
      </w:pPr>
      <w:r>
        <w:t>Should sources</w:t>
      </w:r>
      <w:r w:rsidR="00BB7AF8">
        <w:t xml:space="preserve"> from underwater sites</w:t>
      </w:r>
      <w:r w:rsidR="0068738B">
        <w:t xml:space="preserve"> be excavated and put on display,</w:t>
      </w:r>
      <w:r>
        <w:t xml:space="preserve"> or </w:t>
      </w:r>
      <w:r w:rsidR="0068738B">
        <w:t>left</w:t>
      </w:r>
      <w:r>
        <w:t xml:space="preserve"> in-situ</w:t>
      </w:r>
      <w:r w:rsidR="00AB3B73">
        <w:t xml:space="preserve"> (where they were found)</w:t>
      </w:r>
      <w:r>
        <w:t>?</w:t>
      </w:r>
    </w:p>
    <w:p w14:paraId="1F3EE872" w14:textId="2C8916F9" w:rsidR="00BB7AF8" w:rsidRPr="007903AC" w:rsidRDefault="006874D3" w:rsidP="000D03B7">
      <w:pPr>
        <w:pStyle w:val="ListBullet"/>
      </w:pPr>
      <w:r w:rsidRPr="007903AC">
        <w:t>Should underwater archaeological sites be used as tourist attractions?</w:t>
      </w:r>
    </w:p>
    <w:p w14:paraId="1F9A0110" w14:textId="73C31379" w:rsidR="005A216C" w:rsidRPr="007903AC" w:rsidRDefault="005A216C" w:rsidP="000D03B7">
      <w:pPr>
        <w:pStyle w:val="ListBullet"/>
      </w:pPr>
      <w:r w:rsidRPr="007903AC">
        <w:t xml:space="preserve">Are there any </w:t>
      </w:r>
      <w:r w:rsidR="006874D3" w:rsidRPr="007903AC">
        <w:t xml:space="preserve">historical </w:t>
      </w:r>
      <w:r w:rsidRPr="007903AC">
        <w:t xml:space="preserve">sources that should not be </w:t>
      </w:r>
      <w:r w:rsidR="00930FAE" w:rsidRPr="007903AC">
        <w:t xml:space="preserve">on </w:t>
      </w:r>
      <w:r w:rsidR="006874D3" w:rsidRPr="007903AC">
        <w:t xml:space="preserve">public </w:t>
      </w:r>
      <w:r w:rsidRPr="007903AC">
        <w:t>display</w:t>
      </w:r>
      <w:r w:rsidR="00930FAE" w:rsidRPr="007903AC">
        <w:t>?</w:t>
      </w:r>
    </w:p>
    <w:p w14:paraId="734480FA" w14:textId="629BB7EA" w:rsidR="001C5CB2" w:rsidRPr="007903AC" w:rsidRDefault="2F5D9C38" w:rsidP="00C401C0">
      <w:r>
        <w:t>Engage with</w:t>
      </w:r>
      <w:r w:rsidR="003B2C18">
        <w:t xml:space="preserve"> the following </w:t>
      </w:r>
      <w:r w:rsidR="00D1182A">
        <w:t>clips</w:t>
      </w:r>
      <w:r w:rsidR="003B2C18">
        <w:t xml:space="preserve"> then complete a comparison of</w:t>
      </w:r>
      <w:r w:rsidR="001C5CB2">
        <w:t xml:space="preserve"> </w:t>
      </w:r>
      <w:r w:rsidR="001C5CB2" w:rsidRPr="00FE39A8">
        <w:rPr>
          <w:i/>
          <w:iCs/>
        </w:rPr>
        <w:t>Titanic</w:t>
      </w:r>
      <w:r w:rsidR="001C5CB2">
        <w:t xml:space="preserve"> imagery using Table </w:t>
      </w:r>
      <w:r w:rsidR="0059324D">
        <w:t>7</w:t>
      </w:r>
      <w:r w:rsidR="001C5CB2">
        <w:t>.</w:t>
      </w:r>
    </w:p>
    <w:p w14:paraId="65657BFB" w14:textId="0AEB83D2" w:rsidR="00AD42A9" w:rsidRPr="007903AC" w:rsidRDefault="00F517FC" w:rsidP="000D03B7">
      <w:pPr>
        <w:pStyle w:val="ListBullet"/>
      </w:pPr>
      <w:hyperlink r:id="rId115">
        <w:r w:rsidR="00B33CEE" w:rsidRPr="254E9295">
          <w:rPr>
            <w:rStyle w:val="Hyperlink"/>
          </w:rPr>
          <w:t>Titanic Real Footage: Leaving Belfast for Disaster (6:46)</w:t>
        </w:r>
      </w:hyperlink>
      <w:r w:rsidR="001910B9">
        <w:t xml:space="preserve"> </w:t>
      </w:r>
      <w:r w:rsidR="006463A1">
        <w:t>–</w:t>
      </w:r>
      <w:r w:rsidR="000D431B">
        <w:t xml:space="preserve"> </w:t>
      </w:r>
      <w:r w:rsidR="2239ACD1">
        <w:t>from</w:t>
      </w:r>
      <w:r w:rsidR="000D431B">
        <w:t xml:space="preserve"> 0:00–1:06</w:t>
      </w:r>
    </w:p>
    <w:p w14:paraId="7180D5B1" w14:textId="082CD3C7" w:rsidR="00D1182A" w:rsidRPr="007903AC" w:rsidRDefault="00F517FC" w:rsidP="000D03B7">
      <w:pPr>
        <w:pStyle w:val="ListBullet"/>
      </w:pPr>
      <w:hyperlink r:id="rId116">
        <w:r w:rsidR="00B33CEE" w:rsidRPr="254E9295">
          <w:rPr>
            <w:rStyle w:val="Hyperlink"/>
          </w:rPr>
          <w:t>When Alvin visited the wreck of the Titanic (1:21:55)</w:t>
        </w:r>
      </w:hyperlink>
      <w:r w:rsidR="001E5E15">
        <w:t xml:space="preserve"> </w:t>
      </w:r>
      <w:r w:rsidR="000D431B">
        <w:t xml:space="preserve">– </w:t>
      </w:r>
      <w:r w:rsidR="0B03E366">
        <w:t>from</w:t>
      </w:r>
      <w:r w:rsidR="000D431B">
        <w:t xml:space="preserve"> 5:20–9:20</w:t>
      </w:r>
    </w:p>
    <w:p w14:paraId="3188A123" w14:textId="1C719A56" w:rsidR="009954B8" w:rsidRPr="007903AC" w:rsidRDefault="00F517FC" w:rsidP="000D03B7">
      <w:pPr>
        <w:pStyle w:val="ListBullet"/>
      </w:pPr>
      <w:hyperlink r:id="rId117">
        <w:r w:rsidR="002828C5">
          <w:rPr>
            <w:rStyle w:val="Hyperlink"/>
          </w:rPr>
          <w:t>S</w:t>
        </w:r>
        <w:r w:rsidR="004973F2" w:rsidRPr="254E9295">
          <w:rPr>
            <w:rStyle w:val="Hyperlink"/>
          </w:rPr>
          <w:t>can of Titanic reveals wreck as never seen before – BBC News (10:13)</w:t>
        </w:r>
      </w:hyperlink>
      <w:r w:rsidR="004C27B4">
        <w:t xml:space="preserve"> </w:t>
      </w:r>
      <w:r w:rsidR="00B33CEE">
        <w:t xml:space="preserve">– </w:t>
      </w:r>
      <w:r w:rsidR="3E92C6A6">
        <w:t>from</w:t>
      </w:r>
      <w:r w:rsidR="00B33CEE">
        <w:t xml:space="preserve"> 0:00–</w:t>
      </w:r>
      <w:r w:rsidR="004C27B4">
        <w:t>4:09.</w:t>
      </w:r>
    </w:p>
    <w:p w14:paraId="21558481" w14:textId="3B1965CE" w:rsidR="009D635A" w:rsidRPr="007903AC" w:rsidRDefault="009D635A" w:rsidP="009D635A">
      <w:pPr>
        <w:pStyle w:val="Caption"/>
      </w:pPr>
      <w:r w:rsidRPr="007903AC">
        <w:t xml:space="preserve">Table </w:t>
      </w:r>
      <w:r w:rsidR="0059324D" w:rsidRPr="007903AC">
        <w:t>7</w:t>
      </w:r>
      <w:r w:rsidRPr="007903AC">
        <w:t xml:space="preserve"> – </w:t>
      </w:r>
      <w:r w:rsidRPr="00FE39A8">
        <w:rPr>
          <w:i/>
          <w:iCs w:val="0"/>
        </w:rPr>
        <w:t>Titanic</w:t>
      </w:r>
      <w:r w:rsidRPr="007903AC">
        <w:t xml:space="preserve"> imagery comparison</w:t>
      </w:r>
    </w:p>
    <w:tbl>
      <w:tblPr>
        <w:tblStyle w:val="Tableheader"/>
        <w:tblW w:w="9927" w:type="dxa"/>
        <w:tblLayout w:type="fixed"/>
        <w:tblLook w:val="04A0" w:firstRow="1" w:lastRow="0" w:firstColumn="1" w:lastColumn="0" w:noHBand="0" w:noVBand="1"/>
        <w:tblDescription w:val="Table for comparing visual footage of the Titanic."/>
      </w:tblPr>
      <w:tblGrid>
        <w:gridCol w:w="1750"/>
        <w:gridCol w:w="2044"/>
        <w:gridCol w:w="2044"/>
        <w:gridCol w:w="2044"/>
        <w:gridCol w:w="2045"/>
      </w:tblGrid>
      <w:tr w:rsidR="00D1182A" w:rsidRPr="007903AC" w14:paraId="0D171E60" w14:textId="77777777" w:rsidTr="00D11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Pr>
          <w:p w14:paraId="2C3593EC" w14:textId="5EBC7C0B" w:rsidR="00D1182A" w:rsidRPr="007903AC" w:rsidRDefault="00D1182A" w:rsidP="000D03B7">
            <w:pPr>
              <w:pStyle w:val="ListBullet"/>
              <w:numPr>
                <w:ilvl w:val="0"/>
                <w:numId w:val="0"/>
              </w:numPr>
            </w:pPr>
            <w:r w:rsidRPr="007903AC">
              <w:t>Comparison</w:t>
            </w:r>
          </w:p>
        </w:tc>
        <w:tc>
          <w:tcPr>
            <w:tcW w:w="2044" w:type="dxa"/>
          </w:tcPr>
          <w:p w14:paraId="0E8BEDFF" w14:textId="513A1FB9" w:rsidR="00D1182A" w:rsidRPr="007903AC" w:rsidRDefault="00D1182A" w:rsidP="000D03B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7903AC">
              <w:t>1912 footage</w:t>
            </w:r>
          </w:p>
        </w:tc>
        <w:tc>
          <w:tcPr>
            <w:tcW w:w="2044" w:type="dxa"/>
          </w:tcPr>
          <w:p w14:paraId="104C4BC9" w14:textId="6E4675F8" w:rsidR="00D1182A" w:rsidRPr="007903AC" w:rsidRDefault="00A04FA3" w:rsidP="000D03B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7903AC">
              <w:t>1986 footage</w:t>
            </w:r>
          </w:p>
        </w:tc>
        <w:tc>
          <w:tcPr>
            <w:tcW w:w="2044" w:type="dxa"/>
          </w:tcPr>
          <w:p w14:paraId="2935F7A6" w14:textId="113BD594" w:rsidR="00D1182A" w:rsidRPr="007903AC" w:rsidRDefault="00F13058" w:rsidP="000D03B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7903AC">
              <w:t>4K</w:t>
            </w:r>
            <w:r w:rsidR="00D1182A" w:rsidRPr="007903AC">
              <w:t xml:space="preserve"> footage</w:t>
            </w:r>
          </w:p>
        </w:tc>
        <w:tc>
          <w:tcPr>
            <w:tcW w:w="2045" w:type="dxa"/>
          </w:tcPr>
          <w:p w14:paraId="166A74FF" w14:textId="6BD66C37" w:rsidR="00D1182A" w:rsidRPr="007903AC" w:rsidRDefault="00D1182A" w:rsidP="000D03B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7903AC">
              <w:t>3D reconstruction</w:t>
            </w:r>
          </w:p>
        </w:tc>
      </w:tr>
      <w:tr w:rsidR="00D1182A" w:rsidRPr="007903AC" w14:paraId="3F4B0E72" w14:textId="77777777" w:rsidTr="00D1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Pr>
          <w:p w14:paraId="2DCA4B42" w14:textId="4E0C6AC4" w:rsidR="00D1182A" w:rsidRPr="007903AC" w:rsidRDefault="00D1182A" w:rsidP="000D03B7">
            <w:pPr>
              <w:pStyle w:val="ListBullet"/>
              <w:numPr>
                <w:ilvl w:val="0"/>
                <w:numId w:val="0"/>
              </w:numPr>
            </w:pPr>
            <w:r w:rsidRPr="007903AC">
              <w:t>Visibility</w:t>
            </w:r>
          </w:p>
        </w:tc>
        <w:tc>
          <w:tcPr>
            <w:tcW w:w="2044" w:type="dxa"/>
          </w:tcPr>
          <w:p w14:paraId="4AF50425" w14:textId="68A219F2" w:rsidR="00D1182A" w:rsidRPr="007903AC" w:rsidRDefault="00D1182A"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44" w:type="dxa"/>
          </w:tcPr>
          <w:p w14:paraId="7BCEEF98" w14:textId="77777777" w:rsidR="00D1182A" w:rsidRPr="007903AC" w:rsidRDefault="00D1182A"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44" w:type="dxa"/>
          </w:tcPr>
          <w:p w14:paraId="34ACCCEB" w14:textId="1DEF2E46" w:rsidR="00D1182A" w:rsidRPr="007903AC" w:rsidRDefault="00D1182A"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45" w:type="dxa"/>
          </w:tcPr>
          <w:p w14:paraId="643E262A" w14:textId="77777777" w:rsidR="00D1182A" w:rsidRPr="007903AC" w:rsidRDefault="00D1182A" w:rsidP="000D03B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D1182A" w:rsidRPr="007903AC" w14:paraId="2F46E6DE" w14:textId="77777777" w:rsidTr="00D11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Pr>
          <w:p w14:paraId="24E67EEE" w14:textId="60642E7E" w:rsidR="00D1182A" w:rsidRPr="007903AC" w:rsidRDefault="00D1182A" w:rsidP="000D03B7">
            <w:pPr>
              <w:pStyle w:val="ListBullet"/>
              <w:numPr>
                <w:ilvl w:val="0"/>
                <w:numId w:val="0"/>
              </w:numPr>
            </w:pPr>
            <w:r w:rsidRPr="007903AC">
              <w:t>Detail</w:t>
            </w:r>
          </w:p>
        </w:tc>
        <w:tc>
          <w:tcPr>
            <w:tcW w:w="2044" w:type="dxa"/>
          </w:tcPr>
          <w:p w14:paraId="3D76088D" w14:textId="4A5473AD" w:rsidR="00D1182A" w:rsidRPr="007903AC" w:rsidRDefault="00D1182A"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44" w:type="dxa"/>
          </w:tcPr>
          <w:p w14:paraId="619494B0" w14:textId="77777777" w:rsidR="00D1182A" w:rsidRPr="007903AC" w:rsidRDefault="00D1182A"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44" w:type="dxa"/>
          </w:tcPr>
          <w:p w14:paraId="7432DA98" w14:textId="156F1566" w:rsidR="00D1182A" w:rsidRPr="007903AC" w:rsidRDefault="00D1182A"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45" w:type="dxa"/>
          </w:tcPr>
          <w:p w14:paraId="5DF8DD19" w14:textId="77777777" w:rsidR="00D1182A" w:rsidRPr="007903AC" w:rsidRDefault="00D1182A" w:rsidP="000D03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435B146A" w14:textId="4A5B257A" w:rsidR="00361DB7" w:rsidRPr="007903AC" w:rsidRDefault="569F8135" w:rsidP="000D03B7">
      <w:pPr>
        <w:pStyle w:val="ListBullet"/>
        <w:numPr>
          <w:ilvl w:val="0"/>
          <w:numId w:val="0"/>
        </w:numPr>
      </w:pPr>
      <w:r>
        <w:lastRenderedPageBreak/>
        <w:t>Use</w:t>
      </w:r>
      <w:r w:rsidR="00FB2CFE">
        <w:t xml:space="preserve"> </w:t>
      </w:r>
      <w:hyperlink r:id="rId118">
        <w:r w:rsidR="00FB2CFE" w:rsidRPr="254E9295">
          <w:rPr>
            <w:rStyle w:val="Hyperlink"/>
          </w:rPr>
          <w:t>Titanic shipwreck visualised on the seabed for first time in 3D scan</w:t>
        </w:r>
      </w:hyperlink>
      <w:r w:rsidR="00FB2CFE">
        <w:t xml:space="preserve"> and</w:t>
      </w:r>
      <w:r w:rsidR="00C401C0">
        <w:t xml:space="preserve"> </w:t>
      </w:r>
      <w:hyperlink r:id="rId119">
        <w:r w:rsidR="004973F2" w:rsidRPr="254E9295">
          <w:rPr>
            <w:rStyle w:val="Hyperlink"/>
          </w:rPr>
          <w:t>3D scan of Titanic reveals wreck as never seen before – BBC News (10:13)</w:t>
        </w:r>
      </w:hyperlink>
      <w:r w:rsidR="00FB2CFE">
        <w:t xml:space="preserve"> </w:t>
      </w:r>
      <w:r w:rsidR="00305742">
        <w:t>from 4:09–10:13</w:t>
      </w:r>
      <w:r w:rsidR="00E51C2C">
        <w:t xml:space="preserve"> </w:t>
      </w:r>
      <w:r w:rsidR="000B6DB1">
        <w:t>to answer the following:</w:t>
      </w:r>
    </w:p>
    <w:p w14:paraId="46E26AC8" w14:textId="7C53281D" w:rsidR="00182A34" w:rsidRPr="007903AC" w:rsidRDefault="00182A34" w:rsidP="000D03B7">
      <w:pPr>
        <w:pStyle w:val="ListBullet"/>
      </w:pPr>
      <w:r w:rsidRPr="007903AC">
        <w:t xml:space="preserve">How was the </w:t>
      </w:r>
      <w:r w:rsidR="002D00E0" w:rsidRPr="007903AC">
        <w:t>3D reconstruction made?</w:t>
      </w:r>
    </w:p>
    <w:p w14:paraId="74169ADA" w14:textId="25B98839" w:rsidR="00065A35" w:rsidRPr="007903AC" w:rsidRDefault="002D00E0" w:rsidP="000D03B7">
      <w:pPr>
        <w:pStyle w:val="ListBullet"/>
      </w:pPr>
      <w:r>
        <w:t>In what ways</w:t>
      </w:r>
      <w:r w:rsidR="00065A35">
        <w:t xml:space="preserve"> </w:t>
      </w:r>
      <w:r w:rsidR="00D92912">
        <w:t>is</w:t>
      </w:r>
      <w:r w:rsidR="00065A35">
        <w:t xml:space="preserve"> the 3D reconstruction </w:t>
      </w:r>
      <w:r w:rsidR="00D92912">
        <w:t>changing</w:t>
      </w:r>
      <w:r w:rsidR="00065A35">
        <w:t xml:space="preserve"> </w:t>
      </w:r>
      <w:r w:rsidR="00D92912">
        <w:t>interpretations</w:t>
      </w:r>
      <w:r w:rsidR="00065A35">
        <w:t xml:space="preserve"> </w:t>
      </w:r>
      <w:r w:rsidR="00FB2CFE">
        <w:t>about</w:t>
      </w:r>
      <w:r w:rsidR="00065A35">
        <w:t xml:space="preserve"> the </w:t>
      </w:r>
      <w:r w:rsidR="00065A35" w:rsidRPr="00FE39A8">
        <w:rPr>
          <w:i/>
          <w:iCs/>
        </w:rPr>
        <w:t>Titanic</w:t>
      </w:r>
      <w:r w:rsidR="00065A35">
        <w:t>?</w:t>
      </w:r>
    </w:p>
    <w:p w14:paraId="07A3AE90" w14:textId="65646D54" w:rsidR="00434A7F" w:rsidRPr="007903AC" w:rsidRDefault="00C811ED" w:rsidP="000D03B7">
      <w:pPr>
        <w:pStyle w:val="ListBullet"/>
      </w:pPr>
      <w:r w:rsidRPr="007903AC">
        <w:t>How are other technologies</w:t>
      </w:r>
      <w:r w:rsidR="00434A7F" w:rsidRPr="007903AC">
        <w:t xml:space="preserve"> </w:t>
      </w:r>
      <w:r w:rsidRPr="007903AC">
        <w:t xml:space="preserve">being used to reconstruct the stories of the </w:t>
      </w:r>
      <w:r w:rsidRPr="00FE39A8">
        <w:rPr>
          <w:i/>
          <w:iCs/>
        </w:rPr>
        <w:t>Titanic’s</w:t>
      </w:r>
      <w:r w:rsidRPr="007903AC">
        <w:t xml:space="preserve"> passengers and final moments?</w:t>
      </w:r>
    </w:p>
    <w:p w14:paraId="10556403" w14:textId="10A66081" w:rsidR="00E56E6B" w:rsidRPr="007903AC" w:rsidRDefault="003E61FD" w:rsidP="00F80FD9">
      <w:r w:rsidRPr="00F522EC">
        <w:rPr>
          <w:i/>
          <w:iCs/>
        </w:rPr>
        <w:t>Titanic</w:t>
      </w:r>
      <w:r w:rsidR="00003B1C">
        <w:rPr>
          <w:i/>
          <w:iCs/>
        </w:rPr>
        <w:t>:</w:t>
      </w:r>
      <w:r w:rsidRPr="00F522EC">
        <w:rPr>
          <w:i/>
          <w:iCs/>
        </w:rPr>
        <w:t xml:space="preserve"> Hono</w:t>
      </w:r>
      <w:r w:rsidR="00F90B02" w:rsidRPr="00F522EC">
        <w:rPr>
          <w:i/>
          <w:iCs/>
        </w:rPr>
        <w:t>r and Glory</w:t>
      </w:r>
      <w:r w:rsidR="00F90B02">
        <w:t xml:space="preserve"> is a </w:t>
      </w:r>
      <w:r w:rsidR="008F7707">
        <w:t xml:space="preserve">video game </w:t>
      </w:r>
      <w:r w:rsidR="00253ED8">
        <w:t xml:space="preserve">currently under development </w:t>
      </w:r>
      <w:r w:rsidR="005D4A83">
        <w:t>that is based on</w:t>
      </w:r>
      <w:r w:rsidR="008F7707">
        <w:t xml:space="preserve"> a </w:t>
      </w:r>
      <w:r w:rsidR="00F916E7">
        <w:t>virtual reconstruction of the</w:t>
      </w:r>
      <w:r w:rsidR="008F7707">
        <w:t xml:space="preserve"> </w:t>
      </w:r>
      <w:r w:rsidR="00F916E7" w:rsidRPr="00FE39A8">
        <w:rPr>
          <w:i/>
          <w:iCs/>
        </w:rPr>
        <w:t>Titanic</w:t>
      </w:r>
      <w:r w:rsidR="00F916E7">
        <w:t xml:space="preserve"> </w:t>
      </w:r>
      <w:r w:rsidR="00C67025">
        <w:t>before</w:t>
      </w:r>
      <w:r w:rsidR="00DB6F07">
        <w:t xml:space="preserve"> it</w:t>
      </w:r>
      <w:r w:rsidR="00C67025">
        <w:t xml:space="preserve"> s</w:t>
      </w:r>
      <w:r w:rsidR="00DB6F07">
        <w:t>a</w:t>
      </w:r>
      <w:r w:rsidR="00C67025">
        <w:t>nk.</w:t>
      </w:r>
      <w:r w:rsidR="008F7707">
        <w:t xml:space="preserve"> </w:t>
      </w:r>
      <w:r w:rsidR="00A07AE0">
        <w:t xml:space="preserve">Players </w:t>
      </w:r>
      <w:r w:rsidR="00DB6F07">
        <w:t>can</w:t>
      </w:r>
      <w:r w:rsidR="00A56325">
        <w:t xml:space="preserve"> ‘walk in the shoes’ of a person on </w:t>
      </w:r>
      <w:r w:rsidR="00A56325" w:rsidRPr="00FE39A8">
        <w:rPr>
          <w:i/>
          <w:iCs/>
        </w:rPr>
        <w:t>Titanic’s</w:t>
      </w:r>
      <w:r w:rsidR="00A56325">
        <w:t xml:space="preserve"> maiden voyage</w:t>
      </w:r>
      <w:r w:rsidR="0074674B">
        <w:t xml:space="preserve">. </w:t>
      </w:r>
      <w:r w:rsidR="008F7707">
        <w:t xml:space="preserve">The game includes </w:t>
      </w:r>
      <w:r w:rsidR="00AE30D8">
        <w:t>‘sinking mode’, a real-time recreation of the sinking</w:t>
      </w:r>
      <w:r w:rsidR="001053C2">
        <w:t xml:space="preserve">. </w:t>
      </w:r>
      <w:r w:rsidR="2F7AB3C7">
        <w:t>Engage with</w:t>
      </w:r>
      <w:r w:rsidR="001053C2">
        <w:t xml:space="preserve"> </w:t>
      </w:r>
      <w:hyperlink r:id="rId120">
        <w:r w:rsidR="00562119" w:rsidRPr="254E9295">
          <w:rPr>
            <w:rStyle w:val="Hyperlink"/>
          </w:rPr>
          <w:t xml:space="preserve">Titanic Demo 401 </w:t>
        </w:r>
        <w:r w:rsidR="004973F2" w:rsidRPr="254E9295">
          <w:rPr>
            <w:rStyle w:val="Hyperlink"/>
          </w:rPr>
          <w:t>–</w:t>
        </w:r>
        <w:r w:rsidR="00562119" w:rsidRPr="254E9295">
          <w:rPr>
            <w:rStyle w:val="Hyperlink"/>
          </w:rPr>
          <w:t xml:space="preserve"> Official Update Trailer (1:59)</w:t>
        </w:r>
      </w:hyperlink>
      <w:r w:rsidR="001A11A7">
        <w:t xml:space="preserve"> </w:t>
      </w:r>
      <w:r w:rsidR="001053C2">
        <w:t>and</w:t>
      </w:r>
      <w:r w:rsidR="001020E5">
        <w:t xml:space="preserve"> </w:t>
      </w:r>
      <w:hyperlink r:id="rId121">
        <w:r w:rsidR="00F20695" w:rsidRPr="254E9295">
          <w:rPr>
            <w:rStyle w:val="Hyperlink"/>
          </w:rPr>
          <w:t>Log entries – Part Three (6:47)</w:t>
        </w:r>
      </w:hyperlink>
      <w:r w:rsidR="00392849" w:rsidRPr="254E9295">
        <w:rPr>
          <w:rStyle w:val="Hyperlink"/>
          <w:color w:val="auto"/>
          <w:u w:val="none"/>
        </w:rPr>
        <w:t xml:space="preserve"> </w:t>
      </w:r>
      <w:r w:rsidR="00962AAB" w:rsidRPr="254E9295">
        <w:rPr>
          <w:rStyle w:val="Hyperlink"/>
          <w:color w:val="auto"/>
          <w:u w:val="none"/>
        </w:rPr>
        <w:t>from 0:00–4:05</w:t>
      </w:r>
      <w:r w:rsidR="510BC042" w:rsidRPr="254E9295">
        <w:rPr>
          <w:rStyle w:val="Hyperlink"/>
          <w:color w:val="auto"/>
          <w:u w:val="none"/>
        </w:rPr>
        <w:t xml:space="preserve"> and then d</w:t>
      </w:r>
      <w:r w:rsidR="001053C2">
        <w:t>iscuss</w:t>
      </w:r>
      <w:r w:rsidR="00E56E6B">
        <w:t>:</w:t>
      </w:r>
    </w:p>
    <w:p w14:paraId="52731EEE" w14:textId="4EA471EF" w:rsidR="009E44BA" w:rsidRPr="007903AC" w:rsidRDefault="009E44BA" w:rsidP="000D03B7">
      <w:pPr>
        <w:pStyle w:val="ListBullet"/>
      </w:pPr>
      <w:r w:rsidRPr="007903AC">
        <w:t>t</w:t>
      </w:r>
      <w:r w:rsidR="00050D96" w:rsidRPr="007903AC">
        <w:t>he reliability of the game as an historical source</w:t>
      </w:r>
    </w:p>
    <w:p w14:paraId="017BC98C" w14:textId="10FB20B4" w:rsidR="00D55109" w:rsidRPr="007903AC" w:rsidRDefault="00B90CBE" w:rsidP="000D03B7">
      <w:pPr>
        <w:pStyle w:val="ListBullet"/>
      </w:pPr>
      <w:r>
        <w:t xml:space="preserve">the role this game plays </w:t>
      </w:r>
      <w:r w:rsidR="00250154">
        <w:t xml:space="preserve">in </w:t>
      </w:r>
      <w:r w:rsidR="00A568E4">
        <w:t>shaping public understanding of</w:t>
      </w:r>
      <w:r w:rsidR="00250154">
        <w:t xml:space="preserve"> the </w:t>
      </w:r>
      <w:r w:rsidR="00250154" w:rsidRPr="00FE39A8">
        <w:rPr>
          <w:i/>
          <w:iCs/>
        </w:rPr>
        <w:t>Titanic</w:t>
      </w:r>
      <w:r w:rsidR="00050D96">
        <w:t>.</w:t>
      </w:r>
    </w:p>
    <w:p w14:paraId="1ACE2331" w14:textId="0B54D394" w:rsidR="007F4B77" w:rsidRPr="007903AC" w:rsidRDefault="005B05E9" w:rsidP="00F80FD9">
      <w:r w:rsidRPr="007903AC">
        <w:t xml:space="preserve">In small groups, </w:t>
      </w:r>
      <w:r w:rsidR="00433509" w:rsidRPr="007903AC">
        <w:t xml:space="preserve">complete a </w:t>
      </w:r>
      <w:hyperlink r:id="rId122" w:history="1">
        <w:r w:rsidR="007216B0" w:rsidRPr="007903AC">
          <w:rPr>
            <w:rStyle w:val="Hyperlink"/>
          </w:rPr>
          <w:t>See Think Wonder</w:t>
        </w:r>
      </w:hyperlink>
      <w:r w:rsidR="00433509" w:rsidRPr="007903AC">
        <w:t xml:space="preserve"> on</w:t>
      </w:r>
      <w:r w:rsidRPr="007903AC">
        <w:t xml:space="preserve"> one of the </w:t>
      </w:r>
      <w:r w:rsidR="00FE562B" w:rsidRPr="00D91435">
        <w:rPr>
          <w:i/>
          <w:iCs/>
        </w:rPr>
        <w:t>Titanic</w:t>
      </w:r>
      <w:r w:rsidR="00D06680">
        <w:t xml:space="preserve">: </w:t>
      </w:r>
      <w:r w:rsidR="00FE562B" w:rsidRPr="007903AC">
        <w:t>Honor</w:t>
      </w:r>
      <w:r w:rsidR="00D06680">
        <w:t xml:space="preserve"> and Glory</w:t>
      </w:r>
      <w:r w:rsidR="00FE562B" w:rsidRPr="007903AC">
        <w:t xml:space="preserve"> videos below</w:t>
      </w:r>
      <w:r w:rsidR="00433509" w:rsidRPr="007903AC">
        <w:t>.</w:t>
      </w:r>
      <w:r w:rsidR="00D73AA4" w:rsidRPr="007903AC">
        <w:t xml:space="preserve"> </w:t>
      </w:r>
      <w:r w:rsidR="0004501C" w:rsidRPr="007903AC">
        <w:t xml:space="preserve">Share </w:t>
      </w:r>
      <w:r w:rsidR="00D73AA4" w:rsidRPr="007903AC">
        <w:t>your See Think Wonder</w:t>
      </w:r>
      <w:r w:rsidR="0004501C" w:rsidRPr="007903AC">
        <w:t xml:space="preserve"> with </w:t>
      </w:r>
      <w:r w:rsidR="00003B1C">
        <w:t xml:space="preserve">the </w:t>
      </w:r>
      <w:r w:rsidR="0004501C" w:rsidRPr="007903AC">
        <w:t>class.</w:t>
      </w:r>
    </w:p>
    <w:p w14:paraId="65DE04FB" w14:textId="7BF93282" w:rsidR="00104735" w:rsidRPr="007903AC" w:rsidRDefault="00F517FC" w:rsidP="000D03B7">
      <w:pPr>
        <w:pStyle w:val="ListBullet"/>
      </w:pPr>
      <w:hyperlink r:id="rId123" w:history="1">
        <w:r w:rsidR="002801DE" w:rsidRPr="007903AC">
          <w:rPr>
            <w:rStyle w:val="Hyperlink"/>
          </w:rPr>
          <w:t xml:space="preserve">Titanic Demo 401 </w:t>
        </w:r>
        <w:r w:rsidR="004973F2">
          <w:rPr>
            <w:rStyle w:val="Hyperlink"/>
          </w:rPr>
          <w:t>–</w:t>
        </w:r>
        <w:r w:rsidR="002801DE" w:rsidRPr="007903AC">
          <w:rPr>
            <w:rStyle w:val="Hyperlink"/>
          </w:rPr>
          <w:t xml:space="preserve"> First Class Trailer (2:42)</w:t>
        </w:r>
      </w:hyperlink>
    </w:p>
    <w:p w14:paraId="712521CF" w14:textId="6309A962" w:rsidR="005F1534" w:rsidRPr="007903AC" w:rsidRDefault="00F517FC" w:rsidP="000D03B7">
      <w:pPr>
        <w:pStyle w:val="ListBullet"/>
      </w:pPr>
      <w:hyperlink r:id="rId124" w:history="1">
        <w:r w:rsidR="002801DE" w:rsidRPr="007903AC">
          <w:rPr>
            <w:rStyle w:val="Hyperlink"/>
          </w:rPr>
          <w:t xml:space="preserve">Titanic Demo 401 </w:t>
        </w:r>
        <w:r w:rsidR="004973F2">
          <w:rPr>
            <w:rStyle w:val="Hyperlink"/>
          </w:rPr>
          <w:t>–</w:t>
        </w:r>
        <w:r w:rsidR="002801DE" w:rsidRPr="007903AC">
          <w:rPr>
            <w:rStyle w:val="Hyperlink"/>
          </w:rPr>
          <w:t xml:space="preserve"> Second Class Trailer (2:17)</w:t>
        </w:r>
      </w:hyperlink>
    </w:p>
    <w:p w14:paraId="0024718E" w14:textId="095E6DBB" w:rsidR="007054E8" w:rsidRPr="007903AC" w:rsidRDefault="00F517FC" w:rsidP="000D03B7">
      <w:pPr>
        <w:pStyle w:val="ListBullet"/>
      </w:pPr>
      <w:hyperlink r:id="rId125" w:history="1">
        <w:r w:rsidR="000D23ED" w:rsidRPr="007903AC">
          <w:rPr>
            <w:rStyle w:val="Hyperlink"/>
          </w:rPr>
          <w:t xml:space="preserve">Titanic Demo 401 </w:t>
        </w:r>
        <w:r w:rsidR="004973F2">
          <w:rPr>
            <w:rStyle w:val="Hyperlink"/>
          </w:rPr>
          <w:t>–</w:t>
        </w:r>
        <w:r w:rsidR="000D23ED" w:rsidRPr="007903AC">
          <w:rPr>
            <w:rStyle w:val="Hyperlink"/>
          </w:rPr>
          <w:t xml:space="preserve"> 3rd Class Trailer (2:55)</w:t>
        </w:r>
      </w:hyperlink>
    </w:p>
    <w:p w14:paraId="112513FA" w14:textId="689B7C15" w:rsidR="007054E8" w:rsidRPr="007903AC" w:rsidRDefault="00F517FC" w:rsidP="000D03B7">
      <w:pPr>
        <w:pStyle w:val="ListBullet"/>
      </w:pPr>
      <w:hyperlink r:id="rId126" w:history="1">
        <w:r w:rsidR="000D23ED" w:rsidRPr="007903AC">
          <w:rPr>
            <w:rStyle w:val="Hyperlink"/>
          </w:rPr>
          <w:t xml:space="preserve">Titanic Demo 401 </w:t>
        </w:r>
        <w:r w:rsidR="004973F2">
          <w:rPr>
            <w:rStyle w:val="Hyperlink"/>
          </w:rPr>
          <w:t>–</w:t>
        </w:r>
        <w:r w:rsidR="000D23ED" w:rsidRPr="007903AC">
          <w:rPr>
            <w:rStyle w:val="Hyperlink"/>
          </w:rPr>
          <w:t xml:space="preserve"> Crew Trailer (4:08)</w:t>
        </w:r>
      </w:hyperlink>
    </w:p>
    <w:p w14:paraId="00D1B9AB" w14:textId="437988F6" w:rsidR="00791A5B" w:rsidRPr="007903AC" w:rsidRDefault="00F517FC" w:rsidP="000D03B7">
      <w:pPr>
        <w:pStyle w:val="ListBullet"/>
      </w:pPr>
      <w:hyperlink r:id="rId127" w:history="1">
        <w:r w:rsidR="003B0B4E" w:rsidRPr="007903AC">
          <w:rPr>
            <w:rStyle w:val="Hyperlink"/>
          </w:rPr>
          <w:t xml:space="preserve">Titanic Demo 401 </w:t>
        </w:r>
        <w:r w:rsidR="004973F2">
          <w:rPr>
            <w:rStyle w:val="Hyperlink"/>
          </w:rPr>
          <w:t>–</w:t>
        </w:r>
        <w:r w:rsidR="003B0B4E" w:rsidRPr="007903AC">
          <w:rPr>
            <w:rStyle w:val="Hyperlink"/>
          </w:rPr>
          <w:t xml:space="preserve"> Exterior Trailer (2:49)</w:t>
        </w:r>
      </w:hyperlink>
    </w:p>
    <w:p w14:paraId="0426C480" w14:textId="0730BC4E" w:rsidR="00B77E65" w:rsidRPr="007903AC" w:rsidRDefault="00F517FC" w:rsidP="000D03B7">
      <w:pPr>
        <w:pStyle w:val="ListBullet"/>
      </w:pPr>
      <w:hyperlink r:id="rId128" w:history="1">
        <w:r w:rsidR="003B0B4E" w:rsidRPr="007903AC">
          <w:rPr>
            <w:rStyle w:val="Hyperlink"/>
          </w:rPr>
          <w:t xml:space="preserve">Titanic: Honor and Glory </w:t>
        </w:r>
        <w:r w:rsidR="004973F2">
          <w:rPr>
            <w:rStyle w:val="Hyperlink"/>
          </w:rPr>
          <w:t>–</w:t>
        </w:r>
        <w:r w:rsidR="003B0B4E" w:rsidRPr="007903AC">
          <w:rPr>
            <w:rStyle w:val="Hyperlink"/>
          </w:rPr>
          <w:t xml:space="preserve"> Demo401 V2.0 Reciprocating Engine Room (2:12)</w:t>
        </w:r>
      </w:hyperlink>
    </w:p>
    <w:p w14:paraId="4AF5F4D0" w14:textId="507FCEC1" w:rsidR="001718B3" w:rsidRPr="007903AC" w:rsidRDefault="00364D7B" w:rsidP="0060505E">
      <w:pPr>
        <w:pStyle w:val="FeatureBox2"/>
      </w:pPr>
      <w:r w:rsidRPr="0060505E">
        <w:rPr>
          <w:b/>
          <w:bCs/>
        </w:rPr>
        <w:t>Differentiation</w:t>
      </w:r>
      <w:r>
        <w:t xml:space="preserve">: </w:t>
      </w:r>
      <w:hyperlink r:id="rId129" w:history="1">
        <w:r w:rsidR="008E7614" w:rsidRPr="008E7614">
          <w:rPr>
            <w:rStyle w:val="Hyperlink"/>
          </w:rPr>
          <w:t>Adjustments</w:t>
        </w:r>
      </w:hyperlink>
      <w:r w:rsidR="008E7614">
        <w:t xml:space="preserve"> </w:t>
      </w:r>
      <w:r>
        <w:t xml:space="preserve">provides suggestions for reading, listening, and viewing adjustments that may be useful for these activities to support access for students with disability. Blind and visually impaired students </w:t>
      </w:r>
      <w:r w:rsidR="00653196">
        <w:t xml:space="preserve">can </w:t>
      </w:r>
      <w:r>
        <w:t>be partnered with a</w:t>
      </w:r>
      <w:r w:rsidR="00653196">
        <w:t>nother</w:t>
      </w:r>
      <w:r>
        <w:t xml:space="preserve"> student to describe the visuals in the </w:t>
      </w:r>
      <w:r w:rsidRPr="00C21286">
        <w:rPr>
          <w:i/>
          <w:iCs/>
        </w:rPr>
        <w:t>Titanic</w:t>
      </w:r>
      <w:r>
        <w:t xml:space="preserve"> imagery comparison and See Think Wonder activities.</w:t>
      </w:r>
    </w:p>
    <w:p w14:paraId="49AC121D" w14:textId="210EDE8C" w:rsidR="00364D7B" w:rsidRPr="007903AC" w:rsidRDefault="008A3020" w:rsidP="000739CE">
      <w:pPr>
        <w:pStyle w:val="Heading2"/>
      </w:pPr>
      <w:bookmarkStart w:id="25" w:name="_Toc176791437"/>
      <w:r w:rsidRPr="007903AC">
        <w:lastRenderedPageBreak/>
        <w:t>Who owns</w:t>
      </w:r>
      <w:r w:rsidR="00DA373A" w:rsidRPr="007903AC">
        <w:t xml:space="preserve"> the past</w:t>
      </w:r>
      <w:r w:rsidRPr="007903AC">
        <w:t>?</w:t>
      </w:r>
      <w:bookmarkEnd w:id="25"/>
    </w:p>
    <w:p w14:paraId="693FB507" w14:textId="6BDAE7EE" w:rsidR="00364D7B" w:rsidRPr="007903AC" w:rsidRDefault="00364D7B" w:rsidP="00364D7B">
      <w:pPr>
        <w:pStyle w:val="FeatureBox2"/>
      </w:pPr>
      <w:r w:rsidRPr="007903AC">
        <w:rPr>
          <w:b/>
          <w:bCs/>
        </w:rPr>
        <w:t>Note</w:t>
      </w:r>
      <w:r w:rsidRPr="007903AC">
        <w:t xml:space="preserve">: </w:t>
      </w:r>
      <w:r w:rsidR="00BC6F32" w:rsidRPr="007903AC">
        <w:t>proposed timing for the class trial:</w:t>
      </w:r>
    </w:p>
    <w:p w14:paraId="7A77EAA4" w14:textId="0C160794" w:rsidR="00247962" w:rsidRPr="007903AC" w:rsidRDefault="00BC6F32" w:rsidP="00866DBD">
      <w:pPr>
        <w:pStyle w:val="FeatureBox2"/>
        <w:numPr>
          <w:ilvl w:val="0"/>
          <w:numId w:val="6"/>
        </w:numPr>
        <w:ind w:left="567" w:hanging="567"/>
      </w:pPr>
      <w:r w:rsidRPr="007903AC">
        <w:t>15 minutes preparation time</w:t>
      </w:r>
    </w:p>
    <w:p w14:paraId="08981EE3" w14:textId="5AE486D9" w:rsidR="00247962" w:rsidRPr="007903AC" w:rsidRDefault="00BC6F32" w:rsidP="00866DBD">
      <w:pPr>
        <w:pStyle w:val="FeatureBox2"/>
        <w:numPr>
          <w:ilvl w:val="0"/>
          <w:numId w:val="6"/>
        </w:numPr>
        <w:ind w:left="567" w:hanging="567"/>
      </w:pPr>
      <w:r w:rsidRPr="007903AC">
        <w:t>3 minutes present</w:t>
      </w:r>
      <w:r w:rsidR="00247962" w:rsidRPr="007903AC">
        <w:t>ation time per group</w:t>
      </w:r>
    </w:p>
    <w:p w14:paraId="5760E49D" w14:textId="7C855710" w:rsidR="00BC6F32" w:rsidRDefault="00BC6F32" w:rsidP="00866DBD">
      <w:pPr>
        <w:pStyle w:val="FeatureBox2"/>
        <w:numPr>
          <w:ilvl w:val="0"/>
          <w:numId w:val="6"/>
        </w:numPr>
        <w:ind w:left="567" w:hanging="567"/>
      </w:pPr>
      <w:r>
        <w:t>5 minutes deliberation</w:t>
      </w:r>
      <w:r w:rsidR="003D4032">
        <w:t xml:space="preserve"> time for judging panel</w:t>
      </w:r>
      <w:r>
        <w:t xml:space="preserve"> before handing down their decision.</w:t>
      </w:r>
    </w:p>
    <w:p w14:paraId="7EEF0011" w14:textId="2998BEFC" w:rsidR="7179AE06" w:rsidRDefault="00F517FC" w:rsidP="254E9295">
      <w:pPr>
        <w:pStyle w:val="FeatureBox2"/>
      </w:pPr>
      <w:hyperlink r:id="rId130" w:history="1">
        <w:r w:rsidR="006D6414" w:rsidRPr="00F32E8C">
          <w:rPr>
            <w:rStyle w:val="Hyperlink"/>
          </w:rPr>
          <w:t>Reflective writing: the 3D format</w:t>
        </w:r>
      </w:hyperlink>
      <w:r w:rsidR="006D6414">
        <w:t xml:space="preserve"> provides teaching advice to support </w:t>
      </w:r>
      <w:r w:rsidR="00F32E8C">
        <w:t xml:space="preserve">the </w:t>
      </w:r>
      <w:r w:rsidR="006D6414">
        <w:t>student reflection</w:t>
      </w:r>
      <w:r w:rsidR="00F32E8C">
        <w:t xml:space="preserve"> activity.</w:t>
      </w:r>
      <w:r w:rsidR="006D6414">
        <w:t xml:space="preserve"> </w:t>
      </w:r>
    </w:p>
    <w:p w14:paraId="18827FDA" w14:textId="522BB2F4" w:rsidR="00F72028" w:rsidRDefault="00021D1C" w:rsidP="00AC2D5F">
      <w:r>
        <w:t xml:space="preserve">Legal ownership of the </w:t>
      </w:r>
      <w:r w:rsidRPr="00C21286">
        <w:rPr>
          <w:i/>
          <w:iCs/>
        </w:rPr>
        <w:t>Titanic</w:t>
      </w:r>
      <w:r>
        <w:t xml:space="preserve"> and its artefacts is still debated today. </w:t>
      </w:r>
      <w:r w:rsidR="008456FB">
        <w:t>The wreck</w:t>
      </w:r>
      <w:r w:rsidR="00C10432">
        <w:t xml:space="preserve"> site</w:t>
      </w:r>
      <w:r w:rsidR="008456FB">
        <w:t xml:space="preserve"> is in international waters, </w:t>
      </w:r>
      <w:r w:rsidR="65E385BF">
        <w:t xml:space="preserve">which </w:t>
      </w:r>
      <w:r w:rsidR="008456FB">
        <w:t>ad</w:t>
      </w:r>
      <w:r w:rsidR="00A40153">
        <w:t>d</w:t>
      </w:r>
      <w:r w:rsidR="5787C0BD">
        <w:t>s</w:t>
      </w:r>
      <w:r w:rsidR="008456FB">
        <w:t xml:space="preserve"> to the complexity. </w:t>
      </w:r>
      <w:r w:rsidR="00F72028">
        <w:t xml:space="preserve">Figure </w:t>
      </w:r>
      <w:r w:rsidR="0059324D">
        <w:t>9</w:t>
      </w:r>
      <w:r w:rsidR="00F72028">
        <w:t xml:space="preserve"> </w:t>
      </w:r>
      <w:r w:rsidR="00F910F6">
        <w:t>s</w:t>
      </w:r>
      <w:r w:rsidR="00F72028">
        <w:t xml:space="preserve">hows the location of the </w:t>
      </w:r>
      <w:r w:rsidR="00F910F6" w:rsidRPr="00C21286">
        <w:rPr>
          <w:i/>
          <w:iCs/>
        </w:rPr>
        <w:t>Titanic</w:t>
      </w:r>
      <w:r w:rsidR="00F910F6">
        <w:t xml:space="preserve"> site.</w:t>
      </w:r>
      <w:r w:rsidR="004D6A63">
        <w:t xml:space="preserve"> </w:t>
      </w:r>
      <w:r w:rsidR="004912FA">
        <w:t>Light blue represents territorial waters and d</w:t>
      </w:r>
      <w:r w:rsidR="00711E14">
        <w:t>ark blue represents international waters.</w:t>
      </w:r>
    </w:p>
    <w:p w14:paraId="04048D03" w14:textId="5495E4D8" w:rsidR="009C4426" w:rsidRDefault="00C375CF" w:rsidP="0059324D">
      <w:pPr>
        <w:pStyle w:val="Caption"/>
      </w:pPr>
      <w:r w:rsidRPr="00A753FF">
        <w:t xml:space="preserve">Figure </w:t>
      </w:r>
      <w:r w:rsidR="0059324D" w:rsidRPr="00A753FF">
        <w:t>9</w:t>
      </w:r>
      <w:r w:rsidRPr="00A753FF">
        <w:t xml:space="preserve"> – </w:t>
      </w:r>
      <w:r w:rsidR="008C1B54">
        <w:t>m</w:t>
      </w:r>
      <w:r w:rsidR="008C1B54" w:rsidRPr="00A753FF">
        <w:t xml:space="preserve">ap </w:t>
      </w:r>
      <w:r w:rsidRPr="00A753FF">
        <w:t xml:space="preserve">of </w:t>
      </w:r>
      <w:r w:rsidRPr="00C21286">
        <w:rPr>
          <w:i/>
          <w:iCs w:val="0"/>
        </w:rPr>
        <w:t>Titanic</w:t>
      </w:r>
      <w:r w:rsidRPr="00A753FF">
        <w:t xml:space="preserve"> </w:t>
      </w:r>
      <w:r w:rsidR="00546362" w:rsidRPr="00A753FF">
        <w:t>w</w:t>
      </w:r>
      <w:r w:rsidR="00B775AF" w:rsidRPr="00A753FF">
        <w:t xml:space="preserve">reck </w:t>
      </w:r>
      <w:r w:rsidR="00546362" w:rsidRPr="00A753FF">
        <w:t>s</w:t>
      </w:r>
      <w:r w:rsidR="00B775AF" w:rsidRPr="00A753FF">
        <w:t>ite</w:t>
      </w:r>
    </w:p>
    <w:p w14:paraId="5ED599CA" w14:textId="1E791295" w:rsidR="00393B53" w:rsidRDefault="00393B53" w:rsidP="00AC2D5F">
      <w:r w:rsidRPr="00393B53">
        <w:rPr>
          <w:noProof/>
          <w:color w:val="2B579A"/>
          <w:shd w:val="clear" w:color="auto" w:fill="E6E6E6"/>
        </w:rPr>
        <w:drawing>
          <wp:inline distT="0" distB="0" distL="0" distR="0" wp14:anchorId="25CAB007" wp14:editId="2185C85C">
            <wp:extent cx="6120130" cy="3616325"/>
            <wp:effectExtent l="0" t="0" r="0" b="3175"/>
            <wp:docPr id="15" name="Picture 15" descr="Map with location icon for Titanic wreck site in dark blue water close to light blue water. Nearby landmasses are in the left side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with location icon for Titanic wreck site in dark blue water close to light blue water. Nearby landmasses are in the left side of the map."/>
                    <pic:cNvPicPr/>
                  </pic:nvPicPr>
                  <pic:blipFill>
                    <a:blip r:embed="rId131"/>
                    <a:stretch>
                      <a:fillRect/>
                    </a:stretch>
                  </pic:blipFill>
                  <pic:spPr>
                    <a:xfrm>
                      <a:off x="0" y="0"/>
                      <a:ext cx="6120130" cy="3616325"/>
                    </a:xfrm>
                    <a:prstGeom prst="rect">
                      <a:avLst/>
                    </a:prstGeom>
                  </pic:spPr>
                </pic:pic>
              </a:graphicData>
            </a:graphic>
          </wp:inline>
        </w:drawing>
      </w:r>
    </w:p>
    <w:p w14:paraId="32CB2C56" w14:textId="7CD85E7C" w:rsidR="00267D8A" w:rsidRPr="00022837" w:rsidRDefault="00267D8A" w:rsidP="00785ED0">
      <w:pPr>
        <w:pStyle w:val="Imageattributioncaption"/>
        <w:rPr>
          <w:rStyle w:val="SubtleReference"/>
          <w:sz w:val="18"/>
        </w:rPr>
      </w:pPr>
      <w:r w:rsidRPr="00022837">
        <w:rPr>
          <w:rStyle w:val="SubtleReference"/>
          <w:sz w:val="18"/>
        </w:rPr>
        <w:t xml:space="preserve">Map data </w:t>
      </w:r>
      <w:r w:rsidR="00774AC6">
        <w:rPr>
          <w:rStyle w:val="SubtleReference"/>
          <w:sz w:val="18"/>
        </w:rPr>
        <w:t>by</w:t>
      </w:r>
      <w:r w:rsidRPr="00022837">
        <w:rPr>
          <w:rStyle w:val="SubtleReference"/>
          <w:sz w:val="18"/>
        </w:rPr>
        <w:t xml:space="preserve"> Google</w:t>
      </w:r>
      <w:r w:rsidR="00774AC6">
        <w:rPr>
          <w:rStyle w:val="SubtleReference"/>
          <w:sz w:val="18"/>
        </w:rPr>
        <w:t xml:space="preserve"> and</w:t>
      </w:r>
      <w:r w:rsidRPr="00022837">
        <w:rPr>
          <w:rStyle w:val="SubtleReference"/>
          <w:sz w:val="18"/>
        </w:rPr>
        <w:t xml:space="preserve"> SIO, NOAA, U.S. Navy, NGA, GEBCO, Landsat / Copernicus IBCAO.</w:t>
      </w:r>
    </w:p>
    <w:p w14:paraId="693DD87D" w14:textId="0B6852D4" w:rsidR="00584CD4" w:rsidRPr="007903AC" w:rsidRDefault="00602481" w:rsidP="00AC2D5F">
      <w:r w:rsidRPr="007903AC">
        <w:t xml:space="preserve">Hold a class trial to determine who legally owns the </w:t>
      </w:r>
      <w:r w:rsidRPr="00C21286">
        <w:rPr>
          <w:i/>
          <w:iCs/>
        </w:rPr>
        <w:t>Titanic</w:t>
      </w:r>
      <w:r w:rsidRPr="007903AC">
        <w:t xml:space="preserve"> and its related artefacts.</w:t>
      </w:r>
      <w:r w:rsidR="003E4487" w:rsidRPr="007903AC">
        <w:t xml:space="preserve"> </w:t>
      </w:r>
      <w:r w:rsidR="00864F3B" w:rsidRPr="007903AC">
        <w:t xml:space="preserve">Form </w:t>
      </w:r>
      <w:r w:rsidR="000832F6">
        <w:t>7</w:t>
      </w:r>
      <w:r w:rsidR="000832F6" w:rsidRPr="007903AC">
        <w:t xml:space="preserve"> </w:t>
      </w:r>
      <w:r w:rsidR="00864F3B" w:rsidRPr="007903AC">
        <w:t>groups</w:t>
      </w:r>
      <w:r w:rsidR="006C102C" w:rsidRPr="007903AC">
        <w:t>:</w:t>
      </w:r>
    </w:p>
    <w:p w14:paraId="6159CF6E" w14:textId="6C6D2FE3" w:rsidR="00F71099" w:rsidRPr="007903AC" w:rsidRDefault="00F71099" w:rsidP="000D03B7">
      <w:pPr>
        <w:pStyle w:val="ListBullet"/>
      </w:pPr>
      <w:r w:rsidRPr="007903AC">
        <w:lastRenderedPageBreak/>
        <w:t>Group 1</w:t>
      </w:r>
      <w:r w:rsidR="003E4487" w:rsidRPr="007903AC">
        <w:t xml:space="preserve"> is the judging panel. </w:t>
      </w:r>
      <w:r w:rsidR="00253F18" w:rsidRPr="007903AC">
        <w:t xml:space="preserve">They determine the order for </w:t>
      </w:r>
      <w:r w:rsidR="00C269BF" w:rsidRPr="007903AC">
        <w:t xml:space="preserve">cases to be presented and make final judgement on legal ownership. </w:t>
      </w:r>
      <w:r w:rsidR="003E4487" w:rsidRPr="007903AC">
        <w:t>They read</w:t>
      </w:r>
      <w:r w:rsidR="001A3C2E" w:rsidRPr="007903AC">
        <w:t xml:space="preserve"> and discuss</w:t>
      </w:r>
      <w:r w:rsidR="003E4487" w:rsidRPr="007903AC">
        <w:t xml:space="preserve"> the following </w:t>
      </w:r>
      <w:r w:rsidR="00864F3B" w:rsidRPr="007903AC">
        <w:t>in preparation for the trial</w:t>
      </w:r>
      <w:r w:rsidRPr="007903AC">
        <w:t>:</w:t>
      </w:r>
    </w:p>
    <w:p w14:paraId="4C372842" w14:textId="32954D4D" w:rsidR="00A82E29" w:rsidRPr="007903AC" w:rsidRDefault="00F517FC" w:rsidP="00970C9E">
      <w:pPr>
        <w:pStyle w:val="ListBullet2"/>
      </w:pPr>
      <w:hyperlink r:id="rId132" w:history="1">
        <w:r w:rsidR="00A82E29" w:rsidRPr="007903AC">
          <w:rPr>
            <w:rStyle w:val="Hyperlink"/>
          </w:rPr>
          <w:t>Are Finders Keepers Under the Sea? What You Need to Know About Finding Shipwrecked Treasures</w:t>
        </w:r>
      </w:hyperlink>
    </w:p>
    <w:p w14:paraId="26CA76F3" w14:textId="12226154" w:rsidR="00E12C56" w:rsidRPr="007903AC" w:rsidRDefault="00F517FC" w:rsidP="00970C9E">
      <w:pPr>
        <w:pStyle w:val="ListBullet2"/>
      </w:pPr>
      <w:hyperlink r:id="rId133" w:history="1">
        <w:r w:rsidR="008733BB" w:rsidRPr="007903AC">
          <w:rPr>
            <w:rStyle w:val="Hyperlink"/>
          </w:rPr>
          <w:t>UNESCO Convention</w:t>
        </w:r>
      </w:hyperlink>
      <w:r w:rsidR="008733BB" w:rsidRPr="007903AC">
        <w:t xml:space="preserve"> </w:t>
      </w:r>
      <w:r w:rsidR="00A52C2A" w:rsidRPr="007903AC">
        <w:t xml:space="preserve">– this convention only applies to countries that ratify </w:t>
      </w:r>
      <w:r w:rsidR="00B33FEE" w:rsidRPr="007903AC">
        <w:t>it (write it into law</w:t>
      </w:r>
      <w:r w:rsidR="00D139C9" w:rsidRPr="007903AC">
        <w:t>s</w:t>
      </w:r>
      <w:r w:rsidR="00B33FEE" w:rsidRPr="007903AC">
        <w:t xml:space="preserve"> in their country)</w:t>
      </w:r>
      <w:r w:rsidR="000832F6">
        <w:t>.</w:t>
      </w:r>
    </w:p>
    <w:p w14:paraId="638A48B1" w14:textId="15A84F20" w:rsidR="00774D8D" w:rsidRPr="007903AC" w:rsidRDefault="00F71099" w:rsidP="000D03B7">
      <w:pPr>
        <w:pStyle w:val="ListBullet"/>
      </w:pPr>
      <w:r w:rsidRPr="007903AC">
        <w:t>Groups 2–</w:t>
      </w:r>
      <w:r w:rsidR="00AA436A" w:rsidRPr="007903AC">
        <w:t>7</w:t>
      </w:r>
      <w:r w:rsidR="00B0059A" w:rsidRPr="007903AC">
        <w:t xml:space="preserve"> </w:t>
      </w:r>
      <w:r w:rsidR="0016694F" w:rsidRPr="007903AC">
        <w:t>are the claimants</w:t>
      </w:r>
      <w:r w:rsidR="00B21705" w:rsidRPr="007903AC">
        <w:t xml:space="preserve">. They </w:t>
      </w:r>
      <w:r w:rsidR="001D2CF1" w:rsidRPr="007903AC">
        <w:t xml:space="preserve">conduct a </w:t>
      </w:r>
      <w:hyperlink r:id="rId134" w:history="1">
        <w:r w:rsidR="001D2CF1" w:rsidRPr="007903AC">
          <w:rPr>
            <w:rStyle w:val="Hyperlink"/>
          </w:rPr>
          <w:t>Claim Support Question</w:t>
        </w:r>
      </w:hyperlink>
      <w:r w:rsidR="00E5130D" w:rsidRPr="007903AC">
        <w:t xml:space="preserve"> </w:t>
      </w:r>
      <w:r w:rsidR="00B21705" w:rsidRPr="007903AC">
        <w:t xml:space="preserve">to develop their argument for </w:t>
      </w:r>
      <w:r w:rsidR="00E5130D" w:rsidRPr="007903AC">
        <w:t xml:space="preserve">legal ownership </w:t>
      </w:r>
      <w:r w:rsidR="006557E0" w:rsidRPr="007903AC">
        <w:t>and present their case during the trial. Each group represents one of the</w:t>
      </w:r>
      <w:r w:rsidR="0016694F" w:rsidRPr="007903AC">
        <w:t xml:space="preserve"> following</w:t>
      </w:r>
      <w:r w:rsidR="001D2CF1" w:rsidRPr="007903AC">
        <w:t xml:space="preserve"> perspective</w:t>
      </w:r>
      <w:r w:rsidR="0016694F" w:rsidRPr="007903AC">
        <w:t>s</w:t>
      </w:r>
      <w:r w:rsidR="00774D8D" w:rsidRPr="007903AC">
        <w:t>:</w:t>
      </w:r>
    </w:p>
    <w:p w14:paraId="755BEA2E" w14:textId="77777777" w:rsidR="00264868" w:rsidRPr="007903AC" w:rsidRDefault="00264868" w:rsidP="00970C9E">
      <w:pPr>
        <w:pStyle w:val="ListBullet2"/>
      </w:pPr>
      <w:r>
        <w:t xml:space="preserve">Carnival Corporation (modern owner of White Star Line) – shipping company that owned the </w:t>
      </w:r>
      <w:r w:rsidRPr="00C21286">
        <w:rPr>
          <w:i/>
          <w:iCs/>
        </w:rPr>
        <w:t>Titanic</w:t>
      </w:r>
      <w:r>
        <w:t xml:space="preserve"> in 1912</w:t>
      </w:r>
    </w:p>
    <w:p w14:paraId="5BEE7AF7" w14:textId="77777777" w:rsidR="00383868" w:rsidRPr="007903AC" w:rsidRDefault="00774D8D" w:rsidP="00970C9E">
      <w:pPr>
        <w:pStyle w:val="ListBullet2"/>
      </w:pPr>
      <w:r w:rsidRPr="007903AC">
        <w:t xml:space="preserve">Robert Ballard </w:t>
      </w:r>
      <w:r w:rsidR="00D5590E" w:rsidRPr="007903AC">
        <w:t xml:space="preserve">– finder of the </w:t>
      </w:r>
      <w:r w:rsidR="00D5590E" w:rsidRPr="00C21286">
        <w:rPr>
          <w:i/>
          <w:iCs/>
        </w:rPr>
        <w:t>Titanic</w:t>
      </w:r>
      <w:r w:rsidR="00D5590E" w:rsidRPr="007903AC">
        <w:t xml:space="preserve"> site</w:t>
      </w:r>
    </w:p>
    <w:p w14:paraId="39582C13" w14:textId="07E76653" w:rsidR="005924B4" w:rsidRPr="007903AC" w:rsidRDefault="00E5130D" w:rsidP="00970C9E">
      <w:pPr>
        <w:pStyle w:val="ListBullet2"/>
      </w:pPr>
      <w:r w:rsidRPr="00C21286">
        <w:rPr>
          <w:i/>
          <w:iCs/>
        </w:rPr>
        <w:t>Titanic</w:t>
      </w:r>
      <w:r w:rsidRPr="007903AC">
        <w:t xml:space="preserve"> victim family members represented by Nancy Clark </w:t>
      </w:r>
      <w:r w:rsidR="008108A3" w:rsidRPr="007903AC">
        <w:t xml:space="preserve">– great-granddaughter of </w:t>
      </w:r>
      <w:r w:rsidR="00236CED" w:rsidRPr="00C21286">
        <w:rPr>
          <w:i/>
          <w:iCs/>
        </w:rPr>
        <w:t>Titanic</w:t>
      </w:r>
      <w:r w:rsidR="00236CED" w:rsidRPr="007903AC">
        <w:t xml:space="preserve"> victim Englehart C. Ostby</w:t>
      </w:r>
    </w:p>
    <w:p w14:paraId="55E05952" w14:textId="229BFCEC" w:rsidR="003867BB" w:rsidRPr="007903AC" w:rsidRDefault="004F66A6" w:rsidP="00970C9E">
      <w:pPr>
        <w:pStyle w:val="ListBullet2"/>
      </w:pPr>
      <w:r w:rsidRPr="007903AC">
        <w:t xml:space="preserve">RMS </w:t>
      </w:r>
      <w:r w:rsidRPr="00C21286">
        <w:rPr>
          <w:i/>
          <w:iCs/>
        </w:rPr>
        <w:t>Titanic</w:t>
      </w:r>
      <w:r w:rsidRPr="007903AC">
        <w:t xml:space="preserve"> Inc. (RMST)</w:t>
      </w:r>
      <w:r w:rsidR="008360D0" w:rsidRPr="007903AC">
        <w:t xml:space="preserve"> formerly known as Titanic Ventures Limited Partnership (TVLP)</w:t>
      </w:r>
      <w:r w:rsidR="00AC5B35" w:rsidRPr="007903AC">
        <w:t xml:space="preserve"> – first company to salvage (bring to the surface) artefacts from the </w:t>
      </w:r>
      <w:r w:rsidR="00AC5B35" w:rsidRPr="00D7173A">
        <w:rPr>
          <w:i/>
          <w:iCs/>
        </w:rPr>
        <w:t>Titanic</w:t>
      </w:r>
    </w:p>
    <w:p w14:paraId="29A48E7E" w14:textId="3ACED5DA" w:rsidR="00335B59" w:rsidRPr="007903AC" w:rsidRDefault="00C10432" w:rsidP="00970C9E">
      <w:pPr>
        <w:pStyle w:val="ListBullet2"/>
      </w:pPr>
      <w:r>
        <w:t>United Nations Educational</w:t>
      </w:r>
      <w:r w:rsidR="00CF1BF4">
        <w:t xml:space="preserve">, Scientific and Cultural </w:t>
      </w:r>
      <w:r w:rsidR="004275C3">
        <w:t xml:space="preserve">Organization </w:t>
      </w:r>
      <w:r w:rsidR="005F00A8">
        <w:t>(UNESCO)</w:t>
      </w:r>
      <w:r w:rsidR="00CF1BF4">
        <w:t xml:space="preserve"> –</w:t>
      </w:r>
      <w:r w:rsidR="00803449">
        <w:t xml:space="preserve"> the international body </w:t>
      </w:r>
      <w:r w:rsidR="00823C87">
        <w:t xml:space="preserve">responsible for </w:t>
      </w:r>
      <w:r w:rsidR="00643EE3">
        <w:t>the preservation of world heritage</w:t>
      </w:r>
      <w:r w:rsidR="005F00A8">
        <w:t>.</w:t>
      </w:r>
    </w:p>
    <w:p w14:paraId="3DFFDA7B" w14:textId="2BEEE4E9" w:rsidR="00B5005D" w:rsidRPr="007903AC" w:rsidRDefault="00063DBD" w:rsidP="005F00A8">
      <w:r>
        <w:t xml:space="preserve">After the judging panel makes their decision, </w:t>
      </w:r>
      <w:r w:rsidR="4C1C2D13">
        <w:t>examine</w:t>
      </w:r>
      <w:r w:rsidR="00FF366F">
        <w:t xml:space="preserve"> </w:t>
      </w:r>
      <w:r w:rsidR="00C3207B">
        <w:t>the highlighted text on</w:t>
      </w:r>
      <w:r w:rsidR="00906D48">
        <w:t xml:space="preserve"> </w:t>
      </w:r>
      <w:hyperlink r:id="rId135" w:anchor=":~:text=Titanic%20was%20a%20British%2Dregistered%20ship%20in,Covenants%20and%20Conditions%20carried%20over%20to%20PAHL.">
        <w:r w:rsidR="00311A90" w:rsidRPr="254E9295">
          <w:rPr>
            <w:rStyle w:val="Hyperlink"/>
          </w:rPr>
          <w:t xml:space="preserve">R.M.S Titanic </w:t>
        </w:r>
        <w:r w:rsidR="004973F2" w:rsidRPr="254E9295">
          <w:rPr>
            <w:rStyle w:val="Hyperlink"/>
          </w:rPr>
          <w:t>–</w:t>
        </w:r>
        <w:r w:rsidR="00311A90" w:rsidRPr="254E9295">
          <w:rPr>
            <w:rStyle w:val="Hyperlink"/>
          </w:rPr>
          <w:t xml:space="preserve"> Frequently Asked Questions: Salvage</w:t>
        </w:r>
      </w:hyperlink>
      <w:r w:rsidR="00102712">
        <w:t xml:space="preserve"> and </w:t>
      </w:r>
      <w:hyperlink r:id="rId136" w:anchor=":~:text=So%20who%20owns,be%5D%20no%20problem.%E2%80%9D">
        <w:r w:rsidR="00B5005D" w:rsidRPr="254E9295">
          <w:rPr>
            <w:rStyle w:val="Hyperlink"/>
          </w:rPr>
          <w:t>Who owns the Titanic, and who can dive at the wreck?</w:t>
        </w:r>
      </w:hyperlink>
      <w:r w:rsidR="00007300">
        <w:t xml:space="preserve"> </w:t>
      </w:r>
      <w:r w:rsidR="76528EC4">
        <w:t>Construct</w:t>
      </w:r>
      <w:r w:rsidR="00734697">
        <w:t xml:space="preserve"> a reflection comparing the decision of the class judging panel to the actual decision on ownership of the </w:t>
      </w:r>
      <w:r w:rsidR="00734697" w:rsidRPr="00D7173A">
        <w:rPr>
          <w:i/>
          <w:iCs/>
        </w:rPr>
        <w:t>Titanic</w:t>
      </w:r>
      <w:r w:rsidR="00734697">
        <w:t>.</w:t>
      </w:r>
    </w:p>
    <w:p w14:paraId="19223C41" w14:textId="7AFD7798" w:rsidR="00B673BA" w:rsidRPr="007903AC" w:rsidRDefault="26C769A4" w:rsidP="00B673BA">
      <w:r>
        <w:t>U</w:t>
      </w:r>
      <w:r w:rsidR="002F2B81">
        <w:t>s</w:t>
      </w:r>
      <w:r>
        <w:t>e</w:t>
      </w:r>
      <w:r w:rsidR="00B673BA">
        <w:t xml:space="preserve"> </w:t>
      </w:r>
      <w:hyperlink r:id="rId137">
        <w:r w:rsidR="00FA22E9" w:rsidRPr="254E9295">
          <w:rPr>
            <w:rStyle w:val="Hyperlink"/>
          </w:rPr>
          <w:t>Titanic salvage: recovering the ship’s radio could signal a disaster for underwater cultural heritage</w:t>
        </w:r>
      </w:hyperlink>
      <w:r w:rsidR="005C170F">
        <w:t xml:space="preserve"> </w:t>
      </w:r>
      <w:r w:rsidR="5D466FBB">
        <w:t>to</w:t>
      </w:r>
      <w:r w:rsidR="005C170F">
        <w:t xml:space="preserve"> answer the following questions:</w:t>
      </w:r>
    </w:p>
    <w:p w14:paraId="6B2EF1D2" w14:textId="2AF0BFA4" w:rsidR="00D023CD" w:rsidRPr="007903AC" w:rsidRDefault="00D023CD" w:rsidP="000D03B7">
      <w:pPr>
        <w:pStyle w:val="ListBullet"/>
      </w:pPr>
      <w:r w:rsidRPr="007903AC">
        <w:t xml:space="preserve">Is RMS </w:t>
      </w:r>
      <w:r w:rsidRPr="00D7173A">
        <w:rPr>
          <w:i/>
          <w:iCs/>
        </w:rPr>
        <w:t>Titanic</w:t>
      </w:r>
      <w:r w:rsidRPr="007903AC">
        <w:t xml:space="preserve"> Inc. legally allowed to remove the Marconi radio?</w:t>
      </w:r>
    </w:p>
    <w:p w14:paraId="6EABF097" w14:textId="03BF2B64" w:rsidR="006A36ED" w:rsidRPr="007903AC" w:rsidRDefault="00D43731" w:rsidP="000D03B7">
      <w:pPr>
        <w:pStyle w:val="ListBullet"/>
      </w:pPr>
      <w:r w:rsidRPr="007903AC">
        <w:t xml:space="preserve">Why is </w:t>
      </w:r>
      <w:r w:rsidR="00D023CD" w:rsidRPr="007903AC">
        <w:t>removing the Marconi radio</w:t>
      </w:r>
      <w:r w:rsidR="006A36ED" w:rsidRPr="007903AC">
        <w:t xml:space="preserve"> considered unethical?</w:t>
      </w:r>
    </w:p>
    <w:p w14:paraId="19B32FBD" w14:textId="6105BCBE" w:rsidR="00FA22E9" w:rsidRPr="007903AC" w:rsidRDefault="00D023CD" w:rsidP="000D03B7">
      <w:pPr>
        <w:pStyle w:val="ListBullet"/>
      </w:pPr>
      <w:r>
        <w:t>Assess the reliability of this article as a source</w:t>
      </w:r>
      <w:r w:rsidR="000330FB">
        <w:t xml:space="preserve"> </w:t>
      </w:r>
      <w:r w:rsidR="00D83193">
        <w:t xml:space="preserve">when studying </w:t>
      </w:r>
      <w:r w:rsidR="000644E0">
        <w:t xml:space="preserve">preservation of the </w:t>
      </w:r>
      <w:r w:rsidR="000644E0" w:rsidRPr="00D7173A">
        <w:rPr>
          <w:i/>
          <w:iCs/>
        </w:rPr>
        <w:t>Titanic</w:t>
      </w:r>
      <w:r>
        <w:t>.</w:t>
      </w:r>
    </w:p>
    <w:p w14:paraId="1B71EC9C" w14:textId="68E1ED37" w:rsidR="00647692" w:rsidRPr="007903AC" w:rsidRDefault="4225D1D5" w:rsidP="00647692">
      <w:r>
        <w:lastRenderedPageBreak/>
        <w:t>Examine</w:t>
      </w:r>
      <w:r w:rsidR="00647692">
        <w:t xml:space="preserve"> </w:t>
      </w:r>
      <w:hyperlink r:id="rId138" w:anchor=":~:text=What%20have%20explorers%20recovered%20and%20sold%3F">
        <w:r w:rsidR="00647692" w:rsidRPr="254E9295">
          <w:rPr>
            <w:rStyle w:val="Hyperlink"/>
          </w:rPr>
          <w:t>What have explorers recovered and sold?</w:t>
        </w:r>
      </w:hyperlink>
      <w:r w:rsidR="001D259A">
        <w:t xml:space="preserve"> In small groups, conduct a </w:t>
      </w:r>
      <w:hyperlink r:id="rId139">
        <w:r w:rsidR="001D259A" w:rsidRPr="254E9295">
          <w:rPr>
            <w:rStyle w:val="Hyperlink"/>
          </w:rPr>
          <w:t>currency conversion</w:t>
        </w:r>
      </w:hyperlink>
      <w:r w:rsidR="001D259A">
        <w:t xml:space="preserve"> </w:t>
      </w:r>
      <w:r w:rsidR="00610771">
        <w:t xml:space="preserve">to Australian dollars (AUD) for the artefact sale values </w:t>
      </w:r>
      <w:r w:rsidR="001D259A">
        <w:t>then discuss:</w:t>
      </w:r>
    </w:p>
    <w:p w14:paraId="69C10EC7" w14:textId="0DCF209E" w:rsidR="002E1227" w:rsidRPr="007903AC" w:rsidRDefault="002F736C" w:rsidP="002E1227">
      <w:pPr>
        <w:pStyle w:val="ListBullet"/>
      </w:pPr>
      <w:r>
        <w:t>H</w:t>
      </w:r>
      <w:r w:rsidR="002E1227">
        <w:t>ow</w:t>
      </w:r>
      <w:r>
        <w:t xml:space="preserve"> </w:t>
      </w:r>
      <w:r w:rsidR="34FBC17D">
        <w:t>are</w:t>
      </w:r>
      <w:r w:rsidR="00873FDA">
        <w:t xml:space="preserve"> </w:t>
      </w:r>
      <w:r w:rsidR="002E1227">
        <w:t>the value of artefacts determined</w:t>
      </w:r>
      <w:r>
        <w:t>?</w:t>
      </w:r>
    </w:p>
    <w:p w14:paraId="2E60C9B3" w14:textId="06D09AE3" w:rsidR="002E1227" w:rsidRPr="007903AC" w:rsidRDefault="002E1227" w:rsidP="002E1227">
      <w:pPr>
        <w:pStyle w:val="ListBullet"/>
      </w:pPr>
      <w:r w:rsidRPr="007903AC">
        <w:t>Apart from monetary value, what other value do these artefacts have?</w:t>
      </w:r>
    </w:p>
    <w:p w14:paraId="1B8431FA" w14:textId="7F83A771" w:rsidR="002E1227" w:rsidRPr="007903AC" w:rsidRDefault="008557C7" w:rsidP="002E1227">
      <w:pPr>
        <w:pStyle w:val="ListBullet"/>
      </w:pPr>
      <w:r>
        <w:t xml:space="preserve">How appropriate are the prices </w:t>
      </w:r>
      <w:r w:rsidR="002E1227">
        <w:t>for these artefacts?</w:t>
      </w:r>
      <w:r w:rsidR="00053917">
        <w:t xml:space="preserve"> </w:t>
      </w:r>
    </w:p>
    <w:p w14:paraId="33E8B03D" w14:textId="528233FC" w:rsidR="0044629A" w:rsidRPr="007903AC" w:rsidRDefault="00D820BE" w:rsidP="000D03B7">
      <w:pPr>
        <w:pStyle w:val="ListBullet"/>
      </w:pPr>
      <w:r w:rsidRPr="007903AC">
        <w:t>T</w:t>
      </w:r>
      <w:r w:rsidR="0044629A" w:rsidRPr="007903AC">
        <w:t xml:space="preserve">he estimated minimum cost of a </w:t>
      </w:r>
      <w:r w:rsidR="0044629A" w:rsidRPr="00D7173A">
        <w:rPr>
          <w:i/>
          <w:iCs/>
        </w:rPr>
        <w:t>Titanic</w:t>
      </w:r>
      <w:r w:rsidR="0044629A" w:rsidRPr="007903AC">
        <w:t xml:space="preserve"> expedition to recover artefacts is $</w:t>
      </w:r>
      <w:r w:rsidR="004C61DF" w:rsidRPr="007903AC">
        <w:t>8</w:t>
      </w:r>
      <w:r w:rsidR="0044629A" w:rsidRPr="007903AC">
        <w:t>,000,000 (</w:t>
      </w:r>
      <w:r w:rsidR="004C61DF" w:rsidRPr="007903AC">
        <w:t>AU</w:t>
      </w:r>
      <w:r w:rsidR="0044629A" w:rsidRPr="007903AC">
        <w:t>D)</w:t>
      </w:r>
      <w:r w:rsidR="00FF2053" w:rsidRPr="007903AC">
        <w:t>.</w:t>
      </w:r>
      <w:r w:rsidR="0044629A" w:rsidRPr="007903AC">
        <w:t xml:space="preserve"> RMS </w:t>
      </w:r>
      <w:r w:rsidR="0044629A" w:rsidRPr="00D7173A">
        <w:rPr>
          <w:i/>
          <w:iCs/>
        </w:rPr>
        <w:t>Titanic</w:t>
      </w:r>
      <w:r w:rsidR="0044629A" w:rsidRPr="007903AC">
        <w:t xml:space="preserve"> have conducted 8 expeditions so far</w:t>
      </w:r>
      <w:r w:rsidRPr="007903AC">
        <w:t>. How</w:t>
      </w:r>
      <w:r w:rsidR="00096498" w:rsidRPr="007903AC">
        <w:t xml:space="preserve"> does th</w:t>
      </w:r>
      <w:r w:rsidRPr="007903AC">
        <w:t xml:space="preserve">e appraised value </w:t>
      </w:r>
      <w:r w:rsidR="0057200D" w:rsidRPr="007903AC">
        <w:t xml:space="preserve">of their artefact collection compare to the </w:t>
      </w:r>
      <w:r w:rsidR="00565AA8" w:rsidRPr="007903AC">
        <w:t>cost involved in salvaging the artefacts?</w:t>
      </w:r>
    </w:p>
    <w:p w14:paraId="6178C9F4" w14:textId="1353DCAE" w:rsidR="009E6B2F" w:rsidRPr="007903AC" w:rsidRDefault="009E6B2F" w:rsidP="000D03B7">
      <w:pPr>
        <w:pStyle w:val="ListBullet"/>
      </w:pPr>
      <w:r>
        <w:t xml:space="preserve">Should </w:t>
      </w:r>
      <w:r w:rsidR="00EF182C">
        <w:t xml:space="preserve">Premier Exhibitions and </w:t>
      </w:r>
      <w:r w:rsidR="00E13BF6">
        <w:t>Henry Aldridge &amp; Son</w:t>
      </w:r>
      <w:r w:rsidR="0088150A">
        <w:t xml:space="preserve"> be allowed to sell </w:t>
      </w:r>
      <w:r w:rsidR="00E13BF6" w:rsidRPr="00D7173A">
        <w:rPr>
          <w:i/>
          <w:iCs/>
        </w:rPr>
        <w:t>Titanic</w:t>
      </w:r>
      <w:r>
        <w:t xml:space="preserve"> artefacts </w:t>
      </w:r>
      <w:r w:rsidR="0088150A">
        <w:t>to private buyers?</w:t>
      </w:r>
      <w:r w:rsidR="003202CB">
        <w:t xml:space="preserve"> Justify your </w:t>
      </w:r>
      <w:r w:rsidR="00740C68">
        <w:t>opinion.</w:t>
      </w:r>
    </w:p>
    <w:p w14:paraId="1FDA4F0D" w14:textId="29810EBC" w:rsidR="00680C6A" w:rsidRPr="007903AC" w:rsidRDefault="008746A6" w:rsidP="00473B66">
      <w:r w:rsidRPr="007903AC">
        <w:t xml:space="preserve">Complete an </w:t>
      </w:r>
      <w:hyperlink r:id="rId140" w:history="1">
        <w:r w:rsidR="00750E12" w:rsidRPr="007903AC">
          <w:rPr>
            <w:rStyle w:val="Hyperlink"/>
          </w:rPr>
          <w:t xml:space="preserve">Options </w:t>
        </w:r>
        <w:r w:rsidR="00750E12">
          <w:rPr>
            <w:rStyle w:val="Hyperlink"/>
          </w:rPr>
          <w:t>D</w:t>
        </w:r>
        <w:r w:rsidR="00750E12" w:rsidRPr="007903AC">
          <w:rPr>
            <w:rStyle w:val="Hyperlink"/>
          </w:rPr>
          <w:t>iamond</w:t>
        </w:r>
      </w:hyperlink>
      <w:r w:rsidR="00750E12" w:rsidRPr="007903AC">
        <w:t xml:space="preserve"> </w:t>
      </w:r>
      <w:r w:rsidR="00473B66" w:rsidRPr="007903AC">
        <w:t xml:space="preserve">using </w:t>
      </w:r>
      <w:r w:rsidR="00750E12" w:rsidRPr="00DF76AA">
        <w:t>Appendix 5</w:t>
      </w:r>
      <w:r w:rsidR="00473B66" w:rsidRPr="007903AC">
        <w:t xml:space="preserve"> </w:t>
      </w:r>
      <w:r w:rsidRPr="007903AC">
        <w:t>on the issue</w:t>
      </w:r>
      <w:r w:rsidR="00680C6A" w:rsidRPr="007903AC">
        <w:t xml:space="preserve"> of ownership of historical artefacts.</w:t>
      </w:r>
    </w:p>
    <w:p w14:paraId="7C08DE7B" w14:textId="7862EA68" w:rsidR="00364D7B" w:rsidRPr="007903AC" w:rsidRDefault="00364D7B" w:rsidP="0060505E">
      <w:pPr>
        <w:pStyle w:val="FeatureBox2"/>
      </w:pPr>
      <w:r w:rsidRPr="0060505E">
        <w:rPr>
          <w:b/>
          <w:bCs/>
        </w:rPr>
        <w:t>Differentiation</w:t>
      </w:r>
      <w:r>
        <w:t xml:space="preserve">: </w:t>
      </w:r>
      <w:hyperlink r:id="rId141" w:anchor=":~:text=Flexible%20student%20grouping%20options" w:history="1">
        <w:r w:rsidRPr="00501913">
          <w:rPr>
            <w:rStyle w:val="Hyperlink"/>
          </w:rPr>
          <w:t>Differentiating learning – flexible student groupin</w:t>
        </w:r>
        <w:r w:rsidRPr="00FF5F3B">
          <w:rPr>
            <w:rStyle w:val="Hyperlink"/>
          </w:rPr>
          <w:t>g options</w:t>
        </w:r>
      </w:hyperlink>
      <w:r>
        <w:t xml:space="preserve"> provides useful grouping strategies that promote student social support.</w:t>
      </w:r>
    </w:p>
    <w:p w14:paraId="0EA81D44" w14:textId="048AC159" w:rsidR="00200A36" w:rsidRPr="007903AC" w:rsidRDefault="00200A36" w:rsidP="0060505E">
      <w:pPr>
        <w:pStyle w:val="FeatureBox2"/>
      </w:pPr>
      <w:r>
        <w:t xml:space="preserve">Include time for ‘what if?’ questions after each group presentation in the class trial to adjust the </w:t>
      </w:r>
      <w:hyperlink r:id="rId142" w:anchor=":~:text=Learning%20Selector%20(DLS).-,Adjustment%3A%20Complexity,-Strategies" w:history="1">
        <w:r>
          <w:t>complexity</w:t>
        </w:r>
      </w:hyperlink>
      <w:r>
        <w:t xml:space="preserve"> for HPGE students.</w:t>
      </w:r>
    </w:p>
    <w:p w14:paraId="7623B4D6" w14:textId="33952F93" w:rsidR="00DA373A" w:rsidRPr="007903AC" w:rsidRDefault="00A02044" w:rsidP="000739CE">
      <w:pPr>
        <w:pStyle w:val="Heading2"/>
      </w:pPr>
      <w:bookmarkStart w:id="26" w:name="_Toc176791438"/>
      <w:r w:rsidRPr="007903AC">
        <w:t>Preservation and conservation issues</w:t>
      </w:r>
      <w:bookmarkEnd w:id="26"/>
    </w:p>
    <w:p w14:paraId="541A3C5B" w14:textId="571F1C82" w:rsidR="00FD4908" w:rsidRDefault="00DA373A" w:rsidP="00DA373A">
      <w:pPr>
        <w:pStyle w:val="FeatureBox2"/>
      </w:pPr>
      <w:r w:rsidRPr="007903AC">
        <w:rPr>
          <w:b/>
          <w:bCs/>
        </w:rPr>
        <w:t>Note</w:t>
      </w:r>
      <w:r w:rsidRPr="007903AC">
        <w:t xml:space="preserve">: </w:t>
      </w:r>
      <w:r w:rsidR="003A5833">
        <w:t>p</w:t>
      </w:r>
      <w:r w:rsidR="00C5555A">
        <w:t xml:space="preserve">aper and sticky notes are recommended </w:t>
      </w:r>
      <w:r w:rsidR="00FD4908">
        <w:t xml:space="preserve">for the </w:t>
      </w:r>
      <w:hyperlink r:id="rId143" w:history="1">
        <w:r w:rsidR="00FD4908" w:rsidRPr="00FD4908">
          <w:rPr>
            <w:rStyle w:val="Hyperlink"/>
          </w:rPr>
          <w:t>decision tree</w:t>
        </w:r>
      </w:hyperlink>
      <w:r w:rsidR="00FD4908">
        <w:t xml:space="preserve"> activity. Alternatively, digital tools such as </w:t>
      </w:r>
      <w:hyperlink r:id="rId144" w:history="1">
        <w:r w:rsidR="00FD4908" w:rsidRPr="00FD4908">
          <w:rPr>
            <w:rStyle w:val="Hyperlink"/>
          </w:rPr>
          <w:t>Microsoft Whiteboard</w:t>
        </w:r>
      </w:hyperlink>
      <w:r w:rsidR="00FD4908">
        <w:t xml:space="preserve"> can be used.</w:t>
      </w:r>
    </w:p>
    <w:p w14:paraId="0B3E439B" w14:textId="7AD2A9E7" w:rsidR="00960B50" w:rsidRDefault="00F517FC" w:rsidP="00DA373A">
      <w:pPr>
        <w:pStyle w:val="FeatureBox2"/>
      </w:pPr>
      <w:hyperlink r:id="rId145" w:history="1">
        <w:r w:rsidR="002402A6" w:rsidRPr="005C61D7">
          <w:rPr>
            <w:rStyle w:val="Hyperlink"/>
          </w:rPr>
          <w:t>Writing scaffolds – persuasive writing</w:t>
        </w:r>
      </w:hyperlink>
      <w:r w:rsidR="002402A6">
        <w:t xml:space="preserve"> </w:t>
      </w:r>
      <w:r w:rsidR="005C61D7">
        <w:t>provides scaffolds that can be used to support student writing</w:t>
      </w:r>
      <w:r w:rsidR="00960B50">
        <w:t xml:space="preserve"> in the exposition activity.</w:t>
      </w:r>
      <w:r w:rsidR="005C61D7">
        <w:t xml:space="preserve"> </w:t>
      </w:r>
    </w:p>
    <w:p w14:paraId="223F31D1" w14:textId="10425483" w:rsidR="0033584B" w:rsidRPr="007903AC" w:rsidRDefault="006C115B" w:rsidP="0033584B">
      <w:pPr>
        <w:pStyle w:val="FeatureBox2"/>
      </w:pPr>
      <w:r w:rsidRPr="007903AC">
        <w:t xml:space="preserve">A rope and </w:t>
      </w:r>
      <w:r w:rsidR="00457490">
        <w:t>sticky notes</w:t>
      </w:r>
      <w:r w:rsidRPr="007903AC">
        <w:t xml:space="preserve"> are required for the tug of war activity.</w:t>
      </w:r>
      <w:r w:rsidR="0033584B" w:rsidRPr="007903AC">
        <w:t xml:space="preserve"> ‘</w:t>
      </w:r>
      <w:r w:rsidR="00F3498F">
        <w:t>W</w:t>
      </w:r>
      <w:r w:rsidR="0033584B" w:rsidRPr="007903AC">
        <w:t xml:space="preserve">hat if?’ questions </w:t>
      </w:r>
      <w:r w:rsidR="0033584B">
        <w:t xml:space="preserve">that can be used </w:t>
      </w:r>
      <w:r w:rsidR="00F3498F">
        <w:t xml:space="preserve">to promote discussion </w:t>
      </w:r>
      <w:r w:rsidR="0033584B" w:rsidRPr="007903AC">
        <w:t>during the tug of war</w:t>
      </w:r>
      <w:r w:rsidR="009527F7">
        <w:t xml:space="preserve"> activity include</w:t>
      </w:r>
      <w:r w:rsidR="0033584B" w:rsidRPr="007903AC">
        <w:t>:</w:t>
      </w:r>
    </w:p>
    <w:p w14:paraId="6D66E308" w14:textId="77777777" w:rsidR="0033584B" w:rsidRPr="007903AC" w:rsidRDefault="0033584B" w:rsidP="00866DBD">
      <w:pPr>
        <w:pStyle w:val="FeatureBox2"/>
        <w:numPr>
          <w:ilvl w:val="0"/>
          <w:numId w:val="4"/>
        </w:numPr>
        <w:tabs>
          <w:tab w:val="clear" w:pos="360"/>
        </w:tabs>
        <w:ind w:left="567" w:hanging="567"/>
      </w:pPr>
      <w:r w:rsidRPr="007903AC">
        <w:t>What if all artefacts were left in-situ?</w:t>
      </w:r>
    </w:p>
    <w:p w14:paraId="1F20AE62" w14:textId="77777777" w:rsidR="0033584B" w:rsidRPr="007903AC" w:rsidRDefault="0033584B" w:rsidP="00866DBD">
      <w:pPr>
        <w:pStyle w:val="FeatureBox2"/>
        <w:numPr>
          <w:ilvl w:val="0"/>
          <w:numId w:val="4"/>
        </w:numPr>
        <w:tabs>
          <w:tab w:val="clear" w:pos="360"/>
          <w:tab w:val="num" w:pos="709"/>
        </w:tabs>
        <w:ind w:left="567" w:hanging="567"/>
      </w:pPr>
      <w:r w:rsidRPr="007903AC">
        <w:t>What if technology improved and could guarantee safe extraction of fragile artefacts?</w:t>
      </w:r>
    </w:p>
    <w:p w14:paraId="43CE9E79" w14:textId="77777777" w:rsidR="0033584B" w:rsidRPr="007903AC" w:rsidRDefault="0033584B" w:rsidP="00866DBD">
      <w:pPr>
        <w:pStyle w:val="FeatureBox2"/>
        <w:numPr>
          <w:ilvl w:val="0"/>
          <w:numId w:val="4"/>
        </w:numPr>
        <w:tabs>
          <w:tab w:val="clear" w:pos="360"/>
          <w:tab w:val="num" w:pos="709"/>
        </w:tabs>
        <w:ind w:left="567" w:hanging="567"/>
      </w:pPr>
      <w:r w:rsidRPr="007903AC">
        <w:lastRenderedPageBreak/>
        <w:t>What if ocean temperatures continue rising due to climate change?</w:t>
      </w:r>
    </w:p>
    <w:p w14:paraId="52DD7CC3" w14:textId="5DC04835" w:rsidR="00DA373A" w:rsidRPr="007903AC" w:rsidRDefault="0033584B" w:rsidP="00866DBD">
      <w:pPr>
        <w:pStyle w:val="FeatureBox2"/>
        <w:numPr>
          <w:ilvl w:val="0"/>
          <w:numId w:val="4"/>
        </w:numPr>
        <w:tabs>
          <w:tab w:val="clear" w:pos="360"/>
          <w:tab w:val="num" w:pos="709"/>
        </w:tabs>
        <w:ind w:left="567" w:hanging="567"/>
      </w:pPr>
      <w:r>
        <w:t xml:space="preserve">What if all underwater sites were turned into underwater museums? </w:t>
      </w:r>
    </w:p>
    <w:p w14:paraId="6019E7FE" w14:textId="349EFC16" w:rsidR="00827593" w:rsidRPr="007903AC" w:rsidRDefault="7D4401D7" w:rsidP="00827593">
      <w:r>
        <w:t>Use</w:t>
      </w:r>
      <w:r w:rsidR="00827593">
        <w:t xml:space="preserve"> </w:t>
      </w:r>
      <w:hyperlink r:id="rId146">
        <w:r w:rsidR="000F776C" w:rsidRPr="254E9295">
          <w:rPr>
            <w:rStyle w:val="Hyperlink"/>
          </w:rPr>
          <w:t xml:space="preserve">Why is this </w:t>
        </w:r>
        <w:proofErr w:type="gramStart"/>
        <w:r w:rsidR="000F776C" w:rsidRPr="254E9295">
          <w:rPr>
            <w:rStyle w:val="Hyperlink"/>
          </w:rPr>
          <w:t>2,500 year old</w:t>
        </w:r>
        <w:proofErr w:type="gramEnd"/>
        <w:r w:rsidR="000F776C" w:rsidRPr="254E9295">
          <w:rPr>
            <w:rStyle w:val="Hyperlink"/>
          </w:rPr>
          <w:t xml:space="preserve"> shipwreck so well-preserved? (4:46)</w:t>
        </w:r>
      </w:hyperlink>
      <w:r w:rsidR="008500BE">
        <w:t xml:space="preserve"> </w:t>
      </w:r>
      <w:r w:rsidR="005B2878">
        <w:t>to answer the following:</w:t>
      </w:r>
    </w:p>
    <w:p w14:paraId="0DDA8E5C" w14:textId="092DC03D" w:rsidR="00827593" w:rsidRPr="007903AC" w:rsidRDefault="00337A23" w:rsidP="000D03B7">
      <w:pPr>
        <w:pStyle w:val="ListBullet"/>
      </w:pPr>
      <w:r w:rsidRPr="007903AC">
        <w:t xml:space="preserve">Why </w:t>
      </w:r>
      <w:r w:rsidR="008F300C" w:rsidRPr="007903AC">
        <w:t xml:space="preserve">has the Black Sea preserved so many ancient </w:t>
      </w:r>
      <w:r w:rsidR="00CB5249" w:rsidRPr="007903AC">
        <w:t>artefacts</w:t>
      </w:r>
      <w:r w:rsidR="008F300C" w:rsidRPr="007903AC">
        <w:t>?</w:t>
      </w:r>
    </w:p>
    <w:p w14:paraId="7A1EC06F" w14:textId="39CA2283" w:rsidR="00CB5249" w:rsidRPr="007903AC" w:rsidRDefault="00CB5249" w:rsidP="000D03B7">
      <w:pPr>
        <w:pStyle w:val="ListBullet"/>
      </w:pPr>
      <w:r w:rsidRPr="007903AC">
        <w:t xml:space="preserve">What happens to the artefacts when they </w:t>
      </w:r>
      <w:r w:rsidR="005B2878" w:rsidRPr="007903AC">
        <w:t>are removed from the Black Sea?</w:t>
      </w:r>
    </w:p>
    <w:p w14:paraId="545B94AE" w14:textId="544C6192" w:rsidR="003E24C5" w:rsidRPr="007903AC" w:rsidRDefault="0074110A" w:rsidP="000D03B7">
      <w:pPr>
        <w:pStyle w:val="ListBullet"/>
      </w:pPr>
      <w:r>
        <w:t>In what ways</w:t>
      </w:r>
      <w:r w:rsidR="00221699">
        <w:t xml:space="preserve"> is the preservation of artefact</w:t>
      </w:r>
      <w:r>
        <w:t xml:space="preserve">s in the Black Sea different to other underwater </w:t>
      </w:r>
      <w:r w:rsidR="003E24C5">
        <w:t>sites</w:t>
      </w:r>
      <w:r w:rsidR="001E0F96">
        <w:t>?</w:t>
      </w:r>
    </w:p>
    <w:p w14:paraId="47770D83" w14:textId="442D7CF3" w:rsidR="00E53766" w:rsidRPr="007903AC" w:rsidRDefault="00E53766" w:rsidP="0095237C">
      <w:r w:rsidRPr="007903AC">
        <w:t xml:space="preserve">Create a </w:t>
      </w:r>
      <w:r w:rsidR="00A71311" w:rsidRPr="007903AC">
        <w:t>bullet point</w:t>
      </w:r>
      <w:r w:rsidRPr="007903AC">
        <w:t xml:space="preserve"> summary of the issues of in-situ preservation identified in the</w:t>
      </w:r>
      <w:r w:rsidR="00C93575" w:rsidRPr="007903AC">
        <w:t xml:space="preserve"> highlighted</w:t>
      </w:r>
      <w:r w:rsidRPr="007903AC">
        <w:t xml:space="preserve"> sections of </w:t>
      </w:r>
      <w:hyperlink r:id="rId147" w:anchor=":~:text=The%20analysis%20of,problem%20%5B51%5D." w:history="1">
        <w:r w:rsidRPr="007903AC">
          <w:rPr>
            <w:rStyle w:val="Hyperlink"/>
          </w:rPr>
          <w:t>Extraction of underwater fragile artifacts: research status and prospect</w:t>
        </w:r>
      </w:hyperlink>
      <w:r w:rsidR="0095237C" w:rsidRPr="007903AC">
        <w:t>.</w:t>
      </w:r>
    </w:p>
    <w:p w14:paraId="5FBE6EA7" w14:textId="07145108" w:rsidR="0086120E" w:rsidRPr="007903AC" w:rsidRDefault="004077F3" w:rsidP="00127AA8">
      <w:pPr>
        <w:pStyle w:val="ListBullet"/>
        <w:numPr>
          <w:ilvl w:val="0"/>
          <w:numId w:val="0"/>
        </w:numPr>
      </w:pPr>
      <w:r>
        <w:t xml:space="preserve">Working in small groups, create a </w:t>
      </w:r>
      <w:hyperlink r:id="rId148">
        <w:r w:rsidRPr="254E9295">
          <w:rPr>
            <w:rStyle w:val="Hyperlink"/>
          </w:rPr>
          <w:t>decision tree</w:t>
        </w:r>
      </w:hyperlink>
      <w:r>
        <w:t xml:space="preserve"> for whether </w:t>
      </w:r>
      <w:r w:rsidR="00100495">
        <w:t xml:space="preserve">underwater </w:t>
      </w:r>
      <w:r>
        <w:t xml:space="preserve">artefacts should be left </w:t>
      </w:r>
      <w:r w:rsidR="00100495">
        <w:t>in-situ</w:t>
      </w:r>
      <w:r>
        <w:t xml:space="preserve"> </w:t>
      </w:r>
      <w:r w:rsidR="00100495">
        <w:t xml:space="preserve">or </w:t>
      </w:r>
      <w:r w:rsidR="006B2AED">
        <w:t>extracted.</w:t>
      </w:r>
    </w:p>
    <w:p w14:paraId="659F557F" w14:textId="1147FF00" w:rsidR="00E17DFE" w:rsidRPr="007903AC" w:rsidRDefault="00127AA8" w:rsidP="00127AA8">
      <w:pPr>
        <w:pStyle w:val="ListBullet"/>
        <w:numPr>
          <w:ilvl w:val="0"/>
          <w:numId w:val="0"/>
        </w:numPr>
      </w:pPr>
      <w:r>
        <w:t xml:space="preserve">Conduct a class </w:t>
      </w:r>
      <w:r w:rsidR="00F53FF4">
        <w:t>brainstorm</w:t>
      </w:r>
      <w:r>
        <w:t xml:space="preserve"> </w:t>
      </w:r>
      <w:r w:rsidR="1EDB7A60">
        <w:t>in response to</w:t>
      </w:r>
      <w:r>
        <w:t xml:space="preserve"> the question: </w:t>
      </w:r>
      <w:r w:rsidR="004708CB">
        <w:t>What</w:t>
      </w:r>
      <w:r w:rsidR="00545493">
        <w:t xml:space="preserve"> </w:t>
      </w:r>
      <w:r w:rsidR="00C9498B">
        <w:t>laws</w:t>
      </w:r>
      <w:r w:rsidR="004708CB">
        <w:t>, if any, are</w:t>
      </w:r>
      <w:r w:rsidR="00545493">
        <w:t xml:space="preserve"> needed to conserve </w:t>
      </w:r>
      <w:r w:rsidR="00A64722">
        <w:t>underwater archaeological sites</w:t>
      </w:r>
      <w:r w:rsidR="00F85657">
        <w:t>?</w:t>
      </w:r>
    </w:p>
    <w:p w14:paraId="051B65B0" w14:textId="201F5B5C" w:rsidR="00A30EE3" w:rsidRPr="007903AC" w:rsidRDefault="001204CF" w:rsidP="00595891">
      <w:r w:rsidRPr="007903AC">
        <w:t xml:space="preserve">The </w:t>
      </w:r>
      <w:r w:rsidR="00595891" w:rsidRPr="007903AC">
        <w:t xml:space="preserve">UNESCO </w:t>
      </w:r>
      <w:r w:rsidR="00595891" w:rsidRPr="00785ED0">
        <w:t>Convention on the Protection of the Underwater Cultural Heritage (2001)</w:t>
      </w:r>
      <w:r w:rsidR="00595891" w:rsidRPr="007903AC">
        <w:t xml:space="preserve"> </w:t>
      </w:r>
      <w:r w:rsidRPr="007903AC">
        <w:t>is an international agreement to protect and conserve underwater archaeological sites.</w:t>
      </w:r>
    </w:p>
    <w:p w14:paraId="7331F410" w14:textId="5F959BBD" w:rsidR="00E45187" w:rsidRPr="007903AC" w:rsidRDefault="00237C92" w:rsidP="000D03B7">
      <w:pPr>
        <w:pStyle w:val="ListBullet"/>
      </w:pPr>
      <w:r w:rsidRPr="007903AC">
        <w:t xml:space="preserve">Complete the Frayer diagram in </w:t>
      </w:r>
      <w:r w:rsidRPr="009B1C97">
        <w:t xml:space="preserve">Appendix </w:t>
      </w:r>
      <w:r w:rsidR="00C04453" w:rsidRPr="00785ED0">
        <w:rPr>
          <w:rStyle w:val="Hyperlink"/>
          <w:u w:val="none"/>
        </w:rPr>
        <w:t>6</w:t>
      </w:r>
      <w:r w:rsidRPr="007903AC">
        <w:t xml:space="preserve"> using </w:t>
      </w:r>
      <w:hyperlink r:id="rId149" w:anchor=":~:text=Article%201%20%E2%80%93%20Definitions" w:history="1">
        <w:r w:rsidR="00530EDF" w:rsidRPr="007903AC">
          <w:rPr>
            <w:rStyle w:val="Hyperlink"/>
          </w:rPr>
          <w:t>Article 1.1</w:t>
        </w:r>
      </w:hyperlink>
      <w:r w:rsidR="00763310" w:rsidRPr="007903AC">
        <w:t xml:space="preserve"> and </w:t>
      </w:r>
      <w:hyperlink r:id="rId150" w:anchor=":~:text=Annex-,Rules%20concerning%20activities%20directed%20at%20underwater%20cultural%20heritage,-I.%20General%20principles" w:history="1">
        <w:r w:rsidR="00763310" w:rsidRPr="007903AC">
          <w:rPr>
            <w:rStyle w:val="Hyperlink"/>
          </w:rPr>
          <w:t>Rules 1–8, 17, and 35</w:t>
        </w:r>
      </w:hyperlink>
      <w:r w:rsidR="008F2CA3" w:rsidRPr="007903AC">
        <w:t xml:space="preserve"> of the </w:t>
      </w:r>
      <w:hyperlink r:id="rId151" w:history="1">
        <w:r w:rsidR="008F2CA3" w:rsidRPr="007903AC">
          <w:rPr>
            <w:rStyle w:val="Hyperlink"/>
          </w:rPr>
          <w:t>Convention on the Protection of the Underwater Cultural Heritage</w:t>
        </w:r>
      </w:hyperlink>
      <w:r w:rsidR="00625FE9" w:rsidRPr="007903AC">
        <w:t>.</w:t>
      </w:r>
    </w:p>
    <w:p w14:paraId="138CC097" w14:textId="4B579526" w:rsidR="004B14B0" w:rsidRPr="007903AC" w:rsidRDefault="3D77B5CA" w:rsidP="000D03B7">
      <w:pPr>
        <w:pStyle w:val="ListBullet"/>
      </w:pPr>
      <w:r>
        <w:t>Engage with</w:t>
      </w:r>
      <w:r w:rsidR="00C04EAF">
        <w:t xml:space="preserve"> </w:t>
      </w:r>
      <w:hyperlink r:id="rId152">
        <w:r w:rsidR="00237C92" w:rsidRPr="36B6FD45">
          <w:rPr>
            <w:rStyle w:val="Hyperlink"/>
          </w:rPr>
          <w:t>What does Australia’s National Underwater Cultural Heritage Act (2018) Protect?</w:t>
        </w:r>
      </w:hyperlink>
      <w:r w:rsidR="00237C92">
        <w:t xml:space="preserve"> </w:t>
      </w:r>
      <w:r w:rsidR="00D45E2E">
        <w:t>Discuss</w:t>
      </w:r>
      <w:r w:rsidR="004B14B0">
        <w:t xml:space="preserve"> the following as a class:</w:t>
      </w:r>
    </w:p>
    <w:p w14:paraId="39C49D30" w14:textId="4410911E" w:rsidR="004B14B0" w:rsidRPr="007903AC" w:rsidRDefault="004B14B0" w:rsidP="00970C9E">
      <w:pPr>
        <w:pStyle w:val="ListBullet2"/>
      </w:pPr>
      <w:r w:rsidRPr="007903AC">
        <w:t xml:space="preserve">Does </w:t>
      </w:r>
      <w:r w:rsidR="008D4DE8">
        <w:t>t</w:t>
      </w:r>
      <w:r w:rsidR="008D4DE8" w:rsidRPr="007903AC">
        <w:t xml:space="preserve">he </w:t>
      </w:r>
      <w:r w:rsidR="00442859" w:rsidRPr="00785ED0">
        <w:rPr>
          <w:i/>
          <w:iCs/>
        </w:rPr>
        <w:t>Underwater Cultural Heritage Act 2018</w:t>
      </w:r>
      <w:r w:rsidR="00442859" w:rsidRPr="007903AC">
        <w:t xml:space="preserve"> </w:t>
      </w:r>
      <w:r w:rsidR="00BD59AC" w:rsidRPr="007903AC">
        <w:t>adequately reflect the Convention on the Protection of the Underwater Cultural Heritage (2001)</w:t>
      </w:r>
      <w:r w:rsidR="00416357" w:rsidRPr="007903AC">
        <w:t>?</w:t>
      </w:r>
    </w:p>
    <w:p w14:paraId="75B5B694" w14:textId="4A9C03F0" w:rsidR="00C73D7A" w:rsidRPr="007903AC" w:rsidRDefault="00C73D7A" w:rsidP="00970C9E">
      <w:pPr>
        <w:pStyle w:val="ListBullet2"/>
      </w:pPr>
      <w:r w:rsidRPr="007903AC">
        <w:t xml:space="preserve">What is automatically protected under the </w:t>
      </w:r>
      <w:r w:rsidR="00AA7FD4">
        <w:t>A</w:t>
      </w:r>
      <w:r w:rsidR="00AA7FD4" w:rsidRPr="007903AC">
        <w:t>ct</w:t>
      </w:r>
      <w:r w:rsidRPr="007903AC">
        <w:t>?</w:t>
      </w:r>
    </w:p>
    <w:p w14:paraId="59BE07F3" w14:textId="5E4FF86F" w:rsidR="00C73D7A" w:rsidRPr="007903AC" w:rsidRDefault="00C73D7A" w:rsidP="00970C9E">
      <w:pPr>
        <w:pStyle w:val="ListBullet2"/>
      </w:pPr>
      <w:r>
        <w:t xml:space="preserve">Should anything else be included for automatic protection under the </w:t>
      </w:r>
      <w:r w:rsidR="00AA7FD4">
        <w:t>Act</w:t>
      </w:r>
      <w:r>
        <w:t xml:space="preserve">? </w:t>
      </w:r>
      <w:r w:rsidR="00D77B19">
        <w:t xml:space="preserve">If </w:t>
      </w:r>
      <w:r w:rsidR="0148203B">
        <w:t>yes</w:t>
      </w:r>
      <w:r w:rsidR="00D77B19">
        <w:t>, why?</w:t>
      </w:r>
    </w:p>
    <w:p w14:paraId="259ACBAE" w14:textId="15DF1BA3" w:rsidR="00750E09" w:rsidRPr="007903AC" w:rsidRDefault="24500C47" w:rsidP="00595891">
      <w:r>
        <w:t>Engage with</w:t>
      </w:r>
      <w:r w:rsidR="00750E09">
        <w:t xml:space="preserve"> </w:t>
      </w:r>
      <w:hyperlink r:id="rId153">
        <w:r w:rsidR="0070779D" w:rsidRPr="36B6FD45">
          <w:rPr>
            <w:rStyle w:val="Hyperlink"/>
          </w:rPr>
          <w:t>Robert Ballard: Restore the Titanic (9:13–13:50)</w:t>
        </w:r>
      </w:hyperlink>
      <w:r w:rsidR="00750E09">
        <w:t xml:space="preserve"> (</w:t>
      </w:r>
      <w:r w:rsidR="008500BE">
        <w:t>duration</w:t>
      </w:r>
      <w:r w:rsidR="007E4E96">
        <w:t xml:space="preserve"> 4:37</w:t>
      </w:r>
      <w:r w:rsidR="00750E09">
        <w:t>)</w:t>
      </w:r>
      <w:r w:rsidR="5A45F7D2">
        <w:t xml:space="preserve"> and</w:t>
      </w:r>
      <w:r w:rsidR="00EA294C">
        <w:t xml:space="preserve"> </w:t>
      </w:r>
      <w:r w:rsidR="43CB0132">
        <w:t>c</w:t>
      </w:r>
      <w:r w:rsidR="00EA294C">
        <w:t xml:space="preserve">omplete a </w:t>
      </w:r>
      <w:hyperlink r:id="rId154">
        <w:r w:rsidR="001759AE" w:rsidRPr="36B6FD45">
          <w:rPr>
            <w:rStyle w:val="Hyperlink"/>
          </w:rPr>
          <w:t>3</w:t>
        </w:r>
        <w:r w:rsidR="004973F2" w:rsidRPr="36B6FD45">
          <w:rPr>
            <w:rStyle w:val="Hyperlink"/>
          </w:rPr>
          <w:t>–</w:t>
        </w:r>
        <w:r w:rsidR="001759AE" w:rsidRPr="36B6FD45">
          <w:rPr>
            <w:rStyle w:val="Hyperlink"/>
          </w:rPr>
          <w:t>2</w:t>
        </w:r>
        <w:r w:rsidR="004973F2" w:rsidRPr="36B6FD45">
          <w:rPr>
            <w:rStyle w:val="Hyperlink"/>
          </w:rPr>
          <w:t>–</w:t>
        </w:r>
        <w:r w:rsidR="001759AE" w:rsidRPr="36B6FD45">
          <w:rPr>
            <w:rStyle w:val="Hyperlink"/>
          </w:rPr>
          <w:t>1 reflect</w:t>
        </w:r>
      </w:hyperlink>
      <w:r w:rsidR="001759AE">
        <w:t>.</w:t>
      </w:r>
    </w:p>
    <w:p w14:paraId="7989459F" w14:textId="439DCE53" w:rsidR="005C69F2" w:rsidRPr="007903AC" w:rsidRDefault="001E0661" w:rsidP="00CF0599">
      <w:r>
        <w:lastRenderedPageBreak/>
        <w:t>Examine</w:t>
      </w:r>
      <w:r w:rsidR="007C5BC4">
        <w:t xml:space="preserve"> </w:t>
      </w:r>
      <w:hyperlink r:id="rId155">
        <w:r w:rsidR="007C5BC4" w:rsidRPr="36B6FD45">
          <w:rPr>
            <w:rStyle w:val="Hyperlink"/>
          </w:rPr>
          <w:t>The 'Titanic' Wreckage Could Entirely Disintegrate in Approximately 30 Years, Experts Say</w:t>
        </w:r>
      </w:hyperlink>
      <w:r w:rsidR="00402E41">
        <w:t xml:space="preserve"> and </w:t>
      </w:r>
      <w:hyperlink r:id="rId156">
        <w:r w:rsidR="00402E41" w:rsidRPr="36B6FD45">
          <w:rPr>
            <w:rStyle w:val="Hyperlink"/>
          </w:rPr>
          <w:t>Plans to extract historic treasure from Titanic shipwreck</w:t>
        </w:r>
      </w:hyperlink>
      <w:r w:rsidR="003B7315">
        <w:t xml:space="preserve">. </w:t>
      </w:r>
      <w:r w:rsidR="51BAF3F5">
        <w:t>Construct</w:t>
      </w:r>
      <w:r w:rsidR="003B7315">
        <w:t xml:space="preserve"> a</w:t>
      </w:r>
      <w:r w:rsidR="0087020D">
        <w:t>n exposition</w:t>
      </w:r>
      <w:r w:rsidR="003B7315">
        <w:t xml:space="preserve"> </w:t>
      </w:r>
      <w:r w:rsidR="00D94F5C">
        <w:t>about whether</w:t>
      </w:r>
      <w:r w:rsidR="00944A7E">
        <w:t xml:space="preserve"> </w:t>
      </w:r>
      <w:r w:rsidR="00E11044">
        <w:t xml:space="preserve">RMS </w:t>
      </w:r>
      <w:r w:rsidR="00E11044" w:rsidRPr="00D7173A">
        <w:rPr>
          <w:i/>
          <w:iCs/>
        </w:rPr>
        <w:t>Titanic</w:t>
      </w:r>
      <w:r w:rsidR="00E11044">
        <w:t xml:space="preserve"> Inc.</w:t>
      </w:r>
      <w:r w:rsidR="00D94F5C">
        <w:t xml:space="preserve"> should</w:t>
      </w:r>
      <w:r w:rsidR="003B7315">
        <w:t xml:space="preserve"> </w:t>
      </w:r>
      <w:r w:rsidR="00051CC0">
        <w:t xml:space="preserve">extract artefacts from inside the </w:t>
      </w:r>
      <w:r w:rsidR="00051CC0" w:rsidRPr="00D7173A">
        <w:rPr>
          <w:i/>
          <w:iCs/>
        </w:rPr>
        <w:t>Titanic</w:t>
      </w:r>
      <w:r w:rsidR="00D94F5C">
        <w:t>.</w:t>
      </w:r>
      <w:r w:rsidR="00CF0599">
        <w:t xml:space="preserve"> </w:t>
      </w:r>
      <w:r w:rsidR="005C69F2">
        <w:t xml:space="preserve">Consider how the rules of the </w:t>
      </w:r>
      <w:r w:rsidR="005C69F2" w:rsidRPr="00785ED0">
        <w:t>Convention on the Protection of the Underwater Cultural Heritage (2001)</w:t>
      </w:r>
      <w:r w:rsidR="005C69F2">
        <w:t xml:space="preserve"> apply to the proposed expedition</w:t>
      </w:r>
      <w:r w:rsidR="00CE06C4">
        <w:t xml:space="preserve"> as well as the </w:t>
      </w:r>
      <w:r w:rsidR="002A7C8E">
        <w:t>issues of</w:t>
      </w:r>
      <w:r w:rsidR="00CE06C4">
        <w:t xml:space="preserve"> ownership and ethics</w:t>
      </w:r>
      <w:r w:rsidR="006F054A">
        <w:t xml:space="preserve"> you have considered previously</w:t>
      </w:r>
      <w:r w:rsidR="00832B70">
        <w:t>.</w:t>
      </w:r>
    </w:p>
    <w:p w14:paraId="5B0BB4BC" w14:textId="3CFAA9E5" w:rsidR="003A6C45" w:rsidRPr="007903AC" w:rsidRDefault="00E46121" w:rsidP="00DA373A">
      <w:r w:rsidRPr="007903AC">
        <w:t>Participate in</w:t>
      </w:r>
      <w:r w:rsidR="004619F3" w:rsidRPr="007903AC">
        <w:t xml:space="preserve"> a </w:t>
      </w:r>
      <w:hyperlink r:id="rId157" w:history="1">
        <w:r w:rsidR="007B2C09" w:rsidRPr="007903AC">
          <w:rPr>
            <w:rStyle w:val="Hyperlink"/>
          </w:rPr>
          <w:t>t</w:t>
        </w:r>
        <w:r w:rsidR="00E97FB4" w:rsidRPr="007903AC">
          <w:rPr>
            <w:rStyle w:val="Hyperlink"/>
          </w:rPr>
          <w:t>ug of war activity</w:t>
        </w:r>
      </w:hyperlink>
      <w:r w:rsidR="009C486F" w:rsidRPr="007903AC">
        <w:t xml:space="preserve"> </w:t>
      </w:r>
      <w:r w:rsidR="00757092" w:rsidRPr="007903AC">
        <w:t xml:space="preserve">on the topic: </w:t>
      </w:r>
      <w:r w:rsidR="002408C8">
        <w:t>A</w:t>
      </w:r>
      <w:r w:rsidR="002408C8" w:rsidRPr="007903AC">
        <w:t xml:space="preserve">re </w:t>
      </w:r>
      <w:r w:rsidR="00F7158F" w:rsidRPr="007903AC">
        <w:t>human interactions with underwater archaeological sites</w:t>
      </w:r>
      <w:r w:rsidR="009C486F" w:rsidRPr="007903AC">
        <w:t xml:space="preserve"> destroying the past for future generations?</w:t>
      </w:r>
    </w:p>
    <w:p w14:paraId="11EB12FC" w14:textId="77547B6C" w:rsidR="00F23FC0" w:rsidRPr="007903AC" w:rsidRDefault="00F23FC0" w:rsidP="00DA373A">
      <w:r w:rsidRPr="007903AC">
        <w:t xml:space="preserve">Complete the last </w:t>
      </w:r>
      <w:r w:rsidR="002408C8">
        <w:t>2</w:t>
      </w:r>
      <w:r w:rsidR="002408C8" w:rsidRPr="007903AC">
        <w:t xml:space="preserve"> </w:t>
      </w:r>
      <w:r w:rsidRPr="007903AC">
        <w:t>columns of you</w:t>
      </w:r>
      <w:r w:rsidR="00AB5063" w:rsidRPr="007903AC">
        <w:t>r</w:t>
      </w:r>
      <w:r w:rsidRPr="007903AC">
        <w:t xml:space="preserve"> </w:t>
      </w:r>
      <w:hyperlink r:id="rId158" w:history="1">
        <w:r w:rsidRPr="007903AC">
          <w:rPr>
            <w:rStyle w:val="Hyperlink"/>
          </w:rPr>
          <w:t>KWLH chart</w:t>
        </w:r>
      </w:hyperlink>
      <w:r w:rsidRPr="007903AC">
        <w:t xml:space="preserve"> on underwater archaeology.</w:t>
      </w:r>
      <w:r w:rsidR="00AB5063" w:rsidRPr="007903AC">
        <w:t xml:space="preserve"> Discuss your responses with a partner.</w:t>
      </w:r>
    </w:p>
    <w:p w14:paraId="2522BB03" w14:textId="6EA1186A" w:rsidR="004F5702" w:rsidRDefault="009527F7" w:rsidP="0002186F">
      <w:pPr>
        <w:pStyle w:val="FeatureBox2"/>
      </w:pPr>
      <w:r w:rsidRPr="36B6FD45">
        <w:rPr>
          <w:b/>
          <w:bCs/>
        </w:rPr>
        <w:t>Differentiation</w:t>
      </w:r>
      <w:r>
        <w:t xml:space="preserve">: </w:t>
      </w:r>
      <w:r w:rsidR="00501913">
        <w:t xml:space="preserve">having </w:t>
      </w:r>
      <w:r>
        <w:t xml:space="preserve">students swap sides in the tug of war activity can adjust the </w:t>
      </w:r>
      <w:hyperlink r:id="rId159" w:anchor=":~:text=Complexity%20(DLS%20applications)-,Adjustment%3A%20Challenge,-Strategies" w:history="1">
        <w:r>
          <w:t>challenge</w:t>
        </w:r>
      </w:hyperlink>
      <w:r>
        <w:t xml:space="preserve"> of this activity for HPGE students</w:t>
      </w:r>
      <w:r w:rsidR="00C41377">
        <w:t xml:space="preserve"> by encouraging them to present an argument from an opposing viewpoint to their own</w:t>
      </w:r>
      <w:r>
        <w:t>.</w:t>
      </w:r>
      <w:r w:rsidR="00C02F82" w:rsidRPr="004F5702">
        <w:br w:type="page"/>
      </w:r>
    </w:p>
    <w:p w14:paraId="597510F7" w14:textId="23D913D3" w:rsidR="003D6ABD" w:rsidRDefault="00054EAE" w:rsidP="00E870FF">
      <w:pPr>
        <w:pStyle w:val="Heading1"/>
      </w:pPr>
      <w:bookmarkStart w:id="27" w:name="_Appendix_1"/>
      <w:bookmarkStart w:id="28" w:name="_Appendix_1_–"/>
      <w:bookmarkStart w:id="29" w:name="_Toc176791439"/>
      <w:bookmarkEnd w:id="27"/>
      <w:bookmarkEnd w:id="28"/>
      <w:r>
        <w:lastRenderedPageBreak/>
        <w:t xml:space="preserve">Appendix 1 </w:t>
      </w:r>
      <w:r w:rsidR="003D6ABD" w:rsidRPr="003D6ABD">
        <w:t xml:space="preserve">– </w:t>
      </w:r>
      <w:r w:rsidR="008205FC">
        <w:t>f</w:t>
      </w:r>
      <w:r w:rsidR="008205FC" w:rsidRPr="003D6ABD">
        <w:t xml:space="preserve">ield </w:t>
      </w:r>
      <w:r w:rsidR="008205FC">
        <w:t>m</w:t>
      </w:r>
      <w:r w:rsidR="008205FC" w:rsidRPr="003D6ABD">
        <w:t xml:space="preserve">atching </w:t>
      </w:r>
      <w:r w:rsidR="008205FC">
        <w:t>a</w:t>
      </w:r>
      <w:r w:rsidR="008205FC" w:rsidRPr="003D6ABD">
        <w:t>ctivity</w:t>
      </w:r>
      <w:bookmarkEnd w:id="29"/>
    </w:p>
    <w:p w14:paraId="496C09A0" w14:textId="147BF5F2" w:rsidR="00496467" w:rsidRPr="00496467" w:rsidRDefault="00496467" w:rsidP="00496467">
      <w:r w:rsidRPr="00496467">
        <w:t xml:space="preserve">This table is designed to be printed, cut up and distributed to students </w:t>
      </w:r>
      <w:r>
        <w:t>for the silent card shuffle activity</w:t>
      </w:r>
      <w:r w:rsidRPr="00496467">
        <w:t>. Fields have been</w:t>
      </w:r>
      <w:r>
        <w:t xml:space="preserve"> matched with the correct definitions in this appendix.</w:t>
      </w:r>
    </w:p>
    <w:tbl>
      <w:tblPr>
        <w:tblStyle w:val="TableGrid"/>
        <w:tblW w:w="5000" w:type="pct"/>
        <w:tblLook w:val="04A0" w:firstRow="1" w:lastRow="0" w:firstColumn="1" w:lastColumn="0" w:noHBand="0" w:noVBand="1"/>
        <w:tblDescription w:val="Column 1 has names of different fields in archaeology. Column 2 has the description of the field."/>
      </w:tblPr>
      <w:tblGrid>
        <w:gridCol w:w="3682"/>
        <w:gridCol w:w="5946"/>
      </w:tblGrid>
      <w:tr w:rsidR="00496467" w14:paraId="31857AF1" w14:textId="77777777" w:rsidTr="00496467">
        <w:trPr>
          <w:trHeight w:val="3345"/>
        </w:trPr>
        <w:tc>
          <w:tcPr>
            <w:tcW w:w="1912" w:type="pct"/>
            <w:vAlign w:val="center"/>
          </w:tcPr>
          <w:p w14:paraId="11B685F4" w14:textId="77777777" w:rsidR="00496467" w:rsidRPr="00496467" w:rsidRDefault="00496467" w:rsidP="00CC5F06">
            <w:pPr>
              <w:jc w:val="center"/>
              <w:rPr>
                <w:b/>
                <w:bCs/>
                <w:sz w:val="36"/>
                <w:szCs w:val="36"/>
              </w:rPr>
            </w:pPr>
            <w:r w:rsidRPr="00496467">
              <w:rPr>
                <w:b/>
                <w:bCs/>
                <w:sz w:val="36"/>
                <w:szCs w:val="36"/>
              </w:rPr>
              <w:t>Bioarchaeology</w:t>
            </w:r>
          </w:p>
        </w:tc>
        <w:tc>
          <w:tcPr>
            <w:tcW w:w="3088" w:type="pct"/>
            <w:vAlign w:val="center"/>
          </w:tcPr>
          <w:p w14:paraId="223DA23B" w14:textId="77777777" w:rsidR="00496467" w:rsidRDefault="00496467" w:rsidP="00CC5F06">
            <w:pPr>
              <w:jc w:val="center"/>
            </w:pPr>
            <w:r>
              <w:t>The study of biological remains at archaeological sites. This includes human, animal and plant remains.</w:t>
            </w:r>
          </w:p>
        </w:tc>
      </w:tr>
      <w:tr w:rsidR="00496467" w14:paraId="664D57C3" w14:textId="77777777" w:rsidTr="00496467">
        <w:trPr>
          <w:trHeight w:val="3345"/>
        </w:trPr>
        <w:tc>
          <w:tcPr>
            <w:tcW w:w="1912" w:type="pct"/>
            <w:vAlign w:val="center"/>
          </w:tcPr>
          <w:p w14:paraId="68CA2A4B" w14:textId="77777777" w:rsidR="00496467" w:rsidRPr="00496467" w:rsidRDefault="00496467" w:rsidP="00CC5F06">
            <w:pPr>
              <w:jc w:val="center"/>
              <w:rPr>
                <w:b/>
                <w:bCs/>
                <w:sz w:val="36"/>
                <w:szCs w:val="36"/>
              </w:rPr>
            </w:pPr>
            <w:r w:rsidRPr="00496467">
              <w:rPr>
                <w:b/>
                <w:bCs/>
                <w:sz w:val="36"/>
                <w:szCs w:val="36"/>
              </w:rPr>
              <w:t>Digital archaeology</w:t>
            </w:r>
          </w:p>
        </w:tc>
        <w:tc>
          <w:tcPr>
            <w:tcW w:w="3088" w:type="pct"/>
            <w:vAlign w:val="center"/>
          </w:tcPr>
          <w:p w14:paraId="2EC568AC" w14:textId="77777777" w:rsidR="00496467" w:rsidRDefault="00496467" w:rsidP="00CC5F06">
            <w:pPr>
              <w:jc w:val="center"/>
            </w:pPr>
            <w:r>
              <w:t xml:space="preserve">Studying archaeological evidence through </w:t>
            </w:r>
            <w:r w:rsidRPr="00FA7299">
              <w:t>the application of information technology and digital media</w:t>
            </w:r>
            <w:r>
              <w:t>.</w:t>
            </w:r>
          </w:p>
        </w:tc>
      </w:tr>
      <w:tr w:rsidR="00496467" w14:paraId="56B8E069" w14:textId="77777777" w:rsidTr="00496467">
        <w:trPr>
          <w:trHeight w:val="3345"/>
        </w:trPr>
        <w:tc>
          <w:tcPr>
            <w:tcW w:w="1912" w:type="pct"/>
            <w:vAlign w:val="center"/>
          </w:tcPr>
          <w:p w14:paraId="402CC668" w14:textId="77777777" w:rsidR="00496467" w:rsidRPr="00496467" w:rsidRDefault="00496467" w:rsidP="00CC5F06">
            <w:pPr>
              <w:jc w:val="center"/>
              <w:rPr>
                <w:b/>
                <w:bCs/>
                <w:sz w:val="36"/>
                <w:szCs w:val="36"/>
              </w:rPr>
            </w:pPr>
            <w:r w:rsidRPr="00496467">
              <w:rPr>
                <w:b/>
                <w:bCs/>
                <w:sz w:val="36"/>
                <w:szCs w:val="36"/>
              </w:rPr>
              <w:t>Environmental archaeology</w:t>
            </w:r>
          </w:p>
        </w:tc>
        <w:tc>
          <w:tcPr>
            <w:tcW w:w="3088" w:type="pct"/>
            <w:vAlign w:val="center"/>
          </w:tcPr>
          <w:p w14:paraId="10C45335" w14:textId="77777777" w:rsidR="00496467" w:rsidRDefault="00496467" w:rsidP="00CC5F06">
            <w:pPr>
              <w:jc w:val="center"/>
            </w:pPr>
            <w:r>
              <w:t xml:space="preserve">Also known as human paleoecology, this is the study of </w:t>
            </w:r>
            <w:r w:rsidRPr="0004173C">
              <w:t>environmental conditions that influenced people in the past.</w:t>
            </w:r>
          </w:p>
        </w:tc>
      </w:tr>
      <w:tr w:rsidR="00496467" w14:paraId="245AC638" w14:textId="77777777" w:rsidTr="00496467">
        <w:trPr>
          <w:trHeight w:val="3345"/>
        </w:trPr>
        <w:tc>
          <w:tcPr>
            <w:tcW w:w="1912" w:type="pct"/>
            <w:vAlign w:val="center"/>
          </w:tcPr>
          <w:p w14:paraId="0D85F2EA" w14:textId="77777777" w:rsidR="00496467" w:rsidRPr="00496467" w:rsidRDefault="00496467" w:rsidP="00CC5F06">
            <w:pPr>
              <w:jc w:val="center"/>
              <w:rPr>
                <w:b/>
                <w:bCs/>
                <w:sz w:val="36"/>
                <w:szCs w:val="36"/>
              </w:rPr>
            </w:pPr>
            <w:r w:rsidRPr="00496467">
              <w:rPr>
                <w:b/>
                <w:bCs/>
                <w:sz w:val="36"/>
                <w:szCs w:val="36"/>
              </w:rPr>
              <w:lastRenderedPageBreak/>
              <w:t>Ethnoarchaeology</w:t>
            </w:r>
          </w:p>
        </w:tc>
        <w:tc>
          <w:tcPr>
            <w:tcW w:w="3088" w:type="pct"/>
            <w:vAlign w:val="center"/>
          </w:tcPr>
          <w:p w14:paraId="66C4BB85" w14:textId="0DDB93FB" w:rsidR="00496467" w:rsidRDefault="00496467" w:rsidP="00CC5F06">
            <w:pPr>
              <w:jc w:val="center"/>
            </w:pPr>
            <w:r>
              <w:t xml:space="preserve">The </w:t>
            </w:r>
            <w:r w:rsidRPr="005F3C3C">
              <w:t xml:space="preserve">study </w:t>
            </w:r>
            <w:r w:rsidR="002B54F0">
              <w:t xml:space="preserve">of </w:t>
            </w:r>
            <w:r w:rsidRPr="005F3C3C">
              <w:t>how people use and organi</w:t>
            </w:r>
            <w:r>
              <w:t>s</w:t>
            </w:r>
            <w:r w:rsidRPr="005F3C3C">
              <w:t>e objects today</w:t>
            </w:r>
            <w:r>
              <w:t xml:space="preserve"> </w:t>
            </w:r>
            <w:proofErr w:type="gramStart"/>
            <w:r>
              <w:t>in order to</w:t>
            </w:r>
            <w:proofErr w:type="gramEnd"/>
            <w:r>
              <w:t xml:space="preserve"> understand</w:t>
            </w:r>
            <w:r w:rsidRPr="005F3C3C">
              <w:t xml:space="preserve"> how people </w:t>
            </w:r>
            <w:r>
              <w:t xml:space="preserve">may have </w:t>
            </w:r>
            <w:r w:rsidRPr="005F3C3C">
              <w:t>used tools in the past.</w:t>
            </w:r>
          </w:p>
        </w:tc>
      </w:tr>
      <w:tr w:rsidR="00496467" w14:paraId="57ED0823" w14:textId="77777777" w:rsidTr="00496467">
        <w:trPr>
          <w:trHeight w:val="3345"/>
        </w:trPr>
        <w:tc>
          <w:tcPr>
            <w:tcW w:w="1912" w:type="pct"/>
            <w:vAlign w:val="center"/>
          </w:tcPr>
          <w:p w14:paraId="49731135" w14:textId="77777777" w:rsidR="00496467" w:rsidRPr="00496467" w:rsidRDefault="00496467" w:rsidP="00CC5F06">
            <w:pPr>
              <w:jc w:val="center"/>
              <w:rPr>
                <w:b/>
                <w:bCs/>
                <w:sz w:val="36"/>
                <w:szCs w:val="36"/>
              </w:rPr>
            </w:pPr>
            <w:r w:rsidRPr="00496467">
              <w:rPr>
                <w:b/>
                <w:bCs/>
                <w:sz w:val="36"/>
                <w:szCs w:val="36"/>
              </w:rPr>
              <w:t>Experimental archaeology</w:t>
            </w:r>
          </w:p>
        </w:tc>
        <w:tc>
          <w:tcPr>
            <w:tcW w:w="3088" w:type="pct"/>
            <w:vAlign w:val="center"/>
          </w:tcPr>
          <w:p w14:paraId="5E68074D" w14:textId="77777777" w:rsidR="00496467" w:rsidRDefault="00496467" w:rsidP="00CC5F06">
            <w:pPr>
              <w:jc w:val="center"/>
            </w:pPr>
            <w:r>
              <w:t>Studying the past by replicating the processes and techniques humans used to create and use objects. This includes recreating workshops and homes to better understand the practicalities of life in the past.</w:t>
            </w:r>
          </w:p>
        </w:tc>
      </w:tr>
      <w:tr w:rsidR="00496467" w14:paraId="18924A33" w14:textId="77777777" w:rsidTr="00496467">
        <w:trPr>
          <w:trHeight w:val="3345"/>
        </w:trPr>
        <w:tc>
          <w:tcPr>
            <w:tcW w:w="1912" w:type="pct"/>
            <w:vAlign w:val="center"/>
          </w:tcPr>
          <w:p w14:paraId="3B5E0786" w14:textId="77777777" w:rsidR="00496467" w:rsidRPr="00496467" w:rsidRDefault="00496467" w:rsidP="00CC5F06">
            <w:pPr>
              <w:jc w:val="center"/>
              <w:rPr>
                <w:b/>
                <w:bCs/>
                <w:sz w:val="36"/>
                <w:szCs w:val="36"/>
              </w:rPr>
            </w:pPr>
            <w:r w:rsidRPr="00496467">
              <w:rPr>
                <w:b/>
                <w:bCs/>
                <w:sz w:val="36"/>
                <w:szCs w:val="36"/>
              </w:rPr>
              <w:t>Field archaeology</w:t>
            </w:r>
          </w:p>
        </w:tc>
        <w:tc>
          <w:tcPr>
            <w:tcW w:w="3088" w:type="pct"/>
            <w:vAlign w:val="center"/>
          </w:tcPr>
          <w:p w14:paraId="21536D3C" w14:textId="77777777" w:rsidR="00496467" w:rsidRDefault="00496467" w:rsidP="00CC5F06">
            <w:pPr>
              <w:jc w:val="center"/>
            </w:pPr>
            <w:r>
              <w:t>Study involving locating, removing and</w:t>
            </w:r>
            <w:r w:rsidRPr="007F6795">
              <w:t xml:space="preserve"> analysi</w:t>
            </w:r>
            <w:r>
              <w:t>ng</w:t>
            </w:r>
            <w:r w:rsidRPr="007F6795">
              <w:t xml:space="preserve"> human material culture through survey and excavations</w:t>
            </w:r>
            <w:r>
              <w:t>.</w:t>
            </w:r>
          </w:p>
        </w:tc>
      </w:tr>
      <w:tr w:rsidR="00496467" w14:paraId="17750EC4" w14:textId="77777777" w:rsidTr="00496467">
        <w:trPr>
          <w:trHeight w:val="3345"/>
        </w:trPr>
        <w:tc>
          <w:tcPr>
            <w:tcW w:w="1912" w:type="pct"/>
            <w:vAlign w:val="center"/>
          </w:tcPr>
          <w:p w14:paraId="3F35513B" w14:textId="77777777" w:rsidR="00496467" w:rsidRPr="00496467" w:rsidRDefault="00496467" w:rsidP="00CC5F06">
            <w:pPr>
              <w:jc w:val="center"/>
              <w:rPr>
                <w:b/>
                <w:bCs/>
                <w:sz w:val="36"/>
                <w:szCs w:val="36"/>
              </w:rPr>
            </w:pPr>
            <w:r w:rsidRPr="00496467">
              <w:rPr>
                <w:b/>
                <w:bCs/>
                <w:sz w:val="36"/>
                <w:szCs w:val="36"/>
              </w:rPr>
              <w:t>Forensic archaeology</w:t>
            </w:r>
          </w:p>
        </w:tc>
        <w:tc>
          <w:tcPr>
            <w:tcW w:w="3088" w:type="pct"/>
            <w:vAlign w:val="center"/>
          </w:tcPr>
          <w:p w14:paraId="7B7A21F1" w14:textId="77777777" w:rsidR="00496467" w:rsidRDefault="00496467" w:rsidP="00CC5F06">
            <w:pPr>
              <w:jc w:val="center"/>
            </w:pPr>
            <w:r>
              <w:t xml:space="preserve">The </w:t>
            </w:r>
            <w:r w:rsidRPr="00F14615">
              <w:t>excavat</w:t>
            </w:r>
            <w:r>
              <w:t>ion</w:t>
            </w:r>
            <w:r w:rsidRPr="00F14615">
              <w:t xml:space="preserve"> and stud</w:t>
            </w:r>
            <w:r>
              <w:t>y of</w:t>
            </w:r>
            <w:r w:rsidRPr="00F14615">
              <w:t xml:space="preserve"> remains and art</w:t>
            </w:r>
            <w:r>
              <w:t>e</w:t>
            </w:r>
            <w:r w:rsidRPr="00F14615">
              <w:t xml:space="preserve">facts surrounding areas containing graves, or sites </w:t>
            </w:r>
            <w:r>
              <w:t xml:space="preserve">where </w:t>
            </w:r>
            <w:r w:rsidRPr="00F14615">
              <w:t>murder or genocide</w:t>
            </w:r>
            <w:r>
              <w:t xml:space="preserve"> occurred. DNA evidence is an important source in this field.</w:t>
            </w:r>
          </w:p>
        </w:tc>
      </w:tr>
      <w:tr w:rsidR="00496467" w14:paraId="4004D2D2" w14:textId="77777777" w:rsidTr="00496467">
        <w:trPr>
          <w:trHeight w:val="3345"/>
        </w:trPr>
        <w:tc>
          <w:tcPr>
            <w:tcW w:w="1912" w:type="pct"/>
            <w:vAlign w:val="center"/>
          </w:tcPr>
          <w:p w14:paraId="00C4448E" w14:textId="77777777" w:rsidR="00496467" w:rsidRPr="00496467" w:rsidRDefault="00496467" w:rsidP="00CC5F06">
            <w:pPr>
              <w:jc w:val="center"/>
              <w:rPr>
                <w:b/>
                <w:bCs/>
                <w:sz w:val="36"/>
                <w:szCs w:val="36"/>
              </w:rPr>
            </w:pPr>
            <w:r w:rsidRPr="00496467">
              <w:rPr>
                <w:b/>
                <w:bCs/>
                <w:sz w:val="36"/>
                <w:szCs w:val="36"/>
              </w:rPr>
              <w:lastRenderedPageBreak/>
              <w:t>Geoarchaeology</w:t>
            </w:r>
          </w:p>
        </w:tc>
        <w:tc>
          <w:tcPr>
            <w:tcW w:w="3088" w:type="pct"/>
            <w:vAlign w:val="center"/>
          </w:tcPr>
          <w:p w14:paraId="0486BCC7" w14:textId="77777777" w:rsidR="00496467" w:rsidRDefault="00496467" w:rsidP="00CC5F06">
            <w:pPr>
              <w:jc w:val="center"/>
            </w:pPr>
            <w:r>
              <w:t>The use of earth science methodologies in the study of archaeology.</w:t>
            </w:r>
          </w:p>
        </w:tc>
      </w:tr>
      <w:tr w:rsidR="00496467" w14:paraId="42079CD8" w14:textId="77777777" w:rsidTr="00496467">
        <w:trPr>
          <w:trHeight w:val="3345"/>
        </w:trPr>
        <w:tc>
          <w:tcPr>
            <w:tcW w:w="1912" w:type="pct"/>
            <w:vAlign w:val="center"/>
          </w:tcPr>
          <w:p w14:paraId="14188DED" w14:textId="77777777" w:rsidR="00496467" w:rsidRPr="00496467" w:rsidRDefault="00496467" w:rsidP="00CC5F06">
            <w:pPr>
              <w:jc w:val="center"/>
              <w:rPr>
                <w:b/>
                <w:bCs/>
                <w:sz w:val="36"/>
                <w:szCs w:val="36"/>
              </w:rPr>
            </w:pPr>
            <w:r w:rsidRPr="00496467">
              <w:rPr>
                <w:b/>
                <w:bCs/>
                <w:sz w:val="36"/>
                <w:szCs w:val="36"/>
              </w:rPr>
              <w:t>Historic archaeology</w:t>
            </w:r>
          </w:p>
        </w:tc>
        <w:tc>
          <w:tcPr>
            <w:tcW w:w="3088" w:type="pct"/>
            <w:vAlign w:val="center"/>
          </w:tcPr>
          <w:p w14:paraId="0D098A34" w14:textId="77777777" w:rsidR="00496467" w:rsidRDefault="00496467" w:rsidP="00CC5F06">
            <w:pPr>
              <w:jc w:val="center"/>
            </w:pPr>
            <w:r>
              <w:t xml:space="preserve">The </w:t>
            </w:r>
            <w:r w:rsidRPr="00DA263D">
              <w:t>study of people, culture, and civili</w:t>
            </w:r>
            <w:r>
              <w:t>s</w:t>
            </w:r>
            <w:r w:rsidRPr="00DA263D">
              <w:t>ations that developed writing</w:t>
            </w:r>
            <w:r>
              <w:t>. W</w:t>
            </w:r>
            <w:r w:rsidRPr="003B008C">
              <w:t xml:space="preserve">ritten records </w:t>
            </w:r>
            <w:r>
              <w:t xml:space="preserve">are incorporated </w:t>
            </w:r>
            <w:r w:rsidRPr="003B008C">
              <w:t xml:space="preserve">into </w:t>
            </w:r>
            <w:r>
              <w:t xml:space="preserve">the </w:t>
            </w:r>
            <w:r w:rsidRPr="003B008C">
              <w:t>archaeological research.</w:t>
            </w:r>
          </w:p>
        </w:tc>
      </w:tr>
      <w:tr w:rsidR="00496467" w14:paraId="101413E9" w14:textId="77777777" w:rsidTr="00496467">
        <w:trPr>
          <w:trHeight w:val="3345"/>
        </w:trPr>
        <w:tc>
          <w:tcPr>
            <w:tcW w:w="1912" w:type="pct"/>
            <w:vAlign w:val="center"/>
          </w:tcPr>
          <w:p w14:paraId="3918EDE6" w14:textId="77777777" w:rsidR="00496467" w:rsidRPr="00496467" w:rsidRDefault="00496467" w:rsidP="00CC5F06">
            <w:pPr>
              <w:jc w:val="center"/>
              <w:rPr>
                <w:b/>
                <w:bCs/>
                <w:sz w:val="36"/>
                <w:szCs w:val="36"/>
              </w:rPr>
            </w:pPr>
            <w:r w:rsidRPr="00496467">
              <w:rPr>
                <w:b/>
                <w:bCs/>
                <w:sz w:val="36"/>
                <w:szCs w:val="36"/>
              </w:rPr>
              <w:t>Indigenous archaeology</w:t>
            </w:r>
          </w:p>
        </w:tc>
        <w:tc>
          <w:tcPr>
            <w:tcW w:w="3088" w:type="pct"/>
            <w:vAlign w:val="center"/>
          </w:tcPr>
          <w:p w14:paraId="0C6B6BD2" w14:textId="77777777" w:rsidR="00496467" w:rsidRDefault="00496467" w:rsidP="00CC5F06">
            <w:pPr>
              <w:jc w:val="center"/>
            </w:pPr>
            <w:r>
              <w:t xml:space="preserve">The study of indigenous heritage that includes engaging with the indigenous community. This field aims </w:t>
            </w:r>
            <w:r w:rsidRPr="008A47ED">
              <w:t>to correct inequalities</w:t>
            </w:r>
            <w:r>
              <w:t xml:space="preserve"> and past bias</w:t>
            </w:r>
            <w:r w:rsidRPr="008A47ED">
              <w:t xml:space="preserve"> in archaeology.</w:t>
            </w:r>
          </w:p>
        </w:tc>
      </w:tr>
      <w:tr w:rsidR="00496467" w14:paraId="70E4CA3D" w14:textId="77777777" w:rsidTr="00496467">
        <w:trPr>
          <w:trHeight w:val="3345"/>
        </w:trPr>
        <w:tc>
          <w:tcPr>
            <w:tcW w:w="1912" w:type="pct"/>
            <w:vAlign w:val="center"/>
          </w:tcPr>
          <w:p w14:paraId="6D4C8318" w14:textId="77777777" w:rsidR="00496467" w:rsidRPr="00496467" w:rsidRDefault="00496467" w:rsidP="00CC5F06">
            <w:pPr>
              <w:jc w:val="center"/>
              <w:rPr>
                <w:b/>
                <w:bCs/>
                <w:sz w:val="36"/>
                <w:szCs w:val="36"/>
              </w:rPr>
            </w:pPr>
            <w:r w:rsidRPr="00496467">
              <w:rPr>
                <w:b/>
                <w:bCs/>
                <w:sz w:val="36"/>
                <w:szCs w:val="36"/>
              </w:rPr>
              <w:t>Industrial archaeology</w:t>
            </w:r>
          </w:p>
        </w:tc>
        <w:tc>
          <w:tcPr>
            <w:tcW w:w="3088" w:type="pct"/>
            <w:vAlign w:val="center"/>
          </w:tcPr>
          <w:p w14:paraId="2B4E2B6D" w14:textId="3D340D9D" w:rsidR="00496467" w:rsidRDefault="00496467" w:rsidP="00CC5F06">
            <w:pPr>
              <w:jc w:val="center"/>
            </w:pPr>
            <w:r>
              <w:t>The s</w:t>
            </w:r>
            <w:r w:rsidRPr="0090796E">
              <w:t xml:space="preserve">tudy </w:t>
            </w:r>
            <w:r>
              <w:t>of sites and artefact</w:t>
            </w:r>
            <w:r w:rsidR="00FE5E55">
              <w:t>s</w:t>
            </w:r>
            <w:r w:rsidRPr="0090796E">
              <w:t xml:space="preserve"> that were created or used after the Industrial Revolution </w:t>
            </w:r>
            <w:r>
              <w:t>(1</w:t>
            </w:r>
            <w:r w:rsidRPr="0090796E">
              <w:t>700s and 1800s</w:t>
            </w:r>
            <w:r>
              <w:t>).</w:t>
            </w:r>
          </w:p>
        </w:tc>
      </w:tr>
      <w:tr w:rsidR="00496467" w14:paraId="7990F82C" w14:textId="77777777" w:rsidTr="00496467">
        <w:trPr>
          <w:trHeight w:val="3345"/>
        </w:trPr>
        <w:tc>
          <w:tcPr>
            <w:tcW w:w="1912" w:type="pct"/>
            <w:vAlign w:val="center"/>
          </w:tcPr>
          <w:p w14:paraId="142F779B" w14:textId="77777777" w:rsidR="00496467" w:rsidRPr="00496467" w:rsidRDefault="00496467" w:rsidP="00CC5F06">
            <w:pPr>
              <w:jc w:val="center"/>
              <w:rPr>
                <w:b/>
                <w:bCs/>
                <w:sz w:val="36"/>
                <w:szCs w:val="36"/>
              </w:rPr>
            </w:pPr>
            <w:r w:rsidRPr="00496467">
              <w:rPr>
                <w:b/>
                <w:bCs/>
                <w:sz w:val="36"/>
                <w:szCs w:val="36"/>
              </w:rPr>
              <w:lastRenderedPageBreak/>
              <w:t>Paleopathology</w:t>
            </w:r>
          </w:p>
        </w:tc>
        <w:tc>
          <w:tcPr>
            <w:tcW w:w="3088" w:type="pct"/>
            <w:vAlign w:val="center"/>
          </w:tcPr>
          <w:p w14:paraId="7C0C2915" w14:textId="77777777" w:rsidR="00496467" w:rsidRDefault="00496467" w:rsidP="00CC5F06">
            <w:pPr>
              <w:jc w:val="center"/>
            </w:pPr>
            <w:r>
              <w:t xml:space="preserve">The study of disease in ancient cultures. This includes </w:t>
            </w:r>
            <w:r w:rsidRPr="00F3371C">
              <w:t>investigat</w:t>
            </w:r>
            <w:r>
              <w:t>ing</w:t>
            </w:r>
            <w:r w:rsidRPr="00F3371C">
              <w:t xml:space="preserve"> the </w:t>
            </w:r>
            <w:r>
              <w:t>occurrence</w:t>
            </w:r>
            <w:r w:rsidRPr="00F3371C">
              <w:t xml:space="preserve"> of specific diseases, </w:t>
            </w:r>
            <w:r>
              <w:t>geographical spread of diseases</w:t>
            </w:r>
            <w:r w:rsidRPr="00F3371C">
              <w:t>, and how different communities reacted to disease.</w:t>
            </w:r>
          </w:p>
        </w:tc>
      </w:tr>
      <w:tr w:rsidR="00496467" w14:paraId="175D8AED" w14:textId="77777777" w:rsidTr="00496467">
        <w:trPr>
          <w:trHeight w:val="3345"/>
        </w:trPr>
        <w:tc>
          <w:tcPr>
            <w:tcW w:w="1912" w:type="pct"/>
            <w:vAlign w:val="center"/>
          </w:tcPr>
          <w:p w14:paraId="498D9F67" w14:textId="77777777" w:rsidR="00496467" w:rsidRPr="00496467" w:rsidRDefault="00496467" w:rsidP="00CC5F06">
            <w:pPr>
              <w:jc w:val="center"/>
              <w:rPr>
                <w:b/>
                <w:bCs/>
                <w:sz w:val="36"/>
                <w:szCs w:val="36"/>
              </w:rPr>
            </w:pPr>
            <w:r w:rsidRPr="00496467">
              <w:rPr>
                <w:b/>
                <w:bCs/>
                <w:sz w:val="36"/>
                <w:szCs w:val="36"/>
              </w:rPr>
              <w:t>Prehistoric archaeology</w:t>
            </w:r>
          </w:p>
        </w:tc>
        <w:tc>
          <w:tcPr>
            <w:tcW w:w="3088" w:type="pct"/>
            <w:vAlign w:val="center"/>
          </w:tcPr>
          <w:p w14:paraId="59291027" w14:textId="77777777" w:rsidR="00496467" w:rsidRDefault="00496467" w:rsidP="00CC5F06">
            <w:pPr>
              <w:jc w:val="center"/>
            </w:pPr>
            <w:r>
              <w:t>The study of civilisations that did not develop writing.</w:t>
            </w:r>
          </w:p>
        </w:tc>
      </w:tr>
      <w:tr w:rsidR="00496467" w14:paraId="20B19DC5" w14:textId="77777777" w:rsidTr="00496467">
        <w:trPr>
          <w:trHeight w:val="3345"/>
        </w:trPr>
        <w:tc>
          <w:tcPr>
            <w:tcW w:w="1912" w:type="pct"/>
            <w:vAlign w:val="center"/>
          </w:tcPr>
          <w:p w14:paraId="7AA76901" w14:textId="77777777" w:rsidR="00496467" w:rsidRPr="00496467" w:rsidRDefault="00496467" w:rsidP="00CC5F06">
            <w:pPr>
              <w:jc w:val="center"/>
              <w:rPr>
                <w:b/>
                <w:bCs/>
                <w:sz w:val="36"/>
                <w:szCs w:val="36"/>
              </w:rPr>
            </w:pPr>
            <w:r w:rsidRPr="00496467">
              <w:rPr>
                <w:b/>
                <w:bCs/>
                <w:sz w:val="36"/>
                <w:szCs w:val="36"/>
              </w:rPr>
              <w:t>Underwater archaeology</w:t>
            </w:r>
          </w:p>
        </w:tc>
        <w:tc>
          <w:tcPr>
            <w:tcW w:w="3088" w:type="pct"/>
            <w:vAlign w:val="center"/>
          </w:tcPr>
          <w:p w14:paraId="03745370" w14:textId="77777777" w:rsidR="00496467" w:rsidRDefault="00496467" w:rsidP="00CC5F06">
            <w:pPr>
              <w:jc w:val="center"/>
            </w:pPr>
            <w:r>
              <w:t>The investigation of sites and artefacts submerged in water such as lakes, rivers and oceans.</w:t>
            </w:r>
          </w:p>
        </w:tc>
      </w:tr>
      <w:tr w:rsidR="00496467" w14:paraId="4745ACD2" w14:textId="77777777" w:rsidTr="00496467">
        <w:trPr>
          <w:trHeight w:val="3345"/>
        </w:trPr>
        <w:tc>
          <w:tcPr>
            <w:tcW w:w="1912" w:type="pct"/>
            <w:vAlign w:val="center"/>
          </w:tcPr>
          <w:p w14:paraId="58FE5D3D" w14:textId="77777777" w:rsidR="00496467" w:rsidRPr="00496467" w:rsidRDefault="00496467" w:rsidP="00CC5F06">
            <w:pPr>
              <w:jc w:val="center"/>
              <w:rPr>
                <w:b/>
                <w:bCs/>
                <w:sz w:val="36"/>
                <w:szCs w:val="36"/>
              </w:rPr>
            </w:pPr>
            <w:r w:rsidRPr="00496467">
              <w:rPr>
                <w:b/>
                <w:bCs/>
                <w:sz w:val="36"/>
                <w:szCs w:val="36"/>
              </w:rPr>
              <w:t>Zooarchaeology</w:t>
            </w:r>
          </w:p>
        </w:tc>
        <w:tc>
          <w:tcPr>
            <w:tcW w:w="3088" w:type="pct"/>
            <w:vAlign w:val="center"/>
          </w:tcPr>
          <w:p w14:paraId="314BE2B9" w14:textId="77777777" w:rsidR="00496467" w:rsidRDefault="00496467" w:rsidP="00CC5F06">
            <w:pPr>
              <w:jc w:val="center"/>
            </w:pPr>
            <w:r>
              <w:t>T</w:t>
            </w:r>
            <w:r w:rsidRPr="005F3154">
              <w:t>he study of animal remains recovered from archaeological sites</w:t>
            </w:r>
            <w:r>
              <w:t xml:space="preserve">. The focus of the study is to understand </w:t>
            </w:r>
            <w:r w:rsidRPr="005F3154">
              <w:t>past human</w:t>
            </w:r>
            <w:r>
              <w:t xml:space="preserve"> interactions with different animal species.</w:t>
            </w:r>
          </w:p>
        </w:tc>
      </w:tr>
    </w:tbl>
    <w:p w14:paraId="7AF00E90" w14:textId="4954E8D5" w:rsidR="0046103D" w:rsidRDefault="0046103D" w:rsidP="003D6ABD">
      <w:pPr>
        <w:rPr>
          <w:rFonts w:eastAsiaTheme="majorEastAsia"/>
          <w:sz w:val="48"/>
          <w:szCs w:val="48"/>
        </w:rPr>
      </w:pPr>
      <w:r>
        <w:br w:type="page"/>
      </w:r>
    </w:p>
    <w:p w14:paraId="775A665E" w14:textId="17CADEDA" w:rsidR="00996199" w:rsidRDefault="00996199" w:rsidP="00502326">
      <w:pPr>
        <w:pStyle w:val="Heading1"/>
      </w:pPr>
      <w:bookmarkStart w:id="30" w:name="_Appendix_2_–"/>
      <w:bookmarkStart w:id="31" w:name="_Toc176791440"/>
      <w:bookmarkEnd w:id="30"/>
      <w:r>
        <w:lastRenderedPageBreak/>
        <w:t xml:space="preserve">Appendix 2 – </w:t>
      </w:r>
      <w:r w:rsidR="008205FC">
        <w:t xml:space="preserve">artefact </w:t>
      </w:r>
      <w:r w:rsidR="00A6568D">
        <w:t xml:space="preserve">groups for </w:t>
      </w:r>
      <w:r w:rsidR="000C6E80">
        <w:t>sorting</w:t>
      </w:r>
      <w:r w:rsidR="00A6568D">
        <w:t xml:space="preserve"> activity</w:t>
      </w:r>
      <w:bookmarkEnd w:id="31"/>
    </w:p>
    <w:p w14:paraId="1ABF9D5F" w14:textId="74256B41" w:rsidR="00996199" w:rsidRPr="000739CE" w:rsidRDefault="00A157C0" w:rsidP="00E870FF">
      <w:pPr>
        <w:pStyle w:val="Heading2"/>
      </w:pPr>
      <w:bookmarkStart w:id="32" w:name="_Toc176791441"/>
      <w:r w:rsidRPr="000739CE">
        <w:t>Set</w:t>
      </w:r>
      <w:r w:rsidR="00A6568D" w:rsidRPr="000739CE">
        <w:t xml:space="preserve"> 1</w:t>
      </w:r>
      <w:bookmarkEnd w:id="32"/>
    </w:p>
    <w:p w14:paraId="13514AFA" w14:textId="2E78009D" w:rsidR="00A6568D" w:rsidRDefault="00190940" w:rsidP="00996199">
      <w:r w:rsidRPr="00190940">
        <w:rPr>
          <w:noProof/>
          <w:color w:val="2B579A"/>
          <w:shd w:val="clear" w:color="auto" w:fill="E6E6E6"/>
        </w:rPr>
        <w:drawing>
          <wp:inline distT="0" distB="0" distL="0" distR="0" wp14:anchorId="4CBC5748" wp14:editId="71CC7645">
            <wp:extent cx="6067425" cy="7684705"/>
            <wp:effectExtent l="0" t="0" r="0" b="0"/>
            <wp:docPr id="21" name="Picture 21" descr="9 images of amphorae from different tim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9 images of amphorae from different time periods."/>
                    <pic:cNvPicPr/>
                  </pic:nvPicPr>
                  <pic:blipFill rotWithShape="1">
                    <a:blip r:embed="rId160"/>
                    <a:srcRect l="1833"/>
                    <a:stretch/>
                  </pic:blipFill>
                  <pic:spPr bwMode="auto">
                    <a:xfrm>
                      <a:off x="0" y="0"/>
                      <a:ext cx="6080075" cy="7700727"/>
                    </a:xfrm>
                    <a:prstGeom prst="rect">
                      <a:avLst/>
                    </a:prstGeom>
                    <a:ln>
                      <a:noFill/>
                    </a:ln>
                    <a:extLst>
                      <a:ext uri="{53640926-AAD7-44D8-BBD7-CCE9431645EC}">
                        <a14:shadowObscured xmlns:a14="http://schemas.microsoft.com/office/drawing/2010/main"/>
                      </a:ext>
                    </a:extLst>
                  </pic:spPr>
                </pic:pic>
              </a:graphicData>
            </a:graphic>
          </wp:inline>
        </w:drawing>
      </w:r>
    </w:p>
    <w:p w14:paraId="53502DCA" w14:textId="5207AC7F" w:rsidR="00A6568D" w:rsidRPr="000739CE" w:rsidRDefault="00A157C0" w:rsidP="00E870FF">
      <w:pPr>
        <w:pStyle w:val="Heading2"/>
      </w:pPr>
      <w:bookmarkStart w:id="33" w:name="_Toc176791442"/>
      <w:r w:rsidRPr="000739CE">
        <w:lastRenderedPageBreak/>
        <w:t>Set</w:t>
      </w:r>
      <w:r w:rsidR="00A6568D" w:rsidRPr="000739CE">
        <w:t xml:space="preserve"> 2</w:t>
      </w:r>
      <w:bookmarkEnd w:id="33"/>
    </w:p>
    <w:p w14:paraId="6884DD2C" w14:textId="7A612AA4" w:rsidR="00A6568D" w:rsidRDefault="00406239" w:rsidP="00996199">
      <w:r w:rsidRPr="00406239">
        <w:rPr>
          <w:noProof/>
          <w:color w:val="2B579A"/>
          <w:shd w:val="clear" w:color="auto" w:fill="E6E6E6"/>
        </w:rPr>
        <w:drawing>
          <wp:inline distT="0" distB="0" distL="0" distR="0" wp14:anchorId="7CADBFAC" wp14:editId="466185BB">
            <wp:extent cx="5723889" cy="4019550"/>
            <wp:effectExtent l="0" t="0" r="0" b="0"/>
            <wp:docPr id="22" name="Picture 22" descr="9 images of cars from different tim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9 images of cars from different time periods."/>
                    <pic:cNvPicPr/>
                  </pic:nvPicPr>
                  <pic:blipFill rotWithShape="1">
                    <a:blip r:embed="rId161"/>
                    <a:srcRect t="4213" b="2206"/>
                    <a:stretch/>
                  </pic:blipFill>
                  <pic:spPr bwMode="auto">
                    <a:xfrm>
                      <a:off x="0" y="0"/>
                      <a:ext cx="5725324" cy="4020557"/>
                    </a:xfrm>
                    <a:prstGeom prst="rect">
                      <a:avLst/>
                    </a:prstGeom>
                    <a:ln>
                      <a:noFill/>
                    </a:ln>
                    <a:extLst>
                      <a:ext uri="{53640926-AAD7-44D8-BBD7-CCE9431645EC}">
                        <a14:shadowObscured xmlns:a14="http://schemas.microsoft.com/office/drawing/2010/main"/>
                      </a:ext>
                    </a:extLst>
                  </pic:spPr>
                </pic:pic>
              </a:graphicData>
            </a:graphic>
          </wp:inline>
        </w:drawing>
      </w:r>
    </w:p>
    <w:p w14:paraId="63033D7D" w14:textId="77777777" w:rsidR="005B39A8" w:rsidRDefault="005B39A8">
      <w:pPr>
        <w:spacing w:before="0" w:after="160" w:line="259" w:lineRule="auto"/>
        <w:rPr>
          <w:rStyle w:val="Strong"/>
        </w:rPr>
      </w:pPr>
      <w:r>
        <w:rPr>
          <w:rStyle w:val="Strong"/>
        </w:rPr>
        <w:br w:type="page"/>
      </w:r>
    </w:p>
    <w:p w14:paraId="61F2717E" w14:textId="006B4BAE" w:rsidR="00A6568D" w:rsidRPr="000739CE" w:rsidRDefault="00A157C0" w:rsidP="00E870FF">
      <w:pPr>
        <w:pStyle w:val="Heading2"/>
      </w:pPr>
      <w:bookmarkStart w:id="34" w:name="_Toc176791443"/>
      <w:r w:rsidRPr="000739CE">
        <w:lastRenderedPageBreak/>
        <w:t>Set</w:t>
      </w:r>
      <w:r w:rsidR="00A6568D" w:rsidRPr="000739CE">
        <w:t xml:space="preserve"> 3</w:t>
      </w:r>
      <w:bookmarkEnd w:id="34"/>
    </w:p>
    <w:p w14:paraId="06CDE8E3" w14:textId="77777777" w:rsidR="004B32A8" w:rsidRDefault="005B39A8" w:rsidP="005B39A8">
      <w:pPr>
        <w:rPr>
          <w:rStyle w:val="Strong"/>
        </w:rPr>
      </w:pPr>
      <w:r w:rsidRPr="005B39A8">
        <w:rPr>
          <w:noProof/>
          <w:color w:val="2B579A"/>
          <w:shd w:val="clear" w:color="auto" w:fill="E6E6E6"/>
        </w:rPr>
        <w:drawing>
          <wp:inline distT="0" distB="0" distL="0" distR="0" wp14:anchorId="55F083FA" wp14:editId="5794D84D">
            <wp:extent cx="5734050" cy="5506013"/>
            <wp:effectExtent l="0" t="0" r="0" b="0"/>
            <wp:docPr id="25" name="Picture 25" descr="9 images of art from different tim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9 images of art from different time periods."/>
                    <pic:cNvPicPr/>
                  </pic:nvPicPr>
                  <pic:blipFill rotWithShape="1">
                    <a:blip r:embed="rId162"/>
                    <a:srcRect t="765" b="1"/>
                    <a:stretch/>
                  </pic:blipFill>
                  <pic:spPr bwMode="auto">
                    <a:xfrm>
                      <a:off x="0" y="0"/>
                      <a:ext cx="5763806" cy="5534586"/>
                    </a:xfrm>
                    <a:prstGeom prst="rect">
                      <a:avLst/>
                    </a:prstGeom>
                    <a:ln>
                      <a:noFill/>
                    </a:ln>
                    <a:extLst>
                      <a:ext uri="{53640926-AAD7-44D8-BBD7-CCE9431645EC}">
                        <a14:shadowObscured xmlns:a14="http://schemas.microsoft.com/office/drawing/2010/main"/>
                      </a:ext>
                    </a:extLst>
                  </pic:spPr>
                </pic:pic>
              </a:graphicData>
            </a:graphic>
          </wp:inline>
        </w:drawing>
      </w:r>
    </w:p>
    <w:p w14:paraId="7447098E" w14:textId="023D5AB8" w:rsidR="002C1053" w:rsidRDefault="002C1053" w:rsidP="005B39A8">
      <w:pPr>
        <w:rPr>
          <w:rStyle w:val="Strong"/>
        </w:rPr>
      </w:pPr>
      <w:r>
        <w:rPr>
          <w:rStyle w:val="Strong"/>
        </w:rPr>
        <w:br w:type="page"/>
      </w:r>
    </w:p>
    <w:p w14:paraId="7FCCE97A" w14:textId="758921F4" w:rsidR="00A6568D" w:rsidRPr="000739CE" w:rsidRDefault="00A157C0" w:rsidP="00E870FF">
      <w:pPr>
        <w:pStyle w:val="Heading2"/>
      </w:pPr>
      <w:bookmarkStart w:id="35" w:name="_Toc176791444"/>
      <w:r w:rsidRPr="000739CE">
        <w:lastRenderedPageBreak/>
        <w:t>Set</w:t>
      </w:r>
      <w:r w:rsidR="00A6568D" w:rsidRPr="000739CE">
        <w:t xml:space="preserve"> 4</w:t>
      </w:r>
      <w:bookmarkEnd w:id="35"/>
    </w:p>
    <w:p w14:paraId="26FED3F8" w14:textId="77777777" w:rsidR="00EB406F" w:rsidRDefault="001C72BB" w:rsidP="00CA3D59">
      <w:pPr>
        <w:spacing w:before="0" w:after="160" w:line="259" w:lineRule="auto"/>
      </w:pPr>
      <w:r w:rsidRPr="001C72BB">
        <w:rPr>
          <w:noProof/>
          <w:color w:val="2B579A"/>
          <w:shd w:val="clear" w:color="auto" w:fill="E6E6E6"/>
        </w:rPr>
        <w:drawing>
          <wp:inline distT="0" distB="0" distL="0" distR="0" wp14:anchorId="57B19584" wp14:editId="5583325B">
            <wp:extent cx="5601482" cy="7259063"/>
            <wp:effectExtent l="0" t="0" r="0" b="0"/>
            <wp:docPr id="24" name="Picture 24" descr="9 images of phones from different tim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9 images of phones from different time periods."/>
                    <pic:cNvPicPr/>
                  </pic:nvPicPr>
                  <pic:blipFill>
                    <a:blip r:embed="rId163"/>
                    <a:stretch>
                      <a:fillRect/>
                    </a:stretch>
                  </pic:blipFill>
                  <pic:spPr>
                    <a:xfrm>
                      <a:off x="0" y="0"/>
                      <a:ext cx="5601482" cy="7259063"/>
                    </a:xfrm>
                    <a:prstGeom prst="rect">
                      <a:avLst/>
                    </a:prstGeom>
                  </pic:spPr>
                </pic:pic>
              </a:graphicData>
            </a:graphic>
          </wp:inline>
        </w:drawing>
      </w:r>
    </w:p>
    <w:p w14:paraId="0E18584A" w14:textId="77777777" w:rsidR="00C04453" w:rsidRDefault="00C04453">
      <w:pPr>
        <w:spacing w:before="0" w:after="160" w:line="259" w:lineRule="auto"/>
      </w:pPr>
      <w:r>
        <w:br w:type="page"/>
      </w:r>
    </w:p>
    <w:p w14:paraId="1ADB4477" w14:textId="5CD40D83" w:rsidR="00C04453" w:rsidRDefault="00C04453" w:rsidP="00E870FF">
      <w:pPr>
        <w:pStyle w:val="Heading1"/>
      </w:pPr>
      <w:bookmarkStart w:id="36" w:name="_Appendix_3_–"/>
      <w:bookmarkStart w:id="37" w:name="_Toc176791445"/>
      <w:bookmarkEnd w:id="36"/>
      <w:r>
        <w:lastRenderedPageBreak/>
        <w:t xml:space="preserve">Appendix 3 – </w:t>
      </w:r>
      <w:r w:rsidR="008205FC">
        <w:t xml:space="preserve">school </w:t>
      </w:r>
      <w:r>
        <w:t>archives card</w:t>
      </w:r>
      <w:bookmarkEnd w:id="37"/>
    </w:p>
    <w:tbl>
      <w:tblPr>
        <w:tblStyle w:val="TableGrid"/>
        <w:tblW w:w="0" w:type="auto"/>
        <w:tblLook w:val="04A0" w:firstRow="1" w:lastRow="0" w:firstColumn="1" w:lastColumn="0" w:noHBand="0" w:noVBand="1"/>
        <w:tblDescription w:val="Card to record overview of school year group and summary of one key event from their year for archive purposes."/>
      </w:tblPr>
      <w:tblGrid>
        <w:gridCol w:w="4248"/>
        <w:gridCol w:w="5380"/>
      </w:tblGrid>
      <w:tr w:rsidR="00C6589C" w14:paraId="5E74F5B3" w14:textId="77777777" w:rsidTr="0053661C">
        <w:tc>
          <w:tcPr>
            <w:tcW w:w="4248" w:type="dxa"/>
          </w:tcPr>
          <w:p w14:paraId="44048023" w14:textId="77777777" w:rsidR="00C6589C" w:rsidRDefault="00C6589C" w:rsidP="00C04453">
            <w:r>
              <w:t>Date:</w:t>
            </w:r>
          </w:p>
        </w:tc>
        <w:tc>
          <w:tcPr>
            <w:tcW w:w="5380" w:type="dxa"/>
          </w:tcPr>
          <w:p w14:paraId="573319E3" w14:textId="5E660590" w:rsidR="00C6589C" w:rsidRDefault="00C6589C" w:rsidP="00C04453">
            <w:r>
              <w:t>Created by:</w:t>
            </w:r>
          </w:p>
        </w:tc>
      </w:tr>
      <w:tr w:rsidR="00F64E16" w14:paraId="2D47679E" w14:textId="77777777" w:rsidTr="000C75A7">
        <w:tc>
          <w:tcPr>
            <w:tcW w:w="4248" w:type="dxa"/>
            <w:tcBorders>
              <w:bottom w:val="single" w:sz="4" w:space="0" w:color="auto"/>
            </w:tcBorders>
          </w:tcPr>
          <w:p w14:paraId="1756EA11" w14:textId="77777777" w:rsidR="00F64E16" w:rsidRDefault="00F64E16" w:rsidP="00C04453">
            <w:r>
              <w:t>Year 12 graduation year:</w:t>
            </w:r>
          </w:p>
        </w:tc>
        <w:tc>
          <w:tcPr>
            <w:tcW w:w="5380" w:type="dxa"/>
          </w:tcPr>
          <w:p w14:paraId="4802C4DF" w14:textId="70287180" w:rsidR="00F64E16" w:rsidRDefault="00F64E16" w:rsidP="00C04453">
            <w:r>
              <w:t>Year advisor:</w:t>
            </w:r>
          </w:p>
        </w:tc>
      </w:tr>
      <w:tr w:rsidR="000C75A7" w14:paraId="307E31EE" w14:textId="77777777" w:rsidTr="000070BB">
        <w:trPr>
          <w:trHeight w:val="3801"/>
        </w:trPr>
        <w:tc>
          <w:tcPr>
            <w:tcW w:w="4248" w:type="dxa"/>
            <w:tcBorders>
              <w:right w:val="nil"/>
            </w:tcBorders>
          </w:tcPr>
          <w:p w14:paraId="4B0B28C2" w14:textId="3A4327C4" w:rsidR="000C75A7" w:rsidRDefault="000C75A7" w:rsidP="00C04453">
            <w:r>
              <w:t>Overview of year group:</w:t>
            </w:r>
          </w:p>
        </w:tc>
        <w:tc>
          <w:tcPr>
            <w:tcW w:w="5380" w:type="dxa"/>
            <w:tcBorders>
              <w:left w:val="nil"/>
            </w:tcBorders>
          </w:tcPr>
          <w:p w14:paraId="062765EF" w14:textId="77777777" w:rsidR="000C75A7" w:rsidRDefault="000C75A7" w:rsidP="00C04453"/>
        </w:tc>
      </w:tr>
      <w:tr w:rsidR="008B76BC" w14:paraId="63CA8AA0" w14:textId="77777777" w:rsidTr="000070BB">
        <w:trPr>
          <w:trHeight w:val="4252"/>
        </w:trPr>
        <w:tc>
          <w:tcPr>
            <w:tcW w:w="4248" w:type="dxa"/>
            <w:tcBorders>
              <w:right w:val="nil"/>
            </w:tcBorders>
          </w:tcPr>
          <w:p w14:paraId="719573BC" w14:textId="2E13B3A8" w:rsidR="008B76BC" w:rsidRDefault="008B76BC" w:rsidP="00C04453">
            <w:r>
              <w:t>Summary of one key event:</w:t>
            </w:r>
          </w:p>
        </w:tc>
        <w:tc>
          <w:tcPr>
            <w:tcW w:w="5380" w:type="dxa"/>
            <w:tcBorders>
              <w:left w:val="nil"/>
            </w:tcBorders>
          </w:tcPr>
          <w:p w14:paraId="0D85DF0C" w14:textId="77777777" w:rsidR="008B76BC" w:rsidRDefault="008B76BC" w:rsidP="00C04453"/>
        </w:tc>
      </w:tr>
    </w:tbl>
    <w:p w14:paraId="118F33B4" w14:textId="28DBFF3B" w:rsidR="00EB406F" w:rsidRDefault="00EB406F" w:rsidP="0053661C">
      <w:r>
        <w:br w:type="page"/>
      </w:r>
    </w:p>
    <w:p w14:paraId="6E451527" w14:textId="1CEBEF0F" w:rsidR="00BA4BBD" w:rsidRDefault="00EB406F" w:rsidP="00E870FF">
      <w:pPr>
        <w:pStyle w:val="Heading1"/>
      </w:pPr>
      <w:bookmarkStart w:id="38" w:name="_Toc176791446"/>
      <w:r>
        <w:lastRenderedPageBreak/>
        <w:t xml:space="preserve">Appendix </w:t>
      </w:r>
      <w:r w:rsidR="00C04453">
        <w:t>4</w:t>
      </w:r>
      <w:r>
        <w:t xml:space="preserve"> – </w:t>
      </w:r>
      <w:r w:rsidR="00FD0D03" w:rsidRPr="00D7173A">
        <w:rPr>
          <w:i/>
          <w:iCs/>
        </w:rPr>
        <w:t>Titanic</w:t>
      </w:r>
      <w:r w:rsidR="00FD0D03">
        <w:t xml:space="preserve"> survivor testimony</w:t>
      </w:r>
      <w:r w:rsidR="00661E68">
        <w:t xml:space="preserve"> extracts</w:t>
      </w:r>
      <w:bookmarkEnd w:id="38"/>
    </w:p>
    <w:p w14:paraId="76882512" w14:textId="00373671" w:rsidR="00FD0D03" w:rsidRDefault="00FD0D03" w:rsidP="00FD0D03">
      <w:pPr>
        <w:pStyle w:val="Caption"/>
        <w:spacing w:before="360"/>
      </w:pPr>
      <w:r>
        <w:t xml:space="preserve">Testimony extracts from </w:t>
      </w:r>
      <w:hyperlink r:id="rId164" w:history="1">
        <w:r w:rsidR="00B84CDF" w:rsidRPr="00B84CDF">
          <w:rPr>
            <w:rStyle w:val="Hyperlink"/>
          </w:rPr>
          <w:t>British Wreck Commissioner’s Inquiry (PDF 9.45MB)</w:t>
        </w:r>
      </w:hyperlink>
      <w:r w:rsidR="00B84CDF">
        <w:t xml:space="preserve"> </w:t>
      </w:r>
      <w:r>
        <w:t xml:space="preserve">– Charles H. Lightoller, Second Officer </w:t>
      </w:r>
      <w:r w:rsidRPr="00071303">
        <w:rPr>
          <w:i/>
          <w:iCs w:val="0"/>
        </w:rPr>
        <w:t>SS Titanic</w:t>
      </w:r>
      <w:r>
        <w:t xml:space="preserve"> (most senior surviving officer)</w:t>
      </w:r>
      <w:r w:rsidR="000F559C" w:rsidRPr="000F559C">
        <w:rPr>
          <w:iCs w:val="0"/>
        </w:rPr>
        <w:t xml:space="preserve"> </w:t>
      </w:r>
      <w:r w:rsidR="009329F3" w:rsidRPr="009329F3">
        <w:rPr>
          <w:iCs w:val="0"/>
        </w:rPr>
        <w:t>sourced from</w:t>
      </w:r>
      <w:r w:rsidR="000F559C">
        <w:rPr>
          <w:iCs w:val="0"/>
        </w:rPr>
        <w:t xml:space="preserve"> </w:t>
      </w:r>
      <w:hyperlink r:id="rId165" w:tooltip="Original URL: https://www.titanicinquiry.org/. Click or tap if you trust this link." w:history="1">
        <w:r w:rsidR="009329F3" w:rsidRPr="009329F3">
          <w:rPr>
            <w:rStyle w:val="Hyperlink"/>
            <w:iCs w:val="0"/>
          </w:rPr>
          <w:t>Titanic Inquiry Project</w:t>
        </w:r>
      </w:hyperlink>
    </w:p>
    <w:p w14:paraId="600327DC" w14:textId="77777777" w:rsidR="00FD0D03" w:rsidRDefault="00FD0D03" w:rsidP="00FD0D03">
      <w:pPr>
        <w:pStyle w:val="FeatureBox"/>
      </w:pPr>
      <w:r>
        <w:t>Solicitor-General (14074): I do not know whether you can help us at all in describing what happened to the ship. You were engaged and had other things to think about; but what did happen to the ship? Can you tell us at all?</w:t>
      </w:r>
    </w:p>
    <w:p w14:paraId="741D1ABB" w14:textId="77777777" w:rsidR="00FD0D03" w:rsidRDefault="00FD0D03" w:rsidP="00FD0D03">
      <w:pPr>
        <w:pStyle w:val="FeatureBox"/>
      </w:pPr>
      <w:r>
        <w:t>Lightoller: Are you referring to the reports of the ship breaking in two?</w:t>
      </w:r>
    </w:p>
    <w:p w14:paraId="1B9762C9" w14:textId="77777777" w:rsidR="00FD0D03" w:rsidRDefault="00FD0D03" w:rsidP="00FD0D03">
      <w:pPr>
        <w:pStyle w:val="FeatureBox"/>
      </w:pPr>
      <w:r>
        <w:t>Solicitor-General (14075): Yes?</w:t>
      </w:r>
    </w:p>
    <w:p w14:paraId="19B56D66" w14:textId="77777777" w:rsidR="00FD0D03" w:rsidRDefault="00FD0D03" w:rsidP="00FD0D03">
      <w:pPr>
        <w:pStyle w:val="FeatureBox"/>
      </w:pPr>
      <w:r>
        <w:t>Lightoller: It is utterly untrue. The ship did not and could not have broken in two.</w:t>
      </w:r>
    </w:p>
    <w:p w14:paraId="60329441" w14:textId="77777777" w:rsidR="00FD0D03" w:rsidRDefault="00FD0D03" w:rsidP="00FD0D03">
      <w:pPr>
        <w:pStyle w:val="FeatureBox"/>
      </w:pPr>
      <w:r>
        <w:t>…</w:t>
      </w:r>
    </w:p>
    <w:p w14:paraId="0F6E7648" w14:textId="77777777" w:rsidR="00FD0D03" w:rsidRDefault="00FD0D03" w:rsidP="00FD0D03">
      <w:pPr>
        <w:pStyle w:val="FeatureBox"/>
      </w:pPr>
      <w:r>
        <w:t>Solicitor-General (14092): Did you continue watching the afterpart sufficiently to be able to tell us whether the afterpart settled on the water at all?</w:t>
      </w:r>
    </w:p>
    <w:p w14:paraId="1BBC5484" w14:textId="77777777" w:rsidR="00FD0D03" w:rsidRDefault="00FD0D03" w:rsidP="00FD0D03">
      <w:pPr>
        <w:pStyle w:val="FeatureBox"/>
      </w:pPr>
      <w:r>
        <w:t>Lightoller: It did not settle on the water.</w:t>
      </w:r>
    </w:p>
    <w:p w14:paraId="230313D0" w14:textId="77777777" w:rsidR="00FD0D03" w:rsidRDefault="00FD0D03" w:rsidP="00FD0D03">
      <w:pPr>
        <w:pStyle w:val="FeatureBox"/>
      </w:pPr>
      <w:r>
        <w:t>Solicitor-General (14093): You are confident it did not?</w:t>
      </w:r>
    </w:p>
    <w:p w14:paraId="481BCD75" w14:textId="77777777" w:rsidR="00FD0D03" w:rsidRDefault="00FD0D03" w:rsidP="00FD0D03">
      <w:pPr>
        <w:pStyle w:val="FeatureBox"/>
      </w:pPr>
      <w:r>
        <w:t>Lightoller: Perfectly certain.</w:t>
      </w:r>
    </w:p>
    <w:p w14:paraId="6DA5D280" w14:textId="77777777" w:rsidR="00FD0D03" w:rsidRDefault="00FD0D03" w:rsidP="00FD0D03">
      <w:pPr>
        <w:pStyle w:val="FeatureBox"/>
      </w:pPr>
      <w:r>
        <w:t>…</w:t>
      </w:r>
    </w:p>
    <w:p w14:paraId="0D895FE8" w14:textId="77777777" w:rsidR="00FD0D03" w:rsidRDefault="00FD0D03" w:rsidP="00FD0D03">
      <w:pPr>
        <w:pStyle w:val="FeatureBox"/>
      </w:pPr>
      <w:r>
        <w:t>Solicitor-General (14096): Now just carry it on, did you continue watching her until she disappeared?</w:t>
      </w:r>
    </w:p>
    <w:p w14:paraId="6A30EDDE" w14:textId="77777777" w:rsidR="00FD0D03" w:rsidRDefault="00FD0D03" w:rsidP="00FD0D03">
      <w:pPr>
        <w:pStyle w:val="FeatureBox"/>
      </w:pPr>
      <w:r>
        <w:t>Lightoller: I did.</w:t>
      </w:r>
    </w:p>
    <w:p w14:paraId="72224C64" w14:textId="77777777" w:rsidR="00FD0D03" w:rsidRDefault="00FD0D03" w:rsidP="00FD0D03">
      <w:pPr>
        <w:pStyle w:val="FeatureBox"/>
      </w:pPr>
      <w:r>
        <w:t>Solicitor-General (14097): Just tell us what happened, as you saw it?</w:t>
      </w:r>
    </w:p>
    <w:p w14:paraId="28D98400" w14:textId="57545F3F" w:rsidR="00FD0D03" w:rsidRDefault="00FD0D03" w:rsidP="00FD0D03">
      <w:pPr>
        <w:pStyle w:val="FeatureBox"/>
      </w:pPr>
      <w:r>
        <w:t xml:space="preserve">Lightoller: After she reached an angle of 50 or 60 degrees, or something about that, there was this rumbling sound, which I attributed to the boilers leaving their beds and crushing down on or through the bulkheads. The ship at that time was becoming more perpendicular, until finally she attained the absolute perpendicular </w:t>
      </w:r>
      <w:r w:rsidR="004973F2">
        <w:t>–</w:t>
      </w:r>
      <w:r>
        <w:t xml:space="preserve"> somewhere about that position, and then went slowly down. She went down very slowly until the end, and then, after she got so far, the afterpart of the second cabin deck, she, of course, went down much quicker.</w:t>
      </w:r>
    </w:p>
    <w:p w14:paraId="3BA9CE97" w14:textId="77777777" w:rsidR="00FD0D03" w:rsidRDefault="00FD0D03" w:rsidP="00FD0D03">
      <w:pPr>
        <w:pStyle w:val="FeatureBox"/>
      </w:pPr>
      <w:r>
        <w:lastRenderedPageBreak/>
        <w:t>Solicitor-General (14098): You have spoken of these rumblings which you heard, which you attributed to the boilers losing their places. Did you hear anything which you would call an explosion?</w:t>
      </w:r>
    </w:p>
    <w:p w14:paraId="7C67417B" w14:textId="4B11192C" w:rsidR="00FD0D03" w:rsidRDefault="00FD0D03" w:rsidP="00FD0D03">
      <w:pPr>
        <w:pStyle w:val="FeatureBox"/>
      </w:pPr>
      <w:r>
        <w:t xml:space="preserve">Lightoller: No. The only thing that I should attribute to explosions </w:t>
      </w:r>
      <w:r w:rsidR="004973F2">
        <w:t>–</w:t>
      </w:r>
      <w:r>
        <w:t xml:space="preserve"> which might have been attributed to explosions </w:t>
      </w:r>
      <w:r w:rsidR="004973F2">
        <w:t>–</w:t>
      </w:r>
      <w:r>
        <w:t xml:space="preserve"> was when I was, in the first place, sucked to the blower, and, in the second place, just, shortly before the forward funnel falling, there was an up-rush of certainly warm water, but whether it was caused by an explosion or what, I could not say.</w:t>
      </w:r>
    </w:p>
    <w:p w14:paraId="20480897" w14:textId="77777777" w:rsidR="00FD0D03" w:rsidRDefault="00FD0D03" w:rsidP="00FD0D03">
      <w:pPr>
        <w:pStyle w:val="FeatureBox"/>
      </w:pPr>
      <w:r>
        <w:t xml:space="preserve">Solicitor-General (14099): Of course, if you were under water at that </w:t>
      </w:r>
      <w:proofErr w:type="gramStart"/>
      <w:r>
        <w:t>time</w:t>
      </w:r>
      <w:proofErr w:type="gramEnd"/>
      <w:r>
        <w:t xml:space="preserve"> you were not in a very good position to hear it?</w:t>
      </w:r>
    </w:p>
    <w:p w14:paraId="067E5AE8" w14:textId="77777777" w:rsidR="00FD0D03" w:rsidRDefault="00FD0D03" w:rsidP="00FD0D03">
      <w:pPr>
        <w:pStyle w:val="FeatureBox"/>
      </w:pPr>
      <w:r>
        <w:t>Lightoller: No.</w:t>
      </w:r>
    </w:p>
    <w:p w14:paraId="0D75A3FE" w14:textId="54363EA3" w:rsidR="00FD0D03" w:rsidRDefault="00FD0D03" w:rsidP="00FD0D03">
      <w:pPr>
        <w:pStyle w:val="Caption"/>
        <w:spacing w:before="360"/>
      </w:pPr>
      <w:r>
        <w:t xml:space="preserve">Testimony extracts from </w:t>
      </w:r>
      <w:hyperlink r:id="rId166" w:history="1">
        <w:r w:rsidRPr="00B84CDF">
          <w:rPr>
            <w:rStyle w:val="Hyperlink"/>
          </w:rPr>
          <w:t>British Wreck Commissioner’s Inquiry</w:t>
        </w:r>
        <w:r w:rsidR="00BB11C2" w:rsidRPr="00B84CDF">
          <w:rPr>
            <w:rStyle w:val="Hyperlink"/>
          </w:rPr>
          <w:t xml:space="preserve"> (PDF </w:t>
        </w:r>
        <w:r w:rsidR="00B84CDF" w:rsidRPr="00B84CDF">
          <w:rPr>
            <w:rStyle w:val="Hyperlink"/>
          </w:rPr>
          <w:t>9.45MB)</w:t>
        </w:r>
      </w:hyperlink>
      <w:r>
        <w:t xml:space="preserve"> – Frederick Scott, Greaser</w:t>
      </w:r>
      <w:r w:rsidR="001D5212">
        <w:t xml:space="preserve"> </w:t>
      </w:r>
      <w:r w:rsidR="001D5212" w:rsidRPr="009329F3">
        <w:rPr>
          <w:iCs w:val="0"/>
        </w:rPr>
        <w:t>sourced from </w:t>
      </w:r>
      <w:hyperlink r:id="rId167" w:tooltip="Original URL: https://www.titanicinquiry.org/. Click or tap if you trust this link." w:history="1">
        <w:r w:rsidR="001D5212" w:rsidRPr="009329F3">
          <w:rPr>
            <w:rStyle w:val="Hyperlink"/>
            <w:iCs w:val="0"/>
          </w:rPr>
          <w:t>Titanic Inquiry Project</w:t>
        </w:r>
      </w:hyperlink>
    </w:p>
    <w:p w14:paraId="752101A4" w14:textId="77777777" w:rsidR="00FD0D03" w:rsidRDefault="00FD0D03" w:rsidP="00FD0D03">
      <w:pPr>
        <w:pStyle w:val="FeatureBox"/>
      </w:pPr>
      <w:r>
        <w:t>Attorney-General (5674): You got away?</w:t>
      </w:r>
    </w:p>
    <w:p w14:paraId="0E48DD87" w14:textId="77777777" w:rsidR="00FD0D03" w:rsidRDefault="00FD0D03" w:rsidP="00FD0D03">
      <w:pPr>
        <w:pStyle w:val="FeatureBox"/>
      </w:pPr>
      <w:r>
        <w:t>Scott: Yes; we had just got at the stern of her when she started breaking up.</w:t>
      </w:r>
    </w:p>
    <w:p w14:paraId="1C673BB8" w14:textId="77777777" w:rsidR="00FD0D03" w:rsidRDefault="00FD0D03" w:rsidP="00FD0D03">
      <w:pPr>
        <w:pStyle w:val="FeatureBox"/>
      </w:pPr>
      <w:r>
        <w:t>Attorney-General (5675): You say she started breaking up?</w:t>
      </w:r>
    </w:p>
    <w:p w14:paraId="3F6AB3BF" w14:textId="77777777" w:rsidR="00FD0D03" w:rsidRDefault="00FD0D03" w:rsidP="00FD0D03">
      <w:pPr>
        <w:pStyle w:val="FeatureBox"/>
      </w:pPr>
      <w:r>
        <w:t>Scott: Yes; she broke off at the after-funnel, and when she broke off her stern end came up in the air and came down on a level keel and disappeared.</w:t>
      </w:r>
    </w:p>
    <w:p w14:paraId="7B7E7F2C" w14:textId="77777777" w:rsidR="00FD0D03" w:rsidRDefault="00FD0D03" w:rsidP="00FD0D03">
      <w:pPr>
        <w:pStyle w:val="FeatureBox"/>
      </w:pPr>
      <w:r>
        <w:t>Attorney-General (5676): It went up in the air and came back on a level keel?</w:t>
      </w:r>
    </w:p>
    <w:p w14:paraId="3EE1C48E" w14:textId="77777777" w:rsidR="00FD0D03" w:rsidRDefault="00FD0D03" w:rsidP="00FD0D03">
      <w:pPr>
        <w:pStyle w:val="FeatureBox"/>
      </w:pPr>
      <w:r>
        <w:t>Scott: Yes.</w:t>
      </w:r>
    </w:p>
    <w:p w14:paraId="763E41F1" w14:textId="77777777" w:rsidR="00FD0D03" w:rsidRDefault="00FD0D03" w:rsidP="00FD0D03">
      <w:pPr>
        <w:pStyle w:val="FeatureBox"/>
      </w:pPr>
      <w:r>
        <w:t>Attorney-General (5677): Then did she go up again before she disappeared?</w:t>
      </w:r>
    </w:p>
    <w:p w14:paraId="4D74A9E5" w14:textId="77777777" w:rsidR="00FD0D03" w:rsidRDefault="00FD0D03" w:rsidP="00FD0D03">
      <w:pPr>
        <w:pStyle w:val="FeatureBox"/>
      </w:pPr>
      <w:r>
        <w:t>Scott: No.</w:t>
      </w:r>
    </w:p>
    <w:p w14:paraId="0FA68D09" w14:textId="77777777" w:rsidR="00FD0D03" w:rsidRDefault="00FD0D03" w:rsidP="00FD0D03">
      <w:pPr>
        <w:pStyle w:val="FeatureBox"/>
      </w:pPr>
      <w:r>
        <w:t>Attorney-General (5678): Simply sank?</w:t>
      </w:r>
    </w:p>
    <w:p w14:paraId="037D59C1" w14:textId="77777777" w:rsidR="00FD0D03" w:rsidRDefault="00FD0D03" w:rsidP="00FD0D03">
      <w:pPr>
        <w:pStyle w:val="FeatureBox"/>
      </w:pPr>
      <w:r>
        <w:t xml:space="preserve">Scott: She simply sank. </w:t>
      </w:r>
    </w:p>
    <w:p w14:paraId="7AE8FF86" w14:textId="77777777" w:rsidR="00FD0D03" w:rsidRDefault="00FD0D03" w:rsidP="00FD0D03">
      <w:pPr>
        <w:pStyle w:val="FeatureBox"/>
      </w:pPr>
      <w:r>
        <w:t>…</w:t>
      </w:r>
    </w:p>
    <w:p w14:paraId="579FC3A5" w14:textId="77777777" w:rsidR="00FD0D03" w:rsidRDefault="00FD0D03" w:rsidP="00FD0D03">
      <w:pPr>
        <w:pStyle w:val="FeatureBox"/>
      </w:pPr>
      <w:r>
        <w:t>Attorney-General (5681): Do you mean the break was aft of her last funnel?</w:t>
      </w:r>
    </w:p>
    <w:p w14:paraId="27217679" w14:textId="77777777" w:rsidR="00FD0D03" w:rsidRDefault="00FD0D03" w:rsidP="00FD0D03">
      <w:pPr>
        <w:pStyle w:val="FeatureBox"/>
      </w:pPr>
      <w:r>
        <w:t>Scott: Yes, just aft of the last funnel.</w:t>
      </w:r>
    </w:p>
    <w:p w14:paraId="49CAB827" w14:textId="77777777" w:rsidR="00FD0D03" w:rsidRDefault="00FD0D03" w:rsidP="00FD0D03">
      <w:pPr>
        <w:pStyle w:val="FeatureBox"/>
      </w:pPr>
      <w:r>
        <w:lastRenderedPageBreak/>
        <w:t>The Commissioner (5682): Aft of the ventilating funnel?</w:t>
      </w:r>
    </w:p>
    <w:p w14:paraId="010792DA" w14:textId="77777777" w:rsidR="00FD0D03" w:rsidRDefault="00FD0D03" w:rsidP="00FD0D03">
      <w:pPr>
        <w:pStyle w:val="FeatureBox"/>
      </w:pPr>
      <w:r>
        <w:t>Scott: Yes, that is right.</w:t>
      </w:r>
    </w:p>
    <w:p w14:paraId="1A997124" w14:textId="77777777" w:rsidR="00FD0D03" w:rsidRDefault="00FD0D03" w:rsidP="00FD0D03">
      <w:pPr>
        <w:pStyle w:val="FeatureBox"/>
      </w:pPr>
      <w:r>
        <w:t>The Commissioner: Does this agree with the other evidence?</w:t>
      </w:r>
    </w:p>
    <w:p w14:paraId="0B96318C" w14:textId="77777777" w:rsidR="00FD0D03" w:rsidRDefault="00FD0D03" w:rsidP="00FD0D03">
      <w:pPr>
        <w:pStyle w:val="FeatureBox"/>
      </w:pPr>
      <w:r>
        <w:t>Attorney-General: No.</w:t>
      </w:r>
    </w:p>
    <w:p w14:paraId="1BF78112" w14:textId="77777777" w:rsidR="00FD0D03" w:rsidRDefault="00FD0D03" w:rsidP="00FD0D03">
      <w:pPr>
        <w:pStyle w:val="FeatureBox"/>
      </w:pPr>
      <w:r>
        <w:t>The Commissioner: I thought the other Witness made it more forward.</w:t>
      </w:r>
    </w:p>
    <w:p w14:paraId="011F4A06" w14:textId="77777777" w:rsidR="00FD0D03" w:rsidRDefault="00FD0D03" w:rsidP="00FD0D03">
      <w:pPr>
        <w:pStyle w:val="FeatureBox"/>
      </w:pPr>
      <w:r>
        <w:t>Attorney-General: Yes, between the forward and the second funnels; and one of the Witnesses said she came back and righted on her keel and then up-ended again, with her stern in the air, and then plunged into the water. There is, not unnaturally, some discrepancy about it. There is some evidence from one of the Witnesses, who said the last funnel seemed to come towards him, then to go aft. Your Lordship will remember that.</w:t>
      </w:r>
    </w:p>
    <w:p w14:paraId="28678609" w14:textId="77777777" w:rsidR="00FD0D03" w:rsidRDefault="00FD0D03" w:rsidP="00FD0D03">
      <w:pPr>
        <w:pStyle w:val="FeatureBox"/>
      </w:pPr>
      <w:r>
        <w:t>The Commissioner: Yes.</w:t>
      </w:r>
    </w:p>
    <w:p w14:paraId="268DCBCB" w14:textId="77777777" w:rsidR="00FD0D03" w:rsidRDefault="00FD0D03" w:rsidP="00FD0D03">
      <w:pPr>
        <w:pStyle w:val="FeatureBox"/>
      </w:pPr>
      <w:r>
        <w:t>Attorney-General (5683): That will correspond, at any rate. It is the best description a man can give of what he saw on a dark night. You were behind her stern?</w:t>
      </w:r>
    </w:p>
    <w:p w14:paraId="28D00124" w14:textId="77777777" w:rsidR="00FD0D03" w:rsidRDefault="00FD0D03" w:rsidP="00FD0D03">
      <w:pPr>
        <w:pStyle w:val="FeatureBox"/>
      </w:pPr>
      <w:r>
        <w:t>Scott: Yes.</w:t>
      </w:r>
    </w:p>
    <w:p w14:paraId="4EC8861D" w14:textId="77777777" w:rsidR="00FD0D03" w:rsidRDefault="00FD0D03" w:rsidP="00FD0D03">
      <w:pPr>
        <w:pStyle w:val="FeatureBox"/>
      </w:pPr>
      <w:r>
        <w:t>Attorney-General (5684): You could not see how far forward she parted?</w:t>
      </w:r>
    </w:p>
    <w:p w14:paraId="7DCDDDAC" w14:textId="77777777" w:rsidR="00FD0D03" w:rsidRPr="004A24A1" w:rsidRDefault="00FD0D03" w:rsidP="00FD0D03">
      <w:pPr>
        <w:pStyle w:val="FeatureBox"/>
        <w:rPr>
          <w:highlight w:val="green"/>
        </w:rPr>
      </w:pPr>
      <w:r>
        <w:t>Scott: No.</w:t>
      </w:r>
    </w:p>
    <w:p w14:paraId="68EF0AB6" w14:textId="6D797BC1" w:rsidR="002A2D93" w:rsidRDefault="002A2D93" w:rsidP="002A2D93">
      <w:pPr>
        <w:pStyle w:val="Caption"/>
        <w:spacing w:before="360"/>
      </w:pPr>
      <w:r w:rsidRPr="00071303">
        <w:t xml:space="preserve">Affidavit extract from </w:t>
      </w:r>
      <w:hyperlink r:id="rId168" w:history="1">
        <w:r w:rsidR="007A2BFE">
          <w:rPr>
            <w:rStyle w:val="Hyperlink"/>
          </w:rPr>
          <w:t>United States Senate Inquiry (PDF 4.4MB)</w:t>
        </w:r>
      </w:hyperlink>
      <w:r>
        <w:t xml:space="preserve"> – Emily Ryerson, First class passenger</w:t>
      </w:r>
      <w:r w:rsidR="001D5212">
        <w:t xml:space="preserve"> </w:t>
      </w:r>
      <w:r w:rsidR="001D5212" w:rsidRPr="009329F3">
        <w:rPr>
          <w:iCs w:val="0"/>
        </w:rPr>
        <w:t>sourced from </w:t>
      </w:r>
      <w:hyperlink r:id="rId169" w:tooltip="Original URL: https://www.titanicinquiry.org/. Click or tap if you trust this link." w:history="1">
        <w:r w:rsidR="001D5212" w:rsidRPr="009329F3">
          <w:rPr>
            <w:rStyle w:val="Hyperlink"/>
            <w:iCs w:val="0"/>
          </w:rPr>
          <w:t>Titanic Inquiry Project</w:t>
        </w:r>
      </w:hyperlink>
    </w:p>
    <w:p w14:paraId="357AD404" w14:textId="2B2FBE13" w:rsidR="002A2D93" w:rsidRPr="008708C3" w:rsidRDefault="002A2D93" w:rsidP="002A2D93">
      <w:pPr>
        <w:pStyle w:val="FeatureBox"/>
      </w:pPr>
      <w:r w:rsidRPr="008708C3">
        <w:t>Then suddenly, when we still seemed very near, we saw the ship was sinking rapidly. I was in the bow of the boat with my daughter and turned to see the great ship take a plunge toward the bow, the two forward funnels seemed to lean and then she seemed to break in half as if cut with a knife, and as the bow went under the lights went out; the stern stood up for several minutes, black against the stars, and then that, too, plunged down, and there was no sound for what seemed like hours, and then began the cries for help of people drowning all around us, which seemed to go on forever.</w:t>
      </w:r>
    </w:p>
    <w:p w14:paraId="17C6207A" w14:textId="77777777" w:rsidR="009E2D6B" w:rsidRDefault="009E2D6B">
      <w:pPr>
        <w:spacing w:before="0" w:after="160" w:line="259" w:lineRule="auto"/>
        <w:rPr>
          <w:color w:val="002664"/>
          <w:sz w:val="40"/>
          <w:szCs w:val="40"/>
        </w:rPr>
      </w:pPr>
      <w:r>
        <w:br w:type="page"/>
      </w:r>
    </w:p>
    <w:p w14:paraId="2C04BD9A" w14:textId="223ED25D" w:rsidR="009E2D6B" w:rsidRDefault="009E2D6B" w:rsidP="00E870FF">
      <w:pPr>
        <w:pStyle w:val="Heading1"/>
      </w:pPr>
      <w:bookmarkStart w:id="39" w:name="_Appendix_4_–"/>
      <w:bookmarkStart w:id="40" w:name="_Toc176791447"/>
      <w:bookmarkEnd w:id="39"/>
      <w:r>
        <w:lastRenderedPageBreak/>
        <w:t xml:space="preserve">Appendix </w:t>
      </w:r>
      <w:r w:rsidR="00C04453">
        <w:t>5</w:t>
      </w:r>
      <w:r>
        <w:t xml:space="preserve"> – Options Diamond scaffold</w:t>
      </w:r>
      <w:bookmarkEnd w:id="40"/>
    </w:p>
    <w:p w14:paraId="2DF4CB64" w14:textId="77777777" w:rsidR="00CA7462" w:rsidRDefault="004E5FEA" w:rsidP="004E5FEA">
      <w:r>
        <w:rPr>
          <w:noProof/>
          <w:color w:val="2B579A"/>
          <w:shd w:val="clear" w:color="auto" w:fill="E6E6E6"/>
        </w:rPr>
        <w:drawing>
          <wp:inline distT="0" distB="0" distL="0" distR="0" wp14:anchorId="08FAB821" wp14:editId="6913849F">
            <wp:extent cx="7964604" cy="5614295"/>
            <wp:effectExtent l="0" t="6033" r="0" b="0"/>
            <wp:docPr id="19" name="Picture 19" descr="A diamond shaped diagram with opposing trade-offs for ownership of artefacts on either side. The top of the diagram directs students to write ideas that combine the trade-offs. The bottom of the diagram directs students to write ideas that involve a compromise between the trade-o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mond shaped diagram with opposing trade-offs for ownership of artefacts on either side. The top of the diagram directs students to write ideas that combine the trade-offs. The bottom of the diagram directs students to write ideas that involve a compromise between the trade-offs."/>
                    <pic:cNvPicPr/>
                  </pic:nvPicPr>
                  <pic:blipFill rotWithShape="1">
                    <a:blip r:embed="rId170" cstate="print">
                      <a:extLst>
                        <a:ext uri="{28A0092B-C50C-407E-A947-70E740481C1C}">
                          <a14:useLocalDpi xmlns:a14="http://schemas.microsoft.com/office/drawing/2010/main" val="0"/>
                        </a:ext>
                      </a:extLst>
                    </a:blip>
                    <a:srcRect l="2557" t="3268" r="5031" b="4593"/>
                    <a:stretch/>
                  </pic:blipFill>
                  <pic:spPr bwMode="auto">
                    <a:xfrm rot="16200000">
                      <a:off x="0" y="0"/>
                      <a:ext cx="7966543" cy="5615662"/>
                    </a:xfrm>
                    <a:prstGeom prst="rect">
                      <a:avLst/>
                    </a:prstGeom>
                    <a:ln>
                      <a:noFill/>
                    </a:ln>
                    <a:extLst>
                      <a:ext uri="{53640926-AAD7-44D8-BBD7-CCE9431645EC}">
                        <a14:shadowObscured xmlns:a14="http://schemas.microsoft.com/office/drawing/2010/main"/>
                      </a:ext>
                    </a:extLst>
                  </pic:spPr>
                </pic:pic>
              </a:graphicData>
            </a:graphic>
          </wp:inline>
        </w:drawing>
      </w:r>
    </w:p>
    <w:p w14:paraId="0FECDA96" w14:textId="5F19114D" w:rsidR="00CA7462" w:rsidRDefault="00CA7462" w:rsidP="00E870FF">
      <w:pPr>
        <w:pStyle w:val="Heading1"/>
      </w:pPr>
      <w:bookmarkStart w:id="41" w:name="_Appendix_5_–"/>
      <w:bookmarkStart w:id="42" w:name="_Toc176791448"/>
      <w:bookmarkEnd w:id="41"/>
      <w:r>
        <w:lastRenderedPageBreak/>
        <w:t xml:space="preserve">Appendix </w:t>
      </w:r>
      <w:r w:rsidR="004516E0">
        <w:t>6</w:t>
      </w:r>
      <w:r>
        <w:t xml:space="preserve"> – Frayer model scaffold</w:t>
      </w:r>
      <w:bookmarkEnd w:id="42"/>
    </w:p>
    <w:p w14:paraId="0899007F" w14:textId="6499BB83" w:rsidR="00D12D1C" w:rsidRPr="00D12D1C" w:rsidRDefault="00D12D1C" w:rsidP="00D12D1C">
      <w:r>
        <w:rPr>
          <w:noProof/>
        </w:rPr>
        <w:drawing>
          <wp:inline distT="0" distB="0" distL="0" distR="0" wp14:anchorId="74C1D5AB" wp14:editId="72C23AA6">
            <wp:extent cx="8020003" cy="5737490"/>
            <wp:effectExtent l="0" t="1905" r="0" b="0"/>
            <wp:docPr id="30" name="Picture 30" descr="Frayer diagram. Centre reads: Convention on the Protection of the Underwater Cultural Heritage (2001). The 4 boxes have headings: what it covers, what it does not cover, what can be done at protected sites, what cannot be done at protec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rayer diagram. Centre reads: Convention on the Protection of the Underwater Cultural Heritage (2001). The 4 boxes have headings: what it covers, what it does not cover, what can be done at protected sites, what cannot be done at protected sites."/>
                    <pic:cNvPicPr/>
                  </pic:nvPicPr>
                  <pic:blipFill>
                    <a:blip r:embed="rId171" cstate="print">
                      <a:extLst>
                        <a:ext uri="{28A0092B-C50C-407E-A947-70E740481C1C}">
                          <a14:useLocalDpi xmlns:a14="http://schemas.microsoft.com/office/drawing/2010/main" val="0"/>
                        </a:ext>
                      </a:extLst>
                    </a:blip>
                    <a:stretch>
                      <a:fillRect/>
                    </a:stretch>
                  </pic:blipFill>
                  <pic:spPr>
                    <a:xfrm rot="16200000">
                      <a:off x="0" y="0"/>
                      <a:ext cx="8023172" cy="5739757"/>
                    </a:xfrm>
                    <a:prstGeom prst="rect">
                      <a:avLst/>
                    </a:prstGeom>
                  </pic:spPr>
                </pic:pic>
              </a:graphicData>
            </a:graphic>
          </wp:inline>
        </w:drawing>
      </w:r>
    </w:p>
    <w:p w14:paraId="3E6E4205" w14:textId="76D34A71" w:rsidR="00C02F82" w:rsidRDefault="00C02F82" w:rsidP="00502365">
      <w:pPr>
        <w:pStyle w:val="Heading1"/>
      </w:pPr>
      <w:bookmarkStart w:id="43" w:name="_Toc176791449"/>
      <w:r>
        <w:lastRenderedPageBreak/>
        <w:t>Further reading</w:t>
      </w:r>
      <w:bookmarkEnd w:id="43"/>
    </w:p>
    <w:p w14:paraId="24BE0F82" w14:textId="5F4935A6" w:rsidR="003E5F96" w:rsidRPr="003E5F96" w:rsidRDefault="003E5F96" w:rsidP="003E5F96">
      <w:r w:rsidRPr="003E5F96">
        <w:t xml:space="preserve">AITSL (Australian Institute for Teaching and School Leadership Limited) (n.d.) </w:t>
      </w:r>
      <w:hyperlink r:id="rId172" w:anchor=":~:text=Learning%20Intentions%20are%20descriptions%20of,providing%20feedback%20and%20assessing%20achievement." w:history="1">
        <w:r w:rsidRPr="003E5F96">
          <w:rPr>
            <w:rStyle w:val="Hyperlink"/>
          </w:rPr>
          <w:t>Learning intentions and success criteria [PDF 251 KB]</w:t>
        </w:r>
      </w:hyperlink>
      <w:r w:rsidRPr="003E5F96">
        <w:t xml:space="preserve">, AITSL, accessed </w:t>
      </w:r>
      <w:r w:rsidR="0061279B">
        <w:t>3 July 2024</w:t>
      </w:r>
      <w:r w:rsidRPr="003E5F96">
        <w:t>.</w:t>
      </w:r>
    </w:p>
    <w:p w14:paraId="2A65C42C" w14:textId="390EB7F3" w:rsidR="003E5F96" w:rsidRPr="003E5F96" w:rsidRDefault="003E5F96" w:rsidP="003E5F96">
      <w:r w:rsidRPr="003E5F96">
        <w:t>AITSL (2017) ‘</w:t>
      </w:r>
      <w:hyperlink r:id="rId173" w:anchor=":~:text=FEEDBACK-,Factsheet,-A%20quick%20guide" w:history="1">
        <w:r w:rsidRPr="003E5F96">
          <w:rPr>
            <w:rStyle w:val="Hyperlink"/>
          </w:rPr>
          <w:t>Feedback Factsheet</w:t>
        </w:r>
      </w:hyperlink>
      <w:r w:rsidRPr="003E5F96">
        <w:t xml:space="preserve">’, AITSL, accessed </w:t>
      </w:r>
      <w:r w:rsidR="0061279B">
        <w:t>3 July 2024</w:t>
      </w:r>
      <w:r w:rsidRPr="003E5F96">
        <w:t>.</w:t>
      </w:r>
    </w:p>
    <w:p w14:paraId="1D238C93" w14:textId="77777777" w:rsidR="003E5F96" w:rsidRPr="003E5F96" w:rsidRDefault="003E5F96" w:rsidP="003E5F96">
      <w:r w:rsidRPr="003E5F96">
        <w:t xml:space="preserve">Brookhart S (2011) </w:t>
      </w:r>
      <w:r w:rsidRPr="003E5F96">
        <w:rPr>
          <w:i/>
          <w:iCs/>
        </w:rPr>
        <w:t>How to Assess Higher-Order Thinking Skills in Your Classroom</w:t>
      </w:r>
      <w:r w:rsidRPr="003E5F96">
        <w:t>, Hawker Brownlow Education, Victoria.</w:t>
      </w:r>
    </w:p>
    <w:p w14:paraId="77D4ACE7" w14:textId="4A7528DC" w:rsidR="003E5F96" w:rsidRPr="003E5F96" w:rsidRDefault="003E5F96" w:rsidP="003E5F96">
      <w:r w:rsidRPr="003E5F96">
        <w:t xml:space="preserve">CESE (Centre for Education Statistics and Evaluation) (2020a) </w:t>
      </w:r>
      <w:hyperlink r:id="rId174" w:tgtFrame="_blank" w:tooltip="https://education.nsw.gov.au/about-us/educational-data/cese/publications/research-reports/what-works-best-2020-update" w:history="1">
        <w:r w:rsidRPr="003E5F96">
          <w:rPr>
            <w:rStyle w:val="Hyperlink"/>
            <w:i/>
            <w:iCs/>
          </w:rPr>
          <w:t>What works best: 2020 update</w:t>
        </w:r>
      </w:hyperlink>
      <w:r w:rsidRPr="003E5F96">
        <w:t xml:space="preserve">, NSW Department of Education, accessed </w:t>
      </w:r>
      <w:r w:rsidR="0061279B">
        <w:t>3 July 2024</w:t>
      </w:r>
      <w:r w:rsidRPr="003E5F96">
        <w:t>.</w:t>
      </w:r>
    </w:p>
    <w:p w14:paraId="34FA2164" w14:textId="20E7220F" w:rsidR="003E5F96" w:rsidRPr="003E5F96" w:rsidRDefault="003E5F96" w:rsidP="003E5F96">
      <w:r w:rsidRPr="003E5F96">
        <w:t xml:space="preserve">CESE (2020b) </w:t>
      </w:r>
      <w:hyperlink r:id="rId175" w:tgtFrame="_blank" w:tooltip="https://education.nsw.gov.au/about-us/educational-data/cese/publications/practical-guides-for-educators-/what-works-best-in-practice" w:history="1">
        <w:r w:rsidRPr="003E5F96">
          <w:rPr>
            <w:rStyle w:val="Hyperlink"/>
            <w:i/>
            <w:iCs/>
          </w:rPr>
          <w:t>What works best in practice</w:t>
        </w:r>
      </w:hyperlink>
      <w:r w:rsidRPr="003E5F96">
        <w:t>, NSW Department of Education, accessed</w:t>
      </w:r>
      <w:r w:rsidR="0061279B">
        <w:t xml:space="preserve"> 3 July 2024</w:t>
      </w:r>
      <w:r w:rsidRPr="003E5F96">
        <w:t>.</w:t>
      </w:r>
    </w:p>
    <w:p w14:paraId="7ADFBC63" w14:textId="7EB6766C" w:rsidR="003E5F96" w:rsidRPr="003E5F96" w:rsidRDefault="003E5F96" w:rsidP="003E5F96">
      <w:r w:rsidRPr="003E5F96">
        <w:t>NESA (NSW Education Standards Authority) (2022) ‘</w:t>
      </w:r>
      <w:hyperlink r:id="rId176" w:history="1">
        <w:r w:rsidRPr="003E5F96">
          <w:rPr>
            <w:rStyle w:val="Hyperlink"/>
          </w:rPr>
          <w:t>Advice on units</w:t>
        </w:r>
      </w:hyperlink>
      <w:r w:rsidRPr="003E5F96">
        <w:t xml:space="preserve">’, </w:t>
      </w:r>
      <w:r w:rsidRPr="003E5F96">
        <w:rPr>
          <w:i/>
          <w:iCs/>
        </w:rPr>
        <w:t>Programming</w:t>
      </w:r>
      <w:r w:rsidRPr="003E5F96">
        <w:t xml:space="preserve">, NESA website, accessed </w:t>
      </w:r>
      <w:r w:rsidR="0061279B">
        <w:t>3 July 2024</w:t>
      </w:r>
      <w:r w:rsidRPr="003E5F96">
        <w:t>.</w:t>
      </w:r>
    </w:p>
    <w:p w14:paraId="744B119B" w14:textId="56F8A7A5" w:rsidR="003E5F96" w:rsidRPr="003E5F96" w:rsidRDefault="003E5F96" w:rsidP="003E5F96">
      <w:r w:rsidRPr="003E5F96">
        <w:t>NESA (NSW Education Standards Authority) (2022) ‘</w:t>
      </w:r>
      <w:hyperlink r:id="rId177" w:history="1">
        <w:r w:rsidRPr="003E5F96">
          <w:rPr>
            <w:rStyle w:val="Hyperlink"/>
          </w:rPr>
          <w:t>Proficient Teacher: Standard descriptors</w:t>
        </w:r>
      </w:hyperlink>
      <w:r w:rsidRPr="003E5F96">
        <w:t xml:space="preserve">’, </w:t>
      </w:r>
      <w:r w:rsidRPr="003E5F96">
        <w:rPr>
          <w:i/>
          <w:iCs/>
        </w:rPr>
        <w:t>The Standards</w:t>
      </w:r>
      <w:r w:rsidRPr="003E5F96">
        <w:t xml:space="preserve">, NESA website, accessed </w:t>
      </w:r>
      <w:r w:rsidR="0061279B">
        <w:t>3 July 2024</w:t>
      </w:r>
      <w:r w:rsidRPr="003E5F96">
        <w:t>.</w:t>
      </w:r>
    </w:p>
    <w:p w14:paraId="7EEF5A05" w14:textId="4A90BCC8" w:rsidR="003E5F96" w:rsidRPr="003E5F96" w:rsidRDefault="003E5F96" w:rsidP="003E5F96">
      <w:r w:rsidRPr="003E5F96">
        <w:t>NESA (NSW Education Standards Authority) (2022) ‘</w:t>
      </w:r>
      <w:hyperlink r:id="rId178" w:history="1">
        <w:r w:rsidRPr="003E5F96">
          <w:rPr>
            <w:rStyle w:val="Hyperlink"/>
          </w:rPr>
          <w:t>Programming</w:t>
        </w:r>
      </w:hyperlink>
      <w:r w:rsidRPr="003E5F96">
        <w:t xml:space="preserve">’, </w:t>
      </w:r>
      <w:r w:rsidRPr="003E5F96">
        <w:rPr>
          <w:i/>
          <w:iCs/>
        </w:rPr>
        <w:t>Understanding the curriculum</w:t>
      </w:r>
      <w:r w:rsidRPr="003E5F96">
        <w:t xml:space="preserve">, NESA website, accessed </w:t>
      </w:r>
      <w:r w:rsidR="0061279B">
        <w:t>3 July 2024</w:t>
      </w:r>
      <w:r w:rsidRPr="003E5F96">
        <w:t>.</w:t>
      </w:r>
    </w:p>
    <w:p w14:paraId="3F5D759E" w14:textId="6A354D6D" w:rsidR="003E5F96" w:rsidRPr="003E5F96" w:rsidRDefault="003E5F96" w:rsidP="003E5F96">
      <w:r w:rsidRPr="003E5F96">
        <w:t>Rosenshine B (2012) ‘</w:t>
      </w:r>
      <w:hyperlink r:id="rId179" w:history="1">
        <w:r w:rsidRPr="003E5F96">
          <w:rPr>
            <w:rStyle w:val="Hyperlink"/>
          </w:rPr>
          <w:t>Principles of Instruction: Research-Based Strategies That All Teachers Should Know</w:t>
        </w:r>
      </w:hyperlink>
      <w:r w:rsidRPr="003E5F96">
        <w:t xml:space="preserve">’, </w:t>
      </w:r>
      <w:r w:rsidRPr="003E5F96">
        <w:rPr>
          <w:i/>
          <w:iCs/>
        </w:rPr>
        <w:t>American Educator</w:t>
      </w:r>
      <w:r w:rsidRPr="003E5F96">
        <w:t xml:space="preserve">, 36(1):12–19 accessed </w:t>
      </w:r>
      <w:r w:rsidR="0061279B">
        <w:t>3 July 2024</w:t>
      </w:r>
      <w:r w:rsidRPr="003E5F96">
        <w:t>.</w:t>
      </w:r>
    </w:p>
    <w:p w14:paraId="7F75F55A" w14:textId="735EBEC5" w:rsidR="003E5F96" w:rsidRPr="003E5F96" w:rsidRDefault="003E5F96" w:rsidP="003E5F96">
      <w:r w:rsidRPr="003E5F96">
        <w:t>Wiliam D (2013) ‘</w:t>
      </w:r>
      <w:hyperlink r:id="rId180" w:history="1">
        <w:r w:rsidRPr="003E5F96">
          <w:rPr>
            <w:rStyle w:val="Hyperlink"/>
          </w:rPr>
          <w:t>Assessment: The bridge between teaching and learning</w:t>
        </w:r>
      </w:hyperlink>
      <w:r w:rsidRPr="003E5F96">
        <w:t xml:space="preserve">’, </w:t>
      </w:r>
      <w:r w:rsidRPr="003E5F96">
        <w:rPr>
          <w:i/>
          <w:iCs/>
        </w:rPr>
        <w:t>Voices from the Middle</w:t>
      </w:r>
      <w:r w:rsidRPr="003E5F96">
        <w:t xml:space="preserve">, 21(2):15–20, accessed </w:t>
      </w:r>
      <w:r w:rsidR="0061279B">
        <w:t>3 July 2024</w:t>
      </w:r>
      <w:r w:rsidRPr="003E5F96">
        <w:t>.</w:t>
      </w:r>
    </w:p>
    <w:p w14:paraId="6B527E6B" w14:textId="77777777" w:rsidR="003E5F96" w:rsidRPr="003E5F96" w:rsidRDefault="003E5F96" w:rsidP="003E5F96">
      <w:r w:rsidRPr="003E5F96">
        <w:t xml:space="preserve">Wiliam D (2017) </w:t>
      </w:r>
      <w:r w:rsidRPr="003E5F96">
        <w:rPr>
          <w:i/>
          <w:iCs/>
        </w:rPr>
        <w:t>Embedded Formative Assessment</w:t>
      </w:r>
      <w:r w:rsidRPr="003E5F96">
        <w:t>, 2nd edn, Solution Tree Press, Bloomington, IN.</w:t>
      </w:r>
    </w:p>
    <w:p w14:paraId="56C8D178" w14:textId="257E39BB" w:rsidR="003E5F96" w:rsidRPr="003E5F96" w:rsidRDefault="003E5F96" w:rsidP="003E5F96">
      <w:r w:rsidRPr="003E5F96">
        <w:t>Wisniewski B, Zierer K and Hattie J (2020) ‘</w:t>
      </w:r>
      <w:hyperlink r:id="rId181" w:history="1">
        <w:r w:rsidRPr="003E5F96">
          <w:rPr>
            <w:rStyle w:val="Hyperlink"/>
          </w:rPr>
          <w:t>The Power of Feedback Revisited: A Meta-Analysis of Educational Feedback Research</w:t>
        </w:r>
      </w:hyperlink>
      <w:r w:rsidRPr="003E5F96">
        <w:t xml:space="preserve">’, </w:t>
      </w:r>
      <w:r w:rsidRPr="003E5F96">
        <w:rPr>
          <w:i/>
          <w:iCs/>
        </w:rPr>
        <w:t>Frontiers In Psychology</w:t>
      </w:r>
      <w:r w:rsidRPr="003E5F96">
        <w:t xml:space="preserve">, 10:3087, doi:10.3389/fpsyg.2019.03087, accessed </w:t>
      </w:r>
      <w:r w:rsidR="0061279B">
        <w:t>3 July 2024</w:t>
      </w:r>
      <w:r w:rsidRPr="003E5F96">
        <w:t>.</w:t>
      </w:r>
    </w:p>
    <w:p w14:paraId="1F9EE4A5" w14:textId="77777777" w:rsidR="00C02F82" w:rsidRDefault="00C02F82" w:rsidP="00C02F82">
      <w:r>
        <w:br w:type="page"/>
      </w:r>
    </w:p>
    <w:p w14:paraId="641D41D8" w14:textId="77777777" w:rsidR="00BA2C6B" w:rsidRPr="00BA2C6B" w:rsidRDefault="00BA2C6B" w:rsidP="00BA2C6B">
      <w:pPr>
        <w:keepNext/>
        <w:keepLines/>
        <w:spacing w:before="600" w:after="360"/>
        <w:contextualSpacing/>
        <w:outlineLvl w:val="0"/>
        <w:rPr>
          <w:rFonts w:eastAsia="Times New Roman"/>
          <w:bCs/>
          <w:color w:val="002664"/>
          <w:sz w:val="40"/>
          <w:szCs w:val="52"/>
        </w:rPr>
      </w:pPr>
      <w:bookmarkStart w:id="44" w:name="_Toc168398244"/>
      <w:bookmarkStart w:id="45" w:name="_Toc176791450"/>
      <w:r w:rsidRPr="00BA2C6B">
        <w:rPr>
          <w:rFonts w:eastAsia="Times New Roman"/>
          <w:bCs/>
          <w:color w:val="002664"/>
          <w:sz w:val="40"/>
          <w:szCs w:val="52"/>
        </w:rPr>
        <w:lastRenderedPageBreak/>
        <w:t>Support and alignment</w:t>
      </w:r>
      <w:bookmarkEnd w:id="44"/>
      <w:bookmarkEnd w:id="45"/>
    </w:p>
    <w:p w14:paraId="5173FAC5" w14:textId="77777777" w:rsidR="00BA2C6B" w:rsidRPr="00BA2C6B" w:rsidRDefault="00BA2C6B" w:rsidP="00BA2C6B">
      <w:pPr>
        <w:rPr>
          <w:rFonts w:eastAsia="Calibri"/>
        </w:rPr>
      </w:pPr>
      <w:r w:rsidRPr="00BA2C6B">
        <w:rPr>
          <w:rFonts w:eastAsia="Calibri"/>
          <w:b/>
          <w:bCs/>
        </w:rPr>
        <w:t>Resource evaluation and support:</w:t>
      </w:r>
      <w:r w:rsidRPr="00BA2C6B">
        <w:rPr>
          <w:rFonts w:eastAsia="Calibri"/>
        </w:rPr>
        <w:t xml:space="preserve"> all curriculum resources are prepared through a rigorous process. Resources are periodically reviewed as part of our ongoing evaluation plan to ensure currency, relevance and effectiveness. For additional support or advice, or to provide feedback, contact the HSIE Curriculum team by emailing hsie@det.nsw.edu.au.</w:t>
      </w:r>
    </w:p>
    <w:p w14:paraId="696848B5" w14:textId="77777777" w:rsidR="00BA2C6B" w:rsidRPr="00BA2C6B" w:rsidRDefault="00BA2C6B" w:rsidP="00BA2C6B">
      <w:pPr>
        <w:rPr>
          <w:rFonts w:eastAsia="Calibri"/>
        </w:rPr>
      </w:pPr>
      <w:bookmarkStart w:id="46" w:name="_Hlk148105154"/>
      <w:r w:rsidRPr="00BA2C6B">
        <w:rPr>
          <w:rFonts w:eastAsia="Calibri"/>
          <w:b/>
          <w:bCs/>
        </w:rPr>
        <w:t>Differentiation:</w:t>
      </w:r>
      <w:r w:rsidRPr="00BA2C6B">
        <w:rPr>
          <w:rFonts w:eastAsia="Calibri"/>
        </w:rPr>
        <w:t xml:space="preserve"> further advice to support Aboriginal and Torres Strait Islander students, EALD students, students with a disability and/or additional needs and High Potential and gifted students can be found on the </w:t>
      </w:r>
      <w:hyperlink r:id="rId182">
        <w:r w:rsidRPr="00BA2C6B">
          <w:rPr>
            <w:rFonts w:eastAsia="Calibri"/>
            <w:color w:val="001C4A"/>
            <w:u w:val="single"/>
          </w:rPr>
          <w:t>Planning programming and assessing 7–12</w:t>
        </w:r>
      </w:hyperlink>
      <w:r w:rsidRPr="00BA2C6B">
        <w:rPr>
          <w:rFonts w:eastAsia="Calibri"/>
        </w:rPr>
        <w:t xml:space="preserve"> webpage. This includes the </w:t>
      </w:r>
      <w:hyperlink r:id="rId183" w:history="1">
        <w:r w:rsidRPr="00BA2C6B">
          <w:rPr>
            <w:rFonts w:eastAsia="Calibri"/>
            <w:color w:val="001C4A"/>
            <w:u w:val="single"/>
          </w:rPr>
          <w:t>Inclusion and differentiation 7–10 advice</w:t>
        </w:r>
      </w:hyperlink>
      <w:r w:rsidRPr="00BA2C6B">
        <w:rPr>
          <w:rFonts w:eastAsia="Calibri"/>
        </w:rPr>
        <w:t xml:space="preserve"> webpage.</w:t>
      </w:r>
    </w:p>
    <w:p w14:paraId="60BA2C3B" w14:textId="77777777" w:rsidR="00BA2C6B" w:rsidRPr="00BA2C6B" w:rsidRDefault="00BA2C6B" w:rsidP="00BA2C6B">
      <w:pPr>
        <w:rPr>
          <w:rFonts w:eastAsia="Calibri"/>
        </w:rPr>
      </w:pPr>
      <w:r w:rsidRPr="00BA2C6B">
        <w:rPr>
          <w:rFonts w:eastAsia="Calibri"/>
          <w:b/>
          <w:bCs/>
        </w:rPr>
        <w:t>Assessment:</w:t>
      </w:r>
      <w:r w:rsidRPr="00BA2C6B">
        <w:rPr>
          <w:rFonts w:eastAsia="Calibri"/>
        </w:rPr>
        <w:t xml:space="preserve"> further advice to support formative assessment is available on the </w:t>
      </w:r>
      <w:hyperlink r:id="rId184">
        <w:r w:rsidRPr="00BA2C6B">
          <w:rPr>
            <w:rFonts w:eastAsia="Calibri"/>
            <w:color w:val="001C4A"/>
            <w:u w:val="single"/>
          </w:rPr>
          <w:t>Planning programming and assessing 7–12</w:t>
        </w:r>
      </w:hyperlink>
      <w:r w:rsidRPr="00BA2C6B">
        <w:rPr>
          <w:rFonts w:eastAsia="Calibri"/>
        </w:rPr>
        <w:t xml:space="preserve"> webpage. This includes the </w:t>
      </w:r>
      <w:hyperlink r:id="rId185" w:history="1">
        <w:r w:rsidRPr="00BA2C6B">
          <w:rPr>
            <w:rFonts w:eastAsia="Calibri"/>
            <w:color w:val="001C4A"/>
            <w:u w:val="single"/>
          </w:rPr>
          <w:t>Classroom assessment advice 7–10</w:t>
        </w:r>
      </w:hyperlink>
      <w:r w:rsidRPr="00BA2C6B">
        <w:rPr>
          <w:rFonts w:eastAsia="Calibri"/>
        </w:rPr>
        <w:t xml:space="preserve">. For summative assessment tasks, the </w:t>
      </w:r>
      <w:hyperlink r:id="rId186" w:history="1">
        <w:r w:rsidRPr="00BA2C6B">
          <w:rPr>
            <w:rFonts w:eastAsia="Calibri"/>
            <w:color w:val="001C4A"/>
            <w:u w:val="single"/>
          </w:rPr>
          <w:t>assessment task advice 7–10</w:t>
        </w:r>
      </w:hyperlink>
      <w:r w:rsidRPr="00BA2C6B">
        <w:rPr>
          <w:rFonts w:eastAsia="Calibri"/>
        </w:rPr>
        <w:t xml:space="preserve"> webpage is available.</w:t>
      </w:r>
    </w:p>
    <w:p w14:paraId="613FC386" w14:textId="77777777" w:rsidR="00BA2C6B" w:rsidRPr="00BA2C6B" w:rsidRDefault="00BA2C6B" w:rsidP="00BA2C6B">
      <w:pPr>
        <w:rPr>
          <w:rFonts w:eastAsia="Calibri"/>
        </w:rPr>
      </w:pPr>
      <w:r w:rsidRPr="00BA2C6B">
        <w:rPr>
          <w:rFonts w:eastAsia="Calibri"/>
          <w:b/>
          <w:bCs/>
        </w:rPr>
        <w:t>Explicit teaching:</w:t>
      </w:r>
      <w:r w:rsidRPr="00BA2C6B">
        <w:rPr>
          <w:rFonts w:eastAsia="Calibri"/>
        </w:rPr>
        <w:t xml:space="preserve"> further advice to support explicit teaching is available on the </w:t>
      </w:r>
      <w:hyperlink r:id="rId187" w:history="1">
        <w:r w:rsidRPr="00BA2C6B">
          <w:rPr>
            <w:rFonts w:eastAsia="Calibri"/>
            <w:color w:val="001C4A"/>
            <w:u w:val="single"/>
          </w:rPr>
          <w:t>Explicit teaching</w:t>
        </w:r>
      </w:hyperlink>
      <w:r w:rsidRPr="00BA2C6B">
        <w:rPr>
          <w:rFonts w:eastAsia="Calibri"/>
        </w:rPr>
        <w:t xml:space="preserve"> webpage. This includes the CESE </w:t>
      </w:r>
      <w:hyperlink r:id="rId188" w:history="1">
        <w:r w:rsidRPr="00BA2C6B">
          <w:rPr>
            <w:rFonts w:eastAsia="Calibri"/>
            <w:color w:val="001C4A"/>
            <w:u w:val="single"/>
          </w:rPr>
          <w:t>Explicit teaching – Driving learning and engagement</w:t>
        </w:r>
      </w:hyperlink>
      <w:r w:rsidRPr="00BA2C6B">
        <w:rPr>
          <w:rFonts w:eastAsia="Calibri"/>
        </w:rPr>
        <w:t xml:space="preserve"> webpage.</w:t>
      </w:r>
    </w:p>
    <w:p w14:paraId="663CE1B1" w14:textId="6FEB7795" w:rsidR="00BA2C6B" w:rsidRPr="00BA2C6B" w:rsidRDefault="00BA2C6B" w:rsidP="00BA2C6B">
      <w:pPr>
        <w:rPr>
          <w:rFonts w:eastAsia="Calibri"/>
        </w:rPr>
      </w:pPr>
      <w:r w:rsidRPr="00BA2C6B">
        <w:rPr>
          <w:rFonts w:eastAsia="Calibri"/>
          <w:b/>
          <w:bCs/>
        </w:rPr>
        <w:t xml:space="preserve">Consulted with: </w:t>
      </w:r>
      <w:r w:rsidRPr="00BA2C6B">
        <w:rPr>
          <w:rFonts w:eastAsia="Calibri"/>
        </w:rPr>
        <w:t>Curriculum and Reform</w:t>
      </w:r>
      <w:r>
        <w:rPr>
          <w:rFonts w:eastAsia="Calibri"/>
        </w:rPr>
        <w:t xml:space="preserve"> </w:t>
      </w:r>
      <w:r w:rsidRPr="00BA2C6B">
        <w:rPr>
          <w:rFonts w:eastAsia="Calibri"/>
        </w:rPr>
        <w:t>and subject matter experts.</w:t>
      </w:r>
    </w:p>
    <w:p w14:paraId="48AB205D" w14:textId="77777777" w:rsidR="00BA2C6B" w:rsidRPr="00BA2C6B" w:rsidRDefault="00BA2C6B" w:rsidP="00BA2C6B">
      <w:pPr>
        <w:rPr>
          <w:rFonts w:eastAsia="Calibri"/>
        </w:rPr>
      </w:pPr>
      <w:r w:rsidRPr="00BA2C6B">
        <w:rPr>
          <w:rFonts w:eastAsia="Calibri"/>
          <w:b/>
          <w:bCs/>
        </w:rPr>
        <w:t>Alignment to system priorities and/or needs:</w:t>
      </w:r>
      <w:r w:rsidRPr="00BA2C6B">
        <w:rPr>
          <w:rFonts w:eastAsia="Calibri"/>
        </w:rPr>
        <w:t xml:space="preserve"> </w:t>
      </w:r>
      <w:hyperlink r:id="rId189" w:history="1">
        <w:r w:rsidRPr="00BA2C6B">
          <w:rPr>
            <w:rFonts w:eastAsia="Calibri"/>
            <w:color w:val="001C4A"/>
            <w:u w:val="single"/>
          </w:rPr>
          <w:t>School Excellence Policy</w:t>
        </w:r>
      </w:hyperlink>
      <w:r w:rsidRPr="00BA2C6B">
        <w:rPr>
          <w:rFonts w:eastAsia="Calibri"/>
        </w:rPr>
        <w:t xml:space="preserve">, </w:t>
      </w:r>
      <w:hyperlink r:id="rId190" w:history="1">
        <w:r w:rsidRPr="00BA2C6B">
          <w:rPr>
            <w:rFonts w:eastAsia="Calibri"/>
            <w:color w:val="001C4A"/>
            <w:u w:val="single"/>
          </w:rPr>
          <w:t>Our Plan for NSW Public Education</w:t>
        </w:r>
      </w:hyperlink>
      <w:r w:rsidRPr="00BA2C6B">
        <w:rPr>
          <w:rFonts w:eastAsia="Calibri"/>
        </w:rPr>
        <w:t>.</w:t>
      </w:r>
    </w:p>
    <w:p w14:paraId="68055A30" w14:textId="77777777" w:rsidR="00BA2C6B" w:rsidRPr="00BA2C6B" w:rsidRDefault="00BA2C6B" w:rsidP="00BA2C6B">
      <w:pPr>
        <w:rPr>
          <w:rFonts w:eastAsia="Calibri"/>
        </w:rPr>
      </w:pPr>
      <w:r w:rsidRPr="00BA2C6B">
        <w:rPr>
          <w:rFonts w:eastAsia="Calibri"/>
          <w:b/>
          <w:bCs/>
        </w:rPr>
        <w:t>Alignment to the School Excellence Framework:</w:t>
      </w:r>
      <w:r w:rsidRPr="00BA2C6B">
        <w:rPr>
          <w:rFonts w:eastAsia="Calibri"/>
        </w:rPr>
        <w:t xml:space="preserve"> this resource supports the </w:t>
      </w:r>
      <w:hyperlink r:id="rId191" w:history="1">
        <w:r w:rsidRPr="00BA2C6B">
          <w:rPr>
            <w:rFonts w:eastAsia="Calibri"/>
            <w:color w:val="001C4A"/>
            <w:u w:val="single"/>
          </w:rPr>
          <w:t>School Excellence Framework</w:t>
        </w:r>
      </w:hyperlink>
      <w:r w:rsidRPr="00BA2C6B">
        <w:rPr>
          <w:rFonts w:eastAsia="Calibri"/>
        </w:rPr>
        <w:t xml:space="preserve"> elements of curriculum (curriculum provision) and effective classroom practice (lesson planning, explicit teaching).</w:t>
      </w:r>
    </w:p>
    <w:p w14:paraId="3061CB70" w14:textId="14E8A10F" w:rsidR="00BA2C6B" w:rsidRPr="00BA2C6B" w:rsidRDefault="00BA2C6B" w:rsidP="00BA2C6B">
      <w:pPr>
        <w:rPr>
          <w:rFonts w:eastAsia="Calibri"/>
        </w:rPr>
      </w:pPr>
      <w:r w:rsidRPr="00BA2C6B">
        <w:rPr>
          <w:rFonts w:eastAsia="Calibri"/>
          <w:b/>
          <w:bCs/>
        </w:rPr>
        <w:t>Alignment to Australian Professional Standards for Teachers:</w:t>
      </w:r>
      <w:r w:rsidRPr="00BA2C6B">
        <w:rPr>
          <w:rFonts w:eastAsia="Calibri"/>
        </w:rPr>
        <w:t xml:space="preserve"> this resource supports teachers to address </w:t>
      </w:r>
      <w:hyperlink r:id="rId192">
        <w:r w:rsidRPr="00BA2C6B">
          <w:rPr>
            <w:rFonts w:eastAsia="Calibri"/>
            <w:color w:val="001C4A"/>
            <w:u w:val="single"/>
          </w:rPr>
          <w:t>Proficient Teacher Standard Descriptors</w:t>
        </w:r>
      </w:hyperlink>
      <w:r w:rsidRPr="00BA2C6B">
        <w:rPr>
          <w:rFonts w:eastAsia="Calibri"/>
        </w:rPr>
        <w:t xml:space="preserve"> 3.2.2, 3.3.2.</w:t>
      </w:r>
      <w:bookmarkEnd w:id="46"/>
    </w:p>
    <w:p w14:paraId="4D50095B" w14:textId="7F4DFA58" w:rsidR="00C02F82" w:rsidRPr="0061279B" w:rsidRDefault="00BA2C6B" w:rsidP="006357E4">
      <w:pPr>
        <w:rPr>
          <w:rFonts w:eastAsia="Calibri"/>
          <w:bCs/>
        </w:rPr>
      </w:pPr>
      <w:r w:rsidRPr="00BA2C6B">
        <w:rPr>
          <w:rFonts w:eastAsia="Calibri"/>
          <w:b/>
        </w:rPr>
        <w:t xml:space="preserve">Creation date: </w:t>
      </w:r>
      <w:r w:rsidR="0061279B" w:rsidRPr="0026017C">
        <w:rPr>
          <w:rFonts w:eastAsia="Calibri"/>
        </w:rPr>
        <w:t>July 2024</w:t>
      </w:r>
      <w:bookmarkEnd w:id="7"/>
      <w:r w:rsidR="00C02F82">
        <w:br w:type="page"/>
      </w:r>
    </w:p>
    <w:p w14:paraId="1283B6BD" w14:textId="77777777" w:rsidR="00C02F82" w:rsidRDefault="00C02F82" w:rsidP="00502365">
      <w:pPr>
        <w:pStyle w:val="Heading1"/>
      </w:pPr>
      <w:bookmarkStart w:id="47" w:name="_Toc112681297"/>
      <w:bookmarkStart w:id="48" w:name="_Toc176791451"/>
      <w:r>
        <w:lastRenderedPageBreak/>
        <w:t>References</w:t>
      </w:r>
      <w:bookmarkEnd w:id="47"/>
      <w:bookmarkEnd w:id="48"/>
    </w:p>
    <w:p w14:paraId="5526249F" w14:textId="77777777" w:rsidR="002B7628" w:rsidRDefault="002B7628" w:rsidP="002B762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57DBFA" w14:textId="77777777" w:rsidR="002B7628" w:rsidRDefault="002B7628" w:rsidP="002B7628">
      <w:pPr>
        <w:pStyle w:val="FeatureBox2"/>
      </w:pPr>
      <w:r>
        <w:t xml:space="preserve">Please refer to the NESA Copyright Disclaimer for more information </w:t>
      </w:r>
      <w:hyperlink r:id="rId193" w:tgtFrame="_blank" w:tooltip="https://educationstandards.nsw.edu.au/wps/portal/nesa/mini-footer/copyright" w:history="1">
        <w:r>
          <w:rPr>
            <w:rStyle w:val="Hyperlink"/>
          </w:rPr>
          <w:t>https://educationstandards.nsw.edu.au/wps/portal/nesa/mini-footer/copyright</w:t>
        </w:r>
      </w:hyperlink>
      <w:r>
        <w:t>.</w:t>
      </w:r>
    </w:p>
    <w:p w14:paraId="4C9ED518" w14:textId="77777777" w:rsidR="002B7628" w:rsidRDefault="002B7628" w:rsidP="002B7628">
      <w:pPr>
        <w:pStyle w:val="FeatureBox2"/>
      </w:pPr>
      <w:r>
        <w:t xml:space="preserve">NESA holds the only official and up-to-date versions of the NSW Curriculum and syllabus documents. Please visit the NSW Education Standards Authority (NESA) website </w:t>
      </w:r>
      <w:hyperlink r:id="rId194" w:history="1">
        <w:r>
          <w:rPr>
            <w:rStyle w:val="Hyperlink"/>
          </w:rPr>
          <w:t>https://educationstandards.nsw.edu.au</w:t>
        </w:r>
      </w:hyperlink>
      <w:r>
        <w:t xml:space="preserve"> and the NSW Curriculum website </w:t>
      </w:r>
      <w:hyperlink r:id="rId195" w:history="1">
        <w:r>
          <w:rPr>
            <w:rStyle w:val="Hyperlink"/>
          </w:rPr>
          <w:t>https://curriculum.nsw.edu.au</w:t>
        </w:r>
      </w:hyperlink>
      <w:r>
        <w:t>.</w:t>
      </w:r>
    </w:p>
    <w:p w14:paraId="69A600B1" w14:textId="269EB6DA" w:rsidR="00C02F82" w:rsidRDefault="00F517FC" w:rsidP="00C02F82">
      <w:hyperlink r:id="rId196" w:history="1">
        <w:r w:rsidR="00FC7063" w:rsidRPr="00FC7063">
          <w:rPr>
            <w:rStyle w:val="Hyperlink"/>
          </w:rPr>
          <w:t xml:space="preserve">History </w:t>
        </w:r>
        <w:r w:rsidR="007F35BB">
          <w:rPr>
            <w:rStyle w:val="Hyperlink"/>
          </w:rPr>
          <w:t>E</w:t>
        </w:r>
        <w:r w:rsidR="007F35BB" w:rsidRPr="00FC7063">
          <w:rPr>
            <w:rStyle w:val="Hyperlink"/>
          </w:rPr>
          <w:t xml:space="preserve">lective </w:t>
        </w:r>
        <w:r w:rsidR="00FC7063" w:rsidRPr="00FC7063">
          <w:rPr>
            <w:rStyle w:val="Hyperlink"/>
          </w:rPr>
          <w:t>Years 7</w:t>
        </w:r>
        <w:r w:rsidR="004973F2">
          <w:rPr>
            <w:rStyle w:val="Hyperlink"/>
          </w:rPr>
          <w:t>–</w:t>
        </w:r>
        <w:r w:rsidR="00FC7063" w:rsidRPr="00FC7063">
          <w:rPr>
            <w:rStyle w:val="Hyperlink"/>
          </w:rPr>
          <w:t>10 Syllabus</w:t>
        </w:r>
      </w:hyperlink>
      <w:r w:rsidR="00FC7063" w:rsidRPr="00FC7063">
        <w:rPr>
          <w:rStyle w:val="Hyperlink"/>
        </w:rPr>
        <w:t xml:space="preserve"> </w:t>
      </w:r>
      <w:r w:rsidR="00C02F82" w:rsidRPr="00FC7063">
        <w:t xml:space="preserve">© </w:t>
      </w:r>
      <w:r w:rsidR="00C02F82">
        <w:t>NSW Education Standards Authority (NESA) for and on behalf of the Crown in right of the State of New South Wales</w:t>
      </w:r>
      <w:r w:rsidR="007F35BB">
        <w:t>, 2019</w:t>
      </w:r>
      <w:r w:rsidR="00C02F82">
        <w:t>.</w:t>
      </w:r>
    </w:p>
    <w:p w14:paraId="2D7BF636" w14:textId="07871D63" w:rsidR="00162937" w:rsidRPr="00162937" w:rsidRDefault="00162937" w:rsidP="00162937">
      <w:r w:rsidRPr="00162937">
        <w:t>2 Minute Classroom (</w:t>
      </w:r>
      <w:r w:rsidR="009C0577" w:rsidRPr="00162937">
        <w:t>1</w:t>
      </w:r>
      <w:r w:rsidR="009C0577">
        <w:t xml:space="preserve">3 </w:t>
      </w:r>
      <w:r w:rsidRPr="00162937">
        <w:t>October 2016) </w:t>
      </w:r>
      <w:hyperlink r:id="rId197" w:tgtFrame="_blank" w:history="1">
        <w:r w:rsidR="00754B8E">
          <w:rPr>
            <w:rStyle w:val="Hyperlink"/>
          </w:rPr>
          <w:t>‘What is percent? | simple’ [video]</w:t>
        </w:r>
      </w:hyperlink>
      <w:r w:rsidRPr="00162937">
        <w:t xml:space="preserve">, </w:t>
      </w:r>
      <w:r w:rsidR="009C0577" w:rsidRPr="00AC2200">
        <w:rPr>
          <w:i/>
          <w:iCs/>
        </w:rPr>
        <w:t>2 Minute Classroom</w:t>
      </w:r>
      <w:r w:rsidR="009C0577">
        <w:t>,</w:t>
      </w:r>
      <w:r w:rsidR="009C0577" w:rsidRPr="00162937">
        <w:t xml:space="preserve"> </w:t>
      </w:r>
      <w:r w:rsidRPr="00162937">
        <w:t>YouTube, accessed 4 July 2023.</w:t>
      </w:r>
    </w:p>
    <w:p w14:paraId="2DA51B5C" w14:textId="3C021A98" w:rsidR="004B1CA2" w:rsidRPr="004B1CA2" w:rsidRDefault="009C0577" w:rsidP="004B1CA2">
      <w:r w:rsidRPr="004B1CA2">
        <w:t>3</w:t>
      </w:r>
      <w:r>
        <w:t>H</w:t>
      </w:r>
      <w:r w:rsidRPr="004B1CA2">
        <w:t xml:space="preserve"> </w:t>
      </w:r>
      <w:r w:rsidR="004B1CA2" w:rsidRPr="004B1CA2">
        <w:t>Consulting (16 October 2016)</w:t>
      </w:r>
      <w:r w:rsidR="00CB4EE1">
        <w:t xml:space="preserve">‘Tools for foreshore and underwater archaeology’, </w:t>
      </w:r>
      <w:hyperlink r:id="rId198" w:tgtFrame="_blank" w:history="1">
        <w:r w:rsidR="004B1CA2" w:rsidRPr="004B1CA2">
          <w:rPr>
            <w:rStyle w:val="Hyperlink"/>
            <w:i/>
            <w:iCs/>
          </w:rPr>
          <w:t>Equipment</w:t>
        </w:r>
      </w:hyperlink>
      <w:r w:rsidR="004B1CA2" w:rsidRPr="004B1CA2">
        <w:t>, 3H Consulting Ltd</w:t>
      </w:r>
      <w:r w:rsidR="00CB4EE1">
        <w:t xml:space="preserve"> website</w:t>
      </w:r>
      <w:r w:rsidR="004B1CA2" w:rsidRPr="004B1CA2">
        <w:t>, accessed 24 July 2023.</w:t>
      </w:r>
    </w:p>
    <w:p w14:paraId="0B01E441" w14:textId="24F2EB18" w:rsidR="000D1C72" w:rsidRDefault="000D1C72" w:rsidP="000B1680">
      <w:r>
        <w:t>Agoncillo</w:t>
      </w:r>
      <w:r w:rsidR="00966D48">
        <w:t xml:space="preserve"> TA (2024) ‘</w:t>
      </w:r>
      <w:hyperlink r:id="rId199" w:history="1">
        <w:r w:rsidR="00966D48" w:rsidRPr="00966D48">
          <w:rPr>
            <w:rStyle w:val="Hyperlink"/>
          </w:rPr>
          <w:t>Teodoro A. Agoncillo</w:t>
        </w:r>
      </w:hyperlink>
      <w:r w:rsidR="00966D48">
        <w:t xml:space="preserve">’, </w:t>
      </w:r>
      <w:r w:rsidR="00966D48" w:rsidRPr="00CF0D4A">
        <w:rPr>
          <w:i/>
          <w:iCs/>
        </w:rPr>
        <w:t>Quotes</w:t>
      </w:r>
      <w:r w:rsidR="00966D48">
        <w:t>, Goodreads website, accessed 3 June 2024.</w:t>
      </w:r>
    </w:p>
    <w:p w14:paraId="0958C5A7" w14:textId="7152A7F2" w:rsidR="000B1680" w:rsidRPr="000B1680" w:rsidRDefault="000B1680" w:rsidP="000B1680">
      <w:r w:rsidRPr="000B1680">
        <w:t>Alpha History (2023) </w:t>
      </w:r>
      <w:hyperlink r:id="rId200" w:tgtFrame="_blank" w:history="1">
        <w:r w:rsidRPr="000B1680">
          <w:rPr>
            <w:rStyle w:val="Hyperlink"/>
            <w:i/>
            <w:iCs/>
          </w:rPr>
          <w:t>History quotes</w:t>
        </w:r>
      </w:hyperlink>
      <w:r w:rsidRPr="000B1680">
        <w:t>, Alpha History, accessed 3 July 2023.</w:t>
      </w:r>
    </w:p>
    <w:p w14:paraId="2F999F13" w14:textId="77777777" w:rsidR="00694232" w:rsidRPr="00694232" w:rsidRDefault="00694232" w:rsidP="00694232">
      <w:r w:rsidRPr="00694232">
        <w:t>Australasian Institute for Maritime Archaeology (AIMA) (2020) </w:t>
      </w:r>
      <w:hyperlink r:id="rId201" w:tgtFrame="_blank" w:history="1">
        <w:r w:rsidRPr="00694232">
          <w:rPr>
            <w:rStyle w:val="Hyperlink"/>
            <w:i/>
            <w:iCs/>
          </w:rPr>
          <w:t>UNESCO convention</w:t>
        </w:r>
      </w:hyperlink>
      <w:r w:rsidRPr="00694232">
        <w:t>, AIMA website, accessed 1 September 2023.</w:t>
      </w:r>
    </w:p>
    <w:p w14:paraId="2DA35363" w14:textId="11A613D0" w:rsidR="000B1680" w:rsidRPr="000B1680" w:rsidRDefault="000B1680" w:rsidP="000B1680">
      <w:r w:rsidRPr="000B1680">
        <w:t>Australian Curriculum Assessment and Reporting Authority (ACARA) (n.d.) </w:t>
      </w:r>
      <w:hyperlink r:id="rId202" w:tgtFrame="_blank" w:history="1">
        <w:r w:rsidRPr="000B1680">
          <w:rPr>
            <w:rStyle w:val="Hyperlink"/>
            <w:i/>
            <w:iCs/>
          </w:rPr>
          <w:t xml:space="preserve">Version 3 of </w:t>
        </w:r>
        <w:r w:rsidR="00A86AF2">
          <w:rPr>
            <w:rStyle w:val="Hyperlink"/>
            <w:i/>
            <w:iCs/>
          </w:rPr>
          <w:t>N</w:t>
        </w:r>
        <w:r w:rsidR="00A86AF2" w:rsidRPr="000B1680">
          <w:rPr>
            <w:rStyle w:val="Hyperlink"/>
            <w:i/>
            <w:iCs/>
          </w:rPr>
          <w:t xml:space="preserve">ational </w:t>
        </w:r>
        <w:r w:rsidR="00A86AF2">
          <w:rPr>
            <w:rStyle w:val="Hyperlink"/>
            <w:i/>
            <w:iCs/>
          </w:rPr>
          <w:t>L</w:t>
        </w:r>
        <w:r w:rsidR="00A86AF2" w:rsidRPr="000B1680">
          <w:rPr>
            <w:rStyle w:val="Hyperlink"/>
            <w:i/>
            <w:iCs/>
          </w:rPr>
          <w:t xml:space="preserve">iteracy </w:t>
        </w:r>
        <w:r w:rsidRPr="000B1680">
          <w:rPr>
            <w:rStyle w:val="Hyperlink"/>
            <w:i/>
            <w:iCs/>
          </w:rPr>
          <w:t xml:space="preserve">and </w:t>
        </w:r>
        <w:r w:rsidR="00A86AF2">
          <w:rPr>
            <w:rStyle w:val="Hyperlink"/>
            <w:i/>
            <w:iCs/>
          </w:rPr>
          <w:t>N</w:t>
        </w:r>
        <w:r w:rsidR="00A86AF2" w:rsidRPr="000B1680">
          <w:rPr>
            <w:rStyle w:val="Hyperlink"/>
            <w:i/>
            <w:iCs/>
          </w:rPr>
          <w:t xml:space="preserve">umeracy </w:t>
        </w:r>
        <w:r w:rsidR="00A86AF2">
          <w:rPr>
            <w:rStyle w:val="Hyperlink"/>
            <w:i/>
            <w:iCs/>
          </w:rPr>
          <w:t>L</w:t>
        </w:r>
        <w:r w:rsidRPr="000B1680">
          <w:rPr>
            <w:rStyle w:val="Hyperlink"/>
            <w:i/>
            <w:iCs/>
          </w:rPr>
          <w:t xml:space="preserve">earning </w:t>
        </w:r>
        <w:r w:rsidR="00A86AF2">
          <w:rPr>
            <w:rStyle w:val="Hyperlink"/>
            <w:i/>
            <w:iCs/>
          </w:rPr>
          <w:t>P</w:t>
        </w:r>
        <w:r w:rsidRPr="000B1680">
          <w:rPr>
            <w:rStyle w:val="Hyperlink"/>
            <w:i/>
            <w:iCs/>
          </w:rPr>
          <w:t>rogressions</w:t>
        </w:r>
      </w:hyperlink>
      <w:r w:rsidRPr="000B1680">
        <w:t>, Australian Curriculum website, accessed 18 July 2023.</w:t>
      </w:r>
    </w:p>
    <w:p w14:paraId="3F14C90F" w14:textId="2B52DADF" w:rsidR="004377C2" w:rsidRPr="004377C2" w:rsidRDefault="004377C2" w:rsidP="004377C2">
      <w:r w:rsidRPr="004377C2">
        <w:t>Barcella L (21 June 2023) </w:t>
      </w:r>
      <w:hyperlink r:id="rId203" w:tgtFrame="_blank" w:history="1">
        <w:r w:rsidRPr="004377C2">
          <w:rPr>
            <w:rStyle w:val="Hyperlink"/>
            <w:i/>
            <w:iCs/>
          </w:rPr>
          <w:t>The 'Titanic' wreckage could entirely disintegrate in approximately 30 years, experts say</w:t>
        </w:r>
      </w:hyperlink>
      <w:r w:rsidRPr="004377C2">
        <w:t>, People, accessed 7 September 2023.</w:t>
      </w:r>
    </w:p>
    <w:p w14:paraId="3452E4D5" w14:textId="68A3BC2B" w:rsidR="00654266" w:rsidRPr="00654266" w:rsidRDefault="00654266" w:rsidP="00654266">
      <w:r w:rsidRPr="00654266">
        <w:t>BBC News (17 May 2023)</w:t>
      </w:r>
      <w:r w:rsidR="00754B8E">
        <w:t xml:space="preserve"> </w:t>
      </w:r>
      <w:hyperlink r:id="rId204" w:tgtFrame="_blank" w:history="1">
        <w:r w:rsidR="00754B8E">
          <w:rPr>
            <w:rStyle w:val="Hyperlink"/>
          </w:rPr>
          <w:t>‘Scan of Titanic reveals wreck as never seen before’ [video]</w:t>
        </w:r>
      </w:hyperlink>
      <w:r w:rsidRPr="00654266">
        <w:t xml:space="preserve">, </w:t>
      </w:r>
      <w:r w:rsidR="00754B8E" w:rsidRPr="00754B8E">
        <w:rPr>
          <w:i/>
          <w:iCs/>
        </w:rPr>
        <w:t>BBC News</w:t>
      </w:r>
      <w:r w:rsidR="00754B8E">
        <w:t>,</w:t>
      </w:r>
      <w:r w:rsidR="00754B8E" w:rsidRPr="00654266">
        <w:t xml:space="preserve"> </w:t>
      </w:r>
      <w:r w:rsidRPr="00654266">
        <w:t>YouTube, accessed 30 August 2023.</w:t>
      </w:r>
    </w:p>
    <w:p w14:paraId="6B21849C" w14:textId="24A35B5B" w:rsidR="00654266" w:rsidRPr="00654266" w:rsidRDefault="00654266" w:rsidP="00654266">
      <w:r w:rsidRPr="00654266">
        <w:lastRenderedPageBreak/>
        <w:t>Behrendt L (director) (2023) </w:t>
      </w:r>
      <w:hyperlink r:id="rId205" w:tgtFrame="_blank" w:history="1">
        <w:r w:rsidR="00754B8E">
          <w:rPr>
            <w:rStyle w:val="Hyperlink"/>
          </w:rPr>
          <w:t>‘The First Inventors: Season 1 Episode 2 Science Of Story’ [video]</w:t>
        </w:r>
      </w:hyperlink>
      <w:r w:rsidRPr="00654266">
        <w:t>, SBS On</w:t>
      </w:r>
      <w:r w:rsidR="00E0108F">
        <w:t xml:space="preserve"> D</w:t>
      </w:r>
      <w:r w:rsidR="00E0108F" w:rsidRPr="00654266">
        <w:t>emand</w:t>
      </w:r>
      <w:r w:rsidRPr="00654266">
        <w:t xml:space="preserve">, </w:t>
      </w:r>
      <w:r w:rsidR="00E0108F">
        <w:t xml:space="preserve">SBS website, </w:t>
      </w:r>
      <w:r w:rsidRPr="00654266">
        <w:t>accessed 31 August 2023.</w:t>
      </w:r>
    </w:p>
    <w:p w14:paraId="6DC2CDE3" w14:textId="2FC3FA47" w:rsidR="000B1680" w:rsidRPr="000B1680" w:rsidRDefault="000B1680" w:rsidP="000B1680">
      <w:r w:rsidRPr="000B1680">
        <w:t>Blakemore E (28 June 2019) </w:t>
      </w:r>
      <w:r w:rsidR="006360E1">
        <w:t>‘</w:t>
      </w:r>
      <w:hyperlink r:id="rId206" w:tgtFrame="_blank" w:history="1">
        <w:r w:rsidRPr="00D94CA7">
          <w:rPr>
            <w:rStyle w:val="Hyperlink"/>
          </w:rPr>
          <w:t>How archaeologists determine the date of ancient sites and artifacts</w:t>
        </w:r>
      </w:hyperlink>
      <w:r w:rsidR="006360E1">
        <w:rPr>
          <w:rStyle w:val="Hyperlink"/>
        </w:rPr>
        <w:t>’</w:t>
      </w:r>
      <w:r w:rsidRPr="000B1680">
        <w:t xml:space="preserve">, </w:t>
      </w:r>
      <w:r w:rsidRPr="00D94CA7">
        <w:rPr>
          <w:i/>
          <w:iCs/>
        </w:rPr>
        <w:t>Culture</w:t>
      </w:r>
      <w:r w:rsidRPr="000B1680">
        <w:t xml:space="preserve">, </w:t>
      </w:r>
      <w:r w:rsidR="006360E1">
        <w:t xml:space="preserve">National Geographic website, </w:t>
      </w:r>
      <w:r w:rsidRPr="000B1680">
        <w:t>accessed 11 September 2023.</w:t>
      </w:r>
    </w:p>
    <w:p w14:paraId="6E5DD355" w14:textId="29F46A55" w:rsidR="00E63E0C" w:rsidRPr="00E63E0C" w:rsidRDefault="00E63E0C" w:rsidP="00E63E0C">
      <w:r w:rsidRPr="00E63E0C">
        <w:t>British Pathé (</w:t>
      </w:r>
      <w:r w:rsidR="00033CBC" w:rsidRPr="00E63E0C">
        <w:t>1</w:t>
      </w:r>
      <w:r w:rsidR="00033CBC">
        <w:t>4</w:t>
      </w:r>
      <w:r w:rsidR="00033CBC" w:rsidRPr="00E63E0C">
        <w:t> </w:t>
      </w:r>
      <w:r w:rsidRPr="00E63E0C">
        <w:t>April 2014) </w:t>
      </w:r>
      <w:hyperlink r:id="rId207" w:tgtFrame="_blank" w:history="1">
        <w:r w:rsidR="00B97ED2">
          <w:rPr>
            <w:rStyle w:val="Hyperlink"/>
          </w:rPr>
          <w:t>‘Titanic real footage: leaving Belfast for disaster (1911–1912)’ [video]</w:t>
        </w:r>
      </w:hyperlink>
      <w:r w:rsidRPr="00E63E0C">
        <w:t xml:space="preserve">, </w:t>
      </w:r>
      <w:r w:rsidR="00033CBC" w:rsidRPr="00AC2200">
        <w:rPr>
          <w:i/>
          <w:iCs/>
        </w:rPr>
        <w:t>British Pathé</w:t>
      </w:r>
      <w:r w:rsidR="00033CBC">
        <w:t>,</w:t>
      </w:r>
      <w:r w:rsidR="00033CBC" w:rsidRPr="00E63E0C">
        <w:t xml:space="preserve"> </w:t>
      </w:r>
      <w:r w:rsidRPr="00E63E0C">
        <w:t>YouTube, accessed 30 August 2023.</w:t>
      </w:r>
    </w:p>
    <w:p w14:paraId="67993C8B" w14:textId="7E99F4D6" w:rsidR="00B005E5" w:rsidRPr="00B005E5" w:rsidRDefault="00B005E5" w:rsidP="00B005E5">
      <w:r w:rsidRPr="00B005E5">
        <w:t>Bron G (4 May 1912) </w:t>
      </w:r>
      <w:r w:rsidR="00033CBC">
        <w:t>‘</w:t>
      </w:r>
      <w:r w:rsidRPr="00B005E5">
        <w:rPr>
          <w:i/>
          <w:iCs/>
        </w:rPr>
        <w:t>The loss of the 'Titanic</w:t>
      </w:r>
      <w:r w:rsidR="00033CBC">
        <w:rPr>
          <w:i/>
          <w:iCs/>
        </w:rPr>
        <w:t xml:space="preserve">’ </w:t>
      </w:r>
      <w:r w:rsidRPr="00B005E5">
        <w:t>[infographic], </w:t>
      </w:r>
      <w:hyperlink r:id="rId208" w:tgtFrame="_blank" w:history="1">
        <w:r w:rsidRPr="00B005E5">
          <w:rPr>
            <w:rStyle w:val="Hyperlink"/>
          </w:rPr>
          <w:t>The Sphere</w:t>
        </w:r>
      </w:hyperlink>
      <w:r w:rsidRPr="00B005E5">
        <w:t>, accessed 26 June 2023.</w:t>
      </w:r>
    </w:p>
    <w:p w14:paraId="0D40569D" w14:textId="2FBD03B9" w:rsidR="002A41D0" w:rsidRPr="002A41D0" w:rsidRDefault="002A41D0" w:rsidP="002A41D0">
      <w:r w:rsidRPr="002A41D0">
        <w:t>Cawthorne R (n.d.) </w:t>
      </w:r>
      <w:hyperlink r:id="rId209" w:tgtFrame="_blank" w:history="1">
        <w:r w:rsidRPr="002A41D0">
          <w:rPr>
            <w:rStyle w:val="Hyperlink"/>
            <w:i/>
            <w:iCs/>
          </w:rPr>
          <w:t xml:space="preserve">Historical context </w:t>
        </w:r>
        <w:r w:rsidR="004973F2">
          <w:rPr>
            <w:rStyle w:val="Hyperlink"/>
            <w:i/>
            <w:iCs/>
          </w:rPr>
          <w:t>–</w:t>
        </w:r>
        <w:r w:rsidRPr="002A41D0">
          <w:rPr>
            <w:rStyle w:val="Hyperlink"/>
            <w:i/>
            <w:iCs/>
          </w:rPr>
          <w:t xml:space="preserve"> ancient history</w:t>
        </w:r>
      </w:hyperlink>
      <w:r w:rsidRPr="002A41D0">
        <w:t>, Bringing Them Home | Australian Human Rights Commission, accessed 28 August 2023.</w:t>
      </w:r>
    </w:p>
    <w:p w14:paraId="04C60158" w14:textId="0144AAA6" w:rsidR="00BD2D1A" w:rsidRPr="00BD2D1A" w:rsidRDefault="00BD2D1A" w:rsidP="00BD2D1A">
      <w:r w:rsidRPr="00BD2D1A">
        <w:t>CBS News (</w:t>
      </w:r>
      <w:r w:rsidR="001820CD" w:rsidRPr="00BD2D1A">
        <w:t>2</w:t>
      </w:r>
      <w:r w:rsidR="001820CD">
        <w:t>4</w:t>
      </w:r>
      <w:r w:rsidR="001820CD" w:rsidRPr="00BD2D1A">
        <w:t> </w:t>
      </w:r>
      <w:r w:rsidRPr="00BD2D1A">
        <w:t>June 2023a) </w:t>
      </w:r>
      <w:hyperlink r:id="rId210" w:tgtFrame="_blank" w:history="1">
        <w:r w:rsidR="00B97ED2">
          <w:rPr>
            <w:rStyle w:val="Hyperlink"/>
          </w:rPr>
          <w:t>‘From the archives: Titanic shipwreck's discovery in 1985; survivors react’ [video]</w:t>
        </w:r>
      </w:hyperlink>
      <w:r w:rsidRPr="00BD2D1A">
        <w:t xml:space="preserve">, </w:t>
      </w:r>
      <w:r w:rsidR="00A933EA" w:rsidRPr="00A933EA">
        <w:rPr>
          <w:i/>
          <w:iCs/>
        </w:rPr>
        <w:t>CBS News</w:t>
      </w:r>
      <w:r w:rsidR="00A933EA">
        <w:t>,</w:t>
      </w:r>
      <w:r w:rsidR="00A933EA" w:rsidRPr="00BD2D1A">
        <w:t xml:space="preserve"> </w:t>
      </w:r>
      <w:r w:rsidRPr="00BD2D1A">
        <w:t>YouTube, accessed 30 August 2023.</w:t>
      </w:r>
    </w:p>
    <w:p w14:paraId="3B2E33A2" w14:textId="25B9939D" w:rsidR="00BD2D1A" w:rsidRPr="00BD2D1A" w:rsidRDefault="00BD2D1A" w:rsidP="00BD2D1A">
      <w:r w:rsidRPr="00BD2D1A">
        <w:t>CBS News (24 June 2023b) </w:t>
      </w:r>
      <w:hyperlink r:id="rId211" w:tgtFrame="_blank" w:history="1">
        <w:r w:rsidR="00B97ED2">
          <w:rPr>
            <w:rStyle w:val="Hyperlink"/>
          </w:rPr>
          <w:t>‘Ocean explorer and adventurer Victor Vescovo on Titan submersible tragedy’ [video]</w:t>
        </w:r>
      </w:hyperlink>
      <w:r w:rsidRPr="00BD2D1A">
        <w:t xml:space="preserve">, </w:t>
      </w:r>
      <w:r w:rsidR="00A933EA" w:rsidRPr="00A933EA">
        <w:rPr>
          <w:i/>
          <w:iCs/>
        </w:rPr>
        <w:t>CBS News</w:t>
      </w:r>
      <w:r w:rsidR="00A933EA">
        <w:t xml:space="preserve">, </w:t>
      </w:r>
      <w:r w:rsidRPr="00BD2D1A">
        <w:t>YouTube, accessed 8 September 2023.</w:t>
      </w:r>
    </w:p>
    <w:p w14:paraId="767F9D33" w14:textId="290C45E4" w:rsidR="00BD2D1A" w:rsidRPr="00BD2D1A" w:rsidRDefault="00BD2D1A" w:rsidP="00BD2D1A">
      <w:r w:rsidRPr="00BD2D1A">
        <w:t>CBS News (27 June 2023c) </w:t>
      </w:r>
      <w:hyperlink r:id="rId212" w:tgtFrame="_blank" w:history="1">
        <w:r w:rsidR="00B97ED2">
          <w:rPr>
            <w:rStyle w:val="Hyperlink"/>
          </w:rPr>
          <w:t>‘From the archives: footage of Titanic shared by Robert Ballard in 1985’ [video]</w:t>
        </w:r>
      </w:hyperlink>
      <w:r w:rsidRPr="00BD2D1A">
        <w:t xml:space="preserve">, </w:t>
      </w:r>
      <w:r w:rsidR="00A933EA" w:rsidRPr="00A933EA">
        <w:rPr>
          <w:i/>
          <w:iCs/>
        </w:rPr>
        <w:t>CBS News</w:t>
      </w:r>
      <w:r w:rsidR="00A933EA">
        <w:t xml:space="preserve">, </w:t>
      </w:r>
      <w:r w:rsidRPr="00BD2D1A">
        <w:t>YouTube, accessed 30 August 2023.</w:t>
      </w:r>
    </w:p>
    <w:p w14:paraId="4A826DD0" w14:textId="2533B7A1" w:rsidR="00FF13DA" w:rsidRPr="006E3DA0" w:rsidRDefault="00FF13DA" w:rsidP="00FF13DA">
      <w:r>
        <w:t>CESE (</w:t>
      </w:r>
      <w:r w:rsidRPr="006E3DA0">
        <w:t>Centre for Education Statistics and Evaluation</w:t>
      </w:r>
      <w:r>
        <w:t>)</w:t>
      </w:r>
      <w:r w:rsidRPr="006E3DA0">
        <w:t xml:space="preserve"> (2020</w:t>
      </w:r>
      <w:r>
        <w:t>a</w:t>
      </w:r>
      <w:r w:rsidRPr="006E3DA0">
        <w:t xml:space="preserve">) </w:t>
      </w:r>
      <w:hyperlink r:id="rId213" w:history="1">
        <w:r w:rsidRPr="00F3178B">
          <w:rPr>
            <w:rStyle w:val="Hyperlink"/>
            <w:i/>
            <w:iCs/>
          </w:rPr>
          <w:t>What works best: 2020 update</w:t>
        </w:r>
      </w:hyperlink>
      <w:r>
        <w:t>,</w:t>
      </w:r>
      <w:r w:rsidRPr="006E3DA0">
        <w:t xml:space="preserve"> NSW Department of Education</w:t>
      </w:r>
      <w:r>
        <w:t>, accessed 12 September 2023.</w:t>
      </w:r>
    </w:p>
    <w:p w14:paraId="08BB96C3" w14:textId="62A31D32" w:rsidR="00FF13DA" w:rsidRDefault="00FF13DA" w:rsidP="00FF13DA">
      <w:r>
        <w:t xml:space="preserve">CESE </w:t>
      </w:r>
      <w:r w:rsidRPr="006E3DA0">
        <w:t>(2020</w:t>
      </w:r>
      <w:r>
        <w:t>b</w:t>
      </w:r>
      <w:r w:rsidRPr="006E3DA0">
        <w:t xml:space="preserve">) </w:t>
      </w:r>
      <w:hyperlink r:id="rId214" w:history="1">
        <w:r w:rsidRPr="00F3178B">
          <w:rPr>
            <w:rStyle w:val="Hyperlink"/>
            <w:i/>
            <w:iCs/>
          </w:rPr>
          <w:t>What works best in practice</w:t>
        </w:r>
      </w:hyperlink>
      <w:r>
        <w:t>,</w:t>
      </w:r>
      <w:r w:rsidRPr="006E3DA0">
        <w:t xml:space="preserve"> NSW Department of Education</w:t>
      </w:r>
      <w:r>
        <w:t>, accessed 12 September 2023.</w:t>
      </w:r>
    </w:p>
    <w:p w14:paraId="55367BCA" w14:textId="6587B15A" w:rsidR="008A008D" w:rsidRPr="008A008D" w:rsidRDefault="008A008D" w:rsidP="008A008D">
      <w:r w:rsidRPr="008A008D">
        <w:t>Chen X-Q, Xia K, Hu W, Cao M, Deng K and Fang S (15 January 2022)</w:t>
      </w:r>
      <w:r w:rsidR="00914502">
        <w:t xml:space="preserve"> </w:t>
      </w:r>
      <w:hyperlink r:id="rId215" w:tgtFrame="_blank" w:history="1">
        <w:r w:rsidRPr="008A008D">
          <w:rPr>
            <w:rStyle w:val="Hyperlink"/>
          </w:rPr>
          <w:t>‘Extraction of underwater fragile artifacts: research status and prospect’</w:t>
        </w:r>
      </w:hyperlink>
      <w:r w:rsidRPr="008A008D">
        <w:t>, </w:t>
      </w:r>
      <w:r w:rsidRPr="008A008D">
        <w:rPr>
          <w:i/>
          <w:iCs/>
        </w:rPr>
        <w:t>Heritage Science</w:t>
      </w:r>
      <w:r w:rsidRPr="008A008D">
        <w:t>, 10(1), accessed 12 September 2023.</w:t>
      </w:r>
    </w:p>
    <w:p w14:paraId="7FDBECD8" w14:textId="5E1F6556" w:rsidR="00780709" w:rsidRPr="00780709" w:rsidRDefault="00780709" w:rsidP="00780709">
      <w:r w:rsidRPr="00780709">
        <w:t>Cheong J (</w:t>
      </w:r>
      <w:r w:rsidR="00D84CC1" w:rsidRPr="00780709">
        <w:t>2</w:t>
      </w:r>
      <w:r w:rsidR="00D84CC1">
        <w:t>8</w:t>
      </w:r>
      <w:r w:rsidR="00D84CC1" w:rsidRPr="00780709">
        <w:t> </w:t>
      </w:r>
      <w:r w:rsidRPr="00780709">
        <w:t>June 2023) </w:t>
      </w:r>
      <w:hyperlink r:id="rId216" w:history="1">
        <w:r w:rsidR="005D076E" w:rsidRPr="005D076E">
          <w:rPr>
            <w:rStyle w:val="Hyperlink"/>
            <w:i/>
            <w:iCs/>
          </w:rPr>
          <w:t>Ancient Aboriginal underwater site in Flying Foam Passage thought to be deepest in Australia</w:t>
        </w:r>
      </w:hyperlink>
      <w:r w:rsidRPr="00780709">
        <w:t>, ABC (Australian Broadcasting Corporation), accessed 31 August 2023.</w:t>
      </w:r>
    </w:p>
    <w:p w14:paraId="635C11B3" w14:textId="3711A308" w:rsidR="000B1680" w:rsidRPr="000B1680" w:rsidRDefault="000B1680" w:rsidP="000B1680">
      <w:r w:rsidRPr="000B1680">
        <w:t>Chicago Public Schools (2022) </w:t>
      </w:r>
      <w:hyperlink r:id="rId217" w:tgtFrame="_blank" w:history="1">
        <w:r w:rsidRPr="000B1680">
          <w:rPr>
            <w:rStyle w:val="Hyperlink"/>
            <w:i/>
            <w:iCs/>
          </w:rPr>
          <w:t>Fist to five voting and consensus</w:t>
        </w:r>
      </w:hyperlink>
      <w:r w:rsidRPr="000B1680">
        <w:t>, Chicago Public Schools</w:t>
      </w:r>
      <w:r w:rsidR="000A4408">
        <w:t xml:space="preserve"> website</w:t>
      </w:r>
      <w:r w:rsidRPr="000B1680">
        <w:t>, accessed 3 July 2023.</w:t>
      </w:r>
    </w:p>
    <w:p w14:paraId="3CC5FC22" w14:textId="77777777" w:rsidR="00575719" w:rsidRPr="00575719" w:rsidRDefault="00575719" w:rsidP="00575719">
      <w:r w:rsidRPr="00575719">
        <w:t>CNN (n.d.) </w:t>
      </w:r>
      <w:hyperlink r:id="rId218" w:tgtFrame="_blank" w:history="1">
        <w:r w:rsidRPr="00575719">
          <w:rPr>
            <w:rStyle w:val="Hyperlink"/>
            <w:i/>
            <w:iCs/>
          </w:rPr>
          <w:t>You can now explore a 2,500-year-old shipwreck</w:t>
        </w:r>
      </w:hyperlink>
      <w:r w:rsidRPr="00575719">
        <w:t>, CNN Travel, accessed 31 August 2023.</w:t>
      </w:r>
    </w:p>
    <w:p w14:paraId="65759B1F" w14:textId="6DD85FA1" w:rsidR="006343F9" w:rsidRPr="006343F9" w:rsidRDefault="006343F9" w:rsidP="006343F9">
      <w:r w:rsidRPr="006343F9">
        <w:lastRenderedPageBreak/>
        <w:t>Cooper's Ferry Site (4 July 2012) </w:t>
      </w:r>
      <w:hyperlink r:id="rId219" w:tgtFrame="_blank" w:history="1">
        <w:r w:rsidR="00B97ED2">
          <w:rPr>
            <w:rStyle w:val="Hyperlink"/>
          </w:rPr>
          <w:t>‘The excavation process: how we excavate’ [video]</w:t>
        </w:r>
      </w:hyperlink>
      <w:r w:rsidRPr="006343F9">
        <w:t xml:space="preserve">, </w:t>
      </w:r>
      <w:r w:rsidR="000A4408" w:rsidRPr="002D7760">
        <w:rPr>
          <w:i/>
          <w:iCs/>
        </w:rPr>
        <w:t>Cooper's Ferry Site</w:t>
      </w:r>
      <w:r w:rsidR="000A4408">
        <w:t>,</w:t>
      </w:r>
      <w:r w:rsidR="000A4408" w:rsidRPr="006343F9">
        <w:t xml:space="preserve"> </w:t>
      </w:r>
      <w:r w:rsidRPr="006343F9">
        <w:t>YouTube, accessed 24 July 2023.</w:t>
      </w:r>
    </w:p>
    <w:p w14:paraId="5E1FF55D" w14:textId="13703B6D" w:rsidR="000B1680" w:rsidRPr="000B1680" w:rsidRDefault="000B1680" w:rsidP="000B1680">
      <w:r w:rsidRPr="000B1680">
        <w:t>Cranford D (16 April 2021) </w:t>
      </w:r>
      <w:hyperlink r:id="rId220" w:tgtFrame="_blank" w:history="1">
        <w:r w:rsidRPr="000B1680">
          <w:rPr>
            <w:rStyle w:val="Hyperlink"/>
            <w:i/>
            <w:iCs/>
          </w:rPr>
          <w:t>Remote sensing in archaeology</w:t>
        </w:r>
      </w:hyperlink>
      <w:r w:rsidRPr="000B1680">
        <w:t xml:space="preserve">, </w:t>
      </w:r>
      <w:r w:rsidR="00981BD2">
        <w:t xml:space="preserve">North Carolina </w:t>
      </w:r>
      <w:r w:rsidRPr="000B1680">
        <w:t xml:space="preserve">Office of State Archaeology </w:t>
      </w:r>
      <w:r w:rsidR="00894817">
        <w:t>website</w:t>
      </w:r>
      <w:r w:rsidRPr="000B1680">
        <w:t>, accessed 24 July 2023.</w:t>
      </w:r>
    </w:p>
    <w:p w14:paraId="642CE98E" w14:textId="680C7DA8" w:rsidR="00C4449D" w:rsidRPr="00C4449D" w:rsidRDefault="00C4449D" w:rsidP="00C4449D">
      <w:r w:rsidRPr="00C4449D">
        <w:t>Deep History of Sea Country: Climate Sea Level and Culture (21 September 2020) </w:t>
      </w:r>
      <w:hyperlink r:id="rId221" w:tgtFrame="_blank" w:history="1">
        <w:r w:rsidRPr="00C4449D">
          <w:rPr>
            <w:rStyle w:val="Hyperlink"/>
            <w:i/>
            <w:iCs/>
          </w:rPr>
          <w:t xml:space="preserve">What does Australia’s </w:t>
        </w:r>
        <w:r w:rsidR="00894817">
          <w:rPr>
            <w:rStyle w:val="Hyperlink"/>
            <w:i/>
            <w:iCs/>
          </w:rPr>
          <w:t>n</w:t>
        </w:r>
        <w:r w:rsidR="00894817" w:rsidRPr="00C4449D">
          <w:rPr>
            <w:rStyle w:val="Hyperlink"/>
            <w:i/>
            <w:iCs/>
          </w:rPr>
          <w:t xml:space="preserve">ational </w:t>
        </w:r>
        <w:r w:rsidRPr="00C4449D">
          <w:rPr>
            <w:rStyle w:val="Hyperlink"/>
            <w:i/>
            <w:iCs/>
          </w:rPr>
          <w:t xml:space="preserve">Underwater Cultural Heritage Act (2018) </w:t>
        </w:r>
        <w:r w:rsidR="00894817">
          <w:rPr>
            <w:rStyle w:val="Hyperlink"/>
            <w:i/>
            <w:iCs/>
          </w:rPr>
          <w:t>p</w:t>
        </w:r>
        <w:r w:rsidR="00894817" w:rsidRPr="00C4449D">
          <w:rPr>
            <w:rStyle w:val="Hyperlink"/>
            <w:i/>
            <w:iCs/>
          </w:rPr>
          <w:t>rotect</w:t>
        </w:r>
        <w:r w:rsidRPr="00C4449D">
          <w:rPr>
            <w:rStyle w:val="Hyperlink"/>
            <w:i/>
            <w:iCs/>
          </w:rPr>
          <w:t>?</w:t>
        </w:r>
      </w:hyperlink>
      <w:r w:rsidRPr="00C4449D">
        <w:t>, Deep History of Sea Country</w:t>
      </w:r>
      <w:r w:rsidR="00894817">
        <w:t xml:space="preserve"> website</w:t>
      </w:r>
      <w:r w:rsidRPr="00C4449D">
        <w:t>, accessed 1 September 2023.</w:t>
      </w:r>
    </w:p>
    <w:p w14:paraId="2A08E466" w14:textId="1A56C418" w:rsidR="00C4449D" w:rsidRPr="00C4449D" w:rsidRDefault="00C4449D" w:rsidP="00C4449D">
      <w:r w:rsidRPr="00C4449D">
        <w:t>Derek Verveer (21 August 2022) </w:t>
      </w:r>
      <w:hyperlink r:id="rId222" w:tgtFrame="_blank" w:history="1">
        <w:r w:rsidR="00B97ED2">
          <w:rPr>
            <w:rStyle w:val="Hyperlink"/>
          </w:rPr>
          <w:t>‘Titanic: Honor and Glory – Demo401 v2.0 reciprocating engine room’ [video]</w:t>
        </w:r>
      </w:hyperlink>
      <w:r w:rsidRPr="00C4449D">
        <w:t xml:space="preserve">, </w:t>
      </w:r>
      <w:r w:rsidR="00894817" w:rsidRPr="00894817">
        <w:rPr>
          <w:i/>
          <w:iCs/>
        </w:rPr>
        <w:t>Derek Verveer</w:t>
      </w:r>
      <w:r w:rsidR="00894817">
        <w:t>,</w:t>
      </w:r>
      <w:r w:rsidR="00894817" w:rsidRPr="00C4449D">
        <w:t xml:space="preserve"> </w:t>
      </w:r>
      <w:r w:rsidRPr="00C4449D">
        <w:t>YouTube, accessed 1 September 2023.</w:t>
      </w:r>
    </w:p>
    <w:p w14:paraId="74D3013C" w14:textId="1D0AF47A" w:rsidR="00282709" w:rsidRDefault="00282709" w:rsidP="00134703">
      <w:r w:rsidRPr="00282709">
        <w:t xml:space="preserve">Donovan M (11 April 2023) </w:t>
      </w:r>
      <w:hyperlink r:id="rId223" w:history="1">
        <w:r w:rsidRPr="00282709">
          <w:rPr>
            <w:rStyle w:val="Hyperlink"/>
          </w:rPr>
          <w:t>How AI is helping historians better understand our past</w:t>
        </w:r>
      </w:hyperlink>
      <w:r w:rsidRPr="00282709">
        <w:t>, MIT Technology Review, accessed 2 July 2024.</w:t>
      </w:r>
    </w:p>
    <w:p w14:paraId="2F11F94D" w14:textId="5047FD73" w:rsidR="00134703" w:rsidRPr="00134703" w:rsidRDefault="00134703" w:rsidP="00134703">
      <w:r w:rsidRPr="00134703">
        <w:t>Encyclopedia Titanica (2022) </w:t>
      </w:r>
      <w:hyperlink r:id="rId224" w:tgtFrame="_blank" w:history="1">
        <w:r w:rsidRPr="00134703">
          <w:rPr>
            <w:rStyle w:val="Hyperlink"/>
            <w:i/>
            <w:iCs/>
          </w:rPr>
          <w:t>The Titanic Break-Up</w:t>
        </w:r>
      </w:hyperlink>
      <w:r w:rsidRPr="00134703">
        <w:t>, Encyclopedia Titanica</w:t>
      </w:r>
      <w:r w:rsidR="00144977">
        <w:t xml:space="preserve"> website</w:t>
      </w:r>
      <w:r w:rsidRPr="00134703">
        <w:t>, accessed 26 June 2023.</w:t>
      </w:r>
    </w:p>
    <w:p w14:paraId="5F95C0C2" w14:textId="4F2F53AD" w:rsidR="00134703" w:rsidRPr="00134703" w:rsidRDefault="00134703" w:rsidP="00134703">
      <w:r w:rsidRPr="00134703">
        <w:t>Encyclopedia Titanica (2023) </w:t>
      </w:r>
      <w:hyperlink r:id="rId225" w:tgtFrame="_blank" w:history="1">
        <w:r w:rsidRPr="00134703">
          <w:rPr>
            <w:rStyle w:val="Hyperlink"/>
            <w:i/>
            <w:iCs/>
          </w:rPr>
          <w:t xml:space="preserve">Titanic </w:t>
        </w:r>
        <w:r w:rsidR="00D36844">
          <w:rPr>
            <w:rStyle w:val="Hyperlink"/>
            <w:i/>
            <w:iCs/>
          </w:rPr>
          <w:t>s</w:t>
        </w:r>
        <w:r w:rsidR="00D36844" w:rsidRPr="00134703">
          <w:rPr>
            <w:rStyle w:val="Hyperlink"/>
            <w:i/>
            <w:iCs/>
          </w:rPr>
          <w:t xml:space="preserve">urvivors </w:t>
        </w:r>
        <w:r w:rsidR="004973F2">
          <w:rPr>
            <w:rStyle w:val="Hyperlink"/>
            <w:i/>
            <w:iCs/>
          </w:rPr>
          <w:t>–</w:t>
        </w:r>
        <w:r w:rsidRPr="00134703">
          <w:rPr>
            <w:rStyle w:val="Hyperlink"/>
            <w:i/>
            <w:iCs/>
          </w:rPr>
          <w:t xml:space="preserve"> </w:t>
        </w:r>
        <w:r w:rsidR="00D36844">
          <w:rPr>
            <w:rStyle w:val="Hyperlink"/>
            <w:i/>
            <w:iCs/>
          </w:rPr>
          <w:t>n</w:t>
        </w:r>
        <w:r w:rsidR="00D36844" w:rsidRPr="00134703">
          <w:rPr>
            <w:rStyle w:val="Hyperlink"/>
            <w:i/>
            <w:iCs/>
          </w:rPr>
          <w:t xml:space="preserve">ames </w:t>
        </w:r>
        <w:r w:rsidRPr="00134703">
          <w:rPr>
            <w:rStyle w:val="Hyperlink"/>
            <w:i/>
            <w:iCs/>
          </w:rPr>
          <w:t>of all passengers and crew that survived</w:t>
        </w:r>
      </w:hyperlink>
      <w:r w:rsidRPr="00134703">
        <w:t>, Encyclopedia Titanica</w:t>
      </w:r>
      <w:r w:rsidR="00D36844">
        <w:t xml:space="preserve"> website</w:t>
      </w:r>
      <w:r w:rsidRPr="00134703">
        <w:t>, accessed 30 June 2023.</w:t>
      </w:r>
    </w:p>
    <w:p w14:paraId="4B5FB423" w14:textId="4089B9D1" w:rsidR="00E2086D" w:rsidRPr="00E2086D" w:rsidRDefault="00E2086D" w:rsidP="00E2086D">
      <w:r w:rsidRPr="00E2086D">
        <w:t>Farr H and Sturt F (9 June 2020)</w:t>
      </w:r>
      <w:r w:rsidR="00D36844">
        <w:t xml:space="preserve"> ‘</w:t>
      </w:r>
      <w:hyperlink r:id="rId226" w:tgtFrame="_blank" w:history="1">
        <w:r w:rsidRPr="00D94CA7">
          <w:rPr>
            <w:rStyle w:val="Hyperlink"/>
          </w:rPr>
          <w:t>Titanic salvage: recovering the ship's radio could signal a disaster for underwater cultural heritage</w:t>
        </w:r>
      </w:hyperlink>
      <w:r w:rsidR="00D36844" w:rsidRPr="00D36844">
        <w:rPr>
          <w:rStyle w:val="Hyperlink"/>
        </w:rPr>
        <w:t>’</w:t>
      </w:r>
      <w:r w:rsidRPr="00E2086D">
        <w:t xml:space="preserve">, </w:t>
      </w:r>
      <w:r w:rsidRPr="00D94CA7">
        <w:rPr>
          <w:i/>
          <w:iCs/>
        </w:rPr>
        <w:t>The Conversation</w:t>
      </w:r>
      <w:r w:rsidRPr="00E2086D">
        <w:t>, accessed 7 September 2023.</w:t>
      </w:r>
    </w:p>
    <w:p w14:paraId="0B14DBDC" w14:textId="4365B7F8" w:rsidR="000B1680" w:rsidRPr="000B1680" w:rsidRDefault="000B1680" w:rsidP="000B1680">
      <w:r w:rsidRPr="000B1680">
        <w:t>Flipped Classroom Tutorials (18 October 2021)</w:t>
      </w:r>
      <w:r w:rsidR="000A2F89">
        <w:t xml:space="preserve"> </w:t>
      </w:r>
      <w:hyperlink r:id="rId227" w:tgtFrame="_blank" w:history="1">
        <w:r w:rsidR="00B97ED2">
          <w:rPr>
            <w:rStyle w:val="Hyperlink"/>
          </w:rPr>
          <w:t xml:space="preserve">‘Auto </w:t>
        </w:r>
        <w:r w:rsidR="000A2F89">
          <w:rPr>
            <w:rStyle w:val="Hyperlink"/>
          </w:rPr>
          <w:t xml:space="preserve">translate </w:t>
        </w:r>
        <w:r w:rsidR="00B97ED2">
          <w:rPr>
            <w:rStyle w:val="Hyperlink"/>
          </w:rPr>
          <w:t xml:space="preserve">YouTube </w:t>
        </w:r>
        <w:r w:rsidR="000A2F89">
          <w:rPr>
            <w:rStyle w:val="Hyperlink"/>
          </w:rPr>
          <w:t xml:space="preserve">video </w:t>
        </w:r>
        <w:r w:rsidR="00B97ED2">
          <w:rPr>
            <w:rStyle w:val="Hyperlink"/>
          </w:rPr>
          <w:t xml:space="preserve">into your </w:t>
        </w:r>
        <w:r w:rsidR="000A2F89">
          <w:rPr>
            <w:rStyle w:val="Hyperlink"/>
          </w:rPr>
          <w:t xml:space="preserve">language’ </w:t>
        </w:r>
        <w:r w:rsidR="00B97ED2">
          <w:rPr>
            <w:rStyle w:val="Hyperlink"/>
          </w:rPr>
          <w:t>[video]</w:t>
        </w:r>
      </w:hyperlink>
      <w:r w:rsidRPr="000B1680">
        <w:t xml:space="preserve">, </w:t>
      </w:r>
      <w:r w:rsidR="000A2F89" w:rsidRPr="00F95C17">
        <w:rPr>
          <w:i/>
          <w:iCs/>
        </w:rPr>
        <w:t>Flipped Classroom Tutorials</w:t>
      </w:r>
      <w:r w:rsidR="000A2F89">
        <w:t>,</w:t>
      </w:r>
      <w:r w:rsidR="000A2F89" w:rsidRPr="000B1680">
        <w:t xml:space="preserve"> </w:t>
      </w:r>
      <w:r w:rsidRPr="000B1680">
        <w:t>YouTube, accessed 23 August 2023.</w:t>
      </w:r>
    </w:p>
    <w:p w14:paraId="69F74F51" w14:textId="77777777" w:rsidR="002D2370" w:rsidRPr="00F94446" w:rsidRDefault="002D2370" w:rsidP="002D2370">
      <w:r w:rsidRPr="00F94446">
        <w:t>Francis IE (January 1930) </w:t>
      </w:r>
      <w:r w:rsidRPr="00F94446">
        <w:rPr>
          <w:i/>
          <w:iCs/>
        </w:rPr>
        <w:t xml:space="preserve">Aerial view of construction of </w:t>
      </w:r>
      <w:r>
        <w:rPr>
          <w:i/>
          <w:iCs/>
        </w:rPr>
        <w:t>S</w:t>
      </w:r>
      <w:r w:rsidRPr="00F94446">
        <w:rPr>
          <w:i/>
          <w:iCs/>
        </w:rPr>
        <w:t xml:space="preserve">ydney </w:t>
      </w:r>
      <w:r>
        <w:rPr>
          <w:i/>
          <w:iCs/>
        </w:rPr>
        <w:t>H</w:t>
      </w:r>
      <w:r w:rsidRPr="00F94446">
        <w:rPr>
          <w:i/>
          <w:iCs/>
        </w:rPr>
        <w:t xml:space="preserve">arbour </w:t>
      </w:r>
      <w:r>
        <w:rPr>
          <w:i/>
          <w:iCs/>
        </w:rPr>
        <w:t>B</w:t>
      </w:r>
      <w:r w:rsidRPr="00F94446">
        <w:rPr>
          <w:i/>
          <w:iCs/>
        </w:rPr>
        <w:t xml:space="preserve">ridge </w:t>
      </w:r>
      <w:r>
        <w:rPr>
          <w:i/>
          <w:iCs/>
        </w:rPr>
        <w:t>J</w:t>
      </w:r>
      <w:r w:rsidRPr="00F94446">
        <w:rPr>
          <w:i/>
          <w:iCs/>
        </w:rPr>
        <w:t>an 1930</w:t>
      </w:r>
      <w:r w:rsidRPr="00F94446">
        <w:t> [photograph], </w:t>
      </w:r>
      <w:hyperlink r:id="rId228" w:tgtFrame="_blank" w:history="1">
        <w:r w:rsidRPr="00F94446">
          <w:rPr>
            <w:rStyle w:val="Hyperlink"/>
          </w:rPr>
          <w:t>A series of photographs taken of the construction of the Sydney Harbour Bridge in January 1930 and 1931</w:t>
        </w:r>
      </w:hyperlink>
      <w:r w:rsidRPr="00F94446">
        <w:t>, accessed 23 June 2023.</w:t>
      </w:r>
    </w:p>
    <w:p w14:paraId="1296565A" w14:textId="304F8F0B" w:rsidR="00525CBA" w:rsidRDefault="00525CBA" w:rsidP="00525CBA">
      <w:r w:rsidRPr="00525CBA">
        <w:t>Franck Goddio (3 March 2021) </w:t>
      </w:r>
      <w:hyperlink r:id="rId229" w:tgtFrame="_blank" w:history="1">
        <w:r w:rsidR="00B97ED2">
          <w:rPr>
            <w:rStyle w:val="Hyperlink"/>
          </w:rPr>
          <w:t>‘#8 How do you excavate underwater (</w:t>
        </w:r>
        <w:r w:rsidR="00F95C17">
          <w:rPr>
            <w:rStyle w:val="Hyperlink"/>
          </w:rPr>
          <w:t xml:space="preserve">discovering </w:t>
        </w:r>
        <w:r w:rsidR="00B97ED2">
          <w:rPr>
            <w:rStyle w:val="Hyperlink"/>
          </w:rPr>
          <w:t>underwater archaeology)’ [video]</w:t>
        </w:r>
      </w:hyperlink>
      <w:r w:rsidRPr="00525CBA">
        <w:t xml:space="preserve">, </w:t>
      </w:r>
      <w:r w:rsidR="00F95C17" w:rsidRPr="00F95C17">
        <w:rPr>
          <w:i/>
          <w:iCs/>
        </w:rPr>
        <w:t>Franck Goddio</w:t>
      </w:r>
      <w:r w:rsidR="00F95C17">
        <w:t>,</w:t>
      </w:r>
      <w:r w:rsidR="00F95C17" w:rsidRPr="00525CBA">
        <w:t xml:space="preserve"> </w:t>
      </w:r>
      <w:r w:rsidRPr="00525CBA">
        <w:t>YouTube, accessed 24 July 2023.</w:t>
      </w:r>
    </w:p>
    <w:p w14:paraId="1D45CAAF" w14:textId="77777777" w:rsidR="00FD140F" w:rsidRPr="00FD140F" w:rsidRDefault="00FD140F" w:rsidP="00FD140F">
      <w:r w:rsidRPr="00FD140F">
        <w:t>——(15 March 2021b) </w:t>
      </w:r>
      <w:hyperlink r:id="rId230" w:tgtFrame="_blank" w:history="1">
        <w:r w:rsidRPr="00FD140F">
          <w:rPr>
            <w:rStyle w:val="Hyperlink"/>
          </w:rPr>
          <w:t>‘#9 Do you bring everything back to the surface (Discovering underwater archaeology)’</w:t>
        </w:r>
      </w:hyperlink>
      <w:r w:rsidRPr="00FD140F">
        <w:t> [video], YouTube, accessed 30 August 2024.</w:t>
      </w:r>
    </w:p>
    <w:p w14:paraId="47EF6B65" w14:textId="3DCA2A8B" w:rsidR="00FD140F" w:rsidRPr="00525CBA" w:rsidRDefault="00FD140F" w:rsidP="00525CBA">
      <w:r w:rsidRPr="00FD140F">
        <w:t>——(29 March 2021c) </w:t>
      </w:r>
      <w:hyperlink r:id="rId231" w:tgtFrame="_blank" w:history="1">
        <w:r w:rsidRPr="00FD140F">
          <w:rPr>
            <w:rStyle w:val="Hyperlink"/>
          </w:rPr>
          <w:t>‘#11 How do you bring objects to the surface (Discovering underwater archaeology)’</w:t>
        </w:r>
      </w:hyperlink>
      <w:r w:rsidRPr="00FD140F">
        <w:t> [video], YouTube, accessed 30 August 2024.</w:t>
      </w:r>
    </w:p>
    <w:p w14:paraId="5E11CCC6" w14:textId="1DEEE916" w:rsidR="002D0DC4" w:rsidRPr="002D0DC4" w:rsidRDefault="002D0DC4" w:rsidP="002D0DC4">
      <w:r w:rsidRPr="002D0DC4">
        <w:lastRenderedPageBreak/>
        <w:t>Gannon M (1 July 2020) </w:t>
      </w:r>
      <w:r w:rsidR="00737A79">
        <w:t>‘</w:t>
      </w:r>
      <w:hyperlink r:id="rId232" w:tgtFrame="_blank" w:history="1">
        <w:r w:rsidRPr="00D94CA7">
          <w:rPr>
            <w:rStyle w:val="Hyperlink"/>
          </w:rPr>
          <w:t>A submerged 7,000-year-old discovery shows the great potential of underwater archaeology</w:t>
        </w:r>
      </w:hyperlink>
      <w:r w:rsidR="00737A79">
        <w:rPr>
          <w:rStyle w:val="Hyperlink"/>
        </w:rPr>
        <w:t>’</w:t>
      </w:r>
      <w:r w:rsidRPr="002D0DC4">
        <w:t xml:space="preserve">, </w:t>
      </w:r>
      <w:r w:rsidRPr="00D94CA7">
        <w:rPr>
          <w:i/>
          <w:iCs/>
        </w:rPr>
        <w:t>Smithsonian Magazine</w:t>
      </w:r>
      <w:r w:rsidRPr="002D0DC4">
        <w:t>, accessed 4 July 2023.</w:t>
      </w:r>
    </w:p>
    <w:p w14:paraId="3A43500D" w14:textId="38BED38F" w:rsidR="000B1680" w:rsidRDefault="000B1680" w:rsidP="000B1680">
      <w:r w:rsidRPr="000B1680">
        <w:t>Government of Western Australia (Department of Health) (n.d.</w:t>
      </w:r>
      <w:r w:rsidR="009B725C">
        <w:t xml:space="preserve"> </w:t>
      </w:r>
      <w:r w:rsidR="005F0B26">
        <w:t>a</w:t>
      </w:r>
      <w:r w:rsidRPr="000B1680">
        <w:t>) </w:t>
      </w:r>
      <w:hyperlink r:id="rId233" w:tgtFrame="_blank" w:history="1">
        <w:r w:rsidRPr="000B1680">
          <w:rPr>
            <w:rStyle w:val="Hyperlink"/>
            <w:i/>
            <w:iCs/>
          </w:rPr>
          <w:t>Card clusters</w:t>
        </w:r>
      </w:hyperlink>
      <w:r w:rsidRPr="000B1680">
        <w:t xml:space="preserve">, </w:t>
      </w:r>
      <w:r w:rsidR="00924C1E">
        <w:t>Growing and developing healthy relationships</w:t>
      </w:r>
      <w:r w:rsidR="0091113D">
        <w:t xml:space="preserve"> website</w:t>
      </w:r>
      <w:r w:rsidRPr="000B1680">
        <w:t>, accessed 3 July 2023.</w:t>
      </w:r>
    </w:p>
    <w:p w14:paraId="233F8CC5" w14:textId="23467D54" w:rsidR="00E76C6E" w:rsidRPr="000B1680" w:rsidRDefault="00E76C6E" w:rsidP="00E76C6E">
      <w:r w:rsidRPr="000B1680">
        <w:t>Government of Western Australia (Department of Health) (n.d.</w:t>
      </w:r>
      <w:r w:rsidR="009D7608">
        <w:t xml:space="preserve"> </w:t>
      </w:r>
      <w:r w:rsidR="005F0B26">
        <w:t>b</w:t>
      </w:r>
      <w:r w:rsidRPr="000B1680">
        <w:t>) </w:t>
      </w:r>
      <w:hyperlink r:id="rId234" w:tgtFrame="_blank" w:history="1">
        <w:r>
          <w:rPr>
            <w:rStyle w:val="Hyperlink"/>
            <w:i/>
            <w:iCs/>
          </w:rPr>
          <w:t>3</w:t>
        </w:r>
        <w:r w:rsidR="004973F2">
          <w:rPr>
            <w:rStyle w:val="Hyperlink"/>
            <w:i/>
            <w:iCs/>
          </w:rPr>
          <w:t>–</w:t>
        </w:r>
        <w:r>
          <w:rPr>
            <w:rStyle w:val="Hyperlink"/>
            <w:i/>
            <w:iCs/>
          </w:rPr>
          <w:t>2</w:t>
        </w:r>
        <w:r w:rsidR="004973F2">
          <w:rPr>
            <w:rStyle w:val="Hyperlink"/>
            <w:i/>
            <w:iCs/>
          </w:rPr>
          <w:t>–</w:t>
        </w:r>
        <w:r>
          <w:rPr>
            <w:rStyle w:val="Hyperlink"/>
            <w:i/>
            <w:iCs/>
          </w:rPr>
          <w:t>1 reflect</w:t>
        </w:r>
      </w:hyperlink>
      <w:r w:rsidRPr="000B1680">
        <w:t xml:space="preserve">, </w:t>
      </w:r>
      <w:r w:rsidR="00870643">
        <w:t>Growing and developing healthy relationships website</w:t>
      </w:r>
      <w:r w:rsidRPr="000B1680">
        <w:t>, accessed 3 July 2023.</w:t>
      </w:r>
    </w:p>
    <w:p w14:paraId="2CE2CC76" w14:textId="39AE11A4" w:rsidR="00B5756A" w:rsidRPr="00B5756A" w:rsidRDefault="00B5756A" w:rsidP="00B5756A">
      <w:r w:rsidRPr="00B5756A">
        <w:t>Harvard Graduate School of Education (2015a) </w:t>
      </w:r>
      <w:hyperlink r:id="rId235" w:tgtFrame="_blank" w:history="1">
        <w:r w:rsidRPr="00B5756A">
          <w:rPr>
            <w:rStyle w:val="Hyperlink"/>
            <w:i/>
            <w:iCs/>
          </w:rPr>
          <w:t>Options diamond</w:t>
        </w:r>
      </w:hyperlink>
      <w:r w:rsidRPr="00B5756A">
        <w:t>, Project Zero</w:t>
      </w:r>
      <w:r w:rsidR="0091113D">
        <w:t xml:space="preserve"> website</w:t>
      </w:r>
      <w:r w:rsidRPr="00B5756A">
        <w:t>, accessed 1 September 2023.</w:t>
      </w:r>
    </w:p>
    <w:p w14:paraId="13CA9889" w14:textId="04CC55C2" w:rsidR="00B5756A" w:rsidRPr="00B5756A" w:rsidRDefault="00B5756A" w:rsidP="00B5756A">
      <w:r w:rsidRPr="00B5756A">
        <w:t>Harvard Graduate School of Education (2015b) </w:t>
      </w:r>
      <w:hyperlink r:id="rId236" w:tgtFrame="_blank" w:history="1">
        <w:r w:rsidRPr="00B5756A">
          <w:rPr>
            <w:rStyle w:val="Hyperlink"/>
            <w:i/>
            <w:iCs/>
          </w:rPr>
          <w:t>Tug of war</w:t>
        </w:r>
      </w:hyperlink>
      <w:r w:rsidRPr="00B5756A">
        <w:t>, Project Zero</w:t>
      </w:r>
      <w:r w:rsidR="0091113D">
        <w:t xml:space="preserve"> website</w:t>
      </w:r>
      <w:r w:rsidRPr="00B5756A">
        <w:t>, accessed 7 September 2023.</w:t>
      </w:r>
    </w:p>
    <w:p w14:paraId="06EC68AB" w14:textId="5BC1F93A" w:rsidR="005E55BC" w:rsidRPr="005E55BC" w:rsidRDefault="005E55BC" w:rsidP="005E55BC">
      <w:r w:rsidRPr="005E55BC">
        <w:t xml:space="preserve">History Inside </w:t>
      </w:r>
      <w:proofErr w:type="gramStart"/>
      <w:r w:rsidRPr="005E55BC">
        <w:t>A</w:t>
      </w:r>
      <w:proofErr w:type="gramEnd"/>
      <w:r w:rsidRPr="005E55BC">
        <w:t xml:space="preserve"> Nutshell (</w:t>
      </w:r>
      <w:r w:rsidR="00D22312" w:rsidRPr="005E55BC">
        <w:t>2</w:t>
      </w:r>
      <w:r w:rsidR="00D22312">
        <w:t xml:space="preserve">1 </w:t>
      </w:r>
      <w:r w:rsidRPr="005E55BC">
        <w:t>April 2023) </w:t>
      </w:r>
      <w:hyperlink r:id="rId237" w:tgtFrame="_blank" w:history="1">
        <w:r w:rsidR="00B97ED2">
          <w:rPr>
            <w:rStyle w:val="Hyperlink"/>
          </w:rPr>
          <w:t>‘Structural integrity failure: Titanic modern break ups’ [video]</w:t>
        </w:r>
      </w:hyperlink>
      <w:r w:rsidRPr="005E55BC">
        <w:t xml:space="preserve">, </w:t>
      </w:r>
      <w:r w:rsidR="00D22312" w:rsidRPr="007619B4">
        <w:rPr>
          <w:i/>
          <w:iCs/>
        </w:rPr>
        <w:t>History Inside A Nutshell</w:t>
      </w:r>
      <w:r w:rsidR="00D22312">
        <w:t>,</w:t>
      </w:r>
      <w:r w:rsidR="00D22312" w:rsidRPr="005E55BC">
        <w:t xml:space="preserve"> </w:t>
      </w:r>
      <w:r w:rsidRPr="005E55BC">
        <w:t>YouTube, accessed 30 August 2023.</w:t>
      </w:r>
    </w:p>
    <w:p w14:paraId="4362E75A" w14:textId="76E8F45D" w:rsidR="000B1680" w:rsidRPr="000B1680" w:rsidRDefault="000B1680" w:rsidP="000B1680">
      <w:r w:rsidRPr="000B1680">
        <w:t>History Nebraska (6 February 2019) </w:t>
      </w:r>
      <w:hyperlink r:id="rId238" w:tgtFrame="_blank" w:history="1">
        <w:r w:rsidR="00B97ED2">
          <w:rPr>
            <w:rStyle w:val="Hyperlink"/>
          </w:rPr>
          <w:t>‘How do archeologists know where to dig?’ [video]</w:t>
        </w:r>
      </w:hyperlink>
      <w:r w:rsidRPr="000B1680">
        <w:t>,</w:t>
      </w:r>
      <w:r w:rsidR="00D22312" w:rsidRPr="00D22312">
        <w:t xml:space="preserve"> </w:t>
      </w:r>
      <w:r w:rsidR="00D22312" w:rsidRPr="007619B4">
        <w:rPr>
          <w:i/>
          <w:iCs/>
        </w:rPr>
        <w:t>History Nebraska</w:t>
      </w:r>
      <w:r w:rsidR="00D22312">
        <w:t>,</w:t>
      </w:r>
      <w:r w:rsidRPr="000B1680">
        <w:t xml:space="preserve"> YouTube, accessed 11 July 2023.</w:t>
      </w:r>
    </w:p>
    <w:p w14:paraId="68E3E0AC" w14:textId="77777777" w:rsidR="000C38E2" w:rsidRPr="000C38E2" w:rsidRDefault="000C38E2" w:rsidP="000C38E2">
      <w:r w:rsidRPr="000C38E2">
        <w:t>History Skills (n.d.) </w:t>
      </w:r>
      <w:hyperlink r:id="rId239" w:tgtFrame="_blank" w:history="1">
        <w:r w:rsidRPr="000C38E2">
          <w:rPr>
            <w:rStyle w:val="Hyperlink"/>
            <w:i/>
            <w:iCs/>
          </w:rPr>
          <w:t>The incredible ways we can tell how old ancient artefacts are</w:t>
        </w:r>
      </w:hyperlink>
      <w:r w:rsidRPr="000C38E2">
        <w:t>, History Skills, accessed 26 July 2023.</w:t>
      </w:r>
    </w:p>
    <w:p w14:paraId="44523F5D" w14:textId="3B830D19" w:rsidR="000B1680" w:rsidRPr="000B1680" w:rsidRDefault="000B1680" w:rsidP="000B1680">
      <w:r w:rsidRPr="000B1680">
        <w:t>History Skills (</w:t>
      </w:r>
      <w:r w:rsidR="00F04DA1" w:rsidRPr="000B1680">
        <w:t>1</w:t>
      </w:r>
      <w:r w:rsidR="00F04DA1">
        <w:t>1</w:t>
      </w:r>
      <w:r w:rsidR="00F04DA1" w:rsidRPr="000B1680">
        <w:t> </w:t>
      </w:r>
      <w:r w:rsidRPr="000B1680">
        <w:t>July 2019) </w:t>
      </w:r>
      <w:hyperlink r:id="rId240" w:tgtFrame="_blank" w:history="1">
        <w:r w:rsidR="00B97ED2">
          <w:rPr>
            <w:rStyle w:val="Hyperlink"/>
          </w:rPr>
          <w:t>‘How to create key inquiry questions (history research process – step 1)’ [video]</w:t>
        </w:r>
      </w:hyperlink>
      <w:r w:rsidRPr="000B1680">
        <w:t xml:space="preserve">, </w:t>
      </w:r>
      <w:r w:rsidR="009F0E4A" w:rsidRPr="007619B4">
        <w:rPr>
          <w:i/>
          <w:iCs/>
        </w:rPr>
        <w:t>History Skills</w:t>
      </w:r>
      <w:r w:rsidR="00CC6157">
        <w:rPr>
          <w:i/>
          <w:iCs/>
        </w:rPr>
        <w:t>,</w:t>
      </w:r>
      <w:r w:rsidR="009F0E4A" w:rsidRPr="000B1680">
        <w:t xml:space="preserve"> </w:t>
      </w:r>
      <w:r w:rsidRPr="000B1680">
        <w:t>YouTube, accessed 10 July 2023.</w:t>
      </w:r>
    </w:p>
    <w:p w14:paraId="22559A32" w14:textId="752C66D6" w:rsidR="000B1680" w:rsidRPr="000B1680" w:rsidRDefault="000B1680" w:rsidP="000B1680">
      <w:r w:rsidRPr="000B1680">
        <w:t>Horton M and Heyd V (8 December 2015) </w:t>
      </w:r>
      <w:hyperlink r:id="rId241" w:tgtFrame="_blank" w:history="1">
        <w:r w:rsidR="009F0E4A" w:rsidRPr="00D94CA7">
          <w:rPr>
            <w:rStyle w:val="Hyperlink"/>
          </w:rPr>
          <w:t>'Six tools that are revolutionising archaeology by helping us find sites without digging'</w:t>
        </w:r>
      </w:hyperlink>
      <w:r w:rsidRPr="009F0E4A">
        <w:t>,</w:t>
      </w:r>
      <w:r w:rsidRPr="000B1680">
        <w:t xml:space="preserve"> </w:t>
      </w:r>
      <w:r w:rsidRPr="00D94CA7">
        <w:rPr>
          <w:i/>
          <w:iCs/>
        </w:rPr>
        <w:t>The Conversation</w:t>
      </w:r>
      <w:r w:rsidRPr="000B1680">
        <w:t>, accessed 24 July 2023.</w:t>
      </w:r>
    </w:p>
    <w:p w14:paraId="2DA91E13" w14:textId="43720BDD" w:rsidR="008942A6" w:rsidRPr="008942A6" w:rsidRDefault="008942A6" w:rsidP="008942A6">
      <w:r w:rsidRPr="008942A6">
        <w:t>Hughes B and Blue L (2022) </w:t>
      </w:r>
      <w:hyperlink r:id="rId242" w:tgtFrame="_blank" w:history="1">
        <w:r w:rsidRPr="008942A6">
          <w:rPr>
            <w:rStyle w:val="Hyperlink"/>
            <w:i/>
            <w:iCs/>
          </w:rPr>
          <w:t>Dive &amp; dig podcast</w:t>
        </w:r>
      </w:hyperlink>
      <w:r w:rsidRPr="008942A6">
        <w:t>, Honor Frost Foundation, accessed 28 August 2023.</w:t>
      </w:r>
    </w:p>
    <w:p w14:paraId="4909279C" w14:textId="0A49F356" w:rsidR="000B1680" w:rsidRPr="000B1680" w:rsidRDefault="000B1680" w:rsidP="000B1680">
      <w:r w:rsidRPr="000B1680">
        <w:t>ITCPublications (20 August 2012) </w:t>
      </w:r>
      <w:hyperlink r:id="rId243" w:tgtFrame="_blank" w:history="1">
        <w:r w:rsidR="00B97ED2">
          <w:rPr>
            <w:rStyle w:val="Hyperlink"/>
          </w:rPr>
          <w:t>‘Silent card shuffle’ [video]</w:t>
        </w:r>
      </w:hyperlink>
      <w:r w:rsidRPr="000B1680">
        <w:t xml:space="preserve">, </w:t>
      </w:r>
      <w:r w:rsidR="003D14E0" w:rsidRPr="00AC2200">
        <w:rPr>
          <w:i/>
          <w:iCs/>
        </w:rPr>
        <w:t>ITCPublications</w:t>
      </w:r>
      <w:r w:rsidR="003D14E0">
        <w:t>,</w:t>
      </w:r>
      <w:r w:rsidR="003D14E0" w:rsidRPr="000B1680">
        <w:t xml:space="preserve"> </w:t>
      </w:r>
      <w:r w:rsidRPr="000B1680">
        <w:t>YouTube, accessed 3 July 2023.</w:t>
      </w:r>
    </w:p>
    <w:p w14:paraId="463E2D2D" w14:textId="29DF510E" w:rsidR="00D31FDC" w:rsidRPr="00D31FDC" w:rsidRDefault="00D31FDC" w:rsidP="00D31FDC">
      <w:r w:rsidRPr="00D31FDC">
        <w:t>Kalafatis J (17 April 2022) </w:t>
      </w:r>
      <w:hyperlink r:id="rId244" w:tgtFrame="_blank" w:history="1">
        <w:r w:rsidR="00EC5679">
          <w:rPr>
            <w:rStyle w:val="Hyperlink"/>
            <w:i/>
            <w:iCs/>
          </w:rPr>
          <w:t>Ancient cities lost under the Aegean Sea in Greece</w:t>
        </w:r>
      </w:hyperlink>
      <w:r w:rsidRPr="00D31FDC">
        <w:t>, GreekReporter.com, accessed 4 July 2023.</w:t>
      </w:r>
    </w:p>
    <w:p w14:paraId="5A57FD79" w14:textId="4BB548E1" w:rsidR="00D31FDC" w:rsidRPr="00D31FDC" w:rsidRDefault="00D31FDC" w:rsidP="00D31FDC">
      <w:r w:rsidRPr="00D31FDC">
        <w:t>Kingsley S (29 March 2023) </w:t>
      </w:r>
      <w:r w:rsidR="00082B4E" w:rsidRPr="00AF1D80">
        <w:t>‘</w:t>
      </w:r>
      <w:hyperlink r:id="rId245" w:tgtFrame="_blank" w:history="1">
        <w:r w:rsidRPr="00AC2200">
          <w:rPr>
            <w:rStyle w:val="Hyperlink"/>
          </w:rPr>
          <w:t xml:space="preserve">Clues to the lives of </w:t>
        </w:r>
        <w:r w:rsidR="006367EF" w:rsidRPr="00AC2200">
          <w:rPr>
            <w:rStyle w:val="Hyperlink"/>
          </w:rPr>
          <w:t>N</w:t>
        </w:r>
        <w:r w:rsidRPr="00AC2200">
          <w:rPr>
            <w:rStyle w:val="Hyperlink"/>
          </w:rPr>
          <w:t xml:space="preserve">orth </w:t>
        </w:r>
        <w:r w:rsidR="006367EF" w:rsidRPr="00AC2200">
          <w:rPr>
            <w:rStyle w:val="Hyperlink"/>
          </w:rPr>
          <w:t>A</w:t>
        </w:r>
        <w:r w:rsidRPr="00AC2200">
          <w:rPr>
            <w:rStyle w:val="Hyperlink"/>
          </w:rPr>
          <w:t>merica's first inhabitants are hidden underwater</w:t>
        </w:r>
      </w:hyperlink>
      <w:r w:rsidR="00082B4E" w:rsidRPr="00AC2200">
        <w:rPr>
          <w:rStyle w:val="Hyperlink"/>
        </w:rPr>
        <w:t>’</w:t>
      </w:r>
      <w:r w:rsidRPr="00D31FDC">
        <w:t xml:space="preserve">, </w:t>
      </w:r>
      <w:r w:rsidRPr="00D94CA7">
        <w:rPr>
          <w:i/>
          <w:iCs/>
        </w:rPr>
        <w:t>Smithsonian Magazine</w:t>
      </w:r>
      <w:r w:rsidRPr="00D31FDC">
        <w:t>, accessed 4 July 2023.</w:t>
      </w:r>
    </w:p>
    <w:p w14:paraId="64726C18" w14:textId="46BAEAD3" w:rsidR="002E7611" w:rsidRDefault="00E60BF3" w:rsidP="006B5C86">
      <w:r w:rsidRPr="00E60BF3">
        <w:lastRenderedPageBreak/>
        <w:t>Kroum Batchvarov - Underwater Ship Archaeologist (17 September 2023) </w:t>
      </w:r>
      <w:hyperlink r:id="rId246" w:tgtFrame="_blank" w:history="1">
        <w:r w:rsidRPr="00E60BF3">
          <w:rPr>
            <w:rStyle w:val="Hyperlink"/>
          </w:rPr>
          <w:t>‘Methods of underwater archaeology’</w:t>
        </w:r>
      </w:hyperlink>
      <w:r w:rsidRPr="00E60BF3">
        <w:t> [video], YouTube, accessed 4 July 2024.</w:t>
      </w:r>
    </w:p>
    <w:p w14:paraId="3D197211" w14:textId="693D0194" w:rsidR="006B5C86" w:rsidRPr="006B5C86" w:rsidRDefault="006B5C86" w:rsidP="006B5C86">
      <w:r w:rsidRPr="006B5C86">
        <w:t>Lathouris O (21 January 2020) </w:t>
      </w:r>
      <w:r w:rsidR="00482553" w:rsidRPr="00AF1D80">
        <w:t>‘</w:t>
      </w:r>
      <w:hyperlink r:id="rId247" w:tgtFrame="_blank" w:history="1">
        <w:r w:rsidRPr="00D94CA7">
          <w:rPr>
            <w:rStyle w:val="Hyperlink"/>
          </w:rPr>
          <w:t>Plans to extract historic treasure from Titanic shipwreck revealed</w:t>
        </w:r>
      </w:hyperlink>
      <w:r w:rsidR="00482553" w:rsidRPr="00D94CA7">
        <w:rPr>
          <w:rStyle w:val="Hyperlink"/>
        </w:rPr>
        <w:t>’</w:t>
      </w:r>
      <w:r w:rsidRPr="00AF1D80">
        <w:t>,</w:t>
      </w:r>
      <w:r w:rsidRPr="006B5C86">
        <w:t xml:space="preserve"> </w:t>
      </w:r>
      <w:r w:rsidRPr="00D94CA7">
        <w:rPr>
          <w:i/>
          <w:iCs/>
        </w:rPr>
        <w:t>9News</w:t>
      </w:r>
      <w:r w:rsidRPr="006B5C86">
        <w:t>, accessed 28 August 2023.</w:t>
      </w:r>
    </w:p>
    <w:p w14:paraId="1439C78E" w14:textId="5E9C3E16" w:rsidR="006B5C86" w:rsidRPr="006B5C86" w:rsidRDefault="006B5C86" w:rsidP="006B5C86">
      <w:r w:rsidRPr="006B5C86">
        <w:t>LawInfo (n.d.) </w:t>
      </w:r>
      <w:r w:rsidR="0004305B">
        <w:t>‘</w:t>
      </w:r>
      <w:hyperlink r:id="rId248" w:tgtFrame="_blank" w:history="1">
        <w:r w:rsidRPr="00D94CA7">
          <w:rPr>
            <w:rStyle w:val="Hyperlink"/>
          </w:rPr>
          <w:t>Are finders keepers under the sea? What you need to know about finding shipwrecked treasures</w:t>
        </w:r>
      </w:hyperlink>
      <w:r w:rsidR="0004305B">
        <w:rPr>
          <w:rStyle w:val="Hyperlink"/>
          <w:i/>
          <w:iCs/>
        </w:rPr>
        <w:t>’</w:t>
      </w:r>
      <w:r w:rsidRPr="006B5C86">
        <w:t xml:space="preserve">, </w:t>
      </w:r>
      <w:r w:rsidR="0004305B" w:rsidRPr="00AC2200">
        <w:rPr>
          <w:i/>
          <w:iCs/>
        </w:rPr>
        <w:t>Maritime Law</w:t>
      </w:r>
      <w:r w:rsidR="0004305B">
        <w:t xml:space="preserve">, </w:t>
      </w:r>
      <w:r w:rsidRPr="006B5C86">
        <w:t>LawInfo</w:t>
      </w:r>
      <w:r w:rsidR="0004305B">
        <w:t xml:space="preserve"> website</w:t>
      </w:r>
      <w:r w:rsidRPr="006B5C86">
        <w:t>, accessed 1 September 2023.</w:t>
      </w:r>
    </w:p>
    <w:p w14:paraId="7F417564" w14:textId="55859A94" w:rsidR="000B1680" w:rsidRPr="000B1680" w:rsidRDefault="000B1680" w:rsidP="000B1680">
      <w:r w:rsidRPr="000B1680">
        <w:t>Learning Strategies Center Cornell (</w:t>
      </w:r>
      <w:r w:rsidR="006D0C46" w:rsidRPr="000B1680">
        <w:t>1</w:t>
      </w:r>
      <w:r w:rsidR="006D0C46">
        <w:t>1</w:t>
      </w:r>
      <w:r w:rsidR="006D0C46" w:rsidRPr="000B1680">
        <w:t> </w:t>
      </w:r>
      <w:r w:rsidRPr="000B1680">
        <w:t>December 2019) </w:t>
      </w:r>
      <w:hyperlink r:id="rId249" w:tgtFrame="_blank" w:history="1">
        <w:r w:rsidR="00B97ED2">
          <w:rPr>
            <w:rStyle w:val="Hyperlink"/>
          </w:rPr>
          <w:t xml:space="preserve">‘What are </w:t>
        </w:r>
        <w:r w:rsidR="006D0C46">
          <w:rPr>
            <w:rStyle w:val="Hyperlink"/>
          </w:rPr>
          <w:t xml:space="preserve">Cornell </w:t>
        </w:r>
        <w:r w:rsidR="00B97ED2">
          <w:rPr>
            <w:rStyle w:val="Hyperlink"/>
          </w:rPr>
          <w:t>notes?’ [video]</w:t>
        </w:r>
      </w:hyperlink>
      <w:r w:rsidRPr="000B1680">
        <w:t xml:space="preserve">, </w:t>
      </w:r>
      <w:r w:rsidR="006D0C46" w:rsidRPr="00AC2200">
        <w:rPr>
          <w:i/>
          <w:iCs/>
        </w:rPr>
        <w:t>Learning Strategies Center Cornell</w:t>
      </w:r>
      <w:r w:rsidR="006D0C46">
        <w:t>,</w:t>
      </w:r>
      <w:r w:rsidR="006D0C46" w:rsidRPr="000B1680">
        <w:t xml:space="preserve"> </w:t>
      </w:r>
      <w:r w:rsidRPr="000B1680">
        <w:t>YouTube, accessed 3 July 2023.</w:t>
      </w:r>
    </w:p>
    <w:p w14:paraId="56C28E2F" w14:textId="77777777" w:rsidR="0057705A" w:rsidRPr="0057705A" w:rsidRDefault="0057705A" w:rsidP="0057705A">
      <w:r w:rsidRPr="0057705A">
        <w:t>Levine A (28 October 2006) Harbour view [photograph], </w:t>
      </w:r>
      <w:hyperlink r:id="rId250" w:tgtFrame="_blank" w:history="1">
        <w:r w:rsidRPr="008779D4">
          <w:rPr>
            <w:rStyle w:val="Hyperlink"/>
          </w:rPr>
          <w:t>flickr</w:t>
        </w:r>
      </w:hyperlink>
      <w:r w:rsidRPr="0057705A">
        <w:t>, accessed 23 June 2023.</w:t>
      </w:r>
    </w:p>
    <w:p w14:paraId="139C0A96" w14:textId="01880C7E" w:rsidR="004744A7" w:rsidRPr="004744A7" w:rsidRDefault="004744A7" w:rsidP="004744A7">
      <w:r w:rsidRPr="004744A7">
        <w:t>Marchant J (January 2012) </w:t>
      </w:r>
      <w:hyperlink r:id="rId251" w:tgtFrame="_blank" w:history="1">
        <w:r w:rsidRPr="004744A7">
          <w:rPr>
            <w:rStyle w:val="Hyperlink"/>
          </w:rPr>
          <w:t>‘Underwater archaeology: hunt for the ancient mariner’</w:t>
        </w:r>
      </w:hyperlink>
      <w:r w:rsidRPr="004744A7">
        <w:t>, </w:t>
      </w:r>
      <w:r w:rsidRPr="004744A7">
        <w:rPr>
          <w:i/>
          <w:iCs/>
        </w:rPr>
        <w:t>Nature</w:t>
      </w:r>
      <w:r w:rsidRPr="004744A7">
        <w:t>, 481:426–428, accessed 4 July 2023.</w:t>
      </w:r>
    </w:p>
    <w:p w14:paraId="644EE4CC" w14:textId="3BD43306" w:rsidR="004744A7" w:rsidRPr="004744A7" w:rsidRDefault="004744A7" w:rsidP="004744A7">
      <w:r w:rsidRPr="004744A7">
        <w:t>Martin AK (</w:t>
      </w:r>
      <w:r w:rsidR="003E6E28">
        <w:t>18 July 2022</w:t>
      </w:r>
      <w:r w:rsidRPr="004744A7">
        <w:t>) </w:t>
      </w:r>
      <w:r w:rsidR="00AF1D80">
        <w:t>‘</w:t>
      </w:r>
      <w:hyperlink r:id="rId252" w:tgtFrame="_blank" w:history="1">
        <w:r w:rsidRPr="00D94CA7">
          <w:rPr>
            <w:rStyle w:val="Hyperlink"/>
          </w:rPr>
          <w:t xml:space="preserve">Submerged secrets: </w:t>
        </w:r>
        <w:r w:rsidR="00AF1D80" w:rsidRPr="00D94CA7">
          <w:rPr>
            <w:rStyle w:val="Hyperlink"/>
          </w:rPr>
          <w:t xml:space="preserve">the </w:t>
        </w:r>
        <w:r w:rsidRPr="00D94CA7">
          <w:rPr>
            <w:rStyle w:val="Hyperlink"/>
          </w:rPr>
          <w:t>hunt for Japan’s underwater ruins</w:t>
        </w:r>
      </w:hyperlink>
      <w:r w:rsidR="00AF1D80">
        <w:rPr>
          <w:rStyle w:val="Hyperlink"/>
        </w:rPr>
        <w:t>’</w:t>
      </w:r>
      <w:r w:rsidRPr="004744A7">
        <w:t xml:space="preserve">, </w:t>
      </w:r>
      <w:r w:rsidRPr="00D94CA7">
        <w:rPr>
          <w:i/>
          <w:iCs/>
        </w:rPr>
        <w:t>The Japan Times</w:t>
      </w:r>
      <w:r w:rsidRPr="004744A7">
        <w:t>, accessed 4 July 2023.</w:t>
      </w:r>
    </w:p>
    <w:p w14:paraId="5239F005" w14:textId="6BF76890" w:rsidR="00797DE7" w:rsidRPr="00797DE7" w:rsidRDefault="00797DE7" w:rsidP="00797DE7">
      <w:r w:rsidRPr="00797DE7">
        <w:t>Microsoft (n.d.</w:t>
      </w:r>
      <w:r w:rsidR="009D7608">
        <w:t xml:space="preserve"> </w:t>
      </w:r>
      <w:r w:rsidR="005F0B26">
        <w:t>a</w:t>
      </w:r>
      <w:r w:rsidRPr="00797DE7">
        <w:t>) </w:t>
      </w:r>
      <w:hyperlink r:id="rId253" w:tgtFrame="_blank" w:history="1">
        <w:r w:rsidRPr="00797DE7">
          <w:rPr>
            <w:rStyle w:val="Hyperlink"/>
            <w:i/>
            <w:iCs/>
          </w:rPr>
          <w:t>Microsoft Whiteboard</w:t>
        </w:r>
      </w:hyperlink>
      <w:r w:rsidRPr="00797DE7">
        <w:t>, Microsoft Whiteboard, accessed 11 September 2023.</w:t>
      </w:r>
    </w:p>
    <w:p w14:paraId="41AC4AD0" w14:textId="1D270BE9" w:rsidR="004744A7" w:rsidRPr="004744A7" w:rsidRDefault="004744A7" w:rsidP="004744A7">
      <w:r w:rsidRPr="004744A7">
        <w:t>Microsoft (n.d.</w:t>
      </w:r>
      <w:r w:rsidR="009D7608">
        <w:t xml:space="preserve"> </w:t>
      </w:r>
      <w:r w:rsidR="005F0B26">
        <w:t>b</w:t>
      </w:r>
      <w:r w:rsidRPr="004744A7">
        <w:t>) </w:t>
      </w:r>
      <w:hyperlink r:id="rId254" w:tgtFrame="_blank" w:history="1">
        <w:r w:rsidRPr="004744A7">
          <w:rPr>
            <w:rStyle w:val="Hyperlink"/>
            <w:i/>
            <w:iCs/>
          </w:rPr>
          <w:t xml:space="preserve">Transcribe your recordings </w:t>
        </w:r>
        <w:r w:rsidR="004973F2">
          <w:rPr>
            <w:rStyle w:val="Hyperlink"/>
            <w:i/>
            <w:iCs/>
          </w:rPr>
          <w:t>–</w:t>
        </w:r>
        <w:r w:rsidRPr="004744A7">
          <w:rPr>
            <w:rStyle w:val="Hyperlink"/>
            <w:i/>
            <w:iCs/>
          </w:rPr>
          <w:t xml:space="preserve"> Microsoft Support</w:t>
        </w:r>
      </w:hyperlink>
      <w:r w:rsidRPr="004744A7">
        <w:t>, Microsoft Support, accessed 28 August 2023.</w:t>
      </w:r>
    </w:p>
    <w:p w14:paraId="0D4188D9" w14:textId="6D335ECB" w:rsidR="000B1680" w:rsidRPr="000B1680" w:rsidRDefault="000B1680" w:rsidP="000B1680">
      <w:r w:rsidRPr="000B1680">
        <w:t>National Geographic (21 May 2012) </w:t>
      </w:r>
      <w:hyperlink r:id="rId255" w:tgtFrame="_blank" w:history="1">
        <w:r w:rsidR="00B97ED2">
          <w:rPr>
            <w:rStyle w:val="Hyperlink"/>
          </w:rPr>
          <w:t>‘Robert Ballard: restore the Titanic’ [video]</w:t>
        </w:r>
      </w:hyperlink>
      <w:r w:rsidRPr="000B1680">
        <w:t xml:space="preserve">, </w:t>
      </w:r>
      <w:r w:rsidR="00445DCC" w:rsidRPr="00AC2200">
        <w:rPr>
          <w:i/>
          <w:iCs/>
        </w:rPr>
        <w:t>National Geographic</w:t>
      </w:r>
      <w:r w:rsidR="00445DCC">
        <w:t>,</w:t>
      </w:r>
      <w:r w:rsidR="00445DCC" w:rsidRPr="000B1680">
        <w:t xml:space="preserve"> </w:t>
      </w:r>
      <w:r w:rsidRPr="000B1680">
        <w:t>YouTube, accessed 20 July 2023.</w:t>
      </w:r>
    </w:p>
    <w:p w14:paraId="52099785" w14:textId="0C174C48" w:rsidR="00161FBE" w:rsidRPr="00161FBE" w:rsidRDefault="00161FBE" w:rsidP="00161FBE">
      <w:r>
        <w:t>N</w:t>
      </w:r>
      <w:r w:rsidRPr="00161FBE">
        <w:t>ature video (9 March 2022) </w:t>
      </w:r>
      <w:hyperlink r:id="rId256" w:tgtFrame="_blank" w:history="1">
        <w:r w:rsidR="00B97ED2">
          <w:rPr>
            <w:rStyle w:val="Hyperlink"/>
          </w:rPr>
          <w:t>‘The AI historian: a new tool to decipher ancient texts’ [video]</w:t>
        </w:r>
      </w:hyperlink>
      <w:r w:rsidRPr="00161FBE">
        <w:t xml:space="preserve">, </w:t>
      </w:r>
      <w:r w:rsidR="00E86247">
        <w:rPr>
          <w:i/>
          <w:iCs/>
        </w:rPr>
        <w:t>N</w:t>
      </w:r>
      <w:r w:rsidR="00887F29" w:rsidRPr="00AC2200">
        <w:rPr>
          <w:i/>
          <w:iCs/>
        </w:rPr>
        <w:t>ature video</w:t>
      </w:r>
      <w:r w:rsidR="00887F29">
        <w:t>,</w:t>
      </w:r>
      <w:r w:rsidR="00887F29" w:rsidRPr="00161FBE">
        <w:t xml:space="preserve"> </w:t>
      </w:r>
      <w:r w:rsidRPr="00161FBE">
        <w:t>YouTube, accessed 17 July 2023.</w:t>
      </w:r>
    </w:p>
    <w:p w14:paraId="5506A314" w14:textId="77777777" w:rsidR="00161FBE" w:rsidRPr="00161FBE" w:rsidRDefault="00161FBE" w:rsidP="00161FBE">
      <w:r w:rsidRPr="00161FBE">
        <w:t>Nelson D (9 December 2022) </w:t>
      </w:r>
      <w:hyperlink r:id="rId257" w:tgtFrame="_blank" w:history="1">
        <w:r w:rsidRPr="00161FBE">
          <w:rPr>
            <w:rStyle w:val="Hyperlink"/>
            <w:i/>
            <w:iCs/>
          </w:rPr>
          <w:t>AI is dramatically changing archaeology, discovering new sites and artifacts</w:t>
        </w:r>
      </w:hyperlink>
      <w:r w:rsidRPr="00161FBE">
        <w:t>, Unite.AI, accessed 24 July 2023.</w:t>
      </w:r>
    </w:p>
    <w:p w14:paraId="5661E6C8" w14:textId="4073891E" w:rsidR="00C800F9" w:rsidRDefault="00C800F9" w:rsidP="00161FBE">
      <w:r w:rsidRPr="00C800F9">
        <w:t>NESA (NSW Education Standards Authority) (</w:t>
      </w:r>
      <w:r w:rsidR="004B37BB">
        <w:t>n.d.</w:t>
      </w:r>
      <w:r w:rsidRPr="00C800F9">
        <w:t>) ‘</w:t>
      </w:r>
      <w:hyperlink r:id="rId258" w:history="1">
        <w:r w:rsidR="007F0C96" w:rsidRPr="007F0C96">
          <w:rPr>
            <w:rStyle w:val="Hyperlink"/>
          </w:rPr>
          <w:t>Adjustments</w:t>
        </w:r>
      </w:hyperlink>
      <w:r w:rsidR="007F0C96">
        <w:t>’</w:t>
      </w:r>
      <w:r w:rsidRPr="00C800F9">
        <w:t xml:space="preserve">, </w:t>
      </w:r>
      <w:r w:rsidR="007F0C96">
        <w:rPr>
          <w:i/>
          <w:iCs/>
        </w:rPr>
        <w:t>Diversity in learning</w:t>
      </w:r>
      <w:r w:rsidRPr="00C800F9">
        <w:t>, NESA website, accessed</w:t>
      </w:r>
      <w:r w:rsidR="007F0C96">
        <w:t xml:space="preserve"> </w:t>
      </w:r>
      <w:r w:rsidR="004F2F06">
        <w:t>21 August 2023.</w:t>
      </w:r>
    </w:p>
    <w:p w14:paraId="7541738D" w14:textId="56B63230" w:rsidR="00836230" w:rsidRDefault="00836230" w:rsidP="00161FBE">
      <w:r w:rsidRPr="00836230">
        <w:t>NESA (NSW Education Standards Authority) (2022) ‘</w:t>
      </w:r>
      <w:hyperlink r:id="rId259" w:history="1">
        <w:r w:rsidRPr="00103001">
          <w:rPr>
            <w:rStyle w:val="Hyperlink"/>
          </w:rPr>
          <w:t>Proficient Teacher Standard descriptors</w:t>
        </w:r>
      </w:hyperlink>
      <w:r w:rsidRPr="00836230">
        <w:t>’, The Standards, NESA website, accessed</w:t>
      </w:r>
      <w:r>
        <w:t xml:space="preserve"> </w:t>
      </w:r>
      <w:r w:rsidR="00662AE6">
        <w:t>12</w:t>
      </w:r>
      <w:r w:rsidR="00662AE6" w:rsidRPr="009A1532">
        <w:t> September 2023</w:t>
      </w:r>
      <w:r>
        <w:t>.</w:t>
      </w:r>
    </w:p>
    <w:p w14:paraId="7AAB2754" w14:textId="26B04071" w:rsidR="00161FBE" w:rsidRPr="00161FBE" w:rsidRDefault="00161FBE" w:rsidP="00161FBE">
      <w:r w:rsidRPr="00161FBE">
        <w:t>Nigel Chang (26 February 2021) </w:t>
      </w:r>
      <w:hyperlink r:id="rId260" w:tgtFrame="_blank" w:history="1">
        <w:r w:rsidR="00B97ED2">
          <w:rPr>
            <w:rStyle w:val="Hyperlink"/>
          </w:rPr>
          <w:t xml:space="preserve">‘Archaeology </w:t>
        </w:r>
        <w:r w:rsidR="00E86247">
          <w:rPr>
            <w:rStyle w:val="Hyperlink"/>
          </w:rPr>
          <w:t>skills</w:t>
        </w:r>
        <w:r w:rsidR="00B97ED2">
          <w:rPr>
            <w:rStyle w:val="Hyperlink"/>
          </w:rPr>
          <w:t>: stringing up an excavation unit’ [video]</w:t>
        </w:r>
      </w:hyperlink>
      <w:r w:rsidRPr="00161FBE">
        <w:t xml:space="preserve">, </w:t>
      </w:r>
      <w:r w:rsidR="00E86247" w:rsidRPr="00AC2200">
        <w:rPr>
          <w:i/>
          <w:iCs/>
        </w:rPr>
        <w:t>Nigel Chang</w:t>
      </w:r>
      <w:r w:rsidR="00E86247">
        <w:t>,</w:t>
      </w:r>
      <w:r w:rsidR="00E86247" w:rsidRPr="00161FBE">
        <w:t xml:space="preserve"> </w:t>
      </w:r>
      <w:r w:rsidRPr="00161FBE">
        <w:t>YouTube, accessed 24 July 2023.</w:t>
      </w:r>
    </w:p>
    <w:p w14:paraId="7FDCF5D3" w14:textId="77777777" w:rsidR="00032E51" w:rsidRPr="000B1680" w:rsidRDefault="00032E51" w:rsidP="00032E51">
      <w:r w:rsidRPr="000B1680">
        <w:lastRenderedPageBreak/>
        <w:t>Ocampo A (1995) </w:t>
      </w:r>
      <w:hyperlink r:id="rId261" w:tgtFrame="_blank" w:history="1">
        <w:r w:rsidRPr="000B1680">
          <w:rPr>
            <w:rStyle w:val="Hyperlink"/>
            <w:i/>
            <w:iCs/>
          </w:rPr>
          <w:t>A quote from Talking History</w:t>
        </w:r>
      </w:hyperlink>
      <w:r w:rsidRPr="000B1680">
        <w:t>, Goodreads, accessed 4 July 2023.</w:t>
      </w:r>
    </w:p>
    <w:p w14:paraId="2557606A" w14:textId="6A2D6C32" w:rsidR="00292802" w:rsidRPr="00292802" w:rsidRDefault="00292802" w:rsidP="00292802">
      <w:r w:rsidRPr="00292802">
        <w:t>Oceanliner Designs (4 July 2022) </w:t>
      </w:r>
      <w:hyperlink r:id="rId262" w:tgtFrame="_blank" w:history="1">
        <w:r w:rsidR="00B97ED2">
          <w:rPr>
            <w:rStyle w:val="Hyperlink"/>
          </w:rPr>
          <w:t xml:space="preserve">‘What did Titanic's break up </w:t>
        </w:r>
        <w:r w:rsidR="00110656">
          <w:rPr>
            <w:rStyle w:val="Hyperlink"/>
          </w:rPr>
          <w:t xml:space="preserve">really </w:t>
        </w:r>
        <w:r w:rsidR="00B97ED2">
          <w:rPr>
            <w:rStyle w:val="Hyperlink"/>
          </w:rPr>
          <w:t>look like? (How the movies got it wrong.)’ [video]</w:t>
        </w:r>
      </w:hyperlink>
      <w:r w:rsidRPr="00292802">
        <w:t xml:space="preserve">, </w:t>
      </w:r>
      <w:r w:rsidR="00110656" w:rsidRPr="00AC2200">
        <w:rPr>
          <w:i/>
          <w:iCs/>
        </w:rPr>
        <w:t>Oceanliner Designs</w:t>
      </w:r>
      <w:r w:rsidR="00110656">
        <w:t>,</w:t>
      </w:r>
      <w:r w:rsidR="00110656" w:rsidRPr="00292802">
        <w:t xml:space="preserve"> </w:t>
      </w:r>
      <w:r w:rsidRPr="00292802">
        <w:t>YouTube, accessed 30 August 2023.</w:t>
      </w:r>
    </w:p>
    <w:p w14:paraId="0B597828" w14:textId="10985448" w:rsidR="00E646CF" w:rsidRPr="00E646CF" w:rsidRDefault="00E646CF" w:rsidP="00E646CF">
      <w:r w:rsidRPr="00E646CF">
        <w:t>Reuters/AFP (17 May 2023) </w:t>
      </w:r>
      <w:hyperlink r:id="rId263" w:tgtFrame="_blank" w:history="1">
        <w:r w:rsidR="0095369B" w:rsidRPr="0095369B">
          <w:rPr>
            <w:rStyle w:val="Hyperlink"/>
          </w:rPr>
          <w:t>'Titanic shipwreck visualised on the seabed for first time in 3D scan'</w:t>
        </w:r>
      </w:hyperlink>
      <w:r w:rsidRPr="0095369B">
        <w:t>,</w:t>
      </w:r>
      <w:r w:rsidRPr="00E646CF">
        <w:t xml:space="preserve"> </w:t>
      </w:r>
      <w:r w:rsidRPr="00D94CA7">
        <w:rPr>
          <w:i/>
          <w:iCs/>
        </w:rPr>
        <w:t>ABC News</w:t>
      </w:r>
      <w:r w:rsidRPr="00E646CF">
        <w:t>, accessed 30 August 2023.</w:t>
      </w:r>
    </w:p>
    <w:p w14:paraId="0FCEDA29" w14:textId="77777777" w:rsidR="00FD140F" w:rsidRPr="00FD140F" w:rsidRDefault="00FD140F" w:rsidP="00FD140F">
      <w:r w:rsidRPr="00FD140F">
        <w:t>Rueb E (9 May 2023) </w:t>
      </w:r>
      <w:hyperlink r:id="rId264" w:tgtFrame="_blank" w:history="1">
        <w:r w:rsidRPr="00FD140F">
          <w:rPr>
            <w:rStyle w:val="Hyperlink"/>
            <w:i/>
            <w:iCs/>
          </w:rPr>
          <w:t>Difficulties and advantages of underwater archaeology along with the demonstration of invisible wonders</w:t>
        </w:r>
      </w:hyperlink>
      <w:r w:rsidRPr="00FD140F">
        <w:t>, Journal of Coastal Zone Management, accessed 30 August 2024.</w:t>
      </w:r>
    </w:p>
    <w:p w14:paraId="33D6C367" w14:textId="0D2FD581" w:rsidR="00C54D65" w:rsidRPr="00C54D65" w:rsidRDefault="00C54D65" w:rsidP="00C54D65">
      <w:r w:rsidRPr="00C54D65">
        <w:t>Ryan S (14 April 2012) </w:t>
      </w:r>
      <w:hyperlink r:id="rId265" w:anchor=":~:text=So%20who%20owns,be%5D%20no%20problem.%E2%80%9D" w:tgtFrame="_blank" w:history="1">
        <w:r w:rsidR="0095369B">
          <w:rPr>
            <w:rStyle w:val="Hyperlink"/>
          </w:rPr>
          <w:t>'Who owns the Titanic, and who can dive at the wreck?'</w:t>
        </w:r>
      </w:hyperlink>
      <w:r w:rsidRPr="00C54D65">
        <w:t xml:space="preserve">, </w:t>
      </w:r>
      <w:r w:rsidRPr="00D94CA7">
        <w:rPr>
          <w:i/>
          <w:iCs/>
        </w:rPr>
        <w:t>TheJournal</w:t>
      </w:r>
      <w:r w:rsidRPr="00C54D65">
        <w:t>, accessed 1 September 2023.</w:t>
      </w:r>
    </w:p>
    <w:p w14:paraId="73F3B9E2" w14:textId="7F1E78FF" w:rsidR="000B1680" w:rsidRPr="000B1680" w:rsidRDefault="000B1680" w:rsidP="000B1680">
      <w:r w:rsidRPr="000B1680">
        <w:t>SciTech Now (</w:t>
      </w:r>
      <w:r w:rsidR="005D2629" w:rsidRPr="000B1680">
        <w:t>1</w:t>
      </w:r>
      <w:r w:rsidR="005D2629">
        <w:t>5</w:t>
      </w:r>
      <w:r w:rsidR="005D2629" w:rsidRPr="000B1680">
        <w:t> </w:t>
      </w:r>
      <w:r w:rsidRPr="000B1680">
        <w:t>December 2015) </w:t>
      </w:r>
      <w:hyperlink r:id="rId266" w:tgtFrame="_blank" w:history="1">
        <w:r w:rsidR="00B97ED2">
          <w:rPr>
            <w:rStyle w:val="Hyperlink"/>
          </w:rPr>
          <w:t>‘Underwater archaeology’ [video]</w:t>
        </w:r>
      </w:hyperlink>
      <w:r w:rsidRPr="000B1680">
        <w:t xml:space="preserve">, </w:t>
      </w:r>
      <w:r w:rsidR="005D2629" w:rsidRPr="005D2629">
        <w:rPr>
          <w:i/>
          <w:iCs/>
        </w:rPr>
        <w:t>SciTech Now</w:t>
      </w:r>
      <w:r w:rsidR="005D2629">
        <w:t>,</w:t>
      </w:r>
      <w:r w:rsidR="005D2629" w:rsidRPr="000B1680">
        <w:t xml:space="preserve"> </w:t>
      </w:r>
      <w:r w:rsidRPr="000B1680">
        <w:t>YouTube, accessed 17 July 2023.</w:t>
      </w:r>
    </w:p>
    <w:p w14:paraId="480B3F53" w14:textId="2C169C8D" w:rsidR="00C562F9" w:rsidRPr="00C562F9" w:rsidRDefault="00C562F9" w:rsidP="00C562F9">
      <w:r w:rsidRPr="00C562F9">
        <w:t>Shenker J (15 August 2016) </w:t>
      </w:r>
      <w:hyperlink r:id="rId267" w:tgtFrame="_blank" w:history="1">
        <w:r w:rsidR="005D2629">
          <w:rPr>
            <w:rStyle w:val="Hyperlink"/>
          </w:rPr>
          <w:t>'Lost cities #6: how Thonis-Heracleion resurfaced after 1,000 years under water'</w:t>
        </w:r>
      </w:hyperlink>
      <w:r w:rsidRPr="00C562F9">
        <w:t xml:space="preserve">, </w:t>
      </w:r>
      <w:r w:rsidR="005D2629" w:rsidRPr="00D94CA7">
        <w:rPr>
          <w:i/>
          <w:iCs/>
        </w:rPr>
        <w:t xml:space="preserve">The </w:t>
      </w:r>
      <w:r w:rsidRPr="00D94CA7">
        <w:rPr>
          <w:i/>
          <w:iCs/>
        </w:rPr>
        <w:t>Guardian</w:t>
      </w:r>
      <w:r w:rsidRPr="00C562F9">
        <w:t>, accessed 4 July 2023.</w:t>
      </w:r>
    </w:p>
    <w:p w14:paraId="72893FA5" w14:textId="30D00DF0" w:rsidR="00C562F9" w:rsidRPr="00C562F9" w:rsidRDefault="00C562F9" w:rsidP="00C562F9">
      <w:r w:rsidRPr="00C562F9">
        <w:t>Spatial Post (25 June 2023) </w:t>
      </w:r>
      <w:hyperlink r:id="rId268" w:tgtFrame="_blank" w:history="1">
        <w:r w:rsidR="005E009E">
          <w:rPr>
            <w:rStyle w:val="Hyperlink"/>
          </w:rPr>
          <w:t>'What tools do archaeologists use: exploring the essential toolkit (21+ tools)'</w:t>
        </w:r>
      </w:hyperlink>
      <w:r w:rsidRPr="005E009E">
        <w:t>,</w:t>
      </w:r>
      <w:r w:rsidRPr="00C562F9">
        <w:t xml:space="preserve"> </w:t>
      </w:r>
      <w:r w:rsidRPr="00D94CA7">
        <w:rPr>
          <w:i/>
          <w:iCs/>
        </w:rPr>
        <w:t>Spatial Post</w:t>
      </w:r>
      <w:r w:rsidRPr="00C562F9">
        <w:t>, accessed 24 July 2023.</w:t>
      </w:r>
    </w:p>
    <w:p w14:paraId="22CB4AA2" w14:textId="7A064A8E" w:rsidR="00571DC0" w:rsidRPr="00571DC0" w:rsidRDefault="00571DC0" w:rsidP="00571DC0">
      <w:r w:rsidRPr="00571DC0">
        <w:t>State of New South Wales (Department of Education) (n.d.) </w:t>
      </w:r>
      <w:hyperlink r:id="rId269" w:tgtFrame="_blank" w:history="1">
        <w:r w:rsidR="003C4172">
          <w:rPr>
            <w:rStyle w:val="Hyperlink"/>
          </w:rPr>
          <w:t>'Text structure'</w:t>
        </w:r>
      </w:hyperlink>
      <w:r w:rsidRPr="00571DC0">
        <w:t xml:space="preserve">, </w:t>
      </w:r>
      <w:r w:rsidRPr="00D94CA7">
        <w:rPr>
          <w:i/>
          <w:iCs/>
        </w:rPr>
        <w:t>HSC minimum standard</w:t>
      </w:r>
      <w:r w:rsidRPr="00571DC0">
        <w:t xml:space="preserve">, </w:t>
      </w:r>
      <w:r w:rsidR="003C4172" w:rsidRPr="000B1680">
        <w:t>NSW Department of Education</w:t>
      </w:r>
      <w:r w:rsidR="003C4172">
        <w:t>,</w:t>
      </w:r>
      <w:r w:rsidR="003C4172" w:rsidRPr="00571DC0">
        <w:t xml:space="preserve"> </w:t>
      </w:r>
      <w:r w:rsidRPr="00571DC0">
        <w:t>accessed 27 July 2023.</w:t>
      </w:r>
    </w:p>
    <w:p w14:paraId="682F11A7" w14:textId="56961CD8" w:rsidR="000B1680" w:rsidRDefault="000B1680" w:rsidP="000B1680">
      <w:r w:rsidRPr="000B1680">
        <w:t>State of New South Wales (Department of Education) (2021</w:t>
      </w:r>
      <w:r w:rsidR="005F0B26">
        <w:t>a</w:t>
      </w:r>
      <w:r w:rsidRPr="000B1680">
        <w:t>) </w:t>
      </w:r>
      <w:hyperlink r:id="rId270" w:anchor="/asset7" w:tgtFrame="_blank" w:history="1">
        <w:r w:rsidRPr="000B1680">
          <w:rPr>
            <w:rStyle w:val="Hyperlink"/>
            <w:i/>
            <w:iCs/>
          </w:rPr>
          <w:t>Rapid fire writing</w:t>
        </w:r>
      </w:hyperlink>
      <w:r w:rsidRPr="000B1680">
        <w:t>, NSW Department of Education, accessed 4 July 2023.</w:t>
      </w:r>
    </w:p>
    <w:p w14:paraId="65E9C708" w14:textId="45A8306E" w:rsidR="001C286D" w:rsidRPr="000B1680" w:rsidRDefault="001C286D" w:rsidP="000B1680">
      <w:r w:rsidRPr="000B1680">
        <w:t>State of New South Wales (Department of Education) (2021</w:t>
      </w:r>
      <w:r w:rsidR="005F0B26">
        <w:t>b</w:t>
      </w:r>
      <w:r w:rsidRPr="000B1680">
        <w:t>) </w:t>
      </w:r>
      <w:hyperlink r:id="rId271" w:anchor="/asset8" w:tgtFrame="_blank" w:history="1">
        <w:r>
          <w:rPr>
            <w:rStyle w:val="Hyperlink"/>
            <w:i/>
            <w:iCs/>
          </w:rPr>
          <w:t>Snowball</w:t>
        </w:r>
      </w:hyperlink>
      <w:r w:rsidRPr="000B1680">
        <w:t>, NSW Department of Education, accessed 4 July 2023.</w:t>
      </w:r>
    </w:p>
    <w:p w14:paraId="70C52BED" w14:textId="6C82A358" w:rsidR="000B1680" w:rsidRDefault="000B1680" w:rsidP="000B1680">
      <w:r w:rsidRPr="000B1680">
        <w:t>State of New South Wales (Department of Education) (2022) </w:t>
      </w:r>
      <w:hyperlink r:id="rId272" w:tgtFrame="_blank" w:history="1">
        <w:r w:rsidRPr="000B1680">
          <w:rPr>
            <w:rStyle w:val="Hyperlink"/>
            <w:i/>
            <w:iCs/>
          </w:rPr>
          <w:t>Differentiating learning</w:t>
        </w:r>
      </w:hyperlink>
      <w:r w:rsidRPr="000B1680">
        <w:t>, NSW Department of Education, accessed 19 July 2023.</w:t>
      </w:r>
    </w:p>
    <w:p w14:paraId="170858EB" w14:textId="43D73A12" w:rsidR="005F0B26" w:rsidRDefault="005F0B26" w:rsidP="005F0B26">
      <w:r w:rsidRPr="009A1532">
        <w:t>State of New South Wales (Department of Education) (2023</w:t>
      </w:r>
      <w:r w:rsidR="00EE23C0">
        <w:t>a</w:t>
      </w:r>
      <w:r w:rsidRPr="009A1532">
        <w:t>) </w:t>
      </w:r>
      <w:hyperlink r:id="rId273" w:tgtFrame="_blank" w:history="1">
        <w:r w:rsidRPr="009A1532">
          <w:rPr>
            <w:rStyle w:val="Hyperlink"/>
            <w:i/>
            <w:iCs/>
          </w:rPr>
          <w:t>City planning set</w:t>
        </w:r>
      </w:hyperlink>
      <w:r w:rsidRPr="009A1532">
        <w:t xml:space="preserve">, Thingiverse </w:t>
      </w:r>
      <w:r w:rsidR="004973F2">
        <w:t>–</w:t>
      </w:r>
      <w:r w:rsidRPr="009A1532">
        <w:t xml:space="preserve"> Digital Designs for Physical Objects, accessed 6 September 2023.</w:t>
      </w:r>
    </w:p>
    <w:p w14:paraId="32F8B273" w14:textId="33DB93D5" w:rsidR="005F0B26" w:rsidRPr="009A1532" w:rsidRDefault="005F0B26" w:rsidP="005F0B26">
      <w:r w:rsidRPr="009A1532">
        <w:t>State of New South Wales (Department of Education) (2023</w:t>
      </w:r>
      <w:r w:rsidR="00EE23C0">
        <w:t>b</w:t>
      </w:r>
      <w:r w:rsidRPr="009A1532">
        <w:t>) </w:t>
      </w:r>
      <w:hyperlink r:id="rId274" w:tgtFrame="_blank" w:history="1">
        <w:r w:rsidRPr="009A1532">
          <w:rPr>
            <w:rStyle w:val="Hyperlink"/>
            <w:i/>
            <w:iCs/>
          </w:rPr>
          <w:t>Common graphs</w:t>
        </w:r>
      </w:hyperlink>
      <w:r w:rsidRPr="009A1532">
        <w:t>, NSW Department of Education, accessed 4 July 2023.</w:t>
      </w:r>
    </w:p>
    <w:p w14:paraId="2C586041" w14:textId="09C3239B" w:rsidR="0083778C" w:rsidRPr="0083778C" w:rsidRDefault="0083778C" w:rsidP="0083778C">
      <w:r w:rsidRPr="0083778C">
        <w:lastRenderedPageBreak/>
        <w:t>State of New South Wales (Department of Education) (2023</w:t>
      </w:r>
      <w:r w:rsidR="00EE23C0">
        <w:t>c</w:t>
      </w:r>
      <w:r w:rsidRPr="0083778C">
        <w:t>) </w:t>
      </w:r>
      <w:hyperlink r:id="rId275" w:anchor=":~:text=thinking%20(DLS%20applications)-,Adjustment%3A%20Higher%20order%20thinking,-Strategies" w:tgtFrame="_blank" w:history="1">
        <w:r w:rsidRPr="0083778C">
          <w:rPr>
            <w:rStyle w:val="Hyperlink"/>
            <w:i/>
            <w:iCs/>
          </w:rPr>
          <w:t>Differentiation adjustment tool</w:t>
        </w:r>
      </w:hyperlink>
      <w:r w:rsidRPr="0083778C">
        <w:t>, NSW Department of Education, accessed 11 September 2023.</w:t>
      </w:r>
    </w:p>
    <w:p w14:paraId="3413F819" w14:textId="6E6A306C" w:rsidR="000B1680" w:rsidRDefault="000B1680" w:rsidP="000B1680">
      <w:r w:rsidRPr="00604569">
        <w:t>State of New South Wales (Department of Education) (2023</w:t>
      </w:r>
      <w:r w:rsidR="00EE23C0">
        <w:t>d</w:t>
      </w:r>
      <w:r w:rsidRPr="00604569">
        <w:t xml:space="preserve">) </w:t>
      </w:r>
      <w:hyperlink r:id="rId276" w:history="1">
        <w:r w:rsidRPr="0053661C">
          <w:rPr>
            <w:rStyle w:val="Hyperlink"/>
            <w:i/>
            <w:iCs/>
          </w:rPr>
          <w:t>Digital Learning Selector</w:t>
        </w:r>
      </w:hyperlink>
      <w:r w:rsidRPr="00604569">
        <w:t>, NSW Department of Education, accessed</w:t>
      </w:r>
      <w:r>
        <w:t xml:space="preserve"> 11 September 2023.</w:t>
      </w:r>
    </w:p>
    <w:p w14:paraId="40B757C9" w14:textId="1868D161" w:rsidR="009A1532" w:rsidRPr="009A1532" w:rsidRDefault="009A1532" w:rsidP="009A1532">
      <w:r w:rsidRPr="009A1532">
        <w:t>State of New South Wales (Department of Education) (2023</w:t>
      </w:r>
      <w:r w:rsidR="00EE23C0">
        <w:t>e</w:t>
      </w:r>
      <w:r w:rsidRPr="009A1532">
        <w:t>) </w:t>
      </w:r>
      <w:hyperlink r:id="rId277" w:tgtFrame="_blank" w:history="1">
        <w:r w:rsidRPr="009A1532">
          <w:rPr>
            <w:rStyle w:val="Hyperlink"/>
            <w:i/>
            <w:iCs/>
          </w:rPr>
          <w:t>Vocabulary</w:t>
        </w:r>
      </w:hyperlink>
      <w:r w:rsidRPr="009A1532">
        <w:t>, NSW Department of Education, accessed 11 September 2023.</w:t>
      </w:r>
    </w:p>
    <w:p w14:paraId="33D22B21" w14:textId="68E77140" w:rsidR="00571972" w:rsidRPr="00571972" w:rsidRDefault="00571972" w:rsidP="00571972">
      <w:r w:rsidRPr="00571972">
        <w:t>Tabachnick C (</w:t>
      </w:r>
      <w:r w:rsidR="009107F5" w:rsidRPr="00571972">
        <w:t>2</w:t>
      </w:r>
      <w:r w:rsidR="009107F5">
        <w:t>1</w:t>
      </w:r>
      <w:r w:rsidR="009107F5" w:rsidRPr="00571972">
        <w:t> </w:t>
      </w:r>
      <w:r w:rsidRPr="00571972">
        <w:t>June 2023) </w:t>
      </w:r>
      <w:hyperlink r:id="rId278" w:anchor=":~:text=What%20have%20explorers%20recovered%20and%20sold%3F" w:tgtFrame="_blank" w:history="1">
        <w:r w:rsidR="00CD1A3A" w:rsidRPr="00944CA7">
          <w:rPr>
            <w:rStyle w:val="Hyperlink"/>
          </w:rPr>
          <w:t>'Robert Ballard found the Titanic wreckage in 1985. Here's how he discovered it and what has happened to its artifacts since'</w:t>
        </w:r>
      </w:hyperlink>
      <w:r w:rsidRPr="00571972">
        <w:t xml:space="preserve">, </w:t>
      </w:r>
      <w:r w:rsidRPr="00D94CA7">
        <w:rPr>
          <w:i/>
          <w:iCs/>
        </w:rPr>
        <w:t>CBS News</w:t>
      </w:r>
      <w:r w:rsidRPr="00571972">
        <w:t>, accessed 4 September 2023.</w:t>
      </w:r>
    </w:p>
    <w:p w14:paraId="20CD656F" w14:textId="0B3E0D7B" w:rsidR="00571972" w:rsidRPr="00571972" w:rsidRDefault="00571972" w:rsidP="00571972">
      <w:r w:rsidRPr="00571972">
        <w:t>Tarr R (n.d.) </w:t>
      </w:r>
      <w:hyperlink r:id="rId279" w:tgtFrame="_blank" w:history="1">
        <w:r w:rsidRPr="00571972">
          <w:rPr>
            <w:rStyle w:val="Hyperlink"/>
            <w:i/>
            <w:iCs/>
          </w:rPr>
          <w:t>Using Decision Trees to categorise, compare and contrast key factors</w:t>
        </w:r>
      </w:hyperlink>
      <w:r w:rsidRPr="00571972">
        <w:t>, Tarr's Toolbox</w:t>
      </w:r>
      <w:r w:rsidR="00A4506B">
        <w:t xml:space="preserve"> website</w:t>
      </w:r>
      <w:r w:rsidRPr="00571972">
        <w:t>, accessed 1 September 2023.</w:t>
      </w:r>
    </w:p>
    <w:p w14:paraId="193C0961" w14:textId="11F0A2F5" w:rsidR="00160BBC" w:rsidRPr="00160BBC" w:rsidRDefault="00160BBC" w:rsidP="00160BBC">
      <w:r w:rsidRPr="00160BBC">
        <w:t>TEDx Talks (</w:t>
      </w:r>
      <w:r w:rsidR="00B14107">
        <w:t>30</w:t>
      </w:r>
      <w:r w:rsidR="00B14107" w:rsidRPr="00160BBC">
        <w:t> </w:t>
      </w:r>
      <w:r w:rsidRPr="00160BBC">
        <w:t>June 2018) </w:t>
      </w:r>
      <w:hyperlink r:id="rId280" w:tgtFrame="_blank" w:history="1">
        <w:r w:rsidR="00B97ED2">
          <w:rPr>
            <w:rStyle w:val="Hyperlink"/>
          </w:rPr>
          <w:t>‘Archives have the power to boost marginalized voices | dominique luster | tedxpittsburgh’ [video]</w:t>
        </w:r>
      </w:hyperlink>
      <w:r w:rsidRPr="00160BBC">
        <w:t xml:space="preserve">, </w:t>
      </w:r>
      <w:r w:rsidR="00A4506B" w:rsidRPr="00A4506B">
        <w:rPr>
          <w:i/>
          <w:iCs/>
        </w:rPr>
        <w:t>TEDx Talks</w:t>
      </w:r>
      <w:r w:rsidR="00A4506B">
        <w:t>,</w:t>
      </w:r>
      <w:r w:rsidR="00A4506B" w:rsidRPr="00160BBC">
        <w:t xml:space="preserve"> </w:t>
      </w:r>
      <w:r w:rsidRPr="00160BBC">
        <w:t>YouTube, accessed 30 June 2023.</w:t>
      </w:r>
    </w:p>
    <w:p w14:paraId="4F3674C7" w14:textId="57A84A66" w:rsidR="00930D58" w:rsidRPr="00930D58" w:rsidRDefault="00930D58" w:rsidP="00930D58">
      <w:r w:rsidRPr="00930D58">
        <w:t>TED-Ed (</w:t>
      </w:r>
      <w:r w:rsidR="00A4506B" w:rsidRPr="00930D58">
        <w:t>2</w:t>
      </w:r>
      <w:r w:rsidR="00A4506B">
        <w:t>2</w:t>
      </w:r>
      <w:r w:rsidR="00A4506B" w:rsidRPr="00930D58">
        <w:t> </w:t>
      </w:r>
      <w:r w:rsidRPr="00930D58">
        <w:t>October 2021) </w:t>
      </w:r>
      <w:hyperlink r:id="rId281" w:tgtFrame="_blank" w:history="1">
        <w:r w:rsidR="00B97ED2">
          <w:rPr>
            <w:rStyle w:val="Hyperlink"/>
          </w:rPr>
          <w:t xml:space="preserve">‘Why is this </w:t>
        </w:r>
        <w:proofErr w:type="gramStart"/>
        <w:r w:rsidR="00B97ED2">
          <w:rPr>
            <w:rStyle w:val="Hyperlink"/>
          </w:rPr>
          <w:t>2,500 year old</w:t>
        </w:r>
        <w:proofErr w:type="gramEnd"/>
        <w:r w:rsidR="00B97ED2">
          <w:rPr>
            <w:rStyle w:val="Hyperlink"/>
          </w:rPr>
          <w:t xml:space="preserve"> shipwreck so well-preserved? – Helen Farr and Jon Adams’ [video]</w:t>
        </w:r>
      </w:hyperlink>
      <w:r w:rsidRPr="00930D58">
        <w:t xml:space="preserve">, </w:t>
      </w:r>
      <w:r w:rsidR="00A4506B" w:rsidRPr="00A4506B">
        <w:rPr>
          <w:i/>
          <w:iCs/>
        </w:rPr>
        <w:t>TED-Ed</w:t>
      </w:r>
      <w:r w:rsidR="00A4506B">
        <w:t>,</w:t>
      </w:r>
      <w:r w:rsidR="00A4506B" w:rsidRPr="00930D58">
        <w:t xml:space="preserve"> </w:t>
      </w:r>
      <w:r w:rsidRPr="00930D58">
        <w:t>YouTube, accessed 8 September 2023.</w:t>
      </w:r>
    </w:p>
    <w:p w14:paraId="6357E474" w14:textId="3E6E9804" w:rsidR="00E60BF3" w:rsidRDefault="00E60BF3" w:rsidP="00930D58">
      <w:r w:rsidRPr="00E60BF3">
        <w:t>The Archaeologist (28 April 2023) </w:t>
      </w:r>
      <w:hyperlink r:id="rId282" w:tgtFrame="_blank" w:history="1">
        <w:r w:rsidRPr="00E60BF3">
          <w:rPr>
            <w:rStyle w:val="Hyperlink"/>
            <w:i/>
            <w:iCs/>
          </w:rPr>
          <w:t>The challenges and triumphs of digging the deep blue in underwater archeology</w:t>
        </w:r>
      </w:hyperlink>
      <w:r w:rsidRPr="00E60BF3">
        <w:t>, The Archaeologist, accessed 4 July 2024.</w:t>
      </w:r>
    </w:p>
    <w:p w14:paraId="7A524F85" w14:textId="576546BF" w:rsidR="00930D58" w:rsidRDefault="00930D58" w:rsidP="00930D58">
      <w:r w:rsidRPr="000B1680">
        <w:t>The Heritage Council (13 March 2019) </w:t>
      </w:r>
      <w:hyperlink r:id="rId283" w:tgtFrame="_blank" w:history="1">
        <w:r w:rsidR="00B97ED2">
          <w:rPr>
            <w:rStyle w:val="Hyperlink"/>
          </w:rPr>
          <w:t>‘What is heritage?’ [video]</w:t>
        </w:r>
      </w:hyperlink>
      <w:r w:rsidRPr="000B1680">
        <w:t xml:space="preserve">, </w:t>
      </w:r>
      <w:r w:rsidR="00B14107" w:rsidRPr="00B14107">
        <w:rPr>
          <w:i/>
          <w:iCs/>
        </w:rPr>
        <w:t>The Heritage Council</w:t>
      </w:r>
      <w:r w:rsidR="00B14107">
        <w:t>,</w:t>
      </w:r>
      <w:r w:rsidR="00B14107" w:rsidRPr="000B1680">
        <w:t xml:space="preserve"> </w:t>
      </w:r>
      <w:r w:rsidRPr="000B1680">
        <w:t>YouTube, accessed 6 July 2023.</w:t>
      </w:r>
    </w:p>
    <w:p w14:paraId="67D73640" w14:textId="0A2E08D7" w:rsidR="00FD3092" w:rsidRPr="00FD3092" w:rsidRDefault="00FD3092" w:rsidP="00FD3092">
      <w:r w:rsidRPr="00FD3092">
        <w:t>The Maritime Executive (9 December 2005) </w:t>
      </w:r>
      <w:hyperlink r:id="rId284" w:tgtFrame="_blank" w:history="1">
        <w:r w:rsidRPr="00FD3092">
          <w:rPr>
            <w:rStyle w:val="Hyperlink"/>
            <w:i/>
            <w:iCs/>
          </w:rPr>
          <w:t>Titanic sank quickly</w:t>
        </w:r>
      </w:hyperlink>
      <w:r w:rsidRPr="00FD3092">
        <w:t>, The Maritime Executive</w:t>
      </w:r>
      <w:r w:rsidR="00B14107">
        <w:t xml:space="preserve"> website</w:t>
      </w:r>
      <w:r w:rsidRPr="00FD3092">
        <w:t>, accessed 30 August 2023.</w:t>
      </w:r>
    </w:p>
    <w:p w14:paraId="09643919" w14:textId="372BF535" w:rsidR="0045543D" w:rsidRPr="0045543D" w:rsidRDefault="0045543D" w:rsidP="0045543D">
      <w:r w:rsidRPr="0045543D">
        <w:t>The University of Sydney (2023)</w:t>
      </w:r>
      <w:hyperlink r:id="rId285" w:tgtFrame="_blank" w:history="1">
        <w:r w:rsidRPr="0045543D">
          <w:rPr>
            <w:rStyle w:val="Hyperlink"/>
            <w:i/>
            <w:iCs/>
          </w:rPr>
          <w:t xml:space="preserve"> Chau Chak Wing Museum</w:t>
        </w:r>
      </w:hyperlink>
      <w:r w:rsidRPr="0045543D">
        <w:t>, Situ, accessed 8 September 2023.</w:t>
      </w:r>
    </w:p>
    <w:p w14:paraId="755DDB23" w14:textId="3BE46A06" w:rsidR="00CA130E" w:rsidRPr="00CA130E" w:rsidRDefault="00CA130E" w:rsidP="00CA130E">
      <w:r w:rsidRPr="00CA130E">
        <w:t>Titanic: Honor and Glory (</w:t>
      </w:r>
      <w:r w:rsidR="00C7501B" w:rsidRPr="00CA130E">
        <w:t>3</w:t>
      </w:r>
      <w:r w:rsidR="00C7501B">
        <w:t>1</w:t>
      </w:r>
      <w:r w:rsidR="00C7501B" w:rsidRPr="00CA130E">
        <w:t> </w:t>
      </w:r>
      <w:r w:rsidRPr="00CA130E">
        <w:t>May 2021) </w:t>
      </w:r>
      <w:hyperlink r:id="rId286" w:tgtFrame="_blank" w:history="1">
        <w:r w:rsidR="00B97ED2">
          <w:rPr>
            <w:rStyle w:val="Hyperlink"/>
          </w:rPr>
          <w:t>‘Log entries – part three’ [video]</w:t>
        </w:r>
      </w:hyperlink>
      <w:r w:rsidRPr="00CA130E">
        <w:t xml:space="preserve">, </w:t>
      </w:r>
      <w:r w:rsidR="00C7501B" w:rsidRPr="00C7501B">
        <w:rPr>
          <w:i/>
          <w:iCs/>
        </w:rPr>
        <w:t>Titanic: Honor and Glory</w:t>
      </w:r>
      <w:r w:rsidR="00C7501B">
        <w:t>,</w:t>
      </w:r>
      <w:r w:rsidR="00C7501B" w:rsidRPr="00CA130E">
        <w:t xml:space="preserve"> </w:t>
      </w:r>
      <w:r w:rsidRPr="00CA130E">
        <w:t>YouTube, accessed 1 September 2023.</w:t>
      </w:r>
    </w:p>
    <w:p w14:paraId="2CACC6BA" w14:textId="5E0433C7" w:rsidR="00CA130E" w:rsidRPr="00CA130E" w:rsidRDefault="00CA130E" w:rsidP="00CA130E">
      <w:r w:rsidRPr="00CA130E">
        <w:t>Titanic: Honor and Glory (</w:t>
      </w:r>
      <w:r w:rsidR="00F645D6">
        <w:t>4</w:t>
      </w:r>
      <w:r w:rsidR="00F645D6" w:rsidRPr="00CA130E">
        <w:t> </w:t>
      </w:r>
      <w:r w:rsidRPr="00CA130E">
        <w:t>February 2023</w:t>
      </w:r>
      <w:r w:rsidR="00987745">
        <w:t>)</w:t>
      </w:r>
      <w:r w:rsidRPr="00CA130E">
        <w:t> </w:t>
      </w:r>
      <w:hyperlink r:id="rId287" w:tgtFrame="_blank" w:history="1">
        <w:r w:rsidR="00B97ED2">
          <w:rPr>
            <w:rStyle w:val="Hyperlink"/>
          </w:rPr>
          <w:t>‘Titanic Demo 401 – official update trailer’ [video]</w:t>
        </w:r>
      </w:hyperlink>
      <w:r w:rsidRPr="00CA130E">
        <w:t xml:space="preserve">, </w:t>
      </w:r>
      <w:r w:rsidR="00C7501B" w:rsidRPr="00C7501B">
        <w:rPr>
          <w:i/>
          <w:iCs/>
        </w:rPr>
        <w:t>Titanic: Honor and Glory</w:t>
      </w:r>
      <w:r w:rsidR="00C7501B">
        <w:t>,</w:t>
      </w:r>
      <w:r w:rsidR="00C7501B" w:rsidRPr="00CA130E">
        <w:t xml:space="preserve"> </w:t>
      </w:r>
      <w:r w:rsidRPr="00CA130E">
        <w:t>YouTube, accessed 1 September 2023.</w:t>
      </w:r>
    </w:p>
    <w:p w14:paraId="7B508E88" w14:textId="6243524D" w:rsidR="00CA130E" w:rsidRPr="00CA130E" w:rsidRDefault="00CA130E" w:rsidP="00CA130E">
      <w:r w:rsidRPr="00CA130E">
        <w:t>Titanic: Honor and Glory (</w:t>
      </w:r>
      <w:r w:rsidR="00F645D6" w:rsidRPr="00CA130E">
        <w:t>1</w:t>
      </w:r>
      <w:r w:rsidR="00F645D6">
        <w:t>1</w:t>
      </w:r>
      <w:r w:rsidR="00F645D6" w:rsidRPr="00CA130E">
        <w:t> </w:t>
      </w:r>
      <w:r w:rsidRPr="00CA130E">
        <w:t>February 2023) </w:t>
      </w:r>
      <w:hyperlink r:id="rId288" w:tgtFrame="_blank" w:history="1">
        <w:r w:rsidR="00B97ED2">
          <w:rPr>
            <w:rStyle w:val="Hyperlink"/>
          </w:rPr>
          <w:t>‘Titanic Demo 401 – first class trailer’ [video]</w:t>
        </w:r>
      </w:hyperlink>
      <w:r w:rsidRPr="00CA130E">
        <w:t xml:space="preserve">, </w:t>
      </w:r>
      <w:r w:rsidR="00C7501B" w:rsidRPr="00C7501B">
        <w:rPr>
          <w:i/>
          <w:iCs/>
        </w:rPr>
        <w:t>Titanic: Honor and Glory</w:t>
      </w:r>
      <w:r w:rsidR="00C7501B">
        <w:t>,</w:t>
      </w:r>
      <w:r w:rsidR="00C7501B" w:rsidRPr="00CA130E">
        <w:t xml:space="preserve"> </w:t>
      </w:r>
      <w:r w:rsidRPr="00CA130E">
        <w:t>YouTube, accessed 1 September 2023.</w:t>
      </w:r>
    </w:p>
    <w:p w14:paraId="772AD586" w14:textId="4BB93B39" w:rsidR="00930D58" w:rsidRPr="00930D58" w:rsidRDefault="00930D58" w:rsidP="00930D58">
      <w:r w:rsidRPr="00930D58">
        <w:lastRenderedPageBreak/>
        <w:t>Titanic: Honor and Glory (</w:t>
      </w:r>
      <w:r w:rsidR="00F645D6" w:rsidRPr="00930D58">
        <w:t>1</w:t>
      </w:r>
      <w:r w:rsidR="00F645D6">
        <w:t>5</w:t>
      </w:r>
      <w:r w:rsidR="00F645D6" w:rsidRPr="00930D58">
        <w:t> </w:t>
      </w:r>
      <w:r w:rsidRPr="00930D58">
        <w:t>February 2023) </w:t>
      </w:r>
      <w:hyperlink r:id="rId289" w:tgtFrame="_blank" w:history="1">
        <w:r w:rsidR="00B97ED2">
          <w:rPr>
            <w:rStyle w:val="Hyperlink"/>
          </w:rPr>
          <w:t>‘Titanic Demo 401 – second class trailer’ [video]</w:t>
        </w:r>
      </w:hyperlink>
      <w:r w:rsidRPr="00930D58">
        <w:t xml:space="preserve">, </w:t>
      </w:r>
      <w:r w:rsidR="00C7501B" w:rsidRPr="00C7501B">
        <w:rPr>
          <w:i/>
          <w:iCs/>
        </w:rPr>
        <w:t>Titanic: Honor and Glory</w:t>
      </w:r>
      <w:r w:rsidR="00C7501B">
        <w:t>,</w:t>
      </w:r>
      <w:r w:rsidR="00C7501B" w:rsidRPr="00CA130E">
        <w:t xml:space="preserve"> </w:t>
      </w:r>
      <w:r w:rsidRPr="00930D58">
        <w:t>YouTube, accessed 1 September 2023.</w:t>
      </w:r>
    </w:p>
    <w:p w14:paraId="414E70B6" w14:textId="1C21DF16" w:rsidR="00930D58" w:rsidRPr="00930D58" w:rsidRDefault="00930D58" w:rsidP="00930D58">
      <w:r w:rsidRPr="00930D58">
        <w:t>Titanic: Honor and Glory (</w:t>
      </w:r>
      <w:r w:rsidR="000D1834" w:rsidRPr="00930D58">
        <w:t>1</w:t>
      </w:r>
      <w:r w:rsidR="000D1834">
        <w:t>8</w:t>
      </w:r>
      <w:r w:rsidR="000D1834" w:rsidRPr="00930D58">
        <w:t> </w:t>
      </w:r>
      <w:r w:rsidRPr="00930D58">
        <w:t>February 2023) </w:t>
      </w:r>
      <w:hyperlink r:id="rId290" w:tgtFrame="_blank" w:history="1">
        <w:r w:rsidR="00B97ED2">
          <w:rPr>
            <w:rStyle w:val="Hyperlink"/>
          </w:rPr>
          <w:t>‘Titanic Demo 401 – 3rd class trailer’ [video]</w:t>
        </w:r>
      </w:hyperlink>
      <w:r w:rsidRPr="00930D58">
        <w:t xml:space="preserve">, </w:t>
      </w:r>
      <w:r w:rsidR="00C7501B" w:rsidRPr="00C7501B">
        <w:rPr>
          <w:i/>
          <w:iCs/>
        </w:rPr>
        <w:t>Titanic: Honor and Glory</w:t>
      </w:r>
      <w:r w:rsidR="00C7501B">
        <w:t>,</w:t>
      </w:r>
      <w:r w:rsidR="00C7501B" w:rsidRPr="00CA130E">
        <w:t xml:space="preserve"> </w:t>
      </w:r>
      <w:r w:rsidRPr="00930D58">
        <w:t>YouTube, accessed 1 September 2023.</w:t>
      </w:r>
    </w:p>
    <w:p w14:paraId="7946D9D8" w14:textId="5A781F9D" w:rsidR="00930D58" w:rsidRPr="00930D58" w:rsidRDefault="00930D58" w:rsidP="00930D58">
      <w:r w:rsidRPr="00930D58">
        <w:t>Titanic: Honor and Glory (</w:t>
      </w:r>
      <w:r w:rsidR="000D1834" w:rsidRPr="00930D58">
        <w:t>2</w:t>
      </w:r>
      <w:r w:rsidR="000D1834">
        <w:t>2</w:t>
      </w:r>
      <w:r w:rsidR="000D1834" w:rsidRPr="00930D58">
        <w:t> </w:t>
      </w:r>
      <w:r w:rsidRPr="00930D58">
        <w:t>February 2023) </w:t>
      </w:r>
      <w:hyperlink r:id="rId291" w:tgtFrame="_blank" w:history="1">
        <w:r w:rsidR="00B97ED2">
          <w:rPr>
            <w:rStyle w:val="Hyperlink"/>
          </w:rPr>
          <w:t>‘Titanic Demo 401 – crew trailer’ [video]</w:t>
        </w:r>
      </w:hyperlink>
      <w:r w:rsidRPr="00930D58">
        <w:t xml:space="preserve">, </w:t>
      </w:r>
      <w:r w:rsidR="00C7501B" w:rsidRPr="00C7501B">
        <w:rPr>
          <w:i/>
          <w:iCs/>
        </w:rPr>
        <w:t>Titanic: Honor and Glory</w:t>
      </w:r>
      <w:r w:rsidR="00C7501B">
        <w:t>,</w:t>
      </w:r>
      <w:r w:rsidR="00C7501B" w:rsidRPr="00CA130E">
        <w:t xml:space="preserve"> </w:t>
      </w:r>
      <w:r w:rsidRPr="00930D58">
        <w:t>YouTube, accessed 1 September 2023.</w:t>
      </w:r>
    </w:p>
    <w:p w14:paraId="2E202A9B" w14:textId="4D61B4F5" w:rsidR="00930D58" w:rsidRPr="00930D58" w:rsidRDefault="00930D58" w:rsidP="00930D58">
      <w:r w:rsidRPr="00930D58">
        <w:t>Titanic: Honor and Glory (</w:t>
      </w:r>
      <w:r w:rsidR="000D1834" w:rsidRPr="00930D58">
        <w:t>2</w:t>
      </w:r>
      <w:r w:rsidR="000D1834">
        <w:t>5</w:t>
      </w:r>
      <w:r w:rsidR="000D1834" w:rsidRPr="00930D58">
        <w:t> </w:t>
      </w:r>
      <w:r w:rsidRPr="00930D58">
        <w:t>February 2023) </w:t>
      </w:r>
      <w:hyperlink r:id="rId292" w:tgtFrame="_blank" w:history="1">
        <w:r w:rsidR="00B97ED2">
          <w:rPr>
            <w:rStyle w:val="Hyperlink"/>
          </w:rPr>
          <w:t>‘Titanic Demo 401 – exterior trailer’ [video]</w:t>
        </w:r>
      </w:hyperlink>
      <w:r w:rsidRPr="00930D58">
        <w:t xml:space="preserve">, </w:t>
      </w:r>
      <w:r w:rsidR="00C7501B" w:rsidRPr="00C7501B">
        <w:rPr>
          <w:i/>
          <w:iCs/>
        </w:rPr>
        <w:t>Titanic: Honor and Glory</w:t>
      </w:r>
      <w:r w:rsidR="00C7501B">
        <w:t>,</w:t>
      </w:r>
      <w:r w:rsidR="00C7501B" w:rsidRPr="00CA130E">
        <w:t xml:space="preserve"> </w:t>
      </w:r>
      <w:r w:rsidRPr="00930D58">
        <w:t>YouTube, accessed 1 September 2023.</w:t>
      </w:r>
    </w:p>
    <w:p w14:paraId="4ABF855F" w14:textId="0850E6D3" w:rsidR="00E500C1" w:rsidRPr="00E500C1" w:rsidRDefault="00E500C1" w:rsidP="00E500C1">
      <w:r w:rsidRPr="00E500C1">
        <w:t>Titanic Inquiry Project (n.d.</w:t>
      </w:r>
      <w:r w:rsidR="00987745">
        <w:t xml:space="preserve"> </w:t>
      </w:r>
      <w:r w:rsidRPr="00E500C1">
        <w:t>a) </w:t>
      </w:r>
      <w:hyperlink r:id="rId293" w:tgtFrame="_blank" w:history="1">
        <w:r w:rsidRPr="00E500C1">
          <w:rPr>
            <w:rStyle w:val="Hyperlink"/>
            <w:i/>
            <w:iCs/>
          </w:rPr>
          <w:t xml:space="preserve">British wreck commissioner's inquiry report: description of the damage to the ship and its gradual final effect </w:t>
        </w:r>
        <w:r w:rsidR="004973F2">
          <w:rPr>
            <w:rStyle w:val="Hyperlink"/>
            <w:i/>
            <w:iCs/>
          </w:rPr>
          <w:t>–</w:t>
        </w:r>
        <w:r w:rsidRPr="00E500C1">
          <w:rPr>
            <w:rStyle w:val="Hyperlink"/>
            <w:i/>
            <w:iCs/>
          </w:rPr>
          <w:t xml:space="preserve"> final effect of the damage</w:t>
        </w:r>
      </w:hyperlink>
      <w:r w:rsidRPr="00E500C1">
        <w:t>, Titanic Inquiry Project</w:t>
      </w:r>
      <w:r w:rsidR="000D1834">
        <w:t xml:space="preserve"> website</w:t>
      </w:r>
      <w:r w:rsidRPr="00E500C1">
        <w:t>, accessed 24 July 2023.</w:t>
      </w:r>
    </w:p>
    <w:p w14:paraId="306C6EEB" w14:textId="693A08B4" w:rsidR="00E500C1" w:rsidRPr="00E500C1" w:rsidRDefault="00E500C1" w:rsidP="00E500C1">
      <w:r w:rsidRPr="00E500C1">
        <w:t>Titanic Inquiry Project (n.d.</w:t>
      </w:r>
      <w:r w:rsidR="00987745">
        <w:t xml:space="preserve"> </w:t>
      </w:r>
      <w:r w:rsidRPr="00E500C1">
        <w:t>b) </w:t>
      </w:r>
      <w:hyperlink r:id="rId294" w:tgtFrame="_blank" w:history="1">
        <w:r w:rsidRPr="00E500C1">
          <w:rPr>
            <w:rStyle w:val="Hyperlink"/>
            <w:i/>
            <w:iCs/>
          </w:rPr>
          <w:t>United States Senate inquiry report: abandoning ship</w:t>
        </w:r>
      </w:hyperlink>
      <w:r w:rsidRPr="00E500C1">
        <w:t>, Titanic Inquiry Project</w:t>
      </w:r>
      <w:r w:rsidR="000D1834">
        <w:t xml:space="preserve"> website</w:t>
      </w:r>
      <w:r w:rsidRPr="00E500C1">
        <w:t>, accessed 24 July 2023.</w:t>
      </w:r>
    </w:p>
    <w:p w14:paraId="487B8C38" w14:textId="388899C6" w:rsidR="0077458E" w:rsidRPr="0077458E" w:rsidRDefault="0077458E" w:rsidP="0077458E">
      <w:r w:rsidRPr="0077458E">
        <w:t xml:space="preserve">United Nations Educational Scientific and Cultural </w:t>
      </w:r>
      <w:r w:rsidR="00AC6B6F" w:rsidRPr="0077458E">
        <w:t>Organi</w:t>
      </w:r>
      <w:r w:rsidR="00AC6B6F">
        <w:t>z</w:t>
      </w:r>
      <w:r w:rsidR="00AC6B6F" w:rsidRPr="0077458E">
        <w:t xml:space="preserve">ation </w:t>
      </w:r>
      <w:r w:rsidRPr="0077458E">
        <w:t>(UNESCO) (n.d.) </w:t>
      </w:r>
      <w:hyperlink r:id="rId295" w:tgtFrame="_blank" w:history="1">
        <w:r w:rsidRPr="0077458E">
          <w:rPr>
            <w:rStyle w:val="Hyperlink"/>
            <w:i/>
            <w:iCs/>
          </w:rPr>
          <w:t>Convention on the Protection of the Underwater Cultural Heritage</w:t>
        </w:r>
      </w:hyperlink>
      <w:r w:rsidRPr="0077458E">
        <w:t>, UNESCO</w:t>
      </w:r>
      <w:r w:rsidR="00D37737">
        <w:t xml:space="preserve"> website</w:t>
      </w:r>
      <w:r w:rsidRPr="0077458E">
        <w:t>, accessed 1 September 2023.</w:t>
      </w:r>
    </w:p>
    <w:p w14:paraId="46BF0C52" w14:textId="20714512" w:rsidR="0077458E" w:rsidRPr="0077458E" w:rsidRDefault="0077458E" w:rsidP="0077458E">
      <w:r w:rsidRPr="0077458E">
        <w:t>United States government (</w:t>
      </w:r>
      <w:r w:rsidR="00D37737">
        <w:t xml:space="preserve">U.S. </w:t>
      </w:r>
      <w:r w:rsidRPr="0077458E">
        <w:t>Department of Commerce) (2022) </w:t>
      </w:r>
      <w:hyperlink r:id="rId296" w:tgtFrame="_blank" w:history="1">
        <w:r w:rsidRPr="0077458E">
          <w:rPr>
            <w:rStyle w:val="Hyperlink"/>
            <w:i/>
            <w:iCs/>
          </w:rPr>
          <w:t xml:space="preserve">R.M.S Titanic </w:t>
        </w:r>
        <w:r w:rsidR="004973F2">
          <w:rPr>
            <w:rStyle w:val="Hyperlink"/>
            <w:i/>
            <w:iCs/>
          </w:rPr>
          <w:t>–</w:t>
        </w:r>
        <w:r w:rsidRPr="0077458E">
          <w:rPr>
            <w:rStyle w:val="Hyperlink"/>
            <w:i/>
            <w:iCs/>
          </w:rPr>
          <w:t xml:space="preserve"> frequently asked questions</w:t>
        </w:r>
      </w:hyperlink>
      <w:r w:rsidRPr="0077458E">
        <w:t>, National Oceanic and Atmospheric Administration</w:t>
      </w:r>
      <w:r w:rsidR="00DC4B97">
        <w:t xml:space="preserve"> website</w:t>
      </w:r>
      <w:r w:rsidRPr="0077458E">
        <w:t>, accessed 1 September 2023.</w:t>
      </w:r>
    </w:p>
    <w:p w14:paraId="286536A9" w14:textId="28E0F3A9" w:rsidR="00113754" w:rsidRDefault="00113754" w:rsidP="0035438B">
      <w:r w:rsidRPr="00113754">
        <w:t xml:space="preserve">UNSW Sydney (21 June 2023) </w:t>
      </w:r>
      <w:hyperlink r:id="rId297" w:history="1">
        <w:r w:rsidRPr="0053661C">
          <w:rPr>
            <w:rStyle w:val="Hyperlink"/>
            <w:i/>
            <w:iCs/>
          </w:rPr>
          <w:t xml:space="preserve">Why is </w:t>
        </w:r>
        <w:r w:rsidR="00AB43E0">
          <w:rPr>
            <w:rStyle w:val="Hyperlink"/>
            <w:i/>
            <w:iCs/>
          </w:rPr>
          <w:t>r</w:t>
        </w:r>
        <w:r w:rsidR="00AB43E0" w:rsidRPr="0053661C">
          <w:rPr>
            <w:rStyle w:val="Hyperlink"/>
            <w:i/>
            <w:iCs/>
          </w:rPr>
          <w:t xml:space="preserve">eferencing </w:t>
        </w:r>
        <w:r w:rsidR="00AB43E0">
          <w:rPr>
            <w:rStyle w:val="Hyperlink"/>
            <w:i/>
            <w:iCs/>
          </w:rPr>
          <w:t>i</w:t>
        </w:r>
        <w:r w:rsidR="00AB43E0" w:rsidRPr="0053661C">
          <w:rPr>
            <w:rStyle w:val="Hyperlink"/>
            <w:i/>
            <w:iCs/>
          </w:rPr>
          <w:t>mportant</w:t>
        </w:r>
        <w:r w:rsidRPr="0053661C">
          <w:rPr>
            <w:rStyle w:val="Hyperlink"/>
            <w:i/>
            <w:iCs/>
          </w:rPr>
          <w:t>?</w:t>
        </w:r>
      </w:hyperlink>
      <w:r w:rsidRPr="00113754">
        <w:t>, UNSW Current Students, accessed 21 December 2023.</w:t>
      </w:r>
    </w:p>
    <w:p w14:paraId="54C21BD9" w14:textId="6C25DE5A" w:rsidR="0035438B" w:rsidRPr="0035438B" w:rsidRDefault="0035438B" w:rsidP="0035438B">
      <w:r w:rsidRPr="0035438B">
        <w:t>Woods Hole Oceanographic Institution (16 February 2023) </w:t>
      </w:r>
      <w:hyperlink r:id="rId298" w:tgtFrame="_blank" w:history="1">
        <w:r w:rsidR="00B97ED2">
          <w:rPr>
            <w:rStyle w:val="Hyperlink"/>
          </w:rPr>
          <w:t>‘When Alvin visited the wreck of the Titanic’ [video]</w:t>
        </w:r>
      </w:hyperlink>
      <w:r w:rsidRPr="0035438B">
        <w:t xml:space="preserve">, </w:t>
      </w:r>
      <w:r w:rsidR="00517CC1" w:rsidRPr="00517CC1">
        <w:rPr>
          <w:i/>
          <w:iCs/>
        </w:rPr>
        <w:t>Woods Hole Oceanographic Institution</w:t>
      </w:r>
      <w:r w:rsidR="00517CC1">
        <w:t>,</w:t>
      </w:r>
      <w:r w:rsidR="00517CC1" w:rsidRPr="0035438B">
        <w:t xml:space="preserve"> </w:t>
      </w:r>
      <w:r w:rsidRPr="0035438B">
        <w:t>YouTube, accessed 30 August 2023.</w:t>
      </w:r>
    </w:p>
    <w:p w14:paraId="3161443B" w14:textId="18ADCB30" w:rsidR="005D1AE8" w:rsidRDefault="000B1680" w:rsidP="000B1680">
      <w:pPr>
        <w:sectPr w:rsidR="005D1AE8" w:rsidSect="00FA3047">
          <w:headerReference w:type="default" r:id="rId299"/>
          <w:footerReference w:type="even" r:id="rId300"/>
          <w:footerReference w:type="default" r:id="rId301"/>
          <w:headerReference w:type="first" r:id="rId302"/>
          <w:footerReference w:type="first" r:id="rId303"/>
          <w:pgSz w:w="11906" w:h="16838"/>
          <w:pgMar w:top="1134" w:right="1134" w:bottom="1134" w:left="1134" w:header="709" w:footer="709" w:gutter="0"/>
          <w:pgNumType w:start="0"/>
          <w:cols w:space="708"/>
          <w:titlePg/>
          <w:docGrid w:linePitch="360"/>
        </w:sectPr>
      </w:pPr>
      <w:r w:rsidRPr="000B1680">
        <w:t>World History Encyclopedia (22 March 2022) </w:t>
      </w:r>
      <w:hyperlink r:id="rId304" w:tgtFrame="_blank" w:history="1">
        <w:r w:rsidR="00B97ED2">
          <w:rPr>
            <w:rStyle w:val="Hyperlink"/>
          </w:rPr>
          <w:t>‘An introduction to archaeology: what is archaeology and why is it important?’ [video]</w:t>
        </w:r>
      </w:hyperlink>
      <w:r w:rsidRPr="000B1680">
        <w:t xml:space="preserve">, </w:t>
      </w:r>
      <w:r w:rsidR="00517CC1" w:rsidRPr="00517CC1">
        <w:rPr>
          <w:i/>
          <w:iCs/>
        </w:rPr>
        <w:t>World History Encyclopedia</w:t>
      </w:r>
      <w:r w:rsidR="00517CC1">
        <w:t>,</w:t>
      </w:r>
      <w:r w:rsidR="00517CC1" w:rsidRPr="000B1680">
        <w:t xml:space="preserve"> </w:t>
      </w:r>
      <w:r w:rsidRPr="000B1680">
        <w:t>YouTube, accessed 10 July 2023.</w:t>
      </w:r>
    </w:p>
    <w:p w14:paraId="16404B00" w14:textId="77777777" w:rsidR="005D1AE8" w:rsidRPr="001748AB" w:rsidRDefault="005D1AE8" w:rsidP="005D1AE8">
      <w:pPr>
        <w:rPr>
          <w:rStyle w:val="Strong"/>
          <w:szCs w:val="22"/>
        </w:rPr>
      </w:pPr>
      <w:r w:rsidRPr="001748AB">
        <w:rPr>
          <w:rStyle w:val="Strong"/>
          <w:szCs w:val="22"/>
        </w:rPr>
        <w:lastRenderedPageBreak/>
        <w:t>© State of New South Wales (Department of Education), 202</w:t>
      </w:r>
      <w:r>
        <w:rPr>
          <w:rStyle w:val="Strong"/>
          <w:szCs w:val="22"/>
        </w:rPr>
        <w:t>4</w:t>
      </w:r>
    </w:p>
    <w:p w14:paraId="3B8A0968" w14:textId="77777777" w:rsidR="005D1AE8" w:rsidRDefault="005D1AE8" w:rsidP="005D1AE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9979C6B" w14:textId="77777777" w:rsidR="005D1AE8" w:rsidRDefault="005D1AE8" w:rsidP="005D1AE8">
      <w:r>
        <w:t xml:space="preserve">Copyright material available in this resource and owned by the NSW Department of Education is licensed under a </w:t>
      </w:r>
      <w:hyperlink r:id="rId305" w:history="1">
        <w:r w:rsidRPr="003B3E41">
          <w:rPr>
            <w:rStyle w:val="Hyperlink"/>
          </w:rPr>
          <w:t>Creative Commons Attribution 4.0 International (CC BY 4.0) license</w:t>
        </w:r>
      </w:hyperlink>
      <w:r>
        <w:t>.</w:t>
      </w:r>
    </w:p>
    <w:p w14:paraId="08589336" w14:textId="77777777" w:rsidR="005D1AE8" w:rsidRDefault="005D1AE8" w:rsidP="005D1AE8">
      <w:r>
        <w:rPr>
          <w:noProof/>
        </w:rPr>
        <w:drawing>
          <wp:inline distT="0" distB="0" distL="0" distR="0" wp14:anchorId="6DEE0024" wp14:editId="5E8851B9">
            <wp:extent cx="1228725" cy="428625"/>
            <wp:effectExtent l="0" t="0" r="9525" b="9525"/>
            <wp:docPr id="32" name="Picture 32" descr="Creative Commons Attribution license logo.">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5"/>
                    </pic:cNvP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9142607" w14:textId="77777777" w:rsidR="005D1AE8" w:rsidRDefault="005D1AE8" w:rsidP="005D1AE8">
      <w:r>
        <w:t>This license allows you to share and adapt the material for any purpose, even commercially.</w:t>
      </w:r>
    </w:p>
    <w:p w14:paraId="2503C937" w14:textId="77777777" w:rsidR="005D1AE8" w:rsidRDefault="005D1AE8" w:rsidP="005D1AE8">
      <w:r>
        <w:t>Attribution should be given to © State of New South Wales (Department of Education), 2024.</w:t>
      </w:r>
    </w:p>
    <w:p w14:paraId="1D4B0153" w14:textId="77777777" w:rsidR="005D1AE8" w:rsidRDefault="005D1AE8" w:rsidP="005D1AE8">
      <w:r>
        <w:t>Material in this resource not available under a Creative Commons license:</w:t>
      </w:r>
    </w:p>
    <w:p w14:paraId="617E856C" w14:textId="77777777" w:rsidR="005D1AE8" w:rsidRDefault="005D1AE8" w:rsidP="00866DBD">
      <w:pPr>
        <w:pStyle w:val="ListBullet"/>
        <w:numPr>
          <w:ilvl w:val="0"/>
          <w:numId w:val="1"/>
        </w:numPr>
      </w:pPr>
      <w:r>
        <w:t>the NSW Department of Education logo, other logos and trademark-protected material</w:t>
      </w:r>
    </w:p>
    <w:p w14:paraId="4DD169E2" w14:textId="77777777" w:rsidR="005D1AE8" w:rsidRDefault="005D1AE8" w:rsidP="00866DBD">
      <w:pPr>
        <w:pStyle w:val="ListBullet"/>
        <w:numPr>
          <w:ilvl w:val="0"/>
          <w:numId w:val="1"/>
        </w:numPr>
      </w:pPr>
      <w:r>
        <w:t>material owned by a third party that has been reproduced with permission. You will need to obtain permission from the third party to reuse its material.</w:t>
      </w:r>
    </w:p>
    <w:p w14:paraId="75D7E149" w14:textId="77777777" w:rsidR="005D1AE8" w:rsidRPr="003B3E41" w:rsidRDefault="005D1AE8" w:rsidP="005D1AE8">
      <w:pPr>
        <w:pStyle w:val="FeatureBox2"/>
        <w:rPr>
          <w:rStyle w:val="Strong"/>
        </w:rPr>
      </w:pPr>
      <w:r w:rsidRPr="003B3E41">
        <w:rPr>
          <w:rStyle w:val="Strong"/>
        </w:rPr>
        <w:t>Links to third-party material and websites</w:t>
      </w:r>
    </w:p>
    <w:p w14:paraId="75EA93B8" w14:textId="77777777" w:rsidR="005D1AE8" w:rsidRDefault="005D1AE8" w:rsidP="005D1AE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31F0C1" w14:textId="77777777" w:rsidR="005D1AE8" w:rsidRPr="00EC22E4" w:rsidRDefault="005D1AE8" w:rsidP="005D1AE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5D1AE8" w:rsidRPr="00EC22E4" w:rsidSect="005D1AE8">
      <w:headerReference w:type="first" r:id="rId307"/>
      <w:footerReference w:type="first" r:id="rId30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C5344" w14:textId="77777777" w:rsidR="00373D16" w:rsidRDefault="00373D16" w:rsidP="00E51733">
      <w:r>
        <w:separator/>
      </w:r>
    </w:p>
  </w:endnote>
  <w:endnote w:type="continuationSeparator" w:id="0">
    <w:p w14:paraId="0B7F35D9" w14:textId="77777777" w:rsidR="00373D16" w:rsidRDefault="00373D16" w:rsidP="00E51733">
      <w:r>
        <w:continuationSeparator/>
      </w:r>
    </w:p>
  </w:endnote>
  <w:endnote w:type="continuationNotice" w:id="1">
    <w:p w14:paraId="2C8FC09B" w14:textId="77777777" w:rsidR="00373D16" w:rsidRDefault="00373D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1D9ED" w14:textId="0DFE4C2F"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F517FC">
      <w:rPr>
        <w:noProof/>
      </w:rPr>
      <w:t>Sep-24</w:t>
    </w:r>
    <w:r w:rsidRPr="00491389">
      <w:rPr>
        <w:color w:val="2B579A"/>
        <w:shd w:val="clear" w:color="auto" w:fill="E6E6E6"/>
      </w:rPr>
      <w:fldChar w:fldCharType="end"/>
    </w:r>
    <w:r w:rsidRPr="00491389">
      <w:ptab w:relativeTo="margin" w:alignment="right" w:leader="none"/>
    </w:r>
    <w:r w:rsidRPr="00491389">
      <w:rPr>
        <w:color w:val="2B579A"/>
        <w:shd w:val="clear" w:color="auto" w:fill="E6E6E6"/>
      </w:rPr>
      <w:fldChar w:fldCharType="begin"/>
    </w:r>
    <w:r w:rsidRPr="00491389">
      <w:instrText xml:space="preserve"> PAGE  \* Arabic  \* MERGEFORMAT </w:instrText>
    </w:r>
    <w:r w:rsidRPr="00491389">
      <w:rPr>
        <w:color w:val="2B579A"/>
        <w:shd w:val="clear" w:color="auto" w:fill="E6E6E6"/>
      </w:rPr>
      <w:fldChar w:fldCharType="separate"/>
    </w:r>
    <w:r w:rsidRPr="00491389">
      <w:t>2</w:t>
    </w:r>
    <w:r w:rsidRPr="00491389">
      <w:rPr>
        <w:color w:val="2B579A"/>
        <w:shd w:val="clear" w:color="auto" w:fill="E6E6E6"/>
      </w:rPr>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505CF" w14:textId="53939D6E" w:rsidR="00EF2DF4" w:rsidRPr="00123A38" w:rsidRDefault="00EF2DF4" w:rsidP="00EF2DF4">
    <w:pPr>
      <w:pStyle w:val="Footer"/>
    </w:pPr>
    <w:r>
      <w:t xml:space="preserve">© NSW Department of Education, </w:t>
    </w:r>
    <w:r>
      <w:fldChar w:fldCharType="begin"/>
    </w:r>
    <w:r>
      <w:instrText xml:space="preserve"> DATE  \@ "MMM-yy"  \* MERGEFORMAT </w:instrText>
    </w:r>
    <w:r>
      <w:fldChar w:fldCharType="separate"/>
    </w:r>
    <w:r w:rsidR="00F517FC">
      <w:rPr>
        <w:noProof/>
      </w:rPr>
      <w:t>Sep-24</w:t>
    </w:r>
    <w:r>
      <w:fldChar w:fldCharType="end"/>
    </w:r>
    <w:r>
      <w:ptab w:relativeTo="margin" w:alignment="right" w:leader="none"/>
    </w:r>
    <w:r>
      <w:rPr>
        <w:b/>
        <w:noProof/>
        <w:sz w:val="28"/>
        <w:szCs w:val="28"/>
      </w:rPr>
      <w:drawing>
        <wp:inline distT="0" distB="0" distL="0" distR="0" wp14:anchorId="4F5CB4AF" wp14:editId="328C794A">
          <wp:extent cx="571500" cy="190500"/>
          <wp:effectExtent l="0" t="0" r="0" b="0"/>
          <wp:docPr id="452265126" name="Picture 4522651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B30D0" w14:textId="083572A6" w:rsidR="00284DF1" w:rsidRDefault="00284DF1" w:rsidP="00284DF1">
    <w:pPr>
      <w:pStyle w:val="Logo"/>
      <w:tabs>
        <w:tab w:val="right" w:pos="9639"/>
      </w:tabs>
      <w:ind w:right="-1"/>
      <w:jc w:val="right"/>
    </w:pPr>
    <w:r>
      <w:rPr>
        <w:noProof/>
      </w:rPr>
      <w:drawing>
        <wp:inline distT="0" distB="0" distL="0" distR="0" wp14:anchorId="135B1542" wp14:editId="233A21F5">
          <wp:extent cx="838200" cy="904875"/>
          <wp:effectExtent l="0" t="0" r="0" b="9525"/>
          <wp:docPr id="1951787779" name="Graphic 1"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E84DE" w14:textId="77777777" w:rsidR="00B31742" w:rsidRPr="00EC1782" w:rsidRDefault="00B31742"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382DD" w14:textId="77777777" w:rsidR="00373D16" w:rsidRDefault="00373D16" w:rsidP="00E51733">
      <w:r>
        <w:separator/>
      </w:r>
    </w:p>
  </w:footnote>
  <w:footnote w:type="continuationSeparator" w:id="0">
    <w:p w14:paraId="2D3D84EA" w14:textId="77777777" w:rsidR="00373D16" w:rsidRDefault="00373D16" w:rsidP="00E51733">
      <w:r>
        <w:continuationSeparator/>
      </w:r>
    </w:p>
  </w:footnote>
  <w:footnote w:type="continuationNotice" w:id="1">
    <w:p w14:paraId="01B657AB" w14:textId="77777777" w:rsidR="00373D16" w:rsidRDefault="00373D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BB829" w14:textId="61F74393" w:rsidR="00054F27" w:rsidRDefault="00054F27" w:rsidP="00EC48D5">
    <w:pPr>
      <w:pStyle w:val="Documentname"/>
      <w:pBdr>
        <w:bottom w:val="single" w:sz="4" w:space="10" w:color="D9D9D9" w:themeColor="background1" w:themeShade="D9"/>
      </w:pBdr>
    </w:pPr>
    <w:r>
      <w:t xml:space="preserve">History </w:t>
    </w:r>
    <w:r w:rsidR="000A62D5">
      <w:t xml:space="preserve">elective </w:t>
    </w:r>
    <w:r>
      <w:t>Years 7–10 – Topic 1</w:t>
    </w:r>
    <w:r w:rsidR="00BE3ACC">
      <w:t>: History, Heritage and Archaeology</w:t>
    </w:r>
    <w:r>
      <w:t xml:space="preserve"> </w:t>
    </w:r>
    <w:r w:rsidR="004F5702">
      <w:t xml:space="preserve">– </w:t>
    </w:r>
    <w:r>
      <w:t xml:space="preserve">underwater archaeology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FA725" w14:textId="77777777" w:rsidR="00284DF1" w:rsidRDefault="00F517FC" w:rsidP="00284DF1">
    <w:pPr>
      <w:pStyle w:val="Header"/>
      <w:spacing w:after="0"/>
    </w:pPr>
    <w:r>
      <w:pict w14:anchorId="02CBC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84DF1">
      <w:t>NSW Department of Education</w:t>
    </w:r>
    <w:r w:rsidR="00284DF1">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40EBC" w14:textId="77777777" w:rsidR="00B31742" w:rsidRPr="00EC1782" w:rsidRDefault="00B31742"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1" w15:restartNumberingAfterBreak="0">
    <w:nsid w:val="FFFFFF88"/>
    <w:multiLevelType w:val="singleLevel"/>
    <w:tmpl w:val="1EA6506C"/>
    <w:lvl w:ilvl="0">
      <w:start w:val="1"/>
      <w:numFmt w:val="decimal"/>
      <w:lvlText w:val="%1."/>
      <w:lvlJc w:val="left"/>
      <w:pPr>
        <w:tabs>
          <w:tab w:val="num" w:pos="360"/>
        </w:tabs>
        <w:ind w:left="360" w:hanging="360"/>
      </w:pPr>
      <w:rPr>
        <w:rFonts w:hint="default"/>
      </w:rPr>
    </w:lvl>
  </w:abstractNum>
  <w:abstractNum w:abstractNumId="2" w15:restartNumberingAfterBreak="0">
    <w:nsid w:val="FFFFFF89"/>
    <w:multiLevelType w:val="singleLevel"/>
    <w:tmpl w:val="97ECB6E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7701EE"/>
    <w:multiLevelType w:val="hybridMultilevel"/>
    <w:tmpl w:val="4758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A7677E0"/>
    <w:multiLevelType w:val="hybridMultilevel"/>
    <w:tmpl w:val="28B2A5B2"/>
    <w:lvl w:ilvl="0" w:tplc="4DD8AEDC">
      <w:start w:val="1"/>
      <w:numFmt w:val="bullet"/>
      <w:lvlText w:val=""/>
      <w:lvlJc w:val="left"/>
      <w:pPr>
        <w:ind w:left="720" w:hanging="360"/>
      </w:pPr>
      <w:rPr>
        <w:rFonts w:ascii="Symbol" w:hAnsi="Symbol"/>
      </w:rPr>
    </w:lvl>
    <w:lvl w:ilvl="1" w:tplc="A42A71B6">
      <w:start w:val="1"/>
      <w:numFmt w:val="bullet"/>
      <w:lvlText w:val=""/>
      <w:lvlJc w:val="left"/>
      <w:pPr>
        <w:ind w:left="720" w:hanging="360"/>
      </w:pPr>
      <w:rPr>
        <w:rFonts w:ascii="Symbol" w:hAnsi="Symbol"/>
      </w:rPr>
    </w:lvl>
    <w:lvl w:ilvl="2" w:tplc="E83E4DB0">
      <w:start w:val="1"/>
      <w:numFmt w:val="bullet"/>
      <w:lvlText w:val=""/>
      <w:lvlJc w:val="left"/>
      <w:pPr>
        <w:ind w:left="720" w:hanging="360"/>
      </w:pPr>
      <w:rPr>
        <w:rFonts w:ascii="Symbol" w:hAnsi="Symbol"/>
      </w:rPr>
    </w:lvl>
    <w:lvl w:ilvl="3" w:tplc="EC202696">
      <w:start w:val="1"/>
      <w:numFmt w:val="bullet"/>
      <w:lvlText w:val=""/>
      <w:lvlJc w:val="left"/>
      <w:pPr>
        <w:ind w:left="720" w:hanging="360"/>
      </w:pPr>
      <w:rPr>
        <w:rFonts w:ascii="Symbol" w:hAnsi="Symbol"/>
      </w:rPr>
    </w:lvl>
    <w:lvl w:ilvl="4" w:tplc="A676A886">
      <w:start w:val="1"/>
      <w:numFmt w:val="bullet"/>
      <w:lvlText w:val=""/>
      <w:lvlJc w:val="left"/>
      <w:pPr>
        <w:ind w:left="720" w:hanging="360"/>
      </w:pPr>
      <w:rPr>
        <w:rFonts w:ascii="Symbol" w:hAnsi="Symbol"/>
      </w:rPr>
    </w:lvl>
    <w:lvl w:ilvl="5" w:tplc="AFEEC73E">
      <w:start w:val="1"/>
      <w:numFmt w:val="bullet"/>
      <w:lvlText w:val=""/>
      <w:lvlJc w:val="left"/>
      <w:pPr>
        <w:ind w:left="720" w:hanging="360"/>
      </w:pPr>
      <w:rPr>
        <w:rFonts w:ascii="Symbol" w:hAnsi="Symbol"/>
      </w:rPr>
    </w:lvl>
    <w:lvl w:ilvl="6" w:tplc="39F6E4D8">
      <w:start w:val="1"/>
      <w:numFmt w:val="bullet"/>
      <w:lvlText w:val=""/>
      <w:lvlJc w:val="left"/>
      <w:pPr>
        <w:ind w:left="720" w:hanging="360"/>
      </w:pPr>
      <w:rPr>
        <w:rFonts w:ascii="Symbol" w:hAnsi="Symbol"/>
      </w:rPr>
    </w:lvl>
    <w:lvl w:ilvl="7" w:tplc="C7E4345E">
      <w:start w:val="1"/>
      <w:numFmt w:val="bullet"/>
      <w:lvlText w:val=""/>
      <w:lvlJc w:val="left"/>
      <w:pPr>
        <w:ind w:left="720" w:hanging="360"/>
      </w:pPr>
      <w:rPr>
        <w:rFonts w:ascii="Symbol" w:hAnsi="Symbol"/>
      </w:rPr>
    </w:lvl>
    <w:lvl w:ilvl="8" w:tplc="7736D43A">
      <w:start w:val="1"/>
      <w:numFmt w:val="bullet"/>
      <w:lvlText w:val=""/>
      <w:lvlJc w:val="left"/>
      <w:pPr>
        <w:ind w:left="720" w:hanging="360"/>
      </w:pPr>
      <w:rPr>
        <w:rFonts w:ascii="Symbol" w:hAnsi="Symbol"/>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912744B"/>
    <w:multiLevelType w:val="hybridMultilevel"/>
    <w:tmpl w:val="6C6AB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4"/>
  </w:num>
  <w:num w:numId="2" w16cid:durableId="21157105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59936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0897341">
    <w:abstractNumId w:val="2"/>
  </w:num>
  <w:num w:numId="5" w16cid:durableId="686490363">
    <w:abstractNumId w:val="9"/>
  </w:num>
  <w:num w:numId="6" w16cid:durableId="1807628511">
    <w:abstractNumId w:val="3"/>
  </w:num>
  <w:num w:numId="7" w16cid:durableId="1676348829">
    <w:abstractNumId w:val="1"/>
    <w:lvlOverride w:ilvl="0">
      <w:startOverride w:val="2"/>
    </w:lvlOverride>
  </w:num>
  <w:num w:numId="8" w16cid:durableId="2092723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98920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708004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681929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602228387">
    <w:abstractNumId w:val="0"/>
  </w:num>
  <w:num w:numId="13" w16cid:durableId="732582937">
    <w:abstractNumId w:val="4"/>
  </w:num>
  <w:num w:numId="14" w16cid:durableId="1473985485">
    <w:abstractNumId w:val="8"/>
  </w:num>
  <w:num w:numId="15" w16cid:durableId="1587420726">
    <w:abstractNumId w:val="5"/>
  </w:num>
  <w:num w:numId="16" w16cid:durableId="51630918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2"/>
    <w:rsid w:val="00000100"/>
    <w:rsid w:val="0000027A"/>
    <w:rsid w:val="000003C1"/>
    <w:rsid w:val="000009A3"/>
    <w:rsid w:val="00000F2C"/>
    <w:rsid w:val="000011B9"/>
    <w:rsid w:val="00001E08"/>
    <w:rsid w:val="00003B1C"/>
    <w:rsid w:val="000040F8"/>
    <w:rsid w:val="00004738"/>
    <w:rsid w:val="00005D1C"/>
    <w:rsid w:val="00006D30"/>
    <w:rsid w:val="000070BB"/>
    <w:rsid w:val="0000720E"/>
    <w:rsid w:val="00007300"/>
    <w:rsid w:val="00010878"/>
    <w:rsid w:val="00010C4A"/>
    <w:rsid w:val="00010F06"/>
    <w:rsid w:val="00011628"/>
    <w:rsid w:val="000125AD"/>
    <w:rsid w:val="00012924"/>
    <w:rsid w:val="00013F35"/>
    <w:rsid w:val="00013FF2"/>
    <w:rsid w:val="000140FE"/>
    <w:rsid w:val="00014F23"/>
    <w:rsid w:val="00015B43"/>
    <w:rsid w:val="00016893"/>
    <w:rsid w:val="0001794F"/>
    <w:rsid w:val="00020300"/>
    <w:rsid w:val="0002186F"/>
    <w:rsid w:val="00021D1C"/>
    <w:rsid w:val="000220D3"/>
    <w:rsid w:val="00022612"/>
    <w:rsid w:val="00022837"/>
    <w:rsid w:val="00022D4E"/>
    <w:rsid w:val="000236F5"/>
    <w:rsid w:val="00025124"/>
    <w:rsid w:val="000251D6"/>
    <w:rsid w:val="000252CB"/>
    <w:rsid w:val="00026C7A"/>
    <w:rsid w:val="000272DC"/>
    <w:rsid w:val="00027B81"/>
    <w:rsid w:val="00027E62"/>
    <w:rsid w:val="00032E51"/>
    <w:rsid w:val="000330FB"/>
    <w:rsid w:val="00033CBC"/>
    <w:rsid w:val="0003412D"/>
    <w:rsid w:val="000342B9"/>
    <w:rsid w:val="00035445"/>
    <w:rsid w:val="00035C13"/>
    <w:rsid w:val="00036190"/>
    <w:rsid w:val="00037175"/>
    <w:rsid w:val="000375DE"/>
    <w:rsid w:val="000411D9"/>
    <w:rsid w:val="0004173C"/>
    <w:rsid w:val="0004305B"/>
    <w:rsid w:val="000433EB"/>
    <w:rsid w:val="00044129"/>
    <w:rsid w:val="0004501C"/>
    <w:rsid w:val="00045315"/>
    <w:rsid w:val="00045B82"/>
    <w:rsid w:val="00045F0D"/>
    <w:rsid w:val="00046DE1"/>
    <w:rsid w:val="0004750C"/>
    <w:rsid w:val="000475D7"/>
    <w:rsid w:val="00047862"/>
    <w:rsid w:val="00050236"/>
    <w:rsid w:val="00050D96"/>
    <w:rsid w:val="00051CC0"/>
    <w:rsid w:val="0005341F"/>
    <w:rsid w:val="00053917"/>
    <w:rsid w:val="00053D13"/>
    <w:rsid w:val="00053DA5"/>
    <w:rsid w:val="0005439F"/>
    <w:rsid w:val="00054D26"/>
    <w:rsid w:val="00054EAE"/>
    <w:rsid w:val="00054F27"/>
    <w:rsid w:val="00055803"/>
    <w:rsid w:val="000618AF"/>
    <w:rsid w:val="00061D5B"/>
    <w:rsid w:val="00062E86"/>
    <w:rsid w:val="00063DBD"/>
    <w:rsid w:val="00063DDE"/>
    <w:rsid w:val="000642AD"/>
    <w:rsid w:val="000644E0"/>
    <w:rsid w:val="00064C77"/>
    <w:rsid w:val="00065288"/>
    <w:rsid w:val="00065A35"/>
    <w:rsid w:val="00065DE4"/>
    <w:rsid w:val="00066A04"/>
    <w:rsid w:val="0006744C"/>
    <w:rsid w:val="00070084"/>
    <w:rsid w:val="00071303"/>
    <w:rsid w:val="00071355"/>
    <w:rsid w:val="00071530"/>
    <w:rsid w:val="00071FCD"/>
    <w:rsid w:val="0007216A"/>
    <w:rsid w:val="000721B6"/>
    <w:rsid w:val="0007222C"/>
    <w:rsid w:val="000739CE"/>
    <w:rsid w:val="00074366"/>
    <w:rsid w:val="00074438"/>
    <w:rsid w:val="00074F0F"/>
    <w:rsid w:val="00074FDA"/>
    <w:rsid w:val="000751C2"/>
    <w:rsid w:val="0007539E"/>
    <w:rsid w:val="00077018"/>
    <w:rsid w:val="000806D1"/>
    <w:rsid w:val="000807F0"/>
    <w:rsid w:val="000814F1"/>
    <w:rsid w:val="00081A7F"/>
    <w:rsid w:val="00081C29"/>
    <w:rsid w:val="000828D5"/>
    <w:rsid w:val="00082B4E"/>
    <w:rsid w:val="00082BFA"/>
    <w:rsid w:val="000832DE"/>
    <w:rsid w:val="000832F6"/>
    <w:rsid w:val="00083ADF"/>
    <w:rsid w:val="00084E8A"/>
    <w:rsid w:val="00085241"/>
    <w:rsid w:val="00085620"/>
    <w:rsid w:val="00085F2F"/>
    <w:rsid w:val="000860D7"/>
    <w:rsid w:val="00086117"/>
    <w:rsid w:val="0008678E"/>
    <w:rsid w:val="00086E89"/>
    <w:rsid w:val="00087597"/>
    <w:rsid w:val="000879D2"/>
    <w:rsid w:val="00087EF0"/>
    <w:rsid w:val="000907AC"/>
    <w:rsid w:val="00091B61"/>
    <w:rsid w:val="00092699"/>
    <w:rsid w:val="00094B5C"/>
    <w:rsid w:val="00096049"/>
    <w:rsid w:val="00096498"/>
    <w:rsid w:val="00096513"/>
    <w:rsid w:val="00096BA9"/>
    <w:rsid w:val="00096F03"/>
    <w:rsid w:val="00096FA0"/>
    <w:rsid w:val="00097F97"/>
    <w:rsid w:val="000A1AA2"/>
    <w:rsid w:val="000A2F89"/>
    <w:rsid w:val="000A31C2"/>
    <w:rsid w:val="000A4408"/>
    <w:rsid w:val="000A498F"/>
    <w:rsid w:val="000A57AA"/>
    <w:rsid w:val="000A62D5"/>
    <w:rsid w:val="000A730A"/>
    <w:rsid w:val="000A7DB6"/>
    <w:rsid w:val="000B002D"/>
    <w:rsid w:val="000B09C3"/>
    <w:rsid w:val="000B0D59"/>
    <w:rsid w:val="000B14E4"/>
    <w:rsid w:val="000B1680"/>
    <w:rsid w:val="000B1AC1"/>
    <w:rsid w:val="000B1E3B"/>
    <w:rsid w:val="000B1EB1"/>
    <w:rsid w:val="000B342B"/>
    <w:rsid w:val="000B3D4D"/>
    <w:rsid w:val="000B5EBF"/>
    <w:rsid w:val="000B6DB1"/>
    <w:rsid w:val="000B76F7"/>
    <w:rsid w:val="000C1B93"/>
    <w:rsid w:val="000C24BD"/>
    <w:rsid w:val="000C24ED"/>
    <w:rsid w:val="000C285F"/>
    <w:rsid w:val="000C2DDD"/>
    <w:rsid w:val="000C30B7"/>
    <w:rsid w:val="000C33D4"/>
    <w:rsid w:val="000C38E2"/>
    <w:rsid w:val="000C4326"/>
    <w:rsid w:val="000C59BB"/>
    <w:rsid w:val="000C63E0"/>
    <w:rsid w:val="000C6630"/>
    <w:rsid w:val="000C66E2"/>
    <w:rsid w:val="000C6E80"/>
    <w:rsid w:val="000C75A7"/>
    <w:rsid w:val="000C79D7"/>
    <w:rsid w:val="000D03B7"/>
    <w:rsid w:val="000D0ACE"/>
    <w:rsid w:val="000D1834"/>
    <w:rsid w:val="000D1C72"/>
    <w:rsid w:val="000D1CB2"/>
    <w:rsid w:val="000D1FF9"/>
    <w:rsid w:val="000D23ED"/>
    <w:rsid w:val="000D2446"/>
    <w:rsid w:val="000D2A91"/>
    <w:rsid w:val="000D33E4"/>
    <w:rsid w:val="000D36A0"/>
    <w:rsid w:val="000D3BBE"/>
    <w:rsid w:val="000D42CC"/>
    <w:rsid w:val="000D431B"/>
    <w:rsid w:val="000D4332"/>
    <w:rsid w:val="000D4780"/>
    <w:rsid w:val="000D4B00"/>
    <w:rsid w:val="000D4E49"/>
    <w:rsid w:val="000D53A7"/>
    <w:rsid w:val="000D6CF6"/>
    <w:rsid w:val="000D7466"/>
    <w:rsid w:val="000D7C1D"/>
    <w:rsid w:val="000E02FA"/>
    <w:rsid w:val="000E0465"/>
    <w:rsid w:val="000E15A0"/>
    <w:rsid w:val="000E1774"/>
    <w:rsid w:val="000E3038"/>
    <w:rsid w:val="000E3A87"/>
    <w:rsid w:val="000E474C"/>
    <w:rsid w:val="000E5B7B"/>
    <w:rsid w:val="000E6831"/>
    <w:rsid w:val="000E7F41"/>
    <w:rsid w:val="000F006B"/>
    <w:rsid w:val="000F0300"/>
    <w:rsid w:val="000F09F0"/>
    <w:rsid w:val="000F1B2C"/>
    <w:rsid w:val="000F1B4B"/>
    <w:rsid w:val="000F4197"/>
    <w:rsid w:val="000F48BB"/>
    <w:rsid w:val="000F4A71"/>
    <w:rsid w:val="000F4BBB"/>
    <w:rsid w:val="000F4D45"/>
    <w:rsid w:val="000F559C"/>
    <w:rsid w:val="000F5755"/>
    <w:rsid w:val="000F609C"/>
    <w:rsid w:val="000F75AD"/>
    <w:rsid w:val="000F776C"/>
    <w:rsid w:val="000F7912"/>
    <w:rsid w:val="00100495"/>
    <w:rsid w:val="00100702"/>
    <w:rsid w:val="00100DE0"/>
    <w:rsid w:val="00101E15"/>
    <w:rsid w:val="001020E5"/>
    <w:rsid w:val="00102712"/>
    <w:rsid w:val="00103001"/>
    <w:rsid w:val="00103F24"/>
    <w:rsid w:val="00104735"/>
    <w:rsid w:val="00105024"/>
    <w:rsid w:val="001053C2"/>
    <w:rsid w:val="00105459"/>
    <w:rsid w:val="001060A2"/>
    <w:rsid w:val="00106180"/>
    <w:rsid w:val="0010695D"/>
    <w:rsid w:val="00107159"/>
    <w:rsid w:val="00107664"/>
    <w:rsid w:val="00107D4A"/>
    <w:rsid w:val="00107EDB"/>
    <w:rsid w:val="00110043"/>
    <w:rsid w:val="00110656"/>
    <w:rsid w:val="00110C40"/>
    <w:rsid w:val="001121DD"/>
    <w:rsid w:val="00112528"/>
    <w:rsid w:val="0011269C"/>
    <w:rsid w:val="00112DE0"/>
    <w:rsid w:val="00113754"/>
    <w:rsid w:val="00113821"/>
    <w:rsid w:val="0011541D"/>
    <w:rsid w:val="00115A16"/>
    <w:rsid w:val="00116B3F"/>
    <w:rsid w:val="00116D14"/>
    <w:rsid w:val="0011757C"/>
    <w:rsid w:val="00117DF6"/>
    <w:rsid w:val="001204CF"/>
    <w:rsid w:val="0012248B"/>
    <w:rsid w:val="001224B0"/>
    <w:rsid w:val="00124DA8"/>
    <w:rsid w:val="0012525F"/>
    <w:rsid w:val="00125F80"/>
    <w:rsid w:val="00126557"/>
    <w:rsid w:val="001271F7"/>
    <w:rsid w:val="00127AA8"/>
    <w:rsid w:val="00127E40"/>
    <w:rsid w:val="00127E46"/>
    <w:rsid w:val="00130837"/>
    <w:rsid w:val="00130F92"/>
    <w:rsid w:val="00132746"/>
    <w:rsid w:val="00132DDB"/>
    <w:rsid w:val="00133BA4"/>
    <w:rsid w:val="0013458A"/>
    <w:rsid w:val="001346EB"/>
    <w:rsid w:val="00134703"/>
    <w:rsid w:val="00134A6E"/>
    <w:rsid w:val="00134F67"/>
    <w:rsid w:val="0013532D"/>
    <w:rsid w:val="0013625B"/>
    <w:rsid w:val="00136B04"/>
    <w:rsid w:val="00137801"/>
    <w:rsid w:val="00137C67"/>
    <w:rsid w:val="001403A2"/>
    <w:rsid w:val="00140D2F"/>
    <w:rsid w:val="00140F24"/>
    <w:rsid w:val="00141328"/>
    <w:rsid w:val="00142950"/>
    <w:rsid w:val="00142FA5"/>
    <w:rsid w:val="00143130"/>
    <w:rsid w:val="0014321A"/>
    <w:rsid w:val="00143769"/>
    <w:rsid w:val="00143C97"/>
    <w:rsid w:val="00143D22"/>
    <w:rsid w:val="0014440D"/>
    <w:rsid w:val="00144500"/>
    <w:rsid w:val="00144977"/>
    <w:rsid w:val="00144A26"/>
    <w:rsid w:val="001450F9"/>
    <w:rsid w:val="00150B0D"/>
    <w:rsid w:val="00150BDA"/>
    <w:rsid w:val="00150FBC"/>
    <w:rsid w:val="00151921"/>
    <w:rsid w:val="0015347B"/>
    <w:rsid w:val="00153936"/>
    <w:rsid w:val="0015398E"/>
    <w:rsid w:val="0015494A"/>
    <w:rsid w:val="00154E8D"/>
    <w:rsid w:val="001556AC"/>
    <w:rsid w:val="00155950"/>
    <w:rsid w:val="00157757"/>
    <w:rsid w:val="00157C43"/>
    <w:rsid w:val="00157E44"/>
    <w:rsid w:val="00160601"/>
    <w:rsid w:val="00160719"/>
    <w:rsid w:val="00160BBC"/>
    <w:rsid w:val="00161458"/>
    <w:rsid w:val="00161FBE"/>
    <w:rsid w:val="001624CE"/>
    <w:rsid w:val="00162937"/>
    <w:rsid w:val="00164B9B"/>
    <w:rsid w:val="00164F75"/>
    <w:rsid w:val="00164FFC"/>
    <w:rsid w:val="00165BA3"/>
    <w:rsid w:val="00165DF6"/>
    <w:rsid w:val="00165EDD"/>
    <w:rsid w:val="001660DF"/>
    <w:rsid w:val="0016694F"/>
    <w:rsid w:val="00166AFD"/>
    <w:rsid w:val="00170D86"/>
    <w:rsid w:val="00171073"/>
    <w:rsid w:val="0017124D"/>
    <w:rsid w:val="001718B3"/>
    <w:rsid w:val="00171A5F"/>
    <w:rsid w:val="0017240E"/>
    <w:rsid w:val="001726A2"/>
    <w:rsid w:val="00173729"/>
    <w:rsid w:val="00173A9F"/>
    <w:rsid w:val="00173DDE"/>
    <w:rsid w:val="001744DA"/>
    <w:rsid w:val="001750E2"/>
    <w:rsid w:val="00175279"/>
    <w:rsid w:val="001759AE"/>
    <w:rsid w:val="00175B6F"/>
    <w:rsid w:val="001760B5"/>
    <w:rsid w:val="001763A3"/>
    <w:rsid w:val="00176A50"/>
    <w:rsid w:val="00176B69"/>
    <w:rsid w:val="00176C35"/>
    <w:rsid w:val="00177509"/>
    <w:rsid w:val="00177EAF"/>
    <w:rsid w:val="00180EB8"/>
    <w:rsid w:val="001820CD"/>
    <w:rsid w:val="00182A34"/>
    <w:rsid w:val="0018318D"/>
    <w:rsid w:val="001835F8"/>
    <w:rsid w:val="0018413D"/>
    <w:rsid w:val="00184AC2"/>
    <w:rsid w:val="00185824"/>
    <w:rsid w:val="001861FE"/>
    <w:rsid w:val="00187121"/>
    <w:rsid w:val="00187580"/>
    <w:rsid w:val="0018796C"/>
    <w:rsid w:val="00190940"/>
    <w:rsid w:val="00190B9A"/>
    <w:rsid w:val="00190C16"/>
    <w:rsid w:val="00190C6F"/>
    <w:rsid w:val="001910B9"/>
    <w:rsid w:val="001930EE"/>
    <w:rsid w:val="00194381"/>
    <w:rsid w:val="00194600"/>
    <w:rsid w:val="001946B6"/>
    <w:rsid w:val="00194BEF"/>
    <w:rsid w:val="0019695F"/>
    <w:rsid w:val="001977A6"/>
    <w:rsid w:val="00197BF4"/>
    <w:rsid w:val="00197FD4"/>
    <w:rsid w:val="001A002D"/>
    <w:rsid w:val="001A06A2"/>
    <w:rsid w:val="001A0F32"/>
    <w:rsid w:val="001A0FEE"/>
    <w:rsid w:val="001A11A7"/>
    <w:rsid w:val="001A1EBB"/>
    <w:rsid w:val="001A2B1A"/>
    <w:rsid w:val="001A2CE9"/>
    <w:rsid w:val="001A2D64"/>
    <w:rsid w:val="001A3009"/>
    <w:rsid w:val="001A3366"/>
    <w:rsid w:val="001A3752"/>
    <w:rsid w:val="001A3C2E"/>
    <w:rsid w:val="001A46D6"/>
    <w:rsid w:val="001A46E8"/>
    <w:rsid w:val="001A501D"/>
    <w:rsid w:val="001A692F"/>
    <w:rsid w:val="001A7328"/>
    <w:rsid w:val="001A7987"/>
    <w:rsid w:val="001A79C0"/>
    <w:rsid w:val="001A7C1F"/>
    <w:rsid w:val="001A7E0E"/>
    <w:rsid w:val="001A7F97"/>
    <w:rsid w:val="001B04F8"/>
    <w:rsid w:val="001B11C3"/>
    <w:rsid w:val="001B15BE"/>
    <w:rsid w:val="001B2211"/>
    <w:rsid w:val="001B2C03"/>
    <w:rsid w:val="001B3658"/>
    <w:rsid w:val="001B40BC"/>
    <w:rsid w:val="001B449E"/>
    <w:rsid w:val="001B54A2"/>
    <w:rsid w:val="001B6D70"/>
    <w:rsid w:val="001B719C"/>
    <w:rsid w:val="001BE80F"/>
    <w:rsid w:val="001C11BB"/>
    <w:rsid w:val="001C24AA"/>
    <w:rsid w:val="001C286D"/>
    <w:rsid w:val="001C2C59"/>
    <w:rsid w:val="001C32BB"/>
    <w:rsid w:val="001C460F"/>
    <w:rsid w:val="001C4715"/>
    <w:rsid w:val="001C4EA6"/>
    <w:rsid w:val="001C5C25"/>
    <w:rsid w:val="001C5CB2"/>
    <w:rsid w:val="001C6051"/>
    <w:rsid w:val="001C65FB"/>
    <w:rsid w:val="001C71A0"/>
    <w:rsid w:val="001C72BB"/>
    <w:rsid w:val="001C759D"/>
    <w:rsid w:val="001C7648"/>
    <w:rsid w:val="001C76BD"/>
    <w:rsid w:val="001C782F"/>
    <w:rsid w:val="001C7E97"/>
    <w:rsid w:val="001C7F26"/>
    <w:rsid w:val="001D0543"/>
    <w:rsid w:val="001D1489"/>
    <w:rsid w:val="001D22DC"/>
    <w:rsid w:val="001D259A"/>
    <w:rsid w:val="001D2689"/>
    <w:rsid w:val="001D2CF1"/>
    <w:rsid w:val="001D3A2B"/>
    <w:rsid w:val="001D42E6"/>
    <w:rsid w:val="001D4529"/>
    <w:rsid w:val="001D5174"/>
    <w:rsid w:val="001D5212"/>
    <w:rsid w:val="001D5230"/>
    <w:rsid w:val="001D57EA"/>
    <w:rsid w:val="001D599F"/>
    <w:rsid w:val="001D5BFC"/>
    <w:rsid w:val="001D6849"/>
    <w:rsid w:val="001D6BDF"/>
    <w:rsid w:val="001D6F96"/>
    <w:rsid w:val="001D7163"/>
    <w:rsid w:val="001D7E11"/>
    <w:rsid w:val="001E0120"/>
    <w:rsid w:val="001E0480"/>
    <w:rsid w:val="001E0661"/>
    <w:rsid w:val="001E08B9"/>
    <w:rsid w:val="001E0E79"/>
    <w:rsid w:val="001E0F96"/>
    <w:rsid w:val="001E178B"/>
    <w:rsid w:val="001E1E81"/>
    <w:rsid w:val="001E209A"/>
    <w:rsid w:val="001E2A9F"/>
    <w:rsid w:val="001E2AF3"/>
    <w:rsid w:val="001E2BA0"/>
    <w:rsid w:val="001E2D6E"/>
    <w:rsid w:val="001E3CB8"/>
    <w:rsid w:val="001E3E5D"/>
    <w:rsid w:val="001E4916"/>
    <w:rsid w:val="001E5E15"/>
    <w:rsid w:val="001E6DBD"/>
    <w:rsid w:val="001E6E3A"/>
    <w:rsid w:val="001E74F3"/>
    <w:rsid w:val="001E7FA2"/>
    <w:rsid w:val="001F1468"/>
    <w:rsid w:val="001F26E8"/>
    <w:rsid w:val="001F2D78"/>
    <w:rsid w:val="001F2F5D"/>
    <w:rsid w:val="001F2FBE"/>
    <w:rsid w:val="001F3255"/>
    <w:rsid w:val="001F3DEB"/>
    <w:rsid w:val="001F43A6"/>
    <w:rsid w:val="001F58D0"/>
    <w:rsid w:val="001F6705"/>
    <w:rsid w:val="001F733D"/>
    <w:rsid w:val="001F750B"/>
    <w:rsid w:val="001F7630"/>
    <w:rsid w:val="001F7A41"/>
    <w:rsid w:val="002002C9"/>
    <w:rsid w:val="00200A36"/>
    <w:rsid w:val="002010F5"/>
    <w:rsid w:val="0020122A"/>
    <w:rsid w:val="00203E0C"/>
    <w:rsid w:val="00204BE0"/>
    <w:rsid w:val="0020587D"/>
    <w:rsid w:val="00206A08"/>
    <w:rsid w:val="00206B60"/>
    <w:rsid w:val="0020779E"/>
    <w:rsid w:val="002105AD"/>
    <w:rsid w:val="00211C1B"/>
    <w:rsid w:val="00212047"/>
    <w:rsid w:val="002121BF"/>
    <w:rsid w:val="00212242"/>
    <w:rsid w:val="0021398C"/>
    <w:rsid w:val="00213E70"/>
    <w:rsid w:val="00214AC5"/>
    <w:rsid w:val="00215633"/>
    <w:rsid w:val="00215864"/>
    <w:rsid w:val="0021657D"/>
    <w:rsid w:val="002171DA"/>
    <w:rsid w:val="00220EF9"/>
    <w:rsid w:val="002211DC"/>
    <w:rsid w:val="00221699"/>
    <w:rsid w:val="00221AAE"/>
    <w:rsid w:val="00222ADC"/>
    <w:rsid w:val="002241F7"/>
    <w:rsid w:val="0022490B"/>
    <w:rsid w:val="00226303"/>
    <w:rsid w:val="00227538"/>
    <w:rsid w:val="00227AC5"/>
    <w:rsid w:val="0023011E"/>
    <w:rsid w:val="002319A7"/>
    <w:rsid w:val="00231A47"/>
    <w:rsid w:val="00233780"/>
    <w:rsid w:val="00234903"/>
    <w:rsid w:val="00234C58"/>
    <w:rsid w:val="00236CED"/>
    <w:rsid w:val="00236D52"/>
    <w:rsid w:val="00237C92"/>
    <w:rsid w:val="002402A6"/>
    <w:rsid w:val="002408C8"/>
    <w:rsid w:val="00240D0E"/>
    <w:rsid w:val="00241DD0"/>
    <w:rsid w:val="00241DF1"/>
    <w:rsid w:val="00242322"/>
    <w:rsid w:val="00242BA1"/>
    <w:rsid w:val="00243661"/>
    <w:rsid w:val="00243ED4"/>
    <w:rsid w:val="002444C5"/>
    <w:rsid w:val="00244BC2"/>
    <w:rsid w:val="00245758"/>
    <w:rsid w:val="00246326"/>
    <w:rsid w:val="00246E83"/>
    <w:rsid w:val="00246F31"/>
    <w:rsid w:val="0024701C"/>
    <w:rsid w:val="00247962"/>
    <w:rsid w:val="00250154"/>
    <w:rsid w:val="002518D8"/>
    <w:rsid w:val="00252405"/>
    <w:rsid w:val="00252A0D"/>
    <w:rsid w:val="00253427"/>
    <w:rsid w:val="00253ABD"/>
    <w:rsid w:val="00253ED8"/>
    <w:rsid w:val="00253F18"/>
    <w:rsid w:val="00253F33"/>
    <w:rsid w:val="00254DDE"/>
    <w:rsid w:val="00255349"/>
    <w:rsid w:val="0025592F"/>
    <w:rsid w:val="00256E87"/>
    <w:rsid w:val="00260005"/>
    <w:rsid w:val="0026017C"/>
    <w:rsid w:val="00260407"/>
    <w:rsid w:val="00260D66"/>
    <w:rsid w:val="00261879"/>
    <w:rsid w:val="00261DF2"/>
    <w:rsid w:val="00261F1E"/>
    <w:rsid w:val="0026257B"/>
    <w:rsid w:val="002625CF"/>
    <w:rsid w:val="00262CC6"/>
    <w:rsid w:val="00262DD3"/>
    <w:rsid w:val="00264495"/>
    <w:rsid w:val="00264868"/>
    <w:rsid w:val="00265029"/>
    <w:rsid w:val="002651AA"/>
    <w:rsid w:val="0026548C"/>
    <w:rsid w:val="00265692"/>
    <w:rsid w:val="00266207"/>
    <w:rsid w:val="00266C5F"/>
    <w:rsid w:val="00267D8A"/>
    <w:rsid w:val="002711E3"/>
    <w:rsid w:val="00271285"/>
    <w:rsid w:val="00271469"/>
    <w:rsid w:val="0027370C"/>
    <w:rsid w:val="0027421D"/>
    <w:rsid w:val="0027478E"/>
    <w:rsid w:val="00274C5B"/>
    <w:rsid w:val="00274DDA"/>
    <w:rsid w:val="00274E8A"/>
    <w:rsid w:val="00275760"/>
    <w:rsid w:val="00277116"/>
    <w:rsid w:val="00277EB5"/>
    <w:rsid w:val="002801DE"/>
    <w:rsid w:val="00280270"/>
    <w:rsid w:val="00280685"/>
    <w:rsid w:val="002817F2"/>
    <w:rsid w:val="00282709"/>
    <w:rsid w:val="002828C5"/>
    <w:rsid w:val="00282E07"/>
    <w:rsid w:val="00283881"/>
    <w:rsid w:val="00283892"/>
    <w:rsid w:val="00283C6A"/>
    <w:rsid w:val="002841E4"/>
    <w:rsid w:val="0028464F"/>
    <w:rsid w:val="00284BEB"/>
    <w:rsid w:val="00284DF1"/>
    <w:rsid w:val="002855D6"/>
    <w:rsid w:val="0028651A"/>
    <w:rsid w:val="0028799F"/>
    <w:rsid w:val="00290105"/>
    <w:rsid w:val="002910F2"/>
    <w:rsid w:val="00291D66"/>
    <w:rsid w:val="00291FCF"/>
    <w:rsid w:val="0029235E"/>
    <w:rsid w:val="00292802"/>
    <w:rsid w:val="00292869"/>
    <w:rsid w:val="00292920"/>
    <w:rsid w:val="00292F9D"/>
    <w:rsid w:val="00293FAC"/>
    <w:rsid w:val="00294A96"/>
    <w:rsid w:val="0029594F"/>
    <w:rsid w:val="002959DF"/>
    <w:rsid w:val="0029615A"/>
    <w:rsid w:val="002972DB"/>
    <w:rsid w:val="002A0601"/>
    <w:rsid w:val="002A08B8"/>
    <w:rsid w:val="002A0EE9"/>
    <w:rsid w:val="002A2236"/>
    <w:rsid w:val="002A28B4"/>
    <w:rsid w:val="002A29DC"/>
    <w:rsid w:val="002A2B8C"/>
    <w:rsid w:val="002A2D93"/>
    <w:rsid w:val="002A35CF"/>
    <w:rsid w:val="002A41D0"/>
    <w:rsid w:val="002A475D"/>
    <w:rsid w:val="002A507F"/>
    <w:rsid w:val="002A57CF"/>
    <w:rsid w:val="002A5E67"/>
    <w:rsid w:val="002A6D8F"/>
    <w:rsid w:val="002A7C8E"/>
    <w:rsid w:val="002B138F"/>
    <w:rsid w:val="002B19AB"/>
    <w:rsid w:val="002B30D5"/>
    <w:rsid w:val="002B3396"/>
    <w:rsid w:val="002B354A"/>
    <w:rsid w:val="002B371C"/>
    <w:rsid w:val="002B3B3B"/>
    <w:rsid w:val="002B472B"/>
    <w:rsid w:val="002B50F2"/>
    <w:rsid w:val="002B54F0"/>
    <w:rsid w:val="002B5734"/>
    <w:rsid w:val="002B67AD"/>
    <w:rsid w:val="002B723C"/>
    <w:rsid w:val="002B7628"/>
    <w:rsid w:val="002C0AB0"/>
    <w:rsid w:val="002C1053"/>
    <w:rsid w:val="002C19BC"/>
    <w:rsid w:val="002C4AA4"/>
    <w:rsid w:val="002C68A9"/>
    <w:rsid w:val="002C769F"/>
    <w:rsid w:val="002C7FF3"/>
    <w:rsid w:val="002D0096"/>
    <w:rsid w:val="002D00E0"/>
    <w:rsid w:val="002D0868"/>
    <w:rsid w:val="002D0885"/>
    <w:rsid w:val="002D0C02"/>
    <w:rsid w:val="002D0DC4"/>
    <w:rsid w:val="002D0FA9"/>
    <w:rsid w:val="002D1F3B"/>
    <w:rsid w:val="002D2370"/>
    <w:rsid w:val="002D3835"/>
    <w:rsid w:val="002D454B"/>
    <w:rsid w:val="002D4951"/>
    <w:rsid w:val="002D58CE"/>
    <w:rsid w:val="002D6A7C"/>
    <w:rsid w:val="002D73FB"/>
    <w:rsid w:val="002D7760"/>
    <w:rsid w:val="002E0195"/>
    <w:rsid w:val="002E1227"/>
    <w:rsid w:val="002E1B41"/>
    <w:rsid w:val="002E2E56"/>
    <w:rsid w:val="002E2FFA"/>
    <w:rsid w:val="002E30B3"/>
    <w:rsid w:val="002E43B0"/>
    <w:rsid w:val="002E4430"/>
    <w:rsid w:val="002E4FA0"/>
    <w:rsid w:val="002E5440"/>
    <w:rsid w:val="002E5B9F"/>
    <w:rsid w:val="002E60A5"/>
    <w:rsid w:val="002E61A4"/>
    <w:rsid w:val="002E6227"/>
    <w:rsid w:val="002E71E8"/>
    <w:rsid w:val="002E75E7"/>
    <w:rsid w:val="002E7611"/>
    <w:rsid w:val="002F0093"/>
    <w:rsid w:val="002F0EB3"/>
    <w:rsid w:val="002F29F4"/>
    <w:rsid w:val="002F2A61"/>
    <w:rsid w:val="002F2B15"/>
    <w:rsid w:val="002F2B81"/>
    <w:rsid w:val="002F43F4"/>
    <w:rsid w:val="002F485D"/>
    <w:rsid w:val="002F5FBF"/>
    <w:rsid w:val="002F5FF2"/>
    <w:rsid w:val="002F60BC"/>
    <w:rsid w:val="002F736C"/>
    <w:rsid w:val="002F7CFE"/>
    <w:rsid w:val="002F7F67"/>
    <w:rsid w:val="00300269"/>
    <w:rsid w:val="003009F7"/>
    <w:rsid w:val="00300CC5"/>
    <w:rsid w:val="00302C03"/>
    <w:rsid w:val="00303085"/>
    <w:rsid w:val="003033C6"/>
    <w:rsid w:val="00305742"/>
    <w:rsid w:val="0030611C"/>
    <w:rsid w:val="00306C23"/>
    <w:rsid w:val="00306F9F"/>
    <w:rsid w:val="00307699"/>
    <w:rsid w:val="00310ED9"/>
    <w:rsid w:val="00311A90"/>
    <w:rsid w:val="003126CA"/>
    <w:rsid w:val="00313F33"/>
    <w:rsid w:val="00315F4D"/>
    <w:rsid w:val="00316177"/>
    <w:rsid w:val="003167E1"/>
    <w:rsid w:val="00317B67"/>
    <w:rsid w:val="003202CB"/>
    <w:rsid w:val="003220D4"/>
    <w:rsid w:val="00322BB9"/>
    <w:rsid w:val="00323520"/>
    <w:rsid w:val="003238DB"/>
    <w:rsid w:val="0032448A"/>
    <w:rsid w:val="00324A98"/>
    <w:rsid w:val="00324C82"/>
    <w:rsid w:val="00324F90"/>
    <w:rsid w:val="00326576"/>
    <w:rsid w:val="00330B09"/>
    <w:rsid w:val="00330C87"/>
    <w:rsid w:val="00332C61"/>
    <w:rsid w:val="00333310"/>
    <w:rsid w:val="0033512B"/>
    <w:rsid w:val="0033584B"/>
    <w:rsid w:val="00335B59"/>
    <w:rsid w:val="00335F2A"/>
    <w:rsid w:val="003362D7"/>
    <w:rsid w:val="0033634D"/>
    <w:rsid w:val="003363DE"/>
    <w:rsid w:val="00337165"/>
    <w:rsid w:val="00337A23"/>
    <w:rsid w:val="0034052A"/>
    <w:rsid w:val="00340715"/>
    <w:rsid w:val="00340BEA"/>
    <w:rsid w:val="00340DD9"/>
    <w:rsid w:val="00343917"/>
    <w:rsid w:val="00345535"/>
    <w:rsid w:val="00345FE1"/>
    <w:rsid w:val="00346581"/>
    <w:rsid w:val="003471AB"/>
    <w:rsid w:val="0035008C"/>
    <w:rsid w:val="00350397"/>
    <w:rsid w:val="0035045D"/>
    <w:rsid w:val="00350D27"/>
    <w:rsid w:val="00350E11"/>
    <w:rsid w:val="003517EA"/>
    <w:rsid w:val="00352892"/>
    <w:rsid w:val="00352EBD"/>
    <w:rsid w:val="00353083"/>
    <w:rsid w:val="0035438B"/>
    <w:rsid w:val="0035563B"/>
    <w:rsid w:val="00355B27"/>
    <w:rsid w:val="00356556"/>
    <w:rsid w:val="003566F0"/>
    <w:rsid w:val="00356DAE"/>
    <w:rsid w:val="003574E0"/>
    <w:rsid w:val="00357508"/>
    <w:rsid w:val="00360306"/>
    <w:rsid w:val="00360585"/>
    <w:rsid w:val="00360E17"/>
    <w:rsid w:val="003617EC"/>
    <w:rsid w:val="00361A16"/>
    <w:rsid w:val="00361A4B"/>
    <w:rsid w:val="00361DB7"/>
    <w:rsid w:val="0036209C"/>
    <w:rsid w:val="00364D7B"/>
    <w:rsid w:val="003652BB"/>
    <w:rsid w:val="00365D4D"/>
    <w:rsid w:val="003660FA"/>
    <w:rsid w:val="003662FA"/>
    <w:rsid w:val="003663DB"/>
    <w:rsid w:val="003663F0"/>
    <w:rsid w:val="00367164"/>
    <w:rsid w:val="0036736F"/>
    <w:rsid w:val="00370561"/>
    <w:rsid w:val="003708B7"/>
    <w:rsid w:val="00371D65"/>
    <w:rsid w:val="003720C4"/>
    <w:rsid w:val="00372B8C"/>
    <w:rsid w:val="00372D67"/>
    <w:rsid w:val="003730AC"/>
    <w:rsid w:val="00373D16"/>
    <w:rsid w:val="00374192"/>
    <w:rsid w:val="003759C2"/>
    <w:rsid w:val="0037651D"/>
    <w:rsid w:val="00376F2E"/>
    <w:rsid w:val="00377540"/>
    <w:rsid w:val="00380500"/>
    <w:rsid w:val="003805B7"/>
    <w:rsid w:val="00381427"/>
    <w:rsid w:val="00381660"/>
    <w:rsid w:val="00381F8E"/>
    <w:rsid w:val="0038205F"/>
    <w:rsid w:val="003833CB"/>
    <w:rsid w:val="00383614"/>
    <w:rsid w:val="00383868"/>
    <w:rsid w:val="00383C4B"/>
    <w:rsid w:val="00384812"/>
    <w:rsid w:val="00385661"/>
    <w:rsid w:val="00385812"/>
    <w:rsid w:val="00385DFB"/>
    <w:rsid w:val="003861FF"/>
    <w:rsid w:val="003867BB"/>
    <w:rsid w:val="00392639"/>
    <w:rsid w:val="00392849"/>
    <w:rsid w:val="003930CD"/>
    <w:rsid w:val="00393B53"/>
    <w:rsid w:val="00396D1E"/>
    <w:rsid w:val="00397664"/>
    <w:rsid w:val="003A0B28"/>
    <w:rsid w:val="003A0FB0"/>
    <w:rsid w:val="003A2265"/>
    <w:rsid w:val="003A2411"/>
    <w:rsid w:val="003A2581"/>
    <w:rsid w:val="003A4BEE"/>
    <w:rsid w:val="003A5190"/>
    <w:rsid w:val="003A5833"/>
    <w:rsid w:val="003A5F40"/>
    <w:rsid w:val="003A6025"/>
    <w:rsid w:val="003A62BE"/>
    <w:rsid w:val="003A6C45"/>
    <w:rsid w:val="003A78C6"/>
    <w:rsid w:val="003B008C"/>
    <w:rsid w:val="003B0B4E"/>
    <w:rsid w:val="003B0BE6"/>
    <w:rsid w:val="003B0FDE"/>
    <w:rsid w:val="003B1FCB"/>
    <w:rsid w:val="003B240E"/>
    <w:rsid w:val="003B2C18"/>
    <w:rsid w:val="003B329A"/>
    <w:rsid w:val="003B4369"/>
    <w:rsid w:val="003B5469"/>
    <w:rsid w:val="003B6005"/>
    <w:rsid w:val="003B7315"/>
    <w:rsid w:val="003C0457"/>
    <w:rsid w:val="003C11C4"/>
    <w:rsid w:val="003C1880"/>
    <w:rsid w:val="003C1CF1"/>
    <w:rsid w:val="003C31EC"/>
    <w:rsid w:val="003C331A"/>
    <w:rsid w:val="003C3EF0"/>
    <w:rsid w:val="003C4172"/>
    <w:rsid w:val="003C48FC"/>
    <w:rsid w:val="003C572F"/>
    <w:rsid w:val="003C5A20"/>
    <w:rsid w:val="003C64EA"/>
    <w:rsid w:val="003C6CB7"/>
    <w:rsid w:val="003D054C"/>
    <w:rsid w:val="003D13EF"/>
    <w:rsid w:val="003D14E0"/>
    <w:rsid w:val="003D1DF5"/>
    <w:rsid w:val="003D204B"/>
    <w:rsid w:val="003D22C9"/>
    <w:rsid w:val="003D3257"/>
    <w:rsid w:val="003D4032"/>
    <w:rsid w:val="003D4BE1"/>
    <w:rsid w:val="003D54AF"/>
    <w:rsid w:val="003D5ED2"/>
    <w:rsid w:val="003D65C4"/>
    <w:rsid w:val="003D6ABD"/>
    <w:rsid w:val="003D6DC1"/>
    <w:rsid w:val="003D7898"/>
    <w:rsid w:val="003D7A48"/>
    <w:rsid w:val="003E103B"/>
    <w:rsid w:val="003E1390"/>
    <w:rsid w:val="003E1969"/>
    <w:rsid w:val="003E1C1B"/>
    <w:rsid w:val="003E1D57"/>
    <w:rsid w:val="003E2256"/>
    <w:rsid w:val="003E24C5"/>
    <w:rsid w:val="003E2696"/>
    <w:rsid w:val="003E272A"/>
    <w:rsid w:val="003E36F4"/>
    <w:rsid w:val="003E42AD"/>
    <w:rsid w:val="003E4487"/>
    <w:rsid w:val="003E4DD7"/>
    <w:rsid w:val="003E5A24"/>
    <w:rsid w:val="003E5F96"/>
    <w:rsid w:val="003E61FD"/>
    <w:rsid w:val="003E63AA"/>
    <w:rsid w:val="003E68B6"/>
    <w:rsid w:val="003E6958"/>
    <w:rsid w:val="003E6E28"/>
    <w:rsid w:val="003E7E7A"/>
    <w:rsid w:val="003F2CB4"/>
    <w:rsid w:val="003F3001"/>
    <w:rsid w:val="003F40CB"/>
    <w:rsid w:val="003F6BCD"/>
    <w:rsid w:val="003F76AE"/>
    <w:rsid w:val="00400C51"/>
    <w:rsid w:val="00401084"/>
    <w:rsid w:val="00402745"/>
    <w:rsid w:val="00402E41"/>
    <w:rsid w:val="00403387"/>
    <w:rsid w:val="0040480D"/>
    <w:rsid w:val="00406026"/>
    <w:rsid w:val="00406239"/>
    <w:rsid w:val="00406C15"/>
    <w:rsid w:val="00406EF4"/>
    <w:rsid w:val="004077F3"/>
    <w:rsid w:val="00407C2E"/>
    <w:rsid w:val="00407E65"/>
    <w:rsid w:val="00407EF0"/>
    <w:rsid w:val="00410178"/>
    <w:rsid w:val="00410283"/>
    <w:rsid w:val="0041182B"/>
    <w:rsid w:val="00411BD4"/>
    <w:rsid w:val="00411CB9"/>
    <w:rsid w:val="00412769"/>
    <w:rsid w:val="00412C88"/>
    <w:rsid w:val="00412F2B"/>
    <w:rsid w:val="00413BEE"/>
    <w:rsid w:val="00413EF9"/>
    <w:rsid w:val="00414479"/>
    <w:rsid w:val="0041529D"/>
    <w:rsid w:val="00416357"/>
    <w:rsid w:val="00416D43"/>
    <w:rsid w:val="00417888"/>
    <w:rsid w:val="004178B3"/>
    <w:rsid w:val="00417CE8"/>
    <w:rsid w:val="00421250"/>
    <w:rsid w:val="00421786"/>
    <w:rsid w:val="00421E05"/>
    <w:rsid w:val="0042269C"/>
    <w:rsid w:val="00422E79"/>
    <w:rsid w:val="0042348B"/>
    <w:rsid w:val="00423584"/>
    <w:rsid w:val="00424AB2"/>
    <w:rsid w:val="00425FC9"/>
    <w:rsid w:val="004268F7"/>
    <w:rsid w:val="00426BE0"/>
    <w:rsid w:val="00426D83"/>
    <w:rsid w:val="004275C3"/>
    <w:rsid w:val="00427E4F"/>
    <w:rsid w:val="0043042D"/>
    <w:rsid w:val="00430B2F"/>
    <w:rsid w:val="00430F12"/>
    <w:rsid w:val="004311FA"/>
    <w:rsid w:val="00432267"/>
    <w:rsid w:val="004326A0"/>
    <w:rsid w:val="00432C6C"/>
    <w:rsid w:val="00432F46"/>
    <w:rsid w:val="00433509"/>
    <w:rsid w:val="00434A7F"/>
    <w:rsid w:val="004369EF"/>
    <w:rsid w:val="004377C2"/>
    <w:rsid w:val="004405CA"/>
    <w:rsid w:val="00440B84"/>
    <w:rsid w:val="00440F1C"/>
    <w:rsid w:val="00441926"/>
    <w:rsid w:val="00441E2F"/>
    <w:rsid w:val="00442859"/>
    <w:rsid w:val="00442D8F"/>
    <w:rsid w:val="00443135"/>
    <w:rsid w:val="00443E76"/>
    <w:rsid w:val="00444317"/>
    <w:rsid w:val="00444ECE"/>
    <w:rsid w:val="00445CEE"/>
    <w:rsid w:val="00445DCC"/>
    <w:rsid w:val="0044629A"/>
    <w:rsid w:val="00447A54"/>
    <w:rsid w:val="00447B6A"/>
    <w:rsid w:val="00447CAC"/>
    <w:rsid w:val="0045015E"/>
    <w:rsid w:val="00451656"/>
    <w:rsid w:val="004516E0"/>
    <w:rsid w:val="00453961"/>
    <w:rsid w:val="00453F48"/>
    <w:rsid w:val="0045543D"/>
    <w:rsid w:val="004556B9"/>
    <w:rsid w:val="0045620B"/>
    <w:rsid w:val="00456EF5"/>
    <w:rsid w:val="00457490"/>
    <w:rsid w:val="00457B69"/>
    <w:rsid w:val="00457CA4"/>
    <w:rsid w:val="00460214"/>
    <w:rsid w:val="00460850"/>
    <w:rsid w:val="0046103D"/>
    <w:rsid w:val="004614B3"/>
    <w:rsid w:val="004618B6"/>
    <w:rsid w:val="004619F3"/>
    <w:rsid w:val="00463EE7"/>
    <w:rsid w:val="00464A4B"/>
    <w:rsid w:val="00465885"/>
    <w:rsid w:val="00465BA8"/>
    <w:rsid w:val="004662AB"/>
    <w:rsid w:val="00466854"/>
    <w:rsid w:val="004702F9"/>
    <w:rsid w:val="004708CB"/>
    <w:rsid w:val="00470D13"/>
    <w:rsid w:val="00471705"/>
    <w:rsid w:val="00471B41"/>
    <w:rsid w:val="00471D74"/>
    <w:rsid w:val="004725FD"/>
    <w:rsid w:val="00472823"/>
    <w:rsid w:val="00472A9A"/>
    <w:rsid w:val="00472CFC"/>
    <w:rsid w:val="004739C9"/>
    <w:rsid w:val="00473B66"/>
    <w:rsid w:val="00473C52"/>
    <w:rsid w:val="004743FC"/>
    <w:rsid w:val="004744A7"/>
    <w:rsid w:val="00474FD3"/>
    <w:rsid w:val="004752C0"/>
    <w:rsid w:val="004759E0"/>
    <w:rsid w:val="00475AD5"/>
    <w:rsid w:val="0047639B"/>
    <w:rsid w:val="00477661"/>
    <w:rsid w:val="00477CA0"/>
    <w:rsid w:val="00480185"/>
    <w:rsid w:val="004801B2"/>
    <w:rsid w:val="004803D9"/>
    <w:rsid w:val="004814D2"/>
    <w:rsid w:val="004818AB"/>
    <w:rsid w:val="00481C13"/>
    <w:rsid w:val="00482553"/>
    <w:rsid w:val="004856ED"/>
    <w:rsid w:val="00485E5D"/>
    <w:rsid w:val="00486246"/>
    <w:rsid w:val="004863D1"/>
    <w:rsid w:val="0048642E"/>
    <w:rsid w:val="00490880"/>
    <w:rsid w:val="00490DE3"/>
    <w:rsid w:val="004912FA"/>
    <w:rsid w:val="00491389"/>
    <w:rsid w:val="00491440"/>
    <w:rsid w:val="004920BD"/>
    <w:rsid w:val="00492E8C"/>
    <w:rsid w:val="0049369F"/>
    <w:rsid w:val="00494DC9"/>
    <w:rsid w:val="00494E7C"/>
    <w:rsid w:val="00495095"/>
    <w:rsid w:val="004955B3"/>
    <w:rsid w:val="00495E45"/>
    <w:rsid w:val="00496458"/>
    <w:rsid w:val="00496467"/>
    <w:rsid w:val="004965B0"/>
    <w:rsid w:val="00496E3F"/>
    <w:rsid w:val="00497069"/>
    <w:rsid w:val="00497190"/>
    <w:rsid w:val="004973F2"/>
    <w:rsid w:val="004A01CD"/>
    <w:rsid w:val="004A0B16"/>
    <w:rsid w:val="004A24A1"/>
    <w:rsid w:val="004A2E27"/>
    <w:rsid w:val="004A316C"/>
    <w:rsid w:val="004A3C98"/>
    <w:rsid w:val="004A3EBB"/>
    <w:rsid w:val="004A458B"/>
    <w:rsid w:val="004A6490"/>
    <w:rsid w:val="004A6C20"/>
    <w:rsid w:val="004A6FDA"/>
    <w:rsid w:val="004A7187"/>
    <w:rsid w:val="004A7643"/>
    <w:rsid w:val="004A7B3D"/>
    <w:rsid w:val="004B14B0"/>
    <w:rsid w:val="004B1CA2"/>
    <w:rsid w:val="004B1D4D"/>
    <w:rsid w:val="004B1E05"/>
    <w:rsid w:val="004B25F1"/>
    <w:rsid w:val="004B32A8"/>
    <w:rsid w:val="004B37BB"/>
    <w:rsid w:val="004B484F"/>
    <w:rsid w:val="004B5463"/>
    <w:rsid w:val="004B5C36"/>
    <w:rsid w:val="004B685C"/>
    <w:rsid w:val="004B76D7"/>
    <w:rsid w:val="004C0C1E"/>
    <w:rsid w:val="004C11A9"/>
    <w:rsid w:val="004C1917"/>
    <w:rsid w:val="004C27B4"/>
    <w:rsid w:val="004C2D0D"/>
    <w:rsid w:val="004C2F06"/>
    <w:rsid w:val="004C3160"/>
    <w:rsid w:val="004C3581"/>
    <w:rsid w:val="004C3A6C"/>
    <w:rsid w:val="004C3C94"/>
    <w:rsid w:val="004C4391"/>
    <w:rsid w:val="004C442D"/>
    <w:rsid w:val="004C445C"/>
    <w:rsid w:val="004C4BC5"/>
    <w:rsid w:val="004C5A96"/>
    <w:rsid w:val="004C61DF"/>
    <w:rsid w:val="004C699C"/>
    <w:rsid w:val="004C7252"/>
    <w:rsid w:val="004D037C"/>
    <w:rsid w:val="004D16F6"/>
    <w:rsid w:val="004D1E84"/>
    <w:rsid w:val="004D21E1"/>
    <w:rsid w:val="004D2E8E"/>
    <w:rsid w:val="004D2F21"/>
    <w:rsid w:val="004D39C3"/>
    <w:rsid w:val="004D4368"/>
    <w:rsid w:val="004D4D42"/>
    <w:rsid w:val="004D4D72"/>
    <w:rsid w:val="004D6516"/>
    <w:rsid w:val="004D6A63"/>
    <w:rsid w:val="004D6FD3"/>
    <w:rsid w:val="004D7261"/>
    <w:rsid w:val="004D7477"/>
    <w:rsid w:val="004D7DA3"/>
    <w:rsid w:val="004E008D"/>
    <w:rsid w:val="004E0DFE"/>
    <w:rsid w:val="004E1616"/>
    <w:rsid w:val="004E2C21"/>
    <w:rsid w:val="004E2E57"/>
    <w:rsid w:val="004E323C"/>
    <w:rsid w:val="004E462A"/>
    <w:rsid w:val="004E54D8"/>
    <w:rsid w:val="004E5679"/>
    <w:rsid w:val="004E56A8"/>
    <w:rsid w:val="004E5FEA"/>
    <w:rsid w:val="004E60A4"/>
    <w:rsid w:val="004E77C0"/>
    <w:rsid w:val="004E7A01"/>
    <w:rsid w:val="004E7A9C"/>
    <w:rsid w:val="004F2F06"/>
    <w:rsid w:val="004F38A5"/>
    <w:rsid w:val="004F463B"/>
    <w:rsid w:val="004F4726"/>
    <w:rsid w:val="004F48DD"/>
    <w:rsid w:val="004F4B45"/>
    <w:rsid w:val="004F5702"/>
    <w:rsid w:val="004F66A6"/>
    <w:rsid w:val="004F6904"/>
    <w:rsid w:val="004F6AF2"/>
    <w:rsid w:val="004F6C0B"/>
    <w:rsid w:val="004F6C75"/>
    <w:rsid w:val="004F6DF4"/>
    <w:rsid w:val="004F7293"/>
    <w:rsid w:val="004F7A04"/>
    <w:rsid w:val="004F7B81"/>
    <w:rsid w:val="004F7D28"/>
    <w:rsid w:val="0050044E"/>
    <w:rsid w:val="005005F3"/>
    <w:rsid w:val="00500CB4"/>
    <w:rsid w:val="0050109A"/>
    <w:rsid w:val="00501806"/>
    <w:rsid w:val="00501913"/>
    <w:rsid w:val="00501B0E"/>
    <w:rsid w:val="00502296"/>
    <w:rsid w:val="00502326"/>
    <w:rsid w:val="00502365"/>
    <w:rsid w:val="00503651"/>
    <w:rsid w:val="005071B5"/>
    <w:rsid w:val="005076BF"/>
    <w:rsid w:val="00510047"/>
    <w:rsid w:val="00511863"/>
    <w:rsid w:val="00511A90"/>
    <w:rsid w:val="00511C88"/>
    <w:rsid w:val="00512434"/>
    <w:rsid w:val="005126AB"/>
    <w:rsid w:val="00513D30"/>
    <w:rsid w:val="0051451F"/>
    <w:rsid w:val="00514851"/>
    <w:rsid w:val="005154B2"/>
    <w:rsid w:val="005154B6"/>
    <w:rsid w:val="00515A77"/>
    <w:rsid w:val="00516164"/>
    <w:rsid w:val="00516273"/>
    <w:rsid w:val="00517CC1"/>
    <w:rsid w:val="00520A3F"/>
    <w:rsid w:val="0052193A"/>
    <w:rsid w:val="00521EC8"/>
    <w:rsid w:val="00522716"/>
    <w:rsid w:val="005228E0"/>
    <w:rsid w:val="00522952"/>
    <w:rsid w:val="00522A08"/>
    <w:rsid w:val="005250CE"/>
    <w:rsid w:val="00525CBA"/>
    <w:rsid w:val="00526795"/>
    <w:rsid w:val="00526798"/>
    <w:rsid w:val="00526EEF"/>
    <w:rsid w:val="005274A3"/>
    <w:rsid w:val="00530EDF"/>
    <w:rsid w:val="005325AE"/>
    <w:rsid w:val="00532BCF"/>
    <w:rsid w:val="0053321A"/>
    <w:rsid w:val="005341FB"/>
    <w:rsid w:val="0053439B"/>
    <w:rsid w:val="00534FE6"/>
    <w:rsid w:val="0053517E"/>
    <w:rsid w:val="005353E8"/>
    <w:rsid w:val="005353EC"/>
    <w:rsid w:val="00535C2D"/>
    <w:rsid w:val="0053661C"/>
    <w:rsid w:val="00536B4E"/>
    <w:rsid w:val="005370ED"/>
    <w:rsid w:val="00537452"/>
    <w:rsid w:val="0053756C"/>
    <w:rsid w:val="00540909"/>
    <w:rsid w:val="00541536"/>
    <w:rsid w:val="00541FBB"/>
    <w:rsid w:val="00542451"/>
    <w:rsid w:val="00542855"/>
    <w:rsid w:val="00542BBB"/>
    <w:rsid w:val="00542DD8"/>
    <w:rsid w:val="0054362F"/>
    <w:rsid w:val="0054443E"/>
    <w:rsid w:val="005450A8"/>
    <w:rsid w:val="00545457"/>
    <w:rsid w:val="00545493"/>
    <w:rsid w:val="00546362"/>
    <w:rsid w:val="005464DA"/>
    <w:rsid w:val="00546789"/>
    <w:rsid w:val="00546FDF"/>
    <w:rsid w:val="00550A7C"/>
    <w:rsid w:val="0055165D"/>
    <w:rsid w:val="005521F8"/>
    <w:rsid w:val="00552FD7"/>
    <w:rsid w:val="00553450"/>
    <w:rsid w:val="00553E51"/>
    <w:rsid w:val="00556B67"/>
    <w:rsid w:val="00556E73"/>
    <w:rsid w:val="00557094"/>
    <w:rsid w:val="0055718D"/>
    <w:rsid w:val="00560653"/>
    <w:rsid w:val="00561186"/>
    <w:rsid w:val="00561722"/>
    <w:rsid w:val="00561B7C"/>
    <w:rsid w:val="00561DCB"/>
    <w:rsid w:val="00562119"/>
    <w:rsid w:val="005623A7"/>
    <w:rsid w:val="00563D10"/>
    <w:rsid w:val="005649D2"/>
    <w:rsid w:val="00565A76"/>
    <w:rsid w:val="00565AA8"/>
    <w:rsid w:val="00566456"/>
    <w:rsid w:val="0056784E"/>
    <w:rsid w:val="00570734"/>
    <w:rsid w:val="00571972"/>
    <w:rsid w:val="00571DC0"/>
    <w:rsid w:val="0057200D"/>
    <w:rsid w:val="00572758"/>
    <w:rsid w:val="00572D8E"/>
    <w:rsid w:val="00573CA8"/>
    <w:rsid w:val="005745C3"/>
    <w:rsid w:val="00575290"/>
    <w:rsid w:val="00575719"/>
    <w:rsid w:val="005759F9"/>
    <w:rsid w:val="0057705A"/>
    <w:rsid w:val="00577B27"/>
    <w:rsid w:val="0058017D"/>
    <w:rsid w:val="0058102D"/>
    <w:rsid w:val="00581036"/>
    <w:rsid w:val="005813BA"/>
    <w:rsid w:val="00581818"/>
    <w:rsid w:val="00581856"/>
    <w:rsid w:val="00581E84"/>
    <w:rsid w:val="00582952"/>
    <w:rsid w:val="00583731"/>
    <w:rsid w:val="005838EB"/>
    <w:rsid w:val="00583FBD"/>
    <w:rsid w:val="005843D5"/>
    <w:rsid w:val="0058488B"/>
    <w:rsid w:val="00584CD4"/>
    <w:rsid w:val="00584CFB"/>
    <w:rsid w:val="00585311"/>
    <w:rsid w:val="00586FF2"/>
    <w:rsid w:val="0058731B"/>
    <w:rsid w:val="00587AD8"/>
    <w:rsid w:val="005901EB"/>
    <w:rsid w:val="00591622"/>
    <w:rsid w:val="0059162A"/>
    <w:rsid w:val="005924B4"/>
    <w:rsid w:val="00592D6C"/>
    <w:rsid w:val="00592F49"/>
    <w:rsid w:val="0059324D"/>
    <w:rsid w:val="005934B4"/>
    <w:rsid w:val="0059381E"/>
    <w:rsid w:val="00593F29"/>
    <w:rsid w:val="00593FF9"/>
    <w:rsid w:val="00594358"/>
    <w:rsid w:val="00595891"/>
    <w:rsid w:val="00597644"/>
    <w:rsid w:val="00597D14"/>
    <w:rsid w:val="00597D90"/>
    <w:rsid w:val="005A08AE"/>
    <w:rsid w:val="005A1FEF"/>
    <w:rsid w:val="005A20F9"/>
    <w:rsid w:val="005A216C"/>
    <w:rsid w:val="005A34D4"/>
    <w:rsid w:val="005A47D9"/>
    <w:rsid w:val="005A492F"/>
    <w:rsid w:val="005A5782"/>
    <w:rsid w:val="005A5B82"/>
    <w:rsid w:val="005A67CA"/>
    <w:rsid w:val="005A6A07"/>
    <w:rsid w:val="005A7D67"/>
    <w:rsid w:val="005B05E9"/>
    <w:rsid w:val="005B061B"/>
    <w:rsid w:val="005B1505"/>
    <w:rsid w:val="005B184F"/>
    <w:rsid w:val="005B1A8C"/>
    <w:rsid w:val="005B21AD"/>
    <w:rsid w:val="005B2759"/>
    <w:rsid w:val="005B2878"/>
    <w:rsid w:val="005B3199"/>
    <w:rsid w:val="005B35AC"/>
    <w:rsid w:val="005B35C0"/>
    <w:rsid w:val="005B39A8"/>
    <w:rsid w:val="005B39D1"/>
    <w:rsid w:val="005B3FB6"/>
    <w:rsid w:val="005B4B33"/>
    <w:rsid w:val="005B4CD0"/>
    <w:rsid w:val="005B4EBE"/>
    <w:rsid w:val="005B655C"/>
    <w:rsid w:val="005B74A1"/>
    <w:rsid w:val="005B7562"/>
    <w:rsid w:val="005B77E0"/>
    <w:rsid w:val="005B793E"/>
    <w:rsid w:val="005C0A38"/>
    <w:rsid w:val="005C0B08"/>
    <w:rsid w:val="005C112B"/>
    <w:rsid w:val="005C14A7"/>
    <w:rsid w:val="005C170F"/>
    <w:rsid w:val="005C2155"/>
    <w:rsid w:val="005C25DA"/>
    <w:rsid w:val="005C4BE1"/>
    <w:rsid w:val="005C58BD"/>
    <w:rsid w:val="005C5984"/>
    <w:rsid w:val="005C5D10"/>
    <w:rsid w:val="005C61D7"/>
    <w:rsid w:val="005C6891"/>
    <w:rsid w:val="005C69F2"/>
    <w:rsid w:val="005C6A9A"/>
    <w:rsid w:val="005D0140"/>
    <w:rsid w:val="005D06E4"/>
    <w:rsid w:val="005D076E"/>
    <w:rsid w:val="005D0F72"/>
    <w:rsid w:val="005D1AE8"/>
    <w:rsid w:val="005D2140"/>
    <w:rsid w:val="005D23F3"/>
    <w:rsid w:val="005D2629"/>
    <w:rsid w:val="005D2761"/>
    <w:rsid w:val="005D28C6"/>
    <w:rsid w:val="005D3002"/>
    <w:rsid w:val="005D38AB"/>
    <w:rsid w:val="005D49FE"/>
    <w:rsid w:val="005D4A83"/>
    <w:rsid w:val="005D5413"/>
    <w:rsid w:val="005D5DC6"/>
    <w:rsid w:val="005D6CFF"/>
    <w:rsid w:val="005D7371"/>
    <w:rsid w:val="005D73CC"/>
    <w:rsid w:val="005E009E"/>
    <w:rsid w:val="005E0352"/>
    <w:rsid w:val="005E1F63"/>
    <w:rsid w:val="005E3A66"/>
    <w:rsid w:val="005E3DCB"/>
    <w:rsid w:val="005E55BC"/>
    <w:rsid w:val="005E59FA"/>
    <w:rsid w:val="005E5F13"/>
    <w:rsid w:val="005E5F37"/>
    <w:rsid w:val="005E7384"/>
    <w:rsid w:val="005F00A8"/>
    <w:rsid w:val="005F0142"/>
    <w:rsid w:val="005F026C"/>
    <w:rsid w:val="005F05AA"/>
    <w:rsid w:val="005F08D2"/>
    <w:rsid w:val="005F0B26"/>
    <w:rsid w:val="005F1179"/>
    <w:rsid w:val="005F1534"/>
    <w:rsid w:val="005F23D2"/>
    <w:rsid w:val="005F3154"/>
    <w:rsid w:val="005F3A3E"/>
    <w:rsid w:val="005F3C3C"/>
    <w:rsid w:val="005F42D1"/>
    <w:rsid w:val="005F507F"/>
    <w:rsid w:val="005F5CFD"/>
    <w:rsid w:val="005F68F8"/>
    <w:rsid w:val="005F76B5"/>
    <w:rsid w:val="005F76F4"/>
    <w:rsid w:val="005F7E75"/>
    <w:rsid w:val="006003A0"/>
    <w:rsid w:val="006005DA"/>
    <w:rsid w:val="006007C9"/>
    <w:rsid w:val="006008D8"/>
    <w:rsid w:val="00601450"/>
    <w:rsid w:val="0060178A"/>
    <w:rsid w:val="00602383"/>
    <w:rsid w:val="00602481"/>
    <w:rsid w:val="00604181"/>
    <w:rsid w:val="00604569"/>
    <w:rsid w:val="0060467F"/>
    <w:rsid w:val="00604F81"/>
    <w:rsid w:val="0060505E"/>
    <w:rsid w:val="0060541E"/>
    <w:rsid w:val="00605724"/>
    <w:rsid w:val="006059D6"/>
    <w:rsid w:val="00606792"/>
    <w:rsid w:val="00606D9F"/>
    <w:rsid w:val="00607314"/>
    <w:rsid w:val="00607E3E"/>
    <w:rsid w:val="00607ED8"/>
    <w:rsid w:val="00610771"/>
    <w:rsid w:val="006111B7"/>
    <w:rsid w:val="00611C35"/>
    <w:rsid w:val="0061279B"/>
    <w:rsid w:val="00614850"/>
    <w:rsid w:val="0061583C"/>
    <w:rsid w:val="00616024"/>
    <w:rsid w:val="00616327"/>
    <w:rsid w:val="00617165"/>
    <w:rsid w:val="006202D4"/>
    <w:rsid w:val="0062085C"/>
    <w:rsid w:val="00620922"/>
    <w:rsid w:val="00621E95"/>
    <w:rsid w:val="00625FE9"/>
    <w:rsid w:val="006267EB"/>
    <w:rsid w:val="00626BBF"/>
    <w:rsid w:val="00626BCC"/>
    <w:rsid w:val="00626C76"/>
    <w:rsid w:val="00626F92"/>
    <w:rsid w:val="00627F87"/>
    <w:rsid w:val="006306D8"/>
    <w:rsid w:val="00631175"/>
    <w:rsid w:val="006313E9"/>
    <w:rsid w:val="006317C7"/>
    <w:rsid w:val="006319E4"/>
    <w:rsid w:val="0063251E"/>
    <w:rsid w:val="0063289E"/>
    <w:rsid w:val="00634096"/>
    <w:rsid w:val="006343F9"/>
    <w:rsid w:val="006348C1"/>
    <w:rsid w:val="00634930"/>
    <w:rsid w:val="006357E4"/>
    <w:rsid w:val="0063584B"/>
    <w:rsid w:val="006360E1"/>
    <w:rsid w:val="006362D6"/>
    <w:rsid w:val="006367EF"/>
    <w:rsid w:val="00636B50"/>
    <w:rsid w:val="00636D36"/>
    <w:rsid w:val="00636DEF"/>
    <w:rsid w:val="0063735B"/>
    <w:rsid w:val="006416B8"/>
    <w:rsid w:val="00641F90"/>
    <w:rsid w:val="0064251F"/>
    <w:rsid w:val="00642720"/>
    <w:rsid w:val="0064273E"/>
    <w:rsid w:val="0064285A"/>
    <w:rsid w:val="00642AC6"/>
    <w:rsid w:val="00642BBF"/>
    <w:rsid w:val="00643335"/>
    <w:rsid w:val="00643CC4"/>
    <w:rsid w:val="00643EE3"/>
    <w:rsid w:val="00644BD6"/>
    <w:rsid w:val="00644F12"/>
    <w:rsid w:val="00645A23"/>
    <w:rsid w:val="00645AF1"/>
    <w:rsid w:val="00645E29"/>
    <w:rsid w:val="006463A1"/>
    <w:rsid w:val="00647692"/>
    <w:rsid w:val="006476AA"/>
    <w:rsid w:val="006479A1"/>
    <w:rsid w:val="00647CC5"/>
    <w:rsid w:val="00647CE2"/>
    <w:rsid w:val="006501E6"/>
    <w:rsid w:val="006506A6"/>
    <w:rsid w:val="006508D3"/>
    <w:rsid w:val="00650FE0"/>
    <w:rsid w:val="006522A5"/>
    <w:rsid w:val="0065251B"/>
    <w:rsid w:val="00652D39"/>
    <w:rsid w:val="00653196"/>
    <w:rsid w:val="0065323E"/>
    <w:rsid w:val="00653495"/>
    <w:rsid w:val="006539CF"/>
    <w:rsid w:val="0065409C"/>
    <w:rsid w:val="00654266"/>
    <w:rsid w:val="006547D0"/>
    <w:rsid w:val="006557E0"/>
    <w:rsid w:val="00655B74"/>
    <w:rsid w:val="00655EA3"/>
    <w:rsid w:val="00660972"/>
    <w:rsid w:val="00661DFE"/>
    <w:rsid w:val="00661E68"/>
    <w:rsid w:val="00662AE6"/>
    <w:rsid w:val="00662EE1"/>
    <w:rsid w:val="0066439C"/>
    <w:rsid w:val="006643A9"/>
    <w:rsid w:val="006649B9"/>
    <w:rsid w:val="00665D57"/>
    <w:rsid w:val="006660AC"/>
    <w:rsid w:val="0066674A"/>
    <w:rsid w:val="00667181"/>
    <w:rsid w:val="006675E1"/>
    <w:rsid w:val="0067089F"/>
    <w:rsid w:val="00670D8F"/>
    <w:rsid w:val="00671D26"/>
    <w:rsid w:val="006722F1"/>
    <w:rsid w:val="00672506"/>
    <w:rsid w:val="00672561"/>
    <w:rsid w:val="00672A52"/>
    <w:rsid w:val="00672FB1"/>
    <w:rsid w:val="006737F9"/>
    <w:rsid w:val="0067597E"/>
    <w:rsid w:val="00676048"/>
    <w:rsid w:val="006766AF"/>
    <w:rsid w:val="00677835"/>
    <w:rsid w:val="00677A39"/>
    <w:rsid w:val="00680388"/>
    <w:rsid w:val="00680B4F"/>
    <w:rsid w:val="00680C6A"/>
    <w:rsid w:val="00681018"/>
    <w:rsid w:val="00681278"/>
    <w:rsid w:val="00681771"/>
    <w:rsid w:val="00681F5C"/>
    <w:rsid w:val="006821B0"/>
    <w:rsid w:val="00682585"/>
    <w:rsid w:val="00682EBD"/>
    <w:rsid w:val="00682F28"/>
    <w:rsid w:val="00683EED"/>
    <w:rsid w:val="00685F5A"/>
    <w:rsid w:val="00686130"/>
    <w:rsid w:val="00686659"/>
    <w:rsid w:val="006867CF"/>
    <w:rsid w:val="006867FC"/>
    <w:rsid w:val="00686C1C"/>
    <w:rsid w:val="00687345"/>
    <w:rsid w:val="0068736D"/>
    <w:rsid w:val="0068738B"/>
    <w:rsid w:val="006874D3"/>
    <w:rsid w:val="00690527"/>
    <w:rsid w:val="006905D0"/>
    <w:rsid w:val="006909B6"/>
    <w:rsid w:val="00690AD5"/>
    <w:rsid w:val="00690DB9"/>
    <w:rsid w:val="006915CC"/>
    <w:rsid w:val="00691B24"/>
    <w:rsid w:val="0069231B"/>
    <w:rsid w:val="00692FEC"/>
    <w:rsid w:val="00694232"/>
    <w:rsid w:val="00694E15"/>
    <w:rsid w:val="00694EC0"/>
    <w:rsid w:val="00695930"/>
    <w:rsid w:val="00695D3F"/>
    <w:rsid w:val="00696035"/>
    <w:rsid w:val="00696410"/>
    <w:rsid w:val="0069649A"/>
    <w:rsid w:val="00697DE8"/>
    <w:rsid w:val="006A19E4"/>
    <w:rsid w:val="006A2129"/>
    <w:rsid w:val="006A31F8"/>
    <w:rsid w:val="006A3370"/>
    <w:rsid w:val="006A3407"/>
    <w:rsid w:val="006A36ED"/>
    <w:rsid w:val="006A3834"/>
    <w:rsid w:val="006A3884"/>
    <w:rsid w:val="006A39DB"/>
    <w:rsid w:val="006A4EF7"/>
    <w:rsid w:val="006A4F33"/>
    <w:rsid w:val="006A5BC2"/>
    <w:rsid w:val="006A76C6"/>
    <w:rsid w:val="006B01C5"/>
    <w:rsid w:val="006B0B8B"/>
    <w:rsid w:val="006B0FC1"/>
    <w:rsid w:val="006B1250"/>
    <w:rsid w:val="006B1408"/>
    <w:rsid w:val="006B1A0B"/>
    <w:rsid w:val="006B1EE3"/>
    <w:rsid w:val="006B1FD7"/>
    <w:rsid w:val="006B2535"/>
    <w:rsid w:val="006B2775"/>
    <w:rsid w:val="006B2AED"/>
    <w:rsid w:val="006B3488"/>
    <w:rsid w:val="006B40F7"/>
    <w:rsid w:val="006B46FC"/>
    <w:rsid w:val="006B4B82"/>
    <w:rsid w:val="006B50E7"/>
    <w:rsid w:val="006B5128"/>
    <w:rsid w:val="006B5C86"/>
    <w:rsid w:val="006B5E60"/>
    <w:rsid w:val="006B71BC"/>
    <w:rsid w:val="006B7578"/>
    <w:rsid w:val="006C02BC"/>
    <w:rsid w:val="006C09C7"/>
    <w:rsid w:val="006C102C"/>
    <w:rsid w:val="006C115B"/>
    <w:rsid w:val="006C1375"/>
    <w:rsid w:val="006C187A"/>
    <w:rsid w:val="006C2260"/>
    <w:rsid w:val="006C2D06"/>
    <w:rsid w:val="006C2D62"/>
    <w:rsid w:val="006C34D9"/>
    <w:rsid w:val="006C3C77"/>
    <w:rsid w:val="006C64E1"/>
    <w:rsid w:val="006C7466"/>
    <w:rsid w:val="006D00B0"/>
    <w:rsid w:val="006D0C46"/>
    <w:rsid w:val="006D196A"/>
    <w:rsid w:val="006D1BDB"/>
    <w:rsid w:val="006D1CF3"/>
    <w:rsid w:val="006D1E17"/>
    <w:rsid w:val="006D3AA9"/>
    <w:rsid w:val="006D4C5A"/>
    <w:rsid w:val="006D51CD"/>
    <w:rsid w:val="006D59C4"/>
    <w:rsid w:val="006D6280"/>
    <w:rsid w:val="006D6414"/>
    <w:rsid w:val="006D6C45"/>
    <w:rsid w:val="006D789E"/>
    <w:rsid w:val="006D7B5C"/>
    <w:rsid w:val="006E0386"/>
    <w:rsid w:val="006E183B"/>
    <w:rsid w:val="006E1F34"/>
    <w:rsid w:val="006E226E"/>
    <w:rsid w:val="006E2DBE"/>
    <w:rsid w:val="006E33EF"/>
    <w:rsid w:val="006E3F19"/>
    <w:rsid w:val="006E54D3"/>
    <w:rsid w:val="006E6DD4"/>
    <w:rsid w:val="006E7175"/>
    <w:rsid w:val="006E75F1"/>
    <w:rsid w:val="006F054A"/>
    <w:rsid w:val="006F055D"/>
    <w:rsid w:val="006F0818"/>
    <w:rsid w:val="006F0884"/>
    <w:rsid w:val="006F0E4C"/>
    <w:rsid w:val="006F1B8D"/>
    <w:rsid w:val="006F1BDD"/>
    <w:rsid w:val="006F1D8A"/>
    <w:rsid w:val="006F1FD7"/>
    <w:rsid w:val="006F30A1"/>
    <w:rsid w:val="006F3F51"/>
    <w:rsid w:val="006F5778"/>
    <w:rsid w:val="006F64B2"/>
    <w:rsid w:val="006F6EA3"/>
    <w:rsid w:val="007008B9"/>
    <w:rsid w:val="00700937"/>
    <w:rsid w:val="00700EF6"/>
    <w:rsid w:val="0070121D"/>
    <w:rsid w:val="0070149F"/>
    <w:rsid w:val="00701D14"/>
    <w:rsid w:val="00701DAE"/>
    <w:rsid w:val="0070260B"/>
    <w:rsid w:val="00702C7A"/>
    <w:rsid w:val="00703162"/>
    <w:rsid w:val="007032B8"/>
    <w:rsid w:val="007035DF"/>
    <w:rsid w:val="00703910"/>
    <w:rsid w:val="00704809"/>
    <w:rsid w:val="00705129"/>
    <w:rsid w:val="007051C0"/>
    <w:rsid w:val="0070523E"/>
    <w:rsid w:val="007054E8"/>
    <w:rsid w:val="007059A4"/>
    <w:rsid w:val="007066AF"/>
    <w:rsid w:val="0070779D"/>
    <w:rsid w:val="00707E89"/>
    <w:rsid w:val="00707F80"/>
    <w:rsid w:val="0071010E"/>
    <w:rsid w:val="00711E14"/>
    <w:rsid w:val="007127CB"/>
    <w:rsid w:val="00712A12"/>
    <w:rsid w:val="00713BE2"/>
    <w:rsid w:val="00714CE5"/>
    <w:rsid w:val="00714D96"/>
    <w:rsid w:val="0071508C"/>
    <w:rsid w:val="007155F0"/>
    <w:rsid w:val="00715635"/>
    <w:rsid w:val="00717237"/>
    <w:rsid w:val="00717412"/>
    <w:rsid w:val="007216B0"/>
    <w:rsid w:val="00722B6C"/>
    <w:rsid w:val="007235A2"/>
    <w:rsid w:val="00723853"/>
    <w:rsid w:val="00724478"/>
    <w:rsid w:val="007248E3"/>
    <w:rsid w:val="0072566E"/>
    <w:rsid w:val="007258E5"/>
    <w:rsid w:val="007259F4"/>
    <w:rsid w:val="00726E5A"/>
    <w:rsid w:val="00726F2E"/>
    <w:rsid w:val="007275EA"/>
    <w:rsid w:val="00727B70"/>
    <w:rsid w:val="0073097C"/>
    <w:rsid w:val="00732D5C"/>
    <w:rsid w:val="00734697"/>
    <w:rsid w:val="00734A2C"/>
    <w:rsid w:val="00736D03"/>
    <w:rsid w:val="007370A3"/>
    <w:rsid w:val="00737584"/>
    <w:rsid w:val="00737A79"/>
    <w:rsid w:val="00740421"/>
    <w:rsid w:val="00740C68"/>
    <w:rsid w:val="0074104B"/>
    <w:rsid w:val="0074107F"/>
    <w:rsid w:val="007410A8"/>
    <w:rsid w:val="0074110A"/>
    <w:rsid w:val="00741B27"/>
    <w:rsid w:val="00741C31"/>
    <w:rsid w:val="00742022"/>
    <w:rsid w:val="00742425"/>
    <w:rsid w:val="0074256F"/>
    <w:rsid w:val="00742805"/>
    <w:rsid w:val="007428BE"/>
    <w:rsid w:val="00742A08"/>
    <w:rsid w:val="0074543C"/>
    <w:rsid w:val="0074616C"/>
    <w:rsid w:val="0074674B"/>
    <w:rsid w:val="007468E3"/>
    <w:rsid w:val="00747DDB"/>
    <w:rsid w:val="00747E9B"/>
    <w:rsid w:val="00750691"/>
    <w:rsid w:val="00750E09"/>
    <w:rsid w:val="00750E12"/>
    <w:rsid w:val="00752BBC"/>
    <w:rsid w:val="007537A2"/>
    <w:rsid w:val="007541F8"/>
    <w:rsid w:val="00754B8E"/>
    <w:rsid w:val="00755374"/>
    <w:rsid w:val="00755F73"/>
    <w:rsid w:val="007564F8"/>
    <w:rsid w:val="00756676"/>
    <w:rsid w:val="00757092"/>
    <w:rsid w:val="00757836"/>
    <w:rsid w:val="00760D6D"/>
    <w:rsid w:val="007619B4"/>
    <w:rsid w:val="00761CBB"/>
    <w:rsid w:val="00761FD0"/>
    <w:rsid w:val="00762EDB"/>
    <w:rsid w:val="00763175"/>
    <w:rsid w:val="00763310"/>
    <w:rsid w:val="00764EF5"/>
    <w:rsid w:val="007658FE"/>
    <w:rsid w:val="00766D0C"/>
    <w:rsid w:val="00766D19"/>
    <w:rsid w:val="00766EA6"/>
    <w:rsid w:val="00766F6D"/>
    <w:rsid w:val="00767CA4"/>
    <w:rsid w:val="007701FB"/>
    <w:rsid w:val="00770E27"/>
    <w:rsid w:val="00770E9A"/>
    <w:rsid w:val="0077313B"/>
    <w:rsid w:val="00773285"/>
    <w:rsid w:val="007733A7"/>
    <w:rsid w:val="00773CEF"/>
    <w:rsid w:val="0077458E"/>
    <w:rsid w:val="00774AC6"/>
    <w:rsid w:val="00774D8D"/>
    <w:rsid w:val="00774FBE"/>
    <w:rsid w:val="007757BA"/>
    <w:rsid w:val="00776510"/>
    <w:rsid w:val="00780709"/>
    <w:rsid w:val="0078224F"/>
    <w:rsid w:val="00782348"/>
    <w:rsid w:val="0078321D"/>
    <w:rsid w:val="00783486"/>
    <w:rsid w:val="007838CE"/>
    <w:rsid w:val="00785EB4"/>
    <w:rsid w:val="00785ED0"/>
    <w:rsid w:val="007873C2"/>
    <w:rsid w:val="007903AC"/>
    <w:rsid w:val="0079071C"/>
    <w:rsid w:val="007907A8"/>
    <w:rsid w:val="0079088C"/>
    <w:rsid w:val="0079128F"/>
    <w:rsid w:val="00791806"/>
    <w:rsid w:val="00791A5B"/>
    <w:rsid w:val="00792443"/>
    <w:rsid w:val="007925BD"/>
    <w:rsid w:val="00792AEF"/>
    <w:rsid w:val="00793BD4"/>
    <w:rsid w:val="00794463"/>
    <w:rsid w:val="0079457A"/>
    <w:rsid w:val="00794A7C"/>
    <w:rsid w:val="00794F22"/>
    <w:rsid w:val="00795476"/>
    <w:rsid w:val="00796D4B"/>
    <w:rsid w:val="00797644"/>
    <w:rsid w:val="00797DE7"/>
    <w:rsid w:val="007A16AA"/>
    <w:rsid w:val="007A1A4E"/>
    <w:rsid w:val="007A1D4E"/>
    <w:rsid w:val="007A2053"/>
    <w:rsid w:val="007A2A82"/>
    <w:rsid w:val="007A2BFE"/>
    <w:rsid w:val="007A2DBC"/>
    <w:rsid w:val="007A3279"/>
    <w:rsid w:val="007A38DE"/>
    <w:rsid w:val="007A4BB3"/>
    <w:rsid w:val="007A4D69"/>
    <w:rsid w:val="007A5015"/>
    <w:rsid w:val="007A56A2"/>
    <w:rsid w:val="007A6C46"/>
    <w:rsid w:val="007A6DDB"/>
    <w:rsid w:val="007A6FD5"/>
    <w:rsid w:val="007B018A"/>
    <w:rsid w:val="007B020C"/>
    <w:rsid w:val="007B0A81"/>
    <w:rsid w:val="007B0CB5"/>
    <w:rsid w:val="007B199E"/>
    <w:rsid w:val="007B1C2D"/>
    <w:rsid w:val="007B21A0"/>
    <w:rsid w:val="007B2C09"/>
    <w:rsid w:val="007B321B"/>
    <w:rsid w:val="007B3E41"/>
    <w:rsid w:val="007B4D5C"/>
    <w:rsid w:val="007B523A"/>
    <w:rsid w:val="007B58CB"/>
    <w:rsid w:val="007B5F2D"/>
    <w:rsid w:val="007B6D96"/>
    <w:rsid w:val="007B717E"/>
    <w:rsid w:val="007B7C13"/>
    <w:rsid w:val="007C0811"/>
    <w:rsid w:val="007C1428"/>
    <w:rsid w:val="007C1D3A"/>
    <w:rsid w:val="007C21F5"/>
    <w:rsid w:val="007C2D97"/>
    <w:rsid w:val="007C41BC"/>
    <w:rsid w:val="007C429C"/>
    <w:rsid w:val="007C54D1"/>
    <w:rsid w:val="007C5B9D"/>
    <w:rsid w:val="007C5BC4"/>
    <w:rsid w:val="007C5C41"/>
    <w:rsid w:val="007C61E6"/>
    <w:rsid w:val="007C62E7"/>
    <w:rsid w:val="007C6335"/>
    <w:rsid w:val="007C63D0"/>
    <w:rsid w:val="007C6DAC"/>
    <w:rsid w:val="007C74E3"/>
    <w:rsid w:val="007D00FC"/>
    <w:rsid w:val="007D03CE"/>
    <w:rsid w:val="007D0C4D"/>
    <w:rsid w:val="007D0FFA"/>
    <w:rsid w:val="007D12EC"/>
    <w:rsid w:val="007D25FE"/>
    <w:rsid w:val="007D401F"/>
    <w:rsid w:val="007D409D"/>
    <w:rsid w:val="007D4362"/>
    <w:rsid w:val="007D43CE"/>
    <w:rsid w:val="007D45D3"/>
    <w:rsid w:val="007D46CB"/>
    <w:rsid w:val="007D4F2D"/>
    <w:rsid w:val="007D5246"/>
    <w:rsid w:val="007D59CC"/>
    <w:rsid w:val="007D61BE"/>
    <w:rsid w:val="007D6C74"/>
    <w:rsid w:val="007D776F"/>
    <w:rsid w:val="007E1412"/>
    <w:rsid w:val="007E14CD"/>
    <w:rsid w:val="007E1778"/>
    <w:rsid w:val="007E1A0B"/>
    <w:rsid w:val="007E23DA"/>
    <w:rsid w:val="007E2F7A"/>
    <w:rsid w:val="007E2FF3"/>
    <w:rsid w:val="007E4575"/>
    <w:rsid w:val="007E4E96"/>
    <w:rsid w:val="007E4F61"/>
    <w:rsid w:val="007E532F"/>
    <w:rsid w:val="007E5A02"/>
    <w:rsid w:val="007E60A5"/>
    <w:rsid w:val="007F066A"/>
    <w:rsid w:val="007F0BE9"/>
    <w:rsid w:val="007F0C96"/>
    <w:rsid w:val="007F137F"/>
    <w:rsid w:val="007F1DF5"/>
    <w:rsid w:val="007F26F0"/>
    <w:rsid w:val="007F2DC0"/>
    <w:rsid w:val="007F2FC5"/>
    <w:rsid w:val="007F359B"/>
    <w:rsid w:val="007F35BB"/>
    <w:rsid w:val="007F36CE"/>
    <w:rsid w:val="007F418C"/>
    <w:rsid w:val="007F4B77"/>
    <w:rsid w:val="007F5547"/>
    <w:rsid w:val="007F59AC"/>
    <w:rsid w:val="007F5B09"/>
    <w:rsid w:val="007F63B2"/>
    <w:rsid w:val="007F6795"/>
    <w:rsid w:val="007F699C"/>
    <w:rsid w:val="007F6BE6"/>
    <w:rsid w:val="00800A4C"/>
    <w:rsid w:val="00800AB3"/>
    <w:rsid w:val="008021DE"/>
    <w:rsid w:val="0080248A"/>
    <w:rsid w:val="00802D9E"/>
    <w:rsid w:val="00803330"/>
    <w:rsid w:val="00803449"/>
    <w:rsid w:val="00804B5A"/>
    <w:rsid w:val="00804F58"/>
    <w:rsid w:val="00805B5F"/>
    <w:rsid w:val="00805F84"/>
    <w:rsid w:val="00806270"/>
    <w:rsid w:val="0080647E"/>
    <w:rsid w:val="00806E8E"/>
    <w:rsid w:val="00806FA8"/>
    <w:rsid w:val="008073B1"/>
    <w:rsid w:val="00807C17"/>
    <w:rsid w:val="00807E7B"/>
    <w:rsid w:val="00810344"/>
    <w:rsid w:val="008108A3"/>
    <w:rsid w:val="008113CC"/>
    <w:rsid w:val="00811C3F"/>
    <w:rsid w:val="00812604"/>
    <w:rsid w:val="00813D81"/>
    <w:rsid w:val="008152F1"/>
    <w:rsid w:val="00816352"/>
    <w:rsid w:val="00820516"/>
    <w:rsid w:val="008205FC"/>
    <w:rsid w:val="00821445"/>
    <w:rsid w:val="00821B90"/>
    <w:rsid w:val="0082215A"/>
    <w:rsid w:val="00822A73"/>
    <w:rsid w:val="00823C87"/>
    <w:rsid w:val="00823F80"/>
    <w:rsid w:val="008244DE"/>
    <w:rsid w:val="008246B9"/>
    <w:rsid w:val="00824CA1"/>
    <w:rsid w:val="0082618D"/>
    <w:rsid w:val="00827593"/>
    <w:rsid w:val="00827BE5"/>
    <w:rsid w:val="00830D81"/>
    <w:rsid w:val="008310CF"/>
    <w:rsid w:val="008320C7"/>
    <w:rsid w:val="00832184"/>
    <w:rsid w:val="0083244D"/>
    <w:rsid w:val="00832B70"/>
    <w:rsid w:val="00832EB1"/>
    <w:rsid w:val="00833A20"/>
    <w:rsid w:val="00834966"/>
    <w:rsid w:val="00834DFB"/>
    <w:rsid w:val="00834EBC"/>
    <w:rsid w:val="00835321"/>
    <w:rsid w:val="008356FC"/>
    <w:rsid w:val="0083578F"/>
    <w:rsid w:val="008360D0"/>
    <w:rsid w:val="0083614B"/>
    <w:rsid w:val="00836230"/>
    <w:rsid w:val="0083778C"/>
    <w:rsid w:val="00837A92"/>
    <w:rsid w:val="00837B82"/>
    <w:rsid w:val="00840C4B"/>
    <w:rsid w:val="0084175E"/>
    <w:rsid w:val="00842A93"/>
    <w:rsid w:val="00842E1B"/>
    <w:rsid w:val="0084310A"/>
    <w:rsid w:val="0084312A"/>
    <w:rsid w:val="00843775"/>
    <w:rsid w:val="00843F73"/>
    <w:rsid w:val="00844868"/>
    <w:rsid w:val="008448E6"/>
    <w:rsid w:val="00844B6E"/>
    <w:rsid w:val="00844CAC"/>
    <w:rsid w:val="00845272"/>
    <w:rsid w:val="00845571"/>
    <w:rsid w:val="008456FB"/>
    <w:rsid w:val="00846424"/>
    <w:rsid w:val="008464C8"/>
    <w:rsid w:val="0084712B"/>
    <w:rsid w:val="00847CBD"/>
    <w:rsid w:val="008500BE"/>
    <w:rsid w:val="008509FA"/>
    <w:rsid w:val="008513DD"/>
    <w:rsid w:val="00851F64"/>
    <w:rsid w:val="00852DF5"/>
    <w:rsid w:val="0085315C"/>
    <w:rsid w:val="00854ACD"/>
    <w:rsid w:val="00854D4C"/>
    <w:rsid w:val="008557C7"/>
    <w:rsid w:val="008559F3"/>
    <w:rsid w:val="00855B2E"/>
    <w:rsid w:val="00855C35"/>
    <w:rsid w:val="008561DB"/>
    <w:rsid w:val="00856246"/>
    <w:rsid w:val="00856624"/>
    <w:rsid w:val="00856BDB"/>
    <w:rsid w:val="00856CA3"/>
    <w:rsid w:val="00856E84"/>
    <w:rsid w:val="00856F3B"/>
    <w:rsid w:val="0085767B"/>
    <w:rsid w:val="00860159"/>
    <w:rsid w:val="0086120E"/>
    <w:rsid w:val="00861940"/>
    <w:rsid w:val="00863850"/>
    <w:rsid w:val="00864F3B"/>
    <w:rsid w:val="00865AE5"/>
    <w:rsid w:val="00865BC1"/>
    <w:rsid w:val="00866DBD"/>
    <w:rsid w:val="00867EAB"/>
    <w:rsid w:val="0087020D"/>
    <w:rsid w:val="00870643"/>
    <w:rsid w:val="008708C3"/>
    <w:rsid w:val="00871862"/>
    <w:rsid w:val="008719CB"/>
    <w:rsid w:val="00871BBB"/>
    <w:rsid w:val="00872289"/>
    <w:rsid w:val="008729A3"/>
    <w:rsid w:val="008733BB"/>
    <w:rsid w:val="00873FDA"/>
    <w:rsid w:val="008740DE"/>
    <w:rsid w:val="00874680"/>
    <w:rsid w:val="008746A6"/>
    <w:rsid w:val="0087496A"/>
    <w:rsid w:val="0087530E"/>
    <w:rsid w:val="0087688F"/>
    <w:rsid w:val="00877415"/>
    <w:rsid w:val="008779D4"/>
    <w:rsid w:val="00877EEA"/>
    <w:rsid w:val="0088150A"/>
    <w:rsid w:val="00882A07"/>
    <w:rsid w:val="00882D0C"/>
    <w:rsid w:val="008836C1"/>
    <w:rsid w:val="00884703"/>
    <w:rsid w:val="0088486D"/>
    <w:rsid w:val="00885573"/>
    <w:rsid w:val="00885832"/>
    <w:rsid w:val="00885DB7"/>
    <w:rsid w:val="00885FCB"/>
    <w:rsid w:val="0088626F"/>
    <w:rsid w:val="00887F29"/>
    <w:rsid w:val="008903A6"/>
    <w:rsid w:val="00890EEE"/>
    <w:rsid w:val="00891879"/>
    <w:rsid w:val="008923FF"/>
    <w:rsid w:val="0089297F"/>
    <w:rsid w:val="0089316E"/>
    <w:rsid w:val="00893CE2"/>
    <w:rsid w:val="008942A6"/>
    <w:rsid w:val="00894817"/>
    <w:rsid w:val="00894FAE"/>
    <w:rsid w:val="00894FE8"/>
    <w:rsid w:val="00895EC6"/>
    <w:rsid w:val="008961B5"/>
    <w:rsid w:val="008967BC"/>
    <w:rsid w:val="00896987"/>
    <w:rsid w:val="00896A5B"/>
    <w:rsid w:val="00897973"/>
    <w:rsid w:val="008A008D"/>
    <w:rsid w:val="008A0644"/>
    <w:rsid w:val="008A0673"/>
    <w:rsid w:val="008A1342"/>
    <w:rsid w:val="008A1879"/>
    <w:rsid w:val="008A2AA4"/>
    <w:rsid w:val="008A3020"/>
    <w:rsid w:val="008A33CC"/>
    <w:rsid w:val="008A3E48"/>
    <w:rsid w:val="008A47ED"/>
    <w:rsid w:val="008A4CF6"/>
    <w:rsid w:val="008A5420"/>
    <w:rsid w:val="008A56D0"/>
    <w:rsid w:val="008A5CB6"/>
    <w:rsid w:val="008A6369"/>
    <w:rsid w:val="008A65DE"/>
    <w:rsid w:val="008A68F9"/>
    <w:rsid w:val="008A6A73"/>
    <w:rsid w:val="008A6E8E"/>
    <w:rsid w:val="008A7725"/>
    <w:rsid w:val="008B365C"/>
    <w:rsid w:val="008B3873"/>
    <w:rsid w:val="008B388B"/>
    <w:rsid w:val="008B58C4"/>
    <w:rsid w:val="008B6F6D"/>
    <w:rsid w:val="008B76BC"/>
    <w:rsid w:val="008C011B"/>
    <w:rsid w:val="008C021C"/>
    <w:rsid w:val="008C057B"/>
    <w:rsid w:val="008C1804"/>
    <w:rsid w:val="008C1B54"/>
    <w:rsid w:val="008C2CC5"/>
    <w:rsid w:val="008C3A6B"/>
    <w:rsid w:val="008C4995"/>
    <w:rsid w:val="008C4EB4"/>
    <w:rsid w:val="008C560D"/>
    <w:rsid w:val="008C5BB8"/>
    <w:rsid w:val="008C629D"/>
    <w:rsid w:val="008C6B13"/>
    <w:rsid w:val="008C77C6"/>
    <w:rsid w:val="008C77D1"/>
    <w:rsid w:val="008D008C"/>
    <w:rsid w:val="008D0923"/>
    <w:rsid w:val="008D0E74"/>
    <w:rsid w:val="008D107F"/>
    <w:rsid w:val="008D148D"/>
    <w:rsid w:val="008D1937"/>
    <w:rsid w:val="008D1D6D"/>
    <w:rsid w:val="008D1FD9"/>
    <w:rsid w:val="008D21DD"/>
    <w:rsid w:val="008D2BC8"/>
    <w:rsid w:val="008D2E56"/>
    <w:rsid w:val="008D3CFF"/>
    <w:rsid w:val="008D467B"/>
    <w:rsid w:val="008D4DE8"/>
    <w:rsid w:val="008D539F"/>
    <w:rsid w:val="008D5A9B"/>
    <w:rsid w:val="008D5EDA"/>
    <w:rsid w:val="008D6B2B"/>
    <w:rsid w:val="008D6ECF"/>
    <w:rsid w:val="008D71EC"/>
    <w:rsid w:val="008E11DA"/>
    <w:rsid w:val="008E127C"/>
    <w:rsid w:val="008E1594"/>
    <w:rsid w:val="008E1FC3"/>
    <w:rsid w:val="008E1FEA"/>
    <w:rsid w:val="008E3DE9"/>
    <w:rsid w:val="008E6155"/>
    <w:rsid w:val="008E70FB"/>
    <w:rsid w:val="008E7614"/>
    <w:rsid w:val="008E7818"/>
    <w:rsid w:val="008E7ACF"/>
    <w:rsid w:val="008F0EB4"/>
    <w:rsid w:val="008F1964"/>
    <w:rsid w:val="008F2CA3"/>
    <w:rsid w:val="008F300C"/>
    <w:rsid w:val="008F391C"/>
    <w:rsid w:val="008F3EB1"/>
    <w:rsid w:val="008F467B"/>
    <w:rsid w:val="008F5C54"/>
    <w:rsid w:val="008F5F46"/>
    <w:rsid w:val="008F6FD3"/>
    <w:rsid w:val="008F7707"/>
    <w:rsid w:val="008F7BC4"/>
    <w:rsid w:val="0090033F"/>
    <w:rsid w:val="009008EA"/>
    <w:rsid w:val="00900AA9"/>
    <w:rsid w:val="00900ECE"/>
    <w:rsid w:val="009021BD"/>
    <w:rsid w:val="00902F12"/>
    <w:rsid w:val="0090378C"/>
    <w:rsid w:val="0090392B"/>
    <w:rsid w:val="00903AFB"/>
    <w:rsid w:val="0090461F"/>
    <w:rsid w:val="00904FAC"/>
    <w:rsid w:val="009053DC"/>
    <w:rsid w:val="00905C8D"/>
    <w:rsid w:val="00905F49"/>
    <w:rsid w:val="00906D48"/>
    <w:rsid w:val="0090796E"/>
    <w:rsid w:val="00907ABE"/>
    <w:rsid w:val="009107ED"/>
    <w:rsid w:val="009107F5"/>
    <w:rsid w:val="00910966"/>
    <w:rsid w:val="00910ECD"/>
    <w:rsid w:val="0091113D"/>
    <w:rsid w:val="00911934"/>
    <w:rsid w:val="0091223F"/>
    <w:rsid w:val="009135FD"/>
    <w:rsid w:val="009138BF"/>
    <w:rsid w:val="00913D82"/>
    <w:rsid w:val="0091444E"/>
    <w:rsid w:val="00914502"/>
    <w:rsid w:val="00915689"/>
    <w:rsid w:val="00915ADE"/>
    <w:rsid w:val="00916ABE"/>
    <w:rsid w:val="00917783"/>
    <w:rsid w:val="00917A39"/>
    <w:rsid w:val="00917BEF"/>
    <w:rsid w:val="009201AF"/>
    <w:rsid w:val="00921149"/>
    <w:rsid w:val="00921236"/>
    <w:rsid w:val="00921AAA"/>
    <w:rsid w:val="00922A83"/>
    <w:rsid w:val="00922E54"/>
    <w:rsid w:val="00923A65"/>
    <w:rsid w:val="00924520"/>
    <w:rsid w:val="00924C1E"/>
    <w:rsid w:val="00925541"/>
    <w:rsid w:val="00925DC4"/>
    <w:rsid w:val="00925F40"/>
    <w:rsid w:val="00926B0C"/>
    <w:rsid w:val="00927611"/>
    <w:rsid w:val="00927BB4"/>
    <w:rsid w:val="00930701"/>
    <w:rsid w:val="00930D58"/>
    <w:rsid w:val="00930FAE"/>
    <w:rsid w:val="00931231"/>
    <w:rsid w:val="0093173A"/>
    <w:rsid w:val="0093254C"/>
    <w:rsid w:val="009329F3"/>
    <w:rsid w:val="00933E1A"/>
    <w:rsid w:val="00933FC4"/>
    <w:rsid w:val="00934206"/>
    <w:rsid w:val="0093590B"/>
    <w:rsid w:val="00935915"/>
    <w:rsid w:val="00935C34"/>
    <w:rsid w:val="00935F92"/>
    <w:rsid w:val="00936215"/>
    <w:rsid w:val="00936259"/>
    <w:rsid w:val="0093679E"/>
    <w:rsid w:val="0093738B"/>
    <w:rsid w:val="009376F8"/>
    <w:rsid w:val="00937A27"/>
    <w:rsid w:val="00937FF4"/>
    <w:rsid w:val="00940549"/>
    <w:rsid w:val="00940832"/>
    <w:rsid w:val="00940B20"/>
    <w:rsid w:val="00940FD6"/>
    <w:rsid w:val="0094112A"/>
    <w:rsid w:val="009419A1"/>
    <w:rsid w:val="00941BB8"/>
    <w:rsid w:val="00942543"/>
    <w:rsid w:val="00942C36"/>
    <w:rsid w:val="00942D51"/>
    <w:rsid w:val="00942EDB"/>
    <w:rsid w:val="00943EAD"/>
    <w:rsid w:val="00943F26"/>
    <w:rsid w:val="00944A7E"/>
    <w:rsid w:val="00944CA7"/>
    <w:rsid w:val="0094511B"/>
    <w:rsid w:val="00946227"/>
    <w:rsid w:val="009463FF"/>
    <w:rsid w:val="0094664A"/>
    <w:rsid w:val="009509D7"/>
    <w:rsid w:val="0095131E"/>
    <w:rsid w:val="0095237C"/>
    <w:rsid w:val="009527F7"/>
    <w:rsid w:val="00952ECD"/>
    <w:rsid w:val="00952FDA"/>
    <w:rsid w:val="00953159"/>
    <w:rsid w:val="0095369B"/>
    <w:rsid w:val="00954D76"/>
    <w:rsid w:val="00954EE0"/>
    <w:rsid w:val="00955EC3"/>
    <w:rsid w:val="00956825"/>
    <w:rsid w:val="00956A0D"/>
    <w:rsid w:val="0095709F"/>
    <w:rsid w:val="009574AC"/>
    <w:rsid w:val="009575E7"/>
    <w:rsid w:val="0095762D"/>
    <w:rsid w:val="00957704"/>
    <w:rsid w:val="00957C0F"/>
    <w:rsid w:val="00960B50"/>
    <w:rsid w:val="00960D37"/>
    <w:rsid w:val="00960EAB"/>
    <w:rsid w:val="009615B0"/>
    <w:rsid w:val="009618B3"/>
    <w:rsid w:val="00962AAB"/>
    <w:rsid w:val="00962F45"/>
    <w:rsid w:val="00964BD0"/>
    <w:rsid w:val="009650FF"/>
    <w:rsid w:val="0096561B"/>
    <w:rsid w:val="00965D66"/>
    <w:rsid w:val="00966687"/>
    <w:rsid w:val="00966D48"/>
    <w:rsid w:val="00967045"/>
    <w:rsid w:val="00967BD9"/>
    <w:rsid w:val="00970380"/>
    <w:rsid w:val="00970C9E"/>
    <w:rsid w:val="00971033"/>
    <w:rsid w:val="00971D95"/>
    <w:rsid w:val="0097272B"/>
    <w:rsid w:val="009729BB"/>
    <w:rsid w:val="00972E78"/>
    <w:rsid w:val="009739C8"/>
    <w:rsid w:val="00973BB8"/>
    <w:rsid w:val="00973C03"/>
    <w:rsid w:val="00974146"/>
    <w:rsid w:val="00976271"/>
    <w:rsid w:val="00976D83"/>
    <w:rsid w:val="00981A88"/>
    <w:rsid w:val="00981BD2"/>
    <w:rsid w:val="00981DB2"/>
    <w:rsid w:val="00982157"/>
    <w:rsid w:val="00983795"/>
    <w:rsid w:val="00983824"/>
    <w:rsid w:val="0098480B"/>
    <w:rsid w:val="00984F74"/>
    <w:rsid w:val="00987745"/>
    <w:rsid w:val="009878B5"/>
    <w:rsid w:val="0099086E"/>
    <w:rsid w:val="009914A3"/>
    <w:rsid w:val="009914F6"/>
    <w:rsid w:val="0099215F"/>
    <w:rsid w:val="009927B5"/>
    <w:rsid w:val="00993362"/>
    <w:rsid w:val="009937EE"/>
    <w:rsid w:val="0099511F"/>
    <w:rsid w:val="009954B8"/>
    <w:rsid w:val="00996199"/>
    <w:rsid w:val="0099664F"/>
    <w:rsid w:val="0099764F"/>
    <w:rsid w:val="009A0804"/>
    <w:rsid w:val="009A1532"/>
    <w:rsid w:val="009A1885"/>
    <w:rsid w:val="009A3F5B"/>
    <w:rsid w:val="009A4E0F"/>
    <w:rsid w:val="009A4FDB"/>
    <w:rsid w:val="009A6A4B"/>
    <w:rsid w:val="009B03DE"/>
    <w:rsid w:val="009B053E"/>
    <w:rsid w:val="009B086A"/>
    <w:rsid w:val="009B120F"/>
    <w:rsid w:val="009B1280"/>
    <w:rsid w:val="009B1C97"/>
    <w:rsid w:val="009B1ED1"/>
    <w:rsid w:val="009B1F3C"/>
    <w:rsid w:val="009B2C7A"/>
    <w:rsid w:val="009B32F1"/>
    <w:rsid w:val="009B35F0"/>
    <w:rsid w:val="009B499A"/>
    <w:rsid w:val="009B5381"/>
    <w:rsid w:val="009B554B"/>
    <w:rsid w:val="009B5A50"/>
    <w:rsid w:val="009B650B"/>
    <w:rsid w:val="009B6560"/>
    <w:rsid w:val="009B725C"/>
    <w:rsid w:val="009C0577"/>
    <w:rsid w:val="009C1AB5"/>
    <w:rsid w:val="009C21A1"/>
    <w:rsid w:val="009C27E2"/>
    <w:rsid w:val="009C2B29"/>
    <w:rsid w:val="009C2DB5"/>
    <w:rsid w:val="009C3A0E"/>
    <w:rsid w:val="009C4095"/>
    <w:rsid w:val="009C4426"/>
    <w:rsid w:val="009C44D4"/>
    <w:rsid w:val="009C486F"/>
    <w:rsid w:val="009C4AC4"/>
    <w:rsid w:val="009C56F5"/>
    <w:rsid w:val="009C5871"/>
    <w:rsid w:val="009C5B0E"/>
    <w:rsid w:val="009C5D4D"/>
    <w:rsid w:val="009C5EBC"/>
    <w:rsid w:val="009C6CEF"/>
    <w:rsid w:val="009C7B49"/>
    <w:rsid w:val="009C7BAF"/>
    <w:rsid w:val="009C7BF7"/>
    <w:rsid w:val="009C7E6F"/>
    <w:rsid w:val="009C7EAF"/>
    <w:rsid w:val="009D00EB"/>
    <w:rsid w:val="009D0C32"/>
    <w:rsid w:val="009D2A39"/>
    <w:rsid w:val="009D2B03"/>
    <w:rsid w:val="009D4B07"/>
    <w:rsid w:val="009D635A"/>
    <w:rsid w:val="009D69EB"/>
    <w:rsid w:val="009D6ABD"/>
    <w:rsid w:val="009D7608"/>
    <w:rsid w:val="009D774F"/>
    <w:rsid w:val="009D7F2E"/>
    <w:rsid w:val="009E0192"/>
    <w:rsid w:val="009E1885"/>
    <w:rsid w:val="009E1C5B"/>
    <w:rsid w:val="009E2D6B"/>
    <w:rsid w:val="009E31D2"/>
    <w:rsid w:val="009E38A8"/>
    <w:rsid w:val="009E44BA"/>
    <w:rsid w:val="009E4764"/>
    <w:rsid w:val="009E5401"/>
    <w:rsid w:val="009E57B6"/>
    <w:rsid w:val="009E58D4"/>
    <w:rsid w:val="009E5F40"/>
    <w:rsid w:val="009E6B2F"/>
    <w:rsid w:val="009E6FBE"/>
    <w:rsid w:val="009F063E"/>
    <w:rsid w:val="009F07E7"/>
    <w:rsid w:val="009F086C"/>
    <w:rsid w:val="009F0E4A"/>
    <w:rsid w:val="009F0F25"/>
    <w:rsid w:val="009F190E"/>
    <w:rsid w:val="009F201A"/>
    <w:rsid w:val="009F2706"/>
    <w:rsid w:val="009F34D7"/>
    <w:rsid w:val="009F3BCF"/>
    <w:rsid w:val="009F3E3A"/>
    <w:rsid w:val="009F3FF7"/>
    <w:rsid w:val="009F442C"/>
    <w:rsid w:val="009F4610"/>
    <w:rsid w:val="009F502D"/>
    <w:rsid w:val="009F586B"/>
    <w:rsid w:val="009F6599"/>
    <w:rsid w:val="009F6946"/>
    <w:rsid w:val="009F7F0C"/>
    <w:rsid w:val="00A00C15"/>
    <w:rsid w:val="00A015D8"/>
    <w:rsid w:val="00A01CF6"/>
    <w:rsid w:val="00A01E9F"/>
    <w:rsid w:val="00A0203E"/>
    <w:rsid w:val="00A02044"/>
    <w:rsid w:val="00A02214"/>
    <w:rsid w:val="00A03791"/>
    <w:rsid w:val="00A03FD8"/>
    <w:rsid w:val="00A04BAD"/>
    <w:rsid w:val="00A04FA3"/>
    <w:rsid w:val="00A05AF9"/>
    <w:rsid w:val="00A067AF"/>
    <w:rsid w:val="00A07A54"/>
    <w:rsid w:val="00A07AE0"/>
    <w:rsid w:val="00A07CC8"/>
    <w:rsid w:val="00A07EF6"/>
    <w:rsid w:val="00A1021B"/>
    <w:rsid w:val="00A1083A"/>
    <w:rsid w:val="00A11298"/>
    <w:rsid w:val="00A11324"/>
    <w:rsid w:val="00A119B4"/>
    <w:rsid w:val="00A14C98"/>
    <w:rsid w:val="00A14E56"/>
    <w:rsid w:val="00A157C0"/>
    <w:rsid w:val="00A16173"/>
    <w:rsid w:val="00A1646D"/>
    <w:rsid w:val="00A170A2"/>
    <w:rsid w:val="00A172F5"/>
    <w:rsid w:val="00A21EF8"/>
    <w:rsid w:val="00A22532"/>
    <w:rsid w:val="00A23248"/>
    <w:rsid w:val="00A233AF"/>
    <w:rsid w:val="00A2344A"/>
    <w:rsid w:val="00A2429E"/>
    <w:rsid w:val="00A24882"/>
    <w:rsid w:val="00A24886"/>
    <w:rsid w:val="00A24CC6"/>
    <w:rsid w:val="00A24CDE"/>
    <w:rsid w:val="00A24DD1"/>
    <w:rsid w:val="00A25256"/>
    <w:rsid w:val="00A2544F"/>
    <w:rsid w:val="00A263B3"/>
    <w:rsid w:val="00A2787B"/>
    <w:rsid w:val="00A30BB0"/>
    <w:rsid w:val="00A30EE3"/>
    <w:rsid w:val="00A3198B"/>
    <w:rsid w:val="00A32636"/>
    <w:rsid w:val="00A32FA4"/>
    <w:rsid w:val="00A334A9"/>
    <w:rsid w:val="00A33BFC"/>
    <w:rsid w:val="00A33D1F"/>
    <w:rsid w:val="00A34835"/>
    <w:rsid w:val="00A35004"/>
    <w:rsid w:val="00A36006"/>
    <w:rsid w:val="00A36C53"/>
    <w:rsid w:val="00A40153"/>
    <w:rsid w:val="00A407A0"/>
    <w:rsid w:val="00A409BC"/>
    <w:rsid w:val="00A41413"/>
    <w:rsid w:val="00A41D88"/>
    <w:rsid w:val="00A42B72"/>
    <w:rsid w:val="00A42BEB"/>
    <w:rsid w:val="00A43289"/>
    <w:rsid w:val="00A4506B"/>
    <w:rsid w:val="00A46548"/>
    <w:rsid w:val="00A46B31"/>
    <w:rsid w:val="00A46D1C"/>
    <w:rsid w:val="00A470EE"/>
    <w:rsid w:val="00A47367"/>
    <w:rsid w:val="00A50841"/>
    <w:rsid w:val="00A50C9B"/>
    <w:rsid w:val="00A52C0B"/>
    <w:rsid w:val="00A52C2A"/>
    <w:rsid w:val="00A534B8"/>
    <w:rsid w:val="00A537AD"/>
    <w:rsid w:val="00A54063"/>
    <w:rsid w:val="00A5409F"/>
    <w:rsid w:val="00A55CC4"/>
    <w:rsid w:val="00A55E77"/>
    <w:rsid w:val="00A56325"/>
    <w:rsid w:val="00A56466"/>
    <w:rsid w:val="00A56812"/>
    <w:rsid w:val="00A568E4"/>
    <w:rsid w:val="00A56A46"/>
    <w:rsid w:val="00A56B26"/>
    <w:rsid w:val="00A57036"/>
    <w:rsid w:val="00A57460"/>
    <w:rsid w:val="00A6034E"/>
    <w:rsid w:val="00A608F6"/>
    <w:rsid w:val="00A60F55"/>
    <w:rsid w:val="00A61290"/>
    <w:rsid w:val="00A61413"/>
    <w:rsid w:val="00A63054"/>
    <w:rsid w:val="00A63066"/>
    <w:rsid w:val="00A63077"/>
    <w:rsid w:val="00A63C80"/>
    <w:rsid w:val="00A6445B"/>
    <w:rsid w:val="00A64722"/>
    <w:rsid w:val="00A64891"/>
    <w:rsid w:val="00A65163"/>
    <w:rsid w:val="00A6568D"/>
    <w:rsid w:val="00A657FA"/>
    <w:rsid w:val="00A65BB4"/>
    <w:rsid w:val="00A669BD"/>
    <w:rsid w:val="00A66ADB"/>
    <w:rsid w:val="00A66FB5"/>
    <w:rsid w:val="00A67CCA"/>
    <w:rsid w:val="00A70677"/>
    <w:rsid w:val="00A71311"/>
    <w:rsid w:val="00A714B4"/>
    <w:rsid w:val="00A725C1"/>
    <w:rsid w:val="00A739FD"/>
    <w:rsid w:val="00A74C8A"/>
    <w:rsid w:val="00A74D73"/>
    <w:rsid w:val="00A75358"/>
    <w:rsid w:val="00A75395"/>
    <w:rsid w:val="00A753FF"/>
    <w:rsid w:val="00A76899"/>
    <w:rsid w:val="00A76D38"/>
    <w:rsid w:val="00A774B1"/>
    <w:rsid w:val="00A77C75"/>
    <w:rsid w:val="00A77F5C"/>
    <w:rsid w:val="00A77F81"/>
    <w:rsid w:val="00A8081F"/>
    <w:rsid w:val="00A81265"/>
    <w:rsid w:val="00A8148C"/>
    <w:rsid w:val="00A81627"/>
    <w:rsid w:val="00A825EC"/>
    <w:rsid w:val="00A8272A"/>
    <w:rsid w:val="00A82E29"/>
    <w:rsid w:val="00A8328D"/>
    <w:rsid w:val="00A83A4D"/>
    <w:rsid w:val="00A84CEE"/>
    <w:rsid w:val="00A84EC0"/>
    <w:rsid w:val="00A850EC"/>
    <w:rsid w:val="00A8598C"/>
    <w:rsid w:val="00A85F79"/>
    <w:rsid w:val="00A86AF2"/>
    <w:rsid w:val="00A90346"/>
    <w:rsid w:val="00A90A18"/>
    <w:rsid w:val="00A90ADF"/>
    <w:rsid w:val="00A90E66"/>
    <w:rsid w:val="00A910B6"/>
    <w:rsid w:val="00A9229D"/>
    <w:rsid w:val="00A9256B"/>
    <w:rsid w:val="00A92FAC"/>
    <w:rsid w:val="00A933EA"/>
    <w:rsid w:val="00A94670"/>
    <w:rsid w:val="00A94733"/>
    <w:rsid w:val="00A95475"/>
    <w:rsid w:val="00A960F3"/>
    <w:rsid w:val="00A978F9"/>
    <w:rsid w:val="00AA0C37"/>
    <w:rsid w:val="00AA129B"/>
    <w:rsid w:val="00AA2727"/>
    <w:rsid w:val="00AA38D5"/>
    <w:rsid w:val="00AA436A"/>
    <w:rsid w:val="00AA47FD"/>
    <w:rsid w:val="00AA4BCA"/>
    <w:rsid w:val="00AA67EC"/>
    <w:rsid w:val="00AA6C6C"/>
    <w:rsid w:val="00AA70EF"/>
    <w:rsid w:val="00AA71CA"/>
    <w:rsid w:val="00AA7C0D"/>
    <w:rsid w:val="00AA7FD4"/>
    <w:rsid w:val="00AB099B"/>
    <w:rsid w:val="00AB1724"/>
    <w:rsid w:val="00AB18D2"/>
    <w:rsid w:val="00AB2149"/>
    <w:rsid w:val="00AB2BDE"/>
    <w:rsid w:val="00AB2E39"/>
    <w:rsid w:val="00AB3172"/>
    <w:rsid w:val="00AB3768"/>
    <w:rsid w:val="00AB3B73"/>
    <w:rsid w:val="00AB3D84"/>
    <w:rsid w:val="00AB410F"/>
    <w:rsid w:val="00AB43E0"/>
    <w:rsid w:val="00AB5063"/>
    <w:rsid w:val="00AB558C"/>
    <w:rsid w:val="00AB6552"/>
    <w:rsid w:val="00AB6693"/>
    <w:rsid w:val="00AB6A7B"/>
    <w:rsid w:val="00AB71B6"/>
    <w:rsid w:val="00AC0B68"/>
    <w:rsid w:val="00AC1509"/>
    <w:rsid w:val="00AC2200"/>
    <w:rsid w:val="00AC2641"/>
    <w:rsid w:val="00AC2D5F"/>
    <w:rsid w:val="00AC3462"/>
    <w:rsid w:val="00AC3956"/>
    <w:rsid w:val="00AC3967"/>
    <w:rsid w:val="00AC4E0B"/>
    <w:rsid w:val="00AC5004"/>
    <w:rsid w:val="00AC59E9"/>
    <w:rsid w:val="00AC5B35"/>
    <w:rsid w:val="00AC6B6F"/>
    <w:rsid w:val="00AC7A74"/>
    <w:rsid w:val="00AD0741"/>
    <w:rsid w:val="00AD0CFD"/>
    <w:rsid w:val="00AD114D"/>
    <w:rsid w:val="00AD1B4A"/>
    <w:rsid w:val="00AD2F4A"/>
    <w:rsid w:val="00AD42A9"/>
    <w:rsid w:val="00AD4368"/>
    <w:rsid w:val="00AD5D37"/>
    <w:rsid w:val="00AD63A1"/>
    <w:rsid w:val="00AD743D"/>
    <w:rsid w:val="00AD7C1E"/>
    <w:rsid w:val="00AE07FB"/>
    <w:rsid w:val="00AE0C30"/>
    <w:rsid w:val="00AE27C2"/>
    <w:rsid w:val="00AE2989"/>
    <w:rsid w:val="00AE30D8"/>
    <w:rsid w:val="00AE30F8"/>
    <w:rsid w:val="00AE38C8"/>
    <w:rsid w:val="00AE3E19"/>
    <w:rsid w:val="00AE4760"/>
    <w:rsid w:val="00AE4C9C"/>
    <w:rsid w:val="00AE6762"/>
    <w:rsid w:val="00AF05D0"/>
    <w:rsid w:val="00AF0D7A"/>
    <w:rsid w:val="00AF1A7B"/>
    <w:rsid w:val="00AF1D80"/>
    <w:rsid w:val="00AF291C"/>
    <w:rsid w:val="00AF2C0D"/>
    <w:rsid w:val="00AF2FF9"/>
    <w:rsid w:val="00AF3835"/>
    <w:rsid w:val="00AF3B90"/>
    <w:rsid w:val="00AF3CC9"/>
    <w:rsid w:val="00AF3F5E"/>
    <w:rsid w:val="00AF3FAE"/>
    <w:rsid w:val="00AF42B1"/>
    <w:rsid w:val="00AF4B72"/>
    <w:rsid w:val="00AF4B73"/>
    <w:rsid w:val="00AF5474"/>
    <w:rsid w:val="00AF6EFC"/>
    <w:rsid w:val="00AF7FF7"/>
    <w:rsid w:val="00B0059A"/>
    <w:rsid w:val="00B005E5"/>
    <w:rsid w:val="00B007C2"/>
    <w:rsid w:val="00B01922"/>
    <w:rsid w:val="00B01C83"/>
    <w:rsid w:val="00B01D3F"/>
    <w:rsid w:val="00B01E5E"/>
    <w:rsid w:val="00B024D8"/>
    <w:rsid w:val="00B027AA"/>
    <w:rsid w:val="00B03BEE"/>
    <w:rsid w:val="00B04114"/>
    <w:rsid w:val="00B046C9"/>
    <w:rsid w:val="00B04E55"/>
    <w:rsid w:val="00B0553D"/>
    <w:rsid w:val="00B059E3"/>
    <w:rsid w:val="00B062D6"/>
    <w:rsid w:val="00B0709C"/>
    <w:rsid w:val="00B0761A"/>
    <w:rsid w:val="00B07EBA"/>
    <w:rsid w:val="00B1011F"/>
    <w:rsid w:val="00B117A7"/>
    <w:rsid w:val="00B11E38"/>
    <w:rsid w:val="00B14107"/>
    <w:rsid w:val="00B14C12"/>
    <w:rsid w:val="00B1561E"/>
    <w:rsid w:val="00B15D91"/>
    <w:rsid w:val="00B16075"/>
    <w:rsid w:val="00B1659A"/>
    <w:rsid w:val="00B1770E"/>
    <w:rsid w:val="00B2036D"/>
    <w:rsid w:val="00B21705"/>
    <w:rsid w:val="00B21B6E"/>
    <w:rsid w:val="00B21F2E"/>
    <w:rsid w:val="00B22C8C"/>
    <w:rsid w:val="00B22F3C"/>
    <w:rsid w:val="00B23FA0"/>
    <w:rsid w:val="00B2463D"/>
    <w:rsid w:val="00B253AB"/>
    <w:rsid w:val="00B26C50"/>
    <w:rsid w:val="00B26E7D"/>
    <w:rsid w:val="00B26FC4"/>
    <w:rsid w:val="00B27284"/>
    <w:rsid w:val="00B27B04"/>
    <w:rsid w:val="00B27D20"/>
    <w:rsid w:val="00B303F0"/>
    <w:rsid w:val="00B30400"/>
    <w:rsid w:val="00B309FD"/>
    <w:rsid w:val="00B311E8"/>
    <w:rsid w:val="00B314F2"/>
    <w:rsid w:val="00B31742"/>
    <w:rsid w:val="00B32C31"/>
    <w:rsid w:val="00B32D66"/>
    <w:rsid w:val="00B330C0"/>
    <w:rsid w:val="00B33530"/>
    <w:rsid w:val="00B33672"/>
    <w:rsid w:val="00B33CBC"/>
    <w:rsid w:val="00B33CEE"/>
    <w:rsid w:val="00B33FEE"/>
    <w:rsid w:val="00B34645"/>
    <w:rsid w:val="00B3565F"/>
    <w:rsid w:val="00B35F64"/>
    <w:rsid w:val="00B36BF9"/>
    <w:rsid w:val="00B36E52"/>
    <w:rsid w:val="00B3752F"/>
    <w:rsid w:val="00B37C50"/>
    <w:rsid w:val="00B40AAE"/>
    <w:rsid w:val="00B40F71"/>
    <w:rsid w:val="00B415CF"/>
    <w:rsid w:val="00B4163B"/>
    <w:rsid w:val="00B42A72"/>
    <w:rsid w:val="00B43905"/>
    <w:rsid w:val="00B4487F"/>
    <w:rsid w:val="00B45614"/>
    <w:rsid w:val="00B45EBB"/>
    <w:rsid w:val="00B46033"/>
    <w:rsid w:val="00B460E7"/>
    <w:rsid w:val="00B46998"/>
    <w:rsid w:val="00B47201"/>
    <w:rsid w:val="00B4765F"/>
    <w:rsid w:val="00B476D8"/>
    <w:rsid w:val="00B5005D"/>
    <w:rsid w:val="00B508A6"/>
    <w:rsid w:val="00B5112E"/>
    <w:rsid w:val="00B51E26"/>
    <w:rsid w:val="00B53806"/>
    <w:rsid w:val="00B53FCE"/>
    <w:rsid w:val="00B5405B"/>
    <w:rsid w:val="00B5458D"/>
    <w:rsid w:val="00B55345"/>
    <w:rsid w:val="00B55977"/>
    <w:rsid w:val="00B55BAF"/>
    <w:rsid w:val="00B55EA5"/>
    <w:rsid w:val="00B564D6"/>
    <w:rsid w:val="00B570F2"/>
    <w:rsid w:val="00B5739D"/>
    <w:rsid w:val="00B5756A"/>
    <w:rsid w:val="00B6061C"/>
    <w:rsid w:val="00B61063"/>
    <w:rsid w:val="00B61103"/>
    <w:rsid w:val="00B6157F"/>
    <w:rsid w:val="00B6285F"/>
    <w:rsid w:val="00B62D5F"/>
    <w:rsid w:val="00B63C40"/>
    <w:rsid w:val="00B64FE8"/>
    <w:rsid w:val="00B64FF9"/>
    <w:rsid w:val="00B65034"/>
    <w:rsid w:val="00B651FF"/>
    <w:rsid w:val="00B65452"/>
    <w:rsid w:val="00B65D89"/>
    <w:rsid w:val="00B6602C"/>
    <w:rsid w:val="00B6604D"/>
    <w:rsid w:val="00B673BA"/>
    <w:rsid w:val="00B67513"/>
    <w:rsid w:val="00B67A2A"/>
    <w:rsid w:val="00B7070C"/>
    <w:rsid w:val="00B72500"/>
    <w:rsid w:val="00B72931"/>
    <w:rsid w:val="00B72CF3"/>
    <w:rsid w:val="00B74167"/>
    <w:rsid w:val="00B74EFC"/>
    <w:rsid w:val="00B758DD"/>
    <w:rsid w:val="00B75AB8"/>
    <w:rsid w:val="00B7614F"/>
    <w:rsid w:val="00B76DC1"/>
    <w:rsid w:val="00B77323"/>
    <w:rsid w:val="00B775AF"/>
    <w:rsid w:val="00B77E65"/>
    <w:rsid w:val="00B80AAD"/>
    <w:rsid w:val="00B80ADE"/>
    <w:rsid w:val="00B80DEB"/>
    <w:rsid w:val="00B8141C"/>
    <w:rsid w:val="00B8182D"/>
    <w:rsid w:val="00B81BC2"/>
    <w:rsid w:val="00B825DC"/>
    <w:rsid w:val="00B829AF"/>
    <w:rsid w:val="00B83A1F"/>
    <w:rsid w:val="00B8496A"/>
    <w:rsid w:val="00B84CDF"/>
    <w:rsid w:val="00B852A3"/>
    <w:rsid w:val="00B879D4"/>
    <w:rsid w:val="00B90312"/>
    <w:rsid w:val="00B90611"/>
    <w:rsid w:val="00B90ADB"/>
    <w:rsid w:val="00B90CBE"/>
    <w:rsid w:val="00B917E8"/>
    <w:rsid w:val="00B931CE"/>
    <w:rsid w:val="00B94068"/>
    <w:rsid w:val="00B949D7"/>
    <w:rsid w:val="00B94DE6"/>
    <w:rsid w:val="00B9561A"/>
    <w:rsid w:val="00B95AFC"/>
    <w:rsid w:val="00B96415"/>
    <w:rsid w:val="00B964CD"/>
    <w:rsid w:val="00B97498"/>
    <w:rsid w:val="00B97538"/>
    <w:rsid w:val="00B97793"/>
    <w:rsid w:val="00B97ED2"/>
    <w:rsid w:val="00BA2477"/>
    <w:rsid w:val="00BA29AB"/>
    <w:rsid w:val="00BA2C6B"/>
    <w:rsid w:val="00BA368E"/>
    <w:rsid w:val="00BA46B9"/>
    <w:rsid w:val="00BA4BBD"/>
    <w:rsid w:val="00BA5189"/>
    <w:rsid w:val="00BA67E8"/>
    <w:rsid w:val="00BA6AEF"/>
    <w:rsid w:val="00BA7230"/>
    <w:rsid w:val="00BA7AAB"/>
    <w:rsid w:val="00BB11C2"/>
    <w:rsid w:val="00BB1283"/>
    <w:rsid w:val="00BB21F1"/>
    <w:rsid w:val="00BB2D0E"/>
    <w:rsid w:val="00BB4011"/>
    <w:rsid w:val="00BB4661"/>
    <w:rsid w:val="00BB50F7"/>
    <w:rsid w:val="00BB560B"/>
    <w:rsid w:val="00BB5D2D"/>
    <w:rsid w:val="00BB6957"/>
    <w:rsid w:val="00BB6EAB"/>
    <w:rsid w:val="00BB6F94"/>
    <w:rsid w:val="00BB746A"/>
    <w:rsid w:val="00BB7AF6"/>
    <w:rsid w:val="00BB7AF8"/>
    <w:rsid w:val="00BB7F48"/>
    <w:rsid w:val="00BC1A6C"/>
    <w:rsid w:val="00BC1F60"/>
    <w:rsid w:val="00BC20F8"/>
    <w:rsid w:val="00BC2611"/>
    <w:rsid w:val="00BC3DCB"/>
    <w:rsid w:val="00BC4848"/>
    <w:rsid w:val="00BC6BF1"/>
    <w:rsid w:val="00BC6F32"/>
    <w:rsid w:val="00BC785B"/>
    <w:rsid w:val="00BC79F9"/>
    <w:rsid w:val="00BD06AF"/>
    <w:rsid w:val="00BD088E"/>
    <w:rsid w:val="00BD0A15"/>
    <w:rsid w:val="00BD13DE"/>
    <w:rsid w:val="00BD17CE"/>
    <w:rsid w:val="00BD2D1A"/>
    <w:rsid w:val="00BD2F4F"/>
    <w:rsid w:val="00BD48E9"/>
    <w:rsid w:val="00BD4B72"/>
    <w:rsid w:val="00BD59AC"/>
    <w:rsid w:val="00BD5A35"/>
    <w:rsid w:val="00BD5CEB"/>
    <w:rsid w:val="00BD6079"/>
    <w:rsid w:val="00BD61EB"/>
    <w:rsid w:val="00BD62DC"/>
    <w:rsid w:val="00BD6929"/>
    <w:rsid w:val="00BD7749"/>
    <w:rsid w:val="00BD7E16"/>
    <w:rsid w:val="00BE14AE"/>
    <w:rsid w:val="00BE1C9B"/>
    <w:rsid w:val="00BE27EC"/>
    <w:rsid w:val="00BE2FD4"/>
    <w:rsid w:val="00BE32E5"/>
    <w:rsid w:val="00BE344E"/>
    <w:rsid w:val="00BE3ACC"/>
    <w:rsid w:val="00BE452E"/>
    <w:rsid w:val="00BE4695"/>
    <w:rsid w:val="00BE4995"/>
    <w:rsid w:val="00BE4A30"/>
    <w:rsid w:val="00BE4D0C"/>
    <w:rsid w:val="00BE57F9"/>
    <w:rsid w:val="00BE7E15"/>
    <w:rsid w:val="00BF05D5"/>
    <w:rsid w:val="00BF0795"/>
    <w:rsid w:val="00BF1434"/>
    <w:rsid w:val="00BF1A90"/>
    <w:rsid w:val="00BF2627"/>
    <w:rsid w:val="00BF27E5"/>
    <w:rsid w:val="00BF2C93"/>
    <w:rsid w:val="00BF2E55"/>
    <w:rsid w:val="00BF330E"/>
    <w:rsid w:val="00BF35D4"/>
    <w:rsid w:val="00BF43D0"/>
    <w:rsid w:val="00BF4606"/>
    <w:rsid w:val="00BF467B"/>
    <w:rsid w:val="00BF46B9"/>
    <w:rsid w:val="00BF6A6E"/>
    <w:rsid w:val="00BF732E"/>
    <w:rsid w:val="00BF7839"/>
    <w:rsid w:val="00C01101"/>
    <w:rsid w:val="00C013BF"/>
    <w:rsid w:val="00C019A8"/>
    <w:rsid w:val="00C02AE3"/>
    <w:rsid w:val="00C02F81"/>
    <w:rsid w:val="00C02F82"/>
    <w:rsid w:val="00C034E5"/>
    <w:rsid w:val="00C03A42"/>
    <w:rsid w:val="00C04453"/>
    <w:rsid w:val="00C04C63"/>
    <w:rsid w:val="00C04EAF"/>
    <w:rsid w:val="00C05881"/>
    <w:rsid w:val="00C06297"/>
    <w:rsid w:val="00C10432"/>
    <w:rsid w:val="00C107A1"/>
    <w:rsid w:val="00C10884"/>
    <w:rsid w:val="00C1179F"/>
    <w:rsid w:val="00C11934"/>
    <w:rsid w:val="00C11D05"/>
    <w:rsid w:val="00C121F8"/>
    <w:rsid w:val="00C12DD1"/>
    <w:rsid w:val="00C13AF6"/>
    <w:rsid w:val="00C1446E"/>
    <w:rsid w:val="00C14621"/>
    <w:rsid w:val="00C14938"/>
    <w:rsid w:val="00C14AD4"/>
    <w:rsid w:val="00C14B42"/>
    <w:rsid w:val="00C159CE"/>
    <w:rsid w:val="00C17132"/>
    <w:rsid w:val="00C172AB"/>
    <w:rsid w:val="00C209BA"/>
    <w:rsid w:val="00C21286"/>
    <w:rsid w:val="00C21367"/>
    <w:rsid w:val="00C230A2"/>
    <w:rsid w:val="00C232D7"/>
    <w:rsid w:val="00C25312"/>
    <w:rsid w:val="00C2564A"/>
    <w:rsid w:val="00C258C1"/>
    <w:rsid w:val="00C264D1"/>
    <w:rsid w:val="00C26706"/>
    <w:rsid w:val="00C269BF"/>
    <w:rsid w:val="00C27130"/>
    <w:rsid w:val="00C271F9"/>
    <w:rsid w:val="00C273BF"/>
    <w:rsid w:val="00C27EB2"/>
    <w:rsid w:val="00C3177F"/>
    <w:rsid w:val="00C3207B"/>
    <w:rsid w:val="00C32778"/>
    <w:rsid w:val="00C33235"/>
    <w:rsid w:val="00C35392"/>
    <w:rsid w:val="00C35DC1"/>
    <w:rsid w:val="00C36EE8"/>
    <w:rsid w:val="00C375CF"/>
    <w:rsid w:val="00C37DB7"/>
    <w:rsid w:val="00C401C0"/>
    <w:rsid w:val="00C41377"/>
    <w:rsid w:val="00C43420"/>
    <w:rsid w:val="00C436AB"/>
    <w:rsid w:val="00C43F77"/>
    <w:rsid w:val="00C4449D"/>
    <w:rsid w:val="00C44D1A"/>
    <w:rsid w:val="00C45B23"/>
    <w:rsid w:val="00C45B3A"/>
    <w:rsid w:val="00C45FAD"/>
    <w:rsid w:val="00C4717B"/>
    <w:rsid w:val="00C47F34"/>
    <w:rsid w:val="00C512C0"/>
    <w:rsid w:val="00C5167D"/>
    <w:rsid w:val="00C51717"/>
    <w:rsid w:val="00C51C4E"/>
    <w:rsid w:val="00C525BA"/>
    <w:rsid w:val="00C528E5"/>
    <w:rsid w:val="00C5363C"/>
    <w:rsid w:val="00C53BA3"/>
    <w:rsid w:val="00C54D65"/>
    <w:rsid w:val="00C5555A"/>
    <w:rsid w:val="00C555C5"/>
    <w:rsid w:val="00C5568F"/>
    <w:rsid w:val="00C55759"/>
    <w:rsid w:val="00C55765"/>
    <w:rsid w:val="00C562F9"/>
    <w:rsid w:val="00C56FF5"/>
    <w:rsid w:val="00C60626"/>
    <w:rsid w:val="00C61F95"/>
    <w:rsid w:val="00C62B29"/>
    <w:rsid w:val="00C62D8E"/>
    <w:rsid w:val="00C6408F"/>
    <w:rsid w:val="00C644A7"/>
    <w:rsid w:val="00C6589C"/>
    <w:rsid w:val="00C65C6B"/>
    <w:rsid w:val="00C65E7A"/>
    <w:rsid w:val="00C65EAA"/>
    <w:rsid w:val="00C66451"/>
    <w:rsid w:val="00C664FC"/>
    <w:rsid w:val="00C67025"/>
    <w:rsid w:val="00C67149"/>
    <w:rsid w:val="00C67779"/>
    <w:rsid w:val="00C67880"/>
    <w:rsid w:val="00C70C44"/>
    <w:rsid w:val="00C70CE7"/>
    <w:rsid w:val="00C71027"/>
    <w:rsid w:val="00C71FAC"/>
    <w:rsid w:val="00C731A5"/>
    <w:rsid w:val="00C739AF"/>
    <w:rsid w:val="00C73D7A"/>
    <w:rsid w:val="00C744B9"/>
    <w:rsid w:val="00C7501B"/>
    <w:rsid w:val="00C753C4"/>
    <w:rsid w:val="00C75895"/>
    <w:rsid w:val="00C7589E"/>
    <w:rsid w:val="00C75AD6"/>
    <w:rsid w:val="00C77F5B"/>
    <w:rsid w:val="00C800F9"/>
    <w:rsid w:val="00C811ED"/>
    <w:rsid w:val="00C819FF"/>
    <w:rsid w:val="00C81D52"/>
    <w:rsid w:val="00C81FB7"/>
    <w:rsid w:val="00C82038"/>
    <w:rsid w:val="00C82281"/>
    <w:rsid w:val="00C836D7"/>
    <w:rsid w:val="00C83A2E"/>
    <w:rsid w:val="00C85192"/>
    <w:rsid w:val="00C85C95"/>
    <w:rsid w:val="00C85D30"/>
    <w:rsid w:val="00C86B81"/>
    <w:rsid w:val="00C879D2"/>
    <w:rsid w:val="00C900BB"/>
    <w:rsid w:val="00C90E5F"/>
    <w:rsid w:val="00C914CD"/>
    <w:rsid w:val="00C91604"/>
    <w:rsid w:val="00C91A67"/>
    <w:rsid w:val="00C93390"/>
    <w:rsid w:val="00C93575"/>
    <w:rsid w:val="00C94174"/>
    <w:rsid w:val="00C9493D"/>
    <w:rsid w:val="00C9498B"/>
    <w:rsid w:val="00C961F1"/>
    <w:rsid w:val="00C96575"/>
    <w:rsid w:val="00C96CD8"/>
    <w:rsid w:val="00C9750A"/>
    <w:rsid w:val="00C97898"/>
    <w:rsid w:val="00CA00BF"/>
    <w:rsid w:val="00CA01FA"/>
    <w:rsid w:val="00CA0226"/>
    <w:rsid w:val="00CA04FD"/>
    <w:rsid w:val="00CA130E"/>
    <w:rsid w:val="00CA14F4"/>
    <w:rsid w:val="00CA163C"/>
    <w:rsid w:val="00CA3308"/>
    <w:rsid w:val="00CA3D59"/>
    <w:rsid w:val="00CA4FBA"/>
    <w:rsid w:val="00CA6E42"/>
    <w:rsid w:val="00CA7286"/>
    <w:rsid w:val="00CA7462"/>
    <w:rsid w:val="00CA7B00"/>
    <w:rsid w:val="00CB2145"/>
    <w:rsid w:val="00CB21FF"/>
    <w:rsid w:val="00CB27D8"/>
    <w:rsid w:val="00CB2C60"/>
    <w:rsid w:val="00CB2E21"/>
    <w:rsid w:val="00CB357A"/>
    <w:rsid w:val="00CB3605"/>
    <w:rsid w:val="00CB3FF6"/>
    <w:rsid w:val="00CB45AE"/>
    <w:rsid w:val="00CB45B5"/>
    <w:rsid w:val="00CB4EE1"/>
    <w:rsid w:val="00CB507D"/>
    <w:rsid w:val="00CB5249"/>
    <w:rsid w:val="00CB558B"/>
    <w:rsid w:val="00CB66B0"/>
    <w:rsid w:val="00CB7431"/>
    <w:rsid w:val="00CC0D6C"/>
    <w:rsid w:val="00CC0FF7"/>
    <w:rsid w:val="00CC1883"/>
    <w:rsid w:val="00CC19A4"/>
    <w:rsid w:val="00CC1BFB"/>
    <w:rsid w:val="00CC1ED8"/>
    <w:rsid w:val="00CC1EF1"/>
    <w:rsid w:val="00CC1FB2"/>
    <w:rsid w:val="00CC223B"/>
    <w:rsid w:val="00CC3539"/>
    <w:rsid w:val="00CC44D9"/>
    <w:rsid w:val="00CC4EFA"/>
    <w:rsid w:val="00CC5781"/>
    <w:rsid w:val="00CC5D57"/>
    <w:rsid w:val="00CC5F06"/>
    <w:rsid w:val="00CC6157"/>
    <w:rsid w:val="00CC64A8"/>
    <w:rsid w:val="00CC6705"/>
    <w:rsid w:val="00CC6B2F"/>
    <w:rsid w:val="00CC783A"/>
    <w:rsid w:val="00CD05A5"/>
    <w:rsid w:val="00CD1A3A"/>
    <w:rsid w:val="00CD1E78"/>
    <w:rsid w:val="00CD25FA"/>
    <w:rsid w:val="00CD2763"/>
    <w:rsid w:val="00CD3333"/>
    <w:rsid w:val="00CD396F"/>
    <w:rsid w:val="00CD3F97"/>
    <w:rsid w:val="00CD4C15"/>
    <w:rsid w:val="00CD543D"/>
    <w:rsid w:val="00CD5FB8"/>
    <w:rsid w:val="00CD6723"/>
    <w:rsid w:val="00CE06C4"/>
    <w:rsid w:val="00CE226F"/>
    <w:rsid w:val="00CE2758"/>
    <w:rsid w:val="00CE437F"/>
    <w:rsid w:val="00CE4B6A"/>
    <w:rsid w:val="00CE4F47"/>
    <w:rsid w:val="00CE5488"/>
    <w:rsid w:val="00CE54F9"/>
    <w:rsid w:val="00CE5951"/>
    <w:rsid w:val="00CE5C80"/>
    <w:rsid w:val="00CE6130"/>
    <w:rsid w:val="00CE6D0E"/>
    <w:rsid w:val="00CE71EE"/>
    <w:rsid w:val="00CE7B17"/>
    <w:rsid w:val="00CF0599"/>
    <w:rsid w:val="00CF0603"/>
    <w:rsid w:val="00CF0666"/>
    <w:rsid w:val="00CF0C0F"/>
    <w:rsid w:val="00CF0D4A"/>
    <w:rsid w:val="00CF1240"/>
    <w:rsid w:val="00CF143F"/>
    <w:rsid w:val="00CF14F9"/>
    <w:rsid w:val="00CF1BF4"/>
    <w:rsid w:val="00CF1D00"/>
    <w:rsid w:val="00CF24BB"/>
    <w:rsid w:val="00CF257A"/>
    <w:rsid w:val="00CF300D"/>
    <w:rsid w:val="00CF30FB"/>
    <w:rsid w:val="00CF3769"/>
    <w:rsid w:val="00CF3F95"/>
    <w:rsid w:val="00CF4ACF"/>
    <w:rsid w:val="00CF5167"/>
    <w:rsid w:val="00CF53D9"/>
    <w:rsid w:val="00CF5FA5"/>
    <w:rsid w:val="00CF62FF"/>
    <w:rsid w:val="00CF6357"/>
    <w:rsid w:val="00CF716E"/>
    <w:rsid w:val="00CF73E9"/>
    <w:rsid w:val="00CF74B5"/>
    <w:rsid w:val="00CF780E"/>
    <w:rsid w:val="00D00790"/>
    <w:rsid w:val="00D00ACC"/>
    <w:rsid w:val="00D00EA4"/>
    <w:rsid w:val="00D00FC4"/>
    <w:rsid w:val="00D018A2"/>
    <w:rsid w:val="00D0202F"/>
    <w:rsid w:val="00D023CD"/>
    <w:rsid w:val="00D03B66"/>
    <w:rsid w:val="00D04E0A"/>
    <w:rsid w:val="00D0516B"/>
    <w:rsid w:val="00D06680"/>
    <w:rsid w:val="00D06BF4"/>
    <w:rsid w:val="00D06F14"/>
    <w:rsid w:val="00D06FCF"/>
    <w:rsid w:val="00D07383"/>
    <w:rsid w:val="00D0768B"/>
    <w:rsid w:val="00D108F8"/>
    <w:rsid w:val="00D10AC8"/>
    <w:rsid w:val="00D11297"/>
    <w:rsid w:val="00D1182A"/>
    <w:rsid w:val="00D11B6A"/>
    <w:rsid w:val="00D11F3A"/>
    <w:rsid w:val="00D12D1C"/>
    <w:rsid w:val="00D136E3"/>
    <w:rsid w:val="00D13899"/>
    <w:rsid w:val="00D139C9"/>
    <w:rsid w:val="00D15300"/>
    <w:rsid w:val="00D15411"/>
    <w:rsid w:val="00D15A52"/>
    <w:rsid w:val="00D15E2B"/>
    <w:rsid w:val="00D15F29"/>
    <w:rsid w:val="00D17536"/>
    <w:rsid w:val="00D17D76"/>
    <w:rsid w:val="00D21BBF"/>
    <w:rsid w:val="00D21F2D"/>
    <w:rsid w:val="00D22312"/>
    <w:rsid w:val="00D24373"/>
    <w:rsid w:val="00D2437F"/>
    <w:rsid w:val="00D25123"/>
    <w:rsid w:val="00D26888"/>
    <w:rsid w:val="00D2700A"/>
    <w:rsid w:val="00D27B81"/>
    <w:rsid w:val="00D27CD7"/>
    <w:rsid w:val="00D27E20"/>
    <w:rsid w:val="00D30086"/>
    <w:rsid w:val="00D30114"/>
    <w:rsid w:val="00D30534"/>
    <w:rsid w:val="00D3056A"/>
    <w:rsid w:val="00D30BD0"/>
    <w:rsid w:val="00D31E35"/>
    <w:rsid w:val="00D31FDC"/>
    <w:rsid w:val="00D32337"/>
    <w:rsid w:val="00D33789"/>
    <w:rsid w:val="00D33823"/>
    <w:rsid w:val="00D347F1"/>
    <w:rsid w:val="00D364BE"/>
    <w:rsid w:val="00D36844"/>
    <w:rsid w:val="00D36B4A"/>
    <w:rsid w:val="00D37737"/>
    <w:rsid w:val="00D40430"/>
    <w:rsid w:val="00D404B4"/>
    <w:rsid w:val="00D41C23"/>
    <w:rsid w:val="00D420D8"/>
    <w:rsid w:val="00D4306E"/>
    <w:rsid w:val="00D4355F"/>
    <w:rsid w:val="00D436AD"/>
    <w:rsid w:val="00D43731"/>
    <w:rsid w:val="00D43B1C"/>
    <w:rsid w:val="00D43DA6"/>
    <w:rsid w:val="00D442AB"/>
    <w:rsid w:val="00D4463A"/>
    <w:rsid w:val="00D45580"/>
    <w:rsid w:val="00D456DB"/>
    <w:rsid w:val="00D45E2E"/>
    <w:rsid w:val="00D46DB3"/>
    <w:rsid w:val="00D46ED4"/>
    <w:rsid w:val="00D479FD"/>
    <w:rsid w:val="00D47B44"/>
    <w:rsid w:val="00D50185"/>
    <w:rsid w:val="00D507E2"/>
    <w:rsid w:val="00D51B52"/>
    <w:rsid w:val="00D51D1B"/>
    <w:rsid w:val="00D52905"/>
    <w:rsid w:val="00D534B3"/>
    <w:rsid w:val="00D540C7"/>
    <w:rsid w:val="00D54E79"/>
    <w:rsid w:val="00D5509B"/>
    <w:rsid w:val="00D55109"/>
    <w:rsid w:val="00D555CC"/>
    <w:rsid w:val="00D558CE"/>
    <w:rsid w:val="00D5590E"/>
    <w:rsid w:val="00D55D11"/>
    <w:rsid w:val="00D5662E"/>
    <w:rsid w:val="00D5712E"/>
    <w:rsid w:val="00D61CE0"/>
    <w:rsid w:val="00D6280F"/>
    <w:rsid w:val="00D62FB7"/>
    <w:rsid w:val="00D641B4"/>
    <w:rsid w:val="00D65168"/>
    <w:rsid w:val="00D65971"/>
    <w:rsid w:val="00D6678E"/>
    <w:rsid w:val="00D667ED"/>
    <w:rsid w:val="00D668B8"/>
    <w:rsid w:val="00D67197"/>
    <w:rsid w:val="00D678DB"/>
    <w:rsid w:val="00D67C55"/>
    <w:rsid w:val="00D7173A"/>
    <w:rsid w:val="00D721B7"/>
    <w:rsid w:val="00D73195"/>
    <w:rsid w:val="00D73AA4"/>
    <w:rsid w:val="00D73F44"/>
    <w:rsid w:val="00D742A6"/>
    <w:rsid w:val="00D74781"/>
    <w:rsid w:val="00D77B19"/>
    <w:rsid w:val="00D80201"/>
    <w:rsid w:val="00D805F7"/>
    <w:rsid w:val="00D8081F"/>
    <w:rsid w:val="00D820BE"/>
    <w:rsid w:val="00D822A8"/>
    <w:rsid w:val="00D830C5"/>
    <w:rsid w:val="00D83193"/>
    <w:rsid w:val="00D83B16"/>
    <w:rsid w:val="00D846B8"/>
    <w:rsid w:val="00D84AD5"/>
    <w:rsid w:val="00D84C8A"/>
    <w:rsid w:val="00D84CC1"/>
    <w:rsid w:val="00D85504"/>
    <w:rsid w:val="00D86D07"/>
    <w:rsid w:val="00D87538"/>
    <w:rsid w:val="00D87F0D"/>
    <w:rsid w:val="00D9031F"/>
    <w:rsid w:val="00D90BCD"/>
    <w:rsid w:val="00D91435"/>
    <w:rsid w:val="00D91597"/>
    <w:rsid w:val="00D925B7"/>
    <w:rsid w:val="00D92633"/>
    <w:rsid w:val="00D92912"/>
    <w:rsid w:val="00D9314B"/>
    <w:rsid w:val="00D9357B"/>
    <w:rsid w:val="00D93EDA"/>
    <w:rsid w:val="00D943B5"/>
    <w:rsid w:val="00D944C9"/>
    <w:rsid w:val="00D948FB"/>
    <w:rsid w:val="00D94CA7"/>
    <w:rsid w:val="00D94F5C"/>
    <w:rsid w:val="00D95471"/>
    <w:rsid w:val="00D960F8"/>
    <w:rsid w:val="00D96680"/>
    <w:rsid w:val="00D97234"/>
    <w:rsid w:val="00D97E3B"/>
    <w:rsid w:val="00D97EAD"/>
    <w:rsid w:val="00D97F88"/>
    <w:rsid w:val="00DA011D"/>
    <w:rsid w:val="00DA0EE5"/>
    <w:rsid w:val="00DA118C"/>
    <w:rsid w:val="00DA1772"/>
    <w:rsid w:val="00DA2195"/>
    <w:rsid w:val="00DA255B"/>
    <w:rsid w:val="00DA263D"/>
    <w:rsid w:val="00DA3398"/>
    <w:rsid w:val="00DA373A"/>
    <w:rsid w:val="00DA40E5"/>
    <w:rsid w:val="00DA42EA"/>
    <w:rsid w:val="00DA4324"/>
    <w:rsid w:val="00DA484A"/>
    <w:rsid w:val="00DA5C13"/>
    <w:rsid w:val="00DA5FCC"/>
    <w:rsid w:val="00DA6B48"/>
    <w:rsid w:val="00DA7C09"/>
    <w:rsid w:val="00DB0BA1"/>
    <w:rsid w:val="00DB2194"/>
    <w:rsid w:val="00DB3527"/>
    <w:rsid w:val="00DB37E1"/>
    <w:rsid w:val="00DB468A"/>
    <w:rsid w:val="00DB4D4D"/>
    <w:rsid w:val="00DB64C5"/>
    <w:rsid w:val="00DB654E"/>
    <w:rsid w:val="00DB674E"/>
    <w:rsid w:val="00DB6F07"/>
    <w:rsid w:val="00DB77E3"/>
    <w:rsid w:val="00DC03B5"/>
    <w:rsid w:val="00DC07D9"/>
    <w:rsid w:val="00DC1BE7"/>
    <w:rsid w:val="00DC2C8D"/>
    <w:rsid w:val="00DC2F5B"/>
    <w:rsid w:val="00DC2F86"/>
    <w:rsid w:val="00DC43CE"/>
    <w:rsid w:val="00DC4B97"/>
    <w:rsid w:val="00DC5253"/>
    <w:rsid w:val="00DC61C8"/>
    <w:rsid w:val="00DC74E1"/>
    <w:rsid w:val="00DD0730"/>
    <w:rsid w:val="00DD1553"/>
    <w:rsid w:val="00DD2A7B"/>
    <w:rsid w:val="00DD2F4E"/>
    <w:rsid w:val="00DD328C"/>
    <w:rsid w:val="00DD3C91"/>
    <w:rsid w:val="00DD55BF"/>
    <w:rsid w:val="00DD5797"/>
    <w:rsid w:val="00DD7E60"/>
    <w:rsid w:val="00DE07A5"/>
    <w:rsid w:val="00DE11E7"/>
    <w:rsid w:val="00DE14D0"/>
    <w:rsid w:val="00DE19AE"/>
    <w:rsid w:val="00DE1B7F"/>
    <w:rsid w:val="00DE1B8A"/>
    <w:rsid w:val="00DE1E46"/>
    <w:rsid w:val="00DE25AB"/>
    <w:rsid w:val="00DE2AE5"/>
    <w:rsid w:val="00DE2CD0"/>
    <w:rsid w:val="00DE2CE3"/>
    <w:rsid w:val="00DE4553"/>
    <w:rsid w:val="00DE48E3"/>
    <w:rsid w:val="00DE5BEB"/>
    <w:rsid w:val="00DE7BC9"/>
    <w:rsid w:val="00DE7DD6"/>
    <w:rsid w:val="00DF0D14"/>
    <w:rsid w:val="00DF1817"/>
    <w:rsid w:val="00DF19B7"/>
    <w:rsid w:val="00DF30B1"/>
    <w:rsid w:val="00DF4132"/>
    <w:rsid w:val="00DF548C"/>
    <w:rsid w:val="00DF54E3"/>
    <w:rsid w:val="00DF5729"/>
    <w:rsid w:val="00DF76AA"/>
    <w:rsid w:val="00E00103"/>
    <w:rsid w:val="00E00BFB"/>
    <w:rsid w:val="00E0108F"/>
    <w:rsid w:val="00E01677"/>
    <w:rsid w:val="00E033CC"/>
    <w:rsid w:val="00E04DAF"/>
    <w:rsid w:val="00E052E5"/>
    <w:rsid w:val="00E05493"/>
    <w:rsid w:val="00E05630"/>
    <w:rsid w:val="00E102EE"/>
    <w:rsid w:val="00E10C87"/>
    <w:rsid w:val="00E11044"/>
    <w:rsid w:val="00E110BB"/>
    <w:rsid w:val="00E112C7"/>
    <w:rsid w:val="00E113C7"/>
    <w:rsid w:val="00E12393"/>
    <w:rsid w:val="00E12C56"/>
    <w:rsid w:val="00E13BF6"/>
    <w:rsid w:val="00E16646"/>
    <w:rsid w:val="00E17611"/>
    <w:rsid w:val="00E17DFE"/>
    <w:rsid w:val="00E207BD"/>
    <w:rsid w:val="00E2086D"/>
    <w:rsid w:val="00E22568"/>
    <w:rsid w:val="00E22A17"/>
    <w:rsid w:val="00E22A90"/>
    <w:rsid w:val="00E22F6B"/>
    <w:rsid w:val="00E2525A"/>
    <w:rsid w:val="00E25290"/>
    <w:rsid w:val="00E254FE"/>
    <w:rsid w:val="00E25C94"/>
    <w:rsid w:val="00E25F0E"/>
    <w:rsid w:val="00E27770"/>
    <w:rsid w:val="00E30C51"/>
    <w:rsid w:val="00E317D2"/>
    <w:rsid w:val="00E32829"/>
    <w:rsid w:val="00E3294A"/>
    <w:rsid w:val="00E32A8C"/>
    <w:rsid w:val="00E345B7"/>
    <w:rsid w:val="00E3466B"/>
    <w:rsid w:val="00E34F4B"/>
    <w:rsid w:val="00E366F3"/>
    <w:rsid w:val="00E36B85"/>
    <w:rsid w:val="00E3730A"/>
    <w:rsid w:val="00E376F2"/>
    <w:rsid w:val="00E379E6"/>
    <w:rsid w:val="00E408CB"/>
    <w:rsid w:val="00E40A76"/>
    <w:rsid w:val="00E4108F"/>
    <w:rsid w:val="00E410AA"/>
    <w:rsid w:val="00E41CED"/>
    <w:rsid w:val="00E421A0"/>
    <w:rsid w:val="00E4272D"/>
    <w:rsid w:val="00E45187"/>
    <w:rsid w:val="00E46121"/>
    <w:rsid w:val="00E500C1"/>
    <w:rsid w:val="00E5058E"/>
    <w:rsid w:val="00E50942"/>
    <w:rsid w:val="00E50E3D"/>
    <w:rsid w:val="00E51097"/>
    <w:rsid w:val="00E5130D"/>
    <w:rsid w:val="00E51604"/>
    <w:rsid w:val="00E51733"/>
    <w:rsid w:val="00E51967"/>
    <w:rsid w:val="00E51C2C"/>
    <w:rsid w:val="00E521C4"/>
    <w:rsid w:val="00E522C4"/>
    <w:rsid w:val="00E524AD"/>
    <w:rsid w:val="00E52DF9"/>
    <w:rsid w:val="00E53766"/>
    <w:rsid w:val="00E56264"/>
    <w:rsid w:val="00E56575"/>
    <w:rsid w:val="00E569C2"/>
    <w:rsid w:val="00E56E6B"/>
    <w:rsid w:val="00E57591"/>
    <w:rsid w:val="00E604B6"/>
    <w:rsid w:val="00E60BF3"/>
    <w:rsid w:val="00E61D14"/>
    <w:rsid w:val="00E635FC"/>
    <w:rsid w:val="00E6372E"/>
    <w:rsid w:val="00E63E0C"/>
    <w:rsid w:val="00E63E6F"/>
    <w:rsid w:val="00E646CF"/>
    <w:rsid w:val="00E64E80"/>
    <w:rsid w:val="00E65336"/>
    <w:rsid w:val="00E6560C"/>
    <w:rsid w:val="00E66A7C"/>
    <w:rsid w:val="00E66CA0"/>
    <w:rsid w:val="00E6732D"/>
    <w:rsid w:val="00E7051F"/>
    <w:rsid w:val="00E70521"/>
    <w:rsid w:val="00E7063C"/>
    <w:rsid w:val="00E70D0B"/>
    <w:rsid w:val="00E71263"/>
    <w:rsid w:val="00E71DC4"/>
    <w:rsid w:val="00E72119"/>
    <w:rsid w:val="00E72941"/>
    <w:rsid w:val="00E72ED5"/>
    <w:rsid w:val="00E7334A"/>
    <w:rsid w:val="00E74083"/>
    <w:rsid w:val="00E74852"/>
    <w:rsid w:val="00E74C42"/>
    <w:rsid w:val="00E75DCB"/>
    <w:rsid w:val="00E76C6E"/>
    <w:rsid w:val="00E776B5"/>
    <w:rsid w:val="00E77EDF"/>
    <w:rsid w:val="00E80BAC"/>
    <w:rsid w:val="00E81956"/>
    <w:rsid w:val="00E81C5A"/>
    <w:rsid w:val="00E8204B"/>
    <w:rsid w:val="00E82A18"/>
    <w:rsid w:val="00E82F2C"/>
    <w:rsid w:val="00E8347F"/>
    <w:rsid w:val="00E836F5"/>
    <w:rsid w:val="00E8401D"/>
    <w:rsid w:val="00E84359"/>
    <w:rsid w:val="00E8443B"/>
    <w:rsid w:val="00E850BF"/>
    <w:rsid w:val="00E85362"/>
    <w:rsid w:val="00E8612C"/>
    <w:rsid w:val="00E86247"/>
    <w:rsid w:val="00E870FF"/>
    <w:rsid w:val="00E904CD"/>
    <w:rsid w:val="00E90D96"/>
    <w:rsid w:val="00E90E29"/>
    <w:rsid w:val="00E910DA"/>
    <w:rsid w:val="00E91456"/>
    <w:rsid w:val="00E94B1B"/>
    <w:rsid w:val="00E96065"/>
    <w:rsid w:val="00E962DA"/>
    <w:rsid w:val="00E966EB"/>
    <w:rsid w:val="00E97FB4"/>
    <w:rsid w:val="00EA1F72"/>
    <w:rsid w:val="00EA209F"/>
    <w:rsid w:val="00EA294C"/>
    <w:rsid w:val="00EA3B1B"/>
    <w:rsid w:val="00EA4173"/>
    <w:rsid w:val="00EA52C8"/>
    <w:rsid w:val="00EA5E27"/>
    <w:rsid w:val="00EA6D67"/>
    <w:rsid w:val="00EA6FE5"/>
    <w:rsid w:val="00EB0593"/>
    <w:rsid w:val="00EB0E49"/>
    <w:rsid w:val="00EB124F"/>
    <w:rsid w:val="00EB1F5B"/>
    <w:rsid w:val="00EB2136"/>
    <w:rsid w:val="00EB250E"/>
    <w:rsid w:val="00EB2ECD"/>
    <w:rsid w:val="00EB34C2"/>
    <w:rsid w:val="00EB406F"/>
    <w:rsid w:val="00EB431C"/>
    <w:rsid w:val="00EB4BB0"/>
    <w:rsid w:val="00EB5AFA"/>
    <w:rsid w:val="00EB5D4B"/>
    <w:rsid w:val="00EB79CA"/>
    <w:rsid w:val="00EC0576"/>
    <w:rsid w:val="00EC17C6"/>
    <w:rsid w:val="00EC3229"/>
    <w:rsid w:val="00EC400E"/>
    <w:rsid w:val="00EC48D5"/>
    <w:rsid w:val="00EC4C8B"/>
    <w:rsid w:val="00EC5679"/>
    <w:rsid w:val="00EC63C7"/>
    <w:rsid w:val="00EC713B"/>
    <w:rsid w:val="00ED1563"/>
    <w:rsid w:val="00ED37BA"/>
    <w:rsid w:val="00ED3A71"/>
    <w:rsid w:val="00ED5795"/>
    <w:rsid w:val="00ED62A5"/>
    <w:rsid w:val="00ED7460"/>
    <w:rsid w:val="00ED7F1A"/>
    <w:rsid w:val="00EE0F24"/>
    <w:rsid w:val="00EE121C"/>
    <w:rsid w:val="00EE238E"/>
    <w:rsid w:val="00EE23C0"/>
    <w:rsid w:val="00EE275C"/>
    <w:rsid w:val="00EE29F4"/>
    <w:rsid w:val="00EE32EB"/>
    <w:rsid w:val="00EE368C"/>
    <w:rsid w:val="00EE396B"/>
    <w:rsid w:val="00EE3CA4"/>
    <w:rsid w:val="00EE3CAF"/>
    <w:rsid w:val="00EE6082"/>
    <w:rsid w:val="00EE62FE"/>
    <w:rsid w:val="00EE714B"/>
    <w:rsid w:val="00EE7915"/>
    <w:rsid w:val="00EF02E6"/>
    <w:rsid w:val="00EF182C"/>
    <w:rsid w:val="00EF1CC9"/>
    <w:rsid w:val="00EF2DF4"/>
    <w:rsid w:val="00EF3005"/>
    <w:rsid w:val="00EF302C"/>
    <w:rsid w:val="00EF3BF0"/>
    <w:rsid w:val="00EF4785"/>
    <w:rsid w:val="00EF4C26"/>
    <w:rsid w:val="00EF4DD5"/>
    <w:rsid w:val="00EF52CB"/>
    <w:rsid w:val="00EF59A0"/>
    <w:rsid w:val="00EF5CAD"/>
    <w:rsid w:val="00EF6BAD"/>
    <w:rsid w:val="00EF730B"/>
    <w:rsid w:val="00F00271"/>
    <w:rsid w:val="00F002C3"/>
    <w:rsid w:val="00F00CFB"/>
    <w:rsid w:val="00F01545"/>
    <w:rsid w:val="00F02135"/>
    <w:rsid w:val="00F02EAD"/>
    <w:rsid w:val="00F034AE"/>
    <w:rsid w:val="00F036DB"/>
    <w:rsid w:val="00F03868"/>
    <w:rsid w:val="00F04A30"/>
    <w:rsid w:val="00F04C9E"/>
    <w:rsid w:val="00F04DA1"/>
    <w:rsid w:val="00F0524C"/>
    <w:rsid w:val="00F07031"/>
    <w:rsid w:val="00F07B47"/>
    <w:rsid w:val="00F07E16"/>
    <w:rsid w:val="00F10017"/>
    <w:rsid w:val="00F1079F"/>
    <w:rsid w:val="00F1169E"/>
    <w:rsid w:val="00F124C6"/>
    <w:rsid w:val="00F12574"/>
    <w:rsid w:val="00F13058"/>
    <w:rsid w:val="00F1316E"/>
    <w:rsid w:val="00F14615"/>
    <w:rsid w:val="00F149EF"/>
    <w:rsid w:val="00F14D7F"/>
    <w:rsid w:val="00F15F5A"/>
    <w:rsid w:val="00F16956"/>
    <w:rsid w:val="00F16A59"/>
    <w:rsid w:val="00F2016D"/>
    <w:rsid w:val="00F20695"/>
    <w:rsid w:val="00F20AC8"/>
    <w:rsid w:val="00F20DF2"/>
    <w:rsid w:val="00F21EDE"/>
    <w:rsid w:val="00F233C3"/>
    <w:rsid w:val="00F2347E"/>
    <w:rsid w:val="00F23FC0"/>
    <w:rsid w:val="00F2436C"/>
    <w:rsid w:val="00F2512B"/>
    <w:rsid w:val="00F261E0"/>
    <w:rsid w:val="00F271DB"/>
    <w:rsid w:val="00F31203"/>
    <w:rsid w:val="00F31A27"/>
    <w:rsid w:val="00F32A50"/>
    <w:rsid w:val="00F32E8C"/>
    <w:rsid w:val="00F335E0"/>
    <w:rsid w:val="00F3371C"/>
    <w:rsid w:val="00F33C3A"/>
    <w:rsid w:val="00F34418"/>
    <w:rsid w:val="00F3454B"/>
    <w:rsid w:val="00F34587"/>
    <w:rsid w:val="00F3498F"/>
    <w:rsid w:val="00F34C22"/>
    <w:rsid w:val="00F35CDD"/>
    <w:rsid w:val="00F36AF3"/>
    <w:rsid w:val="00F37D28"/>
    <w:rsid w:val="00F37EBA"/>
    <w:rsid w:val="00F4353D"/>
    <w:rsid w:val="00F44305"/>
    <w:rsid w:val="00F4481C"/>
    <w:rsid w:val="00F44DAE"/>
    <w:rsid w:val="00F456A0"/>
    <w:rsid w:val="00F45FDE"/>
    <w:rsid w:val="00F506BF"/>
    <w:rsid w:val="00F5097D"/>
    <w:rsid w:val="00F517FC"/>
    <w:rsid w:val="00F51B3C"/>
    <w:rsid w:val="00F51F42"/>
    <w:rsid w:val="00F522E3"/>
    <w:rsid w:val="00F522EC"/>
    <w:rsid w:val="00F52652"/>
    <w:rsid w:val="00F52A83"/>
    <w:rsid w:val="00F52DBC"/>
    <w:rsid w:val="00F53020"/>
    <w:rsid w:val="00F53032"/>
    <w:rsid w:val="00F539F4"/>
    <w:rsid w:val="00F53FF4"/>
    <w:rsid w:val="00F54196"/>
    <w:rsid w:val="00F54924"/>
    <w:rsid w:val="00F549AA"/>
    <w:rsid w:val="00F54AFB"/>
    <w:rsid w:val="00F54F06"/>
    <w:rsid w:val="00F54F4E"/>
    <w:rsid w:val="00F55F9D"/>
    <w:rsid w:val="00F56851"/>
    <w:rsid w:val="00F57B9F"/>
    <w:rsid w:val="00F609D1"/>
    <w:rsid w:val="00F60FDC"/>
    <w:rsid w:val="00F61640"/>
    <w:rsid w:val="00F6219E"/>
    <w:rsid w:val="00F62530"/>
    <w:rsid w:val="00F62534"/>
    <w:rsid w:val="00F62D71"/>
    <w:rsid w:val="00F62F8D"/>
    <w:rsid w:val="00F6352B"/>
    <w:rsid w:val="00F645D6"/>
    <w:rsid w:val="00F645FB"/>
    <w:rsid w:val="00F649E4"/>
    <w:rsid w:val="00F64E16"/>
    <w:rsid w:val="00F66145"/>
    <w:rsid w:val="00F670F0"/>
    <w:rsid w:val="00F67440"/>
    <w:rsid w:val="00F6748C"/>
    <w:rsid w:val="00F67719"/>
    <w:rsid w:val="00F67B53"/>
    <w:rsid w:val="00F70202"/>
    <w:rsid w:val="00F71099"/>
    <w:rsid w:val="00F71381"/>
    <w:rsid w:val="00F7158F"/>
    <w:rsid w:val="00F72028"/>
    <w:rsid w:val="00F7220F"/>
    <w:rsid w:val="00F725FB"/>
    <w:rsid w:val="00F72BF7"/>
    <w:rsid w:val="00F72D17"/>
    <w:rsid w:val="00F73CAE"/>
    <w:rsid w:val="00F73D8C"/>
    <w:rsid w:val="00F73FFA"/>
    <w:rsid w:val="00F7442B"/>
    <w:rsid w:val="00F74687"/>
    <w:rsid w:val="00F74867"/>
    <w:rsid w:val="00F75AF3"/>
    <w:rsid w:val="00F75C22"/>
    <w:rsid w:val="00F76F41"/>
    <w:rsid w:val="00F775A8"/>
    <w:rsid w:val="00F77806"/>
    <w:rsid w:val="00F7795D"/>
    <w:rsid w:val="00F77BFD"/>
    <w:rsid w:val="00F77F74"/>
    <w:rsid w:val="00F8058B"/>
    <w:rsid w:val="00F80713"/>
    <w:rsid w:val="00F80B39"/>
    <w:rsid w:val="00F80E6A"/>
    <w:rsid w:val="00F80FD9"/>
    <w:rsid w:val="00F81846"/>
    <w:rsid w:val="00F81980"/>
    <w:rsid w:val="00F81FF6"/>
    <w:rsid w:val="00F82DE6"/>
    <w:rsid w:val="00F82F39"/>
    <w:rsid w:val="00F84202"/>
    <w:rsid w:val="00F84CA0"/>
    <w:rsid w:val="00F84EFF"/>
    <w:rsid w:val="00F8549D"/>
    <w:rsid w:val="00F85657"/>
    <w:rsid w:val="00F86D64"/>
    <w:rsid w:val="00F8730D"/>
    <w:rsid w:val="00F90B02"/>
    <w:rsid w:val="00F91087"/>
    <w:rsid w:val="00F910F6"/>
    <w:rsid w:val="00F916E7"/>
    <w:rsid w:val="00F93A13"/>
    <w:rsid w:val="00F94446"/>
    <w:rsid w:val="00F95C17"/>
    <w:rsid w:val="00F97411"/>
    <w:rsid w:val="00F97C93"/>
    <w:rsid w:val="00FA0B9E"/>
    <w:rsid w:val="00FA22E9"/>
    <w:rsid w:val="00FA2438"/>
    <w:rsid w:val="00FA3047"/>
    <w:rsid w:val="00FA3555"/>
    <w:rsid w:val="00FA49BE"/>
    <w:rsid w:val="00FA4B5C"/>
    <w:rsid w:val="00FA7299"/>
    <w:rsid w:val="00FB018D"/>
    <w:rsid w:val="00FB0233"/>
    <w:rsid w:val="00FB0D6B"/>
    <w:rsid w:val="00FB2480"/>
    <w:rsid w:val="00FB2C3F"/>
    <w:rsid w:val="00FB2CFE"/>
    <w:rsid w:val="00FB2DAB"/>
    <w:rsid w:val="00FB3405"/>
    <w:rsid w:val="00FB3DE5"/>
    <w:rsid w:val="00FB43B1"/>
    <w:rsid w:val="00FB4D49"/>
    <w:rsid w:val="00FB541E"/>
    <w:rsid w:val="00FB577B"/>
    <w:rsid w:val="00FB6DAA"/>
    <w:rsid w:val="00FB6F42"/>
    <w:rsid w:val="00FC0E4A"/>
    <w:rsid w:val="00FC13C1"/>
    <w:rsid w:val="00FC162D"/>
    <w:rsid w:val="00FC16C3"/>
    <w:rsid w:val="00FC25BE"/>
    <w:rsid w:val="00FC28C9"/>
    <w:rsid w:val="00FC35BE"/>
    <w:rsid w:val="00FC4DBF"/>
    <w:rsid w:val="00FC518A"/>
    <w:rsid w:val="00FC548D"/>
    <w:rsid w:val="00FC58FA"/>
    <w:rsid w:val="00FC7063"/>
    <w:rsid w:val="00FC7CA8"/>
    <w:rsid w:val="00FD04E3"/>
    <w:rsid w:val="00FD0A93"/>
    <w:rsid w:val="00FD0D03"/>
    <w:rsid w:val="00FD10B5"/>
    <w:rsid w:val="00FD140F"/>
    <w:rsid w:val="00FD22E0"/>
    <w:rsid w:val="00FD26CB"/>
    <w:rsid w:val="00FD3092"/>
    <w:rsid w:val="00FD4908"/>
    <w:rsid w:val="00FD4C33"/>
    <w:rsid w:val="00FD56E3"/>
    <w:rsid w:val="00FD62C1"/>
    <w:rsid w:val="00FD7198"/>
    <w:rsid w:val="00FD7655"/>
    <w:rsid w:val="00FD7E8D"/>
    <w:rsid w:val="00FE022E"/>
    <w:rsid w:val="00FE0D2C"/>
    <w:rsid w:val="00FE0FC2"/>
    <w:rsid w:val="00FE17A0"/>
    <w:rsid w:val="00FE29BB"/>
    <w:rsid w:val="00FE39A8"/>
    <w:rsid w:val="00FE3B53"/>
    <w:rsid w:val="00FE3C61"/>
    <w:rsid w:val="00FE3E77"/>
    <w:rsid w:val="00FE503D"/>
    <w:rsid w:val="00FE562B"/>
    <w:rsid w:val="00FE5E0D"/>
    <w:rsid w:val="00FE5E55"/>
    <w:rsid w:val="00FF02B2"/>
    <w:rsid w:val="00FF1220"/>
    <w:rsid w:val="00FF13DA"/>
    <w:rsid w:val="00FF2053"/>
    <w:rsid w:val="00FF2E9B"/>
    <w:rsid w:val="00FF3216"/>
    <w:rsid w:val="00FF333C"/>
    <w:rsid w:val="00FF366F"/>
    <w:rsid w:val="00FF3720"/>
    <w:rsid w:val="00FF3BB9"/>
    <w:rsid w:val="00FF4563"/>
    <w:rsid w:val="00FF492D"/>
    <w:rsid w:val="00FF5471"/>
    <w:rsid w:val="00FF556F"/>
    <w:rsid w:val="00FF5F3B"/>
    <w:rsid w:val="00FF7188"/>
    <w:rsid w:val="00FF725C"/>
    <w:rsid w:val="00FF7470"/>
    <w:rsid w:val="00FF7A2C"/>
    <w:rsid w:val="012EBB1C"/>
    <w:rsid w:val="0148203B"/>
    <w:rsid w:val="01912BEC"/>
    <w:rsid w:val="03E0B30D"/>
    <w:rsid w:val="04DBEFE2"/>
    <w:rsid w:val="050E0AE4"/>
    <w:rsid w:val="052C79BB"/>
    <w:rsid w:val="05A22BDD"/>
    <w:rsid w:val="068D65D9"/>
    <w:rsid w:val="075486CB"/>
    <w:rsid w:val="081A5CF9"/>
    <w:rsid w:val="08A34368"/>
    <w:rsid w:val="0B03E366"/>
    <w:rsid w:val="0B25007C"/>
    <w:rsid w:val="0BA91430"/>
    <w:rsid w:val="0C32E6F0"/>
    <w:rsid w:val="0E9E8DA5"/>
    <w:rsid w:val="0EED0FCA"/>
    <w:rsid w:val="142114D6"/>
    <w:rsid w:val="1562A757"/>
    <w:rsid w:val="163E0B3B"/>
    <w:rsid w:val="16FE77B8"/>
    <w:rsid w:val="17B0461B"/>
    <w:rsid w:val="193BF110"/>
    <w:rsid w:val="19C60DE0"/>
    <w:rsid w:val="1C2A07DE"/>
    <w:rsid w:val="1EDB7A60"/>
    <w:rsid w:val="2196E9B9"/>
    <w:rsid w:val="2239ACD1"/>
    <w:rsid w:val="234697B8"/>
    <w:rsid w:val="24500C47"/>
    <w:rsid w:val="254E2DEE"/>
    <w:rsid w:val="254E9295"/>
    <w:rsid w:val="2634720F"/>
    <w:rsid w:val="267F3BBB"/>
    <w:rsid w:val="26B533F8"/>
    <w:rsid w:val="26C769A4"/>
    <w:rsid w:val="27CE576B"/>
    <w:rsid w:val="29169448"/>
    <w:rsid w:val="293809E3"/>
    <w:rsid w:val="297131AC"/>
    <w:rsid w:val="2D3DEDEA"/>
    <w:rsid w:val="2DC74E60"/>
    <w:rsid w:val="2F5D9C38"/>
    <w:rsid w:val="2F7AB3C7"/>
    <w:rsid w:val="30DBF163"/>
    <w:rsid w:val="34BCA8F1"/>
    <w:rsid w:val="34FBC17D"/>
    <w:rsid w:val="3597DAFF"/>
    <w:rsid w:val="364DD58A"/>
    <w:rsid w:val="36B6FD45"/>
    <w:rsid w:val="36DFE212"/>
    <w:rsid w:val="375E23C4"/>
    <w:rsid w:val="37EBBF11"/>
    <w:rsid w:val="3858647A"/>
    <w:rsid w:val="3B12C218"/>
    <w:rsid w:val="3C7547B6"/>
    <w:rsid w:val="3CC6BEB7"/>
    <w:rsid w:val="3D77B5CA"/>
    <w:rsid w:val="3E92C6A6"/>
    <w:rsid w:val="3F13862B"/>
    <w:rsid w:val="41B6572C"/>
    <w:rsid w:val="41F9C51C"/>
    <w:rsid w:val="4225D1D5"/>
    <w:rsid w:val="43CB0132"/>
    <w:rsid w:val="43CDCEF1"/>
    <w:rsid w:val="4408860D"/>
    <w:rsid w:val="444BABFC"/>
    <w:rsid w:val="44ABA6E0"/>
    <w:rsid w:val="465478A0"/>
    <w:rsid w:val="47060E59"/>
    <w:rsid w:val="4707E2C3"/>
    <w:rsid w:val="480ADFCC"/>
    <w:rsid w:val="483E015C"/>
    <w:rsid w:val="48FB4731"/>
    <w:rsid w:val="490C636B"/>
    <w:rsid w:val="4A9C42A1"/>
    <w:rsid w:val="4BD8E0D6"/>
    <w:rsid w:val="4BE431F8"/>
    <w:rsid w:val="4C1C2D13"/>
    <w:rsid w:val="4D764F66"/>
    <w:rsid w:val="4D800259"/>
    <w:rsid w:val="510BC042"/>
    <w:rsid w:val="51BAF3F5"/>
    <w:rsid w:val="5552CCC8"/>
    <w:rsid w:val="569F8135"/>
    <w:rsid w:val="5787C0BD"/>
    <w:rsid w:val="59F47A33"/>
    <w:rsid w:val="5A45F7D2"/>
    <w:rsid w:val="5BC5764D"/>
    <w:rsid w:val="5CFD98B7"/>
    <w:rsid w:val="5D466FBB"/>
    <w:rsid w:val="5DC26575"/>
    <w:rsid w:val="5DE1DA1E"/>
    <w:rsid w:val="5DF313F4"/>
    <w:rsid w:val="60DB6863"/>
    <w:rsid w:val="6177A2E4"/>
    <w:rsid w:val="653EC380"/>
    <w:rsid w:val="6594AD52"/>
    <w:rsid w:val="65E385BF"/>
    <w:rsid w:val="68131B0B"/>
    <w:rsid w:val="691A4030"/>
    <w:rsid w:val="693BBAE8"/>
    <w:rsid w:val="6BAD6082"/>
    <w:rsid w:val="70415059"/>
    <w:rsid w:val="70A8A50D"/>
    <w:rsid w:val="7179AE06"/>
    <w:rsid w:val="71CAF3B0"/>
    <w:rsid w:val="74189714"/>
    <w:rsid w:val="76528EC4"/>
    <w:rsid w:val="769105DC"/>
    <w:rsid w:val="7AE52D9B"/>
    <w:rsid w:val="7AF38539"/>
    <w:rsid w:val="7B4E35F8"/>
    <w:rsid w:val="7BC51A1F"/>
    <w:rsid w:val="7D4401D7"/>
    <w:rsid w:val="7DE6E0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38B5"/>
  <w15:chartTrackingRefBased/>
  <w15:docId w15:val="{B531E5BB-D6EB-4A4B-B43B-C2C9E931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0AB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C0AB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0AB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0AB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0AB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0AB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C0AB0"/>
    <w:pPr>
      <w:keepNext/>
      <w:spacing w:after="200" w:line="240" w:lineRule="auto"/>
    </w:pPr>
    <w:rPr>
      <w:iCs/>
      <w:color w:val="002664"/>
      <w:sz w:val="18"/>
      <w:szCs w:val="18"/>
    </w:rPr>
  </w:style>
  <w:style w:type="table" w:customStyle="1" w:styleId="Tableheader">
    <w:name w:val="ŠTable header"/>
    <w:basedOn w:val="TableNormal"/>
    <w:uiPriority w:val="99"/>
    <w:rsid w:val="002C0AB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C0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C0AB0"/>
    <w:pPr>
      <w:numPr>
        <w:numId w:val="15"/>
      </w:numPr>
    </w:pPr>
  </w:style>
  <w:style w:type="paragraph" w:styleId="ListNumber2">
    <w:name w:val="List Number 2"/>
    <w:aliases w:val="ŠList Number 2"/>
    <w:basedOn w:val="Normal"/>
    <w:uiPriority w:val="8"/>
    <w:qFormat/>
    <w:rsid w:val="002C0AB0"/>
    <w:pPr>
      <w:numPr>
        <w:numId w:val="14"/>
      </w:numPr>
    </w:pPr>
  </w:style>
  <w:style w:type="paragraph" w:styleId="ListBullet">
    <w:name w:val="List Bullet"/>
    <w:aliases w:val="ŠList Bullet"/>
    <w:basedOn w:val="Normal"/>
    <w:uiPriority w:val="9"/>
    <w:qFormat/>
    <w:rsid w:val="002C0AB0"/>
    <w:pPr>
      <w:numPr>
        <w:numId w:val="13"/>
      </w:numPr>
    </w:pPr>
  </w:style>
  <w:style w:type="paragraph" w:styleId="ListBullet2">
    <w:name w:val="List Bullet 2"/>
    <w:aliases w:val="ŠList Bullet 2"/>
    <w:basedOn w:val="Normal"/>
    <w:uiPriority w:val="10"/>
    <w:qFormat/>
    <w:rsid w:val="002C0AB0"/>
    <w:pPr>
      <w:numPr>
        <w:numId w:val="11"/>
      </w:numPr>
    </w:pPr>
  </w:style>
  <w:style w:type="character" w:styleId="SubtleReference">
    <w:name w:val="Subtle Reference"/>
    <w:aliases w:val="ŠSubtle Reference"/>
    <w:uiPriority w:val="31"/>
    <w:qFormat/>
    <w:rsid w:val="008113CC"/>
    <w:rPr>
      <w:rFonts w:ascii="Arial" w:hAnsi="Arial"/>
      <w:sz w:val="22"/>
    </w:rPr>
  </w:style>
  <w:style w:type="paragraph" w:styleId="Quote">
    <w:name w:val="Quote"/>
    <w:aliases w:val="ŠQuote"/>
    <w:basedOn w:val="Normal"/>
    <w:next w:val="Normal"/>
    <w:link w:val="QuoteChar"/>
    <w:uiPriority w:val="29"/>
    <w:qFormat/>
    <w:rsid w:val="008113CC"/>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C0AB0"/>
    <w:rPr>
      <w:b/>
      <w:bCs/>
    </w:rPr>
  </w:style>
  <w:style w:type="character" w:customStyle="1" w:styleId="QuoteChar">
    <w:name w:val="Quote Char"/>
    <w:aliases w:val="ŠQuote Char"/>
    <w:basedOn w:val="DefaultParagraphFont"/>
    <w:link w:val="Quote"/>
    <w:uiPriority w:val="29"/>
    <w:rsid w:val="008113CC"/>
    <w:rPr>
      <w:rFonts w:ascii="Arial" w:hAnsi="Arial" w:cs="Arial"/>
      <w:sz w:val="24"/>
      <w:szCs w:val="24"/>
    </w:rPr>
  </w:style>
  <w:style w:type="paragraph" w:customStyle="1" w:styleId="FeatureBox2">
    <w:name w:val="ŠFeature Box 2"/>
    <w:basedOn w:val="Normal"/>
    <w:next w:val="Normal"/>
    <w:uiPriority w:val="12"/>
    <w:qFormat/>
    <w:rsid w:val="002C0AB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8113C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2C0AB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C0AB0"/>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2C0AB0"/>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2C0AB0"/>
    <w:rPr>
      <w:color w:val="001C4A" w:themeColor="accent1" w:themeShade="BF"/>
      <w:u w:val="single"/>
    </w:rPr>
  </w:style>
  <w:style w:type="paragraph" w:customStyle="1" w:styleId="Logo">
    <w:name w:val="ŠLogo"/>
    <w:basedOn w:val="Normal"/>
    <w:uiPriority w:val="18"/>
    <w:qFormat/>
    <w:rsid w:val="002C0AB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C0AB0"/>
    <w:pPr>
      <w:tabs>
        <w:tab w:val="right" w:leader="dot" w:pos="14570"/>
      </w:tabs>
      <w:spacing w:before="0"/>
    </w:pPr>
    <w:rPr>
      <w:b/>
      <w:noProof/>
    </w:rPr>
  </w:style>
  <w:style w:type="paragraph" w:styleId="TOC2">
    <w:name w:val="toc 2"/>
    <w:aliases w:val="ŠTOC 2"/>
    <w:basedOn w:val="Normal"/>
    <w:next w:val="Normal"/>
    <w:uiPriority w:val="39"/>
    <w:unhideWhenUsed/>
    <w:rsid w:val="002C0AB0"/>
    <w:pPr>
      <w:tabs>
        <w:tab w:val="right" w:leader="dot" w:pos="14570"/>
      </w:tabs>
      <w:spacing w:before="0"/>
    </w:pPr>
    <w:rPr>
      <w:noProof/>
    </w:rPr>
  </w:style>
  <w:style w:type="paragraph" w:styleId="TOC3">
    <w:name w:val="toc 3"/>
    <w:aliases w:val="ŠTOC 3"/>
    <w:basedOn w:val="Normal"/>
    <w:next w:val="Normal"/>
    <w:uiPriority w:val="39"/>
    <w:unhideWhenUsed/>
    <w:rsid w:val="002C0AB0"/>
    <w:pPr>
      <w:spacing w:before="0"/>
      <w:ind w:left="244"/>
    </w:pPr>
  </w:style>
  <w:style w:type="paragraph" w:styleId="Title">
    <w:name w:val="Title"/>
    <w:aliases w:val="ŠTitle"/>
    <w:basedOn w:val="Normal"/>
    <w:next w:val="Normal"/>
    <w:link w:val="TitleChar"/>
    <w:uiPriority w:val="1"/>
    <w:rsid w:val="002C0AB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0AB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C0AB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C0AB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C0AB0"/>
    <w:pPr>
      <w:spacing w:after="240"/>
      <w:outlineLvl w:val="9"/>
    </w:pPr>
    <w:rPr>
      <w:szCs w:val="40"/>
    </w:rPr>
  </w:style>
  <w:style w:type="paragraph" w:styleId="Footer">
    <w:name w:val="footer"/>
    <w:aliases w:val="ŠFooter"/>
    <w:basedOn w:val="Normal"/>
    <w:link w:val="FooterChar"/>
    <w:uiPriority w:val="19"/>
    <w:rsid w:val="002C0AB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0AB0"/>
    <w:rPr>
      <w:rFonts w:ascii="Arial" w:hAnsi="Arial" w:cs="Arial"/>
      <w:sz w:val="18"/>
      <w:szCs w:val="18"/>
    </w:rPr>
  </w:style>
  <w:style w:type="paragraph" w:styleId="Header">
    <w:name w:val="header"/>
    <w:aliases w:val="ŠHeader"/>
    <w:basedOn w:val="Normal"/>
    <w:link w:val="HeaderChar"/>
    <w:uiPriority w:val="16"/>
    <w:rsid w:val="002C0AB0"/>
    <w:rPr>
      <w:noProof/>
      <w:color w:val="002664"/>
      <w:sz w:val="28"/>
      <w:szCs w:val="28"/>
    </w:rPr>
  </w:style>
  <w:style w:type="character" w:customStyle="1" w:styleId="HeaderChar">
    <w:name w:val="Header Char"/>
    <w:aliases w:val="ŠHeader Char"/>
    <w:basedOn w:val="DefaultParagraphFont"/>
    <w:link w:val="Header"/>
    <w:uiPriority w:val="16"/>
    <w:rsid w:val="002C0AB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C0AB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C0AB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C0AB0"/>
    <w:rPr>
      <w:rFonts w:ascii="Arial" w:hAnsi="Arial" w:cs="Arial"/>
      <w:b/>
      <w:szCs w:val="32"/>
    </w:rPr>
  </w:style>
  <w:style w:type="character" w:styleId="UnresolvedMention">
    <w:name w:val="Unresolved Mention"/>
    <w:basedOn w:val="DefaultParagraphFont"/>
    <w:uiPriority w:val="99"/>
    <w:semiHidden/>
    <w:unhideWhenUsed/>
    <w:rsid w:val="002C0AB0"/>
    <w:rPr>
      <w:color w:val="605E5C"/>
      <w:shd w:val="clear" w:color="auto" w:fill="E1DFDD"/>
    </w:rPr>
  </w:style>
  <w:style w:type="character" w:styleId="Emphasis">
    <w:name w:val="Emphasis"/>
    <w:aliases w:val="ŠEmphasis,Italic"/>
    <w:qFormat/>
    <w:rsid w:val="002C0AB0"/>
    <w:rPr>
      <w:i/>
      <w:iCs/>
    </w:rPr>
  </w:style>
  <w:style w:type="character" w:styleId="SubtleEmphasis">
    <w:name w:val="Subtle Emphasis"/>
    <w:basedOn w:val="DefaultParagraphFont"/>
    <w:uiPriority w:val="19"/>
    <w:semiHidden/>
    <w:qFormat/>
    <w:rsid w:val="002C0AB0"/>
    <w:rPr>
      <w:i/>
      <w:iCs/>
      <w:color w:val="004CCA" w:themeColor="text1" w:themeTint="BF"/>
    </w:rPr>
  </w:style>
  <w:style w:type="paragraph" w:styleId="TOC4">
    <w:name w:val="toc 4"/>
    <w:aliases w:val="ŠTOC 4"/>
    <w:basedOn w:val="Normal"/>
    <w:next w:val="Normal"/>
    <w:autoRedefine/>
    <w:uiPriority w:val="39"/>
    <w:unhideWhenUsed/>
    <w:rsid w:val="002C0AB0"/>
    <w:pPr>
      <w:spacing w:before="0"/>
      <w:ind w:left="488"/>
    </w:pPr>
  </w:style>
  <w:style w:type="character" w:styleId="CommentReference">
    <w:name w:val="annotation reference"/>
    <w:basedOn w:val="DefaultParagraphFont"/>
    <w:uiPriority w:val="99"/>
    <w:semiHidden/>
    <w:unhideWhenUsed/>
    <w:rsid w:val="002C0AB0"/>
    <w:rPr>
      <w:sz w:val="16"/>
      <w:szCs w:val="16"/>
    </w:rPr>
  </w:style>
  <w:style w:type="paragraph" w:styleId="CommentText">
    <w:name w:val="annotation text"/>
    <w:basedOn w:val="Normal"/>
    <w:link w:val="CommentTextChar"/>
    <w:uiPriority w:val="99"/>
    <w:unhideWhenUsed/>
    <w:rsid w:val="002C0AB0"/>
    <w:pPr>
      <w:spacing w:line="240" w:lineRule="auto"/>
    </w:pPr>
    <w:rPr>
      <w:sz w:val="20"/>
      <w:szCs w:val="20"/>
    </w:rPr>
  </w:style>
  <w:style w:type="character" w:customStyle="1" w:styleId="CommentTextChar">
    <w:name w:val="Comment Text Char"/>
    <w:basedOn w:val="DefaultParagraphFont"/>
    <w:link w:val="CommentText"/>
    <w:uiPriority w:val="99"/>
    <w:rsid w:val="002C0AB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C0AB0"/>
    <w:rPr>
      <w:b/>
      <w:bCs/>
    </w:rPr>
  </w:style>
  <w:style w:type="character" w:customStyle="1" w:styleId="CommentSubjectChar">
    <w:name w:val="Comment Subject Char"/>
    <w:basedOn w:val="CommentTextChar"/>
    <w:link w:val="CommentSubject"/>
    <w:uiPriority w:val="99"/>
    <w:semiHidden/>
    <w:rsid w:val="002C0AB0"/>
    <w:rPr>
      <w:rFonts w:ascii="Arial" w:hAnsi="Arial" w:cs="Arial"/>
      <w:b/>
      <w:bCs/>
      <w:sz w:val="20"/>
      <w:szCs w:val="20"/>
    </w:rPr>
  </w:style>
  <w:style w:type="paragraph" w:styleId="ListParagraph">
    <w:name w:val="List Paragraph"/>
    <w:aliases w:val="ŠList Paragraph"/>
    <w:basedOn w:val="Normal"/>
    <w:uiPriority w:val="34"/>
    <w:unhideWhenUsed/>
    <w:qFormat/>
    <w:rsid w:val="002C0AB0"/>
    <w:pPr>
      <w:ind w:left="567"/>
    </w:pPr>
  </w:style>
  <w:style w:type="character" w:styleId="FollowedHyperlink">
    <w:name w:val="FollowedHyperlink"/>
    <w:basedOn w:val="DefaultParagraphFont"/>
    <w:uiPriority w:val="99"/>
    <w:semiHidden/>
    <w:unhideWhenUsed/>
    <w:rsid w:val="002C0AB0"/>
    <w:rPr>
      <w:color w:val="002664" w:themeColor="followedHyperlink"/>
      <w:u w:val="single"/>
    </w:rPr>
  </w:style>
  <w:style w:type="paragraph" w:styleId="NoSpacing">
    <w:name w:val="No Spacing"/>
    <w:uiPriority w:val="1"/>
    <w:qFormat/>
    <w:rsid w:val="008113CC"/>
    <w:pPr>
      <w:spacing w:after="0" w:line="240" w:lineRule="auto"/>
    </w:pPr>
  </w:style>
  <w:style w:type="paragraph" w:styleId="Revision">
    <w:name w:val="Revision"/>
    <w:hidden/>
    <w:uiPriority w:val="99"/>
    <w:semiHidden/>
    <w:rsid w:val="005D2140"/>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ListBullet3">
    <w:name w:val="List Bullet 3"/>
    <w:aliases w:val="ŠList Bullet 3"/>
    <w:basedOn w:val="Normal"/>
    <w:uiPriority w:val="10"/>
    <w:rsid w:val="002C0AB0"/>
    <w:pPr>
      <w:numPr>
        <w:numId w:val="12"/>
      </w:numPr>
    </w:pPr>
  </w:style>
  <w:style w:type="paragraph" w:styleId="ListNumber3">
    <w:name w:val="List Number 3"/>
    <w:aliases w:val="ŠList Number 3"/>
    <w:basedOn w:val="ListBullet3"/>
    <w:uiPriority w:val="8"/>
    <w:rsid w:val="002C0AB0"/>
    <w:pPr>
      <w:numPr>
        <w:ilvl w:val="2"/>
        <w:numId w:val="14"/>
      </w:numPr>
    </w:pPr>
  </w:style>
  <w:style w:type="character" w:styleId="PlaceholderText">
    <w:name w:val="Placeholder Text"/>
    <w:basedOn w:val="DefaultParagraphFont"/>
    <w:uiPriority w:val="99"/>
    <w:semiHidden/>
    <w:rsid w:val="002C0AB0"/>
    <w:rPr>
      <w:color w:val="808080"/>
    </w:rPr>
  </w:style>
  <w:style w:type="character" w:customStyle="1" w:styleId="BoldItalic">
    <w:name w:val="ŠBold Italic"/>
    <w:basedOn w:val="DefaultParagraphFont"/>
    <w:uiPriority w:val="1"/>
    <w:qFormat/>
    <w:rsid w:val="002C0AB0"/>
    <w:rPr>
      <w:b/>
      <w:i/>
      <w:iCs/>
    </w:rPr>
  </w:style>
  <w:style w:type="paragraph" w:customStyle="1" w:styleId="Documentname">
    <w:name w:val="ŠDocument name"/>
    <w:basedOn w:val="Normal"/>
    <w:next w:val="Normal"/>
    <w:uiPriority w:val="17"/>
    <w:qFormat/>
    <w:rsid w:val="002C0AB0"/>
    <w:pPr>
      <w:pBdr>
        <w:bottom w:val="single" w:sz="8" w:space="10" w:color="9FDDFB"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C0AB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C0AB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C0AB0"/>
    <w:pPr>
      <w:spacing w:after="0"/>
    </w:pPr>
    <w:rPr>
      <w:sz w:val="18"/>
      <w:szCs w:val="18"/>
    </w:rPr>
  </w:style>
  <w:style w:type="paragraph" w:customStyle="1" w:styleId="Pulloutquote">
    <w:name w:val="ŠPull out quote"/>
    <w:basedOn w:val="Normal"/>
    <w:next w:val="Normal"/>
    <w:uiPriority w:val="20"/>
    <w:qFormat/>
    <w:rsid w:val="002C0AB0"/>
    <w:pPr>
      <w:keepNext/>
      <w:ind w:left="567" w:right="57"/>
    </w:pPr>
    <w:rPr>
      <w:szCs w:val="22"/>
    </w:rPr>
  </w:style>
  <w:style w:type="paragraph" w:customStyle="1" w:styleId="Subtitle0">
    <w:name w:val="ŠSubtitle"/>
    <w:basedOn w:val="Normal"/>
    <w:link w:val="SubtitleChar0"/>
    <w:uiPriority w:val="2"/>
    <w:qFormat/>
    <w:rsid w:val="002C0AB0"/>
    <w:pPr>
      <w:spacing w:before="360"/>
    </w:pPr>
    <w:rPr>
      <w:color w:val="002664"/>
      <w:sz w:val="44"/>
      <w:szCs w:val="48"/>
    </w:rPr>
  </w:style>
  <w:style w:type="character" w:customStyle="1" w:styleId="SubtitleChar0">
    <w:name w:val="ŠSubtitle Char"/>
    <w:basedOn w:val="DefaultParagraphFont"/>
    <w:link w:val="Subtitle0"/>
    <w:uiPriority w:val="2"/>
    <w:rsid w:val="002C0AB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58525">
      <w:bodyDiv w:val="1"/>
      <w:marLeft w:val="0"/>
      <w:marRight w:val="0"/>
      <w:marTop w:val="0"/>
      <w:marBottom w:val="0"/>
      <w:divBdr>
        <w:top w:val="none" w:sz="0" w:space="0" w:color="auto"/>
        <w:left w:val="none" w:sz="0" w:space="0" w:color="auto"/>
        <w:bottom w:val="none" w:sz="0" w:space="0" w:color="auto"/>
        <w:right w:val="none" w:sz="0" w:space="0" w:color="auto"/>
      </w:divBdr>
    </w:div>
    <w:div w:id="92748022">
      <w:bodyDiv w:val="1"/>
      <w:marLeft w:val="0"/>
      <w:marRight w:val="0"/>
      <w:marTop w:val="0"/>
      <w:marBottom w:val="0"/>
      <w:divBdr>
        <w:top w:val="none" w:sz="0" w:space="0" w:color="auto"/>
        <w:left w:val="none" w:sz="0" w:space="0" w:color="auto"/>
        <w:bottom w:val="none" w:sz="0" w:space="0" w:color="auto"/>
        <w:right w:val="none" w:sz="0" w:space="0" w:color="auto"/>
      </w:divBdr>
    </w:div>
    <w:div w:id="188180015">
      <w:bodyDiv w:val="1"/>
      <w:marLeft w:val="0"/>
      <w:marRight w:val="0"/>
      <w:marTop w:val="0"/>
      <w:marBottom w:val="0"/>
      <w:divBdr>
        <w:top w:val="none" w:sz="0" w:space="0" w:color="auto"/>
        <w:left w:val="none" w:sz="0" w:space="0" w:color="auto"/>
        <w:bottom w:val="none" w:sz="0" w:space="0" w:color="auto"/>
        <w:right w:val="none" w:sz="0" w:space="0" w:color="auto"/>
      </w:divBdr>
    </w:div>
    <w:div w:id="340744584">
      <w:bodyDiv w:val="1"/>
      <w:marLeft w:val="0"/>
      <w:marRight w:val="0"/>
      <w:marTop w:val="0"/>
      <w:marBottom w:val="0"/>
      <w:divBdr>
        <w:top w:val="none" w:sz="0" w:space="0" w:color="auto"/>
        <w:left w:val="none" w:sz="0" w:space="0" w:color="auto"/>
        <w:bottom w:val="none" w:sz="0" w:space="0" w:color="auto"/>
        <w:right w:val="none" w:sz="0" w:space="0" w:color="auto"/>
      </w:divBdr>
    </w:div>
    <w:div w:id="410586536">
      <w:bodyDiv w:val="1"/>
      <w:marLeft w:val="0"/>
      <w:marRight w:val="0"/>
      <w:marTop w:val="0"/>
      <w:marBottom w:val="0"/>
      <w:divBdr>
        <w:top w:val="none" w:sz="0" w:space="0" w:color="auto"/>
        <w:left w:val="none" w:sz="0" w:space="0" w:color="auto"/>
        <w:bottom w:val="none" w:sz="0" w:space="0" w:color="auto"/>
        <w:right w:val="none" w:sz="0" w:space="0" w:color="auto"/>
      </w:divBdr>
    </w:div>
    <w:div w:id="506404168">
      <w:bodyDiv w:val="1"/>
      <w:marLeft w:val="0"/>
      <w:marRight w:val="0"/>
      <w:marTop w:val="0"/>
      <w:marBottom w:val="0"/>
      <w:divBdr>
        <w:top w:val="none" w:sz="0" w:space="0" w:color="auto"/>
        <w:left w:val="none" w:sz="0" w:space="0" w:color="auto"/>
        <w:bottom w:val="none" w:sz="0" w:space="0" w:color="auto"/>
        <w:right w:val="none" w:sz="0" w:space="0" w:color="auto"/>
      </w:divBdr>
    </w:div>
    <w:div w:id="581449903">
      <w:bodyDiv w:val="1"/>
      <w:marLeft w:val="0"/>
      <w:marRight w:val="0"/>
      <w:marTop w:val="0"/>
      <w:marBottom w:val="0"/>
      <w:divBdr>
        <w:top w:val="none" w:sz="0" w:space="0" w:color="auto"/>
        <w:left w:val="none" w:sz="0" w:space="0" w:color="auto"/>
        <w:bottom w:val="none" w:sz="0" w:space="0" w:color="auto"/>
        <w:right w:val="none" w:sz="0" w:space="0" w:color="auto"/>
      </w:divBdr>
    </w:div>
    <w:div w:id="750933272">
      <w:bodyDiv w:val="1"/>
      <w:marLeft w:val="0"/>
      <w:marRight w:val="0"/>
      <w:marTop w:val="0"/>
      <w:marBottom w:val="0"/>
      <w:divBdr>
        <w:top w:val="none" w:sz="0" w:space="0" w:color="auto"/>
        <w:left w:val="none" w:sz="0" w:space="0" w:color="auto"/>
        <w:bottom w:val="none" w:sz="0" w:space="0" w:color="auto"/>
        <w:right w:val="none" w:sz="0" w:space="0" w:color="auto"/>
      </w:divBdr>
    </w:div>
    <w:div w:id="754400572">
      <w:bodyDiv w:val="1"/>
      <w:marLeft w:val="0"/>
      <w:marRight w:val="0"/>
      <w:marTop w:val="0"/>
      <w:marBottom w:val="0"/>
      <w:divBdr>
        <w:top w:val="none" w:sz="0" w:space="0" w:color="auto"/>
        <w:left w:val="none" w:sz="0" w:space="0" w:color="auto"/>
        <w:bottom w:val="none" w:sz="0" w:space="0" w:color="auto"/>
        <w:right w:val="none" w:sz="0" w:space="0" w:color="auto"/>
      </w:divBdr>
    </w:div>
    <w:div w:id="754713061">
      <w:bodyDiv w:val="1"/>
      <w:marLeft w:val="0"/>
      <w:marRight w:val="0"/>
      <w:marTop w:val="0"/>
      <w:marBottom w:val="0"/>
      <w:divBdr>
        <w:top w:val="none" w:sz="0" w:space="0" w:color="auto"/>
        <w:left w:val="none" w:sz="0" w:space="0" w:color="auto"/>
        <w:bottom w:val="none" w:sz="0" w:space="0" w:color="auto"/>
        <w:right w:val="none" w:sz="0" w:space="0" w:color="auto"/>
      </w:divBdr>
    </w:div>
    <w:div w:id="822310691">
      <w:bodyDiv w:val="1"/>
      <w:marLeft w:val="0"/>
      <w:marRight w:val="0"/>
      <w:marTop w:val="0"/>
      <w:marBottom w:val="0"/>
      <w:divBdr>
        <w:top w:val="none" w:sz="0" w:space="0" w:color="auto"/>
        <w:left w:val="none" w:sz="0" w:space="0" w:color="auto"/>
        <w:bottom w:val="none" w:sz="0" w:space="0" w:color="auto"/>
        <w:right w:val="none" w:sz="0" w:space="0" w:color="auto"/>
      </w:divBdr>
    </w:div>
    <w:div w:id="824009959">
      <w:bodyDiv w:val="1"/>
      <w:marLeft w:val="0"/>
      <w:marRight w:val="0"/>
      <w:marTop w:val="0"/>
      <w:marBottom w:val="0"/>
      <w:divBdr>
        <w:top w:val="none" w:sz="0" w:space="0" w:color="auto"/>
        <w:left w:val="none" w:sz="0" w:space="0" w:color="auto"/>
        <w:bottom w:val="none" w:sz="0" w:space="0" w:color="auto"/>
        <w:right w:val="none" w:sz="0" w:space="0" w:color="auto"/>
      </w:divBdr>
    </w:div>
    <w:div w:id="904343019">
      <w:bodyDiv w:val="1"/>
      <w:marLeft w:val="0"/>
      <w:marRight w:val="0"/>
      <w:marTop w:val="0"/>
      <w:marBottom w:val="0"/>
      <w:divBdr>
        <w:top w:val="none" w:sz="0" w:space="0" w:color="auto"/>
        <w:left w:val="none" w:sz="0" w:space="0" w:color="auto"/>
        <w:bottom w:val="none" w:sz="0" w:space="0" w:color="auto"/>
        <w:right w:val="none" w:sz="0" w:space="0" w:color="auto"/>
      </w:divBdr>
    </w:div>
    <w:div w:id="932085380">
      <w:bodyDiv w:val="1"/>
      <w:marLeft w:val="0"/>
      <w:marRight w:val="0"/>
      <w:marTop w:val="0"/>
      <w:marBottom w:val="0"/>
      <w:divBdr>
        <w:top w:val="none" w:sz="0" w:space="0" w:color="auto"/>
        <w:left w:val="none" w:sz="0" w:space="0" w:color="auto"/>
        <w:bottom w:val="none" w:sz="0" w:space="0" w:color="auto"/>
        <w:right w:val="none" w:sz="0" w:space="0" w:color="auto"/>
      </w:divBdr>
    </w:div>
    <w:div w:id="1048452338">
      <w:bodyDiv w:val="1"/>
      <w:marLeft w:val="0"/>
      <w:marRight w:val="0"/>
      <w:marTop w:val="0"/>
      <w:marBottom w:val="0"/>
      <w:divBdr>
        <w:top w:val="none" w:sz="0" w:space="0" w:color="auto"/>
        <w:left w:val="none" w:sz="0" w:space="0" w:color="auto"/>
        <w:bottom w:val="none" w:sz="0" w:space="0" w:color="auto"/>
        <w:right w:val="none" w:sz="0" w:space="0" w:color="auto"/>
      </w:divBdr>
    </w:div>
    <w:div w:id="1066302699">
      <w:bodyDiv w:val="1"/>
      <w:marLeft w:val="0"/>
      <w:marRight w:val="0"/>
      <w:marTop w:val="0"/>
      <w:marBottom w:val="0"/>
      <w:divBdr>
        <w:top w:val="none" w:sz="0" w:space="0" w:color="auto"/>
        <w:left w:val="none" w:sz="0" w:space="0" w:color="auto"/>
        <w:bottom w:val="none" w:sz="0" w:space="0" w:color="auto"/>
        <w:right w:val="none" w:sz="0" w:space="0" w:color="auto"/>
      </w:divBdr>
    </w:div>
    <w:div w:id="1094323530">
      <w:bodyDiv w:val="1"/>
      <w:marLeft w:val="0"/>
      <w:marRight w:val="0"/>
      <w:marTop w:val="0"/>
      <w:marBottom w:val="0"/>
      <w:divBdr>
        <w:top w:val="none" w:sz="0" w:space="0" w:color="auto"/>
        <w:left w:val="none" w:sz="0" w:space="0" w:color="auto"/>
        <w:bottom w:val="none" w:sz="0" w:space="0" w:color="auto"/>
        <w:right w:val="none" w:sz="0" w:space="0" w:color="auto"/>
      </w:divBdr>
    </w:div>
    <w:div w:id="1118260878">
      <w:bodyDiv w:val="1"/>
      <w:marLeft w:val="0"/>
      <w:marRight w:val="0"/>
      <w:marTop w:val="0"/>
      <w:marBottom w:val="0"/>
      <w:divBdr>
        <w:top w:val="none" w:sz="0" w:space="0" w:color="auto"/>
        <w:left w:val="none" w:sz="0" w:space="0" w:color="auto"/>
        <w:bottom w:val="none" w:sz="0" w:space="0" w:color="auto"/>
        <w:right w:val="none" w:sz="0" w:space="0" w:color="auto"/>
      </w:divBdr>
    </w:div>
    <w:div w:id="1342583158">
      <w:bodyDiv w:val="1"/>
      <w:marLeft w:val="0"/>
      <w:marRight w:val="0"/>
      <w:marTop w:val="0"/>
      <w:marBottom w:val="0"/>
      <w:divBdr>
        <w:top w:val="none" w:sz="0" w:space="0" w:color="auto"/>
        <w:left w:val="none" w:sz="0" w:space="0" w:color="auto"/>
        <w:bottom w:val="none" w:sz="0" w:space="0" w:color="auto"/>
        <w:right w:val="none" w:sz="0" w:space="0" w:color="auto"/>
      </w:divBdr>
    </w:div>
    <w:div w:id="1429541362">
      <w:bodyDiv w:val="1"/>
      <w:marLeft w:val="0"/>
      <w:marRight w:val="0"/>
      <w:marTop w:val="0"/>
      <w:marBottom w:val="0"/>
      <w:divBdr>
        <w:top w:val="none" w:sz="0" w:space="0" w:color="auto"/>
        <w:left w:val="none" w:sz="0" w:space="0" w:color="auto"/>
        <w:bottom w:val="none" w:sz="0" w:space="0" w:color="auto"/>
        <w:right w:val="none" w:sz="0" w:space="0" w:color="auto"/>
      </w:divBdr>
    </w:div>
    <w:div w:id="1462189528">
      <w:bodyDiv w:val="1"/>
      <w:marLeft w:val="0"/>
      <w:marRight w:val="0"/>
      <w:marTop w:val="0"/>
      <w:marBottom w:val="0"/>
      <w:divBdr>
        <w:top w:val="none" w:sz="0" w:space="0" w:color="auto"/>
        <w:left w:val="none" w:sz="0" w:space="0" w:color="auto"/>
        <w:bottom w:val="none" w:sz="0" w:space="0" w:color="auto"/>
        <w:right w:val="none" w:sz="0" w:space="0" w:color="auto"/>
      </w:divBdr>
    </w:div>
    <w:div w:id="1478692010">
      <w:bodyDiv w:val="1"/>
      <w:marLeft w:val="0"/>
      <w:marRight w:val="0"/>
      <w:marTop w:val="0"/>
      <w:marBottom w:val="0"/>
      <w:divBdr>
        <w:top w:val="none" w:sz="0" w:space="0" w:color="auto"/>
        <w:left w:val="none" w:sz="0" w:space="0" w:color="auto"/>
        <w:bottom w:val="none" w:sz="0" w:space="0" w:color="auto"/>
        <w:right w:val="none" w:sz="0" w:space="0" w:color="auto"/>
      </w:divBdr>
    </w:div>
    <w:div w:id="1567300779">
      <w:bodyDiv w:val="1"/>
      <w:marLeft w:val="0"/>
      <w:marRight w:val="0"/>
      <w:marTop w:val="0"/>
      <w:marBottom w:val="0"/>
      <w:divBdr>
        <w:top w:val="none" w:sz="0" w:space="0" w:color="auto"/>
        <w:left w:val="none" w:sz="0" w:space="0" w:color="auto"/>
        <w:bottom w:val="none" w:sz="0" w:space="0" w:color="auto"/>
        <w:right w:val="none" w:sz="0" w:space="0" w:color="auto"/>
      </w:divBdr>
      <w:divsChild>
        <w:div w:id="1908488545">
          <w:marLeft w:val="0"/>
          <w:marRight w:val="0"/>
          <w:marTop w:val="0"/>
          <w:marBottom w:val="0"/>
          <w:divBdr>
            <w:top w:val="none" w:sz="0" w:space="0" w:color="auto"/>
            <w:left w:val="none" w:sz="0" w:space="0" w:color="auto"/>
            <w:bottom w:val="none" w:sz="0" w:space="0" w:color="auto"/>
            <w:right w:val="none" w:sz="0" w:space="0" w:color="auto"/>
          </w:divBdr>
          <w:divsChild>
            <w:div w:id="5448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89">
      <w:bodyDiv w:val="1"/>
      <w:marLeft w:val="0"/>
      <w:marRight w:val="0"/>
      <w:marTop w:val="0"/>
      <w:marBottom w:val="0"/>
      <w:divBdr>
        <w:top w:val="none" w:sz="0" w:space="0" w:color="auto"/>
        <w:left w:val="none" w:sz="0" w:space="0" w:color="auto"/>
        <w:bottom w:val="none" w:sz="0" w:space="0" w:color="auto"/>
        <w:right w:val="none" w:sz="0" w:space="0" w:color="auto"/>
      </w:divBdr>
    </w:div>
    <w:div w:id="1688166806">
      <w:bodyDiv w:val="1"/>
      <w:marLeft w:val="0"/>
      <w:marRight w:val="0"/>
      <w:marTop w:val="0"/>
      <w:marBottom w:val="0"/>
      <w:divBdr>
        <w:top w:val="none" w:sz="0" w:space="0" w:color="auto"/>
        <w:left w:val="none" w:sz="0" w:space="0" w:color="auto"/>
        <w:bottom w:val="none" w:sz="0" w:space="0" w:color="auto"/>
        <w:right w:val="none" w:sz="0" w:space="0" w:color="auto"/>
      </w:divBdr>
    </w:div>
    <w:div w:id="1702318293">
      <w:bodyDiv w:val="1"/>
      <w:marLeft w:val="0"/>
      <w:marRight w:val="0"/>
      <w:marTop w:val="0"/>
      <w:marBottom w:val="0"/>
      <w:divBdr>
        <w:top w:val="none" w:sz="0" w:space="0" w:color="auto"/>
        <w:left w:val="none" w:sz="0" w:space="0" w:color="auto"/>
        <w:bottom w:val="none" w:sz="0" w:space="0" w:color="auto"/>
        <w:right w:val="none" w:sz="0" w:space="0" w:color="auto"/>
      </w:divBdr>
    </w:div>
    <w:div w:id="1766152293">
      <w:bodyDiv w:val="1"/>
      <w:marLeft w:val="0"/>
      <w:marRight w:val="0"/>
      <w:marTop w:val="0"/>
      <w:marBottom w:val="0"/>
      <w:divBdr>
        <w:top w:val="none" w:sz="0" w:space="0" w:color="auto"/>
        <w:left w:val="none" w:sz="0" w:space="0" w:color="auto"/>
        <w:bottom w:val="none" w:sz="0" w:space="0" w:color="auto"/>
        <w:right w:val="none" w:sz="0" w:space="0" w:color="auto"/>
      </w:divBdr>
    </w:div>
    <w:div w:id="1824850130">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2007248141">
      <w:bodyDiv w:val="1"/>
      <w:marLeft w:val="0"/>
      <w:marRight w:val="0"/>
      <w:marTop w:val="0"/>
      <w:marBottom w:val="0"/>
      <w:divBdr>
        <w:top w:val="none" w:sz="0" w:space="0" w:color="auto"/>
        <w:left w:val="none" w:sz="0" w:space="0" w:color="auto"/>
        <w:bottom w:val="none" w:sz="0" w:space="0" w:color="auto"/>
        <w:right w:val="none" w:sz="0" w:space="0" w:color="auto"/>
      </w:divBdr>
    </w:div>
    <w:div w:id="214318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R2XtefrMNhg" TargetMode="External"/><Relationship Id="rId299" Type="http://schemas.openxmlformats.org/officeDocument/2006/relationships/header" Target="header1.xml"/><Relationship Id="rId21" Type="http://schemas.openxmlformats.org/officeDocument/2006/relationships/hyperlink" Target="https://gdhr.wa.gov.au/learning/teaching-strategies/tuning-in/card-clusters" TargetMode="External"/><Relationship Id="rId63" Type="http://schemas.openxmlformats.org/officeDocument/2006/relationships/hyperlink" Target="https://greekreporter.com/2022/04/17/ancient-cities-lost-under-aegean-sea-greece/" TargetMode="External"/><Relationship Id="rId159" Type="http://schemas.openxmlformats.org/officeDocument/2006/relationships/hyperlink" Target="https://education.nsw.gov.au/teaching-and-learning/high-potential-and-gifted-education/supporting-educators/implement/differentiation-adjustment-strategies" TargetMode="External"/><Relationship Id="rId170" Type="http://schemas.openxmlformats.org/officeDocument/2006/relationships/image" Target="media/image14.png"/><Relationship Id="rId226" Type="http://schemas.openxmlformats.org/officeDocument/2006/relationships/hyperlink" Target="https://theconversation.com/titanic-salvage-recovering-the-ships-radio-could-signal-a-disaster-for-underwater-cultural-heritage-139795" TargetMode="External"/><Relationship Id="rId268" Type="http://schemas.openxmlformats.org/officeDocument/2006/relationships/hyperlink" Target="https://www.spatialpost.com/what-tools-do-archaeologists-use/" TargetMode="External"/><Relationship Id="rId32" Type="http://schemas.openxmlformats.org/officeDocument/2006/relationships/hyperlink" Target="https://youtu.be/l25QT9YFQFM?si=FqtVgIiEwBWHPJ8s&amp;t=830" TargetMode="External"/><Relationship Id="rId74" Type="http://schemas.openxmlformats.org/officeDocument/2006/relationships/hyperlink" Target="https://www.flickr.com/photos/cogdog/1800517728/" TargetMode="External"/><Relationship Id="rId128" Type="http://schemas.openxmlformats.org/officeDocument/2006/relationships/hyperlink" Target="https://youtu.be/7O0pLaxS8oA?si=1X1OgVV3YejV6RgR" TargetMode="External"/><Relationship Id="rId5" Type="http://schemas.openxmlformats.org/officeDocument/2006/relationships/footnotes" Target="footnotes.xml"/><Relationship Id="rId181" Type="http://schemas.openxmlformats.org/officeDocument/2006/relationships/hyperlink" Target="https://doi.org/10.3389/fpsyg.2019.03087" TargetMode="External"/><Relationship Id="rId237" Type="http://schemas.openxmlformats.org/officeDocument/2006/relationships/hyperlink" Target="https://www.youtube.com/watch?v=5Pf47oV5UCQ" TargetMode="External"/><Relationship Id="rId279" Type="http://schemas.openxmlformats.org/officeDocument/2006/relationships/hyperlink" Target="http://www.classtools.net/blog/using-decision-trees-to-categorise-compare-and-contrast-key-factors/" TargetMode="External"/><Relationship Id="rId43" Type="http://schemas.openxmlformats.org/officeDocument/2006/relationships/image" Target="media/image2.jpg"/><Relationship Id="rId139" Type="http://schemas.openxmlformats.org/officeDocument/2006/relationships/hyperlink" Target="https://g.co/kgs/syXnqZ" TargetMode="External"/><Relationship Id="rId290" Type="http://schemas.openxmlformats.org/officeDocument/2006/relationships/hyperlink" Target="https://www.youtube.com/watch?v=jkeY1HWba6E" TargetMode="External"/><Relationship Id="rId304" Type="http://schemas.openxmlformats.org/officeDocument/2006/relationships/hyperlink" Target="https://www.youtube.com/watch?v=3tkTxALrVvg" TargetMode="External"/><Relationship Id="rId85" Type="http://schemas.openxmlformats.org/officeDocument/2006/relationships/image" Target="media/image7.png"/><Relationship Id="rId150" Type="http://schemas.openxmlformats.org/officeDocument/2006/relationships/hyperlink" Target="https://www.unesco.org/en/legal-affairs/convention-protection-underwater-cultural-heritage" TargetMode="External"/><Relationship Id="rId192" Type="http://schemas.openxmlformats.org/officeDocument/2006/relationships/hyperlink" Target="https://educationstandards.nsw.edu.au/wps/portal/nesa/teacher-accreditation/meeting-requirements/the-standards/proficient-teacher" TargetMode="External"/><Relationship Id="rId206" Type="http://schemas.openxmlformats.org/officeDocument/2006/relationships/hyperlink" Target="https://www.nationalgeographic.com/culture/article/archaeologist-methods-date-sites-artifacts?loggedin=true&amp;rnd=1694390242513" TargetMode="External"/><Relationship Id="rId248" Type="http://schemas.openxmlformats.org/officeDocument/2006/relationships/hyperlink" Target="https://www.lawinfo.com/resources/admiralty-maritime/are-finders-keepers-under-the-sea-what-you-ne.html" TargetMode="External"/><Relationship Id="rId12" Type="http://schemas.openxmlformats.org/officeDocument/2006/relationships/hyperlink" Target="https://dictionary.cambridge.org/" TargetMode="External"/><Relationship Id="rId108" Type="http://schemas.openxmlformats.org/officeDocument/2006/relationships/hyperlink" Target="https://youtu.be/ICaDxCglV7A?si=dPHL5TKBXFOd6fr6" TargetMode="External"/><Relationship Id="rId54" Type="http://schemas.openxmlformats.org/officeDocument/2006/relationships/hyperlink" Target="https://bth.humanrights.gov.au/significance/historical-context-ancient-history" TargetMode="External"/><Relationship Id="rId96" Type="http://schemas.openxmlformats.org/officeDocument/2006/relationships/hyperlink" Target="https://youtu.be/5Pf47oV5UCQ?si=OLH9CtE5nZU8CSvE" TargetMode="External"/><Relationship Id="rId161" Type="http://schemas.openxmlformats.org/officeDocument/2006/relationships/image" Target="media/image11.png"/><Relationship Id="rId217" Type="http://schemas.openxmlformats.org/officeDocument/2006/relationships/hyperlink" Target="https://www.cps.edu/sites/equity/tools/dimensions/fist-to-five-voting-and-consensus/" TargetMode="External"/><Relationship Id="rId259" Type="http://schemas.openxmlformats.org/officeDocument/2006/relationships/hyperlink" Target="https://educationstandards.nsw.edu.au/wps/portal/nesa/teacher-accreditation/meeting-requirements/the-standards/proficient-teacher" TargetMode="External"/><Relationship Id="rId23" Type="http://schemas.openxmlformats.org/officeDocument/2006/relationships/hyperlink" Target="https://youtu.be/LZz03myFuWA?si=H-KQG0D8M3wHf5MM" TargetMode="External"/><Relationship Id="rId119" Type="http://schemas.openxmlformats.org/officeDocument/2006/relationships/hyperlink" Target="https://youtu.be/R2XtefrMNhg?si=atY5rIDcS5tXDhpL&amp;t=249" TargetMode="External"/><Relationship Id="rId270" Type="http://schemas.openxmlformats.org/officeDocument/2006/relationships/hyperlink" Target="https://education.nsw.gov.au/teaching-and-learning/learning-remotely/teaching-at-home/expectations/contemporary-learning-and-teaching-from-home/learning-from-home--teaching-strategies" TargetMode="External"/><Relationship Id="rId44" Type="http://schemas.openxmlformats.org/officeDocument/2006/relationships/hyperlink" Target="https://commons.wikimedia.org/wiki/File:Titanic_life_boats_recovered.jpg" TargetMode="External"/><Relationship Id="rId65" Type="http://schemas.openxmlformats.org/officeDocument/2006/relationships/hyperlink" Target="https://www.smithsonianmag.com/history/biggest-clues-lives-early-americans-hidden-underwater-submerged-prehistory-180981891/" TargetMode="External"/><Relationship Id="rId86" Type="http://schemas.openxmlformats.org/officeDocument/2006/relationships/image" Target="media/image8.png"/><Relationship Id="rId130" Type="http://schemas.openxmlformats.org/officeDocument/2006/relationships/hyperlink" Target="https://www.scootle.edu.au/ec/viewing/S7033/index.html" TargetMode="External"/><Relationship Id="rId151" Type="http://schemas.openxmlformats.org/officeDocument/2006/relationships/hyperlink" Target="https://www.unesco.org/en/legal-affairs/convention-protection-underwater-cultural-heritage" TargetMode="External"/><Relationship Id="rId172" Type="http://schemas.openxmlformats.org/officeDocument/2006/relationships/hyperlink" Target="https://www.aitsl.edu.au/docs/default-source/feedback/aitsl-learning-intentions-and-success-criteria-strategy.pdf?sfvrsn=382dec3c_2" TargetMode="External"/><Relationship Id="rId193" Type="http://schemas.openxmlformats.org/officeDocument/2006/relationships/hyperlink" Target="https://educationstandards.nsw.edu.au/wps/portal/nesa/mini-footer/copyright" TargetMode="External"/><Relationship Id="rId207" Type="http://schemas.openxmlformats.org/officeDocument/2006/relationships/hyperlink" Target="https://www.youtube.com/watch?v=05o7sOAjtXE" TargetMode="External"/><Relationship Id="rId228" Type="http://schemas.openxmlformats.org/officeDocument/2006/relationships/hyperlink" Target="https://digitalcollections.qut.edu.au/7015/" TargetMode="External"/><Relationship Id="rId249" Type="http://schemas.openxmlformats.org/officeDocument/2006/relationships/hyperlink" Target="https://www.youtube.com/watch?v=HEsBd_Rgzfs" TargetMode="External"/><Relationship Id="rId13" Type="http://schemas.openxmlformats.org/officeDocument/2006/relationships/hyperlink" Target="https://app.education.nsw.gov.au/digital-learning-selector/LearningActivity/Card/577?clearCache=1a8c9e98-fc4e-ee2-f584-47a92b214530" TargetMode="External"/><Relationship Id="rId109" Type="http://schemas.openxmlformats.org/officeDocument/2006/relationships/hyperlink" Target="https://www.sbs.com.au/ondemand/tv-series/the-first-inventors/season-1/the-first-inventors-s1-ep2/2219829827888" TargetMode="External"/><Relationship Id="rId260" Type="http://schemas.openxmlformats.org/officeDocument/2006/relationships/hyperlink" Target="https://www.youtube.com/watch?v=xSC3LACE5kQ" TargetMode="External"/><Relationship Id="rId281" Type="http://schemas.openxmlformats.org/officeDocument/2006/relationships/hyperlink" Target="https://www.youtube.com/watch?v=mHMfzDq1F08" TargetMode="External"/><Relationship Id="rId34" Type="http://schemas.openxmlformats.org/officeDocument/2006/relationships/hyperlink" Target="https://archaeology.ncdcr.gov/blog/2021-04-16/remote-sensing" TargetMode="External"/><Relationship Id="rId55" Type="http://schemas.openxmlformats.org/officeDocument/2006/relationships/hyperlink" Target="https://honorfrostfoundation.org/podcast/" TargetMode="External"/><Relationship Id="rId76" Type="http://schemas.openxmlformats.org/officeDocument/2006/relationships/image" Target="media/image6.png"/><Relationship Id="rId97" Type="http://schemas.openxmlformats.org/officeDocument/2006/relationships/hyperlink" Target="https://www.youtube.com/watch?v=5Pf47oV5UCQ&amp;t=342s" TargetMode="External"/><Relationship Id="rId120" Type="http://schemas.openxmlformats.org/officeDocument/2006/relationships/hyperlink" Target="https://youtu.be/SIcLmLUgR4Q?si=6jOm8d4dKldpZMPN" TargetMode="External"/><Relationship Id="rId141" Type="http://schemas.openxmlformats.org/officeDocument/2006/relationships/hyperlink" Target="https://education.nsw.gov.au/teaching-and-learning/professional-learning/teacher-quality-and-accreditation/strong-start-great-teachers/refining-practice/differentiating-learning" TargetMode="External"/><Relationship Id="rId7" Type="http://schemas.openxmlformats.org/officeDocument/2006/relationships/hyperlink" Target="https://educationstandards.nsw.edu.au/wps/portal/nesa/k-10/learning-areas/hsie/history-elective-7-10-2019" TargetMode="External"/><Relationship Id="rId162" Type="http://schemas.openxmlformats.org/officeDocument/2006/relationships/image" Target="media/image12.png"/><Relationship Id="rId183" Type="http://schemas.openxmlformats.org/officeDocument/2006/relationships/hyperlink" Target="https://education.nsw.gov.au/teaching-and-learning/curriculum/planning-programming-and-assessing-k-12/planning-programming-and-assessing-7-12/inclusion-and-differentiation-advice-7-10" TargetMode="External"/><Relationship Id="rId218" Type="http://schemas.openxmlformats.org/officeDocument/2006/relationships/hyperlink" Target="https://edition.cnn.com/videos/travel/2020/08/03/greece-underwater-museum-shipwreck-orig-mss.cnn" TargetMode="External"/><Relationship Id="rId239" Type="http://schemas.openxmlformats.org/officeDocument/2006/relationships/hyperlink" Target="https://www.historyskills.com/classroom/ancient-history/anc-absolute-dating-reading/" TargetMode="External"/><Relationship Id="rId250" Type="http://schemas.openxmlformats.org/officeDocument/2006/relationships/hyperlink" Target="https://flic.kr/p/3K78c7" TargetMode="External"/><Relationship Id="rId271" Type="http://schemas.openxmlformats.org/officeDocument/2006/relationships/hyperlink" Target="https://education.nsw.gov.au/teaching-and-learning/learning-remotely/teaching-at-home/expectations/contemporary-learning-and-teaching-from-home/learning-from-home--teaching-strategies" TargetMode="External"/><Relationship Id="rId292" Type="http://schemas.openxmlformats.org/officeDocument/2006/relationships/hyperlink" Target="https://www.youtube.com/watch?v=Imb4G_Ht0cI" TargetMode="External"/><Relationship Id="rId306" Type="http://schemas.openxmlformats.org/officeDocument/2006/relationships/image" Target="media/image16.png"/><Relationship Id="rId24" Type="http://schemas.openxmlformats.org/officeDocument/2006/relationships/hyperlink" Target="http://www.starryai.com" TargetMode="External"/><Relationship Id="rId45" Type="http://schemas.openxmlformats.org/officeDocument/2006/relationships/hyperlink" Target="https://commons.wikimedia.org/wiki/Commons:Licensing" TargetMode="External"/><Relationship Id="rId66" Type="http://schemas.openxmlformats.org/officeDocument/2006/relationships/hyperlink" Target="https://www.theguardian.com/cities/2016/aug/15/lost-cities-6-thonis-heracleion-egypt-sunken-sea" TargetMode="External"/><Relationship Id="rId87" Type="http://schemas.openxmlformats.org/officeDocument/2006/relationships/hyperlink" Target="https://www.titanicinquiry.org/USInq/USReport/AmInqRep07.php" TargetMode="External"/><Relationship Id="rId110" Type="http://schemas.openxmlformats.org/officeDocument/2006/relationships/hyperlink" Target="https://www.abc.net.au/news/2023-06-28/underwater-ancient-aboriginal-discovery-pilbara-wa/102529502" TargetMode="External"/><Relationship Id="rId131" Type="http://schemas.openxmlformats.org/officeDocument/2006/relationships/image" Target="media/image9.png"/><Relationship Id="rId152" Type="http://schemas.openxmlformats.org/officeDocument/2006/relationships/hyperlink" Target="https://deephistoryofseacountry.com/2020/09/21/what-does-australias-underwater-cultural-heritage-act-2018-automatically-protect/" TargetMode="External"/><Relationship Id="rId173" Type="http://schemas.openxmlformats.org/officeDocument/2006/relationships/hyperlink" Target="https://www.aitsl.edu.au/teach/improve-practice/feedback" TargetMode="External"/><Relationship Id="rId194" Type="http://schemas.openxmlformats.org/officeDocument/2006/relationships/hyperlink" Target="https://educationstandards.nsw.edu.au" TargetMode="External"/><Relationship Id="rId208" Type="http://schemas.openxmlformats.org/officeDocument/2006/relationships/hyperlink" Target="https://www.researchgate.net/figure/GBrons-chart-of-The-Loss-of-the-Titanic-from-The-Sphere-4-May-1912-Each-subgroup_fig1_330916468" TargetMode="External"/><Relationship Id="rId229" Type="http://schemas.openxmlformats.org/officeDocument/2006/relationships/hyperlink" Target="https://www.youtube.com/watch?v=7Gohv_AzQUk" TargetMode="External"/><Relationship Id="rId240" Type="http://schemas.openxmlformats.org/officeDocument/2006/relationships/hyperlink" Target="https://www.youtube.com/watch?v=hTzI14M38Qc" TargetMode="External"/><Relationship Id="rId261" Type="http://schemas.openxmlformats.org/officeDocument/2006/relationships/hyperlink" Target="https://www.goodreads.com/quotes/491108-everyone-is-a-historian-everyone-is-his-own-historian" TargetMode="External"/><Relationship Id="rId14" Type="http://schemas.openxmlformats.org/officeDocument/2006/relationships/hyperlink" Target="https://education.nsw.gov.au/teaching-and-learning/learning-remotely/teaching-at-home/expectations/contemporary-learning-and-teaching-from-home/learning-from-home--teaching-strategies" TargetMode="External"/><Relationship Id="rId35" Type="http://schemas.openxmlformats.org/officeDocument/2006/relationships/hyperlink" Target="https://theconversation.com/six-tools-that-are-revolutionising-archaeology-by-helping-us-find-sites-without-digging-51826" TargetMode="External"/><Relationship Id="rId56" Type="http://schemas.openxmlformats.org/officeDocument/2006/relationships/hyperlink" Target="https://audioboom.com/posts/8174676-d-d-ii-builders-of-the-pyramids-wadi-el-jarf-egypt" TargetMode="External"/><Relationship Id="rId77" Type="http://schemas.openxmlformats.org/officeDocument/2006/relationships/hyperlink" Target="https://youtu.be/EUfCmluK94o" TargetMode="External"/><Relationship Id="rId100" Type="http://schemas.openxmlformats.org/officeDocument/2006/relationships/hyperlink" Target="https://maritime-executive.com/article/2005-12-09titanic-sank-quickly" TargetMode="External"/><Relationship Id="rId282" Type="http://schemas.openxmlformats.org/officeDocument/2006/relationships/hyperlink" Target="https://www.thearchaeologist.org/blog/the-challenges-and-triumphs-of-digging-the-deep-blue-in-underwater-archeology" TargetMode="External"/><Relationship Id="rId8" Type="http://schemas.openxmlformats.org/officeDocument/2006/relationships/hyperlink" Target="https://education.nsw.gov.au/teaching-and-learning/learning-remotely/teaching-at-home/expectations/contemporary-learning-and-teaching-from-home/learning-from-home--teaching-strategies" TargetMode="External"/><Relationship Id="rId98" Type="http://schemas.openxmlformats.org/officeDocument/2006/relationships/hyperlink" Target="https://www.youtube.com/watch?v=5Pf47oV5UCQ&amp;t=610s" TargetMode="External"/><Relationship Id="rId121" Type="http://schemas.openxmlformats.org/officeDocument/2006/relationships/hyperlink" Target="https://youtu.be/wPJjvC2w73k?si=1uuqSKNVkB6QJOOP" TargetMode="External"/><Relationship Id="rId142" Type="http://schemas.openxmlformats.org/officeDocument/2006/relationships/hyperlink" Target="https://education.nsw.gov.au/teaching-and-learning/high-potential-and-gifted-education/supporting-educators/implement/differentiation-adjustment-strategies" TargetMode="External"/><Relationship Id="rId163" Type="http://schemas.openxmlformats.org/officeDocument/2006/relationships/image" Target="media/image13.png"/><Relationship Id="rId184" Type="http://schemas.openxmlformats.org/officeDocument/2006/relationships/hyperlink" Target="https://education.nsw.gov.au/teaching-and-learning/curriculum/planning-programming-and-assessing-k-12/planning-programming-and-assessing-7-12" TargetMode="External"/><Relationship Id="rId219" Type="http://schemas.openxmlformats.org/officeDocument/2006/relationships/hyperlink" Target="https://www.youtube.com/watch?v=PcT1vGyJzyg" TargetMode="External"/><Relationship Id="rId230" Type="http://schemas.openxmlformats.org/officeDocument/2006/relationships/hyperlink" Target="https://www.youtube.com/watch?v=pcUlrENXYFw" TargetMode="External"/><Relationship Id="rId251" Type="http://schemas.openxmlformats.org/officeDocument/2006/relationships/hyperlink" Target="https://www.nature.com/articles/481426a" TargetMode="External"/><Relationship Id="rId25" Type="http://schemas.openxmlformats.org/officeDocument/2006/relationships/image" Target="media/image1.png"/><Relationship Id="rId46" Type="http://schemas.openxmlformats.org/officeDocument/2006/relationships/hyperlink" Target="https://www.nationalgeographic.com/culture/article/archaeologist-methods-date-sites-artifacts" TargetMode="External"/><Relationship Id="rId67" Type="http://schemas.openxmlformats.org/officeDocument/2006/relationships/hyperlink" Target="https://archive.archaeology.org/0301/etc/kamikaze.html" TargetMode="External"/><Relationship Id="rId272" Type="http://schemas.openxmlformats.org/officeDocument/2006/relationships/hyperlink" Target="https://education.nsw.gov.au/teaching-and-learning/professional-learning/teacher-quality-and-accreditation/strong-start-great-teachers/refining-practice/differentiating-learning" TargetMode="External"/><Relationship Id="rId293" Type="http://schemas.openxmlformats.org/officeDocument/2006/relationships/hyperlink" Target="https://www.titanicinquiry.org/BOTInq/BOTReport/botRepFinEff.php" TargetMode="External"/><Relationship Id="rId307" Type="http://schemas.openxmlformats.org/officeDocument/2006/relationships/header" Target="header3.xml"/><Relationship Id="rId88" Type="http://schemas.openxmlformats.org/officeDocument/2006/relationships/hyperlink" Target="https://www.titanicinquiry.org/BOTInq/BOTReport/botRepFinEff.php" TargetMode="External"/><Relationship Id="rId111" Type="http://schemas.openxmlformats.org/officeDocument/2006/relationships/hyperlink" Target="https://edition.cnn.com/videos/travel/2020/08/03/greece-underwater-museum-shipwreck-orig-mss.cnn" TargetMode="External"/><Relationship Id="rId132" Type="http://schemas.openxmlformats.org/officeDocument/2006/relationships/hyperlink" Target="https://www.lawinfo.com/resources/admiralty-maritime/are-finders-keepers-under-the-sea-what-you-ne.html" TargetMode="External"/><Relationship Id="rId153" Type="http://schemas.openxmlformats.org/officeDocument/2006/relationships/hyperlink" Target="https://youtu.be/l25QT9YFQFM?t=553" TargetMode="External"/><Relationship Id="rId174" Type="http://schemas.openxmlformats.org/officeDocument/2006/relationships/hyperlink" Target="https://education.nsw.gov.au/about-us/education-data-and-research/cese/publications/research-reports/what-works-best-2020-update" TargetMode="External"/><Relationship Id="rId195" Type="http://schemas.openxmlformats.org/officeDocument/2006/relationships/hyperlink" Target="https://curriculum.nsw.edu.au" TargetMode="External"/><Relationship Id="rId209" Type="http://schemas.openxmlformats.org/officeDocument/2006/relationships/hyperlink" Target="https://bth.humanrights.gov.au/significance/historical-context-ancient-history" TargetMode="External"/><Relationship Id="rId220" Type="http://schemas.openxmlformats.org/officeDocument/2006/relationships/hyperlink" Target="https://archaeology.ncdcr.gov/blog/2021-04-16/remote-sensing" TargetMode="External"/><Relationship Id="rId241" Type="http://schemas.openxmlformats.org/officeDocument/2006/relationships/hyperlink" Target="https://theconversation.com/six-tools-that-are-revolutionising-archaeology-by-helping-us-find-sites-without-digging-51826" TargetMode="External"/><Relationship Id="rId15" Type="http://schemas.openxmlformats.org/officeDocument/2006/relationships/hyperlink" Target="https://www.goodreads.com/quotes/491108-everyone-is-a-historian-everyone-is-his-own-historian" TargetMode="External"/><Relationship Id="rId36" Type="http://schemas.openxmlformats.org/officeDocument/2006/relationships/hyperlink" Target="https://www.unite.ai/ai-is-dramatically-changing-archaeology-discovering-new-sites-and-artifacts/" TargetMode="External"/><Relationship Id="rId57" Type="http://schemas.openxmlformats.org/officeDocument/2006/relationships/hyperlink" Target="https://support.microsoft.com/en-us/office/transcribe-your-recordings-7fc2efec-245e-45f0-b053-2a97531ecf57" TargetMode="External"/><Relationship Id="rId262" Type="http://schemas.openxmlformats.org/officeDocument/2006/relationships/hyperlink" Target="https://www.youtube.com/watch?v=9FLsr-t1mSY" TargetMode="External"/><Relationship Id="rId283" Type="http://schemas.openxmlformats.org/officeDocument/2006/relationships/hyperlink" Target="https://www.youtube.com/watch?v=nf8DyjCz8UE" TargetMode="External"/><Relationship Id="rId78" Type="http://schemas.openxmlformats.org/officeDocument/2006/relationships/hyperlink" Target="https://education.nsw.gov.au/teaching-and-learning/curriculum/hsie/hsie-curriculum-resources-k-12/hsie-7-10-curriculum-resources/common-graphs" TargetMode="External"/><Relationship Id="rId99" Type="http://schemas.openxmlformats.org/officeDocument/2006/relationships/hyperlink" Target="https://www.youtube.com/watch?v=5Pf47oV5UCQ&amp;t=808s" TargetMode="External"/><Relationship Id="rId101" Type="http://schemas.openxmlformats.org/officeDocument/2006/relationships/hyperlink" Target="https://app.situ360.com/30a92f/9467/61633/public" TargetMode="External"/><Relationship Id="rId122" Type="http://schemas.openxmlformats.org/officeDocument/2006/relationships/hyperlink" Target="https://app.education.nsw.gov.au/digital-learning-selector/LearningActivity/Card/662?clearCache=a360db58-71ae-b056-6977-98a4c807d4f9" TargetMode="External"/><Relationship Id="rId143" Type="http://schemas.openxmlformats.org/officeDocument/2006/relationships/hyperlink" Target="http://www.classtools.net/blog/using-decision-trees-to-categorise-compare-and-contrast-key-factors/" TargetMode="External"/><Relationship Id="rId164" Type="http://schemas.openxmlformats.org/officeDocument/2006/relationships/hyperlink" Target="https://www.titanicinquiry.org/downloads/BritishInquiry.pdf" TargetMode="External"/><Relationship Id="rId185" Type="http://schemas.openxmlformats.org/officeDocument/2006/relationships/hyperlink" Target="https://education.nsw.gov.au/teaching-and-learning/curriculum/planning-programming-and-assessing-k-12/planning-programming-and-assessing-7-12/classroom-assessment-advice-7-10-" TargetMode="External"/><Relationship Id="rId9" Type="http://schemas.openxmlformats.org/officeDocument/2006/relationships/hyperlink" Target="https://www.cps.edu/sites/equity/tools/dimensions/fist-to-five-voting-and-consensus/" TargetMode="External"/><Relationship Id="rId210" Type="http://schemas.openxmlformats.org/officeDocument/2006/relationships/hyperlink" Target="https://www.youtube.com/watch?v=F0qasc6RHPI" TargetMode="External"/><Relationship Id="rId26" Type="http://schemas.openxmlformats.org/officeDocument/2006/relationships/hyperlink" Target="https://youtu.be/hTzI14M38Qc" TargetMode="External"/><Relationship Id="rId231" Type="http://schemas.openxmlformats.org/officeDocument/2006/relationships/hyperlink" Target="https://www.youtube.com/watch?v=ICaDxCglV7A" TargetMode="External"/><Relationship Id="rId252" Type="http://schemas.openxmlformats.org/officeDocument/2006/relationships/hyperlink" Target="https://www.japantimes.co.jp/life/2022/07/18/environment/underwater-archaeology/" TargetMode="External"/><Relationship Id="rId273" Type="http://schemas.openxmlformats.org/officeDocument/2006/relationships/hyperlink" Target="https://www.thingiverse.com/thing:6091482" TargetMode="External"/><Relationship Id="rId294" Type="http://schemas.openxmlformats.org/officeDocument/2006/relationships/hyperlink" Target="https://www.titanicinquiry.org/USInq/USReport/AmInqRep07.php" TargetMode="External"/><Relationship Id="rId308" Type="http://schemas.openxmlformats.org/officeDocument/2006/relationships/footer" Target="footer4.xml"/><Relationship Id="rId47" Type="http://schemas.openxmlformats.org/officeDocument/2006/relationships/hyperlink" Target="https://www.historyskills.com/classroom/ancient-history/anc-absolute-dating-reading/" TargetMode="External"/><Relationship Id="rId68" Type="http://schemas.openxmlformats.org/officeDocument/2006/relationships/hyperlink" Target="https://www.nature.com/articles/481426a" TargetMode="External"/><Relationship Id="rId89" Type="http://schemas.openxmlformats.org/officeDocument/2006/relationships/hyperlink" Target="https://www.encyclopedia-titanica.org/the-titanic-break-up.html" TargetMode="External"/><Relationship Id="rId112" Type="http://schemas.openxmlformats.org/officeDocument/2006/relationships/hyperlink" Target="https://youtu.be/EDdehXmaS4o" TargetMode="External"/><Relationship Id="rId133" Type="http://schemas.openxmlformats.org/officeDocument/2006/relationships/hyperlink" Target="https://www.aima-underwater.org.au/unesco-convention.html" TargetMode="External"/><Relationship Id="rId154" Type="http://schemas.openxmlformats.org/officeDocument/2006/relationships/hyperlink" Target="https://gdhr.wa.gov.au/learning/teaching-strategies/reflecting/3-2-1-reflect" TargetMode="External"/><Relationship Id="rId175" Type="http://schemas.openxmlformats.org/officeDocument/2006/relationships/hyperlink" Target="https://education.nsw.gov.au/about-us/education-data-and-research/cese/publications/practical-guides-for-educators-/what-works-best-in-practice" TargetMode="External"/><Relationship Id="rId196" Type="http://schemas.openxmlformats.org/officeDocument/2006/relationships/hyperlink" Target="https://educationstandards.nsw.edu.au/wps/portal/nesa/k-10/learning-areas/hsie/history-elective-7-10-2019" TargetMode="External"/><Relationship Id="rId200" Type="http://schemas.openxmlformats.org/officeDocument/2006/relationships/hyperlink" Target="https://alphahistory.com/history-quotes/" TargetMode="External"/><Relationship Id="rId16" Type="http://schemas.openxmlformats.org/officeDocument/2006/relationships/hyperlink" Target="https://www.cps.edu/sites/equity/tools/dimensions/fist-to-five-voting-and-consensus/" TargetMode="External"/><Relationship Id="rId221" Type="http://schemas.openxmlformats.org/officeDocument/2006/relationships/hyperlink" Target="https://deephistoryofseacountry.com/2020/09/21/what-does-australias-underwater-cultural-heritage-act-2018-automatically-protect/" TargetMode="External"/><Relationship Id="rId242" Type="http://schemas.openxmlformats.org/officeDocument/2006/relationships/hyperlink" Target="https://honorfrostfoundation.org/podcast/" TargetMode="External"/><Relationship Id="rId263" Type="http://schemas.openxmlformats.org/officeDocument/2006/relationships/hyperlink" Target="https://www.abc.net.au/news/2023-05-18/titanic-3d-visualisation-scan-deep-sea-mapping/102360630" TargetMode="External"/><Relationship Id="rId284" Type="http://schemas.openxmlformats.org/officeDocument/2006/relationships/hyperlink" Target="https://maritime-executive.com/article/2005-12-09titanic-sank-quickly" TargetMode="External"/><Relationship Id="rId37" Type="http://schemas.openxmlformats.org/officeDocument/2006/relationships/hyperlink" Target="https://youtu.be/xSC3LACE5kQ" TargetMode="External"/><Relationship Id="rId58" Type="http://schemas.openxmlformats.org/officeDocument/2006/relationships/hyperlink" Target="https://audioboom.com/posts/8174676-d-d-ii-builders-of-the-pyramids-wadi-el-jarf-egypt"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102" Type="http://schemas.openxmlformats.org/officeDocument/2006/relationships/hyperlink" Target="https://www.sbs.com.au/ondemand/tv-series/the-first-inventors/season-1/the-first-inventors-s1-ep2/2219829827888" TargetMode="External"/><Relationship Id="rId123" Type="http://schemas.openxmlformats.org/officeDocument/2006/relationships/hyperlink" Target="https://youtu.be/ZwlE_fkqUck?si=bu_0Y-noue6bn88P" TargetMode="External"/><Relationship Id="rId144" Type="http://schemas.openxmlformats.org/officeDocument/2006/relationships/hyperlink" Target="https://whiteboard.office.com/" TargetMode="External"/><Relationship Id="rId90" Type="http://schemas.openxmlformats.org/officeDocument/2006/relationships/hyperlink" Target="https://www.encyclopedia-titanica.org/titanic-survivors/" TargetMode="External"/><Relationship Id="rId165" Type="http://schemas.openxmlformats.org/officeDocument/2006/relationships/hyperlink" Target="https://www.titanicinquiry.org" TargetMode="External"/><Relationship Id="rId186" Type="http://schemas.openxmlformats.org/officeDocument/2006/relationships/hyperlink" Target="https://education.nsw.gov.au/teaching-and-learning/curriculum/planning-programming-and-assessing-k-12/planning-programming-and-assessing-7-12/assessment-task-advice-7-10" TargetMode="External"/><Relationship Id="rId211" Type="http://schemas.openxmlformats.org/officeDocument/2006/relationships/hyperlink" Target="https://www.youtube.com/watch?v=EDdehXmaS4o" TargetMode="External"/><Relationship Id="rId232" Type="http://schemas.openxmlformats.org/officeDocument/2006/relationships/hyperlink" Target="https://www.smithsonianmag.com/science-nature/archaeology-underwater-australia-180975235/" TargetMode="External"/><Relationship Id="rId253" Type="http://schemas.openxmlformats.org/officeDocument/2006/relationships/hyperlink" Target="https://whiteboard.office.com/" TargetMode="External"/><Relationship Id="rId274" Type="http://schemas.openxmlformats.org/officeDocument/2006/relationships/hyperlink" Target="https://education.nsw.gov.au/teaching-and-learning/curriculum/hsie/hsie-curriculum-resources-k-12/hsie-7-10-curriculum-resources/common-graphs" TargetMode="External"/><Relationship Id="rId295" Type="http://schemas.openxmlformats.org/officeDocument/2006/relationships/hyperlink" Target="https://www.unesco.org/en/legal-affairs/convention-protection-underwater-cultural-heritage" TargetMode="External"/><Relationship Id="rId309" Type="http://schemas.openxmlformats.org/officeDocument/2006/relationships/fontTable" Target="fontTable.xml"/><Relationship Id="rId27" Type="http://schemas.openxmlformats.org/officeDocument/2006/relationships/hyperlink" Target="https://education.nsw.gov.au/teaching-and-learning/professional-learning/teacher-quality-and-accreditation/strong-start-great-teachers/refining-practice/differentiating-learning" TargetMode="External"/><Relationship Id="rId48" Type="http://schemas.openxmlformats.org/officeDocument/2006/relationships/hyperlink" Target="https://app.education.nsw.gov.au/digital-learning-selector/LearningActivity/Card/645?clearCache=5e1b194-d54a-909e-7aec-26a89d2b81eb" TargetMode="External"/><Relationship Id="rId69" Type="http://schemas.openxmlformats.org/officeDocument/2006/relationships/hyperlink" Target="https://www.thingiverse.com/thing:6091482" TargetMode="External"/><Relationship Id="rId113" Type="http://schemas.openxmlformats.org/officeDocument/2006/relationships/hyperlink" Target="https://app.education.nsw.gov.au/digital-learning-selector/LearningActivity/Card/551?clearCache=27cce83e-2fe6-81c7-2cd4-b00ad12b5e82" TargetMode="External"/><Relationship Id="rId134" Type="http://schemas.openxmlformats.org/officeDocument/2006/relationships/hyperlink" Target="https://app.education.nsw.gov.au/digital-learning-selector/LearningActivity/Card/664?clearCache=6900cb86-4b0d-210b-5bb0-37ddbf9aa016" TargetMode="External"/><Relationship Id="rId80" Type="http://schemas.openxmlformats.org/officeDocument/2006/relationships/hyperlink" Target="https://youtu.be/9FLsr-t1mSY?si=UBExipQ4f8Df1xxz" TargetMode="External"/><Relationship Id="rId155" Type="http://schemas.openxmlformats.org/officeDocument/2006/relationships/hyperlink" Target="https://people.com/experts-say-titanic-wreckage-entirely-disintegrate-7551172" TargetMode="External"/><Relationship Id="rId176" Type="http://schemas.openxmlformats.org/officeDocument/2006/relationships/hyperlink" Target="https://educationstandards.nsw.edu.au/wps/portal/nesa/k-10/understanding-the-curriculum/programming/advice-on-units" TargetMode="External"/><Relationship Id="rId197" Type="http://schemas.openxmlformats.org/officeDocument/2006/relationships/hyperlink" Target="https://www.youtube.com/watch?v=EUfCmluK94o" TargetMode="External"/><Relationship Id="rId201" Type="http://schemas.openxmlformats.org/officeDocument/2006/relationships/hyperlink" Target="https://www.aima-underwater.org.au/unesco-convention.html" TargetMode="External"/><Relationship Id="rId222" Type="http://schemas.openxmlformats.org/officeDocument/2006/relationships/hyperlink" Target="https://www.youtube.com/watch?v=7O0pLaxS8oA" TargetMode="External"/><Relationship Id="rId243" Type="http://schemas.openxmlformats.org/officeDocument/2006/relationships/hyperlink" Target="https://www.youtube.com/watch?v=RMjpEsNvPB8" TargetMode="External"/><Relationship Id="rId264" Type="http://schemas.openxmlformats.org/officeDocument/2006/relationships/hyperlink" Target="https://www.walshmedicalmedia.com/open-access/difficulties-and-advantages-of-underwater-archaeology-along-with-the-demonstration-of-invisible-wonders-120432.html" TargetMode="External"/><Relationship Id="rId285" Type="http://schemas.openxmlformats.org/officeDocument/2006/relationships/hyperlink" Target="https://app.situ360.com/30a92f/9467/61633/public" TargetMode="External"/><Relationship Id="rId17" Type="http://schemas.openxmlformats.org/officeDocument/2006/relationships/hyperlink" Target="https://youtu.be/HEsBd_Rgzfs" TargetMode="External"/><Relationship Id="rId38" Type="http://schemas.openxmlformats.org/officeDocument/2006/relationships/hyperlink" Target="https://youtu.be/PcT1vGyJzyg" TargetMode="External"/><Relationship Id="rId59" Type="http://schemas.openxmlformats.org/officeDocument/2006/relationships/hyperlink" Target="https://app.education.nsw.gov.au/digital-learning-selector/LearningActivity/Card/659?clearCache=436b81a5-aa3e-e3f5-160e-865d48b84a50" TargetMode="External"/><Relationship Id="rId103" Type="http://schemas.openxmlformats.org/officeDocument/2006/relationships/hyperlink" Target="https://portal.emints.org/store/p177/Conver-stations.html" TargetMode="External"/><Relationship Id="rId124" Type="http://schemas.openxmlformats.org/officeDocument/2006/relationships/hyperlink" Target="https://youtu.be/AkOreUh1Lm8?si=Bm-0buj2Uh8Jo8-T" TargetMode="External"/><Relationship Id="rId310" Type="http://schemas.openxmlformats.org/officeDocument/2006/relationships/theme" Target="theme/theme1.xml"/><Relationship Id="rId70" Type="http://schemas.openxmlformats.org/officeDocument/2006/relationships/hyperlink" Target="https://whiteboard.office.com/" TargetMode="External"/><Relationship Id="rId91" Type="http://schemas.openxmlformats.org/officeDocument/2006/relationships/hyperlink" Target="https://youtu.be/9FLsr-t1mSY?si=zjfr8vF42Jtkc8n9&amp;t=553" TargetMode="External"/><Relationship Id="rId145" Type="http://schemas.openxmlformats.org/officeDocument/2006/relationships/hyperlink" Target="https://app.education.nsw.gov.au/digital-learning-selector/LearningActivity/Card/625?clearCache=c488c8d-4da1-4664-aec0-cbd2187669" TargetMode="External"/><Relationship Id="rId166" Type="http://schemas.openxmlformats.org/officeDocument/2006/relationships/hyperlink" Target="https://www.titanicinquiry.org/downloads/BritishInquiry.pdf" TargetMode="External"/><Relationship Id="rId187" Type="http://schemas.openxmlformats.org/officeDocument/2006/relationships/hyperlink" Target="https://education.nsw.gov.au/teaching-and-learning/curriculum/explicit-teaching" TargetMode="External"/><Relationship Id="rId1" Type="http://schemas.openxmlformats.org/officeDocument/2006/relationships/numbering" Target="numbering.xml"/><Relationship Id="rId212" Type="http://schemas.openxmlformats.org/officeDocument/2006/relationships/hyperlink" Target="https://www.youtube.com/watch?v=Fe54buLGWS8" TargetMode="External"/><Relationship Id="rId233" Type="http://schemas.openxmlformats.org/officeDocument/2006/relationships/hyperlink" Target="https://gdhr.wa.gov.au/learning/teaching-strategies/tuning-in/card-clusters" TargetMode="External"/><Relationship Id="rId254" Type="http://schemas.openxmlformats.org/officeDocument/2006/relationships/hyperlink" Target="https://support.microsoft.com/en-us/office/transcribe-your-recordings-7fc2efec-245e-45f0-b053-2a97531ecf57"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image" Target="media/image3.png"/><Relationship Id="rId114" Type="http://schemas.openxmlformats.org/officeDocument/2006/relationships/hyperlink" Target="https://portal.emints.org/store/p177/Conver-stations.html" TargetMode="External"/><Relationship Id="rId275" Type="http://schemas.openxmlformats.org/officeDocument/2006/relationships/hyperlink" Target="https://education.nsw.gov.au/teaching-and-learning/high-potential-and-gifted-education/supporting-educators/implement/differentiation-adjustment-strategies" TargetMode="External"/><Relationship Id="rId296" Type="http://schemas.openxmlformats.org/officeDocument/2006/relationships/hyperlink" Target="https://www.noaa.gov/gc-international-section/rms-titanic-frequently-asked-questions" TargetMode="External"/><Relationship Id="rId300" Type="http://schemas.openxmlformats.org/officeDocument/2006/relationships/footer" Target="footer1.xml"/><Relationship Id="rId60" Type="http://schemas.openxmlformats.org/officeDocument/2006/relationships/hyperlink" Target="https://www.student.unsw.edu.au/why-referencing-important" TargetMode="External"/><Relationship Id="rId81" Type="http://schemas.openxmlformats.org/officeDocument/2006/relationships/hyperlink" Target="https://sites.google.com/view/hsc-minimum-standard/writing/text-structure" TargetMode="External"/><Relationship Id="rId135" Type="http://schemas.openxmlformats.org/officeDocument/2006/relationships/hyperlink" Target="https://www.noaa.gov/gc-international-section/rms-titanic-frequently-asked-questions" TargetMode="External"/><Relationship Id="rId156" Type="http://schemas.openxmlformats.org/officeDocument/2006/relationships/hyperlink" Target="https://www.9news.com.au/national/titanic-wreck-plans-to-extract-artefact-from-inside-the-vessel-revealed-us/1516711b-b56b-4b05-9027-55f408312a55" TargetMode="External"/><Relationship Id="rId177" Type="http://schemas.openxmlformats.org/officeDocument/2006/relationships/hyperlink" Target="https://educationstandards.nsw.edu.au/wps/portal/nesa/teacher-accreditation/meeting-requirements/the-standards/proficient-teacher" TargetMode="External"/><Relationship Id="rId198" Type="http://schemas.openxmlformats.org/officeDocument/2006/relationships/hyperlink" Target="https://www.3hconsulting.com/techniques/TechEquipment.html" TargetMode="External"/><Relationship Id="rId202" Type="http://schemas.openxmlformats.org/officeDocument/2006/relationships/hyperlink" Target="https://www.australiancurriculum.edu.au/resources/national-literacy-and-numeracy-learning-progressions/version-3-of-national-literacy-and-numeracy-learning-progressions/" TargetMode="External"/><Relationship Id="rId223" Type="http://schemas.openxmlformats.org/officeDocument/2006/relationships/hyperlink" Target="https://www.technologyreview.com/2023/04/11/1071104/ai-helping-historians-analyze-past/" TargetMode="External"/><Relationship Id="rId244" Type="http://schemas.openxmlformats.org/officeDocument/2006/relationships/hyperlink" Target="https://greekreporter.com/2022/04/17/ancient-cities-lost-under-aegean-sea-greece/" TargetMode="External"/><Relationship Id="rId18" Type="http://schemas.openxmlformats.org/officeDocument/2006/relationships/hyperlink" Target="https://youtu.be/3tkTxALrVvg" TargetMode="External"/><Relationship Id="rId39" Type="http://schemas.openxmlformats.org/officeDocument/2006/relationships/hyperlink" Target="https://youtu.be/7Gohv_AzQUk" TargetMode="External"/><Relationship Id="rId265" Type="http://schemas.openxmlformats.org/officeDocument/2006/relationships/hyperlink" Target="https://www.thejournal.ie/who-owns-the-titanic-and-who-can-dive-at-the-wreck-404369-Apr2012/" TargetMode="External"/><Relationship Id="rId286" Type="http://schemas.openxmlformats.org/officeDocument/2006/relationships/hyperlink" Target="https://www.youtube.com/watch?v=wPJjvC2w73k" TargetMode="External"/><Relationship Id="rId50" Type="http://schemas.openxmlformats.org/officeDocument/2006/relationships/hyperlink" Target="https://www.technologyreview.com/2023/04/11/1071104/ai-helping-historians-analyze-past/" TargetMode="External"/><Relationship Id="rId104" Type="http://schemas.openxmlformats.org/officeDocument/2006/relationships/hyperlink" Target="https://app.education.nsw.gov.au/digital-learning-selector/LearningActivity/Card/562?clearCache=d6d67b2d-c2b8-38a8-4889-ed062758ecec" TargetMode="External"/><Relationship Id="rId125" Type="http://schemas.openxmlformats.org/officeDocument/2006/relationships/hyperlink" Target="https://youtu.be/jkeY1HWba6E?si=KWOLEew2QbLNzMj1" TargetMode="External"/><Relationship Id="rId146" Type="http://schemas.openxmlformats.org/officeDocument/2006/relationships/hyperlink" Target="https://youtu.be/mHMfzDq1F08?si=uDiTgiK4C7eSK6PU" TargetMode="External"/><Relationship Id="rId167" Type="http://schemas.openxmlformats.org/officeDocument/2006/relationships/hyperlink" Target="https://www.titanicinquiry.org" TargetMode="External"/><Relationship Id="rId188" Type="http://schemas.openxmlformats.org/officeDocument/2006/relationships/hyperlink" Target="https://education.nsw.gov.au/about-us/education-data-and-research/cese/publications/research-reports/what-works-best-2020-update/explicit-teaching-driving-learning-and-engagement" TargetMode="External"/><Relationship Id="rId71" Type="http://schemas.openxmlformats.org/officeDocument/2006/relationships/image" Target="media/image4.jpeg"/><Relationship Id="rId92" Type="http://schemas.openxmlformats.org/officeDocument/2006/relationships/hyperlink" Target="https://education.nsw.gov.au/teaching-and-learning/learning-remotely/teaching-at-home/expectations/contemporary-learning-and-teaching-from-home/learning-from-home--teaching-strategies" TargetMode="External"/><Relationship Id="rId213" Type="http://schemas.openxmlformats.org/officeDocument/2006/relationships/hyperlink" Target="https://education.nsw.gov.au/about-us/educational-data/cese/publications/research-reports/what-works-best-2020-update" TargetMode="External"/><Relationship Id="rId234" Type="http://schemas.openxmlformats.org/officeDocument/2006/relationships/hyperlink" Target="https://gdhr.wa.gov.au/learning/teaching-strategies/reflecting/3-2-1-reflect" TargetMode="External"/><Relationship Id="rId2" Type="http://schemas.openxmlformats.org/officeDocument/2006/relationships/styles" Target="styles.xml"/><Relationship Id="rId29" Type="http://schemas.openxmlformats.org/officeDocument/2006/relationships/hyperlink" Target="https://whiteboard.office.com/" TargetMode="External"/><Relationship Id="rId255" Type="http://schemas.openxmlformats.org/officeDocument/2006/relationships/hyperlink" Target="https://www.youtube.com/watch?v=l25QT9YFQFM" TargetMode="External"/><Relationship Id="rId276" Type="http://schemas.openxmlformats.org/officeDocument/2006/relationships/hyperlink" Target="https://app.education.nsw.gov.au/digital-learning-selector" TargetMode="External"/><Relationship Id="rId297" Type="http://schemas.openxmlformats.org/officeDocument/2006/relationships/hyperlink" Target="https://www.student.unsw.edu.au/why-referencing-important" TargetMode="External"/><Relationship Id="rId40" Type="http://schemas.openxmlformats.org/officeDocument/2006/relationships/hyperlink" Target="https://www.spatialpost.com/what-tools-do-archaeologists-use/" TargetMode="External"/><Relationship Id="rId115" Type="http://schemas.openxmlformats.org/officeDocument/2006/relationships/hyperlink" Target="https://youtu.be/05o7sOAjtXE?si=RwGIEcObfTtrHWLo" TargetMode="External"/><Relationship Id="rId136" Type="http://schemas.openxmlformats.org/officeDocument/2006/relationships/hyperlink" Target="https://www.thejournal.ie/who-owns-the-titanic-and-who-can-dive-at-the-wreck-404369-Apr2012/" TargetMode="External"/><Relationship Id="rId157" Type="http://schemas.openxmlformats.org/officeDocument/2006/relationships/hyperlink" Target="https://pz.harvard.edu/resources/tug-of-war" TargetMode="External"/><Relationship Id="rId178" Type="http://schemas.openxmlformats.org/officeDocument/2006/relationships/hyperlink" Target="https://educationstandards.nsw.edu.au/wps/portal/nesa/k-10/understanding-the-curriculum/programming" TargetMode="External"/><Relationship Id="rId301" Type="http://schemas.openxmlformats.org/officeDocument/2006/relationships/footer" Target="footer2.xml"/><Relationship Id="rId61" Type="http://schemas.openxmlformats.org/officeDocument/2006/relationships/hyperlink" Target="https://education.nsw.gov.au/teaching-and-learning/curriculum/literacy-and-numeracy/teaching-and-learning-resources/literacy/effective-reading-in-the-early-years-of-school/vocabulary" TargetMode="External"/><Relationship Id="rId82" Type="http://schemas.openxmlformats.org/officeDocument/2006/relationships/hyperlink" Target="https://youtu.be/XsNPlBBi1IE" TargetMode="External"/><Relationship Id="rId199" Type="http://schemas.openxmlformats.org/officeDocument/2006/relationships/hyperlink" Target="https://www.goodreads.com/quotes/491108-everyone-is-a-historian-everyone-is-his-own-historian" TargetMode="External"/><Relationship Id="rId203" Type="http://schemas.openxmlformats.org/officeDocument/2006/relationships/hyperlink" Target="https://people.com/experts-say-titanic-wreckage-entirely-disintegrate-7551172" TargetMode="External"/><Relationship Id="rId19" Type="http://schemas.openxmlformats.org/officeDocument/2006/relationships/hyperlink" Target="https://youtu.be/RMjpEsNvPB8" TargetMode="External"/><Relationship Id="rId224" Type="http://schemas.openxmlformats.org/officeDocument/2006/relationships/hyperlink" Target="https://www.encyclopedia-titanica.org/the-titanic-break-up.htm" TargetMode="External"/><Relationship Id="rId245" Type="http://schemas.openxmlformats.org/officeDocument/2006/relationships/hyperlink" Target="https://www.smithsonianmag.com/history/biggest-clues-lives-early-americans-hidden-underwater-submerged-prehistory-180981891/" TargetMode="External"/><Relationship Id="rId266" Type="http://schemas.openxmlformats.org/officeDocument/2006/relationships/hyperlink" Target="https://www.youtube.com/watch?v=BITmXuNkYgU" TargetMode="External"/><Relationship Id="rId287" Type="http://schemas.openxmlformats.org/officeDocument/2006/relationships/hyperlink" Target="https://www.youtube.com/watch?v=SIcLmLUgR4Q" TargetMode="External"/><Relationship Id="rId30" Type="http://schemas.openxmlformats.org/officeDocument/2006/relationships/hyperlink" Target="https://youtu.be/O2zQSnrJ7ik" TargetMode="External"/><Relationship Id="rId105" Type="http://schemas.openxmlformats.org/officeDocument/2006/relationships/hyperlink" Target="https://www.walshmedicalmedia.com/open-access/difficulties-and-advantages-of-underwater-archaeology-along-with-the-demonstration-of-invisible-wonders-120432.html" TargetMode="External"/><Relationship Id="rId126" Type="http://schemas.openxmlformats.org/officeDocument/2006/relationships/hyperlink" Target="https://youtu.be/PaORR3EiuCc?si=z9TVfrWs5lz2zRE0" TargetMode="External"/><Relationship Id="rId147" Type="http://schemas.openxmlformats.org/officeDocument/2006/relationships/hyperlink" Target="https://heritagesciencejournal.springeropen.com/articles/10.1186/s40494-022-00645-1" TargetMode="External"/><Relationship Id="rId168" Type="http://schemas.openxmlformats.org/officeDocument/2006/relationships/hyperlink" Target="https://www.titanicinquiry.org/downloads/USInq.pdf" TargetMode="External"/><Relationship Id="rId51" Type="http://schemas.openxmlformats.org/officeDocument/2006/relationships/hyperlink" Target="https://youtu.be/rq0Ex_qCKeQ" TargetMode="External"/><Relationship Id="rId72" Type="http://schemas.openxmlformats.org/officeDocument/2006/relationships/hyperlink" Target="https://digitalcollections.qut.edu.au/7015/" TargetMode="External"/><Relationship Id="rId93" Type="http://schemas.openxmlformats.org/officeDocument/2006/relationships/hyperlink" Target="https://youtu.be/F0qasc6RHPI" TargetMode="External"/><Relationship Id="rId189" Type="http://schemas.openxmlformats.org/officeDocument/2006/relationships/hyperlink" Target="https://education.nsw.gov.au/policy-library/policies/pd-2016-0468" TargetMode="External"/><Relationship Id="rId3" Type="http://schemas.openxmlformats.org/officeDocument/2006/relationships/settings" Target="settings.xml"/><Relationship Id="rId214" Type="http://schemas.openxmlformats.org/officeDocument/2006/relationships/hyperlink" Target="https://education.nsw.gov.au/about-us/educational-data/cese/publications/practical-guides-for-educators-/what-works-best-in-practice" TargetMode="External"/><Relationship Id="rId235" Type="http://schemas.openxmlformats.org/officeDocument/2006/relationships/hyperlink" Target="https://pz.harvard.edu/resources/options-diamond" TargetMode="External"/><Relationship Id="rId256" Type="http://schemas.openxmlformats.org/officeDocument/2006/relationships/hyperlink" Target="https://www.youtube.com/watch?v=rq0Ex_qCKeQ" TargetMode="External"/><Relationship Id="rId277" Type="http://schemas.openxmlformats.org/officeDocument/2006/relationships/hyperlink" Target="https://education.nsw.gov.au/teaching-and-learning/curriculum/literacy-and-numeracy/teaching-and-learning-resources/literacy/effective-reading-in-the-early-years-of-school/vocabulary" TargetMode="External"/><Relationship Id="rId298" Type="http://schemas.openxmlformats.org/officeDocument/2006/relationships/hyperlink" Target="https://www.youtube.com/watch?v=kmfjjsRbKCY" TargetMode="External"/><Relationship Id="rId116" Type="http://schemas.openxmlformats.org/officeDocument/2006/relationships/hyperlink" Target="https://youtu.be/kmfjjsRbKCY?si=E5zC641L_-Ac54NI&amp;t=320" TargetMode="External"/><Relationship Id="rId137" Type="http://schemas.openxmlformats.org/officeDocument/2006/relationships/hyperlink" Target="https://theconversation.com/titanic-salvage-recovering-the-ships-radio-could-signal-a-disaster-for-underwater-cultural-heritage-139795" TargetMode="External"/><Relationship Id="rId158" Type="http://schemas.openxmlformats.org/officeDocument/2006/relationships/hyperlink" Target="https://app.education.nsw.gov.au/digital-learning-selector/LearningActivity/Card/562?clearCache=d6d67b2d-c2b8-38a8-4889-ed062758ecec" TargetMode="External"/><Relationship Id="rId302" Type="http://schemas.openxmlformats.org/officeDocument/2006/relationships/header" Target="header2.xml"/><Relationship Id="rId20" Type="http://schemas.openxmlformats.org/officeDocument/2006/relationships/hyperlink" Target="https://youtu.be/nf8DyjCz8UE" TargetMode="External"/><Relationship Id="rId41" Type="http://schemas.openxmlformats.org/officeDocument/2006/relationships/hyperlink" Target="https://www.3hconsulting.com/techniques/TechEquipment.html" TargetMode="External"/><Relationship Id="rId62" Type="http://schemas.openxmlformats.org/officeDocument/2006/relationships/hyperlink" Target="https://app.education.nsw.gov.au/digital-learning-selector/LearningActivity/Card/546?clearCache=f63dfe61-fcd6-277b-edcc-efcfcb44a401" TargetMode="External"/><Relationship Id="rId83" Type="http://schemas.openxmlformats.org/officeDocument/2006/relationships/hyperlink" Target="https://pz.harvard.edu/resources/connect-extend-challenge" TargetMode="External"/><Relationship Id="rId179" Type="http://schemas.openxmlformats.org/officeDocument/2006/relationships/hyperlink" Target="https://eric.ed.gov/?id=EJ971753" TargetMode="External"/><Relationship Id="rId190" Type="http://schemas.openxmlformats.org/officeDocument/2006/relationships/hyperlink" Target="https://education.nsw.gov.au/about-us/strategies-and-reports/plan-for-nsw-public-education" TargetMode="External"/><Relationship Id="rId204" Type="http://schemas.openxmlformats.org/officeDocument/2006/relationships/hyperlink" Target="https://www.youtube.com/watch?v=R2XtefrMNhg" TargetMode="External"/><Relationship Id="rId225" Type="http://schemas.openxmlformats.org/officeDocument/2006/relationships/hyperlink" Target="https://www.encyclopedia-titanica.org/titanic-survivors/" TargetMode="External"/><Relationship Id="rId246" Type="http://schemas.openxmlformats.org/officeDocument/2006/relationships/hyperlink" Target="https://www.youtube.com/watch?v=BQIplzQhgro" TargetMode="External"/><Relationship Id="rId267" Type="http://schemas.openxmlformats.org/officeDocument/2006/relationships/hyperlink" Target="https://www.theguardian.com/cities/2016/aug/15/lost-cities-6-thonis-heracleion-egypt-sunken-sea" TargetMode="External"/><Relationship Id="rId288" Type="http://schemas.openxmlformats.org/officeDocument/2006/relationships/hyperlink" Target="https://www.youtube.com/watch?v=ZwlE_fkqUck" TargetMode="External"/><Relationship Id="rId106" Type="http://schemas.openxmlformats.org/officeDocument/2006/relationships/hyperlink" Target="https://youtu.be/7Gohv_AzQUk?si=CgOdSpTGqa5RfQy9" TargetMode="External"/><Relationship Id="rId127" Type="http://schemas.openxmlformats.org/officeDocument/2006/relationships/hyperlink" Target="https://youtu.be/Imb4G_Ht0cI?si=mV4Gp4-TD4FbPXnt" TargetMode="External"/><Relationship Id="rId10" Type="http://schemas.openxmlformats.org/officeDocument/2006/relationships/hyperlink" Target="https://alphahistory.com/history-quotes/" TargetMode="External"/><Relationship Id="rId31" Type="http://schemas.openxmlformats.org/officeDocument/2006/relationships/hyperlink" Target="https://youtu.be/l25QT9YFQFM?si=MNLXBwBn2Npv-LlH&amp;t=316" TargetMode="External"/><Relationship Id="rId52" Type="http://schemas.openxmlformats.org/officeDocument/2006/relationships/hyperlink" Target="https://www.facinghistory.org/resource-library/socratic-seminar" TargetMode="External"/><Relationship Id="rId73" Type="http://schemas.openxmlformats.org/officeDocument/2006/relationships/image" Target="media/image5.jpeg"/><Relationship Id="rId94" Type="http://schemas.openxmlformats.org/officeDocument/2006/relationships/hyperlink" Target="https://youtu.be/Fe54buLGWS8?si=BH3eqmBV5qWI3x7K&amp;t=2685" TargetMode="External"/><Relationship Id="rId148" Type="http://schemas.openxmlformats.org/officeDocument/2006/relationships/hyperlink" Target="http://www.classtools.net/blog/using-decision-trees-to-categorise-compare-and-contrast-key-factors/" TargetMode="External"/><Relationship Id="rId169" Type="http://schemas.openxmlformats.org/officeDocument/2006/relationships/hyperlink" Target="https://www.titanicinquiry.org" TargetMode="External"/><Relationship Id="rId4" Type="http://schemas.openxmlformats.org/officeDocument/2006/relationships/webSettings" Target="webSettings.xml"/><Relationship Id="rId180" Type="http://schemas.openxmlformats.org/officeDocument/2006/relationships/hyperlink" Target="https://www.researchgate.net/publication/258423377_Assessment_The_bridge_between_teaching_and_learning" TargetMode="External"/><Relationship Id="rId215" Type="http://schemas.openxmlformats.org/officeDocument/2006/relationships/hyperlink" Target="https://heritagesciencejournal.springeropen.com/articles/10.1186/s40494-022-00645-1" TargetMode="External"/><Relationship Id="rId236" Type="http://schemas.openxmlformats.org/officeDocument/2006/relationships/hyperlink" Target="https://pz.harvard.edu/resources/tug-of-war" TargetMode="External"/><Relationship Id="rId257" Type="http://schemas.openxmlformats.org/officeDocument/2006/relationships/hyperlink" Target="https://www.unite.ai/ai-is-dramatically-changing-archaeology-discovering-new-sites-and-artifacts/" TargetMode="External"/><Relationship Id="rId278" Type="http://schemas.openxmlformats.org/officeDocument/2006/relationships/hyperlink" Target="https://www.cbsnews.com/news/robert-ballard-titanic-wreckage-1985-discovery-artifacts/" TargetMode="External"/><Relationship Id="rId303" Type="http://schemas.openxmlformats.org/officeDocument/2006/relationships/footer" Target="footer3.xml"/><Relationship Id="rId42" Type="http://schemas.openxmlformats.org/officeDocument/2006/relationships/hyperlink" Target="https://www.nationalgeographic.com/culture/article/archaeologist-methods-date-sites-artifacts" TargetMode="External"/><Relationship Id="rId84" Type="http://schemas.openxmlformats.org/officeDocument/2006/relationships/hyperlink" Target="https://www.researchgate.net/figure/GBrons-chart-of-The-Loss-of-the-Titanic-from-The-Sphere-4-May-1912-Each-subgroup_fig1_330916468" TargetMode="External"/><Relationship Id="rId138" Type="http://schemas.openxmlformats.org/officeDocument/2006/relationships/hyperlink" Target="https://www.cbsnews.com/news/robert-ballard-titanic-wreckage-1985-discovery-artifacts/" TargetMode="External"/><Relationship Id="rId191" Type="http://schemas.openxmlformats.org/officeDocument/2006/relationships/hyperlink" Target="https://education.nsw.gov.au/inside-the-department/directory-a-z/strategic-school-improvement/school-excellence-framework" TargetMode="External"/><Relationship Id="rId205" Type="http://schemas.openxmlformats.org/officeDocument/2006/relationships/hyperlink" Target="https://www.sbs.com.au/ondemand/tv-series/the-first-inventors/season-1/the-first-inventors-s1-ep2/2219829827888" TargetMode="External"/><Relationship Id="rId247" Type="http://schemas.openxmlformats.org/officeDocument/2006/relationships/hyperlink" Target="https://www.9news.com.au/national/titanic-wreck-plans-to-extract-artefact-from-inside-the-vessel-revealed-us/1516711b-b56b-4b05-9027-55f408312a55" TargetMode="External"/><Relationship Id="rId107" Type="http://schemas.openxmlformats.org/officeDocument/2006/relationships/hyperlink" Target="https://youtu.be/pcUlrENXYFw?si=6pOj-9cjbrSgBWny" TargetMode="External"/><Relationship Id="rId289" Type="http://schemas.openxmlformats.org/officeDocument/2006/relationships/hyperlink" Target="https://www.youtube.com/watch?v=AkOreUh1Lm8" TargetMode="External"/><Relationship Id="rId11" Type="http://schemas.openxmlformats.org/officeDocument/2006/relationships/hyperlink" Target="https://youtu.be/RMjpEsNvPB8" TargetMode="External"/><Relationship Id="rId53" Type="http://schemas.openxmlformats.org/officeDocument/2006/relationships/hyperlink" Target="https://education.nsw.gov.au/teaching-and-learning/high-potential-and-gifted-education/supporting-educators/implement/differentiation-adjustment-strategies" TargetMode="External"/><Relationship Id="rId149" Type="http://schemas.openxmlformats.org/officeDocument/2006/relationships/hyperlink" Target="https://www.unesco.org/en/legal-affairs/convention-protection-underwater-cultural-heritage" TargetMode="External"/><Relationship Id="rId95" Type="http://schemas.openxmlformats.org/officeDocument/2006/relationships/hyperlink" Target="https://app.education.nsw.gov.au/digital-learning-selector/LearningActivity/Card/661?clearCache=d59f5eb-449e-4833-6f1d-b7b7fa4d7cfb" TargetMode="External"/><Relationship Id="rId160" Type="http://schemas.openxmlformats.org/officeDocument/2006/relationships/image" Target="media/image10.png"/><Relationship Id="rId216" Type="http://schemas.openxmlformats.org/officeDocument/2006/relationships/hyperlink" Target="https://www.abc.net.au/news/2023-06-28/underwater-ancient-aboriginal-discovery-pilbara-wa/102529502" TargetMode="External"/><Relationship Id="rId258" Type="http://schemas.openxmlformats.org/officeDocument/2006/relationships/hyperlink" Target="https://educationstandards.nsw.edu.au/wps/portal/nesa/k-10/diversity-in-learning/special-education/adjustments" TargetMode="External"/><Relationship Id="rId22" Type="http://schemas.openxmlformats.org/officeDocument/2006/relationships/hyperlink" Target="https://app.education.nsw.gov.au/digital-learning-selector/LearningActivity/Card/577" TargetMode="External"/><Relationship Id="rId64" Type="http://schemas.openxmlformats.org/officeDocument/2006/relationships/hyperlink" Target="https://www.smithsonianmag.com/science-nature/archaeology-underwater-australia-180975235/" TargetMode="External"/><Relationship Id="rId118" Type="http://schemas.openxmlformats.org/officeDocument/2006/relationships/hyperlink" Target="https://www.abc.net.au/news/2023-05-18/titanic-3d-visualisation-scan-deep-sea-mapping/102360630" TargetMode="External"/><Relationship Id="rId171" Type="http://schemas.openxmlformats.org/officeDocument/2006/relationships/image" Target="media/image15.png"/><Relationship Id="rId227" Type="http://schemas.openxmlformats.org/officeDocument/2006/relationships/hyperlink" Target="https://www.youtube.com/watch?v=LZz03myFuWA" TargetMode="External"/><Relationship Id="rId269" Type="http://schemas.openxmlformats.org/officeDocument/2006/relationships/hyperlink" Target="https://sites.google.com/view/hsc-minimum-standard/writing/text-structure" TargetMode="External"/><Relationship Id="rId33" Type="http://schemas.openxmlformats.org/officeDocument/2006/relationships/hyperlink" Target="https://youtu.be/BITmXuNkYgU" TargetMode="External"/><Relationship Id="rId129" Type="http://schemas.openxmlformats.org/officeDocument/2006/relationships/hyperlink" Target="https://educationstandards.nsw.edu.au/wps/portal/nesa/k-10/diversity-in-learning/special-education/adjustments" TargetMode="External"/><Relationship Id="rId280" Type="http://schemas.openxmlformats.org/officeDocument/2006/relationships/hyperlink" Target="https://www.youtube.com/watch?v=XsNPlBBi1IE" TargetMode="External"/><Relationship Id="rId75" Type="http://schemas.openxmlformats.org/officeDocument/2006/relationships/hyperlink" Target="https://creativecommons.org/publicdomain/zero/1.0/" TargetMode="External"/><Relationship Id="rId140" Type="http://schemas.openxmlformats.org/officeDocument/2006/relationships/hyperlink" Target="https://pz.harvard.edu/resources/options-diamond" TargetMode="External"/><Relationship Id="rId182" Type="http://schemas.openxmlformats.org/officeDocument/2006/relationships/hyperlink" Target="https://education.nsw.gov.au/teaching-and-learning/curriculum/planning-programming-and-assessing-k-12/planning-programming-and-assessing-7-12" TargetMode="External"/><Relationship Id="rId6" Type="http://schemas.openxmlformats.org/officeDocument/2006/relationships/endnotes" Target="endnotes.xml"/><Relationship Id="rId238" Type="http://schemas.openxmlformats.org/officeDocument/2006/relationships/hyperlink" Target="https://www.youtube.com/watch?v=O2zQSnrJ7ik" TargetMode="External"/><Relationship Id="rId291" Type="http://schemas.openxmlformats.org/officeDocument/2006/relationships/hyperlink" Target="https://www.youtube.com/watch?v=PaORR3EiuCc" TargetMode="External"/><Relationship Id="rId305"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DoE">
      <a:dk1>
        <a:srgbClr val="002664"/>
      </a:dk1>
      <a:lt1>
        <a:srgbClr val="FFFFFF"/>
      </a:lt1>
      <a:dk2>
        <a:srgbClr val="D7153A"/>
      </a:dk2>
      <a:lt2>
        <a:srgbClr val="CBEDFD"/>
      </a:lt2>
      <a:accent1>
        <a:srgbClr val="002664"/>
      </a:accent1>
      <a:accent2>
        <a:srgbClr val="146CFD"/>
      </a:accent2>
      <a:accent3>
        <a:srgbClr val="8CE0FF"/>
      </a:accent3>
      <a:accent4>
        <a:srgbClr val="630019"/>
      </a:accent4>
      <a:accent5>
        <a:srgbClr val="FFB8C1"/>
      </a:accent5>
      <a:accent6>
        <a:srgbClr val="FFE6EA"/>
      </a:accent6>
      <a:hlink>
        <a:srgbClr val="D7153A"/>
      </a:hlink>
      <a:folHlink>
        <a:srgbClr val="0026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16899</Words>
  <Characters>89569</Characters>
  <Application>Microsoft Office Word</Application>
  <DocSecurity>0</DocSecurity>
  <Lines>2420</Lines>
  <Paragraphs>1499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104969</CharactersWithSpaces>
  <SharedDoc>false</SharedDoc>
  <HLinks>
    <vt:vector size="1842" baseType="variant">
      <vt:variant>
        <vt:i4>5308424</vt:i4>
      </vt:variant>
      <vt:variant>
        <vt:i4>1032</vt:i4>
      </vt:variant>
      <vt:variant>
        <vt:i4>0</vt:i4>
      </vt:variant>
      <vt:variant>
        <vt:i4>5</vt:i4>
      </vt:variant>
      <vt:variant>
        <vt:lpwstr>https://creativecommons.org/licenses/by/4.0/</vt:lpwstr>
      </vt:variant>
      <vt:variant>
        <vt:lpwstr/>
      </vt:variant>
      <vt:variant>
        <vt:i4>3801205</vt:i4>
      </vt:variant>
      <vt:variant>
        <vt:i4>1029</vt:i4>
      </vt:variant>
      <vt:variant>
        <vt:i4>0</vt:i4>
      </vt:variant>
      <vt:variant>
        <vt:i4>5</vt:i4>
      </vt:variant>
      <vt:variant>
        <vt:lpwstr>https://www.youtube.com/watch?v=3tkTxALrVvg</vt:lpwstr>
      </vt:variant>
      <vt:variant>
        <vt:lpwstr/>
      </vt:variant>
      <vt:variant>
        <vt:i4>2752561</vt:i4>
      </vt:variant>
      <vt:variant>
        <vt:i4>1026</vt:i4>
      </vt:variant>
      <vt:variant>
        <vt:i4>0</vt:i4>
      </vt:variant>
      <vt:variant>
        <vt:i4>5</vt:i4>
      </vt:variant>
      <vt:variant>
        <vt:lpwstr>https://www.youtube.com/watch?v=kmfjjsRbKCY</vt:lpwstr>
      </vt:variant>
      <vt:variant>
        <vt:lpwstr/>
      </vt:variant>
      <vt:variant>
        <vt:i4>4653122</vt:i4>
      </vt:variant>
      <vt:variant>
        <vt:i4>1023</vt:i4>
      </vt:variant>
      <vt:variant>
        <vt:i4>0</vt:i4>
      </vt:variant>
      <vt:variant>
        <vt:i4>5</vt:i4>
      </vt:variant>
      <vt:variant>
        <vt:lpwstr>https://www.student.unsw.edu.au/why-referencing-important</vt:lpwstr>
      </vt:variant>
      <vt:variant>
        <vt:lpwstr/>
      </vt:variant>
      <vt:variant>
        <vt:i4>720991</vt:i4>
      </vt:variant>
      <vt:variant>
        <vt:i4>1020</vt:i4>
      </vt:variant>
      <vt:variant>
        <vt:i4>0</vt:i4>
      </vt:variant>
      <vt:variant>
        <vt:i4>5</vt:i4>
      </vt:variant>
      <vt:variant>
        <vt:lpwstr>https://www.noaa.gov/gc-international-section/rms-titanic-frequently-asked-questions</vt:lpwstr>
      </vt:variant>
      <vt:variant>
        <vt:lpwstr/>
      </vt:variant>
      <vt:variant>
        <vt:i4>7536692</vt:i4>
      </vt:variant>
      <vt:variant>
        <vt:i4>1017</vt:i4>
      </vt:variant>
      <vt:variant>
        <vt:i4>0</vt:i4>
      </vt:variant>
      <vt:variant>
        <vt:i4>5</vt:i4>
      </vt:variant>
      <vt:variant>
        <vt:lpwstr>https://www.unesco.org/en/legal-affairs/convention-protection-underwater-cultural-heritage</vt:lpwstr>
      </vt:variant>
      <vt:variant>
        <vt:lpwstr/>
      </vt:variant>
      <vt:variant>
        <vt:i4>5767170</vt:i4>
      </vt:variant>
      <vt:variant>
        <vt:i4>1014</vt:i4>
      </vt:variant>
      <vt:variant>
        <vt:i4>0</vt:i4>
      </vt:variant>
      <vt:variant>
        <vt:i4>5</vt:i4>
      </vt:variant>
      <vt:variant>
        <vt:lpwstr>https://www.titanicinquiry.org/USInq/USReport/AmInqRep07.php</vt:lpwstr>
      </vt:variant>
      <vt:variant>
        <vt:lpwstr/>
      </vt:variant>
      <vt:variant>
        <vt:i4>4784147</vt:i4>
      </vt:variant>
      <vt:variant>
        <vt:i4>1011</vt:i4>
      </vt:variant>
      <vt:variant>
        <vt:i4>0</vt:i4>
      </vt:variant>
      <vt:variant>
        <vt:i4>5</vt:i4>
      </vt:variant>
      <vt:variant>
        <vt:lpwstr>https://www.titanicinquiry.org/BOTInq/BOTReport/botRepFinEff.php</vt:lpwstr>
      </vt:variant>
      <vt:variant>
        <vt:lpwstr/>
      </vt:variant>
      <vt:variant>
        <vt:i4>5111931</vt:i4>
      </vt:variant>
      <vt:variant>
        <vt:i4>1008</vt:i4>
      </vt:variant>
      <vt:variant>
        <vt:i4>0</vt:i4>
      </vt:variant>
      <vt:variant>
        <vt:i4>5</vt:i4>
      </vt:variant>
      <vt:variant>
        <vt:lpwstr>https://www.youtube.com/watch?v=Imb4G_Ht0cI</vt:lpwstr>
      </vt:variant>
      <vt:variant>
        <vt:lpwstr/>
      </vt:variant>
      <vt:variant>
        <vt:i4>7667762</vt:i4>
      </vt:variant>
      <vt:variant>
        <vt:i4>1005</vt:i4>
      </vt:variant>
      <vt:variant>
        <vt:i4>0</vt:i4>
      </vt:variant>
      <vt:variant>
        <vt:i4>5</vt:i4>
      </vt:variant>
      <vt:variant>
        <vt:lpwstr>https://www.youtube.com/watch?v=PaORR3EiuCc</vt:lpwstr>
      </vt:variant>
      <vt:variant>
        <vt:lpwstr/>
      </vt:variant>
      <vt:variant>
        <vt:i4>7405671</vt:i4>
      </vt:variant>
      <vt:variant>
        <vt:i4>1002</vt:i4>
      </vt:variant>
      <vt:variant>
        <vt:i4>0</vt:i4>
      </vt:variant>
      <vt:variant>
        <vt:i4>5</vt:i4>
      </vt:variant>
      <vt:variant>
        <vt:lpwstr>https://www.youtube.com/watch?v=jkeY1HWba6E</vt:lpwstr>
      </vt:variant>
      <vt:variant>
        <vt:lpwstr/>
      </vt:variant>
      <vt:variant>
        <vt:i4>7274528</vt:i4>
      </vt:variant>
      <vt:variant>
        <vt:i4>999</vt:i4>
      </vt:variant>
      <vt:variant>
        <vt:i4>0</vt:i4>
      </vt:variant>
      <vt:variant>
        <vt:i4>5</vt:i4>
      </vt:variant>
      <vt:variant>
        <vt:lpwstr>https://www.youtube.com/watch?v=AkOreUh1Lm8</vt:lpwstr>
      </vt:variant>
      <vt:variant>
        <vt:lpwstr/>
      </vt:variant>
      <vt:variant>
        <vt:i4>3735576</vt:i4>
      </vt:variant>
      <vt:variant>
        <vt:i4>996</vt:i4>
      </vt:variant>
      <vt:variant>
        <vt:i4>0</vt:i4>
      </vt:variant>
      <vt:variant>
        <vt:i4>5</vt:i4>
      </vt:variant>
      <vt:variant>
        <vt:lpwstr>https://www.youtube.com/watch?v=ZwlE_fkqUck</vt:lpwstr>
      </vt:variant>
      <vt:variant>
        <vt:lpwstr/>
      </vt:variant>
      <vt:variant>
        <vt:i4>6619189</vt:i4>
      </vt:variant>
      <vt:variant>
        <vt:i4>993</vt:i4>
      </vt:variant>
      <vt:variant>
        <vt:i4>0</vt:i4>
      </vt:variant>
      <vt:variant>
        <vt:i4>5</vt:i4>
      </vt:variant>
      <vt:variant>
        <vt:lpwstr>https://www.youtube.com/watch?v=SIcLmLUgR4Q</vt:lpwstr>
      </vt:variant>
      <vt:variant>
        <vt:lpwstr/>
      </vt:variant>
      <vt:variant>
        <vt:i4>6422561</vt:i4>
      </vt:variant>
      <vt:variant>
        <vt:i4>990</vt:i4>
      </vt:variant>
      <vt:variant>
        <vt:i4>0</vt:i4>
      </vt:variant>
      <vt:variant>
        <vt:i4>5</vt:i4>
      </vt:variant>
      <vt:variant>
        <vt:lpwstr>https://www.youtube.com/watch?v=wPJjvC2w73k</vt:lpwstr>
      </vt:variant>
      <vt:variant>
        <vt:lpwstr/>
      </vt:variant>
      <vt:variant>
        <vt:i4>1245279</vt:i4>
      </vt:variant>
      <vt:variant>
        <vt:i4>987</vt:i4>
      </vt:variant>
      <vt:variant>
        <vt:i4>0</vt:i4>
      </vt:variant>
      <vt:variant>
        <vt:i4>5</vt:i4>
      </vt:variant>
      <vt:variant>
        <vt:lpwstr>https://app.situ360.com/30a92f/9467/61633/public</vt:lpwstr>
      </vt:variant>
      <vt:variant>
        <vt:lpwstr/>
      </vt:variant>
      <vt:variant>
        <vt:i4>1769553</vt:i4>
      </vt:variant>
      <vt:variant>
        <vt:i4>984</vt:i4>
      </vt:variant>
      <vt:variant>
        <vt:i4>0</vt:i4>
      </vt:variant>
      <vt:variant>
        <vt:i4>5</vt:i4>
      </vt:variant>
      <vt:variant>
        <vt:lpwstr>https://maritime-executive.com/article/2005-12-09titanic-sank-quickly</vt:lpwstr>
      </vt:variant>
      <vt:variant>
        <vt:lpwstr/>
      </vt:variant>
      <vt:variant>
        <vt:i4>3670075</vt:i4>
      </vt:variant>
      <vt:variant>
        <vt:i4>981</vt:i4>
      </vt:variant>
      <vt:variant>
        <vt:i4>0</vt:i4>
      </vt:variant>
      <vt:variant>
        <vt:i4>5</vt:i4>
      </vt:variant>
      <vt:variant>
        <vt:lpwstr>https://www.youtube.com/watch?v=nf8DyjCz8UE</vt:lpwstr>
      </vt:variant>
      <vt:variant>
        <vt:lpwstr/>
      </vt:variant>
      <vt:variant>
        <vt:i4>7929963</vt:i4>
      </vt:variant>
      <vt:variant>
        <vt:i4>978</vt:i4>
      </vt:variant>
      <vt:variant>
        <vt:i4>0</vt:i4>
      </vt:variant>
      <vt:variant>
        <vt:i4>5</vt:i4>
      </vt:variant>
      <vt:variant>
        <vt:lpwstr>https://www.thearchaeologist.org/blog/the-challenges-and-triumphs-of-digging-the-deep-blue-in-underwater-archeology</vt:lpwstr>
      </vt:variant>
      <vt:variant>
        <vt:lpwstr/>
      </vt:variant>
      <vt:variant>
        <vt:i4>3407906</vt:i4>
      </vt:variant>
      <vt:variant>
        <vt:i4>975</vt:i4>
      </vt:variant>
      <vt:variant>
        <vt:i4>0</vt:i4>
      </vt:variant>
      <vt:variant>
        <vt:i4>5</vt:i4>
      </vt:variant>
      <vt:variant>
        <vt:lpwstr>https://www.youtube.com/watch?v=mHMfzDq1F08</vt:lpwstr>
      </vt:variant>
      <vt:variant>
        <vt:lpwstr/>
      </vt:variant>
      <vt:variant>
        <vt:i4>4063334</vt:i4>
      </vt:variant>
      <vt:variant>
        <vt:i4>972</vt:i4>
      </vt:variant>
      <vt:variant>
        <vt:i4>0</vt:i4>
      </vt:variant>
      <vt:variant>
        <vt:i4>5</vt:i4>
      </vt:variant>
      <vt:variant>
        <vt:lpwstr>https://www.youtube.com/watch?v=XsNPlBBi1IE</vt:lpwstr>
      </vt:variant>
      <vt:variant>
        <vt:lpwstr/>
      </vt:variant>
      <vt:variant>
        <vt:i4>7602297</vt:i4>
      </vt:variant>
      <vt:variant>
        <vt:i4>969</vt:i4>
      </vt:variant>
      <vt:variant>
        <vt:i4>0</vt:i4>
      </vt:variant>
      <vt:variant>
        <vt:i4>5</vt:i4>
      </vt:variant>
      <vt:variant>
        <vt:lpwstr>http://www.classtools.net/blog/using-decision-trees-to-categorise-compare-and-contrast-key-factors/</vt:lpwstr>
      </vt:variant>
      <vt:variant>
        <vt:lpwstr/>
      </vt:variant>
      <vt:variant>
        <vt:i4>1966090</vt:i4>
      </vt:variant>
      <vt:variant>
        <vt:i4>966</vt:i4>
      </vt:variant>
      <vt:variant>
        <vt:i4>0</vt:i4>
      </vt:variant>
      <vt:variant>
        <vt:i4>5</vt:i4>
      </vt:variant>
      <vt:variant>
        <vt:lpwstr>https://www.cbsnews.com/news/robert-ballard-titanic-wreckage-1985-discovery-artifacts/</vt:lpwstr>
      </vt:variant>
      <vt:variant>
        <vt:lpwstr>:~:text=What%20have%20explorers%20recovered%20and%20sold%3F</vt:lpwstr>
      </vt:variant>
      <vt:variant>
        <vt:i4>6946860</vt:i4>
      </vt:variant>
      <vt:variant>
        <vt:i4>963</vt:i4>
      </vt:variant>
      <vt:variant>
        <vt:i4>0</vt:i4>
      </vt:variant>
      <vt:variant>
        <vt:i4>5</vt:i4>
      </vt:variant>
      <vt:variant>
        <vt:lpwstr>https://education.nsw.gov.au/teaching-and-learning/curriculum/literacy-and-numeracy/teaching-and-learning-resources/literacy/effective-reading-in-the-early-years-of-school/vocabulary</vt:lpwstr>
      </vt:variant>
      <vt:variant>
        <vt:lpwstr/>
      </vt:variant>
      <vt:variant>
        <vt:i4>2687015</vt:i4>
      </vt:variant>
      <vt:variant>
        <vt:i4>960</vt:i4>
      </vt:variant>
      <vt:variant>
        <vt:i4>0</vt:i4>
      </vt:variant>
      <vt:variant>
        <vt:i4>5</vt:i4>
      </vt:variant>
      <vt:variant>
        <vt:lpwstr>https://app.education.nsw.gov.au/digital-learning-selector</vt:lpwstr>
      </vt:variant>
      <vt:variant>
        <vt:lpwstr/>
      </vt:variant>
      <vt:variant>
        <vt:i4>4456529</vt:i4>
      </vt:variant>
      <vt:variant>
        <vt:i4>957</vt:i4>
      </vt:variant>
      <vt:variant>
        <vt:i4>0</vt:i4>
      </vt:variant>
      <vt:variant>
        <vt:i4>5</vt:i4>
      </vt:variant>
      <vt:variant>
        <vt:lpwstr>https://education.nsw.gov.au/teaching-and-learning/high-potential-and-gifted-education/supporting-educators/implement/differentiation-adjustment-strategies</vt:lpwstr>
      </vt:variant>
      <vt:variant>
        <vt:lpwstr>:~:text=thinking%20(DLS%20applications)-,Adjustment%3A%20Higher%20order%20thinking,-Strategies</vt:lpwstr>
      </vt:variant>
      <vt:variant>
        <vt:i4>3538988</vt:i4>
      </vt:variant>
      <vt:variant>
        <vt:i4>954</vt:i4>
      </vt:variant>
      <vt:variant>
        <vt:i4>0</vt:i4>
      </vt:variant>
      <vt:variant>
        <vt:i4>5</vt:i4>
      </vt:variant>
      <vt:variant>
        <vt:lpwstr>https://education.nsw.gov.au/teaching-and-learning/curriculum/hsie/hsie-curriculum-resources-k-12/hsie-7-10-curriculum-resources/common-graphs</vt:lpwstr>
      </vt:variant>
      <vt:variant>
        <vt:lpwstr/>
      </vt:variant>
      <vt:variant>
        <vt:i4>5898260</vt:i4>
      </vt:variant>
      <vt:variant>
        <vt:i4>951</vt:i4>
      </vt:variant>
      <vt:variant>
        <vt:i4>0</vt:i4>
      </vt:variant>
      <vt:variant>
        <vt:i4>5</vt:i4>
      </vt:variant>
      <vt:variant>
        <vt:lpwstr>https://www.thingiverse.com/thing:6091482</vt:lpwstr>
      </vt:variant>
      <vt:variant>
        <vt:lpwstr/>
      </vt:variant>
      <vt:variant>
        <vt:i4>524381</vt:i4>
      </vt:variant>
      <vt:variant>
        <vt:i4>948</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5767250</vt:i4>
      </vt:variant>
      <vt:variant>
        <vt:i4>945</vt:i4>
      </vt:variant>
      <vt:variant>
        <vt:i4>0</vt:i4>
      </vt:variant>
      <vt:variant>
        <vt:i4>5</vt:i4>
      </vt:variant>
      <vt:variant>
        <vt:lpwstr>https://education.nsw.gov.au/teaching-and-learning/learning-remotely/teaching-at-home/expectations/contemporary-learning-and-teaching-from-home/learning-from-home--teaching-strategies</vt:lpwstr>
      </vt:variant>
      <vt:variant>
        <vt:lpwstr>/asset8</vt:lpwstr>
      </vt:variant>
      <vt:variant>
        <vt:i4>5767250</vt:i4>
      </vt:variant>
      <vt:variant>
        <vt:i4>942</vt:i4>
      </vt:variant>
      <vt:variant>
        <vt:i4>0</vt:i4>
      </vt:variant>
      <vt:variant>
        <vt:i4>5</vt:i4>
      </vt:variant>
      <vt:variant>
        <vt:lpwstr>https://education.nsw.gov.au/teaching-and-learning/learning-remotely/teaching-at-home/expectations/contemporary-learning-and-teaching-from-home/learning-from-home--teaching-strategies</vt:lpwstr>
      </vt:variant>
      <vt:variant>
        <vt:lpwstr>/asset7</vt:lpwstr>
      </vt:variant>
      <vt:variant>
        <vt:i4>4390978</vt:i4>
      </vt:variant>
      <vt:variant>
        <vt:i4>939</vt:i4>
      </vt:variant>
      <vt:variant>
        <vt:i4>0</vt:i4>
      </vt:variant>
      <vt:variant>
        <vt:i4>5</vt:i4>
      </vt:variant>
      <vt:variant>
        <vt:lpwstr>https://sites.google.com/view/hsc-minimum-standard/writing/text-structure</vt:lpwstr>
      </vt:variant>
      <vt:variant>
        <vt:lpwstr/>
      </vt:variant>
      <vt:variant>
        <vt:i4>1638424</vt:i4>
      </vt:variant>
      <vt:variant>
        <vt:i4>936</vt:i4>
      </vt:variant>
      <vt:variant>
        <vt:i4>0</vt:i4>
      </vt:variant>
      <vt:variant>
        <vt:i4>5</vt:i4>
      </vt:variant>
      <vt:variant>
        <vt:lpwstr>https://www.spatialpost.com/what-tools-do-archaeologists-use/</vt:lpwstr>
      </vt:variant>
      <vt:variant>
        <vt:lpwstr/>
      </vt:variant>
      <vt:variant>
        <vt:i4>6422631</vt:i4>
      </vt:variant>
      <vt:variant>
        <vt:i4>933</vt:i4>
      </vt:variant>
      <vt:variant>
        <vt:i4>0</vt:i4>
      </vt:variant>
      <vt:variant>
        <vt:i4>5</vt:i4>
      </vt:variant>
      <vt:variant>
        <vt:lpwstr>https://www.theguardian.com/cities/2016/aug/15/lost-cities-6-thonis-heracleion-egypt-sunken-sea</vt:lpwstr>
      </vt:variant>
      <vt:variant>
        <vt:lpwstr/>
      </vt:variant>
      <vt:variant>
        <vt:i4>2228278</vt:i4>
      </vt:variant>
      <vt:variant>
        <vt:i4>930</vt:i4>
      </vt:variant>
      <vt:variant>
        <vt:i4>0</vt:i4>
      </vt:variant>
      <vt:variant>
        <vt:i4>5</vt:i4>
      </vt:variant>
      <vt:variant>
        <vt:lpwstr>https://www.youtube.com/watch?v=BITmXuNkYgU</vt:lpwstr>
      </vt:variant>
      <vt:variant>
        <vt:lpwstr/>
      </vt:variant>
      <vt:variant>
        <vt:i4>3080309</vt:i4>
      </vt:variant>
      <vt:variant>
        <vt:i4>927</vt:i4>
      </vt:variant>
      <vt:variant>
        <vt:i4>0</vt:i4>
      </vt:variant>
      <vt:variant>
        <vt:i4>5</vt:i4>
      </vt:variant>
      <vt:variant>
        <vt:lpwstr>https://www.thejournal.ie/who-owns-the-titanic-and-who-can-dive-at-the-wreck-404369-Apr2012/</vt:lpwstr>
      </vt:variant>
      <vt:variant>
        <vt:lpwstr>:~:text=So%20who%20owns,be%5D%20no%20problem.%E2%80%9D</vt:lpwstr>
      </vt:variant>
      <vt:variant>
        <vt:i4>3473517</vt:i4>
      </vt:variant>
      <vt:variant>
        <vt:i4>924</vt:i4>
      </vt:variant>
      <vt:variant>
        <vt:i4>0</vt:i4>
      </vt:variant>
      <vt:variant>
        <vt:i4>5</vt:i4>
      </vt:variant>
      <vt:variant>
        <vt:lpwstr>https://www.abc.net.au/news/2023-05-18/titanic-3d-visualisation-scan-deep-sea-mapping/102360630</vt:lpwstr>
      </vt:variant>
      <vt:variant>
        <vt:lpwstr/>
      </vt:variant>
      <vt:variant>
        <vt:i4>2424945</vt:i4>
      </vt:variant>
      <vt:variant>
        <vt:i4>921</vt:i4>
      </vt:variant>
      <vt:variant>
        <vt:i4>0</vt:i4>
      </vt:variant>
      <vt:variant>
        <vt:i4>5</vt:i4>
      </vt:variant>
      <vt:variant>
        <vt:lpwstr>https://www.youtube.com/watch?v=9FLsr-t1mSY</vt:lpwstr>
      </vt:variant>
      <vt:variant>
        <vt:lpwstr/>
      </vt:variant>
      <vt:variant>
        <vt:i4>5767255</vt:i4>
      </vt:variant>
      <vt:variant>
        <vt:i4>918</vt:i4>
      </vt:variant>
      <vt:variant>
        <vt:i4>0</vt:i4>
      </vt:variant>
      <vt:variant>
        <vt:i4>5</vt:i4>
      </vt:variant>
      <vt:variant>
        <vt:lpwstr>https://www.goodreads.com/quotes/491108-everyone-is-a-historian-everyone-is-his-own-historian</vt:lpwstr>
      </vt:variant>
      <vt:variant>
        <vt:lpwstr/>
      </vt:variant>
      <vt:variant>
        <vt:i4>7340142</vt:i4>
      </vt:variant>
      <vt:variant>
        <vt:i4>915</vt:i4>
      </vt:variant>
      <vt:variant>
        <vt:i4>0</vt:i4>
      </vt:variant>
      <vt:variant>
        <vt:i4>5</vt:i4>
      </vt:variant>
      <vt:variant>
        <vt:lpwstr>https://www.youtube.com/watch?v=xSC3LACE5kQ</vt:lpwstr>
      </vt:variant>
      <vt:variant>
        <vt:lpwstr/>
      </vt:variant>
      <vt:variant>
        <vt:i4>4522007</vt:i4>
      </vt:variant>
      <vt:variant>
        <vt:i4>912</vt:i4>
      </vt:variant>
      <vt:variant>
        <vt:i4>0</vt:i4>
      </vt:variant>
      <vt:variant>
        <vt:i4>5</vt:i4>
      </vt:variant>
      <vt:variant>
        <vt:lpwstr>https://educationstandards.nsw.edu.au/wps/portal/nesa/teacher-accreditation/meeting-requirements/the-standards/proficient-teacher</vt:lpwstr>
      </vt:variant>
      <vt:variant>
        <vt:lpwstr/>
      </vt:variant>
      <vt:variant>
        <vt:i4>7995438</vt:i4>
      </vt:variant>
      <vt:variant>
        <vt:i4>909</vt:i4>
      </vt:variant>
      <vt:variant>
        <vt:i4>0</vt:i4>
      </vt:variant>
      <vt:variant>
        <vt:i4>5</vt:i4>
      </vt:variant>
      <vt:variant>
        <vt:lpwstr>https://educationstandards.nsw.edu.au/wps/portal/nesa/k-10/diversity-in-learning/special-education/adjustments</vt:lpwstr>
      </vt:variant>
      <vt:variant>
        <vt:lpwstr/>
      </vt:variant>
      <vt:variant>
        <vt:i4>852049</vt:i4>
      </vt:variant>
      <vt:variant>
        <vt:i4>906</vt:i4>
      </vt:variant>
      <vt:variant>
        <vt:i4>0</vt:i4>
      </vt:variant>
      <vt:variant>
        <vt:i4>5</vt:i4>
      </vt:variant>
      <vt:variant>
        <vt:lpwstr>https://www.unite.ai/ai-is-dramatically-changing-archaeology-discovering-new-sites-and-artifacts/</vt:lpwstr>
      </vt:variant>
      <vt:variant>
        <vt:lpwstr/>
      </vt:variant>
      <vt:variant>
        <vt:i4>1179759</vt:i4>
      </vt:variant>
      <vt:variant>
        <vt:i4>903</vt:i4>
      </vt:variant>
      <vt:variant>
        <vt:i4>0</vt:i4>
      </vt:variant>
      <vt:variant>
        <vt:i4>5</vt:i4>
      </vt:variant>
      <vt:variant>
        <vt:lpwstr>https://www.youtube.com/watch?v=rq0Ex_qCKeQ</vt:lpwstr>
      </vt:variant>
      <vt:variant>
        <vt:lpwstr/>
      </vt:variant>
      <vt:variant>
        <vt:i4>2424938</vt:i4>
      </vt:variant>
      <vt:variant>
        <vt:i4>900</vt:i4>
      </vt:variant>
      <vt:variant>
        <vt:i4>0</vt:i4>
      </vt:variant>
      <vt:variant>
        <vt:i4>5</vt:i4>
      </vt:variant>
      <vt:variant>
        <vt:lpwstr>https://www.youtube.com/watch?v=l25QT9YFQFM</vt:lpwstr>
      </vt:variant>
      <vt:variant>
        <vt:lpwstr/>
      </vt:variant>
      <vt:variant>
        <vt:i4>2424958</vt:i4>
      </vt:variant>
      <vt:variant>
        <vt:i4>897</vt:i4>
      </vt:variant>
      <vt:variant>
        <vt:i4>0</vt:i4>
      </vt:variant>
      <vt:variant>
        <vt:i4>5</vt:i4>
      </vt:variant>
      <vt:variant>
        <vt:lpwstr>https://support.microsoft.com/en-us/office/transcribe-your-recordings-7fc2efec-245e-45f0-b053-2a97531ecf57</vt:lpwstr>
      </vt:variant>
      <vt:variant>
        <vt:lpwstr/>
      </vt:variant>
      <vt:variant>
        <vt:i4>7209068</vt:i4>
      </vt:variant>
      <vt:variant>
        <vt:i4>894</vt:i4>
      </vt:variant>
      <vt:variant>
        <vt:i4>0</vt:i4>
      </vt:variant>
      <vt:variant>
        <vt:i4>5</vt:i4>
      </vt:variant>
      <vt:variant>
        <vt:lpwstr>https://whiteboard.office.com/</vt:lpwstr>
      </vt:variant>
      <vt:variant>
        <vt:lpwstr/>
      </vt:variant>
      <vt:variant>
        <vt:i4>1048594</vt:i4>
      </vt:variant>
      <vt:variant>
        <vt:i4>891</vt:i4>
      </vt:variant>
      <vt:variant>
        <vt:i4>0</vt:i4>
      </vt:variant>
      <vt:variant>
        <vt:i4>5</vt:i4>
      </vt:variant>
      <vt:variant>
        <vt:lpwstr>https://www.japantimes.co.jp/life/2022/07/18/environment/underwater-archaeology/</vt:lpwstr>
      </vt:variant>
      <vt:variant>
        <vt:lpwstr/>
      </vt:variant>
      <vt:variant>
        <vt:i4>3211381</vt:i4>
      </vt:variant>
      <vt:variant>
        <vt:i4>888</vt:i4>
      </vt:variant>
      <vt:variant>
        <vt:i4>0</vt:i4>
      </vt:variant>
      <vt:variant>
        <vt:i4>5</vt:i4>
      </vt:variant>
      <vt:variant>
        <vt:lpwstr>https://www.nature.com/articles/481426a</vt:lpwstr>
      </vt:variant>
      <vt:variant>
        <vt:lpwstr/>
      </vt:variant>
      <vt:variant>
        <vt:i4>1114116</vt:i4>
      </vt:variant>
      <vt:variant>
        <vt:i4>885</vt:i4>
      </vt:variant>
      <vt:variant>
        <vt:i4>0</vt:i4>
      </vt:variant>
      <vt:variant>
        <vt:i4>5</vt:i4>
      </vt:variant>
      <vt:variant>
        <vt:lpwstr>https://flic.kr/p/3K78c7</vt:lpwstr>
      </vt:variant>
      <vt:variant>
        <vt:lpwstr/>
      </vt:variant>
      <vt:variant>
        <vt:i4>393272</vt:i4>
      </vt:variant>
      <vt:variant>
        <vt:i4>882</vt:i4>
      </vt:variant>
      <vt:variant>
        <vt:i4>0</vt:i4>
      </vt:variant>
      <vt:variant>
        <vt:i4>5</vt:i4>
      </vt:variant>
      <vt:variant>
        <vt:lpwstr>https://www.youtube.com/watch?v=HEsBd_Rgzfs</vt:lpwstr>
      </vt:variant>
      <vt:variant>
        <vt:lpwstr/>
      </vt:variant>
      <vt:variant>
        <vt:i4>3145786</vt:i4>
      </vt:variant>
      <vt:variant>
        <vt:i4>879</vt:i4>
      </vt:variant>
      <vt:variant>
        <vt:i4>0</vt:i4>
      </vt:variant>
      <vt:variant>
        <vt:i4>5</vt:i4>
      </vt:variant>
      <vt:variant>
        <vt:lpwstr>https://www.lawinfo.com/resources/admiralty-maritime/are-finders-keepers-under-the-sea-what-you-ne.html</vt:lpwstr>
      </vt:variant>
      <vt:variant>
        <vt:lpwstr/>
      </vt:variant>
      <vt:variant>
        <vt:i4>5308501</vt:i4>
      </vt:variant>
      <vt:variant>
        <vt:i4>876</vt:i4>
      </vt:variant>
      <vt:variant>
        <vt:i4>0</vt:i4>
      </vt:variant>
      <vt:variant>
        <vt:i4>5</vt:i4>
      </vt:variant>
      <vt:variant>
        <vt:lpwstr>https://www.9news.com.au/national/titanic-wreck-plans-to-extract-artefact-from-inside-the-vessel-revealed-us/1516711b-b56b-4b05-9027-55f408312a55</vt:lpwstr>
      </vt:variant>
      <vt:variant>
        <vt:lpwstr/>
      </vt:variant>
      <vt:variant>
        <vt:i4>4063294</vt:i4>
      </vt:variant>
      <vt:variant>
        <vt:i4>873</vt:i4>
      </vt:variant>
      <vt:variant>
        <vt:i4>0</vt:i4>
      </vt:variant>
      <vt:variant>
        <vt:i4>5</vt:i4>
      </vt:variant>
      <vt:variant>
        <vt:lpwstr>https://www.youtube.com/watch?v=BQIplzQhgro</vt:lpwstr>
      </vt:variant>
      <vt:variant>
        <vt:lpwstr/>
      </vt:variant>
      <vt:variant>
        <vt:i4>1376283</vt:i4>
      </vt:variant>
      <vt:variant>
        <vt:i4>870</vt:i4>
      </vt:variant>
      <vt:variant>
        <vt:i4>0</vt:i4>
      </vt:variant>
      <vt:variant>
        <vt:i4>5</vt:i4>
      </vt:variant>
      <vt:variant>
        <vt:lpwstr>https://www.smithsonianmag.com/history/biggest-clues-lives-early-americans-hidden-underwater-submerged-prehistory-180981891/</vt:lpwstr>
      </vt:variant>
      <vt:variant>
        <vt:lpwstr/>
      </vt:variant>
      <vt:variant>
        <vt:i4>1245200</vt:i4>
      </vt:variant>
      <vt:variant>
        <vt:i4>867</vt:i4>
      </vt:variant>
      <vt:variant>
        <vt:i4>0</vt:i4>
      </vt:variant>
      <vt:variant>
        <vt:i4>5</vt:i4>
      </vt:variant>
      <vt:variant>
        <vt:lpwstr>https://greekreporter.com/2022/04/17/ancient-cities-lost-under-aegean-sea-greece/</vt:lpwstr>
      </vt:variant>
      <vt:variant>
        <vt:lpwstr/>
      </vt:variant>
      <vt:variant>
        <vt:i4>2424876</vt:i4>
      </vt:variant>
      <vt:variant>
        <vt:i4>864</vt:i4>
      </vt:variant>
      <vt:variant>
        <vt:i4>0</vt:i4>
      </vt:variant>
      <vt:variant>
        <vt:i4>5</vt:i4>
      </vt:variant>
      <vt:variant>
        <vt:lpwstr>https://www.youtube.com/watch?v=RMjpEsNvPB8</vt:lpwstr>
      </vt:variant>
      <vt:variant>
        <vt:lpwstr/>
      </vt:variant>
      <vt:variant>
        <vt:i4>131157</vt:i4>
      </vt:variant>
      <vt:variant>
        <vt:i4>861</vt:i4>
      </vt:variant>
      <vt:variant>
        <vt:i4>0</vt:i4>
      </vt:variant>
      <vt:variant>
        <vt:i4>5</vt:i4>
      </vt:variant>
      <vt:variant>
        <vt:lpwstr>https://honorfrostfoundation.org/podcast/</vt:lpwstr>
      </vt:variant>
      <vt:variant>
        <vt:lpwstr/>
      </vt:variant>
      <vt:variant>
        <vt:i4>1179661</vt:i4>
      </vt:variant>
      <vt:variant>
        <vt:i4>858</vt:i4>
      </vt:variant>
      <vt:variant>
        <vt:i4>0</vt:i4>
      </vt:variant>
      <vt:variant>
        <vt:i4>5</vt:i4>
      </vt:variant>
      <vt:variant>
        <vt:lpwstr>https://theconversation.com/six-tools-that-are-revolutionising-archaeology-by-helping-us-find-sites-without-digging-51826</vt:lpwstr>
      </vt:variant>
      <vt:variant>
        <vt:lpwstr/>
      </vt:variant>
      <vt:variant>
        <vt:i4>3407929</vt:i4>
      </vt:variant>
      <vt:variant>
        <vt:i4>855</vt:i4>
      </vt:variant>
      <vt:variant>
        <vt:i4>0</vt:i4>
      </vt:variant>
      <vt:variant>
        <vt:i4>5</vt:i4>
      </vt:variant>
      <vt:variant>
        <vt:lpwstr>https://www.youtube.com/watch?v=hTzI14M38Qc</vt:lpwstr>
      </vt:variant>
      <vt:variant>
        <vt:lpwstr/>
      </vt:variant>
      <vt:variant>
        <vt:i4>5963789</vt:i4>
      </vt:variant>
      <vt:variant>
        <vt:i4>852</vt:i4>
      </vt:variant>
      <vt:variant>
        <vt:i4>0</vt:i4>
      </vt:variant>
      <vt:variant>
        <vt:i4>5</vt:i4>
      </vt:variant>
      <vt:variant>
        <vt:lpwstr>https://www.historyskills.com/classroom/ancient-history/anc-absolute-dating-reading/</vt:lpwstr>
      </vt:variant>
      <vt:variant>
        <vt:lpwstr/>
      </vt:variant>
      <vt:variant>
        <vt:i4>7405676</vt:i4>
      </vt:variant>
      <vt:variant>
        <vt:i4>849</vt:i4>
      </vt:variant>
      <vt:variant>
        <vt:i4>0</vt:i4>
      </vt:variant>
      <vt:variant>
        <vt:i4>5</vt:i4>
      </vt:variant>
      <vt:variant>
        <vt:lpwstr>https://www.youtube.com/watch?v=O2zQSnrJ7ik</vt:lpwstr>
      </vt:variant>
      <vt:variant>
        <vt:lpwstr/>
      </vt:variant>
      <vt:variant>
        <vt:i4>2228264</vt:i4>
      </vt:variant>
      <vt:variant>
        <vt:i4>846</vt:i4>
      </vt:variant>
      <vt:variant>
        <vt:i4>0</vt:i4>
      </vt:variant>
      <vt:variant>
        <vt:i4>5</vt:i4>
      </vt:variant>
      <vt:variant>
        <vt:lpwstr>https://www.youtube.com/watch?v=5Pf47oV5UCQ</vt:lpwstr>
      </vt:variant>
      <vt:variant>
        <vt:lpwstr/>
      </vt:variant>
      <vt:variant>
        <vt:i4>3145829</vt:i4>
      </vt:variant>
      <vt:variant>
        <vt:i4>843</vt:i4>
      </vt:variant>
      <vt:variant>
        <vt:i4>0</vt:i4>
      </vt:variant>
      <vt:variant>
        <vt:i4>5</vt:i4>
      </vt:variant>
      <vt:variant>
        <vt:lpwstr>https://pz.harvard.edu/resources/tug-of-war</vt:lpwstr>
      </vt:variant>
      <vt:variant>
        <vt:lpwstr/>
      </vt:variant>
      <vt:variant>
        <vt:i4>589852</vt:i4>
      </vt:variant>
      <vt:variant>
        <vt:i4>840</vt:i4>
      </vt:variant>
      <vt:variant>
        <vt:i4>0</vt:i4>
      </vt:variant>
      <vt:variant>
        <vt:i4>5</vt:i4>
      </vt:variant>
      <vt:variant>
        <vt:lpwstr>https://pz.harvard.edu/resources/options-diamond</vt:lpwstr>
      </vt:variant>
      <vt:variant>
        <vt:lpwstr/>
      </vt:variant>
      <vt:variant>
        <vt:i4>4784145</vt:i4>
      </vt:variant>
      <vt:variant>
        <vt:i4>837</vt:i4>
      </vt:variant>
      <vt:variant>
        <vt:i4>0</vt:i4>
      </vt:variant>
      <vt:variant>
        <vt:i4>5</vt:i4>
      </vt:variant>
      <vt:variant>
        <vt:lpwstr>https://gdhr.wa.gov.au/learning/teaching-strategies/reflecting/3-2-1-reflect</vt:lpwstr>
      </vt:variant>
      <vt:variant>
        <vt:lpwstr/>
      </vt:variant>
      <vt:variant>
        <vt:i4>3145827</vt:i4>
      </vt:variant>
      <vt:variant>
        <vt:i4>834</vt:i4>
      </vt:variant>
      <vt:variant>
        <vt:i4>0</vt:i4>
      </vt:variant>
      <vt:variant>
        <vt:i4>5</vt:i4>
      </vt:variant>
      <vt:variant>
        <vt:lpwstr>https://gdhr.wa.gov.au/learning/teaching-strategies/tuning-in/card-clusters</vt:lpwstr>
      </vt:variant>
      <vt:variant>
        <vt:lpwstr/>
      </vt:variant>
      <vt:variant>
        <vt:i4>31</vt:i4>
      </vt:variant>
      <vt:variant>
        <vt:i4>831</vt:i4>
      </vt:variant>
      <vt:variant>
        <vt:i4>0</vt:i4>
      </vt:variant>
      <vt:variant>
        <vt:i4>5</vt:i4>
      </vt:variant>
      <vt:variant>
        <vt:lpwstr>https://www.smithsonianmag.com/science-nature/archaeology-underwater-australia-180975235/</vt:lpwstr>
      </vt:variant>
      <vt:variant>
        <vt:lpwstr/>
      </vt:variant>
      <vt:variant>
        <vt:i4>113</vt:i4>
      </vt:variant>
      <vt:variant>
        <vt:i4>828</vt:i4>
      </vt:variant>
      <vt:variant>
        <vt:i4>0</vt:i4>
      </vt:variant>
      <vt:variant>
        <vt:i4>5</vt:i4>
      </vt:variant>
      <vt:variant>
        <vt:lpwstr>https://www.youtube.com/watch?v=7Gohv_AzQUk</vt:lpwstr>
      </vt:variant>
      <vt:variant>
        <vt:lpwstr/>
      </vt:variant>
      <vt:variant>
        <vt:i4>2883696</vt:i4>
      </vt:variant>
      <vt:variant>
        <vt:i4>825</vt:i4>
      </vt:variant>
      <vt:variant>
        <vt:i4>0</vt:i4>
      </vt:variant>
      <vt:variant>
        <vt:i4>5</vt:i4>
      </vt:variant>
      <vt:variant>
        <vt:lpwstr>https://digitalcollections.qut.edu.au/7015/</vt:lpwstr>
      </vt:variant>
      <vt:variant>
        <vt:lpwstr/>
      </vt:variant>
      <vt:variant>
        <vt:i4>6881382</vt:i4>
      </vt:variant>
      <vt:variant>
        <vt:i4>822</vt:i4>
      </vt:variant>
      <vt:variant>
        <vt:i4>0</vt:i4>
      </vt:variant>
      <vt:variant>
        <vt:i4>5</vt:i4>
      </vt:variant>
      <vt:variant>
        <vt:lpwstr>https://www.youtube.com/watch?v=LZz03myFuWA</vt:lpwstr>
      </vt:variant>
      <vt:variant>
        <vt:lpwstr/>
      </vt:variant>
      <vt:variant>
        <vt:i4>3866744</vt:i4>
      </vt:variant>
      <vt:variant>
        <vt:i4>819</vt:i4>
      </vt:variant>
      <vt:variant>
        <vt:i4>0</vt:i4>
      </vt:variant>
      <vt:variant>
        <vt:i4>5</vt:i4>
      </vt:variant>
      <vt:variant>
        <vt:lpwstr>https://theconversation.com/titanic-salvage-recovering-the-ships-radio-could-signal-a-disaster-for-underwater-cultural-heritage-139795</vt:lpwstr>
      </vt:variant>
      <vt:variant>
        <vt:lpwstr/>
      </vt:variant>
      <vt:variant>
        <vt:i4>6029338</vt:i4>
      </vt:variant>
      <vt:variant>
        <vt:i4>816</vt:i4>
      </vt:variant>
      <vt:variant>
        <vt:i4>0</vt:i4>
      </vt:variant>
      <vt:variant>
        <vt:i4>5</vt:i4>
      </vt:variant>
      <vt:variant>
        <vt:lpwstr>https://www.encyclopedia-titanica.org/titanic-survivors/</vt:lpwstr>
      </vt:variant>
      <vt:variant>
        <vt:lpwstr/>
      </vt:variant>
      <vt:variant>
        <vt:i4>7995452</vt:i4>
      </vt:variant>
      <vt:variant>
        <vt:i4>813</vt:i4>
      </vt:variant>
      <vt:variant>
        <vt:i4>0</vt:i4>
      </vt:variant>
      <vt:variant>
        <vt:i4>5</vt:i4>
      </vt:variant>
      <vt:variant>
        <vt:lpwstr>https://www.encyclopedia-titanica.org/the-titanic-break-up.htm</vt:lpwstr>
      </vt:variant>
      <vt:variant>
        <vt:lpwstr/>
      </vt:variant>
      <vt:variant>
        <vt:i4>3080299</vt:i4>
      </vt:variant>
      <vt:variant>
        <vt:i4>810</vt:i4>
      </vt:variant>
      <vt:variant>
        <vt:i4>0</vt:i4>
      </vt:variant>
      <vt:variant>
        <vt:i4>5</vt:i4>
      </vt:variant>
      <vt:variant>
        <vt:lpwstr>https://www.technologyreview.com/2023/04/11/1071104/ai-helping-historians-analyze-past/</vt:lpwstr>
      </vt:variant>
      <vt:variant>
        <vt:lpwstr/>
      </vt:variant>
      <vt:variant>
        <vt:i4>3997796</vt:i4>
      </vt:variant>
      <vt:variant>
        <vt:i4>807</vt:i4>
      </vt:variant>
      <vt:variant>
        <vt:i4>0</vt:i4>
      </vt:variant>
      <vt:variant>
        <vt:i4>5</vt:i4>
      </vt:variant>
      <vt:variant>
        <vt:lpwstr>https://www.youtube.com/watch?v=7O0pLaxS8oA</vt:lpwstr>
      </vt:variant>
      <vt:variant>
        <vt:lpwstr/>
      </vt:variant>
      <vt:variant>
        <vt:i4>4522072</vt:i4>
      </vt:variant>
      <vt:variant>
        <vt:i4>804</vt:i4>
      </vt:variant>
      <vt:variant>
        <vt:i4>0</vt:i4>
      </vt:variant>
      <vt:variant>
        <vt:i4>5</vt:i4>
      </vt:variant>
      <vt:variant>
        <vt:lpwstr>https://deephistoryofseacountry.com/2020/09/21/what-does-australias-underwater-cultural-heritage-act-2018-automatically-protect/</vt:lpwstr>
      </vt:variant>
      <vt:variant>
        <vt:lpwstr/>
      </vt:variant>
      <vt:variant>
        <vt:i4>5570565</vt:i4>
      </vt:variant>
      <vt:variant>
        <vt:i4>801</vt:i4>
      </vt:variant>
      <vt:variant>
        <vt:i4>0</vt:i4>
      </vt:variant>
      <vt:variant>
        <vt:i4>5</vt:i4>
      </vt:variant>
      <vt:variant>
        <vt:lpwstr>https://archaeology.ncdcr.gov/blog/2021-04-16/remote-sensing</vt:lpwstr>
      </vt:variant>
      <vt:variant>
        <vt:lpwstr/>
      </vt:variant>
      <vt:variant>
        <vt:i4>7929918</vt:i4>
      </vt:variant>
      <vt:variant>
        <vt:i4>798</vt:i4>
      </vt:variant>
      <vt:variant>
        <vt:i4>0</vt:i4>
      </vt:variant>
      <vt:variant>
        <vt:i4>5</vt:i4>
      </vt:variant>
      <vt:variant>
        <vt:lpwstr>https://www.youtube.com/watch?v=PcT1vGyJzyg</vt:lpwstr>
      </vt:variant>
      <vt:variant>
        <vt:lpwstr/>
      </vt:variant>
      <vt:variant>
        <vt:i4>1966148</vt:i4>
      </vt:variant>
      <vt:variant>
        <vt:i4>795</vt:i4>
      </vt:variant>
      <vt:variant>
        <vt:i4>0</vt:i4>
      </vt:variant>
      <vt:variant>
        <vt:i4>5</vt:i4>
      </vt:variant>
      <vt:variant>
        <vt:lpwstr>https://edition.cnn.com/videos/travel/2020/08/03/greece-underwater-museum-shipwreck-orig-mss.cnn</vt:lpwstr>
      </vt:variant>
      <vt:variant>
        <vt:lpwstr/>
      </vt:variant>
      <vt:variant>
        <vt:i4>5898326</vt:i4>
      </vt:variant>
      <vt:variant>
        <vt:i4>792</vt:i4>
      </vt:variant>
      <vt:variant>
        <vt:i4>0</vt:i4>
      </vt:variant>
      <vt:variant>
        <vt:i4>5</vt:i4>
      </vt:variant>
      <vt:variant>
        <vt:lpwstr>https://www.cps.edu/sites/equity/tools/dimensions/fist-to-five-voting-and-consensus/</vt:lpwstr>
      </vt:variant>
      <vt:variant>
        <vt:lpwstr/>
      </vt:variant>
      <vt:variant>
        <vt:i4>8192063</vt:i4>
      </vt:variant>
      <vt:variant>
        <vt:i4>789</vt:i4>
      </vt:variant>
      <vt:variant>
        <vt:i4>0</vt:i4>
      </vt:variant>
      <vt:variant>
        <vt:i4>5</vt:i4>
      </vt:variant>
      <vt:variant>
        <vt:lpwstr>https://www.abc.net.au/news/2023-06-28/underwater-ancient-aboriginal-discovery-pilbara-wa/102529502</vt:lpwstr>
      </vt:variant>
      <vt:variant>
        <vt:lpwstr/>
      </vt:variant>
      <vt:variant>
        <vt:i4>7471161</vt:i4>
      </vt:variant>
      <vt:variant>
        <vt:i4>786</vt:i4>
      </vt:variant>
      <vt:variant>
        <vt:i4>0</vt:i4>
      </vt:variant>
      <vt:variant>
        <vt:i4>5</vt:i4>
      </vt:variant>
      <vt:variant>
        <vt:lpwstr>https://heritagesciencejournal.springeropen.com/articles/10.1186/s40494-022-00645-1</vt:lpwstr>
      </vt:variant>
      <vt:variant>
        <vt:lpwstr/>
      </vt:variant>
      <vt:variant>
        <vt:i4>983056</vt:i4>
      </vt:variant>
      <vt:variant>
        <vt:i4>783</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780</vt:i4>
      </vt:variant>
      <vt:variant>
        <vt:i4>0</vt:i4>
      </vt:variant>
      <vt:variant>
        <vt:i4>5</vt:i4>
      </vt:variant>
      <vt:variant>
        <vt:lpwstr>https://education.nsw.gov.au/about-us/educational-data/cese/publications/research-reports/what-works-best-2020-update</vt:lpwstr>
      </vt:variant>
      <vt:variant>
        <vt:lpwstr/>
      </vt:variant>
      <vt:variant>
        <vt:i4>7274597</vt:i4>
      </vt:variant>
      <vt:variant>
        <vt:i4>777</vt:i4>
      </vt:variant>
      <vt:variant>
        <vt:i4>0</vt:i4>
      </vt:variant>
      <vt:variant>
        <vt:i4>5</vt:i4>
      </vt:variant>
      <vt:variant>
        <vt:lpwstr>https://www.youtube.com/watch?v=Fe54buLGWS8</vt:lpwstr>
      </vt:variant>
      <vt:variant>
        <vt:lpwstr/>
      </vt:variant>
      <vt:variant>
        <vt:i4>7536696</vt:i4>
      </vt:variant>
      <vt:variant>
        <vt:i4>774</vt:i4>
      </vt:variant>
      <vt:variant>
        <vt:i4>0</vt:i4>
      </vt:variant>
      <vt:variant>
        <vt:i4>5</vt:i4>
      </vt:variant>
      <vt:variant>
        <vt:lpwstr>https://www.youtube.com/watch?v=EDdehXmaS4o</vt:lpwstr>
      </vt:variant>
      <vt:variant>
        <vt:lpwstr/>
      </vt:variant>
      <vt:variant>
        <vt:i4>7274613</vt:i4>
      </vt:variant>
      <vt:variant>
        <vt:i4>771</vt:i4>
      </vt:variant>
      <vt:variant>
        <vt:i4>0</vt:i4>
      </vt:variant>
      <vt:variant>
        <vt:i4>5</vt:i4>
      </vt:variant>
      <vt:variant>
        <vt:lpwstr>https://www.youtube.com/watch?v=F0qasc6RHPI</vt:lpwstr>
      </vt:variant>
      <vt:variant>
        <vt:lpwstr/>
      </vt:variant>
      <vt:variant>
        <vt:i4>8323121</vt:i4>
      </vt:variant>
      <vt:variant>
        <vt:i4>768</vt:i4>
      </vt:variant>
      <vt:variant>
        <vt:i4>0</vt:i4>
      </vt:variant>
      <vt:variant>
        <vt:i4>5</vt:i4>
      </vt:variant>
      <vt:variant>
        <vt:lpwstr>https://bth.humanrights.gov.au/significance/historical-context-ancient-history</vt:lpwstr>
      </vt:variant>
      <vt:variant>
        <vt:lpwstr/>
      </vt:variant>
      <vt:variant>
        <vt:i4>1703953</vt:i4>
      </vt:variant>
      <vt:variant>
        <vt:i4>765</vt:i4>
      </vt:variant>
      <vt:variant>
        <vt:i4>0</vt:i4>
      </vt:variant>
      <vt:variant>
        <vt:i4>5</vt:i4>
      </vt:variant>
      <vt:variant>
        <vt:lpwstr>https://www.researchgate.net/figure/GBrons-chart-of-The-Loss-of-the-Titanic-from-The-Sphere-4-May-1912-Each-subgroup_fig1_330916468</vt:lpwstr>
      </vt:variant>
      <vt:variant>
        <vt:lpwstr/>
      </vt:variant>
      <vt:variant>
        <vt:i4>2097270</vt:i4>
      </vt:variant>
      <vt:variant>
        <vt:i4>762</vt:i4>
      </vt:variant>
      <vt:variant>
        <vt:i4>0</vt:i4>
      </vt:variant>
      <vt:variant>
        <vt:i4>5</vt:i4>
      </vt:variant>
      <vt:variant>
        <vt:lpwstr>https://www.youtube.com/watch?v=05o7sOAjtXE</vt:lpwstr>
      </vt:variant>
      <vt:variant>
        <vt:lpwstr/>
      </vt:variant>
      <vt:variant>
        <vt:i4>131089</vt:i4>
      </vt:variant>
      <vt:variant>
        <vt:i4>759</vt:i4>
      </vt:variant>
      <vt:variant>
        <vt:i4>0</vt:i4>
      </vt:variant>
      <vt:variant>
        <vt:i4>5</vt:i4>
      </vt:variant>
      <vt:variant>
        <vt:lpwstr>https://www.nationalgeographic.com/culture/article/archaeologist-methods-date-sites-artifacts?loggedin=true&amp;rnd=1694390242513</vt:lpwstr>
      </vt:variant>
      <vt:variant>
        <vt:lpwstr/>
      </vt:variant>
      <vt:variant>
        <vt:i4>2097271</vt:i4>
      </vt:variant>
      <vt:variant>
        <vt:i4>756</vt:i4>
      </vt:variant>
      <vt:variant>
        <vt:i4>0</vt:i4>
      </vt:variant>
      <vt:variant>
        <vt:i4>5</vt:i4>
      </vt:variant>
      <vt:variant>
        <vt:lpwstr>https://www.sbs.com.au/ondemand/tv-series/the-first-inventors/season-1/the-first-inventors-s1-ep2/2219829827888</vt:lpwstr>
      </vt:variant>
      <vt:variant>
        <vt:lpwstr/>
      </vt:variant>
      <vt:variant>
        <vt:i4>7995452</vt:i4>
      </vt:variant>
      <vt:variant>
        <vt:i4>753</vt:i4>
      </vt:variant>
      <vt:variant>
        <vt:i4>0</vt:i4>
      </vt:variant>
      <vt:variant>
        <vt:i4>5</vt:i4>
      </vt:variant>
      <vt:variant>
        <vt:lpwstr>https://www.youtube.com/watch?v=R2XtefrMNhg</vt:lpwstr>
      </vt:variant>
      <vt:variant>
        <vt:lpwstr/>
      </vt:variant>
      <vt:variant>
        <vt:i4>5242890</vt:i4>
      </vt:variant>
      <vt:variant>
        <vt:i4>750</vt:i4>
      </vt:variant>
      <vt:variant>
        <vt:i4>0</vt:i4>
      </vt:variant>
      <vt:variant>
        <vt:i4>5</vt:i4>
      </vt:variant>
      <vt:variant>
        <vt:lpwstr>https://people.com/experts-say-titanic-wreckage-entirely-disintegrate-7551172</vt:lpwstr>
      </vt:variant>
      <vt:variant>
        <vt:lpwstr/>
      </vt:variant>
      <vt:variant>
        <vt:i4>5505040</vt:i4>
      </vt:variant>
      <vt:variant>
        <vt:i4>747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720902</vt:i4>
      </vt:variant>
      <vt:variant>
        <vt:i4>744</vt:i4>
      </vt:variant>
      <vt:variant>
        <vt:i4>0</vt:i4>
      </vt:variant>
      <vt:variant>
        <vt:i4>5</vt:i4>
      </vt:variant>
      <vt:variant>
        <vt:lpwstr>https://www.aima-underwater.org.au/unesco-convention.html</vt:lpwstr>
      </vt:variant>
      <vt:variant>
        <vt:lpwstr/>
      </vt:variant>
      <vt:variant>
        <vt:i4>5177345</vt:i4>
      </vt:variant>
      <vt:variant>
        <vt:i4>741</vt:i4>
      </vt:variant>
      <vt:variant>
        <vt:i4>0</vt:i4>
      </vt:variant>
      <vt:variant>
        <vt:i4>5</vt:i4>
      </vt:variant>
      <vt:variant>
        <vt:lpwstr>https://alphahistory.com/history-quotes/</vt:lpwstr>
      </vt:variant>
      <vt:variant>
        <vt:lpwstr/>
      </vt:variant>
      <vt:variant>
        <vt:i4>5767255</vt:i4>
      </vt:variant>
      <vt:variant>
        <vt:i4>738</vt:i4>
      </vt:variant>
      <vt:variant>
        <vt:i4>0</vt:i4>
      </vt:variant>
      <vt:variant>
        <vt:i4>5</vt:i4>
      </vt:variant>
      <vt:variant>
        <vt:lpwstr>https://www.goodreads.com/quotes/491108-everyone-is-a-historian-everyone-is-his-own-historian</vt:lpwstr>
      </vt:variant>
      <vt:variant>
        <vt:lpwstr/>
      </vt:variant>
      <vt:variant>
        <vt:i4>3276926</vt:i4>
      </vt:variant>
      <vt:variant>
        <vt:i4>735</vt:i4>
      </vt:variant>
      <vt:variant>
        <vt:i4>0</vt:i4>
      </vt:variant>
      <vt:variant>
        <vt:i4>5</vt:i4>
      </vt:variant>
      <vt:variant>
        <vt:lpwstr>https://www.3hconsulting.com/techniques/TechEquipment.html</vt:lpwstr>
      </vt:variant>
      <vt:variant>
        <vt:lpwstr/>
      </vt:variant>
      <vt:variant>
        <vt:i4>7995501</vt:i4>
      </vt:variant>
      <vt:variant>
        <vt:i4>732</vt:i4>
      </vt:variant>
      <vt:variant>
        <vt:i4>0</vt:i4>
      </vt:variant>
      <vt:variant>
        <vt:i4>5</vt:i4>
      </vt:variant>
      <vt:variant>
        <vt:lpwstr>https://www.youtube.com/watch?v=EUfCmluK94o</vt:lpwstr>
      </vt:variant>
      <vt:variant>
        <vt:lpwstr/>
      </vt:variant>
      <vt:variant>
        <vt:i4>786502</vt:i4>
      </vt:variant>
      <vt:variant>
        <vt:i4>729</vt:i4>
      </vt:variant>
      <vt:variant>
        <vt:i4>0</vt:i4>
      </vt:variant>
      <vt:variant>
        <vt:i4>5</vt:i4>
      </vt:variant>
      <vt:variant>
        <vt:lpwstr>https://educationstandards.nsw.edu.au/wps/portal/nesa/k-10/learning-areas/hsie/history-elective-7-10-2019</vt:lpwstr>
      </vt:variant>
      <vt:variant>
        <vt:lpwstr/>
      </vt:variant>
      <vt:variant>
        <vt:i4>3342452</vt:i4>
      </vt:variant>
      <vt:variant>
        <vt:i4>726</vt:i4>
      </vt:variant>
      <vt:variant>
        <vt:i4>0</vt:i4>
      </vt:variant>
      <vt:variant>
        <vt:i4>5</vt:i4>
      </vt:variant>
      <vt:variant>
        <vt:lpwstr>https://curriculum.nsw.edu.au/</vt:lpwstr>
      </vt:variant>
      <vt:variant>
        <vt:lpwstr/>
      </vt:variant>
      <vt:variant>
        <vt:i4>3997797</vt:i4>
      </vt:variant>
      <vt:variant>
        <vt:i4>723</vt:i4>
      </vt:variant>
      <vt:variant>
        <vt:i4>0</vt:i4>
      </vt:variant>
      <vt:variant>
        <vt:i4>5</vt:i4>
      </vt:variant>
      <vt:variant>
        <vt:lpwstr>https://educationstandards.nsw.edu.au/</vt:lpwstr>
      </vt:variant>
      <vt:variant>
        <vt:lpwstr/>
      </vt:variant>
      <vt:variant>
        <vt:i4>7536744</vt:i4>
      </vt:variant>
      <vt:variant>
        <vt:i4>720</vt:i4>
      </vt:variant>
      <vt:variant>
        <vt:i4>0</vt:i4>
      </vt:variant>
      <vt:variant>
        <vt:i4>5</vt:i4>
      </vt:variant>
      <vt:variant>
        <vt:lpwstr>https://educationstandards.nsw.edu.au/wps/portal/nesa/mini-footer/copyright</vt:lpwstr>
      </vt:variant>
      <vt:variant>
        <vt:lpwstr/>
      </vt:variant>
      <vt:variant>
        <vt:i4>4522007</vt:i4>
      </vt:variant>
      <vt:variant>
        <vt:i4>717</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714</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711</vt:i4>
      </vt:variant>
      <vt:variant>
        <vt:i4>0</vt:i4>
      </vt:variant>
      <vt:variant>
        <vt:i4>5</vt:i4>
      </vt:variant>
      <vt:variant>
        <vt:lpwstr>https://education.nsw.gov.au/about-us/strategies-and-reports/plan-for-nsw-public-education</vt:lpwstr>
      </vt:variant>
      <vt:variant>
        <vt:lpwstr/>
      </vt:variant>
      <vt:variant>
        <vt:i4>2031698</vt:i4>
      </vt:variant>
      <vt:variant>
        <vt:i4>708</vt:i4>
      </vt:variant>
      <vt:variant>
        <vt:i4>0</vt:i4>
      </vt:variant>
      <vt:variant>
        <vt:i4>5</vt:i4>
      </vt:variant>
      <vt:variant>
        <vt:lpwstr>https://education.nsw.gov.au/policy-library/policies/pd-2016-0468</vt:lpwstr>
      </vt:variant>
      <vt:variant>
        <vt:lpwstr/>
      </vt:variant>
      <vt:variant>
        <vt:i4>2621541</vt:i4>
      </vt:variant>
      <vt:variant>
        <vt:i4>705</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702</vt:i4>
      </vt:variant>
      <vt:variant>
        <vt:i4>0</vt:i4>
      </vt:variant>
      <vt:variant>
        <vt:i4>5</vt:i4>
      </vt:variant>
      <vt:variant>
        <vt:lpwstr>https://education.nsw.gov.au/teaching-and-learning/curriculum/explicit-teaching</vt:lpwstr>
      </vt:variant>
      <vt:variant>
        <vt:lpwstr/>
      </vt:variant>
      <vt:variant>
        <vt:i4>1376267</vt:i4>
      </vt:variant>
      <vt:variant>
        <vt:i4>699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696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693</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690</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687</vt:i4>
      </vt:variant>
      <vt:variant>
        <vt:i4>0</vt:i4>
      </vt:variant>
      <vt:variant>
        <vt:i4>5</vt:i4>
      </vt:variant>
      <vt:variant>
        <vt:lpwstr>https://education.nsw.gov.au/teaching-and-learning/curriculum/planning-programming-and-assessing-k-12/planning-programming-and-assessing-7-12</vt:lpwstr>
      </vt:variant>
      <vt:variant>
        <vt:lpwstr/>
      </vt:variant>
      <vt:variant>
        <vt:i4>4</vt:i4>
      </vt:variant>
      <vt:variant>
        <vt:i4>684</vt:i4>
      </vt:variant>
      <vt:variant>
        <vt:i4>0</vt:i4>
      </vt:variant>
      <vt:variant>
        <vt:i4>5</vt:i4>
      </vt:variant>
      <vt:variant>
        <vt:lpwstr>https://doi.org/10.3389/fpsyg.2019.03087</vt:lpwstr>
      </vt:variant>
      <vt:variant>
        <vt:lpwstr/>
      </vt:variant>
      <vt:variant>
        <vt:i4>7143518</vt:i4>
      </vt:variant>
      <vt:variant>
        <vt:i4>681</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678</vt:i4>
      </vt:variant>
      <vt:variant>
        <vt:i4>0</vt:i4>
      </vt:variant>
      <vt:variant>
        <vt:i4>5</vt:i4>
      </vt:variant>
      <vt:variant>
        <vt:lpwstr>https://eric.ed.gov/?id=EJ971753</vt:lpwstr>
      </vt:variant>
      <vt:variant>
        <vt:lpwstr/>
      </vt:variant>
      <vt:variant>
        <vt:i4>8126507</vt:i4>
      </vt:variant>
      <vt:variant>
        <vt:i4>675</vt:i4>
      </vt:variant>
      <vt:variant>
        <vt:i4>0</vt:i4>
      </vt:variant>
      <vt:variant>
        <vt:i4>5</vt:i4>
      </vt:variant>
      <vt:variant>
        <vt:lpwstr>https://educationstandards.nsw.edu.au/wps/portal/nesa/k-10/understanding-the-curriculum/programming</vt:lpwstr>
      </vt:variant>
      <vt:variant>
        <vt:lpwstr/>
      </vt:variant>
      <vt:variant>
        <vt:i4>4522007</vt:i4>
      </vt:variant>
      <vt:variant>
        <vt:i4>672</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669</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666</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663</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660</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657</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3538995</vt:i4>
      </vt:variant>
      <vt:variant>
        <vt:i4>654</vt:i4>
      </vt:variant>
      <vt:variant>
        <vt:i4>0</vt:i4>
      </vt:variant>
      <vt:variant>
        <vt:i4>5</vt:i4>
      </vt:variant>
      <vt:variant>
        <vt:lpwstr>https://education.nsw.gov.au/teaching-and-learning/high-potential-and-gifted-education/supporting-educators/implement/differentiation-adjustment-strategies</vt:lpwstr>
      </vt:variant>
      <vt:variant>
        <vt:lpwstr>:~:text=Complexity%20(DLS%20applications)-,Adjustment%3A%20Challenge,-Strategies</vt:lpwstr>
      </vt:variant>
      <vt:variant>
        <vt:i4>524378</vt:i4>
      </vt:variant>
      <vt:variant>
        <vt:i4>651</vt:i4>
      </vt:variant>
      <vt:variant>
        <vt:i4>0</vt:i4>
      </vt:variant>
      <vt:variant>
        <vt:i4>5</vt:i4>
      </vt:variant>
      <vt:variant>
        <vt:lpwstr>https://app.education.nsw.gov.au/digital-learning-selector/LearningActivity/Card/562?clearCache=d6d67b2d-c2b8-38a8-4889-ed062758ecec</vt:lpwstr>
      </vt:variant>
      <vt:variant>
        <vt:lpwstr/>
      </vt:variant>
      <vt:variant>
        <vt:i4>3145829</vt:i4>
      </vt:variant>
      <vt:variant>
        <vt:i4>648</vt:i4>
      </vt:variant>
      <vt:variant>
        <vt:i4>0</vt:i4>
      </vt:variant>
      <vt:variant>
        <vt:i4>5</vt:i4>
      </vt:variant>
      <vt:variant>
        <vt:lpwstr>https://pz.harvard.edu/resources/tug-of-war</vt:lpwstr>
      </vt:variant>
      <vt:variant>
        <vt:lpwstr/>
      </vt:variant>
      <vt:variant>
        <vt:i4>5308501</vt:i4>
      </vt:variant>
      <vt:variant>
        <vt:i4>645</vt:i4>
      </vt:variant>
      <vt:variant>
        <vt:i4>0</vt:i4>
      </vt:variant>
      <vt:variant>
        <vt:i4>5</vt:i4>
      </vt:variant>
      <vt:variant>
        <vt:lpwstr>https://www.9news.com.au/national/titanic-wreck-plans-to-extract-artefact-from-inside-the-vessel-revealed-us/1516711b-b56b-4b05-9027-55f408312a55</vt:lpwstr>
      </vt:variant>
      <vt:variant>
        <vt:lpwstr/>
      </vt:variant>
      <vt:variant>
        <vt:i4>5242890</vt:i4>
      </vt:variant>
      <vt:variant>
        <vt:i4>642</vt:i4>
      </vt:variant>
      <vt:variant>
        <vt:i4>0</vt:i4>
      </vt:variant>
      <vt:variant>
        <vt:i4>5</vt:i4>
      </vt:variant>
      <vt:variant>
        <vt:lpwstr>https://people.com/experts-say-titanic-wreckage-entirely-disintegrate-7551172</vt:lpwstr>
      </vt:variant>
      <vt:variant>
        <vt:lpwstr/>
      </vt:variant>
      <vt:variant>
        <vt:i4>4784145</vt:i4>
      </vt:variant>
      <vt:variant>
        <vt:i4>639</vt:i4>
      </vt:variant>
      <vt:variant>
        <vt:i4>0</vt:i4>
      </vt:variant>
      <vt:variant>
        <vt:i4>5</vt:i4>
      </vt:variant>
      <vt:variant>
        <vt:lpwstr>https://gdhr.wa.gov.au/learning/teaching-strategies/reflecting/3-2-1-reflect</vt:lpwstr>
      </vt:variant>
      <vt:variant>
        <vt:lpwstr/>
      </vt:variant>
      <vt:variant>
        <vt:i4>8060985</vt:i4>
      </vt:variant>
      <vt:variant>
        <vt:i4>636</vt:i4>
      </vt:variant>
      <vt:variant>
        <vt:i4>0</vt:i4>
      </vt:variant>
      <vt:variant>
        <vt:i4>5</vt:i4>
      </vt:variant>
      <vt:variant>
        <vt:lpwstr>https://youtu.be/l25QT9YFQFM?t=553</vt:lpwstr>
      </vt:variant>
      <vt:variant>
        <vt:lpwstr/>
      </vt:variant>
      <vt:variant>
        <vt:i4>4522072</vt:i4>
      </vt:variant>
      <vt:variant>
        <vt:i4>633</vt:i4>
      </vt:variant>
      <vt:variant>
        <vt:i4>0</vt:i4>
      </vt:variant>
      <vt:variant>
        <vt:i4>5</vt:i4>
      </vt:variant>
      <vt:variant>
        <vt:lpwstr>https://deephistoryofseacountry.com/2020/09/21/what-does-australias-underwater-cultural-heritage-act-2018-automatically-protect/</vt:lpwstr>
      </vt:variant>
      <vt:variant>
        <vt:lpwstr/>
      </vt:variant>
      <vt:variant>
        <vt:i4>7536692</vt:i4>
      </vt:variant>
      <vt:variant>
        <vt:i4>630</vt:i4>
      </vt:variant>
      <vt:variant>
        <vt:i4>0</vt:i4>
      </vt:variant>
      <vt:variant>
        <vt:i4>5</vt:i4>
      </vt:variant>
      <vt:variant>
        <vt:lpwstr>https://www.unesco.org/en/legal-affairs/convention-protection-underwater-cultural-heritage</vt:lpwstr>
      </vt:variant>
      <vt:variant>
        <vt:lpwstr/>
      </vt:variant>
      <vt:variant>
        <vt:i4>2621489</vt:i4>
      </vt:variant>
      <vt:variant>
        <vt:i4>627</vt:i4>
      </vt:variant>
      <vt:variant>
        <vt:i4>0</vt:i4>
      </vt:variant>
      <vt:variant>
        <vt:i4>5</vt:i4>
      </vt:variant>
      <vt:variant>
        <vt:lpwstr>https://www.unesco.org/en/legal-affairs/convention-protection-underwater-cultural-heritage</vt:lpwstr>
      </vt:variant>
      <vt:variant>
        <vt:lpwstr>:~:text=Annex-,Rules%20concerning%20activities%20directed%20at%20underwater%20cultural%20heritage,-I.%20General%20principles</vt:lpwstr>
      </vt:variant>
      <vt:variant>
        <vt:i4>7667835</vt:i4>
      </vt:variant>
      <vt:variant>
        <vt:i4>624</vt:i4>
      </vt:variant>
      <vt:variant>
        <vt:i4>0</vt:i4>
      </vt:variant>
      <vt:variant>
        <vt:i4>5</vt:i4>
      </vt:variant>
      <vt:variant>
        <vt:lpwstr>https://www.unesco.org/en/legal-affairs/convention-protection-underwater-cultural-heritage</vt:lpwstr>
      </vt:variant>
      <vt:variant>
        <vt:lpwstr>:~:text=Article%201%20%E2%80%93%20Definitions</vt:lpwstr>
      </vt:variant>
      <vt:variant>
        <vt:i4>7602297</vt:i4>
      </vt:variant>
      <vt:variant>
        <vt:i4>621</vt:i4>
      </vt:variant>
      <vt:variant>
        <vt:i4>0</vt:i4>
      </vt:variant>
      <vt:variant>
        <vt:i4>5</vt:i4>
      </vt:variant>
      <vt:variant>
        <vt:lpwstr>http://www.classtools.net/blog/using-decision-trees-to-categorise-compare-and-contrast-key-factors/</vt:lpwstr>
      </vt:variant>
      <vt:variant>
        <vt:lpwstr/>
      </vt:variant>
      <vt:variant>
        <vt:i4>1179655</vt:i4>
      </vt:variant>
      <vt:variant>
        <vt:i4>618</vt:i4>
      </vt:variant>
      <vt:variant>
        <vt:i4>0</vt:i4>
      </vt:variant>
      <vt:variant>
        <vt:i4>5</vt:i4>
      </vt:variant>
      <vt:variant>
        <vt:lpwstr>https://heritagesciencejournal.springeropen.com/articles/10.1186/s40494-022-00645-1</vt:lpwstr>
      </vt:variant>
      <vt:variant>
        <vt:lpwstr>:~:text=The%20analysis%20of,problem%20%5B51%5D.</vt:lpwstr>
      </vt:variant>
      <vt:variant>
        <vt:i4>1048644</vt:i4>
      </vt:variant>
      <vt:variant>
        <vt:i4>615</vt:i4>
      </vt:variant>
      <vt:variant>
        <vt:i4>0</vt:i4>
      </vt:variant>
      <vt:variant>
        <vt:i4>5</vt:i4>
      </vt:variant>
      <vt:variant>
        <vt:lpwstr>https://youtu.be/mHMfzDq1F08?si=uDiTgiK4C7eSK6PU</vt:lpwstr>
      </vt:variant>
      <vt:variant>
        <vt:lpwstr/>
      </vt:variant>
      <vt:variant>
        <vt:i4>5963783</vt:i4>
      </vt:variant>
      <vt:variant>
        <vt:i4>612</vt:i4>
      </vt:variant>
      <vt:variant>
        <vt:i4>0</vt:i4>
      </vt:variant>
      <vt:variant>
        <vt:i4>5</vt:i4>
      </vt:variant>
      <vt:variant>
        <vt:lpwstr>https://app.education.nsw.gov.au/digital-learning-selector/LearningActivity/Card/625?clearCache=c488c8d-4da1-4664-aec0-cbd2187669</vt:lpwstr>
      </vt:variant>
      <vt:variant>
        <vt:lpwstr/>
      </vt:variant>
      <vt:variant>
        <vt:i4>7209068</vt:i4>
      </vt:variant>
      <vt:variant>
        <vt:i4>609</vt:i4>
      </vt:variant>
      <vt:variant>
        <vt:i4>0</vt:i4>
      </vt:variant>
      <vt:variant>
        <vt:i4>5</vt:i4>
      </vt:variant>
      <vt:variant>
        <vt:lpwstr>https://whiteboard.office.com/</vt:lpwstr>
      </vt:variant>
      <vt:variant>
        <vt:lpwstr/>
      </vt:variant>
      <vt:variant>
        <vt:i4>7602297</vt:i4>
      </vt:variant>
      <vt:variant>
        <vt:i4>606</vt:i4>
      </vt:variant>
      <vt:variant>
        <vt:i4>0</vt:i4>
      </vt:variant>
      <vt:variant>
        <vt:i4>5</vt:i4>
      </vt:variant>
      <vt:variant>
        <vt:lpwstr>http://www.classtools.net/blog/using-decision-trees-to-categorise-compare-and-contrast-key-factors/</vt:lpwstr>
      </vt:variant>
      <vt:variant>
        <vt:lpwstr/>
      </vt:variant>
      <vt:variant>
        <vt:i4>7143469</vt:i4>
      </vt:variant>
      <vt:variant>
        <vt:i4>603</vt:i4>
      </vt:variant>
      <vt:variant>
        <vt:i4>0</vt:i4>
      </vt:variant>
      <vt:variant>
        <vt:i4>5</vt:i4>
      </vt:variant>
      <vt:variant>
        <vt:lpwstr>https://education.nsw.gov.au/teaching-and-learning/high-potential-and-gifted-education/supporting-educators/implement/differentiation-adjustment-strategies</vt:lpwstr>
      </vt:variant>
      <vt:variant>
        <vt:lpwstr>:~:text=Learning%20Selector%20(DLS).-,Adjustment%3A%20Complexity,-Strategies</vt:lpwstr>
      </vt:variant>
      <vt:variant>
        <vt:i4>3604603</vt:i4>
      </vt:variant>
      <vt:variant>
        <vt:i4>600</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:~:text=Flexible%20student%20grouping%20options</vt:lpwstr>
      </vt:variant>
      <vt:variant>
        <vt:i4>589852</vt:i4>
      </vt:variant>
      <vt:variant>
        <vt:i4>597</vt:i4>
      </vt:variant>
      <vt:variant>
        <vt:i4>0</vt:i4>
      </vt:variant>
      <vt:variant>
        <vt:i4>5</vt:i4>
      </vt:variant>
      <vt:variant>
        <vt:lpwstr>https://pz.harvard.edu/resources/options-diamond</vt:lpwstr>
      </vt:variant>
      <vt:variant>
        <vt:lpwstr/>
      </vt:variant>
      <vt:variant>
        <vt:i4>3276852</vt:i4>
      </vt:variant>
      <vt:variant>
        <vt:i4>594</vt:i4>
      </vt:variant>
      <vt:variant>
        <vt:i4>0</vt:i4>
      </vt:variant>
      <vt:variant>
        <vt:i4>5</vt:i4>
      </vt:variant>
      <vt:variant>
        <vt:lpwstr>https://g.co/kgs/syXnqZ</vt:lpwstr>
      </vt:variant>
      <vt:variant>
        <vt:lpwstr/>
      </vt:variant>
      <vt:variant>
        <vt:i4>1966090</vt:i4>
      </vt:variant>
      <vt:variant>
        <vt:i4>591</vt:i4>
      </vt:variant>
      <vt:variant>
        <vt:i4>0</vt:i4>
      </vt:variant>
      <vt:variant>
        <vt:i4>5</vt:i4>
      </vt:variant>
      <vt:variant>
        <vt:lpwstr>https://www.cbsnews.com/news/robert-ballard-titanic-wreckage-1985-discovery-artifacts/</vt:lpwstr>
      </vt:variant>
      <vt:variant>
        <vt:lpwstr>:~:text=What%20have%20explorers%20recovered%20and%20sold%3F</vt:lpwstr>
      </vt:variant>
      <vt:variant>
        <vt:i4>3866744</vt:i4>
      </vt:variant>
      <vt:variant>
        <vt:i4>588</vt:i4>
      </vt:variant>
      <vt:variant>
        <vt:i4>0</vt:i4>
      </vt:variant>
      <vt:variant>
        <vt:i4>5</vt:i4>
      </vt:variant>
      <vt:variant>
        <vt:lpwstr>https://theconversation.com/titanic-salvage-recovering-the-ships-radio-could-signal-a-disaster-for-underwater-cultural-heritage-139795</vt:lpwstr>
      </vt:variant>
      <vt:variant>
        <vt:lpwstr/>
      </vt:variant>
      <vt:variant>
        <vt:i4>3080309</vt:i4>
      </vt:variant>
      <vt:variant>
        <vt:i4>585</vt:i4>
      </vt:variant>
      <vt:variant>
        <vt:i4>0</vt:i4>
      </vt:variant>
      <vt:variant>
        <vt:i4>5</vt:i4>
      </vt:variant>
      <vt:variant>
        <vt:lpwstr>https://www.thejournal.ie/who-owns-the-titanic-and-who-can-dive-at-the-wreck-404369-Apr2012/</vt:lpwstr>
      </vt:variant>
      <vt:variant>
        <vt:lpwstr>:~:text=So%20who%20owns,be%5D%20no%20problem.%E2%80%9D</vt:lpwstr>
      </vt:variant>
      <vt:variant>
        <vt:i4>7602276</vt:i4>
      </vt:variant>
      <vt:variant>
        <vt:i4>582</vt:i4>
      </vt:variant>
      <vt:variant>
        <vt:i4>0</vt:i4>
      </vt:variant>
      <vt:variant>
        <vt:i4>5</vt:i4>
      </vt:variant>
      <vt:variant>
        <vt:lpwstr>https://www.noaa.gov/gc-international-section/rms-titanic-frequently-asked-questions</vt:lpwstr>
      </vt:variant>
      <vt:variant>
        <vt:lpwstr>:~:text=Titanic%20was%20a%20British%2Dregistered%20ship%20in,Covenants%20and%20Conditions%20carried%20over%20to%20PAHL.</vt:lpwstr>
      </vt:variant>
      <vt:variant>
        <vt:i4>5505027</vt:i4>
      </vt:variant>
      <vt:variant>
        <vt:i4>579</vt:i4>
      </vt:variant>
      <vt:variant>
        <vt:i4>0</vt:i4>
      </vt:variant>
      <vt:variant>
        <vt:i4>5</vt:i4>
      </vt:variant>
      <vt:variant>
        <vt:lpwstr>https://app.education.nsw.gov.au/digital-learning-selector/LearningActivity/Card/664?clearCache=6900cb86-4b0d-210b-5bb0-37ddbf9aa016</vt:lpwstr>
      </vt:variant>
      <vt:variant>
        <vt:lpwstr/>
      </vt:variant>
      <vt:variant>
        <vt:i4>720902</vt:i4>
      </vt:variant>
      <vt:variant>
        <vt:i4>576</vt:i4>
      </vt:variant>
      <vt:variant>
        <vt:i4>0</vt:i4>
      </vt:variant>
      <vt:variant>
        <vt:i4>5</vt:i4>
      </vt:variant>
      <vt:variant>
        <vt:lpwstr>https://www.aima-underwater.org.au/unesco-convention.html</vt:lpwstr>
      </vt:variant>
      <vt:variant>
        <vt:lpwstr/>
      </vt:variant>
      <vt:variant>
        <vt:i4>3145786</vt:i4>
      </vt:variant>
      <vt:variant>
        <vt:i4>573</vt:i4>
      </vt:variant>
      <vt:variant>
        <vt:i4>0</vt:i4>
      </vt:variant>
      <vt:variant>
        <vt:i4>5</vt:i4>
      </vt:variant>
      <vt:variant>
        <vt:lpwstr>https://www.lawinfo.com/resources/admiralty-maritime/are-finders-keepers-under-the-sea-what-you-ne.html</vt:lpwstr>
      </vt:variant>
      <vt:variant>
        <vt:lpwstr/>
      </vt:variant>
      <vt:variant>
        <vt:i4>3801197</vt:i4>
      </vt:variant>
      <vt:variant>
        <vt:i4>570</vt:i4>
      </vt:variant>
      <vt:variant>
        <vt:i4>0</vt:i4>
      </vt:variant>
      <vt:variant>
        <vt:i4>5</vt:i4>
      </vt:variant>
      <vt:variant>
        <vt:lpwstr>https://www.scootle.edu.au/ec/viewing/S7033/index.html</vt:lpwstr>
      </vt:variant>
      <vt:variant>
        <vt:lpwstr/>
      </vt:variant>
      <vt:variant>
        <vt:i4>7995438</vt:i4>
      </vt:variant>
      <vt:variant>
        <vt:i4>567</vt:i4>
      </vt:variant>
      <vt:variant>
        <vt:i4>0</vt:i4>
      </vt:variant>
      <vt:variant>
        <vt:i4>5</vt:i4>
      </vt:variant>
      <vt:variant>
        <vt:lpwstr>https://educationstandards.nsw.edu.au/wps/portal/nesa/k-10/diversity-in-learning/special-education/adjustments</vt:lpwstr>
      </vt:variant>
      <vt:variant>
        <vt:lpwstr/>
      </vt:variant>
      <vt:variant>
        <vt:i4>262163</vt:i4>
      </vt:variant>
      <vt:variant>
        <vt:i4>564</vt:i4>
      </vt:variant>
      <vt:variant>
        <vt:i4>0</vt:i4>
      </vt:variant>
      <vt:variant>
        <vt:i4>5</vt:i4>
      </vt:variant>
      <vt:variant>
        <vt:lpwstr>https://youtu.be/7O0pLaxS8oA?si=1X1OgVV3YejV6RgR</vt:lpwstr>
      </vt:variant>
      <vt:variant>
        <vt:lpwstr/>
      </vt:variant>
      <vt:variant>
        <vt:i4>5832747</vt:i4>
      </vt:variant>
      <vt:variant>
        <vt:i4>561</vt:i4>
      </vt:variant>
      <vt:variant>
        <vt:i4>0</vt:i4>
      </vt:variant>
      <vt:variant>
        <vt:i4>5</vt:i4>
      </vt:variant>
      <vt:variant>
        <vt:lpwstr>https://youtu.be/Imb4G_Ht0cI?si=mV4Gp4-TD4FbPXnt</vt:lpwstr>
      </vt:variant>
      <vt:variant>
        <vt:lpwstr/>
      </vt:variant>
      <vt:variant>
        <vt:i4>4390983</vt:i4>
      </vt:variant>
      <vt:variant>
        <vt:i4>558</vt:i4>
      </vt:variant>
      <vt:variant>
        <vt:i4>0</vt:i4>
      </vt:variant>
      <vt:variant>
        <vt:i4>5</vt:i4>
      </vt:variant>
      <vt:variant>
        <vt:lpwstr>https://youtu.be/PaORR3EiuCc?si=z9TVfrWs5lz2zRE0</vt:lpwstr>
      </vt:variant>
      <vt:variant>
        <vt:lpwstr/>
      </vt:variant>
      <vt:variant>
        <vt:i4>6160407</vt:i4>
      </vt:variant>
      <vt:variant>
        <vt:i4>555</vt:i4>
      </vt:variant>
      <vt:variant>
        <vt:i4>0</vt:i4>
      </vt:variant>
      <vt:variant>
        <vt:i4>5</vt:i4>
      </vt:variant>
      <vt:variant>
        <vt:lpwstr>https://youtu.be/jkeY1HWba6E?si=KWOLEew2QbLNzMj1</vt:lpwstr>
      </vt:variant>
      <vt:variant>
        <vt:lpwstr/>
      </vt:variant>
      <vt:variant>
        <vt:i4>786522</vt:i4>
      </vt:variant>
      <vt:variant>
        <vt:i4>552</vt:i4>
      </vt:variant>
      <vt:variant>
        <vt:i4>0</vt:i4>
      </vt:variant>
      <vt:variant>
        <vt:i4>5</vt:i4>
      </vt:variant>
      <vt:variant>
        <vt:lpwstr>https://youtu.be/AkOreUh1Lm8?si=Bm-0buj2Uh8Jo8-T</vt:lpwstr>
      </vt:variant>
      <vt:variant>
        <vt:lpwstr/>
      </vt:variant>
      <vt:variant>
        <vt:i4>8061051</vt:i4>
      </vt:variant>
      <vt:variant>
        <vt:i4>549</vt:i4>
      </vt:variant>
      <vt:variant>
        <vt:i4>0</vt:i4>
      </vt:variant>
      <vt:variant>
        <vt:i4>5</vt:i4>
      </vt:variant>
      <vt:variant>
        <vt:lpwstr>https://youtu.be/ZwlE_fkqUck?si=bu_0Y-noue6bn88P</vt:lpwstr>
      </vt:variant>
      <vt:variant>
        <vt:lpwstr/>
      </vt:variant>
      <vt:variant>
        <vt:i4>5963862</vt:i4>
      </vt:variant>
      <vt:variant>
        <vt:i4>546</vt:i4>
      </vt:variant>
      <vt:variant>
        <vt:i4>0</vt:i4>
      </vt:variant>
      <vt:variant>
        <vt:i4>5</vt:i4>
      </vt:variant>
      <vt:variant>
        <vt:lpwstr>https://app.education.nsw.gov.au/digital-learning-selector/LearningActivity/Card/662?clearCache=a360db58-71ae-b056-6977-98a4c807d4f9</vt:lpwstr>
      </vt:variant>
      <vt:variant>
        <vt:lpwstr/>
      </vt:variant>
      <vt:variant>
        <vt:i4>2031646</vt:i4>
      </vt:variant>
      <vt:variant>
        <vt:i4>543</vt:i4>
      </vt:variant>
      <vt:variant>
        <vt:i4>0</vt:i4>
      </vt:variant>
      <vt:variant>
        <vt:i4>5</vt:i4>
      </vt:variant>
      <vt:variant>
        <vt:lpwstr>https://youtu.be/wPJjvC2w73k?si=1uuqSKNVkB6QJOOP</vt:lpwstr>
      </vt:variant>
      <vt:variant>
        <vt:lpwstr/>
      </vt:variant>
      <vt:variant>
        <vt:i4>1835080</vt:i4>
      </vt:variant>
      <vt:variant>
        <vt:i4>540</vt:i4>
      </vt:variant>
      <vt:variant>
        <vt:i4>0</vt:i4>
      </vt:variant>
      <vt:variant>
        <vt:i4>5</vt:i4>
      </vt:variant>
      <vt:variant>
        <vt:lpwstr>https://youtu.be/SIcLmLUgR4Q?si=6jOm8d4dKldpZMPN</vt:lpwstr>
      </vt:variant>
      <vt:variant>
        <vt:lpwstr/>
      </vt:variant>
      <vt:variant>
        <vt:i4>6684725</vt:i4>
      </vt:variant>
      <vt:variant>
        <vt:i4>537</vt:i4>
      </vt:variant>
      <vt:variant>
        <vt:i4>0</vt:i4>
      </vt:variant>
      <vt:variant>
        <vt:i4>5</vt:i4>
      </vt:variant>
      <vt:variant>
        <vt:lpwstr>https://youtu.be/R2XtefrMNhg?si=atY5rIDcS5tXDhpL&amp;t=249</vt:lpwstr>
      </vt:variant>
      <vt:variant>
        <vt:lpwstr/>
      </vt:variant>
      <vt:variant>
        <vt:i4>3473517</vt:i4>
      </vt:variant>
      <vt:variant>
        <vt:i4>534</vt:i4>
      </vt:variant>
      <vt:variant>
        <vt:i4>0</vt:i4>
      </vt:variant>
      <vt:variant>
        <vt:i4>5</vt:i4>
      </vt:variant>
      <vt:variant>
        <vt:lpwstr>https://www.abc.net.au/news/2023-05-18/titanic-3d-visualisation-scan-deep-sea-mapping/102360630</vt:lpwstr>
      </vt:variant>
      <vt:variant>
        <vt:lpwstr/>
      </vt:variant>
      <vt:variant>
        <vt:i4>5570641</vt:i4>
      </vt:variant>
      <vt:variant>
        <vt:i4>531</vt:i4>
      </vt:variant>
      <vt:variant>
        <vt:i4>0</vt:i4>
      </vt:variant>
      <vt:variant>
        <vt:i4>5</vt:i4>
      </vt:variant>
      <vt:variant>
        <vt:lpwstr>https://youtu.be/R2XtefrMNhg</vt:lpwstr>
      </vt:variant>
      <vt:variant>
        <vt:lpwstr/>
      </vt:variant>
      <vt:variant>
        <vt:i4>6422531</vt:i4>
      </vt:variant>
      <vt:variant>
        <vt:i4>528</vt:i4>
      </vt:variant>
      <vt:variant>
        <vt:i4>0</vt:i4>
      </vt:variant>
      <vt:variant>
        <vt:i4>5</vt:i4>
      </vt:variant>
      <vt:variant>
        <vt:lpwstr>https://youtu.be/kmfjjsRbKCY?si=E5zC641L_-Ac54NI&amp;t=320</vt:lpwstr>
      </vt:variant>
      <vt:variant>
        <vt:lpwstr/>
      </vt:variant>
      <vt:variant>
        <vt:i4>5374036</vt:i4>
      </vt:variant>
      <vt:variant>
        <vt:i4>525</vt:i4>
      </vt:variant>
      <vt:variant>
        <vt:i4>0</vt:i4>
      </vt:variant>
      <vt:variant>
        <vt:i4>5</vt:i4>
      </vt:variant>
      <vt:variant>
        <vt:lpwstr>https://youtu.be/05o7sOAjtXE?si=RwGIEcObfTtrHWLo</vt:lpwstr>
      </vt:variant>
      <vt:variant>
        <vt:lpwstr/>
      </vt:variant>
      <vt:variant>
        <vt:i4>7864439</vt:i4>
      </vt:variant>
      <vt:variant>
        <vt:i4>522</vt:i4>
      </vt:variant>
      <vt:variant>
        <vt:i4>0</vt:i4>
      </vt:variant>
      <vt:variant>
        <vt:i4>5</vt:i4>
      </vt:variant>
      <vt:variant>
        <vt:lpwstr>https://portal.emints.org/store/p177/Conver-stations.html</vt:lpwstr>
      </vt:variant>
      <vt:variant>
        <vt:lpwstr>:~:text=Conver%2Dstations%20is%20a%20small,for%20conversations%20on%20related%20topics.</vt:lpwstr>
      </vt:variant>
      <vt:variant>
        <vt:i4>393221</vt:i4>
      </vt:variant>
      <vt:variant>
        <vt:i4>519</vt:i4>
      </vt:variant>
      <vt:variant>
        <vt:i4>0</vt:i4>
      </vt:variant>
      <vt:variant>
        <vt:i4>5</vt:i4>
      </vt:variant>
      <vt:variant>
        <vt:lpwstr>https://app.education.nsw.gov.au/digital-learning-selector/LearningActivity/Card/551?clearCache=27cce83e-2fe6-81c7-2cd4-b00ad12b5e82</vt:lpwstr>
      </vt:variant>
      <vt:variant>
        <vt:lpwstr/>
      </vt:variant>
      <vt:variant>
        <vt:i4>5832792</vt:i4>
      </vt:variant>
      <vt:variant>
        <vt:i4>516</vt:i4>
      </vt:variant>
      <vt:variant>
        <vt:i4>0</vt:i4>
      </vt:variant>
      <vt:variant>
        <vt:i4>5</vt:i4>
      </vt:variant>
      <vt:variant>
        <vt:lpwstr>https://youtu.be/EDdehXmaS4o</vt:lpwstr>
      </vt:variant>
      <vt:variant>
        <vt:lpwstr/>
      </vt:variant>
      <vt:variant>
        <vt:i4>1966148</vt:i4>
      </vt:variant>
      <vt:variant>
        <vt:i4>513</vt:i4>
      </vt:variant>
      <vt:variant>
        <vt:i4>0</vt:i4>
      </vt:variant>
      <vt:variant>
        <vt:i4>5</vt:i4>
      </vt:variant>
      <vt:variant>
        <vt:lpwstr>https://edition.cnn.com/videos/travel/2020/08/03/greece-underwater-museum-shipwreck-orig-mss.cnn</vt:lpwstr>
      </vt:variant>
      <vt:variant>
        <vt:lpwstr/>
      </vt:variant>
      <vt:variant>
        <vt:i4>8192063</vt:i4>
      </vt:variant>
      <vt:variant>
        <vt:i4>510</vt:i4>
      </vt:variant>
      <vt:variant>
        <vt:i4>0</vt:i4>
      </vt:variant>
      <vt:variant>
        <vt:i4>5</vt:i4>
      </vt:variant>
      <vt:variant>
        <vt:lpwstr>https://www.abc.net.au/news/2023-06-28/underwater-ancient-aboriginal-discovery-pilbara-wa/102529502</vt:lpwstr>
      </vt:variant>
      <vt:variant>
        <vt:lpwstr/>
      </vt:variant>
      <vt:variant>
        <vt:i4>2097271</vt:i4>
      </vt:variant>
      <vt:variant>
        <vt:i4>507</vt:i4>
      </vt:variant>
      <vt:variant>
        <vt:i4>0</vt:i4>
      </vt:variant>
      <vt:variant>
        <vt:i4>5</vt:i4>
      </vt:variant>
      <vt:variant>
        <vt:lpwstr>https://www.sbs.com.au/ondemand/tv-series/the-first-inventors/season-1/the-first-inventors-s1-ep2/2219829827888</vt:lpwstr>
      </vt:variant>
      <vt:variant>
        <vt:lpwstr/>
      </vt:variant>
      <vt:variant>
        <vt:i4>65553</vt:i4>
      </vt:variant>
      <vt:variant>
        <vt:i4>504</vt:i4>
      </vt:variant>
      <vt:variant>
        <vt:i4>0</vt:i4>
      </vt:variant>
      <vt:variant>
        <vt:i4>5</vt:i4>
      </vt:variant>
      <vt:variant>
        <vt:lpwstr>https://youtu.be/BQIplzQhgro?si=4E5X7VUI4j5kQcAp</vt:lpwstr>
      </vt:variant>
      <vt:variant>
        <vt:lpwstr/>
      </vt:variant>
      <vt:variant>
        <vt:i4>7929963</vt:i4>
      </vt:variant>
      <vt:variant>
        <vt:i4>501</vt:i4>
      </vt:variant>
      <vt:variant>
        <vt:i4>0</vt:i4>
      </vt:variant>
      <vt:variant>
        <vt:i4>5</vt:i4>
      </vt:variant>
      <vt:variant>
        <vt:lpwstr>https://www.thearchaeologist.org/blog/the-challenges-and-triumphs-of-digging-the-deep-blue-in-underwater-archeology</vt:lpwstr>
      </vt:variant>
      <vt:variant>
        <vt:lpwstr/>
      </vt:variant>
      <vt:variant>
        <vt:i4>524378</vt:i4>
      </vt:variant>
      <vt:variant>
        <vt:i4>498</vt:i4>
      </vt:variant>
      <vt:variant>
        <vt:i4>0</vt:i4>
      </vt:variant>
      <vt:variant>
        <vt:i4>5</vt:i4>
      </vt:variant>
      <vt:variant>
        <vt:lpwstr>https://app.education.nsw.gov.au/digital-learning-selector/LearningActivity/Card/562?clearCache=d6d67b2d-c2b8-38a8-4889-ed062758ecec</vt:lpwstr>
      </vt:variant>
      <vt:variant>
        <vt:lpwstr/>
      </vt:variant>
      <vt:variant>
        <vt:i4>7864439</vt:i4>
      </vt:variant>
      <vt:variant>
        <vt:i4>495</vt:i4>
      </vt:variant>
      <vt:variant>
        <vt:i4>0</vt:i4>
      </vt:variant>
      <vt:variant>
        <vt:i4>5</vt:i4>
      </vt:variant>
      <vt:variant>
        <vt:lpwstr>https://portal.emints.org/store/p177/Conver-stations.html</vt:lpwstr>
      </vt:variant>
      <vt:variant>
        <vt:lpwstr>:~:text=Conver%2Dstations%20is%20a%20small,for%20conversations%20on%20related%20topics.</vt:lpwstr>
      </vt:variant>
      <vt:variant>
        <vt:i4>2097271</vt:i4>
      </vt:variant>
      <vt:variant>
        <vt:i4>492</vt:i4>
      </vt:variant>
      <vt:variant>
        <vt:i4>0</vt:i4>
      </vt:variant>
      <vt:variant>
        <vt:i4>5</vt:i4>
      </vt:variant>
      <vt:variant>
        <vt:lpwstr>https://www.sbs.com.au/ondemand/tv-series/the-first-inventors/season-1/the-first-inventors-s1-ep2/2219829827888</vt:lpwstr>
      </vt:variant>
      <vt:variant>
        <vt:lpwstr/>
      </vt:variant>
      <vt:variant>
        <vt:i4>1245279</vt:i4>
      </vt:variant>
      <vt:variant>
        <vt:i4>489</vt:i4>
      </vt:variant>
      <vt:variant>
        <vt:i4>0</vt:i4>
      </vt:variant>
      <vt:variant>
        <vt:i4>5</vt:i4>
      </vt:variant>
      <vt:variant>
        <vt:lpwstr>https://app.situ360.com/30a92f/9467/61633/public</vt:lpwstr>
      </vt:variant>
      <vt:variant>
        <vt:lpwstr/>
      </vt:variant>
      <vt:variant>
        <vt:i4>1769553</vt:i4>
      </vt:variant>
      <vt:variant>
        <vt:i4>486</vt:i4>
      </vt:variant>
      <vt:variant>
        <vt:i4>0</vt:i4>
      </vt:variant>
      <vt:variant>
        <vt:i4>5</vt:i4>
      </vt:variant>
      <vt:variant>
        <vt:lpwstr>https://maritime-executive.com/article/2005-12-09titanic-sank-quickly</vt:lpwstr>
      </vt:variant>
      <vt:variant>
        <vt:lpwstr/>
      </vt:variant>
      <vt:variant>
        <vt:i4>7995437</vt:i4>
      </vt:variant>
      <vt:variant>
        <vt:i4>483</vt:i4>
      </vt:variant>
      <vt:variant>
        <vt:i4>0</vt:i4>
      </vt:variant>
      <vt:variant>
        <vt:i4>5</vt:i4>
      </vt:variant>
      <vt:variant>
        <vt:lpwstr>https://www.youtube.com/watch?v=5Pf47oV5UCQ&amp;t=808s</vt:lpwstr>
      </vt:variant>
      <vt:variant>
        <vt:lpwstr/>
      </vt:variant>
      <vt:variant>
        <vt:i4>8060971</vt:i4>
      </vt:variant>
      <vt:variant>
        <vt:i4>480</vt:i4>
      </vt:variant>
      <vt:variant>
        <vt:i4>0</vt:i4>
      </vt:variant>
      <vt:variant>
        <vt:i4>5</vt:i4>
      </vt:variant>
      <vt:variant>
        <vt:lpwstr>https://www.youtube.com/watch?v=5Pf47oV5UCQ&amp;t=610s</vt:lpwstr>
      </vt:variant>
      <vt:variant>
        <vt:lpwstr/>
      </vt:variant>
      <vt:variant>
        <vt:i4>8257580</vt:i4>
      </vt:variant>
      <vt:variant>
        <vt:i4>477</vt:i4>
      </vt:variant>
      <vt:variant>
        <vt:i4>0</vt:i4>
      </vt:variant>
      <vt:variant>
        <vt:i4>5</vt:i4>
      </vt:variant>
      <vt:variant>
        <vt:lpwstr>https://www.youtube.com/watch?v=5Pf47oV5UCQ&amp;t=342s</vt:lpwstr>
      </vt:variant>
      <vt:variant>
        <vt:lpwstr/>
      </vt:variant>
      <vt:variant>
        <vt:i4>5832784</vt:i4>
      </vt:variant>
      <vt:variant>
        <vt:i4>474</vt:i4>
      </vt:variant>
      <vt:variant>
        <vt:i4>0</vt:i4>
      </vt:variant>
      <vt:variant>
        <vt:i4>5</vt:i4>
      </vt:variant>
      <vt:variant>
        <vt:lpwstr>https://youtu.be/5Pf47oV5UCQ?si=OLH9CtE5nZU8CSvE</vt:lpwstr>
      </vt:variant>
      <vt:variant>
        <vt:lpwstr/>
      </vt:variant>
      <vt:variant>
        <vt:i4>4128825</vt:i4>
      </vt:variant>
      <vt:variant>
        <vt:i4>471</vt:i4>
      </vt:variant>
      <vt:variant>
        <vt:i4>0</vt:i4>
      </vt:variant>
      <vt:variant>
        <vt:i4>5</vt:i4>
      </vt:variant>
      <vt:variant>
        <vt:lpwstr>https://app.education.nsw.gov.au/digital-learning-selector/LearningActivity/Card/661?clearCache=d59f5eb-449e-4833-6f1d-b7b7fa4d7cfb</vt:lpwstr>
      </vt:variant>
      <vt:variant>
        <vt:lpwstr/>
      </vt:variant>
      <vt:variant>
        <vt:i4>8257595</vt:i4>
      </vt:variant>
      <vt:variant>
        <vt:i4>468</vt:i4>
      </vt:variant>
      <vt:variant>
        <vt:i4>0</vt:i4>
      </vt:variant>
      <vt:variant>
        <vt:i4>5</vt:i4>
      </vt:variant>
      <vt:variant>
        <vt:lpwstr>https://youtu.be/Fe54buLGWS8?si=BH3eqmBV5qWI3x7K&amp;t=2685</vt:lpwstr>
      </vt:variant>
      <vt:variant>
        <vt:lpwstr/>
      </vt:variant>
      <vt:variant>
        <vt:i4>1179716</vt:i4>
      </vt:variant>
      <vt:variant>
        <vt:i4>465</vt:i4>
      </vt:variant>
      <vt:variant>
        <vt:i4>0</vt:i4>
      </vt:variant>
      <vt:variant>
        <vt:i4>5</vt:i4>
      </vt:variant>
      <vt:variant>
        <vt:lpwstr>https://youtu.be/F0qasc6RHPI</vt:lpwstr>
      </vt:variant>
      <vt:variant>
        <vt:lpwstr/>
      </vt:variant>
      <vt:variant>
        <vt:i4>5767250</vt:i4>
      </vt:variant>
      <vt:variant>
        <vt:i4>462</vt:i4>
      </vt:variant>
      <vt:variant>
        <vt:i4>0</vt:i4>
      </vt:variant>
      <vt:variant>
        <vt:i4>5</vt:i4>
      </vt:variant>
      <vt:variant>
        <vt:lpwstr>https://education.nsw.gov.au/teaching-and-learning/learning-remotely/teaching-at-home/expectations/contemporary-learning-and-teaching-from-home/learning-from-home--teaching-strategies</vt:lpwstr>
      </vt:variant>
      <vt:variant>
        <vt:lpwstr>/asset8</vt:lpwstr>
      </vt:variant>
      <vt:variant>
        <vt:i4>6291583</vt:i4>
      </vt:variant>
      <vt:variant>
        <vt:i4>459</vt:i4>
      </vt:variant>
      <vt:variant>
        <vt:i4>0</vt:i4>
      </vt:variant>
      <vt:variant>
        <vt:i4>5</vt:i4>
      </vt:variant>
      <vt:variant>
        <vt:lpwstr>https://youtu.be/9FLsr-t1mSY?si=zjfr8vF42Jtkc8n9&amp;t=553</vt:lpwstr>
      </vt:variant>
      <vt:variant>
        <vt:lpwstr/>
      </vt:variant>
      <vt:variant>
        <vt:i4>6029338</vt:i4>
      </vt:variant>
      <vt:variant>
        <vt:i4>456</vt:i4>
      </vt:variant>
      <vt:variant>
        <vt:i4>0</vt:i4>
      </vt:variant>
      <vt:variant>
        <vt:i4>5</vt:i4>
      </vt:variant>
      <vt:variant>
        <vt:lpwstr>https://www.encyclopedia-titanica.org/titanic-survivors/</vt:lpwstr>
      </vt:variant>
      <vt:variant>
        <vt:lpwstr/>
      </vt:variant>
      <vt:variant>
        <vt:i4>7995452</vt:i4>
      </vt:variant>
      <vt:variant>
        <vt:i4>453</vt:i4>
      </vt:variant>
      <vt:variant>
        <vt:i4>0</vt:i4>
      </vt:variant>
      <vt:variant>
        <vt:i4>5</vt:i4>
      </vt:variant>
      <vt:variant>
        <vt:lpwstr>https://www.encyclopedia-titanica.org/the-titanic-break-up.html</vt:lpwstr>
      </vt:variant>
      <vt:variant>
        <vt:lpwstr/>
      </vt:variant>
      <vt:variant>
        <vt:i4>4784147</vt:i4>
      </vt:variant>
      <vt:variant>
        <vt:i4>450</vt:i4>
      </vt:variant>
      <vt:variant>
        <vt:i4>0</vt:i4>
      </vt:variant>
      <vt:variant>
        <vt:i4>5</vt:i4>
      </vt:variant>
      <vt:variant>
        <vt:lpwstr>https://www.titanicinquiry.org/BOTInq/BOTReport/botRepFinEff.php</vt:lpwstr>
      </vt:variant>
      <vt:variant>
        <vt:lpwstr/>
      </vt:variant>
      <vt:variant>
        <vt:i4>8257598</vt:i4>
      </vt:variant>
      <vt:variant>
        <vt:i4>447</vt:i4>
      </vt:variant>
      <vt:variant>
        <vt:i4>0</vt:i4>
      </vt:variant>
      <vt:variant>
        <vt:i4>5</vt:i4>
      </vt:variant>
      <vt:variant>
        <vt:lpwstr>https://www.titanicinquiry.org/USInq/USReport/AmInqRep07.php</vt:lpwstr>
      </vt:variant>
      <vt:variant>
        <vt:lpwstr>a7:~:text=SHIP%20SINKING.,she%20was%20sinking.</vt:lpwstr>
      </vt:variant>
      <vt:variant>
        <vt:i4>1703953</vt:i4>
      </vt:variant>
      <vt:variant>
        <vt:i4>444</vt:i4>
      </vt:variant>
      <vt:variant>
        <vt:i4>0</vt:i4>
      </vt:variant>
      <vt:variant>
        <vt:i4>5</vt:i4>
      </vt:variant>
      <vt:variant>
        <vt:lpwstr>https://www.researchgate.net/figure/GBrons-chart-of-The-Loss-of-the-Titanic-from-The-Sphere-4-May-1912-Each-subgroup_fig1_330916468</vt:lpwstr>
      </vt:variant>
      <vt:variant>
        <vt:lpwstr/>
      </vt:variant>
      <vt:variant>
        <vt:i4>4718618</vt:i4>
      </vt:variant>
      <vt:variant>
        <vt:i4>441</vt:i4>
      </vt:variant>
      <vt:variant>
        <vt:i4>0</vt:i4>
      </vt:variant>
      <vt:variant>
        <vt:i4>5</vt:i4>
      </vt:variant>
      <vt:variant>
        <vt:lpwstr>https://pz.harvard.edu/resources/connect-extend-challenge</vt:lpwstr>
      </vt:variant>
      <vt:variant>
        <vt:lpwstr/>
      </vt:variant>
      <vt:variant>
        <vt:i4>851989</vt:i4>
      </vt:variant>
      <vt:variant>
        <vt:i4>438</vt:i4>
      </vt:variant>
      <vt:variant>
        <vt:i4>0</vt:i4>
      </vt:variant>
      <vt:variant>
        <vt:i4>5</vt:i4>
      </vt:variant>
      <vt:variant>
        <vt:lpwstr>https://youtu.be/XsNPlBBi1IE</vt:lpwstr>
      </vt:variant>
      <vt:variant>
        <vt:lpwstr/>
      </vt:variant>
      <vt:variant>
        <vt:i4>2424857</vt:i4>
      </vt:variant>
      <vt:variant>
        <vt:i4>435</vt:i4>
      </vt:variant>
      <vt:variant>
        <vt:i4>0</vt:i4>
      </vt:variant>
      <vt:variant>
        <vt:i4>5</vt:i4>
      </vt:variant>
      <vt:variant>
        <vt:lpwstr>https://sites.google.com/view/hsc-minimum-standard/writing/text-structure</vt:lpwstr>
      </vt:variant>
      <vt:variant>
        <vt:lpwstr>h.p_vARW9qOlrvCJ</vt:lpwstr>
      </vt:variant>
      <vt:variant>
        <vt:i4>4849691</vt:i4>
      </vt:variant>
      <vt:variant>
        <vt:i4>432</vt:i4>
      </vt:variant>
      <vt:variant>
        <vt:i4>0</vt:i4>
      </vt:variant>
      <vt:variant>
        <vt:i4>5</vt:i4>
      </vt:variant>
      <vt:variant>
        <vt:lpwstr>https://youtu.be/9FLsr-t1mSY?si=UBExipQ4f8Df1xxz</vt:lpwstr>
      </vt:variant>
      <vt:variant>
        <vt:lpwstr/>
      </vt:variant>
      <vt:variant>
        <vt:i4>5505040</vt:i4>
      </vt:variant>
      <vt:variant>
        <vt:i4>429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3538988</vt:i4>
      </vt:variant>
      <vt:variant>
        <vt:i4>426</vt:i4>
      </vt:variant>
      <vt:variant>
        <vt:i4>0</vt:i4>
      </vt:variant>
      <vt:variant>
        <vt:i4>5</vt:i4>
      </vt:variant>
      <vt:variant>
        <vt:lpwstr>https://education.nsw.gov.au/teaching-and-learning/curriculum/hsie/hsie-curriculum-resources-k-12/hsie-7-10-curriculum-resources/common-graphs</vt:lpwstr>
      </vt:variant>
      <vt:variant>
        <vt:lpwstr/>
      </vt:variant>
      <vt:variant>
        <vt:i4>786513</vt:i4>
      </vt:variant>
      <vt:variant>
        <vt:i4>423</vt:i4>
      </vt:variant>
      <vt:variant>
        <vt:i4>0</vt:i4>
      </vt:variant>
      <vt:variant>
        <vt:i4>5</vt:i4>
      </vt:variant>
      <vt:variant>
        <vt:lpwstr>https://youtu.be/EUfCmluK94o</vt:lpwstr>
      </vt:variant>
      <vt:variant>
        <vt:lpwstr/>
      </vt:variant>
      <vt:variant>
        <vt:i4>2949217</vt:i4>
      </vt:variant>
      <vt:variant>
        <vt:i4>420</vt:i4>
      </vt:variant>
      <vt:variant>
        <vt:i4>0</vt:i4>
      </vt:variant>
      <vt:variant>
        <vt:i4>5</vt:i4>
      </vt:variant>
      <vt:variant>
        <vt:lpwstr>https://creativecommons.org/publicdomain/zero/1.0/</vt:lpwstr>
      </vt:variant>
      <vt:variant>
        <vt:lpwstr/>
      </vt:variant>
      <vt:variant>
        <vt:i4>1441879</vt:i4>
      </vt:variant>
      <vt:variant>
        <vt:i4>417</vt:i4>
      </vt:variant>
      <vt:variant>
        <vt:i4>0</vt:i4>
      </vt:variant>
      <vt:variant>
        <vt:i4>5</vt:i4>
      </vt:variant>
      <vt:variant>
        <vt:lpwstr>https://www.flickr.com/photos/cogdog/1800517728/</vt:lpwstr>
      </vt:variant>
      <vt:variant>
        <vt:lpwstr/>
      </vt:variant>
      <vt:variant>
        <vt:i4>2883696</vt:i4>
      </vt:variant>
      <vt:variant>
        <vt:i4>414</vt:i4>
      </vt:variant>
      <vt:variant>
        <vt:i4>0</vt:i4>
      </vt:variant>
      <vt:variant>
        <vt:i4>5</vt:i4>
      </vt:variant>
      <vt:variant>
        <vt:lpwstr>https://digitalcollections.qut.edu.au/7015/</vt:lpwstr>
      </vt:variant>
      <vt:variant>
        <vt:lpwstr/>
      </vt:variant>
      <vt:variant>
        <vt:i4>7209068</vt:i4>
      </vt:variant>
      <vt:variant>
        <vt:i4>411</vt:i4>
      </vt:variant>
      <vt:variant>
        <vt:i4>0</vt:i4>
      </vt:variant>
      <vt:variant>
        <vt:i4>5</vt:i4>
      </vt:variant>
      <vt:variant>
        <vt:lpwstr>https://whiteboard.office.com/</vt:lpwstr>
      </vt:variant>
      <vt:variant>
        <vt:lpwstr/>
      </vt:variant>
      <vt:variant>
        <vt:i4>5898260</vt:i4>
      </vt:variant>
      <vt:variant>
        <vt:i4>408</vt:i4>
      </vt:variant>
      <vt:variant>
        <vt:i4>0</vt:i4>
      </vt:variant>
      <vt:variant>
        <vt:i4>5</vt:i4>
      </vt:variant>
      <vt:variant>
        <vt:lpwstr>https://www.thingiverse.com/thing:6091482</vt:lpwstr>
      </vt:variant>
      <vt:variant>
        <vt:lpwstr/>
      </vt:variant>
      <vt:variant>
        <vt:i4>3211381</vt:i4>
      </vt:variant>
      <vt:variant>
        <vt:i4>405</vt:i4>
      </vt:variant>
      <vt:variant>
        <vt:i4>0</vt:i4>
      </vt:variant>
      <vt:variant>
        <vt:i4>5</vt:i4>
      </vt:variant>
      <vt:variant>
        <vt:lpwstr>https://www.nature.com/articles/481426a</vt:lpwstr>
      </vt:variant>
      <vt:variant>
        <vt:lpwstr/>
      </vt:variant>
      <vt:variant>
        <vt:i4>7405601</vt:i4>
      </vt:variant>
      <vt:variant>
        <vt:i4>402</vt:i4>
      </vt:variant>
      <vt:variant>
        <vt:i4>0</vt:i4>
      </vt:variant>
      <vt:variant>
        <vt:i4>5</vt:i4>
      </vt:variant>
      <vt:variant>
        <vt:lpwstr>https://archive.archaeology.org/0301/etc/kamikaze.html</vt:lpwstr>
      </vt:variant>
      <vt:variant>
        <vt:lpwstr/>
      </vt:variant>
      <vt:variant>
        <vt:i4>6422631</vt:i4>
      </vt:variant>
      <vt:variant>
        <vt:i4>399</vt:i4>
      </vt:variant>
      <vt:variant>
        <vt:i4>0</vt:i4>
      </vt:variant>
      <vt:variant>
        <vt:i4>5</vt:i4>
      </vt:variant>
      <vt:variant>
        <vt:lpwstr>https://www.theguardian.com/cities/2016/aug/15/lost-cities-6-thonis-heracleion-egypt-sunken-sea</vt:lpwstr>
      </vt:variant>
      <vt:variant>
        <vt:lpwstr/>
      </vt:variant>
      <vt:variant>
        <vt:i4>1376283</vt:i4>
      </vt:variant>
      <vt:variant>
        <vt:i4>396</vt:i4>
      </vt:variant>
      <vt:variant>
        <vt:i4>0</vt:i4>
      </vt:variant>
      <vt:variant>
        <vt:i4>5</vt:i4>
      </vt:variant>
      <vt:variant>
        <vt:lpwstr>https://www.smithsonianmag.com/history/biggest-clues-lives-early-americans-hidden-underwater-submerged-prehistory-180981891/</vt:lpwstr>
      </vt:variant>
      <vt:variant>
        <vt:lpwstr/>
      </vt:variant>
      <vt:variant>
        <vt:i4>31</vt:i4>
      </vt:variant>
      <vt:variant>
        <vt:i4>393</vt:i4>
      </vt:variant>
      <vt:variant>
        <vt:i4>0</vt:i4>
      </vt:variant>
      <vt:variant>
        <vt:i4>5</vt:i4>
      </vt:variant>
      <vt:variant>
        <vt:lpwstr>https://www.smithsonianmag.com/science-nature/archaeology-underwater-australia-180975235/</vt:lpwstr>
      </vt:variant>
      <vt:variant>
        <vt:lpwstr/>
      </vt:variant>
      <vt:variant>
        <vt:i4>1245200</vt:i4>
      </vt:variant>
      <vt:variant>
        <vt:i4>390</vt:i4>
      </vt:variant>
      <vt:variant>
        <vt:i4>0</vt:i4>
      </vt:variant>
      <vt:variant>
        <vt:i4>5</vt:i4>
      </vt:variant>
      <vt:variant>
        <vt:lpwstr>https://greekreporter.com/2022/04/17/ancient-cities-lost-under-aegean-sea-greece/</vt:lpwstr>
      </vt:variant>
      <vt:variant>
        <vt:lpwstr/>
      </vt:variant>
      <vt:variant>
        <vt:i4>6160388</vt:i4>
      </vt:variant>
      <vt:variant>
        <vt:i4>387</vt:i4>
      </vt:variant>
      <vt:variant>
        <vt:i4>0</vt:i4>
      </vt:variant>
      <vt:variant>
        <vt:i4>5</vt:i4>
      </vt:variant>
      <vt:variant>
        <vt:lpwstr>https://app.education.nsw.gov.au/digital-learning-selector/LearningActivity/Card/546?clearCache=f63dfe61-fcd6-277b-edcc-efcfcb44a401</vt:lpwstr>
      </vt:variant>
      <vt:variant>
        <vt:lpwstr/>
      </vt:variant>
      <vt:variant>
        <vt:i4>6946860</vt:i4>
      </vt:variant>
      <vt:variant>
        <vt:i4>384</vt:i4>
      </vt:variant>
      <vt:variant>
        <vt:i4>0</vt:i4>
      </vt:variant>
      <vt:variant>
        <vt:i4>5</vt:i4>
      </vt:variant>
      <vt:variant>
        <vt:lpwstr>https://education.nsw.gov.au/teaching-and-learning/curriculum/literacy-and-numeracy/teaching-and-learning-resources/literacy/effective-reading-in-the-early-years-of-school/vocabulary</vt:lpwstr>
      </vt:variant>
      <vt:variant>
        <vt:lpwstr/>
      </vt:variant>
      <vt:variant>
        <vt:i4>1507404</vt:i4>
      </vt:variant>
      <vt:variant>
        <vt:i4>381</vt:i4>
      </vt:variant>
      <vt:variant>
        <vt:i4>0</vt:i4>
      </vt:variant>
      <vt:variant>
        <vt:i4>5</vt:i4>
      </vt:variant>
      <vt:variant>
        <vt:lpwstr>https://www.student.unsw.edu.au/why-referencing-important</vt:lpwstr>
      </vt:variant>
      <vt:variant>
        <vt:lpwstr>:~:text=writing%20more%20persuasive.-,Exercise%3A%20Look%20at%20the%20two%20paragraphs%20below%3A%20which%20one%20seems,allow%20a%20song%20to%20be%20made%20to%20speak%20to%20political%20issues.,-The%20paragraphs%20are</vt:lpwstr>
      </vt:variant>
      <vt:variant>
        <vt:i4>5570562</vt:i4>
      </vt:variant>
      <vt:variant>
        <vt:i4>378</vt:i4>
      </vt:variant>
      <vt:variant>
        <vt:i4>0</vt:i4>
      </vt:variant>
      <vt:variant>
        <vt:i4>5</vt:i4>
      </vt:variant>
      <vt:variant>
        <vt:lpwstr>https://app.education.nsw.gov.au/digital-learning-selector/LearningActivity/Card/659?clearCache=436b81a5-aa3e-e3f5-160e-865d48b84a50</vt:lpwstr>
      </vt:variant>
      <vt:variant>
        <vt:lpwstr/>
      </vt:variant>
      <vt:variant>
        <vt:i4>6422631</vt:i4>
      </vt:variant>
      <vt:variant>
        <vt:i4>375</vt:i4>
      </vt:variant>
      <vt:variant>
        <vt:i4>0</vt:i4>
      </vt:variant>
      <vt:variant>
        <vt:i4>5</vt:i4>
      </vt:variant>
      <vt:variant>
        <vt:lpwstr>https://audioboom.com/posts/8174676-d-d-ii-builders-of-the-pyramids-wadi-el-jarf-egypt</vt:lpwstr>
      </vt:variant>
      <vt:variant>
        <vt:lpwstr/>
      </vt:variant>
      <vt:variant>
        <vt:i4>2424958</vt:i4>
      </vt:variant>
      <vt:variant>
        <vt:i4>372</vt:i4>
      </vt:variant>
      <vt:variant>
        <vt:i4>0</vt:i4>
      </vt:variant>
      <vt:variant>
        <vt:i4>5</vt:i4>
      </vt:variant>
      <vt:variant>
        <vt:lpwstr>https://support.microsoft.com/en-us/office/transcribe-your-recordings-7fc2efec-245e-45f0-b053-2a97531ecf57</vt:lpwstr>
      </vt:variant>
      <vt:variant>
        <vt:lpwstr/>
      </vt:variant>
      <vt:variant>
        <vt:i4>6422631</vt:i4>
      </vt:variant>
      <vt:variant>
        <vt:i4>369</vt:i4>
      </vt:variant>
      <vt:variant>
        <vt:i4>0</vt:i4>
      </vt:variant>
      <vt:variant>
        <vt:i4>5</vt:i4>
      </vt:variant>
      <vt:variant>
        <vt:lpwstr>https://audioboom.com/posts/8174676-d-d-ii-builders-of-the-pyramids-wadi-el-jarf-egypt</vt:lpwstr>
      </vt:variant>
      <vt:variant>
        <vt:lpwstr/>
      </vt:variant>
      <vt:variant>
        <vt:i4>131157</vt:i4>
      </vt:variant>
      <vt:variant>
        <vt:i4>366</vt:i4>
      </vt:variant>
      <vt:variant>
        <vt:i4>0</vt:i4>
      </vt:variant>
      <vt:variant>
        <vt:i4>5</vt:i4>
      </vt:variant>
      <vt:variant>
        <vt:lpwstr>https://honorfrostfoundation.org/podcast/</vt:lpwstr>
      </vt:variant>
      <vt:variant>
        <vt:lpwstr/>
      </vt:variant>
      <vt:variant>
        <vt:i4>8323121</vt:i4>
      </vt:variant>
      <vt:variant>
        <vt:i4>363</vt:i4>
      </vt:variant>
      <vt:variant>
        <vt:i4>0</vt:i4>
      </vt:variant>
      <vt:variant>
        <vt:i4>5</vt:i4>
      </vt:variant>
      <vt:variant>
        <vt:lpwstr>https://bth.humanrights.gov.au/significance/historical-context-ancient-history</vt:lpwstr>
      </vt:variant>
      <vt:variant>
        <vt:lpwstr/>
      </vt:variant>
      <vt:variant>
        <vt:i4>4456529</vt:i4>
      </vt:variant>
      <vt:variant>
        <vt:i4>360</vt:i4>
      </vt:variant>
      <vt:variant>
        <vt:i4>0</vt:i4>
      </vt:variant>
      <vt:variant>
        <vt:i4>5</vt:i4>
      </vt:variant>
      <vt:variant>
        <vt:lpwstr>https://education.nsw.gov.au/teaching-and-learning/high-potential-and-gifted-education/supporting-educators/implement/differentiation-adjustment-strategies</vt:lpwstr>
      </vt:variant>
      <vt:variant>
        <vt:lpwstr>:~:text=thinking%20(DLS%20applications)-,Adjustment%3A%20Higher%20order%20thinking,-Strategies</vt:lpwstr>
      </vt:variant>
      <vt:variant>
        <vt:i4>6815784</vt:i4>
      </vt:variant>
      <vt:variant>
        <vt:i4>357</vt:i4>
      </vt:variant>
      <vt:variant>
        <vt:i4>0</vt:i4>
      </vt:variant>
      <vt:variant>
        <vt:i4>5</vt:i4>
      </vt:variant>
      <vt:variant>
        <vt:lpwstr>https://www.facinghistory.org/resource-library/socratic-seminar</vt:lpwstr>
      </vt:variant>
      <vt:variant>
        <vt:lpwstr/>
      </vt:variant>
      <vt:variant>
        <vt:i4>1048633</vt:i4>
      </vt:variant>
      <vt:variant>
        <vt:i4>354</vt:i4>
      </vt:variant>
      <vt:variant>
        <vt:i4>0</vt:i4>
      </vt:variant>
      <vt:variant>
        <vt:i4>5</vt:i4>
      </vt:variant>
      <vt:variant>
        <vt:lpwstr>https://youtu.be/rq0Ex_qCKeQ</vt:lpwstr>
      </vt:variant>
      <vt:variant>
        <vt:lpwstr/>
      </vt:variant>
      <vt:variant>
        <vt:i4>3080299</vt:i4>
      </vt:variant>
      <vt:variant>
        <vt:i4>351</vt:i4>
      </vt:variant>
      <vt:variant>
        <vt:i4>0</vt:i4>
      </vt:variant>
      <vt:variant>
        <vt:i4>5</vt:i4>
      </vt:variant>
      <vt:variant>
        <vt:lpwstr>https://www.technologyreview.com/2023/04/11/1071104/ai-helping-historians-analyze-past/</vt:lpwstr>
      </vt:variant>
      <vt:variant>
        <vt:lpwstr/>
      </vt:variant>
      <vt:variant>
        <vt:i4>3604537</vt:i4>
      </vt:variant>
      <vt:variant>
        <vt:i4>348</vt:i4>
      </vt:variant>
      <vt:variant>
        <vt:i4>0</vt:i4>
      </vt:variant>
      <vt:variant>
        <vt:i4>5</vt:i4>
      </vt:variant>
      <vt:variant>
        <vt:lpwstr>https://app.education.nsw.gov.au/digital-learning-selector/LearningActivity/Card/645?clearCache=5e1b194-d54a-909e-7aec-26a89d2b81eb</vt:lpwstr>
      </vt:variant>
      <vt:variant>
        <vt:lpwstr/>
      </vt:variant>
      <vt:variant>
        <vt:i4>5963789</vt:i4>
      </vt:variant>
      <vt:variant>
        <vt:i4>345</vt:i4>
      </vt:variant>
      <vt:variant>
        <vt:i4>0</vt:i4>
      </vt:variant>
      <vt:variant>
        <vt:i4>5</vt:i4>
      </vt:variant>
      <vt:variant>
        <vt:lpwstr>https://www.historyskills.com/classroom/ancient-history/anc-absolute-dating-reading/</vt:lpwstr>
      </vt:variant>
      <vt:variant>
        <vt:lpwstr/>
      </vt:variant>
      <vt:variant>
        <vt:i4>4259923</vt:i4>
      </vt:variant>
      <vt:variant>
        <vt:i4>342</vt:i4>
      </vt:variant>
      <vt:variant>
        <vt:i4>0</vt:i4>
      </vt:variant>
      <vt:variant>
        <vt:i4>5</vt:i4>
      </vt:variant>
      <vt:variant>
        <vt:lpwstr>https://www.nationalgeographic.com/culture/article/archaeologist-methods-date-sites-artifacts</vt:lpwstr>
      </vt:variant>
      <vt:variant>
        <vt:lpwstr/>
      </vt:variant>
      <vt:variant>
        <vt:i4>4915290</vt:i4>
      </vt:variant>
      <vt:variant>
        <vt:i4>339</vt:i4>
      </vt:variant>
      <vt:variant>
        <vt:i4>0</vt:i4>
      </vt:variant>
      <vt:variant>
        <vt:i4>5</vt:i4>
      </vt:variant>
      <vt:variant>
        <vt:lpwstr>https://commons.wikimedia.org/wiki/Commons:Licensing</vt:lpwstr>
      </vt:variant>
      <vt:variant>
        <vt:lpwstr>Material_in_the_public_domain</vt:lpwstr>
      </vt:variant>
      <vt:variant>
        <vt:i4>2228313</vt:i4>
      </vt:variant>
      <vt:variant>
        <vt:i4>336</vt:i4>
      </vt:variant>
      <vt:variant>
        <vt:i4>0</vt:i4>
      </vt:variant>
      <vt:variant>
        <vt:i4>5</vt:i4>
      </vt:variant>
      <vt:variant>
        <vt:lpwstr>https://commons.wikimedia.org/wiki/File:Titanic_life_boats_recovered.jpg</vt:lpwstr>
      </vt:variant>
      <vt:variant>
        <vt:lpwstr/>
      </vt:variant>
      <vt:variant>
        <vt:i4>4259923</vt:i4>
      </vt:variant>
      <vt:variant>
        <vt:i4>333</vt:i4>
      </vt:variant>
      <vt:variant>
        <vt:i4>0</vt:i4>
      </vt:variant>
      <vt:variant>
        <vt:i4>5</vt:i4>
      </vt:variant>
      <vt:variant>
        <vt:lpwstr>https://www.nationalgeographic.com/culture/article/archaeologist-methods-date-sites-artifacts</vt:lpwstr>
      </vt:variant>
      <vt:variant>
        <vt:lpwstr/>
      </vt:variant>
      <vt:variant>
        <vt:i4>3276926</vt:i4>
      </vt:variant>
      <vt:variant>
        <vt:i4>330</vt:i4>
      </vt:variant>
      <vt:variant>
        <vt:i4>0</vt:i4>
      </vt:variant>
      <vt:variant>
        <vt:i4>5</vt:i4>
      </vt:variant>
      <vt:variant>
        <vt:lpwstr>https://www.3hconsulting.com/techniques/TechEquipment.html</vt:lpwstr>
      </vt:variant>
      <vt:variant>
        <vt:lpwstr/>
      </vt:variant>
      <vt:variant>
        <vt:i4>1638424</vt:i4>
      </vt:variant>
      <vt:variant>
        <vt:i4>327</vt:i4>
      </vt:variant>
      <vt:variant>
        <vt:i4>0</vt:i4>
      </vt:variant>
      <vt:variant>
        <vt:i4>5</vt:i4>
      </vt:variant>
      <vt:variant>
        <vt:lpwstr>https://www.spatialpost.com/what-tools-do-archaeologists-use/</vt:lpwstr>
      </vt:variant>
      <vt:variant>
        <vt:lpwstr/>
      </vt:variant>
      <vt:variant>
        <vt:i4>1310763</vt:i4>
      </vt:variant>
      <vt:variant>
        <vt:i4>324</vt:i4>
      </vt:variant>
      <vt:variant>
        <vt:i4>0</vt:i4>
      </vt:variant>
      <vt:variant>
        <vt:i4>5</vt:i4>
      </vt:variant>
      <vt:variant>
        <vt:lpwstr>https://youtu.be/7Gohv_AzQUk</vt:lpwstr>
      </vt:variant>
      <vt:variant>
        <vt:lpwstr/>
      </vt:variant>
      <vt:variant>
        <vt:i4>5701714</vt:i4>
      </vt:variant>
      <vt:variant>
        <vt:i4>321</vt:i4>
      </vt:variant>
      <vt:variant>
        <vt:i4>0</vt:i4>
      </vt:variant>
      <vt:variant>
        <vt:i4>5</vt:i4>
      </vt:variant>
      <vt:variant>
        <vt:lpwstr>https://youtu.be/PcT1vGyJzyg</vt:lpwstr>
      </vt:variant>
      <vt:variant>
        <vt:lpwstr/>
      </vt:variant>
      <vt:variant>
        <vt:i4>1114203</vt:i4>
      </vt:variant>
      <vt:variant>
        <vt:i4>318</vt:i4>
      </vt:variant>
      <vt:variant>
        <vt:i4>0</vt:i4>
      </vt:variant>
      <vt:variant>
        <vt:i4>5</vt:i4>
      </vt:variant>
      <vt:variant>
        <vt:lpwstr>https://youtu.be/xSC3LACE5kQ</vt:lpwstr>
      </vt:variant>
      <vt:variant>
        <vt:lpwstr/>
      </vt:variant>
      <vt:variant>
        <vt:i4>852049</vt:i4>
      </vt:variant>
      <vt:variant>
        <vt:i4>315</vt:i4>
      </vt:variant>
      <vt:variant>
        <vt:i4>0</vt:i4>
      </vt:variant>
      <vt:variant>
        <vt:i4>5</vt:i4>
      </vt:variant>
      <vt:variant>
        <vt:lpwstr>https://www.unite.ai/ai-is-dramatically-changing-archaeology-discovering-new-sites-and-artifacts/</vt:lpwstr>
      </vt:variant>
      <vt:variant>
        <vt:lpwstr/>
      </vt:variant>
      <vt:variant>
        <vt:i4>1179661</vt:i4>
      </vt:variant>
      <vt:variant>
        <vt:i4>312</vt:i4>
      </vt:variant>
      <vt:variant>
        <vt:i4>0</vt:i4>
      </vt:variant>
      <vt:variant>
        <vt:i4>5</vt:i4>
      </vt:variant>
      <vt:variant>
        <vt:lpwstr>https://theconversation.com/six-tools-that-are-revolutionising-archaeology-by-helping-us-find-sites-without-digging-51826</vt:lpwstr>
      </vt:variant>
      <vt:variant>
        <vt:lpwstr/>
      </vt:variant>
      <vt:variant>
        <vt:i4>5570565</vt:i4>
      </vt:variant>
      <vt:variant>
        <vt:i4>309</vt:i4>
      </vt:variant>
      <vt:variant>
        <vt:i4>0</vt:i4>
      </vt:variant>
      <vt:variant>
        <vt:i4>5</vt:i4>
      </vt:variant>
      <vt:variant>
        <vt:lpwstr>https://archaeology.ncdcr.gov/blog/2021-04-16/remote-sensing</vt:lpwstr>
      </vt:variant>
      <vt:variant>
        <vt:lpwstr/>
      </vt:variant>
      <vt:variant>
        <vt:i4>5046281</vt:i4>
      </vt:variant>
      <vt:variant>
        <vt:i4>306</vt:i4>
      </vt:variant>
      <vt:variant>
        <vt:i4>0</vt:i4>
      </vt:variant>
      <vt:variant>
        <vt:i4>5</vt:i4>
      </vt:variant>
      <vt:variant>
        <vt:lpwstr>https://youtu.be/BITmXuNkYgU</vt:lpwstr>
      </vt:variant>
      <vt:variant>
        <vt:lpwstr/>
      </vt:variant>
      <vt:variant>
        <vt:i4>2293796</vt:i4>
      </vt:variant>
      <vt:variant>
        <vt:i4>303</vt:i4>
      </vt:variant>
      <vt:variant>
        <vt:i4>0</vt:i4>
      </vt:variant>
      <vt:variant>
        <vt:i4>5</vt:i4>
      </vt:variant>
      <vt:variant>
        <vt:lpwstr>https://youtu.be/l25QT9YFQFM?si=FqtVgIiEwBWHPJ8s&amp;t=830</vt:lpwstr>
      </vt:variant>
      <vt:variant>
        <vt:lpwstr/>
      </vt:variant>
      <vt:variant>
        <vt:i4>2424944</vt:i4>
      </vt:variant>
      <vt:variant>
        <vt:i4>300</vt:i4>
      </vt:variant>
      <vt:variant>
        <vt:i4>0</vt:i4>
      </vt:variant>
      <vt:variant>
        <vt:i4>5</vt:i4>
      </vt:variant>
      <vt:variant>
        <vt:lpwstr>https://youtu.be/l25QT9YFQFM?si=MNLXBwBn2Npv-LlH&amp;t=316</vt:lpwstr>
      </vt:variant>
      <vt:variant>
        <vt:lpwstr/>
      </vt:variant>
      <vt:variant>
        <vt:i4>589914</vt:i4>
      </vt:variant>
      <vt:variant>
        <vt:i4>297</vt:i4>
      </vt:variant>
      <vt:variant>
        <vt:i4>0</vt:i4>
      </vt:variant>
      <vt:variant>
        <vt:i4>5</vt:i4>
      </vt:variant>
      <vt:variant>
        <vt:lpwstr>https://youtu.be/O2zQSnrJ7ik</vt:lpwstr>
      </vt:variant>
      <vt:variant>
        <vt:lpwstr/>
      </vt:variant>
      <vt:variant>
        <vt:i4>7209068</vt:i4>
      </vt:variant>
      <vt:variant>
        <vt:i4>294</vt:i4>
      </vt:variant>
      <vt:variant>
        <vt:i4>0</vt:i4>
      </vt:variant>
      <vt:variant>
        <vt:i4>5</vt:i4>
      </vt:variant>
      <vt:variant>
        <vt:lpwstr>https://whiteboard.office.com/</vt:lpwstr>
      </vt:variant>
      <vt:variant>
        <vt:lpwstr/>
      </vt:variant>
      <vt:variant>
        <vt:i4>5505040</vt:i4>
      </vt:variant>
      <vt:variant>
        <vt:i4>291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3604603</vt:i4>
      </vt:variant>
      <vt:variant>
        <vt:i4>288</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:~:text=Flexible%20student%20grouping%20options</vt:lpwstr>
      </vt:variant>
      <vt:variant>
        <vt:i4>5505055</vt:i4>
      </vt:variant>
      <vt:variant>
        <vt:i4>285</vt:i4>
      </vt:variant>
      <vt:variant>
        <vt:i4>0</vt:i4>
      </vt:variant>
      <vt:variant>
        <vt:i4>5</vt:i4>
      </vt:variant>
      <vt:variant>
        <vt:lpwstr>https://youtu.be/hTzI14M38Qc</vt:lpwstr>
      </vt:variant>
      <vt:variant>
        <vt:lpwstr/>
      </vt:variant>
      <vt:variant>
        <vt:i4>4456520</vt:i4>
      </vt:variant>
      <vt:variant>
        <vt:i4>282</vt:i4>
      </vt:variant>
      <vt:variant>
        <vt:i4>0</vt:i4>
      </vt:variant>
      <vt:variant>
        <vt:i4>5</vt:i4>
      </vt:variant>
      <vt:variant>
        <vt:lpwstr>http://www.starryai.com/</vt:lpwstr>
      </vt:variant>
      <vt:variant>
        <vt:lpwstr/>
      </vt:variant>
      <vt:variant>
        <vt:i4>1048581</vt:i4>
      </vt:variant>
      <vt:variant>
        <vt:i4>279</vt:i4>
      </vt:variant>
      <vt:variant>
        <vt:i4>0</vt:i4>
      </vt:variant>
      <vt:variant>
        <vt:i4>5</vt:i4>
      </vt:variant>
      <vt:variant>
        <vt:lpwstr>https://youtu.be/LZz03myFuWA?si=H-KQG0D8M3wHf5MM</vt:lpwstr>
      </vt:variant>
      <vt:variant>
        <vt:lpwstr/>
      </vt:variant>
      <vt:variant>
        <vt:i4>1769474</vt:i4>
      </vt:variant>
      <vt:variant>
        <vt:i4>276</vt:i4>
      </vt:variant>
      <vt:variant>
        <vt:i4>0</vt:i4>
      </vt:variant>
      <vt:variant>
        <vt:i4>5</vt:i4>
      </vt:variant>
      <vt:variant>
        <vt:lpwstr>https://app.education.nsw.gov.au/digital-learning-selector/LearningActivity/Card/577</vt:lpwstr>
      </vt:variant>
      <vt:variant>
        <vt:lpwstr/>
      </vt:variant>
      <vt:variant>
        <vt:i4>3145827</vt:i4>
      </vt:variant>
      <vt:variant>
        <vt:i4>273</vt:i4>
      </vt:variant>
      <vt:variant>
        <vt:i4>0</vt:i4>
      </vt:variant>
      <vt:variant>
        <vt:i4>5</vt:i4>
      </vt:variant>
      <vt:variant>
        <vt:lpwstr>https://gdhr.wa.gov.au/learning/teaching-strategies/tuning-in/card-clusters</vt:lpwstr>
      </vt:variant>
      <vt:variant>
        <vt:lpwstr/>
      </vt:variant>
      <vt:variant>
        <vt:i4>5242899</vt:i4>
      </vt:variant>
      <vt:variant>
        <vt:i4>270</vt:i4>
      </vt:variant>
      <vt:variant>
        <vt:i4>0</vt:i4>
      </vt:variant>
      <vt:variant>
        <vt:i4>5</vt:i4>
      </vt:variant>
      <vt:variant>
        <vt:lpwstr>https://youtu.be/nf8DyjCz8UE</vt:lpwstr>
      </vt:variant>
      <vt:variant>
        <vt:lpwstr/>
      </vt:variant>
      <vt:variant>
        <vt:i4>1703950</vt:i4>
      </vt:variant>
      <vt:variant>
        <vt:i4>267</vt:i4>
      </vt:variant>
      <vt:variant>
        <vt:i4>0</vt:i4>
      </vt:variant>
      <vt:variant>
        <vt:i4>5</vt:i4>
      </vt:variant>
      <vt:variant>
        <vt:lpwstr>https://youtu.be/RMjpEsNvPB8</vt:lpwstr>
      </vt:variant>
      <vt:variant>
        <vt:lpwstr/>
      </vt:variant>
      <vt:variant>
        <vt:i4>1835025</vt:i4>
      </vt:variant>
      <vt:variant>
        <vt:i4>264</vt:i4>
      </vt:variant>
      <vt:variant>
        <vt:i4>0</vt:i4>
      </vt:variant>
      <vt:variant>
        <vt:i4>5</vt:i4>
      </vt:variant>
      <vt:variant>
        <vt:lpwstr>https://youtu.be/3tkTxALrVvg</vt:lpwstr>
      </vt:variant>
      <vt:variant>
        <vt:lpwstr/>
      </vt:variant>
      <vt:variant>
        <vt:i4>4522029</vt:i4>
      </vt:variant>
      <vt:variant>
        <vt:i4>261</vt:i4>
      </vt:variant>
      <vt:variant>
        <vt:i4>0</vt:i4>
      </vt:variant>
      <vt:variant>
        <vt:i4>5</vt:i4>
      </vt:variant>
      <vt:variant>
        <vt:lpwstr>https://youtu.be/HEsBd_Rgzfs</vt:lpwstr>
      </vt:variant>
      <vt:variant>
        <vt:lpwstr/>
      </vt:variant>
      <vt:variant>
        <vt:i4>5898326</vt:i4>
      </vt:variant>
      <vt:variant>
        <vt:i4>258</vt:i4>
      </vt:variant>
      <vt:variant>
        <vt:i4>0</vt:i4>
      </vt:variant>
      <vt:variant>
        <vt:i4>5</vt:i4>
      </vt:variant>
      <vt:variant>
        <vt:lpwstr>https://www.cps.edu/sites/equity/tools/dimensions/fist-to-five-voting-and-consensus/</vt:lpwstr>
      </vt:variant>
      <vt:variant>
        <vt:lpwstr/>
      </vt:variant>
      <vt:variant>
        <vt:i4>5767255</vt:i4>
      </vt:variant>
      <vt:variant>
        <vt:i4>255</vt:i4>
      </vt:variant>
      <vt:variant>
        <vt:i4>0</vt:i4>
      </vt:variant>
      <vt:variant>
        <vt:i4>5</vt:i4>
      </vt:variant>
      <vt:variant>
        <vt:lpwstr>https://www.goodreads.com/quotes/491108-everyone-is-a-historian-everyone-is-his-own-historian</vt:lpwstr>
      </vt:variant>
      <vt:variant>
        <vt:lpwstr/>
      </vt:variant>
      <vt:variant>
        <vt:i4>5767250</vt:i4>
      </vt:variant>
      <vt:variant>
        <vt:i4>252</vt:i4>
      </vt:variant>
      <vt:variant>
        <vt:i4>0</vt:i4>
      </vt:variant>
      <vt:variant>
        <vt:i4>5</vt:i4>
      </vt:variant>
      <vt:variant>
        <vt:lpwstr>https://education.nsw.gov.au/teaching-and-learning/learning-remotely/teaching-at-home/expectations/contemporary-learning-and-teaching-from-home/learning-from-home--teaching-strategies</vt:lpwstr>
      </vt:variant>
      <vt:variant>
        <vt:lpwstr>/asset7</vt:lpwstr>
      </vt:variant>
      <vt:variant>
        <vt:i4>6291515</vt:i4>
      </vt:variant>
      <vt:variant>
        <vt:i4>249</vt:i4>
      </vt:variant>
      <vt:variant>
        <vt:i4>0</vt:i4>
      </vt:variant>
      <vt:variant>
        <vt:i4>5</vt:i4>
      </vt:variant>
      <vt:variant>
        <vt:lpwstr>https://app.education.nsw.gov.au/digital-learning-selector/LearningActivity/Card/577?clearCache=1a8c9e98-fc4e-ee2-f584-47a92b214530</vt:lpwstr>
      </vt:variant>
      <vt:variant>
        <vt:lpwstr/>
      </vt:variant>
      <vt:variant>
        <vt:i4>917581</vt:i4>
      </vt:variant>
      <vt:variant>
        <vt:i4>246</vt:i4>
      </vt:variant>
      <vt:variant>
        <vt:i4>0</vt:i4>
      </vt:variant>
      <vt:variant>
        <vt:i4>5</vt:i4>
      </vt:variant>
      <vt:variant>
        <vt:lpwstr>https://dictionary.cambridge.org/</vt:lpwstr>
      </vt:variant>
      <vt:variant>
        <vt:lpwstr/>
      </vt:variant>
      <vt:variant>
        <vt:i4>1703950</vt:i4>
      </vt:variant>
      <vt:variant>
        <vt:i4>243</vt:i4>
      </vt:variant>
      <vt:variant>
        <vt:i4>0</vt:i4>
      </vt:variant>
      <vt:variant>
        <vt:i4>5</vt:i4>
      </vt:variant>
      <vt:variant>
        <vt:lpwstr>https://youtu.be/RMjpEsNvPB8</vt:lpwstr>
      </vt:variant>
      <vt:variant>
        <vt:lpwstr/>
      </vt:variant>
      <vt:variant>
        <vt:i4>5177345</vt:i4>
      </vt:variant>
      <vt:variant>
        <vt:i4>240</vt:i4>
      </vt:variant>
      <vt:variant>
        <vt:i4>0</vt:i4>
      </vt:variant>
      <vt:variant>
        <vt:i4>5</vt:i4>
      </vt:variant>
      <vt:variant>
        <vt:lpwstr>https://alphahistory.com/history-quotes/</vt:lpwstr>
      </vt:variant>
      <vt:variant>
        <vt:lpwstr/>
      </vt:variant>
      <vt:variant>
        <vt:i4>5898326</vt:i4>
      </vt:variant>
      <vt:variant>
        <vt:i4>237</vt:i4>
      </vt:variant>
      <vt:variant>
        <vt:i4>0</vt:i4>
      </vt:variant>
      <vt:variant>
        <vt:i4>5</vt:i4>
      </vt:variant>
      <vt:variant>
        <vt:lpwstr>https://www.cps.edu/sites/equity/tools/dimensions/fist-to-five-voting-and-consensus/</vt:lpwstr>
      </vt:variant>
      <vt:variant>
        <vt:lpwstr/>
      </vt:variant>
      <vt:variant>
        <vt:i4>5767250</vt:i4>
      </vt:variant>
      <vt:variant>
        <vt:i4>234</vt:i4>
      </vt:variant>
      <vt:variant>
        <vt:i4>0</vt:i4>
      </vt:variant>
      <vt:variant>
        <vt:i4>5</vt:i4>
      </vt:variant>
      <vt:variant>
        <vt:lpwstr>https://education.nsw.gov.au/teaching-and-learning/learning-remotely/teaching-at-home/expectations/contemporary-learning-and-teaching-from-home/learning-from-home--teaching-strategies</vt:lpwstr>
      </vt:variant>
      <vt:variant>
        <vt:lpwstr>/asset7</vt:lpwstr>
      </vt:variant>
      <vt:variant>
        <vt:i4>786502</vt:i4>
      </vt:variant>
      <vt:variant>
        <vt:i4>231</vt:i4>
      </vt:variant>
      <vt:variant>
        <vt:i4>0</vt:i4>
      </vt:variant>
      <vt:variant>
        <vt:i4>5</vt:i4>
      </vt:variant>
      <vt:variant>
        <vt:lpwstr>https://educationstandards.nsw.edu.au/wps/portal/nesa/k-10/learning-areas/hsie/history-elective-7-10-2019</vt:lpwstr>
      </vt:variant>
      <vt:variant>
        <vt:lpwstr/>
      </vt:variant>
      <vt:variant>
        <vt:i4>1048631</vt:i4>
      </vt:variant>
      <vt:variant>
        <vt:i4>224</vt:i4>
      </vt:variant>
      <vt:variant>
        <vt:i4>0</vt:i4>
      </vt:variant>
      <vt:variant>
        <vt:i4>5</vt:i4>
      </vt:variant>
      <vt:variant>
        <vt:lpwstr/>
      </vt:variant>
      <vt:variant>
        <vt:lpwstr>_Toc169262913</vt:lpwstr>
      </vt:variant>
      <vt:variant>
        <vt:i4>1048631</vt:i4>
      </vt:variant>
      <vt:variant>
        <vt:i4>218</vt:i4>
      </vt:variant>
      <vt:variant>
        <vt:i4>0</vt:i4>
      </vt:variant>
      <vt:variant>
        <vt:i4>5</vt:i4>
      </vt:variant>
      <vt:variant>
        <vt:lpwstr/>
      </vt:variant>
      <vt:variant>
        <vt:lpwstr>_Toc169262912</vt:lpwstr>
      </vt:variant>
      <vt:variant>
        <vt:i4>1048631</vt:i4>
      </vt:variant>
      <vt:variant>
        <vt:i4>212</vt:i4>
      </vt:variant>
      <vt:variant>
        <vt:i4>0</vt:i4>
      </vt:variant>
      <vt:variant>
        <vt:i4>5</vt:i4>
      </vt:variant>
      <vt:variant>
        <vt:lpwstr/>
      </vt:variant>
      <vt:variant>
        <vt:lpwstr>_Toc169262911</vt:lpwstr>
      </vt:variant>
      <vt:variant>
        <vt:i4>1048631</vt:i4>
      </vt:variant>
      <vt:variant>
        <vt:i4>206</vt:i4>
      </vt:variant>
      <vt:variant>
        <vt:i4>0</vt:i4>
      </vt:variant>
      <vt:variant>
        <vt:i4>5</vt:i4>
      </vt:variant>
      <vt:variant>
        <vt:lpwstr/>
      </vt:variant>
      <vt:variant>
        <vt:lpwstr>_Toc169262910</vt:lpwstr>
      </vt:variant>
      <vt:variant>
        <vt:i4>1114167</vt:i4>
      </vt:variant>
      <vt:variant>
        <vt:i4>200</vt:i4>
      </vt:variant>
      <vt:variant>
        <vt:i4>0</vt:i4>
      </vt:variant>
      <vt:variant>
        <vt:i4>5</vt:i4>
      </vt:variant>
      <vt:variant>
        <vt:lpwstr/>
      </vt:variant>
      <vt:variant>
        <vt:lpwstr>_Toc169262909</vt:lpwstr>
      </vt:variant>
      <vt:variant>
        <vt:i4>1114167</vt:i4>
      </vt:variant>
      <vt:variant>
        <vt:i4>194</vt:i4>
      </vt:variant>
      <vt:variant>
        <vt:i4>0</vt:i4>
      </vt:variant>
      <vt:variant>
        <vt:i4>5</vt:i4>
      </vt:variant>
      <vt:variant>
        <vt:lpwstr/>
      </vt:variant>
      <vt:variant>
        <vt:lpwstr>_Toc169262908</vt:lpwstr>
      </vt:variant>
      <vt:variant>
        <vt:i4>1114167</vt:i4>
      </vt:variant>
      <vt:variant>
        <vt:i4>188</vt:i4>
      </vt:variant>
      <vt:variant>
        <vt:i4>0</vt:i4>
      </vt:variant>
      <vt:variant>
        <vt:i4>5</vt:i4>
      </vt:variant>
      <vt:variant>
        <vt:lpwstr/>
      </vt:variant>
      <vt:variant>
        <vt:lpwstr>_Toc169262907</vt:lpwstr>
      </vt:variant>
      <vt:variant>
        <vt:i4>1114167</vt:i4>
      </vt:variant>
      <vt:variant>
        <vt:i4>182</vt:i4>
      </vt:variant>
      <vt:variant>
        <vt:i4>0</vt:i4>
      </vt:variant>
      <vt:variant>
        <vt:i4>5</vt:i4>
      </vt:variant>
      <vt:variant>
        <vt:lpwstr/>
      </vt:variant>
      <vt:variant>
        <vt:lpwstr>_Toc169262906</vt:lpwstr>
      </vt:variant>
      <vt:variant>
        <vt:i4>1114167</vt:i4>
      </vt:variant>
      <vt:variant>
        <vt:i4>176</vt:i4>
      </vt:variant>
      <vt:variant>
        <vt:i4>0</vt:i4>
      </vt:variant>
      <vt:variant>
        <vt:i4>5</vt:i4>
      </vt:variant>
      <vt:variant>
        <vt:lpwstr/>
      </vt:variant>
      <vt:variant>
        <vt:lpwstr>_Toc169262905</vt:lpwstr>
      </vt:variant>
      <vt:variant>
        <vt:i4>1114167</vt:i4>
      </vt:variant>
      <vt:variant>
        <vt:i4>170</vt:i4>
      </vt:variant>
      <vt:variant>
        <vt:i4>0</vt:i4>
      </vt:variant>
      <vt:variant>
        <vt:i4>5</vt:i4>
      </vt:variant>
      <vt:variant>
        <vt:lpwstr/>
      </vt:variant>
      <vt:variant>
        <vt:lpwstr>_Toc169262904</vt:lpwstr>
      </vt:variant>
      <vt:variant>
        <vt:i4>1114167</vt:i4>
      </vt:variant>
      <vt:variant>
        <vt:i4>164</vt:i4>
      </vt:variant>
      <vt:variant>
        <vt:i4>0</vt:i4>
      </vt:variant>
      <vt:variant>
        <vt:i4>5</vt:i4>
      </vt:variant>
      <vt:variant>
        <vt:lpwstr/>
      </vt:variant>
      <vt:variant>
        <vt:lpwstr>_Toc169262903</vt:lpwstr>
      </vt:variant>
      <vt:variant>
        <vt:i4>1114167</vt:i4>
      </vt:variant>
      <vt:variant>
        <vt:i4>158</vt:i4>
      </vt:variant>
      <vt:variant>
        <vt:i4>0</vt:i4>
      </vt:variant>
      <vt:variant>
        <vt:i4>5</vt:i4>
      </vt:variant>
      <vt:variant>
        <vt:lpwstr/>
      </vt:variant>
      <vt:variant>
        <vt:lpwstr>_Toc169262902</vt:lpwstr>
      </vt:variant>
      <vt:variant>
        <vt:i4>1114167</vt:i4>
      </vt:variant>
      <vt:variant>
        <vt:i4>152</vt:i4>
      </vt:variant>
      <vt:variant>
        <vt:i4>0</vt:i4>
      </vt:variant>
      <vt:variant>
        <vt:i4>5</vt:i4>
      </vt:variant>
      <vt:variant>
        <vt:lpwstr/>
      </vt:variant>
      <vt:variant>
        <vt:lpwstr>_Toc169262901</vt:lpwstr>
      </vt:variant>
      <vt:variant>
        <vt:i4>1114167</vt:i4>
      </vt:variant>
      <vt:variant>
        <vt:i4>146</vt:i4>
      </vt:variant>
      <vt:variant>
        <vt:i4>0</vt:i4>
      </vt:variant>
      <vt:variant>
        <vt:i4>5</vt:i4>
      </vt:variant>
      <vt:variant>
        <vt:lpwstr/>
      </vt:variant>
      <vt:variant>
        <vt:lpwstr>_Toc169262900</vt:lpwstr>
      </vt:variant>
      <vt:variant>
        <vt:i4>1572918</vt:i4>
      </vt:variant>
      <vt:variant>
        <vt:i4>140</vt:i4>
      </vt:variant>
      <vt:variant>
        <vt:i4>0</vt:i4>
      </vt:variant>
      <vt:variant>
        <vt:i4>5</vt:i4>
      </vt:variant>
      <vt:variant>
        <vt:lpwstr/>
      </vt:variant>
      <vt:variant>
        <vt:lpwstr>_Toc169262899</vt:lpwstr>
      </vt:variant>
      <vt:variant>
        <vt:i4>1572918</vt:i4>
      </vt:variant>
      <vt:variant>
        <vt:i4>134</vt:i4>
      </vt:variant>
      <vt:variant>
        <vt:i4>0</vt:i4>
      </vt:variant>
      <vt:variant>
        <vt:i4>5</vt:i4>
      </vt:variant>
      <vt:variant>
        <vt:lpwstr/>
      </vt:variant>
      <vt:variant>
        <vt:lpwstr>_Toc169262898</vt:lpwstr>
      </vt:variant>
      <vt:variant>
        <vt:i4>1572918</vt:i4>
      </vt:variant>
      <vt:variant>
        <vt:i4>128</vt:i4>
      </vt:variant>
      <vt:variant>
        <vt:i4>0</vt:i4>
      </vt:variant>
      <vt:variant>
        <vt:i4>5</vt:i4>
      </vt:variant>
      <vt:variant>
        <vt:lpwstr/>
      </vt:variant>
      <vt:variant>
        <vt:lpwstr>_Toc169262897</vt:lpwstr>
      </vt:variant>
      <vt:variant>
        <vt:i4>1572918</vt:i4>
      </vt:variant>
      <vt:variant>
        <vt:i4>122</vt:i4>
      </vt:variant>
      <vt:variant>
        <vt:i4>0</vt:i4>
      </vt:variant>
      <vt:variant>
        <vt:i4>5</vt:i4>
      </vt:variant>
      <vt:variant>
        <vt:lpwstr/>
      </vt:variant>
      <vt:variant>
        <vt:lpwstr>_Toc169262896</vt:lpwstr>
      </vt:variant>
      <vt:variant>
        <vt:i4>1572918</vt:i4>
      </vt:variant>
      <vt:variant>
        <vt:i4>116</vt:i4>
      </vt:variant>
      <vt:variant>
        <vt:i4>0</vt:i4>
      </vt:variant>
      <vt:variant>
        <vt:i4>5</vt:i4>
      </vt:variant>
      <vt:variant>
        <vt:lpwstr/>
      </vt:variant>
      <vt:variant>
        <vt:lpwstr>_Toc169262895</vt:lpwstr>
      </vt:variant>
      <vt:variant>
        <vt:i4>1572918</vt:i4>
      </vt:variant>
      <vt:variant>
        <vt:i4>110</vt:i4>
      </vt:variant>
      <vt:variant>
        <vt:i4>0</vt:i4>
      </vt:variant>
      <vt:variant>
        <vt:i4>5</vt:i4>
      </vt:variant>
      <vt:variant>
        <vt:lpwstr/>
      </vt:variant>
      <vt:variant>
        <vt:lpwstr>_Toc169262894</vt:lpwstr>
      </vt:variant>
      <vt:variant>
        <vt:i4>1572918</vt:i4>
      </vt:variant>
      <vt:variant>
        <vt:i4>104</vt:i4>
      </vt:variant>
      <vt:variant>
        <vt:i4>0</vt:i4>
      </vt:variant>
      <vt:variant>
        <vt:i4>5</vt:i4>
      </vt:variant>
      <vt:variant>
        <vt:lpwstr/>
      </vt:variant>
      <vt:variant>
        <vt:lpwstr>_Toc169262893</vt:lpwstr>
      </vt:variant>
      <vt:variant>
        <vt:i4>1572918</vt:i4>
      </vt:variant>
      <vt:variant>
        <vt:i4>98</vt:i4>
      </vt:variant>
      <vt:variant>
        <vt:i4>0</vt:i4>
      </vt:variant>
      <vt:variant>
        <vt:i4>5</vt:i4>
      </vt:variant>
      <vt:variant>
        <vt:lpwstr/>
      </vt:variant>
      <vt:variant>
        <vt:lpwstr>_Toc169262892</vt:lpwstr>
      </vt:variant>
      <vt:variant>
        <vt:i4>1572918</vt:i4>
      </vt:variant>
      <vt:variant>
        <vt:i4>92</vt:i4>
      </vt:variant>
      <vt:variant>
        <vt:i4>0</vt:i4>
      </vt:variant>
      <vt:variant>
        <vt:i4>5</vt:i4>
      </vt:variant>
      <vt:variant>
        <vt:lpwstr/>
      </vt:variant>
      <vt:variant>
        <vt:lpwstr>_Toc169262891</vt:lpwstr>
      </vt:variant>
      <vt:variant>
        <vt:i4>1572918</vt:i4>
      </vt:variant>
      <vt:variant>
        <vt:i4>86</vt:i4>
      </vt:variant>
      <vt:variant>
        <vt:i4>0</vt:i4>
      </vt:variant>
      <vt:variant>
        <vt:i4>5</vt:i4>
      </vt:variant>
      <vt:variant>
        <vt:lpwstr/>
      </vt:variant>
      <vt:variant>
        <vt:lpwstr>_Toc169262890</vt:lpwstr>
      </vt:variant>
      <vt:variant>
        <vt:i4>1638454</vt:i4>
      </vt:variant>
      <vt:variant>
        <vt:i4>80</vt:i4>
      </vt:variant>
      <vt:variant>
        <vt:i4>0</vt:i4>
      </vt:variant>
      <vt:variant>
        <vt:i4>5</vt:i4>
      </vt:variant>
      <vt:variant>
        <vt:lpwstr/>
      </vt:variant>
      <vt:variant>
        <vt:lpwstr>_Toc169262889</vt:lpwstr>
      </vt:variant>
      <vt:variant>
        <vt:i4>1638454</vt:i4>
      </vt:variant>
      <vt:variant>
        <vt:i4>74</vt:i4>
      </vt:variant>
      <vt:variant>
        <vt:i4>0</vt:i4>
      </vt:variant>
      <vt:variant>
        <vt:i4>5</vt:i4>
      </vt:variant>
      <vt:variant>
        <vt:lpwstr/>
      </vt:variant>
      <vt:variant>
        <vt:lpwstr>_Toc169262888</vt:lpwstr>
      </vt:variant>
      <vt:variant>
        <vt:i4>1638454</vt:i4>
      </vt:variant>
      <vt:variant>
        <vt:i4>68</vt:i4>
      </vt:variant>
      <vt:variant>
        <vt:i4>0</vt:i4>
      </vt:variant>
      <vt:variant>
        <vt:i4>5</vt:i4>
      </vt:variant>
      <vt:variant>
        <vt:lpwstr/>
      </vt:variant>
      <vt:variant>
        <vt:lpwstr>_Toc169262887</vt:lpwstr>
      </vt:variant>
      <vt:variant>
        <vt:i4>1638454</vt:i4>
      </vt:variant>
      <vt:variant>
        <vt:i4>62</vt:i4>
      </vt:variant>
      <vt:variant>
        <vt:i4>0</vt:i4>
      </vt:variant>
      <vt:variant>
        <vt:i4>5</vt:i4>
      </vt:variant>
      <vt:variant>
        <vt:lpwstr/>
      </vt:variant>
      <vt:variant>
        <vt:lpwstr>_Toc169262886</vt:lpwstr>
      </vt:variant>
      <vt:variant>
        <vt:i4>1638454</vt:i4>
      </vt:variant>
      <vt:variant>
        <vt:i4>56</vt:i4>
      </vt:variant>
      <vt:variant>
        <vt:i4>0</vt:i4>
      </vt:variant>
      <vt:variant>
        <vt:i4>5</vt:i4>
      </vt:variant>
      <vt:variant>
        <vt:lpwstr/>
      </vt:variant>
      <vt:variant>
        <vt:lpwstr>_Toc169262885</vt:lpwstr>
      </vt:variant>
      <vt:variant>
        <vt:i4>1638454</vt:i4>
      </vt:variant>
      <vt:variant>
        <vt:i4>50</vt:i4>
      </vt:variant>
      <vt:variant>
        <vt:i4>0</vt:i4>
      </vt:variant>
      <vt:variant>
        <vt:i4>5</vt:i4>
      </vt:variant>
      <vt:variant>
        <vt:lpwstr/>
      </vt:variant>
      <vt:variant>
        <vt:lpwstr>_Toc169262884</vt:lpwstr>
      </vt:variant>
      <vt:variant>
        <vt:i4>1638454</vt:i4>
      </vt:variant>
      <vt:variant>
        <vt:i4>44</vt:i4>
      </vt:variant>
      <vt:variant>
        <vt:i4>0</vt:i4>
      </vt:variant>
      <vt:variant>
        <vt:i4>5</vt:i4>
      </vt:variant>
      <vt:variant>
        <vt:lpwstr/>
      </vt:variant>
      <vt:variant>
        <vt:lpwstr>_Toc169262883</vt:lpwstr>
      </vt:variant>
      <vt:variant>
        <vt:i4>1638454</vt:i4>
      </vt:variant>
      <vt:variant>
        <vt:i4>38</vt:i4>
      </vt:variant>
      <vt:variant>
        <vt:i4>0</vt:i4>
      </vt:variant>
      <vt:variant>
        <vt:i4>5</vt:i4>
      </vt:variant>
      <vt:variant>
        <vt:lpwstr/>
      </vt:variant>
      <vt:variant>
        <vt:lpwstr>_Toc169262882</vt:lpwstr>
      </vt:variant>
      <vt:variant>
        <vt:i4>1638454</vt:i4>
      </vt:variant>
      <vt:variant>
        <vt:i4>32</vt:i4>
      </vt:variant>
      <vt:variant>
        <vt:i4>0</vt:i4>
      </vt:variant>
      <vt:variant>
        <vt:i4>5</vt:i4>
      </vt:variant>
      <vt:variant>
        <vt:lpwstr/>
      </vt:variant>
      <vt:variant>
        <vt:lpwstr>_Toc169262881</vt:lpwstr>
      </vt:variant>
      <vt:variant>
        <vt:i4>1638454</vt:i4>
      </vt:variant>
      <vt:variant>
        <vt:i4>26</vt:i4>
      </vt:variant>
      <vt:variant>
        <vt:i4>0</vt:i4>
      </vt:variant>
      <vt:variant>
        <vt:i4>5</vt:i4>
      </vt:variant>
      <vt:variant>
        <vt:lpwstr/>
      </vt:variant>
      <vt:variant>
        <vt:lpwstr>_Toc169262880</vt:lpwstr>
      </vt:variant>
      <vt:variant>
        <vt:i4>1441846</vt:i4>
      </vt:variant>
      <vt:variant>
        <vt:i4>20</vt:i4>
      </vt:variant>
      <vt:variant>
        <vt:i4>0</vt:i4>
      </vt:variant>
      <vt:variant>
        <vt:i4>5</vt:i4>
      </vt:variant>
      <vt:variant>
        <vt:lpwstr/>
      </vt:variant>
      <vt:variant>
        <vt:lpwstr>_Toc169262879</vt:lpwstr>
      </vt:variant>
      <vt:variant>
        <vt:i4>1441846</vt:i4>
      </vt:variant>
      <vt:variant>
        <vt:i4>14</vt:i4>
      </vt:variant>
      <vt:variant>
        <vt:i4>0</vt:i4>
      </vt:variant>
      <vt:variant>
        <vt:i4>5</vt:i4>
      </vt:variant>
      <vt:variant>
        <vt:lpwstr/>
      </vt:variant>
      <vt:variant>
        <vt:lpwstr>_Toc169262878</vt:lpwstr>
      </vt:variant>
      <vt:variant>
        <vt:i4>1441846</vt:i4>
      </vt:variant>
      <vt:variant>
        <vt:i4>8</vt:i4>
      </vt:variant>
      <vt:variant>
        <vt:i4>0</vt:i4>
      </vt:variant>
      <vt:variant>
        <vt:i4>5</vt:i4>
      </vt:variant>
      <vt:variant>
        <vt:lpwstr/>
      </vt:variant>
      <vt:variant>
        <vt:lpwstr>_Toc169262877</vt:lpwstr>
      </vt:variant>
      <vt:variant>
        <vt:i4>1441846</vt:i4>
      </vt:variant>
      <vt:variant>
        <vt:i4>2</vt:i4>
      </vt:variant>
      <vt:variant>
        <vt:i4>0</vt:i4>
      </vt:variant>
      <vt:variant>
        <vt:i4>5</vt:i4>
      </vt:variant>
      <vt:variant>
        <vt:lpwstr/>
      </vt:variant>
      <vt:variant>
        <vt:lpwstr>_Toc169262876</vt:lpwstr>
      </vt:variant>
      <vt:variant>
        <vt:i4>2687096</vt:i4>
      </vt:variant>
      <vt:variant>
        <vt:i4>0</vt:i4>
      </vt:variant>
      <vt:variant>
        <vt:i4>0</vt:i4>
      </vt:variant>
      <vt:variant>
        <vt:i4>5</vt:i4>
      </vt:variant>
      <vt:variant>
        <vt:lpwstr>https://www.titanicinquiry.org/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1 – Underwater archeology – History elective 7–10</dc:title>
  <dc:subject/>
  <dc:creator>NSW Department of Education</dc:creator>
  <cp:keywords/>
  <dc:description/>
  <dcterms:created xsi:type="dcterms:W3CDTF">2024-09-09T06:34:00Z</dcterms:created>
  <dcterms:modified xsi:type="dcterms:W3CDTF">2024-09-09T06:34:00Z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2024-09-09T06:34:44Z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a5c5eaab-1dc2-483c-ba4d-53e8cbb23d5c</vt:lpwstr>
  </property>
  <property fmtid="{D5CDD505-2E9C-101B-9397-08002B2CF9AE}" pid="8" name="MSIP_Label_b603dfd7-d93a-4381-a340-2995d8282205_ContentBits">
    <vt:lpwstr>0</vt:lpwstr>
  </property>
</Properties>
</file>