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D08F6" w14:textId="4B9DFB65" w:rsidR="00BB4FBA" w:rsidRDefault="008A3E5D" w:rsidP="009F049B">
      <w:pPr>
        <w:pStyle w:val="Title"/>
      </w:pPr>
      <w:r>
        <w:t>Geography 7</w:t>
      </w:r>
      <w:r w:rsidR="00AB4CD3">
        <w:t>–</w:t>
      </w:r>
      <w:r>
        <w:t>10</w:t>
      </w:r>
      <w:r w:rsidR="000607F9">
        <w:t xml:space="preserve"> –</w:t>
      </w:r>
      <w:r w:rsidR="00BC43BB">
        <w:t xml:space="preserve"> </w:t>
      </w:r>
      <w:r w:rsidR="00123DA0">
        <w:t>thinking and working geographically</w:t>
      </w:r>
    </w:p>
    <w:p w14:paraId="017DB4A4" w14:textId="58D613FF" w:rsidR="005A353D" w:rsidRPr="00E033CB" w:rsidRDefault="002E50A9" w:rsidP="00E033CB">
      <w:pPr>
        <w:pStyle w:val="Subtitle0"/>
      </w:pPr>
      <w:r w:rsidRPr="00E033CB">
        <w:t>F</w:t>
      </w:r>
      <w:r w:rsidR="008A3E5D" w:rsidRPr="00E033CB">
        <w:t>ieldwork</w:t>
      </w:r>
    </w:p>
    <w:p w14:paraId="27C9F348" w14:textId="77777777" w:rsidR="005A353D" w:rsidRDefault="005A353D">
      <w:pPr>
        <w:suppressAutoHyphens w:val="0"/>
        <w:spacing w:before="0" w:after="160" w:line="259" w:lineRule="auto"/>
        <w:rPr>
          <w:color w:val="002664"/>
          <w:sz w:val="44"/>
          <w:szCs w:val="48"/>
        </w:rPr>
      </w:pPr>
      <w:r>
        <w:br w:type="page"/>
      </w:r>
    </w:p>
    <w:sdt>
      <w:sdtPr>
        <w:rPr>
          <w:rFonts w:eastAsiaTheme="minorHAnsi"/>
          <w:bCs w:val="0"/>
          <w:color w:val="auto"/>
          <w:sz w:val="22"/>
          <w:szCs w:val="24"/>
        </w:rPr>
        <w:id w:val="-823193283"/>
        <w:docPartObj>
          <w:docPartGallery w:val="Table of Contents"/>
          <w:docPartUnique/>
        </w:docPartObj>
      </w:sdtPr>
      <w:sdtEndPr>
        <w:rPr>
          <w:b/>
          <w:noProof/>
        </w:rPr>
      </w:sdtEndPr>
      <w:sdtContent>
        <w:p w14:paraId="59703A41" w14:textId="4EA33D6C" w:rsidR="005A353D" w:rsidRDefault="005A353D">
          <w:pPr>
            <w:pStyle w:val="TOCHeading"/>
          </w:pPr>
          <w:r>
            <w:t>Contents</w:t>
          </w:r>
        </w:p>
        <w:p w14:paraId="0097B687" w14:textId="55484535" w:rsidR="001326EC" w:rsidRDefault="001209A9">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"1-2" \h \z \u </w:instrText>
          </w:r>
          <w:r>
            <w:fldChar w:fldCharType="separate"/>
          </w:r>
          <w:hyperlink w:anchor="_Toc184215201" w:history="1">
            <w:r w:rsidR="001326EC" w:rsidRPr="00CF13B7">
              <w:rPr>
                <w:rStyle w:val="Hyperlink"/>
              </w:rPr>
              <w:t>About this resource</w:t>
            </w:r>
            <w:r w:rsidR="001326EC">
              <w:rPr>
                <w:webHidden/>
              </w:rPr>
              <w:tab/>
            </w:r>
            <w:r w:rsidR="001326EC">
              <w:rPr>
                <w:webHidden/>
              </w:rPr>
              <w:fldChar w:fldCharType="begin"/>
            </w:r>
            <w:r w:rsidR="001326EC">
              <w:rPr>
                <w:webHidden/>
              </w:rPr>
              <w:instrText xml:space="preserve"> PAGEREF _Toc184215201 \h </w:instrText>
            </w:r>
            <w:r w:rsidR="001326EC">
              <w:rPr>
                <w:webHidden/>
              </w:rPr>
            </w:r>
            <w:r w:rsidR="001326EC">
              <w:rPr>
                <w:webHidden/>
              </w:rPr>
              <w:fldChar w:fldCharType="separate"/>
            </w:r>
            <w:r w:rsidR="001326EC">
              <w:rPr>
                <w:webHidden/>
              </w:rPr>
              <w:t>3</w:t>
            </w:r>
            <w:r w:rsidR="001326EC">
              <w:rPr>
                <w:webHidden/>
              </w:rPr>
              <w:fldChar w:fldCharType="end"/>
            </w:r>
          </w:hyperlink>
        </w:p>
        <w:p w14:paraId="574218CE" w14:textId="792BDE2F"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02" w:history="1">
            <w:r w:rsidRPr="00CF13B7">
              <w:rPr>
                <w:rStyle w:val="Hyperlink"/>
              </w:rPr>
              <w:t>Syllabus content</w:t>
            </w:r>
            <w:r>
              <w:rPr>
                <w:webHidden/>
              </w:rPr>
              <w:tab/>
            </w:r>
            <w:r>
              <w:rPr>
                <w:webHidden/>
              </w:rPr>
              <w:fldChar w:fldCharType="begin"/>
            </w:r>
            <w:r>
              <w:rPr>
                <w:webHidden/>
              </w:rPr>
              <w:instrText xml:space="preserve"> PAGEREF _Toc184215202 \h </w:instrText>
            </w:r>
            <w:r>
              <w:rPr>
                <w:webHidden/>
              </w:rPr>
            </w:r>
            <w:r>
              <w:rPr>
                <w:webHidden/>
              </w:rPr>
              <w:fldChar w:fldCharType="separate"/>
            </w:r>
            <w:r>
              <w:rPr>
                <w:webHidden/>
              </w:rPr>
              <w:t>3</w:t>
            </w:r>
            <w:r>
              <w:rPr>
                <w:webHidden/>
              </w:rPr>
              <w:fldChar w:fldCharType="end"/>
            </w:r>
          </w:hyperlink>
        </w:p>
        <w:p w14:paraId="1DBE86C8" w14:textId="31CDBFA8"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03" w:history="1">
            <w:r w:rsidRPr="00CF13B7">
              <w:rPr>
                <w:rStyle w:val="Hyperlink"/>
              </w:rPr>
              <w:t>Outcomes</w:t>
            </w:r>
            <w:r>
              <w:rPr>
                <w:webHidden/>
              </w:rPr>
              <w:tab/>
            </w:r>
            <w:r>
              <w:rPr>
                <w:webHidden/>
              </w:rPr>
              <w:fldChar w:fldCharType="begin"/>
            </w:r>
            <w:r>
              <w:rPr>
                <w:webHidden/>
              </w:rPr>
              <w:instrText xml:space="preserve"> PAGEREF _Toc184215203 \h </w:instrText>
            </w:r>
            <w:r>
              <w:rPr>
                <w:webHidden/>
              </w:rPr>
            </w:r>
            <w:r>
              <w:rPr>
                <w:webHidden/>
              </w:rPr>
              <w:fldChar w:fldCharType="separate"/>
            </w:r>
            <w:r>
              <w:rPr>
                <w:webHidden/>
              </w:rPr>
              <w:t>3</w:t>
            </w:r>
            <w:r>
              <w:rPr>
                <w:webHidden/>
              </w:rPr>
              <w:fldChar w:fldCharType="end"/>
            </w:r>
          </w:hyperlink>
        </w:p>
        <w:p w14:paraId="314573D5" w14:textId="2B6AAF6D"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04" w:history="1">
            <w:r w:rsidRPr="00CF13B7">
              <w:rPr>
                <w:rStyle w:val="Hyperlink"/>
              </w:rPr>
              <w:t>The importance of fieldwork</w:t>
            </w:r>
            <w:r>
              <w:rPr>
                <w:webHidden/>
              </w:rPr>
              <w:tab/>
            </w:r>
            <w:r>
              <w:rPr>
                <w:webHidden/>
              </w:rPr>
              <w:fldChar w:fldCharType="begin"/>
            </w:r>
            <w:r>
              <w:rPr>
                <w:webHidden/>
              </w:rPr>
              <w:instrText xml:space="preserve"> PAGEREF _Toc184215204 \h </w:instrText>
            </w:r>
            <w:r>
              <w:rPr>
                <w:webHidden/>
              </w:rPr>
            </w:r>
            <w:r>
              <w:rPr>
                <w:webHidden/>
              </w:rPr>
              <w:fldChar w:fldCharType="separate"/>
            </w:r>
            <w:r>
              <w:rPr>
                <w:webHidden/>
              </w:rPr>
              <w:t>4</w:t>
            </w:r>
            <w:r>
              <w:rPr>
                <w:webHidden/>
              </w:rPr>
              <w:fldChar w:fldCharType="end"/>
            </w:r>
          </w:hyperlink>
        </w:p>
        <w:p w14:paraId="50798FAA" w14:textId="235B371C"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05" w:history="1">
            <w:r w:rsidRPr="00CF13B7">
              <w:rPr>
                <w:rStyle w:val="Hyperlink"/>
              </w:rPr>
              <w:t>Accessing the field in Geography 7–10</w:t>
            </w:r>
            <w:r>
              <w:rPr>
                <w:webHidden/>
              </w:rPr>
              <w:tab/>
            </w:r>
            <w:r>
              <w:rPr>
                <w:webHidden/>
              </w:rPr>
              <w:fldChar w:fldCharType="begin"/>
            </w:r>
            <w:r>
              <w:rPr>
                <w:webHidden/>
              </w:rPr>
              <w:instrText xml:space="preserve"> PAGEREF _Toc184215205 \h </w:instrText>
            </w:r>
            <w:r>
              <w:rPr>
                <w:webHidden/>
              </w:rPr>
            </w:r>
            <w:r>
              <w:rPr>
                <w:webHidden/>
              </w:rPr>
              <w:fldChar w:fldCharType="separate"/>
            </w:r>
            <w:r>
              <w:rPr>
                <w:webHidden/>
              </w:rPr>
              <w:t>5</w:t>
            </w:r>
            <w:r>
              <w:rPr>
                <w:webHidden/>
              </w:rPr>
              <w:fldChar w:fldCharType="end"/>
            </w:r>
          </w:hyperlink>
        </w:p>
        <w:p w14:paraId="62894C11" w14:textId="7A8EB9CE"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06" w:history="1">
            <w:r w:rsidRPr="00CF13B7">
              <w:rPr>
                <w:rStyle w:val="Hyperlink"/>
              </w:rPr>
              <w:t>School grounds</w:t>
            </w:r>
            <w:r>
              <w:rPr>
                <w:webHidden/>
              </w:rPr>
              <w:tab/>
            </w:r>
            <w:r>
              <w:rPr>
                <w:webHidden/>
              </w:rPr>
              <w:fldChar w:fldCharType="begin"/>
            </w:r>
            <w:r>
              <w:rPr>
                <w:webHidden/>
              </w:rPr>
              <w:instrText xml:space="preserve"> PAGEREF _Toc184215206 \h </w:instrText>
            </w:r>
            <w:r>
              <w:rPr>
                <w:webHidden/>
              </w:rPr>
            </w:r>
            <w:r>
              <w:rPr>
                <w:webHidden/>
              </w:rPr>
              <w:fldChar w:fldCharType="separate"/>
            </w:r>
            <w:r>
              <w:rPr>
                <w:webHidden/>
              </w:rPr>
              <w:t>5</w:t>
            </w:r>
            <w:r>
              <w:rPr>
                <w:webHidden/>
              </w:rPr>
              <w:fldChar w:fldCharType="end"/>
            </w:r>
          </w:hyperlink>
        </w:p>
        <w:p w14:paraId="483803D0" w14:textId="005B1342"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07" w:history="1">
            <w:r w:rsidRPr="00CF13B7">
              <w:rPr>
                <w:rStyle w:val="Hyperlink"/>
              </w:rPr>
              <w:t>Local neighbourhood</w:t>
            </w:r>
            <w:r>
              <w:rPr>
                <w:webHidden/>
              </w:rPr>
              <w:tab/>
            </w:r>
            <w:r>
              <w:rPr>
                <w:webHidden/>
              </w:rPr>
              <w:fldChar w:fldCharType="begin"/>
            </w:r>
            <w:r>
              <w:rPr>
                <w:webHidden/>
              </w:rPr>
              <w:instrText xml:space="preserve"> PAGEREF _Toc184215207 \h </w:instrText>
            </w:r>
            <w:r>
              <w:rPr>
                <w:webHidden/>
              </w:rPr>
            </w:r>
            <w:r>
              <w:rPr>
                <w:webHidden/>
              </w:rPr>
              <w:fldChar w:fldCharType="separate"/>
            </w:r>
            <w:r>
              <w:rPr>
                <w:webHidden/>
              </w:rPr>
              <w:t>6</w:t>
            </w:r>
            <w:r>
              <w:rPr>
                <w:webHidden/>
              </w:rPr>
              <w:fldChar w:fldCharType="end"/>
            </w:r>
          </w:hyperlink>
        </w:p>
        <w:p w14:paraId="27F72206" w14:textId="2E348F4F"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08" w:history="1">
            <w:r w:rsidRPr="00CF13B7">
              <w:rPr>
                <w:rStyle w:val="Hyperlink"/>
              </w:rPr>
              <w:t>Day or extended excursions</w:t>
            </w:r>
            <w:r>
              <w:rPr>
                <w:webHidden/>
              </w:rPr>
              <w:tab/>
            </w:r>
            <w:r>
              <w:rPr>
                <w:webHidden/>
              </w:rPr>
              <w:fldChar w:fldCharType="begin"/>
            </w:r>
            <w:r>
              <w:rPr>
                <w:webHidden/>
              </w:rPr>
              <w:instrText xml:space="preserve"> PAGEREF _Toc184215208 \h </w:instrText>
            </w:r>
            <w:r>
              <w:rPr>
                <w:webHidden/>
              </w:rPr>
            </w:r>
            <w:r>
              <w:rPr>
                <w:webHidden/>
              </w:rPr>
              <w:fldChar w:fldCharType="separate"/>
            </w:r>
            <w:r>
              <w:rPr>
                <w:webHidden/>
              </w:rPr>
              <w:t>6</w:t>
            </w:r>
            <w:r>
              <w:rPr>
                <w:webHidden/>
              </w:rPr>
              <w:fldChar w:fldCharType="end"/>
            </w:r>
          </w:hyperlink>
        </w:p>
        <w:p w14:paraId="4EE10364" w14:textId="3E8ECCEA"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09" w:history="1">
            <w:r w:rsidRPr="00CF13B7">
              <w:rPr>
                <w:rStyle w:val="Hyperlink"/>
              </w:rPr>
              <w:t>Virtual excursions</w:t>
            </w:r>
            <w:r>
              <w:rPr>
                <w:webHidden/>
              </w:rPr>
              <w:tab/>
            </w:r>
            <w:r>
              <w:rPr>
                <w:webHidden/>
              </w:rPr>
              <w:fldChar w:fldCharType="begin"/>
            </w:r>
            <w:r>
              <w:rPr>
                <w:webHidden/>
              </w:rPr>
              <w:instrText xml:space="preserve"> PAGEREF _Toc184215209 \h </w:instrText>
            </w:r>
            <w:r>
              <w:rPr>
                <w:webHidden/>
              </w:rPr>
            </w:r>
            <w:r>
              <w:rPr>
                <w:webHidden/>
              </w:rPr>
              <w:fldChar w:fldCharType="separate"/>
            </w:r>
            <w:r>
              <w:rPr>
                <w:webHidden/>
              </w:rPr>
              <w:t>7</w:t>
            </w:r>
            <w:r>
              <w:rPr>
                <w:webHidden/>
              </w:rPr>
              <w:fldChar w:fldCharType="end"/>
            </w:r>
          </w:hyperlink>
        </w:p>
        <w:p w14:paraId="294BEA8C" w14:textId="03C5D6A5"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10" w:history="1">
            <w:r w:rsidRPr="00CF13B7">
              <w:rPr>
                <w:rStyle w:val="Hyperlink"/>
              </w:rPr>
              <w:t>Aboriginal and Torres Strait Islander significant sites</w:t>
            </w:r>
            <w:r>
              <w:rPr>
                <w:webHidden/>
              </w:rPr>
              <w:tab/>
            </w:r>
            <w:r>
              <w:rPr>
                <w:webHidden/>
              </w:rPr>
              <w:fldChar w:fldCharType="begin"/>
            </w:r>
            <w:r>
              <w:rPr>
                <w:webHidden/>
              </w:rPr>
              <w:instrText xml:space="preserve"> PAGEREF _Toc184215210 \h </w:instrText>
            </w:r>
            <w:r>
              <w:rPr>
                <w:webHidden/>
              </w:rPr>
            </w:r>
            <w:r>
              <w:rPr>
                <w:webHidden/>
              </w:rPr>
              <w:fldChar w:fldCharType="separate"/>
            </w:r>
            <w:r>
              <w:rPr>
                <w:webHidden/>
              </w:rPr>
              <w:t>7</w:t>
            </w:r>
            <w:r>
              <w:rPr>
                <w:webHidden/>
              </w:rPr>
              <w:fldChar w:fldCharType="end"/>
            </w:r>
          </w:hyperlink>
        </w:p>
        <w:p w14:paraId="6071C0D1" w14:textId="316CD3CA"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11" w:history="1">
            <w:r w:rsidRPr="00CF13B7">
              <w:rPr>
                <w:rStyle w:val="Hyperlink"/>
              </w:rPr>
              <w:t>Excursions policy</w:t>
            </w:r>
            <w:r>
              <w:rPr>
                <w:webHidden/>
              </w:rPr>
              <w:tab/>
            </w:r>
            <w:r>
              <w:rPr>
                <w:webHidden/>
              </w:rPr>
              <w:fldChar w:fldCharType="begin"/>
            </w:r>
            <w:r>
              <w:rPr>
                <w:webHidden/>
              </w:rPr>
              <w:instrText xml:space="preserve"> PAGEREF _Toc184215211 \h </w:instrText>
            </w:r>
            <w:r>
              <w:rPr>
                <w:webHidden/>
              </w:rPr>
            </w:r>
            <w:r>
              <w:rPr>
                <w:webHidden/>
              </w:rPr>
              <w:fldChar w:fldCharType="separate"/>
            </w:r>
            <w:r>
              <w:rPr>
                <w:webHidden/>
              </w:rPr>
              <w:t>7</w:t>
            </w:r>
            <w:r>
              <w:rPr>
                <w:webHidden/>
              </w:rPr>
              <w:fldChar w:fldCharType="end"/>
            </w:r>
          </w:hyperlink>
        </w:p>
        <w:p w14:paraId="06FF0877" w14:textId="7025E41A"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12" w:history="1">
            <w:r w:rsidRPr="00CF13B7">
              <w:rPr>
                <w:rStyle w:val="Hyperlink"/>
              </w:rPr>
              <w:t>Geographical inquiry</w:t>
            </w:r>
            <w:r>
              <w:rPr>
                <w:webHidden/>
              </w:rPr>
              <w:tab/>
            </w:r>
            <w:r>
              <w:rPr>
                <w:webHidden/>
              </w:rPr>
              <w:fldChar w:fldCharType="begin"/>
            </w:r>
            <w:r>
              <w:rPr>
                <w:webHidden/>
              </w:rPr>
              <w:instrText xml:space="preserve"> PAGEREF _Toc184215212 \h </w:instrText>
            </w:r>
            <w:r>
              <w:rPr>
                <w:webHidden/>
              </w:rPr>
            </w:r>
            <w:r>
              <w:rPr>
                <w:webHidden/>
              </w:rPr>
              <w:fldChar w:fldCharType="separate"/>
            </w:r>
            <w:r>
              <w:rPr>
                <w:webHidden/>
              </w:rPr>
              <w:t>9</w:t>
            </w:r>
            <w:r>
              <w:rPr>
                <w:webHidden/>
              </w:rPr>
              <w:fldChar w:fldCharType="end"/>
            </w:r>
          </w:hyperlink>
        </w:p>
        <w:p w14:paraId="00F47E59" w14:textId="59F44E85"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13" w:history="1">
            <w:r w:rsidRPr="00CF13B7">
              <w:rPr>
                <w:rStyle w:val="Hyperlink"/>
              </w:rPr>
              <w:t>Geographical tools</w:t>
            </w:r>
            <w:r>
              <w:rPr>
                <w:webHidden/>
              </w:rPr>
              <w:tab/>
            </w:r>
            <w:r>
              <w:rPr>
                <w:webHidden/>
              </w:rPr>
              <w:fldChar w:fldCharType="begin"/>
            </w:r>
            <w:r>
              <w:rPr>
                <w:webHidden/>
              </w:rPr>
              <w:instrText xml:space="preserve"> PAGEREF _Toc184215213 \h </w:instrText>
            </w:r>
            <w:r>
              <w:rPr>
                <w:webHidden/>
              </w:rPr>
            </w:r>
            <w:r>
              <w:rPr>
                <w:webHidden/>
              </w:rPr>
              <w:fldChar w:fldCharType="separate"/>
            </w:r>
            <w:r>
              <w:rPr>
                <w:webHidden/>
              </w:rPr>
              <w:t>11</w:t>
            </w:r>
            <w:r>
              <w:rPr>
                <w:webHidden/>
              </w:rPr>
              <w:fldChar w:fldCharType="end"/>
            </w:r>
          </w:hyperlink>
        </w:p>
        <w:p w14:paraId="3E9FC9E4" w14:textId="161D86F4"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14" w:history="1">
            <w:r w:rsidRPr="00CF13B7">
              <w:rPr>
                <w:rStyle w:val="Hyperlink"/>
              </w:rPr>
              <w:t>Fieldwork instruments</w:t>
            </w:r>
            <w:r>
              <w:rPr>
                <w:webHidden/>
              </w:rPr>
              <w:tab/>
            </w:r>
            <w:r>
              <w:rPr>
                <w:webHidden/>
              </w:rPr>
              <w:fldChar w:fldCharType="begin"/>
            </w:r>
            <w:r>
              <w:rPr>
                <w:webHidden/>
              </w:rPr>
              <w:instrText xml:space="preserve"> PAGEREF _Toc184215214 \h </w:instrText>
            </w:r>
            <w:r>
              <w:rPr>
                <w:webHidden/>
              </w:rPr>
            </w:r>
            <w:r>
              <w:rPr>
                <w:webHidden/>
              </w:rPr>
              <w:fldChar w:fldCharType="separate"/>
            </w:r>
            <w:r>
              <w:rPr>
                <w:webHidden/>
              </w:rPr>
              <w:t>12</w:t>
            </w:r>
            <w:r>
              <w:rPr>
                <w:webHidden/>
              </w:rPr>
              <w:fldChar w:fldCharType="end"/>
            </w:r>
          </w:hyperlink>
        </w:p>
        <w:p w14:paraId="1310F418" w14:textId="4EC04EBE"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15" w:history="1">
            <w:r w:rsidRPr="00CF13B7">
              <w:rPr>
                <w:rStyle w:val="Hyperlink"/>
              </w:rPr>
              <w:t>How to use a clinometer</w:t>
            </w:r>
            <w:r>
              <w:rPr>
                <w:webHidden/>
              </w:rPr>
              <w:tab/>
            </w:r>
            <w:r>
              <w:rPr>
                <w:webHidden/>
              </w:rPr>
              <w:fldChar w:fldCharType="begin"/>
            </w:r>
            <w:r>
              <w:rPr>
                <w:webHidden/>
              </w:rPr>
              <w:instrText xml:space="preserve"> PAGEREF _Toc184215215 \h </w:instrText>
            </w:r>
            <w:r>
              <w:rPr>
                <w:webHidden/>
              </w:rPr>
            </w:r>
            <w:r>
              <w:rPr>
                <w:webHidden/>
              </w:rPr>
              <w:fldChar w:fldCharType="separate"/>
            </w:r>
            <w:r>
              <w:rPr>
                <w:webHidden/>
              </w:rPr>
              <w:t>15</w:t>
            </w:r>
            <w:r>
              <w:rPr>
                <w:webHidden/>
              </w:rPr>
              <w:fldChar w:fldCharType="end"/>
            </w:r>
          </w:hyperlink>
        </w:p>
        <w:p w14:paraId="0C70E782" w14:textId="093023CF"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16" w:history="1">
            <w:r w:rsidRPr="00CF13B7">
              <w:rPr>
                <w:rStyle w:val="Hyperlink"/>
              </w:rPr>
              <w:t>Using a barometer</w:t>
            </w:r>
            <w:r>
              <w:rPr>
                <w:webHidden/>
              </w:rPr>
              <w:tab/>
            </w:r>
            <w:r>
              <w:rPr>
                <w:webHidden/>
              </w:rPr>
              <w:fldChar w:fldCharType="begin"/>
            </w:r>
            <w:r>
              <w:rPr>
                <w:webHidden/>
              </w:rPr>
              <w:instrText xml:space="preserve"> PAGEREF _Toc184215216 \h </w:instrText>
            </w:r>
            <w:r>
              <w:rPr>
                <w:webHidden/>
              </w:rPr>
            </w:r>
            <w:r>
              <w:rPr>
                <w:webHidden/>
              </w:rPr>
              <w:fldChar w:fldCharType="separate"/>
            </w:r>
            <w:r>
              <w:rPr>
                <w:webHidden/>
              </w:rPr>
              <w:t>16</w:t>
            </w:r>
            <w:r>
              <w:rPr>
                <w:webHidden/>
              </w:rPr>
              <w:fldChar w:fldCharType="end"/>
            </w:r>
          </w:hyperlink>
        </w:p>
        <w:p w14:paraId="626E0ED6" w14:textId="3B2D49B0"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17" w:history="1">
            <w:r w:rsidRPr="00CF13B7">
              <w:rPr>
                <w:rStyle w:val="Hyperlink"/>
              </w:rPr>
              <w:t>Using a compass</w:t>
            </w:r>
            <w:r>
              <w:rPr>
                <w:webHidden/>
              </w:rPr>
              <w:tab/>
            </w:r>
            <w:r>
              <w:rPr>
                <w:webHidden/>
              </w:rPr>
              <w:fldChar w:fldCharType="begin"/>
            </w:r>
            <w:r>
              <w:rPr>
                <w:webHidden/>
              </w:rPr>
              <w:instrText xml:space="preserve"> PAGEREF _Toc184215217 \h </w:instrText>
            </w:r>
            <w:r>
              <w:rPr>
                <w:webHidden/>
              </w:rPr>
            </w:r>
            <w:r>
              <w:rPr>
                <w:webHidden/>
              </w:rPr>
              <w:fldChar w:fldCharType="separate"/>
            </w:r>
            <w:r>
              <w:rPr>
                <w:webHidden/>
              </w:rPr>
              <w:t>16</w:t>
            </w:r>
            <w:r>
              <w:rPr>
                <w:webHidden/>
              </w:rPr>
              <w:fldChar w:fldCharType="end"/>
            </w:r>
          </w:hyperlink>
        </w:p>
        <w:p w14:paraId="333C12D1" w14:textId="057495FC"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18" w:history="1">
            <w:r w:rsidRPr="00CF13B7">
              <w:rPr>
                <w:rStyle w:val="Hyperlink"/>
              </w:rPr>
              <w:t>Using a hygrometer</w:t>
            </w:r>
            <w:r>
              <w:rPr>
                <w:webHidden/>
              </w:rPr>
              <w:tab/>
            </w:r>
            <w:r>
              <w:rPr>
                <w:webHidden/>
              </w:rPr>
              <w:fldChar w:fldCharType="begin"/>
            </w:r>
            <w:r>
              <w:rPr>
                <w:webHidden/>
              </w:rPr>
              <w:instrText xml:space="preserve"> PAGEREF _Toc184215218 \h </w:instrText>
            </w:r>
            <w:r>
              <w:rPr>
                <w:webHidden/>
              </w:rPr>
            </w:r>
            <w:r>
              <w:rPr>
                <w:webHidden/>
              </w:rPr>
              <w:fldChar w:fldCharType="separate"/>
            </w:r>
            <w:r>
              <w:rPr>
                <w:webHidden/>
              </w:rPr>
              <w:t>17</w:t>
            </w:r>
            <w:r>
              <w:rPr>
                <w:webHidden/>
              </w:rPr>
              <w:fldChar w:fldCharType="end"/>
            </w:r>
          </w:hyperlink>
        </w:p>
        <w:p w14:paraId="22AAA50F" w14:textId="5812FDEC"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19" w:history="1">
            <w:r w:rsidRPr="00CF13B7">
              <w:rPr>
                <w:rStyle w:val="Hyperlink"/>
              </w:rPr>
              <w:t>Using a quadrat</w:t>
            </w:r>
            <w:r>
              <w:rPr>
                <w:webHidden/>
              </w:rPr>
              <w:tab/>
            </w:r>
            <w:r>
              <w:rPr>
                <w:webHidden/>
              </w:rPr>
              <w:fldChar w:fldCharType="begin"/>
            </w:r>
            <w:r>
              <w:rPr>
                <w:webHidden/>
              </w:rPr>
              <w:instrText xml:space="preserve"> PAGEREF _Toc184215219 \h </w:instrText>
            </w:r>
            <w:r>
              <w:rPr>
                <w:webHidden/>
              </w:rPr>
            </w:r>
            <w:r>
              <w:rPr>
                <w:webHidden/>
              </w:rPr>
              <w:fldChar w:fldCharType="separate"/>
            </w:r>
            <w:r>
              <w:rPr>
                <w:webHidden/>
              </w:rPr>
              <w:t>17</w:t>
            </w:r>
            <w:r>
              <w:rPr>
                <w:webHidden/>
              </w:rPr>
              <w:fldChar w:fldCharType="end"/>
            </w:r>
          </w:hyperlink>
        </w:p>
        <w:p w14:paraId="078AEEB8" w14:textId="4185B243"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0" w:history="1">
            <w:r w:rsidRPr="00CF13B7">
              <w:rPr>
                <w:rStyle w:val="Hyperlink"/>
              </w:rPr>
              <w:t>Creating a transect</w:t>
            </w:r>
            <w:r>
              <w:rPr>
                <w:webHidden/>
              </w:rPr>
              <w:tab/>
            </w:r>
            <w:r>
              <w:rPr>
                <w:webHidden/>
              </w:rPr>
              <w:fldChar w:fldCharType="begin"/>
            </w:r>
            <w:r>
              <w:rPr>
                <w:webHidden/>
              </w:rPr>
              <w:instrText xml:space="preserve"> PAGEREF _Toc184215220 \h </w:instrText>
            </w:r>
            <w:r>
              <w:rPr>
                <w:webHidden/>
              </w:rPr>
            </w:r>
            <w:r>
              <w:rPr>
                <w:webHidden/>
              </w:rPr>
              <w:fldChar w:fldCharType="separate"/>
            </w:r>
            <w:r>
              <w:rPr>
                <w:webHidden/>
              </w:rPr>
              <w:t>18</w:t>
            </w:r>
            <w:r>
              <w:rPr>
                <w:webHidden/>
              </w:rPr>
              <w:fldChar w:fldCharType="end"/>
            </w:r>
          </w:hyperlink>
        </w:p>
        <w:p w14:paraId="77F4BA25" w14:textId="4BAD2188"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1" w:history="1">
            <w:r w:rsidRPr="00CF13B7">
              <w:rPr>
                <w:rStyle w:val="Hyperlink"/>
              </w:rPr>
              <w:t>Using a rain gauge</w:t>
            </w:r>
            <w:r>
              <w:rPr>
                <w:webHidden/>
              </w:rPr>
              <w:tab/>
            </w:r>
            <w:r>
              <w:rPr>
                <w:webHidden/>
              </w:rPr>
              <w:fldChar w:fldCharType="begin"/>
            </w:r>
            <w:r>
              <w:rPr>
                <w:webHidden/>
              </w:rPr>
              <w:instrText xml:space="preserve"> PAGEREF _Toc184215221 \h </w:instrText>
            </w:r>
            <w:r>
              <w:rPr>
                <w:webHidden/>
              </w:rPr>
            </w:r>
            <w:r>
              <w:rPr>
                <w:webHidden/>
              </w:rPr>
              <w:fldChar w:fldCharType="separate"/>
            </w:r>
            <w:r>
              <w:rPr>
                <w:webHidden/>
              </w:rPr>
              <w:t>19</w:t>
            </w:r>
            <w:r>
              <w:rPr>
                <w:webHidden/>
              </w:rPr>
              <w:fldChar w:fldCharType="end"/>
            </w:r>
          </w:hyperlink>
        </w:p>
        <w:p w14:paraId="02960B37" w14:textId="69F09B08"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2" w:history="1">
            <w:r w:rsidRPr="00CF13B7">
              <w:rPr>
                <w:rStyle w:val="Hyperlink"/>
              </w:rPr>
              <w:t>Using a thermometer</w:t>
            </w:r>
            <w:r>
              <w:rPr>
                <w:webHidden/>
              </w:rPr>
              <w:tab/>
            </w:r>
            <w:r>
              <w:rPr>
                <w:webHidden/>
              </w:rPr>
              <w:fldChar w:fldCharType="begin"/>
            </w:r>
            <w:r>
              <w:rPr>
                <w:webHidden/>
              </w:rPr>
              <w:instrText xml:space="preserve"> PAGEREF _Toc184215222 \h </w:instrText>
            </w:r>
            <w:r>
              <w:rPr>
                <w:webHidden/>
              </w:rPr>
            </w:r>
            <w:r>
              <w:rPr>
                <w:webHidden/>
              </w:rPr>
              <w:fldChar w:fldCharType="separate"/>
            </w:r>
            <w:r>
              <w:rPr>
                <w:webHidden/>
              </w:rPr>
              <w:t>20</w:t>
            </w:r>
            <w:r>
              <w:rPr>
                <w:webHidden/>
              </w:rPr>
              <w:fldChar w:fldCharType="end"/>
            </w:r>
          </w:hyperlink>
        </w:p>
        <w:p w14:paraId="5138F480" w14:textId="0BA99C3F"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3" w:history="1">
            <w:r w:rsidRPr="00CF13B7">
              <w:rPr>
                <w:rStyle w:val="Hyperlink"/>
              </w:rPr>
              <w:t>Using a trundle wheel</w:t>
            </w:r>
            <w:r>
              <w:rPr>
                <w:webHidden/>
              </w:rPr>
              <w:tab/>
            </w:r>
            <w:r>
              <w:rPr>
                <w:webHidden/>
              </w:rPr>
              <w:fldChar w:fldCharType="begin"/>
            </w:r>
            <w:r>
              <w:rPr>
                <w:webHidden/>
              </w:rPr>
              <w:instrText xml:space="preserve"> PAGEREF _Toc184215223 \h </w:instrText>
            </w:r>
            <w:r>
              <w:rPr>
                <w:webHidden/>
              </w:rPr>
            </w:r>
            <w:r>
              <w:rPr>
                <w:webHidden/>
              </w:rPr>
              <w:fldChar w:fldCharType="separate"/>
            </w:r>
            <w:r>
              <w:rPr>
                <w:webHidden/>
              </w:rPr>
              <w:t>21</w:t>
            </w:r>
            <w:r>
              <w:rPr>
                <w:webHidden/>
              </w:rPr>
              <w:fldChar w:fldCharType="end"/>
            </w:r>
          </w:hyperlink>
        </w:p>
        <w:p w14:paraId="1108C333" w14:textId="728A3E95"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4" w:history="1">
            <w:r w:rsidRPr="00CF13B7">
              <w:rPr>
                <w:rStyle w:val="Hyperlink"/>
              </w:rPr>
              <w:t>Using an anemometer</w:t>
            </w:r>
            <w:r>
              <w:rPr>
                <w:webHidden/>
              </w:rPr>
              <w:tab/>
            </w:r>
            <w:r>
              <w:rPr>
                <w:webHidden/>
              </w:rPr>
              <w:fldChar w:fldCharType="begin"/>
            </w:r>
            <w:r>
              <w:rPr>
                <w:webHidden/>
              </w:rPr>
              <w:instrText xml:space="preserve"> PAGEREF _Toc184215224 \h </w:instrText>
            </w:r>
            <w:r>
              <w:rPr>
                <w:webHidden/>
              </w:rPr>
            </w:r>
            <w:r>
              <w:rPr>
                <w:webHidden/>
              </w:rPr>
              <w:fldChar w:fldCharType="separate"/>
            </w:r>
            <w:r>
              <w:rPr>
                <w:webHidden/>
              </w:rPr>
              <w:t>21</w:t>
            </w:r>
            <w:r>
              <w:rPr>
                <w:webHidden/>
              </w:rPr>
              <w:fldChar w:fldCharType="end"/>
            </w:r>
          </w:hyperlink>
        </w:p>
        <w:p w14:paraId="183526D7" w14:textId="062CB014"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5" w:history="1">
            <w:r w:rsidRPr="00CF13B7">
              <w:rPr>
                <w:rStyle w:val="Hyperlink"/>
              </w:rPr>
              <w:t>Using a Global Positioning System (GPS)</w:t>
            </w:r>
            <w:r>
              <w:rPr>
                <w:webHidden/>
              </w:rPr>
              <w:tab/>
            </w:r>
            <w:r>
              <w:rPr>
                <w:webHidden/>
              </w:rPr>
              <w:fldChar w:fldCharType="begin"/>
            </w:r>
            <w:r>
              <w:rPr>
                <w:webHidden/>
              </w:rPr>
              <w:instrText xml:space="preserve"> PAGEREF _Toc184215225 \h </w:instrText>
            </w:r>
            <w:r>
              <w:rPr>
                <w:webHidden/>
              </w:rPr>
            </w:r>
            <w:r>
              <w:rPr>
                <w:webHidden/>
              </w:rPr>
              <w:fldChar w:fldCharType="separate"/>
            </w:r>
            <w:r>
              <w:rPr>
                <w:webHidden/>
              </w:rPr>
              <w:t>22</w:t>
            </w:r>
            <w:r>
              <w:rPr>
                <w:webHidden/>
              </w:rPr>
              <w:fldChar w:fldCharType="end"/>
            </w:r>
          </w:hyperlink>
        </w:p>
        <w:p w14:paraId="4A1FB922" w14:textId="5FC20E85"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6" w:history="1">
            <w:r w:rsidRPr="00CF13B7">
              <w:rPr>
                <w:rStyle w:val="Hyperlink"/>
              </w:rPr>
              <w:t>Calculating distance using GPS</w:t>
            </w:r>
            <w:r>
              <w:rPr>
                <w:webHidden/>
              </w:rPr>
              <w:tab/>
            </w:r>
            <w:r>
              <w:rPr>
                <w:webHidden/>
              </w:rPr>
              <w:fldChar w:fldCharType="begin"/>
            </w:r>
            <w:r>
              <w:rPr>
                <w:webHidden/>
              </w:rPr>
              <w:instrText xml:space="preserve"> PAGEREF _Toc184215226 \h </w:instrText>
            </w:r>
            <w:r>
              <w:rPr>
                <w:webHidden/>
              </w:rPr>
            </w:r>
            <w:r>
              <w:rPr>
                <w:webHidden/>
              </w:rPr>
              <w:fldChar w:fldCharType="separate"/>
            </w:r>
            <w:r>
              <w:rPr>
                <w:webHidden/>
              </w:rPr>
              <w:t>22</w:t>
            </w:r>
            <w:r>
              <w:rPr>
                <w:webHidden/>
              </w:rPr>
              <w:fldChar w:fldCharType="end"/>
            </w:r>
          </w:hyperlink>
        </w:p>
        <w:p w14:paraId="3E0E1B94" w14:textId="636F3C5B"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7" w:history="1">
            <w:r w:rsidRPr="00CF13B7">
              <w:rPr>
                <w:rStyle w:val="Hyperlink"/>
              </w:rPr>
              <w:t>Data and graphs</w:t>
            </w:r>
            <w:r>
              <w:rPr>
                <w:webHidden/>
              </w:rPr>
              <w:tab/>
            </w:r>
            <w:r>
              <w:rPr>
                <w:webHidden/>
              </w:rPr>
              <w:fldChar w:fldCharType="begin"/>
            </w:r>
            <w:r>
              <w:rPr>
                <w:webHidden/>
              </w:rPr>
              <w:instrText xml:space="preserve"> PAGEREF _Toc184215227 \h </w:instrText>
            </w:r>
            <w:r>
              <w:rPr>
                <w:webHidden/>
              </w:rPr>
            </w:r>
            <w:r>
              <w:rPr>
                <w:webHidden/>
              </w:rPr>
              <w:fldChar w:fldCharType="separate"/>
            </w:r>
            <w:r>
              <w:rPr>
                <w:webHidden/>
              </w:rPr>
              <w:t>23</w:t>
            </w:r>
            <w:r>
              <w:rPr>
                <w:webHidden/>
              </w:rPr>
              <w:fldChar w:fldCharType="end"/>
            </w:r>
          </w:hyperlink>
        </w:p>
        <w:p w14:paraId="3E44C885" w14:textId="53FBC4BD"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8" w:history="1">
            <w:r w:rsidRPr="00CF13B7">
              <w:rPr>
                <w:rStyle w:val="Hyperlink"/>
              </w:rPr>
              <w:t>Using tally cards</w:t>
            </w:r>
            <w:r>
              <w:rPr>
                <w:webHidden/>
              </w:rPr>
              <w:tab/>
            </w:r>
            <w:r>
              <w:rPr>
                <w:webHidden/>
              </w:rPr>
              <w:fldChar w:fldCharType="begin"/>
            </w:r>
            <w:r>
              <w:rPr>
                <w:webHidden/>
              </w:rPr>
              <w:instrText xml:space="preserve"> PAGEREF _Toc184215228 \h </w:instrText>
            </w:r>
            <w:r>
              <w:rPr>
                <w:webHidden/>
              </w:rPr>
            </w:r>
            <w:r>
              <w:rPr>
                <w:webHidden/>
              </w:rPr>
              <w:fldChar w:fldCharType="separate"/>
            </w:r>
            <w:r>
              <w:rPr>
                <w:webHidden/>
              </w:rPr>
              <w:t>24</w:t>
            </w:r>
            <w:r>
              <w:rPr>
                <w:webHidden/>
              </w:rPr>
              <w:fldChar w:fldCharType="end"/>
            </w:r>
          </w:hyperlink>
        </w:p>
        <w:p w14:paraId="6FCD624B" w14:textId="20EC3EAC"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29" w:history="1">
            <w:r w:rsidRPr="00CF13B7">
              <w:rPr>
                <w:rStyle w:val="Hyperlink"/>
              </w:rPr>
              <w:t>Estimating cloud cover</w:t>
            </w:r>
            <w:r>
              <w:rPr>
                <w:webHidden/>
              </w:rPr>
              <w:tab/>
            </w:r>
            <w:r>
              <w:rPr>
                <w:webHidden/>
              </w:rPr>
              <w:fldChar w:fldCharType="begin"/>
            </w:r>
            <w:r>
              <w:rPr>
                <w:webHidden/>
              </w:rPr>
              <w:instrText xml:space="preserve"> PAGEREF _Toc184215229 \h </w:instrText>
            </w:r>
            <w:r>
              <w:rPr>
                <w:webHidden/>
              </w:rPr>
            </w:r>
            <w:r>
              <w:rPr>
                <w:webHidden/>
              </w:rPr>
              <w:fldChar w:fldCharType="separate"/>
            </w:r>
            <w:r>
              <w:rPr>
                <w:webHidden/>
              </w:rPr>
              <w:t>25</w:t>
            </w:r>
            <w:r>
              <w:rPr>
                <w:webHidden/>
              </w:rPr>
              <w:fldChar w:fldCharType="end"/>
            </w:r>
          </w:hyperlink>
        </w:p>
        <w:p w14:paraId="3540B821" w14:textId="3266D063"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30" w:history="1">
            <w:r w:rsidRPr="00CF13B7">
              <w:rPr>
                <w:rStyle w:val="Hyperlink"/>
              </w:rPr>
              <w:t>Estimating canopy cover</w:t>
            </w:r>
            <w:r>
              <w:rPr>
                <w:webHidden/>
              </w:rPr>
              <w:tab/>
            </w:r>
            <w:r>
              <w:rPr>
                <w:webHidden/>
              </w:rPr>
              <w:fldChar w:fldCharType="begin"/>
            </w:r>
            <w:r>
              <w:rPr>
                <w:webHidden/>
              </w:rPr>
              <w:instrText xml:space="preserve"> PAGEREF _Toc184215230 \h </w:instrText>
            </w:r>
            <w:r>
              <w:rPr>
                <w:webHidden/>
              </w:rPr>
            </w:r>
            <w:r>
              <w:rPr>
                <w:webHidden/>
              </w:rPr>
              <w:fldChar w:fldCharType="separate"/>
            </w:r>
            <w:r>
              <w:rPr>
                <w:webHidden/>
              </w:rPr>
              <w:t>26</w:t>
            </w:r>
            <w:r>
              <w:rPr>
                <w:webHidden/>
              </w:rPr>
              <w:fldChar w:fldCharType="end"/>
            </w:r>
          </w:hyperlink>
        </w:p>
        <w:p w14:paraId="0EE49E96" w14:textId="53C0395B"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31" w:history="1">
            <w:r w:rsidRPr="00CF13B7">
              <w:rPr>
                <w:rStyle w:val="Hyperlink"/>
              </w:rPr>
              <w:t>Additional geographical representations</w:t>
            </w:r>
            <w:r>
              <w:rPr>
                <w:webHidden/>
              </w:rPr>
              <w:tab/>
            </w:r>
            <w:r>
              <w:rPr>
                <w:webHidden/>
              </w:rPr>
              <w:fldChar w:fldCharType="begin"/>
            </w:r>
            <w:r>
              <w:rPr>
                <w:webHidden/>
              </w:rPr>
              <w:instrText xml:space="preserve"> PAGEREF _Toc184215231 \h </w:instrText>
            </w:r>
            <w:r>
              <w:rPr>
                <w:webHidden/>
              </w:rPr>
            </w:r>
            <w:r>
              <w:rPr>
                <w:webHidden/>
              </w:rPr>
              <w:fldChar w:fldCharType="separate"/>
            </w:r>
            <w:r>
              <w:rPr>
                <w:webHidden/>
              </w:rPr>
              <w:t>28</w:t>
            </w:r>
            <w:r>
              <w:rPr>
                <w:webHidden/>
              </w:rPr>
              <w:fldChar w:fldCharType="end"/>
            </w:r>
          </w:hyperlink>
        </w:p>
        <w:p w14:paraId="73A496BD" w14:textId="2F80382A"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32" w:history="1">
            <w:r w:rsidRPr="00CF13B7">
              <w:rPr>
                <w:rStyle w:val="Hyperlink"/>
              </w:rPr>
              <w:t>Creating a field or photo sketch</w:t>
            </w:r>
            <w:r>
              <w:rPr>
                <w:webHidden/>
              </w:rPr>
              <w:tab/>
            </w:r>
            <w:r>
              <w:rPr>
                <w:webHidden/>
              </w:rPr>
              <w:fldChar w:fldCharType="begin"/>
            </w:r>
            <w:r>
              <w:rPr>
                <w:webHidden/>
              </w:rPr>
              <w:instrText xml:space="preserve"> PAGEREF _Toc184215232 \h </w:instrText>
            </w:r>
            <w:r>
              <w:rPr>
                <w:webHidden/>
              </w:rPr>
            </w:r>
            <w:r>
              <w:rPr>
                <w:webHidden/>
              </w:rPr>
              <w:fldChar w:fldCharType="separate"/>
            </w:r>
            <w:r>
              <w:rPr>
                <w:webHidden/>
              </w:rPr>
              <w:t>29</w:t>
            </w:r>
            <w:r>
              <w:rPr>
                <w:webHidden/>
              </w:rPr>
              <w:fldChar w:fldCharType="end"/>
            </w:r>
          </w:hyperlink>
        </w:p>
        <w:p w14:paraId="0C37BDFC" w14:textId="1C678BF9"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33" w:history="1">
            <w:r w:rsidRPr="00CF13B7">
              <w:rPr>
                <w:rStyle w:val="Hyperlink"/>
              </w:rPr>
              <w:t>Taking photographs</w:t>
            </w:r>
            <w:r>
              <w:rPr>
                <w:webHidden/>
              </w:rPr>
              <w:tab/>
            </w:r>
            <w:r>
              <w:rPr>
                <w:webHidden/>
              </w:rPr>
              <w:fldChar w:fldCharType="begin"/>
            </w:r>
            <w:r>
              <w:rPr>
                <w:webHidden/>
              </w:rPr>
              <w:instrText xml:space="preserve"> PAGEREF _Toc184215233 \h </w:instrText>
            </w:r>
            <w:r>
              <w:rPr>
                <w:webHidden/>
              </w:rPr>
            </w:r>
            <w:r>
              <w:rPr>
                <w:webHidden/>
              </w:rPr>
              <w:fldChar w:fldCharType="separate"/>
            </w:r>
            <w:r>
              <w:rPr>
                <w:webHidden/>
              </w:rPr>
              <w:t>30</w:t>
            </w:r>
            <w:r>
              <w:rPr>
                <w:webHidden/>
              </w:rPr>
              <w:fldChar w:fldCharType="end"/>
            </w:r>
          </w:hyperlink>
        </w:p>
        <w:p w14:paraId="5180209F" w14:textId="525E0FD4"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34" w:history="1">
            <w:r w:rsidRPr="00CF13B7">
              <w:rPr>
                <w:rStyle w:val="Hyperlink"/>
              </w:rPr>
              <w:t>Maps</w:t>
            </w:r>
            <w:r>
              <w:rPr>
                <w:webHidden/>
              </w:rPr>
              <w:tab/>
            </w:r>
            <w:r>
              <w:rPr>
                <w:webHidden/>
              </w:rPr>
              <w:fldChar w:fldCharType="begin"/>
            </w:r>
            <w:r>
              <w:rPr>
                <w:webHidden/>
              </w:rPr>
              <w:instrText xml:space="preserve"> PAGEREF _Toc184215234 \h </w:instrText>
            </w:r>
            <w:r>
              <w:rPr>
                <w:webHidden/>
              </w:rPr>
            </w:r>
            <w:r>
              <w:rPr>
                <w:webHidden/>
              </w:rPr>
              <w:fldChar w:fldCharType="separate"/>
            </w:r>
            <w:r>
              <w:rPr>
                <w:webHidden/>
              </w:rPr>
              <w:t>32</w:t>
            </w:r>
            <w:r>
              <w:rPr>
                <w:webHidden/>
              </w:rPr>
              <w:fldChar w:fldCharType="end"/>
            </w:r>
          </w:hyperlink>
        </w:p>
        <w:p w14:paraId="3B7056D1" w14:textId="01C9A769"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35" w:history="1">
            <w:r w:rsidRPr="00CF13B7">
              <w:rPr>
                <w:rStyle w:val="Hyperlink"/>
              </w:rPr>
              <w:t>Using a map</w:t>
            </w:r>
            <w:r>
              <w:rPr>
                <w:webHidden/>
              </w:rPr>
              <w:tab/>
            </w:r>
            <w:r>
              <w:rPr>
                <w:webHidden/>
              </w:rPr>
              <w:fldChar w:fldCharType="begin"/>
            </w:r>
            <w:r>
              <w:rPr>
                <w:webHidden/>
              </w:rPr>
              <w:instrText xml:space="preserve"> PAGEREF _Toc184215235 \h </w:instrText>
            </w:r>
            <w:r>
              <w:rPr>
                <w:webHidden/>
              </w:rPr>
            </w:r>
            <w:r>
              <w:rPr>
                <w:webHidden/>
              </w:rPr>
              <w:fldChar w:fldCharType="separate"/>
            </w:r>
            <w:r>
              <w:rPr>
                <w:webHidden/>
              </w:rPr>
              <w:t>35</w:t>
            </w:r>
            <w:r>
              <w:rPr>
                <w:webHidden/>
              </w:rPr>
              <w:fldChar w:fldCharType="end"/>
            </w:r>
          </w:hyperlink>
        </w:p>
        <w:p w14:paraId="5FBF6EB5" w14:textId="526B8882"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36" w:history="1">
            <w:r w:rsidRPr="00CF13B7">
              <w:rPr>
                <w:rStyle w:val="Hyperlink"/>
              </w:rPr>
              <w:t>Using a map to identify landforms</w:t>
            </w:r>
            <w:r>
              <w:rPr>
                <w:webHidden/>
              </w:rPr>
              <w:tab/>
            </w:r>
            <w:r>
              <w:rPr>
                <w:webHidden/>
              </w:rPr>
              <w:fldChar w:fldCharType="begin"/>
            </w:r>
            <w:r>
              <w:rPr>
                <w:webHidden/>
              </w:rPr>
              <w:instrText xml:space="preserve"> PAGEREF _Toc184215236 \h </w:instrText>
            </w:r>
            <w:r>
              <w:rPr>
                <w:webHidden/>
              </w:rPr>
            </w:r>
            <w:r>
              <w:rPr>
                <w:webHidden/>
              </w:rPr>
              <w:fldChar w:fldCharType="separate"/>
            </w:r>
            <w:r>
              <w:rPr>
                <w:webHidden/>
              </w:rPr>
              <w:t>36</w:t>
            </w:r>
            <w:r>
              <w:rPr>
                <w:webHidden/>
              </w:rPr>
              <w:fldChar w:fldCharType="end"/>
            </w:r>
          </w:hyperlink>
        </w:p>
        <w:p w14:paraId="4E070D57" w14:textId="3AE2F867"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37" w:history="1">
            <w:r w:rsidRPr="00CF13B7">
              <w:rPr>
                <w:rStyle w:val="Hyperlink"/>
              </w:rPr>
              <w:t>Fieldwork examples and LISC</w:t>
            </w:r>
            <w:r>
              <w:rPr>
                <w:webHidden/>
              </w:rPr>
              <w:tab/>
            </w:r>
            <w:r>
              <w:rPr>
                <w:webHidden/>
              </w:rPr>
              <w:fldChar w:fldCharType="begin"/>
            </w:r>
            <w:r>
              <w:rPr>
                <w:webHidden/>
              </w:rPr>
              <w:instrText xml:space="preserve"> PAGEREF _Toc184215237 \h </w:instrText>
            </w:r>
            <w:r>
              <w:rPr>
                <w:webHidden/>
              </w:rPr>
            </w:r>
            <w:r>
              <w:rPr>
                <w:webHidden/>
              </w:rPr>
              <w:fldChar w:fldCharType="separate"/>
            </w:r>
            <w:r>
              <w:rPr>
                <w:webHidden/>
              </w:rPr>
              <w:t>38</w:t>
            </w:r>
            <w:r>
              <w:rPr>
                <w:webHidden/>
              </w:rPr>
              <w:fldChar w:fldCharType="end"/>
            </w:r>
          </w:hyperlink>
        </w:p>
        <w:p w14:paraId="7F97988B" w14:textId="45DF0FED"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38" w:history="1">
            <w:r w:rsidRPr="00CF13B7">
              <w:rPr>
                <w:rStyle w:val="Hyperlink"/>
              </w:rPr>
              <w:t>Urban rivers</w:t>
            </w:r>
            <w:r>
              <w:rPr>
                <w:webHidden/>
              </w:rPr>
              <w:tab/>
            </w:r>
            <w:r>
              <w:rPr>
                <w:webHidden/>
              </w:rPr>
              <w:fldChar w:fldCharType="begin"/>
            </w:r>
            <w:r>
              <w:rPr>
                <w:webHidden/>
              </w:rPr>
              <w:instrText xml:space="preserve"> PAGEREF _Toc184215238 \h </w:instrText>
            </w:r>
            <w:r>
              <w:rPr>
                <w:webHidden/>
              </w:rPr>
            </w:r>
            <w:r>
              <w:rPr>
                <w:webHidden/>
              </w:rPr>
              <w:fldChar w:fldCharType="separate"/>
            </w:r>
            <w:r>
              <w:rPr>
                <w:webHidden/>
              </w:rPr>
              <w:t>38</w:t>
            </w:r>
            <w:r>
              <w:rPr>
                <w:webHidden/>
              </w:rPr>
              <w:fldChar w:fldCharType="end"/>
            </w:r>
          </w:hyperlink>
        </w:p>
        <w:p w14:paraId="75C419CF" w14:textId="2C199171"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39" w:history="1">
            <w:r w:rsidRPr="00CF13B7">
              <w:rPr>
                <w:rStyle w:val="Hyperlink"/>
              </w:rPr>
              <w:t>River erosion</w:t>
            </w:r>
            <w:r>
              <w:rPr>
                <w:webHidden/>
              </w:rPr>
              <w:tab/>
            </w:r>
            <w:r>
              <w:rPr>
                <w:webHidden/>
              </w:rPr>
              <w:fldChar w:fldCharType="begin"/>
            </w:r>
            <w:r>
              <w:rPr>
                <w:webHidden/>
              </w:rPr>
              <w:instrText xml:space="preserve"> PAGEREF _Toc184215239 \h </w:instrText>
            </w:r>
            <w:r>
              <w:rPr>
                <w:webHidden/>
              </w:rPr>
            </w:r>
            <w:r>
              <w:rPr>
                <w:webHidden/>
              </w:rPr>
              <w:fldChar w:fldCharType="separate"/>
            </w:r>
            <w:r>
              <w:rPr>
                <w:webHidden/>
              </w:rPr>
              <w:t>42</w:t>
            </w:r>
            <w:r>
              <w:rPr>
                <w:webHidden/>
              </w:rPr>
              <w:fldChar w:fldCharType="end"/>
            </w:r>
          </w:hyperlink>
        </w:p>
        <w:p w14:paraId="7F1F0A37" w14:textId="0DFA7489"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40" w:history="1">
            <w:r w:rsidRPr="00CF13B7">
              <w:rPr>
                <w:rStyle w:val="Hyperlink"/>
              </w:rPr>
              <w:t>Noxious weeds and riparian zones</w:t>
            </w:r>
            <w:r>
              <w:rPr>
                <w:webHidden/>
              </w:rPr>
              <w:tab/>
            </w:r>
            <w:r>
              <w:rPr>
                <w:webHidden/>
              </w:rPr>
              <w:fldChar w:fldCharType="begin"/>
            </w:r>
            <w:r>
              <w:rPr>
                <w:webHidden/>
              </w:rPr>
              <w:instrText xml:space="preserve"> PAGEREF _Toc184215240 \h </w:instrText>
            </w:r>
            <w:r>
              <w:rPr>
                <w:webHidden/>
              </w:rPr>
            </w:r>
            <w:r>
              <w:rPr>
                <w:webHidden/>
              </w:rPr>
              <w:fldChar w:fldCharType="separate"/>
            </w:r>
            <w:r>
              <w:rPr>
                <w:webHidden/>
              </w:rPr>
              <w:t>46</w:t>
            </w:r>
            <w:r>
              <w:rPr>
                <w:webHidden/>
              </w:rPr>
              <w:fldChar w:fldCharType="end"/>
            </w:r>
          </w:hyperlink>
        </w:p>
        <w:p w14:paraId="64D7CF19" w14:textId="60679D02"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41" w:history="1">
            <w:r w:rsidRPr="00CF13B7">
              <w:rPr>
                <w:rStyle w:val="Hyperlink"/>
              </w:rPr>
              <w:t>Wetlands</w:t>
            </w:r>
            <w:r>
              <w:rPr>
                <w:webHidden/>
              </w:rPr>
              <w:tab/>
            </w:r>
            <w:r>
              <w:rPr>
                <w:webHidden/>
              </w:rPr>
              <w:fldChar w:fldCharType="begin"/>
            </w:r>
            <w:r>
              <w:rPr>
                <w:webHidden/>
              </w:rPr>
              <w:instrText xml:space="preserve"> PAGEREF _Toc184215241 \h </w:instrText>
            </w:r>
            <w:r>
              <w:rPr>
                <w:webHidden/>
              </w:rPr>
            </w:r>
            <w:r>
              <w:rPr>
                <w:webHidden/>
              </w:rPr>
              <w:fldChar w:fldCharType="separate"/>
            </w:r>
            <w:r>
              <w:rPr>
                <w:webHidden/>
              </w:rPr>
              <w:t>49</w:t>
            </w:r>
            <w:r>
              <w:rPr>
                <w:webHidden/>
              </w:rPr>
              <w:fldChar w:fldCharType="end"/>
            </w:r>
          </w:hyperlink>
        </w:p>
        <w:p w14:paraId="4630DA4F" w14:textId="05CB750B"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42" w:history="1">
            <w:r w:rsidRPr="00CF13B7">
              <w:rPr>
                <w:rStyle w:val="Hyperlink"/>
              </w:rPr>
              <w:t>Urban heat islands</w:t>
            </w:r>
            <w:r>
              <w:rPr>
                <w:webHidden/>
              </w:rPr>
              <w:tab/>
            </w:r>
            <w:r>
              <w:rPr>
                <w:webHidden/>
              </w:rPr>
              <w:fldChar w:fldCharType="begin"/>
            </w:r>
            <w:r>
              <w:rPr>
                <w:webHidden/>
              </w:rPr>
              <w:instrText xml:space="preserve"> PAGEREF _Toc184215242 \h </w:instrText>
            </w:r>
            <w:r>
              <w:rPr>
                <w:webHidden/>
              </w:rPr>
            </w:r>
            <w:r>
              <w:rPr>
                <w:webHidden/>
              </w:rPr>
              <w:fldChar w:fldCharType="separate"/>
            </w:r>
            <w:r>
              <w:rPr>
                <w:webHidden/>
              </w:rPr>
              <w:t>52</w:t>
            </w:r>
            <w:r>
              <w:rPr>
                <w:webHidden/>
              </w:rPr>
              <w:fldChar w:fldCharType="end"/>
            </w:r>
          </w:hyperlink>
        </w:p>
        <w:p w14:paraId="5B33D593" w14:textId="364E0DD0"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43" w:history="1">
            <w:r w:rsidRPr="00CF13B7">
              <w:rPr>
                <w:rStyle w:val="Hyperlink"/>
              </w:rPr>
              <w:t>Coastal dunes investigation</w:t>
            </w:r>
            <w:r>
              <w:rPr>
                <w:webHidden/>
              </w:rPr>
              <w:tab/>
            </w:r>
            <w:r>
              <w:rPr>
                <w:webHidden/>
              </w:rPr>
              <w:fldChar w:fldCharType="begin"/>
            </w:r>
            <w:r>
              <w:rPr>
                <w:webHidden/>
              </w:rPr>
              <w:instrText xml:space="preserve"> PAGEREF _Toc184215243 \h </w:instrText>
            </w:r>
            <w:r>
              <w:rPr>
                <w:webHidden/>
              </w:rPr>
            </w:r>
            <w:r>
              <w:rPr>
                <w:webHidden/>
              </w:rPr>
              <w:fldChar w:fldCharType="separate"/>
            </w:r>
            <w:r>
              <w:rPr>
                <w:webHidden/>
              </w:rPr>
              <w:t>55</w:t>
            </w:r>
            <w:r>
              <w:rPr>
                <w:webHidden/>
              </w:rPr>
              <w:fldChar w:fldCharType="end"/>
            </w:r>
          </w:hyperlink>
        </w:p>
        <w:p w14:paraId="6E95502D" w14:textId="5D93F074"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44" w:history="1">
            <w:r w:rsidRPr="00CF13B7">
              <w:rPr>
                <w:rStyle w:val="Hyperlink"/>
              </w:rPr>
              <w:t>Adaptations to life on the rock platform</w:t>
            </w:r>
            <w:r>
              <w:rPr>
                <w:webHidden/>
              </w:rPr>
              <w:tab/>
            </w:r>
            <w:r>
              <w:rPr>
                <w:webHidden/>
              </w:rPr>
              <w:fldChar w:fldCharType="begin"/>
            </w:r>
            <w:r>
              <w:rPr>
                <w:webHidden/>
              </w:rPr>
              <w:instrText xml:space="preserve"> PAGEREF _Toc184215244 \h </w:instrText>
            </w:r>
            <w:r>
              <w:rPr>
                <w:webHidden/>
              </w:rPr>
            </w:r>
            <w:r>
              <w:rPr>
                <w:webHidden/>
              </w:rPr>
              <w:fldChar w:fldCharType="separate"/>
            </w:r>
            <w:r>
              <w:rPr>
                <w:webHidden/>
              </w:rPr>
              <w:t>67</w:t>
            </w:r>
            <w:r>
              <w:rPr>
                <w:webHidden/>
              </w:rPr>
              <w:fldChar w:fldCharType="end"/>
            </w:r>
          </w:hyperlink>
        </w:p>
        <w:p w14:paraId="7131BE23" w14:textId="25B938D6" w:rsidR="001326EC" w:rsidRDefault="001326EC">
          <w:pPr>
            <w:pStyle w:val="TOC2"/>
            <w:rPr>
              <w:rFonts w:asciiTheme="minorHAnsi" w:eastAsiaTheme="minorEastAsia" w:hAnsiTheme="minorHAnsi" w:cstheme="minorBidi"/>
              <w:kern w:val="2"/>
              <w:sz w:val="24"/>
              <w:lang w:eastAsia="en-AU"/>
              <w14:ligatures w14:val="standardContextual"/>
            </w:rPr>
          </w:pPr>
          <w:hyperlink w:anchor="_Toc184215245" w:history="1">
            <w:r w:rsidRPr="00CF13B7">
              <w:rPr>
                <w:rStyle w:val="Hyperlink"/>
              </w:rPr>
              <w:t>Going up the mountain</w:t>
            </w:r>
            <w:r>
              <w:rPr>
                <w:webHidden/>
              </w:rPr>
              <w:tab/>
            </w:r>
            <w:r>
              <w:rPr>
                <w:webHidden/>
              </w:rPr>
              <w:fldChar w:fldCharType="begin"/>
            </w:r>
            <w:r>
              <w:rPr>
                <w:webHidden/>
              </w:rPr>
              <w:instrText xml:space="preserve"> PAGEREF _Toc184215245 \h </w:instrText>
            </w:r>
            <w:r>
              <w:rPr>
                <w:webHidden/>
              </w:rPr>
            </w:r>
            <w:r>
              <w:rPr>
                <w:webHidden/>
              </w:rPr>
              <w:fldChar w:fldCharType="separate"/>
            </w:r>
            <w:r>
              <w:rPr>
                <w:webHidden/>
              </w:rPr>
              <w:t>71</w:t>
            </w:r>
            <w:r>
              <w:rPr>
                <w:webHidden/>
              </w:rPr>
              <w:fldChar w:fldCharType="end"/>
            </w:r>
          </w:hyperlink>
        </w:p>
        <w:p w14:paraId="1C584538" w14:textId="5583112C" w:rsidR="001326EC" w:rsidRDefault="001326EC">
          <w:pPr>
            <w:pStyle w:val="TOC1"/>
            <w:rPr>
              <w:rFonts w:asciiTheme="minorHAnsi" w:eastAsiaTheme="minorEastAsia" w:hAnsiTheme="minorHAnsi" w:cstheme="minorBidi"/>
              <w:b w:val="0"/>
              <w:kern w:val="2"/>
              <w:sz w:val="24"/>
              <w:lang w:eastAsia="en-AU"/>
              <w14:ligatures w14:val="standardContextual"/>
            </w:rPr>
          </w:pPr>
          <w:hyperlink w:anchor="_Toc184215246" w:history="1">
            <w:r w:rsidRPr="00CF13B7">
              <w:rPr>
                <w:rStyle w:val="Hyperlink"/>
              </w:rPr>
              <w:t>References</w:t>
            </w:r>
            <w:r>
              <w:rPr>
                <w:webHidden/>
              </w:rPr>
              <w:tab/>
            </w:r>
            <w:r>
              <w:rPr>
                <w:webHidden/>
              </w:rPr>
              <w:fldChar w:fldCharType="begin"/>
            </w:r>
            <w:r>
              <w:rPr>
                <w:webHidden/>
              </w:rPr>
              <w:instrText xml:space="preserve"> PAGEREF _Toc184215246 \h </w:instrText>
            </w:r>
            <w:r>
              <w:rPr>
                <w:webHidden/>
              </w:rPr>
            </w:r>
            <w:r>
              <w:rPr>
                <w:webHidden/>
              </w:rPr>
              <w:fldChar w:fldCharType="separate"/>
            </w:r>
            <w:r>
              <w:rPr>
                <w:webHidden/>
              </w:rPr>
              <w:t>78</w:t>
            </w:r>
            <w:r>
              <w:rPr>
                <w:webHidden/>
              </w:rPr>
              <w:fldChar w:fldCharType="end"/>
            </w:r>
          </w:hyperlink>
        </w:p>
        <w:p w14:paraId="4177C2EE" w14:textId="01643C9B" w:rsidR="005A353D" w:rsidRDefault="001209A9">
          <w:r>
            <w:rPr>
              <w:noProof/>
            </w:rPr>
            <w:fldChar w:fldCharType="end"/>
          </w:r>
        </w:p>
      </w:sdtContent>
    </w:sdt>
    <w:p w14:paraId="1F14F6D4" w14:textId="2F35EE04" w:rsidR="00420010" w:rsidRPr="00163C1D" w:rsidRDefault="00420010" w:rsidP="00163C1D">
      <w:pPr>
        <w:pStyle w:val="FeatureBox"/>
        <w:rPr>
          <w:rFonts w:eastAsia="Calibri"/>
          <w:bCs/>
          <w:color w:val="002664"/>
          <w:sz w:val="40"/>
          <w:szCs w:val="52"/>
        </w:rPr>
      </w:pPr>
      <w:r>
        <w:br w:type="page"/>
      </w:r>
    </w:p>
    <w:p w14:paraId="755C9B11" w14:textId="77777777" w:rsidR="00420010" w:rsidRDefault="00420010" w:rsidP="0097181D">
      <w:pPr>
        <w:pStyle w:val="Heading1"/>
      </w:pPr>
      <w:bookmarkStart w:id="0" w:name="_Toc168316679"/>
      <w:bookmarkStart w:id="1" w:name="_Toc184215201"/>
      <w:r>
        <w:lastRenderedPageBreak/>
        <w:t>About this resource</w:t>
      </w:r>
      <w:bookmarkEnd w:id="0"/>
      <w:bookmarkEnd w:id="1"/>
    </w:p>
    <w:p w14:paraId="7CB5C785" w14:textId="185C3BC1" w:rsidR="00420010" w:rsidRDefault="00420010" w:rsidP="00420010">
      <w:r w:rsidRPr="00467495">
        <w:t>This resource is designed to help teachers in the development of fieldwork activities in Geography 7</w:t>
      </w:r>
      <w:r w:rsidR="00AB4CD3">
        <w:t>–</w:t>
      </w:r>
      <w:r w:rsidRPr="00467495">
        <w:t>10. This involves gaining an understanding of:</w:t>
      </w:r>
    </w:p>
    <w:p w14:paraId="6F158BD2" w14:textId="7CE10D41" w:rsidR="00420010" w:rsidRPr="001D09EF" w:rsidRDefault="008A69E0" w:rsidP="001D09EF">
      <w:pPr>
        <w:pStyle w:val="ListBullet"/>
      </w:pPr>
      <w:r w:rsidRPr="001D09EF">
        <w:t>t</w:t>
      </w:r>
      <w:r w:rsidR="00420010" w:rsidRPr="001D09EF">
        <w:t>hinking and working geographically</w:t>
      </w:r>
    </w:p>
    <w:p w14:paraId="28A1FA6A" w14:textId="77777777" w:rsidR="00420010" w:rsidRPr="001D09EF" w:rsidRDefault="00420010" w:rsidP="001D09EF">
      <w:pPr>
        <w:pStyle w:val="ListBullet"/>
      </w:pPr>
      <w:r w:rsidRPr="001D09EF">
        <w:t>geographical concepts</w:t>
      </w:r>
    </w:p>
    <w:p w14:paraId="6910898D" w14:textId="77777777" w:rsidR="00420010" w:rsidRPr="001D09EF" w:rsidRDefault="00420010" w:rsidP="001D09EF">
      <w:pPr>
        <w:pStyle w:val="ListBullet"/>
      </w:pPr>
      <w:r w:rsidRPr="001D09EF">
        <w:t>geographical inquiry skills</w:t>
      </w:r>
    </w:p>
    <w:p w14:paraId="6CB88CBF" w14:textId="08A824A2" w:rsidR="00420010" w:rsidRPr="001D09EF" w:rsidRDefault="00420010" w:rsidP="001D09EF">
      <w:pPr>
        <w:pStyle w:val="ListBullet"/>
      </w:pPr>
      <w:r w:rsidRPr="001D09EF">
        <w:t xml:space="preserve">geographical tools. </w:t>
      </w:r>
    </w:p>
    <w:p w14:paraId="34B6F3A4" w14:textId="52CAAC3F" w:rsidR="00EC6942" w:rsidRDefault="00EC6942" w:rsidP="001D09EF">
      <w:pPr>
        <w:pStyle w:val="ListBullet"/>
        <w:numPr>
          <w:ilvl w:val="0"/>
          <w:numId w:val="0"/>
        </w:numPr>
      </w:pPr>
      <w:r>
        <w:t xml:space="preserve">This guide provides advice </w:t>
      </w:r>
      <w:r w:rsidR="00083969">
        <w:t>and guidance for the delivery of geographical inquiry</w:t>
      </w:r>
      <w:r w:rsidR="006C7788">
        <w:t xml:space="preserve"> skills and </w:t>
      </w:r>
      <w:r w:rsidR="00DF75B4">
        <w:t xml:space="preserve">the </w:t>
      </w:r>
      <w:r w:rsidR="00313BF8">
        <w:t xml:space="preserve">application of geographical tools in </w:t>
      </w:r>
      <w:r w:rsidR="00DE2747">
        <w:t xml:space="preserve">the </w:t>
      </w:r>
      <w:r w:rsidR="00DF75B4">
        <w:t xml:space="preserve">context </w:t>
      </w:r>
      <w:r w:rsidR="00DE2747">
        <w:t>of</w:t>
      </w:r>
      <w:r w:rsidR="00DF75B4">
        <w:t xml:space="preserve"> fieldwork. </w:t>
      </w:r>
    </w:p>
    <w:p w14:paraId="7EFC7E5C" w14:textId="4C5EB642" w:rsidR="00420010" w:rsidRDefault="00420010" w:rsidP="001D09EF">
      <w:pPr>
        <w:pStyle w:val="ListBullet"/>
        <w:numPr>
          <w:ilvl w:val="0"/>
          <w:numId w:val="0"/>
        </w:numPr>
      </w:pPr>
      <w:r w:rsidRPr="00467495">
        <w:t xml:space="preserve">The information and graphics used in this resource will assist teachers to develop </w:t>
      </w:r>
      <w:r w:rsidR="0062500E">
        <w:t xml:space="preserve">fieldwork strategies that can applied in </w:t>
      </w:r>
      <w:r w:rsidR="00ED6836">
        <w:t xml:space="preserve">each school </w:t>
      </w:r>
      <w:r w:rsidR="0062500E">
        <w:t xml:space="preserve">context </w:t>
      </w:r>
      <w:r w:rsidR="00A80C12">
        <w:t>in alignment with</w:t>
      </w:r>
      <w:r w:rsidR="0062500E">
        <w:t xml:space="preserve"> relevant focus areas</w:t>
      </w:r>
      <w:r w:rsidRPr="00467495">
        <w:t xml:space="preserve">. </w:t>
      </w:r>
    </w:p>
    <w:p w14:paraId="735BAC2E" w14:textId="77777777" w:rsidR="004001DD" w:rsidRDefault="004001DD" w:rsidP="004001DD">
      <w:pPr>
        <w:pStyle w:val="Heading2"/>
      </w:pPr>
      <w:bookmarkStart w:id="2" w:name="_Toc174539110"/>
      <w:bookmarkStart w:id="3" w:name="_Toc184215202"/>
      <w:r>
        <w:t>Syllabus content</w:t>
      </w:r>
      <w:bookmarkEnd w:id="2"/>
      <w:bookmarkEnd w:id="3"/>
    </w:p>
    <w:p w14:paraId="5C29A201" w14:textId="1AE035DB" w:rsidR="004001DD" w:rsidRDefault="004001DD" w:rsidP="004001DD">
      <w:pPr>
        <w:pStyle w:val="ListBullet"/>
        <w:numPr>
          <w:ilvl w:val="0"/>
          <w:numId w:val="0"/>
        </w:numPr>
      </w:pPr>
      <w:r>
        <w:t xml:space="preserve">Content addressed in this guide is sourced from the </w:t>
      </w:r>
      <w:hyperlink r:id="rId8" w:history="1">
        <w:r w:rsidRPr="00635F12">
          <w:rPr>
            <w:rStyle w:val="Hyperlink"/>
          </w:rPr>
          <w:t xml:space="preserve">Geography </w:t>
        </w:r>
        <w:r w:rsidR="005E2DE5">
          <w:rPr>
            <w:rStyle w:val="Hyperlink"/>
          </w:rPr>
          <w:t>7</w:t>
        </w:r>
        <w:r w:rsidRPr="00635F12">
          <w:rPr>
            <w:rStyle w:val="Hyperlink"/>
          </w:rPr>
          <w:t>–10 Syllabus</w:t>
        </w:r>
      </w:hyperlink>
      <w:r>
        <w:t>.</w:t>
      </w:r>
    </w:p>
    <w:p w14:paraId="48F5D09F" w14:textId="1552E155" w:rsidR="00DE2747" w:rsidRDefault="00DE2747" w:rsidP="00DE2747">
      <w:pPr>
        <w:pStyle w:val="Heading2"/>
      </w:pPr>
      <w:bookmarkStart w:id="4" w:name="_Toc184215203"/>
      <w:r>
        <w:t>Outcomes</w:t>
      </w:r>
      <w:bookmarkEnd w:id="4"/>
    </w:p>
    <w:p w14:paraId="71E73E60" w14:textId="77777777" w:rsidR="009702D1" w:rsidRPr="00BD65E8" w:rsidRDefault="009702D1" w:rsidP="009702D1">
      <w:r w:rsidRPr="00BD65E8">
        <w:t>A student:</w:t>
      </w:r>
    </w:p>
    <w:p w14:paraId="3CAF8449" w14:textId="262A89D1" w:rsidR="00DE2747" w:rsidRDefault="00DE2747" w:rsidP="009702D1">
      <w:pPr>
        <w:pStyle w:val="ListBullet"/>
      </w:pPr>
      <w:r w:rsidRPr="00DE2747">
        <w:rPr>
          <w:b/>
          <w:bCs/>
        </w:rPr>
        <w:t>GE4-TAP-01</w:t>
      </w:r>
      <w:r>
        <w:t xml:space="preserve"> selects and uses geographical tools to acquire and process geographical information</w:t>
      </w:r>
    </w:p>
    <w:p w14:paraId="12966C2C" w14:textId="3D70AF5E" w:rsidR="00DE2747" w:rsidRDefault="00DE2747" w:rsidP="009702D1">
      <w:pPr>
        <w:pStyle w:val="ListBullet"/>
      </w:pPr>
      <w:r w:rsidRPr="00DE2747">
        <w:rPr>
          <w:b/>
          <w:bCs/>
        </w:rPr>
        <w:t>GE5-TAP-01</w:t>
      </w:r>
      <w:r>
        <w:t xml:space="preserve"> applies and evaluates a range of geographical tools to acquire and process geographical information</w:t>
      </w:r>
    </w:p>
    <w:bookmarkStart w:id="5" w:name="_Hlk181198896"/>
    <w:p w14:paraId="725F9058" w14:textId="59EA70E7" w:rsidR="009702D1" w:rsidRDefault="009702D1" w:rsidP="009702D1">
      <w:pPr>
        <w:pStyle w:val="Imageattributioncaption"/>
      </w:pPr>
      <w:r>
        <w:fldChar w:fldCharType="begin"/>
      </w:r>
      <w:r w:rsidR="00EF759D">
        <w:instrText>HYPERLINK "https://curriculum.nsw.edu.au/learning-areas/hsie/geography-7-10-2024/overview"</w:instrText>
      </w:r>
      <w:r>
        <w:fldChar w:fldCharType="separate"/>
      </w:r>
      <w:r w:rsidRPr="00445C64">
        <w:rPr>
          <w:rStyle w:val="Hyperlink"/>
        </w:rPr>
        <w:t>Geography 7</w:t>
      </w:r>
      <w:r>
        <w:rPr>
          <w:rStyle w:val="Hyperlink"/>
        </w:rPr>
        <w:t>–</w:t>
      </w:r>
      <w:r w:rsidRPr="00445C64">
        <w:rPr>
          <w:rStyle w:val="Hyperlink"/>
        </w:rPr>
        <w:t>10 Syllabus</w:t>
      </w:r>
      <w:r>
        <w:rPr>
          <w:rStyle w:val="Hyperlink"/>
        </w:rPr>
        <w:fldChar w:fldCharType="end"/>
      </w:r>
      <w:bookmarkEnd w:id="5"/>
      <w:r w:rsidRPr="003A39EF">
        <w:t xml:space="preserve"> © NSW Education Standards Authority (NESA) for and on behalf of the Crown in right of the State of New South Wales, 20</w:t>
      </w:r>
      <w:r>
        <w:t>24</w:t>
      </w:r>
      <w:r w:rsidRPr="003A39EF">
        <w:t>.</w:t>
      </w:r>
    </w:p>
    <w:p w14:paraId="7D2914EB" w14:textId="77777777" w:rsidR="00420010" w:rsidRPr="001201AA" w:rsidRDefault="00420010" w:rsidP="001201AA">
      <w:r w:rsidRPr="001201AA">
        <w:br w:type="page"/>
      </w:r>
    </w:p>
    <w:p w14:paraId="2C148085" w14:textId="77777777" w:rsidR="00420010" w:rsidRDefault="00420010" w:rsidP="00D23B64">
      <w:pPr>
        <w:pStyle w:val="Heading1"/>
      </w:pPr>
      <w:bookmarkStart w:id="6" w:name="_Toc168316680"/>
      <w:bookmarkStart w:id="7" w:name="_Toc184215204"/>
      <w:r>
        <w:lastRenderedPageBreak/>
        <w:t>The importance of fieldwork</w:t>
      </w:r>
      <w:bookmarkEnd w:id="6"/>
      <w:bookmarkEnd w:id="7"/>
    </w:p>
    <w:p w14:paraId="0A47D7CE" w14:textId="6A917A2E" w:rsidR="00144EA9" w:rsidRPr="00144EA9" w:rsidRDefault="00D6506D" w:rsidP="00144EA9">
      <w:pPr>
        <w:pStyle w:val="FeatureBox2"/>
      </w:pPr>
      <w:r w:rsidRPr="00D6506D">
        <w:rPr>
          <w:b/>
          <w:bCs/>
        </w:rPr>
        <w:t xml:space="preserve">Note: </w:t>
      </w:r>
      <w:r w:rsidR="00923E5E">
        <w:t>f</w:t>
      </w:r>
      <w:r w:rsidR="00144EA9" w:rsidRPr="00144EA9">
        <w:t xml:space="preserve">ieldwork is an essential part of the study of </w:t>
      </w:r>
      <w:r w:rsidR="00923E5E">
        <w:t>g</w:t>
      </w:r>
      <w:r w:rsidR="00144EA9" w:rsidRPr="00144EA9">
        <w:t>eography. All students must undertake fieldwork in Stage 4 and Stage 5 and complete approximately 10 hours per stage. Fieldwork could include pre</w:t>
      </w:r>
      <w:r w:rsidR="001912B0">
        <w:t xml:space="preserve">- </w:t>
      </w:r>
      <w:r w:rsidR="00144EA9" w:rsidRPr="00144EA9">
        <w:t>and post-fieldwork activities.</w:t>
      </w:r>
    </w:p>
    <w:p w14:paraId="107C3105" w14:textId="398A9074" w:rsidR="0010400F" w:rsidRPr="00144EA9" w:rsidRDefault="00144EA9" w:rsidP="00144EA9">
      <w:pPr>
        <w:pStyle w:val="FeatureBox2"/>
      </w:pPr>
      <w:r>
        <w:t xml:space="preserve">Students with disability may require </w:t>
      </w:r>
      <w:hyperlink r:id="rId9">
        <w:r w:rsidRPr="45759CAC">
          <w:rPr>
            <w:rStyle w:val="Hyperlink"/>
          </w:rPr>
          <w:t>adjustments</w:t>
        </w:r>
      </w:hyperlink>
      <w:r>
        <w:t xml:space="preserve"> or additional support </w:t>
      </w:r>
      <w:r w:rsidR="43BFFEBA">
        <w:t>to</w:t>
      </w:r>
      <w:r>
        <w:t xml:space="preserve"> engage with inquiry skills and tools, including fieldwork.</w:t>
      </w:r>
    </w:p>
    <w:p w14:paraId="220F0AB9" w14:textId="530460B8" w:rsidR="009A03B1" w:rsidRDefault="000A38B2" w:rsidP="000A38B2">
      <w:r w:rsidRPr="009A03B1">
        <w:t>Geographical inquiry allows them to think and work geographically, using a wide range of skills, including acquiring, processing and communicating geographical information. Engagement in fieldwork, involving the use of tools</w:t>
      </w:r>
      <w:r w:rsidR="00E24310">
        <w:t>,</w:t>
      </w:r>
      <w:r w:rsidRPr="009A03B1">
        <w:t xml:space="preserve"> is fundamental to geographical inquiry, and provides opportunities for students to learn about and apply ethical research practices.</w:t>
      </w:r>
      <w:r w:rsidR="00E02577">
        <w:t xml:space="preserve"> (</w:t>
      </w:r>
      <w:hyperlink r:id="rId10" w:history="1">
        <w:r w:rsidR="00E02577" w:rsidRPr="006579E0">
          <w:rPr>
            <w:rStyle w:val="Hyperlink"/>
          </w:rPr>
          <w:t>Geography 7</w:t>
        </w:r>
        <w:r w:rsidR="00E02577">
          <w:rPr>
            <w:rStyle w:val="Hyperlink"/>
          </w:rPr>
          <w:t>–</w:t>
        </w:r>
        <w:r w:rsidR="00E02577" w:rsidRPr="006579E0">
          <w:rPr>
            <w:rStyle w:val="Hyperlink"/>
          </w:rPr>
          <w:t>10 Syllabus</w:t>
        </w:r>
      </w:hyperlink>
      <w:r w:rsidR="00E02577">
        <w:rPr>
          <w:rStyle w:val="Hyperlink"/>
        </w:rPr>
        <w:t>,</w:t>
      </w:r>
      <w:r w:rsidR="00E02577">
        <w:t xml:space="preserve"> NESA 2024)</w:t>
      </w:r>
    </w:p>
    <w:p w14:paraId="04008BC7" w14:textId="7830901A" w:rsidR="00420010" w:rsidRPr="005A7843" w:rsidRDefault="00420010" w:rsidP="005A7843">
      <w:r w:rsidRPr="005A7843">
        <w:t>Fieldwork should never be an end in itself – it should always be part of a geographical inquiry, starting with pr</w:t>
      </w:r>
      <w:r w:rsidR="009E3D77">
        <w:t>e-fieldwork activities</w:t>
      </w:r>
      <w:r w:rsidR="00E73D63">
        <w:t xml:space="preserve"> and</w:t>
      </w:r>
      <w:r w:rsidR="00E73D63" w:rsidRPr="005A7843">
        <w:t xml:space="preserve"> </w:t>
      </w:r>
      <w:r w:rsidRPr="005A7843">
        <w:t xml:space="preserve">setting geographical questions, followed by field activities and </w:t>
      </w:r>
      <w:r w:rsidR="009E3D77">
        <w:t>post-fieldwork</w:t>
      </w:r>
      <w:r w:rsidRPr="005A7843">
        <w:t xml:space="preserve"> to interpret and analyse primary data and communicate conclusions.</w:t>
      </w:r>
    </w:p>
    <w:p w14:paraId="23FEF2CA" w14:textId="77777777" w:rsidR="00420010" w:rsidRPr="005A7843" w:rsidRDefault="00420010" w:rsidP="005A7843">
      <w:r w:rsidRPr="005A7843">
        <w:t>Effective fieldwork should:</w:t>
      </w:r>
    </w:p>
    <w:p w14:paraId="06B4EA48" w14:textId="23638B6B" w:rsidR="00420010" w:rsidRPr="008A0E62" w:rsidRDefault="00420010" w:rsidP="001D09EF">
      <w:pPr>
        <w:pStyle w:val="ListBullet"/>
        <w:rPr>
          <w:lang w:eastAsia="zh-CN"/>
        </w:rPr>
      </w:pPr>
      <w:r w:rsidRPr="008A0E62">
        <w:rPr>
          <w:lang w:eastAsia="zh-CN"/>
        </w:rPr>
        <w:t xml:space="preserve">be </w:t>
      </w:r>
      <w:r w:rsidR="005A7843" w:rsidRPr="008A0E62">
        <w:rPr>
          <w:lang w:eastAsia="zh-CN"/>
        </w:rPr>
        <w:t>planned</w:t>
      </w:r>
    </w:p>
    <w:p w14:paraId="658C76CA" w14:textId="65DECCB2" w:rsidR="00420010" w:rsidRPr="008A0E62" w:rsidRDefault="00420010" w:rsidP="001D09EF">
      <w:pPr>
        <w:pStyle w:val="ListBullet"/>
        <w:rPr>
          <w:lang w:eastAsia="zh-CN"/>
        </w:rPr>
      </w:pPr>
      <w:r w:rsidRPr="008A0E62">
        <w:rPr>
          <w:lang w:eastAsia="zh-CN"/>
        </w:rPr>
        <w:t xml:space="preserve">be mapped to student outcomes and </w:t>
      </w:r>
      <w:r w:rsidR="00793217">
        <w:rPr>
          <w:lang w:eastAsia="zh-CN"/>
        </w:rPr>
        <w:t>focus areas</w:t>
      </w:r>
      <w:r w:rsidRPr="008A0E62">
        <w:rPr>
          <w:lang w:eastAsia="zh-CN"/>
        </w:rPr>
        <w:t xml:space="preserve"> for relevance</w:t>
      </w:r>
    </w:p>
    <w:p w14:paraId="58B60AC8" w14:textId="77777777" w:rsidR="00420010" w:rsidRPr="008A0E62" w:rsidRDefault="00420010" w:rsidP="001D09EF">
      <w:pPr>
        <w:pStyle w:val="ListBullet"/>
        <w:rPr>
          <w:lang w:eastAsia="zh-CN"/>
        </w:rPr>
      </w:pPr>
      <w:r w:rsidRPr="008A0E62">
        <w:rPr>
          <w:lang w:eastAsia="zh-CN"/>
        </w:rPr>
        <w:t>contain guided activities to support students in their inquiry</w:t>
      </w:r>
    </w:p>
    <w:p w14:paraId="255F2734" w14:textId="0587A6F7" w:rsidR="00461ED0" w:rsidRDefault="00420010" w:rsidP="001D09EF">
      <w:pPr>
        <w:pStyle w:val="ListBullet"/>
        <w:rPr>
          <w:lang w:eastAsia="zh-CN"/>
        </w:rPr>
      </w:pPr>
      <w:r w:rsidRPr="008A0E62">
        <w:rPr>
          <w:lang w:eastAsia="zh-CN"/>
        </w:rPr>
        <w:t>involve students being active participants in the collection of geographical data</w:t>
      </w:r>
    </w:p>
    <w:p w14:paraId="5AC88DF8" w14:textId="63914D71" w:rsidR="00420010" w:rsidRDefault="00D16B36" w:rsidP="001D09EF">
      <w:pPr>
        <w:pStyle w:val="ListBullet"/>
        <w:rPr>
          <w:lang w:eastAsia="zh-CN"/>
        </w:rPr>
      </w:pPr>
      <w:r w:rsidRPr="00D16B36">
        <w:rPr>
          <w:lang w:eastAsia="zh-CN"/>
        </w:rPr>
        <w:t>provides opportunities for students to learn about and apply ethical research practices</w:t>
      </w:r>
      <w:r w:rsidR="00461ED0">
        <w:rPr>
          <w:lang w:eastAsia="zh-CN"/>
        </w:rPr>
        <w:t>.</w:t>
      </w:r>
    </w:p>
    <w:p w14:paraId="21C2294B" w14:textId="77777777" w:rsidR="00853F01" w:rsidRDefault="00853F01">
      <w:pPr>
        <w:suppressAutoHyphens w:val="0"/>
        <w:spacing w:before="0" w:after="160" w:line="259" w:lineRule="auto"/>
        <w:rPr>
          <w:rFonts w:eastAsiaTheme="majorEastAsia"/>
          <w:bCs/>
          <w:color w:val="002664"/>
          <w:sz w:val="40"/>
          <w:szCs w:val="52"/>
        </w:rPr>
      </w:pPr>
      <w:bookmarkStart w:id="8" w:name="_Toc168316681"/>
      <w:r>
        <w:br w:type="page"/>
      </w:r>
    </w:p>
    <w:p w14:paraId="5AFB51D6" w14:textId="3D8B3D79" w:rsidR="00420010" w:rsidRDefault="00420010" w:rsidP="00D23B64">
      <w:pPr>
        <w:pStyle w:val="Heading1"/>
      </w:pPr>
      <w:bookmarkStart w:id="9" w:name="_Toc184215205"/>
      <w:r>
        <w:lastRenderedPageBreak/>
        <w:t>Accessing the field in Geography 7</w:t>
      </w:r>
      <w:bookmarkEnd w:id="8"/>
      <w:r w:rsidR="00D44ECE">
        <w:t>–10</w:t>
      </w:r>
      <w:bookmarkEnd w:id="9"/>
      <w:r w:rsidR="00D44ECE">
        <w:t xml:space="preserve"> </w:t>
      </w:r>
    </w:p>
    <w:p w14:paraId="767F6A69" w14:textId="0A5E869E" w:rsidR="00420010" w:rsidRPr="00C7742C" w:rsidRDefault="00420010" w:rsidP="00420010">
      <w:pPr>
        <w:rPr>
          <w:lang w:eastAsia="zh-CN"/>
        </w:rPr>
      </w:pPr>
      <w:r w:rsidRPr="00C7742C">
        <w:rPr>
          <w:lang w:eastAsia="zh-CN"/>
        </w:rPr>
        <w:t xml:space="preserve">Fieldwork can be undertaken at school, in the local area or at more distant places. Experiences can range from part of a lesson, a </w:t>
      </w:r>
      <w:r w:rsidR="00E73D63" w:rsidRPr="00C7742C">
        <w:rPr>
          <w:lang w:eastAsia="zh-CN"/>
        </w:rPr>
        <w:t>full</w:t>
      </w:r>
      <w:r w:rsidR="00E73D63">
        <w:rPr>
          <w:lang w:eastAsia="zh-CN"/>
        </w:rPr>
        <w:t>-</w:t>
      </w:r>
      <w:r w:rsidRPr="00C7742C">
        <w:rPr>
          <w:lang w:eastAsia="zh-CN"/>
        </w:rPr>
        <w:t>day excursion to an overnight camp. Fieldwork sites could include:</w:t>
      </w:r>
    </w:p>
    <w:p w14:paraId="11223F06" w14:textId="77777777" w:rsidR="00420010" w:rsidRDefault="00420010" w:rsidP="001D09EF">
      <w:pPr>
        <w:pStyle w:val="ListBullet"/>
        <w:rPr>
          <w:lang w:eastAsia="zh-CN"/>
        </w:rPr>
      </w:pPr>
      <w:r w:rsidRPr="00C7742C">
        <w:rPr>
          <w:lang w:eastAsia="zh-CN"/>
        </w:rPr>
        <w:t>school grounds</w:t>
      </w:r>
    </w:p>
    <w:p w14:paraId="2544366C" w14:textId="2ACA2803" w:rsidR="008B6D0F" w:rsidRPr="00C7742C" w:rsidRDefault="008B6D0F" w:rsidP="001D09EF">
      <w:pPr>
        <w:pStyle w:val="ListBullet"/>
        <w:rPr>
          <w:lang w:eastAsia="zh-CN"/>
        </w:rPr>
      </w:pPr>
      <w:r w:rsidRPr="45759CAC">
        <w:rPr>
          <w:lang w:eastAsia="zh-CN"/>
        </w:rPr>
        <w:t xml:space="preserve">local </w:t>
      </w:r>
      <w:hyperlink r:id="rId11">
        <w:r w:rsidR="00491032" w:rsidRPr="45759CAC">
          <w:rPr>
            <w:rStyle w:val="Hyperlink"/>
            <w:lang w:eastAsia="zh-CN"/>
          </w:rPr>
          <w:t xml:space="preserve">Environmental and </w:t>
        </w:r>
        <w:r w:rsidR="006871AE">
          <w:rPr>
            <w:rStyle w:val="Hyperlink"/>
            <w:lang w:eastAsia="zh-CN"/>
          </w:rPr>
          <w:t>z</w:t>
        </w:r>
        <w:r w:rsidR="006871AE" w:rsidRPr="45759CAC">
          <w:rPr>
            <w:rStyle w:val="Hyperlink"/>
            <w:lang w:eastAsia="zh-CN"/>
          </w:rPr>
          <w:t xml:space="preserve">oo </w:t>
        </w:r>
        <w:r w:rsidR="006871AE">
          <w:rPr>
            <w:rStyle w:val="Hyperlink"/>
            <w:lang w:eastAsia="zh-CN"/>
          </w:rPr>
          <w:t>e</w:t>
        </w:r>
        <w:r w:rsidR="006871AE" w:rsidRPr="45759CAC">
          <w:rPr>
            <w:rStyle w:val="Hyperlink"/>
            <w:lang w:eastAsia="zh-CN"/>
          </w:rPr>
          <w:t xml:space="preserve">ducation </w:t>
        </w:r>
        <w:r w:rsidR="006871AE">
          <w:rPr>
            <w:rStyle w:val="Hyperlink"/>
            <w:lang w:eastAsia="zh-CN"/>
          </w:rPr>
          <w:t>c</w:t>
        </w:r>
        <w:r w:rsidR="00491032" w:rsidRPr="45759CAC">
          <w:rPr>
            <w:rStyle w:val="Hyperlink"/>
            <w:lang w:eastAsia="zh-CN"/>
          </w:rPr>
          <w:t>entres</w:t>
        </w:r>
      </w:hyperlink>
    </w:p>
    <w:p w14:paraId="69D88CD6" w14:textId="50343DB2" w:rsidR="00420010" w:rsidRPr="00C7742C" w:rsidRDefault="00737C4E" w:rsidP="001D09EF">
      <w:pPr>
        <w:pStyle w:val="ListBullet"/>
        <w:rPr>
          <w:lang w:eastAsia="zh-CN"/>
        </w:rPr>
      </w:pPr>
      <w:r>
        <w:rPr>
          <w:lang w:eastAsia="zh-CN"/>
        </w:rPr>
        <w:t xml:space="preserve">a </w:t>
      </w:r>
      <w:r w:rsidR="00420010" w:rsidRPr="00C7742C">
        <w:rPr>
          <w:lang w:eastAsia="zh-CN"/>
        </w:rPr>
        <w:t>local neighbourhood</w:t>
      </w:r>
    </w:p>
    <w:p w14:paraId="339FEEC5" w14:textId="77777777" w:rsidR="00420010" w:rsidRPr="00C7742C" w:rsidRDefault="00420010" w:rsidP="001D09EF">
      <w:pPr>
        <w:pStyle w:val="ListBullet"/>
        <w:rPr>
          <w:lang w:eastAsia="zh-CN"/>
        </w:rPr>
      </w:pPr>
      <w:r w:rsidRPr="00C7742C">
        <w:rPr>
          <w:lang w:eastAsia="zh-CN"/>
        </w:rPr>
        <w:t>natural areas, for example national parks, reserves</w:t>
      </w:r>
    </w:p>
    <w:p w14:paraId="1997CD2A" w14:textId="09F78D51" w:rsidR="00420010" w:rsidRPr="00C7742C" w:rsidRDefault="00420010" w:rsidP="001D09EF">
      <w:pPr>
        <w:pStyle w:val="ListBullet"/>
        <w:rPr>
          <w:lang w:eastAsia="zh-CN"/>
        </w:rPr>
      </w:pPr>
      <w:r w:rsidRPr="00C7742C">
        <w:rPr>
          <w:lang w:eastAsia="zh-CN"/>
        </w:rPr>
        <w:t>beaches, estuaries, wetlands</w:t>
      </w:r>
      <w:r w:rsidR="00E73D63">
        <w:rPr>
          <w:lang w:eastAsia="zh-CN"/>
        </w:rPr>
        <w:t>,</w:t>
      </w:r>
      <w:r w:rsidRPr="00C7742C">
        <w:rPr>
          <w:lang w:eastAsia="zh-CN"/>
        </w:rPr>
        <w:t xml:space="preserve"> agricultural areas</w:t>
      </w:r>
    </w:p>
    <w:p w14:paraId="6FA696AD" w14:textId="77777777" w:rsidR="00420010" w:rsidRPr="00C7742C" w:rsidRDefault="00420010" w:rsidP="001D09EF">
      <w:pPr>
        <w:pStyle w:val="ListBullet"/>
        <w:rPr>
          <w:lang w:eastAsia="zh-CN"/>
        </w:rPr>
      </w:pPr>
      <w:r w:rsidRPr="00C7742C">
        <w:rPr>
          <w:lang w:eastAsia="zh-CN"/>
        </w:rPr>
        <w:t>towns and cities.</w:t>
      </w:r>
    </w:p>
    <w:p w14:paraId="64EF638E" w14:textId="77777777" w:rsidR="00420010" w:rsidRPr="00C7742C" w:rsidRDefault="00420010" w:rsidP="00D23B64">
      <w:pPr>
        <w:pStyle w:val="Heading2"/>
      </w:pPr>
      <w:bookmarkStart w:id="10" w:name="_Toc168316682"/>
      <w:bookmarkStart w:id="11" w:name="_Toc184215206"/>
      <w:r w:rsidRPr="00C7742C">
        <w:t>School grounds</w:t>
      </w:r>
      <w:bookmarkEnd w:id="10"/>
      <w:bookmarkEnd w:id="11"/>
    </w:p>
    <w:p w14:paraId="4ECB3067" w14:textId="77777777" w:rsidR="00420010" w:rsidRPr="00C7742C" w:rsidRDefault="00420010" w:rsidP="00420010">
      <w:pPr>
        <w:rPr>
          <w:lang w:eastAsia="zh-CN"/>
        </w:rPr>
      </w:pPr>
      <w:r>
        <w:rPr>
          <w:lang w:eastAsia="zh-CN"/>
        </w:rPr>
        <w:t xml:space="preserve">The school site is a great place to embed fieldwork into geography. It does not require offsite documentation and reduces constraints such as cost and transport. </w:t>
      </w:r>
      <w:r w:rsidRPr="00C7742C">
        <w:rPr>
          <w:lang w:eastAsia="zh-CN"/>
        </w:rPr>
        <w:t>School grounds fieldwork activities could include:</w:t>
      </w:r>
    </w:p>
    <w:p w14:paraId="640CB5E2" w14:textId="77777777" w:rsidR="00420010" w:rsidRPr="00C7742C" w:rsidRDefault="00420010" w:rsidP="001D09EF">
      <w:pPr>
        <w:pStyle w:val="ListBullet"/>
        <w:rPr>
          <w:lang w:eastAsia="zh-CN"/>
        </w:rPr>
      </w:pPr>
      <w:r w:rsidRPr="00C7742C">
        <w:rPr>
          <w:lang w:eastAsia="zh-CN"/>
        </w:rPr>
        <w:t>field sketc</w:t>
      </w:r>
      <w:r>
        <w:rPr>
          <w:lang w:eastAsia="zh-CN"/>
        </w:rPr>
        <w:t>hes</w:t>
      </w:r>
    </w:p>
    <w:p w14:paraId="56AA9078" w14:textId="77777777" w:rsidR="00420010" w:rsidRPr="00C7742C" w:rsidRDefault="00420010" w:rsidP="001D09EF">
      <w:pPr>
        <w:pStyle w:val="ListBullet"/>
        <w:rPr>
          <w:lang w:eastAsia="zh-CN"/>
        </w:rPr>
      </w:pPr>
      <w:r w:rsidRPr="00C7742C">
        <w:rPr>
          <w:lang w:eastAsia="zh-CN"/>
        </w:rPr>
        <w:t>recording temperature and humidit</w:t>
      </w:r>
      <w:r>
        <w:rPr>
          <w:lang w:eastAsia="zh-CN"/>
        </w:rPr>
        <w:t>y</w:t>
      </w:r>
    </w:p>
    <w:p w14:paraId="68751E9D" w14:textId="77777777" w:rsidR="00420010" w:rsidRDefault="00420010" w:rsidP="001D09EF">
      <w:pPr>
        <w:pStyle w:val="ListBullet"/>
        <w:rPr>
          <w:lang w:eastAsia="zh-CN"/>
        </w:rPr>
      </w:pPr>
      <w:r>
        <w:rPr>
          <w:lang w:eastAsia="zh-CN"/>
        </w:rPr>
        <w:t>finding direction</w:t>
      </w:r>
    </w:p>
    <w:p w14:paraId="702450C3" w14:textId="77777777" w:rsidR="00420010" w:rsidRPr="00C7742C" w:rsidRDefault="00420010" w:rsidP="001D09EF">
      <w:pPr>
        <w:pStyle w:val="ListBullet"/>
        <w:rPr>
          <w:lang w:eastAsia="zh-CN"/>
        </w:rPr>
      </w:pPr>
      <w:r>
        <w:rPr>
          <w:lang w:eastAsia="zh-CN"/>
        </w:rPr>
        <w:t>orientation of maps</w:t>
      </w:r>
    </w:p>
    <w:p w14:paraId="3C3B3FFA" w14:textId="77777777" w:rsidR="00420010" w:rsidRPr="00C7742C" w:rsidRDefault="00420010" w:rsidP="001D09EF">
      <w:pPr>
        <w:pStyle w:val="ListBullet"/>
        <w:rPr>
          <w:lang w:eastAsia="zh-CN"/>
        </w:rPr>
      </w:pPr>
      <w:r>
        <w:rPr>
          <w:lang w:eastAsia="zh-CN"/>
        </w:rPr>
        <w:t>observation of vegetation patterns or flora habitats</w:t>
      </w:r>
    </w:p>
    <w:p w14:paraId="48122C77" w14:textId="3C52A3D4" w:rsidR="00420010" w:rsidRPr="00C7742C" w:rsidRDefault="00420010" w:rsidP="001D09EF">
      <w:pPr>
        <w:pStyle w:val="ListBullet"/>
        <w:rPr>
          <w:lang w:eastAsia="zh-CN"/>
        </w:rPr>
      </w:pPr>
      <w:r w:rsidRPr="00C7742C">
        <w:rPr>
          <w:lang w:eastAsia="zh-CN"/>
        </w:rPr>
        <w:t>measur</w:t>
      </w:r>
      <w:r w:rsidR="00BA35F6">
        <w:rPr>
          <w:lang w:eastAsia="zh-CN"/>
        </w:rPr>
        <w:t>ing</w:t>
      </w:r>
      <w:r w:rsidRPr="00C7742C">
        <w:rPr>
          <w:lang w:eastAsia="zh-CN"/>
        </w:rPr>
        <w:t xml:space="preserve"> slopes</w:t>
      </w:r>
    </w:p>
    <w:p w14:paraId="7C40B87A" w14:textId="63844748" w:rsidR="00420010" w:rsidRDefault="00420010" w:rsidP="001D09EF">
      <w:pPr>
        <w:pStyle w:val="ListBullet"/>
        <w:rPr>
          <w:lang w:eastAsia="zh-CN"/>
        </w:rPr>
      </w:pPr>
      <w:r w:rsidRPr="00C7742C">
        <w:rPr>
          <w:lang w:eastAsia="zh-CN"/>
        </w:rPr>
        <w:t xml:space="preserve">soil </w:t>
      </w:r>
      <w:r>
        <w:rPr>
          <w:lang w:eastAsia="zh-CN"/>
        </w:rPr>
        <w:t>and water testing</w:t>
      </w:r>
    </w:p>
    <w:p w14:paraId="3B69E57B" w14:textId="0E1E5E00" w:rsidR="00430113" w:rsidRPr="00C7742C" w:rsidRDefault="006F6C3E" w:rsidP="001D09EF">
      <w:pPr>
        <w:pStyle w:val="ListBullet"/>
        <w:rPr>
          <w:lang w:eastAsia="zh-CN"/>
        </w:rPr>
      </w:pPr>
      <w:r>
        <w:rPr>
          <w:lang w:eastAsia="zh-CN"/>
        </w:rPr>
        <w:t xml:space="preserve">an </w:t>
      </w:r>
      <w:r w:rsidR="005471D1" w:rsidRPr="45759CAC">
        <w:rPr>
          <w:lang w:eastAsia="zh-CN"/>
        </w:rPr>
        <w:t xml:space="preserve">incursion with local </w:t>
      </w:r>
      <w:hyperlink r:id="rId12">
        <w:r w:rsidR="005471D1" w:rsidRPr="45759CAC">
          <w:rPr>
            <w:rStyle w:val="Hyperlink"/>
            <w:lang w:eastAsia="zh-CN"/>
          </w:rPr>
          <w:t xml:space="preserve">Environmental and </w:t>
        </w:r>
        <w:r w:rsidR="006871AE">
          <w:rPr>
            <w:rStyle w:val="Hyperlink"/>
            <w:lang w:eastAsia="zh-CN"/>
          </w:rPr>
          <w:t>z</w:t>
        </w:r>
        <w:r w:rsidR="006871AE" w:rsidRPr="45759CAC">
          <w:rPr>
            <w:rStyle w:val="Hyperlink"/>
            <w:lang w:eastAsia="zh-CN"/>
          </w:rPr>
          <w:t xml:space="preserve">oo </w:t>
        </w:r>
        <w:r w:rsidR="006871AE">
          <w:rPr>
            <w:rStyle w:val="Hyperlink"/>
            <w:lang w:eastAsia="zh-CN"/>
          </w:rPr>
          <w:t>e</w:t>
        </w:r>
        <w:r w:rsidR="006871AE" w:rsidRPr="45759CAC">
          <w:rPr>
            <w:rStyle w:val="Hyperlink"/>
            <w:lang w:eastAsia="zh-CN"/>
          </w:rPr>
          <w:t xml:space="preserve">ducation </w:t>
        </w:r>
        <w:r w:rsidR="006871AE">
          <w:rPr>
            <w:rStyle w:val="Hyperlink"/>
            <w:lang w:eastAsia="zh-CN"/>
          </w:rPr>
          <w:t>c</w:t>
        </w:r>
        <w:r w:rsidR="005471D1" w:rsidRPr="45759CAC">
          <w:rPr>
            <w:rStyle w:val="Hyperlink"/>
            <w:lang w:eastAsia="zh-CN"/>
          </w:rPr>
          <w:t>entres</w:t>
        </w:r>
      </w:hyperlink>
      <w:r w:rsidR="005471D1" w:rsidRPr="45759CAC">
        <w:rPr>
          <w:lang w:eastAsia="zh-CN"/>
        </w:rPr>
        <w:t>.</w:t>
      </w:r>
    </w:p>
    <w:p w14:paraId="59F22C0F" w14:textId="77777777" w:rsidR="00420010" w:rsidRPr="00C7742C" w:rsidRDefault="00420010" w:rsidP="00D23B64">
      <w:pPr>
        <w:pStyle w:val="Heading2"/>
      </w:pPr>
      <w:bookmarkStart w:id="12" w:name="_Toc168316683"/>
      <w:bookmarkStart w:id="13" w:name="_Toc184215207"/>
      <w:r w:rsidRPr="00C7742C">
        <w:lastRenderedPageBreak/>
        <w:t>Local neighbourhood</w:t>
      </w:r>
      <w:bookmarkEnd w:id="12"/>
      <w:bookmarkEnd w:id="13"/>
    </w:p>
    <w:p w14:paraId="3A913283" w14:textId="5A9FA4ED" w:rsidR="00420010" w:rsidRPr="00C7742C" w:rsidRDefault="00103051" w:rsidP="00420010">
      <w:pPr>
        <w:rPr>
          <w:lang w:eastAsia="zh-CN"/>
        </w:rPr>
      </w:pPr>
      <w:r>
        <w:rPr>
          <w:lang w:eastAsia="zh-CN"/>
        </w:rPr>
        <w:t xml:space="preserve">Students are encouraged to be curious and </w:t>
      </w:r>
      <w:r w:rsidR="008E4C91">
        <w:rPr>
          <w:lang w:eastAsia="zh-CN"/>
        </w:rPr>
        <w:t>imaginative in investigations and fieldwork and think creatively abou</w:t>
      </w:r>
      <w:r w:rsidR="0070661C">
        <w:rPr>
          <w:lang w:eastAsia="zh-CN"/>
        </w:rPr>
        <w:t>t the ways places and spaces are used. The syllabus aim</w:t>
      </w:r>
      <w:r w:rsidR="00142B9A">
        <w:rPr>
          <w:lang w:eastAsia="zh-CN"/>
        </w:rPr>
        <w:t xml:space="preserve">s to </w:t>
      </w:r>
      <w:r w:rsidR="00142B9A" w:rsidRPr="00142B9A">
        <w:rPr>
          <w:lang w:eastAsia="zh-CN"/>
        </w:rPr>
        <w:t>develop a sense of curiosity about the world and develop a lifelong interest in geography</w:t>
      </w:r>
      <w:r w:rsidR="00142B9A">
        <w:rPr>
          <w:lang w:eastAsia="zh-CN"/>
        </w:rPr>
        <w:t>.</w:t>
      </w:r>
      <w:r w:rsidR="00BB2133">
        <w:rPr>
          <w:lang w:eastAsia="zh-CN"/>
        </w:rPr>
        <w:t xml:space="preserve"> </w:t>
      </w:r>
      <w:r w:rsidR="00420010" w:rsidRPr="00C7742C">
        <w:rPr>
          <w:lang w:eastAsia="zh-CN"/>
        </w:rPr>
        <w:t xml:space="preserve">The local neighbourhood provides a cost-effective opportunity for students to make </w:t>
      </w:r>
      <w:r w:rsidR="007E28AC" w:rsidRPr="00C7742C">
        <w:rPr>
          <w:lang w:eastAsia="zh-CN"/>
        </w:rPr>
        <w:t>real</w:t>
      </w:r>
      <w:r w:rsidR="007E28AC">
        <w:rPr>
          <w:lang w:eastAsia="zh-CN"/>
        </w:rPr>
        <w:t>-</w:t>
      </w:r>
      <w:r w:rsidR="00420010" w:rsidRPr="00C7742C">
        <w:rPr>
          <w:lang w:eastAsia="zh-CN"/>
        </w:rPr>
        <w:t>world connections with geography. Fieldwork activities could include:</w:t>
      </w:r>
    </w:p>
    <w:p w14:paraId="6F4B971D" w14:textId="77777777" w:rsidR="00420010" w:rsidRPr="00C7742C" w:rsidRDefault="00420010" w:rsidP="001D09EF">
      <w:pPr>
        <w:pStyle w:val="ListBullet"/>
        <w:rPr>
          <w:lang w:eastAsia="zh-CN"/>
        </w:rPr>
      </w:pPr>
      <w:r w:rsidRPr="00C7742C">
        <w:rPr>
          <w:lang w:eastAsia="zh-CN"/>
        </w:rPr>
        <w:t>conducting a field sketch to study the changes in the local environment</w:t>
      </w:r>
    </w:p>
    <w:p w14:paraId="41F13756" w14:textId="77777777" w:rsidR="00420010" w:rsidRPr="00C7742C" w:rsidRDefault="00420010" w:rsidP="001D09EF">
      <w:pPr>
        <w:pStyle w:val="ListBullet"/>
        <w:rPr>
          <w:lang w:eastAsia="zh-CN"/>
        </w:rPr>
      </w:pPr>
      <w:r w:rsidRPr="00C7742C">
        <w:rPr>
          <w:lang w:eastAsia="zh-CN"/>
        </w:rPr>
        <w:t>local library research of a local geographic community</w:t>
      </w:r>
    </w:p>
    <w:p w14:paraId="5DE4A533" w14:textId="77777777" w:rsidR="00420010" w:rsidRPr="00C7742C" w:rsidRDefault="00420010" w:rsidP="001D09EF">
      <w:pPr>
        <w:pStyle w:val="ListBullet"/>
        <w:rPr>
          <w:lang w:eastAsia="zh-CN"/>
        </w:rPr>
      </w:pPr>
      <w:r w:rsidRPr="00C7742C">
        <w:rPr>
          <w:lang w:eastAsia="zh-CN"/>
        </w:rPr>
        <w:t>observation of pollution in a local creek</w:t>
      </w:r>
    </w:p>
    <w:p w14:paraId="27A26FE5" w14:textId="77777777" w:rsidR="00420010" w:rsidRPr="00C7742C" w:rsidRDefault="00420010" w:rsidP="001D09EF">
      <w:pPr>
        <w:pStyle w:val="ListBullet"/>
        <w:rPr>
          <w:lang w:eastAsia="zh-CN"/>
        </w:rPr>
      </w:pPr>
      <w:r w:rsidRPr="00C7742C">
        <w:rPr>
          <w:lang w:eastAsia="zh-CN"/>
        </w:rPr>
        <w:t>measuring the gradient of a slope in the park</w:t>
      </w:r>
    </w:p>
    <w:p w14:paraId="1DAB59EB" w14:textId="77777777" w:rsidR="00420010" w:rsidRPr="00C7742C" w:rsidRDefault="00420010" w:rsidP="001D09EF">
      <w:pPr>
        <w:pStyle w:val="ListBullet"/>
        <w:rPr>
          <w:lang w:eastAsia="zh-CN"/>
        </w:rPr>
      </w:pPr>
      <w:r w:rsidRPr="00C7742C">
        <w:rPr>
          <w:lang w:eastAsia="zh-CN"/>
        </w:rPr>
        <w:t>photographing litter pollution in a local street</w:t>
      </w:r>
    </w:p>
    <w:p w14:paraId="51A548EA" w14:textId="52ED72C7" w:rsidR="00420010" w:rsidRPr="00C7742C" w:rsidRDefault="00420010" w:rsidP="001D09EF">
      <w:pPr>
        <w:pStyle w:val="ListBullet"/>
        <w:rPr>
          <w:lang w:eastAsia="zh-CN"/>
        </w:rPr>
      </w:pPr>
      <w:r w:rsidRPr="00C7742C">
        <w:rPr>
          <w:lang w:eastAsia="zh-CN"/>
        </w:rPr>
        <w:t>survey</w:t>
      </w:r>
      <w:r w:rsidR="005E7E77">
        <w:rPr>
          <w:lang w:eastAsia="zh-CN"/>
        </w:rPr>
        <w:t>ing</w:t>
      </w:r>
      <w:r w:rsidRPr="00C7742C">
        <w:rPr>
          <w:lang w:eastAsia="zh-CN"/>
        </w:rPr>
        <w:t xml:space="preserve"> neighbours or interview</w:t>
      </w:r>
      <w:r w:rsidR="005E7E77">
        <w:rPr>
          <w:lang w:eastAsia="zh-CN"/>
        </w:rPr>
        <w:t>ing</w:t>
      </w:r>
      <w:r w:rsidRPr="00C7742C">
        <w:rPr>
          <w:lang w:eastAsia="zh-CN"/>
        </w:rPr>
        <w:t xml:space="preserve"> residents about a local issue</w:t>
      </w:r>
    </w:p>
    <w:p w14:paraId="4CEB09DB" w14:textId="77777777" w:rsidR="00420010" w:rsidRDefault="00420010" w:rsidP="001D09EF">
      <w:pPr>
        <w:pStyle w:val="ListBullet"/>
        <w:rPr>
          <w:lang w:eastAsia="zh-CN"/>
        </w:rPr>
      </w:pPr>
      <w:r w:rsidRPr="00C7742C">
        <w:rPr>
          <w:lang w:eastAsia="zh-CN"/>
        </w:rPr>
        <w:t xml:space="preserve">identifying features of places or observing the connections between people and places in your local area. </w:t>
      </w:r>
    </w:p>
    <w:p w14:paraId="6FE5F005" w14:textId="77777777" w:rsidR="00420010" w:rsidRPr="00C7742C" w:rsidRDefault="00420010" w:rsidP="00D23B64">
      <w:pPr>
        <w:pStyle w:val="Heading2"/>
      </w:pPr>
      <w:bookmarkStart w:id="14" w:name="_Toc168316684"/>
      <w:bookmarkStart w:id="15" w:name="_Toc184215208"/>
      <w:r>
        <w:t>Day or extended e</w:t>
      </w:r>
      <w:r w:rsidRPr="00C7742C">
        <w:t>xcursions</w:t>
      </w:r>
      <w:bookmarkEnd w:id="14"/>
      <w:bookmarkEnd w:id="15"/>
    </w:p>
    <w:p w14:paraId="6335EB5F" w14:textId="29A61774" w:rsidR="00420010" w:rsidRPr="00C7742C" w:rsidRDefault="00420010" w:rsidP="00420010">
      <w:pPr>
        <w:rPr>
          <w:lang w:eastAsia="zh-CN"/>
        </w:rPr>
      </w:pPr>
      <w:r w:rsidRPr="00C7742C">
        <w:rPr>
          <w:lang w:eastAsia="zh-CN"/>
        </w:rPr>
        <w:t xml:space="preserve">Short day excursions outside of the school are integral for geographical understanding. Students are given the opportunity to enhance their knowledge through observing, mapping, measuring and recording </w:t>
      </w:r>
      <w:r w:rsidR="00452B98" w:rsidRPr="00C7742C">
        <w:rPr>
          <w:lang w:eastAsia="zh-CN"/>
        </w:rPr>
        <w:t>real</w:t>
      </w:r>
      <w:r w:rsidR="00452B98">
        <w:rPr>
          <w:lang w:eastAsia="zh-CN"/>
        </w:rPr>
        <w:t>-</w:t>
      </w:r>
      <w:r w:rsidRPr="00C7742C">
        <w:rPr>
          <w:lang w:eastAsia="zh-CN"/>
        </w:rPr>
        <w:t>world phenomena</w:t>
      </w:r>
      <w:r w:rsidR="004C538E">
        <w:rPr>
          <w:lang w:eastAsia="zh-CN"/>
        </w:rPr>
        <w:t xml:space="preserve"> </w:t>
      </w:r>
      <w:r w:rsidR="004C538E" w:rsidRPr="004C538E">
        <w:rPr>
          <w:lang w:eastAsia="zh-CN"/>
        </w:rPr>
        <w:t>and consider their responsibilities to protect other forms of life that share the environmen</w:t>
      </w:r>
      <w:r w:rsidR="004C538E">
        <w:rPr>
          <w:lang w:eastAsia="zh-CN"/>
        </w:rPr>
        <w:t>t</w:t>
      </w:r>
      <w:r w:rsidRPr="00C7742C">
        <w:rPr>
          <w:lang w:eastAsia="zh-CN"/>
        </w:rPr>
        <w:t xml:space="preserve">. </w:t>
      </w:r>
      <w:r>
        <w:rPr>
          <w:lang w:eastAsia="zh-CN"/>
        </w:rPr>
        <w:t>Excursion opportunities might include</w:t>
      </w:r>
      <w:r w:rsidRPr="00C7742C">
        <w:rPr>
          <w:lang w:eastAsia="zh-CN"/>
        </w:rPr>
        <w:t>:</w:t>
      </w:r>
    </w:p>
    <w:p w14:paraId="26938995" w14:textId="09FAF595" w:rsidR="00420010" w:rsidRPr="00C7742C" w:rsidRDefault="25E75600" w:rsidP="001D09EF">
      <w:pPr>
        <w:pStyle w:val="ListBullet"/>
        <w:rPr>
          <w:lang w:eastAsia="zh-CN"/>
        </w:rPr>
      </w:pPr>
      <w:r w:rsidRPr="45759CAC">
        <w:rPr>
          <w:lang w:eastAsia="zh-CN"/>
        </w:rPr>
        <w:t xml:space="preserve">a </w:t>
      </w:r>
      <w:r w:rsidR="00420010" w:rsidRPr="45759CAC">
        <w:rPr>
          <w:lang w:eastAsia="zh-CN"/>
        </w:rPr>
        <w:t xml:space="preserve">visit to an </w:t>
      </w:r>
      <w:hyperlink r:id="rId13">
        <w:r w:rsidR="00420010" w:rsidRPr="45759CAC">
          <w:rPr>
            <w:rStyle w:val="Hyperlink"/>
            <w:lang w:eastAsia="zh-CN"/>
          </w:rPr>
          <w:t xml:space="preserve">Environmental and </w:t>
        </w:r>
        <w:r w:rsidR="006871AE">
          <w:rPr>
            <w:rStyle w:val="Hyperlink"/>
            <w:lang w:eastAsia="zh-CN"/>
          </w:rPr>
          <w:t>z</w:t>
        </w:r>
        <w:r w:rsidR="006871AE" w:rsidRPr="45759CAC">
          <w:rPr>
            <w:rStyle w:val="Hyperlink"/>
            <w:lang w:eastAsia="zh-CN"/>
          </w:rPr>
          <w:t xml:space="preserve">oo </w:t>
        </w:r>
        <w:r w:rsidR="006871AE">
          <w:rPr>
            <w:rStyle w:val="Hyperlink"/>
            <w:lang w:eastAsia="zh-CN"/>
          </w:rPr>
          <w:t>e</w:t>
        </w:r>
        <w:r w:rsidR="006871AE" w:rsidRPr="45759CAC">
          <w:rPr>
            <w:rStyle w:val="Hyperlink"/>
            <w:lang w:eastAsia="zh-CN"/>
          </w:rPr>
          <w:t xml:space="preserve">ducation </w:t>
        </w:r>
        <w:r w:rsidR="006871AE">
          <w:rPr>
            <w:rStyle w:val="Hyperlink"/>
            <w:lang w:eastAsia="zh-CN"/>
          </w:rPr>
          <w:t>c</w:t>
        </w:r>
        <w:r w:rsidR="00420010" w:rsidRPr="45759CAC">
          <w:rPr>
            <w:rStyle w:val="Hyperlink"/>
            <w:lang w:eastAsia="zh-CN"/>
          </w:rPr>
          <w:t>entre</w:t>
        </w:r>
      </w:hyperlink>
      <w:r w:rsidR="00420010" w:rsidRPr="45759CAC">
        <w:rPr>
          <w:lang w:eastAsia="zh-CN"/>
        </w:rPr>
        <w:t xml:space="preserve"> </w:t>
      </w:r>
    </w:p>
    <w:p w14:paraId="0511EC74" w14:textId="1F7BF866" w:rsidR="00420010" w:rsidRPr="00C7742C" w:rsidRDefault="1FBD8973" w:rsidP="001D09EF">
      <w:pPr>
        <w:pStyle w:val="ListBullet"/>
        <w:rPr>
          <w:lang w:eastAsia="zh-CN"/>
        </w:rPr>
      </w:pPr>
      <w:r w:rsidRPr="45759CAC">
        <w:rPr>
          <w:lang w:eastAsia="zh-CN"/>
        </w:rPr>
        <w:t xml:space="preserve">a </w:t>
      </w:r>
      <w:r w:rsidR="00420010" w:rsidRPr="45759CAC">
        <w:rPr>
          <w:lang w:eastAsia="zh-CN"/>
        </w:rPr>
        <w:t>visit to NSW National Parks and Wildlife Service (NPWS)</w:t>
      </w:r>
    </w:p>
    <w:p w14:paraId="1BA8D105" w14:textId="77777777" w:rsidR="00420010" w:rsidRPr="00C7742C" w:rsidRDefault="00420010" w:rsidP="001D09EF">
      <w:pPr>
        <w:pStyle w:val="ListBullet"/>
        <w:rPr>
          <w:lang w:eastAsia="zh-CN"/>
        </w:rPr>
      </w:pPr>
      <w:r w:rsidRPr="00C7742C">
        <w:rPr>
          <w:lang w:eastAsia="zh-CN"/>
        </w:rPr>
        <w:t>fieldwork in urban places such as the local town or suburb</w:t>
      </w:r>
    </w:p>
    <w:p w14:paraId="36676D1B" w14:textId="13AE478D" w:rsidR="00420010" w:rsidRPr="00C7742C" w:rsidRDefault="00420010" w:rsidP="001D09EF">
      <w:pPr>
        <w:pStyle w:val="ListBullet"/>
        <w:rPr>
          <w:lang w:eastAsia="zh-CN"/>
        </w:rPr>
      </w:pPr>
      <w:r w:rsidRPr="45759CAC">
        <w:rPr>
          <w:lang w:eastAsia="zh-CN"/>
        </w:rPr>
        <w:t>visit</w:t>
      </w:r>
      <w:r w:rsidR="75DF2945" w:rsidRPr="45759CAC">
        <w:rPr>
          <w:lang w:eastAsia="zh-CN"/>
        </w:rPr>
        <w:t>ing</w:t>
      </w:r>
      <w:r w:rsidRPr="45759CAC">
        <w:rPr>
          <w:lang w:eastAsia="zh-CN"/>
        </w:rPr>
        <w:t xml:space="preserve"> coastal environments to observe environmental change</w:t>
      </w:r>
    </w:p>
    <w:p w14:paraId="38D178CE" w14:textId="1A98D8AB" w:rsidR="00420010" w:rsidRPr="00C7742C" w:rsidRDefault="00420010" w:rsidP="001D09EF">
      <w:pPr>
        <w:pStyle w:val="ListBullet"/>
        <w:rPr>
          <w:lang w:eastAsia="zh-CN"/>
        </w:rPr>
      </w:pPr>
      <w:r w:rsidRPr="45759CAC">
        <w:rPr>
          <w:lang w:eastAsia="zh-CN"/>
        </w:rPr>
        <w:t>visit</w:t>
      </w:r>
      <w:r w:rsidR="30904B88" w:rsidRPr="45759CAC">
        <w:rPr>
          <w:lang w:eastAsia="zh-CN"/>
        </w:rPr>
        <w:t>ing</w:t>
      </w:r>
      <w:r w:rsidRPr="45759CAC">
        <w:rPr>
          <w:lang w:eastAsia="zh-CN"/>
        </w:rPr>
        <w:t xml:space="preserve"> a farm to investigate food production</w:t>
      </w:r>
    </w:p>
    <w:p w14:paraId="57144210" w14:textId="3D7B2806" w:rsidR="00420010" w:rsidRPr="00C7742C" w:rsidRDefault="00420010" w:rsidP="001D09EF">
      <w:pPr>
        <w:pStyle w:val="ListBullet"/>
        <w:rPr>
          <w:lang w:eastAsia="zh-CN"/>
        </w:rPr>
      </w:pPr>
      <w:r w:rsidRPr="45759CAC">
        <w:rPr>
          <w:lang w:eastAsia="zh-CN"/>
        </w:rPr>
        <w:t>visit</w:t>
      </w:r>
      <w:r w:rsidR="0D6D3160" w:rsidRPr="45759CAC">
        <w:rPr>
          <w:lang w:eastAsia="zh-CN"/>
        </w:rPr>
        <w:t>ing</w:t>
      </w:r>
      <w:r w:rsidRPr="45759CAC">
        <w:rPr>
          <w:lang w:eastAsia="zh-CN"/>
        </w:rPr>
        <w:t xml:space="preserve"> a local town to assess wellbeing or liveability</w:t>
      </w:r>
    </w:p>
    <w:p w14:paraId="3F3747BD" w14:textId="77777777" w:rsidR="00420010" w:rsidRPr="00C7742C" w:rsidRDefault="00420010" w:rsidP="001D09EF">
      <w:pPr>
        <w:pStyle w:val="ListBullet"/>
        <w:rPr>
          <w:lang w:eastAsia="zh-CN"/>
        </w:rPr>
      </w:pPr>
      <w:r w:rsidRPr="00C7742C">
        <w:rPr>
          <w:lang w:eastAsia="zh-CN"/>
        </w:rPr>
        <w:lastRenderedPageBreak/>
        <w:t>visiting an Aboriginal community or organisation</w:t>
      </w:r>
    </w:p>
    <w:p w14:paraId="46C7F507" w14:textId="77777777" w:rsidR="00420010" w:rsidRDefault="00420010" w:rsidP="001D09EF">
      <w:pPr>
        <w:pStyle w:val="ListBullet"/>
        <w:rPr>
          <w:lang w:eastAsia="zh-CN"/>
        </w:rPr>
      </w:pPr>
      <w:r w:rsidRPr="00C7742C">
        <w:rPr>
          <w:lang w:eastAsia="zh-CN"/>
        </w:rPr>
        <w:t>visiting an ecotourism business</w:t>
      </w:r>
    </w:p>
    <w:p w14:paraId="6B04F244" w14:textId="66FA0A44" w:rsidR="00925737" w:rsidRDefault="00925737" w:rsidP="001D09EF">
      <w:pPr>
        <w:pStyle w:val="ListBullet"/>
        <w:rPr>
          <w:lang w:eastAsia="zh-CN"/>
        </w:rPr>
      </w:pPr>
      <w:r w:rsidRPr="45759CAC">
        <w:rPr>
          <w:lang w:eastAsia="zh-CN"/>
        </w:rPr>
        <w:t>visit</w:t>
      </w:r>
      <w:r w:rsidR="3D81F230" w:rsidRPr="45759CAC">
        <w:rPr>
          <w:lang w:eastAsia="zh-CN"/>
        </w:rPr>
        <w:t>ing</w:t>
      </w:r>
      <w:r w:rsidRPr="45759CAC">
        <w:rPr>
          <w:lang w:eastAsia="zh-CN"/>
        </w:rPr>
        <w:t xml:space="preserve"> a local renewable energy facility</w:t>
      </w:r>
    </w:p>
    <w:p w14:paraId="145799A1" w14:textId="48D2ED82" w:rsidR="000D12BE" w:rsidRPr="00C7742C" w:rsidRDefault="000D12BE" w:rsidP="001D09EF">
      <w:pPr>
        <w:pStyle w:val="ListBullet"/>
        <w:rPr>
          <w:lang w:eastAsia="zh-CN"/>
        </w:rPr>
      </w:pPr>
      <w:r>
        <w:rPr>
          <w:lang w:eastAsia="zh-CN"/>
        </w:rPr>
        <w:t>visiting sites where volunteers car</w:t>
      </w:r>
      <w:r w:rsidR="00B968CC">
        <w:rPr>
          <w:lang w:eastAsia="zh-CN"/>
        </w:rPr>
        <w:t>e</w:t>
      </w:r>
      <w:r>
        <w:rPr>
          <w:lang w:eastAsia="zh-CN"/>
        </w:rPr>
        <w:t xml:space="preserve"> for their local </w:t>
      </w:r>
      <w:r w:rsidR="00C01542">
        <w:rPr>
          <w:lang w:eastAsia="zh-CN"/>
        </w:rPr>
        <w:t>environment by participating in conservation activities</w:t>
      </w:r>
    </w:p>
    <w:p w14:paraId="000FDF72" w14:textId="5EEE5FAE" w:rsidR="00420010" w:rsidRPr="00C7742C" w:rsidRDefault="00420010" w:rsidP="001D09EF">
      <w:pPr>
        <w:pStyle w:val="ListBullet"/>
        <w:rPr>
          <w:lang w:eastAsia="zh-CN"/>
        </w:rPr>
      </w:pPr>
      <w:r w:rsidRPr="00C7742C">
        <w:rPr>
          <w:lang w:eastAsia="zh-CN"/>
        </w:rPr>
        <w:t xml:space="preserve">a cross-curricular day trip </w:t>
      </w:r>
      <w:r w:rsidR="00926242">
        <w:rPr>
          <w:lang w:eastAsia="zh-CN"/>
        </w:rPr>
        <w:t>as part of a science or history excursion</w:t>
      </w:r>
      <w:r w:rsidRPr="00C7742C">
        <w:rPr>
          <w:lang w:eastAsia="zh-CN"/>
        </w:rPr>
        <w:t>.</w:t>
      </w:r>
    </w:p>
    <w:p w14:paraId="7BFBB9FB" w14:textId="77777777" w:rsidR="00420010" w:rsidRPr="00C7742C" w:rsidRDefault="00420010" w:rsidP="00D23B64">
      <w:pPr>
        <w:pStyle w:val="Heading2"/>
      </w:pPr>
      <w:bookmarkStart w:id="16" w:name="_Toc168316685"/>
      <w:bookmarkStart w:id="17" w:name="_Toc184215209"/>
      <w:r w:rsidRPr="00C7742C">
        <w:t>Virtual excursions</w:t>
      </w:r>
      <w:bookmarkEnd w:id="16"/>
      <w:bookmarkEnd w:id="17"/>
    </w:p>
    <w:p w14:paraId="031ABA6A" w14:textId="2EEE9536" w:rsidR="00420010" w:rsidRDefault="00420010" w:rsidP="00420010">
      <w:r w:rsidRPr="00A757E7">
        <w:t xml:space="preserve">Virtual excursions, also known as virtual field trips, are educational experiences where students explore real-world locations or engage with interactive content through digital platforms, such as videos, virtual reality (VR), augmented reality (AR), or live streaming. These excursions can range from virtual </w:t>
      </w:r>
      <w:r w:rsidR="006B44DC">
        <w:t>excursions to</w:t>
      </w:r>
      <w:r w:rsidRPr="00A757E7">
        <w:t xml:space="preserve"> </w:t>
      </w:r>
      <w:r w:rsidR="006B44DC">
        <w:t xml:space="preserve">virtual </w:t>
      </w:r>
      <w:r w:rsidRPr="00A757E7">
        <w:t>wildlife explorations.</w:t>
      </w:r>
      <w:r>
        <w:t xml:space="preserve"> Virtual excursions can be accessed through a wide variety of digital platforms:</w:t>
      </w:r>
    </w:p>
    <w:p w14:paraId="336E28BC" w14:textId="77777777" w:rsidR="00420010" w:rsidRDefault="00420010" w:rsidP="001D09EF">
      <w:pPr>
        <w:pStyle w:val="ListBullet"/>
      </w:pPr>
      <w:hyperlink r:id="rId14" w:history="1">
        <w:r w:rsidRPr="00C96F21">
          <w:rPr>
            <w:rStyle w:val="Hyperlink"/>
          </w:rPr>
          <w:t>Dart Learning</w:t>
        </w:r>
      </w:hyperlink>
    </w:p>
    <w:p w14:paraId="241D7EEE" w14:textId="32A08F0F" w:rsidR="00420010" w:rsidRDefault="00420010" w:rsidP="001D09EF">
      <w:pPr>
        <w:pStyle w:val="ListBullet"/>
      </w:pPr>
      <w:hyperlink r:id="rId15" w:history="1">
        <w:r w:rsidRPr="00BD3A19">
          <w:rPr>
            <w:rStyle w:val="Hyperlink"/>
          </w:rPr>
          <w:t xml:space="preserve">Environmental and </w:t>
        </w:r>
        <w:r w:rsidR="006871AE">
          <w:rPr>
            <w:rStyle w:val="Hyperlink"/>
          </w:rPr>
          <w:t>z</w:t>
        </w:r>
        <w:r w:rsidR="006871AE" w:rsidRPr="00BD3A19">
          <w:rPr>
            <w:rStyle w:val="Hyperlink"/>
          </w:rPr>
          <w:t xml:space="preserve">oo </w:t>
        </w:r>
        <w:r w:rsidR="006871AE">
          <w:rPr>
            <w:rStyle w:val="Hyperlink"/>
          </w:rPr>
          <w:t>e</w:t>
        </w:r>
        <w:r w:rsidR="006871AE" w:rsidRPr="00BD3A19">
          <w:rPr>
            <w:rStyle w:val="Hyperlink"/>
          </w:rPr>
          <w:t xml:space="preserve">ducation </w:t>
        </w:r>
        <w:r w:rsidR="006871AE">
          <w:rPr>
            <w:rStyle w:val="Hyperlink"/>
          </w:rPr>
          <w:t>c</w:t>
        </w:r>
        <w:r w:rsidRPr="00BD3A19">
          <w:rPr>
            <w:rStyle w:val="Hyperlink"/>
          </w:rPr>
          <w:t>entre</w:t>
        </w:r>
        <w:r w:rsidR="00C01542" w:rsidRPr="00BD3A19">
          <w:rPr>
            <w:rStyle w:val="Hyperlink"/>
          </w:rPr>
          <w:t>s</w:t>
        </w:r>
      </w:hyperlink>
    </w:p>
    <w:p w14:paraId="1A9B37A5" w14:textId="56DDE4A5" w:rsidR="00420010" w:rsidRPr="00A757E7" w:rsidRDefault="00420010" w:rsidP="001D09EF">
      <w:pPr>
        <w:pStyle w:val="ListBullet"/>
      </w:pPr>
      <w:r>
        <w:t xml:space="preserve">NSW HSIE Curriculum </w:t>
      </w:r>
      <w:hyperlink r:id="rId16" w:history="1">
        <w:r w:rsidRPr="004E5E7C">
          <w:rPr>
            <w:rStyle w:val="Hyperlink"/>
          </w:rPr>
          <w:t>Virtual excursions HSIE</w:t>
        </w:r>
      </w:hyperlink>
      <w:r w:rsidR="0039598E">
        <w:rPr>
          <w:rStyle w:val="Hyperlink"/>
        </w:rPr>
        <w:t>.</w:t>
      </w:r>
    </w:p>
    <w:p w14:paraId="4FB27DD9" w14:textId="77777777" w:rsidR="00420010" w:rsidRPr="00C7742C" w:rsidRDefault="00420010" w:rsidP="00D23B64">
      <w:pPr>
        <w:pStyle w:val="Heading2"/>
      </w:pPr>
      <w:bookmarkStart w:id="18" w:name="_Toc168316686"/>
      <w:bookmarkStart w:id="19" w:name="_Toc184215210"/>
      <w:r w:rsidRPr="00C7742C">
        <w:t>Aboriginal and Torres Strait Islander significant sites</w:t>
      </w:r>
      <w:bookmarkEnd w:id="18"/>
      <w:bookmarkEnd w:id="19"/>
    </w:p>
    <w:p w14:paraId="0D92BD8F" w14:textId="03B3554F" w:rsidR="00420010" w:rsidRDefault="00420010" w:rsidP="00420010">
      <w:pPr>
        <w:rPr>
          <w:lang w:eastAsia="zh-CN"/>
        </w:rPr>
      </w:pPr>
      <w:r w:rsidRPr="00C7742C">
        <w:rPr>
          <w:lang w:eastAsia="zh-CN"/>
        </w:rPr>
        <w:t>When proposing fieldwork for Aboriginal or Torres Strait Islander sites, consult with local communities and your local Aboriginal Education Consultative Group (AECG). Students, teachers and accompanying parents and carers need to be familiar with protocols for visiting the site and working with Aboriginal communities. Refer to</w:t>
      </w:r>
      <w:r w:rsidR="00C76800">
        <w:rPr>
          <w:lang w:eastAsia="zh-CN"/>
        </w:rPr>
        <w:t xml:space="preserve"> </w:t>
      </w:r>
      <w:hyperlink r:id="rId17" w:history="1">
        <w:r w:rsidR="00C76800" w:rsidRPr="00C76800">
          <w:rPr>
            <w:rStyle w:val="Hyperlink"/>
            <w:lang w:eastAsia="zh-CN"/>
          </w:rPr>
          <w:t>Aboriginal education</w:t>
        </w:r>
      </w:hyperlink>
      <w:r w:rsidR="00C76800">
        <w:rPr>
          <w:lang w:eastAsia="zh-CN"/>
        </w:rPr>
        <w:t xml:space="preserve"> </w:t>
      </w:r>
      <w:r w:rsidR="003D2004" w:rsidRPr="00C7742C">
        <w:rPr>
          <w:lang w:eastAsia="zh-CN"/>
        </w:rPr>
        <w:t>on the NESA website</w:t>
      </w:r>
      <w:r w:rsidR="003D2004">
        <w:rPr>
          <w:lang w:eastAsia="zh-CN"/>
        </w:rPr>
        <w:t xml:space="preserve"> </w:t>
      </w:r>
      <w:r w:rsidR="0048594B">
        <w:rPr>
          <w:lang w:eastAsia="zh-CN"/>
        </w:rPr>
        <w:t xml:space="preserve">for more </w:t>
      </w:r>
      <w:r w:rsidR="00364AAD">
        <w:rPr>
          <w:lang w:eastAsia="zh-CN"/>
        </w:rPr>
        <w:t>about community consultation</w:t>
      </w:r>
      <w:r w:rsidRPr="00C7742C">
        <w:rPr>
          <w:lang w:eastAsia="zh-CN"/>
        </w:rPr>
        <w:t>.</w:t>
      </w:r>
    </w:p>
    <w:p w14:paraId="517ED49D" w14:textId="77777777" w:rsidR="00420010" w:rsidRPr="00686510" w:rsidRDefault="00420010" w:rsidP="00D23B64">
      <w:pPr>
        <w:pStyle w:val="Heading2"/>
      </w:pPr>
      <w:bookmarkStart w:id="20" w:name="_Toc168316687"/>
      <w:bookmarkStart w:id="21" w:name="_Toc184215211"/>
      <w:r w:rsidRPr="00686510">
        <w:t>Excursions policy</w:t>
      </w:r>
      <w:bookmarkEnd w:id="20"/>
      <w:bookmarkEnd w:id="21"/>
    </w:p>
    <w:p w14:paraId="09AF77AF" w14:textId="68E34003" w:rsidR="00420010" w:rsidRDefault="00420010" w:rsidP="45759CAC">
      <w:r>
        <w:t xml:space="preserve">Access </w:t>
      </w:r>
      <w:hyperlink r:id="rId18">
        <w:r w:rsidR="09D70684" w:rsidRPr="45759CAC">
          <w:rPr>
            <w:rStyle w:val="Hyperlink"/>
          </w:rPr>
          <w:t>Excursions</w:t>
        </w:r>
      </w:hyperlink>
      <w:r w:rsidR="09D70684">
        <w:t xml:space="preserve"> via </w:t>
      </w:r>
      <w:r>
        <w:t>the Policy library</w:t>
      </w:r>
      <w:r w:rsidR="5BEE706C">
        <w:t xml:space="preserve"> </w:t>
      </w:r>
      <w:r>
        <w:t xml:space="preserve">along with </w:t>
      </w:r>
      <w:r w:rsidR="003D2004">
        <w:t xml:space="preserve">your </w:t>
      </w:r>
      <w:r>
        <w:t>school</w:t>
      </w:r>
      <w:r w:rsidR="003D2004">
        <w:t>’s</w:t>
      </w:r>
      <w:r>
        <w:t xml:space="preserve"> policy when planning and delivering an excursion.</w:t>
      </w:r>
      <w:r w:rsidR="00864887">
        <w:t xml:space="preserve"> </w:t>
      </w:r>
      <w:r w:rsidR="003705B3">
        <w:t>To plan for and implement effective excursions in your school context</w:t>
      </w:r>
      <w:r w:rsidR="003D2004">
        <w:t>,</w:t>
      </w:r>
      <w:r w:rsidR="003705B3">
        <w:t xml:space="preserve"> </w:t>
      </w:r>
      <w:r w:rsidR="00864887">
        <w:t>HSIE teachers will need to be familiar with</w:t>
      </w:r>
      <w:r w:rsidR="003E4CF6">
        <w:t xml:space="preserve"> their school procedures for</w:t>
      </w:r>
      <w:r w:rsidR="00864887">
        <w:t xml:space="preserve">: </w:t>
      </w:r>
    </w:p>
    <w:p w14:paraId="73B9A21F" w14:textId="0216F21E" w:rsidR="00864887" w:rsidRDefault="006D654D" w:rsidP="001D09EF">
      <w:pPr>
        <w:pStyle w:val="ListBullet"/>
      </w:pPr>
      <w:r>
        <w:lastRenderedPageBreak/>
        <w:t>v</w:t>
      </w:r>
      <w:r w:rsidR="003E4CF6">
        <w:t>ariation of routine</w:t>
      </w:r>
    </w:p>
    <w:p w14:paraId="43BE1368" w14:textId="21CD5108" w:rsidR="003E4CF6" w:rsidRDefault="006D654D" w:rsidP="001D09EF">
      <w:pPr>
        <w:pStyle w:val="ListBullet"/>
      </w:pPr>
      <w:r>
        <w:t>r</w:t>
      </w:r>
      <w:r w:rsidR="003E4CF6">
        <w:t>isk management</w:t>
      </w:r>
    </w:p>
    <w:p w14:paraId="114FDA1B" w14:textId="364B9DE1" w:rsidR="006D654D" w:rsidRDefault="006D654D" w:rsidP="001D09EF">
      <w:pPr>
        <w:pStyle w:val="ListBullet"/>
      </w:pPr>
      <w:r>
        <w:t>overseas excursions planning</w:t>
      </w:r>
    </w:p>
    <w:p w14:paraId="7914F161" w14:textId="157FDE43" w:rsidR="006D654D" w:rsidRDefault="006D654D" w:rsidP="001D09EF">
      <w:pPr>
        <w:pStyle w:val="ListBullet"/>
      </w:pPr>
      <w:r>
        <w:t>private tours, events and activities</w:t>
      </w:r>
    </w:p>
    <w:p w14:paraId="5D62DAC9" w14:textId="0DD726ED" w:rsidR="00152794" w:rsidRDefault="00152794" w:rsidP="001D09EF">
      <w:pPr>
        <w:pStyle w:val="ListBullet"/>
      </w:pPr>
      <w:r>
        <w:t>good practice in billeting</w:t>
      </w:r>
    </w:p>
    <w:p w14:paraId="310B3E40" w14:textId="00FEC481" w:rsidR="00152794" w:rsidRDefault="00152794" w:rsidP="001D09EF">
      <w:pPr>
        <w:pStyle w:val="ListBullet"/>
      </w:pPr>
      <w:r>
        <w:t>inbound overseas visitor groups</w:t>
      </w:r>
      <w:r w:rsidR="003705B3">
        <w:t xml:space="preserve">. </w:t>
      </w:r>
    </w:p>
    <w:p w14:paraId="2B8F3696" w14:textId="77777777" w:rsidR="00420010" w:rsidRDefault="00420010" w:rsidP="00420010">
      <w:pPr>
        <w:spacing w:before="0" w:after="160" w:line="259" w:lineRule="auto"/>
        <w:rPr>
          <w:rFonts w:eastAsiaTheme="majorEastAsia"/>
          <w:b/>
          <w:bCs/>
          <w:color w:val="002664"/>
          <w:sz w:val="48"/>
          <w:szCs w:val="48"/>
        </w:rPr>
      </w:pPr>
      <w:r>
        <w:br w:type="page"/>
      </w:r>
    </w:p>
    <w:p w14:paraId="302DF34E" w14:textId="2D487DAC" w:rsidR="00420010" w:rsidRDefault="00420010" w:rsidP="00D23B64">
      <w:pPr>
        <w:pStyle w:val="Heading1"/>
      </w:pPr>
      <w:bookmarkStart w:id="22" w:name="_Toc168316688"/>
      <w:bookmarkStart w:id="23" w:name="_Toc184215212"/>
      <w:r>
        <w:lastRenderedPageBreak/>
        <w:t>Geographical inquiry</w:t>
      </w:r>
      <w:bookmarkEnd w:id="22"/>
      <w:bookmarkEnd w:id="23"/>
    </w:p>
    <w:p w14:paraId="6DDBD6DE" w14:textId="77777777" w:rsidR="00420010" w:rsidRPr="00BD5011" w:rsidRDefault="00420010" w:rsidP="00420010">
      <w:r w:rsidRPr="00BD5011">
        <w:t xml:space="preserve">Through geographical inquiry, students deepen their understanding of geography. Individual or collaborative investigation starts with questions and observation. Students collect, evaluate, interpret and analyse information to form a conclusion and propose actions. Students apply geographical skills and use geographical tools during an inquiry process to acquire, process and communicate information, develop proposals to investigate issues, and act on them where appropriate. </w:t>
      </w:r>
    </w:p>
    <w:p w14:paraId="5F2E6D0E" w14:textId="7A7CAF25" w:rsidR="00B10771" w:rsidRDefault="00420010" w:rsidP="00420010">
      <w:r w:rsidRPr="00BD5011">
        <w:t>Geographical inquiry skills should be integrated with syllabus content. The focus areas provide context for developing and applying inquiry skills. Inquiries may vary in scale and geographical context. Students may be involved in geographical investigations that occur in class or through fieldwork.</w:t>
      </w:r>
    </w:p>
    <w:p w14:paraId="0A5FF344" w14:textId="5949F5F5" w:rsidR="00420010" w:rsidRPr="00182996" w:rsidRDefault="00420010" w:rsidP="00420010">
      <w:r w:rsidRPr="00182996">
        <w:t>The stages of a complete inquiry ar</w:t>
      </w:r>
      <w:r w:rsidR="00B10771">
        <w:t>e:</w:t>
      </w:r>
    </w:p>
    <w:p w14:paraId="1E0424F6" w14:textId="523DA00D" w:rsidR="00420010" w:rsidRDefault="00420010" w:rsidP="001D09EF">
      <w:pPr>
        <w:pStyle w:val="ListBullet"/>
      </w:pPr>
      <w:r w:rsidRPr="00182996">
        <w:t>Acquiring geographical information</w:t>
      </w:r>
    </w:p>
    <w:p w14:paraId="0E78157E" w14:textId="26539E95" w:rsidR="00BC714A" w:rsidRPr="00BC714A" w:rsidRDefault="00434D19" w:rsidP="00905C4D">
      <w:pPr>
        <w:pStyle w:val="ListBullet2"/>
        <w:ind w:left="1134" w:hanging="567"/>
      </w:pPr>
      <w:r>
        <w:t>i</w:t>
      </w:r>
      <w:r w:rsidR="00BC714A" w:rsidRPr="00BC714A">
        <w:t>dentify an issue, problem or challenge</w:t>
      </w:r>
    </w:p>
    <w:p w14:paraId="57C9E0A4" w14:textId="6DFF2514" w:rsidR="00BC714A" w:rsidRPr="00BC714A" w:rsidRDefault="00434D19" w:rsidP="00905C4D">
      <w:pPr>
        <w:pStyle w:val="ListBullet2"/>
        <w:ind w:left="1134" w:hanging="567"/>
      </w:pPr>
      <w:r>
        <w:t>f</w:t>
      </w:r>
      <w:r w:rsidR="00BC714A" w:rsidRPr="00BC714A">
        <w:t>ormulate geographical questions</w:t>
      </w:r>
    </w:p>
    <w:p w14:paraId="1EDE06DF" w14:textId="419B7A7B" w:rsidR="00BC714A" w:rsidRPr="00BC714A" w:rsidRDefault="00434D19" w:rsidP="00905C4D">
      <w:pPr>
        <w:pStyle w:val="ListBullet2"/>
        <w:ind w:left="1134" w:hanging="567"/>
      </w:pPr>
      <w:r>
        <w:t>p</w:t>
      </w:r>
      <w:r w:rsidR="00BC714A" w:rsidRPr="00BC714A">
        <w:t>lan an inquiry that identifies appropriate geographical methods and concepts</w:t>
      </w:r>
    </w:p>
    <w:p w14:paraId="76BB8A8F" w14:textId="45A4B0D2" w:rsidR="00BC714A" w:rsidRPr="00BC714A" w:rsidRDefault="00434D19" w:rsidP="00905C4D">
      <w:pPr>
        <w:pStyle w:val="ListBullet2"/>
        <w:ind w:left="1134" w:hanging="567"/>
      </w:pPr>
      <w:r>
        <w:t>c</w:t>
      </w:r>
      <w:r w:rsidR="00BC714A" w:rsidRPr="00BC714A">
        <w:t>ollect, select and record relevant geographical data and information from a variety of sources, using ethical practices</w:t>
      </w:r>
    </w:p>
    <w:p w14:paraId="34F351F8" w14:textId="77777777" w:rsidR="00BC714A" w:rsidRPr="00BC714A" w:rsidRDefault="00BC714A" w:rsidP="001D09EF">
      <w:pPr>
        <w:pStyle w:val="ListBullet"/>
      </w:pPr>
      <w:r w:rsidRPr="00BC714A">
        <w:t>Processing geographical information</w:t>
      </w:r>
    </w:p>
    <w:p w14:paraId="759C76B3" w14:textId="3E7AD33F" w:rsidR="00BC714A" w:rsidRPr="00BC714A" w:rsidRDefault="00434D19" w:rsidP="00905C4D">
      <w:pPr>
        <w:pStyle w:val="ListBullet2"/>
        <w:ind w:left="1134" w:hanging="567"/>
      </w:pPr>
      <w:r>
        <w:t>i</w:t>
      </w:r>
      <w:r w:rsidR="00BC714A" w:rsidRPr="00BC714A">
        <w:t>nterpret geographical data and information, using geographical tools as appropriate</w:t>
      </w:r>
    </w:p>
    <w:p w14:paraId="4588852F" w14:textId="69004FD5" w:rsidR="00BC714A" w:rsidRPr="00BC714A" w:rsidRDefault="00434D19" w:rsidP="00905C4D">
      <w:pPr>
        <w:pStyle w:val="ListBullet2"/>
        <w:ind w:left="1134" w:hanging="567"/>
      </w:pPr>
      <w:r>
        <w:t>e</w:t>
      </w:r>
      <w:r w:rsidR="00BC714A" w:rsidRPr="00BC714A">
        <w:t>valuate reliability and potential bias of data</w:t>
      </w:r>
    </w:p>
    <w:p w14:paraId="0083DC20" w14:textId="24110AFF" w:rsidR="00BC714A" w:rsidRPr="00BC714A" w:rsidRDefault="00434D19" w:rsidP="00905C4D">
      <w:pPr>
        <w:pStyle w:val="ListBullet2"/>
        <w:ind w:left="1134" w:hanging="567"/>
      </w:pPr>
      <w:r>
        <w:t>r</w:t>
      </w:r>
      <w:r w:rsidR="00BC714A" w:rsidRPr="00BC714A">
        <w:t>epresent data in preferred communication forms, such as plans, graphs, tables, sketches and diagrams</w:t>
      </w:r>
    </w:p>
    <w:p w14:paraId="6FE5E2D9" w14:textId="7C4A92BB" w:rsidR="00BC714A" w:rsidRPr="00BC714A" w:rsidRDefault="00434D19" w:rsidP="00905C4D">
      <w:pPr>
        <w:pStyle w:val="ListBullet2"/>
        <w:ind w:left="1134" w:hanging="567"/>
      </w:pPr>
      <w:r>
        <w:t>r</w:t>
      </w:r>
      <w:r w:rsidR="00BC714A" w:rsidRPr="00BC714A">
        <w:t>epresent different types of geographical information by constructing maps that conform to cartographic conventions, using geographical tools as appropriate</w:t>
      </w:r>
    </w:p>
    <w:p w14:paraId="698C1D9B" w14:textId="2C5BF63E" w:rsidR="00BC714A" w:rsidRPr="00BC714A" w:rsidRDefault="00434D19" w:rsidP="00905C4D">
      <w:pPr>
        <w:pStyle w:val="ListBullet2"/>
        <w:ind w:left="1134" w:hanging="567"/>
      </w:pPr>
      <w:r>
        <w:t>i</w:t>
      </w:r>
      <w:r w:rsidR="00BC714A" w:rsidRPr="00BC714A">
        <w:t>dentify spatial distributions, patterns and trends, and infer relationships to draw conclusions as appropriate</w:t>
      </w:r>
    </w:p>
    <w:p w14:paraId="49997E0C" w14:textId="77777777" w:rsidR="00BC714A" w:rsidRPr="00BC714A" w:rsidRDefault="00BC714A" w:rsidP="001D09EF">
      <w:pPr>
        <w:pStyle w:val="ListBullet"/>
      </w:pPr>
      <w:r w:rsidRPr="00BC714A">
        <w:lastRenderedPageBreak/>
        <w:t>Communicating geographical information</w:t>
      </w:r>
    </w:p>
    <w:p w14:paraId="3C047623" w14:textId="56D6A6BA" w:rsidR="00BC714A" w:rsidRPr="00BC714A" w:rsidRDefault="00434D19" w:rsidP="00905C4D">
      <w:pPr>
        <w:pStyle w:val="ListBullet2"/>
        <w:ind w:left="1134" w:hanging="567"/>
      </w:pPr>
      <w:r>
        <w:t>t</w:t>
      </w:r>
      <w:r w:rsidR="00BC714A" w:rsidRPr="00BC714A">
        <w:t>ake account of environmental, economic and social considerations, and predict the expected outcomes in a proposal</w:t>
      </w:r>
    </w:p>
    <w:p w14:paraId="13092C9A" w14:textId="05B355FA" w:rsidR="00BC714A" w:rsidRPr="00BC714A" w:rsidRDefault="00434D19" w:rsidP="00905C4D">
      <w:pPr>
        <w:pStyle w:val="ListBullet2"/>
        <w:ind w:left="1134" w:hanging="567"/>
      </w:pPr>
      <w:r>
        <w:t>e</w:t>
      </w:r>
      <w:r w:rsidR="00BC714A" w:rsidRPr="00BC714A">
        <w:t>xplain the predicted outcomes and consequences of proposed actions</w:t>
      </w:r>
    </w:p>
    <w:p w14:paraId="50AF4AEB" w14:textId="36F44D1D" w:rsidR="00BC714A" w:rsidRPr="00BC714A" w:rsidRDefault="00434D19" w:rsidP="00905C4D">
      <w:pPr>
        <w:pStyle w:val="ListBullet2"/>
        <w:ind w:left="1134" w:hanging="567"/>
      </w:pPr>
      <w:r>
        <w:t>r</w:t>
      </w:r>
      <w:r w:rsidR="00BC714A" w:rsidRPr="00BC714A">
        <w:t>eflect on learning and apply active citizenship to propose change in response to contemporary geographical issues</w:t>
      </w:r>
    </w:p>
    <w:p w14:paraId="160F5EE8" w14:textId="7136AD27" w:rsidR="00BC714A" w:rsidRPr="00BC714A" w:rsidRDefault="00434D19" w:rsidP="00905C4D">
      <w:pPr>
        <w:pStyle w:val="ListBullet2"/>
        <w:ind w:left="1134" w:hanging="567"/>
      </w:pPr>
      <w:r>
        <w:t>c</w:t>
      </w:r>
      <w:r w:rsidR="00BC714A" w:rsidRPr="00BC714A">
        <w:t>ommunicate geographical understanding for a range of purposes, audiences and contexts</w:t>
      </w:r>
    </w:p>
    <w:p w14:paraId="439A2A1B" w14:textId="1EF6A4E2" w:rsidR="00037A33" w:rsidRPr="00BC714A" w:rsidRDefault="00434D19" w:rsidP="00905C4D">
      <w:pPr>
        <w:pStyle w:val="ListBullet2"/>
        <w:ind w:left="1134" w:hanging="567"/>
      </w:pPr>
      <w:r>
        <w:t>p</w:t>
      </w:r>
      <w:r w:rsidR="00BC714A" w:rsidRPr="00BC714A">
        <w:t>resent findings and ideas in a range of communication forms and technologies, using relevant geographical concepts and terminology</w:t>
      </w:r>
      <w:r>
        <w:t>.</w:t>
      </w:r>
    </w:p>
    <w:p w14:paraId="3C333B11" w14:textId="77777777" w:rsidR="00420010" w:rsidRPr="00013760" w:rsidRDefault="00420010" w:rsidP="00420010">
      <w:r>
        <w:br w:type="page"/>
      </w:r>
    </w:p>
    <w:p w14:paraId="146DC2BC" w14:textId="77777777" w:rsidR="00420010" w:rsidRPr="00726FBF" w:rsidRDefault="00420010" w:rsidP="00D23B64">
      <w:pPr>
        <w:pStyle w:val="Heading1"/>
      </w:pPr>
      <w:bookmarkStart w:id="24" w:name="_Toc60077308"/>
      <w:bookmarkStart w:id="25" w:name="_Toc168316689"/>
      <w:bookmarkStart w:id="26" w:name="_Toc184215213"/>
      <w:r w:rsidRPr="00726FBF">
        <w:lastRenderedPageBreak/>
        <w:t>Geographical tools</w:t>
      </w:r>
      <w:bookmarkEnd w:id="24"/>
      <w:bookmarkEnd w:id="25"/>
      <w:bookmarkEnd w:id="26"/>
    </w:p>
    <w:p w14:paraId="51D46BAE" w14:textId="77777777" w:rsidR="00420010" w:rsidRPr="00D21811" w:rsidRDefault="00420010" w:rsidP="00420010">
      <w:r w:rsidRPr="00D21811">
        <w:t>Geographical tools are used by geographers during an inquiry to acquire, process and communicate geographical information.</w:t>
      </w:r>
    </w:p>
    <w:p w14:paraId="5D33D3B1" w14:textId="0EC1AE33" w:rsidR="00420010" w:rsidRPr="00D21811" w:rsidRDefault="00420010" w:rsidP="00420010">
      <w:r w:rsidRPr="00D21811">
        <w:t xml:space="preserve">Students are to be provided with opportunities to engage with each of the geographical tools during each </w:t>
      </w:r>
      <w:r w:rsidR="00023C38">
        <w:t>s</w:t>
      </w:r>
      <w:r w:rsidRPr="00D21811">
        <w:t>tage of learning.</w:t>
      </w:r>
      <w:r w:rsidR="00BE1721">
        <w:t xml:space="preserve"> The </w:t>
      </w:r>
      <w:hyperlink r:id="rId19" w:history="1">
        <w:r w:rsidR="00127E0F" w:rsidRPr="00C408D9">
          <w:rPr>
            <w:rStyle w:val="Hyperlink"/>
          </w:rPr>
          <w:t>Geography 7</w:t>
        </w:r>
        <w:r w:rsidR="00726FBF">
          <w:rPr>
            <w:rStyle w:val="Hyperlink"/>
          </w:rPr>
          <w:t>–</w:t>
        </w:r>
        <w:r w:rsidR="00127E0F" w:rsidRPr="00C408D9">
          <w:rPr>
            <w:rStyle w:val="Hyperlink"/>
          </w:rPr>
          <w:t xml:space="preserve">10 </w:t>
        </w:r>
        <w:r w:rsidR="009E0037">
          <w:rPr>
            <w:rStyle w:val="Hyperlink"/>
          </w:rPr>
          <w:t>S</w:t>
        </w:r>
        <w:r w:rsidR="00127E0F" w:rsidRPr="00C408D9">
          <w:rPr>
            <w:rStyle w:val="Hyperlink"/>
          </w:rPr>
          <w:t>yllabus</w:t>
        </w:r>
      </w:hyperlink>
      <w:r w:rsidR="00127E0F">
        <w:t xml:space="preserve"> </w:t>
      </w:r>
      <w:r w:rsidR="008E2083">
        <w:t>(2024)</w:t>
      </w:r>
      <w:r w:rsidR="00BD378B">
        <w:t xml:space="preserve"> </w:t>
      </w:r>
      <w:r w:rsidR="00127E0F">
        <w:t>has mapped geographical tools</w:t>
      </w:r>
      <w:r w:rsidR="001C5C1A">
        <w:t xml:space="preserve"> to the intended learning for the stage. </w:t>
      </w:r>
      <w:r w:rsidRPr="00D21811">
        <w:t>Some students with a disability may require adjustments to access the selected geographical tool.</w:t>
      </w:r>
    </w:p>
    <w:p w14:paraId="2FE68CEE" w14:textId="15F04473" w:rsidR="00420010" w:rsidRPr="00D21811" w:rsidRDefault="00420010" w:rsidP="00420010">
      <w:r w:rsidRPr="00D21811">
        <w:t xml:space="preserve">It is intended that students progressively move from using tools to interpret geographical data and information in the earlier </w:t>
      </w:r>
      <w:r w:rsidR="00101161">
        <w:t>s</w:t>
      </w:r>
      <w:r w:rsidR="00101161" w:rsidRPr="00D21811">
        <w:t xml:space="preserve">tages </w:t>
      </w:r>
      <w:r w:rsidRPr="00D21811">
        <w:t>of learning, to being able to develop and create tools for representing, synthesising and communicating the findings of geographical inquiry.</w:t>
      </w:r>
    </w:p>
    <w:p w14:paraId="3AB95489" w14:textId="77777777" w:rsidR="00420010" w:rsidRPr="00D21811" w:rsidRDefault="00420010" w:rsidP="00420010">
      <w:r w:rsidRPr="00D21811">
        <w:t>Geographical tools include:</w:t>
      </w:r>
    </w:p>
    <w:p w14:paraId="72ECEFF2" w14:textId="0A9E3CD9" w:rsidR="00420010" w:rsidRPr="00D21811" w:rsidRDefault="00420010" w:rsidP="001D09EF">
      <w:pPr>
        <w:pStyle w:val="ListBullet"/>
      </w:pPr>
      <w:r w:rsidRPr="00D21811">
        <w:t xml:space="preserve">maps </w:t>
      </w:r>
    </w:p>
    <w:p w14:paraId="06BE1180" w14:textId="6086057E" w:rsidR="00420010" w:rsidRPr="00D21811" w:rsidRDefault="00420010" w:rsidP="001D09EF">
      <w:pPr>
        <w:pStyle w:val="ListBullet"/>
      </w:pPr>
      <w:r w:rsidRPr="00D21811">
        <w:t xml:space="preserve">fieldwork </w:t>
      </w:r>
    </w:p>
    <w:p w14:paraId="44B21545" w14:textId="70E62F2E" w:rsidR="00420010" w:rsidRPr="00D21811" w:rsidRDefault="00C86EC4" w:rsidP="001D09EF">
      <w:pPr>
        <w:pStyle w:val="ListBullet"/>
      </w:pPr>
      <w:r>
        <w:t>data and graphs</w:t>
      </w:r>
    </w:p>
    <w:p w14:paraId="7EE6D3A0" w14:textId="7C8C2278" w:rsidR="00420010" w:rsidRPr="00D21811" w:rsidRDefault="00420010" w:rsidP="001D09EF">
      <w:pPr>
        <w:pStyle w:val="ListBullet"/>
      </w:pPr>
      <w:r w:rsidRPr="00D21811">
        <w:t>spatial technologies</w:t>
      </w:r>
    </w:p>
    <w:p w14:paraId="78519FFA" w14:textId="01E584F2" w:rsidR="00420010" w:rsidRPr="00D21811" w:rsidRDefault="00C86EC4" w:rsidP="001D09EF">
      <w:pPr>
        <w:pStyle w:val="ListBullet"/>
      </w:pPr>
      <w:r>
        <w:t>additional geographical representations.</w:t>
      </w:r>
    </w:p>
    <w:p w14:paraId="6E732796" w14:textId="01998315" w:rsidR="00420010" w:rsidRPr="00D21811" w:rsidRDefault="00420010" w:rsidP="00420010">
      <w:r w:rsidRPr="00D21811">
        <w:t xml:space="preserve">Students participating in </w:t>
      </w:r>
      <w:r w:rsidR="0080524F" w:rsidRPr="00D21811">
        <w:t>inquiry</w:t>
      </w:r>
      <w:r w:rsidR="0080524F">
        <w:t>-based</w:t>
      </w:r>
      <w:r w:rsidRPr="00D21811">
        <w:t xml:space="preserve"> learning are expected to think geographically and work geographically.</w:t>
      </w:r>
    </w:p>
    <w:p w14:paraId="5E108B70" w14:textId="6875E135" w:rsidR="00420010" w:rsidRPr="00101161" w:rsidRDefault="00420010" w:rsidP="00101161">
      <w:r w:rsidRPr="00101161">
        <w:br w:type="page"/>
      </w:r>
    </w:p>
    <w:p w14:paraId="3BC230BD" w14:textId="53BCD907" w:rsidR="00420010" w:rsidRDefault="00420010" w:rsidP="00D23B64">
      <w:pPr>
        <w:pStyle w:val="Heading1"/>
      </w:pPr>
      <w:bookmarkStart w:id="27" w:name="_Toc168316691"/>
      <w:bookmarkStart w:id="28" w:name="_Toc184215214"/>
      <w:r>
        <w:lastRenderedPageBreak/>
        <w:t>Fieldwork</w:t>
      </w:r>
      <w:bookmarkEnd w:id="27"/>
      <w:r>
        <w:t xml:space="preserve"> </w:t>
      </w:r>
      <w:r w:rsidR="00E15111">
        <w:t>instruments</w:t>
      </w:r>
      <w:bookmarkEnd w:id="28"/>
    </w:p>
    <w:p w14:paraId="23D48F77" w14:textId="2FBDB629" w:rsidR="00420010" w:rsidRPr="007C4C27" w:rsidRDefault="00420010" w:rsidP="00420010">
      <w:pPr>
        <w:rPr>
          <w:lang w:eastAsia="zh-CN"/>
        </w:rPr>
      </w:pPr>
      <w:r w:rsidRPr="007C4C27">
        <w:rPr>
          <w:lang w:eastAsia="zh-CN"/>
        </w:rPr>
        <w:t xml:space="preserve">There is a variety of fieldwork </w:t>
      </w:r>
      <w:r w:rsidR="006B5A01">
        <w:rPr>
          <w:lang w:eastAsia="zh-CN"/>
        </w:rPr>
        <w:t>instruments</w:t>
      </w:r>
      <w:r w:rsidRPr="007C4C27">
        <w:rPr>
          <w:lang w:eastAsia="zh-CN"/>
        </w:rPr>
        <w:t xml:space="preserve"> that schools can purchase. Due to the potential expense, faculties will often purchase fieldwork </w:t>
      </w:r>
      <w:r w:rsidR="0077203F">
        <w:rPr>
          <w:lang w:eastAsia="zh-CN"/>
        </w:rPr>
        <w:t>instruments</w:t>
      </w:r>
      <w:r w:rsidRPr="007C4C27">
        <w:rPr>
          <w:lang w:eastAsia="zh-CN"/>
        </w:rPr>
        <w:t xml:space="preserve"> over a period of years or share resources with other faculties within a school. </w:t>
      </w:r>
      <w:r w:rsidR="00F42616" w:rsidRPr="00F42616">
        <w:rPr>
          <w:lang w:eastAsia="zh-CN"/>
        </w:rPr>
        <w:t>Below is a list o</w:t>
      </w:r>
      <w:r w:rsidR="00F42616">
        <w:rPr>
          <w:lang w:eastAsia="zh-CN"/>
        </w:rPr>
        <w:t>f</w:t>
      </w:r>
      <w:r w:rsidRPr="007C4C27">
        <w:rPr>
          <w:lang w:eastAsia="zh-CN"/>
        </w:rPr>
        <w:t xml:space="preserve"> possible places where you can access fieldwork equipment:</w:t>
      </w:r>
    </w:p>
    <w:p w14:paraId="2C9082AD" w14:textId="0CA6FD87" w:rsidR="00420010" w:rsidRPr="007C4C27" w:rsidRDefault="0056493D" w:rsidP="001D09EF">
      <w:pPr>
        <w:pStyle w:val="ListBullet"/>
        <w:rPr>
          <w:lang w:eastAsia="zh-CN"/>
        </w:rPr>
      </w:pPr>
      <w:r>
        <w:rPr>
          <w:lang w:eastAsia="zh-CN"/>
        </w:rPr>
        <w:t>t</w:t>
      </w:r>
      <w:r w:rsidR="00420010" w:rsidRPr="007C4C27">
        <w:rPr>
          <w:lang w:eastAsia="zh-CN"/>
        </w:rPr>
        <w:t>he HSIE or social sciences faculty</w:t>
      </w:r>
    </w:p>
    <w:p w14:paraId="3EF1F466" w14:textId="2DB69121" w:rsidR="00420010" w:rsidRDefault="0056493D" w:rsidP="001D09EF">
      <w:pPr>
        <w:pStyle w:val="ListBullet"/>
        <w:rPr>
          <w:lang w:eastAsia="zh-CN"/>
        </w:rPr>
      </w:pPr>
      <w:r>
        <w:rPr>
          <w:lang w:eastAsia="zh-CN"/>
        </w:rPr>
        <w:t>o</w:t>
      </w:r>
      <w:r w:rsidR="00420010" w:rsidRPr="007C4C27">
        <w:rPr>
          <w:lang w:eastAsia="zh-CN"/>
        </w:rPr>
        <w:t>ther faculties including science, maths and PDHPE</w:t>
      </w:r>
    </w:p>
    <w:p w14:paraId="6339C6D1" w14:textId="7C7E0524" w:rsidR="00420010" w:rsidRPr="007C4C27" w:rsidRDefault="0056493D" w:rsidP="007E1C14">
      <w:pPr>
        <w:pStyle w:val="ListBullet"/>
        <w:rPr>
          <w:lang w:eastAsia="zh-CN"/>
        </w:rPr>
      </w:pPr>
      <w:r w:rsidRPr="45759CAC">
        <w:rPr>
          <w:lang w:eastAsia="zh-CN"/>
        </w:rPr>
        <w:t>v</w:t>
      </w:r>
      <w:r w:rsidR="00420010" w:rsidRPr="45759CAC">
        <w:rPr>
          <w:lang w:eastAsia="zh-CN"/>
        </w:rPr>
        <w:t xml:space="preserve">ia </w:t>
      </w:r>
      <w:r w:rsidR="004A7982" w:rsidRPr="007E1C14">
        <w:t>an</w:t>
      </w:r>
      <w:r w:rsidR="004A7982">
        <w:rPr>
          <w:lang w:eastAsia="zh-CN"/>
        </w:rPr>
        <w:t xml:space="preserve"> </w:t>
      </w:r>
      <w:r w:rsidR="00420010" w:rsidRPr="45759CAC">
        <w:rPr>
          <w:lang w:eastAsia="zh-CN"/>
        </w:rPr>
        <w:t xml:space="preserve">excursion to </w:t>
      </w:r>
      <w:hyperlink r:id="rId20">
        <w:r w:rsidR="00F15224" w:rsidRPr="45759CAC">
          <w:rPr>
            <w:rStyle w:val="Hyperlink"/>
            <w:lang w:eastAsia="zh-CN"/>
          </w:rPr>
          <w:t xml:space="preserve">Environmental and </w:t>
        </w:r>
        <w:r w:rsidR="006871AE">
          <w:rPr>
            <w:rStyle w:val="Hyperlink"/>
            <w:lang w:eastAsia="zh-CN"/>
          </w:rPr>
          <w:t>z</w:t>
        </w:r>
        <w:r w:rsidR="006871AE" w:rsidRPr="45759CAC">
          <w:rPr>
            <w:rStyle w:val="Hyperlink"/>
            <w:lang w:eastAsia="zh-CN"/>
          </w:rPr>
          <w:t xml:space="preserve">oo </w:t>
        </w:r>
        <w:r w:rsidR="006871AE">
          <w:rPr>
            <w:rStyle w:val="Hyperlink"/>
            <w:lang w:eastAsia="zh-CN"/>
          </w:rPr>
          <w:t>e</w:t>
        </w:r>
        <w:r w:rsidR="006871AE" w:rsidRPr="45759CAC">
          <w:rPr>
            <w:rStyle w:val="Hyperlink"/>
            <w:lang w:eastAsia="zh-CN"/>
          </w:rPr>
          <w:t xml:space="preserve">ducation </w:t>
        </w:r>
        <w:r w:rsidR="006871AE">
          <w:rPr>
            <w:rStyle w:val="Hyperlink"/>
            <w:lang w:eastAsia="zh-CN"/>
          </w:rPr>
          <w:t>c</w:t>
        </w:r>
        <w:r w:rsidR="00F15224" w:rsidRPr="45759CAC">
          <w:rPr>
            <w:rStyle w:val="Hyperlink"/>
            <w:lang w:eastAsia="zh-CN"/>
          </w:rPr>
          <w:t>entres</w:t>
        </w:r>
      </w:hyperlink>
      <w:r w:rsidR="00F15224" w:rsidRPr="45759CAC">
        <w:rPr>
          <w:lang w:eastAsia="zh-CN"/>
        </w:rPr>
        <w:t xml:space="preserve"> or borrowing instruments</w:t>
      </w:r>
      <w:r w:rsidR="000C0FA6" w:rsidRPr="45759CAC">
        <w:rPr>
          <w:lang w:eastAsia="zh-CN"/>
        </w:rPr>
        <w:t xml:space="preserve"> from your local </w:t>
      </w:r>
      <w:r w:rsidR="00757698">
        <w:rPr>
          <w:lang w:eastAsia="zh-CN"/>
        </w:rPr>
        <w:t>environmental education centre</w:t>
      </w:r>
      <w:r w:rsidR="00420010" w:rsidRPr="45759CAC">
        <w:rPr>
          <w:lang w:eastAsia="zh-CN"/>
        </w:rPr>
        <w:t>.</w:t>
      </w:r>
    </w:p>
    <w:p w14:paraId="559D5DC8" w14:textId="5DC691EC" w:rsidR="00420010" w:rsidRPr="002766D4" w:rsidRDefault="00420010" w:rsidP="002766D4">
      <w:r w:rsidRPr="002766D4">
        <w:t>Schools can purchase fieldwork instruments from educational or science equipment suppliers. It is also possible to make some tools, such as a clinometer, quadrat or dip net.</w:t>
      </w:r>
      <w:r w:rsidR="00AF0546">
        <w:t xml:space="preserve"> HSIE faculties may like to use Table 1 to conduct a fieldwork stocktake assessment to inform </w:t>
      </w:r>
      <w:r w:rsidR="006F68F8">
        <w:t>planning and preparing for any future fieldwork.</w:t>
      </w:r>
    </w:p>
    <w:p w14:paraId="5FF2FF6F" w14:textId="701A264E" w:rsidR="00C32E78" w:rsidRDefault="00C32E78" w:rsidP="00C32E78">
      <w:pPr>
        <w:pStyle w:val="Caption"/>
      </w:pPr>
      <w:r>
        <w:t xml:space="preserve">Table </w:t>
      </w:r>
      <w:r>
        <w:fldChar w:fldCharType="begin"/>
      </w:r>
      <w:r>
        <w:instrText xml:space="preserve"> SEQ Table \* ARABIC </w:instrText>
      </w:r>
      <w:r>
        <w:fldChar w:fldCharType="separate"/>
      </w:r>
      <w:r w:rsidR="00861F15">
        <w:rPr>
          <w:noProof/>
        </w:rPr>
        <w:t>1</w:t>
      </w:r>
      <w:r>
        <w:fldChar w:fldCharType="end"/>
      </w:r>
      <w:r w:rsidR="00EA5A06">
        <w:t xml:space="preserve"> – f</w:t>
      </w:r>
      <w:r>
        <w:t xml:space="preserve">ieldwork equipment </w:t>
      </w:r>
      <w:bookmarkStart w:id="29" w:name="_Int_y2E4i65y"/>
      <w:proofErr w:type="gramStart"/>
      <w:r>
        <w:t>stocktake</w:t>
      </w:r>
      <w:bookmarkEnd w:id="29"/>
      <w:proofErr w:type="gramEnd"/>
    </w:p>
    <w:tbl>
      <w:tblPr>
        <w:tblStyle w:val="Tableheader"/>
        <w:tblW w:w="0" w:type="auto"/>
        <w:tblBorders>
          <w:insideH w:val="none" w:sz="0" w:space="0" w:color="auto"/>
          <w:insideV w:val="single" w:sz="4" w:space="0" w:color="auto"/>
        </w:tblBorders>
        <w:tblLook w:val="04A0" w:firstRow="1" w:lastRow="0" w:firstColumn="1" w:lastColumn="0" w:noHBand="0" w:noVBand="1"/>
        <w:tblDescription w:val="Table containing four columns for teacher stocktake of geographical fieldwork equipment. "/>
      </w:tblPr>
      <w:tblGrid>
        <w:gridCol w:w="3114"/>
        <w:gridCol w:w="2126"/>
        <w:gridCol w:w="2004"/>
        <w:gridCol w:w="2219"/>
      </w:tblGrid>
      <w:tr w:rsidR="00420010" w:rsidRPr="00AB4CD3" w14:paraId="267E7C45" w14:textId="77777777" w:rsidTr="007E1EF3">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right w:val="none" w:sz="0" w:space="0" w:color="auto"/>
            </w:tcBorders>
          </w:tcPr>
          <w:p w14:paraId="1123B5E0" w14:textId="77777777" w:rsidR="00420010" w:rsidRPr="00AB4CD3" w:rsidRDefault="00420010" w:rsidP="00AB4CD3">
            <w:r w:rsidRPr="00AB4CD3">
              <w:t>Equipment</w:t>
            </w:r>
          </w:p>
        </w:tc>
        <w:tc>
          <w:tcPr>
            <w:tcW w:w="2126" w:type="dxa"/>
            <w:tcBorders>
              <w:left w:val="none" w:sz="0" w:space="0" w:color="auto"/>
              <w:bottom w:val="none" w:sz="0" w:space="0" w:color="auto"/>
              <w:right w:val="none" w:sz="0" w:space="0" w:color="auto"/>
            </w:tcBorders>
          </w:tcPr>
          <w:p w14:paraId="2204FB4A"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Currently have</w:t>
            </w:r>
          </w:p>
        </w:tc>
        <w:tc>
          <w:tcPr>
            <w:tcW w:w="2004" w:type="dxa"/>
            <w:tcBorders>
              <w:left w:val="none" w:sz="0" w:space="0" w:color="auto"/>
              <w:bottom w:val="none" w:sz="0" w:space="0" w:color="auto"/>
              <w:right w:val="none" w:sz="0" w:space="0" w:color="auto"/>
            </w:tcBorders>
          </w:tcPr>
          <w:p w14:paraId="3429001A"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Can borrow</w:t>
            </w:r>
          </w:p>
        </w:tc>
        <w:tc>
          <w:tcPr>
            <w:tcW w:w="2219" w:type="dxa"/>
            <w:tcBorders>
              <w:left w:val="none" w:sz="0" w:space="0" w:color="auto"/>
              <w:bottom w:val="none" w:sz="0" w:space="0" w:color="auto"/>
            </w:tcBorders>
          </w:tcPr>
          <w:p w14:paraId="23F5C475"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Purchase order</w:t>
            </w:r>
          </w:p>
        </w:tc>
      </w:tr>
      <w:tr w:rsidR="00420010" w14:paraId="673E5190"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423A8EC8" w14:textId="52A000DA" w:rsidR="00420010" w:rsidRPr="00B328E5" w:rsidRDefault="00420010" w:rsidP="006545B4">
            <w:pPr>
              <w:widowControl/>
              <w:mirrorIndents w:val="0"/>
              <w:rPr>
                <w:b w:val="0"/>
              </w:rPr>
            </w:pPr>
            <w:r>
              <w:t>Compasses</w:t>
            </w:r>
          </w:p>
        </w:tc>
        <w:tc>
          <w:tcPr>
            <w:tcW w:w="2126" w:type="dxa"/>
            <w:shd w:val="clear" w:color="auto" w:fill="auto"/>
          </w:tcPr>
          <w:p w14:paraId="5B84759B" w14:textId="77777777" w:rsidR="00F52359" w:rsidRDefault="00F52359" w:rsidP="00F52359">
            <w:pPr>
              <w:widowControl/>
              <w:mirrorIndents w:val="0"/>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03A0AB2E" w14:textId="235E0B3C" w:rsidR="00F52359" w:rsidRDefault="00F52359" w:rsidP="00E36B0B">
            <w:pPr>
              <w:widowControl/>
              <w:ind w:left="567"/>
              <w:mirrorIndents w:val="0"/>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45D3BE74" w14:textId="62330BF4" w:rsidR="00420010" w:rsidRDefault="00420010" w:rsidP="00E36B0B">
            <w:pPr>
              <w:widowControl/>
              <w:ind w:left="567"/>
              <w:mirrorIndents w:val="0"/>
              <w:cnfStyle w:val="000000100000" w:firstRow="0" w:lastRow="0" w:firstColumn="0" w:lastColumn="0" w:oddVBand="0" w:evenVBand="0" w:oddHBand="1" w:evenHBand="0" w:firstRowFirstColumn="0" w:firstRowLastColumn="0" w:lastRowFirstColumn="0" w:lastRowLastColumn="0"/>
            </w:pPr>
          </w:p>
        </w:tc>
      </w:tr>
      <w:tr w:rsidR="006545B4" w14:paraId="4F6D1279"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DA81E9D" w14:textId="5F4D80FD" w:rsidR="006545B4" w:rsidRDefault="006545B4" w:rsidP="006545B4">
            <w:pPr>
              <w:widowControl/>
              <w:mirrorIndents w:val="0"/>
            </w:pPr>
            <w:r>
              <w:t>Thermometers</w:t>
            </w:r>
          </w:p>
        </w:tc>
        <w:tc>
          <w:tcPr>
            <w:tcW w:w="2126" w:type="dxa"/>
            <w:shd w:val="clear" w:color="auto" w:fill="auto"/>
          </w:tcPr>
          <w:p w14:paraId="05AB1354"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0F112A07"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2085FDFA"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6545B4" w14:paraId="68A8178E"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4CC5C265" w14:textId="3B5A42ED" w:rsidR="006545B4" w:rsidRDefault="006545B4" w:rsidP="006545B4">
            <w:pPr>
              <w:widowControl/>
              <w:mirrorIndents w:val="0"/>
            </w:pPr>
            <w:r>
              <w:t>Hygrometer</w:t>
            </w:r>
          </w:p>
        </w:tc>
        <w:tc>
          <w:tcPr>
            <w:tcW w:w="2126" w:type="dxa"/>
            <w:shd w:val="clear" w:color="auto" w:fill="auto"/>
          </w:tcPr>
          <w:p w14:paraId="59BF68F8"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1F2AC87D"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475A2772"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6545B4" w14:paraId="5E0CD4AB"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5F10969F" w14:textId="10C64FD9" w:rsidR="006545B4" w:rsidRDefault="006545B4" w:rsidP="006545B4">
            <w:pPr>
              <w:widowControl/>
              <w:mirrorIndents w:val="0"/>
            </w:pPr>
            <w:r>
              <w:t>Light meter, sound level meter</w:t>
            </w:r>
          </w:p>
        </w:tc>
        <w:tc>
          <w:tcPr>
            <w:tcW w:w="2126" w:type="dxa"/>
            <w:shd w:val="clear" w:color="auto" w:fill="auto"/>
          </w:tcPr>
          <w:p w14:paraId="1A6F42E8"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39667C66"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2BBF1EC9"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6545B4" w14:paraId="70564D03"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42244B7A" w14:textId="22F1F1D4" w:rsidR="006545B4" w:rsidRDefault="006545B4" w:rsidP="006545B4">
            <w:pPr>
              <w:widowControl/>
              <w:mirrorIndents w:val="0"/>
            </w:pPr>
            <w:r>
              <w:t>Magnifying glass</w:t>
            </w:r>
          </w:p>
        </w:tc>
        <w:tc>
          <w:tcPr>
            <w:tcW w:w="2126" w:type="dxa"/>
            <w:shd w:val="clear" w:color="auto" w:fill="auto"/>
          </w:tcPr>
          <w:p w14:paraId="057056AC"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41B9C5AC"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0EE13260"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6545B4" w14:paraId="6631581A"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1A721BB8" w14:textId="36D71C1F" w:rsidR="006545B4" w:rsidRDefault="006545B4" w:rsidP="006545B4">
            <w:pPr>
              <w:widowControl/>
              <w:mirrorIndents w:val="0"/>
            </w:pPr>
            <w:r>
              <w:t>Weathervane</w:t>
            </w:r>
          </w:p>
        </w:tc>
        <w:tc>
          <w:tcPr>
            <w:tcW w:w="2126" w:type="dxa"/>
            <w:shd w:val="clear" w:color="auto" w:fill="auto"/>
          </w:tcPr>
          <w:p w14:paraId="269E2283"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1B9EB134"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3200DD2A"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6545B4" w14:paraId="557BD7CF"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45FB136" w14:textId="755E9D63" w:rsidR="006545B4" w:rsidRDefault="006545B4" w:rsidP="006545B4">
            <w:pPr>
              <w:widowControl/>
              <w:mirrorIndents w:val="0"/>
            </w:pPr>
            <w:r>
              <w:t>Dip nets and buckets</w:t>
            </w:r>
          </w:p>
        </w:tc>
        <w:tc>
          <w:tcPr>
            <w:tcW w:w="2126" w:type="dxa"/>
            <w:shd w:val="clear" w:color="auto" w:fill="auto"/>
          </w:tcPr>
          <w:p w14:paraId="561E370A"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60324CFA"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04C00491"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6545B4" w14:paraId="3A203600"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1188A5C4" w14:textId="49C8CDC9" w:rsidR="006545B4" w:rsidRDefault="006545B4" w:rsidP="006545B4">
            <w:pPr>
              <w:widowControl/>
              <w:mirrorIndents w:val="0"/>
            </w:pPr>
            <w:r>
              <w:lastRenderedPageBreak/>
              <w:t>Water quality testing kit</w:t>
            </w:r>
          </w:p>
        </w:tc>
        <w:tc>
          <w:tcPr>
            <w:tcW w:w="2126" w:type="dxa"/>
            <w:shd w:val="clear" w:color="auto" w:fill="auto"/>
          </w:tcPr>
          <w:p w14:paraId="424C0C85"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7A892C9E"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7B81B596"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D07A24" w14:paraId="77963DB7"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tcPr>
          <w:p w14:paraId="2CDD050E" w14:textId="378B645F" w:rsidR="006545B4" w:rsidRDefault="006545B4" w:rsidP="006545B4">
            <w:pPr>
              <w:widowControl/>
              <w:mirrorIndents w:val="0"/>
            </w:pPr>
            <w:r>
              <w:t>Turbidity tube</w:t>
            </w:r>
          </w:p>
        </w:tc>
        <w:tc>
          <w:tcPr>
            <w:tcW w:w="2126" w:type="dxa"/>
          </w:tcPr>
          <w:p w14:paraId="3617C653"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tcPr>
          <w:p w14:paraId="492028A1"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tcPr>
          <w:p w14:paraId="71C39774"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D07A24" w14:paraId="020933F3" w14:textId="77777777" w:rsidTr="00696B3B">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5F9AFE35" w14:textId="79966DDF" w:rsidR="006545B4" w:rsidRDefault="006545B4" w:rsidP="006545B4">
            <w:pPr>
              <w:widowControl/>
              <w:mirrorIndents w:val="0"/>
            </w:pPr>
            <w:r>
              <w:t>Trundle wheel</w:t>
            </w:r>
          </w:p>
        </w:tc>
        <w:tc>
          <w:tcPr>
            <w:tcW w:w="2126" w:type="dxa"/>
            <w:shd w:val="clear" w:color="auto" w:fill="auto"/>
          </w:tcPr>
          <w:p w14:paraId="58171DFB"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09E60126"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57C6D5E9"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D07A24" w14:paraId="12C2D979"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tcPr>
          <w:p w14:paraId="412C262E" w14:textId="1B01EA4B" w:rsidR="006545B4" w:rsidRDefault="006545B4" w:rsidP="006545B4">
            <w:pPr>
              <w:widowControl/>
              <w:mirrorIndents w:val="0"/>
            </w:pPr>
            <w:r>
              <w:t>50 m retractable tape measure</w:t>
            </w:r>
          </w:p>
        </w:tc>
        <w:tc>
          <w:tcPr>
            <w:tcW w:w="2126" w:type="dxa"/>
          </w:tcPr>
          <w:p w14:paraId="55C17D6A"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tcPr>
          <w:p w14:paraId="7AF52904"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tcPr>
          <w:p w14:paraId="2A3372AB"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6545B4" w14:paraId="6297ED38"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E9C8BE4" w14:textId="3385F07A" w:rsidR="006545B4" w:rsidRDefault="006545B4" w:rsidP="006545B4">
            <w:pPr>
              <w:widowControl/>
              <w:mirrorIndents w:val="0"/>
            </w:pPr>
            <w:r>
              <w:t>Spade</w:t>
            </w:r>
          </w:p>
        </w:tc>
        <w:tc>
          <w:tcPr>
            <w:tcW w:w="2126" w:type="dxa"/>
            <w:shd w:val="clear" w:color="auto" w:fill="auto"/>
          </w:tcPr>
          <w:p w14:paraId="16AF8073"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65DF6E5A"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479963D6"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6545B4" w14:paraId="0F2D5695"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14A6E9B9" w14:textId="346738C2" w:rsidR="006545B4" w:rsidRDefault="006545B4" w:rsidP="006545B4">
            <w:pPr>
              <w:widowControl/>
              <w:mirrorIndents w:val="0"/>
            </w:pPr>
            <w:r>
              <w:t>Stream flow meter</w:t>
            </w:r>
          </w:p>
        </w:tc>
        <w:tc>
          <w:tcPr>
            <w:tcW w:w="2126" w:type="dxa"/>
            <w:shd w:val="clear" w:color="auto" w:fill="auto"/>
          </w:tcPr>
          <w:p w14:paraId="62611B7F"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4268C74E"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48B2D1F4"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696B3B" w14:paraId="4F6248CE" w14:textId="77777777" w:rsidTr="00696B3B">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B5516AA" w14:textId="65772C8F" w:rsidR="00696B3B" w:rsidRDefault="00696B3B" w:rsidP="006545B4">
            <w:r>
              <w:t>Clipboards</w:t>
            </w:r>
          </w:p>
        </w:tc>
        <w:tc>
          <w:tcPr>
            <w:tcW w:w="2126" w:type="dxa"/>
            <w:shd w:val="clear" w:color="auto" w:fill="auto"/>
          </w:tcPr>
          <w:p w14:paraId="5A532144" w14:textId="77777777" w:rsidR="00696B3B" w:rsidRDefault="00696B3B"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42301FAB" w14:textId="77777777" w:rsidR="00696B3B" w:rsidRDefault="00696B3B"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4B3BC786" w14:textId="77777777" w:rsidR="00696B3B" w:rsidRDefault="00696B3B" w:rsidP="00E36B0B">
            <w:pPr>
              <w:ind w:left="567"/>
              <w:cnfStyle w:val="000000010000" w:firstRow="0" w:lastRow="0" w:firstColumn="0" w:lastColumn="0" w:oddVBand="0" w:evenVBand="0" w:oddHBand="0" w:evenHBand="1" w:firstRowFirstColumn="0" w:firstRowLastColumn="0" w:lastRowFirstColumn="0" w:lastRowLastColumn="0"/>
            </w:pPr>
          </w:p>
        </w:tc>
      </w:tr>
      <w:tr w:rsidR="006545B4" w14:paraId="49E09A8B"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47E00EFC" w14:textId="54F51B21" w:rsidR="006545B4" w:rsidRDefault="006545B4" w:rsidP="006545B4">
            <w:pPr>
              <w:widowControl/>
              <w:mirrorIndents w:val="0"/>
            </w:pPr>
            <w:r>
              <w:t>Stop watches</w:t>
            </w:r>
          </w:p>
        </w:tc>
        <w:tc>
          <w:tcPr>
            <w:tcW w:w="2126" w:type="dxa"/>
            <w:shd w:val="clear" w:color="auto" w:fill="auto"/>
          </w:tcPr>
          <w:p w14:paraId="79ABC763"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4E0D2C1B"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6A61ED7C"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6545B4" w14:paraId="4186A919"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10C589DD" w14:textId="5A1EA9D0" w:rsidR="006545B4" w:rsidRDefault="006545B4" w:rsidP="006545B4">
            <w:pPr>
              <w:widowControl/>
              <w:mirrorIndents w:val="0"/>
            </w:pPr>
            <w:r>
              <w:t>Clinometer</w:t>
            </w:r>
          </w:p>
        </w:tc>
        <w:tc>
          <w:tcPr>
            <w:tcW w:w="2126" w:type="dxa"/>
            <w:shd w:val="clear" w:color="auto" w:fill="auto"/>
          </w:tcPr>
          <w:p w14:paraId="0546A3F4"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020C71C1"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3274AFBD"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6545B4" w14:paraId="5ECD9809"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82F5FC4" w14:textId="65656ED2" w:rsidR="006545B4" w:rsidRDefault="006545B4" w:rsidP="006545B4">
            <w:pPr>
              <w:widowControl/>
              <w:mirrorIndents w:val="0"/>
            </w:pPr>
            <w:r>
              <w:t>Soil testing kit</w:t>
            </w:r>
          </w:p>
        </w:tc>
        <w:tc>
          <w:tcPr>
            <w:tcW w:w="2126" w:type="dxa"/>
            <w:shd w:val="clear" w:color="auto" w:fill="auto"/>
          </w:tcPr>
          <w:p w14:paraId="1C7989D8" w14:textId="77777777" w:rsidR="006545B4" w:rsidRDefault="006545B4" w:rsidP="00F52359">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7DA9DA50"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78292DC3" w14:textId="77777777" w:rsidR="006545B4" w:rsidRDefault="006545B4" w:rsidP="00E36B0B">
            <w:pPr>
              <w:ind w:left="567"/>
              <w:cnfStyle w:val="000000100000" w:firstRow="0" w:lastRow="0" w:firstColumn="0" w:lastColumn="0" w:oddVBand="0" w:evenVBand="0" w:oddHBand="1" w:evenHBand="0" w:firstRowFirstColumn="0" w:firstRowLastColumn="0" w:lastRowFirstColumn="0" w:lastRowLastColumn="0"/>
            </w:pPr>
          </w:p>
        </w:tc>
      </w:tr>
      <w:tr w:rsidR="006545B4" w14:paraId="15FAF7E1"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4DFBFD12" w14:textId="7F595B75" w:rsidR="006545B4" w:rsidRDefault="006545B4" w:rsidP="006545B4">
            <w:pPr>
              <w:widowControl/>
              <w:mirrorIndents w:val="0"/>
            </w:pPr>
            <w:r>
              <w:t>Quadrats (1 m²)</w:t>
            </w:r>
          </w:p>
        </w:tc>
        <w:tc>
          <w:tcPr>
            <w:tcW w:w="2126" w:type="dxa"/>
            <w:shd w:val="clear" w:color="auto" w:fill="auto"/>
          </w:tcPr>
          <w:p w14:paraId="57288A95" w14:textId="77777777" w:rsidR="006545B4" w:rsidRDefault="006545B4" w:rsidP="00F52359">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49595750"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03776218" w14:textId="77777777" w:rsidR="006545B4" w:rsidRDefault="006545B4" w:rsidP="00E36B0B">
            <w:pPr>
              <w:ind w:left="567"/>
              <w:cnfStyle w:val="000000010000" w:firstRow="0" w:lastRow="0" w:firstColumn="0" w:lastColumn="0" w:oddVBand="0" w:evenVBand="0" w:oddHBand="0" w:evenHBand="1" w:firstRowFirstColumn="0" w:firstRowLastColumn="0" w:lastRowFirstColumn="0" w:lastRowLastColumn="0"/>
            </w:pPr>
          </w:p>
        </w:tc>
      </w:tr>
      <w:tr w:rsidR="00D07A24" w14:paraId="35C708F2"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tcPr>
          <w:p w14:paraId="1BA3C2A2" w14:textId="22168A4C" w:rsidR="006545B4" w:rsidRDefault="006545B4" w:rsidP="006545B4">
            <w:pPr>
              <w:widowControl/>
              <w:mirrorIndents w:val="0"/>
            </w:pPr>
            <w:r>
              <w:t>Hand and soil sampling auger</w:t>
            </w:r>
          </w:p>
        </w:tc>
        <w:tc>
          <w:tcPr>
            <w:tcW w:w="2126" w:type="dxa"/>
          </w:tcPr>
          <w:p w14:paraId="746E772C" w14:textId="77777777" w:rsidR="006545B4" w:rsidRDefault="006545B4" w:rsidP="006545B4">
            <w:pPr>
              <w:cnfStyle w:val="000000100000" w:firstRow="0" w:lastRow="0" w:firstColumn="0" w:lastColumn="0" w:oddVBand="0" w:evenVBand="0" w:oddHBand="1" w:evenHBand="0" w:firstRowFirstColumn="0" w:firstRowLastColumn="0" w:lastRowFirstColumn="0" w:lastRowLastColumn="0"/>
            </w:pPr>
          </w:p>
        </w:tc>
        <w:tc>
          <w:tcPr>
            <w:tcW w:w="2004" w:type="dxa"/>
          </w:tcPr>
          <w:p w14:paraId="4CDEC746"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c>
          <w:tcPr>
            <w:tcW w:w="2219" w:type="dxa"/>
          </w:tcPr>
          <w:p w14:paraId="198F9EAD"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r>
      <w:tr w:rsidR="006545B4" w14:paraId="0637B48D"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293B1615" w14:textId="23B3A894" w:rsidR="006545B4" w:rsidRDefault="006545B4" w:rsidP="006545B4">
            <w:pPr>
              <w:widowControl/>
              <w:mirrorIndents w:val="0"/>
            </w:pPr>
            <w:r>
              <w:t>Anemometer</w:t>
            </w:r>
          </w:p>
        </w:tc>
        <w:tc>
          <w:tcPr>
            <w:tcW w:w="2126" w:type="dxa"/>
            <w:shd w:val="clear" w:color="auto" w:fill="auto"/>
          </w:tcPr>
          <w:p w14:paraId="5ACAE7E3" w14:textId="77777777" w:rsidR="006545B4" w:rsidRDefault="006545B4" w:rsidP="006545B4">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352EDB83"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61A80794"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r>
      <w:tr w:rsidR="006545B4" w14:paraId="717315FF"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BC6E71F" w14:textId="3E56FB13" w:rsidR="006545B4" w:rsidRDefault="006545B4" w:rsidP="006545B4">
            <w:pPr>
              <w:widowControl/>
              <w:mirrorIndents w:val="0"/>
            </w:pPr>
            <w:r>
              <w:t>Native vegetation, animal and weed identification charts</w:t>
            </w:r>
          </w:p>
        </w:tc>
        <w:tc>
          <w:tcPr>
            <w:tcW w:w="2126" w:type="dxa"/>
            <w:shd w:val="clear" w:color="auto" w:fill="auto"/>
          </w:tcPr>
          <w:p w14:paraId="689D4F6D" w14:textId="77777777" w:rsidR="006545B4" w:rsidRDefault="006545B4" w:rsidP="006545B4">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75FCE727"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023CCC37"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r>
      <w:tr w:rsidR="006545B4" w14:paraId="696E50AF"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72A1A02E" w14:textId="29EAE26B" w:rsidR="006545B4" w:rsidRDefault="006545B4" w:rsidP="006545B4">
            <w:pPr>
              <w:widowControl/>
              <w:mirrorIndents w:val="0"/>
            </w:pPr>
            <w:r>
              <w:t xml:space="preserve">Water quality testing kits </w:t>
            </w:r>
          </w:p>
        </w:tc>
        <w:tc>
          <w:tcPr>
            <w:tcW w:w="2126" w:type="dxa"/>
            <w:shd w:val="clear" w:color="auto" w:fill="auto"/>
          </w:tcPr>
          <w:p w14:paraId="3D8AF7CD" w14:textId="77777777" w:rsidR="006545B4" w:rsidRDefault="006545B4" w:rsidP="006545B4">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17514D51"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250FC7BC"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r>
      <w:tr w:rsidR="006545B4" w14:paraId="73C2EFFC"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527734F8" w14:textId="32FCE688" w:rsidR="006545B4" w:rsidRDefault="006545B4" w:rsidP="006545B4">
            <w:pPr>
              <w:widowControl/>
              <w:mirrorIndents w:val="0"/>
            </w:pPr>
            <w:r>
              <w:lastRenderedPageBreak/>
              <w:t>Local area topographic map</w:t>
            </w:r>
          </w:p>
        </w:tc>
        <w:tc>
          <w:tcPr>
            <w:tcW w:w="2126" w:type="dxa"/>
            <w:shd w:val="clear" w:color="auto" w:fill="auto"/>
          </w:tcPr>
          <w:p w14:paraId="4237E3BD" w14:textId="77777777" w:rsidR="006545B4" w:rsidRDefault="006545B4" w:rsidP="006545B4">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752894BC"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30DEF0A6"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r>
      <w:tr w:rsidR="006545B4" w14:paraId="44A5AD91"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461047F6" w14:textId="60689DAE" w:rsidR="006545B4" w:rsidRDefault="006545B4" w:rsidP="006545B4">
            <w:pPr>
              <w:widowControl/>
              <w:mirrorIndents w:val="0"/>
            </w:pPr>
            <w:r>
              <w:t>360° camera</w:t>
            </w:r>
          </w:p>
        </w:tc>
        <w:tc>
          <w:tcPr>
            <w:tcW w:w="2126" w:type="dxa"/>
            <w:shd w:val="clear" w:color="auto" w:fill="auto"/>
          </w:tcPr>
          <w:p w14:paraId="79A581E7" w14:textId="77777777" w:rsidR="006545B4" w:rsidRDefault="006545B4" w:rsidP="006545B4">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5D757D71"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7F5A4212"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r>
      <w:tr w:rsidR="006545B4" w14:paraId="156CF226" w14:textId="77777777" w:rsidTr="007E1EF3">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6662F79C" w14:textId="28760569" w:rsidR="006545B4" w:rsidRDefault="006545B4" w:rsidP="006545B4">
            <w:pPr>
              <w:widowControl/>
              <w:mirrorIndents w:val="0"/>
            </w:pPr>
            <w:r>
              <w:t xml:space="preserve">Drone </w:t>
            </w:r>
          </w:p>
        </w:tc>
        <w:tc>
          <w:tcPr>
            <w:tcW w:w="2126" w:type="dxa"/>
            <w:shd w:val="clear" w:color="auto" w:fill="auto"/>
          </w:tcPr>
          <w:p w14:paraId="7DC20E4F" w14:textId="77777777" w:rsidR="006545B4" w:rsidRDefault="006545B4" w:rsidP="006545B4">
            <w:pPr>
              <w:cnfStyle w:val="000000100000" w:firstRow="0" w:lastRow="0" w:firstColumn="0" w:lastColumn="0" w:oddVBand="0" w:evenVBand="0" w:oddHBand="1" w:evenHBand="0" w:firstRowFirstColumn="0" w:firstRowLastColumn="0" w:lastRowFirstColumn="0" w:lastRowLastColumn="0"/>
            </w:pPr>
          </w:p>
        </w:tc>
        <w:tc>
          <w:tcPr>
            <w:tcW w:w="2004" w:type="dxa"/>
            <w:shd w:val="clear" w:color="auto" w:fill="auto"/>
          </w:tcPr>
          <w:p w14:paraId="18ABE975"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c>
          <w:tcPr>
            <w:tcW w:w="2219" w:type="dxa"/>
            <w:shd w:val="clear" w:color="auto" w:fill="auto"/>
          </w:tcPr>
          <w:p w14:paraId="1627F19E" w14:textId="77777777" w:rsidR="006545B4" w:rsidRDefault="006545B4" w:rsidP="006545B4">
            <w:pPr>
              <w:ind w:left="567"/>
              <w:cnfStyle w:val="000000100000" w:firstRow="0" w:lastRow="0" w:firstColumn="0" w:lastColumn="0" w:oddVBand="0" w:evenVBand="0" w:oddHBand="1" w:evenHBand="0" w:firstRowFirstColumn="0" w:firstRowLastColumn="0" w:lastRowFirstColumn="0" w:lastRowLastColumn="0"/>
            </w:pPr>
          </w:p>
        </w:tc>
      </w:tr>
      <w:tr w:rsidR="006545B4" w14:paraId="1682450F" w14:textId="77777777" w:rsidTr="007E1EF3">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5EEC72EA" w14:textId="7D4BE565" w:rsidR="006545B4" w:rsidRDefault="006545B4" w:rsidP="006545B4">
            <w:r>
              <w:t>Camera or phone</w:t>
            </w:r>
          </w:p>
        </w:tc>
        <w:tc>
          <w:tcPr>
            <w:tcW w:w="2126" w:type="dxa"/>
            <w:shd w:val="clear" w:color="auto" w:fill="auto"/>
          </w:tcPr>
          <w:p w14:paraId="300175D1" w14:textId="77777777" w:rsidR="006545B4" w:rsidRDefault="006545B4" w:rsidP="006545B4">
            <w:pPr>
              <w:cnfStyle w:val="000000010000" w:firstRow="0" w:lastRow="0" w:firstColumn="0" w:lastColumn="0" w:oddVBand="0" w:evenVBand="0" w:oddHBand="0" w:evenHBand="1" w:firstRowFirstColumn="0" w:firstRowLastColumn="0" w:lastRowFirstColumn="0" w:lastRowLastColumn="0"/>
            </w:pPr>
          </w:p>
        </w:tc>
        <w:tc>
          <w:tcPr>
            <w:tcW w:w="2004" w:type="dxa"/>
            <w:shd w:val="clear" w:color="auto" w:fill="auto"/>
          </w:tcPr>
          <w:p w14:paraId="4311A19A"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c>
          <w:tcPr>
            <w:tcW w:w="2219" w:type="dxa"/>
            <w:shd w:val="clear" w:color="auto" w:fill="auto"/>
          </w:tcPr>
          <w:p w14:paraId="16716026" w14:textId="77777777" w:rsidR="006545B4" w:rsidRDefault="006545B4" w:rsidP="006545B4">
            <w:pPr>
              <w:ind w:left="567"/>
              <w:cnfStyle w:val="000000010000" w:firstRow="0" w:lastRow="0" w:firstColumn="0" w:lastColumn="0" w:oddVBand="0" w:evenVBand="0" w:oddHBand="0" w:evenHBand="1" w:firstRowFirstColumn="0" w:firstRowLastColumn="0" w:lastRowFirstColumn="0" w:lastRowLastColumn="0"/>
            </w:pPr>
          </w:p>
        </w:tc>
      </w:tr>
    </w:tbl>
    <w:p w14:paraId="16E7B335" w14:textId="77777777" w:rsidR="00420010" w:rsidRDefault="00420010" w:rsidP="00420010">
      <w:pPr>
        <w:spacing w:before="0" w:after="160" w:line="259" w:lineRule="auto"/>
      </w:pPr>
      <w:r>
        <w:br w:type="page"/>
      </w:r>
    </w:p>
    <w:p w14:paraId="0A9E8722" w14:textId="2C12F153" w:rsidR="00B3349E" w:rsidRDefault="001A72D7" w:rsidP="00D7576F">
      <w:r w:rsidRPr="001A72D7">
        <w:lastRenderedPageBreak/>
        <w:t>The following descriptions of common geographical fieldwork instruments may be used to support student understanding and purpose of some of the common types of fieldwork equipment.</w:t>
      </w:r>
      <w:r w:rsidR="00C12B83" w:rsidRPr="00C12B83">
        <w:t xml:space="preserve"> </w:t>
      </w:r>
      <w:hyperlink r:id="rId21" w:history="1">
        <w:r w:rsidR="00C12B83" w:rsidRPr="004150DA">
          <w:rPr>
            <w:rStyle w:val="Hyperlink"/>
          </w:rPr>
          <w:t>Field instruments</w:t>
        </w:r>
        <w:r w:rsidR="00C12B83" w:rsidRPr="004150DA">
          <w:rPr>
            <w:rStyle w:val="Hyperlink"/>
            <w:b/>
            <w:bCs/>
          </w:rPr>
          <w:t xml:space="preserve"> </w:t>
        </w:r>
        <w:r w:rsidR="00C12B83" w:rsidRPr="004150DA">
          <w:rPr>
            <w:rStyle w:val="Hyperlink"/>
          </w:rPr>
          <w:t>(5:01)</w:t>
        </w:r>
      </w:hyperlink>
      <w:r w:rsidR="00C12B83">
        <w:t xml:space="preserve"> and </w:t>
      </w:r>
      <w:hyperlink r:id="rId22" w:history="1">
        <w:r w:rsidR="00C12B83" w:rsidRPr="009C7918">
          <w:rPr>
            <w:rStyle w:val="Hyperlink"/>
          </w:rPr>
          <w:t>Selecting and using equipment</w:t>
        </w:r>
      </w:hyperlink>
      <w:r w:rsidR="00C12B83">
        <w:t xml:space="preserve"> provide a variety of stimulus material applicable to the following overview of field instruments.</w:t>
      </w:r>
      <w:r w:rsidR="00C12B83" w:rsidRPr="001A72D7">
        <w:t xml:space="preserve"> </w:t>
      </w:r>
    </w:p>
    <w:p w14:paraId="1123BAEB" w14:textId="77777777" w:rsidR="00420010" w:rsidRDefault="00420010" w:rsidP="00D23B64">
      <w:pPr>
        <w:pStyle w:val="Heading2"/>
      </w:pPr>
      <w:bookmarkStart w:id="30" w:name="_Toc60077314"/>
      <w:bookmarkStart w:id="31" w:name="_Toc168316693"/>
      <w:bookmarkStart w:id="32" w:name="_Toc184215215"/>
      <w:r w:rsidRPr="00D2682E">
        <w:t>How to use a clinometer</w:t>
      </w:r>
      <w:bookmarkEnd w:id="30"/>
      <w:bookmarkEnd w:id="31"/>
      <w:bookmarkEnd w:id="32"/>
    </w:p>
    <w:p w14:paraId="22C689E3" w14:textId="60E4CC32" w:rsidR="00420010" w:rsidRPr="00D2682E" w:rsidRDefault="00420010" w:rsidP="00420010">
      <w:r w:rsidRPr="00D2682E">
        <w:t xml:space="preserve">Clinometers are used to measure the angle of elevation. In </w:t>
      </w:r>
      <w:r w:rsidR="00E36B0B">
        <w:t>g</w:t>
      </w:r>
      <w:r w:rsidR="00E36B0B" w:rsidRPr="00D2682E">
        <w:t>eography</w:t>
      </w:r>
      <w:r w:rsidRPr="00D2682E">
        <w:t>, clinometers may be used to calculate the gradient of a slope or height of a tree.</w:t>
      </w:r>
    </w:p>
    <w:p w14:paraId="35A48C01" w14:textId="0A4CAF75" w:rsidR="00420010" w:rsidRPr="00D2682E" w:rsidRDefault="00527D8E" w:rsidP="00420010">
      <w:r>
        <w:t>Use the following steps t</w:t>
      </w:r>
      <w:r w:rsidRPr="00D2682E">
        <w:t xml:space="preserve">o </w:t>
      </w:r>
      <w:r w:rsidR="00420010" w:rsidRPr="00D2682E">
        <w:t>use the clinometer</w:t>
      </w:r>
      <w:r>
        <w:t>.</w:t>
      </w:r>
    </w:p>
    <w:p w14:paraId="049BC13B" w14:textId="28C7334E" w:rsidR="00420010" w:rsidRPr="00D2682E" w:rsidRDefault="00676556" w:rsidP="00E033CB">
      <w:pPr>
        <w:pStyle w:val="ListNumber"/>
        <w:numPr>
          <w:ilvl w:val="0"/>
          <w:numId w:val="1"/>
        </w:numPr>
        <w:suppressAutoHyphens w:val="0"/>
        <w:spacing w:before="100" w:after="100"/>
      </w:pPr>
      <w:r>
        <w:t>L</w:t>
      </w:r>
      <w:r w:rsidR="00420010" w:rsidRPr="00D2682E">
        <w:t>ook through the sight to the top of the slope. Line it up with the top of the slope.</w:t>
      </w:r>
    </w:p>
    <w:p w14:paraId="6650B71E" w14:textId="2342A831" w:rsidR="00420010" w:rsidRPr="00D2682E" w:rsidRDefault="00676556" w:rsidP="00E033CB">
      <w:pPr>
        <w:pStyle w:val="ListNumber"/>
        <w:numPr>
          <w:ilvl w:val="0"/>
          <w:numId w:val="1"/>
        </w:numPr>
        <w:suppressAutoHyphens w:val="0"/>
        <w:spacing w:before="100" w:after="100"/>
      </w:pPr>
      <w:r>
        <w:t>K</w:t>
      </w:r>
      <w:r w:rsidR="00420010" w:rsidRPr="00D2682E">
        <w:t>eeping the clinometer very still, read the angle that the string makes with the protractor. This is the angle of your slope.</w:t>
      </w:r>
    </w:p>
    <w:p w14:paraId="418DED10" w14:textId="04111D51" w:rsidR="00420010" w:rsidRPr="00D2682E" w:rsidRDefault="00676556" w:rsidP="00E033CB">
      <w:pPr>
        <w:pStyle w:val="ListNumber"/>
        <w:numPr>
          <w:ilvl w:val="0"/>
          <w:numId w:val="1"/>
        </w:numPr>
        <w:suppressAutoHyphens w:val="0"/>
        <w:spacing w:before="100" w:after="100"/>
      </w:pPr>
      <w:r>
        <w:t>R</w:t>
      </w:r>
      <w:r w:rsidR="00420010" w:rsidRPr="00D2682E">
        <w:t>ecord the slope of the hill in degrees and use the table below to interpret your results.</w:t>
      </w:r>
    </w:p>
    <w:p w14:paraId="5DDF037B" w14:textId="6380A6E2" w:rsidR="006E32A7" w:rsidRDefault="006E32A7" w:rsidP="006E32A7">
      <w:pPr>
        <w:pStyle w:val="Caption"/>
      </w:pPr>
      <w:r>
        <w:t xml:space="preserve">Table </w:t>
      </w:r>
      <w:r>
        <w:fldChar w:fldCharType="begin"/>
      </w:r>
      <w:r>
        <w:instrText xml:space="preserve"> SEQ Table \* ARABIC </w:instrText>
      </w:r>
      <w:r>
        <w:fldChar w:fldCharType="separate"/>
      </w:r>
      <w:r w:rsidR="00861F15">
        <w:rPr>
          <w:noProof/>
        </w:rPr>
        <w:t>2</w:t>
      </w:r>
      <w:r>
        <w:fldChar w:fldCharType="end"/>
      </w:r>
      <w:r>
        <w:t xml:space="preserve"> </w:t>
      </w:r>
      <w:r w:rsidR="00FA3C8B">
        <w:t>– t</w:t>
      </w:r>
      <w:r w:rsidRPr="00F12559">
        <w:t>erms used to describe gradient</w:t>
      </w:r>
    </w:p>
    <w:tbl>
      <w:tblPr>
        <w:tblStyle w:val="Tableheader"/>
        <w:tblW w:w="0" w:type="auto"/>
        <w:tblLook w:val="04A0" w:firstRow="1" w:lastRow="0" w:firstColumn="1" w:lastColumn="0" w:noHBand="0" w:noVBand="1"/>
        <w:tblDescription w:val="Table of terms used to describe gradient."/>
      </w:tblPr>
      <w:tblGrid>
        <w:gridCol w:w="3494"/>
        <w:gridCol w:w="3671"/>
      </w:tblGrid>
      <w:tr w:rsidR="00420010" w:rsidRPr="00AB4CD3" w14:paraId="70994A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03CE7198" w14:textId="77777777" w:rsidR="00420010" w:rsidRPr="00AB4CD3" w:rsidRDefault="00420010" w:rsidP="00AB4CD3">
            <w:r w:rsidRPr="00AB4CD3">
              <w:t>Angle</w:t>
            </w:r>
          </w:p>
        </w:tc>
        <w:tc>
          <w:tcPr>
            <w:tcW w:w="3671" w:type="dxa"/>
          </w:tcPr>
          <w:p w14:paraId="21E8873F"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Description</w:t>
            </w:r>
          </w:p>
        </w:tc>
      </w:tr>
      <w:tr w:rsidR="00420010" w14:paraId="354188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43BD064A" w14:textId="77777777" w:rsidR="00420010" w:rsidRDefault="00420010">
            <w:r>
              <w:t>0</w:t>
            </w:r>
            <w:r>
              <w:rPr>
                <w:rFonts w:ascii="Symbol" w:eastAsia="Symbol" w:hAnsi="Symbol" w:cs="Symbol"/>
              </w:rPr>
              <w:t></w:t>
            </w:r>
          </w:p>
        </w:tc>
        <w:tc>
          <w:tcPr>
            <w:tcW w:w="3671" w:type="dxa"/>
          </w:tcPr>
          <w:p w14:paraId="45A710EF" w14:textId="77777777" w:rsidR="00420010" w:rsidRDefault="00420010">
            <w:pPr>
              <w:cnfStyle w:val="000000100000" w:firstRow="0" w:lastRow="0" w:firstColumn="0" w:lastColumn="0" w:oddVBand="0" w:evenVBand="0" w:oddHBand="1" w:evenHBand="0" w:firstRowFirstColumn="0" w:firstRowLastColumn="0" w:lastRowFirstColumn="0" w:lastRowLastColumn="0"/>
            </w:pPr>
            <w:r>
              <w:t>Flat</w:t>
            </w:r>
          </w:p>
        </w:tc>
      </w:tr>
      <w:tr w:rsidR="00420010" w14:paraId="032606D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2E25253F" w14:textId="4DC5B687" w:rsidR="00420010" w:rsidRDefault="00420010">
            <w:r>
              <w:t>1</w:t>
            </w:r>
            <w:r>
              <w:rPr>
                <w:rFonts w:ascii="Symbol" w:eastAsia="Symbol" w:hAnsi="Symbol" w:cs="Symbol"/>
              </w:rPr>
              <w:t></w:t>
            </w:r>
            <w:r>
              <w:t xml:space="preserve"> </w:t>
            </w:r>
            <w:r w:rsidR="00FB2086">
              <w:t xml:space="preserve">– </w:t>
            </w:r>
            <w:r>
              <w:t>10</w:t>
            </w:r>
            <w:r>
              <w:rPr>
                <w:rFonts w:ascii="Symbol" w:eastAsia="Symbol" w:hAnsi="Symbol" w:cs="Symbol"/>
              </w:rPr>
              <w:t></w:t>
            </w:r>
          </w:p>
        </w:tc>
        <w:tc>
          <w:tcPr>
            <w:tcW w:w="3671" w:type="dxa"/>
          </w:tcPr>
          <w:p w14:paraId="6212B7E7" w14:textId="77777777" w:rsidR="00420010" w:rsidRDefault="00420010">
            <w:pPr>
              <w:cnfStyle w:val="000000010000" w:firstRow="0" w:lastRow="0" w:firstColumn="0" w:lastColumn="0" w:oddVBand="0" w:evenVBand="0" w:oddHBand="0" w:evenHBand="1" w:firstRowFirstColumn="0" w:firstRowLastColumn="0" w:lastRowFirstColumn="0" w:lastRowLastColumn="0"/>
            </w:pPr>
            <w:r>
              <w:t>Gentle</w:t>
            </w:r>
          </w:p>
        </w:tc>
      </w:tr>
      <w:tr w:rsidR="00420010" w14:paraId="2D5C96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64E12B7D" w14:textId="5F122F98" w:rsidR="00420010" w:rsidRDefault="00420010">
            <w:r>
              <w:t>11</w:t>
            </w:r>
            <w:r>
              <w:rPr>
                <w:rFonts w:ascii="Symbol" w:eastAsia="Symbol" w:hAnsi="Symbol" w:cs="Symbol"/>
              </w:rPr>
              <w:t></w:t>
            </w:r>
            <w:r>
              <w:t xml:space="preserve"> </w:t>
            </w:r>
            <w:r w:rsidR="00FB2086">
              <w:t xml:space="preserve">– </w:t>
            </w:r>
            <w:r>
              <w:t>20</w:t>
            </w:r>
            <w:r>
              <w:rPr>
                <w:rFonts w:ascii="Symbol" w:eastAsia="Symbol" w:hAnsi="Symbol" w:cs="Symbol"/>
              </w:rPr>
              <w:t></w:t>
            </w:r>
          </w:p>
        </w:tc>
        <w:tc>
          <w:tcPr>
            <w:tcW w:w="3671" w:type="dxa"/>
          </w:tcPr>
          <w:p w14:paraId="2D4E3BE5" w14:textId="77777777" w:rsidR="00420010" w:rsidRDefault="00420010">
            <w:pPr>
              <w:cnfStyle w:val="000000100000" w:firstRow="0" w:lastRow="0" w:firstColumn="0" w:lastColumn="0" w:oddVBand="0" w:evenVBand="0" w:oddHBand="1" w:evenHBand="0" w:firstRowFirstColumn="0" w:firstRowLastColumn="0" w:lastRowFirstColumn="0" w:lastRowLastColumn="0"/>
            </w:pPr>
            <w:r>
              <w:t>Moderate</w:t>
            </w:r>
          </w:p>
        </w:tc>
      </w:tr>
      <w:tr w:rsidR="00420010" w14:paraId="54CCB4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540F7C44" w14:textId="2AB4D41B" w:rsidR="00420010" w:rsidRDefault="00420010">
            <w:r>
              <w:t>21</w:t>
            </w:r>
            <w:r>
              <w:rPr>
                <w:rFonts w:ascii="Symbol" w:eastAsia="Symbol" w:hAnsi="Symbol" w:cs="Symbol"/>
              </w:rPr>
              <w:t></w:t>
            </w:r>
            <w:r>
              <w:t xml:space="preserve"> </w:t>
            </w:r>
            <w:r w:rsidR="00FB2086">
              <w:t xml:space="preserve">– </w:t>
            </w:r>
            <w:r>
              <w:t>30</w:t>
            </w:r>
            <w:r>
              <w:rPr>
                <w:rFonts w:ascii="Symbol" w:eastAsia="Symbol" w:hAnsi="Symbol" w:cs="Symbol"/>
              </w:rPr>
              <w:t></w:t>
            </w:r>
          </w:p>
        </w:tc>
        <w:tc>
          <w:tcPr>
            <w:tcW w:w="3671" w:type="dxa"/>
          </w:tcPr>
          <w:p w14:paraId="711F31F7" w14:textId="77777777" w:rsidR="00420010" w:rsidRDefault="00420010">
            <w:pPr>
              <w:cnfStyle w:val="000000010000" w:firstRow="0" w:lastRow="0" w:firstColumn="0" w:lastColumn="0" w:oddVBand="0" w:evenVBand="0" w:oddHBand="0" w:evenHBand="1" w:firstRowFirstColumn="0" w:firstRowLastColumn="0" w:lastRowFirstColumn="0" w:lastRowLastColumn="0"/>
            </w:pPr>
            <w:r>
              <w:t>Quite steep</w:t>
            </w:r>
          </w:p>
        </w:tc>
      </w:tr>
      <w:tr w:rsidR="00420010" w14:paraId="159B8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4C4242FE" w14:textId="77777777" w:rsidR="00420010" w:rsidRDefault="00420010">
            <w:r>
              <w:t>31</w:t>
            </w:r>
            <w:r>
              <w:rPr>
                <w:rFonts w:ascii="Symbol" w:eastAsia="Symbol" w:hAnsi="Symbol" w:cs="Symbol"/>
              </w:rPr>
              <w:t></w:t>
            </w:r>
            <w:r>
              <w:t xml:space="preserve"> – 40</w:t>
            </w:r>
            <w:r>
              <w:rPr>
                <w:rFonts w:ascii="Symbol" w:eastAsia="Symbol" w:hAnsi="Symbol" w:cs="Symbol"/>
              </w:rPr>
              <w:t></w:t>
            </w:r>
          </w:p>
        </w:tc>
        <w:tc>
          <w:tcPr>
            <w:tcW w:w="3671" w:type="dxa"/>
          </w:tcPr>
          <w:p w14:paraId="2510EE88" w14:textId="77777777" w:rsidR="00420010" w:rsidRDefault="00420010">
            <w:pPr>
              <w:cnfStyle w:val="000000100000" w:firstRow="0" w:lastRow="0" w:firstColumn="0" w:lastColumn="0" w:oddVBand="0" w:evenVBand="0" w:oddHBand="1" w:evenHBand="0" w:firstRowFirstColumn="0" w:firstRowLastColumn="0" w:lastRowFirstColumn="0" w:lastRowLastColumn="0"/>
            </w:pPr>
            <w:r>
              <w:t>Very steep</w:t>
            </w:r>
          </w:p>
        </w:tc>
      </w:tr>
      <w:tr w:rsidR="00420010" w14:paraId="125B25A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0B5F8F73" w14:textId="77777777" w:rsidR="00420010" w:rsidRDefault="00420010">
            <w:r>
              <w:t>41</w:t>
            </w:r>
            <w:r>
              <w:rPr>
                <w:rFonts w:ascii="Symbol" w:eastAsia="Symbol" w:hAnsi="Symbol" w:cs="Symbol"/>
              </w:rPr>
              <w:t></w:t>
            </w:r>
            <w:r>
              <w:t xml:space="preserve"> – 70</w:t>
            </w:r>
            <w:r>
              <w:rPr>
                <w:rFonts w:ascii="Symbol" w:eastAsia="Symbol" w:hAnsi="Symbol" w:cs="Symbol"/>
              </w:rPr>
              <w:t></w:t>
            </w:r>
          </w:p>
        </w:tc>
        <w:tc>
          <w:tcPr>
            <w:tcW w:w="3671" w:type="dxa"/>
          </w:tcPr>
          <w:p w14:paraId="6C0EE459" w14:textId="77777777" w:rsidR="00420010" w:rsidRDefault="00420010">
            <w:pPr>
              <w:cnfStyle w:val="000000010000" w:firstRow="0" w:lastRow="0" w:firstColumn="0" w:lastColumn="0" w:oddVBand="0" w:evenVBand="0" w:oddHBand="0" w:evenHBand="1" w:firstRowFirstColumn="0" w:firstRowLastColumn="0" w:lastRowFirstColumn="0" w:lastRowLastColumn="0"/>
            </w:pPr>
            <w:r>
              <w:t>Extremely steep</w:t>
            </w:r>
          </w:p>
        </w:tc>
      </w:tr>
      <w:tr w:rsidR="00420010" w14:paraId="6C478E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tcPr>
          <w:p w14:paraId="4DC0C3FF" w14:textId="77777777" w:rsidR="00420010" w:rsidRDefault="00420010">
            <w:r>
              <w:t>71</w:t>
            </w:r>
            <w:r>
              <w:rPr>
                <w:rFonts w:ascii="Symbol" w:eastAsia="Symbol" w:hAnsi="Symbol" w:cs="Symbol"/>
              </w:rPr>
              <w:t></w:t>
            </w:r>
            <w:r>
              <w:t xml:space="preserve"> – 100</w:t>
            </w:r>
            <w:r>
              <w:rPr>
                <w:rFonts w:ascii="Symbol" w:eastAsia="Symbol" w:hAnsi="Symbol" w:cs="Symbol"/>
              </w:rPr>
              <w:t></w:t>
            </w:r>
          </w:p>
        </w:tc>
        <w:tc>
          <w:tcPr>
            <w:tcW w:w="3671" w:type="dxa"/>
          </w:tcPr>
          <w:p w14:paraId="772BF449" w14:textId="77777777" w:rsidR="00420010" w:rsidRDefault="00420010">
            <w:pPr>
              <w:cnfStyle w:val="000000100000" w:firstRow="0" w:lastRow="0" w:firstColumn="0" w:lastColumn="0" w:oddVBand="0" w:evenVBand="0" w:oddHBand="1" w:evenHBand="0" w:firstRowFirstColumn="0" w:firstRowLastColumn="0" w:lastRowFirstColumn="0" w:lastRowLastColumn="0"/>
            </w:pPr>
            <w:r>
              <w:t>Cliff</w:t>
            </w:r>
          </w:p>
        </w:tc>
      </w:tr>
    </w:tbl>
    <w:p w14:paraId="5C39ADE8" w14:textId="2278A851" w:rsidR="00C12B83" w:rsidRPr="00C12B83" w:rsidRDefault="00C12B83" w:rsidP="00C12B83">
      <w:bookmarkStart w:id="33" w:name="_Toc60077315"/>
      <w:bookmarkStart w:id="34" w:name="_Toc168316694"/>
      <w:r w:rsidRPr="00C12B83">
        <w:t>S</w:t>
      </w:r>
      <w:r>
        <w:t xml:space="preserve">tudents can make a clinometer using simple materials. Teachers may like to access </w:t>
      </w:r>
      <w:hyperlink r:id="rId23" w:history="1">
        <w:r w:rsidRPr="00724810">
          <w:rPr>
            <w:rStyle w:val="Hyperlink"/>
          </w:rPr>
          <w:t>Clinometer (How to make and use)</w:t>
        </w:r>
        <w:r>
          <w:rPr>
            <w:rStyle w:val="Hyperlink"/>
          </w:rPr>
          <w:t xml:space="preserve"> </w:t>
        </w:r>
        <w:r w:rsidRPr="00724810">
          <w:rPr>
            <w:rStyle w:val="Hyperlink"/>
          </w:rPr>
          <w:t>(2:10)</w:t>
        </w:r>
      </w:hyperlink>
      <w:r>
        <w:t xml:space="preserve"> for instructions on how to make a clinometer and </w:t>
      </w:r>
      <w:hyperlink r:id="rId24" w:history="1">
        <w:r w:rsidRPr="00294603">
          <w:rPr>
            <w:rStyle w:val="Hyperlink"/>
          </w:rPr>
          <w:t>Fieldwork instruments part 3: Slope, aspect, position (2:36)</w:t>
        </w:r>
      </w:hyperlink>
      <w:r>
        <w:t xml:space="preserve"> </w:t>
      </w:r>
      <w:r w:rsidR="00FB2086">
        <w:t xml:space="preserve">on </w:t>
      </w:r>
      <w:r>
        <w:t>how to use a clinometer.</w:t>
      </w:r>
    </w:p>
    <w:p w14:paraId="1041190B" w14:textId="45D6CB15" w:rsidR="00420010" w:rsidRDefault="00420010" w:rsidP="00D23B64">
      <w:pPr>
        <w:pStyle w:val="Heading2"/>
      </w:pPr>
      <w:bookmarkStart w:id="35" w:name="_Toc184215216"/>
      <w:r>
        <w:lastRenderedPageBreak/>
        <w:t>Using a barometer</w:t>
      </w:r>
      <w:bookmarkEnd w:id="33"/>
      <w:bookmarkEnd w:id="34"/>
      <w:bookmarkEnd w:id="35"/>
      <w:r>
        <w:t xml:space="preserve"> </w:t>
      </w:r>
    </w:p>
    <w:p w14:paraId="2C6A839A" w14:textId="4B8A2D1B" w:rsidR="00420010" w:rsidRPr="008532B3" w:rsidRDefault="00420010" w:rsidP="00420010">
      <w:r w:rsidRPr="008532B3">
        <w:t xml:space="preserve">Barometers are used to measure air pressure. Air pressure can vary with elevation (height above sea level) and changes in air pressure can be used to predict </w:t>
      </w:r>
      <w:r w:rsidR="00E858BA" w:rsidRPr="008532B3">
        <w:t>short</w:t>
      </w:r>
      <w:r w:rsidR="00E858BA">
        <w:t>-</w:t>
      </w:r>
      <w:r w:rsidRPr="008532B3">
        <w:t>term changes in the weather. Falling air pressure may indicate that bad weather is approaching</w:t>
      </w:r>
      <w:r w:rsidR="00E858BA">
        <w:t>;</w:t>
      </w:r>
      <w:r w:rsidR="00E858BA" w:rsidRPr="008532B3">
        <w:t xml:space="preserve"> </w:t>
      </w:r>
      <w:r w:rsidRPr="008532B3">
        <w:t xml:space="preserve">rising air pressure will see clear skies and cooler temperatures. </w:t>
      </w:r>
    </w:p>
    <w:p w14:paraId="0D47852A" w14:textId="52AF6FC7" w:rsidR="00420010" w:rsidRPr="008532B3" w:rsidRDefault="00527D8E" w:rsidP="00420010">
      <w:r>
        <w:t>Use the following steps t</w:t>
      </w:r>
      <w:r w:rsidRPr="00D2682E">
        <w:t>o</w:t>
      </w:r>
      <w:r w:rsidR="00420010" w:rsidRPr="008532B3">
        <w:t xml:space="preserve"> use a barometer</w:t>
      </w:r>
      <w:r>
        <w:t>.</w:t>
      </w:r>
    </w:p>
    <w:p w14:paraId="0BCC440C" w14:textId="3E61E5F5" w:rsidR="00420010" w:rsidRPr="008532B3" w:rsidRDefault="00EC5F0F" w:rsidP="00E033CB">
      <w:pPr>
        <w:pStyle w:val="ListNumber"/>
        <w:numPr>
          <w:ilvl w:val="0"/>
          <w:numId w:val="2"/>
        </w:numPr>
        <w:suppressAutoHyphens w:val="0"/>
        <w:spacing w:before="100" w:after="100"/>
      </w:pPr>
      <w:r>
        <w:t>H</w:t>
      </w:r>
      <w:r w:rsidR="00420010" w:rsidRPr="008532B3">
        <w:t>ang the barometer vertically on a wall or a post (it will not work properly lying flat on a table)</w:t>
      </w:r>
      <w:r>
        <w:t>.</w:t>
      </w:r>
    </w:p>
    <w:p w14:paraId="365B4525" w14:textId="160A776E" w:rsidR="00420010" w:rsidRPr="008532B3" w:rsidRDefault="00EC5F0F" w:rsidP="00E033CB">
      <w:pPr>
        <w:pStyle w:val="ListNumber"/>
        <w:numPr>
          <w:ilvl w:val="0"/>
          <w:numId w:val="1"/>
        </w:numPr>
        <w:suppressAutoHyphens w:val="0"/>
        <w:spacing w:before="100" w:after="100"/>
      </w:pPr>
      <w:r>
        <w:t>L</w:t>
      </w:r>
      <w:r w:rsidR="00420010" w:rsidRPr="008532B3">
        <w:t>et it hang for a few minutes before taking a reading (using the outer scale)</w:t>
      </w:r>
      <w:r>
        <w:t>.</w:t>
      </w:r>
    </w:p>
    <w:p w14:paraId="66786C8A" w14:textId="2BFB789D" w:rsidR="00420010" w:rsidRPr="008532B3" w:rsidRDefault="00EC5F0F" w:rsidP="45759CAC">
      <w:pPr>
        <w:pStyle w:val="ListNumber"/>
        <w:suppressAutoHyphens w:val="0"/>
        <w:spacing w:before="100" w:after="100"/>
      </w:pPr>
      <w:r>
        <w:t>T</w:t>
      </w:r>
      <w:r w:rsidR="00420010">
        <w:t xml:space="preserve">he pointer shows the </w:t>
      </w:r>
      <w:r w:rsidR="428A5D70">
        <w:t xml:space="preserve">current </w:t>
      </w:r>
      <w:r w:rsidR="00420010">
        <w:t>air pressur</w:t>
      </w:r>
      <w:r w:rsidR="31DA2E9F">
        <w:t>e.</w:t>
      </w:r>
    </w:p>
    <w:p w14:paraId="61B2CD9E" w14:textId="5457CD98" w:rsidR="00420010" w:rsidRDefault="00420010" w:rsidP="00D23B64">
      <w:pPr>
        <w:pStyle w:val="Heading2"/>
      </w:pPr>
      <w:bookmarkStart w:id="36" w:name="_Toc60077316"/>
      <w:bookmarkStart w:id="37" w:name="_Toc168316695"/>
      <w:bookmarkStart w:id="38" w:name="_Toc184215217"/>
      <w:r>
        <w:t>Using a compas</w:t>
      </w:r>
      <w:bookmarkEnd w:id="36"/>
      <w:bookmarkEnd w:id="37"/>
      <w:r w:rsidR="002C4788">
        <w:t>s</w:t>
      </w:r>
      <w:bookmarkEnd w:id="38"/>
    </w:p>
    <w:p w14:paraId="238710A6" w14:textId="16AD8755" w:rsidR="00420010" w:rsidRPr="003E7E6B" w:rsidRDefault="00420010" w:rsidP="00420010">
      <w:r w:rsidRPr="003E7E6B">
        <w:t>A compass is a device that indicates direction</w:t>
      </w:r>
      <w:r w:rsidR="00E858BA">
        <w:t>.</w:t>
      </w:r>
      <w:r w:rsidR="00E858BA" w:rsidRPr="003E7E6B">
        <w:t xml:space="preserve"> </w:t>
      </w:r>
      <w:r w:rsidR="00E858BA">
        <w:t>I</w:t>
      </w:r>
      <w:r w:rsidRPr="003E7E6B">
        <w:t>t is used for navigation when travelling from one point to another.</w:t>
      </w:r>
    </w:p>
    <w:p w14:paraId="0F967983" w14:textId="6A6CAEED" w:rsidR="00420010" w:rsidRPr="003E7E6B" w:rsidRDefault="00420010" w:rsidP="00420010">
      <w:r w:rsidRPr="003E7E6B">
        <w:t xml:space="preserve">The earth has magnetic fields, almost like a bar magnet, where the </w:t>
      </w:r>
      <w:r w:rsidR="00A649D8">
        <w:t>2</w:t>
      </w:r>
      <w:r w:rsidR="00A649D8" w:rsidRPr="003E7E6B">
        <w:t xml:space="preserve"> </w:t>
      </w:r>
      <w:r w:rsidRPr="003E7E6B">
        <w:t>ends are called the North Pole and South Pole. A compass has a light needle</w:t>
      </w:r>
      <w:r w:rsidR="00A649D8">
        <w:t xml:space="preserve">; </w:t>
      </w:r>
      <w:r w:rsidR="00FC19FD">
        <w:t xml:space="preserve">the </w:t>
      </w:r>
      <w:r w:rsidR="007A4DC6" w:rsidRPr="007A4DC6">
        <w:t xml:space="preserve">whole compass needle is magnetised and aligns with the magnetic field of the earth. </w:t>
      </w:r>
      <w:r w:rsidR="0005566D">
        <w:t>T</w:t>
      </w:r>
      <w:r w:rsidR="007A4DC6" w:rsidRPr="007A4DC6">
        <w:t xml:space="preserve">he south pole of the compass needle magnet is </w:t>
      </w:r>
      <w:r w:rsidR="00B565DD" w:rsidRPr="007A4DC6">
        <w:t>pointing</w:t>
      </w:r>
      <w:r w:rsidR="007A4DC6" w:rsidRPr="007A4DC6">
        <w:t xml:space="preserve"> to the </w:t>
      </w:r>
      <w:r w:rsidR="00FD2DC6">
        <w:t>n</w:t>
      </w:r>
      <w:r w:rsidR="007A4DC6" w:rsidRPr="007A4DC6">
        <w:t>orth pole of the earth's magnetic field and the north</w:t>
      </w:r>
      <w:r w:rsidR="00A649D8">
        <w:t xml:space="preserve"> </w:t>
      </w:r>
      <w:r w:rsidR="007A4DC6" w:rsidRPr="007A4DC6">
        <w:t>pole of the compass needle is aligned to the south pole of the earth's magnetic field.</w:t>
      </w:r>
      <w:r w:rsidR="00E3063C" w:rsidRPr="00E3063C">
        <w:t xml:space="preserve"> The opposite poles of the magnets are drawn to each other and the similar poles repel.</w:t>
      </w:r>
      <w:r w:rsidR="00285EA0">
        <w:t xml:space="preserve"> </w:t>
      </w:r>
    </w:p>
    <w:p w14:paraId="1AC05BD4" w14:textId="1A5BA36A" w:rsidR="00420010" w:rsidRDefault="00B53B01" w:rsidP="00420010">
      <w:r>
        <w:t>T</w:t>
      </w:r>
      <w:r w:rsidR="00420010" w:rsidRPr="003E7E6B">
        <w:t>rue north is the direction in which you would travel along the earth’s surface to reach the North Pole, so sometimes small adjustments need to be made to your direction.</w:t>
      </w:r>
      <w:r w:rsidR="0089767C">
        <w:t xml:space="preserve"> True north and magnetic north are not the same thing.</w:t>
      </w:r>
    </w:p>
    <w:p w14:paraId="4174804B" w14:textId="77777777" w:rsidR="00E832CF" w:rsidRDefault="00E832CF" w:rsidP="00E832CF">
      <w:r>
        <w:t xml:space="preserve">Using a compass correctly takes practice. A compass can give direction (cardinal points) or can be used for bearings. Teachers may like to access </w:t>
      </w:r>
      <w:hyperlink r:id="rId25">
        <w:r w:rsidRPr="45759CAC">
          <w:rPr>
            <w:rStyle w:val="Hyperlink"/>
          </w:rPr>
          <w:t>Using or Reading a Compass and Map</w:t>
        </w:r>
      </w:hyperlink>
      <w:r>
        <w:t xml:space="preserve">, </w:t>
      </w:r>
      <w:hyperlink r:id="rId26">
        <w:r w:rsidRPr="45759CAC">
          <w:rPr>
            <w:rStyle w:val="Hyperlink"/>
          </w:rPr>
          <w:t>How to Navigate with a Compass (2:04)</w:t>
        </w:r>
      </w:hyperlink>
      <w:r>
        <w:t xml:space="preserve"> and </w:t>
      </w:r>
      <w:hyperlink r:id="rId27">
        <w:r w:rsidRPr="45759CAC">
          <w:rPr>
            <w:rStyle w:val="Hyperlink"/>
          </w:rPr>
          <w:t>Fieldwork instruments part 3: Slope, aspect, position (2:36)</w:t>
        </w:r>
      </w:hyperlink>
      <w:r>
        <w:t xml:space="preserve"> for instruction on how to use a compass to determine position and aspect.</w:t>
      </w:r>
    </w:p>
    <w:p w14:paraId="7932A237" w14:textId="3F905D58" w:rsidR="00420010" w:rsidRPr="00CD2F01" w:rsidRDefault="00420010" w:rsidP="00D23B64">
      <w:pPr>
        <w:pStyle w:val="Heading2"/>
      </w:pPr>
      <w:bookmarkStart w:id="39" w:name="_Toc60077317"/>
      <w:bookmarkStart w:id="40" w:name="_Toc168316696"/>
      <w:bookmarkStart w:id="41" w:name="_Toc184215218"/>
      <w:r w:rsidRPr="00CD2F01">
        <w:lastRenderedPageBreak/>
        <w:t>Using a hygrometer</w:t>
      </w:r>
      <w:bookmarkEnd w:id="39"/>
      <w:bookmarkEnd w:id="40"/>
      <w:bookmarkEnd w:id="41"/>
    </w:p>
    <w:p w14:paraId="2686005C" w14:textId="6CE8AF77" w:rsidR="00420010" w:rsidRPr="00CD2F01" w:rsidRDefault="00420010" w:rsidP="00420010">
      <w:r w:rsidRPr="00CD2F01">
        <w:t>A hygrometer is an instrument used to measure humidity, or amount of water vapour in the air. High humidity is associated with cyclones as air with high moisture content is required for cyclones to develop.</w:t>
      </w:r>
    </w:p>
    <w:p w14:paraId="0F94936B" w14:textId="36DD0E71" w:rsidR="00420010" w:rsidRPr="00916DF0" w:rsidRDefault="00420010" w:rsidP="00916DF0">
      <w:r w:rsidRPr="00CD2F01">
        <w:t xml:space="preserve">A hygrometer is made up of </w:t>
      </w:r>
      <w:r w:rsidR="000C0336">
        <w:t>2</w:t>
      </w:r>
      <w:r w:rsidR="000C0336" w:rsidRPr="00CD2F01">
        <w:t xml:space="preserve"> </w:t>
      </w:r>
      <w:r w:rsidRPr="00CD2F01">
        <w:t xml:space="preserve">thermometers – a dry bulb and a </w:t>
      </w:r>
      <w:r w:rsidR="000C0336" w:rsidRPr="00CD2F01">
        <w:t>we</w:t>
      </w:r>
      <w:r w:rsidR="000C0336">
        <w:t>t</w:t>
      </w:r>
      <w:r w:rsidR="000C0336" w:rsidRPr="00CD2F01">
        <w:t xml:space="preserve"> </w:t>
      </w:r>
      <w:r w:rsidRPr="00CD2F01">
        <w:t>bulb thermometer. The wet bulb thermometer is covered with a damp cloth dipped in water.</w:t>
      </w:r>
    </w:p>
    <w:p w14:paraId="5469BEEE" w14:textId="28356BA9" w:rsidR="00420010" w:rsidRPr="005C2C8F" w:rsidRDefault="00527D8E" w:rsidP="00420010">
      <w:r>
        <w:t>Use the following steps t</w:t>
      </w:r>
      <w:r w:rsidRPr="00D2682E">
        <w:t>o</w:t>
      </w:r>
      <w:r w:rsidR="00420010" w:rsidRPr="005C2C8F">
        <w:t xml:space="preserve"> use a hygrometer</w:t>
      </w:r>
      <w:r>
        <w:t>.</w:t>
      </w:r>
    </w:p>
    <w:p w14:paraId="77CE97A2" w14:textId="22FCD73F" w:rsidR="00420010" w:rsidRPr="005C2C8F" w:rsidRDefault="009A3E06" w:rsidP="00E033CB">
      <w:pPr>
        <w:pStyle w:val="ListNumber"/>
        <w:numPr>
          <w:ilvl w:val="0"/>
          <w:numId w:val="3"/>
        </w:numPr>
        <w:suppressAutoHyphens w:val="0"/>
        <w:spacing w:before="100" w:after="100"/>
      </w:pPr>
      <w:r>
        <w:t>F</w:t>
      </w:r>
      <w:r w:rsidR="00420010" w:rsidRPr="005C2C8F">
        <w:t>ill the water bottle and screw it on to the instrument</w:t>
      </w:r>
      <w:r>
        <w:t>.</w:t>
      </w:r>
    </w:p>
    <w:p w14:paraId="4B9C26A0" w14:textId="7965EA70" w:rsidR="00420010" w:rsidRPr="005C2C8F" w:rsidRDefault="009A3E06" w:rsidP="00E033CB">
      <w:pPr>
        <w:pStyle w:val="ListNumber"/>
        <w:numPr>
          <w:ilvl w:val="0"/>
          <w:numId w:val="1"/>
        </w:numPr>
        <w:suppressAutoHyphens w:val="0"/>
        <w:spacing w:before="100" w:after="100"/>
      </w:pPr>
      <w:r>
        <w:t>H</w:t>
      </w:r>
      <w:r w:rsidR="00420010" w:rsidRPr="005C2C8F">
        <w:t xml:space="preserve">ang the hygrometer (by the loop at the top) on a wall or a tree, for instance, for at least </w:t>
      </w:r>
      <w:r w:rsidR="000C0336">
        <w:t>5</w:t>
      </w:r>
      <w:r w:rsidR="000C0336" w:rsidRPr="005C2C8F">
        <w:t xml:space="preserve"> </w:t>
      </w:r>
      <w:r w:rsidR="00420010" w:rsidRPr="005C2C8F">
        <w:t xml:space="preserve">to 10 minutes before taking the measurements. The instrument </w:t>
      </w:r>
      <w:r w:rsidR="002B3A25" w:rsidRPr="005C2C8F">
        <w:t>should not be</w:t>
      </w:r>
      <w:r w:rsidR="00420010" w:rsidRPr="005C2C8F">
        <w:t xml:space="preserve"> in direct sunlight.</w:t>
      </w:r>
    </w:p>
    <w:p w14:paraId="40829CDF" w14:textId="77777777" w:rsidR="00420010" w:rsidRPr="005C2C8F" w:rsidRDefault="00420010" w:rsidP="00420010">
      <w:r w:rsidRPr="005C2C8F">
        <w:t>The difference in temperature between the dry bulb and wet bulb is used to calculate the relative humidity of the air.</w:t>
      </w:r>
    </w:p>
    <w:p w14:paraId="6DC8DB32" w14:textId="358A17F0" w:rsidR="00420010" w:rsidRPr="005C2C8F" w:rsidRDefault="00527D8E" w:rsidP="00420010">
      <w:r>
        <w:t>Use the following steps t</w:t>
      </w:r>
      <w:r w:rsidRPr="00D2682E">
        <w:t>o</w:t>
      </w:r>
      <w:r w:rsidR="00420010" w:rsidRPr="005C2C8F">
        <w:t xml:space="preserve"> work out the level of humidity</w:t>
      </w:r>
      <w:r>
        <w:t>.</w:t>
      </w:r>
    </w:p>
    <w:p w14:paraId="4D8DF23E" w14:textId="69FDB7D6" w:rsidR="00420010" w:rsidRPr="005C2C8F" w:rsidRDefault="00055938" w:rsidP="00E033CB">
      <w:pPr>
        <w:pStyle w:val="ListNumber"/>
        <w:numPr>
          <w:ilvl w:val="0"/>
          <w:numId w:val="4"/>
        </w:numPr>
        <w:suppressAutoHyphens w:val="0"/>
        <w:spacing w:before="100" w:after="100"/>
      </w:pPr>
      <w:r>
        <w:t>R</w:t>
      </w:r>
      <w:r w:rsidR="00420010" w:rsidRPr="005C2C8F">
        <w:t>ecord the dry bulb temperature (for example 15 degrees)</w:t>
      </w:r>
      <w:r>
        <w:t>.</w:t>
      </w:r>
    </w:p>
    <w:p w14:paraId="59930FB6" w14:textId="500B9BF4" w:rsidR="00420010" w:rsidRPr="005C2C8F" w:rsidRDefault="00055938" w:rsidP="00E033CB">
      <w:pPr>
        <w:pStyle w:val="ListNumber"/>
        <w:numPr>
          <w:ilvl w:val="0"/>
          <w:numId w:val="1"/>
        </w:numPr>
        <w:suppressAutoHyphens w:val="0"/>
        <w:spacing w:before="100" w:after="100"/>
      </w:pPr>
      <w:r>
        <w:t>R</w:t>
      </w:r>
      <w:r w:rsidR="00420010" w:rsidRPr="005C2C8F">
        <w:t>ecord the wet bulb temperature (for example 10 degrees)</w:t>
      </w:r>
      <w:r>
        <w:t>.</w:t>
      </w:r>
    </w:p>
    <w:p w14:paraId="79CE9520" w14:textId="1C64B3D4" w:rsidR="00420010" w:rsidRPr="005C2C8F" w:rsidRDefault="00055938" w:rsidP="00E033CB">
      <w:pPr>
        <w:pStyle w:val="ListNumber"/>
        <w:numPr>
          <w:ilvl w:val="0"/>
          <w:numId w:val="1"/>
        </w:numPr>
        <w:suppressAutoHyphens w:val="0"/>
        <w:spacing w:before="100" w:after="100"/>
      </w:pPr>
      <w:r>
        <w:t>C</w:t>
      </w:r>
      <w:r w:rsidR="00420010" w:rsidRPr="005C2C8F">
        <w:t xml:space="preserve">alculate the wet bulb depression (for example 15 </w:t>
      </w:r>
      <w:r w:rsidR="00A251EB">
        <w:t>−</w:t>
      </w:r>
      <w:r w:rsidR="00420010" w:rsidRPr="005C2C8F">
        <w:t xml:space="preserve"> 10 = 5 degrees)</w:t>
      </w:r>
      <w:r>
        <w:t>.</w:t>
      </w:r>
    </w:p>
    <w:p w14:paraId="053BEEEE" w14:textId="27F20C40" w:rsidR="00420010" w:rsidRPr="005C2C8F" w:rsidRDefault="00055938" w:rsidP="00E033CB">
      <w:pPr>
        <w:pStyle w:val="ListNumber"/>
        <w:numPr>
          <w:ilvl w:val="0"/>
          <w:numId w:val="1"/>
        </w:numPr>
        <w:suppressAutoHyphens w:val="0"/>
        <w:spacing w:before="100" w:after="100"/>
      </w:pPr>
      <w:r>
        <w:t>F</w:t>
      </w:r>
      <w:r w:rsidR="00420010" w:rsidRPr="005C2C8F">
        <w:t>rom the chart on the face of the hygrometer, read down from the wet bulb depression (5) and across from the dry bulb temperature (15) to where both meet. This will give you the relative humidity as a percentage (in this case it will be 49%).</w:t>
      </w:r>
    </w:p>
    <w:p w14:paraId="6749CF24" w14:textId="77777777" w:rsidR="00420010" w:rsidRPr="005C2C8F" w:rsidRDefault="00420010" w:rsidP="00420010">
      <w:r w:rsidRPr="005C2C8F">
        <w:t>A relative humidity of 100 per cent is when the air has as much water vapour as it can hold at a particular temperature.</w:t>
      </w:r>
    </w:p>
    <w:p w14:paraId="2EB9AB4F" w14:textId="6DAA3E2C" w:rsidR="00420010" w:rsidRPr="00055938" w:rsidRDefault="00420010" w:rsidP="00055938">
      <w:r w:rsidRPr="005C2C8F">
        <w:t xml:space="preserve">If you are using a digital hygrometer, measure the humidity at a height of one metre above the ground. Allow </w:t>
      </w:r>
      <w:r w:rsidR="006B70EF">
        <w:t>3</w:t>
      </w:r>
      <w:r w:rsidR="006B70EF" w:rsidRPr="005C2C8F">
        <w:t xml:space="preserve"> </w:t>
      </w:r>
      <w:r w:rsidRPr="005C2C8F">
        <w:t>minutes for the hygrometer to detect the air temperature.</w:t>
      </w:r>
    </w:p>
    <w:p w14:paraId="75AA0E04" w14:textId="77777777" w:rsidR="00420010" w:rsidRPr="009276B3" w:rsidRDefault="00420010" w:rsidP="00D23B64">
      <w:pPr>
        <w:pStyle w:val="Heading2"/>
      </w:pPr>
      <w:bookmarkStart w:id="42" w:name="_Toc60077318"/>
      <w:bookmarkStart w:id="43" w:name="_Toc168316697"/>
      <w:bookmarkStart w:id="44" w:name="_Toc184215219"/>
      <w:r w:rsidRPr="009276B3">
        <w:t>Using a quadrat</w:t>
      </w:r>
      <w:bookmarkEnd w:id="42"/>
      <w:bookmarkEnd w:id="43"/>
      <w:bookmarkEnd w:id="44"/>
    </w:p>
    <w:p w14:paraId="17E8B02F" w14:textId="26F1992A" w:rsidR="00420010" w:rsidRPr="009276B3" w:rsidRDefault="00420010" w:rsidP="00420010">
      <w:r w:rsidRPr="009276B3">
        <w:t xml:space="preserve">Quadrats are sample areas marked out on the ground that are used to record the number of species present or count individuals of various species. In situations where the quadrats are fixed in </w:t>
      </w:r>
      <w:r w:rsidR="00C82201" w:rsidRPr="009276B3">
        <w:t>position,</w:t>
      </w:r>
      <w:r w:rsidRPr="009276B3">
        <w:t xml:space="preserve"> they can be used to detect changes over time.</w:t>
      </w:r>
    </w:p>
    <w:p w14:paraId="54BBB0F2" w14:textId="4F3F5C76" w:rsidR="00420010" w:rsidRPr="009276B3" w:rsidRDefault="00420010" w:rsidP="00420010">
      <w:r w:rsidRPr="009276B3">
        <w:lastRenderedPageBreak/>
        <w:t xml:space="preserve">Quadrats can be any size. A </w:t>
      </w:r>
      <w:r w:rsidR="00432AC3" w:rsidRPr="009276B3">
        <w:t>one</w:t>
      </w:r>
      <w:r w:rsidR="00432AC3">
        <w:t>-</w:t>
      </w:r>
      <w:r w:rsidRPr="009276B3">
        <w:t xml:space="preserve">metre square quadrat can be useful to count individual small plants </w:t>
      </w:r>
      <w:r w:rsidR="00C82201" w:rsidRPr="009276B3">
        <w:t>to</w:t>
      </w:r>
      <w:r w:rsidRPr="009276B3">
        <w:t xml:space="preserve"> monitor a direct seeding project. However, a </w:t>
      </w:r>
      <w:r w:rsidR="006B70EF">
        <w:t>10</w:t>
      </w:r>
      <w:r w:rsidR="00C82201" w:rsidRPr="009276B3">
        <w:t>-metre</w:t>
      </w:r>
      <w:r w:rsidRPr="009276B3">
        <w:t xml:space="preserve"> square quadrat will be more suitable for recording plant species present in mature bushland.</w:t>
      </w:r>
    </w:p>
    <w:p w14:paraId="3F8024C2" w14:textId="24028528" w:rsidR="00420010" w:rsidRPr="009276B3" w:rsidRDefault="00527D8E" w:rsidP="00420010">
      <w:r>
        <w:t>Use the following steps t</w:t>
      </w:r>
      <w:r w:rsidRPr="00D2682E">
        <w:t>o</w:t>
      </w:r>
      <w:r w:rsidR="00420010" w:rsidRPr="009276B3">
        <w:t xml:space="preserve"> use a </w:t>
      </w:r>
      <w:r w:rsidR="00C82201" w:rsidRPr="009276B3">
        <w:t>quadrat</w:t>
      </w:r>
      <w:r>
        <w:t>.</w:t>
      </w:r>
    </w:p>
    <w:p w14:paraId="320EEF15" w14:textId="45D00F17" w:rsidR="00420010" w:rsidRPr="009276B3" w:rsidRDefault="00C27F31" w:rsidP="00E033CB">
      <w:pPr>
        <w:pStyle w:val="ListNumber"/>
        <w:numPr>
          <w:ilvl w:val="0"/>
          <w:numId w:val="5"/>
        </w:numPr>
        <w:suppressAutoHyphens w:val="0"/>
        <w:spacing w:before="100" w:after="100"/>
      </w:pPr>
      <w:r>
        <w:t>R</w:t>
      </w:r>
      <w:r w:rsidR="00420010" w:rsidRPr="009276B3">
        <w:t>andomly select an area over which to place the frame</w:t>
      </w:r>
      <w:r>
        <w:t>.</w:t>
      </w:r>
    </w:p>
    <w:p w14:paraId="01F6D2D9" w14:textId="0985802B" w:rsidR="00420010" w:rsidRPr="009276B3" w:rsidRDefault="00C27F31" w:rsidP="00E033CB">
      <w:pPr>
        <w:pStyle w:val="ListNumber"/>
        <w:numPr>
          <w:ilvl w:val="0"/>
          <w:numId w:val="1"/>
        </w:numPr>
        <w:suppressAutoHyphens w:val="0"/>
        <w:spacing w:before="100" w:after="100"/>
      </w:pPr>
      <w:r>
        <w:t>R</w:t>
      </w:r>
      <w:r w:rsidR="00420010" w:rsidRPr="009276B3">
        <w:t>ecord the species you can see and their location within the frame</w:t>
      </w:r>
      <w:r>
        <w:t>.</w:t>
      </w:r>
    </w:p>
    <w:p w14:paraId="7503769E" w14:textId="37FA707D" w:rsidR="00420010" w:rsidRPr="009276B3" w:rsidRDefault="00C27F31" w:rsidP="00E033CB">
      <w:pPr>
        <w:pStyle w:val="ListNumber"/>
        <w:numPr>
          <w:ilvl w:val="0"/>
          <w:numId w:val="1"/>
        </w:numPr>
        <w:suppressAutoHyphens w:val="0"/>
        <w:spacing w:before="100" w:after="100"/>
      </w:pPr>
      <w:r>
        <w:t>E</w:t>
      </w:r>
      <w:r w:rsidR="00420010" w:rsidRPr="009276B3">
        <w:t>stimate the percentage of vegetation cover within the frame. See the table below</w:t>
      </w:r>
      <w:r w:rsidR="00F42616">
        <w:t xml:space="preserve"> </w:t>
      </w:r>
      <w:r w:rsidR="00F42616" w:rsidRPr="00F42616">
        <w:t>for an example of vegetation classification</w:t>
      </w:r>
      <w:r w:rsidR="00420010" w:rsidRPr="009276B3">
        <w:t>. Some frames consist of an internal grid of smaller squares for this purpose.</w:t>
      </w:r>
    </w:p>
    <w:p w14:paraId="20EA768D" w14:textId="5AF130FF" w:rsidR="00420010" w:rsidRPr="009276B3" w:rsidRDefault="00C27F31" w:rsidP="00E033CB">
      <w:pPr>
        <w:pStyle w:val="ListNumber"/>
        <w:numPr>
          <w:ilvl w:val="0"/>
          <w:numId w:val="1"/>
        </w:numPr>
        <w:suppressAutoHyphens w:val="0"/>
        <w:spacing w:before="100" w:after="100"/>
      </w:pPr>
      <w:r>
        <w:t>R</w:t>
      </w:r>
      <w:r w:rsidR="00420010" w:rsidRPr="009276B3">
        <w:t>epeat this process at different points within the area you are investigating so that you have enough data to make valid conclusions.</w:t>
      </w:r>
    </w:p>
    <w:p w14:paraId="1C24EE16" w14:textId="6699D549" w:rsidR="00DE5BF2" w:rsidRDefault="00DE5BF2" w:rsidP="00DE5BF2">
      <w:pPr>
        <w:pStyle w:val="Caption"/>
      </w:pPr>
      <w:r>
        <w:t xml:space="preserve">Table </w:t>
      </w:r>
      <w:r>
        <w:fldChar w:fldCharType="begin"/>
      </w:r>
      <w:r>
        <w:instrText xml:space="preserve"> SEQ Table \* ARABIC </w:instrText>
      </w:r>
      <w:r>
        <w:fldChar w:fldCharType="separate"/>
      </w:r>
      <w:r w:rsidR="00861F15">
        <w:rPr>
          <w:noProof/>
        </w:rPr>
        <w:t>3</w:t>
      </w:r>
      <w:r>
        <w:fldChar w:fldCharType="end"/>
      </w:r>
      <w:r>
        <w:t xml:space="preserve"> </w:t>
      </w:r>
      <w:r w:rsidR="002B3A25">
        <w:t>– v</w:t>
      </w:r>
      <w:r>
        <w:t>egetation classification</w:t>
      </w:r>
    </w:p>
    <w:tbl>
      <w:tblPr>
        <w:tblStyle w:val="Tableheader"/>
        <w:tblW w:w="5000" w:type="pct"/>
        <w:tblLook w:val="0420" w:firstRow="1" w:lastRow="0" w:firstColumn="0" w:lastColumn="0" w:noHBand="0" w:noVBand="1"/>
        <w:tblDescription w:val="Two column table outlining vegetation cover and description of cover. "/>
      </w:tblPr>
      <w:tblGrid>
        <w:gridCol w:w="4815"/>
        <w:gridCol w:w="4815"/>
      </w:tblGrid>
      <w:tr w:rsidR="00420010" w:rsidRPr="00AB4CD3" w14:paraId="0DB3A2F5" w14:textId="77777777">
        <w:trPr>
          <w:cnfStyle w:val="100000000000" w:firstRow="1" w:lastRow="0" w:firstColumn="0" w:lastColumn="0" w:oddVBand="0" w:evenVBand="0" w:oddHBand="0" w:evenHBand="0" w:firstRowFirstColumn="0" w:firstRowLastColumn="0" w:lastRowFirstColumn="0" w:lastRowLastColumn="0"/>
          <w:trHeight w:val="644"/>
        </w:trPr>
        <w:tc>
          <w:tcPr>
            <w:tcW w:w="2500" w:type="pct"/>
          </w:tcPr>
          <w:p w14:paraId="5DD2C009" w14:textId="77777777" w:rsidR="00420010" w:rsidRPr="00AB4CD3" w:rsidRDefault="00420010" w:rsidP="00AB4CD3">
            <w:r w:rsidRPr="00AB4CD3">
              <w:t>Vegetation coverage</w:t>
            </w:r>
          </w:p>
        </w:tc>
        <w:tc>
          <w:tcPr>
            <w:tcW w:w="2500" w:type="pct"/>
          </w:tcPr>
          <w:p w14:paraId="791DF7AD" w14:textId="77777777" w:rsidR="00420010" w:rsidRPr="00AB4CD3" w:rsidRDefault="00420010" w:rsidP="00AB4CD3">
            <w:r w:rsidRPr="00AB4CD3">
              <w:t>Description of density</w:t>
            </w:r>
          </w:p>
        </w:tc>
      </w:tr>
      <w:tr w:rsidR="00420010" w14:paraId="22B1C7F5" w14:textId="77777777">
        <w:trPr>
          <w:cnfStyle w:val="000000100000" w:firstRow="0" w:lastRow="0" w:firstColumn="0" w:lastColumn="0" w:oddVBand="0" w:evenVBand="0" w:oddHBand="1" w:evenHBand="0" w:firstRowFirstColumn="0" w:firstRowLastColumn="0" w:lastRowFirstColumn="0" w:lastRowLastColumn="0"/>
          <w:trHeight w:val="644"/>
        </w:trPr>
        <w:tc>
          <w:tcPr>
            <w:tcW w:w="2500" w:type="pct"/>
          </w:tcPr>
          <w:p w14:paraId="3F7F5544" w14:textId="77777777" w:rsidR="00420010" w:rsidRPr="002B3A25" w:rsidRDefault="00420010">
            <w:pPr>
              <w:rPr>
                <w:b/>
                <w:bCs/>
              </w:rPr>
            </w:pPr>
            <w:r w:rsidRPr="002B3A25">
              <w:rPr>
                <w:b/>
                <w:bCs/>
              </w:rPr>
              <w:t>&lt; 5 squares</w:t>
            </w:r>
          </w:p>
        </w:tc>
        <w:tc>
          <w:tcPr>
            <w:tcW w:w="2500" w:type="pct"/>
          </w:tcPr>
          <w:p w14:paraId="12F6D764" w14:textId="77777777" w:rsidR="00420010" w:rsidRDefault="00420010">
            <w:r>
              <w:t>Bare ground</w:t>
            </w:r>
          </w:p>
        </w:tc>
      </w:tr>
      <w:tr w:rsidR="00420010" w14:paraId="3C8D39EB" w14:textId="77777777">
        <w:trPr>
          <w:cnfStyle w:val="000000010000" w:firstRow="0" w:lastRow="0" w:firstColumn="0" w:lastColumn="0" w:oddVBand="0" w:evenVBand="0" w:oddHBand="0" w:evenHBand="1" w:firstRowFirstColumn="0" w:firstRowLastColumn="0" w:lastRowFirstColumn="0" w:lastRowLastColumn="0"/>
          <w:trHeight w:val="644"/>
        </w:trPr>
        <w:tc>
          <w:tcPr>
            <w:tcW w:w="2500" w:type="pct"/>
          </w:tcPr>
          <w:p w14:paraId="1950D76D" w14:textId="3B6FB2B2" w:rsidR="00420010" w:rsidRPr="002B3A25" w:rsidRDefault="00420010">
            <w:pPr>
              <w:rPr>
                <w:b/>
                <w:bCs/>
              </w:rPr>
            </w:pPr>
            <w:r w:rsidRPr="002B3A25">
              <w:rPr>
                <w:b/>
                <w:bCs/>
              </w:rPr>
              <w:t>5–10 squares</w:t>
            </w:r>
          </w:p>
        </w:tc>
        <w:tc>
          <w:tcPr>
            <w:tcW w:w="2500" w:type="pct"/>
          </w:tcPr>
          <w:p w14:paraId="4D6526C5" w14:textId="77777777" w:rsidR="00420010" w:rsidRDefault="00420010">
            <w:r>
              <w:t>Sparse cover</w:t>
            </w:r>
          </w:p>
        </w:tc>
      </w:tr>
      <w:tr w:rsidR="00420010" w14:paraId="43E8B07E" w14:textId="77777777">
        <w:trPr>
          <w:cnfStyle w:val="000000100000" w:firstRow="0" w:lastRow="0" w:firstColumn="0" w:lastColumn="0" w:oddVBand="0" w:evenVBand="0" w:oddHBand="1" w:evenHBand="0" w:firstRowFirstColumn="0" w:firstRowLastColumn="0" w:lastRowFirstColumn="0" w:lastRowLastColumn="0"/>
          <w:trHeight w:val="644"/>
        </w:trPr>
        <w:tc>
          <w:tcPr>
            <w:tcW w:w="2500" w:type="pct"/>
          </w:tcPr>
          <w:p w14:paraId="10F3CADC" w14:textId="38F69E31" w:rsidR="00420010" w:rsidRPr="002B3A25" w:rsidRDefault="00420010">
            <w:pPr>
              <w:rPr>
                <w:b/>
                <w:bCs/>
              </w:rPr>
            </w:pPr>
            <w:r w:rsidRPr="002B3A25">
              <w:rPr>
                <w:b/>
                <w:bCs/>
              </w:rPr>
              <w:t>10–15 squares</w:t>
            </w:r>
          </w:p>
        </w:tc>
        <w:tc>
          <w:tcPr>
            <w:tcW w:w="2500" w:type="pct"/>
          </w:tcPr>
          <w:p w14:paraId="73BA0F45" w14:textId="77777777" w:rsidR="00420010" w:rsidRDefault="00420010">
            <w:r>
              <w:t>Scattered cover</w:t>
            </w:r>
          </w:p>
        </w:tc>
      </w:tr>
      <w:tr w:rsidR="00420010" w14:paraId="7A58BB15" w14:textId="77777777">
        <w:trPr>
          <w:cnfStyle w:val="000000010000" w:firstRow="0" w:lastRow="0" w:firstColumn="0" w:lastColumn="0" w:oddVBand="0" w:evenVBand="0" w:oddHBand="0" w:evenHBand="1" w:firstRowFirstColumn="0" w:firstRowLastColumn="0" w:lastRowFirstColumn="0" w:lastRowLastColumn="0"/>
          <w:trHeight w:val="644"/>
        </w:trPr>
        <w:tc>
          <w:tcPr>
            <w:tcW w:w="2500" w:type="pct"/>
          </w:tcPr>
          <w:p w14:paraId="50C7B74D" w14:textId="6A6B0D75" w:rsidR="00420010" w:rsidRPr="002B3A25" w:rsidRDefault="00420010">
            <w:pPr>
              <w:rPr>
                <w:b/>
                <w:bCs/>
              </w:rPr>
            </w:pPr>
            <w:r w:rsidRPr="002B3A25">
              <w:rPr>
                <w:b/>
                <w:bCs/>
              </w:rPr>
              <w:t>15–25 squares</w:t>
            </w:r>
          </w:p>
        </w:tc>
        <w:tc>
          <w:tcPr>
            <w:tcW w:w="2500" w:type="pct"/>
          </w:tcPr>
          <w:p w14:paraId="18CFE389" w14:textId="77777777" w:rsidR="00420010" w:rsidRDefault="00420010">
            <w:r>
              <w:t>Continuous cover</w:t>
            </w:r>
          </w:p>
        </w:tc>
      </w:tr>
    </w:tbl>
    <w:p w14:paraId="1732A0EE" w14:textId="2AB439E7" w:rsidR="00420010" w:rsidRDefault="00420010" w:rsidP="00420010">
      <w:r w:rsidRPr="00962C93">
        <w:t>Quadrats are an important tool for measuring the abundance of organisms in one area. Often quadrats are used in conjunction with transect lines and set down at regular intervals</w:t>
      </w:r>
      <w:r w:rsidR="001B6035">
        <w:t>,</w:t>
      </w:r>
      <w:r w:rsidRPr="00962C93">
        <w:t xml:space="preserve"> for example every 5 metres.</w:t>
      </w:r>
      <w:r w:rsidR="002F36F3">
        <w:t xml:space="preserve"> </w:t>
      </w:r>
      <w:r w:rsidRPr="00962C93">
        <w:t>For more accuracy, a quadrat can be broken up into smaller squares.</w:t>
      </w:r>
    </w:p>
    <w:p w14:paraId="0F4FB342" w14:textId="13CBF6B0" w:rsidR="002F36F3" w:rsidRDefault="002B3A25" w:rsidP="002B3A25">
      <w:r>
        <w:t>T</w:t>
      </w:r>
      <w:r w:rsidR="002F36F3">
        <w:t xml:space="preserve">eachers may like to access </w:t>
      </w:r>
      <w:hyperlink r:id="rId28" w:history="1">
        <w:r w:rsidR="00833365" w:rsidRPr="00833365">
          <w:rPr>
            <w:rStyle w:val="Hyperlink"/>
          </w:rPr>
          <w:t>Save our catchment virtual excursion</w:t>
        </w:r>
      </w:hyperlink>
      <w:r w:rsidR="00833365">
        <w:t xml:space="preserve"> </w:t>
      </w:r>
      <w:r w:rsidR="000B3CD8">
        <w:t xml:space="preserve">for a worked example of quadrants used in conjunction with a transect to </w:t>
      </w:r>
      <w:r w:rsidR="00317437">
        <w:t xml:space="preserve">record </w:t>
      </w:r>
      <w:r w:rsidR="00B34441">
        <w:t>percentage cover.</w:t>
      </w:r>
    </w:p>
    <w:p w14:paraId="0C548B5A" w14:textId="77777777" w:rsidR="00420010" w:rsidRPr="00A57F21" w:rsidRDefault="00420010" w:rsidP="00D23B64">
      <w:pPr>
        <w:pStyle w:val="Heading2"/>
      </w:pPr>
      <w:bookmarkStart w:id="45" w:name="_Toc60077313"/>
      <w:bookmarkStart w:id="46" w:name="_Toc184215220"/>
      <w:r w:rsidRPr="00A57F21">
        <w:t>Creating a transect</w:t>
      </w:r>
      <w:bookmarkEnd w:id="45"/>
      <w:bookmarkEnd w:id="46"/>
    </w:p>
    <w:p w14:paraId="2272BAB6" w14:textId="77777777" w:rsidR="00420010" w:rsidRPr="001765FD" w:rsidRDefault="00420010" w:rsidP="00420010">
      <w:pPr>
        <w:rPr>
          <w:lang w:eastAsia="zh-CN"/>
        </w:rPr>
      </w:pPr>
      <w:r w:rsidRPr="00A57F21">
        <w:t>Transects are used when you wish to illustrate a linear pattern along which plant or animal communities change. People who work in conservation and other similar fields use line transects and other sampling methods such as quadrats for monitoring species abundance</w:t>
      </w:r>
      <w:r w:rsidRPr="00887208">
        <w:t>.</w:t>
      </w:r>
    </w:p>
    <w:p w14:paraId="2671A8BE" w14:textId="3E014C55" w:rsidR="00420010" w:rsidRPr="000B6DA8" w:rsidRDefault="00527D8E" w:rsidP="00420010">
      <w:pPr>
        <w:rPr>
          <w:lang w:eastAsia="en-AU"/>
        </w:rPr>
      </w:pPr>
      <w:r>
        <w:lastRenderedPageBreak/>
        <w:t>Use the following steps t</w:t>
      </w:r>
      <w:r w:rsidRPr="00D2682E">
        <w:t>o</w:t>
      </w:r>
      <w:r w:rsidR="00420010">
        <w:rPr>
          <w:lang w:eastAsia="en-AU"/>
        </w:rPr>
        <w:t xml:space="preserve"> create a transect</w:t>
      </w:r>
      <w:r>
        <w:rPr>
          <w:lang w:eastAsia="en-AU"/>
        </w:rPr>
        <w:t>.</w:t>
      </w:r>
    </w:p>
    <w:p w14:paraId="71634595" w14:textId="083686EE" w:rsidR="00420010" w:rsidRPr="00A57F21" w:rsidRDefault="000F4F1A" w:rsidP="00E033CB">
      <w:pPr>
        <w:pStyle w:val="ListNumber"/>
        <w:numPr>
          <w:ilvl w:val="0"/>
          <w:numId w:val="13"/>
        </w:numPr>
        <w:suppressAutoHyphens w:val="0"/>
        <w:spacing w:before="100" w:after="100"/>
      </w:pPr>
      <w:r>
        <w:t>I</w:t>
      </w:r>
      <w:r w:rsidR="00420010" w:rsidRPr="00A57F21">
        <w:t xml:space="preserve">dentify the characteristics of the vegetation which may be compared and measured (especially if you intend to use </w:t>
      </w:r>
      <w:r w:rsidR="00994084">
        <w:t>2</w:t>
      </w:r>
      <w:r w:rsidR="00994084" w:rsidRPr="00A57F21">
        <w:t xml:space="preserve"> </w:t>
      </w:r>
      <w:r w:rsidR="00420010" w:rsidRPr="00A57F21">
        <w:t>or more transects to compare different areas)</w:t>
      </w:r>
      <w:r>
        <w:t>.</w:t>
      </w:r>
    </w:p>
    <w:p w14:paraId="087146B0" w14:textId="587022D2" w:rsidR="00420010" w:rsidRPr="00A57F21" w:rsidRDefault="000F4F1A" w:rsidP="00E033CB">
      <w:pPr>
        <w:pStyle w:val="ListNumber"/>
        <w:numPr>
          <w:ilvl w:val="0"/>
          <w:numId w:val="1"/>
        </w:numPr>
        <w:suppressAutoHyphens w:val="0"/>
        <w:spacing w:before="100" w:after="100"/>
      </w:pPr>
      <w:r>
        <w:t>S</w:t>
      </w:r>
      <w:r w:rsidR="00420010" w:rsidRPr="00A57F21">
        <w:t xml:space="preserve">elect </w:t>
      </w:r>
      <w:r w:rsidR="00994084">
        <w:t>2</w:t>
      </w:r>
      <w:r w:rsidR="00994084" w:rsidRPr="00A57F21">
        <w:t xml:space="preserve"> </w:t>
      </w:r>
      <w:r w:rsidR="00420010" w:rsidRPr="00A57F21">
        <w:t>points out in the field, usually 10</w:t>
      </w:r>
      <w:r w:rsidR="00994084">
        <w:t>–</w:t>
      </w:r>
      <w:r w:rsidR="00420010" w:rsidRPr="00A57F21">
        <w:t>30 metres apart</w:t>
      </w:r>
      <w:r>
        <w:t>.</w:t>
      </w:r>
    </w:p>
    <w:p w14:paraId="7CB19497" w14:textId="0EB28E7A" w:rsidR="00420010" w:rsidRPr="00A57F21" w:rsidRDefault="000F4F1A" w:rsidP="00E033CB">
      <w:pPr>
        <w:pStyle w:val="ListNumber"/>
        <w:numPr>
          <w:ilvl w:val="0"/>
          <w:numId w:val="1"/>
        </w:numPr>
        <w:suppressAutoHyphens w:val="0"/>
        <w:spacing w:before="100" w:after="100"/>
      </w:pPr>
      <w:r>
        <w:t>P</w:t>
      </w:r>
      <w:r w:rsidR="00420010" w:rsidRPr="00A57F21">
        <w:t>lace poles at these points and connect them with a line (often a piece of rope or tape measure)</w:t>
      </w:r>
      <w:r>
        <w:t>.</w:t>
      </w:r>
    </w:p>
    <w:p w14:paraId="439E7013" w14:textId="2E1911D5" w:rsidR="00420010" w:rsidRPr="00A57F21" w:rsidRDefault="000F4F1A" w:rsidP="00E033CB">
      <w:pPr>
        <w:pStyle w:val="ListNumber"/>
        <w:numPr>
          <w:ilvl w:val="0"/>
          <w:numId w:val="1"/>
        </w:numPr>
        <w:suppressAutoHyphens w:val="0"/>
        <w:spacing w:before="100" w:after="100"/>
      </w:pPr>
      <w:r>
        <w:t>S</w:t>
      </w:r>
      <w:r w:rsidR="00420010" w:rsidRPr="00A57F21">
        <w:t>tart at the first marker and begin to walk along the line</w:t>
      </w:r>
      <w:r>
        <w:t>.</w:t>
      </w:r>
    </w:p>
    <w:p w14:paraId="303E4F43" w14:textId="3042BB94" w:rsidR="00420010" w:rsidRPr="00A57F21" w:rsidRDefault="000F4F1A" w:rsidP="00E033CB">
      <w:pPr>
        <w:pStyle w:val="ListNumber"/>
        <w:numPr>
          <w:ilvl w:val="0"/>
          <w:numId w:val="1"/>
        </w:numPr>
        <w:suppressAutoHyphens w:val="0"/>
        <w:spacing w:before="100" w:after="100"/>
      </w:pPr>
      <w:r>
        <w:t>R</w:t>
      </w:r>
      <w:r w:rsidR="00420010" w:rsidRPr="00A57F21">
        <w:t>ecord any plants along the line, including their distance from the first marker (use a grid on a piece of paper with a scale, for example 3 cm = 1 metre)</w:t>
      </w:r>
      <w:r>
        <w:t>.</w:t>
      </w:r>
    </w:p>
    <w:p w14:paraId="61738651" w14:textId="543699B1" w:rsidR="00420010" w:rsidRPr="00A57F21" w:rsidRDefault="000F4F1A" w:rsidP="00E033CB">
      <w:pPr>
        <w:pStyle w:val="ListNumber"/>
        <w:numPr>
          <w:ilvl w:val="0"/>
          <w:numId w:val="1"/>
        </w:numPr>
        <w:suppressAutoHyphens w:val="0"/>
        <w:spacing w:before="100" w:after="100"/>
      </w:pPr>
      <w:r>
        <w:t>M</w:t>
      </w:r>
      <w:r w:rsidR="00420010" w:rsidRPr="00A57F21">
        <w:t>ake sure you write down notes about any important features you see that are relevant to your fieldwork investigation.</w:t>
      </w:r>
    </w:p>
    <w:p w14:paraId="307B9DAA" w14:textId="06A2CB45" w:rsidR="000F4F1A" w:rsidRPr="000B6DA8" w:rsidRDefault="00420010" w:rsidP="00420010">
      <w:pPr>
        <w:rPr>
          <w:lang w:eastAsia="en-AU"/>
        </w:rPr>
      </w:pPr>
      <w:r w:rsidRPr="000B6DA8">
        <w:rPr>
          <w:lang w:eastAsia="en-AU"/>
        </w:rPr>
        <w:t xml:space="preserve">In most cases a study of vegetation will require a comparison to be </w:t>
      </w:r>
      <w:r w:rsidR="008C2FD5" w:rsidRPr="000B6DA8">
        <w:rPr>
          <w:lang w:eastAsia="en-AU"/>
        </w:rPr>
        <w:t>made,</w:t>
      </w:r>
      <w:r w:rsidRPr="000B6DA8">
        <w:rPr>
          <w:lang w:eastAsia="en-AU"/>
        </w:rPr>
        <w:t xml:space="preserve"> for example, vegetation changes on parallel dunes. It is therefore necessary to isolate characteristics of vegetation which may be compared and measured.</w:t>
      </w:r>
    </w:p>
    <w:p w14:paraId="6862A1E0" w14:textId="77777777" w:rsidR="00420010" w:rsidRPr="000B6DA8" w:rsidRDefault="00420010" w:rsidP="00420010">
      <w:pPr>
        <w:rPr>
          <w:lang w:eastAsia="en-AU"/>
        </w:rPr>
      </w:pPr>
      <w:r w:rsidRPr="000B6DA8">
        <w:rPr>
          <w:lang w:eastAsia="en-AU"/>
        </w:rPr>
        <w:t>If you are using a transect to investigate vegetation affected by human activity, you could also create another transect in an area that has been less disturbed by humans and compare the number of species between each transect. Quadrats ca</w:t>
      </w:r>
      <w:r>
        <w:rPr>
          <w:lang w:eastAsia="en-AU"/>
        </w:rPr>
        <w:t>n be used at intervals along the</w:t>
      </w:r>
      <w:r w:rsidRPr="000B6DA8">
        <w:rPr>
          <w:lang w:eastAsia="en-AU"/>
        </w:rPr>
        <w:t xml:space="preserve"> transect.</w:t>
      </w:r>
    </w:p>
    <w:p w14:paraId="345F07D9" w14:textId="5603D25B" w:rsidR="0022150D" w:rsidRDefault="00420010" w:rsidP="00420010">
      <w:pPr>
        <w:rPr>
          <w:lang w:eastAsia="en-AU"/>
        </w:rPr>
      </w:pPr>
      <w:r w:rsidRPr="000B6DA8">
        <w:rPr>
          <w:lang w:eastAsia="en-AU"/>
        </w:rPr>
        <w:t xml:space="preserve">You could combine the transect method with another fieldwork tool, such as taking soil samples at different points along the transect line. This might help you to establish a link between changes in vegetation and soil characteristics. </w:t>
      </w:r>
      <w:r>
        <w:rPr>
          <w:lang w:eastAsia="en-AU"/>
        </w:rPr>
        <w:t>Consider using</w:t>
      </w:r>
      <w:r w:rsidRPr="000B6DA8">
        <w:rPr>
          <w:lang w:eastAsia="en-AU"/>
        </w:rPr>
        <w:t xml:space="preserve"> a vegetation identification chart. If you ca</w:t>
      </w:r>
      <w:r>
        <w:rPr>
          <w:lang w:eastAsia="en-AU"/>
        </w:rPr>
        <w:t>nno</w:t>
      </w:r>
      <w:r w:rsidRPr="000B6DA8">
        <w:rPr>
          <w:lang w:eastAsia="en-AU"/>
        </w:rPr>
        <w:t xml:space="preserve">t identify a plant, </w:t>
      </w:r>
      <w:r>
        <w:rPr>
          <w:lang w:eastAsia="en-AU"/>
        </w:rPr>
        <w:t>call it Species 1, Species 2 and so on</w:t>
      </w:r>
      <w:r w:rsidRPr="000B6DA8">
        <w:rPr>
          <w:lang w:eastAsia="en-AU"/>
        </w:rPr>
        <w:t xml:space="preserve">, </w:t>
      </w:r>
      <w:r>
        <w:rPr>
          <w:lang w:eastAsia="en-AU"/>
        </w:rPr>
        <w:t>taking</w:t>
      </w:r>
      <w:r w:rsidRPr="000B6DA8">
        <w:rPr>
          <w:lang w:eastAsia="en-AU"/>
        </w:rPr>
        <w:t xml:space="preserve"> photos so that you can identify them later.</w:t>
      </w:r>
    </w:p>
    <w:p w14:paraId="45CAC483" w14:textId="77777777" w:rsidR="00420010" w:rsidRPr="00325EE6" w:rsidRDefault="00420010" w:rsidP="00D23B64">
      <w:pPr>
        <w:pStyle w:val="Heading2"/>
      </w:pPr>
      <w:bookmarkStart w:id="47" w:name="_Toc60077319"/>
      <w:bookmarkStart w:id="48" w:name="_Toc168316698"/>
      <w:bookmarkStart w:id="49" w:name="_Toc184215221"/>
      <w:r w:rsidRPr="00325EE6">
        <w:t>Using a rain gauge</w:t>
      </w:r>
      <w:bookmarkEnd w:id="47"/>
      <w:bookmarkEnd w:id="48"/>
      <w:bookmarkEnd w:id="49"/>
    </w:p>
    <w:p w14:paraId="0EE1B2E1" w14:textId="5417EFD2" w:rsidR="00420010" w:rsidRPr="00325EE6" w:rsidRDefault="00420010" w:rsidP="00420010">
      <w:r w:rsidRPr="00325EE6">
        <w:t>A</w:t>
      </w:r>
      <w:r w:rsidR="005E28AE">
        <w:t xml:space="preserve"> </w:t>
      </w:r>
      <w:r w:rsidRPr="00325EE6">
        <w:t>rain gauge</w:t>
      </w:r>
      <w:r w:rsidR="005E28AE">
        <w:t xml:space="preserve"> </w:t>
      </w:r>
      <w:r w:rsidRPr="00325EE6">
        <w:t xml:space="preserve">is an instrument you can use to measure the amount of rainfall your area receives </w:t>
      </w:r>
      <w:r w:rsidR="00826257" w:rsidRPr="00325EE6">
        <w:t>in each</w:t>
      </w:r>
      <w:r w:rsidRPr="00325EE6">
        <w:t xml:space="preserve"> </w:t>
      </w:r>
      <w:r w:rsidR="00826257" w:rsidRPr="00325EE6">
        <w:t>period</w:t>
      </w:r>
      <w:r w:rsidRPr="00325EE6">
        <w:t>. Rain gauges measure precipitation in millimetres.</w:t>
      </w:r>
    </w:p>
    <w:p w14:paraId="03981AB0" w14:textId="709D0B6D" w:rsidR="00420010" w:rsidRPr="00325EE6" w:rsidRDefault="00527D8E" w:rsidP="00420010">
      <w:r>
        <w:t>Use the following steps t</w:t>
      </w:r>
      <w:r w:rsidRPr="00D2682E">
        <w:t xml:space="preserve">o </w:t>
      </w:r>
      <w:r w:rsidR="00420010" w:rsidRPr="00325EE6">
        <w:t>use a rain gauge</w:t>
      </w:r>
      <w:r>
        <w:t>.</w:t>
      </w:r>
    </w:p>
    <w:p w14:paraId="7D448735" w14:textId="78C0F5CD" w:rsidR="00420010" w:rsidRPr="00325EE6" w:rsidRDefault="00A85200" w:rsidP="00E033CB">
      <w:pPr>
        <w:pStyle w:val="ListNumber"/>
        <w:numPr>
          <w:ilvl w:val="0"/>
          <w:numId w:val="6"/>
        </w:numPr>
        <w:suppressAutoHyphens w:val="0"/>
        <w:spacing w:before="100" w:after="100"/>
      </w:pPr>
      <w:r>
        <w:t>P</w:t>
      </w:r>
      <w:r w:rsidR="00420010" w:rsidRPr="00325EE6">
        <w:t>lace it in an open area (if the rain gauge is near any trees or buildings, extra runoff could flow into the cylinder).</w:t>
      </w:r>
    </w:p>
    <w:p w14:paraId="49040213" w14:textId="07E4E626" w:rsidR="00420010" w:rsidRPr="00325EE6" w:rsidRDefault="00A85200" w:rsidP="00E033CB">
      <w:pPr>
        <w:pStyle w:val="ListNumber"/>
        <w:numPr>
          <w:ilvl w:val="0"/>
          <w:numId w:val="1"/>
        </w:numPr>
        <w:suppressAutoHyphens w:val="0"/>
        <w:spacing w:before="100" w:after="100"/>
      </w:pPr>
      <w:r>
        <w:t>T</w:t>
      </w:r>
      <w:r w:rsidR="00420010" w:rsidRPr="00325EE6">
        <w:t>he gauge could be dug into the ground but with most of the cylinder above ground level.</w:t>
      </w:r>
    </w:p>
    <w:p w14:paraId="39D07CA0" w14:textId="764802F4" w:rsidR="00420010" w:rsidRPr="00325EE6" w:rsidRDefault="00A85200" w:rsidP="00E033CB">
      <w:pPr>
        <w:pStyle w:val="ListNumber"/>
        <w:numPr>
          <w:ilvl w:val="0"/>
          <w:numId w:val="1"/>
        </w:numPr>
        <w:suppressAutoHyphens w:val="0"/>
        <w:spacing w:before="100" w:after="100"/>
      </w:pPr>
      <w:r>
        <w:t>L</w:t>
      </w:r>
      <w:r w:rsidR="00420010" w:rsidRPr="00325EE6">
        <w:t>eave the rain gauge outdoors for 24 hours.</w:t>
      </w:r>
    </w:p>
    <w:p w14:paraId="0E49EB48" w14:textId="5E21CBBF" w:rsidR="00420010" w:rsidRPr="00325EE6" w:rsidRDefault="00A85200" w:rsidP="00E033CB">
      <w:pPr>
        <w:pStyle w:val="ListNumber"/>
        <w:numPr>
          <w:ilvl w:val="0"/>
          <w:numId w:val="1"/>
        </w:numPr>
        <w:suppressAutoHyphens w:val="0"/>
        <w:spacing w:before="100" w:after="100"/>
      </w:pPr>
      <w:r>
        <w:lastRenderedPageBreak/>
        <w:t>A</w:t>
      </w:r>
      <w:r w:rsidR="00420010" w:rsidRPr="00325EE6">
        <w:t>fter 24 hours, read the amount of rainfall in the cylinder, always at eye level to avoid distortion errors (the cylinder will be marked along the side in millimetres).</w:t>
      </w:r>
    </w:p>
    <w:p w14:paraId="44D3E4E0" w14:textId="761B85D8" w:rsidR="00420010" w:rsidRPr="00325EE6" w:rsidRDefault="00A85200" w:rsidP="00E033CB">
      <w:pPr>
        <w:pStyle w:val="ListNumber"/>
        <w:numPr>
          <w:ilvl w:val="0"/>
          <w:numId w:val="1"/>
        </w:numPr>
        <w:suppressAutoHyphens w:val="0"/>
        <w:spacing w:before="100" w:after="100"/>
      </w:pPr>
      <w:r>
        <w:t>C</w:t>
      </w:r>
      <w:r w:rsidR="00420010" w:rsidRPr="00325EE6">
        <w:t>alculate the average hourly rainfall by dividing the daily total by 24.</w:t>
      </w:r>
    </w:p>
    <w:p w14:paraId="1000364D" w14:textId="77777777" w:rsidR="00420010" w:rsidRDefault="00420010" w:rsidP="00420010">
      <w:r w:rsidRPr="00325EE6">
        <w:t>If you are recording the rainfall over several days, take the readings at the same time each day and then empty the cylinder.</w:t>
      </w:r>
    </w:p>
    <w:p w14:paraId="0EFF9112" w14:textId="439855AC" w:rsidR="00420010" w:rsidRPr="007361A3" w:rsidRDefault="00EA17A9" w:rsidP="007361A3">
      <w:r>
        <w:t xml:space="preserve">A school water </w:t>
      </w:r>
      <w:r w:rsidR="005E28AE">
        <w:t xml:space="preserve">meter </w:t>
      </w:r>
      <w:r>
        <w:t xml:space="preserve">is a great resource. Students can use it to calculate the average student water use per day. </w:t>
      </w:r>
    </w:p>
    <w:p w14:paraId="26F20165" w14:textId="1BB3A4E2" w:rsidR="00147BE7" w:rsidRDefault="00147BE7" w:rsidP="00147BE7">
      <w:pPr>
        <w:pStyle w:val="Caption"/>
      </w:pPr>
      <w:r>
        <w:t xml:space="preserve">Table </w:t>
      </w:r>
      <w:r>
        <w:fldChar w:fldCharType="begin"/>
      </w:r>
      <w:r>
        <w:instrText xml:space="preserve"> SEQ Table \* ARABIC </w:instrText>
      </w:r>
      <w:r>
        <w:fldChar w:fldCharType="separate"/>
      </w:r>
      <w:r w:rsidR="00861F15">
        <w:rPr>
          <w:noProof/>
        </w:rPr>
        <w:t>4</w:t>
      </w:r>
      <w:r>
        <w:fldChar w:fldCharType="end"/>
      </w:r>
      <w:r>
        <w:t xml:space="preserve"> </w:t>
      </w:r>
      <w:r w:rsidR="00826257">
        <w:t>– r</w:t>
      </w:r>
      <w:r>
        <w:t>ainfall description table</w:t>
      </w:r>
    </w:p>
    <w:tbl>
      <w:tblPr>
        <w:tblStyle w:val="Tableheader"/>
        <w:tblW w:w="5000" w:type="pct"/>
        <w:tblLook w:val="0420" w:firstRow="1" w:lastRow="0" w:firstColumn="0" w:lastColumn="0" w:noHBand="0" w:noVBand="1"/>
        <w:tblDescription w:val="Two column table providing rain measurements and descriptions. "/>
      </w:tblPr>
      <w:tblGrid>
        <w:gridCol w:w="4815"/>
        <w:gridCol w:w="4815"/>
      </w:tblGrid>
      <w:tr w:rsidR="00420010" w:rsidRPr="00AB4CD3" w14:paraId="7F6898FC" w14:textId="77777777" w:rsidTr="00BC7A07">
        <w:trPr>
          <w:cnfStyle w:val="100000000000" w:firstRow="1" w:lastRow="0" w:firstColumn="0" w:lastColumn="0" w:oddVBand="0" w:evenVBand="0" w:oddHBand="0" w:evenHBand="0" w:firstRowFirstColumn="0" w:firstRowLastColumn="0" w:lastRowFirstColumn="0" w:lastRowLastColumn="0"/>
        </w:trPr>
        <w:tc>
          <w:tcPr>
            <w:tcW w:w="2500" w:type="pct"/>
            <w:hideMark/>
          </w:tcPr>
          <w:p w14:paraId="7D6D27B1" w14:textId="77777777" w:rsidR="00420010" w:rsidRPr="00AB4CD3" w:rsidRDefault="00420010" w:rsidP="00AB4CD3">
            <w:r w:rsidRPr="00AB4CD3">
              <w:t>Rainfall</w:t>
            </w:r>
          </w:p>
        </w:tc>
        <w:tc>
          <w:tcPr>
            <w:tcW w:w="2500" w:type="pct"/>
            <w:hideMark/>
          </w:tcPr>
          <w:p w14:paraId="5F98AE6E" w14:textId="77777777" w:rsidR="00420010" w:rsidRPr="00AB4CD3" w:rsidRDefault="00420010" w:rsidP="00AB4CD3">
            <w:r w:rsidRPr="00AB4CD3">
              <w:t>Description</w:t>
            </w:r>
          </w:p>
        </w:tc>
      </w:tr>
      <w:tr w:rsidR="00420010" w:rsidRPr="00147CB1" w14:paraId="1AE40209" w14:textId="77777777" w:rsidTr="00BC7A07">
        <w:trPr>
          <w:cnfStyle w:val="000000100000" w:firstRow="0" w:lastRow="0" w:firstColumn="0" w:lastColumn="0" w:oddVBand="0" w:evenVBand="0" w:oddHBand="1" w:evenHBand="0" w:firstRowFirstColumn="0" w:firstRowLastColumn="0" w:lastRowFirstColumn="0" w:lastRowLastColumn="0"/>
        </w:trPr>
        <w:tc>
          <w:tcPr>
            <w:tcW w:w="2500" w:type="pct"/>
            <w:hideMark/>
          </w:tcPr>
          <w:p w14:paraId="6AC1F262" w14:textId="42ADD2DF" w:rsidR="00420010" w:rsidRPr="00826257" w:rsidRDefault="00420010">
            <w:pPr>
              <w:pStyle w:val="TableofFigures"/>
              <w:rPr>
                <w:b/>
                <w:bCs/>
                <w:lang w:eastAsia="en-AU"/>
              </w:rPr>
            </w:pPr>
            <w:r w:rsidRPr="00826257">
              <w:rPr>
                <w:b/>
                <w:bCs/>
                <w:lang w:eastAsia="en-AU"/>
              </w:rPr>
              <w:t>0</w:t>
            </w:r>
            <w:r w:rsidR="00BC7A07">
              <w:rPr>
                <w:b/>
                <w:bCs/>
                <w:lang w:eastAsia="en-AU"/>
              </w:rPr>
              <w:t>–</w:t>
            </w:r>
            <w:r w:rsidRPr="00826257">
              <w:rPr>
                <w:b/>
                <w:bCs/>
                <w:lang w:eastAsia="en-AU"/>
              </w:rPr>
              <w:t>2</w:t>
            </w:r>
            <w:r w:rsidR="00134A77">
              <w:rPr>
                <w:b/>
                <w:bCs/>
                <w:lang w:eastAsia="en-AU"/>
              </w:rPr>
              <w:t>.5</w:t>
            </w:r>
            <w:r w:rsidRPr="00826257">
              <w:rPr>
                <w:b/>
                <w:bCs/>
                <w:lang w:eastAsia="en-AU"/>
              </w:rPr>
              <w:t xml:space="preserve"> mm per hour</w:t>
            </w:r>
          </w:p>
        </w:tc>
        <w:tc>
          <w:tcPr>
            <w:tcW w:w="2500" w:type="pct"/>
            <w:hideMark/>
          </w:tcPr>
          <w:p w14:paraId="2D7C76BD" w14:textId="77777777" w:rsidR="00420010" w:rsidRPr="00147CB1" w:rsidRDefault="00420010">
            <w:pPr>
              <w:pStyle w:val="TableofFigures"/>
              <w:rPr>
                <w:lang w:eastAsia="en-AU"/>
              </w:rPr>
            </w:pPr>
            <w:r w:rsidRPr="00147CB1">
              <w:rPr>
                <w:lang w:eastAsia="en-AU"/>
              </w:rPr>
              <w:t>light</w:t>
            </w:r>
          </w:p>
        </w:tc>
      </w:tr>
      <w:tr w:rsidR="00420010" w:rsidRPr="00147CB1" w14:paraId="37A60930" w14:textId="77777777" w:rsidTr="00BC7A07">
        <w:trPr>
          <w:cnfStyle w:val="000000010000" w:firstRow="0" w:lastRow="0" w:firstColumn="0" w:lastColumn="0" w:oddVBand="0" w:evenVBand="0" w:oddHBand="0" w:evenHBand="1" w:firstRowFirstColumn="0" w:firstRowLastColumn="0" w:lastRowFirstColumn="0" w:lastRowLastColumn="0"/>
        </w:trPr>
        <w:tc>
          <w:tcPr>
            <w:tcW w:w="2500" w:type="pct"/>
            <w:hideMark/>
          </w:tcPr>
          <w:p w14:paraId="382ED0C9" w14:textId="622540CB" w:rsidR="00420010" w:rsidRPr="00826257" w:rsidRDefault="00420010">
            <w:pPr>
              <w:pStyle w:val="TableofFigures"/>
              <w:rPr>
                <w:b/>
                <w:bCs/>
                <w:lang w:eastAsia="en-AU"/>
              </w:rPr>
            </w:pPr>
            <w:r w:rsidRPr="00826257">
              <w:rPr>
                <w:b/>
                <w:bCs/>
                <w:lang w:eastAsia="en-AU"/>
              </w:rPr>
              <w:t>2</w:t>
            </w:r>
            <w:r w:rsidR="00134A77">
              <w:rPr>
                <w:b/>
                <w:bCs/>
                <w:lang w:eastAsia="en-AU"/>
              </w:rPr>
              <w:t>.5</w:t>
            </w:r>
            <w:r w:rsidR="00BC7A07">
              <w:rPr>
                <w:b/>
                <w:bCs/>
                <w:lang w:eastAsia="en-AU"/>
              </w:rPr>
              <w:t>–</w:t>
            </w:r>
            <w:r w:rsidR="008563F6">
              <w:rPr>
                <w:b/>
                <w:bCs/>
                <w:lang w:eastAsia="en-AU"/>
              </w:rPr>
              <w:t>7</w:t>
            </w:r>
            <w:r w:rsidRPr="00826257">
              <w:rPr>
                <w:b/>
                <w:bCs/>
                <w:lang w:eastAsia="en-AU"/>
              </w:rPr>
              <w:t xml:space="preserve"> mm per hour</w:t>
            </w:r>
          </w:p>
        </w:tc>
        <w:tc>
          <w:tcPr>
            <w:tcW w:w="2500" w:type="pct"/>
            <w:hideMark/>
          </w:tcPr>
          <w:p w14:paraId="770C8DBA" w14:textId="77777777" w:rsidR="00420010" w:rsidRPr="00147CB1" w:rsidRDefault="00420010">
            <w:pPr>
              <w:pStyle w:val="TableofFigures"/>
              <w:rPr>
                <w:lang w:eastAsia="en-AU"/>
              </w:rPr>
            </w:pPr>
            <w:r w:rsidRPr="00147CB1">
              <w:rPr>
                <w:lang w:eastAsia="en-AU"/>
              </w:rPr>
              <w:t>moderate</w:t>
            </w:r>
          </w:p>
        </w:tc>
      </w:tr>
      <w:tr w:rsidR="00420010" w:rsidRPr="00147CB1" w14:paraId="233DA756" w14:textId="77777777" w:rsidTr="00BC7A07">
        <w:trPr>
          <w:cnfStyle w:val="000000100000" w:firstRow="0" w:lastRow="0" w:firstColumn="0" w:lastColumn="0" w:oddVBand="0" w:evenVBand="0" w:oddHBand="1" w:evenHBand="0" w:firstRowFirstColumn="0" w:firstRowLastColumn="0" w:lastRowFirstColumn="0" w:lastRowLastColumn="0"/>
        </w:trPr>
        <w:tc>
          <w:tcPr>
            <w:tcW w:w="2500" w:type="pct"/>
            <w:hideMark/>
          </w:tcPr>
          <w:p w14:paraId="77BB5093" w14:textId="7DAB335C" w:rsidR="00420010" w:rsidRPr="00826257" w:rsidRDefault="00420010">
            <w:pPr>
              <w:pStyle w:val="TableofFigures"/>
              <w:rPr>
                <w:b/>
                <w:bCs/>
                <w:lang w:eastAsia="en-AU"/>
              </w:rPr>
            </w:pPr>
            <w:r w:rsidRPr="00826257">
              <w:rPr>
                <w:b/>
                <w:bCs/>
                <w:lang w:eastAsia="en-AU"/>
              </w:rPr>
              <w:t>More than 7</w:t>
            </w:r>
            <w:r w:rsidR="00134A77">
              <w:rPr>
                <w:b/>
                <w:bCs/>
                <w:lang w:eastAsia="en-AU"/>
              </w:rPr>
              <w:t>.5</w:t>
            </w:r>
            <w:r w:rsidRPr="00826257">
              <w:rPr>
                <w:b/>
                <w:bCs/>
                <w:lang w:eastAsia="en-AU"/>
              </w:rPr>
              <w:t xml:space="preserve"> mm per hour</w:t>
            </w:r>
          </w:p>
        </w:tc>
        <w:tc>
          <w:tcPr>
            <w:tcW w:w="2500" w:type="pct"/>
            <w:hideMark/>
          </w:tcPr>
          <w:p w14:paraId="680F04F2" w14:textId="77777777" w:rsidR="00420010" w:rsidRPr="00147CB1" w:rsidRDefault="00420010">
            <w:pPr>
              <w:pStyle w:val="TableofFigures"/>
              <w:rPr>
                <w:lang w:eastAsia="en-AU"/>
              </w:rPr>
            </w:pPr>
            <w:r w:rsidRPr="00147CB1">
              <w:rPr>
                <w:lang w:eastAsia="en-AU"/>
              </w:rPr>
              <w:t>heavy</w:t>
            </w:r>
          </w:p>
        </w:tc>
      </w:tr>
    </w:tbl>
    <w:p w14:paraId="08FD9AEC" w14:textId="7ACE338D" w:rsidR="00420010" w:rsidRPr="00C8269E" w:rsidRDefault="00420010" w:rsidP="00D23B64">
      <w:pPr>
        <w:pStyle w:val="Heading2"/>
      </w:pPr>
      <w:bookmarkStart w:id="50" w:name="_Toc60077320"/>
      <w:bookmarkStart w:id="51" w:name="_Toc168316699"/>
      <w:bookmarkStart w:id="52" w:name="_Toc184215222"/>
      <w:r w:rsidRPr="00C8269E">
        <w:t>Using a thermometer</w:t>
      </w:r>
      <w:bookmarkEnd w:id="50"/>
      <w:bookmarkEnd w:id="51"/>
      <w:bookmarkEnd w:id="52"/>
    </w:p>
    <w:p w14:paraId="042D16C5" w14:textId="6459E1D1" w:rsidR="00420010" w:rsidRPr="00C8269E" w:rsidRDefault="00420010" w:rsidP="00420010">
      <w:r w:rsidRPr="00C8269E">
        <w:t>A thermometer is a device used for measuring temperature. We measure temperature in units known as degrees Celsius (</w:t>
      </w:r>
      <w:r w:rsidR="008563F6">
        <w:t>°</w:t>
      </w:r>
      <w:r w:rsidRPr="00C8269E">
        <w:t xml:space="preserve">C). There are various types of thermometers, the </w:t>
      </w:r>
      <w:r w:rsidR="00115990">
        <w:t>2</w:t>
      </w:r>
      <w:r w:rsidR="00115990" w:rsidRPr="00C8269E">
        <w:t xml:space="preserve"> </w:t>
      </w:r>
      <w:r w:rsidRPr="00C8269E">
        <w:t xml:space="preserve">most common being liquid and digital. </w:t>
      </w:r>
    </w:p>
    <w:p w14:paraId="50CF3E89" w14:textId="0D9DF29F" w:rsidR="00420010" w:rsidRPr="00C8269E" w:rsidRDefault="00527D8E" w:rsidP="00420010">
      <w:r>
        <w:t>Use the following steps t</w:t>
      </w:r>
      <w:r w:rsidRPr="00D2682E">
        <w:t>o</w:t>
      </w:r>
      <w:r w:rsidR="00420010" w:rsidRPr="00C8269E">
        <w:t xml:space="preserve"> use a thermometer</w:t>
      </w:r>
      <w:r>
        <w:t>.</w:t>
      </w:r>
    </w:p>
    <w:p w14:paraId="399EE5BC" w14:textId="21B00478" w:rsidR="00420010" w:rsidRPr="00C8269E" w:rsidRDefault="00420010" w:rsidP="00E033CB">
      <w:pPr>
        <w:pStyle w:val="ListNumber"/>
        <w:numPr>
          <w:ilvl w:val="0"/>
          <w:numId w:val="7"/>
        </w:numPr>
        <w:suppressAutoHyphens w:val="0"/>
        <w:spacing w:before="100" w:after="100"/>
      </w:pPr>
      <w:r w:rsidRPr="00C8269E">
        <w:t xml:space="preserve">Go outside and wait </w:t>
      </w:r>
      <w:r w:rsidR="00115990">
        <w:t>2</w:t>
      </w:r>
      <w:r w:rsidR="00115990" w:rsidRPr="00C8269E">
        <w:t xml:space="preserve"> </w:t>
      </w:r>
      <w:r w:rsidRPr="00C8269E">
        <w:t>minutes before you take a reading to allow the thermometer to adjust to the outside air temperature (hold the thermometer at the top, away from the bulb).</w:t>
      </w:r>
    </w:p>
    <w:p w14:paraId="1FE04094" w14:textId="6918B700" w:rsidR="00420010" w:rsidRPr="00C8269E" w:rsidRDefault="00420010" w:rsidP="00E033CB">
      <w:pPr>
        <w:pStyle w:val="ListNumber"/>
        <w:numPr>
          <w:ilvl w:val="0"/>
          <w:numId w:val="1"/>
        </w:numPr>
        <w:suppressAutoHyphens w:val="0"/>
        <w:spacing w:before="100" w:after="100"/>
      </w:pPr>
      <w:r w:rsidRPr="00C8269E">
        <w:t xml:space="preserve"> Keep the thermometer </w:t>
      </w:r>
      <w:r w:rsidR="00AB403E" w:rsidRPr="00C8269E">
        <w:t>dry</w:t>
      </w:r>
      <w:r w:rsidRPr="00C8269E">
        <w:t>.</w:t>
      </w:r>
    </w:p>
    <w:p w14:paraId="791A3B17" w14:textId="77777777" w:rsidR="00420010" w:rsidRPr="00C8269E" w:rsidRDefault="00420010" w:rsidP="00E033CB">
      <w:pPr>
        <w:pStyle w:val="ListNumber"/>
        <w:numPr>
          <w:ilvl w:val="0"/>
          <w:numId w:val="1"/>
        </w:numPr>
        <w:suppressAutoHyphens w:val="0"/>
        <w:spacing w:before="100" w:after="100"/>
      </w:pPr>
      <w:r w:rsidRPr="00C8269E">
        <w:t>Take outdoor readings away from any buildings and out of direct sunlight (in the shade if possible).</w:t>
      </w:r>
    </w:p>
    <w:p w14:paraId="5D9D47B6" w14:textId="1CB5B930" w:rsidR="00420010" w:rsidRDefault="00420010" w:rsidP="00E033CB">
      <w:pPr>
        <w:pStyle w:val="ListNumber"/>
        <w:numPr>
          <w:ilvl w:val="0"/>
          <w:numId w:val="1"/>
        </w:numPr>
        <w:suppressAutoHyphens w:val="0"/>
        <w:spacing w:before="100" w:after="100"/>
      </w:pPr>
      <w:r w:rsidRPr="00C8269E">
        <w:t>Hold the thermometer close to eye level; it should never be on the ground.</w:t>
      </w:r>
    </w:p>
    <w:p w14:paraId="5D810E1B" w14:textId="3CF3F449" w:rsidR="00420010" w:rsidRDefault="00420010" w:rsidP="00420010">
      <w:r w:rsidRPr="00C8269E">
        <w:t xml:space="preserve">If you are using a digital thermometer, measure the air temperature at a height of one metre above the ground. Allow </w:t>
      </w:r>
      <w:r w:rsidR="00115990">
        <w:t>3</w:t>
      </w:r>
      <w:r w:rsidR="00115990" w:rsidRPr="00C8269E">
        <w:t xml:space="preserve"> </w:t>
      </w:r>
      <w:r w:rsidRPr="00C8269E">
        <w:t>minutes for the thermometer to detect the air temperature.</w:t>
      </w:r>
      <w:r w:rsidR="001717A8">
        <w:t xml:space="preserve"> </w:t>
      </w:r>
      <w:r w:rsidRPr="00C8269E">
        <w:t>Record the air temperature in degrees Celsius (ºC).</w:t>
      </w:r>
      <w:r w:rsidR="001717A8">
        <w:t xml:space="preserve"> </w:t>
      </w:r>
      <w:r w:rsidRPr="00C8269E">
        <w:t xml:space="preserve">By taking </w:t>
      </w:r>
      <w:r w:rsidR="00554F9E" w:rsidRPr="00C8269E">
        <w:t>several</w:t>
      </w:r>
      <w:r w:rsidRPr="00C8269E">
        <w:t xml:space="preserve"> measurements in the same location, you can monitor diurnal (daily) temperatures. A good way to represent your data is in a line graph.</w:t>
      </w:r>
    </w:p>
    <w:p w14:paraId="297A281A" w14:textId="07EFE4C0" w:rsidR="00AD2CDF" w:rsidRPr="00C8269E" w:rsidRDefault="008927EC" w:rsidP="00554F9E">
      <w:r>
        <w:lastRenderedPageBreak/>
        <w:t xml:space="preserve">Teachers may like to access </w:t>
      </w:r>
      <w:hyperlink r:id="rId29" w:history="1">
        <w:r w:rsidRPr="00663914">
          <w:rPr>
            <w:rStyle w:val="Hyperlink"/>
          </w:rPr>
          <w:t>Fieldwork instruments part 2: Soil texture, soil pH and soil temperature (</w:t>
        </w:r>
        <w:r w:rsidR="001B59C8" w:rsidRPr="00663914">
          <w:rPr>
            <w:rStyle w:val="Hyperlink"/>
          </w:rPr>
          <w:t>2:48)</w:t>
        </w:r>
      </w:hyperlink>
      <w:r w:rsidR="001B59C8">
        <w:t xml:space="preserve"> for instructions for measuring soil temperature using a </w:t>
      </w:r>
      <w:r w:rsidR="00663914">
        <w:t>soil temperature probe.</w:t>
      </w:r>
    </w:p>
    <w:p w14:paraId="3B07199F" w14:textId="77777777" w:rsidR="00420010" w:rsidRDefault="00420010" w:rsidP="00D23B64">
      <w:pPr>
        <w:pStyle w:val="Heading2"/>
      </w:pPr>
      <w:bookmarkStart w:id="53" w:name="_Toc60077321"/>
      <w:bookmarkStart w:id="54" w:name="_Toc168316700"/>
      <w:bookmarkStart w:id="55" w:name="_Toc184215223"/>
      <w:r>
        <w:t>Using a trundle wheel</w:t>
      </w:r>
      <w:bookmarkEnd w:id="53"/>
      <w:bookmarkEnd w:id="54"/>
      <w:bookmarkEnd w:id="55"/>
    </w:p>
    <w:p w14:paraId="1A6EAD40" w14:textId="6920EBB5" w:rsidR="00420010" w:rsidRDefault="00420010" w:rsidP="00420010">
      <w:r w:rsidRPr="00C52038">
        <w:t xml:space="preserve">A trundle wheel is a measuring device with a circumference of exactly </w:t>
      </w:r>
      <w:r w:rsidR="00FF7E17">
        <w:t>one</w:t>
      </w:r>
      <w:r w:rsidR="00FF7E17" w:rsidRPr="00C52038">
        <w:t xml:space="preserve"> </w:t>
      </w:r>
      <w:r w:rsidRPr="00C52038">
        <w:t xml:space="preserve">metre so every time the wheel makes a full rotation, it means that </w:t>
      </w:r>
      <w:proofErr w:type="gramStart"/>
      <w:r w:rsidRPr="00C52038">
        <w:t xml:space="preserve">a distance of </w:t>
      </w:r>
      <w:r w:rsidR="00FF7E17">
        <w:t>one</w:t>
      </w:r>
      <w:proofErr w:type="gramEnd"/>
      <w:r w:rsidR="00FF7E17" w:rsidRPr="00C52038">
        <w:t xml:space="preserve"> </w:t>
      </w:r>
      <w:r w:rsidRPr="00C52038">
        <w:t>metre has been travelled along the ground. They are most often used to get approximate distances over rough ground or larger distances</w:t>
      </w:r>
      <w:r w:rsidR="00FF7E17">
        <w:t>;</w:t>
      </w:r>
      <w:r w:rsidR="00FF7E17" w:rsidRPr="00C52038">
        <w:t xml:space="preserve"> </w:t>
      </w:r>
      <w:r w:rsidR="00DC12FE" w:rsidRPr="00C52038">
        <w:t>however,</w:t>
      </w:r>
      <w:r w:rsidRPr="00C52038">
        <w:t xml:space="preserve"> </w:t>
      </w:r>
      <w:r w:rsidR="00FF7E17">
        <w:t xml:space="preserve">they </w:t>
      </w:r>
      <w:r w:rsidRPr="00C52038">
        <w:t>are not as accurate as other measuring devices.</w:t>
      </w:r>
    </w:p>
    <w:p w14:paraId="53580ED2" w14:textId="06C9898B" w:rsidR="00420010" w:rsidRPr="00C52038" w:rsidRDefault="00527D8E" w:rsidP="00420010">
      <w:r>
        <w:t>Use the following steps t</w:t>
      </w:r>
      <w:r w:rsidRPr="00D2682E">
        <w:t>o</w:t>
      </w:r>
      <w:r w:rsidR="00420010" w:rsidRPr="00C52038">
        <w:t xml:space="preserve"> measure distance using a trundle wheel</w:t>
      </w:r>
      <w:r>
        <w:t>.</w:t>
      </w:r>
    </w:p>
    <w:p w14:paraId="743D6042" w14:textId="72225F7F" w:rsidR="00420010" w:rsidRPr="00C52038" w:rsidRDefault="00B51291" w:rsidP="00E033CB">
      <w:pPr>
        <w:pStyle w:val="ListNumber"/>
        <w:numPr>
          <w:ilvl w:val="0"/>
          <w:numId w:val="8"/>
        </w:numPr>
        <w:suppressAutoHyphens w:val="0"/>
        <w:spacing w:before="100" w:after="100"/>
      </w:pPr>
      <w:r>
        <w:t>P</w:t>
      </w:r>
      <w:r w:rsidR="00420010" w:rsidRPr="00C52038">
        <w:t>ush the wheel along the area you wish to measure</w:t>
      </w:r>
      <w:r>
        <w:t>.</w:t>
      </w:r>
    </w:p>
    <w:p w14:paraId="71A2B93D" w14:textId="6ABC39D4" w:rsidR="00420010" w:rsidRPr="00C52038" w:rsidRDefault="00B51291" w:rsidP="00E033CB">
      <w:pPr>
        <w:pStyle w:val="ListNumber"/>
        <w:numPr>
          <w:ilvl w:val="0"/>
          <w:numId w:val="1"/>
        </w:numPr>
        <w:suppressAutoHyphens w:val="0"/>
        <w:spacing w:before="100" w:after="100"/>
      </w:pPr>
      <w:r>
        <w:t>B</w:t>
      </w:r>
      <w:r w:rsidR="00420010" w:rsidRPr="00C52038">
        <w:t>e careful that the wheel does not slip or go off course. It should be used over a good surface</w:t>
      </w:r>
      <w:r w:rsidR="00FF7E17">
        <w:t>;</w:t>
      </w:r>
      <w:r w:rsidR="00FF7E17" w:rsidRPr="00C52038">
        <w:t xml:space="preserve"> </w:t>
      </w:r>
      <w:proofErr w:type="gramStart"/>
      <w:r w:rsidR="00420010" w:rsidRPr="00C52038">
        <w:t>otherwise</w:t>
      </w:r>
      <w:proofErr w:type="gramEnd"/>
      <w:r w:rsidR="00420010" w:rsidRPr="00C52038">
        <w:t xml:space="preserve"> extra distance may be added to the final reading.</w:t>
      </w:r>
    </w:p>
    <w:p w14:paraId="701E3A78" w14:textId="2A468BE1" w:rsidR="00681928" w:rsidRPr="00681928" w:rsidRDefault="00B51291" w:rsidP="00E033CB">
      <w:pPr>
        <w:pStyle w:val="ListNumber"/>
        <w:numPr>
          <w:ilvl w:val="0"/>
          <w:numId w:val="1"/>
        </w:numPr>
        <w:suppressAutoHyphens w:val="0"/>
        <w:spacing w:before="100" w:after="100"/>
      </w:pPr>
      <w:r>
        <w:t>C</w:t>
      </w:r>
      <w:r w:rsidR="00420010" w:rsidRPr="00C52038">
        <w:t xml:space="preserve">ount the number of clicks that you hear (each click means that </w:t>
      </w:r>
      <w:proofErr w:type="gramStart"/>
      <w:r w:rsidR="00420010" w:rsidRPr="00C52038">
        <w:t xml:space="preserve">a distance of </w:t>
      </w:r>
      <w:r w:rsidR="00FF7E17">
        <w:t>one</w:t>
      </w:r>
      <w:proofErr w:type="gramEnd"/>
      <w:r w:rsidR="00FF7E17" w:rsidRPr="00C52038">
        <w:t xml:space="preserve"> </w:t>
      </w:r>
      <w:r w:rsidR="00420010" w:rsidRPr="00C52038">
        <w:t>metre has been travelled). It may be useful to use a tally counter to keep a track of the distance.</w:t>
      </w:r>
      <w:bookmarkStart w:id="56" w:name="_Toc60077322"/>
      <w:bookmarkStart w:id="57" w:name="_Toc168316701"/>
    </w:p>
    <w:p w14:paraId="5DFC5AD2" w14:textId="35D965AC" w:rsidR="00420010" w:rsidRPr="00C52038" w:rsidRDefault="00420010" w:rsidP="00D23B64">
      <w:pPr>
        <w:pStyle w:val="Heading2"/>
      </w:pPr>
      <w:bookmarkStart w:id="58" w:name="_Toc184215224"/>
      <w:r w:rsidRPr="00C52038">
        <w:t>Using an anemometer</w:t>
      </w:r>
      <w:bookmarkEnd w:id="56"/>
      <w:bookmarkEnd w:id="57"/>
      <w:bookmarkEnd w:id="58"/>
    </w:p>
    <w:p w14:paraId="4675DBD9" w14:textId="3CFDE015" w:rsidR="00D747C7" w:rsidRDefault="00420010" w:rsidP="00420010">
      <w:r w:rsidRPr="00C52038">
        <w:t>An anemometer is used to measure both wind speed and wind pressure. They are commonly included in weather stations and are an important tool for pilots, engineers and climatologists.</w:t>
      </w:r>
    </w:p>
    <w:p w14:paraId="143804DB" w14:textId="28A11828" w:rsidR="00420010" w:rsidRPr="00C52038" w:rsidRDefault="00527D8E" w:rsidP="00420010">
      <w:r>
        <w:t>Use the following steps t</w:t>
      </w:r>
      <w:r w:rsidRPr="00D2682E">
        <w:t>o</w:t>
      </w:r>
      <w:r w:rsidR="00420010" w:rsidRPr="00C52038">
        <w:t xml:space="preserve"> use an anemometer</w:t>
      </w:r>
      <w:r>
        <w:t>.</w:t>
      </w:r>
    </w:p>
    <w:p w14:paraId="441F09D1" w14:textId="77777777" w:rsidR="00420010" w:rsidRPr="00C52038" w:rsidRDefault="00420010" w:rsidP="00E033CB">
      <w:pPr>
        <w:pStyle w:val="ListNumber"/>
        <w:numPr>
          <w:ilvl w:val="0"/>
          <w:numId w:val="9"/>
        </w:numPr>
        <w:suppressAutoHyphens w:val="0"/>
        <w:spacing w:before="100" w:after="100"/>
      </w:pPr>
      <w:r w:rsidRPr="00C52038">
        <w:t>Remove the clear plastic lid from the top.</w:t>
      </w:r>
    </w:p>
    <w:p w14:paraId="75C882F8" w14:textId="77777777" w:rsidR="00420010" w:rsidRPr="00C52038" w:rsidRDefault="00420010" w:rsidP="00E033CB">
      <w:pPr>
        <w:pStyle w:val="ListNumber"/>
        <w:numPr>
          <w:ilvl w:val="0"/>
          <w:numId w:val="1"/>
        </w:numPr>
        <w:suppressAutoHyphens w:val="0"/>
        <w:spacing w:before="100" w:after="100"/>
      </w:pPr>
      <w:r w:rsidRPr="00C52038">
        <w:t>Select the kilometres per hour (km/h) scale.</w:t>
      </w:r>
    </w:p>
    <w:p w14:paraId="28556173" w14:textId="77777777" w:rsidR="00420010" w:rsidRPr="00C52038" w:rsidRDefault="00420010" w:rsidP="00E033CB">
      <w:pPr>
        <w:pStyle w:val="ListNumber"/>
        <w:numPr>
          <w:ilvl w:val="0"/>
          <w:numId w:val="1"/>
        </w:numPr>
        <w:suppressAutoHyphens w:val="0"/>
        <w:spacing w:before="100" w:after="100"/>
      </w:pPr>
      <w:r w:rsidRPr="00C52038">
        <w:t>Hold the instrument up in the air above your head (this will ensure the flow of the wind is not interrupted by your body).</w:t>
      </w:r>
    </w:p>
    <w:p w14:paraId="6E884E45" w14:textId="77777777" w:rsidR="00420010" w:rsidRPr="00C52038" w:rsidRDefault="00420010" w:rsidP="00E033CB">
      <w:pPr>
        <w:pStyle w:val="ListNumber"/>
        <w:numPr>
          <w:ilvl w:val="0"/>
          <w:numId w:val="1"/>
        </w:numPr>
        <w:suppressAutoHyphens w:val="0"/>
        <w:spacing w:before="100" w:after="100"/>
      </w:pPr>
      <w:r w:rsidRPr="00C52038">
        <w:t>Use the button to stop the cups rotating so that a reading can be taken.</w:t>
      </w:r>
    </w:p>
    <w:p w14:paraId="7E2F9091" w14:textId="77777777" w:rsidR="00420010" w:rsidRPr="00C52038" w:rsidRDefault="00420010" w:rsidP="00420010">
      <w:r w:rsidRPr="00C52038">
        <w:t>There are also digital anemometers that you can use in the field. Most are easy to operate and come with instructions.</w:t>
      </w:r>
    </w:p>
    <w:p w14:paraId="292F682A" w14:textId="0D63B2A0" w:rsidR="00420010" w:rsidRPr="00147BE7" w:rsidRDefault="00420010" w:rsidP="00D23B64">
      <w:pPr>
        <w:pStyle w:val="Heading2"/>
        <w:rPr>
          <w:rFonts w:ascii="Times New Roman" w:eastAsia="Times New Roman" w:hAnsi="Times New Roman"/>
          <w:lang w:eastAsia="en-AU"/>
        </w:rPr>
      </w:pPr>
      <w:bookmarkStart w:id="59" w:name="_Toc60077329"/>
      <w:bookmarkStart w:id="60" w:name="_Toc168316702"/>
      <w:bookmarkStart w:id="61" w:name="_Toc184215225"/>
      <w:r w:rsidRPr="000473D9">
        <w:lastRenderedPageBreak/>
        <w:t>Using a Global Positioning System (GPS)</w:t>
      </w:r>
      <w:bookmarkEnd w:id="59"/>
      <w:bookmarkEnd w:id="60"/>
      <w:bookmarkEnd w:id="61"/>
    </w:p>
    <w:p w14:paraId="1ABBD19A" w14:textId="4FE5E700" w:rsidR="00420010" w:rsidRPr="000473D9" w:rsidRDefault="00420010" w:rsidP="00420010">
      <w:r w:rsidRPr="000473D9">
        <w:t xml:space="preserve">GPS information is used for preparing accurate surveys and maps, tracking position or location, and for navigation. It uses satellite technology to accurately locate a given position on the </w:t>
      </w:r>
      <w:r w:rsidR="00574A3D" w:rsidRPr="000473D9">
        <w:t>earth’s</w:t>
      </w:r>
      <w:r w:rsidRPr="000473D9">
        <w:t xml:space="preserve"> surface, determining the latitude and longitude of the location being identified.</w:t>
      </w:r>
    </w:p>
    <w:p w14:paraId="5D225CA1" w14:textId="0DE4EDD6" w:rsidR="00420010" w:rsidRPr="007F5892" w:rsidRDefault="00420010" w:rsidP="00420010">
      <w:r w:rsidRPr="000473D9">
        <w:t>Each model of GPS receiver has a slightly different appearance and user functions (a bit like mobile phones).</w:t>
      </w:r>
    </w:p>
    <w:p w14:paraId="17312EB0" w14:textId="094121C4" w:rsidR="00420010" w:rsidRPr="001401C6" w:rsidRDefault="00420010" w:rsidP="00420010">
      <w:pPr>
        <w:rPr>
          <w:lang w:eastAsia="en-AU"/>
        </w:rPr>
      </w:pPr>
      <w:bookmarkStart w:id="62" w:name="_Hlk183616056"/>
      <w:r>
        <w:rPr>
          <w:lang w:eastAsia="en-AU"/>
        </w:rPr>
        <w:t xml:space="preserve">Use the following steps </w:t>
      </w:r>
      <w:bookmarkEnd w:id="62"/>
      <w:r>
        <w:rPr>
          <w:lang w:eastAsia="en-AU"/>
        </w:rPr>
        <w:t>with your GPS device</w:t>
      </w:r>
      <w:r w:rsidR="00C42C2F">
        <w:rPr>
          <w:lang w:eastAsia="en-AU"/>
        </w:rPr>
        <w:t>.</w:t>
      </w:r>
    </w:p>
    <w:p w14:paraId="54D8E67C" w14:textId="77777777" w:rsidR="00420010" w:rsidRPr="000473D9" w:rsidRDefault="00420010" w:rsidP="00E033CB">
      <w:pPr>
        <w:pStyle w:val="ListNumber"/>
        <w:numPr>
          <w:ilvl w:val="0"/>
          <w:numId w:val="10"/>
        </w:numPr>
        <w:suppressAutoHyphens w:val="0"/>
        <w:spacing w:before="100" w:after="100"/>
      </w:pPr>
      <w:r w:rsidRPr="000473D9">
        <w:t>Turn the GPS on and a screen will automatically appear that displays your location and gives you options for further use such as travelling to another location.</w:t>
      </w:r>
    </w:p>
    <w:p w14:paraId="200F0701" w14:textId="06EF6FFB" w:rsidR="00420010" w:rsidRPr="000473D9" w:rsidRDefault="00420010" w:rsidP="00E033CB">
      <w:pPr>
        <w:pStyle w:val="ListNumber"/>
        <w:numPr>
          <w:ilvl w:val="0"/>
          <w:numId w:val="1"/>
        </w:numPr>
        <w:suppressAutoHyphens w:val="0"/>
        <w:spacing w:before="100" w:after="100"/>
      </w:pPr>
      <w:r w:rsidRPr="000473D9">
        <w:t>Once you know your position, find directions to another place</w:t>
      </w:r>
      <w:r w:rsidR="00574A3D">
        <w:t>.</w:t>
      </w:r>
    </w:p>
    <w:p w14:paraId="7B8C70AD" w14:textId="2E09170A" w:rsidR="00420010" w:rsidRPr="000473D9" w:rsidRDefault="00420010" w:rsidP="00E033CB">
      <w:pPr>
        <w:pStyle w:val="ListNumber"/>
        <w:numPr>
          <w:ilvl w:val="0"/>
          <w:numId w:val="1"/>
        </w:numPr>
        <w:suppressAutoHyphens w:val="0"/>
        <w:spacing w:before="100" w:after="100"/>
      </w:pPr>
      <w:r w:rsidRPr="000473D9">
        <w:t>Press the ‘go to’ key (or similar) on your receiver</w:t>
      </w:r>
      <w:r w:rsidR="00574A3D">
        <w:t>.</w:t>
      </w:r>
    </w:p>
    <w:p w14:paraId="55CB8958" w14:textId="2DC5A4E3" w:rsidR="00420010" w:rsidRPr="000473D9" w:rsidRDefault="00420010" w:rsidP="00E033CB">
      <w:pPr>
        <w:pStyle w:val="ListNumber"/>
        <w:numPr>
          <w:ilvl w:val="0"/>
          <w:numId w:val="1"/>
        </w:numPr>
        <w:suppressAutoHyphens w:val="0"/>
        <w:spacing w:before="100" w:after="100"/>
      </w:pPr>
      <w:r w:rsidRPr="000473D9">
        <w:t>Select your second location</w:t>
      </w:r>
      <w:r w:rsidR="00574A3D">
        <w:t>.</w:t>
      </w:r>
    </w:p>
    <w:p w14:paraId="7C60CF67" w14:textId="77777777" w:rsidR="00420010" w:rsidRPr="000473D9" w:rsidRDefault="00420010" w:rsidP="00E033CB">
      <w:pPr>
        <w:pStyle w:val="ListNumber"/>
        <w:numPr>
          <w:ilvl w:val="0"/>
          <w:numId w:val="1"/>
        </w:numPr>
        <w:suppressAutoHyphens w:val="0"/>
        <w:spacing w:before="100" w:after="100"/>
      </w:pPr>
      <w:r w:rsidRPr="000473D9">
        <w:t>Your receiver will give you directions and a map.</w:t>
      </w:r>
    </w:p>
    <w:p w14:paraId="2901ABD7" w14:textId="77777777" w:rsidR="00420010" w:rsidRDefault="00420010" w:rsidP="00420010">
      <w:r w:rsidRPr="000473D9">
        <w:t xml:space="preserve">If you’ve used </w:t>
      </w:r>
      <w:hyperlink r:id="rId30" w:history="1">
        <w:r w:rsidRPr="000473D9">
          <w:rPr>
            <w:rStyle w:val="Hyperlink"/>
          </w:rPr>
          <w:t>Google Earth</w:t>
        </w:r>
      </w:hyperlink>
      <w:r w:rsidRPr="000473D9">
        <w:t>, you can do much the same thing because it provides data from a GPS.</w:t>
      </w:r>
      <w:bookmarkStart w:id="63" w:name="_Toc60077330"/>
    </w:p>
    <w:p w14:paraId="402A0FAD" w14:textId="77777777" w:rsidR="00420010" w:rsidRDefault="00420010" w:rsidP="00D23B64">
      <w:pPr>
        <w:pStyle w:val="Heading2"/>
        <w:rPr>
          <w:lang w:eastAsia="en-AU"/>
        </w:rPr>
      </w:pPr>
      <w:bookmarkStart w:id="64" w:name="_Toc168316703"/>
      <w:bookmarkStart w:id="65" w:name="_Toc184215226"/>
      <w:r>
        <w:t>Calculating distance using GPS</w:t>
      </w:r>
      <w:bookmarkEnd w:id="63"/>
      <w:bookmarkEnd w:id="64"/>
      <w:bookmarkEnd w:id="65"/>
    </w:p>
    <w:p w14:paraId="28A83F02" w14:textId="6987B6C7" w:rsidR="00420010" w:rsidRPr="00253294" w:rsidRDefault="00A33B59" w:rsidP="00420010">
      <w:r>
        <w:t xml:space="preserve">A </w:t>
      </w:r>
      <w:r w:rsidR="00420010" w:rsidRPr="00253294">
        <w:t xml:space="preserve">Global Positioning System (GPS) can calculate the distance between any </w:t>
      </w:r>
      <w:r>
        <w:t>2</w:t>
      </w:r>
      <w:r w:rsidRPr="00253294">
        <w:t xml:space="preserve"> </w:t>
      </w:r>
      <w:r w:rsidR="00420010" w:rsidRPr="00253294">
        <w:t xml:space="preserve">points once their coordinates (latitudes </w:t>
      </w:r>
      <w:r>
        <w:t>and</w:t>
      </w:r>
      <w:r w:rsidRPr="00253294">
        <w:t xml:space="preserve"> </w:t>
      </w:r>
      <w:r w:rsidR="00420010" w:rsidRPr="00253294">
        <w:t xml:space="preserve">longitudes) have been marked as a landmark or </w:t>
      </w:r>
      <w:r w:rsidR="00F85306" w:rsidRPr="00253294">
        <w:t>waypoint and</w:t>
      </w:r>
      <w:r w:rsidR="00420010" w:rsidRPr="00253294">
        <w:t xml:space="preserve"> stored in the GPS.</w:t>
      </w:r>
    </w:p>
    <w:p w14:paraId="0458264D" w14:textId="6DC21FC9" w:rsidR="00420010" w:rsidRPr="00253294" w:rsidRDefault="00420010" w:rsidP="00420010">
      <w:r w:rsidRPr="00253294">
        <w:t xml:space="preserve">A waypoint is a landmark, point of destination or point along a route on the way, noted and recorded using mapping and navigation </w:t>
      </w:r>
      <w:r w:rsidR="00574A3D" w:rsidRPr="00253294">
        <w:t>coordinates. You</w:t>
      </w:r>
      <w:r w:rsidRPr="00253294">
        <w:t xml:space="preserve"> will need to follow the instructions on your GPS about how to mark and store a waypoint.</w:t>
      </w:r>
    </w:p>
    <w:p w14:paraId="44C21A6F" w14:textId="77777777" w:rsidR="00420010" w:rsidRPr="00253294" w:rsidRDefault="00420010" w:rsidP="00420010">
      <w:r w:rsidRPr="00253294">
        <w:t>Assuming you have an auto-routing GPS, or one that will navigate roadways – if you’re in ‘Automobile’ mode, the GPS will calculate the distance along a route determined by your criteria (shortest route, fastest route, avoid tolls or school zones). The distance it comes up with will be the actual distance along the roadway.</w:t>
      </w:r>
    </w:p>
    <w:p w14:paraId="657CF295" w14:textId="77777777" w:rsidR="00420010" w:rsidRPr="00E44EF8" w:rsidRDefault="00420010" w:rsidP="00420010">
      <w:r w:rsidRPr="00253294">
        <w:t>In marine or other modes, depending on the GPS, the distance will be a straight line, without slope correction.</w:t>
      </w:r>
    </w:p>
    <w:p w14:paraId="2E50F567" w14:textId="30CE8E4F" w:rsidR="00420010" w:rsidRPr="003B27B3" w:rsidRDefault="00420010" w:rsidP="00D23B64">
      <w:pPr>
        <w:pStyle w:val="Heading2"/>
        <w:rPr>
          <w:szCs w:val="24"/>
        </w:rPr>
      </w:pPr>
      <w:r>
        <w:br w:type="page"/>
      </w:r>
      <w:bookmarkStart w:id="66" w:name="_Toc184215227"/>
      <w:r w:rsidR="0004468C">
        <w:lastRenderedPageBreak/>
        <w:t>Data and graphs</w:t>
      </w:r>
      <w:bookmarkEnd w:id="66"/>
    </w:p>
    <w:p w14:paraId="72E32E62" w14:textId="3E9077D8" w:rsidR="00420010" w:rsidRPr="008D0C84" w:rsidRDefault="00420010" w:rsidP="00420010">
      <w:r w:rsidRPr="008D0C84">
        <w:t>Graphs, also called charts, take many forms and include digital and non-digital medi</w:t>
      </w:r>
      <w:r w:rsidR="00134A77">
        <w:t>a</w:t>
      </w:r>
      <w:r w:rsidRPr="008D0C84">
        <w:t>. Examples include, but are not limited to:</w:t>
      </w:r>
    </w:p>
    <w:p w14:paraId="107747C3" w14:textId="77777777" w:rsidR="00420010" w:rsidRPr="008D0C84" w:rsidRDefault="00420010" w:rsidP="001D09EF">
      <w:pPr>
        <w:pStyle w:val="ListBullet"/>
      </w:pPr>
      <w:r w:rsidRPr="008D0C84">
        <w:t>tally charts</w:t>
      </w:r>
    </w:p>
    <w:p w14:paraId="4B08B584" w14:textId="77777777" w:rsidR="00420010" w:rsidRPr="008D0C84" w:rsidRDefault="00420010" w:rsidP="001D09EF">
      <w:pPr>
        <w:pStyle w:val="ListBullet"/>
      </w:pPr>
      <w:r w:rsidRPr="008D0C84">
        <w:t>pictographs</w:t>
      </w:r>
    </w:p>
    <w:p w14:paraId="28287334" w14:textId="77777777" w:rsidR="00420010" w:rsidRPr="008D0C84" w:rsidRDefault="00420010" w:rsidP="001D09EF">
      <w:pPr>
        <w:pStyle w:val="ListBullet"/>
      </w:pPr>
      <w:r w:rsidRPr="008D0C84">
        <w:t>column graphs</w:t>
      </w:r>
    </w:p>
    <w:p w14:paraId="32D85B19" w14:textId="77777777" w:rsidR="00420010" w:rsidRPr="008D0C84" w:rsidRDefault="00420010" w:rsidP="001D09EF">
      <w:pPr>
        <w:pStyle w:val="ListBullet"/>
      </w:pPr>
      <w:r w:rsidRPr="008D0C84">
        <w:t>line graphs</w:t>
      </w:r>
    </w:p>
    <w:p w14:paraId="312B9351" w14:textId="77777777" w:rsidR="00420010" w:rsidRPr="008D0C84" w:rsidRDefault="00420010" w:rsidP="001D09EF">
      <w:pPr>
        <w:pStyle w:val="ListBullet"/>
      </w:pPr>
      <w:r w:rsidRPr="008D0C84">
        <w:t>pie graphs</w:t>
      </w:r>
    </w:p>
    <w:p w14:paraId="6FBF5DF8" w14:textId="77777777" w:rsidR="00420010" w:rsidRPr="008D0C84" w:rsidRDefault="00420010" w:rsidP="001D09EF">
      <w:pPr>
        <w:pStyle w:val="ListBullet"/>
      </w:pPr>
      <w:r w:rsidRPr="008D0C84">
        <w:t>weather charts</w:t>
      </w:r>
    </w:p>
    <w:p w14:paraId="1B84E13E" w14:textId="77777777" w:rsidR="00420010" w:rsidRPr="008D0C84" w:rsidRDefault="00420010" w:rsidP="001D09EF">
      <w:pPr>
        <w:pStyle w:val="ListBullet"/>
      </w:pPr>
      <w:r w:rsidRPr="008D0C84">
        <w:t>climate graphs</w:t>
      </w:r>
    </w:p>
    <w:p w14:paraId="53C1BB99" w14:textId="77777777" w:rsidR="00420010" w:rsidRPr="008D0C84" w:rsidRDefault="00420010" w:rsidP="001D09EF">
      <w:pPr>
        <w:pStyle w:val="ListBullet"/>
      </w:pPr>
      <w:r w:rsidRPr="008D0C84">
        <w:t>population profiles.</w:t>
      </w:r>
    </w:p>
    <w:p w14:paraId="4A46BFA3" w14:textId="0C8287F6" w:rsidR="00420010" w:rsidRPr="008D0C84" w:rsidRDefault="00420010" w:rsidP="00420010">
      <w:r w:rsidRPr="008D0C84">
        <w:t>Statistics also take many forms and include digital and non-digital medi</w:t>
      </w:r>
      <w:r w:rsidR="00134A77">
        <w:t>a</w:t>
      </w:r>
      <w:r w:rsidRPr="008D0C84">
        <w:t xml:space="preserve">. </w:t>
      </w:r>
      <w:r w:rsidR="00724A57">
        <w:t xml:space="preserve">You </w:t>
      </w:r>
      <w:r w:rsidRPr="008D0C84">
        <w:t>will begin with basic data tables and progress to complex representations of statistics on common themes.</w:t>
      </w:r>
    </w:p>
    <w:p w14:paraId="1732AF00" w14:textId="44D01A9E" w:rsidR="00420010" w:rsidRPr="00DD6BCD" w:rsidRDefault="00420010" w:rsidP="00420010">
      <w:r w:rsidRPr="008D0C84">
        <w:t>Graphs and statistics are used to collate, organise, illustrate, summarise and compare patterns, relationships and trends in geographical data and information.</w:t>
      </w:r>
      <w:r w:rsidR="006F68F8">
        <w:t xml:space="preserve"> Table 5 summarises the stage appropriate data and graphs</w:t>
      </w:r>
      <w:r w:rsidR="006B5EF7">
        <w:t xml:space="preserve"> as outlined in the </w:t>
      </w:r>
      <w:hyperlink r:id="rId31" w:history="1">
        <w:r w:rsidR="006B5EF7" w:rsidRPr="00D644C5">
          <w:rPr>
            <w:rStyle w:val="Hyperlink"/>
          </w:rPr>
          <w:t>Geography 7</w:t>
        </w:r>
        <w:r w:rsidR="003C65D5">
          <w:rPr>
            <w:rStyle w:val="Hyperlink"/>
          </w:rPr>
          <w:t>–</w:t>
        </w:r>
        <w:r w:rsidR="006B5EF7" w:rsidRPr="00D644C5">
          <w:rPr>
            <w:rStyle w:val="Hyperlink"/>
          </w:rPr>
          <w:t xml:space="preserve">10 </w:t>
        </w:r>
        <w:r w:rsidR="003C65D5">
          <w:rPr>
            <w:rStyle w:val="Hyperlink"/>
          </w:rPr>
          <w:t>S</w:t>
        </w:r>
        <w:r w:rsidR="006B5EF7" w:rsidRPr="00D644C5">
          <w:rPr>
            <w:rStyle w:val="Hyperlink"/>
          </w:rPr>
          <w:t>yllabus</w:t>
        </w:r>
      </w:hyperlink>
      <w:r w:rsidR="006B5EF7">
        <w:t xml:space="preserve">. </w:t>
      </w:r>
    </w:p>
    <w:p w14:paraId="5E4A064E" w14:textId="3F356FFA" w:rsidR="008A18CC" w:rsidRDefault="008A18CC" w:rsidP="008A18CC">
      <w:pPr>
        <w:pStyle w:val="Caption"/>
      </w:pPr>
      <w:r>
        <w:t xml:space="preserve">Table </w:t>
      </w:r>
      <w:r>
        <w:fldChar w:fldCharType="begin"/>
      </w:r>
      <w:r>
        <w:instrText xml:space="preserve"> SEQ Table \* ARABIC </w:instrText>
      </w:r>
      <w:r>
        <w:fldChar w:fldCharType="separate"/>
      </w:r>
      <w:r w:rsidR="00861F15">
        <w:rPr>
          <w:noProof/>
        </w:rPr>
        <w:t>5</w:t>
      </w:r>
      <w:r>
        <w:fldChar w:fldCharType="end"/>
      </w:r>
      <w:r>
        <w:t xml:space="preserve"> </w:t>
      </w:r>
      <w:r w:rsidR="00A47079">
        <w:t>– d</w:t>
      </w:r>
      <w:r w:rsidR="00091B01">
        <w:t>ata and graphs</w:t>
      </w:r>
      <w:r>
        <w:t xml:space="preserve"> Geography 7</w:t>
      </w:r>
      <w:r w:rsidR="003C65D5">
        <w:t>–</w:t>
      </w:r>
      <w:r>
        <w:t>10</w:t>
      </w:r>
    </w:p>
    <w:tbl>
      <w:tblPr>
        <w:tblStyle w:val="Tableheader"/>
        <w:tblW w:w="0" w:type="auto"/>
        <w:tblLook w:val="0420" w:firstRow="1" w:lastRow="0" w:firstColumn="0" w:lastColumn="0" w:noHBand="0" w:noVBand="1"/>
        <w:tblDescription w:val="Two column table identifying the data and graphs required to be taught in Geography 7-10. "/>
      </w:tblPr>
      <w:tblGrid>
        <w:gridCol w:w="4786"/>
        <w:gridCol w:w="4786"/>
      </w:tblGrid>
      <w:tr w:rsidR="00420010" w:rsidRPr="00AB4CD3" w14:paraId="0A3C2B43" w14:textId="77777777" w:rsidTr="003C65D5">
        <w:trPr>
          <w:cnfStyle w:val="100000000000" w:firstRow="1" w:lastRow="0" w:firstColumn="0" w:lastColumn="0" w:oddVBand="0" w:evenVBand="0" w:oddHBand="0" w:evenHBand="0" w:firstRowFirstColumn="0" w:firstRowLastColumn="0" w:lastRowFirstColumn="0" w:lastRowLastColumn="0"/>
        </w:trPr>
        <w:tc>
          <w:tcPr>
            <w:tcW w:w="4786" w:type="dxa"/>
          </w:tcPr>
          <w:p w14:paraId="0E70643A" w14:textId="77777777" w:rsidR="00420010" w:rsidRPr="00AB4CD3" w:rsidRDefault="00420010" w:rsidP="00AB4CD3">
            <w:r w:rsidRPr="00AB4CD3">
              <w:t>Stage 4</w:t>
            </w:r>
          </w:p>
        </w:tc>
        <w:tc>
          <w:tcPr>
            <w:tcW w:w="4786" w:type="dxa"/>
          </w:tcPr>
          <w:p w14:paraId="08C1B4A7" w14:textId="77777777" w:rsidR="00420010" w:rsidRPr="00AB4CD3" w:rsidRDefault="00420010" w:rsidP="00AB4CD3">
            <w:r w:rsidRPr="00AB4CD3">
              <w:t>Stage 5</w:t>
            </w:r>
          </w:p>
        </w:tc>
      </w:tr>
      <w:tr w:rsidR="00420010" w14:paraId="56908DCE" w14:textId="77777777" w:rsidTr="003C65D5">
        <w:trPr>
          <w:cnfStyle w:val="000000100000" w:firstRow="0" w:lastRow="0" w:firstColumn="0" w:lastColumn="0" w:oddVBand="0" w:evenVBand="0" w:oddHBand="1" w:evenHBand="0" w:firstRowFirstColumn="0" w:firstRowLastColumn="0" w:lastRowFirstColumn="0" w:lastRowLastColumn="0"/>
        </w:trPr>
        <w:tc>
          <w:tcPr>
            <w:tcW w:w="4786" w:type="dxa"/>
          </w:tcPr>
          <w:p w14:paraId="3091F776" w14:textId="77777777" w:rsidR="00212107" w:rsidRDefault="00212107" w:rsidP="001D09EF">
            <w:pPr>
              <w:pStyle w:val="ListBullet"/>
            </w:pPr>
            <w:r>
              <w:t>Construct and interpret data tables and graphs</w:t>
            </w:r>
          </w:p>
          <w:p w14:paraId="2C90667D" w14:textId="77777777" w:rsidR="00212107" w:rsidRDefault="00212107" w:rsidP="001D09EF">
            <w:pPr>
              <w:pStyle w:val="ListBullet"/>
            </w:pPr>
            <w:r>
              <w:t>Interpret sector graphs</w:t>
            </w:r>
          </w:p>
          <w:p w14:paraId="54C9890C" w14:textId="77777777" w:rsidR="00212107" w:rsidRDefault="00212107" w:rsidP="001D09EF">
            <w:pPr>
              <w:pStyle w:val="ListBullet"/>
            </w:pPr>
            <w:r>
              <w:t>Interpret population profiles</w:t>
            </w:r>
          </w:p>
          <w:p w14:paraId="3046CB5F" w14:textId="77777777" w:rsidR="00212107" w:rsidRDefault="00212107" w:rsidP="001D09EF">
            <w:pPr>
              <w:pStyle w:val="ListBullet"/>
            </w:pPr>
            <w:r>
              <w:t>Use a range of graphs and tables</w:t>
            </w:r>
          </w:p>
          <w:p w14:paraId="58F84861" w14:textId="68E62C1B" w:rsidR="00212107" w:rsidRDefault="00212107" w:rsidP="001D09EF">
            <w:pPr>
              <w:pStyle w:val="ListBullet"/>
            </w:pPr>
            <w:r>
              <w:t xml:space="preserve">Use quantitative data and graphs to </w:t>
            </w:r>
            <w:r>
              <w:lastRenderedPageBreak/>
              <w:t>identify patterns and trends</w:t>
            </w:r>
          </w:p>
          <w:p w14:paraId="41544C7B" w14:textId="47FD841C" w:rsidR="00420010" w:rsidRDefault="00212107" w:rsidP="001D09EF">
            <w:pPr>
              <w:pStyle w:val="ListBullet"/>
            </w:pPr>
            <w:r>
              <w:t>Identify maximum, minimum, total, mean, range and rank order</w:t>
            </w:r>
          </w:p>
        </w:tc>
        <w:tc>
          <w:tcPr>
            <w:tcW w:w="4786" w:type="dxa"/>
          </w:tcPr>
          <w:p w14:paraId="43DD182D" w14:textId="06F4741B" w:rsidR="006C2353" w:rsidRDefault="006C2353" w:rsidP="001D09EF">
            <w:pPr>
              <w:pStyle w:val="ListBullet"/>
            </w:pPr>
            <w:r>
              <w:lastRenderedPageBreak/>
              <w:t>Construct and interpret a range of data tables and graphs</w:t>
            </w:r>
          </w:p>
          <w:p w14:paraId="47B87497" w14:textId="628AFAA3" w:rsidR="006C2353" w:rsidRDefault="006C2353" w:rsidP="001D09EF">
            <w:pPr>
              <w:pStyle w:val="ListBullet"/>
            </w:pPr>
            <w:r>
              <w:t>Construct and interpret population profiles</w:t>
            </w:r>
          </w:p>
          <w:p w14:paraId="42873C64" w14:textId="2C67C40E" w:rsidR="006C2353" w:rsidRDefault="006C2353" w:rsidP="001D09EF">
            <w:pPr>
              <w:pStyle w:val="ListBullet"/>
            </w:pPr>
            <w:r>
              <w:t>Construct and interpret sector graphs</w:t>
            </w:r>
          </w:p>
          <w:p w14:paraId="5700EAA9" w14:textId="77777777" w:rsidR="006C2353" w:rsidRDefault="006C2353" w:rsidP="001D09EF">
            <w:pPr>
              <w:pStyle w:val="ListBullet"/>
            </w:pPr>
            <w:r>
              <w:t xml:space="preserve">Use scatter plots and bubble charts to </w:t>
            </w:r>
            <w:r>
              <w:lastRenderedPageBreak/>
              <w:t>identify correlations within data</w:t>
            </w:r>
          </w:p>
          <w:p w14:paraId="2B41FB46" w14:textId="4D0F1762" w:rsidR="006C2353" w:rsidRDefault="006C2353" w:rsidP="001D09EF">
            <w:pPr>
              <w:pStyle w:val="ListBullet"/>
            </w:pPr>
            <w:r>
              <w:t>Use a range of graphs and tables</w:t>
            </w:r>
          </w:p>
          <w:p w14:paraId="5779E633" w14:textId="2C64CC1B" w:rsidR="006C2353" w:rsidRDefault="006C2353" w:rsidP="001D09EF">
            <w:pPr>
              <w:pStyle w:val="ListBullet"/>
            </w:pPr>
            <w:r>
              <w:t>Use quantitative data and graphs to identify patterns, trends and changes</w:t>
            </w:r>
          </w:p>
          <w:p w14:paraId="5A06EBCA" w14:textId="7A811C2C" w:rsidR="00420010" w:rsidRDefault="006C2353" w:rsidP="001D09EF">
            <w:pPr>
              <w:pStyle w:val="ListBullet"/>
            </w:pPr>
            <w:r>
              <w:t>Identify and calculate maximum, minimum, total, mean, median, mode, range and rank order</w:t>
            </w:r>
          </w:p>
        </w:tc>
      </w:tr>
    </w:tbl>
    <w:p w14:paraId="1873B57E" w14:textId="77777777" w:rsidR="00420010" w:rsidRDefault="00420010" w:rsidP="00D23B64">
      <w:pPr>
        <w:pStyle w:val="Heading2"/>
      </w:pPr>
      <w:bookmarkStart w:id="67" w:name="_Toc60077325"/>
      <w:bookmarkStart w:id="68" w:name="_Toc168316705"/>
      <w:bookmarkStart w:id="69" w:name="_Toc184215228"/>
      <w:r>
        <w:lastRenderedPageBreak/>
        <w:t>Using tally cards</w:t>
      </w:r>
      <w:bookmarkEnd w:id="67"/>
      <w:bookmarkEnd w:id="68"/>
      <w:bookmarkEnd w:id="69"/>
    </w:p>
    <w:p w14:paraId="2A0657C0" w14:textId="35A04D03" w:rsidR="00420010" w:rsidRDefault="00420010" w:rsidP="00420010">
      <w:pPr>
        <w:rPr>
          <w:lang w:eastAsia="en-AU"/>
        </w:rPr>
      </w:pPr>
      <w:r>
        <w:rPr>
          <w:lang w:eastAsia="en-AU"/>
        </w:rPr>
        <w:t>Tally cards are used to keep a record or count of items. They allow simple marks to be added to a template from which totals can be calculated at the end of the observation period.</w:t>
      </w:r>
    </w:p>
    <w:p w14:paraId="50612456" w14:textId="77777777" w:rsidR="00420010" w:rsidRPr="00C12884" w:rsidRDefault="00420010" w:rsidP="00420010">
      <w:pPr>
        <w:rPr>
          <w:lang w:eastAsia="en-AU"/>
        </w:rPr>
      </w:pPr>
      <w:r>
        <w:rPr>
          <w:lang w:eastAsia="en-AU"/>
        </w:rPr>
        <w:t>When completing a visual survey, you need to dec</w:t>
      </w:r>
      <w:r w:rsidRPr="00C12884">
        <w:rPr>
          <w:lang w:eastAsia="en-AU"/>
        </w:rPr>
        <w:t xml:space="preserve">ide on what </w:t>
      </w:r>
      <w:r>
        <w:rPr>
          <w:lang w:eastAsia="en-AU"/>
        </w:rPr>
        <w:t>is being measured</w:t>
      </w:r>
      <w:r w:rsidRPr="00C12884">
        <w:rPr>
          <w:lang w:eastAsia="en-AU"/>
        </w:rPr>
        <w:t>. List things you would expect to se</w:t>
      </w:r>
      <w:r>
        <w:rPr>
          <w:lang w:eastAsia="en-AU"/>
        </w:rPr>
        <w:t>e. For your survey to be valid</w:t>
      </w:r>
      <w:r w:rsidRPr="00C12884">
        <w:rPr>
          <w:lang w:eastAsia="en-AU"/>
        </w:rPr>
        <w:t xml:space="preserve"> these must be predetermined.</w:t>
      </w:r>
    </w:p>
    <w:p w14:paraId="39BBCAF0" w14:textId="2F47ED70" w:rsidR="00420010" w:rsidRDefault="00420010" w:rsidP="00420010">
      <w:pPr>
        <w:rPr>
          <w:lang w:eastAsia="en-AU"/>
        </w:rPr>
      </w:pPr>
      <w:r w:rsidRPr="00C12884">
        <w:rPr>
          <w:lang w:eastAsia="en-AU"/>
        </w:rPr>
        <w:t xml:space="preserve">You then need to decide on a good location and time to conduct your visual survey. </w:t>
      </w:r>
      <w:r w:rsidR="00724A57" w:rsidRPr="00724A57">
        <w:rPr>
          <w:lang w:eastAsia="en-AU"/>
        </w:rPr>
        <w:t xml:space="preserve">For your survey to be reliable, someone else needs to be able to conduct the same survey using identical start and finish times but on a different date and expect similar results. </w:t>
      </w:r>
      <w:r w:rsidR="00D644C5">
        <w:rPr>
          <w:lang w:eastAsia="en-AU"/>
        </w:rPr>
        <w:t xml:space="preserve">Table 6 provides a sample tally record table that students can copy and complete when conducting </w:t>
      </w:r>
      <w:r w:rsidR="00DF5BCC">
        <w:rPr>
          <w:lang w:eastAsia="en-AU"/>
        </w:rPr>
        <w:t>a tally data recording activity.</w:t>
      </w:r>
    </w:p>
    <w:p w14:paraId="35766308" w14:textId="369A6BBB" w:rsidR="00B02921" w:rsidRDefault="00B02921" w:rsidP="00B02921">
      <w:pPr>
        <w:pStyle w:val="Caption"/>
      </w:pPr>
      <w:r>
        <w:t xml:space="preserve">Table </w:t>
      </w:r>
      <w:r>
        <w:fldChar w:fldCharType="begin"/>
      </w:r>
      <w:r>
        <w:instrText xml:space="preserve"> SEQ Table \* ARABIC </w:instrText>
      </w:r>
      <w:r>
        <w:fldChar w:fldCharType="separate"/>
      </w:r>
      <w:r w:rsidR="00861F15">
        <w:rPr>
          <w:noProof/>
        </w:rPr>
        <w:t>6</w:t>
      </w:r>
      <w:r>
        <w:fldChar w:fldCharType="end"/>
      </w:r>
      <w:r>
        <w:t xml:space="preserve"> </w:t>
      </w:r>
      <w:r w:rsidR="00A47079">
        <w:t>– s</w:t>
      </w:r>
      <w:r>
        <w:t xml:space="preserve">ample tally </w:t>
      </w:r>
      <w:r w:rsidR="00724A57">
        <w:t>cover page</w:t>
      </w:r>
    </w:p>
    <w:tbl>
      <w:tblPr>
        <w:tblStyle w:val="Tableheader"/>
        <w:tblW w:w="0" w:type="auto"/>
        <w:tblLook w:val="04A0" w:firstRow="1" w:lastRow="0" w:firstColumn="1" w:lastColumn="0" w:noHBand="0" w:noVBand="1"/>
        <w:tblDescription w:val="Table providing measurement information and column for students to record details. "/>
      </w:tblPr>
      <w:tblGrid>
        <w:gridCol w:w="4789"/>
        <w:gridCol w:w="4783"/>
      </w:tblGrid>
      <w:tr w:rsidR="00420010" w:rsidRPr="00AB4CD3" w14:paraId="740E087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9" w:type="dxa"/>
          </w:tcPr>
          <w:p w14:paraId="74652EE7" w14:textId="77777777" w:rsidR="00420010" w:rsidRPr="00AB4CD3" w:rsidRDefault="00420010" w:rsidP="00AB4CD3">
            <w:r w:rsidRPr="00AB4CD3">
              <w:t>Measurement information</w:t>
            </w:r>
          </w:p>
        </w:tc>
        <w:tc>
          <w:tcPr>
            <w:tcW w:w="4783" w:type="dxa"/>
          </w:tcPr>
          <w:p w14:paraId="68C54C53" w14:textId="27DF9A28" w:rsidR="00420010" w:rsidRPr="00AB4CD3" w:rsidRDefault="00724A57" w:rsidP="00AB4CD3">
            <w:pPr>
              <w:cnfStyle w:val="100000000000" w:firstRow="1" w:lastRow="0" w:firstColumn="0" w:lastColumn="0" w:oddVBand="0" w:evenVBand="0" w:oddHBand="0" w:evenHBand="0" w:firstRowFirstColumn="0" w:firstRowLastColumn="0" w:lastRowFirstColumn="0" w:lastRowLastColumn="0"/>
            </w:pPr>
            <w:r>
              <w:t>Details</w:t>
            </w:r>
          </w:p>
        </w:tc>
      </w:tr>
      <w:tr w:rsidR="00420010" w14:paraId="5BA106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9" w:type="dxa"/>
          </w:tcPr>
          <w:p w14:paraId="59675774" w14:textId="77777777" w:rsidR="00420010" w:rsidRDefault="00420010">
            <w:pPr>
              <w:rPr>
                <w:lang w:eastAsia="en-AU"/>
              </w:rPr>
            </w:pPr>
            <w:r>
              <w:rPr>
                <w:lang w:eastAsia="en-AU"/>
              </w:rPr>
              <w:t>Name of observer</w:t>
            </w:r>
          </w:p>
        </w:tc>
        <w:tc>
          <w:tcPr>
            <w:tcW w:w="4783" w:type="dxa"/>
          </w:tcPr>
          <w:p w14:paraId="6C92ED28" w14:textId="77777777" w:rsidR="00420010" w:rsidRDefault="00420010">
            <w:pPr>
              <w:cnfStyle w:val="000000100000" w:firstRow="0" w:lastRow="0" w:firstColumn="0" w:lastColumn="0" w:oddVBand="0" w:evenVBand="0" w:oddHBand="1" w:evenHBand="0" w:firstRowFirstColumn="0" w:firstRowLastColumn="0" w:lastRowFirstColumn="0" w:lastRowLastColumn="0"/>
              <w:rPr>
                <w:lang w:eastAsia="en-AU"/>
              </w:rPr>
            </w:pPr>
          </w:p>
        </w:tc>
      </w:tr>
      <w:tr w:rsidR="00420010" w14:paraId="441AA79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9" w:type="dxa"/>
          </w:tcPr>
          <w:p w14:paraId="4B8616BC" w14:textId="77777777" w:rsidR="00420010" w:rsidRDefault="00420010">
            <w:pPr>
              <w:rPr>
                <w:lang w:eastAsia="en-AU"/>
              </w:rPr>
            </w:pPr>
            <w:r>
              <w:rPr>
                <w:lang w:eastAsia="en-AU"/>
              </w:rPr>
              <w:t>Location</w:t>
            </w:r>
          </w:p>
        </w:tc>
        <w:tc>
          <w:tcPr>
            <w:tcW w:w="4783" w:type="dxa"/>
          </w:tcPr>
          <w:p w14:paraId="72230243" w14:textId="77777777" w:rsidR="00420010" w:rsidRDefault="00420010">
            <w:pPr>
              <w:cnfStyle w:val="000000010000" w:firstRow="0" w:lastRow="0" w:firstColumn="0" w:lastColumn="0" w:oddVBand="0" w:evenVBand="0" w:oddHBand="0" w:evenHBand="1" w:firstRowFirstColumn="0" w:firstRowLastColumn="0" w:lastRowFirstColumn="0" w:lastRowLastColumn="0"/>
              <w:rPr>
                <w:lang w:eastAsia="en-AU"/>
              </w:rPr>
            </w:pPr>
          </w:p>
        </w:tc>
      </w:tr>
      <w:tr w:rsidR="00724A57" w14:paraId="2F1498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9" w:type="dxa"/>
          </w:tcPr>
          <w:p w14:paraId="61985F3B" w14:textId="4302ED57" w:rsidR="00724A57" w:rsidRDefault="00724A57">
            <w:pPr>
              <w:rPr>
                <w:lang w:eastAsia="en-AU"/>
              </w:rPr>
            </w:pPr>
            <w:r>
              <w:rPr>
                <w:lang w:eastAsia="en-AU"/>
              </w:rPr>
              <w:t>Type of item to be measured</w:t>
            </w:r>
          </w:p>
        </w:tc>
        <w:tc>
          <w:tcPr>
            <w:tcW w:w="4783" w:type="dxa"/>
          </w:tcPr>
          <w:p w14:paraId="2D8A5611" w14:textId="77777777" w:rsidR="00724A57" w:rsidRDefault="00724A57">
            <w:pPr>
              <w:cnfStyle w:val="000000100000" w:firstRow="0" w:lastRow="0" w:firstColumn="0" w:lastColumn="0" w:oddVBand="0" w:evenVBand="0" w:oddHBand="1" w:evenHBand="0" w:firstRowFirstColumn="0" w:firstRowLastColumn="0" w:lastRowFirstColumn="0" w:lastRowLastColumn="0"/>
              <w:rPr>
                <w:lang w:eastAsia="en-AU"/>
              </w:rPr>
            </w:pPr>
          </w:p>
        </w:tc>
      </w:tr>
      <w:tr w:rsidR="00420010" w14:paraId="0C0625F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9" w:type="dxa"/>
          </w:tcPr>
          <w:p w14:paraId="4D9D4C2A" w14:textId="77777777" w:rsidR="00420010" w:rsidRDefault="00420010">
            <w:pPr>
              <w:rPr>
                <w:lang w:eastAsia="en-AU"/>
              </w:rPr>
            </w:pPr>
            <w:r>
              <w:rPr>
                <w:lang w:eastAsia="en-AU"/>
              </w:rPr>
              <w:t>Date</w:t>
            </w:r>
          </w:p>
        </w:tc>
        <w:tc>
          <w:tcPr>
            <w:tcW w:w="4783" w:type="dxa"/>
          </w:tcPr>
          <w:p w14:paraId="267FB316" w14:textId="77777777" w:rsidR="00420010" w:rsidRDefault="00420010">
            <w:pPr>
              <w:cnfStyle w:val="000000010000" w:firstRow="0" w:lastRow="0" w:firstColumn="0" w:lastColumn="0" w:oddVBand="0" w:evenVBand="0" w:oddHBand="0" w:evenHBand="1" w:firstRowFirstColumn="0" w:firstRowLastColumn="0" w:lastRowFirstColumn="0" w:lastRowLastColumn="0"/>
              <w:rPr>
                <w:lang w:eastAsia="en-AU"/>
              </w:rPr>
            </w:pPr>
          </w:p>
        </w:tc>
      </w:tr>
      <w:tr w:rsidR="00420010" w14:paraId="2574B1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9" w:type="dxa"/>
          </w:tcPr>
          <w:p w14:paraId="62EA44F2" w14:textId="77777777" w:rsidR="00420010" w:rsidRDefault="00420010">
            <w:pPr>
              <w:rPr>
                <w:lang w:eastAsia="en-AU"/>
              </w:rPr>
            </w:pPr>
            <w:r>
              <w:rPr>
                <w:lang w:eastAsia="en-AU"/>
              </w:rPr>
              <w:lastRenderedPageBreak/>
              <w:t>Start time</w:t>
            </w:r>
          </w:p>
        </w:tc>
        <w:tc>
          <w:tcPr>
            <w:tcW w:w="4783" w:type="dxa"/>
          </w:tcPr>
          <w:p w14:paraId="5063F32C" w14:textId="77777777" w:rsidR="00420010" w:rsidRDefault="00420010">
            <w:pPr>
              <w:cnfStyle w:val="000000100000" w:firstRow="0" w:lastRow="0" w:firstColumn="0" w:lastColumn="0" w:oddVBand="0" w:evenVBand="0" w:oddHBand="1" w:evenHBand="0" w:firstRowFirstColumn="0" w:firstRowLastColumn="0" w:lastRowFirstColumn="0" w:lastRowLastColumn="0"/>
              <w:rPr>
                <w:lang w:eastAsia="en-AU"/>
              </w:rPr>
            </w:pPr>
          </w:p>
        </w:tc>
      </w:tr>
      <w:tr w:rsidR="00420010" w14:paraId="280E6AD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9" w:type="dxa"/>
          </w:tcPr>
          <w:p w14:paraId="08BB35A6" w14:textId="77777777" w:rsidR="00420010" w:rsidRDefault="00420010">
            <w:pPr>
              <w:rPr>
                <w:lang w:eastAsia="en-AU"/>
              </w:rPr>
            </w:pPr>
            <w:r>
              <w:rPr>
                <w:lang w:eastAsia="en-AU"/>
              </w:rPr>
              <w:t>Finish time</w:t>
            </w:r>
          </w:p>
        </w:tc>
        <w:tc>
          <w:tcPr>
            <w:tcW w:w="4783" w:type="dxa"/>
          </w:tcPr>
          <w:p w14:paraId="1105D6CF" w14:textId="77777777" w:rsidR="00420010" w:rsidRDefault="00420010">
            <w:pPr>
              <w:cnfStyle w:val="000000010000" w:firstRow="0" w:lastRow="0" w:firstColumn="0" w:lastColumn="0" w:oddVBand="0" w:evenVBand="0" w:oddHBand="0" w:evenHBand="1" w:firstRowFirstColumn="0" w:firstRowLastColumn="0" w:lastRowFirstColumn="0" w:lastRowLastColumn="0"/>
              <w:rPr>
                <w:lang w:eastAsia="en-AU"/>
              </w:rPr>
            </w:pPr>
          </w:p>
        </w:tc>
      </w:tr>
    </w:tbl>
    <w:p w14:paraId="4AC1B2B7" w14:textId="59A88613" w:rsidR="00724A57" w:rsidRPr="00724A57" w:rsidRDefault="00724A57" w:rsidP="00724A57">
      <w:r w:rsidRPr="00724A57">
        <w:t xml:space="preserve">Table 7 </w:t>
      </w:r>
      <w:r>
        <w:t xml:space="preserve">provides </w:t>
      </w:r>
      <w:r w:rsidRPr="00724A57">
        <w:t xml:space="preserve">an example of </w:t>
      </w:r>
      <w:r w:rsidR="005B43EF">
        <w:t xml:space="preserve">a </w:t>
      </w:r>
      <w:r w:rsidRPr="00724A57">
        <w:t>recording</w:t>
      </w:r>
      <w:r w:rsidR="00C3138D">
        <w:t xml:space="preserve"> sheet for</w:t>
      </w:r>
      <w:r w:rsidRPr="00724A57">
        <w:t xml:space="preserve"> a tally of vehicles.</w:t>
      </w:r>
    </w:p>
    <w:p w14:paraId="0339F1CE" w14:textId="17823558" w:rsidR="00861F15" w:rsidRDefault="00861F15" w:rsidP="00861F15">
      <w:pPr>
        <w:pStyle w:val="Caption"/>
      </w:pPr>
      <w:r>
        <w:t xml:space="preserve">Table </w:t>
      </w:r>
      <w:r>
        <w:fldChar w:fldCharType="begin"/>
      </w:r>
      <w:r>
        <w:instrText xml:space="preserve"> SEQ Table \* ARABIC </w:instrText>
      </w:r>
      <w:r>
        <w:fldChar w:fldCharType="separate"/>
      </w:r>
      <w:r>
        <w:rPr>
          <w:noProof/>
        </w:rPr>
        <w:t>7</w:t>
      </w:r>
      <w:r>
        <w:fldChar w:fldCharType="end"/>
      </w:r>
      <w:r w:rsidR="007477E3">
        <w:t xml:space="preserve"> – </w:t>
      </w:r>
      <w:r w:rsidR="00C3138D">
        <w:t>vehicle tally record sheet</w:t>
      </w:r>
    </w:p>
    <w:tbl>
      <w:tblPr>
        <w:tblStyle w:val="Tableheader"/>
        <w:tblW w:w="0" w:type="auto"/>
        <w:tblLook w:val="04A0" w:firstRow="1" w:lastRow="0" w:firstColumn="1" w:lastColumn="0" w:noHBand="0" w:noVBand="1"/>
        <w:tblDescription w:val="Table for students to record the frequency, total and percentage of vehicles passing a recording location."/>
      </w:tblPr>
      <w:tblGrid>
        <w:gridCol w:w="2265"/>
        <w:gridCol w:w="4232"/>
        <w:gridCol w:w="1424"/>
        <w:gridCol w:w="1701"/>
      </w:tblGrid>
      <w:tr w:rsidR="00420010" w:rsidRPr="00AB4CD3" w14:paraId="62BB96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36B18FB" w14:textId="77777777" w:rsidR="00420010" w:rsidRPr="00AB4CD3" w:rsidRDefault="00420010" w:rsidP="00AB4CD3">
            <w:r w:rsidRPr="00AB4CD3">
              <w:t>Items</w:t>
            </w:r>
          </w:p>
        </w:tc>
        <w:tc>
          <w:tcPr>
            <w:tcW w:w="4232" w:type="dxa"/>
          </w:tcPr>
          <w:p w14:paraId="4EAA34F1"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Frequency</w:t>
            </w:r>
          </w:p>
        </w:tc>
        <w:tc>
          <w:tcPr>
            <w:tcW w:w="1424" w:type="dxa"/>
          </w:tcPr>
          <w:p w14:paraId="72BDE0A2"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Total</w:t>
            </w:r>
          </w:p>
        </w:tc>
        <w:tc>
          <w:tcPr>
            <w:tcW w:w="1701" w:type="dxa"/>
          </w:tcPr>
          <w:p w14:paraId="795F93F2"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Percentage</w:t>
            </w:r>
          </w:p>
        </w:tc>
      </w:tr>
      <w:tr w:rsidR="00420010" w14:paraId="1D2408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19292D2" w14:textId="77777777" w:rsidR="00420010" w:rsidRDefault="00420010">
            <w:r>
              <w:t>Trucks</w:t>
            </w:r>
          </w:p>
        </w:tc>
        <w:tc>
          <w:tcPr>
            <w:tcW w:w="4232" w:type="dxa"/>
          </w:tcPr>
          <w:p w14:paraId="7F176B09"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c>
          <w:tcPr>
            <w:tcW w:w="1424" w:type="dxa"/>
          </w:tcPr>
          <w:p w14:paraId="407235ED"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c>
          <w:tcPr>
            <w:tcW w:w="1701" w:type="dxa"/>
          </w:tcPr>
          <w:p w14:paraId="788B9019"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r w:rsidR="00420010" w14:paraId="033ECF0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A65A0F7" w14:textId="77777777" w:rsidR="00420010" w:rsidRDefault="00420010">
            <w:r>
              <w:t>Cars</w:t>
            </w:r>
          </w:p>
        </w:tc>
        <w:tc>
          <w:tcPr>
            <w:tcW w:w="4232" w:type="dxa"/>
          </w:tcPr>
          <w:p w14:paraId="77DCCE23"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c>
          <w:tcPr>
            <w:tcW w:w="1424" w:type="dxa"/>
          </w:tcPr>
          <w:p w14:paraId="6CDD0D92"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c>
          <w:tcPr>
            <w:tcW w:w="1701" w:type="dxa"/>
          </w:tcPr>
          <w:p w14:paraId="775E99CA"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r w:rsidR="00420010" w14:paraId="6699CD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B99D228" w14:textId="77777777" w:rsidR="00420010" w:rsidRDefault="00420010">
            <w:r>
              <w:t>Buses</w:t>
            </w:r>
          </w:p>
        </w:tc>
        <w:tc>
          <w:tcPr>
            <w:tcW w:w="4232" w:type="dxa"/>
          </w:tcPr>
          <w:p w14:paraId="7720175B"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c>
          <w:tcPr>
            <w:tcW w:w="1424" w:type="dxa"/>
          </w:tcPr>
          <w:p w14:paraId="252CF233"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c>
          <w:tcPr>
            <w:tcW w:w="1701" w:type="dxa"/>
          </w:tcPr>
          <w:p w14:paraId="485456FC"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r w:rsidR="00420010" w14:paraId="66E5759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79EE0C" w14:textId="77777777" w:rsidR="00420010" w:rsidRDefault="00420010">
            <w:r>
              <w:t>Motorcycles</w:t>
            </w:r>
          </w:p>
        </w:tc>
        <w:tc>
          <w:tcPr>
            <w:tcW w:w="4232" w:type="dxa"/>
          </w:tcPr>
          <w:p w14:paraId="21AE0665"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c>
          <w:tcPr>
            <w:tcW w:w="1424" w:type="dxa"/>
          </w:tcPr>
          <w:p w14:paraId="2C3827D6"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c>
          <w:tcPr>
            <w:tcW w:w="1701" w:type="dxa"/>
          </w:tcPr>
          <w:p w14:paraId="015CF9BD"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bl>
    <w:p w14:paraId="0BDD08F6" w14:textId="66CB0D20" w:rsidR="00420010" w:rsidRPr="00C12884" w:rsidRDefault="00420010" w:rsidP="00420010">
      <w:pPr>
        <w:rPr>
          <w:lang w:eastAsia="en-AU"/>
        </w:rPr>
      </w:pPr>
      <w:r w:rsidRPr="00C12884">
        <w:rPr>
          <w:lang w:eastAsia="en-AU"/>
        </w:rPr>
        <w:t>Every time one of your specified items is observed, make a mark in the correct column. You need a range of items bu</w:t>
      </w:r>
      <w:r>
        <w:rPr>
          <w:lang w:eastAsia="en-AU"/>
        </w:rPr>
        <w:t>t not too many</w:t>
      </w:r>
      <w:r w:rsidR="00D05C59">
        <w:rPr>
          <w:lang w:eastAsia="en-AU"/>
        </w:rPr>
        <w:t xml:space="preserve">; </w:t>
      </w:r>
      <w:proofErr w:type="gramStart"/>
      <w:r>
        <w:rPr>
          <w:lang w:eastAsia="en-AU"/>
        </w:rPr>
        <w:t>otherwise</w:t>
      </w:r>
      <w:proofErr w:type="gramEnd"/>
      <w:r>
        <w:rPr>
          <w:lang w:eastAsia="en-AU"/>
        </w:rPr>
        <w:t xml:space="preserve"> you may</w:t>
      </w:r>
      <w:r w:rsidRPr="00C12884">
        <w:rPr>
          <w:lang w:eastAsia="en-AU"/>
        </w:rPr>
        <w:t xml:space="preserve"> miss recording </w:t>
      </w:r>
      <w:r>
        <w:rPr>
          <w:lang w:eastAsia="en-AU"/>
        </w:rPr>
        <w:t>items</w:t>
      </w:r>
      <w:r w:rsidR="00D05C59">
        <w:rPr>
          <w:lang w:eastAsia="en-AU"/>
        </w:rPr>
        <w:t>.</w:t>
      </w:r>
    </w:p>
    <w:p w14:paraId="39AD81E9" w14:textId="77777777" w:rsidR="00420010" w:rsidRPr="00C12884" w:rsidRDefault="00420010" w:rsidP="00420010">
      <w:pPr>
        <w:rPr>
          <w:lang w:eastAsia="en-AU"/>
        </w:rPr>
      </w:pPr>
      <w:r w:rsidRPr="00C12884">
        <w:rPr>
          <w:lang w:eastAsia="en-AU"/>
        </w:rPr>
        <w:t>When you’re finished, you can calculate the percentages of what you saw, interpret the results and provide reasons for your results.</w:t>
      </w:r>
    </w:p>
    <w:p w14:paraId="505D987E" w14:textId="77777777" w:rsidR="00420010" w:rsidRDefault="00420010" w:rsidP="00D23B64">
      <w:pPr>
        <w:pStyle w:val="Heading2"/>
      </w:pPr>
      <w:bookmarkStart w:id="70" w:name="_Toc60077326"/>
      <w:bookmarkStart w:id="71" w:name="_Toc168316706"/>
      <w:bookmarkStart w:id="72" w:name="_Toc184215229"/>
      <w:r>
        <w:t>Estimating cloud cover</w:t>
      </w:r>
      <w:bookmarkEnd w:id="70"/>
      <w:bookmarkEnd w:id="71"/>
      <w:bookmarkEnd w:id="72"/>
    </w:p>
    <w:p w14:paraId="4613405B" w14:textId="408E7450" w:rsidR="00420010" w:rsidRDefault="00420010" w:rsidP="00B02921">
      <w:r>
        <w:t>Cloud cover can be estimated using the tables below. The percentage ranges refer to the amount of sky that is covered by cloud, estimated through observation.</w:t>
      </w:r>
    </w:p>
    <w:p w14:paraId="23C7F607" w14:textId="6346A7CB" w:rsidR="00B02921" w:rsidRDefault="00B02921" w:rsidP="00B02921">
      <w:pPr>
        <w:pStyle w:val="Caption"/>
      </w:pPr>
      <w:r>
        <w:t xml:space="preserve">Table </w:t>
      </w:r>
      <w:r>
        <w:fldChar w:fldCharType="begin"/>
      </w:r>
      <w:r>
        <w:instrText xml:space="preserve"> SEQ Table \* ARABIC </w:instrText>
      </w:r>
      <w:r>
        <w:fldChar w:fldCharType="separate"/>
      </w:r>
      <w:r w:rsidR="00861F15">
        <w:rPr>
          <w:noProof/>
        </w:rPr>
        <w:t>8</w:t>
      </w:r>
      <w:r>
        <w:fldChar w:fldCharType="end"/>
      </w:r>
      <w:r>
        <w:t xml:space="preserve"> </w:t>
      </w:r>
      <w:r w:rsidR="00A47079">
        <w:t>– d</w:t>
      </w:r>
      <w:r w:rsidRPr="007D7099">
        <w:t>escribing cloud cover</w:t>
      </w:r>
    </w:p>
    <w:tbl>
      <w:tblPr>
        <w:tblStyle w:val="Tableheader"/>
        <w:tblW w:w="0" w:type="auto"/>
        <w:tblLook w:val="04A0" w:firstRow="1" w:lastRow="0" w:firstColumn="1" w:lastColumn="0" w:noHBand="0" w:noVBand="1"/>
        <w:tblDescription w:val="Table outlining cloud cover descriptions for clear, partly cloudy, mostly cloudy and overcast cloud cover. "/>
      </w:tblPr>
      <w:tblGrid>
        <w:gridCol w:w="3494"/>
        <w:gridCol w:w="3671"/>
      </w:tblGrid>
      <w:tr w:rsidR="00420010" w:rsidRPr="00AB4CD3" w14:paraId="54FA28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6B98AAB0" w14:textId="77777777" w:rsidR="00420010" w:rsidRPr="00AB4CD3" w:rsidRDefault="00420010" w:rsidP="00AB4CD3">
            <w:r w:rsidRPr="00AB4CD3">
              <w:t>Cloud cover description</w:t>
            </w:r>
          </w:p>
        </w:tc>
        <w:tc>
          <w:tcPr>
            <w:tcW w:w="3671" w:type="dxa"/>
            <w:hideMark/>
          </w:tcPr>
          <w:p w14:paraId="5AD914A7" w14:textId="77777777" w:rsidR="00420010" w:rsidRPr="00AB4CD3" w:rsidRDefault="00420010" w:rsidP="00AB4CD3">
            <w:pPr>
              <w:cnfStyle w:val="100000000000" w:firstRow="1" w:lastRow="0" w:firstColumn="0" w:lastColumn="0" w:oddVBand="0" w:evenVBand="0" w:oddHBand="0" w:evenHBand="0" w:firstRowFirstColumn="0" w:firstRowLastColumn="0" w:lastRowFirstColumn="0" w:lastRowLastColumn="0"/>
            </w:pPr>
            <w:r w:rsidRPr="00AB4CD3">
              <w:t>Percentage cloud cover</w:t>
            </w:r>
          </w:p>
        </w:tc>
      </w:tr>
      <w:tr w:rsidR="00420010" w14:paraId="390A8B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1BE15AB1" w14:textId="77777777" w:rsidR="00420010" w:rsidRDefault="00420010">
            <w:r>
              <w:t>Clear</w:t>
            </w:r>
          </w:p>
        </w:tc>
        <w:tc>
          <w:tcPr>
            <w:tcW w:w="3671" w:type="dxa"/>
            <w:hideMark/>
          </w:tcPr>
          <w:p w14:paraId="2F610BB3" w14:textId="162CDD1C" w:rsidR="00420010" w:rsidRDefault="00420010">
            <w:pPr>
              <w:cnfStyle w:val="000000100000" w:firstRow="0" w:lastRow="0" w:firstColumn="0" w:lastColumn="0" w:oddVBand="0" w:evenVBand="0" w:oddHBand="1" w:evenHBand="0" w:firstRowFirstColumn="0" w:firstRowLastColumn="0" w:lastRowFirstColumn="0" w:lastRowLastColumn="0"/>
            </w:pPr>
            <w:r>
              <w:t xml:space="preserve">0% </w:t>
            </w:r>
            <w:r w:rsidR="007F1D36">
              <w:t xml:space="preserve">– </w:t>
            </w:r>
            <w:r>
              <w:t>5%</w:t>
            </w:r>
          </w:p>
        </w:tc>
      </w:tr>
      <w:tr w:rsidR="00420010" w14:paraId="5958405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64A4CC8A" w14:textId="1DC6F8CC" w:rsidR="00420010" w:rsidRDefault="00420010">
            <w:r>
              <w:t xml:space="preserve">Partly </w:t>
            </w:r>
            <w:r w:rsidR="007F1D36">
              <w:t>cloudy</w:t>
            </w:r>
          </w:p>
        </w:tc>
        <w:tc>
          <w:tcPr>
            <w:tcW w:w="3671" w:type="dxa"/>
            <w:hideMark/>
          </w:tcPr>
          <w:p w14:paraId="2147C4DE" w14:textId="0B237E9C" w:rsidR="00420010" w:rsidRDefault="00420010">
            <w:pPr>
              <w:cnfStyle w:val="000000010000" w:firstRow="0" w:lastRow="0" w:firstColumn="0" w:lastColumn="0" w:oddVBand="0" w:evenVBand="0" w:oddHBand="0" w:evenHBand="1" w:firstRowFirstColumn="0" w:firstRowLastColumn="0" w:lastRowFirstColumn="0" w:lastRowLastColumn="0"/>
            </w:pPr>
            <w:r>
              <w:t xml:space="preserve">5% </w:t>
            </w:r>
            <w:r w:rsidR="007F1D36">
              <w:t xml:space="preserve">– </w:t>
            </w:r>
            <w:r>
              <w:t>50%</w:t>
            </w:r>
          </w:p>
        </w:tc>
      </w:tr>
      <w:tr w:rsidR="00420010" w14:paraId="503BAE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29A9B661" w14:textId="124E3C2B" w:rsidR="00420010" w:rsidRDefault="00420010">
            <w:r>
              <w:lastRenderedPageBreak/>
              <w:t xml:space="preserve">Mostly </w:t>
            </w:r>
            <w:r w:rsidR="007F1D36">
              <w:t>cloudy</w:t>
            </w:r>
          </w:p>
        </w:tc>
        <w:tc>
          <w:tcPr>
            <w:tcW w:w="3671" w:type="dxa"/>
            <w:hideMark/>
          </w:tcPr>
          <w:p w14:paraId="6EC6807A" w14:textId="0197DC77" w:rsidR="00420010" w:rsidRDefault="00420010">
            <w:pPr>
              <w:cnfStyle w:val="000000100000" w:firstRow="0" w:lastRow="0" w:firstColumn="0" w:lastColumn="0" w:oddVBand="0" w:evenVBand="0" w:oddHBand="1" w:evenHBand="0" w:firstRowFirstColumn="0" w:firstRowLastColumn="0" w:lastRowFirstColumn="0" w:lastRowLastColumn="0"/>
            </w:pPr>
            <w:r>
              <w:t xml:space="preserve">50% </w:t>
            </w:r>
            <w:r w:rsidR="007F1D36">
              <w:t xml:space="preserve">– </w:t>
            </w:r>
            <w:r>
              <w:t>95%</w:t>
            </w:r>
          </w:p>
        </w:tc>
      </w:tr>
      <w:tr w:rsidR="00420010" w14:paraId="2258D4D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1CB45A9B" w14:textId="77777777" w:rsidR="00420010" w:rsidRDefault="00420010">
            <w:r>
              <w:t>Overcast</w:t>
            </w:r>
          </w:p>
        </w:tc>
        <w:tc>
          <w:tcPr>
            <w:tcW w:w="3671" w:type="dxa"/>
            <w:hideMark/>
          </w:tcPr>
          <w:p w14:paraId="4E049F1C" w14:textId="01EAEA79" w:rsidR="00420010" w:rsidRDefault="00420010">
            <w:pPr>
              <w:cnfStyle w:val="000000010000" w:firstRow="0" w:lastRow="0" w:firstColumn="0" w:lastColumn="0" w:oddVBand="0" w:evenVBand="0" w:oddHBand="0" w:evenHBand="1" w:firstRowFirstColumn="0" w:firstRowLastColumn="0" w:lastRowFirstColumn="0" w:lastRowLastColumn="0"/>
            </w:pPr>
            <w:r>
              <w:t xml:space="preserve">95% </w:t>
            </w:r>
            <w:r w:rsidR="007F1D36">
              <w:t xml:space="preserve">– </w:t>
            </w:r>
            <w:r>
              <w:t>100%</w:t>
            </w:r>
          </w:p>
        </w:tc>
      </w:tr>
    </w:tbl>
    <w:p w14:paraId="7A1590B3" w14:textId="5D244D85" w:rsidR="00420010" w:rsidRPr="00B02921" w:rsidRDefault="00420010" w:rsidP="00B02921">
      <w:pPr>
        <w:rPr>
          <w:szCs w:val="22"/>
        </w:rPr>
      </w:pPr>
      <w:r>
        <w:t>Visual opacity refers to the density of the cloud. A dense cloud will be difficult to see through.</w:t>
      </w:r>
    </w:p>
    <w:p w14:paraId="00500C1E" w14:textId="526E2504" w:rsidR="00B02921" w:rsidRDefault="00B02921" w:rsidP="00B02921">
      <w:pPr>
        <w:pStyle w:val="Caption"/>
      </w:pPr>
      <w:r>
        <w:t xml:space="preserve">Table </w:t>
      </w:r>
      <w:r>
        <w:fldChar w:fldCharType="begin"/>
      </w:r>
      <w:r>
        <w:instrText xml:space="preserve"> SEQ Table \* ARABIC </w:instrText>
      </w:r>
      <w:r>
        <w:fldChar w:fldCharType="separate"/>
      </w:r>
      <w:r w:rsidR="00861F15">
        <w:rPr>
          <w:noProof/>
        </w:rPr>
        <w:t>9</w:t>
      </w:r>
      <w:r>
        <w:fldChar w:fldCharType="end"/>
      </w:r>
      <w:r>
        <w:t xml:space="preserve"> </w:t>
      </w:r>
      <w:r w:rsidR="00A47079">
        <w:t>– v</w:t>
      </w:r>
      <w:r w:rsidRPr="00EB0CF1">
        <w:t>isual opacity of clouds</w:t>
      </w:r>
    </w:p>
    <w:tbl>
      <w:tblPr>
        <w:tblStyle w:val="Tableheader"/>
        <w:tblW w:w="0" w:type="auto"/>
        <w:tblLook w:val="04A0" w:firstRow="1" w:lastRow="0" w:firstColumn="1" w:lastColumn="0" w:noHBand="0" w:noVBand="1"/>
        <w:tblDescription w:val="Table outlining the visual opacity of clouds outlining opaque, translucent, transparent descriptions. "/>
      </w:tblPr>
      <w:tblGrid>
        <w:gridCol w:w="3494"/>
        <w:gridCol w:w="3671"/>
      </w:tblGrid>
      <w:tr w:rsidR="00420010" w:rsidRPr="003C65D5" w14:paraId="67D1F139" w14:textId="77777777" w:rsidTr="45759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285D0E7A" w14:textId="77777777" w:rsidR="00420010" w:rsidRPr="003C65D5" w:rsidRDefault="00420010" w:rsidP="003C65D5">
            <w:r w:rsidRPr="003C65D5">
              <w:t>Visual opacity</w:t>
            </w:r>
          </w:p>
        </w:tc>
        <w:tc>
          <w:tcPr>
            <w:tcW w:w="3671" w:type="dxa"/>
            <w:hideMark/>
          </w:tcPr>
          <w:p w14:paraId="15012415" w14:textId="77777777"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Description</w:t>
            </w:r>
          </w:p>
        </w:tc>
      </w:tr>
      <w:tr w:rsidR="00420010" w14:paraId="452A3048" w14:textId="77777777" w:rsidTr="45759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7C200F5D" w14:textId="77777777" w:rsidR="00420010" w:rsidRDefault="00420010">
            <w:r>
              <w:t>Opaque</w:t>
            </w:r>
          </w:p>
        </w:tc>
        <w:tc>
          <w:tcPr>
            <w:tcW w:w="3671" w:type="dxa"/>
            <w:hideMark/>
          </w:tcPr>
          <w:p w14:paraId="74FA660E" w14:textId="77777777" w:rsidR="00420010" w:rsidRDefault="00420010">
            <w:pPr>
              <w:cnfStyle w:val="000000100000" w:firstRow="0" w:lastRow="0" w:firstColumn="0" w:lastColumn="0" w:oddVBand="0" w:evenVBand="0" w:oddHBand="1" w:evenHBand="0" w:firstRowFirstColumn="0" w:firstRowLastColumn="0" w:lastRowFirstColumn="0" w:lastRowLastColumn="0"/>
            </w:pPr>
            <w:r>
              <w:t>Difficult to see through</w:t>
            </w:r>
          </w:p>
        </w:tc>
      </w:tr>
      <w:tr w:rsidR="00420010" w14:paraId="72BBD26A" w14:textId="77777777" w:rsidTr="45759C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7E8B041B" w14:textId="77777777" w:rsidR="00420010" w:rsidRDefault="00420010">
            <w:r>
              <w:t>Translucent</w:t>
            </w:r>
          </w:p>
        </w:tc>
        <w:tc>
          <w:tcPr>
            <w:tcW w:w="3671" w:type="dxa"/>
            <w:hideMark/>
          </w:tcPr>
          <w:p w14:paraId="36298ABA" w14:textId="77777777" w:rsidR="00420010" w:rsidRDefault="00420010">
            <w:pPr>
              <w:cnfStyle w:val="000000010000" w:firstRow="0" w:lastRow="0" w:firstColumn="0" w:lastColumn="0" w:oddVBand="0" w:evenVBand="0" w:oddHBand="0" w:evenHBand="1" w:firstRowFirstColumn="0" w:firstRowLastColumn="0" w:lastRowFirstColumn="0" w:lastRowLastColumn="0"/>
            </w:pPr>
            <w:r>
              <w:t>Light passes through only diffusely</w:t>
            </w:r>
          </w:p>
        </w:tc>
      </w:tr>
      <w:tr w:rsidR="00420010" w14:paraId="0F0DB410" w14:textId="77777777" w:rsidTr="45759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4" w:type="dxa"/>
            <w:hideMark/>
          </w:tcPr>
          <w:p w14:paraId="2A842C56" w14:textId="77777777" w:rsidR="00420010" w:rsidRDefault="00420010">
            <w:r>
              <w:t>Transparent</w:t>
            </w:r>
          </w:p>
        </w:tc>
        <w:tc>
          <w:tcPr>
            <w:tcW w:w="3671" w:type="dxa"/>
            <w:hideMark/>
          </w:tcPr>
          <w:p w14:paraId="2BA5B496" w14:textId="77777777" w:rsidR="00420010" w:rsidRDefault="00420010">
            <w:pPr>
              <w:cnfStyle w:val="000000100000" w:firstRow="0" w:lastRow="0" w:firstColumn="0" w:lastColumn="0" w:oddVBand="0" w:evenVBand="0" w:oddHBand="1" w:evenHBand="0" w:firstRowFirstColumn="0" w:firstRowLastColumn="0" w:lastRowFirstColumn="0" w:lastRowLastColumn="0"/>
            </w:pPr>
            <w:r>
              <w:t>Can see through</w:t>
            </w:r>
          </w:p>
        </w:tc>
      </w:tr>
    </w:tbl>
    <w:p w14:paraId="207201E7" w14:textId="18AE85B0" w:rsidR="00420010" w:rsidRDefault="00420010" w:rsidP="00D23B64">
      <w:pPr>
        <w:pStyle w:val="Heading2"/>
      </w:pPr>
      <w:bookmarkStart w:id="73" w:name="_Toc60077327"/>
      <w:bookmarkStart w:id="74" w:name="_Toc168316707"/>
      <w:bookmarkStart w:id="75" w:name="_Toc184215230"/>
      <w:r>
        <w:t>Estimating canopy cover</w:t>
      </w:r>
      <w:bookmarkEnd w:id="73"/>
      <w:bookmarkEnd w:id="74"/>
      <w:bookmarkEnd w:id="75"/>
    </w:p>
    <w:p w14:paraId="50BFB9A2" w14:textId="1D4BB8CA" w:rsidR="00420010" w:rsidRPr="00197E6C" w:rsidRDefault="00527D8E" w:rsidP="00420010">
      <w:r>
        <w:t>Use the following steps t</w:t>
      </w:r>
      <w:r w:rsidRPr="00D2682E">
        <w:t xml:space="preserve">o </w:t>
      </w:r>
      <w:r w:rsidR="00420010" w:rsidRPr="00197E6C">
        <w:t>estimate the canopy cover</w:t>
      </w:r>
      <w:r>
        <w:t>.</w:t>
      </w:r>
    </w:p>
    <w:p w14:paraId="664156F6" w14:textId="33C4A5DC" w:rsidR="00420010" w:rsidRPr="002A6329" w:rsidRDefault="002A6329" w:rsidP="00E033CB">
      <w:pPr>
        <w:pStyle w:val="ListNumber"/>
        <w:numPr>
          <w:ilvl w:val="0"/>
          <w:numId w:val="11"/>
        </w:numPr>
      </w:pPr>
      <w:r w:rsidRPr="002A6329">
        <w:t>P</w:t>
      </w:r>
      <w:r w:rsidR="00420010" w:rsidRPr="002A6329">
        <w:t>lace a canopy cover chart on a board with a mirror</w:t>
      </w:r>
      <w:r w:rsidRPr="002A6329">
        <w:t>.</w:t>
      </w:r>
    </w:p>
    <w:p w14:paraId="73B216C5" w14:textId="051D7985" w:rsidR="00420010" w:rsidRPr="002A6329" w:rsidRDefault="002A6329" w:rsidP="002A6329">
      <w:pPr>
        <w:pStyle w:val="ListNumber"/>
      </w:pPr>
      <w:r w:rsidRPr="002A6329">
        <w:t>H</w:t>
      </w:r>
      <w:r w:rsidR="00420010" w:rsidRPr="002A6329">
        <w:t>old the board underneath the canopy</w:t>
      </w:r>
      <w:r w:rsidRPr="002A6329">
        <w:t>.</w:t>
      </w:r>
    </w:p>
    <w:p w14:paraId="122089FE" w14:textId="4511A168" w:rsidR="00420010" w:rsidRPr="002A6329" w:rsidRDefault="002A6329" w:rsidP="002A6329">
      <w:pPr>
        <w:pStyle w:val="ListNumber"/>
      </w:pPr>
      <w:r w:rsidRPr="002A6329">
        <w:t>L</w:t>
      </w:r>
      <w:r w:rsidR="00420010" w:rsidRPr="002A6329">
        <w:t>ook at the reflection of the canopy in the mirror and identify the image on the chart that it most closely matches</w:t>
      </w:r>
      <w:r>
        <w:t>.</w:t>
      </w:r>
    </w:p>
    <w:p w14:paraId="5D6B8B0F" w14:textId="411A170D" w:rsidR="00420010" w:rsidRPr="0056612B" w:rsidRDefault="00420010" w:rsidP="00420010">
      <w:pPr>
        <w:rPr>
          <w:lang w:eastAsia="en-AU"/>
        </w:rPr>
      </w:pPr>
      <w:r w:rsidRPr="0056612B">
        <w:t>If more than half (&gt; 50%) your view is covered by branches, leaves or other vegetation then the canopy is described as ‘closed’. This means you can see more vegetation than sky. Rainforests usually have a closed canopy.</w:t>
      </w:r>
    </w:p>
    <w:p w14:paraId="01C299A4" w14:textId="77777777" w:rsidR="00420010" w:rsidRPr="0056612B" w:rsidRDefault="00420010" w:rsidP="00420010">
      <w:r w:rsidRPr="0056612B">
        <w:t>If less than half (&lt; 50%) your view is covered by branches, leaves or other vegetation then the canopy is described as ‘open’. This means you see more sky than vegetation. Dry sclerophyll forests usually have an open canopy.</w:t>
      </w:r>
    </w:p>
    <w:p w14:paraId="218CDE3B" w14:textId="77777777" w:rsidR="00420010" w:rsidRPr="0056612B" w:rsidRDefault="00420010" w:rsidP="00420010">
      <w:pPr>
        <w:rPr>
          <w:lang w:eastAsia="en-AU"/>
        </w:rPr>
      </w:pPr>
      <w:r w:rsidRPr="0056612B">
        <w:lastRenderedPageBreak/>
        <w:t>The amount of canopy cover is important. Land clearing reduces the amount of canopy cover, exposing the smaller trees and shrubs below to more sunlight than they are naturally adapted to. Heavy rain, which would normally fall on the canopy, hits the soil harder resulting in erosion.</w:t>
      </w:r>
      <w:r>
        <w:br w:type="page"/>
      </w:r>
    </w:p>
    <w:p w14:paraId="34363303" w14:textId="1102D6A1" w:rsidR="00420010" w:rsidRDefault="008C7522" w:rsidP="00D23B64">
      <w:pPr>
        <w:pStyle w:val="Heading1"/>
      </w:pPr>
      <w:bookmarkStart w:id="76" w:name="_Toc60077331"/>
      <w:bookmarkStart w:id="77" w:name="_Toc168316708"/>
      <w:bookmarkStart w:id="78" w:name="_Toc184215231"/>
      <w:r>
        <w:lastRenderedPageBreak/>
        <w:t>Additional geographical</w:t>
      </w:r>
      <w:r w:rsidR="00420010" w:rsidRPr="00DD6BCD">
        <w:t xml:space="preserve"> representations</w:t>
      </w:r>
      <w:bookmarkEnd w:id="76"/>
      <w:bookmarkEnd w:id="77"/>
      <w:bookmarkEnd w:id="78"/>
    </w:p>
    <w:p w14:paraId="14034B0C" w14:textId="3E473017" w:rsidR="00420010" w:rsidRPr="00B02921" w:rsidRDefault="008C7522" w:rsidP="0099054F">
      <w:r>
        <w:t>Additional geographical representations</w:t>
      </w:r>
      <w:r w:rsidR="00420010" w:rsidRPr="004143BD">
        <w:t xml:space="preserve"> are used to display, visualise, analyse and communicate geographical data and information. </w:t>
      </w:r>
      <w:r>
        <w:t>Additional geographical</w:t>
      </w:r>
      <w:r w:rsidR="00420010" w:rsidRPr="004143BD">
        <w:t xml:space="preserve"> representations take many forms and include digital and non-digital medi</w:t>
      </w:r>
      <w:r w:rsidR="00134A77">
        <w:t>a</w:t>
      </w:r>
      <w:r w:rsidR="00420010" w:rsidRPr="004143BD">
        <w:t>.</w:t>
      </w:r>
      <w:r w:rsidR="00070DCE">
        <w:t xml:space="preserve"> </w:t>
      </w:r>
      <w:r w:rsidR="00060032">
        <w:t xml:space="preserve">Table </w:t>
      </w:r>
      <w:r w:rsidR="00AB4CD3">
        <w:t xml:space="preserve">10 </w:t>
      </w:r>
      <w:r w:rsidR="00060032">
        <w:t xml:space="preserve">summarises the stage appropriate additional geographical representations as outlined in the </w:t>
      </w:r>
      <w:hyperlink r:id="rId32" w:history="1">
        <w:r w:rsidR="00060032" w:rsidRPr="00D644C5">
          <w:rPr>
            <w:rStyle w:val="Hyperlink"/>
          </w:rPr>
          <w:t>Geography 7</w:t>
        </w:r>
        <w:r w:rsidR="00AB4CD3">
          <w:rPr>
            <w:rStyle w:val="Hyperlink"/>
          </w:rPr>
          <w:t>–</w:t>
        </w:r>
        <w:r w:rsidR="00060032" w:rsidRPr="00D644C5">
          <w:rPr>
            <w:rStyle w:val="Hyperlink"/>
          </w:rPr>
          <w:t xml:space="preserve">10 </w:t>
        </w:r>
        <w:r w:rsidR="003138BD">
          <w:rPr>
            <w:rStyle w:val="Hyperlink"/>
          </w:rPr>
          <w:t>S</w:t>
        </w:r>
        <w:r w:rsidR="00060032" w:rsidRPr="00D644C5">
          <w:rPr>
            <w:rStyle w:val="Hyperlink"/>
          </w:rPr>
          <w:t>yllabus</w:t>
        </w:r>
      </w:hyperlink>
      <w:r w:rsidR="00060032">
        <w:t xml:space="preserve">. </w:t>
      </w:r>
    </w:p>
    <w:p w14:paraId="0151D066" w14:textId="64B7B0F2" w:rsidR="00B02921" w:rsidRDefault="00B02921" w:rsidP="00B02921">
      <w:pPr>
        <w:pStyle w:val="Caption"/>
      </w:pPr>
      <w:r>
        <w:t xml:space="preserve">Table </w:t>
      </w:r>
      <w:r>
        <w:fldChar w:fldCharType="begin"/>
      </w:r>
      <w:r>
        <w:instrText xml:space="preserve"> SEQ Table \* ARABIC </w:instrText>
      </w:r>
      <w:r>
        <w:fldChar w:fldCharType="separate"/>
      </w:r>
      <w:r w:rsidR="00861F15">
        <w:rPr>
          <w:noProof/>
        </w:rPr>
        <w:t>10</w:t>
      </w:r>
      <w:r>
        <w:fldChar w:fldCharType="end"/>
      </w:r>
      <w:r>
        <w:t xml:space="preserve"> </w:t>
      </w:r>
      <w:r w:rsidR="008F6228">
        <w:t xml:space="preserve">– </w:t>
      </w:r>
      <w:r w:rsidR="00031053">
        <w:t>additional geographical</w:t>
      </w:r>
      <w:r>
        <w:t xml:space="preserve"> representations Geography 7</w:t>
      </w:r>
      <w:r w:rsidR="00AB4CD3">
        <w:t>–</w:t>
      </w:r>
      <w:r>
        <w:t>10</w:t>
      </w:r>
    </w:p>
    <w:tbl>
      <w:tblPr>
        <w:tblStyle w:val="Tableheader"/>
        <w:tblW w:w="0" w:type="auto"/>
        <w:tblLook w:val="0420" w:firstRow="1" w:lastRow="0" w:firstColumn="0" w:lastColumn="0" w:noHBand="0" w:noVBand="1"/>
        <w:tblDescription w:val="Table listing the additional geographical representations addressed and taught in Geography 7-10."/>
      </w:tblPr>
      <w:tblGrid>
        <w:gridCol w:w="4786"/>
        <w:gridCol w:w="4786"/>
      </w:tblGrid>
      <w:tr w:rsidR="00420010" w:rsidRPr="003C65D5" w14:paraId="638C7DF3" w14:textId="77777777" w:rsidTr="45759CAC">
        <w:trPr>
          <w:cnfStyle w:val="100000000000" w:firstRow="1" w:lastRow="0" w:firstColumn="0" w:lastColumn="0" w:oddVBand="0" w:evenVBand="0" w:oddHBand="0" w:evenHBand="0" w:firstRowFirstColumn="0" w:firstRowLastColumn="0" w:lastRowFirstColumn="0" w:lastRowLastColumn="0"/>
        </w:trPr>
        <w:tc>
          <w:tcPr>
            <w:tcW w:w="4786" w:type="dxa"/>
          </w:tcPr>
          <w:p w14:paraId="5D62CA73" w14:textId="77777777" w:rsidR="00420010" w:rsidRPr="003C65D5" w:rsidRDefault="00420010" w:rsidP="003C65D5">
            <w:r w:rsidRPr="003C65D5">
              <w:t>Stage 4</w:t>
            </w:r>
          </w:p>
        </w:tc>
        <w:tc>
          <w:tcPr>
            <w:tcW w:w="4786" w:type="dxa"/>
          </w:tcPr>
          <w:p w14:paraId="31FD755F" w14:textId="77777777" w:rsidR="00420010" w:rsidRPr="003C65D5" w:rsidRDefault="00420010" w:rsidP="003C65D5">
            <w:r w:rsidRPr="003C65D5">
              <w:t>Stage 5</w:t>
            </w:r>
          </w:p>
        </w:tc>
      </w:tr>
      <w:tr w:rsidR="00420010" w14:paraId="374A4B9F" w14:textId="77777777" w:rsidTr="45759CAC">
        <w:trPr>
          <w:cnfStyle w:val="000000100000" w:firstRow="0" w:lastRow="0" w:firstColumn="0" w:lastColumn="0" w:oddVBand="0" w:evenVBand="0" w:oddHBand="1" w:evenHBand="0" w:firstRowFirstColumn="0" w:firstRowLastColumn="0" w:lastRowFirstColumn="0" w:lastRowLastColumn="0"/>
        </w:trPr>
        <w:tc>
          <w:tcPr>
            <w:tcW w:w="4786" w:type="dxa"/>
          </w:tcPr>
          <w:p w14:paraId="398FC7F4" w14:textId="77777777" w:rsidR="00323A2D" w:rsidRPr="00323A2D" w:rsidRDefault="00323A2D" w:rsidP="001D09EF">
            <w:pPr>
              <w:pStyle w:val="ListBullet"/>
            </w:pPr>
            <w:r w:rsidRPr="00323A2D">
              <w:t>3D models and globes</w:t>
            </w:r>
          </w:p>
          <w:p w14:paraId="1DF0960C" w14:textId="007DB88F" w:rsidR="00323A2D" w:rsidRPr="00323A2D" w:rsidRDefault="2FA5207B" w:rsidP="001D09EF">
            <w:pPr>
              <w:pStyle w:val="ListBullet"/>
            </w:pPr>
            <w:r>
              <w:t>i</w:t>
            </w:r>
            <w:r w:rsidR="06A3F898">
              <w:t>llustrations</w:t>
            </w:r>
          </w:p>
          <w:p w14:paraId="223C2784" w14:textId="2FCCAD94" w:rsidR="00323A2D" w:rsidRPr="00323A2D" w:rsidRDefault="0138710C" w:rsidP="001D09EF">
            <w:pPr>
              <w:pStyle w:val="ListBullet"/>
            </w:pPr>
            <w:r>
              <w:t>m</w:t>
            </w:r>
            <w:r w:rsidR="06A3F898">
              <w:t>ultimedia</w:t>
            </w:r>
          </w:p>
          <w:p w14:paraId="7C9D3E77" w14:textId="77777777" w:rsidR="00323A2D" w:rsidRPr="00323A2D" w:rsidRDefault="00323A2D" w:rsidP="001D09EF">
            <w:pPr>
              <w:pStyle w:val="ListBullet"/>
            </w:pPr>
            <w:r w:rsidRPr="00323A2D">
              <w:t>tactile graphics and models</w:t>
            </w:r>
          </w:p>
          <w:p w14:paraId="4587AEC5" w14:textId="77777777" w:rsidR="00323A2D" w:rsidRPr="00323A2D" w:rsidRDefault="00323A2D" w:rsidP="001D09EF">
            <w:pPr>
              <w:pStyle w:val="ListBullet"/>
            </w:pPr>
            <w:r w:rsidRPr="00323A2D">
              <w:t>posters and collages</w:t>
            </w:r>
          </w:p>
          <w:p w14:paraId="6490BF0D" w14:textId="77777777" w:rsidR="00323A2D" w:rsidRPr="00323A2D" w:rsidRDefault="00323A2D" w:rsidP="001D09EF">
            <w:pPr>
              <w:pStyle w:val="ListBullet"/>
            </w:pPr>
            <w:r w:rsidRPr="00323A2D">
              <w:t>soundscapes</w:t>
            </w:r>
          </w:p>
          <w:p w14:paraId="4DCDBD07" w14:textId="77777777" w:rsidR="00323A2D" w:rsidRPr="00323A2D" w:rsidRDefault="00323A2D" w:rsidP="001D09EF">
            <w:pPr>
              <w:pStyle w:val="ListBullet"/>
            </w:pPr>
            <w:r w:rsidRPr="00323A2D">
              <w:t>Aboriginal and Torres Strait Islander Peoples’ Knowledge Systems (such as Cultural mapping and Oral Histories)</w:t>
            </w:r>
          </w:p>
          <w:p w14:paraId="1652A80F" w14:textId="77777777" w:rsidR="00323A2D" w:rsidRPr="00323A2D" w:rsidRDefault="00323A2D" w:rsidP="001D09EF">
            <w:pPr>
              <w:pStyle w:val="ListBullet"/>
            </w:pPr>
            <w:r w:rsidRPr="00323A2D">
              <w:t>paintings and artworks</w:t>
            </w:r>
          </w:p>
          <w:p w14:paraId="261DB649" w14:textId="77777777" w:rsidR="00323A2D" w:rsidRPr="00323A2D" w:rsidRDefault="00323A2D" w:rsidP="001D09EF">
            <w:pPr>
              <w:pStyle w:val="ListBullet"/>
            </w:pPr>
            <w:r w:rsidRPr="00323A2D">
              <w:t>diagrams, infographics</w:t>
            </w:r>
          </w:p>
          <w:p w14:paraId="54460D10" w14:textId="77777777" w:rsidR="00323A2D" w:rsidRPr="00323A2D" w:rsidRDefault="00323A2D" w:rsidP="001D09EF">
            <w:pPr>
              <w:pStyle w:val="ListBullet"/>
            </w:pPr>
            <w:r w:rsidRPr="00323A2D">
              <w:t>mind maps</w:t>
            </w:r>
          </w:p>
          <w:p w14:paraId="753C922D" w14:textId="77777777" w:rsidR="00323A2D" w:rsidRPr="00323A2D" w:rsidRDefault="00323A2D" w:rsidP="001D09EF">
            <w:pPr>
              <w:pStyle w:val="ListBullet"/>
            </w:pPr>
            <w:r w:rsidRPr="00323A2D">
              <w:t>cartoons</w:t>
            </w:r>
          </w:p>
          <w:p w14:paraId="3FF5C877" w14:textId="77777777" w:rsidR="00323A2D" w:rsidRPr="00323A2D" w:rsidRDefault="00323A2D" w:rsidP="001D09EF">
            <w:pPr>
              <w:pStyle w:val="ListBullet"/>
            </w:pPr>
            <w:r w:rsidRPr="00323A2D">
              <w:t>flowcharts</w:t>
            </w:r>
          </w:p>
          <w:p w14:paraId="7634373E" w14:textId="26507CE3" w:rsidR="00323A2D" w:rsidRPr="00323A2D" w:rsidRDefault="00323A2D" w:rsidP="001D09EF">
            <w:pPr>
              <w:pStyle w:val="ListBullet"/>
            </w:pPr>
            <w:r w:rsidRPr="00323A2D">
              <w:t>sketches such as field sketches</w:t>
            </w:r>
          </w:p>
          <w:p w14:paraId="467FCB96" w14:textId="77777777" w:rsidR="00323A2D" w:rsidRPr="00323A2D" w:rsidRDefault="00323A2D" w:rsidP="001D09EF">
            <w:pPr>
              <w:pStyle w:val="ListBullet"/>
            </w:pPr>
            <w:r w:rsidRPr="00323A2D">
              <w:t>line drawings and photo sketches</w:t>
            </w:r>
          </w:p>
          <w:p w14:paraId="342546A7" w14:textId="77777777" w:rsidR="00323A2D" w:rsidRPr="00323A2D" w:rsidRDefault="00323A2D" w:rsidP="001D09EF">
            <w:pPr>
              <w:pStyle w:val="ListBullet"/>
            </w:pPr>
            <w:r w:rsidRPr="00323A2D">
              <w:lastRenderedPageBreak/>
              <w:t>digital tools such as apps and web tools</w:t>
            </w:r>
          </w:p>
          <w:p w14:paraId="1FC8B536" w14:textId="151455DA" w:rsidR="00420010" w:rsidRDefault="00323A2D" w:rsidP="001D09EF">
            <w:pPr>
              <w:pStyle w:val="ListBullet"/>
              <w:rPr>
                <w:lang w:eastAsia="zh-CN"/>
              </w:rPr>
            </w:pPr>
            <w:r w:rsidRPr="00323A2D">
              <w:t>photographs classified by location</w:t>
            </w:r>
          </w:p>
        </w:tc>
        <w:tc>
          <w:tcPr>
            <w:tcW w:w="4786" w:type="dxa"/>
          </w:tcPr>
          <w:p w14:paraId="38F31A1E" w14:textId="77777777" w:rsidR="00C52CB9" w:rsidRPr="00C52CB9" w:rsidRDefault="00C52CB9" w:rsidP="001D09EF">
            <w:pPr>
              <w:pStyle w:val="ListBullet"/>
            </w:pPr>
            <w:r w:rsidRPr="00C52CB9">
              <w:lastRenderedPageBreak/>
              <w:t>3D models and globes</w:t>
            </w:r>
          </w:p>
          <w:p w14:paraId="0C56BA83" w14:textId="45350A55" w:rsidR="00C52CB9" w:rsidRPr="00C52CB9" w:rsidRDefault="3CBC7FA5" w:rsidP="001D09EF">
            <w:pPr>
              <w:pStyle w:val="ListBullet"/>
            </w:pPr>
            <w:r>
              <w:t>i</w:t>
            </w:r>
            <w:r w:rsidR="62DCC018">
              <w:t>llustrations</w:t>
            </w:r>
          </w:p>
          <w:p w14:paraId="09B055D1" w14:textId="0F13652B" w:rsidR="00C52CB9" w:rsidRPr="00C52CB9" w:rsidRDefault="04388444" w:rsidP="001D09EF">
            <w:pPr>
              <w:pStyle w:val="ListBullet"/>
            </w:pPr>
            <w:r>
              <w:t>m</w:t>
            </w:r>
            <w:r w:rsidR="62DCC018">
              <w:t>ultimedia</w:t>
            </w:r>
          </w:p>
          <w:p w14:paraId="7C4E4321" w14:textId="77777777" w:rsidR="00C52CB9" w:rsidRPr="00C52CB9" w:rsidRDefault="00C52CB9" w:rsidP="001D09EF">
            <w:pPr>
              <w:pStyle w:val="ListBullet"/>
            </w:pPr>
            <w:r w:rsidRPr="00C52CB9">
              <w:t>tactile graphics and models</w:t>
            </w:r>
          </w:p>
          <w:p w14:paraId="5CCF3FE8" w14:textId="77777777" w:rsidR="00C52CB9" w:rsidRPr="00C52CB9" w:rsidRDefault="00C52CB9" w:rsidP="001D09EF">
            <w:pPr>
              <w:pStyle w:val="ListBullet"/>
            </w:pPr>
            <w:r w:rsidRPr="00C52CB9">
              <w:t>paintings and artworks</w:t>
            </w:r>
          </w:p>
          <w:p w14:paraId="7CD3E9E2" w14:textId="77777777" w:rsidR="00C52CB9" w:rsidRPr="00C52CB9" w:rsidRDefault="00C52CB9" w:rsidP="001D09EF">
            <w:pPr>
              <w:pStyle w:val="ListBullet"/>
            </w:pPr>
            <w:r w:rsidRPr="00C52CB9">
              <w:t>diagrams</w:t>
            </w:r>
          </w:p>
          <w:p w14:paraId="69BD8A83" w14:textId="77777777" w:rsidR="00C52CB9" w:rsidRPr="00C52CB9" w:rsidRDefault="00C52CB9" w:rsidP="001D09EF">
            <w:pPr>
              <w:pStyle w:val="ListBullet"/>
            </w:pPr>
            <w:r w:rsidRPr="00C52CB9">
              <w:t>infographics</w:t>
            </w:r>
          </w:p>
          <w:p w14:paraId="415A5B1E" w14:textId="77777777" w:rsidR="00C52CB9" w:rsidRPr="00C52CB9" w:rsidRDefault="00C52CB9" w:rsidP="001D09EF">
            <w:pPr>
              <w:pStyle w:val="ListBullet"/>
            </w:pPr>
            <w:r w:rsidRPr="00C52CB9">
              <w:t>mind maps</w:t>
            </w:r>
          </w:p>
          <w:p w14:paraId="38113DE4" w14:textId="77777777" w:rsidR="00C52CB9" w:rsidRPr="00C52CB9" w:rsidRDefault="00C52CB9" w:rsidP="001D09EF">
            <w:pPr>
              <w:pStyle w:val="ListBullet"/>
            </w:pPr>
            <w:r w:rsidRPr="00C52CB9">
              <w:t>cartoons</w:t>
            </w:r>
          </w:p>
          <w:p w14:paraId="16727D8C" w14:textId="77777777" w:rsidR="00C52CB9" w:rsidRPr="00C52CB9" w:rsidRDefault="00C52CB9" w:rsidP="001D09EF">
            <w:pPr>
              <w:pStyle w:val="ListBullet"/>
            </w:pPr>
            <w:r w:rsidRPr="00C52CB9">
              <w:t>flowcharts, transects</w:t>
            </w:r>
          </w:p>
          <w:p w14:paraId="61692794" w14:textId="77777777" w:rsidR="00C52CB9" w:rsidRPr="00C52CB9" w:rsidRDefault="00C52CB9" w:rsidP="001D09EF">
            <w:pPr>
              <w:pStyle w:val="ListBullet"/>
            </w:pPr>
            <w:r w:rsidRPr="00C52CB9">
              <w:t>Aboriginal and Torres Strait Islander Peoples’ Knowledge Systems (such as Cultural mapping and Oral Histories)</w:t>
            </w:r>
          </w:p>
          <w:p w14:paraId="45533534" w14:textId="77777777" w:rsidR="00C52CB9" w:rsidRPr="00C52CB9" w:rsidRDefault="00C52CB9" w:rsidP="001D09EF">
            <w:pPr>
              <w:pStyle w:val="ListBullet"/>
            </w:pPr>
            <w:r w:rsidRPr="00C52CB9">
              <w:t>sketches such as field sketches</w:t>
            </w:r>
          </w:p>
          <w:p w14:paraId="763B037A" w14:textId="252BC6C9" w:rsidR="00C52CB9" w:rsidRPr="00C52CB9" w:rsidRDefault="62DCC018" w:rsidP="001D09EF">
            <w:pPr>
              <w:pStyle w:val="ListBullet"/>
            </w:pPr>
            <w:r>
              <w:t>line drawings and photo sketches</w:t>
            </w:r>
          </w:p>
          <w:p w14:paraId="3748A4F1" w14:textId="77777777" w:rsidR="00C52CB9" w:rsidRPr="00C52CB9" w:rsidRDefault="00C52CB9" w:rsidP="001D09EF">
            <w:pPr>
              <w:pStyle w:val="ListBullet"/>
            </w:pPr>
            <w:r w:rsidRPr="00C52CB9">
              <w:t>digital tools such as apps and web tools</w:t>
            </w:r>
          </w:p>
          <w:p w14:paraId="71DC9B9A" w14:textId="78EC707D" w:rsidR="00420010" w:rsidRDefault="00C52CB9" w:rsidP="001D09EF">
            <w:pPr>
              <w:pStyle w:val="ListBullet"/>
              <w:rPr>
                <w:lang w:eastAsia="zh-CN"/>
              </w:rPr>
            </w:pPr>
            <w:r w:rsidRPr="00C52CB9">
              <w:lastRenderedPageBreak/>
              <w:t>photographs classified by location and angle</w:t>
            </w:r>
          </w:p>
        </w:tc>
      </w:tr>
    </w:tbl>
    <w:p w14:paraId="499FEC08" w14:textId="77777777" w:rsidR="00420010" w:rsidRPr="004143BD" w:rsidRDefault="00420010" w:rsidP="00D23B64">
      <w:pPr>
        <w:pStyle w:val="Heading2"/>
        <w:rPr>
          <w:lang w:eastAsia="en-AU"/>
        </w:rPr>
      </w:pPr>
      <w:bookmarkStart w:id="79" w:name="_Toc60077332"/>
      <w:bookmarkStart w:id="80" w:name="_Toc168316709"/>
      <w:bookmarkStart w:id="81" w:name="_Toc184215232"/>
      <w:r w:rsidRPr="004143BD">
        <w:lastRenderedPageBreak/>
        <w:t>Creating a field or photo sketch</w:t>
      </w:r>
      <w:bookmarkEnd w:id="79"/>
      <w:bookmarkEnd w:id="80"/>
      <w:bookmarkEnd w:id="81"/>
    </w:p>
    <w:p w14:paraId="174396A3" w14:textId="1A72F52C" w:rsidR="00004B6E" w:rsidRPr="004143BD" w:rsidRDefault="002357D4" w:rsidP="00E34556">
      <w:pPr>
        <w:pStyle w:val="FeatureBox2"/>
      </w:pPr>
      <w:r w:rsidRPr="00E34556">
        <w:rPr>
          <w:b/>
          <w:bCs/>
        </w:rPr>
        <w:t>Note:</w:t>
      </w:r>
      <w:r>
        <w:t xml:space="preserve"> t</w:t>
      </w:r>
      <w:r w:rsidR="00ED05C3">
        <w:t xml:space="preserve">eachers may like to </w:t>
      </w:r>
      <w:r w:rsidR="00004B6E">
        <w:t xml:space="preserve">access </w:t>
      </w:r>
      <w:hyperlink r:id="rId33" w:history="1">
        <w:r w:rsidR="00170F8C">
          <w:rPr>
            <w:rStyle w:val="Hyperlink"/>
          </w:rPr>
          <w:t>Field sketches (4:50)</w:t>
        </w:r>
      </w:hyperlink>
      <w:r w:rsidR="00A20648">
        <w:t xml:space="preserve">, </w:t>
      </w:r>
      <w:hyperlink r:id="rId34" w:history="1">
        <w:r w:rsidR="00E338D2" w:rsidRPr="005358E3">
          <w:rPr>
            <w:rStyle w:val="Hyperlink"/>
          </w:rPr>
          <w:t>Geography 7–10 – field sketches</w:t>
        </w:r>
      </w:hyperlink>
      <w:r w:rsidR="00BA4C00">
        <w:t xml:space="preserve">, </w:t>
      </w:r>
      <w:hyperlink r:id="rId35" w:history="1">
        <w:r w:rsidR="007E323E">
          <w:rPr>
            <w:rStyle w:val="Hyperlink"/>
          </w:rPr>
          <w:t>Types of photos (3:21)</w:t>
        </w:r>
      </w:hyperlink>
      <w:r w:rsidR="00437531">
        <w:t xml:space="preserve"> </w:t>
      </w:r>
      <w:r w:rsidR="00ED05C3">
        <w:t xml:space="preserve">and </w:t>
      </w:r>
      <w:hyperlink r:id="rId36" w:history="1">
        <w:r w:rsidR="00116304" w:rsidRPr="00DC2426">
          <w:rPr>
            <w:rStyle w:val="Hyperlink"/>
          </w:rPr>
          <w:t>Geography 7–10</w:t>
        </w:r>
        <w:r w:rsidR="000179D1" w:rsidRPr="00DC2426">
          <w:rPr>
            <w:rStyle w:val="Hyperlink"/>
          </w:rPr>
          <w:t xml:space="preserve"> </w:t>
        </w:r>
        <w:r w:rsidR="000F2855" w:rsidRPr="00DC2426">
          <w:rPr>
            <w:rStyle w:val="Hyperlink"/>
          </w:rPr>
          <w:t>– guide to using photographs in geography</w:t>
        </w:r>
      </w:hyperlink>
      <w:r w:rsidR="00116304">
        <w:t xml:space="preserve"> </w:t>
      </w:r>
      <w:r w:rsidR="00ED05C3">
        <w:t xml:space="preserve">for lesson strategies and templates that support </w:t>
      </w:r>
      <w:r w:rsidR="00B01978">
        <w:t>teaching field or photo sketching.</w:t>
      </w:r>
    </w:p>
    <w:p w14:paraId="458572AB" w14:textId="4B683BFC" w:rsidR="002357D4" w:rsidRDefault="002357D4" w:rsidP="00420010">
      <w:r w:rsidRPr="004143BD">
        <w:t xml:space="preserve">Field sketches are a way of recording visual data when visiting a fieldwork site. They may be annotated to </w:t>
      </w:r>
      <w:r w:rsidR="00074375">
        <w:t>improve the</w:t>
      </w:r>
      <w:r w:rsidRPr="004143BD">
        <w:t xml:space="preserve"> </w:t>
      </w:r>
      <w:r w:rsidR="00074375">
        <w:t>d</w:t>
      </w:r>
      <w:r w:rsidRPr="004143BD">
        <w:t>etail reco</w:t>
      </w:r>
      <w:r>
        <w:t>r</w:t>
      </w:r>
      <w:r w:rsidRPr="004143BD">
        <w:t>ded.</w:t>
      </w:r>
    </w:p>
    <w:p w14:paraId="791FF5D2" w14:textId="25BC57EA" w:rsidR="00420010" w:rsidRPr="004143BD" w:rsidRDefault="00420010" w:rsidP="00420010">
      <w:r>
        <w:t xml:space="preserve">To complete a field </w:t>
      </w:r>
      <w:r w:rsidR="2E46BAB9">
        <w:t>sketch,</w:t>
      </w:r>
      <w:r>
        <w:t xml:space="preserve"> you will need:</w:t>
      </w:r>
    </w:p>
    <w:p w14:paraId="5A26851B" w14:textId="2A763983" w:rsidR="00420010" w:rsidRPr="004143BD" w:rsidRDefault="00385B1E" w:rsidP="001D09EF">
      <w:pPr>
        <w:pStyle w:val="ListBullet"/>
      </w:pPr>
      <w:r>
        <w:t>a</w:t>
      </w:r>
      <w:r w:rsidR="00420010" w:rsidRPr="004143BD">
        <w:t xml:space="preserve"> pencil</w:t>
      </w:r>
    </w:p>
    <w:p w14:paraId="12CD348D" w14:textId="77777777" w:rsidR="00420010" w:rsidRPr="004143BD" w:rsidRDefault="00420010" w:rsidP="001D09EF">
      <w:pPr>
        <w:pStyle w:val="ListBullet"/>
      </w:pPr>
      <w:r w:rsidRPr="004143BD">
        <w:t>blank paper</w:t>
      </w:r>
    </w:p>
    <w:p w14:paraId="6565D398" w14:textId="77777777" w:rsidR="00420010" w:rsidRPr="004143BD" w:rsidRDefault="00420010" w:rsidP="001D09EF">
      <w:pPr>
        <w:pStyle w:val="ListBullet"/>
      </w:pPr>
      <w:r w:rsidRPr="004143BD">
        <w:t>an eraser</w:t>
      </w:r>
    </w:p>
    <w:p w14:paraId="0E736E46" w14:textId="77777777" w:rsidR="00420010" w:rsidRPr="004143BD" w:rsidRDefault="00420010" w:rsidP="001D09EF">
      <w:pPr>
        <w:pStyle w:val="ListBullet"/>
      </w:pPr>
      <w:r w:rsidRPr="004143BD">
        <w:t>a ruler (optional)</w:t>
      </w:r>
    </w:p>
    <w:p w14:paraId="7D5A3729" w14:textId="1489221F" w:rsidR="00420010" w:rsidRPr="004143BD" w:rsidRDefault="00420010" w:rsidP="001D09EF">
      <w:pPr>
        <w:pStyle w:val="ListBullet"/>
      </w:pPr>
      <w:r w:rsidRPr="004143BD">
        <w:t>a black pen (optional)</w:t>
      </w:r>
      <w:r w:rsidR="00385B1E">
        <w:t>.</w:t>
      </w:r>
    </w:p>
    <w:p w14:paraId="090327E5" w14:textId="77777777" w:rsidR="00420010" w:rsidRDefault="00420010" w:rsidP="00420010">
      <w:r w:rsidRPr="004143BD">
        <w:t xml:space="preserve">Before starting your field sketch: </w:t>
      </w:r>
    </w:p>
    <w:p w14:paraId="591E2361" w14:textId="77777777" w:rsidR="00420010" w:rsidRPr="00B47597" w:rsidRDefault="00420010" w:rsidP="001D09EF">
      <w:pPr>
        <w:pStyle w:val="ListBullet"/>
      </w:pPr>
      <w:r w:rsidRPr="00B47597">
        <w:t>Select the view relevant to your fieldwork and a good place to stand or sit. You will need a hard surface to draw on such as a book or clipboard.</w:t>
      </w:r>
    </w:p>
    <w:p w14:paraId="74401A00" w14:textId="77777777" w:rsidR="00420010" w:rsidRPr="00B47597" w:rsidRDefault="00420010" w:rsidP="001D09EF">
      <w:pPr>
        <w:pStyle w:val="ListBullet"/>
      </w:pPr>
      <w:r w:rsidRPr="00B47597">
        <w:t>Write down details such as date, time, location, direction.</w:t>
      </w:r>
    </w:p>
    <w:p w14:paraId="5A326311" w14:textId="77777777" w:rsidR="00420010" w:rsidRPr="00126096" w:rsidRDefault="00420010" w:rsidP="001D09EF">
      <w:pPr>
        <w:pStyle w:val="ListBullet"/>
      </w:pPr>
      <w:r w:rsidRPr="00B47597">
        <w:t xml:space="preserve">Using a ruler, divide your blank page into 9 parts so your sketch is more manageable. You also need a border. </w:t>
      </w:r>
    </w:p>
    <w:p w14:paraId="5A0F60C3" w14:textId="42BF13D3" w:rsidR="00420010" w:rsidRPr="00126096" w:rsidRDefault="00420010" w:rsidP="008631EA">
      <w:pPr>
        <w:keepNext/>
      </w:pPr>
      <w:r>
        <w:lastRenderedPageBreak/>
        <w:t>Use the following steps to draw a field sketch</w:t>
      </w:r>
      <w:r w:rsidR="00C42C2F">
        <w:t>.</w:t>
      </w:r>
    </w:p>
    <w:p w14:paraId="1AFFEDA9" w14:textId="77777777" w:rsidR="00420010" w:rsidRPr="00756613" w:rsidRDefault="00420010" w:rsidP="00E033CB">
      <w:pPr>
        <w:pStyle w:val="ListNumber"/>
        <w:numPr>
          <w:ilvl w:val="0"/>
          <w:numId w:val="12"/>
        </w:numPr>
        <w:suppressAutoHyphens w:val="0"/>
        <w:spacing w:before="100" w:after="100"/>
      </w:pPr>
      <w:r w:rsidRPr="00756613">
        <w:t>Start by simply sketching the skyline in the background – this is the area furthest away from you.</w:t>
      </w:r>
    </w:p>
    <w:p w14:paraId="674D378C" w14:textId="77777777" w:rsidR="00420010" w:rsidRPr="00756613" w:rsidRDefault="00420010" w:rsidP="00E033CB">
      <w:pPr>
        <w:pStyle w:val="ListNumber"/>
        <w:numPr>
          <w:ilvl w:val="0"/>
          <w:numId w:val="1"/>
        </w:numPr>
        <w:suppressAutoHyphens w:val="0"/>
        <w:spacing w:before="100" w:after="100"/>
      </w:pPr>
      <w:r w:rsidRPr="00756613">
        <w:t>Draw simple lines showing the foreground – this is the area closest to you.</w:t>
      </w:r>
    </w:p>
    <w:p w14:paraId="1858D6D2" w14:textId="77777777" w:rsidR="00420010" w:rsidRPr="00756613" w:rsidRDefault="00420010" w:rsidP="00E033CB">
      <w:pPr>
        <w:pStyle w:val="ListNumber"/>
        <w:numPr>
          <w:ilvl w:val="0"/>
          <w:numId w:val="1"/>
        </w:numPr>
        <w:suppressAutoHyphens w:val="0"/>
        <w:spacing w:before="100" w:after="100"/>
      </w:pPr>
      <w:r w:rsidRPr="00756613">
        <w:t>Draw simple lines showing the main geological or structural features.</w:t>
      </w:r>
    </w:p>
    <w:p w14:paraId="2335EB6A" w14:textId="3282818A" w:rsidR="00420010" w:rsidRPr="00756613" w:rsidRDefault="00420010" w:rsidP="00E033CB">
      <w:pPr>
        <w:pStyle w:val="ListNumber"/>
        <w:numPr>
          <w:ilvl w:val="0"/>
          <w:numId w:val="1"/>
        </w:numPr>
        <w:suppressAutoHyphens w:val="0"/>
        <w:spacing w:before="100" w:after="100"/>
      </w:pPr>
      <w:r w:rsidRPr="00756613">
        <w:t xml:space="preserve">Fill in the middle ground. You can leave out most minor </w:t>
      </w:r>
      <w:r w:rsidR="00F85306" w:rsidRPr="00756613">
        <w:t>features,</w:t>
      </w:r>
      <w:r w:rsidRPr="00756613">
        <w:t xml:space="preserve"> but some can be included for perspective or scale.</w:t>
      </w:r>
    </w:p>
    <w:p w14:paraId="66951307" w14:textId="77777777" w:rsidR="00420010" w:rsidRPr="00756613" w:rsidRDefault="00420010" w:rsidP="00E033CB">
      <w:pPr>
        <w:pStyle w:val="ListNumber"/>
        <w:numPr>
          <w:ilvl w:val="0"/>
          <w:numId w:val="1"/>
        </w:numPr>
        <w:suppressAutoHyphens w:val="0"/>
        <w:spacing w:before="100" w:after="100"/>
      </w:pPr>
      <w:r w:rsidRPr="00756613">
        <w:t>Draw simple outlines of other important features or sites relevant to your fieldwork site.</w:t>
      </w:r>
    </w:p>
    <w:p w14:paraId="0007E55D" w14:textId="77777777" w:rsidR="00420010" w:rsidRPr="00756613" w:rsidRDefault="00420010" w:rsidP="00E033CB">
      <w:pPr>
        <w:pStyle w:val="ListNumber"/>
        <w:numPr>
          <w:ilvl w:val="0"/>
          <w:numId w:val="1"/>
        </w:numPr>
        <w:suppressAutoHyphens w:val="0"/>
        <w:spacing w:before="100" w:after="100"/>
      </w:pPr>
      <w:r w:rsidRPr="00756613">
        <w:t>Annotate your sketch, including details that might not be obvious in the main sketch or in a photograph.</w:t>
      </w:r>
    </w:p>
    <w:p w14:paraId="49F6D0E4" w14:textId="77777777" w:rsidR="00420010" w:rsidRPr="00756613" w:rsidRDefault="00420010" w:rsidP="00E033CB">
      <w:pPr>
        <w:pStyle w:val="ListNumber"/>
        <w:numPr>
          <w:ilvl w:val="0"/>
          <w:numId w:val="1"/>
        </w:numPr>
        <w:suppressAutoHyphens w:val="0"/>
        <w:spacing w:before="100" w:after="100"/>
      </w:pPr>
      <w:r w:rsidRPr="00756613">
        <w:t>Develop a key if required and indicate the north point.</w:t>
      </w:r>
    </w:p>
    <w:p w14:paraId="1CB885D6" w14:textId="77777777" w:rsidR="00420010" w:rsidRPr="00756613" w:rsidRDefault="00420010" w:rsidP="00E033CB">
      <w:pPr>
        <w:pStyle w:val="ListNumber"/>
        <w:numPr>
          <w:ilvl w:val="0"/>
          <w:numId w:val="1"/>
        </w:numPr>
        <w:suppressAutoHyphens w:val="0"/>
        <w:spacing w:before="100" w:after="100"/>
      </w:pPr>
      <w:r w:rsidRPr="00756613">
        <w:t>Some of the most important features can be traced over in pen to accentuate them.</w:t>
      </w:r>
    </w:p>
    <w:p w14:paraId="6DF31D09" w14:textId="2C2AC1DB" w:rsidR="00420010" w:rsidRDefault="00420010" w:rsidP="00420010">
      <w:r w:rsidRPr="00126096">
        <w:t xml:space="preserve">You may want to practise </w:t>
      </w:r>
      <w:r>
        <w:t xml:space="preserve">your sketching techniques </w:t>
      </w:r>
      <w:r w:rsidRPr="00126096">
        <w:t>usi</w:t>
      </w:r>
      <w:r>
        <w:t xml:space="preserve">ng photographs </w:t>
      </w:r>
      <w:r w:rsidRPr="00126096">
        <w:t>before going out into the field. This would then be called a ‘</w:t>
      </w:r>
      <w:r w:rsidR="00F85306" w:rsidRPr="00126096">
        <w:t>photo sketch</w:t>
      </w:r>
      <w:r w:rsidRPr="00126096">
        <w:t>’.</w:t>
      </w:r>
    </w:p>
    <w:p w14:paraId="22ADC840" w14:textId="77777777" w:rsidR="00420010" w:rsidRPr="004143BD" w:rsidRDefault="00420010" w:rsidP="00D23B64">
      <w:pPr>
        <w:pStyle w:val="Heading2"/>
        <w:rPr>
          <w:lang w:eastAsia="en-AU"/>
        </w:rPr>
      </w:pPr>
      <w:bookmarkStart w:id="82" w:name="_Toc60077333"/>
      <w:bookmarkStart w:id="83" w:name="_Toc168316710"/>
      <w:bookmarkStart w:id="84" w:name="_Toc184215233"/>
      <w:r w:rsidRPr="004143BD">
        <w:t>Taking photographs</w:t>
      </w:r>
      <w:bookmarkEnd w:id="82"/>
      <w:bookmarkEnd w:id="83"/>
      <w:bookmarkEnd w:id="84"/>
    </w:p>
    <w:p w14:paraId="57D085C3" w14:textId="5063A3AA" w:rsidR="001B68E6" w:rsidRDefault="001B68E6" w:rsidP="00E34556">
      <w:pPr>
        <w:pStyle w:val="FeatureBox2"/>
      </w:pPr>
      <w:r w:rsidRPr="00E34556">
        <w:rPr>
          <w:b/>
          <w:bCs/>
        </w:rPr>
        <w:t>Note:</w:t>
      </w:r>
      <w:r>
        <w:t xml:space="preserve"> teachers might like to access </w:t>
      </w:r>
      <w:hyperlink r:id="rId37" w:history="1">
        <w:r w:rsidR="00C60B22">
          <w:rPr>
            <w:rStyle w:val="Hyperlink"/>
          </w:rPr>
          <w:t>Types of photos (3:21)</w:t>
        </w:r>
      </w:hyperlink>
      <w:r w:rsidR="00E47113">
        <w:t xml:space="preserve"> and </w:t>
      </w:r>
      <w:hyperlink r:id="rId38" w:history="1">
        <w:r w:rsidR="00E47113" w:rsidRPr="00527E23">
          <w:rPr>
            <w:rStyle w:val="Hyperlink"/>
          </w:rPr>
          <w:t>Geography 7</w:t>
        </w:r>
        <w:r w:rsidR="00AB4CD3" w:rsidRPr="00527E23">
          <w:rPr>
            <w:rStyle w:val="Hyperlink"/>
          </w:rPr>
          <w:t>–</w:t>
        </w:r>
        <w:r w:rsidR="00E47113" w:rsidRPr="00527E23">
          <w:rPr>
            <w:rStyle w:val="Hyperlink"/>
          </w:rPr>
          <w:t xml:space="preserve">10 </w:t>
        </w:r>
        <w:r w:rsidR="00C60B22" w:rsidRPr="00527E23">
          <w:rPr>
            <w:rStyle w:val="Hyperlink"/>
          </w:rPr>
          <w:t>– guide to using photographs in geography</w:t>
        </w:r>
      </w:hyperlink>
      <w:r w:rsidR="00E47113">
        <w:t xml:space="preserve"> for more advice and lesson activities relating to engaging with </w:t>
      </w:r>
      <w:hyperlink r:id="rId39" w:anchor="cg-db73ad50-46bb-41b0-ad02-be3b1960beae" w:history="1">
        <w:r w:rsidR="007356B7" w:rsidRPr="00942C9D">
          <w:rPr>
            <w:rStyle w:val="Hyperlink"/>
          </w:rPr>
          <w:t>Additional geographical representations</w:t>
        </w:r>
      </w:hyperlink>
      <w:r w:rsidR="007356B7">
        <w:t>.</w:t>
      </w:r>
    </w:p>
    <w:p w14:paraId="04031CE1" w14:textId="6D7AC439" w:rsidR="005A3B61" w:rsidRDefault="00420010" w:rsidP="00420010">
      <w:r w:rsidRPr="005F3A83">
        <w:t xml:space="preserve">Photographs are a way of recording data during fieldwork. They may be useful in recording changes over time as the images provide a detailed, </w:t>
      </w:r>
      <w:r w:rsidR="0024575E" w:rsidRPr="005F3A83">
        <w:t>high-quality</w:t>
      </w:r>
      <w:r w:rsidRPr="005F3A83">
        <w:t xml:space="preserve"> record </w:t>
      </w:r>
      <w:r w:rsidR="008D1A8E" w:rsidRPr="005F3A83">
        <w:t>o</w:t>
      </w:r>
      <w:r w:rsidR="008D1A8E">
        <w:t>f</w:t>
      </w:r>
      <w:r w:rsidR="008D1A8E" w:rsidRPr="005F3A83">
        <w:t xml:space="preserve"> </w:t>
      </w:r>
      <w:r w:rsidRPr="005F3A83">
        <w:t>a specific place and time.</w:t>
      </w:r>
      <w:r w:rsidR="000739B9">
        <w:t xml:space="preserve"> The best type of camera you have is the one you carry with you all the </w:t>
      </w:r>
      <w:r w:rsidR="0024575E">
        <w:t>time;</w:t>
      </w:r>
      <w:r w:rsidR="000739B9">
        <w:t xml:space="preserve"> this is likely to be a mobile phone. </w:t>
      </w:r>
      <w:r w:rsidR="00B728A1">
        <w:t xml:space="preserve">Taking photographs with a phone allows </w:t>
      </w:r>
      <w:r w:rsidR="00274DEE" w:rsidRPr="00274DEE">
        <w:t>you to add your photographs to Google Maps.</w:t>
      </w:r>
    </w:p>
    <w:p w14:paraId="0193CD05" w14:textId="4385D308" w:rsidR="00420010" w:rsidRDefault="00484F9D" w:rsidP="00420010">
      <w:r>
        <w:t xml:space="preserve">Less commonly used now are digital SLR cameras which can be used to obtain </w:t>
      </w:r>
      <w:r w:rsidR="00FB7264">
        <w:t>high-</w:t>
      </w:r>
      <w:r w:rsidR="00CC1C3F">
        <w:t>quality images</w:t>
      </w:r>
      <w:r w:rsidR="00FB7264">
        <w:t xml:space="preserve">; </w:t>
      </w:r>
      <w:r w:rsidR="00CC1C3F">
        <w:t xml:space="preserve">used in conjunction with tripods the </w:t>
      </w:r>
      <w:r w:rsidR="00110935">
        <w:t>digital camera can provide very clear</w:t>
      </w:r>
      <w:r w:rsidR="005A3B61">
        <w:t xml:space="preserve"> records. </w:t>
      </w:r>
      <w:r w:rsidR="00420010" w:rsidRPr="005F3A83">
        <w:t>Digital cameras differ in some ways, but all have similar features and functionality.</w:t>
      </w:r>
    </w:p>
    <w:p w14:paraId="21CDF02A" w14:textId="547538ED" w:rsidR="00EC2DEF" w:rsidRPr="005F3A83" w:rsidRDefault="00EC2DEF" w:rsidP="00420010">
      <w:r>
        <w:t>Drones are very popular and useful for</w:t>
      </w:r>
      <w:r w:rsidR="00EA0DD1">
        <w:t xml:space="preserve"> taking aerial photographs. These require accessibility permissions in some locations.</w:t>
      </w:r>
    </w:p>
    <w:p w14:paraId="4D63B90E" w14:textId="6EC6F7D7" w:rsidR="00420010" w:rsidRPr="00C43604" w:rsidRDefault="00420010" w:rsidP="00420010">
      <w:r w:rsidRPr="00C43604">
        <w:lastRenderedPageBreak/>
        <w:t>When organising your photo</w:t>
      </w:r>
      <w:r w:rsidR="009E1BA1">
        <w:t>graph</w:t>
      </w:r>
      <w:r w:rsidRPr="00C43604">
        <w:t xml:space="preserve">s you may consider setting up a table like the one </w:t>
      </w:r>
      <w:r w:rsidR="00F85306" w:rsidRPr="00C43604">
        <w:t>below,</w:t>
      </w:r>
      <w:r w:rsidRPr="00C43604">
        <w:t xml:space="preserve"> so you do not forget the details.</w:t>
      </w:r>
    </w:p>
    <w:p w14:paraId="11939765" w14:textId="6668852E" w:rsidR="00441CCE" w:rsidRDefault="00441CCE" w:rsidP="00441CCE">
      <w:pPr>
        <w:pStyle w:val="Caption"/>
      </w:pPr>
      <w:r>
        <w:t xml:space="preserve">Table </w:t>
      </w:r>
      <w:r>
        <w:fldChar w:fldCharType="begin"/>
      </w:r>
      <w:r>
        <w:instrText xml:space="preserve"> SEQ Table \* ARABIC </w:instrText>
      </w:r>
      <w:r>
        <w:fldChar w:fldCharType="separate"/>
      </w:r>
      <w:r w:rsidR="00861F15">
        <w:rPr>
          <w:noProof/>
        </w:rPr>
        <w:t>11</w:t>
      </w:r>
      <w:r>
        <w:fldChar w:fldCharType="end"/>
      </w:r>
      <w:r>
        <w:t xml:space="preserve"> </w:t>
      </w:r>
      <w:r w:rsidR="0024575E">
        <w:t>– p</w:t>
      </w:r>
      <w:r>
        <w:t>hotograph record table</w:t>
      </w:r>
    </w:p>
    <w:tbl>
      <w:tblPr>
        <w:tblStyle w:val="Tableheader"/>
        <w:tblW w:w="0" w:type="auto"/>
        <w:tblLook w:val="04A0" w:firstRow="1" w:lastRow="0" w:firstColumn="1" w:lastColumn="0" w:noHBand="0" w:noVBand="1"/>
        <w:tblDescription w:val="Example of a table to record details of photograph images collected in the field. An empty row is provided for students to complete the table. "/>
      </w:tblPr>
      <w:tblGrid>
        <w:gridCol w:w="1679"/>
        <w:gridCol w:w="3411"/>
        <w:gridCol w:w="2095"/>
        <w:gridCol w:w="1150"/>
        <w:gridCol w:w="1287"/>
      </w:tblGrid>
      <w:tr w:rsidR="00420010" w:rsidRPr="003C65D5" w14:paraId="771959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9" w:type="dxa"/>
          </w:tcPr>
          <w:p w14:paraId="05BF3E7C" w14:textId="77777777" w:rsidR="00420010" w:rsidRPr="003C65D5" w:rsidRDefault="00420010" w:rsidP="003C65D5">
            <w:bookmarkStart w:id="85" w:name="_Hlk172036341"/>
            <w:r w:rsidRPr="003C65D5">
              <w:t>Photo number</w:t>
            </w:r>
          </w:p>
        </w:tc>
        <w:tc>
          <w:tcPr>
            <w:tcW w:w="3411" w:type="dxa"/>
          </w:tcPr>
          <w:p w14:paraId="14CCC54F" w14:textId="77777777"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Location (AR/GR)</w:t>
            </w:r>
          </w:p>
        </w:tc>
        <w:tc>
          <w:tcPr>
            <w:tcW w:w="2095" w:type="dxa"/>
          </w:tcPr>
          <w:p w14:paraId="0EBA2C43" w14:textId="77777777"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Name/brief description</w:t>
            </w:r>
          </w:p>
        </w:tc>
        <w:tc>
          <w:tcPr>
            <w:tcW w:w="1150" w:type="dxa"/>
          </w:tcPr>
          <w:p w14:paraId="1740C189" w14:textId="77777777"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Time</w:t>
            </w:r>
          </w:p>
        </w:tc>
        <w:tc>
          <w:tcPr>
            <w:tcW w:w="1287" w:type="dxa"/>
          </w:tcPr>
          <w:p w14:paraId="2A4D6B47" w14:textId="529038AE"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 xml:space="preserve">Facing </w:t>
            </w:r>
            <w:r w:rsidR="00ED2CF2">
              <w:t>–</w:t>
            </w:r>
            <w:r w:rsidRPr="003C65D5">
              <w:t xml:space="preserve"> direction</w:t>
            </w:r>
          </w:p>
        </w:tc>
      </w:tr>
      <w:tr w:rsidR="00420010" w14:paraId="67352548"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22936992" w14:textId="77777777" w:rsidR="00420010" w:rsidRDefault="00420010">
            <w:r>
              <w:t>IMG 123</w:t>
            </w:r>
          </w:p>
        </w:tc>
        <w:tc>
          <w:tcPr>
            <w:tcW w:w="3411" w:type="dxa"/>
          </w:tcPr>
          <w:p w14:paraId="0C45C069" w14:textId="77777777" w:rsidR="00420010" w:rsidRDefault="00420010">
            <w:pPr>
              <w:cnfStyle w:val="000000100000" w:firstRow="0" w:lastRow="0" w:firstColumn="0" w:lastColumn="0" w:oddVBand="0" w:evenVBand="0" w:oddHBand="1" w:evenHBand="0" w:firstRowFirstColumn="0" w:firstRowLastColumn="0" w:lastRowFirstColumn="0" w:lastRowLastColumn="0"/>
            </w:pPr>
            <w:r>
              <w:t>GR 123456</w:t>
            </w:r>
          </w:p>
        </w:tc>
        <w:tc>
          <w:tcPr>
            <w:tcW w:w="2095" w:type="dxa"/>
          </w:tcPr>
          <w:p w14:paraId="6AF342BA" w14:textId="77777777" w:rsidR="00420010" w:rsidRDefault="00420010">
            <w:pPr>
              <w:cnfStyle w:val="000000100000" w:firstRow="0" w:lastRow="0" w:firstColumn="0" w:lastColumn="0" w:oddVBand="0" w:evenVBand="0" w:oddHBand="1" w:evenHBand="0" w:firstRowFirstColumn="0" w:firstRowLastColumn="0" w:lastRowFirstColumn="0" w:lastRowLastColumn="0"/>
            </w:pPr>
            <w:r>
              <w:t>Smith Park</w:t>
            </w:r>
          </w:p>
        </w:tc>
        <w:tc>
          <w:tcPr>
            <w:tcW w:w="1150" w:type="dxa"/>
          </w:tcPr>
          <w:p w14:paraId="1153B775" w14:textId="77777777" w:rsidR="00420010" w:rsidRDefault="00420010">
            <w:pPr>
              <w:cnfStyle w:val="000000100000" w:firstRow="0" w:lastRow="0" w:firstColumn="0" w:lastColumn="0" w:oddVBand="0" w:evenVBand="0" w:oddHBand="1" w:evenHBand="0" w:firstRowFirstColumn="0" w:firstRowLastColumn="0" w:lastRowFirstColumn="0" w:lastRowLastColumn="0"/>
            </w:pPr>
            <w:r>
              <w:t>12:35pm</w:t>
            </w:r>
          </w:p>
        </w:tc>
        <w:tc>
          <w:tcPr>
            <w:tcW w:w="1287" w:type="dxa"/>
          </w:tcPr>
          <w:p w14:paraId="53B1CDE8" w14:textId="77777777" w:rsidR="00420010" w:rsidRDefault="00420010">
            <w:pPr>
              <w:cnfStyle w:val="000000100000" w:firstRow="0" w:lastRow="0" w:firstColumn="0" w:lastColumn="0" w:oddVBand="0" w:evenVBand="0" w:oddHBand="1" w:evenHBand="0" w:firstRowFirstColumn="0" w:firstRowLastColumn="0" w:lastRowFirstColumn="0" w:lastRowLastColumn="0"/>
            </w:pPr>
            <w:r>
              <w:t>NW</w:t>
            </w:r>
          </w:p>
        </w:tc>
      </w:tr>
      <w:tr w:rsidR="00420010" w14:paraId="7ED0F7F1"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7CE4197D" w14:textId="77777777" w:rsidR="00420010" w:rsidRDefault="00420010"/>
        </w:tc>
        <w:tc>
          <w:tcPr>
            <w:tcW w:w="3411" w:type="dxa"/>
          </w:tcPr>
          <w:p w14:paraId="55B2C48C"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c>
          <w:tcPr>
            <w:tcW w:w="2095" w:type="dxa"/>
          </w:tcPr>
          <w:p w14:paraId="462B1DAE"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c>
          <w:tcPr>
            <w:tcW w:w="1150" w:type="dxa"/>
          </w:tcPr>
          <w:p w14:paraId="7F1E687C"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c>
          <w:tcPr>
            <w:tcW w:w="1287" w:type="dxa"/>
          </w:tcPr>
          <w:p w14:paraId="4C9B59CD"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bl>
    <w:bookmarkEnd w:id="85"/>
    <w:p w14:paraId="480CCBF9" w14:textId="566DCBA0" w:rsidR="00420010" w:rsidRPr="00C43604" w:rsidRDefault="00420010" w:rsidP="00420010">
      <w:r w:rsidRPr="00C43604">
        <w:t>Benefits of taking photo</w:t>
      </w:r>
      <w:r w:rsidR="00005C50">
        <w:t>graphs</w:t>
      </w:r>
      <w:r w:rsidRPr="00C43604">
        <w:t xml:space="preserve"> include a capacity to:</w:t>
      </w:r>
    </w:p>
    <w:p w14:paraId="2DF9E4CD" w14:textId="0E69E24F" w:rsidR="00420010" w:rsidRPr="00C43604" w:rsidRDefault="63193FC0" w:rsidP="001D09EF">
      <w:pPr>
        <w:pStyle w:val="ListBullet"/>
      </w:pPr>
      <w:r>
        <w:t>s</w:t>
      </w:r>
      <w:r w:rsidR="00420010">
        <w:t>how a sequence of activities</w:t>
      </w:r>
    </w:p>
    <w:p w14:paraId="66CB620A" w14:textId="746E3745" w:rsidR="00420010" w:rsidRPr="00C43604" w:rsidRDefault="577A4407" w:rsidP="001D09EF">
      <w:pPr>
        <w:pStyle w:val="ListBullet"/>
      </w:pPr>
      <w:r>
        <w:t>a</w:t>
      </w:r>
      <w:r w:rsidR="00420010">
        <w:t>ssist in describing the fieldwork site</w:t>
      </w:r>
    </w:p>
    <w:p w14:paraId="237D041C" w14:textId="3B2AA082" w:rsidR="00420010" w:rsidRPr="00C43604" w:rsidRDefault="4C692713" w:rsidP="001D09EF">
      <w:pPr>
        <w:pStyle w:val="ListBullet"/>
      </w:pPr>
      <w:r>
        <w:t>m</w:t>
      </w:r>
      <w:r w:rsidR="00420010">
        <w:t>atch features in real life to a topographic map</w:t>
      </w:r>
    </w:p>
    <w:p w14:paraId="0E135DEC" w14:textId="6DF7D36D" w:rsidR="00420010" w:rsidRPr="00C43604" w:rsidRDefault="1B1D403E" w:rsidP="001D09EF">
      <w:pPr>
        <w:pStyle w:val="ListBullet"/>
      </w:pPr>
      <w:r>
        <w:t>v</w:t>
      </w:r>
      <w:r w:rsidR="00420010">
        <w:t>isually record changes at the site over time</w:t>
      </w:r>
    </w:p>
    <w:p w14:paraId="1806DF9C" w14:textId="390725F8" w:rsidR="00420010" w:rsidRPr="00C43604" w:rsidRDefault="2ECC0821" w:rsidP="001D09EF">
      <w:pPr>
        <w:pStyle w:val="ListBullet"/>
      </w:pPr>
      <w:r>
        <w:t>p</w:t>
      </w:r>
      <w:r w:rsidR="00420010">
        <w:t>resent information orally or in a fieldwork report</w:t>
      </w:r>
    </w:p>
    <w:p w14:paraId="5ABD11FA" w14:textId="3329BC50" w:rsidR="00420010" w:rsidRPr="00C43604" w:rsidRDefault="1C81525E" w:rsidP="001D09EF">
      <w:pPr>
        <w:pStyle w:val="ListBullet"/>
      </w:pPr>
      <w:r>
        <w:t>s</w:t>
      </w:r>
      <w:r w:rsidR="00420010">
        <w:t>tore photo</w:t>
      </w:r>
      <w:r w:rsidR="00005C50">
        <w:t>graphs</w:t>
      </w:r>
      <w:r w:rsidR="00420010">
        <w:t xml:space="preserve"> electronically.</w:t>
      </w:r>
    </w:p>
    <w:p w14:paraId="22678767" w14:textId="4CD9826E" w:rsidR="00AB332B" w:rsidRDefault="00AB332B">
      <w:pPr>
        <w:suppressAutoHyphens w:val="0"/>
        <w:spacing w:before="0" w:after="160" w:line="259" w:lineRule="auto"/>
        <w:rPr>
          <w:lang w:eastAsia="en-AU"/>
        </w:rPr>
      </w:pPr>
      <w:r>
        <w:rPr>
          <w:lang w:eastAsia="en-AU"/>
        </w:rPr>
        <w:br w:type="page"/>
      </w:r>
    </w:p>
    <w:p w14:paraId="1A07DCD6" w14:textId="77777777" w:rsidR="00AB332B" w:rsidRDefault="00AB332B" w:rsidP="00D23B64">
      <w:pPr>
        <w:pStyle w:val="Heading1"/>
      </w:pPr>
      <w:bookmarkStart w:id="86" w:name="_Toc60077309"/>
      <w:bookmarkStart w:id="87" w:name="_Toc168316690"/>
      <w:bookmarkStart w:id="88" w:name="_Toc184215234"/>
      <w:r>
        <w:lastRenderedPageBreak/>
        <w:t>M</w:t>
      </w:r>
      <w:r w:rsidRPr="005E550E">
        <w:t>aps</w:t>
      </w:r>
      <w:bookmarkEnd w:id="86"/>
      <w:bookmarkEnd w:id="87"/>
      <w:bookmarkEnd w:id="88"/>
    </w:p>
    <w:p w14:paraId="3AAFBC02" w14:textId="2090F0D8" w:rsidR="00AB332B" w:rsidRPr="00D21811" w:rsidRDefault="00AB332B" w:rsidP="00AB332B">
      <w:r w:rsidRPr="00D21811">
        <w:t>Maps are used to locate, visualise, represent, display and record spatial data. Maps take many forms and include digital and non-digital medi</w:t>
      </w:r>
      <w:r w:rsidR="00134A77">
        <w:t>a</w:t>
      </w:r>
      <w:r w:rsidRPr="00D21811">
        <w:t>. Examples include, but are not limited to:</w:t>
      </w:r>
    </w:p>
    <w:p w14:paraId="02CC7066" w14:textId="77777777" w:rsidR="00AB332B" w:rsidRPr="00D21811" w:rsidRDefault="00AB332B" w:rsidP="001D09EF">
      <w:pPr>
        <w:pStyle w:val="ListBullet"/>
      </w:pPr>
      <w:r w:rsidRPr="00D21811">
        <w:t xml:space="preserve">pictorial maps </w:t>
      </w:r>
    </w:p>
    <w:p w14:paraId="78009A18" w14:textId="77777777" w:rsidR="00AB332B" w:rsidRPr="00D21811" w:rsidRDefault="00AB332B" w:rsidP="001D09EF">
      <w:pPr>
        <w:pStyle w:val="ListBullet"/>
      </w:pPr>
      <w:r w:rsidRPr="00D21811">
        <w:t>large-scale and small-scale maps</w:t>
      </w:r>
    </w:p>
    <w:p w14:paraId="4A248EE5" w14:textId="77777777" w:rsidR="00AB332B" w:rsidRPr="00D21811" w:rsidRDefault="00AB332B" w:rsidP="001D09EF">
      <w:pPr>
        <w:pStyle w:val="ListBullet"/>
      </w:pPr>
      <w:r w:rsidRPr="00D21811">
        <w:t>relief maps</w:t>
      </w:r>
    </w:p>
    <w:p w14:paraId="778AC1A0" w14:textId="77777777" w:rsidR="00AB332B" w:rsidRPr="00D21811" w:rsidRDefault="00AB332B" w:rsidP="001D09EF">
      <w:pPr>
        <w:pStyle w:val="ListBullet"/>
      </w:pPr>
      <w:r w:rsidRPr="00D21811">
        <w:t>choropleth maps</w:t>
      </w:r>
    </w:p>
    <w:p w14:paraId="2133208C" w14:textId="77777777" w:rsidR="00AB332B" w:rsidRPr="00D21811" w:rsidRDefault="00AB332B" w:rsidP="001D09EF">
      <w:pPr>
        <w:pStyle w:val="ListBullet"/>
      </w:pPr>
      <w:r w:rsidRPr="00D21811">
        <w:t>flowline maps</w:t>
      </w:r>
    </w:p>
    <w:p w14:paraId="4174536E" w14:textId="77777777" w:rsidR="00AB332B" w:rsidRPr="00D21811" w:rsidRDefault="00AB332B" w:rsidP="001D09EF">
      <w:pPr>
        <w:pStyle w:val="ListBullet"/>
      </w:pPr>
      <w:r w:rsidRPr="00D21811">
        <w:t>cadastral maps</w:t>
      </w:r>
    </w:p>
    <w:p w14:paraId="26B1821F" w14:textId="21A740D0" w:rsidR="00AB332B" w:rsidRPr="00D21811" w:rsidRDefault="00AB332B" w:rsidP="001D09EF">
      <w:pPr>
        <w:pStyle w:val="ListBullet"/>
      </w:pPr>
      <w:r w:rsidRPr="00D21811">
        <w:t>isoline maps</w:t>
      </w:r>
    </w:p>
    <w:p w14:paraId="02D9ACF7" w14:textId="77777777" w:rsidR="00AB332B" w:rsidRPr="00D21811" w:rsidRDefault="00AB332B" w:rsidP="001D09EF">
      <w:pPr>
        <w:pStyle w:val="ListBullet"/>
      </w:pPr>
      <w:r w:rsidRPr="00D21811">
        <w:t>land use maps</w:t>
      </w:r>
    </w:p>
    <w:p w14:paraId="73CD4111" w14:textId="77777777" w:rsidR="00AB332B" w:rsidRPr="00D21811" w:rsidRDefault="00AB332B" w:rsidP="001D09EF">
      <w:pPr>
        <w:pStyle w:val="ListBullet"/>
      </w:pPr>
      <w:r w:rsidRPr="00D21811">
        <w:t>physical maps</w:t>
      </w:r>
    </w:p>
    <w:p w14:paraId="24461201" w14:textId="77777777" w:rsidR="00AB332B" w:rsidRPr="00D21811" w:rsidRDefault="00AB332B" w:rsidP="001D09EF">
      <w:pPr>
        <w:pStyle w:val="ListBullet"/>
      </w:pPr>
      <w:r w:rsidRPr="00D21811">
        <w:t>political maps</w:t>
      </w:r>
    </w:p>
    <w:p w14:paraId="2F2D7F44" w14:textId="77777777" w:rsidR="00AB332B" w:rsidRPr="00D21811" w:rsidRDefault="00AB332B" w:rsidP="001D09EF">
      <w:pPr>
        <w:pStyle w:val="ListBullet"/>
      </w:pPr>
      <w:r w:rsidRPr="00D21811">
        <w:t>précis maps</w:t>
      </w:r>
    </w:p>
    <w:p w14:paraId="7F781171" w14:textId="77777777" w:rsidR="00AB332B" w:rsidRPr="00D21811" w:rsidRDefault="00AB332B" w:rsidP="001D09EF">
      <w:pPr>
        <w:pStyle w:val="ListBullet"/>
      </w:pPr>
      <w:r w:rsidRPr="00D21811">
        <w:t>cultural mapping</w:t>
      </w:r>
    </w:p>
    <w:p w14:paraId="3C420FAA" w14:textId="77777777" w:rsidR="00AB332B" w:rsidRPr="00D21811" w:rsidRDefault="00AB332B" w:rsidP="001D09EF">
      <w:pPr>
        <w:pStyle w:val="ListBullet"/>
      </w:pPr>
      <w:r w:rsidRPr="00D21811">
        <w:t>road maps</w:t>
      </w:r>
    </w:p>
    <w:p w14:paraId="4D5FD116" w14:textId="77777777" w:rsidR="00AB332B" w:rsidRPr="00D21811" w:rsidRDefault="00AB332B" w:rsidP="001D09EF">
      <w:pPr>
        <w:pStyle w:val="ListBullet"/>
      </w:pPr>
      <w:r w:rsidRPr="00D21811">
        <w:t xml:space="preserve">thematic maps </w:t>
      </w:r>
    </w:p>
    <w:p w14:paraId="6FE51B25" w14:textId="77777777" w:rsidR="00AB332B" w:rsidRPr="00D21811" w:rsidRDefault="00AB332B" w:rsidP="001D09EF">
      <w:pPr>
        <w:pStyle w:val="ListBullet"/>
      </w:pPr>
      <w:r w:rsidRPr="00D21811">
        <w:t>tactile maps</w:t>
      </w:r>
    </w:p>
    <w:p w14:paraId="434F58B2" w14:textId="77777777" w:rsidR="00AB332B" w:rsidRPr="00D21811" w:rsidRDefault="00AB332B" w:rsidP="001D09EF">
      <w:pPr>
        <w:pStyle w:val="ListBullet"/>
      </w:pPr>
      <w:r w:rsidRPr="00D21811">
        <w:t>topographic maps</w:t>
      </w:r>
    </w:p>
    <w:p w14:paraId="560A810D" w14:textId="77777777" w:rsidR="00AB332B" w:rsidRDefault="00AB332B" w:rsidP="001D09EF">
      <w:pPr>
        <w:pStyle w:val="ListBullet"/>
      </w:pPr>
      <w:r w:rsidRPr="00D21811">
        <w:t xml:space="preserve">special-purpose maps. </w:t>
      </w:r>
    </w:p>
    <w:p w14:paraId="377778FF" w14:textId="11BC9B5D" w:rsidR="00334CE8" w:rsidRPr="00DD6BCD" w:rsidRDefault="00E9161B" w:rsidP="00334CE8">
      <w:r w:rsidRPr="00E9161B">
        <w:t xml:space="preserve">Maps are to be integrated into </w:t>
      </w:r>
      <w:r w:rsidR="00066E3A">
        <w:t>S</w:t>
      </w:r>
      <w:r w:rsidR="00066E3A" w:rsidRPr="00E9161B">
        <w:t xml:space="preserve">tage </w:t>
      </w:r>
      <w:r w:rsidRPr="00E9161B">
        <w:t>4 as appropriate: large</w:t>
      </w:r>
      <w:r w:rsidR="00DB35D0">
        <w:t>-</w:t>
      </w:r>
      <w:r w:rsidRPr="00E9161B">
        <w:t>scale maps and small</w:t>
      </w:r>
      <w:r w:rsidR="00DB35D0">
        <w:t>-</w:t>
      </w:r>
      <w:r w:rsidR="00FF1F7A">
        <w:t>s</w:t>
      </w:r>
      <w:r w:rsidRPr="00E9161B">
        <w:t>cale maps, relief maps, special</w:t>
      </w:r>
      <w:r w:rsidR="00DB35D0">
        <w:t>-</w:t>
      </w:r>
      <w:r w:rsidR="00FF1F7A">
        <w:t>p</w:t>
      </w:r>
      <w:r w:rsidRPr="00E9161B">
        <w:t xml:space="preserve">urpose maps, physical maps, political maps, sketch maps, précis maps, topographic maps and thematic maps, such as choropleth maps, isoline maps, cartogram maps, </w:t>
      </w:r>
      <w:r w:rsidRPr="00E9161B">
        <w:lastRenderedPageBreak/>
        <w:t>dot maps, flowline maps, weather maps or synoptic charts.</w:t>
      </w:r>
      <w:r w:rsidR="00334CE8">
        <w:t xml:space="preserve"> Table </w:t>
      </w:r>
      <w:r w:rsidR="003C65D5">
        <w:t xml:space="preserve">12 </w:t>
      </w:r>
      <w:r w:rsidR="00334CE8">
        <w:t>summarises the</w:t>
      </w:r>
      <w:r w:rsidR="0011719A">
        <w:t xml:space="preserve"> use and application of</w:t>
      </w:r>
      <w:r w:rsidR="00334CE8">
        <w:t xml:space="preserve"> stage appropriate </w:t>
      </w:r>
      <w:r w:rsidR="0011719A">
        <w:t>maps</w:t>
      </w:r>
      <w:r w:rsidR="00334CE8">
        <w:t xml:space="preserve"> as outlined in the </w:t>
      </w:r>
      <w:hyperlink r:id="rId40" w:history="1">
        <w:r w:rsidR="00334CE8" w:rsidRPr="00D644C5">
          <w:rPr>
            <w:rStyle w:val="Hyperlink"/>
          </w:rPr>
          <w:t>Geography 7</w:t>
        </w:r>
        <w:r w:rsidR="003C65D5">
          <w:rPr>
            <w:rStyle w:val="Hyperlink"/>
          </w:rPr>
          <w:t>–</w:t>
        </w:r>
        <w:r w:rsidR="00334CE8" w:rsidRPr="00D644C5">
          <w:rPr>
            <w:rStyle w:val="Hyperlink"/>
          </w:rPr>
          <w:t xml:space="preserve">10 </w:t>
        </w:r>
        <w:r w:rsidR="003C65D5">
          <w:rPr>
            <w:rStyle w:val="Hyperlink"/>
          </w:rPr>
          <w:t>S</w:t>
        </w:r>
        <w:r w:rsidR="00334CE8" w:rsidRPr="00D644C5">
          <w:rPr>
            <w:rStyle w:val="Hyperlink"/>
          </w:rPr>
          <w:t>yllabus</w:t>
        </w:r>
      </w:hyperlink>
      <w:r w:rsidR="00334CE8">
        <w:t xml:space="preserve">. </w:t>
      </w:r>
    </w:p>
    <w:p w14:paraId="1C6C1135" w14:textId="11580AF1" w:rsidR="006268E6" w:rsidRDefault="006268E6" w:rsidP="006268E6">
      <w:pPr>
        <w:pStyle w:val="Caption"/>
      </w:pPr>
      <w:r>
        <w:t xml:space="preserve">Table </w:t>
      </w:r>
      <w:r>
        <w:fldChar w:fldCharType="begin"/>
      </w:r>
      <w:r>
        <w:instrText xml:space="preserve"> SEQ Table \* ARABIC </w:instrText>
      </w:r>
      <w:r>
        <w:fldChar w:fldCharType="separate"/>
      </w:r>
      <w:r w:rsidR="00861F15">
        <w:rPr>
          <w:noProof/>
        </w:rPr>
        <w:t>12</w:t>
      </w:r>
      <w:r>
        <w:fldChar w:fldCharType="end"/>
      </w:r>
      <w:r>
        <w:t xml:space="preserve"> </w:t>
      </w:r>
      <w:r w:rsidR="00FF1F7A">
        <w:t>– m</w:t>
      </w:r>
      <w:r w:rsidRPr="00E4210C">
        <w:t xml:space="preserve">aps </w:t>
      </w:r>
      <w:r w:rsidR="00C24710">
        <w:t>S</w:t>
      </w:r>
      <w:r w:rsidR="00C24710" w:rsidRPr="00E4210C">
        <w:t xml:space="preserve">tage </w:t>
      </w:r>
      <w:r w:rsidRPr="00E4210C">
        <w:t>4 geography</w:t>
      </w:r>
    </w:p>
    <w:tbl>
      <w:tblPr>
        <w:tblStyle w:val="Tableheader"/>
        <w:tblW w:w="9493" w:type="dxa"/>
        <w:tblLook w:val="0420" w:firstRow="1" w:lastRow="0" w:firstColumn="0" w:lastColumn="0" w:noHBand="0" w:noVBand="1"/>
        <w:tblDescription w:val="Table listing the mapping skills addressed in Stage 4 geography (Years 7 and 8). "/>
      </w:tblPr>
      <w:tblGrid>
        <w:gridCol w:w="9493"/>
      </w:tblGrid>
      <w:tr w:rsidR="00AB332B" w:rsidRPr="003C65D5" w14:paraId="77AC2316" w14:textId="77777777">
        <w:trPr>
          <w:cnfStyle w:val="100000000000" w:firstRow="1" w:lastRow="0" w:firstColumn="0" w:lastColumn="0" w:oddVBand="0" w:evenVBand="0" w:oddHBand="0" w:evenHBand="0" w:firstRowFirstColumn="0" w:firstRowLastColumn="0" w:lastRowFirstColumn="0" w:lastRowLastColumn="0"/>
        </w:trPr>
        <w:tc>
          <w:tcPr>
            <w:tcW w:w="9493" w:type="dxa"/>
          </w:tcPr>
          <w:p w14:paraId="30102D71" w14:textId="77777777" w:rsidR="00AB332B" w:rsidRPr="003C65D5" w:rsidRDefault="00AB332B" w:rsidP="003C65D5">
            <w:r w:rsidRPr="003C65D5">
              <w:t>Stage 4</w:t>
            </w:r>
          </w:p>
        </w:tc>
      </w:tr>
      <w:tr w:rsidR="00AB332B" w14:paraId="02D16F7B" w14:textId="77777777">
        <w:trPr>
          <w:cnfStyle w:val="000000100000" w:firstRow="0" w:lastRow="0" w:firstColumn="0" w:lastColumn="0" w:oddVBand="0" w:evenVBand="0" w:oddHBand="1" w:evenHBand="0" w:firstRowFirstColumn="0" w:firstRowLastColumn="0" w:lastRowFirstColumn="0" w:lastRowLastColumn="0"/>
        </w:trPr>
        <w:tc>
          <w:tcPr>
            <w:tcW w:w="9493" w:type="dxa"/>
          </w:tcPr>
          <w:p w14:paraId="21CAF76F" w14:textId="77777777" w:rsidR="00AB332B" w:rsidRDefault="00AB332B" w:rsidP="001D09EF">
            <w:pPr>
              <w:pStyle w:val="ListBullet"/>
            </w:pPr>
            <w:r>
              <w:t>Identify key features on a map using cartographic conventions</w:t>
            </w:r>
          </w:p>
          <w:p w14:paraId="02831B4B" w14:textId="77777777" w:rsidR="00AB332B" w:rsidRDefault="00AB332B" w:rsidP="001D09EF">
            <w:pPr>
              <w:pStyle w:val="ListBullet"/>
            </w:pPr>
            <w:r>
              <w:t>Identify physical and human features on a map</w:t>
            </w:r>
          </w:p>
          <w:p w14:paraId="7ABAC809" w14:textId="77777777" w:rsidR="00AB332B" w:rsidRDefault="00AB332B" w:rsidP="001D09EF">
            <w:pPr>
              <w:pStyle w:val="ListBullet"/>
            </w:pPr>
            <w:r>
              <w:t>Identify spatial patterns using a range of maps</w:t>
            </w:r>
          </w:p>
          <w:p w14:paraId="6A98FF86" w14:textId="77777777" w:rsidR="00AB332B" w:rsidRDefault="00AB332B" w:rsidP="001D09EF">
            <w:pPr>
              <w:pStyle w:val="ListBullet"/>
            </w:pPr>
            <w:r>
              <w:t>Use a range of large-scale and small-scale maps</w:t>
            </w:r>
          </w:p>
          <w:p w14:paraId="0A8FAAFF" w14:textId="77777777" w:rsidR="00AB332B" w:rsidRDefault="00AB332B" w:rsidP="001D09EF">
            <w:pPr>
              <w:pStyle w:val="ListBullet"/>
            </w:pPr>
            <w:r>
              <w:t>Determine direction using a 16-point compass</w:t>
            </w:r>
          </w:p>
          <w:p w14:paraId="449FC104" w14:textId="77777777" w:rsidR="00AB332B" w:rsidRDefault="00AB332B" w:rsidP="001D09EF">
            <w:pPr>
              <w:pStyle w:val="ListBullet"/>
            </w:pPr>
            <w:r>
              <w:t>Locate features on a map using latitude and longitude coordinates in degrees</w:t>
            </w:r>
          </w:p>
          <w:p w14:paraId="3FBCA220" w14:textId="77777777" w:rsidR="00AB332B" w:rsidRDefault="00AB332B" w:rsidP="001D09EF">
            <w:pPr>
              <w:pStyle w:val="ListBullet"/>
            </w:pPr>
            <w:r>
              <w:t>Locate features on a map using area and grid references</w:t>
            </w:r>
          </w:p>
          <w:p w14:paraId="42A48023" w14:textId="77777777" w:rsidR="00AB332B" w:rsidRDefault="00AB332B" w:rsidP="001D09EF">
            <w:pPr>
              <w:pStyle w:val="ListBullet"/>
            </w:pPr>
            <w:r>
              <w:t>Measure distances on a map using a linear scale</w:t>
            </w:r>
          </w:p>
          <w:p w14:paraId="3BD4A8BD" w14:textId="77777777" w:rsidR="00AB332B" w:rsidRDefault="00AB332B" w:rsidP="001D09EF">
            <w:pPr>
              <w:pStyle w:val="ListBullet"/>
            </w:pPr>
            <w:r>
              <w:t>Identify contour lines</w:t>
            </w:r>
          </w:p>
          <w:p w14:paraId="685A3552" w14:textId="77777777" w:rsidR="00AB332B" w:rsidRDefault="00AB332B" w:rsidP="001D09EF">
            <w:pPr>
              <w:pStyle w:val="ListBullet"/>
            </w:pPr>
            <w:r>
              <w:t>Determine altitude of a location using contour lines</w:t>
            </w:r>
          </w:p>
          <w:p w14:paraId="67BC82BF" w14:textId="77777777" w:rsidR="00AB332B" w:rsidRDefault="00AB332B" w:rsidP="001D09EF">
            <w:pPr>
              <w:pStyle w:val="ListBullet"/>
            </w:pPr>
            <w:r>
              <w:t>Calculate the local relief between 2 points using spot heights and contour lines</w:t>
            </w:r>
          </w:p>
          <w:p w14:paraId="45F0D22C" w14:textId="77777777" w:rsidR="00AB332B" w:rsidRDefault="00AB332B" w:rsidP="001D09EF">
            <w:pPr>
              <w:pStyle w:val="ListBullet"/>
            </w:pPr>
            <w:r>
              <w:t>Recognise the steepness of a slope using shading, spot heights, colour or contour lines</w:t>
            </w:r>
          </w:p>
          <w:p w14:paraId="42BBB455" w14:textId="77777777" w:rsidR="00AB332B" w:rsidRDefault="00AB332B" w:rsidP="001D09EF">
            <w:pPr>
              <w:pStyle w:val="ListBullet"/>
            </w:pPr>
            <w:r>
              <w:t>Determine values represented on choropleth maps and thematic maps</w:t>
            </w:r>
          </w:p>
          <w:p w14:paraId="3601EC42" w14:textId="77777777" w:rsidR="00AB332B" w:rsidRDefault="00AB332B" w:rsidP="001D09EF">
            <w:pPr>
              <w:pStyle w:val="ListBullet"/>
            </w:pPr>
            <w:r>
              <w:t>Interpret weather maps to gather information about wind direction and speed, pressure patterns, fronts and rainfall</w:t>
            </w:r>
          </w:p>
        </w:tc>
      </w:tr>
    </w:tbl>
    <w:p w14:paraId="7954A896" w14:textId="354C3296" w:rsidR="00A41784" w:rsidRPr="00DD6BCD" w:rsidRDefault="006268E6" w:rsidP="00A41784">
      <w:bookmarkStart w:id="89" w:name="_Toc60077310"/>
      <w:r w:rsidRPr="006268E6">
        <w:t xml:space="preserve">Maps are to be integrated into </w:t>
      </w:r>
      <w:r w:rsidR="00C24710">
        <w:t>S</w:t>
      </w:r>
      <w:r w:rsidR="00C24710" w:rsidRPr="006268E6">
        <w:t xml:space="preserve">tage </w:t>
      </w:r>
      <w:r w:rsidRPr="006268E6">
        <w:t>5 as appropriate: large-scale maps and small-scale maps</w:t>
      </w:r>
      <w:r w:rsidR="00822258">
        <w:t>;</w:t>
      </w:r>
      <w:r w:rsidR="00822258" w:rsidRPr="006268E6">
        <w:t xml:space="preserve"> </w:t>
      </w:r>
      <w:r w:rsidRPr="006268E6">
        <w:t>relief maps, special-purpose maps, physical maps, political maps, sketch maps, précis maps, topographic maps, land use maps and thematic maps, such as choropleth maps, isoline maps, cartogram maps, dot maps, flowline maps, weather maps or synoptic charts, graduated or proportional symbol maps.</w:t>
      </w:r>
      <w:r w:rsidR="00A41784">
        <w:t xml:space="preserve"> Table </w:t>
      </w:r>
      <w:r w:rsidR="003C65D5">
        <w:t xml:space="preserve">13 </w:t>
      </w:r>
      <w:r w:rsidR="00A41784">
        <w:t xml:space="preserve">summarises the use and application of stage appropriate maps as outlined in the </w:t>
      </w:r>
      <w:hyperlink r:id="rId41" w:history="1">
        <w:r w:rsidR="00A41784" w:rsidRPr="00D644C5">
          <w:rPr>
            <w:rStyle w:val="Hyperlink"/>
          </w:rPr>
          <w:t>Geography 7</w:t>
        </w:r>
        <w:r w:rsidR="00AB4CD3">
          <w:rPr>
            <w:rStyle w:val="Hyperlink"/>
          </w:rPr>
          <w:t>–</w:t>
        </w:r>
        <w:r w:rsidR="00A41784" w:rsidRPr="00D644C5">
          <w:rPr>
            <w:rStyle w:val="Hyperlink"/>
          </w:rPr>
          <w:t xml:space="preserve">10 </w:t>
        </w:r>
        <w:r w:rsidR="00822258">
          <w:rPr>
            <w:rStyle w:val="Hyperlink"/>
          </w:rPr>
          <w:t>S</w:t>
        </w:r>
        <w:r w:rsidR="00A41784" w:rsidRPr="00D644C5">
          <w:rPr>
            <w:rStyle w:val="Hyperlink"/>
          </w:rPr>
          <w:t>yllabus</w:t>
        </w:r>
      </w:hyperlink>
      <w:r w:rsidR="00A41784">
        <w:t xml:space="preserve">. </w:t>
      </w:r>
    </w:p>
    <w:p w14:paraId="13DC56DB" w14:textId="3FA55B88" w:rsidR="006268E6" w:rsidRDefault="006268E6" w:rsidP="006268E6">
      <w:pPr>
        <w:pStyle w:val="Caption"/>
      </w:pPr>
      <w:r>
        <w:lastRenderedPageBreak/>
        <w:t xml:space="preserve">Table </w:t>
      </w:r>
      <w:r>
        <w:fldChar w:fldCharType="begin"/>
      </w:r>
      <w:r>
        <w:instrText xml:space="preserve"> SEQ Table \* ARABIC </w:instrText>
      </w:r>
      <w:r>
        <w:fldChar w:fldCharType="separate"/>
      </w:r>
      <w:r w:rsidR="00861F15">
        <w:rPr>
          <w:noProof/>
        </w:rPr>
        <w:t>13</w:t>
      </w:r>
      <w:r>
        <w:fldChar w:fldCharType="end"/>
      </w:r>
      <w:r>
        <w:t xml:space="preserve"> </w:t>
      </w:r>
      <w:r w:rsidR="00FF1F7A">
        <w:t>– m</w:t>
      </w:r>
      <w:r w:rsidRPr="00E93C72">
        <w:t xml:space="preserve">aps </w:t>
      </w:r>
      <w:r w:rsidR="00822258">
        <w:t>S</w:t>
      </w:r>
      <w:r w:rsidR="00822258" w:rsidRPr="00E93C72">
        <w:t xml:space="preserve">tage </w:t>
      </w:r>
      <w:r w:rsidRPr="00E93C72">
        <w:t>5 geography</w:t>
      </w:r>
    </w:p>
    <w:tbl>
      <w:tblPr>
        <w:tblStyle w:val="Tableheader"/>
        <w:tblW w:w="9493" w:type="dxa"/>
        <w:tblLook w:val="0420" w:firstRow="1" w:lastRow="0" w:firstColumn="0" w:lastColumn="0" w:noHBand="0" w:noVBand="1"/>
        <w:tblDescription w:val="Table outlining mapping skills identified for Stage 5 geography from the Geography 7-10 Syllabus. "/>
      </w:tblPr>
      <w:tblGrid>
        <w:gridCol w:w="9493"/>
      </w:tblGrid>
      <w:tr w:rsidR="00AB332B" w:rsidRPr="003C65D5" w14:paraId="778FBFB3" w14:textId="77777777">
        <w:trPr>
          <w:cnfStyle w:val="100000000000" w:firstRow="1" w:lastRow="0" w:firstColumn="0" w:lastColumn="0" w:oddVBand="0" w:evenVBand="0" w:oddHBand="0" w:evenHBand="0" w:firstRowFirstColumn="0" w:firstRowLastColumn="0" w:lastRowFirstColumn="0" w:lastRowLastColumn="0"/>
        </w:trPr>
        <w:tc>
          <w:tcPr>
            <w:tcW w:w="9493" w:type="dxa"/>
          </w:tcPr>
          <w:p w14:paraId="39366A10" w14:textId="77777777" w:rsidR="00AB332B" w:rsidRPr="003C65D5" w:rsidRDefault="00AB332B" w:rsidP="003C65D5">
            <w:r w:rsidRPr="003C65D5">
              <w:t>Stage 5</w:t>
            </w:r>
          </w:p>
        </w:tc>
      </w:tr>
      <w:tr w:rsidR="00AB332B" w14:paraId="3A26231D" w14:textId="77777777">
        <w:trPr>
          <w:cnfStyle w:val="000000100000" w:firstRow="0" w:lastRow="0" w:firstColumn="0" w:lastColumn="0" w:oddVBand="0" w:evenVBand="0" w:oddHBand="1" w:evenHBand="0" w:firstRowFirstColumn="0" w:firstRowLastColumn="0" w:lastRowFirstColumn="0" w:lastRowLastColumn="0"/>
        </w:trPr>
        <w:tc>
          <w:tcPr>
            <w:tcW w:w="9493" w:type="dxa"/>
          </w:tcPr>
          <w:p w14:paraId="60BA38B3" w14:textId="77777777" w:rsidR="00AB332B" w:rsidRDefault="00AB332B" w:rsidP="001D09EF">
            <w:pPr>
              <w:pStyle w:val="ListBullet"/>
            </w:pPr>
            <w:r>
              <w:t>Identify key features on a range of maps using cartographic conventions</w:t>
            </w:r>
          </w:p>
          <w:p w14:paraId="631E22D6" w14:textId="77777777" w:rsidR="00AB332B" w:rsidRDefault="00AB332B" w:rsidP="001D09EF">
            <w:pPr>
              <w:pStyle w:val="ListBullet"/>
            </w:pPr>
            <w:r>
              <w:t>Identify relationships between physical and human features using a range of maps</w:t>
            </w:r>
          </w:p>
          <w:p w14:paraId="162B5698" w14:textId="77777777" w:rsidR="00AB332B" w:rsidRDefault="00AB332B" w:rsidP="001D09EF">
            <w:pPr>
              <w:pStyle w:val="ListBullet"/>
            </w:pPr>
            <w:r>
              <w:t>Identify and interpret spatial patterns using a range of maps</w:t>
            </w:r>
          </w:p>
          <w:p w14:paraId="17A5B972" w14:textId="77777777" w:rsidR="00AB332B" w:rsidRDefault="00AB332B" w:rsidP="001D09EF">
            <w:pPr>
              <w:pStyle w:val="ListBullet"/>
            </w:pPr>
            <w:r>
              <w:t>Distinguish between large-scale maps and small-scale maps</w:t>
            </w:r>
          </w:p>
          <w:p w14:paraId="4BC8150B" w14:textId="77777777" w:rsidR="00AB332B" w:rsidRDefault="00AB332B" w:rsidP="001D09EF">
            <w:pPr>
              <w:pStyle w:val="ListBullet"/>
            </w:pPr>
            <w:r>
              <w:t>Determine direction using a 16-point compass</w:t>
            </w:r>
          </w:p>
          <w:p w14:paraId="55DC1D8A" w14:textId="77777777" w:rsidR="00AB332B" w:rsidRDefault="00AB332B" w:rsidP="001D09EF">
            <w:pPr>
              <w:pStyle w:val="ListBullet"/>
            </w:pPr>
            <w:r>
              <w:t>Locate features on a map using latitude and longitude coordinates in degrees and minutes</w:t>
            </w:r>
          </w:p>
          <w:p w14:paraId="7866091A" w14:textId="77777777" w:rsidR="00AB332B" w:rsidRDefault="00AB332B" w:rsidP="001D09EF">
            <w:pPr>
              <w:pStyle w:val="ListBullet"/>
            </w:pPr>
            <w:r>
              <w:t>Locate features on a map using area and grid references</w:t>
            </w:r>
          </w:p>
          <w:p w14:paraId="7D781FB4" w14:textId="77777777" w:rsidR="00AB332B" w:rsidRDefault="00AB332B" w:rsidP="001D09EF">
            <w:pPr>
              <w:pStyle w:val="ListBullet"/>
            </w:pPr>
            <w:r>
              <w:t>Measure distances on a map using a ratio scale</w:t>
            </w:r>
          </w:p>
          <w:p w14:paraId="046546F0" w14:textId="77777777" w:rsidR="00AB332B" w:rsidRDefault="00AB332B" w:rsidP="001D09EF">
            <w:pPr>
              <w:pStyle w:val="ListBullet"/>
            </w:pPr>
            <w:r>
              <w:t>Identify and interpret contour lines</w:t>
            </w:r>
          </w:p>
          <w:p w14:paraId="3C5F131E" w14:textId="77777777" w:rsidR="00AB332B" w:rsidRDefault="00AB332B" w:rsidP="001D09EF">
            <w:pPr>
              <w:pStyle w:val="ListBullet"/>
            </w:pPr>
            <w:r>
              <w:t>Determine the altitude of a location using contour lines</w:t>
            </w:r>
          </w:p>
          <w:p w14:paraId="266D4D00" w14:textId="77777777" w:rsidR="00AB332B" w:rsidRDefault="00AB332B" w:rsidP="001D09EF">
            <w:pPr>
              <w:pStyle w:val="ListBullet"/>
            </w:pPr>
            <w:r>
              <w:t>Calculate the local relief between 2 points using spot heights and contour lines</w:t>
            </w:r>
          </w:p>
          <w:p w14:paraId="4A2FD071" w14:textId="77777777" w:rsidR="00AB332B" w:rsidRDefault="00AB332B" w:rsidP="001D09EF">
            <w:pPr>
              <w:pStyle w:val="ListBullet"/>
            </w:pPr>
            <w:r>
              <w:t>Identify the aspect of a slope using contour lines</w:t>
            </w:r>
          </w:p>
          <w:p w14:paraId="275C57EB" w14:textId="77777777" w:rsidR="00AB332B" w:rsidRDefault="00AB332B" w:rsidP="001D09EF">
            <w:pPr>
              <w:pStyle w:val="ListBullet"/>
            </w:pPr>
            <w:r>
              <w:t>Calculate the gradient of a slope as a ratio</w:t>
            </w:r>
          </w:p>
          <w:p w14:paraId="1CA5962F" w14:textId="77777777" w:rsidR="00AB332B" w:rsidRDefault="00AB332B" w:rsidP="001D09EF">
            <w:pPr>
              <w:pStyle w:val="ListBullet"/>
            </w:pPr>
            <w:r>
              <w:t>Calculate area on a map using a ratio scale</w:t>
            </w:r>
          </w:p>
          <w:p w14:paraId="177F4B50" w14:textId="77777777" w:rsidR="00AB332B" w:rsidRDefault="00AB332B" w:rsidP="001D09EF">
            <w:pPr>
              <w:pStyle w:val="ListBullet"/>
            </w:pPr>
            <w:r>
              <w:t>Construct a cross-section from a topographic map</w:t>
            </w:r>
          </w:p>
          <w:p w14:paraId="0979056C" w14:textId="77777777" w:rsidR="00AB332B" w:rsidRDefault="00AB332B" w:rsidP="001D09EF">
            <w:pPr>
              <w:pStyle w:val="ListBullet"/>
            </w:pPr>
            <w:r>
              <w:t>Measure bearings on a map</w:t>
            </w:r>
          </w:p>
          <w:p w14:paraId="02D1AD0C" w14:textId="77777777" w:rsidR="00AB332B" w:rsidRDefault="00AB332B" w:rsidP="001D09EF">
            <w:pPr>
              <w:pStyle w:val="ListBullet"/>
            </w:pPr>
            <w:r>
              <w:t>Determine the density of a specific feature on a map</w:t>
            </w:r>
          </w:p>
          <w:p w14:paraId="40E84A4D" w14:textId="77777777" w:rsidR="00AB332B" w:rsidRDefault="00AB332B" w:rsidP="001D09EF">
            <w:pPr>
              <w:pStyle w:val="ListBullet"/>
            </w:pPr>
            <w:r>
              <w:t>Construct and interpret choropleth maps and thematic maps</w:t>
            </w:r>
          </w:p>
          <w:p w14:paraId="2A773482" w14:textId="77777777" w:rsidR="00AB332B" w:rsidRDefault="00AB332B" w:rsidP="001D09EF">
            <w:pPr>
              <w:pStyle w:val="ListBullet"/>
            </w:pPr>
            <w:r>
              <w:t xml:space="preserve">Analyse weather maps, including wind speed and direction, pressure patterns, fronts and rainfall, to determine weather conditions and patterns and make simple weather </w:t>
            </w:r>
            <w:r>
              <w:lastRenderedPageBreak/>
              <w:t>predictions</w:t>
            </w:r>
          </w:p>
        </w:tc>
      </w:tr>
    </w:tbl>
    <w:p w14:paraId="641DD8BD" w14:textId="77777777" w:rsidR="00AB332B" w:rsidRDefault="00AB332B" w:rsidP="00D23B64">
      <w:pPr>
        <w:pStyle w:val="Heading2"/>
      </w:pPr>
      <w:bookmarkStart w:id="90" w:name="_Toc184215235"/>
      <w:r>
        <w:lastRenderedPageBreak/>
        <w:t>Using a map</w:t>
      </w:r>
      <w:bookmarkEnd w:id="89"/>
      <w:bookmarkEnd w:id="90"/>
    </w:p>
    <w:p w14:paraId="2D1904F7" w14:textId="31A9066D" w:rsidR="004A0A20" w:rsidRPr="004A0A20" w:rsidRDefault="004A0A20" w:rsidP="00E34556">
      <w:pPr>
        <w:pStyle w:val="FeatureBox2"/>
      </w:pPr>
      <w:r w:rsidRPr="00E34556">
        <w:rPr>
          <w:b/>
          <w:bCs/>
        </w:rPr>
        <w:t>Note:</w:t>
      </w:r>
      <w:r>
        <w:t xml:space="preserve"> teachers might like to access </w:t>
      </w:r>
      <w:hyperlink r:id="rId42" w:history="1">
        <w:r w:rsidR="005F33F4">
          <w:rPr>
            <w:rStyle w:val="Hyperlink"/>
          </w:rPr>
          <w:t>Area and distance (3:22)</w:t>
        </w:r>
      </w:hyperlink>
      <w:r w:rsidR="00F91207">
        <w:t xml:space="preserve"> </w:t>
      </w:r>
      <w:r w:rsidR="00B15498">
        <w:t xml:space="preserve">and </w:t>
      </w:r>
      <w:hyperlink r:id="rId43" w:history="1">
        <w:r w:rsidR="00C5043E">
          <w:rPr>
            <w:rStyle w:val="Hyperlink"/>
          </w:rPr>
          <w:t>Geography 7–10 – mapping – area and distance</w:t>
        </w:r>
      </w:hyperlink>
      <w:r w:rsidR="00572592">
        <w:t xml:space="preserve"> </w:t>
      </w:r>
      <w:r w:rsidR="00A21329">
        <w:t xml:space="preserve">for more teaching advice and strategies for </w:t>
      </w:r>
      <w:r w:rsidR="00E34556">
        <w:t xml:space="preserve">mapping. </w:t>
      </w:r>
    </w:p>
    <w:p w14:paraId="6810B641" w14:textId="1A705025" w:rsidR="00AB332B" w:rsidRPr="00D21811" w:rsidRDefault="00AB332B" w:rsidP="00AB332B">
      <w:r w:rsidRPr="00D21811">
        <w:t>Maps can show a range of human and natural features. You can match the physical features you see in the field with the features identified on the map to determine your location</w:t>
      </w:r>
      <w:r w:rsidR="00EB524A">
        <w:t>,</w:t>
      </w:r>
      <w:r w:rsidRPr="00D21811">
        <w:t xml:space="preserve"> for example using road intersections, creeks, park boundaries, buildings, ridges and hilltops.</w:t>
      </w:r>
    </w:p>
    <w:p w14:paraId="642CD585" w14:textId="77777777" w:rsidR="00AB332B" w:rsidRPr="00D21811" w:rsidRDefault="00AB332B" w:rsidP="00AB332B">
      <w:r w:rsidRPr="00D21811">
        <w:t>You can record your location by using:</w:t>
      </w:r>
    </w:p>
    <w:p w14:paraId="27083D76" w14:textId="1AF6CF53" w:rsidR="00AB332B" w:rsidRPr="00D21811" w:rsidRDefault="00572592" w:rsidP="001D09EF">
      <w:pPr>
        <w:pStyle w:val="ListBullet"/>
      </w:pPr>
      <w:r>
        <w:t>a</w:t>
      </w:r>
      <w:r w:rsidRPr="00D21811">
        <w:t xml:space="preserve">rea </w:t>
      </w:r>
      <w:r w:rsidR="00AB332B" w:rsidRPr="00D21811">
        <w:t xml:space="preserve">references: this is usually a </w:t>
      </w:r>
      <w:r w:rsidRPr="00D21811">
        <w:t>4</w:t>
      </w:r>
      <w:r>
        <w:t>-</w:t>
      </w:r>
      <w:r w:rsidR="00AB332B" w:rsidRPr="00D21811">
        <w:t>digit number that provides the location of an area referring to a grid square on the map</w:t>
      </w:r>
    </w:p>
    <w:p w14:paraId="022AB229" w14:textId="55B7EBE3" w:rsidR="00AB332B" w:rsidRPr="00D21811" w:rsidRDefault="00572592" w:rsidP="001D09EF">
      <w:pPr>
        <w:pStyle w:val="ListBullet"/>
      </w:pPr>
      <w:r>
        <w:t>g</w:t>
      </w:r>
      <w:r w:rsidRPr="00D21811">
        <w:t xml:space="preserve">rid </w:t>
      </w:r>
      <w:r w:rsidR="00AB332B" w:rsidRPr="00D21811">
        <w:t xml:space="preserve">references: this is usually a </w:t>
      </w:r>
      <w:r w:rsidRPr="00D21811">
        <w:t>6</w:t>
      </w:r>
      <w:r>
        <w:t>-</w:t>
      </w:r>
      <w:r w:rsidR="00AB332B" w:rsidRPr="00D21811">
        <w:t>digit number that breaks up the grid square further and can provide a more precise point.</w:t>
      </w:r>
    </w:p>
    <w:p w14:paraId="2C1DDF3C" w14:textId="687F0213" w:rsidR="00FF1F7A" w:rsidRDefault="00FF1F7A" w:rsidP="00FF1F7A">
      <w:pPr>
        <w:pStyle w:val="Caption"/>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 e</w:t>
      </w:r>
      <w:r w:rsidRPr="0047386E">
        <w:t>astings and northings on a map</w:t>
      </w:r>
    </w:p>
    <w:p w14:paraId="433E3055" w14:textId="77777777" w:rsidR="00AB332B" w:rsidRDefault="00AB332B" w:rsidP="00AB332B">
      <w:pPr>
        <w:keepNext/>
      </w:pPr>
      <w:r>
        <w:rPr>
          <w:noProof/>
          <w:lang w:eastAsia="en-AU"/>
        </w:rPr>
        <w:drawing>
          <wp:inline distT="0" distB="0" distL="0" distR="0" wp14:anchorId="657AED8C" wp14:editId="25934BAC">
            <wp:extent cx="5403742" cy="5057775"/>
            <wp:effectExtent l="0" t="0" r="6985" b="0"/>
            <wp:docPr id="1927843570" name="Picture 3" descr="A map illustrating grid reference. Eastings and northings labelled for ease of student understa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43570" name="Picture 3" descr="A map illustrating grid reference. Eastings and northings labelled for ease of student understanding.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6430" cy="5079011"/>
                    </a:xfrm>
                    <a:prstGeom prst="rect">
                      <a:avLst/>
                    </a:prstGeom>
                    <a:noFill/>
                  </pic:spPr>
                </pic:pic>
              </a:graphicData>
            </a:graphic>
          </wp:inline>
        </w:drawing>
      </w:r>
    </w:p>
    <w:p w14:paraId="43D1145B" w14:textId="5AD8D4FC" w:rsidR="00AB332B" w:rsidRPr="00C822C2" w:rsidRDefault="00AB332B" w:rsidP="00C822C2">
      <w:pPr>
        <w:pStyle w:val="Imageattributioncaption"/>
      </w:pPr>
      <w:r w:rsidRPr="00C822C2">
        <w:rPr>
          <w:rStyle w:val="SubtleReference"/>
          <w:sz w:val="18"/>
        </w:rPr>
        <w:t>Bundjalung language used with permission of NSW AECG.</w:t>
      </w:r>
    </w:p>
    <w:p w14:paraId="4706BAFA" w14:textId="77777777" w:rsidR="00AB332B" w:rsidRPr="00D21811" w:rsidRDefault="00AB332B" w:rsidP="00AB332B">
      <w:r w:rsidRPr="00D21811">
        <w:t>When taking measurements for fieldwork you should always record the location (such as an area or grid reference) and time. Such information could help explain why you obtain certain results, for example tidal movements and how far upstream you are may affect pH levels. Photograph locations should also be recorded (latitude and longitude), to allow accurate comparison of the site at later visits.</w:t>
      </w:r>
    </w:p>
    <w:p w14:paraId="683FF371" w14:textId="77777777" w:rsidR="00AB332B" w:rsidRPr="00D21811" w:rsidRDefault="00AB332B" w:rsidP="00AB332B">
      <w:r w:rsidRPr="00D21811">
        <w:t>Once you have determined the location you can then see what features surround you, what you need to do or where you need to go next and the best way of getting there.</w:t>
      </w:r>
    </w:p>
    <w:p w14:paraId="786B2218" w14:textId="77777777" w:rsidR="00AB332B" w:rsidRDefault="00AB332B" w:rsidP="00D23B64">
      <w:pPr>
        <w:pStyle w:val="Heading2"/>
      </w:pPr>
      <w:bookmarkStart w:id="91" w:name="_Toc60077311"/>
      <w:bookmarkStart w:id="92" w:name="_Toc184215236"/>
      <w:r>
        <w:t>Using a map to identify landforms</w:t>
      </w:r>
      <w:bookmarkEnd w:id="91"/>
      <w:bookmarkEnd w:id="92"/>
    </w:p>
    <w:p w14:paraId="4107F013" w14:textId="4AA0B16B" w:rsidR="00AB332B" w:rsidRPr="00D21811" w:rsidRDefault="00AB332B" w:rsidP="00AB332B">
      <w:r w:rsidRPr="00D21811">
        <w:t xml:space="preserve">Topographic maps have lines called contour lines. These join points of equal height above sea level. The further apart the lines are, the gentler the slope. The difference in height between each </w:t>
      </w:r>
      <w:r w:rsidRPr="00D21811">
        <w:lastRenderedPageBreak/>
        <w:t>contour line is called the contour interval.</w:t>
      </w:r>
      <w:r>
        <w:t xml:space="preserve"> </w:t>
      </w:r>
      <w:r w:rsidRPr="00D21811">
        <w:t>The patterns created by contour lines make some landforms easily identifiable because each landform feature has quite a distinctive look.</w:t>
      </w:r>
    </w:p>
    <w:p w14:paraId="2CB0EB16" w14:textId="68720791" w:rsidR="00AB332B" w:rsidRDefault="00AB332B" w:rsidP="00576FD1">
      <w:r w:rsidRPr="00D21811">
        <w:t>You need to be familiar with a few key contour patterns such as hills, valleys, saddles, streams and cliffs so you can interpret a topographic map.</w:t>
      </w:r>
    </w:p>
    <w:p w14:paraId="18FD5578" w14:textId="19A4D2E2" w:rsidR="00576FD1" w:rsidRDefault="00576FD1" w:rsidP="00576FD1">
      <w:pPr>
        <w:pStyle w:val="Caption"/>
      </w:pPr>
      <w:r>
        <w:t xml:space="preserve">Figure </w:t>
      </w:r>
      <w:r w:rsidR="00FF1F7A">
        <w:fldChar w:fldCharType="begin"/>
      </w:r>
      <w:r w:rsidR="00FF1F7A">
        <w:instrText xml:space="preserve"> SEQ Figure \* ARABIC </w:instrText>
      </w:r>
      <w:r w:rsidR="00FF1F7A">
        <w:fldChar w:fldCharType="separate"/>
      </w:r>
      <w:r w:rsidR="00FF1F7A">
        <w:rPr>
          <w:noProof/>
        </w:rPr>
        <w:t>2</w:t>
      </w:r>
      <w:r w:rsidR="00FF1F7A">
        <w:fldChar w:fldCharType="end"/>
      </w:r>
      <w:r>
        <w:t xml:space="preserve"> </w:t>
      </w:r>
      <w:r w:rsidR="002808EC">
        <w:t>– a</w:t>
      </w:r>
      <w:r w:rsidRPr="00626E25">
        <w:t>nnotated topographic map</w:t>
      </w:r>
    </w:p>
    <w:p w14:paraId="0A93DC66" w14:textId="77777777" w:rsidR="00AB332B" w:rsidRPr="004A6D16" w:rsidRDefault="00AB332B" w:rsidP="00AB332B">
      <w:r>
        <w:rPr>
          <w:noProof/>
        </w:rPr>
        <w:drawing>
          <wp:inline distT="0" distB="0" distL="0" distR="0" wp14:anchorId="42E73E54" wp14:editId="3F2B2D57">
            <wp:extent cx="4141076" cy="5857574"/>
            <wp:effectExtent l="0" t="0" r="0" b="0"/>
            <wp:docPr id="2008471775" name="Picture 4" descr="An annotated topographic map illustrating contour lines, spot height, contour interval, latitude and longitude and BOLT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71775" name="Picture 4" descr="An annotated topographic map illustrating contour lines, spot height, contour interval, latitude and longitude and BOLTSS. "/>
                    <pic:cNvPicPr/>
                  </pic:nvPicPr>
                  <pic:blipFill>
                    <a:blip r:embed="rId45">
                      <a:extLst>
                        <a:ext uri="{28A0092B-C50C-407E-A947-70E740481C1C}">
                          <a14:useLocalDpi xmlns:a14="http://schemas.microsoft.com/office/drawing/2010/main" val="0"/>
                        </a:ext>
                      </a:extLst>
                    </a:blip>
                    <a:stretch>
                      <a:fillRect/>
                    </a:stretch>
                  </pic:blipFill>
                  <pic:spPr>
                    <a:xfrm>
                      <a:off x="0" y="0"/>
                      <a:ext cx="4141076" cy="5857574"/>
                    </a:xfrm>
                    <a:prstGeom prst="rect">
                      <a:avLst/>
                    </a:prstGeom>
                  </pic:spPr>
                </pic:pic>
              </a:graphicData>
            </a:graphic>
          </wp:inline>
        </w:drawing>
      </w:r>
    </w:p>
    <w:p w14:paraId="78C23D40" w14:textId="77777777" w:rsidR="00420010" w:rsidRDefault="00420010" w:rsidP="00420010">
      <w:pPr>
        <w:spacing w:before="0" w:after="160" w:line="259" w:lineRule="auto"/>
      </w:pPr>
      <w:r>
        <w:br w:type="page"/>
      </w:r>
    </w:p>
    <w:p w14:paraId="4EB4C15A" w14:textId="756E84B7" w:rsidR="00420010" w:rsidRDefault="006E4810" w:rsidP="00D23B64">
      <w:pPr>
        <w:pStyle w:val="Heading1"/>
      </w:pPr>
      <w:bookmarkStart w:id="93" w:name="_Toc168316711"/>
      <w:bookmarkStart w:id="94" w:name="_Toc184215237"/>
      <w:r>
        <w:lastRenderedPageBreak/>
        <w:t>F</w:t>
      </w:r>
      <w:r w:rsidR="00420010">
        <w:t>ieldwork examples</w:t>
      </w:r>
      <w:bookmarkEnd w:id="93"/>
      <w:r w:rsidR="00670CE0">
        <w:t xml:space="preserve"> and LISC</w:t>
      </w:r>
      <w:bookmarkEnd w:id="94"/>
    </w:p>
    <w:p w14:paraId="6B1CDAD2" w14:textId="190AF7F6" w:rsidR="005304D1" w:rsidRPr="000B6476" w:rsidRDefault="005304D1" w:rsidP="000B6476">
      <w:r w:rsidRPr="000B6476">
        <w:t xml:space="preserve">Learning intentions (LI) are statements that describe what students should know, understand and be able to do by the end of a task. Success criteria (SC) are linked to learning intentions and describe what success looks like. What a good one looks like (WAGOLL) is used to show students a clear example of </w:t>
      </w:r>
      <w:r w:rsidR="00D14E74" w:rsidRPr="000B6476">
        <w:t>high-quality</w:t>
      </w:r>
      <w:r w:rsidRPr="000B6476">
        <w:t xml:space="preserve"> work. They:</w:t>
      </w:r>
    </w:p>
    <w:p w14:paraId="4D0387E0" w14:textId="77777777" w:rsidR="005304D1" w:rsidRPr="000B6476" w:rsidRDefault="005304D1" w:rsidP="001D09EF">
      <w:pPr>
        <w:pStyle w:val="ListBullet"/>
      </w:pPr>
      <w:r w:rsidRPr="000B6476">
        <w:t>assist educators to articulate the purpose of a learning task and make judgements about the quality of student learning</w:t>
      </w:r>
    </w:p>
    <w:p w14:paraId="1B807145" w14:textId="77777777" w:rsidR="005304D1" w:rsidRPr="000B6476" w:rsidRDefault="005304D1" w:rsidP="001D09EF">
      <w:pPr>
        <w:pStyle w:val="ListBullet"/>
      </w:pPr>
      <w:r w:rsidRPr="000B6476">
        <w:t xml:space="preserve">help students to focus on the task or activity taking place, what they are learning </w:t>
      </w:r>
      <w:proofErr w:type="gramStart"/>
      <w:r w:rsidRPr="000B6476">
        <w:t>and also</w:t>
      </w:r>
      <w:proofErr w:type="gramEnd"/>
      <w:r w:rsidRPr="000B6476">
        <w:t xml:space="preserve"> self-reflect</w:t>
      </w:r>
    </w:p>
    <w:p w14:paraId="23546D6B" w14:textId="15BAE24F" w:rsidR="00570ED6" w:rsidRDefault="005304D1" w:rsidP="001D09EF">
      <w:pPr>
        <w:pStyle w:val="ListBullet"/>
      </w:pPr>
      <w:r w:rsidRPr="000B6476">
        <w:t>may be used for the whole class or differentiated for individuals or smaller groups within the class.</w:t>
      </w:r>
    </w:p>
    <w:p w14:paraId="0E433116" w14:textId="0A0D96DE" w:rsidR="00AD13F1" w:rsidRPr="000B6476" w:rsidRDefault="00AD13F1" w:rsidP="001D09EF">
      <w:pPr>
        <w:pStyle w:val="ListBullet"/>
        <w:numPr>
          <w:ilvl w:val="0"/>
          <w:numId w:val="0"/>
        </w:numPr>
      </w:pPr>
      <w:r>
        <w:t xml:space="preserve">Teachers will need to apply appropriate </w:t>
      </w:r>
      <w:r w:rsidR="00D16624">
        <w:t>l</w:t>
      </w:r>
      <w:r>
        <w:t xml:space="preserve">earning intentions and </w:t>
      </w:r>
      <w:r w:rsidR="00D16624">
        <w:t>s</w:t>
      </w:r>
      <w:r>
        <w:t>uccess criteria to chose</w:t>
      </w:r>
      <w:r w:rsidR="00585750">
        <w:t>n fieldwork examples.</w:t>
      </w:r>
      <w:r w:rsidR="00F35A2F">
        <w:t xml:space="preserve"> </w:t>
      </w:r>
      <w:r w:rsidR="00BA2E0C">
        <w:t>Teachers may like to access</w:t>
      </w:r>
      <w:r w:rsidR="00EA2E0B">
        <w:t xml:space="preserve"> </w:t>
      </w:r>
      <w:hyperlink r:id="rId46" w:anchor=":~:text=Learning%20Intentions%20are%20descriptions%20of,providing%20feedback%20and%20assessing%20achievement." w:history="1">
        <w:r w:rsidR="00EA2E0B" w:rsidRPr="008B423E">
          <w:rPr>
            <w:rStyle w:val="Hyperlink"/>
          </w:rPr>
          <w:t xml:space="preserve">Learning intentions and success criteria </w:t>
        </w:r>
        <w:r w:rsidR="003D78E6">
          <w:rPr>
            <w:rStyle w:val="Hyperlink"/>
          </w:rPr>
          <w:t>(</w:t>
        </w:r>
        <w:r w:rsidR="00EA2E0B" w:rsidRPr="008B423E">
          <w:rPr>
            <w:rStyle w:val="Hyperlink"/>
          </w:rPr>
          <w:t>PDF 251 KB</w:t>
        </w:r>
        <w:r w:rsidR="003D78E6">
          <w:rPr>
            <w:rStyle w:val="Hyperlink"/>
          </w:rPr>
          <w:t>)</w:t>
        </w:r>
      </w:hyperlink>
      <w:r w:rsidR="00EA2E0B">
        <w:t xml:space="preserve"> and </w:t>
      </w:r>
      <w:hyperlink r:id="rId47" w:history="1">
        <w:r w:rsidR="00D16624" w:rsidRPr="00650EA6">
          <w:rPr>
            <w:rStyle w:val="Hyperlink"/>
          </w:rPr>
          <w:t>Five elements of effective assessment practice</w:t>
        </w:r>
      </w:hyperlink>
      <w:r w:rsidR="00D16624">
        <w:t xml:space="preserve"> for further information on developing and delivering learning intentions and success criteria. </w:t>
      </w:r>
    </w:p>
    <w:p w14:paraId="076A7257" w14:textId="47E628BC" w:rsidR="00420010" w:rsidRPr="002219DB" w:rsidRDefault="00420010" w:rsidP="002219DB">
      <w:r w:rsidRPr="002219DB">
        <w:t xml:space="preserve">The following </w:t>
      </w:r>
      <w:r w:rsidR="00A41784">
        <w:t xml:space="preserve">examples </w:t>
      </w:r>
      <w:r w:rsidRPr="002219DB">
        <w:t>provide a comprehensive list of fieldwork examples that can be applied to Geography 7</w:t>
      </w:r>
      <w:r w:rsidR="003D78E6">
        <w:t>–</w:t>
      </w:r>
      <w:r w:rsidRPr="002219DB">
        <w:t xml:space="preserve">10. Each outlines suggested focus areas to align the fieldwork and there are a variety of examples provided here to give teachers </w:t>
      </w:r>
      <w:r w:rsidR="003F69EC">
        <w:t xml:space="preserve">the </w:t>
      </w:r>
      <w:r w:rsidRPr="002219DB">
        <w:t xml:space="preserve">ability to adjust for the context of their school and class. </w:t>
      </w:r>
    </w:p>
    <w:p w14:paraId="19B12283" w14:textId="77777777" w:rsidR="00420010" w:rsidRDefault="00420010" w:rsidP="00D23B64">
      <w:pPr>
        <w:pStyle w:val="Heading2"/>
      </w:pPr>
      <w:bookmarkStart w:id="95" w:name="_Toc168316712"/>
      <w:bookmarkStart w:id="96" w:name="_Toc184215238"/>
      <w:r>
        <w:t>Urban rivers</w:t>
      </w:r>
      <w:bookmarkEnd w:id="95"/>
      <w:bookmarkEnd w:id="96"/>
    </w:p>
    <w:p w14:paraId="3B85CA31" w14:textId="01D323E8" w:rsidR="00420010" w:rsidRDefault="00420010" w:rsidP="00420010">
      <w:pPr>
        <w:pStyle w:val="FeatureBox2"/>
      </w:pPr>
      <w:r w:rsidRPr="00690E27">
        <w:rPr>
          <w:b/>
          <w:bCs/>
        </w:rPr>
        <w:t>Note:</w:t>
      </w:r>
      <w:r>
        <w:t xml:space="preserve"> </w:t>
      </w:r>
      <w:r w:rsidR="00F97C67" w:rsidRPr="00F97C67">
        <w:t xml:space="preserve">select </w:t>
      </w:r>
      <w:r w:rsidR="00F97C67">
        <w:t>appropriately</w:t>
      </w:r>
      <w:r w:rsidR="00F97C67" w:rsidRPr="00F97C67">
        <w:t xml:space="preserve"> accessible sites along an urban river to conduct the following activities.</w:t>
      </w:r>
      <w:r w:rsidR="00611C0C">
        <w:t xml:space="preserve"> Where appropriate</w:t>
      </w:r>
      <w:r w:rsidR="00331BD4">
        <w:t>,</w:t>
      </w:r>
      <w:r w:rsidR="00611C0C">
        <w:t xml:space="preserve"> apply the department</w:t>
      </w:r>
      <w:r w:rsidR="003F69EC">
        <w:t>’</w:t>
      </w:r>
      <w:r w:rsidR="00611C0C">
        <w:t xml:space="preserve">s </w:t>
      </w:r>
      <w:hyperlink r:id="rId48">
        <w:r w:rsidR="00611C0C" w:rsidRPr="45759CAC">
          <w:rPr>
            <w:rStyle w:val="Hyperlink"/>
          </w:rPr>
          <w:t>Excursions</w:t>
        </w:r>
      </w:hyperlink>
      <w:r w:rsidR="00611C0C">
        <w:t xml:space="preserve"> policy along with the school policy when planning and delivering an excursion.</w:t>
      </w:r>
    </w:p>
    <w:p w14:paraId="16AA8209" w14:textId="66CD5F52" w:rsidR="00420010" w:rsidRDefault="00420010" w:rsidP="00D23B64">
      <w:pPr>
        <w:pStyle w:val="Heading3"/>
      </w:pPr>
      <w:r>
        <w:t xml:space="preserve">Syllabus </w:t>
      </w:r>
      <w:r w:rsidR="00134A77">
        <w:t>content</w:t>
      </w:r>
    </w:p>
    <w:p w14:paraId="264B4AA5" w14:textId="5D2CA0C7" w:rsidR="00420010" w:rsidRPr="005B43EF" w:rsidRDefault="00FA00D5" w:rsidP="00420010">
      <w:pPr>
        <w:rPr>
          <w:b/>
          <w:bCs/>
        </w:rPr>
      </w:pPr>
      <w:r w:rsidRPr="005B43EF">
        <w:rPr>
          <w:b/>
          <w:bCs/>
        </w:rPr>
        <w:t>Water in the world</w:t>
      </w:r>
    </w:p>
    <w:p w14:paraId="0BA2352B" w14:textId="4F007968" w:rsidR="006E48DB" w:rsidRDefault="006E48DB" w:rsidP="00420010">
      <w:r w:rsidRPr="005B43EF">
        <w:rPr>
          <w:b/>
          <w:bCs/>
        </w:rPr>
        <w:t>Hydrological and atmospheric hazards</w:t>
      </w:r>
    </w:p>
    <w:p w14:paraId="15242E69" w14:textId="199100F7" w:rsidR="00CE341C" w:rsidRDefault="00F23B69" w:rsidP="001D09EF">
      <w:pPr>
        <w:pStyle w:val="ListBullet"/>
        <w:rPr>
          <w:lang w:eastAsia="en-AU"/>
        </w:rPr>
      </w:pPr>
      <w:r w:rsidRPr="00F23B69">
        <w:rPr>
          <w:lang w:eastAsia="en-AU"/>
        </w:rPr>
        <w:lastRenderedPageBreak/>
        <w:t>Investigation of ONE hydrological or atmospheric hazard that has occurred this century, including impacts, responses and management</w:t>
      </w:r>
    </w:p>
    <w:p w14:paraId="66CAAE0C" w14:textId="77777777" w:rsidR="00963E5C" w:rsidRPr="000607F9" w:rsidRDefault="00963E5C" w:rsidP="00D23B64">
      <w:pPr>
        <w:pStyle w:val="Heading3"/>
      </w:pPr>
      <w:bookmarkStart w:id="97" w:name="_Toc122699898"/>
      <w:bookmarkStart w:id="98" w:name="_Toc176863954"/>
      <w:bookmarkStart w:id="99" w:name="_Hlk178159595"/>
      <w:r w:rsidRPr="000607F9">
        <w:t>Learning intentions</w:t>
      </w:r>
      <w:bookmarkEnd w:id="97"/>
      <w:bookmarkEnd w:id="98"/>
    </w:p>
    <w:p w14:paraId="08840064" w14:textId="77777777" w:rsidR="00963E5C" w:rsidRDefault="00963E5C" w:rsidP="00963E5C">
      <w:r w:rsidRPr="00BD65E8">
        <w:t>Students</w:t>
      </w:r>
      <w:r>
        <w:t xml:space="preserve"> learn about:</w:t>
      </w:r>
    </w:p>
    <w:p w14:paraId="50204BB4" w14:textId="0130B70A" w:rsidR="005A3DBF" w:rsidRPr="008B28A8" w:rsidRDefault="00D60BCC" w:rsidP="001D09EF">
      <w:pPr>
        <w:pStyle w:val="ListBullet"/>
      </w:pPr>
      <w:r>
        <w:t>u</w:t>
      </w:r>
      <w:r w:rsidR="00E15FB1">
        <w:t xml:space="preserve">rban river flooding and its impacts on communities, the environment and </w:t>
      </w:r>
      <w:r w:rsidR="00AF4844">
        <w:t>infrastructure</w:t>
      </w:r>
    </w:p>
    <w:p w14:paraId="36D4E11C" w14:textId="6ADED061" w:rsidR="00963E5C" w:rsidRPr="00BD65E8" w:rsidRDefault="007A6161" w:rsidP="001D09EF">
      <w:pPr>
        <w:pStyle w:val="ListBullet"/>
      </w:pPr>
      <w:r>
        <w:t>urban river flooding incidents</w:t>
      </w:r>
      <w:r w:rsidR="0014351C">
        <w:t xml:space="preserve"> by </w:t>
      </w:r>
      <w:r>
        <w:t xml:space="preserve">effectively </w:t>
      </w:r>
      <w:r w:rsidR="00D8556E">
        <w:t>selecting and applying</w:t>
      </w:r>
      <w:r>
        <w:t xml:space="preserve"> </w:t>
      </w:r>
      <w:r w:rsidR="7DF0BB13">
        <w:t xml:space="preserve">fieldwork methods and </w:t>
      </w:r>
      <w:r>
        <w:t>geographical tools to acquire, analyse and present geographical information</w:t>
      </w:r>
      <w:r w:rsidR="003D2C7D">
        <w:t>.</w:t>
      </w:r>
      <w:r>
        <w:t xml:space="preserve"> </w:t>
      </w:r>
    </w:p>
    <w:p w14:paraId="1FCCB289" w14:textId="77777777" w:rsidR="00963E5C" w:rsidRDefault="00963E5C" w:rsidP="00D23B64">
      <w:pPr>
        <w:pStyle w:val="Heading3"/>
      </w:pPr>
      <w:bookmarkStart w:id="100" w:name="_Toc176863955"/>
      <w:r>
        <w:t>Success criteria</w:t>
      </w:r>
      <w:bookmarkEnd w:id="100"/>
    </w:p>
    <w:p w14:paraId="0AE9F090" w14:textId="77777777" w:rsidR="00963E5C" w:rsidRPr="00BD65E8" w:rsidRDefault="00963E5C" w:rsidP="00963E5C">
      <w:r w:rsidRPr="00BD65E8">
        <w:t xml:space="preserve">Students </w:t>
      </w:r>
      <w:r w:rsidRPr="008B28A8">
        <w:t>will be able to:</w:t>
      </w:r>
    </w:p>
    <w:p w14:paraId="38E54A7F" w14:textId="57410802" w:rsidR="002C52D8" w:rsidRDefault="002C52D8" w:rsidP="001D09EF">
      <w:pPr>
        <w:pStyle w:val="ListBullet"/>
      </w:pPr>
      <w:r>
        <w:t>explain management and protection strategies employed in response to the hazard</w:t>
      </w:r>
    </w:p>
    <w:p w14:paraId="4BBE8008" w14:textId="00ED127A" w:rsidR="00963E5C" w:rsidRPr="008B28A8" w:rsidRDefault="597DA3A0" w:rsidP="001D09EF">
      <w:pPr>
        <w:pStyle w:val="ListBullet"/>
      </w:pPr>
      <w:r>
        <w:t xml:space="preserve">apply skills of </w:t>
      </w:r>
      <w:r w:rsidR="00107E2E">
        <w:t>field observation, field sketches and trans</w:t>
      </w:r>
      <w:r w:rsidR="00641565">
        <w:t>ects</w:t>
      </w:r>
      <w:r w:rsidR="00107E2E">
        <w:t xml:space="preserve"> to</w:t>
      </w:r>
      <w:r w:rsidR="03A086D3">
        <w:t xml:space="preserve"> record and interpret informatio</w:t>
      </w:r>
      <w:r w:rsidR="3B4D894D">
        <w:t>n</w:t>
      </w:r>
      <w:r w:rsidR="2570D8D9">
        <w:t xml:space="preserve"> related to urban river flooding </w:t>
      </w:r>
    </w:p>
    <w:p w14:paraId="404D481B" w14:textId="3C863B82" w:rsidR="005976DC" w:rsidRPr="005976DC" w:rsidRDefault="4B874A60" w:rsidP="001D09EF">
      <w:pPr>
        <w:pStyle w:val="ListBullet"/>
      </w:pPr>
      <w:r>
        <w:t xml:space="preserve">use </w:t>
      </w:r>
      <w:r w:rsidR="00245E2B">
        <w:t xml:space="preserve">topographic </w:t>
      </w:r>
      <w:r w:rsidR="007B14A6">
        <w:t xml:space="preserve">maps to develop a </w:t>
      </w:r>
      <w:r w:rsidR="00456D35">
        <w:t>cross-</w:t>
      </w:r>
      <w:r w:rsidR="007B14A6">
        <w:t xml:space="preserve">section </w:t>
      </w:r>
      <w:r w:rsidR="127E9DE3">
        <w:t>that accurately</w:t>
      </w:r>
      <w:r w:rsidR="007B14A6">
        <w:t xml:space="preserve"> illustrates an urban river</w:t>
      </w:r>
      <w:r w:rsidR="00B8436C">
        <w:t xml:space="preserve"> in their local environment</w:t>
      </w:r>
    </w:p>
    <w:p w14:paraId="1CB7D043" w14:textId="04A5BF3D" w:rsidR="005976DC" w:rsidRPr="005976DC" w:rsidRDefault="61F69D89" w:rsidP="001D09EF">
      <w:pPr>
        <w:pStyle w:val="ListBullet"/>
      </w:pPr>
      <w:r>
        <w:t>u</w:t>
      </w:r>
      <w:r w:rsidR="1FFFFE8D">
        <w:t xml:space="preserve">nderstand and </w:t>
      </w:r>
      <w:r w:rsidR="7C316836">
        <w:t>identify</w:t>
      </w:r>
      <w:r w:rsidR="1FFFFE8D">
        <w:t xml:space="preserve"> </w:t>
      </w:r>
      <w:r w:rsidR="4DFE864C">
        <w:t>the</w:t>
      </w:r>
      <w:r w:rsidR="00B8436C">
        <w:t xml:space="preserve"> </w:t>
      </w:r>
      <w:r w:rsidR="00244A45">
        <w:t>impacts, responses and management strategies associated with urban flooding</w:t>
      </w:r>
      <w:r w:rsidR="00963E5C">
        <w:t>.</w:t>
      </w:r>
    </w:p>
    <w:bookmarkEnd w:id="99"/>
    <w:p w14:paraId="317B5856" w14:textId="795A30E1" w:rsidR="00420010" w:rsidRDefault="00420010" w:rsidP="00D23B64">
      <w:pPr>
        <w:pStyle w:val="Heading3"/>
      </w:pPr>
      <w:r>
        <w:t>Objective</w:t>
      </w:r>
    </w:p>
    <w:p w14:paraId="63F89E27" w14:textId="77777777" w:rsidR="00420010" w:rsidRDefault="00420010" w:rsidP="00420010">
      <w:r>
        <w:t xml:space="preserve">Investigate aspects of flood defences in the local catchment. </w:t>
      </w:r>
    </w:p>
    <w:p w14:paraId="53D81FE0" w14:textId="77777777" w:rsidR="00420010" w:rsidRDefault="00420010" w:rsidP="00D23B64">
      <w:pPr>
        <w:pStyle w:val="Heading3"/>
      </w:pPr>
      <w:r>
        <w:t>Equipment</w:t>
      </w:r>
    </w:p>
    <w:p w14:paraId="254BA8D2" w14:textId="77777777" w:rsidR="00420010" w:rsidRDefault="00420010" w:rsidP="00420010">
      <w:r>
        <w:t>Equipment required:</w:t>
      </w:r>
    </w:p>
    <w:p w14:paraId="62984EF6" w14:textId="77777777" w:rsidR="00420010" w:rsidRDefault="00420010" w:rsidP="001D09EF">
      <w:pPr>
        <w:pStyle w:val="ListBullet"/>
      </w:pPr>
      <w:r>
        <w:t>clipboard</w:t>
      </w:r>
    </w:p>
    <w:p w14:paraId="081A28EF" w14:textId="77777777" w:rsidR="00420010" w:rsidRDefault="00420010" w:rsidP="001D09EF">
      <w:pPr>
        <w:pStyle w:val="ListBullet"/>
      </w:pPr>
      <w:r>
        <w:t>data collection handout</w:t>
      </w:r>
    </w:p>
    <w:bookmarkStart w:id="101" w:name="_Hlk168050051"/>
    <w:p w14:paraId="6EA10C13" w14:textId="15AE55C7" w:rsidR="00420010" w:rsidRDefault="00527E23" w:rsidP="001D09EF">
      <w:pPr>
        <w:pStyle w:val="ListBullet"/>
      </w:pPr>
      <w:r>
        <w:fldChar w:fldCharType="begin"/>
      </w:r>
      <w:r w:rsidR="009D7935">
        <w:instrText>HYPERLINK "https://education.nsw.gov.au/teaching-and-learning/curriculum/hsie/planning-programming-and-assessing-hsie-7-10/planning-programming-assessing-geography-7-10"</w:instrText>
      </w:r>
      <w:r>
        <w:fldChar w:fldCharType="separate"/>
      </w:r>
      <w:r w:rsidR="006815A4" w:rsidRPr="00527E23">
        <w:rPr>
          <w:rStyle w:val="Hyperlink"/>
        </w:rPr>
        <w:t>Geography 7–10 – f</w:t>
      </w:r>
      <w:r w:rsidR="00F07BA3" w:rsidRPr="00527E23">
        <w:rPr>
          <w:rStyle w:val="Hyperlink"/>
        </w:rPr>
        <w:t>ield sketches</w:t>
      </w:r>
      <w:r>
        <w:fldChar w:fldCharType="end"/>
      </w:r>
      <w:r w:rsidR="002F45B8">
        <w:t>.</w:t>
      </w:r>
    </w:p>
    <w:bookmarkEnd w:id="101"/>
    <w:p w14:paraId="33591809" w14:textId="50091FED" w:rsidR="00420010" w:rsidRDefault="00420010" w:rsidP="00D23B64">
      <w:pPr>
        <w:pStyle w:val="Heading3"/>
      </w:pPr>
      <w:r>
        <w:lastRenderedPageBreak/>
        <w:t>Urban rivers pre</w:t>
      </w:r>
      <w:r w:rsidR="006815A4">
        <w:t>-</w:t>
      </w:r>
      <w:r w:rsidR="002A7F88">
        <w:t>f</w:t>
      </w:r>
      <w:r>
        <w:t>ieldwork activities</w:t>
      </w:r>
    </w:p>
    <w:p w14:paraId="0683905F" w14:textId="77777777" w:rsidR="00420010" w:rsidRDefault="00420010" w:rsidP="00420010">
      <w:r>
        <w:t>Prior to site visit consider implementing the following into lessons:</w:t>
      </w:r>
    </w:p>
    <w:p w14:paraId="16C1B6C6" w14:textId="667AA133" w:rsidR="00371329" w:rsidRPr="003E3F9A" w:rsidRDefault="00371329" w:rsidP="001D09EF">
      <w:pPr>
        <w:pStyle w:val="ListBullet"/>
      </w:pPr>
      <w:bookmarkStart w:id="102" w:name="_Hlk168050549"/>
      <w:r w:rsidRPr="003E3F9A">
        <w:t xml:space="preserve">watch the path of a raindrop from anywhere in the world </w:t>
      </w:r>
      <w:r w:rsidR="00A6334D" w:rsidRPr="003E3F9A">
        <w:t xml:space="preserve">– </w:t>
      </w:r>
      <w:hyperlink r:id="rId49" w:history="1">
        <w:r w:rsidR="00230643" w:rsidRPr="003E3F9A">
          <w:rPr>
            <w:rStyle w:val="Hyperlink"/>
            <w:color w:val="auto"/>
            <w:u w:val="none"/>
          </w:rPr>
          <w:t>River-runner</w:t>
        </w:r>
      </w:hyperlink>
    </w:p>
    <w:p w14:paraId="00463880" w14:textId="1D391586" w:rsidR="00420010" w:rsidRPr="003E3F9A" w:rsidRDefault="00420010" w:rsidP="001D09EF">
      <w:pPr>
        <w:pStyle w:val="ListBullet"/>
      </w:pPr>
      <w:r w:rsidRPr="003E3F9A">
        <w:t xml:space="preserve">instructions on how to measure river channel width and </w:t>
      </w:r>
      <w:r w:rsidR="00A6334D" w:rsidRPr="003E3F9A">
        <w:t xml:space="preserve">practise </w:t>
      </w:r>
      <w:r w:rsidRPr="003E3F9A">
        <w:t>using equipment required</w:t>
      </w:r>
    </w:p>
    <w:p w14:paraId="20F22B84" w14:textId="1F0FB3C4" w:rsidR="00420010" w:rsidRPr="003E3F9A" w:rsidRDefault="00420010" w:rsidP="001D09EF">
      <w:pPr>
        <w:pStyle w:val="ListBullet"/>
      </w:pPr>
      <w:r w:rsidRPr="003E3F9A">
        <w:t>view the 3 transect locations online via</w:t>
      </w:r>
      <w:r w:rsidR="00C25241" w:rsidRPr="003E3F9A">
        <w:t xml:space="preserve"> </w:t>
      </w:r>
      <w:hyperlink r:id="rId50" w:history="1">
        <w:r w:rsidR="00C25241" w:rsidRPr="003E3F9A">
          <w:rPr>
            <w:rStyle w:val="Hyperlink"/>
            <w:color w:val="auto"/>
            <w:u w:val="none"/>
          </w:rPr>
          <w:t>Google Earth</w:t>
        </w:r>
      </w:hyperlink>
      <w:r w:rsidRPr="003E3F9A">
        <w:t xml:space="preserve"> or similar</w:t>
      </w:r>
    </w:p>
    <w:p w14:paraId="057C3675" w14:textId="5F95E640" w:rsidR="00420010" w:rsidRPr="003E3F9A" w:rsidRDefault="00420010" w:rsidP="001D09EF">
      <w:pPr>
        <w:pStyle w:val="ListBullet"/>
      </w:pPr>
      <w:r w:rsidRPr="003E3F9A">
        <w:t xml:space="preserve">use topographic maps, </w:t>
      </w:r>
      <w:hyperlink r:id="rId51" w:history="1">
        <w:r w:rsidR="00A6334D" w:rsidRPr="003E3F9A">
          <w:rPr>
            <w:rStyle w:val="Hyperlink"/>
            <w:color w:val="auto"/>
            <w:u w:val="none"/>
          </w:rPr>
          <w:t>Cross sections and transects (2:53)</w:t>
        </w:r>
      </w:hyperlink>
      <w:r w:rsidRPr="003E3F9A">
        <w:t xml:space="preserve"> and </w:t>
      </w:r>
      <w:hyperlink r:id="rId52" w:history="1">
        <w:r w:rsidR="00A6334D" w:rsidRPr="00EF759D">
          <w:rPr>
            <w:rStyle w:val="Hyperlink"/>
          </w:rPr>
          <w:t>Geography 7–10 – guide to teaching m</w:t>
        </w:r>
        <w:r w:rsidR="00257898" w:rsidRPr="00EF759D">
          <w:rPr>
            <w:rStyle w:val="Hyperlink"/>
          </w:rPr>
          <w:t>apping –</w:t>
        </w:r>
        <w:r w:rsidR="00A6334D" w:rsidRPr="00EF759D">
          <w:rPr>
            <w:rStyle w:val="Hyperlink"/>
          </w:rPr>
          <w:t xml:space="preserve"> </w:t>
        </w:r>
        <w:r w:rsidR="00257898" w:rsidRPr="00EF759D">
          <w:rPr>
            <w:rStyle w:val="Hyperlink"/>
          </w:rPr>
          <w:t>cross-sections</w:t>
        </w:r>
      </w:hyperlink>
      <w:r w:rsidR="00257898" w:rsidRPr="003E3F9A">
        <w:t xml:space="preserve"> </w:t>
      </w:r>
      <w:r w:rsidRPr="003E3F9A">
        <w:t xml:space="preserve">to construct </w:t>
      </w:r>
      <w:r w:rsidR="00A6334D" w:rsidRPr="003E3F9A">
        <w:t>cross-</w:t>
      </w:r>
      <w:r w:rsidRPr="003E3F9A">
        <w:t xml:space="preserve">sections of the 3 river transects selected for fieldwork </w:t>
      </w:r>
    </w:p>
    <w:p w14:paraId="0941DDA8" w14:textId="38AB6CCA" w:rsidR="00420010" w:rsidRPr="003E3F9A" w:rsidRDefault="00420010" w:rsidP="001D09EF">
      <w:pPr>
        <w:pStyle w:val="ListBullet"/>
      </w:pPr>
      <w:r w:rsidRPr="003E3F9A">
        <w:t xml:space="preserve">revisit the processes involved in drawing a field sketch using </w:t>
      </w:r>
      <w:hyperlink r:id="rId53" w:history="1">
        <w:r w:rsidR="009F1EB7" w:rsidRPr="00527E23">
          <w:rPr>
            <w:rStyle w:val="Hyperlink"/>
          </w:rPr>
          <w:t>Field sketches (4:50)</w:t>
        </w:r>
      </w:hyperlink>
      <w:r w:rsidRPr="003E3F9A">
        <w:t xml:space="preserve"> and</w:t>
      </w:r>
      <w:r w:rsidR="00407713" w:rsidRPr="003E3F9A">
        <w:t xml:space="preserve"> </w:t>
      </w:r>
      <w:hyperlink r:id="rId54" w:history="1">
        <w:r w:rsidR="009F1EB7" w:rsidRPr="00527E23">
          <w:rPr>
            <w:rStyle w:val="Hyperlink"/>
          </w:rPr>
          <w:t>Geography 7–10 – field sketches</w:t>
        </w:r>
      </w:hyperlink>
      <w:r w:rsidR="00407713" w:rsidRPr="003E3F9A">
        <w:t>.</w:t>
      </w:r>
    </w:p>
    <w:p w14:paraId="3EE11D85" w14:textId="77777777" w:rsidR="00420010" w:rsidRPr="003E3F9A" w:rsidRDefault="00420010" w:rsidP="001D09EF">
      <w:pPr>
        <w:pStyle w:val="ListBullet"/>
      </w:pPr>
      <w:r w:rsidRPr="003E3F9A">
        <w:t>pose or discuss a hypothesis for the fieldwork</w:t>
      </w:r>
    </w:p>
    <w:p w14:paraId="5D364697" w14:textId="77777777" w:rsidR="00420010" w:rsidRPr="003E3F9A" w:rsidRDefault="00420010" w:rsidP="001D09EF">
      <w:pPr>
        <w:pStyle w:val="ListBullet"/>
      </w:pPr>
      <w:r w:rsidRPr="003E3F9A">
        <w:t>invite a guest speaker in to discuss flood management along your urban river.</w:t>
      </w:r>
    </w:p>
    <w:bookmarkEnd w:id="102"/>
    <w:p w14:paraId="063EEF71" w14:textId="4B2077CF" w:rsidR="00420010" w:rsidRDefault="00420010" w:rsidP="003B2DDD">
      <w:pPr>
        <w:pStyle w:val="Heading3"/>
      </w:pPr>
      <w:r>
        <w:t>Urban rivers fieldwork</w:t>
      </w:r>
    </w:p>
    <w:p w14:paraId="37747AB3" w14:textId="6E8420CD" w:rsidR="00420010" w:rsidRDefault="00420010" w:rsidP="00420010">
      <w:pPr>
        <w:pStyle w:val="FeatureBox2"/>
      </w:pPr>
      <w:r w:rsidRPr="00C5074E">
        <w:rPr>
          <w:b/>
          <w:bCs/>
        </w:rPr>
        <w:t>Note:</w:t>
      </w:r>
      <w:r>
        <w:t xml:space="preserve"> </w:t>
      </w:r>
      <w:r w:rsidR="007A7437">
        <w:t>s</w:t>
      </w:r>
      <w:r>
        <w:t xml:space="preserve">elect 3 accessible sites along an urban river to conduct the following activities. </w:t>
      </w:r>
    </w:p>
    <w:p w14:paraId="0A93E4CB" w14:textId="77777777" w:rsidR="00420010" w:rsidRDefault="00420010" w:rsidP="00420010">
      <w:r>
        <w:t>Select 3 different sites on an urban river for students to conduct a transect observation. Along each transect complete the following:</w:t>
      </w:r>
    </w:p>
    <w:p w14:paraId="66BD0953" w14:textId="77777777" w:rsidR="00420010" w:rsidRPr="003E3F9A" w:rsidRDefault="00420010" w:rsidP="001D09EF">
      <w:pPr>
        <w:pStyle w:val="ListBullet"/>
      </w:pPr>
      <w:r w:rsidRPr="003E3F9A">
        <w:t>measure the width of the river channel</w:t>
      </w:r>
    </w:p>
    <w:p w14:paraId="7D1B9D39" w14:textId="77777777" w:rsidR="00420010" w:rsidRPr="003E3F9A" w:rsidRDefault="00420010" w:rsidP="001D09EF">
      <w:pPr>
        <w:pStyle w:val="ListBullet"/>
      </w:pPr>
      <w:r w:rsidRPr="003E3F9A">
        <w:t>complete a field sketch noting specifically any flood defences used along the transect</w:t>
      </w:r>
    </w:p>
    <w:p w14:paraId="276B9F60" w14:textId="77777777" w:rsidR="00420010" w:rsidRPr="003E3F9A" w:rsidRDefault="00420010" w:rsidP="001D09EF">
      <w:pPr>
        <w:pStyle w:val="ListBullet"/>
      </w:pPr>
      <w:r w:rsidRPr="003E3F9A">
        <w:t xml:space="preserve">record any evidence of flood activity (flood markers, debris on the bank, water damage, water heights on permanent structures). </w:t>
      </w:r>
    </w:p>
    <w:p w14:paraId="66CDEF87" w14:textId="35E5D74E" w:rsidR="00420010" w:rsidRDefault="00420010" w:rsidP="003B2DDD">
      <w:pPr>
        <w:pStyle w:val="Heading3"/>
      </w:pPr>
      <w:r>
        <w:t>Urban rivers post</w:t>
      </w:r>
      <w:r w:rsidR="00330F8E">
        <w:t>-</w:t>
      </w:r>
      <w:r w:rsidR="002A7F88">
        <w:t>f</w:t>
      </w:r>
      <w:r>
        <w:t>ieldwork activities</w:t>
      </w:r>
    </w:p>
    <w:p w14:paraId="056AFD17" w14:textId="54B00723" w:rsidR="00420010" w:rsidRDefault="00420010" w:rsidP="001D09EF">
      <w:pPr>
        <w:pStyle w:val="ListBullet"/>
        <w:numPr>
          <w:ilvl w:val="0"/>
          <w:numId w:val="0"/>
        </w:numPr>
      </w:pPr>
      <w:r>
        <w:t>Have student</w:t>
      </w:r>
      <w:r w:rsidR="00C049CC">
        <w:t>s</w:t>
      </w:r>
      <w:r>
        <w:t xml:space="preserve"> reflect on observations and recordings made in the field by:</w:t>
      </w:r>
    </w:p>
    <w:p w14:paraId="747C162C" w14:textId="53B7C022" w:rsidR="00420010" w:rsidRDefault="00420010" w:rsidP="001D09EF">
      <w:pPr>
        <w:pStyle w:val="ListBullet"/>
      </w:pPr>
      <w:r>
        <w:t>compar</w:t>
      </w:r>
      <w:r w:rsidR="00B63483">
        <w:t>ing</w:t>
      </w:r>
      <w:r>
        <w:t xml:space="preserve"> transects and field sketches for the 3 sites observed</w:t>
      </w:r>
    </w:p>
    <w:p w14:paraId="576B8660" w14:textId="6B30F753" w:rsidR="00420010" w:rsidRDefault="00420010" w:rsidP="001D09EF">
      <w:pPr>
        <w:pStyle w:val="ListBullet"/>
      </w:pPr>
      <w:r>
        <w:lastRenderedPageBreak/>
        <w:t>research</w:t>
      </w:r>
      <w:r w:rsidR="00B63483">
        <w:t>ing</w:t>
      </w:r>
      <w:r>
        <w:t xml:space="preserve"> effectiveness of the observed flood defences</w:t>
      </w:r>
    </w:p>
    <w:p w14:paraId="530EFC65" w14:textId="235DFA0F" w:rsidR="00420010" w:rsidRDefault="00420010" w:rsidP="001D09EF">
      <w:pPr>
        <w:pStyle w:val="ListBullet"/>
      </w:pPr>
      <w:r>
        <w:t>reflect</w:t>
      </w:r>
      <w:r w:rsidR="00B63483">
        <w:t>ing</w:t>
      </w:r>
      <w:r>
        <w:t xml:space="preserve"> on research methods used and provide feedback for ways the research approach could be refined</w:t>
      </w:r>
    </w:p>
    <w:p w14:paraId="00F5A1A3" w14:textId="612CC455" w:rsidR="00420010" w:rsidRDefault="00420010" w:rsidP="001D09EF">
      <w:pPr>
        <w:pStyle w:val="ListBullet"/>
      </w:pPr>
      <w:r>
        <w:t>reflect</w:t>
      </w:r>
      <w:r w:rsidR="00B63483">
        <w:t>ing</w:t>
      </w:r>
      <w:r>
        <w:t xml:space="preserve"> on any hypothesis presented and explain</w:t>
      </w:r>
      <w:r w:rsidR="00522A88">
        <w:t>ing</w:t>
      </w:r>
      <w:r>
        <w:t xml:space="preserve"> how the research proved or disproved the hypothesis</w:t>
      </w:r>
    </w:p>
    <w:p w14:paraId="6A468FC0" w14:textId="6B3D002E" w:rsidR="00420010" w:rsidRDefault="00420010" w:rsidP="001D09EF">
      <w:pPr>
        <w:pStyle w:val="ListBullet"/>
      </w:pPr>
      <w:r>
        <w:t>ma</w:t>
      </w:r>
      <w:r w:rsidR="00B63483">
        <w:t>king</w:t>
      </w:r>
      <w:r>
        <w:t xml:space="preserve"> recommendations for future flood defences.</w:t>
      </w:r>
    </w:p>
    <w:p w14:paraId="3005B908" w14:textId="77777777" w:rsidR="00420010" w:rsidRDefault="00420010" w:rsidP="00420010">
      <w:pPr>
        <w:spacing w:before="0" w:after="160" w:line="259" w:lineRule="auto"/>
        <w:rPr>
          <w:color w:val="002664"/>
          <w:sz w:val="40"/>
          <w:szCs w:val="40"/>
        </w:rPr>
      </w:pPr>
      <w:r>
        <w:br w:type="page"/>
      </w:r>
    </w:p>
    <w:p w14:paraId="669825A5" w14:textId="77777777" w:rsidR="00420010" w:rsidRDefault="00420010" w:rsidP="005A0A96">
      <w:pPr>
        <w:pStyle w:val="Heading2"/>
      </w:pPr>
      <w:bookmarkStart w:id="103" w:name="_Toc168316713"/>
      <w:bookmarkStart w:id="104" w:name="_Toc184215239"/>
      <w:r>
        <w:lastRenderedPageBreak/>
        <w:t>River erosion</w:t>
      </w:r>
      <w:bookmarkEnd w:id="103"/>
      <w:bookmarkEnd w:id="104"/>
    </w:p>
    <w:p w14:paraId="75E91E8E" w14:textId="085D2B54" w:rsidR="00420010" w:rsidRDefault="00420010" w:rsidP="00420010">
      <w:pPr>
        <w:pStyle w:val="FeatureBox2"/>
      </w:pPr>
      <w:r w:rsidRPr="00690E27">
        <w:rPr>
          <w:b/>
          <w:bCs/>
        </w:rPr>
        <w:t>Note:</w:t>
      </w:r>
      <w:r>
        <w:t xml:space="preserve"> </w:t>
      </w:r>
      <w:r w:rsidR="00FB5005" w:rsidRPr="00F97C67">
        <w:t xml:space="preserve">select </w:t>
      </w:r>
      <w:r w:rsidR="00FB5005">
        <w:t>appropriately</w:t>
      </w:r>
      <w:r w:rsidR="00FB5005" w:rsidRPr="00F97C67">
        <w:t xml:space="preserve"> accessible sites along a river to conduct the following activities.</w:t>
      </w:r>
      <w:r w:rsidR="00B30D02" w:rsidRPr="00B30D02">
        <w:t xml:space="preserve"> </w:t>
      </w:r>
      <w:r w:rsidR="00B30D02">
        <w:t>Where appropriate</w:t>
      </w:r>
      <w:r w:rsidR="00331BD4">
        <w:t>,</w:t>
      </w:r>
      <w:r w:rsidR="00B30D02">
        <w:t xml:space="preserve"> apply the department</w:t>
      </w:r>
      <w:r w:rsidR="00331BD4">
        <w:t>’</w:t>
      </w:r>
      <w:r w:rsidR="00B30D02">
        <w:t xml:space="preserve">s </w:t>
      </w:r>
      <w:hyperlink r:id="rId55">
        <w:r w:rsidR="00B30D02" w:rsidRPr="45759CAC">
          <w:rPr>
            <w:rStyle w:val="Hyperlink"/>
          </w:rPr>
          <w:t>Excursions</w:t>
        </w:r>
      </w:hyperlink>
      <w:r w:rsidR="00B30D02">
        <w:t xml:space="preserve"> policy along with the school policy when planning and delivering an excursion.</w:t>
      </w:r>
    </w:p>
    <w:p w14:paraId="0B4611D8" w14:textId="0ECBE7A1" w:rsidR="00420010" w:rsidRDefault="00420010" w:rsidP="005A0A96">
      <w:pPr>
        <w:pStyle w:val="Heading3"/>
      </w:pPr>
      <w:r>
        <w:t xml:space="preserve">Syllabus </w:t>
      </w:r>
      <w:r w:rsidR="00134A77">
        <w:t>content</w:t>
      </w:r>
    </w:p>
    <w:p w14:paraId="1A274072" w14:textId="733F4450" w:rsidR="00420010" w:rsidRPr="008B7E27" w:rsidRDefault="00774F20" w:rsidP="00420010">
      <w:pPr>
        <w:rPr>
          <w:b/>
          <w:bCs/>
        </w:rPr>
      </w:pPr>
      <w:r w:rsidRPr="008B7E27">
        <w:rPr>
          <w:b/>
          <w:bCs/>
        </w:rPr>
        <w:t>Environmental change and management</w:t>
      </w:r>
    </w:p>
    <w:p w14:paraId="1DACBE90" w14:textId="5FBFE05C" w:rsidR="00EB1BDE" w:rsidRDefault="00EB1BDE" w:rsidP="00420010">
      <w:r w:rsidRPr="008B7E27">
        <w:rPr>
          <w:b/>
          <w:bCs/>
        </w:rPr>
        <w:t>Environmental change</w:t>
      </w:r>
    </w:p>
    <w:p w14:paraId="5A09757B" w14:textId="424AE1AF" w:rsidR="007213E7" w:rsidRDefault="00D42414" w:rsidP="001D09EF">
      <w:pPr>
        <w:pStyle w:val="ListBullet"/>
        <w:rPr>
          <w:lang w:eastAsia="en-AU"/>
        </w:rPr>
      </w:pPr>
      <w:r w:rsidRPr="00D42414">
        <w:rPr>
          <w:lang w:eastAsia="en-AU"/>
        </w:rPr>
        <w:t>Biophysical processes that change Earth’s environments</w:t>
      </w:r>
    </w:p>
    <w:p w14:paraId="4D156160" w14:textId="77777777" w:rsidR="004C77D6" w:rsidRPr="000607F9" w:rsidRDefault="004C77D6" w:rsidP="005A0A96">
      <w:pPr>
        <w:pStyle w:val="Heading3"/>
      </w:pPr>
      <w:r w:rsidRPr="000607F9">
        <w:t>Learning intentions</w:t>
      </w:r>
    </w:p>
    <w:p w14:paraId="48458E3F" w14:textId="77777777" w:rsidR="004C77D6" w:rsidRDefault="004C77D6" w:rsidP="004C77D6">
      <w:r w:rsidRPr="00BD65E8">
        <w:t>Students</w:t>
      </w:r>
      <w:r>
        <w:t xml:space="preserve"> learn about:</w:t>
      </w:r>
    </w:p>
    <w:p w14:paraId="2F6ECFB8" w14:textId="7EA263D0" w:rsidR="004C77D6" w:rsidRPr="008B28A8" w:rsidRDefault="00BC16C8" w:rsidP="001D09EF">
      <w:pPr>
        <w:pStyle w:val="ListBullet"/>
      </w:pPr>
      <w:r>
        <w:t>the biophysical processes of erosion, deposition and transportation</w:t>
      </w:r>
      <w:r w:rsidR="006551AB">
        <w:t xml:space="preserve"> that contribute to transformation of rivers</w:t>
      </w:r>
      <w:r w:rsidR="007503C2" w:rsidDel="007503C2">
        <w:t xml:space="preserve"> </w:t>
      </w:r>
    </w:p>
    <w:p w14:paraId="49238E99" w14:textId="6C939BFA" w:rsidR="004C77D6" w:rsidRPr="00BD65E8" w:rsidRDefault="0B5101CC" w:rsidP="001D09EF">
      <w:pPr>
        <w:pStyle w:val="ListBullet"/>
      </w:pPr>
      <w:r>
        <w:t xml:space="preserve">the role of fieldwork and geographical tools to support an investigation of </w:t>
      </w:r>
      <w:r w:rsidR="001E05D1">
        <w:t>river erosion</w:t>
      </w:r>
      <w:r w:rsidR="7389AE90">
        <w:t>,</w:t>
      </w:r>
      <w:r w:rsidR="001E05D1">
        <w:t xml:space="preserve"> effectively </w:t>
      </w:r>
      <w:r w:rsidR="00D8556E">
        <w:t>selecting and applying</w:t>
      </w:r>
      <w:r w:rsidR="001E05D1">
        <w:t xml:space="preserve"> geographical tools to acquire, analyse and present geographical information</w:t>
      </w:r>
      <w:r w:rsidR="59294E7A">
        <w:t xml:space="preserve"> related to the impact of biophysical processes on river systems. </w:t>
      </w:r>
    </w:p>
    <w:p w14:paraId="74226BBB" w14:textId="77777777" w:rsidR="004C77D6" w:rsidRDefault="004C77D6" w:rsidP="005A0A96">
      <w:pPr>
        <w:pStyle w:val="Heading3"/>
      </w:pPr>
      <w:r>
        <w:t>Success criteria</w:t>
      </w:r>
    </w:p>
    <w:p w14:paraId="678BD134" w14:textId="77777777" w:rsidR="004C77D6" w:rsidRPr="00BD65E8" w:rsidRDefault="004C77D6" w:rsidP="004C77D6">
      <w:r w:rsidRPr="00BD65E8">
        <w:t xml:space="preserve">Students </w:t>
      </w:r>
      <w:r w:rsidRPr="008B28A8">
        <w:t>will be able to:</w:t>
      </w:r>
    </w:p>
    <w:p w14:paraId="4E66E276" w14:textId="489EABBC" w:rsidR="007503C2" w:rsidRDefault="007503C2" w:rsidP="001D09EF">
      <w:pPr>
        <w:pStyle w:val="ListBullet"/>
      </w:pPr>
      <w:r>
        <w:t>use field observations and geographical tools to analyse the processes and interactions that transform people, places and environments</w:t>
      </w:r>
    </w:p>
    <w:p w14:paraId="41B41C82" w14:textId="75A6F63E" w:rsidR="00B96883" w:rsidRDefault="00B96883" w:rsidP="001D09EF">
      <w:pPr>
        <w:pStyle w:val="ListBullet"/>
      </w:pPr>
      <w:r>
        <w:t xml:space="preserve">demonstrate the use of field observation, field sketches and transects to </w:t>
      </w:r>
      <w:r w:rsidR="005E2C92">
        <w:t>illustrate their</w:t>
      </w:r>
      <w:r>
        <w:t xml:space="preserve"> understanding of the </w:t>
      </w:r>
      <w:r w:rsidR="00A16963">
        <w:t>biophysical processes of erosion, deposition and</w:t>
      </w:r>
      <w:r w:rsidR="00BA6761">
        <w:t xml:space="preserve"> transportation</w:t>
      </w:r>
      <w:r w:rsidR="1248CAD5">
        <w:t>, identifying key features such as erosion patterns and human intervention</w:t>
      </w:r>
    </w:p>
    <w:p w14:paraId="600EDBC3" w14:textId="537A2D2F" w:rsidR="1C246022" w:rsidRDefault="1C246022" w:rsidP="001D09EF">
      <w:pPr>
        <w:pStyle w:val="ListBullet"/>
      </w:pPr>
      <w:r>
        <w:lastRenderedPageBreak/>
        <w:t>a</w:t>
      </w:r>
      <w:r w:rsidR="7CD1CB67">
        <w:t>nalyse and present relevant data, such as river width, sediment type and water velocity using graphs and cross-sectional profiles to visualise patterns of erosion within a river system</w:t>
      </w:r>
    </w:p>
    <w:p w14:paraId="35B67E25" w14:textId="2CCAAA38" w:rsidR="00B96883" w:rsidRDefault="27E13AB0" w:rsidP="001D09EF">
      <w:pPr>
        <w:pStyle w:val="ListBullet"/>
      </w:pPr>
      <w:r>
        <w:t>conduct a</w:t>
      </w:r>
      <w:r w:rsidR="00BA6761">
        <w:t xml:space="preserve"> literature review to inform </w:t>
      </w:r>
      <w:r w:rsidR="1DF3C159">
        <w:t>and support their analysis of field data to build an</w:t>
      </w:r>
      <w:r w:rsidR="00EC5366">
        <w:t xml:space="preserve"> understanding of the biophysical processes of erosion, deposition and transportation</w:t>
      </w:r>
      <w:r w:rsidR="00B96883">
        <w:t>.</w:t>
      </w:r>
    </w:p>
    <w:p w14:paraId="6EE018FF" w14:textId="1E798F03" w:rsidR="00420010" w:rsidRDefault="00420010" w:rsidP="005A0A96">
      <w:pPr>
        <w:pStyle w:val="Heading3"/>
      </w:pPr>
      <w:r>
        <w:t>Objective</w:t>
      </w:r>
    </w:p>
    <w:p w14:paraId="262BE8B2" w14:textId="77777777" w:rsidR="00420010" w:rsidRDefault="00420010" w:rsidP="00420010">
      <w:r>
        <w:t xml:space="preserve">Investigate the causes and extent of erosion along a local river or creek. </w:t>
      </w:r>
    </w:p>
    <w:p w14:paraId="7D8ACA74" w14:textId="77777777" w:rsidR="00420010" w:rsidRDefault="00420010" w:rsidP="005A0A96">
      <w:pPr>
        <w:pStyle w:val="Heading3"/>
      </w:pPr>
      <w:r>
        <w:t>Equipment</w:t>
      </w:r>
    </w:p>
    <w:p w14:paraId="5085C385" w14:textId="77777777" w:rsidR="00420010" w:rsidRDefault="00420010" w:rsidP="00420010">
      <w:r>
        <w:t>Equipment required:</w:t>
      </w:r>
    </w:p>
    <w:p w14:paraId="36AA9710" w14:textId="77777777" w:rsidR="00420010" w:rsidRDefault="00420010" w:rsidP="001D09EF">
      <w:pPr>
        <w:pStyle w:val="ListBullet"/>
      </w:pPr>
      <w:r>
        <w:t>tape measure</w:t>
      </w:r>
    </w:p>
    <w:p w14:paraId="4972212C" w14:textId="77777777" w:rsidR="00420010" w:rsidRDefault="00420010" w:rsidP="001D09EF">
      <w:pPr>
        <w:pStyle w:val="ListBullet"/>
      </w:pPr>
      <w:r>
        <w:t>camera</w:t>
      </w:r>
    </w:p>
    <w:p w14:paraId="3A6F5F17" w14:textId="66AE3A30" w:rsidR="00420010" w:rsidRDefault="00420010" w:rsidP="001D09EF">
      <w:pPr>
        <w:pStyle w:val="ListBullet"/>
      </w:pPr>
      <w:r>
        <w:t xml:space="preserve">field sketch template </w:t>
      </w:r>
      <w:hyperlink r:id="rId56" w:history="1">
        <w:r w:rsidR="007979FD" w:rsidRPr="00EF759D">
          <w:rPr>
            <w:rStyle w:val="Hyperlink"/>
          </w:rPr>
          <w:t>Geography 7–10 – field sketches</w:t>
        </w:r>
      </w:hyperlink>
      <w:r w:rsidR="00407713">
        <w:t>.</w:t>
      </w:r>
    </w:p>
    <w:p w14:paraId="5D9FC17B" w14:textId="6B8E2559" w:rsidR="00420010" w:rsidRDefault="00420010" w:rsidP="001D09EF">
      <w:pPr>
        <w:pStyle w:val="ListBullet"/>
      </w:pPr>
      <w:r>
        <w:t>vegetation chart</w:t>
      </w:r>
      <w:r w:rsidR="009E2D49">
        <w:t>.</w:t>
      </w:r>
    </w:p>
    <w:p w14:paraId="54CE7A80" w14:textId="151C0394" w:rsidR="00420010" w:rsidRDefault="00420010" w:rsidP="005A0A96">
      <w:pPr>
        <w:pStyle w:val="Heading3"/>
      </w:pPr>
      <w:r>
        <w:t>River erosion pre</w:t>
      </w:r>
      <w:r w:rsidR="00480F4A">
        <w:t>-</w:t>
      </w:r>
      <w:r w:rsidR="002A7F88">
        <w:t>f</w:t>
      </w:r>
      <w:r>
        <w:t>ieldwork activities</w:t>
      </w:r>
    </w:p>
    <w:p w14:paraId="46D40278" w14:textId="77777777" w:rsidR="00420010" w:rsidRPr="008C6A99" w:rsidRDefault="00420010" w:rsidP="00420010">
      <w:r>
        <w:t>Have students prepare for the fieldwork by conducting some suggested pre-fieldwork learning activities:</w:t>
      </w:r>
    </w:p>
    <w:p w14:paraId="4E6F9FFE" w14:textId="36DC2F5B" w:rsidR="00420010" w:rsidRDefault="003A5E54" w:rsidP="001D09EF">
      <w:pPr>
        <w:pStyle w:val="ListBullet"/>
      </w:pPr>
      <w:r>
        <w:t xml:space="preserve">conduct </w:t>
      </w:r>
      <w:r w:rsidR="00420010">
        <w:t>a literature review using existing studies of river erosion, sediment transport and impact of human activities</w:t>
      </w:r>
    </w:p>
    <w:p w14:paraId="2B59AA6B" w14:textId="1FE0FE3D" w:rsidR="00420010" w:rsidRDefault="002E7CEF" w:rsidP="001D09EF">
      <w:pPr>
        <w:pStyle w:val="ListBullet"/>
      </w:pPr>
      <w:r>
        <w:t xml:space="preserve">research </w:t>
      </w:r>
      <w:r w:rsidR="00420010">
        <w:t xml:space="preserve">instructions on how to measure river channel width, collect sediment samples </w:t>
      </w:r>
      <w:r w:rsidR="00991103">
        <w:t xml:space="preserve">and </w:t>
      </w:r>
      <w:r w:rsidR="00420010">
        <w:t>record river velocity</w:t>
      </w:r>
      <w:r w:rsidR="00991103">
        <w:t>,</w:t>
      </w:r>
      <w:r w:rsidR="00420010">
        <w:t xml:space="preserve"> and </w:t>
      </w:r>
      <w:r>
        <w:t xml:space="preserve">practise </w:t>
      </w:r>
      <w:r w:rsidR="00420010">
        <w:t>using equipment required</w:t>
      </w:r>
    </w:p>
    <w:p w14:paraId="29EB87DD" w14:textId="1FDFAE4F" w:rsidR="00420010" w:rsidRDefault="00420010" w:rsidP="001D09EF">
      <w:pPr>
        <w:pStyle w:val="ListBullet"/>
      </w:pPr>
      <w:bookmarkStart w:id="105" w:name="_Hlk168059047"/>
      <w:r>
        <w:t xml:space="preserve">view the river online via </w:t>
      </w:r>
      <w:hyperlink r:id="rId57" w:history="1">
        <w:r w:rsidR="00C25241" w:rsidRPr="000473D9">
          <w:rPr>
            <w:rStyle w:val="Hyperlink"/>
          </w:rPr>
          <w:t>Google Earth</w:t>
        </w:r>
      </w:hyperlink>
      <w:r w:rsidR="00C25241">
        <w:rPr>
          <w:rStyle w:val="Hyperlink"/>
        </w:rPr>
        <w:t xml:space="preserve"> </w:t>
      </w:r>
      <w:r>
        <w:t>or similar</w:t>
      </w:r>
    </w:p>
    <w:bookmarkEnd w:id="105"/>
    <w:p w14:paraId="4BC7FD94" w14:textId="19510319" w:rsidR="00420010" w:rsidRDefault="00420010" w:rsidP="001D09EF">
      <w:pPr>
        <w:pStyle w:val="ListBullet"/>
      </w:pPr>
      <w:r>
        <w:t xml:space="preserve">use topographic maps, </w:t>
      </w:r>
      <w:hyperlink r:id="rId58" w:history="1">
        <w:r w:rsidR="00991103">
          <w:rPr>
            <w:rStyle w:val="Hyperlink"/>
          </w:rPr>
          <w:t>Cross sections and transects (2:53)</w:t>
        </w:r>
      </w:hyperlink>
      <w:r>
        <w:t xml:space="preserve"> and</w:t>
      </w:r>
      <w:r w:rsidR="00991103">
        <w:t xml:space="preserve"> </w:t>
      </w:r>
      <w:hyperlink r:id="rId59" w:history="1">
        <w:r w:rsidR="00991103" w:rsidRPr="00527E23">
          <w:rPr>
            <w:rStyle w:val="Hyperlink"/>
          </w:rPr>
          <w:t>Geography 7–10 – guide to teaching</w:t>
        </w:r>
        <w:r w:rsidR="00407713" w:rsidRPr="00527E23">
          <w:rPr>
            <w:rStyle w:val="Hyperlink"/>
          </w:rPr>
          <w:t xml:space="preserve"> </w:t>
        </w:r>
        <w:r w:rsidR="00991103" w:rsidRPr="00527E23">
          <w:rPr>
            <w:rStyle w:val="Hyperlink"/>
          </w:rPr>
          <w:t>m</w:t>
        </w:r>
        <w:r w:rsidR="00407713" w:rsidRPr="00527E23">
          <w:rPr>
            <w:rStyle w:val="Hyperlink"/>
          </w:rPr>
          <w:t>apping –</w:t>
        </w:r>
        <w:r w:rsidR="00991103" w:rsidRPr="00527E23">
          <w:rPr>
            <w:rStyle w:val="Hyperlink"/>
          </w:rPr>
          <w:t xml:space="preserve"> </w:t>
        </w:r>
        <w:r w:rsidR="00407713" w:rsidRPr="00527E23">
          <w:rPr>
            <w:rStyle w:val="Hyperlink"/>
          </w:rPr>
          <w:t>cross-sections</w:t>
        </w:r>
      </w:hyperlink>
      <w:r w:rsidR="00991103">
        <w:t xml:space="preserve"> </w:t>
      </w:r>
      <w:r w:rsidR="00407713">
        <w:t>t</w:t>
      </w:r>
      <w:r>
        <w:t xml:space="preserve">o construct a </w:t>
      </w:r>
      <w:r w:rsidR="00DB0826">
        <w:t>cross-</w:t>
      </w:r>
      <w:r>
        <w:t xml:space="preserve">section of the site selected for fieldwork </w:t>
      </w:r>
    </w:p>
    <w:p w14:paraId="5257FDDE" w14:textId="49D9A701" w:rsidR="00420010" w:rsidRDefault="00420010" w:rsidP="001D09EF">
      <w:pPr>
        <w:pStyle w:val="ListBullet"/>
      </w:pPr>
      <w:r>
        <w:lastRenderedPageBreak/>
        <w:t xml:space="preserve">revisit the processes involved in drawing a field sketch using </w:t>
      </w:r>
      <w:hyperlink r:id="rId60" w:history="1">
        <w:r w:rsidR="00DB0826">
          <w:rPr>
            <w:rStyle w:val="Hyperlink"/>
          </w:rPr>
          <w:t>Field sketches (4:50)</w:t>
        </w:r>
      </w:hyperlink>
      <w:r>
        <w:t xml:space="preserve"> and </w:t>
      </w:r>
      <w:hyperlink r:id="rId61" w:history="1">
        <w:r w:rsidR="00DB0826" w:rsidRPr="00527E23">
          <w:rPr>
            <w:rStyle w:val="Hyperlink"/>
          </w:rPr>
          <w:t>Geography 7–10 – field sketches</w:t>
        </w:r>
      </w:hyperlink>
    </w:p>
    <w:p w14:paraId="14B30518" w14:textId="77777777" w:rsidR="00420010" w:rsidRDefault="00420010" w:rsidP="001D09EF">
      <w:pPr>
        <w:pStyle w:val="ListBullet"/>
      </w:pPr>
      <w:r>
        <w:t>pose or discuss a hypothesis for the fieldwork</w:t>
      </w:r>
    </w:p>
    <w:p w14:paraId="32D71C39" w14:textId="77777777" w:rsidR="00420010" w:rsidRPr="00C74EE6" w:rsidRDefault="00420010" w:rsidP="001D09EF">
      <w:pPr>
        <w:pStyle w:val="ListBullet"/>
      </w:pPr>
      <w:r>
        <w:t>invite a guest speaker in to discuss river erosion.</w:t>
      </w:r>
    </w:p>
    <w:p w14:paraId="01627A85" w14:textId="77777777" w:rsidR="00420010" w:rsidRDefault="00420010" w:rsidP="005A0A96">
      <w:pPr>
        <w:pStyle w:val="Heading3"/>
      </w:pPr>
      <w:r>
        <w:t xml:space="preserve">River erosion fieldwork </w:t>
      </w:r>
    </w:p>
    <w:p w14:paraId="3A03028E" w14:textId="3EA3A9B5" w:rsidR="00420010" w:rsidRDefault="00420010" w:rsidP="00420010">
      <w:pPr>
        <w:pStyle w:val="FeatureBox2"/>
      </w:pPr>
      <w:r w:rsidRPr="00C5074E">
        <w:rPr>
          <w:b/>
          <w:bCs/>
        </w:rPr>
        <w:t>Note:</w:t>
      </w:r>
      <w:r>
        <w:t xml:space="preserve"> </w:t>
      </w:r>
      <w:r w:rsidR="00411FC4">
        <w:t>s</w:t>
      </w:r>
      <w:r>
        <w:t xml:space="preserve">elect 3 accessible sites along an urban river to conduct the following activities. </w:t>
      </w:r>
    </w:p>
    <w:p w14:paraId="4CC656E6" w14:textId="77777777" w:rsidR="008F0A56" w:rsidRPr="00C72BB8" w:rsidRDefault="008F0A56" w:rsidP="008F0A56">
      <w:r>
        <w:t>Have students engage in the following fieldwork activities:</w:t>
      </w:r>
    </w:p>
    <w:p w14:paraId="2085CAF2" w14:textId="35CFC15B" w:rsidR="00420010" w:rsidRDefault="00420010" w:rsidP="001D09EF">
      <w:pPr>
        <w:pStyle w:val="ListBullet"/>
      </w:pPr>
      <w:r>
        <w:t>measure the width of the river channel at multiple points</w:t>
      </w:r>
    </w:p>
    <w:p w14:paraId="47C75E2F" w14:textId="77777777" w:rsidR="00420010" w:rsidRDefault="00420010" w:rsidP="001D09EF">
      <w:pPr>
        <w:pStyle w:val="ListBullet"/>
      </w:pPr>
      <w:r>
        <w:t>take sediment samples from the riverbed and banks</w:t>
      </w:r>
    </w:p>
    <w:p w14:paraId="46751AB9" w14:textId="77777777" w:rsidR="00420010" w:rsidRDefault="00420010" w:rsidP="001D09EF">
      <w:pPr>
        <w:pStyle w:val="ListBullet"/>
      </w:pPr>
      <w:r>
        <w:t>photograph areas showing evidence of erosion</w:t>
      </w:r>
    </w:p>
    <w:p w14:paraId="158F0965" w14:textId="77777777" w:rsidR="00420010" w:rsidRDefault="00420010" w:rsidP="001D09EF">
      <w:pPr>
        <w:pStyle w:val="ListBullet"/>
      </w:pPr>
      <w:r>
        <w:t>complete a field sketch noting areas of erosion and any human interventions such as riprap and gabions</w:t>
      </w:r>
    </w:p>
    <w:p w14:paraId="2B682788" w14:textId="77777777" w:rsidR="00420010" w:rsidRDefault="00420010" w:rsidP="001D09EF">
      <w:pPr>
        <w:pStyle w:val="ListBullet"/>
      </w:pPr>
      <w:r>
        <w:t>record water velocity and discharge rates</w:t>
      </w:r>
    </w:p>
    <w:p w14:paraId="55C15CF4" w14:textId="77777777" w:rsidR="00420010" w:rsidRPr="00472964" w:rsidRDefault="00420010" w:rsidP="001D09EF">
      <w:pPr>
        <w:pStyle w:val="ListBullet"/>
      </w:pPr>
      <w:r>
        <w:t>note vegetation type and coverage along the banks.</w:t>
      </w:r>
    </w:p>
    <w:p w14:paraId="7617E098" w14:textId="1E20D33A" w:rsidR="00420010" w:rsidRDefault="56F0209B" w:rsidP="005A0A96">
      <w:pPr>
        <w:pStyle w:val="Heading3"/>
      </w:pPr>
      <w:r>
        <w:t xml:space="preserve">River erosion </w:t>
      </w:r>
      <w:r w:rsidR="00420010">
        <w:t>post</w:t>
      </w:r>
      <w:r w:rsidR="00480F4A">
        <w:t>-</w:t>
      </w:r>
      <w:r w:rsidR="00B51537">
        <w:t>f</w:t>
      </w:r>
      <w:r w:rsidR="00420010">
        <w:t>ieldwork activities</w:t>
      </w:r>
    </w:p>
    <w:p w14:paraId="0D100CE6" w14:textId="33D77D95" w:rsidR="00420010" w:rsidRDefault="00420010" w:rsidP="001D09EF">
      <w:pPr>
        <w:pStyle w:val="ListBullet"/>
        <w:numPr>
          <w:ilvl w:val="0"/>
          <w:numId w:val="0"/>
        </w:numPr>
      </w:pPr>
      <w:r>
        <w:t>Have student</w:t>
      </w:r>
      <w:r w:rsidR="000F4F9F">
        <w:t>s</w:t>
      </w:r>
      <w:r>
        <w:t xml:space="preserve"> reflect on observations and recordings made in the field by:</w:t>
      </w:r>
    </w:p>
    <w:p w14:paraId="3BCB99C3" w14:textId="68787508" w:rsidR="00420010" w:rsidRDefault="00420010" w:rsidP="001D09EF">
      <w:pPr>
        <w:pStyle w:val="ListBullet"/>
      </w:pPr>
      <w:r>
        <w:t>entering measurements of river width, water velocity and discharge rates into a spreadsheet</w:t>
      </w:r>
    </w:p>
    <w:p w14:paraId="0CD6AF40" w14:textId="77777777" w:rsidR="00420010" w:rsidRDefault="00420010" w:rsidP="001D09EF">
      <w:pPr>
        <w:pStyle w:val="ListBullet"/>
      </w:pPr>
      <w:r>
        <w:t>cataloguing sediment samples by location and type</w:t>
      </w:r>
    </w:p>
    <w:p w14:paraId="230DE2D3" w14:textId="06E242C0" w:rsidR="00420010" w:rsidRDefault="000F4F9F" w:rsidP="001D09EF">
      <w:pPr>
        <w:pStyle w:val="ListBullet"/>
      </w:pPr>
      <w:r>
        <w:t xml:space="preserve">creating </w:t>
      </w:r>
      <w:r w:rsidR="00420010">
        <w:t xml:space="preserve">graphs such as histograms or scatter plots to </w:t>
      </w:r>
      <w:r>
        <w:t xml:space="preserve">visualise </w:t>
      </w:r>
      <w:r w:rsidR="00420010">
        <w:t>data on river width, sediment types and water velocity</w:t>
      </w:r>
    </w:p>
    <w:p w14:paraId="66C37172" w14:textId="3D0742F2" w:rsidR="00420010" w:rsidRDefault="00420010" w:rsidP="001D09EF">
      <w:pPr>
        <w:pStyle w:val="ListBullet"/>
      </w:pPr>
      <w:r>
        <w:t>develop</w:t>
      </w:r>
      <w:r w:rsidR="000F4F9F">
        <w:t>ing</w:t>
      </w:r>
      <w:r>
        <w:t xml:space="preserve"> </w:t>
      </w:r>
      <w:r w:rsidR="008F0A56">
        <w:t>cross-</w:t>
      </w:r>
      <w:r>
        <w:t>sectional profiles of the river at different points to illustrate erosion patterns</w:t>
      </w:r>
    </w:p>
    <w:p w14:paraId="72E4167A" w14:textId="538A1562" w:rsidR="00420010" w:rsidRDefault="000F4F9F" w:rsidP="001D09EF">
      <w:pPr>
        <w:pStyle w:val="ListBullet"/>
      </w:pPr>
      <w:r>
        <w:lastRenderedPageBreak/>
        <w:t xml:space="preserve">integrating </w:t>
      </w:r>
      <w:r w:rsidR="00420010">
        <w:t>field sketches and photographs into a GIS platform to create detailed maps highlighting erosion-prone areas</w:t>
      </w:r>
    </w:p>
    <w:p w14:paraId="333F2E06" w14:textId="736332E8" w:rsidR="00420010" w:rsidRDefault="000F4F9F" w:rsidP="001D09EF">
      <w:pPr>
        <w:pStyle w:val="ListBullet"/>
      </w:pPr>
      <w:r>
        <w:t xml:space="preserve">making </w:t>
      </w:r>
      <w:r w:rsidR="00420010">
        <w:t>inferences about the vegetation type and cover at each site and the impact this may have on field observations and results.</w:t>
      </w:r>
    </w:p>
    <w:p w14:paraId="19D55EA5" w14:textId="77777777" w:rsidR="00420010" w:rsidRDefault="00420010" w:rsidP="00420010">
      <w:pPr>
        <w:spacing w:before="0" w:after="160" w:line="259" w:lineRule="auto"/>
      </w:pPr>
      <w:r>
        <w:br w:type="page"/>
      </w:r>
    </w:p>
    <w:p w14:paraId="299C97D7" w14:textId="77777777" w:rsidR="00420010" w:rsidRDefault="00420010" w:rsidP="005A0A96">
      <w:pPr>
        <w:pStyle w:val="Heading2"/>
      </w:pPr>
      <w:bookmarkStart w:id="106" w:name="_Toc168316714"/>
      <w:bookmarkStart w:id="107" w:name="_Toc184215240"/>
      <w:r>
        <w:lastRenderedPageBreak/>
        <w:t>Noxious weeds and riparian zones</w:t>
      </w:r>
      <w:bookmarkEnd w:id="106"/>
      <w:bookmarkEnd w:id="107"/>
    </w:p>
    <w:p w14:paraId="7779D9E9" w14:textId="7ADD60D7" w:rsidR="00420010" w:rsidRDefault="00420010" w:rsidP="00420010">
      <w:pPr>
        <w:pStyle w:val="FeatureBox2"/>
      </w:pPr>
      <w:r w:rsidRPr="00690E27">
        <w:rPr>
          <w:b/>
          <w:bCs/>
        </w:rPr>
        <w:t>Note:</w:t>
      </w:r>
      <w:r>
        <w:t xml:space="preserve"> </w:t>
      </w:r>
      <w:hyperlink r:id="rId62" w:history="1">
        <w:r w:rsidRPr="00BF04C0">
          <w:rPr>
            <w:rStyle w:val="Hyperlink"/>
          </w:rPr>
          <w:t>Save our catchment virtual excursion</w:t>
        </w:r>
      </w:hyperlink>
      <w:r>
        <w:t xml:space="preserve"> outlines the following fieldwork in detail. This virtual excursion investigates the noxious weed infestations of the Cat</w:t>
      </w:r>
      <w:r w:rsidR="00F11FBC">
        <w:t>’</w:t>
      </w:r>
      <w:r>
        <w:t>s Claw Creeper in the upper Clarence River catchment. The fieldwork can be adjusted to suit other noxious weed investigations along rivers and creeks.</w:t>
      </w:r>
      <w:r w:rsidR="00B755BE">
        <w:t xml:space="preserve"> Where appropriate</w:t>
      </w:r>
      <w:r w:rsidR="00331BD4">
        <w:t>,</w:t>
      </w:r>
      <w:r w:rsidR="00B755BE">
        <w:t xml:space="preserve"> apply the department</w:t>
      </w:r>
      <w:r w:rsidR="00331BD4">
        <w:t>’</w:t>
      </w:r>
      <w:r w:rsidR="00B755BE">
        <w:t xml:space="preserve">s </w:t>
      </w:r>
      <w:hyperlink r:id="rId63">
        <w:r w:rsidR="00B755BE" w:rsidRPr="45759CAC">
          <w:rPr>
            <w:rStyle w:val="Hyperlink"/>
          </w:rPr>
          <w:t>Excursions</w:t>
        </w:r>
      </w:hyperlink>
      <w:r w:rsidR="00B755BE">
        <w:t xml:space="preserve"> policy along with the school policy when planning and delivering an excursion.</w:t>
      </w:r>
    </w:p>
    <w:p w14:paraId="18A9B270" w14:textId="6DF28DA3" w:rsidR="00420010" w:rsidRDefault="00420010" w:rsidP="005A0A96">
      <w:pPr>
        <w:pStyle w:val="Heading3"/>
      </w:pPr>
      <w:r>
        <w:t xml:space="preserve">Syllabus </w:t>
      </w:r>
      <w:r w:rsidR="00134A77">
        <w:t>content</w:t>
      </w:r>
    </w:p>
    <w:p w14:paraId="412F30A7" w14:textId="235BD3B1" w:rsidR="00420010" w:rsidRPr="008B7E27" w:rsidRDefault="00964210" w:rsidP="00420010">
      <w:pPr>
        <w:rPr>
          <w:b/>
          <w:bCs/>
        </w:rPr>
      </w:pPr>
      <w:r w:rsidRPr="008B7E27">
        <w:rPr>
          <w:b/>
          <w:bCs/>
        </w:rPr>
        <w:t>Environmental change and management</w:t>
      </w:r>
    </w:p>
    <w:p w14:paraId="5E8C66AA" w14:textId="69A3F02C" w:rsidR="005A321D" w:rsidRPr="008B7E27" w:rsidRDefault="005A321D" w:rsidP="00420010">
      <w:pPr>
        <w:rPr>
          <w:b/>
          <w:bCs/>
        </w:rPr>
      </w:pPr>
      <w:r w:rsidRPr="008B7E27">
        <w:rPr>
          <w:b/>
          <w:bCs/>
        </w:rPr>
        <w:t>Environmental case s</w:t>
      </w:r>
      <w:r w:rsidR="00EF06B8" w:rsidRPr="008B7E27">
        <w:rPr>
          <w:b/>
          <w:bCs/>
        </w:rPr>
        <w:t>tudy</w:t>
      </w:r>
    </w:p>
    <w:p w14:paraId="4FEB322B" w14:textId="447CEF28" w:rsidR="00E51CB2" w:rsidRPr="006B49EF" w:rsidRDefault="006B49EF" w:rsidP="001D09EF">
      <w:pPr>
        <w:pStyle w:val="ListBullet"/>
        <w:rPr>
          <w:lang w:eastAsia="en-AU"/>
        </w:rPr>
      </w:pPr>
      <w:r w:rsidRPr="006B49EF">
        <w:rPr>
          <w:lang w:eastAsia="en-AU"/>
        </w:rPr>
        <w:t>Causes, extent and consequences of the environmental change affecting the selected environment</w:t>
      </w:r>
    </w:p>
    <w:p w14:paraId="6DED0B49" w14:textId="77777777" w:rsidR="004C77D6" w:rsidRPr="000607F9" w:rsidRDefault="004C77D6" w:rsidP="005A0A96">
      <w:pPr>
        <w:pStyle w:val="Heading3"/>
      </w:pPr>
      <w:r w:rsidRPr="000607F9">
        <w:t>Learning intentions</w:t>
      </w:r>
    </w:p>
    <w:p w14:paraId="39D6D8B8" w14:textId="77777777" w:rsidR="004C77D6" w:rsidRDefault="004C77D6" w:rsidP="004C77D6">
      <w:r w:rsidRPr="00BD65E8">
        <w:t>Students</w:t>
      </w:r>
      <w:r>
        <w:t xml:space="preserve"> learn about:</w:t>
      </w:r>
    </w:p>
    <w:p w14:paraId="5AB8EBBA" w14:textId="26FD1EE5" w:rsidR="0062283A" w:rsidRPr="0062283A" w:rsidRDefault="0062283A" w:rsidP="001D09EF">
      <w:pPr>
        <w:pStyle w:val="ListBullet"/>
      </w:pPr>
      <w:r>
        <w:t>the diverse features and characteristics of riparian zones</w:t>
      </w:r>
      <w:r w:rsidR="0012014C">
        <w:t xml:space="preserve"> </w:t>
      </w:r>
    </w:p>
    <w:p w14:paraId="45082971" w14:textId="0E44F976" w:rsidR="00153599" w:rsidRPr="00153599" w:rsidRDefault="1BE9DFEA" w:rsidP="001D09EF">
      <w:pPr>
        <w:pStyle w:val="ListBullet"/>
      </w:pPr>
      <w:r>
        <w:t>the role of fieldwork and geographical tools to support an investigation of riparian zones</w:t>
      </w:r>
      <w:r w:rsidR="00150AF0">
        <w:t>.</w:t>
      </w:r>
      <w:r>
        <w:t xml:space="preserve"> </w:t>
      </w:r>
    </w:p>
    <w:p w14:paraId="2F9F43F8" w14:textId="77777777" w:rsidR="004C77D6" w:rsidRDefault="004C77D6" w:rsidP="005A0A96">
      <w:pPr>
        <w:pStyle w:val="Heading3"/>
      </w:pPr>
      <w:r>
        <w:t>Success criteria</w:t>
      </w:r>
    </w:p>
    <w:p w14:paraId="67E24139" w14:textId="629B3EB9" w:rsidR="004C77D6" w:rsidRDefault="004C77D6" w:rsidP="00644DEE">
      <w:r w:rsidRPr="00BD65E8">
        <w:t xml:space="preserve">Students </w:t>
      </w:r>
      <w:r w:rsidRPr="008B28A8">
        <w:t>will be able to:</w:t>
      </w:r>
    </w:p>
    <w:p w14:paraId="5738F39B" w14:textId="5A0E24DC" w:rsidR="00B30D02" w:rsidRDefault="00B30D02" w:rsidP="001D09EF">
      <w:pPr>
        <w:pStyle w:val="ListBullet"/>
      </w:pPr>
      <w:r>
        <w:t xml:space="preserve">explain the causes, extent and consequences of environmental change due to the presence of noxious weeds in these critical ecosystems </w:t>
      </w:r>
    </w:p>
    <w:p w14:paraId="55D02014" w14:textId="06C994FB" w:rsidR="00150AF0" w:rsidRDefault="00150AF0" w:rsidP="001D09EF">
      <w:pPr>
        <w:pStyle w:val="ListBullet"/>
      </w:pPr>
      <w:r>
        <w:t xml:space="preserve">effectively select and </w:t>
      </w:r>
      <w:r w:rsidR="00F11FBC">
        <w:t xml:space="preserve">apply </w:t>
      </w:r>
      <w:r>
        <w:t>geographical tools to acquire, analyse and present geographical information related to the impact of noxious weeds</w:t>
      </w:r>
    </w:p>
    <w:p w14:paraId="4B04296C" w14:textId="452F7A48" w:rsidR="008B06B8" w:rsidRDefault="008B06B8" w:rsidP="001D09EF">
      <w:pPr>
        <w:pStyle w:val="ListBullet"/>
      </w:pPr>
      <w:r>
        <w:t xml:space="preserve">use field observation, field sketches and </w:t>
      </w:r>
      <w:r w:rsidR="00644DEE">
        <w:t xml:space="preserve">belt </w:t>
      </w:r>
      <w:bookmarkStart w:id="108" w:name="_Int_PADRAf5B"/>
      <w:proofErr w:type="gramStart"/>
      <w:r>
        <w:t>transects</w:t>
      </w:r>
      <w:bookmarkEnd w:id="108"/>
      <w:proofErr w:type="gramEnd"/>
      <w:r>
        <w:t xml:space="preserve"> to </w:t>
      </w:r>
      <w:r w:rsidR="20DB317B">
        <w:t xml:space="preserve">identify and </w:t>
      </w:r>
      <w:r>
        <w:t xml:space="preserve">illustrate </w:t>
      </w:r>
      <w:r w:rsidR="6A548A47">
        <w:t>the impact of noxious weeds on riparian ecosystems, focusing on changes in plant density and ecosystem health</w:t>
      </w:r>
      <w:r w:rsidR="4A26F877">
        <w:t xml:space="preserve"> to demonstrate an understanding of environmental change</w:t>
      </w:r>
    </w:p>
    <w:p w14:paraId="7C9FD4BD" w14:textId="72654EA4" w:rsidR="038011EE" w:rsidRDefault="038011EE" w:rsidP="001D09EF">
      <w:pPr>
        <w:pStyle w:val="ListBullet"/>
      </w:pPr>
      <w:r>
        <w:lastRenderedPageBreak/>
        <w:t>a</w:t>
      </w:r>
      <w:r w:rsidR="42694FF8">
        <w:t xml:space="preserve">nalyse and visualise data related to noxious weed </w:t>
      </w:r>
      <w:r w:rsidR="1CDF957E">
        <w:t>distribution</w:t>
      </w:r>
      <w:r w:rsidR="42694FF8">
        <w:t xml:space="preserve"> using column graphs and calculating percentage cover along belt transects to illustrate patterns of en</w:t>
      </w:r>
      <w:r w:rsidR="28AEBCD0">
        <w:t xml:space="preserve">vironmental change </w:t>
      </w:r>
    </w:p>
    <w:p w14:paraId="13D155EB" w14:textId="6B8BF206" w:rsidR="008B06B8" w:rsidRPr="004C77D6" w:rsidRDefault="2D639E81" w:rsidP="001D09EF">
      <w:pPr>
        <w:pStyle w:val="ListBullet"/>
      </w:pPr>
      <w:r>
        <w:t>d</w:t>
      </w:r>
      <w:r w:rsidR="008B06B8">
        <w:t>e</w:t>
      </w:r>
      <w:r w:rsidR="21A0B698">
        <w:t xml:space="preserve">velop </w:t>
      </w:r>
      <w:r w:rsidR="5F31ABDA">
        <w:t>a w</w:t>
      </w:r>
      <w:r w:rsidR="00F60F24">
        <w:t>ritten text (public service announcement)</w:t>
      </w:r>
      <w:r w:rsidR="008B06B8">
        <w:t xml:space="preserve"> to </w:t>
      </w:r>
      <w:r w:rsidR="00537A36">
        <w:t>communicate their</w:t>
      </w:r>
      <w:r w:rsidR="008B06B8">
        <w:t xml:space="preserve"> knowledge and understanding of </w:t>
      </w:r>
      <w:r w:rsidR="00537A36">
        <w:t xml:space="preserve">environmental change </w:t>
      </w:r>
      <w:r w:rsidR="00AF4A2B">
        <w:t>in riparian zones</w:t>
      </w:r>
      <w:r w:rsidR="008B06B8">
        <w:t>.</w:t>
      </w:r>
    </w:p>
    <w:p w14:paraId="4A6A58D3" w14:textId="1F809AFC" w:rsidR="00420010" w:rsidRDefault="00420010" w:rsidP="005A0A96">
      <w:pPr>
        <w:pStyle w:val="Heading3"/>
      </w:pPr>
      <w:r>
        <w:t>Objective</w:t>
      </w:r>
    </w:p>
    <w:p w14:paraId="6CDE6E8A" w14:textId="77777777" w:rsidR="00420010" w:rsidRDefault="00420010" w:rsidP="00420010">
      <w:r>
        <w:t xml:space="preserve">Investigate the invasion of a noxious weed along a local river, creek or stream. </w:t>
      </w:r>
    </w:p>
    <w:p w14:paraId="2C43A6CF" w14:textId="77777777" w:rsidR="00420010" w:rsidRDefault="00420010" w:rsidP="005A0A96">
      <w:pPr>
        <w:pStyle w:val="Heading3"/>
      </w:pPr>
      <w:r>
        <w:t>Equipment</w:t>
      </w:r>
    </w:p>
    <w:p w14:paraId="3A6324A6" w14:textId="77777777" w:rsidR="00420010" w:rsidRDefault="00420010" w:rsidP="00420010">
      <w:r>
        <w:t>Equipment required:</w:t>
      </w:r>
    </w:p>
    <w:p w14:paraId="0881B8CB" w14:textId="77777777" w:rsidR="00420010" w:rsidRDefault="00420010" w:rsidP="001D09EF">
      <w:pPr>
        <w:pStyle w:val="ListBullet"/>
      </w:pPr>
      <w:r>
        <w:t>tape measure</w:t>
      </w:r>
    </w:p>
    <w:p w14:paraId="739AF7F8" w14:textId="77777777" w:rsidR="00420010" w:rsidRDefault="00420010" w:rsidP="001D09EF">
      <w:pPr>
        <w:pStyle w:val="ListBullet"/>
      </w:pPr>
      <w:r>
        <w:t>camera</w:t>
      </w:r>
    </w:p>
    <w:p w14:paraId="1B27D617" w14:textId="0DCE2257" w:rsidR="00420010" w:rsidRDefault="00420010" w:rsidP="001D09EF">
      <w:pPr>
        <w:pStyle w:val="ListBullet"/>
      </w:pPr>
      <w:r>
        <w:t xml:space="preserve">field sketch template </w:t>
      </w:r>
      <w:hyperlink r:id="rId64" w:history="1">
        <w:r w:rsidR="006925C0" w:rsidRPr="00527E23">
          <w:rPr>
            <w:rStyle w:val="Hyperlink"/>
          </w:rPr>
          <w:t>Geography 7–10 – field sketches</w:t>
        </w:r>
      </w:hyperlink>
    </w:p>
    <w:p w14:paraId="624CE088" w14:textId="77777777" w:rsidR="00420010" w:rsidRDefault="00420010" w:rsidP="001D09EF">
      <w:pPr>
        <w:pStyle w:val="ListBullet"/>
      </w:pPr>
      <w:r>
        <w:t>vegetation chart or plant identification guide</w:t>
      </w:r>
    </w:p>
    <w:p w14:paraId="3A4EB9BE" w14:textId="1053817B" w:rsidR="00420010" w:rsidRDefault="00420010" w:rsidP="001D09EF">
      <w:pPr>
        <w:pStyle w:val="ListBullet"/>
      </w:pPr>
      <w:r>
        <w:t>1</w:t>
      </w:r>
      <w:r w:rsidR="0075483E">
        <w:t xml:space="preserve"> </w:t>
      </w:r>
      <w:r>
        <w:t xml:space="preserve">m </w:t>
      </w:r>
      <w:r w:rsidR="0075483E">
        <w:t>×</w:t>
      </w:r>
      <w:r>
        <w:t xml:space="preserve"> 1</w:t>
      </w:r>
      <w:r w:rsidR="0075483E">
        <w:t xml:space="preserve"> </w:t>
      </w:r>
      <w:r>
        <w:t>m grid quadrant</w:t>
      </w:r>
    </w:p>
    <w:p w14:paraId="79387CEB" w14:textId="77777777" w:rsidR="00420010" w:rsidRDefault="00420010" w:rsidP="001D09EF">
      <w:pPr>
        <w:pStyle w:val="ListBullet"/>
      </w:pPr>
      <w:r>
        <w:t>field estimation percentage cover sheets.</w:t>
      </w:r>
    </w:p>
    <w:p w14:paraId="0A3FFE5C" w14:textId="3DF5E342" w:rsidR="00420010" w:rsidRDefault="00420010" w:rsidP="005A0A96">
      <w:pPr>
        <w:pStyle w:val="Heading3"/>
      </w:pPr>
      <w:r>
        <w:t>Noxious weeds and riparian zones pre</w:t>
      </w:r>
      <w:r w:rsidR="00480F4A">
        <w:t>-</w:t>
      </w:r>
      <w:r w:rsidR="00B51537">
        <w:t>f</w:t>
      </w:r>
      <w:r>
        <w:t>ieldwork activities</w:t>
      </w:r>
    </w:p>
    <w:p w14:paraId="540DCD50" w14:textId="1163DB47" w:rsidR="00420010" w:rsidRDefault="00420010" w:rsidP="00420010">
      <w:r>
        <w:t>Have students prepare for the fieldwork by conducting some suggested pre</w:t>
      </w:r>
      <w:r w:rsidR="00480F4A">
        <w:t>-</w:t>
      </w:r>
      <w:r w:rsidR="00B51537">
        <w:t>f</w:t>
      </w:r>
      <w:r>
        <w:t>ieldwork learning activities:</w:t>
      </w:r>
    </w:p>
    <w:p w14:paraId="308A5140" w14:textId="77777777" w:rsidR="00420010" w:rsidRDefault="00420010" w:rsidP="001D09EF">
      <w:pPr>
        <w:pStyle w:val="ListBullet"/>
      </w:pPr>
      <w:r>
        <w:t>familiarisation with vegetation chart or plant identification guide</w:t>
      </w:r>
    </w:p>
    <w:p w14:paraId="455BE043" w14:textId="77777777" w:rsidR="00420010" w:rsidRDefault="00420010" w:rsidP="001D09EF">
      <w:pPr>
        <w:pStyle w:val="ListBullet"/>
      </w:pPr>
      <w:r>
        <w:t>familiarisation with noxious weeds through secondary research</w:t>
      </w:r>
    </w:p>
    <w:p w14:paraId="70B74646" w14:textId="61CEB717" w:rsidR="00420010" w:rsidRDefault="00420010" w:rsidP="001D09EF">
      <w:pPr>
        <w:pStyle w:val="ListBullet"/>
      </w:pPr>
      <w:r>
        <w:t xml:space="preserve">view the river online via </w:t>
      </w:r>
      <w:hyperlink r:id="rId65" w:history="1">
        <w:r w:rsidR="00C25241" w:rsidRPr="000473D9">
          <w:rPr>
            <w:rStyle w:val="Hyperlink"/>
          </w:rPr>
          <w:t>Google Earth</w:t>
        </w:r>
      </w:hyperlink>
      <w:r w:rsidR="00C25241">
        <w:rPr>
          <w:rStyle w:val="Hyperlink"/>
        </w:rPr>
        <w:t xml:space="preserve"> </w:t>
      </w:r>
      <w:r>
        <w:t>or similar</w:t>
      </w:r>
    </w:p>
    <w:p w14:paraId="420FE6C3" w14:textId="73E764CB" w:rsidR="00420010" w:rsidRPr="008C6A99" w:rsidRDefault="00420010" w:rsidP="001D09EF">
      <w:pPr>
        <w:pStyle w:val="ListBullet"/>
      </w:pPr>
      <w:r>
        <w:t>demonstration</w:t>
      </w:r>
      <w:r w:rsidR="00FB3260">
        <w:t xml:space="preserve"> of</w:t>
      </w:r>
      <w:r>
        <w:t xml:space="preserve"> and practi</w:t>
      </w:r>
      <w:r w:rsidR="00FB3260">
        <w:t>s</w:t>
      </w:r>
      <w:r>
        <w:t>e conducting a belt transect.</w:t>
      </w:r>
    </w:p>
    <w:p w14:paraId="7714A014" w14:textId="77777777" w:rsidR="00420010" w:rsidRDefault="00420010" w:rsidP="005A0A96">
      <w:pPr>
        <w:pStyle w:val="Heading3"/>
      </w:pPr>
      <w:r>
        <w:lastRenderedPageBreak/>
        <w:t xml:space="preserve">Noxious weeds and riparian zones fieldwork </w:t>
      </w:r>
    </w:p>
    <w:p w14:paraId="6D4E05EA" w14:textId="43FF08B0" w:rsidR="00420010" w:rsidRDefault="00420010" w:rsidP="00420010">
      <w:pPr>
        <w:pStyle w:val="FeatureBox2"/>
      </w:pPr>
      <w:r w:rsidRPr="00C5074E">
        <w:rPr>
          <w:b/>
          <w:bCs/>
        </w:rPr>
        <w:t>Note:</w:t>
      </w:r>
      <w:r>
        <w:t xml:space="preserve"> </w:t>
      </w:r>
      <w:r w:rsidR="00B51537">
        <w:t>s</w:t>
      </w:r>
      <w:r>
        <w:t xml:space="preserve">elect 3 accessible sites along a riparian zone to conduct the following activities. </w:t>
      </w:r>
      <w:hyperlink r:id="rId66" w:anchor="/asset9" w:history="1">
        <w:r w:rsidR="006925C0" w:rsidRPr="00A25D09">
          <w:rPr>
            <w:rStyle w:val="Hyperlink"/>
          </w:rPr>
          <w:t>Episode 9 Save our catchment (4:59)</w:t>
        </w:r>
      </w:hyperlink>
      <w:r>
        <w:t xml:space="preserve"> provides a detailed explanation of how to conduct a simple belt transect. </w:t>
      </w:r>
      <w:hyperlink r:id="rId67" w:history="1">
        <w:r w:rsidR="00C57992">
          <w:rPr>
            <w:rStyle w:val="Hyperlink"/>
          </w:rPr>
          <w:t>Common graphs (2:57)</w:t>
        </w:r>
      </w:hyperlink>
      <w:r w:rsidR="00471037">
        <w:t xml:space="preserve"> may prove helpful here. </w:t>
      </w:r>
    </w:p>
    <w:p w14:paraId="6545DC83" w14:textId="77777777" w:rsidR="00420010" w:rsidRPr="00C72BB8" w:rsidRDefault="00420010" w:rsidP="00420010">
      <w:r>
        <w:t>Have students engage in the following fieldwork activities:</w:t>
      </w:r>
    </w:p>
    <w:p w14:paraId="44298D31" w14:textId="77777777" w:rsidR="00420010" w:rsidRDefault="00420010" w:rsidP="001D09EF">
      <w:pPr>
        <w:pStyle w:val="ListBullet"/>
      </w:pPr>
      <w:r>
        <w:t>conduct a simple belt transect along 10 metres at 3 different sites in the riparian zone</w:t>
      </w:r>
    </w:p>
    <w:p w14:paraId="091A7775" w14:textId="77777777" w:rsidR="00420010" w:rsidRDefault="00420010" w:rsidP="001D09EF">
      <w:pPr>
        <w:pStyle w:val="ListBullet"/>
      </w:pPr>
      <w:r>
        <w:t>conduct a relative density survey at 3 different sites in the riparian zone.</w:t>
      </w:r>
    </w:p>
    <w:p w14:paraId="57657122" w14:textId="5B542D3A" w:rsidR="00420010" w:rsidRDefault="00420010" w:rsidP="005A0A96">
      <w:pPr>
        <w:pStyle w:val="Heading3"/>
      </w:pPr>
      <w:r>
        <w:t>Noxious weeds and riparian zones post</w:t>
      </w:r>
      <w:r w:rsidR="00F716F2">
        <w:t>-</w:t>
      </w:r>
      <w:r>
        <w:t>fieldwork activities</w:t>
      </w:r>
    </w:p>
    <w:p w14:paraId="69B216F1" w14:textId="372BD507" w:rsidR="00420010" w:rsidRDefault="00420010" w:rsidP="001D09EF">
      <w:pPr>
        <w:pStyle w:val="ListBullet"/>
        <w:numPr>
          <w:ilvl w:val="0"/>
          <w:numId w:val="0"/>
        </w:numPr>
      </w:pPr>
      <w:r>
        <w:t>Have student</w:t>
      </w:r>
      <w:r w:rsidR="001E23EB">
        <w:t>s</w:t>
      </w:r>
      <w:r>
        <w:t xml:space="preserve"> reflect on observations and recordings made in the field by:</w:t>
      </w:r>
    </w:p>
    <w:p w14:paraId="70270379" w14:textId="2D60BCA4" w:rsidR="00420010" w:rsidRDefault="00420010" w:rsidP="001D09EF">
      <w:pPr>
        <w:pStyle w:val="ListBullet"/>
      </w:pPr>
      <w:r>
        <w:t>analys</w:t>
      </w:r>
      <w:r w:rsidR="00697F3E">
        <w:t>ing</w:t>
      </w:r>
      <w:r>
        <w:t xml:space="preserve"> data from </w:t>
      </w:r>
      <w:r w:rsidR="001D056F">
        <w:t xml:space="preserve">a </w:t>
      </w:r>
      <w:r>
        <w:t xml:space="preserve">belt transect by adding up the percentage cover per metre along each </w:t>
      </w:r>
      <w:proofErr w:type="gramStart"/>
      <w:r>
        <w:t>10 metre</w:t>
      </w:r>
      <w:proofErr w:type="gramEnd"/>
      <w:r>
        <w:t xml:space="preserve"> belt transect then divide the total by 10 to calculate the average</w:t>
      </w:r>
    </w:p>
    <w:p w14:paraId="23BD36B0" w14:textId="5DDDE57C" w:rsidR="00420010" w:rsidRDefault="00420010" w:rsidP="001D09EF">
      <w:pPr>
        <w:pStyle w:val="ListBullet"/>
      </w:pPr>
      <w:r>
        <w:t>illustrat</w:t>
      </w:r>
      <w:r w:rsidR="00697F3E">
        <w:t>ing</w:t>
      </w:r>
      <w:r>
        <w:t xml:space="preserve"> percentage cover along a belt transect for the 3 different sites in a column graph</w:t>
      </w:r>
    </w:p>
    <w:p w14:paraId="609C4633" w14:textId="40B9FAC2" w:rsidR="000D1188" w:rsidRDefault="00420010" w:rsidP="001D09EF">
      <w:pPr>
        <w:pStyle w:val="ListBullet"/>
      </w:pPr>
      <w:r>
        <w:t>engag</w:t>
      </w:r>
      <w:r w:rsidR="00697F3E">
        <w:t>ing</w:t>
      </w:r>
      <w:r>
        <w:t xml:space="preserve"> in a series of discussion questions</w:t>
      </w:r>
    </w:p>
    <w:p w14:paraId="75FE8BFB" w14:textId="0867BF63" w:rsidR="000D1188" w:rsidRDefault="00420010" w:rsidP="001D056F">
      <w:pPr>
        <w:pStyle w:val="ListBullet2"/>
        <w:ind w:left="1134" w:hanging="567"/>
      </w:pPr>
      <w:r>
        <w:t xml:space="preserve">Is there a difference in abundance between the </w:t>
      </w:r>
      <w:r w:rsidR="00436977">
        <w:t xml:space="preserve">3 </w:t>
      </w:r>
      <w:r>
        <w:t xml:space="preserve">sites? </w:t>
      </w:r>
    </w:p>
    <w:p w14:paraId="076C9716" w14:textId="77777777" w:rsidR="000D1188" w:rsidRDefault="00420010" w:rsidP="001D056F">
      <w:pPr>
        <w:pStyle w:val="ListBullet2"/>
        <w:ind w:left="1134" w:hanging="567"/>
      </w:pPr>
      <w:r>
        <w:t xml:space="preserve">Is there a significant difference in noxious weed distribution between the 3 sites? </w:t>
      </w:r>
    </w:p>
    <w:p w14:paraId="2CE7CFFC" w14:textId="7288DBFE" w:rsidR="00420010" w:rsidRDefault="00420010" w:rsidP="001D056F">
      <w:pPr>
        <w:pStyle w:val="ListBullet2"/>
        <w:ind w:left="1134" w:hanging="567"/>
      </w:pPr>
      <w:r>
        <w:t>Can you pose any hypothesis that could explain differences between the 3 sites?</w:t>
      </w:r>
    </w:p>
    <w:p w14:paraId="5422CC6A" w14:textId="1443C7E1" w:rsidR="00420010" w:rsidRDefault="00420010" w:rsidP="001D09EF">
      <w:pPr>
        <w:pStyle w:val="ListBullet"/>
      </w:pPr>
      <w:r>
        <w:t>invit</w:t>
      </w:r>
      <w:r w:rsidR="00697F3E">
        <w:t>ing</w:t>
      </w:r>
      <w:r>
        <w:t xml:space="preserve"> guest speakers who have different perspectives on the noxious weed issue in your riparian zone</w:t>
      </w:r>
    </w:p>
    <w:p w14:paraId="5608DE7D" w14:textId="21F770E1" w:rsidR="00420010" w:rsidRDefault="00420010" w:rsidP="001D09EF">
      <w:pPr>
        <w:pStyle w:val="ListBullet"/>
      </w:pPr>
      <w:r>
        <w:t>develop</w:t>
      </w:r>
      <w:r w:rsidR="00697F3E">
        <w:t>ing</w:t>
      </w:r>
      <w:r>
        <w:t xml:space="preserve"> a </w:t>
      </w:r>
      <w:hyperlink r:id="rId68" w:history="1">
        <w:r w:rsidRPr="00867920">
          <w:rPr>
            <w:rStyle w:val="Hyperlink"/>
          </w:rPr>
          <w:t>PSA – Public Service Announcement</w:t>
        </w:r>
      </w:hyperlink>
      <w:r>
        <w:t xml:space="preserve"> for the noxious weed issue explored in the fieldwork</w:t>
      </w:r>
    </w:p>
    <w:p w14:paraId="2D4C5567" w14:textId="4E029A7A" w:rsidR="00420010" w:rsidRDefault="00420010" w:rsidP="001D09EF">
      <w:pPr>
        <w:pStyle w:val="ListBullet"/>
      </w:pPr>
      <w:r>
        <w:t>writ</w:t>
      </w:r>
      <w:r w:rsidR="00697F3E">
        <w:t>ing</w:t>
      </w:r>
      <w:r>
        <w:t xml:space="preserve"> a plan for catchment management that uses data collected in fieldwork to illustrate purpose and necessity of the plan.</w:t>
      </w:r>
    </w:p>
    <w:p w14:paraId="64750AC9" w14:textId="77777777" w:rsidR="00420010" w:rsidRDefault="00420010" w:rsidP="00420010">
      <w:pPr>
        <w:spacing w:before="0" w:after="160" w:line="259" w:lineRule="auto"/>
      </w:pPr>
      <w:r>
        <w:br w:type="page"/>
      </w:r>
    </w:p>
    <w:p w14:paraId="792BADF6" w14:textId="77777777" w:rsidR="00420010" w:rsidRDefault="00420010" w:rsidP="005A0A96">
      <w:pPr>
        <w:pStyle w:val="Heading2"/>
      </w:pPr>
      <w:bookmarkStart w:id="109" w:name="_Toc168316715"/>
      <w:bookmarkStart w:id="110" w:name="_Toc184215241"/>
      <w:r>
        <w:lastRenderedPageBreak/>
        <w:t>Wetlands</w:t>
      </w:r>
      <w:bookmarkEnd w:id="109"/>
      <w:bookmarkEnd w:id="110"/>
    </w:p>
    <w:p w14:paraId="1BBDBA9E" w14:textId="1BFA63C0" w:rsidR="00420010" w:rsidRDefault="00420010" w:rsidP="00420010">
      <w:pPr>
        <w:pStyle w:val="FeatureBox2"/>
      </w:pPr>
      <w:r w:rsidRPr="00690E27">
        <w:rPr>
          <w:b/>
          <w:bCs/>
        </w:rPr>
        <w:t>Note:</w:t>
      </w:r>
      <w:r>
        <w:t xml:space="preserve"> </w:t>
      </w:r>
      <w:r w:rsidR="00DD3706">
        <w:t>t</w:t>
      </w:r>
      <w:r w:rsidR="00842D72">
        <w:t xml:space="preserve">eachers may like to consider a field excursion to one of the </w:t>
      </w:r>
      <w:hyperlink r:id="rId69" w:history="1">
        <w:r w:rsidR="00842D72" w:rsidRPr="001C4B2D">
          <w:rPr>
            <w:rStyle w:val="Hyperlink"/>
          </w:rPr>
          <w:t>NSW Australian</w:t>
        </w:r>
        <w:r w:rsidR="00364BDE" w:rsidRPr="001C4B2D">
          <w:rPr>
            <w:rStyle w:val="Hyperlink"/>
          </w:rPr>
          <w:t xml:space="preserve"> wetland education centres</w:t>
        </w:r>
      </w:hyperlink>
      <w:r w:rsidR="00364BDE">
        <w:t xml:space="preserve"> </w:t>
      </w:r>
      <w:r w:rsidR="00F2017D">
        <w:t xml:space="preserve">– </w:t>
      </w:r>
      <w:r w:rsidR="00B021DB">
        <w:t>Bicentennial Park Education Centre, Botany Bay Environmental Education Centre, Coastal Environment Centre, Hunter Wetlands</w:t>
      </w:r>
      <w:r w:rsidR="008C7FC8">
        <w:t xml:space="preserve"> Centre, Wetlands Environmental Education Centre, Manly Environment Centre, The Aquatic Environment Education Centre at Wonga Wetlands, </w:t>
      </w:r>
      <w:r w:rsidR="001C4B2D">
        <w:t xml:space="preserve">or </w:t>
      </w:r>
      <w:r w:rsidR="008C7FC8">
        <w:t>Window on the Wetlands</w:t>
      </w:r>
      <w:r w:rsidR="001C4B2D">
        <w:t xml:space="preserve"> Centre.</w:t>
      </w:r>
    </w:p>
    <w:p w14:paraId="58AD09CD" w14:textId="1973C1D6" w:rsidR="00420010" w:rsidRDefault="00420010" w:rsidP="005A0A96">
      <w:pPr>
        <w:pStyle w:val="Heading3"/>
      </w:pPr>
      <w:r>
        <w:t xml:space="preserve">Syllabus </w:t>
      </w:r>
      <w:r w:rsidR="00134A77">
        <w:t>content</w:t>
      </w:r>
    </w:p>
    <w:p w14:paraId="015DE57A" w14:textId="0447130C" w:rsidR="00420010" w:rsidRPr="00BA2F81" w:rsidRDefault="00A5544F" w:rsidP="00420010">
      <w:pPr>
        <w:rPr>
          <w:b/>
          <w:bCs/>
        </w:rPr>
      </w:pPr>
      <w:r w:rsidRPr="00BA2F81">
        <w:rPr>
          <w:b/>
          <w:bCs/>
        </w:rPr>
        <w:t>Water in the world</w:t>
      </w:r>
    </w:p>
    <w:p w14:paraId="1FD36171" w14:textId="30B050C3" w:rsidR="00835DED" w:rsidRPr="00BA2F81" w:rsidRDefault="00941F01" w:rsidP="001D09EF">
      <w:pPr>
        <w:pStyle w:val="ListBullet"/>
        <w:numPr>
          <w:ilvl w:val="0"/>
          <w:numId w:val="0"/>
        </w:numPr>
        <w:rPr>
          <w:b/>
          <w:bCs/>
        </w:rPr>
      </w:pPr>
      <w:r w:rsidRPr="00BA2F81">
        <w:rPr>
          <w:b/>
          <w:bCs/>
        </w:rPr>
        <w:t>Water resources and their value</w:t>
      </w:r>
    </w:p>
    <w:p w14:paraId="57E0C128" w14:textId="6097D502" w:rsidR="00835DED" w:rsidRDefault="00BA2F81" w:rsidP="003865A2">
      <w:pPr>
        <w:pStyle w:val="ListBullet"/>
      </w:pPr>
      <w:r>
        <w:t xml:space="preserve">Hydrological </w:t>
      </w:r>
      <w:r w:rsidR="00835DED">
        <w:t>processes that move water through a catchment area</w:t>
      </w:r>
    </w:p>
    <w:p w14:paraId="1C61AFC2" w14:textId="3D6652F3" w:rsidR="00835DED" w:rsidRDefault="00BA2F81" w:rsidP="003865A2">
      <w:pPr>
        <w:pStyle w:val="ListBullet"/>
      </w:pPr>
      <w:r>
        <w:t xml:space="preserve">Factors </w:t>
      </w:r>
      <w:r w:rsidR="00835DED">
        <w:t>influencing water flows and the availability of water resources in different places</w:t>
      </w:r>
    </w:p>
    <w:p w14:paraId="3AE1FF39" w14:textId="77777777" w:rsidR="004C77D6" w:rsidRPr="000607F9" w:rsidRDefault="004C77D6" w:rsidP="005A0A96">
      <w:pPr>
        <w:pStyle w:val="Heading3"/>
      </w:pPr>
      <w:r w:rsidRPr="000607F9">
        <w:t>Learning intentions</w:t>
      </w:r>
    </w:p>
    <w:p w14:paraId="0B090740" w14:textId="77777777" w:rsidR="004C77D6" w:rsidRDefault="004C77D6" w:rsidP="004C77D6">
      <w:r w:rsidRPr="00BD65E8">
        <w:t>Students</w:t>
      </w:r>
      <w:r>
        <w:t xml:space="preserve"> learn about:</w:t>
      </w:r>
    </w:p>
    <w:p w14:paraId="49AC4F80" w14:textId="643C562C" w:rsidR="0084784F" w:rsidRPr="0062283A" w:rsidRDefault="00B90899" w:rsidP="001D09EF">
      <w:pPr>
        <w:pStyle w:val="ListBullet"/>
      </w:pPr>
      <w:r>
        <w:t>the g</w:t>
      </w:r>
      <w:r w:rsidR="009E7FF7" w:rsidRPr="009E7FF7">
        <w:t>lobal variations in the distribution, quantity and quality of water resources</w:t>
      </w:r>
      <w:r w:rsidR="003A5FAB">
        <w:t xml:space="preserve"> through a study of wetlands</w:t>
      </w:r>
      <w:r w:rsidR="00A5544F">
        <w:t xml:space="preserve"> </w:t>
      </w:r>
    </w:p>
    <w:p w14:paraId="6222DB7B" w14:textId="293DD7D3" w:rsidR="001F4FD0" w:rsidRPr="001F4FD0" w:rsidRDefault="7B75A773" w:rsidP="001D09EF">
      <w:pPr>
        <w:pStyle w:val="ListBullet"/>
      </w:pPr>
      <w:r>
        <w:t xml:space="preserve">ways to access </w:t>
      </w:r>
      <w:r w:rsidR="00912912">
        <w:t>wetland health and sustainability</w:t>
      </w:r>
      <w:r w:rsidR="001F4FD0">
        <w:t xml:space="preserve">. </w:t>
      </w:r>
    </w:p>
    <w:p w14:paraId="56728099" w14:textId="77777777" w:rsidR="004C77D6" w:rsidRDefault="004C77D6" w:rsidP="005A0A96">
      <w:pPr>
        <w:pStyle w:val="Heading3"/>
      </w:pPr>
      <w:r>
        <w:t>Success criteria</w:t>
      </w:r>
    </w:p>
    <w:p w14:paraId="01BC4E65" w14:textId="77777777" w:rsidR="004C77D6" w:rsidRPr="00BD65E8" w:rsidRDefault="004C77D6" w:rsidP="004C77D6">
      <w:r w:rsidRPr="00BD65E8">
        <w:t xml:space="preserve">Students </w:t>
      </w:r>
      <w:r w:rsidRPr="008B28A8">
        <w:t>will be able to:</w:t>
      </w:r>
    </w:p>
    <w:p w14:paraId="6490AEF7" w14:textId="26E83A3B" w:rsidR="00567943" w:rsidRDefault="00567943" w:rsidP="001D09EF">
      <w:pPr>
        <w:pStyle w:val="ListBullet"/>
      </w:pPr>
      <w:r>
        <w:t xml:space="preserve">effectively select and </w:t>
      </w:r>
      <w:r w:rsidR="00B72534">
        <w:t xml:space="preserve">apply </w:t>
      </w:r>
      <w:r>
        <w:t>geographical tools such as water bug identification and turbidity testing to acquire, analyse and present geographical information</w:t>
      </w:r>
    </w:p>
    <w:p w14:paraId="031C5C64" w14:textId="4467FE39" w:rsidR="00567943" w:rsidRDefault="00567943" w:rsidP="001D09EF">
      <w:pPr>
        <w:pStyle w:val="ListBullet"/>
      </w:pPr>
      <w:r w:rsidRPr="00A5544F">
        <w:t>explain the processes and interactions that change</w:t>
      </w:r>
      <w:r>
        <w:t xml:space="preserve"> these unique </w:t>
      </w:r>
      <w:r w:rsidRPr="00A5544F">
        <w:t>environments</w:t>
      </w:r>
    </w:p>
    <w:p w14:paraId="5592EE11" w14:textId="360EABD2" w:rsidR="00FD56B9" w:rsidRDefault="00FD56B9" w:rsidP="001D09EF">
      <w:pPr>
        <w:pStyle w:val="ListBullet"/>
      </w:pPr>
      <w:r>
        <w:t xml:space="preserve">use field observation, </w:t>
      </w:r>
      <w:r w:rsidR="005F2A29">
        <w:t>water bug identification and turbidity tubes</w:t>
      </w:r>
      <w:r w:rsidR="6062DDA4">
        <w:t>, assessing water quality and biodiversity to</w:t>
      </w:r>
      <w:r>
        <w:t xml:space="preserve"> develop an understanding of </w:t>
      </w:r>
      <w:r w:rsidR="00CD1E16">
        <w:t>the health of a local wetland</w:t>
      </w:r>
    </w:p>
    <w:p w14:paraId="3F1014DE" w14:textId="6BE26E94" w:rsidR="004C77D6" w:rsidRPr="004C77D6" w:rsidRDefault="326EC8D3" w:rsidP="001D09EF">
      <w:pPr>
        <w:pStyle w:val="ListBullet"/>
      </w:pPr>
      <w:r>
        <w:lastRenderedPageBreak/>
        <w:t xml:space="preserve">analyse and interpret data collected in the field </w:t>
      </w:r>
      <w:r w:rsidR="002E7A51">
        <w:t xml:space="preserve">and </w:t>
      </w:r>
      <w:r w:rsidR="00FD56B9">
        <w:t xml:space="preserve">demonstrate the use of </w:t>
      </w:r>
      <w:r w:rsidR="00931A24">
        <w:t>data collected in the field to draw conclusions</w:t>
      </w:r>
      <w:r w:rsidR="351906E8">
        <w:t xml:space="preserve"> about wetland health and sustainability, making recommendation</w:t>
      </w:r>
      <w:r w:rsidR="00B72534">
        <w:t>s</w:t>
      </w:r>
      <w:r w:rsidR="351906E8">
        <w:t xml:space="preserve"> for wetland management and conservation</w:t>
      </w:r>
    </w:p>
    <w:p w14:paraId="5B1E698A" w14:textId="79013742" w:rsidR="093B6766" w:rsidRDefault="093B6766" w:rsidP="001D09EF">
      <w:pPr>
        <w:pStyle w:val="ListBullet"/>
      </w:pPr>
      <w:r>
        <w:t xml:space="preserve">communicate findings through a range of presentation tools, using field data to support their recommendations for wetland protection. </w:t>
      </w:r>
    </w:p>
    <w:p w14:paraId="0A39314C" w14:textId="3D8D2566" w:rsidR="00420010" w:rsidRDefault="00420010" w:rsidP="005A0A96">
      <w:pPr>
        <w:pStyle w:val="Heading3"/>
      </w:pPr>
      <w:r>
        <w:t>Objective</w:t>
      </w:r>
    </w:p>
    <w:p w14:paraId="4F24D806" w14:textId="17143FAB" w:rsidR="00420010" w:rsidRDefault="00420010" w:rsidP="00420010">
      <w:r>
        <w:t xml:space="preserve">Investigate the </w:t>
      </w:r>
      <w:r w:rsidR="00DB1D49">
        <w:t>role and importance of wetlands</w:t>
      </w:r>
      <w:r w:rsidR="00AA0753">
        <w:t xml:space="preserve"> </w:t>
      </w:r>
      <w:r w:rsidR="0033064A">
        <w:t xml:space="preserve">as a natural environment. </w:t>
      </w:r>
    </w:p>
    <w:p w14:paraId="538031FC" w14:textId="77777777" w:rsidR="00420010" w:rsidRDefault="00420010" w:rsidP="005A0A96">
      <w:pPr>
        <w:pStyle w:val="Heading3"/>
      </w:pPr>
      <w:r>
        <w:t>Equipment</w:t>
      </w:r>
    </w:p>
    <w:p w14:paraId="780A83EF" w14:textId="77777777" w:rsidR="00420010" w:rsidRDefault="00420010" w:rsidP="00420010">
      <w:r>
        <w:t>Equipment required:</w:t>
      </w:r>
    </w:p>
    <w:p w14:paraId="10AAA368" w14:textId="64E604C9" w:rsidR="004A77C7" w:rsidRDefault="00A50651" w:rsidP="001D09EF">
      <w:pPr>
        <w:pStyle w:val="ListBullet"/>
      </w:pPr>
      <w:r>
        <w:t>plastic tubs</w:t>
      </w:r>
    </w:p>
    <w:p w14:paraId="61CAB2B6" w14:textId="30767505" w:rsidR="00A50651" w:rsidRDefault="00A50651" w:rsidP="001D09EF">
      <w:pPr>
        <w:pStyle w:val="ListBullet"/>
      </w:pPr>
      <w:r>
        <w:t>nets</w:t>
      </w:r>
    </w:p>
    <w:p w14:paraId="3C3B9E3A" w14:textId="7E57C5B2" w:rsidR="00A50651" w:rsidRDefault="00A50651" w:rsidP="001D09EF">
      <w:pPr>
        <w:pStyle w:val="ListBullet"/>
      </w:pPr>
      <w:r>
        <w:t>clear glass tubes</w:t>
      </w:r>
    </w:p>
    <w:p w14:paraId="54947553" w14:textId="58F5B4BF" w:rsidR="00A50651" w:rsidRDefault="00A50651" w:rsidP="001D09EF">
      <w:pPr>
        <w:pStyle w:val="ListBullet"/>
      </w:pPr>
      <w:r>
        <w:t>turbidity tube</w:t>
      </w:r>
    </w:p>
    <w:p w14:paraId="2D749A07" w14:textId="5C956230" w:rsidR="00A50651" w:rsidRDefault="00233AA4" w:rsidP="001D09EF">
      <w:pPr>
        <w:pStyle w:val="ListBullet"/>
      </w:pPr>
      <w:r>
        <w:t>water bugs</w:t>
      </w:r>
      <w:r w:rsidR="006D6011">
        <w:t xml:space="preserve"> identification sheet</w:t>
      </w:r>
    </w:p>
    <w:p w14:paraId="45DA7788" w14:textId="06348CDD" w:rsidR="006D6011" w:rsidRDefault="00233AA4" w:rsidP="001D09EF">
      <w:pPr>
        <w:pStyle w:val="ListBullet"/>
      </w:pPr>
      <w:r>
        <w:t>water bugs</w:t>
      </w:r>
      <w:r w:rsidR="006D6011">
        <w:t xml:space="preserve"> identification data sheet</w:t>
      </w:r>
      <w:r w:rsidR="00B72534">
        <w:t>.</w:t>
      </w:r>
    </w:p>
    <w:p w14:paraId="46745D89" w14:textId="340B925A" w:rsidR="00420010" w:rsidRDefault="00420010" w:rsidP="005A0A96">
      <w:pPr>
        <w:pStyle w:val="Heading3"/>
      </w:pPr>
      <w:r>
        <w:t>Wetlands pre</w:t>
      </w:r>
      <w:r w:rsidR="00480F4A">
        <w:t>-</w:t>
      </w:r>
      <w:r w:rsidR="00B51537">
        <w:t>f</w:t>
      </w:r>
      <w:r>
        <w:t>ieldwork activities</w:t>
      </w:r>
    </w:p>
    <w:p w14:paraId="09C15C8D" w14:textId="30EC09BD" w:rsidR="00420010" w:rsidRDefault="00420010" w:rsidP="00420010">
      <w:r>
        <w:t>Have students prepare for the fieldwork by conducting some suggested pre</w:t>
      </w:r>
      <w:r w:rsidR="00480F4A">
        <w:t>-</w:t>
      </w:r>
      <w:r w:rsidR="00B51537">
        <w:t>f</w:t>
      </w:r>
      <w:r>
        <w:t>ieldwork learning activities</w:t>
      </w:r>
      <w:r w:rsidR="005D50C4">
        <w:t xml:space="preserve"> that are provided </w:t>
      </w:r>
      <w:r w:rsidR="00B16180">
        <w:t xml:space="preserve">at </w:t>
      </w:r>
      <w:hyperlink r:id="rId70" w:history="1">
        <w:r w:rsidR="00B16180" w:rsidRPr="00B16180">
          <w:rPr>
            <w:rStyle w:val="Hyperlink"/>
          </w:rPr>
          <w:t>Wetlands and food webs</w:t>
        </w:r>
      </w:hyperlink>
      <w:r w:rsidR="004F6A65">
        <w:t xml:space="preserve"> and </w:t>
      </w:r>
      <w:hyperlink r:id="rId71" w:history="1">
        <w:r w:rsidR="004F6A65" w:rsidRPr="00AE20F0">
          <w:rPr>
            <w:rStyle w:val="Hyperlink"/>
          </w:rPr>
          <w:t>River detectives</w:t>
        </w:r>
      </w:hyperlink>
      <w:r w:rsidR="004F6A65">
        <w:t>.</w:t>
      </w:r>
    </w:p>
    <w:p w14:paraId="5A084964" w14:textId="77777777" w:rsidR="00420010" w:rsidRDefault="00420010" w:rsidP="00617C31">
      <w:pPr>
        <w:pStyle w:val="Heading3"/>
      </w:pPr>
      <w:r>
        <w:t xml:space="preserve">Wetlands fieldwork </w:t>
      </w:r>
    </w:p>
    <w:p w14:paraId="0AF455B3" w14:textId="0AE9FAB4" w:rsidR="00420010" w:rsidRDefault="00420010" w:rsidP="00420010">
      <w:pPr>
        <w:pStyle w:val="FeatureBox2"/>
      </w:pPr>
      <w:r w:rsidRPr="00C5074E">
        <w:rPr>
          <w:b/>
          <w:bCs/>
        </w:rPr>
        <w:t>Note:</w:t>
      </w:r>
      <w:r>
        <w:t xml:space="preserve"> </w:t>
      </w:r>
      <w:r w:rsidR="00B84A04">
        <w:t xml:space="preserve">teachers might like to use the </w:t>
      </w:r>
      <w:hyperlink r:id="rId72" w:history="1">
        <w:r w:rsidR="00B84A04" w:rsidRPr="00F96664">
          <w:rPr>
            <w:rStyle w:val="Hyperlink"/>
          </w:rPr>
          <w:t>River Detectives Site Selection Checklist</w:t>
        </w:r>
      </w:hyperlink>
      <w:r w:rsidR="00B84A04">
        <w:t xml:space="preserve"> to choose an appropriate site for fieldwork. </w:t>
      </w:r>
    </w:p>
    <w:p w14:paraId="5A887BBC" w14:textId="77777777" w:rsidR="00420010" w:rsidRDefault="00420010" w:rsidP="00420010">
      <w:r>
        <w:t>Have students engage in the following fieldwork activities:</w:t>
      </w:r>
    </w:p>
    <w:p w14:paraId="331608EC" w14:textId="53C89AB9" w:rsidR="00F96664" w:rsidRDefault="00F96664" w:rsidP="001D09EF">
      <w:pPr>
        <w:pStyle w:val="ListBullet"/>
      </w:pPr>
      <w:r>
        <w:lastRenderedPageBreak/>
        <w:t>engage with online maps to familiarise themselves with the w</w:t>
      </w:r>
      <w:r w:rsidR="00EA08A8">
        <w:t>etland</w:t>
      </w:r>
    </w:p>
    <w:p w14:paraId="45837E08" w14:textId="2D556688" w:rsidR="00EA08A8" w:rsidRDefault="00EA08A8" w:rsidP="001D09EF">
      <w:pPr>
        <w:pStyle w:val="ListBullet"/>
      </w:pPr>
      <w:r>
        <w:t xml:space="preserve">use online maps, topographic maps or field observations to draw a </w:t>
      </w:r>
      <w:r w:rsidR="00A8678C">
        <w:t>land</w:t>
      </w:r>
      <w:r w:rsidR="00763B47">
        <w:t xml:space="preserve"> </w:t>
      </w:r>
      <w:r w:rsidR="00A8678C">
        <w:t>use map for the wetland and immediate surrounding environment</w:t>
      </w:r>
    </w:p>
    <w:p w14:paraId="04485CC2" w14:textId="5410036C" w:rsidR="00A8678C" w:rsidRDefault="00C97E95" w:rsidP="001D09EF">
      <w:pPr>
        <w:pStyle w:val="ListBullet"/>
      </w:pPr>
      <w:r>
        <w:t>conduct bird observations at different times of day</w:t>
      </w:r>
    </w:p>
    <w:p w14:paraId="562DEE61" w14:textId="1298C73B" w:rsidR="00C97E95" w:rsidRDefault="00C97E95" w:rsidP="001D09EF">
      <w:pPr>
        <w:pStyle w:val="ListBullet"/>
      </w:pPr>
      <w:r>
        <w:t>collect waterbugs and record on data collection sheets</w:t>
      </w:r>
    </w:p>
    <w:p w14:paraId="05F03432" w14:textId="41B2F41D" w:rsidR="00C97E95" w:rsidRDefault="00C97E95" w:rsidP="001D09EF">
      <w:pPr>
        <w:pStyle w:val="ListBullet"/>
      </w:pPr>
      <w:r>
        <w:t>use th</w:t>
      </w:r>
      <w:r w:rsidR="00004AE0">
        <w:t xml:space="preserve">e </w:t>
      </w:r>
      <w:r w:rsidR="00B11F31">
        <w:t>waterbugs data collection sheet to calculate the health of the wetland water</w:t>
      </w:r>
    </w:p>
    <w:p w14:paraId="03F5947A" w14:textId="6A3E5F37" w:rsidR="0050218A" w:rsidRDefault="0050218A" w:rsidP="001D09EF">
      <w:pPr>
        <w:pStyle w:val="ListBullet"/>
      </w:pPr>
      <w:r>
        <w:t>undertake water quality testing such as turbidity</w:t>
      </w:r>
      <w:r w:rsidR="007F7F18">
        <w:t xml:space="preserve"> and </w:t>
      </w:r>
      <w:r>
        <w:t xml:space="preserve">salinity and </w:t>
      </w:r>
      <w:r w:rsidR="00870CBB">
        <w:t>observation of</w:t>
      </w:r>
      <w:r w:rsidR="006244CF">
        <w:t xml:space="preserve"> rubbish or litter.</w:t>
      </w:r>
    </w:p>
    <w:p w14:paraId="40FFAE9E" w14:textId="19D501B4" w:rsidR="00420010" w:rsidRDefault="00420010" w:rsidP="005A0A96">
      <w:pPr>
        <w:pStyle w:val="Heading3"/>
      </w:pPr>
      <w:r>
        <w:t>Wetlands post</w:t>
      </w:r>
      <w:r w:rsidR="00480F4A">
        <w:t>-</w:t>
      </w:r>
      <w:r w:rsidR="00B51537">
        <w:t>f</w:t>
      </w:r>
      <w:r>
        <w:t>ieldwork activities</w:t>
      </w:r>
    </w:p>
    <w:p w14:paraId="2BDABCA4" w14:textId="4F714895" w:rsidR="00420010" w:rsidRDefault="00420010" w:rsidP="001D09EF">
      <w:pPr>
        <w:pStyle w:val="ListBullet"/>
        <w:numPr>
          <w:ilvl w:val="0"/>
          <w:numId w:val="0"/>
        </w:numPr>
      </w:pPr>
      <w:r>
        <w:t>Have student</w:t>
      </w:r>
      <w:r w:rsidR="00F25B7F">
        <w:t>s</w:t>
      </w:r>
      <w:r>
        <w:t xml:space="preserve"> reflect on observations and recordings made in the field by:</w:t>
      </w:r>
    </w:p>
    <w:p w14:paraId="3137B894" w14:textId="5DEC5232" w:rsidR="006D3C38" w:rsidRDefault="006244CF" w:rsidP="001D09EF">
      <w:pPr>
        <w:pStyle w:val="ListBullet"/>
      </w:pPr>
      <w:r>
        <w:t>develop</w:t>
      </w:r>
      <w:r w:rsidR="008913B4">
        <w:t>ing</w:t>
      </w:r>
      <w:r>
        <w:t xml:space="preserve"> a </w:t>
      </w:r>
      <w:hyperlink r:id="rId73" w:history="1">
        <w:r w:rsidRPr="00A25D09">
          <w:rPr>
            <w:rStyle w:val="Hyperlink"/>
          </w:rPr>
          <w:t xml:space="preserve">public service announcement </w:t>
        </w:r>
        <w:r w:rsidR="00436977" w:rsidRPr="00A25D09">
          <w:rPr>
            <w:rStyle w:val="Hyperlink"/>
          </w:rPr>
          <w:t>(PSA)</w:t>
        </w:r>
      </w:hyperlink>
      <w:r w:rsidR="00436977">
        <w:t xml:space="preserve"> </w:t>
      </w:r>
      <w:r>
        <w:t>to raise awareness for the health of the wetland</w:t>
      </w:r>
    </w:p>
    <w:p w14:paraId="4E5EE792" w14:textId="51540CB9" w:rsidR="006D3C38" w:rsidRDefault="006D3C38" w:rsidP="001D09EF">
      <w:pPr>
        <w:pStyle w:val="ListBullet"/>
      </w:pPr>
      <w:r>
        <w:t>devis</w:t>
      </w:r>
      <w:r w:rsidR="008913B4">
        <w:t>ing</w:t>
      </w:r>
      <w:r>
        <w:t xml:space="preserve"> an action plan for protecting the wetland</w:t>
      </w:r>
    </w:p>
    <w:p w14:paraId="01839FDF" w14:textId="448D8CAC" w:rsidR="00420010" w:rsidRDefault="005C2205" w:rsidP="001D09EF">
      <w:pPr>
        <w:pStyle w:val="ListBullet"/>
      </w:pPr>
      <w:r>
        <w:t>develop</w:t>
      </w:r>
      <w:r w:rsidR="008913B4">
        <w:t>ing</w:t>
      </w:r>
      <w:r>
        <w:t xml:space="preserve"> a presentation that can be shared with the local council that </w:t>
      </w:r>
      <w:r w:rsidR="001B716F">
        <w:t>highlights</w:t>
      </w:r>
      <w:r>
        <w:t xml:space="preserve"> the fieldwork methods and results</w:t>
      </w:r>
      <w:r w:rsidR="00C06057">
        <w:t>.</w:t>
      </w:r>
      <w:r w:rsidR="00420010">
        <w:br w:type="page"/>
      </w:r>
    </w:p>
    <w:p w14:paraId="3198DBA5" w14:textId="77777777" w:rsidR="00420010" w:rsidRDefault="00420010" w:rsidP="005A0A96">
      <w:pPr>
        <w:pStyle w:val="Heading2"/>
      </w:pPr>
      <w:bookmarkStart w:id="111" w:name="_Toc168316716"/>
      <w:bookmarkStart w:id="112" w:name="_Toc184215242"/>
      <w:r>
        <w:lastRenderedPageBreak/>
        <w:t>Urban heat islands</w:t>
      </w:r>
      <w:bookmarkEnd w:id="111"/>
      <w:bookmarkEnd w:id="112"/>
    </w:p>
    <w:p w14:paraId="502F142C" w14:textId="1512533E" w:rsidR="00420010" w:rsidRDefault="00420010" w:rsidP="00420010">
      <w:pPr>
        <w:pStyle w:val="FeatureBox2"/>
      </w:pPr>
      <w:r w:rsidRPr="00690E27">
        <w:rPr>
          <w:b/>
          <w:bCs/>
        </w:rPr>
        <w:t>Note:</w:t>
      </w:r>
      <w:r>
        <w:t xml:space="preserve"> </w:t>
      </w:r>
      <w:r w:rsidR="00BE7A67">
        <w:t>t</w:t>
      </w:r>
      <w:r w:rsidR="007038CF">
        <w:t xml:space="preserve">his resource addresses one part of the </w:t>
      </w:r>
      <w:r w:rsidR="00755645">
        <w:t xml:space="preserve">Changing </w:t>
      </w:r>
      <w:r w:rsidR="00144CFC">
        <w:t xml:space="preserve">places focus area </w:t>
      </w:r>
      <w:r w:rsidR="00755645">
        <w:t xml:space="preserve">– </w:t>
      </w:r>
      <w:r w:rsidR="00817511">
        <w:t>Urban planning for sustainability</w:t>
      </w:r>
      <w:r w:rsidR="00755645">
        <w:t xml:space="preserve">. </w:t>
      </w:r>
    </w:p>
    <w:p w14:paraId="3925A90D" w14:textId="134649DE" w:rsidR="00420010" w:rsidRDefault="00420010" w:rsidP="005A0A96">
      <w:pPr>
        <w:pStyle w:val="Heading3"/>
      </w:pPr>
      <w:r>
        <w:t xml:space="preserve">Syllabus </w:t>
      </w:r>
      <w:r w:rsidR="00134A77">
        <w:t>content</w:t>
      </w:r>
    </w:p>
    <w:p w14:paraId="74D31769" w14:textId="7B103987" w:rsidR="00420010" w:rsidRPr="00BA2F81" w:rsidRDefault="00755645" w:rsidP="00420010">
      <w:pPr>
        <w:rPr>
          <w:b/>
          <w:bCs/>
        </w:rPr>
      </w:pPr>
      <w:r w:rsidRPr="00BA2F81">
        <w:rPr>
          <w:b/>
          <w:bCs/>
        </w:rPr>
        <w:t xml:space="preserve">Changing </w:t>
      </w:r>
      <w:r w:rsidR="00144CFC" w:rsidRPr="00BA2F81">
        <w:rPr>
          <w:b/>
          <w:bCs/>
        </w:rPr>
        <w:t>places</w:t>
      </w:r>
    </w:p>
    <w:p w14:paraId="3014CB64" w14:textId="03B631EC" w:rsidR="00856A3B" w:rsidRPr="00BA2F81" w:rsidRDefault="00856A3B" w:rsidP="00420010">
      <w:pPr>
        <w:rPr>
          <w:b/>
          <w:bCs/>
        </w:rPr>
      </w:pPr>
      <w:r w:rsidRPr="00BA2F81">
        <w:rPr>
          <w:b/>
          <w:bCs/>
        </w:rPr>
        <w:t>Urban planning for sustainability</w:t>
      </w:r>
    </w:p>
    <w:p w14:paraId="43CB8B7F" w14:textId="387BDF3D" w:rsidR="00D41C23" w:rsidRDefault="00DF5A51" w:rsidP="001D09EF">
      <w:pPr>
        <w:pStyle w:val="ListBullet"/>
      </w:pPr>
      <w:r>
        <w:t>Diverse strategies for the effective management of sustainable urban places</w:t>
      </w:r>
    </w:p>
    <w:p w14:paraId="07960A76" w14:textId="77777777" w:rsidR="004C77D6" w:rsidRPr="000607F9" w:rsidRDefault="004C77D6" w:rsidP="005A0A96">
      <w:pPr>
        <w:pStyle w:val="Heading3"/>
      </w:pPr>
      <w:r w:rsidRPr="000607F9">
        <w:t>Learning intentions</w:t>
      </w:r>
    </w:p>
    <w:p w14:paraId="221C15BA" w14:textId="77777777" w:rsidR="004C77D6" w:rsidRDefault="004C77D6" w:rsidP="004C77D6">
      <w:r w:rsidRPr="00BD65E8">
        <w:t>Students</w:t>
      </w:r>
      <w:r>
        <w:t xml:space="preserve"> learn about:</w:t>
      </w:r>
    </w:p>
    <w:p w14:paraId="04627EBF" w14:textId="032FEFEB" w:rsidR="004C77D6" w:rsidRPr="008B28A8" w:rsidRDefault="008D06F5" w:rsidP="001D09EF">
      <w:pPr>
        <w:pStyle w:val="ListBullet"/>
      </w:pPr>
      <w:r>
        <w:t>t</w:t>
      </w:r>
      <w:r w:rsidR="00F51DF4">
        <w:t xml:space="preserve">he change </w:t>
      </w:r>
      <w:r>
        <w:t xml:space="preserve">to climate </w:t>
      </w:r>
      <w:r w:rsidR="00F51DF4">
        <w:t>in urban spaces</w:t>
      </w:r>
      <w:r>
        <w:t xml:space="preserve"> as a direct result of human </w:t>
      </w:r>
      <w:r w:rsidR="003E3908">
        <w:t>change to the natural environment</w:t>
      </w:r>
    </w:p>
    <w:p w14:paraId="2A7A57A3" w14:textId="6113CC28" w:rsidR="004C77D6" w:rsidRPr="008B28A8" w:rsidRDefault="00F77FA1" w:rsidP="001D09EF">
      <w:pPr>
        <w:pStyle w:val="ListBullet"/>
      </w:pPr>
      <w:r>
        <w:t xml:space="preserve">the diverse strategies </w:t>
      </w:r>
      <w:r w:rsidR="005B1622">
        <w:t>that can be applied to manage and sustain urban temperature</w:t>
      </w:r>
    </w:p>
    <w:p w14:paraId="3280E49A" w14:textId="4F8C06CE" w:rsidR="004C77D6" w:rsidRPr="00BD65E8" w:rsidRDefault="4E5BB941" w:rsidP="001D09EF">
      <w:pPr>
        <w:pStyle w:val="ListBullet"/>
      </w:pPr>
      <w:r>
        <w:t xml:space="preserve">the importance of effectively selecting and applying geographical tools when investigating </w:t>
      </w:r>
      <w:r w:rsidR="00DA7BE8">
        <w:t>urban planning and</w:t>
      </w:r>
      <w:r w:rsidR="007F788C">
        <w:t xml:space="preserve"> sustainability to acquire, analyse and present geographical information. </w:t>
      </w:r>
    </w:p>
    <w:p w14:paraId="15CEC05D" w14:textId="77777777" w:rsidR="004C77D6" w:rsidRDefault="004C77D6" w:rsidP="005A0A96">
      <w:pPr>
        <w:pStyle w:val="Heading3"/>
      </w:pPr>
      <w:r>
        <w:t>Success criteria</w:t>
      </w:r>
    </w:p>
    <w:p w14:paraId="37B67026" w14:textId="142ED86D" w:rsidR="004C77D6" w:rsidRPr="00BD65E8" w:rsidRDefault="004C77D6" w:rsidP="004C77D6">
      <w:r>
        <w:t>Students will</w:t>
      </w:r>
      <w:r w:rsidR="638EA2A2">
        <w:t xml:space="preserve"> be able to</w:t>
      </w:r>
      <w:r>
        <w:t>:</w:t>
      </w:r>
    </w:p>
    <w:p w14:paraId="6D4B69DC" w14:textId="49EDE95F" w:rsidR="007E42FB" w:rsidRDefault="1737D3B1" w:rsidP="001D09EF">
      <w:pPr>
        <w:pStyle w:val="ListBullet"/>
      </w:pPr>
      <w:r>
        <w:t>u</w:t>
      </w:r>
      <w:r w:rsidR="007E42FB">
        <w:t>se field observation</w:t>
      </w:r>
      <w:r w:rsidR="6AFE5BF5">
        <w:t>s</w:t>
      </w:r>
      <w:r w:rsidR="007E42FB">
        <w:t xml:space="preserve">, </w:t>
      </w:r>
      <w:r w:rsidR="00374878">
        <w:t>thermometer</w:t>
      </w:r>
      <w:r w:rsidR="007E42FB">
        <w:t xml:space="preserve"> or temperature guns to </w:t>
      </w:r>
      <w:r w:rsidR="33DA6DA0">
        <w:t xml:space="preserve">measure and interpret temperature variations, </w:t>
      </w:r>
      <w:r w:rsidR="007E42FB">
        <w:t>develop</w:t>
      </w:r>
      <w:r w:rsidR="5BD1FBC2">
        <w:t>ing</w:t>
      </w:r>
      <w:r w:rsidR="007E42FB">
        <w:t xml:space="preserve"> an understanding of the</w:t>
      </w:r>
      <w:r w:rsidR="00817367">
        <w:t xml:space="preserve"> concept of urban heat islands and</w:t>
      </w:r>
      <w:r w:rsidR="00DC5627">
        <w:t xml:space="preserve"> the</w:t>
      </w:r>
      <w:r w:rsidR="007E42FB">
        <w:t xml:space="preserve"> </w:t>
      </w:r>
      <w:r w:rsidR="00837935">
        <w:t xml:space="preserve">impact </w:t>
      </w:r>
      <w:r w:rsidR="7DBB8C9D">
        <w:t xml:space="preserve">of </w:t>
      </w:r>
      <w:r w:rsidR="00374878">
        <w:t>infrastructure</w:t>
      </w:r>
      <w:r w:rsidR="00817367">
        <w:t xml:space="preserve"> </w:t>
      </w:r>
      <w:r w:rsidR="00374878">
        <w:t>on climate</w:t>
      </w:r>
    </w:p>
    <w:p w14:paraId="03C7E1A9" w14:textId="02E647C6" w:rsidR="00567943" w:rsidRDefault="00567943" w:rsidP="001D09EF">
      <w:pPr>
        <w:pStyle w:val="ListBullet"/>
      </w:pPr>
      <w:r>
        <w:t>analyse the processes and interactions that transform people, places and environments</w:t>
      </w:r>
    </w:p>
    <w:p w14:paraId="76D5EA9A" w14:textId="061B863A" w:rsidR="004C77D6" w:rsidRDefault="20287DB0" w:rsidP="001D09EF">
      <w:pPr>
        <w:pStyle w:val="ListBullet"/>
      </w:pPr>
      <w:r>
        <w:t xml:space="preserve">create bar graphs from field data to illustrate temperature variations and </w:t>
      </w:r>
      <w:r w:rsidR="00837935">
        <w:t>draw conclusions about</w:t>
      </w:r>
      <w:r w:rsidR="645E9655">
        <w:t xml:space="preserve"> the cause and effect of</w:t>
      </w:r>
      <w:r w:rsidR="00837935">
        <w:t xml:space="preserve"> urban heat islands</w:t>
      </w:r>
    </w:p>
    <w:p w14:paraId="56E89341" w14:textId="7D63D91C" w:rsidR="5AE99FD7" w:rsidRDefault="5AE99FD7" w:rsidP="001D09EF">
      <w:pPr>
        <w:pStyle w:val="ListBullet"/>
      </w:pPr>
      <w:r>
        <w:lastRenderedPageBreak/>
        <w:t>d</w:t>
      </w:r>
      <w:r w:rsidR="4FBD1818">
        <w:t xml:space="preserve">evelop </w:t>
      </w:r>
      <w:r w:rsidR="4CA9773F">
        <w:t>a</w:t>
      </w:r>
      <w:r w:rsidR="4FBD1818">
        <w:t xml:space="preserve"> proposal to manage urban heat islands</w:t>
      </w:r>
      <w:r w:rsidR="0636CC1E">
        <w:t xml:space="preserve">, explaining the issue, potential strategies and a cost-benefit analysis of solutions </w:t>
      </w:r>
      <w:r w:rsidR="6AEDE9D9">
        <w:t xml:space="preserve">presented. </w:t>
      </w:r>
    </w:p>
    <w:p w14:paraId="6136001E" w14:textId="3E7703B4" w:rsidR="00420010" w:rsidRDefault="00420010" w:rsidP="005A0A96">
      <w:pPr>
        <w:pStyle w:val="Heading3"/>
      </w:pPr>
      <w:r>
        <w:t>Objective</w:t>
      </w:r>
    </w:p>
    <w:p w14:paraId="6FAF6B2B" w14:textId="68F90ECC" w:rsidR="00420010" w:rsidRDefault="00420010" w:rsidP="00420010">
      <w:r>
        <w:t>Investigate the</w:t>
      </w:r>
      <w:r w:rsidR="00515B04">
        <w:t xml:space="preserve"> variation in temperature in schools </w:t>
      </w:r>
      <w:r w:rsidR="009E126D">
        <w:t>potentially identifying heat islands onsite.</w:t>
      </w:r>
    </w:p>
    <w:p w14:paraId="37AF3C85" w14:textId="77777777" w:rsidR="00420010" w:rsidRDefault="00420010" w:rsidP="005A0A96">
      <w:pPr>
        <w:pStyle w:val="Heading3"/>
      </w:pPr>
      <w:r>
        <w:t>Equipment</w:t>
      </w:r>
    </w:p>
    <w:p w14:paraId="58B1835F" w14:textId="77777777" w:rsidR="00420010" w:rsidRDefault="00420010" w:rsidP="00420010">
      <w:r>
        <w:t>Equipment required:</w:t>
      </w:r>
    </w:p>
    <w:p w14:paraId="463C0033" w14:textId="7F14521B" w:rsidR="001A6144" w:rsidRDefault="00360E0C" w:rsidP="001D09EF">
      <w:pPr>
        <w:pStyle w:val="ListBullet"/>
      </w:pPr>
      <w:r>
        <w:t xml:space="preserve">thermometer </w:t>
      </w:r>
    </w:p>
    <w:p w14:paraId="107A9680" w14:textId="27A61AF9" w:rsidR="00EE321B" w:rsidRDefault="006778CC" w:rsidP="001D09EF">
      <w:pPr>
        <w:pStyle w:val="ListBullet"/>
      </w:pPr>
      <w:r>
        <w:t>temperature gun</w:t>
      </w:r>
    </w:p>
    <w:p w14:paraId="12B4B4A0" w14:textId="602A87F0" w:rsidR="00791198" w:rsidRDefault="00791198" w:rsidP="001D09EF">
      <w:pPr>
        <w:pStyle w:val="ListBullet"/>
      </w:pPr>
      <w:r>
        <w:t>record sheet.</w:t>
      </w:r>
    </w:p>
    <w:p w14:paraId="2D09B12C" w14:textId="2CC8CA44" w:rsidR="00420010" w:rsidRDefault="004B7E11" w:rsidP="005A0A96">
      <w:pPr>
        <w:pStyle w:val="Heading3"/>
      </w:pPr>
      <w:r>
        <w:t>P</w:t>
      </w:r>
      <w:r w:rsidR="00420010">
        <w:t>re</w:t>
      </w:r>
      <w:r w:rsidR="00480F4A">
        <w:t>-</w:t>
      </w:r>
      <w:r w:rsidR="00B51537">
        <w:t>f</w:t>
      </w:r>
      <w:r w:rsidR="00515B04">
        <w:t>ieldwork activities</w:t>
      </w:r>
    </w:p>
    <w:p w14:paraId="67DEC0C5" w14:textId="574BA27E" w:rsidR="00420010" w:rsidRDefault="00420010" w:rsidP="00420010">
      <w:pPr>
        <w:pStyle w:val="FeatureBox2"/>
      </w:pPr>
      <w:r w:rsidRPr="00E3713C">
        <w:rPr>
          <w:b/>
          <w:bCs/>
        </w:rPr>
        <w:t>Note:</w:t>
      </w:r>
      <w:r>
        <w:t xml:space="preserve"> </w:t>
      </w:r>
      <w:r w:rsidR="00B51537">
        <w:t>p</w:t>
      </w:r>
      <w:r w:rsidRPr="00E3713C">
        <w:t xml:space="preserve">rior to </w:t>
      </w:r>
      <w:r w:rsidR="00202C24">
        <w:t xml:space="preserve">a </w:t>
      </w:r>
      <w:r w:rsidRPr="00E3713C">
        <w:t>site visit complete the following suggested learning activities.</w:t>
      </w:r>
    </w:p>
    <w:p w14:paraId="679632F6" w14:textId="31DEAF63" w:rsidR="00420010" w:rsidRDefault="00420010" w:rsidP="00420010">
      <w:r>
        <w:t>Have students prepare for the fieldwork by conducting some suggested pre-fieldwork learning activities</w:t>
      </w:r>
      <w:r w:rsidR="00BD12F8">
        <w:t xml:space="preserve"> provided in </w:t>
      </w:r>
      <w:hyperlink r:id="rId74" w:history="1">
        <w:r w:rsidR="001952EF" w:rsidRPr="003134BD">
          <w:rPr>
            <w:rStyle w:val="Hyperlink"/>
          </w:rPr>
          <w:t>Geography 7</w:t>
        </w:r>
        <w:r w:rsidR="00CD5756" w:rsidRPr="003134BD">
          <w:rPr>
            <w:rStyle w:val="Hyperlink"/>
          </w:rPr>
          <w:t>–</w:t>
        </w:r>
        <w:r w:rsidR="001952EF" w:rsidRPr="003134BD">
          <w:rPr>
            <w:rStyle w:val="Hyperlink"/>
          </w:rPr>
          <w:t>10: Changing places learning sequence</w:t>
        </w:r>
      </w:hyperlink>
      <w:r w:rsidR="001952EF">
        <w:t xml:space="preserve">. </w:t>
      </w:r>
    </w:p>
    <w:p w14:paraId="082DE8B4" w14:textId="5E37FB80" w:rsidR="00420010" w:rsidRDefault="00102827" w:rsidP="005A0A96">
      <w:pPr>
        <w:pStyle w:val="Heading3"/>
      </w:pPr>
      <w:r>
        <w:t>F</w:t>
      </w:r>
      <w:r w:rsidR="00420010">
        <w:t xml:space="preserve">ieldwork </w:t>
      </w:r>
    </w:p>
    <w:p w14:paraId="6444F2FE" w14:textId="4C2D297E" w:rsidR="00420010" w:rsidRDefault="00420010" w:rsidP="00420010">
      <w:pPr>
        <w:pStyle w:val="FeatureBox2"/>
      </w:pPr>
      <w:r w:rsidRPr="00C5074E">
        <w:rPr>
          <w:b/>
          <w:bCs/>
        </w:rPr>
        <w:t>Note:</w:t>
      </w:r>
      <w:r>
        <w:t xml:space="preserve"> </w:t>
      </w:r>
      <w:r w:rsidR="00102827">
        <w:t>where schools don’t have portable buildings, an area of the school that is hotter than other parts may be selected. Students should work in small groups for each part of this activity.</w:t>
      </w:r>
    </w:p>
    <w:p w14:paraId="442ADD8E" w14:textId="77777777" w:rsidR="00420010" w:rsidRDefault="00420010" w:rsidP="00420010">
      <w:r>
        <w:t>Have students engage in the following fieldwork activities:</w:t>
      </w:r>
    </w:p>
    <w:p w14:paraId="438BE2D2" w14:textId="7638B68B" w:rsidR="00AA3331" w:rsidRDefault="00AA3331" w:rsidP="001D09EF">
      <w:pPr>
        <w:pStyle w:val="ListBullet"/>
      </w:pPr>
      <w:r>
        <w:t>As schools grow, many more portable buildings are appearing and can be warmer than other places around schools. Work in groups to conduct a geographical inquiry into the spaces around portable buildings to answer questions including, but not limited to:</w:t>
      </w:r>
    </w:p>
    <w:p w14:paraId="688977D1" w14:textId="77777777" w:rsidR="00AA3331" w:rsidRDefault="00AA3331" w:rsidP="000C3654">
      <w:pPr>
        <w:pStyle w:val="ListBullet2"/>
        <w:ind w:left="1134" w:hanging="567"/>
      </w:pPr>
      <w:r>
        <w:t>Is it hotter around portable buildings?</w:t>
      </w:r>
    </w:p>
    <w:p w14:paraId="7CC66B7B" w14:textId="77777777" w:rsidR="00AA3331" w:rsidRDefault="00AA3331" w:rsidP="000C3654">
      <w:pPr>
        <w:pStyle w:val="ListBullet2"/>
        <w:ind w:left="1134" w:hanging="567"/>
      </w:pPr>
      <w:r>
        <w:lastRenderedPageBreak/>
        <w:t>Why is it hotter around portable buildings?</w:t>
      </w:r>
    </w:p>
    <w:p w14:paraId="631656BA" w14:textId="77777777" w:rsidR="00AA3331" w:rsidRPr="005000F6" w:rsidRDefault="00AA3331" w:rsidP="000C3654">
      <w:pPr>
        <w:pStyle w:val="ListBullet2"/>
        <w:ind w:left="1134" w:hanging="567"/>
        <w:rPr>
          <w:rFonts w:asciiTheme="minorHAnsi" w:eastAsiaTheme="minorEastAsia" w:hAnsiTheme="minorHAnsi"/>
          <w:lang w:eastAsia="zh-CN"/>
        </w:rPr>
      </w:pPr>
      <w:r>
        <w:t>What strategies can be implemented at a school level to manage this issue?</w:t>
      </w:r>
    </w:p>
    <w:p w14:paraId="6B09FFF3" w14:textId="77777777" w:rsidR="00AA3331" w:rsidRPr="005000F6" w:rsidRDefault="00AA3331" w:rsidP="001D09EF">
      <w:pPr>
        <w:pStyle w:val="ListBullet"/>
        <w:rPr>
          <w:rFonts w:asciiTheme="minorHAnsi" w:eastAsiaTheme="minorEastAsia" w:hAnsiTheme="minorHAnsi"/>
          <w:lang w:eastAsia="zh-CN"/>
        </w:rPr>
      </w:pPr>
      <w:r>
        <w:t>Conduct fieldwork to measure, collect and record the temperature at 5 places around the school. Examples of locations may include:</w:t>
      </w:r>
    </w:p>
    <w:p w14:paraId="79ACFA12" w14:textId="77777777" w:rsidR="00AA3331" w:rsidRPr="003D3DD2" w:rsidRDefault="00AA3331" w:rsidP="000C3654">
      <w:pPr>
        <w:pStyle w:val="ListBullet2"/>
        <w:ind w:left="1134" w:hanging="567"/>
        <w:rPr>
          <w:rFonts w:asciiTheme="minorHAnsi" w:eastAsiaTheme="minorEastAsia" w:hAnsiTheme="minorHAnsi"/>
          <w:lang w:eastAsia="zh-CN"/>
        </w:rPr>
      </w:pPr>
      <w:r>
        <w:t>on bitumen near portable buildings</w:t>
      </w:r>
    </w:p>
    <w:p w14:paraId="7C027AD9" w14:textId="77777777" w:rsidR="00AA3331" w:rsidRPr="003D3DD2" w:rsidRDefault="00AA3331" w:rsidP="000C3654">
      <w:pPr>
        <w:pStyle w:val="ListBullet2"/>
        <w:ind w:left="1134" w:hanging="567"/>
        <w:rPr>
          <w:rFonts w:asciiTheme="minorHAnsi" w:eastAsiaTheme="minorEastAsia" w:hAnsiTheme="minorHAnsi"/>
          <w:lang w:eastAsia="zh-CN"/>
        </w:rPr>
      </w:pPr>
      <w:r>
        <w:t>on an oval</w:t>
      </w:r>
    </w:p>
    <w:p w14:paraId="062FCFD8" w14:textId="77777777" w:rsidR="00AA3331" w:rsidRPr="003D3DD2" w:rsidRDefault="00AA3331" w:rsidP="000C3654">
      <w:pPr>
        <w:pStyle w:val="ListBullet2"/>
        <w:ind w:left="1134" w:hanging="567"/>
        <w:rPr>
          <w:rFonts w:asciiTheme="minorHAnsi" w:eastAsiaTheme="minorEastAsia" w:hAnsiTheme="minorHAnsi"/>
          <w:lang w:eastAsia="zh-CN"/>
        </w:rPr>
      </w:pPr>
      <w:r>
        <w:t>in the hallway</w:t>
      </w:r>
    </w:p>
    <w:p w14:paraId="7345526E" w14:textId="77777777" w:rsidR="00AA3331" w:rsidRPr="003D3DD2" w:rsidRDefault="00AA3331" w:rsidP="000C3654">
      <w:pPr>
        <w:pStyle w:val="ListBullet2"/>
        <w:ind w:left="1134" w:hanging="567"/>
        <w:rPr>
          <w:rFonts w:asciiTheme="minorHAnsi" w:eastAsiaTheme="minorEastAsia" w:hAnsiTheme="minorHAnsi"/>
          <w:lang w:eastAsia="zh-CN"/>
        </w:rPr>
      </w:pPr>
      <w:r>
        <w:t>outside a permanent building</w:t>
      </w:r>
    </w:p>
    <w:p w14:paraId="313B601D" w14:textId="22B6DE7C" w:rsidR="00AA3331" w:rsidRPr="0042267F" w:rsidRDefault="00AA3331" w:rsidP="000C3654">
      <w:pPr>
        <w:pStyle w:val="ListBullet2"/>
        <w:ind w:left="1134" w:hanging="567"/>
        <w:rPr>
          <w:rFonts w:asciiTheme="minorHAnsi" w:eastAsiaTheme="minorEastAsia" w:hAnsiTheme="minorHAnsi"/>
          <w:lang w:eastAsia="zh-CN"/>
        </w:rPr>
      </w:pPr>
      <w:r>
        <w:t xml:space="preserve">under the shade of a tree. </w:t>
      </w:r>
    </w:p>
    <w:p w14:paraId="3B825DEA" w14:textId="73E61031" w:rsidR="00420010" w:rsidRDefault="0042267F" w:rsidP="005A0A96">
      <w:pPr>
        <w:pStyle w:val="Heading3"/>
      </w:pPr>
      <w:r>
        <w:t>P</w:t>
      </w:r>
      <w:r w:rsidR="00420010">
        <w:t>ost</w:t>
      </w:r>
      <w:r w:rsidR="00480F4A">
        <w:t>-</w:t>
      </w:r>
      <w:r w:rsidR="00B51537">
        <w:t>f</w:t>
      </w:r>
      <w:r w:rsidR="00420010">
        <w:t>ieldwork activities</w:t>
      </w:r>
    </w:p>
    <w:p w14:paraId="13599EDF" w14:textId="5C0820CF" w:rsidR="00420010" w:rsidRDefault="00420010" w:rsidP="001D09EF">
      <w:pPr>
        <w:pStyle w:val="ListBullet"/>
        <w:numPr>
          <w:ilvl w:val="0"/>
          <w:numId w:val="0"/>
        </w:numPr>
      </w:pPr>
      <w:r>
        <w:t>Have student</w:t>
      </w:r>
      <w:r w:rsidR="00882596">
        <w:t>s</w:t>
      </w:r>
      <w:r>
        <w:t xml:space="preserve"> reflect on observations and recordings made in the field by</w:t>
      </w:r>
      <w:r w:rsidR="00063693">
        <w:t xml:space="preserve"> doing the following</w:t>
      </w:r>
      <w:r w:rsidR="00595E65">
        <w:t>.</w:t>
      </w:r>
    </w:p>
    <w:p w14:paraId="3A14D20F" w14:textId="3EDF8C87" w:rsidR="0042267F" w:rsidRDefault="0042267F" w:rsidP="001D09EF">
      <w:pPr>
        <w:pStyle w:val="ListBullet"/>
        <w:rPr>
          <w:rFonts w:asciiTheme="minorHAnsi" w:eastAsiaTheme="minorEastAsia" w:hAnsiTheme="minorHAnsi"/>
        </w:rPr>
      </w:pPr>
      <w:r>
        <w:t xml:space="preserve">Graph your results in a </w:t>
      </w:r>
      <w:hyperlink r:id="rId75">
        <w:r w:rsidRPr="7199384D">
          <w:rPr>
            <w:rStyle w:val="Hyperlink"/>
          </w:rPr>
          <w:t>bar chart</w:t>
        </w:r>
      </w:hyperlink>
      <w:r>
        <w:t xml:space="preserve"> with temperature in degrees Celsius on the vertical axis and location on the horizontal axis. Discuss the results as a class.</w:t>
      </w:r>
    </w:p>
    <w:p w14:paraId="4BCB6DC7" w14:textId="5989AA3A" w:rsidR="0042267F" w:rsidRDefault="004B74D4" w:rsidP="001D09EF">
      <w:pPr>
        <w:pStyle w:val="ListBullet"/>
        <w:rPr>
          <w:lang w:eastAsia="zh-CN"/>
        </w:rPr>
      </w:pPr>
      <w:r>
        <w:t>Work</w:t>
      </w:r>
      <w:r w:rsidR="00E95849">
        <w:t xml:space="preserve"> </w:t>
      </w:r>
      <w:r w:rsidR="00337AE7">
        <w:t>i</w:t>
      </w:r>
      <w:r w:rsidR="0042267F">
        <w:t>n groups</w:t>
      </w:r>
      <w:r w:rsidR="00337AE7">
        <w:t xml:space="preserve"> to</w:t>
      </w:r>
      <w:r w:rsidR="0042267F">
        <w:t xml:space="preserve"> brainstorm possible strategies to reduce the temperature around the portable</w:t>
      </w:r>
      <w:r w:rsidR="009746B9">
        <w:t xml:space="preserve"> building</w:t>
      </w:r>
      <w:r w:rsidR="0042267F">
        <w:t xml:space="preserve">s. Choose the best strategy and complete an </w:t>
      </w:r>
      <w:r w:rsidR="0042267F" w:rsidRPr="003134BD">
        <w:t>annotated map</w:t>
      </w:r>
      <w:r w:rsidR="0042267F">
        <w:t xml:space="preserve"> of the school to help explain the solution. </w:t>
      </w:r>
    </w:p>
    <w:p w14:paraId="563F4D73" w14:textId="69A7AC06" w:rsidR="0042267F" w:rsidRPr="00252356" w:rsidRDefault="00063693" w:rsidP="001D09EF">
      <w:pPr>
        <w:pStyle w:val="ListBullet"/>
        <w:rPr>
          <w:lang w:eastAsia="zh-CN"/>
        </w:rPr>
      </w:pPr>
      <w:r>
        <w:t xml:space="preserve">Prepare </w:t>
      </w:r>
      <w:r w:rsidR="0042267F">
        <w:t>a presentation</w:t>
      </w:r>
      <w:r w:rsidR="00337AE7">
        <w:t xml:space="preserve"> (multimodal)</w:t>
      </w:r>
      <w:r w:rsidR="0042267F">
        <w:t xml:space="preserve"> for the school principal to propose a solution to this problem. Your presentation should include </w:t>
      </w:r>
    </w:p>
    <w:p w14:paraId="558B0CAB" w14:textId="77777777" w:rsidR="0042267F" w:rsidRPr="00252356" w:rsidRDefault="0042267F" w:rsidP="000C3654">
      <w:pPr>
        <w:pStyle w:val="ListBullet2"/>
        <w:ind w:left="1134" w:hanging="567"/>
        <w:rPr>
          <w:lang w:eastAsia="zh-CN"/>
        </w:rPr>
      </w:pPr>
      <w:r>
        <w:t>an explanation of why heat islands are a problem (as illustrated by your temperature measurements)</w:t>
      </w:r>
    </w:p>
    <w:p w14:paraId="5271D86F" w14:textId="77777777" w:rsidR="0042267F" w:rsidRPr="00252356" w:rsidRDefault="0042267F" w:rsidP="000C3654">
      <w:pPr>
        <w:pStyle w:val="ListBullet2"/>
        <w:ind w:left="1134" w:hanging="567"/>
        <w:rPr>
          <w:lang w:eastAsia="zh-CN"/>
        </w:rPr>
      </w:pPr>
      <w:r>
        <w:t>your proposal to implement at the school, including estimated costs and benefits of this solution.</w:t>
      </w:r>
    </w:p>
    <w:p w14:paraId="703081B6" w14:textId="77777777" w:rsidR="00420010" w:rsidRDefault="00420010" w:rsidP="00420010">
      <w:pPr>
        <w:spacing w:before="0" w:after="160" w:line="259" w:lineRule="auto"/>
      </w:pPr>
      <w:r>
        <w:br w:type="page"/>
      </w:r>
    </w:p>
    <w:p w14:paraId="17D28E24" w14:textId="77777777" w:rsidR="00420010" w:rsidRDefault="00420010" w:rsidP="005A0A96">
      <w:pPr>
        <w:pStyle w:val="Heading2"/>
      </w:pPr>
      <w:bookmarkStart w:id="113" w:name="_Toc184215243"/>
      <w:r>
        <w:lastRenderedPageBreak/>
        <w:t>Coastal dunes investigation</w:t>
      </w:r>
      <w:bookmarkEnd w:id="113"/>
    </w:p>
    <w:p w14:paraId="03A3C26A" w14:textId="4C60D282" w:rsidR="00420010" w:rsidRDefault="00420010" w:rsidP="005A0A96">
      <w:pPr>
        <w:pStyle w:val="Heading3"/>
      </w:pPr>
      <w:r>
        <w:t xml:space="preserve">Syllabus </w:t>
      </w:r>
      <w:r w:rsidR="00134A77">
        <w:t>content</w:t>
      </w:r>
    </w:p>
    <w:p w14:paraId="30D28508" w14:textId="52CFFA3E" w:rsidR="003700F7" w:rsidRPr="00BA2F81" w:rsidRDefault="003700F7" w:rsidP="003700F7">
      <w:pPr>
        <w:rPr>
          <w:b/>
          <w:bCs/>
        </w:rPr>
      </w:pPr>
      <w:r w:rsidRPr="00BA2F81">
        <w:rPr>
          <w:b/>
          <w:bCs/>
        </w:rPr>
        <w:t>Environmental change and management</w:t>
      </w:r>
    </w:p>
    <w:p w14:paraId="67C3885C" w14:textId="7FA5D77E" w:rsidR="004C4045" w:rsidRPr="00BA2F81" w:rsidRDefault="004C4045" w:rsidP="003700F7">
      <w:pPr>
        <w:rPr>
          <w:b/>
          <w:bCs/>
        </w:rPr>
      </w:pPr>
      <w:r w:rsidRPr="00BA2F81">
        <w:rPr>
          <w:b/>
          <w:bCs/>
        </w:rPr>
        <w:t>Environmental change</w:t>
      </w:r>
    </w:p>
    <w:p w14:paraId="161B4FD6" w14:textId="607F4575" w:rsidR="003700F7" w:rsidRDefault="009E5BC2" w:rsidP="001D09EF">
      <w:pPr>
        <w:pStyle w:val="ListBullet"/>
      </w:pPr>
      <w:r>
        <w:t>Biophysical process</w:t>
      </w:r>
      <w:r w:rsidR="00B05004">
        <w:t>es</w:t>
      </w:r>
      <w:r>
        <w:t xml:space="preserve"> that change Earth’s environments</w:t>
      </w:r>
      <w:r w:rsidR="003700F7">
        <w:t xml:space="preserve"> </w:t>
      </w:r>
    </w:p>
    <w:p w14:paraId="3E25A4F0" w14:textId="77777777" w:rsidR="004C77D6" w:rsidRPr="000607F9" w:rsidRDefault="004C77D6" w:rsidP="005A0A96">
      <w:pPr>
        <w:pStyle w:val="Heading3"/>
      </w:pPr>
      <w:r w:rsidRPr="000607F9">
        <w:t>Learning intentions</w:t>
      </w:r>
    </w:p>
    <w:p w14:paraId="45356BFF" w14:textId="77777777" w:rsidR="004C77D6" w:rsidRDefault="004C77D6" w:rsidP="004C77D6">
      <w:r w:rsidRPr="00BD65E8">
        <w:t>Students</w:t>
      </w:r>
      <w:r>
        <w:t xml:space="preserve"> learn about:</w:t>
      </w:r>
    </w:p>
    <w:p w14:paraId="2D7CE330" w14:textId="0D988D32" w:rsidR="004C77D6" w:rsidRPr="008B28A8" w:rsidRDefault="00885B4C" w:rsidP="001D09EF">
      <w:pPr>
        <w:pStyle w:val="ListBullet"/>
      </w:pPr>
      <w:r>
        <w:t>t</w:t>
      </w:r>
      <w:r w:rsidR="00B667F7">
        <w:t>he biophysical processes associated with coastal dunes</w:t>
      </w:r>
    </w:p>
    <w:p w14:paraId="7C45C2D4" w14:textId="733BC93E" w:rsidR="15166EB5" w:rsidRDefault="15166EB5" w:rsidP="001D09EF">
      <w:pPr>
        <w:pStyle w:val="ListBullet"/>
      </w:pPr>
      <w:r>
        <w:t>the importance of effectively selecting and applying geographical tools when investigating the biophysical processes associated with coastal dunes to acquire, analyse and present geographical information</w:t>
      </w:r>
    </w:p>
    <w:p w14:paraId="1C787706" w14:textId="79B3AEC3" w:rsidR="3490711C" w:rsidRDefault="3490711C" w:rsidP="001D09EF">
      <w:pPr>
        <w:pStyle w:val="ListBullet"/>
      </w:pPr>
      <w:r w:rsidRPr="6B8D9F78">
        <w:t>the impact of human activities and management strategie</w:t>
      </w:r>
      <w:r w:rsidRPr="00FD7A34">
        <w:t>s</w:t>
      </w:r>
      <w:r w:rsidRPr="6B8D9F78">
        <w:t xml:space="preserve"> on coastal dunes, exploring both modern conservation efforts and traditional custodianship practices.</w:t>
      </w:r>
    </w:p>
    <w:p w14:paraId="32A3CF98" w14:textId="77777777" w:rsidR="004C77D6" w:rsidRDefault="004C77D6" w:rsidP="005A0A96">
      <w:pPr>
        <w:pStyle w:val="Heading3"/>
      </w:pPr>
      <w:r>
        <w:t>Success criteria</w:t>
      </w:r>
    </w:p>
    <w:p w14:paraId="64E3EEC8" w14:textId="16081829" w:rsidR="004C77D6" w:rsidRPr="008B28A8" w:rsidRDefault="004C77D6" w:rsidP="00BA00CF">
      <w:r w:rsidRPr="00BD65E8">
        <w:t xml:space="preserve">Students </w:t>
      </w:r>
      <w:r w:rsidRPr="008B28A8">
        <w:t>will be able to:</w:t>
      </w:r>
    </w:p>
    <w:p w14:paraId="15F5FF9E" w14:textId="57A45246" w:rsidR="00B25245" w:rsidRDefault="00B25245" w:rsidP="001D09EF">
      <w:pPr>
        <w:pStyle w:val="ListBullet"/>
      </w:pPr>
      <w:r>
        <w:t>analyse the interactions and transformations within this environment that impact people, places and environments</w:t>
      </w:r>
    </w:p>
    <w:p w14:paraId="04C7F21E" w14:textId="55F51FEB" w:rsidR="00EA79F3" w:rsidRDefault="008C255C" w:rsidP="001D09EF">
      <w:pPr>
        <w:pStyle w:val="ListBullet"/>
      </w:pPr>
      <w:r>
        <w:t xml:space="preserve">demonstrate the </w:t>
      </w:r>
      <w:r w:rsidR="00BA00CF">
        <w:t xml:space="preserve">use of </w:t>
      </w:r>
      <w:r w:rsidR="00EA79F3">
        <w:t xml:space="preserve">a large variety of </w:t>
      </w:r>
      <w:r w:rsidR="00BA00CF">
        <w:t>field</w:t>
      </w:r>
      <w:r w:rsidR="00EA79F3">
        <w:t xml:space="preserve">work instruments to collect and </w:t>
      </w:r>
      <w:r w:rsidR="11B47E5F">
        <w:t>accurately</w:t>
      </w:r>
      <w:r w:rsidR="00EA79F3">
        <w:t xml:space="preserve"> record data</w:t>
      </w:r>
      <w:r w:rsidR="11C907BF">
        <w:t xml:space="preserve"> on coastal dunes</w:t>
      </w:r>
    </w:p>
    <w:p w14:paraId="505CA73E" w14:textId="37D66811" w:rsidR="00BA00CF" w:rsidRDefault="3446CC5B" w:rsidP="001D09EF">
      <w:pPr>
        <w:pStyle w:val="ListBullet"/>
      </w:pPr>
      <w:r>
        <w:t>apply</w:t>
      </w:r>
      <w:r w:rsidR="00EA79F3">
        <w:t xml:space="preserve"> </w:t>
      </w:r>
      <w:r>
        <w:t>a</w:t>
      </w:r>
      <w:r w:rsidR="00EA79F3">
        <w:t xml:space="preserve"> large variety of fieldwork methods to collect and record data in the field</w:t>
      </w:r>
      <w:r w:rsidR="07523AEA">
        <w:t xml:space="preserve"> to support an explanation of </w:t>
      </w:r>
      <w:r w:rsidR="00436FCB">
        <w:t>the processes associated with coastal dunes formation, change and management.</w:t>
      </w:r>
    </w:p>
    <w:p w14:paraId="6CCB3C27" w14:textId="79F4E820" w:rsidR="00420010" w:rsidRDefault="00420010" w:rsidP="005A0A96">
      <w:pPr>
        <w:pStyle w:val="Heading3"/>
      </w:pPr>
      <w:r>
        <w:lastRenderedPageBreak/>
        <w:t xml:space="preserve">Objective </w:t>
      </w:r>
    </w:p>
    <w:p w14:paraId="4BCF89FF" w14:textId="37632B05" w:rsidR="00420010" w:rsidRDefault="00420010" w:rsidP="00420010">
      <w:r>
        <w:t>Use a variety of fieldwork techniques to investigate and understand the dynamics and processes of coastal dunes, including their formation, structure, ecological significance and the impacts of human activities.</w:t>
      </w:r>
    </w:p>
    <w:p w14:paraId="32176320" w14:textId="77777777" w:rsidR="00D8460C" w:rsidRDefault="00420010" w:rsidP="005A0A96">
      <w:pPr>
        <w:pStyle w:val="Heading3"/>
      </w:pPr>
      <w:r>
        <w:t xml:space="preserve">Equipment </w:t>
      </w:r>
    </w:p>
    <w:p w14:paraId="73EDCFC7" w14:textId="7B4ACB0B" w:rsidR="00420010" w:rsidRDefault="00D8460C" w:rsidP="00A25D09">
      <w:r>
        <w:t xml:space="preserve">Equipment </w:t>
      </w:r>
      <w:r w:rsidR="00420010">
        <w:t>required</w:t>
      </w:r>
      <w:r>
        <w:t>:</w:t>
      </w:r>
    </w:p>
    <w:p w14:paraId="054904D3" w14:textId="52C10785" w:rsidR="00420010" w:rsidRPr="000D165C" w:rsidRDefault="00E70250" w:rsidP="001D09EF">
      <w:pPr>
        <w:pStyle w:val="ListBullet"/>
      </w:pPr>
      <w:r>
        <w:t>a</w:t>
      </w:r>
      <w:r w:rsidR="00420010" w:rsidRPr="000D165C">
        <w:t>nemometer</w:t>
      </w:r>
    </w:p>
    <w:p w14:paraId="5D4ACC1F" w14:textId="0B3396E0" w:rsidR="00420010" w:rsidRPr="000D165C" w:rsidRDefault="00E70250" w:rsidP="001D09EF">
      <w:pPr>
        <w:pStyle w:val="ListBullet"/>
      </w:pPr>
      <w:r>
        <w:t>b</w:t>
      </w:r>
      <w:r w:rsidR="00420010" w:rsidRPr="000D165C">
        <w:t>arometer</w:t>
      </w:r>
    </w:p>
    <w:p w14:paraId="1985A751" w14:textId="506B27CB" w:rsidR="00420010" w:rsidRPr="000D165C" w:rsidRDefault="00420010" w:rsidP="001D09EF">
      <w:pPr>
        <w:pStyle w:val="ListBullet"/>
      </w:pPr>
      <w:hyperlink r:id="rId76" w:history="1">
        <w:r w:rsidRPr="003134BD">
          <w:rPr>
            <w:rStyle w:val="Hyperlink"/>
          </w:rPr>
          <w:t>B</w:t>
        </w:r>
        <w:r w:rsidR="003134BD" w:rsidRPr="003134BD">
          <w:rPr>
            <w:rStyle w:val="Hyperlink"/>
          </w:rPr>
          <w:t>ureau of Meteorology</w:t>
        </w:r>
      </w:hyperlink>
      <w:r w:rsidR="003134BD">
        <w:t xml:space="preserve"> (BOM) </w:t>
      </w:r>
      <w:r w:rsidRPr="000D165C">
        <w:t>website access (for precipitation data)</w:t>
      </w:r>
    </w:p>
    <w:p w14:paraId="3770910A" w14:textId="25166E13" w:rsidR="00420010" w:rsidRPr="000D165C" w:rsidRDefault="00E70250" w:rsidP="001D09EF">
      <w:pPr>
        <w:pStyle w:val="ListBullet"/>
      </w:pPr>
      <w:r>
        <w:t>c</w:t>
      </w:r>
      <w:r w:rsidR="00420010" w:rsidRPr="000D165C">
        <w:t>amera</w:t>
      </w:r>
    </w:p>
    <w:p w14:paraId="7478F277" w14:textId="0249A7A6" w:rsidR="00420010" w:rsidRPr="000D165C" w:rsidRDefault="00E70250" w:rsidP="001D09EF">
      <w:pPr>
        <w:pStyle w:val="ListBullet"/>
      </w:pPr>
      <w:r>
        <w:t>c</w:t>
      </w:r>
      <w:r w:rsidR="00420010" w:rsidRPr="000D165C">
        <w:t>linometer or clinometer app (optional)</w:t>
      </w:r>
    </w:p>
    <w:p w14:paraId="5EFAA428" w14:textId="53013677" w:rsidR="00420010" w:rsidRPr="000D165C" w:rsidRDefault="00E70250" w:rsidP="001D09EF">
      <w:pPr>
        <w:pStyle w:val="ListBullet"/>
      </w:pPr>
      <w:r>
        <w:t>c</w:t>
      </w:r>
      <w:r w:rsidR="00420010" w:rsidRPr="000D165C">
        <w:t>lipboard</w:t>
      </w:r>
    </w:p>
    <w:p w14:paraId="50788625" w14:textId="5E98D65B" w:rsidR="00420010" w:rsidRPr="000D165C" w:rsidRDefault="00E70250" w:rsidP="001D09EF">
      <w:pPr>
        <w:pStyle w:val="ListBullet"/>
      </w:pPr>
      <w:r>
        <w:t>c</w:t>
      </w:r>
      <w:r w:rsidR="00420010" w:rsidRPr="000D165C">
        <w:t>ompass</w:t>
      </w:r>
    </w:p>
    <w:p w14:paraId="3ABF1DB2" w14:textId="29E94792" w:rsidR="00420010" w:rsidRPr="000D165C" w:rsidRDefault="00E70250" w:rsidP="001D09EF">
      <w:pPr>
        <w:pStyle w:val="ListBullet"/>
      </w:pPr>
      <w:r>
        <w:t>d</w:t>
      </w:r>
      <w:r w:rsidR="00420010" w:rsidRPr="000D165C">
        <w:t>ata sheets</w:t>
      </w:r>
    </w:p>
    <w:p w14:paraId="50E310DA" w14:textId="3707B0EA" w:rsidR="00420010" w:rsidRPr="000D165C" w:rsidRDefault="00E70250" w:rsidP="001D09EF">
      <w:pPr>
        <w:pStyle w:val="ListBullet"/>
      </w:pPr>
      <w:r>
        <w:t>d</w:t>
      </w:r>
      <w:r w:rsidR="00420010" w:rsidRPr="000D165C">
        <w:t>rawing paper or field sketchbook</w:t>
      </w:r>
    </w:p>
    <w:p w14:paraId="320A5735" w14:textId="48731DB7" w:rsidR="00420010" w:rsidRPr="000D165C" w:rsidRDefault="00E70250" w:rsidP="001D09EF">
      <w:pPr>
        <w:pStyle w:val="ListBullet"/>
      </w:pPr>
      <w:r>
        <w:t>e</w:t>
      </w:r>
      <w:r w:rsidR="00420010" w:rsidRPr="000D165C">
        <w:t>rosion pins or markers</w:t>
      </w:r>
    </w:p>
    <w:p w14:paraId="51C06831" w14:textId="72A4A895" w:rsidR="00420010" w:rsidRPr="000D165C" w:rsidRDefault="00E70250" w:rsidP="001D09EF">
      <w:pPr>
        <w:pStyle w:val="ListBullet"/>
      </w:pPr>
      <w:r>
        <w:t>f</w:t>
      </w:r>
      <w:r w:rsidR="00420010" w:rsidRPr="000D165C">
        <w:t>ield notebook and pens</w:t>
      </w:r>
    </w:p>
    <w:p w14:paraId="5D69F4C5" w14:textId="1EEB2640" w:rsidR="00420010" w:rsidRPr="000D165C" w:rsidRDefault="00E70250" w:rsidP="001D09EF">
      <w:pPr>
        <w:pStyle w:val="ListBullet"/>
      </w:pPr>
      <w:r>
        <w:t>g</w:t>
      </w:r>
      <w:r w:rsidR="00420010" w:rsidRPr="000D165C">
        <w:t>eological hammer (optional)</w:t>
      </w:r>
    </w:p>
    <w:p w14:paraId="44E002A8" w14:textId="7C934D3F" w:rsidR="00420010" w:rsidRPr="000D165C" w:rsidRDefault="00E70250" w:rsidP="001D09EF">
      <w:pPr>
        <w:pStyle w:val="ListBullet"/>
      </w:pPr>
      <w:r>
        <w:t>g</w:t>
      </w:r>
      <w:r w:rsidR="00420010" w:rsidRPr="000D165C">
        <w:t>rain size card</w:t>
      </w:r>
    </w:p>
    <w:p w14:paraId="60D2BFBF" w14:textId="4B525119" w:rsidR="00420010" w:rsidRPr="000D165C" w:rsidRDefault="00E70250" w:rsidP="001D09EF">
      <w:pPr>
        <w:pStyle w:val="ListBullet"/>
      </w:pPr>
      <w:r>
        <w:t>g</w:t>
      </w:r>
      <w:r w:rsidR="00420010" w:rsidRPr="000D165C">
        <w:t>loves (for beach clean-up)</w:t>
      </w:r>
    </w:p>
    <w:p w14:paraId="1012DEA0" w14:textId="3E4D2AE2" w:rsidR="00420010" w:rsidRPr="000D165C" w:rsidRDefault="00E70250" w:rsidP="001D09EF">
      <w:pPr>
        <w:pStyle w:val="ListBullet"/>
      </w:pPr>
      <w:r>
        <w:t>h</w:t>
      </w:r>
      <w:r w:rsidR="00420010" w:rsidRPr="000D165C">
        <w:t>and lens (optional but beneficial)</w:t>
      </w:r>
    </w:p>
    <w:p w14:paraId="3EF36A9B" w14:textId="212258CA" w:rsidR="00420010" w:rsidRPr="000D165C" w:rsidRDefault="00E70250" w:rsidP="001D09EF">
      <w:pPr>
        <w:pStyle w:val="ListBullet"/>
      </w:pPr>
      <w:r>
        <w:t>h</w:t>
      </w:r>
      <w:r w:rsidR="00420010" w:rsidRPr="000D165C">
        <w:t>ygrometer</w:t>
      </w:r>
    </w:p>
    <w:p w14:paraId="1B4D84EB" w14:textId="61ED9511" w:rsidR="00420010" w:rsidRPr="000D165C" w:rsidRDefault="00E70250" w:rsidP="001D09EF">
      <w:pPr>
        <w:pStyle w:val="ListBullet"/>
      </w:pPr>
      <w:r>
        <w:t>n</w:t>
      </w:r>
      <w:r w:rsidR="00420010" w:rsidRPr="000D165C">
        <w:t>otebook and pens</w:t>
      </w:r>
    </w:p>
    <w:p w14:paraId="07F0DF3A" w14:textId="2FA4C6FF" w:rsidR="00420010" w:rsidRPr="000D165C" w:rsidRDefault="00E70250" w:rsidP="001D09EF">
      <w:pPr>
        <w:pStyle w:val="ListBullet"/>
      </w:pPr>
      <w:r>
        <w:lastRenderedPageBreak/>
        <w:t>o</w:t>
      </w:r>
      <w:r w:rsidR="00420010" w:rsidRPr="000D165C">
        <w:t>range</w:t>
      </w:r>
      <w:r w:rsidR="00420010">
        <w:t>s</w:t>
      </w:r>
      <w:r w:rsidR="00420010" w:rsidRPr="000D165C">
        <w:t xml:space="preserve"> (for longshore drift study)</w:t>
      </w:r>
    </w:p>
    <w:p w14:paraId="3EB05BDC" w14:textId="39A81663" w:rsidR="00420010" w:rsidRPr="000D165C" w:rsidRDefault="00CB257E" w:rsidP="001D09EF">
      <w:pPr>
        <w:pStyle w:val="ListBullet"/>
      </w:pPr>
      <w:r>
        <w:t>p</w:t>
      </w:r>
      <w:r w:rsidRPr="000D165C">
        <w:t xml:space="preserve">H </w:t>
      </w:r>
      <w:r w:rsidR="00420010" w:rsidRPr="000D165C">
        <w:t xml:space="preserve">meter or </w:t>
      </w:r>
      <w:r>
        <w:t>p</w:t>
      </w:r>
      <w:r w:rsidRPr="000D165C">
        <w:t xml:space="preserve">H </w:t>
      </w:r>
      <w:r w:rsidR="00420010" w:rsidRPr="000D165C">
        <w:t>test strips</w:t>
      </w:r>
    </w:p>
    <w:p w14:paraId="0EC0CBB6" w14:textId="56468646" w:rsidR="00420010" w:rsidRPr="000D165C" w:rsidRDefault="00E70250" w:rsidP="001D09EF">
      <w:pPr>
        <w:pStyle w:val="ListBullet"/>
      </w:pPr>
      <w:r>
        <w:t>p</w:t>
      </w:r>
      <w:r w:rsidR="00420010" w:rsidRPr="000D165C">
        <w:t>lant identification booklet or app</w:t>
      </w:r>
    </w:p>
    <w:p w14:paraId="1553AEDB" w14:textId="308CC7F7" w:rsidR="00420010" w:rsidRPr="000D165C" w:rsidRDefault="00E70250" w:rsidP="001D09EF">
      <w:pPr>
        <w:pStyle w:val="ListBullet"/>
      </w:pPr>
      <w:r>
        <w:t>p</w:t>
      </w:r>
      <w:r w:rsidR="00420010" w:rsidRPr="000D165C">
        <w:t>rotractor</w:t>
      </w:r>
    </w:p>
    <w:p w14:paraId="4667C1B4" w14:textId="6861C7A4" w:rsidR="00420010" w:rsidRPr="000D165C" w:rsidRDefault="00E70250" w:rsidP="001D09EF">
      <w:pPr>
        <w:pStyle w:val="ListBullet"/>
      </w:pPr>
      <w:r>
        <w:t>r</w:t>
      </w:r>
      <w:r w:rsidR="00420010" w:rsidRPr="000D165C">
        <w:t>ange poles</w:t>
      </w:r>
    </w:p>
    <w:p w14:paraId="157EEE6F" w14:textId="27C6C22D" w:rsidR="00420010" w:rsidRPr="000D165C" w:rsidRDefault="00E70250" w:rsidP="001D09EF">
      <w:pPr>
        <w:pStyle w:val="ListBullet"/>
      </w:pPr>
      <w:r>
        <w:t>r</w:t>
      </w:r>
      <w:r w:rsidR="00420010" w:rsidRPr="000D165C">
        <w:t>ock identification guide (optional)</w:t>
      </w:r>
    </w:p>
    <w:p w14:paraId="418DDC36" w14:textId="0EF69987" w:rsidR="00420010" w:rsidRPr="000D165C" w:rsidRDefault="00E70250" w:rsidP="001D09EF">
      <w:pPr>
        <w:pStyle w:val="ListBullet"/>
      </w:pPr>
      <w:r>
        <w:t>s</w:t>
      </w:r>
      <w:r w:rsidR="00420010" w:rsidRPr="000D165C">
        <w:t>alinity meter or test kit</w:t>
      </w:r>
    </w:p>
    <w:p w14:paraId="62CF7FE2" w14:textId="7692F46C" w:rsidR="00420010" w:rsidRPr="000D165C" w:rsidRDefault="00E70250" w:rsidP="001D09EF">
      <w:pPr>
        <w:pStyle w:val="ListBullet"/>
      </w:pPr>
      <w:r>
        <w:t>s</w:t>
      </w:r>
      <w:r w:rsidR="00420010" w:rsidRPr="000D165C">
        <w:t>oil moisture sensor</w:t>
      </w:r>
    </w:p>
    <w:p w14:paraId="4D69FB02" w14:textId="6A51A2CC" w:rsidR="00420010" w:rsidRPr="000D165C" w:rsidRDefault="00E70250" w:rsidP="001D09EF">
      <w:pPr>
        <w:pStyle w:val="ListBullet"/>
      </w:pPr>
      <w:r>
        <w:t>s</w:t>
      </w:r>
      <w:r w:rsidR="00420010" w:rsidRPr="000D165C">
        <w:t>topwatch or watch with a second hand</w:t>
      </w:r>
    </w:p>
    <w:p w14:paraId="75CF69DE" w14:textId="0DA4523D" w:rsidR="00420010" w:rsidRPr="000D165C" w:rsidRDefault="00E70250" w:rsidP="001D09EF">
      <w:pPr>
        <w:pStyle w:val="ListBullet"/>
      </w:pPr>
      <w:r>
        <w:t>t</w:t>
      </w:r>
      <w:r w:rsidR="00420010" w:rsidRPr="000D165C">
        <w:t>ape measure</w:t>
      </w:r>
    </w:p>
    <w:p w14:paraId="311D6A4D" w14:textId="65CEAD66" w:rsidR="00420010" w:rsidRPr="000D165C" w:rsidRDefault="00E70250" w:rsidP="001D09EF">
      <w:pPr>
        <w:pStyle w:val="ListBullet"/>
      </w:pPr>
      <w:r>
        <w:t>t</w:t>
      </w:r>
      <w:r w:rsidR="00420010" w:rsidRPr="000D165C">
        <w:t>hermometer</w:t>
      </w:r>
    </w:p>
    <w:p w14:paraId="5083E12A" w14:textId="3EF8923C" w:rsidR="00420010" w:rsidRPr="000D165C" w:rsidRDefault="00E70250" w:rsidP="001D09EF">
      <w:pPr>
        <w:pStyle w:val="ListBullet"/>
      </w:pPr>
      <w:r>
        <w:t>t</w:t>
      </w:r>
      <w:r w:rsidR="00420010" w:rsidRPr="000D165C">
        <w:t>rash bags (for beach clean-up)</w:t>
      </w:r>
    </w:p>
    <w:p w14:paraId="6E61F640" w14:textId="35F70134" w:rsidR="00420010" w:rsidRPr="000D165C" w:rsidRDefault="00E70250" w:rsidP="001D09EF">
      <w:pPr>
        <w:pStyle w:val="ListBullet"/>
      </w:pPr>
      <w:r>
        <w:t>t</w:t>
      </w:r>
      <w:r w:rsidR="00420010" w:rsidRPr="000D165C">
        <w:t>urbidity tube or meter</w:t>
      </w:r>
      <w:r>
        <w:t>.</w:t>
      </w:r>
    </w:p>
    <w:p w14:paraId="3F30E7F7" w14:textId="5931B513" w:rsidR="00420010" w:rsidRDefault="00420010" w:rsidP="005A0A96">
      <w:pPr>
        <w:pStyle w:val="Heading3"/>
      </w:pPr>
      <w:r>
        <w:t>Coastal dunes pre</w:t>
      </w:r>
      <w:r w:rsidR="00480F4A">
        <w:t>-</w:t>
      </w:r>
      <w:r w:rsidR="00A75486">
        <w:t>f</w:t>
      </w:r>
      <w:r>
        <w:t xml:space="preserve">ieldwork activities </w:t>
      </w:r>
    </w:p>
    <w:p w14:paraId="74885480" w14:textId="77777777" w:rsidR="00420010" w:rsidRDefault="00420010" w:rsidP="00420010">
      <w:r>
        <w:t>Have students prepare for the fieldwork by conducting the following activities:</w:t>
      </w:r>
    </w:p>
    <w:p w14:paraId="2D1EAC43" w14:textId="77777777" w:rsidR="00420010" w:rsidRPr="000D165C" w:rsidRDefault="00420010" w:rsidP="001D09EF">
      <w:pPr>
        <w:pStyle w:val="ListBullet"/>
      </w:pPr>
      <w:r>
        <w:t>r</w:t>
      </w:r>
      <w:r w:rsidRPr="000D165C">
        <w:t>esearch the traditional custodianship of the dunes</w:t>
      </w:r>
    </w:p>
    <w:p w14:paraId="0CC34043" w14:textId="62FC7457" w:rsidR="00420010" w:rsidRPr="000D165C" w:rsidRDefault="00420010" w:rsidP="001D09EF">
      <w:pPr>
        <w:pStyle w:val="ListBullet"/>
      </w:pPr>
      <w:r>
        <w:t>access</w:t>
      </w:r>
      <w:r w:rsidRPr="000D165C">
        <w:t xml:space="preserve"> local council website to </w:t>
      </w:r>
      <w:r>
        <w:t>research information about the local</w:t>
      </w:r>
      <w:r w:rsidRPr="000D165C">
        <w:t xml:space="preserve"> beach, including biodiversity, current issues and management strategies</w:t>
      </w:r>
    </w:p>
    <w:p w14:paraId="39850D7A" w14:textId="0A081C21" w:rsidR="00420010" w:rsidRPr="000D165C" w:rsidRDefault="00420010" w:rsidP="001D09EF">
      <w:pPr>
        <w:pStyle w:val="ListBullet"/>
      </w:pPr>
      <w:r>
        <w:t>ex</w:t>
      </w:r>
      <w:r w:rsidRPr="000D165C">
        <w:t xml:space="preserve">plore the dune system using spatial technology tools such as </w:t>
      </w:r>
      <w:hyperlink r:id="rId77" w:history="1">
        <w:r w:rsidRPr="007554E1">
          <w:rPr>
            <w:rStyle w:val="Hyperlink"/>
          </w:rPr>
          <w:t>National Geographic Mapmaker 4.0</w:t>
        </w:r>
      </w:hyperlink>
      <w:r w:rsidRPr="000D165C">
        <w:t xml:space="preserve"> and </w:t>
      </w:r>
      <w:hyperlink r:id="rId78" w:history="1">
        <w:r w:rsidRPr="00391521">
          <w:rPr>
            <w:rStyle w:val="Hyperlink"/>
          </w:rPr>
          <w:t>Google Earth</w:t>
        </w:r>
      </w:hyperlink>
    </w:p>
    <w:p w14:paraId="4062D192" w14:textId="77777777" w:rsidR="00420010" w:rsidRDefault="00420010" w:rsidP="001D09EF">
      <w:pPr>
        <w:pStyle w:val="ListBullet"/>
      </w:pPr>
      <w:r>
        <w:t>u</w:t>
      </w:r>
      <w:r w:rsidRPr="000D165C">
        <w:t>se National Geographic Mapmaker 4.0 to create a topographic map and a sketch map of the study site</w:t>
      </w:r>
    </w:p>
    <w:p w14:paraId="2A0E961F" w14:textId="653A718B" w:rsidR="00420010" w:rsidRPr="000D165C" w:rsidRDefault="00420010" w:rsidP="001D09EF">
      <w:pPr>
        <w:pStyle w:val="ListBullet"/>
      </w:pPr>
      <w:r>
        <w:t>m</w:t>
      </w:r>
      <w:r w:rsidRPr="000D165C">
        <w:t>ake a shortlist of places suitable for conducting fieldwork activities</w:t>
      </w:r>
    </w:p>
    <w:p w14:paraId="0CA1F310" w14:textId="77777777" w:rsidR="00420010" w:rsidRPr="000D165C" w:rsidRDefault="00420010" w:rsidP="001D09EF">
      <w:pPr>
        <w:pStyle w:val="ListBullet"/>
      </w:pPr>
      <w:r>
        <w:lastRenderedPageBreak/>
        <w:t>i</w:t>
      </w:r>
      <w:r w:rsidRPr="000D165C">
        <w:t>f possible,</w:t>
      </w:r>
      <w:r>
        <w:t xml:space="preserve"> </w:t>
      </w:r>
      <w:r w:rsidRPr="000D165C">
        <w:t>determine the bearing of the planned transect</w:t>
      </w:r>
    </w:p>
    <w:p w14:paraId="3BF67173" w14:textId="77777777" w:rsidR="00420010" w:rsidRPr="000D165C" w:rsidRDefault="00420010" w:rsidP="001D09EF">
      <w:pPr>
        <w:pStyle w:val="ListBullet"/>
      </w:pPr>
      <w:r>
        <w:t>access</w:t>
      </w:r>
      <w:r w:rsidRPr="000D165C">
        <w:t xml:space="preserve"> historical photos of the coastal dunes that ca</w:t>
      </w:r>
      <w:r>
        <w:t>n be used to compare the site to present day</w:t>
      </w:r>
    </w:p>
    <w:p w14:paraId="786B0AF0" w14:textId="742BCE64" w:rsidR="00420010" w:rsidRPr="000D165C" w:rsidRDefault="00420010" w:rsidP="001D09EF">
      <w:pPr>
        <w:pStyle w:val="ListBullet"/>
      </w:pPr>
      <w:r>
        <w:t>note taking on the</w:t>
      </w:r>
      <w:r w:rsidRPr="000D165C">
        <w:t xml:space="preserve"> basics </w:t>
      </w:r>
      <w:r>
        <w:t>of</w:t>
      </w:r>
      <w:r w:rsidRPr="000D165C">
        <w:t xml:space="preserve"> primary, secondary and tertiary dunes</w:t>
      </w:r>
    </w:p>
    <w:p w14:paraId="3D8F81F0" w14:textId="4F99B934" w:rsidR="00420010" w:rsidRPr="000D165C" w:rsidRDefault="00420010" w:rsidP="001D09EF">
      <w:pPr>
        <w:pStyle w:val="ListBullet"/>
      </w:pPr>
      <w:r>
        <w:t>not</w:t>
      </w:r>
      <w:r w:rsidR="005D26C2">
        <w:t>e</w:t>
      </w:r>
      <w:r>
        <w:t xml:space="preserve"> taking on </w:t>
      </w:r>
      <w:r w:rsidRPr="000D165C">
        <w:t xml:space="preserve">the basics </w:t>
      </w:r>
      <w:r>
        <w:t>of</w:t>
      </w:r>
      <w:r w:rsidRPr="000D165C">
        <w:t xml:space="preserve"> primary, secondary and tertiary vegetation, as well as the concepts of pioneering and succession</w:t>
      </w:r>
    </w:p>
    <w:p w14:paraId="4578ABA1" w14:textId="77777777" w:rsidR="00420010" w:rsidRPr="000D165C" w:rsidRDefault="00420010" w:rsidP="001D09EF">
      <w:pPr>
        <w:pStyle w:val="ListBullet"/>
      </w:pPr>
      <w:r>
        <w:t>note taking on</w:t>
      </w:r>
      <w:r w:rsidRPr="000D165C">
        <w:t xml:space="preserve"> destructive and constructive waves, as well as key terms like swash, longshore drift, and prevailing winds.</w:t>
      </w:r>
    </w:p>
    <w:p w14:paraId="415D185A" w14:textId="77777777" w:rsidR="00420010" w:rsidRDefault="00420010" w:rsidP="005A0A96">
      <w:pPr>
        <w:pStyle w:val="Heading3"/>
      </w:pPr>
      <w:r>
        <w:t>Surveying the dunes fieldwork activity</w:t>
      </w:r>
    </w:p>
    <w:p w14:paraId="2B7C1EDF" w14:textId="5762E8DD" w:rsidR="00420010" w:rsidRDefault="00420010" w:rsidP="00420010">
      <w:pPr>
        <w:pStyle w:val="FeatureBox2"/>
      </w:pPr>
      <w:r w:rsidRPr="00B01D05">
        <w:rPr>
          <w:b/>
          <w:bCs/>
        </w:rPr>
        <w:t>Note:</w:t>
      </w:r>
      <w:r>
        <w:t xml:space="preserve"> </w:t>
      </w:r>
      <w:hyperlink r:id="rId79">
        <w:r w:rsidR="00B7471C">
          <w:rPr>
            <w:rStyle w:val="Hyperlink"/>
          </w:rPr>
          <w:t>Rob Brander Emery Survey (10:15)</w:t>
        </w:r>
      </w:hyperlink>
      <w:r>
        <w:t xml:space="preserve"> explains how and why to complete a beach profile using the Emery method. This method requires only </w:t>
      </w:r>
      <w:r w:rsidR="00B7471C">
        <w:t xml:space="preserve">2 </w:t>
      </w:r>
      <w:r>
        <w:t>range poles and a tape measure and is outlined below. Another method which uses a clinometer could also be considered. Ideally transects are recorded at different parts of the beach to compare differences.</w:t>
      </w:r>
    </w:p>
    <w:p w14:paraId="53B9133F" w14:textId="77777777" w:rsidR="00420010" w:rsidRDefault="00420010" w:rsidP="00420010">
      <w:r>
        <w:t>Two range poles and a tape measure are required for this activity. Choose a starting point (temporary benchmark) and mark it with elevation and horizontal distance of zero.</w:t>
      </w:r>
    </w:p>
    <w:p w14:paraId="7E24479A" w14:textId="088C527C" w:rsidR="00420010" w:rsidRDefault="00420010" w:rsidP="001D09EF">
      <w:pPr>
        <w:pStyle w:val="ListBullet"/>
      </w:pPr>
      <w:r>
        <w:t>choose a place to record the first measurement</w:t>
      </w:r>
    </w:p>
    <w:p w14:paraId="50DBD87A" w14:textId="77777777" w:rsidR="00420010" w:rsidRPr="003C5D84" w:rsidRDefault="00420010" w:rsidP="000C3654">
      <w:pPr>
        <w:pStyle w:val="ListBullet2"/>
        <w:ind w:left="1134" w:hanging="567"/>
      </w:pPr>
      <w:r w:rsidRPr="003C5D84">
        <w:t>place one pole at the benchmark</w:t>
      </w:r>
    </w:p>
    <w:p w14:paraId="1D0CB224" w14:textId="0A451D9E" w:rsidR="00420010" w:rsidRPr="003C5D84" w:rsidRDefault="00420010" w:rsidP="000C3654">
      <w:pPr>
        <w:pStyle w:val="ListBullet2"/>
        <w:ind w:left="1134" w:hanging="567"/>
      </w:pPr>
      <w:r w:rsidRPr="003C5D84">
        <w:t>partner takes the second pole and tape measure, walking to a point with a noticeable slope</w:t>
      </w:r>
    </w:p>
    <w:p w14:paraId="0B1ABF30" w14:textId="188DDD37" w:rsidR="00420010" w:rsidRDefault="00420010" w:rsidP="001D09EF">
      <w:pPr>
        <w:pStyle w:val="ListBullet"/>
      </w:pPr>
      <w:r>
        <w:t>measure horizontal distance</w:t>
      </w:r>
    </w:p>
    <w:p w14:paraId="1C253914" w14:textId="748FA639" w:rsidR="00420010" w:rsidRPr="003C5D84" w:rsidRDefault="00420010" w:rsidP="000C3654">
      <w:pPr>
        <w:pStyle w:val="ListBullet2"/>
        <w:ind w:left="1134" w:hanging="567"/>
      </w:pPr>
      <w:r w:rsidRPr="003C5D84">
        <w:t>measure and record the horizontal distance between the poles</w:t>
      </w:r>
      <w:r w:rsidR="000D15AB">
        <w:t>,</w:t>
      </w:r>
      <w:r w:rsidR="000D15AB" w:rsidRPr="003C5D84">
        <w:t xml:space="preserve"> </w:t>
      </w:r>
      <w:r w:rsidR="000D15AB">
        <w:t>f</w:t>
      </w:r>
      <w:r w:rsidR="000D15AB" w:rsidRPr="003C5D84">
        <w:t xml:space="preserve">or </w:t>
      </w:r>
      <w:r w:rsidRPr="003C5D84">
        <w:t>example</w:t>
      </w:r>
      <w:r w:rsidR="000D15AB">
        <w:t>,</w:t>
      </w:r>
      <w:r w:rsidRPr="003C5D84">
        <w:t xml:space="preserve"> 5 </w:t>
      </w:r>
      <w:r w:rsidR="008476CF" w:rsidRPr="003C5D84">
        <w:t>m</w:t>
      </w:r>
      <w:r w:rsidR="008476CF">
        <w:t>etres</w:t>
      </w:r>
    </w:p>
    <w:p w14:paraId="5B0B8749" w14:textId="45E8DAB5" w:rsidR="00420010" w:rsidRDefault="00420010" w:rsidP="001D09EF">
      <w:pPr>
        <w:pStyle w:val="ListBullet"/>
      </w:pPr>
      <w:r>
        <w:t>measure elevation change</w:t>
      </w:r>
    </w:p>
    <w:p w14:paraId="6451DF3F" w14:textId="77777777" w:rsidR="00420010" w:rsidRDefault="00420010" w:rsidP="000C3654">
      <w:pPr>
        <w:pStyle w:val="ListBullet2"/>
        <w:ind w:left="1134" w:hanging="567"/>
      </w:pPr>
      <w:r>
        <w:t>align the top of the pole at the benchmark with the horizon</w:t>
      </w:r>
    </w:p>
    <w:p w14:paraId="33EE6B06" w14:textId="111B314A" w:rsidR="00420010" w:rsidRDefault="00420010" w:rsidP="000C3654">
      <w:pPr>
        <w:pStyle w:val="ListBullet2"/>
        <w:ind w:left="1134" w:hanging="567"/>
      </w:pPr>
      <w:r>
        <w:t>partner holds the distant pole vertically</w:t>
      </w:r>
    </w:p>
    <w:p w14:paraId="5C8C97AD" w14:textId="5B3EAE0F" w:rsidR="00420010" w:rsidRDefault="00420010" w:rsidP="001D09EF">
      <w:pPr>
        <w:pStyle w:val="ListBullet"/>
      </w:pPr>
      <w:r>
        <w:lastRenderedPageBreak/>
        <w:t>sight the top of the distant pole at the horizon, align your finger on your pole, and record the elevation change</w:t>
      </w:r>
      <w:r w:rsidR="000D15AB">
        <w:t xml:space="preserve">, for </w:t>
      </w:r>
      <w:r>
        <w:t>example, 30 cm down</w:t>
      </w:r>
    </w:p>
    <w:p w14:paraId="18A3A12A" w14:textId="0EA86EE9" w:rsidR="00420010" w:rsidRDefault="00420010" w:rsidP="001D09EF">
      <w:pPr>
        <w:pStyle w:val="ListBullet"/>
      </w:pPr>
      <w:r>
        <w:t>leapfrog method</w:t>
      </w:r>
    </w:p>
    <w:p w14:paraId="586A8F83" w14:textId="77777777" w:rsidR="00420010" w:rsidRDefault="00420010" w:rsidP="000C3654">
      <w:pPr>
        <w:pStyle w:val="ListBullet2"/>
        <w:ind w:left="1134" w:hanging="567"/>
      </w:pPr>
      <w:r>
        <w:t>leave the distant pole in place</w:t>
      </w:r>
    </w:p>
    <w:p w14:paraId="0B108AD5" w14:textId="77777777" w:rsidR="00420010" w:rsidRDefault="00420010" w:rsidP="000C3654">
      <w:pPr>
        <w:pStyle w:val="ListBullet2"/>
        <w:ind w:left="1134" w:hanging="567"/>
      </w:pPr>
      <w:r>
        <w:t>move the nearby pole further along the beach and repeat measurements</w:t>
      </w:r>
    </w:p>
    <w:p w14:paraId="14AAB29F" w14:textId="6EB3A4FA" w:rsidR="00420010" w:rsidRDefault="00420010" w:rsidP="000C3654">
      <w:pPr>
        <w:pStyle w:val="ListBullet2"/>
        <w:ind w:left="1134" w:hanging="567"/>
      </w:pPr>
      <w:r>
        <w:t>continue leapfrogging to capture the beach profile</w:t>
      </w:r>
    </w:p>
    <w:p w14:paraId="73933BCD" w14:textId="7CCCFDD5" w:rsidR="00420010" w:rsidRDefault="00420010" w:rsidP="001D09EF">
      <w:pPr>
        <w:pStyle w:val="ListBullet"/>
      </w:pPr>
      <w:r>
        <w:t>handling elevation increases</w:t>
      </w:r>
    </w:p>
    <w:p w14:paraId="726A1098" w14:textId="77777777" w:rsidR="00420010" w:rsidRDefault="00420010" w:rsidP="000C3654">
      <w:pPr>
        <w:pStyle w:val="ListBullet2"/>
        <w:ind w:left="1134" w:hanging="567"/>
      </w:pPr>
      <w:r>
        <w:t>if the beach slopes upwards, align specific lines on the poles with the horizon</w:t>
      </w:r>
    </w:p>
    <w:p w14:paraId="6A0B916D" w14:textId="5F32CDB0" w:rsidR="00420010" w:rsidRDefault="00420010" w:rsidP="000C3654">
      <w:pPr>
        <w:pStyle w:val="ListBullet2"/>
        <w:ind w:left="1134" w:hanging="567"/>
      </w:pPr>
      <w:r>
        <w:t>measure the difference between these points and record the elevation change</w:t>
      </w:r>
    </w:p>
    <w:p w14:paraId="58D6E653" w14:textId="3B09B5C6" w:rsidR="00420010" w:rsidRDefault="00420010" w:rsidP="001D09EF">
      <w:pPr>
        <w:pStyle w:val="ListBullet"/>
      </w:pPr>
      <w:r>
        <w:t>steep slope measurements</w:t>
      </w:r>
    </w:p>
    <w:p w14:paraId="474EF54A" w14:textId="77777777" w:rsidR="00420010" w:rsidRPr="009A6389" w:rsidRDefault="00420010" w:rsidP="000C3654">
      <w:pPr>
        <w:pStyle w:val="ListBullet2"/>
        <w:ind w:left="1134" w:hanging="567"/>
      </w:pPr>
      <w:r w:rsidRPr="009A6389">
        <w:t>use shorter increments on steep slopes to maintain accuracy</w:t>
      </w:r>
    </w:p>
    <w:p w14:paraId="3B24EA61" w14:textId="7E8F48CA" w:rsidR="00420010" w:rsidRPr="009A6389" w:rsidRDefault="00420010" w:rsidP="000C3654">
      <w:pPr>
        <w:pStyle w:val="ListBullet2"/>
        <w:ind w:left="1134" w:hanging="567"/>
      </w:pPr>
      <w:r w:rsidRPr="009A6389">
        <w:t>ensure horizon visibility and accurate measurements</w:t>
      </w:r>
    </w:p>
    <w:p w14:paraId="1240648E" w14:textId="59E861BF" w:rsidR="00420010" w:rsidRDefault="00420010" w:rsidP="001D09EF">
      <w:pPr>
        <w:pStyle w:val="ListBullet"/>
      </w:pPr>
      <w:r>
        <w:t>offshore measurements</w:t>
      </w:r>
    </w:p>
    <w:p w14:paraId="4B5E62D8" w14:textId="77777777" w:rsidR="00420010" w:rsidRDefault="00420010" w:rsidP="000C3654">
      <w:pPr>
        <w:pStyle w:val="ListBullet2"/>
        <w:ind w:left="1134" w:hanging="567"/>
      </w:pPr>
      <w:r>
        <w:t>perform surveys at low tide to extend measurements</w:t>
      </w:r>
    </w:p>
    <w:p w14:paraId="7F02C857" w14:textId="42FAB9AC" w:rsidR="00420010" w:rsidRDefault="00420010" w:rsidP="000C3654">
      <w:pPr>
        <w:pStyle w:val="ListBullet2"/>
        <w:ind w:left="1134" w:hanging="567"/>
      </w:pPr>
      <w:r>
        <w:t>use shorter increments in water to maintain accuracy</w:t>
      </w:r>
    </w:p>
    <w:p w14:paraId="28CCA393" w14:textId="27B1DACC" w:rsidR="00420010" w:rsidRDefault="00420010" w:rsidP="001D09EF">
      <w:pPr>
        <w:pStyle w:val="ListBullet"/>
      </w:pPr>
      <w:r>
        <w:t>recording data</w:t>
      </w:r>
    </w:p>
    <w:p w14:paraId="4DABFC84" w14:textId="77777777" w:rsidR="00420010" w:rsidRDefault="00420010" w:rsidP="000C3654">
      <w:pPr>
        <w:pStyle w:val="ListBullet2"/>
        <w:ind w:left="1134" w:hanging="567"/>
      </w:pPr>
      <w:r>
        <w:t>record each horizontal distance and elevation change</w:t>
      </w:r>
    </w:p>
    <w:p w14:paraId="5A03440B" w14:textId="77777777" w:rsidR="00420010" w:rsidRDefault="00420010" w:rsidP="000C3654">
      <w:pPr>
        <w:pStyle w:val="ListBullet2"/>
        <w:ind w:left="1134" w:hanging="567"/>
      </w:pPr>
      <w:r>
        <w:t>plot data points on a graph (horizontal distance on x-axis, elevation on y-axis)</w:t>
      </w:r>
    </w:p>
    <w:p w14:paraId="4A565002" w14:textId="65429EB5" w:rsidR="00420010" w:rsidRDefault="00420010" w:rsidP="000C3654">
      <w:pPr>
        <w:pStyle w:val="ListBullet2"/>
        <w:ind w:left="1134" w:hanging="567"/>
      </w:pPr>
      <w:r>
        <w:t xml:space="preserve">connect points to </w:t>
      </w:r>
      <w:r w:rsidR="00FD4680">
        <w:t xml:space="preserve">visualise </w:t>
      </w:r>
      <w:r>
        <w:t>the beach profile.</w:t>
      </w:r>
    </w:p>
    <w:p w14:paraId="6C4839C9" w14:textId="77777777" w:rsidR="00420010" w:rsidRDefault="00420010" w:rsidP="005A0A96">
      <w:pPr>
        <w:pStyle w:val="Heading3"/>
      </w:pPr>
      <w:r>
        <w:t>Sand dune sediment grain analysis fieldwork activity</w:t>
      </w:r>
    </w:p>
    <w:p w14:paraId="29DDC4CA" w14:textId="6939EE6C" w:rsidR="00420010" w:rsidRPr="00812AD8" w:rsidRDefault="00420010" w:rsidP="00420010">
      <w:pPr>
        <w:pStyle w:val="FeatureBox2"/>
      </w:pPr>
      <w:r w:rsidRPr="009A6389">
        <w:rPr>
          <w:b/>
          <w:bCs/>
        </w:rPr>
        <w:t>Note:</w:t>
      </w:r>
      <w:r>
        <w:t xml:space="preserve"> </w:t>
      </w:r>
      <w:hyperlink r:id="rId80" w:history="1">
        <w:r w:rsidRPr="000F789A">
          <w:rPr>
            <w:rStyle w:val="Hyperlink"/>
          </w:rPr>
          <w:t>UNSW Mean Grain Size (1:45)</w:t>
        </w:r>
      </w:hyperlink>
      <w:r>
        <w:t xml:space="preserve"> explains how and why to collect sand grain particle size. The instructions below are outlined in this video. Another method uses sand sieves. This equipment </w:t>
      </w:r>
      <w:r>
        <w:lastRenderedPageBreak/>
        <w:t>can be expensive and more time consuming but is more accurate.</w:t>
      </w:r>
      <w:r w:rsidR="001F4E04">
        <w:t xml:space="preserve"> Local </w:t>
      </w:r>
      <w:hyperlink r:id="rId81" w:history="1">
        <w:r w:rsidR="000B6555" w:rsidRPr="000B6555">
          <w:rPr>
            <w:rStyle w:val="Hyperlink"/>
          </w:rPr>
          <w:t>Environmental and zoo education centres</w:t>
        </w:r>
      </w:hyperlink>
      <w:r w:rsidR="000B6555">
        <w:t xml:space="preserve"> often have this equipment and </w:t>
      </w:r>
      <w:r w:rsidR="0081063A">
        <w:t xml:space="preserve">are </w:t>
      </w:r>
      <w:r w:rsidR="000B6555">
        <w:t xml:space="preserve">worth connecting with if required. </w:t>
      </w:r>
    </w:p>
    <w:p w14:paraId="3BD33B18" w14:textId="77777777" w:rsidR="00420010" w:rsidRPr="00812AD8" w:rsidRDefault="00420010" w:rsidP="00420010">
      <w:r w:rsidRPr="00812AD8">
        <w:t>A grain size card is required for this activity and a hand lens is optional but beneficial.</w:t>
      </w:r>
    </w:p>
    <w:p w14:paraId="318EED06" w14:textId="337B1D2D" w:rsidR="00420010" w:rsidRPr="00812AD8" w:rsidRDefault="0081063A" w:rsidP="001D09EF">
      <w:pPr>
        <w:pStyle w:val="ListBullet"/>
      </w:pPr>
      <w:r>
        <w:t>C</w:t>
      </w:r>
      <w:r w:rsidRPr="00812AD8">
        <w:t xml:space="preserve">hoose </w:t>
      </w:r>
      <w:r w:rsidR="00420010" w:rsidRPr="00812AD8">
        <w:t>sampling location</w:t>
      </w:r>
    </w:p>
    <w:p w14:paraId="5327C8D5" w14:textId="151B0624" w:rsidR="00420010" w:rsidRPr="00812AD8" w:rsidRDefault="00420010" w:rsidP="000C3654">
      <w:pPr>
        <w:pStyle w:val="ListBullet2"/>
        <w:ind w:left="1134" w:hanging="567"/>
      </w:pPr>
      <w:r>
        <w:t>f</w:t>
      </w:r>
      <w:r w:rsidRPr="00812AD8">
        <w:t>or a single sample, take sand from between the high tide mark and the low tide mark</w:t>
      </w:r>
    </w:p>
    <w:p w14:paraId="3850826C" w14:textId="65954856" w:rsidR="00420010" w:rsidRPr="00812AD8" w:rsidRDefault="0081063A" w:rsidP="001D09EF">
      <w:pPr>
        <w:pStyle w:val="ListBullet"/>
      </w:pPr>
      <w:r>
        <w:t>C</w:t>
      </w:r>
      <w:r w:rsidRPr="00812AD8">
        <w:t xml:space="preserve">ollect </w:t>
      </w:r>
      <w:r w:rsidR="00420010" w:rsidRPr="00812AD8">
        <w:t>sand</w:t>
      </w:r>
    </w:p>
    <w:p w14:paraId="03A84A6C" w14:textId="2B0502AE" w:rsidR="00420010" w:rsidRPr="00812AD8" w:rsidRDefault="00420010" w:rsidP="000C3654">
      <w:pPr>
        <w:pStyle w:val="ListBullet2"/>
        <w:ind w:left="1134" w:hanging="567"/>
      </w:pPr>
      <w:r>
        <w:t>s</w:t>
      </w:r>
      <w:r w:rsidRPr="00812AD8">
        <w:t>coop a small amount of sand from the chosen location</w:t>
      </w:r>
    </w:p>
    <w:p w14:paraId="6A3BB4E6" w14:textId="634CDD1A" w:rsidR="00420010" w:rsidRPr="00812AD8" w:rsidRDefault="0081063A" w:rsidP="001D09EF">
      <w:pPr>
        <w:pStyle w:val="ListBullet"/>
      </w:pPr>
      <w:r>
        <w:t>D</w:t>
      </w:r>
      <w:r w:rsidRPr="00812AD8">
        <w:t xml:space="preserve">etermine </w:t>
      </w:r>
      <w:r w:rsidR="00420010" w:rsidRPr="00812AD8">
        <w:t>mean grain size</w:t>
      </w:r>
    </w:p>
    <w:p w14:paraId="0F97C714" w14:textId="77777777" w:rsidR="00420010" w:rsidRPr="00812AD8" w:rsidRDefault="00420010" w:rsidP="000C3654">
      <w:pPr>
        <w:pStyle w:val="ListBullet2"/>
        <w:ind w:left="1134" w:hanging="567"/>
      </w:pPr>
      <w:r>
        <w:t>p</w:t>
      </w:r>
      <w:r w:rsidRPr="00812AD8">
        <w:t>lace a representative pinch of sand on the grain size card</w:t>
      </w:r>
    </w:p>
    <w:p w14:paraId="4CBD16D8" w14:textId="77777777" w:rsidR="00420010" w:rsidRPr="00812AD8" w:rsidRDefault="00420010" w:rsidP="000C3654">
      <w:pPr>
        <w:pStyle w:val="ListBullet2"/>
        <w:ind w:left="1134" w:hanging="567"/>
      </w:pPr>
      <w:r>
        <w:t>c</w:t>
      </w:r>
      <w:r w:rsidRPr="00812AD8">
        <w:t>ompare the sand to the card to find the closest match</w:t>
      </w:r>
    </w:p>
    <w:p w14:paraId="0D222860" w14:textId="16CB1699" w:rsidR="00420010" w:rsidRPr="00812AD8" w:rsidRDefault="00420010" w:rsidP="000C3654">
      <w:pPr>
        <w:pStyle w:val="ListBullet2"/>
        <w:ind w:left="1134" w:hanging="567"/>
      </w:pPr>
      <w:r>
        <w:t>u</w:t>
      </w:r>
      <w:r w:rsidRPr="00812AD8">
        <w:t>se the hand lens if needed for better accuracy</w:t>
      </w:r>
    </w:p>
    <w:p w14:paraId="72739E6C" w14:textId="025BF450" w:rsidR="00420010" w:rsidRPr="00812AD8" w:rsidRDefault="00420010" w:rsidP="000C3654">
      <w:pPr>
        <w:pStyle w:val="ListBullet2"/>
        <w:ind w:left="1134" w:hanging="567"/>
      </w:pPr>
      <w:r>
        <w:t>i</w:t>
      </w:r>
      <w:r w:rsidRPr="00812AD8">
        <w:t>dentify and note the mean grain size</w:t>
      </w:r>
      <w:r w:rsidR="0081063A">
        <w:t>, f</w:t>
      </w:r>
      <w:r>
        <w:t>or example,</w:t>
      </w:r>
      <w:r w:rsidRPr="00812AD8">
        <w:t xml:space="preserve"> medium sand, coarse sand</w:t>
      </w:r>
    </w:p>
    <w:p w14:paraId="5891943D" w14:textId="1CB843C2" w:rsidR="00420010" w:rsidRPr="00812AD8" w:rsidRDefault="00420010" w:rsidP="001D09EF">
      <w:pPr>
        <w:pStyle w:val="ListBullet"/>
      </w:pPr>
      <w:r w:rsidRPr="00812AD8">
        <w:t>Determine sediment sorting</w:t>
      </w:r>
    </w:p>
    <w:p w14:paraId="63F0BD80" w14:textId="77777777" w:rsidR="00420010" w:rsidRPr="00812AD8" w:rsidRDefault="00420010" w:rsidP="000C3654">
      <w:pPr>
        <w:pStyle w:val="ListBullet2"/>
        <w:ind w:left="1134" w:hanging="567"/>
      </w:pPr>
      <w:r>
        <w:t>f</w:t>
      </w:r>
      <w:r w:rsidRPr="00812AD8">
        <w:t>lip the card to the sorting side</w:t>
      </w:r>
    </w:p>
    <w:p w14:paraId="25A2D36F" w14:textId="77777777" w:rsidR="00420010" w:rsidRPr="00812AD8" w:rsidRDefault="00420010" w:rsidP="000C3654">
      <w:pPr>
        <w:pStyle w:val="ListBullet2"/>
        <w:ind w:left="1134" w:hanging="567"/>
      </w:pPr>
      <w:r>
        <w:t>p</w:t>
      </w:r>
      <w:r w:rsidRPr="00812AD8">
        <w:t>lace another pinch of sand on the card</w:t>
      </w:r>
    </w:p>
    <w:p w14:paraId="72960D6E" w14:textId="77777777" w:rsidR="00420010" w:rsidRPr="00812AD8" w:rsidRDefault="00420010" w:rsidP="000C3654">
      <w:pPr>
        <w:pStyle w:val="ListBullet2"/>
        <w:ind w:left="1134" w:hanging="567"/>
      </w:pPr>
      <w:r>
        <w:t>u</w:t>
      </w:r>
      <w:r w:rsidRPr="00812AD8">
        <w:t>se the hand lens to assess sorting</w:t>
      </w:r>
    </w:p>
    <w:p w14:paraId="018E3970" w14:textId="7A79118B" w:rsidR="00420010" w:rsidRPr="00812AD8" w:rsidRDefault="00420010" w:rsidP="000C3654">
      <w:pPr>
        <w:pStyle w:val="ListBullet2"/>
        <w:ind w:left="1134" w:hanging="567"/>
      </w:pPr>
      <w:r>
        <w:t>i</w:t>
      </w:r>
      <w:r w:rsidRPr="00812AD8">
        <w:t>dentify and note the sorting</w:t>
      </w:r>
      <w:r w:rsidR="006106D4">
        <w:t>, f</w:t>
      </w:r>
      <w:r>
        <w:t>or example,</w:t>
      </w:r>
      <w:r w:rsidRPr="00812AD8">
        <w:t xml:space="preserve"> well sorted, poorly sorted.</w:t>
      </w:r>
    </w:p>
    <w:p w14:paraId="483E368F" w14:textId="77777777" w:rsidR="00420010" w:rsidRDefault="00420010" w:rsidP="005A0A96">
      <w:pPr>
        <w:pStyle w:val="Heading3"/>
      </w:pPr>
      <w:r>
        <w:t>Observing abiotic conditions of coastal dunes</w:t>
      </w:r>
    </w:p>
    <w:p w14:paraId="3DADAF62" w14:textId="45C2AC80" w:rsidR="00CD3DB2" w:rsidRDefault="00420010" w:rsidP="00040196">
      <w:r>
        <w:t>Students record the date, time, latitude and longitude of the fieldwork. Students also record information about the tide.</w:t>
      </w:r>
    </w:p>
    <w:p w14:paraId="0BEF12D7" w14:textId="673231DD" w:rsidR="00040196" w:rsidRDefault="00040196" w:rsidP="00040196">
      <w:pPr>
        <w:pStyle w:val="Caption"/>
      </w:pPr>
      <w:r>
        <w:lastRenderedPageBreak/>
        <w:t xml:space="preserve">Table </w:t>
      </w:r>
      <w:r>
        <w:fldChar w:fldCharType="begin"/>
      </w:r>
      <w:r>
        <w:instrText xml:space="preserve"> SEQ Table \* ARABIC </w:instrText>
      </w:r>
      <w:r>
        <w:fldChar w:fldCharType="separate"/>
      </w:r>
      <w:r w:rsidR="00861F15">
        <w:rPr>
          <w:noProof/>
        </w:rPr>
        <w:t>14</w:t>
      </w:r>
      <w:r>
        <w:fldChar w:fldCharType="end"/>
      </w:r>
      <w:r>
        <w:t xml:space="preserve"> </w:t>
      </w:r>
      <w:r w:rsidR="00BF4A12">
        <w:t xml:space="preserve">– </w:t>
      </w:r>
      <w:r w:rsidRPr="002C0E86">
        <w:t>coastal dune data record sheet</w:t>
      </w:r>
    </w:p>
    <w:tbl>
      <w:tblPr>
        <w:tblStyle w:val="Tableheader"/>
        <w:tblW w:w="9634" w:type="dxa"/>
        <w:tblLook w:val="04A0" w:firstRow="1" w:lastRow="0" w:firstColumn="1" w:lastColumn="0" w:noHBand="0" w:noVBand="1"/>
        <w:tblDescription w:val="Example of a table to record coastal dune data. Weather element, unit of measurement and instrument outlined. Final column provided for student to complete. "/>
      </w:tblPr>
      <w:tblGrid>
        <w:gridCol w:w="1679"/>
        <w:gridCol w:w="3408"/>
        <w:gridCol w:w="2093"/>
        <w:gridCol w:w="2454"/>
      </w:tblGrid>
      <w:tr w:rsidR="00420010" w:rsidRPr="003C65D5" w14:paraId="746570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9" w:type="dxa"/>
          </w:tcPr>
          <w:p w14:paraId="107433E7" w14:textId="77777777" w:rsidR="00420010" w:rsidRPr="003C65D5" w:rsidRDefault="00420010" w:rsidP="003C65D5">
            <w:r w:rsidRPr="003C65D5">
              <w:t>Weather element</w:t>
            </w:r>
          </w:p>
        </w:tc>
        <w:tc>
          <w:tcPr>
            <w:tcW w:w="3408" w:type="dxa"/>
          </w:tcPr>
          <w:p w14:paraId="54F7F10B" w14:textId="77777777"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Unit of measurement</w:t>
            </w:r>
          </w:p>
        </w:tc>
        <w:tc>
          <w:tcPr>
            <w:tcW w:w="2093" w:type="dxa"/>
          </w:tcPr>
          <w:p w14:paraId="46E721D1" w14:textId="77777777"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Instrument used</w:t>
            </w:r>
          </w:p>
        </w:tc>
        <w:tc>
          <w:tcPr>
            <w:tcW w:w="2454" w:type="dxa"/>
          </w:tcPr>
          <w:p w14:paraId="2C091B34" w14:textId="77777777" w:rsidR="00420010" w:rsidRPr="003C65D5" w:rsidRDefault="00420010" w:rsidP="003C65D5">
            <w:pPr>
              <w:cnfStyle w:val="100000000000" w:firstRow="1" w:lastRow="0" w:firstColumn="0" w:lastColumn="0" w:oddVBand="0" w:evenVBand="0" w:oddHBand="0" w:evenHBand="0" w:firstRowFirstColumn="0" w:firstRowLastColumn="0" w:lastRowFirstColumn="0" w:lastRowLastColumn="0"/>
            </w:pPr>
            <w:r w:rsidRPr="003C65D5">
              <w:t>Reading</w:t>
            </w:r>
          </w:p>
        </w:tc>
      </w:tr>
      <w:tr w:rsidR="00420010" w14:paraId="3045D179"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7291648D" w14:textId="77777777" w:rsidR="00420010" w:rsidRDefault="00420010">
            <w:r>
              <w:t>Temperature</w:t>
            </w:r>
          </w:p>
        </w:tc>
        <w:tc>
          <w:tcPr>
            <w:tcW w:w="3408" w:type="dxa"/>
          </w:tcPr>
          <w:p w14:paraId="4ECB72BA" w14:textId="77777777" w:rsidR="00420010" w:rsidRDefault="00420010">
            <w:pPr>
              <w:cnfStyle w:val="000000100000" w:firstRow="0" w:lastRow="0" w:firstColumn="0" w:lastColumn="0" w:oddVBand="0" w:evenVBand="0" w:oddHBand="1" w:evenHBand="0" w:firstRowFirstColumn="0" w:firstRowLastColumn="0" w:lastRowFirstColumn="0" w:lastRowLastColumn="0"/>
            </w:pPr>
            <w:r>
              <w:t>Degrees Celsius (°C)</w:t>
            </w:r>
          </w:p>
        </w:tc>
        <w:tc>
          <w:tcPr>
            <w:tcW w:w="2093" w:type="dxa"/>
          </w:tcPr>
          <w:p w14:paraId="6DFD2CFF" w14:textId="77777777" w:rsidR="00420010" w:rsidRDefault="00420010">
            <w:pPr>
              <w:cnfStyle w:val="000000100000" w:firstRow="0" w:lastRow="0" w:firstColumn="0" w:lastColumn="0" w:oddVBand="0" w:evenVBand="0" w:oddHBand="1" w:evenHBand="0" w:firstRowFirstColumn="0" w:firstRowLastColumn="0" w:lastRowFirstColumn="0" w:lastRowLastColumn="0"/>
            </w:pPr>
            <w:r>
              <w:t>Thermometer</w:t>
            </w:r>
          </w:p>
        </w:tc>
        <w:tc>
          <w:tcPr>
            <w:tcW w:w="2454" w:type="dxa"/>
          </w:tcPr>
          <w:p w14:paraId="24B43444"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r w:rsidR="00420010" w14:paraId="1D7F2413"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0181CE5A" w14:textId="77777777" w:rsidR="00420010" w:rsidRDefault="00420010">
            <w:r>
              <w:t>Precipitation in previous 24 hours</w:t>
            </w:r>
          </w:p>
        </w:tc>
        <w:tc>
          <w:tcPr>
            <w:tcW w:w="3408" w:type="dxa"/>
          </w:tcPr>
          <w:p w14:paraId="6BD5F96E" w14:textId="77777777" w:rsidR="00420010" w:rsidRDefault="00420010">
            <w:pPr>
              <w:cnfStyle w:val="000000010000" w:firstRow="0" w:lastRow="0" w:firstColumn="0" w:lastColumn="0" w:oddVBand="0" w:evenVBand="0" w:oddHBand="0" w:evenHBand="1" w:firstRowFirstColumn="0" w:firstRowLastColumn="0" w:lastRowFirstColumn="0" w:lastRowLastColumn="0"/>
            </w:pPr>
            <w:r>
              <w:t>Millimetres (mm)</w:t>
            </w:r>
          </w:p>
        </w:tc>
        <w:tc>
          <w:tcPr>
            <w:tcW w:w="2093" w:type="dxa"/>
          </w:tcPr>
          <w:p w14:paraId="0ACEEDA5" w14:textId="77777777" w:rsidR="00420010" w:rsidRDefault="00420010">
            <w:pPr>
              <w:cnfStyle w:val="000000010000" w:firstRow="0" w:lastRow="0" w:firstColumn="0" w:lastColumn="0" w:oddVBand="0" w:evenVBand="0" w:oddHBand="0" w:evenHBand="1" w:firstRowFirstColumn="0" w:firstRowLastColumn="0" w:lastRowFirstColumn="0" w:lastRowLastColumn="0"/>
            </w:pPr>
            <w:r>
              <w:t>BOM website</w:t>
            </w:r>
          </w:p>
        </w:tc>
        <w:tc>
          <w:tcPr>
            <w:tcW w:w="2454" w:type="dxa"/>
          </w:tcPr>
          <w:p w14:paraId="3F7F9B8C"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r w:rsidR="00420010" w14:paraId="2AF0C44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3197BB0E" w14:textId="77777777" w:rsidR="00420010" w:rsidRDefault="00420010">
            <w:r>
              <w:t>Wind speed</w:t>
            </w:r>
          </w:p>
        </w:tc>
        <w:tc>
          <w:tcPr>
            <w:tcW w:w="3408" w:type="dxa"/>
          </w:tcPr>
          <w:p w14:paraId="24EFCCDF" w14:textId="77777777" w:rsidR="00420010" w:rsidRDefault="00420010">
            <w:pPr>
              <w:cnfStyle w:val="000000100000" w:firstRow="0" w:lastRow="0" w:firstColumn="0" w:lastColumn="0" w:oddVBand="0" w:evenVBand="0" w:oddHBand="1" w:evenHBand="0" w:firstRowFirstColumn="0" w:firstRowLastColumn="0" w:lastRowFirstColumn="0" w:lastRowLastColumn="0"/>
            </w:pPr>
            <w:r>
              <w:t>Kilometres per hour (km/h)</w:t>
            </w:r>
          </w:p>
        </w:tc>
        <w:tc>
          <w:tcPr>
            <w:tcW w:w="2093" w:type="dxa"/>
          </w:tcPr>
          <w:p w14:paraId="1E93571D" w14:textId="77777777" w:rsidR="00420010" w:rsidRDefault="00420010">
            <w:pPr>
              <w:cnfStyle w:val="000000100000" w:firstRow="0" w:lastRow="0" w:firstColumn="0" w:lastColumn="0" w:oddVBand="0" w:evenVBand="0" w:oddHBand="1" w:evenHBand="0" w:firstRowFirstColumn="0" w:firstRowLastColumn="0" w:lastRowFirstColumn="0" w:lastRowLastColumn="0"/>
            </w:pPr>
            <w:r>
              <w:t>Anemometer</w:t>
            </w:r>
          </w:p>
        </w:tc>
        <w:tc>
          <w:tcPr>
            <w:tcW w:w="2454" w:type="dxa"/>
          </w:tcPr>
          <w:p w14:paraId="1581ADAF"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r w:rsidR="00420010" w14:paraId="7E3DDF0B"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71A5B57F" w14:textId="77777777" w:rsidR="00420010" w:rsidRDefault="00420010">
            <w:r>
              <w:t>Wind direction</w:t>
            </w:r>
          </w:p>
        </w:tc>
        <w:tc>
          <w:tcPr>
            <w:tcW w:w="3408" w:type="dxa"/>
          </w:tcPr>
          <w:p w14:paraId="7D30B8B4" w14:textId="77777777" w:rsidR="00420010" w:rsidRDefault="00420010">
            <w:pPr>
              <w:cnfStyle w:val="000000010000" w:firstRow="0" w:lastRow="0" w:firstColumn="0" w:lastColumn="0" w:oddVBand="0" w:evenVBand="0" w:oddHBand="0" w:evenHBand="1" w:firstRowFirstColumn="0" w:firstRowLastColumn="0" w:lastRowFirstColumn="0" w:lastRowLastColumn="0"/>
            </w:pPr>
            <w:r>
              <w:t>Degrees</w:t>
            </w:r>
          </w:p>
        </w:tc>
        <w:tc>
          <w:tcPr>
            <w:tcW w:w="2093" w:type="dxa"/>
          </w:tcPr>
          <w:p w14:paraId="512ABD10" w14:textId="77777777" w:rsidR="00420010" w:rsidRDefault="00420010">
            <w:pPr>
              <w:cnfStyle w:val="000000010000" w:firstRow="0" w:lastRow="0" w:firstColumn="0" w:lastColumn="0" w:oddVBand="0" w:evenVBand="0" w:oddHBand="0" w:evenHBand="1" w:firstRowFirstColumn="0" w:firstRowLastColumn="0" w:lastRowFirstColumn="0" w:lastRowLastColumn="0"/>
            </w:pPr>
            <w:r>
              <w:t>Compass</w:t>
            </w:r>
          </w:p>
        </w:tc>
        <w:tc>
          <w:tcPr>
            <w:tcW w:w="2454" w:type="dxa"/>
          </w:tcPr>
          <w:p w14:paraId="6FA3E966"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r w:rsidR="00420010" w14:paraId="04BB424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26A2A5E7" w14:textId="77777777" w:rsidR="00420010" w:rsidRDefault="00420010">
            <w:r>
              <w:t>Cloud cover</w:t>
            </w:r>
          </w:p>
        </w:tc>
        <w:tc>
          <w:tcPr>
            <w:tcW w:w="3408" w:type="dxa"/>
          </w:tcPr>
          <w:p w14:paraId="48C360F7" w14:textId="74C96323" w:rsidR="00420010" w:rsidRDefault="00420010">
            <w:pPr>
              <w:cnfStyle w:val="000000100000" w:firstRow="0" w:lastRow="0" w:firstColumn="0" w:lastColumn="0" w:oddVBand="0" w:evenVBand="0" w:oddHBand="1" w:evenHBand="0" w:firstRowFirstColumn="0" w:firstRowLastColumn="0" w:lastRowFirstColumn="0" w:lastRowLastColumn="0"/>
            </w:pPr>
            <w:r>
              <w:t>Low/medium/high</w:t>
            </w:r>
          </w:p>
        </w:tc>
        <w:tc>
          <w:tcPr>
            <w:tcW w:w="2093" w:type="dxa"/>
          </w:tcPr>
          <w:p w14:paraId="0A6BB99A" w14:textId="77777777" w:rsidR="00420010" w:rsidRDefault="00420010">
            <w:pPr>
              <w:cnfStyle w:val="000000100000" w:firstRow="0" w:lastRow="0" w:firstColumn="0" w:lastColumn="0" w:oddVBand="0" w:evenVBand="0" w:oddHBand="1" w:evenHBand="0" w:firstRowFirstColumn="0" w:firstRowLastColumn="0" w:lastRowFirstColumn="0" w:lastRowLastColumn="0"/>
            </w:pPr>
            <w:r>
              <w:t>Observations</w:t>
            </w:r>
          </w:p>
        </w:tc>
        <w:tc>
          <w:tcPr>
            <w:tcW w:w="2454" w:type="dxa"/>
          </w:tcPr>
          <w:p w14:paraId="61BC0290"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r w:rsidR="00420010" w14:paraId="1507FB76"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1EEB64B5" w14:textId="77777777" w:rsidR="00420010" w:rsidRDefault="00420010">
            <w:r>
              <w:t>Relative humidity</w:t>
            </w:r>
          </w:p>
        </w:tc>
        <w:tc>
          <w:tcPr>
            <w:tcW w:w="3408" w:type="dxa"/>
          </w:tcPr>
          <w:p w14:paraId="47833A56" w14:textId="77777777" w:rsidR="00420010" w:rsidRDefault="00420010">
            <w:pPr>
              <w:cnfStyle w:val="000000010000" w:firstRow="0" w:lastRow="0" w:firstColumn="0" w:lastColumn="0" w:oddVBand="0" w:evenVBand="0" w:oddHBand="0" w:evenHBand="1" w:firstRowFirstColumn="0" w:firstRowLastColumn="0" w:lastRowFirstColumn="0" w:lastRowLastColumn="0"/>
            </w:pPr>
            <w:r>
              <w:t>Percentage (%)</w:t>
            </w:r>
          </w:p>
        </w:tc>
        <w:tc>
          <w:tcPr>
            <w:tcW w:w="2093" w:type="dxa"/>
          </w:tcPr>
          <w:p w14:paraId="1061D321" w14:textId="77777777" w:rsidR="00420010" w:rsidRDefault="00420010">
            <w:pPr>
              <w:cnfStyle w:val="000000010000" w:firstRow="0" w:lastRow="0" w:firstColumn="0" w:lastColumn="0" w:oddVBand="0" w:evenVBand="0" w:oddHBand="0" w:evenHBand="1" w:firstRowFirstColumn="0" w:firstRowLastColumn="0" w:lastRowFirstColumn="0" w:lastRowLastColumn="0"/>
            </w:pPr>
            <w:r>
              <w:t>Hygrometer</w:t>
            </w:r>
          </w:p>
        </w:tc>
        <w:tc>
          <w:tcPr>
            <w:tcW w:w="2454" w:type="dxa"/>
          </w:tcPr>
          <w:p w14:paraId="13ED6352"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r w:rsidR="00420010" w14:paraId="0BF288D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6E4699F5" w14:textId="77777777" w:rsidR="00420010" w:rsidRDefault="00420010">
            <w:r>
              <w:t>Air pressure</w:t>
            </w:r>
          </w:p>
        </w:tc>
        <w:tc>
          <w:tcPr>
            <w:tcW w:w="3408" w:type="dxa"/>
          </w:tcPr>
          <w:p w14:paraId="258D3FC5" w14:textId="77777777" w:rsidR="00420010" w:rsidRDefault="00420010">
            <w:pPr>
              <w:cnfStyle w:val="000000100000" w:firstRow="0" w:lastRow="0" w:firstColumn="0" w:lastColumn="0" w:oddVBand="0" w:evenVBand="0" w:oddHBand="1" w:evenHBand="0" w:firstRowFirstColumn="0" w:firstRowLastColumn="0" w:lastRowFirstColumn="0" w:lastRowLastColumn="0"/>
            </w:pPr>
            <w:r>
              <w:t>Hectopascals (hPa)</w:t>
            </w:r>
          </w:p>
        </w:tc>
        <w:tc>
          <w:tcPr>
            <w:tcW w:w="2093" w:type="dxa"/>
          </w:tcPr>
          <w:p w14:paraId="36D43478" w14:textId="77777777" w:rsidR="00420010" w:rsidRDefault="00420010">
            <w:pPr>
              <w:cnfStyle w:val="000000100000" w:firstRow="0" w:lastRow="0" w:firstColumn="0" w:lastColumn="0" w:oddVBand="0" w:evenVBand="0" w:oddHBand="1" w:evenHBand="0" w:firstRowFirstColumn="0" w:firstRowLastColumn="0" w:lastRowFirstColumn="0" w:lastRowLastColumn="0"/>
            </w:pPr>
            <w:r>
              <w:t>Barometer</w:t>
            </w:r>
          </w:p>
        </w:tc>
        <w:tc>
          <w:tcPr>
            <w:tcW w:w="2454" w:type="dxa"/>
          </w:tcPr>
          <w:p w14:paraId="05EDB983"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r w:rsidR="00420010" w14:paraId="1ABA7E22"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727981EA" w14:textId="77777777" w:rsidR="00420010" w:rsidRDefault="00420010">
            <w:r>
              <w:t>Soil moistur</w:t>
            </w:r>
            <w:r>
              <w:rPr>
                <w:b w:val="0"/>
              </w:rPr>
              <w:t>e</w:t>
            </w:r>
          </w:p>
        </w:tc>
        <w:tc>
          <w:tcPr>
            <w:tcW w:w="3408" w:type="dxa"/>
          </w:tcPr>
          <w:p w14:paraId="3A79E2F9" w14:textId="77777777" w:rsidR="00420010" w:rsidRDefault="00420010">
            <w:pPr>
              <w:cnfStyle w:val="000000010000" w:firstRow="0" w:lastRow="0" w:firstColumn="0" w:lastColumn="0" w:oddVBand="0" w:evenVBand="0" w:oddHBand="0" w:evenHBand="1" w:firstRowFirstColumn="0" w:firstRowLastColumn="0" w:lastRowFirstColumn="0" w:lastRowLastColumn="0"/>
            </w:pPr>
            <w:r>
              <w:t>Volumetric water content (%)</w:t>
            </w:r>
          </w:p>
        </w:tc>
        <w:tc>
          <w:tcPr>
            <w:tcW w:w="2093" w:type="dxa"/>
          </w:tcPr>
          <w:p w14:paraId="710532C3" w14:textId="77777777" w:rsidR="00420010" w:rsidRDefault="00420010">
            <w:pPr>
              <w:cnfStyle w:val="000000010000" w:firstRow="0" w:lastRow="0" w:firstColumn="0" w:lastColumn="0" w:oddVBand="0" w:evenVBand="0" w:oddHBand="0" w:evenHBand="1" w:firstRowFirstColumn="0" w:firstRowLastColumn="0" w:lastRowFirstColumn="0" w:lastRowLastColumn="0"/>
            </w:pPr>
            <w:r>
              <w:t>Soil moisture sensor</w:t>
            </w:r>
          </w:p>
        </w:tc>
        <w:tc>
          <w:tcPr>
            <w:tcW w:w="2454" w:type="dxa"/>
          </w:tcPr>
          <w:p w14:paraId="6F79478A"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r w:rsidR="00420010" w14:paraId="584BD6C8"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7F85A1B5" w14:textId="6CED33F7" w:rsidR="00420010" w:rsidRDefault="00420010">
            <w:r>
              <w:t xml:space="preserve">Soil </w:t>
            </w:r>
            <w:r w:rsidR="00732098">
              <w:t>pH</w:t>
            </w:r>
          </w:p>
        </w:tc>
        <w:tc>
          <w:tcPr>
            <w:tcW w:w="3408" w:type="dxa"/>
          </w:tcPr>
          <w:p w14:paraId="4499A845" w14:textId="62EF8D7B" w:rsidR="00420010" w:rsidRDefault="00732098">
            <w:pPr>
              <w:cnfStyle w:val="000000100000" w:firstRow="0" w:lastRow="0" w:firstColumn="0" w:lastColumn="0" w:oddVBand="0" w:evenVBand="0" w:oddHBand="1" w:evenHBand="0" w:firstRowFirstColumn="0" w:firstRowLastColumn="0" w:lastRowFirstColumn="0" w:lastRowLastColumn="0"/>
            </w:pPr>
            <w:r>
              <w:t xml:space="preserve">pH </w:t>
            </w:r>
            <w:r w:rsidR="00420010">
              <w:t>units</w:t>
            </w:r>
          </w:p>
        </w:tc>
        <w:tc>
          <w:tcPr>
            <w:tcW w:w="2093" w:type="dxa"/>
          </w:tcPr>
          <w:p w14:paraId="55D9414C" w14:textId="1B13802D" w:rsidR="00420010" w:rsidRDefault="00732098">
            <w:pPr>
              <w:cnfStyle w:val="000000100000" w:firstRow="0" w:lastRow="0" w:firstColumn="0" w:lastColumn="0" w:oddVBand="0" w:evenVBand="0" w:oddHBand="1" w:evenHBand="0" w:firstRowFirstColumn="0" w:firstRowLastColumn="0" w:lastRowFirstColumn="0" w:lastRowLastColumn="0"/>
            </w:pPr>
            <w:r>
              <w:t xml:space="preserve">pH </w:t>
            </w:r>
            <w:r w:rsidR="00420010">
              <w:t>meter or kit</w:t>
            </w:r>
          </w:p>
        </w:tc>
        <w:tc>
          <w:tcPr>
            <w:tcW w:w="2454" w:type="dxa"/>
          </w:tcPr>
          <w:p w14:paraId="0AAADF79"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r w:rsidR="00420010" w14:paraId="4E7381B7"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707BAED7" w14:textId="77777777" w:rsidR="00420010" w:rsidRDefault="00420010">
            <w:r>
              <w:t>Soil colour or sample</w:t>
            </w:r>
          </w:p>
        </w:tc>
        <w:tc>
          <w:tcPr>
            <w:tcW w:w="3408" w:type="dxa"/>
          </w:tcPr>
          <w:p w14:paraId="53EF556E" w14:textId="77777777" w:rsidR="00420010" w:rsidRDefault="00420010">
            <w:pPr>
              <w:cnfStyle w:val="000000010000" w:firstRow="0" w:lastRow="0" w:firstColumn="0" w:lastColumn="0" w:oddVBand="0" w:evenVBand="0" w:oddHBand="0" w:evenHBand="1" w:firstRowFirstColumn="0" w:firstRowLastColumn="0" w:lastRowFirstColumn="0" w:lastRowLastColumn="0"/>
            </w:pPr>
            <w:r>
              <w:t>Colour</w:t>
            </w:r>
          </w:p>
        </w:tc>
        <w:tc>
          <w:tcPr>
            <w:tcW w:w="2093" w:type="dxa"/>
          </w:tcPr>
          <w:p w14:paraId="1FAD4962" w14:textId="77777777" w:rsidR="00420010" w:rsidRDefault="00420010">
            <w:pPr>
              <w:cnfStyle w:val="000000010000" w:firstRow="0" w:lastRow="0" w:firstColumn="0" w:lastColumn="0" w:oddVBand="0" w:evenVBand="0" w:oddHBand="0" w:evenHBand="1" w:firstRowFirstColumn="0" w:firstRowLastColumn="0" w:lastRowFirstColumn="0" w:lastRowLastColumn="0"/>
            </w:pPr>
            <w:r>
              <w:t>Observations</w:t>
            </w:r>
          </w:p>
        </w:tc>
        <w:tc>
          <w:tcPr>
            <w:tcW w:w="2454" w:type="dxa"/>
          </w:tcPr>
          <w:p w14:paraId="55E50812" w14:textId="77777777" w:rsidR="00420010" w:rsidRDefault="00420010">
            <w:pPr>
              <w:cnfStyle w:val="000000010000" w:firstRow="0" w:lastRow="0" w:firstColumn="0" w:lastColumn="0" w:oddVBand="0" w:evenVBand="0" w:oddHBand="0" w:evenHBand="1" w:firstRowFirstColumn="0" w:firstRowLastColumn="0" w:lastRowFirstColumn="0" w:lastRowLastColumn="0"/>
            </w:pPr>
          </w:p>
        </w:tc>
      </w:tr>
      <w:tr w:rsidR="00420010" w14:paraId="59BE7427"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79" w:type="dxa"/>
          </w:tcPr>
          <w:p w14:paraId="404427E4" w14:textId="77777777" w:rsidR="00420010" w:rsidRDefault="00420010">
            <w:r>
              <w:t>Nutrients present in soil</w:t>
            </w:r>
          </w:p>
        </w:tc>
        <w:tc>
          <w:tcPr>
            <w:tcW w:w="3408" w:type="dxa"/>
          </w:tcPr>
          <w:p w14:paraId="11BB2A93" w14:textId="20CED29B" w:rsidR="00420010" w:rsidRDefault="00420010">
            <w:pPr>
              <w:cnfStyle w:val="000000100000" w:firstRow="0" w:lastRow="0" w:firstColumn="0" w:lastColumn="0" w:oddVBand="0" w:evenVBand="0" w:oddHBand="1" w:evenHBand="0" w:firstRowFirstColumn="0" w:firstRowLastColumn="0" w:lastRowFirstColumn="0" w:lastRowLastColumn="0"/>
            </w:pPr>
            <w:r>
              <w:t>Low/medium/high</w:t>
            </w:r>
          </w:p>
        </w:tc>
        <w:tc>
          <w:tcPr>
            <w:tcW w:w="2093" w:type="dxa"/>
          </w:tcPr>
          <w:p w14:paraId="545D0D96" w14:textId="77777777" w:rsidR="00420010" w:rsidRDefault="00420010">
            <w:pPr>
              <w:cnfStyle w:val="000000100000" w:firstRow="0" w:lastRow="0" w:firstColumn="0" w:lastColumn="0" w:oddVBand="0" w:evenVBand="0" w:oddHBand="1" w:evenHBand="0" w:firstRowFirstColumn="0" w:firstRowLastColumn="0" w:lastRowFirstColumn="0" w:lastRowLastColumn="0"/>
            </w:pPr>
            <w:r>
              <w:t>Observations</w:t>
            </w:r>
          </w:p>
        </w:tc>
        <w:tc>
          <w:tcPr>
            <w:tcW w:w="2454" w:type="dxa"/>
          </w:tcPr>
          <w:p w14:paraId="10DF1893" w14:textId="77777777" w:rsidR="00420010" w:rsidRDefault="00420010">
            <w:pPr>
              <w:cnfStyle w:val="000000100000" w:firstRow="0" w:lastRow="0" w:firstColumn="0" w:lastColumn="0" w:oddVBand="0" w:evenVBand="0" w:oddHBand="1" w:evenHBand="0" w:firstRowFirstColumn="0" w:firstRowLastColumn="0" w:lastRowFirstColumn="0" w:lastRowLastColumn="0"/>
            </w:pPr>
          </w:p>
        </w:tc>
      </w:tr>
    </w:tbl>
    <w:p w14:paraId="54B8E4AD" w14:textId="77777777" w:rsidR="00420010" w:rsidRDefault="00420010" w:rsidP="005A0A96">
      <w:pPr>
        <w:pStyle w:val="Heading3"/>
      </w:pPr>
      <w:r>
        <w:lastRenderedPageBreak/>
        <w:t>Field sketch of coastal dunes</w:t>
      </w:r>
    </w:p>
    <w:p w14:paraId="54299597" w14:textId="3972517C" w:rsidR="00420010" w:rsidRDefault="00420010" w:rsidP="00420010">
      <w:r>
        <w:t>Choose a suitable location for your group of students to draw a field sketch of the dune system they are studying. A slightly elevated position such as a headland would be ideal. Provide students with the list below as prompts for elements to include and label in the field sketch</w:t>
      </w:r>
      <w:r w:rsidR="00C273B8">
        <w:t>:</w:t>
      </w:r>
    </w:p>
    <w:p w14:paraId="5A5CAC67" w14:textId="50EC78D9" w:rsidR="00420010" w:rsidRDefault="00F91168" w:rsidP="001D09EF">
      <w:pPr>
        <w:pStyle w:val="ListBullet"/>
      </w:pPr>
      <w:r>
        <w:t>o</w:t>
      </w:r>
      <w:r w:rsidR="00420010">
        <w:t>cean</w:t>
      </w:r>
    </w:p>
    <w:p w14:paraId="304ED07F" w14:textId="5E5C11DD" w:rsidR="00420010" w:rsidRDefault="00F91168" w:rsidP="001D09EF">
      <w:pPr>
        <w:pStyle w:val="ListBullet"/>
      </w:pPr>
      <w:r>
        <w:t>f</w:t>
      </w:r>
      <w:r w:rsidR="00420010">
        <w:t>ences</w:t>
      </w:r>
    </w:p>
    <w:p w14:paraId="5AA17340" w14:textId="77B03290" w:rsidR="00420010" w:rsidRDefault="00F91168" w:rsidP="001D09EF">
      <w:pPr>
        <w:pStyle w:val="ListBullet"/>
      </w:pPr>
      <w:r>
        <w:t>s</w:t>
      </w:r>
      <w:r w:rsidR="00420010">
        <w:t>and</w:t>
      </w:r>
    </w:p>
    <w:p w14:paraId="7ECF334A" w14:textId="4AD02738" w:rsidR="00420010" w:rsidRDefault="00F91168" w:rsidP="001D09EF">
      <w:pPr>
        <w:pStyle w:val="ListBullet"/>
      </w:pPr>
      <w:r>
        <w:t>s</w:t>
      </w:r>
      <w:r w:rsidR="00420010">
        <w:t>wash zone</w:t>
      </w:r>
    </w:p>
    <w:p w14:paraId="6DEFA44D" w14:textId="21B4A599" w:rsidR="00420010" w:rsidRDefault="00F91168" w:rsidP="001D09EF">
      <w:pPr>
        <w:pStyle w:val="ListBullet"/>
      </w:pPr>
      <w:r>
        <w:t>s</w:t>
      </w:r>
      <w:r w:rsidR="00420010">
        <w:t>urf zone</w:t>
      </w:r>
    </w:p>
    <w:p w14:paraId="1D7F1915" w14:textId="10950E8F" w:rsidR="00420010" w:rsidRDefault="00F91168" w:rsidP="001D09EF">
      <w:pPr>
        <w:pStyle w:val="ListBullet"/>
      </w:pPr>
      <w:r>
        <w:t>b</w:t>
      </w:r>
      <w:r w:rsidR="00420010">
        <w:t>erm (if applicable)</w:t>
      </w:r>
    </w:p>
    <w:p w14:paraId="2FF1FEE4" w14:textId="642CA11F" w:rsidR="00420010" w:rsidRDefault="00F91168" w:rsidP="001D09EF">
      <w:pPr>
        <w:pStyle w:val="ListBullet"/>
      </w:pPr>
      <w:r>
        <w:t>i</w:t>
      </w:r>
      <w:r w:rsidR="00420010">
        <w:t>ncipient dune (if applicable)</w:t>
      </w:r>
    </w:p>
    <w:p w14:paraId="71CC3682" w14:textId="6E335198" w:rsidR="00420010" w:rsidRDefault="00F91168" w:rsidP="001D09EF">
      <w:pPr>
        <w:pStyle w:val="ListBullet"/>
      </w:pPr>
      <w:r>
        <w:t>p</w:t>
      </w:r>
      <w:r w:rsidR="00420010">
        <w:t>rimary dunes</w:t>
      </w:r>
    </w:p>
    <w:p w14:paraId="42541695" w14:textId="050BE6FA" w:rsidR="00420010" w:rsidRDefault="00F91168" w:rsidP="001D09EF">
      <w:pPr>
        <w:pStyle w:val="ListBullet"/>
      </w:pPr>
      <w:r>
        <w:t>p</w:t>
      </w:r>
      <w:r w:rsidR="00420010">
        <w:t>rimary vegetation</w:t>
      </w:r>
    </w:p>
    <w:p w14:paraId="2EF327A0" w14:textId="30052A96" w:rsidR="00420010" w:rsidRDefault="00F91168" w:rsidP="001D09EF">
      <w:pPr>
        <w:pStyle w:val="ListBullet"/>
      </w:pPr>
      <w:r>
        <w:t>s</w:t>
      </w:r>
      <w:r w:rsidR="00420010">
        <w:t>econdary dunes</w:t>
      </w:r>
    </w:p>
    <w:p w14:paraId="4143E244" w14:textId="047AE890" w:rsidR="00420010" w:rsidRDefault="00F91168" w:rsidP="001D09EF">
      <w:pPr>
        <w:pStyle w:val="ListBullet"/>
      </w:pPr>
      <w:r>
        <w:t>s</w:t>
      </w:r>
      <w:r w:rsidR="00420010">
        <w:t>econdary vegetation</w:t>
      </w:r>
    </w:p>
    <w:p w14:paraId="644C2CEF" w14:textId="0357606F" w:rsidR="00420010" w:rsidRDefault="00F91168" w:rsidP="001D09EF">
      <w:pPr>
        <w:pStyle w:val="ListBullet"/>
      </w:pPr>
      <w:r>
        <w:t>h</w:t>
      </w:r>
      <w:r w:rsidR="00420010">
        <w:t>ind dunes</w:t>
      </w:r>
    </w:p>
    <w:p w14:paraId="5964ABAF" w14:textId="61CF80B4" w:rsidR="00420010" w:rsidRDefault="00F91168" w:rsidP="001D09EF">
      <w:pPr>
        <w:pStyle w:val="ListBullet"/>
      </w:pPr>
      <w:r>
        <w:t>t</w:t>
      </w:r>
      <w:r w:rsidR="00420010">
        <w:t>ertiary vegetation</w:t>
      </w:r>
    </w:p>
    <w:p w14:paraId="061B30C5" w14:textId="404DF27B" w:rsidR="00420010" w:rsidRDefault="00F91168" w:rsidP="001D09EF">
      <w:pPr>
        <w:pStyle w:val="ListBullet"/>
      </w:pPr>
      <w:r>
        <w:t>e</w:t>
      </w:r>
      <w:r w:rsidR="00420010">
        <w:t>rosion and/or blowouts (if applicable)</w:t>
      </w:r>
    </w:p>
    <w:p w14:paraId="5C2AA106" w14:textId="6E7C4CF1" w:rsidR="00420010" w:rsidRDefault="00F91168" w:rsidP="001D09EF">
      <w:pPr>
        <w:pStyle w:val="ListBullet"/>
      </w:pPr>
      <w:r>
        <w:t>g</w:t>
      </w:r>
      <w:r w:rsidR="00420010">
        <w:t>rass (turfed area)</w:t>
      </w:r>
    </w:p>
    <w:p w14:paraId="6A704A81" w14:textId="1C7E5B38" w:rsidR="00420010" w:rsidRDefault="00F91168" w:rsidP="001D09EF">
      <w:pPr>
        <w:pStyle w:val="ListBullet"/>
      </w:pPr>
      <w:r>
        <w:t>c</w:t>
      </w:r>
      <w:r w:rsidR="00420010">
        <w:t>arparks</w:t>
      </w:r>
    </w:p>
    <w:p w14:paraId="70E72335" w14:textId="6DA60773" w:rsidR="00420010" w:rsidRDefault="00F91168" w:rsidP="001D09EF">
      <w:pPr>
        <w:pStyle w:val="ListBullet"/>
      </w:pPr>
      <w:r>
        <w:t>a</w:t>
      </w:r>
      <w:r w:rsidR="00420010">
        <w:t>ny other natural features</w:t>
      </w:r>
    </w:p>
    <w:p w14:paraId="6E3E9B1E" w14:textId="2FFA6272" w:rsidR="00420010" w:rsidRDefault="00F91168" w:rsidP="001D09EF">
      <w:pPr>
        <w:pStyle w:val="ListBullet"/>
      </w:pPr>
      <w:r>
        <w:t>a</w:t>
      </w:r>
      <w:r w:rsidR="00420010">
        <w:t>ny other human environment features</w:t>
      </w:r>
      <w:r>
        <w:t>.</w:t>
      </w:r>
    </w:p>
    <w:p w14:paraId="72D1B945" w14:textId="77777777" w:rsidR="00420010" w:rsidRDefault="00420010" w:rsidP="005A0A96">
      <w:pPr>
        <w:pStyle w:val="Heading3"/>
      </w:pPr>
      <w:r>
        <w:lastRenderedPageBreak/>
        <w:t>Observing longshore drift</w:t>
      </w:r>
    </w:p>
    <w:p w14:paraId="30BF29B4" w14:textId="77777777" w:rsidR="003134BD" w:rsidRDefault="00420010" w:rsidP="00420010">
      <w:r>
        <w:t>The longshore drift study aims to determine if longshore drift is consistent in direction and speed along a beach when measured at 15-</w:t>
      </w:r>
      <w:r w:rsidR="00384F5B">
        <w:t xml:space="preserve">metre </w:t>
      </w:r>
      <w:r>
        <w:t>intervals. The study also investigates</w:t>
      </w:r>
      <w:r w:rsidR="003134BD">
        <w:t>:</w:t>
      </w:r>
    </w:p>
    <w:p w14:paraId="40FC0115" w14:textId="77777777" w:rsidR="003134BD" w:rsidRDefault="00420010" w:rsidP="003134BD">
      <w:pPr>
        <w:pStyle w:val="ListBullet"/>
      </w:pPr>
      <w:r>
        <w:t>if the drift varies at different distances from the shore</w:t>
      </w:r>
    </w:p>
    <w:p w14:paraId="5FD49E2F" w14:textId="77777777" w:rsidR="003134BD" w:rsidRDefault="00420010" w:rsidP="003134BD">
      <w:pPr>
        <w:pStyle w:val="ListBullet"/>
      </w:pPr>
      <w:r>
        <w:t>analyses data graphically</w:t>
      </w:r>
    </w:p>
    <w:p w14:paraId="5088639B" w14:textId="77777777" w:rsidR="003134BD" w:rsidRDefault="00420010" w:rsidP="003134BD">
      <w:pPr>
        <w:pStyle w:val="ListBullet"/>
      </w:pPr>
      <w:r>
        <w:t>estimates the positions of rip currents and their effects</w:t>
      </w:r>
    </w:p>
    <w:p w14:paraId="72BD7124" w14:textId="490B45FA" w:rsidR="00420010" w:rsidRDefault="00420010" w:rsidP="003134BD">
      <w:pPr>
        <w:pStyle w:val="ListBullet"/>
      </w:pPr>
      <w:r>
        <w:t>observes changes in drift before and after high and low tides.</w:t>
      </w:r>
    </w:p>
    <w:p w14:paraId="68AA73A1" w14:textId="77777777" w:rsidR="00420010" w:rsidRDefault="00420010" w:rsidP="00420010">
      <w:r>
        <w:t>You will need:</w:t>
      </w:r>
    </w:p>
    <w:p w14:paraId="6E22C393" w14:textId="77777777" w:rsidR="00420010" w:rsidRDefault="00420010" w:rsidP="001D09EF">
      <w:pPr>
        <w:pStyle w:val="ListBullet"/>
      </w:pPr>
      <w:r>
        <w:t>a straight stretch of beach</w:t>
      </w:r>
    </w:p>
    <w:p w14:paraId="46B5C14F" w14:textId="77777777" w:rsidR="00420010" w:rsidRDefault="00420010" w:rsidP="001D09EF">
      <w:pPr>
        <w:pStyle w:val="ListBullet"/>
      </w:pPr>
      <w:r>
        <w:t>two oranges</w:t>
      </w:r>
    </w:p>
    <w:p w14:paraId="45C5C48C" w14:textId="10009F31" w:rsidR="00420010" w:rsidRDefault="00420010" w:rsidP="001D09EF">
      <w:pPr>
        <w:pStyle w:val="ListBullet"/>
      </w:pPr>
      <w:r>
        <w:t>data sheet</w:t>
      </w:r>
      <w:r w:rsidR="00CD0EE1">
        <w:t xml:space="preserve"> (Table </w:t>
      </w:r>
      <w:r w:rsidR="003C65D5">
        <w:t>15</w:t>
      </w:r>
      <w:r w:rsidR="00CD0EE1">
        <w:t>)</w:t>
      </w:r>
      <w:r>
        <w:t>, pencil and a hard surface to write on</w:t>
      </w:r>
    </w:p>
    <w:p w14:paraId="4F120853" w14:textId="77777777" w:rsidR="00420010" w:rsidRDefault="00420010" w:rsidP="001D09EF">
      <w:pPr>
        <w:pStyle w:val="ListBullet"/>
      </w:pPr>
      <w:r>
        <w:t>watch with a second hand.</w:t>
      </w:r>
    </w:p>
    <w:p w14:paraId="01D62D5A" w14:textId="02E7D014" w:rsidR="00420010" w:rsidRDefault="00420010" w:rsidP="001D09EF">
      <w:pPr>
        <w:pStyle w:val="ListBullet"/>
        <w:numPr>
          <w:ilvl w:val="0"/>
          <w:numId w:val="0"/>
        </w:numPr>
      </w:pPr>
      <w:r>
        <w:t xml:space="preserve">Mark 5 stations, 15 </w:t>
      </w:r>
      <w:r w:rsidR="00C86855">
        <w:t xml:space="preserve">metres </w:t>
      </w:r>
      <w:r>
        <w:t>apart, along the beach and assign roles. One partner throws the orange far, the other throws it close.</w:t>
      </w:r>
    </w:p>
    <w:p w14:paraId="109676F7" w14:textId="1226485D" w:rsidR="00420010" w:rsidRPr="002A40AC" w:rsidRDefault="00420010" w:rsidP="001D09EF">
      <w:pPr>
        <w:pStyle w:val="ListBullet"/>
      </w:pPr>
      <w:r w:rsidRPr="002A40AC">
        <w:t>Signal Start</w:t>
      </w:r>
    </w:p>
    <w:p w14:paraId="775EAE15" w14:textId="61B2DAFF" w:rsidR="00420010" w:rsidRDefault="00420010" w:rsidP="000C3654">
      <w:pPr>
        <w:pStyle w:val="ListBullet2"/>
        <w:ind w:left="1134" w:hanging="567"/>
      </w:pPr>
      <w:r>
        <w:t>w</w:t>
      </w:r>
      <w:r w:rsidRPr="002A40AC">
        <w:t>ait for the</w:t>
      </w:r>
      <w:r>
        <w:t xml:space="preserve"> prearranged signal (</w:t>
      </w:r>
      <w:r w:rsidR="00C86855">
        <w:t>for example,</w:t>
      </w:r>
      <w:r>
        <w:t xml:space="preserve"> a whistle)</w:t>
      </w:r>
    </w:p>
    <w:p w14:paraId="06494FFF" w14:textId="258856DC" w:rsidR="00420010" w:rsidRDefault="00420010" w:rsidP="000C3654">
      <w:pPr>
        <w:pStyle w:val="ListBullet2"/>
        <w:ind w:left="1134" w:hanging="567"/>
      </w:pPr>
      <w:r>
        <w:t>at the second signal, throw the oranges into the sea</w:t>
      </w:r>
    </w:p>
    <w:p w14:paraId="458EA08F" w14:textId="7A78F0D0" w:rsidR="00420010" w:rsidRDefault="00420010" w:rsidP="001D09EF">
      <w:pPr>
        <w:pStyle w:val="ListBullet"/>
      </w:pPr>
      <w:r>
        <w:t xml:space="preserve">Track </w:t>
      </w:r>
      <w:r w:rsidR="0049273B">
        <w:t>oranges</w:t>
      </w:r>
    </w:p>
    <w:p w14:paraId="0BB26D43" w14:textId="09690F37" w:rsidR="00420010" w:rsidRDefault="00420010" w:rsidP="000C3654">
      <w:pPr>
        <w:pStyle w:val="ListBullet2"/>
        <w:ind w:left="1134" w:hanging="567"/>
      </w:pPr>
      <w:r>
        <w:t>follow the oranges and note any deviations</w:t>
      </w:r>
      <w:r w:rsidR="005B0491">
        <w:t>; if</w:t>
      </w:r>
      <w:r>
        <w:t xml:space="preserve"> an orange washes ashore, throw it back in</w:t>
      </w:r>
    </w:p>
    <w:p w14:paraId="5716589D" w14:textId="312C9865" w:rsidR="00420010" w:rsidRDefault="00420010" w:rsidP="001D09EF">
      <w:pPr>
        <w:pStyle w:val="ListBullet"/>
      </w:pPr>
      <w:r>
        <w:t xml:space="preserve">Record </w:t>
      </w:r>
      <w:r w:rsidR="005B0491">
        <w:t>data</w:t>
      </w:r>
    </w:p>
    <w:p w14:paraId="0F525E7F" w14:textId="08E9D9DF" w:rsidR="00420010" w:rsidRDefault="00420010" w:rsidP="000C3654">
      <w:pPr>
        <w:pStyle w:val="ListBullet2"/>
        <w:ind w:left="1134" w:hanging="567"/>
      </w:pPr>
      <w:r>
        <w:t>mark the orange’s position on the sand after 1, 2, 3, 4 and 5 minutes</w:t>
      </w:r>
    </w:p>
    <w:p w14:paraId="65FFF158" w14:textId="0E57EF12" w:rsidR="00420010" w:rsidRDefault="00420010" w:rsidP="001D09EF">
      <w:pPr>
        <w:pStyle w:val="ListBullet"/>
      </w:pPr>
      <w:r>
        <w:t xml:space="preserve">Data </w:t>
      </w:r>
      <w:r w:rsidR="005B0491">
        <w:t>analysis</w:t>
      </w:r>
      <w:r>
        <w:t>:</w:t>
      </w:r>
    </w:p>
    <w:p w14:paraId="26DABA8D" w14:textId="77777777" w:rsidR="00420010" w:rsidRDefault="00420010" w:rsidP="000C3654">
      <w:pPr>
        <w:pStyle w:val="ListBullet2"/>
        <w:ind w:left="1134" w:hanging="567"/>
      </w:pPr>
      <w:r w:rsidRPr="00CD3DB2">
        <w:lastRenderedPageBreak/>
        <w:t>create a data table and write a short report based on your observations.</w:t>
      </w:r>
    </w:p>
    <w:p w14:paraId="58DB712B" w14:textId="4A4C39B7" w:rsidR="001D4835" w:rsidRDefault="001D4835" w:rsidP="001D4835">
      <w:pPr>
        <w:pStyle w:val="Caption"/>
      </w:pPr>
      <w:r>
        <w:t xml:space="preserve">Table </w:t>
      </w:r>
      <w:r>
        <w:fldChar w:fldCharType="begin"/>
      </w:r>
      <w:r>
        <w:instrText xml:space="preserve"> SEQ Table \* ARABIC </w:instrText>
      </w:r>
      <w:r>
        <w:fldChar w:fldCharType="separate"/>
      </w:r>
      <w:r w:rsidR="00861F15">
        <w:rPr>
          <w:noProof/>
        </w:rPr>
        <w:t>15</w:t>
      </w:r>
      <w:r>
        <w:fldChar w:fldCharType="end"/>
      </w:r>
      <w:r>
        <w:t xml:space="preserve"> </w:t>
      </w:r>
      <w:r w:rsidR="00EE6C34">
        <w:t>– l</w:t>
      </w:r>
      <w:r>
        <w:t>ongshore drift data record sheet</w:t>
      </w:r>
      <w:r w:rsidR="009A7740">
        <w:t xml:space="preserve"> 1</w:t>
      </w:r>
    </w:p>
    <w:tbl>
      <w:tblPr>
        <w:tblStyle w:val="Tableheader"/>
        <w:tblW w:w="9630" w:type="dxa"/>
        <w:tblLook w:val="04A0" w:firstRow="1" w:lastRow="0" w:firstColumn="1" w:lastColumn="0" w:noHBand="0" w:noVBand="1"/>
        <w:tblDescription w:val="Example of a table to record details of longshore drift data in the field including short throw minutes, drift direction, distance and long throw minutes, drift direction and distance. "/>
      </w:tblPr>
      <w:tblGrid>
        <w:gridCol w:w="1585"/>
        <w:gridCol w:w="1622"/>
        <w:gridCol w:w="2004"/>
        <w:gridCol w:w="1473"/>
        <w:gridCol w:w="1473"/>
        <w:gridCol w:w="1473"/>
      </w:tblGrid>
      <w:tr w:rsidR="00561D94" w:rsidRPr="00AB4CD3" w14:paraId="20706BA3" w14:textId="5932722C" w:rsidTr="00561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14:paraId="5317C5F1" w14:textId="357BCFC5" w:rsidR="00561D94" w:rsidRPr="00AB4CD3" w:rsidRDefault="00561D94" w:rsidP="00AB4CD3">
            <w:r w:rsidRPr="00AB4CD3">
              <w:t xml:space="preserve">Short throw – minutes </w:t>
            </w:r>
          </w:p>
        </w:tc>
        <w:tc>
          <w:tcPr>
            <w:tcW w:w="1622" w:type="dxa"/>
          </w:tcPr>
          <w:p w14:paraId="52118AA3" w14:textId="32EF3345" w:rsidR="00561D94" w:rsidRPr="00AB4CD3" w:rsidRDefault="00561D94" w:rsidP="00AB4CD3">
            <w:pPr>
              <w:cnfStyle w:val="100000000000" w:firstRow="1" w:lastRow="0" w:firstColumn="0" w:lastColumn="0" w:oddVBand="0" w:evenVBand="0" w:oddHBand="0" w:evenHBand="0" w:firstRowFirstColumn="0" w:firstRowLastColumn="0" w:lastRowFirstColumn="0" w:lastRowLastColumn="0"/>
            </w:pPr>
            <w:r w:rsidRPr="00AB4CD3">
              <w:t xml:space="preserve">Short throw – drift direction </w:t>
            </w:r>
          </w:p>
        </w:tc>
        <w:tc>
          <w:tcPr>
            <w:tcW w:w="2004" w:type="dxa"/>
          </w:tcPr>
          <w:p w14:paraId="06007220" w14:textId="5D5DB227" w:rsidR="00561D94" w:rsidRPr="00AB4CD3" w:rsidRDefault="00561D94" w:rsidP="00AB4CD3">
            <w:pPr>
              <w:cnfStyle w:val="100000000000" w:firstRow="1" w:lastRow="0" w:firstColumn="0" w:lastColumn="0" w:oddVBand="0" w:evenVBand="0" w:oddHBand="0" w:evenHBand="0" w:firstRowFirstColumn="0" w:firstRowLastColumn="0" w:lastRowFirstColumn="0" w:lastRowLastColumn="0"/>
            </w:pPr>
            <w:r w:rsidRPr="00AB4CD3">
              <w:t xml:space="preserve">Short throw – distance </w:t>
            </w:r>
          </w:p>
        </w:tc>
        <w:tc>
          <w:tcPr>
            <w:tcW w:w="1473" w:type="dxa"/>
          </w:tcPr>
          <w:p w14:paraId="5A26E01C" w14:textId="3464DA90" w:rsidR="00561D94" w:rsidRPr="00AB4CD3" w:rsidRDefault="00561D94" w:rsidP="00AB4CD3">
            <w:pPr>
              <w:cnfStyle w:val="100000000000" w:firstRow="1" w:lastRow="0" w:firstColumn="0" w:lastColumn="0" w:oddVBand="0" w:evenVBand="0" w:oddHBand="0" w:evenHBand="0" w:firstRowFirstColumn="0" w:firstRowLastColumn="0" w:lastRowFirstColumn="0" w:lastRowLastColumn="0"/>
            </w:pPr>
            <w:r w:rsidRPr="00AB4CD3">
              <w:t xml:space="preserve">Long throw </w:t>
            </w:r>
            <w:r w:rsidR="005B0491">
              <w:t>–</w:t>
            </w:r>
            <w:r w:rsidRPr="00AB4CD3">
              <w:t xml:space="preserve"> minutes</w:t>
            </w:r>
          </w:p>
        </w:tc>
        <w:tc>
          <w:tcPr>
            <w:tcW w:w="1473" w:type="dxa"/>
          </w:tcPr>
          <w:p w14:paraId="383945A0" w14:textId="6F769AD0" w:rsidR="00561D94" w:rsidRPr="00AB4CD3" w:rsidRDefault="00561D94" w:rsidP="00AB4CD3">
            <w:pPr>
              <w:cnfStyle w:val="100000000000" w:firstRow="1" w:lastRow="0" w:firstColumn="0" w:lastColumn="0" w:oddVBand="0" w:evenVBand="0" w:oddHBand="0" w:evenHBand="0" w:firstRowFirstColumn="0" w:firstRowLastColumn="0" w:lastRowFirstColumn="0" w:lastRowLastColumn="0"/>
            </w:pPr>
            <w:r w:rsidRPr="00AB4CD3">
              <w:t>Long throw – drift direction</w:t>
            </w:r>
          </w:p>
        </w:tc>
        <w:tc>
          <w:tcPr>
            <w:tcW w:w="1473" w:type="dxa"/>
          </w:tcPr>
          <w:p w14:paraId="7F52D6A6" w14:textId="03739B54" w:rsidR="00561D94" w:rsidRPr="00AB4CD3" w:rsidRDefault="00561D94" w:rsidP="00AB4CD3">
            <w:pPr>
              <w:cnfStyle w:val="100000000000" w:firstRow="1" w:lastRow="0" w:firstColumn="0" w:lastColumn="0" w:oddVBand="0" w:evenVBand="0" w:oddHBand="0" w:evenHBand="0" w:firstRowFirstColumn="0" w:firstRowLastColumn="0" w:lastRowFirstColumn="0" w:lastRowLastColumn="0"/>
            </w:pPr>
            <w:r w:rsidRPr="00AB4CD3">
              <w:t xml:space="preserve">Long throw – distance </w:t>
            </w:r>
          </w:p>
        </w:tc>
      </w:tr>
      <w:tr w:rsidR="00561D94" w14:paraId="37CCD940" w14:textId="3DE2A09A" w:rsidTr="00561D9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85" w:type="dxa"/>
          </w:tcPr>
          <w:p w14:paraId="13DE2169" w14:textId="02A6F8FC" w:rsidR="00561D94" w:rsidRPr="009754F2" w:rsidRDefault="00561D94">
            <w:pPr>
              <w:rPr>
                <w:b w:val="0"/>
                <w:bCs/>
              </w:rPr>
            </w:pPr>
          </w:p>
        </w:tc>
        <w:tc>
          <w:tcPr>
            <w:tcW w:w="1622" w:type="dxa"/>
          </w:tcPr>
          <w:p w14:paraId="4BB480C7" w14:textId="75F993C6" w:rsidR="00561D94" w:rsidRDefault="00561D94">
            <w:pPr>
              <w:cnfStyle w:val="000000100000" w:firstRow="0" w:lastRow="0" w:firstColumn="0" w:lastColumn="0" w:oddVBand="0" w:evenVBand="0" w:oddHBand="1" w:evenHBand="0" w:firstRowFirstColumn="0" w:firstRowLastColumn="0" w:lastRowFirstColumn="0" w:lastRowLastColumn="0"/>
            </w:pPr>
          </w:p>
        </w:tc>
        <w:tc>
          <w:tcPr>
            <w:tcW w:w="2004" w:type="dxa"/>
          </w:tcPr>
          <w:p w14:paraId="66BD1EA5" w14:textId="25B042A6" w:rsidR="00561D94" w:rsidRDefault="00561D94">
            <w:pPr>
              <w:cnfStyle w:val="000000100000" w:firstRow="0" w:lastRow="0" w:firstColumn="0" w:lastColumn="0" w:oddVBand="0" w:evenVBand="0" w:oddHBand="1" w:evenHBand="0" w:firstRowFirstColumn="0" w:firstRowLastColumn="0" w:lastRowFirstColumn="0" w:lastRowLastColumn="0"/>
            </w:pPr>
          </w:p>
        </w:tc>
        <w:tc>
          <w:tcPr>
            <w:tcW w:w="1473" w:type="dxa"/>
          </w:tcPr>
          <w:p w14:paraId="004D7D4E" w14:textId="77777777" w:rsidR="00561D94" w:rsidRDefault="00561D94">
            <w:pPr>
              <w:cnfStyle w:val="000000100000" w:firstRow="0" w:lastRow="0" w:firstColumn="0" w:lastColumn="0" w:oddVBand="0" w:evenVBand="0" w:oddHBand="1" w:evenHBand="0" w:firstRowFirstColumn="0" w:firstRowLastColumn="0" w:lastRowFirstColumn="0" w:lastRowLastColumn="0"/>
            </w:pPr>
          </w:p>
        </w:tc>
        <w:tc>
          <w:tcPr>
            <w:tcW w:w="1473" w:type="dxa"/>
          </w:tcPr>
          <w:p w14:paraId="1C3D277C" w14:textId="77777777" w:rsidR="00561D94" w:rsidRDefault="00561D94">
            <w:pPr>
              <w:cnfStyle w:val="000000100000" w:firstRow="0" w:lastRow="0" w:firstColumn="0" w:lastColumn="0" w:oddVBand="0" w:evenVBand="0" w:oddHBand="1" w:evenHBand="0" w:firstRowFirstColumn="0" w:firstRowLastColumn="0" w:lastRowFirstColumn="0" w:lastRowLastColumn="0"/>
            </w:pPr>
          </w:p>
        </w:tc>
        <w:tc>
          <w:tcPr>
            <w:tcW w:w="1473" w:type="dxa"/>
          </w:tcPr>
          <w:p w14:paraId="3A380864" w14:textId="77777777" w:rsidR="00561D94" w:rsidRDefault="00561D94">
            <w:pPr>
              <w:cnfStyle w:val="000000100000" w:firstRow="0" w:lastRow="0" w:firstColumn="0" w:lastColumn="0" w:oddVBand="0" w:evenVBand="0" w:oddHBand="1" w:evenHBand="0" w:firstRowFirstColumn="0" w:firstRowLastColumn="0" w:lastRowFirstColumn="0" w:lastRowLastColumn="0"/>
            </w:pPr>
          </w:p>
        </w:tc>
      </w:tr>
    </w:tbl>
    <w:p w14:paraId="248AF359" w14:textId="5E7B3BB6" w:rsidR="00420010" w:rsidRDefault="00324D57" w:rsidP="00420010">
      <w:r>
        <w:t>Make observations in the field and c</w:t>
      </w:r>
      <w:r w:rsidR="00420010">
        <w:t xml:space="preserve">omplete </w:t>
      </w:r>
      <w:r w:rsidR="00B823F9">
        <w:t xml:space="preserve">Table </w:t>
      </w:r>
      <w:r w:rsidR="00AB4CD3">
        <w:t>16</w:t>
      </w:r>
      <w:r w:rsidR="00420010">
        <w:t>.</w:t>
      </w:r>
    </w:p>
    <w:p w14:paraId="1998EC5A" w14:textId="0F38CC76" w:rsidR="0079356B" w:rsidRDefault="0079356B" w:rsidP="0079356B">
      <w:pPr>
        <w:pStyle w:val="Caption"/>
      </w:pPr>
      <w:r>
        <w:t xml:space="preserve">Table </w:t>
      </w:r>
      <w:r>
        <w:fldChar w:fldCharType="begin"/>
      </w:r>
      <w:r>
        <w:instrText xml:space="preserve"> SEQ Table \* ARABIC </w:instrText>
      </w:r>
      <w:r>
        <w:fldChar w:fldCharType="separate"/>
      </w:r>
      <w:r w:rsidR="00861F15">
        <w:rPr>
          <w:noProof/>
        </w:rPr>
        <w:t>16</w:t>
      </w:r>
      <w:r>
        <w:fldChar w:fldCharType="end"/>
      </w:r>
      <w:r>
        <w:t xml:space="preserve"> </w:t>
      </w:r>
      <w:r w:rsidR="00EE6C34">
        <w:t>– l</w:t>
      </w:r>
      <w:r>
        <w:t>ongshore drift data record sheet 2</w:t>
      </w:r>
    </w:p>
    <w:tbl>
      <w:tblPr>
        <w:tblStyle w:val="Tableheader"/>
        <w:tblW w:w="9634" w:type="dxa"/>
        <w:tblLook w:val="04A0" w:firstRow="1" w:lastRow="0" w:firstColumn="1" w:lastColumn="0" w:noHBand="0" w:noVBand="1"/>
        <w:tblDescription w:val="Example of a table to record field data for longshore drift including fieldwork site, date, time, team station, orange throw, wind speed and direction, surf conditions and rip present. Second column is blank for students to fill records."/>
      </w:tblPr>
      <w:tblGrid>
        <w:gridCol w:w="2122"/>
        <w:gridCol w:w="7512"/>
      </w:tblGrid>
      <w:tr w:rsidR="009A7740" w:rsidRPr="00AB4CD3" w14:paraId="5D01008B" w14:textId="77777777" w:rsidTr="00D14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2C7C150" w14:textId="6B7D6C15" w:rsidR="009A7740" w:rsidRPr="00AB4CD3" w:rsidRDefault="009A7740" w:rsidP="00AB4CD3">
            <w:r w:rsidRPr="00AB4CD3">
              <w:t>Category</w:t>
            </w:r>
          </w:p>
        </w:tc>
        <w:tc>
          <w:tcPr>
            <w:tcW w:w="7512" w:type="dxa"/>
          </w:tcPr>
          <w:p w14:paraId="144FE5BE" w14:textId="749A0FC2" w:rsidR="009A7740" w:rsidRPr="00AB4CD3" w:rsidRDefault="009A7740" w:rsidP="00AB4CD3">
            <w:pPr>
              <w:cnfStyle w:val="100000000000" w:firstRow="1" w:lastRow="0" w:firstColumn="0" w:lastColumn="0" w:oddVBand="0" w:evenVBand="0" w:oddHBand="0" w:evenHBand="0" w:firstRowFirstColumn="0" w:firstRowLastColumn="0" w:lastRowFirstColumn="0" w:lastRowLastColumn="0"/>
            </w:pPr>
            <w:r w:rsidRPr="00AB4CD3">
              <w:t xml:space="preserve">Data records </w:t>
            </w:r>
          </w:p>
        </w:tc>
      </w:tr>
      <w:tr w:rsidR="009A7740" w14:paraId="19F1F4DB" w14:textId="77777777" w:rsidTr="00D1411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0A7EAC9E" w14:textId="490904FC" w:rsidR="009A7740" w:rsidRPr="00EE6C34" w:rsidRDefault="009A7740">
            <w:r w:rsidRPr="00EE6C34">
              <w:t>Fieldwork site</w:t>
            </w:r>
          </w:p>
        </w:tc>
        <w:tc>
          <w:tcPr>
            <w:tcW w:w="7512" w:type="dxa"/>
          </w:tcPr>
          <w:p w14:paraId="38B0CDE4" w14:textId="77777777" w:rsidR="009A7740" w:rsidRDefault="009A7740">
            <w:pPr>
              <w:cnfStyle w:val="000000100000" w:firstRow="0" w:lastRow="0" w:firstColumn="0" w:lastColumn="0" w:oddVBand="0" w:evenVBand="0" w:oddHBand="1" w:evenHBand="0" w:firstRowFirstColumn="0" w:firstRowLastColumn="0" w:lastRowFirstColumn="0" w:lastRowLastColumn="0"/>
            </w:pPr>
          </w:p>
        </w:tc>
      </w:tr>
      <w:tr w:rsidR="00D14115" w14:paraId="3291E0E0" w14:textId="77777777" w:rsidTr="00D14115">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357B2E48" w14:textId="512BA0E8" w:rsidR="00D14115" w:rsidRPr="00EE6C34" w:rsidRDefault="00D14115">
            <w:r w:rsidRPr="00EE6C34">
              <w:t>Date and time</w:t>
            </w:r>
          </w:p>
        </w:tc>
        <w:tc>
          <w:tcPr>
            <w:tcW w:w="7512" w:type="dxa"/>
          </w:tcPr>
          <w:p w14:paraId="51AB4564" w14:textId="77777777" w:rsidR="00D14115" w:rsidRDefault="00D14115">
            <w:pPr>
              <w:cnfStyle w:val="000000010000" w:firstRow="0" w:lastRow="0" w:firstColumn="0" w:lastColumn="0" w:oddVBand="0" w:evenVBand="0" w:oddHBand="0" w:evenHBand="1" w:firstRowFirstColumn="0" w:firstRowLastColumn="0" w:lastRowFirstColumn="0" w:lastRowLastColumn="0"/>
            </w:pPr>
          </w:p>
        </w:tc>
      </w:tr>
      <w:tr w:rsidR="00D14115" w14:paraId="259BE695" w14:textId="77777777" w:rsidTr="00D1411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7DC1E918" w14:textId="76E8FBE3" w:rsidR="00D14115" w:rsidRPr="00EE6C34" w:rsidRDefault="00D14115">
            <w:r w:rsidRPr="00EE6C34">
              <w:t>Team station</w:t>
            </w:r>
          </w:p>
        </w:tc>
        <w:tc>
          <w:tcPr>
            <w:tcW w:w="7512" w:type="dxa"/>
          </w:tcPr>
          <w:p w14:paraId="13184857" w14:textId="77777777" w:rsidR="00D14115" w:rsidRDefault="00D14115">
            <w:pPr>
              <w:cnfStyle w:val="000000100000" w:firstRow="0" w:lastRow="0" w:firstColumn="0" w:lastColumn="0" w:oddVBand="0" w:evenVBand="0" w:oddHBand="1" w:evenHBand="0" w:firstRowFirstColumn="0" w:firstRowLastColumn="0" w:lastRowFirstColumn="0" w:lastRowLastColumn="0"/>
            </w:pPr>
          </w:p>
        </w:tc>
      </w:tr>
      <w:tr w:rsidR="00D14115" w14:paraId="5E820F6C" w14:textId="77777777" w:rsidTr="00D14115">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45849ECF" w14:textId="3CE98897" w:rsidR="00D14115" w:rsidRPr="00EE6C34" w:rsidRDefault="00D14115">
            <w:r w:rsidRPr="00EE6C34">
              <w:t>Orange throw</w:t>
            </w:r>
          </w:p>
        </w:tc>
        <w:tc>
          <w:tcPr>
            <w:tcW w:w="7512" w:type="dxa"/>
          </w:tcPr>
          <w:p w14:paraId="0BCD4FFB" w14:textId="77777777" w:rsidR="00D14115" w:rsidRDefault="00D14115">
            <w:pPr>
              <w:cnfStyle w:val="000000010000" w:firstRow="0" w:lastRow="0" w:firstColumn="0" w:lastColumn="0" w:oddVBand="0" w:evenVBand="0" w:oddHBand="0" w:evenHBand="1" w:firstRowFirstColumn="0" w:firstRowLastColumn="0" w:lastRowFirstColumn="0" w:lastRowLastColumn="0"/>
            </w:pPr>
          </w:p>
        </w:tc>
      </w:tr>
      <w:tr w:rsidR="00D14115" w14:paraId="73565E43" w14:textId="77777777" w:rsidTr="00D1411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627DF942" w14:textId="5D9B2055" w:rsidR="00D14115" w:rsidRPr="00EE6C34" w:rsidRDefault="00D14115">
            <w:r w:rsidRPr="00EE6C34">
              <w:t>Wind speed and direction</w:t>
            </w:r>
          </w:p>
        </w:tc>
        <w:tc>
          <w:tcPr>
            <w:tcW w:w="7512" w:type="dxa"/>
          </w:tcPr>
          <w:p w14:paraId="15D04E3E" w14:textId="77777777" w:rsidR="00D14115" w:rsidRDefault="00D14115">
            <w:pPr>
              <w:cnfStyle w:val="000000100000" w:firstRow="0" w:lastRow="0" w:firstColumn="0" w:lastColumn="0" w:oddVBand="0" w:evenVBand="0" w:oddHBand="1" w:evenHBand="0" w:firstRowFirstColumn="0" w:firstRowLastColumn="0" w:lastRowFirstColumn="0" w:lastRowLastColumn="0"/>
            </w:pPr>
          </w:p>
        </w:tc>
      </w:tr>
      <w:tr w:rsidR="00D14115" w14:paraId="7732C7A5" w14:textId="77777777" w:rsidTr="00D14115">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7C8D5C67" w14:textId="53CDCB08" w:rsidR="00D14115" w:rsidRPr="00EE6C34" w:rsidRDefault="00D14115">
            <w:r w:rsidRPr="00EE6C34">
              <w:t>Surf conditions</w:t>
            </w:r>
          </w:p>
        </w:tc>
        <w:tc>
          <w:tcPr>
            <w:tcW w:w="7512" w:type="dxa"/>
          </w:tcPr>
          <w:p w14:paraId="561ED088" w14:textId="77777777" w:rsidR="00D14115" w:rsidRDefault="00D14115">
            <w:pPr>
              <w:cnfStyle w:val="000000010000" w:firstRow="0" w:lastRow="0" w:firstColumn="0" w:lastColumn="0" w:oddVBand="0" w:evenVBand="0" w:oddHBand="0" w:evenHBand="1" w:firstRowFirstColumn="0" w:firstRowLastColumn="0" w:lastRowFirstColumn="0" w:lastRowLastColumn="0"/>
            </w:pPr>
          </w:p>
        </w:tc>
      </w:tr>
      <w:tr w:rsidR="00D14115" w14:paraId="6C47460B" w14:textId="77777777" w:rsidTr="00D1411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2" w:type="dxa"/>
          </w:tcPr>
          <w:p w14:paraId="1691626C" w14:textId="20775E7D" w:rsidR="00D14115" w:rsidRPr="00EE6C34" w:rsidRDefault="00D14115">
            <w:r w:rsidRPr="00EE6C34">
              <w:t>Rip present</w:t>
            </w:r>
          </w:p>
        </w:tc>
        <w:tc>
          <w:tcPr>
            <w:tcW w:w="7512" w:type="dxa"/>
          </w:tcPr>
          <w:p w14:paraId="62798DF1" w14:textId="77777777" w:rsidR="00D14115" w:rsidRDefault="00D14115">
            <w:pPr>
              <w:cnfStyle w:val="000000100000" w:firstRow="0" w:lastRow="0" w:firstColumn="0" w:lastColumn="0" w:oddVBand="0" w:evenVBand="0" w:oddHBand="1" w:evenHBand="0" w:firstRowFirstColumn="0" w:firstRowLastColumn="0" w:lastRowFirstColumn="0" w:lastRowLastColumn="0"/>
            </w:pPr>
          </w:p>
        </w:tc>
      </w:tr>
    </w:tbl>
    <w:p w14:paraId="0614A9D2" w14:textId="77777777" w:rsidR="00420010" w:rsidRDefault="00420010" w:rsidP="005A0A96">
      <w:pPr>
        <w:pStyle w:val="Heading3"/>
      </w:pPr>
      <w:r>
        <w:t>Other coastal fieldwork activities</w:t>
      </w:r>
    </w:p>
    <w:p w14:paraId="616DA942" w14:textId="77777777" w:rsidR="003134BD" w:rsidRDefault="00420010" w:rsidP="003134BD">
      <w:r w:rsidRPr="003134BD">
        <w:rPr>
          <w:b/>
          <w:bCs/>
        </w:rPr>
        <w:t xml:space="preserve">Biodiversity </w:t>
      </w:r>
      <w:r w:rsidR="0049273B" w:rsidRPr="003134BD">
        <w:rPr>
          <w:b/>
          <w:bCs/>
        </w:rPr>
        <w:t>survey</w:t>
      </w:r>
    </w:p>
    <w:p w14:paraId="2528714D" w14:textId="5A64A07C" w:rsidR="00420010" w:rsidRDefault="00420010" w:rsidP="003134BD">
      <w:r w:rsidRPr="0079356B">
        <w:t>Students can identify and catalogue the different types of plants and animals found along a transect between the swash and the back of the dune system. Most dune systems start with primary vegetation such as spinifex grasses. Biodiversity and height usually increase as you move back from the beach. Local council websites will be a good starting point for preparing</w:t>
      </w:r>
      <w:r>
        <w:t xml:space="preserve"> for this </w:t>
      </w:r>
      <w:r>
        <w:lastRenderedPageBreak/>
        <w:t xml:space="preserve">activity. Teachers could provide students with a plant identification booklet to help identify plants on the day. Alternatively, students could sketch or photograph the </w:t>
      </w:r>
      <w:proofErr w:type="gramStart"/>
      <w:r>
        <w:t>plants, or</w:t>
      </w:r>
      <w:proofErr w:type="gramEnd"/>
      <w:r>
        <w:t xml:space="preserve"> use a smart app to identify plant species.</w:t>
      </w:r>
    </w:p>
    <w:p w14:paraId="1B8F62A7" w14:textId="242C1C8D" w:rsidR="00420010" w:rsidRDefault="00420010" w:rsidP="00420010">
      <w:r>
        <w:t>Water quality testing</w:t>
      </w:r>
      <w:r w:rsidR="00B315AF">
        <w:t>:</w:t>
      </w:r>
    </w:p>
    <w:p w14:paraId="66C865AD" w14:textId="77777777" w:rsidR="00420010" w:rsidRPr="00DE4C58" w:rsidRDefault="00420010" w:rsidP="001D09EF">
      <w:pPr>
        <w:pStyle w:val="ListBullet"/>
      </w:pPr>
      <w:r w:rsidRPr="00DE4C58">
        <w:t>Conduct tests to measure pH, salinity, temperature, turbidity, and presence of pollutants or nutrients in seawater.</w:t>
      </w:r>
    </w:p>
    <w:p w14:paraId="30F182DA" w14:textId="4B501D9F" w:rsidR="00420010" w:rsidRDefault="00420010" w:rsidP="00420010">
      <w:r>
        <w:t>Beach clean-up and waste audit</w:t>
      </w:r>
      <w:r w:rsidR="00B315AF">
        <w:t>:</w:t>
      </w:r>
    </w:p>
    <w:p w14:paraId="3C35B957" w14:textId="284E1A86" w:rsidR="00420010" w:rsidRPr="00DE4C58" w:rsidRDefault="00420010" w:rsidP="001D09EF">
      <w:pPr>
        <w:pStyle w:val="ListBullet"/>
      </w:pPr>
      <w:r w:rsidRPr="00DE4C58">
        <w:t xml:space="preserve">Collect and </w:t>
      </w:r>
      <w:r w:rsidR="00213C53" w:rsidRPr="00DE4C58">
        <w:t>categori</w:t>
      </w:r>
      <w:r w:rsidR="00213C53">
        <w:t>s</w:t>
      </w:r>
      <w:r w:rsidR="00213C53" w:rsidRPr="00DE4C58">
        <w:t xml:space="preserve">e </w:t>
      </w:r>
      <w:r w:rsidRPr="00DE4C58">
        <w:t>litter found on the beach. Analyse the types of waste and discuss sources and impacts on the environment.</w:t>
      </w:r>
    </w:p>
    <w:p w14:paraId="741417C4" w14:textId="5B8D32C7" w:rsidR="00420010" w:rsidRDefault="00420010" w:rsidP="00420010">
      <w:r>
        <w:t>Coastal erosion study</w:t>
      </w:r>
      <w:r w:rsidR="00B315AF">
        <w:t>:</w:t>
      </w:r>
    </w:p>
    <w:p w14:paraId="41E0C040" w14:textId="77777777" w:rsidR="00420010" w:rsidRPr="00DE4C58" w:rsidRDefault="00420010" w:rsidP="001D09EF">
      <w:pPr>
        <w:pStyle w:val="ListBullet"/>
      </w:pPr>
      <w:r w:rsidRPr="00DE4C58">
        <w:t>Measure and analyse rates of erosion at different points along the beach using markers or erosion pins.</w:t>
      </w:r>
    </w:p>
    <w:p w14:paraId="663C2F70" w14:textId="52E1EA36" w:rsidR="00420010" w:rsidRDefault="00420010" w:rsidP="00420010">
      <w:r>
        <w:t>Wave measurement</w:t>
      </w:r>
      <w:r w:rsidR="00B315AF">
        <w:t>:</w:t>
      </w:r>
    </w:p>
    <w:p w14:paraId="2DF4D3E0" w14:textId="38AE9B78" w:rsidR="00420010" w:rsidRPr="00DE4C58" w:rsidRDefault="00420010" w:rsidP="001D09EF">
      <w:pPr>
        <w:pStyle w:val="ListBullet"/>
      </w:pPr>
      <w:r w:rsidRPr="00DE4C58">
        <w:t>Measure wave height, frequency and direction. Discuss how these factors influence coastal processes and beach morphology.</w:t>
      </w:r>
    </w:p>
    <w:p w14:paraId="2470F957" w14:textId="3FE3055D" w:rsidR="00420010" w:rsidRDefault="00420010" w:rsidP="00420010">
      <w:r>
        <w:t>Geological survey</w:t>
      </w:r>
      <w:r w:rsidR="00B315AF">
        <w:t>:</w:t>
      </w:r>
    </w:p>
    <w:p w14:paraId="1D1A4497" w14:textId="77777777" w:rsidR="00420010" w:rsidRPr="00DE4C58" w:rsidRDefault="00420010" w:rsidP="001D09EF">
      <w:pPr>
        <w:pStyle w:val="ListBullet"/>
      </w:pPr>
      <w:r w:rsidRPr="00DE4C58">
        <w:t>Identify and record the types of rocks and geological features present at the beach. Discuss their origins and how they influence coastal processes. Some beaches are more suitable for this activity. Long Reef Beach on Sydney’s Northern Beaches for example has some very interesting geological evidence to examine.</w:t>
      </w:r>
    </w:p>
    <w:p w14:paraId="13C6215C" w14:textId="60649047" w:rsidR="00420010" w:rsidRDefault="00420010" w:rsidP="00420010">
      <w:r>
        <w:t>Plant and animal adaptations</w:t>
      </w:r>
      <w:r w:rsidR="00D36503">
        <w:t>:</w:t>
      </w:r>
    </w:p>
    <w:p w14:paraId="32FA8B5B" w14:textId="77777777" w:rsidR="00420010" w:rsidRPr="00DE4C58" w:rsidRDefault="00420010" w:rsidP="001D09EF">
      <w:pPr>
        <w:pStyle w:val="ListBullet"/>
      </w:pPr>
      <w:r w:rsidRPr="00DE4C58">
        <w:t>Observe and document the adaptations of beach flora and fauna to their environment, such as salt tolerance in plants or burrowing behaviour in animals.</w:t>
      </w:r>
    </w:p>
    <w:p w14:paraId="50C10018" w14:textId="0CFFD7D3" w:rsidR="00420010" w:rsidRDefault="00420010" w:rsidP="00420010">
      <w:r>
        <w:t>Historical comparison</w:t>
      </w:r>
      <w:r w:rsidR="00D36503">
        <w:t>:</w:t>
      </w:r>
    </w:p>
    <w:p w14:paraId="172D70FD" w14:textId="1D8F2915" w:rsidR="00420010" w:rsidRPr="00DE4C58" w:rsidRDefault="00420010" w:rsidP="001D09EF">
      <w:pPr>
        <w:pStyle w:val="ListBullet"/>
      </w:pPr>
      <w:r w:rsidRPr="00DE4C58">
        <w:t>Use old maps, photographs and records to compare past and present beach conditions. Discuss changes over time and potential reasons for these changes.</w:t>
      </w:r>
    </w:p>
    <w:p w14:paraId="45544C56" w14:textId="4E077FEF" w:rsidR="00420010" w:rsidRDefault="00420010" w:rsidP="00836AB7">
      <w:pPr>
        <w:keepNext/>
      </w:pPr>
      <w:r>
        <w:lastRenderedPageBreak/>
        <w:t>Human impact assessment</w:t>
      </w:r>
      <w:r w:rsidR="00D36503">
        <w:t>:</w:t>
      </w:r>
    </w:p>
    <w:p w14:paraId="3C17CA91" w14:textId="3399AC98" w:rsidR="00D607ED" w:rsidRPr="00F62B1A" w:rsidRDefault="00420010" w:rsidP="001D09EF">
      <w:pPr>
        <w:pStyle w:val="ListBullet"/>
      </w:pPr>
      <w:r w:rsidRPr="00DE4C58">
        <w:t>Survey the types and extent of human activities on the beach and their impacts on the natural environment. This can include negative impacts and positive impacts such as management strategies.</w:t>
      </w:r>
      <w:bookmarkStart w:id="114" w:name="_Toc168316718"/>
      <w:r w:rsidR="00D607ED">
        <w:br w:type="page"/>
      </w:r>
    </w:p>
    <w:p w14:paraId="262A9C23" w14:textId="72C2F401" w:rsidR="00420010" w:rsidRDefault="00BA2A0B" w:rsidP="005A0A96">
      <w:pPr>
        <w:pStyle w:val="Heading2"/>
      </w:pPr>
      <w:bookmarkStart w:id="115" w:name="_Toc184215244"/>
      <w:r>
        <w:lastRenderedPageBreak/>
        <w:t>Adaptations to life on the r</w:t>
      </w:r>
      <w:r w:rsidR="00420010">
        <w:t xml:space="preserve">ock </w:t>
      </w:r>
      <w:bookmarkEnd w:id="114"/>
      <w:r>
        <w:t>platform</w:t>
      </w:r>
      <w:bookmarkEnd w:id="115"/>
    </w:p>
    <w:p w14:paraId="4BB4B3B2" w14:textId="2A590646" w:rsidR="00420010" w:rsidRDefault="00420010" w:rsidP="00420010">
      <w:pPr>
        <w:pStyle w:val="FeatureBox2"/>
      </w:pPr>
      <w:r w:rsidRPr="00690E27">
        <w:rPr>
          <w:b/>
          <w:bCs/>
        </w:rPr>
        <w:t>Note:</w:t>
      </w:r>
      <w:r>
        <w:t xml:space="preserve"> </w:t>
      </w:r>
      <w:r w:rsidR="0006725D">
        <w:t>t</w:t>
      </w:r>
      <w:r w:rsidR="0006725D" w:rsidRPr="0006725D">
        <w:t>his activity requires students to familiarise themselves with the rock platform and the organisms that are present. Students fill in a table to compare the adaptations of each of the organisms shown.</w:t>
      </w:r>
      <w:r w:rsidR="00B90B09">
        <w:t xml:space="preserve"> Teachers will need to provide a comparative study outside of Australia to achieve </w:t>
      </w:r>
      <w:r w:rsidR="00B658FF">
        <w:t xml:space="preserve">the </w:t>
      </w:r>
      <w:r w:rsidR="00B90B09">
        <w:t>content points</w:t>
      </w:r>
      <w:r w:rsidR="00F07AD1">
        <w:t xml:space="preserve"> outlined under Syllabus </w:t>
      </w:r>
      <w:r w:rsidR="007477E3">
        <w:t>content</w:t>
      </w:r>
      <w:r w:rsidR="00F07AD1">
        <w:t xml:space="preserve"> for this fieldwork activity.</w:t>
      </w:r>
    </w:p>
    <w:p w14:paraId="6E5E8A5B" w14:textId="5809D0B3" w:rsidR="00420010" w:rsidRDefault="00420010" w:rsidP="005A0A96">
      <w:pPr>
        <w:pStyle w:val="Heading3"/>
      </w:pPr>
      <w:r>
        <w:t xml:space="preserve">Syllabus </w:t>
      </w:r>
      <w:r w:rsidR="007477E3">
        <w:t>content</w:t>
      </w:r>
    </w:p>
    <w:p w14:paraId="1AE65698" w14:textId="15CA8D55" w:rsidR="00592C00" w:rsidRPr="00BA2F81" w:rsidRDefault="00592C00" w:rsidP="00420010">
      <w:pPr>
        <w:rPr>
          <w:b/>
          <w:bCs/>
        </w:rPr>
      </w:pPr>
      <w:r w:rsidRPr="00BA2F81">
        <w:rPr>
          <w:b/>
          <w:bCs/>
        </w:rPr>
        <w:t>Environmental change and management</w:t>
      </w:r>
    </w:p>
    <w:p w14:paraId="37C19CA1" w14:textId="31AB7CFA" w:rsidR="0006725D" w:rsidRPr="00BA2F81" w:rsidRDefault="00063B5A" w:rsidP="00420010">
      <w:pPr>
        <w:rPr>
          <w:b/>
          <w:bCs/>
        </w:rPr>
      </w:pPr>
      <w:r w:rsidRPr="00BA2F81">
        <w:rPr>
          <w:b/>
          <w:bCs/>
        </w:rPr>
        <w:t>Environmental change</w:t>
      </w:r>
    </w:p>
    <w:p w14:paraId="55B81D74" w14:textId="1827BFFB" w:rsidR="00063B5A" w:rsidRDefault="00063B5A" w:rsidP="001D09EF">
      <w:pPr>
        <w:pStyle w:val="ListBullet"/>
        <w:rPr>
          <w:lang w:eastAsia="en-AU"/>
        </w:rPr>
      </w:pPr>
      <w:r w:rsidRPr="00063B5A">
        <w:rPr>
          <w:lang w:eastAsia="en-AU"/>
        </w:rPr>
        <w:t>Biophysical processes that change Earth’s environments</w:t>
      </w:r>
    </w:p>
    <w:p w14:paraId="6E26D9A6" w14:textId="77777777" w:rsidR="00B658FF" w:rsidRDefault="00BE0EE4" w:rsidP="001D09EF">
      <w:pPr>
        <w:pStyle w:val="ListBullet"/>
        <w:numPr>
          <w:ilvl w:val="0"/>
          <w:numId w:val="0"/>
        </w:numPr>
        <w:rPr>
          <w:lang w:eastAsia="en-AU"/>
        </w:rPr>
      </w:pPr>
      <w:r>
        <w:rPr>
          <w:lang w:eastAsia="en-AU"/>
        </w:rPr>
        <w:t>Environmental case study</w:t>
      </w:r>
    </w:p>
    <w:p w14:paraId="5B956AB6" w14:textId="6DE7BC11" w:rsidR="00BE0EE4" w:rsidRDefault="001C13F3" w:rsidP="001D09EF">
      <w:pPr>
        <w:pStyle w:val="ListBullet"/>
        <w:numPr>
          <w:ilvl w:val="0"/>
          <w:numId w:val="0"/>
        </w:numPr>
        <w:rPr>
          <w:lang w:eastAsia="en-AU"/>
        </w:rPr>
      </w:pPr>
      <w:r>
        <w:rPr>
          <w:lang w:eastAsia="en-AU"/>
        </w:rPr>
        <w:t>Investigation of ONE type of environment for a comparative study between Australia and at least ONE other country</w:t>
      </w:r>
    </w:p>
    <w:p w14:paraId="478C7668" w14:textId="202963CD" w:rsidR="00BE0EE4" w:rsidRDefault="00784836" w:rsidP="001D09EF">
      <w:pPr>
        <w:pStyle w:val="ListBullet"/>
        <w:rPr>
          <w:lang w:eastAsia="en-AU"/>
        </w:rPr>
      </w:pPr>
      <w:r>
        <w:rPr>
          <w:lang w:eastAsia="en-AU"/>
        </w:rPr>
        <w:t>Biophysical processes and interactions of the selected environment</w:t>
      </w:r>
    </w:p>
    <w:p w14:paraId="192F41C7" w14:textId="05841509" w:rsidR="00784836" w:rsidRDefault="00784836" w:rsidP="001D09EF">
      <w:pPr>
        <w:pStyle w:val="ListBullet"/>
        <w:rPr>
          <w:lang w:eastAsia="en-AU"/>
        </w:rPr>
      </w:pPr>
      <w:r>
        <w:rPr>
          <w:lang w:eastAsia="en-AU"/>
        </w:rPr>
        <w:t>Causes, extent and consequences of the environmental change affecting the selected environment</w:t>
      </w:r>
    </w:p>
    <w:p w14:paraId="0B5A758E" w14:textId="47FCC03F" w:rsidR="00B90B09" w:rsidRDefault="00784836" w:rsidP="001D09EF">
      <w:pPr>
        <w:pStyle w:val="ListBullet"/>
        <w:rPr>
          <w:lang w:eastAsia="en-AU"/>
        </w:rPr>
      </w:pPr>
      <w:r>
        <w:rPr>
          <w:lang w:eastAsia="en-AU"/>
        </w:rPr>
        <w:t>Environmental management</w:t>
      </w:r>
      <w:r w:rsidR="003E14BB">
        <w:rPr>
          <w:lang w:eastAsia="en-AU"/>
        </w:rPr>
        <w:t xml:space="preserve"> strategies to enhance sustainability in the selected environment</w:t>
      </w:r>
    </w:p>
    <w:p w14:paraId="766B5A42" w14:textId="77777777" w:rsidR="00EE6C34" w:rsidRPr="000607F9" w:rsidRDefault="00EE6C34" w:rsidP="005A0A96">
      <w:pPr>
        <w:pStyle w:val="Heading3"/>
      </w:pPr>
      <w:r w:rsidRPr="000607F9">
        <w:t>Learning intentions</w:t>
      </w:r>
    </w:p>
    <w:p w14:paraId="0F729CA0" w14:textId="77777777" w:rsidR="00EE6C34" w:rsidRDefault="00EE6C34" w:rsidP="00EE6C34">
      <w:r w:rsidRPr="00BD65E8">
        <w:t>Students</w:t>
      </w:r>
      <w:r>
        <w:t xml:space="preserve"> learn about:</w:t>
      </w:r>
    </w:p>
    <w:p w14:paraId="0DA8DF76" w14:textId="222DDF33" w:rsidR="00EE6C34" w:rsidRDefault="00562747" w:rsidP="001D09EF">
      <w:pPr>
        <w:pStyle w:val="ListBullet"/>
      </w:pPr>
      <w:r>
        <w:t>b</w:t>
      </w:r>
      <w:r w:rsidR="00392D14">
        <w:t>iophysical processes operating on rock platforms</w:t>
      </w:r>
      <w:r w:rsidR="38E29B09">
        <w:t>, including wave action, tides and temperature variations</w:t>
      </w:r>
    </w:p>
    <w:p w14:paraId="3C3DE590" w14:textId="54D867F7" w:rsidR="2841277E" w:rsidRDefault="164517ED" w:rsidP="001D09EF">
      <w:pPr>
        <w:pStyle w:val="ListBullet"/>
      </w:pPr>
      <w:r>
        <w:t xml:space="preserve">adaptations of organisms living in rock platform ecosystems and how these adaptations allow them to survive in varying abiotic conditions </w:t>
      </w:r>
    </w:p>
    <w:p w14:paraId="0AF42434" w14:textId="0D1950AA" w:rsidR="00FD4891" w:rsidRPr="00BD65E8" w:rsidRDefault="164517ED" w:rsidP="001D09EF">
      <w:pPr>
        <w:pStyle w:val="ListBullet"/>
      </w:pPr>
      <w:r>
        <w:lastRenderedPageBreak/>
        <w:t xml:space="preserve">the importance of effectively selecting and applying geographical tools when investigating the biophysical processes associated with rock platforms to acquire, analyse and present geographical information. </w:t>
      </w:r>
    </w:p>
    <w:p w14:paraId="229175D4" w14:textId="77777777" w:rsidR="00EE6C34" w:rsidRDefault="00EE6C34" w:rsidP="005A0A96">
      <w:pPr>
        <w:pStyle w:val="Heading3"/>
      </w:pPr>
      <w:r>
        <w:t>Success criteria</w:t>
      </w:r>
    </w:p>
    <w:p w14:paraId="41621630" w14:textId="77777777" w:rsidR="00EE6C34" w:rsidRPr="00BD65E8" w:rsidRDefault="00EE6C34" w:rsidP="00EE6C34">
      <w:r w:rsidRPr="00BD65E8">
        <w:t xml:space="preserve">Students </w:t>
      </w:r>
      <w:r w:rsidRPr="008B28A8">
        <w:t>will be able to:</w:t>
      </w:r>
    </w:p>
    <w:p w14:paraId="6CC63661" w14:textId="1F384CBF" w:rsidR="00CC5398" w:rsidRDefault="00CC5398" w:rsidP="001D09EF">
      <w:pPr>
        <w:pStyle w:val="ListBullet"/>
      </w:pPr>
      <w:r>
        <w:t>analyse the causes, extent and consequence of environmental change and management</w:t>
      </w:r>
    </w:p>
    <w:p w14:paraId="4EAB7007" w14:textId="4DE4FDB3" w:rsidR="113A0585" w:rsidRDefault="113A0585" w:rsidP="001D09EF">
      <w:pPr>
        <w:pStyle w:val="ListBullet"/>
      </w:pPr>
      <w:r>
        <w:t xml:space="preserve">identify the unique biodiversity and sensitivity of rock platform ecosystems, comparing the physical and behavioural adaptations of organisms to the unique challenges of the rock platform environment </w:t>
      </w:r>
    </w:p>
    <w:p w14:paraId="20926A47" w14:textId="64E58C59" w:rsidR="002152AC" w:rsidRDefault="00436FCB" w:rsidP="001D09EF">
      <w:pPr>
        <w:pStyle w:val="ListBullet"/>
      </w:pPr>
      <w:r>
        <w:t>use field observation</w:t>
      </w:r>
      <w:r w:rsidR="00817AAE">
        <w:t xml:space="preserve"> and instruments </w:t>
      </w:r>
      <w:r w:rsidR="5E190482">
        <w:t>such as</w:t>
      </w:r>
      <w:r w:rsidR="00817AAE">
        <w:t xml:space="preserve"> t</w:t>
      </w:r>
      <w:r w:rsidR="00817AAE" w:rsidRPr="00D33A2D">
        <w:t xml:space="preserve">ide </w:t>
      </w:r>
      <w:r w:rsidR="00817AAE">
        <w:t>chart</w:t>
      </w:r>
      <w:r w:rsidR="211E8760">
        <w:t>s</w:t>
      </w:r>
      <w:r w:rsidR="00817AAE">
        <w:t xml:space="preserve">, </w:t>
      </w:r>
      <w:r w:rsidR="00817AAE" w:rsidRPr="00D33A2D">
        <w:t>digital thermometers</w:t>
      </w:r>
      <w:r w:rsidR="00817AAE">
        <w:t xml:space="preserve">, </w:t>
      </w:r>
      <w:r w:rsidR="00817AAE" w:rsidRPr="00D33A2D">
        <w:t>alcohol thermometers</w:t>
      </w:r>
      <w:r w:rsidR="00817AAE">
        <w:t>, r</w:t>
      </w:r>
      <w:r w:rsidR="00817AAE" w:rsidRPr="00D33A2D">
        <w:t>efractometers</w:t>
      </w:r>
      <w:r w:rsidR="00817AAE">
        <w:t>, t</w:t>
      </w:r>
      <w:r w:rsidR="00817AAE" w:rsidRPr="00D33A2D">
        <w:t>ape measure</w:t>
      </w:r>
      <w:r w:rsidR="00817AAE">
        <w:t xml:space="preserve"> and </w:t>
      </w:r>
      <w:r w:rsidR="00817AAE" w:rsidRPr="00D33A2D">
        <w:t>ruler</w:t>
      </w:r>
      <w:r w:rsidR="3AB0D24D">
        <w:t xml:space="preserve"> to measure abiotic factors and analyse how these affect biodiversity and species distribution</w:t>
      </w:r>
    </w:p>
    <w:p w14:paraId="5F5C63BE" w14:textId="74DC0B1F" w:rsidR="00EE6C34" w:rsidRPr="00EE6C34" w:rsidRDefault="00912E6F" w:rsidP="001D09EF">
      <w:pPr>
        <w:pStyle w:val="ListBullet"/>
      </w:pPr>
      <w:r>
        <w:t xml:space="preserve">explain </w:t>
      </w:r>
      <w:r w:rsidR="09CC5D66">
        <w:t xml:space="preserve">the causes and consequences of environmental changes on rock platforms, evaluating management strategies that enhance sustainability in these ecosystems. </w:t>
      </w:r>
    </w:p>
    <w:p w14:paraId="4D3B84C0" w14:textId="6643628A" w:rsidR="00420010" w:rsidRDefault="00420010" w:rsidP="005A0A96">
      <w:pPr>
        <w:pStyle w:val="Heading3"/>
      </w:pPr>
      <w:r>
        <w:t>Objective</w:t>
      </w:r>
    </w:p>
    <w:p w14:paraId="7F609E9A" w14:textId="1B07916C" w:rsidR="00420010" w:rsidRDefault="00B25797" w:rsidP="00420010">
      <w:r w:rsidRPr="00B25797">
        <w:t>Investigate environmental factors which impact organisms that live in rockpools</w:t>
      </w:r>
      <w:r>
        <w:t>.</w:t>
      </w:r>
      <w:r w:rsidR="00420010">
        <w:t xml:space="preserve"> </w:t>
      </w:r>
    </w:p>
    <w:p w14:paraId="38B16684" w14:textId="77777777" w:rsidR="00420010" w:rsidRDefault="00420010" w:rsidP="005A0A96">
      <w:pPr>
        <w:pStyle w:val="Heading3"/>
      </w:pPr>
      <w:r>
        <w:t>Equipment</w:t>
      </w:r>
    </w:p>
    <w:p w14:paraId="08B6B770" w14:textId="77777777" w:rsidR="00420010" w:rsidRDefault="00420010" w:rsidP="00420010">
      <w:r>
        <w:t>Equipment required:</w:t>
      </w:r>
    </w:p>
    <w:p w14:paraId="6E963593" w14:textId="792AB95A" w:rsidR="00D33A2D" w:rsidRPr="00D33A2D" w:rsidRDefault="00D33A2D" w:rsidP="001D09EF">
      <w:pPr>
        <w:pStyle w:val="ListBullet"/>
      </w:pPr>
      <w:r>
        <w:t>t</w:t>
      </w:r>
      <w:r w:rsidRPr="00D33A2D">
        <w:t>ide chart</w:t>
      </w:r>
    </w:p>
    <w:p w14:paraId="13923234" w14:textId="171FCD40" w:rsidR="00D33A2D" w:rsidRPr="00D33A2D" w:rsidRDefault="00D33A2D" w:rsidP="001D09EF">
      <w:pPr>
        <w:pStyle w:val="ListBullet"/>
      </w:pPr>
      <w:r w:rsidRPr="00D33A2D">
        <w:t>digital thermometers</w:t>
      </w:r>
    </w:p>
    <w:p w14:paraId="6A9CBAA6" w14:textId="5A4E9D0C" w:rsidR="00D33A2D" w:rsidRPr="00D33A2D" w:rsidRDefault="00D33A2D" w:rsidP="001D09EF">
      <w:pPr>
        <w:pStyle w:val="ListBullet"/>
      </w:pPr>
      <w:r w:rsidRPr="00D33A2D">
        <w:t>alcohol thermometers</w:t>
      </w:r>
    </w:p>
    <w:p w14:paraId="19B15044" w14:textId="6DAB774E" w:rsidR="00D33A2D" w:rsidRPr="00D33A2D" w:rsidRDefault="00D33A2D" w:rsidP="001D09EF">
      <w:pPr>
        <w:pStyle w:val="ListBullet"/>
      </w:pPr>
      <w:r>
        <w:t>r</w:t>
      </w:r>
      <w:r w:rsidRPr="00D33A2D">
        <w:t>efractometers</w:t>
      </w:r>
    </w:p>
    <w:p w14:paraId="5170D0CB" w14:textId="33A93406" w:rsidR="00E93CED" w:rsidRPr="00D33A2D" w:rsidRDefault="00D33A2D" w:rsidP="001D09EF">
      <w:pPr>
        <w:pStyle w:val="ListBullet"/>
      </w:pPr>
      <w:r>
        <w:t>t</w:t>
      </w:r>
      <w:r w:rsidRPr="00D33A2D">
        <w:t>ape measure</w:t>
      </w:r>
      <w:r>
        <w:t xml:space="preserve"> and </w:t>
      </w:r>
      <w:r w:rsidRPr="00D33A2D">
        <w:t>ruler</w:t>
      </w:r>
      <w:r>
        <w:t>.</w:t>
      </w:r>
    </w:p>
    <w:p w14:paraId="64A8033A" w14:textId="7F6F9610" w:rsidR="00420010" w:rsidRDefault="002541C6" w:rsidP="005A0A96">
      <w:pPr>
        <w:pStyle w:val="Heading3"/>
      </w:pPr>
      <w:r>
        <w:lastRenderedPageBreak/>
        <w:t>P</w:t>
      </w:r>
      <w:r w:rsidR="00420010">
        <w:t>re</w:t>
      </w:r>
      <w:r w:rsidR="00456B32">
        <w:t>–f</w:t>
      </w:r>
      <w:r w:rsidR="00420010">
        <w:t>ieldwork activities</w:t>
      </w:r>
    </w:p>
    <w:p w14:paraId="73CE373F" w14:textId="77777777" w:rsidR="00420010" w:rsidRDefault="00420010" w:rsidP="00420010">
      <w:r>
        <w:t>Have students prepare for the fieldwork by conducting some suggested pre-fieldwork learning activities:</w:t>
      </w:r>
    </w:p>
    <w:p w14:paraId="2D278B40" w14:textId="10052328" w:rsidR="00E2737A" w:rsidRDefault="00E14A68" w:rsidP="001D09EF">
      <w:pPr>
        <w:pStyle w:val="ListBullet"/>
      </w:pPr>
      <w:r>
        <w:t xml:space="preserve">watch </w:t>
      </w:r>
      <w:hyperlink r:id="rId82" w:history="1">
        <w:r w:rsidR="005A579C" w:rsidRPr="005A579C">
          <w:rPr>
            <w:rStyle w:val="Hyperlink"/>
          </w:rPr>
          <w:t>Rock Platform Ecology Bateau Bay (5:22)</w:t>
        </w:r>
      </w:hyperlink>
      <w:r w:rsidR="005A579C">
        <w:t xml:space="preserve"> and </w:t>
      </w:r>
      <w:hyperlink r:id="rId83" w:history="1">
        <w:r w:rsidR="005663B2" w:rsidRPr="00E34706">
          <w:rPr>
            <w:rStyle w:val="Hyperlink"/>
          </w:rPr>
          <w:t>Investigating Rocky Shores- Zones and Common Species (8:30)</w:t>
        </w:r>
      </w:hyperlink>
    </w:p>
    <w:p w14:paraId="3DEC464E" w14:textId="33570112" w:rsidR="00E34706" w:rsidRDefault="00E14A68" w:rsidP="001D09EF">
      <w:pPr>
        <w:pStyle w:val="ListBullet"/>
      </w:pPr>
      <w:r>
        <w:t xml:space="preserve">research </w:t>
      </w:r>
      <w:r w:rsidR="0061741C">
        <w:t>common species found on rock platforms</w:t>
      </w:r>
    </w:p>
    <w:p w14:paraId="036831F3" w14:textId="1CCE1509" w:rsidR="0061741C" w:rsidRDefault="00E14A68" w:rsidP="001D09EF">
      <w:pPr>
        <w:pStyle w:val="ListBullet"/>
      </w:pPr>
      <w:r>
        <w:t xml:space="preserve">research </w:t>
      </w:r>
      <w:r w:rsidR="0061741C">
        <w:t>human impacts</w:t>
      </w:r>
      <w:r w:rsidR="002541C6">
        <w:t xml:space="preserve"> </w:t>
      </w:r>
      <w:r w:rsidR="003134BD">
        <w:t xml:space="preserve">on </w:t>
      </w:r>
      <w:r w:rsidR="002541C6">
        <w:t>rock platforms</w:t>
      </w:r>
      <w:r w:rsidR="0061741C">
        <w:t xml:space="preserve"> and categorise into possible, probable and likely.</w:t>
      </w:r>
    </w:p>
    <w:p w14:paraId="492A5011" w14:textId="000D126F" w:rsidR="00420010" w:rsidRDefault="002541C6" w:rsidP="005A0A96">
      <w:pPr>
        <w:pStyle w:val="Heading3"/>
      </w:pPr>
      <w:r>
        <w:t>F</w:t>
      </w:r>
      <w:r w:rsidR="00420010">
        <w:t xml:space="preserve">ieldwork </w:t>
      </w:r>
    </w:p>
    <w:p w14:paraId="774E7078" w14:textId="08E67C4B" w:rsidR="00420010" w:rsidRDefault="00420010" w:rsidP="00420010">
      <w:pPr>
        <w:pStyle w:val="FeatureBox2"/>
      </w:pPr>
      <w:r w:rsidRPr="00C5074E">
        <w:rPr>
          <w:b/>
          <w:bCs/>
        </w:rPr>
        <w:t>Note:</w:t>
      </w:r>
      <w:r>
        <w:t xml:space="preserve"> </w:t>
      </w:r>
      <w:r w:rsidR="007C3D05">
        <w:t>the rock pool</w:t>
      </w:r>
      <w:r w:rsidR="00CB5AB9">
        <w:t xml:space="preserve"> fieldwork requires some very specialised geographical instruments. </w:t>
      </w:r>
      <w:hyperlink r:id="rId84" w:history="1">
        <w:r w:rsidR="00CB5AB9" w:rsidRPr="00574A94">
          <w:rPr>
            <w:rStyle w:val="Hyperlink"/>
          </w:rPr>
          <w:t xml:space="preserve">Local </w:t>
        </w:r>
        <w:r w:rsidR="00E14A68">
          <w:rPr>
            <w:rStyle w:val="Hyperlink"/>
          </w:rPr>
          <w:t>e</w:t>
        </w:r>
        <w:r w:rsidR="00E14A68" w:rsidRPr="00574A94">
          <w:rPr>
            <w:rStyle w:val="Hyperlink"/>
          </w:rPr>
          <w:t xml:space="preserve">nvironmental </w:t>
        </w:r>
        <w:r w:rsidR="00CB5AB9" w:rsidRPr="00574A94">
          <w:rPr>
            <w:rStyle w:val="Hyperlink"/>
          </w:rPr>
          <w:t>and zoo education centres</w:t>
        </w:r>
      </w:hyperlink>
      <w:r w:rsidR="00CB5AB9">
        <w:t xml:space="preserve"> may be able to assist with a loan of specialised equipment. </w:t>
      </w:r>
    </w:p>
    <w:p w14:paraId="173D92B3" w14:textId="77777777" w:rsidR="00420010" w:rsidRDefault="00420010" w:rsidP="00420010">
      <w:r>
        <w:t>Have students engage in the following fieldwork activities:</w:t>
      </w:r>
    </w:p>
    <w:p w14:paraId="60D27AD9" w14:textId="22006C39" w:rsidR="002172AF" w:rsidRDefault="00E14A68" w:rsidP="001D09EF">
      <w:pPr>
        <w:pStyle w:val="ListBullet"/>
      </w:pPr>
      <w:r>
        <w:t xml:space="preserve">measure </w:t>
      </w:r>
      <w:r w:rsidR="002172AF">
        <w:t xml:space="preserve">abiotic factors affecting organisms living in rock pools in different </w:t>
      </w:r>
      <w:r>
        <w:t>sub-</w:t>
      </w:r>
      <w:r w:rsidR="002172AF">
        <w:t>habitats</w:t>
      </w:r>
    </w:p>
    <w:p w14:paraId="0735E7F5" w14:textId="5FB9E92B" w:rsidR="002172AF" w:rsidRDefault="00A22C7C" w:rsidP="000C3654">
      <w:pPr>
        <w:pStyle w:val="ListBullet2"/>
        <w:ind w:left="1134" w:hanging="567"/>
      </w:pPr>
      <w:r>
        <w:t>wave action</w:t>
      </w:r>
    </w:p>
    <w:p w14:paraId="0EF4F3E8" w14:textId="0E03A334" w:rsidR="00A22C7C" w:rsidRDefault="00A22C7C" w:rsidP="000C3654">
      <w:pPr>
        <w:pStyle w:val="ListBullet2"/>
        <w:ind w:left="1134" w:hanging="567"/>
      </w:pPr>
      <w:r>
        <w:t>tides – identify high and low tide boundaries</w:t>
      </w:r>
    </w:p>
    <w:p w14:paraId="4A5E5E37" w14:textId="557681E4" w:rsidR="00A22C7C" w:rsidRDefault="00A22C7C" w:rsidP="000C3654">
      <w:pPr>
        <w:pStyle w:val="ListBullet2"/>
        <w:ind w:left="1134" w:hanging="567"/>
      </w:pPr>
      <w:r>
        <w:t>rock surface temperature</w:t>
      </w:r>
      <w:r w:rsidR="009831FD">
        <w:t xml:space="preserve"> using digital thermometer </w:t>
      </w:r>
    </w:p>
    <w:p w14:paraId="4FC164C3" w14:textId="24AE874B" w:rsidR="009831FD" w:rsidRDefault="009831FD" w:rsidP="000C3654">
      <w:pPr>
        <w:pStyle w:val="ListBullet2"/>
        <w:ind w:left="1134" w:hanging="567"/>
      </w:pPr>
      <w:r>
        <w:t>water temperature using alcohol thermometers</w:t>
      </w:r>
    </w:p>
    <w:p w14:paraId="603099BF" w14:textId="4AAC341F" w:rsidR="009831FD" w:rsidRDefault="009831FD" w:rsidP="000C3654">
      <w:pPr>
        <w:pStyle w:val="ListBullet2"/>
        <w:ind w:left="1134" w:hanging="567"/>
      </w:pPr>
      <w:r>
        <w:t xml:space="preserve">salinity using </w:t>
      </w:r>
      <w:r w:rsidR="00FA655D">
        <w:t>refractometer</w:t>
      </w:r>
    </w:p>
    <w:p w14:paraId="1B3D32D5" w14:textId="05E62A32" w:rsidR="00FA655D" w:rsidRDefault="00FA655D" w:rsidP="000C3654">
      <w:pPr>
        <w:pStyle w:val="ListBullet2"/>
        <w:ind w:left="1134" w:hanging="567"/>
      </w:pPr>
      <w:r>
        <w:t>depth using a tape measure</w:t>
      </w:r>
    </w:p>
    <w:p w14:paraId="563DA374" w14:textId="4D22952F" w:rsidR="00FA655D" w:rsidRDefault="00CA60EB" w:rsidP="000C3654">
      <w:pPr>
        <w:pStyle w:val="ListBullet2"/>
        <w:ind w:left="1134" w:hanging="567"/>
      </w:pPr>
      <w:r>
        <w:t>record notes on species adaptations such as shape, ways they attach to the rock</w:t>
      </w:r>
      <w:r w:rsidR="007C3D05">
        <w:t xml:space="preserve"> and forms of protection.</w:t>
      </w:r>
    </w:p>
    <w:p w14:paraId="30318E1B" w14:textId="05449131" w:rsidR="00420010" w:rsidRDefault="00F927E5" w:rsidP="005A0A96">
      <w:pPr>
        <w:pStyle w:val="Heading3"/>
      </w:pPr>
      <w:r>
        <w:t>P</w:t>
      </w:r>
      <w:r w:rsidR="00420010">
        <w:t>ost</w:t>
      </w:r>
      <w:r w:rsidR="00480F4A">
        <w:t>-</w:t>
      </w:r>
      <w:r w:rsidR="00104473">
        <w:t>f</w:t>
      </w:r>
      <w:r w:rsidR="00420010">
        <w:t xml:space="preserve">ieldwork </w:t>
      </w:r>
      <w:r w:rsidR="00420010" w:rsidRPr="005A0A96">
        <w:t>activities</w:t>
      </w:r>
    </w:p>
    <w:p w14:paraId="78257AAC" w14:textId="528B6115" w:rsidR="00420010" w:rsidRDefault="00420010" w:rsidP="001D09EF">
      <w:pPr>
        <w:pStyle w:val="ListBullet"/>
        <w:numPr>
          <w:ilvl w:val="0"/>
          <w:numId w:val="0"/>
        </w:numPr>
      </w:pPr>
      <w:r>
        <w:t>Have student</w:t>
      </w:r>
      <w:r w:rsidR="00505C6F">
        <w:t>s</w:t>
      </w:r>
      <w:r>
        <w:t xml:space="preserve"> reflect on observations and recordings made in the field by:</w:t>
      </w:r>
    </w:p>
    <w:p w14:paraId="6670DA2D" w14:textId="6A485A6E" w:rsidR="00F927E5" w:rsidRDefault="00F927E5" w:rsidP="001D09EF">
      <w:pPr>
        <w:pStyle w:val="ListBullet"/>
      </w:pPr>
      <w:r>
        <w:lastRenderedPageBreak/>
        <w:t>constructing a food web</w:t>
      </w:r>
    </w:p>
    <w:p w14:paraId="57F9185C" w14:textId="42F38ADC" w:rsidR="00F927E5" w:rsidRDefault="007B0855" w:rsidP="001D09EF">
      <w:pPr>
        <w:pStyle w:val="ListBullet"/>
      </w:pPr>
      <w:r>
        <w:t>analysing data collected</w:t>
      </w:r>
    </w:p>
    <w:p w14:paraId="1CEE2601" w14:textId="586E6078" w:rsidR="007B0855" w:rsidRDefault="007B0855" w:rsidP="000C3654">
      <w:pPr>
        <w:pStyle w:val="ListBullet2"/>
        <w:ind w:left="1134" w:hanging="567"/>
      </w:pPr>
      <w:r>
        <w:t>Did the sub-habitats have equal species richness?</w:t>
      </w:r>
    </w:p>
    <w:p w14:paraId="17F06D0A" w14:textId="561193C8" w:rsidR="007B0855" w:rsidRDefault="007B0855" w:rsidP="000C3654">
      <w:pPr>
        <w:pStyle w:val="ListBullet2"/>
        <w:ind w:left="1134" w:hanging="567"/>
      </w:pPr>
      <w:r>
        <w:t>Could you see a relationship between abiotic</w:t>
      </w:r>
      <w:r w:rsidR="003E5434">
        <w:t xml:space="preserve"> factors and species? </w:t>
      </w:r>
    </w:p>
    <w:p w14:paraId="0FA64961" w14:textId="15A4E287" w:rsidR="003E5434" w:rsidRDefault="003E5434" w:rsidP="000C3654">
      <w:pPr>
        <w:pStyle w:val="ListBullet2"/>
        <w:ind w:left="1134" w:hanging="567"/>
      </w:pPr>
      <w:r>
        <w:t xml:space="preserve">Could a lack of expertise in animal identification have an impact on results? </w:t>
      </w:r>
    </w:p>
    <w:p w14:paraId="34E7F7E1" w14:textId="4A9373A5" w:rsidR="003E5434" w:rsidRDefault="003E5434" w:rsidP="000C3654">
      <w:pPr>
        <w:pStyle w:val="ListBullet2"/>
        <w:ind w:left="1134" w:hanging="567"/>
      </w:pPr>
      <w:r>
        <w:t xml:space="preserve">Were the results consistent between groups? </w:t>
      </w:r>
    </w:p>
    <w:p w14:paraId="456BB881" w14:textId="3282A70B" w:rsidR="003E5434" w:rsidRDefault="007D4D9B" w:rsidP="000C3654">
      <w:pPr>
        <w:pStyle w:val="ListBullet2"/>
        <w:ind w:left="1134" w:hanging="567"/>
      </w:pPr>
      <w:r>
        <w:t xml:space="preserve">Were some animals found in only </w:t>
      </w:r>
      <w:r w:rsidR="001D1366">
        <w:t xml:space="preserve">one </w:t>
      </w:r>
      <w:r>
        <w:t xml:space="preserve">sub-habitat? What explanation could there be for this? </w:t>
      </w:r>
    </w:p>
    <w:p w14:paraId="7332D6E9" w14:textId="594F2B35" w:rsidR="0036330E" w:rsidRDefault="0036330E" w:rsidP="000C3654">
      <w:pPr>
        <w:pStyle w:val="ListBullet2"/>
        <w:ind w:left="1134" w:hanging="567"/>
      </w:pPr>
      <w:r>
        <w:t xml:space="preserve">Were some animals found in more than </w:t>
      </w:r>
      <w:r w:rsidR="001D1366">
        <w:t xml:space="preserve">one </w:t>
      </w:r>
      <w:r>
        <w:t xml:space="preserve">sub-habitat? What explanation could there be for this? </w:t>
      </w:r>
    </w:p>
    <w:p w14:paraId="5E242ED1" w14:textId="5B169641" w:rsidR="0036330E" w:rsidRDefault="00FA3D15" w:rsidP="001D09EF">
      <w:pPr>
        <w:pStyle w:val="ListBullet"/>
      </w:pPr>
      <w:r>
        <w:t xml:space="preserve">contacting </w:t>
      </w:r>
      <w:r w:rsidR="00C76811">
        <w:t>your local council and request</w:t>
      </w:r>
      <w:r>
        <w:t>ing</w:t>
      </w:r>
      <w:r w:rsidR="00C76811">
        <w:t xml:space="preserve"> a</w:t>
      </w:r>
      <w:r w:rsidR="0036330E">
        <w:t>ccess</w:t>
      </w:r>
      <w:r w:rsidR="001D1366">
        <w:t xml:space="preserve"> to</w:t>
      </w:r>
      <w:r w:rsidR="0036330E">
        <w:t xml:space="preserve"> local water quality data collected by local council</w:t>
      </w:r>
      <w:r w:rsidR="00C76811">
        <w:t xml:space="preserve"> over the last 12–18 months</w:t>
      </w:r>
    </w:p>
    <w:p w14:paraId="1D7AFFA6" w14:textId="0C8F13A8" w:rsidR="0036330E" w:rsidRDefault="00FA3D15" w:rsidP="001D09EF">
      <w:pPr>
        <w:pStyle w:val="ListBullet"/>
      </w:pPr>
      <w:r>
        <w:t xml:space="preserve">conducting </w:t>
      </w:r>
      <w:r w:rsidR="0036330E">
        <w:t xml:space="preserve">a class discussion </w:t>
      </w:r>
      <w:proofErr w:type="gramStart"/>
      <w:r w:rsidR="0036330E">
        <w:t>answering</w:t>
      </w:r>
      <w:proofErr w:type="gramEnd"/>
      <w:r w:rsidR="0036330E">
        <w:t xml:space="preserve"> ‘How might climate change impact the study site?’</w:t>
      </w:r>
    </w:p>
    <w:p w14:paraId="50E002A8" w14:textId="77777777" w:rsidR="00420010" w:rsidRDefault="00420010" w:rsidP="00420010">
      <w:pPr>
        <w:spacing w:before="0" w:after="160" w:line="259" w:lineRule="auto"/>
      </w:pPr>
      <w:r>
        <w:br w:type="page"/>
      </w:r>
    </w:p>
    <w:p w14:paraId="3B898551" w14:textId="77777777" w:rsidR="00420010" w:rsidRDefault="00420010" w:rsidP="005A0A96">
      <w:pPr>
        <w:pStyle w:val="Heading2"/>
      </w:pPr>
      <w:bookmarkStart w:id="116" w:name="_Toc168316720"/>
      <w:bookmarkStart w:id="117" w:name="_Toc184215245"/>
      <w:r>
        <w:lastRenderedPageBreak/>
        <w:t>Going up the mountain</w:t>
      </w:r>
      <w:bookmarkEnd w:id="116"/>
      <w:bookmarkEnd w:id="117"/>
    </w:p>
    <w:p w14:paraId="25CC402E" w14:textId="00CAE428" w:rsidR="00420010" w:rsidRDefault="00420010" w:rsidP="00420010">
      <w:pPr>
        <w:pStyle w:val="FeatureBox2"/>
      </w:pPr>
      <w:r w:rsidRPr="00690E27">
        <w:rPr>
          <w:b/>
          <w:bCs/>
        </w:rPr>
        <w:t>Note:</w:t>
      </w:r>
      <w:r>
        <w:t xml:space="preserve"> </w:t>
      </w:r>
      <w:r w:rsidR="0092081F">
        <w:t>t</w:t>
      </w:r>
      <w:r w:rsidR="00E23A94">
        <w:t xml:space="preserve">his fieldwork exercise could be adapted to suit any local mountain, hill or geomorphic feature that has </w:t>
      </w:r>
      <w:r w:rsidR="00F61A73">
        <w:t xml:space="preserve">a considerable variation in elevation. </w:t>
      </w:r>
      <w:r w:rsidR="00552E0D">
        <w:t>Where appropriate</w:t>
      </w:r>
      <w:r w:rsidR="00331BD4">
        <w:t>,</w:t>
      </w:r>
      <w:r w:rsidR="00552E0D">
        <w:t xml:space="preserve"> apply the department</w:t>
      </w:r>
      <w:r w:rsidR="00331BD4">
        <w:t>’</w:t>
      </w:r>
      <w:r w:rsidR="00552E0D">
        <w:t xml:space="preserve">s </w:t>
      </w:r>
      <w:hyperlink r:id="rId85">
        <w:r w:rsidR="00552E0D" w:rsidRPr="45759CAC">
          <w:rPr>
            <w:rStyle w:val="Hyperlink"/>
          </w:rPr>
          <w:t>Excursions</w:t>
        </w:r>
      </w:hyperlink>
      <w:r w:rsidR="00552E0D">
        <w:t xml:space="preserve"> policy along with the school policy when planning and delivering an excursion.</w:t>
      </w:r>
    </w:p>
    <w:p w14:paraId="27C6F0B1" w14:textId="6E1597C5" w:rsidR="00420010" w:rsidRDefault="00420010" w:rsidP="005A0A96">
      <w:pPr>
        <w:pStyle w:val="Heading3"/>
      </w:pPr>
      <w:r>
        <w:t xml:space="preserve">Syllabus </w:t>
      </w:r>
      <w:r w:rsidR="007477E3">
        <w:t>content</w:t>
      </w:r>
    </w:p>
    <w:p w14:paraId="5A1AE6A9" w14:textId="77777777" w:rsidR="00637647" w:rsidRPr="00BA2F81" w:rsidRDefault="00637647" w:rsidP="00420010">
      <w:pPr>
        <w:rPr>
          <w:b/>
          <w:bCs/>
        </w:rPr>
      </w:pPr>
      <w:r w:rsidRPr="00BA2F81">
        <w:rPr>
          <w:b/>
          <w:bCs/>
        </w:rPr>
        <w:t>Landscapes and landforms</w:t>
      </w:r>
    </w:p>
    <w:p w14:paraId="160C70D3" w14:textId="67F1D7EA" w:rsidR="00420010" w:rsidRPr="00BA2F81" w:rsidRDefault="004031A7" w:rsidP="00420010">
      <w:pPr>
        <w:rPr>
          <w:b/>
          <w:bCs/>
        </w:rPr>
      </w:pPr>
      <w:r w:rsidRPr="00BA2F81">
        <w:rPr>
          <w:b/>
          <w:bCs/>
        </w:rPr>
        <w:t>Dynamic landscapes and landforms</w:t>
      </w:r>
    </w:p>
    <w:p w14:paraId="1D7D2D36" w14:textId="6D5FD3E8" w:rsidR="003E7D90" w:rsidRDefault="003E7D90" w:rsidP="001D09EF">
      <w:pPr>
        <w:pStyle w:val="ListBullet"/>
      </w:pPr>
      <w:r>
        <w:t>Location and features of a variety of landscapes and landforms</w:t>
      </w:r>
    </w:p>
    <w:p w14:paraId="034FF630" w14:textId="4EB554A5" w:rsidR="004031A7" w:rsidRDefault="002653B3" w:rsidP="001D09EF">
      <w:pPr>
        <w:pStyle w:val="ListBullet"/>
      </w:pPr>
      <w:r>
        <w:t>Geomorphic processes of tectonic activity, weathering, erosion and deposition that create and shape landscapes and landforms</w:t>
      </w:r>
    </w:p>
    <w:p w14:paraId="1C1CE23F" w14:textId="306A2A7A" w:rsidR="003E7D90" w:rsidRDefault="003E7D90" w:rsidP="001D09EF">
      <w:pPr>
        <w:pStyle w:val="ListBullet"/>
      </w:pPr>
      <w:r>
        <w:t>Human impacts that modify landscapes and landforms</w:t>
      </w:r>
    </w:p>
    <w:p w14:paraId="4C1689BC" w14:textId="349E747B" w:rsidR="003E7D90" w:rsidRPr="009F1900" w:rsidRDefault="005A62D3" w:rsidP="001D09EF">
      <w:pPr>
        <w:pStyle w:val="ListBullet"/>
        <w:numPr>
          <w:ilvl w:val="0"/>
          <w:numId w:val="0"/>
        </w:numPr>
        <w:rPr>
          <w:b/>
          <w:bCs/>
        </w:rPr>
      </w:pPr>
      <w:r w:rsidRPr="009F1900">
        <w:rPr>
          <w:b/>
          <w:bCs/>
        </w:rPr>
        <w:t>The value and protection of landscapes and landforms</w:t>
      </w:r>
    </w:p>
    <w:p w14:paraId="6FBCFF0F" w14:textId="28D98E8F" w:rsidR="005A62D3" w:rsidRDefault="005A62D3" w:rsidP="001D09EF">
      <w:pPr>
        <w:pStyle w:val="ListBullet"/>
      </w:pPr>
      <w:r>
        <w:t>Environmental, economic, recreational and cultural value of landscapes and landforms</w:t>
      </w:r>
    </w:p>
    <w:p w14:paraId="2B011768" w14:textId="2E3E4DA6" w:rsidR="005A62D3" w:rsidRDefault="005A62D3" w:rsidP="001D09EF">
      <w:pPr>
        <w:pStyle w:val="ListBullet"/>
      </w:pPr>
      <w:r>
        <w:t>Protection of landscapes and landforms on various scales</w:t>
      </w:r>
    </w:p>
    <w:p w14:paraId="2DF04C22" w14:textId="43F51B93" w:rsidR="00713005" w:rsidRDefault="00713005" w:rsidP="001D09EF">
      <w:pPr>
        <w:pStyle w:val="ListBullet"/>
      </w:pPr>
      <w:r>
        <w:t>Knowledges and Practices used by Aboriginal Peoples to manage and care for Country</w:t>
      </w:r>
    </w:p>
    <w:p w14:paraId="6B321A88" w14:textId="77777777" w:rsidR="00104473" w:rsidRPr="000607F9" w:rsidRDefault="00104473" w:rsidP="005A0A96">
      <w:pPr>
        <w:pStyle w:val="Heading3"/>
      </w:pPr>
      <w:r w:rsidRPr="000607F9">
        <w:t>Learning intentions</w:t>
      </w:r>
    </w:p>
    <w:p w14:paraId="780D7B2C" w14:textId="27A7AA21" w:rsidR="00104473" w:rsidRPr="008B28A8" w:rsidRDefault="00104473" w:rsidP="00E819E9">
      <w:r w:rsidRPr="00BD65E8">
        <w:t>Students</w:t>
      </w:r>
      <w:r>
        <w:t xml:space="preserve"> learn about:</w:t>
      </w:r>
    </w:p>
    <w:p w14:paraId="73DE8F7D" w14:textId="1C324D8C" w:rsidR="00316C13" w:rsidRDefault="00E819E9" w:rsidP="001D09EF">
      <w:pPr>
        <w:pStyle w:val="ListBullet"/>
      </w:pPr>
      <w:r>
        <w:t>t</w:t>
      </w:r>
      <w:r w:rsidR="00316C13">
        <w:t>he unique physical features and characteristics of mountain</w:t>
      </w:r>
      <w:r w:rsidR="00121D88">
        <w:t>s</w:t>
      </w:r>
      <w:r w:rsidR="000777A9">
        <w:t xml:space="preserve"> and the associated geomorphic activity that ha</w:t>
      </w:r>
      <w:r w:rsidR="51EFD6E2">
        <w:t>s</w:t>
      </w:r>
      <w:r w:rsidR="000777A9">
        <w:t xml:space="preserve"> shaped the </w:t>
      </w:r>
      <w:r w:rsidR="7A78E467">
        <w:t>dynamic</w:t>
      </w:r>
      <w:r w:rsidR="000777A9">
        <w:t xml:space="preserve"> landform</w:t>
      </w:r>
    </w:p>
    <w:p w14:paraId="72F16C94" w14:textId="4DD385C4" w:rsidR="20BB9FCD" w:rsidRDefault="217F36BB" w:rsidP="001D09EF">
      <w:pPr>
        <w:pStyle w:val="ListBullet"/>
      </w:pPr>
      <w:r>
        <w:t>variations</w:t>
      </w:r>
      <w:r w:rsidR="20BB9FCD">
        <w:t xml:space="preserve"> in physical features and </w:t>
      </w:r>
      <w:r w:rsidR="33725B9F">
        <w:t>biodiversity</w:t>
      </w:r>
      <w:r w:rsidR="20BB9FCD">
        <w:t xml:space="preserve"> along a mountain’s elevation, understanding how </w:t>
      </w:r>
      <w:r w:rsidR="000C5F2E">
        <w:t xml:space="preserve">altitude </w:t>
      </w:r>
      <w:r w:rsidR="20BB9FCD">
        <w:t>affects vegetati</w:t>
      </w:r>
      <w:r w:rsidR="1B1EC907">
        <w:t>ons, climate and landforms</w:t>
      </w:r>
    </w:p>
    <w:p w14:paraId="241EB3F9" w14:textId="46BF973B" w:rsidR="00104473" w:rsidRPr="00BD65E8" w:rsidRDefault="17DB17F3" w:rsidP="001D09EF">
      <w:pPr>
        <w:pStyle w:val="ListBullet"/>
      </w:pPr>
      <w:r>
        <w:lastRenderedPageBreak/>
        <w:t xml:space="preserve">the importance of effectively selecting and applying geographical tools when investigating the biophysical and geomorphic change that occurs due to altitude ascent </w:t>
      </w:r>
      <w:r w:rsidR="349C713C">
        <w:t>to</w:t>
      </w:r>
      <w:r>
        <w:t xml:space="preserve"> acquire, analyse and present geographical information.</w:t>
      </w:r>
    </w:p>
    <w:p w14:paraId="383B3D99" w14:textId="6775CD26" w:rsidR="00104473" w:rsidRPr="00BD65E8" w:rsidRDefault="6BD8A0BD" w:rsidP="001D09EF">
      <w:pPr>
        <w:pStyle w:val="ListBullet"/>
      </w:pPr>
      <w:r>
        <w:t>e</w:t>
      </w:r>
      <w:r w:rsidR="3FB30E34">
        <w:t xml:space="preserve">nvironmental, economic, recreational and cultural perspectives related to the value of mountains, including how human activities impact and influence management of these landscapes. </w:t>
      </w:r>
    </w:p>
    <w:p w14:paraId="53B6DEBD" w14:textId="77777777" w:rsidR="00104473" w:rsidRDefault="00104473" w:rsidP="005A0A96">
      <w:pPr>
        <w:pStyle w:val="Heading3"/>
      </w:pPr>
      <w:r>
        <w:t>Success criteria</w:t>
      </w:r>
    </w:p>
    <w:p w14:paraId="298BCF6E" w14:textId="77777777" w:rsidR="00104473" w:rsidRPr="00BD65E8" w:rsidRDefault="00104473" w:rsidP="00104473">
      <w:r w:rsidRPr="00BD65E8">
        <w:t xml:space="preserve">Students </w:t>
      </w:r>
      <w:r w:rsidRPr="008B28A8">
        <w:t>will be able to:</w:t>
      </w:r>
    </w:p>
    <w:p w14:paraId="59CAD896" w14:textId="3F1982E8" w:rsidR="00CC5398" w:rsidRDefault="00CC5398" w:rsidP="001D09EF">
      <w:pPr>
        <w:pStyle w:val="ListBullet"/>
      </w:pPr>
      <w:r>
        <w:t>describe the formation and influences of physical process and human modifications</w:t>
      </w:r>
    </w:p>
    <w:p w14:paraId="343CABAC" w14:textId="50BFDB44" w:rsidR="00F94EF9" w:rsidRDefault="73212778" w:rsidP="001D09EF">
      <w:pPr>
        <w:pStyle w:val="ListBullet"/>
      </w:pPr>
      <w:r>
        <w:t>apply topographic maps, compasses and plant identification charts or apps in the field to analyse elevation, biodiversity and landforms at different altitudes</w:t>
      </w:r>
    </w:p>
    <w:p w14:paraId="0B314059" w14:textId="50B27F9F" w:rsidR="73212778" w:rsidRDefault="7B4AF202" w:rsidP="001D09EF">
      <w:pPr>
        <w:pStyle w:val="ListBullet"/>
      </w:pPr>
      <w:r>
        <w:t>c</w:t>
      </w:r>
      <w:r w:rsidR="73212778">
        <w:t xml:space="preserve">ollect data on abiotic factors such as temperature, </w:t>
      </w:r>
      <w:r w:rsidR="000C5F2E">
        <w:t xml:space="preserve">wind </w:t>
      </w:r>
      <w:r w:rsidR="73212778">
        <w:t>speed and soil moisture to draw conclusions regarding the physical and biological features of the mou</w:t>
      </w:r>
      <w:r w:rsidR="31DB0781">
        <w:t>n</w:t>
      </w:r>
      <w:r w:rsidR="73212778">
        <w:t xml:space="preserve">tain </w:t>
      </w:r>
      <w:r w:rsidR="3A6CE365">
        <w:t xml:space="preserve">landscape </w:t>
      </w:r>
    </w:p>
    <w:p w14:paraId="73A16F79" w14:textId="6AD6D4CB" w:rsidR="00104473" w:rsidRPr="008B28A8" w:rsidRDefault="001D3BB0" w:rsidP="001D09EF">
      <w:pPr>
        <w:pStyle w:val="ListBullet"/>
      </w:pPr>
      <w:r>
        <w:t>r</w:t>
      </w:r>
      <w:r w:rsidR="003A67CC">
        <w:t>ecognise variation</w:t>
      </w:r>
      <w:r w:rsidR="5744D2CC">
        <w:t>s</w:t>
      </w:r>
      <w:r w:rsidR="003A67CC">
        <w:t xml:space="preserve"> in biodiversity and physical features of mountain environments as they progress </w:t>
      </w:r>
      <w:r>
        <w:t xml:space="preserve">in altitude </w:t>
      </w:r>
      <w:r w:rsidR="78CECB99">
        <w:t>up</w:t>
      </w:r>
      <w:r>
        <w:t xml:space="preserve"> a mountain</w:t>
      </w:r>
    </w:p>
    <w:p w14:paraId="1EACEDF9" w14:textId="22E25AF2" w:rsidR="00104473" w:rsidRDefault="630386BA" w:rsidP="001D09EF">
      <w:pPr>
        <w:pStyle w:val="ListBullet"/>
      </w:pPr>
      <w:r>
        <w:t>use data gathered</w:t>
      </w:r>
      <w:r w:rsidR="62F49D56">
        <w:t xml:space="preserve"> in the field</w:t>
      </w:r>
      <w:r>
        <w:t xml:space="preserve"> to </w:t>
      </w:r>
      <w:r w:rsidR="00DD69D8">
        <w:t xml:space="preserve">present a multimodal </w:t>
      </w:r>
      <w:r w:rsidR="53703E87">
        <w:t>r</w:t>
      </w:r>
      <w:r w:rsidR="00DD69D8">
        <w:t>eport t</w:t>
      </w:r>
      <w:r w:rsidR="1082FF45">
        <w:t>hat</w:t>
      </w:r>
      <w:r w:rsidR="00DD69D8">
        <w:t xml:space="preserve"> </w:t>
      </w:r>
      <w:r w:rsidR="0068314A">
        <w:t>describes variation</w:t>
      </w:r>
      <w:r w:rsidR="775E9222">
        <w:t>s</w:t>
      </w:r>
      <w:r w:rsidR="0068314A">
        <w:t xml:space="preserve"> in biodiversity and physical features </w:t>
      </w:r>
      <w:r w:rsidR="5EF96C99">
        <w:t>within</w:t>
      </w:r>
      <w:r w:rsidR="0068314A">
        <w:t xml:space="preserve"> a </w:t>
      </w:r>
      <w:r w:rsidR="00B3194E">
        <w:t>mountain environment.</w:t>
      </w:r>
    </w:p>
    <w:p w14:paraId="7650FCCE" w14:textId="21323877" w:rsidR="00420010" w:rsidRDefault="00420010" w:rsidP="005A0A96">
      <w:pPr>
        <w:pStyle w:val="Heading3"/>
      </w:pPr>
      <w:r>
        <w:t>Objective</w:t>
      </w:r>
    </w:p>
    <w:p w14:paraId="1BFF66D8" w14:textId="3E9B6C8A" w:rsidR="00420010" w:rsidRDefault="41BFA925" w:rsidP="107340EF">
      <w:r>
        <w:t>Use a variety of fieldwork techniques to i</w:t>
      </w:r>
      <w:r w:rsidR="00420010">
        <w:t xml:space="preserve">nvestigate </w:t>
      </w:r>
      <w:r w:rsidR="294BE244" w:rsidRPr="107340EF">
        <w:rPr>
          <w:rFonts w:eastAsia="Arial"/>
          <w:szCs w:val="22"/>
        </w:rPr>
        <w:t>and understand geomorphic processes and biophysical changes occurring at different altitudes on a mountain, including the formation and structure of the landscape, the variation in biodiversity, and the impacts of human activities on the mountain environment</w:t>
      </w:r>
      <w:r w:rsidR="688189BD" w:rsidRPr="107340EF">
        <w:rPr>
          <w:rFonts w:eastAsia="Arial"/>
          <w:szCs w:val="22"/>
        </w:rPr>
        <w:t>.</w:t>
      </w:r>
      <w:r w:rsidR="00420010">
        <w:t xml:space="preserve"> </w:t>
      </w:r>
    </w:p>
    <w:p w14:paraId="301937A0" w14:textId="77777777" w:rsidR="00420010" w:rsidRDefault="00420010" w:rsidP="005A0A96">
      <w:pPr>
        <w:pStyle w:val="Heading3"/>
      </w:pPr>
      <w:r>
        <w:t>Equipment</w:t>
      </w:r>
    </w:p>
    <w:p w14:paraId="5277AFB8" w14:textId="77777777" w:rsidR="00420010" w:rsidRDefault="00420010" w:rsidP="00420010">
      <w:r>
        <w:t>Equipment required:</w:t>
      </w:r>
    </w:p>
    <w:p w14:paraId="41216C8D" w14:textId="4BF87297" w:rsidR="005E1D37" w:rsidRDefault="005E1D37" w:rsidP="001D09EF">
      <w:pPr>
        <w:pStyle w:val="ListBullet"/>
      </w:pPr>
      <w:r>
        <w:t>clipboard and notebook</w:t>
      </w:r>
    </w:p>
    <w:p w14:paraId="5A14E156" w14:textId="680B82ED" w:rsidR="005E1D37" w:rsidRDefault="005E1D37" w:rsidP="001D09EF">
      <w:pPr>
        <w:pStyle w:val="ListBullet"/>
      </w:pPr>
      <w:r>
        <w:t>camera</w:t>
      </w:r>
    </w:p>
    <w:p w14:paraId="59F50871" w14:textId="584E277A" w:rsidR="005E1D37" w:rsidRDefault="00D968AB" w:rsidP="001D09EF">
      <w:pPr>
        <w:pStyle w:val="ListBullet"/>
      </w:pPr>
      <w:r>
        <w:lastRenderedPageBreak/>
        <w:t>plant identification chart or app</w:t>
      </w:r>
    </w:p>
    <w:p w14:paraId="3875CE76" w14:textId="36E3EE93" w:rsidR="00D968AB" w:rsidRDefault="00D968AB" w:rsidP="001D09EF">
      <w:pPr>
        <w:pStyle w:val="ListBullet"/>
      </w:pPr>
      <w:r>
        <w:t>topographic map</w:t>
      </w:r>
    </w:p>
    <w:p w14:paraId="154CB448" w14:textId="32BFEE67" w:rsidR="00D968AB" w:rsidRDefault="00D968AB" w:rsidP="001D09EF">
      <w:pPr>
        <w:pStyle w:val="ListBullet"/>
      </w:pPr>
      <w:r>
        <w:t>compass</w:t>
      </w:r>
      <w:r w:rsidR="005236E5">
        <w:t>.</w:t>
      </w:r>
    </w:p>
    <w:p w14:paraId="549D0155" w14:textId="14CD31D1" w:rsidR="00420010" w:rsidRDefault="001C3548" w:rsidP="005A0A96">
      <w:pPr>
        <w:pStyle w:val="Heading3"/>
      </w:pPr>
      <w:r>
        <w:t>P</w:t>
      </w:r>
      <w:r w:rsidR="00420010">
        <w:t>re</w:t>
      </w:r>
      <w:r w:rsidR="00480F4A">
        <w:t>-</w:t>
      </w:r>
      <w:r w:rsidR="00420010">
        <w:t>fieldwork activities</w:t>
      </w:r>
    </w:p>
    <w:p w14:paraId="567B99DF" w14:textId="679E82DE" w:rsidR="00420010" w:rsidRDefault="00420010" w:rsidP="00420010">
      <w:r>
        <w:t>Have students prepare for the fieldwork by conducting some suggested pre</w:t>
      </w:r>
      <w:r w:rsidR="00480F4A">
        <w:t>-</w:t>
      </w:r>
      <w:r w:rsidR="007F0958">
        <w:t>f</w:t>
      </w:r>
      <w:r>
        <w:t>ieldwork learning activities:</w:t>
      </w:r>
    </w:p>
    <w:p w14:paraId="58D03255" w14:textId="4CFC7579" w:rsidR="001C3548" w:rsidRDefault="001C3548" w:rsidP="001D09EF">
      <w:pPr>
        <w:pStyle w:val="ListBullet"/>
      </w:pPr>
      <w:r>
        <w:t xml:space="preserve">locate the mountain </w:t>
      </w:r>
      <w:r w:rsidR="00935835">
        <w:t xml:space="preserve">your class will visit on </w:t>
      </w:r>
      <w:hyperlink r:id="rId86" w:history="1">
        <w:r w:rsidR="00C25241" w:rsidRPr="000473D9">
          <w:rPr>
            <w:rStyle w:val="Hyperlink"/>
          </w:rPr>
          <w:t>Google Earth</w:t>
        </w:r>
      </w:hyperlink>
      <w:r w:rsidR="00C25241">
        <w:rPr>
          <w:rStyle w:val="Hyperlink"/>
        </w:rPr>
        <w:t xml:space="preserve"> </w:t>
      </w:r>
      <w:r w:rsidR="00935835">
        <w:t>or similar</w:t>
      </w:r>
    </w:p>
    <w:p w14:paraId="4359A826" w14:textId="045900EE" w:rsidR="00935835" w:rsidRDefault="00935835" w:rsidP="001D09EF">
      <w:pPr>
        <w:pStyle w:val="ListBullet"/>
      </w:pPr>
      <w:r>
        <w:t>describe the</w:t>
      </w:r>
      <w:r w:rsidR="00F40756">
        <w:t xml:space="preserve"> mountain</w:t>
      </w:r>
      <w:r>
        <w:t xml:space="preserve"> location using latitude and longitude</w:t>
      </w:r>
    </w:p>
    <w:p w14:paraId="4652614C" w14:textId="3BDCACFB" w:rsidR="00F40756" w:rsidRDefault="00F40756" w:rsidP="001D09EF">
      <w:pPr>
        <w:pStyle w:val="ListBullet"/>
      </w:pPr>
      <w:r>
        <w:t xml:space="preserve">use a topographic map to familiarise </w:t>
      </w:r>
      <w:r w:rsidR="003E7D7E">
        <w:t>yourself with the topography of the mountain noting significant landmarks and features</w:t>
      </w:r>
    </w:p>
    <w:p w14:paraId="36DC3AEB" w14:textId="78CD7511" w:rsidR="003E7D7E" w:rsidRDefault="003E7D7E" w:rsidP="001D09EF">
      <w:pPr>
        <w:pStyle w:val="ListBullet"/>
      </w:pPr>
      <w:r>
        <w:t xml:space="preserve">invite a local guest speaker to the classroom to </w:t>
      </w:r>
      <w:r w:rsidR="00D9131F">
        <w:t>answer pre-planned questions composed about</w:t>
      </w:r>
      <w:r>
        <w:t xml:space="preserve"> the </w:t>
      </w:r>
      <w:r w:rsidR="00562AD2">
        <w:t>natural and cultural significance of the mountain</w:t>
      </w:r>
    </w:p>
    <w:p w14:paraId="0170C913" w14:textId="67A463A1" w:rsidR="002D55BF" w:rsidRDefault="002D55BF" w:rsidP="001D09EF">
      <w:pPr>
        <w:pStyle w:val="ListBullet"/>
      </w:pPr>
      <w:r>
        <w:t>plot the location of the mountain on a map of NSW and identify any local towns or citie</w:t>
      </w:r>
      <w:r w:rsidR="00F724FD">
        <w:t>s</w:t>
      </w:r>
    </w:p>
    <w:p w14:paraId="1BDCE973" w14:textId="2B102A2C" w:rsidR="0004259C" w:rsidRDefault="0004259C" w:rsidP="001D09EF">
      <w:pPr>
        <w:pStyle w:val="ListBullet"/>
      </w:pPr>
      <w:r>
        <w:t>research the geomorphological formation of the mountain</w:t>
      </w:r>
      <w:r w:rsidR="00860F93">
        <w:t xml:space="preserve"> and region</w:t>
      </w:r>
    </w:p>
    <w:p w14:paraId="6545DEE5" w14:textId="7653F79A" w:rsidR="00860F93" w:rsidRDefault="00860F93" w:rsidP="001D09EF">
      <w:pPr>
        <w:pStyle w:val="ListBullet"/>
      </w:pPr>
      <w:r>
        <w:t xml:space="preserve">construct a climatic graph for the </w:t>
      </w:r>
      <w:r w:rsidR="00850BD2">
        <w:t>region</w:t>
      </w:r>
    </w:p>
    <w:p w14:paraId="1374715B" w14:textId="470F6EBE" w:rsidR="007100E8" w:rsidRDefault="007100E8" w:rsidP="001D09EF">
      <w:pPr>
        <w:pStyle w:val="ListBullet"/>
      </w:pPr>
      <w:r>
        <w:t xml:space="preserve">watch </w:t>
      </w:r>
      <w:r w:rsidR="00441DF7">
        <w:t>the relevant geographic tools videos</w:t>
      </w:r>
    </w:p>
    <w:p w14:paraId="3B641373" w14:textId="67F2C349" w:rsidR="00080107" w:rsidRDefault="00E947F9" w:rsidP="000C3654">
      <w:pPr>
        <w:pStyle w:val="ListBullet2"/>
        <w:ind w:left="1134" w:hanging="567"/>
      </w:pPr>
      <w:hyperlink r:id="rId87" w:history="1">
        <w:r w:rsidRPr="00E947F9">
          <w:rPr>
            <w:rStyle w:val="Hyperlink"/>
          </w:rPr>
          <w:t>Area and distance (3:</w:t>
        </w:r>
        <w:r w:rsidR="005F2D7A" w:rsidRPr="00E947F9">
          <w:rPr>
            <w:rStyle w:val="Hyperlink"/>
          </w:rPr>
          <w:t>2</w:t>
        </w:r>
        <w:r w:rsidR="005F2D7A">
          <w:rPr>
            <w:rStyle w:val="Hyperlink"/>
          </w:rPr>
          <w:t>1</w:t>
        </w:r>
        <w:r w:rsidRPr="00E947F9">
          <w:rPr>
            <w:rStyle w:val="Hyperlink"/>
          </w:rPr>
          <w:t>)</w:t>
        </w:r>
      </w:hyperlink>
    </w:p>
    <w:p w14:paraId="03017031" w14:textId="2F0C3E11" w:rsidR="00CE5E92" w:rsidRDefault="00CE5E92" w:rsidP="000C3654">
      <w:pPr>
        <w:pStyle w:val="ListBullet2"/>
        <w:ind w:left="1134" w:hanging="567"/>
      </w:pPr>
      <w:hyperlink r:id="rId88" w:history="1">
        <w:r w:rsidRPr="00080107">
          <w:rPr>
            <w:rStyle w:val="Hyperlink"/>
          </w:rPr>
          <w:t>Area and grid reference (3:32)</w:t>
        </w:r>
      </w:hyperlink>
    </w:p>
    <w:p w14:paraId="05DA87EE" w14:textId="539898AF" w:rsidR="00E947F9" w:rsidRDefault="004221C9" w:rsidP="000C3654">
      <w:pPr>
        <w:pStyle w:val="ListBullet2"/>
        <w:ind w:left="1134" w:hanging="567"/>
      </w:pPr>
      <w:hyperlink r:id="rId89" w:history="1">
        <w:r w:rsidRPr="004221C9">
          <w:rPr>
            <w:rStyle w:val="Hyperlink"/>
          </w:rPr>
          <w:t>BOLTSS and scale (4:06)</w:t>
        </w:r>
      </w:hyperlink>
    </w:p>
    <w:p w14:paraId="7A5FA9AC" w14:textId="1937EBA3" w:rsidR="004221C9" w:rsidRDefault="00062EB4" w:rsidP="000C3654">
      <w:pPr>
        <w:pStyle w:val="ListBullet2"/>
        <w:ind w:left="1134" w:hanging="567"/>
      </w:pPr>
      <w:hyperlink r:id="rId90" w:history="1">
        <w:r w:rsidRPr="00062EB4">
          <w:rPr>
            <w:rStyle w:val="Hyperlink"/>
          </w:rPr>
          <w:t>Conducting a field sketch (4:50)</w:t>
        </w:r>
      </w:hyperlink>
    </w:p>
    <w:p w14:paraId="07B3A859" w14:textId="3096EB81" w:rsidR="00CE5E92" w:rsidRDefault="00CE5E92" w:rsidP="000C3654">
      <w:pPr>
        <w:pStyle w:val="ListBullet2"/>
        <w:ind w:left="1134" w:hanging="567"/>
      </w:pPr>
      <w:hyperlink r:id="rId91" w:history="1">
        <w:r w:rsidRPr="00CE5E92">
          <w:rPr>
            <w:rStyle w:val="Hyperlink"/>
          </w:rPr>
          <w:t>Contours, gradient, relief and aspect (3:</w:t>
        </w:r>
        <w:r w:rsidR="00EF4ADF">
          <w:rPr>
            <w:rStyle w:val="Hyperlink"/>
          </w:rPr>
          <w:t>19</w:t>
        </w:r>
        <w:r w:rsidRPr="00CE5E92">
          <w:rPr>
            <w:rStyle w:val="Hyperlink"/>
          </w:rPr>
          <w:t>)</w:t>
        </w:r>
      </w:hyperlink>
    </w:p>
    <w:p w14:paraId="4001895E" w14:textId="40330C41" w:rsidR="00CE5E92" w:rsidRDefault="003D2541" w:rsidP="000C3654">
      <w:pPr>
        <w:pStyle w:val="ListBullet2"/>
        <w:ind w:left="1134" w:hanging="567"/>
      </w:pPr>
      <w:hyperlink r:id="rId92" w:history="1">
        <w:r w:rsidRPr="003D2541">
          <w:rPr>
            <w:rStyle w:val="Hyperlink"/>
          </w:rPr>
          <w:t>Cross-sections and transects (2:53)</w:t>
        </w:r>
      </w:hyperlink>
    </w:p>
    <w:p w14:paraId="3F092B04" w14:textId="046D4303" w:rsidR="009E02B4" w:rsidRDefault="009E02B4" w:rsidP="000C3654">
      <w:pPr>
        <w:pStyle w:val="ListBullet2"/>
        <w:ind w:left="1134" w:hanging="567"/>
      </w:pPr>
      <w:hyperlink r:id="rId93" w:history="1">
        <w:r w:rsidRPr="009E02B4">
          <w:rPr>
            <w:rStyle w:val="Hyperlink"/>
          </w:rPr>
          <w:t>Directions and bearings (3:4</w:t>
        </w:r>
        <w:r w:rsidR="00EF4ADF">
          <w:rPr>
            <w:rStyle w:val="Hyperlink"/>
          </w:rPr>
          <w:t>4</w:t>
        </w:r>
        <w:r w:rsidRPr="009E02B4">
          <w:rPr>
            <w:rStyle w:val="Hyperlink"/>
          </w:rPr>
          <w:t>)</w:t>
        </w:r>
      </w:hyperlink>
    </w:p>
    <w:p w14:paraId="094191A0" w14:textId="119359A3" w:rsidR="001B434C" w:rsidRDefault="001B434C" w:rsidP="000C3654">
      <w:pPr>
        <w:pStyle w:val="ListBullet2"/>
        <w:ind w:left="1134" w:hanging="567"/>
      </w:pPr>
      <w:hyperlink r:id="rId94" w:history="1">
        <w:r w:rsidRPr="00C778E8">
          <w:rPr>
            <w:rStyle w:val="Hyperlink"/>
          </w:rPr>
          <w:t>Latitude and longitude (4:24)</w:t>
        </w:r>
      </w:hyperlink>
    </w:p>
    <w:p w14:paraId="77709178" w14:textId="5C60805C" w:rsidR="00C778E8" w:rsidRDefault="00C778E8" w:rsidP="000C3654">
      <w:pPr>
        <w:pStyle w:val="ListBullet2"/>
        <w:ind w:left="1134" w:hanging="567"/>
      </w:pPr>
      <w:hyperlink r:id="rId95" w:history="1">
        <w:r w:rsidRPr="00AB6524">
          <w:rPr>
            <w:rStyle w:val="Hyperlink"/>
          </w:rPr>
          <w:t>Topographic maps (3:5</w:t>
        </w:r>
        <w:r w:rsidR="00EF4ADF">
          <w:rPr>
            <w:rStyle w:val="Hyperlink"/>
          </w:rPr>
          <w:t>4</w:t>
        </w:r>
        <w:r w:rsidRPr="00AB6524">
          <w:rPr>
            <w:rStyle w:val="Hyperlink"/>
          </w:rPr>
          <w:t>)</w:t>
        </w:r>
      </w:hyperlink>
    </w:p>
    <w:p w14:paraId="5ACF3427" w14:textId="4F5AEDB0" w:rsidR="00486229" w:rsidRDefault="00486229" w:rsidP="000C3654">
      <w:pPr>
        <w:pStyle w:val="ListBullet2"/>
        <w:ind w:left="1134" w:hanging="567"/>
      </w:pPr>
      <w:hyperlink r:id="rId96" w:history="1">
        <w:r w:rsidRPr="00272312">
          <w:rPr>
            <w:rStyle w:val="Hyperlink"/>
          </w:rPr>
          <w:t>Types of photos (</w:t>
        </w:r>
        <w:r w:rsidR="00272312" w:rsidRPr="00272312">
          <w:rPr>
            <w:rStyle w:val="Hyperlink"/>
          </w:rPr>
          <w:t>3:21)</w:t>
        </w:r>
      </w:hyperlink>
    </w:p>
    <w:p w14:paraId="5ECAD67A" w14:textId="238B177C" w:rsidR="00420010" w:rsidRDefault="00562AD2" w:rsidP="005A0A96">
      <w:pPr>
        <w:pStyle w:val="Heading3"/>
      </w:pPr>
      <w:r>
        <w:t>F</w:t>
      </w:r>
      <w:r w:rsidR="00420010">
        <w:t xml:space="preserve">ieldwork </w:t>
      </w:r>
    </w:p>
    <w:p w14:paraId="2692F7B0" w14:textId="5B29298B" w:rsidR="00420010" w:rsidRDefault="00420010" w:rsidP="00420010">
      <w:pPr>
        <w:pStyle w:val="FeatureBox2"/>
      </w:pPr>
      <w:r w:rsidRPr="00C5074E">
        <w:rPr>
          <w:b/>
          <w:bCs/>
        </w:rPr>
        <w:t>Note:</w:t>
      </w:r>
      <w:r>
        <w:t xml:space="preserve"> </w:t>
      </w:r>
      <w:r w:rsidR="003C485F">
        <w:t xml:space="preserve">teachers would need to provide students with multiple copies of the </w:t>
      </w:r>
      <w:r w:rsidR="00E764DF">
        <w:t>observation tables</w:t>
      </w:r>
      <w:r w:rsidR="00EF4ADF">
        <w:t xml:space="preserve"> below (Tables</w:t>
      </w:r>
      <w:r w:rsidR="00E764DF">
        <w:t xml:space="preserve"> </w:t>
      </w:r>
      <w:r w:rsidR="00AB4CD3">
        <w:t>17</w:t>
      </w:r>
      <w:r w:rsidR="007F0958">
        <w:t xml:space="preserve">– </w:t>
      </w:r>
      <w:r w:rsidR="00AB4CD3">
        <w:t>20</w:t>
      </w:r>
      <w:r w:rsidR="00EF4ADF">
        <w:t>)</w:t>
      </w:r>
      <w:r w:rsidR="00B90EAF">
        <w:t>.</w:t>
      </w:r>
      <w:r w:rsidR="00E764DF">
        <w:t xml:space="preserve"> One of each should be provided for each stop</w:t>
      </w:r>
      <w:r w:rsidR="00C8751E">
        <w:t xml:space="preserve"> (site)</w:t>
      </w:r>
      <w:r w:rsidR="00E764DF">
        <w:t xml:space="preserve"> up the mountain.</w:t>
      </w:r>
    </w:p>
    <w:p w14:paraId="6F34EDF5" w14:textId="574E8849" w:rsidR="00420010" w:rsidRDefault="00420010" w:rsidP="00420010">
      <w:r>
        <w:t>Have students</w:t>
      </w:r>
      <w:r w:rsidR="00467032">
        <w:t xml:space="preserve"> use a topographic map</w:t>
      </w:r>
      <w:r w:rsidR="00555910">
        <w:t xml:space="preserve"> for your mountain to</w:t>
      </w:r>
      <w:r>
        <w:t>:</w:t>
      </w:r>
    </w:p>
    <w:p w14:paraId="20004F8D" w14:textId="1245B7CD" w:rsidR="009562C6" w:rsidRDefault="004F28D1" w:rsidP="001D09EF">
      <w:pPr>
        <w:pStyle w:val="ListBullet"/>
      </w:pPr>
      <w:r>
        <w:t>u</w:t>
      </w:r>
      <w:r w:rsidR="009562C6">
        <w:t>se a compass to place North on the map</w:t>
      </w:r>
    </w:p>
    <w:p w14:paraId="3AC061D2" w14:textId="7ACF2A90" w:rsidR="0069529C" w:rsidRDefault="004F28D1" w:rsidP="001D09EF">
      <w:pPr>
        <w:pStyle w:val="ListBullet"/>
      </w:pPr>
      <w:r>
        <w:t>give the coordinates of significant features</w:t>
      </w:r>
      <w:r w:rsidR="00D236BB">
        <w:t xml:space="preserve"> such as lookouts, base camp</w:t>
      </w:r>
      <w:r w:rsidR="0069529C">
        <w:t xml:space="preserve"> or other local landforms</w:t>
      </w:r>
    </w:p>
    <w:p w14:paraId="523FF8C0" w14:textId="08A2DEE3" w:rsidR="0069529C" w:rsidRDefault="0069529C" w:rsidP="001D09EF">
      <w:pPr>
        <w:pStyle w:val="ListBullet"/>
      </w:pPr>
      <w:r>
        <w:t>identify the name and height of the highest natural geographical feature</w:t>
      </w:r>
      <w:r w:rsidR="00747904">
        <w:t xml:space="preserve"> (metres above sea level)</w:t>
      </w:r>
    </w:p>
    <w:p w14:paraId="102B4E78" w14:textId="41837644" w:rsidR="00747904" w:rsidRDefault="00704DD0" w:rsidP="001D09EF">
      <w:pPr>
        <w:pStyle w:val="ListBullet"/>
      </w:pPr>
      <w:r>
        <w:t>i</w:t>
      </w:r>
      <w:r w:rsidR="00747904">
        <w:t>dentify the altitude difference between 2 or more significant landscape features</w:t>
      </w:r>
    </w:p>
    <w:p w14:paraId="1A6A7EF3" w14:textId="0D9A6EBB" w:rsidR="00747904" w:rsidRDefault="00704DD0" w:rsidP="001D09EF">
      <w:pPr>
        <w:pStyle w:val="ListBullet"/>
      </w:pPr>
      <w:r>
        <w:t>describe the direction of the mountain from your starting point (where your walk up the mountain commences)</w:t>
      </w:r>
    </w:p>
    <w:p w14:paraId="4A8321E8" w14:textId="7A3FE0BC" w:rsidR="00704DD0" w:rsidRDefault="00421ABD" w:rsidP="001D09EF">
      <w:pPr>
        <w:pStyle w:val="ListBullet"/>
      </w:pPr>
      <w:r>
        <w:t>identify any local creeks, rivers or waterbodies on your topographic map</w:t>
      </w:r>
    </w:p>
    <w:p w14:paraId="58329E15" w14:textId="21AD99B8" w:rsidR="00421ABD" w:rsidRDefault="001B3A92" w:rsidP="001D09EF">
      <w:pPr>
        <w:pStyle w:val="ListBullet"/>
      </w:pPr>
      <w:r>
        <w:t xml:space="preserve">measure the distance from your starting point to </w:t>
      </w:r>
      <w:r w:rsidR="00EF4ADF">
        <w:t xml:space="preserve">the </w:t>
      </w:r>
      <w:r>
        <w:t>top of the mountain (you will need to use the scale)</w:t>
      </w:r>
    </w:p>
    <w:p w14:paraId="00903501" w14:textId="3239E238" w:rsidR="00850BD2" w:rsidRDefault="00B278E6" w:rsidP="001D09EF">
      <w:pPr>
        <w:pStyle w:val="ListBullet"/>
        <w:numPr>
          <w:ilvl w:val="0"/>
          <w:numId w:val="0"/>
        </w:numPr>
      </w:pPr>
      <w:r>
        <w:t xml:space="preserve">At each stop as you climb the mountain record observations </w:t>
      </w:r>
      <w:r w:rsidR="00A62C38">
        <w:t>and record into the</w:t>
      </w:r>
      <w:r>
        <w:t xml:space="preserve"> following</w:t>
      </w:r>
      <w:r w:rsidR="00A62C38">
        <w:t xml:space="preserve"> tables.</w:t>
      </w:r>
    </w:p>
    <w:p w14:paraId="20E80663" w14:textId="6E69B0A3" w:rsidR="00F33356" w:rsidRDefault="00F33356" w:rsidP="00F33356">
      <w:pPr>
        <w:pStyle w:val="Caption"/>
      </w:pPr>
      <w:r>
        <w:t xml:space="preserve">Table </w:t>
      </w:r>
      <w:r>
        <w:fldChar w:fldCharType="begin"/>
      </w:r>
      <w:r>
        <w:instrText xml:space="preserve"> SEQ Table \* ARABIC </w:instrText>
      </w:r>
      <w:r>
        <w:fldChar w:fldCharType="separate"/>
      </w:r>
      <w:r w:rsidR="00861F15">
        <w:rPr>
          <w:noProof/>
        </w:rPr>
        <w:t>17</w:t>
      </w:r>
      <w:r>
        <w:fldChar w:fldCharType="end"/>
      </w:r>
      <w:r>
        <w:t xml:space="preserve"> </w:t>
      </w:r>
      <w:r w:rsidR="0092081F">
        <w:t>– m</w:t>
      </w:r>
      <w:r>
        <w:t>ountain general characteristics</w:t>
      </w:r>
    </w:p>
    <w:tbl>
      <w:tblPr>
        <w:tblStyle w:val="Tableheader"/>
        <w:tblW w:w="9630" w:type="dxa"/>
        <w:tblLook w:val="04A0" w:firstRow="1" w:lastRow="0" w:firstColumn="1" w:lastColumn="0" w:noHBand="0" w:noVBand="1"/>
        <w:tblDescription w:val="Example of a table to record details of field observations of a mountain's grid reference, slope, aspect and landform. Last column provided for students to record observations under the heading results. "/>
      </w:tblPr>
      <w:tblGrid>
        <w:gridCol w:w="1798"/>
        <w:gridCol w:w="2875"/>
        <w:gridCol w:w="4957"/>
      </w:tblGrid>
      <w:tr w:rsidR="00F33356" w:rsidRPr="00AB4CD3" w14:paraId="4916F92F" w14:textId="3BF562E7" w:rsidTr="002A7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7A442E65" w14:textId="3D41D203" w:rsidR="00F33356" w:rsidRPr="00AB4CD3" w:rsidRDefault="00F33356" w:rsidP="00AB4CD3">
            <w:r w:rsidRPr="00AB4CD3">
              <w:t>Factors</w:t>
            </w:r>
          </w:p>
        </w:tc>
        <w:tc>
          <w:tcPr>
            <w:tcW w:w="2875" w:type="dxa"/>
          </w:tcPr>
          <w:p w14:paraId="24B4D9DF" w14:textId="16382A86" w:rsidR="00F33356" w:rsidRPr="00AB4CD3" w:rsidRDefault="00F33356" w:rsidP="00AB4CD3">
            <w:pPr>
              <w:cnfStyle w:val="100000000000" w:firstRow="1" w:lastRow="0" w:firstColumn="0" w:lastColumn="0" w:oddVBand="0" w:evenVBand="0" w:oddHBand="0" w:evenHBand="0" w:firstRowFirstColumn="0" w:firstRowLastColumn="0" w:lastRowFirstColumn="0" w:lastRowLastColumn="0"/>
            </w:pPr>
            <w:r w:rsidRPr="00AB4CD3">
              <w:t>Notes</w:t>
            </w:r>
          </w:p>
        </w:tc>
        <w:tc>
          <w:tcPr>
            <w:tcW w:w="4957" w:type="dxa"/>
          </w:tcPr>
          <w:p w14:paraId="4FE01248" w14:textId="1423E9D2" w:rsidR="00F33356" w:rsidRPr="00AB4CD3" w:rsidRDefault="00490155" w:rsidP="00AB4CD3">
            <w:pPr>
              <w:cnfStyle w:val="100000000000" w:firstRow="1" w:lastRow="0" w:firstColumn="0" w:lastColumn="0" w:oddVBand="0" w:evenVBand="0" w:oddHBand="0" w:evenHBand="0" w:firstRowFirstColumn="0" w:firstRowLastColumn="0" w:lastRowFirstColumn="0" w:lastRowLastColumn="0"/>
            </w:pPr>
            <w:r w:rsidRPr="00AB4CD3">
              <w:t>Results</w:t>
            </w:r>
          </w:p>
        </w:tc>
      </w:tr>
      <w:tr w:rsidR="00F33356" w14:paraId="38887474" w14:textId="456955CF" w:rsidTr="002A7C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11624A42" w14:textId="1B374EE8" w:rsidR="00F33356" w:rsidRPr="0092081F" w:rsidRDefault="00490155">
            <w:r w:rsidRPr="0092081F">
              <w:t>Grid reference</w:t>
            </w:r>
          </w:p>
        </w:tc>
        <w:tc>
          <w:tcPr>
            <w:tcW w:w="2875" w:type="dxa"/>
          </w:tcPr>
          <w:p w14:paraId="02C772B6" w14:textId="552BAA43" w:rsidR="00F33356" w:rsidRDefault="00395360">
            <w:pPr>
              <w:cnfStyle w:val="000000100000" w:firstRow="0" w:lastRow="0" w:firstColumn="0" w:lastColumn="0" w:oddVBand="0" w:evenVBand="0" w:oddHBand="1" w:evenHBand="0" w:firstRowFirstColumn="0" w:firstRowLastColumn="0" w:lastRowFirstColumn="0" w:lastRowLastColumn="0"/>
            </w:pPr>
            <w:r>
              <w:t>6-</w:t>
            </w:r>
            <w:r w:rsidR="002A7C03">
              <w:t xml:space="preserve">digit reference </w:t>
            </w:r>
          </w:p>
        </w:tc>
        <w:tc>
          <w:tcPr>
            <w:tcW w:w="4957" w:type="dxa"/>
          </w:tcPr>
          <w:p w14:paraId="750DBFA9" w14:textId="77777777" w:rsidR="00F33356" w:rsidRDefault="00F33356">
            <w:pPr>
              <w:cnfStyle w:val="000000100000" w:firstRow="0" w:lastRow="0" w:firstColumn="0" w:lastColumn="0" w:oddVBand="0" w:evenVBand="0" w:oddHBand="1" w:evenHBand="0" w:firstRowFirstColumn="0" w:firstRowLastColumn="0" w:lastRowFirstColumn="0" w:lastRowLastColumn="0"/>
            </w:pPr>
          </w:p>
        </w:tc>
      </w:tr>
      <w:tr w:rsidR="00F33356" w14:paraId="1E72E37E" w14:textId="0357A49A" w:rsidTr="002A7C0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65E852CB" w14:textId="322BCB90" w:rsidR="00F33356" w:rsidRPr="0092081F" w:rsidRDefault="00490155">
            <w:r w:rsidRPr="0092081F">
              <w:t>Slope</w:t>
            </w:r>
          </w:p>
        </w:tc>
        <w:tc>
          <w:tcPr>
            <w:tcW w:w="2875" w:type="dxa"/>
          </w:tcPr>
          <w:p w14:paraId="1CBD1F9F" w14:textId="4C264BF1" w:rsidR="00F33356" w:rsidRDefault="002A7C03">
            <w:pPr>
              <w:cnfStyle w:val="000000010000" w:firstRow="0" w:lastRow="0" w:firstColumn="0" w:lastColumn="0" w:oddVBand="0" w:evenVBand="0" w:oddHBand="0" w:evenHBand="1" w:firstRowFirstColumn="0" w:firstRowLastColumn="0" w:lastRowFirstColumn="0" w:lastRowLastColumn="0"/>
            </w:pPr>
            <w:r>
              <w:t xml:space="preserve">Flat &lt;10, </w:t>
            </w:r>
            <w:r w:rsidR="00941294">
              <w:t>Gentle 10</w:t>
            </w:r>
            <w:r w:rsidR="00395360">
              <w:t>–</w:t>
            </w:r>
            <w:r w:rsidR="00941294">
              <w:t xml:space="preserve">20, </w:t>
            </w:r>
            <w:r w:rsidR="00941294">
              <w:lastRenderedPageBreak/>
              <w:t>Medium 20</w:t>
            </w:r>
            <w:r w:rsidR="00395360">
              <w:t>–</w:t>
            </w:r>
            <w:r w:rsidR="00941294">
              <w:t>30, Steep &gt;30</w:t>
            </w:r>
          </w:p>
        </w:tc>
        <w:tc>
          <w:tcPr>
            <w:tcW w:w="4957" w:type="dxa"/>
          </w:tcPr>
          <w:p w14:paraId="54526982" w14:textId="77777777" w:rsidR="00F33356" w:rsidRDefault="00F33356">
            <w:pPr>
              <w:cnfStyle w:val="000000010000" w:firstRow="0" w:lastRow="0" w:firstColumn="0" w:lastColumn="0" w:oddVBand="0" w:evenVBand="0" w:oddHBand="0" w:evenHBand="1" w:firstRowFirstColumn="0" w:firstRowLastColumn="0" w:lastRowFirstColumn="0" w:lastRowLastColumn="0"/>
            </w:pPr>
          </w:p>
        </w:tc>
      </w:tr>
      <w:tr w:rsidR="00F33356" w14:paraId="00276B21" w14:textId="29444AE8" w:rsidTr="002A7C0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388E0C40" w14:textId="30863CE7" w:rsidR="00F33356" w:rsidRPr="0092081F" w:rsidRDefault="00490155">
            <w:r w:rsidRPr="0092081F">
              <w:t>Aspect</w:t>
            </w:r>
          </w:p>
        </w:tc>
        <w:tc>
          <w:tcPr>
            <w:tcW w:w="2875" w:type="dxa"/>
          </w:tcPr>
          <w:p w14:paraId="3C78C4EC" w14:textId="7016C2F5" w:rsidR="00F33356" w:rsidRDefault="00941294">
            <w:pPr>
              <w:cnfStyle w:val="000000100000" w:firstRow="0" w:lastRow="0" w:firstColumn="0" w:lastColumn="0" w:oddVBand="0" w:evenVBand="0" w:oddHBand="1" w:evenHBand="0" w:firstRowFirstColumn="0" w:firstRowLastColumn="0" w:lastRowFirstColumn="0" w:lastRowLastColumn="0"/>
            </w:pPr>
            <w:r>
              <w:t>The direction the land is facing</w:t>
            </w:r>
          </w:p>
        </w:tc>
        <w:tc>
          <w:tcPr>
            <w:tcW w:w="4957" w:type="dxa"/>
          </w:tcPr>
          <w:p w14:paraId="3BFA6F1D" w14:textId="77777777" w:rsidR="00F33356" w:rsidRDefault="00F33356">
            <w:pPr>
              <w:cnfStyle w:val="000000100000" w:firstRow="0" w:lastRow="0" w:firstColumn="0" w:lastColumn="0" w:oddVBand="0" w:evenVBand="0" w:oddHBand="1" w:evenHBand="0" w:firstRowFirstColumn="0" w:firstRowLastColumn="0" w:lastRowFirstColumn="0" w:lastRowLastColumn="0"/>
            </w:pPr>
          </w:p>
        </w:tc>
      </w:tr>
      <w:tr w:rsidR="00F33356" w14:paraId="1D5C5AA2" w14:textId="570BD62D" w:rsidTr="002A7C03">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034578DB" w14:textId="187280BA" w:rsidR="00F33356" w:rsidRPr="0092081F" w:rsidRDefault="00490155">
            <w:r w:rsidRPr="0092081F">
              <w:t>Landform</w:t>
            </w:r>
          </w:p>
        </w:tc>
        <w:tc>
          <w:tcPr>
            <w:tcW w:w="2875" w:type="dxa"/>
          </w:tcPr>
          <w:p w14:paraId="1B3A0EF4" w14:textId="125A019E" w:rsidR="00F33356" w:rsidRDefault="00D525D1">
            <w:pPr>
              <w:cnfStyle w:val="000000010000" w:firstRow="0" w:lastRow="0" w:firstColumn="0" w:lastColumn="0" w:oddVBand="0" w:evenVBand="0" w:oddHBand="0" w:evenHBand="1" w:firstRowFirstColumn="0" w:firstRowLastColumn="0" w:lastRowFirstColumn="0" w:lastRowLastColumn="0"/>
            </w:pPr>
            <w:r>
              <w:t>Creek, hill, valley</w:t>
            </w:r>
          </w:p>
        </w:tc>
        <w:tc>
          <w:tcPr>
            <w:tcW w:w="4957" w:type="dxa"/>
          </w:tcPr>
          <w:p w14:paraId="7C24683E" w14:textId="77777777" w:rsidR="00F33356" w:rsidRDefault="00F33356">
            <w:pPr>
              <w:cnfStyle w:val="000000010000" w:firstRow="0" w:lastRow="0" w:firstColumn="0" w:lastColumn="0" w:oddVBand="0" w:evenVBand="0" w:oddHBand="0" w:evenHBand="1" w:firstRowFirstColumn="0" w:firstRowLastColumn="0" w:lastRowFirstColumn="0" w:lastRowLastColumn="0"/>
            </w:pPr>
          </w:p>
        </w:tc>
      </w:tr>
    </w:tbl>
    <w:p w14:paraId="7CD2B71C" w14:textId="6CA71D37" w:rsidR="00FC0A87" w:rsidRDefault="00FC0A87" w:rsidP="00FC0A87">
      <w:pPr>
        <w:pStyle w:val="Caption"/>
      </w:pPr>
      <w:r>
        <w:t xml:space="preserve">Table </w:t>
      </w:r>
      <w:r>
        <w:fldChar w:fldCharType="begin"/>
      </w:r>
      <w:r>
        <w:instrText xml:space="preserve"> SEQ Table \* ARABIC </w:instrText>
      </w:r>
      <w:r>
        <w:fldChar w:fldCharType="separate"/>
      </w:r>
      <w:r w:rsidR="00861F15">
        <w:rPr>
          <w:noProof/>
        </w:rPr>
        <w:t>18</w:t>
      </w:r>
      <w:r>
        <w:fldChar w:fldCharType="end"/>
      </w:r>
      <w:r>
        <w:t xml:space="preserve"> </w:t>
      </w:r>
      <w:r w:rsidR="0092081F">
        <w:t>– v</w:t>
      </w:r>
      <w:r w:rsidRPr="006E6CFF">
        <w:t>egetation description</w:t>
      </w:r>
    </w:p>
    <w:tbl>
      <w:tblPr>
        <w:tblStyle w:val="Tableheader"/>
        <w:tblW w:w="9630" w:type="dxa"/>
        <w:tblLook w:val="04A0" w:firstRow="1" w:lastRow="0" w:firstColumn="1" w:lastColumn="0" w:noHBand="0" w:noVBand="1"/>
        <w:tblDescription w:val="Example of a table to record details of vegetation in the field including dominant trees, dominant shrubs, ground cover and forest type. Last column provided for students to record observations in the field. "/>
      </w:tblPr>
      <w:tblGrid>
        <w:gridCol w:w="1798"/>
        <w:gridCol w:w="2875"/>
        <w:gridCol w:w="4957"/>
      </w:tblGrid>
      <w:tr w:rsidR="0060034B" w:rsidRPr="00AB4CD3" w14:paraId="27E5B6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6ADBC352" w14:textId="77777777" w:rsidR="0060034B" w:rsidRPr="00AB4CD3" w:rsidRDefault="0060034B" w:rsidP="00AB4CD3">
            <w:r w:rsidRPr="00AB4CD3">
              <w:t>Factors</w:t>
            </w:r>
          </w:p>
        </w:tc>
        <w:tc>
          <w:tcPr>
            <w:tcW w:w="2875" w:type="dxa"/>
          </w:tcPr>
          <w:p w14:paraId="0BE11708" w14:textId="77777777" w:rsidR="0060034B" w:rsidRPr="00AB4CD3" w:rsidRDefault="0060034B" w:rsidP="00AB4CD3">
            <w:pPr>
              <w:cnfStyle w:val="100000000000" w:firstRow="1" w:lastRow="0" w:firstColumn="0" w:lastColumn="0" w:oddVBand="0" w:evenVBand="0" w:oddHBand="0" w:evenHBand="0" w:firstRowFirstColumn="0" w:firstRowLastColumn="0" w:lastRowFirstColumn="0" w:lastRowLastColumn="0"/>
            </w:pPr>
            <w:r w:rsidRPr="00AB4CD3">
              <w:t>Notes</w:t>
            </w:r>
          </w:p>
        </w:tc>
        <w:tc>
          <w:tcPr>
            <w:tcW w:w="4957" w:type="dxa"/>
          </w:tcPr>
          <w:p w14:paraId="553D334B" w14:textId="77777777" w:rsidR="0060034B" w:rsidRPr="00AB4CD3" w:rsidRDefault="0060034B" w:rsidP="00AB4CD3">
            <w:pPr>
              <w:cnfStyle w:val="100000000000" w:firstRow="1" w:lastRow="0" w:firstColumn="0" w:lastColumn="0" w:oddVBand="0" w:evenVBand="0" w:oddHBand="0" w:evenHBand="0" w:firstRowFirstColumn="0" w:firstRowLastColumn="0" w:lastRowFirstColumn="0" w:lastRowLastColumn="0"/>
            </w:pPr>
            <w:r w:rsidRPr="00AB4CD3">
              <w:t>Results</w:t>
            </w:r>
          </w:p>
        </w:tc>
      </w:tr>
      <w:tr w:rsidR="0060034B" w14:paraId="6A98526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329A7960" w14:textId="227DFE2F" w:rsidR="0060034B" w:rsidRPr="0092081F" w:rsidRDefault="0060034B">
            <w:r w:rsidRPr="0092081F">
              <w:t>Dominant trees</w:t>
            </w:r>
          </w:p>
        </w:tc>
        <w:tc>
          <w:tcPr>
            <w:tcW w:w="2875" w:type="dxa"/>
          </w:tcPr>
          <w:p w14:paraId="6B2F2C64" w14:textId="7B6F663F" w:rsidR="0060034B" w:rsidRDefault="0060034B">
            <w:pPr>
              <w:cnfStyle w:val="000000100000" w:firstRow="0" w:lastRow="0" w:firstColumn="0" w:lastColumn="0" w:oddVBand="0" w:evenVBand="0" w:oddHBand="1" w:evenHBand="0" w:firstRowFirstColumn="0" w:firstRowLastColumn="0" w:lastRowFirstColumn="0" w:lastRowLastColumn="0"/>
            </w:pPr>
            <w:r>
              <w:t>Discuss with guide, teachers and peers</w:t>
            </w:r>
          </w:p>
        </w:tc>
        <w:tc>
          <w:tcPr>
            <w:tcW w:w="4957" w:type="dxa"/>
          </w:tcPr>
          <w:p w14:paraId="0BC6F457" w14:textId="77777777" w:rsidR="0060034B" w:rsidRDefault="0060034B">
            <w:pPr>
              <w:cnfStyle w:val="000000100000" w:firstRow="0" w:lastRow="0" w:firstColumn="0" w:lastColumn="0" w:oddVBand="0" w:evenVBand="0" w:oddHBand="1" w:evenHBand="0" w:firstRowFirstColumn="0" w:firstRowLastColumn="0" w:lastRowFirstColumn="0" w:lastRowLastColumn="0"/>
            </w:pPr>
          </w:p>
        </w:tc>
      </w:tr>
      <w:tr w:rsidR="0060034B" w14:paraId="07C8FF78"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709DCDA5" w14:textId="25F4EA7D" w:rsidR="0060034B" w:rsidRPr="0092081F" w:rsidRDefault="0060034B">
            <w:r w:rsidRPr="0092081F">
              <w:t>Dominant shrubs</w:t>
            </w:r>
          </w:p>
        </w:tc>
        <w:tc>
          <w:tcPr>
            <w:tcW w:w="2875" w:type="dxa"/>
          </w:tcPr>
          <w:p w14:paraId="70E734CA" w14:textId="22B3436D" w:rsidR="0060034B" w:rsidRDefault="00880125">
            <w:pPr>
              <w:cnfStyle w:val="000000010000" w:firstRow="0" w:lastRow="0" w:firstColumn="0" w:lastColumn="0" w:oddVBand="0" w:evenVBand="0" w:oddHBand="0" w:evenHBand="1" w:firstRowFirstColumn="0" w:firstRowLastColumn="0" w:lastRowFirstColumn="0" w:lastRowLastColumn="0"/>
            </w:pPr>
            <w:r>
              <w:t>Discuss with guide, teachers and peers</w:t>
            </w:r>
          </w:p>
        </w:tc>
        <w:tc>
          <w:tcPr>
            <w:tcW w:w="4957" w:type="dxa"/>
          </w:tcPr>
          <w:p w14:paraId="70E12157" w14:textId="77777777" w:rsidR="0060034B" w:rsidRDefault="0060034B">
            <w:pPr>
              <w:cnfStyle w:val="000000010000" w:firstRow="0" w:lastRow="0" w:firstColumn="0" w:lastColumn="0" w:oddVBand="0" w:evenVBand="0" w:oddHBand="0" w:evenHBand="1" w:firstRowFirstColumn="0" w:firstRowLastColumn="0" w:lastRowFirstColumn="0" w:lastRowLastColumn="0"/>
            </w:pPr>
          </w:p>
        </w:tc>
      </w:tr>
      <w:tr w:rsidR="0060034B" w14:paraId="004A04BD"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44FD519F" w14:textId="584CB289" w:rsidR="0060034B" w:rsidRPr="0092081F" w:rsidRDefault="00880125">
            <w:r w:rsidRPr="0092081F">
              <w:t>Ground cover</w:t>
            </w:r>
          </w:p>
        </w:tc>
        <w:tc>
          <w:tcPr>
            <w:tcW w:w="2875" w:type="dxa"/>
          </w:tcPr>
          <w:p w14:paraId="45310EFD" w14:textId="7A923780" w:rsidR="0060034B" w:rsidRDefault="00880125">
            <w:pPr>
              <w:cnfStyle w:val="000000100000" w:firstRow="0" w:lastRow="0" w:firstColumn="0" w:lastColumn="0" w:oddVBand="0" w:evenVBand="0" w:oddHBand="1" w:evenHBand="0" w:firstRowFirstColumn="0" w:firstRowLastColumn="0" w:lastRowFirstColumn="0" w:lastRowLastColumn="0"/>
            </w:pPr>
            <w:r>
              <w:t>Estimate %</w:t>
            </w:r>
            <w:r w:rsidR="00395360">
              <w:t xml:space="preserve"> </w:t>
            </w:r>
            <w:r>
              <w:t>cover</w:t>
            </w:r>
            <w:r w:rsidR="00FC0A87">
              <w:t xml:space="preserve"> of plants and leaf litter</w:t>
            </w:r>
          </w:p>
        </w:tc>
        <w:tc>
          <w:tcPr>
            <w:tcW w:w="4957" w:type="dxa"/>
          </w:tcPr>
          <w:p w14:paraId="0618CBAB" w14:textId="77777777" w:rsidR="0060034B" w:rsidRDefault="0060034B">
            <w:pPr>
              <w:cnfStyle w:val="000000100000" w:firstRow="0" w:lastRow="0" w:firstColumn="0" w:lastColumn="0" w:oddVBand="0" w:evenVBand="0" w:oddHBand="1" w:evenHBand="0" w:firstRowFirstColumn="0" w:firstRowLastColumn="0" w:lastRowFirstColumn="0" w:lastRowLastColumn="0"/>
            </w:pPr>
          </w:p>
        </w:tc>
      </w:tr>
      <w:tr w:rsidR="0060034B" w14:paraId="59D55096"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32A4812E" w14:textId="3689E233" w:rsidR="0060034B" w:rsidRPr="0092081F" w:rsidRDefault="00FC0A87">
            <w:r w:rsidRPr="0092081F">
              <w:t>Forest type</w:t>
            </w:r>
          </w:p>
        </w:tc>
        <w:tc>
          <w:tcPr>
            <w:tcW w:w="2875" w:type="dxa"/>
          </w:tcPr>
          <w:p w14:paraId="6BFC963B" w14:textId="4CF1BA2D" w:rsidR="0060034B" w:rsidRDefault="00C3276E">
            <w:pPr>
              <w:cnfStyle w:val="000000010000" w:firstRow="0" w:lastRow="0" w:firstColumn="0" w:lastColumn="0" w:oddVBand="0" w:evenVBand="0" w:oddHBand="0" w:evenHBand="1" w:firstRowFirstColumn="0" w:firstRowLastColumn="0" w:lastRowFirstColumn="0" w:lastRowLastColumn="0"/>
            </w:pPr>
            <w:r>
              <w:t>Dry sclerophyll, sclerophyll</w:t>
            </w:r>
            <w:r w:rsidR="003134BD">
              <w:t>, other</w:t>
            </w:r>
          </w:p>
        </w:tc>
        <w:tc>
          <w:tcPr>
            <w:tcW w:w="4957" w:type="dxa"/>
          </w:tcPr>
          <w:p w14:paraId="541C3976" w14:textId="77777777" w:rsidR="0060034B" w:rsidRDefault="0060034B">
            <w:pPr>
              <w:cnfStyle w:val="000000010000" w:firstRow="0" w:lastRow="0" w:firstColumn="0" w:lastColumn="0" w:oddVBand="0" w:evenVBand="0" w:oddHBand="0" w:evenHBand="1" w:firstRowFirstColumn="0" w:firstRowLastColumn="0" w:lastRowFirstColumn="0" w:lastRowLastColumn="0"/>
            </w:pPr>
          </w:p>
        </w:tc>
      </w:tr>
    </w:tbl>
    <w:p w14:paraId="57E5EFF2" w14:textId="061300CB" w:rsidR="00C3276E" w:rsidRDefault="00C3276E" w:rsidP="00C3276E">
      <w:pPr>
        <w:pStyle w:val="Caption"/>
      </w:pPr>
      <w:r>
        <w:t xml:space="preserve">Table </w:t>
      </w:r>
      <w:r>
        <w:fldChar w:fldCharType="begin"/>
      </w:r>
      <w:r>
        <w:instrText xml:space="preserve"> SEQ Table \* ARABIC </w:instrText>
      </w:r>
      <w:r>
        <w:fldChar w:fldCharType="separate"/>
      </w:r>
      <w:r w:rsidR="00861F15">
        <w:rPr>
          <w:noProof/>
        </w:rPr>
        <w:t>19</w:t>
      </w:r>
      <w:r>
        <w:fldChar w:fldCharType="end"/>
      </w:r>
      <w:r>
        <w:t xml:space="preserve"> </w:t>
      </w:r>
      <w:r w:rsidR="0092081F">
        <w:t>– p</w:t>
      </w:r>
      <w:r>
        <w:t>hysical and chemical tests</w:t>
      </w:r>
    </w:p>
    <w:tbl>
      <w:tblPr>
        <w:tblStyle w:val="Tableheader"/>
        <w:tblW w:w="9630" w:type="dxa"/>
        <w:tblLook w:val="04A0" w:firstRow="1" w:lastRow="0" w:firstColumn="1" w:lastColumn="0" w:noHBand="0" w:noVBand="1"/>
        <w:tblDescription w:val="Example of a table to record factors associated with physical and chemical tests including air temperature, wind speed, humidity, rock type, soil moisture, soil texture, soil colour and soil depth. Final column provided to record field observations. "/>
      </w:tblPr>
      <w:tblGrid>
        <w:gridCol w:w="1798"/>
        <w:gridCol w:w="2875"/>
        <w:gridCol w:w="4957"/>
      </w:tblGrid>
      <w:tr w:rsidR="00C3276E" w:rsidRPr="00AB4CD3" w14:paraId="785506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2F40AAFA" w14:textId="77777777" w:rsidR="00C3276E" w:rsidRPr="00AB4CD3" w:rsidRDefault="00C3276E" w:rsidP="00AB4CD3">
            <w:r w:rsidRPr="00AB4CD3">
              <w:t>Factors</w:t>
            </w:r>
          </w:p>
        </w:tc>
        <w:tc>
          <w:tcPr>
            <w:tcW w:w="2875" w:type="dxa"/>
          </w:tcPr>
          <w:p w14:paraId="5EEBF895" w14:textId="77777777" w:rsidR="00C3276E" w:rsidRPr="00AB4CD3" w:rsidRDefault="00C3276E" w:rsidP="00AB4CD3">
            <w:pPr>
              <w:cnfStyle w:val="100000000000" w:firstRow="1" w:lastRow="0" w:firstColumn="0" w:lastColumn="0" w:oddVBand="0" w:evenVBand="0" w:oddHBand="0" w:evenHBand="0" w:firstRowFirstColumn="0" w:firstRowLastColumn="0" w:lastRowFirstColumn="0" w:lastRowLastColumn="0"/>
            </w:pPr>
            <w:r w:rsidRPr="00AB4CD3">
              <w:t>Notes</w:t>
            </w:r>
          </w:p>
        </w:tc>
        <w:tc>
          <w:tcPr>
            <w:tcW w:w="4957" w:type="dxa"/>
          </w:tcPr>
          <w:p w14:paraId="1DAC5C13" w14:textId="77777777" w:rsidR="00C3276E" w:rsidRPr="00AB4CD3" w:rsidRDefault="00C3276E" w:rsidP="00AB4CD3">
            <w:pPr>
              <w:cnfStyle w:val="100000000000" w:firstRow="1" w:lastRow="0" w:firstColumn="0" w:lastColumn="0" w:oddVBand="0" w:evenVBand="0" w:oddHBand="0" w:evenHBand="0" w:firstRowFirstColumn="0" w:firstRowLastColumn="0" w:lastRowFirstColumn="0" w:lastRowLastColumn="0"/>
            </w:pPr>
            <w:r w:rsidRPr="00AB4CD3">
              <w:t>Results</w:t>
            </w:r>
          </w:p>
        </w:tc>
      </w:tr>
      <w:tr w:rsidR="00C3276E" w14:paraId="4DA4D4D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70EB9A56" w14:textId="087E0AAF" w:rsidR="00C3276E" w:rsidRPr="0092081F" w:rsidRDefault="00B91709">
            <w:r w:rsidRPr="0092081F">
              <w:t>Air temperature</w:t>
            </w:r>
          </w:p>
        </w:tc>
        <w:tc>
          <w:tcPr>
            <w:tcW w:w="2875" w:type="dxa"/>
          </w:tcPr>
          <w:p w14:paraId="198CC543" w14:textId="240A6C9B" w:rsidR="00C3276E" w:rsidRDefault="00B91709">
            <w:pPr>
              <w:cnfStyle w:val="000000100000" w:firstRow="0" w:lastRow="0" w:firstColumn="0" w:lastColumn="0" w:oddVBand="0" w:evenVBand="0" w:oddHBand="1" w:evenHBand="0" w:firstRowFirstColumn="0" w:firstRowLastColumn="0" w:lastRowFirstColumn="0" w:lastRowLastColumn="0"/>
            </w:pPr>
            <w:r>
              <w:t>Use field multimeter</w:t>
            </w:r>
          </w:p>
        </w:tc>
        <w:tc>
          <w:tcPr>
            <w:tcW w:w="4957" w:type="dxa"/>
          </w:tcPr>
          <w:p w14:paraId="48786418" w14:textId="77777777" w:rsidR="00C3276E" w:rsidRDefault="00C3276E">
            <w:pPr>
              <w:cnfStyle w:val="000000100000" w:firstRow="0" w:lastRow="0" w:firstColumn="0" w:lastColumn="0" w:oddVBand="0" w:evenVBand="0" w:oddHBand="1" w:evenHBand="0" w:firstRowFirstColumn="0" w:firstRowLastColumn="0" w:lastRowFirstColumn="0" w:lastRowLastColumn="0"/>
            </w:pPr>
          </w:p>
        </w:tc>
      </w:tr>
      <w:tr w:rsidR="00C3276E" w14:paraId="431EA1EC"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478734EB" w14:textId="390C1339" w:rsidR="00C3276E" w:rsidRPr="0092081F" w:rsidRDefault="00B91709">
            <w:r w:rsidRPr="0092081F">
              <w:t>Wind speed</w:t>
            </w:r>
          </w:p>
        </w:tc>
        <w:tc>
          <w:tcPr>
            <w:tcW w:w="2875" w:type="dxa"/>
          </w:tcPr>
          <w:p w14:paraId="29060745" w14:textId="18E32652" w:rsidR="00C3276E" w:rsidRDefault="00B91709">
            <w:pPr>
              <w:cnfStyle w:val="000000010000" w:firstRow="0" w:lastRow="0" w:firstColumn="0" w:lastColumn="0" w:oddVBand="0" w:evenVBand="0" w:oddHBand="0" w:evenHBand="1" w:firstRowFirstColumn="0" w:firstRowLastColumn="0" w:lastRowFirstColumn="0" w:lastRowLastColumn="0"/>
            </w:pPr>
            <w:r>
              <w:t>Anemometer</w:t>
            </w:r>
          </w:p>
        </w:tc>
        <w:tc>
          <w:tcPr>
            <w:tcW w:w="4957" w:type="dxa"/>
          </w:tcPr>
          <w:p w14:paraId="6751AB1F" w14:textId="77777777" w:rsidR="00C3276E" w:rsidRDefault="00C3276E">
            <w:pPr>
              <w:cnfStyle w:val="000000010000" w:firstRow="0" w:lastRow="0" w:firstColumn="0" w:lastColumn="0" w:oddVBand="0" w:evenVBand="0" w:oddHBand="0" w:evenHBand="1" w:firstRowFirstColumn="0" w:firstRowLastColumn="0" w:lastRowFirstColumn="0" w:lastRowLastColumn="0"/>
            </w:pPr>
          </w:p>
        </w:tc>
      </w:tr>
      <w:tr w:rsidR="00C3276E" w14:paraId="503ABFB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0936B686" w14:textId="71645DDB" w:rsidR="00C3276E" w:rsidRPr="0092081F" w:rsidRDefault="00B91709">
            <w:r w:rsidRPr="0092081F">
              <w:t>Humidity (%)</w:t>
            </w:r>
          </w:p>
        </w:tc>
        <w:tc>
          <w:tcPr>
            <w:tcW w:w="2875" w:type="dxa"/>
          </w:tcPr>
          <w:p w14:paraId="1304F9B7" w14:textId="1109364E" w:rsidR="00C3276E" w:rsidRDefault="00620667">
            <w:pPr>
              <w:cnfStyle w:val="000000100000" w:firstRow="0" w:lastRow="0" w:firstColumn="0" w:lastColumn="0" w:oddVBand="0" w:evenVBand="0" w:oddHBand="1" w:evenHBand="0" w:firstRowFirstColumn="0" w:firstRowLastColumn="0" w:lastRowFirstColumn="0" w:lastRowLastColumn="0"/>
            </w:pPr>
            <w:r>
              <w:t>Use field multimeter</w:t>
            </w:r>
          </w:p>
        </w:tc>
        <w:tc>
          <w:tcPr>
            <w:tcW w:w="4957" w:type="dxa"/>
          </w:tcPr>
          <w:p w14:paraId="40EC9C73" w14:textId="77777777" w:rsidR="00C3276E" w:rsidRDefault="00C3276E">
            <w:pPr>
              <w:cnfStyle w:val="000000100000" w:firstRow="0" w:lastRow="0" w:firstColumn="0" w:lastColumn="0" w:oddVBand="0" w:evenVBand="0" w:oddHBand="1" w:evenHBand="0" w:firstRowFirstColumn="0" w:firstRowLastColumn="0" w:lastRowFirstColumn="0" w:lastRowLastColumn="0"/>
            </w:pPr>
          </w:p>
        </w:tc>
      </w:tr>
      <w:tr w:rsidR="00C3276E" w14:paraId="713DEA8A"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78DABF4D" w14:textId="3EEA3AFB" w:rsidR="00C3276E" w:rsidRPr="0092081F" w:rsidRDefault="00620667">
            <w:r w:rsidRPr="0092081F">
              <w:t>Rock type</w:t>
            </w:r>
          </w:p>
        </w:tc>
        <w:tc>
          <w:tcPr>
            <w:tcW w:w="2875" w:type="dxa"/>
          </w:tcPr>
          <w:p w14:paraId="7AE9E0A9" w14:textId="37F1C55C" w:rsidR="00C3276E" w:rsidRDefault="00620667">
            <w:pPr>
              <w:cnfStyle w:val="000000010000" w:firstRow="0" w:lastRow="0" w:firstColumn="0" w:lastColumn="0" w:oddVBand="0" w:evenVBand="0" w:oddHBand="0" w:evenHBand="1" w:firstRowFirstColumn="0" w:firstRowLastColumn="0" w:lastRowFirstColumn="0" w:lastRowLastColumn="0"/>
            </w:pPr>
            <w:r>
              <w:t xml:space="preserve">Volcanic, sedimentary, </w:t>
            </w:r>
            <w:r>
              <w:lastRenderedPageBreak/>
              <w:t>metamorphic</w:t>
            </w:r>
          </w:p>
        </w:tc>
        <w:tc>
          <w:tcPr>
            <w:tcW w:w="4957" w:type="dxa"/>
          </w:tcPr>
          <w:p w14:paraId="795C9E9D" w14:textId="77777777" w:rsidR="00C3276E" w:rsidRDefault="00C3276E">
            <w:pPr>
              <w:cnfStyle w:val="000000010000" w:firstRow="0" w:lastRow="0" w:firstColumn="0" w:lastColumn="0" w:oddVBand="0" w:evenVBand="0" w:oddHBand="0" w:evenHBand="1" w:firstRowFirstColumn="0" w:firstRowLastColumn="0" w:lastRowFirstColumn="0" w:lastRowLastColumn="0"/>
            </w:pPr>
          </w:p>
        </w:tc>
      </w:tr>
      <w:tr w:rsidR="00620667" w14:paraId="1E74D0C8"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493C8646" w14:textId="47D8E111" w:rsidR="00620667" w:rsidRPr="0092081F" w:rsidRDefault="00084A50">
            <w:r w:rsidRPr="0092081F">
              <w:t>Soil moisture</w:t>
            </w:r>
          </w:p>
        </w:tc>
        <w:tc>
          <w:tcPr>
            <w:tcW w:w="2875" w:type="dxa"/>
          </w:tcPr>
          <w:p w14:paraId="31F7FE9A" w14:textId="4330A0D2" w:rsidR="00620667" w:rsidRDefault="00084A50">
            <w:pPr>
              <w:cnfStyle w:val="000000100000" w:firstRow="0" w:lastRow="0" w:firstColumn="0" w:lastColumn="0" w:oddVBand="0" w:evenVBand="0" w:oddHBand="1" w:evenHBand="0" w:firstRowFirstColumn="0" w:firstRowLastColumn="0" w:lastRowFirstColumn="0" w:lastRowLastColumn="0"/>
            </w:pPr>
            <w:r>
              <w:t>Dry, moist</w:t>
            </w:r>
            <w:r w:rsidR="00A32B98">
              <w:t>,</w:t>
            </w:r>
            <w:r>
              <w:t xml:space="preserve"> wet</w:t>
            </w:r>
          </w:p>
        </w:tc>
        <w:tc>
          <w:tcPr>
            <w:tcW w:w="4957" w:type="dxa"/>
          </w:tcPr>
          <w:p w14:paraId="11EF2540" w14:textId="77777777" w:rsidR="00620667" w:rsidRDefault="00620667">
            <w:pPr>
              <w:cnfStyle w:val="000000100000" w:firstRow="0" w:lastRow="0" w:firstColumn="0" w:lastColumn="0" w:oddVBand="0" w:evenVBand="0" w:oddHBand="1" w:evenHBand="0" w:firstRowFirstColumn="0" w:firstRowLastColumn="0" w:lastRowFirstColumn="0" w:lastRowLastColumn="0"/>
            </w:pPr>
          </w:p>
        </w:tc>
      </w:tr>
      <w:tr w:rsidR="00084A50" w14:paraId="3E54FBCC"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27C46191" w14:textId="0E1AE356" w:rsidR="00084A50" w:rsidRPr="0092081F" w:rsidRDefault="00084A50">
            <w:r w:rsidRPr="0092081F">
              <w:t>Soil texture</w:t>
            </w:r>
          </w:p>
        </w:tc>
        <w:tc>
          <w:tcPr>
            <w:tcW w:w="2875" w:type="dxa"/>
          </w:tcPr>
          <w:p w14:paraId="33DFB32B" w14:textId="5DA1E548" w:rsidR="00084A50" w:rsidRDefault="00084A50">
            <w:pPr>
              <w:cnfStyle w:val="000000010000" w:firstRow="0" w:lastRow="0" w:firstColumn="0" w:lastColumn="0" w:oddVBand="0" w:evenVBand="0" w:oddHBand="0" w:evenHBand="1" w:firstRowFirstColumn="0" w:firstRowLastColumn="0" w:lastRowFirstColumn="0" w:lastRowLastColumn="0"/>
            </w:pPr>
            <w:r>
              <w:t>Sandy, clay, silty</w:t>
            </w:r>
          </w:p>
        </w:tc>
        <w:tc>
          <w:tcPr>
            <w:tcW w:w="4957" w:type="dxa"/>
          </w:tcPr>
          <w:p w14:paraId="27E95B01" w14:textId="77777777" w:rsidR="00084A50" w:rsidRDefault="00084A50">
            <w:pPr>
              <w:cnfStyle w:val="000000010000" w:firstRow="0" w:lastRow="0" w:firstColumn="0" w:lastColumn="0" w:oddVBand="0" w:evenVBand="0" w:oddHBand="0" w:evenHBand="1" w:firstRowFirstColumn="0" w:firstRowLastColumn="0" w:lastRowFirstColumn="0" w:lastRowLastColumn="0"/>
            </w:pPr>
          </w:p>
        </w:tc>
      </w:tr>
      <w:tr w:rsidR="00BB566B" w14:paraId="635B0FE2"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39B0956D" w14:textId="2B773D91" w:rsidR="00BB566B" w:rsidRPr="0092081F" w:rsidRDefault="00BB566B">
            <w:r w:rsidRPr="0092081F">
              <w:t>Soil colour</w:t>
            </w:r>
          </w:p>
        </w:tc>
        <w:tc>
          <w:tcPr>
            <w:tcW w:w="2875" w:type="dxa"/>
          </w:tcPr>
          <w:p w14:paraId="46614A38" w14:textId="505D3636" w:rsidR="00BB566B" w:rsidRDefault="00BB566B">
            <w:pPr>
              <w:cnfStyle w:val="000000100000" w:firstRow="0" w:lastRow="0" w:firstColumn="0" w:lastColumn="0" w:oddVBand="0" w:evenVBand="0" w:oddHBand="1" w:evenHBand="0" w:firstRowFirstColumn="0" w:firstRowLastColumn="0" w:lastRowFirstColumn="0" w:lastRowLastColumn="0"/>
            </w:pPr>
            <w:r>
              <w:t>Smear some soil onto paper as a record of soil colour</w:t>
            </w:r>
          </w:p>
        </w:tc>
        <w:tc>
          <w:tcPr>
            <w:tcW w:w="4957" w:type="dxa"/>
          </w:tcPr>
          <w:p w14:paraId="1D691519" w14:textId="77777777" w:rsidR="00BB566B" w:rsidRDefault="00BB566B">
            <w:pPr>
              <w:cnfStyle w:val="000000100000" w:firstRow="0" w:lastRow="0" w:firstColumn="0" w:lastColumn="0" w:oddVBand="0" w:evenVBand="0" w:oddHBand="1" w:evenHBand="0" w:firstRowFirstColumn="0" w:firstRowLastColumn="0" w:lastRowFirstColumn="0" w:lastRowLastColumn="0"/>
            </w:pPr>
          </w:p>
        </w:tc>
      </w:tr>
      <w:tr w:rsidR="00BB566B" w14:paraId="4005F42D" w14:textId="77777777">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5B92CC7B" w14:textId="544529E0" w:rsidR="00BB566B" w:rsidRPr="0092081F" w:rsidRDefault="00BB566B">
            <w:r w:rsidRPr="0092081F">
              <w:t>Soil depth</w:t>
            </w:r>
          </w:p>
        </w:tc>
        <w:tc>
          <w:tcPr>
            <w:tcW w:w="2875" w:type="dxa"/>
          </w:tcPr>
          <w:p w14:paraId="29BB608E" w14:textId="4089F2FA" w:rsidR="00BB566B" w:rsidRDefault="00AD5EE1">
            <w:pPr>
              <w:cnfStyle w:val="000000010000" w:firstRow="0" w:lastRow="0" w:firstColumn="0" w:lastColumn="0" w:oddVBand="0" w:evenVBand="0" w:oddHBand="0" w:evenHBand="1" w:firstRowFirstColumn="0" w:firstRowLastColumn="0" w:lastRowFirstColumn="0" w:lastRowLastColumn="0"/>
            </w:pPr>
            <w:r>
              <w:t>Use tent peg and compass ruler to determine depth</w:t>
            </w:r>
          </w:p>
        </w:tc>
        <w:tc>
          <w:tcPr>
            <w:tcW w:w="4957" w:type="dxa"/>
          </w:tcPr>
          <w:p w14:paraId="1473F836" w14:textId="77777777" w:rsidR="00BB566B" w:rsidRDefault="00BB566B">
            <w:pPr>
              <w:cnfStyle w:val="000000010000" w:firstRow="0" w:lastRow="0" w:firstColumn="0" w:lastColumn="0" w:oddVBand="0" w:evenVBand="0" w:oddHBand="0" w:evenHBand="1" w:firstRowFirstColumn="0" w:firstRowLastColumn="0" w:lastRowFirstColumn="0" w:lastRowLastColumn="0"/>
            </w:pPr>
          </w:p>
        </w:tc>
      </w:tr>
    </w:tbl>
    <w:p w14:paraId="3115FE4F" w14:textId="293E00F3" w:rsidR="00AD5EE1" w:rsidRDefault="00AD5EE1" w:rsidP="00AD5EE1">
      <w:pPr>
        <w:pStyle w:val="Caption"/>
      </w:pPr>
      <w:r>
        <w:t xml:space="preserve">Table </w:t>
      </w:r>
      <w:r>
        <w:fldChar w:fldCharType="begin"/>
      </w:r>
      <w:r>
        <w:instrText xml:space="preserve"> SEQ Table \* ARABIC </w:instrText>
      </w:r>
      <w:r>
        <w:fldChar w:fldCharType="separate"/>
      </w:r>
      <w:r w:rsidR="00861F15">
        <w:rPr>
          <w:noProof/>
        </w:rPr>
        <w:t>20</w:t>
      </w:r>
      <w:r>
        <w:fldChar w:fldCharType="end"/>
      </w:r>
      <w:r>
        <w:t xml:space="preserve"> </w:t>
      </w:r>
      <w:r w:rsidR="0092081F">
        <w:t>– o</w:t>
      </w:r>
      <w:r>
        <w:t>bservations record</w:t>
      </w:r>
    </w:p>
    <w:tbl>
      <w:tblPr>
        <w:tblStyle w:val="Tableheader"/>
        <w:tblW w:w="9634" w:type="dxa"/>
        <w:tblLook w:val="04A0" w:firstRow="1" w:lastRow="0" w:firstColumn="1" w:lastColumn="0" w:noHBand="0" w:noVBand="1"/>
        <w:tblDescription w:val="Example of a table to record details of other observations made in the field. "/>
      </w:tblPr>
      <w:tblGrid>
        <w:gridCol w:w="1798"/>
        <w:gridCol w:w="7836"/>
      </w:tblGrid>
      <w:tr w:rsidR="00AD5EE1" w:rsidRPr="00AB4CD3" w14:paraId="4CB8B4A0" w14:textId="77777777" w:rsidTr="00AD5E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5860740D" w14:textId="517DC96F" w:rsidR="00AD5EE1" w:rsidRPr="00AB4CD3" w:rsidRDefault="00AD5EE1" w:rsidP="00AB4CD3">
            <w:r w:rsidRPr="00AB4CD3">
              <w:t>Other observations</w:t>
            </w:r>
          </w:p>
        </w:tc>
        <w:tc>
          <w:tcPr>
            <w:tcW w:w="7836" w:type="dxa"/>
          </w:tcPr>
          <w:p w14:paraId="0750F177" w14:textId="77777777" w:rsidR="00AD5EE1" w:rsidRPr="00AB4CD3" w:rsidRDefault="00AD5EE1" w:rsidP="00AB4CD3">
            <w:pPr>
              <w:cnfStyle w:val="100000000000" w:firstRow="1" w:lastRow="0" w:firstColumn="0" w:lastColumn="0" w:oddVBand="0" w:evenVBand="0" w:oddHBand="0" w:evenHBand="0" w:firstRowFirstColumn="0" w:firstRowLastColumn="0" w:lastRowFirstColumn="0" w:lastRowLastColumn="0"/>
            </w:pPr>
            <w:r w:rsidRPr="00AB4CD3">
              <w:t>Notes</w:t>
            </w:r>
          </w:p>
        </w:tc>
      </w:tr>
      <w:tr w:rsidR="00AD5EE1" w14:paraId="25F8882A" w14:textId="77777777" w:rsidTr="00AD5EE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98" w:type="dxa"/>
          </w:tcPr>
          <w:p w14:paraId="64F630D8" w14:textId="664EA341" w:rsidR="00AD5EE1" w:rsidRPr="009754F2" w:rsidRDefault="00AD5EE1">
            <w:pPr>
              <w:rPr>
                <w:b w:val="0"/>
                <w:bCs/>
              </w:rPr>
            </w:pPr>
          </w:p>
        </w:tc>
        <w:tc>
          <w:tcPr>
            <w:tcW w:w="7836" w:type="dxa"/>
          </w:tcPr>
          <w:p w14:paraId="53BCBCB0" w14:textId="35A635B6" w:rsidR="00AD5EE1" w:rsidRDefault="00AD5EE1">
            <w:pPr>
              <w:cnfStyle w:val="000000100000" w:firstRow="0" w:lastRow="0" w:firstColumn="0" w:lastColumn="0" w:oddVBand="0" w:evenVBand="0" w:oddHBand="1" w:evenHBand="0" w:firstRowFirstColumn="0" w:firstRowLastColumn="0" w:lastRowFirstColumn="0" w:lastRowLastColumn="0"/>
            </w:pPr>
          </w:p>
        </w:tc>
      </w:tr>
    </w:tbl>
    <w:p w14:paraId="5C99B3BB" w14:textId="1748DAC8" w:rsidR="00420010" w:rsidRDefault="00C8751E" w:rsidP="005A0A96">
      <w:pPr>
        <w:pStyle w:val="Heading3"/>
      </w:pPr>
      <w:r>
        <w:t>P</w:t>
      </w:r>
      <w:r w:rsidR="00420010">
        <w:t>ost</w:t>
      </w:r>
      <w:r w:rsidR="00480F4A">
        <w:t>-</w:t>
      </w:r>
      <w:r w:rsidR="0092081F">
        <w:t>f</w:t>
      </w:r>
      <w:r w:rsidR="00420010">
        <w:t>ieldwork activities</w:t>
      </w:r>
    </w:p>
    <w:p w14:paraId="0F910426" w14:textId="0A1D4E4F" w:rsidR="00420010" w:rsidRDefault="00420010" w:rsidP="001D09EF">
      <w:pPr>
        <w:pStyle w:val="ListBullet"/>
        <w:numPr>
          <w:ilvl w:val="0"/>
          <w:numId w:val="0"/>
        </w:numPr>
      </w:pPr>
      <w:r>
        <w:t>Have student</w:t>
      </w:r>
      <w:r w:rsidR="008B6182">
        <w:t>s</w:t>
      </w:r>
      <w:r>
        <w:t xml:space="preserve"> reflect on observations and recordings made in the field by:</w:t>
      </w:r>
    </w:p>
    <w:p w14:paraId="47192358" w14:textId="60FDE9D2" w:rsidR="004856D0" w:rsidRDefault="004856D0" w:rsidP="001D09EF">
      <w:pPr>
        <w:pStyle w:val="ListBullet"/>
      </w:pPr>
      <w:r>
        <w:t>answering the following questions</w:t>
      </w:r>
    </w:p>
    <w:p w14:paraId="2F6F6194" w14:textId="4F8203E0" w:rsidR="004856D0" w:rsidRDefault="004856D0" w:rsidP="000C3654">
      <w:pPr>
        <w:pStyle w:val="ListBullet2"/>
        <w:ind w:left="1134" w:hanging="567"/>
      </w:pPr>
      <w:r>
        <w:t>Why is there a diversity of landscapes and landform</w:t>
      </w:r>
      <w:r w:rsidR="00AE6B22">
        <w:t>s?</w:t>
      </w:r>
    </w:p>
    <w:p w14:paraId="03A3DABA" w14:textId="7C47F5ED" w:rsidR="00AE6B22" w:rsidRDefault="00AE6B22" w:rsidP="000C3654">
      <w:pPr>
        <w:pStyle w:val="ListBullet2"/>
        <w:ind w:left="1134" w:hanging="567"/>
      </w:pPr>
      <w:r>
        <w:t xml:space="preserve">What environmental and human processes have formed and transformed landscapes and landforms at the </w:t>
      </w:r>
      <w:r w:rsidR="000F7B8C">
        <w:t xml:space="preserve">mountain visited? </w:t>
      </w:r>
    </w:p>
    <w:p w14:paraId="2BAE4F61" w14:textId="5CF0F4A3" w:rsidR="000F7B8C" w:rsidRDefault="000F7B8C" w:rsidP="000C3654">
      <w:pPr>
        <w:pStyle w:val="ListBullet2"/>
        <w:ind w:left="1134" w:hanging="567"/>
      </w:pPr>
      <w:r>
        <w:t xml:space="preserve">Why do people value and protect landscapes and landforms? </w:t>
      </w:r>
    </w:p>
    <w:p w14:paraId="6A999CB2" w14:textId="5F4888D6" w:rsidR="000F7B8C" w:rsidRDefault="000F7B8C" w:rsidP="000C3654">
      <w:pPr>
        <w:pStyle w:val="ListBullet2"/>
        <w:ind w:left="1134" w:hanging="567"/>
      </w:pPr>
      <w:r>
        <w:t xml:space="preserve">In what ways did you observe your mountain being sustainably managed and protected? </w:t>
      </w:r>
    </w:p>
    <w:p w14:paraId="4958D8E8" w14:textId="07FFFBDA" w:rsidR="00420010" w:rsidRDefault="009532BC" w:rsidP="001D09EF">
      <w:pPr>
        <w:pStyle w:val="ListBullet"/>
      </w:pPr>
      <w:r>
        <w:lastRenderedPageBreak/>
        <w:t>p</w:t>
      </w:r>
      <w:r w:rsidR="00980EF9">
        <w:t>resent a multimodal fieldwork report</w:t>
      </w:r>
      <w:r>
        <w:t xml:space="preserve"> (oral presentation, written report, infographic, podcast, other </w:t>
      </w:r>
      <w:r w:rsidR="00A32B98">
        <w:t xml:space="preserve">report </w:t>
      </w:r>
      <w:r>
        <w:t>negotiated with the teacher).</w:t>
      </w:r>
      <w:r w:rsidR="4A520E3F">
        <w:t xml:space="preserve"> </w:t>
      </w:r>
    </w:p>
    <w:p w14:paraId="1FAC8B7A" w14:textId="77777777" w:rsidR="009D7935" w:rsidRDefault="009D7935">
      <w:pPr>
        <w:suppressAutoHyphens w:val="0"/>
        <w:spacing w:before="0" w:after="160" w:line="259" w:lineRule="auto"/>
        <w:rPr>
          <w:rFonts w:eastAsiaTheme="majorEastAsia"/>
          <w:bCs/>
          <w:color w:val="002664"/>
          <w:sz w:val="40"/>
          <w:szCs w:val="52"/>
        </w:rPr>
      </w:pPr>
      <w:bookmarkStart w:id="118" w:name="_Toc112681297"/>
      <w:bookmarkStart w:id="119" w:name="_Toc168316724"/>
      <w:r>
        <w:br w:type="page"/>
      </w:r>
    </w:p>
    <w:p w14:paraId="76425954" w14:textId="68AF1459" w:rsidR="00420010" w:rsidRDefault="00420010" w:rsidP="005A0A96">
      <w:pPr>
        <w:pStyle w:val="Heading1"/>
      </w:pPr>
      <w:bookmarkStart w:id="120" w:name="_Toc184215246"/>
      <w:r>
        <w:lastRenderedPageBreak/>
        <w:t>References</w:t>
      </w:r>
      <w:bookmarkEnd w:id="118"/>
      <w:bookmarkEnd w:id="119"/>
      <w:bookmarkEnd w:id="120"/>
    </w:p>
    <w:p w14:paraId="1F95C532" w14:textId="77777777" w:rsidR="008A4F08" w:rsidRDefault="008A4F08" w:rsidP="008A4F08">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FBADAFE" w14:textId="77777777" w:rsidR="008A4F08" w:rsidRDefault="008A4F08" w:rsidP="008A4F08">
      <w:pPr>
        <w:pStyle w:val="FeatureBox2"/>
      </w:pPr>
      <w:r>
        <w:t xml:space="preserve">Please refer to the NESA Copyright Disclaimer for more information </w:t>
      </w:r>
      <w:hyperlink r:id="rId97" w:tgtFrame="_blank" w:tooltip="https://educationstandards.nsw.edu.au/wps/portal/nesa/mini-footer/copyright" w:history="1">
        <w:r>
          <w:rPr>
            <w:rStyle w:val="Hyperlink"/>
          </w:rPr>
          <w:t>https://educationstandards.nsw.edu.au/wps/portal/nesa/mini-footer/copyright</w:t>
        </w:r>
      </w:hyperlink>
      <w:r>
        <w:t>.</w:t>
      </w:r>
    </w:p>
    <w:p w14:paraId="4E701538" w14:textId="77777777" w:rsidR="008A4F08" w:rsidRDefault="008A4F08" w:rsidP="008A4F08">
      <w:pPr>
        <w:pStyle w:val="FeatureBox2"/>
      </w:pPr>
      <w:r>
        <w:t xml:space="preserve">NESA holds the only official and up-to-date versions of the NSW Curriculum and syllabus documents. Please visit the NSW Education Standards Authority (NESA) website </w:t>
      </w:r>
      <w:hyperlink r:id="rId98" w:history="1">
        <w:r>
          <w:rPr>
            <w:rStyle w:val="Hyperlink"/>
          </w:rPr>
          <w:t>https://educationstandards.nsw.edu.au</w:t>
        </w:r>
      </w:hyperlink>
      <w:r>
        <w:t xml:space="preserve"> and the NSW Curriculum website </w:t>
      </w:r>
      <w:hyperlink r:id="rId99" w:history="1">
        <w:r>
          <w:rPr>
            <w:rStyle w:val="Hyperlink"/>
          </w:rPr>
          <w:t>https://curriculum.nsw.edu.au</w:t>
        </w:r>
      </w:hyperlink>
      <w:r>
        <w:t>.</w:t>
      </w:r>
    </w:p>
    <w:p w14:paraId="0FD96ACF" w14:textId="77777777" w:rsidR="00BA13F7" w:rsidRDefault="00BA13F7" w:rsidP="00BA13F7">
      <w:hyperlink r:id="rId100" w:history="1">
        <w:r w:rsidRPr="0080299C">
          <w:rPr>
            <w:rStyle w:val="Hyperlink"/>
          </w:rPr>
          <w:t>Geography 7</w:t>
        </w:r>
        <w:r>
          <w:rPr>
            <w:rStyle w:val="Hyperlink"/>
          </w:rPr>
          <w:t>–</w:t>
        </w:r>
        <w:r w:rsidRPr="0080299C">
          <w:rPr>
            <w:rStyle w:val="Hyperlink"/>
          </w:rPr>
          <w:t>10 Syllabus</w:t>
        </w:r>
      </w:hyperlink>
      <w:r>
        <w:t xml:space="preserve"> </w:t>
      </w:r>
      <w:r w:rsidRPr="00C506E2">
        <w:rPr>
          <w:rStyle w:val="SubtleReference"/>
          <w:sz w:val="24"/>
        </w:rPr>
        <w:t xml:space="preserve">© </w:t>
      </w:r>
      <w:r>
        <w:t xml:space="preserve">NSW Education Standards Authority (NESA) for and on behalf of the Crown in right of the State of New South Wales, </w:t>
      </w:r>
      <w:r w:rsidRPr="003C28C5">
        <w:t>20</w:t>
      </w:r>
      <w:r>
        <w:t>24.</w:t>
      </w:r>
    </w:p>
    <w:p w14:paraId="1247ECB6" w14:textId="77777777" w:rsidR="00F77D8C" w:rsidRDefault="00F77D8C" w:rsidP="00F77D8C">
      <w:r>
        <w:t>AITSL (</w:t>
      </w:r>
      <w:r w:rsidRPr="00CD1F13">
        <w:t>Australian Institute for Teaching and School Leadership</w:t>
      </w:r>
      <w:r>
        <w:t xml:space="preserve">) (2017) </w:t>
      </w:r>
      <w:hyperlink r:id="rId101" w:anchor=":~:text=Learning%20Intentions%20are%20descriptions%20of,providing%20feedback%20and%20assessing%20achievement." w:history="1">
        <w:r w:rsidRPr="008B423E">
          <w:rPr>
            <w:rStyle w:val="Hyperlink"/>
          </w:rPr>
          <w:t xml:space="preserve">Learning intentions and success criteria </w:t>
        </w:r>
        <w:r>
          <w:rPr>
            <w:rStyle w:val="Hyperlink"/>
          </w:rPr>
          <w:t>(</w:t>
        </w:r>
        <w:r w:rsidRPr="008B423E">
          <w:rPr>
            <w:rStyle w:val="Hyperlink"/>
          </w:rPr>
          <w:t>PDF 251 KB</w:t>
        </w:r>
        <w:r>
          <w:rPr>
            <w:rStyle w:val="Hyperlink"/>
          </w:rPr>
          <w:t>)</w:t>
        </w:r>
      </w:hyperlink>
      <w:r w:rsidRPr="000C7AE0">
        <w:rPr>
          <w:rStyle w:val="Hyperlink"/>
          <w:u w:val="none"/>
        </w:rPr>
        <w:t>,</w:t>
      </w:r>
      <w:r>
        <w:t xml:space="preserve"> accessed 26 September 2024.</w:t>
      </w:r>
    </w:p>
    <w:p w14:paraId="0A41AB0F" w14:textId="7FA54914" w:rsidR="00C153BC" w:rsidRDefault="00C153BC" w:rsidP="00087854">
      <w:r>
        <w:t>Anik</w:t>
      </w:r>
      <w:r w:rsidR="009808D3">
        <w:t>k</w:t>
      </w:r>
      <w:r>
        <w:t>a G</w:t>
      </w:r>
      <w:r w:rsidR="009808D3">
        <w:t>ajudo</w:t>
      </w:r>
      <w:r w:rsidR="009D56AD">
        <w:t xml:space="preserve"> (</w:t>
      </w:r>
      <w:r w:rsidR="00C32076">
        <w:t xml:space="preserve">21 February </w:t>
      </w:r>
      <w:r w:rsidR="009D56AD">
        <w:t xml:space="preserve">2014) </w:t>
      </w:r>
      <w:hyperlink r:id="rId102" w:history="1">
        <w:r w:rsidR="00C32076">
          <w:rPr>
            <w:rStyle w:val="Hyperlink"/>
          </w:rPr>
          <w:t>‘Clinometer (How to make and use)’ [video]</w:t>
        </w:r>
      </w:hyperlink>
      <w:r w:rsidR="00C32076">
        <w:t xml:space="preserve">, </w:t>
      </w:r>
      <w:r w:rsidR="00C32076" w:rsidRPr="00C32076">
        <w:rPr>
          <w:i/>
          <w:iCs/>
        </w:rPr>
        <w:t>Anikka Gajudo</w:t>
      </w:r>
      <w:r w:rsidR="00C32076">
        <w:t xml:space="preserve">, </w:t>
      </w:r>
      <w:r w:rsidR="00C511E1">
        <w:t xml:space="preserve">YouTube, accessed 26 September 2024. </w:t>
      </w:r>
    </w:p>
    <w:p w14:paraId="2B287E9A" w14:textId="50A2187F" w:rsidR="007E43D2" w:rsidRPr="00496817" w:rsidRDefault="007E43D2" w:rsidP="00496817">
      <w:r w:rsidRPr="00496817">
        <w:t>Arludo (</w:t>
      </w:r>
      <w:r w:rsidR="00C32076">
        <w:t xml:space="preserve">3 May </w:t>
      </w:r>
      <w:r w:rsidRPr="00496817">
        <w:t xml:space="preserve">2017) </w:t>
      </w:r>
      <w:hyperlink r:id="rId103" w:history="1">
        <w:r w:rsidR="00C32076">
          <w:rPr>
            <w:rStyle w:val="Hyperlink"/>
          </w:rPr>
          <w:t>'UNSW GEOS1701: Mean Grain Size' [video]</w:t>
        </w:r>
      </w:hyperlink>
      <w:r w:rsidRPr="00496817">
        <w:t xml:space="preserve">, </w:t>
      </w:r>
      <w:r w:rsidR="00C32076" w:rsidRPr="00C32076">
        <w:rPr>
          <w:i/>
          <w:iCs/>
        </w:rPr>
        <w:t>Arludo</w:t>
      </w:r>
      <w:r w:rsidR="00C32076">
        <w:t>,</w:t>
      </w:r>
      <w:r w:rsidR="00C32076" w:rsidRPr="00496817">
        <w:t xml:space="preserve"> </w:t>
      </w:r>
      <w:r w:rsidRPr="00496817">
        <w:t xml:space="preserve">YouTube, accessed 26 September 2024. </w:t>
      </w:r>
    </w:p>
    <w:p w14:paraId="7F6ECD36" w14:textId="66AF6CF3" w:rsidR="000E6338" w:rsidRDefault="000E6338" w:rsidP="00087854">
      <w:r>
        <w:t xml:space="preserve">Department of Climate Change, Energy, the Environment and Water (2024) </w:t>
      </w:r>
      <w:hyperlink r:id="rId104" w:history="1">
        <w:r w:rsidR="002C6EFB" w:rsidRPr="007D79A5">
          <w:rPr>
            <w:rStyle w:val="Hyperlink"/>
          </w:rPr>
          <w:t>Australian wetland education centres</w:t>
        </w:r>
      </w:hyperlink>
      <w:r w:rsidR="002C6EFB">
        <w:t xml:space="preserve">, </w:t>
      </w:r>
      <w:r w:rsidR="000C7AE0">
        <w:t xml:space="preserve">DCCEEW website, </w:t>
      </w:r>
      <w:r w:rsidR="007D79A5">
        <w:t xml:space="preserve">accessed 27 September 2024. </w:t>
      </w:r>
    </w:p>
    <w:p w14:paraId="1C833279" w14:textId="4FCAAD03" w:rsidR="00476BFF" w:rsidRDefault="00476BFF" w:rsidP="00087854">
      <w:r w:rsidRPr="002029DC">
        <w:t>Distance And Rural Technology</w:t>
      </w:r>
      <w:r>
        <w:t xml:space="preserve"> (2024) </w:t>
      </w:r>
      <w:hyperlink r:id="rId105" w:history="1">
        <w:r w:rsidRPr="00C273EC">
          <w:rPr>
            <w:rStyle w:val="Hyperlink"/>
          </w:rPr>
          <w:t>DART Learning</w:t>
        </w:r>
      </w:hyperlink>
      <w:r>
        <w:t xml:space="preserve">, NSW Department of Education, accessed 26 September 2024. </w:t>
      </w:r>
    </w:p>
    <w:p w14:paraId="53CD78C0" w14:textId="5CC87479" w:rsidR="00D94AD6" w:rsidRDefault="00D94AD6" w:rsidP="00087854">
      <w:r>
        <w:t>DJE BEES_GEOS (</w:t>
      </w:r>
      <w:r w:rsidR="00C32076">
        <w:t xml:space="preserve">15 June </w:t>
      </w:r>
      <w:r>
        <w:t>202</w:t>
      </w:r>
      <w:r w:rsidR="001952BB">
        <w:t>1</w:t>
      </w:r>
      <w:r>
        <w:t xml:space="preserve">) </w:t>
      </w:r>
      <w:hyperlink r:id="rId106" w:history="1">
        <w:r w:rsidR="00C32076">
          <w:rPr>
            <w:rStyle w:val="Hyperlink"/>
          </w:rPr>
          <w:t>'Rob_Brander_Emery_Survey’ [video]</w:t>
        </w:r>
      </w:hyperlink>
      <w:r w:rsidR="008A3CF6">
        <w:t xml:space="preserve">, </w:t>
      </w:r>
      <w:r w:rsidR="00C32076" w:rsidRPr="00C32076">
        <w:rPr>
          <w:i/>
          <w:iCs/>
        </w:rPr>
        <w:t>DJE BEES_GEOS</w:t>
      </w:r>
      <w:r w:rsidR="00C32076">
        <w:t xml:space="preserve">, </w:t>
      </w:r>
      <w:r w:rsidR="008A3CF6">
        <w:t xml:space="preserve">YouTube, accessed 27 September 2024. </w:t>
      </w:r>
    </w:p>
    <w:p w14:paraId="772C35AB" w14:textId="77777777" w:rsidR="00F30D76" w:rsidRDefault="00F30D76" w:rsidP="00F30D76">
      <w:r>
        <w:t>Field of Mars EEC</w:t>
      </w:r>
      <w:r w:rsidRPr="006A72B2">
        <w:t xml:space="preserve"> </w:t>
      </w:r>
      <w:r>
        <w:t xml:space="preserve">(22 February 2018) </w:t>
      </w:r>
      <w:hyperlink r:id="rId107">
        <w:r>
          <w:rPr>
            <w:rStyle w:val="Hyperlink"/>
          </w:rPr>
          <w:t>'Fieldwork instruments part 3: Slope, aspect, position' [video]</w:t>
        </w:r>
      </w:hyperlink>
      <w:r>
        <w:t xml:space="preserve">, </w:t>
      </w:r>
      <w:r w:rsidRPr="00773F63">
        <w:rPr>
          <w:i/>
          <w:iCs/>
        </w:rPr>
        <w:t>Field of Mars EEC</w:t>
      </w:r>
      <w:r>
        <w:t xml:space="preserve">, YouTube, accessed 26 September 2024. </w:t>
      </w:r>
    </w:p>
    <w:p w14:paraId="318E17A1" w14:textId="7B4077E1" w:rsidR="006A72B2" w:rsidRDefault="00F30D76" w:rsidP="00087854">
      <w:r>
        <w:lastRenderedPageBreak/>
        <w:t>——</w:t>
      </w:r>
      <w:r w:rsidR="006A72B2" w:rsidRPr="006A72B2">
        <w:t>(</w:t>
      </w:r>
      <w:r w:rsidR="00773F63">
        <w:t>26 February 2018</w:t>
      </w:r>
      <w:r w:rsidR="006A72B2" w:rsidRPr="006A72B2">
        <w:t xml:space="preserve">) </w:t>
      </w:r>
      <w:hyperlink r:id="rId108" w:history="1">
        <w:r w:rsidR="00773F63">
          <w:rPr>
            <w:rStyle w:val="Hyperlink"/>
          </w:rPr>
          <w:t>'Fieldwork instruments part 2: Soil texture, soil pH and soil temperature' [video]</w:t>
        </w:r>
      </w:hyperlink>
      <w:r w:rsidR="006A72B2" w:rsidRPr="006A72B2">
        <w:t xml:space="preserve">, </w:t>
      </w:r>
      <w:r w:rsidR="00773F63" w:rsidRPr="00773F63">
        <w:rPr>
          <w:i/>
          <w:iCs/>
        </w:rPr>
        <w:t>Field of Mars EEC</w:t>
      </w:r>
      <w:r w:rsidR="00773F63">
        <w:t xml:space="preserve">, </w:t>
      </w:r>
      <w:r w:rsidR="006A72B2" w:rsidRPr="006A72B2">
        <w:t>YouTube, accessed 26 September 2024.</w:t>
      </w:r>
    </w:p>
    <w:p w14:paraId="1428EF5C" w14:textId="77777777" w:rsidR="007E43D2" w:rsidRDefault="007E43D2" w:rsidP="007E43D2">
      <w:r w:rsidRPr="00A23EC3">
        <w:t>Field of Mars Environmental Education Centre</w:t>
      </w:r>
      <w:r>
        <w:t xml:space="preserve"> (2024) </w:t>
      </w:r>
      <w:hyperlink r:id="rId109" w:history="1">
        <w:r w:rsidRPr="00E90F19">
          <w:rPr>
            <w:rStyle w:val="Hyperlink"/>
          </w:rPr>
          <w:t>Selecting and using equipment</w:t>
        </w:r>
      </w:hyperlink>
      <w:r>
        <w:t xml:space="preserve">, NSW Department of Education, accessed 26 September 2024. </w:t>
      </w:r>
    </w:p>
    <w:p w14:paraId="1484BFFF" w14:textId="77777777" w:rsidR="00F76BF1" w:rsidRDefault="00F76BF1" w:rsidP="00F76BF1">
      <w:r>
        <w:t xml:space="preserve">Geoscience Australia (2023) </w:t>
      </w:r>
      <w:hyperlink r:id="rId110" w:history="1">
        <w:r w:rsidRPr="00CB5468">
          <w:rPr>
            <w:rStyle w:val="Hyperlink"/>
            <w:i/>
            <w:iCs/>
          </w:rPr>
          <w:t xml:space="preserve">Topographic </w:t>
        </w:r>
        <w:r>
          <w:rPr>
            <w:rStyle w:val="Hyperlink"/>
            <w:i/>
            <w:iCs/>
          </w:rPr>
          <w:t>m</w:t>
        </w:r>
        <w:r w:rsidRPr="00CB5468">
          <w:rPr>
            <w:rStyle w:val="Hyperlink"/>
            <w:i/>
            <w:iCs/>
          </w:rPr>
          <w:t>aps</w:t>
        </w:r>
      </w:hyperlink>
      <w:r>
        <w:t xml:space="preserve">, </w:t>
      </w:r>
      <w:r w:rsidRPr="00CB5468">
        <w:t>Geoscience Australia</w:t>
      </w:r>
      <w:r>
        <w:t xml:space="preserve"> website, accessed 21 August 2023.</w:t>
      </w:r>
    </w:p>
    <w:p w14:paraId="5CF65073" w14:textId="55BC7DF5" w:rsidR="008C2FD5" w:rsidRDefault="008C2FD5" w:rsidP="00496817">
      <w:hyperlink r:id="rId111" w:history="1">
        <w:r w:rsidRPr="00496817">
          <w:rPr>
            <w:rStyle w:val="Hyperlink"/>
          </w:rPr>
          <w:t>Google Earth</w:t>
        </w:r>
      </w:hyperlink>
      <w:r w:rsidR="000E755C" w:rsidRPr="000E755C">
        <w:rPr>
          <w:rStyle w:val="Hyperlink"/>
          <w:u w:val="none"/>
        </w:rPr>
        <w:t xml:space="preserve"> [website]</w:t>
      </w:r>
      <w:r w:rsidRPr="000E755C">
        <w:t>,</w:t>
      </w:r>
      <w:r w:rsidR="00BB244A" w:rsidRPr="000E755C">
        <w:t xml:space="preserve"> </w:t>
      </w:r>
      <w:r w:rsidR="00BB244A">
        <w:t xml:space="preserve">accessed 26 September 2024. </w:t>
      </w:r>
    </w:p>
    <w:p w14:paraId="58EBFCCA" w14:textId="026D9684" w:rsidR="007E43D2" w:rsidRDefault="007E43D2" w:rsidP="001D09EF">
      <w:pPr>
        <w:pStyle w:val="ListBullet"/>
        <w:numPr>
          <w:ilvl w:val="0"/>
          <w:numId w:val="0"/>
        </w:numPr>
      </w:pPr>
      <w:r>
        <w:t xml:space="preserve">Learner S (2024) </w:t>
      </w:r>
      <w:hyperlink r:id="rId112" w:history="1">
        <w:r w:rsidRPr="00167931">
          <w:rPr>
            <w:rStyle w:val="Hyperlink"/>
            <w:i/>
            <w:iCs/>
          </w:rPr>
          <w:t>River</w:t>
        </w:r>
        <w:r w:rsidR="004E002D" w:rsidRPr="00167931">
          <w:rPr>
            <w:rStyle w:val="Hyperlink"/>
            <w:i/>
            <w:iCs/>
          </w:rPr>
          <w:t xml:space="preserve"> R</w:t>
        </w:r>
        <w:r w:rsidRPr="00167931">
          <w:rPr>
            <w:rStyle w:val="Hyperlink"/>
            <w:i/>
            <w:iCs/>
          </w:rPr>
          <w:t>unner</w:t>
        </w:r>
      </w:hyperlink>
      <w:r w:rsidRPr="00A76C76">
        <w:t>, Global Sam Learn</w:t>
      </w:r>
      <w:r w:rsidR="004E002D">
        <w:t>er</w:t>
      </w:r>
      <w:r w:rsidRPr="00A76C76">
        <w:t>, accessed 26 September 2024.</w:t>
      </w:r>
    </w:p>
    <w:p w14:paraId="6C69E1D6" w14:textId="2BBFB4AC" w:rsidR="00324751" w:rsidRDefault="00324751" w:rsidP="001D09EF">
      <w:pPr>
        <w:pStyle w:val="ListBullet"/>
        <w:numPr>
          <w:ilvl w:val="0"/>
          <w:numId w:val="0"/>
        </w:numPr>
      </w:pPr>
      <w:r>
        <w:t>Murray Darling Basin Authority</w:t>
      </w:r>
      <w:r w:rsidR="00167931">
        <w:t xml:space="preserve"> (2023)</w:t>
      </w:r>
      <w:r>
        <w:t xml:space="preserve"> </w:t>
      </w:r>
      <w:hyperlink r:id="rId113" w:history="1">
        <w:r w:rsidRPr="00167931">
          <w:rPr>
            <w:rStyle w:val="Hyperlink"/>
            <w:i/>
            <w:iCs/>
          </w:rPr>
          <w:t>Wetlands and food webs</w:t>
        </w:r>
      </w:hyperlink>
      <w:r>
        <w:t xml:space="preserve">, </w:t>
      </w:r>
      <w:r w:rsidR="00167931">
        <w:t>MDBA website</w:t>
      </w:r>
      <w:r>
        <w:t>, accessed 26 September 202</w:t>
      </w:r>
      <w:r w:rsidR="004E002D">
        <w:t>4</w:t>
      </w:r>
      <w:r>
        <w:t xml:space="preserve">. </w:t>
      </w:r>
    </w:p>
    <w:p w14:paraId="067BDF7C" w14:textId="2DDFBE6E" w:rsidR="000E755C" w:rsidRPr="00032321" w:rsidRDefault="000E755C" w:rsidP="000E755C">
      <w:r>
        <w:t xml:space="preserve">National </w:t>
      </w:r>
      <w:r w:rsidRPr="00032321">
        <w:t xml:space="preserve">Geographic Society (2024) </w:t>
      </w:r>
      <w:hyperlink r:id="rId114" w:history="1">
        <w:r w:rsidRPr="00167931">
          <w:rPr>
            <w:rStyle w:val="Hyperlink"/>
            <w:i/>
            <w:iCs/>
          </w:rPr>
          <w:t>National Geographic Mapmaker 4.0</w:t>
        </w:r>
      </w:hyperlink>
      <w:r w:rsidRPr="00032321">
        <w:t>, National Geographic</w:t>
      </w:r>
      <w:r w:rsidR="00167931">
        <w:t xml:space="preserve"> Society website</w:t>
      </w:r>
      <w:r w:rsidRPr="00032321">
        <w:t xml:space="preserve">, accessed 27 September 2024. </w:t>
      </w:r>
    </w:p>
    <w:p w14:paraId="2B916BCD" w14:textId="0F190A1D" w:rsidR="00F76BF1" w:rsidRDefault="00F76BF1" w:rsidP="00F76BF1">
      <w:r>
        <w:t xml:space="preserve">NSW Department of Education (2024) </w:t>
      </w:r>
      <w:r w:rsidR="00167931">
        <w:t>‘</w:t>
      </w:r>
      <w:hyperlink r:id="rId115" w:history="1">
        <w:r w:rsidRPr="00F76BF1">
          <w:rPr>
            <w:rStyle w:val="Hyperlink"/>
          </w:rPr>
          <w:t>Environmental and zoo education centres</w:t>
        </w:r>
      </w:hyperlink>
      <w:r w:rsidR="00167931">
        <w:t>’</w:t>
      </w:r>
      <w:r>
        <w:t xml:space="preserve">, </w:t>
      </w:r>
      <w:r w:rsidRPr="00F76BF1">
        <w:rPr>
          <w:i/>
          <w:iCs/>
        </w:rPr>
        <w:t>Curriculum</w:t>
      </w:r>
      <w:r>
        <w:t>, NSW Department of Education</w:t>
      </w:r>
      <w:r w:rsidR="00885EF3">
        <w:t xml:space="preserve"> website</w:t>
      </w:r>
      <w:r>
        <w:t xml:space="preserve">, accessed 26 September 2024. </w:t>
      </w:r>
    </w:p>
    <w:p w14:paraId="252D9AA2" w14:textId="14C4DA70" w:rsidR="00DA7AE1" w:rsidRDefault="00F30D76" w:rsidP="00BD7AC5">
      <w:r>
        <w:t>——</w:t>
      </w:r>
      <w:r w:rsidR="009E4ABD">
        <w:t xml:space="preserve">(2024) </w:t>
      </w:r>
      <w:hyperlink r:id="rId116">
        <w:r w:rsidR="009E4ABD" w:rsidRPr="55FE7CF5">
          <w:rPr>
            <w:rStyle w:val="Hyperlink"/>
          </w:rPr>
          <w:t>Five elements of effective assessment practice</w:t>
        </w:r>
      </w:hyperlink>
      <w:r w:rsidR="009E4ABD">
        <w:t xml:space="preserve">, </w:t>
      </w:r>
      <w:r w:rsidR="00885EF3" w:rsidRPr="00885EF3">
        <w:rPr>
          <w:i/>
          <w:iCs/>
        </w:rPr>
        <w:t>Assessment</w:t>
      </w:r>
      <w:r w:rsidR="00885EF3">
        <w:t xml:space="preserve">, NSW Department of Education website, </w:t>
      </w:r>
      <w:r w:rsidR="009E4ABD">
        <w:t>accessed 26 September 20</w:t>
      </w:r>
      <w:r w:rsidR="00BD7AC5">
        <w:t>24.</w:t>
      </w:r>
    </w:p>
    <w:p w14:paraId="54E4A4A7" w14:textId="3A97BB52" w:rsidR="001E779D" w:rsidRDefault="001E779D" w:rsidP="00BD7AC5">
      <w:r>
        <w:t xml:space="preserve">NSW Spatial Service (2024) </w:t>
      </w:r>
      <w:hyperlink r:id="rId117" w:history="1">
        <w:r w:rsidRPr="00560871">
          <w:rPr>
            <w:rStyle w:val="Hyperlink"/>
          </w:rPr>
          <w:t>S</w:t>
        </w:r>
        <w:r w:rsidR="00AB1D7E" w:rsidRPr="00560871">
          <w:rPr>
            <w:rStyle w:val="Hyperlink"/>
          </w:rPr>
          <w:t>IX Maps</w:t>
        </w:r>
      </w:hyperlink>
      <w:r w:rsidR="00641AE9">
        <w:t xml:space="preserve">, NSW Government, accessed 27 September </w:t>
      </w:r>
      <w:r w:rsidR="00560871">
        <w:t xml:space="preserve">2024. </w:t>
      </w:r>
    </w:p>
    <w:p w14:paraId="0E651780" w14:textId="5C78EA19" w:rsidR="001937B2" w:rsidRDefault="001937B2" w:rsidP="00BD7AC5">
      <w:r>
        <w:t xml:space="preserve">River </w:t>
      </w:r>
      <w:r w:rsidR="007E43D2">
        <w:t xml:space="preserve">Detectives </w:t>
      </w:r>
      <w:r>
        <w:t>(</w:t>
      </w:r>
      <w:r w:rsidR="00A621BC">
        <w:t xml:space="preserve">2024) </w:t>
      </w:r>
      <w:r w:rsidR="00E87515">
        <w:t>‘</w:t>
      </w:r>
      <w:hyperlink r:id="rId118">
        <w:r w:rsidR="00A621BC" w:rsidRPr="77ED1DF6">
          <w:rPr>
            <w:rStyle w:val="Hyperlink"/>
          </w:rPr>
          <w:t>Waterbugs</w:t>
        </w:r>
      </w:hyperlink>
      <w:r w:rsidR="00E87515">
        <w:rPr>
          <w:rStyle w:val="Hyperlink"/>
        </w:rPr>
        <w:t>’</w:t>
      </w:r>
      <w:r w:rsidR="00A621BC">
        <w:t xml:space="preserve">, </w:t>
      </w:r>
      <w:r w:rsidR="00E87515" w:rsidRPr="00E87515">
        <w:rPr>
          <w:i/>
          <w:iCs/>
        </w:rPr>
        <w:t>Resource River Bank</w:t>
      </w:r>
      <w:r w:rsidR="00E87515">
        <w:t xml:space="preserve">, </w:t>
      </w:r>
      <w:r w:rsidR="00760BEC" w:rsidRPr="00760BEC">
        <w:t>Catchment Management Authorities</w:t>
      </w:r>
      <w:r w:rsidR="00760BEC">
        <w:t xml:space="preserve">, accessed 27 September 2024. </w:t>
      </w:r>
    </w:p>
    <w:p w14:paraId="6AF3C00F" w14:textId="748D1178" w:rsidR="00AD1CE4" w:rsidRPr="00BD7AC5" w:rsidRDefault="00F30D76" w:rsidP="001D09EF">
      <w:pPr>
        <w:pStyle w:val="ListBullet"/>
        <w:numPr>
          <w:ilvl w:val="0"/>
          <w:numId w:val="0"/>
        </w:numPr>
      </w:pPr>
      <w:r>
        <w:t xml:space="preserve">Rumbalara EEC </w:t>
      </w:r>
      <w:r w:rsidR="005A03AF">
        <w:t>(</w:t>
      </w:r>
      <w:r>
        <w:t>1 June 2020</w:t>
      </w:r>
      <w:r w:rsidR="005A03AF">
        <w:t>)</w:t>
      </w:r>
      <w:r w:rsidR="009749DA" w:rsidRPr="009749DA">
        <w:t xml:space="preserve"> </w:t>
      </w:r>
      <w:hyperlink r:id="rId119" w:history="1">
        <w:r w:rsidR="00117114">
          <w:rPr>
            <w:rStyle w:val="Hyperlink"/>
          </w:rPr>
          <w:t>'Rock Platform Ecology Bateau Bay' [video]</w:t>
        </w:r>
      </w:hyperlink>
      <w:r w:rsidR="00117114" w:rsidRPr="00117114">
        <w:rPr>
          <w:rStyle w:val="Hyperlink"/>
          <w:u w:val="none"/>
        </w:rPr>
        <w:t xml:space="preserve">, </w:t>
      </w:r>
      <w:r w:rsidR="00117114" w:rsidRPr="00117114">
        <w:rPr>
          <w:i/>
          <w:iCs/>
        </w:rPr>
        <w:t>Rumbalara EEC</w:t>
      </w:r>
      <w:r w:rsidR="00117114">
        <w:t xml:space="preserve">, </w:t>
      </w:r>
      <w:r w:rsidR="00071726">
        <w:t>YouTube, accessed 26 September 2024.</w:t>
      </w:r>
    </w:p>
    <w:p w14:paraId="736BAD56" w14:textId="08640A9B" w:rsidR="00F30D76" w:rsidRDefault="00F30D76" w:rsidP="00F30D76">
      <w:pPr>
        <w:pStyle w:val="ListBullet"/>
        <w:numPr>
          <w:ilvl w:val="0"/>
          <w:numId w:val="0"/>
        </w:numPr>
      </w:pPr>
      <w:r>
        <w:t xml:space="preserve">——(11 August 2020) </w:t>
      </w:r>
      <w:hyperlink r:id="rId120" w:history="1">
        <w:r>
          <w:rPr>
            <w:rStyle w:val="Hyperlink"/>
          </w:rPr>
          <w:t>'Investigating Rocky Shores- Zones and Common Species' [video]</w:t>
        </w:r>
      </w:hyperlink>
      <w:r>
        <w:t xml:space="preserve">, </w:t>
      </w:r>
      <w:r w:rsidRPr="00117114">
        <w:rPr>
          <w:i/>
          <w:iCs/>
        </w:rPr>
        <w:t>Rumbalara EEC</w:t>
      </w:r>
      <w:r>
        <w:t>, YouTube, accessed 27 September 2024.</w:t>
      </w:r>
    </w:p>
    <w:p w14:paraId="5D4C12CD" w14:textId="413401E5" w:rsidR="005F2994" w:rsidRDefault="005F2994" w:rsidP="001D09EF">
      <w:pPr>
        <w:pStyle w:val="ListBullet"/>
        <w:numPr>
          <w:ilvl w:val="0"/>
          <w:numId w:val="0"/>
        </w:numPr>
      </w:pPr>
      <w:r w:rsidRPr="00B65B1B">
        <w:t xml:space="preserve">Warfield </w:t>
      </w:r>
      <w:r w:rsidR="008C0299" w:rsidRPr="00B65B1B">
        <w:t xml:space="preserve">A </w:t>
      </w:r>
      <w:r>
        <w:t xml:space="preserve">(2024) </w:t>
      </w:r>
      <w:hyperlink r:id="rId121" w:history="1">
        <w:r w:rsidRPr="00E87515">
          <w:rPr>
            <w:rStyle w:val="Hyperlink"/>
            <w:i/>
            <w:iCs/>
          </w:rPr>
          <w:t>PSA – Public Service Announcement</w:t>
        </w:r>
      </w:hyperlink>
      <w:r>
        <w:rPr>
          <w:rStyle w:val="Hyperlink"/>
        </w:rPr>
        <w:t>,</w:t>
      </w:r>
      <w:r w:rsidRPr="00B65B1B">
        <w:t xml:space="preserve"> StoryboardThat</w:t>
      </w:r>
      <w:r w:rsidR="00E87515">
        <w:t xml:space="preserve"> website</w:t>
      </w:r>
      <w:r>
        <w:t xml:space="preserve">, accessed 26 September 2024. </w:t>
      </w:r>
    </w:p>
    <w:p w14:paraId="127653C6" w14:textId="77DE3010" w:rsidR="00233AA4" w:rsidRDefault="00233AA4" w:rsidP="001D09EF">
      <w:pPr>
        <w:pStyle w:val="ListBullet"/>
        <w:numPr>
          <w:ilvl w:val="0"/>
          <w:numId w:val="0"/>
        </w:numPr>
        <w:rPr>
          <w:rStyle w:val="Hyperlink"/>
        </w:rPr>
      </w:pPr>
    </w:p>
    <w:p w14:paraId="0DA26A5E" w14:textId="338349F9" w:rsidR="007F0958" w:rsidRPr="00482884" w:rsidRDefault="007F0958" w:rsidP="001D09EF">
      <w:pPr>
        <w:pStyle w:val="ListBullet"/>
        <w:numPr>
          <w:ilvl w:val="0"/>
          <w:numId w:val="0"/>
        </w:numPr>
        <w:sectPr w:rsidR="007F0958" w:rsidRPr="00482884" w:rsidSect="000607F9">
          <w:headerReference w:type="even" r:id="rId122"/>
          <w:headerReference w:type="default" r:id="rId123"/>
          <w:footerReference w:type="default" r:id="rId124"/>
          <w:headerReference w:type="first" r:id="rId125"/>
          <w:footerReference w:type="first" r:id="rId126"/>
          <w:pgSz w:w="11906" w:h="16838"/>
          <w:pgMar w:top="1134" w:right="1134" w:bottom="1134" w:left="1134" w:header="709" w:footer="709" w:gutter="0"/>
          <w:pgNumType w:start="0"/>
          <w:cols w:space="708"/>
          <w:titlePg/>
          <w:docGrid w:linePitch="360"/>
        </w:sectPr>
      </w:pPr>
    </w:p>
    <w:p w14:paraId="2AD75764"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DE5AC1">
        <w:rPr>
          <w:rStyle w:val="Strong"/>
          <w:szCs w:val="22"/>
        </w:rPr>
        <w:t>4</w:t>
      </w:r>
    </w:p>
    <w:p w14:paraId="2240567F" w14:textId="77777777" w:rsidR="004D6705" w:rsidRDefault="004D6705" w:rsidP="004D6705">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1942FE56" w14:textId="77777777" w:rsidR="004D6705" w:rsidRDefault="004D6705" w:rsidP="004D6705">
      <w:r>
        <w:t xml:space="preserve">Copyright material available in this resource and owned by the NSW Department of Education is licensed under a </w:t>
      </w:r>
      <w:hyperlink r:id="rId127" w:history="1">
        <w:r w:rsidRPr="003B3E41">
          <w:rPr>
            <w:rStyle w:val="Hyperlink"/>
          </w:rPr>
          <w:t>Creative Commons Attribution 4.0 International (CC BY 4.0) license</w:t>
        </w:r>
      </w:hyperlink>
      <w:r>
        <w:t>.</w:t>
      </w:r>
    </w:p>
    <w:p w14:paraId="3A23E58F" w14:textId="77777777" w:rsidR="004D6705" w:rsidRDefault="004D6705" w:rsidP="004D6705">
      <w:r>
        <w:rPr>
          <w:noProof/>
        </w:rPr>
        <w:drawing>
          <wp:inline distT="0" distB="0" distL="0" distR="0" wp14:anchorId="08B8B0A2" wp14:editId="305CEDE3">
            <wp:extent cx="1228725" cy="428625"/>
            <wp:effectExtent l="0" t="0" r="9525" b="9525"/>
            <wp:docPr id="32" name="Picture 32" descr="Creative Commons Attribution license log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7"/>
                    </pic:cNvPr>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E2A8142" w14:textId="77777777" w:rsidR="004D6705" w:rsidRDefault="004D6705" w:rsidP="004D6705">
      <w:r>
        <w:t>This license allows you to share and adapt the material for any purpose, even commercially.</w:t>
      </w:r>
    </w:p>
    <w:p w14:paraId="0FAD8072" w14:textId="77777777" w:rsidR="004D6705" w:rsidRDefault="004D6705" w:rsidP="004D6705">
      <w:r>
        <w:t>Attribution should be given to © State of New South Wales (Department of Education), 202</w:t>
      </w:r>
      <w:r w:rsidR="00DE5AC1">
        <w:t>4</w:t>
      </w:r>
      <w:r>
        <w:t>.</w:t>
      </w:r>
    </w:p>
    <w:p w14:paraId="0E254320" w14:textId="77777777" w:rsidR="004D6705" w:rsidRDefault="004D6705" w:rsidP="004D6705">
      <w:r>
        <w:t>Material in this resource not available under a Creative Commons license:</w:t>
      </w:r>
    </w:p>
    <w:p w14:paraId="468CCE75" w14:textId="77777777" w:rsidR="004D6705" w:rsidRDefault="004D6705" w:rsidP="001D09EF">
      <w:pPr>
        <w:pStyle w:val="ListBullet"/>
      </w:pPr>
      <w:r>
        <w:t>the NSW Department of Education logo, other logos and trademark-protected material</w:t>
      </w:r>
    </w:p>
    <w:p w14:paraId="22D9424F" w14:textId="77777777" w:rsidR="004D6705" w:rsidRDefault="004D6705" w:rsidP="001D09EF">
      <w:pPr>
        <w:pStyle w:val="ListBullet"/>
      </w:pPr>
      <w:r>
        <w:t>material owned by a third party that has been reproduced with permission. You will need to obtain permission from the third party to reuse its material.</w:t>
      </w:r>
    </w:p>
    <w:p w14:paraId="03D1A872" w14:textId="77777777" w:rsidR="004D6705" w:rsidRPr="003B3E41" w:rsidRDefault="004D6705" w:rsidP="004D6705">
      <w:pPr>
        <w:pStyle w:val="FeatureBox2"/>
        <w:rPr>
          <w:rStyle w:val="Strong"/>
        </w:rPr>
      </w:pPr>
      <w:r w:rsidRPr="003B3E41">
        <w:rPr>
          <w:rStyle w:val="Strong"/>
        </w:rPr>
        <w:t>Links to third-party material and websites</w:t>
      </w:r>
    </w:p>
    <w:p w14:paraId="1D37C56E"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F9DC049" w14:textId="77777777" w:rsidR="004643DB" w:rsidRDefault="004D6705" w:rsidP="00DE5AC1">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4643DB" w:rsidSect="000607F9">
      <w:headerReference w:type="first" r:id="rId129"/>
      <w:footerReference w:type="first" r:id="rId130"/>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E8E1B" w14:textId="77777777" w:rsidR="00F3747F" w:rsidRDefault="00F3747F" w:rsidP="00843DF5">
      <w:r>
        <w:separator/>
      </w:r>
    </w:p>
    <w:p w14:paraId="17FE8F95" w14:textId="77777777" w:rsidR="00F3747F" w:rsidRDefault="00F3747F" w:rsidP="00843DF5"/>
    <w:p w14:paraId="1BD6FEA7" w14:textId="77777777" w:rsidR="00F3747F" w:rsidRDefault="00F3747F" w:rsidP="00843DF5"/>
  </w:endnote>
  <w:endnote w:type="continuationSeparator" w:id="0">
    <w:p w14:paraId="2C2315AC" w14:textId="77777777" w:rsidR="00F3747F" w:rsidRDefault="00F3747F" w:rsidP="00843DF5">
      <w:r>
        <w:continuationSeparator/>
      </w:r>
    </w:p>
    <w:p w14:paraId="59032393" w14:textId="77777777" w:rsidR="00F3747F" w:rsidRDefault="00F3747F" w:rsidP="00843DF5"/>
    <w:p w14:paraId="6878B22A" w14:textId="77777777" w:rsidR="00F3747F" w:rsidRDefault="00F3747F" w:rsidP="00843DF5"/>
  </w:endnote>
  <w:endnote w:type="continuationNotice" w:id="1">
    <w:p w14:paraId="3C56F9B9" w14:textId="77777777" w:rsidR="00F3747F" w:rsidRDefault="00F374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6338F" w14:textId="7BA682B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E033CB">
      <w:rPr>
        <w:noProof/>
      </w:rPr>
      <w:t>Dec-24</w:t>
    </w:r>
    <w:r>
      <w:fldChar w:fldCharType="end"/>
    </w:r>
    <w:r>
      <w:ptab w:relativeTo="margin" w:alignment="right" w:leader="none"/>
    </w:r>
    <w:r>
      <w:rPr>
        <w:b/>
        <w:noProof/>
        <w:sz w:val="28"/>
        <w:szCs w:val="28"/>
      </w:rPr>
      <w:drawing>
        <wp:inline distT="0" distB="0" distL="0" distR="0" wp14:anchorId="088389DD" wp14:editId="394C896D">
          <wp:extent cx="571500" cy="190500"/>
          <wp:effectExtent l="0" t="0" r="0" b="0"/>
          <wp:docPr id="1738993131" name="Picture 173899313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DAC4B"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7BCC4270" wp14:editId="661DC150">
          <wp:extent cx="834442" cy="906218"/>
          <wp:effectExtent l="0" t="0" r="3810" b="8255"/>
          <wp:docPr id="641829418" name="Graphic 64182941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7BB1"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7F21A" w14:textId="77777777" w:rsidR="00F3747F" w:rsidRDefault="00F3747F" w:rsidP="00843DF5">
      <w:r>
        <w:separator/>
      </w:r>
    </w:p>
    <w:p w14:paraId="47FFCB74" w14:textId="77777777" w:rsidR="00F3747F" w:rsidRDefault="00F3747F" w:rsidP="00843DF5"/>
    <w:p w14:paraId="3B2CEC38" w14:textId="77777777" w:rsidR="00F3747F" w:rsidRDefault="00F3747F" w:rsidP="00843DF5"/>
  </w:footnote>
  <w:footnote w:type="continuationSeparator" w:id="0">
    <w:p w14:paraId="4D866E7D" w14:textId="77777777" w:rsidR="00F3747F" w:rsidRDefault="00F3747F" w:rsidP="00843DF5">
      <w:r>
        <w:continuationSeparator/>
      </w:r>
    </w:p>
    <w:p w14:paraId="3949828F" w14:textId="77777777" w:rsidR="00F3747F" w:rsidRDefault="00F3747F" w:rsidP="00843DF5"/>
    <w:p w14:paraId="542276EC" w14:textId="77777777" w:rsidR="00F3747F" w:rsidRDefault="00F3747F" w:rsidP="00843DF5"/>
  </w:footnote>
  <w:footnote w:type="continuationNotice" w:id="1">
    <w:p w14:paraId="30929C55" w14:textId="77777777" w:rsidR="00F3747F" w:rsidRDefault="00F374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02D4" w14:textId="77777777" w:rsidR="00EC7662" w:rsidRDefault="00EC7662">
    <w:pPr>
      <w:pStyle w:val="Header"/>
    </w:pPr>
  </w:p>
  <w:p w14:paraId="66105B1A"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9688C" w14:textId="00BA83DF" w:rsidR="006215C8" w:rsidRPr="001748AB" w:rsidRDefault="008A3E5D" w:rsidP="001748AB">
    <w:pPr>
      <w:pStyle w:val="Documentname"/>
    </w:pPr>
    <w:r>
      <w:t>Geography 7</w:t>
    </w:r>
    <w:r w:rsidR="005A353D">
      <w:t>–</w:t>
    </w:r>
    <w:r>
      <w:t>10</w:t>
    </w:r>
    <w:r w:rsidR="001748AB">
      <w:t xml:space="preserve"> – </w:t>
    </w:r>
    <w:r w:rsidR="004B73D2">
      <w:t>t</w:t>
    </w:r>
    <w:r w:rsidR="00762968">
      <w:t xml:space="preserve">hinking and working geographically </w:t>
    </w:r>
    <w:r w:rsidR="005A353D">
      <w:t>–</w:t>
    </w:r>
    <w:r w:rsidR="00762968">
      <w:t xml:space="preserve"> </w:t>
    </w:r>
    <w:r w:rsidR="004B73D2">
      <w:t>F</w:t>
    </w:r>
    <w:r>
      <w:t>ieldwork</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0A24" w14:textId="77777777" w:rsidR="003B3E41" w:rsidRPr="00FA6449" w:rsidRDefault="006F1E22" w:rsidP="00577787">
    <w:pPr>
      <w:pStyle w:val="Header"/>
      <w:spacing w:after="0"/>
    </w:pPr>
    <w:r>
      <w:pict w14:anchorId="4840D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80E7E"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2568884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29645684">
    <w:abstractNumId w:val="2"/>
  </w:num>
  <w:num w:numId="2" w16cid:durableId="440536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9623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744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303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5704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193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5458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328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5091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0289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036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996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6444304">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2093160691">
    <w:abstractNumId w:val="0"/>
  </w:num>
  <w:num w:numId="16" w16cid:durableId="1545097051">
    <w:abstractNumId w:val="1"/>
  </w:num>
  <w:num w:numId="17" w16cid:durableId="1369375650">
    <w:abstractNumId w:val="4"/>
  </w:num>
  <w:num w:numId="18" w16cid:durableId="25574843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56"/>
    <w:rsid w:val="00003EFA"/>
    <w:rsid w:val="00004183"/>
    <w:rsid w:val="00004AE0"/>
    <w:rsid w:val="00004B6E"/>
    <w:rsid w:val="00005C50"/>
    <w:rsid w:val="000065F6"/>
    <w:rsid w:val="000073A9"/>
    <w:rsid w:val="000077BF"/>
    <w:rsid w:val="00013A82"/>
    <w:rsid w:val="00013FF2"/>
    <w:rsid w:val="000179D1"/>
    <w:rsid w:val="00017B07"/>
    <w:rsid w:val="0002077C"/>
    <w:rsid w:val="000227B8"/>
    <w:rsid w:val="00023C38"/>
    <w:rsid w:val="00023CCF"/>
    <w:rsid w:val="0002467F"/>
    <w:rsid w:val="000252CB"/>
    <w:rsid w:val="000257A4"/>
    <w:rsid w:val="00027896"/>
    <w:rsid w:val="00027ED1"/>
    <w:rsid w:val="00031053"/>
    <w:rsid w:val="0003152D"/>
    <w:rsid w:val="00032321"/>
    <w:rsid w:val="00035FB5"/>
    <w:rsid w:val="00037A33"/>
    <w:rsid w:val="00040196"/>
    <w:rsid w:val="00041FBE"/>
    <w:rsid w:val="000424D0"/>
    <w:rsid w:val="0004259C"/>
    <w:rsid w:val="00042DED"/>
    <w:rsid w:val="0004468C"/>
    <w:rsid w:val="00044C39"/>
    <w:rsid w:val="00045F0D"/>
    <w:rsid w:val="0004750C"/>
    <w:rsid w:val="00047862"/>
    <w:rsid w:val="00047A7B"/>
    <w:rsid w:val="00047DCB"/>
    <w:rsid w:val="00050CCF"/>
    <w:rsid w:val="00051080"/>
    <w:rsid w:val="000530C7"/>
    <w:rsid w:val="00053D4C"/>
    <w:rsid w:val="00054B0F"/>
    <w:rsid w:val="00054D26"/>
    <w:rsid w:val="0005566D"/>
    <w:rsid w:val="00055938"/>
    <w:rsid w:val="00056288"/>
    <w:rsid w:val="00057E28"/>
    <w:rsid w:val="00057F42"/>
    <w:rsid w:val="00057FF4"/>
    <w:rsid w:val="00060032"/>
    <w:rsid w:val="000607F9"/>
    <w:rsid w:val="0006080B"/>
    <w:rsid w:val="00061D5B"/>
    <w:rsid w:val="0006268E"/>
    <w:rsid w:val="00062EB4"/>
    <w:rsid w:val="00063581"/>
    <w:rsid w:val="00063693"/>
    <w:rsid w:val="00063B5A"/>
    <w:rsid w:val="00064CA7"/>
    <w:rsid w:val="00066E3A"/>
    <w:rsid w:val="0006725D"/>
    <w:rsid w:val="000673B7"/>
    <w:rsid w:val="00070384"/>
    <w:rsid w:val="000707FD"/>
    <w:rsid w:val="00070804"/>
    <w:rsid w:val="00070DCE"/>
    <w:rsid w:val="00071726"/>
    <w:rsid w:val="0007189D"/>
    <w:rsid w:val="00072E86"/>
    <w:rsid w:val="000733A1"/>
    <w:rsid w:val="000739B9"/>
    <w:rsid w:val="00074375"/>
    <w:rsid w:val="00074F0F"/>
    <w:rsid w:val="00075798"/>
    <w:rsid w:val="00075EC4"/>
    <w:rsid w:val="000769CC"/>
    <w:rsid w:val="000777A9"/>
    <w:rsid w:val="00080107"/>
    <w:rsid w:val="00083969"/>
    <w:rsid w:val="00084A50"/>
    <w:rsid w:val="00087854"/>
    <w:rsid w:val="00091B01"/>
    <w:rsid w:val="0009246A"/>
    <w:rsid w:val="000944B9"/>
    <w:rsid w:val="00096251"/>
    <w:rsid w:val="000A38B2"/>
    <w:rsid w:val="000A5CD8"/>
    <w:rsid w:val="000A6A62"/>
    <w:rsid w:val="000B2E0E"/>
    <w:rsid w:val="000B3072"/>
    <w:rsid w:val="000B37CE"/>
    <w:rsid w:val="000B3CD8"/>
    <w:rsid w:val="000B4B7A"/>
    <w:rsid w:val="000B543C"/>
    <w:rsid w:val="000B6476"/>
    <w:rsid w:val="000B6555"/>
    <w:rsid w:val="000C0336"/>
    <w:rsid w:val="000C0FA6"/>
    <w:rsid w:val="000C17DF"/>
    <w:rsid w:val="000C1B93"/>
    <w:rsid w:val="000C24C3"/>
    <w:rsid w:val="000C24ED"/>
    <w:rsid w:val="000C2C4A"/>
    <w:rsid w:val="000C2E53"/>
    <w:rsid w:val="000C3654"/>
    <w:rsid w:val="000C4344"/>
    <w:rsid w:val="000C5481"/>
    <w:rsid w:val="000C5F15"/>
    <w:rsid w:val="000C5F2E"/>
    <w:rsid w:val="000C6FC4"/>
    <w:rsid w:val="000C7AE0"/>
    <w:rsid w:val="000D0D66"/>
    <w:rsid w:val="000D1188"/>
    <w:rsid w:val="000D12BE"/>
    <w:rsid w:val="000D15AB"/>
    <w:rsid w:val="000D1D41"/>
    <w:rsid w:val="000D1EB7"/>
    <w:rsid w:val="000D2225"/>
    <w:rsid w:val="000D3BBE"/>
    <w:rsid w:val="000D6E2B"/>
    <w:rsid w:val="000D7466"/>
    <w:rsid w:val="000D7E5E"/>
    <w:rsid w:val="000E0E57"/>
    <w:rsid w:val="000E2E8A"/>
    <w:rsid w:val="000E3E35"/>
    <w:rsid w:val="000E56DF"/>
    <w:rsid w:val="000E6338"/>
    <w:rsid w:val="000E755C"/>
    <w:rsid w:val="000E762D"/>
    <w:rsid w:val="000F2855"/>
    <w:rsid w:val="000F416F"/>
    <w:rsid w:val="000F4F1A"/>
    <w:rsid w:val="000F4F9F"/>
    <w:rsid w:val="000F50C5"/>
    <w:rsid w:val="000F57BD"/>
    <w:rsid w:val="000F789A"/>
    <w:rsid w:val="000F7B8C"/>
    <w:rsid w:val="00101161"/>
    <w:rsid w:val="00102744"/>
    <w:rsid w:val="00102827"/>
    <w:rsid w:val="00103051"/>
    <w:rsid w:val="00103E4F"/>
    <w:rsid w:val="0010400F"/>
    <w:rsid w:val="00104473"/>
    <w:rsid w:val="00104F40"/>
    <w:rsid w:val="00105680"/>
    <w:rsid w:val="00107846"/>
    <w:rsid w:val="00107E2E"/>
    <w:rsid w:val="00110651"/>
    <w:rsid w:val="00110935"/>
    <w:rsid w:val="00112528"/>
    <w:rsid w:val="00113093"/>
    <w:rsid w:val="0011328F"/>
    <w:rsid w:val="001141FA"/>
    <w:rsid w:val="00114C64"/>
    <w:rsid w:val="00115990"/>
    <w:rsid w:val="00116304"/>
    <w:rsid w:val="00116968"/>
    <w:rsid w:val="00117114"/>
    <w:rsid w:val="0011719A"/>
    <w:rsid w:val="0012014C"/>
    <w:rsid w:val="001201AA"/>
    <w:rsid w:val="001209A9"/>
    <w:rsid w:val="00121948"/>
    <w:rsid w:val="00121B4E"/>
    <w:rsid w:val="00121D88"/>
    <w:rsid w:val="00123780"/>
    <w:rsid w:val="00123A38"/>
    <w:rsid w:val="00123DA0"/>
    <w:rsid w:val="00125DFF"/>
    <w:rsid w:val="0012654C"/>
    <w:rsid w:val="001267CC"/>
    <w:rsid w:val="00126D1A"/>
    <w:rsid w:val="001276A0"/>
    <w:rsid w:val="00127E0F"/>
    <w:rsid w:val="0013036A"/>
    <w:rsid w:val="00131E69"/>
    <w:rsid w:val="00132148"/>
    <w:rsid w:val="001326EC"/>
    <w:rsid w:val="00134A77"/>
    <w:rsid w:val="00134B92"/>
    <w:rsid w:val="001352A5"/>
    <w:rsid w:val="00141329"/>
    <w:rsid w:val="00141877"/>
    <w:rsid w:val="00141C08"/>
    <w:rsid w:val="001425C9"/>
    <w:rsid w:val="00142B9A"/>
    <w:rsid w:val="00142EC9"/>
    <w:rsid w:val="0014351C"/>
    <w:rsid w:val="0014441A"/>
    <w:rsid w:val="00144CFC"/>
    <w:rsid w:val="00144EA9"/>
    <w:rsid w:val="00147BE7"/>
    <w:rsid w:val="0015013C"/>
    <w:rsid w:val="00150737"/>
    <w:rsid w:val="00150873"/>
    <w:rsid w:val="00150AF0"/>
    <w:rsid w:val="001521EC"/>
    <w:rsid w:val="00152794"/>
    <w:rsid w:val="00152AB7"/>
    <w:rsid w:val="00153599"/>
    <w:rsid w:val="00153D13"/>
    <w:rsid w:val="001541C7"/>
    <w:rsid w:val="00155BB9"/>
    <w:rsid w:val="0016032F"/>
    <w:rsid w:val="00160BF9"/>
    <w:rsid w:val="001613E4"/>
    <w:rsid w:val="00163C1D"/>
    <w:rsid w:val="00167931"/>
    <w:rsid w:val="0017053D"/>
    <w:rsid w:val="00170F8C"/>
    <w:rsid w:val="001717A8"/>
    <w:rsid w:val="00171B82"/>
    <w:rsid w:val="00172935"/>
    <w:rsid w:val="0017408C"/>
    <w:rsid w:val="0017465F"/>
    <w:rsid w:val="001748AB"/>
    <w:rsid w:val="00176BB5"/>
    <w:rsid w:val="0018182B"/>
    <w:rsid w:val="00181F54"/>
    <w:rsid w:val="0018256F"/>
    <w:rsid w:val="00182D6C"/>
    <w:rsid w:val="00183841"/>
    <w:rsid w:val="00186420"/>
    <w:rsid w:val="0018745B"/>
    <w:rsid w:val="001903D6"/>
    <w:rsid w:val="00190487"/>
    <w:rsid w:val="00190C6F"/>
    <w:rsid w:val="001912B0"/>
    <w:rsid w:val="001937B2"/>
    <w:rsid w:val="0019465F"/>
    <w:rsid w:val="00194B3A"/>
    <w:rsid w:val="0019516B"/>
    <w:rsid w:val="001952BB"/>
    <w:rsid w:val="001952EF"/>
    <w:rsid w:val="00195869"/>
    <w:rsid w:val="0019617B"/>
    <w:rsid w:val="00196CDD"/>
    <w:rsid w:val="00196EA0"/>
    <w:rsid w:val="00197877"/>
    <w:rsid w:val="001A0D67"/>
    <w:rsid w:val="001A2D64"/>
    <w:rsid w:val="001A3009"/>
    <w:rsid w:val="001A3B4A"/>
    <w:rsid w:val="001A4683"/>
    <w:rsid w:val="001A492D"/>
    <w:rsid w:val="001A49A2"/>
    <w:rsid w:val="001A6144"/>
    <w:rsid w:val="001A694B"/>
    <w:rsid w:val="001A72D7"/>
    <w:rsid w:val="001A7434"/>
    <w:rsid w:val="001A764C"/>
    <w:rsid w:val="001B277B"/>
    <w:rsid w:val="001B36C2"/>
    <w:rsid w:val="001B3844"/>
    <w:rsid w:val="001B3A92"/>
    <w:rsid w:val="001B434C"/>
    <w:rsid w:val="001B59C8"/>
    <w:rsid w:val="001B6035"/>
    <w:rsid w:val="001B68E6"/>
    <w:rsid w:val="001B716F"/>
    <w:rsid w:val="001B76E4"/>
    <w:rsid w:val="001B7816"/>
    <w:rsid w:val="001C0997"/>
    <w:rsid w:val="001C0BE3"/>
    <w:rsid w:val="001C13F3"/>
    <w:rsid w:val="001C1BC8"/>
    <w:rsid w:val="001C1CB0"/>
    <w:rsid w:val="001C2528"/>
    <w:rsid w:val="001C3548"/>
    <w:rsid w:val="001C3B52"/>
    <w:rsid w:val="001C4B2D"/>
    <w:rsid w:val="001C5C1A"/>
    <w:rsid w:val="001C5D0F"/>
    <w:rsid w:val="001C7DE4"/>
    <w:rsid w:val="001C7E97"/>
    <w:rsid w:val="001D056F"/>
    <w:rsid w:val="001D05C8"/>
    <w:rsid w:val="001D09EF"/>
    <w:rsid w:val="001D1366"/>
    <w:rsid w:val="001D143A"/>
    <w:rsid w:val="001D3BB0"/>
    <w:rsid w:val="001D4835"/>
    <w:rsid w:val="001D5230"/>
    <w:rsid w:val="001D7121"/>
    <w:rsid w:val="001D791F"/>
    <w:rsid w:val="001E05D1"/>
    <w:rsid w:val="001E103F"/>
    <w:rsid w:val="001E23EB"/>
    <w:rsid w:val="001E3497"/>
    <w:rsid w:val="001E6DF0"/>
    <w:rsid w:val="001E761A"/>
    <w:rsid w:val="001E779D"/>
    <w:rsid w:val="001E7EB2"/>
    <w:rsid w:val="001F00CF"/>
    <w:rsid w:val="001F0AA4"/>
    <w:rsid w:val="001F2541"/>
    <w:rsid w:val="001F2668"/>
    <w:rsid w:val="001F2D78"/>
    <w:rsid w:val="001F3A6E"/>
    <w:rsid w:val="001F4E04"/>
    <w:rsid w:val="001F4FD0"/>
    <w:rsid w:val="001F5A50"/>
    <w:rsid w:val="001F5AF5"/>
    <w:rsid w:val="001F5F7B"/>
    <w:rsid w:val="001F6091"/>
    <w:rsid w:val="002029DC"/>
    <w:rsid w:val="00202BC7"/>
    <w:rsid w:val="00202C24"/>
    <w:rsid w:val="00205F6D"/>
    <w:rsid w:val="0020683A"/>
    <w:rsid w:val="002075BD"/>
    <w:rsid w:val="00207A2D"/>
    <w:rsid w:val="002105AD"/>
    <w:rsid w:val="00211497"/>
    <w:rsid w:val="00212107"/>
    <w:rsid w:val="00213C53"/>
    <w:rsid w:val="002152AC"/>
    <w:rsid w:val="00216135"/>
    <w:rsid w:val="00216244"/>
    <w:rsid w:val="00216C9C"/>
    <w:rsid w:val="002172AF"/>
    <w:rsid w:val="002178F4"/>
    <w:rsid w:val="00220691"/>
    <w:rsid w:val="00220E12"/>
    <w:rsid w:val="0022150D"/>
    <w:rsid w:val="002219DB"/>
    <w:rsid w:val="002227AD"/>
    <w:rsid w:val="00225A70"/>
    <w:rsid w:val="00226EF6"/>
    <w:rsid w:val="002300CD"/>
    <w:rsid w:val="00230526"/>
    <w:rsid w:val="00230643"/>
    <w:rsid w:val="0023145A"/>
    <w:rsid w:val="002321B2"/>
    <w:rsid w:val="00233AA4"/>
    <w:rsid w:val="002345D8"/>
    <w:rsid w:val="002357D4"/>
    <w:rsid w:val="00241416"/>
    <w:rsid w:val="00241BAF"/>
    <w:rsid w:val="00242A00"/>
    <w:rsid w:val="00242D98"/>
    <w:rsid w:val="00243952"/>
    <w:rsid w:val="00244188"/>
    <w:rsid w:val="0024474D"/>
    <w:rsid w:val="00244A45"/>
    <w:rsid w:val="00244D78"/>
    <w:rsid w:val="0024575E"/>
    <w:rsid w:val="00245E2B"/>
    <w:rsid w:val="00247B2A"/>
    <w:rsid w:val="00250773"/>
    <w:rsid w:val="002541C6"/>
    <w:rsid w:val="0025592F"/>
    <w:rsid w:val="00257898"/>
    <w:rsid w:val="002607CD"/>
    <w:rsid w:val="0026203E"/>
    <w:rsid w:val="002628BC"/>
    <w:rsid w:val="0026327B"/>
    <w:rsid w:val="00263BEB"/>
    <w:rsid w:val="002653B3"/>
    <w:rsid w:val="0026548C"/>
    <w:rsid w:val="00266207"/>
    <w:rsid w:val="00266406"/>
    <w:rsid w:val="00267586"/>
    <w:rsid w:val="00267DF0"/>
    <w:rsid w:val="002706A8"/>
    <w:rsid w:val="00271861"/>
    <w:rsid w:val="00272312"/>
    <w:rsid w:val="0027370C"/>
    <w:rsid w:val="00274812"/>
    <w:rsid w:val="00274DEE"/>
    <w:rsid w:val="002766D4"/>
    <w:rsid w:val="00277EBA"/>
    <w:rsid w:val="002808EC"/>
    <w:rsid w:val="00285EA0"/>
    <w:rsid w:val="00286265"/>
    <w:rsid w:val="00286350"/>
    <w:rsid w:val="00287E3C"/>
    <w:rsid w:val="0029053F"/>
    <w:rsid w:val="002916BC"/>
    <w:rsid w:val="002932B9"/>
    <w:rsid w:val="00294603"/>
    <w:rsid w:val="0029493D"/>
    <w:rsid w:val="00296E29"/>
    <w:rsid w:val="002A28B4"/>
    <w:rsid w:val="002A2B8C"/>
    <w:rsid w:val="002A30D8"/>
    <w:rsid w:val="002A31A5"/>
    <w:rsid w:val="002A35CF"/>
    <w:rsid w:val="002A3E07"/>
    <w:rsid w:val="002A475D"/>
    <w:rsid w:val="002A52CF"/>
    <w:rsid w:val="002A6329"/>
    <w:rsid w:val="002A7C03"/>
    <w:rsid w:val="002A7F88"/>
    <w:rsid w:val="002B057C"/>
    <w:rsid w:val="002B316A"/>
    <w:rsid w:val="002B3A25"/>
    <w:rsid w:val="002B3C55"/>
    <w:rsid w:val="002B453B"/>
    <w:rsid w:val="002B50F2"/>
    <w:rsid w:val="002B676D"/>
    <w:rsid w:val="002C0923"/>
    <w:rsid w:val="002C137D"/>
    <w:rsid w:val="002C2E36"/>
    <w:rsid w:val="002C45CD"/>
    <w:rsid w:val="002C4788"/>
    <w:rsid w:val="002C48DB"/>
    <w:rsid w:val="002C52D8"/>
    <w:rsid w:val="002C5338"/>
    <w:rsid w:val="002C5FB4"/>
    <w:rsid w:val="002C61F1"/>
    <w:rsid w:val="002C6EFB"/>
    <w:rsid w:val="002D55BF"/>
    <w:rsid w:val="002D7902"/>
    <w:rsid w:val="002D7AF5"/>
    <w:rsid w:val="002E0007"/>
    <w:rsid w:val="002E0FAF"/>
    <w:rsid w:val="002E1CA9"/>
    <w:rsid w:val="002E36FF"/>
    <w:rsid w:val="002E50A9"/>
    <w:rsid w:val="002E76C9"/>
    <w:rsid w:val="002E7A51"/>
    <w:rsid w:val="002E7CEF"/>
    <w:rsid w:val="002F0B13"/>
    <w:rsid w:val="002F0FD4"/>
    <w:rsid w:val="002F124D"/>
    <w:rsid w:val="002F1399"/>
    <w:rsid w:val="002F216A"/>
    <w:rsid w:val="002F217A"/>
    <w:rsid w:val="002F36F3"/>
    <w:rsid w:val="002F375A"/>
    <w:rsid w:val="002F45B8"/>
    <w:rsid w:val="002F5616"/>
    <w:rsid w:val="002F584D"/>
    <w:rsid w:val="002F74DD"/>
    <w:rsid w:val="002F7B44"/>
    <w:rsid w:val="002F7CFE"/>
    <w:rsid w:val="003004EC"/>
    <w:rsid w:val="0030064F"/>
    <w:rsid w:val="003008B2"/>
    <w:rsid w:val="00300A94"/>
    <w:rsid w:val="00302680"/>
    <w:rsid w:val="00303085"/>
    <w:rsid w:val="00306C23"/>
    <w:rsid w:val="00307578"/>
    <w:rsid w:val="003079CC"/>
    <w:rsid w:val="00307B43"/>
    <w:rsid w:val="00310E17"/>
    <w:rsid w:val="00312E6A"/>
    <w:rsid w:val="003134BD"/>
    <w:rsid w:val="003138BD"/>
    <w:rsid w:val="00313BF8"/>
    <w:rsid w:val="003142AE"/>
    <w:rsid w:val="003159F1"/>
    <w:rsid w:val="00316C13"/>
    <w:rsid w:val="00317437"/>
    <w:rsid w:val="00321DB3"/>
    <w:rsid w:val="00323A2D"/>
    <w:rsid w:val="00324751"/>
    <w:rsid w:val="00324D57"/>
    <w:rsid w:val="00325DA1"/>
    <w:rsid w:val="0032651F"/>
    <w:rsid w:val="0032771F"/>
    <w:rsid w:val="0033064A"/>
    <w:rsid w:val="0033089A"/>
    <w:rsid w:val="00330F8E"/>
    <w:rsid w:val="003317AA"/>
    <w:rsid w:val="00331BD4"/>
    <w:rsid w:val="0033208A"/>
    <w:rsid w:val="00333DE5"/>
    <w:rsid w:val="00334195"/>
    <w:rsid w:val="00334CE8"/>
    <w:rsid w:val="003355E2"/>
    <w:rsid w:val="003363AB"/>
    <w:rsid w:val="003366B3"/>
    <w:rsid w:val="00337142"/>
    <w:rsid w:val="0033767C"/>
    <w:rsid w:val="00337AE7"/>
    <w:rsid w:val="00340244"/>
    <w:rsid w:val="00340DD9"/>
    <w:rsid w:val="00342EB3"/>
    <w:rsid w:val="00345CFC"/>
    <w:rsid w:val="003516FD"/>
    <w:rsid w:val="00353760"/>
    <w:rsid w:val="00353B09"/>
    <w:rsid w:val="003551F5"/>
    <w:rsid w:val="003557A5"/>
    <w:rsid w:val="00356464"/>
    <w:rsid w:val="00357D01"/>
    <w:rsid w:val="00360E0C"/>
    <w:rsid w:val="00360E17"/>
    <w:rsid w:val="00360F7B"/>
    <w:rsid w:val="0036209C"/>
    <w:rsid w:val="00362D8D"/>
    <w:rsid w:val="0036330E"/>
    <w:rsid w:val="003637FF"/>
    <w:rsid w:val="00363DFF"/>
    <w:rsid w:val="00364AAD"/>
    <w:rsid w:val="00364BDE"/>
    <w:rsid w:val="0036570F"/>
    <w:rsid w:val="00367C8C"/>
    <w:rsid w:val="003700F7"/>
    <w:rsid w:val="003701B5"/>
    <w:rsid w:val="003705B3"/>
    <w:rsid w:val="00371329"/>
    <w:rsid w:val="00371F68"/>
    <w:rsid w:val="00372D1D"/>
    <w:rsid w:val="00372D1F"/>
    <w:rsid w:val="00373739"/>
    <w:rsid w:val="00373F04"/>
    <w:rsid w:val="00374580"/>
    <w:rsid w:val="00374878"/>
    <w:rsid w:val="00376969"/>
    <w:rsid w:val="0037790F"/>
    <w:rsid w:val="00383E42"/>
    <w:rsid w:val="00384722"/>
    <w:rsid w:val="00384F5B"/>
    <w:rsid w:val="0038536D"/>
    <w:rsid w:val="00385B1E"/>
    <w:rsid w:val="00385C11"/>
    <w:rsid w:val="00385DFB"/>
    <w:rsid w:val="003865A2"/>
    <w:rsid w:val="0039053E"/>
    <w:rsid w:val="00391521"/>
    <w:rsid w:val="00391A46"/>
    <w:rsid w:val="003927C3"/>
    <w:rsid w:val="0039299F"/>
    <w:rsid w:val="00392D14"/>
    <w:rsid w:val="00394933"/>
    <w:rsid w:val="00395360"/>
    <w:rsid w:val="0039598E"/>
    <w:rsid w:val="003A0CFB"/>
    <w:rsid w:val="003A365E"/>
    <w:rsid w:val="003A4C88"/>
    <w:rsid w:val="003A5190"/>
    <w:rsid w:val="003A5E54"/>
    <w:rsid w:val="003A5FAB"/>
    <w:rsid w:val="003A67CC"/>
    <w:rsid w:val="003B0768"/>
    <w:rsid w:val="003B0C6E"/>
    <w:rsid w:val="003B0EFC"/>
    <w:rsid w:val="003B1389"/>
    <w:rsid w:val="003B240E"/>
    <w:rsid w:val="003B27B3"/>
    <w:rsid w:val="003B2DDD"/>
    <w:rsid w:val="003B3D04"/>
    <w:rsid w:val="003B3E41"/>
    <w:rsid w:val="003C2400"/>
    <w:rsid w:val="003C485F"/>
    <w:rsid w:val="003C57C6"/>
    <w:rsid w:val="003C5A56"/>
    <w:rsid w:val="003C5D84"/>
    <w:rsid w:val="003C65D5"/>
    <w:rsid w:val="003C799F"/>
    <w:rsid w:val="003D04F1"/>
    <w:rsid w:val="003D13EF"/>
    <w:rsid w:val="003D1F40"/>
    <w:rsid w:val="003D1F70"/>
    <w:rsid w:val="003D2004"/>
    <w:rsid w:val="003D2541"/>
    <w:rsid w:val="003D2C7D"/>
    <w:rsid w:val="003D4EC8"/>
    <w:rsid w:val="003D6A02"/>
    <w:rsid w:val="003D78E6"/>
    <w:rsid w:val="003E14BB"/>
    <w:rsid w:val="003E2A97"/>
    <w:rsid w:val="003E3908"/>
    <w:rsid w:val="003E3F9A"/>
    <w:rsid w:val="003E45A7"/>
    <w:rsid w:val="003E4AA0"/>
    <w:rsid w:val="003E4CF6"/>
    <w:rsid w:val="003E5290"/>
    <w:rsid w:val="003E5434"/>
    <w:rsid w:val="003E64B4"/>
    <w:rsid w:val="003E770E"/>
    <w:rsid w:val="003E7D7E"/>
    <w:rsid w:val="003E7D90"/>
    <w:rsid w:val="003F2649"/>
    <w:rsid w:val="003F2A2C"/>
    <w:rsid w:val="003F38C5"/>
    <w:rsid w:val="003F5A78"/>
    <w:rsid w:val="003F6166"/>
    <w:rsid w:val="003F64B0"/>
    <w:rsid w:val="003F6742"/>
    <w:rsid w:val="003F69EC"/>
    <w:rsid w:val="003F6B94"/>
    <w:rsid w:val="003F6E52"/>
    <w:rsid w:val="004001DD"/>
    <w:rsid w:val="00400527"/>
    <w:rsid w:val="004008B2"/>
    <w:rsid w:val="00400ACE"/>
    <w:rsid w:val="00401084"/>
    <w:rsid w:val="00401D4E"/>
    <w:rsid w:val="00402BE5"/>
    <w:rsid w:val="004031A7"/>
    <w:rsid w:val="00407553"/>
    <w:rsid w:val="00407713"/>
    <w:rsid w:val="00407CAD"/>
    <w:rsid w:val="00407EF0"/>
    <w:rsid w:val="00410DA8"/>
    <w:rsid w:val="00411FC4"/>
    <w:rsid w:val="00412F2B"/>
    <w:rsid w:val="004150DA"/>
    <w:rsid w:val="00415C4B"/>
    <w:rsid w:val="004178B3"/>
    <w:rsid w:val="00420010"/>
    <w:rsid w:val="00421ABD"/>
    <w:rsid w:val="004221C9"/>
    <w:rsid w:val="0042267F"/>
    <w:rsid w:val="00423533"/>
    <w:rsid w:val="00424B64"/>
    <w:rsid w:val="00427059"/>
    <w:rsid w:val="00430113"/>
    <w:rsid w:val="00430F12"/>
    <w:rsid w:val="00432AC3"/>
    <w:rsid w:val="00434D19"/>
    <w:rsid w:val="00435C61"/>
    <w:rsid w:val="00436977"/>
    <w:rsid w:val="00436FCB"/>
    <w:rsid w:val="00437531"/>
    <w:rsid w:val="00441CCE"/>
    <w:rsid w:val="00441DF7"/>
    <w:rsid w:val="00442345"/>
    <w:rsid w:val="0044516F"/>
    <w:rsid w:val="004455AB"/>
    <w:rsid w:val="00452B98"/>
    <w:rsid w:val="00453B14"/>
    <w:rsid w:val="00453EC1"/>
    <w:rsid w:val="00454159"/>
    <w:rsid w:val="00455A3B"/>
    <w:rsid w:val="00456066"/>
    <w:rsid w:val="00456B32"/>
    <w:rsid w:val="00456C9C"/>
    <w:rsid w:val="00456D35"/>
    <w:rsid w:val="0045741C"/>
    <w:rsid w:val="0045759B"/>
    <w:rsid w:val="0045765A"/>
    <w:rsid w:val="0046150E"/>
    <w:rsid w:val="00461ED0"/>
    <w:rsid w:val="00462339"/>
    <w:rsid w:val="004631E7"/>
    <w:rsid w:val="004643DB"/>
    <w:rsid w:val="004662AB"/>
    <w:rsid w:val="00467032"/>
    <w:rsid w:val="0046775F"/>
    <w:rsid w:val="00467CDC"/>
    <w:rsid w:val="00471037"/>
    <w:rsid w:val="0047136C"/>
    <w:rsid w:val="00474116"/>
    <w:rsid w:val="00474746"/>
    <w:rsid w:val="00474E4B"/>
    <w:rsid w:val="00476BFF"/>
    <w:rsid w:val="00480185"/>
    <w:rsid w:val="00480F4A"/>
    <w:rsid w:val="00482884"/>
    <w:rsid w:val="00483AED"/>
    <w:rsid w:val="00484F9D"/>
    <w:rsid w:val="00485316"/>
    <w:rsid w:val="004856D0"/>
    <w:rsid w:val="0048594B"/>
    <w:rsid w:val="00486229"/>
    <w:rsid w:val="0048642E"/>
    <w:rsid w:val="00487B82"/>
    <w:rsid w:val="00490155"/>
    <w:rsid w:val="00491032"/>
    <w:rsid w:val="00491389"/>
    <w:rsid w:val="0049273B"/>
    <w:rsid w:val="00493AC3"/>
    <w:rsid w:val="00496817"/>
    <w:rsid w:val="0049771C"/>
    <w:rsid w:val="004A0A20"/>
    <w:rsid w:val="004A274B"/>
    <w:rsid w:val="004A29D0"/>
    <w:rsid w:val="004A5D62"/>
    <w:rsid w:val="004A6249"/>
    <w:rsid w:val="004A6D16"/>
    <w:rsid w:val="004A6F7A"/>
    <w:rsid w:val="004A77C7"/>
    <w:rsid w:val="004A7982"/>
    <w:rsid w:val="004A7DC0"/>
    <w:rsid w:val="004B13C5"/>
    <w:rsid w:val="004B1ADC"/>
    <w:rsid w:val="004B1D0A"/>
    <w:rsid w:val="004B1DBA"/>
    <w:rsid w:val="004B33B4"/>
    <w:rsid w:val="004B40B8"/>
    <w:rsid w:val="004B4628"/>
    <w:rsid w:val="004B4695"/>
    <w:rsid w:val="004B484F"/>
    <w:rsid w:val="004B723A"/>
    <w:rsid w:val="004B73D2"/>
    <w:rsid w:val="004B74D4"/>
    <w:rsid w:val="004B7E11"/>
    <w:rsid w:val="004C11A9"/>
    <w:rsid w:val="004C2179"/>
    <w:rsid w:val="004C363B"/>
    <w:rsid w:val="004C39E5"/>
    <w:rsid w:val="004C4045"/>
    <w:rsid w:val="004C4B48"/>
    <w:rsid w:val="004C538E"/>
    <w:rsid w:val="004C68E7"/>
    <w:rsid w:val="004C76A9"/>
    <w:rsid w:val="004C77D6"/>
    <w:rsid w:val="004D1566"/>
    <w:rsid w:val="004D35C9"/>
    <w:rsid w:val="004D39D6"/>
    <w:rsid w:val="004D6705"/>
    <w:rsid w:val="004E002D"/>
    <w:rsid w:val="004E05CF"/>
    <w:rsid w:val="004E1043"/>
    <w:rsid w:val="004E14B2"/>
    <w:rsid w:val="004E24C4"/>
    <w:rsid w:val="004E441F"/>
    <w:rsid w:val="004E6108"/>
    <w:rsid w:val="004E6611"/>
    <w:rsid w:val="004F0431"/>
    <w:rsid w:val="004F09B9"/>
    <w:rsid w:val="004F0A46"/>
    <w:rsid w:val="004F28D1"/>
    <w:rsid w:val="004F298C"/>
    <w:rsid w:val="004F2AC5"/>
    <w:rsid w:val="004F48DD"/>
    <w:rsid w:val="004F6A65"/>
    <w:rsid w:val="004F6AF2"/>
    <w:rsid w:val="004F7540"/>
    <w:rsid w:val="004F7FAB"/>
    <w:rsid w:val="00500AF4"/>
    <w:rsid w:val="005018B5"/>
    <w:rsid w:val="00501A18"/>
    <w:rsid w:val="0050218A"/>
    <w:rsid w:val="005024A1"/>
    <w:rsid w:val="005030CB"/>
    <w:rsid w:val="005037BA"/>
    <w:rsid w:val="005049F3"/>
    <w:rsid w:val="00504FA7"/>
    <w:rsid w:val="00505073"/>
    <w:rsid w:val="00505C6F"/>
    <w:rsid w:val="00506110"/>
    <w:rsid w:val="00511247"/>
    <w:rsid w:val="00511863"/>
    <w:rsid w:val="00511E58"/>
    <w:rsid w:val="005128E7"/>
    <w:rsid w:val="00512F04"/>
    <w:rsid w:val="0051371F"/>
    <w:rsid w:val="00514BDE"/>
    <w:rsid w:val="00515B04"/>
    <w:rsid w:val="005162A0"/>
    <w:rsid w:val="0051688C"/>
    <w:rsid w:val="005170C7"/>
    <w:rsid w:val="00517EF6"/>
    <w:rsid w:val="00520BE5"/>
    <w:rsid w:val="005213BF"/>
    <w:rsid w:val="00522A17"/>
    <w:rsid w:val="00522A88"/>
    <w:rsid w:val="00522CE6"/>
    <w:rsid w:val="005236E5"/>
    <w:rsid w:val="00526795"/>
    <w:rsid w:val="00526C8F"/>
    <w:rsid w:val="00527B80"/>
    <w:rsid w:val="00527D8E"/>
    <w:rsid w:val="00527E23"/>
    <w:rsid w:val="005304D1"/>
    <w:rsid w:val="00530944"/>
    <w:rsid w:val="00534952"/>
    <w:rsid w:val="005358E3"/>
    <w:rsid w:val="00537A36"/>
    <w:rsid w:val="005406C7"/>
    <w:rsid w:val="00541FBB"/>
    <w:rsid w:val="00543B98"/>
    <w:rsid w:val="0054539A"/>
    <w:rsid w:val="005455CF"/>
    <w:rsid w:val="005456F4"/>
    <w:rsid w:val="00545BA9"/>
    <w:rsid w:val="005471D1"/>
    <w:rsid w:val="005500B1"/>
    <w:rsid w:val="00550E1A"/>
    <w:rsid w:val="00552071"/>
    <w:rsid w:val="00552C37"/>
    <w:rsid w:val="00552E0D"/>
    <w:rsid w:val="0055338D"/>
    <w:rsid w:val="00553684"/>
    <w:rsid w:val="00554F9E"/>
    <w:rsid w:val="00555910"/>
    <w:rsid w:val="0055619C"/>
    <w:rsid w:val="00560871"/>
    <w:rsid w:val="005608F0"/>
    <w:rsid w:val="00560F12"/>
    <w:rsid w:val="00561D94"/>
    <w:rsid w:val="00562747"/>
    <w:rsid w:val="00562AD2"/>
    <w:rsid w:val="0056332E"/>
    <w:rsid w:val="0056493D"/>
    <w:rsid w:val="005649D2"/>
    <w:rsid w:val="005651B7"/>
    <w:rsid w:val="005663B2"/>
    <w:rsid w:val="00567943"/>
    <w:rsid w:val="00570ED6"/>
    <w:rsid w:val="00572592"/>
    <w:rsid w:val="00572A91"/>
    <w:rsid w:val="00573C32"/>
    <w:rsid w:val="00574A3D"/>
    <w:rsid w:val="00574A94"/>
    <w:rsid w:val="005750B7"/>
    <w:rsid w:val="00575F8D"/>
    <w:rsid w:val="00576D6F"/>
    <w:rsid w:val="00576FD1"/>
    <w:rsid w:val="00577787"/>
    <w:rsid w:val="0058102D"/>
    <w:rsid w:val="00583731"/>
    <w:rsid w:val="00585750"/>
    <w:rsid w:val="00587150"/>
    <w:rsid w:val="00587D93"/>
    <w:rsid w:val="0059204D"/>
    <w:rsid w:val="00592347"/>
    <w:rsid w:val="00592C00"/>
    <w:rsid w:val="005934B4"/>
    <w:rsid w:val="00594B37"/>
    <w:rsid w:val="0059506A"/>
    <w:rsid w:val="005957FA"/>
    <w:rsid w:val="005959D5"/>
    <w:rsid w:val="00595E65"/>
    <w:rsid w:val="00596EBA"/>
    <w:rsid w:val="00597644"/>
    <w:rsid w:val="005976DC"/>
    <w:rsid w:val="005A03AF"/>
    <w:rsid w:val="005A0A96"/>
    <w:rsid w:val="005A2967"/>
    <w:rsid w:val="005A321D"/>
    <w:rsid w:val="005A34D4"/>
    <w:rsid w:val="005A353D"/>
    <w:rsid w:val="005A3B61"/>
    <w:rsid w:val="005A3DBF"/>
    <w:rsid w:val="005A4D3F"/>
    <w:rsid w:val="005A579C"/>
    <w:rsid w:val="005A62D3"/>
    <w:rsid w:val="005A67CA"/>
    <w:rsid w:val="005A7843"/>
    <w:rsid w:val="005B0491"/>
    <w:rsid w:val="005B0C2D"/>
    <w:rsid w:val="005B151D"/>
    <w:rsid w:val="005B1622"/>
    <w:rsid w:val="005B184F"/>
    <w:rsid w:val="005B1C35"/>
    <w:rsid w:val="005B2710"/>
    <w:rsid w:val="005B3340"/>
    <w:rsid w:val="005B43EF"/>
    <w:rsid w:val="005B4B00"/>
    <w:rsid w:val="005B4CEE"/>
    <w:rsid w:val="005B57F5"/>
    <w:rsid w:val="005B5B45"/>
    <w:rsid w:val="005B76BC"/>
    <w:rsid w:val="005B77E0"/>
    <w:rsid w:val="005C06E3"/>
    <w:rsid w:val="005C14A7"/>
    <w:rsid w:val="005C1F71"/>
    <w:rsid w:val="005C2205"/>
    <w:rsid w:val="005C3377"/>
    <w:rsid w:val="005C344B"/>
    <w:rsid w:val="005C4C73"/>
    <w:rsid w:val="005C561F"/>
    <w:rsid w:val="005C6069"/>
    <w:rsid w:val="005D0140"/>
    <w:rsid w:val="005D1384"/>
    <w:rsid w:val="005D1A6D"/>
    <w:rsid w:val="005D1DCD"/>
    <w:rsid w:val="005D2194"/>
    <w:rsid w:val="005D26C2"/>
    <w:rsid w:val="005D49FE"/>
    <w:rsid w:val="005D50C4"/>
    <w:rsid w:val="005D6E27"/>
    <w:rsid w:val="005D7825"/>
    <w:rsid w:val="005E0878"/>
    <w:rsid w:val="005E172B"/>
    <w:rsid w:val="005E1D37"/>
    <w:rsid w:val="005E1F63"/>
    <w:rsid w:val="005E28AE"/>
    <w:rsid w:val="005E2C92"/>
    <w:rsid w:val="005E2DE5"/>
    <w:rsid w:val="005E349F"/>
    <w:rsid w:val="005E39C9"/>
    <w:rsid w:val="005E4C63"/>
    <w:rsid w:val="005E4DE5"/>
    <w:rsid w:val="005E55B5"/>
    <w:rsid w:val="005E6C87"/>
    <w:rsid w:val="005E71E3"/>
    <w:rsid w:val="005E7E21"/>
    <w:rsid w:val="005E7E77"/>
    <w:rsid w:val="005F0F8A"/>
    <w:rsid w:val="005F2994"/>
    <w:rsid w:val="005F2A29"/>
    <w:rsid w:val="005F2D7A"/>
    <w:rsid w:val="005F2E89"/>
    <w:rsid w:val="005F33F4"/>
    <w:rsid w:val="005F49D6"/>
    <w:rsid w:val="005F4EA8"/>
    <w:rsid w:val="005F4F2E"/>
    <w:rsid w:val="005F5867"/>
    <w:rsid w:val="005F5D5F"/>
    <w:rsid w:val="005F6AAA"/>
    <w:rsid w:val="005F7443"/>
    <w:rsid w:val="0060034B"/>
    <w:rsid w:val="00600D30"/>
    <w:rsid w:val="006049B6"/>
    <w:rsid w:val="00606373"/>
    <w:rsid w:val="006106D4"/>
    <w:rsid w:val="00611392"/>
    <w:rsid w:val="00611C0C"/>
    <w:rsid w:val="00613017"/>
    <w:rsid w:val="006144F1"/>
    <w:rsid w:val="00615971"/>
    <w:rsid w:val="0061741C"/>
    <w:rsid w:val="00617C31"/>
    <w:rsid w:val="00620667"/>
    <w:rsid w:val="006215C8"/>
    <w:rsid w:val="0062283A"/>
    <w:rsid w:val="00623B75"/>
    <w:rsid w:val="006244CF"/>
    <w:rsid w:val="00624D13"/>
    <w:rsid w:val="00624E44"/>
    <w:rsid w:val="0062500E"/>
    <w:rsid w:val="006268E6"/>
    <w:rsid w:val="00626BBF"/>
    <w:rsid w:val="00626D26"/>
    <w:rsid w:val="00626F5D"/>
    <w:rsid w:val="00626F90"/>
    <w:rsid w:val="00627A57"/>
    <w:rsid w:val="00634962"/>
    <w:rsid w:val="0063522F"/>
    <w:rsid w:val="00635A1B"/>
    <w:rsid w:val="006368BB"/>
    <w:rsid w:val="00637647"/>
    <w:rsid w:val="006408F4"/>
    <w:rsid w:val="00641565"/>
    <w:rsid w:val="00641AE9"/>
    <w:rsid w:val="006425D6"/>
    <w:rsid w:val="0064273E"/>
    <w:rsid w:val="00643CC4"/>
    <w:rsid w:val="006444FF"/>
    <w:rsid w:val="00644DEE"/>
    <w:rsid w:val="00647006"/>
    <w:rsid w:val="00647A5B"/>
    <w:rsid w:val="00650EA6"/>
    <w:rsid w:val="0065199A"/>
    <w:rsid w:val="006521A8"/>
    <w:rsid w:val="00653974"/>
    <w:rsid w:val="006545B4"/>
    <w:rsid w:val="00654752"/>
    <w:rsid w:val="006551AB"/>
    <w:rsid w:val="006567BD"/>
    <w:rsid w:val="006579E0"/>
    <w:rsid w:val="006601CE"/>
    <w:rsid w:val="00663914"/>
    <w:rsid w:val="0066521B"/>
    <w:rsid w:val="00665815"/>
    <w:rsid w:val="00666CBF"/>
    <w:rsid w:val="00667430"/>
    <w:rsid w:val="00667A6F"/>
    <w:rsid w:val="00670CE0"/>
    <w:rsid w:val="0067264F"/>
    <w:rsid w:val="006731BF"/>
    <w:rsid w:val="00673D53"/>
    <w:rsid w:val="00676556"/>
    <w:rsid w:val="00677771"/>
    <w:rsid w:val="00677835"/>
    <w:rsid w:val="006778CC"/>
    <w:rsid w:val="00680388"/>
    <w:rsid w:val="00680E3E"/>
    <w:rsid w:val="006815A4"/>
    <w:rsid w:val="00681928"/>
    <w:rsid w:val="0068314A"/>
    <w:rsid w:val="0068620B"/>
    <w:rsid w:val="006871AE"/>
    <w:rsid w:val="006908A4"/>
    <w:rsid w:val="00690AC7"/>
    <w:rsid w:val="00691121"/>
    <w:rsid w:val="006925C0"/>
    <w:rsid w:val="006926F7"/>
    <w:rsid w:val="00695239"/>
    <w:rsid w:val="0069529C"/>
    <w:rsid w:val="00696041"/>
    <w:rsid w:val="0069617A"/>
    <w:rsid w:val="00696410"/>
    <w:rsid w:val="00696B3B"/>
    <w:rsid w:val="00697224"/>
    <w:rsid w:val="00697F3E"/>
    <w:rsid w:val="006A046F"/>
    <w:rsid w:val="006A208E"/>
    <w:rsid w:val="006A22B4"/>
    <w:rsid w:val="006A3884"/>
    <w:rsid w:val="006A433C"/>
    <w:rsid w:val="006A474F"/>
    <w:rsid w:val="006A655E"/>
    <w:rsid w:val="006A6C2F"/>
    <w:rsid w:val="006A72B2"/>
    <w:rsid w:val="006B191F"/>
    <w:rsid w:val="006B2FC6"/>
    <w:rsid w:val="006B3488"/>
    <w:rsid w:val="006B44DC"/>
    <w:rsid w:val="006B49EF"/>
    <w:rsid w:val="006B5885"/>
    <w:rsid w:val="006B5A01"/>
    <w:rsid w:val="006B5EF7"/>
    <w:rsid w:val="006B70EF"/>
    <w:rsid w:val="006B7578"/>
    <w:rsid w:val="006C20BE"/>
    <w:rsid w:val="006C2353"/>
    <w:rsid w:val="006C25DF"/>
    <w:rsid w:val="006C394F"/>
    <w:rsid w:val="006C3E5E"/>
    <w:rsid w:val="006C555C"/>
    <w:rsid w:val="006C5A88"/>
    <w:rsid w:val="006C7788"/>
    <w:rsid w:val="006D00B0"/>
    <w:rsid w:val="006D1CF3"/>
    <w:rsid w:val="006D2336"/>
    <w:rsid w:val="006D2829"/>
    <w:rsid w:val="006D3C38"/>
    <w:rsid w:val="006D495E"/>
    <w:rsid w:val="006D51CD"/>
    <w:rsid w:val="006D544B"/>
    <w:rsid w:val="006D6011"/>
    <w:rsid w:val="006D60B4"/>
    <w:rsid w:val="006D654D"/>
    <w:rsid w:val="006D7395"/>
    <w:rsid w:val="006D7AEB"/>
    <w:rsid w:val="006E0AE7"/>
    <w:rsid w:val="006E17D4"/>
    <w:rsid w:val="006E1DA7"/>
    <w:rsid w:val="006E2156"/>
    <w:rsid w:val="006E2BBA"/>
    <w:rsid w:val="006E2D7E"/>
    <w:rsid w:val="006E32A7"/>
    <w:rsid w:val="006E3B73"/>
    <w:rsid w:val="006E4810"/>
    <w:rsid w:val="006E48DB"/>
    <w:rsid w:val="006E4B33"/>
    <w:rsid w:val="006E54D3"/>
    <w:rsid w:val="006E717C"/>
    <w:rsid w:val="006E74BF"/>
    <w:rsid w:val="006E7956"/>
    <w:rsid w:val="006F0FB8"/>
    <w:rsid w:val="006F1CF4"/>
    <w:rsid w:val="006F1E22"/>
    <w:rsid w:val="006F3380"/>
    <w:rsid w:val="006F54A7"/>
    <w:rsid w:val="006F68F8"/>
    <w:rsid w:val="006F6C3E"/>
    <w:rsid w:val="0070012A"/>
    <w:rsid w:val="007001B8"/>
    <w:rsid w:val="00702D32"/>
    <w:rsid w:val="007038CF"/>
    <w:rsid w:val="00703FDA"/>
    <w:rsid w:val="00704DD0"/>
    <w:rsid w:val="0070661C"/>
    <w:rsid w:val="007100E8"/>
    <w:rsid w:val="00710822"/>
    <w:rsid w:val="00711EFE"/>
    <w:rsid w:val="00713005"/>
    <w:rsid w:val="00717237"/>
    <w:rsid w:val="00717CC0"/>
    <w:rsid w:val="0072024C"/>
    <w:rsid w:val="007213E7"/>
    <w:rsid w:val="007229D4"/>
    <w:rsid w:val="00722BBD"/>
    <w:rsid w:val="0072302A"/>
    <w:rsid w:val="00724420"/>
    <w:rsid w:val="00724810"/>
    <w:rsid w:val="00724A57"/>
    <w:rsid w:val="0072638E"/>
    <w:rsid w:val="00726FBF"/>
    <w:rsid w:val="00727219"/>
    <w:rsid w:val="00732098"/>
    <w:rsid w:val="00732297"/>
    <w:rsid w:val="007356B7"/>
    <w:rsid w:val="007361A3"/>
    <w:rsid w:val="007361F1"/>
    <w:rsid w:val="007362AD"/>
    <w:rsid w:val="00736499"/>
    <w:rsid w:val="00737C4E"/>
    <w:rsid w:val="0074083F"/>
    <w:rsid w:val="00743B6F"/>
    <w:rsid w:val="00745A5F"/>
    <w:rsid w:val="00746D82"/>
    <w:rsid w:val="007477E3"/>
    <w:rsid w:val="00747904"/>
    <w:rsid w:val="007503C2"/>
    <w:rsid w:val="00751F92"/>
    <w:rsid w:val="00752B6D"/>
    <w:rsid w:val="00752ED5"/>
    <w:rsid w:val="0075483E"/>
    <w:rsid w:val="007554E1"/>
    <w:rsid w:val="00755645"/>
    <w:rsid w:val="007559E0"/>
    <w:rsid w:val="00755D72"/>
    <w:rsid w:val="007564F8"/>
    <w:rsid w:val="00756942"/>
    <w:rsid w:val="00757698"/>
    <w:rsid w:val="00760BEC"/>
    <w:rsid w:val="00762968"/>
    <w:rsid w:val="00763B47"/>
    <w:rsid w:val="0076669D"/>
    <w:rsid w:val="00766D19"/>
    <w:rsid w:val="00766F59"/>
    <w:rsid w:val="007679D0"/>
    <w:rsid w:val="00767CA4"/>
    <w:rsid w:val="007713DF"/>
    <w:rsid w:val="00771DFF"/>
    <w:rsid w:val="0077203F"/>
    <w:rsid w:val="007726FF"/>
    <w:rsid w:val="00773CDB"/>
    <w:rsid w:val="00773F63"/>
    <w:rsid w:val="00774B48"/>
    <w:rsid w:val="00774F20"/>
    <w:rsid w:val="00777D8A"/>
    <w:rsid w:val="0078410D"/>
    <w:rsid w:val="00784836"/>
    <w:rsid w:val="007863C0"/>
    <w:rsid w:val="00791198"/>
    <w:rsid w:val="00792297"/>
    <w:rsid w:val="00793217"/>
    <w:rsid w:val="0079356B"/>
    <w:rsid w:val="0079523E"/>
    <w:rsid w:val="00796499"/>
    <w:rsid w:val="007979FD"/>
    <w:rsid w:val="007A0380"/>
    <w:rsid w:val="007A08D1"/>
    <w:rsid w:val="007A08F3"/>
    <w:rsid w:val="007A1674"/>
    <w:rsid w:val="007A4C68"/>
    <w:rsid w:val="007A4DC6"/>
    <w:rsid w:val="007A5B34"/>
    <w:rsid w:val="007A6161"/>
    <w:rsid w:val="007A7437"/>
    <w:rsid w:val="007B020C"/>
    <w:rsid w:val="007B0855"/>
    <w:rsid w:val="007B14A6"/>
    <w:rsid w:val="007B18C4"/>
    <w:rsid w:val="007B523A"/>
    <w:rsid w:val="007C00BA"/>
    <w:rsid w:val="007C11FC"/>
    <w:rsid w:val="007C3955"/>
    <w:rsid w:val="007C3C73"/>
    <w:rsid w:val="007C3D05"/>
    <w:rsid w:val="007C4054"/>
    <w:rsid w:val="007C4870"/>
    <w:rsid w:val="007C5266"/>
    <w:rsid w:val="007C5D33"/>
    <w:rsid w:val="007C61E6"/>
    <w:rsid w:val="007C6373"/>
    <w:rsid w:val="007C63BB"/>
    <w:rsid w:val="007D4D9B"/>
    <w:rsid w:val="007D56C3"/>
    <w:rsid w:val="007D5D2A"/>
    <w:rsid w:val="007D5E66"/>
    <w:rsid w:val="007D64E3"/>
    <w:rsid w:val="007D79A5"/>
    <w:rsid w:val="007E15D6"/>
    <w:rsid w:val="007E165B"/>
    <w:rsid w:val="007E1C14"/>
    <w:rsid w:val="007E1EF3"/>
    <w:rsid w:val="007E20E5"/>
    <w:rsid w:val="007E28AC"/>
    <w:rsid w:val="007E2F5F"/>
    <w:rsid w:val="007E323E"/>
    <w:rsid w:val="007E42FB"/>
    <w:rsid w:val="007E43D2"/>
    <w:rsid w:val="007E5223"/>
    <w:rsid w:val="007E6A58"/>
    <w:rsid w:val="007E70A6"/>
    <w:rsid w:val="007F066A"/>
    <w:rsid w:val="007F0958"/>
    <w:rsid w:val="007F1D36"/>
    <w:rsid w:val="007F27F8"/>
    <w:rsid w:val="007F4935"/>
    <w:rsid w:val="007F6994"/>
    <w:rsid w:val="007F6BE6"/>
    <w:rsid w:val="007F788C"/>
    <w:rsid w:val="007F7F18"/>
    <w:rsid w:val="00800AFC"/>
    <w:rsid w:val="008015C0"/>
    <w:rsid w:val="00801971"/>
    <w:rsid w:val="0080244D"/>
    <w:rsid w:val="0080248A"/>
    <w:rsid w:val="00804F58"/>
    <w:rsid w:val="0080524F"/>
    <w:rsid w:val="00805D7C"/>
    <w:rsid w:val="00806229"/>
    <w:rsid w:val="00806ECB"/>
    <w:rsid w:val="008073B1"/>
    <w:rsid w:val="0081063A"/>
    <w:rsid w:val="00810D93"/>
    <w:rsid w:val="00814F56"/>
    <w:rsid w:val="00815CA1"/>
    <w:rsid w:val="00816ACB"/>
    <w:rsid w:val="00817367"/>
    <w:rsid w:val="00817511"/>
    <w:rsid w:val="00817AAE"/>
    <w:rsid w:val="00817FE0"/>
    <w:rsid w:val="00822258"/>
    <w:rsid w:val="008233A4"/>
    <w:rsid w:val="00823CC5"/>
    <w:rsid w:val="008242EB"/>
    <w:rsid w:val="00824F5A"/>
    <w:rsid w:val="00825E8F"/>
    <w:rsid w:val="0082615A"/>
    <w:rsid w:val="00826257"/>
    <w:rsid w:val="00826429"/>
    <w:rsid w:val="00827C21"/>
    <w:rsid w:val="00833365"/>
    <w:rsid w:val="00833BFC"/>
    <w:rsid w:val="00835130"/>
    <w:rsid w:val="00835976"/>
    <w:rsid w:val="00835DED"/>
    <w:rsid w:val="00836838"/>
    <w:rsid w:val="00836AB7"/>
    <w:rsid w:val="00837935"/>
    <w:rsid w:val="00840378"/>
    <w:rsid w:val="008426B6"/>
    <w:rsid w:val="00842D72"/>
    <w:rsid w:val="00843694"/>
    <w:rsid w:val="00843DF5"/>
    <w:rsid w:val="0084662C"/>
    <w:rsid w:val="008476CF"/>
    <w:rsid w:val="0084784F"/>
    <w:rsid w:val="00850012"/>
    <w:rsid w:val="00850250"/>
    <w:rsid w:val="00850BD2"/>
    <w:rsid w:val="00851CE6"/>
    <w:rsid w:val="0085278F"/>
    <w:rsid w:val="00852935"/>
    <w:rsid w:val="00852B40"/>
    <w:rsid w:val="00853556"/>
    <w:rsid w:val="00853F01"/>
    <w:rsid w:val="00854FEF"/>
    <w:rsid w:val="008559F3"/>
    <w:rsid w:val="0085627A"/>
    <w:rsid w:val="008563F6"/>
    <w:rsid w:val="00856A3B"/>
    <w:rsid w:val="00856CA3"/>
    <w:rsid w:val="00857C84"/>
    <w:rsid w:val="00857EEC"/>
    <w:rsid w:val="0086048F"/>
    <w:rsid w:val="00860F93"/>
    <w:rsid w:val="00861F15"/>
    <w:rsid w:val="008620BE"/>
    <w:rsid w:val="008622DF"/>
    <w:rsid w:val="008631EA"/>
    <w:rsid w:val="008635C0"/>
    <w:rsid w:val="00863825"/>
    <w:rsid w:val="00864528"/>
    <w:rsid w:val="00864887"/>
    <w:rsid w:val="00865BC1"/>
    <w:rsid w:val="008668A8"/>
    <w:rsid w:val="00867751"/>
    <w:rsid w:val="00870CBB"/>
    <w:rsid w:val="008732E6"/>
    <w:rsid w:val="00873EB9"/>
    <w:rsid w:val="0087496A"/>
    <w:rsid w:val="00874C1F"/>
    <w:rsid w:val="00875431"/>
    <w:rsid w:val="00880125"/>
    <w:rsid w:val="00880C56"/>
    <w:rsid w:val="00881ED0"/>
    <w:rsid w:val="00882596"/>
    <w:rsid w:val="00882BF3"/>
    <w:rsid w:val="008837AD"/>
    <w:rsid w:val="008853C1"/>
    <w:rsid w:val="0088556B"/>
    <w:rsid w:val="00885B4C"/>
    <w:rsid w:val="00885EF3"/>
    <w:rsid w:val="008901AB"/>
    <w:rsid w:val="00890EEE"/>
    <w:rsid w:val="00891169"/>
    <w:rsid w:val="008913B4"/>
    <w:rsid w:val="008927EC"/>
    <w:rsid w:val="0089282D"/>
    <w:rsid w:val="0089316E"/>
    <w:rsid w:val="0089599D"/>
    <w:rsid w:val="00895EAC"/>
    <w:rsid w:val="0089767C"/>
    <w:rsid w:val="008A18CC"/>
    <w:rsid w:val="008A353C"/>
    <w:rsid w:val="008A3CF6"/>
    <w:rsid w:val="008A3E5D"/>
    <w:rsid w:val="008A4CF6"/>
    <w:rsid w:val="008A4E5C"/>
    <w:rsid w:val="008A4F08"/>
    <w:rsid w:val="008A69E0"/>
    <w:rsid w:val="008B06B8"/>
    <w:rsid w:val="008B1946"/>
    <w:rsid w:val="008B229E"/>
    <w:rsid w:val="008B28A8"/>
    <w:rsid w:val="008B3758"/>
    <w:rsid w:val="008B3E53"/>
    <w:rsid w:val="008B423E"/>
    <w:rsid w:val="008B6182"/>
    <w:rsid w:val="008B6D0F"/>
    <w:rsid w:val="008B6EF5"/>
    <w:rsid w:val="008B775B"/>
    <w:rsid w:val="008B7CDC"/>
    <w:rsid w:val="008B7E27"/>
    <w:rsid w:val="008C0299"/>
    <w:rsid w:val="008C167B"/>
    <w:rsid w:val="008C1BFD"/>
    <w:rsid w:val="008C255C"/>
    <w:rsid w:val="008C2CE2"/>
    <w:rsid w:val="008C2FD5"/>
    <w:rsid w:val="008C4261"/>
    <w:rsid w:val="008C4838"/>
    <w:rsid w:val="008C6CD1"/>
    <w:rsid w:val="008C7522"/>
    <w:rsid w:val="008C7FC8"/>
    <w:rsid w:val="008D06F5"/>
    <w:rsid w:val="008D1520"/>
    <w:rsid w:val="008D1A8E"/>
    <w:rsid w:val="008D1F04"/>
    <w:rsid w:val="008D22D8"/>
    <w:rsid w:val="008D306C"/>
    <w:rsid w:val="008D3E77"/>
    <w:rsid w:val="008D43E4"/>
    <w:rsid w:val="008D5C37"/>
    <w:rsid w:val="008D7876"/>
    <w:rsid w:val="008E1D5C"/>
    <w:rsid w:val="008E2083"/>
    <w:rsid w:val="008E2816"/>
    <w:rsid w:val="008E3DE9"/>
    <w:rsid w:val="008E4C91"/>
    <w:rsid w:val="008E4E66"/>
    <w:rsid w:val="008E5EE3"/>
    <w:rsid w:val="008F044F"/>
    <w:rsid w:val="008F054D"/>
    <w:rsid w:val="008F0A56"/>
    <w:rsid w:val="008F33D3"/>
    <w:rsid w:val="008F3699"/>
    <w:rsid w:val="008F5D71"/>
    <w:rsid w:val="008F6228"/>
    <w:rsid w:val="00903B59"/>
    <w:rsid w:val="00905839"/>
    <w:rsid w:val="00905C4D"/>
    <w:rsid w:val="00906B15"/>
    <w:rsid w:val="009107ED"/>
    <w:rsid w:val="00910F1A"/>
    <w:rsid w:val="009114FF"/>
    <w:rsid w:val="00912912"/>
    <w:rsid w:val="00912E6F"/>
    <w:rsid w:val="00912EF4"/>
    <w:rsid w:val="009138BF"/>
    <w:rsid w:val="00914746"/>
    <w:rsid w:val="00915B46"/>
    <w:rsid w:val="00916A23"/>
    <w:rsid w:val="00916DF0"/>
    <w:rsid w:val="00917F01"/>
    <w:rsid w:val="00920590"/>
    <w:rsid w:val="0092081F"/>
    <w:rsid w:val="00921FDC"/>
    <w:rsid w:val="009226A0"/>
    <w:rsid w:val="00922C4D"/>
    <w:rsid w:val="00923AF5"/>
    <w:rsid w:val="00923E5E"/>
    <w:rsid w:val="00925737"/>
    <w:rsid w:val="00925822"/>
    <w:rsid w:val="00926242"/>
    <w:rsid w:val="00926346"/>
    <w:rsid w:val="00931A24"/>
    <w:rsid w:val="00932E73"/>
    <w:rsid w:val="00933BF1"/>
    <w:rsid w:val="00935835"/>
    <w:rsid w:val="0093679E"/>
    <w:rsid w:val="009367CE"/>
    <w:rsid w:val="00937A04"/>
    <w:rsid w:val="00940977"/>
    <w:rsid w:val="00941294"/>
    <w:rsid w:val="00941947"/>
    <w:rsid w:val="00941F01"/>
    <w:rsid w:val="00942C9D"/>
    <w:rsid w:val="00942F88"/>
    <w:rsid w:val="00943DDC"/>
    <w:rsid w:val="00944069"/>
    <w:rsid w:val="0094511B"/>
    <w:rsid w:val="00945B9D"/>
    <w:rsid w:val="009471A4"/>
    <w:rsid w:val="00950823"/>
    <w:rsid w:val="009532BC"/>
    <w:rsid w:val="00953BD4"/>
    <w:rsid w:val="00955E7E"/>
    <w:rsid w:val="009560E5"/>
    <w:rsid w:val="009562C6"/>
    <w:rsid w:val="009577AB"/>
    <w:rsid w:val="00963E5C"/>
    <w:rsid w:val="00964210"/>
    <w:rsid w:val="009654D8"/>
    <w:rsid w:val="009702D1"/>
    <w:rsid w:val="0097042E"/>
    <w:rsid w:val="0097181D"/>
    <w:rsid w:val="00972804"/>
    <w:rsid w:val="009739C8"/>
    <w:rsid w:val="009746B9"/>
    <w:rsid w:val="009749DA"/>
    <w:rsid w:val="009754F2"/>
    <w:rsid w:val="00976648"/>
    <w:rsid w:val="009808D3"/>
    <w:rsid w:val="00980BAC"/>
    <w:rsid w:val="00980EF9"/>
    <w:rsid w:val="0098148E"/>
    <w:rsid w:val="00981731"/>
    <w:rsid w:val="00981922"/>
    <w:rsid w:val="00982157"/>
    <w:rsid w:val="009831FD"/>
    <w:rsid w:val="009865D2"/>
    <w:rsid w:val="0099054F"/>
    <w:rsid w:val="00991103"/>
    <w:rsid w:val="009914B9"/>
    <w:rsid w:val="0099399A"/>
    <w:rsid w:val="00994084"/>
    <w:rsid w:val="00995C6E"/>
    <w:rsid w:val="00995EB3"/>
    <w:rsid w:val="00995F75"/>
    <w:rsid w:val="00996660"/>
    <w:rsid w:val="00996696"/>
    <w:rsid w:val="00996BD3"/>
    <w:rsid w:val="009A0064"/>
    <w:rsid w:val="009A03B1"/>
    <w:rsid w:val="009A0D7D"/>
    <w:rsid w:val="009A12A0"/>
    <w:rsid w:val="009A337C"/>
    <w:rsid w:val="009A3E06"/>
    <w:rsid w:val="009A5D8E"/>
    <w:rsid w:val="009A6389"/>
    <w:rsid w:val="009A7740"/>
    <w:rsid w:val="009B0334"/>
    <w:rsid w:val="009B1280"/>
    <w:rsid w:val="009B24F4"/>
    <w:rsid w:val="009B316A"/>
    <w:rsid w:val="009B31DC"/>
    <w:rsid w:val="009B3D61"/>
    <w:rsid w:val="009B4EA1"/>
    <w:rsid w:val="009B5A54"/>
    <w:rsid w:val="009B657A"/>
    <w:rsid w:val="009B6A19"/>
    <w:rsid w:val="009B7239"/>
    <w:rsid w:val="009C0E8B"/>
    <w:rsid w:val="009C2DB5"/>
    <w:rsid w:val="009C3400"/>
    <w:rsid w:val="009C44CD"/>
    <w:rsid w:val="009C54EC"/>
    <w:rsid w:val="009C5B0E"/>
    <w:rsid w:val="009C5C66"/>
    <w:rsid w:val="009C7918"/>
    <w:rsid w:val="009D09C7"/>
    <w:rsid w:val="009D196F"/>
    <w:rsid w:val="009D2C86"/>
    <w:rsid w:val="009D43DD"/>
    <w:rsid w:val="009D45CC"/>
    <w:rsid w:val="009D4A8E"/>
    <w:rsid w:val="009D548A"/>
    <w:rsid w:val="009D56AD"/>
    <w:rsid w:val="009D5D3B"/>
    <w:rsid w:val="009D6169"/>
    <w:rsid w:val="009D7935"/>
    <w:rsid w:val="009E0037"/>
    <w:rsid w:val="009E02B4"/>
    <w:rsid w:val="009E045B"/>
    <w:rsid w:val="009E126D"/>
    <w:rsid w:val="009E1BA1"/>
    <w:rsid w:val="009E1F6F"/>
    <w:rsid w:val="009E2D49"/>
    <w:rsid w:val="009E3D77"/>
    <w:rsid w:val="009E4ABD"/>
    <w:rsid w:val="009E5440"/>
    <w:rsid w:val="009E5BC2"/>
    <w:rsid w:val="009E6FBE"/>
    <w:rsid w:val="009E7FB6"/>
    <w:rsid w:val="009E7FF7"/>
    <w:rsid w:val="009F049B"/>
    <w:rsid w:val="009F1900"/>
    <w:rsid w:val="009F1EB7"/>
    <w:rsid w:val="009F253A"/>
    <w:rsid w:val="009F25CA"/>
    <w:rsid w:val="009F2B60"/>
    <w:rsid w:val="009F3C35"/>
    <w:rsid w:val="00A02C4A"/>
    <w:rsid w:val="00A10577"/>
    <w:rsid w:val="00A107E0"/>
    <w:rsid w:val="00A11102"/>
    <w:rsid w:val="00A119B4"/>
    <w:rsid w:val="00A14800"/>
    <w:rsid w:val="00A15E04"/>
    <w:rsid w:val="00A16963"/>
    <w:rsid w:val="00A170A2"/>
    <w:rsid w:val="00A2010E"/>
    <w:rsid w:val="00A20648"/>
    <w:rsid w:val="00A20896"/>
    <w:rsid w:val="00A21329"/>
    <w:rsid w:val="00A219D1"/>
    <w:rsid w:val="00A21A77"/>
    <w:rsid w:val="00A22C7C"/>
    <w:rsid w:val="00A23C5D"/>
    <w:rsid w:val="00A23EC3"/>
    <w:rsid w:val="00A2411A"/>
    <w:rsid w:val="00A251EB"/>
    <w:rsid w:val="00A25D09"/>
    <w:rsid w:val="00A2629A"/>
    <w:rsid w:val="00A32409"/>
    <w:rsid w:val="00A32536"/>
    <w:rsid w:val="00A32B98"/>
    <w:rsid w:val="00A33B59"/>
    <w:rsid w:val="00A41784"/>
    <w:rsid w:val="00A42C6B"/>
    <w:rsid w:val="00A4406E"/>
    <w:rsid w:val="00A44E92"/>
    <w:rsid w:val="00A45DE5"/>
    <w:rsid w:val="00A47079"/>
    <w:rsid w:val="00A50651"/>
    <w:rsid w:val="00A50905"/>
    <w:rsid w:val="00A5197D"/>
    <w:rsid w:val="00A534B8"/>
    <w:rsid w:val="00A54063"/>
    <w:rsid w:val="00A5409F"/>
    <w:rsid w:val="00A5544F"/>
    <w:rsid w:val="00A56811"/>
    <w:rsid w:val="00A57460"/>
    <w:rsid w:val="00A579CA"/>
    <w:rsid w:val="00A621BC"/>
    <w:rsid w:val="00A62C38"/>
    <w:rsid w:val="00A63054"/>
    <w:rsid w:val="00A6334D"/>
    <w:rsid w:val="00A6493F"/>
    <w:rsid w:val="00A649D8"/>
    <w:rsid w:val="00A64E0F"/>
    <w:rsid w:val="00A6693C"/>
    <w:rsid w:val="00A71507"/>
    <w:rsid w:val="00A74A54"/>
    <w:rsid w:val="00A751F3"/>
    <w:rsid w:val="00A75486"/>
    <w:rsid w:val="00A763B8"/>
    <w:rsid w:val="00A76C76"/>
    <w:rsid w:val="00A76FB9"/>
    <w:rsid w:val="00A772B7"/>
    <w:rsid w:val="00A77918"/>
    <w:rsid w:val="00A80C12"/>
    <w:rsid w:val="00A829A6"/>
    <w:rsid w:val="00A8356F"/>
    <w:rsid w:val="00A83D41"/>
    <w:rsid w:val="00A83F30"/>
    <w:rsid w:val="00A85084"/>
    <w:rsid w:val="00A85200"/>
    <w:rsid w:val="00A85301"/>
    <w:rsid w:val="00A85CC4"/>
    <w:rsid w:val="00A8678C"/>
    <w:rsid w:val="00A873E9"/>
    <w:rsid w:val="00A9004C"/>
    <w:rsid w:val="00A90117"/>
    <w:rsid w:val="00A908DC"/>
    <w:rsid w:val="00A908E0"/>
    <w:rsid w:val="00A917F5"/>
    <w:rsid w:val="00A92E56"/>
    <w:rsid w:val="00A94392"/>
    <w:rsid w:val="00AA0753"/>
    <w:rsid w:val="00AA10EC"/>
    <w:rsid w:val="00AA16B0"/>
    <w:rsid w:val="00AA3331"/>
    <w:rsid w:val="00AB099B"/>
    <w:rsid w:val="00AB11C8"/>
    <w:rsid w:val="00AB1AB8"/>
    <w:rsid w:val="00AB1D7E"/>
    <w:rsid w:val="00AB2756"/>
    <w:rsid w:val="00AB3116"/>
    <w:rsid w:val="00AB332B"/>
    <w:rsid w:val="00AB403E"/>
    <w:rsid w:val="00AB4CD3"/>
    <w:rsid w:val="00AB4DE6"/>
    <w:rsid w:val="00AB50DE"/>
    <w:rsid w:val="00AB55F4"/>
    <w:rsid w:val="00AB5F89"/>
    <w:rsid w:val="00AB6524"/>
    <w:rsid w:val="00AB7364"/>
    <w:rsid w:val="00AC2C89"/>
    <w:rsid w:val="00AC472E"/>
    <w:rsid w:val="00AD13F1"/>
    <w:rsid w:val="00AD1CE4"/>
    <w:rsid w:val="00AD2CDF"/>
    <w:rsid w:val="00AD33DE"/>
    <w:rsid w:val="00AD3DF0"/>
    <w:rsid w:val="00AD5AE0"/>
    <w:rsid w:val="00AD5EE1"/>
    <w:rsid w:val="00AD7111"/>
    <w:rsid w:val="00AD72A0"/>
    <w:rsid w:val="00AE1570"/>
    <w:rsid w:val="00AE20F0"/>
    <w:rsid w:val="00AE3978"/>
    <w:rsid w:val="00AE40B7"/>
    <w:rsid w:val="00AE42AB"/>
    <w:rsid w:val="00AE4760"/>
    <w:rsid w:val="00AE487B"/>
    <w:rsid w:val="00AE58A2"/>
    <w:rsid w:val="00AE6107"/>
    <w:rsid w:val="00AE6B22"/>
    <w:rsid w:val="00AF0546"/>
    <w:rsid w:val="00AF3A73"/>
    <w:rsid w:val="00AF4844"/>
    <w:rsid w:val="00AF4A2B"/>
    <w:rsid w:val="00AF6D17"/>
    <w:rsid w:val="00B009EE"/>
    <w:rsid w:val="00B01978"/>
    <w:rsid w:val="00B01D05"/>
    <w:rsid w:val="00B02146"/>
    <w:rsid w:val="00B021DB"/>
    <w:rsid w:val="00B0284C"/>
    <w:rsid w:val="00B02921"/>
    <w:rsid w:val="00B03CCC"/>
    <w:rsid w:val="00B05004"/>
    <w:rsid w:val="00B05292"/>
    <w:rsid w:val="00B06738"/>
    <w:rsid w:val="00B10771"/>
    <w:rsid w:val="00B10C25"/>
    <w:rsid w:val="00B10EC3"/>
    <w:rsid w:val="00B11F31"/>
    <w:rsid w:val="00B12638"/>
    <w:rsid w:val="00B12875"/>
    <w:rsid w:val="00B15498"/>
    <w:rsid w:val="00B156B5"/>
    <w:rsid w:val="00B15D1E"/>
    <w:rsid w:val="00B16180"/>
    <w:rsid w:val="00B17463"/>
    <w:rsid w:val="00B17E70"/>
    <w:rsid w:val="00B2036D"/>
    <w:rsid w:val="00B20894"/>
    <w:rsid w:val="00B2204B"/>
    <w:rsid w:val="00B222FB"/>
    <w:rsid w:val="00B238E5"/>
    <w:rsid w:val="00B23ADB"/>
    <w:rsid w:val="00B23F64"/>
    <w:rsid w:val="00B25245"/>
    <w:rsid w:val="00B25797"/>
    <w:rsid w:val="00B267E7"/>
    <w:rsid w:val="00B26C50"/>
    <w:rsid w:val="00B27619"/>
    <w:rsid w:val="00B278E6"/>
    <w:rsid w:val="00B30D02"/>
    <w:rsid w:val="00B3157A"/>
    <w:rsid w:val="00B315AF"/>
    <w:rsid w:val="00B3194E"/>
    <w:rsid w:val="00B3349E"/>
    <w:rsid w:val="00B33557"/>
    <w:rsid w:val="00B33874"/>
    <w:rsid w:val="00B34441"/>
    <w:rsid w:val="00B34E5A"/>
    <w:rsid w:val="00B3535B"/>
    <w:rsid w:val="00B35B0A"/>
    <w:rsid w:val="00B366D6"/>
    <w:rsid w:val="00B36A44"/>
    <w:rsid w:val="00B374F9"/>
    <w:rsid w:val="00B37959"/>
    <w:rsid w:val="00B404E2"/>
    <w:rsid w:val="00B40EA0"/>
    <w:rsid w:val="00B42E51"/>
    <w:rsid w:val="00B44B7F"/>
    <w:rsid w:val="00B45CC7"/>
    <w:rsid w:val="00B46033"/>
    <w:rsid w:val="00B4736E"/>
    <w:rsid w:val="00B50C95"/>
    <w:rsid w:val="00B50E79"/>
    <w:rsid w:val="00B51291"/>
    <w:rsid w:val="00B51537"/>
    <w:rsid w:val="00B53B01"/>
    <w:rsid w:val="00B53FCE"/>
    <w:rsid w:val="00B55040"/>
    <w:rsid w:val="00B565DD"/>
    <w:rsid w:val="00B56BFE"/>
    <w:rsid w:val="00B57019"/>
    <w:rsid w:val="00B57236"/>
    <w:rsid w:val="00B57D39"/>
    <w:rsid w:val="00B6008A"/>
    <w:rsid w:val="00B61F63"/>
    <w:rsid w:val="00B62086"/>
    <w:rsid w:val="00B621C0"/>
    <w:rsid w:val="00B624B0"/>
    <w:rsid w:val="00B6311C"/>
    <w:rsid w:val="00B63483"/>
    <w:rsid w:val="00B649CF"/>
    <w:rsid w:val="00B65452"/>
    <w:rsid w:val="00B656BE"/>
    <w:rsid w:val="00B658FF"/>
    <w:rsid w:val="00B65919"/>
    <w:rsid w:val="00B65B1B"/>
    <w:rsid w:val="00B667F7"/>
    <w:rsid w:val="00B66DC1"/>
    <w:rsid w:val="00B6716A"/>
    <w:rsid w:val="00B67A30"/>
    <w:rsid w:val="00B713F1"/>
    <w:rsid w:val="00B72534"/>
    <w:rsid w:val="00B727CB"/>
    <w:rsid w:val="00B728A1"/>
    <w:rsid w:val="00B72931"/>
    <w:rsid w:val="00B74335"/>
    <w:rsid w:val="00B7471C"/>
    <w:rsid w:val="00B755BE"/>
    <w:rsid w:val="00B77302"/>
    <w:rsid w:val="00B77984"/>
    <w:rsid w:val="00B77FAE"/>
    <w:rsid w:val="00B80AAD"/>
    <w:rsid w:val="00B80ADE"/>
    <w:rsid w:val="00B80AFE"/>
    <w:rsid w:val="00B80F0E"/>
    <w:rsid w:val="00B816F5"/>
    <w:rsid w:val="00B823F9"/>
    <w:rsid w:val="00B83334"/>
    <w:rsid w:val="00B8436C"/>
    <w:rsid w:val="00B84A04"/>
    <w:rsid w:val="00B85B98"/>
    <w:rsid w:val="00B868BA"/>
    <w:rsid w:val="00B8F734"/>
    <w:rsid w:val="00B90899"/>
    <w:rsid w:val="00B90B09"/>
    <w:rsid w:val="00B90EAF"/>
    <w:rsid w:val="00B91709"/>
    <w:rsid w:val="00B92016"/>
    <w:rsid w:val="00B93C75"/>
    <w:rsid w:val="00B94B73"/>
    <w:rsid w:val="00B961AD"/>
    <w:rsid w:val="00B96713"/>
    <w:rsid w:val="00B96883"/>
    <w:rsid w:val="00B968CC"/>
    <w:rsid w:val="00BA00CF"/>
    <w:rsid w:val="00BA03E7"/>
    <w:rsid w:val="00BA13F7"/>
    <w:rsid w:val="00BA1AF8"/>
    <w:rsid w:val="00BA2A0B"/>
    <w:rsid w:val="00BA2E0C"/>
    <w:rsid w:val="00BA2F81"/>
    <w:rsid w:val="00BA308A"/>
    <w:rsid w:val="00BA35F6"/>
    <w:rsid w:val="00BA4C00"/>
    <w:rsid w:val="00BA5AC0"/>
    <w:rsid w:val="00BA6761"/>
    <w:rsid w:val="00BA6D38"/>
    <w:rsid w:val="00BA7230"/>
    <w:rsid w:val="00BA7248"/>
    <w:rsid w:val="00BA7AAB"/>
    <w:rsid w:val="00BB1BE3"/>
    <w:rsid w:val="00BB2133"/>
    <w:rsid w:val="00BB244A"/>
    <w:rsid w:val="00BB24E3"/>
    <w:rsid w:val="00BB2F18"/>
    <w:rsid w:val="00BB3049"/>
    <w:rsid w:val="00BB35E3"/>
    <w:rsid w:val="00BB36EA"/>
    <w:rsid w:val="00BB4885"/>
    <w:rsid w:val="00BB4D82"/>
    <w:rsid w:val="00BB4FBA"/>
    <w:rsid w:val="00BB566B"/>
    <w:rsid w:val="00BB6005"/>
    <w:rsid w:val="00BB712B"/>
    <w:rsid w:val="00BC0CB6"/>
    <w:rsid w:val="00BC1208"/>
    <w:rsid w:val="00BC16C8"/>
    <w:rsid w:val="00BC2AE5"/>
    <w:rsid w:val="00BC35FD"/>
    <w:rsid w:val="00BC43BB"/>
    <w:rsid w:val="00BC4821"/>
    <w:rsid w:val="00BC714A"/>
    <w:rsid w:val="00BC7A07"/>
    <w:rsid w:val="00BC7C1F"/>
    <w:rsid w:val="00BD06DB"/>
    <w:rsid w:val="00BD12F8"/>
    <w:rsid w:val="00BD1740"/>
    <w:rsid w:val="00BD1D6B"/>
    <w:rsid w:val="00BD378B"/>
    <w:rsid w:val="00BD3A19"/>
    <w:rsid w:val="00BD65E8"/>
    <w:rsid w:val="00BD7AC5"/>
    <w:rsid w:val="00BE0B4E"/>
    <w:rsid w:val="00BE0EE4"/>
    <w:rsid w:val="00BE153F"/>
    <w:rsid w:val="00BE1721"/>
    <w:rsid w:val="00BE535F"/>
    <w:rsid w:val="00BE7A67"/>
    <w:rsid w:val="00BF22A3"/>
    <w:rsid w:val="00BF2CB2"/>
    <w:rsid w:val="00BF2D41"/>
    <w:rsid w:val="00BF35D4"/>
    <w:rsid w:val="00BF45EF"/>
    <w:rsid w:val="00BF4A12"/>
    <w:rsid w:val="00BF4E07"/>
    <w:rsid w:val="00BF71C9"/>
    <w:rsid w:val="00BF732E"/>
    <w:rsid w:val="00BF79B1"/>
    <w:rsid w:val="00C000DD"/>
    <w:rsid w:val="00C008CC"/>
    <w:rsid w:val="00C01542"/>
    <w:rsid w:val="00C026E1"/>
    <w:rsid w:val="00C028EC"/>
    <w:rsid w:val="00C049CC"/>
    <w:rsid w:val="00C0511F"/>
    <w:rsid w:val="00C055C0"/>
    <w:rsid w:val="00C06057"/>
    <w:rsid w:val="00C10EEE"/>
    <w:rsid w:val="00C10F25"/>
    <w:rsid w:val="00C12B83"/>
    <w:rsid w:val="00C13C35"/>
    <w:rsid w:val="00C13DCD"/>
    <w:rsid w:val="00C147AD"/>
    <w:rsid w:val="00C153BC"/>
    <w:rsid w:val="00C2168A"/>
    <w:rsid w:val="00C22B8E"/>
    <w:rsid w:val="00C23EF0"/>
    <w:rsid w:val="00C24335"/>
    <w:rsid w:val="00C24710"/>
    <w:rsid w:val="00C24FF3"/>
    <w:rsid w:val="00C25241"/>
    <w:rsid w:val="00C258D2"/>
    <w:rsid w:val="00C25CCF"/>
    <w:rsid w:val="00C25CE9"/>
    <w:rsid w:val="00C273B8"/>
    <w:rsid w:val="00C273EC"/>
    <w:rsid w:val="00C27F31"/>
    <w:rsid w:val="00C3138D"/>
    <w:rsid w:val="00C31B1D"/>
    <w:rsid w:val="00C32076"/>
    <w:rsid w:val="00C320ED"/>
    <w:rsid w:val="00C3276E"/>
    <w:rsid w:val="00C32E78"/>
    <w:rsid w:val="00C33FC0"/>
    <w:rsid w:val="00C357F9"/>
    <w:rsid w:val="00C40092"/>
    <w:rsid w:val="00C408D9"/>
    <w:rsid w:val="00C410F0"/>
    <w:rsid w:val="00C42C2F"/>
    <w:rsid w:val="00C436AB"/>
    <w:rsid w:val="00C43F7A"/>
    <w:rsid w:val="00C43FB1"/>
    <w:rsid w:val="00C5043E"/>
    <w:rsid w:val="00C504F9"/>
    <w:rsid w:val="00C511E1"/>
    <w:rsid w:val="00C51A0B"/>
    <w:rsid w:val="00C51ADC"/>
    <w:rsid w:val="00C52346"/>
    <w:rsid w:val="00C52CB9"/>
    <w:rsid w:val="00C52E2D"/>
    <w:rsid w:val="00C53451"/>
    <w:rsid w:val="00C53543"/>
    <w:rsid w:val="00C54880"/>
    <w:rsid w:val="00C54F8A"/>
    <w:rsid w:val="00C55B7A"/>
    <w:rsid w:val="00C57992"/>
    <w:rsid w:val="00C57BF2"/>
    <w:rsid w:val="00C6064B"/>
    <w:rsid w:val="00C60B22"/>
    <w:rsid w:val="00C62B29"/>
    <w:rsid w:val="00C635FD"/>
    <w:rsid w:val="00C6608E"/>
    <w:rsid w:val="00C664FC"/>
    <w:rsid w:val="00C67887"/>
    <w:rsid w:val="00C679EE"/>
    <w:rsid w:val="00C70C44"/>
    <w:rsid w:val="00C76522"/>
    <w:rsid w:val="00C76800"/>
    <w:rsid w:val="00C76811"/>
    <w:rsid w:val="00C76CBE"/>
    <w:rsid w:val="00C778E8"/>
    <w:rsid w:val="00C77F22"/>
    <w:rsid w:val="00C8153D"/>
    <w:rsid w:val="00C82201"/>
    <w:rsid w:val="00C822C2"/>
    <w:rsid w:val="00C82FF1"/>
    <w:rsid w:val="00C830F3"/>
    <w:rsid w:val="00C83CAF"/>
    <w:rsid w:val="00C83E34"/>
    <w:rsid w:val="00C84DB5"/>
    <w:rsid w:val="00C86855"/>
    <w:rsid w:val="00C86EC4"/>
    <w:rsid w:val="00C8751E"/>
    <w:rsid w:val="00C90394"/>
    <w:rsid w:val="00C903BA"/>
    <w:rsid w:val="00C9277C"/>
    <w:rsid w:val="00C92FDF"/>
    <w:rsid w:val="00C935DF"/>
    <w:rsid w:val="00C93A9B"/>
    <w:rsid w:val="00C9677D"/>
    <w:rsid w:val="00C969A1"/>
    <w:rsid w:val="00C978B3"/>
    <w:rsid w:val="00C97E95"/>
    <w:rsid w:val="00CA0226"/>
    <w:rsid w:val="00CA1206"/>
    <w:rsid w:val="00CA60EB"/>
    <w:rsid w:val="00CA6AAA"/>
    <w:rsid w:val="00CA7800"/>
    <w:rsid w:val="00CB2145"/>
    <w:rsid w:val="00CB257E"/>
    <w:rsid w:val="00CB36DF"/>
    <w:rsid w:val="00CB4CB2"/>
    <w:rsid w:val="00CB5AB9"/>
    <w:rsid w:val="00CB66B0"/>
    <w:rsid w:val="00CC1A75"/>
    <w:rsid w:val="00CC1C3F"/>
    <w:rsid w:val="00CC5398"/>
    <w:rsid w:val="00CC7227"/>
    <w:rsid w:val="00CD0EE1"/>
    <w:rsid w:val="00CD0F89"/>
    <w:rsid w:val="00CD1E16"/>
    <w:rsid w:val="00CD1F13"/>
    <w:rsid w:val="00CD3DB2"/>
    <w:rsid w:val="00CD46FE"/>
    <w:rsid w:val="00CD5231"/>
    <w:rsid w:val="00CD5756"/>
    <w:rsid w:val="00CD6723"/>
    <w:rsid w:val="00CD7430"/>
    <w:rsid w:val="00CE341C"/>
    <w:rsid w:val="00CE5951"/>
    <w:rsid w:val="00CE5E92"/>
    <w:rsid w:val="00CF059C"/>
    <w:rsid w:val="00CF2E5F"/>
    <w:rsid w:val="00CF3B77"/>
    <w:rsid w:val="00CF503B"/>
    <w:rsid w:val="00CF73E9"/>
    <w:rsid w:val="00D00236"/>
    <w:rsid w:val="00D00C32"/>
    <w:rsid w:val="00D04BD1"/>
    <w:rsid w:val="00D05C59"/>
    <w:rsid w:val="00D07A24"/>
    <w:rsid w:val="00D11831"/>
    <w:rsid w:val="00D12290"/>
    <w:rsid w:val="00D12FC7"/>
    <w:rsid w:val="00D136E3"/>
    <w:rsid w:val="00D13F55"/>
    <w:rsid w:val="00D14115"/>
    <w:rsid w:val="00D14573"/>
    <w:rsid w:val="00D14E74"/>
    <w:rsid w:val="00D1551A"/>
    <w:rsid w:val="00D15A52"/>
    <w:rsid w:val="00D16624"/>
    <w:rsid w:val="00D16B36"/>
    <w:rsid w:val="00D236BB"/>
    <w:rsid w:val="00D239F3"/>
    <w:rsid w:val="00D23B64"/>
    <w:rsid w:val="00D2403C"/>
    <w:rsid w:val="00D2440E"/>
    <w:rsid w:val="00D2495C"/>
    <w:rsid w:val="00D26176"/>
    <w:rsid w:val="00D30E4A"/>
    <w:rsid w:val="00D31E35"/>
    <w:rsid w:val="00D32B86"/>
    <w:rsid w:val="00D33A2D"/>
    <w:rsid w:val="00D3430A"/>
    <w:rsid w:val="00D34E8D"/>
    <w:rsid w:val="00D36503"/>
    <w:rsid w:val="00D36C9A"/>
    <w:rsid w:val="00D40E94"/>
    <w:rsid w:val="00D41152"/>
    <w:rsid w:val="00D411BE"/>
    <w:rsid w:val="00D41BDC"/>
    <w:rsid w:val="00D41C23"/>
    <w:rsid w:val="00D42414"/>
    <w:rsid w:val="00D44ECE"/>
    <w:rsid w:val="00D507E2"/>
    <w:rsid w:val="00D50C0D"/>
    <w:rsid w:val="00D50DDB"/>
    <w:rsid w:val="00D5149D"/>
    <w:rsid w:val="00D525D1"/>
    <w:rsid w:val="00D5284B"/>
    <w:rsid w:val="00D534B3"/>
    <w:rsid w:val="00D55D40"/>
    <w:rsid w:val="00D573AD"/>
    <w:rsid w:val="00D57AF8"/>
    <w:rsid w:val="00D607ED"/>
    <w:rsid w:val="00D60BCC"/>
    <w:rsid w:val="00D60F7C"/>
    <w:rsid w:val="00D61053"/>
    <w:rsid w:val="00D61CE0"/>
    <w:rsid w:val="00D62EDE"/>
    <w:rsid w:val="00D644C5"/>
    <w:rsid w:val="00D6506D"/>
    <w:rsid w:val="00D66AD6"/>
    <w:rsid w:val="00D678DB"/>
    <w:rsid w:val="00D71D12"/>
    <w:rsid w:val="00D747AA"/>
    <w:rsid w:val="00D747C7"/>
    <w:rsid w:val="00D75135"/>
    <w:rsid w:val="00D7524B"/>
    <w:rsid w:val="00D7576F"/>
    <w:rsid w:val="00D7649E"/>
    <w:rsid w:val="00D76802"/>
    <w:rsid w:val="00D76F21"/>
    <w:rsid w:val="00D829BF"/>
    <w:rsid w:val="00D82FA9"/>
    <w:rsid w:val="00D8460C"/>
    <w:rsid w:val="00D84A02"/>
    <w:rsid w:val="00D85170"/>
    <w:rsid w:val="00D8556E"/>
    <w:rsid w:val="00D90C2D"/>
    <w:rsid w:val="00D9131F"/>
    <w:rsid w:val="00D924E7"/>
    <w:rsid w:val="00D94AD6"/>
    <w:rsid w:val="00D956BB"/>
    <w:rsid w:val="00D96264"/>
    <w:rsid w:val="00D962B5"/>
    <w:rsid w:val="00D968AB"/>
    <w:rsid w:val="00D97339"/>
    <w:rsid w:val="00DA016D"/>
    <w:rsid w:val="00DA3F0C"/>
    <w:rsid w:val="00DA56A1"/>
    <w:rsid w:val="00DA59AF"/>
    <w:rsid w:val="00DA7512"/>
    <w:rsid w:val="00DA7AE1"/>
    <w:rsid w:val="00DA7BE8"/>
    <w:rsid w:val="00DB0826"/>
    <w:rsid w:val="00DB1084"/>
    <w:rsid w:val="00DB14CF"/>
    <w:rsid w:val="00DB17DA"/>
    <w:rsid w:val="00DB1D49"/>
    <w:rsid w:val="00DB32F3"/>
    <w:rsid w:val="00DB35D0"/>
    <w:rsid w:val="00DB36CD"/>
    <w:rsid w:val="00DB5314"/>
    <w:rsid w:val="00DC0690"/>
    <w:rsid w:val="00DC0A3D"/>
    <w:rsid w:val="00DC0C64"/>
    <w:rsid w:val="00DC12FE"/>
    <w:rsid w:val="00DC2426"/>
    <w:rsid w:val="00DC5627"/>
    <w:rsid w:val="00DC66B8"/>
    <w:rsid w:val="00DC6BCA"/>
    <w:rsid w:val="00DC74E1"/>
    <w:rsid w:val="00DD0F1C"/>
    <w:rsid w:val="00DD1132"/>
    <w:rsid w:val="00DD1E03"/>
    <w:rsid w:val="00DD2A7A"/>
    <w:rsid w:val="00DD2F4E"/>
    <w:rsid w:val="00DD330F"/>
    <w:rsid w:val="00DD3706"/>
    <w:rsid w:val="00DD4019"/>
    <w:rsid w:val="00DD4848"/>
    <w:rsid w:val="00DD52FB"/>
    <w:rsid w:val="00DD552D"/>
    <w:rsid w:val="00DD5E0B"/>
    <w:rsid w:val="00DD69D8"/>
    <w:rsid w:val="00DE07A5"/>
    <w:rsid w:val="00DE1B41"/>
    <w:rsid w:val="00DE2747"/>
    <w:rsid w:val="00DE2CE3"/>
    <w:rsid w:val="00DE4830"/>
    <w:rsid w:val="00DE49BE"/>
    <w:rsid w:val="00DE4FF0"/>
    <w:rsid w:val="00DE5AC1"/>
    <w:rsid w:val="00DE5BF2"/>
    <w:rsid w:val="00DF1904"/>
    <w:rsid w:val="00DF2A3F"/>
    <w:rsid w:val="00DF53EB"/>
    <w:rsid w:val="00DF5A51"/>
    <w:rsid w:val="00DF5BCC"/>
    <w:rsid w:val="00DF5E1D"/>
    <w:rsid w:val="00DF75B4"/>
    <w:rsid w:val="00DF773D"/>
    <w:rsid w:val="00E02577"/>
    <w:rsid w:val="00E0333B"/>
    <w:rsid w:val="00E033CB"/>
    <w:rsid w:val="00E04DAF"/>
    <w:rsid w:val="00E06666"/>
    <w:rsid w:val="00E06AF3"/>
    <w:rsid w:val="00E07FE6"/>
    <w:rsid w:val="00E112C7"/>
    <w:rsid w:val="00E12890"/>
    <w:rsid w:val="00E131EA"/>
    <w:rsid w:val="00E13667"/>
    <w:rsid w:val="00E145E4"/>
    <w:rsid w:val="00E14A68"/>
    <w:rsid w:val="00E15111"/>
    <w:rsid w:val="00E154AF"/>
    <w:rsid w:val="00E1561C"/>
    <w:rsid w:val="00E15C44"/>
    <w:rsid w:val="00E15FB1"/>
    <w:rsid w:val="00E163A6"/>
    <w:rsid w:val="00E20709"/>
    <w:rsid w:val="00E22F6B"/>
    <w:rsid w:val="00E23339"/>
    <w:rsid w:val="00E23A94"/>
    <w:rsid w:val="00E24310"/>
    <w:rsid w:val="00E2737A"/>
    <w:rsid w:val="00E3063C"/>
    <w:rsid w:val="00E30AAD"/>
    <w:rsid w:val="00E3104C"/>
    <w:rsid w:val="00E31466"/>
    <w:rsid w:val="00E32067"/>
    <w:rsid w:val="00E32ED9"/>
    <w:rsid w:val="00E333F0"/>
    <w:rsid w:val="00E338D2"/>
    <w:rsid w:val="00E33947"/>
    <w:rsid w:val="00E34556"/>
    <w:rsid w:val="00E34706"/>
    <w:rsid w:val="00E36B0B"/>
    <w:rsid w:val="00E375B1"/>
    <w:rsid w:val="00E37C9A"/>
    <w:rsid w:val="00E404F4"/>
    <w:rsid w:val="00E40571"/>
    <w:rsid w:val="00E40A01"/>
    <w:rsid w:val="00E40F92"/>
    <w:rsid w:val="00E4272D"/>
    <w:rsid w:val="00E4354C"/>
    <w:rsid w:val="00E438BE"/>
    <w:rsid w:val="00E44C12"/>
    <w:rsid w:val="00E4707A"/>
    <w:rsid w:val="00E47113"/>
    <w:rsid w:val="00E501FF"/>
    <w:rsid w:val="00E5058E"/>
    <w:rsid w:val="00E51733"/>
    <w:rsid w:val="00E51CB2"/>
    <w:rsid w:val="00E52FB2"/>
    <w:rsid w:val="00E5407B"/>
    <w:rsid w:val="00E5463A"/>
    <w:rsid w:val="00E56264"/>
    <w:rsid w:val="00E56470"/>
    <w:rsid w:val="00E56C50"/>
    <w:rsid w:val="00E60149"/>
    <w:rsid w:val="00E604B6"/>
    <w:rsid w:val="00E60C6E"/>
    <w:rsid w:val="00E61089"/>
    <w:rsid w:val="00E61705"/>
    <w:rsid w:val="00E64403"/>
    <w:rsid w:val="00E66CA0"/>
    <w:rsid w:val="00E67B9E"/>
    <w:rsid w:val="00E70250"/>
    <w:rsid w:val="00E70F53"/>
    <w:rsid w:val="00E73D63"/>
    <w:rsid w:val="00E7583F"/>
    <w:rsid w:val="00E75F6E"/>
    <w:rsid w:val="00E76322"/>
    <w:rsid w:val="00E764DF"/>
    <w:rsid w:val="00E8062D"/>
    <w:rsid w:val="00E819E9"/>
    <w:rsid w:val="00E828D2"/>
    <w:rsid w:val="00E832CF"/>
    <w:rsid w:val="00E836F5"/>
    <w:rsid w:val="00E841A5"/>
    <w:rsid w:val="00E858BA"/>
    <w:rsid w:val="00E862D1"/>
    <w:rsid w:val="00E87132"/>
    <w:rsid w:val="00E87515"/>
    <w:rsid w:val="00E87EA1"/>
    <w:rsid w:val="00E904DB"/>
    <w:rsid w:val="00E90F19"/>
    <w:rsid w:val="00E9161B"/>
    <w:rsid w:val="00E91FF1"/>
    <w:rsid w:val="00E92D88"/>
    <w:rsid w:val="00E93CED"/>
    <w:rsid w:val="00E947F9"/>
    <w:rsid w:val="00E95849"/>
    <w:rsid w:val="00E95914"/>
    <w:rsid w:val="00E95D4F"/>
    <w:rsid w:val="00E96893"/>
    <w:rsid w:val="00E96905"/>
    <w:rsid w:val="00EA07C6"/>
    <w:rsid w:val="00EA08A8"/>
    <w:rsid w:val="00EA0A4C"/>
    <w:rsid w:val="00EA0DD1"/>
    <w:rsid w:val="00EA179D"/>
    <w:rsid w:val="00EA17A9"/>
    <w:rsid w:val="00EA2E0B"/>
    <w:rsid w:val="00EA5A06"/>
    <w:rsid w:val="00EA78AC"/>
    <w:rsid w:val="00EA79F3"/>
    <w:rsid w:val="00EB1BDE"/>
    <w:rsid w:val="00EB21D9"/>
    <w:rsid w:val="00EB21F2"/>
    <w:rsid w:val="00EB33B3"/>
    <w:rsid w:val="00EB3D12"/>
    <w:rsid w:val="00EB3F23"/>
    <w:rsid w:val="00EB4C34"/>
    <w:rsid w:val="00EB524A"/>
    <w:rsid w:val="00EB538A"/>
    <w:rsid w:val="00EC04FA"/>
    <w:rsid w:val="00EC1782"/>
    <w:rsid w:val="00EC186A"/>
    <w:rsid w:val="00EC22E4"/>
    <w:rsid w:val="00EC2DEF"/>
    <w:rsid w:val="00EC3ED6"/>
    <w:rsid w:val="00EC5366"/>
    <w:rsid w:val="00EC59D6"/>
    <w:rsid w:val="00EC5B1B"/>
    <w:rsid w:val="00EC5F0F"/>
    <w:rsid w:val="00EC5F79"/>
    <w:rsid w:val="00EC6942"/>
    <w:rsid w:val="00EC7662"/>
    <w:rsid w:val="00EC7D12"/>
    <w:rsid w:val="00ED05C3"/>
    <w:rsid w:val="00ED1653"/>
    <w:rsid w:val="00ED1EDE"/>
    <w:rsid w:val="00ED2AC7"/>
    <w:rsid w:val="00ED2CF2"/>
    <w:rsid w:val="00ED4049"/>
    <w:rsid w:val="00ED5A35"/>
    <w:rsid w:val="00ED6836"/>
    <w:rsid w:val="00ED706C"/>
    <w:rsid w:val="00ED7AA4"/>
    <w:rsid w:val="00EE2291"/>
    <w:rsid w:val="00EE321B"/>
    <w:rsid w:val="00EE478D"/>
    <w:rsid w:val="00EE4C80"/>
    <w:rsid w:val="00EE6C34"/>
    <w:rsid w:val="00EF001E"/>
    <w:rsid w:val="00EF06B8"/>
    <w:rsid w:val="00EF19FF"/>
    <w:rsid w:val="00EF2ADE"/>
    <w:rsid w:val="00EF2B05"/>
    <w:rsid w:val="00EF4ADF"/>
    <w:rsid w:val="00EF693A"/>
    <w:rsid w:val="00EF759D"/>
    <w:rsid w:val="00F019AA"/>
    <w:rsid w:val="00F01C07"/>
    <w:rsid w:val="00F028A4"/>
    <w:rsid w:val="00F04295"/>
    <w:rsid w:val="00F04F04"/>
    <w:rsid w:val="00F05C19"/>
    <w:rsid w:val="00F05F68"/>
    <w:rsid w:val="00F06FA2"/>
    <w:rsid w:val="00F07AD1"/>
    <w:rsid w:val="00F07BA3"/>
    <w:rsid w:val="00F10E93"/>
    <w:rsid w:val="00F11FBC"/>
    <w:rsid w:val="00F122F0"/>
    <w:rsid w:val="00F128E2"/>
    <w:rsid w:val="00F1353E"/>
    <w:rsid w:val="00F1495B"/>
    <w:rsid w:val="00F149AE"/>
    <w:rsid w:val="00F14D7F"/>
    <w:rsid w:val="00F15224"/>
    <w:rsid w:val="00F15CC7"/>
    <w:rsid w:val="00F17D5C"/>
    <w:rsid w:val="00F2017D"/>
    <w:rsid w:val="00F20AC8"/>
    <w:rsid w:val="00F20F43"/>
    <w:rsid w:val="00F21258"/>
    <w:rsid w:val="00F218FE"/>
    <w:rsid w:val="00F21A8C"/>
    <w:rsid w:val="00F22109"/>
    <w:rsid w:val="00F23B69"/>
    <w:rsid w:val="00F25B7F"/>
    <w:rsid w:val="00F30810"/>
    <w:rsid w:val="00F30D76"/>
    <w:rsid w:val="00F33356"/>
    <w:rsid w:val="00F3454B"/>
    <w:rsid w:val="00F35457"/>
    <w:rsid w:val="00F35A2F"/>
    <w:rsid w:val="00F35BDB"/>
    <w:rsid w:val="00F368B8"/>
    <w:rsid w:val="00F3747F"/>
    <w:rsid w:val="00F376D8"/>
    <w:rsid w:val="00F37922"/>
    <w:rsid w:val="00F40756"/>
    <w:rsid w:val="00F40A5A"/>
    <w:rsid w:val="00F41DFA"/>
    <w:rsid w:val="00F42616"/>
    <w:rsid w:val="00F44DC6"/>
    <w:rsid w:val="00F457C0"/>
    <w:rsid w:val="00F46DB5"/>
    <w:rsid w:val="00F51DF4"/>
    <w:rsid w:val="00F522E3"/>
    <w:rsid w:val="00F52359"/>
    <w:rsid w:val="00F5380C"/>
    <w:rsid w:val="00F5422F"/>
    <w:rsid w:val="00F54261"/>
    <w:rsid w:val="00F543C3"/>
    <w:rsid w:val="00F54F06"/>
    <w:rsid w:val="00F5666F"/>
    <w:rsid w:val="00F57ADE"/>
    <w:rsid w:val="00F60EC6"/>
    <w:rsid w:val="00F60F24"/>
    <w:rsid w:val="00F613A9"/>
    <w:rsid w:val="00F61A73"/>
    <w:rsid w:val="00F620A7"/>
    <w:rsid w:val="00F62B1A"/>
    <w:rsid w:val="00F63A0F"/>
    <w:rsid w:val="00F64F51"/>
    <w:rsid w:val="00F65B7F"/>
    <w:rsid w:val="00F66145"/>
    <w:rsid w:val="00F67719"/>
    <w:rsid w:val="00F67CCE"/>
    <w:rsid w:val="00F716F2"/>
    <w:rsid w:val="00F71EDC"/>
    <w:rsid w:val="00F721F7"/>
    <w:rsid w:val="00F724FD"/>
    <w:rsid w:val="00F75CF0"/>
    <w:rsid w:val="00F76BF1"/>
    <w:rsid w:val="00F77225"/>
    <w:rsid w:val="00F77A1A"/>
    <w:rsid w:val="00F77D8C"/>
    <w:rsid w:val="00F77FA1"/>
    <w:rsid w:val="00F8067F"/>
    <w:rsid w:val="00F814BD"/>
    <w:rsid w:val="00F81980"/>
    <w:rsid w:val="00F843FE"/>
    <w:rsid w:val="00F85306"/>
    <w:rsid w:val="00F85D9C"/>
    <w:rsid w:val="00F91168"/>
    <w:rsid w:val="00F91207"/>
    <w:rsid w:val="00F922C9"/>
    <w:rsid w:val="00F927E5"/>
    <w:rsid w:val="00F92DD1"/>
    <w:rsid w:val="00F94166"/>
    <w:rsid w:val="00F948BD"/>
    <w:rsid w:val="00F94EF9"/>
    <w:rsid w:val="00F9574C"/>
    <w:rsid w:val="00F96664"/>
    <w:rsid w:val="00F97B21"/>
    <w:rsid w:val="00F97C35"/>
    <w:rsid w:val="00F97C67"/>
    <w:rsid w:val="00FA00D5"/>
    <w:rsid w:val="00FA032C"/>
    <w:rsid w:val="00FA1656"/>
    <w:rsid w:val="00FA16C0"/>
    <w:rsid w:val="00FA20D8"/>
    <w:rsid w:val="00FA2E04"/>
    <w:rsid w:val="00FA30A6"/>
    <w:rsid w:val="00FA3555"/>
    <w:rsid w:val="00FA3C8B"/>
    <w:rsid w:val="00FA3D15"/>
    <w:rsid w:val="00FA6449"/>
    <w:rsid w:val="00FA655D"/>
    <w:rsid w:val="00FB2086"/>
    <w:rsid w:val="00FB3260"/>
    <w:rsid w:val="00FB5005"/>
    <w:rsid w:val="00FB5281"/>
    <w:rsid w:val="00FB64ED"/>
    <w:rsid w:val="00FB7264"/>
    <w:rsid w:val="00FB7BBB"/>
    <w:rsid w:val="00FC0A87"/>
    <w:rsid w:val="00FC0E4A"/>
    <w:rsid w:val="00FC18C2"/>
    <w:rsid w:val="00FC19FD"/>
    <w:rsid w:val="00FC3071"/>
    <w:rsid w:val="00FC3BCF"/>
    <w:rsid w:val="00FC3E45"/>
    <w:rsid w:val="00FC47FA"/>
    <w:rsid w:val="00FC6D07"/>
    <w:rsid w:val="00FC7AC4"/>
    <w:rsid w:val="00FD0590"/>
    <w:rsid w:val="00FD0A93"/>
    <w:rsid w:val="00FD18C7"/>
    <w:rsid w:val="00FD1E98"/>
    <w:rsid w:val="00FD1EE5"/>
    <w:rsid w:val="00FD27C0"/>
    <w:rsid w:val="00FD2DC6"/>
    <w:rsid w:val="00FD4680"/>
    <w:rsid w:val="00FD4891"/>
    <w:rsid w:val="00FD56B9"/>
    <w:rsid w:val="00FD7A34"/>
    <w:rsid w:val="00FE0D53"/>
    <w:rsid w:val="00FE393D"/>
    <w:rsid w:val="00FE3B7E"/>
    <w:rsid w:val="00FE592A"/>
    <w:rsid w:val="00FE5E0D"/>
    <w:rsid w:val="00FE73B8"/>
    <w:rsid w:val="00FE7C7A"/>
    <w:rsid w:val="00FF0FFD"/>
    <w:rsid w:val="00FF1F7A"/>
    <w:rsid w:val="00FF5124"/>
    <w:rsid w:val="00FF5152"/>
    <w:rsid w:val="00FF5F0D"/>
    <w:rsid w:val="00FF7E17"/>
    <w:rsid w:val="013099C7"/>
    <w:rsid w:val="0138710C"/>
    <w:rsid w:val="020C9254"/>
    <w:rsid w:val="02A8C7B9"/>
    <w:rsid w:val="038011EE"/>
    <w:rsid w:val="03A086D3"/>
    <w:rsid w:val="04257C63"/>
    <w:rsid w:val="04388444"/>
    <w:rsid w:val="053CF8F8"/>
    <w:rsid w:val="0636CC1E"/>
    <w:rsid w:val="06713711"/>
    <w:rsid w:val="06A3F898"/>
    <w:rsid w:val="06BE9813"/>
    <w:rsid w:val="07523AEA"/>
    <w:rsid w:val="08FC93D6"/>
    <w:rsid w:val="093B6766"/>
    <w:rsid w:val="09890539"/>
    <w:rsid w:val="0990D9BC"/>
    <w:rsid w:val="09CC5D66"/>
    <w:rsid w:val="09D70684"/>
    <w:rsid w:val="0A07648D"/>
    <w:rsid w:val="0A4B87F1"/>
    <w:rsid w:val="0A58D374"/>
    <w:rsid w:val="0B5101CC"/>
    <w:rsid w:val="0B61C384"/>
    <w:rsid w:val="0C4EB599"/>
    <w:rsid w:val="0CF99D15"/>
    <w:rsid w:val="0D6D3160"/>
    <w:rsid w:val="0DD1D52F"/>
    <w:rsid w:val="0E009E1B"/>
    <w:rsid w:val="0F456948"/>
    <w:rsid w:val="0F58A3A3"/>
    <w:rsid w:val="107340EF"/>
    <w:rsid w:val="1082FF45"/>
    <w:rsid w:val="109C9968"/>
    <w:rsid w:val="113A0585"/>
    <w:rsid w:val="11B47E5F"/>
    <w:rsid w:val="11C907BF"/>
    <w:rsid w:val="1248CAD5"/>
    <w:rsid w:val="12531D31"/>
    <w:rsid w:val="127E9DE3"/>
    <w:rsid w:val="12CFFB5C"/>
    <w:rsid w:val="1443CB86"/>
    <w:rsid w:val="14A4E937"/>
    <w:rsid w:val="150E029B"/>
    <w:rsid w:val="15166EB5"/>
    <w:rsid w:val="153737C8"/>
    <w:rsid w:val="15C85642"/>
    <w:rsid w:val="16075197"/>
    <w:rsid w:val="164517ED"/>
    <w:rsid w:val="17166628"/>
    <w:rsid w:val="1737D3B1"/>
    <w:rsid w:val="17DB17F3"/>
    <w:rsid w:val="184BDA5E"/>
    <w:rsid w:val="185BEFA0"/>
    <w:rsid w:val="187EFD07"/>
    <w:rsid w:val="1AF9FEED"/>
    <w:rsid w:val="1B1D403E"/>
    <w:rsid w:val="1B1EC907"/>
    <w:rsid w:val="1BE9DFEA"/>
    <w:rsid w:val="1C246022"/>
    <w:rsid w:val="1C67270D"/>
    <w:rsid w:val="1C81525E"/>
    <w:rsid w:val="1CDF957E"/>
    <w:rsid w:val="1D8558F8"/>
    <w:rsid w:val="1DF3C159"/>
    <w:rsid w:val="1E56FA4F"/>
    <w:rsid w:val="1E5F1F01"/>
    <w:rsid w:val="1EA741E1"/>
    <w:rsid w:val="1EA90CAB"/>
    <w:rsid w:val="1FBD8973"/>
    <w:rsid w:val="1FFFFE8D"/>
    <w:rsid w:val="20287DB0"/>
    <w:rsid w:val="204AD603"/>
    <w:rsid w:val="206A7DDB"/>
    <w:rsid w:val="20BB9FCD"/>
    <w:rsid w:val="20DB317B"/>
    <w:rsid w:val="211E8760"/>
    <w:rsid w:val="217F36BB"/>
    <w:rsid w:val="21A0B698"/>
    <w:rsid w:val="21CF47C9"/>
    <w:rsid w:val="21D380EA"/>
    <w:rsid w:val="21EC3C12"/>
    <w:rsid w:val="22282834"/>
    <w:rsid w:val="2248A90D"/>
    <w:rsid w:val="2355CA5C"/>
    <w:rsid w:val="23727426"/>
    <w:rsid w:val="23A288B7"/>
    <w:rsid w:val="244B5196"/>
    <w:rsid w:val="2570D8D9"/>
    <w:rsid w:val="25CC1B43"/>
    <w:rsid w:val="25E75600"/>
    <w:rsid w:val="2641139E"/>
    <w:rsid w:val="279D6471"/>
    <w:rsid w:val="27E13AB0"/>
    <w:rsid w:val="2841277E"/>
    <w:rsid w:val="287D5D4B"/>
    <w:rsid w:val="28AEBCD0"/>
    <w:rsid w:val="28FC7370"/>
    <w:rsid w:val="291B514E"/>
    <w:rsid w:val="294BE244"/>
    <w:rsid w:val="2B82ACBE"/>
    <w:rsid w:val="2B909A9F"/>
    <w:rsid w:val="2C715C96"/>
    <w:rsid w:val="2CEF432D"/>
    <w:rsid w:val="2D333050"/>
    <w:rsid w:val="2D639E81"/>
    <w:rsid w:val="2DA8664E"/>
    <w:rsid w:val="2DC7620C"/>
    <w:rsid w:val="2E40BF69"/>
    <w:rsid w:val="2E46BAB9"/>
    <w:rsid w:val="2EB461D4"/>
    <w:rsid w:val="2ECC0821"/>
    <w:rsid w:val="2F7EA936"/>
    <w:rsid w:val="2FA5207B"/>
    <w:rsid w:val="301854B9"/>
    <w:rsid w:val="307BACDE"/>
    <w:rsid w:val="30852C5A"/>
    <w:rsid w:val="30904B88"/>
    <w:rsid w:val="31628E18"/>
    <w:rsid w:val="318C9431"/>
    <w:rsid w:val="31DA2E9F"/>
    <w:rsid w:val="31DB0781"/>
    <w:rsid w:val="326EC8D3"/>
    <w:rsid w:val="33725B9F"/>
    <w:rsid w:val="33DA6DA0"/>
    <w:rsid w:val="3426426D"/>
    <w:rsid w:val="3446CC5B"/>
    <w:rsid w:val="3462AD98"/>
    <w:rsid w:val="347EAD2E"/>
    <w:rsid w:val="3490711C"/>
    <w:rsid w:val="349C713C"/>
    <w:rsid w:val="351906E8"/>
    <w:rsid w:val="35603AD6"/>
    <w:rsid w:val="373999C0"/>
    <w:rsid w:val="373EFF56"/>
    <w:rsid w:val="387DFFC0"/>
    <w:rsid w:val="38E29B09"/>
    <w:rsid w:val="38EEB632"/>
    <w:rsid w:val="39047007"/>
    <w:rsid w:val="390E9138"/>
    <w:rsid w:val="39D8AAEA"/>
    <w:rsid w:val="39F7143F"/>
    <w:rsid w:val="3A6CE365"/>
    <w:rsid w:val="3AB0D24D"/>
    <w:rsid w:val="3AB9F8FB"/>
    <w:rsid w:val="3AF46BBC"/>
    <w:rsid w:val="3B2BA29B"/>
    <w:rsid w:val="3B2F3548"/>
    <w:rsid w:val="3B4D894D"/>
    <w:rsid w:val="3C40FAB8"/>
    <w:rsid w:val="3C7988B5"/>
    <w:rsid w:val="3C9EFFFC"/>
    <w:rsid w:val="3CBC7FA5"/>
    <w:rsid w:val="3CEBECBE"/>
    <w:rsid w:val="3D81F230"/>
    <w:rsid w:val="3E2150EE"/>
    <w:rsid w:val="3ED3E78E"/>
    <w:rsid w:val="3F7D401A"/>
    <w:rsid w:val="3FB30E34"/>
    <w:rsid w:val="416D6CBC"/>
    <w:rsid w:val="41BFA925"/>
    <w:rsid w:val="42694FF8"/>
    <w:rsid w:val="4286A494"/>
    <w:rsid w:val="428A5D70"/>
    <w:rsid w:val="42DCF82C"/>
    <w:rsid w:val="436DFB5E"/>
    <w:rsid w:val="4389FA08"/>
    <w:rsid w:val="439F3CD7"/>
    <w:rsid w:val="43BFFEBA"/>
    <w:rsid w:val="442B399C"/>
    <w:rsid w:val="45759CAC"/>
    <w:rsid w:val="46820646"/>
    <w:rsid w:val="48732BE4"/>
    <w:rsid w:val="48A1A3AC"/>
    <w:rsid w:val="48F2BCFD"/>
    <w:rsid w:val="4A26F877"/>
    <w:rsid w:val="4A520E3F"/>
    <w:rsid w:val="4A83BC5B"/>
    <w:rsid w:val="4A890D54"/>
    <w:rsid w:val="4AD99F45"/>
    <w:rsid w:val="4B4B36CF"/>
    <w:rsid w:val="4B874A60"/>
    <w:rsid w:val="4C692713"/>
    <w:rsid w:val="4CA9773F"/>
    <w:rsid w:val="4CAA0824"/>
    <w:rsid w:val="4DFE864C"/>
    <w:rsid w:val="4E1835F6"/>
    <w:rsid w:val="4E5BB941"/>
    <w:rsid w:val="4F0370B3"/>
    <w:rsid w:val="4F88F097"/>
    <w:rsid w:val="4F984FEE"/>
    <w:rsid w:val="4FBD1818"/>
    <w:rsid w:val="516E2C93"/>
    <w:rsid w:val="51EFD6E2"/>
    <w:rsid w:val="52DDB762"/>
    <w:rsid w:val="53703E87"/>
    <w:rsid w:val="552A50AF"/>
    <w:rsid w:val="557198C6"/>
    <w:rsid w:val="55FE7CF5"/>
    <w:rsid w:val="56AFBFFF"/>
    <w:rsid w:val="56F0209B"/>
    <w:rsid w:val="5744D2CC"/>
    <w:rsid w:val="5754B060"/>
    <w:rsid w:val="577A4407"/>
    <w:rsid w:val="57C494D2"/>
    <w:rsid w:val="582047A2"/>
    <w:rsid w:val="5833C87E"/>
    <w:rsid w:val="588A7CB9"/>
    <w:rsid w:val="590B5873"/>
    <w:rsid w:val="59294E7A"/>
    <w:rsid w:val="597DA3A0"/>
    <w:rsid w:val="59BB1E57"/>
    <w:rsid w:val="59EBCAFF"/>
    <w:rsid w:val="5A049A04"/>
    <w:rsid w:val="5A6150C5"/>
    <w:rsid w:val="5A78F446"/>
    <w:rsid w:val="5AE99FD7"/>
    <w:rsid w:val="5BC02935"/>
    <w:rsid w:val="5BD1FBC2"/>
    <w:rsid w:val="5BEE706C"/>
    <w:rsid w:val="5E0E355F"/>
    <w:rsid w:val="5E190482"/>
    <w:rsid w:val="5EF96C99"/>
    <w:rsid w:val="5F0ADAC7"/>
    <w:rsid w:val="5F2422CB"/>
    <w:rsid w:val="5F31ABDA"/>
    <w:rsid w:val="5F543C9D"/>
    <w:rsid w:val="6062DDA4"/>
    <w:rsid w:val="61F69D89"/>
    <w:rsid w:val="6259667E"/>
    <w:rsid w:val="62D79C48"/>
    <w:rsid w:val="62DCC018"/>
    <w:rsid w:val="62F49D56"/>
    <w:rsid w:val="62FCD34C"/>
    <w:rsid w:val="630386BA"/>
    <w:rsid w:val="63193FC0"/>
    <w:rsid w:val="638EA2A2"/>
    <w:rsid w:val="645E9655"/>
    <w:rsid w:val="64CEBD94"/>
    <w:rsid w:val="6600CEDC"/>
    <w:rsid w:val="66928079"/>
    <w:rsid w:val="669DA83E"/>
    <w:rsid w:val="66B417DE"/>
    <w:rsid w:val="674D9176"/>
    <w:rsid w:val="688189BD"/>
    <w:rsid w:val="6888DE27"/>
    <w:rsid w:val="69964B8A"/>
    <w:rsid w:val="6A548A47"/>
    <w:rsid w:val="6A760353"/>
    <w:rsid w:val="6A7752D0"/>
    <w:rsid w:val="6AD77202"/>
    <w:rsid w:val="6AEDE9D9"/>
    <w:rsid w:val="6AFE5BF5"/>
    <w:rsid w:val="6B8D9F78"/>
    <w:rsid w:val="6BC8494E"/>
    <w:rsid w:val="6BD8A0BD"/>
    <w:rsid w:val="6BEE72C4"/>
    <w:rsid w:val="6D3F6552"/>
    <w:rsid w:val="6DDD6367"/>
    <w:rsid w:val="6F2976DE"/>
    <w:rsid w:val="6FB04A70"/>
    <w:rsid w:val="7030E5AB"/>
    <w:rsid w:val="71F26B27"/>
    <w:rsid w:val="73212778"/>
    <w:rsid w:val="7389AE90"/>
    <w:rsid w:val="73DDC994"/>
    <w:rsid w:val="74124BF2"/>
    <w:rsid w:val="74A0245B"/>
    <w:rsid w:val="75CA0402"/>
    <w:rsid w:val="75DF2945"/>
    <w:rsid w:val="765C6594"/>
    <w:rsid w:val="771249C6"/>
    <w:rsid w:val="7741417F"/>
    <w:rsid w:val="775E9222"/>
    <w:rsid w:val="776BBC8D"/>
    <w:rsid w:val="77ED1DF6"/>
    <w:rsid w:val="78CECB99"/>
    <w:rsid w:val="78EE182D"/>
    <w:rsid w:val="7A654423"/>
    <w:rsid w:val="7A78E467"/>
    <w:rsid w:val="7AE223C3"/>
    <w:rsid w:val="7B4AF202"/>
    <w:rsid w:val="7B75A773"/>
    <w:rsid w:val="7C316836"/>
    <w:rsid w:val="7C888A42"/>
    <w:rsid w:val="7CD1CB67"/>
    <w:rsid w:val="7D08BF6A"/>
    <w:rsid w:val="7D08D87C"/>
    <w:rsid w:val="7DBB8C9D"/>
    <w:rsid w:val="7DF0BB13"/>
    <w:rsid w:val="7E4AC411"/>
    <w:rsid w:val="7FA95C3E"/>
    <w:rsid w:val="7FE8AE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A6993"/>
  <w15:chartTrackingRefBased/>
  <w15:docId w15:val="{2A074960-8FA8-4813-ACD0-28707124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uiPriority="10"/>
    <w:lsdException w:name="List Bullet 4" w:semiHidden="1" w:unhideWhenUsed="1"/>
    <w:lsdException w:name="List Bullet 5" w:semiHidden="1" w:unhideWhenUsed="1"/>
    <w:lsdException w:name="List Number 2" w:semiHidden="1" w:uiPriority="8" w:unhideWhenUsed="1" w:qFormat="1"/>
    <w:lsdException w:name="List Number 3" w:uiPriority="8"/>
    <w:lsdException w:name="List Number 4" w:semiHidden="1" w:unhideWhenUsed="1"/>
    <w:lsdException w:name="List Number 5" w:semiHidden="1" w:unhideWhenUsed="1"/>
    <w:lsdException w:name="Title" w:semiHidden="1"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7373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7373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7373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7373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7373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73739"/>
    <w:pPr>
      <w:keepNext/>
      <w:outlineLvl w:val="4"/>
    </w:pPr>
    <w:rPr>
      <w:b/>
      <w:szCs w:val="32"/>
    </w:rPr>
  </w:style>
  <w:style w:type="paragraph" w:styleId="Heading6">
    <w:name w:val="heading 6"/>
    <w:aliases w:val="ŠHeading 6"/>
    <w:basedOn w:val="Normal"/>
    <w:next w:val="Normal"/>
    <w:link w:val="Heading6Char"/>
    <w:uiPriority w:val="99"/>
    <w:unhideWhenUsed/>
    <w:qFormat/>
    <w:rsid w:val="00420010"/>
    <w:pPr>
      <w:keepNext/>
      <w:keepLines/>
      <w:suppressAutoHyphens w:val="0"/>
      <w:spacing w:before="40" w:after="0"/>
      <w:outlineLvl w:val="5"/>
    </w:pPr>
    <w:rPr>
      <w:rFonts w:asciiTheme="majorHAnsi" w:eastAsiaTheme="majorEastAsia" w:hAnsiTheme="majorHAnsi" w:cstheme="majorBidi"/>
      <w:color w:val="001231" w:themeColor="accent1" w:themeShade="7F"/>
      <w:sz w:val="24"/>
    </w:rPr>
  </w:style>
  <w:style w:type="paragraph" w:styleId="Heading7">
    <w:name w:val="heading 7"/>
    <w:basedOn w:val="Normal"/>
    <w:next w:val="Normal"/>
    <w:link w:val="Heading7Char"/>
    <w:uiPriority w:val="99"/>
    <w:semiHidden/>
    <w:qFormat/>
    <w:rsid w:val="00102827"/>
    <w:pPr>
      <w:keepNext/>
      <w:keepLines/>
      <w:suppressAutoHyphens w:val="0"/>
      <w:spacing w:before="40" w:after="0" w:line="276" w:lineRule="auto"/>
      <w:ind w:left="284"/>
      <w:outlineLvl w:val="6"/>
    </w:pPr>
    <w:rPr>
      <w:rFonts w:asciiTheme="majorHAnsi" w:eastAsiaTheme="majorEastAsia" w:hAnsiTheme="majorHAnsi" w:cstheme="majorBidi"/>
      <w:i/>
      <w:iCs/>
      <w:color w:val="001231" w:themeColor="accent1" w:themeShade="7F"/>
      <w:sz w:val="24"/>
    </w:rPr>
  </w:style>
  <w:style w:type="paragraph" w:styleId="Heading8">
    <w:name w:val="heading 8"/>
    <w:basedOn w:val="Normal"/>
    <w:next w:val="Normal"/>
    <w:link w:val="Heading8Char"/>
    <w:uiPriority w:val="99"/>
    <w:semiHidden/>
    <w:qFormat/>
    <w:rsid w:val="00102827"/>
    <w:pPr>
      <w:keepNext/>
      <w:keepLines/>
      <w:suppressAutoHyphens w:val="0"/>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102827"/>
    <w:pPr>
      <w:keepNext/>
      <w:keepLines/>
      <w:suppressAutoHyphens w:val="0"/>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73739"/>
    <w:pPr>
      <w:keepNext/>
      <w:spacing w:after="200" w:line="240" w:lineRule="auto"/>
    </w:pPr>
    <w:rPr>
      <w:iCs/>
      <w:color w:val="002664"/>
      <w:sz w:val="18"/>
      <w:szCs w:val="18"/>
    </w:rPr>
  </w:style>
  <w:style w:type="table" w:customStyle="1" w:styleId="Tableheader">
    <w:name w:val="ŠTable header"/>
    <w:basedOn w:val="TableNormal"/>
    <w:uiPriority w:val="99"/>
    <w:rsid w:val="0037373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73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73739"/>
    <w:pPr>
      <w:numPr>
        <w:numId w:val="18"/>
      </w:numPr>
    </w:pPr>
  </w:style>
  <w:style w:type="paragraph" w:styleId="ListNumber2">
    <w:name w:val="List Number 2"/>
    <w:aliases w:val="ŠList Number 2"/>
    <w:basedOn w:val="Normal"/>
    <w:uiPriority w:val="8"/>
    <w:qFormat/>
    <w:rsid w:val="00373739"/>
    <w:pPr>
      <w:numPr>
        <w:numId w:val="17"/>
      </w:numPr>
    </w:pPr>
  </w:style>
  <w:style w:type="paragraph" w:styleId="ListBullet">
    <w:name w:val="List Bullet"/>
    <w:aliases w:val="ŠList Bullet"/>
    <w:basedOn w:val="Normal"/>
    <w:uiPriority w:val="9"/>
    <w:qFormat/>
    <w:rsid w:val="001D09EF"/>
    <w:pPr>
      <w:numPr>
        <w:numId w:val="16"/>
      </w:numPr>
    </w:pPr>
  </w:style>
  <w:style w:type="paragraph" w:styleId="ListBullet2">
    <w:name w:val="List Bullet 2"/>
    <w:aliases w:val="ŠList Bullet 2"/>
    <w:basedOn w:val="Normal"/>
    <w:uiPriority w:val="10"/>
    <w:qFormat/>
    <w:rsid w:val="00373739"/>
    <w:pPr>
      <w:numPr>
        <w:numId w:val="14"/>
      </w:numPr>
    </w:pPr>
  </w:style>
  <w:style w:type="paragraph" w:customStyle="1" w:styleId="FeatureBox4">
    <w:name w:val="ŠFeature Box 4"/>
    <w:basedOn w:val="FeatureBox2"/>
    <w:next w:val="Normal"/>
    <w:uiPriority w:val="14"/>
    <w:qFormat/>
    <w:rsid w:val="0037373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73739"/>
    <w:pPr>
      <w:keepNext/>
      <w:ind w:left="567" w:right="57"/>
    </w:pPr>
    <w:rPr>
      <w:szCs w:val="22"/>
    </w:rPr>
  </w:style>
  <w:style w:type="paragraph" w:customStyle="1" w:styleId="Documentname">
    <w:name w:val="ŠDocument name"/>
    <w:basedOn w:val="Normal"/>
    <w:next w:val="Normal"/>
    <w:uiPriority w:val="17"/>
    <w:qFormat/>
    <w:rsid w:val="0037373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73739"/>
    <w:pPr>
      <w:spacing w:after="0"/>
    </w:pPr>
    <w:rPr>
      <w:sz w:val="18"/>
      <w:szCs w:val="18"/>
    </w:rPr>
  </w:style>
  <w:style w:type="paragraph" w:customStyle="1" w:styleId="FeatureBox2">
    <w:name w:val="ŠFeature Box 2"/>
    <w:basedOn w:val="Normal"/>
    <w:next w:val="Normal"/>
    <w:uiPriority w:val="12"/>
    <w:qFormat/>
    <w:rsid w:val="0037373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7373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7373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7373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7373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73739"/>
    <w:rPr>
      <w:color w:val="001C4A" w:themeColor="accent1" w:themeShade="BF"/>
      <w:u w:val="single"/>
    </w:rPr>
  </w:style>
  <w:style w:type="paragraph" w:customStyle="1" w:styleId="Logo">
    <w:name w:val="ŠLogo"/>
    <w:basedOn w:val="Normal"/>
    <w:uiPriority w:val="18"/>
    <w:qFormat/>
    <w:rsid w:val="0037373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73739"/>
    <w:pPr>
      <w:tabs>
        <w:tab w:val="right" w:leader="dot" w:pos="14570"/>
      </w:tabs>
      <w:spacing w:before="0"/>
    </w:pPr>
    <w:rPr>
      <w:b/>
      <w:noProof/>
    </w:rPr>
  </w:style>
  <w:style w:type="paragraph" w:styleId="TOC2">
    <w:name w:val="toc 2"/>
    <w:aliases w:val="ŠTOC 2"/>
    <w:basedOn w:val="Normal"/>
    <w:next w:val="Normal"/>
    <w:uiPriority w:val="39"/>
    <w:unhideWhenUsed/>
    <w:rsid w:val="00373739"/>
    <w:pPr>
      <w:tabs>
        <w:tab w:val="right" w:leader="dot" w:pos="14570"/>
      </w:tabs>
      <w:spacing w:before="0"/>
    </w:pPr>
    <w:rPr>
      <w:noProof/>
    </w:rPr>
  </w:style>
  <w:style w:type="paragraph" w:styleId="TOC3">
    <w:name w:val="toc 3"/>
    <w:aliases w:val="ŠTOC 3"/>
    <w:basedOn w:val="Normal"/>
    <w:next w:val="Normal"/>
    <w:uiPriority w:val="39"/>
    <w:unhideWhenUsed/>
    <w:rsid w:val="00373739"/>
    <w:pPr>
      <w:spacing w:before="0"/>
      <w:ind w:left="244"/>
    </w:pPr>
  </w:style>
  <w:style w:type="character" w:customStyle="1" w:styleId="BoldItalic">
    <w:name w:val="ŠBold Italic"/>
    <w:basedOn w:val="DefaultParagraphFont"/>
    <w:uiPriority w:val="1"/>
    <w:qFormat/>
    <w:rsid w:val="00373739"/>
    <w:rPr>
      <w:b/>
      <w:i/>
      <w:iCs/>
    </w:rPr>
  </w:style>
  <w:style w:type="character" w:customStyle="1" w:styleId="Heading1Char">
    <w:name w:val="Heading 1 Char"/>
    <w:aliases w:val="ŠHeading 1 Char"/>
    <w:basedOn w:val="DefaultParagraphFont"/>
    <w:link w:val="Heading1"/>
    <w:uiPriority w:val="3"/>
    <w:rsid w:val="0037373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7373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73739"/>
    <w:pPr>
      <w:spacing w:after="240"/>
      <w:outlineLvl w:val="9"/>
    </w:pPr>
    <w:rPr>
      <w:szCs w:val="40"/>
    </w:rPr>
  </w:style>
  <w:style w:type="paragraph" w:styleId="Footer">
    <w:name w:val="footer"/>
    <w:aliases w:val="ŠFooter"/>
    <w:basedOn w:val="Normal"/>
    <w:link w:val="FooterChar"/>
    <w:uiPriority w:val="19"/>
    <w:rsid w:val="0037373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73739"/>
    <w:rPr>
      <w:rFonts w:ascii="Arial" w:hAnsi="Arial" w:cs="Arial"/>
      <w:sz w:val="18"/>
      <w:szCs w:val="18"/>
    </w:rPr>
  </w:style>
  <w:style w:type="paragraph" w:styleId="Header">
    <w:name w:val="header"/>
    <w:aliases w:val="ŠHeader"/>
    <w:basedOn w:val="Normal"/>
    <w:link w:val="HeaderChar"/>
    <w:uiPriority w:val="16"/>
    <w:rsid w:val="00373739"/>
    <w:rPr>
      <w:noProof/>
      <w:color w:val="002664"/>
      <w:sz w:val="28"/>
      <w:szCs w:val="28"/>
    </w:rPr>
  </w:style>
  <w:style w:type="character" w:customStyle="1" w:styleId="HeaderChar">
    <w:name w:val="Header Char"/>
    <w:aliases w:val="ŠHeader Char"/>
    <w:basedOn w:val="DefaultParagraphFont"/>
    <w:link w:val="Header"/>
    <w:uiPriority w:val="16"/>
    <w:rsid w:val="0037373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7373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7373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73739"/>
    <w:rPr>
      <w:rFonts w:ascii="Arial" w:hAnsi="Arial" w:cs="Arial"/>
      <w:b/>
      <w:szCs w:val="32"/>
    </w:rPr>
  </w:style>
  <w:style w:type="character" w:styleId="UnresolvedMention">
    <w:name w:val="Unresolved Mention"/>
    <w:basedOn w:val="DefaultParagraphFont"/>
    <w:uiPriority w:val="99"/>
    <w:semiHidden/>
    <w:unhideWhenUsed/>
    <w:rsid w:val="00373739"/>
    <w:rPr>
      <w:color w:val="605E5C"/>
      <w:shd w:val="clear" w:color="auto" w:fill="E1DFDD"/>
    </w:rPr>
  </w:style>
  <w:style w:type="character" w:styleId="SubtleEmphasis">
    <w:name w:val="Subtle Emphasis"/>
    <w:basedOn w:val="DefaultParagraphFont"/>
    <w:uiPriority w:val="19"/>
    <w:semiHidden/>
    <w:qFormat/>
    <w:rsid w:val="00373739"/>
    <w:rPr>
      <w:i/>
      <w:iCs/>
      <w:color w:val="404040" w:themeColor="text1" w:themeTint="BF"/>
    </w:rPr>
  </w:style>
  <w:style w:type="paragraph" w:styleId="TOC4">
    <w:name w:val="toc 4"/>
    <w:aliases w:val="ŠTOC 4"/>
    <w:basedOn w:val="Normal"/>
    <w:next w:val="Normal"/>
    <w:autoRedefine/>
    <w:uiPriority w:val="39"/>
    <w:unhideWhenUsed/>
    <w:rsid w:val="00373739"/>
    <w:pPr>
      <w:spacing w:before="0"/>
      <w:ind w:left="488"/>
    </w:pPr>
  </w:style>
  <w:style w:type="character" w:styleId="CommentReference">
    <w:name w:val="annotation reference"/>
    <w:basedOn w:val="DefaultParagraphFont"/>
    <w:uiPriority w:val="99"/>
    <w:semiHidden/>
    <w:unhideWhenUsed/>
    <w:rsid w:val="00373739"/>
    <w:rPr>
      <w:sz w:val="16"/>
      <w:szCs w:val="16"/>
    </w:rPr>
  </w:style>
  <w:style w:type="paragraph" w:styleId="CommentText">
    <w:name w:val="annotation text"/>
    <w:basedOn w:val="Normal"/>
    <w:link w:val="CommentTextChar"/>
    <w:uiPriority w:val="99"/>
    <w:unhideWhenUsed/>
    <w:rsid w:val="00373739"/>
    <w:pPr>
      <w:spacing w:line="240" w:lineRule="auto"/>
    </w:pPr>
    <w:rPr>
      <w:sz w:val="20"/>
      <w:szCs w:val="20"/>
    </w:rPr>
  </w:style>
  <w:style w:type="character" w:customStyle="1" w:styleId="CommentTextChar">
    <w:name w:val="Comment Text Char"/>
    <w:basedOn w:val="DefaultParagraphFont"/>
    <w:link w:val="CommentText"/>
    <w:uiPriority w:val="99"/>
    <w:rsid w:val="003737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73739"/>
    <w:rPr>
      <w:b/>
      <w:bCs/>
    </w:rPr>
  </w:style>
  <w:style w:type="character" w:customStyle="1" w:styleId="CommentSubjectChar">
    <w:name w:val="Comment Subject Char"/>
    <w:basedOn w:val="CommentTextChar"/>
    <w:link w:val="CommentSubject"/>
    <w:uiPriority w:val="99"/>
    <w:semiHidden/>
    <w:rsid w:val="00373739"/>
    <w:rPr>
      <w:rFonts w:ascii="Arial" w:hAnsi="Arial" w:cs="Arial"/>
      <w:b/>
      <w:bCs/>
      <w:sz w:val="20"/>
      <w:szCs w:val="20"/>
    </w:rPr>
  </w:style>
  <w:style w:type="character" w:styleId="Strong">
    <w:name w:val="Strong"/>
    <w:aliases w:val="ŠStrong,Bold"/>
    <w:qFormat/>
    <w:rsid w:val="00373739"/>
    <w:rPr>
      <w:b/>
      <w:bCs/>
    </w:rPr>
  </w:style>
  <w:style w:type="character" w:styleId="Emphasis">
    <w:name w:val="Emphasis"/>
    <w:aliases w:val="ŠEmphasis,Italic"/>
    <w:qFormat/>
    <w:rsid w:val="00373739"/>
    <w:rPr>
      <w:i/>
      <w:iCs/>
    </w:rPr>
  </w:style>
  <w:style w:type="paragraph" w:styleId="ListNumber3">
    <w:name w:val="List Number 3"/>
    <w:aliases w:val="ŠList Number 3"/>
    <w:basedOn w:val="ListBullet3"/>
    <w:uiPriority w:val="8"/>
    <w:rsid w:val="00373739"/>
    <w:pPr>
      <w:numPr>
        <w:ilvl w:val="2"/>
        <w:numId w:val="17"/>
      </w:numPr>
    </w:pPr>
  </w:style>
  <w:style w:type="paragraph" w:styleId="ListBullet3">
    <w:name w:val="List Bullet 3"/>
    <w:aliases w:val="ŠList Bullet 3"/>
    <w:basedOn w:val="Normal"/>
    <w:uiPriority w:val="10"/>
    <w:rsid w:val="00373739"/>
    <w:pPr>
      <w:numPr>
        <w:numId w:val="15"/>
      </w:numPr>
    </w:pPr>
  </w:style>
  <w:style w:type="character" w:styleId="PlaceholderText">
    <w:name w:val="Placeholder Text"/>
    <w:basedOn w:val="DefaultParagraphFont"/>
    <w:uiPriority w:val="99"/>
    <w:semiHidden/>
    <w:rsid w:val="0037373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73739"/>
    <w:pPr>
      <w:spacing w:before="360"/>
    </w:pPr>
    <w:rPr>
      <w:color w:val="002664"/>
      <w:sz w:val="44"/>
      <w:szCs w:val="48"/>
    </w:rPr>
  </w:style>
  <w:style w:type="character" w:customStyle="1" w:styleId="SubtitleChar0">
    <w:name w:val="ŠSubtitle Char"/>
    <w:basedOn w:val="DefaultParagraphFont"/>
    <w:link w:val="Subtitle0"/>
    <w:uiPriority w:val="2"/>
    <w:rsid w:val="00373739"/>
    <w:rPr>
      <w:rFonts w:ascii="Arial" w:hAnsi="Arial" w:cs="Arial"/>
      <w:color w:val="002664"/>
      <w:sz w:val="44"/>
      <w:szCs w:val="48"/>
    </w:rPr>
  </w:style>
  <w:style w:type="paragraph" w:styleId="Title">
    <w:name w:val="Title"/>
    <w:aliases w:val="ŠTitle"/>
    <w:basedOn w:val="Normal"/>
    <w:next w:val="Normal"/>
    <w:link w:val="TitleChar"/>
    <w:uiPriority w:val="1"/>
    <w:rsid w:val="0037373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7373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73739"/>
    <w:pPr>
      <w:ind w:left="567"/>
    </w:pPr>
  </w:style>
  <w:style w:type="character" w:styleId="FollowedHyperlink">
    <w:name w:val="FollowedHyperlink"/>
    <w:basedOn w:val="DefaultParagraphFont"/>
    <w:uiPriority w:val="99"/>
    <w:semiHidden/>
    <w:unhideWhenUsed/>
    <w:rsid w:val="00373739"/>
    <w:rPr>
      <w:color w:val="954F72" w:themeColor="followedHyperlink"/>
      <w:u w:val="single"/>
    </w:rPr>
  </w:style>
  <w:style w:type="character" w:styleId="Mention">
    <w:name w:val="Mention"/>
    <w:basedOn w:val="DefaultParagraphFont"/>
    <w:uiPriority w:val="99"/>
    <w:unhideWhenUsed/>
    <w:rsid w:val="002E76C9"/>
    <w:rPr>
      <w:color w:val="2B579A"/>
      <w:shd w:val="clear" w:color="auto" w:fill="E1DFDD"/>
    </w:rPr>
  </w:style>
  <w:style w:type="paragraph" w:styleId="BalloonText">
    <w:name w:val="Balloon Text"/>
    <w:basedOn w:val="Normal"/>
    <w:link w:val="BalloonTextChar"/>
    <w:uiPriority w:val="99"/>
    <w:semiHidden/>
    <w:unhideWhenUsed/>
    <w:rsid w:val="005E4DE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DE5"/>
    <w:rPr>
      <w:rFonts w:ascii="Segoe UI" w:hAnsi="Segoe UI" w:cs="Segoe UI"/>
      <w:sz w:val="18"/>
      <w:szCs w:val="18"/>
    </w:rPr>
  </w:style>
  <w:style w:type="paragraph" w:styleId="Date">
    <w:name w:val="Date"/>
    <w:aliases w:val="ŠDate"/>
    <w:basedOn w:val="Normal"/>
    <w:next w:val="Normal"/>
    <w:link w:val="DateChar"/>
    <w:uiPriority w:val="99"/>
    <w:rsid w:val="005E4DE5"/>
    <w:pPr>
      <w:spacing w:before="0" w:after="0" w:line="720" w:lineRule="atLeast"/>
    </w:pPr>
  </w:style>
  <w:style w:type="character" w:customStyle="1" w:styleId="DateChar">
    <w:name w:val="Date Char"/>
    <w:aliases w:val="ŠDate Char"/>
    <w:basedOn w:val="DefaultParagraphFont"/>
    <w:link w:val="Date"/>
    <w:uiPriority w:val="99"/>
    <w:rsid w:val="005E4DE5"/>
    <w:rPr>
      <w:rFonts w:ascii="Arial" w:hAnsi="Arial" w:cs="Arial"/>
      <w:szCs w:val="24"/>
    </w:rPr>
  </w:style>
  <w:style w:type="paragraph" w:styleId="Signature">
    <w:name w:val="Signature"/>
    <w:aliases w:val="ŠSignature"/>
    <w:basedOn w:val="Normal"/>
    <w:link w:val="SignatureChar"/>
    <w:uiPriority w:val="99"/>
    <w:rsid w:val="005E4DE5"/>
    <w:pPr>
      <w:spacing w:before="0" w:after="0" w:line="720" w:lineRule="atLeast"/>
    </w:pPr>
  </w:style>
  <w:style w:type="character" w:customStyle="1" w:styleId="SignatureChar">
    <w:name w:val="Signature Char"/>
    <w:aliases w:val="ŠSignature Char"/>
    <w:basedOn w:val="DefaultParagraphFont"/>
    <w:link w:val="Signature"/>
    <w:uiPriority w:val="99"/>
    <w:rsid w:val="005E4DE5"/>
    <w:rPr>
      <w:rFonts w:ascii="Arial" w:hAnsi="Arial" w:cs="Arial"/>
      <w:szCs w:val="24"/>
    </w:rPr>
  </w:style>
  <w:style w:type="character" w:customStyle="1" w:styleId="Heading6Char">
    <w:name w:val="Heading 6 Char"/>
    <w:aliases w:val="ŠHeading 6 Char"/>
    <w:basedOn w:val="DefaultParagraphFont"/>
    <w:link w:val="Heading6"/>
    <w:uiPriority w:val="9"/>
    <w:rsid w:val="00420010"/>
    <w:rPr>
      <w:rFonts w:asciiTheme="majorHAnsi" w:eastAsiaTheme="majorEastAsia" w:hAnsiTheme="majorHAnsi" w:cstheme="majorBidi"/>
      <w:color w:val="001231" w:themeColor="accent1" w:themeShade="7F"/>
      <w:sz w:val="24"/>
      <w:szCs w:val="24"/>
    </w:rPr>
  </w:style>
  <w:style w:type="character" w:styleId="SubtleReference">
    <w:name w:val="Subtle Reference"/>
    <w:aliases w:val="ŠSubtle Reference"/>
    <w:uiPriority w:val="31"/>
    <w:qFormat/>
    <w:rsid w:val="00420010"/>
    <w:rPr>
      <w:rFonts w:ascii="Arial" w:hAnsi="Arial"/>
      <w:sz w:val="22"/>
    </w:rPr>
  </w:style>
  <w:style w:type="paragraph" w:styleId="Quote">
    <w:name w:val="Quote"/>
    <w:aliases w:val="ŠQuote"/>
    <w:basedOn w:val="Normal"/>
    <w:next w:val="Normal"/>
    <w:link w:val="QuoteChar"/>
    <w:uiPriority w:val="29"/>
    <w:qFormat/>
    <w:rsid w:val="00420010"/>
    <w:pPr>
      <w:keepNext/>
      <w:suppressAutoHyphens w:val="0"/>
      <w:spacing w:before="200" w:after="200" w:line="240" w:lineRule="atLeast"/>
      <w:ind w:left="567" w:right="567"/>
    </w:pPr>
    <w:rPr>
      <w:sz w:val="24"/>
    </w:rPr>
  </w:style>
  <w:style w:type="character" w:customStyle="1" w:styleId="QuoteChar">
    <w:name w:val="Quote Char"/>
    <w:aliases w:val="ŠQuote Char"/>
    <w:basedOn w:val="DefaultParagraphFont"/>
    <w:link w:val="Quote"/>
    <w:uiPriority w:val="29"/>
    <w:rsid w:val="00420010"/>
    <w:rPr>
      <w:rFonts w:ascii="Arial" w:hAnsi="Arial" w:cs="Arial"/>
      <w:sz w:val="24"/>
      <w:szCs w:val="24"/>
    </w:rPr>
  </w:style>
  <w:style w:type="paragraph" w:customStyle="1" w:styleId="Featurepink">
    <w:name w:val="ŠFeature pink"/>
    <w:basedOn w:val="Normal"/>
    <w:next w:val="Normal"/>
    <w:uiPriority w:val="13"/>
    <w:qFormat/>
    <w:rsid w:val="00420010"/>
    <w:pPr>
      <w:pBdr>
        <w:top w:val="single" w:sz="24" w:space="10" w:color="FFB8C2"/>
        <w:left w:val="single" w:sz="24" w:space="10" w:color="FFB8C2"/>
        <w:bottom w:val="single" w:sz="24" w:space="10" w:color="FFB8C2"/>
        <w:right w:val="single" w:sz="24" w:space="10" w:color="FFB8C2"/>
      </w:pBdr>
      <w:shd w:val="clear" w:color="auto" w:fill="FFB8C2"/>
      <w:suppressAutoHyphens w:val="0"/>
      <w:spacing w:before="120"/>
    </w:pPr>
    <w:rPr>
      <w:sz w:val="24"/>
    </w:rPr>
  </w:style>
  <w:style w:type="paragraph" w:styleId="TableofFigures">
    <w:name w:val="table of figures"/>
    <w:aliases w:val="ŠTable of figures"/>
    <w:basedOn w:val="Normal"/>
    <w:next w:val="Normal"/>
    <w:uiPriority w:val="99"/>
    <w:unhideWhenUsed/>
    <w:qFormat/>
    <w:rsid w:val="00420010"/>
    <w:pPr>
      <w:suppressAutoHyphens w:val="0"/>
      <w:spacing w:after="0" w:line="276" w:lineRule="auto"/>
    </w:pPr>
    <w:rPr>
      <w:rFonts w:cstheme="minorBidi"/>
      <w:sz w:val="24"/>
    </w:rPr>
  </w:style>
  <w:style w:type="paragraph" w:customStyle="1" w:styleId="tablelist">
    <w:name w:val="table list"/>
    <w:basedOn w:val="ListBullet"/>
    <w:next w:val="Normal"/>
    <w:autoRedefine/>
    <w:rsid w:val="00DB1D49"/>
    <w:pPr>
      <w:numPr>
        <w:numId w:val="0"/>
      </w:numPr>
      <w:tabs>
        <w:tab w:val="num" w:pos="360"/>
        <w:tab w:val="num" w:pos="9433"/>
      </w:tabs>
      <w:suppressAutoHyphens w:val="0"/>
      <w:spacing w:before="120" w:line="276" w:lineRule="auto"/>
      <w:ind w:left="360" w:hanging="360"/>
    </w:pPr>
    <w:rPr>
      <w:rFonts w:eastAsia="Times New Roman" w:cs="Times New Roman"/>
      <w:sz w:val="20"/>
    </w:rPr>
  </w:style>
  <w:style w:type="character" w:customStyle="1" w:styleId="Heading7Char">
    <w:name w:val="Heading 7 Char"/>
    <w:basedOn w:val="DefaultParagraphFont"/>
    <w:link w:val="Heading7"/>
    <w:uiPriority w:val="99"/>
    <w:semiHidden/>
    <w:rsid w:val="00102827"/>
    <w:rPr>
      <w:rFonts w:asciiTheme="majorHAnsi" w:eastAsiaTheme="majorEastAsia" w:hAnsiTheme="majorHAnsi" w:cstheme="majorBidi"/>
      <w:i/>
      <w:iCs/>
      <w:color w:val="001231" w:themeColor="accent1" w:themeShade="7F"/>
      <w:sz w:val="24"/>
      <w:szCs w:val="24"/>
    </w:rPr>
  </w:style>
  <w:style w:type="character" w:customStyle="1" w:styleId="Heading8Char">
    <w:name w:val="Heading 8 Char"/>
    <w:basedOn w:val="DefaultParagraphFont"/>
    <w:link w:val="Heading8"/>
    <w:uiPriority w:val="99"/>
    <w:semiHidden/>
    <w:rsid w:val="001028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1028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5304D1"/>
    <w:rPr>
      <w:rFonts w:ascii="Times New Roman" w:hAnsi="Times New Roman" w:cs="Times New Roman"/>
      <w:sz w:val="24"/>
    </w:rPr>
  </w:style>
  <w:style w:type="paragraph" w:styleId="TOC5">
    <w:name w:val="toc 5"/>
    <w:basedOn w:val="Normal"/>
    <w:next w:val="Normal"/>
    <w:autoRedefine/>
    <w:uiPriority w:val="39"/>
    <w:unhideWhenUsed/>
    <w:rsid w:val="00617C31"/>
    <w:pPr>
      <w:suppressAutoHyphens w:val="0"/>
      <w:spacing w:before="0" w:after="100" w:line="278" w:lineRule="auto"/>
      <w:ind w:left="960"/>
    </w:pPr>
    <w:rPr>
      <w:rFonts w:asciiTheme="minorHAnsi" w:eastAsiaTheme="minorEastAsia" w:hAnsiTheme="minorHAnsi" w:cstheme="minorBidi"/>
      <w:kern w:val="2"/>
      <w:sz w:val="24"/>
      <w:lang w:eastAsia="en-AU"/>
      <w14:ligatures w14:val="standardContextual"/>
    </w:rPr>
  </w:style>
  <w:style w:type="paragraph" w:styleId="TOC6">
    <w:name w:val="toc 6"/>
    <w:basedOn w:val="Normal"/>
    <w:next w:val="Normal"/>
    <w:autoRedefine/>
    <w:uiPriority w:val="39"/>
    <w:unhideWhenUsed/>
    <w:rsid w:val="00617C31"/>
    <w:pPr>
      <w:suppressAutoHyphens w:val="0"/>
      <w:spacing w:before="0" w:after="100" w:line="278" w:lineRule="auto"/>
      <w:ind w:left="1200"/>
    </w:pPr>
    <w:rPr>
      <w:rFonts w:asciiTheme="minorHAnsi" w:eastAsiaTheme="minorEastAsia" w:hAnsiTheme="minorHAnsi" w:cstheme="minorBidi"/>
      <w:kern w:val="2"/>
      <w:sz w:val="24"/>
      <w:lang w:eastAsia="en-AU"/>
      <w14:ligatures w14:val="standardContextual"/>
    </w:rPr>
  </w:style>
  <w:style w:type="paragraph" w:styleId="TOC7">
    <w:name w:val="toc 7"/>
    <w:basedOn w:val="Normal"/>
    <w:next w:val="Normal"/>
    <w:autoRedefine/>
    <w:uiPriority w:val="39"/>
    <w:unhideWhenUsed/>
    <w:rsid w:val="00617C31"/>
    <w:pPr>
      <w:suppressAutoHyphens w:val="0"/>
      <w:spacing w:before="0" w:after="100" w:line="278" w:lineRule="auto"/>
      <w:ind w:left="1440"/>
    </w:pPr>
    <w:rPr>
      <w:rFonts w:asciiTheme="minorHAnsi" w:eastAsiaTheme="minorEastAsia" w:hAnsiTheme="minorHAnsi" w:cstheme="minorBidi"/>
      <w:kern w:val="2"/>
      <w:sz w:val="24"/>
      <w:lang w:eastAsia="en-AU"/>
      <w14:ligatures w14:val="standardContextual"/>
    </w:rPr>
  </w:style>
  <w:style w:type="paragraph" w:styleId="TOC8">
    <w:name w:val="toc 8"/>
    <w:basedOn w:val="Normal"/>
    <w:next w:val="Normal"/>
    <w:autoRedefine/>
    <w:uiPriority w:val="39"/>
    <w:unhideWhenUsed/>
    <w:rsid w:val="00617C31"/>
    <w:pPr>
      <w:suppressAutoHyphens w:val="0"/>
      <w:spacing w:before="0" w:after="100" w:line="278" w:lineRule="auto"/>
      <w:ind w:left="1680"/>
    </w:pPr>
    <w:rPr>
      <w:rFonts w:asciiTheme="minorHAnsi" w:eastAsiaTheme="minorEastAsia" w:hAnsiTheme="minorHAnsi" w:cstheme="minorBidi"/>
      <w:kern w:val="2"/>
      <w:sz w:val="24"/>
      <w:lang w:eastAsia="en-AU"/>
      <w14:ligatures w14:val="standardContextual"/>
    </w:rPr>
  </w:style>
  <w:style w:type="paragraph" w:styleId="TOC9">
    <w:name w:val="toc 9"/>
    <w:basedOn w:val="Normal"/>
    <w:next w:val="Normal"/>
    <w:autoRedefine/>
    <w:uiPriority w:val="39"/>
    <w:unhideWhenUsed/>
    <w:rsid w:val="00617C31"/>
    <w:pPr>
      <w:suppressAutoHyphens w:val="0"/>
      <w:spacing w:before="0" w:after="100" w:line="278" w:lineRule="auto"/>
      <w:ind w:left="1920"/>
    </w:pPr>
    <w:rPr>
      <w:rFonts w:asciiTheme="minorHAnsi" w:eastAsiaTheme="minorEastAsia" w:hAnsiTheme="minorHAnsi" w:cstheme="minorBidi"/>
      <w:kern w:val="2"/>
      <w:sz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66693">
      <w:bodyDiv w:val="1"/>
      <w:marLeft w:val="0"/>
      <w:marRight w:val="0"/>
      <w:marTop w:val="0"/>
      <w:marBottom w:val="0"/>
      <w:divBdr>
        <w:top w:val="none" w:sz="0" w:space="0" w:color="auto"/>
        <w:left w:val="none" w:sz="0" w:space="0" w:color="auto"/>
        <w:bottom w:val="none" w:sz="0" w:space="0" w:color="auto"/>
        <w:right w:val="none" w:sz="0" w:space="0" w:color="auto"/>
      </w:divBdr>
    </w:div>
    <w:div w:id="356200957">
      <w:bodyDiv w:val="1"/>
      <w:marLeft w:val="0"/>
      <w:marRight w:val="0"/>
      <w:marTop w:val="0"/>
      <w:marBottom w:val="0"/>
      <w:divBdr>
        <w:top w:val="none" w:sz="0" w:space="0" w:color="auto"/>
        <w:left w:val="none" w:sz="0" w:space="0" w:color="auto"/>
        <w:bottom w:val="none" w:sz="0" w:space="0" w:color="auto"/>
        <w:right w:val="none" w:sz="0" w:space="0" w:color="auto"/>
      </w:divBdr>
    </w:div>
    <w:div w:id="547226061">
      <w:bodyDiv w:val="1"/>
      <w:marLeft w:val="0"/>
      <w:marRight w:val="0"/>
      <w:marTop w:val="0"/>
      <w:marBottom w:val="0"/>
      <w:divBdr>
        <w:top w:val="none" w:sz="0" w:space="0" w:color="auto"/>
        <w:left w:val="none" w:sz="0" w:space="0" w:color="auto"/>
        <w:bottom w:val="none" w:sz="0" w:space="0" w:color="auto"/>
        <w:right w:val="none" w:sz="0" w:space="0" w:color="auto"/>
      </w:divBdr>
    </w:div>
    <w:div w:id="582110988">
      <w:bodyDiv w:val="1"/>
      <w:marLeft w:val="0"/>
      <w:marRight w:val="0"/>
      <w:marTop w:val="0"/>
      <w:marBottom w:val="0"/>
      <w:divBdr>
        <w:top w:val="none" w:sz="0" w:space="0" w:color="auto"/>
        <w:left w:val="none" w:sz="0" w:space="0" w:color="auto"/>
        <w:bottom w:val="none" w:sz="0" w:space="0" w:color="auto"/>
        <w:right w:val="none" w:sz="0" w:space="0" w:color="auto"/>
      </w:divBdr>
    </w:div>
    <w:div w:id="592131444">
      <w:bodyDiv w:val="1"/>
      <w:marLeft w:val="0"/>
      <w:marRight w:val="0"/>
      <w:marTop w:val="0"/>
      <w:marBottom w:val="0"/>
      <w:divBdr>
        <w:top w:val="none" w:sz="0" w:space="0" w:color="auto"/>
        <w:left w:val="none" w:sz="0" w:space="0" w:color="auto"/>
        <w:bottom w:val="none" w:sz="0" w:space="0" w:color="auto"/>
        <w:right w:val="none" w:sz="0" w:space="0" w:color="auto"/>
      </w:divBdr>
      <w:divsChild>
        <w:div w:id="774642230">
          <w:marLeft w:val="0"/>
          <w:marRight w:val="0"/>
          <w:marTop w:val="0"/>
          <w:marBottom w:val="0"/>
          <w:divBdr>
            <w:top w:val="single" w:sz="2" w:space="0" w:color="auto"/>
            <w:left w:val="single" w:sz="2" w:space="0" w:color="auto"/>
            <w:bottom w:val="single" w:sz="2" w:space="0" w:color="auto"/>
            <w:right w:val="single" w:sz="2" w:space="0" w:color="auto"/>
          </w:divBdr>
        </w:div>
      </w:divsChild>
    </w:div>
    <w:div w:id="619798774">
      <w:bodyDiv w:val="1"/>
      <w:marLeft w:val="0"/>
      <w:marRight w:val="0"/>
      <w:marTop w:val="0"/>
      <w:marBottom w:val="0"/>
      <w:divBdr>
        <w:top w:val="none" w:sz="0" w:space="0" w:color="auto"/>
        <w:left w:val="none" w:sz="0" w:space="0" w:color="auto"/>
        <w:bottom w:val="none" w:sz="0" w:space="0" w:color="auto"/>
        <w:right w:val="none" w:sz="0" w:space="0" w:color="auto"/>
      </w:divBdr>
    </w:div>
    <w:div w:id="723139130">
      <w:bodyDiv w:val="1"/>
      <w:marLeft w:val="0"/>
      <w:marRight w:val="0"/>
      <w:marTop w:val="0"/>
      <w:marBottom w:val="0"/>
      <w:divBdr>
        <w:top w:val="none" w:sz="0" w:space="0" w:color="auto"/>
        <w:left w:val="none" w:sz="0" w:space="0" w:color="auto"/>
        <w:bottom w:val="none" w:sz="0" w:space="0" w:color="auto"/>
        <w:right w:val="none" w:sz="0" w:space="0" w:color="auto"/>
      </w:divBdr>
    </w:div>
    <w:div w:id="775053471">
      <w:bodyDiv w:val="1"/>
      <w:marLeft w:val="0"/>
      <w:marRight w:val="0"/>
      <w:marTop w:val="0"/>
      <w:marBottom w:val="0"/>
      <w:divBdr>
        <w:top w:val="none" w:sz="0" w:space="0" w:color="auto"/>
        <w:left w:val="none" w:sz="0" w:space="0" w:color="auto"/>
        <w:bottom w:val="none" w:sz="0" w:space="0" w:color="auto"/>
        <w:right w:val="none" w:sz="0" w:space="0" w:color="auto"/>
      </w:divBdr>
    </w:div>
    <w:div w:id="917978568">
      <w:bodyDiv w:val="1"/>
      <w:marLeft w:val="0"/>
      <w:marRight w:val="0"/>
      <w:marTop w:val="0"/>
      <w:marBottom w:val="0"/>
      <w:divBdr>
        <w:top w:val="none" w:sz="0" w:space="0" w:color="auto"/>
        <w:left w:val="none" w:sz="0" w:space="0" w:color="auto"/>
        <w:bottom w:val="none" w:sz="0" w:space="0" w:color="auto"/>
        <w:right w:val="none" w:sz="0" w:space="0" w:color="auto"/>
      </w:divBdr>
    </w:div>
    <w:div w:id="940721179">
      <w:bodyDiv w:val="1"/>
      <w:marLeft w:val="0"/>
      <w:marRight w:val="0"/>
      <w:marTop w:val="0"/>
      <w:marBottom w:val="0"/>
      <w:divBdr>
        <w:top w:val="none" w:sz="0" w:space="0" w:color="auto"/>
        <w:left w:val="none" w:sz="0" w:space="0" w:color="auto"/>
        <w:bottom w:val="none" w:sz="0" w:space="0" w:color="auto"/>
        <w:right w:val="none" w:sz="0" w:space="0" w:color="auto"/>
      </w:divBdr>
    </w:div>
    <w:div w:id="1089228478">
      <w:bodyDiv w:val="1"/>
      <w:marLeft w:val="0"/>
      <w:marRight w:val="0"/>
      <w:marTop w:val="0"/>
      <w:marBottom w:val="0"/>
      <w:divBdr>
        <w:top w:val="none" w:sz="0" w:space="0" w:color="auto"/>
        <w:left w:val="none" w:sz="0" w:space="0" w:color="auto"/>
        <w:bottom w:val="none" w:sz="0" w:space="0" w:color="auto"/>
        <w:right w:val="none" w:sz="0" w:space="0" w:color="auto"/>
      </w:divBdr>
    </w:div>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296569790">
      <w:bodyDiv w:val="1"/>
      <w:marLeft w:val="0"/>
      <w:marRight w:val="0"/>
      <w:marTop w:val="0"/>
      <w:marBottom w:val="0"/>
      <w:divBdr>
        <w:top w:val="none" w:sz="0" w:space="0" w:color="auto"/>
        <w:left w:val="none" w:sz="0" w:space="0" w:color="auto"/>
        <w:bottom w:val="none" w:sz="0" w:space="0" w:color="auto"/>
        <w:right w:val="none" w:sz="0" w:space="0" w:color="auto"/>
      </w:divBdr>
      <w:divsChild>
        <w:div w:id="144781270">
          <w:marLeft w:val="0"/>
          <w:marRight w:val="0"/>
          <w:marTop w:val="0"/>
          <w:marBottom w:val="0"/>
          <w:divBdr>
            <w:top w:val="single" w:sz="2" w:space="0" w:color="auto"/>
            <w:left w:val="single" w:sz="2" w:space="0" w:color="auto"/>
            <w:bottom w:val="single" w:sz="2" w:space="0" w:color="auto"/>
            <w:right w:val="single" w:sz="2" w:space="0" w:color="auto"/>
          </w:divBdr>
        </w:div>
      </w:divsChild>
    </w:div>
    <w:div w:id="1311669357">
      <w:bodyDiv w:val="1"/>
      <w:marLeft w:val="0"/>
      <w:marRight w:val="0"/>
      <w:marTop w:val="0"/>
      <w:marBottom w:val="0"/>
      <w:divBdr>
        <w:top w:val="none" w:sz="0" w:space="0" w:color="auto"/>
        <w:left w:val="none" w:sz="0" w:space="0" w:color="auto"/>
        <w:bottom w:val="none" w:sz="0" w:space="0" w:color="auto"/>
        <w:right w:val="none" w:sz="0" w:space="0" w:color="auto"/>
      </w:divBdr>
      <w:divsChild>
        <w:div w:id="1121532727">
          <w:marLeft w:val="0"/>
          <w:marRight w:val="0"/>
          <w:marTop w:val="0"/>
          <w:marBottom w:val="0"/>
          <w:divBdr>
            <w:top w:val="single" w:sz="2" w:space="0" w:color="auto"/>
            <w:left w:val="single" w:sz="2" w:space="0" w:color="auto"/>
            <w:bottom w:val="single" w:sz="2" w:space="0" w:color="auto"/>
            <w:right w:val="single" w:sz="2" w:space="0" w:color="auto"/>
          </w:divBdr>
        </w:div>
      </w:divsChild>
    </w:div>
    <w:div w:id="1443644628">
      <w:bodyDiv w:val="1"/>
      <w:marLeft w:val="0"/>
      <w:marRight w:val="0"/>
      <w:marTop w:val="0"/>
      <w:marBottom w:val="0"/>
      <w:divBdr>
        <w:top w:val="none" w:sz="0" w:space="0" w:color="auto"/>
        <w:left w:val="none" w:sz="0" w:space="0" w:color="auto"/>
        <w:bottom w:val="none" w:sz="0" w:space="0" w:color="auto"/>
        <w:right w:val="none" w:sz="0" w:space="0" w:color="auto"/>
      </w:divBdr>
    </w:div>
    <w:div w:id="1466852033">
      <w:bodyDiv w:val="1"/>
      <w:marLeft w:val="0"/>
      <w:marRight w:val="0"/>
      <w:marTop w:val="0"/>
      <w:marBottom w:val="0"/>
      <w:divBdr>
        <w:top w:val="none" w:sz="0" w:space="0" w:color="auto"/>
        <w:left w:val="none" w:sz="0" w:space="0" w:color="auto"/>
        <w:bottom w:val="none" w:sz="0" w:space="0" w:color="auto"/>
        <w:right w:val="none" w:sz="0" w:space="0" w:color="auto"/>
      </w:divBdr>
    </w:div>
    <w:div w:id="1488012721">
      <w:bodyDiv w:val="1"/>
      <w:marLeft w:val="0"/>
      <w:marRight w:val="0"/>
      <w:marTop w:val="0"/>
      <w:marBottom w:val="0"/>
      <w:divBdr>
        <w:top w:val="none" w:sz="0" w:space="0" w:color="auto"/>
        <w:left w:val="none" w:sz="0" w:space="0" w:color="auto"/>
        <w:bottom w:val="none" w:sz="0" w:space="0" w:color="auto"/>
        <w:right w:val="none" w:sz="0" w:space="0" w:color="auto"/>
      </w:divBdr>
    </w:div>
    <w:div w:id="1490099213">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 w:id="1785225442">
      <w:bodyDiv w:val="1"/>
      <w:marLeft w:val="0"/>
      <w:marRight w:val="0"/>
      <w:marTop w:val="0"/>
      <w:marBottom w:val="0"/>
      <w:divBdr>
        <w:top w:val="none" w:sz="0" w:space="0" w:color="auto"/>
        <w:left w:val="none" w:sz="0" w:space="0" w:color="auto"/>
        <w:bottom w:val="none" w:sz="0" w:space="0" w:color="auto"/>
        <w:right w:val="none" w:sz="0" w:space="0" w:color="auto"/>
      </w:divBdr>
    </w:div>
    <w:div w:id="1879048994">
      <w:bodyDiv w:val="1"/>
      <w:marLeft w:val="0"/>
      <w:marRight w:val="0"/>
      <w:marTop w:val="0"/>
      <w:marBottom w:val="0"/>
      <w:divBdr>
        <w:top w:val="none" w:sz="0" w:space="0" w:color="auto"/>
        <w:left w:val="none" w:sz="0" w:space="0" w:color="auto"/>
        <w:bottom w:val="none" w:sz="0" w:space="0" w:color="auto"/>
        <w:right w:val="none" w:sz="0" w:space="0" w:color="auto"/>
      </w:divBdr>
    </w:div>
    <w:div w:id="2007050027">
      <w:bodyDiv w:val="1"/>
      <w:marLeft w:val="0"/>
      <w:marRight w:val="0"/>
      <w:marTop w:val="0"/>
      <w:marBottom w:val="0"/>
      <w:divBdr>
        <w:top w:val="none" w:sz="0" w:space="0" w:color="auto"/>
        <w:left w:val="none" w:sz="0" w:space="0" w:color="auto"/>
        <w:bottom w:val="none" w:sz="0" w:space="0" w:color="auto"/>
        <w:right w:val="none" w:sz="0" w:space="0" w:color="auto"/>
      </w:divBdr>
      <w:divsChild>
        <w:div w:id="170223159">
          <w:marLeft w:val="0"/>
          <w:marRight w:val="0"/>
          <w:marTop w:val="0"/>
          <w:marBottom w:val="0"/>
          <w:divBdr>
            <w:top w:val="single" w:sz="2" w:space="0" w:color="auto"/>
            <w:left w:val="single" w:sz="2" w:space="0" w:color="auto"/>
            <w:bottom w:val="single" w:sz="2" w:space="0" w:color="auto"/>
            <w:right w:val="single" w:sz="2" w:space="0" w:color="auto"/>
          </w:divBdr>
        </w:div>
      </w:divsChild>
    </w:div>
    <w:div w:id="2113889460">
      <w:bodyDiv w:val="1"/>
      <w:marLeft w:val="0"/>
      <w:marRight w:val="0"/>
      <w:marTop w:val="0"/>
      <w:marBottom w:val="0"/>
      <w:divBdr>
        <w:top w:val="none" w:sz="0" w:space="0" w:color="auto"/>
        <w:left w:val="none" w:sz="0" w:space="0" w:color="auto"/>
        <w:bottom w:val="none" w:sz="0" w:space="0" w:color="auto"/>
        <w:right w:val="none" w:sz="0" w:space="0" w:color="auto"/>
      </w:divBdr>
    </w:div>
    <w:div w:id="214376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ps.six.nsw.gov.au/" TargetMode="External"/><Relationship Id="rId21" Type="http://schemas.openxmlformats.org/officeDocument/2006/relationships/hyperlink" Target="https://education.nsw.gov.au/teaching-and-learning/curriculum/hsie/hsie-curriculum-resources-k-12/hsie-7-10-curriculum-resources/field-instruments" TargetMode="External"/><Relationship Id="rId42" Type="http://schemas.openxmlformats.org/officeDocument/2006/relationships/hyperlink" Target="https://education.nsw.gov.au/teaching-and-learning/curriculum/hsie/planning-programming-and-assessing-hsie-7-10/planning-programming-assessing-geography-7-10/geographical-skills-and-tools" TargetMode="External"/><Relationship Id="rId47" Type="http://schemas.openxmlformats.org/officeDocument/2006/relationships/hyperlink" Target="https://education.nsw.gov.au/teaching-and-learning/learning-remotely/teaching-at-home/assessment/primary-assessment/five-elements-of-effective-assessment-practice" TargetMode="External"/><Relationship Id="rId63" Type="http://schemas.openxmlformats.org/officeDocument/2006/relationships/hyperlink" Target="https://education.nsw.gov.au/policy-library/policies/pd-2004-0010" TargetMode="External"/><Relationship Id="rId68" Type="http://schemas.openxmlformats.org/officeDocument/2006/relationships/hyperlink" Target="https://www.storyboardthat.com/articles/e/public-service-announcements" TargetMode="External"/><Relationship Id="rId84" Type="http://schemas.openxmlformats.org/officeDocument/2006/relationships/hyperlink" Target="https://education.nsw.gov.au/teaching-and-learning/curriculum/sustainability/environmental-zoo-centres" TargetMode="External"/><Relationship Id="rId89" Type="http://schemas.openxmlformats.org/officeDocument/2006/relationships/hyperlink" Target="https://education.nsw.gov.au/teaching-and-learning/curriculum/hsie/hsie-curriculum-resources-k-12/hsie-7-10-curriculum-resources/boltss-and-scale" TargetMode="External"/><Relationship Id="rId112" Type="http://schemas.openxmlformats.org/officeDocument/2006/relationships/hyperlink" Target="https://river-runner-global.samlearner.com/" TargetMode="External"/><Relationship Id="rId16" Type="http://schemas.openxmlformats.org/officeDocument/2006/relationships/hyperlink" Target="https://education.nsw.gov.au/teaching-and-learning/curriculum/hsie/planning-programming-and-assessing-hsie-7-10/virtual-excursions-hsie" TargetMode="External"/><Relationship Id="rId107" Type="http://schemas.openxmlformats.org/officeDocument/2006/relationships/hyperlink" Target="https://youtu.be/N7qv5KyKCUA?si=TEVxd3mBRdoheW8t" TargetMode="External"/><Relationship Id="rId11" Type="http://schemas.openxmlformats.org/officeDocument/2006/relationships/hyperlink" Target="https://education.nsw.gov.au/teaching-and-learning/curriculum/sustainability/environmental-zoo-centres" TargetMode="External"/><Relationship Id="rId32" Type="http://schemas.openxmlformats.org/officeDocument/2006/relationships/hyperlink" Target="https://curriculum.nsw.edu.au/learning-areas/hsie/geography-7-10-2024/overview" TargetMode="External"/><Relationship Id="rId37" Type="http://schemas.openxmlformats.org/officeDocument/2006/relationships/hyperlink" Target="https://education.nsw.gov.au/teaching-and-learning/curriculum/hsie/hsie-curriculum-resources-k-12/hsie-11-12-curriculum-resources/types-of-photos" TargetMode="External"/><Relationship Id="rId53" Type="http://schemas.openxmlformats.org/officeDocument/2006/relationships/hyperlink" Target="https://education.nsw.gov.au/teaching-and-learning/curriculum/hsie/hsie-curriculum-resources-k-12/hsie-7-10-curriculum-resources/conducting-a-field-sketch" TargetMode="External"/><Relationship Id="rId58" Type="http://schemas.openxmlformats.org/officeDocument/2006/relationships/hyperlink" Target="https://education.nsw.gov.au/teaching-and-learning/curriculum/hsie/hsie-curriculum-resources-k-12/hsie-7-10-curriculum-resources/cross-sections-and-transects" TargetMode="External"/><Relationship Id="rId74" Type="http://schemas.openxmlformats.org/officeDocument/2006/relationships/hyperlink" Target="https://education.nsw.gov.au/teaching-and-learning/curriculum/hsie/planning-programming-and-assessing-hsie-7-10/planning-programming-assessing-geography-7-10" TargetMode="External"/><Relationship Id="rId79" Type="http://schemas.openxmlformats.org/officeDocument/2006/relationships/hyperlink" Target="https://www.youtube.com/watch?v=7vNi9EerAVg" TargetMode="External"/><Relationship Id="rId102" Type="http://schemas.openxmlformats.org/officeDocument/2006/relationships/hyperlink" Target="https://youtu.be/FVqNEBWH4B0?si=Hwml-pkXpNuNcDGP" TargetMode="External"/><Relationship Id="rId123" Type="http://schemas.openxmlformats.org/officeDocument/2006/relationships/header" Target="header2.xml"/><Relationship Id="rId128" Type="http://schemas.openxmlformats.org/officeDocument/2006/relationships/image" Target="media/image3.png"/><Relationship Id="rId5" Type="http://schemas.openxmlformats.org/officeDocument/2006/relationships/webSettings" Target="webSettings.xml"/><Relationship Id="rId90" Type="http://schemas.openxmlformats.org/officeDocument/2006/relationships/hyperlink" Target="https://education.nsw.gov.au/teaching-and-learning/curriculum/hsie/hsie-curriculum-resources-k-12/hsie-7-10-curriculum-resources/conducting-a-field-sketch" TargetMode="External"/><Relationship Id="rId95" Type="http://schemas.openxmlformats.org/officeDocument/2006/relationships/hyperlink" Target="https://education.nsw.gov.au/teaching-and-learning/curriculum/hsie/hsie-curriculum-resources-k-12/hsie-7-10-curriculum-resources/topographic-maps" TargetMode="External"/><Relationship Id="rId22" Type="http://schemas.openxmlformats.org/officeDocument/2006/relationships/hyperlink" Target="https://fieldofmar-e.schools.nsw.gov.au/learning-resources/secondary-learning-resources/s6-ecosystem-dynamics/fieldwork/selecting-and-using-equipment.html" TargetMode="External"/><Relationship Id="rId27" Type="http://schemas.openxmlformats.org/officeDocument/2006/relationships/hyperlink" Target="https://youtu.be/N7qv5KyKCUA?si=D7h6t3cfwtSC7itD" TargetMode="External"/><Relationship Id="rId43" Type="http://schemas.openxmlformats.org/officeDocument/2006/relationships/hyperlink" Target="https://education.nsw.gov.au/teaching-and-learning/curriculum/hsie/planning-programming-and-assessing-hsie-7-10/planning-programming-assessing-geography-7-10" TargetMode="External"/><Relationship Id="rId48" Type="http://schemas.openxmlformats.org/officeDocument/2006/relationships/hyperlink" Target="https://education.nsw.gov.au/policy-library/policies/pd-2004-0010" TargetMode="External"/><Relationship Id="rId64" Type="http://schemas.openxmlformats.org/officeDocument/2006/relationships/hyperlink" Target="https://education.nsw.gov.au/teaching-and-learning/curriculum/hsie/planning-programming-and-assessing-hsie-7-10/planning-programming-assessing-geography-7-10" TargetMode="External"/><Relationship Id="rId69" Type="http://schemas.openxmlformats.org/officeDocument/2006/relationships/hyperlink" Target="https://www.dcceew.gov.au/water/wetlands/programs/education-centres" TargetMode="External"/><Relationship Id="rId113" Type="http://schemas.openxmlformats.org/officeDocument/2006/relationships/hyperlink" Target="https://www.mdba.gov.au/publications-and-data/school-resources/lesson-packages/wetlands-and-food-webs" TargetMode="External"/><Relationship Id="rId118" Type="http://schemas.openxmlformats.org/officeDocument/2006/relationships/hyperlink" Target="https://www.riverdetectives.net.au/resource-river-bank/topics/water-bugs" TargetMode="External"/><Relationship Id="rId80" Type="http://schemas.openxmlformats.org/officeDocument/2006/relationships/hyperlink" Target="https://youtu.be/FsYtHkiH_N8?si=frT8m00_T-FhYsBS" TargetMode="External"/><Relationship Id="rId85" Type="http://schemas.openxmlformats.org/officeDocument/2006/relationships/hyperlink" Target="https://education.nsw.gov.au/policy-library/policies/pd-2004-0010" TargetMode="External"/><Relationship Id="rId12" Type="http://schemas.openxmlformats.org/officeDocument/2006/relationships/hyperlink" Target="https://education.nsw.gov.au/teaching-and-learning/curriculum/sustainability/environmental-zoo-centres" TargetMode="External"/><Relationship Id="rId17" Type="http://schemas.openxmlformats.org/officeDocument/2006/relationships/hyperlink" Target="https://educationstandards.nsw.edu.au/wps/portal/nesa/k-10/diversity-in-learning/aboriginal-education" TargetMode="External"/><Relationship Id="rId33" Type="http://schemas.openxmlformats.org/officeDocument/2006/relationships/hyperlink" Target="https://education.nsw.gov.au/teaching-and-learning/curriculum/hsie/hsie-curriculum-resources-k-12/hsie-7-10-curriculum-resources/conducting-a-field-sketch" TargetMode="External"/><Relationship Id="rId38" Type="http://schemas.openxmlformats.org/officeDocument/2006/relationships/hyperlink" Target="https://education.nsw.gov.au/teaching-and-learning/curriculum/hsie/planning-programming-and-assessing-hsie-7-10/planning-programming-assessing-geography-7-10" TargetMode="External"/><Relationship Id="rId59" Type="http://schemas.openxmlformats.org/officeDocument/2006/relationships/hyperlink" Target="https://education.nsw.gov.au/teaching-and-learning/curriculum/hsie/planning-programming-and-assessing-hsie-7-10/planning-programming-assessing-geography-7-10" TargetMode="External"/><Relationship Id="rId103" Type="http://schemas.openxmlformats.org/officeDocument/2006/relationships/hyperlink" Target="https://youtu.be/FsYtHkiH_N8?si=frT8m00_T-FhYsBS" TargetMode="External"/><Relationship Id="rId108" Type="http://schemas.openxmlformats.org/officeDocument/2006/relationships/hyperlink" Target="https://youtu.be/kZtDcpyaBJI?si=NQUsLfJqfqflMDim" TargetMode="External"/><Relationship Id="rId124" Type="http://schemas.openxmlformats.org/officeDocument/2006/relationships/footer" Target="footer1.xml"/><Relationship Id="rId129" Type="http://schemas.openxmlformats.org/officeDocument/2006/relationships/header" Target="header4.xml"/><Relationship Id="rId54" Type="http://schemas.openxmlformats.org/officeDocument/2006/relationships/hyperlink" Target="https://education.nsw.gov.au/teaching-and-learning/curriculum/hsie/planning-programming-and-assessing-hsie-7-10/planning-programming-assessing-geography-7-10" TargetMode="External"/><Relationship Id="rId70" Type="http://schemas.openxmlformats.org/officeDocument/2006/relationships/hyperlink" Target="https://www.mdba.gov.au/publications-and-data/school-resources/lesson-packages/wetlands-and-food-webs" TargetMode="External"/><Relationship Id="rId75" Type="http://schemas.openxmlformats.org/officeDocument/2006/relationships/hyperlink" Target="https://support.microsoft.com/en-us/office/add-a-chart-to-your-document-in-word-ff48e3eb-5e04-4368-a39e-20df7c798932" TargetMode="External"/><Relationship Id="rId91" Type="http://schemas.openxmlformats.org/officeDocument/2006/relationships/hyperlink" Target="https://education.nsw.gov.au/teaching-and-learning/curriculum/hsie/hsie-curriculum-resources-k-12/hsie-7-10-curriculum-resources/contours-gradient-relief-and-aspect" TargetMode="External"/><Relationship Id="rId96" Type="http://schemas.openxmlformats.org/officeDocument/2006/relationships/hyperlink" Target="https://education.nsw.gov.au/teaching-and-learning/curriculum/hsie/hsie-curriculum-resources-k-12/hsie-7-10-curriculum-resources/types-of-photo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youtu.be/FVqNEBWH4B0?si=bNuykfFYXqy-GJJD" TargetMode="External"/><Relationship Id="rId28" Type="http://schemas.openxmlformats.org/officeDocument/2006/relationships/hyperlink" Target="https://education.nsw.gov.au/teaching-and-learning/curriculum/hsie/planning-programming-and-assessing-hsie-7-10/virtual-excursions-hsie/save-our-catchment-virtual-excursion" TargetMode="External"/><Relationship Id="rId49" Type="http://schemas.openxmlformats.org/officeDocument/2006/relationships/hyperlink" Target="https://river-runner-global.samlearner.com/" TargetMode="External"/><Relationship Id="rId114" Type="http://schemas.openxmlformats.org/officeDocument/2006/relationships/hyperlink" Target="https://www.nationalgeographic.org/society/education-resources/mapmaker-launch-guide/" TargetMode="External"/><Relationship Id="rId119" Type="http://schemas.openxmlformats.org/officeDocument/2006/relationships/hyperlink" Target="https://youtu.be/ZMoRhSe6W5U?si=Cw87EaXsxkebL5Ij" TargetMode="External"/><Relationship Id="rId44" Type="http://schemas.openxmlformats.org/officeDocument/2006/relationships/image" Target="media/image1.png"/><Relationship Id="rId60" Type="http://schemas.openxmlformats.org/officeDocument/2006/relationships/hyperlink" Target="https://education.nsw.gov.au/teaching-and-learning/curriculum/hsie/hsie-curriculum-resources-k-12/hsie-7-10-curriculum-resources/conducting-a-field-sketch" TargetMode="External"/><Relationship Id="rId65" Type="http://schemas.openxmlformats.org/officeDocument/2006/relationships/hyperlink" Target="https://www.google.com/earth/" TargetMode="External"/><Relationship Id="rId81" Type="http://schemas.openxmlformats.org/officeDocument/2006/relationships/hyperlink" Target="https://education.nsw.gov.au/teaching-and-learning/curriculum/sustainability/environmental-zoo-centres" TargetMode="External"/><Relationship Id="rId86" Type="http://schemas.openxmlformats.org/officeDocument/2006/relationships/hyperlink" Target="https://www.google.com/earth/" TargetMode="External"/><Relationship Id="rId130" Type="http://schemas.openxmlformats.org/officeDocument/2006/relationships/footer" Target="footer3.xml"/><Relationship Id="rId13" Type="http://schemas.openxmlformats.org/officeDocument/2006/relationships/hyperlink" Target="https://education.nsw.gov.au/teaching-and-learning/curriculum/sustainability/environmental-zoo-centres" TargetMode="External"/><Relationship Id="rId18" Type="http://schemas.openxmlformats.org/officeDocument/2006/relationships/hyperlink" Target="https://education.nsw.gov.au/policy-library/policies/pd-2004-0010" TargetMode="External"/><Relationship Id="rId39" Type="http://schemas.openxmlformats.org/officeDocument/2006/relationships/hyperlink" Target="https://curriculum.nsw.edu.au/learning-areas/hsie/geography-7-10-2024/content/stage-4/facdb03729" TargetMode="External"/><Relationship Id="rId109" Type="http://schemas.openxmlformats.org/officeDocument/2006/relationships/hyperlink" Target="https://fieldofmar-e.schools.nsw.gov.au/learning-resources/secondary-learning-resources/s6-ecosystem-dynamics/fieldwork/selecting-and-using-equipment.html" TargetMode="External"/><Relationship Id="rId34" Type="http://schemas.openxmlformats.org/officeDocument/2006/relationships/hyperlink" Target="https://education.nsw.gov.au/teaching-and-learning/curriculum/hsie/planning-programming-and-assessing-hsie-7-10/planning-programming-assessing-geography-7-10" TargetMode="External"/><Relationship Id="rId50" Type="http://schemas.openxmlformats.org/officeDocument/2006/relationships/hyperlink" Target="https://www.google.com/earth/" TargetMode="External"/><Relationship Id="rId55" Type="http://schemas.openxmlformats.org/officeDocument/2006/relationships/hyperlink" Target="https://education.nsw.gov.au/policy-library/policies/pd-2004-0010" TargetMode="External"/><Relationship Id="rId76" Type="http://schemas.openxmlformats.org/officeDocument/2006/relationships/hyperlink" Target="http://www.bom.gov.au/" TargetMode="External"/><Relationship Id="rId97" Type="http://schemas.openxmlformats.org/officeDocument/2006/relationships/hyperlink" Target="https://educationstandards.nsw.edu.au/wps/portal/nesa/mini-footer/copyright" TargetMode="External"/><Relationship Id="rId104" Type="http://schemas.openxmlformats.org/officeDocument/2006/relationships/hyperlink" Target="https://www.dcceew.gov.au/water/wetlands/programs/education-centres" TargetMode="External"/><Relationship Id="rId120" Type="http://schemas.openxmlformats.org/officeDocument/2006/relationships/hyperlink" Target="https://youtu.be/60VlG9MzuiE?si=q_-A-Eo_wT7fllxQ"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riverdetectives.net.au/resource-river-bank/topics/water-bugs" TargetMode="External"/><Relationship Id="rId92" Type="http://schemas.openxmlformats.org/officeDocument/2006/relationships/hyperlink" Target="https://education.nsw.gov.au/teaching-and-learning/curriculum/hsie/hsie-curriculum-resources-k-12/hsie-7-10-curriculum-resources/cross-sections-and-transects" TargetMode="External"/><Relationship Id="rId2" Type="http://schemas.openxmlformats.org/officeDocument/2006/relationships/numbering" Target="numbering.xml"/><Relationship Id="rId29" Type="http://schemas.openxmlformats.org/officeDocument/2006/relationships/hyperlink" Target="https://youtu.be/kZtDcpyaBJI?si=TTCgO_WyL0ndObuI" TargetMode="External"/><Relationship Id="rId24" Type="http://schemas.openxmlformats.org/officeDocument/2006/relationships/hyperlink" Target="https://youtu.be/N7qv5KyKCUA?si=D7h6t3cfwtSC7itD" TargetMode="External"/><Relationship Id="rId40" Type="http://schemas.openxmlformats.org/officeDocument/2006/relationships/hyperlink" Target="https://curriculum.nsw.edu.au/learning-areas/hsie/geography-7-10-2024/overview" TargetMode="External"/><Relationship Id="rId45" Type="http://schemas.openxmlformats.org/officeDocument/2006/relationships/image" Target="media/image2.png"/><Relationship Id="rId66" Type="http://schemas.openxmlformats.org/officeDocument/2006/relationships/hyperlink" Target="https://education.nsw.gov.au/teaching-and-learning/curriculum/hsie/planning-programming-and-assessing-hsie-7-10/virtual-excursions-hsie/save-our-catchment-virtual-excursion" TargetMode="External"/><Relationship Id="rId87" Type="http://schemas.openxmlformats.org/officeDocument/2006/relationships/hyperlink" Target="https://education.nsw.gov.au/teaching-and-learning/curriculum/hsie/hsie-curriculum-resources-k-12/hsie-7-10-curriculum-resources/area-and-distance" TargetMode="External"/><Relationship Id="rId110" Type="http://schemas.openxmlformats.org/officeDocument/2006/relationships/hyperlink" Target="https://www.ga.gov.au/scientific-topics/national-location-information/topographic-maps-data/topographic-maps" TargetMode="External"/><Relationship Id="rId115" Type="http://schemas.openxmlformats.org/officeDocument/2006/relationships/hyperlink" Target="https://education.nsw.gov.au/teaching-and-learning/curriculum/sustainability/environmental-zoo-centres" TargetMode="External"/><Relationship Id="rId131" Type="http://schemas.openxmlformats.org/officeDocument/2006/relationships/fontTable" Target="fontTable.xml"/><Relationship Id="rId61" Type="http://schemas.openxmlformats.org/officeDocument/2006/relationships/hyperlink" Target="https://education.nsw.gov.au/teaching-and-learning/curriculum/hsie/planning-programming-and-assessing-hsie-7-10/planning-programming-assessing-geography-7-10" TargetMode="External"/><Relationship Id="rId82" Type="http://schemas.openxmlformats.org/officeDocument/2006/relationships/hyperlink" Target="https://youtu.be/ZMoRhSe6W5U?si=dakEH81Gr5DA3FJ9" TargetMode="External"/><Relationship Id="rId19" Type="http://schemas.openxmlformats.org/officeDocument/2006/relationships/hyperlink" Target="https://curriculum.nsw.edu.au/learning-areas/hsie/geography-7-10-2024/overview" TargetMode="External"/><Relationship Id="rId14" Type="http://schemas.openxmlformats.org/officeDocument/2006/relationships/hyperlink" Target="https://dartlearning.org.au/" TargetMode="External"/><Relationship Id="rId30" Type="http://schemas.openxmlformats.org/officeDocument/2006/relationships/hyperlink" Target="https://www.google.com/earth/" TargetMode="External"/><Relationship Id="rId35" Type="http://schemas.openxmlformats.org/officeDocument/2006/relationships/hyperlink" Target="https://education.nsw.gov.au/teaching-and-learning/curriculum/hsie/hsie-curriculum-resources-k-12/hsie-7-10-curriculum-resources/types-of-photos" TargetMode="External"/><Relationship Id="rId56" Type="http://schemas.openxmlformats.org/officeDocument/2006/relationships/hyperlink" Target="https://education.nsw.gov.au/teaching-and-learning/curriculum/hsie/planning-programming-and-assessing-hsie-7-10/planning-programming-assessing-geography-7-10" TargetMode="External"/><Relationship Id="rId77" Type="http://schemas.openxmlformats.org/officeDocument/2006/relationships/hyperlink" Target="https://www.nationalgeographic.org/society/education-resources/mapmaker-launch-guide/" TargetMode="External"/><Relationship Id="rId100" Type="http://schemas.openxmlformats.org/officeDocument/2006/relationships/hyperlink" Target="https://curriculum.nsw.edu.au/learning-areas/hsie/geography-7-10-2024/overview" TargetMode="External"/><Relationship Id="rId105" Type="http://schemas.openxmlformats.org/officeDocument/2006/relationships/hyperlink" Target="https://dartlearning.org.au/" TargetMode="External"/><Relationship Id="rId126" Type="http://schemas.openxmlformats.org/officeDocument/2006/relationships/footer" Target="footer2.xml"/><Relationship Id="rId8" Type="http://schemas.openxmlformats.org/officeDocument/2006/relationships/hyperlink" Target="https://curriculum.nsw.edu.au/learning-areas/hsie/geography-7-10-2024/overview" TargetMode="External"/><Relationship Id="rId51" Type="http://schemas.openxmlformats.org/officeDocument/2006/relationships/hyperlink" Target="https://education.nsw.gov.au/teaching-and-learning/curriculum/hsie/hsie-curriculum-resources-k-12/hsie-7-10-curriculum-resources/cross-sections-and-transects" TargetMode="External"/><Relationship Id="rId72" Type="http://schemas.openxmlformats.org/officeDocument/2006/relationships/hyperlink" Target="https://www.riverdetectives.net.au/resource-river-bank/topics/water-bugs" TargetMode="External"/><Relationship Id="rId93" Type="http://schemas.openxmlformats.org/officeDocument/2006/relationships/hyperlink" Target="https://education.nsw.gov.au/teaching-and-learning/curriculum/hsie/hsie-curriculum-resources-k-12/hsie-7-10-curriculum-resources/directions-and-bearings" TargetMode="External"/><Relationship Id="rId98" Type="http://schemas.openxmlformats.org/officeDocument/2006/relationships/hyperlink" Target="https://educationstandards.nsw.edu.au" TargetMode="External"/><Relationship Id="rId121" Type="http://schemas.openxmlformats.org/officeDocument/2006/relationships/hyperlink" Target="https://www.storyboardthat.com/articles/e/public-service-announcements" TargetMode="External"/><Relationship Id="rId3" Type="http://schemas.openxmlformats.org/officeDocument/2006/relationships/styles" Target="styles.xml"/><Relationship Id="rId25" Type="http://schemas.openxmlformats.org/officeDocument/2006/relationships/hyperlink" Target="https://geographyfieldwork.com/UsingCompass.htm" TargetMode="External"/><Relationship Id="rId46" Type="http://schemas.openxmlformats.org/officeDocument/2006/relationships/hyperlink" Target="https://www.aitsl.edu.au/docs/default-source/feedback/aitsl-learning-intentions-and-success-criteria-strategy.pdf?sfvrsn=382dec3c_2" TargetMode="External"/><Relationship Id="rId67" Type="http://schemas.openxmlformats.org/officeDocument/2006/relationships/hyperlink" Target="https://education.nsw.gov.au/teaching-and-learning/curriculum/hsie/hsie-curriculum-resources-k-12/hsie-7-10-curriculum-resources/common-graphs" TargetMode="External"/><Relationship Id="rId116" Type="http://schemas.openxmlformats.org/officeDocument/2006/relationships/hyperlink" Target="https://education.nsw.gov.au/teaching-and-learning/learning-remotely/teaching-at-home/assessment/primary-assessment/five-elements-of-effective-assessment-practice" TargetMode="External"/><Relationship Id="rId20" Type="http://schemas.openxmlformats.org/officeDocument/2006/relationships/hyperlink" Target="https://education.nsw.gov.au/teaching-and-learning/curriculum/sustainability/environmental-zoo-centres" TargetMode="External"/><Relationship Id="rId41" Type="http://schemas.openxmlformats.org/officeDocument/2006/relationships/hyperlink" Target="https://curriculum.nsw.edu.au/learning-areas/hsie/geography-7-10-2024/overview" TargetMode="External"/><Relationship Id="rId62" Type="http://schemas.openxmlformats.org/officeDocument/2006/relationships/hyperlink" Target="https://education.nsw.gov.au/teaching-and-learning/curriculum/hsie/planning-programming-and-assessing-hsie-7-10/virtual-excursions-hsie/save-our-catchment-virtual-excursion" TargetMode="External"/><Relationship Id="rId83" Type="http://schemas.openxmlformats.org/officeDocument/2006/relationships/hyperlink" Target="https://youtu.be/60VlG9MzuiE?si=imxxe2SC-K14ynjD" TargetMode="External"/><Relationship Id="rId88" Type="http://schemas.openxmlformats.org/officeDocument/2006/relationships/hyperlink" Target="https://education.nsw.gov.au/teaching-and-learning/curriculum/hsie/hsie-curriculum-resources-k-12/hsie-7-10-curriculum-resources/area-and-grid-reference-video" TargetMode="External"/><Relationship Id="rId111" Type="http://schemas.openxmlformats.org/officeDocument/2006/relationships/hyperlink" Target="https://www.google.com/earth/" TargetMode="External"/><Relationship Id="rId132" Type="http://schemas.openxmlformats.org/officeDocument/2006/relationships/theme" Target="theme/theme1.xml"/><Relationship Id="rId15" Type="http://schemas.openxmlformats.org/officeDocument/2006/relationships/hyperlink" Target="https://education.nsw.gov.au/teaching-and-learning/curriculum/sustainability/environmental-zoo-centres" TargetMode="External"/><Relationship Id="rId36" Type="http://schemas.openxmlformats.org/officeDocument/2006/relationships/hyperlink" Target="https://education.nsw.gov.au/teaching-and-learning/curriculum/hsie/planning-programming-and-assessing-hsie-7-10/planning-programming-assessing-geography-7-10" TargetMode="External"/><Relationship Id="rId57" Type="http://schemas.openxmlformats.org/officeDocument/2006/relationships/hyperlink" Target="https://www.google.com/earth/" TargetMode="External"/><Relationship Id="rId106" Type="http://schemas.openxmlformats.org/officeDocument/2006/relationships/hyperlink" Target="https://youtu.be/7vNi9EerAVg?si=HMdoGX25oGgbwpQj" TargetMode="External"/><Relationship Id="rId127" Type="http://schemas.openxmlformats.org/officeDocument/2006/relationships/hyperlink" Target="https://creativecommons.org/licenses/by/4.0/" TargetMode="External"/><Relationship Id="rId10" Type="http://schemas.openxmlformats.org/officeDocument/2006/relationships/hyperlink" Target="https://curriculum.nsw.edu.au/learning-areas/hsie/geography-7-10-2024/overview" TargetMode="External"/><Relationship Id="rId31" Type="http://schemas.openxmlformats.org/officeDocument/2006/relationships/hyperlink" Target="https://curriculum.nsw.edu.au/learning-areas/hsie/geography-7-10-2024/overview" TargetMode="External"/><Relationship Id="rId52" Type="http://schemas.openxmlformats.org/officeDocument/2006/relationships/hyperlink" Target="https://education.nsw.gov.au/teaching-and-learning/curriculum/hsie/planning-programming-and-assessing-hsie-7-10/planning-programming-assessing-geography-7-10" TargetMode="External"/><Relationship Id="rId73" Type="http://schemas.openxmlformats.org/officeDocument/2006/relationships/hyperlink" Target="https://www.storyboardthat.com/articles/e/public-service-announcements" TargetMode="External"/><Relationship Id="rId78" Type="http://schemas.openxmlformats.org/officeDocument/2006/relationships/hyperlink" Target="https://www.google.com.au/earth/" TargetMode="External"/><Relationship Id="rId94" Type="http://schemas.openxmlformats.org/officeDocument/2006/relationships/hyperlink" Target="https://education.nsw.gov.au/teaching-and-learning/curriculum/hsie/hsie-curriculum-resources-k-12/hsie-7-10-curriculum-resources/latitude-and-longitude" TargetMode="External"/><Relationship Id="rId99" Type="http://schemas.openxmlformats.org/officeDocument/2006/relationships/hyperlink" Target="https://curriculum.nsw.edu.au" TargetMode="External"/><Relationship Id="rId101" Type="http://schemas.openxmlformats.org/officeDocument/2006/relationships/hyperlink" Target="https://www.aitsl.edu.au/docs/default-source/feedback/aitsl-learning-intentions-and-success-criteria-strategy.pdf?sfvrsn=382dec3c_2"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standards.nsw.edu.au/wps/portal/nesa/k-10/diversity-in-learning/special-education/adjustments" TargetMode="External"/><Relationship Id="rId26" Type="http://schemas.openxmlformats.org/officeDocument/2006/relationships/hyperlink" Target="https://youtu.be/lNpHlmh_TBc?si=-xLx4CojHNK8wPB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8B4F4-CF9F-44E9-8B4A-2D13164A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16717</Words>
  <Characters>87937</Characters>
  <Application>Microsoft Office Word</Application>
  <DocSecurity>0</DocSecurity>
  <Lines>2314</Lines>
  <Paragraphs>1773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and working geographically – Fieldwork – Geography 7–10</dc:title>
  <dc:subject>This teaching support resource addresses Thinking and working geographically.</dc:subject>
  <dc:creator>NSW Department of Education</dc:creator>
  <cp:keywords/>
  <dc:description/>
  <dcterms:created xsi:type="dcterms:W3CDTF">2024-12-04T21:14:00Z</dcterms:created>
  <dcterms:modified xsi:type="dcterms:W3CDTF">2024-12-04T21:14:00Z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2024-12-04T21:14:34Z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2bf891ac-b8a5-42c6-b98d-f1699d9b972f</vt:lpwstr>
  </property>
  <property fmtid="{D5CDD505-2E9C-101B-9397-08002B2CF9AE}" pid="8" name="MSIP_Label_b603dfd7-d93a-4381-a340-2995d8282205_ContentBits">
    <vt:lpwstr>0</vt:lpwstr>
  </property>
</Properties>
</file>