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9605FA" w14:textId="74B50402" w:rsidR="00BB14E3" w:rsidRDefault="00BB14E3" w:rsidP="00BB14E3">
      <w:pPr>
        <w:pStyle w:val="Title"/>
      </w:pPr>
      <w:r>
        <w:t>English</w:t>
      </w:r>
      <w:r w:rsidR="003A40F3">
        <w:t xml:space="preserve"> </w:t>
      </w:r>
      <w:r>
        <w:t>St</w:t>
      </w:r>
      <w:r w:rsidR="002879B0">
        <w:t>udies</w:t>
      </w:r>
      <w:r>
        <w:t xml:space="preserve"> (Year </w:t>
      </w:r>
      <w:r w:rsidR="00067991">
        <w:t>11</w:t>
      </w:r>
      <w:r>
        <w:t>)</w:t>
      </w:r>
      <w:r w:rsidR="00360F4F">
        <w:t xml:space="preserve"> </w:t>
      </w:r>
      <w:r>
        <w:t>– resourc</w:t>
      </w:r>
      <w:r w:rsidR="00735DA8">
        <w:t>es and activities</w:t>
      </w:r>
    </w:p>
    <w:p w14:paraId="0C38292E" w14:textId="5D71C0E5" w:rsidR="006820EF" w:rsidRDefault="006753A2" w:rsidP="00DE0E0A">
      <w:pPr>
        <w:pStyle w:val="Subtitle"/>
      </w:pPr>
      <w:r>
        <w:t>11.1 – ‘</w:t>
      </w:r>
      <w:r w:rsidR="00360F4F">
        <w:t>R</w:t>
      </w:r>
      <w:r w:rsidR="00067991">
        <w:t>eading to write: Transition to English Studies</w:t>
      </w:r>
      <w:r w:rsidR="00615A77">
        <w:t>’</w:t>
      </w:r>
    </w:p>
    <w:p w14:paraId="61908B7F" w14:textId="76263C6B" w:rsidR="006820EF" w:rsidRDefault="006820EF" w:rsidP="009A41C2">
      <w:pPr>
        <w:pStyle w:val="FeatureBox2"/>
      </w:pPr>
      <w:r w:rsidRPr="00260829">
        <w:t>This document contains the</w:t>
      </w:r>
      <w:r>
        <w:t xml:space="preserve"> </w:t>
      </w:r>
      <w:r w:rsidRPr="00260829">
        <w:t>resources and activities that accompany the</w:t>
      </w:r>
      <w:r w:rsidR="00CB4FD5">
        <w:t xml:space="preserve"> teaching and learning</w:t>
      </w:r>
      <w:r w:rsidRPr="00260829">
        <w:t xml:space="preserve"> </w:t>
      </w:r>
      <w:r w:rsidR="00930320">
        <w:t>program</w:t>
      </w:r>
      <w:r w:rsidRPr="00260829">
        <w:t xml:space="preserve"> </w:t>
      </w:r>
      <w:r w:rsidR="002546BF">
        <w:t>‘</w:t>
      </w:r>
      <w:r w:rsidR="009E3D3F">
        <w:t xml:space="preserve">Reading to write: Transition to </w:t>
      </w:r>
      <w:r w:rsidR="006D6406">
        <w:t>English Studies’</w:t>
      </w:r>
      <w:r w:rsidR="009A41C2">
        <w:t xml:space="preserve"> </w:t>
      </w:r>
      <w:r w:rsidR="009A41C2" w:rsidRPr="009A41C2">
        <w:t>–</w:t>
      </w:r>
      <w:r w:rsidR="009A41C2">
        <w:t xml:space="preserve"> Year 11, Term 1</w:t>
      </w:r>
      <w:r w:rsidR="006D6406">
        <w:t>.</w:t>
      </w:r>
    </w:p>
    <w:p w14:paraId="1E580564" w14:textId="03AC835D" w:rsidR="0008611F" w:rsidRPr="00FD6D6A" w:rsidRDefault="0008611F" w:rsidP="00FD6D6A">
      <w:r>
        <w:br w:type="page"/>
      </w:r>
    </w:p>
    <w:sdt>
      <w:sdtPr>
        <w:rPr>
          <w:rFonts w:eastAsiaTheme="minorEastAsia"/>
          <w:b/>
          <w:bCs w:val="0"/>
          <w:noProof/>
          <w:color w:val="auto"/>
          <w:sz w:val="22"/>
          <w:szCs w:val="22"/>
        </w:rPr>
        <w:id w:val="1115878957"/>
        <w:docPartObj>
          <w:docPartGallery w:val="Table of Contents"/>
          <w:docPartUnique/>
        </w:docPartObj>
      </w:sdtPr>
      <w:sdtEndPr/>
      <w:sdtContent>
        <w:p w14:paraId="33728591" w14:textId="28F13D1E" w:rsidR="00FD44CF" w:rsidRDefault="00FD44CF" w:rsidP="008902FF">
          <w:pPr>
            <w:pStyle w:val="TOCHeading"/>
            <w:tabs>
              <w:tab w:val="left" w:pos="720"/>
              <w:tab w:val="left" w:pos="1440"/>
              <w:tab w:val="left" w:pos="2160"/>
              <w:tab w:val="left" w:pos="8261"/>
            </w:tabs>
          </w:pPr>
          <w:r>
            <w:t>Contents</w:t>
          </w:r>
        </w:p>
        <w:p w14:paraId="7D1CC398" w14:textId="61170ECC" w:rsidR="00470E9F" w:rsidRDefault="7DAE3702">
          <w:pPr>
            <w:pStyle w:val="TOC1"/>
            <w:rPr>
              <w:rFonts w:asciiTheme="minorHAnsi" w:eastAsia="Batang" w:hAnsiTheme="minorHAnsi" w:cstheme="minorBidi"/>
              <w:b w:val="0"/>
              <w:kern w:val="2"/>
              <w:sz w:val="24"/>
              <w:lang w:eastAsia="ko-KR"/>
              <w14:ligatures w14:val="standardContextual"/>
            </w:rPr>
          </w:pPr>
          <w:r>
            <w:fldChar w:fldCharType="begin"/>
          </w:r>
          <w:r w:rsidR="004C1DED">
            <w:instrText>TOC \o "1-3" \z \u \h</w:instrText>
          </w:r>
          <w:r>
            <w:fldChar w:fldCharType="separate"/>
          </w:r>
          <w:hyperlink w:anchor="_Toc206494482" w:history="1">
            <w:r w:rsidR="00470E9F" w:rsidRPr="00A46B9B">
              <w:rPr>
                <w:rStyle w:val="Hyperlink"/>
              </w:rPr>
              <w:t>About this resource</w:t>
            </w:r>
            <w:r w:rsidR="00470E9F">
              <w:rPr>
                <w:webHidden/>
              </w:rPr>
              <w:tab/>
            </w:r>
            <w:r w:rsidR="00470E9F">
              <w:rPr>
                <w:webHidden/>
              </w:rPr>
              <w:fldChar w:fldCharType="begin"/>
            </w:r>
            <w:r w:rsidR="00470E9F">
              <w:rPr>
                <w:webHidden/>
              </w:rPr>
              <w:instrText xml:space="preserve"> PAGEREF _Toc206494482 \h </w:instrText>
            </w:r>
            <w:r w:rsidR="00470E9F">
              <w:rPr>
                <w:webHidden/>
              </w:rPr>
            </w:r>
            <w:r w:rsidR="00470E9F">
              <w:rPr>
                <w:webHidden/>
              </w:rPr>
              <w:fldChar w:fldCharType="separate"/>
            </w:r>
            <w:r w:rsidR="00470E9F">
              <w:rPr>
                <w:webHidden/>
              </w:rPr>
              <w:t>4</w:t>
            </w:r>
            <w:r w:rsidR="00470E9F">
              <w:rPr>
                <w:webHidden/>
              </w:rPr>
              <w:fldChar w:fldCharType="end"/>
            </w:r>
          </w:hyperlink>
        </w:p>
        <w:p w14:paraId="5388ABFB" w14:textId="22B5A5FF" w:rsidR="00470E9F" w:rsidRDefault="00470E9F">
          <w:pPr>
            <w:pStyle w:val="TOC2"/>
            <w:rPr>
              <w:rFonts w:asciiTheme="minorHAnsi" w:eastAsia="Batang" w:hAnsiTheme="minorHAnsi" w:cstheme="minorBidi"/>
              <w:kern w:val="2"/>
              <w:sz w:val="24"/>
              <w:lang w:eastAsia="ko-KR"/>
              <w14:ligatures w14:val="standardContextual"/>
            </w:rPr>
          </w:pPr>
          <w:hyperlink w:anchor="_Toc206494483" w:history="1">
            <w:r w:rsidRPr="00A46B9B">
              <w:rPr>
                <w:rStyle w:val="Hyperlink"/>
              </w:rPr>
              <w:t>Purpose of this resource</w:t>
            </w:r>
            <w:r>
              <w:rPr>
                <w:webHidden/>
              </w:rPr>
              <w:tab/>
            </w:r>
            <w:r>
              <w:rPr>
                <w:webHidden/>
              </w:rPr>
              <w:fldChar w:fldCharType="begin"/>
            </w:r>
            <w:r>
              <w:rPr>
                <w:webHidden/>
              </w:rPr>
              <w:instrText xml:space="preserve"> PAGEREF _Toc206494483 \h </w:instrText>
            </w:r>
            <w:r>
              <w:rPr>
                <w:webHidden/>
              </w:rPr>
            </w:r>
            <w:r>
              <w:rPr>
                <w:webHidden/>
              </w:rPr>
              <w:fldChar w:fldCharType="separate"/>
            </w:r>
            <w:r>
              <w:rPr>
                <w:webHidden/>
              </w:rPr>
              <w:t>4</w:t>
            </w:r>
            <w:r>
              <w:rPr>
                <w:webHidden/>
              </w:rPr>
              <w:fldChar w:fldCharType="end"/>
            </w:r>
          </w:hyperlink>
        </w:p>
        <w:p w14:paraId="3D3AAF80" w14:textId="058D0D3D" w:rsidR="00470E9F" w:rsidRDefault="00470E9F">
          <w:pPr>
            <w:pStyle w:val="TOC2"/>
            <w:rPr>
              <w:rFonts w:asciiTheme="minorHAnsi" w:eastAsia="Batang" w:hAnsiTheme="minorHAnsi" w:cstheme="minorBidi"/>
              <w:kern w:val="2"/>
              <w:sz w:val="24"/>
              <w:lang w:eastAsia="ko-KR"/>
              <w14:ligatures w14:val="standardContextual"/>
            </w:rPr>
          </w:pPr>
          <w:hyperlink w:anchor="_Toc206494484" w:history="1">
            <w:r w:rsidRPr="00A46B9B">
              <w:rPr>
                <w:rStyle w:val="Hyperlink"/>
              </w:rPr>
              <w:t>Target audience</w:t>
            </w:r>
            <w:r>
              <w:rPr>
                <w:webHidden/>
              </w:rPr>
              <w:tab/>
            </w:r>
            <w:r>
              <w:rPr>
                <w:webHidden/>
              </w:rPr>
              <w:fldChar w:fldCharType="begin"/>
            </w:r>
            <w:r>
              <w:rPr>
                <w:webHidden/>
              </w:rPr>
              <w:instrText xml:space="preserve"> PAGEREF _Toc206494484 \h </w:instrText>
            </w:r>
            <w:r>
              <w:rPr>
                <w:webHidden/>
              </w:rPr>
            </w:r>
            <w:r>
              <w:rPr>
                <w:webHidden/>
              </w:rPr>
              <w:fldChar w:fldCharType="separate"/>
            </w:r>
            <w:r>
              <w:rPr>
                <w:webHidden/>
              </w:rPr>
              <w:t>5</w:t>
            </w:r>
            <w:r>
              <w:rPr>
                <w:webHidden/>
              </w:rPr>
              <w:fldChar w:fldCharType="end"/>
            </w:r>
          </w:hyperlink>
        </w:p>
        <w:p w14:paraId="0F6B89E2" w14:textId="6402B01B" w:rsidR="00470E9F" w:rsidRDefault="00470E9F">
          <w:pPr>
            <w:pStyle w:val="TOC2"/>
            <w:rPr>
              <w:rFonts w:asciiTheme="minorHAnsi" w:eastAsia="Batang" w:hAnsiTheme="minorHAnsi" w:cstheme="minorBidi"/>
              <w:kern w:val="2"/>
              <w:sz w:val="24"/>
              <w:lang w:eastAsia="ko-KR"/>
              <w14:ligatures w14:val="standardContextual"/>
            </w:rPr>
          </w:pPr>
          <w:hyperlink w:anchor="_Toc206494485" w:history="1">
            <w:r w:rsidRPr="00A46B9B">
              <w:rPr>
                <w:rStyle w:val="Hyperlink"/>
              </w:rPr>
              <w:t>When and how to use</w:t>
            </w:r>
            <w:r>
              <w:rPr>
                <w:webHidden/>
              </w:rPr>
              <w:tab/>
            </w:r>
            <w:r>
              <w:rPr>
                <w:webHidden/>
              </w:rPr>
              <w:fldChar w:fldCharType="begin"/>
            </w:r>
            <w:r>
              <w:rPr>
                <w:webHidden/>
              </w:rPr>
              <w:instrText xml:space="preserve"> PAGEREF _Toc206494485 \h </w:instrText>
            </w:r>
            <w:r>
              <w:rPr>
                <w:webHidden/>
              </w:rPr>
            </w:r>
            <w:r>
              <w:rPr>
                <w:webHidden/>
              </w:rPr>
              <w:fldChar w:fldCharType="separate"/>
            </w:r>
            <w:r>
              <w:rPr>
                <w:webHidden/>
              </w:rPr>
              <w:t>5</w:t>
            </w:r>
            <w:r>
              <w:rPr>
                <w:webHidden/>
              </w:rPr>
              <w:fldChar w:fldCharType="end"/>
            </w:r>
          </w:hyperlink>
        </w:p>
        <w:p w14:paraId="2B956869" w14:textId="46BFF70B" w:rsidR="00470E9F" w:rsidRDefault="00470E9F">
          <w:pPr>
            <w:pStyle w:val="TOC2"/>
            <w:rPr>
              <w:rFonts w:asciiTheme="minorHAnsi" w:eastAsia="Batang" w:hAnsiTheme="minorHAnsi" w:cstheme="minorBidi"/>
              <w:kern w:val="2"/>
              <w:sz w:val="24"/>
              <w:lang w:eastAsia="ko-KR"/>
              <w14:ligatures w14:val="standardContextual"/>
            </w:rPr>
          </w:pPr>
          <w:hyperlink w:anchor="_Toc206494486" w:history="1">
            <w:r w:rsidRPr="00A46B9B">
              <w:rPr>
                <w:rStyle w:val="Hyperlink"/>
              </w:rPr>
              <w:t>Core texts and text requirements</w:t>
            </w:r>
            <w:r>
              <w:rPr>
                <w:webHidden/>
              </w:rPr>
              <w:tab/>
            </w:r>
            <w:r>
              <w:rPr>
                <w:webHidden/>
              </w:rPr>
              <w:fldChar w:fldCharType="begin"/>
            </w:r>
            <w:r>
              <w:rPr>
                <w:webHidden/>
              </w:rPr>
              <w:instrText xml:space="preserve"> PAGEREF _Toc206494486 \h </w:instrText>
            </w:r>
            <w:r>
              <w:rPr>
                <w:webHidden/>
              </w:rPr>
            </w:r>
            <w:r>
              <w:rPr>
                <w:webHidden/>
              </w:rPr>
              <w:fldChar w:fldCharType="separate"/>
            </w:r>
            <w:r>
              <w:rPr>
                <w:webHidden/>
              </w:rPr>
              <w:t>6</w:t>
            </w:r>
            <w:r>
              <w:rPr>
                <w:webHidden/>
              </w:rPr>
              <w:fldChar w:fldCharType="end"/>
            </w:r>
          </w:hyperlink>
        </w:p>
        <w:p w14:paraId="1DD35EA9" w14:textId="2422C3A4" w:rsidR="00470E9F" w:rsidRDefault="00470E9F">
          <w:pPr>
            <w:pStyle w:val="TOC2"/>
            <w:rPr>
              <w:rFonts w:asciiTheme="minorHAnsi" w:eastAsia="Batang" w:hAnsiTheme="minorHAnsi" w:cstheme="minorBidi"/>
              <w:kern w:val="2"/>
              <w:sz w:val="24"/>
              <w:lang w:eastAsia="ko-KR"/>
              <w14:ligatures w14:val="standardContextual"/>
            </w:rPr>
          </w:pPr>
          <w:hyperlink w:anchor="_Toc206494487" w:history="1">
            <w:r w:rsidRPr="00A46B9B">
              <w:rPr>
                <w:rStyle w:val="Hyperlink"/>
              </w:rPr>
              <w:t>Pre-reading – supporting all learners</w:t>
            </w:r>
            <w:r>
              <w:rPr>
                <w:webHidden/>
              </w:rPr>
              <w:tab/>
            </w:r>
            <w:r>
              <w:rPr>
                <w:webHidden/>
              </w:rPr>
              <w:fldChar w:fldCharType="begin"/>
            </w:r>
            <w:r>
              <w:rPr>
                <w:webHidden/>
              </w:rPr>
              <w:instrText xml:space="preserve"> PAGEREF _Toc206494487 \h </w:instrText>
            </w:r>
            <w:r>
              <w:rPr>
                <w:webHidden/>
              </w:rPr>
            </w:r>
            <w:r>
              <w:rPr>
                <w:webHidden/>
              </w:rPr>
              <w:fldChar w:fldCharType="separate"/>
            </w:r>
            <w:r>
              <w:rPr>
                <w:webHidden/>
              </w:rPr>
              <w:t>6</w:t>
            </w:r>
            <w:r>
              <w:rPr>
                <w:webHidden/>
              </w:rPr>
              <w:fldChar w:fldCharType="end"/>
            </w:r>
          </w:hyperlink>
        </w:p>
        <w:p w14:paraId="50E33D0E" w14:textId="0B061B7B" w:rsidR="00470E9F" w:rsidRDefault="00470E9F">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206494488" w:history="1">
            <w:r w:rsidRPr="00A46B9B">
              <w:rPr>
                <w:rStyle w:val="Hyperlink"/>
                <w:noProof/>
              </w:rPr>
              <w:t>Approach to conceptual programming – Reading to write: Transition to English Studies</w:t>
            </w:r>
            <w:r>
              <w:rPr>
                <w:noProof/>
                <w:webHidden/>
              </w:rPr>
              <w:tab/>
            </w:r>
            <w:r>
              <w:rPr>
                <w:noProof/>
                <w:webHidden/>
              </w:rPr>
              <w:fldChar w:fldCharType="begin"/>
            </w:r>
            <w:r>
              <w:rPr>
                <w:noProof/>
                <w:webHidden/>
              </w:rPr>
              <w:instrText xml:space="preserve"> PAGEREF _Toc206494488 \h </w:instrText>
            </w:r>
            <w:r>
              <w:rPr>
                <w:noProof/>
                <w:webHidden/>
              </w:rPr>
            </w:r>
            <w:r>
              <w:rPr>
                <w:noProof/>
                <w:webHidden/>
              </w:rPr>
              <w:fldChar w:fldCharType="separate"/>
            </w:r>
            <w:r>
              <w:rPr>
                <w:noProof/>
                <w:webHidden/>
              </w:rPr>
              <w:t>6</w:t>
            </w:r>
            <w:r>
              <w:rPr>
                <w:noProof/>
                <w:webHidden/>
              </w:rPr>
              <w:fldChar w:fldCharType="end"/>
            </w:r>
          </w:hyperlink>
        </w:p>
        <w:p w14:paraId="38AA1CC0" w14:textId="619BD569" w:rsidR="00470E9F" w:rsidRDefault="00470E9F">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206494489" w:history="1">
            <w:r w:rsidRPr="00A46B9B">
              <w:rPr>
                <w:rStyle w:val="Hyperlink"/>
                <w:noProof/>
              </w:rPr>
              <w:t>Codes and conventions of poetry</w:t>
            </w:r>
            <w:r>
              <w:rPr>
                <w:noProof/>
                <w:webHidden/>
              </w:rPr>
              <w:tab/>
            </w:r>
            <w:r>
              <w:rPr>
                <w:noProof/>
                <w:webHidden/>
              </w:rPr>
              <w:fldChar w:fldCharType="begin"/>
            </w:r>
            <w:r>
              <w:rPr>
                <w:noProof/>
                <w:webHidden/>
              </w:rPr>
              <w:instrText xml:space="preserve"> PAGEREF _Toc206494489 \h </w:instrText>
            </w:r>
            <w:r>
              <w:rPr>
                <w:noProof/>
                <w:webHidden/>
              </w:rPr>
            </w:r>
            <w:r>
              <w:rPr>
                <w:noProof/>
                <w:webHidden/>
              </w:rPr>
              <w:fldChar w:fldCharType="separate"/>
            </w:r>
            <w:r>
              <w:rPr>
                <w:noProof/>
                <w:webHidden/>
              </w:rPr>
              <w:t>7</w:t>
            </w:r>
            <w:r>
              <w:rPr>
                <w:noProof/>
                <w:webHidden/>
              </w:rPr>
              <w:fldChar w:fldCharType="end"/>
            </w:r>
          </w:hyperlink>
        </w:p>
        <w:p w14:paraId="711DC358" w14:textId="51F9BD6B" w:rsidR="00470E9F" w:rsidRDefault="00470E9F">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206494490" w:history="1">
            <w:r w:rsidRPr="00A46B9B">
              <w:rPr>
                <w:rStyle w:val="Hyperlink"/>
                <w:noProof/>
              </w:rPr>
              <w:t>Codes and conventions of manga</w:t>
            </w:r>
            <w:r>
              <w:rPr>
                <w:noProof/>
                <w:webHidden/>
              </w:rPr>
              <w:tab/>
            </w:r>
            <w:r>
              <w:rPr>
                <w:noProof/>
                <w:webHidden/>
              </w:rPr>
              <w:fldChar w:fldCharType="begin"/>
            </w:r>
            <w:r>
              <w:rPr>
                <w:noProof/>
                <w:webHidden/>
              </w:rPr>
              <w:instrText xml:space="preserve"> PAGEREF _Toc206494490 \h </w:instrText>
            </w:r>
            <w:r>
              <w:rPr>
                <w:noProof/>
                <w:webHidden/>
              </w:rPr>
            </w:r>
            <w:r>
              <w:rPr>
                <w:noProof/>
                <w:webHidden/>
              </w:rPr>
              <w:fldChar w:fldCharType="separate"/>
            </w:r>
            <w:r>
              <w:rPr>
                <w:noProof/>
                <w:webHidden/>
              </w:rPr>
              <w:t>7</w:t>
            </w:r>
            <w:r>
              <w:rPr>
                <w:noProof/>
                <w:webHidden/>
              </w:rPr>
              <w:fldChar w:fldCharType="end"/>
            </w:r>
          </w:hyperlink>
        </w:p>
        <w:p w14:paraId="1DDBFFC1" w14:textId="008B42E1" w:rsidR="00470E9F" w:rsidRDefault="00470E9F">
          <w:pPr>
            <w:pStyle w:val="TOC3"/>
            <w:tabs>
              <w:tab w:val="right" w:leader="dot" w:pos="9628"/>
            </w:tabs>
            <w:rPr>
              <w:rFonts w:asciiTheme="minorHAnsi" w:eastAsia="Batang" w:hAnsiTheme="minorHAnsi" w:cstheme="minorBidi"/>
              <w:noProof/>
              <w:kern w:val="2"/>
              <w:sz w:val="24"/>
              <w:lang w:eastAsia="ko-KR"/>
              <w14:ligatures w14:val="standardContextual"/>
            </w:rPr>
          </w:pPr>
          <w:hyperlink w:anchor="_Toc206494491" w:history="1">
            <w:r w:rsidRPr="00A46B9B">
              <w:rPr>
                <w:rStyle w:val="Hyperlink"/>
                <w:noProof/>
              </w:rPr>
              <w:t>Codes and conventions of short imaginative texts</w:t>
            </w:r>
            <w:r>
              <w:rPr>
                <w:noProof/>
                <w:webHidden/>
              </w:rPr>
              <w:tab/>
            </w:r>
            <w:r>
              <w:rPr>
                <w:noProof/>
                <w:webHidden/>
              </w:rPr>
              <w:fldChar w:fldCharType="begin"/>
            </w:r>
            <w:r>
              <w:rPr>
                <w:noProof/>
                <w:webHidden/>
              </w:rPr>
              <w:instrText xml:space="preserve"> PAGEREF _Toc206494491 \h </w:instrText>
            </w:r>
            <w:r>
              <w:rPr>
                <w:noProof/>
                <w:webHidden/>
              </w:rPr>
            </w:r>
            <w:r>
              <w:rPr>
                <w:noProof/>
                <w:webHidden/>
              </w:rPr>
              <w:fldChar w:fldCharType="separate"/>
            </w:r>
            <w:r>
              <w:rPr>
                <w:noProof/>
                <w:webHidden/>
              </w:rPr>
              <w:t>8</w:t>
            </w:r>
            <w:r>
              <w:rPr>
                <w:noProof/>
                <w:webHidden/>
              </w:rPr>
              <w:fldChar w:fldCharType="end"/>
            </w:r>
          </w:hyperlink>
        </w:p>
        <w:p w14:paraId="1BEF6176" w14:textId="56B46562" w:rsidR="00470E9F" w:rsidRDefault="00470E9F">
          <w:pPr>
            <w:pStyle w:val="TOC1"/>
            <w:rPr>
              <w:rFonts w:asciiTheme="minorHAnsi" w:eastAsia="Batang" w:hAnsiTheme="minorHAnsi" w:cstheme="minorBidi"/>
              <w:b w:val="0"/>
              <w:kern w:val="2"/>
              <w:sz w:val="24"/>
              <w:lang w:eastAsia="ko-KR"/>
              <w14:ligatures w14:val="standardContextual"/>
            </w:rPr>
          </w:pPr>
          <w:hyperlink w:anchor="_Toc206494492" w:history="1">
            <w:r w:rsidRPr="00A46B9B">
              <w:rPr>
                <w:rStyle w:val="Hyperlink"/>
              </w:rPr>
              <w:t>Phase 1 – engaging with the unit, the learning community and the focus area</w:t>
            </w:r>
            <w:r>
              <w:rPr>
                <w:webHidden/>
              </w:rPr>
              <w:tab/>
            </w:r>
            <w:r>
              <w:rPr>
                <w:webHidden/>
              </w:rPr>
              <w:fldChar w:fldCharType="begin"/>
            </w:r>
            <w:r>
              <w:rPr>
                <w:webHidden/>
              </w:rPr>
              <w:instrText xml:space="preserve"> PAGEREF _Toc206494492 \h </w:instrText>
            </w:r>
            <w:r>
              <w:rPr>
                <w:webHidden/>
              </w:rPr>
            </w:r>
            <w:r>
              <w:rPr>
                <w:webHidden/>
              </w:rPr>
              <w:fldChar w:fldCharType="separate"/>
            </w:r>
            <w:r>
              <w:rPr>
                <w:webHidden/>
              </w:rPr>
              <w:t>10</w:t>
            </w:r>
            <w:r>
              <w:rPr>
                <w:webHidden/>
              </w:rPr>
              <w:fldChar w:fldCharType="end"/>
            </w:r>
          </w:hyperlink>
        </w:p>
        <w:p w14:paraId="497AB73F" w14:textId="267DE02D" w:rsidR="00470E9F" w:rsidRDefault="00470E9F">
          <w:pPr>
            <w:pStyle w:val="TOC2"/>
            <w:rPr>
              <w:rFonts w:asciiTheme="minorHAnsi" w:eastAsia="Batang" w:hAnsiTheme="minorHAnsi" w:cstheme="minorBidi"/>
              <w:kern w:val="2"/>
              <w:sz w:val="24"/>
              <w:lang w:eastAsia="ko-KR"/>
              <w14:ligatures w14:val="standardContextual"/>
            </w:rPr>
          </w:pPr>
          <w:hyperlink w:anchor="_Toc206494493" w:history="1">
            <w:r w:rsidRPr="00A46B9B">
              <w:rPr>
                <w:rStyle w:val="Hyperlink"/>
              </w:rPr>
              <w:t>Phase 1, activity 1 – using reading strategies</w:t>
            </w:r>
            <w:r>
              <w:rPr>
                <w:webHidden/>
              </w:rPr>
              <w:tab/>
            </w:r>
            <w:r>
              <w:rPr>
                <w:webHidden/>
              </w:rPr>
              <w:fldChar w:fldCharType="begin"/>
            </w:r>
            <w:r>
              <w:rPr>
                <w:webHidden/>
              </w:rPr>
              <w:instrText xml:space="preserve"> PAGEREF _Toc206494493 \h </w:instrText>
            </w:r>
            <w:r>
              <w:rPr>
                <w:webHidden/>
              </w:rPr>
            </w:r>
            <w:r>
              <w:rPr>
                <w:webHidden/>
              </w:rPr>
              <w:fldChar w:fldCharType="separate"/>
            </w:r>
            <w:r>
              <w:rPr>
                <w:webHidden/>
              </w:rPr>
              <w:t>11</w:t>
            </w:r>
            <w:r>
              <w:rPr>
                <w:webHidden/>
              </w:rPr>
              <w:fldChar w:fldCharType="end"/>
            </w:r>
          </w:hyperlink>
        </w:p>
        <w:p w14:paraId="03D4BB64" w14:textId="1C2312B9" w:rsidR="00470E9F" w:rsidRDefault="00470E9F">
          <w:pPr>
            <w:pStyle w:val="TOC2"/>
            <w:rPr>
              <w:rFonts w:asciiTheme="minorHAnsi" w:eastAsia="Batang" w:hAnsiTheme="minorHAnsi" w:cstheme="minorBidi"/>
              <w:kern w:val="2"/>
              <w:sz w:val="24"/>
              <w:lang w:eastAsia="ko-KR"/>
              <w14:ligatures w14:val="standardContextual"/>
            </w:rPr>
          </w:pPr>
          <w:hyperlink w:anchor="_Toc206494494" w:history="1">
            <w:r w:rsidRPr="00A46B9B">
              <w:rPr>
                <w:rStyle w:val="Hyperlink"/>
              </w:rPr>
              <w:t>Phase 1, activity 2 – understanding the English Studies course</w:t>
            </w:r>
            <w:r>
              <w:rPr>
                <w:webHidden/>
              </w:rPr>
              <w:tab/>
            </w:r>
            <w:r>
              <w:rPr>
                <w:webHidden/>
              </w:rPr>
              <w:fldChar w:fldCharType="begin"/>
            </w:r>
            <w:r>
              <w:rPr>
                <w:webHidden/>
              </w:rPr>
              <w:instrText xml:space="preserve"> PAGEREF _Toc206494494 \h </w:instrText>
            </w:r>
            <w:r>
              <w:rPr>
                <w:webHidden/>
              </w:rPr>
            </w:r>
            <w:r>
              <w:rPr>
                <w:webHidden/>
              </w:rPr>
              <w:fldChar w:fldCharType="separate"/>
            </w:r>
            <w:r>
              <w:rPr>
                <w:webHidden/>
              </w:rPr>
              <w:t>13</w:t>
            </w:r>
            <w:r>
              <w:rPr>
                <w:webHidden/>
              </w:rPr>
              <w:fldChar w:fldCharType="end"/>
            </w:r>
          </w:hyperlink>
        </w:p>
        <w:p w14:paraId="13259418" w14:textId="63B9DD59" w:rsidR="00470E9F" w:rsidRDefault="00470E9F">
          <w:pPr>
            <w:pStyle w:val="TOC2"/>
            <w:rPr>
              <w:rFonts w:asciiTheme="minorHAnsi" w:eastAsia="Batang" w:hAnsiTheme="minorHAnsi" w:cstheme="minorBidi"/>
              <w:kern w:val="2"/>
              <w:sz w:val="24"/>
              <w:lang w:eastAsia="ko-KR"/>
              <w14:ligatures w14:val="standardContextual"/>
            </w:rPr>
          </w:pPr>
          <w:hyperlink w:anchor="_Toc206494495" w:history="1">
            <w:r w:rsidRPr="00A46B9B">
              <w:rPr>
                <w:rStyle w:val="Hyperlink"/>
              </w:rPr>
              <w:t>Phase 1, resource 1 – introducing the writing journal</w:t>
            </w:r>
            <w:r>
              <w:rPr>
                <w:webHidden/>
              </w:rPr>
              <w:tab/>
            </w:r>
            <w:r>
              <w:rPr>
                <w:webHidden/>
              </w:rPr>
              <w:fldChar w:fldCharType="begin"/>
            </w:r>
            <w:r>
              <w:rPr>
                <w:webHidden/>
              </w:rPr>
              <w:instrText xml:space="preserve"> PAGEREF _Toc206494495 \h </w:instrText>
            </w:r>
            <w:r>
              <w:rPr>
                <w:webHidden/>
              </w:rPr>
            </w:r>
            <w:r>
              <w:rPr>
                <w:webHidden/>
              </w:rPr>
              <w:fldChar w:fldCharType="separate"/>
            </w:r>
            <w:r>
              <w:rPr>
                <w:webHidden/>
              </w:rPr>
              <w:t>15</w:t>
            </w:r>
            <w:r>
              <w:rPr>
                <w:webHidden/>
              </w:rPr>
              <w:fldChar w:fldCharType="end"/>
            </w:r>
          </w:hyperlink>
        </w:p>
        <w:p w14:paraId="23AF0901" w14:textId="3F6997AC" w:rsidR="00470E9F" w:rsidRDefault="00470E9F">
          <w:pPr>
            <w:pStyle w:val="TOC2"/>
            <w:rPr>
              <w:rFonts w:asciiTheme="minorHAnsi" w:eastAsia="Batang" w:hAnsiTheme="minorHAnsi" w:cstheme="minorBidi"/>
              <w:kern w:val="2"/>
              <w:sz w:val="24"/>
              <w:lang w:eastAsia="ko-KR"/>
              <w14:ligatures w14:val="standardContextual"/>
            </w:rPr>
          </w:pPr>
          <w:hyperlink w:anchor="_Toc206494496" w:history="1">
            <w:r w:rsidRPr="00A46B9B">
              <w:rPr>
                <w:rStyle w:val="Hyperlink"/>
              </w:rPr>
              <w:t>Phase 1, resource 2 – letter to the class sample</w:t>
            </w:r>
            <w:r>
              <w:rPr>
                <w:webHidden/>
              </w:rPr>
              <w:tab/>
            </w:r>
            <w:r>
              <w:rPr>
                <w:webHidden/>
              </w:rPr>
              <w:fldChar w:fldCharType="begin"/>
            </w:r>
            <w:r>
              <w:rPr>
                <w:webHidden/>
              </w:rPr>
              <w:instrText xml:space="preserve"> PAGEREF _Toc206494496 \h </w:instrText>
            </w:r>
            <w:r>
              <w:rPr>
                <w:webHidden/>
              </w:rPr>
            </w:r>
            <w:r>
              <w:rPr>
                <w:webHidden/>
              </w:rPr>
              <w:fldChar w:fldCharType="separate"/>
            </w:r>
            <w:r>
              <w:rPr>
                <w:webHidden/>
              </w:rPr>
              <w:t>17</w:t>
            </w:r>
            <w:r>
              <w:rPr>
                <w:webHidden/>
              </w:rPr>
              <w:fldChar w:fldCharType="end"/>
            </w:r>
          </w:hyperlink>
        </w:p>
        <w:p w14:paraId="0CF92C41" w14:textId="1C57E469" w:rsidR="00470E9F" w:rsidRDefault="00470E9F">
          <w:pPr>
            <w:pStyle w:val="TOC2"/>
            <w:rPr>
              <w:rFonts w:asciiTheme="minorHAnsi" w:eastAsia="Batang" w:hAnsiTheme="minorHAnsi" w:cstheme="minorBidi"/>
              <w:kern w:val="2"/>
              <w:sz w:val="24"/>
              <w:lang w:eastAsia="ko-KR"/>
              <w14:ligatures w14:val="standardContextual"/>
            </w:rPr>
          </w:pPr>
          <w:hyperlink w:anchor="_Toc206494497" w:history="1">
            <w:r w:rsidRPr="00A46B9B">
              <w:rPr>
                <w:rStyle w:val="Hyperlink"/>
              </w:rPr>
              <w:t>Phase 1, activity 3 – letter to the teacher scaffold</w:t>
            </w:r>
            <w:r>
              <w:rPr>
                <w:webHidden/>
              </w:rPr>
              <w:tab/>
            </w:r>
            <w:r>
              <w:rPr>
                <w:webHidden/>
              </w:rPr>
              <w:fldChar w:fldCharType="begin"/>
            </w:r>
            <w:r>
              <w:rPr>
                <w:webHidden/>
              </w:rPr>
              <w:instrText xml:space="preserve"> PAGEREF _Toc206494497 \h </w:instrText>
            </w:r>
            <w:r>
              <w:rPr>
                <w:webHidden/>
              </w:rPr>
            </w:r>
            <w:r>
              <w:rPr>
                <w:webHidden/>
              </w:rPr>
              <w:fldChar w:fldCharType="separate"/>
            </w:r>
            <w:r>
              <w:rPr>
                <w:webHidden/>
              </w:rPr>
              <w:t>18</w:t>
            </w:r>
            <w:r>
              <w:rPr>
                <w:webHidden/>
              </w:rPr>
              <w:fldChar w:fldCharType="end"/>
            </w:r>
          </w:hyperlink>
        </w:p>
        <w:p w14:paraId="4E2378A1" w14:textId="712B8FAF" w:rsidR="00470E9F" w:rsidRDefault="00470E9F">
          <w:pPr>
            <w:pStyle w:val="TOC2"/>
            <w:rPr>
              <w:rFonts w:asciiTheme="minorHAnsi" w:eastAsia="Batang" w:hAnsiTheme="minorHAnsi" w:cstheme="minorBidi"/>
              <w:kern w:val="2"/>
              <w:sz w:val="24"/>
              <w:lang w:eastAsia="ko-KR"/>
              <w14:ligatures w14:val="standardContextual"/>
            </w:rPr>
          </w:pPr>
          <w:hyperlink w:anchor="_Toc206494498" w:history="1">
            <w:r w:rsidRPr="00A46B9B">
              <w:rPr>
                <w:rStyle w:val="Hyperlink"/>
              </w:rPr>
              <w:t>Phase 1, activity 4 – 5 Whys</w:t>
            </w:r>
            <w:r>
              <w:rPr>
                <w:webHidden/>
              </w:rPr>
              <w:tab/>
            </w:r>
            <w:r>
              <w:rPr>
                <w:webHidden/>
              </w:rPr>
              <w:fldChar w:fldCharType="begin"/>
            </w:r>
            <w:r>
              <w:rPr>
                <w:webHidden/>
              </w:rPr>
              <w:instrText xml:space="preserve"> PAGEREF _Toc206494498 \h </w:instrText>
            </w:r>
            <w:r>
              <w:rPr>
                <w:webHidden/>
              </w:rPr>
            </w:r>
            <w:r>
              <w:rPr>
                <w:webHidden/>
              </w:rPr>
              <w:fldChar w:fldCharType="separate"/>
            </w:r>
            <w:r>
              <w:rPr>
                <w:webHidden/>
              </w:rPr>
              <w:t>20</w:t>
            </w:r>
            <w:r>
              <w:rPr>
                <w:webHidden/>
              </w:rPr>
              <w:fldChar w:fldCharType="end"/>
            </w:r>
          </w:hyperlink>
        </w:p>
        <w:p w14:paraId="41D7891D" w14:textId="7E9E2BEF" w:rsidR="00470E9F" w:rsidRDefault="00470E9F">
          <w:pPr>
            <w:pStyle w:val="TOC2"/>
            <w:rPr>
              <w:rFonts w:asciiTheme="minorHAnsi" w:eastAsia="Batang" w:hAnsiTheme="minorHAnsi" w:cstheme="minorBidi"/>
              <w:kern w:val="2"/>
              <w:sz w:val="24"/>
              <w:lang w:eastAsia="ko-KR"/>
              <w14:ligatures w14:val="standardContextual"/>
            </w:rPr>
          </w:pPr>
          <w:hyperlink w:anchor="_Toc206494499" w:history="1">
            <w:r w:rsidRPr="00A46B9B">
              <w:rPr>
                <w:rStyle w:val="Hyperlink"/>
              </w:rPr>
              <w:t>Phase 1, resource 3 – literary and non-literary texts</w:t>
            </w:r>
            <w:r>
              <w:rPr>
                <w:webHidden/>
              </w:rPr>
              <w:tab/>
            </w:r>
            <w:r>
              <w:rPr>
                <w:webHidden/>
              </w:rPr>
              <w:fldChar w:fldCharType="begin"/>
            </w:r>
            <w:r>
              <w:rPr>
                <w:webHidden/>
              </w:rPr>
              <w:instrText xml:space="preserve"> PAGEREF _Toc206494499 \h </w:instrText>
            </w:r>
            <w:r>
              <w:rPr>
                <w:webHidden/>
              </w:rPr>
            </w:r>
            <w:r>
              <w:rPr>
                <w:webHidden/>
              </w:rPr>
              <w:fldChar w:fldCharType="separate"/>
            </w:r>
            <w:r>
              <w:rPr>
                <w:webHidden/>
              </w:rPr>
              <w:t>22</w:t>
            </w:r>
            <w:r>
              <w:rPr>
                <w:webHidden/>
              </w:rPr>
              <w:fldChar w:fldCharType="end"/>
            </w:r>
          </w:hyperlink>
        </w:p>
        <w:p w14:paraId="04B3E219" w14:textId="000C2AE1" w:rsidR="00470E9F" w:rsidRDefault="00470E9F">
          <w:pPr>
            <w:pStyle w:val="TOC1"/>
            <w:rPr>
              <w:rFonts w:asciiTheme="minorHAnsi" w:eastAsia="Batang" w:hAnsiTheme="minorHAnsi" w:cstheme="minorBidi"/>
              <w:b w:val="0"/>
              <w:kern w:val="2"/>
              <w:sz w:val="24"/>
              <w:lang w:eastAsia="ko-KR"/>
              <w14:ligatures w14:val="standardContextual"/>
            </w:rPr>
          </w:pPr>
          <w:hyperlink w:anchor="_Toc206494500" w:history="1">
            <w:r w:rsidRPr="00A46B9B">
              <w:rPr>
                <w:rStyle w:val="Hyperlink"/>
              </w:rPr>
              <w:t>Phase 2 – discovering and engaging with the conceptual heart of the focus area and the connection to the texts</w:t>
            </w:r>
            <w:r>
              <w:rPr>
                <w:webHidden/>
              </w:rPr>
              <w:tab/>
            </w:r>
            <w:r>
              <w:rPr>
                <w:webHidden/>
              </w:rPr>
              <w:fldChar w:fldCharType="begin"/>
            </w:r>
            <w:r>
              <w:rPr>
                <w:webHidden/>
              </w:rPr>
              <w:instrText xml:space="preserve"> PAGEREF _Toc206494500 \h </w:instrText>
            </w:r>
            <w:r>
              <w:rPr>
                <w:webHidden/>
              </w:rPr>
            </w:r>
            <w:r>
              <w:rPr>
                <w:webHidden/>
              </w:rPr>
              <w:fldChar w:fldCharType="separate"/>
            </w:r>
            <w:r>
              <w:rPr>
                <w:webHidden/>
              </w:rPr>
              <w:t>27</w:t>
            </w:r>
            <w:r>
              <w:rPr>
                <w:webHidden/>
              </w:rPr>
              <w:fldChar w:fldCharType="end"/>
            </w:r>
          </w:hyperlink>
        </w:p>
        <w:p w14:paraId="03F59448" w14:textId="363B2CFF" w:rsidR="00470E9F" w:rsidRDefault="00470E9F">
          <w:pPr>
            <w:pStyle w:val="TOC2"/>
            <w:rPr>
              <w:rFonts w:asciiTheme="minorHAnsi" w:eastAsia="Batang" w:hAnsiTheme="minorHAnsi" w:cstheme="minorBidi"/>
              <w:kern w:val="2"/>
              <w:sz w:val="24"/>
              <w:lang w:eastAsia="ko-KR"/>
              <w14:ligatures w14:val="standardContextual"/>
            </w:rPr>
          </w:pPr>
          <w:hyperlink w:anchor="_Toc206494501" w:history="1">
            <w:r w:rsidRPr="00A46B9B">
              <w:rPr>
                <w:rStyle w:val="Hyperlink"/>
                <w:rFonts w:eastAsia="Arial"/>
              </w:rPr>
              <w:t>Phase 2, activity 1 – understanding the assessment task</w:t>
            </w:r>
            <w:r>
              <w:rPr>
                <w:webHidden/>
              </w:rPr>
              <w:tab/>
            </w:r>
            <w:r>
              <w:rPr>
                <w:webHidden/>
              </w:rPr>
              <w:fldChar w:fldCharType="begin"/>
            </w:r>
            <w:r>
              <w:rPr>
                <w:webHidden/>
              </w:rPr>
              <w:instrText xml:space="preserve"> PAGEREF _Toc206494501 \h </w:instrText>
            </w:r>
            <w:r>
              <w:rPr>
                <w:webHidden/>
              </w:rPr>
            </w:r>
            <w:r>
              <w:rPr>
                <w:webHidden/>
              </w:rPr>
              <w:fldChar w:fldCharType="separate"/>
            </w:r>
            <w:r>
              <w:rPr>
                <w:webHidden/>
              </w:rPr>
              <w:t>28</w:t>
            </w:r>
            <w:r>
              <w:rPr>
                <w:webHidden/>
              </w:rPr>
              <w:fldChar w:fldCharType="end"/>
            </w:r>
          </w:hyperlink>
        </w:p>
        <w:p w14:paraId="7F462E4C" w14:textId="264B9508" w:rsidR="00470E9F" w:rsidRDefault="00470E9F">
          <w:pPr>
            <w:pStyle w:val="TOC2"/>
            <w:rPr>
              <w:rFonts w:asciiTheme="minorHAnsi" w:eastAsia="Batang" w:hAnsiTheme="minorHAnsi" w:cstheme="minorBidi"/>
              <w:kern w:val="2"/>
              <w:sz w:val="24"/>
              <w:lang w:eastAsia="ko-KR"/>
              <w14:ligatures w14:val="standardContextual"/>
            </w:rPr>
          </w:pPr>
          <w:hyperlink w:anchor="_Toc206494502" w:history="1">
            <w:r w:rsidRPr="00A46B9B">
              <w:rPr>
                <w:rStyle w:val="Hyperlink"/>
              </w:rPr>
              <w:t>Phase 2, activity 2 – setting SMART goals</w:t>
            </w:r>
            <w:r>
              <w:rPr>
                <w:webHidden/>
              </w:rPr>
              <w:tab/>
            </w:r>
            <w:r>
              <w:rPr>
                <w:webHidden/>
              </w:rPr>
              <w:fldChar w:fldCharType="begin"/>
            </w:r>
            <w:r>
              <w:rPr>
                <w:webHidden/>
              </w:rPr>
              <w:instrText xml:space="preserve"> PAGEREF _Toc206494502 \h </w:instrText>
            </w:r>
            <w:r>
              <w:rPr>
                <w:webHidden/>
              </w:rPr>
            </w:r>
            <w:r>
              <w:rPr>
                <w:webHidden/>
              </w:rPr>
              <w:fldChar w:fldCharType="separate"/>
            </w:r>
            <w:r>
              <w:rPr>
                <w:webHidden/>
              </w:rPr>
              <w:t>29</w:t>
            </w:r>
            <w:r>
              <w:rPr>
                <w:webHidden/>
              </w:rPr>
              <w:fldChar w:fldCharType="end"/>
            </w:r>
          </w:hyperlink>
        </w:p>
        <w:p w14:paraId="426B16E4" w14:textId="0D119953" w:rsidR="00470E9F" w:rsidRDefault="00470E9F">
          <w:pPr>
            <w:pStyle w:val="TOC2"/>
            <w:rPr>
              <w:rFonts w:asciiTheme="minorHAnsi" w:eastAsia="Batang" w:hAnsiTheme="minorHAnsi" w:cstheme="minorBidi"/>
              <w:kern w:val="2"/>
              <w:sz w:val="24"/>
              <w:lang w:eastAsia="ko-KR"/>
              <w14:ligatures w14:val="standardContextual"/>
            </w:rPr>
          </w:pPr>
          <w:hyperlink w:anchor="_Toc206494503" w:history="1">
            <w:r w:rsidRPr="00A46B9B">
              <w:rPr>
                <w:rStyle w:val="Hyperlink"/>
              </w:rPr>
              <w:t>Phase 2, activity 3 – applying punctuation to the core text</w:t>
            </w:r>
            <w:r>
              <w:rPr>
                <w:webHidden/>
              </w:rPr>
              <w:tab/>
            </w:r>
            <w:r>
              <w:rPr>
                <w:webHidden/>
              </w:rPr>
              <w:fldChar w:fldCharType="begin"/>
            </w:r>
            <w:r>
              <w:rPr>
                <w:webHidden/>
              </w:rPr>
              <w:instrText xml:space="preserve"> PAGEREF _Toc206494503 \h </w:instrText>
            </w:r>
            <w:r>
              <w:rPr>
                <w:webHidden/>
              </w:rPr>
            </w:r>
            <w:r>
              <w:rPr>
                <w:webHidden/>
              </w:rPr>
              <w:fldChar w:fldCharType="separate"/>
            </w:r>
            <w:r>
              <w:rPr>
                <w:webHidden/>
              </w:rPr>
              <w:t>31</w:t>
            </w:r>
            <w:r>
              <w:rPr>
                <w:webHidden/>
              </w:rPr>
              <w:fldChar w:fldCharType="end"/>
            </w:r>
          </w:hyperlink>
        </w:p>
        <w:p w14:paraId="2159F748" w14:textId="14506068" w:rsidR="00470E9F" w:rsidRDefault="00470E9F">
          <w:pPr>
            <w:pStyle w:val="TOC2"/>
            <w:rPr>
              <w:rFonts w:asciiTheme="minorHAnsi" w:eastAsia="Batang" w:hAnsiTheme="minorHAnsi" w:cstheme="minorBidi"/>
              <w:kern w:val="2"/>
              <w:sz w:val="24"/>
              <w:lang w:eastAsia="ko-KR"/>
              <w14:ligatures w14:val="standardContextual"/>
            </w:rPr>
          </w:pPr>
          <w:hyperlink w:anchor="_Toc206494504" w:history="1">
            <w:r w:rsidRPr="00A46B9B">
              <w:rPr>
                <w:rStyle w:val="Hyperlink"/>
                <w:rFonts w:eastAsia="Arial"/>
              </w:rPr>
              <w:t>Phase 2, activity 4 – ‘I run’ 3-level guide</w:t>
            </w:r>
            <w:r>
              <w:rPr>
                <w:webHidden/>
              </w:rPr>
              <w:tab/>
            </w:r>
            <w:r>
              <w:rPr>
                <w:webHidden/>
              </w:rPr>
              <w:fldChar w:fldCharType="begin"/>
            </w:r>
            <w:r>
              <w:rPr>
                <w:webHidden/>
              </w:rPr>
              <w:instrText xml:space="preserve"> PAGEREF _Toc206494504 \h </w:instrText>
            </w:r>
            <w:r>
              <w:rPr>
                <w:webHidden/>
              </w:rPr>
            </w:r>
            <w:r>
              <w:rPr>
                <w:webHidden/>
              </w:rPr>
              <w:fldChar w:fldCharType="separate"/>
            </w:r>
            <w:r>
              <w:rPr>
                <w:webHidden/>
              </w:rPr>
              <w:t>33</w:t>
            </w:r>
            <w:r>
              <w:rPr>
                <w:webHidden/>
              </w:rPr>
              <w:fldChar w:fldCharType="end"/>
            </w:r>
          </w:hyperlink>
        </w:p>
        <w:p w14:paraId="13703F74" w14:textId="13E07B9D" w:rsidR="00470E9F" w:rsidRDefault="00470E9F">
          <w:pPr>
            <w:pStyle w:val="TOC2"/>
            <w:rPr>
              <w:rFonts w:asciiTheme="minorHAnsi" w:eastAsia="Batang" w:hAnsiTheme="minorHAnsi" w:cstheme="minorBidi"/>
              <w:kern w:val="2"/>
              <w:sz w:val="24"/>
              <w:lang w:eastAsia="ko-KR"/>
              <w14:ligatures w14:val="standardContextual"/>
            </w:rPr>
          </w:pPr>
          <w:hyperlink w:anchor="_Toc206494505" w:history="1">
            <w:r w:rsidRPr="00A46B9B">
              <w:rPr>
                <w:rStyle w:val="Hyperlink"/>
              </w:rPr>
              <w:t>Phase 2, activity 5 – making inferences</w:t>
            </w:r>
            <w:r>
              <w:rPr>
                <w:webHidden/>
              </w:rPr>
              <w:tab/>
            </w:r>
            <w:r>
              <w:rPr>
                <w:webHidden/>
              </w:rPr>
              <w:fldChar w:fldCharType="begin"/>
            </w:r>
            <w:r>
              <w:rPr>
                <w:webHidden/>
              </w:rPr>
              <w:instrText xml:space="preserve"> PAGEREF _Toc206494505 \h </w:instrText>
            </w:r>
            <w:r>
              <w:rPr>
                <w:webHidden/>
              </w:rPr>
            </w:r>
            <w:r>
              <w:rPr>
                <w:webHidden/>
              </w:rPr>
              <w:fldChar w:fldCharType="separate"/>
            </w:r>
            <w:r>
              <w:rPr>
                <w:webHidden/>
              </w:rPr>
              <w:t>36</w:t>
            </w:r>
            <w:r>
              <w:rPr>
                <w:webHidden/>
              </w:rPr>
              <w:fldChar w:fldCharType="end"/>
            </w:r>
          </w:hyperlink>
        </w:p>
        <w:p w14:paraId="543F04C1" w14:textId="7425CA8D" w:rsidR="00470E9F" w:rsidRDefault="00470E9F">
          <w:pPr>
            <w:pStyle w:val="TOC2"/>
            <w:rPr>
              <w:rFonts w:asciiTheme="minorHAnsi" w:eastAsia="Batang" w:hAnsiTheme="minorHAnsi" w:cstheme="minorBidi"/>
              <w:kern w:val="2"/>
              <w:sz w:val="24"/>
              <w:lang w:eastAsia="ko-KR"/>
              <w14:ligatures w14:val="standardContextual"/>
            </w:rPr>
          </w:pPr>
          <w:hyperlink w:anchor="_Toc206494506" w:history="1">
            <w:r w:rsidRPr="00A46B9B">
              <w:rPr>
                <w:rStyle w:val="Hyperlink"/>
              </w:rPr>
              <w:t>Phase 2, activity 6 – perspective and context – exploring connections</w:t>
            </w:r>
            <w:r>
              <w:rPr>
                <w:webHidden/>
              </w:rPr>
              <w:tab/>
            </w:r>
            <w:r>
              <w:rPr>
                <w:webHidden/>
              </w:rPr>
              <w:fldChar w:fldCharType="begin"/>
            </w:r>
            <w:r>
              <w:rPr>
                <w:webHidden/>
              </w:rPr>
              <w:instrText xml:space="preserve"> PAGEREF _Toc206494506 \h </w:instrText>
            </w:r>
            <w:r>
              <w:rPr>
                <w:webHidden/>
              </w:rPr>
            </w:r>
            <w:r>
              <w:rPr>
                <w:webHidden/>
              </w:rPr>
              <w:fldChar w:fldCharType="separate"/>
            </w:r>
            <w:r>
              <w:rPr>
                <w:webHidden/>
              </w:rPr>
              <w:t>38</w:t>
            </w:r>
            <w:r>
              <w:rPr>
                <w:webHidden/>
              </w:rPr>
              <w:fldChar w:fldCharType="end"/>
            </w:r>
          </w:hyperlink>
        </w:p>
        <w:p w14:paraId="10A6421F" w14:textId="52EC58BA" w:rsidR="00470E9F" w:rsidRDefault="00470E9F">
          <w:pPr>
            <w:pStyle w:val="TOC2"/>
            <w:rPr>
              <w:rFonts w:asciiTheme="minorHAnsi" w:eastAsia="Batang" w:hAnsiTheme="minorHAnsi" w:cstheme="minorBidi"/>
              <w:kern w:val="2"/>
              <w:sz w:val="24"/>
              <w:lang w:eastAsia="ko-KR"/>
              <w14:ligatures w14:val="standardContextual"/>
            </w:rPr>
          </w:pPr>
          <w:hyperlink w:anchor="_Toc206494507" w:history="1">
            <w:r w:rsidRPr="00A46B9B">
              <w:rPr>
                <w:rStyle w:val="Hyperlink"/>
              </w:rPr>
              <w:t>Phase 2, activity 7 – experimenting with metaphor</w:t>
            </w:r>
            <w:r>
              <w:rPr>
                <w:webHidden/>
              </w:rPr>
              <w:tab/>
            </w:r>
            <w:r>
              <w:rPr>
                <w:webHidden/>
              </w:rPr>
              <w:fldChar w:fldCharType="begin"/>
            </w:r>
            <w:r>
              <w:rPr>
                <w:webHidden/>
              </w:rPr>
              <w:instrText xml:space="preserve"> PAGEREF _Toc206494507 \h </w:instrText>
            </w:r>
            <w:r>
              <w:rPr>
                <w:webHidden/>
              </w:rPr>
            </w:r>
            <w:r>
              <w:rPr>
                <w:webHidden/>
              </w:rPr>
              <w:fldChar w:fldCharType="separate"/>
            </w:r>
            <w:r>
              <w:rPr>
                <w:webHidden/>
              </w:rPr>
              <w:t>43</w:t>
            </w:r>
            <w:r>
              <w:rPr>
                <w:webHidden/>
              </w:rPr>
              <w:fldChar w:fldCharType="end"/>
            </w:r>
          </w:hyperlink>
        </w:p>
        <w:p w14:paraId="55436937" w14:textId="45627541" w:rsidR="00470E9F" w:rsidRDefault="00470E9F">
          <w:pPr>
            <w:pStyle w:val="TOC2"/>
            <w:rPr>
              <w:rFonts w:asciiTheme="minorHAnsi" w:eastAsia="Batang" w:hAnsiTheme="minorHAnsi" w:cstheme="minorBidi"/>
              <w:kern w:val="2"/>
              <w:sz w:val="24"/>
              <w:lang w:eastAsia="ko-KR"/>
              <w14:ligatures w14:val="standardContextual"/>
            </w:rPr>
          </w:pPr>
          <w:hyperlink w:anchor="_Toc206494508" w:history="1">
            <w:r w:rsidRPr="00A46B9B">
              <w:rPr>
                <w:rStyle w:val="Hyperlink"/>
              </w:rPr>
              <w:t>Core formative task 1 – developing a personal metaphor</w:t>
            </w:r>
            <w:r>
              <w:rPr>
                <w:webHidden/>
              </w:rPr>
              <w:tab/>
            </w:r>
            <w:r>
              <w:rPr>
                <w:webHidden/>
              </w:rPr>
              <w:fldChar w:fldCharType="begin"/>
            </w:r>
            <w:r>
              <w:rPr>
                <w:webHidden/>
              </w:rPr>
              <w:instrText xml:space="preserve"> PAGEREF _Toc206494508 \h </w:instrText>
            </w:r>
            <w:r>
              <w:rPr>
                <w:webHidden/>
              </w:rPr>
            </w:r>
            <w:r>
              <w:rPr>
                <w:webHidden/>
              </w:rPr>
              <w:fldChar w:fldCharType="separate"/>
            </w:r>
            <w:r>
              <w:rPr>
                <w:webHidden/>
              </w:rPr>
              <w:t>45</w:t>
            </w:r>
            <w:r>
              <w:rPr>
                <w:webHidden/>
              </w:rPr>
              <w:fldChar w:fldCharType="end"/>
            </w:r>
          </w:hyperlink>
        </w:p>
        <w:p w14:paraId="1628478A" w14:textId="448B335F" w:rsidR="00470E9F" w:rsidRDefault="00470E9F">
          <w:pPr>
            <w:pStyle w:val="TOC1"/>
            <w:rPr>
              <w:rFonts w:asciiTheme="minorHAnsi" w:eastAsia="Batang" w:hAnsiTheme="minorHAnsi" w:cstheme="minorBidi"/>
              <w:b w:val="0"/>
              <w:kern w:val="2"/>
              <w:sz w:val="24"/>
              <w:lang w:eastAsia="ko-KR"/>
              <w14:ligatures w14:val="standardContextual"/>
            </w:rPr>
          </w:pPr>
          <w:hyperlink w:anchor="_Toc206494509" w:history="1">
            <w:r w:rsidRPr="00A46B9B">
              <w:rPr>
                <w:rStyle w:val="Hyperlink"/>
              </w:rPr>
              <w:t>Phase 3 – engaging personally, analytically and critically with texts</w:t>
            </w:r>
            <w:r>
              <w:rPr>
                <w:webHidden/>
              </w:rPr>
              <w:tab/>
            </w:r>
            <w:r>
              <w:rPr>
                <w:webHidden/>
              </w:rPr>
              <w:fldChar w:fldCharType="begin"/>
            </w:r>
            <w:r>
              <w:rPr>
                <w:webHidden/>
              </w:rPr>
              <w:instrText xml:space="preserve"> PAGEREF _Toc206494509 \h </w:instrText>
            </w:r>
            <w:r>
              <w:rPr>
                <w:webHidden/>
              </w:rPr>
            </w:r>
            <w:r>
              <w:rPr>
                <w:webHidden/>
              </w:rPr>
              <w:fldChar w:fldCharType="separate"/>
            </w:r>
            <w:r>
              <w:rPr>
                <w:webHidden/>
              </w:rPr>
              <w:t>47</w:t>
            </w:r>
            <w:r>
              <w:rPr>
                <w:webHidden/>
              </w:rPr>
              <w:fldChar w:fldCharType="end"/>
            </w:r>
          </w:hyperlink>
        </w:p>
        <w:p w14:paraId="224D2378" w14:textId="1A5B6C10" w:rsidR="00470E9F" w:rsidRDefault="00470E9F">
          <w:pPr>
            <w:pStyle w:val="TOC2"/>
            <w:rPr>
              <w:rFonts w:asciiTheme="minorHAnsi" w:eastAsia="Batang" w:hAnsiTheme="minorHAnsi" w:cstheme="minorBidi"/>
              <w:kern w:val="2"/>
              <w:sz w:val="24"/>
              <w:lang w:eastAsia="ko-KR"/>
              <w14:ligatures w14:val="standardContextual"/>
            </w:rPr>
          </w:pPr>
          <w:hyperlink w:anchor="_Toc206494510" w:history="1">
            <w:r w:rsidRPr="00A46B9B">
              <w:rPr>
                <w:rStyle w:val="Hyperlink"/>
              </w:rPr>
              <w:t>Phase 3, activity 1 – activating prior knowledge of visual language</w:t>
            </w:r>
            <w:r>
              <w:rPr>
                <w:webHidden/>
              </w:rPr>
              <w:tab/>
            </w:r>
            <w:r>
              <w:rPr>
                <w:webHidden/>
              </w:rPr>
              <w:fldChar w:fldCharType="begin"/>
            </w:r>
            <w:r>
              <w:rPr>
                <w:webHidden/>
              </w:rPr>
              <w:instrText xml:space="preserve"> PAGEREF _Toc206494510 \h </w:instrText>
            </w:r>
            <w:r>
              <w:rPr>
                <w:webHidden/>
              </w:rPr>
            </w:r>
            <w:r>
              <w:rPr>
                <w:webHidden/>
              </w:rPr>
              <w:fldChar w:fldCharType="separate"/>
            </w:r>
            <w:r>
              <w:rPr>
                <w:webHidden/>
              </w:rPr>
              <w:t>48</w:t>
            </w:r>
            <w:r>
              <w:rPr>
                <w:webHidden/>
              </w:rPr>
              <w:fldChar w:fldCharType="end"/>
            </w:r>
          </w:hyperlink>
        </w:p>
        <w:p w14:paraId="04567E20" w14:textId="72D07DEA" w:rsidR="00470E9F" w:rsidRDefault="00470E9F">
          <w:pPr>
            <w:pStyle w:val="TOC2"/>
            <w:rPr>
              <w:rFonts w:asciiTheme="minorHAnsi" w:eastAsia="Batang" w:hAnsiTheme="minorHAnsi" w:cstheme="minorBidi"/>
              <w:kern w:val="2"/>
              <w:sz w:val="24"/>
              <w:lang w:eastAsia="ko-KR"/>
              <w14:ligatures w14:val="standardContextual"/>
            </w:rPr>
          </w:pPr>
          <w:hyperlink w:anchor="_Toc206494511" w:history="1">
            <w:r w:rsidRPr="00A46B9B">
              <w:rPr>
                <w:rStyle w:val="Hyperlink"/>
              </w:rPr>
              <w:t>Phase 3, resource 1 – literal and figurative representation</w:t>
            </w:r>
            <w:r>
              <w:rPr>
                <w:webHidden/>
              </w:rPr>
              <w:tab/>
            </w:r>
            <w:r>
              <w:rPr>
                <w:webHidden/>
              </w:rPr>
              <w:fldChar w:fldCharType="begin"/>
            </w:r>
            <w:r>
              <w:rPr>
                <w:webHidden/>
              </w:rPr>
              <w:instrText xml:space="preserve"> PAGEREF _Toc206494511 \h </w:instrText>
            </w:r>
            <w:r>
              <w:rPr>
                <w:webHidden/>
              </w:rPr>
            </w:r>
            <w:r>
              <w:rPr>
                <w:webHidden/>
              </w:rPr>
              <w:fldChar w:fldCharType="separate"/>
            </w:r>
            <w:r>
              <w:rPr>
                <w:webHidden/>
              </w:rPr>
              <w:t>51</w:t>
            </w:r>
            <w:r>
              <w:rPr>
                <w:webHidden/>
              </w:rPr>
              <w:fldChar w:fldCharType="end"/>
            </w:r>
          </w:hyperlink>
        </w:p>
        <w:p w14:paraId="053148B4" w14:textId="6F23E85E" w:rsidR="00470E9F" w:rsidRDefault="00470E9F">
          <w:pPr>
            <w:pStyle w:val="TOC2"/>
            <w:rPr>
              <w:rFonts w:asciiTheme="minorHAnsi" w:eastAsia="Batang" w:hAnsiTheme="minorHAnsi" w:cstheme="minorBidi"/>
              <w:kern w:val="2"/>
              <w:sz w:val="24"/>
              <w:lang w:eastAsia="ko-KR"/>
              <w14:ligatures w14:val="standardContextual"/>
            </w:rPr>
          </w:pPr>
          <w:hyperlink w:anchor="_Toc206494512" w:history="1">
            <w:r w:rsidRPr="00A46B9B">
              <w:rPr>
                <w:rStyle w:val="Hyperlink"/>
              </w:rPr>
              <w:t>Phase 3, activity 2 – using visual text to enhance written text</w:t>
            </w:r>
            <w:r>
              <w:rPr>
                <w:webHidden/>
              </w:rPr>
              <w:tab/>
            </w:r>
            <w:r>
              <w:rPr>
                <w:webHidden/>
              </w:rPr>
              <w:fldChar w:fldCharType="begin"/>
            </w:r>
            <w:r>
              <w:rPr>
                <w:webHidden/>
              </w:rPr>
              <w:instrText xml:space="preserve"> PAGEREF _Toc206494512 \h </w:instrText>
            </w:r>
            <w:r>
              <w:rPr>
                <w:webHidden/>
              </w:rPr>
            </w:r>
            <w:r>
              <w:rPr>
                <w:webHidden/>
              </w:rPr>
              <w:fldChar w:fldCharType="separate"/>
            </w:r>
            <w:r>
              <w:rPr>
                <w:webHidden/>
              </w:rPr>
              <w:t>52</w:t>
            </w:r>
            <w:r>
              <w:rPr>
                <w:webHidden/>
              </w:rPr>
              <w:fldChar w:fldCharType="end"/>
            </w:r>
          </w:hyperlink>
        </w:p>
        <w:p w14:paraId="4EBEC1E9" w14:textId="541C3222" w:rsidR="00470E9F" w:rsidRDefault="00470E9F">
          <w:pPr>
            <w:pStyle w:val="TOC2"/>
            <w:rPr>
              <w:rFonts w:asciiTheme="minorHAnsi" w:eastAsia="Batang" w:hAnsiTheme="minorHAnsi" w:cstheme="minorBidi"/>
              <w:kern w:val="2"/>
              <w:sz w:val="24"/>
              <w:lang w:eastAsia="ko-KR"/>
              <w14:ligatures w14:val="standardContextual"/>
            </w:rPr>
          </w:pPr>
          <w:hyperlink w:anchor="_Toc206494513" w:history="1">
            <w:r w:rsidRPr="00A46B9B">
              <w:rPr>
                <w:rStyle w:val="Hyperlink"/>
              </w:rPr>
              <w:t>Phase 3, activity 3 – Queenie Chan’s identity</w:t>
            </w:r>
            <w:r>
              <w:rPr>
                <w:webHidden/>
              </w:rPr>
              <w:tab/>
            </w:r>
            <w:r>
              <w:rPr>
                <w:webHidden/>
              </w:rPr>
              <w:fldChar w:fldCharType="begin"/>
            </w:r>
            <w:r>
              <w:rPr>
                <w:webHidden/>
              </w:rPr>
              <w:instrText xml:space="preserve"> PAGEREF _Toc206494513 \h </w:instrText>
            </w:r>
            <w:r>
              <w:rPr>
                <w:webHidden/>
              </w:rPr>
            </w:r>
            <w:r>
              <w:rPr>
                <w:webHidden/>
              </w:rPr>
              <w:fldChar w:fldCharType="separate"/>
            </w:r>
            <w:r>
              <w:rPr>
                <w:webHidden/>
              </w:rPr>
              <w:t>57</w:t>
            </w:r>
            <w:r>
              <w:rPr>
                <w:webHidden/>
              </w:rPr>
              <w:fldChar w:fldCharType="end"/>
            </w:r>
          </w:hyperlink>
        </w:p>
        <w:p w14:paraId="0721DB0B" w14:textId="434A78B5" w:rsidR="00470E9F" w:rsidRDefault="00470E9F">
          <w:pPr>
            <w:pStyle w:val="TOC2"/>
            <w:rPr>
              <w:rFonts w:asciiTheme="minorHAnsi" w:eastAsia="Batang" w:hAnsiTheme="minorHAnsi" w:cstheme="minorBidi"/>
              <w:kern w:val="2"/>
              <w:sz w:val="24"/>
              <w:lang w:eastAsia="ko-KR"/>
              <w14:ligatures w14:val="standardContextual"/>
            </w:rPr>
          </w:pPr>
          <w:hyperlink w:anchor="_Toc206494514" w:history="1">
            <w:r w:rsidRPr="00A46B9B">
              <w:rPr>
                <w:rStyle w:val="Hyperlink"/>
              </w:rPr>
              <w:t>Phase 3, activity 4 – my identity</w:t>
            </w:r>
            <w:r>
              <w:rPr>
                <w:webHidden/>
              </w:rPr>
              <w:tab/>
            </w:r>
            <w:r>
              <w:rPr>
                <w:webHidden/>
              </w:rPr>
              <w:fldChar w:fldCharType="begin"/>
            </w:r>
            <w:r>
              <w:rPr>
                <w:webHidden/>
              </w:rPr>
              <w:instrText xml:space="preserve"> PAGEREF _Toc206494514 \h </w:instrText>
            </w:r>
            <w:r>
              <w:rPr>
                <w:webHidden/>
              </w:rPr>
            </w:r>
            <w:r>
              <w:rPr>
                <w:webHidden/>
              </w:rPr>
              <w:fldChar w:fldCharType="separate"/>
            </w:r>
            <w:r>
              <w:rPr>
                <w:webHidden/>
              </w:rPr>
              <w:t>58</w:t>
            </w:r>
            <w:r>
              <w:rPr>
                <w:webHidden/>
              </w:rPr>
              <w:fldChar w:fldCharType="end"/>
            </w:r>
          </w:hyperlink>
        </w:p>
        <w:p w14:paraId="38DCEED7" w14:textId="3DCF3B7D" w:rsidR="00470E9F" w:rsidRDefault="00470E9F">
          <w:pPr>
            <w:pStyle w:val="TOC2"/>
            <w:rPr>
              <w:rFonts w:asciiTheme="minorHAnsi" w:eastAsia="Batang" w:hAnsiTheme="minorHAnsi" w:cstheme="minorBidi"/>
              <w:kern w:val="2"/>
              <w:sz w:val="24"/>
              <w:lang w:eastAsia="ko-KR"/>
              <w14:ligatures w14:val="standardContextual"/>
            </w:rPr>
          </w:pPr>
          <w:hyperlink w:anchor="_Toc206494515" w:history="1">
            <w:r w:rsidRPr="00A46B9B">
              <w:rPr>
                <w:rStyle w:val="Hyperlink"/>
              </w:rPr>
              <w:t>Phase 3, activity 5 – experimenting with sentence structure</w:t>
            </w:r>
            <w:r>
              <w:rPr>
                <w:webHidden/>
              </w:rPr>
              <w:tab/>
            </w:r>
            <w:r>
              <w:rPr>
                <w:webHidden/>
              </w:rPr>
              <w:fldChar w:fldCharType="begin"/>
            </w:r>
            <w:r>
              <w:rPr>
                <w:webHidden/>
              </w:rPr>
              <w:instrText xml:space="preserve"> PAGEREF _Toc206494515 \h </w:instrText>
            </w:r>
            <w:r>
              <w:rPr>
                <w:webHidden/>
              </w:rPr>
            </w:r>
            <w:r>
              <w:rPr>
                <w:webHidden/>
              </w:rPr>
              <w:fldChar w:fldCharType="separate"/>
            </w:r>
            <w:r>
              <w:rPr>
                <w:webHidden/>
              </w:rPr>
              <w:t>59</w:t>
            </w:r>
            <w:r>
              <w:rPr>
                <w:webHidden/>
              </w:rPr>
              <w:fldChar w:fldCharType="end"/>
            </w:r>
          </w:hyperlink>
        </w:p>
        <w:p w14:paraId="0EC390A4" w14:textId="308781B5" w:rsidR="00470E9F" w:rsidRDefault="00470E9F">
          <w:pPr>
            <w:pStyle w:val="TOC2"/>
            <w:rPr>
              <w:rFonts w:asciiTheme="minorHAnsi" w:eastAsia="Batang" w:hAnsiTheme="minorHAnsi" w:cstheme="minorBidi"/>
              <w:kern w:val="2"/>
              <w:sz w:val="24"/>
              <w:lang w:eastAsia="ko-KR"/>
              <w14:ligatures w14:val="standardContextual"/>
            </w:rPr>
          </w:pPr>
          <w:hyperlink w:anchor="_Toc206494516" w:history="1">
            <w:r w:rsidRPr="00A46B9B">
              <w:rPr>
                <w:rStyle w:val="Hyperlink"/>
              </w:rPr>
              <w:t>Core formative task 2 – drafting a hybrid text</w:t>
            </w:r>
            <w:r>
              <w:rPr>
                <w:webHidden/>
              </w:rPr>
              <w:tab/>
            </w:r>
            <w:r>
              <w:rPr>
                <w:webHidden/>
              </w:rPr>
              <w:fldChar w:fldCharType="begin"/>
            </w:r>
            <w:r>
              <w:rPr>
                <w:webHidden/>
              </w:rPr>
              <w:instrText xml:space="preserve"> PAGEREF _Toc206494516 \h </w:instrText>
            </w:r>
            <w:r>
              <w:rPr>
                <w:webHidden/>
              </w:rPr>
            </w:r>
            <w:r>
              <w:rPr>
                <w:webHidden/>
              </w:rPr>
              <w:fldChar w:fldCharType="separate"/>
            </w:r>
            <w:r>
              <w:rPr>
                <w:webHidden/>
              </w:rPr>
              <w:t>64</w:t>
            </w:r>
            <w:r>
              <w:rPr>
                <w:webHidden/>
              </w:rPr>
              <w:fldChar w:fldCharType="end"/>
            </w:r>
          </w:hyperlink>
        </w:p>
        <w:p w14:paraId="7F909195" w14:textId="4B09B959" w:rsidR="00470E9F" w:rsidRDefault="00470E9F">
          <w:pPr>
            <w:pStyle w:val="TOC2"/>
            <w:rPr>
              <w:rFonts w:asciiTheme="minorHAnsi" w:eastAsia="Batang" w:hAnsiTheme="minorHAnsi" w:cstheme="minorBidi"/>
              <w:kern w:val="2"/>
              <w:sz w:val="24"/>
              <w:lang w:eastAsia="ko-KR"/>
              <w14:ligatures w14:val="standardContextual"/>
            </w:rPr>
          </w:pPr>
          <w:hyperlink w:anchor="_Toc206494517" w:history="1">
            <w:r w:rsidRPr="00A46B9B">
              <w:rPr>
                <w:rStyle w:val="Hyperlink"/>
              </w:rPr>
              <w:t>Phase 3, activity 6 – editing checklist</w:t>
            </w:r>
            <w:r>
              <w:rPr>
                <w:webHidden/>
              </w:rPr>
              <w:tab/>
            </w:r>
            <w:r>
              <w:rPr>
                <w:webHidden/>
              </w:rPr>
              <w:fldChar w:fldCharType="begin"/>
            </w:r>
            <w:r>
              <w:rPr>
                <w:webHidden/>
              </w:rPr>
              <w:instrText xml:space="preserve"> PAGEREF _Toc206494517 \h </w:instrText>
            </w:r>
            <w:r>
              <w:rPr>
                <w:webHidden/>
              </w:rPr>
            </w:r>
            <w:r>
              <w:rPr>
                <w:webHidden/>
              </w:rPr>
              <w:fldChar w:fldCharType="separate"/>
            </w:r>
            <w:r>
              <w:rPr>
                <w:webHidden/>
              </w:rPr>
              <w:t>68</w:t>
            </w:r>
            <w:r>
              <w:rPr>
                <w:webHidden/>
              </w:rPr>
              <w:fldChar w:fldCharType="end"/>
            </w:r>
          </w:hyperlink>
        </w:p>
        <w:p w14:paraId="682DEF32" w14:textId="761938B7" w:rsidR="00470E9F" w:rsidRDefault="00470E9F">
          <w:pPr>
            <w:pStyle w:val="TOC1"/>
            <w:rPr>
              <w:rFonts w:asciiTheme="minorHAnsi" w:eastAsia="Batang" w:hAnsiTheme="minorHAnsi" w:cstheme="minorBidi"/>
              <w:b w:val="0"/>
              <w:kern w:val="2"/>
              <w:sz w:val="24"/>
              <w:lang w:eastAsia="ko-KR"/>
              <w14:ligatures w14:val="standardContextual"/>
            </w:rPr>
          </w:pPr>
          <w:hyperlink w:anchor="_Toc206494518" w:history="1">
            <w:r w:rsidRPr="00A46B9B">
              <w:rPr>
                <w:rStyle w:val="Hyperlink"/>
              </w:rPr>
              <w:t>Phase 4 – connecting critically and deepening conceptual understanding of the focus area and the texts</w:t>
            </w:r>
            <w:r>
              <w:rPr>
                <w:webHidden/>
              </w:rPr>
              <w:tab/>
            </w:r>
            <w:r>
              <w:rPr>
                <w:webHidden/>
              </w:rPr>
              <w:fldChar w:fldCharType="begin"/>
            </w:r>
            <w:r>
              <w:rPr>
                <w:webHidden/>
              </w:rPr>
              <w:instrText xml:space="preserve"> PAGEREF _Toc206494518 \h </w:instrText>
            </w:r>
            <w:r>
              <w:rPr>
                <w:webHidden/>
              </w:rPr>
            </w:r>
            <w:r>
              <w:rPr>
                <w:webHidden/>
              </w:rPr>
              <w:fldChar w:fldCharType="separate"/>
            </w:r>
            <w:r>
              <w:rPr>
                <w:webHidden/>
              </w:rPr>
              <w:t>70</w:t>
            </w:r>
            <w:r>
              <w:rPr>
                <w:webHidden/>
              </w:rPr>
              <w:fldChar w:fldCharType="end"/>
            </w:r>
          </w:hyperlink>
        </w:p>
        <w:p w14:paraId="453E4AEC" w14:textId="156E4881" w:rsidR="00470E9F" w:rsidRDefault="00470E9F">
          <w:pPr>
            <w:pStyle w:val="TOC2"/>
            <w:rPr>
              <w:rFonts w:asciiTheme="minorHAnsi" w:eastAsia="Batang" w:hAnsiTheme="minorHAnsi" w:cstheme="minorBidi"/>
              <w:kern w:val="2"/>
              <w:sz w:val="24"/>
              <w:lang w:eastAsia="ko-KR"/>
              <w14:ligatures w14:val="standardContextual"/>
            </w:rPr>
          </w:pPr>
          <w:hyperlink w:anchor="_Toc206494519" w:history="1">
            <w:r w:rsidRPr="00A46B9B">
              <w:rPr>
                <w:rStyle w:val="Hyperlink"/>
              </w:rPr>
              <w:t>Phase 4, resource 1 – preparing readers for the text</w:t>
            </w:r>
            <w:r>
              <w:rPr>
                <w:webHidden/>
              </w:rPr>
              <w:tab/>
            </w:r>
            <w:r>
              <w:rPr>
                <w:webHidden/>
              </w:rPr>
              <w:fldChar w:fldCharType="begin"/>
            </w:r>
            <w:r>
              <w:rPr>
                <w:webHidden/>
              </w:rPr>
              <w:instrText xml:space="preserve"> PAGEREF _Toc206494519 \h </w:instrText>
            </w:r>
            <w:r>
              <w:rPr>
                <w:webHidden/>
              </w:rPr>
            </w:r>
            <w:r>
              <w:rPr>
                <w:webHidden/>
              </w:rPr>
              <w:fldChar w:fldCharType="separate"/>
            </w:r>
            <w:r>
              <w:rPr>
                <w:webHidden/>
              </w:rPr>
              <w:t>71</w:t>
            </w:r>
            <w:r>
              <w:rPr>
                <w:webHidden/>
              </w:rPr>
              <w:fldChar w:fldCharType="end"/>
            </w:r>
          </w:hyperlink>
        </w:p>
        <w:p w14:paraId="01CD1FF2" w14:textId="2F23DA56" w:rsidR="00470E9F" w:rsidRDefault="00470E9F">
          <w:pPr>
            <w:pStyle w:val="TOC2"/>
            <w:rPr>
              <w:rFonts w:asciiTheme="minorHAnsi" w:eastAsia="Batang" w:hAnsiTheme="minorHAnsi" w:cstheme="minorBidi"/>
              <w:kern w:val="2"/>
              <w:sz w:val="24"/>
              <w:lang w:eastAsia="ko-KR"/>
              <w14:ligatures w14:val="standardContextual"/>
            </w:rPr>
          </w:pPr>
          <w:hyperlink w:anchor="_Toc206494520" w:history="1">
            <w:r w:rsidRPr="00A46B9B">
              <w:rPr>
                <w:rStyle w:val="Hyperlink"/>
              </w:rPr>
              <w:t>Phase 4, resource 2 – knife and fork</w:t>
            </w:r>
            <w:r>
              <w:rPr>
                <w:webHidden/>
              </w:rPr>
              <w:tab/>
            </w:r>
            <w:r>
              <w:rPr>
                <w:webHidden/>
              </w:rPr>
              <w:fldChar w:fldCharType="begin"/>
            </w:r>
            <w:r>
              <w:rPr>
                <w:webHidden/>
              </w:rPr>
              <w:instrText xml:space="preserve"> PAGEREF _Toc206494520 \h </w:instrText>
            </w:r>
            <w:r>
              <w:rPr>
                <w:webHidden/>
              </w:rPr>
            </w:r>
            <w:r>
              <w:rPr>
                <w:webHidden/>
              </w:rPr>
              <w:fldChar w:fldCharType="separate"/>
            </w:r>
            <w:r>
              <w:rPr>
                <w:webHidden/>
              </w:rPr>
              <w:t>77</w:t>
            </w:r>
            <w:r>
              <w:rPr>
                <w:webHidden/>
              </w:rPr>
              <w:fldChar w:fldCharType="end"/>
            </w:r>
          </w:hyperlink>
        </w:p>
        <w:p w14:paraId="354F4315" w14:textId="66142FDC" w:rsidR="00470E9F" w:rsidRDefault="00470E9F">
          <w:pPr>
            <w:pStyle w:val="TOC2"/>
            <w:rPr>
              <w:rFonts w:asciiTheme="minorHAnsi" w:eastAsia="Batang" w:hAnsiTheme="minorHAnsi" w:cstheme="minorBidi"/>
              <w:kern w:val="2"/>
              <w:sz w:val="24"/>
              <w:lang w:eastAsia="ko-KR"/>
              <w14:ligatures w14:val="standardContextual"/>
            </w:rPr>
          </w:pPr>
          <w:hyperlink w:anchor="_Toc206494521" w:history="1">
            <w:r w:rsidRPr="00A46B9B">
              <w:rPr>
                <w:rStyle w:val="Hyperlink"/>
              </w:rPr>
              <w:t>Phase 4, activity 1 – six-word summaries</w:t>
            </w:r>
            <w:r>
              <w:rPr>
                <w:webHidden/>
              </w:rPr>
              <w:tab/>
            </w:r>
            <w:r>
              <w:rPr>
                <w:webHidden/>
              </w:rPr>
              <w:fldChar w:fldCharType="begin"/>
            </w:r>
            <w:r>
              <w:rPr>
                <w:webHidden/>
              </w:rPr>
              <w:instrText xml:space="preserve"> PAGEREF _Toc206494521 \h </w:instrText>
            </w:r>
            <w:r>
              <w:rPr>
                <w:webHidden/>
              </w:rPr>
            </w:r>
            <w:r>
              <w:rPr>
                <w:webHidden/>
              </w:rPr>
              <w:fldChar w:fldCharType="separate"/>
            </w:r>
            <w:r>
              <w:rPr>
                <w:webHidden/>
              </w:rPr>
              <w:t>79</w:t>
            </w:r>
            <w:r>
              <w:rPr>
                <w:webHidden/>
              </w:rPr>
              <w:fldChar w:fldCharType="end"/>
            </w:r>
          </w:hyperlink>
        </w:p>
        <w:p w14:paraId="3CCD5100" w14:textId="68DED64A" w:rsidR="00470E9F" w:rsidRDefault="00470E9F">
          <w:pPr>
            <w:pStyle w:val="TOC2"/>
            <w:rPr>
              <w:rFonts w:asciiTheme="minorHAnsi" w:eastAsia="Batang" w:hAnsiTheme="minorHAnsi" w:cstheme="minorBidi"/>
              <w:kern w:val="2"/>
              <w:sz w:val="24"/>
              <w:lang w:eastAsia="ko-KR"/>
              <w14:ligatures w14:val="standardContextual"/>
            </w:rPr>
          </w:pPr>
          <w:hyperlink w:anchor="_Toc206494522" w:history="1">
            <w:r w:rsidRPr="00A46B9B">
              <w:rPr>
                <w:rStyle w:val="Hyperlink"/>
              </w:rPr>
              <w:t>Phase 4, activity 2 – quote mingle for ‘The Marron’</w:t>
            </w:r>
            <w:r>
              <w:rPr>
                <w:webHidden/>
              </w:rPr>
              <w:tab/>
            </w:r>
            <w:r>
              <w:rPr>
                <w:webHidden/>
              </w:rPr>
              <w:fldChar w:fldCharType="begin"/>
            </w:r>
            <w:r>
              <w:rPr>
                <w:webHidden/>
              </w:rPr>
              <w:instrText xml:space="preserve"> PAGEREF _Toc206494522 \h </w:instrText>
            </w:r>
            <w:r>
              <w:rPr>
                <w:webHidden/>
              </w:rPr>
            </w:r>
            <w:r>
              <w:rPr>
                <w:webHidden/>
              </w:rPr>
              <w:fldChar w:fldCharType="separate"/>
            </w:r>
            <w:r>
              <w:rPr>
                <w:webHidden/>
              </w:rPr>
              <w:t>80</w:t>
            </w:r>
            <w:r>
              <w:rPr>
                <w:webHidden/>
              </w:rPr>
              <w:fldChar w:fldCharType="end"/>
            </w:r>
          </w:hyperlink>
        </w:p>
        <w:p w14:paraId="2BA94BB6" w14:textId="08C47A79" w:rsidR="00470E9F" w:rsidRDefault="00470E9F">
          <w:pPr>
            <w:pStyle w:val="TOC2"/>
            <w:rPr>
              <w:rFonts w:asciiTheme="minorHAnsi" w:eastAsia="Batang" w:hAnsiTheme="minorHAnsi" w:cstheme="minorBidi"/>
              <w:kern w:val="2"/>
              <w:sz w:val="24"/>
              <w:lang w:eastAsia="ko-KR"/>
              <w14:ligatures w14:val="standardContextual"/>
            </w:rPr>
          </w:pPr>
          <w:hyperlink w:anchor="_Toc206494523" w:history="1">
            <w:r w:rsidRPr="00A46B9B">
              <w:rPr>
                <w:rStyle w:val="Hyperlink"/>
              </w:rPr>
              <w:t>Phase 4, activity 3 – representation in the core text</w:t>
            </w:r>
            <w:r>
              <w:rPr>
                <w:webHidden/>
              </w:rPr>
              <w:tab/>
            </w:r>
            <w:r>
              <w:rPr>
                <w:webHidden/>
              </w:rPr>
              <w:fldChar w:fldCharType="begin"/>
            </w:r>
            <w:r>
              <w:rPr>
                <w:webHidden/>
              </w:rPr>
              <w:instrText xml:space="preserve"> PAGEREF _Toc206494523 \h </w:instrText>
            </w:r>
            <w:r>
              <w:rPr>
                <w:webHidden/>
              </w:rPr>
            </w:r>
            <w:r>
              <w:rPr>
                <w:webHidden/>
              </w:rPr>
              <w:fldChar w:fldCharType="separate"/>
            </w:r>
            <w:r>
              <w:rPr>
                <w:webHidden/>
              </w:rPr>
              <w:t>84</w:t>
            </w:r>
            <w:r>
              <w:rPr>
                <w:webHidden/>
              </w:rPr>
              <w:fldChar w:fldCharType="end"/>
            </w:r>
          </w:hyperlink>
        </w:p>
        <w:p w14:paraId="18CA4F60" w14:textId="7FC0396E" w:rsidR="00470E9F" w:rsidRDefault="00470E9F">
          <w:pPr>
            <w:pStyle w:val="TOC2"/>
            <w:rPr>
              <w:rFonts w:asciiTheme="minorHAnsi" w:eastAsia="Batang" w:hAnsiTheme="minorHAnsi" w:cstheme="minorBidi"/>
              <w:kern w:val="2"/>
              <w:sz w:val="24"/>
              <w:lang w:eastAsia="ko-KR"/>
              <w14:ligatures w14:val="standardContextual"/>
            </w:rPr>
          </w:pPr>
          <w:hyperlink w:anchor="_Toc206494524" w:history="1">
            <w:r w:rsidRPr="00A46B9B">
              <w:rPr>
                <w:rStyle w:val="Hyperlink"/>
              </w:rPr>
              <w:t>Phase 4, activity 4 – creating succinct and elaborated noun groups</w:t>
            </w:r>
            <w:r>
              <w:rPr>
                <w:webHidden/>
              </w:rPr>
              <w:tab/>
            </w:r>
            <w:r>
              <w:rPr>
                <w:webHidden/>
              </w:rPr>
              <w:fldChar w:fldCharType="begin"/>
            </w:r>
            <w:r>
              <w:rPr>
                <w:webHidden/>
              </w:rPr>
              <w:instrText xml:space="preserve"> PAGEREF _Toc206494524 \h </w:instrText>
            </w:r>
            <w:r>
              <w:rPr>
                <w:webHidden/>
              </w:rPr>
            </w:r>
            <w:r>
              <w:rPr>
                <w:webHidden/>
              </w:rPr>
              <w:fldChar w:fldCharType="separate"/>
            </w:r>
            <w:r>
              <w:rPr>
                <w:webHidden/>
              </w:rPr>
              <w:t>87</w:t>
            </w:r>
            <w:r>
              <w:rPr>
                <w:webHidden/>
              </w:rPr>
              <w:fldChar w:fldCharType="end"/>
            </w:r>
          </w:hyperlink>
        </w:p>
        <w:p w14:paraId="2453C994" w14:textId="1655116F" w:rsidR="00470E9F" w:rsidRDefault="00470E9F">
          <w:pPr>
            <w:pStyle w:val="TOC2"/>
            <w:rPr>
              <w:rFonts w:asciiTheme="minorHAnsi" w:eastAsia="Batang" w:hAnsiTheme="minorHAnsi" w:cstheme="minorBidi"/>
              <w:kern w:val="2"/>
              <w:sz w:val="24"/>
              <w:lang w:eastAsia="ko-KR"/>
              <w14:ligatures w14:val="standardContextual"/>
            </w:rPr>
          </w:pPr>
          <w:hyperlink w:anchor="_Toc206494525" w:history="1">
            <w:r w:rsidRPr="00A46B9B">
              <w:rPr>
                <w:rStyle w:val="Hyperlink"/>
              </w:rPr>
              <w:t>Phase 4, activity 5 – editing nouns and noun groups</w:t>
            </w:r>
            <w:r>
              <w:rPr>
                <w:webHidden/>
              </w:rPr>
              <w:tab/>
            </w:r>
            <w:r>
              <w:rPr>
                <w:webHidden/>
              </w:rPr>
              <w:fldChar w:fldCharType="begin"/>
            </w:r>
            <w:r>
              <w:rPr>
                <w:webHidden/>
              </w:rPr>
              <w:instrText xml:space="preserve"> PAGEREF _Toc206494525 \h </w:instrText>
            </w:r>
            <w:r>
              <w:rPr>
                <w:webHidden/>
              </w:rPr>
            </w:r>
            <w:r>
              <w:rPr>
                <w:webHidden/>
              </w:rPr>
              <w:fldChar w:fldCharType="separate"/>
            </w:r>
            <w:r>
              <w:rPr>
                <w:webHidden/>
              </w:rPr>
              <w:t>89</w:t>
            </w:r>
            <w:r>
              <w:rPr>
                <w:webHidden/>
              </w:rPr>
              <w:fldChar w:fldCharType="end"/>
            </w:r>
          </w:hyperlink>
        </w:p>
        <w:p w14:paraId="3D68F2FB" w14:textId="5926F1D6" w:rsidR="00470E9F" w:rsidRDefault="00470E9F">
          <w:pPr>
            <w:pStyle w:val="TOC2"/>
            <w:rPr>
              <w:rFonts w:asciiTheme="minorHAnsi" w:eastAsia="Batang" w:hAnsiTheme="minorHAnsi" w:cstheme="minorBidi"/>
              <w:kern w:val="2"/>
              <w:sz w:val="24"/>
              <w:lang w:eastAsia="ko-KR"/>
              <w14:ligatures w14:val="standardContextual"/>
            </w:rPr>
          </w:pPr>
          <w:hyperlink w:anchor="_Toc206494526" w:history="1">
            <w:r w:rsidRPr="00A46B9B">
              <w:rPr>
                <w:rStyle w:val="Hyperlink"/>
              </w:rPr>
              <w:t>Phase 4, activity 6 – representations of identity in the core texts</w:t>
            </w:r>
            <w:r>
              <w:rPr>
                <w:webHidden/>
              </w:rPr>
              <w:tab/>
            </w:r>
            <w:r>
              <w:rPr>
                <w:webHidden/>
              </w:rPr>
              <w:fldChar w:fldCharType="begin"/>
            </w:r>
            <w:r>
              <w:rPr>
                <w:webHidden/>
              </w:rPr>
              <w:instrText xml:space="preserve"> PAGEREF _Toc206494526 \h </w:instrText>
            </w:r>
            <w:r>
              <w:rPr>
                <w:webHidden/>
              </w:rPr>
            </w:r>
            <w:r>
              <w:rPr>
                <w:webHidden/>
              </w:rPr>
              <w:fldChar w:fldCharType="separate"/>
            </w:r>
            <w:r>
              <w:rPr>
                <w:webHidden/>
              </w:rPr>
              <w:t>91</w:t>
            </w:r>
            <w:r>
              <w:rPr>
                <w:webHidden/>
              </w:rPr>
              <w:fldChar w:fldCharType="end"/>
            </w:r>
          </w:hyperlink>
        </w:p>
        <w:p w14:paraId="7E3E5435" w14:textId="34FED07B" w:rsidR="00470E9F" w:rsidRDefault="00470E9F">
          <w:pPr>
            <w:pStyle w:val="TOC2"/>
            <w:rPr>
              <w:rFonts w:asciiTheme="minorHAnsi" w:eastAsia="Batang" w:hAnsiTheme="minorHAnsi" w:cstheme="minorBidi"/>
              <w:kern w:val="2"/>
              <w:sz w:val="24"/>
              <w:lang w:eastAsia="ko-KR"/>
              <w14:ligatures w14:val="standardContextual"/>
            </w:rPr>
          </w:pPr>
          <w:hyperlink w:anchor="_Toc206494527" w:history="1">
            <w:r w:rsidRPr="00A46B9B">
              <w:rPr>
                <w:rStyle w:val="Hyperlink"/>
              </w:rPr>
              <w:t>Phase 4, resource 3 – narrative pyramid example for ‘The Marron’</w:t>
            </w:r>
            <w:r>
              <w:rPr>
                <w:webHidden/>
              </w:rPr>
              <w:tab/>
            </w:r>
            <w:r>
              <w:rPr>
                <w:webHidden/>
              </w:rPr>
              <w:fldChar w:fldCharType="begin"/>
            </w:r>
            <w:r>
              <w:rPr>
                <w:webHidden/>
              </w:rPr>
              <w:instrText xml:space="preserve"> PAGEREF _Toc206494527 \h </w:instrText>
            </w:r>
            <w:r>
              <w:rPr>
                <w:webHidden/>
              </w:rPr>
            </w:r>
            <w:r>
              <w:rPr>
                <w:webHidden/>
              </w:rPr>
              <w:fldChar w:fldCharType="separate"/>
            </w:r>
            <w:r>
              <w:rPr>
                <w:webHidden/>
              </w:rPr>
              <w:t>95</w:t>
            </w:r>
            <w:r>
              <w:rPr>
                <w:webHidden/>
              </w:rPr>
              <w:fldChar w:fldCharType="end"/>
            </w:r>
          </w:hyperlink>
        </w:p>
        <w:p w14:paraId="38316AF8" w14:textId="055F4366" w:rsidR="00470E9F" w:rsidRDefault="00470E9F">
          <w:pPr>
            <w:pStyle w:val="TOC2"/>
            <w:rPr>
              <w:rFonts w:asciiTheme="minorHAnsi" w:eastAsia="Batang" w:hAnsiTheme="minorHAnsi" w:cstheme="minorBidi"/>
              <w:kern w:val="2"/>
              <w:sz w:val="24"/>
              <w:lang w:eastAsia="ko-KR"/>
              <w14:ligatures w14:val="standardContextual"/>
            </w:rPr>
          </w:pPr>
          <w:hyperlink w:anchor="_Toc206494528" w:history="1">
            <w:r w:rsidRPr="00A46B9B">
              <w:rPr>
                <w:rStyle w:val="Hyperlink"/>
              </w:rPr>
              <w:t>Core formative task 3 – narrative plan and extract</w:t>
            </w:r>
            <w:r>
              <w:rPr>
                <w:webHidden/>
              </w:rPr>
              <w:tab/>
            </w:r>
            <w:r>
              <w:rPr>
                <w:webHidden/>
              </w:rPr>
              <w:fldChar w:fldCharType="begin"/>
            </w:r>
            <w:r>
              <w:rPr>
                <w:webHidden/>
              </w:rPr>
              <w:instrText xml:space="preserve"> PAGEREF _Toc206494528 \h </w:instrText>
            </w:r>
            <w:r>
              <w:rPr>
                <w:webHidden/>
              </w:rPr>
            </w:r>
            <w:r>
              <w:rPr>
                <w:webHidden/>
              </w:rPr>
              <w:fldChar w:fldCharType="separate"/>
            </w:r>
            <w:r>
              <w:rPr>
                <w:webHidden/>
              </w:rPr>
              <w:t>97</w:t>
            </w:r>
            <w:r>
              <w:rPr>
                <w:webHidden/>
              </w:rPr>
              <w:fldChar w:fldCharType="end"/>
            </w:r>
          </w:hyperlink>
        </w:p>
        <w:p w14:paraId="5AE16D5B" w14:textId="25FBEE50" w:rsidR="00470E9F" w:rsidRDefault="00470E9F">
          <w:pPr>
            <w:pStyle w:val="TOC1"/>
            <w:rPr>
              <w:rFonts w:asciiTheme="minorHAnsi" w:eastAsia="Batang" w:hAnsiTheme="minorHAnsi" w:cstheme="minorBidi"/>
              <w:b w:val="0"/>
              <w:kern w:val="2"/>
              <w:sz w:val="24"/>
              <w:lang w:eastAsia="ko-KR"/>
              <w14:ligatures w14:val="standardContextual"/>
            </w:rPr>
          </w:pPr>
          <w:hyperlink w:anchor="_Toc206494529" w:history="1">
            <w:r w:rsidRPr="00A46B9B">
              <w:rPr>
                <w:rStyle w:val="Hyperlink"/>
              </w:rPr>
              <w:t>Phase 5 – composing critically and creatively in response to the focus area and texts</w:t>
            </w:r>
            <w:r>
              <w:rPr>
                <w:webHidden/>
              </w:rPr>
              <w:tab/>
            </w:r>
            <w:r>
              <w:rPr>
                <w:webHidden/>
              </w:rPr>
              <w:fldChar w:fldCharType="begin"/>
            </w:r>
            <w:r>
              <w:rPr>
                <w:webHidden/>
              </w:rPr>
              <w:instrText xml:space="preserve"> PAGEREF _Toc206494529 \h </w:instrText>
            </w:r>
            <w:r>
              <w:rPr>
                <w:webHidden/>
              </w:rPr>
            </w:r>
            <w:r>
              <w:rPr>
                <w:webHidden/>
              </w:rPr>
              <w:fldChar w:fldCharType="separate"/>
            </w:r>
            <w:r>
              <w:rPr>
                <w:webHidden/>
              </w:rPr>
              <w:t>103</w:t>
            </w:r>
            <w:r>
              <w:rPr>
                <w:webHidden/>
              </w:rPr>
              <w:fldChar w:fldCharType="end"/>
            </w:r>
          </w:hyperlink>
        </w:p>
        <w:p w14:paraId="152D1DEB" w14:textId="01F69FB6" w:rsidR="00470E9F" w:rsidRDefault="00470E9F">
          <w:pPr>
            <w:pStyle w:val="TOC2"/>
            <w:rPr>
              <w:rFonts w:asciiTheme="minorHAnsi" w:eastAsia="Batang" w:hAnsiTheme="minorHAnsi" w:cstheme="minorBidi"/>
              <w:kern w:val="2"/>
              <w:sz w:val="24"/>
              <w:lang w:eastAsia="ko-KR"/>
              <w14:ligatures w14:val="standardContextual"/>
            </w:rPr>
          </w:pPr>
          <w:hyperlink w:anchor="_Toc206494530" w:history="1">
            <w:r w:rsidRPr="00A46B9B">
              <w:rPr>
                <w:rStyle w:val="Hyperlink"/>
              </w:rPr>
              <w:t>Phase 5, activity 1 – using the marking criteria to evaluate own work</w:t>
            </w:r>
            <w:r>
              <w:rPr>
                <w:webHidden/>
              </w:rPr>
              <w:tab/>
            </w:r>
            <w:r>
              <w:rPr>
                <w:webHidden/>
              </w:rPr>
              <w:fldChar w:fldCharType="begin"/>
            </w:r>
            <w:r>
              <w:rPr>
                <w:webHidden/>
              </w:rPr>
              <w:instrText xml:space="preserve"> PAGEREF _Toc206494530 \h </w:instrText>
            </w:r>
            <w:r>
              <w:rPr>
                <w:webHidden/>
              </w:rPr>
            </w:r>
            <w:r>
              <w:rPr>
                <w:webHidden/>
              </w:rPr>
              <w:fldChar w:fldCharType="separate"/>
            </w:r>
            <w:r>
              <w:rPr>
                <w:webHidden/>
              </w:rPr>
              <w:t>104</w:t>
            </w:r>
            <w:r>
              <w:rPr>
                <w:webHidden/>
              </w:rPr>
              <w:fldChar w:fldCharType="end"/>
            </w:r>
          </w:hyperlink>
        </w:p>
        <w:p w14:paraId="7EE17C63" w14:textId="283FF267" w:rsidR="00470E9F" w:rsidRDefault="00470E9F">
          <w:pPr>
            <w:pStyle w:val="TOC2"/>
            <w:rPr>
              <w:rFonts w:asciiTheme="minorHAnsi" w:eastAsia="Batang" w:hAnsiTheme="minorHAnsi" w:cstheme="minorBidi"/>
              <w:kern w:val="2"/>
              <w:sz w:val="24"/>
              <w:lang w:eastAsia="ko-KR"/>
              <w14:ligatures w14:val="standardContextual"/>
            </w:rPr>
          </w:pPr>
          <w:hyperlink w:anchor="_Toc206494531" w:history="1">
            <w:r w:rsidRPr="00A46B9B">
              <w:rPr>
                <w:rStyle w:val="Hyperlink"/>
              </w:rPr>
              <w:t>Core formative task 4 – reflecting on and responding to feedback</w:t>
            </w:r>
            <w:r>
              <w:rPr>
                <w:webHidden/>
              </w:rPr>
              <w:tab/>
            </w:r>
            <w:r>
              <w:rPr>
                <w:webHidden/>
              </w:rPr>
              <w:fldChar w:fldCharType="begin"/>
            </w:r>
            <w:r>
              <w:rPr>
                <w:webHidden/>
              </w:rPr>
              <w:instrText xml:space="preserve"> PAGEREF _Toc206494531 \h </w:instrText>
            </w:r>
            <w:r>
              <w:rPr>
                <w:webHidden/>
              </w:rPr>
            </w:r>
            <w:r>
              <w:rPr>
                <w:webHidden/>
              </w:rPr>
              <w:fldChar w:fldCharType="separate"/>
            </w:r>
            <w:r>
              <w:rPr>
                <w:webHidden/>
              </w:rPr>
              <w:t>106</w:t>
            </w:r>
            <w:r>
              <w:rPr>
                <w:webHidden/>
              </w:rPr>
              <w:fldChar w:fldCharType="end"/>
            </w:r>
          </w:hyperlink>
        </w:p>
        <w:p w14:paraId="2B6DCEC3" w14:textId="009FEFDE" w:rsidR="00470E9F" w:rsidRDefault="00470E9F">
          <w:pPr>
            <w:pStyle w:val="TOC1"/>
            <w:rPr>
              <w:rFonts w:asciiTheme="minorHAnsi" w:eastAsia="Batang" w:hAnsiTheme="minorHAnsi" w:cstheme="minorBidi"/>
              <w:b w:val="0"/>
              <w:kern w:val="2"/>
              <w:sz w:val="24"/>
              <w:lang w:eastAsia="ko-KR"/>
              <w14:ligatures w14:val="standardContextual"/>
            </w:rPr>
          </w:pPr>
          <w:hyperlink w:anchor="_Toc206494532" w:history="1">
            <w:r w:rsidRPr="00A46B9B">
              <w:rPr>
                <w:rStyle w:val="Hyperlink"/>
              </w:rPr>
              <w:t>Phase 6 – preparing the assessment</w:t>
            </w:r>
            <w:r>
              <w:rPr>
                <w:webHidden/>
              </w:rPr>
              <w:tab/>
            </w:r>
            <w:r>
              <w:rPr>
                <w:webHidden/>
              </w:rPr>
              <w:fldChar w:fldCharType="begin"/>
            </w:r>
            <w:r>
              <w:rPr>
                <w:webHidden/>
              </w:rPr>
              <w:instrText xml:space="preserve"> PAGEREF _Toc206494532 \h </w:instrText>
            </w:r>
            <w:r>
              <w:rPr>
                <w:webHidden/>
              </w:rPr>
            </w:r>
            <w:r>
              <w:rPr>
                <w:webHidden/>
              </w:rPr>
              <w:fldChar w:fldCharType="separate"/>
            </w:r>
            <w:r>
              <w:rPr>
                <w:webHidden/>
              </w:rPr>
              <w:t>108</w:t>
            </w:r>
            <w:r>
              <w:rPr>
                <w:webHidden/>
              </w:rPr>
              <w:fldChar w:fldCharType="end"/>
            </w:r>
          </w:hyperlink>
        </w:p>
        <w:p w14:paraId="2EA1DECA" w14:textId="2CE2BB99" w:rsidR="00470E9F" w:rsidRDefault="00470E9F">
          <w:pPr>
            <w:pStyle w:val="TOC2"/>
            <w:rPr>
              <w:rFonts w:asciiTheme="minorHAnsi" w:eastAsia="Batang" w:hAnsiTheme="minorHAnsi" w:cstheme="minorBidi"/>
              <w:kern w:val="2"/>
              <w:sz w:val="24"/>
              <w:lang w:eastAsia="ko-KR"/>
              <w14:ligatures w14:val="standardContextual"/>
            </w:rPr>
          </w:pPr>
          <w:hyperlink w:anchor="_Toc206494533" w:history="1">
            <w:r w:rsidRPr="00A46B9B">
              <w:rPr>
                <w:rStyle w:val="Hyperlink"/>
              </w:rPr>
              <w:t>Phase 6, activity 1 – comparing student work samples</w:t>
            </w:r>
            <w:r>
              <w:rPr>
                <w:webHidden/>
              </w:rPr>
              <w:tab/>
            </w:r>
            <w:r>
              <w:rPr>
                <w:webHidden/>
              </w:rPr>
              <w:fldChar w:fldCharType="begin"/>
            </w:r>
            <w:r>
              <w:rPr>
                <w:webHidden/>
              </w:rPr>
              <w:instrText xml:space="preserve"> PAGEREF _Toc206494533 \h </w:instrText>
            </w:r>
            <w:r>
              <w:rPr>
                <w:webHidden/>
              </w:rPr>
            </w:r>
            <w:r>
              <w:rPr>
                <w:webHidden/>
              </w:rPr>
              <w:fldChar w:fldCharType="separate"/>
            </w:r>
            <w:r>
              <w:rPr>
                <w:webHidden/>
              </w:rPr>
              <w:t>109</w:t>
            </w:r>
            <w:r>
              <w:rPr>
                <w:webHidden/>
              </w:rPr>
              <w:fldChar w:fldCharType="end"/>
            </w:r>
          </w:hyperlink>
        </w:p>
        <w:p w14:paraId="12ECBDF5" w14:textId="699C9E4D" w:rsidR="00470E9F" w:rsidRDefault="00470E9F">
          <w:pPr>
            <w:pStyle w:val="TOC2"/>
            <w:rPr>
              <w:rFonts w:asciiTheme="minorHAnsi" w:eastAsia="Batang" w:hAnsiTheme="minorHAnsi" w:cstheme="minorBidi"/>
              <w:kern w:val="2"/>
              <w:sz w:val="24"/>
              <w:lang w:eastAsia="ko-KR"/>
              <w14:ligatures w14:val="standardContextual"/>
            </w:rPr>
          </w:pPr>
          <w:hyperlink w:anchor="_Toc206494534" w:history="1">
            <w:r w:rsidRPr="00A46B9B">
              <w:rPr>
                <w:rStyle w:val="Hyperlink"/>
              </w:rPr>
              <w:t>Phase 6, activity 2 – using the marking guidelines and annotations to refine a work sample</w:t>
            </w:r>
            <w:r>
              <w:rPr>
                <w:webHidden/>
              </w:rPr>
              <w:tab/>
            </w:r>
            <w:r>
              <w:rPr>
                <w:webHidden/>
              </w:rPr>
              <w:fldChar w:fldCharType="begin"/>
            </w:r>
            <w:r>
              <w:rPr>
                <w:webHidden/>
              </w:rPr>
              <w:instrText xml:space="preserve"> PAGEREF _Toc206494534 \h </w:instrText>
            </w:r>
            <w:r>
              <w:rPr>
                <w:webHidden/>
              </w:rPr>
            </w:r>
            <w:r>
              <w:rPr>
                <w:webHidden/>
              </w:rPr>
              <w:fldChar w:fldCharType="separate"/>
            </w:r>
            <w:r>
              <w:rPr>
                <w:webHidden/>
              </w:rPr>
              <w:t>115</w:t>
            </w:r>
            <w:r>
              <w:rPr>
                <w:webHidden/>
              </w:rPr>
              <w:fldChar w:fldCharType="end"/>
            </w:r>
          </w:hyperlink>
        </w:p>
        <w:p w14:paraId="1F4019ED" w14:textId="05475970" w:rsidR="00470E9F" w:rsidRDefault="00470E9F">
          <w:pPr>
            <w:pStyle w:val="TOC2"/>
            <w:rPr>
              <w:rFonts w:asciiTheme="minorHAnsi" w:eastAsia="Batang" w:hAnsiTheme="minorHAnsi" w:cstheme="minorBidi"/>
              <w:kern w:val="2"/>
              <w:sz w:val="24"/>
              <w:lang w:eastAsia="ko-KR"/>
              <w14:ligatures w14:val="standardContextual"/>
            </w:rPr>
          </w:pPr>
          <w:hyperlink w:anchor="_Toc206494535" w:history="1">
            <w:r w:rsidRPr="00A46B9B">
              <w:rPr>
                <w:rStyle w:val="Hyperlink"/>
              </w:rPr>
              <w:t>Phase 6, resource 1 – definitions for reflective vocabulary</w:t>
            </w:r>
            <w:r>
              <w:rPr>
                <w:webHidden/>
              </w:rPr>
              <w:tab/>
            </w:r>
            <w:r>
              <w:rPr>
                <w:webHidden/>
              </w:rPr>
              <w:fldChar w:fldCharType="begin"/>
            </w:r>
            <w:r>
              <w:rPr>
                <w:webHidden/>
              </w:rPr>
              <w:instrText xml:space="preserve"> PAGEREF _Toc206494535 \h </w:instrText>
            </w:r>
            <w:r>
              <w:rPr>
                <w:webHidden/>
              </w:rPr>
            </w:r>
            <w:r>
              <w:rPr>
                <w:webHidden/>
              </w:rPr>
              <w:fldChar w:fldCharType="separate"/>
            </w:r>
            <w:r>
              <w:rPr>
                <w:webHidden/>
              </w:rPr>
              <w:t>118</w:t>
            </w:r>
            <w:r>
              <w:rPr>
                <w:webHidden/>
              </w:rPr>
              <w:fldChar w:fldCharType="end"/>
            </w:r>
          </w:hyperlink>
        </w:p>
        <w:p w14:paraId="792F5C3B" w14:textId="0D2792BA" w:rsidR="00470E9F" w:rsidRDefault="00470E9F">
          <w:pPr>
            <w:pStyle w:val="TOC2"/>
            <w:rPr>
              <w:rFonts w:asciiTheme="minorHAnsi" w:eastAsia="Batang" w:hAnsiTheme="minorHAnsi" w:cstheme="minorBidi"/>
              <w:kern w:val="2"/>
              <w:sz w:val="24"/>
              <w:lang w:eastAsia="ko-KR"/>
              <w14:ligatures w14:val="standardContextual"/>
            </w:rPr>
          </w:pPr>
          <w:hyperlink w:anchor="_Toc206494536" w:history="1">
            <w:r w:rsidRPr="00A46B9B">
              <w:rPr>
                <w:rStyle w:val="Hyperlink"/>
              </w:rPr>
              <w:t>Phase 6, activity 3 – reflection scaffold</w:t>
            </w:r>
            <w:r>
              <w:rPr>
                <w:webHidden/>
              </w:rPr>
              <w:tab/>
            </w:r>
            <w:r>
              <w:rPr>
                <w:webHidden/>
              </w:rPr>
              <w:fldChar w:fldCharType="begin"/>
            </w:r>
            <w:r>
              <w:rPr>
                <w:webHidden/>
              </w:rPr>
              <w:instrText xml:space="preserve"> PAGEREF _Toc206494536 \h </w:instrText>
            </w:r>
            <w:r>
              <w:rPr>
                <w:webHidden/>
              </w:rPr>
            </w:r>
            <w:r>
              <w:rPr>
                <w:webHidden/>
              </w:rPr>
              <w:fldChar w:fldCharType="separate"/>
            </w:r>
            <w:r>
              <w:rPr>
                <w:webHidden/>
              </w:rPr>
              <w:t>121</w:t>
            </w:r>
            <w:r>
              <w:rPr>
                <w:webHidden/>
              </w:rPr>
              <w:fldChar w:fldCharType="end"/>
            </w:r>
          </w:hyperlink>
        </w:p>
        <w:p w14:paraId="28F23A0C" w14:textId="7928D3A1" w:rsidR="00470E9F" w:rsidRDefault="00470E9F">
          <w:pPr>
            <w:pStyle w:val="TOC2"/>
            <w:rPr>
              <w:rFonts w:asciiTheme="minorHAnsi" w:eastAsia="Batang" w:hAnsiTheme="minorHAnsi" w:cstheme="minorBidi"/>
              <w:kern w:val="2"/>
              <w:sz w:val="24"/>
              <w:lang w:eastAsia="ko-KR"/>
              <w14:ligatures w14:val="standardContextual"/>
            </w:rPr>
          </w:pPr>
          <w:hyperlink w:anchor="_Toc206494537" w:history="1">
            <w:r w:rsidRPr="00A46B9B">
              <w:rPr>
                <w:rStyle w:val="Hyperlink"/>
              </w:rPr>
              <w:t>Core formative task 5 – sharing writing</w:t>
            </w:r>
            <w:r>
              <w:rPr>
                <w:webHidden/>
              </w:rPr>
              <w:tab/>
            </w:r>
            <w:r>
              <w:rPr>
                <w:webHidden/>
              </w:rPr>
              <w:fldChar w:fldCharType="begin"/>
            </w:r>
            <w:r>
              <w:rPr>
                <w:webHidden/>
              </w:rPr>
              <w:instrText xml:space="preserve"> PAGEREF _Toc206494537 \h </w:instrText>
            </w:r>
            <w:r>
              <w:rPr>
                <w:webHidden/>
              </w:rPr>
            </w:r>
            <w:r>
              <w:rPr>
                <w:webHidden/>
              </w:rPr>
              <w:fldChar w:fldCharType="separate"/>
            </w:r>
            <w:r>
              <w:rPr>
                <w:webHidden/>
              </w:rPr>
              <w:t>127</w:t>
            </w:r>
            <w:r>
              <w:rPr>
                <w:webHidden/>
              </w:rPr>
              <w:fldChar w:fldCharType="end"/>
            </w:r>
          </w:hyperlink>
        </w:p>
        <w:p w14:paraId="6FA9A683" w14:textId="2B80AB53" w:rsidR="00470E9F" w:rsidRDefault="00470E9F">
          <w:pPr>
            <w:pStyle w:val="TOC1"/>
            <w:rPr>
              <w:rFonts w:asciiTheme="minorHAnsi" w:eastAsia="Batang" w:hAnsiTheme="minorHAnsi" w:cstheme="minorBidi"/>
              <w:b w:val="0"/>
              <w:kern w:val="2"/>
              <w:sz w:val="24"/>
              <w:lang w:eastAsia="ko-KR"/>
              <w14:ligatures w14:val="standardContextual"/>
            </w:rPr>
          </w:pPr>
          <w:hyperlink w:anchor="_Toc206494538" w:history="1">
            <w:r w:rsidRPr="00A46B9B">
              <w:rPr>
                <w:rStyle w:val="Hyperlink"/>
              </w:rPr>
              <w:t>References</w:t>
            </w:r>
            <w:r>
              <w:rPr>
                <w:webHidden/>
              </w:rPr>
              <w:tab/>
            </w:r>
            <w:r>
              <w:rPr>
                <w:webHidden/>
              </w:rPr>
              <w:fldChar w:fldCharType="begin"/>
            </w:r>
            <w:r>
              <w:rPr>
                <w:webHidden/>
              </w:rPr>
              <w:instrText xml:space="preserve"> PAGEREF _Toc206494538 \h </w:instrText>
            </w:r>
            <w:r>
              <w:rPr>
                <w:webHidden/>
              </w:rPr>
            </w:r>
            <w:r>
              <w:rPr>
                <w:webHidden/>
              </w:rPr>
              <w:fldChar w:fldCharType="separate"/>
            </w:r>
            <w:r>
              <w:rPr>
                <w:webHidden/>
              </w:rPr>
              <w:t>129</w:t>
            </w:r>
            <w:r>
              <w:rPr>
                <w:webHidden/>
              </w:rPr>
              <w:fldChar w:fldCharType="end"/>
            </w:r>
          </w:hyperlink>
        </w:p>
        <w:p w14:paraId="44C7A574" w14:textId="5A65ECB8" w:rsidR="7DAE3702" w:rsidRDefault="7DAE3702" w:rsidP="7DAE3702">
          <w:pPr>
            <w:pStyle w:val="TOC1"/>
            <w:rPr>
              <w:rStyle w:val="Hyperlink"/>
            </w:rPr>
          </w:pPr>
          <w:r>
            <w:fldChar w:fldCharType="end"/>
          </w:r>
        </w:p>
      </w:sdtContent>
    </w:sdt>
    <w:p w14:paraId="4ED5D124" w14:textId="77777777" w:rsidR="00FC1620" w:rsidRPr="00282702" w:rsidRDefault="00FC1620" w:rsidP="00FC1620">
      <w:pPr>
        <w:pStyle w:val="FeatureBox2"/>
        <w:rPr>
          <w:rFonts w:eastAsia="Calibri"/>
          <w:bCs/>
        </w:rPr>
      </w:pPr>
      <w:r w:rsidRPr="00282702">
        <w:rPr>
          <w:rFonts w:eastAsia="Calibri"/>
          <w:b/>
          <w:bCs/>
        </w:rPr>
        <w:t>Updating the table of contents</w:t>
      </w:r>
    </w:p>
    <w:p w14:paraId="7BC5320F" w14:textId="77777777" w:rsidR="00FC1620" w:rsidRPr="007F234B" w:rsidRDefault="00FC1620" w:rsidP="00FC1620">
      <w:pPr>
        <w:pStyle w:val="FeatureBox2"/>
      </w:pPr>
      <w:r w:rsidRPr="00282702">
        <w:t>Want to update the table? Have you added content to the document and noticed the page numbers have changed? As you add content to this report, you can update the table of contents to accurately reflect the page numbers within the resource. To update the table:</w:t>
      </w:r>
    </w:p>
    <w:p w14:paraId="0334B6D9" w14:textId="77777777" w:rsidR="00FC1620" w:rsidRDefault="00FC1620" w:rsidP="00FC1620">
      <w:pPr>
        <w:pStyle w:val="FeatureBox2"/>
        <w:numPr>
          <w:ilvl w:val="0"/>
          <w:numId w:val="86"/>
        </w:numPr>
        <w:ind w:left="567" w:hanging="567"/>
      </w:pPr>
      <w:r w:rsidRPr="00282702">
        <w:t>Right click on the table and select ‘Update table of contents’ (in the browser version) or ‘Update field’ (in the desktop app). In the browser version, it will automatically update the entire table.</w:t>
      </w:r>
      <w:r>
        <w:t xml:space="preserve"> </w:t>
      </w:r>
    </w:p>
    <w:p w14:paraId="571E5D70" w14:textId="6846E7BA" w:rsidR="00FC1620" w:rsidRPr="00282702" w:rsidRDefault="00FC1620" w:rsidP="00FC1620">
      <w:pPr>
        <w:pStyle w:val="FeatureBox2"/>
        <w:numPr>
          <w:ilvl w:val="0"/>
          <w:numId w:val="86"/>
        </w:numPr>
        <w:ind w:left="567" w:hanging="567"/>
      </w:pPr>
      <w:r w:rsidRPr="00FC1620">
        <w:t>In the desktop app, you will then need to select ‘Update entire table’. Your table numbers should then update to reflect your changes.</w:t>
      </w:r>
    </w:p>
    <w:p w14:paraId="14BB147F" w14:textId="77777777" w:rsidR="001E1BC7" w:rsidRDefault="001E1BC7">
      <w:pPr>
        <w:suppressAutoHyphens w:val="0"/>
        <w:spacing w:before="0" w:after="160" w:line="259" w:lineRule="auto"/>
        <w:rPr>
          <w:rFonts w:eastAsiaTheme="majorEastAsia"/>
          <w:bCs/>
          <w:color w:val="002664"/>
          <w:sz w:val="40"/>
          <w:szCs w:val="52"/>
        </w:rPr>
      </w:pPr>
      <w:bookmarkStart w:id="0" w:name="_Toc204074539"/>
      <w:r>
        <w:br w:type="page"/>
      </w:r>
    </w:p>
    <w:p w14:paraId="0918D05A" w14:textId="15F5B432" w:rsidR="00EA4101" w:rsidRDefault="00EA4101" w:rsidP="00F276B1">
      <w:pPr>
        <w:pStyle w:val="Heading1"/>
        <w:tabs>
          <w:tab w:val="center" w:pos="4819"/>
        </w:tabs>
        <w:spacing w:before="0" w:after="120"/>
      </w:pPr>
      <w:bookmarkStart w:id="1" w:name="_Toc206494482"/>
      <w:r w:rsidRPr="009856DB">
        <w:lastRenderedPageBreak/>
        <w:t>About</w:t>
      </w:r>
      <w:r w:rsidRPr="009F36CD">
        <w:t xml:space="preserve"> this resource</w:t>
      </w:r>
      <w:bookmarkEnd w:id="0"/>
      <w:bookmarkEnd w:id="1"/>
    </w:p>
    <w:p w14:paraId="04845F10" w14:textId="1567B3D2" w:rsidR="002E38A5" w:rsidRDefault="002E38A5" w:rsidP="004136D7">
      <w:r w:rsidRPr="002E38A5">
        <w:t xml:space="preserve">This </w:t>
      </w:r>
      <w:r>
        <w:t xml:space="preserve">resource booklet aligns with a </w:t>
      </w:r>
      <w:r w:rsidRPr="002E38A5">
        <w:t>sample teaching and learning program</w:t>
      </w:r>
      <w:r>
        <w:t>.</w:t>
      </w:r>
      <w:r w:rsidRPr="002E38A5">
        <w:t xml:space="preserve"> </w:t>
      </w:r>
      <w:r>
        <w:t xml:space="preserve">It </w:t>
      </w:r>
      <w:r w:rsidRPr="002E38A5">
        <w:t xml:space="preserve">has been developed to assist teachers in NSW Department of Education schools to create learning experiences that are contextualised to their students’ needs, interests and abilities for the </w:t>
      </w:r>
      <w:hyperlink r:id="rId11">
        <w:r w:rsidR="5896670C" w:rsidRPr="00BC532A">
          <w:rPr>
            <w:rStyle w:val="Hyperlink"/>
            <w:rFonts w:eastAsia="Arial"/>
          </w:rPr>
          <w:t>English Studies 11–12 Syllabus</w:t>
        </w:r>
      </w:hyperlink>
      <w:r w:rsidR="00004C4C" w:rsidRPr="00BC532A">
        <w:rPr>
          <w:rFonts w:eastAsia="Arial"/>
        </w:rPr>
        <w:t xml:space="preserve"> </w:t>
      </w:r>
      <w:r w:rsidR="00004C4C" w:rsidRPr="135A24B3">
        <w:t>(NESA 202</w:t>
      </w:r>
      <w:r w:rsidR="43982502" w:rsidRPr="135A24B3">
        <w:t>4</w:t>
      </w:r>
      <w:r w:rsidR="00004C4C" w:rsidRPr="135A24B3">
        <w:t>)</w:t>
      </w:r>
      <w:r w:rsidR="00004C4C" w:rsidRPr="00BC532A">
        <w:rPr>
          <w:noProof/>
        </w:rPr>
        <w:t>.</w:t>
      </w:r>
      <w:r w:rsidR="00004C4C" w:rsidRPr="6D7FDA41">
        <w:rPr>
          <w:noProof/>
        </w:rPr>
        <w:t xml:space="preserve"> </w:t>
      </w:r>
      <w:r w:rsidR="001B49F2" w:rsidRPr="002E38A5">
        <w:t xml:space="preserve">It provides an example of one way to approach </w:t>
      </w:r>
      <w:r w:rsidR="001B49F2">
        <w:t>resource and activity development t</w:t>
      </w:r>
      <w:r w:rsidR="001B49F2" w:rsidRPr="002E38A5">
        <w:t>hrough a conceptual lens.</w:t>
      </w:r>
      <w:r w:rsidR="001B49F2">
        <w:t xml:space="preserve"> </w:t>
      </w:r>
      <w:r w:rsidR="001B49F2" w:rsidRPr="0088499D">
        <w:rPr>
          <w:rFonts w:eastAsia="Arial"/>
          <w:szCs w:val="22"/>
        </w:rPr>
        <w:t>The materials have been created by the English curriculum 7–12 team unless otherwise attributed.</w:t>
      </w:r>
      <w:r w:rsidR="001B49F2">
        <w:rPr>
          <w:rFonts w:eastAsia="Arial"/>
          <w:szCs w:val="22"/>
        </w:rPr>
        <w:t xml:space="preserve"> </w:t>
      </w:r>
      <w:r w:rsidR="004E2970" w:rsidRPr="011C6751">
        <w:rPr>
          <w:rFonts w:eastAsia="Arial"/>
          <w:szCs w:val="22"/>
        </w:rPr>
        <w:t xml:space="preserve">More information is available via </w:t>
      </w:r>
      <w:hyperlink r:id="rId12" w:history="1">
        <w:r w:rsidR="00F65CAA" w:rsidRPr="0040449E">
          <w:rPr>
            <w:rStyle w:val="Hyperlink"/>
            <w:rFonts w:eastAsia="Arial"/>
            <w:szCs w:val="22"/>
          </w:rPr>
          <w:t>How to use the sample senior English programs</w:t>
        </w:r>
      </w:hyperlink>
      <w:r w:rsidR="00F65CAA" w:rsidRPr="0040449E">
        <w:t>.</w:t>
      </w:r>
    </w:p>
    <w:p w14:paraId="17FDC2CC" w14:textId="4A10A244" w:rsidR="00EA4101" w:rsidRDefault="00EA4101" w:rsidP="00EA4101">
      <w:pPr>
        <w:pStyle w:val="Heading2"/>
      </w:pPr>
      <w:bookmarkStart w:id="2" w:name="_Toc204074540"/>
      <w:bookmarkStart w:id="3" w:name="_Toc206494483"/>
      <w:r w:rsidRPr="009F36CD">
        <w:t>Purpose of</w:t>
      </w:r>
      <w:r w:rsidR="00C54F7F">
        <w:t xml:space="preserve"> this</w:t>
      </w:r>
      <w:r w:rsidRPr="009F36CD">
        <w:t xml:space="preserve"> resource</w:t>
      </w:r>
      <w:bookmarkEnd w:id="2"/>
      <w:bookmarkEnd w:id="3"/>
    </w:p>
    <w:p w14:paraId="503D606E" w14:textId="768F05CD" w:rsidR="008A2708" w:rsidRPr="006C30FB" w:rsidRDefault="0079120E" w:rsidP="008A2708">
      <w:r>
        <w:t>This resource</w:t>
      </w:r>
      <w:r w:rsidR="006D5987">
        <w:t>s</w:t>
      </w:r>
      <w:r>
        <w:t xml:space="preserve"> </w:t>
      </w:r>
      <w:r w:rsidR="006D5987">
        <w:t>and activities</w:t>
      </w:r>
      <w:r>
        <w:t xml:space="preserve"> booklet is not a standalone resource</w:t>
      </w:r>
      <w:r w:rsidR="008A2708">
        <w:t xml:space="preserve"> aligns with the following support materials</w:t>
      </w:r>
      <w:r w:rsidR="006D1285">
        <w:t xml:space="preserve"> for the Year 11 program ‘Reading to write: Transition to English Studies’</w:t>
      </w:r>
      <w:r w:rsidR="008A2708">
        <w:t>:</w:t>
      </w:r>
    </w:p>
    <w:p w14:paraId="531811A5" w14:textId="51EE3DD6" w:rsidR="2D0C76E9" w:rsidRDefault="2D0C76E9" w:rsidP="00882C3F">
      <w:pPr>
        <w:numPr>
          <w:ilvl w:val="0"/>
          <w:numId w:val="51"/>
        </w:numPr>
        <w:rPr>
          <w:rFonts w:eastAsia="Arial"/>
          <w:noProof/>
          <w:color w:val="000000" w:themeColor="text1"/>
          <w:szCs w:val="22"/>
        </w:rPr>
      </w:pPr>
      <w:r w:rsidRPr="4CBCD17C">
        <w:rPr>
          <w:rFonts w:eastAsia="Arial"/>
          <w:b/>
          <w:bCs/>
          <w:noProof/>
          <w:color w:val="000000" w:themeColor="text1"/>
          <w:szCs w:val="22"/>
        </w:rPr>
        <w:t>Assessment resources</w:t>
      </w:r>
      <w:r w:rsidRPr="4CBCD17C">
        <w:rPr>
          <w:rFonts w:eastAsia="Arial"/>
          <w:noProof/>
          <w:color w:val="000000" w:themeColor="text1"/>
          <w:szCs w:val="22"/>
        </w:rPr>
        <w:t>: Assessment – 11.1; Student assessment sample</w:t>
      </w:r>
      <w:r w:rsidR="003103C6">
        <w:rPr>
          <w:rFonts w:eastAsia="Arial"/>
          <w:noProof/>
          <w:color w:val="000000" w:themeColor="text1"/>
          <w:szCs w:val="22"/>
        </w:rPr>
        <w:t>s</w:t>
      </w:r>
      <w:r w:rsidRPr="4CBCD17C">
        <w:rPr>
          <w:rFonts w:eastAsia="Arial"/>
          <w:noProof/>
          <w:color w:val="000000" w:themeColor="text1"/>
          <w:szCs w:val="22"/>
        </w:rPr>
        <w:t xml:space="preserve"> – 11.1; Core formative tasks – 11.1</w:t>
      </w:r>
    </w:p>
    <w:p w14:paraId="1F84D21A" w14:textId="77777777" w:rsidR="006D1285" w:rsidRPr="001A780B" w:rsidRDefault="006D1285" w:rsidP="006D1285">
      <w:pPr>
        <w:pStyle w:val="ListBullet"/>
        <w:numPr>
          <w:ilvl w:val="0"/>
          <w:numId w:val="51"/>
        </w:numPr>
      </w:pPr>
      <w:r>
        <w:rPr>
          <w:b/>
          <w:bCs/>
        </w:rPr>
        <w:t>Programming resources</w:t>
      </w:r>
      <w:r>
        <w:t>:</w:t>
      </w:r>
      <w:r w:rsidRPr="001A780B">
        <w:t xml:space="preserve"> </w:t>
      </w:r>
      <w:r>
        <w:t>Program – 11.1</w:t>
      </w:r>
    </w:p>
    <w:p w14:paraId="3FDFE6FD" w14:textId="407B09CE" w:rsidR="00625FF0" w:rsidRPr="00625FF0" w:rsidRDefault="00625FF0" w:rsidP="00882C3F">
      <w:pPr>
        <w:pStyle w:val="ListParagraph"/>
        <w:numPr>
          <w:ilvl w:val="0"/>
          <w:numId w:val="51"/>
        </w:numPr>
        <w:rPr>
          <w:rFonts w:eastAsia="Arial"/>
          <w:noProof/>
          <w:color w:val="000000" w:themeColor="text1"/>
          <w:szCs w:val="22"/>
        </w:rPr>
      </w:pPr>
      <w:r w:rsidRPr="3731DC15">
        <w:rPr>
          <w:rStyle w:val="Strong"/>
          <w:rFonts w:eastAsia="Arial"/>
          <w:noProof/>
          <w:color w:val="000000" w:themeColor="text1"/>
          <w:szCs w:val="22"/>
        </w:rPr>
        <w:t>Resource and activities support in Word</w:t>
      </w:r>
      <w:r w:rsidRPr="3731DC15">
        <w:rPr>
          <w:rFonts w:eastAsia="Arial"/>
          <w:noProof/>
          <w:color w:val="000000" w:themeColor="text1"/>
          <w:szCs w:val="22"/>
        </w:rPr>
        <w:t>: Core texts – 11.1</w:t>
      </w:r>
    </w:p>
    <w:p w14:paraId="37E9D54F" w14:textId="121F5B07" w:rsidR="2D0C76E9" w:rsidRDefault="2D0C76E9" w:rsidP="00882C3F">
      <w:pPr>
        <w:numPr>
          <w:ilvl w:val="0"/>
          <w:numId w:val="51"/>
        </w:numPr>
        <w:rPr>
          <w:rFonts w:eastAsia="Arial"/>
          <w:color w:val="000000" w:themeColor="text1"/>
        </w:rPr>
      </w:pPr>
      <w:r w:rsidRPr="241C3E35">
        <w:rPr>
          <w:rFonts w:eastAsia="Arial"/>
          <w:b/>
          <w:color w:val="000000" w:themeColor="text1"/>
        </w:rPr>
        <w:t>Resources and activities in PowerPoint</w:t>
      </w:r>
      <w:r w:rsidRPr="241C3E35">
        <w:rPr>
          <w:rFonts w:eastAsia="Arial"/>
          <w:color w:val="000000" w:themeColor="text1"/>
        </w:rPr>
        <w:t xml:space="preserve">: Phase 1 – </w:t>
      </w:r>
      <w:r w:rsidR="006D1285">
        <w:rPr>
          <w:rFonts w:eastAsia="Arial"/>
          <w:color w:val="000000" w:themeColor="text1"/>
        </w:rPr>
        <w:t>u</w:t>
      </w:r>
      <w:r w:rsidRPr="241C3E35">
        <w:rPr>
          <w:rFonts w:eastAsia="Arial"/>
          <w:color w:val="000000" w:themeColor="text1"/>
        </w:rPr>
        <w:t xml:space="preserve">nderstanding the English Studies course – 11.1; Phase 2 – </w:t>
      </w:r>
      <w:r w:rsidR="006D1285">
        <w:rPr>
          <w:rFonts w:eastAsia="Arial"/>
          <w:color w:val="000000" w:themeColor="text1"/>
        </w:rPr>
        <w:t>p</w:t>
      </w:r>
      <w:r w:rsidRPr="241C3E35">
        <w:rPr>
          <w:rFonts w:eastAsia="Arial"/>
          <w:color w:val="000000" w:themeColor="text1"/>
        </w:rPr>
        <w:t xml:space="preserve">unctuation in poetry – 11.1; Phase 3 – </w:t>
      </w:r>
      <w:r w:rsidR="006D1285">
        <w:rPr>
          <w:rFonts w:eastAsia="Arial"/>
          <w:color w:val="000000" w:themeColor="text1"/>
        </w:rPr>
        <w:t>v</w:t>
      </w:r>
      <w:r w:rsidRPr="241C3E35">
        <w:rPr>
          <w:rFonts w:eastAsia="Arial"/>
          <w:color w:val="000000" w:themeColor="text1"/>
        </w:rPr>
        <w:t xml:space="preserve">isual metalanguage revision – 11.1; Phase 3 – </w:t>
      </w:r>
      <w:r w:rsidR="006D1285">
        <w:rPr>
          <w:rFonts w:eastAsia="Arial"/>
          <w:color w:val="000000" w:themeColor="text1"/>
        </w:rPr>
        <w:t>h</w:t>
      </w:r>
      <w:r w:rsidRPr="241C3E35">
        <w:rPr>
          <w:rFonts w:eastAsia="Arial"/>
          <w:color w:val="000000" w:themeColor="text1"/>
        </w:rPr>
        <w:t xml:space="preserve">ybrid texts – 11.1; Phase 3 – </w:t>
      </w:r>
      <w:r w:rsidR="006D1285">
        <w:rPr>
          <w:rFonts w:eastAsia="Arial"/>
          <w:color w:val="000000" w:themeColor="text1"/>
        </w:rPr>
        <w:t>l</w:t>
      </w:r>
      <w:r w:rsidRPr="241C3E35">
        <w:rPr>
          <w:rFonts w:eastAsia="Arial"/>
          <w:color w:val="000000" w:themeColor="text1"/>
        </w:rPr>
        <w:t xml:space="preserve">iteral and figurative representation – 11.1; Phase 3 – </w:t>
      </w:r>
      <w:r w:rsidR="006D1285">
        <w:rPr>
          <w:rFonts w:eastAsia="Arial"/>
          <w:color w:val="000000" w:themeColor="text1"/>
        </w:rPr>
        <w:t>s</w:t>
      </w:r>
      <w:r w:rsidRPr="241C3E35">
        <w:rPr>
          <w:rFonts w:eastAsia="Arial"/>
          <w:color w:val="000000" w:themeColor="text1"/>
        </w:rPr>
        <w:t xml:space="preserve">entence variation – 11.1; Phase 3 – </w:t>
      </w:r>
      <w:r w:rsidR="006D1285">
        <w:rPr>
          <w:rFonts w:eastAsia="Arial"/>
          <w:color w:val="000000" w:themeColor="text1"/>
        </w:rPr>
        <w:t>s</w:t>
      </w:r>
      <w:r w:rsidRPr="241C3E35">
        <w:rPr>
          <w:rFonts w:eastAsia="Arial"/>
          <w:color w:val="000000" w:themeColor="text1"/>
        </w:rPr>
        <w:t>ubject</w:t>
      </w:r>
      <w:r w:rsidR="006D1285">
        <w:rPr>
          <w:rFonts w:eastAsia="Arial"/>
          <w:color w:val="000000" w:themeColor="text1"/>
        </w:rPr>
        <w:t>–</w:t>
      </w:r>
      <w:r w:rsidRPr="241C3E35">
        <w:rPr>
          <w:rFonts w:eastAsia="Arial"/>
          <w:color w:val="000000" w:themeColor="text1"/>
        </w:rPr>
        <w:t xml:space="preserve">verb agreement and use of tense – 11.1; Phase 4 </w:t>
      </w:r>
      <w:r w:rsidR="006D1285">
        <w:rPr>
          <w:rFonts w:eastAsia="Arial"/>
          <w:color w:val="000000" w:themeColor="text1"/>
        </w:rPr>
        <w:t>– t</w:t>
      </w:r>
      <w:r w:rsidRPr="241C3E35">
        <w:rPr>
          <w:rFonts w:eastAsia="Arial"/>
          <w:color w:val="000000" w:themeColor="text1"/>
        </w:rPr>
        <w:t xml:space="preserve">ext annotations – </w:t>
      </w:r>
      <w:r w:rsidR="4DEFCE2F" w:rsidRPr="0E57741D">
        <w:rPr>
          <w:rFonts w:eastAsia="Arial"/>
          <w:noProof/>
          <w:color w:val="000000" w:themeColor="text1"/>
          <w:szCs w:val="22"/>
        </w:rPr>
        <w:t>Norton-Lodge –</w:t>
      </w:r>
      <w:r w:rsidRPr="241C3E35">
        <w:rPr>
          <w:rFonts w:eastAsia="Arial"/>
          <w:noProof/>
          <w:color w:val="000000" w:themeColor="text1"/>
        </w:rPr>
        <w:t xml:space="preserve"> </w:t>
      </w:r>
      <w:r w:rsidRPr="241C3E35">
        <w:rPr>
          <w:rFonts w:eastAsia="Arial"/>
          <w:color w:val="000000" w:themeColor="text1"/>
        </w:rPr>
        <w:t xml:space="preserve">11.1; Phase 6 – </w:t>
      </w:r>
      <w:r w:rsidR="00E70564">
        <w:rPr>
          <w:rFonts w:eastAsia="Arial"/>
          <w:color w:val="000000" w:themeColor="text1"/>
        </w:rPr>
        <w:t>s</w:t>
      </w:r>
      <w:r w:rsidRPr="241C3E35">
        <w:rPr>
          <w:rFonts w:eastAsia="Arial"/>
          <w:color w:val="000000" w:themeColor="text1"/>
        </w:rPr>
        <w:t>upporting editing – 11.1</w:t>
      </w:r>
    </w:p>
    <w:p w14:paraId="605F0657" w14:textId="44138BA6" w:rsidR="2D0C76E9" w:rsidRDefault="2D0C76E9" w:rsidP="00882C3F">
      <w:pPr>
        <w:numPr>
          <w:ilvl w:val="0"/>
          <w:numId w:val="51"/>
        </w:numPr>
        <w:rPr>
          <w:rFonts w:eastAsia="Arial"/>
          <w:noProof/>
          <w:color w:val="000000" w:themeColor="text1"/>
          <w:szCs w:val="22"/>
        </w:rPr>
      </w:pPr>
      <w:r w:rsidRPr="4CBCD17C">
        <w:rPr>
          <w:rFonts w:eastAsia="Arial"/>
          <w:b/>
          <w:bCs/>
          <w:noProof/>
          <w:color w:val="000000" w:themeColor="text1"/>
          <w:szCs w:val="22"/>
        </w:rPr>
        <w:t>Scope and sequence</w:t>
      </w:r>
      <w:r w:rsidRPr="4CBCD17C">
        <w:rPr>
          <w:rFonts w:eastAsia="Arial"/>
          <w:noProof/>
          <w:color w:val="000000" w:themeColor="text1"/>
          <w:szCs w:val="22"/>
        </w:rPr>
        <w:t>: English Studies Year 11–12</w:t>
      </w:r>
    </w:p>
    <w:p w14:paraId="5C7698CC" w14:textId="64ED2038" w:rsidR="003D7D87" w:rsidRDefault="003D7D87" w:rsidP="003D7D87">
      <w:pPr>
        <w:numPr>
          <w:ilvl w:val="0"/>
          <w:numId w:val="51"/>
        </w:numPr>
        <w:rPr>
          <w:rFonts w:eastAsia="Calibri"/>
          <w:color w:val="000000" w:themeColor="text1"/>
          <w:szCs w:val="22"/>
        </w:rPr>
      </w:pPr>
      <w:r>
        <w:rPr>
          <w:rFonts w:eastAsia="Calibri"/>
          <w:b/>
          <w:bCs/>
          <w:color w:val="000000" w:themeColor="text1"/>
          <w:szCs w:val="22"/>
        </w:rPr>
        <w:t>Assessment schedule</w:t>
      </w:r>
      <w:r w:rsidRPr="00144D9B">
        <w:rPr>
          <w:rFonts w:eastAsia="Calibri"/>
          <w:color w:val="000000" w:themeColor="text1"/>
          <w:szCs w:val="22"/>
        </w:rPr>
        <w:t>:</w:t>
      </w:r>
      <w:r>
        <w:rPr>
          <w:rFonts w:eastAsia="Calibri"/>
          <w:color w:val="000000" w:themeColor="text1"/>
          <w:szCs w:val="22"/>
        </w:rPr>
        <w:t xml:space="preserve"> English Studies Year 11–12.</w:t>
      </w:r>
    </w:p>
    <w:p w14:paraId="7EB8AE59" w14:textId="0867D2F6" w:rsidR="006D1285" w:rsidRPr="006D1285" w:rsidRDefault="006D1285" w:rsidP="006D1285">
      <w:bookmarkStart w:id="4" w:name="_Hlk205195332"/>
      <w:r w:rsidRPr="009E1D3B">
        <w:t xml:space="preserve">All documents associated with this resource can be found on the </w:t>
      </w:r>
      <w:hyperlink r:id="rId13" w:tgtFrame="_blank" w:tooltip="https://education.nsw.gov.au/teaching-and-learning/curriculum/english/planning-programming-and-assessing-english-11-12" w:history="1">
        <w:r w:rsidRPr="009E1D3B">
          <w:rPr>
            <w:rStyle w:val="Hyperlink"/>
          </w:rPr>
          <w:t>Planning, programming and assessing English 11–12</w:t>
        </w:r>
      </w:hyperlink>
      <w:r>
        <w:t xml:space="preserve"> </w:t>
      </w:r>
      <w:r w:rsidRPr="009E1D3B">
        <w:t>webpage.</w:t>
      </w:r>
      <w:bookmarkEnd w:id="4"/>
    </w:p>
    <w:p w14:paraId="53656598" w14:textId="77777777" w:rsidR="00EA4101" w:rsidRDefault="00EA4101" w:rsidP="00EA4101">
      <w:pPr>
        <w:pStyle w:val="Heading2"/>
      </w:pPr>
      <w:bookmarkStart w:id="5" w:name="_Toc204074541"/>
      <w:bookmarkStart w:id="6" w:name="_Toc206494484"/>
      <w:r w:rsidRPr="009F36CD">
        <w:lastRenderedPageBreak/>
        <w:t>Target audience</w:t>
      </w:r>
      <w:bookmarkEnd w:id="5"/>
      <w:bookmarkEnd w:id="6"/>
    </w:p>
    <w:p w14:paraId="79A5627E" w14:textId="18808A1A" w:rsidR="00512401" w:rsidRPr="00512401" w:rsidRDefault="00512401" w:rsidP="00512401">
      <w:pPr>
        <w:rPr>
          <w:noProof/>
        </w:rPr>
      </w:pPr>
      <w:bookmarkStart w:id="7" w:name="_Toc145666042"/>
      <w:r w:rsidRPr="277DA6E3">
        <w:rPr>
          <w:noProof/>
        </w:rPr>
        <w:t xml:space="preserve">This </w:t>
      </w:r>
      <w:r w:rsidR="00EB509A">
        <w:rPr>
          <w:noProof/>
        </w:rPr>
        <w:t>resource booklet</w:t>
      </w:r>
      <w:r w:rsidRPr="277DA6E3">
        <w:rPr>
          <w:noProof/>
        </w:rPr>
        <w:t xml:space="preserve"> </w:t>
      </w:r>
      <w:r>
        <w:rPr>
          <w:noProof/>
        </w:rPr>
        <w:t xml:space="preserve">is intended to support teachers and curriculum leaders as they develop contextually appropriate teaching and learning resources for the </w:t>
      </w:r>
      <w:hyperlink r:id="rId14">
        <w:r w:rsidR="410C24FF" w:rsidRPr="130C8A7A">
          <w:rPr>
            <w:rStyle w:val="Hyperlink"/>
            <w:rFonts w:eastAsia="Arial"/>
          </w:rPr>
          <w:t>English Studies 11–12 Syllabus</w:t>
        </w:r>
      </w:hyperlink>
      <w:r w:rsidRPr="130C8A7A">
        <w:rPr>
          <w:rFonts w:eastAsia="Arial"/>
        </w:rPr>
        <w:t xml:space="preserve"> </w:t>
      </w:r>
      <w:r w:rsidRPr="130C8A7A">
        <w:t xml:space="preserve">(NESA </w:t>
      </w:r>
      <w:r w:rsidR="410C24FF" w:rsidRPr="130C8A7A">
        <w:rPr>
          <w:noProof/>
        </w:rPr>
        <w:t>2024).</w:t>
      </w:r>
      <w:r>
        <w:rPr>
          <w:noProof/>
        </w:rPr>
        <w:t xml:space="preserve"> </w:t>
      </w:r>
      <w:r w:rsidR="0057716F" w:rsidRPr="0066193F">
        <w:t>Teacher-facing material has been included as a ‘resource’, while student-facing material has been labelled ‘activity’ in this booklet.</w:t>
      </w:r>
      <w:bookmarkEnd w:id="7"/>
    </w:p>
    <w:p w14:paraId="724D5888" w14:textId="77777777" w:rsidR="00EA4101" w:rsidRDefault="00EA4101" w:rsidP="00EA4101">
      <w:pPr>
        <w:pStyle w:val="Heading2"/>
      </w:pPr>
      <w:bookmarkStart w:id="8" w:name="_Toc204074542"/>
      <w:bookmarkStart w:id="9" w:name="_Toc206494485"/>
      <w:r w:rsidRPr="009F36CD">
        <w:t>When and how to use</w:t>
      </w:r>
      <w:bookmarkEnd w:id="8"/>
      <w:bookmarkEnd w:id="9"/>
    </w:p>
    <w:p w14:paraId="07F1DA8F" w14:textId="53314F1E" w:rsidR="0057716F" w:rsidRDefault="009115EC" w:rsidP="0057716F">
      <w:pPr>
        <w:rPr>
          <w:noProof/>
        </w:rPr>
      </w:pPr>
      <w:r>
        <w:t xml:space="preserve">These resources have been designed </w:t>
      </w:r>
      <w:r w:rsidRPr="00585E6B">
        <w:t xml:space="preserve">for Term </w:t>
      </w:r>
      <w:r w:rsidR="00E33FF8">
        <w:t>1</w:t>
      </w:r>
      <w:r w:rsidRPr="00585E6B">
        <w:t xml:space="preserve"> of Year </w:t>
      </w:r>
      <w:r w:rsidR="00E33FF8">
        <w:t>11</w:t>
      </w:r>
      <w:r w:rsidRPr="0066193F">
        <w:t xml:space="preserve">. </w:t>
      </w:r>
      <w:r w:rsidR="008D3C6D" w:rsidRPr="00E80BCB">
        <w:rPr>
          <w:noProof/>
        </w:rPr>
        <w:t>This resource booklet</w:t>
      </w:r>
      <w:r w:rsidR="0057716F" w:rsidRPr="00E80BCB">
        <w:rPr>
          <w:noProof/>
        </w:rPr>
        <w:t xml:space="preserve"> provides opportunities for the teacher to </w:t>
      </w:r>
      <w:r w:rsidR="00A769DD" w:rsidRPr="002432EE">
        <w:rPr>
          <w:noProof/>
        </w:rPr>
        <w:t xml:space="preserve">develop </w:t>
      </w:r>
      <w:r w:rsidR="0057716F" w:rsidRPr="002432EE">
        <w:t>rapport</w:t>
      </w:r>
      <w:r w:rsidR="00A769DD" w:rsidRPr="002432EE">
        <w:rPr>
          <w:noProof/>
        </w:rPr>
        <w:t xml:space="preserve"> with their class </w:t>
      </w:r>
      <w:r w:rsidR="0057716F" w:rsidRPr="002432EE">
        <w:t xml:space="preserve">while </w:t>
      </w:r>
      <w:r w:rsidR="00A769DD" w:rsidRPr="002432EE">
        <w:rPr>
          <w:noProof/>
        </w:rPr>
        <w:t>getting to know their needs, interests</w:t>
      </w:r>
      <w:r w:rsidR="0057716F" w:rsidRPr="002432EE">
        <w:t xml:space="preserve"> and </w:t>
      </w:r>
      <w:r w:rsidR="00A769DD" w:rsidRPr="002432EE">
        <w:rPr>
          <w:noProof/>
        </w:rPr>
        <w:t>abilities</w:t>
      </w:r>
      <w:r w:rsidR="0057716F">
        <w:rPr>
          <w:noProof/>
        </w:rPr>
        <w:t xml:space="preserve">.The program and associated materials can be used as a basis for the teacher’s own program, assessment or scope and sequence, or be used as an example of how the </w:t>
      </w:r>
      <w:hyperlink r:id="rId15">
        <w:r w:rsidR="00137A81" w:rsidRPr="130C8A7A">
          <w:rPr>
            <w:rStyle w:val="Hyperlink"/>
            <w:rFonts w:eastAsia="Arial"/>
          </w:rPr>
          <w:t>English Studies 11–12 Syllabus</w:t>
        </w:r>
      </w:hyperlink>
      <w:r w:rsidR="00137A81" w:rsidRPr="130C8A7A">
        <w:rPr>
          <w:rFonts w:eastAsia="Arial"/>
        </w:rPr>
        <w:t xml:space="preserve"> </w:t>
      </w:r>
      <w:r w:rsidR="00137A81" w:rsidRPr="130C8A7A">
        <w:t xml:space="preserve">(NESA </w:t>
      </w:r>
      <w:r w:rsidR="00137A81" w:rsidRPr="130C8A7A">
        <w:rPr>
          <w:noProof/>
        </w:rPr>
        <w:t>2024)</w:t>
      </w:r>
      <w:r w:rsidR="00137A81">
        <w:rPr>
          <w:noProof/>
        </w:rPr>
        <w:t xml:space="preserve"> c</w:t>
      </w:r>
      <w:r w:rsidR="0057716F">
        <w:rPr>
          <w:noProof/>
        </w:rPr>
        <w:t>an be implemented.</w:t>
      </w:r>
    </w:p>
    <w:p w14:paraId="28D7B8D9" w14:textId="2DAEED35" w:rsidR="0057716F" w:rsidRDefault="0057716F" w:rsidP="0057716F">
      <w:pPr>
        <w:rPr>
          <w:noProof/>
        </w:rPr>
      </w:pPr>
      <w:r w:rsidRPr="00282D00">
        <w:rPr>
          <w:noProof/>
        </w:rPr>
        <w:t xml:space="preserve">The program and associated resources are not intended to be taught exactly as is presented in their current format. Teachers using this program and the associated materials should adapt these to suit their students’ needs, interests, abilities and the texts selected. </w:t>
      </w:r>
      <w:r>
        <w:rPr>
          <w:noProof/>
        </w:rPr>
        <w:t>The resources should be used with timeframes that are created by the teacher to meet the overall assessment schedules.</w:t>
      </w:r>
    </w:p>
    <w:p w14:paraId="17369A0E" w14:textId="6E8338D1" w:rsidR="00512401" w:rsidRDefault="00512401" w:rsidP="00512401">
      <w:r>
        <w:t>Some of the information is collated from relevant NESA and department documentation. It is important that all users re-read and cross-reference the relevant syllabus, assessment and reporting information hyperlinked throughout. This ensures the content is an accurate reflection of the most up-to-date syllabus content</w:t>
      </w:r>
      <w:r w:rsidRPr="008050FB">
        <w:t>.</w:t>
      </w:r>
    </w:p>
    <w:p w14:paraId="0800167D" w14:textId="0CE7FC1B" w:rsidR="00C64898" w:rsidRPr="00C64898" w:rsidRDefault="00C64898" w:rsidP="00C64898">
      <w:pPr>
        <w:pBdr>
          <w:top w:val="single" w:sz="24" w:space="10" w:color="CCEDFC"/>
          <w:left w:val="single" w:sz="24" w:space="10" w:color="CCEDFC"/>
          <w:bottom w:val="single" w:sz="24" w:space="10" w:color="CCEDFC"/>
          <w:right w:val="single" w:sz="24" w:space="10" w:color="CCEDFC"/>
        </w:pBdr>
        <w:shd w:val="clear" w:color="auto" w:fill="CCEDFC"/>
      </w:pPr>
      <w:r w:rsidRPr="00C64898">
        <w:rPr>
          <w:b/>
          <w:bCs/>
        </w:rPr>
        <w:t xml:space="preserve">Teacher </w:t>
      </w:r>
      <w:proofErr w:type="gramStart"/>
      <w:r w:rsidRPr="00C64898">
        <w:rPr>
          <w:b/>
          <w:bCs/>
        </w:rPr>
        <w:t>note</w:t>
      </w:r>
      <w:proofErr w:type="gramEnd"/>
      <w:r w:rsidRPr="00DD7D14">
        <w:t>:</w:t>
      </w:r>
      <w:r w:rsidRPr="00C64898">
        <w:t xml:space="preserve"> the blue feature boxes include instructions for the classroom teacher engaging with th</w:t>
      </w:r>
      <w:r>
        <w:t>e activities and resources</w:t>
      </w:r>
      <w:r w:rsidRPr="00C64898">
        <w:t xml:space="preserve">. They provide suggestions for how content could be delivered and links to additional resources. </w:t>
      </w:r>
      <w:r>
        <w:t>These notes should be removed before distributing activities and resources to students.</w:t>
      </w:r>
    </w:p>
    <w:p w14:paraId="4DCCAC86" w14:textId="73545518" w:rsidR="00C64898" w:rsidRPr="005641A7" w:rsidRDefault="00C64898" w:rsidP="00C64898">
      <w:pPr>
        <w:pBdr>
          <w:top w:val="single" w:sz="24" w:space="10" w:color="FFB8C2"/>
          <w:left w:val="single" w:sz="24" w:space="10" w:color="FFB8C2"/>
          <w:bottom w:val="single" w:sz="24" w:space="10" w:color="FFB8C2"/>
          <w:right w:val="single" w:sz="24" w:space="10" w:color="FFB8C2"/>
        </w:pBdr>
        <w:shd w:val="clear" w:color="auto" w:fill="FFB8C2"/>
      </w:pPr>
      <w:r>
        <w:rPr>
          <w:b/>
          <w:bCs/>
        </w:rPr>
        <w:t>Student</w:t>
      </w:r>
      <w:r w:rsidRPr="00C64898">
        <w:rPr>
          <w:b/>
          <w:bCs/>
        </w:rPr>
        <w:t xml:space="preserve"> note</w:t>
      </w:r>
      <w:r w:rsidRPr="00DD7D14">
        <w:t xml:space="preserve">: </w:t>
      </w:r>
      <w:r w:rsidRPr="00C64898">
        <w:t>the pink feature boxes include</w:t>
      </w:r>
      <w:r>
        <w:t xml:space="preserve"> </w:t>
      </w:r>
      <w:r w:rsidR="00C97EEA">
        <w:t xml:space="preserve">information for students to develop </w:t>
      </w:r>
      <w:r w:rsidR="00F223F6">
        <w:t xml:space="preserve">and clarify </w:t>
      </w:r>
      <w:r w:rsidR="00C97EEA">
        <w:t>their understanding about why they are engaging with specific activities</w:t>
      </w:r>
      <w:r w:rsidR="00F223F6">
        <w:t>.</w:t>
      </w:r>
      <w:r w:rsidRPr="00C64898">
        <w:t xml:space="preserve"> </w:t>
      </w:r>
      <w:r w:rsidR="00F223F6">
        <w:t>These notes could be edited or modified to suit the needs of students within your context.</w:t>
      </w:r>
    </w:p>
    <w:p w14:paraId="2D268D57" w14:textId="77777777" w:rsidR="00223FAF" w:rsidRDefault="00223FAF" w:rsidP="00223FAF">
      <w:pPr>
        <w:pStyle w:val="Heading2"/>
        <w:spacing w:before="240"/>
      </w:pPr>
      <w:bookmarkStart w:id="10" w:name="_Toc145666048"/>
      <w:bookmarkStart w:id="11" w:name="_Toc151447414"/>
      <w:bookmarkStart w:id="12" w:name="_Toc151632394"/>
      <w:bookmarkStart w:id="13" w:name="_Toc171679719"/>
      <w:bookmarkStart w:id="14" w:name="_Toc204074543"/>
      <w:bookmarkStart w:id="15" w:name="_Toc206494486"/>
      <w:r>
        <w:lastRenderedPageBreak/>
        <w:t>Core texts and text requirements</w:t>
      </w:r>
      <w:bookmarkEnd w:id="10"/>
      <w:bookmarkEnd w:id="11"/>
      <w:bookmarkEnd w:id="12"/>
      <w:bookmarkEnd w:id="13"/>
      <w:bookmarkEnd w:id="14"/>
      <w:bookmarkEnd w:id="15"/>
    </w:p>
    <w:p w14:paraId="71CF7032" w14:textId="0619C28D" w:rsidR="00972C48" w:rsidRDefault="00972C48" w:rsidP="00D41712">
      <w:r w:rsidRPr="00972C48">
        <w:t>The core texts and their alignment to the text requirements are provided in their entirety or as the licen</w:t>
      </w:r>
      <w:r w:rsidR="000878FB">
        <w:t>s</w:t>
      </w:r>
      <w:r w:rsidRPr="00972C48">
        <w:t>ed extracts in the Core texts booklet. The name and details of each text, the syllabus requirement being addressed, points of note and a succinct overview of the texts and the reasons for their use in the teaching and learning program is provided.</w:t>
      </w:r>
    </w:p>
    <w:p w14:paraId="41DA78D0" w14:textId="7411648F" w:rsidR="00541F5C" w:rsidRDefault="00541F5C" w:rsidP="00874B4A">
      <w:pPr>
        <w:pStyle w:val="Heading2"/>
      </w:pPr>
      <w:bookmarkStart w:id="16" w:name="_Toc204074544"/>
      <w:bookmarkStart w:id="17" w:name="_Toc206494487"/>
      <w:r>
        <w:t>Pre-reading</w:t>
      </w:r>
      <w:bookmarkEnd w:id="16"/>
      <w:r w:rsidR="00C44D8F">
        <w:t xml:space="preserve"> – supporting all learners</w:t>
      </w:r>
      <w:bookmarkEnd w:id="17"/>
    </w:p>
    <w:p w14:paraId="10D02F18" w14:textId="77777777" w:rsidR="000878FB" w:rsidRDefault="00541F5C" w:rsidP="000878FB">
      <w:pPr>
        <w:spacing w:afterLines="120" w:after="288"/>
      </w:pPr>
      <w:r>
        <w:t>The resources contained in this section are designed to support teachers in preparing for this teaching and learning program.</w:t>
      </w:r>
      <w:bookmarkStart w:id="18" w:name="_Toc204074545"/>
      <w:bookmarkStart w:id="19" w:name="_Toc166768191"/>
      <w:bookmarkStart w:id="20" w:name="_Toc169692690"/>
    </w:p>
    <w:p w14:paraId="4BDE3445" w14:textId="40B1DDC7" w:rsidR="00C44D8F" w:rsidRDefault="00A424D9" w:rsidP="00C44D8F">
      <w:pPr>
        <w:pStyle w:val="Heading3"/>
      </w:pPr>
      <w:bookmarkStart w:id="21" w:name="_Toc206494488"/>
      <w:r w:rsidRPr="00A360AA">
        <w:t>A</w:t>
      </w:r>
      <w:r w:rsidR="002868B4" w:rsidRPr="00A360AA">
        <w:t>pproach to conceptual programming</w:t>
      </w:r>
      <w:r w:rsidRPr="00A360AA">
        <w:t xml:space="preserve"> – Reading to write: Transition to English Studies</w:t>
      </w:r>
      <w:bookmarkEnd w:id="18"/>
      <w:bookmarkEnd w:id="21"/>
    </w:p>
    <w:p w14:paraId="33F13ED0" w14:textId="05D80902" w:rsidR="00C44D8F" w:rsidRPr="00C46851" w:rsidRDefault="00C44D8F" w:rsidP="00C44D8F">
      <w:r>
        <w:t>Below is a graphic demonstrating the lead and supporting concepts at the heart of the ‘Texts, culture and value’ sample materials.</w:t>
      </w:r>
    </w:p>
    <w:p w14:paraId="6D00FB68" w14:textId="5E8585C1" w:rsidR="00C32D75" w:rsidRDefault="00C32D75" w:rsidP="00C32D75">
      <w:pPr>
        <w:pStyle w:val="Caption"/>
      </w:pPr>
      <w:r>
        <w:t xml:space="preserve">Figure </w:t>
      </w:r>
      <w:r w:rsidR="002E443B">
        <w:fldChar w:fldCharType="begin"/>
      </w:r>
      <w:r w:rsidR="002E443B">
        <w:instrText xml:space="preserve"> SEQ Figure \* ARABIC </w:instrText>
      </w:r>
      <w:r w:rsidR="002E443B">
        <w:fldChar w:fldCharType="separate"/>
      </w:r>
      <w:r w:rsidR="00B600E2">
        <w:rPr>
          <w:noProof/>
        </w:rPr>
        <w:t>1</w:t>
      </w:r>
      <w:r w:rsidR="002E443B">
        <w:fldChar w:fldCharType="end"/>
      </w:r>
      <w:r>
        <w:t xml:space="preserve"> – conceptual programming outline for </w:t>
      </w:r>
      <w:r w:rsidR="00C44D8F">
        <w:t>‘</w:t>
      </w:r>
      <w:r>
        <w:t>Reading to write: Transition to English Studies</w:t>
      </w:r>
      <w:r w:rsidR="00C44D8F">
        <w:t>’</w:t>
      </w:r>
    </w:p>
    <w:p w14:paraId="6E02CFD7" w14:textId="605BC72E" w:rsidR="002868B4" w:rsidRPr="00DC6497" w:rsidRDefault="00DC6497" w:rsidP="00DC6497">
      <w:r w:rsidRPr="00DC6497">
        <w:rPr>
          <w:noProof/>
        </w:rPr>
        <w:drawing>
          <wp:inline distT="0" distB="0" distL="0" distR="0" wp14:anchorId="603D0765" wp14:editId="170982D2">
            <wp:extent cx="4257641" cy="4089773"/>
            <wp:effectExtent l="0" t="0" r="0" b="6350"/>
            <wp:docPr id="567373510" name="Picture 1" descr="Conceptual programming triangle showing the lead concept, supporting concepts and assessment in fo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373510" name="Picture 1" descr="Conceptual programming triangle showing the lead concept, supporting concepts and assessment in focus."/>
                    <pic:cNvPicPr/>
                  </pic:nvPicPr>
                  <pic:blipFill>
                    <a:blip r:embed="rId16"/>
                    <a:stretch>
                      <a:fillRect/>
                    </a:stretch>
                  </pic:blipFill>
                  <pic:spPr>
                    <a:xfrm>
                      <a:off x="0" y="0"/>
                      <a:ext cx="4267794" cy="4099526"/>
                    </a:xfrm>
                    <a:prstGeom prst="rect">
                      <a:avLst/>
                    </a:prstGeom>
                  </pic:spPr>
                </pic:pic>
              </a:graphicData>
            </a:graphic>
          </wp:inline>
        </w:drawing>
      </w:r>
    </w:p>
    <w:p w14:paraId="5B5785F1" w14:textId="58505784" w:rsidR="00775157" w:rsidRDefault="00C25275" w:rsidP="00874B4A">
      <w:pPr>
        <w:pStyle w:val="Heading3"/>
      </w:pPr>
      <w:bookmarkStart w:id="22" w:name="_Toc204074547"/>
      <w:bookmarkStart w:id="23" w:name="_Toc206494489"/>
      <w:bookmarkStart w:id="24" w:name="_Toc169692693"/>
      <w:bookmarkEnd w:id="19"/>
      <w:bookmarkEnd w:id="20"/>
      <w:r>
        <w:lastRenderedPageBreak/>
        <w:t>Codes and conventions of</w:t>
      </w:r>
      <w:r w:rsidR="00BF4D30">
        <w:t xml:space="preserve"> poetry</w:t>
      </w:r>
      <w:bookmarkEnd w:id="22"/>
      <w:bookmarkEnd w:id="23"/>
    </w:p>
    <w:p w14:paraId="75AA2886" w14:textId="5121F255" w:rsidR="00A47912" w:rsidRDefault="00BF4D30" w:rsidP="00A47912">
      <w:r>
        <w:t>A poem is a stylised text that focuses on language and imagery</w:t>
      </w:r>
      <w:r w:rsidR="00766E02">
        <w:t xml:space="preserve"> to express a</w:t>
      </w:r>
      <w:r w:rsidR="002C0178">
        <w:t xml:space="preserve"> </w:t>
      </w:r>
      <w:r w:rsidR="00766E02">
        <w:t>point of view. Slam poetry and song lyrics usually come under</w:t>
      </w:r>
      <w:r w:rsidR="00A47912">
        <w:t xml:space="preserve"> t</w:t>
      </w:r>
      <w:r w:rsidR="00766E02">
        <w:t>his category.</w:t>
      </w:r>
      <w:r w:rsidR="00A47912">
        <w:t xml:space="preserve"> The main conventions of this literary form are summarised below.</w:t>
      </w:r>
    </w:p>
    <w:p w14:paraId="4B1D7F4D" w14:textId="110DFF48" w:rsidR="00A47912" w:rsidRDefault="00A47912" w:rsidP="00A47912">
      <w:pPr>
        <w:pStyle w:val="Caption"/>
      </w:pPr>
      <w:r>
        <w:t xml:space="preserve">Table </w:t>
      </w:r>
      <w:r>
        <w:fldChar w:fldCharType="begin"/>
      </w:r>
      <w:r>
        <w:instrText xml:space="preserve"> SEQ Table \* ARABIC </w:instrText>
      </w:r>
      <w:r>
        <w:fldChar w:fldCharType="separate"/>
      </w:r>
      <w:r w:rsidR="00D54A38">
        <w:rPr>
          <w:noProof/>
        </w:rPr>
        <w:t>1</w:t>
      </w:r>
      <w:r>
        <w:fldChar w:fldCharType="end"/>
      </w:r>
      <w:r>
        <w:t xml:space="preserve"> – codes and conventions of </w:t>
      </w:r>
      <w:r w:rsidR="00E96D03">
        <w:t>a poem</w:t>
      </w:r>
    </w:p>
    <w:tbl>
      <w:tblPr>
        <w:tblStyle w:val="Tableheader"/>
        <w:tblW w:w="5000" w:type="pct"/>
        <w:tblLook w:val="04A0" w:firstRow="1" w:lastRow="0" w:firstColumn="1" w:lastColumn="0" w:noHBand="0" w:noVBand="1"/>
        <w:tblDescription w:val="Codes and conventions of a poem."/>
      </w:tblPr>
      <w:tblGrid>
        <w:gridCol w:w="9630"/>
      </w:tblGrid>
      <w:tr w:rsidR="00A47912" w14:paraId="15159AA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5A99067" w14:textId="30C497EE" w:rsidR="00A47912" w:rsidRDefault="00A47912">
            <w:r>
              <w:t>Codes and conventions of a poem</w:t>
            </w:r>
          </w:p>
        </w:tc>
      </w:tr>
      <w:tr w:rsidR="00A47912" w14:paraId="329BD72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6C3F595" w14:textId="11DA427A" w:rsidR="002C0178" w:rsidRPr="00D54A38" w:rsidRDefault="002C0178" w:rsidP="00B34BBB">
            <w:pPr>
              <w:rPr>
                <w:b w:val="0"/>
              </w:rPr>
            </w:pPr>
            <w:r w:rsidRPr="00DC6497">
              <w:t>A poem usually:</w:t>
            </w:r>
          </w:p>
          <w:p w14:paraId="21527BFD" w14:textId="20B8FE70" w:rsidR="00941D8C" w:rsidRPr="00ED675A" w:rsidRDefault="002C0178">
            <w:pPr>
              <w:pStyle w:val="ListBullet"/>
              <w:rPr>
                <w:b w:val="0"/>
                <w:bCs/>
              </w:rPr>
            </w:pPr>
            <w:r w:rsidRPr="000D6DE6">
              <w:rPr>
                <w:b w:val="0"/>
              </w:rPr>
              <w:t xml:space="preserve">explores a topic important to the </w:t>
            </w:r>
            <w:r w:rsidR="00941D8C" w:rsidRPr="001F4B0F">
              <w:rPr>
                <w:b w:val="0"/>
                <w:bCs/>
              </w:rPr>
              <w:t>speaker</w:t>
            </w:r>
            <w:r w:rsidR="008305EA" w:rsidRPr="00B34BBB">
              <w:rPr>
                <w:b w:val="0"/>
                <w:bCs/>
              </w:rPr>
              <w:t xml:space="preserve"> or persona</w:t>
            </w:r>
          </w:p>
          <w:p w14:paraId="2A277643" w14:textId="7FCB97FD" w:rsidR="00941D8C" w:rsidRPr="00ED675A" w:rsidRDefault="002C0178" w:rsidP="002C0178">
            <w:pPr>
              <w:pStyle w:val="ListBullet"/>
              <w:rPr>
                <w:b w:val="0"/>
                <w:bCs/>
              </w:rPr>
            </w:pPr>
            <w:r w:rsidRPr="000D6DE6">
              <w:rPr>
                <w:b w:val="0"/>
              </w:rPr>
              <w:t xml:space="preserve">focuses on intense emotions, settings and ideas rather than narrative structure or character </w:t>
            </w:r>
            <w:r w:rsidR="21BF38F4" w:rsidRPr="001F4B0F">
              <w:rPr>
                <w:b w:val="0"/>
                <w:bCs/>
              </w:rPr>
              <w:t>development</w:t>
            </w:r>
          </w:p>
          <w:p w14:paraId="301B57DD" w14:textId="2DECCE02" w:rsidR="003D573F" w:rsidRPr="00ED675A" w:rsidRDefault="003D573F" w:rsidP="00C334E1">
            <w:pPr>
              <w:pStyle w:val="ListBullet"/>
              <w:rPr>
                <w:b w:val="0"/>
                <w:bCs/>
              </w:rPr>
            </w:pPr>
            <w:r>
              <w:rPr>
                <w:b w:val="0"/>
                <w:bCs/>
              </w:rPr>
              <w:t>focus</w:t>
            </w:r>
            <w:r w:rsidR="006174E7">
              <w:rPr>
                <w:b w:val="0"/>
                <w:bCs/>
              </w:rPr>
              <w:t>es</w:t>
            </w:r>
            <w:r>
              <w:rPr>
                <w:b w:val="0"/>
                <w:bCs/>
              </w:rPr>
              <w:t xml:space="preserve"> on a single moment, image or feeling</w:t>
            </w:r>
          </w:p>
          <w:p w14:paraId="59F59A18" w14:textId="6E90CD5B" w:rsidR="00440D0D" w:rsidRPr="00ED675A" w:rsidRDefault="000E497D" w:rsidP="00C334E1">
            <w:pPr>
              <w:pStyle w:val="ListBullet"/>
              <w:rPr>
                <w:b w:val="0"/>
                <w:bCs/>
              </w:rPr>
            </w:pPr>
            <w:r>
              <w:rPr>
                <w:b w:val="0"/>
                <w:bCs/>
              </w:rPr>
              <w:t>has l</w:t>
            </w:r>
            <w:r w:rsidR="00440D0D">
              <w:rPr>
                <w:b w:val="0"/>
                <w:bCs/>
              </w:rPr>
              <w:t>ine lengths are determined by the poet</w:t>
            </w:r>
          </w:p>
          <w:p w14:paraId="7B25F691" w14:textId="15A6C039" w:rsidR="008A2831" w:rsidRPr="00ED675A" w:rsidRDefault="000E497D" w:rsidP="00C334E1">
            <w:pPr>
              <w:pStyle w:val="ListBullet"/>
              <w:rPr>
                <w:b w:val="0"/>
                <w:bCs/>
              </w:rPr>
            </w:pPr>
            <w:r>
              <w:rPr>
                <w:b w:val="0"/>
                <w:bCs/>
              </w:rPr>
              <w:t>has l</w:t>
            </w:r>
            <w:r w:rsidR="008A2831">
              <w:rPr>
                <w:b w:val="0"/>
                <w:bCs/>
              </w:rPr>
              <w:t>ines grouped together to form stanzas</w:t>
            </w:r>
          </w:p>
          <w:p w14:paraId="42C3EF39" w14:textId="35F7FDB0" w:rsidR="008E63BE" w:rsidRPr="001F48DA" w:rsidRDefault="008F3BF7" w:rsidP="008E63BE">
            <w:pPr>
              <w:pStyle w:val="ListBullet"/>
              <w:rPr>
                <w:b w:val="0"/>
                <w:bCs/>
              </w:rPr>
            </w:pPr>
            <w:r>
              <w:rPr>
                <w:b w:val="0"/>
                <w:bCs/>
              </w:rPr>
              <w:t xml:space="preserve">uses </w:t>
            </w:r>
            <w:r w:rsidR="008E63BE" w:rsidRPr="00FE148A">
              <w:rPr>
                <w:b w:val="0"/>
                <w:bCs/>
              </w:rPr>
              <w:t>language patterns</w:t>
            </w:r>
            <w:r w:rsidR="000E497D">
              <w:rPr>
                <w:b w:val="0"/>
                <w:bCs/>
              </w:rPr>
              <w:t xml:space="preserve"> to create</w:t>
            </w:r>
            <w:r>
              <w:rPr>
                <w:b w:val="0"/>
                <w:bCs/>
              </w:rPr>
              <w:t xml:space="preserve"> compression of meaning</w:t>
            </w:r>
          </w:p>
          <w:p w14:paraId="71BD35F8" w14:textId="7715C753" w:rsidR="008E63BE" w:rsidRPr="00FE148A" w:rsidRDefault="00BF088E" w:rsidP="008E63BE">
            <w:pPr>
              <w:pStyle w:val="ListBullet"/>
              <w:rPr>
                <w:b w:val="0"/>
                <w:bCs/>
              </w:rPr>
            </w:pPr>
            <w:r>
              <w:rPr>
                <w:b w:val="0"/>
                <w:bCs/>
              </w:rPr>
              <w:t>uses w</w:t>
            </w:r>
            <w:r w:rsidR="008E63BE" w:rsidRPr="00FE148A">
              <w:rPr>
                <w:b w:val="0"/>
                <w:bCs/>
              </w:rPr>
              <w:t xml:space="preserve">ord </w:t>
            </w:r>
            <w:r w:rsidR="008E63BE" w:rsidRPr="001F48DA">
              <w:rPr>
                <w:b w:val="0"/>
                <w:bCs/>
              </w:rPr>
              <w:t>connotations</w:t>
            </w:r>
            <w:r w:rsidR="008E63BE" w:rsidRPr="00FE148A">
              <w:rPr>
                <w:b w:val="0"/>
                <w:bCs/>
              </w:rPr>
              <w:t xml:space="preserve"> </w:t>
            </w:r>
            <w:r>
              <w:rPr>
                <w:b w:val="0"/>
                <w:bCs/>
              </w:rPr>
              <w:t xml:space="preserve">to create </w:t>
            </w:r>
            <w:r w:rsidR="008E63BE">
              <w:rPr>
                <w:b w:val="0"/>
                <w:bCs/>
              </w:rPr>
              <w:t>many layers of meanings in a poem</w:t>
            </w:r>
          </w:p>
          <w:p w14:paraId="24A34A60" w14:textId="68BF8BF3" w:rsidR="00440D0D" w:rsidRPr="00ED675A" w:rsidRDefault="00BF088E" w:rsidP="00C334E1">
            <w:pPr>
              <w:pStyle w:val="ListBullet"/>
              <w:rPr>
                <w:b w:val="0"/>
                <w:bCs/>
              </w:rPr>
            </w:pPr>
            <w:r>
              <w:rPr>
                <w:b w:val="0"/>
                <w:bCs/>
              </w:rPr>
              <w:t>widely uses i</w:t>
            </w:r>
            <w:r w:rsidR="002F0F86">
              <w:rPr>
                <w:b w:val="0"/>
                <w:bCs/>
              </w:rPr>
              <w:t>magery</w:t>
            </w:r>
            <w:r w:rsidR="00445CEC">
              <w:rPr>
                <w:b w:val="0"/>
                <w:bCs/>
              </w:rPr>
              <w:t>, similes, metapho</w:t>
            </w:r>
            <w:r w:rsidR="00445CEC" w:rsidRPr="00D95F2B">
              <w:rPr>
                <w:b w:val="0"/>
                <w:bCs/>
              </w:rPr>
              <w:t>rs</w:t>
            </w:r>
            <w:r w:rsidR="002F0F86" w:rsidRPr="00D95F2B">
              <w:rPr>
                <w:b w:val="0"/>
                <w:bCs/>
              </w:rPr>
              <w:t xml:space="preserve"> </w:t>
            </w:r>
            <w:r w:rsidR="002F0F86">
              <w:rPr>
                <w:b w:val="0"/>
                <w:bCs/>
              </w:rPr>
              <w:t>and symbolism</w:t>
            </w:r>
            <w:r>
              <w:rPr>
                <w:b w:val="0"/>
                <w:bCs/>
              </w:rPr>
              <w:t xml:space="preserve"> </w:t>
            </w:r>
          </w:p>
          <w:p w14:paraId="7E8702A0" w14:textId="6706F07F" w:rsidR="002F0F86" w:rsidRPr="00ED675A" w:rsidRDefault="00BF088E" w:rsidP="00C334E1">
            <w:pPr>
              <w:pStyle w:val="ListBullet"/>
              <w:rPr>
                <w:b w:val="0"/>
                <w:bCs/>
              </w:rPr>
            </w:pPr>
            <w:r>
              <w:rPr>
                <w:b w:val="0"/>
                <w:bCs/>
              </w:rPr>
              <w:t>uses r</w:t>
            </w:r>
            <w:r w:rsidR="002F0F86">
              <w:rPr>
                <w:b w:val="0"/>
                <w:bCs/>
              </w:rPr>
              <w:t xml:space="preserve">hyme and rhyme schemes (or lack of) </w:t>
            </w:r>
            <w:r>
              <w:rPr>
                <w:b w:val="0"/>
                <w:bCs/>
              </w:rPr>
              <w:t xml:space="preserve">to impact </w:t>
            </w:r>
            <w:r w:rsidR="003D573F">
              <w:rPr>
                <w:b w:val="0"/>
                <w:bCs/>
              </w:rPr>
              <w:t>meaning</w:t>
            </w:r>
          </w:p>
          <w:p w14:paraId="17B4D8E1" w14:textId="5001C304" w:rsidR="003D573F" w:rsidRPr="00ED675A" w:rsidRDefault="00BF088E">
            <w:pPr>
              <w:pStyle w:val="ListBullet"/>
              <w:rPr>
                <w:b w:val="0"/>
                <w:bCs/>
              </w:rPr>
            </w:pPr>
            <w:r>
              <w:rPr>
                <w:b w:val="0"/>
                <w:bCs/>
              </w:rPr>
              <w:t xml:space="preserve">sound devices to </w:t>
            </w:r>
            <w:r w:rsidR="00CF0858">
              <w:rPr>
                <w:b w:val="0"/>
                <w:bCs/>
              </w:rPr>
              <w:t>cr</w:t>
            </w:r>
            <w:r w:rsidR="003A150F">
              <w:rPr>
                <w:b w:val="0"/>
                <w:bCs/>
              </w:rPr>
              <w:t>ea</w:t>
            </w:r>
            <w:r w:rsidR="00CF0858">
              <w:rPr>
                <w:b w:val="0"/>
                <w:bCs/>
              </w:rPr>
              <w:t>te</w:t>
            </w:r>
            <w:r w:rsidR="003D573F">
              <w:rPr>
                <w:b w:val="0"/>
                <w:bCs/>
              </w:rPr>
              <w:t xml:space="preserve"> meaning </w:t>
            </w:r>
            <w:r w:rsidR="003A150F">
              <w:rPr>
                <w:b w:val="0"/>
                <w:bCs/>
              </w:rPr>
              <w:t>in</w:t>
            </w:r>
            <w:r w:rsidR="003D573F">
              <w:rPr>
                <w:b w:val="0"/>
                <w:bCs/>
              </w:rPr>
              <w:t xml:space="preserve"> the poem</w:t>
            </w:r>
            <w:r w:rsidR="003A150F">
              <w:rPr>
                <w:b w:val="0"/>
                <w:bCs/>
              </w:rPr>
              <w:t>.</w:t>
            </w:r>
          </w:p>
          <w:p w14:paraId="708BDBC7" w14:textId="32D7381D" w:rsidR="006174E7" w:rsidRPr="00B34BBB" w:rsidRDefault="006174E7" w:rsidP="00B34BBB">
            <w:pPr>
              <w:rPr>
                <w:b w:val="0"/>
                <w:bCs/>
              </w:rPr>
            </w:pPr>
            <w:r>
              <w:rPr>
                <w:b w:val="0"/>
                <w:bCs/>
              </w:rPr>
              <w:t>Poems can:</w:t>
            </w:r>
          </w:p>
          <w:p w14:paraId="26EB1137" w14:textId="05423F99" w:rsidR="006174E7" w:rsidRPr="00ED675A" w:rsidRDefault="006174E7" w:rsidP="006174E7">
            <w:pPr>
              <w:pStyle w:val="ListBullet"/>
              <w:rPr>
                <w:b w:val="0"/>
                <w:bCs/>
              </w:rPr>
            </w:pPr>
            <w:r w:rsidRPr="000D6DE6">
              <w:rPr>
                <w:b w:val="0"/>
              </w:rPr>
              <w:t>be intensely political in purpose, or descriptive or personal and reflective</w:t>
            </w:r>
          </w:p>
          <w:p w14:paraId="138EC879" w14:textId="589BC745" w:rsidR="000E497D" w:rsidRPr="000A52CE" w:rsidRDefault="000E497D" w:rsidP="000E497D">
            <w:pPr>
              <w:pStyle w:val="ListBullet"/>
              <w:rPr>
                <w:b w:val="0"/>
                <w:bCs/>
              </w:rPr>
            </w:pPr>
            <w:r>
              <w:rPr>
                <w:b w:val="0"/>
                <w:bCs/>
              </w:rPr>
              <w:t>be written in a variety of forms</w:t>
            </w:r>
            <w:r w:rsidR="00D54A38">
              <w:rPr>
                <w:b w:val="0"/>
                <w:bCs/>
              </w:rPr>
              <w:t>.</w:t>
            </w:r>
          </w:p>
          <w:p w14:paraId="6D0D4EFB" w14:textId="7A4C7E14" w:rsidR="00A47912" w:rsidRPr="00D54A38" w:rsidRDefault="00A47912" w:rsidP="00ED675A">
            <w:pPr>
              <w:rPr>
                <w:b w:val="0"/>
                <w:bCs/>
              </w:rPr>
            </w:pPr>
            <w:r w:rsidRPr="00DC6497">
              <w:rPr>
                <w:bCs/>
              </w:rPr>
              <w:t>(</w:t>
            </w:r>
            <w:proofErr w:type="spellStart"/>
            <w:r w:rsidRPr="00DC6497">
              <w:rPr>
                <w:bCs/>
              </w:rPr>
              <w:t>Beardwood</w:t>
            </w:r>
            <w:proofErr w:type="spellEnd"/>
            <w:r w:rsidRPr="00DC6497">
              <w:rPr>
                <w:bCs/>
              </w:rPr>
              <w:t xml:space="preserve"> 2022)</w:t>
            </w:r>
          </w:p>
        </w:tc>
      </w:tr>
    </w:tbl>
    <w:p w14:paraId="2D824E69" w14:textId="09F9ADC1" w:rsidR="00A92363" w:rsidRDefault="00A92363" w:rsidP="00874B4A">
      <w:pPr>
        <w:pStyle w:val="Heading3"/>
      </w:pPr>
      <w:bookmarkStart w:id="25" w:name="_Toc204074548"/>
      <w:bookmarkStart w:id="26" w:name="_Toc206494490"/>
      <w:r>
        <w:t>Codes and conventions of manga</w:t>
      </w:r>
      <w:bookmarkEnd w:id="25"/>
      <w:bookmarkEnd w:id="26"/>
    </w:p>
    <w:p w14:paraId="4DCC90EC" w14:textId="7B761B4A" w:rsidR="00FC520F" w:rsidRDefault="004D51BC" w:rsidP="00A92363">
      <w:r w:rsidRPr="004D51BC">
        <w:t xml:space="preserve">Manga is </w:t>
      </w:r>
      <w:r w:rsidR="00E96D03">
        <w:t xml:space="preserve">a form of </w:t>
      </w:r>
      <w:r w:rsidRPr="004D51BC">
        <w:t xml:space="preserve">graphic novel that originated in Japan. The word manga comes from </w:t>
      </w:r>
      <w:r w:rsidR="00E96D03">
        <w:t>2</w:t>
      </w:r>
      <w:r w:rsidRPr="004D51BC">
        <w:t xml:space="preserve"> Japanese words:</w:t>
      </w:r>
    </w:p>
    <w:p w14:paraId="559F130F" w14:textId="6EEEDD50" w:rsidR="00FC520F" w:rsidRDefault="00E96D03" w:rsidP="00B34BBB">
      <w:pPr>
        <w:pStyle w:val="ListBullet"/>
      </w:pPr>
      <w:r>
        <w:lastRenderedPageBreak/>
        <w:t>m</w:t>
      </w:r>
      <w:r w:rsidR="004D51BC" w:rsidRPr="004D51BC">
        <w:t>an</w:t>
      </w:r>
      <w:r w:rsidR="00FC520F">
        <w:t xml:space="preserve"> – w</w:t>
      </w:r>
      <w:r w:rsidR="004D51BC" w:rsidRPr="004D51BC">
        <w:t xml:space="preserve">hich means </w:t>
      </w:r>
      <w:r w:rsidR="00FC520F">
        <w:t>‘</w:t>
      </w:r>
      <w:r w:rsidR="004D51BC" w:rsidRPr="004D51BC">
        <w:t>whimsical or impromptu</w:t>
      </w:r>
      <w:r w:rsidR="00FC520F">
        <w:t>’</w:t>
      </w:r>
    </w:p>
    <w:p w14:paraId="5621DDB0" w14:textId="30583470" w:rsidR="004D51BC" w:rsidRDefault="00E96D03" w:rsidP="00B34BBB">
      <w:pPr>
        <w:pStyle w:val="ListBullet"/>
      </w:pPr>
      <w:r>
        <w:t>g</w:t>
      </w:r>
      <w:r w:rsidR="004D51BC" w:rsidRPr="004D51BC">
        <w:t>a</w:t>
      </w:r>
      <w:r w:rsidR="00FC520F">
        <w:t xml:space="preserve"> – which </w:t>
      </w:r>
      <w:r w:rsidR="004D51BC" w:rsidRPr="004D51BC">
        <w:t xml:space="preserve">translates to </w:t>
      </w:r>
      <w:r w:rsidR="00FC520F">
        <w:t>‘</w:t>
      </w:r>
      <w:proofErr w:type="gramStart"/>
      <w:r w:rsidR="004D51BC" w:rsidRPr="004D51BC">
        <w:t>pictures</w:t>
      </w:r>
      <w:r w:rsidR="00FC520F">
        <w:t>’</w:t>
      </w:r>
      <w:proofErr w:type="gramEnd"/>
      <w:r w:rsidR="004D51BC" w:rsidRPr="004D51BC">
        <w:t>.</w:t>
      </w:r>
    </w:p>
    <w:p w14:paraId="7B06D667" w14:textId="005B3A2C" w:rsidR="00A92363" w:rsidRDefault="00E96D03" w:rsidP="00A92363">
      <w:r>
        <w:t xml:space="preserve">It is a combination of visuals and text. </w:t>
      </w:r>
      <w:r w:rsidR="00A92363">
        <w:t>The main conventions of this literary form are summarised below.</w:t>
      </w:r>
    </w:p>
    <w:p w14:paraId="505C1977" w14:textId="39FA2B2F" w:rsidR="00A92363" w:rsidRDefault="00A92363" w:rsidP="00A92363">
      <w:pPr>
        <w:pStyle w:val="Caption"/>
      </w:pPr>
      <w:r>
        <w:t xml:space="preserve">Table </w:t>
      </w:r>
      <w:r>
        <w:fldChar w:fldCharType="begin"/>
      </w:r>
      <w:r>
        <w:instrText xml:space="preserve"> SEQ Table \* ARABIC </w:instrText>
      </w:r>
      <w:r>
        <w:fldChar w:fldCharType="separate"/>
      </w:r>
      <w:r w:rsidR="00D54A38">
        <w:rPr>
          <w:noProof/>
        </w:rPr>
        <w:t>2</w:t>
      </w:r>
      <w:r>
        <w:fldChar w:fldCharType="end"/>
      </w:r>
      <w:r>
        <w:t xml:space="preserve"> – codes and conventions of </w:t>
      </w:r>
      <w:r w:rsidR="00E96D03">
        <w:t>manga</w:t>
      </w:r>
    </w:p>
    <w:tbl>
      <w:tblPr>
        <w:tblStyle w:val="Tableheader"/>
        <w:tblW w:w="5000" w:type="pct"/>
        <w:tblLook w:val="04A0" w:firstRow="1" w:lastRow="0" w:firstColumn="1" w:lastColumn="0" w:noHBand="0" w:noVBand="1"/>
        <w:tblDescription w:val="Codes and conventions of manga."/>
      </w:tblPr>
      <w:tblGrid>
        <w:gridCol w:w="9630"/>
      </w:tblGrid>
      <w:tr w:rsidR="00A92363" w14:paraId="408C3CD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849C15E" w14:textId="2E1BC2CF" w:rsidR="00A92363" w:rsidRDefault="00A92363">
            <w:r>
              <w:t xml:space="preserve">Codes and conventions of </w:t>
            </w:r>
            <w:r w:rsidR="00AA25B5">
              <w:t>manga</w:t>
            </w:r>
          </w:p>
        </w:tc>
      </w:tr>
      <w:tr w:rsidR="00A92363" w14:paraId="0A146F9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5BE62B9" w14:textId="77777777" w:rsidR="003A150F" w:rsidRDefault="003A150F" w:rsidP="003A150F">
            <w:pPr>
              <w:pStyle w:val="ListBullet"/>
              <w:numPr>
                <w:ilvl w:val="0"/>
                <w:numId w:val="0"/>
              </w:numPr>
              <w:ind w:left="567" w:hanging="567"/>
              <w:rPr>
                <w:bCs/>
              </w:rPr>
            </w:pPr>
            <w:r>
              <w:rPr>
                <w:b w:val="0"/>
                <w:bCs/>
              </w:rPr>
              <w:t>Manga texts usually:</w:t>
            </w:r>
          </w:p>
          <w:p w14:paraId="5A78C715" w14:textId="0C7BF949" w:rsidR="00771752" w:rsidRPr="00ED675A" w:rsidRDefault="00B71415" w:rsidP="003A150F">
            <w:pPr>
              <w:pStyle w:val="ListBullet"/>
              <w:rPr>
                <w:b w:val="0"/>
                <w:bCs/>
              </w:rPr>
            </w:pPr>
            <w:r>
              <w:rPr>
                <w:b w:val="0"/>
                <w:bCs/>
              </w:rPr>
              <w:t xml:space="preserve">contain </w:t>
            </w:r>
            <w:r w:rsidR="00771752" w:rsidRPr="00DC6497">
              <w:rPr>
                <w:bCs/>
              </w:rPr>
              <w:t>a narrative sequence</w:t>
            </w:r>
          </w:p>
          <w:p w14:paraId="7EE72B30" w14:textId="2BC1074C" w:rsidR="009728E6" w:rsidRPr="00ED675A" w:rsidRDefault="00B71415" w:rsidP="00E96D03">
            <w:pPr>
              <w:pStyle w:val="ListBullet"/>
              <w:rPr>
                <w:b w:val="0"/>
                <w:bCs/>
              </w:rPr>
            </w:pPr>
            <w:r>
              <w:rPr>
                <w:b w:val="0"/>
                <w:bCs/>
              </w:rPr>
              <w:t xml:space="preserve">use </w:t>
            </w:r>
            <w:r w:rsidR="009728E6" w:rsidRPr="009728E6">
              <w:rPr>
                <w:b w:val="0"/>
                <w:bCs/>
              </w:rPr>
              <w:t>fast-paced and action-packed</w:t>
            </w:r>
            <w:r>
              <w:rPr>
                <w:b w:val="0"/>
                <w:bCs/>
              </w:rPr>
              <w:t xml:space="preserve"> dialogue and images</w:t>
            </w:r>
          </w:p>
          <w:p w14:paraId="268B449B" w14:textId="6FFF44BD" w:rsidR="00FD1BA6" w:rsidRPr="00ED675A" w:rsidRDefault="00FD1BA6">
            <w:pPr>
              <w:pStyle w:val="ListBullet"/>
              <w:rPr>
                <w:b w:val="0"/>
                <w:bCs/>
              </w:rPr>
            </w:pPr>
            <w:r>
              <w:rPr>
                <w:b w:val="0"/>
              </w:rPr>
              <w:t>u</w:t>
            </w:r>
            <w:r w:rsidRPr="00FD1BA6">
              <w:rPr>
                <w:b w:val="0"/>
              </w:rPr>
              <w:t>se s</w:t>
            </w:r>
            <w:r w:rsidRPr="00FD1BA6">
              <w:rPr>
                <w:b w:val="0"/>
                <w:bCs/>
              </w:rPr>
              <w:t>ymbolism and onomatopoeia</w:t>
            </w:r>
          </w:p>
          <w:p w14:paraId="4D166C87" w14:textId="0983CD55" w:rsidR="009728E6" w:rsidRPr="00ED675A" w:rsidRDefault="00AB318D" w:rsidP="00E96D03">
            <w:pPr>
              <w:pStyle w:val="ListBullet"/>
              <w:rPr>
                <w:b w:val="0"/>
                <w:bCs/>
              </w:rPr>
            </w:pPr>
            <w:r>
              <w:rPr>
                <w:b w:val="0"/>
                <w:bCs/>
              </w:rPr>
              <w:t>follow the Japanese convention</w:t>
            </w:r>
            <w:r w:rsidRPr="00D54A38">
              <w:rPr>
                <w:b w:val="0"/>
              </w:rPr>
              <w:t>s</w:t>
            </w:r>
            <w:r>
              <w:rPr>
                <w:b w:val="0"/>
                <w:bCs/>
              </w:rPr>
              <w:t xml:space="preserve"> of reading from left to right</w:t>
            </w:r>
          </w:p>
          <w:p w14:paraId="4E39B793" w14:textId="7727059A" w:rsidR="002F670B" w:rsidRPr="00ED675A" w:rsidRDefault="003042B5" w:rsidP="00E96D03">
            <w:pPr>
              <w:pStyle w:val="ListBullet"/>
              <w:rPr>
                <w:b w:val="0"/>
                <w:bCs/>
              </w:rPr>
            </w:pPr>
            <w:r>
              <w:rPr>
                <w:b w:val="0"/>
                <w:bCs/>
              </w:rPr>
              <w:t>use a la</w:t>
            </w:r>
            <w:r w:rsidR="00A94E1F">
              <w:rPr>
                <w:b w:val="0"/>
                <w:bCs/>
              </w:rPr>
              <w:t xml:space="preserve">yout </w:t>
            </w:r>
            <w:r>
              <w:rPr>
                <w:b w:val="0"/>
                <w:bCs/>
              </w:rPr>
              <w:t>of image</w:t>
            </w:r>
            <w:r w:rsidR="00A94E1F">
              <w:rPr>
                <w:b w:val="0"/>
                <w:bCs/>
              </w:rPr>
              <w:t xml:space="preserve"> ‘panels’ of varying size and shapes</w:t>
            </w:r>
          </w:p>
          <w:p w14:paraId="589B7694" w14:textId="0B51C922" w:rsidR="00581DBE" w:rsidRPr="00ED675A" w:rsidRDefault="003042B5" w:rsidP="00E96D03">
            <w:pPr>
              <w:pStyle w:val="ListBullet"/>
              <w:rPr>
                <w:b w:val="0"/>
                <w:bCs/>
              </w:rPr>
            </w:pPr>
            <w:r>
              <w:rPr>
                <w:b w:val="0"/>
                <w:bCs/>
              </w:rPr>
              <w:t xml:space="preserve">use a variety of cinematic visual devices </w:t>
            </w:r>
            <w:r w:rsidR="00FD1BA6">
              <w:rPr>
                <w:b w:val="0"/>
                <w:bCs/>
              </w:rPr>
              <w:t>of s</w:t>
            </w:r>
            <w:r w:rsidR="00581DBE" w:rsidRPr="00581DBE">
              <w:rPr>
                <w:b w:val="0"/>
                <w:bCs/>
              </w:rPr>
              <w:t>hots and angles</w:t>
            </w:r>
            <w:r w:rsidR="00FD1BA6">
              <w:rPr>
                <w:b w:val="0"/>
                <w:bCs/>
              </w:rPr>
              <w:t>.</w:t>
            </w:r>
          </w:p>
          <w:p w14:paraId="0DF84FA7" w14:textId="62CD2FFA" w:rsidR="00835639" w:rsidRPr="00D54A38" w:rsidRDefault="00835639" w:rsidP="00ED675A">
            <w:pPr>
              <w:rPr>
                <w:b w:val="0"/>
              </w:rPr>
            </w:pPr>
            <w:r w:rsidRPr="00DC6497">
              <w:t xml:space="preserve">(Sly </w:t>
            </w:r>
            <w:r w:rsidR="004458D2" w:rsidRPr="00DC6497">
              <w:t>2022</w:t>
            </w:r>
            <w:r w:rsidR="0040236B" w:rsidRPr="00DC6497">
              <w:t>)</w:t>
            </w:r>
          </w:p>
        </w:tc>
      </w:tr>
    </w:tbl>
    <w:p w14:paraId="0409814A" w14:textId="5E935A68" w:rsidR="00B34BBB" w:rsidRPr="00A360AA" w:rsidRDefault="00B34BBB" w:rsidP="00874B4A">
      <w:pPr>
        <w:pStyle w:val="Heading3"/>
      </w:pPr>
      <w:bookmarkStart w:id="27" w:name="_Toc206494491"/>
      <w:r w:rsidRPr="00A360AA">
        <w:t>Codes and conventions of short imaginative texts</w:t>
      </w:r>
      <w:bookmarkEnd w:id="27"/>
    </w:p>
    <w:p w14:paraId="7BB1B764" w14:textId="77777777" w:rsidR="00B34BBB" w:rsidRDefault="00B34BBB" w:rsidP="00B34BBB">
      <w:r>
        <w:t>A short work of fiction is sometimes called a short story. The main conventions of this literary form are summarised below.</w:t>
      </w:r>
    </w:p>
    <w:p w14:paraId="6BD56A6A" w14:textId="1755FFD9" w:rsidR="00B34BBB" w:rsidRDefault="00B34BBB" w:rsidP="00B34BBB">
      <w:pPr>
        <w:pStyle w:val="Caption"/>
      </w:pPr>
      <w:r>
        <w:t xml:space="preserve">Table </w:t>
      </w:r>
      <w:r>
        <w:fldChar w:fldCharType="begin"/>
      </w:r>
      <w:r>
        <w:instrText xml:space="preserve"> SEQ Table \* ARABIC </w:instrText>
      </w:r>
      <w:r>
        <w:fldChar w:fldCharType="separate"/>
      </w:r>
      <w:r w:rsidR="0060141F">
        <w:rPr>
          <w:noProof/>
        </w:rPr>
        <w:t>3</w:t>
      </w:r>
      <w:r>
        <w:fldChar w:fldCharType="end"/>
      </w:r>
      <w:r>
        <w:t xml:space="preserve"> – codes and conventions of short imaginative texts</w:t>
      </w:r>
    </w:p>
    <w:tbl>
      <w:tblPr>
        <w:tblStyle w:val="Tableheader"/>
        <w:tblW w:w="5000" w:type="pct"/>
        <w:tblLook w:val="04A0" w:firstRow="1" w:lastRow="0" w:firstColumn="1" w:lastColumn="0" w:noHBand="0" w:noVBand="1"/>
        <w:tblDescription w:val="Codes and conventions of short imaginative texts."/>
      </w:tblPr>
      <w:tblGrid>
        <w:gridCol w:w="9630"/>
      </w:tblGrid>
      <w:tr w:rsidR="00B34BBB" w14:paraId="0E046BD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56064B5" w14:textId="77777777" w:rsidR="00B34BBB" w:rsidRDefault="00B34BBB">
            <w:r>
              <w:t>Codes and conventions of a short story</w:t>
            </w:r>
          </w:p>
        </w:tc>
      </w:tr>
      <w:tr w:rsidR="00B34BBB" w14:paraId="5B79130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AAADDB7" w14:textId="77777777" w:rsidR="00B34BBB" w:rsidRPr="0060141F" w:rsidRDefault="00B34BBB">
            <w:pPr>
              <w:pStyle w:val="ListBullet"/>
              <w:numPr>
                <w:ilvl w:val="0"/>
                <w:numId w:val="0"/>
              </w:numPr>
              <w:ind w:left="567" w:hanging="567"/>
              <w:rPr>
                <w:b w:val="0"/>
                <w:bCs/>
              </w:rPr>
            </w:pPr>
            <w:r w:rsidRPr="00DC6497">
              <w:rPr>
                <w:bCs/>
              </w:rPr>
              <w:t>A short story usually:</w:t>
            </w:r>
          </w:p>
          <w:p w14:paraId="6808ACEA" w14:textId="77777777" w:rsidR="00B34BBB" w:rsidRPr="00091AE1" w:rsidRDefault="00B34BBB" w:rsidP="00B34BBB">
            <w:pPr>
              <w:pStyle w:val="ListBullet"/>
              <w:rPr>
                <w:b w:val="0"/>
                <w:bCs/>
              </w:rPr>
            </w:pPr>
            <w:r w:rsidRPr="002D400A">
              <w:rPr>
                <w:b w:val="0"/>
                <w:bCs/>
              </w:rPr>
              <w:t>spans a short time frame</w:t>
            </w:r>
          </w:p>
          <w:p w14:paraId="2FDE7B61" w14:textId="27A06F4F" w:rsidR="00B34BBB" w:rsidRPr="000D6DE6" w:rsidRDefault="00B34BBB" w:rsidP="00B34BBB">
            <w:pPr>
              <w:pStyle w:val="ListBullet"/>
              <w:rPr>
                <w:b w:val="0"/>
              </w:rPr>
            </w:pPr>
            <w:r>
              <w:rPr>
                <w:b w:val="0"/>
                <w:bCs/>
              </w:rPr>
              <w:t>has one main setting</w:t>
            </w:r>
          </w:p>
          <w:p w14:paraId="05300113" w14:textId="77777777" w:rsidR="00B34BBB" w:rsidRPr="00091AE1" w:rsidRDefault="00B34BBB" w:rsidP="00B34BBB">
            <w:pPr>
              <w:pStyle w:val="ListBullet"/>
              <w:rPr>
                <w:b w:val="0"/>
                <w:bCs/>
              </w:rPr>
            </w:pPr>
            <w:r w:rsidRPr="000D6DE6">
              <w:rPr>
                <w:b w:val="0"/>
              </w:rPr>
              <w:t>focuses on one main character and a maximum of 2 minor characters</w:t>
            </w:r>
          </w:p>
          <w:p w14:paraId="1DA5D84C" w14:textId="77777777" w:rsidR="00B34BBB" w:rsidRPr="00BC3D4A" w:rsidRDefault="00B34BBB" w:rsidP="000D6DE6">
            <w:pPr>
              <w:pStyle w:val="ListBullet"/>
              <w:rPr>
                <w:b w:val="0"/>
              </w:rPr>
            </w:pPr>
            <w:r w:rsidRPr="00BC3D4A">
              <w:rPr>
                <w:b w:val="0"/>
              </w:rPr>
              <w:t>focuses on one specific situation or event</w:t>
            </w:r>
          </w:p>
          <w:p w14:paraId="7E679D65" w14:textId="77777777" w:rsidR="00B34BBB" w:rsidRPr="00091AE1" w:rsidRDefault="00B34BBB" w:rsidP="00B34BBB">
            <w:pPr>
              <w:pStyle w:val="ListBullet"/>
              <w:rPr>
                <w:b w:val="0"/>
              </w:rPr>
            </w:pPr>
            <w:r w:rsidRPr="00BC3D4A">
              <w:rPr>
                <w:b w:val="0"/>
              </w:rPr>
              <w:t>has</w:t>
            </w:r>
            <w:r w:rsidRPr="000D6DE6">
              <w:rPr>
                <w:b w:val="0"/>
              </w:rPr>
              <w:t xml:space="preserve"> a concentrated narrative structure – conflict, rising tension, climax, resolution</w:t>
            </w:r>
            <w:r w:rsidRPr="00BC3D4A">
              <w:rPr>
                <w:b w:val="0"/>
              </w:rPr>
              <w:t xml:space="preserve"> (or ends </w:t>
            </w:r>
            <w:r w:rsidRPr="00BC3D4A">
              <w:rPr>
                <w:b w:val="0"/>
              </w:rPr>
              <w:lastRenderedPageBreak/>
              <w:t>with uncertainty)</w:t>
            </w:r>
          </w:p>
          <w:p w14:paraId="680E17F6" w14:textId="45CE7404" w:rsidR="00B34BBB" w:rsidRPr="00091AE1" w:rsidRDefault="00B34BBB" w:rsidP="00B34BBB">
            <w:pPr>
              <w:pStyle w:val="ListBullet"/>
              <w:rPr>
                <w:b w:val="0"/>
                <w:bCs/>
              </w:rPr>
            </w:pPr>
            <w:r w:rsidRPr="00BC3D4A">
              <w:rPr>
                <w:b w:val="0"/>
                <w:bCs/>
              </w:rPr>
              <w:t>use</w:t>
            </w:r>
            <w:r>
              <w:rPr>
                <w:b w:val="0"/>
                <w:bCs/>
              </w:rPr>
              <w:t>s</w:t>
            </w:r>
            <w:r w:rsidRPr="00BC3D4A">
              <w:rPr>
                <w:b w:val="0"/>
                <w:bCs/>
              </w:rPr>
              <w:t xml:space="preserve"> p</w:t>
            </w:r>
            <w:r w:rsidRPr="000D6DE6">
              <w:rPr>
                <w:b w:val="0"/>
              </w:rPr>
              <w:t>recise and purposeful language choices</w:t>
            </w:r>
          </w:p>
          <w:p w14:paraId="7FBA2456" w14:textId="77777777" w:rsidR="00B34BBB" w:rsidRPr="00091AE1" w:rsidRDefault="00B34BBB" w:rsidP="00B34BBB">
            <w:pPr>
              <w:pStyle w:val="ListBullet"/>
              <w:rPr>
                <w:b w:val="0"/>
                <w:bCs/>
              </w:rPr>
            </w:pPr>
            <w:r>
              <w:rPr>
                <w:b w:val="0"/>
                <w:bCs/>
              </w:rPr>
              <w:t xml:space="preserve">is written in </w:t>
            </w:r>
            <w:r w:rsidRPr="000D6DE6">
              <w:rPr>
                <w:b w:val="0"/>
              </w:rPr>
              <w:t xml:space="preserve">third-person omniscient, </w:t>
            </w:r>
            <w:proofErr w:type="gramStart"/>
            <w:r w:rsidRPr="000D6DE6">
              <w:rPr>
                <w:b w:val="0"/>
              </w:rPr>
              <w:t>third-person</w:t>
            </w:r>
            <w:proofErr w:type="gramEnd"/>
            <w:r w:rsidRPr="000D6DE6">
              <w:rPr>
                <w:b w:val="0"/>
              </w:rPr>
              <w:t xml:space="preserve"> limited or first person</w:t>
            </w:r>
            <w:r>
              <w:rPr>
                <w:b w:val="0"/>
                <w:bCs/>
              </w:rPr>
              <w:t>.</w:t>
            </w:r>
          </w:p>
          <w:p w14:paraId="2310EDA2" w14:textId="77777777" w:rsidR="00B34BBB" w:rsidRPr="00874B4A" w:rsidRDefault="00B34BBB" w:rsidP="000D6DE6">
            <w:pPr>
              <w:rPr>
                <w:b w:val="0"/>
              </w:rPr>
            </w:pPr>
            <w:r w:rsidRPr="00DC6497">
              <w:t>(</w:t>
            </w:r>
            <w:proofErr w:type="spellStart"/>
            <w:r w:rsidRPr="00DC6497">
              <w:t>Beardwood</w:t>
            </w:r>
            <w:proofErr w:type="spellEnd"/>
            <w:r w:rsidRPr="00DC6497">
              <w:t xml:space="preserve"> 2022)</w:t>
            </w:r>
          </w:p>
        </w:tc>
      </w:tr>
    </w:tbl>
    <w:p w14:paraId="3F710322" w14:textId="578BDEBE" w:rsidR="00A424D9" w:rsidRDefault="00A424D9">
      <w:pPr>
        <w:suppressAutoHyphens w:val="0"/>
        <w:spacing w:before="0" w:after="160" w:line="259" w:lineRule="auto"/>
        <w:rPr>
          <w:rFonts w:eastAsiaTheme="majorEastAsia"/>
          <w:bCs/>
          <w:color w:val="002664"/>
          <w:sz w:val="40"/>
          <w:szCs w:val="52"/>
        </w:rPr>
      </w:pPr>
      <w:r>
        <w:lastRenderedPageBreak/>
        <w:br w:type="page"/>
      </w:r>
    </w:p>
    <w:p w14:paraId="48B28102" w14:textId="4CB3799D" w:rsidR="00826CAC" w:rsidRDefault="00826CAC" w:rsidP="009856DB">
      <w:pPr>
        <w:pStyle w:val="Heading1"/>
      </w:pPr>
      <w:bookmarkStart w:id="28" w:name="_Toc204074549"/>
      <w:bookmarkStart w:id="29" w:name="_Toc206494492"/>
      <w:r>
        <w:lastRenderedPageBreak/>
        <w:t xml:space="preserve">Phase 1 – </w:t>
      </w:r>
      <w:bookmarkEnd w:id="24"/>
      <w:r w:rsidR="00D44195">
        <w:t>e</w:t>
      </w:r>
      <w:r w:rsidR="009D5E8E" w:rsidRPr="009D5E8E">
        <w:t>ngaging with the unit, the learning community and the focus area</w:t>
      </w:r>
      <w:bookmarkEnd w:id="28"/>
      <w:bookmarkEnd w:id="29"/>
    </w:p>
    <w:p w14:paraId="3131D68C" w14:textId="17176F5E" w:rsidR="009D2F18" w:rsidRDefault="009D2F18" w:rsidP="009D2F18">
      <w:pPr>
        <w:pStyle w:val="FeatureBox2"/>
      </w:pPr>
      <w:r>
        <w:t>In the ‘engaging with the unit, the learning community and the focus area’ phase, students are supported to develop an understanding of classroom routines and develop positive relationships with their peers. This can help create an optimal learning environment. Students engage personally with a variety of literary and non-literary texts to explore the value of reading and enhance their understanding of the Year 11 English Studies course. Initially, they explore a core text using strategies to support reading comprehension such as prediction and summarising. Students consider the practical value of the skills developed in subject English for their post-school lives.</w:t>
      </w:r>
    </w:p>
    <w:p w14:paraId="2176C368" w14:textId="6B3B4810" w:rsidR="004213E2" w:rsidRDefault="009D2F18" w:rsidP="00783B18">
      <w:pPr>
        <w:pStyle w:val="FeatureBox2"/>
        <w:rPr>
          <w:rFonts w:eastAsia="Arial"/>
          <w:bCs/>
          <w:color w:val="002664"/>
          <w:sz w:val="36"/>
          <w:szCs w:val="48"/>
        </w:rPr>
      </w:pPr>
      <w:r>
        <w:t>As students familiarise themselves with the English Studies course structure, they use writing journals to experiment with writing, track their progress and cultivate a strong writing culture in the classroom. They also practise identifying language features through the core text. They compose personal texts to foster classroom connections and to begin an exploration of the concept of identity which is central to this program. Students are given the opportunity to navigate the digital syllabus to encourage ownership of their learning and deepen their understanding of the expectations and requirements of the English Studies course.</w:t>
      </w:r>
      <w:r w:rsidR="004213E2">
        <w:rPr>
          <w:rFonts w:eastAsia="Arial"/>
          <w:bCs/>
          <w:color w:val="002664"/>
          <w:sz w:val="36"/>
          <w:szCs w:val="48"/>
        </w:rPr>
        <w:br w:type="page"/>
      </w:r>
    </w:p>
    <w:p w14:paraId="1E5D516F" w14:textId="329BE328" w:rsidR="006F1B95" w:rsidRPr="001B452F" w:rsidRDefault="006F1B95" w:rsidP="006F1B95">
      <w:pPr>
        <w:pStyle w:val="Heading2"/>
      </w:pPr>
      <w:bookmarkStart w:id="30" w:name="_Toc204074550"/>
      <w:bookmarkStart w:id="31" w:name="_Toc206494493"/>
      <w:bookmarkStart w:id="32" w:name="_Toc169692694"/>
      <w:r w:rsidRPr="001B452F">
        <w:lastRenderedPageBreak/>
        <w:t xml:space="preserve">Phase 1, activity </w:t>
      </w:r>
      <w:r w:rsidR="00710215" w:rsidRPr="001B452F">
        <w:t>1</w:t>
      </w:r>
      <w:r w:rsidRPr="001B452F">
        <w:t xml:space="preserve"> – </w:t>
      </w:r>
      <w:r w:rsidR="00086A55" w:rsidRPr="001B452F">
        <w:t>using reading strategies</w:t>
      </w:r>
      <w:bookmarkEnd w:id="30"/>
      <w:bookmarkEnd w:id="31"/>
    </w:p>
    <w:p w14:paraId="65D6CC1F" w14:textId="388707CB" w:rsidR="0086570D" w:rsidRPr="001B452F" w:rsidRDefault="0086570D" w:rsidP="0086570D">
      <w:pPr>
        <w:pStyle w:val="FeatureBox2"/>
      </w:pPr>
      <w:r w:rsidRPr="001B452F">
        <w:rPr>
          <w:rStyle w:val="Strong"/>
        </w:rPr>
        <w:t xml:space="preserve">Teacher </w:t>
      </w:r>
      <w:proofErr w:type="gramStart"/>
      <w:r w:rsidRPr="001B452F">
        <w:rPr>
          <w:rStyle w:val="Strong"/>
        </w:rPr>
        <w:t>note</w:t>
      </w:r>
      <w:proofErr w:type="gramEnd"/>
      <w:r w:rsidRPr="00213855">
        <w:rPr>
          <w:rStyle w:val="Strong"/>
          <w:b w:val="0"/>
          <w:bCs w:val="0"/>
        </w:rPr>
        <w:t>:</w:t>
      </w:r>
      <w:r w:rsidRPr="001B452F">
        <w:t xml:space="preserve"> Sketch to stretch (</w:t>
      </w:r>
      <w:proofErr w:type="spellStart"/>
      <w:r w:rsidRPr="001B452F">
        <w:t>Glasswell</w:t>
      </w:r>
      <w:proofErr w:type="spellEnd"/>
      <w:r w:rsidRPr="001B452F">
        <w:t xml:space="preserve"> et al. 2016) is a comprehension strategy that allows students to visualise and demonstrate their understanding of text through drawing. It values creativity, diverse perspectives and encourages discussion</w:t>
      </w:r>
      <w:r w:rsidR="000976BB" w:rsidRPr="001B452F">
        <w:t>.</w:t>
      </w:r>
    </w:p>
    <w:p w14:paraId="0338FC80" w14:textId="7633B84A" w:rsidR="00700A7B" w:rsidRPr="001B452F" w:rsidRDefault="00700A7B" w:rsidP="00700A7B">
      <w:pPr>
        <w:pStyle w:val="ListNumber"/>
      </w:pPr>
      <w:r w:rsidRPr="001B452F">
        <w:t>Consider the image below. What do you</w:t>
      </w:r>
    </w:p>
    <w:p w14:paraId="1C9F6184" w14:textId="6A059F15" w:rsidR="00700A7B" w:rsidRPr="001B452F" w:rsidRDefault="00700A7B" w:rsidP="00700A7B">
      <w:pPr>
        <w:pStyle w:val="ListNumber2"/>
      </w:pPr>
      <w:r w:rsidRPr="001B452F">
        <w:t>See</w:t>
      </w:r>
    </w:p>
    <w:p w14:paraId="53A79F70" w14:textId="64E2961D" w:rsidR="00700A7B" w:rsidRPr="001B452F" w:rsidRDefault="00700A7B" w:rsidP="00700A7B">
      <w:pPr>
        <w:pStyle w:val="ListNumber2"/>
      </w:pPr>
      <w:r w:rsidRPr="001B452F">
        <w:t>Think</w:t>
      </w:r>
    </w:p>
    <w:p w14:paraId="6ED2EB26" w14:textId="4F88D256" w:rsidR="000F2721" w:rsidRPr="001B452F" w:rsidRDefault="00700A7B" w:rsidP="000F2721">
      <w:pPr>
        <w:pStyle w:val="ListNumber2"/>
      </w:pPr>
      <w:r w:rsidRPr="001B452F">
        <w:t>Wonder?</w:t>
      </w:r>
    </w:p>
    <w:p w14:paraId="56EB28AD" w14:textId="0ACA6A95" w:rsidR="002E443B" w:rsidRDefault="002E443B" w:rsidP="002E443B">
      <w:pPr>
        <w:pStyle w:val="Caption"/>
      </w:pPr>
      <w:r>
        <w:t xml:space="preserve">Figure </w:t>
      </w:r>
      <w:r>
        <w:fldChar w:fldCharType="begin"/>
      </w:r>
      <w:r>
        <w:instrText xml:space="preserve"> SEQ Figure \* ARABIC </w:instrText>
      </w:r>
      <w:r>
        <w:fldChar w:fldCharType="separate"/>
      </w:r>
      <w:r w:rsidR="00B600E2">
        <w:rPr>
          <w:noProof/>
        </w:rPr>
        <w:t>2</w:t>
      </w:r>
      <w:r>
        <w:fldChar w:fldCharType="end"/>
      </w:r>
      <w:r>
        <w:t xml:space="preserve"> – </w:t>
      </w:r>
      <w:r w:rsidRPr="0091732A">
        <w:t>image of a runner</w:t>
      </w:r>
      <w:r w:rsidR="00B80CC2">
        <w:t xml:space="preserve"> –</w:t>
      </w:r>
      <w:r w:rsidRPr="0091732A">
        <w:t xml:space="preserve"> photo by Getty Images on </w:t>
      </w:r>
      <w:proofErr w:type="spellStart"/>
      <w:r w:rsidRPr="0091732A">
        <w:t>Unsplash</w:t>
      </w:r>
      <w:proofErr w:type="spellEnd"/>
    </w:p>
    <w:p w14:paraId="78C1C0D7" w14:textId="3137BF00" w:rsidR="00911618" w:rsidRDefault="00AA4A22" w:rsidP="00700A7B">
      <w:pPr>
        <w:pStyle w:val="ListNumber"/>
        <w:numPr>
          <w:ilvl w:val="0"/>
          <w:numId w:val="0"/>
        </w:numPr>
        <w:ind w:left="567" w:hanging="567"/>
      </w:pPr>
      <w:r w:rsidRPr="001B452F">
        <w:rPr>
          <w:noProof/>
        </w:rPr>
        <w:drawing>
          <wp:inline distT="0" distB="0" distL="0" distR="0" wp14:anchorId="0A38E58B" wp14:editId="33766AE3">
            <wp:extent cx="3862588" cy="2574925"/>
            <wp:effectExtent l="0" t="0" r="5080" b="0"/>
            <wp:docPr id="177028641" name="Picture 2" descr="Fitness woman she is running the road She looks at the speed of the wristw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tness woman she is running the road She looks at the speed of the wristwatch."/>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68095" cy="2578596"/>
                    </a:xfrm>
                    <a:prstGeom prst="rect">
                      <a:avLst/>
                    </a:prstGeom>
                    <a:noFill/>
                    <a:ln>
                      <a:noFill/>
                    </a:ln>
                  </pic:spPr>
                </pic:pic>
              </a:graphicData>
            </a:graphic>
          </wp:inline>
        </w:drawing>
      </w:r>
    </w:p>
    <w:p w14:paraId="041E35E3" w14:textId="1E40E636" w:rsidR="00213855" w:rsidRDefault="00213855" w:rsidP="00213855">
      <w:pPr>
        <w:pStyle w:val="Imageattributioncaption"/>
      </w:pPr>
      <w:r w:rsidRPr="00213855">
        <w:t xml:space="preserve">Images licensed under </w:t>
      </w:r>
      <w:hyperlink r:id="rId18" w:tgtFrame="_blank" w:history="1">
        <w:proofErr w:type="spellStart"/>
        <w:r w:rsidRPr="00213855">
          <w:rPr>
            <w:rStyle w:val="Hyperlink"/>
          </w:rPr>
          <w:t>Unsplash</w:t>
        </w:r>
        <w:proofErr w:type="spellEnd"/>
        <w:r w:rsidRPr="00213855">
          <w:rPr>
            <w:rStyle w:val="Hyperlink"/>
          </w:rPr>
          <w:t xml:space="preserve"> License</w:t>
        </w:r>
      </w:hyperlink>
      <w:r w:rsidRPr="00213855">
        <w:t>.</w:t>
      </w:r>
    </w:p>
    <w:p w14:paraId="441F89E2" w14:textId="7C32B644" w:rsidR="0042734B" w:rsidRPr="001B452F" w:rsidRDefault="00D94893" w:rsidP="0042734B">
      <w:pPr>
        <w:pStyle w:val="ListNumber"/>
      </w:pPr>
      <w:r w:rsidRPr="001B452F">
        <w:t xml:space="preserve">Based on the following extracts, what do you think a performance poem </w:t>
      </w:r>
      <w:r w:rsidR="00314355" w:rsidRPr="001B452F">
        <w:t>titled</w:t>
      </w:r>
      <w:r w:rsidRPr="001B452F">
        <w:t xml:space="preserve"> ‘I run’ will be about?</w:t>
      </w:r>
    </w:p>
    <w:p w14:paraId="33699F88" w14:textId="719BE57C" w:rsidR="00D94893" w:rsidRPr="001B452F" w:rsidRDefault="00D94893" w:rsidP="00213855">
      <w:pPr>
        <w:pStyle w:val="ListNumber2"/>
        <w:numPr>
          <w:ilvl w:val="0"/>
          <w:numId w:val="100"/>
        </w:numPr>
      </w:pPr>
      <w:r w:rsidRPr="001B452F">
        <w:t>‘</w:t>
      </w:r>
      <w:proofErr w:type="gramStart"/>
      <w:r w:rsidRPr="001B452F">
        <w:t>my</w:t>
      </w:r>
      <w:proofErr w:type="gramEnd"/>
      <w:r w:rsidRPr="001B452F">
        <w:t xml:space="preserve"> heart thumping</w:t>
      </w:r>
      <w:r w:rsidR="00127F62" w:rsidRPr="001B452F">
        <w:t xml:space="preserve"> </w:t>
      </w:r>
      <w:r w:rsidRPr="001B452F">
        <w:t>…’</w:t>
      </w:r>
    </w:p>
    <w:p w14:paraId="3F7D52C1" w14:textId="4FB473C0" w:rsidR="00D94893" w:rsidRPr="001B452F" w:rsidRDefault="00127F62" w:rsidP="00D94893">
      <w:pPr>
        <w:pStyle w:val="ListNumber2"/>
      </w:pPr>
      <w:r w:rsidRPr="001B452F">
        <w:t>‘… tune out …’</w:t>
      </w:r>
    </w:p>
    <w:p w14:paraId="40E1C6FE" w14:textId="4BEBC262" w:rsidR="00127F62" w:rsidRPr="001B452F" w:rsidRDefault="00127F62" w:rsidP="00D94893">
      <w:pPr>
        <w:pStyle w:val="ListNumber2"/>
      </w:pPr>
      <w:r w:rsidRPr="001B452F">
        <w:t>‘… run through rivers</w:t>
      </w:r>
      <w:r w:rsidR="00213855">
        <w:t xml:space="preserve"> </w:t>
      </w:r>
      <w:r w:rsidRPr="001B452F">
        <w:t>…’</w:t>
      </w:r>
    </w:p>
    <w:p w14:paraId="7E200847" w14:textId="3232AA31" w:rsidR="00127F62" w:rsidRPr="001B452F" w:rsidRDefault="008A6ACA" w:rsidP="00D94893">
      <w:pPr>
        <w:pStyle w:val="ListNumber2"/>
      </w:pPr>
      <w:r w:rsidRPr="001B452F">
        <w:t>‘… my problems find me …’</w:t>
      </w:r>
    </w:p>
    <w:p w14:paraId="4D15906D" w14:textId="28E62419" w:rsidR="008A6ACA" w:rsidRPr="001B452F" w:rsidRDefault="008A6ACA" w:rsidP="00D94893">
      <w:pPr>
        <w:pStyle w:val="ListNumber2"/>
      </w:pPr>
      <w:r w:rsidRPr="001B452F">
        <w:lastRenderedPageBreak/>
        <w:t xml:space="preserve">‘Run into a blur of horizons </w:t>
      </w:r>
      <w:r w:rsidR="000F2721" w:rsidRPr="001B452F">
        <w:t>of sadness …’</w:t>
      </w:r>
    </w:p>
    <w:p w14:paraId="46250164" w14:textId="1D72676F" w:rsidR="000F2721" w:rsidRPr="001B452F" w:rsidRDefault="000F2721" w:rsidP="00D94893">
      <w:pPr>
        <w:pStyle w:val="ListNumber2"/>
      </w:pPr>
      <w:r w:rsidRPr="001B452F">
        <w:t>‘Bathe me clean …’</w:t>
      </w:r>
    </w:p>
    <w:p w14:paraId="78C6B2F0" w14:textId="0D7195E5" w:rsidR="009305E1" w:rsidRPr="001B452F" w:rsidRDefault="009305E1" w:rsidP="009305E1">
      <w:pPr>
        <w:rPr>
          <w:rStyle w:val="Strong"/>
        </w:rPr>
      </w:pPr>
      <w:r w:rsidRPr="001B452F">
        <w:rPr>
          <w:rStyle w:val="Strong"/>
        </w:rPr>
        <w:t>Sketch to stretch</w:t>
      </w:r>
    </w:p>
    <w:p w14:paraId="371BD19D" w14:textId="62775C87" w:rsidR="00DE161A" w:rsidRPr="001B452F" w:rsidRDefault="006B30A7" w:rsidP="00556B22">
      <w:pPr>
        <w:pStyle w:val="ListNumber"/>
        <w:numPr>
          <w:ilvl w:val="0"/>
          <w:numId w:val="117"/>
        </w:numPr>
      </w:pPr>
      <w:r>
        <w:t xml:space="preserve">Engage with </w:t>
      </w:r>
      <w:r w:rsidR="00815F0D" w:rsidRPr="001B452F">
        <w:t xml:space="preserve">the performance of ‘I run’ by Melanie Mununggurr. </w:t>
      </w:r>
      <w:r>
        <w:t xml:space="preserve">Engage with </w:t>
      </w:r>
      <w:r w:rsidR="007D2B57" w:rsidRPr="001B452F">
        <w:t xml:space="preserve">the performance a second time, and as you do, </w:t>
      </w:r>
      <w:r w:rsidR="00D01B58" w:rsidRPr="001B452F">
        <w:t>draw images and symbols</w:t>
      </w:r>
      <w:r w:rsidR="000809F9" w:rsidRPr="001B452F">
        <w:t xml:space="preserve"> that re</w:t>
      </w:r>
      <w:r w:rsidR="00C50FD4">
        <w:t>present</w:t>
      </w:r>
      <w:r w:rsidR="000809F9" w:rsidRPr="001B452F">
        <w:t xml:space="preserve"> your understanding of the text.</w:t>
      </w:r>
    </w:p>
    <w:p w14:paraId="071B971F" w14:textId="0F79378E" w:rsidR="00B51AC2" w:rsidRPr="001B452F" w:rsidRDefault="00B51AC2" w:rsidP="00DE161A">
      <w:pPr>
        <w:pStyle w:val="ListNumber"/>
      </w:pPr>
      <w:r w:rsidRPr="001B452F">
        <w:t xml:space="preserve">Share your sketches with a small group of peers. Are there </w:t>
      </w:r>
      <w:r w:rsidR="00F155B2" w:rsidRPr="001B452F">
        <w:t xml:space="preserve">any images or symbols that are common? Why do you think this is? </w:t>
      </w:r>
      <w:r w:rsidR="00242ECB" w:rsidRPr="001B452F">
        <w:t>If there are not, why do you think this is?</w:t>
      </w:r>
    </w:p>
    <w:p w14:paraId="30C0BAD8" w14:textId="5C1DAA75" w:rsidR="00242ECB" w:rsidRPr="001B452F" w:rsidRDefault="00242ECB" w:rsidP="00DE161A">
      <w:pPr>
        <w:pStyle w:val="ListNumber"/>
      </w:pPr>
      <w:r w:rsidRPr="001B452F">
        <w:t xml:space="preserve">Return to the predictions </w:t>
      </w:r>
      <w:r w:rsidR="00B87459" w:rsidRPr="001B452F">
        <w:t xml:space="preserve">you made about the text earlier. </w:t>
      </w:r>
      <w:r w:rsidR="00FC489F" w:rsidRPr="001B452F">
        <w:t>Were your predictions accurate? What ideas are emerging?</w:t>
      </w:r>
    </w:p>
    <w:p w14:paraId="1C9F3A8B" w14:textId="69DA3306" w:rsidR="00FF1FE0" w:rsidRPr="001B452F" w:rsidRDefault="00FF1FE0" w:rsidP="00FF1FE0">
      <w:pPr>
        <w:rPr>
          <w:rStyle w:val="Strong"/>
        </w:rPr>
      </w:pPr>
      <w:r w:rsidRPr="001B452F">
        <w:rPr>
          <w:rStyle w:val="Strong"/>
        </w:rPr>
        <w:t>Six-word summary</w:t>
      </w:r>
    </w:p>
    <w:p w14:paraId="5AFAF567" w14:textId="1D8685CC" w:rsidR="00352B00" w:rsidRPr="00556B22" w:rsidRDefault="00211BEF" w:rsidP="00556B22">
      <w:pPr>
        <w:pStyle w:val="ListNumber"/>
        <w:numPr>
          <w:ilvl w:val="0"/>
          <w:numId w:val="118"/>
        </w:numPr>
        <w:rPr>
          <w:rStyle w:val="Strong"/>
          <w:b w:val="0"/>
        </w:rPr>
      </w:pPr>
      <w:r w:rsidRPr="00556B22">
        <w:rPr>
          <w:rStyle w:val="Strong"/>
          <w:b w:val="0"/>
        </w:rPr>
        <w:t>Write a summary of the poem in</w:t>
      </w:r>
      <w:r w:rsidR="00737440" w:rsidRPr="00556B22">
        <w:rPr>
          <w:rStyle w:val="Strong"/>
          <w:b w:val="0"/>
        </w:rPr>
        <w:t xml:space="preserve"> exactly </w:t>
      </w:r>
      <w:r w:rsidR="00966976" w:rsidRPr="00556B22">
        <w:rPr>
          <w:rStyle w:val="Strong"/>
          <w:b w:val="0"/>
        </w:rPr>
        <w:t xml:space="preserve">6 words. Draw on the words </w:t>
      </w:r>
      <w:r w:rsidR="00352B00" w:rsidRPr="00556B22">
        <w:rPr>
          <w:rStyle w:val="Strong"/>
          <w:b w:val="0"/>
        </w:rPr>
        <w:t>and images from the See, Think, Wonder and Sketch to stretch activities to help you. For example, ‘</w:t>
      </w:r>
      <w:r w:rsidR="001F2B59" w:rsidRPr="00556B22">
        <w:rPr>
          <w:rStyle w:val="Strong"/>
          <w:b w:val="0"/>
        </w:rPr>
        <w:t xml:space="preserve">Running from </w:t>
      </w:r>
      <w:r w:rsidR="004D26B3" w:rsidRPr="00556B22">
        <w:rPr>
          <w:rStyle w:val="Strong"/>
          <w:b w:val="0"/>
        </w:rPr>
        <w:t xml:space="preserve">struggle towards </w:t>
      </w:r>
      <w:r w:rsidR="0095075B" w:rsidRPr="00556B22">
        <w:rPr>
          <w:rStyle w:val="Strong"/>
          <w:b w:val="0"/>
        </w:rPr>
        <w:t>my freedom’.</w:t>
      </w:r>
    </w:p>
    <w:p w14:paraId="75B59DFE" w14:textId="031AD8B6" w:rsidR="00F021B6" w:rsidRPr="001B452F" w:rsidRDefault="00F021B6" w:rsidP="00352B00">
      <w:pPr>
        <w:pStyle w:val="ListNumber"/>
        <w:rPr>
          <w:rStyle w:val="Strong"/>
          <w:b w:val="0"/>
        </w:rPr>
      </w:pPr>
      <w:r w:rsidRPr="001B452F">
        <w:rPr>
          <w:rStyle w:val="Strong"/>
          <w:b w:val="0"/>
        </w:rPr>
        <w:t xml:space="preserve">Compare your summary with </w:t>
      </w:r>
      <w:r w:rsidR="000D7D64" w:rsidRPr="001B452F">
        <w:rPr>
          <w:rStyle w:val="Strong"/>
          <w:b w:val="0"/>
        </w:rPr>
        <w:t>3 of your peers.</w:t>
      </w:r>
    </w:p>
    <w:p w14:paraId="4B1EBE0C" w14:textId="552EB05E" w:rsidR="000D7D64" w:rsidRPr="001B452F" w:rsidRDefault="000D7D64" w:rsidP="00352B00">
      <w:pPr>
        <w:pStyle w:val="ListNumber"/>
        <w:rPr>
          <w:rStyle w:val="Strong"/>
          <w:b w:val="0"/>
        </w:rPr>
      </w:pPr>
      <w:r w:rsidRPr="001B452F">
        <w:rPr>
          <w:rStyle w:val="Strong"/>
          <w:b w:val="0"/>
        </w:rPr>
        <w:t>Identify similarities and differences.</w:t>
      </w:r>
    </w:p>
    <w:p w14:paraId="1C7E050D" w14:textId="4AC79F4C" w:rsidR="00F55F1A" w:rsidRPr="001B452F" w:rsidRDefault="000D7D64" w:rsidP="00352B00">
      <w:pPr>
        <w:pStyle w:val="ListNumber"/>
        <w:rPr>
          <w:rStyle w:val="Strong"/>
          <w:b w:val="0"/>
        </w:rPr>
      </w:pPr>
      <w:r w:rsidRPr="001B452F">
        <w:rPr>
          <w:rStyle w:val="Strong"/>
          <w:b w:val="0"/>
        </w:rPr>
        <w:t>Contribute to a class discussion about why the summaries of the same text may be different.</w:t>
      </w:r>
    </w:p>
    <w:p w14:paraId="040B9108" w14:textId="7C438271" w:rsidR="000D7D64" w:rsidRPr="00466F92" w:rsidRDefault="00F55F1A" w:rsidP="00466F92">
      <w:pPr>
        <w:suppressAutoHyphens w:val="0"/>
        <w:spacing w:before="0" w:after="160" w:line="259" w:lineRule="auto"/>
        <w:rPr>
          <w:rStyle w:val="Strong"/>
          <w:b w:val="0"/>
          <w:bCs w:val="0"/>
        </w:rPr>
      </w:pPr>
      <w:r>
        <w:rPr>
          <w:rStyle w:val="Strong"/>
          <w:b w:val="0"/>
          <w:bCs w:val="0"/>
        </w:rPr>
        <w:br w:type="page"/>
      </w:r>
    </w:p>
    <w:p w14:paraId="3ED6921E" w14:textId="51366782" w:rsidR="00D90B8C" w:rsidRDefault="00466F92" w:rsidP="006F1B95">
      <w:pPr>
        <w:pStyle w:val="Heading2"/>
      </w:pPr>
      <w:bookmarkStart w:id="33" w:name="_Toc204074551"/>
      <w:bookmarkStart w:id="34" w:name="_Toc206494494"/>
      <w:r>
        <w:lastRenderedPageBreak/>
        <w:t xml:space="preserve">Phase 1, activity </w:t>
      </w:r>
      <w:r w:rsidR="00ED7D79">
        <w:t>2</w:t>
      </w:r>
      <w:r>
        <w:t xml:space="preserve"> – understanding the English Studies course</w:t>
      </w:r>
      <w:bookmarkEnd w:id="33"/>
      <w:bookmarkEnd w:id="34"/>
    </w:p>
    <w:p w14:paraId="48B052DA" w14:textId="77777777" w:rsidR="00D90B8C" w:rsidRPr="00547781" w:rsidRDefault="00D90B8C" w:rsidP="00D90B8C">
      <w:pPr>
        <w:pStyle w:val="FeatureBox2"/>
        <w:rPr>
          <w:rStyle w:val="Strong"/>
          <w:b w:val="0"/>
          <w:bCs w:val="0"/>
        </w:rPr>
      </w:pPr>
      <w:r w:rsidRPr="00547781">
        <w:rPr>
          <w:rStyle w:val="Strong"/>
        </w:rPr>
        <w:t xml:space="preserve">Teacher </w:t>
      </w:r>
      <w:proofErr w:type="gramStart"/>
      <w:r w:rsidRPr="00547781">
        <w:rPr>
          <w:rStyle w:val="Strong"/>
        </w:rPr>
        <w:t>note</w:t>
      </w:r>
      <w:proofErr w:type="gramEnd"/>
      <w:r w:rsidRPr="00C00951">
        <w:rPr>
          <w:rStyle w:val="Strong"/>
          <w:b w:val="0"/>
          <w:bCs w:val="0"/>
        </w:rPr>
        <w:t xml:space="preserve">: </w:t>
      </w:r>
      <w:r>
        <w:rPr>
          <w:rStyle w:val="Strong"/>
          <w:b w:val="0"/>
          <w:bCs w:val="0"/>
        </w:rPr>
        <w:t>this worksheet should be made available electronically to students so that they can click on the links to take them to the relevant place in the syllabus. Completing this activity in class will require access to devices and the internet.</w:t>
      </w:r>
    </w:p>
    <w:p w14:paraId="3557CAF5" w14:textId="04F1D430" w:rsidR="00D90B8C" w:rsidRDefault="00D90B8C" w:rsidP="00D90B8C">
      <w:r>
        <w:t xml:space="preserve">Visit the </w:t>
      </w:r>
      <w:hyperlink r:id="rId19" w:history="1">
        <w:r w:rsidRPr="0079163C">
          <w:rPr>
            <w:rStyle w:val="Hyperlink"/>
          </w:rPr>
          <w:t>English Studies 11–12 Syllabus</w:t>
        </w:r>
      </w:hyperlink>
      <w:r>
        <w:t xml:space="preserve"> to find the answers to the questions below.</w:t>
      </w:r>
    </w:p>
    <w:p w14:paraId="0411E283" w14:textId="17F3EC29" w:rsidR="00D90B8C" w:rsidRPr="008D4D15" w:rsidRDefault="00D90B8C" w:rsidP="00D90B8C">
      <w:pPr>
        <w:rPr>
          <w:rStyle w:val="Hyperlink"/>
        </w:rPr>
      </w:pPr>
      <w:hyperlink r:id="rId20" w:anchor="organisation-of-english-studies-11-12-english_studies_11_12_2024" w:history="1">
        <w:r w:rsidRPr="008D4D15">
          <w:rPr>
            <w:rStyle w:val="Hyperlink"/>
          </w:rPr>
          <w:t>Organisation of English Studies 11–12</w:t>
        </w:r>
      </w:hyperlink>
    </w:p>
    <w:p w14:paraId="3D2B7656" w14:textId="0668C9DB" w:rsidR="00D90B8C" w:rsidRDefault="00D90B8C" w:rsidP="001C7970">
      <w:pPr>
        <w:pStyle w:val="ListNumber"/>
        <w:numPr>
          <w:ilvl w:val="0"/>
          <w:numId w:val="4"/>
        </w:numPr>
      </w:pPr>
      <w:r>
        <w:t xml:space="preserve">In </w:t>
      </w:r>
      <w:hyperlink r:id="rId21" w:anchor=":~:text=following%20focus%20areas%3A-,Year%2011,-Reading%20to%20write" w:history="1">
        <w:r w:rsidRPr="00520F13">
          <w:rPr>
            <w:rStyle w:val="Hyperlink"/>
          </w:rPr>
          <w:t>Year 11</w:t>
        </w:r>
      </w:hyperlink>
      <w:r>
        <w:t>, you will complete Elective focus areas and which other focus area?</w:t>
      </w:r>
    </w:p>
    <w:p w14:paraId="4767844E" w14:textId="59D9EA2C" w:rsidR="00D90B8C" w:rsidRPr="006F514F" w:rsidRDefault="00D90B8C" w:rsidP="001C7970">
      <w:pPr>
        <w:pStyle w:val="ListNumber"/>
        <w:numPr>
          <w:ilvl w:val="0"/>
          <w:numId w:val="4"/>
        </w:numPr>
      </w:pPr>
      <w:r>
        <w:t xml:space="preserve">In </w:t>
      </w:r>
      <w:hyperlink r:id="rId22" w:anchor=":~:text=Elective%20focus%20areas-,Year%2012,-Narrative%20and%20human" w:history="1">
        <w:r w:rsidRPr="00864357">
          <w:rPr>
            <w:rStyle w:val="Hyperlink"/>
          </w:rPr>
          <w:t>Year 12</w:t>
        </w:r>
      </w:hyperlink>
      <w:r>
        <w:t xml:space="preserve">, what are the names of the 2 focus areas that are NOT </w:t>
      </w:r>
      <w:r w:rsidR="004B2AB1">
        <w:t>E</w:t>
      </w:r>
      <w:r>
        <w:t>lective focus areas?</w:t>
      </w:r>
    </w:p>
    <w:p w14:paraId="694B6D9D" w14:textId="77777777" w:rsidR="00D90B8C" w:rsidRDefault="00D90B8C" w:rsidP="00D90B8C">
      <w:pPr>
        <w:pStyle w:val="ListNumber"/>
        <w:numPr>
          <w:ilvl w:val="0"/>
          <w:numId w:val="0"/>
        </w:numPr>
      </w:pPr>
      <w:hyperlink r:id="rId23" w:anchor=":~:text=Course%20description-,Course%20description,-On%20this%20page" w:history="1">
        <w:r w:rsidRPr="00BC085E">
          <w:rPr>
            <w:rStyle w:val="Hyperlink"/>
          </w:rPr>
          <w:t>Course description</w:t>
        </w:r>
      </w:hyperlink>
    </w:p>
    <w:p w14:paraId="0DB9129B" w14:textId="77777777" w:rsidR="00D90B8C" w:rsidRDefault="00D90B8C" w:rsidP="00D90B8C">
      <w:pPr>
        <w:pStyle w:val="ListNumber"/>
        <w:numPr>
          <w:ilvl w:val="0"/>
          <w:numId w:val="0"/>
        </w:numPr>
      </w:pPr>
      <w:r>
        <w:t>Identify whether the following statements are true or false. Provide evidence to support your response. This can be through a link to where you found the information or by providing a small screenshot.</w:t>
      </w:r>
    </w:p>
    <w:p w14:paraId="100B6D5F" w14:textId="266F565F" w:rsidR="00D90B8C" w:rsidRDefault="00D90B8C" w:rsidP="00D90B8C">
      <w:pPr>
        <w:pStyle w:val="ListNumber"/>
      </w:pPr>
      <w:r>
        <w:t>Reading to write: Transition to English Studies must be completed a</w:t>
      </w:r>
      <w:r w:rsidR="00C00951">
        <w:t>s</w:t>
      </w:r>
      <w:r>
        <w:t xml:space="preserve"> the first unit of work in Year 11.</w:t>
      </w:r>
    </w:p>
    <w:p w14:paraId="216F9DAB" w14:textId="06FC1B1B" w:rsidR="00D90B8C" w:rsidRPr="007328A3" w:rsidRDefault="00D90B8C" w:rsidP="00D90B8C">
      <w:pPr>
        <w:pStyle w:val="ListNumber"/>
      </w:pPr>
      <w:r>
        <w:t>You will study 3 prescribed texts in Year 11.</w:t>
      </w:r>
    </w:p>
    <w:p w14:paraId="732E0881" w14:textId="4116F2B7" w:rsidR="00D90B8C" w:rsidRDefault="00D90B8C" w:rsidP="00D90B8C">
      <w:pPr>
        <w:pStyle w:val="ListNumber"/>
      </w:pPr>
      <w:r>
        <w:t xml:space="preserve">You will be required to study a print text. This could be </w:t>
      </w:r>
      <w:proofErr w:type="gramStart"/>
      <w:r>
        <w:t>prose</w:t>
      </w:r>
      <w:proofErr w:type="gramEnd"/>
      <w:r>
        <w:t xml:space="preserve"> fiction, nonfiction, poetry or drama.</w:t>
      </w:r>
    </w:p>
    <w:p w14:paraId="48092217" w14:textId="77777777" w:rsidR="00D90B8C" w:rsidRDefault="00D90B8C" w:rsidP="00D90B8C">
      <w:pPr>
        <w:pStyle w:val="ListNumber"/>
        <w:numPr>
          <w:ilvl w:val="0"/>
          <w:numId w:val="0"/>
        </w:numPr>
        <w:rPr>
          <w:rStyle w:val="Strong"/>
        </w:rPr>
      </w:pPr>
      <w:hyperlink r:id="rId24" w:history="1">
        <w:r w:rsidRPr="009B0BEF">
          <w:rPr>
            <w:rStyle w:val="Hyperlink"/>
          </w:rPr>
          <w:t>Elective focus areas</w:t>
        </w:r>
      </w:hyperlink>
    </w:p>
    <w:p w14:paraId="216DB57B" w14:textId="698B1731" w:rsidR="00D90B8C" w:rsidRDefault="00D90B8C" w:rsidP="00D90B8C">
      <w:pPr>
        <w:pStyle w:val="ListNumber"/>
        <w:rPr>
          <w:rStyle w:val="Strong"/>
          <w:b w:val="0"/>
          <w:bCs w:val="0"/>
        </w:rPr>
      </w:pPr>
      <w:r>
        <w:rPr>
          <w:rStyle w:val="Strong"/>
          <w:b w:val="0"/>
          <w:bCs w:val="0"/>
        </w:rPr>
        <w:t>In groups of 4, read through 4 different Elective focus areas. You may like to allocate a different focus area for each group member to read and then summarise for the rest of the group, or you may like to take turn</w:t>
      </w:r>
      <w:r w:rsidR="00C00951">
        <w:rPr>
          <w:rStyle w:val="Strong"/>
          <w:b w:val="0"/>
          <w:bCs w:val="0"/>
        </w:rPr>
        <w:t>s</w:t>
      </w:r>
      <w:r>
        <w:rPr>
          <w:rStyle w:val="Strong"/>
          <w:b w:val="0"/>
          <w:bCs w:val="0"/>
        </w:rPr>
        <w:t xml:space="preserve"> to read the descriptions aloud.</w:t>
      </w:r>
    </w:p>
    <w:p w14:paraId="08D80375" w14:textId="6AA641FA" w:rsidR="00D90B8C" w:rsidRDefault="00D90B8C" w:rsidP="00D90B8C">
      <w:pPr>
        <w:pStyle w:val="ListNumber"/>
        <w:rPr>
          <w:rStyle w:val="Strong"/>
          <w:b w:val="0"/>
          <w:bCs w:val="0"/>
        </w:rPr>
      </w:pPr>
      <w:r>
        <w:rPr>
          <w:rStyle w:val="Strong"/>
          <w:b w:val="0"/>
          <w:bCs w:val="0"/>
        </w:rPr>
        <w:t>Choose one of the Elective focus areas you explored and complete the following details</w:t>
      </w:r>
    </w:p>
    <w:p w14:paraId="620955D3" w14:textId="77777777" w:rsidR="00D90B8C" w:rsidRPr="008D4D15" w:rsidRDefault="00D90B8C" w:rsidP="008D4D15">
      <w:pPr>
        <w:pStyle w:val="ListNumber2"/>
        <w:numPr>
          <w:ilvl w:val="0"/>
          <w:numId w:val="101"/>
        </w:numPr>
        <w:rPr>
          <w:rStyle w:val="Strong"/>
          <w:b w:val="0"/>
          <w:bCs w:val="0"/>
        </w:rPr>
      </w:pPr>
      <w:r w:rsidRPr="008D4D15">
        <w:rPr>
          <w:rStyle w:val="Strong"/>
          <w:b w:val="0"/>
          <w:bCs w:val="0"/>
        </w:rPr>
        <w:t>Elective focus area title: ___________________________________</w:t>
      </w:r>
    </w:p>
    <w:p w14:paraId="1B2E73F2" w14:textId="5B983137" w:rsidR="00D90B8C" w:rsidRDefault="00D90B8C" w:rsidP="00D90B8C">
      <w:pPr>
        <w:pStyle w:val="ListNumber2"/>
        <w:rPr>
          <w:rStyle w:val="Strong"/>
          <w:b w:val="0"/>
          <w:bCs w:val="0"/>
        </w:rPr>
      </w:pPr>
      <w:r>
        <w:rPr>
          <w:rStyle w:val="Strong"/>
          <w:b w:val="0"/>
          <w:bCs w:val="0"/>
        </w:rPr>
        <w:t xml:space="preserve">Give a </w:t>
      </w:r>
      <w:r w:rsidR="00104BF4">
        <w:rPr>
          <w:rStyle w:val="Strong"/>
          <w:b w:val="0"/>
          <w:bCs w:val="0"/>
        </w:rPr>
        <w:t>6</w:t>
      </w:r>
      <w:r>
        <w:rPr>
          <w:rStyle w:val="Strong"/>
          <w:b w:val="0"/>
          <w:bCs w:val="0"/>
        </w:rPr>
        <w:t>-word summary of the focus area: _________________________________</w:t>
      </w:r>
    </w:p>
    <w:p w14:paraId="6022BACB" w14:textId="55D3D2AE" w:rsidR="00D90B8C" w:rsidRDefault="00D90B8C" w:rsidP="00D90B8C">
      <w:pPr>
        <w:pStyle w:val="ListNumber2"/>
        <w:rPr>
          <w:rStyle w:val="Strong"/>
          <w:b w:val="0"/>
          <w:bCs w:val="0"/>
        </w:rPr>
      </w:pPr>
      <w:r>
        <w:rPr>
          <w:rStyle w:val="Strong"/>
          <w:b w:val="0"/>
          <w:bCs w:val="0"/>
        </w:rPr>
        <w:lastRenderedPageBreak/>
        <w:t>Would you like to study this Elective focus area? Why or why not?</w:t>
      </w:r>
      <w:r w:rsidR="008D4D15">
        <w:rPr>
          <w:rStyle w:val="Strong"/>
          <w:b w:val="0"/>
          <w:bCs w:val="0"/>
        </w:rPr>
        <w:t xml:space="preserve"> </w:t>
      </w:r>
      <w:r>
        <w:rPr>
          <w:rStyle w:val="Strong"/>
          <w:b w:val="0"/>
          <w:bCs w:val="0"/>
        </w:rPr>
        <w:t>_____________________________________________________________________</w:t>
      </w:r>
    </w:p>
    <w:p w14:paraId="2F64DA35" w14:textId="5096132E" w:rsidR="00D90B8C" w:rsidRDefault="00D90B8C" w:rsidP="00D90B8C">
      <w:pPr>
        <w:rPr>
          <w:rStyle w:val="Strong"/>
          <w:b w:val="0"/>
          <w:bCs w:val="0"/>
        </w:rPr>
      </w:pPr>
      <w:hyperlink r:id="rId25" w:history="1">
        <w:r w:rsidRPr="00632517">
          <w:rPr>
            <w:rStyle w:val="Hyperlink"/>
          </w:rPr>
          <w:t>Assessment</w:t>
        </w:r>
      </w:hyperlink>
    </w:p>
    <w:p w14:paraId="4B1402A3" w14:textId="77777777" w:rsidR="00D90B8C" w:rsidRDefault="00D90B8C" w:rsidP="00D90B8C">
      <w:pPr>
        <w:pStyle w:val="ListNumber"/>
        <w:numPr>
          <w:ilvl w:val="0"/>
          <w:numId w:val="0"/>
        </w:numPr>
      </w:pPr>
      <w:r>
        <w:t>Identify whether the following statements are true or false. Provide evidence to support your response. This can be through a link to where you found the information or by providing a small screenshot.</w:t>
      </w:r>
    </w:p>
    <w:p w14:paraId="59B609D2" w14:textId="77777777" w:rsidR="00D90B8C" w:rsidRPr="00AB1C96" w:rsidRDefault="00D90B8C" w:rsidP="00D90B8C">
      <w:pPr>
        <w:rPr>
          <w:rStyle w:val="Strong"/>
        </w:rPr>
      </w:pPr>
      <w:r w:rsidRPr="00AB1C96">
        <w:rPr>
          <w:rStyle w:val="Strong"/>
        </w:rPr>
        <w:t>School-based assessment</w:t>
      </w:r>
    </w:p>
    <w:p w14:paraId="4FF8D899" w14:textId="18F3AA06" w:rsidR="00D90B8C" w:rsidRPr="00D90B8C" w:rsidRDefault="00D90B8C" w:rsidP="00D90B8C">
      <w:pPr>
        <w:pStyle w:val="ListNumber"/>
        <w:rPr>
          <w:rStyle w:val="Strong"/>
          <w:b w:val="0"/>
          <w:bCs w:val="0"/>
        </w:rPr>
      </w:pPr>
      <w:r>
        <w:rPr>
          <w:rStyle w:val="Strong"/>
          <w:b w:val="0"/>
          <w:bCs w:val="0"/>
        </w:rPr>
        <w:t xml:space="preserve">Grades awarded at the end of the Year 11 English Studies </w:t>
      </w:r>
      <w:r w:rsidR="0040016F">
        <w:rPr>
          <w:rStyle w:val="Strong"/>
          <w:b w:val="0"/>
          <w:bCs w:val="0"/>
        </w:rPr>
        <w:t xml:space="preserve">course </w:t>
      </w:r>
      <w:r>
        <w:rPr>
          <w:rStyle w:val="Strong"/>
          <w:b w:val="0"/>
          <w:bCs w:val="0"/>
        </w:rPr>
        <w:t>are based on formal assessment only.</w:t>
      </w:r>
    </w:p>
    <w:p w14:paraId="189A3B4D" w14:textId="65C391EF" w:rsidR="00D90B8C" w:rsidRPr="00AB1C96" w:rsidRDefault="00D90B8C" w:rsidP="00D90B8C">
      <w:pPr>
        <w:rPr>
          <w:rStyle w:val="Strong"/>
        </w:rPr>
      </w:pPr>
      <w:r>
        <w:rPr>
          <w:rStyle w:val="Strong"/>
        </w:rPr>
        <w:t xml:space="preserve">HSC </w:t>
      </w:r>
      <w:r w:rsidR="0040016F">
        <w:rPr>
          <w:rStyle w:val="Strong"/>
        </w:rPr>
        <w:t>e</w:t>
      </w:r>
      <w:r>
        <w:rPr>
          <w:rStyle w:val="Strong"/>
        </w:rPr>
        <w:t>xaminations</w:t>
      </w:r>
    </w:p>
    <w:p w14:paraId="6FE1CB04" w14:textId="57C1B318" w:rsidR="00D90B8C" w:rsidRDefault="00D90B8C" w:rsidP="00D90B8C">
      <w:pPr>
        <w:pStyle w:val="ListNumber"/>
        <w:rPr>
          <w:rStyle w:val="Strong"/>
          <w:b w:val="0"/>
          <w:bCs w:val="0"/>
        </w:rPr>
      </w:pPr>
      <w:r>
        <w:rPr>
          <w:rStyle w:val="Strong"/>
          <w:b w:val="0"/>
          <w:bCs w:val="0"/>
        </w:rPr>
        <w:t>There is no compulsory HSC external examination in English Studies 11–12.</w:t>
      </w:r>
    </w:p>
    <w:p w14:paraId="735B9DB4" w14:textId="1934AEA0" w:rsidR="00D90B8C" w:rsidRDefault="00D90B8C" w:rsidP="00D90B8C">
      <w:pPr>
        <w:pStyle w:val="ListNumber"/>
        <w:rPr>
          <w:rStyle w:val="Strong"/>
          <w:b w:val="0"/>
          <w:bCs w:val="0"/>
        </w:rPr>
      </w:pPr>
      <w:r>
        <w:rPr>
          <w:rStyle w:val="Strong"/>
          <w:b w:val="0"/>
          <w:bCs w:val="0"/>
        </w:rPr>
        <w:t>English Studies students may choose to complete an optional HSC examination.</w:t>
      </w:r>
    </w:p>
    <w:p w14:paraId="73429BE8" w14:textId="3AA6CDC3" w:rsidR="001B52CD" w:rsidRDefault="002F5B98" w:rsidP="001B52CD">
      <w:pPr>
        <w:pStyle w:val="ListNumber"/>
        <w:rPr>
          <w:rStyle w:val="Strong"/>
          <w:b w:val="0"/>
          <w:bCs w:val="0"/>
        </w:rPr>
      </w:pPr>
      <w:r>
        <w:rPr>
          <w:rStyle w:val="Strong"/>
          <w:b w:val="0"/>
          <w:bCs w:val="0"/>
        </w:rPr>
        <w:t>Students who do not sit the optional HSC examination are still eligible for</w:t>
      </w:r>
      <w:r w:rsidR="000D632F">
        <w:rPr>
          <w:rStyle w:val="Strong"/>
          <w:b w:val="0"/>
          <w:bCs w:val="0"/>
        </w:rPr>
        <w:t xml:space="preserve"> an Australian Tertiary Admission Rank (ATAR).</w:t>
      </w:r>
    </w:p>
    <w:p w14:paraId="3A5DE4A4" w14:textId="77777777" w:rsidR="00994631" w:rsidRDefault="00994631" w:rsidP="00994631">
      <w:pPr>
        <w:rPr>
          <w:rStyle w:val="Strong"/>
          <w:b w:val="0"/>
          <w:bCs w:val="0"/>
        </w:rPr>
      </w:pPr>
      <w:hyperlink r:id="rId26" w:history="1">
        <w:r w:rsidRPr="0017013F">
          <w:rPr>
            <w:rStyle w:val="Hyperlink"/>
          </w:rPr>
          <w:t>Reading to write: Transition to English Studies</w:t>
        </w:r>
      </w:hyperlink>
    </w:p>
    <w:p w14:paraId="3F1943F7" w14:textId="718729FB" w:rsidR="00994631" w:rsidRPr="00436E98" w:rsidRDefault="00994631" w:rsidP="00994631">
      <w:pPr>
        <w:pStyle w:val="ListNumber"/>
        <w:rPr>
          <w:rStyle w:val="Strong"/>
          <w:b w:val="0"/>
          <w:bCs w:val="0"/>
        </w:rPr>
      </w:pPr>
      <w:r>
        <w:rPr>
          <w:rStyle w:val="Strong"/>
          <w:b w:val="0"/>
          <w:bCs w:val="0"/>
        </w:rPr>
        <w:t>Students read only literary texts in English Studies.</w:t>
      </w:r>
    </w:p>
    <w:p w14:paraId="1123F92C" w14:textId="65FBD314" w:rsidR="00994631" w:rsidRPr="00C6622A" w:rsidRDefault="00994631" w:rsidP="00994631">
      <w:pPr>
        <w:pStyle w:val="ListNumber"/>
        <w:rPr>
          <w:rStyle w:val="Strong"/>
          <w:b w:val="0"/>
          <w:bCs w:val="0"/>
        </w:rPr>
      </w:pPr>
      <w:r>
        <w:rPr>
          <w:rStyle w:val="Strong"/>
          <w:b w:val="0"/>
          <w:bCs w:val="0"/>
        </w:rPr>
        <w:t>Students will deepen their understanding of themselves through this focus area.</w:t>
      </w:r>
    </w:p>
    <w:p w14:paraId="1316FBE3" w14:textId="6D39D6E0" w:rsidR="00994631" w:rsidRPr="00994631" w:rsidRDefault="00994631" w:rsidP="00994631">
      <w:pPr>
        <w:pStyle w:val="ListNumber"/>
        <w:rPr>
          <w:rStyle w:val="Strong"/>
          <w:b w:val="0"/>
          <w:bCs w:val="0"/>
        </w:rPr>
      </w:pPr>
      <w:r>
        <w:rPr>
          <w:rStyle w:val="Strong"/>
          <w:b w:val="0"/>
          <w:bCs w:val="0"/>
        </w:rPr>
        <w:t>Students will use their experiences of reading to develop their skills as writers.</w:t>
      </w:r>
    </w:p>
    <w:p w14:paraId="73C9E0F2" w14:textId="220451F3" w:rsidR="00994631" w:rsidRPr="00FF0E1A" w:rsidRDefault="00994631" w:rsidP="00994631">
      <w:pPr>
        <w:pStyle w:val="ListNumber"/>
        <w:rPr>
          <w:rStyle w:val="Strong"/>
          <w:b w:val="0"/>
          <w:bCs w:val="0"/>
        </w:rPr>
      </w:pPr>
      <w:r>
        <w:rPr>
          <w:rStyle w:val="Strong"/>
          <w:b w:val="0"/>
          <w:bCs w:val="0"/>
        </w:rPr>
        <w:t>Students will not be expected to analyse or evaluate the texts they read in English Studies.</w:t>
      </w:r>
    </w:p>
    <w:p w14:paraId="74B446A6" w14:textId="1E0B483B" w:rsidR="001B4044" w:rsidRDefault="006F1B95" w:rsidP="00C7137C">
      <w:pPr>
        <w:pStyle w:val="Heading2"/>
        <w:rPr>
          <w:rStyle w:val="Strong"/>
          <w:b w:val="0"/>
          <w:bCs/>
        </w:rPr>
      </w:pPr>
      <w:r>
        <w:br w:type="page"/>
      </w:r>
    </w:p>
    <w:p w14:paraId="390D55A8" w14:textId="4CFAF695" w:rsidR="001B4044" w:rsidRDefault="001B4044" w:rsidP="001B4044">
      <w:pPr>
        <w:pStyle w:val="Heading2"/>
        <w:rPr>
          <w:rStyle w:val="Strong"/>
          <w:b w:val="0"/>
          <w:bCs/>
        </w:rPr>
      </w:pPr>
      <w:bookmarkStart w:id="35" w:name="_Toc204074552"/>
      <w:bookmarkStart w:id="36" w:name="_Toc206494495"/>
      <w:r>
        <w:rPr>
          <w:rStyle w:val="Strong"/>
          <w:b w:val="0"/>
          <w:bCs/>
        </w:rPr>
        <w:lastRenderedPageBreak/>
        <w:t xml:space="preserve">Phase 1, resource </w:t>
      </w:r>
      <w:r w:rsidR="00C7137C">
        <w:rPr>
          <w:rStyle w:val="Strong"/>
          <w:b w:val="0"/>
          <w:bCs/>
        </w:rPr>
        <w:t>1</w:t>
      </w:r>
      <w:r>
        <w:rPr>
          <w:rStyle w:val="Strong"/>
          <w:b w:val="0"/>
          <w:bCs/>
        </w:rPr>
        <w:t xml:space="preserve"> – introducing the writing journal</w:t>
      </w:r>
      <w:bookmarkEnd w:id="35"/>
      <w:bookmarkEnd w:id="36"/>
    </w:p>
    <w:p w14:paraId="55802364" w14:textId="3CE14A87" w:rsidR="00C75BB7" w:rsidRDefault="00C75BB7" w:rsidP="00C75BB7">
      <w:pPr>
        <w:pStyle w:val="FeatureBox2"/>
      </w:pPr>
      <w:r w:rsidRPr="00BF7AD4">
        <w:rPr>
          <w:b/>
          <w:bCs/>
        </w:rPr>
        <w:t xml:space="preserve">Teacher </w:t>
      </w:r>
      <w:proofErr w:type="gramStart"/>
      <w:r w:rsidRPr="00BF7AD4">
        <w:rPr>
          <w:b/>
          <w:bCs/>
        </w:rPr>
        <w:t>note</w:t>
      </w:r>
      <w:proofErr w:type="gramEnd"/>
      <w:r w:rsidRPr="008D4D15">
        <w:t>:</w:t>
      </w:r>
      <w:r>
        <w:t xml:space="preserve"> </w:t>
      </w:r>
      <w:r w:rsidRPr="00045A13">
        <w:t>the writing journal is a crucial tool for students in this focus area, promoting language development and personal expression. It offers a space to reflect on learning, experiment with vocabulary and sentence structures, and engage critically with texts. Through regular journal entries throughout the program, students will enhance their writing skills, develop their unique voice and deepen their understanding of language, empowering them to articulate their thoughts and feelings effectively in both written and spoken forms.</w:t>
      </w:r>
    </w:p>
    <w:p w14:paraId="58BD5124" w14:textId="66801115" w:rsidR="00C75BB7" w:rsidRPr="00D20FEB" w:rsidRDefault="00C75BB7" w:rsidP="00C75BB7">
      <w:pPr>
        <w:rPr>
          <w:b/>
          <w:bCs/>
        </w:rPr>
      </w:pPr>
      <w:r w:rsidRPr="00D20FEB">
        <w:rPr>
          <w:b/>
          <w:bCs/>
        </w:rPr>
        <w:t xml:space="preserve">Introducing the </w:t>
      </w:r>
      <w:r w:rsidR="003E0EE1">
        <w:rPr>
          <w:b/>
          <w:bCs/>
        </w:rPr>
        <w:t>w</w:t>
      </w:r>
      <w:r w:rsidRPr="00D20FEB">
        <w:rPr>
          <w:b/>
          <w:bCs/>
        </w:rPr>
        <w:t xml:space="preserve">riting </w:t>
      </w:r>
      <w:r w:rsidR="003E0EE1">
        <w:rPr>
          <w:b/>
          <w:bCs/>
        </w:rPr>
        <w:t>j</w:t>
      </w:r>
      <w:r w:rsidRPr="00D20FEB">
        <w:rPr>
          <w:b/>
          <w:bCs/>
        </w:rPr>
        <w:t>ournal</w:t>
      </w:r>
    </w:p>
    <w:p w14:paraId="71DEB5F4" w14:textId="77777777" w:rsidR="00C75BB7" w:rsidRPr="00874B4A" w:rsidRDefault="00C75BB7" w:rsidP="006C16BE">
      <w:pPr>
        <w:pStyle w:val="ListNumber"/>
        <w:numPr>
          <w:ilvl w:val="0"/>
          <w:numId w:val="0"/>
        </w:numPr>
        <w:ind w:left="567" w:hanging="567"/>
        <w:rPr>
          <w:rStyle w:val="Strong"/>
        </w:rPr>
      </w:pPr>
      <w:r w:rsidRPr="006C16BE">
        <w:rPr>
          <w:rStyle w:val="Strong"/>
        </w:rPr>
        <w:t>Explain the concept</w:t>
      </w:r>
    </w:p>
    <w:p w14:paraId="07F756B8" w14:textId="2D72F519" w:rsidR="00C75BB7" w:rsidRDefault="00C75BB7" w:rsidP="006C16BE">
      <w:pPr>
        <w:pStyle w:val="ListNumber"/>
        <w:numPr>
          <w:ilvl w:val="0"/>
          <w:numId w:val="110"/>
        </w:numPr>
      </w:pPr>
      <w:r>
        <w:t>Begin by explaining to students the purpose of the writing journal. Emphasise that it is a safe space for them to explore their ideas, document their learning journey and practi</w:t>
      </w:r>
      <w:r w:rsidR="007A3E04">
        <w:t>s</w:t>
      </w:r>
      <w:r>
        <w:t>e their writing skills. Highlight the importance of personal expression and reflection in their language development.</w:t>
      </w:r>
    </w:p>
    <w:p w14:paraId="36C674BC" w14:textId="77777777" w:rsidR="00C75BB7" w:rsidRPr="006C16BE" w:rsidRDefault="00C75BB7" w:rsidP="006C16BE">
      <w:pPr>
        <w:pStyle w:val="ListNumber"/>
        <w:numPr>
          <w:ilvl w:val="0"/>
          <w:numId w:val="0"/>
        </w:numPr>
        <w:rPr>
          <w:rStyle w:val="Strong"/>
        </w:rPr>
      </w:pPr>
      <w:r w:rsidRPr="006C16BE">
        <w:rPr>
          <w:rStyle w:val="Strong"/>
        </w:rPr>
        <w:t>Set expectations</w:t>
      </w:r>
    </w:p>
    <w:p w14:paraId="76792A5C" w14:textId="4664E740" w:rsidR="00C75BB7" w:rsidRDefault="00C75BB7" w:rsidP="006C16BE">
      <w:pPr>
        <w:pStyle w:val="ListNumber"/>
      </w:pPr>
      <w:r>
        <w:t>Outline clear expectations for the writing journal, including</w:t>
      </w:r>
    </w:p>
    <w:p w14:paraId="215AF200" w14:textId="19C99E9E" w:rsidR="00C75BB7" w:rsidRDefault="003E0EE1" w:rsidP="00882C3F">
      <w:pPr>
        <w:pStyle w:val="ListNumber2"/>
        <w:numPr>
          <w:ilvl w:val="0"/>
          <w:numId w:val="44"/>
        </w:numPr>
      </w:pPr>
      <w:r>
        <w:t>f</w:t>
      </w:r>
      <w:r w:rsidR="00C75BB7">
        <w:t>requency of entries (daily, weekly)</w:t>
      </w:r>
    </w:p>
    <w:p w14:paraId="3902B71A" w14:textId="591F2332" w:rsidR="00C75BB7" w:rsidRDefault="003E0EE1" w:rsidP="004A0EFB">
      <w:pPr>
        <w:pStyle w:val="ListNumber2"/>
      </w:pPr>
      <w:r>
        <w:t>l</w:t>
      </w:r>
      <w:r w:rsidR="00C75BB7">
        <w:t xml:space="preserve">ength of entries (a paragraph or </w:t>
      </w:r>
      <w:r w:rsidR="008D4D15">
        <w:t>2</w:t>
      </w:r>
      <w:r w:rsidR="00C75BB7">
        <w:t>)</w:t>
      </w:r>
    </w:p>
    <w:p w14:paraId="383736C3" w14:textId="2FDE9F33" w:rsidR="00C75BB7" w:rsidRDefault="003E0EE1" w:rsidP="004A0EFB">
      <w:pPr>
        <w:pStyle w:val="ListNumber2"/>
      </w:pPr>
      <w:r>
        <w:t>t</w:t>
      </w:r>
      <w:r w:rsidR="00C75BB7">
        <w:t>ypes of writing (reflections, responses to readings, vocabulary experimentation).</w:t>
      </w:r>
    </w:p>
    <w:p w14:paraId="393CBA45" w14:textId="6D684092" w:rsidR="00C75BB7" w:rsidRPr="005724FB" w:rsidRDefault="00C75BB7" w:rsidP="00C75BB7">
      <w:pPr>
        <w:rPr>
          <w:b/>
          <w:bCs/>
        </w:rPr>
      </w:pPr>
      <w:r w:rsidRPr="005724FB">
        <w:rPr>
          <w:b/>
          <w:bCs/>
        </w:rPr>
        <w:t xml:space="preserve">Using the </w:t>
      </w:r>
      <w:r w:rsidR="00B300E7">
        <w:rPr>
          <w:b/>
          <w:bCs/>
        </w:rPr>
        <w:t>w</w:t>
      </w:r>
      <w:r w:rsidRPr="005724FB">
        <w:rPr>
          <w:b/>
          <w:bCs/>
        </w:rPr>
        <w:t xml:space="preserve">riting </w:t>
      </w:r>
      <w:r w:rsidR="00B300E7">
        <w:rPr>
          <w:b/>
          <w:bCs/>
        </w:rPr>
        <w:t>j</w:t>
      </w:r>
      <w:r w:rsidRPr="005724FB">
        <w:rPr>
          <w:b/>
          <w:bCs/>
        </w:rPr>
        <w:t>ournal</w:t>
      </w:r>
    </w:p>
    <w:p w14:paraId="69C2C454" w14:textId="77777777" w:rsidR="00C75BB7" w:rsidRPr="006C16BE" w:rsidRDefault="00C75BB7" w:rsidP="006C16BE">
      <w:pPr>
        <w:pStyle w:val="ListNumber"/>
        <w:numPr>
          <w:ilvl w:val="0"/>
          <w:numId w:val="0"/>
        </w:numPr>
        <w:ind w:left="567" w:hanging="567"/>
        <w:rPr>
          <w:rStyle w:val="Strong"/>
        </w:rPr>
      </w:pPr>
      <w:r w:rsidRPr="006C16BE">
        <w:rPr>
          <w:rStyle w:val="Strong"/>
        </w:rPr>
        <w:t>Regular writing prompts</w:t>
      </w:r>
    </w:p>
    <w:p w14:paraId="6FF2AD7E" w14:textId="494EB026" w:rsidR="00C75BB7" w:rsidRDefault="00C75BB7" w:rsidP="006C16BE">
      <w:pPr>
        <w:pStyle w:val="ListNumber"/>
        <w:numPr>
          <w:ilvl w:val="0"/>
          <w:numId w:val="111"/>
        </w:numPr>
      </w:pPr>
      <w:r>
        <w:t>In addition to prompts called out in the program, you may choose to introduce regular writing prompts to guide students in their journal entries. Prompts can include</w:t>
      </w:r>
    </w:p>
    <w:p w14:paraId="4BF6B8F4" w14:textId="29F4F41C" w:rsidR="00C75BB7" w:rsidRDefault="00B300E7" w:rsidP="00882C3F">
      <w:pPr>
        <w:pStyle w:val="ListNumber2"/>
        <w:numPr>
          <w:ilvl w:val="0"/>
          <w:numId w:val="45"/>
        </w:numPr>
      </w:pPr>
      <w:r>
        <w:t>r</w:t>
      </w:r>
      <w:r w:rsidR="00C75BB7">
        <w:t>eflecting on a specific text read in class</w:t>
      </w:r>
    </w:p>
    <w:p w14:paraId="53223DFC" w14:textId="3545B28F" w:rsidR="00C75BB7" w:rsidRDefault="00B300E7" w:rsidP="00882C3F">
      <w:pPr>
        <w:pStyle w:val="ListNumber2"/>
        <w:numPr>
          <w:ilvl w:val="0"/>
          <w:numId w:val="45"/>
        </w:numPr>
      </w:pPr>
      <w:r>
        <w:t>e</w:t>
      </w:r>
      <w:r w:rsidR="00C75BB7">
        <w:t>xploring a new vocabulary word and using it in a sentence</w:t>
      </w:r>
    </w:p>
    <w:p w14:paraId="63B0C21D" w14:textId="6EA65690" w:rsidR="00C75BB7" w:rsidRDefault="00B300E7" w:rsidP="00882C3F">
      <w:pPr>
        <w:pStyle w:val="ListNumber2"/>
        <w:numPr>
          <w:ilvl w:val="0"/>
          <w:numId w:val="45"/>
        </w:numPr>
      </w:pPr>
      <w:r>
        <w:t>r</w:t>
      </w:r>
      <w:r w:rsidR="00C75BB7">
        <w:t>esponding to a discussion or group activity.</w:t>
      </w:r>
    </w:p>
    <w:p w14:paraId="0F13BD03" w14:textId="77777777" w:rsidR="00C75BB7" w:rsidRPr="006C16BE" w:rsidRDefault="00C75BB7" w:rsidP="006C16BE">
      <w:pPr>
        <w:pStyle w:val="ListNumber"/>
        <w:numPr>
          <w:ilvl w:val="0"/>
          <w:numId w:val="0"/>
        </w:numPr>
        <w:ind w:left="567" w:hanging="567"/>
        <w:rPr>
          <w:rStyle w:val="Strong"/>
        </w:rPr>
      </w:pPr>
      <w:r w:rsidRPr="006C16BE">
        <w:rPr>
          <w:rStyle w:val="Strong"/>
        </w:rPr>
        <w:lastRenderedPageBreak/>
        <w:t>Model an entry</w:t>
      </w:r>
    </w:p>
    <w:p w14:paraId="0346D3D7" w14:textId="77777777" w:rsidR="00C75BB7" w:rsidRDefault="00C75BB7" w:rsidP="006C16BE">
      <w:pPr>
        <w:pStyle w:val="ListNumber"/>
      </w:pPr>
      <w:r>
        <w:t>Provide a model entry to demonstrate what a journal entry might look like. Highlight how to incorporate personal thoughts, feelings and the specifics of any prompt.</w:t>
      </w:r>
    </w:p>
    <w:p w14:paraId="4F3997FA" w14:textId="77777777" w:rsidR="00C75BB7" w:rsidRPr="006C16BE" w:rsidRDefault="00C75BB7" w:rsidP="006C16BE">
      <w:pPr>
        <w:pStyle w:val="ListNumber"/>
        <w:numPr>
          <w:ilvl w:val="0"/>
          <w:numId w:val="0"/>
        </w:numPr>
        <w:rPr>
          <w:rStyle w:val="Strong"/>
        </w:rPr>
      </w:pPr>
      <w:r w:rsidRPr="006C16BE">
        <w:rPr>
          <w:rStyle w:val="Strong"/>
        </w:rPr>
        <w:t>Encourage experimentation</w:t>
      </w:r>
    </w:p>
    <w:p w14:paraId="6F88267D" w14:textId="23150684" w:rsidR="00C75BB7" w:rsidRDefault="00C75BB7" w:rsidP="006C16BE">
      <w:pPr>
        <w:pStyle w:val="ListNumber"/>
      </w:pPr>
      <w:r>
        <w:t>Encourage students to experiment with language in their journal. This can involve trying out new sentence structures, using descriptive language and incorporating rhetorical devices. Remind them that the journal is a space for practi</w:t>
      </w:r>
      <w:r w:rsidR="007A3E04">
        <w:t>s</w:t>
      </w:r>
      <w:r>
        <w:t>e, where mistakes are part of the learning process.</w:t>
      </w:r>
    </w:p>
    <w:p w14:paraId="553983FE" w14:textId="5577B518" w:rsidR="00C75BB7" w:rsidRPr="00874B4A" w:rsidRDefault="00C75BB7" w:rsidP="006C16BE">
      <w:pPr>
        <w:pStyle w:val="ListNumber"/>
        <w:numPr>
          <w:ilvl w:val="0"/>
          <w:numId w:val="0"/>
        </w:numPr>
        <w:rPr>
          <w:rStyle w:val="Strong"/>
        </w:rPr>
      </w:pPr>
      <w:r w:rsidRPr="006C16BE">
        <w:rPr>
          <w:rStyle w:val="Strong"/>
        </w:rPr>
        <w:t xml:space="preserve">Share and </w:t>
      </w:r>
      <w:r w:rsidR="007A3E04">
        <w:rPr>
          <w:rStyle w:val="Strong"/>
        </w:rPr>
        <w:t>d</w:t>
      </w:r>
      <w:r w:rsidRPr="00874B4A">
        <w:rPr>
          <w:rStyle w:val="Strong"/>
        </w:rPr>
        <w:t>iscuss</w:t>
      </w:r>
    </w:p>
    <w:p w14:paraId="1A898769" w14:textId="77777777" w:rsidR="00C75BB7" w:rsidRDefault="00C75BB7" w:rsidP="006C16BE">
      <w:pPr>
        <w:pStyle w:val="ListNumber"/>
      </w:pPr>
      <w:r>
        <w:t>Create opportunities for students to share their journal entries in small groups or with the class. This promotes a sense of community and allows students to learn from each other. Encourage constructive feedback and discussion around their writing.</w:t>
      </w:r>
    </w:p>
    <w:p w14:paraId="291C7C58" w14:textId="3E83B1F2" w:rsidR="00C75BB7" w:rsidRPr="00874B4A" w:rsidRDefault="00C75BB7" w:rsidP="00874B4A">
      <w:pPr>
        <w:pStyle w:val="ListNumber"/>
        <w:numPr>
          <w:ilvl w:val="0"/>
          <w:numId w:val="0"/>
        </w:numPr>
        <w:rPr>
          <w:rStyle w:val="Strong"/>
        </w:rPr>
      </w:pPr>
      <w:r w:rsidRPr="006C16BE">
        <w:rPr>
          <w:rStyle w:val="Strong"/>
        </w:rPr>
        <w:t xml:space="preserve">Reflect on </w:t>
      </w:r>
      <w:r w:rsidR="007A3E04">
        <w:rPr>
          <w:rStyle w:val="Strong"/>
        </w:rPr>
        <w:t>p</w:t>
      </w:r>
      <w:r w:rsidRPr="00874B4A">
        <w:rPr>
          <w:rStyle w:val="Strong"/>
        </w:rPr>
        <w:t>rogress</w:t>
      </w:r>
    </w:p>
    <w:p w14:paraId="44DB1476" w14:textId="78A7AA8D" w:rsidR="00C75BB7" w:rsidRPr="004C6CE1" w:rsidRDefault="00C75BB7" w:rsidP="006C16BE">
      <w:pPr>
        <w:pStyle w:val="ListNumber"/>
      </w:pPr>
      <w:r>
        <w:t>Periodically, have students review their journal entries to reflect on their growth as writers and language learners. This can include identifying improvements in their vocabulary, sentence structures and overall writing style.</w:t>
      </w:r>
      <w:r>
        <w:br w:type="page"/>
      </w:r>
    </w:p>
    <w:p w14:paraId="6145BB73" w14:textId="48AFD4A8" w:rsidR="00A76AA7" w:rsidRDefault="00A76AA7" w:rsidP="00A76AA7">
      <w:pPr>
        <w:pStyle w:val="Heading2"/>
        <w:rPr>
          <w:highlight w:val="yellow"/>
        </w:rPr>
      </w:pPr>
      <w:bookmarkStart w:id="37" w:name="_Toc204074553"/>
      <w:bookmarkStart w:id="38" w:name="_Toc206494496"/>
      <w:r>
        <w:lastRenderedPageBreak/>
        <w:t>Phase</w:t>
      </w:r>
      <w:r w:rsidR="007017BC">
        <w:t xml:space="preserve"> </w:t>
      </w:r>
      <w:r w:rsidR="000D3B3B">
        <w:t>1</w:t>
      </w:r>
      <w:r>
        <w:t xml:space="preserve">, resource </w:t>
      </w:r>
      <w:r w:rsidR="00C7137C">
        <w:t>2</w:t>
      </w:r>
      <w:r>
        <w:t xml:space="preserve"> – </w:t>
      </w:r>
      <w:r w:rsidRPr="00EC4BCB">
        <w:t xml:space="preserve">letter to the </w:t>
      </w:r>
      <w:r w:rsidR="00246713" w:rsidRPr="00EC4BCB">
        <w:t>class</w:t>
      </w:r>
      <w:r w:rsidRPr="00EC4BCB">
        <w:t xml:space="preserve"> sample</w:t>
      </w:r>
      <w:bookmarkEnd w:id="37"/>
      <w:bookmarkEnd w:id="38"/>
    </w:p>
    <w:p w14:paraId="4B3523F0" w14:textId="4E6E5177" w:rsidR="00A76AA7" w:rsidRDefault="00A76AA7" w:rsidP="00A76AA7">
      <w:pPr>
        <w:pStyle w:val="FeatureBox2"/>
      </w:pPr>
      <w:r w:rsidRPr="00BF7AD4">
        <w:rPr>
          <w:b/>
          <w:bCs/>
        </w:rPr>
        <w:t xml:space="preserve">Teacher </w:t>
      </w:r>
      <w:proofErr w:type="gramStart"/>
      <w:r w:rsidRPr="00BF7AD4">
        <w:rPr>
          <w:b/>
          <w:bCs/>
        </w:rPr>
        <w:t>note</w:t>
      </w:r>
      <w:proofErr w:type="gramEnd"/>
      <w:r w:rsidRPr="008D4D15">
        <w:t>:</w:t>
      </w:r>
      <w:r>
        <w:t xml:space="preserve"> </w:t>
      </w:r>
      <w:r w:rsidR="00BB7D9C">
        <w:t xml:space="preserve">the </w:t>
      </w:r>
      <w:r w:rsidR="00622F6E">
        <w:t>text below is provided as a sample. It is recommended that the teacher shares with student</w:t>
      </w:r>
      <w:r w:rsidR="007B4D8E">
        <w:t xml:space="preserve">s their own letter. This </w:t>
      </w:r>
      <w:r w:rsidR="00E14D2A">
        <w:t>can</w:t>
      </w:r>
      <w:r w:rsidR="007B4D8E">
        <w:t xml:space="preserve"> build strong, positive relationships with the students </w:t>
      </w:r>
      <w:r w:rsidR="00E14D2A">
        <w:t xml:space="preserve">as they learn more about their teacher and in return, may be more willing to share </w:t>
      </w:r>
      <w:r w:rsidR="007A1642">
        <w:t>aspects of themselves.</w:t>
      </w:r>
    </w:p>
    <w:p w14:paraId="50B07D03" w14:textId="056B33CB" w:rsidR="00A76AA7" w:rsidRPr="000C0669" w:rsidRDefault="00A76AA7" w:rsidP="00A76AA7">
      <w:r>
        <w:t xml:space="preserve">Dear </w:t>
      </w:r>
      <w:proofErr w:type="gramStart"/>
      <w:r>
        <w:t>Year</w:t>
      </w:r>
      <w:proofErr w:type="gramEnd"/>
      <w:r>
        <w:t xml:space="preserve"> 11,</w:t>
      </w:r>
    </w:p>
    <w:p w14:paraId="1DB8B93A" w14:textId="2530C228" w:rsidR="00A76AA7" w:rsidRDefault="00A76AA7" w:rsidP="00A76AA7">
      <w:r>
        <w:t xml:space="preserve">Welcome to English Studies! I’m </w:t>
      </w:r>
      <w:r w:rsidR="00CC4259">
        <w:t>Ms Evans</w:t>
      </w:r>
      <w:r w:rsidR="0003330E">
        <w:t xml:space="preserve">. I </w:t>
      </w:r>
      <w:r>
        <w:t>am so excited to get to know you as senior students and to explore English together in a fun and meaningful way. For many of you, English might not have been your favourite class during 7</w:t>
      </w:r>
      <w:r w:rsidR="0039542F">
        <w:t>–</w:t>
      </w:r>
      <w:r>
        <w:t>10 – and that’s okay. There were a lot of demand</w:t>
      </w:r>
      <w:r w:rsidR="0003330E">
        <w:t>s</w:t>
      </w:r>
      <w:r>
        <w:t xml:space="preserve"> </w:t>
      </w:r>
      <w:r w:rsidRPr="145E89CA">
        <w:t>and expectations in those years. While we’ll still treat each other with respect and take our learning seriously, I like to think this course can be more enjoyable and more focused on what you are interested in.</w:t>
      </w:r>
    </w:p>
    <w:p w14:paraId="52A6B771" w14:textId="08578F64" w:rsidR="00A76AA7" w:rsidRDefault="00A76AA7" w:rsidP="00A76AA7">
      <w:r>
        <w:t>A little about me – when I’m not at a Matildas game or at school, or spending time with family and friends</w:t>
      </w:r>
      <w:r w:rsidR="004B477D">
        <w:t>,</w:t>
      </w:r>
      <w:r>
        <w:t xml:space="preserve"> I’m usually outdoors. I love going on long hikes with my German Shepherd, Bronte. She’s incredibly loyal, a little bit dramatic and super smart</w:t>
      </w:r>
      <w:r w:rsidR="004B477D">
        <w:t>.</w:t>
      </w:r>
    </w:p>
    <w:p w14:paraId="60D84DEE" w14:textId="77777777" w:rsidR="00A76AA7" w:rsidRDefault="00A76AA7" w:rsidP="00A76AA7">
      <w:r>
        <w:t>Recently, I picked up quite a random hobby: building custom keyboards. Turns out, there’s a whole world out there of switches, keycaps and RGB. I’ve been down the rabbit hole ever since. Currently, I’m building the perfect setup for gaming – for the past few years I have had a side gig reviewing games on Steam.</w:t>
      </w:r>
    </w:p>
    <w:p w14:paraId="6532822B" w14:textId="77777777" w:rsidR="00A76AA7" w:rsidRDefault="00A76AA7" w:rsidP="00A76AA7">
      <w:r>
        <w:t>I became an English teacher because, as corny as it sounds, I genuinely believe stories shape the way we see the world. Whether they come from films, video games, graphic novels, books or a classic novel. Stories cross generations, languages, backgrounds and literacy levels. They connect us in ways that nothing else can. Whether we’re reading them or writing our own.</w:t>
      </w:r>
    </w:p>
    <w:p w14:paraId="5DB89C3D" w14:textId="77777777" w:rsidR="00A76AA7" w:rsidRDefault="00A76AA7" w:rsidP="00A76AA7">
      <w:r>
        <w:t xml:space="preserve">This term won’t be about writing essays just for the sake of it. It’s about building your confidence, finding what you </w:t>
      </w:r>
      <w:proofErr w:type="gramStart"/>
      <w:r>
        <w:t>actually enjoy</w:t>
      </w:r>
      <w:proofErr w:type="gramEnd"/>
      <w:r>
        <w:t xml:space="preserve"> reading and writing, and giving you the tools to express your ideas clearly and creatively. You might even surprise yourself with how much you have to say.</w:t>
      </w:r>
    </w:p>
    <w:p w14:paraId="0E4EAA3A" w14:textId="77777777" w:rsidR="00A76AA7" w:rsidRDefault="00A76AA7" w:rsidP="00A76AA7">
      <w:r>
        <w:t>I can’t wait to get started and learn more about each of you.</w:t>
      </w:r>
    </w:p>
    <w:p w14:paraId="7AE53348" w14:textId="1F00700E" w:rsidR="00A76AA7" w:rsidRDefault="00A76AA7" w:rsidP="00A76AA7">
      <w:r>
        <w:t>Let’s go!</w:t>
      </w:r>
    </w:p>
    <w:p w14:paraId="45ED448C" w14:textId="77777777" w:rsidR="00A76AA7" w:rsidRDefault="00A76AA7" w:rsidP="0074058A">
      <w:pPr>
        <w:rPr>
          <w:szCs w:val="22"/>
        </w:rPr>
      </w:pPr>
      <w:r w:rsidRPr="0074058A">
        <w:rPr>
          <w:szCs w:val="22"/>
        </w:rPr>
        <w:t>Ms Evans</w:t>
      </w:r>
    </w:p>
    <w:p w14:paraId="67E3EA14" w14:textId="52749EE8" w:rsidR="00AB0AC0" w:rsidRDefault="00004506" w:rsidP="00E5054A">
      <w:pPr>
        <w:pStyle w:val="Heading2"/>
      </w:pPr>
      <w:bookmarkStart w:id="39" w:name="_Toc204074554"/>
      <w:bookmarkStart w:id="40" w:name="_Toc206494497"/>
      <w:r>
        <w:lastRenderedPageBreak/>
        <w:t xml:space="preserve">Phase 1, </w:t>
      </w:r>
      <w:r w:rsidR="007B4990">
        <w:t>activity</w:t>
      </w:r>
      <w:r>
        <w:t xml:space="preserve"> </w:t>
      </w:r>
      <w:r w:rsidR="00C7137C">
        <w:t xml:space="preserve">3 </w:t>
      </w:r>
      <w:r>
        <w:t>– letter to the teacher scaffold</w:t>
      </w:r>
      <w:bookmarkEnd w:id="39"/>
      <w:bookmarkEnd w:id="40"/>
    </w:p>
    <w:p w14:paraId="0105A572" w14:textId="79C4C371" w:rsidR="00004506" w:rsidRDefault="00E5054A" w:rsidP="00AA2C9B">
      <w:pPr>
        <w:pStyle w:val="ListNumber"/>
        <w:numPr>
          <w:ilvl w:val="0"/>
          <w:numId w:val="6"/>
        </w:numPr>
      </w:pPr>
      <w:r>
        <w:t xml:space="preserve">Use the scaffold below to help you </w:t>
      </w:r>
      <w:r w:rsidR="002C0C82">
        <w:t>write a letter to your teacher in your writing journal.</w:t>
      </w:r>
      <w:r w:rsidR="00067F35">
        <w:t xml:space="preserve"> The sentence stems are suggestions only. You </w:t>
      </w:r>
      <w:r w:rsidR="00887467">
        <w:t>are encouraged to use your own voice in this task</w:t>
      </w:r>
      <w:r w:rsidR="0047289D">
        <w:t>.</w:t>
      </w:r>
    </w:p>
    <w:p w14:paraId="4747626C" w14:textId="4AF3D687" w:rsidR="006C06D8" w:rsidRDefault="00861200" w:rsidP="00AA2C9B">
      <w:pPr>
        <w:pStyle w:val="ListNumber"/>
        <w:numPr>
          <w:ilvl w:val="0"/>
          <w:numId w:val="6"/>
        </w:numPr>
      </w:pPr>
      <w:r>
        <w:t xml:space="preserve">Try to mimic </w:t>
      </w:r>
      <w:r w:rsidR="009271B2">
        <w:t xml:space="preserve">(this means to imitate or replicate) </w:t>
      </w:r>
      <w:r>
        <w:t xml:space="preserve">the style and structure of the teacher’s letter to you. </w:t>
      </w:r>
      <w:r w:rsidR="00A9616D">
        <w:t>Some tips for this task include</w:t>
      </w:r>
    </w:p>
    <w:p w14:paraId="3E529F01" w14:textId="030C97AA" w:rsidR="009A485C" w:rsidRDefault="009A485C" w:rsidP="008D4D15">
      <w:pPr>
        <w:pStyle w:val="ListNumber2"/>
        <w:numPr>
          <w:ilvl w:val="0"/>
          <w:numId w:val="102"/>
        </w:numPr>
      </w:pPr>
      <w:r>
        <w:t>be honest and genuine – give your teacher an insight into your personality</w:t>
      </w:r>
    </w:p>
    <w:p w14:paraId="164AB31F" w14:textId="04512004" w:rsidR="00713FDA" w:rsidRDefault="00713FDA" w:rsidP="00AA2C9B">
      <w:pPr>
        <w:pStyle w:val="ListNumber2"/>
      </w:pPr>
      <w:r>
        <w:t>use a friendly, conversational and respectful tone</w:t>
      </w:r>
    </w:p>
    <w:p w14:paraId="0DD93814" w14:textId="68F70A93" w:rsidR="00713FDA" w:rsidRDefault="00713FDA" w:rsidP="00AA2C9B">
      <w:pPr>
        <w:pStyle w:val="ListNumber2"/>
      </w:pPr>
      <w:r>
        <w:t xml:space="preserve">keep your paragraphs short and </w:t>
      </w:r>
      <w:r w:rsidR="00717D65">
        <w:t>related to one idea</w:t>
      </w:r>
    </w:p>
    <w:p w14:paraId="67C86473" w14:textId="17CD637E" w:rsidR="00717D65" w:rsidRDefault="00717D65" w:rsidP="00AA2C9B">
      <w:pPr>
        <w:pStyle w:val="ListNumber2"/>
      </w:pPr>
      <w:r>
        <w:t>re</w:t>
      </w:r>
      <w:r w:rsidR="00754A6E">
        <w:t>-</w:t>
      </w:r>
      <w:r>
        <w:t>read your letter and correct any spelling, grammar or punctuation errors – although this is not the focus of the task, it does not hurt to form good habits!</w:t>
      </w:r>
    </w:p>
    <w:p w14:paraId="2D71809B" w14:textId="0F6D4E8C" w:rsidR="00304F17" w:rsidRDefault="00304F17" w:rsidP="00304F17">
      <w:pPr>
        <w:pStyle w:val="Caption"/>
      </w:pPr>
      <w:r>
        <w:t xml:space="preserve">Table </w:t>
      </w:r>
      <w:r w:rsidR="00DF593A">
        <w:fldChar w:fldCharType="begin"/>
      </w:r>
      <w:r w:rsidR="00DF593A">
        <w:instrText xml:space="preserve"> SEQ Table \* ARABIC </w:instrText>
      </w:r>
      <w:r w:rsidR="00DF593A">
        <w:fldChar w:fldCharType="separate"/>
      </w:r>
      <w:r w:rsidR="008D4D15">
        <w:rPr>
          <w:noProof/>
        </w:rPr>
        <w:t>4</w:t>
      </w:r>
      <w:r w:rsidR="00DF593A">
        <w:rPr>
          <w:noProof/>
        </w:rPr>
        <w:fldChar w:fldCharType="end"/>
      </w:r>
      <w:r>
        <w:t xml:space="preserve"> – letter to the teacher scaffold</w:t>
      </w:r>
    </w:p>
    <w:tbl>
      <w:tblPr>
        <w:tblStyle w:val="Tableheader"/>
        <w:tblW w:w="0" w:type="auto"/>
        <w:tblLook w:val="04A0" w:firstRow="1" w:lastRow="0" w:firstColumn="1" w:lastColumn="0" w:noHBand="0" w:noVBand="1"/>
        <w:tblDescription w:val="Scaffold for a letter to the teacher with example text and sentence starters."/>
      </w:tblPr>
      <w:tblGrid>
        <w:gridCol w:w="3964"/>
        <w:gridCol w:w="5664"/>
      </w:tblGrid>
      <w:tr w:rsidR="002C0C82" w14:paraId="3BEA9B65" w14:textId="77777777" w:rsidTr="001504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F5FA7DE" w14:textId="48C5BC32" w:rsidR="002C0C82" w:rsidRDefault="00FF4311" w:rsidP="002C0C82">
            <w:r>
              <w:t>Content</w:t>
            </w:r>
          </w:p>
        </w:tc>
        <w:tc>
          <w:tcPr>
            <w:tcW w:w="5664" w:type="dxa"/>
          </w:tcPr>
          <w:p w14:paraId="03B7C419" w14:textId="54FC0951" w:rsidR="002C0C82" w:rsidRDefault="00FF4311" w:rsidP="002C0C82">
            <w:pPr>
              <w:cnfStyle w:val="100000000000" w:firstRow="1" w:lastRow="0" w:firstColumn="0" w:lastColumn="0" w:oddVBand="0" w:evenVBand="0" w:oddHBand="0" w:evenHBand="0" w:firstRowFirstColumn="0" w:firstRowLastColumn="0" w:lastRowFirstColumn="0" w:lastRowLastColumn="0"/>
            </w:pPr>
            <w:r>
              <w:t>Example</w:t>
            </w:r>
          </w:p>
        </w:tc>
      </w:tr>
      <w:tr w:rsidR="002C0C82" w14:paraId="6454862E" w14:textId="77777777" w:rsidTr="001504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0AC7ED6" w14:textId="77777777" w:rsidR="002C0C82" w:rsidRDefault="00B05CE8" w:rsidP="002C0C82">
            <w:pPr>
              <w:rPr>
                <w:b w:val="0"/>
              </w:rPr>
            </w:pPr>
            <w:r>
              <w:t>Greeting</w:t>
            </w:r>
          </w:p>
          <w:p w14:paraId="325840E4" w14:textId="19E1F363" w:rsidR="00EF6F0A" w:rsidRPr="00EF6F0A" w:rsidRDefault="00EF6F0A" w:rsidP="002C0C82">
            <w:pPr>
              <w:rPr>
                <w:b w:val="0"/>
                <w:bCs/>
              </w:rPr>
            </w:pPr>
            <w:r w:rsidRPr="00EF6F0A">
              <w:rPr>
                <w:b w:val="0"/>
                <w:bCs/>
              </w:rPr>
              <w:t>Start with a friendly greeting</w:t>
            </w:r>
            <w:r w:rsidR="00150440">
              <w:rPr>
                <w:b w:val="0"/>
                <w:bCs/>
              </w:rPr>
              <w:t>.</w:t>
            </w:r>
          </w:p>
        </w:tc>
        <w:tc>
          <w:tcPr>
            <w:tcW w:w="5664" w:type="dxa"/>
          </w:tcPr>
          <w:p w14:paraId="7EBE4470" w14:textId="6C3D0C1E" w:rsidR="002C0C82" w:rsidRDefault="00B05CE8" w:rsidP="002C0C82">
            <w:pPr>
              <w:cnfStyle w:val="000000100000" w:firstRow="0" w:lastRow="0" w:firstColumn="0" w:lastColumn="0" w:oddVBand="0" w:evenVBand="0" w:oddHBand="1" w:evenHBand="0" w:firstRowFirstColumn="0" w:firstRowLastColumn="0" w:lastRowFirstColumn="0" w:lastRowLastColumn="0"/>
            </w:pPr>
            <w:r>
              <w:t>‘Dear Ms Evan</w:t>
            </w:r>
            <w:r w:rsidR="00EF6F0A">
              <w:t>s’ or ‘Hi Ms Evans’</w:t>
            </w:r>
          </w:p>
        </w:tc>
      </w:tr>
      <w:tr w:rsidR="002C0C82" w14:paraId="748F0F16" w14:textId="77777777" w:rsidTr="001504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707F6D53" w14:textId="3501DCB0" w:rsidR="002C0C82" w:rsidRDefault="00EF6F0A" w:rsidP="002C0C82">
            <w:pPr>
              <w:rPr>
                <w:b w:val="0"/>
              </w:rPr>
            </w:pPr>
            <w:r>
              <w:t>Introduction</w:t>
            </w:r>
          </w:p>
          <w:p w14:paraId="19AC788B" w14:textId="468FE8C7" w:rsidR="00EF6F0A" w:rsidRPr="008E41C3" w:rsidRDefault="008E41C3" w:rsidP="002C0C82">
            <w:pPr>
              <w:rPr>
                <w:b w:val="0"/>
                <w:bCs/>
              </w:rPr>
            </w:pPr>
            <w:r>
              <w:rPr>
                <w:b w:val="0"/>
                <w:bCs/>
              </w:rPr>
              <w:t>Introduce yourself and provide a little bit about your background</w:t>
            </w:r>
            <w:r w:rsidR="00150440">
              <w:rPr>
                <w:b w:val="0"/>
                <w:bCs/>
              </w:rPr>
              <w:t>.</w:t>
            </w:r>
          </w:p>
        </w:tc>
        <w:tc>
          <w:tcPr>
            <w:tcW w:w="5664" w:type="dxa"/>
          </w:tcPr>
          <w:p w14:paraId="08991A35" w14:textId="4C8ED46C" w:rsidR="002C0C82" w:rsidRDefault="008E41C3" w:rsidP="002C0C82">
            <w:pPr>
              <w:cnfStyle w:val="000000010000" w:firstRow="0" w:lastRow="0" w:firstColumn="0" w:lastColumn="0" w:oddVBand="0" w:evenVBand="0" w:oddHBand="0" w:evenHBand="1" w:firstRowFirstColumn="0" w:firstRowLastColumn="0" w:lastRowFirstColumn="0" w:lastRowLastColumn="0"/>
            </w:pPr>
            <w:r>
              <w:t xml:space="preserve">‘My name is </w:t>
            </w:r>
            <w:r w:rsidR="006C5974">
              <w:t xml:space="preserve">… </w:t>
            </w:r>
            <w:r w:rsidR="00B74D3E">
              <w:t xml:space="preserve">and I feel </w:t>
            </w:r>
            <w:r w:rsidR="006C5974">
              <w:t xml:space="preserve">… </w:t>
            </w:r>
            <w:r w:rsidR="00B74D3E">
              <w:t>to be in English Studies.</w:t>
            </w:r>
            <w:r w:rsidR="00754A6E">
              <w:t>’</w:t>
            </w:r>
          </w:p>
        </w:tc>
      </w:tr>
      <w:tr w:rsidR="002C0C82" w14:paraId="1673D093" w14:textId="77777777" w:rsidTr="001504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7AC9E7F" w14:textId="77777777" w:rsidR="002C0C82" w:rsidRDefault="002F1A30" w:rsidP="002C0C82">
            <w:pPr>
              <w:rPr>
                <w:b w:val="0"/>
              </w:rPr>
            </w:pPr>
            <w:r>
              <w:t>Personal interests</w:t>
            </w:r>
          </w:p>
          <w:p w14:paraId="2F42A2CC" w14:textId="3CE49A36" w:rsidR="002F1A30" w:rsidRPr="002F1A30" w:rsidRDefault="002F1A30" w:rsidP="002C0C82">
            <w:pPr>
              <w:rPr>
                <w:b w:val="0"/>
                <w:bCs/>
              </w:rPr>
            </w:pPr>
            <w:r>
              <w:rPr>
                <w:b w:val="0"/>
                <w:bCs/>
              </w:rPr>
              <w:t>Share some information about what you like to do in your free time.</w:t>
            </w:r>
          </w:p>
        </w:tc>
        <w:tc>
          <w:tcPr>
            <w:tcW w:w="5664" w:type="dxa"/>
          </w:tcPr>
          <w:p w14:paraId="0FA42A9C" w14:textId="59A1EEFE" w:rsidR="006729AC" w:rsidRDefault="006C5974" w:rsidP="002C0C82">
            <w:pPr>
              <w:cnfStyle w:val="000000100000" w:firstRow="0" w:lastRow="0" w:firstColumn="0" w:lastColumn="0" w:oddVBand="0" w:evenVBand="0" w:oddHBand="1" w:evenHBand="0" w:firstRowFirstColumn="0" w:firstRowLastColumn="0" w:lastRowFirstColumn="0" w:lastRowLastColumn="0"/>
            </w:pPr>
            <w:r>
              <w:t>‘In my free time I like to …’</w:t>
            </w:r>
          </w:p>
          <w:p w14:paraId="2347F99F" w14:textId="6722F166" w:rsidR="006729AC" w:rsidRDefault="006C5974" w:rsidP="002C0C82">
            <w:pPr>
              <w:cnfStyle w:val="000000100000" w:firstRow="0" w:lastRow="0" w:firstColumn="0" w:lastColumn="0" w:oddVBand="0" w:evenVBand="0" w:oddHBand="1" w:evenHBand="0" w:firstRowFirstColumn="0" w:firstRowLastColumn="0" w:lastRowFirstColumn="0" w:lastRowLastColumn="0"/>
            </w:pPr>
            <w:r>
              <w:t>‘</w:t>
            </w:r>
            <w:r w:rsidR="00067F35">
              <w:t>Outside of school I like to …’</w:t>
            </w:r>
          </w:p>
          <w:p w14:paraId="2A6C43DA" w14:textId="4D6B2A70" w:rsidR="002C0C82" w:rsidRDefault="00067F35" w:rsidP="002C0C82">
            <w:pPr>
              <w:cnfStyle w:val="000000100000" w:firstRow="0" w:lastRow="0" w:firstColumn="0" w:lastColumn="0" w:oddVBand="0" w:evenVBand="0" w:oddHBand="1" w:evenHBand="0" w:firstRowFirstColumn="0" w:firstRowLastColumn="0" w:lastRowFirstColumn="0" w:lastRowLastColumn="0"/>
            </w:pPr>
            <w:r>
              <w:t>‘When I am not at school you can find me …’</w:t>
            </w:r>
          </w:p>
        </w:tc>
      </w:tr>
      <w:tr w:rsidR="0047289D" w14:paraId="4C619456" w14:textId="77777777" w:rsidTr="001504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0D3D3567" w14:textId="57FE8E3E" w:rsidR="0047289D" w:rsidRDefault="0047289D" w:rsidP="002C0C82">
            <w:pPr>
              <w:rPr>
                <w:b w:val="0"/>
              </w:rPr>
            </w:pPr>
            <w:r>
              <w:t>Previous experience with English</w:t>
            </w:r>
          </w:p>
          <w:p w14:paraId="765B7936" w14:textId="6219756D" w:rsidR="0047289D" w:rsidRPr="0047289D" w:rsidRDefault="003F24FA" w:rsidP="002C0C82">
            <w:pPr>
              <w:rPr>
                <w:b w:val="0"/>
                <w:bCs/>
              </w:rPr>
            </w:pPr>
            <w:r>
              <w:rPr>
                <w:b w:val="0"/>
                <w:bCs/>
              </w:rPr>
              <w:t xml:space="preserve">Reflect on your past experiences in English in 7–10. What did you enjoy? </w:t>
            </w:r>
            <w:r>
              <w:rPr>
                <w:b w:val="0"/>
                <w:bCs/>
              </w:rPr>
              <w:lastRenderedPageBreak/>
              <w:t xml:space="preserve">What did you </w:t>
            </w:r>
            <w:r w:rsidR="006729AC">
              <w:rPr>
                <w:b w:val="0"/>
                <w:bCs/>
              </w:rPr>
              <w:t>find challenging?</w:t>
            </w:r>
            <w:r w:rsidR="00077430">
              <w:rPr>
                <w:b w:val="0"/>
                <w:bCs/>
              </w:rPr>
              <w:t xml:space="preserve"> This should be related to specific texts or topics explored.</w:t>
            </w:r>
          </w:p>
        </w:tc>
        <w:tc>
          <w:tcPr>
            <w:tcW w:w="5664" w:type="dxa"/>
          </w:tcPr>
          <w:p w14:paraId="03268608" w14:textId="76E0493C" w:rsidR="0047289D" w:rsidRDefault="006729AC" w:rsidP="002C0C82">
            <w:pPr>
              <w:cnfStyle w:val="000000010000" w:firstRow="0" w:lastRow="0" w:firstColumn="0" w:lastColumn="0" w:oddVBand="0" w:evenVBand="0" w:oddHBand="0" w:evenHBand="1" w:firstRowFirstColumn="0" w:firstRowLastColumn="0" w:lastRowFirstColumn="0" w:lastRowLastColumn="0"/>
            </w:pPr>
            <w:r>
              <w:lastRenderedPageBreak/>
              <w:t>‘English in junior school was …’</w:t>
            </w:r>
          </w:p>
          <w:p w14:paraId="4A44C9F4" w14:textId="3A30375F" w:rsidR="006729AC" w:rsidRDefault="006C06D8" w:rsidP="002C0C82">
            <w:pPr>
              <w:cnfStyle w:val="000000010000" w:firstRow="0" w:lastRow="0" w:firstColumn="0" w:lastColumn="0" w:oddVBand="0" w:evenVBand="0" w:oddHBand="0" w:evenHBand="1" w:firstRowFirstColumn="0" w:firstRowLastColumn="0" w:lastRowFirstColumn="0" w:lastRowLastColumn="0"/>
            </w:pPr>
            <w:r>
              <w:t>‘…</w:t>
            </w:r>
            <w:r w:rsidR="006729AC">
              <w:t xml:space="preserve"> has </w:t>
            </w:r>
            <w:r w:rsidR="00150440">
              <w:t>been challenging for me in English’</w:t>
            </w:r>
          </w:p>
          <w:p w14:paraId="2E45F1FF" w14:textId="2D46114C" w:rsidR="00150440" w:rsidRDefault="00150440" w:rsidP="002C0C82">
            <w:pPr>
              <w:cnfStyle w:val="000000010000" w:firstRow="0" w:lastRow="0" w:firstColumn="0" w:lastColumn="0" w:oddVBand="0" w:evenVBand="0" w:oddHBand="0" w:evenHBand="1" w:firstRowFirstColumn="0" w:firstRowLastColumn="0" w:lastRowFirstColumn="0" w:lastRowLastColumn="0"/>
            </w:pPr>
            <w:r>
              <w:lastRenderedPageBreak/>
              <w:t>‘I really enjoyed … in English’</w:t>
            </w:r>
          </w:p>
        </w:tc>
      </w:tr>
      <w:tr w:rsidR="00150440" w14:paraId="0DAF504C" w14:textId="77777777" w:rsidTr="001504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4D7FCF84" w14:textId="77777777" w:rsidR="00150440" w:rsidRDefault="00150440" w:rsidP="002C0C82">
            <w:pPr>
              <w:rPr>
                <w:b w:val="0"/>
              </w:rPr>
            </w:pPr>
            <w:r>
              <w:lastRenderedPageBreak/>
              <w:t>Expectations for the course</w:t>
            </w:r>
          </w:p>
          <w:p w14:paraId="5F5F6EBF" w14:textId="458C8FAD" w:rsidR="00150440" w:rsidRPr="00150440" w:rsidRDefault="00150440" w:rsidP="002C0C82">
            <w:pPr>
              <w:rPr>
                <w:b w:val="0"/>
                <w:bCs/>
              </w:rPr>
            </w:pPr>
            <w:r>
              <w:rPr>
                <w:b w:val="0"/>
                <w:bCs/>
              </w:rPr>
              <w:t>Share what you hope to gain from this course.</w:t>
            </w:r>
            <w:r w:rsidR="00077430">
              <w:rPr>
                <w:b w:val="0"/>
                <w:bCs/>
              </w:rPr>
              <w:t xml:space="preserve"> This should be related to skills and knowledge.</w:t>
            </w:r>
          </w:p>
        </w:tc>
        <w:tc>
          <w:tcPr>
            <w:tcW w:w="5664" w:type="dxa"/>
          </w:tcPr>
          <w:p w14:paraId="7F465D5B" w14:textId="7BF740A9" w:rsidR="00150440" w:rsidRDefault="00150440" w:rsidP="002C0C82">
            <w:pPr>
              <w:cnfStyle w:val="000000100000" w:firstRow="0" w:lastRow="0" w:firstColumn="0" w:lastColumn="0" w:oddVBand="0" w:evenVBand="0" w:oddHBand="1" w:evenHBand="0" w:firstRowFirstColumn="0" w:firstRowLastColumn="0" w:lastRowFirstColumn="0" w:lastRowLastColumn="0"/>
            </w:pPr>
            <w:r>
              <w:t>‘I hope the English Studies course will …</w:t>
            </w:r>
            <w:r w:rsidR="00754A6E">
              <w:t>’</w:t>
            </w:r>
          </w:p>
          <w:p w14:paraId="6B288CD2" w14:textId="57537AC0" w:rsidR="00150440" w:rsidRDefault="00150440" w:rsidP="002C0C82">
            <w:pPr>
              <w:cnfStyle w:val="000000100000" w:firstRow="0" w:lastRow="0" w:firstColumn="0" w:lastColumn="0" w:oddVBand="0" w:evenVBand="0" w:oddHBand="1" w:evenHBand="0" w:firstRowFirstColumn="0" w:firstRowLastColumn="0" w:lastRowFirstColumn="0" w:lastRowLastColumn="0"/>
            </w:pPr>
            <w:r>
              <w:t>‘This year in English I would like …’</w:t>
            </w:r>
          </w:p>
        </w:tc>
      </w:tr>
      <w:tr w:rsidR="00150440" w14:paraId="669FEA42" w14:textId="77777777" w:rsidTr="001504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50479643" w14:textId="77777777" w:rsidR="00150440" w:rsidRDefault="00077430" w:rsidP="002C0C82">
            <w:pPr>
              <w:rPr>
                <w:b w:val="0"/>
              </w:rPr>
            </w:pPr>
            <w:r>
              <w:t>Conclusion</w:t>
            </w:r>
          </w:p>
          <w:p w14:paraId="560B3099" w14:textId="339E8212" w:rsidR="00077430" w:rsidRPr="00656BD3" w:rsidRDefault="00656BD3" w:rsidP="002C0C82">
            <w:pPr>
              <w:rPr>
                <w:b w:val="0"/>
                <w:bCs/>
              </w:rPr>
            </w:pPr>
            <w:r>
              <w:rPr>
                <w:b w:val="0"/>
                <w:bCs/>
              </w:rPr>
              <w:t>End your letter on a positive note.</w:t>
            </w:r>
          </w:p>
        </w:tc>
        <w:tc>
          <w:tcPr>
            <w:tcW w:w="5664" w:type="dxa"/>
          </w:tcPr>
          <w:p w14:paraId="0D54608C" w14:textId="77777777" w:rsidR="00150440" w:rsidRDefault="00656BD3" w:rsidP="002C0C82">
            <w:pPr>
              <w:cnfStyle w:val="000000010000" w:firstRow="0" w:lastRow="0" w:firstColumn="0" w:lastColumn="0" w:oddVBand="0" w:evenVBand="0" w:oddHBand="0" w:evenHBand="1" w:firstRowFirstColumn="0" w:firstRowLastColumn="0" w:lastRowFirstColumn="0" w:lastRowLastColumn="0"/>
            </w:pPr>
            <w:r>
              <w:t>‘</w:t>
            </w:r>
            <w:r w:rsidR="006C06D8">
              <w:t>I am looking forward to …’</w:t>
            </w:r>
          </w:p>
          <w:p w14:paraId="06542F1C" w14:textId="0632AB0E" w:rsidR="006C06D8" w:rsidRDefault="006C06D8" w:rsidP="002C0C82">
            <w:pPr>
              <w:cnfStyle w:val="000000010000" w:firstRow="0" w:lastRow="0" w:firstColumn="0" w:lastColumn="0" w:oddVBand="0" w:evenVBand="0" w:oddHBand="0" w:evenHBand="1" w:firstRowFirstColumn="0" w:firstRowLastColumn="0" w:lastRowFirstColumn="0" w:lastRowLastColumn="0"/>
            </w:pPr>
            <w:r>
              <w:t>‘I am excited by …’</w:t>
            </w:r>
          </w:p>
        </w:tc>
      </w:tr>
    </w:tbl>
    <w:p w14:paraId="0B0DB7A7" w14:textId="77777777" w:rsidR="00D80719" w:rsidRDefault="00D80719">
      <w:pPr>
        <w:suppressAutoHyphens w:val="0"/>
        <w:spacing w:before="0" w:after="160" w:line="259" w:lineRule="auto"/>
      </w:pPr>
      <w:r>
        <w:br w:type="page"/>
      </w:r>
    </w:p>
    <w:p w14:paraId="13728698" w14:textId="48F8F48B" w:rsidR="002C0C82" w:rsidRDefault="00D80719" w:rsidP="00D80719">
      <w:pPr>
        <w:pStyle w:val="Heading2"/>
      </w:pPr>
      <w:bookmarkStart w:id="41" w:name="_Toc204074555"/>
      <w:bookmarkStart w:id="42" w:name="_Toc206494498"/>
      <w:r>
        <w:lastRenderedPageBreak/>
        <w:t xml:space="preserve">Phase 1, activity </w:t>
      </w:r>
      <w:r w:rsidR="007B4990">
        <w:t>4</w:t>
      </w:r>
      <w:r w:rsidR="00A207CE">
        <w:t xml:space="preserve"> – 5 Whys</w:t>
      </w:r>
      <w:bookmarkEnd w:id="41"/>
      <w:bookmarkEnd w:id="42"/>
    </w:p>
    <w:p w14:paraId="7F5AA4F0" w14:textId="2D363767" w:rsidR="00A207CE" w:rsidRDefault="00A207CE" w:rsidP="00AA2C9B">
      <w:pPr>
        <w:pStyle w:val="ListNumber"/>
        <w:numPr>
          <w:ilvl w:val="0"/>
          <w:numId w:val="8"/>
        </w:numPr>
      </w:pPr>
      <w:r>
        <w:t xml:space="preserve">Use the scaffold to </w:t>
      </w:r>
      <w:r w:rsidR="00C02795">
        <w:t xml:space="preserve">guide your response to the </w:t>
      </w:r>
      <w:r w:rsidR="00C75421">
        <w:t>statement that ‘</w:t>
      </w:r>
      <w:r w:rsidR="00765903">
        <w:t>reading</w:t>
      </w:r>
      <w:r w:rsidR="00C75421">
        <w:t xml:space="preserve"> is</w:t>
      </w:r>
      <w:r w:rsidR="00765903">
        <w:t xml:space="preserve"> important’</w:t>
      </w:r>
      <w:r w:rsidR="00754A6E">
        <w:t>.</w:t>
      </w:r>
    </w:p>
    <w:p w14:paraId="5D61318C" w14:textId="0797210C" w:rsidR="00F45E0F" w:rsidRDefault="002D4098" w:rsidP="00AA2C9B">
      <w:pPr>
        <w:pStyle w:val="ListNumber"/>
        <w:numPr>
          <w:ilvl w:val="0"/>
          <w:numId w:val="8"/>
        </w:numPr>
      </w:pPr>
      <w:r>
        <w:t>Summarise your arguments in the final table cell.</w:t>
      </w:r>
    </w:p>
    <w:p w14:paraId="49285860" w14:textId="7ECC7EAC" w:rsidR="00765903" w:rsidRDefault="00765903" w:rsidP="00AA2C9B">
      <w:pPr>
        <w:pStyle w:val="ListNumber"/>
        <w:numPr>
          <w:ilvl w:val="0"/>
          <w:numId w:val="8"/>
        </w:numPr>
      </w:pPr>
      <w:r>
        <w:t>An example has been provided as a model.</w:t>
      </w:r>
    </w:p>
    <w:p w14:paraId="3B0054E2" w14:textId="5377FAF4" w:rsidR="00F45E0F" w:rsidRDefault="00F45E0F" w:rsidP="00F45E0F">
      <w:pPr>
        <w:pStyle w:val="Caption"/>
      </w:pPr>
      <w:r>
        <w:t xml:space="preserve">Table </w:t>
      </w:r>
      <w:r w:rsidR="00DF593A">
        <w:fldChar w:fldCharType="begin"/>
      </w:r>
      <w:r w:rsidR="00DF593A">
        <w:instrText xml:space="preserve"> SEQ Table \* ARABIC </w:instrText>
      </w:r>
      <w:r w:rsidR="00DF593A">
        <w:fldChar w:fldCharType="separate"/>
      </w:r>
      <w:r w:rsidR="008D4D15">
        <w:rPr>
          <w:noProof/>
        </w:rPr>
        <w:t>5</w:t>
      </w:r>
      <w:r w:rsidR="00DF593A">
        <w:rPr>
          <w:noProof/>
        </w:rPr>
        <w:fldChar w:fldCharType="end"/>
      </w:r>
      <w:r>
        <w:t xml:space="preserve"> – 5 Whys</w:t>
      </w:r>
      <w:r w:rsidR="002D4098">
        <w:t xml:space="preserve"> model</w:t>
      </w:r>
    </w:p>
    <w:tbl>
      <w:tblPr>
        <w:tblStyle w:val="Tableheader"/>
        <w:tblW w:w="0" w:type="auto"/>
        <w:tblLook w:val="04A0" w:firstRow="1" w:lastRow="0" w:firstColumn="1" w:lastColumn="0" w:noHBand="0" w:noVBand="1"/>
        <w:tblDescription w:val="5 Whys model scaffold."/>
      </w:tblPr>
      <w:tblGrid>
        <w:gridCol w:w="7083"/>
        <w:gridCol w:w="2545"/>
      </w:tblGrid>
      <w:tr w:rsidR="00765903" w14:paraId="5B32F877" w14:textId="77777777" w:rsidTr="00D013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3D161BB6" w14:textId="3B0D8697" w:rsidR="00765903" w:rsidRDefault="00C75421" w:rsidP="00765903">
            <w:r>
              <w:t>Reading is important</w:t>
            </w:r>
          </w:p>
        </w:tc>
        <w:tc>
          <w:tcPr>
            <w:tcW w:w="2545" w:type="dxa"/>
          </w:tcPr>
          <w:p w14:paraId="1431F28E" w14:textId="440A8DD1" w:rsidR="00765903" w:rsidRDefault="00C75421" w:rsidP="00765903">
            <w:pPr>
              <w:cnfStyle w:val="100000000000" w:firstRow="1" w:lastRow="0" w:firstColumn="0" w:lastColumn="0" w:oddVBand="0" w:evenVBand="0" w:oddHBand="0" w:evenHBand="0" w:firstRowFirstColumn="0" w:firstRowLastColumn="0" w:lastRowFirstColumn="0" w:lastRowLastColumn="0"/>
            </w:pPr>
            <w:r>
              <w:t>Why?</w:t>
            </w:r>
          </w:p>
        </w:tc>
      </w:tr>
      <w:tr w:rsidR="00765903" w14:paraId="4385596E" w14:textId="77777777" w:rsidTr="00D013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4D72E6FD" w14:textId="7B1297BC" w:rsidR="00765903" w:rsidRDefault="001E3C21" w:rsidP="00765903">
            <w:r>
              <w:t xml:space="preserve">Reading </w:t>
            </w:r>
            <w:r w:rsidR="00082F52">
              <w:t xml:space="preserve">helps </w:t>
            </w:r>
            <w:r w:rsidR="00666748">
              <w:t>u</w:t>
            </w:r>
            <w:r w:rsidR="00082F52">
              <w:t xml:space="preserve">s </w:t>
            </w:r>
            <w:r w:rsidR="00B734B2">
              <w:t>understand our world better.</w:t>
            </w:r>
          </w:p>
        </w:tc>
        <w:tc>
          <w:tcPr>
            <w:tcW w:w="2545" w:type="dxa"/>
          </w:tcPr>
          <w:p w14:paraId="4C14581E" w14:textId="6A03262B" w:rsidR="00765903" w:rsidRDefault="00D0130A" w:rsidP="00765903">
            <w:pPr>
              <w:cnfStyle w:val="000000100000" w:firstRow="0" w:lastRow="0" w:firstColumn="0" w:lastColumn="0" w:oddVBand="0" w:evenVBand="0" w:oddHBand="1" w:evenHBand="0" w:firstRowFirstColumn="0" w:firstRowLastColumn="0" w:lastRowFirstColumn="0" w:lastRowLastColumn="0"/>
            </w:pPr>
            <w:r>
              <w:t>Why?</w:t>
            </w:r>
          </w:p>
        </w:tc>
      </w:tr>
      <w:tr w:rsidR="00765903" w14:paraId="3536CEE3" w14:textId="77777777" w:rsidTr="00D013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6DC4A554" w14:textId="6C7F5E6F" w:rsidR="00765903" w:rsidRDefault="000D48E5" w:rsidP="00765903">
            <w:r>
              <w:t xml:space="preserve">Because </w:t>
            </w:r>
            <w:r w:rsidR="00B734B2">
              <w:t>it helps us see things from the perspective of others.</w:t>
            </w:r>
          </w:p>
        </w:tc>
        <w:tc>
          <w:tcPr>
            <w:tcW w:w="2545" w:type="dxa"/>
          </w:tcPr>
          <w:p w14:paraId="2C077596" w14:textId="1C2BA6AE" w:rsidR="00765903" w:rsidRDefault="009B507E" w:rsidP="00765903">
            <w:pPr>
              <w:cnfStyle w:val="000000010000" w:firstRow="0" w:lastRow="0" w:firstColumn="0" w:lastColumn="0" w:oddVBand="0" w:evenVBand="0" w:oddHBand="0" w:evenHBand="1" w:firstRowFirstColumn="0" w:firstRowLastColumn="0" w:lastRowFirstColumn="0" w:lastRowLastColumn="0"/>
            </w:pPr>
            <w:r>
              <w:t>Why?</w:t>
            </w:r>
          </w:p>
        </w:tc>
      </w:tr>
      <w:tr w:rsidR="00765903" w14:paraId="6C55DCD2" w14:textId="77777777" w:rsidTr="00D013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12ABBAAD" w14:textId="2ABA7AC9" w:rsidR="00765903" w:rsidRDefault="00307CE4" w:rsidP="00765903">
            <w:r>
              <w:t>When we see things from the perspectives of others, we can develop empathy.</w:t>
            </w:r>
          </w:p>
        </w:tc>
        <w:tc>
          <w:tcPr>
            <w:tcW w:w="2545" w:type="dxa"/>
          </w:tcPr>
          <w:p w14:paraId="61253B03" w14:textId="138080B4" w:rsidR="00765903" w:rsidRDefault="00307CE4" w:rsidP="00765903">
            <w:pPr>
              <w:cnfStyle w:val="000000100000" w:firstRow="0" w:lastRow="0" w:firstColumn="0" w:lastColumn="0" w:oddVBand="0" w:evenVBand="0" w:oddHBand="1" w:evenHBand="0" w:firstRowFirstColumn="0" w:firstRowLastColumn="0" w:lastRowFirstColumn="0" w:lastRowLastColumn="0"/>
            </w:pPr>
            <w:r>
              <w:t>Why?</w:t>
            </w:r>
          </w:p>
        </w:tc>
      </w:tr>
      <w:tr w:rsidR="00765903" w14:paraId="23B64023" w14:textId="77777777" w:rsidTr="00D013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3505525C" w14:textId="7860D326" w:rsidR="00765903" w:rsidRDefault="0099394A" w:rsidP="00765903">
            <w:r>
              <w:t>Developing empathy can improve our relationships with others.</w:t>
            </w:r>
          </w:p>
        </w:tc>
        <w:tc>
          <w:tcPr>
            <w:tcW w:w="2545" w:type="dxa"/>
          </w:tcPr>
          <w:p w14:paraId="283566D2" w14:textId="58D99B84" w:rsidR="00765903" w:rsidRDefault="0099394A" w:rsidP="00765903">
            <w:pPr>
              <w:cnfStyle w:val="000000010000" w:firstRow="0" w:lastRow="0" w:firstColumn="0" w:lastColumn="0" w:oddVBand="0" w:evenVBand="0" w:oddHBand="0" w:evenHBand="1" w:firstRowFirstColumn="0" w:firstRowLastColumn="0" w:lastRowFirstColumn="0" w:lastRowLastColumn="0"/>
            </w:pPr>
            <w:r>
              <w:t>Why?</w:t>
            </w:r>
          </w:p>
        </w:tc>
      </w:tr>
      <w:tr w:rsidR="00765903" w14:paraId="4AC01DAA" w14:textId="77777777" w:rsidTr="00D013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21C73AE2" w14:textId="5B8C8D1C" w:rsidR="00765903" w:rsidRDefault="008E0DF8" w:rsidP="00765903">
            <w:r>
              <w:t>Strong relationships can create a more harmonious and productive society.</w:t>
            </w:r>
          </w:p>
        </w:tc>
        <w:tc>
          <w:tcPr>
            <w:tcW w:w="2545" w:type="dxa"/>
          </w:tcPr>
          <w:p w14:paraId="732AC478" w14:textId="5346D0B1" w:rsidR="00765903" w:rsidRDefault="00F45E0F" w:rsidP="00765903">
            <w:pPr>
              <w:cnfStyle w:val="000000100000" w:firstRow="0" w:lastRow="0" w:firstColumn="0" w:lastColumn="0" w:oddVBand="0" w:evenVBand="0" w:oddHBand="1" w:evenHBand="0" w:firstRowFirstColumn="0" w:firstRowLastColumn="0" w:lastRowFirstColumn="0" w:lastRowLastColumn="0"/>
            </w:pPr>
            <w:r w:rsidRPr="00F45E0F">
              <w:t>Reading is important because it helps us learn, understand different perspectives, develop empathy and build strong relationships, which contribute to a harmonious and productive community.</w:t>
            </w:r>
          </w:p>
        </w:tc>
      </w:tr>
    </w:tbl>
    <w:p w14:paraId="0C9CA47F" w14:textId="77777777" w:rsidR="002D4098" w:rsidRDefault="002D4098">
      <w:pPr>
        <w:suppressAutoHyphens w:val="0"/>
        <w:spacing w:before="0" w:after="160" w:line="259" w:lineRule="auto"/>
      </w:pPr>
      <w:r>
        <w:br w:type="page"/>
      </w:r>
    </w:p>
    <w:p w14:paraId="41D19DB9" w14:textId="546A49C3" w:rsidR="00765903" w:rsidRDefault="002D4098" w:rsidP="00765903">
      <w:r>
        <w:lastRenderedPageBreak/>
        <w:t>Your response:</w:t>
      </w:r>
    </w:p>
    <w:p w14:paraId="7FD78C10" w14:textId="5095BF0B" w:rsidR="002D4098" w:rsidRDefault="002D4098" w:rsidP="002D4098">
      <w:pPr>
        <w:pStyle w:val="Caption"/>
      </w:pPr>
      <w:r>
        <w:t xml:space="preserve">Table </w:t>
      </w:r>
      <w:r w:rsidR="00DF593A">
        <w:fldChar w:fldCharType="begin"/>
      </w:r>
      <w:r w:rsidR="00DF593A">
        <w:instrText xml:space="preserve"> SEQ Table \* ARABIC </w:instrText>
      </w:r>
      <w:r w:rsidR="00DF593A">
        <w:fldChar w:fldCharType="separate"/>
      </w:r>
      <w:r w:rsidR="008D4D15">
        <w:rPr>
          <w:noProof/>
        </w:rPr>
        <w:t>6</w:t>
      </w:r>
      <w:r w:rsidR="00DF593A">
        <w:rPr>
          <w:noProof/>
        </w:rPr>
        <w:fldChar w:fldCharType="end"/>
      </w:r>
      <w:r>
        <w:t xml:space="preserve"> – 5 Whys student response</w:t>
      </w:r>
    </w:p>
    <w:tbl>
      <w:tblPr>
        <w:tblStyle w:val="Tableheader"/>
        <w:tblW w:w="0" w:type="auto"/>
        <w:tblLook w:val="04A0" w:firstRow="1" w:lastRow="0" w:firstColumn="1" w:lastColumn="0" w:noHBand="0" w:noVBand="1"/>
        <w:tblDescription w:val="Blank 5 Whys student response with space for student response."/>
      </w:tblPr>
      <w:tblGrid>
        <w:gridCol w:w="7083"/>
        <w:gridCol w:w="2545"/>
      </w:tblGrid>
      <w:tr w:rsidR="002D4098" w14:paraId="3CD61E8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7327E455" w14:textId="33F8B7D1" w:rsidR="002D4098" w:rsidRDefault="002D4098">
            <w:r>
              <w:t>Reading is important</w:t>
            </w:r>
          </w:p>
        </w:tc>
        <w:tc>
          <w:tcPr>
            <w:tcW w:w="2545" w:type="dxa"/>
          </w:tcPr>
          <w:p w14:paraId="5C6F81DF" w14:textId="77777777" w:rsidR="002D4098" w:rsidRDefault="002D4098">
            <w:pPr>
              <w:cnfStyle w:val="100000000000" w:firstRow="1" w:lastRow="0" w:firstColumn="0" w:lastColumn="0" w:oddVBand="0" w:evenVBand="0" w:oddHBand="0" w:evenHBand="0" w:firstRowFirstColumn="0" w:firstRowLastColumn="0" w:lastRowFirstColumn="0" w:lastRowLastColumn="0"/>
            </w:pPr>
            <w:r>
              <w:t>Why?</w:t>
            </w:r>
          </w:p>
        </w:tc>
      </w:tr>
      <w:tr w:rsidR="002D4098" w14:paraId="5E5E6C0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7D5EFF8E" w14:textId="718F75E0" w:rsidR="002D4098" w:rsidRDefault="002D4098"/>
        </w:tc>
        <w:tc>
          <w:tcPr>
            <w:tcW w:w="2545" w:type="dxa"/>
          </w:tcPr>
          <w:p w14:paraId="407EDFD9" w14:textId="77777777" w:rsidR="002D4098" w:rsidRDefault="002D4098">
            <w:pPr>
              <w:cnfStyle w:val="000000100000" w:firstRow="0" w:lastRow="0" w:firstColumn="0" w:lastColumn="0" w:oddVBand="0" w:evenVBand="0" w:oddHBand="1" w:evenHBand="0" w:firstRowFirstColumn="0" w:firstRowLastColumn="0" w:lastRowFirstColumn="0" w:lastRowLastColumn="0"/>
            </w:pPr>
            <w:r>
              <w:t>Why?</w:t>
            </w:r>
          </w:p>
        </w:tc>
      </w:tr>
      <w:tr w:rsidR="002D4098" w14:paraId="423ABFF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6762834F" w14:textId="482776F2" w:rsidR="002D4098" w:rsidRDefault="002D4098"/>
        </w:tc>
        <w:tc>
          <w:tcPr>
            <w:tcW w:w="2545" w:type="dxa"/>
          </w:tcPr>
          <w:p w14:paraId="49544DD5" w14:textId="77777777" w:rsidR="002D4098" w:rsidRDefault="002D4098">
            <w:pPr>
              <w:cnfStyle w:val="000000010000" w:firstRow="0" w:lastRow="0" w:firstColumn="0" w:lastColumn="0" w:oddVBand="0" w:evenVBand="0" w:oddHBand="0" w:evenHBand="1" w:firstRowFirstColumn="0" w:firstRowLastColumn="0" w:lastRowFirstColumn="0" w:lastRowLastColumn="0"/>
            </w:pPr>
            <w:r>
              <w:t>Why?</w:t>
            </w:r>
          </w:p>
        </w:tc>
      </w:tr>
      <w:tr w:rsidR="002D4098" w14:paraId="39F1E75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62E2590A" w14:textId="2D0B07BE" w:rsidR="002D4098" w:rsidRDefault="002D4098"/>
        </w:tc>
        <w:tc>
          <w:tcPr>
            <w:tcW w:w="2545" w:type="dxa"/>
          </w:tcPr>
          <w:p w14:paraId="207EC255" w14:textId="77777777" w:rsidR="002D4098" w:rsidRDefault="002D4098">
            <w:pPr>
              <w:cnfStyle w:val="000000100000" w:firstRow="0" w:lastRow="0" w:firstColumn="0" w:lastColumn="0" w:oddVBand="0" w:evenVBand="0" w:oddHBand="1" w:evenHBand="0" w:firstRowFirstColumn="0" w:firstRowLastColumn="0" w:lastRowFirstColumn="0" w:lastRowLastColumn="0"/>
            </w:pPr>
            <w:r>
              <w:t>Why?</w:t>
            </w:r>
          </w:p>
        </w:tc>
      </w:tr>
      <w:tr w:rsidR="002D4098" w14:paraId="60125F4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10457BE8" w14:textId="1B34D818" w:rsidR="002D4098" w:rsidRDefault="002D4098"/>
        </w:tc>
        <w:tc>
          <w:tcPr>
            <w:tcW w:w="2545" w:type="dxa"/>
          </w:tcPr>
          <w:p w14:paraId="54AF31B2" w14:textId="6E7BBC61" w:rsidR="002D4098" w:rsidRDefault="002D4098">
            <w:pPr>
              <w:cnfStyle w:val="000000010000" w:firstRow="0" w:lastRow="0" w:firstColumn="0" w:lastColumn="0" w:oddVBand="0" w:evenVBand="0" w:oddHBand="0" w:evenHBand="1" w:firstRowFirstColumn="0" w:firstRowLastColumn="0" w:lastRowFirstColumn="0" w:lastRowLastColumn="0"/>
            </w:pPr>
            <w:r>
              <w:t>Why?</w:t>
            </w:r>
          </w:p>
        </w:tc>
      </w:tr>
      <w:tr w:rsidR="002D4098" w14:paraId="6CE5D4F4" w14:textId="77777777" w:rsidTr="002D4098">
        <w:trPr>
          <w:cnfStyle w:val="000000100000" w:firstRow="0" w:lastRow="0" w:firstColumn="0" w:lastColumn="0" w:oddVBand="0" w:evenVBand="0" w:oddHBand="1" w:evenHBand="0" w:firstRowFirstColumn="0" w:firstRowLastColumn="0" w:lastRowFirstColumn="0" w:lastRowLastColumn="0"/>
          <w:trHeight w:val="4149"/>
        </w:trPr>
        <w:tc>
          <w:tcPr>
            <w:cnfStyle w:val="001000000000" w:firstRow="0" w:lastRow="0" w:firstColumn="1" w:lastColumn="0" w:oddVBand="0" w:evenVBand="0" w:oddHBand="0" w:evenHBand="0" w:firstRowFirstColumn="0" w:firstRowLastColumn="0" w:lastRowFirstColumn="0" w:lastRowLastColumn="0"/>
            <w:tcW w:w="7083" w:type="dxa"/>
          </w:tcPr>
          <w:p w14:paraId="3BDD993B" w14:textId="5552E2EA" w:rsidR="002D4098" w:rsidRDefault="002D4098"/>
        </w:tc>
        <w:tc>
          <w:tcPr>
            <w:tcW w:w="2545" w:type="dxa"/>
          </w:tcPr>
          <w:p w14:paraId="3F4C4AFE" w14:textId="4E9A20CD" w:rsidR="002D4098" w:rsidRDefault="00557435">
            <w:pPr>
              <w:cnfStyle w:val="000000100000" w:firstRow="0" w:lastRow="0" w:firstColumn="0" w:lastColumn="0" w:oddVBand="0" w:evenVBand="0" w:oddHBand="1" w:evenHBand="0" w:firstRowFirstColumn="0" w:firstRowLastColumn="0" w:lastRowFirstColumn="0" w:lastRowLastColumn="0"/>
            </w:pPr>
            <w:r>
              <w:t>[</w:t>
            </w:r>
            <w:r w:rsidR="001C6B48">
              <w:t>S</w:t>
            </w:r>
            <w:r>
              <w:t>ummarise your ‘whys’ to present a clear argument about why reading is important</w:t>
            </w:r>
            <w:r w:rsidR="001C6B48">
              <w:t>.</w:t>
            </w:r>
            <w:r>
              <w:t>]</w:t>
            </w:r>
          </w:p>
        </w:tc>
      </w:tr>
    </w:tbl>
    <w:p w14:paraId="3A6B7E36" w14:textId="77777777" w:rsidR="00A76AA7" w:rsidRDefault="00A76AA7" w:rsidP="00A76AA7">
      <w:pPr>
        <w:rPr>
          <w:rFonts w:eastAsiaTheme="majorEastAsia"/>
          <w:color w:val="002664"/>
          <w:sz w:val="40"/>
          <w:szCs w:val="40"/>
        </w:rPr>
      </w:pPr>
      <w:r>
        <w:br w:type="page"/>
      </w:r>
    </w:p>
    <w:p w14:paraId="6789AE3A" w14:textId="2438B91F" w:rsidR="00101397" w:rsidRDefault="00101397" w:rsidP="00886734">
      <w:pPr>
        <w:pStyle w:val="Heading2"/>
      </w:pPr>
      <w:bookmarkStart w:id="43" w:name="_Toc204074556"/>
      <w:bookmarkStart w:id="44" w:name="_Toc206494499"/>
      <w:r>
        <w:lastRenderedPageBreak/>
        <w:t xml:space="preserve">Phase 1, resource </w:t>
      </w:r>
      <w:r w:rsidR="00D44195">
        <w:t>3</w:t>
      </w:r>
      <w:r>
        <w:t xml:space="preserve"> – </w:t>
      </w:r>
      <w:r w:rsidR="00565D93">
        <w:t>literary and non-literary texts</w:t>
      </w:r>
      <w:bookmarkEnd w:id="43"/>
      <w:bookmarkEnd w:id="44"/>
    </w:p>
    <w:p w14:paraId="010BCE11" w14:textId="3749651B" w:rsidR="00565D93" w:rsidRPr="00565D93" w:rsidRDefault="00CC1DC3" w:rsidP="0020127A">
      <w:pPr>
        <w:pStyle w:val="FeatureBox2"/>
      </w:pPr>
      <w:r w:rsidRPr="0020127A">
        <w:rPr>
          <w:b/>
          <w:bCs/>
        </w:rPr>
        <w:t xml:space="preserve">Teacher </w:t>
      </w:r>
      <w:proofErr w:type="gramStart"/>
      <w:r w:rsidRPr="0020127A">
        <w:rPr>
          <w:b/>
          <w:bCs/>
        </w:rPr>
        <w:t>note</w:t>
      </w:r>
      <w:proofErr w:type="gramEnd"/>
      <w:r w:rsidRPr="00B80CC2">
        <w:t>:</w:t>
      </w:r>
      <w:r>
        <w:t xml:space="preserve"> </w:t>
      </w:r>
      <w:r w:rsidR="000F1B5A">
        <w:t xml:space="preserve">an accessible resource for </w:t>
      </w:r>
      <w:r w:rsidR="001C6B48">
        <w:t xml:space="preserve">English </w:t>
      </w:r>
      <w:r w:rsidR="000F1B5A">
        <w:t xml:space="preserve">Studies students is </w:t>
      </w:r>
      <w:r w:rsidR="000F1B5A" w:rsidRPr="00874B4A">
        <w:rPr>
          <w:i/>
          <w:iCs/>
        </w:rPr>
        <w:t xml:space="preserve">The </w:t>
      </w:r>
      <w:r w:rsidR="0020127A" w:rsidRPr="00874B4A">
        <w:rPr>
          <w:i/>
          <w:iCs/>
        </w:rPr>
        <w:t>School Magazine</w:t>
      </w:r>
      <w:r w:rsidR="0020127A">
        <w:t xml:space="preserve">. The </w:t>
      </w:r>
      <w:r w:rsidR="001C6B48">
        <w:t>‘</w:t>
      </w:r>
      <w:hyperlink r:id="rId27" w:history="1">
        <w:r w:rsidR="0099363C" w:rsidRPr="00CC1DC3">
          <w:rPr>
            <w:rStyle w:val="Hyperlink"/>
          </w:rPr>
          <w:t>Touchdown (Year 6)</w:t>
        </w:r>
      </w:hyperlink>
      <w:r w:rsidR="001C6B48">
        <w:t>’</w:t>
      </w:r>
      <w:r w:rsidR="0020127A">
        <w:t xml:space="preserve"> sample magazine can be used to expose students to a variety of text</w:t>
      </w:r>
      <w:r w:rsidR="00E42098">
        <w:t>s</w:t>
      </w:r>
      <w:r w:rsidR="0020127A">
        <w:t>. If your school has a subscription, you could offer a selection of magazines to your students for this activity.</w:t>
      </w:r>
      <w:r w:rsidR="00AD3949">
        <w:t xml:space="preserve"> If using the texts provided below, </w:t>
      </w:r>
      <w:r w:rsidR="00AD3949">
        <w:rPr>
          <w:rStyle w:val="Strong"/>
          <w:b w:val="0"/>
          <w:bCs w:val="0"/>
        </w:rPr>
        <w:t>consider printing a set of these texts for groups to be able to physically move them into categories.</w:t>
      </w:r>
      <w:r w:rsidR="00AC316F">
        <w:rPr>
          <w:rStyle w:val="Strong"/>
          <w:b w:val="0"/>
          <w:bCs w:val="0"/>
        </w:rPr>
        <w:t xml:space="preserve"> Model this process using a think</w:t>
      </w:r>
      <w:r w:rsidR="00AE0636">
        <w:rPr>
          <w:rStyle w:val="Strong"/>
          <w:b w:val="0"/>
          <w:bCs w:val="0"/>
        </w:rPr>
        <w:t>-aloud</w:t>
      </w:r>
      <w:r w:rsidR="00237582">
        <w:rPr>
          <w:rStyle w:val="Strong"/>
          <w:b w:val="0"/>
          <w:bCs w:val="0"/>
        </w:rPr>
        <w:t xml:space="preserve"> such as, for </w:t>
      </w:r>
      <w:r w:rsidR="003D3859">
        <w:rPr>
          <w:rStyle w:val="Strong"/>
          <w:b w:val="0"/>
          <w:bCs w:val="0"/>
        </w:rPr>
        <w:t xml:space="preserve">the graffiti, ‘the colour is eye-catching and </w:t>
      </w:r>
      <w:r w:rsidR="00666C1D">
        <w:rPr>
          <w:rStyle w:val="Strong"/>
          <w:b w:val="0"/>
          <w:bCs w:val="0"/>
        </w:rPr>
        <w:t xml:space="preserve">the font that is used is artistic. It is not providing me with information, but it is a bit of an observation of </w:t>
      </w:r>
      <w:r w:rsidR="00974AAD">
        <w:rPr>
          <w:rStyle w:val="Strong"/>
          <w:b w:val="0"/>
          <w:bCs w:val="0"/>
        </w:rPr>
        <w:t xml:space="preserve">life and humanity. The idea of beauty contrasts with the </w:t>
      </w:r>
      <w:r w:rsidR="00783B86">
        <w:rPr>
          <w:rStyle w:val="Strong"/>
          <w:b w:val="0"/>
          <w:bCs w:val="0"/>
        </w:rPr>
        <w:t xml:space="preserve">rundown building that the words are painted on. It is </w:t>
      </w:r>
      <w:r w:rsidR="00D71BF0">
        <w:rPr>
          <w:rStyle w:val="Strong"/>
          <w:b w:val="0"/>
          <w:bCs w:val="0"/>
        </w:rPr>
        <w:t xml:space="preserve">different from the advertisement because it is not trying to get me to do something like </w:t>
      </w:r>
      <w:r w:rsidR="00D5151E">
        <w:rPr>
          <w:rStyle w:val="Strong"/>
          <w:b w:val="0"/>
          <w:bCs w:val="0"/>
        </w:rPr>
        <w:t>“leave my films here</w:t>
      </w:r>
      <w:r w:rsidR="001C6B48">
        <w:rPr>
          <w:rStyle w:val="Strong"/>
          <w:b w:val="0"/>
          <w:bCs w:val="0"/>
        </w:rPr>
        <w:t>”</w:t>
      </w:r>
      <w:r w:rsidR="00D5151E">
        <w:rPr>
          <w:rStyle w:val="Strong"/>
          <w:b w:val="0"/>
          <w:bCs w:val="0"/>
        </w:rPr>
        <w:t xml:space="preserve">. </w:t>
      </w:r>
      <w:r w:rsidR="00A640CB">
        <w:rPr>
          <w:rStyle w:val="Strong"/>
          <w:b w:val="0"/>
          <w:bCs w:val="0"/>
        </w:rPr>
        <w:t xml:space="preserve">I will put it in a category with </w:t>
      </w:r>
      <w:r w:rsidR="001072C7">
        <w:rPr>
          <w:rStyle w:val="Strong"/>
          <w:b w:val="0"/>
          <w:bCs w:val="0"/>
        </w:rPr>
        <w:t xml:space="preserve">the </w:t>
      </w:r>
      <w:r w:rsidR="001072C7" w:rsidRPr="00874B4A">
        <w:rPr>
          <w:rStyle w:val="Strong"/>
          <w:b w:val="0"/>
          <w:bCs w:val="0"/>
          <w:i/>
          <w:iCs/>
        </w:rPr>
        <w:t>Pride and Prejudice</w:t>
      </w:r>
      <w:r w:rsidR="001072C7">
        <w:rPr>
          <w:rStyle w:val="Strong"/>
          <w:b w:val="0"/>
          <w:bCs w:val="0"/>
        </w:rPr>
        <w:t xml:space="preserve"> extract because they both contain a version of the </w:t>
      </w:r>
      <w:r w:rsidR="007D52DE">
        <w:rPr>
          <w:rStyle w:val="Strong"/>
          <w:b w:val="0"/>
          <w:bCs w:val="0"/>
        </w:rPr>
        <w:t xml:space="preserve">truth – the “Everything has beauty but not everyone can see it” and </w:t>
      </w:r>
      <w:r w:rsidR="001C6B48">
        <w:rPr>
          <w:rStyle w:val="Strong"/>
          <w:b w:val="0"/>
          <w:bCs w:val="0"/>
        </w:rPr>
        <w:t>“</w:t>
      </w:r>
      <w:r w:rsidR="007D52DE">
        <w:rPr>
          <w:rStyle w:val="Strong"/>
          <w:b w:val="0"/>
          <w:bCs w:val="0"/>
        </w:rPr>
        <w:t>a single man … must be in want of a wife</w:t>
      </w:r>
      <w:r w:rsidR="001C6B48">
        <w:rPr>
          <w:rStyle w:val="Strong"/>
          <w:b w:val="0"/>
          <w:bCs w:val="0"/>
        </w:rPr>
        <w:t>”</w:t>
      </w:r>
      <w:r w:rsidR="00B80CC2">
        <w:rPr>
          <w:rStyle w:val="Strong"/>
          <w:b w:val="0"/>
          <w:bCs w:val="0"/>
        </w:rPr>
        <w:t>.</w:t>
      </w:r>
      <w:r w:rsidR="001C6B48">
        <w:rPr>
          <w:rStyle w:val="Strong"/>
          <w:b w:val="0"/>
          <w:bCs w:val="0"/>
        </w:rPr>
        <w:t>’</w:t>
      </w:r>
    </w:p>
    <w:p w14:paraId="5DF5D46E" w14:textId="1C33408B" w:rsidR="002311E1" w:rsidRDefault="00C74984" w:rsidP="00D27BFB">
      <w:r>
        <w:t>After stude</w:t>
      </w:r>
      <w:r w:rsidR="00F81C5A">
        <w:t xml:space="preserve">nts have categorised the following texts, invite them to </w:t>
      </w:r>
      <w:r w:rsidR="00E65C68">
        <w:t xml:space="preserve">share their observations and thinking behind their categories. As they </w:t>
      </w:r>
      <w:r w:rsidR="002A496C">
        <w:t xml:space="preserve">contribute these, </w:t>
      </w:r>
      <w:r w:rsidR="001561EC">
        <w:t>record on the board in 2 columns – one f</w:t>
      </w:r>
      <w:r w:rsidR="00CE3305">
        <w:t xml:space="preserve">or the features of literary texts and the other for non-literary texts. </w:t>
      </w:r>
      <w:r w:rsidR="009F6D56">
        <w:t>Students may draw on these notes to develop their own definition of ‘literary’ and ‘non</w:t>
      </w:r>
      <w:r w:rsidR="00C4340F">
        <w:t>-literary’ texts.</w:t>
      </w:r>
    </w:p>
    <w:p w14:paraId="053E6620" w14:textId="32F101CE" w:rsidR="00F9288E" w:rsidRDefault="00F9288E" w:rsidP="00262502">
      <w:pPr>
        <w:pStyle w:val="Caption"/>
      </w:pPr>
      <w:r>
        <w:t xml:space="preserve">Table </w:t>
      </w:r>
      <w:r>
        <w:fldChar w:fldCharType="begin"/>
      </w:r>
      <w:r>
        <w:instrText xml:space="preserve"> SEQ Table \* ARABIC </w:instrText>
      </w:r>
      <w:r>
        <w:fldChar w:fldCharType="separate"/>
      </w:r>
      <w:r w:rsidR="00B80CC2">
        <w:rPr>
          <w:noProof/>
        </w:rPr>
        <w:t>7</w:t>
      </w:r>
      <w:r>
        <w:fldChar w:fldCharType="end"/>
      </w:r>
      <w:r>
        <w:t xml:space="preserve"> – features of literary and non-literary texts</w:t>
      </w:r>
    </w:p>
    <w:tbl>
      <w:tblPr>
        <w:tblStyle w:val="Tableheader"/>
        <w:tblW w:w="0" w:type="auto"/>
        <w:tblLook w:val="04A0" w:firstRow="1" w:lastRow="0" w:firstColumn="1" w:lastColumn="0" w:noHBand="0" w:noVBand="1"/>
        <w:tblDescription w:val="Features of literary and non-literary texts."/>
      </w:tblPr>
      <w:tblGrid>
        <w:gridCol w:w="4814"/>
        <w:gridCol w:w="4814"/>
      </w:tblGrid>
      <w:tr w:rsidR="00090DDE" w14:paraId="5E64F4E7" w14:textId="77777777" w:rsidTr="00045F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623A1A9" w14:textId="3E866C29" w:rsidR="00090DDE" w:rsidRDefault="00090DDE" w:rsidP="00D27BFB">
            <w:r>
              <w:t>Literary texts</w:t>
            </w:r>
          </w:p>
        </w:tc>
        <w:tc>
          <w:tcPr>
            <w:tcW w:w="4814" w:type="dxa"/>
          </w:tcPr>
          <w:p w14:paraId="1FFD95B5" w14:textId="2FDAFBCC" w:rsidR="00090DDE" w:rsidRDefault="00090DDE" w:rsidP="00D27BFB">
            <w:pPr>
              <w:cnfStyle w:val="100000000000" w:firstRow="1" w:lastRow="0" w:firstColumn="0" w:lastColumn="0" w:oddVBand="0" w:evenVBand="0" w:oddHBand="0" w:evenHBand="0" w:firstRowFirstColumn="0" w:firstRowLastColumn="0" w:lastRowFirstColumn="0" w:lastRowLastColumn="0"/>
            </w:pPr>
            <w:r>
              <w:t>Non-literary texts</w:t>
            </w:r>
          </w:p>
        </w:tc>
      </w:tr>
      <w:tr w:rsidR="00090DDE" w14:paraId="3B43EA94" w14:textId="77777777" w:rsidTr="00045F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2142BF1" w14:textId="694DE166" w:rsidR="00090DDE" w:rsidRPr="008A0F23" w:rsidRDefault="008B7D9D" w:rsidP="00D27BFB">
            <w:pPr>
              <w:rPr>
                <w:b w:val="0"/>
              </w:rPr>
            </w:pPr>
            <w:r w:rsidRPr="008A0F23">
              <w:rPr>
                <w:b w:val="0"/>
              </w:rPr>
              <w:t>Creative</w:t>
            </w:r>
          </w:p>
        </w:tc>
        <w:tc>
          <w:tcPr>
            <w:tcW w:w="4814" w:type="dxa"/>
          </w:tcPr>
          <w:p w14:paraId="3AE69737" w14:textId="6C49A0FC" w:rsidR="00090DDE" w:rsidRDefault="00DD31E0" w:rsidP="00D27BFB">
            <w:pPr>
              <w:cnfStyle w:val="000000100000" w:firstRow="0" w:lastRow="0" w:firstColumn="0" w:lastColumn="0" w:oddVBand="0" w:evenVBand="0" w:oddHBand="1" w:evenHBand="0" w:firstRowFirstColumn="0" w:firstRowLastColumn="0" w:lastRowFirstColumn="0" w:lastRowLastColumn="0"/>
            </w:pPr>
            <w:r>
              <w:t>Practical</w:t>
            </w:r>
          </w:p>
        </w:tc>
      </w:tr>
      <w:tr w:rsidR="00090DDE" w14:paraId="24809366" w14:textId="77777777" w:rsidTr="00045F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78B0230" w14:textId="3E9D9A48" w:rsidR="00090DDE" w:rsidRPr="008A0F23" w:rsidRDefault="00045F2B" w:rsidP="00D27BFB">
            <w:pPr>
              <w:rPr>
                <w:b w:val="0"/>
              </w:rPr>
            </w:pPr>
            <w:r w:rsidRPr="008A0F23">
              <w:rPr>
                <w:b w:val="0"/>
              </w:rPr>
              <w:t>Have a story</w:t>
            </w:r>
          </w:p>
        </w:tc>
        <w:tc>
          <w:tcPr>
            <w:tcW w:w="4814" w:type="dxa"/>
          </w:tcPr>
          <w:p w14:paraId="6ADFBDC8" w14:textId="7B31DF5F" w:rsidR="00090DDE" w:rsidRDefault="00C1037D" w:rsidP="00D27BFB">
            <w:pPr>
              <w:cnfStyle w:val="000000010000" w:firstRow="0" w:lastRow="0" w:firstColumn="0" w:lastColumn="0" w:oddVBand="0" w:evenVBand="0" w:oddHBand="0" w:evenHBand="1" w:firstRowFirstColumn="0" w:firstRowLastColumn="0" w:lastRowFirstColumn="0" w:lastRowLastColumn="0"/>
            </w:pPr>
            <w:r>
              <w:t>Provide information</w:t>
            </w:r>
          </w:p>
        </w:tc>
      </w:tr>
      <w:tr w:rsidR="00090DDE" w14:paraId="237CA1B2" w14:textId="77777777" w:rsidTr="00045F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3A37FB3" w14:textId="338A786D" w:rsidR="00090DDE" w:rsidRPr="00045F2B" w:rsidRDefault="00045F2B" w:rsidP="00D27BFB">
            <w:pPr>
              <w:rPr>
                <w:b w:val="0"/>
                <w:bCs/>
              </w:rPr>
            </w:pPr>
            <w:r w:rsidRPr="00045F2B">
              <w:rPr>
                <w:b w:val="0"/>
                <w:bCs/>
              </w:rPr>
              <w:t>Contain characters</w:t>
            </w:r>
          </w:p>
        </w:tc>
        <w:tc>
          <w:tcPr>
            <w:tcW w:w="4814" w:type="dxa"/>
          </w:tcPr>
          <w:p w14:paraId="6266F973" w14:textId="5A2EC893" w:rsidR="00090DDE" w:rsidRDefault="00C263CF" w:rsidP="00D27BFB">
            <w:pPr>
              <w:cnfStyle w:val="000000100000" w:firstRow="0" w:lastRow="0" w:firstColumn="0" w:lastColumn="0" w:oddVBand="0" w:evenVBand="0" w:oddHBand="1" w:evenHBand="0" w:firstRowFirstColumn="0" w:firstRowLastColumn="0" w:lastRowFirstColumn="0" w:lastRowLastColumn="0"/>
            </w:pPr>
            <w:r>
              <w:t>Objective and technical</w:t>
            </w:r>
          </w:p>
        </w:tc>
      </w:tr>
      <w:tr w:rsidR="00DC3DA3" w14:paraId="0C621763" w14:textId="77777777" w:rsidTr="00045F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474BA3D" w14:textId="4D34EE5A" w:rsidR="00DC3DA3" w:rsidRPr="00045F2B" w:rsidRDefault="00DC3DA3" w:rsidP="00D27BFB">
            <w:pPr>
              <w:rPr>
                <w:b w:val="0"/>
                <w:bCs/>
              </w:rPr>
            </w:pPr>
            <w:r>
              <w:rPr>
                <w:b w:val="0"/>
                <w:bCs/>
              </w:rPr>
              <w:t xml:space="preserve">Use language in creative </w:t>
            </w:r>
            <w:r w:rsidR="009A33AC">
              <w:rPr>
                <w:b w:val="0"/>
                <w:bCs/>
              </w:rPr>
              <w:t>ways</w:t>
            </w:r>
          </w:p>
        </w:tc>
        <w:tc>
          <w:tcPr>
            <w:tcW w:w="4814" w:type="dxa"/>
          </w:tcPr>
          <w:p w14:paraId="6D19A880" w14:textId="3AA570F2" w:rsidR="00DC3DA3" w:rsidRDefault="005418BC" w:rsidP="00D27BFB">
            <w:pPr>
              <w:cnfStyle w:val="000000010000" w:firstRow="0" w:lastRow="0" w:firstColumn="0" w:lastColumn="0" w:oddVBand="0" w:evenVBand="0" w:oddHBand="0" w:evenHBand="1" w:firstRowFirstColumn="0" w:firstRowLastColumn="0" w:lastRowFirstColumn="0" w:lastRowLastColumn="0"/>
            </w:pPr>
            <w:r>
              <w:t xml:space="preserve">Meaning is </w:t>
            </w:r>
            <w:r w:rsidR="005906E6">
              <w:t>explicit and aimed at a specific audience</w:t>
            </w:r>
          </w:p>
        </w:tc>
      </w:tr>
      <w:tr w:rsidR="00045F2B" w14:paraId="23725FB6" w14:textId="77777777" w:rsidTr="00045F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A954CB6" w14:textId="4585BFC3" w:rsidR="00045F2B" w:rsidRPr="00045F2B" w:rsidRDefault="00152846" w:rsidP="00D27BFB">
            <w:pPr>
              <w:rPr>
                <w:b w:val="0"/>
                <w:bCs/>
              </w:rPr>
            </w:pPr>
            <w:r>
              <w:rPr>
                <w:b w:val="0"/>
                <w:bCs/>
              </w:rPr>
              <w:t>Use language that can be interpreted in several ways</w:t>
            </w:r>
          </w:p>
        </w:tc>
        <w:tc>
          <w:tcPr>
            <w:tcW w:w="4814" w:type="dxa"/>
          </w:tcPr>
          <w:p w14:paraId="1CAC9239" w14:textId="149B8A54" w:rsidR="00045F2B" w:rsidRDefault="001665C5" w:rsidP="00D27BFB">
            <w:pPr>
              <w:cnfStyle w:val="000000100000" w:firstRow="0" w:lastRow="0" w:firstColumn="0" w:lastColumn="0" w:oddVBand="0" w:evenVBand="0" w:oddHBand="1" w:evenHBand="0" w:firstRowFirstColumn="0" w:firstRowLastColumn="0" w:lastRowFirstColumn="0" w:lastRowLastColumn="0"/>
            </w:pPr>
            <w:r>
              <w:t>Language is precise and unambiguous</w:t>
            </w:r>
          </w:p>
        </w:tc>
      </w:tr>
      <w:tr w:rsidR="00045F2B" w14:paraId="68ED9821" w14:textId="77777777" w:rsidTr="00045F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EC154A1" w14:textId="1F73704B" w:rsidR="00045F2B" w:rsidRPr="00045F2B" w:rsidRDefault="008E0E26" w:rsidP="00D27BFB">
            <w:pPr>
              <w:rPr>
                <w:b w:val="0"/>
                <w:bCs/>
              </w:rPr>
            </w:pPr>
            <w:r>
              <w:rPr>
                <w:b w:val="0"/>
                <w:bCs/>
              </w:rPr>
              <w:t>Entertaining or thought-provoking</w:t>
            </w:r>
          </w:p>
        </w:tc>
        <w:tc>
          <w:tcPr>
            <w:tcW w:w="4814" w:type="dxa"/>
          </w:tcPr>
          <w:p w14:paraId="59D8B03A" w14:textId="30314AB5" w:rsidR="00045F2B" w:rsidRDefault="00567E86" w:rsidP="00D27BFB">
            <w:pPr>
              <w:cnfStyle w:val="000000010000" w:firstRow="0" w:lastRow="0" w:firstColumn="0" w:lastColumn="0" w:oddVBand="0" w:evenVBand="0" w:oddHBand="0" w:evenHBand="1" w:firstRowFirstColumn="0" w:firstRowLastColumn="0" w:lastRowFirstColumn="0" w:lastRowLastColumn="0"/>
            </w:pPr>
            <w:r>
              <w:t xml:space="preserve">The message is more important than creativity </w:t>
            </w:r>
            <w:r>
              <w:lastRenderedPageBreak/>
              <w:t>with language</w:t>
            </w:r>
          </w:p>
        </w:tc>
      </w:tr>
      <w:tr w:rsidR="00045F2B" w14:paraId="344945C1" w14:textId="77777777" w:rsidTr="00045F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1CA3A7F" w14:textId="341E6F86" w:rsidR="00045F2B" w:rsidRPr="00045F2B" w:rsidRDefault="00123AE2" w:rsidP="00D27BFB">
            <w:pPr>
              <w:rPr>
                <w:b w:val="0"/>
                <w:bCs/>
              </w:rPr>
            </w:pPr>
            <w:r>
              <w:rPr>
                <w:b w:val="0"/>
                <w:bCs/>
              </w:rPr>
              <w:lastRenderedPageBreak/>
              <w:t>Prompt an emotional response from the reader</w:t>
            </w:r>
          </w:p>
        </w:tc>
        <w:tc>
          <w:tcPr>
            <w:tcW w:w="4814" w:type="dxa"/>
          </w:tcPr>
          <w:p w14:paraId="1632C200" w14:textId="3F997D25" w:rsidR="00045F2B" w:rsidRDefault="00567E86" w:rsidP="00D27BFB">
            <w:pPr>
              <w:cnfStyle w:val="000000100000" w:firstRow="0" w:lastRow="0" w:firstColumn="0" w:lastColumn="0" w:oddVBand="0" w:evenVBand="0" w:oddHBand="1" w:evenHBand="0" w:firstRowFirstColumn="0" w:firstRowLastColumn="0" w:lastRowFirstColumn="0" w:lastRowLastColumn="0"/>
            </w:pPr>
            <w:r>
              <w:t>May persuade or inform</w:t>
            </w:r>
          </w:p>
        </w:tc>
      </w:tr>
    </w:tbl>
    <w:p w14:paraId="69A39E92" w14:textId="0D0444A4" w:rsidR="00101397" w:rsidRDefault="00D27BFB" w:rsidP="00B80CC2">
      <w:r>
        <w:t xml:space="preserve">The sample magazine </w:t>
      </w:r>
      <w:r w:rsidR="008A0F23">
        <w:t>‘</w:t>
      </w:r>
      <w:hyperlink r:id="rId28" w:history="1">
        <w:r w:rsidR="00E1146B" w:rsidRPr="00CC1DC3">
          <w:rPr>
            <w:rStyle w:val="Hyperlink"/>
          </w:rPr>
          <w:t>Touchdown (Year 6)</w:t>
        </w:r>
      </w:hyperlink>
      <w:r w:rsidR="008A0F23">
        <w:t>’</w:t>
      </w:r>
      <w:r w:rsidR="00E1146B">
        <w:t xml:space="preserve"> </w:t>
      </w:r>
      <w:r>
        <w:t>includes the following</w:t>
      </w:r>
      <w:r w:rsidR="009575EC">
        <w:t xml:space="preserve"> texts:</w:t>
      </w:r>
    </w:p>
    <w:p w14:paraId="149590E4" w14:textId="4CF2D905" w:rsidR="009575EC" w:rsidRDefault="009575EC" w:rsidP="009575EC">
      <w:pPr>
        <w:pStyle w:val="ListBullet"/>
      </w:pPr>
      <w:r>
        <w:t>comic strip</w:t>
      </w:r>
    </w:p>
    <w:p w14:paraId="0E7782AC" w14:textId="0A4B1FBE" w:rsidR="009575EC" w:rsidRDefault="00A80D79" w:rsidP="009575EC">
      <w:pPr>
        <w:pStyle w:val="ListBullet"/>
      </w:pPr>
      <w:r>
        <w:t>narrative</w:t>
      </w:r>
    </w:p>
    <w:p w14:paraId="4AD7DC2D" w14:textId="1AF3A836" w:rsidR="00A80D79" w:rsidRDefault="00A80D79" w:rsidP="009575EC">
      <w:pPr>
        <w:pStyle w:val="ListBullet"/>
      </w:pPr>
      <w:r>
        <w:t>feature article</w:t>
      </w:r>
    </w:p>
    <w:p w14:paraId="39C0BEC3" w14:textId="003B9EE3" w:rsidR="00A80D79" w:rsidRDefault="00A50FE0" w:rsidP="009575EC">
      <w:pPr>
        <w:pStyle w:val="ListBullet"/>
      </w:pPr>
      <w:r>
        <w:t>poetry</w:t>
      </w:r>
    </w:p>
    <w:p w14:paraId="3B0FFD67" w14:textId="39275790" w:rsidR="003F5E2B" w:rsidRDefault="003F5E2B" w:rsidP="003F5E2B">
      <w:pPr>
        <w:pStyle w:val="ListBullet"/>
      </w:pPr>
      <w:r>
        <w:t>puzzle</w:t>
      </w:r>
    </w:p>
    <w:p w14:paraId="30F4D158" w14:textId="27143E4F" w:rsidR="003F5E2B" w:rsidRDefault="003F5E2B" w:rsidP="009575EC">
      <w:pPr>
        <w:pStyle w:val="ListBullet"/>
      </w:pPr>
      <w:r>
        <w:t>play script</w:t>
      </w:r>
      <w:r w:rsidR="002B6634">
        <w:t>.</w:t>
      </w:r>
    </w:p>
    <w:p w14:paraId="23DF90B5" w14:textId="77777777" w:rsidR="00ED32D0" w:rsidRDefault="00ED32D0" w:rsidP="00ED32D0">
      <w:pPr>
        <w:rPr>
          <w:b/>
          <w:bCs/>
        </w:rPr>
      </w:pPr>
      <w:r w:rsidRPr="001C1184">
        <w:rPr>
          <w:b/>
          <w:bCs/>
        </w:rPr>
        <w:t>Visual texts</w:t>
      </w:r>
    </w:p>
    <w:p w14:paraId="146D4A81" w14:textId="135E7612" w:rsidR="001B0570" w:rsidRDefault="00761BD8" w:rsidP="006C16BE">
      <w:pPr>
        <w:pStyle w:val="ListNumber"/>
        <w:numPr>
          <w:ilvl w:val="0"/>
          <w:numId w:val="119"/>
        </w:numPr>
      </w:pPr>
      <w:r>
        <w:t>Graffiti art</w:t>
      </w:r>
    </w:p>
    <w:p w14:paraId="2A079975" w14:textId="3549DA04" w:rsidR="00761BD8" w:rsidRDefault="00761BD8" w:rsidP="00761BD8">
      <w:pPr>
        <w:pStyle w:val="Caption"/>
      </w:pPr>
      <w:r>
        <w:t xml:space="preserve">Figure </w:t>
      </w:r>
      <w:r w:rsidR="002E443B">
        <w:fldChar w:fldCharType="begin"/>
      </w:r>
      <w:r w:rsidR="002E443B">
        <w:instrText xml:space="preserve"> SEQ Figure \* ARABIC </w:instrText>
      </w:r>
      <w:r w:rsidR="002E443B">
        <w:fldChar w:fldCharType="separate"/>
      </w:r>
      <w:r w:rsidR="00B600E2">
        <w:rPr>
          <w:noProof/>
        </w:rPr>
        <w:t>3</w:t>
      </w:r>
      <w:r w:rsidR="002E443B">
        <w:fldChar w:fldCharType="end"/>
      </w:r>
      <w:r>
        <w:t xml:space="preserve"> –</w:t>
      </w:r>
      <w:r w:rsidR="00AD1805">
        <w:t xml:space="preserve"> </w:t>
      </w:r>
      <w:r w:rsidR="00AD1805" w:rsidRPr="007E4D6E">
        <w:t xml:space="preserve">everything has </w:t>
      </w:r>
      <w:r w:rsidR="00B80CC2">
        <w:t>b</w:t>
      </w:r>
      <w:r w:rsidR="00AD1805" w:rsidRPr="007E4D6E">
        <w:t>eauty wall</w:t>
      </w:r>
      <w:r w:rsidR="00B17E32" w:rsidRPr="007E4D6E">
        <w:t xml:space="preserve"> </w:t>
      </w:r>
      <w:r w:rsidR="00B80CC2" w:rsidRPr="007E4D6E">
        <w:t>graffiti</w:t>
      </w:r>
      <w:r>
        <w:t xml:space="preserve"> </w:t>
      </w:r>
      <w:r w:rsidR="00ED3DDE">
        <w:t>(p</w:t>
      </w:r>
      <w:r w:rsidR="00ED3DDE" w:rsidRPr="00ED3DDE">
        <w:t xml:space="preserve">hoto by </w:t>
      </w:r>
      <w:r w:rsidR="00ED3DDE" w:rsidRPr="00B80CC2">
        <w:t>Annie Spratt</w:t>
      </w:r>
      <w:r w:rsidR="00ED3DDE" w:rsidRPr="00ED3DDE">
        <w:t xml:space="preserve"> on </w:t>
      </w:r>
      <w:proofErr w:type="spellStart"/>
      <w:r w:rsidR="00ED3DDE" w:rsidRPr="00B80CC2">
        <w:t>Unsplash</w:t>
      </w:r>
      <w:proofErr w:type="spellEnd"/>
      <w:r w:rsidR="00ED3DDE">
        <w:t>)</w:t>
      </w:r>
    </w:p>
    <w:p w14:paraId="37F7BDC2" w14:textId="0EFA83FF" w:rsidR="00761BD8" w:rsidRDefault="00761BD8" w:rsidP="00ED32D0">
      <w:r>
        <w:rPr>
          <w:noProof/>
        </w:rPr>
        <w:drawing>
          <wp:inline distT="0" distB="0" distL="0" distR="0" wp14:anchorId="3BA67F2A" wp14:editId="3439EB7C">
            <wp:extent cx="3803650" cy="2956333"/>
            <wp:effectExtent l="0" t="0" r="6350" b="0"/>
            <wp:docPr id="582609075" name="Picture 2" descr="Graffiti art - image has the text 'Everything has beauty But not everyone can se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609075" name="Picture 2" descr="Graffiti art - image has the text 'Everything has beauty But not everyone can see i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21498" cy="2970205"/>
                    </a:xfrm>
                    <a:prstGeom prst="rect">
                      <a:avLst/>
                    </a:prstGeom>
                  </pic:spPr>
                </pic:pic>
              </a:graphicData>
            </a:graphic>
          </wp:inline>
        </w:drawing>
      </w:r>
    </w:p>
    <w:p w14:paraId="29FFB009" w14:textId="4634A46C" w:rsidR="00B80CC2" w:rsidRDefault="00B80CC2" w:rsidP="00B80CC2">
      <w:pPr>
        <w:pStyle w:val="Imageattributioncaption"/>
      </w:pPr>
      <w:r w:rsidRPr="00213855">
        <w:t xml:space="preserve">Images licensed under </w:t>
      </w:r>
      <w:hyperlink r:id="rId30" w:tgtFrame="_blank" w:history="1">
        <w:proofErr w:type="spellStart"/>
        <w:r w:rsidRPr="00213855">
          <w:rPr>
            <w:rStyle w:val="Hyperlink"/>
          </w:rPr>
          <w:t>Unsplash</w:t>
        </w:r>
        <w:proofErr w:type="spellEnd"/>
        <w:r w:rsidRPr="00213855">
          <w:rPr>
            <w:rStyle w:val="Hyperlink"/>
          </w:rPr>
          <w:t xml:space="preserve"> License</w:t>
        </w:r>
      </w:hyperlink>
      <w:r w:rsidRPr="00213855">
        <w:t>.</w:t>
      </w:r>
    </w:p>
    <w:p w14:paraId="7C646F4F" w14:textId="4BFDD69F" w:rsidR="001B0570" w:rsidRPr="001B0570" w:rsidRDefault="001B0570" w:rsidP="006C16BE">
      <w:pPr>
        <w:pStyle w:val="ListNumber"/>
      </w:pPr>
      <w:r w:rsidRPr="001B0570">
        <w:t>Advertisement</w:t>
      </w:r>
    </w:p>
    <w:p w14:paraId="0E7DB206" w14:textId="5EC0FEAD" w:rsidR="00ED32D0" w:rsidRDefault="00ED32D0" w:rsidP="00ED32D0">
      <w:pPr>
        <w:pStyle w:val="Caption"/>
      </w:pPr>
      <w:r>
        <w:lastRenderedPageBreak/>
        <w:t xml:space="preserve">Figure </w:t>
      </w:r>
      <w:r w:rsidR="002E443B">
        <w:fldChar w:fldCharType="begin"/>
      </w:r>
      <w:r w:rsidR="002E443B">
        <w:instrText xml:space="preserve"> SEQ Figure \* ARABIC </w:instrText>
      </w:r>
      <w:r w:rsidR="002E443B">
        <w:fldChar w:fldCharType="separate"/>
      </w:r>
      <w:r w:rsidR="00B600E2">
        <w:rPr>
          <w:noProof/>
        </w:rPr>
        <w:t>4</w:t>
      </w:r>
      <w:r w:rsidR="002E443B">
        <w:fldChar w:fldCharType="end"/>
      </w:r>
      <w:r>
        <w:t xml:space="preserve"> – </w:t>
      </w:r>
      <w:r w:rsidR="00AC5EF0">
        <w:t xml:space="preserve">Kodak advertisement </w:t>
      </w:r>
      <w:r w:rsidR="001F6015">
        <w:t>(</w:t>
      </w:r>
      <w:r>
        <w:t>p</w:t>
      </w:r>
      <w:r w:rsidRPr="00ED32D0">
        <w:t>hoto</w:t>
      </w:r>
      <w:r>
        <w:t xml:space="preserve"> </w:t>
      </w:r>
      <w:r w:rsidRPr="00ED32D0">
        <w:t xml:space="preserve">by </w:t>
      </w:r>
      <w:r w:rsidRPr="00B80CC2">
        <w:t>Museums Victoria</w:t>
      </w:r>
      <w:r w:rsidRPr="00ED32D0">
        <w:t xml:space="preserve"> on </w:t>
      </w:r>
      <w:proofErr w:type="spellStart"/>
      <w:r w:rsidRPr="00B80CC2">
        <w:t>Unsplash</w:t>
      </w:r>
      <w:proofErr w:type="spellEnd"/>
      <w:r w:rsidR="001F6015">
        <w:t>)</w:t>
      </w:r>
    </w:p>
    <w:p w14:paraId="371FD950" w14:textId="531326E7" w:rsidR="00ED32D0" w:rsidRDefault="00ED32D0" w:rsidP="00ED32D0">
      <w:r>
        <w:rPr>
          <w:noProof/>
        </w:rPr>
        <w:drawing>
          <wp:inline distT="0" distB="0" distL="0" distR="0" wp14:anchorId="20C84CCD" wp14:editId="1503C9F9">
            <wp:extent cx="2990850" cy="4077894"/>
            <wp:effectExtent l="0" t="0" r="0" b="0"/>
            <wp:docPr id="293257914" name="Picture 1" descr="An advertisement for Kodak film with images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257914" name="Picture 1" descr="An advertisement for Kodak film with images of peopl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08387" cy="4101805"/>
                    </a:xfrm>
                    <a:prstGeom prst="rect">
                      <a:avLst/>
                    </a:prstGeom>
                  </pic:spPr>
                </pic:pic>
              </a:graphicData>
            </a:graphic>
          </wp:inline>
        </w:drawing>
      </w:r>
    </w:p>
    <w:p w14:paraId="524EEEE4" w14:textId="11DD9E28" w:rsidR="00B80CC2" w:rsidRPr="00ED32D0" w:rsidRDefault="00B80CC2" w:rsidP="00B80CC2">
      <w:pPr>
        <w:pStyle w:val="Imageattributioncaption"/>
      </w:pPr>
      <w:r w:rsidRPr="00213855">
        <w:t xml:space="preserve">Images licensed under </w:t>
      </w:r>
      <w:hyperlink r:id="rId32" w:tgtFrame="_blank" w:history="1">
        <w:proofErr w:type="spellStart"/>
        <w:r w:rsidRPr="00213855">
          <w:rPr>
            <w:rStyle w:val="Hyperlink"/>
          </w:rPr>
          <w:t>Unsplash</w:t>
        </w:r>
        <w:proofErr w:type="spellEnd"/>
        <w:r w:rsidRPr="00213855">
          <w:rPr>
            <w:rStyle w:val="Hyperlink"/>
          </w:rPr>
          <w:t xml:space="preserve"> License</w:t>
        </w:r>
      </w:hyperlink>
      <w:r w:rsidRPr="00213855">
        <w:t>.</w:t>
      </w:r>
    </w:p>
    <w:p w14:paraId="36E8BDEC" w14:textId="2E0C5BC3" w:rsidR="004F0992" w:rsidRPr="003870F3" w:rsidRDefault="004F0992" w:rsidP="006C16BE">
      <w:pPr>
        <w:pStyle w:val="ListNumber"/>
        <w:rPr>
          <w:rStyle w:val="Strong"/>
          <w:b w:val="0"/>
          <w:bCs w:val="0"/>
        </w:rPr>
      </w:pPr>
      <w:r w:rsidRPr="003870F3">
        <w:rPr>
          <w:rStyle w:val="Strong"/>
          <w:b w:val="0"/>
          <w:bCs w:val="0"/>
        </w:rPr>
        <w:t>Instructional or procedural texts</w:t>
      </w:r>
    </w:p>
    <w:p w14:paraId="6CAC5D9F" w14:textId="56A72131" w:rsidR="009F3B00" w:rsidRDefault="00585367" w:rsidP="00B80CC2">
      <w:r w:rsidRPr="00585367">
        <w:t>Furniture construction</w:t>
      </w:r>
    </w:p>
    <w:p w14:paraId="6C238F5F" w14:textId="67F6A9DD" w:rsidR="00585367" w:rsidRPr="00585367" w:rsidRDefault="00585367" w:rsidP="00585367">
      <w:pPr>
        <w:pStyle w:val="Caption"/>
      </w:pPr>
      <w:r>
        <w:lastRenderedPageBreak/>
        <w:t xml:space="preserve">Figure </w:t>
      </w:r>
      <w:r w:rsidR="002E443B">
        <w:fldChar w:fldCharType="begin"/>
      </w:r>
      <w:r w:rsidR="002E443B">
        <w:instrText xml:space="preserve"> SEQ Figure \* ARABIC </w:instrText>
      </w:r>
      <w:r w:rsidR="002E443B">
        <w:fldChar w:fldCharType="separate"/>
      </w:r>
      <w:r w:rsidR="00B80CC2">
        <w:rPr>
          <w:noProof/>
        </w:rPr>
        <w:t>5</w:t>
      </w:r>
      <w:r w:rsidR="002E443B">
        <w:fldChar w:fldCharType="end"/>
      </w:r>
      <w:r>
        <w:t xml:space="preserve"> – instructional diagram</w:t>
      </w:r>
      <w:r w:rsidR="00B15410">
        <w:t xml:space="preserve"> (</w:t>
      </w:r>
      <w:r w:rsidR="00B15410" w:rsidRPr="00B15410">
        <w:t>Photo by</w:t>
      </w:r>
      <w:r w:rsidR="00B80CC2">
        <w:t xml:space="preserve"> </w:t>
      </w:r>
      <w:r w:rsidR="00B15410" w:rsidRPr="00B80CC2">
        <w:t xml:space="preserve">Dennis </w:t>
      </w:r>
      <w:proofErr w:type="spellStart"/>
      <w:r w:rsidR="00B15410" w:rsidRPr="00B80CC2">
        <w:t>Scherdt</w:t>
      </w:r>
      <w:proofErr w:type="spellEnd"/>
      <w:r w:rsidR="00B80CC2">
        <w:t xml:space="preserve"> </w:t>
      </w:r>
      <w:r w:rsidR="00B15410" w:rsidRPr="00B15410">
        <w:t>on</w:t>
      </w:r>
      <w:r w:rsidR="00B80CC2">
        <w:t xml:space="preserve"> </w:t>
      </w:r>
      <w:proofErr w:type="spellStart"/>
      <w:r w:rsidR="00B15410" w:rsidRPr="00B80CC2">
        <w:t>Unsplash</w:t>
      </w:r>
      <w:proofErr w:type="spellEnd"/>
      <w:r w:rsidR="00B15410">
        <w:t>)</w:t>
      </w:r>
    </w:p>
    <w:p w14:paraId="2610D755" w14:textId="361735DA" w:rsidR="00585367" w:rsidRDefault="00585367">
      <w:pPr>
        <w:suppressAutoHyphens w:val="0"/>
        <w:spacing w:before="0" w:after="160" w:line="259" w:lineRule="auto"/>
        <w:rPr>
          <w:b/>
          <w:bCs/>
          <w:highlight w:val="cyan"/>
        </w:rPr>
      </w:pPr>
      <w:r>
        <w:rPr>
          <w:b/>
          <w:bCs/>
          <w:noProof/>
        </w:rPr>
        <w:drawing>
          <wp:inline distT="0" distB="0" distL="0" distR="0" wp14:anchorId="125DAD5E" wp14:editId="72BDF873">
            <wp:extent cx="3810000" cy="3049028"/>
            <wp:effectExtent l="0" t="0" r="0" b="0"/>
            <wp:docPr id="532820315" name="Picture 3" descr="An instructional diagram that shows the features of an Eames 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820315" name="Picture 3" descr="An instructional diagram that shows the features of an Eames cha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10000" cy="3049028"/>
                    </a:xfrm>
                    <a:prstGeom prst="rect">
                      <a:avLst/>
                    </a:prstGeom>
                  </pic:spPr>
                </pic:pic>
              </a:graphicData>
            </a:graphic>
          </wp:inline>
        </w:drawing>
      </w:r>
    </w:p>
    <w:p w14:paraId="7D79A19E" w14:textId="35FCBE11" w:rsidR="00B80CC2" w:rsidRDefault="00B80CC2" w:rsidP="00B80CC2">
      <w:pPr>
        <w:pStyle w:val="Imageattributioncaption"/>
      </w:pPr>
      <w:r w:rsidRPr="00213855">
        <w:t xml:space="preserve">Images licensed under </w:t>
      </w:r>
      <w:hyperlink r:id="rId34" w:tgtFrame="_blank" w:history="1">
        <w:proofErr w:type="spellStart"/>
        <w:r w:rsidRPr="00213855">
          <w:rPr>
            <w:rStyle w:val="Hyperlink"/>
          </w:rPr>
          <w:t>Unsplash</w:t>
        </w:r>
        <w:proofErr w:type="spellEnd"/>
        <w:r w:rsidRPr="00213855">
          <w:rPr>
            <w:rStyle w:val="Hyperlink"/>
          </w:rPr>
          <w:t xml:space="preserve"> License</w:t>
        </w:r>
      </w:hyperlink>
      <w:r w:rsidRPr="00213855">
        <w:t>.</w:t>
      </w:r>
    </w:p>
    <w:p w14:paraId="4C9603F6" w14:textId="2ADE11E9" w:rsidR="009F3B00" w:rsidRPr="004F0992" w:rsidRDefault="004F0992" w:rsidP="006C16BE">
      <w:pPr>
        <w:pStyle w:val="ListNumber"/>
      </w:pPr>
      <w:r w:rsidRPr="004F0992">
        <w:t>R</w:t>
      </w:r>
      <w:r w:rsidR="009F3B00" w:rsidRPr="004F0992">
        <w:t>ecipe</w:t>
      </w:r>
    </w:p>
    <w:p w14:paraId="1A5CC37E" w14:textId="028D0DAE" w:rsidR="004F0992" w:rsidRPr="004F0992" w:rsidRDefault="004F0992" w:rsidP="00941EAF">
      <w:pPr>
        <w:pStyle w:val="FeatureBox"/>
      </w:pPr>
      <w:r w:rsidRPr="004F0992">
        <w:t>One, Two, Three, Four Cake</w:t>
      </w:r>
      <w:r w:rsidR="00941EAF">
        <w:t xml:space="preserve"> </w:t>
      </w:r>
      <w:r w:rsidR="00D7363F">
        <w:t>(Gurney 1914)</w:t>
      </w:r>
    </w:p>
    <w:p w14:paraId="6DD332D5" w14:textId="14D71288" w:rsidR="004F0992" w:rsidRDefault="004F0992" w:rsidP="00941EAF">
      <w:pPr>
        <w:pStyle w:val="FeatureBox"/>
      </w:pPr>
      <w:r w:rsidRPr="004F0992">
        <w:t xml:space="preserve">1 </w:t>
      </w:r>
      <w:r>
        <w:t>c</w:t>
      </w:r>
      <w:r w:rsidRPr="004F0992">
        <w:t xml:space="preserve">up of </w:t>
      </w:r>
      <w:r>
        <w:t>b</w:t>
      </w:r>
      <w:r w:rsidRPr="004F0992">
        <w:t>utter</w:t>
      </w:r>
    </w:p>
    <w:p w14:paraId="2B516DE3" w14:textId="2DB9A3F3" w:rsidR="00AB1214" w:rsidRDefault="004F0992" w:rsidP="00941EAF">
      <w:pPr>
        <w:pStyle w:val="FeatureBox"/>
      </w:pPr>
      <w:r w:rsidRPr="004F0992">
        <w:t xml:space="preserve">2 </w:t>
      </w:r>
      <w:r>
        <w:t>c</w:t>
      </w:r>
      <w:r w:rsidRPr="004F0992">
        <w:t>up</w:t>
      </w:r>
      <w:r w:rsidR="00AB1214">
        <w:t xml:space="preserve">s </w:t>
      </w:r>
      <w:r w:rsidRPr="004F0992">
        <w:t xml:space="preserve">of </w:t>
      </w:r>
      <w:r w:rsidR="00AB1214">
        <w:t>s</w:t>
      </w:r>
      <w:r w:rsidRPr="004F0992">
        <w:t>ugar</w:t>
      </w:r>
    </w:p>
    <w:p w14:paraId="464220C6" w14:textId="7C13E76F" w:rsidR="00AB1214" w:rsidRDefault="004F0992" w:rsidP="00941EAF">
      <w:pPr>
        <w:pStyle w:val="FeatureBox"/>
      </w:pPr>
      <w:r w:rsidRPr="004F0992">
        <w:t xml:space="preserve">3 </w:t>
      </w:r>
      <w:r w:rsidR="00AB1214">
        <w:t xml:space="preserve">cups </w:t>
      </w:r>
      <w:r w:rsidRPr="004F0992">
        <w:t xml:space="preserve">of </w:t>
      </w:r>
      <w:r w:rsidR="00AB1214">
        <w:t>f</w:t>
      </w:r>
      <w:r w:rsidRPr="004F0992">
        <w:t>lour</w:t>
      </w:r>
    </w:p>
    <w:p w14:paraId="1B6A8A00" w14:textId="61395290" w:rsidR="00AB1214" w:rsidRDefault="004F0992" w:rsidP="00941EAF">
      <w:pPr>
        <w:pStyle w:val="FeatureBox"/>
      </w:pPr>
      <w:r w:rsidRPr="004F0992">
        <w:t xml:space="preserve">4 </w:t>
      </w:r>
      <w:r w:rsidR="00AB1214">
        <w:t>e</w:t>
      </w:r>
      <w:r w:rsidRPr="004F0992">
        <w:t>ggs</w:t>
      </w:r>
    </w:p>
    <w:p w14:paraId="7D0B3930" w14:textId="650CE6DD" w:rsidR="00AB1214" w:rsidRDefault="004F0992" w:rsidP="00941EAF">
      <w:pPr>
        <w:pStyle w:val="FeatureBox"/>
      </w:pPr>
      <w:r w:rsidRPr="004F0992">
        <w:t>2</w:t>
      </w:r>
      <w:r w:rsidR="00AB1214">
        <w:t xml:space="preserve">/3 cup </w:t>
      </w:r>
      <w:r w:rsidRPr="004F0992">
        <w:t xml:space="preserve">of </w:t>
      </w:r>
      <w:r w:rsidR="00AB1214">
        <w:t>m</w:t>
      </w:r>
      <w:r w:rsidRPr="004F0992">
        <w:t>ilk</w:t>
      </w:r>
    </w:p>
    <w:p w14:paraId="7F1671BB" w14:textId="27992B98" w:rsidR="00AB1214" w:rsidRDefault="004F0992" w:rsidP="00941EAF">
      <w:pPr>
        <w:pStyle w:val="FeatureBox"/>
      </w:pPr>
      <w:r w:rsidRPr="004F0992">
        <w:t xml:space="preserve">2 </w:t>
      </w:r>
      <w:r w:rsidR="00AB1214">
        <w:t>t</w:t>
      </w:r>
      <w:r w:rsidRPr="004F0992">
        <w:t>easpoons of Cream of Tartar</w:t>
      </w:r>
    </w:p>
    <w:p w14:paraId="73C47A7C" w14:textId="74F0D1A5" w:rsidR="004F0992" w:rsidRPr="004F0992" w:rsidRDefault="004F0992" w:rsidP="00941EAF">
      <w:pPr>
        <w:pStyle w:val="FeatureBox"/>
      </w:pPr>
      <w:r w:rsidRPr="004F0992">
        <w:t xml:space="preserve">1 </w:t>
      </w:r>
      <w:r w:rsidR="00AB1214">
        <w:t>t</w:t>
      </w:r>
      <w:r w:rsidRPr="004F0992">
        <w:t xml:space="preserve">easpoon of </w:t>
      </w:r>
      <w:r w:rsidR="00B15410">
        <w:t>s</w:t>
      </w:r>
      <w:r w:rsidRPr="004F0992">
        <w:t>oda</w:t>
      </w:r>
    </w:p>
    <w:p w14:paraId="6CCDC281" w14:textId="77777777" w:rsidR="00F270C3" w:rsidRDefault="004F0992" w:rsidP="00672E8F">
      <w:pPr>
        <w:pStyle w:val="FeatureBox"/>
        <w:numPr>
          <w:ilvl w:val="0"/>
          <w:numId w:val="112"/>
        </w:numPr>
        <w:ind w:left="567" w:hanging="567"/>
      </w:pPr>
      <w:r w:rsidRPr="004F0992">
        <w:t>Cream the butter and sugar together</w:t>
      </w:r>
      <w:r w:rsidR="00F270C3">
        <w:t>.</w:t>
      </w:r>
    </w:p>
    <w:p w14:paraId="404329AF" w14:textId="77777777" w:rsidR="00941EAF" w:rsidRDefault="00F270C3" w:rsidP="00672E8F">
      <w:pPr>
        <w:pStyle w:val="FeatureBox"/>
        <w:numPr>
          <w:ilvl w:val="0"/>
          <w:numId w:val="112"/>
        </w:numPr>
        <w:ind w:left="567" w:hanging="567"/>
      </w:pPr>
      <w:r>
        <w:t>A</w:t>
      </w:r>
      <w:r w:rsidR="004F0992" w:rsidRPr="004F0992">
        <w:t>dd the well-beaten eggs</w:t>
      </w:r>
      <w:r w:rsidR="00941EAF">
        <w:t xml:space="preserve"> and </w:t>
      </w:r>
      <w:r w:rsidR="004F0992" w:rsidRPr="004F0992">
        <w:t>beat all</w:t>
      </w:r>
      <w:r w:rsidR="00941EAF">
        <w:t>.</w:t>
      </w:r>
    </w:p>
    <w:p w14:paraId="2B178FEB" w14:textId="0924FD2B" w:rsidR="00941EAF" w:rsidRDefault="00941EAF" w:rsidP="00672E8F">
      <w:pPr>
        <w:pStyle w:val="FeatureBox"/>
        <w:numPr>
          <w:ilvl w:val="0"/>
          <w:numId w:val="112"/>
        </w:numPr>
        <w:ind w:left="567" w:hanging="567"/>
      </w:pPr>
      <w:r>
        <w:t>A</w:t>
      </w:r>
      <w:r w:rsidR="004F0992" w:rsidRPr="004F0992">
        <w:t>dd milk; beat again.</w:t>
      </w:r>
    </w:p>
    <w:p w14:paraId="03F638EA" w14:textId="042BBE22" w:rsidR="00941EAF" w:rsidRDefault="004F0992" w:rsidP="00672E8F">
      <w:pPr>
        <w:pStyle w:val="FeatureBox"/>
        <w:numPr>
          <w:ilvl w:val="0"/>
          <w:numId w:val="112"/>
        </w:numPr>
        <w:ind w:left="567" w:hanging="567"/>
      </w:pPr>
      <w:r w:rsidRPr="004F0992">
        <w:t>Sift the cream of tartar and the soda into the flour; stir all together.</w:t>
      </w:r>
    </w:p>
    <w:p w14:paraId="539BCC59" w14:textId="1CD3EBEE" w:rsidR="004F0992" w:rsidRPr="004F0992" w:rsidRDefault="004F0992" w:rsidP="00672E8F">
      <w:pPr>
        <w:pStyle w:val="FeatureBox"/>
        <w:numPr>
          <w:ilvl w:val="0"/>
          <w:numId w:val="112"/>
        </w:numPr>
        <w:ind w:left="567" w:hanging="567"/>
      </w:pPr>
      <w:r w:rsidRPr="004F0992">
        <w:lastRenderedPageBreak/>
        <w:t xml:space="preserve">Bake in a slow oven. </w:t>
      </w:r>
      <w:r w:rsidR="00D7363F" w:rsidRPr="004F0992">
        <w:t>This will make two loaves.</w:t>
      </w:r>
    </w:p>
    <w:p w14:paraId="53B779AF" w14:textId="5D9D0B36" w:rsidR="003D62B5" w:rsidRPr="003D62B5" w:rsidRDefault="00595AF0" w:rsidP="004F51DD">
      <w:pPr>
        <w:pStyle w:val="ListNumber"/>
      </w:pPr>
      <w:r w:rsidRPr="003870F3">
        <w:rPr>
          <w:rStyle w:val="Strong"/>
          <w:b w:val="0"/>
          <w:bCs w:val="0"/>
        </w:rPr>
        <w:t>Literature</w:t>
      </w:r>
      <w:r w:rsidR="003870F3">
        <w:rPr>
          <w:rStyle w:val="Strong"/>
          <w:b w:val="0"/>
          <w:bCs w:val="0"/>
        </w:rPr>
        <w:t xml:space="preserve"> – </w:t>
      </w:r>
      <w:r w:rsidR="00910E51">
        <w:t xml:space="preserve">Jane </w:t>
      </w:r>
      <w:r w:rsidR="00AB4EB7">
        <w:t xml:space="preserve">Austen </w:t>
      </w:r>
      <w:r w:rsidR="003D62B5" w:rsidRPr="003D62B5">
        <w:rPr>
          <w:rStyle w:val="Emphasis"/>
        </w:rPr>
        <w:t>Pride and Prejudice</w:t>
      </w:r>
      <w:r w:rsidR="003D62B5" w:rsidRPr="003D62B5">
        <w:t xml:space="preserve"> </w:t>
      </w:r>
      <w:r w:rsidR="003D62B5">
        <w:t>– extract</w:t>
      </w:r>
    </w:p>
    <w:p w14:paraId="01FC037D" w14:textId="1E02F1A4" w:rsidR="00855D7D" w:rsidRPr="00855D7D" w:rsidRDefault="00855D7D" w:rsidP="00EA515F">
      <w:pPr>
        <w:pStyle w:val="FeatureBox"/>
      </w:pPr>
      <w:r>
        <w:t>C</w:t>
      </w:r>
      <w:r w:rsidRPr="00855D7D">
        <w:t>hapter I.</w:t>
      </w:r>
    </w:p>
    <w:p w14:paraId="3C1E7211" w14:textId="122DC873" w:rsidR="00855D7D" w:rsidRPr="00855D7D" w:rsidRDefault="00855D7D" w:rsidP="00EA515F">
      <w:pPr>
        <w:pStyle w:val="FeatureBox"/>
      </w:pPr>
      <w:r w:rsidRPr="00855D7D">
        <w:t>I</w:t>
      </w:r>
      <w:r w:rsidR="00AB4EB7">
        <w:t>t</w:t>
      </w:r>
      <w:r w:rsidRPr="00855D7D">
        <w:t xml:space="preserve"> is a truth universally acknowledged, that a single man in possession of a good fortune must be in want of a wife.</w:t>
      </w:r>
    </w:p>
    <w:p w14:paraId="770AD958" w14:textId="77777777" w:rsidR="00855D7D" w:rsidRPr="00855D7D" w:rsidRDefault="00855D7D" w:rsidP="00EA515F">
      <w:pPr>
        <w:pStyle w:val="FeatureBox"/>
      </w:pPr>
      <w:r w:rsidRPr="00855D7D">
        <w:t xml:space="preserve">However little known the feelings or views of such a man may be on his first entering a neighbourhood, this truth is so well fixed in the minds of the surrounding families, that he is considered as the rightful property of </w:t>
      </w:r>
      <w:proofErr w:type="spellStart"/>
      <w:r w:rsidRPr="00855D7D">
        <w:t>some one</w:t>
      </w:r>
      <w:proofErr w:type="spellEnd"/>
      <w:r w:rsidRPr="00855D7D">
        <w:t xml:space="preserve"> or other of their daughters.</w:t>
      </w:r>
    </w:p>
    <w:p w14:paraId="7640F1FD" w14:textId="0EBF9995" w:rsidR="00855D7D" w:rsidRPr="00855D7D" w:rsidRDefault="00AB4EB7" w:rsidP="00EA515F">
      <w:pPr>
        <w:pStyle w:val="FeatureBox"/>
      </w:pPr>
      <w:r>
        <w:t>‘</w:t>
      </w:r>
      <w:r w:rsidR="00855D7D" w:rsidRPr="00855D7D">
        <w:t>My dear Mr. Bennet,</w:t>
      </w:r>
      <w:r>
        <w:t xml:space="preserve">’ </w:t>
      </w:r>
      <w:r w:rsidR="00855D7D" w:rsidRPr="00855D7D">
        <w:t xml:space="preserve">said his lady to him one day, </w:t>
      </w:r>
      <w:r>
        <w:t>‘</w:t>
      </w:r>
      <w:r w:rsidR="00855D7D" w:rsidRPr="00855D7D">
        <w:t xml:space="preserve">have you heard that </w:t>
      </w:r>
      <w:proofErr w:type="spellStart"/>
      <w:r w:rsidR="00855D7D" w:rsidRPr="00855D7D">
        <w:t>Netherfield</w:t>
      </w:r>
      <w:proofErr w:type="spellEnd"/>
      <w:r w:rsidR="00855D7D" w:rsidRPr="00855D7D">
        <w:t xml:space="preserve"> Park is let at last?</w:t>
      </w:r>
      <w:r>
        <w:t>’</w:t>
      </w:r>
    </w:p>
    <w:p w14:paraId="34905BD7" w14:textId="77777777" w:rsidR="00855D7D" w:rsidRPr="00855D7D" w:rsidRDefault="00855D7D" w:rsidP="00EA515F">
      <w:pPr>
        <w:pStyle w:val="FeatureBox"/>
      </w:pPr>
      <w:r w:rsidRPr="00855D7D">
        <w:t>Mr. Bennet replied that he had not.</w:t>
      </w:r>
    </w:p>
    <w:p w14:paraId="2120145C" w14:textId="6ECCC1F7" w:rsidR="00855D7D" w:rsidRPr="00855D7D" w:rsidRDefault="00AB4EB7" w:rsidP="00EA515F">
      <w:pPr>
        <w:pStyle w:val="FeatureBox"/>
      </w:pPr>
      <w:r>
        <w:t>‘</w:t>
      </w:r>
      <w:r w:rsidR="00855D7D" w:rsidRPr="00855D7D">
        <w:t>But it is,</w:t>
      </w:r>
      <w:r>
        <w:t>’</w:t>
      </w:r>
      <w:r w:rsidR="00855D7D" w:rsidRPr="00855D7D">
        <w:t xml:space="preserve"> returned she; </w:t>
      </w:r>
      <w:r>
        <w:t>‘</w:t>
      </w:r>
      <w:r w:rsidR="00855D7D" w:rsidRPr="00855D7D">
        <w:t>for Mrs. Long has just been here, and she told me all about it.</w:t>
      </w:r>
      <w:r>
        <w:t>’</w:t>
      </w:r>
    </w:p>
    <w:p w14:paraId="66B9CB50" w14:textId="77777777" w:rsidR="00855D7D" w:rsidRPr="00855D7D" w:rsidRDefault="00855D7D" w:rsidP="00EA515F">
      <w:pPr>
        <w:pStyle w:val="FeatureBox"/>
      </w:pPr>
      <w:r w:rsidRPr="00855D7D">
        <w:t>Mr. Bennet made no answer.</w:t>
      </w:r>
    </w:p>
    <w:p w14:paraId="00B99741" w14:textId="6FC0FD79" w:rsidR="00855D7D" w:rsidRPr="00855D7D" w:rsidRDefault="00AB4EB7" w:rsidP="00EA515F">
      <w:pPr>
        <w:pStyle w:val="FeatureBox"/>
      </w:pPr>
      <w:r>
        <w:t>‘</w:t>
      </w:r>
      <w:r w:rsidR="00855D7D" w:rsidRPr="00855D7D">
        <w:t>Do not you want to know who has taken it?</w:t>
      </w:r>
      <w:r>
        <w:t xml:space="preserve">’ </w:t>
      </w:r>
      <w:r w:rsidR="00855D7D" w:rsidRPr="00855D7D">
        <w:t>cried his wife, impatiently.</w:t>
      </w:r>
    </w:p>
    <w:p w14:paraId="6AEC4E42" w14:textId="4F84129D" w:rsidR="00855D7D" w:rsidRPr="00855D7D" w:rsidRDefault="00AB4EB7" w:rsidP="00EA515F">
      <w:pPr>
        <w:pStyle w:val="FeatureBox"/>
      </w:pPr>
      <w:r>
        <w:t>‘</w:t>
      </w:r>
      <w:r w:rsidR="00855D7D" w:rsidRPr="00855D7D">
        <w:rPr>
          <w:i/>
          <w:iCs/>
        </w:rPr>
        <w:t>You</w:t>
      </w:r>
      <w:r>
        <w:t xml:space="preserve"> </w:t>
      </w:r>
      <w:r w:rsidR="00855D7D" w:rsidRPr="00855D7D">
        <w:t>want to tell me, and I have no objection to hearing it.</w:t>
      </w:r>
      <w:r>
        <w:t>’</w:t>
      </w:r>
    </w:p>
    <w:p w14:paraId="4F192F4E" w14:textId="2271E101" w:rsidR="00595AF0" w:rsidRDefault="00910E51" w:rsidP="006C16BE">
      <w:pPr>
        <w:pStyle w:val="ListNumber"/>
      </w:pPr>
      <w:r>
        <w:t xml:space="preserve">Mary </w:t>
      </w:r>
      <w:r w:rsidR="001A3355">
        <w:t xml:space="preserve">Shelley </w:t>
      </w:r>
      <w:r w:rsidR="00E56B38" w:rsidRPr="00074B37">
        <w:rPr>
          <w:rStyle w:val="Emphasis"/>
        </w:rPr>
        <w:t xml:space="preserve">Frankenstein </w:t>
      </w:r>
      <w:r w:rsidR="00E56B38">
        <w:t>– extract</w:t>
      </w:r>
    </w:p>
    <w:p w14:paraId="50835E82" w14:textId="77777777" w:rsidR="00227EFB" w:rsidRPr="009B5311" w:rsidRDefault="00227EFB" w:rsidP="009B5311">
      <w:pPr>
        <w:pStyle w:val="FeatureBox"/>
      </w:pPr>
      <w:r w:rsidRPr="009B5311">
        <w:t>Chapter 5</w:t>
      </w:r>
    </w:p>
    <w:p w14:paraId="163A7C01" w14:textId="5ACD88ED" w:rsidR="00227EFB" w:rsidRPr="009B5311" w:rsidRDefault="00227EFB" w:rsidP="009B5311">
      <w:pPr>
        <w:pStyle w:val="FeatureBox"/>
      </w:pPr>
      <w:r w:rsidRPr="009B5311">
        <w:t>It was on a dreary night of November that I beheld the accomplishment of my toils. With an anxiety that almost amounted to agony, I collected the instruments of life around me, that I might infuse a spark of being into the lifeless thing that lay at my feet. It was already one in the morning; the rain pattered dismally against the panes, and my candle was nearly burnt out, when, by the glimmer of the half-extinguished light, I saw the dull yellow eye of the creature open; it breathed hard, and a convulsive motion agitated its limbs.</w:t>
      </w:r>
    </w:p>
    <w:p w14:paraId="24FDF5E8" w14:textId="10320369" w:rsidR="00EB278D" w:rsidRDefault="00EB278D">
      <w:pPr>
        <w:suppressAutoHyphens w:val="0"/>
        <w:spacing w:before="0" w:after="160" w:line="259" w:lineRule="auto"/>
      </w:pPr>
      <w:r>
        <w:br w:type="page"/>
      </w:r>
    </w:p>
    <w:p w14:paraId="2D9DC2A5" w14:textId="38623833" w:rsidR="00537879" w:rsidRDefault="00537879" w:rsidP="009856DB">
      <w:pPr>
        <w:pStyle w:val="Heading1"/>
      </w:pPr>
      <w:bookmarkStart w:id="45" w:name="_Toc169692706"/>
      <w:bookmarkStart w:id="46" w:name="_Toc204074557"/>
      <w:bookmarkStart w:id="47" w:name="_Toc206494500"/>
      <w:bookmarkEnd w:id="32"/>
      <w:r>
        <w:lastRenderedPageBreak/>
        <w:t xml:space="preserve">Phase 2 – </w:t>
      </w:r>
      <w:bookmarkEnd w:id="45"/>
      <w:r w:rsidR="00D44195">
        <w:t>d</w:t>
      </w:r>
      <w:r w:rsidR="00357431" w:rsidRPr="00357431">
        <w:t>iscovering and engaging with the conceptual heart of the focus area and the connection to the texts</w:t>
      </w:r>
      <w:bookmarkEnd w:id="46"/>
      <w:bookmarkEnd w:id="47"/>
    </w:p>
    <w:p w14:paraId="6EF3F9CE" w14:textId="51B966FC" w:rsidR="007A07DC" w:rsidRDefault="001C3F02" w:rsidP="007A07DC">
      <w:pPr>
        <w:pStyle w:val="FeatureBox2"/>
      </w:pPr>
      <w:bookmarkStart w:id="48" w:name="_Toc152189590"/>
      <w:bookmarkStart w:id="49" w:name="_Toc169692716"/>
      <w:r>
        <w:t>In t</w:t>
      </w:r>
      <w:r w:rsidR="007A07DC">
        <w:t>he ‘d</w:t>
      </w:r>
      <w:r w:rsidR="007A07DC" w:rsidRPr="008656CD">
        <w:t>iscovering and engaging with the conceptual heart of the focus area and the connection to the texts</w:t>
      </w:r>
      <w:r w:rsidR="007A07DC">
        <w:t>’ phase</w:t>
      </w:r>
      <w:r w:rsidR="00DE0964">
        <w:t>,</w:t>
      </w:r>
      <w:r w:rsidR="007A07DC">
        <w:t xml:space="preserve"> students build on the appreciation for the practical value of subject English developed in Phase </w:t>
      </w:r>
      <w:r w:rsidR="008264FA">
        <w:t>1</w:t>
      </w:r>
      <w:r w:rsidR="00F63CDA">
        <w:t>.</w:t>
      </w:r>
      <w:r w:rsidR="008264FA">
        <w:t xml:space="preserve"> </w:t>
      </w:r>
      <w:r w:rsidR="00F63CDA">
        <w:t xml:space="preserve">They </w:t>
      </w:r>
      <w:r w:rsidR="007A07DC">
        <w:t xml:space="preserve">extend this to understand how the skills developed in English Studies will </w:t>
      </w:r>
      <w:r w:rsidR="00C177D8">
        <w:t xml:space="preserve">support </w:t>
      </w:r>
      <w:r w:rsidR="00175464">
        <w:t>them to become efficient communicators</w:t>
      </w:r>
      <w:r w:rsidR="007A07DC">
        <w:t xml:space="preserve">. They enhance their understanding </w:t>
      </w:r>
      <w:r w:rsidR="00175464">
        <w:t>of</w:t>
      </w:r>
      <w:r w:rsidR="007A07DC">
        <w:t xml:space="preserve"> how representation i</w:t>
      </w:r>
      <w:r>
        <w:t>n</w:t>
      </w:r>
      <w:r w:rsidR="007A07DC">
        <w:t xml:space="preserve"> texts is influenced by perspective and context, and they begin to experiment with their own representations</w:t>
      </w:r>
      <w:r w:rsidR="00175464">
        <w:t xml:space="preserve"> using the core text as a source of inspiration. They strengthen inferential reading skills and practise supporting a personal interpretation with evidence from a text.</w:t>
      </w:r>
    </w:p>
    <w:p w14:paraId="20C3358B" w14:textId="29C9CDD8" w:rsidR="007A07DC" w:rsidRDefault="007A07DC" w:rsidP="007A07DC">
      <w:pPr>
        <w:pStyle w:val="FeatureBox2"/>
      </w:pPr>
      <w:r>
        <w:t>Students explore the requirements of the assessment task, reflecting on their strengths and establishing goals to support their success in the task.</w:t>
      </w:r>
    </w:p>
    <w:p w14:paraId="220A3879" w14:textId="13C9BBA8" w:rsidR="00326140" w:rsidRPr="00326140" w:rsidRDefault="00326140" w:rsidP="00DE0964">
      <w:pPr>
        <w:pStyle w:val="FeatureBox2"/>
      </w:pPr>
      <w:r>
        <w:t>Phase 5 activities are integrated throughout this phase to provide students the opportunity to experiment in their own compositions with the language codes and conventions they have explored in the core text.</w:t>
      </w:r>
    </w:p>
    <w:p w14:paraId="3CAB5DAB" w14:textId="77777777" w:rsidR="00304941" w:rsidRDefault="00304941">
      <w:pPr>
        <w:suppressAutoHyphens w:val="0"/>
        <w:spacing w:before="0" w:after="160" w:line="259" w:lineRule="auto"/>
      </w:pPr>
      <w:r>
        <w:br w:type="page"/>
      </w:r>
    </w:p>
    <w:p w14:paraId="62DA65D6" w14:textId="4AC27912" w:rsidR="00CD07EE" w:rsidRDefault="00CD07EE" w:rsidP="00F10562">
      <w:pPr>
        <w:pStyle w:val="Heading2"/>
        <w:rPr>
          <w:rFonts w:eastAsia="Arial"/>
        </w:rPr>
      </w:pPr>
      <w:bookmarkStart w:id="50" w:name="_Toc204074558"/>
      <w:bookmarkStart w:id="51" w:name="_Toc206494501"/>
      <w:r>
        <w:rPr>
          <w:rFonts w:eastAsia="Arial"/>
        </w:rPr>
        <w:lastRenderedPageBreak/>
        <w:t xml:space="preserve">Phase 2, activity </w:t>
      </w:r>
      <w:r w:rsidR="006C1F2A">
        <w:rPr>
          <w:rFonts w:eastAsia="Arial"/>
        </w:rPr>
        <w:t>1</w:t>
      </w:r>
      <w:r w:rsidR="007A51DC">
        <w:rPr>
          <w:rFonts w:eastAsia="Arial"/>
        </w:rPr>
        <w:t xml:space="preserve"> –</w:t>
      </w:r>
      <w:r>
        <w:rPr>
          <w:rFonts w:eastAsia="Arial"/>
        </w:rPr>
        <w:t xml:space="preserve"> understanding the assessment task</w:t>
      </w:r>
      <w:bookmarkEnd w:id="50"/>
      <w:bookmarkEnd w:id="51"/>
    </w:p>
    <w:p w14:paraId="3E31C380" w14:textId="7BF812FE" w:rsidR="00503F66" w:rsidRPr="00503F66" w:rsidRDefault="00503F66" w:rsidP="00503F66">
      <w:pPr>
        <w:pStyle w:val="FeatureBox2"/>
      </w:pPr>
      <w:r w:rsidRPr="00503F66">
        <w:rPr>
          <w:rStyle w:val="Strong"/>
        </w:rPr>
        <w:t>Teacher note</w:t>
      </w:r>
      <w:r>
        <w:t xml:space="preserve">: to make this activity more engaging, consider </w:t>
      </w:r>
      <w:r w:rsidR="00DA41A4">
        <w:t xml:space="preserve">using the questions to create a </w:t>
      </w:r>
      <w:hyperlink r:id="rId35" w:history="1">
        <w:r w:rsidR="00DA41A4" w:rsidRPr="00E063CD">
          <w:rPr>
            <w:rStyle w:val="Hyperlink"/>
          </w:rPr>
          <w:t>Kahoot</w:t>
        </w:r>
      </w:hyperlink>
      <w:r w:rsidR="00EE5AAB">
        <w:t xml:space="preserve"> or </w:t>
      </w:r>
      <w:hyperlink r:id="rId36" w:history="1">
        <w:proofErr w:type="spellStart"/>
        <w:r w:rsidR="00EE5AAB" w:rsidRPr="00EE5AAB">
          <w:rPr>
            <w:rStyle w:val="Hyperlink"/>
          </w:rPr>
          <w:t>Mentimeter</w:t>
        </w:r>
        <w:proofErr w:type="spellEnd"/>
      </w:hyperlink>
      <w:r w:rsidR="00EE5AAB">
        <w:t>.</w:t>
      </w:r>
    </w:p>
    <w:p w14:paraId="54389892" w14:textId="7C2CDB52" w:rsidR="00CD07EE" w:rsidRDefault="00CD07EE" w:rsidP="00AA2C9B">
      <w:pPr>
        <w:pStyle w:val="ListNumber"/>
        <w:numPr>
          <w:ilvl w:val="0"/>
          <w:numId w:val="14"/>
        </w:numPr>
      </w:pPr>
      <w:r>
        <w:t>Read</w:t>
      </w:r>
      <w:r w:rsidR="003901F2">
        <w:t xml:space="preserve"> </w:t>
      </w:r>
      <w:r w:rsidR="003901F2" w:rsidRPr="003901F2">
        <w:rPr>
          <w:b/>
          <w:bCs/>
        </w:rPr>
        <w:t xml:space="preserve">English Studies (Year 11) </w:t>
      </w:r>
      <w:r w:rsidR="003901F2" w:rsidRPr="003901F2">
        <w:rPr>
          <w:rFonts w:eastAsia="Arial"/>
          <w:b/>
          <w:bCs/>
          <w:noProof/>
          <w:color w:val="000000" w:themeColor="text1"/>
          <w:szCs w:val="22"/>
        </w:rPr>
        <w:t>assessment – 11.1</w:t>
      </w:r>
      <w:r w:rsidR="003901F2" w:rsidRPr="00D0124C">
        <w:rPr>
          <w:rFonts w:eastAsia="Arial"/>
          <w:noProof/>
          <w:color w:val="000000" w:themeColor="text1"/>
          <w:szCs w:val="22"/>
        </w:rPr>
        <w:t>.</w:t>
      </w:r>
    </w:p>
    <w:p w14:paraId="1E9E5DC8" w14:textId="5ED1CF37" w:rsidR="00EF0319" w:rsidRDefault="00A04FE8" w:rsidP="00AA2C9B">
      <w:pPr>
        <w:pStyle w:val="ListNumber"/>
        <w:numPr>
          <w:ilvl w:val="0"/>
          <w:numId w:val="14"/>
        </w:numPr>
      </w:pPr>
      <w:r>
        <w:t>Locate the information in the notification to answer the following questions.</w:t>
      </w:r>
    </w:p>
    <w:p w14:paraId="60C7BE2E" w14:textId="36261CAB" w:rsidR="00A04FE8" w:rsidRDefault="00A15892" w:rsidP="00AA2C9B">
      <w:pPr>
        <w:pStyle w:val="ListNumber2"/>
        <w:numPr>
          <w:ilvl w:val="0"/>
          <w:numId w:val="15"/>
        </w:numPr>
      </w:pPr>
      <w:r>
        <w:t>W</w:t>
      </w:r>
      <w:r w:rsidR="00F9745B">
        <w:t>hat date has the task been issued?</w:t>
      </w:r>
    </w:p>
    <w:p w14:paraId="606AB60B" w14:textId="6EB59A12" w:rsidR="00F9745B" w:rsidRDefault="00F9745B" w:rsidP="00AA2C9B">
      <w:pPr>
        <w:pStyle w:val="ListNumber2"/>
        <w:numPr>
          <w:ilvl w:val="0"/>
          <w:numId w:val="15"/>
        </w:numPr>
      </w:pPr>
      <w:r>
        <w:t>When is the task due?</w:t>
      </w:r>
    </w:p>
    <w:p w14:paraId="2A2EF7BC" w14:textId="6D9552CD" w:rsidR="00F9745B" w:rsidRDefault="00F9745B" w:rsidP="00AA2C9B">
      <w:pPr>
        <w:pStyle w:val="ListNumber2"/>
        <w:numPr>
          <w:ilvl w:val="0"/>
          <w:numId w:val="15"/>
        </w:numPr>
      </w:pPr>
      <w:r>
        <w:t>What is the weighting of the task?</w:t>
      </w:r>
    </w:p>
    <w:p w14:paraId="6CD81BE6" w14:textId="6F7FFFD3" w:rsidR="00F9745B" w:rsidRDefault="0052198A" w:rsidP="00AA2C9B">
      <w:pPr>
        <w:pStyle w:val="ListNumber2"/>
        <w:numPr>
          <w:ilvl w:val="0"/>
          <w:numId w:val="15"/>
        </w:numPr>
      </w:pPr>
      <w:r>
        <w:t>Where will the task be submitted?</w:t>
      </w:r>
    </w:p>
    <w:p w14:paraId="65938090" w14:textId="368966FA" w:rsidR="0052198A" w:rsidRDefault="0052198A" w:rsidP="00AA2C9B">
      <w:pPr>
        <w:pStyle w:val="ListNumber2"/>
        <w:numPr>
          <w:ilvl w:val="0"/>
          <w:numId w:val="15"/>
        </w:numPr>
      </w:pPr>
      <w:r>
        <w:t>What is the required number of words?</w:t>
      </w:r>
    </w:p>
    <w:p w14:paraId="4F3779AE" w14:textId="5E1548C8" w:rsidR="0052198A" w:rsidRDefault="007539F8" w:rsidP="00AA2C9B">
      <w:pPr>
        <w:pStyle w:val="ListNumber2"/>
        <w:numPr>
          <w:ilvl w:val="0"/>
          <w:numId w:val="15"/>
        </w:numPr>
      </w:pPr>
      <w:r>
        <w:t>Who is the audience for your writing for this task?</w:t>
      </w:r>
    </w:p>
    <w:p w14:paraId="24E24757" w14:textId="2D57D674" w:rsidR="007539F8" w:rsidRDefault="007539F8" w:rsidP="00AA2C9B">
      <w:pPr>
        <w:pStyle w:val="ListNumber2"/>
        <w:numPr>
          <w:ilvl w:val="0"/>
          <w:numId w:val="15"/>
        </w:numPr>
      </w:pPr>
      <w:r>
        <w:t>How many of your pieces o</w:t>
      </w:r>
      <w:r w:rsidR="00BD0D8B">
        <w:t>f writing will you</w:t>
      </w:r>
      <w:r w:rsidR="00EA5DAD">
        <w:t xml:space="preserve"> </w:t>
      </w:r>
      <w:r w:rsidR="00BD0D8B">
        <w:t>submit for this task?</w:t>
      </w:r>
    </w:p>
    <w:p w14:paraId="6DB68462" w14:textId="76A3DC88" w:rsidR="00BD0D8B" w:rsidRDefault="00503F66" w:rsidP="00AA2C9B">
      <w:pPr>
        <w:pStyle w:val="ListNumber2"/>
        <w:numPr>
          <w:ilvl w:val="0"/>
          <w:numId w:val="15"/>
        </w:numPr>
      </w:pPr>
      <w:r>
        <w:t xml:space="preserve">What </w:t>
      </w:r>
      <w:r w:rsidR="0040492C">
        <w:t xml:space="preserve">3 forms of writing will you submit for Part A of your </w:t>
      </w:r>
      <w:r w:rsidR="00DD5473">
        <w:t>task?</w:t>
      </w:r>
    </w:p>
    <w:p w14:paraId="4E715B00" w14:textId="13895CFB" w:rsidR="00DD5473" w:rsidRDefault="00E9291C" w:rsidP="00AA2C9B">
      <w:pPr>
        <w:pStyle w:val="ListNumber2"/>
        <w:numPr>
          <w:ilvl w:val="0"/>
          <w:numId w:val="15"/>
        </w:numPr>
      </w:pPr>
      <w:r>
        <w:t>What do you need to do in Part B of the assessment task</w:t>
      </w:r>
      <w:r w:rsidR="002B0D18">
        <w:t>?</w:t>
      </w:r>
    </w:p>
    <w:p w14:paraId="56FB9D9C" w14:textId="7C855791" w:rsidR="00DC0767" w:rsidRDefault="00932AFE" w:rsidP="00AA2C9B">
      <w:pPr>
        <w:pStyle w:val="ListNumber2"/>
        <w:numPr>
          <w:ilvl w:val="0"/>
          <w:numId w:val="15"/>
        </w:numPr>
      </w:pPr>
      <w:r>
        <w:t>When will you start composing your pieces for the portfolio</w:t>
      </w:r>
      <w:r w:rsidR="00294266">
        <w:t xml:space="preserve"> of writing</w:t>
      </w:r>
      <w:r>
        <w:t>?</w:t>
      </w:r>
    </w:p>
    <w:p w14:paraId="61121460" w14:textId="77777777" w:rsidR="00DC0767" w:rsidRDefault="00DC0767">
      <w:pPr>
        <w:suppressAutoHyphens w:val="0"/>
        <w:spacing w:before="0" w:after="160" w:line="259" w:lineRule="auto"/>
      </w:pPr>
      <w:r>
        <w:br w:type="page"/>
      </w:r>
    </w:p>
    <w:p w14:paraId="1F7C2675" w14:textId="5445FD16" w:rsidR="000A0B60" w:rsidRDefault="000A0B60" w:rsidP="000A0B60">
      <w:pPr>
        <w:pStyle w:val="Heading2"/>
      </w:pPr>
      <w:bookmarkStart w:id="52" w:name="_Toc204074559"/>
      <w:bookmarkStart w:id="53" w:name="_Toc206494502"/>
      <w:r>
        <w:lastRenderedPageBreak/>
        <w:t xml:space="preserve">Phase 2, activity </w:t>
      </w:r>
      <w:r w:rsidR="00553010">
        <w:t>2</w:t>
      </w:r>
      <w:r>
        <w:t xml:space="preserve"> – setting SMART goals</w:t>
      </w:r>
      <w:bookmarkEnd w:id="52"/>
      <w:bookmarkEnd w:id="53"/>
    </w:p>
    <w:p w14:paraId="46DF2C4A" w14:textId="78E3BEC5" w:rsidR="000A0B60" w:rsidRPr="000F6B24" w:rsidRDefault="00AD108E" w:rsidP="00AD108E">
      <w:pPr>
        <w:pStyle w:val="FeatureBox3"/>
      </w:pPr>
      <w:r w:rsidRPr="005B7307">
        <w:rPr>
          <w:b/>
          <w:bCs/>
        </w:rPr>
        <w:t>Student note</w:t>
      </w:r>
      <w:r w:rsidRPr="00857AC5">
        <w:t xml:space="preserve">: </w:t>
      </w:r>
      <w:r w:rsidR="000F6B24">
        <w:t xml:space="preserve">setting effective goals is a skill that </w:t>
      </w:r>
      <w:r w:rsidR="004C35EE">
        <w:t xml:space="preserve">can support success in senior school. They can help you </w:t>
      </w:r>
      <w:r w:rsidR="0058778E">
        <w:t>stay motivated</w:t>
      </w:r>
      <w:r w:rsidR="002F4CE4">
        <w:t>, manage your time efficiently and monitor your progress.</w:t>
      </w:r>
    </w:p>
    <w:p w14:paraId="18DB5D0A" w14:textId="32CF8193" w:rsidR="002F4CE4" w:rsidRDefault="00991B52" w:rsidP="00AA2C9B">
      <w:pPr>
        <w:pStyle w:val="ListNumber"/>
        <w:numPr>
          <w:ilvl w:val="0"/>
          <w:numId w:val="16"/>
        </w:numPr>
      </w:pPr>
      <w:r>
        <w:t xml:space="preserve">Read the following goals and identify which </w:t>
      </w:r>
      <w:r w:rsidR="00F65371">
        <w:t>goal is more effective.</w:t>
      </w:r>
    </w:p>
    <w:p w14:paraId="78A1F597" w14:textId="544DD108" w:rsidR="00F65371" w:rsidRDefault="00F65371" w:rsidP="00AA2C9B">
      <w:pPr>
        <w:pStyle w:val="ListNumber2"/>
        <w:numPr>
          <w:ilvl w:val="0"/>
          <w:numId w:val="17"/>
        </w:numPr>
      </w:pPr>
      <w:r>
        <w:t>I will do well in my task</w:t>
      </w:r>
      <w:r w:rsidR="00857AC5">
        <w:t>.</w:t>
      </w:r>
    </w:p>
    <w:p w14:paraId="42E02B37" w14:textId="198ED2C3" w:rsidR="00F65371" w:rsidRDefault="007C21BB" w:rsidP="00AA2C9B">
      <w:pPr>
        <w:pStyle w:val="ListNumber2"/>
        <w:numPr>
          <w:ilvl w:val="0"/>
          <w:numId w:val="17"/>
        </w:numPr>
      </w:pPr>
      <w:r>
        <w:t xml:space="preserve">I will improve the </w:t>
      </w:r>
      <w:r w:rsidR="000D6570">
        <w:t>clarity and precision of my language by seeking teacher and peer feedback on my draft</w:t>
      </w:r>
      <w:r w:rsidR="00CE7A23">
        <w:t>. I</w:t>
      </w:r>
      <w:r w:rsidR="00EA6C35">
        <w:t xml:space="preserve"> will </w:t>
      </w:r>
      <w:r w:rsidR="001438E9">
        <w:t xml:space="preserve">rewrite my draft </w:t>
      </w:r>
      <w:r w:rsidR="00102F05">
        <w:t>at least a week before the task is due and compare my use of language in my first and final drafts to see the improvement in my expression.</w:t>
      </w:r>
    </w:p>
    <w:p w14:paraId="7513E6E0" w14:textId="3156A44D" w:rsidR="000C0285" w:rsidRDefault="000C0285" w:rsidP="000C0285">
      <w:pPr>
        <w:pStyle w:val="ListNumber"/>
      </w:pPr>
      <w:r>
        <w:t>What makes the second goal more effective?</w:t>
      </w:r>
    </w:p>
    <w:p w14:paraId="793AD1C3" w14:textId="15269953" w:rsidR="002D78F6" w:rsidRDefault="002D78F6" w:rsidP="000C0285">
      <w:pPr>
        <w:pStyle w:val="ListNumber"/>
      </w:pPr>
      <w:r>
        <w:t xml:space="preserve">Complete the table below by identifying </w:t>
      </w:r>
      <w:r w:rsidR="006C343A">
        <w:t>how the second goal uses the SMART framework. The first 2 rows have been completed as an example.</w:t>
      </w:r>
    </w:p>
    <w:p w14:paraId="01F243E7" w14:textId="225A9424" w:rsidR="00507773" w:rsidRDefault="00507773" w:rsidP="00507773">
      <w:pPr>
        <w:pStyle w:val="Caption"/>
      </w:pPr>
      <w:r>
        <w:t xml:space="preserve">Table </w:t>
      </w:r>
      <w:r w:rsidR="00DF593A">
        <w:fldChar w:fldCharType="begin"/>
      </w:r>
      <w:r w:rsidR="00DF593A">
        <w:instrText xml:space="preserve"> SEQ Table \* ARABIC </w:instrText>
      </w:r>
      <w:r w:rsidR="00DF593A">
        <w:fldChar w:fldCharType="separate"/>
      </w:r>
      <w:r w:rsidR="004F51DD">
        <w:rPr>
          <w:noProof/>
        </w:rPr>
        <w:t>8</w:t>
      </w:r>
      <w:r w:rsidR="00DF593A">
        <w:rPr>
          <w:noProof/>
        </w:rPr>
        <w:fldChar w:fldCharType="end"/>
      </w:r>
      <w:r>
        <w:t xml:space="preserve"> – SMART goal example</w:t>
      </w:r>
    </w:p>
    <w:tbl>
      <w:tblPr>
        <w:tblStyle w:val="Tableheader"/>
        <w:tblW w:w="0" w:type="auto"/>
        <w:tblLook w:val="04A0" w:firstRow="1" w:lastRow="0" w:firstColumn="1" w:lastColumn="0" w:noHBand="0" w:noVBand="1"/>
        <w:tblDescription w:val="A SMART goal example with space for student responses."/>
      </w:tblPr>
      <w:tblGrid>
        <w:gridCol w:w="2547"/>
        <w:gridCol w:w="7081"/>
      </w:tblGrid>
      <w:tr w:rsidR="000C0285" w14:paraId="1A6E14F8" w14:textId="77777777" w:rsidTr="00FE78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7230B3E" w14:textId="5E92D018" w:rsidR="000C0285" w:rsidRDefault="000C0285" w:rsidP="000C0285">
            <w:r>
              <w:t>SMART goal</w:t>
            </w:r>
          </w:p>
        </w:tc>
        <w:tc>
          <w:tcPr>
            <w:tcW w:w="7081" w:type="dxa"/>
          </w:tcPr>
          <w:p w14:paraId="56732562" w14:textId="1A21B561" w:rsidR="000C0285" w:rsidRDefault="000C0285" w:rsidP="000C0285">
            <w:pPr>
              <w:cnfStyle w:val="100000000000" w:firstRow="1" w:lastRow="0" w:firstColumn="0" w:lastColumn="0" w:oddVBand="0" w:evenVBand="0" w:oddHBand="0" w:evenHBand="0" w:firstRowFirstColumn="0" w:firstRowLastColumn="0" w:lastRowFirstColumn="0" w:lastRowLastColumn="0"/>
            </w:pPr>
            <w:r>
              <w:t>Example</w:t>
            </w:r>
          </w:p>
        </w:tc>
      </w:tr>
      <w:tr w:rsidR="000C0285" w14:paraId="0CA54F97" w14:textId="77777777" w:rsidTr="00FE7872">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547" w:type="dxa"/>
          </w:tcPr>
          <w:p w14:paraId="0C2724F2" w14:textId="34B3BC10" w:rsidR="000C0285" w:rsidRDefault="000C0285" w:rsidP="000C0285">
            <w:r>
              <w:t>S</w:t>
            </w:r>
            <w:r w:rsidR="00557D62">
              <w:t xml:space="preserve"> </w:t>
            </w:r>
            <w:r w:rsidR="004F51DD">
              <w:t>–</w:t>
            </w:r>
            <w:r w:rsidR="00557D62">
              <w:t xml:space="preserve"> specific</w:t>
            </w:r>
          </w:p>
        </w:tc>
        <w:tc>
          <w:tcPr>
            <w:tcW w:w="7081" w:type="dxa"/>
          </w:tcPr>
          <w:p w14:paraId="54C109E4" w14:textId="6BB8AA65" w:rsidR="000C0285" w:rsidRDefault="00557D62" w:rsidP="000C0285">
            <w:pPr>
              <w:cnfStyle w:val="000000100000" w:firstRow="0" w:lastRow="0" w:firstColumn="0" w:lastColumn="0" w:oddVBand="0" w:evenVBand="0" w:oddHBand="1" w:evenHBand="0" w:firstRowFirstColumn="0" w:firstRowLastColumn="0" w:lastRowFirstColumn="0" w:lastRowLastColumn="0"/>
            </w:pPr>
            <w:r>
              <w:t>improve the clarity and precision of my language</w:t>
            </w:r>
          </w:p>
        </w:tc>
      </w:tr>
      <w:tr w:rsidR="000C0285" w14:paraId="777303F5" w14:textId="77777777" w:rsidTr="00FE7872">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547" w:type="dxa"/>
          </w:tcPr>
          <w:p w14:paraId="3CEB0C94" w14:textId="58E5BD2C" w:rsidR="000C0285" w:rsidRDefault="00557D62" w:rsidP="000C0285">
            <w:r>
              <w:t xml:space="preserve">M – </w:t>
            </w:r>
            <w:r w:rsidR="00C0384C">
              <w:t>measurable</w:t>
            </w:r>
          </w:p>
        </w:tc>
        <w:tc>
          <w:tcPr>
            <w:tcW w:w="7081" w:type="dxa"/>
          </w:tcPr>
          <w:p w14:paraId="204E5080" w14:textId="60E6B4D6" w:rsidR="000C0285" w:rsidRDefault="002D78F6" w:rsidP="000C0285">
            <w:pPr>
              <w:cnfStyle w:val="000000010000" w:firstRow="0" w:lastRow="0" w:firstColumn="0" w:lastColumn="0" w:oddVBand="0" w:evenVBand="0" w:oddHBand="0" w:evenHBand="1" w:firstRowFirstColumn="0" w:firstRowLastColumn="0" w:lastRowFirstColumn="0" w:lastRowLastColumn="0"/>
            </w:pPr>
            <w:r>
              <w:t>compare my use of language in my first and final drafts</w:t>
            </w:r>
          </w:p>
        </w:tc>
      </w:tr>
      <w:tr w:rsidR="000C0285" w14:paraId="391635E4" w14:textId="77777777" w:rsidTr="00FE7872">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547" w:type="dxa"/>
          </w:tcPr>
          <w:p w14:paraId="126BB675" w14:textId="6C410A26" w:rsidR="000C0285" w:rsidRDefault="00557D62" w:rsidP="000C0285">
            <w:r>
              <w:t>A – achievable</w:t>
            </w:r>
          </w:p>
        </w:tc>
        <w:tc>
          <w:tcPr>
            <w:tcW w:w="7081" w:type="dxa"/>
          </w:tcPr>
          <w:p w14:paraId="49436212" w14:textId="77777777" w:rsidR="000C0285" w:rsidRDefault="000C0285" w:rsidP="000C0285">
            <w:pPr>
              <w:cnfStyle w:val="000000100000" w:firstRow="0" w:lastRow="0" w:firstColumn="0" w:lastColumn="0" w:oddVBand="0" w:evenVBand="0" w:oddHBand="1" w:evenHBand="0" w:firstRowFirstColumn="0" w:firstRowLastColumn="0" w:lastRowFirstColumn="0" w:lastRowLastColumn="0"/>
            </w:pPr>
          </w:p>
        </w:tc>
      </w:tr>
      <w:tr w:rsidR="000C0285" w14:paraId="1A3F9D78" w14:textId="77777777" w:rsidTr="00FE7872">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547" w:type="dxa"/>
          </w:tcPr>
          <w:p w14:paraId="241E2E24" w14:textId="485DD07C" w:rsidR="000C0285" w:rsidRDefault="00557D62" w:rsidP="000C0285">
            <w:r>
              <w:t xml:space="preserve">R </w:t>
            </w:r>
            <w:r w:rsidR="004F51DD">
              <w:t>–</w:t>
            </w:r>
            <w:r>
              <w:t xml:space="preserve"> relevant</w:t>
            </w:r>
          </w:p>
        </w:tc>
        <w:tc>
          <w:tcPr>
            <w:tcW w:w="7081" w:type="dxa"/>
          </w:tcPr>
          <w:p w14:paraId="34DCEB67" w14:textId="77777777" w:rsidR="000C0285" w:rsidRDefault="000C0285" w:rsidP="000C0285">
            <w:pPr>
              <w:cnfStyle w:val="000000010000" w:firstRow="0" w:lastRow="0" w:firstColumn="0" w:lastColumn="0" w:oddVBand="0" w:evenVBand="0" w:oddHBand="0" w:evenHBand="1" w:firstRowFirstColumn="0" w:firstRowLastColumn="0" w:lastRowFirstColumn="0" w:lastRowLastColumn="0"/>
            </w:pPr>
          </w:p>
        </w:tc>
      </w:tr>
      <w:tr w:rsidR="000C0285" w14:paraId="0057F7B2" w14:textId="77777777" w:rsidTr="00FE7872">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547" w:type="dxa"/>
          </w:tcPr>
          <w:p w14:paraId="1588D046" w14:textId="1BAA0785" w:rsidR="000C0285" w:rsidRDefault="00557D62" w:rsidP="000C0285">
            <w:r>
              <w:t>T – time-bound</w:t>
            </w:r>
          </w:p>
        </w:tc>
        <w:tc>
          <w:tcPr>
            <w:tcW w:w="7081" w:type="dxa"/>
          </w:tcPr>
          <w:p w14:paraId="3CAAD270" w14:textId="77777777" w:rsidR="000C0285" w:rsidRDefault="000C0285" w:rsidP="000C0285">
            <w:pPr>
              <w:cnfStyle w:val="000000100000" w:firstRow="0" w:lastRow="0" w:firstColumn="0" w:lastColumn="0" w:oddVBand="0" w:evenVBand="0" w:oddHBand="1" w:evenHBand="0" w:firstRowFirstColumn="0" w:firstRowLastColumn="0" w:lastRowFirstColumn="0" w:lastRowLastColumn="0"/>
            </w:pPr>
          </w:p>
        </w:tc>
      </w:tr>
    </w:tbl>
    <w:p w14:paraId="5AC1276F" w14:textId="63BF4502" w:rsidR="000C0285" w:rsidRDefault="00507773" w:rsidP="00507773">
      <w:pPr>
        <w:pStyle w:val="ListNumber"/>
      </w:pPr>
      <w:r>
        <w:lastRenderedPageBreak/>
        <w:t>In the table below, write your own SMART goal to support your success in the assessment task.</w:t>
      </w:r>
    </w:p>
    <w:p w14:paraId="727A6812" w14:textId="05288BC9" w:rsidR="000D5341" w:rsidRDefault="000D5341" w:rsidP="000D5341">
      <w:pPr>
        <w:pStyle w:val="Caption"/>
      </w:pPr>
      <w:r>
        <w:t xml:space="preserve">Table </w:t>
      </w:r>
      <w:r>
        <w:fldChar w:fldCharType="begin"/>
      </w:r>
      <w:r>
        <w:instrText xml:space="preserve"> SEQ Table \* ARABIC </w:instrText>
      </w:r>
      <w:r>
        <w:fldChar w:fldCharType="separate"/>
      </w:r>
      <w:r w:rsidR="004F51DD">
        <w:rPr>
          <w:noProof/>
        </w:rPr>
        <w:t>9</w:t>
      </w:r>
      <w:r>
        <w:fldChar w:fldCharType="end"/>
      </w:r>
      <w:r>
        <w:t xml:space="preserve"> – a blank SMART goal template</w:t>
      </w:r>
    </w:p>
    <w:tbl>
      <w:tblPr>
        <w:tblStyle w:val="Tableheader"/>
        <w:tblW w:w="0" w:type="auto"/>
        <w:tblLook w:val="04A0" w:firstRow="1" w:lastRow="0" w:firstColumn="1" w:lastColumn="0" w:noHBand="0" w:noVBand="1"/>
        <w:tblDescription w:val=" A blank SMART goal template."/>
      </w:tblPr>
      <w:tblGrid>
        <w:gridCol w:w="2972"/>
        <w:gridCol w:w="6656"/>
      </w:tblGrid>
      <w:tr w:rsidR="00507773" w14:paraId="4A1BE2D8" w14:textId="77777777" w:rsidTr="00FE78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77DA0AE" w14:textId="77777777" w:rsidR="00507773" w:rsidRDefault="00507773">
            <w:r>
              <w:t>SMART goal</w:t>
            </w:r>
          </w:p>
        </w:tc>
        <w:tc>
          <w:tcPr>
            <w:tcW w:w="6656" w:type="dxa"/>
          </w:tcPr>
          <w:p w14:paraId="4989E4D0" w14:textId="77777777" w:rsidR="00507773" w:rsidRDefault="00507773">
            <w:pPr>
              <w:cnfStyle w:val="100000000000" w:firstRow="1" w:lastRow="0" w:firstColumn="0" w:lastColumn="0" w:oddVBand="0" w:evenVBand="0" w:oddHBand="0" w:evenHBand="0" w:firstRowFirstColumn="0" w:firstRowLastColumn="0" w:lastRowFirstColumn="0" w:lastRowLastColumn="0"/>
            </w:pPr>
            <w:r>
              <w:t>Example</w:t>
            </w:r>
          </w:p>
        </w:tc>
      </w:tr>
      <w:tr w:rsidR="00507773" w14:paraId="2E056C29" w14:textId="77777777" w:rsidTr="00FE7872">
        <w:trPr>
          <w:cnfStyle w:val="000000100000" w:firstRow="0" w:lastRow="0" w:firstColumn="0" w:lastColumn="0" w:oddVBand="0" w:evenVBand="0" w:oddHBand="1" w:evenHBand="0" w:firstRowFirstColumn="0" w:firstRowLastColumn="0" w:lastRowFirstColumn="0" w:lastRowLastColumn="0"/>
          <w:trHeight w:val="1689"/>
        </w:trPr>
        <w:tc>
          <w:tcPr>
            <w:cnfStyle w:val="001000000000" w:firstRow="0" w:lastRow="0" w:firstColumn="1" w:lastColumn="0" w:oddVBand="0" w:evenVBand="0" w:oddHBand="0" w:evenHBand="0" w:firstRowFirstColumn="0" w:firstRowLastColumn="0" w:lastRowFirstColumn="0" w:lastRowLastColumn="0"/>
            <w:tcW w:w="2972" w:type="dxa"/>
          </w:tcPr>
          <w:p w14:paraId="2ADA45CC" w14:textId="5E336D76" w:rsidR="00507773" w:rsidRDefault="00507773">
            <w:r>
              <w:t xml:space="preserve">S </w:t>
            </w:r>
            <w:r w:rsidR="00695597">
              <w:t>–</w:t>
            </w:r>
            <w:r>
              <w:t xml:space="preserve"> specific</w:t>
            </w:r>
          </w:p>
        </w:tc>
        <w:tc>
          <w:tcPr>
            <w:tcW w:w="6656" w:type="dxa"/>
          </w:tcPr>
          <w:p w14:paraId="12B467F9" w14:textId="09FCB3FA" w:rsidR="00507773" w:rsidRDefault="00507773">
            <w:pPr>
              <w:cnfStyle w:val="000000100000" w:firstRow="0" w:lastRow="0" w:firstColumn="0" w:lastColumn="0" w:oddVBand="0" w:evenVBand="0" w:oddHBand="1" w:evenHBand="0" w:firstRowFirstColumn="0" w:firstRowLastColumn="0" w:lastRowFirstColumn="0" w:lastRowLastColumn="0"/>
            </w:pPr>
          </w:p>
        </w:tc>
      </w:tr>
      <w:tr w:rsidR="00507773" w14:paraId="23E886C5" w14:textId="77777777" w:rsidTr="00FE7872">
        <w:trPr>
          <w:cnfStyle w:val="000000010000" w:firstRow="0" w:lastRow="0" w:firstColumn="0" w:lastColumn="0" w:oddVBand="0" w:evenVBand="0" w:oddHBand="0" w:evenHBand="1" w:firstRowFirstColumn="0" w:firstRowLastColumn="0" w:lastRowFirstColumn="0" w:lastRowLastColumn="0"/>
          <w:trHeight w:val="1689"/>
        </w:trPr>
        <w:tc>
          <w:tcPr>
            <w:cnfStyle w:val="001000000000" w:firstRow="0" w:lastRow="0" w:firstColumn="1" w:lastColumn="0" w:oddVBand="0" w:evenVBand="0" w:oddHBand="0" w:evenHBand="0" w:firstRowFirstColumn="0" w:firstRowLastColumn="0" w:lastRowFirstColumn="0" w:lastRowLastColumn="0"/>
            <w:tcW w:w="2972" w:type="dxa"/>
          </w:tcPr>
          <w:p w14:paraId="21133D49" w14:textId="256D345C" w:rsidR="00507773" w:rsidRDefault="00507773">
            <w:r>
              <w:t>M – measurable</w:t>
            </w:r>
          </w:p>
        </w:tc>
        <w:tc>
          <w:tcPr>
            <w:tcW w:w="6656" w:type="dxa"/>
          </w:tcPr>
          <w:p w14:paraId="7A22CB92" w14:textId="14D9FE47" w:rsidR="00507773" w:rsidRDefault="00507773">
            <w:pPr>
              <w:cnfStyle w:val="000000010000" w:firstRow="0" w:lastRow="0" w:firstColumn="0" w:lastColumn="0" w:oddVBand="0" w:evenVBand="0" w:oddHBand="0" w:evenHBand="1" w:firstRowFirstColumn="0" w:firstRowLastColumn="0" w:lastRowFirstColumn="0" w:lastRowLastColumn="0"/>
            </w:pPr>
          </w:p>
        </w:tc>
      </w:tr>
      <w:tr w:rsidR="00507773" w14:paraId="4EEEB1C3" w14:textId="77777777" w:rsidTr="00FE7872">
        <w:trPr>
          <w:cnfStyle w:val="000000100000" w:firstRow="0" w:lastRow="0" w:firstColumn="0" w:lastColumn="0" w:oddVBand="0" w:evenVBand="0" w:oddHBand="1" w:evenHBand="0" w:firstRowFirstColumn="0" w:firstRowLastColumn="0" w:lastRowFirstColumn="0" w:lastRowLastColumn="0"/>
          <w:trHeight w:val="1689"/>
        </w:trPr>
        <w:tc>
          <w:tcPr>
            <w:cnfStyle w:val="001000000000" w:firstRow="0" w:lastRow="0" w:firstColumn="1" w:lastColumn="0" w:oddVBand="0" w:evenVBand="0" w:oddHBand="0" w:evenHBand="0" w:firstRowFirstColumn="0" w:firstRowLastColumn="0" w:lastRowFirstColumn="0" w:lastRowLastColumn="0"/>
            <w:tcW w:w="2972" w:type="dxa"/>
          </w:tcPr>
          <w:p w14:paraId="2A86E83E" w14:textId="77777777" w:rsidR="00507773" w:rsidRDefault="00507773">
            <w:r>
              <w:t>A – achievable</w:t>
            </w:r>
          </w:p>
        </w:tc>
        <w:tc>
          <w:tcPr>
            <w:tcW w:w="6656" w:type="dxa"/>
          </w:tcPr>
          <w:p w14:paraId="1488609A" w14:textId="77777777" w:rsidR="00507773" w:rsidRDefault="00507773">
            <w:pPr>
              <w:cnfStyle w:val="000000100000" w:firstRow="0" w:lastRow="0" w:firstColumn="0" w:lastColumn="0" w:oddVBand="0" w:evenVBand="0" w:oddHBand="1" w:evenHBand="0" w:firstRowFirstColumn="0" w:firstRowLastColumn="0" w:lastRowFirstColumn="0" w:lastRowLastColumn="0"/>
            </w:pPr>
          </w:p>
        </w:tc>
      </w:tr>
      <w:tr w:rsidR="00507773" w14:paraId="28CA1CB1" w14:textId="77777777" w:rsidTr="00FE7872">
        <w:trPr>
          <w:cnfStyle w:val="000000010000" w:firstRow="0" w:lastRow="0" w:firstColumn="0" w:lastColumn="0" w:oddVBand="0" w:evenVBand="0" w:oddHBand="0" w:evenHBand="1" w:firstRowFirstColumn="0" w:firstRowLastColumn="0" w:lastRowFirstColumn="0" w:lastRowLastColumn="0"/>
          <w:trHeight w:val="1689"/>
        </w:trPr>
        <w:tc>
          <w:tcPr>
            <w:cnfStyle w:val="001000000000" w:firstRow="0" w:lastRow="0" w:firstColumn="1" w:lastColumn="0" w:oddVBand="0" w:evenVBand="0" w:oddHBand="0" w:evenHBand="0" w:firstRowFirstColumn="0" w:firstRowLastColumn="0" w:lastRowFirstColumn="0" w:lastRowLastColumn="0"/>
            <w:tcW w:w="2972" w:type="dxa"/>
          </w:tcPr>
          <w:p w14:paraId="36265A0F" w14:textId="7F997279" w:rsidR="00507773" w:rsidRDefault="00507773">
            <w:r>
              <w:t xml:space="preserve">R </w:t>
            </w:r>
            <w:r w:rsidR="00695597">
              <w:t>–</w:t>
            </w:r>
            <w:r>
              <w:t xml:space="preserve"> relevant</w:t>
            </w:r>
          </w:p>
        </w:tc>
        <w:tc>
          <w:tcPr>
            <w:tcW w:w="6656" w:type="dxa"/>
          </w:tcPr>
          <w:p w14:paraId="7859D194" w14:textId="77777777" w:rsidR="00507773" w:rsidRDefault="00507773">
            <w:pPr>
              <w:cnfStyle w:val="000000010000" w:firstRow="0" w:lastRow="0" w:firstColumn="0" w:lastColumn="0" w:oddVBand="0" w:evenVBand="0" w:oddHBand="0" w:evenHBand="1" w:firstRowFirstColumn="0" w:firstRowLastColumn="0" w:lastRowFirstColumn="0" w:lastRowLastColumn="0"/>
            </w:pPr>
          </w:p>
        </w:tc>
      </w:tr>
      <w:tr w:rsidR="00507773" w14:paraId="0A018B0B" w14:textId="77777777" w:rsidTr="00FE7872">
        <w:trPr>
          <w:cnfStyle w:val="000000100000" w:firstRow="0" w:lastRow="0" w:firstColumn="0" w:lastColumn="0" w:oddVBand="0" w:evenVBand="0" w:oddHBand="1" w:evenHBand="0" w:firstRowFirstColumn="0" w:firstRowLastColumn="0" w:lastRowFirstColumn="0" w:lastRowLastColumn="0"/>
          <w:trHeight w:val="1689"/>
        </w:trPr>
        <w:tc>
          <w:tcPr>
            <w:cnfStyle w:val="001000000000" w:firstRow="0" w:lastRow="0" w:firstColumn="1" w:lastColumn="0" w:oddVBand="0" w:evenVBand="0" w:oddHBand="0" w:evenHBand="0" w:firstRowFirstColumn="0" w:firstRowLastColumn="0" w:lastRowFirstColumn="0" w:lastRowLastColumn="0"/>
            <w:tcW w:w="2972" w:type="dxa"/>
          </w:tcPr>
          <w:p w14:paraId="6CBB8AF0" w14:textId="72A804A1" w:rsidR="00507773" w:rsidRDefault="00507773">
            <w:r>
              <w:t>T – time-bound</w:t>
            </w:r>
          </w:p>
        </w:tc>
        <w:tc>
          <w:tcPr>
            <w:tcW w:w="6656" w:type="dxa"/>
          </w:tcPr>
          <w:p w14:paraId="71CE14D1" w14:textId="77777777" w:rsidR="00507773" w:rsidRDefault="00507773">
            <w:pPr>
              <w:cnfStyle w:val="000000100000" w:firstRow="0" w:lastRow="0" w:firstColumn="0" w:lastColumn="0" w:oddVBand="0" w:evenVBand="0" w:oddHBand="1" w:evenHBand="0" w:firstRowFirstColumn="0" w:firstRowLastColumn="0" w:lastRowFirstColumn="0" w:lastRowLastColumn="0"/>
            </w:pPr>
          </w:p>
        </w:tc>
      </w:tr>
    </w:tbl>
    <w:p w14:paraId="365B9934" w14:textId="77777777" w:rsidR="008F2B59" w:rsidRDefault="008F2B59">
      <w:pPr>
        <w:suppressAutoHyphens w:val="0"/>
        <w:spacing w:before="0" w:after="160" w:line="259" w:lineRule="auto"/>
      </w:pPr>
      <w:r>
        <w:br w:type="page"/>
      </w:r>
    </w:p>
    <w:p w14:paraId="242C96B9" w14:textId="1B5DDCCD" w:rsidR="00C0384C" w:rsidRDefault="00641924" w:rsidP="005949F8">
      <w:pPr>
        <w:pStyle w:val="Heading2"/>
      </w:pPr>
      <w:bookmarkStart w:id="54" w:name="_Toc204074560"/>
      <w:bookmarkStart w:id="55" w:name="_Toc206494503"/>
      <w:r>
        <w:lastRenderedPageBreak/>
        <w:t xml:space="preserve">Phase 2, activity 3 </w:t>
      </w:r>
      <w:r w:rsidR="00325AF3">
        <w:t>–</w:t>
      </w:r>
      <w:r>
        <w:t xml:space="preserve"> </w:t>
      </w:r>
      <w:r w:rsidR="00325AF3">
        <w:t>applying punctuation to the core text</w:t>
      </w:r>
      <w:bookmarkEnd w:id="54"/>
      <w:bookmarkEnd w:id="55"/>
    </w:p>
    <w:p w14:paraId="3EEA0F4B" w14:textId="1F55405D" w:rsidR="00780646" w:rsidRPr="00776796" w:rsidRDefault="00776796" w:rsidP="00780646">
      <w:pPr>
        <w:pStyle w:val="FeatureBox2"/>
        <w:rPr>
          <w:rStyle w:val="Strong"/>
        </w:rPr>
      </w:pPr>
      <w:r w:rsidRPr="00776796">
        <w:rPr>
          <w:rStyle w:val="Strong"/>
        </w:rPr>
        <w:t xml:space="preserve">Teacher </w:t>
      </w:r>
      <w:proofErr w:type="gramStart"/>
      <w:r w:rsidRPr="00776796">
        <w:rPr>
          <w:rStyle w:val="Strong"/>
        </w:rPr>
        <w:t>note</w:t>
      </w:r>
      <w:r w:rsidRPr="00FB7D5E">
        <w:rPr>
          <w:rStyle w:val="Strong"/>
          <w:b w:val="0"/>
          <w:bCs w:val="0"/>
        </w:rPr>
        <w:t>:</w:t>
      </w:r>
      <w:proofErr w:type="gramEnd"/>
      <w:r w:rsidRPr="00FB7D5E">
        <w:rPr>
          <w:rStyle w:val="Strong"/>
          <w:b w:val="0"/>
          <w:bCs w:val="0"/>
        </w:rPr>
        <w:t xml:space="preserve"> for </w:t>
      </w:r>
      <w:r w:rsidR="00FB7D5E">
        <w:rPr>
          <w:rStyle w:val="Strong"/>
          <w:b w:val="0"/>
          <w:bCs w:val="0"/>
        </w:rPr>
        <w:t xml:space="preserve">the following activity, all students should </w:t>
      </w:r>
      <w:r w:rsidR="006814BD">
        <w:rPr>
          <w:rStyle w:val="Strong"/>
          <w:b w:val="0"/>
          <w:bCs w:val="0"/>
        </w:rPr>
        <w:t xml:space="preserve">add </w:t>
      </w:r>
      <w:r w:rsidR="00E51FE4">
        <w:rPr>
          <w:rStyle w:val="Strong"/>
          <w:b w:val="0"/>
          <w:bCs w:val="0"/>
        </w:rPr>
        <w:t>commas</w:t>
      </w:r>
      <w:r w:rsidR="00F55D87">
        <w:rPr>
          <w:rStyle w:val="Strong"/>
          <w:b w:val="0"/>
        </w:rPr>
        <w:t xml:space="preserve"> to </w:t>
      </w:r>
      <w:r w:rsidR="00E51FE4">
        <w:rPr>
          <w:rStyle w:val="Strong"/>
          <w:b w:val="0"/>
          <w:bCs w:val="0"/>
        </w:rPr>
        <w:t>extract</w:t>
      </w:r>
      <w:r w:rsidR="00F508E3">
        <w:rPr>
          <w:rStyle w:val="Strong"/>
          <w:b w:val="0"/>
          <w:bCs w:val="0"/>
        </w:rPr>
        <w:t>s</w:t>
      </w:r>
      <w:r w:rsidR="00E51FE4">
        <w:rPr>
          <w:rStyle w:val="Strong"/>
          <w:b w:val="0"/>
          <w:bCs w:val="0"/>
        </w:rPr>
        <w:t xml:space="preserve"> 1 and 2. Some students may add the </w:t>
      </w:r>
      <w:r w:rsidR="009F6626">
        <w:rPr>
          <w:rStyle w:val="Strong"/>
          <w:b w:val="0"/>
          <w:bCs w:val="0"/>
        </w:rPr>
        <w:t>missing apostrophes for contraction in extract 2 and identify where enjambment can be used purposefully.</w:t>
      </w:r>
    </w:p>
    <w:p w14:paraId="3997B638" w14:textId="77777777" w:rsidR="003A0B6A" w:rsidRPr="006C6B12" w:rsidRDefault="003A0B6A" w:rsidP="003901F2">
      <w:pPr>
        <w:pStyle w:val="ListNumber"/>
        <w:numPr>
          <w:ilvl w:val="0"/>
          <w:numId w:val="0"/>
        </w:numPr>
        <w:rPr>
          <w:rStyle w:val="Strong"/>
        </w:rPr>
      </w:pPr>
      <w:r>
        <w:rPr>
          <w:rStyle w:val="Strong"/>
        </w:rPr>
        <w:t>Extract 1 from ‘I run’</w:t>
      </w:r>
    </w:p>
    <w:p w14:paraId="6D438D20" w14:textId="42A752D3" w:rsidR="00CF2DCC" w:rsidRDefault="006B747F" w:rsidP="00882C3F">
      <w:pPr>
        <w:pStyle w:val="ListNumber"/>
        <w:numPr>
          <w:ilvl w:val="0"/>
          <w:numId w:val="46"/>
        </w:numPr>
      </w:pPr>
      <w:r>
        <w:t>Engage with</w:t>
      </w:r>
      <w:r w:rsidR="00F55D87">
        <w:t xml:space="preserve"> Melanie </w:t>
      </w:r>
      <w:proofErr w:type="spellStart"/>
      <w:r w:rsidR="00F508E3">
        <w:t>Mununggurr</w:t>
      </w:r>
      <w:r w:rsidR="003A0B6A">
        <w:t>’</w:t>
      </w:r>
      <w:r w:rsidR="0089710D">
        <w:t>s</w:t>
      </w:r>
      <w:proofErr w:type="spellEnd"/>
      <w:r w:rsidR="00F55D87">
        <w:t xml:space="preserve"> perform</w:t>
      </w:r>
      <w:r w:rsidR="00590FD3">
        <w:t>ance</w:t>
      </w:r>
      <w:r w:rsidR="00F55D87">
        <w:t xml:space="preserve"> </w:t>
      </w:r>
      <w:r w:rsidR="003A0B6A">
        <w:t xml:space="preserve">of </w:t>
      </w:r>
      <w:r w:rsidR="00F55D87">
        <w:t>the poem ‘I run’.</w:t>
      </w:r>
      <w:r w:rsidR="00CD426F">
        <w:t xml:space="preserve"> </w:t>
      </w:r>
      <w:r w:rsidR="00CF2DCC">
        <w:t xml:space="preserve">Add commas where appropriate to the extract </w:t>
      </w:r>
      <w:r w:rsidR="006C6B12">
        <w:t>provided below.</w:t>
      </w:r>
    </w:p>
    <w:p w14:paraId="2440455B" w14:textId="77777777" w:rsidR="006C6B12" w:rsidRPr="006C6B12" w:rsidRDefault="006C6B12" w:rsidP="006C6B12">
      <w:r w:rsidRPr="006C6B12">
        <w:t>I run from all my problems tune out all sounds of the day and life</w:t>
      </w:r>
    </w:p>
    <w:p w14:paraId="50B177B8" w14:textId="77777777" w:rsidR="006C6B12" w:rsidRPr="006C6B12" w:rsidRDefault="006C6B12" w:rsidP="006C6B12">
      <w:r w:rsidRPr="006C6B12">
        <w:t>Until the only sound I’m left with is my feet hitting the tarmac carrying</w:t>
      </w:r>
    </w:p>
    <w:p w14:paraId="434AA882" w14:textId="77777777" w:rsidR="006C6B12" w:rsidRPr="006C6B12" w:rsidRDefault="006C6B12" w:rsidP="006C6B12">
      <w:r w:rsidRPr="006C6B12">
        <w:t xml:space="preserve">            me away</w:t>
      </w:r>
    </w:p>
    <w:p w14:paraId="222F54D3" w14:textId="77777777" w:rsidR="006C6B12" w:rsidRPr="006C6B12" w:rsidRDefault="006C6B12" w:rsidP="006C6B12">
      <w:r w:rsidRPr="006C6B12">
        <w:t>My heart thumping deep within the lonely hollow cavity of my chest</w:t>
      </w:r>
    </w:p>
    <w:p w14:paraId="0CD5F514" w14:textId="77777777" w:rsidR="006C6B12" w:rsidRPr="006C6B12" w:rsidRDefault="006C6B12" w:rsidP="006C6B12">
      <w:r w:rsidRPr="006C6B12">
        <w:t>I run</w:t>
      </w:r>
    </w:p>
    <w:p w14:paraId="0727AC41" w14:textId="77777777" w:rsidR="006C6B12" w:rsidRPr="006C6B12" w:rsidRDefault="006C6B12" w:rsidP="006C6B12">
      <w:r w:rsidRPr="006C6B12">
        <w:t>I do fun-runs and marathons to escape cyclonic turmoil Run through rivers</w:t>
      </w:r>
    </w:p>
    <w:p w14:paraId="729C53E5" w14:textId="62510136" w:rsidR="00FB7D5E" w:rsidRDefault="006C6B12" w:rsidP="006C6B12">
      <w:r w:rsidRPr="006C6B12">
        <w:t xml:space="preserve">             in the hope my scent will get lost in the currents</w:t>
      </w:r>
    </w:p>
    <w:p w14:paraId="7CDCBA00" w14:textId="77777777" w:rsidR="003A0B6A" w:rsidRPr="0050605F" w:rsidRDefault="003A0B6A" w:rsidP="003901F2">
      <w:pPr>
        <w:pStyle w:val="ListNumber"/>
        <w:numPr>
          <w:ilvl w:val="0"/>
          <w:numId w:val="0"/>
        </w:numPr>
        <w:rPr>
          <w:rStyle w:val="Strong"/>
        </w:rPr>
      </w:pPr>
      <w:r w:rsidRPr="0050605F">
        <w:rPr>
          <w:rStyle w:val="Strong"/>
        </w:rPr>
        <w:t>Extract 2 from ‘I run’</w:t>
      </w:r>
    </w:p>
    <w:p w14:paraId="795E7764" w14:textId="22D6EC9B" w:rsidR="009500B9" w:rsidRDefault="009500B9" w:rsidP="009500B9">
      <w:pPr>
        <w:pStyle w:val="ListNumber"/>
      </w:pPr>
      <w:r>
        <w:t>In</w:t>
      </w:r>
      <w:r w:rsidR="003D366E">
        <w:t xml:space="preserve">sert the </w:t>
      </w:r>
      <w:r w:rsidR="00044B58">
        <w:t xml:space="preserve">3 </w:t>
      </w:r>
      <w:r w:rsidR="003D366E">
        <w:t xml:space="preserve">missing apostrophes for contraction </w:t>
      </w:r>
      <w:r w:rsidR="0050605F">
        <w:t>in the extract below.</w:t>
      </w:r>
    </w:p>
    <w:p w14:paraId="3FDA4E1A" w14:textId="5DFCC0FE" w:rsidR="00044B58" w:rsidRPr="00044B58" w:rsidRDefault="00044B58" w:rsidP="00044B58">
      <w:r w:rsidRPr="00044B58">
        <w:t>I like to call myself a runner</w:t>
      </w:r>
    </w:p>
    <w:p w14:paraId="34F3051A" w14:textId="36F3F315" w:rsidR="00044B58" w:rsidRPr="00044B58" w:rsidRDefault="00044B58" w:rsidP="00044B58">
      <w:r w:rsidRPr="00044B58">
        <w:t xml:space="preserve">Cos </w:t>
      </w:r>
      <w:proofErr w:type="spellStart"/>
      <w:r w:rsidRPr="00044B58">
        <w:t>thats</w:t>
      </w:r>
      <w:proofErr w:type="spellEnd"/>
      <w:r w:rsidRPr="00044B58">
        <w:t xml:space="preserve"> what I do</w:t>
      </w:r>
    </w:p>
    <w:p w14:paraId="6A177F20" w14:textId="66CCC25A" w:rsidR="00044B58" w:rsidRPr="00044B58" w:rsidRDefault="00044B58" w:rsidP="00044B58">
      <w:r w:rsidRPr="00044B58">
        <w:t xml:space="preserve">When life attacks me from all angles like </w:t>
      </w:r>
      <w:proofErr w:type="spellStart"/>
      <w:r w:rsidRPr="00044B58">
        <w:t>Im</w:t>
      </w:r>
      <w:proofErr w:type="spellEnd"/>
      <w:r w:rsidRPr="00044B58">
        <w:t xml:space="preserve"> a paper bag in a</w:t>
      </w:r>
    </w:p>
    <w:p w14:paraId="2274CFCF" w14:textId="70923BFB" w:rsidR="00044B58" w:rsidRPr="00044B58" w:rsidRDefault="00044B58" w:rsidP="00044B58">
      <w:r w:rsidRPr="00044B58">
        <w:t xml:space="preserve">               thunderstorm</w:t>
      </w:r>
    </w:p>
    <w:p w14:paraId="7655023A" w14:textId="08247B2E" w:rsidR="00044B58" w:rsidRPr="00044B58" w:rsidRDefault="00044B58" w:rsidP="00044B58">
      <w:r w:rsidRPr="00044B58">
        <w:t>I run</w:t>
      </w:r>
    </w:p>
    <w:p w14:paraId="36435698" w14:textId="1197F957" w:rsidR="00044B58" w:rsidRPr="00044B58" w:rsidRDefault="00044B58" w:rsidP="00044B58">
      <w:r w:rsidRPr="00044B58">
        <w:t>I run from all my problems, tune out all sounds of day and life</w:t>
      </w:r>
    </w:p>
    <w:p w14:paraId="505DD1DF" w14:textId="31A0EB4F" w:rsidR="00044B58" w:rsidRPr="00044B58" w:rsidRDefault="00044B58" w:rsidP="00044B58">
      <w:r w:rsidRPr="00044B58">
        <w:t xml:space="preserve">Until the only sound </w:t>
      </w:r>
      <w:proofErr w:type="spellStart"/>
      <w:r w:rsidRPr="00044B58">
        <w:t>Im</w:t>
      </w:r>
      <w:proofErr w:type="spellEnd"/>
      <w:r w:rsidRPr="00044B58">
        <w:t xml:space="preserve"> left with is my feet hitting the tarmac, carrying</w:t>
      </w:r>
    </w:p>
    <w:p w14:paraId="070343BC" w14:textId="256C3A0D" w:rsidR="0050605F" w:rsidRPr="00D84DC3" w:rsidRDefault="00044B58" w:rsidP="00044B58">
      <w:r w:rsidRPr="00044B58">
        <w:lastRenderedPageBreak/>
        <w:t xml:space="preserve">             me away</w:t>
      </w:r>
    </w:p>
    <w:p w14:paraId="74691FD8" w14:textId="77777777" w:rsidR="00C0384C" w:rsidRDefault="00C0384C">
      <w:pPr>
        <w:suppressAutoHyphens w:val="0"/>
        <w:spacing w:before="0" w:after="160" w:line="259" w:lineRule="auto"/>
      </w:pPr>
      <w:r>
        <w:br w:type="page"/>
      </w:r>
    </w:p>
    <w:p w14:paraId="27B02A6D" w14:textId="776EA8EF" w:rsidR="00F10562" w:rsidRDefault="00F10562" w:rsidP="00F10562">
      <w:pPr>
        <w:pStyle w:val="Heading2"/>
        <w:rPr>
          <w:rFonts w:eastAsia="Arial"/>
        </w:rPr>
      </w:pPr>
      <w:bookmarkStart w:id="56" w:name="_Toc204074561"/>
      <w:bookmarkStart w:id="57" w:name="_Toc206494504"/>
      <w:r>
        <w:rPr>
          <w:rFonts w:eastAsia="Arial"/>
        </w:rPr>
        <w:lastRenderedPageBreak/>
        <w:t xml:space="preserve">Phase 2, activity </w:t>
      </w:r>
      <w:r w:rsidR="00DC7AA8">
        <w:rPr>
          <w:rFonts w:eastAsia="Arial"/>
        </w:rPr>
        <w:t>4</w:t>
      </w:r>
      <w:r>
        <w:rPr>
          <w:rFonts w:eastAsia="Arial"/>
        </w:rPr>
        <w:t xml:space="preserve"> – ‘I run’ 3</w:t>
      </w:r>
      <w:r w:rsidR="00665C56">
        <w:rPr>
          <w:rFonts w:eastAsia="Arial"/>
        </w:rPr>
        <w:t>-</w:t>
      </w:r>
      <w:r>
        <w:rPr>
          <w:rFonts w:eastAsia="Arial"/>
        </w:rPr>
        <w:t>level guide</w:t>
      </w:r>
      <w:bookmarkEnd w:id="56"/>
      <w:bookmarkEnd w:id="57"/>
    </w:p>
    <w:p w14:paraId="2C584DC6" w14:textId="064C42AC" w:rsidR="00F10562" w:rsidRPr="00A764AB" w:rsidRDefault="00F10562" w:rsidP="00F10562">
      <w:pPr>
        <w:pStyle w:val="FeatureBox2"/>
      </w:pPr>
      <w:r w:rsidRPr="0031705B">
        <w:rPr>
          <w:rStyle w:val="Strong"/>
        </w:rPr>
        <w:t xml:space="preserve">Teacher </w:t>
      </w:r>
      <w:proofErr w:type="gramStart"/>
      <w:r w:rsidRPr="0031705B">
        <w:rPr>
          <w:rStyle w:val="Strong"/>
        </w:rPr>
        <w:t>note</w:t>
      </w:r>
      <w:proofErr w:type="gramEnd"/>
      <w:r>
        <w:t xml:space="preserve">: the questions in this activity formatively assess literal, inferential and evaluative levels of comprehension. The NSW Department of Education’s website contains syllabus-aligned resources to support reading for </w:t>
      </w:r>
      <w:hyperlink r:id="rId37" w:history="1">
        <w:r w:rsidR="00915CE3" w:rsidRPr="001C18BE">
          <w:rPr>
            <w:rStyle w:val="Hyperlink"/>
          </w:rPr>
          <w:t>Stage 5 reading – Literal comprehension</w:t>
        </w:r>
      </w:hyperlink>
      <w:r>
        <w:t xml:space="preserve">, </w:t>
      </w:r>
      <w:hyperlink r:id="rId38" w:history="1">
        <w:r w:rsidR="001C18BE" w:rsidRPr="001C18BE">
          <w:rPr>
            <w:rStyle w:val="Hyperlink"/>
          </w:rPr>
          <w:t xml:space="preserve">Stage 5 reading </w:t>
        </w:r>
        <w:r w:rsidR="001C18BE">
          <w:rPr>
            <w:rStyle w:val="Hyperlink"/>
          </w:rPr>
          <w:t>–</w:t>
        </w:r>
        <w:r w:rsidR="001C18BE" w:rsidRPr="001C18BE">
          <w:rPr>
            <w:rStyle w:val="Hyperlink"/>
          </w:rPr>
          <w:t xml:space="preserve"> Inference</w:t>
        </w:r>
        <w:r w:rsidR="001C18BE" w:rsidRPr="00390626">
          <w:t xml:space="preserve"> </w:t>
        </w:r>
      </w:hyperlink>
      <w:r>
        <w:t xml:space="preserve">and </w:t>
      </w:r>
      <w:hyperlink r:id="rId39" w:history="1">
        <w:r w:rsidR="008B2C62" w:rsidRPr="00110636">
          <w:rPr>
            <w:rStyle w:val="Hyperlink"/>
          </w:rPr>
          <w:t xml:space="preserve">Stage 5 reading </w:t>
        </w:r>
        <w:r w:rsidR="00390626">
          <w:rPr>
            <w:rStyle w:val="Hyperlink"/>
          </w:rPr>
          <w:t>–</w:t>
        </w:r>
        <w:r w:rsidR="008B2C62" w:rsidRPr="00110636">
          <w:rPr>
            <w:rStyle w:val="Hyperlink"/>
          </w:rPr>
          <w:t xml:space="preserve"> Main idea and theme</w:t>
        </w:r>
      </w:hyperlink>
      <w:r w:rsidR="008B2C62">
        <w:t>.</w:t>
      </w:r>
      <w:r>
        <w:t xml:space="preserve"> </w:t>
      </w:r>
      <w:r w:rsidR="007064DC">
        <w:t>A suggested response has been provided in the first row of the literal and infere</w:t>
      </w:r>
      <w:r w:rsidR="007B3020">
        <w:t>ntial statements table. Remove this if not required.</w:t>
      </w:r>
    </w:p>
    <w:p w14:paraId="52AC64EB" w14:textId="25000F1A" w:rsidR="00F10562" w:rsidRDefault="00F10562" w:rsidP="00F10562">
      <w:pPr>
        <w:pStyle w:val="FeatureBox3"/>
      </w:pPr>
      <w:r w:rsidRPr="00433708">
        <w:rPr>
          <w:rStyle w:val="Strong"/>
        </w:rPr>
        <w:t>Student note</w:t>
      </w:r>
      <w:r w:rsidRPr="004F51DD">
        <w:rPr>
          <w:rStyle w:val="Strong"/>
          <w:b w:val="0"/>
          <w:bCs w:val="0"/>
        </w:rPr>
        <w:t xml:space="preserve">: </w:t>
      </w:r>
      <w:r>
        <w:rPr>
          <w:rStyle w:val="Strong"/>
          <w:b w:val="0"/>
          <w:bCs w:val="0"/>
        </w:rPr>
        <w:t xml:space="preserve">the following activity will help you to practise supporting an argument with evidence from a text. This is a skill that you need to explain your thinking. </w:t>
      </w:r>
      <w:r w:rsidR="00FB19C0">
        <w:t>The first 3 statement</w:t>
      </w:r>
      <w:r w:rsidR="00390626">
        <w:t>s</w:t>
      </w:r>
      <w:r w:rsidR="00FB19C0">
        <w:t xml:space="preserve"> require literal comprehension skills – you will find the answers directly in the text. The next 3 statements require inferential reading skills – this means that you will draw your own conclusion from the information that is given because the answer will not be stated directly. The final statement requires you to evaluate. This means that you consider all the evidence in the text and make a judgement based on what you think and believe about the text.</w:t>
      </w:r>
    </w:p>
    <w:p w14:paraId="6582BD1C" w14:textId="151CA133" w:rsidR="004F51DD" w:rsidRDefault="00F10562" w:rsidP="004F51DD">
      <w:pPr>
        <w:pStyle w:val="ListNumber"/>
        <w:numPr>
          <w:ilvl w:val="0"/>
          <w:numId w:val="103"/>
        </w:numPr>
        <w:rPr>
          <w:b/>
          <w:bCs/>
        </w:rPr>
      </w:pPr>
      <w:r>
        <w:t xml:space="preserve">Use the echo reading strategy to </w:t>
      </w:r>
      <w:proofErr w:type="spellStart"/>
      <w:r>
        <w:t>refamiliarise</w:t>
      </w:r>
      <w:proofErr w:type="spellEnd"/>
      <w:r>
        <w:t xml:space="preserve"> yourself with </w:t>
      </w:r>
      <w:r w:rsidRPr="004F51DD">
        <w:rPr>
          <w:b/>
          <w:bCs/>
        </w:rPr>
        <w:t xml:space="preserve">Core text </w:t>
      </w:r>
      <w:r w:rsidR="00BB38D6">
        <w:rPr>
          <w:b/>
          <w:bCs/>
        </w:rPr>
        <w:t>1</w:t>
      </w:r>
      <w:r w:rsidRPr="004F51DD">
        <w:rPr>
          <w:b/>
          <w:bCs/>
        </w:rPr>
        <w:t xml:space="preserve"> – ‘I run’ by Melanie Mununggurr</w:t>
      </w:r>
      <w:r w:rsidRPr="004F51DD">
        <w:t>.</w:t>
      </w:r>
    </w:p>
    <w:p w14:paraId="2E795536" w14:textId="570BD6C4" w:rsidR="004F51DD" w:rsidRPr="004F51DD" w:rsidRDefault="00F10562" w:rsidP="004F51DD">
      <w:pPr>
        <w:pStyle w:val="ListNumber"/>
        <w:numPr>
          <w:ilvl w:val="0"/>
          <w:numId w:val="103"/>
        </w:numPr>
        <w:rPr>
          <w:b/>
          <w:bCs/>
        </w:rPr>
      </w:pPr>
      <w:r>
        <w:t>Indicate whether the statements in the first column of the table below are true</w:t>
      </w:r>
      <w:r w:rsidR="00BB38D6">
        <w:t xml:space="preserve"> or</w:t>
      </w:r>
      <w:r>
        <w:t xml:space="preserve"> false, or if there is not enough information given to take a stance (there will only be one of these).</w:t>
      </w:r>
    </w:p>
    <w:p w14:paraId="7D1C877D" w14:textId="5B718E9F" w:rsidR="00F10562" w:rsidRPr="004F51DD" w:rsidRDefault="00F10562" w:rsidP="004F51DD">
      <w:pPr>
        <w:pStyle w:val="ListNumber"/>
        <w:numPr>
          <w:ilvl w:val="0"/>
          <w:numId w:val="103"/>
        </w:numPr>
        <w:rPr>
          <w:b/>
          <w:bCs/>
        </w:rPr>
      </w:pPr>
      <w:r>
        <w:t>Provide evidence from the text to support your argument. Some of these statements can be either true or false. Your use of evidence from the text is what is important.</w:t>
      </w:r>
    </w:p>
    <w:p w14:paraId="4A86D23A" w14:textId="77777777" w:rsidR="00F10562" w:rsidRPr="005D622D" w:rsidRDefault="00F10562" w:rsidP="00F10562">
      <w:pPr>
        <w:rPr>
          <w:rStyle w:val="Strong"/>
        </w:rPr>
      </w:pPr>
      <w:r w:rsidRPr="005D622D">
        <w:rPr>
          <w:rStyle w:val="Strong"/>
        </w:rPr>
        <w:t xml:space="preserve">Literal </w:t>
      </w:r>
      <w:r>
        <w:rPr>
          <w:rStyle w:val="Strong"/>
        </w:rPr>
        <w:t>statements</w:t>
      </w:r>
    </w:p>
    <w:p w14:paraId="313BD2D0" w14:textId="77777777" w:rsidR="00F10562" w:rsidRDefault="00F10562" w:rsidP="00F10562">
      <w:r w:rsidRPr="00945507">
        <w:t xml:space="preserve">These </w:t>
      </w:r>
      <w:r>
        <w:t xml:space="preserve">statements </w:t>
      </w:r>
      <w:r w:rsidRPr="00945507">
        <w:t xml:space="preserve">are predominantly ‘what’ </w:t>
      </w:r>
      <w:r>
        <w:t>statement</w:t>
      </w:r>
      <w:r w:rsidRPr="00945507">
        <w:t>s and require you to be able to identify information that is easily located in the text.</w:t>
      </w:r>
    </w:p>
    <w:p w14:paraId="5F1343F0" w14:textId="090ED3A5" w:rsidR="00F10562" w:rsidRDefault="00F10562" w:rsidP="00F10562">
      <w:pPr>
        <w:pStyle w:val="Caption"/>
      </w:pPr>
      <w:r>
        <w:t xml:space="preserve">Table </w:t>
      </w:r>
      <w:r w:rsidR="00DF593A">
        <w:fldChar w:fldCharType="begin"/>
      </w:r>
      <w:r w:rsidR="00DF593A">
        <w:instrText xml:space="preserve"> SEQ Table \* ARABIC </w:instrText>
      </w:r>
      <w:r w:rsidR="00DF593A">
        <w:fldChar w:fldCharType="separate"/>
      </w:r>
      <w:r w:rsidR="00E46A1A">
        <w:rPr>
          <w:noProof/>
        </w:rPr>
        <w:t>10</w:t>
      </w:r>
      <w:r w:rsidR="00DF593A">
        <w:rPr>
          <w:noProof/>
        </w:rPr>
        <w:fldChar w:fldCharType="end"/>
      </w:r>
      <w:r>
        <w:t xml:space="preserve"> – literal statements for 3</w:t>
      </w:r>
      <w:r w:rsidR="00665C56">
        <w:t>-</w:t>
      </w:r>
      <w:r>
        <w:t>level guide</w:t>
      </w:r>
    </w:p>
    <w:tbl>
      <w:tblPr>
        <w:tblStyle w:val="Tableheader"/>
        <w:tblW w:w="0" w:type="auto"/>
        <w:tblLook w:val="04A0" w:firstRow="1" w:lastRow="0" w:firstColumn="1" w:lastColumn="0" w:noHBand="0" w:noVBand="1"/>
        <w:tblDescription w:val="Literal statements for 3-level guide with space for student responses."/>
      </w:tblPr>
      <w:tblGrid>
        <w:gridCol w:w="3823"/>
        <w:gridCol w:w="1275"/>
        <w:gridCol w:w="4532"/>
      </w:tblGrid>
      <w:tr w:rsidR="00F10562" w14:paraId="5649E6D5" w14:textId="77777777" w:rsidTr="005903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3" w:type="dxa"/>
          </w:tcPr>
          <w:p w14:paraId="012227E1" w14:textId="77777777" w:rsidR="00F10562" w:rsidRDefault="00F10562">
            <w:r>
              <w:t>Statement</w:t>
            </w:r>
          </w:p>
        </w:tc>
        <w:tc>
          <w:tcPr>
            <w:tcW w:w="1275" w:type="dxa"/>
          </w:tcPr>
          <w:p w14:paraId="1660A67A" w14:textId="77777777" w:rsidR="00F10562" w:rsidRDefault="00F10562">
            <w:pPr>
              <w:cnfStyle w:val="100000000000" w:firstRow="1" w:lastRow="0" w:firstColumn="0" w:lastColumn="0" w:oddVBand="0" w:evenVBand="0" w:oddHBand="0" w:evenHBand="0" w:firstRowFirstColumn="0" w:firstRowLastColumn="0" w:lastRowFirstColumn="0" w:lastRowLastColumn="0"/>
            </w:pPr>
            <w:r>
              <w:t>True or false</w:t>
            </w:r>
          </w:p>
        </w:tc>
        <w:tc>
          <w:tcPr>
            <w:tcW w:w="4532" w:type="dxa"/>
          </w:tcPr>
          <w:p w14:paraId="14DF5198" w14:textId="37A0CC3A" w:rsidR="00F10562" w:rsidRDefault="00F10562">
            <w:pPr>
              <w:cnfStyle w:val="100000000000" w:firstRow="1" w:lastRow="0" w:firstColumn="0" w:lastColumn="0" w:oddVBand="0" w:evenVBand="0" w:oddHBand="0" w:evenHBand="0" w:firstRowFirstColumn="0" w:firstRowLastColumn="0" w:lastRowFirstColumn="0" w:lastRowLastColumn="0"/>
            </w:pPr>
            <w:r>
              <w:t>Evidence</w:t>
            </w:r>
          </w:p>
        </w:tc>
      </w:tr>
      <w:tr w:rsidR="00F10562" w14:paraId="39125CF6" w14:textId="77777777" w:rsidTr="00590333">
        <w:trPr>
          <w:cnfStyle w:val="000000100000" w:firstRow="0" w:lastRow="0" w:firstColumn="0" w:lastColumn="0" w:oddVBand="0" w:evenVBand="0" w:oddHBand="1" w:evenHBand="0"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3823" w:type="dxa"/>
          </w:tcPr>
          <w:p w14:paraId="6C295AD2" w14:textId="364CE99E" w:rsidR="00F10562" w:rsidRPr="00703933" w:rsidRDefault="00F10562">
            <w:pPr>
              <w:rPr>
                <w:bCs/>
              </w:rPr>
            </w:pPr>
            <w:r>
              <w:rPr>
                <w:bCs/>
              </w:rPr>
              <w:t>The persona is a runner.</w:t>
            </w:r>
          </w:p>
        </w:tc>
        <w:tc>
          <w:tcPr>
            <w:tcW w:w="1275" w:type="dxa"/>
          </w:tcPr>
          <w:p w14:paraId="098E1FEE" w14:textId="530BED7E" w:rsidR="00F10562" w:rsidRPr="00703933" w:rsidRDefault="00765001">
            <w:pPr>
              <w:widowControl/>
              <w:mirrorIndents w:val="0"/>
              <w:cnfStyle w:val="000000100000" w:firstRow="0" w:lastRow="0" w:firstColumn="0" w:lastColumn="0" w:oddVBand="0" w:evenVBand="0" w:oddHBand="1" w:evenHBand="0" w:firstRowFirstColumn="0" w:firstRowLastColumn="0" w:lastRowFirstColumn="0" w:lastRowLastColumn="0"/>
              <w:rPr>
                <w:bCs/>
              </w:rPr>
            </w:pPr>
            <w:r>
              <w:rPr>
                <w:bCs/>
              </w:rPr>
              <w:t>True</w:t>
            </w:r>
          </w:p>
        </w:tc>
        <w:tc>
          <w:tcPr>
            <w:tcW w:w="4532" w:type="dxa"/>
          </w:tcPr>
          <w:p w14:paraId="2C6BA7D5" w14:textId="38C672FF" w:rsidR="00F10562" w:rsidRPr="00262502" w:rsidRDefault="00B61812">
            <w:pPr>
              <w:keepNext/>
              <w:cnfStyle w:val="000000100000" w:firstRow="0" w:lastRow="0" w:firstColumn="0" w:lastColumn="0" w:oddVBand="0" w:evenVBand="0" w:oddHBand="1" w:evenHBand="0" w:firstRowFirstColumn="0" w:firstRowLastColumn="0" w:lastRowFirstColumn="0" w:lastRowLastColumn="0"/>
              <w:rPr>
                <w:rStyle w:val="Strong"/>
                <w:b w:val="0"/>
              </w:rPr>
            </w:pPr>
            <w:r w:rsidRPr="00262502">
              <w:rPr>
                <w:rStyle w:val="Strong"/>
                <w:b w:val="0"/>
              </w:rPr>
              <w:t xml:space="preserve">‘I like to call myself a runner/Cos that’s what </w:t>
            </w:r>
            <w:r w:rsidRPr="00262502">
              <w:rPr>
                <w:rStyle w:val="Strong"/>
                <w:b w:val="0"/>
              </w:rPr>
              <w:lastRenderedPageBreak/>
              <w:t>I do’</w:t>
            </w:r>
          </w:p>
        </w:tc>
      </w:tr>
      <w:tr w:rsidR="00F10562" w14:paraId="5F103E95" w14:textId="77777777" w:rsidTr="00590333">
        <w:trPr>
          <w:cnfStyle w:val="000000010000" w:firstRow="0" w:lastRow="0" w:firstColumn="0" w:lastColumn="0" w:oddVBand="0" w:evenVBand="0" w:oddHBand="0" w:evenHBand="1"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3823" w:type="dxa"/>
          </w:tcPr>
          <w:p w14:paraId="10852741" w14:textId="35752A84" w:rsidR="00F10562" w:rsidRDefault="00F10562">
            <w:pPr>
              <w:rPr>
                <w:bCs/>
              </w:rPr>
            </w:pPr>
            <w:r>
              <w:rPr>
                <w:bCs/>
              </w:rPr>
              <w:lastRenderedPageBreak/>
              <w:t>The persona runs towards her problems.</w:t>
            </w:r>
          </w:p>
        </w:tc>
        <w:tc>
          <w:tcPr>
            <w:tcW w:w="1275" w:type="dxa"/>
          </w:tcPr>
          <w:p w14:paraId="5F3FB2F1" w14:textId="77777777" w:rsidR="00F10562" w:rsidRDefault="00F10562">
            <w:pPr>
              <w:cnfStyle w:val="000000010000" w:firstRow="0" w:lastRow="0" w:firstColumn="0" w:lastColumn="0" w:oddVBand="0" w:evenVBand="0" w:oddHBand="0" w:evenHBand="1" w:firstRowFirstColumn="0" w:firstRowLastColumn="0" w:lastRowFirstColumn="0" w:lastRowLastColumn="0"/>
              <w:rPr>
                <w:bCs/>
              </w:rPr>
            </w:pPr>
          </w:p>
        </w:tc>
        <w:tc>
          <w:tcPr>
            <w:tcW w:w="4532" w:type="dxa"/>
          </w:tcPr>
          <w:p w14:paraId="29C0A896" w14:textId="77777777" w:rsidR="00F10562" w:rsidRPr="007347BA" w:rsidRDefault="00F10562">
            <w:pPr>
              <w:keepNext/>
              <w:cnfStyle w:val="000000010000" w:firstRow="0" w:lastRow="0" w:firstColumn="0" w:lastColumn="0" w:oddVBand="0" w:evenVBand="0" w:oddHBand="0" w:evenHBand="1" w:firstRowFirstColumn="0" w:firstRowLastColumn="0" w:lastRowFirstColumn="0" w:lastRowLastColumn="0"/>
              <w:rPr>
                <w:rStyle w:val="Strong"/>
                <w:b w:val="0"/>
                <w:bCs w:val="0"/>
              </w:rPr>
            </w:pPr>
          </w:p>
        </w:tc>
      </w:tr>
      <w:tr w:rsidR="00F10562" w14:paraId="3787E59A" w14:textId="77777777" w:rsidTr="00590333">
        <w:trPr>
          <w:cnfStyle w:val="000000100000" w:firstRow="0" w:lastRow="0" w:firstColumn="0" w:lastColumn="0" w:oddVBand="0" w:evenVBand="0" w:oddHBand="1" w:evenHBand="0"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3823" w:type="dxa"/>
          </w:tcPr>
          <w:p w14:paraId="0D3DCDE6" w14:textId="77777777" w:rsidR="00F10562" w:rsidRDefault="00F10562">
            <w:pPr>
              <w:rPr>
                <w:bCs/>
              </w:rPr>
            </w:pPr>
            <w:r>
              <w:rPr>
                <w:bCs/>
              </w:rPr>
              <w:t>The poet uses similes in the poem.</w:t>
            </w:r>
          </w:p>
        </w:tc>
        <w:tc>
          <w:tcPr>
            <w:tcW w:w="1275" w:type="dxa"/>
          </w:tcPr>
          <w:p w14:paraId="17109606" w14:textId="77777777" w:rsidR="00F10562" w:rsidRDefault="00F10562">
            <w:pPr>
              <w:cnfStyle w:val="000000100000" w:firstRow="0" w:lastRow="0" w:firstColumn="0" w:lastColumn="0" w:oddVBand="0" w:evenVBand="0" w:oddHBand="1" w:evenHBand="0" w:firstRowFirstColumn="0" w:firstRowLastColumn="0" w:lastRowFirstColumn="0" w:lastRowLastColumn="0"/>
              <w:rPr>
                <w:bCs/>
              </w:rPr>
            </w:pPr>
          </w:p>
        </w:tc>
        <w:tc>
          <w:tcPr>
            <w:tcW w:w="4532" w:type="dxa"/>
          </w:tcPr>
          <w:p w14:paraId="725810C2" w14:textId="77777777" w:rsidR="00F10562" w:rsidRPr="007347BA" w:rsidRDefault="00F10562">
            <w:pPr>
              <w:keepNext/>
              <w:cnfStyle w:val="000000100000" w:firstRow="0" w:lastRow="0" w:firstColumn="0" w:lastColumn="0" w:oddVBand="0" w:evenVBand="0" w:oddHBand="1" w:evenHBand="0" w:firstRowFirstColumn="0" w:firstRowLastColumn="0" w:lastRowFirstColumn="0" w:lastRowLastColumn="0"/>
              <w:rPr>
                <w:rStyle w:val="Strong"/>
                <w:b w:val="0"/>
                <w:bCs w:val="0"/>
              </w:rPr>
            </w:pPr>
          </w:p>
        </w:tc>
      </w:tr>
    </w:tbl>
    <w:p w14:paraId="1471DEF9" w14:textId="77777777" w:rsidR="00F10562" w:rsidRPr="00E46A1A" w:rsidRDefault="00F10562" w:rsidP="00E46A1A">
      <w:pPr>
        <w:rPr>
          <w:rStyle w:val="Strong"/>
        </w:rPr>
      </w:pPr>
      <w:r w:rsidRPr="00E46A1A">
        <w:rPr>
          <w:rStyle w:val="Strong"/>
        </w:rPr>
        <w:t>Inferential statements</w:t>
      </w:r>
    </w:p>
    <w:p w14:paraId="6F83A4D6" w14:textId="403066F0" w:rsidR="00F10562" w:rsidRPr="00F76CCF" w:rsidRDefault="00F10562" w:rsidP="00F10562">
      <w:pPr>
        <w:rPr>
          <w:rStyle w:val="Strong"/>
          <w:b w:val="0"/>
          <w:bCs w:val="0"/>
        </w:rPr>
      </w:pPr>
      <w:r w:rsidRPr="00995634">
        <w:rPr>
          <w:rStyle w:val="Strong"/>
          <w:b w:val="0"/>
        </w:rPr>
        <w:t>The</w:t>
      </w:r>
      <w:r>
        <w:rPr>
          <w:rStyle w:val="Strong"/>
          <w:b w:val="0"/>
          <w:bCs w:val="0"/>
        </w:rPr>
        <w:t>se statements require you to make inferences based on the information provided in the text. It should be possible to make an argument that the statement is true or false. The value of these statements is that they help you to make an argument and support it with textual evidence.</w:t>
      </w:r>
    </w:p>
    <w:p w14:paraId="2857904B" w14:textId="1368062F" w:rsidR="00F10562" w:rsidRDefault="00F10562" w:rsidP="00F10562">
      <w:pPr>
        <w:pStyle w:val="Caption"/>
      </w:pPr>
      <w:r>
        <w:t xml:space="preserve">Table </w:t>
      </w:r>
      <w:r w:rsidR="00DF593A">
        <w:fldChar w:fldCharType="begin"/>
      </w:r>
      <w:r w:rsidR="00DF593A">
        <w:instrText xml:space="preserve"> SEQ Table \* ARABIC </w:instrText>
      </w:r>
      <w:r w:rsidR="00DF593A">
        <w:fldChar w:fldCharType="separate"/>
      </w:r>
      <w:r w:rsidR="00E46A1A">
        <w:rPr>
          <w:noProof/>
        </w:rPr>
        <w:t>11</w:t>
      </w:r>
      <w:r w:rsidR="00DF593A">
        <w:rPr>
          <w:noProof/>
        </w:rPr>
        <w:fldChar w:fldCharType="end"/>
      </w:r>
      <w:r>
        <w:t xml:space="preserve"> – inferential statements for 3</w:t>
      </w:r>
      <w:r w:rsidR="00E46A1A">
        <w:t>-</w:t>
      </w:r>
      <w:r>
        <w:t>level guide</w:t>
      </w:r>
    </w:p>
    <w:tbl>
      <w:tblPr>
        <w:tblStyle w:val="Tableheader"/>
        <w:tblW w:w="0" w:type="auto"/>
        <w:tblLook w:val="04A0" w:firstRow="1" w:lastRow="0" w:firstColumn="1" w:lastColumn="0" w:noHBand="0" w:noVBand="1"/>
        <w:tblDescription w:val="Inferential statements for 3-level guide with space for student responses."/>
      </w:tblPr>
      <w:tblGrid>
        <w:gridCol w:w="3681"/>
        <w:gridCol w:w="1417"/>
        <w:gridCol w:w="4532"/>
      </w:tblGrid>
      <w:tr w:rsidR="00F10562" w14:paraId="45ECA60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42474C1C" w14:textId="77777777" w:rsidR="00F10562" w:rsidRDefault="00F10562">
            <w:r>
              <w:t>Statement</w:t>
            </w:r>
          </w:p>
        </w:tc>
        <w:tc>
          <w:tcPr>
            <w:tcW w:w="1417" w:type="dxa"/>
          </w:tcPr>
          <w:p w14:paraId="443FB739" w14:textId="77777777" w:rsidR="00F10562" w:rsidRDefault="00F10562">
            <w:pPr>
              <w:cnfStyle w:val="100000000000" w:firstRow="1" w:lastRow="0" w:firstColumn="0" w:lastColumn="0" w:oddVBand="0" w:evenVBand="0" w:oddHBand="0" w:evenHBand="0" w:firstRowFirstColumn="0" w:firstRowLastColumn="0" w:lastRowFirstColumn="0" w:lastRowLastColumn="0"/>
            </w:pPr>
            <w:r>
              <w:t>True or false</w:t>
            </w:r>
          </w:p>
        </w:tc>
        <w:tc>
          <w:tcPr>
            <w:tcW w:w="4532" w:type="dxa"/>
          </w:tcPr>
          <w:p w14:paraId="5B64D282" w14:textId="2ED5B719" w:rsidR="00F10562" w:rsidRDefault="00F10562">
            <w:pPr>
              <w:cnfStyle w:val="100000000000" w:firstRow="1" w:lastRow="0" w:firstColumn="0" w:lastColumn="0" w:oddVBand="0" w:evenVBand="0" w:oddHBand="0" w:evenHBand="0" w:firstRowFirstColumn="0" w:firstRowLastColumn="0" w:lastRowFirstColumn="0" w:lastRowLastColumn="0"/>
            </w:pPr>
            <w:r>
              <w:t>Evidence</w:t>
            </w:r>
          </w:p>
        </w:tc>
      </w:tr>
      <w:tr w:rsidR="00F10562" w14:paraId="55903FE5" w14:textId="77777777">
        <w:trPr>
          <w:cnfStyle w:val="000000100000" w:firstRow="0" w:lastRow="0" w:firstColumn="0" w:lastColumn="0" w:oddVBand="0" w:evenVBand="0" w:oddHBand="1" w:evenHBand="0"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3681" w:type="dxa"/>
          </w:tcPr>
          <w:p w14:paraId="22AA74D3" w14:textId="77777777" w:rsidR="00F10562" w:rsidRPr="00703933" w:rsidRDefault="00F10562">
            <w:pPr>
              <w:rPr>
                <w:bCs/>
              </w:rPr>
            </w:pPr>
            <w:r>
              <w:rPr>
                <w:bCs/>
              </w:rPr>
              <w:t>The persona loves running.</w:t>
            </w:r>
          </w:p>
        </w:tc>
        <w:tc>
          <w:tcPr>
            <w:tcW w:w="1417" w:type="dxa"/>
          </w:tcPr>
          <w:p w14:paraId="0050760F" w14:textId="23DA5373" w:rsidR="00F10562" w:rsidRPr="00703933" w:rsidRDefault="004539A2">
            <w:pPr>
              <w:widowControl/>
              <w:mirrorIndents w:val="0"/>
              <w:cnfStyle w:val="000000100000" w:firstRow="0" w:lastRow="0" w:firstColumn="0" w:lastColumn="0" w:oddVBand="0" w:evenVBand="0" w:oddHBand="1" w:evenHBand="0" w:firstRowFirstColumn="0" w:firstRowLastColumn="0" w:lastRowFirstColumn="0" w:lastRowLastColumn="0"/>
              <w:rPr>
                <w:bCs/>
              </w:rPr>
            </w:pPr>
            <w:r>
              <w:rPr>
                <w:bCs/>
              </w:rPr>
              <w:t>False</w:t>
            </w:r>
          </w:p>
        </w:tc>
        <w:tc>
          <w:tcPr>
            <w:tcW w:w="4532" w:type="dxa"/>
          </w:tcPr>
          <w:p w14:paraId="29CDC1CB" w14:textId="4A8A8FEB" w:rsidR="00F10562" w:rsidRPr="00BB38D6" w:rsidRDefault="004539A2">
            <w:pPr>
              <w:keepNext/>
              <w:cnfStyle w:val="000000100000" w:firstRow="0" w:lastRow="0" w:firstColumn="0" w:lastColumn="0" w:oddVBand="0" w:evenVBand="0" w:oddHBand="1" w:evenHBand="0" w:firstRowFirstColumn="0" w:firstRowLastColumn="0" w:lastRowFirstColumn="0" w:lastRowLastColumn="0"/>
              <w:rPr>
                <w:rStyle w:val="Strong"/>
                <w:b w:val="0"/>
                <w:bCs w:val="0"/>
              </w:rPr>
            </w:pPr>
            <w:r w:rsidRPr="00BB38D6">
              <w:rPr>
                <w:rStyle w:val="Strong"/>
                <w:b w:val="0"/>
                <w:bCs w:val="0"/>
              </w:rPr>
              <w:t xml:space="preserve">She does not run because she loves it, but because </w:t>
            </w:r>
            <w:r w:rsidR="0012085E" w:rsidRPr="00BB38D6">
              <w:rPr>
                <w:rStyle w:val="Strong"/>
                <w:b w:val="0"/>
                <w:bCs w:val="0"/>
              </w:rPr>
              <w:t>she is trying to escape</w:t>
            </w:r>
            <w:r w:rsidR="00F941F8" w:rsidRPr="00BB38D6">
              <w:rPr>
                <w:rStyle w:val="Strong"/>
                <w:b w:val="0"/>
                <w:bCs w:val="0"/>
              </w:rPr>
              <w:t>. This is reflected in</w:t>
            </w:r>
            <w:r w:rsidR="0012085E" w:rsidRPr="00BB38D6">
              <w:rPr>
                <w:rStyle w:val="Strong"/>
                <w:b w:val="0"/>
                <w:bCs w:val="0"/>
              </w:rPr>
              <w:t xml:space="preserve"> ‘I run from all </w:t>
            </w:r>
            <w:r w:rsidR="00F941F8" w:rsidRPr="00BB38D6">
              <w:rPr>
                <w:rStyle w:val="Strong"/>
                <w:b w:val="0"/>
                <w:bCs w:val="0"/>
              </w:rPr>
              <w:t>my problems</w:t>
            </w:r>
            <w:r w:rsidR="00E46A1A" w:rsidRPr="00BB38D6">
              <w:rPr>
                <w:rStyle w:val="Strong"/>
                <w:b w:val="0"/>
                <w:bCs w:val="0"/>
              </w:rPr>
              <w:t> </w:t>
            </w:r>
            <w:r w:rsidR="00F941F8" w:rsidRPr="00BB38D6">
              <w:rPr>
                <w:rStyle w:val="Strong"/>
                <w:b w:val="0"/>
                <w:bCs w:val="0"/>
              </w:rPr>
              <w:t>…’</w:t>
            </w:r>
          </w:p>
        </w:tc>
      </w:tr>
      <w:tr w:rsidR="00F10562" w14:paraId="3CF5C83F" w14:textId="77777777">
        <w:trPr>
          <w:cnfStyle w:val="000000010000" w:firstRow="0" w:lastRow="0" w:firstColumn="0" w:lastColumn="0" w:oddVBand="0" w:evenVBand="0" w:oddHBand="0" w:evenHBand="1"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3681" w:type="dxa"/>
          </w:tcPr>
          <w:p w14:paraId="19F0106E" w14:textId="7EF54C0D" w:rsidR="00F10562" w:rsidRDefault="00F10562">
            <w:pPr>
              <w:rPr>
                <w:bCs/>
              </w:rPr>
            </w:pPr>
            <w:r>
              <w:rPr>
                <w:bCs/>
              </w:rPr>
              <w:t>The persona is proud of her identity.</w:t>
            </w:r>
          </w:p>
        </w:tc>
        <w:tc>
          <w:tcPr>
            <w:tcW w:w="1417" w:type="dxa"/>
          </w:tcPr>
          <w:p w14:paraId="29B31671" w14:textId="77777777" w:rsidR="00F10562" w:rsidRDefault="00F10562">
            <w:pPr>
              <w:cnfStyle w:val="000000010000" w:firstRow="0" w:lastRow="0" w:firstColumn="0" w:lastColumn="0" w:oddVBand="0" w:evenVBand="0" w:oddHBand="0" w:evenHBand="1" w:firstRowFirstColumn="0" w:firstRowLastColumn="0" w:lastRowFirstColumn="0" w:lastRowLastColumn="0"/>
              <w:rPr>
                <w:bCs/>
              </w:rPr>
            </w:pPr>
          </w:p>
        </w:tc>
        <w:tc>
          <w:tcPr>
            <w:tcW w:w="4532" w:type="dxa"/>
          </w:tcPr>
          <w:p w14:paraId="5670B5A8" w14:textId="77777777" w:rsidR="00F10562" w:rsidRPr="007347BA" w:rsidRDefault="00F10562">
            <w:pPr>
              <w:keepNext/>
              <w:cnfStyle w:val="000000010000" w:firstRow="0" w:lastRow="0" w:firstColumn="0" w:lastColumn="0" w:oddVBand="0" w:evenVBand="0" w:oddHBand="0" w:evenHBand="1" w:firstRowFirstColumn="0" w:firstRowLastColumn="0" w:lastRowFirstColumn="0" w:lastRowLastColumn="0"/>
              <w:rPr>
                <w:rStyle w:val="Strong"/>
                <w:b w:val="0"/>
                <w:bCs w:val="0"/>
              </w:rPr>
            </w:pPr>
          </w:p>
        </w:tc>
      </w:tr>
      <w:tr w:rsidR="00F10562" w14:paraId="3CEB699A" w14:textId="77777777">
        <w:trPr>
          <w:cnfStyle w:val="000000100000" w:firstRow="0" w:lastRow="0" w:firstColumn="0" w:lastColumn="0" w:oddVBand="0" w:evenVBand="0" w:oddHBand="1" w:evenHBand="0"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3681" w:type="dxa"/>
          </w:tcPr>
          <w:p w14:paraId="3C0FE70A" w14:textId="1BD7319E" w:rsidR="00F10562" w:rsidRDefault="00F10562">
            <w:pPr>
              <w:rPr>
                <w:bCs/>
              </w:rPr>
            </w:pPr>
            <w:r>
              <w:rPr>
                <w:bCs/>
              </w:rPr>
              <w:t>The poet represents the natural world in a positive way.</w:t>
            </w:r>
          </w:p>
        </w:tc>
        <w:tc>
          <w:tcPr>
            <w:tcW w:w="1417" w:type="dxa"/>
          </w:tcPr>
          <w:p w14:paraId="491F2F6B" w14:textId="77777777" w:rsidR="00F10562" w:rsidRDefault="00F10562">
            <w:pPr>
              <w:cnfStyle w:val="000000100000" w:firstRow="0" w:lastRow="0" w:firstColumn="0" w:lastColumn="0" w:oddVBand="0" w:evenVBand="0" w:oddHBand="1" w:evenHBand="0" w:firstRowFirstColumn="0" w:firstRowLastColumn="0" w:lastRowFirstColumn="0" w:lastRowLastColumn="0"/>
              <w:rPr>
                <w:bCs/>
              </w:rPr>
            </w:pPr>
          </w:p>
        </w:tc>
        <w:tc>
          <w:tcPr>
            <w:tcW w:w="4532" w:type="dxa"/>
          </w:tcPr>
          <w:p w14:paraId="4C6AEBF8" w14:textId="77777777" w:rsidR="00F10562" w:rsidRPr="007347BA" w:rsidRDefault="00F10562">
            <w:pPr>
              <w:keepNext/>
              <w:cnfStyle w:val="000000100000" w:firstRow="0" w:lastRow="0" w:firstColumn="0" w:lastColumn="0" w:oddVBand="0" w:evenVBand="0" w:oddHBand="1" w:evenHBand="0" w:firstRowFirstColumn="0" w:firstRowLastColumn="0" w:lastRowFirstColumn="0" w:lastRowLastColumn="0"/>
              <w:rPr>
                <w:rStyle w:val="Strong"/>
                <w:b w:val="0"/>
                <w:bCs w:val="0"/>
              </w:rPr>
            </w:pPr>
          </w:p>
        </w:tc>
      </w:tr>
    </w:tbl>
    <w:p w14:paraId="447B7DCC" w14:textId="77777777" w:rsidR="00F10562" w:rsidRDefault="00F10562" w:rsidP="00F10562">
      <w:pPr>
        <w:rPr>
          <w:rStyle w:val="Strong"/>
        </w:rPr>
      </w:pPr>
      <w:r w:rsidRPr="00B249EA">
        <w:rPr>
          <w:rStyle w:val="Strong"/>
        </w:rPr>
        <w:t xml:space="preserve">Evaluative </w:t>
      </w:r>
      <w:r>
        <w:rPr>
          <w:rStyle w:val="Strong"/>
        </w:rPr>
        <w:t>statement</w:t>
      </w:r>
    </w:p>
    <w:p w14:paraId="5095C450" w14:textId="77777777" w:rsidR="00F10562" w:rsidRPr="00B249EA" w:rsidRDefault="00F10562" w:rsidP="00F10562">
      <w:pPr>
        <w:rPr>
          <w:rStyle w:val="Strong"/>
          <w:b w:val="0"/>
          <w:bCs w:val="0"/>
        </w:rPr>
      </w:pPr>
      <w:r>
        <w:t>This statement</w:t>
      </w:r>
      <w:r w:rsidRPr="009A6E9E">
        <w:t xml:space="preserve"> require</w:t>
      </w:r>
      <w:r>
        <w:t>s</w:t>
      </w:r>
      <w:r w:rsidRPr="009A6E9E">
        <w:t xml:space="preserve"> you to move beyond the text to consider what you think and believe in relation to the text. Again, there is generally no right or wrong answer – the purpose of this style of questioning is to support you to justify your thinking using evidence from the text</w:t>
      </w:r>
      <w:r w:rsidRPr="00371806">
        <w:rPr>
          <w:rStyle w:val="Strong"/>
          <w:b w:val="0"/>
        </w:rPr>
        <w:t>.</w:t>
      </w:r>
    </w:p>
    <w:p w14:paraId="1C991CA9" w14:textId="6B601165" w:rsidR="00F10562" w:rsidRDefault="00F10562" w:rsidP="00F10562">
      <w:pPr>
        <w:pStyle w:val="Caption"/>
      </w:pPr>
      <w:r>
        <w:lastRenderedPageBreak/>
        <w:t xml:space="preserve">Table </w:t>
      </w:r>
      <w:r w:rsidR="00DF593A">
        <w:fldChar w:fldCharType="begin"/>
      </w:r>
      <w:r w:rsidR="00DF593A">
        <w:instrText xml:space="preserve"> SEQ Table \* ARABIC </w:instrText>
      </w:r>
      <w:r w:rsidR="00DF593A">
        <w:fldChar w:fldCharType="separate"/>
      </w:r>
      <w:r w:rsidR="00E46A1A">
        <w:rPr>
          <w:noProof/>
        </w:rPr>
        <w:t>12</w:t>
      </w:r>
      <w:r w:rsidR="00DF593A">
        <w:rPr>
          <w:noProof/>
        </w:rPr>
        <w:fldChar w:fldCharType="end"/>
      </w:r>
      <w:r>
        <w:t xml:space="preserve"> – evaluative statement for 3</w:t>
      </w:r>
      <w:r w:rsidR="00E46A1A">
        <w:t>-</w:t>
      </w:r>
      <w:r>
        <w:t>level guide</w:t>
      </w:r>
    </w:p>
    <w:tbl>
      <w:tblPr>
        <w:tblStyle w:val="Tableheader"/>
        <w:tblW w:w="0" w:type="auto"/>
        <w:tblLook w:val="04A0" w:firstRow="1" w:lastRow="0" w:firstColumn="1" w:lastColumn="0" w:noHBand="0" w:noVBand="1"/>
        <w:tblDescription w:val="Evaluative statement for 3-level guide with space for student response."/>
      </w:tblPr>
      <w:tblGrid>
        <w:gridCol w:w="3681"/>
        <w:gridCol w:w="1417"/>
        <w:gridCol w:w="4532"/>
      </w:tblGrid>
      <w:tr w:rsidR="00F10562" w14:paraId="27F088B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8ED52F1" w14:textId="77777777" w:rsidR="00F10562" w:rsidRDefault="00F10562">
            <w:r>
              <w:t>Statement</w:t>
            </w:r>
          </w:p>
        </w:tc>
        <w:tc>
          <w:tcPr>
            <w:tcW w:w="1417" w:type="dxa"/>
          </w:tcPr>
          <w:p w14:paraId="0393AF56" w14:textId="77777777" w:rsidR="00F10562" w:rsidRDefault="00F10562">
            <w:pPr>
              <w:cnfStyle w:val="100000000000" w:firstRow="1" w:lastRow="0" w:firstColumn="0" w:lastColumn="0" w:oddVBand="0" w:evenVBand="0" w:oddHBand="0" w:evenHBand="0" w:firstRowFirstColumn="0" w:firstRowLastColumn="0" w:lastRowFirstColumn="0" w:lastRowLastColumn="0"/>
            </w:pPr>
            <w:r>
              <w:t>True or false</w:t>
            </w:r>
          </w:p>
        </w:tc>
        <w:tc>
          <w:tcPr>
            <w:tcW w:w="4532" w:type="dxa"/>
          </w:tcPr>
          <w:p w14:paraId="53BA2A2B" w14:textId="733721DF" w:rsidR="00F10562" w:rsidRDefault="00F10562">
            <w:pPr>
              <w:cnfStyle w:val="100000000000" w:firstRow="1" w:lastRow="0" w:firstColumn="0" w:lastColumn="0" w:oddVBand="0" w:evenVBand="0" w:oddHBand="0" w:evenHBand="0" w:firstRowFirstColumn="0" w:firstRowLastColumn="0" w:lastRowFirstColumn="0" w:lastRowLastColumn="0"/>
            </w:pPr>
            <w:r>
              <w:t>Evidence</w:t>
            </w:r>
          </w:p>
        </w:tc>
      </w:tr>
      <w:tr w:rsidR="00F10562" w:rsidRPr="00C216CF" w14:paraId="5CCD45DC" w14:textId="77777777" w:rsidTr="00FE7872">
        <w:trPr>
          <w:cnfStyle w:val="000000100000" w:firstRow="0" w:lastRow="0" w:firstColumn="0" w:lastColumn="0" w:oddVBand="0" w:evenVBand="0" w:oddHBand="1" w:evenHBand="0" w:firstRowFirstColumn="0" w:firstRowLastColumn="0" w:lastRowFirstColumn="0" w:lastRowLastColumn="0"/>
          <w:trHeight w:val="2660"/>
        </w:trPr>
        <w:tc>
          <w:tcPr>
            <w:cnfStyle w:val="001000000000" w:firstRow="0" w:lastRow="0" w:firstColumn="1" w:lastColumn="0" w:oddVBand="0" w:evenVBand="0" w:oddHBand="0" w:evenHBand="0" w:firstRowFirstColumn="0" w:firstRowLastColumn="0" w:lastRowFirstColumn="0" w:lastRowLastColumn="0"/>
            <w:tcW w:w="3681" w:type="dxa"/>
          </w:tcPr>
          <w:p w14:paraId="51BAA1B0" w14:textId="58BDD856" w:rsidR="00F10562" w:rsidRPr="00703933" w:rsidRDefault="00F10562">
            <w:pPr>
              <w:rPr>
                <w:bCs/>
              </w:rPr>
            </w:pPr>
            <w:r>
              <w:rPr>
                <w:bCs/>
              </w:rPr>
              <w:t>The poet is exploring more in the text than literal running.</w:t>
            </w:r>
          </w:p>
        </w:tc>
        <w:tc>
          <w:tcPr>
            <w:tcW w:w="1417" w:type="dxa"/>
          </w:tcPr>
          <w:p w14:paraId="7FD9AD68" w14:textId="77777777" w:rsidR="00F10562" w:rsidRPr="00703933" w:rsidRDefault="00F10562">
            <w:pPr>
              <w:widowControl/>
              <w:mirrorIndents w:val="0"/>
              <w:cnfStyle w:val="000000100000" w:firstRow="0" w:lastRow="0" w:firstColumn="0" w:lastColumn="0" w:oddVBand="0" w:evenVBand="0" w:oddHBand="1" w:evenHBand="0" w:firstRowFirstColumn="0" w:firstRowLastColumn="0" w:lastRowFirstColumn="0" w:lastRowLastColumn="0"/>
              <w:rPr>
                <w:bCs/>
              </w:rPr>
            </w:pPr>
          </w:p>
        </w:tc>
        <w:tc>
          <w:tcPr>
            <w:tcW w:w="4532" w:type="dxa"/>
          </w:tcPr>
          <w:p w14:paraId="5CDE7221" w14:textId="52C647E8" w:rsidR="00F10562" w:rsidRPr="00C216CF" w:rsidRDefault="00F10562">
            <w:pPr>
              <w:keepNext/>
              <w:cnfStyle w:val="000000100000" w:firstRow="0" w:lastRow="0" w:firstColumn="0" w:lastColumn="0" w:oddVBand="0" w:evenVBand="0" w:oddHBand="1" w:evenHBand="0" w:firstRowFirstColumn="0" w:firstRowLastColumn="0" w:lastRowFirstColumn="0" w:lastRowLastColumn="0"/>
              <w:rPr>
                <w:rStyle w:val="Strong"/>
              </w:rPr>
            </w:pPr>
          </w:p>
        </w:tc>
      </w:tr>
    </w:tbl>
    <w:p w14:paraId="2FB9D8EE" w14:textId="77777777" w:rsidR="00F10562" w:rsidRDefault="00F10562" w:rsidP="00F10562">
      <w:pPr>
        <w:suppressAutoHyphens w:val="0"/>
        <w:spacing w:before="0" w:after="160" w:line="259" w:lineRule="auto"/>
        <w:rPr>
          <w:rFonts w:eastAsiaTheme="majorEastAsia"/>
          <w:bCs/>
          <w:color w:val="002664"/>
          <w:sz w:val="40"/>
          <w:szCs w:val="52"/>
        </w:rPr>
      </w:pPr>
      <w:r>
        <w:br w:type="page"/>
      </w:r>
    </w:p>
    <w:p w14:paraId="1F357709" w14:textId="6A60CB4D" w:rsidR="00EE75C7" w:rsidRDefault="00CC465E" w:rsidP="00CC465E">
      <w:pPr>
        <w:pStyle w:val="Heading2"/>
      </w:pPr>
      <w:bookmarkStart w:id="58" w:name="_Toc204074562"/>
      <w:bookmarkStart w:id="59" w:name="_Toc206494505"/>
      <w:r>
        <w:lastRenderedPageBreak/>
        <w:t>Phase 2</w:t>
      </w:r>
      <w:r w:rsidR="00EE75C7">
        <w:t xml:space="preserve">, activity </w:t>
      </w:r>
      <w:r w:rsidR="001B0872">
        <w:t>5</w:t>
      </w:r>
      <w:r w:rsidR="00EE75C7">
        <w:t xml:space="preserve"> – making inferences</w:t>
      </w:r>
      <w:bookmarkEnd w:id="58"/>
      <w:bookmarkEnd w:id="59"/>
    </w:p>
    <w:p w14:paraId="190690C6" w14:textId="29475562" w:rsidR="007F7967" w:rsidRDefault="00422B76" w:rsidP="00422B76">
      <w:pPr>
        <w:pStyle w:val="FeatureBox3"/>
        <w:rPr>
          <w:rStyle w:val="Strong"/>
          <w:b w:val="0"/>
          <w:bCs w:val="0"/>
        </w:rPr>
      </w:pPr>
      <w:r w:rsidRPr="002228D5">
        <w:rPr>
          <w:rStyle w:val="Strong"/>
        </w:rPr>
        <w:t>Student note</w:t>
      </w:r>
      <w:r w:rsidR="002228D5" w:rsidRPr="00E46A1A">
        <w:rPr>
          <w:rStyle w:val="Strong"/>
          <w:b w:val="0"/>
          <w:bCs w:val="0"/>
        </w:rPr>
        <w:t xml:space="preserve">: </w:t>
      </w:r>
      <w:r w:rsidR="002228D5" w:rsidRPr="002228D5">
        <w:rPr>
          <w:rStyle w:val="Strong"/>
          <w:b w:val="0"/>
          <w:bCs w:val="0"/>
        </w:rPr>
        <w:t>inference</w:t>
      </w:r>
      <w:r w:rsidR="002228D5">
        <w:rPr>
          <w:rStyle w:val="Strong"/>
          <w:b w:val="0"/>
          <w:bCs w:val="0"/>
        </w:rPr>
        <w:t xml:space="preserve"> or reading inferentially or making inferences is the process of drawing conclusions based on evidence and using background knowledge. </w:t>
      </w:r>
      <w:r w:rsidR="00220EC3">
        <w:rPr>
          <w:rStyle w:val="Strong"/>
          <w:b w:val="0"/>
          <w:bCs w:val="0"/>
        </w:rPr>
        <w:t>For example, if someone is rubbing their eyes and yaw</w:t>
      </w:r>
      <w:r w:rsidR="002346A8">
        <w:rPr>
          <w:rStyle w:val="Strong"/>
          <w:b w:val="0"/>
          <w:bCs w:val="0"/>
        </w:rPr>
        <w:t>n</w:t>
      </w:r>
      <w:r w:rsidR="00220EC3">
        <w:rPr>
          <w:rStyle w:val="Strong"/>
          <w:b w:val="0"/>
          <w:bCs w:val="0"/>
        </w:rPr>
        <w:t xml:space="preserve">ing, we could </w:t>
      </w:r>
      <w:r w:rsidR="00220EC3">
        <w:rPr>
          <w:rStyle w:val="Strong"/>
          <w:b w:val="0"/>
          <w:bCs w:val="0"/>
          <w:i/>
          <w:iCs/>
        </w:rPr>
        <w:t>infer</w:t>
      </w:r>
      <w:r w:rsidR="00220EC3">
        <w:rPr>
          <w:rStyle w:val="Strong"/>
          <w:b w:val="0"/>
          <w:bCs w:val="0"/>
        </w:rPr>
        <w:t xml:space="preserve"> that they are tired</w:t>
      </w:r>
      <w:r w:rsidR="007F7967">
        <w:rPr>
          <w:rStyle w:val="Strong"/>
          <w:b w:val="0"/>
          <w:bCs w:val="0"/>
        </w:rPr>
        <w:t>; we do not necessarily need to be told.</w:t>
      </w:r>
    </w:p>
    <w:p w14:paraId="13205A3F" w14:textId="6156CC4D" w:rsidR="00DF2A15" w:rsidRPr="003907F1" w:rsidRDefault="00DF2A15" w:rsidP="00AA2C9B">
      <w:pPr>
        <w:pStyle w:val="ListNumber"/>
        <w:numPr>
          <w:ilvl w:val="0"/>
          <w:numId w:val="10"/>
        </w:numPr>
        <w:rPr>
          <w:rStyle w:val="Strong"/>
        </w:rPr>
      </w:pPr>
      <w:r>
        <w:rPr>
          <w:rStyle w:val="Strong"/>
          <w:b w:val="0"/>
          <w:bCs w:val="0"/>
        </w:rPr>
        <w:t xml:space="preserve">Use the table below to record the inferences you can make from </w:t>
      </w:r>
      <w:r w:rsidR="003907F1">
        <w:rPr>
          <w:rStyle w:val="Strong"/>
          <w:b w:val="0"/>
          <w:bCs w:val="0"/>
        </w:rPr>
        <w:t xml:space="preserve">Melanie </w:t>
      </w:r>
      <w:proofErr w:type="spellStart"/>
      <w:r w:rsidR="003907F1">
        <w:rPr>
          <w:rStyle w:val="Strong"/>
          <w:b w:val="0"/>
          <w:bCs w:val="0"/>
        </w:rPr>
        <w:t>Mununggurr’</w:t>
      </w:r>
      <w:r w:rsidR="002952A4">
        <w:rPr>
          <w:rStyle w:val="Strong"/>
          <w:b w:val="0"/>
          <w:bCs w:val="0"/>
        </w:rPr>
        <w:t>s</w:t>
      </w:r>
      <w:proofErr w:type="spellEnd"/>
      <w:r w:rsidR="003907F1">
        <w:rPr>
          <w:rStyle w:val="Strong"/>
          <w:b w:val="0"/>
          <w:bCs w:val="0"/>
        </w:rPr>
        <w:t xml:space="preserve"> performance poem ‘I run’. The first row has been completed as an example.</w:t>
      </w:r>
    </w:p>
    <w:p w14:paraId="4BC87CEB" w14:textId="4554C9C2" w:rsidR="00F41F5C" w:rsidRDefault="00F41F5C" w:rsidP="00F41F5C">
      <w:pPr>
        <w:pStyle w:val="Caption"/>
      </w:pPr>
      <w:r>
        <w:t xml:space="preserve">Table </w:t>
      </w:r>
      <w:r w:rsidR="00DF593A">
        <w:fldChar w:fldCharType="begin"/>
      </w:r>
      <w:r w:rsidR="00DF593A">
        <w:instrText xml:space="preserve"> SEQ Table \* ARABIC </w:instrText>
      </w:r>
      <w:r w:rsidR="00DF593A">
        <w:fldChar w:fldCharType="separate"/>
      </w:r>
      <w:r w:rsidR="00E46A1A">
        <w:rPr>
          <w:noProof/>
        </w:rPr>
        <w:t>13</w:t>
      </w:r>
      <w:r w:rsidR="00DF593A">
        <w:rPr>
          <w:noProof/>
        </w:rPr>
        <w:fldChar w:fldCharType="end"/>
      </w:r>
      <w:r>
        <w:t xml:space="preserve"> – making inferences</w:t>
      </w:r>
    </w:p>
    <w:tbl>
      <w:tblPr>
        <w:tblStyle w:val="Tableheader"/>
        <w:tblW w:w="0" w:type="auto"/>
        <w:tblLook w:val="04A0" w:firstRow="1" w:lastRow="0" w:firstColumn="1" w:lastColumn="0" w:noHBand="0" w:noVBand="1"/>
        <w:tblDescription w:val="Making inferences scaffold with space for student responses."/>
      </w:tblPr>
      <w:tblGrid>
        <w:gridCol w:w="3209"/>
        <w:gridCol w:w="3209"/>
        <w:gridCol w:w="3210"/>
      </w:tblGrid>
      <w:tr w:rsidR="00730577" w14:paraId="3B0C77FF" w14:textId="77777777" w:rsidTr="007305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607B4AB" w14:textId="134D6655" w:rsidR="00730577" w:rsidRPr="00F41F5C" w:rsidRDefault="00F41F5C" w:rsidP="00730577">
            <w:pPr>
              <w:rPr>
                <w:rStyle w:val="Strong"/>
                <w:b/>
                <w:bCs w:val="0"/>
              </w:rPr>
            </w:pPr>
            <w:r w:rsidRPr="00F41F5C">
              <w:rPr>
                <w:rStyle w:val="Strong"/>
                <w:b/>
                <w:bCs w:val="0"/>
              </w:rPr>
              <w:t>Clues from the text</w:t>
            </w:r>
          </w:p>
        </w:tc>
        <w:tc>
          <w:tcPr>
            <w:tcW w:w="3209" w:type="dxa"/>
          </w:tcPr>
          <w:p w14:paraId="00AAE169" w14:textId="1DCF969D" w:rsidR="00730577" w:rsidRPr="00F41F5C" w:rsidRDefault="00F41F5C" w:rsidP="00730577">
            <w:pPr>
              <w:cnfStyle w:val="100000000000" w:firstRow="1" w:lastRow="0" w:firstColumn="0" w:lastColumn="0" w:oddVBand="0" w:evenVBand="0" w:oddHBand="0" w:evenHBand="0" w:firstRowFirstColumn="0" w:firstRowLastColumn="0" w:lastRowFirstColumn="0" w:lastRowLastColumn="0"/>
              <w:rPr>
                <w:rStyle w:val="Strong"/>
                <w:b/>
                <w:bCs w:val="0"/>
              </w:rPr>
            </w:pPr>
            <w:r w:rsidRPr="00F41F5C">
              <w:rPr>
                <w:rStyle w:val="Strong"/>
                <w:b/>
                <w:bCs w:val="0"/>
              </w:rPr>
              <w:t>My own background knowledge</w:t>
            </w:r>
          </w:p>
        </w:tc>
        <w:tc>
          <w:tcPr>
            <w:tcW w:w="3210" w:type="dxa"/>
          </w:tcPr>
          <w:p w14:paraId="36963217" w14:textId="5A9C512F" w:rsidR="00730577" w:rsidRPr="00F41F5C" w:rsidRDefault="00F41F5C" w:rsidP="00730577">
            <w:pPr>
              <w:cnfStyle w:val="100000000000" w:firstRow="1" w:lastRow="0" w:firstColumn="0" w:lastColumn="0" w:oddVBand="0" w:evenVBand="0" w:oddHBand="0" w:evenHBand="0" w:firstRowFirstColumn="0" w:firstRowLastColumn="0" w:lastRowFirstColumn="0" w:lastRowLastColumn="0"/>
              <w:rPr>
                <w:rStyle w:val="Strong"/>
                <w:b/>
                <w:bCs w:val="0"/>
              </w:rPr>
            </w:pPr>
            <w:r w:rsidRPr="00F41F5C">
              <w:rPr>
                <w:rStyle w:val="Strong"/>
                <w:b/>
                <w:bCs w:val="0"/>
              </w:rPr>
              <w:t>My inference</w:t>
            </w:r>
          </w:p>
        </w:tc>
      </w:tr>
      <w:tr w:rsidR="00730577" w14:paraId="7FFF0B65" w14:textId="77777777" w:rsidTr="007305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8643632" w14:textId="3AEF1996" w:rsidR="00730577" w:rsidRDefault="00432F45" w:rsidP="00730577">
            <w:pPr>
              <w:rPr>
                <w:rStyle w:val="Strong"/>
              </w:rPr>
            </w:pPr>
            <w:r>
              <w:rPr>
                <w:rStyle w:val="Strong"/>
              </w:rPr>
              <w:t>‘I run’</w:t>
            </w:r>
          </w:p>
        </w:tc>
        <w:tc>
          <w:tcPr>
            <w:tcW w:w="3209" w:type="dxa"/>
          </w:tcPr>
          <w:p w14:paraId="677FFDB8" w14:textId="45E4F3F5" w:rsidR="00730577" w:rsidRPr="00432F45" w:rsidRDefault="00432F45" w:rsidP="00730577">
            <w:pPr>
              <w:cnfStyle w:val="000000100000" w:firstRow="0" w:lastRow="0" w:firstColumn="0" w:lastColumn="0" w:oddVBand="0" w:evenVBand="0" w:oddHBand="1" w:evenHBand="0" w:firstRowFirstColumn="0" w:firstRowLastColumn="0" w:lastRowFirstColumn="0" w:lastRowLastColumn="0"/>
              <w:rPr>
                <w:rStyle w:val="Strong"/>
                <w:b w:val="0"/>
                <w:bCs w:val="0"/>
              </w:rPr>
            </w:pPr>
            <w:r w:rsidRPr="00432F45">
              <w:rPr>
                <w:rStyle w:val="Strong"/>
                <w:b w:val="0"/>
                <w:bCs w:val="0"/>
              </w:rPr>
              <w:t xml:space="preserve">Running can </w:t>
            </w:r>
            <w:r w:rsidR="001C1E3C">
              <w:rPr>
                <w:rStyle w:val="Strong"/>
                <w:b w:val="0"/>
                <w:bCs w:val="0"/>
              </w:rPr>
              <w:t>be a metaphor or symbol for escape or freedom</w:t>
            </w:r>
            <w:r w:rsidR="002346A8">
              <w:rPr>
                <w:rStyle w:val="Strong"/>
                <w:b w:val="0"/>
                <w:bCs w:val="0"/>
              </w:rPr>
              <w:t>.</w:t>
            </w:r>
          </w:p>
        </w:tc>
        <w:tc>
          <w:tcPr>
            <w:tcW w:w="3210" w:type="dxa"/>
          </w:tcPr>
          <w:p w14:paraId="343568B7" w14:textId="6628BC3B" w:rsidR="00730577" w:rsidRPr="001C1E3C" w:rsidRDefault="001C1E3C" w:rsidP="00730577">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The persona is</w:t>
            </w:r>
            <w:r w:rsidR="00BD35BA">
              <w:rPr>
                <w:rStyle w:val="Strong"/>
                <w:b w:val="0"/>
                <w:bCs w:val="0"/>
              </w:rPr>
              <w:t xml:space="preserve"> escaping from problems and challenges.</w:t>
            </w:r>
          </w:p>
        </w:tc>
      </w:tr>
      <w:tr w:rsidR="00730577" w14:paraId="4D5A7803" w14:textId="77777777" w:rsidTr="007305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6651680" w14:textId="2A9E086A" w:rsidR="00730577" w:rsidRDefault="0017144D" w:rsidP="00730577">
            <w:pPr>
              <w:rPr>
                <w:rStyle w:val="Strong"/>
              </w:rPr>
            </w:pPr>
            <w:r>
              <w:rPr>
                <w:rStyle w:val="Strong"/>
              </w:rPr>
              <w:t>‘But like a black tracker</w:t>
            </w:r>
            <w:r w:rsidR="00B164D9">
              <w:rPr>
                <w:rStyle w:val="Strong"/>
              </w:rPr>
              <w:t>, my problems find me’</w:t>
            </w:r>
          </w:p>
        </w:tc>
        <w:tc>
          <w:tcPr>
            <w:tcW w:w="3209" w:type="dxa"/>
          </w:tcPr>
          <w:p w14:paraId="1F1D3399" w14:textId="6691E34D" w:rsidR="00730577" w:rsidRPr="00743599" w:rsidRDefault="002066DE" w:rsidP="00730577">
            <w:pPr>
              <w:cnfStyle w:val="000000010000" w:firstRow="0" w:lastRow="0" w:firstColumn="0" w:lastColumn="0" w:oddVBand="0" w:evenVBand="0" w:oddHBand="0" w:evenHBand="1" w:firstRowFirstColumn="0" w:firstRowLastColumn="0" w:lastRowFirstColumn="0" w:lastRowLastColumn="0"/>
              <w:rPr>
                <w:rStyle w:val="Strong"/>
              </w:rPr>
            </w:pPr>
            <w:r w:rsidRPr="00B25BF7">
              <w:rPr>
                <w:rStyle w:val="Strong"/>
                <w:b w:val="0"/>
                <w:bCs w:val="0"/>
              </w:rPr>
              <w:t xml:space="preserve">A black tracker is </w:t>
            </w:r>
            <w:r w:rsidR="00B25BF7" w:rsidRPr="00B25BF7">
              <w:rPr>
                <w:rStyle w:val="Strong"/>
                <w:b w:val="0"/>
                <w:bCs w:val="0"/>
              </w:rPr>
              <w:t xml:space="preserve">a </w:t>
            </w:r>
            <w:r w:rsidR="00D0124C" w:rsidRPr="00D0124C">
              <w:rPr>
                <w:rStyle w:val="Strong"/>
                <w:b w:val="0"/>
                <w:bCs w:val="0"/>
              </w:rPr>
              <w:t>First</w:t>
            </w:r>
            <w:r w:rsidR="00B25BF7" w:rsidRPr="00B25BF7">
              <w:rPr>
                <w:rStyle w:val="Strong"/>
                <w:b w:val="0"/>
                <w:bCs w:val="0"/>
              </w:rPr>
              <w:t xml:space="preserve"> </w:t>
            </w:r>
            <w:r w:rsidR="00E02F0B" w:rsidRPr="00360870">
              <w:rPr>
                <w:rStyle w:val="Strong"/>
                <w:b w:val="0"/>
                <w:bCs w:val="0"/>
              </w:rPr>
              <w:t xml:space="preserve">Nations </w:t>
            </w:r>
            <w:r w:rsidR="00B25BF7" w:rsidRPr="00B25BF7">
              <w:rPr>
                <w:rStyle w:val="Strong"/>
                <w:b w:val="0"/>
                <w:bCs w:val="0"/>
              </w:rPr>
              <w:t>Australian</w:t>
            </w:r>
            <w:r w:rsidR="007A5CEC">
              <w:rPr>
                <w:rStyle w:val="Strong"/>
                <w:b w:val="0"/>
                <w:bCs w:val="0"/>
              </w:rPr>
              <w:t xml:space="preserve"> who is skilled in navigating the land.</w:t>
            </w:r>
            <w:r w:rsidR="00743599">
              <w:rPr>
                <w:rStyle w:val="Strong"/>
                <w:b w:val="0"/>
                <w:bCs w:val="0"/>
              </w:rPr>
              <w:t xml:space="preserve"> </w:t>
            </w:r>
            <w:r w:rsidR="00743599" w:rsidRPr="00743599">
              <w:rPr>
                <w:rStyle w:val="Strong"/>
                <w:b w:val="0"/>
                <w:bCs w:val="0"/>
              </w:rPr>
              <w:t>Trackers</w:t>
            </w:r>
            <w:r w:rsidR="00743599">
              <w:rPr>
                <w:rStyle w:val="Strong"/>
                <w:b w:val="0"/>
                <w:bCs w:val="0"/>
              </w:rPr>
              <w:t xml:space="preserve"> were enlisted by British colonial authorities, particularly police forces to locate missing persons, criminals and lost property. </w:t>
            </w:r>
          </w:p>
        </w:tc>
        <w:tc>
          <w:tcPr>
            <w:tcW w:w="3210" w:type="dxa"/>
          </w:tcPr>
          <w:p w14:paraId="3E513B3D" w14:textId="77777777" w:rsidR="00730577" w:rsidRDefault="00730577" w:rsidP="00730577">
            <w:pPr>
              <w:cnfStyle w:val="000000010000" w:firstRow="0" w:lastRow="0" w:firstColumn="0" w:lastColumn="0" w:oddVBand="0" w:evenVBand="0" w:oddHBand="0" w:evenHBand="1" w:firstRowFirstColumn="0" w:firstRowLastColumn="0" w:lastRowFirstColumn="0" w:lastRowLastColumn="0"/>
              <w:rPr>
                <w:rStyle w:val="Strong"/>
              </w:rPr>
            </w:pPr>
          </w:p>
        </w:tc>
      </w:tr>
      <w:tr w:rsidR="00730577" w14:paraId="175DF705" w14:textId="77777777" w:rsidTr="007305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2BAF7AA" w14:textId="3D91F57D" w:rsidR="00D9283B" w:rsidRPr="00E46A1A" w:rsidRDefault="006E30D2" w:rsidP="00730577">
            <w:pPr>
              <w:rPr>
                <w:rStyle w:val="Strong"/>
                <w:b/>
              </w:rPr>
            </w:pPr>
            <w:r>
              <w:rPr>
                <w:rStyle w:val="Strong"/>
              </w:rPr>
              <w:t>‘Hold me captive the way this country holds asylum seek</w:t>
            </w:r>
            <w:r w:rsidR="00D9283B">
              <w:rPr>
                <w:rStyle w:val="Strong"/>
              </w:rPr>
              <w:t>ers</w:t>
            </w:r>
            <w:r w:rsidR="00360870">
              <w:rPr>
                <w:rStyle w:val="Strong"/>
              </w:rPr>
              <w:t> </w:t>
            </w:r>
            <w:r w:rsidR="00D9283B">
              <w:rPr>
                <w:rStyle w:val="Strong"/>
              </w:rPr>
              <w:t>…</w:t>
            </w:r>
            <w:r w:rsidR="00360870">
              <w:rPr>
                <w:rStyle w:val="Strong"/>
              </w:rPr>
              <w:t>’</w:t>
            </w:r>
          </w:p>
        </w:tc>
        <w:tc>
          <w:tcPr>
            <w:tcW w:w="3209" w:type="dxa"/>
          </w:tcPr>
          <w:p w14:paraId="79BBEFCC" w14:textId="77777777" w:rsidR="00730577" w:rsidRDefault="00730577" w:rsidP="00730577">
            <w:pPr>
              <w:cnfStyle w:val="000000100000" w:firstRow="0" w:lastRow="0" w:firstColumn="0" w:lastColumn="0" w:oddVBand="0" w:evenVBand="0" w:oddHBand="1" w:evenHBand="0" w:firstRowFirstColumn="0" w:firstRowLastColumn="0" w:lastRowFirstColumn="0" w:lastRowLastColumn="0"/>
              <w:rPr>
                <w:rStyle w:val="Strong"/>
              </w:rPr>
            </w:pPr>
          </w:p>
        </w:tc>
        <w:tc>
          <w:tcPr>
            <w:tcW w:w="3210" w:type="dxa"/>
          </w:tcPr>
          <w:p w14:paraId="39EB6A68" w14:textId="77777777" w:rsidR="00730577" w:rsidRDefault="00730577" w:rsidP="00730577">
            <w:pPr>
              <w:cnfStyle w:val="000000100000" w:firstRow="0" w:lastRow="0" w:firstColumn="0" w:lastColumn="0" w:oddVBand="0" w:evenVBand="0" w:oddHBand="1" w:evenHBand="0" w:firstRowFirstColumn="0" w:firstRowLastColumn="0" w:lastRowFirstColumn="0" w:lastRowLastColumn="0"/>
              <w:rPr>
                <w:rStyle w:val="Strong"/>
              </w:rPr>
            </w:pPr>
          </w:p>
        </w:tc>
      </w:tr>
      <w:tr w:rsidR="00730577" w14:paraId="48DA1D13" w14:textId="77777777" w:rsidTr="007305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A7529CA" w14:textId="77777777" w:rsidR="00C23A7B" w:rsidRDefault="00D9283B" w:rsidP="00730577">
            <w:pPr>
              <w:rPr>
                <w:rStyle w:val="Strong"/>
                <w:b/>
              </w:rPr>
            </w:pPr>
            <w:r>
              <w:rPr>
                <w:rStyle w:val="Strong"/>
              </w:rPr>
              <w:t>‘</w:t>
            </w:r>
            <w:r w:rsidR="00621039">
              <w:rPr>
                <w:rStyle w:val="Strong"/>
              </w:rPr>
              <w:t xml:space="preserve">I run to the </w:t>
            </w:r>
            <w:r w:rsidR="00F6720D">
              <w:rPr>
                <w:rStyle w:val="Strong"/>
              </w:rPr>
              <w:t>hills and sing my praises to my inner child cos she reminds</w:t>
            </w:r>
          </w:p>
          <w:p w14:paraId="0ADA2920" w14:textId="6E25729D" w:rsidR="00730577" w:rsidRDefault="00F6720D" w:rsidP="00730577">
            <w:pPr>
              <w:rPr>
                <w:rStyle w:val="Strong"/>
              </w:rPr>
            </w:pPr>
            <w:r>
              <w:rPr>
                <w:rStyle w:val="Strong"/>
              </w:rPr>
              <w:t xml:space="preserve">me of the beauty of a rainbow </w:t>
            </w:r>
            <w:r>
              <w:rPr>
                <w:rStyle w:val="Strong"/>
              </w:rPr>
              <w:lastRenderedPageBreak/>
              <w:t>in the rain</w:t>
            </w:r>
            <w:r w:rsidR="00E46A1A">
              <w:rPr>
                <w:rStyle w:val="Strong"/>
              </w:rPr>
              <w:t> </w:t>
            </w:r>
            <w:r w:rsidR="00C23A7B">
              <w:rPr>
                <w:rStyle w:val="Strong"/>
              </w:rPr>
              <w:t>…’</w:t>
            </w:r>
          </w:p>
        </w:tc>
        <w:tc>
          <w:tcPr>
            <w:tcW w:w="3209" w:type="dxa"/>
          </w:tcPr>
          <w:p w14:paraId="6E686DD7" w14:textId="77777777" w:rsidR="00730577" w:rsidRDefault="00730577" w:rsidP="00730577">
            <w:pPr>
              <w:cnfStyle w:val="000000010000" w:firstRow="0" w:lastRow="0" w:firstColumn="0" w:lastColumn="0" w:oddVBand="0" w:evenVBand="0" w:oddHBand="0" w:evenHBand="1" w:firstRowFirstColumn="0" w:firstRowLastColumn="0" w:lastRowFirstColumn="0" w:lastRowLastColumn="0"/>
              <w:rPr>
                <w:rStyle w:val="Strong"/>
              </w:rPr>
            </w:pPr>
          </w:p>
        </w:tc>
        <w:tc>
          <w:tcPr>
            <w:tcW w:w="3210" w:type="dxa"/>
          </w:tcPr>
          <w:p w14:paraId="374ABA4E" w14:textId="77777777" w:rsidR="00730577" w:rsidRDefault="00730577" w:rsidP="00730577">
            <w:pPr>
              <w:cnfStyle w:val="000000010000" w:firstRow="0" w:lastRow="0" w:firstColumn="0" w:lastColumn="0" w:oddVBand="0" w:evenVBand="0" w:oddHBand="0" w:evenHBand="1" w:firstRowFirstColumn="0" w:firstRowLastColumn="0" w:lastRowFirstColumn="0" w:lastRowLastColumn="0"/>
              <w:rPr>
                <w:rStyle w:val="Strong"/>
              </w:rPr>
            </w:pPr>
          </w:p>
        </w:tc>
      </w:tr>
      <w:tr w:rsidR="00C23A7B" w14:paraId="28018D5E" w14:textId="77777777" w:rsidTr="007305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A90E75C" w14:textId="3F11CE89" w:rsidR="00C23A7B" w:rsidRDefault="00C23A7B" w:rsidP="00730577">
            <w:pPr>
              <w:rPr>
                <w:rStyle w:val="Strong"/>
                <w:b/>
              </w:rPr>
            </w:pPr>
            <w:r>
              <w:rPr>
                <w:rStyle w:val="Strong"/>
              </w:rPr>
              <w:t>‘My salty sweat from all that I have run from</w:t>
            </w:r>
          </w:p>
          <w:p w14:paraId="7E5C33BF" w14:textId="77777777" w:rsidR="00C23A7B" w:rsidRDefault="00C23A7B" w:rsidP="00730577">
            <w:pPr>
              <w:rPr>
                <w:rStyle w:val="Strong"/>
                <w:b/>
              </w:rPr>
            </w:pPr>
            <w:r>
              <w:rPr>
                <w:rStyle w:val="Strong"/>
              </w:rPr>
              <w:t>Will one day</w:t>
            </w:r>
          </w:p>
          <w:p w14:paraId="7C2833DF" w14:textId="01F3FA5B" w:rsidR="00C23A7B" w:rsidRDefault="00C23A7B" w:rsidP="00730577">
            <w:pPr>
              <w:rPr>
                <w:rStyle w:val="Strong"/>
              </w:rPr>
            </w:pPr>
            <w:r>
              <w:rPr>
                <w:rStyle w:val="Strong"/>
              </w:rPr>
              <w:t>Bathe me clean.</w:t>
            </w:r>
            <w:r w:rsidR="001D5041">
              <w:rPr>
                <w:rStyle w:val="Strong"/>
              </w:rPr>
              <w:t>’</w:t>
            </w:r>
          </w:p>
        </w:tc>
        <w:tc>
          <w:tcPr>
            <w:tcW w:w="3209" w:type="dxa"/>
          </w:tcPr>
          <w:p w14:paraId="2D5AF1EA" w14:textId="77777777" w:rsidR="00C23A7B" w:rsidRDefault="00C23A7B" w:rsidP="00730577">
            <w:pPr>
              <w:cnfStyle w:val="000000100000" w:firstRow="0" w:lastRow="0" w:firstColumn="0" w:lastColumn="0" w:oddVBand="0" w:evenVBand="0" w:oddHBand="1" w:evenHBand="0" w:firstRowFirstColumn="0" w:firstRowLastColumn="0" w:lastRowFirstColumn="0" w:lastRowLastColumn="0"/>
              <w:rPr>
                <w:rStyle w:val="Strong"/>
              </w:rPr>
            </w:pPr>
          </w:p>
        </w:tc>
        <w:tc>
          <w:tcPr>
            <w:tcW w:w="3210" w:type="dxa"/>
          </w:tcPr>
          <w:p w14:paraId="14FF7A3F" w14:textId="77777777" w:rsidR="00C23A7B" w:rsidRDefault="00C23A7B" w:rsidP="00730577">
            <w:pPr>
              <w:cnfStyle w:val="000000100000" w:firstRow="0" w:lastRow="0" w:firstColumn="0" w:lastColumn="0" w:oddVBand="0" w:evenVBand="0" w:oddHBand="1" w:evenHBand="0" w:firstRowFirstColumn="0" w:firstRowLastColumn="0" w:lastRowFirstColumn="0" w:lastRowLastColumn="0"/>
              <w:rPr>
                <w:rStyle w:val="Strong"/>
              </w:rPr>
            </w:pPr>
          </w:p>
        </w:tc>
      </w:tr>
      <w:tr w:rsidR="00C23A7B" w14:paraId="2CE1F56E" w14:textId="77777777" w:rsidTr="00C23A7B">
        <w:trPr>
          <w:cnfStyle w:val="000000010000" w:firstRow="0" w:lastRow="0" w:firstColumn="0" w:lastColumn="0" w:oddVBand="0" w:evenVBand="0" w:oddHBand="0" w:evenHBand="1" w:firstRowFirstColumn="0" w:firstRowLastColumn="0" w:lastRowFirstColumn="0" w:lastRowLastColumn="0"/>
          <w:trHeight w:val="1839"/>
        </w:trPr>
        <w:tc>
          <w:tcPr>
            <w:cnfStyle w:val="001000000000" w:firstRow="0" w:lastRow="0" w:firstColumn="1" w:lastColumn="0" w:oddVBand="0" w:evenVBand="0" w:oddHBand="0" w:evenHBand="0" w:firstRowFirstColumn="0" w:firstRowLastColumn="0" w:lastRowFirstColumn="0" w:lastRowLastColumn="0"/>
            <w:tcW w:w="3209" w:type="dxa"/>
          </w:tcPr>
          <w:p w14:paraId="0527A1E9" w14:textId="77777777" w:rsidR="00C23A7B" w:rsidRDefault="00C23A7B" w:rsidP="00730577">
            <w:pPr>
              <w:rPr>
                <w:rStyle w:val="Strong"/>
              </w:rPr>
            </w:pPr>
          </w:p>
        </w:tc>
        <w:tc>
          <w:tcPr>
            <w:tcW w:w="3209" w:type="dxa"/>
          </w:tcPr>
          <w:p w14:paraId="5C7B1161" w14:textId="77777777" w:rsidR="00C23A7B" w:rsidRDefault="00C23A7B" w:rsidP="00730577">
            <w:pPr>
              <w:cnfStyle w:val="000000010000" w:firstRow="0" w:lastRow="0" w:firstColumn="0" w:lastColumn="0" w:oddVBand="0" w:evenVBand="0" w:oddHBand="0" w:evenHBand="1" w:firstRowFirstColumn="0" w:firstRowLastColumn="0" w:lastRowFirstColumn="0" w:lastRowLastColumn="0"/>
              <w:rPr>
                <w:rStyle w:val="Strong"/>
              </w:rPr>
            </w:pPr>
          </w:p>
        </w:tc>
        <w:tc>
          <w:tcPr>
            <w:tcW w:w="3210" w:type="dxa"/>
          </w:tcPr>
          <w:p w14:paraId="785696BE" w14:textId="77777777" w:rsidR="00C23A7B" w:rsidRDefault="00C23A7B" w:rsidP="00730577">
            <w:pPr>
              <w:cnfStyle w:val="000000010000" w:firstRow="0" w:lastRow="0" w:firstColumn="0" w:lastColumn="0" w:oddVBand="0" w:evenVBand="0" w:oddHBand="0" w:evenHBand="1" w:firstRowFirstColumn="0" w:firstRowLastColumn="0" w:lastRowFirstColumn="0" w:lastRowLastColumn="0"/>
              <w:rPr>
                <w:rStyle w:val="Strong"/>
              </w:rPr>
            </w:pPr>
          </w:p>
        </w:tc>
      </w:tr>
      <w:tr w:rsidR="00C23A7B" w14:paraId="7DF3E34A" w14:textId="77777777" w:rsidTr="00C23A7B">
        <w:trPr>
          <w:cnfStyle w:val="000000100000" w:firstRow="0" w:lastRow="0" w:firstColumn="0" w:lastColumn="0" w:oddVBand="0" w:evenVBand="0" w:oddHBand="1" w:evenHBand="0" w:firstRowFirstColumn="0" w:firstRowLastColumn="0" w:lastRowFirstColumn="0" w:lastRowLastColumn="0"/>
          <w:trHeight w:val="1980"/>
        </w:trPr>
        <w:tc>
          <w:tcPr>
            <w:cnfStyle w:val="001000000000" w:firstRow="0" w:lastRow="0" w:firstColumn="1" w:lastColumn="0" w:oddVBand="0" w:evenVBand="0" w:oddHBand="0" w:evenHBand="0" w:firstRowFirstColumn="0" w:firstRowLastColumn="0" w:lastRowFirstColumn="0" w:lastRowLastColumn="0"/>
            <w:tcW w:w="3209" w:type="dxa"/>
          </w:tcPr>
          <w:p w14:paraId="2D16317C" w14:textId="77777777" w:rsidR="00C23A7B" w:rsidRDefault="00C23A7B" w:rsidP="00730577">
            <w:pPr>
              <w:rPr>
                <w:rStyle w:val="Strong"/>
              </w:rPr>
            </w:pPr>
          </w:p>
        </w:tc>
        <w:tc>
          <w:tcPr>
            <w:tcW w:w="3209" w:type="dxa"/>
          </w:tcPr>
          <w:p w14:paraId="47753A63" w14:textId="77777777" w:rsidR="00C23A7B" w:rsidRDefault="00C23A7B" w:rsidP="00730577">
            <w:pPr>
              <w:cnfStyle w:val="000000100000" w:firstRow="0" w:lastRow="0" w:firstColumn="0" w:lastColumn="0" w:oddVBand="0" w:evenVBand="0" w:oddHBand="1" w:evenHBand="0" w:firstRowFirstColumn="0" w:firstRowLastColumn="0" w:lastRowFirstColumn="0" w:lastRowLastColumn="0"/>
              <w:rPr>
                <w:rStyle w:val="Strong"/>
              </w:rPr>
            </w:pPr>
          </w:p>
        </w:tc>
        <w:tc>
          <w:tcPr>
            <w:tcW w:w="3210" w:type="dxa"/>
          </w:tcPr>
          <w:p w14:paraId="774DC7B8" w14:textId="77777777" w:rsidR="00C23A7B" w:rsidRDefault="00C23A7B" w:rsidP="00730577">
            <w:pPr>
              <w:cnfStyle w:val="000000100000" w:firstRow="0" w:lastRow="0" w:firstColumn="0" w:lastColumn="0" w:oddVBand="0" w:evenVBand="0" w:oddHBand="1" w:evenHBand="0" w:firstRowFirstColumn="0" w:firstRowLastColumn="0" w:lastRowFirstColumn="0" w:lastRowLastColumn="0"/>
              <w:rPr>
                <w:rStyle w:val="Strong"/>
              </w:rPr>
            </w:pPr>
          </w:p>
        </w:tc>
      </w:tr>
    </w:tbl>
    <w:p w14:paraId="4F97D6ED" w14:textId="77777777" w:rsidR="00482B64" w:rsidRDefault="00482B64">
      <w:pPr>
        <w:suppressAutoHyphens w:val="0"/>
        <w:spacing w:before="0" w:after="160" w:line="259" w:lineRule="auto"/>
        <w:rPr>
          <w:rStyle w:val="Strong"/>
        </w:rPr>
      </w:pPr>
      <w:r>
        <w:rPr>
          <w:rStyle w:val="Strong"/>
        </w:rPr>
        <w:br w:type="page"/>
      </w:r>
    </w:p>
    <w:p w14:paraId="44AA20B6" w14:textId="3DEB6F7C" w:rsidR="003907F1" w:rsidRDefault="00482B64" w:rsidP="00482B64">
      <w:pPr>
        <w:pStyle w:val="Heading2"/>
        <w:rPr>
          <w:rStyle w:val="Strong"/>
          <w:b w:val="0"/>
          <w:bCs/>
        </w:rPr>
      </w:pPr>
      <w:bookmarkStart w:id="60" w:name="_Toc204074563"/>
      <w:bookmarkStart w:id="61" w:name="_Toc206494506"/>
      <w:r>
        <w:rPr>
          <w:rStyle w:val="Strong"/>
          <w:b w:val="0"/>
          <w:bCs/>
        </w:rPr>
        <w:lastRenderedPageBreak/>
        <w:t xml:space="preserve">Phase 2, activity </w:t>
      </w:r>
      <w:r w:rsidR="004263A7">
        <w:rPr>
          <w:rStyle w:val="Strong"/>
          <w:b w:val="0"/>
          <w:bCs/>
        </w:rPr>
        <w:t>6</w:t>
      </w:r>
      <w:r>
        <w:rPr>
          <w:rStyle w:val="Strong"/>
          <w:b w:val="0"/>
          <w:bCs/>
        </w:rPr>
        <w:t xml:space="preserve"> – perspective and context</w:t>
      </w:r>
      <w:r w:rsidR="00C95062">
        <w:rPr>
          <w:rStyle w:val="Strong"/>
          <w:b w:val="0"/>
          <w:bCs/>
        </w:rPr>
        <w:t xml:space="preserve"> –</w:t>
      </w:r>
      <w:r>
        <w:rPr>
          <w:rStyle w:val="Strong"/>
          <w:b w:val="0"/>
          <w:bCs/>
        </w:rPr>
        <w:t xml:space="preserve"> exploring connections</w:t>
      </w:r>
      <w:bookmarkEnd w:id="60"/>
      <w:bookmarkEnd w:id="61"/>
    </w:p>
    <w:p w14:paraId="4AB4D9E9" w14:textId="0C20C87C" w:rsidR="00482B64" w:rsidRDefault="00E9688C" w:rsidP="00E9688C">
      <w:pPr>
        <w:pStyle w:val="FeatureBox2"/>
      </w:pPr>
      <w:r w:rsidRPr="00E9688C">
        <w:rPr>
          <w:rStyle w:val="Strong"/>
        </w:rPr>
        <w:t>Teacher note</w:t>
      </w:r>
      <w:r>
        <w:t xml:space="preserve">: </w:t>
      </w:r>
      <w:r w:rsidR="00E46A1A">
        <w:t>a</w:t>
      </w:r>
      <w:r w:rsidR="00C26E30">
        <w:t xml:space="preserve">n overview of the </w:t>
      </w:r>
      <w:r w:rsidR="009C4122">
        <w:t>c</w:t>
      </w:r>
      <w:r w:rsidR="009C4122" w:rsidRPr="00262502">
        <w:t xml:space="preserve">ore concepts </w:t>
      </w:r>
      <w:r w:rsidR="00C26E30" w:rsidRPr="005B6B3B">
        <w:t>c</w:t>
      </w:r>
      <w:r w:rsidR="00C26E30">
        <w:t xml:space="preserve">an be accessed </w:t>
      </w:r>
      <w:r w:rsidR="00D22B42">
        <w:t>at</w:t>
      </w:r>
      <w:r w:rsidR="00C26E30">
        <w:t xml:space="preserve"> </w:t>
      </w:r>
      <w:hyperlink r:id="rId40" w:history="1">
        <w:r w:rsidR="00D22B42" w:rsidRPr="009C4122">
          <w:rPr>
            <w:rStyle w:val="Hyperlink"/>
          </w:rPr>
          <w:t xml:space="preserve">English K–12 </w:t>
        </w:r>
        <w:r w:rsidR="00491637">
          <w:rPr>
            <w:rStyle w:val="Hyperlink"/>
          </w:rPr>
          <w:t xml:space="preserve">– </w:t>
        </w:r>
        <w:r w:rsidR="00D22B42" w:rsidRPr="009C4122">
          <w:rPr>
            <w:rStyle w:val="Hyperlink"/>
          </w:rPr>
          <w:t>Textual concepts</w:t>
        </w:r>
      </w:hyperlink>
      <w:r w:rsidR="00D22B42">
        <w:t xml:space="preserve">. </w:t>
      </w:r>
      <w:hyperlink r:id="rId41" w:anchor="/asset6:~:text=text%20and%20responder.-,Perspective,-Understanding%20perspective%20video" w:history="1">
        <w:r w:rsidR="00896926" w:rsidRPr="001E4043">
          <w:rPr>
            <w:rStyle w:val="Hyperlink"/>
          </w:rPr>
          <w:t>Perspective</w:t>
        </w:r>
      </w:hyperlink>
      <w:r w:rsidR="001E4043">
        <w:t xml:space="preserve"> and </w:t>
      </w:r>
      <w:hyperlink r:id="rId42" w:anchor="/asset13:~:text=of%20similar%20content.-,Context,-Understanding%20context%20video" w:history="1">
        <w:r w:rsidR="001E4043" w:rsidRPr="001E4043">
          <w:rPr>
            <w:rStyle w:val="Hyperlink"/>
          </w:rPr>
          <w:t>Context</w:t>
        </w:r>
      </w:hyperlink>
      <w:r w:rsidR="00896926">
        <w:t xml:space="preserve"> </w:t>
      </w:r>
      <w:r w:rsidR="001E4043">
        <w:t>are explored in this phase.</w:t>
      </w:r>
    </w:p>
    <w:p w14:paraId="0F490C22" w14:textId="44AEB159" w:rsidR="004878B1" w:rsidRDefault="00002FFE" w:rsidP="00002FFE">
      <w:pPr>
        <w:rPr>
          <w:rStyle w:val="Strong"/>
          <w:b w:val="0"/>
          <w:bCs w:val="0"/>
        </w:rPr>
      </w:pPr>
      <w:r>
        <w:rPr>
          <w:rStyle w:val="Strong"/>
          <w:b w:val="0"/>
          <w:bCs w:val="0"/>
        </w:rPr>
        <w:t>T</w:t>
      </w:r>
      <w:r w:rsidR="00E82C69">
        <w:rPr>
          <w:rStyle w:val="Strong"/>
          <w:b w:val="0"/>
          <w:bCs w:val="0"/>
        </w:rPr>
        <w:t xml:space="preserve">hrough </w:t>
      </w:r>
      <w:r w:rsidR="00ED0647">
        <w:rPr>
          <w:rStyle w:val="Strong"/>
          <w:b w:val="0"/>
          <w:bCs w:val="0"/>
        </w:rPr>
        <w:t xml:space="preserve">Stage 4 and Stage 5, you developed your understanding of perspective and context. </w:t>
      </w:r>
      <w:r>
        <w:rPr>
          <w:rStyle w:val="Strong"/>
          <w:b w:val="0"/>
          <w:bCs w:val="0"/>
        </w:rPr>
        <w:t xml:space="preserve">In this activity, you will explore the connections between these in Melanie </w:t>
      </w:r>
      <w:proofErr w:type="spellStart"/>
      <w:r>
        <w:rPr>
          <w:rStyle w:val="Strong"/>
          <w:b w:val="0"/>
          <w:bCs w:val="0"/>
        </w:rPr>
        <w:t>Mununggurr’</w:t>
      </w:r>
      <w:r w:rsidR="002952A4">
        <w:rPr>
          <w:rStyle w:val="Strong"/>
          <w:b w:val="0"/>
          <w:bCs w:val="0"/>
        </w:rPr>
        <w:t>s</w:t>
      </w:r>
      <w:proofErr w:type="spellEnd"/>
      <w:r>
        <w:rPr>
          <w:rStyle w:val="Strong"/>
          <w:b w:val="0"/>
          <w:bCs w:val="0"/>
        </w:rPr>
        <w:t xml:space="preserve"> performance poem ‘I run’.</w:t>
      </w:r>
    </w:p>
    <w:p w14:paraId="3C649907" w14:textId="7D74EB12" w:rsidR="00002FFE" w:rsidRDefault="00002FFE" w:rsidP="001034B8">
      <w:pPr>
        <w:pStyle w:val="FeatureBox"/>
        <w:rPr>
          <w:rStyle w:val="Strong"/>
          <w:b w:val="0"/>
          <w:bCs w:val="0"/>
        </w:rPr>
      </w:pPr>
      <w:r>
        <w:rPr>
          <w:rStyle w:val="Strong"/>
        </w:rPr>
        <w:t>Perspective</w:t>
      </w:r>
      <w:r w:rsidRPr="00951BA7">
        <w:rPr>
          <w:rStyle w:val="Strong"/>
          <w:b w:val="0"/>
          <w:bCs w:val="0"/>
        </w:rPr>
        <w:t xml:space="preserve">: </w:t>
      </w:r>
      <w:r w:rsidR="001034B8">
        <w:rPr>
          <w:rStyle w:val="Strong"/>
          <w:b w:val="0"/>
          <w:bCs w:val="0"/>
        </w:rPr>
        <w:t>a</w:t>
      </w:r>
      <w:r w:rsidRPr="00002FFE">
        <w:rPr>
          <w:rStyle w:val="Strong"/>
          <w:b w:val="0"/>
          <w:bCs w:val="0"/>
        </w:rPr>
        <w:t xml:space="preserve"> lens through which we learn to see the world. Perspective provides a dynamic basis for the relationship between composer, text and responder.</w:t>
      </w:r>
    </w:p>
    <w:p w14:paraId="6ABFFBD9" w14:textId="6A49E691" w:rsidR="00002FFE" w:rsidRPr="00002FFE" w:rsidRDefault="00002FFE" w:rsidP="001034B8">
      <w:pPr>
        <w:pStyle w:val="FeatureBox"/>
        <w:rPr>
          <w:rStyle w:val="Strong"/>
        </w:rPr>
      </w:pPr>
      <w:r w:rsidRPr="00002FFE">
        <w:rPr>
          <w:rStyle w:val="Strong"/>
        </w:rPr>
        <w:t>Context</w:t>
      </w:r>
      <w:r w:rsidRPr="00951BA7">
        <w:rPr>
          <w:rStyle w:val="Strong"/>
          <w:b w:val="0"/>
          <w:bCs w:val="0"/>
        </w:rPr>
        <w:t xml:space="preserve">: </w:t>
      </w:r>
      <w:r w:rsidR="001034B8">
        <w:rPr>
          <w:rStyle w:val="Strong"/>
          <w:b w:val="0"/>
          <w:bCs w:val="0"/>
        </w:rPr>
        <w:t>t</w:t>
      </w:r>
      <w:r w:rsidR="001034B8" w:rsidRPr="001034B8">
        <w:rPr>
          <w:rStyle w:val="Strong"/>
          <w:b w:val="0"/>
          <w:bCs w:val="0"/>
        </w:rPr>
        <w:t xml:space="preserve">o understand context we look beyond the text to consider the world in which it was produced and the worlds of its reception. Different contexts can </w:t>
      </w:r>
      <w:proofErr w:type="gramStart"/>
      <w:r w:rsidR="001034B8" w:rsidRPr="001034B8">
        <w:rPr>
          <w:rStyle w:val="Strong"/>
          <w:b w:val="0"/>
          <w:bCs w:val="0"/>
        </w:rPr>
        <w:t>have an effect on</w:t>
      </w:r>
      <w:proofErr w:type="gramEnd"/>
      <w:r w:rsidR="001034B8" w:rsidRPr="001034B8">
        <w:rPr>
          <w:rStyle w:val="Strong"/>
          <w:b w:val="0"/>
          <w:bCs w:val="0"/>
        </w:rPr>
        <w:t xml:space="preserve"> the meanings and values of similar content.</w:t>
      </w:r>
    </w:p>
    <w:p w14:paraId="4FB3CA7D" w14:textId="07D83547" w:rsidR="00CF18CF" w:rsidRDefault="00CF18CF" w:rsidP="00AA2C9B">
      <w:pPr>
        <w:pStyle w:val="ListNumber"/>
        <w:numPr>
          <w:ilvl w:val="0"/>
          <w:numId w:val="11"/>
        </w:numPr>
        <w:rPr>
          <w:rStyle w:val="Strong"/>
          <w:b w:val="0"/>
          <w:bCs w:val="0"/>
        </w:rPr>
      </w:pPr>
      <w:r w:rsidRPr="008D4A45">
        <w:rPr>
          <w:rStyle w:val="Strong"/>
          <w:b w:val="0"/>
          <w:bCs w:val="0"/>
        </w:rPr>
        <w:t xml:space="preserve">In the table </w:t>
      </w:r>
      <w:r w:rsidR="00A05B49" w:rsidRPr="008D4A45">
        <w:rPr>
          <w:rStyle w:val="Strong"/>
          <w:b w:val="0"/>
          <w:bCs w:val="0"/>
        </w:rPr>
        <w:t xml:space="preserve">below, identify the connections between </w:t>
      </w:r>
      <w:proofErr w:type="spellStart"/>
      <w:r w:rsidR="00A05B49" w:rsidRPr="008D4A45">
        <w:rPr>
          <w:rStyle w:val="Strong"/>
          <w:b w:val="0"/>
          <w:bCs w:val="0"/>
        </w:rPr>
        <w:t>Mununggurr’</w:t>
      </w:r>
      <w:r w:rsidR="002952A4">
        <w:rPr>
          <w:rStyle w:val="Strong"/>
          <w:b w:val="0"/>
          <w:bCs w:val="0"/>
        </w:rPr>
        <w:t>s</w:t>
      </w:r>
      <w:proofErr w:type="spellEnd"/>
      <w:r w:rsidR="00A05B49" w:rsidRPr="008D4A45">
        <w:rPr>
          <w:rStyle w:val="Strong"/>
          <w:b w:val="0"/>
          <w:bCs w:val="0"/>
        </w:rPr>
        <w:t xml:space="preserve"> context and </w:t>
      </w:r>
      <w:r w:rsidR="00E02F0B">
        <w:rPr>
          <w:rStyle w:val="Strong"/>
          <w:b w:val="0"/>
          <w:bCs w:val="0"/>
        </w:rPr>
        <w:t>the</w:t>
      </w:r>
      <w:r w:rsidR="00A05B49" w:rsidRPr="008D4A45">
        <w:rPr>
          <w:rStyle w:val="Strong"/>
          <w:b w:val="0"/>
          <w:bCs w:val="0"/>
        </w:rPr>
        <w:t xml:space="preserve"> perspec</w:t>
      </w:r>
      <w:r w:rsidR="008D4A45" w:rsidRPr="008D4A45">
        <w:rPr>
          <w:rStyle w:val="Strong"/>
          <w:b w:val="0"/>
          <w:bCs w:val="0"/>
        </w:rPr>
        <w:t>tive presented in the poem.</w:t>
      </w:r>
    </w:p>
    <w:p w14:paraId="743427F8" w14:textId="162B9929" w:rsidR="008D4A45" w:rsidRDefault="008D4A45" w:rsidP="00AA2C9B">
      <w:pPr>
        <w:pStyle w:val="ListNumber"/>
        <w:numPr>
          <w:ilvl w:val="0"/>
          <w:numId w:val="11"/>
        </w:numPr>
        <w:rPr>
          <w:rStyle w:val="Strong"/>
          <w:b w:val="0"/>
          <w:bCs w:val="0"/>
        </w:rPr>
      </w:pPr>
      <w:r>
        <w:rPr>
          <w:rStyle w:val="Strong"/>
          <w:b w:val="0"/>
          <w:bCs w:val="0"/>
        </w:rPr>
        <w:t>Identify aspects of your own context that influence the way that you respond to the poem. The first</w:t>
      </w:r>
      <w:r w:rsidR="004255D7">
        <w:rPr>
          <w:rStyle w:val="Strong"/>
          <w:b w:val="0"/>
          <w:bCs w:val="0"/>
        </w:rPr>
        <w:t xml:space="preserve"> 2</w:t>
      </w:r>
      <w:r>
        <w:rPr>
          <w:rStyle w:val="Strong"/>
          <w:b w:val="0"/>
          <w:bCs w:val="0"/>
        </w:rPr>
        <w:t xml:space="preserve"> row</w:t>
      </w:r>
      <w:r w:rsidR="004255D7">
        <w:rPr>
          <w:rStyle w:val="Strong"/>
          <w:b w:val="0"/>
          <w:bCs w:val="0"/>
        </w:rPr>
        <w:t>s</w:t>
      </w:r>
      <w:r>
        <w:rPr>
          <w:rStyle w:val="Strong"/>
          <w:b w:val="0"/>
          <w:bCs w:val="0"/>
        </w:rPr>
        <w:t xml:space="preserve"> ha</w:t>
      </w:r>
      <w:r w:rsidR="004255D7">
        <w:rPr>
          <w:rStyle w:val="Strong"/>
          <w:b w:val="0"/>
          <w:bCs w:val="0"/>
        </w:rPr>
        <w:t>ve</w:t>
      </w:r>
      <w:r>
        <w:rPr>
          <w:rStyle w:val="Strong"/>
          <w:b w:val="0"/>
          <w:bCs w:val="0"/>
        </w:rPr>
        <w:t xml:space="preserve"> been completed as a model.</w:t>
      </w:r>
    </w:p>
    <w:p w14:paraId="429977C4" w14:textId="4791AEA0" w:rsidR="009B2E9D" w:rsidRDefault="009B2E9D" w:rsidP="009B2E9D">
      <w:pPr>
        <w:pStyle w:val="Caption"/>
      </w:pPr>
      <w:r>
        <w:lastRenderedPageBreak/>
        <w:t xml:space="preserve">Table </w:t>
      </w:r>
      <w:r w:rsidR="00DF593A">
        <w:fldChar w:fldCharType="begin"/>
      </w:r>
      <w:r w:rsidR="00DF593A">
        <w:instrText xml:space="preserve"> SEQ Table \* ARABIC </w:instrText>
      </w:r>
      <w:r w:rsidR="00DF593A">
        <w:fldChar w:fldCharType="separate"/>
      </w:r>
      <w:r w:rsidR="00951BA7">
        <w:rPr>
          <w:noProof/>
        </w:rPr>
        <w:t>14</w:t>
      </w:r>
      <w:r w:rsidR="00DF593A">
        <w:rPr>
          <w:noProof/>
        </w:rPr>
        <w:fldChar w:fldCharType="end"/>
      </w:r>
      <w:r>
        <w:t xml:space="preserve"> </w:t>
      </w:r>
      <w:r w:rsidR="006556E4">
        <w:t>–</w:t>
      </w:r>
      <w:r>
        <w:t xml:space="preserve"> </w:t>
      </w:r>
      <w:r w:rsidR="006556E4">
        <w:t>context and perspective</w:t>
      </w:r>
    </w:p>
    <w:tbl>
      <w:tblPr>
        <w:tblStyle w:val="Tableheader"/>
        <w:tblW w:w="0" w:type="auto"/>
        <w:tblLook w:val="04A0" w:firstRow="1" w:lastRow="0" w:firstColumn="1" w:lastColumn="0" w:noHBand="0" w:noVBand="1"/>
        <w:tblDescription w:val="Context and perspectives table for students to identify the connections between Mununggurrs’ context and their perspective presented in the poem. "/>
      </w:tblPr>
      <w:tblGrid>
        <w:gridCol w:w="2407"/>
        <w:gridCol w:w="2407"/>
        <w:gridCol w:w="2407"/>
        <w:gridCol w:w="2407"/>
      </w:tblGrid>
      <w:tr w:rsidR="008D4A45" w14:paraId="2A9C73A6" w14:textId="77777777" w:rsidTr="008D4A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Pr>
          <w:p w14:paraId="7B892BCD" w14:textId="262E747E" w:rsidR="008D4A45" w:rsidRDefault="008D4A45" w:rsidP="008D4A45">
            <w:pPr>
              <w:rPr>
                <w:rStyle w:val="Strong"/>
                <w:b/>
                <w:bCs w:val="0"/>
              </w:rPr>
            </w:pPr>
            <w:r>
              <w:rPr>
                <w:rStyle w:val="Strong"/>
                <w:b/>
                <w:bCs w:val="0"/>
              </w:rPr>
              <w:t>Composer’s context</w:t>
            </w:r>
          </w:p>
        </w:tc>
        <w:tc>
          <w:tcPr>
            <w:tcW w:w="2407" w:type="dxa"/>
          </w:tcPr>
          <w:p w14:paraId="586251AE" w14:textId="4C416AE8" w:rsidR="008D4A45" w:rsidRDefault="008D4A45" w:rsidP="008D4A45">
            <w:pPr>
              <w:cnfStyle w:val="100000000000" w:firstRow="1" w:lastRow="0" w:firstColumn="0" w:lastColumn="0" w:oddVBand="0" w:evenVBand="0" w:oddHBand="0" w:evenHBand="0" w:firstRowFirstColumn="0" w:firstRowLastColumn="0" w:lastRowFirstColumn="0" w:lastRowLastColumn="0"/>
              <w:rPr>
                <w:rStyle w:val="Strong"/>
                <w:b/>
                <w:bCs w:val="0"/>
              </w:rPr>
            </w:pPr>
            <w:r>
              <w:rPr>
                <w:rStyle w:val="Strong"/>
                <w:b/>
                <w:bCs w:val="0"/>
              </w:rPr>
              <w:t>Composer’s perspective</w:t>
            </w:r>
          </w:p>
        </w:tc>
        <w:tc>
          <w:tcPr>
            <w:tcW w:w="2407" w:type="dxa"/>
          </w:tcPr>
          <w:p w14:paraId="4EE463F1" w14:textId="5C38F418" w:rsidR="008D4A45" w:rsidRDefault="008D4A45" w:rsidP="008D4A45">
            <w:pPr>
              <w:cnfStyle w:val="100000000000" w:firstRow="1" w:lastRow="0" w:firstColumn="0" w:lastColumn="0" w:oddVBand="0" w:evenVBand="0" w:oddHBand="0" w:evenHBand="0" w:firstRowFirstColumn="0" w:firstRowLastColumn="0" w:lastRowFirstColumn="0" w:lastRowLastColumn="0"/>
              <w:rPr>
                <w:rStyle w:val="Strong"/>
                <w:b/>
                <w:bCs w:val="0"/>
              </w:rPr>
            </w:pPr>
            <w:r>
              <w:rPr>
                <w:rStyle w:val="Strong"/>
                <w:b/>
                <w:bCs w:val="0"/>
              </w:rPr>
              <w:t>My context</w:t>
            </w:r>
          </w:p>
        </w:tc>
        <w:tc>
          <w:tcPr>
            <w:tcW w:w="2407" w:type="dxa"/>
          </w:tcPr>
          <w:p w14:paraId="2ADAE553" w14:textId="65940661" w:rsidR="008D4A45" w:rsidRDefault="008D4A45" w:rsidP="008D4A45">
            <w:pPr>
              <w:cnfStyle w:val="100000000000" w:firstRow="1" w:lastRow="0" w:firstColumn="0" w:lastColumn="0" w:oddVBand="0" w:evenVBand="0" w:oddHBand="0" w:evenHBand="0" w:firstRowFirstColumn="0" w:firstRowLastColumn="0" w:lastRowFirstColumn="0" w:lastRowLastColumn="0"/>
              <w:rPr>
                <w:rStyle w:val="Strong"/>
                <w:b/>
                <w:bCs w:val="0"/>
              </w:rPr>
            </w:pPr>
            <w:r>
              <w:rPr>
                <w:rStyle w:val="Strong"/>
                <w:b/>
                <w:bCs w:val="0"/>
              </w:rPr>
              <w:t>My response</w:t>
            </w:r>
          </w:p>
        </w:tc>
      </w:tr>
      <w:tr w:rsidR="006556E4" w14:paraId="2C646180" w14:textId="77777777" w:rsidTr="003250F4">
        <w:trPr>
          <w:cnfStyle w:val="000000100000" w:firstRow="0" w:lastRow="0" w:firstColumn="0" w:lastColumn="0" w:oddVBand="0" w:evenVBand="0" w:oddHBand="1" w:evenHBand="0" w:firstRowFirstColumn="0" w:firstRowLastColumn="0" w:lastRowFirstColumn="0" w:lastRowLastColumn="0"/>
          <w:trHeight w:val="4635"/>
        </w:trPr>
        <w:tc>
          <w:tcPr>
            <w:cnfStyle w:val="001000000000" w:firstRow="0" w:lastRow="0" w:firstColumn="1" w:lastColumn="0" w:oddVBand="0" w:evenVBand="0" w:oddHBand="0" w:evenHBand="0" w:firstRowFirstColumn="0" w:firstRowLastColumn="0" w:lastRowFirstColumn="0" w:lastRowLastColumn="0"/>
            <w:tcW w:w="2407" w:type="dxa"/>
          </w:tcPr>
          <w:p w14:paraId="2093F44B" w14:textId="6A7A48EA" w:rsidR="006556E4" w:rsidRDefault="006556E4" w:rsidP="006556E4">
            <w:pPr>
              <w:rPr>
                <w:rStyle w:val="Strong"/>
                <w:b/>
                <w:bCs w:val="0"/>
              </w:rPr>
            </w:pPr>
            <w:r>
              <w:rPr>
                <w:rStyle w:val="Strong"/>
                <w:b/>
                <w:bCs w:val="0"/>
              </w:rPr>
              <w:t>From Darwin</w:t>
            </w:r>
          </w:p>
        </w:tc>
        <w:tc>
          <w:tcPr>
            <w:tcW w:w="2407" w:type="dxa"/>
          </w:tcPr>
          <w:p w14:paraId="170F3EF6" w14:textId="76C06BBC" w:rsidR="0001169D" w:rsidRPr="0001169D" w:rsidRDefault="00250038" w:rsidP="0001169D">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 xml:space="preserve">The </w:t>
            </w:r>
            <w:r w:rsidR="0001169D">
              <w:rPr>
                <w:rStyle w:val="Strong"/>
                <w:b w:val="0"/>
                <w:bCs w:val="0"/>
              </w:rPr>
              <w:t>natural world</w:t>
            </w:r>
            <w:r w:rsidR="009709C1">
              <w:rPr>
                <w:rStyle w:val="Strong"/>
                <w:b w:val="0"/>
                <w:bCs w:val="0"/>
              </w:rPr>
              <w:t xml:space="preserve"> has the potential to heal.</w:t>
            </w:r>
          </w:p>
          <w:p w14:paraId="3EEF302B" w14:textId="70EFBC5F" w:rsidR="0001169D" w:rsidRPr="0001169D" w:rsidRDefault="0001169D" w:rsidP="0001169D">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w:t>
            </w:r>
            <w:r w:rsidRPr="0001169D">
              <w:rPr>
                <w:rStyle w:val="Strong"/>
                <w:b w:val="0"/>
                <w:bCs w:val="0"/>
              </w:rPr>
              <w:t>I run to the ocean where all my tears from years past have collected,</w:t>
            </w:r>
          </w:p>
          <w:p w14:paraId="670F970B" w14:textId="503B416F" w:rsidR="006556E4" w:rsidRDefault="0001169D" w:rsidP="0001169D">
            <w:pPr>
              <w:cnfStyle w:val="000000100000" w:firstRow="0" w:lastRow="0" w:firstColumn="0" w:lastColumn="0" w:oddVBand="0" w:evenVBand="0" w:oddHBand="1" w:evenHBand="0" w:firstRowFirstColumn="0" w:firstRowLastColumn="0" w:lastRowFirstColumn="0" w:lastRowLastColumn="0"/>
              <w:rPr>
                <w:rStyle w:val="Strong"/>
                <w:b w:val="0"/>
                <w:bCs w:val="0"/>
              </w:rPr>
            </w:pPr>
            <w:r w:rsidRPr="0001169D">
              <w:rPr>
                <w:rStyle w:val="Strong"/>
                <w:b w:val="0"/>
                <w:bCs w:val="0"/>
              </w:rPr>
              <w:t>knowing that if I blow it a kiss the least it will do is wave back</w:t>
            </w:r>
            <w:r>
              <w:rPr>
                <w:rStyle w:val="Strong"/>
                <w:b w:val="0"/>
                <w:bCs w:val="0"/>
              </w:rPr>
              <w:t>.</w:t>
            </w:r>
            <w:r w:rsidR="00CD63E9">
              <w:rPr>
                <w:rStyle w:val="Strong"/>
                <w:b w:val="0"/>
                <w:bCs w:val="0"/>
              </w:rPr>
              <w:t>’</w:t>
            </w:r>
          </w:p>
        </w:tc>
        <w:tc>
          <w:tcPr>
            <w:tcW w:w="2407" w:type="dxa"/>
          </w:tcPr>
          <w:p w14:paraId="5C226ADE" w14:textId="004B6A30" w:rsidR="006556E4" w:rsidRDefault="0001169D" w:rsidP="006556E4">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 xml:space="preserve">From </w:t>
            </w:r>
            <w:r w:rsidR="00676827">
              <w:rPr>
                <w:rStyle w:val="Strong"/>
                <w:b w:val="0"/>
                <w:bCs w:val="0"/>
              </w:rPr>
              <w:t>the city</w:t>
            </w:r>
          </w:p>
        </w:tc>
        <w:tc>
          <w:tcPr>
            <w:tcW w:w="2407" w:type="dxa"/>
          </w:tcPr>
          <w:p w14:paraId="2F6AB9BD" w14:textId="47E313CF" w:rsidR="006556E4" w:rsidRDefault="0057156E" w:rsidP="006556E4">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 xml:space="preserve">I don’t feel a strong connection to the ocean, but </w:t>
            </w:r>
            <w:r w:rsidR="003250F4">
              <w:rPr>
                <w:rStyle w:val="Strong"/>
                <w:b w:val="0"/>
                <w:bCs w:val="0"/>
              </w:rPr>
              <w:t>the poem makes me regret that.</w:t>
            </w:r>
          </w:p>
        </w:tc>
      </w:tr>
      <w:tr w:rsidR="003F259D" w14:paraId="54EB73F4" w14:textId="77777777" w:rsidTr="003250F4">
        <w:trPr>
          <w:cnfStyle w:val="000000010000" w:firstRow="0" w:lastRow="0" w:firstColumn="0" w:lastColumn="0" w:oddVBand="0" w:evenVBand="0" w:oddHBand="0" w:evenHBand="1" w:firstRowFirstColumn="0" w:firstRowLastColumn="0" w:lastRowFirstColumn="0" w:lastRowLastColumn="0"/>
          <w:trHeight w:val="4635"/>
        </w:trPr>
        <w:tc>
          <w:tcPr>
            <w:cnfStyle w:val="001000000000" w:firstRow="0" w:lastRow="0" w:firstColumn="1" w:lastColumn="0" w:oddVBand="0" w:evenVBand="0" w:oddHBand="0" w:evenHBand="0" w:firstRowFirstColumn="0" w:firstRowLastColumn="0" w:lastRowFirstColumn="0" w:lastRowLastColumn="0"/>
            <w:tcW w:w="2407" w:type="dxa"/>
          </w:tcPr>
          <w:p w14:paraId="0D3514CD" w14:textId="58CB7458" w:rsidR="003F259D" w:rsidRPr="00AB0740" w:rsidRDefault="009A6E7B" w:rsidP="006556E4">
            <w:pPr>
              <w:rPr>
                <w:rStyle w:val="Strong"/>
                <w:b/>
              </w:rPr>
            </w:pPr>
            <w:r w:rsidRPr="00AB0740">
              <w:rPr>
                <w:rStyle w:val="Strong"/>
                <w:b/>
              </w:rPr>
              <w:t xml:space="preserve">Possible </w:t>
            </w:r>
            <w:r w:rsidR="003F259D" w:rsidRPr="00AB0740">
              <w:rPr>
                <w:rStyle w:val="Strong"/>
                <w:b/>
              </w:rPr>
              <w:t>personal experiences</w:t>
            </w:r>
          </w:p>
        </w:tc>
        <w:tc>
          <w:tcPr>
            <w:tcW w:w="2407" w:type="dxa"/>
          </w:tcPr>
          <w:p w14:paraId="757AD22E" w14:textId="103B47BC" w:rsidR="003F259D" w:rsidRDefault="003F259D" w:rsidP="0001169D">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Challenges can make us stronger and lead to a greater sense of identity.</w:t>
            </w:r>
          </w:p>
          <w:p w14:paraId="486BB02C" w14:textId="4F914A52" w:rsidR="003F259D" w:rsidRDefault="003F259D" w:rsidP="0001169D">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‘When life attacks me from all angles … I run.’</w:t>
            </w:r>
          </w:p>
        </w:tc>
        <w:tc>
          <w:tcPr>
            <w:tcW w:w="2407" w:type="dxa"/>
          </w:tcPr>
          <w:p w14:paraId="66526E8F" w14:textId="462AE311" w:rsidR="003F259D" w:rsidRDefault="003F259D" w:rsidP="006556E4">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Challenge of moving schools</w:t>
            </w:r>
          </w:p>
        </w:tc>
        <w:tc>
          <w:tcPr>
            <w:tcW w:w="2407" w:type="dxa"/>
          </w:tcPr>
          <w:p w14:paraId="03685758" w14:textId="4D3BC320" w:rsidR="003F259D" w:rsidRDefault="003F259D" w:rsidP="006556E4">
            <w:pPr>
              <w:cnfStyle w:val="000000010000" w:firstRow="0" w:lastRow="0" w:firstColumn="0" w:lastColumn="0" w:oddVBand="0" w:evenVBand="0" w:oddHBand="0" w:evenHBand="1" w:firstRowFirstColumn="0" w:firstRowLastColumn="0" w:lastRowFirstColumn="0" w:lastRowLastColumn="0"/>
              <w:rPr>
                <w:rStyle w:val="Strong"/>
                <w:b w:val="0"/>
                <w:bCs w:val="0"/>
              </w:rPr>
            </w:pPr>
            <w:proofErr w:type="spellStart"/>
            <w:r>
              <w:rPr>
                <w:rStyle w:val="Strong"/>
                <w:b w:val="0"/>
                <w:bCs w:val="0"/>
              </w:rPr>
              <w:t>Mununggurr’s</w:t>
            </w:r>
            <w:proofErr w:type="spellEnd"/>
            <w:r>
              <w:rPr>
                <w:rStyle w:val="Strong"/>
                <w:b w:val="0"/>
                <w:bCs w:val="0"/>
              </w:rPr>
              <w:t xml:space="preserve"> perspective is </w:t>
            </w:r>
            <w:proofErr w:type="gramStart"/>
            <w:r>
              <w:rPr>
                <w:rStyle w:val="Strong"/>
                <w:b w:val="0"/>
                <w:bCs w:val="0"/>
              </w:rPr>
              <w:t>similar to</w:t>
            </w:r>
            <w:proofErr w:type="gramEnd"/>
            <w:r>
              <w:rPr>
                <w:rStyle w:val="Strong"/>
                <w:b w:val="0"/>
                <w:bCs w:val="0"/>
              </w:rPr>
              <w:t xml:space="preserve"> mine – I experienced the challenge of changing schools. This led to my discovery that I am introverted and </w:t>
            </w:r>
            <w:proofErr w:type="gramStart"/>
            <w:r>
              <w:rPr>
                <w:rStyle w:val="Strong"/>
                <w:b w:val="0"/>
                <w:bCs w:val="0"/>
              </w:rPr>
              <w:t>have to</w:t>
            </w:r>
            <w:proofErr w:type="gramEnd"/>
            <w:r>
              <w:rPr>
                <w:rStyle w:val="Strong"/>
                <w:b w:val="0"/>
                <w:bCs w:val="0"/>
              </w:rPr>
              <w:t xml:space="preserve"> work hard to make friends. It also showed me that I like having just a few very close friends rather than a big group of people I only know a little bit.</w:t>
            </w:r>
            <w:r w:rsidR="00E02F0B">
              <w:rPr>
                <w:rStyle w:val="Strong"/>
                <w:b w:val="0"/>
                <w:bCs w:val="0"/>
              </w:rPr>
              <w:t xml:space="preserve"> So</w:t>
            </w:r>
            <w:r w:rsidR="00AB0740">
              <w:rPr>
                <w:rStyle w:val="Strong"/>
                <w:b w:val="0"/>
                <w:bCs w:val="0"/>
              </w:rPr>
              <w:t>,</w:t>
            </w:r>
            <w:r w:rsidR="00E02F0B">
              <w:rPr>
                <w:rStyle w:val="Strong"/>
                <w:b w:val="0"/>
                <w:bCs w:val="0"/>
              </w:rPr>
              <w:t xml:space="preserve"> this challenge resulted in greater understanding of myself and my identity.</w:t>
            </w:r>
          </w:p>
        </w:tc>
      </w:tr>
      <w:tr w:rsidR="006556E4" w14:paraId="3F1F1E53" w14:textId="77777777" w:rsidTr="003250F4">
        <w:trPr>
          <w:cnfStyle w:val="000000100000" w:firstRow="0" w:lastRow="0" w:firstColumn="0" w:lastColumn="0" w:oddVBand="0" w:evenVBand="0" w:oddHBand="1" w:evenHBand="0" w:firstRowFirstColumn="0" w:firstRowLastColumn="0" w:lastRowFirstColumn="0" w:lastRowLastColumn="0"/>
          <w:trHeight w:val="4635"/>
        </w:trPr>
        <w:tc>
          <w:tcPr>
            <w:cnfStyle w:val="001000000000" w:firstRow="0" w:lastRow="0" w:firstColumn="1" w:lastColumn="0" w:oddVBand="0" w:evenVBand="0" w:oddHBand="0" w:evenHBand="0" w:firstRowFirstColumn="0" w:firstRowLastColumn="0" w:lastRowFirstColumn="0" w:lastRowLastColumn="0"/>
            <w:tcW w:w="2407" w:type="dxa"/>
          </w:tcPr>
          <w:p w14:paraId="2910BBC9" w14:textId="4EC00703" w:rsidR="006556E4" w:rsidRDefault="005B3029" w:rsidP="006556E4">
            <w:pPr>
              <w:rPr>
                <w:rStyle w:val="Strong"/>
                <w:b/>
                <w:bCs w:val="0"/>
              </w:rPr>
            </w:pPr>
            <w:proofErr w:type="spellStart"/>
            <w:r>
              <w:rPr>
                <w:rStyle w:val="Strong"/>
                <w:b/>
                <w:bCs w:val="0"/>
              </w:rPr>
              <w:lastRenderedPageBreak/>
              <w:t>Djapu</w:t>
            </w:r>
            <w:proofErr w:type="spellEnd"/>
            <w:r>
              <w:rPr>
                <w:rStyle w:val="Strong"/>
                <w:b/>
                <w:bCs w:val="0"/>
              </w:rPr>
              <w:t xml:space="preserve"> writer from Yirrkala in East Arnhem Land</w:t>
            </w:r>
            <w:r w:rsidR="006556E4">
              <w:rPr>
                <w:rStyle w:val="Strong"/>
                <w:b/>
                <w:bCs w:val="0"/>
              </w:rPr>
              <w:t xml:space="preserve"> </w:t>
            </w:r>
          </w:p>
        </w:tc>
        <w:tc>
          <w:tcPr>
            <w:tcW w:w="2407" w:type="dxa"/>
          </w:tcPr>
          <w:p w14:paraId="0200DDAC" w14:textId="77777777" w:rsidR="006556E4" w:rsidRDefault="006556E4" w:rsidP="006556E4">
            <w:pPr>
              <w:cnfStyle w:val="000000100000" w:firstRow="0" w:lastRow="0" w:firstColumn="0" w:lastColumn="0" w:oddVBand="0" w:evenVBand="0" w:oddHBand="1" w:evenHBand="0" w:firstRowFirstColumn="0" w:firstRowLastColumn="0" w:lastRowFirstColumn="0" w:lastRowLastColumn="0"/>
              <w:rPr>
                <w:rStyle w:val="Strong"/>
                <w:b w:val="0"/>
                <w:bCs w:val="0"/>
              </w:rPr>
            </w:pPr>
          </w:p>
        </w:tc>
        <w:tc>
          <w:tcPr>
            <w:tcW w:w="2407" w:type="dxa"/>
          </w:tcPr>
          <w:p w14:paraId="7644C62E" w14:textId="77777777" w:rsidR="006556E4" w:rsidRDefault="006556E4" w:rsidP="006556E4">
            <w:pPr>
              <w:cnfStyle w:val="000000100000" w:firstRow="0" w:lastRow="0" w:firstColumn="0" w:lastColumn="0" w:oddVBand="0" w:evenVBand="0" w:oddHBand="1" w:evenHBand="0" w:firstRowFirstColumn="0" w:firstRowLastColumn="0" w:lastRowFirstColumn="0" w:lastRowLastColumn="0"/>
              <w:rPr>
                <w:rStyle w:val="Strong"/>
                <w:b w:val="0"/>
                <w:bCs w:val="0"/>
              </w:rPr>
            </w:pPr>
          </w:p>
        </w:tc>
        <w:tc>
          <w:tcPr>
            <w:tcW w:w="2407" w:type="dxa"/>
          </w:tcPr>
          <w:p w14:paraId="4773C37B" w14:textId="77777777" w:rsidR="006556E4" w:rsidRDefault="006556E4" w:rsidP="006556E4">
            <w:pPr>
              <w:cnfStyle w:val="000000100000" w:firstRow="0" w:lastRow="0" w:firstColumn="0" w:lastColumn="0" w:oddVBand="0" w:evenVBand="0" w:oddHBand="1" w:evenHBand="0" w:firstRowFirstColumn="0" w:firstRowLastColumn="0" w:lastRowFirstColumn="0" w:lastRowLastColumn="0"/>
              <w:rPr>
                <w:rStyle w:val="Strong"/>
                <w:b w:val="0"/>
                <w:bCs w:val="0"/>
              </w:rPr>
            </w:pPr>
          </w:p>
        </w:tc>
      </w:tr>
      <w:tr w:rsidR="006556E4" w14:paraId="15025DA2" w14:textId="77777777" w:rsidTr="003250F4">
        <w:trPr>
          <w:cnfStyle w:val="000000010000" w:firstRow="0" w:lastRow="0" w:firstColumn="0" w:lastColumn="0" w:oddVBand="0" w:evenVBand="0" w:oddHBand="0" w:evenHBand="1" w:firstRowFirstColumn="0" w:firstRowLastColumn="0" w:lastRowFirstColumn="0" w:lastRowLastColumn="0"/>
          <w:trHeight w:val="4635"/>
        </w:trPr>
        <w:tc>
          <w:tcPr>
            <w:cnfStyle w:val="001000000000" w:firstRow="0" w:lastRow="0" w:firstColumn="1" w:lastColumn="0" w:oddVBand="0" w:evenVBand="0" w:oddHBand="0" w:evenHBand="0" w:firstRowFirstColumn="0" w:firstRowLastColumn="0" w:lastRowFirstColumn="0" w:lastRowLastColumn="0"/>
            <w:tcW w:w="2407" w:type="dxa"/>
          </w:tcPr>
          <w:p w14:paraId="27DB2B6C" w14:textId="77C21370" w:rsidR="006556E4" w:rsidRDefault="006556E4" w:rsidP="006556E4">
            <w:pPr>
              <w:rPr>
                <w:rStyle w:val="Strong"/>
                <w:b/>
                <w:bCs w:val="0"/>
              </w:rPr>
            </w:pPr>
            <w:r>
              <w:rPr>
                <w:rStyle w:val="Strong"/>
                <w:b/>
                <w:bCs w:val="0"/>
              </w:rPr>
              <w:t>Slam poetry champion</w:t>
            </w:r>
          </w:p>
        </w:tc>
        <w:tc>
          <w:tcPr>
            <w:tcW w:w="2407" w:type="dxa"/>
          </w:tcPr>
          <w:p w14:paraId="1E1D9CD6" w14:textId="77777777" w:rsidR="006556E4" w:rsidRDefault="006556E4" w:rsidP="006556E4">
            <w:pPr>
              <w:cnfStyle w:val="000000010000" w:firstRow="0" w:lastRow="0" w:firstColumn="0" w:lastColumn="0" w:oddVBand="0" w:evenVBand="0" w:oddHBand="0" w:evenHBand="1" w:firstRowFirstColumn="0" w:firstRowLastColumn="0" w:lastRowFirstColumn="0" w:lastRowLastColumn="0"/>
              <w:rPr>
                <w:rStyle w:val="Strong"/>
                <w:b w:val="0"/>
                <w:bCs w:val="0"/>
              </w:rPr>
            </w:pPr>
          </w:p>
        </w:tc>
        <w:tc>
          <w:tcPr>
            <w:tcW w:w="2407" w:type="dxa"/>
          </w:tcPr>
          <w:p w14:paraId="711685F8" w14:textId="77777777" w:rsidR="006556E4" w:rsidRDefault="006556E4" w:rsidP="006556E4">
            <w:pPr>
              <w:cnfStyle w:val="000000010000" w:firstRow="0" w:lastRow="0" w:firstColumn="0" w:lastColumn="0" w:oddVBand="0" w:evenVBand="0" w:oddHBand="0" w:evenHBand="1" w:firstRowFirstColumn="0" w:firstRowLastColumn="0" w:lastRowFirstColumn="0" w:lastRowLastColumn="0"/>
              <w:rPr>
                <w:rStyle w:val="Strong"/>
                <w:b w:val="0"/>
                <w:bCs w:val="0"/>
              </w:rPr>
            </w:pPr>
          </w:p>
        </w:tc>
        <w:tc>
          <w:tcPr>
            <w:tcW w:w="2407" w:type="dxa"/>
          </w:tcPr>
          <w:p w14:paraId="081E7F32" w14:textId="77777777" w:rsidR="006556E4" w:rsidRDefault="006556E4" w:rsidP="006556E4">
            <w:pPr>
              <w:cnfStyle w:val="000000010000" w:firstRow="0" w:lastRow="0" w:firstColumn="0" w:lastColumn="0" w:oddVBand="0" w:evenVBand="0" w:oddHBand="0" w:evenHBand="1" w:firstRowFirstColumn="0" w:firstRowLastColumn="0" w:lastRowFirstColumn="0" w:lastRowLastColumn="0"/>
              <w:rPr>
                <w:rStyle w:val="Strong"/>
                <w:b w:val="0"/>
                <w:bCs w:val="0"/>
              </w:rPr>
            </w:pPr>
          </w:p>
        </w:tc>
      </w:tr>
      <w:tr w:rsidR="006556E4" w14:paraId="6AF7A221" w14:textId="77777777" w:rsidTr="003250F4">
        <w:trPr>
          <w:cnfStyle w:val="000000100000" w:firstRow="0" w:lastRow="0" w:firstColumn="0" w:lastColumn="0" w:oddVBand="0" w:evenVBand="0" w:oddHBand="1" w:evenHBand="0" w:firstRowFirstColumn="0" w:firstRowLastColumn="0" w:lastRowFirstColumn="0" w:lastRowLastColumn="0"/>
          <w:trHeight w:val="4635"/>
        </w:trPr>
        <w:tc>
          <w:tcPr>
            <w:cnfStyle w:val="001000000000" w:firstRow="0" w:lastRow="0" w:firstColumn="1" w:lastColumn="0" w:oddVBand="0" w:evenVBand="0" w:oddHBand="0" w:evenHBand="0" w:firstRowFirstColumn="0" w:firstRowLastColumn="0" w:lastRowFirstColumn="0" w:lastRowLastColumn="0"/>
            <w:tcW w:w="2407" w:type="dxa"/>
          </w:tcPr>
          <w:p w14:paraId="597E8FD2" w14:textId="1B752C43" w:rsidR="006556E4" w:rsidRDefault="006556E4" w:rsidP="006556E4">
            <w:pPr>
              <w:rPr>
                <w:rStyle w:val="Strong"/>
                <w:b/>
                <w:bCs w:val="0"/>
              </w:rPr>
            </w:pPr>
            <w:r>
              <w:rPr>
                <w:rStyle w:val="Strong"/>
                <w:b/>
                <w:bCs w:val="0"/>
              </w:rPr>
              <w:lastRenderedPageBreak/>
              <w:t>Mother</w:t>
            </w:r>
          </w:p>
        </w:tc>
        <w:tc>
          <w:tcPr>
            <w:tcW w:w="2407" w:type="dxa"/>
          </w:tcPr>
          <w:p w14:paraId="67604CD8" w14:textId="77777777" w:rsidR="006556E4" w:rsidRDefault="006556E4" w:rsidP="006556E4">
            <w:pPr>
              <w:cnfStyle w:val="000000100000" w:firstRow="0" w:lastRow="0" w:firstColumn="0" w:lastColumn="0" w:oddVBand="0" w:evenVBand="0" w:oddHBand="1" w:evenHBand="0" w:firstRowFirstColumn="0" w:firstRowLastColumn="0" w:lastRowFirstColumn="0" w:lastRowLastColumn="0"/>
              <w:rPr>
                <w:rStyle w:val="Strong"/>
                <w:b w:val="0"/>
                <w:bCs w:val="0"/>
              </w:rPr>
            </w:pPr>
          </w:p>
        </w:tc>
        <w:tc>
          <w:tcPr>
            <w:tcW w:w="2407" w:type="dxa"/>
          </w:tcPr>
          <w:p w14:paraId="7470E756" w14:textId="77777777" w:rsidR="006556E4" w:rsidRDefault="006556E4" w:rsidP="006556E4">
            <w:pPr>
              <w:cnfStyle w:val="000000100000" w:firstRow="0" w:lastRow="0" w:firstColumn="0" w:lastColumn="0" w:oddVBand="0" w:evenVBand="0" w:oddHBand="1" w:evenHBand="0" w:firstRowFirstColumn="0" w:firstRowLastColumn="0" w:lastRowFirstColumn="0" w:lastRowLastColumn="0"/>
              <w:rPr>
                <w:rStyle w:val="Strong"/>
                <w:b w:val="0"/>
                <w:bCs w:val="0"/>
              </w:rPr>
            </w:pPr>
          </w:p>
        </w:tc>
        <w:tc>
          <w:tcPr>
            <w:tcW w:w="2407" w:type="dxa"/>
          </w:tcPr>
          <w:p w14:paraId="2A67CB86" w14:textId="77777777" w:rsidR="006556E4" w:rsidRDefault="006556E4" w:rsidP="006556E4">
            <w:pPr>
              <w:cnfStyle w:val="000000100000" w:firstRow="0" w:lastRow="0" w:firstColumn="0" w:lastColumn="0" w:oddVBand="0" w:evenVBand="0" w:oddHBand="1" w:evenHBand="0" w:firstRowFirstColumn="0" w:firstRowLastColumn="0" w:lastRowFirstColumn="0" w:lastRowLastColumn="0"/>
              <w:rPr>
                <w:rStyle w:val="Strong"/>
                <w:b w:val="0"/>
                <w:bCs w:val="0"/>
              </w:rPr>
            </w:pPr>
          </w:p>
        </w:tc>
      </w:tr>
      <w:tr w:rsidR="006556E4" w14:paraId="6C824812" w14:textId="77777777" w:rsidTr="003250F4">
        <w:trPr>
          <w:cnfStyle w:val="000000010000" w:firstRow="0" w:lastRow="0" w:firstColumn="0" w:lastColumn="0" w:oddVBand="0" w:evenVBand="0" w:oddHBand="0" w:evenHBand="1" w:firstRowFirstColumn="0" w:firstRowLastColumn="0" w:lastRowFirstColumn="0" w:lastRowLastColumn="0"/>
          <w:trHeight w:val="4635"/>
        </w:trPr>
        <w:tc>
          <w:tcPr>
            <w:cnfStyle w:val="001000000000" w:firstRow="0" w:lastRow="0" w:firstColumn="1" w:lastColumn="0" w:oddVBand="0" w:evenVBand="0" w:oddHBand="0" w:evenHBand="0" w:firstRowFirstColumn="0" w:firstRowLastColumn="0" w:lastRowFirstColumn="0" w:lastRowLastColumn="0"/>
            <w:tcW w:w="2407" w:type="dxa"/>
          </w:tcPr>
          <w:p w14:paraId="473F7AFE" w14:textId="0543E67B" w:rsidR="006556E4" w:rsidRDefault="006556E4" w:rsidP="006556E4">
            <w:pPr>
              <w:rPr>
                <w:rStyle w:val="Strong"/>
                <w:b/>
                <w:bCs w:val="0"/>
              </w:rPr>
            </w:pPr>
            <w:r>
              <w:rPr>
                <w:rStyle w:val="Strong"/>
                <w:b/>
                <w:bCs w:val="0"/>
              </w:rPr>
              <w:t>34 years old at the time of composing ‘I run’</w:t>
            </w:r>
          </w:p>
        </w:tc>
        <w:tc>
          <w:tcPr>
            <w:tcW w:w="2407" w:type="dxa"/>
          </w:tcPr>
          <w:p w14:paraId="695E3F08" w14:textId="77777777" w:rsidR="006556E4" w:rsidRDefault="006556E4" w:rsidP="006556E4">
            <w:pPr>
              <w:cnfStyle w:val="000000010000" w:firstRow="0" w:lastRow="0" w:firstColumn="0" w:lastColumn="0" w:oddVBand="0" w:evenVBand="0" w:oddHBand="0" w:evenHBand="1" w:firstRowFirstColumn="0" w:firstRowLastColumn="0" w:lastRowFirstColumn="0" w:lastRowLastColumn="0"/>
              <w:rPr>
                <w:rStyle w:val="Strong"/>
                <w:b w:val="0"/>
                <w:bCs w:val="0"/>
              </w:rPr>
            </w:pPr>
          </w:p>
        </w:tc>
        <w:tc>
          <w:tcPr>
            <w:tcW w:w="2407" w:type="dxa"/>
          </w:tcPr>
          <w:p w14:paraId="5FA51129" w14:textId="77777777" w:rsidR="006556E4" w:rsidRDefault="006556E4" w:rsidP="006556E4">
            <w:pPr>
              <w:cnfStyle w:val="000000010000" w:firstRow="0" w:lastRow="0" w:firstColumn="0" w:lastColumn="0" w:oddVBand="0" w:evenVBand="0" w:oddHBand="0" w:evenHBand="1" w:firstRowFirstColumn="0" w:firstRowLastColumn="0" w:lastRowFirstColumn="0" w:lastRowLastColumn="0"/>
              <w:rPr>
                <w:rStyle w:val="Strong"/>
                <w:b w:val="0"/>
                <w:bCs w:val="0"/>
              </w:rPr>
            </w:pPr>
          </w:p>
        </w:tc>
        <w:tc>
          <w:tcPr>
            <w:tcW w:w="2407" w:type="dxa"/>
          </w:tcPr>
          <w:p w14:paraId="5A904A61" w14:textId="77777777" w:rsidR="006556E4" w:rsidRDefault="006556E4" w:rsidP="006556E4">
            <w:pPr>
              <w:cnfStyle w:val="000000010000" w:firstRow="0" w:lastRow="0" w:firstColumn="0" w:lastColumn="0" w:oddVBand="0" w:evenVBand="0" w:oddHBand="0" w:evenHBand="1" w:firstRowFirstColumn="0" w:firstRowLastColumn="0" w:lastRowFirstColumn="0" w:lastRowLastColumn="0"/>
              <w:rPr>
                <w:rStyle w:val="Strong"/>
                <w:b w:val="0"/>
                <w:bCs w:val="0"/>
              </w:rPr>
            </w:pPr>
          </w:p>
        </w:tc>
      </w:tr>
    </w:tbl>
    <w:p w14:paraId="03ED6956" w14:textId="44F8F323" w:rsidR="008D4A45" w:rsidRDefault="004F5D97" w:rsidP="004F5D97">
      <w:pPr>
        <w:pStyle w:val="ListNumber"/>
        <w:rPr>
          <w:rStyle w:val="Strong"/>
          <w:b w:val="0"/>
          <w:bCs w:val="0"/>
        </w:rPr>
      </w:pPr>
      <w:r>
        <w:rPr>
          <w:rStyle w:val="Strong"/>
          <w:b w:val="0"/>
          <w:bCs w:val="0"/>
        </w:rPr>
        <w:t xml:space="preserve">Listen to </w:t>
      </w:r>
      <w:r w:rsidR="002D3144" w:rsidRPr="00874B4A">
        <w:rPr>
          <w:rStyle w:val="Strong"/>
          <w:b w:val="0"/>
          <w:bCs w:val="0"/>
          <w:i/>
          <w:iCs/>
        </w:rPr>
        <w:t>The Drawing Room</w:t>
      </w:r>
      <w:r w:rsidR="002D3144">
        <w:rPr>
          <w:rStyle w:val="Strong"/>
          <w:b w:val="0"/>
          <w:bCs w:val="0"/>
        </w:rPr>
        <w:t xml:space="preserve"> podcast.</w:t>
      </w:r>
    </w:p>
    <w:p w14:paraId="4D411178" w14:textId="11AD7564" w:rsidR="00CA65C0" w:rsidRDefault="009C2785" w:rsidP="004F5D97">
      <w:pPr>
        <w:pStyle w:val="ListNumber"/>
        <w:rPr>
          <w:rStyle w:val="Strong"/>
          <w:b w:val="0"/>
          <w:bCs w:val="0"/>
        </w:rPr>
      </w:pPr>
      <w:r>
        <w:rPr>
          <w:rStyle w:val="Strong"/>
          <w:b w:val="0"/>
          <w:bCs w:val="0"/>
        </w:rPr>
        <w:t>What issues are important to</w:t>
      </w:r>
      <w:r w:rsidR="00CA65C0">
        <w:rPr>
          <w:rStyle w:val="Strong"/>
          <w:b w:val="0"/>
          <w:bCs w:val="0"/>
        </w:rPr>
        <w:t xml:space="preserve"> Munun</w:t>
      </w:r>
      <w:r w:rsidR="00704C49">
        <w:rPr>
          <w:rStyle w:val="Strong"/>
          <w:b w:val="0"/>
          <w:bCs w:val="0"/>
        </w:rPr>
        <w:t>ggurr</w:t>
      </w:r>
      <w:r w:rsidR="002952A4">
        <w:rPr>
          <w:rStyle w:val="Strong"/>
          <w:b w:val="0"/>
          <w:bCs w:val="0"/>
        </w:rPr>
        <w:t>?</w:t>
      </w:r>
    </w:p>
    <w:p w14:paraId="1FBF1F07" w14:textId="3A72EDD9" w:rsidR="002D3144" w:rsidRDefault="00CA65C0" w:rsidP="004F5D97">
      <w:pPr>
        <w:pStyle w:val="ListNumber"/>
        <w:rPr>
          <w:rStyle w:val="Strong"/>
          <w:b w:val="0"/>
          <w:bCs w:val="0"/>
        </w:rPr>
      </w:pPr>
      <w:r>
        <w:rPr>
          <w:rStyle w:val="Strong"/>
          <w:b w:val="0"/>
          <w:bCs w:val="0"/>
        </w:rPr>
        <w:t xml:space="preserve">Evaluate </w:t>
      </w:r>
      <w:r w:rsidR="002D3144">
        <w:rPr>
          <w:rStyle w:val="Strong"/>
          <w:b w:val="0"/>
          <w:bCs w:val="0"/>
        </w:rPr>
        <w:t xml:space="preserve">the aspect of </w:t>
      </w:r>
      <w:proofErr w:type="spellStart"/>
      <w:r w:rsidR="002D3144">
        <w:rPr>
          <w:rStyle w:val="Strong"/>
          <w:b w:val="0"/>
          <w:bCs w:val="0"/>
        </w:rPr>
        <w:t>Mununggurr</w:t>
      </w:r>
      <w:r w:rsidR="002952A4">
        <w:rPr>
          <w:rStyle w:val="Strong"/>
          <w:b w:val="0"/>
          <w:bCs w:val="0"/>
        </w:rPr>
        <w:t>’s</w:t>
      </w:r>
      <w:proofErr w:type="spellEnd"/>
      <w:r w:rsidR="002952A4">
        <w:rPr>
          <w:rStyle w:val="Strong"/>
          <w:b w:val="0"/>
          <w:bCs w:val="0"/>
        </w:rPr>
        <w:t xml:space="preserve"> </w:t>
      </w:r>
      <w:r w:rsidR="002D3144">
        <w:rPr>
          <w:rStyle w:val="Strong"/>
          <w:b w:val="0"/>
          <w:bCs w:val="0"/>
        </w:rPr>
        <w:t>context that you believe has had the biggest influence on</w:t>
      </w:r>
      <w:r w:rsidR="007B2E8A">
        <w:rPr>
          <w:rStyle w:val="Strong"/>
          <w:b w:val="0"/>
          <w:bCs w:val="0"/>
        </w:rPr>
        <w:t xml:space="preserve"> the</w:t>
      </w:r>
      <w:r w:rsidR="002D3144">
        <w:rPr>
          <w:rStyle w:val="Strong"/>
          <w:b w:val="0"/>
          <w:bCs w:val="0"/>
        </w:rPr>
        <w:t xml:space="preserve"> poem ‘I run’</w:t>
      </w:r>
      <w:r w:rsidR="003C7787">
        <w:rPr>
          <w:rStyle w:val="Strong"/>
          <w:b w:val="0"/>
          <w:bCs w:val="0"/>
        </w:rPr>
        <w:t>.</w:t>
      </w:r>
      <w:r w:rsidR="008907E8">
        <w:rPr>
          <w:rStyle w:val="Strong"/>
          <w:b w:val="0"/>
          <w:bCs w:val="0"/>
        </w:rPr>
        <w:t xml:space="preserve"> Use the following </w:t>
      </w:r>
      <w:r w:rsidR="0030087E">
        <w:rPr>
          <w:rStyle w:val="Strong"/>
          <w:b w:val="0"/>
          <w:bCs w:val="0"/>
        </w:rPr>
        <w:t>model and sentence stems to help you.</w:t>
      </w:r>
    </w:p>
    <w:p w14:paraId="22C90001" w14:textId="40B77334" w:rsidR="0030087E" w:rsidRPr="00951BA7" w:rsidRDefault="0030087E" w:rsidP="00951BA7">
      <w:pPr>
        <w:pStyle w:val="ListNumber2"/>
        <w:numPr>
          <w:ilvl w:val="0"/>
          <w:numId w:val="60"/>
        </w:numPr>
        <w:rPr>
          <w:rStyle w:val="Strong"/>
          <w:b w:val="0"/>
          <w:bCs w:val="0"/>
        </w:rPr>
      </w:pPr>
      <w:r w:rsidRPr="00951BA7">
        <w:rPr>
          <w:rStyle w:val="Strong"/>
          <w:b w:val="0"/>
          <w:bCs w:val="0"/>
        </w:rPr>
        <w:t xml:space="preserve">The greatest influence on ‘I run’ is the </w:t>
      </w:r>
      <w:r w:rsidR="007B2E8A">
        <w:rPr>
          <w:rStyle w:val="Strong"/>
          <w:b w:val="0"/>
          <w:bCs w:val="0"/>
        </w:rPr>
        <w:t xml:space="preserve">writer’s </w:t>
      </w:r>
      <w:r w:rsidR="009A6E7B">
        <w:rPr>
          <w:rStyle w:val="Strong"/>
          <w:b w:val="0"/>
          <w:bCs w:val="0"/>
        </w:rPr>
        <w:t xml:space="preserve">possible </w:t>
      </w:r>
      <w:r w:rsidR="007B2E8A">
        <w:rPr>
          <w:rStyle w:val="Strong"/>
          <w:b w:val="0"/>
          <w:bCs w:val="0"/>
        </w:rPr>
        <w:t>personal experiences</w:t>
      </w:r>
      <w:r w:rsidRPr="00951BA7">
        <w:rPr>
          <w:rStyle w:val="Strong"/>
          <w:b w:val="0"/>
          <w:bCs w:val="0"/>
        </w:rPr>
        <w:t xml:space="preserve">. </w:t>
      </w:r>
      <w:r w:rsidR="00163808" w:rsidRPr="00951BA7">
        <w:rPr>
          <w:rStyle w:val="Strong"/>
          <w:b w:val="0"/>
          <w:bCs w:val="0"/>
        </w:rPr>
        <w:t xml:space="preserve">The themes </w:t>
      </w:r>
      <w:r w:rsidR="002D7110" w:rsidRPr="00951BA7">
        <w:rPr>
          <w:rStyle w:val="Strong"/>
          <w:b w:val="0"/>
          <w:bCs w:val="0"/>
        </w:rPr>
        <w:t>of resilience and empowerment that run through the poem</w:t>
      </w:r>
      <w:r w:rsidR="00AB0740">
        <w:rPr>
          <w:rStyle w:val="Strong"/>
          <w:b w:val="0"/>
          <w:bCs w:val="0"/>
        </w:rPr>
        <w:t xml:space="preserve"> </w:t>
      </w:r>
      <w:r w:rsidR="007B2E8A">
        <w:rPr>
          <w:rStyle w:val="Strong"/>
          <w:b w:val="0"/>
          <w:bCs w:val="0"/>
        </w:rPr>
        <w:t>reflect challenges faced in confronting unfair stereotypes such as ‘nice girl’ and ‘bitch’</w:t>
      </w:r>
      <w:r w:rsidR="009530EE" w:rsidRPr="00951BA7">
        <w:rPr>
          <w:rStyle w:val="Strong"/>
          <w:b w:val="0"/>
          <w:bCs w:val="0"/>
        </w:rPr>
        <w:t>. Munung</w:t>
      </w:r>
      <w:r w:rsidR="006C4C40" w:rsidRPr="00951BA7">
        <w:rPr>
          <w:rStyle w:val="Strong"/>
          <w:b w:val="0"/>
          <w:bCs w:val="0"/>
        </w:rPr>
        <w:t>g</w:t>
      </w:r>
      <w:r w:rsidR="009530EE" w:rsidRPr="00951BA7">
        <w:rPr>
          <w:rStyle w:val="Strong"/>
          <w:b w:val="0"/>
          <w:bCs w:val="0"/>
        </w:rPr>
        <w:t xml:space="preserve">urr </w:t>
      </w:r>
      <w:r w:rsidR="009530EE" w:rsidRPr="00951BA7">
        <w:rPr>
          <w:rStyle w:val="Strong"/>
          <w:b w:val="0"/>
          <w:bCs w:val="0"/>
        </w:rPr>
        <w:lastRenderedPageBreak/>
        <w:t xml:space="preserve">conveys the struggle </w:t>
      </w:r>
      <w:r w:rsidR="009A6E7B">
        <w:rPr>
          <w:rStyle w:val="Strong"/>
          <w:b w:val="0"/>
          <w:bCs w:val="0"/>
        </w:rPr>
        <w:t>to</w:t>
      </w:r>
      <w:r w:rsidR="009530EE" w:rsidRPr="00951BA7">
        <w:rPr>
          <w:rStyle w:val="Strong"/>
          <w:b w:val="0"/>
          <w:bCs w:val="0"/>
        </w:rPr>
        <w:t xml:space="preserve"> escap</w:t>
      </w:r>
      <w:r w:rsidR="009A6E7B">
        <w:rPr>
          <w:rStyle w:val="Strong"/>
          <w:b w:val="0"/>
          <w:bCs w:val="0"/>
        </w:rPr>
        <w:t>e</w:t>
      </w:r>
      <w:r w:rsidR="009530EE" w:rsidRPr="00951BA7">
        <w:rPr>
          <w:rStyle w:val="Strong"/>
          <w:b w:val="0"/>
          <w:bCs w:val="0"/>
        </w:rPr>
        <w:t xml:space="preserve"> </w:t>
      </w:r>
      <w:r w:rsidR="000C66BB" w:rsidRPr="00951BA7">
        <w:rPr>
          <w:rStyle w:val="Strong"/>
          <w:b w:val="0"/>
          <w:bCs w:val="0"/>
        </w:rPr>
        <w:t xml:space="preserve">these stereotypes and social expectations </w:t>
      </w:r>
      <w:r w:rsidR="00E02F0B">
        <w:rPr>
          <w:rStyle w:val="Strong"/>
          <w:b w:val="0"/>
          <w:bCs w:val="0"/>
        </w:rPr>
        <w:t>through the admission of being</w:t>
      </w:r>
      <w:r w:rsidR="00533BD4" w:rsidRPr="00951BA7">
        <w:rPr>
          <w:rStyle w:val="Strong"/>
          <w:b w:val="0"/>
          <w:bCs w:val="0"/>
        </w:rPr>
        <w:t xml:space="preserve"> ‘stuck trying to run’ from a version of </w:t>
      </w:r>
      <w:r w:rsidR="007B2E8A">
        <w:rPr>
          <w:rStyle w:val="Strong"/>
          <w:b w:val="0"/>
          <w:bCs w:val="0"/>
        </w:rPr>
        <w:t>themselves that is difficult to accept.</w:t>
      </w:r>
    </w:p>
    <w:p w14:paraId="6B0EC24E" w14:textId="073668EA" w:rsidR="00B00515" w:rsidRDefault="00953626" w:rsidP="0030087E">
      <w:pPr>
        <w:pStyle w:val="ListNumber2"/>
        <w:rPr>
          <w:rStyle w:val="Strong"/>
          <w:b w:val="0"/>
          <w:bCs w:val="0"/>
        </w:rPr>
      </w:pPr>
      <w:r>
        <w:rPr>
          <w:rStyle w:val="Strong"/>
          <w:b w:val="0"/>
          <w:bCs w:val="0"/>
        </w:rPr>
        <w:t xml:space="preserve">The most </w:t>
      </w:r>
      <w:r w:rsidR="006C4C40">
        <w:rPr>
          <w:rStyle w:val="Strong"/>
          <w:b w:val="0"/>
          <w:bCs w:val="0"/>
        </w:rPr>
        <w:t xml:space="preserve">influential </w:t>
      </w:r>
      <w:r>
        <w:rPr>
          <w:rStyle w:val="Strong"/>
          <w:b w:val="0"/>
          <w:bCs w:val="0"/>
        </w:rPr>
        <w:t xml:space="preserve">aspect of </w:t>
      </w:r>
      <w:proofErr w:type="spellStart"/>
      <w:r w:rsidR="006C4C40">
        <w:rPr>
          <w:rStyle w:val="Strong"/>
          <w:b w:val="0"/>
          <w:bCs w:val="0"/>
        </w:rPr>
        <w:t>Mununggurr’</w:t>
      </w:r>
      <w:r w:rsidR="002952A4">
        <w:rPr>
          <w:rStyle w:val="Strong"/>
          <w:b w:val="0"/>
          <w:bCs w:val="0"/>
        </w:rPr>
        <w:t>s</w:t>
      </w:r>
      <w:proofErr w:type="spellEnd"/>
      <w:r w:rsidR="006C4C40">
        <w:rPr>
          <w:rStyle w:val="Strong"/>
          <w:b w:val="0"/>
          <w:bCs w:val="0"/>
        </w:rPr>
        <w:t xml:space="preserve"> context </w:t>
      </w:r>
      <w:r w:rsidR="00B00515">
        <w:rPr>
          <w:rStyle w:val="Strong"/>
          <w:b w:val="0"/>
          <w:bCs w:val="0"/>
        </w:rPr>
        <w:t>in her poem ‘I run’ is … because</w:t>
      </w:r>
      <w:r w:rsidR="001D5041">
        <w:rPr>
          <w:rStyle w:val="Strong"/>
          <w:b w:val="0"/>
          <w:bCs w:val="0"/>
        </w:rPr>
        <w:t> </w:t>
      </w:r>
      <w:r w:rsidR="00B00515">
        <w:rPr>
          <w:rStyle w:val="Strong"/>
          <w:b w:val="0"/>
          <w:bCs w:val="0"/>
        </w:rPr>
        <w:t>…</w:t>
      </w:r>
    </w:p>
    <w:p w14:paraId="2FD8E8F8" w14:textId="0C42899B" w:rsidR="006F5D8F" w:rsidRDefault="00FD1642" w:rsidP="0030087E">
      <w:pPr>
        <w:pStyle w:val="ListNumber2"/>
        <w:rPr>
          <w:rStyle w:val="Strong"/>
          <w:b w:val="0"/>
          <w:bCs w:val="0"/>
        </w:rPr>
      </w:pPr>
      <w:r>
        <w:rPr>
          <w:rStyle w:val="Strong"/>
          <w:b w:val="0"/>
          <w:bCs w:val="0"/>
        </w:rPr>
        <w:t xml:space="preserve">In ‘I run’, Melanie </w:t>
      </w:r>
      <w:proofErr w:type="spellStart"/>
      <w:r>
        <w:rPr>
          <w:rStyle w:val="Strong"/>
          <w:b w:val="0"/>
          <w:bCs w:val="0"/>
        </w:rPr>
        <w:t>Mununggurr’</w:t>
      </w:r>
      <w:r w:rsidR="002952A4">
        <w:rPr>
          <w:rStyle w:val="Strong"/>
          <w:b w:val="0"/>
          <w:bCs w:val="0"/>
        </w:rPr>
        <w:t>s</w:t>
      </w:r>
      <w:proofErr w:type="spellEnd"/>
      <w:r>
        <w:rPr>
          <w:rStyle w:val="Strong"/>
          <w:b w:val="0"/>
          <w:bCs w:val="0"/>
        </w:rPr>
        <w:t xml:space="preserve"> context is eviden</w:t>
      </w:r>
      <w:r w:rsidR="0000743E">
        <w:rPr>
          <w:rStyle w:val="Strong"/>
          <w:b w:val="0"/>
          <w:bCs w:val="0"/>
        </w:rPr>
        <w:t>t</w:t>
      </w:r>
      <w:r>
        <w:rPr>
          <w:rStyle w:val="Strong"/>
          <w:b w:val="0"/>
          <w:bCs w:val="0"/>
        </w:rPr>
        <w:t xml:space="preserve"> in …</w:t>
      </w:r>
    </w:p>
    <w:p w14:paraId="3E6335F1" w14:textId="4EF49462" w:rsidR="00D45990" w:rsidRPr="001D5041" w:rsidRDefault="003F41BF" w:rsidP="001D5041">
      <w:pPr>
        <w:pStyle w:val="ListNumber2"/>
        <w:rPr>
          <w:rStyle w:val="Strong"/>
          <w:b w:val="0"/>
          <w:bCs w:val="0"/>
        </w:rPr>
      </w:pPr>
      <w:r>
        <w:rPr>
          <w:rStyle w:val="Strong"/>
          <w:b w:val="0"/>
          <w:bCs w:val="0"/>
        </w:rPr>
        <w:t xml:space="preserve">The fact that Mununggurr is … significantly influences </w:t>
      </w:r>
      <w:r w:rsidR="00E02F0B">
        <w:rPr>
          <w:rStyle w:val="Strong"/>
          <w:b w:val="0"/>
          <w:bCs w:val="0"/>
        </w:rPr>
        <w:t>the</w:t>
      </w:r>
      <w:r>
        <w:rPr>
          <w:rStyle w:val="Strong"/>
          <w:b w:val="0"/>
          <w:bCs w:val="0"/>
        </w:rPr>
        <w:t xml:space="preserve"> poem ‘I run’ be</w:t>
      </w:r>
      <w:r w:rsidR="00BA57B9">
        <w:rPr>
          <w:rStyle w:val="Strong"/>
          <w:b w:val="0"/>
          <w:bCs w:val="0"/>
        </w:rPr>
        <w:t>cause …</w:t>
      </w:r>
      <w:r w:rsidR="00D45990" w:rsidRPr="001D5041">
        <w:rPr>
          <w:rStyle w:val="Strong"/>
          <w:b w:val="0"/>
          <w:bCs w:val="0"/>
        </w:rPr>
        <w:br w:type="page"/>
      </w:r>
    </w:p>
    <w:p w14:paraId="1B7C10D5" w14:textId="0CAC4831" w:rsidR="005B203C" w:rsidRDefault="005B203C" w:rsidP="005B203C">
      <w:pPr>
        <w:pStyle w:val="Heading2"/>
        <w:rPr>
          <w:rStyle w:val="Strong"/>
          <w:b w:val="0"/>
        </w:rPr>
      </w:pPr>
      <w:bookmarkStart w:id="62" w:name="_Toc204074564"/>
      <w:bookmarkStart w:id="63" w:name="_Toc206494507"/>
      <w:bookmarkStart w:id="64" w:name="_Hlk197950356"/>
      <w:r w:rsidRPr="000D52CC">
        <w:rPr>
          <w:rStyle w:val="Strong"/>
          <w:b w:val="0"/>
        </w:rPr>
        <w:lastRenderedPageBreak/>
        <w:t>Phase 2, activity 7</w:t>
      </w:r>
      <w:r w:rsidR="00DE0964">
        <w:rPr>
          <w:rStyle w:val="Strong"/>
          <w:b w:val="0"/>
        </w:rPr>
        <w:t xml:space="preserve"> </w:t>
      </w:r>
      <w:r w:rsidRPr="000D52CC">
        <w:rPr>
          <w:rStyle w:val="Strong"/>
          <w:b w:val="0"/>
        </w:rPr>
        <w:t>– experimenting with metaphor</w:t>
      </w:r>
      <w:bookmarkEnd w:id="62"/>
      <w:bookmarkEnd w:id="63"/>
    </w:p>
    <w:bookmarkEnd w:id="64"/>
    <w:p w14:paraId="019E7813" w14:textId="13BACD33" w:rsidR="005B203C" w:rsidRPr="007F6194" w:rsidRDefault="005B203C" w:rsidP="005B203C">
      <w:pPr>
        <w:pStyle w:val="FeatureBox2"/>
        <w:rPr>
          <w:rStyle w:val="Strong"/>
          <w:b w:val="0"/>
          <w:bCs w:val="0"/>
        </w:rPr>
      </w:pPr>
      <w:r w:rsidRPr="00D36477">
        <w:rPr>
          <w:rStyle w:val="Strong"/>
        </w:rPr>
        <w:t xml:space="preserve">Teacher </w:t>
      </w:r>
      <w:proofErr w:type="gramStart"/>
      <w:r w:rsidRPr="00D36477">
        <w:rPr>
          <w:rStyle w:val="Strong"/>
        </w:rPr>
        <w:t>note</w:t>
      </w:r>
      <w:r w:rsidRPr="00951BA7">
        <w:rPr>
          <w:rStyle w:val="Strong"/>
          <w:b w:val="0"/>
          <w:bCs w:val="0"/>
        </w:rPr>
        <w:t>:</w:t>
      </w:r>
      <w:proofErr w:type="gramEnd"/>
      <w:r w:rsidRPr="00951BA7">
        <w:rPr>
          <w:rStyle w:val="Strong"/>
          <w:b w:val="0"/>
          <w:bCs w:val="0"/>
        </w:rPr>
        <w:t xml:space="preserve"> </w:t>
      </w:r>
      <w:r>
        <w:rPr>
          <w:rStyle w:val="Strong"/>
          <w:b w:val="0"/>
          <w:bCs w:val="0"/>
        </w:rPr>
        <w:t>consider projecting this table onto t</w:t>
      </w:r>
      <w:r w:rsidR="00602D59">
        <w:rPr>
          <w:rStyle w:val="Strong"/>
          <w:b w:val="0"/>
          <w:bCs w:val="0"/>
        </w:rPr>
        <w:t>he</w:t>
      </w:r>
      <w:r>
        <w:rPr>
          <w:rStyle w:val="Strong"/>
          <w:b w:val="0"/>
          <w:bCs w:val="0"/>
        </w:rPr>
        <w:t xml:space="preserve"> board and having students complete the activity in their writing journal.</w:t>
      </w:r>
    </w:p>
    <w:p w14:paraId="37712953" w14:textId="6847CAF4" w:rsidR="005B203C" w:rsidRDefault="005B203C" w:rsidP="00AA2C9B">
      <w:pPr>
        <w:pStyle w:val="ListNumber"/>
        <w:numPr>
          <w:ilvl w:val="0"/>
          <w:numId w:val="12"/>
        </w:numPr>
      </w:pPr>
      <w:r>
        <w:t xml:space="preserve">Use the style and structure of Melanie </w:t>
      </w:r>
      <w:proofErr w:type="spellStart"/>
      <w:r>
        <w:t>Mununggurr’</w:t>
      </w:r>
      <w:r w:rsidR="002952A4">
        <w:t>s</w:t>
      </w:r>
      <w:proofErr w:type="spellEnd"/>
      <w:r>
        <w:t xml:space="preserve"> performance poem ‘I run’ to draft some ideas for your own performance poem that explores an aspect of your identity. The middle column ‘I dance’ provides an example for you to follow. </w:t>
      </w:r>
      <w:r w:rsidR="00E8794D" w:rsidRPr="00E8794D">
        <w:t>The questions and language devices in brackets give suggestions for your content.</w:t>
      </w:r>
    </w:p>
    <w:p w14:paraId="0B4B2661" w14:textId="77777777" w:rsidR="005B203C" w:rsidRDefault="005B203C" w:rsidP="00AA2C9B">
      <w:pPr>
        <w:pStyle w:val="ListNumber"/>
        <w:numPr>
          <w:ilvl w:val="0"/>
          <w:numId w:val="12"/>
        </w:numPr>
      </w:pPr>
      <w:r>
        <w:t>Use the words and images brainstorm on your own perspective and context to develop a metaphor based on something that you value or that represents part of your identity.</w:t>
      </w:r>
    </w:p>
    <w:p w14:paraId="5D0C1248" w14:textId="719A110A" w:rsidR="005B203C" w:rsidRDefault="005B203C" w:rsidP="005B203C">
      <w:pPr>
        <w:pStyle w:val="Caption"/>
      </w:pPr>
      <w:r>
        <w:t xml:space="preserve">Table </w:t>
      </w:r>
      <w:r>
        <w:fldChar w:fldCharType="begin"/>
      </w:r>
      <w:r>
        <w:instrText xml:space="preserve"> SEQ Table \* ARABIC </w:instrText>
      </w:r>
      <w:r>
        <w:fldChar w:fldCharType="separate"/>
      </w:r>
      <w:r w:rsidR="00951BA7">
        <w:rPr>
          <w:noProof/>
        </w:rPr>
        <w:t>15</w:t>
      </w:r>
      <w:r>
        <w:rPr>
          <w:noProof/>
        </w:rPr>
        <w:fldChar w:fldCharType="end"/>
      </w:r>
      <w:r>
        <w:t xml:space="preserve"> – experimenting with metaphor</w:t>
      </w:r>
    </w:p>
    <w:tbl>
      <w:tblPr>
        <w:tblStyle w:val="Tableheader"/>
        <w:tblW w:w="0" w:type="auto"/>
        <w:tblLook w:val="04A0" w:firstRow="1" w:lastRow="0" w:firstColumn="1" w:lastColumn="0" w:noHBand="0" w:noVBand="1"/>
        <w:tblDescription w:val="Scaffold for experimenting with metaphor and space for student responses."/>
      </w:tblPr>
      <w:tblGrid>
        <w:gridCol w:w="3210"/>
        <w:gridCol w:w="3210"/>
        <w:gridCol w:w="3210"/>
      </w:tblGrid>
      <w:tr w:rsidR="005B203C" w14:paraId="674DA75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33263317" w14:textId="77777777" w:rsidR="005B203C" w:rsidRDefault="005B203C">
            <w:r>
              <w:t>‘I run’ key ideas and images</w:t>
            </w:r>
          </w:p>
        </w:tc>
        <w:tc>
          <w:tcPr>
            <w:tcW w:w="3210" w:type="dxa"/>
          </w:tcPr>
          <w:p w14:paraId="5B82D883" w14:textId="76422798" w:rsidR="005B203C" w:rsidRDefault="005B203C">
            <w:pPr>
              <w:cnfStyle w:val="100000000000" w:firstRow="1" w:lastRow="0" w:firstColumn="0" w:lastColumn="0" w:oddVBand="0" w:evenVBand="0" w:oddHBand="0" w:evenHBand="0" w:firstRowFirstColumn="0" w:firstRowLastColumn="0" w:lastRowFirstColumn="0" w:lastRowLastColumn="0"/>
            </w:pPr>
            <w:r>
              <w:t>‘I dance’ key ideas and images</w:t>
            </w:r>
          </w:p>
        </w:tc>
        <w:tc>
          <w:tcPr>
            <w:tcW w:w="3210" w:type="dxa"/>
          </w:tcPr>
          <w:p w14:paraId="45B90DA7" w14:textId="07367E4F" w:rsidR="005B203C" w:rsidRDefault="005B203C">
            <w:pPr>
              <w:cnfStyle w:val="100000000000" w:firstRow="1" w:lastRow="0" w:firstColumn="0" w:lastColumn="0" w:oddVBand="0" w:evenVBand="0" w:oddHBand="0" w:evenHBand="0" w:firstRowFirstColumn="0" w:firstRowLastColumn="0" w:lastRowFirstColumn="0" w:lastRowLastColumn="0"/>
            </w:pPr>
            <w:r>
              <w:t>‘I</w:t>
            </w:r>
            <w:r w:rsidR="00817755">
              <w:t xml:space="preserve"> </w:t>
            </w:r>
            <w:r>
              <w:t>…</w:t>
            </w:r>
            <w:r w:rsidR="00951BA7">
              <w:t>’</w:t>
            </w:r>
          </w:p>
        </w:tc>
      </w:tr>
      <w:tr w:rsidR="005B203C" w14:paraId="1AED932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291AA9FA" w14:textId="09F09DFD" w:rsidR="005B203C" w:rsidRDefault="005B203C">
            <w:r>
              <w:t>I run</w:t>
            </w:r>
          </w:p>
        </w:tc>
        <w:tc>
          <w:tcPr>
            <w:tcW w:w="3210" w:type="dxa"/>
          </w:tcPr>
          <w:p w14:paraId="7EF793B7" w14:textId="77777777" w:rsidR="005B203C" w:rsidRDefault="005B203C">
            <w:pPr>
              <w:cnfStyle w:val="000000100000" w:firstRow="0" w:lastRow="0" w:firstColumn="0" w:lastColumn="0" w:oddVBand="0" w:evenVBand="0" w:oddHBand="1" w:evenHBand="0" w:firstRowFirstColumn="0" w:firstRowLastColumn="0" w:lastRowFirstColumn="0" w:lastRowLastColumn="0"/>
            </w:pPr>
            <w:r>
              <w:t>I dance</w:t>
            </w:r>
          </w:p>
        </w:tc>
        <w:tc>
          <w:tcPr>
            <w:tcW w:w="3210" w:type="dxa"/>
          </w:tcPr>
          <w:p w14:paraId="7AEAC0A6" w14:textId="77777777" w:rsidR="005B203C" w:rsidRDefault="005B203C">
            <w:pPr>
              <w:cnfStyle w:val="000000100000" w:firstRow="0" w:lastRow="0" w:firstColumn="0" w:lastColumn="0" w:oddVBand="0" w:evenVBand="0" w:oddHBand="1" w:evenHBand="0" w:firstRowFirstColumn="0" w:firstRowLastColumn="0" w:lastRowFirstColumn="0" w:lastRowLastColumn="0"/>
            </w:pPr>
          </w:p>
        </w:tc>
      </w:tr>
      <w:tr w:rsidR="005B203C" w14:paraId="171B576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2733C3FF" w14:textId="77777777" w:rsidR="005B203C" w:rsidRDefault="005B203C">
            <w:pPr>
              <w:rPr>
                <w:b w:val="0"/>
              </w:rPr>
            </w:pPr>
            <w:r>
              <w:t>When life attacks me</w:t>
            </w:r>
          </w:p>
          <w:p w14:paraId="07F2CC48" w14:textId="2D8AF7CD" w:rsidR="005B203C" w:rsidRDefault="005B203C">
            <w:r>
              <w:t xml:space="preserve">(When does </w:t>
            </w:r>
            <w:r w:rsidR="00E02F0B">
              <w:t xml:space="preserve">the persona </w:t>
            </w:r>
            <w:r>
              <w:t>run?)</w:t>
            </w:r>
          </w:p>
        </w:tc>
        <w:tc>
          <w:tcPr>
            <w:tcW w:w="3210" w:type="dxa"/>
          </w:tcPr>
          <w:p w14:paraId="089393F1" w14:textId="77777777" w:rsidR="005B203C" w:rsidRDefault="005B203C">
            <w:pPr>
              <w:cnfStyle w:val="000000010000" w:firstRow="0" w:lastRow="0" w:firstColumn="0" w:lastColumn="0" w:oddVBand="0" w:evenVBand="0" w:oddHBand="0" w:evenHBand="1" w:firstRowFirstColumn="0" w:firstRowLastColumn="0" w:lastRowFirstColumn="0" w:lastRowLastColumn="0"/>
            </w:pPr>
            <w:r>
              <w:t>when I feel there is a better version of me</w:t>
            </w:r>
          </w:p>
        </w:tc>
        <w:tc>
          <w:tcPr>
            <w:tcW w:w="3210" w:type="dxa"/>
          </w:tcPr>
          <w:p w14:paraId="209F375B" w14:textId="77777777" w:rsidR="005B203C" w:rsidRDefault="005B203C">
            <w:pPr>
              <w:cnfStyle w:val="000000010000" w:firstRow="0" w:lastRow="0" w:firstColumn="0" w:lastColumn="0" w:oddVBand="0" w:evenVBand="0" w:oddHBand="0" w:evenHBand="1" w:firstRowFirstColumn="0" w:firstRowLastColumn="0" w:lastRowFirstColumn="0" w:lastRowLastColumn="0"/>
            </w:pPr>
          </w:p>
        </w:tc>
      </w:tr>
      <w:tr w:rsidR="005B203C" w14:paraId="14CD6F8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0EF3FC5B" w14:textId="77777777" w:rsidR="005B203C" w:rsidRDefault="005B203C">
            <w:pPr>
              <w:rPr>
                <w:b w:val="0"/>
              </w:rPr>
            </w:pPr>
            <w:r>
              <w:t>‘</w:t>
            </w:r>
            <w:proofErr w:type="gramStart"/>
            <w:r>
              <w:t>like</w:t>
            </w:r>
            <w:proofErr w:type="gramEnd"/>
            <w:r>
              <w:t xml:space="preserve"> I’m a paper bag in a thunderstorm’</w:t>
            </w:r>
          </w:p>
          <w:p w14:paraId="4124F9EA" w14:textId="77777777" w:rsidR="005B203C" w:rsidRDefault="005B203C">
            <w:r>
              <w:t>(simile)</w:t>
            </w:r>
          </w:p>
        </w:tc>
        <w:tc>
          <w:tcPr>
            <w:tcW w:w="3210" w:type="dxa"/>
          </w:tcPr>
          <w:p w14:paraId="42944B18" w14:textId="77777777" w:rsidR="005B203C" w:rsidRDefault="005B203C">
            <w:pPr>
              <w:cnfStyle w:val="000000100000" w:firstRow="0" w:lastRow="0" w:firstColumn="0" w:lastColumn="0" w:oddVBand="0" w:evenVBand="0" w:oddHBand="1" w:evenHBand="0" w:firstRowFirstColumn="0" w:firstRowLastColumn="0" w:lastRowFirstColumn="0" w:lastRowLastColumn="0"/>
            </w:pPr>
            <w:r>
              <w:t>a candle flickering in a gentle breeze</w:t>
            </w:r>
          </w:p>
        </w:tc>
        <w:tc>
          <w:tcPr>
            <w:tcW w:w="3210" w:type="dxa"/>
          </w:tcPr>
          <w:p w14:paraId="4E119D54" w14:textId="77777777" w:rsidR="005B203C" w:rsidRDefault="005B203C">
            <w:pPr>
              <w:cnfStyle w:val="000000100000" w:firstRow="0" w:lastRow="0" w:firstColumn="0" w:lastColumn="0" w:oddVBand="0" w:evenVBand="0" w:oddHBand="1" w:evenHBand="0" w:firstRowFirstColumn="0" w:firstRowLastColumn="0" w:lastRowFirstColumn="0" w:lastRowLastColumn="0"/>
            </w:pPr>
          </w:p>
        </w:tc>
      </w:tr>
      <w:tr w:rsidR="005B203C" w14:paraId="0F39E58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283CDAAD" w14:textId="77777777" w:rsidR="005B203C" w:rsidRDefault="005B203C">
            <w:pPr>
              <w:rPr>
                <w:b w:val="0"/>
              </w:rPr>
            </w:pPr>
            <w:r>
              <w:t>‘I run from all my problems’</w:t>
            </w:r>
          </w:p>
          <w:p w14:paraId="419DD4A5" w14:textId="47514C90" w:rsidR="005B203C" w:rsidRPr="00187996" w:rsidRDefault="005B203C">
            <w:pPr>
              <w:rPr>
                <w:b w:val="0"/>
              </w:rPr>
            </w:pPr>
            <w:r>
              <w:t>(</w:t>
            </w:r>
            <w:r w:rsidR="00602D59">
              <w:t>W</w:t>
            </w:r>
            <w:r>
              <w:t xml:space="preserve">hy does </w:t>
            </w:r>
            <w:r w:rsidR="00E02F0B">
              <w:t>the persona</w:t>
            </w:r>
            <w:r>
              <w:t xml:space="preserve"> run?)</w:t>
            </w:r>
          </w:p>
        </w:tc>
        <w:tc>
          <w:tcPr>
            <w:tcW w:w="3210" w:type="dxa"/>
          </w:tcPr>
          <w:p w14:paraId="5EF3A7D0" w14:textId="77777777" w:rsidR="005B203C" w:rsidRDefault="005B203C">
            <w:pPr>
              <w:cnfStyle w:val="000000010000" w:firstRow="0" w:lastRow="0" w:firstColumn="0" w:lastColumn="0" w:oddVBand="0" w:evenVBand="0" w:oddHBand="0" w:evenHBand="1" w:firstRowFirstColumn="0" w:firstRowLastColumn="0" w:lastRowFirstColumn="0" w:lastRowLastColumn="0"/>
            </w:pPr>
            <w:r>
              <w:t>to be someone else</w:t>
            </w:r>
          </w:p>
        </w:tc>
        <w:tc>
          <w:tcPr>
            <w:tcW w:w="3210" w:type="dxa"/>
          </w:tcPr>
          <w:p w14:paraId="4479C9A7" w14:textId="77777777" w:rsidR="005B203C" w:rsidRDefault="005B203C">
            <w:pPr>
              <w:cnfStyle w:val="000000010000" w:firstRow="0" w:lastRow="0" w:firstColumn="0" w:lastColumn="0" w:oddVBand="0" w:evenVBand="0" w:oddHBand="0" w:evenHBand="1" w:firstRowFirstColumn="0" w:firstRowLastColumn="0" w:lastRowFirstColumn="0" w:lastRowLastColumn="0"/>
            </w:pPr>
          </w:p>
        </w:tc>
      </w:tr>
      <w:tr w:rsidR="005B203C" w14:paraId="7ADCE65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3B267DE6" w14:textId="77777777" w:rsidR="005B203C" w:rsidRDefault="005B203C">
            <w:pPr>
              <w:rPr>
                <w:b w:val="0"/>
              </w:rPr>
            </w:pPr>
            <w:r>
              <w:t>‘</w:t>
            </w:r>
            <w:proofErr w:type="gramStart"/>
            <w:r>
              <w:t>until</w:t>
            </w:r>
            <w:proofErr w:type="gramEnd"/>
            <w:r>
              <w:t xml:space="preserve"> the only sound I’m left with is my feet hitting the </w:t>
            </w:r>
            <w:r>
              <w:lastRenderedPageBreak/>
              <w:t>tarmac, carrying me away’</w:t>
            </w:r>
          </w:p>
          <w:p w14:paraId="4EB8B9F2" w14:textId="7D872DAB" w:rsidR="005B203C" w:rsidRDefault="005B203C">
            <w:r>
              <w:t>(</w:t>
            </w:r>
            <w:r w:rsidR="00EF5BDA">
              <w:t>F</w:t>
            </w:r>
            <w:r>
              <w:t>ocus on a specific sound or feeling associated with the activity</w:t>
            </w:r>
            <w:r w:rsidR="00EF5BDA">
              <w:t>.</w:t>
            </w:r>
            <w:r>
              <w:t>)</w:t>
            </w:r>
          </w:p>
        </w:tc>
        <w:tc>
          <w:tcPr>
            <w:tcW w:w="3210" w:type="dxa"/>
          </w:tcPr>
          <w:p w14:paraId="1FC24724" w14:textId="79BF0DE0" w:rsidR="005B203C" w:rsidRDefault="005B203C">
            <w:pPr>
              <w:cnfStyle w:val="000000100000" w:firstRow="0" w:lastRow="0" w:firstColumn="0" w:lastColumn="0" w:oddVBand="0" w:evenVBand="0" w:oddHBand="1" w:evenHBand="0" w:firstRowFirstColumn="0" w:firstRowLastColumn="0" w:lastRowFirstColumn="0" w:lastRowLastColumn="0"/>
            </w:pPr>
            <w:r>
              <w:lastRenderedPageBreak/>
              <w:t>The beat of the music and muscles stretching</w:t>
            </w:r>
          </w:p>
        </w:tc>
        <w:tc>
          <w:tcPr>
            <w:tcW w:w="3210" w:type="dxa"/>
          </w:tcPr>
          <w:p w14:paraId="7B2FFBD4" w14:textId="77777777" w:rsidR="005B203C" w:rsidRDefault="005B203C">
            <w:pPr>
              <w:cnfStyle w:val="000000100000" w:firstRow="0" w:lastRow="0" w:firstColumn="0" w:lastColumn="0" w:oddVBand="0" w:evenVBand="0" w:oddHBand="1" w:evenHBand="0" w:firstRowFirstColumn="0" w:firstRowLastColumn="0" w:lastRowFirstColumn="0" w:lastRowLastColumn="0"/>
            </w:pPr>
          </w:p>
        </w:tc>
      </w:tr>
      <w:tr w:rsidR="005B203C" w14:paraId="53FAD21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077E1218" w14:textId="77777777" w:rsidR="005B203C" w:rsidRDefault="005B203C">
            <w:pPr>
              <w:rPr>
                <w:b w:val="0"/>
              </w:rPr>
            </w:pPr>
            <w:r>
              <w:t>‘My heart thumping deep within the lonely, hollow cavity of my chest’</w:t>
            </w:r>
          </w:p>
          <w:p w14:paraId="0A88DEE4" w14:textId="2AB1D78F" w:rsidR="005B203C" w:rsidRDefault="005B203C">
            <w:r>
              <w:t>(</w:t>
            </w:r>
            <w:r w:rsidR="00EF5BDA">
              <w:t>F</w:t>
            </w:r>
            <w:r>
              <w:t>ocus on a connection between the activity and your physical being</w:t>
            </w:r>
            <w:r w:rsidR="00EF5BDA">
              <w:t>.</w:t>
            </w:r>
            <w:r>
              <w:t>)</w:t>
            </w:r>
          </w:p>
        </w:tc>
        <w:tc>
          <w:tcPr>
            <w:tcW w:w="3210" w:type="dxa"/>
          </w:tcPr>
          <w:p w14:paraId="3FDB7ED6" w14:textId="2961C4D5" w:rsidR="005B203C" w:rsidRDefault="005B203C">
            <w:pPr>
              <w:cnfStyle w:val="000000010000" w:firstRow="0" w:lastRow="0" w:firstColumn="0" w:lastColumn="0" w:oddVBand="0" w:evenVBand="0" w:oddHBand="0" w:evenHBand="1" w:firstRowFirstColumn="0" w:firstRowLastColumn="0" w:lastRowFirstColumn="0" w:lastRowLastColumn="0"/>
            </w:pPr>
            <w:r>
              <w:t>Brain moving quickly – feet trying to keep up</w:t>
            </w:r>
          </w:p>
        </w:tc>
        <w:tc>
          <w:tcPr>
            <w:tcW w:w="3210" w:type="dxa"/>
          </w:tcPr>
          <w:p w14:paraId="629D9F72" w14:textId="77777777" w:rsidR="005B203C" w:rsidRDefault="005B203C">
            <w:pPr>
              <w:cnfStyle w:val="000000010000" w:firstRow="0" w:lastRow="0" w:firstColumn="0" w:lastColumn="0" w:oddVBand="0" w:evenVBand="0" w:oddHBand="0" w:evenHBand="1" w:firstRowFirstColumn="0" w:firstRowLastColumn="0" w:lastRowFirstColumn="0" w:lastRowLastColumn="0"/>
            </w:pPr>
          </w:p>
        </w:tc>
      </w:tr>
      <w:tr w:rsidR="005B203C" w14:paraId="124DCA6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585AE252" w14:textId="77777777" w:rsidR="005B203C" w:rsidRDefault="005B203C">
            <w:pPr>
              <w:rPr>
                <w:rFonts w:eastAsiaTheme="majorEastAsia"/>
                <w:b w:val="0"/>
                <w:bCs/>
                <w:szCs w:val="22"/>
              </w:rPr>
            </w:pPr>
            <w:r>
              <w:rPr>
                <w:rFonts w:eastAsiaTheme="majorEastAsia"/>
                <w:bCs/>
                <w:szCs w:val="22"/>
              </w:rPr>
              <w:t>‘</w:t>
            </w:r>
            <w:r w:rsidRPr="00D76119">
              <w:rPr>
                <w:rFonts w:eastAsiaTheme="majorEastAsia"/>
                <w:bCs/>
                <w:szCs w:val="22"/>
              </w:rPr>
              <w:t>I do fun-runs and marathons</w:t>
            </w:r>
            <w:r>
              <w:rPr>
                <w:rFonts w:eastAsiaTheme="majorEastAsia"/>
                <w:bCs/>
                <w:szCs w:val="22"/>
              </w:rPr>
              <w:t>’</w:t>
            </w:r>
          </w:p>
          <w:p w14:paraId="31A94A71" w14:textId="331A4A9C" w:rsidR="005B203C" w:rsidRDefault="005B203C">
            <w:r>
              <w:rPr>
                <w:rFonts w:eastAsiaTheme="majorEastAsia"/>
                <w:bCs/>
              </w:rPr>
              <w:t>(</w:t>
            </w:r>
            <w:r w:rsidR="00EF5BDA">
              <w:rPr>
                <w:rFonts w:eastAsiaTheme="majorEastAsia"/>
                <w:bCs/>
              </w:rPr>
              <w:t>B</w:t>
            </w:r>
            <w:r>
              <w:rPr>
                <w:rFonts w:eastAsiaTheme="majorEastAsia"/>
                <w:bCs/>
              </w:rPr>
              <w:t>e more specific about the activity</w:t>
            </w:r>
            <w:r w:rsidR="00EF5BDA">
              <w:rPr>
                <w:rFonts w:eastAsiaTheme="majorEastAsia"/>
                <w:bCs/>
              </w:rPr>
              <w:t>.</w:t>
            </w:r>
            <w:r>
              <w:rPr>
                <w:rFonts w:eastAsiaTheme="majorEastAsia"/>
                <w:bCs/>
              </w:rPr>
              <w:t>)</w:t>
            </w:r>
          </w:p>
        </w:tc>
        <w:tc>
          <w:tcPr>
            <w:tcW w:w="3210" w:type="dxa"/>
          </w:tcPr>
          <w:p w14:paraId="4699A50C" w14:textId="6930E6AE" w:rsidR="005B203C" w:rsidRDefault="005B203C">
            <w:pPr>
              <w:cnfStyle w:val="000000100000" w:firstRow="0" w:lastRow="0" w:firstColumn="0" w:lastColumn="0" w:oddVBand="0" w:evenVBand="0" w:oddHBand="1" w:evenHBand="0" w:firstRowFirstColumn="0" w:firstRowLastColumn="0" w:lastRowFirstColumn="0" w:lastRowLastColumn="0"/>
            </w:pPr>
            <w:r>
              <w:t>Performing for my teacher, an audience and myself</w:t>
            </w:r>
          </w:p>
        </w:tc>
        <w:tc>
          <w:tcPr>
            <w:tcW w:w="3210" w:type="dxa"/>
          </w:tcPr>
          <w:p w14:paraId="0F5D8897" w14:textId="77777777" w:rsidR="005B203C" w:rsidRDefault="005B203C">
            <w:pPr>
              <w:cnfStyle w:val="000000100000" w:firstRow="0" w:lastRow="0" w:firstColumn="0" w:lastColumn="0" w:oddVBand="0" w:evenVBand="0" w:oddHBand="1" w:evenHBand="0" w:firstRowFirstColumn="0" w:firstRowLastColumn="0" w:lastRowFirstColumn="0" w:lastRowLastColumn="0"/>
            </w:pPr>
          </w:p>
        </w:tc>
      </w:tr>
      <w:tr w:rsidR="005B203C" w14:paraId="2780DE1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4D5B423D" w14:textId="77777777" w:rsidR="005B203C" w:rsidRDefault="005B203C">
            <w:pPr>
              <w:rPr>
                <w:rFonts w:eastAsiaTheme="majorEastAsia"/>
                <w:b w:val="0"/>
                <w:bCs/>
                <w:szCs w:val="22"/>
              </w:rPr>
            </w:pPr>
            <w:r>
              <w:rPr>
                <w:rFonts w:eastAsiaTheme="majorEastAsia"/>
                <w:bCs/>
                <w:szCs w:val="22"/>
              </w:rPr>
              <w:t>‘Run through rivers’</w:t>
            </w:r>
          </w:p>
          <w:p w14:paraId="4108F00F" w14:textId="1BA83FC8" w:rsidR="005B203C" w:rsidRDefault="005B203C">
            <w:pPr>
              <w:rPr>
                <w:rFonts w:eastAsiaTheme="majorEastAsia"/>
                <w:bCs/>
                <w:szCs w:val="22"/>
              </w:rPr>
            </w:pPr>
            <w:r>
              <w:rPr>
                <w:rFonts w:eastAsiaTheme="majorEastAsia"/>
                <w:bCs/>
                <w:szCs w:val="22"/>
              </w:rPr>
              <w:t>(</w:t>
            </w:r>
            <w:r w:rsidR="00EF5BDA">
              <w:rPr>
                <w:rFonts w:eastAsiaTheme="majorEastAsia"/>
                <w:bCs/>
                <w:szCs w:val="22"/>
              </w:rPr>
              <w:t>H</w:t>
            </w:r>
            <w:r>
              <w:rPr>
                <w:rFonts w:eastAsiaTheme="majorEastAsia"/>
                <w:bCs/>
                <w:szCs w:val="22"/>
              </w:rPr>
              <w:t>ow can the activity be metaphorical?)</w:t>
            </w:r>
          </w:p>
        </w:tc>
        <w:tc>
          <w:tcPr>
            <w:tcW w:w="3210" w:type="dxa"/>
          </w:tcPr>
          <w:p w14:paraId="0EEE3762" w14:textId="77777777" w:rsidR="005B203C" w:rsidRDefault="005B203C">
            <w:pPr>
              <w:cnfStyle w:val="000000010000" w:firstRow="0" w:lastRow="0" w:firstColumn="0" w:lastColumn="0" w:oddVBand="0" w:evenVBand="0" w:oddHBand="0" w:evenHBand="1" w:firstRowFirstColumn="0" w:firstRowLastColumn="0" w:lastRowFirstColumn="0" w:lastRowLastColumn="0"/>
            </w:pPr>
            <w:r>
              <w:t>Dancing costume is a new skin</w:t>
            </w:r>
          </w:p>
        </w:tc>
        <w:tc>
          <w:tcPr>
            <w:tcW w:w="3210" w:type="dxa"/>
          </w:tcPr>
          <w:p w14:paraId="63CF6C76" w14:textId="77777777" w:rsidR="005B203C" w:rsidRDefault="005B203C">
            <w:pPr>
              <w:cnfStyle w:val="000000010000" w:firstRow="0" w:lastRow="0" w:firstColumn="0" w:lastColumn="0" w:oddVBand="0" w:evenVBand="0" w:oddHBand="0" w:evenHBand="1" w:firstRowFirstColumn="0" w:firstRowLastColumn="0" w:lastRowFirstColumn="0" w:lastRowLastColumn="0"/>
            </w:pPr>
          </w:p>
        </w:tc>
      </w:tr>
    </w:tbl>
    <w:p w14:paraId="3E71D8EC" w14:textId="77777777" w:rsidR="005B203C" w:rsidRDefault="005B203C" w:rsidP="005B203C">
      <w:pPr>
        <w:suppressAutoHyphens w:val="0"/>
        <w:spacing w:before="0" w:after="160" w:line="259" w:lineRule="auto"/>
      </w:pPr>
      <w:r>
        <w:br w:type="page"/>
      </w:r>
    </w:p>
    <w:p w14:paraId="2B208ED7" w14:textId="05E28F88" w:rsidR="00CF56C2" w:rsidRDefault="00ED1065" w:rsidP="00ED1065">
      <w:pPr>
        <w:pStyle w:val="Heading2"/>
      </w:pPr>
      <w:bookmarkStart w:id="65" w:name="_Toc204074565"/>
      <w:bookmarkStart w:id="66" w:name="_Toc206494508"/>
      <w:r>
        <w:lastRenderedPageBreak/>
        <w:t>Core formative task 1</w:t>
      </w:r>
      <w:r w:rsidR="00D44195">
        <w:t xml:space="preserve"> </w:t>
      </w:r>
      <w:r>
        <w:t>– developing a personal metaphor</w:t>
      </w:r>
      <w:bookmarkEnd w:id="65"/>
      <w:bookmarkEnd w:id="66"/>
    </w:p>
    <w:p w14:paraId="56DF9B28" w14:textId="2BAC5F78" w:rsidR="00ED1065" w:rsidRDefault="00213275" w:rsidP="00AA2C9B">
      <w:pPr>
        <w:pStyle w:val="ListNumber"/>
        <w:numPr>
          <w:ilvl w:val="0"/>
          <w:numId w:val="13"/>
        </w:numPr>
      </w:pPr>
      <w:r>
        <w:t>Re</w:t>
      </w:r>
      <w:r w:rsidR="00951BA7">
        <w:t>-</w:t>
      </w:r>
      <w:r>
        <w:t xml:space="preserve">read or revisit Melanie </w:t>
      </w:r>
      <w:proofErr w:type="spellStart"/>
      <w:r>
        <w:t>Mununggurr</w:t>
      </w:r>
      <w:r w:rsidR="00541B74">
        <w:t>’</w:t>
      </w:r>
      <w:r w:rsidR="002952A4">
        <w:t>s</w:t>
      </w:r>
      <w:proofErr w:type="spellEnd"/>
      <w:r>
        <w:t xml:space="preserve"> performance poem ‘I run’</w:t>
      </w:r>
      <w:r w:rsidR="00A30801">
        <w:t>.</w:t>
      </w:r>
    </w:p>
    <w:p w14:paraId="7394E200" w14:textId="68FF4C6E" w:rsidR="009C79EF" w:rsidRDefault="009C79EF" w:rsidP="00AA2C9B">
      <w:pPr>
        <w:pStyle w:val="ListNumber"/>
        <w:numPr>
          <w:ilvl w:val="0"/>
          <w:numId w:val="13"/>
        </w:numPr>
        <w:rPr>
          <w:rStyle w:val="Strong"/>
          <w:b w:val="0"/>
          <w:bCs w:val="0"/>
        </w:rPr>
      </w:pPr>
      <w:r>
        <w:t xml:space="preserve">Use the scaffold you completed in </w:t>
      </w:r>
      <w:r w:rsidRPr="009C79EF">
        <w:rPr>
          <w:rStyle w:val="Strong"/>
        </w:rPr>
        <w:t xml:space="preserve">Phase 2, activity </w:t>
      </w:r>
      <w:r w:rsidR="002005D8">
        <w:rPr>
          <w:rStyle w:val="Strong"/>
        </w:rPr>
        <w:t>7</w:t>
      </w:r>
      <w:r w:rsidRPr="009C79EF">
        <w:rPr>
          <w:rStyle w:val="Strong"/>
        </w:rPr>
        <w:t xml:space="preserve"> – experimenting with metaphor</w:t>
      </w:r>
      <w:r w:rsidRPr="00EF5BDA">
        <w:rPr>
          <w:rStyle w:val="Strong"/>
          <w:b w:val="0"/>
          <w:bCs w:val="0"/>
        </w:rPr>
        <w:t xml:space="preserve"> </w:t>
      </w:r>
      <w:r w:rsidRPr="009C79EF">
        <w:rPr>
          <w:rStyle w:val="Strong"/>
          <w:b w:val="0"/>
          <w:bCs w:val="0"/>
        </w:rPr>
        <w:t xml:space="preserve">to support you to </w:t>
      </w:r>
      <w:r w:rsidR="00B0041F">
        <w:rPr>
          <w:rStyle w:val="Strong"/>
          <w:b w:val="0"/>
          <w:bCs w:val="0"/>
        </w:rPr>
        <w:t>record</w:t>
      </w:r>
      <w:r w:rsidR="00F15CFE">
        <w:rPr>
          <w:rStyle w:val="Strong"/>
          <w:b w:val="0"/>
          <w:bCs w:val="0"/>
        </w:rPr>
        <w:t xml:space="preserve"> ideas about </w:t>
      </w:r>
      <w:r w:rsidR="00B0041F">
        <w:rPr>
          <w:rStyle w:val="Strong"/>
          <w:b w:val="0"/>
          <w:bCs w:val="0"/>
        </w:rPr>
        <w:t>an aspect of your</w:t>
      </w:r>
      <w:r w:rsidR="00F15CFE">
        <w:rPr>
          <w:rStyle w:val="Strong"/>
          <w:b w:val="0"/>
          <w:bCs w:val="0"/>
        </w:rPr>
        <w:t xml:space="preserve"> identity</w:t>
      </w:r>
      <w:r w:rsidRPr="009C79EF">
        <w:rPr>
          <w:rStyle w:val="Strong"/>
          <w:b w:val="0"/>
          <w:bCs w:val="0"/>
        </w:rPr>
        <w:t>.</w:t>
      </w:r>
    </w:p>
    <w:p w14:paraId="14F5DDBF" w14:textId="460F6EF3" w:rsidR="00EC0F81" w:rsidRDefault="00EC0F81" w:rsidP="00AA2C9B">
      <w:pPr>
        <w:pStyle w:val="ListNumber"/>
        <w:numPr>
          <w:ilvl w:val="0"/>
          <w:numId w:val="13"/>
        </w:numPr>
        <w:rPr>
          <w:rStyle w:val="Strong"/>
          <w:b w:val="0"/>
          <w:bCs w:val="0"/>
        </w:rPr>
      </w:pPr>
      <w:r>
        <w:rPr>
          <w:rStyle w:val="Strong"/>
          <w:b w:val="0"/>
          <w:bCs w:val="0"/>
        </w:rPr>
        <w:t xml:space="preserve">For this task, you should </w:t>
      </w:r>
      <w:r w:rsidR="002D1A61">
        <w:rPr>
          <w:rStyle w:val="Strong"/>
          <w:b w:val="0"/>
          <w:bCs w:val="0"/>
        </w:rPr>
        <w:t>complete the activity that best reflects the highest level of achievable challenge for you.</w:t>
      </w:r>
      <w:r w:rsidR="007649AD">
        <w:rPr>
          <w:rStyle w:val="Strong"/>
          <w:b w:val="0"/>
          <w:bCs w:val="0"/>
        </w:rPr>
        <w:t xml:space="preserve"> You may</w:t>
      </w:r>
      <w:r w:rsidR="007934C7">
        <w:rPr>
          <w:rStyle w:val="Strong"/>
          <w:b w:val="0"/>
          <w:bCs w:val="0"/>
        </w:rPr>
        <w:t xml:space="preserve"> choose one of the following options</w:t>
      </w:r>
    </w:p>
    <w:p w14:paraId="1692203F" w14:textId="5D3E822B" w:rsidR="007649AD" w:rsidRDefault="007934C7" w:rsidP="00882C3F">
      <w:pPr>
        <w:pStyle w:val="ListNumber2"/>
        <w:numPr>
          <w:ilvl w:val="0"/>
          <w:numId w:val="47"/>
        </w:numPr>
        <w:rPr>
          <w:rStyle w:val="Strong"/>
          <w:b w:val="0"/>
          <w:bCs w:val="0"/>
        </w:rPr>
      </w:pPr>
      <w:r>
        <w:rPr>
          <w:rStyle w:val="Strong"/>
          <w:b w:val="0"/>
          <w:bCs w:val="0"/>
        </w:rPr>
        <w:t>C</w:t>
      </w:r>
      <w:r w:rsidR="00095855">
        <w:rPr>
          <w:rStyle w:val="Strong"/>
          <w:b w:val="0"/>
          <w:bCs w:val="0"/>
        </w:rPr>
        <w:t>reate a collage</w:t>
      </w:r>
      <w:r w:rsidR="00186846">
        <w:rPr>
          <w:rStyle w:val="Strong"/>
          <w:b w:val="0"/>
          <w:bCs w:val="0"/>
        </w:rPr>
        <w:t>, i</w:t>
      </w:r>
      <w:r w:rsidR="008B5534">
        <w:rPr>
          <w:rStyle w:val="Strong"/>
          <w:b w:val="0"/>
          <w:bCs w:val="0"/>
        </w:rPr>
        <w:t xml:space="preserve">llustration or image sequence </w:t>
      </w:r>
      <w:r w:rsidR="002B5071">
        <w:rPr>
          <w:rStyle w:val="Strong"/>
          <w:b w:val="0"/>
          <w:bCs w:val="0"/>
        </w:rPr>
        <w:t xml:space="preserve">with words and </w:t>
      </w:r>
      <w:r w:rsidR="00AA16AB">
        <w:rPr>
          <w:rStyle w:val="Strong"/>
          <w:b w:val="0"/>
          <w:bCs w:val="0"/>
        </w:rPr>
        <w:t xml:space="preserve">visual text that </w:t>
      </w:r>
      <w:r w:rsidR="008237CF">
        <w:rPr>
          <w:rStyle w:val="Strong"/>
          <w:b w:val="0"/>
          <w:bCs w:val="0"/>
        </w:rPr>
        <w:t>represents an aspect of your identity</w:t>
      </w:r>
      <w:r>
        <w:rPr>
          <w:rStyle w:val="Strong"/>
          <w:b w:val="0"/>
          <w:bCs w:val="0"/>
        </w:rPr>
        <w:t>.</w:t>
      </w:r>
    </w:p>
    <w:p w14:paraId="0984697D" w14:textId="7F111DFC" w:rsidR="007934C7" w:rsidRDefault="0097585C" w:rsidP="00882C3F">
      <w:pPr>
        <w:pStyle w:val="ListNumber2"/>
        <w:numPr>
          <w:ilvl w:val="0"/>
          <w:numId w:val="47"/>
        </w:numPr>
        <w:rPr>
          <w:rStyle w:val="Strong"/>
          <w:b w:val="0"/>
          <w:bCs w:val="0"/>
        </w:rPr>
      </w:pPr>
      <w:r>
        <w:rPr>
          <w:rStyle w:val="Strong"/>
          <w:b w:val="0"/>
          <w:bCs w:val="0"/>
        </w:rPr>
        <w:t xml:space="preserve">Compose </w:t>
      </w:r>
      <w:r w:rsidR="00E72240">
        <w:rPr>
          <w:rStyle w:val="Strong"/>
          <w:b w:val="0"/>
          <w:bCs w:val="0"/>
        </w:rPr>
        <w:t xml:space="preserve">and perform a short text </w:t>
      </w:r>
      <w:r w:rsidR="000A46F5">
        <w:rPr>
          <w:rStyle w:val="Strong"/>
          <w:b w:val="0"/>
          <w:bCs w:val="0"/>
        </w:rPr>
        <w:t xml:space="preserve">using </w:t>
      </w:r>
      <w:r w:rsidR="001B2A40">
        <w:rPr>
          <w:rStyle w:val="Strong"/>
          <w:b w:val="0"/>
          <w:bCs w:val="0"/>
        </w:rPr>
        <w:t xml:space="preserve">video </w:t>
      </w:r>
      <w:r w:rsidR="00967E55">
        <w:rPr>
          <w:rStyle w:val="Strong"/>
          <w:b w:val="0"/>
          <w:bCs w:val="0"/>
        </w:rPr>
        <w:t>and</w:t>
      </w:r>
      <w:r w:rsidR="00EF5BDA">
        <w:rPr>
          <w:rStyle w:val="Strong"/>
          <w:b w:val="0"/>
          <w:bCs w:val="0"/>
        </w:rPr>
        <w:t>/</w:t>
      </w:r>
      <w:r w:rsidR="00967E55">
        <w:rPr>
          <w:rStyle w:val="Strong"/>
          <w:b w:val="0"/>
          <w:bCs w:val="0"/>
        </w:rPr>
        <w:t>or audio</w:t>
      </w:r>
      <w:r w:rsidR="00027279">
        <w:rPr>
          <w:rStyle w:val="Strong"/>
          <w:b w:val="0"/>
          <w:bCs w:val="0"/>
        </w:rPr>
        <w:t xml:space="preserve"> that </w:t>
      </w:r>
      <w:r w:rsidR="00145B36">
        <w:rPr>
          <w:rStyle w:val="Strong"/>
          <w:b w:val="0"/>
          <w:bCs w:val="0"/>
        </w:rPr>
        <w:t xml:space="preserve">uses a metaphor </w:t>
      </w:r>
      <w:r w:rsidR="00DC303F">
        <w:rPr>
          <w:rStyle w:val="Strong"/>
          <w:b w:val="0"/>
          <w:bCs w:val="0"/>
        </w:rPr>
        <w:t xml:space="preserve">to </w:t>
      </w:r>
      <w:r w:rsidR="00456768">
        <w:rPr>
          <w:rStyle w:val="Strong"/>
          <w:b w:val="0"/>
          <w:bCs w:val="0"/>
        </w:rPr>
        <w:t>represent an aspect of your identity.</w:t>
      </w:r>
    </w:p>
    <w:p w14:paraId="130DF7EA" w14:textId="72635A4B" w:rsidR="00A40304" w:rsidRPr="00ED1065" w:rsidRDefault="00456768" w:rsidP="00882C3F">
      <w:pPr>
        <w:pStyle w:val="ListNumber2"/>
        <w:numPr>
          <w:ilvl w:val="0"/>
          <w:numId w:val="47"/>
        </w:numPr>
      </w:pPr>
      <w:r>
        <w:rPr>
          <w:rStyle w:val="Strong"/>
          <w:b w:val="0"/>
          <w:bCs w:val="0"/>
        </w:rPr>
        <w:t xml:space="preserve">Compose </w:t>
      </w:r>
      <w:r w:rsidR="00A40304" w:rsidRPr="006A6301">
        <w:rPr>
          <w:rStyle w:val="Strong"/>
          <w:b w:val="0"/>
          <w:bCs w:val="0"/>
        </w:rPr>
        <w:t xml:space="preserve">2 stanzas of a performance poem, or 2 paragraphs of </w:t>
      </w:r>
      <w:r w:rsidR="00095987" w:rsidRPr="006A6301">
        <w:rPr>
          <w:rStyle w:val="Strong"/>
          <w:b w:val="0"/>
          <w:bCs w:val="0"/>
        </w:rPr>
        <w:t>a personal extended response</w:t>
      </w:r>
      <w:r w:rsidR="006A6301">
        <w:rPr>
          <w:rStyle w:val="Strong"/>
          <w:b w:val="0"/>
          <w:bCs w:val="0"/>
        </w:rPr>
        <w:t xml:space="preserve"> that </w:t>
      </w:r>
      <w:r w:rsidR="000213EB">
        <w:rPr>
          <w:rStyle w:val="Strong"/>
          <w:b w:val="0"/>
          <w:bCs w:val="0"/>
        </w:rPr>
        <w:t xml:space="preserve">begins with </w:t>
      </w:r>
      <w:r w:rsidR="00DF77D3">
        <w:rPr>
          <w:rStyle w:val="Strong"/>
          <w:b w:val="0"/>
          <w:bCs w:val="0"/>
        </w:rPr>
        <w:t xml:space="preserve">a literal </w:t>
      </w:r>
      <w:r w:rsidR="00E1487E">
        <w:rPr>
          <w:rStyle w:val="Strong"/>
          <w:b w:val="0"/>
          <w:bCs w:val="0"/>
        </w:rPr>
        <w:t>description of an aspect of your identity and moves towards a metaphorical representation</w:t>
      </w:r>
      <w:r w:rsidR="00561BE6">
        <w:rPr>
          <w:rStyle w:val="Strong"/>
          <w:b w:val="0"/>
          <w:bCs w:val="0"/>
        </w:rPr>
        <w:t xml:space="preserve">. Use </w:t>
      </w:r>
      <w:r w:rsidR="00561BE6" w:rsidRPr="00561BE6">
        <w:rPr>
          <w:rStyle w:val="Strong"/>
        </w:rPr>
        <w:t xml:space="preserve">Core text </w:t>
      </w:r>
      <w:r w:rsidR="00D47B1B">
        <w:rPr>
          <w:rStyle w:val="Strong"/>
        </w:rPr>
        <w:t>1</w:t>
      </w:r>
      <w:r w:rsidR="00561BE6" w:rsidRPr="00561BE6">
        <w:rPr>
          <w:rStyle w:val="Strong"/>
        </w:rPr>
        <w:t xml:space="preserve"> – ‘I run’</w:t>
      </w:r>
      <w:r w:rsidR="00D47B1B">
        <w:rPr>
          <w:rStyle w:val="Strong"/>
          <w:b w:val="0"/>
          <w:bCs w:val="0"/>
        </w:rPr>
        <w:t xml:space="preserve"> </w:t>
      </w:r>
      <w:r w:rsidR="00D47B1B" w:rsidRPr="000F7987">
        <w:rPr>
          <w:rStyle w:val="Strong"/>
        </w:rPr>
        <w:t>by Melanie Munun</w:t>
      </w:r>
      <w:r w:rsidR="000F7987" w:rsidRPr="000F7987">
        <w:rPr>
          <w:rStyle w:val="Strong"/>
        </w:rPr>
        <w:t>ggurr</w:t>
      </w:r>
      <w:r w:rsidR="000F7987">
        <w:rPr>
          <w:rStyle w:val="Strong"/>
          <w:b w:val="0"/>
          <w:bCs w:val="0"/>
        </w:rPr>
        <w:t xml:space="preserve"> </w:t>
      </w:r>
      <w:r w:rsidR="00561BE6">
        <w:rPr>
          <w:rStyle w:val="Strong"/>
          <w:b w:val="0"/>
          <w:bCs w:val="0"/>
        </w:rPr>
        <w:t xml:space="preserve">and the scaffold completed in </w:t>
      </w:r>
      <w:r w:rsidR="00561BE6" w:rsidRPr="00561BE6">
        <w:rPr>
          <w:rStyle w:val="Strong"/>
        </w:rPr>
        <w:t>Phase 2, activity 7</w:t>
      </w:r>
      <w:r w:rsidR="00EF5BDA">
        <w:rPr>
          <w:rStyle w:val="Strong"/>
        </w:rPr>
        <w:t xml:space="preserve"> </w:t>
      </w:r>
      <w:r w:rsidR="00561BE6" w:rsidRPr="00561BE6">
        <w:rPr>
          <w:rStyle w:val="Strong"/>
        </w:rPr>
        <w:t>– experimenting with metaphor</w:t>
      </w:r>
      <w:r w:rsidR="002C10BB">
        <w:rPr>
          <w:rStyle w:val="Strong"/>
          <w:b w:val="0"/>
          <w:bCs w:val="0"/>
        </w:rPr>
        <w:t xml:space="preserve"> </w:t>
      </w:r>
      <w:r w:rsidR="00561BE6">
        <w:rPr>
          <w:rStyle w:val="Strong"/>
          <w:b w:val="0"/>
          <w:bCs w:val="0"/>
        </w:rPr>
        <w:t>for inspiration.</w:t>
      </w:r>
    </w:p>
    <w:p w14:paraId="09CD8226" w14:textId="76CD9509" w:rsidR="00D55B57" w:rsidRDefault="005A42EE" w:rsidP="00DF2A15">
      <w:pPr>
        <w:pStyle w:val="ListNumber"/>
        <w:numPr>
          <w:ilvl w:val="0"/>
          <w:numId w:val="0"/>
        </w:numPr>
        <w:ind w:left="567" w:hanging="567"/>
        <w:rPr>
          <w:rStyle w:val="Strong"/>
        </w:rPr>
      </w:pPr>
      <w:r>
        <w:rPr>
          <w:rStyle w:val="Strong"/>
        </w:rPr>
        <w:t>Draft response</w:t>
      </w:r>
    </w:p>
    <w:p w14:paraId="59630557" w14:textId="186833E9" w:rsidR="00D55B57" w:rsidRDefault="005A42EE" w:rsidP="005A42EE">
      <w:pPr>
        <w:rPr>
          <w:rStyle w:val="Strong"/>
        </w:rPr>
      </w:pPr>
      <w:r>
        <w:rPr>
          <w:rStyle w:val="Strong"/>
          <w:b w:val="0"/>
          <w:bCs w:val="0"/>
        </w:rPr>
        <w:t xml:space="preserve">The following draft was developed after </w:t>
      </w:r>
      <w:r w:rsidRPr="009C79EF">
        <w:rPr>
          <w:rStyle w:val="Strong"/>
        </w:rPr>
        <w:t xml:space="preserve">Phase 2, activity </w:t>
      </w:r>
      <w:r w:rsidR="00561BE6">
        <w:rPr>
          <w:rStyle w:val="Strong"/>
        </w:rPr>
        <w:t>7</w:t>
      </w:r>
      <w:r w:rsidRPr="009C79EF">
        <w:rPr>
          <w:rStyle w:val="Strong"/>
        </w:rPr>
        <w:t xml:space="preserve"> – experimenting with metaphor</w:t>
      </w:r>
      <w:r w:rsidRPr="002F322D">
        <w:rPr>
          <w:rStyle w:val="Strong"/>
          <w:b w:val="0"/>
          <w:bCs w:val="0"/>
        </w:rPr>
        <w:t xml:space="preserve"> </w:t>
      </w:r>
      <w:r w:rsidRPr="00191497">
        <w:rPr>
          <w:rStyle w:val="Strong"/>
          <w:b w:val="0"/>
          <w:bCs w:val="0"/>
        </w:rPr>
        <w:t>was completed.</w:t>
      </w:r>
    </w:p>
    <w:p w14:paraId="41179506" w14:textId="58CD4344" w:rsidR="005A42EE" w:rsidRPr="005A42EE" w:rsidRDefault="005A42EE" w:rsidP="005A42EE">
      <w:pPr>
        <w:rPr>
          <w:rStyle w:val="Strong"/>
          <w:b w:val="0"/>
          <w:bCs w:val="0"/>
        </w:rPr>
      </w:pPr>
      <w:r w:rsidRPr="005A42EE">
        <w:rPr>
          <w:rStyle w:val="Strong"/>
          <w:b w:val="0"/>
          <w:bCs w:val="0"/>
        </w:rPr>
        <w:t>‘I dance’</w:t>
      </w:r>
    </w:p>
    <w:p w14:paraId="1EBC81BF" w14:textId="59CFB7AA" w:rsidR="005A42EE" w:rsidRDefault="005A42EE" w:rsidP="005A42EE">
      <w:pPr>
        <w:rPr>
          <w:rStyle w:val="Strong"/>
          <w:b w:val="0"/>
          <w:bCs w:val="0"/>
        </w:rPr>
      </w:pPr>
      <w:r>
        <w:rPr>
          <w:rStyle w:val="Strong"/>
          <w:b w:val="0"/>
          <w:bCs w:val="0"/>
        </w:rPr>
        <w:t>I have always called myself a dance</w:t>
      </w:r>
      <w:r w:rsidR="00917E22">
        <w:rPr>
          <w:rStyle w:val="Strong"/>
          <w:b w:val="0"/>
          <w:bCs w:val="0"/>
        </w:rPr>
        <w:t>r</w:t>
      </w:r>
      <w:r>
        <w:rPr>
          <w:rStyle w:val="Strong"/>
          <w:b w:val="0"/>
          <w:bCs w:val="0"/>
        </w:rPr>
        <w:t>.</w:t>
      </w:r>
    </w:p>
    <w:p w14:paraId="2F453191" w14:textId="2A0BCA1D" w:rsidR="00362D18" w:rsidRDefault="00362D18" w:rsidP="005A42EE">
      <w:pPr>
        <w:rPr>
          <w:rStyle w:val="Strong"/>
          <w:b w:val="0"/>
          <w:bCs w:val="0"/>
        </w:rPr>
      </w:pPr>
      <w:r>
        <w:rPr>
          <w:rStyle w:val="Strong"/>
          <w:b w:val="0"/>
          <w:bCs w:val="0"/>
        </w:rPr>
        <w:t>I dance to feel a better version of me.</w:t>
      </w:r>
    </w:p>
    <w:p w14:paraId="6B85F468" w14:textId="5C674FD8" w:rsidR="00362D18" w:rsidRDefault="00362D18" w:rsidP="005A42EE">
      <w:pPr>
        <w:rPr>
          <w:rStyle w:val="Strong"/>
          <w:b w:val="0"/>
          <w:bCs w:val="0"/>
        </w:rPr>
      </w:pPr>
      <w:r>
        <w:rPr>
          <w:rStyle w:val="Strong"/>
          <w:b w:val="0"/>
          <w:bCs w:val="0"/>
        </w:rPr>
        <w:t>When the world is</w:t>
      </w:r>
      <w:r w:rsidR="002A6DBF">
        <w:rPr>
          <w:rStyle w:val="Strong"/>
          <w:b w:val="0"/>
          <w:bCs w:val="0"/>
        </w:rPr>
        <w:t xml:space="preserve"> windy and I am a </w:t>
      </w:r>
      <w:proofErr w:type="gramStart"/>
      <w:r w:rsidR="002A6DBF">
        <w:rPr>
          <w:rStyle w:val="Strong"/>
          <w:b w:val="0"/>
          <w:bCs w:val="0"/>
        </w:rPr>
        <w:t>candle</w:t>
      </w:r>
      <w:proofErr w:type="gramEnd"/>
      <w:r w:rsidR="002A6DBF">
        <w:rPr>
          <w:rStyle w:val="Strong"/>
          <w:b w:val="0"/>
          <w:bCs w:val="0"/>
        </w:rPr>
        <w:t xml:space="preserve"> I dance to </w:t>
      </w:r>
      <w:r w:rsidR="00917E22">
        <w:rPr>
          <w:rStyle w:val="Strong"/>
          <w:b w:val="0"/>
          <w:bCs w:val="0"/>
        </w:rPr>
        <w:t>make my flame bright again.</w:t>
      </w:r>
    </w:p>
    <w:p w14:paraId="0BD7F855" w14:textId="60AC6761" w:rsidR="00917E22" w:rsidRDefault="00C218C7" w:rsidP="005A42EE">
      <w:pPr>
        <w:rPr>
          <w:rStyle w:val="Strong"/>
          <w:b w:val="0"/>
          <w:bCs w:val="0"/>
        </w:rPr>
      </w:pPr>
      <w:r>
        <w:rPr>
          <w:rStyle w:val="Strong"/>
          <w:b w:val="0"/>
          <w:bCs w:val="0"/>
        </w:rPr>
        <w:t xml:space="preserve">I </w:t>
      </w:r>
      <w:r w:rsidR="00721627">
        <w:rPr>
          <w:rStyle w:val="Strong"/>
          <w:b w:val="0"/>
          <w:bCs w:val="0"/>
        </w:rPr>
        <w:t xml:space="preserve">dance and dance until the only thing I feel is the beat of the music and the glorious pain of muscles stretched beyond the limits that I believed </w:t>
      </w:r>
      <w:r w:rsidR="00460555">
        <w:rPr>
          <w:rStyle w:val="Strong"/>
          <w:b w:val="0"/>
          <w:bCs w:val="0"/>
        </w:rPr>
        <w:t>existed.</w:t>
      </w:r>
    </w:p>
    <w:p w14:paraId="118933FC" w14:textId="77777777" w:rsidR="00460555" w:rsidRDefault="00460555" w:rsidP="005A42EE">
      <w:pPr>
        <w:rPr>
          <w:rStyle w:val="Strong"/>
          <w:b w:val="0"/>
          <w:bCs w:val="0"/>
        </w:rPr>
      </w:pPr>
    </w:p>
    <w:p w14:paraId="1A3E51E2" w14:textId="06A26D69" w:rsidR="00460555" w:rsidRDefault="00460555" w:rsidP="005A42EE">
      <w:pPr>
        <w:rPr>
          <w:rStyle w:val="Strong"/>
          <w:b w:val="0"/>
          <w:bCs w:val="0"/>
        </w:rPr>
      </w:pPr>
      <w:r>
        <w:rPr>
          <w:rStyle w:val="Strong"/>
          <w:b w:val="0"/>
          <w:bCs w:val="0"/>
        </w:rPr>
        <w:t xml:space="preserve">I dance while my brain races and </w:t>
      </w:r>
      <w:r w:rsidR="00726426">
        <w:rPr>
          <w:rStyle w:val="Strong"/>
          <w:b w:val="0"/>
          <w:bCs w:val="0"/>
        </w:rPr>
        <w:t>my feet and legs try desperately to keep up.</w:t>
      </w:r>
    </w:p>
    <w:p w14:paraId="419D1AD6" w14:textId="0C9A1AC1" w:rsidR="00726426" w:rsidRDefault="00726426" w:rsidP="005A42EE">
      <w:pPr>
        <w:rPr>
          <w:rStyle w:val="Strong"/>
          <w:b w:val="0"/>
          <w:bCs w:val="0"/>
        </w:rPr>
      </w:pPr>
      <w:r>
        <w:rPr>
          <w:rStyle w:val="Strong"/>
          <w:b w:val="0"/>
          <w:bCs w:val="0"/>
        </w:rPr>
        <w:lastRenderedPageBreak/>
        <w:t>I dance for my teacher.</w:t>
      </w:r>
    </w:p>
    <w:p w14:paraId="37FE14AA" w14:textId="597D5372" w:rsidR="00726426" w:rsidRDefault="00726426" w:rsidP="005A42EE">
      <w:pPr>
        <w:rPr>
          <w:rStyle w:val="Strong"/>
          <w:b w:val="0"/>
          <w:bCs w:val="0"/>
        </w:rPr>
      </w:pPr>
      <w:r>
        <w:rPr>
          <w:rStyle w:val="Strong"/>
          <w:b w:val="0"/>
          <w:bCs w:val="0"/>
        </w:rPr>
        <w:t>I dance for my audience.</w:t>
      </w:r>
    </w:p>
    <w:p w14:paraId="1C73F4EB" w14:textId="6116C70F" w:rsidR="00726426" w:rsidRDefault="00726426" w:rsidP="005A42EE">
      <w:pPr>
        <w:rPr>
          <w:rStyle w:val="Strong"/>
          <w:b w:val="0"/>
          <w:bCs w:val="0"/>
        </w:rPr>
      </w:pPr>
      <w:r>
        <w:rPr>
          <w:rStyle w:val="Strong"/>
          <w:b w:val="0"/>
          <w:bCs w:val="0"/>
        </w:rPr>
        <w:t>I dance for me.</w:t>
      </w:r>
    </w:p>
    <w:p w14:paraId="425D65E1" w14:textId="437935AD" w:rsidR="006D5246" w:rsidRDefault="006D5246" w:rsidP="005A42EE">
      <w:pPr>
        <w:rPr>
          <w:rStyle w:val="Strong"/>
          <w:b w:val="0"/>
          <w:bCs w:val="0"/>
        </w:rPr>
      </w:pPr>
      <w:r>
        <w:rPr>
          <w:rStyle w:val="Strong"/>
          <w:b w:val="0"/>
          <w:bCs w:val="0"/>
        </w:rPr>
        <w:t xml:space="preserve">I dance for the new and improved version of myself that I become when I shed my old skin and slip on my new one </w:t>
      </w:r>
      <w:r w:rsidR="003A05A8">
        <w:rPr>
          <w:rStyle w:val="Strong"/>
          <w:b w:val="0"/>
          <w:bCs w:val="0"/>
        </w:rPr>
        <w:t>–</w:t>
      </w:r>
      <w:r>
        <w:rPr>
          <w:rStyle w:val="Strong"/>
          <w:b w:val="0"/>
          <w:bCs w:val="0"/>
        </w:rPr>
        <w:t xml:space="preserve"> </w:t>
      </w:r>
      <w:r w:rsidR="003A05A8">
        <w:rPr>
          <w:rStyle w:val="Strong"/>
          <w:b w:val="0"/>
          <w:bCs w:val="0"/>
        </w:rPr>
        <w:t>pale pink chiffon and silver sequins.</w:t>
      </w:r>
    </w:p>
    <w:p w14:paraId="428EEEA4" w14:textId="7833399D" w:rsidR="00987991" w:rsidRDefault="00987991" w:rsidP="005A42EE">
      <w:pPr>
        <w:rPr>
          <w:rStyle w:val="Strong"/>
          <w:b w:val="0"/>
          <w:bCs w:val="0"/>
        </w:rPr>
      </w:pPr>
      <w:r>
        <w:rPr>
          <w:rStyle w:val="Strong"/>
          <w:b w:val="0"/>
          <w:bCs w:val="0"/>
        </w:rPr>
        <w:t>I dance to find my feet and find my feet to find my voice and find my voice to find myself.</w:t>
      </w:r>
    </w:p>
    <w:p w14:paraId="569ECD36" w14:textId="16B9B614" w:rsidR="0091415B" w:rsidRDefault="00987991" w:rsidP="005A42EE">
      <w:pPr>
        <w:rPr>
          <w:rStyle w:val="Strong"/>
          <w:b w:val="0"/>
          <w:bCs w:val="0"/>
        </w:rPr>
      </w:pPr>
      <w:r>
        <w:rPr>
          <w:rStyle w:val="Strong"/>
          <w:b w:val="0"/>
          <w:bCs w:val="0"/>
        </w:rPr>
        <w:t>I am a dancer.</w:t>
      </w:r>
    </w:p>
    <w:p w14:paraId="2F6C5CF2" w14:textId="32A45E6F" w:rsidR="00DF593A" w:rsidRDefault="00DF593A">
      <w:pPr>
        <w:suppressAutoHyphens w:val="0"/>
        <w:spacing w:before="0" w:after="160" w:line="259" w:lineRule="auto"/>
        <w:rPr>
          <w:rStyle w:val="Strong"/>
          <w:b w:val="0"/>
          <w:bCs w:val="0"/>
        </w:rPr>
      </w:pPr>
      <w:r>
        <w:rPr>
          <w:rStyle w:val="Strong"/>
          <w:b w:val="0"/>
          <w:bCs w:val="0"/>
        </w:rPr>
        <w:br w:type="page"/>
      </w:r>
    </w:p>
    <w:p w14:paraId="19315C68" w14:textId="5A3666E1" w:rsidR="00450F1A" w:rsidRDefault="00450F1A" w:rsidP="009856DB">
      <w:pPr>
        <w:pStyle w:val="Heading1"/>
      </w:pPr>
      <w:bookmarkStart w:id="67" w:name="_Toc204074566"/>
      <w:bookmarkStart w:id="68" w:name="_Toc206494509"/>
      <w:r>
        <w:lastRenderedPageBreak/>
        <w:t xml:space="preserve">Phase 3 – </w:t>
      </w:r>
      <w:r w:rsidR="00DE0964">
        <w:t>engaging personally,</w:t>
      </w:r>
      <w:r>
        <w:t xml:space="preserve"> analytically </w:t>
      </w:r>
      <w:r w:rsidR="00DE0964">
        <w:t xml:space="preserve">and critically </w:t>
      </w:r>
      <w:r>
        <w:t>with texts</w:t>
      </w:r>
      <w:bookmarkEnd w:id="48"/>
      <w:bookmarkEnd w:id="49"/>
      <w:bookmarkEnd w:id="67"/>
      <w:bookmarkEnd w:id="68"/>
    </w:p>
    <w:p w14:paraId="10E83E36" w14:textId="1280BB27" w:rsidR="00970062" w:rsidRDefault="00970062" w:rsidP="00970062">
      <w:pPr>
        <w:pStyle w:val="FeatureBox2"/>
      </w:pPr>
      <w:r>
        <w:t>In the ‘engaging personally, analytically and critically with texts’ phase, students revise and refine their understanding of visual language and how it can be used to enhance written text through textual hybridity. They develop critical thinking skills through exploring both literal and figurative representation in the core text. They continue to develop understanding of identity and consider how reading and writing can be expressions of this.</w:t>
      </w:r>
    </w:p>
    <w:p w14:paraId="41B08C2A" w14:textId="0B4CA6B2" w:rsidR="00D4285B" w:rsidRDefault="00D4285B" w:rsidP="00D4285B">
      <w:pPr>
        <w:pStyle w:val="FeatureBox2"/>
      </w:pPr>
      <w:r>
        <w:t xml:space="preserve">The core text is used to strengthen literacy skills as students </w:t>
      </w:r>
      <w:r w:rsidR="00970062">
        <w:t>develop understanding</w:t>
      </w:r>
      <w:r>
        <w:t xml:space="preserve"> of </w:t>
      </w:r>
      <w:r w:rsidR="00970062">
        <w:t>how to create cohesion in their writing.</w:t>
      </w:r>
      <w:r>
        <w:t xml:space="preserve"> They engage analytically with the core text to deepen understanding of sentence structure and how this can be used to develop a personal writing voice.</w:t>
      </w:r>
    </w:p>
    <w:p w14:paraId="2CFDF88E" w14:textId="2FB358FE" w:rsidR="0048017C" w:rsidRDefault="00D4285B" w:rsidP="00D4285B">
      <w:pPr>
        <w:pStyle w:val="FeatureBox2"/>
      </w:pPr>
      <w:r>
        <w:t xml:space="preserve">Students build understanding of and appreciation for the different stages of the writing process. They engage closely with the planning to write and drafting stages of the writing process to support the completion of a second core formative task. </w:t>
      </w:r>
      <w:r w:rsidR="00817755">
        <w:t xml:space="preserve">Through engaging with self and peer </w:t>
      </w:r>
      <w:proofErr w:type="gramStart"/>
      <w:r w:rsidR="00817755">
        <w:t>feedback ,</w:t>
      </w:r>
      <w:proofErr w:type="gramEnd"/>
      <w:r w:rsidR="00817755">
        <w:t xml:space="preserve"> they refine their editing skills and develop appreciation for the value of the editing process.</w:t>
      </w:r>
    </w:p>
    <w:p w14:paraId="2AD0C411" w14:textId="6C4F0BB8" w:rsidR="00FC100A" w:rsidRPr="006A7FC5" w:rsidRDefault="00FC100A" w:rsidP="00FC100A">
      <w:pPr>
        <w:pStyle w:val="FeatureBox2"/>
      </w:pPr>
      <w:r>
        <w:t>Phase 5 and Phase 6 activities have been integrated into this phase to support students to develop their compositions in preparation for the formal assessment task.</w:t>
      </w:r>
    </w:p>
    <w:p w14:paraId="12DC5C62" w14:textId="57139752" w:rsidR="00D603DB" w:rsidRDefault="00D603DB">
      <w:pPr>
        <w:suppressAutoHyphens w:val="0"/>
        <w:spacing w:before="0" w:after="160" w:line="259" w:lineRule="auto"/>
      </w:pPr>
      <w:r>
        <w:br w:type="page"/>
      </w:r>
    </w:p>
    <w:p w14:paraId="17AE1812" w14:textId="1F4A16F0" w:rsidR="00577550" w:rsidRDefault="00577550" w:rsidP="00577550">
      <w:pPr>
        <w:pStyle w:val="Heading2"/>
      </w:pPr>
      <w:bookmarkStart w:id="69" w:name="_Toc204074567"/>
      <w:bookmarkStart w:id="70" w:name="_Toc206494510"/>
      <w:r>
        <w:lastRenderedPageBreak/>
        <w:t xml:space="preserve">Phase 3, activity </w:t>
      </w:r>
      <w:r w:rsidR="00FB44BD">
        <w:t>1</w:t>
      </w:r>
      <w:r>
        <w:t xml:space="preserve"> – </w:t>
      </w:r>
      <w:r w:rsidRPr="00AA744D">
        <w:t>activating prior knowledge</w:t>
      </w:r>
      <w:r w:rsidR="00B417DB">
        <w:t xml:space="preserve"> of visual language</w:t>
      </w:r>
      <w:bookmarkEnd w:id="69"/>
      <w:bookmarkEnd w:id="70"/>
    </w:p>
    <w:p w14:paraId="78C77EF4" w14:textId="7F955529" w:rsidR="004378EE" w:rsidRDefault="00C770AE" w:rsidP="00AA2C9B">
      <w:pPr>
        <w:pStyle w:val="ListNumber"/>
        <w:numPr>
          <w:ilvl w:val="0"/>
          <w:numId w:val="19"/>
        </w:numPr>
      </w:pPr>
      <w:r>
        <w:t>T</w:t>
      </w:r>
      <w:r w:rsidR="004378EE">
        <w:t xml:space="preserve">he extract below from </w:t>
      </w:r>
      <w:r w:rsidR="004378EE" w:rsidRPr="00FB44BD">
        <w:rPr>
          <w:b/>
          <w:bCs/>
        </w:rPr>
        <w:t xml:space="preserve">Core text 2 – </w:t>
      </w:r>
      <w:r w:rsidR="004378EE" w:rsidRPr="0089710D">
        <w:rPr>
          <w:b/>
          <w:bCs/>
          <w:i/>
          <w:iCs/>
        </w:rPr>
        <w:t>What the doctor recommended</w:t>
      </w:r>
      <w:r w:rsidR="000F7987">
        <w:rPr>
          <w:b/>
          <w:bCs/>
        </w:rPr>
        <w:t xml:space="preserve"> by Queenie Chan</w:t>
      </w:r>
      <w:r w:rsidR="004378EE">
        <w:t xml:space="preserve"> </w:t>
      </w:r>
      <w:r>
        <w:t xml:space="preserve">uses visual language to represent ideas. Label </w:t>
      </w:r>
      <w:r w:rsidR="005C7439">
        <w:t>the following language features used</w:t>
      </w:r>
    </w:p>
    <w:p w14:paraId="36A9F3D6" w14:textId="0E266D2B" w:rsidR="005C7439" w:rsidRDefault="002F322D" w:rsidP="00AA2C9B">
      <w:pPr>
        <w:pStyle w:val="ListNumber2"/>
        <w:numPr>
          <w:ilvl w:val="0"/>
          <w:numId w:val="18"/>
        </w:numPr>
      </w:pPr>
      <w:r>
        <w:t>j</w:t>
      </w:r>
      <w:r w:rsidR="005C7439">
        <w:t>uxtaposition</w:t>
      </w:r>
    </w:p>
    <w:p w14:paraId="6E9CB1B9" w14:textId="50865852" w:rsidR="005C7439" w:rsidRDefault="002F322D" w:rsidP="00AA2C9B">
      <w:pPr>
        <w:pStyle w:val="ListNumber2"/>
        <w:numPr>
          <w:ilvl w:val="0"/>
          <w:numId w:val="18"/>
        </w:numPr>
      </w:pPr>
      <w:r>
        <w:t>s</w:t>
      </w:r>
      <w:r w:rsidR="005C7439">
        <w:t>ymbolism</w:t>
      </w:r>
    </w:p>
    <w:p w14:paraId="421CD5D3" w14:textId="00265EEF" w:rsidR="005C7439" w:rsidRDefault="002F322D" w:rsidP="00AA2C9B">
      <w:pPr>
        <w:pStyle w:val="ListNumber2"/>
        <w:numPr>
          <w:ilvl w:val="0"/>
          <w:numId w:val="18"/>
        </w:numPr>
      </w:pPr>
      <w:r>
        <w:t>v</w:t>
      </w:r>
      <w:r w:rsidR="00852F55">
        <w:t>ectors</w:t>
      </w:r>
    </w:p>
    <w:p w14:paraId="39D48699" w14:textId="0D6693DD" w:rsidR="00852F55" w:rsidRDefault="002F322D" w:rsidP="00AA2C9B">
      <w:pPr>
        <w:pStyle w:val="ListNumber2"/>
        <w:numPr>
          <w:ilvl w:val="0"/>
          <w:numId w:val="18"/>
        </w:numPr>
      </w:pPr>
      <w:r>
        <w:t>p</w:t>
      </w:r>
      <w:r w:rsidR="00852F55">
        <w:t>ositioning</w:t>
      </w:r>
    </w:p>
    <w:p w14:paraId="7F981AA9" w14:textId="5B428339" w:rsidR="00852F55" w:rsidRDefault="002F322D" w:rsidP="00AA2C9B">
      <w:pPr>
        <w:pStyle w:val="ListNumber2"/>
        <w:numPr>
          <w:ilvl w:val="0"/>
          <w:numId w:val="18"/>
        </w:numPr>
      </w:pPr>
      <w:r>
        <w:t>c</w:t>
      </w:r>
      <w:r w:rsidR="00852F55">
        <w:t>ontrast</w:t>
      </w:r>
    </w:p>
    <w:p w14:paraId="7B99F139" w14:textId="5D4EE112" w:rsidR="00852F55" w:rsidRDefault="002F322D" w:rsidP="00AA2C9B">
      <w:pPr>
        <w:pStyle w:val="ListNumber2"/>
        <w:numPr>
          <w:ilvl w:val="0"/>
          <w:numId w:val="18"/>
        </w:numPr>
      </w:pPr>
      <w:r>
        <w:t>s</w:t>
      </w:r>
      <w:r w:rsidR="001F1A5F">
        <w:t>tyle</w:t>
      </w:r>
    </w:p>
    <w:p w14:paraId="3B831589" w14:textId="4DBB7A52" w:rsidR="00E25B78" w:rsidRDefault="002F322D" w:rsidP="00AA2C9B">
      <w:pPr>
        <w:pStyle w:val="ListNumber2"/>
        <w:numPr>
          <w:ilvl w:val="0"/>
          <w:numId w:val="18"/>
        </w:numPr>
      </w:pPr>
      <w:r>
        <w:t>b</w:t>
      </w:r>
      <w:r w:rsidR="00E25B78">
        <w:t>ody language</w:t>
      </w:r>
    </w:p>
    <w:p w14:paraId="7F99D4D8" w14:textId="028DF394" w:rsidR="00E25B78" w:rsidRDefault="002F322D" w:rsidP="00AA2C9B">
      <w:pPr>
        <w:pStyle w:val="ListNumber2"/>
        <w:numPr>
          <w:ilvl w:val="0"/>
          <w:numId w:val="18"/>
        </w:numPr>
      </w:pPr>
      <w:r>
        <w:t>f</w:t>
      </w:r>
      <w:r w:rsidR="00E25B78">
        <w:t>acial expression</w:t>
      </w:r>
    </w:p>
    <w:p w14:paraId="7A500A67" w14:textId="422AF4F4" w:rsidR="003153AE" w:rsidRDefault="002F322D" w:rsidP="00AA2C9B">
      <w:pPr>
        <w:pStyle w:val="ListNumber2"/>
        <w:numPr>
          <w:ilvl w:val="0"/>
          <w:numId w:val="18"/>
        </w:numPr>
      </w:pPr>
      <w:r>
        <w:t>a</w:t>
      </w:r>
      <w:r w:rsidR="003153AE">
        <w:t>llusion.</w:t>
      </w:r>
    </w:p>
    <w:p w14:paraId="20A18BDC" w14:textId="424A47DD" w:rsidR="009276C1" w:rsidRDefault="009276C1" w:rsidP="009276C1">
      <w:pPr>
        <w:pStyle w:val="Caption"/>
      </w:pPr>
      <w:r>
        <w:t xml:space="preserve">Figure </w:t>
      </w:r>
      <w:r w:rsidR="002E443B">
        <w:fldChar w:fldCharType="begin"/>
      </w:r>
      <w:r w:rsidR="002E443B">
        <w:instrText xml:space="preserve"> SEQ Figure \* ARABIC </w:instrText>
      </w:r>
      <w:r w:rsidR="002E443B">
        <w:fldChar w:fldCharType="separate"/>
      </w:r>
      <w:r w:rsidR="00951BA7">
        <w:rPr>
          <w:noProof/>
        </w:rPr>
        <w:t>6</w:t>
      </w:r>
      <w:r w:rsidR="002E443B">
        <w:fldChar w:fldCharType="end"/>
      </w:r>
      <w:r>
        <w:t xml:space="preserve"> – extract 1 </w:t>
      </w:r>
      <w:r w:rsidR="003D1F0D">
        <w:t xml:space="preserve">– </w:t>
      </w:r>
      <w:r>
        <w:t>visual text from ‘What the doctor recommended’</w:t>
      </w:r>
    </w:p>
    <w:p w14:paraId="79D49543" w14:textId="7484F4E1" w:rsidR="00045C51" w:rsidRPr="004378EE" w:rsidRDefault="00045C51" w:rsidP="00045C51">
      <w:r>
        <w:rPr>
          <w:noProof/>
        </w:rPr>
        <w:drawing>
          <wp:inline distT="0" distB="0" distL="0" distR="0" wp14:anchorId="16EA592A" wp14:editId="3A7DF55D">
            <wp:extent cx="2657475" cy="3319647"/>
            <wp:effectExtent l="0" t="0" r="0" b="0"/>
            <wp:docPr id="1128072216" name="Picture 2" descr="Black and white comic page. The top box includes a doctor, a nurse and a patient. The bottom box includes a man with a t-shirt that reads 'Manga Man' and some people looking impressed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72216" name="Picture 2" descr="Black and white comic page. The top box includes a doctor, a nurse and a patient. The bottom box includes a man with a t-shirt that reads 'Manga Man' and some people looking impressed in the backgroun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67787" cy="3332528"/>
                    </a:xfrm>
                    <a:prstGeom prst="rect">
                      <a:avLst/>
                    </a:prstGeom>
                    <a:noFill/>
                    <a:ln>
                      <a:noFill/>
                    </a:ln>
                  </pic:spPr>
                </pic:pic>
              </a:graphicData>
            </a:graphic>
          </wp:inline>
        </w:drawing>
      </w:r>
    </w:p>
    <w:p w14:paraId="2ECF1420" w14:textId="575F9C26" w:rsidR="00031B59" w:rsidRDefault="00102373" w:rsidP="001F1A5F">
      <w:pPr>
        <w:pStyle w:val="ListNumber"/>
      </w:pPr>
      <w:r>
        <w:lastRenderedPageBreak/>
        <w:t>Based o</w:t>
      </w:r>
      <w:r w:rsidR="00E25B78">
        <w:t>n</w:t>
      </w:r>
      <w:r>
        <w:t xml:space="preserve"> this extract,</w:t>
      </w:r>
      <w:r w:rsidR="00E25B78">
        <w:t xml:space="preserve"> and the language features you have </w:t>
      </w:r>
      <w:r w:rsidR="0006059D">
        <w:t>identified</w:t>
      </w:r>
      <w:r w:rsidR="00F6198A">
        <w:t>,</w:t>
      </w:r>
      <w:r>
        <w:t xml:space="preserve"> what </w:t>
      </w:r>
      <w:r w:rsidR="00AD13AD">
        <w:t xml:space="preserve">do </w:t>
      </w:r>
      <w:r>
        <w:t>you think the text will be about?</w:t>
      </w:r>
    </w:p>
    <w:p w14:paraId="6F85F11C" w14:textId="66A7B412" w:rsidR="00FE5EF4" w:rsidRDefault="00FE5EF4" w:rsidP="001F1A5F">
      <w:pPr>
        <w:pStyle w:val="ListNumber"/>
      </w:pPr>
      <w:r>
        <w:t>Consider the</w:t>
      </w:r>
      <w:r w:rsidR="00087210">
        <w:t xml:space="preserve"> title of the text</w:t>
      </w:r>
      <w:r w:rsidR="00FA0BB6">
        <w:t xml:space="preserve"> and the</w:t>
      </w:r>
      <w:r>
        <w:t xml:space="preserve"> additional extracts from </w:t>
      </w:r>
      <w:r w:rsidR="0003016C">
        <w:t>the text</w:t>
      </w:r>
      <w:r w:rsidR="00D03A07">
        <w:t xml:space="preserve"> included </w:t>
      </w:r>
      <w:r w:rsidR="00FA0BB6">
        <w:t xml:space="preserve">in the table </w:t>
      </w:r>
      <w:r w:rsidR="00D03A07">
        <w:t>below</w:t>
      </w:r>
      <w:r w:rsidR="00087210">
        <w:t xml:space="preserve">. Do they support your original prediction? </w:t>
      </w:r>
      <w:r w:rsidR="000C639A">
        <w:t>A</w:t>
      </w:r>
      <w:r w:rsidR="00087210">
        <w:t>dd to or refine your prediction</w:t>
      </w:r>
      <w:r w:rsidR="000C639A">
        <w:t xml:space="preserve"> </w:t>
      </w:r>
      <w:r w:rsidR="009D60D2">
        <w:t xml:space="preserve">by identifying the </w:t>
      </w:r>
      <w:r w:rsidR="000C639A">
        <w:t>ideas that will be explored in the text.</w:t>
      </w:r>
    </w:p>
    <w:p w14:paraId="15A88A42" w14:textId="1E336E0A" w:rsidR="00F516D5" w:rsidRDefault="00F516D5" w:rsidP="00F516D5">
      <w:pPr>
        <w:pStyle w:val="Caption"/>
      </w:pPr>
      <w:r>
        <w:t xml:space="preserve">Table </w:t>
      </w:r>
      <w:r w:rsidR="00DF593A">
        <w:fldChar w:fldCharType="begin"/>
      </w:r>
      <w:r w:rsidR="00DF593A">
        <w:instrText xml:space="preserve"> SEQ Table \* ARABIC </w:instrText>
      </w:r>
      <w:r w:rsidR="00DF593A">
        <w:fldChar w:fldCharType="separate"/>
      </w:r>
      <w:r w:rsidR="00593D01">
        <w:rPr>
          <w:noProof/>
        </w:rPr>
        <w:t>16</w:t>
      </w:r>
      <w:r w:rsidR="00DF593A">
        <w:rPr>
          <w:noProof/>
        </w:rPr>
        <w:fldChar w:fldCharType="end"/>
      </w:r>
      <w:r>
        <w:t xml:space="preserve"> – extracts from Core text 2 – </w:t>
      </w:r>
      <w:r w:rsidRPr="0089710D">
        <w:rPr>
          <w:i/>
          <w:iCs w:val="0"/>
        </w:rPr>
        <w:t>What the doctor recommended</w:t>
      </w:r>
      <w:r w:rsidR="000F7987">
        <w:t xml:space="preserve"> by Queenie Chan</w:t>
      </w:r>
    </w:p>
    <w:tbl>
      <w:tblPr>
        <w:tblStyle w:val="Tableheader"/>
        <w:tblW w:w="10060" w:type="dxa"/>
        <w:tblLook w:val="04A0" w:firstRow="1" w:lastRow="0" w:firstColumn="1" w:lastColumn="0" w:noHBand="0" w:noVBand="1"/>
        <w:tblDescription w:val="A range of extracts from Core text 2 – ‘What the doctor recommended’."/>
      </w:tblPr>
      <w:tblGrid>
        <w:gridCol w:w="10060"/>
      </w:tblGrid>
      <w:tr w:rsidR="005F7DA4" w14:paraId="4EC072BB" w14:textId="77777777" w:rsidTr="005F7D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0" w:type="dxa"/>
          </w:tcPr>
          <w:p w14:paraId="11785743" w14:textId="3179E94E" w:rsidR="005F7DA4" w:rsidRDefault="005F7DA4" w:rsidP="00FA0BB6">
            <w:r>
              <w:t>Extract</w:t>
            </w:r>
          </w:p>
        </w:tc>
      </w:tr>
      <w:tr w:rsidR="005F7DA4" w14:paraId="7BBAC0ED" w14:textId="77777777" w:rsidTr="005F7D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0" w:type="dxa"/>
          </w:tcPr>
          <w:p w14:paraId="47FE4B6C" w14:textId="070A1999" w:rsidR="005F7DA4" w:rsidRPr="002D3B0E" w:rsidRDefault="005F7DA4" w:rsidP="00FA0BB6">
            <w:pPr>
              <w:rPr>
                <w:b w:val="0"/>
                <w:bCs/>
              </w:rPr>
            </w:pPr>
            <w:r w:rsidRPr="002D3B0E">
              <w:rPr>
                <w:b w:val="0"/>
                <w:bCs/>
              </w:rPr>
              <w:t>‘Many books that c</w:t>
            </w:r>
            <w:r w:rsidR="00640D7F" w:rsidRPr="002D3B0E">
              <w:rPr>
                <w:b w:val="0"/>
                <w:bCs/>
              </w:rPr>
              <w:t>hange lives often come with two people attached – the one who wr</w:t>
            </w:r>
            <w:r w:rsidR="002D3B0E" w:rsidRPr="002D3B0E">
              <w:rPr>
                <w:b w:val="0"/>
                <w:bCs/>
              </w:rPr>
              <w:t>ote</w:t>
            </w:r>
            <w:r w:rsidR="00640D7F" w:rsidRPr="002D3B0E">
              <w:rPr>
                <w:b w:val="0"/>
                <w:bCs/>
              </w:rPr>
              <w:t xml:space="preserve"> the book, and the one who pressed that book </w:t>
            </w:r>
            <w:r w:rsidR="00AD13AD">
              <w:rPr>
                <w:b w:val="0"/>
                <w:bCs/>
              </w:rPr>
              <w:t>i</w:t>
            </w:r>
            <w:r w:rsidR="00640D7F" w:rsidRPr="002D3B0E">
              <w:rPr>
                <w:b w:val="0"/>
                <w:bCs/>
              </w:rPr>
              <w:t>nto your hand</w:t>
            </w:r>
            <w:r w:rsidR="002D3B0E" w:rsidRPr="002D3B0E">
              <w:rPr>
                <w:b w:val="0"/>
                <w:bCs/>
              </w:rPr>
              <w:t>, urging you to read it.’</w:t>
            </w:r>
          </w:p>
        </w:tc>
      </w:tr>
      <w:tr w:rsidR="005F7DA4" w14:paraId="670C1555" w14:textId="77777777" w:rsidTr="005F7D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0" w:type="dxa"/>
          </w:tcPr>
          <w:p w14:paraId="468840EE" w14:textId="4C56BC8D" w:rsidR="005F7DA4" w:rsidRPr="003F7FED" w:rsidRDefault="00E53EB4" w:rsidP="00FA0BB6">
            <w:pPr>
              <w:rPr>
                <w:b w:val="0"/>
                <w:bCs/>
              </w:rPr>
            </w:pPr>
            <w:r w:rsidRPr="003F7FED">
              <w:rPr>
                <w:b w:val="0"/>
                <w:bCs/>
              </w:rPr>
              <w:t xml:space="preserve">‘By day, Doctor Munn is a mild-mannered </w:t>
            </w:r>
            <w:r w:rsidR="00F50B4F" w:rsidRPr="003F7FED">
              <w:rPr>
                <w:b w:val="0"/>
                <w:bCs/>
              </w:rPr>
              <w:t>emergency room (ER) doctor … By night, he is a wellspring of information on m</w:t>
            </w:r>
            <w:r w:rsidR="003F7FED" w:rsidRPr="003F7FED">
              <w:rPr>
                <w:b w:val="0"/>
                <w:bCs/>
              </w:rPr>
              <w:t>anga, anime and video games.’</w:t>
            </w:r>
          </w:p>
        </w:tc>
      </w:tr>
      <w:tr w:rsidR="005F7DA4" w14:paraId="54565C1B" w14:textId="77777777" w:rsidTr="005F7D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0" w:type="dxa"/>
          </w:tcPr>
          <w:p w14:paraId="1E1D234F" w14:textId="7E0E8325" w:rsidR="00653A06" w:rsidRPr="00653A06" w:rsidRDefault="00653A06" w:rsidP="00653A06">
            <w:pPr>
              <w:pStyle w:val="Caption"/>
              <w:rPr>
                <w:b w:val="0"/>
                <w:bCs/>
              </w:rPr>
            </w:pPr>
            <w:r w:rsidRPr="00653A06">
              <w:rPr>
                <w:b w:val="0"/>
                <w:bCs/>
              </w:rPr>
              <w:t xml:space="preserve">Figure </w:t>
            </w:r>
            <w:r w:rsidR="002E443B">
              <w:rPr>
                <w:bCs/>
              </w:rPr>
              <w:fldChar w:fldCharType="begin"/>
            </w:r>
            <w:r w:rsidR="002E443B">
              <w:rPr>
                <w:b w:val="0"/>
                <w:bCs/>
              </w:rPr>
              <w:instrText xml:space="preserve"> SEQ Figure \* ARABIC </w:instrText>
            </w:r>
            <w:r w:rsidR="002E443B">
              <w:rPr>
                <w:bCs/>
              </w:rPr>
              <w:fldChar w:fldCharType="separate"/>
            </w:r>
            <w:r w:rsidR="00593D01">
              <w:rPr>
                <w:b w:val="0"/>
                <w:bCs/>
                <w:noProof/>
              </w:rPr>
              <w:t>7</w:t>
            </w:r>
            <w:r w:rsidR="002E443B">
              <w:rPr>
                <w:bCs/>
              </w:rPr>
              <w:fldChar w:fldCharType="end"/>
            </w:r>
            <w:r w:rsidRPr="00653A06">
              <w:rPr>
                <w:b w:val="0"/>
                <w:bCs/>
              </w:rPr>
              <w:t xml:space="preserve"> – extract</w:t>
            </w:r>
            <w:r>
              <w:rPr>
                <w:b w:val="0"/>
                <w:bCs/>
              </w:rPr>
              <w:t xml:space="preserve"> 2</w:t>
            </w:r>
            <w:r w:rsidRPr="00653A06">
              <w:rPr>
                <w:b w:val="0"/>
                <w:bCs/>
              </w:rPr>
              <w:t xml:space="preserve"> </w:t>
            </w:r>
            <w:r w:rsidR="003D1F0D">
              <w:rPr>
                <w:b w:val="0"/>
                <w:bCs/>
              </w:rPr>
              <w:t xml:space="preserve">– </w:t>
            </w:r>
            <w:r w:rsidRPr="00653A06">
              <w:rPr>
                <w:b w:val="0"/>
                <w:bCs/>
              </w:rPr>
              <w:t>visual text from ‘What the doctor recommended’</w:t>
            </w:r>
          </w:p>
          <w:p w14:paraId="559B534A" w14:textId="684746BE" w:rsidR="005F7DA4" w:rsidRPr="000A6240" w:rsidRDefault="00030FD1" w:rsidP="00FA0BB6">
            <w:pPr>
              <w:rPr>
                <w:b w:val="0"/>
                <w:bCs/>
              </w:rPr>
            </w:pPr>
            <w:r>
              <w:rPr>
                <w:noProof/>
              </w:rPr>
              <w:drawing>
                <wp:inline distT="0" distB="0" distL="0" distR="0" wp14:anchorId="2F342A6F" wp14:editId="0E4333CE">
                  <wp:extent cx="5002530" cy="2544445"/>
                  <wp:effectExtent l="0" t="0" r="7620" b="8255"/>
                  <wp:docPr id="750261386" name="Picture 2" descr="Black and white comic page. The top box includes the image of a girl and text that reads 'To me, this was cool central'. The bottom box includes an image of a girl pushing a man who is holding books at a library. The first text box reads 'Cousin Munn would then sweep the shelves,'. The second text box reads 'buying me the latest popular manga in the name of &quot;cultural educ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261386" name="Picture 2" descr="Black and white comic page. The top box includes the image of a girl and text that reads 'To me, this was cool central'. The bottom box includes an image of a girl pushing a man who is holding books at a library. The first text box reads 'Cousin Munn would then sweep the shelves,'. The second text box reads 'buying me the latest popular manga in the name of &quot;cultural education&quo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02530" cy="2544445"/>
                          </a:xfrm>
                          <a:prstGeom prst="rect">
                            <a:avLst/>
                          </a:prstGeom>
                          <a:noFill/>
                          <a:ln>
                            <a:noFill/>
                          </a:ln>
                        </pic:spPr>
                      </pic:pic>
                    </a:graphicData>
                  </a:graphic>
                </wp:inline>
              </w:drawing>
            </w:r>
          </w:p>
        </w:tc>
      </w:tr>
      <w:tr w:rsidR="005F7DA4" w14:paraId="4509D7EB" w14:textId="77777777" w:rsidTr="005F7D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0" w:type="dxa"/>
          </w:tcPr>
          <w:p w14:paraId="10185CD1" w14:textId="2A06F3CB" w:rsidR="005F7DA4" w:rsidRDefault="00BA792C" w:rsidP="00FA0BB6">
            <w:r w:rsidRPr="000A6240">
              <w:rPr>
                <w:b w:val="0"/>
                <w:bCs/>
              </w:rPr>
              <w:t>‘I knew what kind of art and stories I liked, and this was neither’.</w:t>
            </w:r>
          </w:p>
        </w:tc>
      </w:tr>
      <w:tr w:rsidR="007852E2" w14:paraId="5C7D4195" w14:textId="77777777" w:rsidTr="005F7D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0" w:type="dxa"/>
          </w:tcPr>
          <w:p w14:paraId="7EB0B784" w14:textId="75EC2593" w:rsidR="007852E2" w:rsidRPr="000A6240" w:rsidRDefault="00F43D77" w:rsidP="00FA0BB6">
            <w:pPr>
              <w:rPr>
                <w:b w:val="0"/>
                <w:bCs/>
              </w:rPr>
            </w:pPr>
            <w:r>
              <w:rPr>
                <w:b w:val="0"/>
                <w:bCs/>
              </w:rPr>
              <w:t xml:space="preserve">‘So many things </w:t>
            </w:r>
            <w:r w:rsidR="00D56297">
              <w:rPr>
                <w:b w:val="0"/>
                <w:bCs/>
              </w:rPr>
              <w:t>can seem dull at first glance’.</w:t>
            </w:r>
          </w:p>
        </w:tc>
      </w:tr>
      <w:tr w:rsidR="00E46D66" w14:paraId="4B1F3C66" w14:textId="77777777" w:rsidTr="005F7DA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0" w:type="dxa"/>
          </w:tcPr>
          <w:p w14:paraId="74126CC6" w14:textId="05C4AF5D" w:rsidR="00653A06" w:rsidRPr="00653A06" w:rsidRDefault="00653A06" w:rsidP="00653A06">
            <w:pPr>
              <w:pStyle w:val="Caption"/>
              <w:rPr>
                <w:b w:val="0"/>
                <w:bCs/>
              </w:rPr>
            </w:pPr>
            <w:r w:rsidRPr="00653A06">
              <w:rPr>
                <w:b w:val="0"/>
                <w:bCs/>
              </w:rPr>
              <w:lastRenderedPageBreak/>
              <w:t xml:space="preserve">Figure </w:t>
            </w:r>
            <w:r w:rsidR="002E443B">
              <w:rPr>
                <w:bCs/>
              </w:rPr>
              <w:fldChar w:fldCharType="begin"/>
            </w:r>
            <w:r w:rsidR="002E443B">
              <w:rPr>
                <w:b w:val="0"/>
                <w:bCs/>
              </w:rPr>
              <w:instrText xml:space="preserve"> SEQ Figure \* ARABIC </w:instrText>
            </w:r>
            <w:r w:rsidR="002E443B">
              <w:rPr>
                <w:bCs/>
              </w:rPr>
              <w:fldChar w:fldCharType="separate"/>
            </w:r>
            <w:r w:rsidR="00593D01">
              <w:rPr>
                <w:b w:val="0"/>
                <w:bCs/>
                <w:noProof/>
              </w:rPr>
              <w:t>8</w:t>
            </w:r>
            <w:r w:rsidR="002E443B">
              <w:rPr>
                <w:bCs/>
              </w:rPr>
              <w:fldChar w:fldCharType="end"/>
            </w:r>
            <w:r w:rsidRPr="00653A06">
              <w:rPr>
                <w:b w:val="0"/>
                <w:bCs/>
              </w:rPr>
              <w:t xml:space="preserve"> – extract </w:t>
            </w:r>
            <w:r w:rsidR="003D1F0D">
              <w:rPr>
                <w:b w:val="0"/>
                <w:bCs/>
              </w:rPr>
              <w:t>3 –</w:t>
            </w:r>
            <w:r w:rsidRPr="00653A06">
              <w:rPr>
                <w:b w:val="0"/>
                <w:bCs/>
              </w:rPr>
              <w:t xml:space="preserve"> visual text from ‘What the doctor recommended’</w:t>
            </w:r>
          </w:p>
          <w:p w14:paraId="521001BB" w14:textId="784BDF41" w:rsidR="00E46D66" w:rsidRDefault="003160C1" w:rsidP="00FA0BB6">
            <w:pPr>
              <w:rPr>
                <w:b w:val="0"/>
                <w:bCs/>
              </w:rPr>
            </w:pPr>
            <w:r>
              <w:rPr>
                <w:noProof/>
              </w:rPr>
              <w:drawing>
                <wp:inline distT="0" distB="0" distL="0" distR="0" wp14:anchorId="1422FB6C" wp14:editId="05588FCF">
                  <wp:extent cx="3359150" cy="1344930"/>
                  <wp:effectExtent l="0" t="0" r="0" b="7620"/>
                  <wp:docPr id="1182218112" name="Picture 3" descr="Black and white comic page. Includes the back of a girls' head as she draws. The word CLICK is in the centre of the image, and the text box reads 'Sometimes all it takes is an open m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218112" name="Picture 3" descr="Black and white comic page. Includes the back of a girls' head as she draws. The word CLICK is in the centre of the image, and the text box reads 'Sometimes all it takes is an open min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59150" cy="1344930"/>
                          </a:xfrm>
                          <a:prstGeom prst="rect">
                            <a:avLst/>
                          </a:prstGeom>
                          <a:noFill/>
                          <a:ln>
                            <a:noFill/>
                          </a:ln>
                        </pic:spPr>
                      </pic:pic>
                    </a:graphicData>
                  </a:graphic>
                </wp:inline>
              </w:drawing>
            </w:r>
          </w:p>
        </w:tc>
      </w:tr>
    </w:tbl>
    <w:p w14:paraId="641D5EE6" w14:textId="77777777" w:rsidR="00A07FB6" w:rsidRDefault="00A07FB6">
      <w:pPr>
        <w:suppressAutoHyphens w:val="0"/>
        <w:spacing w:before="0" w:after="160" w:line="259" w:lineRule="auto"/>
      </w:pPr>
      <w:r>
        <w:br w:type="page"/>
      </w:r>
    </w:p>
    <w:p w14:paraId="088CB613" w14:textId="77777777" w:rsidR="0006308A" w:rsidRDefault="0006308A" w:rsidP="0006308A">
      <w:pPr>
        <w:pStyle w:val="Heading2"/>
      </w:pPr>
      <w:bookmarkStart w:id="71" w:name="_Toc204074568"/>
      <w:bookmarkStart w:id="72" w:name="_Toc206494511"/>
      <w:r>
        <w:lastRenderedPageBreak/>
        <w:t>Phase 3, resource 1 – literal and figurative representation</w:t>
      </w:r>
      <w:bookmarkEnd w:id="71"/>
      <w:bookmarkEnd w:id="72"/>
    </w:p>
    <w:p w14:paraId="1931BF49" w14:textId="20884228" w:rsidR="0006308A" w:rsidRDefault="0006308A" w:rsidP="0006308A">
      <w:r>
        <w:t xml:space="preserve">Students use a ‘thumbs up’ for figurative and a ‘thumbs down’ </w:t>
      </w:r>
      <w:r w:rsidR="002A55CE">
        <w:t xml:space="preserve">for literal, </w:t>
      </w:r>
      <w:r>
        <w:t>to indicate which of the following descriptions are figurative and which are literal.</w:t>
      </w:r>
    </w:p>
    <w:p w14:paraId="248418D5" w14:textId="77777777" w:rsidR="0006308A" w:rsidRDefault="0006308A" w:rsidP="0006308A">
      <w:pPr>
        <w:pStyle w:val="ListBullet"/>
      </w:pPr>
      <w:r>
        <w:t>The cat sat on the mat.</w:t>
      </w:r>
    </w:p>
    <w:p w14:paraId="7AB95787" w14:textId="77777777" w:rsidR="0006308A" w:rsidRDefault="0006308A" w:rsidP="0006308A">
      <w:pPr>
        <w:pStyle w:val="ListBullet"/>
      </w:pPr>
      <w:r>
        <w:t>He has a heart of stone.</w:t>
      </w:r>
    </w:p>
    <w:p w14:paraId="335FC011" w14:textId="77777777" w:rsidR="0006308A" w:rsidRDefault="0006308A" w:rsidP="0006308A">
      <w:pPr>
        <w:pStyle w:val="ListBullet"/>
      </w:pPr>
      <w:r>
        <w:t>The flowers bloomed in the spring.</w:t>
      </w:r>
    </w:p>
    <w:p w14:paraId="7B5826E9" w14:textId="77777777" w:rsidR="0006308A" w:rsidRDefault="0006308A" w:rsidP="0006308A">
      <w:pPr>
        <w:pStyle w:val="ListBullet"/>
      </w:pPr>
      <w:r>
        <w:t>I have been waiting for you for eternity!</w:t>
      </w:r>
    </w:p>
    <w:p w14:paraId="7FD9B792" w14:textId="77777777" w:rsidR="0006308A" w:rsidRDefault="0006308A" w:rsidP="0006308A">
      <w:pPr>
        <w:pStyle w:val="ListBullet"/>
      </w:pPr>
      <w:r>
        <w:t>The test was a piece of cake.</w:t>
      </w:r>
    </w:p>
    <w:p w14:paraId="5E6450DA" w14:textId="77777777" w:rsidR="0006308A" w:rsidRDefault="0006308A" w:rsidP="0006308A">
      <w:pPr>
        <w:pStyle w:val="ListBullet"/>
      </w:pPr>
      <w:r>
        <w:t>The stars danced in the night sky.</w:t>
      </w:r>
    </w:p>
    <w:p w14:paraId="497E9BED" w14:textId="77777777" w:rsidR="0006308A" w:rsidRPr="00D603DB" w:rsidRDefault="0006308A" w:rsidP="0006308A">
      <w:pPr>
        <w:pStyle w:val="ListBullet"/>
      </w:pPr>
      <w:r>
        <w:t>The chocolate melted in my mouth.</w:t>
      </w:r>
    </w:p>
    <w:p w14:paraId="1930C00C" w14:textId="77777777" w:rsidR="0006308A" w:rsidRDefault="0006308A" w:rsidP="0006308A">
      <w:pPr>
        <w:suppressAutoHyphens w:val="0"/>
        <w:spacing w:before="0" w:after="160" w:line="259" w:lineRule="auto"/>
      </w:pPr>
      <w:r>
        <w:br w:type="page"/>
      </w:r>
    </w:p>
    <w:p w14:paraId="27951E9C" w14:textId="664F2F11" w:rsidR="00FA0BB6" w:rsidRDefault="00A07FB6" w:rsidP="00A07FB6">
      <w:pPr>
        <w:pStyle w:val="Heading2"/>
      </w:pPr>
      <w:bookmarkStart w:id="73" w:name="_Toc204074569"/>
      <w:bookmarkStart w:id="74" w:name="_Toc206494512"/>
      <w:r>
        <w:lastRenderedPageBreak/>
        <w:t xml:space="preserve">Phase 3, activity </w:t>
      </w:r>
      <w:r w:rsidR="004F4D2D">
        <w:t>2</w:t>
      </w:r>
      <w:r>
        <w:t xml:space="preserve"> – using visual </w:t>
      </w:r>
      <w:r w:rsidR="001B6849">
        <w:t>text to enhance written text</w:t>
      </w:r>
      <w:bookmarkEnd w:id="73"/>
      <w:bookmarkEnd w:id="74"/>
    </w:p>
    <w:p w14:paraId="35F32735" w14:textId="5D955DE3" w:rsidR="001B6849" w:rsidRDefault="009965D1" w:rsidP="00AA2C9B">
      <w:pPr>
        <w:pStyle w:val="ListNumber"/>
        <w:numPr>
          <w:ilvl w:val="0"/>
          <w:numId w:val="20"/>
        </w:numPr>
      </w:pPr>
      <w:r>
        <w:t xml:space="preserve">Read the extract from </w:t>
      </w:r>
      <w:r w:rsidRPr="00C76035">
        <w:rPr>
          <w:rStyle w:val="Strong"/>
        </w:rPr>
        <w:t xml:space="preserve">Core text 2 – </w:t>
      </w:r>
      <w:r w:rsidRPr="0089710D">
        <w:rPr>
          <w:rStyle w:val="Strong"/>
          <w:i/>
          <w:iCs/>
        </w:rPr>
        <w:t xml:space="preserve">What the doctor </w:t>
      </w:r>
      <w:r w:rsidR="009A1B5E" w:rsidRPr="0089710D">
        <w:rPr>
          <w:rStyle w:val="Strong"/>
          <w:i/>
          <w:iCs/>
        </w:rPr>
        <w:t>recommended</w:t>
      </w:r>
      <w:r w:rsidR="000F7987">
        <w:rPr>
          <w:rStyle w:val="Strong"/>
        </w:rPr>
        <w:t xml:space="preserve"> by Queenie Chan</w:t>
      </w:r>
      <w:r w:rsidR="00895479" w:rsidRPr="00C76035">
        <w:rPr>
          <w:rStyle w:val="Strong"/>
        </w:rPr>
        <w:t>.</w:t>
      </w:r>
    </w:p>
    <w:p w14:paraId="78A2A06B" w14:textId="13B5A48B" w:rsidR="00232031" w:rsidRPr="00232031" w:rsidRDefault="00232031" w:rsidP="00232031">
      <w:pPr>
        <w:rPr>
          <w:rStyle w:val="Strong"/>
        </w:rPr>
      </w:pPr>
      <w:r>
        <w:rPr>
          <w:rStyle w:val="Strong"/>
        </w:rPr>
        <w:t>Extract from the written text</w:t>
      </w:r>
    </w:p>
    <w:p w14:paraId="331FFC40" w14:textId="5E6AC85E" w:rsidR="00A92B77" w:rsidRDefault="00824465" w:rsidP="00356A44">
      <w:proofErr w:type="gramStart"/>
      <w:r>
        <w:t>In order to</w:t>
      </w:r>
      <w:proofErr w:type="gramEnd"/>
      <w:r>
        <w:t xml:space="preserve"> talk about the book that made me, I must first talk about my cousin Munn.</w:t>
      </w:r>
    </w:p>
    <w:p w14:paraId="5E54C508" w14:textId="324595F3" w:rsidR="00D23F97" w:rsidRDefault="00D23F97" w:rsidP="00356A44">
      <w:r>
        <w:t>If Munn was not quite the person who made me, then he was the person who gave me the tools to shape myself into who I am today.</w:t>
      </w:r>
    </w:p>
    <w:p w14:paraId="2A95403E" w14:textId="2F220284" w:rsidR="00D23F97" w:rsidRDefault="00D23F97" w:rsidP="00356A44">
      <w:r>
        <w:t xml:space="preserve">Many books that change lives often come with two people attached </w:t>
      </w:r>
      <w:r w:rsidR="007A7046">
        <w:t>–</w:t>
      </w:r>
      <w:r>
        <w:t xml:space="preserve"> the one who wrote the book, and the one who pressed that book into your hand, urging you to read it. Cousin Munn was one of the latter, and he had caught me at that most formative time of my life</w:t>
      </w:r>
      <w:r w:rsidR="00E031AA">
        <w:t xml:space="preserve"> – wh</w:t>
      </w:r>
      <w:r>
        <w:t>en I was a young teenager.</w:t>
      </w:r>
    </w:p>
    <w:p w14:paraId="7928549D" w14:textId="1958B120" w:rsidR="00E031AA" w:rsidRDefault="00B73B5F" w:rsidP="00356A44">
      <w:r>
        <w:t xml:space="preserve">By day, Doctor Munn is a mild-mannered emergency room (ER) doctor working at Queen Mary Hospital, in Pok Fu Lam, Hong Kong. By night, he is a wellspring of information on manga, anime and video games. He’s the type of guy who is always “in the know”. He knows all about the latest popular trends, and whatever he’s into </w:t>
      </w:r>
      <w:proofErr w:type="gramStart"/>
      <w:r>
        <w:t>at the moment</w:t>
      </w:r>
      <w:proofErr w:type="gramEnd"/>
      <w:r>
        <w:t>, he will sell it to you like he’s a guru pitching spiritual enlightenment.</w:t>
      </w:r>
    </w:p>
    <w:p w14:paraId="7A95A79B" w14:textId="19188189" w:rsidR="00B73B5F" w:rsidRDefault="004343FB" w:rsidP="00356A44">
      <w:r>
        <w:t xml:space="preserve">(He’s </w:t>
      </w:r>
      <w:proofErr w:type="gramStart"/>
      <w:r>
        <w:t>actually a</w:t>
      </w:r>
      <w:proofErr w:type="gramEnd"/>
      <w:r>
        <w:t xml:space="preserve"> </w:t>
      </w:r>
      <w:proofErr w:type="gramStart"/>
      <w:r>
        <w:t>really good</w:t>
      </w:r>
      <w:proofErr w:type="gramEnd"/>
      <w:r>
        <w:t xml:space="preserve"> salesman. Looks like the world gained a good </w:t>
      </w:r>
      <w:proofErr w:type="gramStart"/>
      <w:r>
        <w:t>doctor, but</w:t>
      </w:r>
      <w:proofErr w:type="gramEnd"/>
      <w:r>
        <w:t xml:space="preserve"> lost a potential cult leader.)</w:t>
      </w:r>
    </w:p>
    <w:p w14:paraId="2720BE5A" w14:textId="30835B74" w:rsidR="004D10F6" w:rsidRDefault="004D10F6" w:rsidP="00356A44">
      <w:r w:rsidRPr="004D10F6">
        <w:t>I was born in Hong Kong, in 1980. For the</w:t>
      </w:r>
      <w:r>
        <w:t xml:space="preserve"> </w:t>
      </w:r>
      <w:r w:rsidRPr="004D10F6">
        <w:t>first few years of my life, I was reared on</w:t>
      </w:r>
      <w:r>
        <w:t xml:space="preserve"> </w:t>
      </w:r>
      <w:r w:rsidRPr="004D10F6">
        <w:t>manga and anime, the Japanese terms for</w:t>
      </w:r>
      <w:r>
        <w:t xml:space="preserve"> </w:t>
      </w:r>
      <w:r w:rsidRPr="004D10F6">
        <w:t>comics and cartoons. When I migrated to</w:t>
      </w:r>
      <w:r>
        <w:t xml:space="preserve"> </w:t>
      </w:r>
      <w:r w:rsidRPr="004D10F6">
        <w:t>Australia in 1986, I lost touch with Doraemon,</w:t>
      </w:r>
      <w:r>
        <w:t xml:space="preserve"> </w:t>
      </w:r>
      <w:proofErr w:type="spellStart"/>
      <w:r w:rsidRPr="004D10F6">
        <w:t>Urusei</w:t>
      </w:r>
      <w:proofErr w:type="spellEnd"/>
      <w:r w:rsidRPr="004D10F6">
        <w:t xml:space="preserve"> </w:t>
      </w:r>
      <w:proofErr w:type="spellStart"/>
      <w:r w:rsidRPr="004D10F6">
        <w:t>Yatsura</w:t>
      </w:r>
      <w:proofErr w:type="spellEnd"/>
      <w:r w:rsidRPr="004D10F6">
        <w:t xml:space="preserve"> and countless other manga, until</w:t>
      </w:r>
      <w:r w:rsidR="00326359">
        <w:t xml:space="preserve"> my family started taking yearly trips back to Hong Kong. This started when I was ten years</w:t>
      </w:r>
      <w:r w:rsidR="00132222">
        <w:t xml:space="preserve"> </w:t>
      </w:r>
      <w:r w:rsidR="00326359">
        <w:t>old, and it continues to this day.</w:t>
      </w:r>
    </w:p>
    <w:p w14:paraId="021093C9" w14:textId="0412DDD9" w:rsidR="00535E21" w:rsidRDefault="00535E21" w:rsidP="00356A44">
      <w:r>
        <w:t>On some of these trips, Cousin Munn would meet us at the airport, to take the kids out shopping for the latest cartoon books. This was in the mid-1990s, and he would take us to massive, four-storey shopping centres in Mong Kok, where every. single. shop. sold either manga, anime or video games.</w:t>
      </w:r>
    </w:p>
    <w:p w14:paraId="31DD3BBF" w14:textId="47E731C7" w:rsidR="00535E21" w:rsidRDefault="000B5D0A" w:rsidP="00356A44">
      <w:r>
        <w:t>(The adults, meanwhile, would gratefully check into the nearest hotel, eager to sleep off the jet lag. We would return from our shopping trip, and my parents would wake to find the hotel room wall to wall with all my new manga and video game purchases.)</w:t>
      </w:r>
    </w:p>
    <w:p w14:paraId="69EF5EE4" w14:textId="3512690E" w:rsidR="00170E3E" w:rsidRDefault="00170E3E" w:rsidP="00356A44">
      <w:r>
        <w:lastRenderedPageBreak/>
        <w:t xml:space="preserve">As an overly serious </w:t>
      </w:r>
      <w:proofErr w:type="gramStart"/>
      <w:r>
        <w:t>ten year old</w:t>
      </w:r>
      <w:proofErr w:type="gramEnd"/>
      <w:r>
        <w:t>, I looked up to Cousin Munn (the man!) as an arbiter of good taste. I knew that whenever he pointed</w:t>
      </w:r>
      <w:r w:rsidR="000B4B49">
        <w:t xml:space="preserve"> his finger at anything pop culture related, there</w:t>
      </w:r>
      <w:r w:rsidR="003308B5">
        <w:t xml:space="preserve"> </w:t>
      </w:r>
      <w:r w:rsidR="000B4B49">
        <w:t>was bound to be something fun and interesting in that direction.</w:t>
      </w:r>
    </w:p>
    <w:p w14:paraId="60EB4E76" w14:textId="30F17C47" w:rsidR="000B4B49" w:rsidRDefault="000B4B49" w:rsidP="00356A44">
      <w:r>
        <w:t>Not a mad scientist, not Doctor Who, but a medical doctor.</w:t>
      </w:r>
    </w:p>
    <w:p w14:paraId="25A78876" w14:textId="2EF1C76E" w:rsidR="000B4B49" w:rsidRDefault="00353772" w:rsidP="00356A44">
      <w:r>
        <w:t xml:space="preserve">A surgeon, in fact. The surgeon’s name was </w:t>
      </w:r>
      <w:proofErr w:type="gramStart"/>
      <w:r>
        <w:t>Black Jack</w:t>
      </w:r>
      <w:proofErr w:type="gramEnd"/>
      <w:r>
        <w:t>, which was, not coincidentally, also the name of the manga series.</w:t>
      </w:r>
    </w:p>
    <w:p w14:paraId="1FD65C53" w14:textId="1A998C2B" w:rsidR="00353772" w:rsidRDefault="00353772" w:rsidP="00356A44">
      <w:r>
        <w:t>Well, it’s no surprise that a doctor would recommend a manga about a doctor; people</w:t>
      </w:r>
      <w:r w:rsidR="00E074C8">
        <w:t xml:space="preserve"> love seeing themselves reflected in fiction. However, my own interests sat squarely in</w:t>
      </w:r>
      <w:r w:rsidR="0063410E">
        <w:t xml:space="preserve"> </w:t>
      </w:r>
      <w:r w:rsidR="00E074C8">
        <w:t xml:space="preserve">fantasy </w:t>
      </w:r>
      <w:r w:rsidR="00356A44">
        <w:t>–</w:t>
      </w:r>
      <w:r w:rsidR="00E074C8">
        <w:t xml:space="preserve"> knights, wizards and demon kings</w:t>
      </w:r>
      <w:r w:rsidR="0063410E">
        <w:t xml:space="preserve"> </w:t>
      </w:r>
      <w:r w:rsidR="00E074C8">
        <w:t>battling it out in epic battles of good and evil.</w:t>
      </w:r>
      <w:r w:rsidR="0063410E">
        <w:t xml:space="preserve"> </w:t>
      </w:r>
      <w:r w:rsidR="00E074C8">
        <w:t>I was around fifteen at the time, and in the</w:t>
      </w:r>
      <w:r w:rsidR="0063410E">
        <w:t xml:space="preserve"> </w:t>
      </w:r>
      <w:r w:rsidR="00E074C8">
        <w:t>Queenie-verse, manga was only ever about two</w:t>
      </w:r>
      <w:r w:rsidR="0063410E">
        <w:t xml:space="preserve"> </w:t>
      </w:r>
      <w:r w:rsidR="00E074C8">
        <w:t>things: swords and sorcery fantasy realms, or</w:t>
      </w:r>
      <w:r w:rsidR="0063410E">
        <w:t xml:space="preserve"> </w:t>
      </w:r>
      <w:r w:rsidR="00E074C8">
        <w:t>high school romances (with or without</w:t>
      </w:r>
      <w:r w:rsidR="0063410E">
        <w:t xml:space="preserve"> </w:t>
      </w:r>
      <w:r w:rsidR="00E074C8">
        <w:t>vampires).</w:t>
      </w:r>
    </w:p>
    <w:p w14:paraId="38FA313F" w14:textId="45BA06C3" w:rsidR="00232031" w:rsidRDefault="00366000" w:rsidP="00232031">
      <w:pPr>
        <w:pStyle w:val="ListNumber"/>
      </w:pPr>
      <w:r>
        <w:t xml:space="preserve">Consider the extracts from the visual text that accompanies the written text. </w:t>
      </w:r>
      <w:r w:rsidR="00964728">
        <w:t>Cut out the frames and place them next to where you think they belong in relation to the written text.</w:t>
      </w:r>
    </w:p>
    <w:p w14:paraId="0435DD54" w14:textId="74F30056" w:rsidR="00CB08A4" w:rsidRDefault="00CB08A4" w:rsidP="00232031">
      <w:pPr>
        <w:pStyle w:val="ListNumber"/>
      </w:pPr>
      <w:r>
        <w:t xml:space="preserve">Compare the placement of </w:t>
      </w:r>
      <w:r w:rsidR="00DA7F72">
        <w:t>the images in your response to 2 of your peers’ responses. As a group, decide on the best placement for each image.</w:t>
      </w:r>
    </w:p>
    <w:p w14:paraId="0607F279" w14:textId="532699BA" w:rsidR="00DA7F72" w:rsidRDefault="007F195A" w:rsidP="00232031">
      <w:pPr>
        <w:pStyle w:val="ListNumber"/>
      </w:pPr>
      <w:r>
        <w:t xml:space="preserve">Identify an example of literal representation in </w:t>
      </w:r>
      <w:r w:rsidR="00E161DC">
        <w:t>the images – that is, an image that illustrates what is communicated in the written text.</w:t>
      </w:r>
    </w:p>
    <w:p w14:paraId="7413DEA4" w14:textId="235FDD05" w:rsidR="00E161DC" w:rsidRDefault="00E161DC" w:rsidP="00232031">
      <w:pPr>
        <w:pStyle w:val="ListNumber"/>
      </w:pPr>
      <w:r>
        <w:t xml:space="preserve">Identify an example of figurative representation in the images – that is, an image that </w:t>
      </w:r>
      <w:r w:rsidR="004A1D5C">
        <w:t>add</w:t>
      </w:r>
      <w:r w:rsidR="003308B5">
        <w:t>s</w:t>
      </w:r>
      <w:r w:rsidR="004A1D5C">
        <w:t xml:space="preserve"> layers of meaning to the written text.</w:t>
      </w:r>
    </w:p>
    <w:p w14:paraId="61ED9C2D" w14:textId="041A9710" w:rsidR="00232031" w:rsidRDefault="00232031" w:rsidP="00E074C8">
      <w:pPr>
        <w:rPr>
          <w:rStyle w:val="Strong"/>
        </w:rPr>
      </w:pPr>
      <w:r>
        <w:rPr>
          <w:rStyle w:val="Strong"/>
        </w:rPr>
        <w:t>Extract</w:t>
      </w:r>
      <w:r w:rsidR="00B406A8">
        <w:rPr>
          <w:rStyle w:val="Strong"/>
        </w:rPr>
        <w:t>s</w:t>
      </w:r>
      <w:r>
        <w:rPr>
          <w:rStyle w:val="Strong"/>
        </w:rPr>
        <w:t xml:space="preserve"> from the visual text</w:t>
      </w:r>
    </w:p>
    <w:p w14:paraId="17205AF4" w14:textId="4BD65AFF" w:rsidR="003A3860" w:rsidRDefault="003A3860" w:rsidP="003A3860">
      <w:pPr>
        <w:pStyle w:val="Caption"/>
      </w:pPr>
      <w:r>
        <w:t xml:space="preserve">Figure </w:t>
      </w:r>
      <w:r w:rsidR="002E443B">
        <w:fldChar w:fldCharType="begin"/>
      </w:r>
      <w:r w:rsidR="002E443B">
        <w:instrText xml:space="preserve"> SEQ Figure \* ARABIC </w:instrText>
      </w:r>
      <w:r w:rsidR="002E443B">
        <w:fldChar w:fldCharType="separate"/>
      </w:r>
      <w:r w:rsidR="00593D01">
        <w:rPr>
          <w:noProof/>
        </w:rPr>
        <w:t>9</w:t>
      </w:r>
      <w:r w:rsidR="002E443B">
        <w:fldChar w:fldCharType="end"/>
      </w:r>
      <w:r>
        <w:t xml:space="preserve"> – extract 1 from ‘What the doctor recommended’</w:t>
      </w:r>
    </w:p>
    <w:p w14:paraId="6624204D" w14:textId="6FE30DF4" w:rsidR="00CD2BAD" w:rsidRDefault="00914DF1" w:rsidP="00E074C8">
      <w:pPr>
        <w:rPr>
          <w:rStyle w:val="Strong"/>
        </w:rPr>
      </w:pPr>
      <w:r>
        <w:rPr>
          <w:noProof/>
        </w:rPr>
        <w:drawing>
          <wp:inline distT="0" distB="0" distL="0" distR="0" wp14:anchorId="5776227F" wp14:editId="5164F23A">
            <wp:extent cx="3425825" cy="1259205"/>
            <wp:effectExtent l="0" t="0" r="3175" b="0"/>
            <wp:docPr id="1442529265" name="Picture 4" descr="Black and white comic page. There is a man holding a book called 'Black Jack; and a woman looking at him. The text reads 'One day, Doctor Hing-Munn Ma, that 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529265" name="Picture 4" descr="Black and white comic page. There is a man holding a book called 'Black Jack; and a woman looking at him. The text reads 'One day, Doctor Hing-Munn Ma, that i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25825" cy="1259205"/>
                    </a:xfrm>
                    <a:prstGeom prst="rect">
                      <a:avLst/>
                    </a:prstGeom>
                    <a:noFill/>
                    <a:ln>
                      <a:noFill/>
                    </a:ln>
                  </pic:spPr>
                </pic:pic>
              </a:graphicData>
            </a:graphic>
          </wp:inline>
        </w:drawing>
      </w:r>
    </w:p>
    <w:p w14:paraId="1421EE9B" w14:textId="7C0831FE" w:rsidR="003A3860" w:rsidRDefault="003A3860" w:rsidP="003A3860">
      <w:pPr>
        <w:pStyle w:val="Caption"/>
      </w:pPr>
      <w:r>
        <w:lastRenderedPageBreak/>
        <w:t xml:space="preserve">Figure </w:t>
      </w:r>
      <w:r w:rsidR="002E443B">
        <w:fldChar w:fldCharType="begin"/>
      </w:r>
      <w:r w:rsidR="002E443B">
        <w:instrText xml:space="preserve"> SEQ Figure \* ARABIC </w:instrText>
      </w:r>
      <w:r w:rsidR="002E443B">
        <w:fldChar w:fldCharType="separate"/>
      </w:r>
      <w:r w:rsidR="00593D01">
        <w:rPr>
          <w:noProof/>
        </w:rPr>
        <w:t>10</w:t>
      </w:r>
      <w:r w:rsidR="002E443B">
        <w:fldChar w:fldCharType="end"/>
      </w:r>
      <w:r>
        <w:t xml:space="preserve"> – extract 2 from ‘What the doctor recommended’</w:t>
      </w:r>
    </w:p>
    <w:p w14:paraId="324C198B" w14:textId="6011EF89" w:rsidR="00B406A8" w:rsidRDefault="002001D8" w:rsidP="00E074C8">
      <w:pPr>
        <w:rPr>
          <w:rStyle w:val="Strong"/>
        </w:rPr>
      </w:pPr>
      <w:r>
        <w:rPr>
          <w:noProof/>
        </w:rPr>
        <w:drawing>
          <wp:inline distT="0" distB="0" distL="0" distR="0" wp14:anchorId="70966EE2" wp14:editId="3C3FC7D7">
            <wp:extent cx="2113915" cy="2637155"/>
            <wp:effectExtent l="0" t="0" r="635" b="0"/>
            <wp:docPr id="1843516005" name="Picture 5" descr="Black and white comic page. The top box includes a doctor, a nurse and a patient. The bottom box includes a man with a t-shirt that reads 'Manga Man' and some people looking impressed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16005" name="Picture 5" descr="Black and white comic page. The top box includes a doctor, a nurse and a patient. The bottom box includes a man with a t-shirt that reads 'Manga Man' and some people looking impressed in the backgroun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13915" cy="2637155"/>
                    </a:xfrm>
                    <a:prstGeom prst="rect">
                      <a:avLst/>
                    </a:prstGeom>
                    <a:noFill/>
                    <a:ln>
                      <a:noFill/>
                    </a:ln>
                  </pic:spPr>
                </pic:pic>
              </a:graphicData>
            </a:graphic>
          </wp:inline>
        </w:drawing>
      </w:r>
    </w:p>
    <w:p w14:paraId="11F35905" w14:textId="0CD655F5" w:rsidR="003A3860" w:rsidRDefault="003A3860" w:rsidP="003A3860">
      <w:pPr>
        <w:pStyle w:val="Caption"/>
      </w:pPr>
      <w:r>
        <w:t xml:space="preserve">Figure </w:t>
      </w:r>
      <w:r w:rsidR="002E443B">
        <w:fldChar w:fldCharType="begin"/>
      </w:r>
      <w:r w:rsidR="002E443B">
        <w:instrText xml:space="preserve"> SEQ Figure \* ARABIC </w:instrText>
      </w:r>
      <w:r w:rsidR="002E443B">
        <w:fldChar w:fldCharType="separate"/>
      </w:r>
      <w:r w:rsidR="00593D01">
        <w:rPr>
          <w:noProof/>
        </w:rPr>
        <w:t>11</w:t>
      </w:r>
      <w:r w:rsidR="002E443B">
        <w:fldChar w:fldCharType="end"/>
      </w:r>
      <w:r>
        <w:t xml:space="preserve"> – extract 3 from ‘What the doctor recommended’</w:t>
      </w:r>
    </w:p>
    <w:p w14:paraId="0BFC0DA3" w14:textId="3DBFB97D" w:rsidR="00CD2BAD" w:rsidRDefault="007B0909" w:rsidP="00E074C8">
      <w:pPr>
        <w:rPr>
          <w:rStyle w:val="Strong"/>
        </w:rPr>
      </w:pPr>
      <w:r>
        <w:rPr>
          <w:noProof/>
        </w:rPr>
        <w:drawing>
          <wp:inline distT="0" distB="0" distL="0" distR="0" wp14:anchorId="1CC1DF7C" wp14:editId="1ECFF2B8">
            <wp:extent cx="5002530" cy="2544445"/>
            <wp:effectExtent l="0" t="0" r="7620" b="8255"/>
            <wp:docPr id="406644871" name="Picture 6" descr="Black and white comic page. The top box includes the image of a girl and text that reads 'To me, this was cool central'. The bottom box includes an image of a girl pushing a man who is holding books at a library. The first text box reads 'Cousin Munn would then sweep the shelves,'. The second text box reads 'buying me the latest popular manga in the name of &quot;cultural educa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644871" name="Picture 6" descr="Black and white comic page. The top box includes the image of a girl and text that reads 'To me, this was cool central'. The bottom box includes an image of a girl pushing a man who is holding books at a library. The first text box reads 'Cousin Munn would then sweep the shelves,'. The second text box reads 'buying me the latest popular manga in the name of &quot;cultural education&quo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02530" cy="2544445"/>
                    </a:xfrm>
                    <a:prstGeom prst="rect">
                      <a:avLst/>
                    </a:prstGeom>
                    <a:noFill/>
                    <a:ln>
                      <a:noFill/>
                    </a:ln>
                  </pic:spPr>
                </pic:pic>
              </a:graphicData>
            </a:graphic>
          </wp:inline>
        </w:drawing>
      </w:r>
    </w:p>
    <w:p w14:paraId="751F6AE4" w14:textId="37B9F44E" w:rsidR="003A3860" w:rsidRDefault="003A3860" w:rsidP="003A3860">
      <w:pPr>
        <w:pStyle w:val="Caption"/>
      </w:pPr>
      <w:r>
        <w:lastRenderedPageBreak/>
        <w:t xml:space="preserve">Figure </w:t>
      </w:r>
      <w:r w:rsidR="002E443B">
        <w:fldChar w:fldCharType="begin"/>
      </w:r>
      <w:r w:rsidR="002E443B">
        <w:instrText xml:space="preserve"> SEQ Figure \* ARABIC </w:instrText>
      </w:r>
      <w:r w:rsidR="002E443B">
        <w:fldChar w:fldCharType="separate"/>
      </w:r>
      <w:r w:rsidR="00593D01">
        <w:rPr>
          <w:noProof/>
        </w:rPr>
        <w:t>12</w:t>
      </w:r>
      <w:r w:rsidR="002E443B">
        <w:fldChar w:fldCharType="end"/>
      </w:r>
      <w:r>
        <w:t xml:space="preserve"> – extract 4 from ‘What the doctor recommended’</w:t>
      </w:r>
    </w:p>
    <w:p w14:paraId="493309C3" w14:textId="34ECFB6E" w:rsidR="00C659AC" w:rsidRDefault="00447649" w:rsidP="00E074C8">
      <w:pPr>
        <w:rPr>
          <w:rStyle w:val="Strong"/>
        </w:rPr>
      </w:pPr>
      <w:r>
        <w:rPr>
          <w:noProof/>
        </w:rPr>
        <w:drawing>
          <wp:inline distT="0" distB="0" distL="0" distR="0" wp14:anchorId="271CE53E" wp14:editId="7961EF8A">
            <wp:extent cx="1623695" cy="2855595"/>
            <wp:effectExtent l="0" t="0" r="0" b="1905"/>
            <wp:docPr id="798436315" name="Picture 7" descr="Black and white comic page. The top box includes a map with China indicated with a dot, an arrow and the word 'here'. The bottom box includes a little girl, in a playroom, reading a book upside 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36315" name="Picture 7" descr="Black and white comic page. The top box includes a map with China indicated with a dot, an arrow and the word 'here'. The bottom box includes a little girl, in a playroom, reading a book upside down."/>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23695" cy="2855595"/>
                    </a:xfrm>
                    <a:prstGeom prst="rect">
                      <a:avLst/>
                    </a:prstGeom>
                    <a:noFill/>
                    <a:ln>
                      <a:noFill/>
                    </a:ln>
                  </pic:spPr>
                </pic:pic>
              </a:graphicData>
            </a:graphic>
          </wp:inline>
        </w:drawing>
      </w:r>
    </w:p>
    <w:p w14:paraId="3188684A" w14:textId="53FB1651" w:rsidR="003A3860" w:rsidRDefault="003A3860" w:rsidP="003A3860">
      <w:pPr>
        <w:pStyle w:val="Caption"/>
      </w:pPr>
      <w:r>
        <w:t xml:space="preserve">Figure </w:t>
      </w:r>
      <w:r w:rsidR="002E443B">
        <w:fldChar w:fldCharType="begin"/>
      </w:r>
      <w:r w:rsidR="002E443B">
        <w:instrText xml:space="preserve"> SEQ Figure \* ARABIC </w:instrText>
      </w:r>
      <w:r w:rsidR="002E443B">
        <w:fldChar w:fldCharType="separate"/>
      </w:r>
      <w:r w:rsidR="00593D01">
        <w:rPr>
          <w:noProof/>
        </w:rPr>
        <w:t>13</w:t>
      </w:r>
      <w:r w:rsidR="002E443B">
        <w:fldChar w:fldCharType="end"/>
      </w:r>
      <w:r>
        <w:t xml:space="preserve"> – extract 5 from ‘What the doctor recommended’</w:t>
      </w:r>
    </w:p>
    <w:p w14:paraId="2CAE89A1" w14:textId="02F010E4" w:rsidR="00C17FCE" w:rsidRDefault="00196CB7" w:rsidP="00E074C8">
      <w:pPr>
        <w:rPr>
          <w:rStyle w:val="Strong"/>
        </w:rPr>
      </w:pPr>
      <w:r>
        <w:rPr>
          <w:noProof/>
        </w:rPr>
        <w:drawing>
          <wp:inline distT="0" distB="0" distL="0" distR="0" wp14:anchorId="03C7DB14" wp14:editId="0EB2FA38">
            <wp:extent cx="1583690" cy="3114040"/>
            <wp:effectExtent l="0" t="0" r="0" b="0"/>
            <wp:docPr id="917750999" name="Picture 8" descr="Black and white comic page. The top box is a close-up of the book called 'Black Jack'. The bottom box is a girl looking at the book with a ques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50999" name="Picture 8" descr="Black and white comic page. The top box is a close-up of the book called 'Black Jack'. The bottom box is a girl looking at the book with a question mark."/>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83690" cy="3114040"/>
                    </a:xfrm>
                    <a:prstGeom prst="rect">
                      <a:avLst/>
                    </a:prstGeom>
                    <a:noFill/>
                    <a:ln>
                      <a:noFill/>
                    </a:ln>
                  </pic:spPr>
                </pic:pic>
              </a:graphicData>
            </a:graphic>
          </wp:inline>
        </w:drawing>
      </w:r>
    </w:p>
    <w:p w14:paraId="4279ECAB" w14:textId="69F69397" w:rsidR="003A3860" w:rsidRDefault="003A3860" w:rsidP="003A3860">
      <w:pPr>
        <w:pStyle w:val="Caption"/>
      </w:pPr>
      <w:r>
        <w:t xml:space="preserve">Figure </w:t>
      </w:r>
      <w:r w:rsidR="009276C1">
        <w:fldChar w:fldCharType="begin"/>
      </w:r>
      <w:r w:rsidR="009276C1">
        <w:instrText xml:space="preserve"> SEQ Figure \* ARABIC </w:instrText>
      </w:r>
      <w:r w:rsidR="009276C1">
        <w:fldChar w:fldCharType="separate"/>
      </w:r>
      <w:r w:rsidR="00593D01">
        <w:rPr>
          <w:noProof/>
        </w:rPr>
        <w:t>14</w:t>
      </w:r>
      <w:r w:rsidR="009276C1">
        <w:fldChar w:fldCharType="end"/>
      </w:r>
      <w:r>
        <w:t xml:space="preserve"> – extract 6 from ‘What the doctor recommended’</w:t>
      </w:r>
    </w:p>
    <w:p w14:paraId="15DA1E69" w14:textId="201DC702" w:rsidR="00232031" w:rsidRDefault="009A698A" w:rsidP="00E074C8">
      <w:pPr>
        <w:rPr>
          <w:rStyle w:val="Strong"/>
        </w:rPr>
      </w:pPr>
      <w:r>
        <w:rPr>
          <w:noProof/>
        </w:rPr>
        <w:drawing>
          <wp:inline distT="0" distB="0" distL="0" distR="0" wp14:anchorId="21CEE212" wp14:editId="0E197951">
            <wp:extent cx="3810000" cy="1682750"/>
            <wp:effectExtent l="0" t="0" r="0" b="0"/>
            <wp:docPr id="372870609" name="Picture 9" descr="Black and white comic page. A labelled picture of 'Munn' (a man) and 'Me' (a little girl). The first text box reads 'Doctor Hing-Munn Ma, that is.' The second text box reads 'However, in my native Cantonese language, I've always called him Cousin Mu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70609" name="Picture 9" descr="Black and white comic page. A labelled picture of 'Munn' (a man) and 'Me' (a little girl). The first text box reads 'Doctor Hing-Munn Ma, that is.' The second text box reads 'However, in my native Cantonese language, I've always called him Cousin Munn'."/>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10000" cy="1682750"/>
                    </a:xfrm>
                    <a:prstGeom prst="rect">
                      <a:avLst/>
                    </a:prstGeom>
                    <a:noFill/>
                    <a:ln>
                      <a:noFill/>
                    </a:ln>
                  </pic:spPr>
                </pic:pic>
              </a:graphicData>
            </a:graphic>
          </wp:inline>
        </w:drawing>
      </w:r>
    </w:p>
    <w:p w14:paraId="47A167C0" w14:textId="1D0BFE22" w:rsidR="003A3860" w:rsidRDefault="003A3860" w:rsidP="003A3860">
      <w:pPr>
        <w:pStyle w:val="Caption"/>
      </w:pPr>
      <w:r>
        <w:lastRenderedPageBreak/>
        <w:t xml:space="preserve">Figure </w:t>
      </w:r>
      <w:r w:rsidR="009276C1">
        <w:fldChar w:fldCharType="begin"/>
      </w:r>
      <w:r w:rsidR="009276C1">
        <w:instrText xml:space="preserve"> SEQ Figure \* ARABIC </w:instrText>
      </w:r>
      <w:r w:rsidR="009276C1">
        <w:fldChar w:fldCharType="separate"/>
      </w:r>
      <w:r w:rsidR="00A22255">
        <w:rPr>
          <w:noProof/>
        </w:rPr>
        <w:t>15</w:t>
      </w:r>
      <w:r w:rsidR="009276C1">
        <w:fldChar w:fldCharType="end"/>
      </w:r>
      <w:r>
        <w:t xml:space="preserve"> – extract 8 from ‘What the doctor recommended’</w:t>
      </w:r>
    </w:p>
    <w:p w14:paraId="66D2126B" w14:textId="0287F96A" w:rsidR="0077038D" w:rsidRDefault="007A6004" w:rsidP="00E074C8">
      <w:pPr>
        <w:rPr>
          <w:rStyle w:val="Strong"/>
        </w:rPr>
      </w:pPr>
      <w:r>
        <w:rPr>
          <w:noProof/>
        </w:rPr>
        <w:drawing>
          <wp:inline distT="0" distB="0" distL="0" distR="0" wp14:anchorId="66A5EAC4" wp14:editId="29F3777A">
            <wp:extent cx="2040890" cy="2656840"/>
            <wp:effectExtent l="0" t="0" r="0" b="0"/>
            <wp:docPr id="895692525" name="Picture 10" descr="Black and white comic page. The top box shows a man wearing a t-shirt labelled 'Manga Man' waving at a little girl. The bottom box is of the man and girl in a large shopping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692525" name="Picture 10" descr="Black and white comic page. The top box shows a man wearing a t-shirt labelled 'Manga Man' waving at a little girl. The bottom box is of the man and girl in a large shopping complex."/>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40890" cy="2656840"/>
                    </a:xfrm>
                    <a:prstGeom prst="rect">
                      <a:avLst/>
                    </a:prstGeom>
                    <a:noFill/>
                    <a:ln>
                      <a:noFill/>
                    </a:ln>
                  </pic:spPr>
                </pic:pic>
              </a:graphicData>
            </a:graphic>
          </wp:inline>
        </w:drawing>
      </w:r>
    </w:p>
    <w:p w14:paraId="39F89BA3" w14:textId="592951CE" w:rsidR="00A56902" w:rsidRDefault="00A56902">
      <w:pPr>
        <w:suppressAutoHyphens w:val="0"/>
        <w:spacing w:before="0" w:after="160" w:line="259" w:lineRule="auto"/>
        <w:rPr>
          <w:rStyle w:val="Strong"/>
        </w:rPr>
      </w:pPr>
      <w:r>
        <w:rPr>
          <w:rStyle w:val="Strong"/>
        </w:rPr>
        <w:br w:type="page"/>
      </w:r>
    </w:p>
    <w:p w14:paraId="21342767" w14:textId="6187DE01" w:rsidR="00A56902" w:rsidRDefault="00A56902" w:rsidP="00DE0964">
      <w:pPr>
        <w:pStyle w:val="Heading2"/>
        <w:rPr>
          <w:rStyle w:val="Strong"/>
          <w:b w:val="0"/>
          <w:bCs/>
        </w:rPr>
      </w:pPr>
      <w:bookmarkStart w:id="75" w:name="_Toc204074570"/>
      <w:bookmarkStart w:id="76" w:name="_Toc206494513"/>
      <w:r>
        <w:rPr>
          <w:rStyle w:val="Strong"/>
          <w:b w:val="0"/>
          <w:bCs/>
        </w:rPr>
        <w:lastRenderedPageBreak/>
        <w:t xml:space="preserve">Phase 3, activity </w:t>
      </w:r>
      <w:r w:rsidR="00A15858">
        <w:rPr>
          <w:rStyle w:val="Strong"/>
          <w:b w:val="0"/>
          <w:bCs/>
        </w:rPr>
        <w:t>3</w:t>
      </w:r>
      <w:r>
        <w:rPr>
          <w:rStyle w:val="Strong"/>
          <w:b w:val="0"/>
          <w:bCs/>
        </w:rPr>
        <w:t xml:space="preserve"> – Queenie Chan’s </w:t>
      </w:r>
      <w:r w:rsidR="00C32B86">
        <w:rPr>
          <w:rStyle w:val="Strong"/>
          <w:b w:val="0"/>
          <w:bCs/>
        </w:rPr>
        <w:t>identity</w:t>
      </w:r>
      <w:bookmarkEnd w:id="75"/>
      <w:bookmarkEnd w:id="76"/>
    </w:p>
    <w:p w14:paraId="6C88BC66" w14:textId="177A398A" w:rsidR="003F70FD" w:rsidRDefault="00F0070A" w:rsidP="00FF2D11">
      <w:pPr>
        <w:pStyle w:val="ListNumber"/>
        <w:numPr>
          <w:ilvl w:val="0"/>
          <w:numId w:val="21"/>
        </w:numPr>
      </w:pPr>
      <w:r>
        <w:t xml:space="preserve">Complete the concept map below </w:t>
      </w:r>
      <w:r w:rsidR="00DF0AE1">
        <w:t xml:space="preserve">by making inferences from your reading of </w:t>
      </w:r>
      <w:r w:rsidR="00DF0AE1" w:rsidRPr="00FE2FE3">
        <w:rPr>
          <w:b/>
          <w:bCs/>
        </w:rPr>
        <w:t xml:space="preserve">Core text 2 – </w:t>
      </w:r>
      <w:r w:rsidR="00DF0AE1" w:rsidRPr="0089710D">
        <w:rPr>
          <w:b/>
          <w:bCs/>
          <w:i/>
          <w:iCs/>
        </w:rPr>
        <w:t>What the doctor recommended</w:t>
      </w:r>
      <w:r w:rsidR="000F7987">
        <w:rPr>
          <w:b/>
          <w:bCs/>
        </w:rPr>
        <w:t xml:space="preserve"> by Queenie Chan</w:t>
      </w:r>
      <w:r w:rsidR="00DF0AE1">
        <w:t>.</w:t>
      </w:r>
    </w:p>
    <w:p w14:paraId="38FC43AC" w14:textId="7CD7316F" w:rsidR="000D3F93" w:rsidRDefault="000D3F93" w:rsidP="000D3F93">
      <w:pPr>
        <w:pStyle w:val="Caption"/>
      </w:pPr>
      <w:r>
        <w:t xml:space="preserve">Figure </w:t>
      </w:r>
      <w:r w:rsidR="009276C1">
        <w:fldChar w:fldCharType="begin"/>
      </w:r>
      <w:r w:rsidR="009276C1">
        <w:instrText xml:space="preserve"> SEQ Figure \* ARABIC </w:instrText>
      </w:r>
      <w:r w:rsidR="009276C1">
        <w:fldChar w:fldCharType="separate"/>
      </w:r>
      <w:r w:rsidR="00A22255">
        <w:rPr>
          <w:noProof/>
        </w:rPr>
        <w:t>16</w:t>
      </w:r>
      <w:r w:rsidR="009276C1">
        <w:fldChar w:fldCharType="end"/>
      </w:r>
      <w:r>
        <w:t xml:space="preserve"> </w:t>
      </w:r>
      <w:r w:rsidR="00725214">
        <w:t>–</w:t>
      </w:r>
      <w:r>
        <w:t xml:space="preserve"> </w:t>
      </w:r>
      <w:r w:rsidR="006E0F7D">
        <w:t>b</w:t>
      </w:r>
      <w:r w:rsidR="00725214">
        <w:t>rainstorm for Chan’s reading choices</w:t>
      </w:r>
    </w:p>
    <w:p w14:paraId="4135FE0F" w14:textId="526F359F" w:rsidR="0041289D" w:rsidRPr="0041289D" w:rsidRDefault="0041289D" w:rsidP="0041289D">
      <w:r w:rsidRPr="0041289D">
        <w:rPr>
          <w:noProof/>
        </w:rPr>
        <w:drawing>
          <wp:inline distT="0" distB="0" distL="0" distR="0" wp14:anchorId="0F68EB3B" wp14:editId="7C751A43">
            <wp:extent cx="6120130" cy="5767070"/>
            <wp:effectExtent l="0" t="0" r="0" b="5080"/>
            <wp:docPr id="1793578351" name="Picture 1" descr="Brainstorm for Chan’s reading ch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78351" name="Picture 1" descr="Brainstorm for Chan’s reading choices."/>
                    <pic:cNvPicPr/>
                  </pic:nvPicPr>
                  <pic:blipFill>
                    <a:blip r:embed="rId52"/>
                    <a:stretch>
                      <a:fillRect/>
                    </a:stretch>
                  </pic:blipFill>
                  <pic:spPr>
                    <a:xfrm>
                      <a:off x="0" y="0"/>
                      <a:ext cx="6120130" cy="5767070"/>
                    </a:xfrm>
                    <a:prstGeom prst="rect">
                      <a:avLst/>
                    </a:prstGeom>
                  </pic:spPr>
                </pic:pic>
              </a:graphicData>
            </a:graphic>
          </wp:inline>
        </w:drawing>
      </w:r>
    </w:p>
    <w:p w14:paraId="325A390E" w14:textId="2526F825" w:rsidR="00F0070A" w:rsidRDefault="00F0070A">
      <w:pPr>
        <w:suppressAutoHyphens w:val="0"/>
        <w:spacing w:before="0" w:after="160" w:line="259" w:lineRule="auto"/>
        <w:rPr>
          <w:rStyle w:val="Strong"/>
        </w:rPr>
      </w:pPr>
      <w:r>
        <w:rPr>
          <w:rStyle w:val="Strong"/>
        </w:rPr>
        <w:br w:type="page"/>
      </w:r>
    </w:p>
    <w:p w14:paraId="630A599D" w14:textId="4E0D3D54" w:rsidR="00A56902" w:rsidRDefault="00F0070A" w:rsidP="00F0070A">
      <w:pPr>
        <w:pStyle w:val="Heading2"/>
        <w:rPr>
          <w:rStyle w:val="Strong"/>
          <w:b w:val="0"/>
          <w:bCs/>
        </w:rPr>
      </w:pPr>
      <w:bookmarkStart w:id="77" w:name="_Toc204074571"/>
      <w:bookmarkStart w:id="78" w:name="_Toc206494514"/>
      <w:r>
        <w:rPr>
          <w:rStyle w:val="Strong"/>
          <w:b w:val="0"/>
          <w:bCs/>
        </w:rPr>
        <w:lastRenderedPageBreak/>
        <w:t xml:space="preserve">Phase 3, activity </w:t>
      </w:r>
      <w:r w:rsidR="008947FC">
        <w:rPr>
          <w:rStyle w:val="Strong"/>
          <w:b w:val="0"/>
          <w:bCs/>
        </w:rPr>
        <w:t>4</w:t>
      </w:r>
      <w:r>
        <w:rPr>
          <w:rStyle w:val="Strong"/>
          <w:b w:val="0"/>
          <w:bCs/>
        </w:rPr>
        <w:t xml:space="preserve"> – </w:t>
      </w:r>
      <w:r w:rsidR="00E70642">
        <w:rPr>
          <w:rStyle w:val="Strong"/>
          <w:b w:val="0"/>
          <w:bCs/>
        </w:rPr>
        <w:t>m</w:t>
      </w:r>
      <w:r>
        <w:rPr>
          <w:rStyle w:val="Strong"/>
          <w:b w:val="0"/>
          <w:bCs/>
        </w:rPr>
        <w:t>y identity</w:t>
      </w:r>
      <w:bookmarkEnd w:id="77"/>
      <w:bookmarkEnd w:id="78"/>
    </w:p>
    <w:p w14:paraId="329FA039" w14:textId="6A9B8D56" w:rsidR="00876FEC" w:rsidRPr="00876FEC" w:rsidRDefault="00876FEC" w:rsidP="00876FEC">
      <w:pPr>
        <w:pStyle w:val="FeatureBox2"/>
      </w:pPr>
      <w:r w:rsidRPr="00876FEC">
        <w:rPr>
          <w:rStyle w:val="Strong"/>
        </w:rPr>
        <w:t xml:space="preserve">Teacher </w:t>
      </w:r>
      <w:proofErr w:type="gramStart"/>
      <w:r w:rsidRPr="00876FEC">
        <w:rPr>
          <w:rStyle w:val="Strong"/>
        </w:rPr>
        <w:t>note</w:t>
      </w:r>
      <w:proofErr w:type="gramEnd"/>
      <w:r>
        <w:t xml:space="preserve">: if students have an electronic copy of this resource, they can </w:t>
      </w:r>
      <w:r w:rsidR="006D4F22">
        <w:t>type their responses in the blue circles. Otherwise, project the map and have student</w:t>
      </w:r>
      <w:r w:rsidR="0041289D">
        <w:t>s</w:t>
      </w:r>
      <w:r w:rsidR="006D4F22">
        <w:t xml:space="preserve"> replicate it in their writing journal to complete the task.</w:t>
      </w:r>
    </w:p>
    <w:p w14:paraId="73FAD9D5" w14:textId="450D94EE" w:rsidR="00DF0AE1" w:rsidRDefault="00DF0AE1" w:rsidP="00AA2C9B">
      <w:pPr>
        <w:pStyle w:val="ListNumber"/>
        <w:numPr>
          <w:ilvl w:val="0"/>
          <w:numId w:val="22"/>
        </w:numPr>
      </w:pPr>
      <w:r>
        <w:t xml:space="preserve">Complete the concept map below based on </w:t>
      </w:r>
      <w:r w:rsidR="00026220">
        <w:t>your own identity.</w:t>
      </w:r>
    </w:p>
    <w:p w14:paraId="4E6E581B" w14:textId="1B7FC09B" w:rsidR="00076924" w:rsidRPr="00DF0AE1" w:rsidRDefault="00076924" w:rsidP="00076924">
      <w:pPr>
        <w:pStyle w:val="Caption"/>
      </w:pPr>
      <w:r>
        <w:t xml:space="preserve">Figure </w:t>
      </w:r>
      <w:r w:rsidR="009276C1">
        <w:fldChar w:fldCharType="begin"/>
      </w:r>
      <w:r w:rsidR="009276C1">
        <w:instrText xml:space="preserve"> SEQ Figure \* ARABIC </w:instrText>
      </w:r>
      <w:r w:rsidR="009276C1">
        <w:fldChar w:fldCharType="separate"/>
      </w:r>
      <w:r w:rsidR="00A22255">
        <w:rPr>
          <w:noProof/>
        </w:rPr>
        <w:t>17</w:t>
      </w:r>
      <w:r w:rsidR="009276C1">
        <w:fldChar w:fldCharType="end"/>
      </w:r>
      <w:r>
        <w:t xml:space="preserve"> </w:t>
      </w:r>
      <w:r w:rsidR="000D40DF">
        <w:t>–</w:t>
      </w:r>
      <w:r>
        <w:t xml:space="preserve"> brainstorm</w:t>
      </w:r>
      <w:r w:rsidR="000D40DF">
        <w:t xml:space="preserve"> about identity</w:t>
      </w:r>
    </w:p>
    <w:p w14:paraId="08A728C3" w14:textId="31F34A4E" w:rsidR="00F0070A" w:rsidRDefault="00F0070A" w:rsidP="00F0070A">
      <w:r>
        <w:rPr>
          <w:noProof/>
        </w:rPr>
        <w:drawing>
          <wp:inline distT="0" distB="0" distL="0" distR="0" wp14:anchorId="5D7665A8" wp14:editId="22A0D3DC">
            <wp:extent cx="6120130" cy="5123975"/>
            <wp:effectExtent l="0" t="0" r="0" b="635"/>
            <wp:docPr id="858365187" name="Diagram 1" descr="Brainstorm about identity with example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0706D0AE" w14:textId="77777777" w:rsidR="00912888" w:rsidRDefault="00912888">
      <w:pPr>
        <w:suppressAutoHyphens w:val="0"/>
        <w:spacing w:before="0" w:after="160" w:line="259" w:lineRule="auto"/>
        <w:rPr>
          <w:rFonts w:eastAsiaTheme="majorEastAsia"/>
          <w:bCs/>
          <w:color w:val="002664"/>
          <w:sz w:val="36"/>
          <w:szCs w:val="48"/>
        </w:rPr>
      </w:pPr>
      <w:r>
        <w:br w:type="page"/>
      </w:r>
    </w:p>
    <w:p w14:paraId="0D63D397" w14:textId="77777777" w:rsidR="009C7843" w:rsidRDefault="009C7843" w:rsidP="009C7843">
      <w:pPr>
        <w:pStyle w:val="Heading2"/>
      </w:pPr>
      <w:bookmarkStart w:id="79" w:name="_Toc204074572"/>
      <w:bookmarkStart w:id="80" w:name="_Toc206494515"/>
      <w:r>
        <w:lastRenderedPageBreak/>
        <w:t>Phase 3, activity 5 – experimenting with sentence structure</w:t>
      </w:r>
      <w:bookmarkEnd w:id="79"/>
      <w:bookmarkEnd w:id="80"/>
    </w:p>
    <w:p w14:paraId="45B9D147" w14:textId="2E31E880" w:rsidR="009C7843" w:rsidRPr="00B45361" w:rsidRDefault="009C7843" w:rsidP="009C7843">
      <w:pPr>
        <w:pStyle w:val="FeatureBox3"/>
      </w:pPr>
      <w:r w:rsidRPr="00B45361">
        <w:rPr>
          <w:rStyle w:val="Strong"/>
        </w:rPr>
        <w:t>Student note</w:t>
      </w:r>
      <w:r>
        <w:t xml:space="preserve">: the PowerPoint </w:t>
      </w:r>
      <w:r w:rsidRPr="00695E78">
        <w:rPr>
          <w:b/>
          <w:bCs/>
        </w:rPr>
        <w:t>Phase 3 – sentence variation</w:t>
      </w:r>
      <w:r w:rsidR="006A6D36">
        <w:rPr>
          <w:b/>
          <w:bCs/>
        </w:rPr>
        <w:t xml:space="preserve"> – 11.1</w:t>
      </w:r>
      <w:r>
        <w:t xml:space="preserve"> should support you to complete these activities.</w:t>
      </w:r>
    </w:p>
    <w:p w14:paraId="137B7C27" w14:textId="1E0F20D4" w:rsidR="009C7843" w:rsidRDefault="009C7843" w:rsidP="009C7843">
      <w:pPr>
        <w:pStyle w:val="ListNumber"/>
        <w:numPr>
          <w:ilvl w:val="0"/>
          <w:numId w:val="23"/>
        </w:numPr>
        <w:rPr>
          <w:rStyle w:val="Strong"/>
          <w:b w:val="0"/>
          <w:bCs w:val="0"/>
        </w:rPr>
      </w:pPr>
      <w:r>
        <w:rPr>
          <w:rStyle w:val="Strong"/>
          <w:b w:val="0"/>
          <w:bCs w:val="0"/>
        </w:rPr>
        <w:t xml:space="preserve">Rewrite the following extract from </w:t>
      </w:r>
      <w:r w:rsidRPr="00CB5C65">
        <w:rPr>
          <w:rStyle w:val="Strong"/>
        </w:rPr>
        <w:t xml:space="preserve">Core text 2 – </w:t>
      </w:r>
      <w:r w:rsidRPr="0089710D">
        <w:rPr>
          <w:rStyle w:val="Strong"/>
          <w:i/>
          <w:iCs/>
        </w:rPr>
        <w:t>What the doctor recommended</w:t>
      </w:r>
      <w:r w:rsidR="000F7987">
        <w:rPr>
          <w:rStyle w:val="Strong"/>
        </w:rPr>
        <w:t xml:space="preserve"> by Queenie Chan</w:t>
      </w:r>
      <w:r>
        <w:rPr>
          <w:rStyle w:val="Strong"/>
          <w:b w:val="0"/>
          <w:bCs w:val="0"/>
        </w:rPr>
        <w:t xml:space="preserve"> as a series of simple sentences. The first sentences have been completed as a model. Continue this activity in your writing journal.</w:t>
      </w:r>
    </w:p>
    <w:p w14:paraId="50A4983A" w14:textId="533E08B6" w:rsidR="009C7843" w:rsidRDefault="009C7843" w:rsidP="009C7843">
      <w:pPr>
        <w:pStyle w:val="FeatureBox"/>
        <w:rPr>
          <w:rStyle w:val="Strong"/>
          <w:b w:val="0"/>
          <w:bCs w:val="0"/>
        </w:rPr>
      </w:pPr>
      <w:proofErr w:type="gramStart"/>
      <w:r>
        <w:rPr>
          <w:rStyle w:val="Strong"/>
          <w:b w:val="0"/>
          <w:bCs w:val="0"/>
        </w:rPr>
        <w:t>In order to</w:t>
      </w:r>
      <w:proofErr w:type="gramEnd"/>
      <w:r>
        <w:rPr>
          <w:rStyle w:val="Strong"/>
          <w:b w:val="0"/>
          <w:bCs w:val="0"/>
        </w:rPr>
        <w:t xml:space="preserve"> talk about the book that made me, I must first talk about my cousin Munn.</w:t>
      </w:r>
    </w:p>
    <w:p w14:paraId="179D04C3" w14:textId="0E29424A" w:rsidR="009C7843" w:rsidRDefault="009C7843" w:rsidP="009C7843">
      <w:pPr>
        <w:pStyle w:val="FeatureBox"/>
      </w:pPr>
      <w:r>
        <w:t>If Munn was not quite the person who made me, then he was the person who gave me the tools to shape myself into who I am today.</w:t>
      </w:r>
    </w:p>
    <w:p w14:paraId="2A212A75" w14:textId="7B4C2DE7" w:rsidR="009C7843" w:rsidRDefault="009C7843" w:rsidP="009C7843">
      <w:pPr>
        <w:pStyle w:val="FeatureBox"/>
      </w:pPr>
      <w:r>
        <w:t>Many books that change lives often come with two people attached – the one who wrote the book, and the one who pressed that book into your hand, urging you to read it. Cousin Munn was one of the latter, and he had caught me at that most formative time of my life – when I was a young teenager.</w:t>
      </w:r>
    </w:p>
    <w:p w14:paraId="37B95337" w14:textId="7B006BA8" w:rsidR="009C7843" w:rsidRDefault="009C7843" w:rsidP="009C7843">
      <w:pPr>
        <w:rPr>
          <w:rStyle w:val="Strong"/>
        </w:rPr>
      </w:pPr>
      <w:r>
        <w:rPr>
          <w:rStyle w:val="Strong"/>
        </w:rPr>
        <w:t>Rewritten in simple sentences</w:t>
      </w:r>
    </w:p>
    <w:p w14:paraId="58967B52" w14:textId="20C0BE85" w:rsidR="009C7843" w:rsidRDefault="009C7843" w:rsidP="009C7843">
      <w:pPr>
        <w:rPr>
          <w:rStyle w:val="Strong"/>
          <w:b w:val="0"/>
          <w:bCs w:val="0"/>
        </w:rPr>
      </w:pPr>
      <w:r w:rsidRPr="0008144B">
        <w:rPr>
          <w:rStyle w:val="Strong"/>
          <w:b w:val="0"/>
          <w:bCs w:val="0"/>
        </w:rPr>
        <w:t>I will talk about a book. This book made me</w:t>
      </w:r>
      <w:r>
        <w:rPr>
          <w:rStyle w:val="Strong"/>
          <w:b w:val="0"/>
          <w:bCs w:val="0"/>
        </w:rPr>
        <w:t>. I will first talk about my cousin Munn.</w:t>
      </w:r>
    </w:p>
    <w:p w14:paraId="414675E3" w14:textId="5B42BA92" w:rsidR="009C7843" w:rsidRDefault="009C7843" w:rsidP="009C7843">
      <w:pPr>
        <w:pStyle w:val="ListNumber"/>
        <w:rPr>
          <w:rStyle w:val="Strong"/>
          <w:b w:val="0"/>
          <w:bCs w:val="0"/>
        </w:rPr>
      </w:pPr>
      <w:r>
        <w:rPr>
          <w:rStyle w:val="Strong"/>
          <w:b w:val="0"/>
          <w:bCs w:val="0"/>
        </w:rPr>
        <w:t>Use the checklist below to ensure that you have used ONLY simple sentences. Compare your series of sentences with a partner. Highlight where you have used identical or very similar sentences.</w:t>
      </w:r>
    </w:p>
    <w:p w14:paraId="6527F041" w14:textId="535B8C8C" w:rsidR="009C7843" w:rsidRDefault="009C7843" w:rsidP="009C7843">
      <w:pPr>
        <w:pStyle w:val="Caption"/>
      </w:pPr>
      <w:r>
        <w:t xml:space="preserve">Table </w:t>
      </w:r>
      <w:r>
        <w:fldChar w:fldCharType="begin"/>
      </w:r>
      <w:r>
        <w:instrText xml:space="preserve"> SEQ Table \* ARABIC </w:instrText>
      </w:r>
      <w:r>
        <w:fldChar w:fldCharType="separate"/>
      </w:r>
      <w:r w:rsidR="00C20552">
        <w:rPr>
          <w:noProof/>
        </w:rPr>
        <w:t>17</w:t>
      </w:r>
      <w:r>
        <w:rPr>
          <w:noProof/>
        </w:rPr>
        <w:fldChar w:fldCharType="end"/>
      </w:r>
      <w:r>
        <w:t xml:space="preserve"> – checklist for simple sentences activity</w:t>
      </w:r>
    </w:p>
    <w:tbl>
      <w:tblPr>
        <w:tblStyle w:val="Tableheader"/>
        <w:tblW w:w="0" w:type="auto"/>
        <w:tblLook w:val="04A0" w:firstRow="1" w:lastRow="0" w:firstColumn="1" w:lastColumn="0" w:noHBand="0" w:noVBand="1"/>
        <w:tblDescription w:val="Checklist for simple sentences activity with space for student responses."/>
      </w:tblPr>
      <w:tblGrid>
        <w:gridCol w:w="7083"/>
        <w:gridCol w:w="2545"/>
      </w:tblGrid>
      <w:tr w:rsidR="009C7843" w14:paraId="57DBD22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09135520" w14:textId="7AF824A6" w:rsidR="009C7843" w:rsidRDefault="009C7843">
            <w:pPr>
              <w:rPr>
                <w:rStyle w:val="Strong"/>
                <w:b/>
                <w:bCs w:val="0"/>
              </w:rPr>
            </w:pPr>
            <w:r>
              <w:rPr>
                <w:rStyle w:val="Strong"/>
                <w:b/>
                <w:bCs w:val="0"/>
              </w:rPr>
              <w:t>Simple sentence feature</w:t>
            </w:r>
          </w:p>
        </w:tc>
        <w:tc>
          <w:tcPr>
            <w:tcW w:w="2545" w:type="dxa"/>
          </w:tcPr>
          <w:p w14:paraId="45B55071" w14:textId="38040AB5" w:rsidR="009C7843" w:rsidRDefault="009C7843">
            <w:pPr>
              <w:cnfStyle w:val="100000000000" w:firstRow="1" w:lastRow="0" w:firstColumn="0" w:lastColumn="0" w:oddVBand="0" w:evenVBand="0" w:oddHBand="0" w:evenHBand="0" w:firstRowFirstColumn="0" w:firstRowLastColumn="0" w:lastRowFirstColumn="0" w:lastRowLastColumn="0"/>
              <w:rPr>
                <w:rStyle w:val="Strong"/>
                <w:b/>
                <w:bCs w:val="0"/>
              </w:rPr>
            </w:pPr>
            <w:r>
              <w:rPr>
                <w:rStyle w:val="Strong"/>
                <w:b/>
                <w:bCs w:val="0"/>
              </w:rPr>
              <w:t>Yes/No</w:t>
            </w:r>
          </w:p>
        </w:tc>
      </w:tr>
      <w:tr w:rsidR="009C7843" w14:paraId="1A0265C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2719C024" w14:textId="2451B1B8" w:rsidR="009C7843" w:rsidRDefault="009C7843">
            <w:pPr>
              <w:rPr>
                <w:rStyle w:val="Strong"/>
                <w:b/>
                <w:bCs w:val="0"/>
              </w:rPr>
            </w:pPr>
            <w:r>
              <w:rPr>
                <w:rStyle w:val="Strong"/>
                <w:b/>
                <w:bCs w:val="0"/>
              </w:rPr>
              <w:t>Is there a finite verb in each sentence?</w:t>
            </w:r>
          </w:p>
        </w:tc>
        <w:tc>
          <w:tcPr>
            <w:tcW w:w="2545" w:type="dxa"/>
          </w:tcPr>
          <w:p w14:paraId="21ECF1BB" w14:textId="77777777" w:rsidR="009C7843" w:rsidRDefault="009C7843">
            <w:pPr>
              <w:cnfStyle w:val="000000100000" w:firstRow="0" w:lastRow="0" w:firstColumn="0" w:lastColumn="0" w:oddVBand="0" w:evenVBand="0" w:oddHBand="1" w:evenHBand="0" w:firstRowFirstColumn="0" w:firstRowLastColumn="0" w:lastRowFirstColumn="0" w:lastRowLastColumn="0"/>
              <w:rPr>
                <w:rStyle w:val="Strong"/>
                <w:b w:val="0"/>
                <w:bCs w:val="0"/>
              </w:rPr>
            </w:pPr>
          </w:p>
        </w:tc>
      </w:tr>
      <w:tr w:rsidR="009C7843" w14:paraId="5C9BFA9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1EE37467" w14:textId="0F06CD36" w:rsidR="009C7843" w:rsidRDefault="009C7843">
            <w:pPr>
              <w:rPr>
                <w:rStyle w:val="Strong"/>
                <w:b/>
                <w:bCs w:val="0"/>
              </w:rPr>
            </w:pPr>
            <w:r>
              <w:rPr>
                <w:rStyle w:val="Strong"/>
                <w:b/>
                <w:bCs w:val="0"/>
              </w:rPr>
              <w:t>Is there only one independent clause in each sentence? (</w:t>
            </w:r>
            <w:r w:rsidR="00650D7F">
              <w:rPr>
                <w:rStyle w:val="Strong"/>
                <w:b/>
                <w:bCs w:val="0"/>
              </w:rPr>
              <w:t>H</w:t>
            </w:r>
            <w:r>
              <w:rPr>
                <w:rStyle w:val="Strong"/>
                <w:b/>
                <w:bCs w:val="0"/>
              </w:rPr>
              <w:t>int</w:t>
            </w:r>
            <w:r w:rsidR="00650D7F">
              <w:rPr>
                <w:rStyle w:val="Strong"/>
                <w:b/>
                <w:bCs w:val="0"/>
              </w:rPr>
              <w:t>:</w:t>
            </w:r>
            <w:r>
              <w:rPr>
                <w:rStyle w:val="Strong"/>
                <w:b/>
                <w:bCs w:val="0"/>
              </w:rPr>
              <w:t xml:space="preserve"> look for a verb. There should be only one in a simple sentence</w:t>
            </w:r>
            <w:r w:rsidR="00650D7F">
              <w:rPr>
                <w:rStyle w:val="Strong"/>
                <w:b/>
                <w:bCs w:val="0"/>
              </w:rPr>
              <w:t>.</w:t>
            </w:r>
            <w:r>
              <w:rPr>
                <w:rStyle w:val="Strong"/>
                <w:b/>
                <w:bCs w:val="0"/>
              </w:rPr>
              <w:t>)</w:t>
            </w:r>
          </w:p>
        </w:tc>
        <w:tc>
          <w:tcPr>
            <w:tcW w:w="2545" w:type="dxa"/>
          </w:tcPr>
          <w:p w14:paraId="16F553C9" w14:textId="77777777" w:rsidR="009C7843" w:rsidRDefault="009C7843">
            <w:pPr>
              <w:cnfStyle w:val="000000010000" w:firstRow="0" w:lastRow="0" w:firstColumn="0" w:lastColumn="0" w:oddVBand="0" w:evenVBand="0" w:oddHBand="0" w:evenHBand="1" w:firstRowFirstColumn="0" w:firstRowLastColumn="0" w:lastRowFirstColumn="0" w:lastRowLastColumn="0"/>
              <w:rPr>
                <w:rStyle w:val="Strong"/>
                <w:b w:val="0"/>
                <w:bCs w:val="0"/>
              </w:rPr>
            </w:pPr>
          </w:p>
        </w:tc>
      </w:tr>
      <w:tr w:rsidR="009C7843" w14:paraId="79ACE89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Pr>
          <w:p w14:paraId="690865A0" w14:textId="09808B07" w:rsidR="009C7843" w:rsidRDefault="009C7843">
            <w:pPr>
              <w:rPr>
                <w:rStyle w:val="Strong"/>
                <w:b/>
                <w:bCs w:val="0"/>
              </w:rPr>
            </w:pPr>
            <w:r>
              <w:rPr>
                <w:rStyle w:val="Strong"/>
                <w:b/>
                <w:bCs w:val="0"/>
              </w:rPr>
              <w:t>Does each sentence contain one complete thought? (</w:t>
            </w:r>
            <w:r w:rsidR="00650D7F">
              <w:rPr>
                <w:rStyle w:val="Strong"/>
                <w:b/>
                <w:bCs w:val="0"/>
              </w:rPr>
              <w:t>W</w:t>
            </w:r>
            <w:r>
              <w:rPr>
                <w:rStyle w:val="Strong"/>
                <w:b/>
                <w:bCs w:val="0"/>
              </w:rPr>
              <w:t xml:space="preserve">atch out </w:t>
            </w:r>
            <w:r>
              <w:rPr>
                <w:rStyle w:val="Strong"/>
                <w:b/>
                <w:bCs w:val="0"/>
              </w:rPr>
              <w:lastRenderedPageBreak/>
              <w:t>for sentence fragments such as ‘in order to talk about the book</w:t>
            </w:r>
            <w:r w:rsidR="00650D7F">
              <w:rPr>
                <w:rStyle w:val="Strong"/>
                <w:b/>
                <w:bCs w:val="0"/>
              </w:rPr>
              <w:t>’</w:t>
            </w:r>
            <w:r>
              <w:rPr>
                <w:rStyle w:val="Strong"/>
                <w:b/>
                <w:bCs w:val="0"/>
              </w:rPr>
              <w:t>.)</w:t>
            </w:r>
          </w:p>
        </w:tc>
        <w:tc>
          <w:tcPr>
            <w:tcW w:w="2545" w:type="dxa"/>
          </w:tcPr>
          <w:p w14:paraId="022FAA82" w14:textId="77777777" w:rsidR="009C7843" w:rsidRDefault="009C7843">
            <w:pPr>
              <w:cnfStyle w:val="000000100000" w:firstRow="0" w:lastRow="0" w:firstColumn="0" w:lastColumn="0" w:oddVBand="0" w:evenVBand="0" w:oddHBand="1" w:evenHBand="0" w:firstRowFirstColumn="0" w:firstRowLastColumn="0" w:lastRowFirstColumn="0" w:lastRowLastColumn="0"/>
              <w:rPr>
                <w:rStyle w:val="Strong"/>
                <w:b w:val="0"/>
                <w:bCs w:val="0"/>
              </w:rPr>
            </w:pPr>
          </w:p>
        </w:tc>
      </w:tr>
    </w:tbl>
    <w:p w14:paraId="720365DA" w14:textId="392724FB" w:rsidR="009C7843" w:rsidRDefault="009C7843" w:rsidP="009C7843">
      <w:pPr>
        <w:pStyle w:val="ListNumber"/>
        <w:rPr>
          <w:rStyle w:val="Strong"/>
          <w:b w:val="0"/>
          <w:bCs w:val="0"/>
        </w:rPr>
      </w:pPr>
      <w:r>
        <w:rPr>
          <w:rStyle w:val="Strong"/>
          <w:b w:val="0"/>
          <w:bCs w:val="0"/>
        </w:rPr>
        <w:t xml:space="preserve">The following extract has been adapted from </w:t>
      </w:r>
      <w:r w:rsidRPr="00CB5C65">
        <w:rPr>
          <w:rStyle w:val="Strong"/>
        </w:rPr>
        <w:t xml:space="preserve">Core text 2 – </w:t>
      </w:r>
      <w:r w:rsidRPr="0089710D">
        <w:rPr>
          <w:rStyle w:val="Strong"/>
          <w:i/>
          <w:iCs/>
        </w:rPr>
        <w:t>What the doctor recommended</w:t>
      </w:r>
      <w:r w:rsidR="000F7987">
        <w:rPr>
          <w:rStyle w:val="Strong"/>
        </w:rPr>
        <w:t xml:space="preserve"> by Queenie Chan</w:t>
      </w:r>
      <w:r>
        <w:rPr>
          <w:rStyle w:val="Strong"/>
          <w:b w:val="0"/>
          <w:bCs w:val="0"/>
        </w:rPr>
        <w:t xml:space="preserve"> as a series of simple sentences. In your writing journal, rewrite the extract using a combination of sentence structures. You must include at least 2 compound sentences and </w:t>
      </w:r>
      <w:r w:rsidR="00650D7F">
        <w:rPr>
          <w:rStyle w:val="Strong"/>
          <w:b w:val="0"/>
          <w:bCs w:val="0"/>
        </w:rPr>
        <w:t>one</w:t>
      </w:r>
      <w:r>
        <w:rPr>
          <w:rStyle w:val="Strong"/>
          <w:b w:val="0"/>
          <w:bCs w:val="0"/>
        </w:rPr>
        <w:t xml:space="preserve"> complex sentence. The first sentences have been completed as a model. Continue this activity in your writing journal.</w:t>
      </w:r>
    </w:p>
    <w:p w14:paraId="34C4C660" w14:textId="5F8BC6A5" w:rsidR="009C7843" w:rsidRDefault="009C7843" w:rsidP="009C7843">
      <w:pPr>
        <w:pStyle w:val="FeatureBox"/>
        <w:rPr>
          <w:rStyle w:val="Strong"/>
          <w:b w:val="0"/>
          <w:bCs w:val="0"/>
        </w:rPr>
      </w:pPr>
      <w:proofErr w:type="gramStart"/>
      <w:r>
        <w:rPr>
          <w:rStyle w:val="Strong"/>
          <w:b w:val="0"/>
          <w:bCs w:val="0"/>
        </w:rPr>
        <w:t>Black Jack</w:t>
      </w:r>
      <w:proofErr w:type="gramEnd"/>
      <w:r>
        <w:rPr>
          <w:rStyle w:val="Strong"/>
          <w:b w:val="0"/>
          <w:bCs w:val="0"/>
        </w:rPr>
        <w:t xml:space="preserve"> was a series of short stories. It had recurring characters. Munn was right. He called it </w:t>
      </w:r>
      <w:r>
        <w:rPr>
          <w:rStyle w:val="Strong"/>
          <w:b w:val="0"/>
          <w:bCs w:val="0"/>
          <w:i/>
          <w:iCs/>
        </w:rPr>
        <w:t>riveting</w:t>
      </w:r>
      <w:r>
        <w:rPr>
          <w:rStyle w:val="Strong"/>
          <w:b w:val="0"/>
          <w:bCs w:val="0"/>
        </w:rPr>
        <w:t xml:space="preserve">. There were no formulas in the world of </w:t>
      </w:r>
      <w:proofErr w:type="gramStart"/>
      <w:r>
        <w:rPr>
          <w:rStyle w:val="Strong"/>
          <w:b w:val="0"/>
          <w:bCs w:val="0"/>
        </w:rPr>
        <w:t>Black Jack</w:t>
      </w:r>
      <w:proofErr w:type="gramEnd"/>
      <w:r>
        <w:rPr>
          <w:rStyle w:val="Strong"/>
          <w:b w:val="0"/>
          <w:bCs w:val="0"/>
        </w:rPr>
        <w:t xml:space="preserve">. At least none that I could easily predict. The endings were not always happy. </w:t>
      </w:r>
      <w:proofErr w:type="gramStart"/>
      <w:r>
        <w:rPr>
          <w:rStyle w:val="Strong"/>
          <w:b w:val="0"/>
          <w:bCs w:val="0"/>
        </w:rPr>
        <w:t>Black Jack</w:t>
      </w:r>
      <w:proofErr w:type="gramEnd"/>
      <w:r>
        <w:rPr>
          <w:rStyle w:val="Strong"/>
          <w:b w:val="0"/>
          <w:bCs w:val="0"/>
        </w:rPr>
        <w:t xml:space="preserve"> cured patients. Sometimes they didn’t want to be cured.</w:t>
      </w:r>
    </w:p>
    <w:p w14:paraId="1333764D" w14:textId="7FF50558" w:rsidR="009C7843" w:rsidRPr="008651E8" w:rsidRDefault="009C7843" w:rsidP="009C7843">
      <w:pPr>
        <w:pStyle w:val="FeatureBox"/>
      </w:pPr>
      <w:r>
        <w:t>In short, these were stories about humanity. They were about people. These people behaved in unpredictable ways. People often behave in unpredictable ways. They may not understand why.</w:t>
      </w:r>
    </w:p>
    <w:p w14:paraId="129FF6C8" w14:textId="7503BD3C" w:rsidR="009C7843" w:rsidRDefault="009C7843" w:rsidP="009C7843">
      <w:pPr>
        <w:rPr>
          <w:rStyle w:val="Strong"/>
        </w:rPr>
      </w:pPr>
      <w:r w:rsidRPr="001777AB">
        <w:rPr>
          <w:rStyle w:val="Strong"/>
        </w:rPr>
        <w:t>Rewritten with greater sentence variation</w:t>
      </w:r>
    </w:p>
    <w:p w14:paraId="45E1ACE8" w14:textId="3F931297" w:rsidR="009C7843" w:rsidRDefault="009C7843" w:rsidP="009C7843">
      <w:pPr>
        <w:rPr>
          <w:rStyle w:val="Strong"/>
          <w:b w:val="0"/>
          <w:bCs w:val="0"/>
        </w:rPr>
      </w:pPr>
      <w:proofErr w:type="gramStart"/>
      <w:r>
        <w:rPr>
          <w:rStyle w:val="Strong"/>
          <w:b w:val="0"/>
          <w:bCs w:val="0"/>
        </w:rPr>
        <w:t>Black Jack</w:t>
      </w:r>
      <w:proofErr w:type="gramEnd"/>
      <w:r>
        <w:rPr>
          <w:rStyle w:val="Strong"/>
          <w:b w:val="0"/>
          <w:bCs w:val="0"/>
        </w:rPr>
        <w:t xml:space="preserve"> was a series of short stories and it featured recurring characters. When Munn called it </w:t>
      </w:r>
      <w:r>
        <w:rPr>
          <w:rStyle w:val="Strong"/>
          <w:b w:val="0"/>
          <w:bCs w:val="0"/>
          <w:i/>
          <w:iCs/>
        </w:rPr>
        <w:t>riveting</w:t>
      </w:r>
      <w:r>
        <w:rPr>
          <w:rStyle w:val="Strong"/>
          <w:b w:val="0"/>
          <w:bCs w:val="0"/>
        </w:rPr>
        <w:t>, he was right.</w:t>
      </w:r>
    </w:p>
    <w:p w14:paraId="4D47AB57" w14:textId="2107B4C6" w:rsidR="009C7843" w:rsidRDefault="009C7843" w:rsidP="009C7843">
      <w:pPr>
        <w:rPr>
          <w:rStyle w:val="Strong"/>
        </w:rPr>
      </w:pPr>
      <w:r>
        <w:rPr>
          <w:rStyle w:val="Strong"/>
        </w:rPr>
        <w:t>Coordinating and subordinating conjunctions</w:t>
      </w:r>
    </w:p>
    <w:p w14:paraId="33062ADA" w14:textId="79E3978B" w:rsidR="009C7843" w:rsidRDefault="009C7843" w:rsidP="009C7843">
      <w:pPr>
        <w:pStyle w:val="ListNumber"/>
        <w:rPr>
          <w:rStyle w:val="Strong"/>
          <w:b w:val="0"/>
          <w:bCs w:val="0"/>
        </w:rPr>
      </w:pPr>
      <w:r>
        <w:rPr>
          <w:rStyle w:val="Strong"/>
          <w:b w:val="0"/>
          <w:bCs w:val="0"/>
        </w:rPr>
        <w:t>Use the table below to help you create compound sentences (with coordinating conjunctions) and complex sentences (with subordinate conjunctions)</w:t>
      </w:r>
      <w:r w:rsidR="00016220">
        <w:rPr>
          <w:rStyle w:val="Strong"/>
          <w:b w:val="0"/>
          <w:bCs w:val="0"/>
        </w:rPr>
        <w:t>.</w:t>
      </w:r>
    </w:p>
    <w:p w14:paraId="56A7826C" w14:textId="1E06E4A8" w:rsidR="009C7843" w:rsidRDefault="009C7843" w:rsidP="009C7843">
      <w:pPr>
        <w:pStyle w:val="ListNumber"/>
        <w:rPr>
          <w:rStyle w:val="Strong"/>
          <w:b w:val="0"/>
          <w:bCs w:val="0"/>
        </w:rPr>
      </w:pPr>
      <w:r>
        <w:rPr>
          <w:rStyle w:val="Strong"/>
          <w:b w:val="0"/>
          <w:bCs w:val="0"/>
        </w:rPr>
        <w:t>Compare your rewritten extract with a partner. Highlight where you have used identical or very similar sentences.</w:t>
      </w:r>
    </w:p>
    <w:p w14:paraId="0D4BE61E" w14:textId="4C0B6B38" w:rsidR="009C7843" w:rsidRDefault="009C7843" w:rsidP="009C7843">
      <w:pPr>
        <w:pStyle w:val="Caption"/>
      </w:pPr>
      <w:r>
        <w:t xml:space="preserve">Table </w:t>
      </w:r>
      <w:r>
        <w:fldChar w:fldCharType="begin"/>
      </w:r>
      <w:r>
        <w:instrText xml:space="preserve"> SEQ Table \* ARABIC </w:instrText>
      </w:r>
      <w:r>
        <w:fldChar w:fldCharType="separate"/>
      </w:r>
      <w:r w:rsidR="00C20552">
        <w:rPr>
          <w:noProof/>
        </w:rPr>
        <w:t>18</w:t>
      </w:r>
      <w:r>
        <w:rPr>
          <w:noProof/>
        </w:rPr>
        <w:fldChar w:fldCharType="end"/>
      </w:r>
      <w:r>
        <w:t xml:space="preserve"> </w:t>
      </w:r>
      <w:r w:rsidR="00C20552">
        <w:t>–</w:t>
      </w:r>
      <w:r>
        <w:t xml:space="preserve"> coordinating and subordinating conjunctions</w:t>
      </w:r>
    </w:p>
    <w:tbl>
      <w:tblPr>
        <w:tblStyle w:val="Tableheader"/>
        <w:tblW w:w="0" w:type="auto"/>
        <w:tblLook w:val="04A0" w:firstRow="1" w:lastRow="0" w:firstColumn="1" w:lastColumn="0" w:noHBand="0" w:noVBand="1"/>
        <w:tblDescription w:val="Coordinating and subordinating conjunctions."/>
      </w:tblPr>
      <w:tblGrid>
        <w:gridCol w:w="4814"/>
        <w:gridCol w:w="4814"/>
      </w:tblGrid>
      <w:tr w:rsidR="009C7843" w14:paraId="56C67C6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8577F92" w14:textId="1655CB93" w:rsidR="009C7843" w:rsidRDefault="009C7843">
            <w:pPr>
              <w:rPr>
                <w:rStyle w:val="Strong"/>
                <w:b/>
                <w:bCs w:val="0"/>
              </w:rPr>
            </w:pPr>
            <w:r>
              <w:rPr>
                <w:rStyle w:val="Strong"/>
                <w:b/>
                <w:bCs w:val="0"/>
              </w:rPr>
              <w:t>Coordinating conjunctions (compound sentences)</w:t>
            </w:r>
          </w:p>
        </w:tc>
        <w:tc>
          <w:tcPr>
            <w:tcW w:w="4814" w:type="dxa"/>
          </w:tcPr>
          <w:p w14:paraId="2FC5EA9E" w14:textId="4E2FCDAC" w:rsidR="009C7843" w:rsidRDefault="009C7843">
            <w:pPr>
              <w:cnfStyle w:val="100000000000" w:firstRow="1" w:lastRow="0" w:firstColumn="0" w:lastColumn="0" w:oddVBand="0" w:evenVBand="0" w:oddHBand="0" w:evenHBand="0" w:firstRowFirstColumn="0" w:firstRowLastColumn="0" w:lastRowFirstColumn="0" w:lastRowLastColumn="0"/>
              <w:rPr>
                <w:rStyle w:val="Strong"/>
                <w:b/>
                <w:bCs w:val="0"/>
              </w:rPr>
            </w:pPr>
            <w:r>
              <w:rPr>
                <w:rStyle w:val="Strong"/>
                <w:b/>
                <w:bCs w:val="0"/>
              </w:rPr>
              <w:t>Subordinating conjunctions (complex sentences)</w:t>
            </w:r>
          </w:p>
        </w:tc>
      </w:tr>
      <w:tr w:rsidR="009C7843" w14:paraId="6892FF1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7A030F3" w14:textId="236DBD35" w:rsidR="009C7843" w:rsidRPr="003E5D74" w:rsidRDefault="00016220">
            <w:pPr>
              <w:rPr>
                <w:rStyle w:val="Strong"/>
              </w:rPr>
            </w:pPr>
            <w:r>
              <w:rPr>
                <w:rStyle w:val="Strong"/>
              </w:rPr>
              <w:t>f</w:t>
            </w:r>
            <w:r w:rsidR="009C7843">
              <w:rPr>
                <w:rStyle w:val="Strong"/>
              </w:rPr>
              <w:t xml:space="preserve">or, and, nor, but, or, </w:t>
            </w:r>
            <w:proofErr w:type="gramStart"/>
            <w:r w:rsidR="009C7843">
              <w:rPr>
                <w:rStyle w:val="Strong"/>
              </w:rPr>
              <w:t>yet,</w:t>
            </w:r>
            <w:proofErr w:type="gramEnd"/>
            <w:r w:rsidR="009C7843">
              <w:rPr>
                <w:rStyle w:val="Strong"/>
              </w:rPr>
              <w:t xml:space="preserve"> so</w:t>
            </w:r>
          </w:p>
        </w:tc>
        <w:tc>
          <w:tcPr>
            <w:tcW w:w="4814" w:type="dxa"/>
          </w:tcPr>
          <w:p w14:paraId="77829B76" w14:textId="327A8169" w:rsidR="009C7843" w:rsidRDefault="00016220">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a</w:t>
            </w:r>
            <w:r w:rsidR="009C7843">
              <w:rPr>
                <w:rStyle w:val="Strong"/>
                <w:b w:val="0"/>
                <w:bCs w:val="0"/>
              </w:rPr>
              <w:t xml:space="preserve">fter, as, before, once, since, until, when, whenever, while, where, wherever, although, </w:t>
            </w:r>
            <w:r w:rsidR="009C7843">
              <w:rPr>
                <w:rStyle w:val="Strong"/>
                <w:b w:val="0"/>
                <w:bCs w:val="0"/>
              </w:rPr>
              <w:lastRenderedPageBreak/>
              <w:t>as, as if, because, since</w:t>
            </w:r>
          </w:p>
        </w:tc>
      </w:tr>
    </w:tbl>
    <w:p w14:paraId="71A150B4" w14:textId="19951DD5" w:rsidR="008E1B56" w:rsidRDefault="008E1B56" w:rsidP="009C7843">
      <w:pPr>
        <w:rPr>
          <w:rStyle w:val="Strong"/>
        </w:rPr>
      </w:pPr>
      <w:r>
        <w:rPr>
          <w:rStyle w:val="Strong"/>
        </w:rPr>
        <w:lastRenderedPageBreak/>
        <w:t>Ex</w:t>
      </w:r>
      <w:r w:rsidR="00682295">
        <w:rPr>
          <w:rStyle w:val="Strong"/>
        </w:rPr>
        <w:t>perimenting with sentences in manga frames</w:t>
      </w:r>
    </w:p>
    <w:p w14:paraId="6CCEE623" w14:textId="1928D034" w:rsidR="00682295" w:rsidRPr="00B820A2" w:rsidRDefault="00682295" w:rsidP="00B820A2">
      <w:pPr>
        <w:pStyle w:val="ListNumber"/>
        <w:rPr>
          <w:rStyle w:val="Strong"/>
          <w:b w:val="0"/>
          <w:bCs w:val="0"/>
        </w:rPr>
      </w:pPr>
      <w:r>
        <w:rPr>
          <w:rStyle w:val="Strong"/>
          <w:b w:val="0"/>
          <w:bCs w:val="0"/>
        </w:rPr>
        <w:t xml:space="preserve">Use a combination of </w:t>
      </w:r>
      <w:r w:rsidR="004F011C">
        <w:rPr>
          <w:rStyle w:val="Strong"/>
          <w:b w:val="0"/>
          <w:bCs w:val="0"/>
        </w:rPr>
        <w:t xml:space="preserve">sentence structures to write </w:t>
      </w:r>
      <w:r w:rsidR="00B820A2">
        <w:rPr>
          <w:rStyle w:val="Strong"/>
          <w:b w:val="0"/>
          <w:bCs w:val="0"/>
        </w:rPr>
        <w:t xml:space="preserve">alternate text to accompany the following frames from </w:t>
      </w:r>
      <w:r w:rsidR="00B820A2" w:rsidRPr="00B820A2">
        <w:rPr>
          <w:rStyle w:val="Strong"/>
        </w:rPr>
        <w:t xml:space="preserve">Core text 2 – </w:t>
      </w:r>
      <w:r w:rsidR="00B820A2" w:rsidRPr="0089710D">
        <w:rPr>
          <w:rStyle w:val="Strong"/>
          <w:i/>
          <w:iCs/>
        </w:rPr>
        <w:t>What the doctor recommended</w:t>
      </w:r>
      <w:r w:rsidR="000F7987">
        <w:rPr>
          <w:rStyle w:val="Strong"/>
        </w:rPr>
        <w:t xml:space="preserve"> by Queenie Chan</w:t>
      </w:r>
      <w:r w:rsidR="00B820A2" w:rsidRPr="00016220">
        <w:rPr>
          <w:rStyle w:val="Strong"/>
          <w:b w:val="0"/>
          <w:bCs w:val="0"/>
        </w:rPr>
        <w:t>.</w:t>
      </w:r>
      <w:r w:rsidR="00EB7BE4" w:rsidRPr="00016220">
        <w:rPr>
          <w:rStyle w:val="Strong"/>
          <w:b w:val="0"/>
          <w:bCs w:val="0"/>
        </w:rPr>
        <w:t xml:space="preserve"> </w:t>
      </w:r>
      <w:r w:rsidR="00EB7BE4">
        <w:rPr>
          <w:rStyle w:val="Strong"/>
          <w:b w:val="0"/>
          <w:bCs w:val="0"/>
        </w:rPr>
        <w:t>Th</w:t>
      </w:r>
      <w:r w:rsidR="0072034D">
        <w:rPr>
          <w:rStyle w:val="Strong"/>
          <w:b w:val="0"/>
          <w:bCs w:val="0"/>
        </w:rPr>
        <w:t xml:space="preserve">e text </w:t>
      </w:r>
      <w:r w:rsidR="001C4498">
        <w:rPr>
          <w:rStyle w:val="Strong"/>
          <w:b w:val="0"/>
          <w:bCs w:val="0"/>
        </w:rPr>
        <w:t>can be for an entirely new manga – you do not need to re</w:t>
      </w:r>
      <w:r w:rsidR="00432AFF">
        <w:rPr>
          <w:rStyle w:val="Strong"/>
          <w:b w:val="0"/>
          <w:bCs w:val="0"/>
        </w:rPr>
        <w:t>-</w:t>
      </w:r>
      <w:r w:rsidR="001C4498">
        <w:rPr>
          <w:rStyle w:val="Strong"/>
          <w:b w:val="0"/>
          <w:bCs w:val="0"/>
        </w:rPr>
        <w:t>create the original text.</w:t>
      </w:r>
    </w:p>
    <w:p w14:paraId="128D2BD7" w14:textId="1EF9C70F" w:rsidR="00250841" w:rsidRDefault="00250841" w:rsidP="00250841">
      <w:pPr>
        <w:pStyle w:val="Caption"/>
      </w:pPr>
      <w:r>
        <w:t xml:space="preserve">Figure </w:t>
      </w:r>
      <w:r>
        <w:fldChar w:fldCharType="begin"/>
      </w:r>
      <w:r>
        <w:instrText xml:space="preserve"> SEQ Figure \* ARABIC </w:instrText>
      </w:r>
      <w:r>
        <w:fldChar w:fldCharType="separate"/>
      </w:r>
      <w:r w:rsidR="00C20552">
        <w:rPr>
          <w:noProof/>
        </w:rPr>
        <w:t>18</w:t>
      </w:r>
      <w:r>
        <w:fldChar w:fldCharType="end"/>
      </w:r>
      <w:r>
        <w:t xml:space="preserve"> </w:t>
      </w:r>
      <w:r w:rsidR="00201E73">
        <w:t>–</w:t>
      </w:r>
      <w:r>
        <w:t xml:space="preserve"> </w:t>
      </w:r>
      <w:r w:rsidR="00201E73">
        <w:t>extract 1 from core text with written text removed</w:t>
      </w:r>
    </w:p>
    <w:p w14:paraId="0CD30AC9" w14:textId="626E8EBF" w:rsidR="00B820A2" w:rsidRDefault="00250841" w:rsidP="00B820A2">
      <w:pPr>
        <w:rPr>
          <w:rStyle w:val="Strong"/>
          <w:b w:val="0"/>
          <w:bCs w:val="0"/>
        </w:rPr>
      </w:pPr>
      <w:r>
        <w:rPr>
          <w:noProof/>
        </w:rPr>
        <w:drawing>
          <wp:inline distT="0" distB="0" distL="0" distR="0" wp14:anchorId="0C743C92" wp14:editId="691CDC44">
            <wp:extent cx="6024623" cy="3064274"/>
            <wp:effectExtent l="0" t="0" r="0" b="3175"/>
            <wp:docPr id="1976897066" name="Picture 3" descr="Black and white comic page. The top box includes the image of a girl. The bottom box includes an image of a girl pushing a man who is holding books at a library or bookstore. There are 3 blank text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897066" name="Picture 3" descr="Black and white comic page. The top box includes the image of a girl. The bottom box includes an image of a girl pushing a man who is holding books at a library or bookstore. There are 3 blank text boxe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40989" cy="3072598"/>
                    </a:xfrm>
                    <a:prstGeom prst="rect">
                      <a:avLst/>
                    </a:prstGeom>
                    <a:noFill/>
                    <a:ln>
                      <a:noFill/>
                    </a:ln>
                  </pic:spPr>
                </pic:pic>
              </a:graphicData>
            </a:graphic>
          </wp:inline>
        </w:drawing>
      </w:r>
    </w:p>
    <w:p w14:paraId="4C0ADFC4" w14:textId="4ACA6E81" w:rsidR="00C4587E" w:rsidRDefault="00C4587E" w:rsidP="00C4587E">
      <w:pPr>
        <w:pStyle w:val="Caption"/>
      </w:pPr>
      <w:r>
        <w:lastRenderedPageBreak/>
        <w:t xml:space="preserve">Figure </w:t>
      </w:r>
      <w:r>
        <w:fldChar w:fldCharType="begin"/>
      </w:r>
      <w:r>
        <w:instrText xml:space="preserve"> SEQ Figure \* ARABIC </w:instrText>
      </w:r>
      <w:r>
        <w:fldChar w:fldCharType="separate"/>
      </w:r>
      <w:r w:rsidR="00C20552">
        <w:rPr>
          <w:noProof/>
        </w:rPr>
        <w:t>19</w:t>
      </w:r>
      <w:r>
        <w:fldChar w:fldCharType="end"/>
      </w:r>
      <w:r>
        <w:t xml:space="preserve"> – extract </w:t>
      </w:r>
      <w:r w:rsidR="00432AFF">
        <w:t>2</w:t>
      </w:r>
      <w:r>
        <w:t xml:space="preserve"> from core text with written text removed</w:t>
      </w:r>
    </w:p>
    <w:p w14:paraId="430B5047" w14:textId="4D740154" w:rsidR="00201E73" w:rsidRDefault="00C4587E" w:rsidP="00B820A2">
      <w:pPr>
        <w:rPr>
          <w:rStyle w:val="Strong"/>
          <w:b w:val="0"/>
          <w:bCs w:val="0"/>
        </w:rPr>
      </w:pPr>
      <w:r>
        <w:rPr>
          <w:noProof/>
        </w:rPr>
        <w:drawing>
          <wp:inline distT="0" distB="0" distL="0" distR="0" wp14:anchorId="218D32E2" wp14:editId="433EEFA2">
            <wp:extent cx="5741043" cy="5422887"/>
            <wp:effectExtent l="0" t="0" r="0" b="6985"/>
            <wp:docPr id="1804433872" name="Picture 4" descr="Black and white comic page. There are 3 strips. The first strip shows a surgeon performing on a girl with the main character behind him holding the book Black Jack. The second shows a man with a jacket with dollar signs on it, and money and scalpels floating around him. The third shows A man in a cape and mask in a library or bookshop. In all 3 strips, the main character, the girl, is holding the Black Jack book. There are 2 blank text boxes in each str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433872" name="Picture 4" descr="Black and white comic page. There are 3 strips. The first strip shows a surgeon performing on a girl with the main character behind him holding the book Black Jack. The second shows a man with a jacket with dollar signs on it, and money and scalpels floating around him. The third shows A man in a cape and mask in a library or bookshop. In all 3 strips, the main character, the girl, is holding the Black Jack book. There are 2 blank text boxes in each strip."/>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43595" cy="5425297"/>
                    </a:xfrm>
                    <a:prstGeom prst="rect">
                      <a:avLst/>
                    </a:prstGeom>
                    <a:noFill/>
                    <a:ln>
                      <a:noFill/>
                    </a:ln>
                  </pic:spPr>
                </pic:pic>
              </a:graphicData>
            </a:graphic>
          </wp:inline>
        </w:drawing>
      </w:r>
    </w:p>
    <w:p w14:paraId="721AE74D" w14:textId="7C845477" w:rsidR="00B600E2" w:rsidRDefault="00B600E2" w:rsidP="00B600E2">
      <w:pPr>
        <w:pStyle w:val="Caption"/>
      </w:pPr>
      <w:r>
        <w:t xml:space="preserve">Figure </w:t>
      </w:r>
      <w:r>
        <w:fldChar w:fldCharType="begin"/>
      </w:r>
      <w:r>
        <w:instrText xml:space="preserve"> SEQ Figure \* ARABIC </w:instrText>
      </w:r>
      <w:r>
        <w:fldChar w:fldCharType="separate"/>
      </w:r>
      <w:r>
        <w:rPr>
          <w:noProof/>
        </w:rPr>
        <w:t>20</w:t>
      </w:r>
      <w:r>
        <w:fldChar w:fldCharType="end"/>
      </w:r>
      <w:r>
        <w:t xml:space="preserve"> –</w:t>
      </w:r>
      <w:r w:rsidRPr="00B600E2">
        <w:t xml:space="preserve"> </w:t>
      </w:r>
      <w:r>
        <w:t>extract 3 from core text with written text removed</w:t>
      </w:r>
    </w:p>
    <w:p w14:paraId="351AC3EB" w14:textId="555C7B87" w:rsidR="00C4587E" w:rsidRPr="00682295" w:rsidRDefault="00EB7BE4" w:rsidP="00B820A2">
      <w:pPr>
        <w:rPr>
          <w:rStyle w:val="Strong"/>
          <w:b w:val="0"/>
          <w:bCs w:val="0"/>
        </w:rPr>
      </w:pPr>
      <w:r>
        <w:rPr>
          <w:noProof/>
        </w:rPr>
        <w:drawing>
          <wp:inline distT="0" distB="0" distL="0" distR="0" wp14:anchorId="157C7E8B" wp14:editId="340F9E75">
            <wp:extent cx="6388100" cy="1979016"/>
            <wp:effectExtent l="0" t="0" r="0" b="2540"/>
            <wp:docPr id="157290154" name="Picture 6" descr="Black and white comic page. An image of a girl holding a book, talking to a fawn in a forest. There are 2 blank text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90154" name="Picture 6" descr="Black and white comic page. An image of a girl holding a book, talking to a fawn in a forest. There are 2 blank text boxe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400000" cy="1982703"/>
                    </a:xfrm>
                    <a:prstGeom prst="rect">
                      <a:avLst/>
                    </a:prstGeom>
                    <a:noFill/>
                    <a:ln>
                      <a:noFill/>
                    </a:ln>
                  </pic:spPr>
                </pic:pic>
              </a:graphicData>
            </a:graphic>
          </wp:inline>
        </w:drawing>
      </w:r>
    </w:p>
    <w:p w14:paraId="3624B706" w14:textId="3A99F8EC" w:rsidR="009C7843" w:rsidRDefault="009C7843" w:rsidP="009C7843">
      <w:pPr>
        <w:rPr>
          <w:rStyle w:val="Strong"/>
        </w:rPr>
      </w:pPr>
      <w:r>
        <w:rPr>
          <w:rStyle w:val="Strong"/>
        </w:rPr>
        <w:t>Reflecting on voice</w:t>
      </w:r>
    </w:p>
    <w:p w14:paraId="5C2B3C4C" w14:textId="28F405E0" w:rsidR="009C7843" w:rsidRDefault="009C7843" w:rsidP="009C7843">
      <w:pPr>
        <w:pStyle w:val="ListNumber"/>
        <w:rPr>
          <w:rStyle w:val="Strong"/>
          <w:b w:val="0"/>
          <w:bCs w:val="0"/>
        </w:rPr>
      </w:pPr>
      <w:r>
        <w:rPr>
          <w:rStyle w:val="Strong"/>
          <w:b w:val="0"/>
          <w:bCs w:val="0"/>
        </w:rPr>
        <w:lastRenderedPageBreak/>
        <w:t>Consider the extracts you have rewritten. Which extract created a more personal voice?</w:t>
      </w:r>
    </w:p>
    <w:p w14:paraId="645A127C" w14:textId="7BCD4227" w:rsidR="009C7843" w:rsidRDefault="009C7843" w:rsidP="009C7843">
      <w:pPr>
        <w:pStyle w:val="ListNumber"/>
        <w:rPr>
          <w:rStyle w:val="Strong"/>
          <w:b w:val="0"/>
          <w:bCs w:val="0"/>
        </w:rPr>
      </w:pPr>
      <w:r>
        <w:rPr>
          <w:rStyle w:val="Strong"/>
          <w:b w:val="0"/>
          <w:bCs w:val="0"/>
        </w:rPr>
        <w:t>How will you apply this learning for your portfolio</w:t>
      </w:r>
      <w:r w:rsidR="00294266">
        <w:rPr>
          <w:rStyle w:val="Strong"/>
          <w:b w:val="0"/>
          <w:bCs w:val="0"/>
        </w:rPr>
        <w:t xml:space="preserve"> </w:t>
      </w:r>
      <w:r w:rsidR="00294266">
        <w:t>of writing</w:t>
      </w:r>
      <w:r>
        <w:rPr>
          <w:rStyle w:val="Strong"/>
          <w:b w:val="0"/>
          <w:bCs w:val="0"/>
        </w:rPr>
        <w:t xml:space="preserve"> compositions?</w:t>
      </w:r>
    </w:p>
    <w:p w14:paraId="1A6BAFCA" w14:textId="1CB4D747" w:rsidR="009C7843" w:rsidRDefault="009C7843" w:rsidP="009C7843">
      <w:pPr>
        <w:pStyle w:val="ListNumber"/>
        <w:rPr>
          <w:rStyle w:val="Strong"/>
          <w:b w:val="0"/>
          <w:bCs w:val="0"/>
        </w:rPr>
      </w:pPr>
      <w:r>
        <w:rPr>
          <w:rStyle w:val="Strong"/>
          <w:b w:val="0"/>
          <w:bCs w:val="0"/>
        </w:rPr>
        <w:t xml:space="preserve">Use the ‘because, </w:t>
      </w:r>
      <w:proofErr w:type="gramStart"/>
      <w:r>
        <w:rPr>
          <w:rStyle w:val="Strong"/>
          <w:b w:val="0"/>
          <w:bCs w:val="0"/>
        </w:rPr>
        <w:t>but,</w:t>
      </w:r>
      <w:proofErr w:type="gramEnd"/>
      <w:r>
        <w:rPr>
          <w:rStyle w:val="Strong"/>
          <w:b w:val="0"/>
          <w:bCs w:val="0"/>
        </w:rPr>
        <w:t xml:space="preserve"> so’ structure to explain the value of sentence variation in writing</w:t>
      </w:r>
    </w:p>
    <w:p w14:paraId="5C5CEB68" w14:textId="77777777" w:rsidR="009C7843" w:rsidRPr="006B0A18" w:rsidRDefault="009C7843" w:rsidP="006B0A18">
      <w:pPr>
        <w:pStyle w:val="ListNumber2"/>
        <w:numPr>
          <w:ilvl w:val="0"/>
          <w:numId w:val="104"/>
        </w:numPr>
        <w:rPr>
          <w:rStyle w:val="Strong"/>
          <w:b w:val="0"/>
          <w:bCs w:val="0"/>
        </w:rPr>
      </w:pPr>
      <w:r w:rsidRPr="006B0A18">
        <w:rPr>
          <w:rStyle w:val="Strong"/>
          <w:b w:val="0"/>
          <w:bCs w:val="0"/>
        </w:rPr>
        <w:t>Sentence variation is important in writing because …</w:t>
      </w:r>
    </w:p>
    <w:p w14:paraId="73BFD8CF" w14:textId="77777777" w:rsidR="009C7843" w:rsidRPr="00640A22" w:rsidRDefault="009C7843" w:rsidP="009C7843">
      <w:pPr>
        <w:pStyle w:val="ListNumber2"/>
        <w:numPr>
          <w:ilvl w:val="0"/>
          <w:numId w:val="64"/>
        </w:numPr>
        <w:rPr>
          <w:rStyle w:val="Strong"/>
          <w:b w:val="0"/>
          <w:bCs w:val="0"/>
        </w:rPr>
      </w:pPr>
      <w:r w:rsidRPr="00640A22">
        <w:rPr>
          <w:rStyle w:val="Strong"/>
          <w:b w:val="0"/>
          <w:bCs w:val="0"/>
        </w:rPr>
        <w:t>Sentence variation is important in writing but …</w:t>
      </w:r>
    </w:p>
    <w:p w14:paraId="3AEECF9B" w14:textId="21ED69D9" w:rsidR="009C7843" w:rsidRDefault="009C7843" w:rsidP="009C7843">
      <w:pPr>
        <w:pStyle w:val="ListNumber2"/>
        <w:numPr>
          <w:ilvl w:val="0"/>
          <w:numId w:val="64"/>
        </w:numPr>
        <w:rPr>
          <w:rStyle w:val="Strong"/>
          <w:b w:val="0"/>
          <w:bCs w:val="0"/>
        </w:rPr>
      </w:pPr>
      <w:r w:rsidRPr="00640A22">
        <w:rPr>
          <w:rStyle w:val="Strong"/>
          <w:b w:val="0"/>
          <w:bCs w:val="0"/>
        </w:rPr>
        <w:t>Sentence variation is important in writing so …</w:t>
      </w:r>
    </w:p>
    <w:p w14:paraId="6FCEC9FC" w14:textId="29B8E959" w:rsidR="009C7843" w:rsidRDefault="009C7843" w:rsidP="009C7843">
      <w:pPr>
        <w:suppressAutoHyphens w:val="0"/>
        <w:spacing w:before="0" w:after="160" w:line="259" w:lineRule="auto"/>
        <w:rPr>
          <w:rStyle w:val="Strong"/>
          <w:b w:val="0"/>
          <w:bCs w:val="0"/>
        </w:rPr>
      </w:pPr>
      <w:r>
        <w:rPr>
          <w:rStyle w:val="Strong"/>
          <w:b w:val="0"/>
          <w:bCs w:val="0"/>
        </w:rPr>
        <w:br w:type="page"/>
      </w:r>
    </w:p>
    <w:p w14:paraId="42370441" w14:textId="52DE2790" w:rsidR="00DB41E5" w:rsidRDefault="00DC54C9" w:rsidP="00DC54C9">
      <w:pPr>
        <w:pStyle w:val="Heading2"/>
        <w:rPr>
          <w:rStyle w:val="Strong"/>
          <w:b w:val="0"/>
        </w:rPr>
      </w:pPr>
      <w:bookmarkStart w:id="81" w:name="_Toc204074573"/>
      <w:bookmarkStart w:id="82" w:name="_Toc206494516"/>
      <w:r>
        <w:rPr>
          <w:rStyle w:val="Strong"/>
          <w:b w:val="0"/>
        </w:rPr>
        <w:lastRenderedPageBreak/>
        <w:t>Core formative task 2</w:t>
      </w:r>
      <w:r w:rsidR="00303AD4">
        <w:rPr>
          <w:rStyle w:val="Strong"/>
          <w:b w:val="0"/>
        </w:rPr>
        <w:t xml:space="preserve"> </w:t>
      </w:r>
      <w:r w:rsidR="00733CE3">
        <w:rPr>
          <w:rStyle w:val="Strong"/>
          <w:b w:val="0"/>
        </w:rPr>
        <w:t>–</w:t>
      </w:r>
      <w:r>
        <w:rPr>
          <w:rStyle w:val="Strong"/>
          <w:b w:val="0"/>
        </w:rPr>
        <w:t xml:space="preserve"> </w:t>
      </w:r>
      <w:r w:rsidR="00733CE3">
        <w:rPr>
          <w:rStyle w:val="Strong"/>
          <w:b w:val="0"/>
        </w:rPr>
        <w:t>drafting a hybrid text</w:t>
      </w:r>
      <w:bookmarkEnd w:id="81"/>
      <w:bookmarkEnd w:id="82"/>
    </w:p>
    <w:p w14:paraId="4F525CE4" w14:textId="55F38BB2" w:rsidR="00AB01E7" w:rsidRDefault="00293405" w:rsidP="00293405">
      <w:pPr>
        <w:pStyle w:val="FeatureBox2"/>
      </w:pPr>
      <w:r w:rsidRPr="00293405">
        <w:rPr>
          <w:rStyle w:val="Strong"/>
        </w:rPr>
        <w:t xml:space="preserve">Teacher </w:t>
      </w:r>
      <w:proofErr w:type="gramStart"/>
      <w:r w:rsidRPr="00293405">
        <w:rPr>
          <w:rStyle w:val="Strong"/>
        </w:rPr>
        <w:t>note</w:t>
      </w:r>
      <w:r>
        <w:t>:</w:t>
      </w:r>
      <w:proofErr w:type="gramEnd"/>
      <w:r>
        <w:t xml:space="preserve"> it is useful to share with students the </w:t>
      </w:r>
      <w:r w:rsidR="00B320A7">
        <w:t xml:space="preserve">visual </w:t>
      </w:r>
      <w:r w:rsidR="00CE399D">
        <w:t>representation</w:t>
      </w:r>
      <w:r w:rsidR="00B320A7">
        <w:t xml:space="preserve"> of the writing process so that they can keep track of their progress and how each activity fits into the process.</w:t>
      </w:r>
    </w:p>
    <w:p w14:paraId="55C621C7" w14:textId="78092CED" w:rsidR="00B320A7" w:rsidRPr="00B320A7" w:rsidRDefault="00FA3BC2" w:rsidP="00FA3BC2">
      <w:pPr>
        <w:pStyle w:val="FeatureBox3"/>
      </w:pPr>
      <w:r w:rsidRPr="00CE399D">
        <w:rPr>
          <w:rStyle w:val="Strong"/>
        </w:rPr>
        <w:t>Student note</w:t>
      </w:r>
      <w:r>
        <w:t xml:space="preserve">: </w:t>
      </w:r>
      <w:r w:rsidR="00CE399D">
        <w:t xml:space="preserve">the figure </w:t>
      </w:r>
      <w:r w:rsidR="00D278EE">
        <w:t xml:space="preserve">below represents the stages of the writing process. </w:t>
      </w:r>
      <w:r w:rsidR="00DB38BD" w:rsidRPr="00851E47">
        <w:rPr>
          <w:rStyle w:val="Strong"/>
        </w:rPr>
        <w:t>Core formative task</w:t>
      </w:r>
      <w:r w:rsidR="000D0B9E">
        <w:rPr>
          <w:rStyle w:val="Strong"/>
        </w:rPr>
        <w:t xml:space="preserve"> </w:t>
      </w:r>
      <w:r w:rsidR="00DB38BD" w:rsidRPr="00851E47">
        <w:rPr>
          <w:rStyle w:val="Strong"/>
        </w:rPr>
        <w:t>2 – drafting a hybrid text</w:t>
      </w:r>
      <w:r w:rsidR="00DB38BD">
        <w:t xml:space="preserve"> </w:t>
      </w:r>
      <w:r w:rsidR="00851E47">
        <w:t>focuses on developing</w:t>
      </w:r>
      <w:r w:rsidR="00081CDE">
        <w:t xml:space="preserve"> your skills in the first 2 stages of</w:t>
      </w:r>
      <w:r w:rsidR="00B8157A">
        <w:t xml:space="preserve"> the writing process: </w:t>
      </w:r>
      <w:r w:rsidR="0008255C">
        <w:t>planning and</w:t>
      </w:r>
      <w:r w:rsidR="00B8157A">
        <w:t xml:space="preserve"> drafting and composing.</w:t>
      </w:r>
    </w:p>
    <w:p w14:paraId="0200A37F" w14:textId="34E8CCF6" w:rsidR="00E52EA7" w:rsidRDefault="00E52EA7" w:rsidP="00E52EA7">
      <w:pPr>
        <w:pStyle w:val="Caption"/>
      </w:pPr>
      <w:r>
        <w:t xml:space="preserve">Figure </w:t>
      </w:r>
      <w:r w:rsidR="009276C1">
        <w:fldChar w:fldCharType="begin"/>
      </w:r>
      <w:r w:rsidR="009276C1">
        <w:instrText xml:space="preserve"> SEQ Figure \* ARABIC </w:instrText>
      </w:r>
      <w:r w:rsidR="009276C1">
        <w:fldChar w:fldCharType="separate"/>
      </w:r>
      <w:r w:rsidR="006B0A18">
        <w:rPr>
          <w:noProof/>
        </w:rPr>
        <w:t>20</w:t>
      </w:r>
      <w:r w:rsidR="009276C1">
        <w:fldChar w:fldCharType="end"/>
      </w:r>
      <w:r>
        <w:t xml:space="preserve"> – the writing process</w:t>
      </w:r>
    </w:p>
    <w:p w14:paraId="76D0B8E2" w14:textId="36EF8C15" w:rsidR="00733CE3" w:rsidRPr="00733CE3" w:rsidRDefault="00AB01E7" w:rsidP="00733CE3">
      <w:r w:rsidRPr="00AB01E7">
        <w:rPr>
          <w:noProof/>
        </w:rPr>
        <w:drawing>
          <wp:inline distT="0" distB="0" distL="0" distR="0" wp14:anchorId="1EDDC272" wp14:editId="7A2A7AC5">
            <wp:extent cx="6133404" cy="3409950"/>
            <wp:effectExtent l="0" t="0" r="1270" b="0"/>
            <wp:docPr id="6" name="Content Placeholder 5" descr="Diagram of the writing process.">
              <a:extLst xmlns:a="http://schemas.openxmlformats.org/drawingml/2006/main">
                <a:ext uri="{FF2B5EF4-FFF2-40B4-BE49-F238E27FC236}">
                  <a16:creationId xmlns:a16="http://schemas.microsoft.com/office/drawing/2014/main" id="{36BD9EA6-AB08-2907-7DC0-0D5BED59F8C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Diagram of the writing process.">
                      <a:extLst>
                        <a:ext uri="{FF2B5EF4-FFF2-40B4-BE49-F238E27FC236}">
                          <a16:creationId xmlns:a16="http://schemas.microsoft.com/office/drawing/2014/main" id="{36BD9EA6-AB08-2907-7DC0-0D5BED59F8CF}"/>
                        </a:ext>
                      </a:extLst>
                    </pic:cNvPr>
                    <pic:cNvPicPr>
                      <a:picLocks noGrp="1" noChangeAspect="1"/>
                    </pic:cNvPicPr>
                  </pic:nvPicPr>
                  <pic:blipFill rotWithShape="1">
                    <a:blip r:embed="rId61"/>
                    <a:srcRect r="10087" b="10619"/>
                    <a:stretch>
                      <a:fillRect/>
                    </a:stretch>
                  </pic:blipFill>
                  <pic:spPr bwMode="auto">
                    <a:xfrm>
                      <a:off x="0" y="0"/>
                      <a:ext cx="6163861" cy="3426883"/>
                    </a:xfrm>
                    <a:prstGeom prst="rect">
                      <a:avLst/>
                    </a:prstGeom>
                    <a:ln>
                      <a:noFill/>
                    </a:ln>
                    <a:extLst>
                      <a:ext uri="{53640926-AAD7-44D8-BBD7-CCE9431645EC}">
                        <a14:shadowObscured xmlns:a14="http://schemas.microsoft.com/office/drawing/2010/main"/>
                      </a:ext>
                    </a:extLst>
                  </pic:spPr>
                </pic:pic>
              </a:graphicData>
            </a:graphic>
          </wp:inline>
        </w:drawing>
      </w:r>
    </w:p>
    <w:p w14:paraId="217F72EC" w14:textId="4B2E6B75" w:rsidR="005B1B57" w:rsidRDefault="005B1B57">
      <w:pPr>
        <w:suppressAutoHyphens w:val="0"/>
        <w:spacing w:before="0" w:after="160" w:line="259" w:lineRule="auto"/>
        <w:rPr>
          <w:rStyle w:val="Strong"/>
        </w:rPr>
      </w:pPr>
      <w:r w:rsidRPr="005B1B57">
        <w:rPr>
          <w:rStyle w:val="Strong"/>
        </w:rPr>
        <w:t xml:space="preserve">Planning to </w:t>
      </w:r>
      <w:r w:rsidR="004B08AC">
        <w:rPr>
          <w:rStyle w:val="Strong"/>
        </w:rPr>
        <w:t>compose</w:t>
      </w:r>
    </w:p>
    <w:p w14:paraId="28F393FD" w14:textId="20E49037" w:rsidR="00955B98" w:rsidRDefault="00D12BD8" w:rsidP="008F715F">
      <w:pPr>
        <w:rPr>
          <w:rStyle w:val="Strong"/>
          <w:b w:val="0"/>
          <w:bCs w:val="0"/>
        </w:rPr>
      </w:pPr>
      <w:r>
        <w:rPr>
          <w:rStyle w:val="Strong"/>
          <w:b w:val="0"/>
          <w:bCs w:val="0"/>
        </w:rPr>
        <w:t xml:space="preserve">Spending time in the planning stage of the writing process can make your task easier and </w:t>
      </w:r>
      <w:proofErr w:type="gramStart"/>
      <w:r w:rsidR="00D475F6">
        <w:rPr>
          <w:rStyle w:val="Strong"/>
          <w:b w:val="0"/>
          <w:bCs w:val="0"/>
        </w:rPr>
        <w:t>your</w:t>
      </w:r>
      <w:proofErr w:type="gramEnd"/>
      <w:r w:rsidR="00D475F6">
        <w:rPr>
          <w:rStyle w:val="Strong"/>
          <w:b w:val="0"/>
          <w:bCs w:val="0"/>
        </w:rPr>
        <w:t xml:space="preserve"> </w:t>
      </w:r>
      <w:r>
        <w:rPr>
          <w:rStyle w:val="Strong"/>
          <w:b w:val="0"/>
          <w:bCs w:val="0"/>
        </w:rPr>
        <w:t xml:space="preserve">writing </w:t>
      </w:r>
      <w:r w:rsidR="008F715F">
        <w:rPr>
          <w:rStyle w:val="Strong"/>
          <w:b w:val="0"/>
          <w:bCs w:val="0"/>
        </w:rPr>
        <w:t>more effective.</w:t>
      </w:r>
    </w:p>
    <w:p w14:paraId="37A29617" w14:textId="0F1B3AFA" w:rsidR="005B1B57" w:rsidRPr="00955B98" w:rsidRDefault="008F715F" w:rsidP="0008255C">
      <w:pPr>
        <w:rPr>
          <w:rStyle w:val="Strong"/>
          <w:b w:val="0"/>
          <w:bCs w:val="0"/>
        </w:rPr>
      </w:pPr>
      <w:r w:rsidRPr="00955B98">
        <w:rPr>
          <w:rStyle w:val="Strong"/>
          <w:b w:val="0"/>
          <w:bCs w:val="0"/>
        </w:rPr>
        <w:t>Use the adapted WWWWW</w:t>
      </w:r>
      <w:r w:rsidR="00655198" w:rsidRPr="00955B98">
        <w:rPr>
          <w:rStyle w:val="Strong"/>
          <w:b w:val="0"/>
          <w:bCs w:val="0"/>
        </w:rPr>
        <w:t xml:space="preserve">H chart below to generate </w:t>
      </w:r>
      <w:r w:rsidR="00303EC2" w:rsidRPr="00955B98">
        <w:rPr>
          <w:rStyle w:val="Strong"/>
          <w:b w:val="0"/>
          <w:bCs w:val="0"/>
        </w:rPr>
        <w:t>ideas for your hybrid text about someone who has significantly influenced your identity</w:t>
      </w:r>
      <w:r w:rsidR="00DC7BE8" w:rsidRPr="00955B98">
        <w:rPr>
          <w:rStyle w:val="Strong"/>
          <w:b w:val="0"/>
          <w:bCs w:val="0"/>
        </w:rPr>
        <w:t xml:space="preserve">. An example has been completed as a model based on </w:t>
      </w:r>
      <w:r w:rsidR="00DC7BE8" w:rsidRPr="00F30E1C">
        <w:rPr>
          <w:rStyle w:val="Strong"/>
        </w:rPr>
        <w:t xml:space="preserve">Core text 2 – </w:t>
      </w:r>
      <w:r w:rsidR="00DC7BE8" w:rsidRPr="0089710D">
        <w:rPr>
          <w:rStyle w:val="Strong"/>
          <w:i/>
          <w:iCs/>
        </w:rPr>
        <w:t>What the doctor recommended</w:t>
      </w:r>
      <w:r w:rsidR="000F7987">
        <w:rPr>
          <w:rStyle w:val="Strong"/>
        </w:rPr>
        <w:t xml:space="preserve"> by Queenie Chan</w:t>
      </w:r>
      <w:r w:rsidR="00DC7BE8" w:rsidRPr="00C25C63">
        <w:rPr>
          <w:rStyle w:val="Strong"/>
          <w:b w:val="0"/>
          <w:bCs w:val="0"/>
        </w:rPr>
        <w:t>.</w:t>
      </w:r>
    </w:p>
    <w:p w14:paraId="6D3093FF" w14:textId="5162F891" w:rsidR="00F162A1" w:rsidRDefault="00F162A1" w:rsidP="00F162A1">
      <w:pPr>
        <w:pStyle w:val="Caption"/>
      </w:pPr>
      <w:r>
        <w:lastRenderedPageBreak/>
        <w:t xml:space="preserve">Table </w:t>
      </w:r>
      <w:r w:rsidR="00DF593A">
        <w:fldChar w:fldCharType="begin"/>
      </w:r>
      <w:r w:rsidR="00DF593A">
        <w:instrText xml:space="preserve"> SEQ Table \* ARABIC </w:instrText>
      </w:r>
      <w:r w:rsidR="00DF593A">
        <w:fldChar w:fldCharType="separate"/>
      </w:r>
      <w:r w:rsidR="006B0A18">
        <w:rPr>
          <w:noProof/>
        </w:rPr>
        <w:t>19</w:t>
      </w:r>
      <w:r w:rsidR="00DF593A">
        <w:rPr>
          <w:noProof/>
        </w:rPr>
        <w:fldChar w:fldCharType="end"/>
      </w:r>
      <w:r>
        <w:t xml:space="preserve"> – model WWWWWH chart</w:t>
      </w:r>
    </w:p>
    <w:tbl>
      <w:tblPr>
        <w:tblStyle w:val="Tableheader"/>
        <w:tblW w:w="0" w:type="auto"/>
        <w:tblLook w:val="04A0" w:firstRow="1" w:lastRow="0" w:firstColumn="1" w:lastColumn="0" w:noHBand="0" w:noVBand="1"/>
        <w:tblDescription w:val="Model WWWWWH chart."/>
      </w:tblPr>
      <w:tblGrid>
        <w:gridCol w:w="1980"/>
        <w:gridCol w:w="7648"/>
      </w:tblGrid>
      <w:tr w:rsidR="00DC7BE8" w14:paraId="6B7C6DE7" w14:textId="77777777" w:rsidTr="00DC7B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CC7055C" w14:textId="3DD25D6F" w:rsidR="00DC7BE8" w:rsidRDefault="00DC7BE8" w:rsidP="008F715F">
            <w:pPr>
              <w:rPr>
                <w:rStyle w:val="Strong"/>
                <w:b/>
                <w:bCs w:val="0"/>
              </w:rPr>
            </w:pPr>
            <w:r>
              <w:rPr>
                <w:rStyle w:val="Strong"/>
                <w:b/>
                <w:bCs w:val="0"/>
              </w:rPr>
              <w:t>WWWWWH</w:t>
            </w:r>
          </w:p>
        </w:tc>
        <w:tc>
          <w:tcPr>
            <w:tcW w:w="7648" w:type="dxa"/>
          </w:tcPr>
          <w:p w14:paraId="5A257EC0" w14:textId="21EEB396" w:rsidR="00DC7BE8" w:rsidRDefault="00955B98" w:rsidP="008F715F">
            <w:pPr>
              <w:cnfStyle w:val="100000000000" w:firstRow="1" w:lastRow="0" w:firstColumn="0" w:lastColumn="0" w:oddVBand="0" w:evenVBand="0" w:oddHBand="0" w:evenHBand="0" w:firstRowFirstColumn="0" w:firstRowLastColumn="0" w:lastRowFirstColumn="0" w:lastRowLastColumn="0"/>
              <w:rPr>
                <w:rStyle w:val="Strong"/>
                <w:b/>
                <w:bCs w:val="0"/>
              </w:rPr>
            </w:pPr>
            <w:r>
              <w:rPr>
                <w:rStyle w:val="Strong"/>
                <w:b/>
                <w:bCs w:val="0"/>
              </w:rPr>
              <w:t>Ideas</w:t>
            </w:r>
          </w:p>
        </w:tc>
      </w:tr>
      <w:tr w:rsidR="00DC7BE8" w14:paraId="5C87D5ED" w14:textId="77777777" w:rsidTr="00DC7B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F91352D" w14:textId="038EA771" w:rsidR="00DC7BE8" w:rsidRDefault="00955B98" w:rsidP="008F715F">
            <w:pPr>
              <w:rPr>
                <w:rStyle w:val="Strong"/>
                <w:b/>
                <w:bCs w:val="0"/>
              </w:rPr>
            </w:pPr>
            <w:r>
              <w:rPr>
                <w:rStyle w:val="Strong"/>
                <w:b/>
                <w:bCs w:val="0"/>
              </w:rPr>
              <w:t>W</w:t>
            </w:r>
            <w:r>
              <w:rPr>
                <w:rStyle w:val="Strong"/>
                <w:b/>
              </w:rPr>
              <w:t>ho?</w:t>
            </w:r>
          </w:p>
        </w:tc>
        <w:tc>
          <w:tcPr>
            <w:tcW w:w="7648" w:type="dxa"/>
          </w:tcPr>
          <w:p w14:paraId="20B1B560" w14:textId="083640CB" w:rsidR="00DC7BE8" w:rsidRPr="00C476D5" w:rsidRDefault="00F162A1" w:rsidP="008F715F">
            <w:pPr>
              <w:cnfStyle w:val="000000100000" w:firstRow="0" w:lastRow="0" w:firstColumn="0" w:lastColumn="0" w:oddVBand="0" w:evenVBand="0" w:oddHBand="1" w:evenHBand="0" w:firstRowFirstColumn="0" w:firstRowLastColumn="0" w:lastRowFirstColumn="0" w:lastRowLastColumn="0"/>
              <w:rPr>
                <w:rStyle w:val="Strong"/>
                <w:b w:val="0"/>
                <w:bCs w:val="0"/>
              </w:rPr>
            </w:pPr>
            <w:r w:rsidRPr="00F162A1">
              <w:rPr>
                <w:rStyle w:val="Strong"/>
                <w:b w:val="0"/>
                <w:bCs w:val="0"/>
              </w:rPr>
              <w:t>Cousin Munn</w:t>
            </w:r>
            <w:r w:rsidR="000C40CD">
              <w:rPr>
                <w:rStyle w:val="Strong"/>
                <w:b w:val="0"/>
                <w:bCs w:val="0"/>
              </w:rPr>
              <w:t xml:space="preserve"> </w:t>
            </w:r>
            <w:r w:rsidR="00C476D5">
              <w:rPr>
                <w:rStyle w:val="Strong"/>
              </w:rPr>
              <w:t>–</w:t>
            </w:r>
            <w:r w:rsidR="000C40CD" w:rsidRPr="006B0A18">
              <w:rPr>
                <w:rStyle w:val="Strong"/>
                <w:b w:val="0"/>
                <w:bCs w:val="0"/>
              </w:rPr>
              <w:t xml:space="preserve"> </w:t>
            </w:r>
            <w:r w:rsidR="00C476D5" w:rsidRPr="0041302C">
              <w:rPr>
                <w:rStyle w:val="Strong"/>
                <w:b w:val="0"/>
                <w:bCs w:val="0"/>
              </w:rPr>
              <w:t xml:space="preserve">emergency doctor, </w:t>
            </w:r>
            <w:r w:rsidR="00284BA7" w:rsidRPr="0041302C">
              <w:rPr>
                <w:rStyle w:val="Strong"/>
                <w:b w:val="0"/>
                <w:bCs w:val="0"/>
              </w:rPr>
              <w:t>manga, anime and video game fan,</w:t>
            </w:r>
            <w:r w:rsidR="0041302C" w:rsidRPr="0041302C">
              <w:rPr>
                <w:rStyle w:val="Strong"/>
                <w:b w:val="0"/>
                <w:bCs w:val="0"/>
              </w:rPr>
              <w:t xml:space="preserve"> </w:t>
            </w:r>
            <w:r w:rsidR="00284BA7" w:rsidRPr="0041302C">
              <w:rPr>
                <w:rStyle w:val="Strong"/>
                <w:b w:val="0"/>
                <w:bCs w:val="0"/>
              </w:rPr>
              <w:t>good salesman,</w:t>
            </w:r>
            <w:r w:rsidR="00284BA7" w:rsidRPr="006B0A18">
              <w:rPr>
                <w:rStyle w:val="Strong"/>
                <w:b w:val="0"/>
                <w:bCs w:val="0"/>
              </w:rPr>
              <w:t xml:space="preserve"> </w:t>
            </w:r>
            <w:r w:rsidR="00212FE9" w:rsidRPr="00212FE9">
              <w:rPr>
                <w:rStyle w:val="Strong"/>
                <w:b w:val="0"/>
                <w:bCs w:val="0"/>
              </w:rPr>
              <w:t>took us kids shopping</w:t>
            </w:r>
            <w:r w:rsidR="009D7947">
              <w:rPr>
                <w:rStyle w:val="Strong"/>
                <w:b w:val="0"/>
                <w:bCs w:val="0"/>
              </w:rPr>
              <w:t xml:space="preserve">, </w:t>
            </w:r>
            <w:r w:rsidR="009313C6">
              <w:rPr>
                <w:rStyle w:val="Strong"/>
                <w:b w:val="0"/>
                <w:bCs w:val="0"/>
              </w:rPr>
              <w:t>Chan looked up to him</w:t>
            </w:r>
            <w:r w:rsidR="009D7947">
              <w:rPr>
                <w:rStyle w:val="Strong"/>
                <w:b w:val="0"/>
                <w:bCs w:val="0"/>
              </w:rPr>
              <w:t>.</w:t>
            </w:r>
          </w:p>
        </w:tc>
      </w:tr>
      <w:tr w:rsidR="00DC7BE8" w14:paraId="3D96CC82" w14:textId="77777777" w:rsidTr="00DC7B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226CBD3" w14:textId="514843E8" w:rsidR="00DC7BE8" w:rsidRDefault="00955B98" w:rsidP="008F715F">
            <w:pPr>
              <w:rPr>
                <w:rStyle w:val="Strong"/>
                <w:b/>
                <w:bCs w:val="0"/>
              </w:rPr>
            </w:pPr>
            <w:r>
              <w:rPr>
                <w:rStyle w:val="Strong"/>
                <w:b/>
                <w:bCs w:val="0"/>
              </w:rPr>
              <w:t>W</w:t>
            </w:r>
            <w:r>
              <w:rPr>
                <w:rStyle w:val="Strong"/>
                <w:b/>
              </w:rPr>
              <w:t>hat?</w:t>
            </w:r>
          </w:p>
        </w:tc>
        <w:tc>
          <w:tcPr>
            <w:tcW w:w="7648" w:type="dxa"/>
          </w:tcPr>
          <w:p w14:paraId="0566389F" w14:textId="33820ED4" w:rsidR="00DC7BE8" w:rsidRDefault="00F162A1" w:rsidP="0008255C">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 xml:space="preserve">Introduced the writer to </w:t>
            </w:r>
            <w:proofErr w:type="gramStart"/>
            <w:r w:rsidR="00317972" w:rsidRPr="00874B4A">
              <w:rPr>
                <w:rStyle w:val="Strong"/>
                <w:b w:val="0"/>
                <w:bCs w:val="0"/>
                <w:i/>
                <w:iCs/>
              </w:rPr>
              <w:t>Black Jack</w:t>
            </w:r>
            <w:proofErr w:type="gramEnd"/>
            <w:r w:rsidR="003C36A8">
              <w:rPr>
                <w:rStyle w:val="Strong"/>
                <w:b w:val="0"/>
                <w:bCs w:val="0"/>
              </w:rPr>
              <w:t xml:space="preserve">. Tried to persuade </w:t>
            </w:r>
            <w:r w:rsidR="009313C6">
              <w:rPr>
                <w:rStyle w:val="Strong"/>
                <w:b w:val="0"/>
                <w:bCs w:val="0"/>
              </w:rPr>
              <w:t>her</w:t>
            </w:r>
            <w:r w:rsidR="003C36A8">
              <w:rPr>
                <w:rStyle w:val="Strong"/>
                <w:b w:val="0"/>
                <w:bCs w:val="0"/>
              </w:rPr>
              <w:t xml:space="preserve"> that </w:t>
            </w:r>
            <w:r w:rsidR="009313C6">
              <w:rPr>
                <w:rStyle w:val="Strong"/>
                <w:b w:val="0"/>
                <w:bCs w:val="0"/>
              </w:rPr>
              <w:t xml:space="preserve">she </w:t>
            </w:r>
            <w:r w:rsidR="003C36A8">
              <w:rPr>
                <w:rStyle w:val="Strong"/>
                <w:b w:val="0"/>
                <w:bCs w:val="0"/>
              </w:rPr>
              <w:t xml:space="preserve">would like </w:t>
            </w:r>
            <w:proofErr w:type="gramStart"/>
            <w:r w:rsidR="003C36A8" w:rsidRPr="00874B4A">
              <w:rPr>
                <w:rStyle w:val="Strong"/>
                <w:b w:val="0"/>
                <w:bCs w:val="0"/>
                <w:i/>
                <w:iCs/>
              </w:rPr>
              <w:t>Black Jack</w:t>
            </w:r>
            <w:proofErr w:type="gramEnd"/>
            <w:r w:rsidR="00C01C8F">
              <w:rPr>
                <w:rStyle w:val="Strong"/>
                <w:b w:val="0"/>
                <w:bCs w:val="0"/>
              </w:rPr>
              <w:t xml:space="preserve">. Explained </w:t>
            </w:r>
            <w:proofErr w:type="gramStart"/>
            <w:r w:rsidR="00C01C8F" w:rsidRPr="00874B4A">
              <w:rPr>
                <w:rStyle w:val="Strong"/>
                <w:b w:val="0"/>
                <w:bCs w:val="0"/>
                <w:i/>
                <w:iCs/>
              </w:rPr>
              <w:t>Black Jack</w:t>
            </w:r>
            <w:proofErr w:type="gramEnd"/>
            <w:r w:rsidR="00C01C8F">
              <w:rPr>
                <w:rStyle w:val="Strong"/>
                <w:b w:val="0"/>
                <w:bCs w:val="0"/>
              </w:rPr>
              <w:t xml:space="preserve"> was written by the same </w:t>
            </w:r>
            <w:r w:rsidR="00C25C63">
              <w:rPr>
                <w:rStyle w:val="Strong"/>
                <w:b w:val="0"/>
                <w:bCs w:val="0"/>
              </w:rPr>
              <w:t xml:space="preserve">author </w:t>
            </w:r>
            <w:r w:rsidR="00C01C8F">
              <w:rPr>
                <w:rStyle w:val="Strong"/>
                <w:b w:val="0"/>
                <w:bCs w:val="0"/>
              </w:rPr>
              <w:t xml:space="preserve">of </w:t>
            </w:r>
            <w:r w:rsidR="00C01C8F" w:rsidRPr="00874B4A">
              <w:rPr>
                <w:rStyle w:val="Strong"/>
                <w:b w:val="0"/>
                <w:bCs w:val="0"/>
                <w:i/>
                <w:iCs/>
              </w:rPr>
              <w:t>Astro Boy</w:t>
            </w:r>
            <w:r w:rsidR="00C01C8F">
              <w:rPr>
                <w:rStyle w:val="Strong"/>
                <w:b w:val="0"/>
                <w:bCs w:val="0"/>
              </w:rPr>
              <w:t>.</w:t>
            </w:r>
            <w:r w:rsidR="00CF2B47">
              <w:rPr>
                <w:rStyle w:val="Strong"/>
                <w:b w:val="0"/>
                <w:bCs w:val="0"/>
              </w:rPr>
              <w:t xml:space="preserve"> He described </w:t>
            </w:r>
            <w:proofErr w:type="gramStart"/>
            <w:r w:rsidR="00CF2B47" w:rsidRPr="00874B4A">
              <w:rPr>
                <w:rStyle w:val="Strong"/>
                <w:b w:val="0"/>
                <w:bCs w:val="0"/>
                <w:i/>
                <w:iCs/>
              </w:rPr>
              <w:t>Black Jack</w:t>
            </w:r>
            <w:proofErr w:type="gramEnd"/>
            <w:r w:rsidR="00CF2B47">
              <w:rPr>
                <w:rStyle w:val="Strong"/>
                <w:b w:val="0"/>
                <w:bCs w:val="0"/>
              </w:rPr>
              <w:t xml:space="preserve"> as ‘riveting’.</w:t>
            </w:r>
          </w:p>
        </w:tc>
      </w:tr>
      <w:tr w:rsidR="00DC7BE8" w14:paraId="0B47ED1A" w14:textId="77777777" w:rsidTr="00DC7B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D305929" w14:textId="0CBC12A1" w:rsidR="00DC7BE8" w:rsidRDefault="00955B98" w:rsidP="008F715F">
            <w:pPr>
              <w:rPr>
                <w:rStyle w:val="Strong"/>
                <w:b/>
                <w:bCs w:val="0"/>
              </w:rPr>
            </w:pPr>
            <w:r>
              <w:rPr>
                <w:rStyle w:val="Strong"/>
                <w:b/>
                <w:bCs w:val="0"/>
              </w:rPr>
              <w:t>W</w:t>
            </w:r>
            <w:r>
              <w:rPr>
                <w:rStyle w:val="Strong"/>
                <w:b/>
              </w:rPr>
              <w:t>hen?</w:t>
            </w:r>
          </w:p>
        </w:tc>
        <w:tc>
          <w:tcPr>
            <w:tcW w:w="7648" w:type="dxa"/>
          </w:tcPr>
          <w:p w14:paraId="22D9741B" w14:textId="2484BBE2" w:rsidR="00DC7BE8" w:rsidRDefault="00114A77" w:rsidP="008F715F">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 xml:space="preserve">In the </w:t>
            </w:r>
            <w:r w:rsidR="00DD253B">
              <w:rPr>
                <w:rStyle w:val="Strong"/>
                <w:b w:val="0"/>
                <w:bCs w:val="0"/>
              </w:rPr>
              <w:t>mid-1990s</w:t>
            </w:r>
            <w:r>
              <w:rPr>
                <w:rStyle w:val="Strong"/>
                <w:b w:val="0"/>
                <w:bCs w:val="0"/>
              </w:rPr>
              <w:t xml:space="preserve"> – when the writer was </w:t>
            </w:r>
            <w:r w:rsidR="00027400">
              <w:rPr>
                <w:rStyle w:val="Strong"/>
                <w:b w:val="0"/>
                <w:bCs w:val="0"/>
              </w:rPr>
              <w:t>a teenager</w:t>
            </w:r>
          </w:p>
        </w:tc>
      </w:tr>
      <w:tr w:rsidR="00DC7BE8" w14:paraId="295DBE97" w14:textId="77777777" w:rsidTr="00DC7B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15FC83F" w14:textId="5FE24D6D" w:rsidR="00DC7BE8" w:rsidRDefault="00955B98" w:rsidP="008F715F">
            <w:pPr>
              <w:rPr>
                <w:rStyle w:val="Strong"/>
                <w:b/>
                <w:bCs w:val="0"/>
              </w:rPr>
            </w:pPr>
            <w:r>
              <w:rPr>
                <w:rStyle w:val="Strong"/>
                <w:b/>
                <w:bCs w:val="0"/>
              </w:rPr>
              <w:t>W</w:t>
            </w:r>
            <w:r>
              <w:rPr>
                <w:rStyle w:val="Strong"/>
                <w:b/>
              </w:rPr>
              <w:t>here?</w:t>
            </w:r>
          </w:p>
        </w:tc>
        <w:tc>
          <w:tcPr>
            <w:tcW w:w="7648" w:type="dxa"/>
          </w:tcPr>
          <w:p w14:paraId="329215DE" w14:textId="45A9740A" w:rsidR="00DC7BE8" w:rsidRDefault="00027400" w:rsidP="008F715F">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Hong Kong and Sydney</w:t>
            </w:r>
          </w:p>
        </w:tc>
      </w:tr>
      <w:tr w:rsidR="00DC7BE8" w14:paraId="6B0EDE9B" w14:textId="77777777" w:rsidTr="00DC7B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C6571A3" w14:textId="22C3EF31" w:rsidR="00DC7BE8" w:rsidRDefault="00955B98" w:rsidP="008F715F">
            <w:pPr>
              <w:rPr>
                <w:rStyle w:val="Strong"/>
                <w:b/>
                <w:bCs w:val="0"/>
              </w:rPr>
            </w:pPr>
            <w:r>
              <w:rPr>
                <w:rStyle w:val="Strong"/>
                <w:b/>
                <w:bCs w:val="0"/>
              </w:rPr>
              <w:t>W</w:t>
            </w:r>
            <w:r>
              <w:rPr>
                <w:rStyle w:val="Strong"/>
                <w:b/>
              </w:rPr>
              <w:t>hy?</w:t>
            </w:r>
          </w:p>
        </w:tc>
        <w:tc>
          <w:tcPr>
            <w:tcW w:w="7648" w:type="dxa"/>
          </w:tcPr>
          <w:p w14:paraId="2AC53855" w14:textId="1E3529D0" w:rsidR="00DC7BE8" w:rsidRDefault="007337B7" w:rsidP="008F715F">
            <w:pPr>
              <w:cnfStyle w:val="000000100000" w:firstRow="0" w:lastRow="0" w:firstColumn="0" w:lastColumn="0" w:oddVBand="0" w:evenVBand="0" w:oddHBand="1" w:evenHBand="0" w:firstRowFirstColumn="0" w:firstRowLastColumn="0" w:lastRowFirstColumn="0" w:lastRowLastColumn="0"/>
              <w:rPr>
                <w:rStyle w:val="Strong"/>
                <w:b w:val="0"/>
                <w:bCs w:val="0"/>
              </w:rPr>
            </w:pPr>
            <w:r>
              <w:rPr>
                <w:rStyle w:val="Strong"/>
                <w:b w:val="0"/>
                <w:bCs w:val="0"/>
              </w:rPr>
              <w:t>The writer believed</w:t>
            </w:r>
            <w:r w:rsidR="00C13E19">
              <w:rPr>
                <w:rStyle w:val="Strong"/>
                <w:b w:val="0"/>
                <w:bCs w:val="0"/>
              </w:rPr>
              <w:t xml:space="preserve"> that she knew what she liked and was interested in and </w:t>
            </w:r>
            <w:proofErr w:type="gramStart"/>
            <w:r w:rsidR="00C13E19" w:rsidRPr="00874B4A">
              <w:rPr>
                <w:rStyle w:val="Strong"/>
                <w:b w:val="0"/>
                <w:bCs w:val="0"/>
                <w:i/>
                <w:iCs/>
              </w:rPr>
              <w:t>Black Jack</w:t>
            </w:r>
            <w:proofErr w:type="gramEnd"/>
            <w:r w:rsidR="00C13E19">
              <w:rPr>
                <w:rStyle w:val="Strong"/>
                <w:b w:val="0"/>
                <w:bCs w:val="0"/>
              </w:rPr>
              <w:t xml:space="preserve"> did not appeal to her. </w:t>
            </w:r>
            <w:r w:rsidR="00557455">
              <w:rPr>
                <w:rStyle w:val="Strong"/>
                <w:b w:val="0"/>
                <w:bCs w:val="0"/>
              </w:rPr>
              <w:t xml:space="preserve">When she finally engaged with this manga, it changed </w:t>
            </w:r>
            <w:r w:rsidR="004A6730">
              <w:rPr>
                <w:rStyle w:val="Strong"/>
                <w:b w:val="0"/>
                <w:bCs w:val="0"/>
              </w:rPr>
              <w:t>the way she thought about storytelling</w:t>
            </w:r>
            <w:r w:rsidR="00194B8F">
              <w:rPr>
                <w:rStyle w:val="Strong"/>
                <w:b w:val="0"/>
                <w:bCs w:val="0"/>
              </w:rPr>
              <w:t xml:space="preserve">. She also began to understand the importance </w:t>
            </w:r>
            <w:r w:rsidR="00C35AF4">
              <w:rPr>
                <w:rStyle w:val="Strong"/>
                <w:b w:val="0"/>
                <w:bCs w:val="0"/>
              </w:rPr>
              <w:t xml:space="preserve">of sharing books with other people </w:t>
            </w:r>
            <w:r w:rsidR="0099231A">
              <w:rPr>
                <w:rStyle w:val="Strong"/>
                <w:b w:val="0"/>
                <w:bCs w:val="0"/>
              </w:rPr>
              <w:t>and how you need to ‘sell’ them in the right way to convince others of the value of engaging with these texts.</w:t>
            </w:r>
          </w:p>
        </w:tc>
      </w:tr>
      <w:tr w:rsidR="00955B98" w14:paraId="5AF0A5AD" w14:textId="77777777" w:rsidTr="00DC7B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C12B319" w14:textId="3001E3FD" w:rsidR="00955B98" w:rsidRDefault="00955B98" w:rsidP="008F715F">
            <w:pPr>
              <w:rPr>
                <w:rStyle w:val="Strong"/>
                <w:b/>
                <w:bCs w:val="0"/>
              </w:rPr>
            </w:pPr>
            <w:r>
              <w:rPr>
                <w:rStyle w:val="Strong"/>
                <w:b/>
                <w:bCs w:val="0"/>
              </w:rPr>
              <w:t>How?</w:t>
            </w:r>
          </w:p>
        </w:tc>
        <w:tc>
          <w:tcPr>
            <w:tcW w:w="7648" w:type="dxa"/>
          </w:tcPr>
          <w:p w14:paraId="646D94C1" w14:textId="7E89DDEA" w:rsidR="00955B98" w:rsidRDefault="0099231A" w:rsidP="008F715F">
            <w:pPr>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 xml:space="preserve">The writer’s life was transformed through this experience </w:t>
            </w:r>
            <w:r w:rsidR="003C76D6">
              <w:rPr>
                <w:rStyle w:val="Strong"/>
                <w:b w:val="0"/>
                <w:bCs w:val="0"/>
              </w:rPr>
              <w:t xml:space="preserve">as she wrote and illustrated her own </w:t>
            </w:r>
            <w:r w:rsidR="009804CD">
              <w:rPr>
                <w:rStyle w:val="Strong"/>
                <w:b w:val="0"/>
                <w:bCs w:val="0"/>
              </w:rPr>
              <w:t xml:space="preserve">published manga called </w:t>
            </w:r>
            <w:r w:rsidR="009804CD" w:rsidRPr="00874B4A">
              <w:rPr>
                <w:rStyle w:val="Strong"/>
                <w:b w:val="0"/>
                <w:bCs w:val="0"/>
                <w:i/>
                <w:iCs/>
              </w:rPr>
              <w:t>The Dreaming</w:t>
            </w:r>
            <w:r w:rsidR="009804CD">
              <w:rPr>
                <w:rStyle w:val="Strong"/>
                <w:b w:val="0"/>
                <w:bCs w:val="0"/>
              </w:rPr>
              <w:t>.</w:t>
            </w:r>
          </w:p>
        </w:tc>
      </w:tr>
    </w:tbl>
    <w:p w14:paraId="6DB51B54" w14:textId="73C63810" w:rsidR="00DC7BE8" w:rsidRPr="0008255C" w:rsidRDefault="000D7241" w:rsidP="007B64B0">
      <w:pPr>
        <w:pStyle w:val="ListNumber"/>
        <w:numPr>
          <w:ilvl w:val="0"/>
          <w:numId w:val="120"/>
        </w:numPr>
        <w:rPr>
          <w:rStyle w:val="Strong"/>
          <w:b w:val="0"/>
          <w:bCs w:val="0"/>
        </w:rPr>
      </w:pPr>
      <w:r w:rsidRPr="0008255C">
        <w:rPr>
          <w:rStyle w:val="Strong"/>
          <w:b w:val="0"/>
          <w:bCs w:val="0"/>
        </w:rPr>
        <w:t xml:space="preserve">Complete the table below to </w:t>
      </w:r>
      <w:r w:rsidR="00F162A1" w:rsidRPr="0008255C">
        <w:rPr>
          <w:rStyle w:val="Strong"/>
          <w:b w:val="0"/>
          <w:bCs w:val="0"/>
        </w:rPr>
        <w:t>help you plan your writing.</w:t>
      </w:r>
      <w:r w:rsidR="006F52F2" w:rsidRPr="0008255C">
        <w:rPr>
          <w:rStyle w:val="Strong"/>
          <w:b w:val="0"/>
          <w:bCs w:val="0"/>
        </w:rPr>
        <w:t xml:space="preserve"> You may like to reflect on the piece that you composed in </w:t>
      </w:r>
      <w:r w:rsidR="006F52F2" w:rsidRPr="006F52F2">
        <w:rPr>
          <w:rStyle w:val="Strong"/>
        </w:rPr>
        <w:t>Core formative task 1</w:t>
      </w:r>
      <w:r w:rsidR="007F28D4">
        <w:rPr>
          <w:rStyle w:val="Strong"/>
        </w:rPr>
        <w:t xml:space="preserve"> </w:t>
      </w:r>
      <w:r w:rsidR="006F52F2" w:rsidRPr="006F52F2">
        <w:rPr>
          <w:rStyle w:val="Strong"/>
        </w:rPr>
        <w:t>– developing a personal metaphor</w:t>
      </w:r>
      <w:r w:rsidR="006F52F2" w:rsidRPr="0008255C">
        <w:rPr>
          <w:rStyle w:val="Strong"/>
          <w:b w:val="0"/>
          <w:bCs w:val="0"/>
        </w:rPr>
        <w:t xml:space="preserve"> to find inspiration.</w:t>
      </w:r>
    </w:p>
    <w:p w14:paraId="6F043232" w14:textId="5ACF5FF9" w:rsidR="00F162A1" w:rsidRDefault="00F162A1" w:rsidP="00F162A1">
      <w:pPr>
        <w:pStyle w:val="Caption"/>
      </w:pPr>
      <w:r>
        <w:t xml:space="preserve">Table </w:t>
      </w:r>
      <w:r w:rsidR="00DF593A">
        <w:fldChar w:fldCharType="begin"/>
      </w:r>
      <w:r w:rsidR="00DF593A">
        <w:instrText xml:space="preserve"> SEQ Table \* ARABIC </w:instrText>
      </w:r>
      <w:r w:rsidR="00DF593A">
        <w:fldChar w:fldCharType="separate"/>
      </w:r>
      <w:r w:rsidR="006B0A18">
        <w:rPr>
          <w:noProof/>
        </w:rPr>
        <w:t>20</w:t>
      </w:r>
      <w:r w:rsidR="00DF593A">
        <w:rPr>
          <w:noProof/>
        </w:rPr>
        <w:fldChar w:fldCharType="end"/>
      </w:r>
      <w:r>
        <w:t xml:space="preserve"> – student WWWWWH chart</w:t>
      </w:r>
    </w:p>
    <w:tbl>
      <w:tblPr>
        <w:tblStyle w:val="Tableheader"/>
        <w:tblW w:w="0" w:type="auto"/>
        <w:tblLook w:val="04A0" w:firstRow="1" w:lastRow="0" w:firstColumn="1" w:lastColumn="0" w:noHBand="0" w:noVBand="1"/>
        <w:tblDescription w:val="Student WWWWWH chart with space for student responses."/>
      </w:tblPr>
      <w:tblGrid>
        <w:gridCol w:w="1980"/>
        <w:gridCol w:w="7648"/>
      </w:tblGrid>
      <w:tr w:rsidR="00F162A1" w14:paraId="70FFE00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2519401" w14:textId="77777777" w:rsidR="00F162A1" w:rsidRDefault="00F162A1">
            <w:pPr>
              <w:rPr>
                <w:rStyle w:val="Strong"/>
                <w:b/>
                <w:bCs w:val="0"/>
              </w:rPr>
            </w:pPr>
            <w:r>
              <w:rPr>
                <w:rStyle w:val="Strong"/>
                <w:b/>
                <w:bCs w:val="0"/>
              </w:rPr>
              <w:t>WWWWWH</w:t>
            </w:r>
          </w:p>
        </w:tc>
        <w:tc>
          <w:tcPr>
            <w:tcW w:w="7648" w:type="dxa"/>
          </w:tcPr>
          <w:p w14:paraId="2EA7A8B4" w14:textId="77777777" w:rsidR="00F162A1" w:rsidRDefault="00F162A1">
            <w:pPr>
              <w:cnfStyle w:val="100000000000" w:firstRow="1" w:lastRow="0" w:firstColumn="0" w:lastColumn="0" w:oddVBand="0" w:evenVBand="0" w:oddHBand="0" w:evenHBand="0" w:firstRowFirstColumn="0" w:firstRowLastColumn="0" w:lastRowFirstColumn="0" w:lastRowLastColumn="0"/>
              <w:rPr>
                <w:rStyle w:val="Strong"/>
                <w:b/>
                <w:bCs w:val="0"/>
              </w:rPr>
            </w:pPr>
            <w:r>
              <w:rPr>
                <w:rStyle w:val="Strong"/>
                <w:b/>
                <w:bCs w:val="0"/>
              </w:rPr>
              <w:t>Ideas</w:t>
            </w:r>
          </w:p>
        </w:tc>
      </w:tr>
      <w:tr w:rsidR="00F162A1" w14:paraId="372D687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5BFE91B" w14:textId="77777777" w:rsidR="00DD253B" w:rsidRDefault="00F162A1">
            <w:pPr>
              <w:rPr>
                <w:rStyle w:val="Strong"/>
                <w:b/>
              </w:rPr>
            </w:pPr>
            <w:r>
              <w:rPr>
                <w:rStyle w:val="Strong"/>
                <w:b/>
                <w:bCs w:val="0"/>
              </w:rPr>
              <w:t>W</w:t>
            </w:r>
            <w:r>
              <w:rPr>
                <w:rStyle w:val="Strong"/>
                <w:b/>
              </w:rPr>
              <w:t>ho?</w:t>
            </w:r>
          </w:p>
          <w:p w14:paraId="23422FD5" w14:textId="4A133DA4" w:rsidR="000833E5" w:rsidRPr="00DD253B" w:rsidRDefault="000833E5">
            <w:pPr>
              <w:rPr>
                <w:rStyle w:val="Strong"/>
              </w:rPr>
            </w:pPr>
            <w:r>
              <w:rPr>
                <w:rStyle w:val="Strong"/>
              </w:rPr>
              <w:t>(Who is the person you will write about?</w:t>
            </w:r>
            <w:r w:rsidR="009313C6">
              <w:rPr>
                <w:rStyle w:val="Strong"/>
              </w:rPr>
              <w:t xml:space="preserve"> </w:t>
            </w:r>
            <w:r w:rsidR="009313C6">
              <w:rPr>
                <w:rStyle w:val="Strong"/>
              </w:rPr>
              <w:lastRenderedPageBreak/>
              <w:t>What details about this person are important and engaging for the reader to know?</w:t>
            </w:r>
            <w:r>
              <w:rPr>
                <w:rStyle w:val="Strong"/>
              </w:rPr>
              <w:t>)</w:t>
            </w:r>
          </w:p>
        </w:tc>
        <w:tc>
          <w:tcPr>
            <w:tcW w:w="7648" w:type="dxa"/>
          </w:tcPr>
          <w:p w14:paraId="3D31B65A" w14:textId="77777777" w:rsidR="00F162A1" w:rsidRDefault="00F162A1">
            <w:pPr>
              <w:cnfStyle w:val="000000100000" w:firstRow="0" w:lastRow="0" w:firstColumn="0" w:lastColumn="0" w:oddVBand="0" w:evenVBand="0" w:oddHBand="1" w:evenHBand="0" w:firstRowFirstColumn="0" w:firstRowLastColumn="0" w:lastRowFirstColumn="0" w:lastRowLastColumn="0"/>
              <w:rPr>
                <w:rStyle w:val="Strong"/>
                <w:b w:val="0"/>
                <w:bCs w:val="0"/>
              </w:rPr>
            </w:pPr>
          </w:p>
        </w:tc>
      </w:tr>
      <w:tr w:rsidR="00F162A1" w14:paraId="530819A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28EB799" w14:textId="77777777" w:rsidR="00F162A1" w:rsidRDefault="00F162A1">
            <w:pPr>
              <w:rPr>
                <w:rStyle w:val="Strong"/>
              </w:rPr>
            </w:pPr>
            <w:r>
              <w:rPr>
                <w:rStyle w:val="Strong"/>
                <w:b/>
                <w:bCs w:val="0"/>
              </w:rPr>
              <w:t>W</w:t>
            </w:r>
            <w:r>
              <w:rPr>
                <w:rStyle w:val="Strong"/>
                <w:b/>
              </w:rPr>
              <w:t>hat?</w:t>
            </w:r>
          </w:p>
          <w:p w14:paraId="640DB243" w14:textId="5A4B3770" w:rsidR="000833E5" w:rsidRPr="000833E5" w:rsidRDefault="000833E5">
            <w:pPr>
              <w:rPr>
                <w:rStyle w:val="Strong"/>
              </w:rPr>
            </w:pPr>
            <w:r>
              <w:rPr>
                <w:rStyle w:val="Strong"/>
              </w:rPr>
              <w:t xml:space="preserve">(Pick a specific moment or event that </w:t>
            </w:r>
            <w:r w:rsidR="00812FE8">
              <w:rPr>
                <w:rStyle w:val="Strong"/>
              </w:rPr>
              <w:t>explains how this person influenced you</w:t>
            </w:r>
            <w:r w:rsidR="007F28D4">
              <w:rPr>
                <w:rStyle w:val="Strong"/>
              </w:rPr>
              <w:t>.</w:t>
            </w:r>
            <w:r w:rsidR="00812FE8">
              <w:rPr>
                <w:rStyle w:val="Strong"/>
              </w:rPr>
              <w:t>)</w:t>
            </w:r>
          </w:p>
        </w:tc>
        <w:tc>
          <w:tcPr>
            <w:tcW w:w="7648" w:type="dxa"/>
          </w:tcPr>
          <w:p w14:paraId="7C7C990A" w14:textId="77777777" w:rsidR="00F162A1" w:rsidRDefault="00F162A1">
            <w:pPr>
              <w:cnfStyle w:val="000000010000" w:firstRow="0" w:lastRow="0" w:firstColumn="0" w:lastColumn="0" w:oddVBand="0" w:evenVBand="0" w:oddHBand="0" w:evenHBand="1" w:firstRowFirstColumn="0" w:firstRowLastColumn="0" w:lastRowFirstColumn="0" w:lastRowLastColumn="0"/>
              <w:rPr>
                <w:rStyle w:val="Strong"/>
                <w:b w:val="0"/>
                <w:bCs w:val="0"/>
              </w:rPr>
            </w:pPr>
          </w:p>
        </w:tc>
      </w:tr>
      <w:tr w:rsidR="00F162A1" w14:paraId="3B594AC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399DAD9" w14:textId="77777777" w:rsidR="00F162A1" w:rsidRDefault="00F162A1">
            <w:pPr>
              <w:rPr>
                <w:rStyle w:val="Strong"/>
              </w:rPr>
            </w:pPr>
            <w:r>
              <w:rPr>
                <w:rStyle w:val="Strong"/>
                <w:b/>
                <w:bCs w:val="0"/>
              </w:rPr>
              <w:t>W</w:t>
            </w:r>
            <w:r>
              <w:rPr>
                <w:rStyle w:val="Strong"/>
                <w:b/>
              </w:rPr>
              <w:t>hen?</w:t>
            </w:r>
          </w:p>
          <w:p w14:paraId="78CC1F35" w14:textId="55595285" w:rsidR="00812FE8" w:rsidRPr="00812FE8" w:rsidRDefault="00812FE8">
            <w:pPr>
              <w:rPr>
                <w:rStyle w:val="Strong"/>
              </w:rPr>
            </w:pPr>
            <w:r w:rsidRPr="00812FE8">
              <w:rPr>
                <w:rStyle w:val="Strong"/>
              </w:rPr>
              <w:t>(How old were you?</w:t>
            </w:r>
            <w:r>
              <w:rPr>
                <w:rStyle w:val="Strong"/>
              </w:rPr>
              <w:t xml:space="preserve"> </w:t>
            </w:r>
            <w:r w:rsidR="00932EA7">
              <w:rPr>
                <w:rStyle w:val="Strong"/>
              </w:rPr>
              <w:t xml:space="preserve">You could refer to markers such as primary school, or </w:t>
            </w:r>
            <w:r w:rsidR="004B29D5">
              <w:rPr>
                <w:rStyle w:val="Strong"/>
              </w:rPr>
              <w:t>‘</w:t>
            </w:r>
            <w:r w:rsidR="007F28D4">
              <w:rPr>
                <w:rStyle w:val="Strong"/>
              </w:rPr>
              <w:t>i</w:t>
            </w:r>
            <w:r w:rsidR="004B29D5">
              <w:rPr>
                <w:rStyle w:val="Strong"/>
              </w:rPr>
              <w:t>n Year 9’</w:t>
            </w:r>
            <w:r w:rsidR="007F28D4">
              <w:rPr>
                <w:rStyle w:val="Strong"/>
              </w:rPr>
              <w:t>.</w:t>
            </w:r>
            <w:r w:rsidR="004B29D5">
              <w:rPr>
                <w:rStyle w:val="Strong"/>
              </w:rPr>
              <w:t>)</w:t>
            </w:r>
          </w:p>
        </w:tc>
        <w:tc>
          <w:tcPr>
            <w:tcW w:w="7648" w:type="dxa"/>
          </w:tcPr>
          <w:p w14:paraId="49D63FC5" w14:textId="77777777" w:rsidR="00F162A1" w:rsidRDefault="00F162A1">
            <w:pPr>
              <w:cnfStyle w:val="000000100000" w:firstRow="0" w:lastRow="0" w:firstColumn="0" w:lastColumn="0" w:oddVBand="0" w:evenVBand="0" w:oddHBand="1" w:evenHBand="0" w:firstRowFirstColumn="0" w:firstRowLastColumn="0" w:lastRowFirstColumn="0" w:lastRowLastColumn="0"/>
              <w:rPr>
                <w:rStyle w:val="Strong"/>
                <w:b w:val="0"/>
                <w:bCs w:val="0"/>
              </w:rPr>
            </w:pPr>
          </w:p>
        </w:tc>
      </w:tr>
      <w:tr w:rsidR="00F162A1" w14:paraId="47E7DE6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D790DA1" w14:textId="77777777" w:rsidR="00F162A1" w:rsidRDefault="00F162A1">
            <w:pPr>
              <w:rPr>
                <w:rStyle w:val="Strong"/>
              </w:rPr>
            </w:pPr>
            <w:r>
              <w:rPr>
                <w:rStyle w:val="Strong"/>
                <w:b/>
                <w:bCs w:val="0"/>
              </w:rPr>
              <w:t>W</w:t>
            </w:r>
            <w:r>
              <w:rPr>
                <w:rStyle w:val="Strong"/>
                <w:b/>
              </w:rPr>
              <w:t>here?</w:t>
            </w:r>
          </w:p>
          <w:p w14:paraId="6B9752F7" w14:textId="74FB4647" w:rsidR="004B29D5" w:rsidRPr="004B29D5" w:rsidRDefault="004B29D5">
            <w:pPr>
              <w:rPr>
                <w:rStyle w:val="Strong"/>
              </w:rPr>
            </w:pPr>
            <w:r w:rsidRPr="004B29D5">
              <w:rPr>
                <w:rStyle w:val="Strong"/>
              </w:rPr>
              <w:t xml:space="preserve">(Where were you when </w:t>
            </w:r>
            <w:r>
              <w:rPr>
                <w:rStyle w:val="Strong"/>
              </w:rPr>
              <w:t>this pivotal moment occurred?)</w:t>
            </w:r>
          </w:p>
        </w:tc>
        <w:tc>
          <w:tcPr>
            <w:tcW w:w="7648" w:type="dxa"/>
          </w:tcPr>
          <w:p w14:paraId="2756CC49" w14:textId="77777777" w:rsidR="00F162A1" w:rsidRDefault="00F162A1">
            <w:pPr>
              <w:cnfStyle w:val="000000010000" w:firstRow="0" w:lastRow="0" w:firstColumn="0" w:lastColumn="0" w:oddVBand="0" w:evenVBand="0" w:oddHBand="0" w:evenHBand="1" w:firstRowFirstColumn="0" w:firstRowLastColumn="0" w:lastRowFirstColumn="0" w:lastRowLastColumn="0"/>
              <w:rPr>
                <w:rStyle w:val="Strong"/>
                <w:b w:val="0"/>
                <w:bCs w:val="0"/>
              </w:rPr>
            </w:pPr>
          </w:p>
        </w:tc>
      </w:tr>
      <w:tr w:rsidR="00F162A1" w14:paraId="39E765E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93B6940" w14:textId="77777777" w:rsidR="00F162A1" w:rsidRDefault="00F162A1">
            <w:pPr>
              <w:rPr>
                <w:rStyle w:val="Strong"/>
              </w:rPr>
            </w:pPr>
            <w:r>
              <w:rPr>
                <w:rStyle w:val="Strong"/>
                <w:b/>
                <w:bCs w:val="0"/>
              </w:rPr>
              <w:t>W</w:t>
            </w:r>
            <w:r>
              <w:rPr>
                <w:rStyle w:val="Strong"/>
                <w:b/>
              </w:rPr>
              <w:t>hy?</w:t>
            </w:r>
          </w:p>
          <w:p w14:paraId="254C76CE" w14:textId="1E3F8967" w:rsidR="004B29D5" w:rsidRPr="007F28D4" w:rsidRDefault="009804CD">
            <w:pPr>
              <w:rPr>
                <w:rStyle w:val="Strong"/>
                <w:bCs w:val="0"/>
              </w:rPr>
            </w:pPr>
            <w:r w:rsidRPr="0073084C">
              <w:rPr>
                <w:rStyle w:val="Strong"/>
                <w:bCs w:val="0"/>
              </w:rPr>
              <w:t xml:space="preserve">(Why was this person and this moment </w:t>
            </w:r>
            <w:r w:rsidR="0073084C" w:rsidRPr="0073084C">
              <w:rPr>
                <w:rStyle w:val="Strong"/>
                <w:bCs w:val="0"/>
              </w:rPr>
              <w:t>so influential?)</w:t>
            </w:r>
          </w:p>
        </w:tc>
        <w:tc>
          <w:tcPr>
            <w:tcW w:w="7648" w:type="dxa"/>
          </w:tcPr>
          <w:p w14:paraId="01767EB4" w14:textId="77777777" w:rsidR="00F162A1" w:rsidRDefault="00F162A1">
            <w:pPr>
              <w:cnfStyle w:val="000000100000" w:firstRow="0" w:lastRow="0" w:firstColumn="0" w:lastColumn="0" w:oddVBand="0" w:evenVBand="0" w:oddHBand="1" w:evenHBand="0" w:firstRowFirstColumn="0" w:firstRowLastColumn="0" w:lastRowFirstColumn="0" w:lastRowLastColumn="0"/>
              <w:rPr>
                <w:rStyle w:val="Strong"/>
                <w:b w:val="0"/>
                <w:bCs w:val="0"/>
              </w:rPr>
            </w:pPr>
          </w:p>
        </w:tc>
      </w:tr>
      <w:tr w:rsidR="00F162A1" w14:paraId="258F832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CF35315" w14:textId="77777777" w:rsidR="00F162A1" w:rsidRDefault="00F162A1">
            <w:pPr>
              <w:rPr>
                <w:rStyle w:val="Strong"/>
                <w:bCs w:val="0"/>
              </w:rPr>
            </w:pPr>
            <w:r>
              <w:rPr>
                <w:rStyle w:val="Strong"/>
                <w:b/>
                <w:bCs w:val="0"/>
              </w:rPr>
              <w:lastRenderedPageBreak/>
              <w:t>How?</w:t>
            </w:r>
          </w:p>
          <w:p w14:paraId="7D3D36B1" w14:textId="10626B16" w:rsidR="0073084C" w:rsidRPr="00624401" w:rsidRDefault="0073084C">
            <w:pPr>
              <w:rPr>
                <w:rStyle w:val="Strong"/>
              </w:rPr>
            </w:pPr>
            <w:r w:rsidRPr="00624401">
              <w:rPr>
                <w:rStyle w:val="Strong"/>
              </w:rPr>
              <w:t>(How has your life and</w:t>
            </w:r>
            <w:r w:rsidR="007F28D4">
              <w:rPr>
                <w:rStyle w:val="Strong"/>
              </w:rPr>
              <w:t>/</w:t>
            </w:r>
            <w:r w:rsidRPr="00624401">
              <w:rPr>
                <w:rStyle w:val="Strong"/>
              </w:rPr>
              <w:t>or your identity been shaped by this person</w:t>
            </w:r>
            <w:r w:rsidR="00624401" w:rsidRPr="00624401">
              <w:rPr>
                <w:rStyle w:val="Strong"/>
              </w:rPr>
              <w:t xml:space="preserve"> and</w:t>
            </w:r>
            <w:r w:rsidR="007F28D4">
              <w:rPr>
                <w:rStyle w:val="Strong"/>
              </w:rPr>
              <w:t>/</w:t>
            </w:r>
            <w:r w:rsidR="00624401" w:rsidRPr="00624401">
              <w:rPr>
                <w:rStyle w:val="Strong"/>
              </w:rPr>
              <w:t>or experience?)</w:t>
            </w:r>
          </w:p>
        </w:tc>
        <w:tc>
          <w:tcPr>
            <w:tcW w:w="7648" w:type="dxa"/>
          </w:tcPr>
          <w:p w14:paraId="30681F8F" w14:textId="77777777" w:rsidR="00F162A1" w:rsidRDefault="00F162A1">
            <w:pPr>
              <w:cnfStyle w:val="000000010000" w:firstRow="0" w:lastRow="0" w:firstColumn="0" w:lastColumn="0" w:oddVBand="0" w:evenVBand="0" w:oddHBand="0" w:evenHBand="1" w:firstRowFirstColumn="0" w:firstRowLastColumn="0" w:lastRowFirstColumn="0" w:lastRowLastColumn="0"/>
              <w:rPr>
                <w:rStyle w:val="Strong"/>
                <w:b w:val="0"/>
                <w:bCs w:val="0"/>
              </w:rPr>
            </w:pPr>
          </w:p>
        </w:tc>
      </w:tr>
    </w:tbl>
    <w:p w14:paraId="16219B5A" w14:textId="4646CA70" w:rsidR="006D66C6" w:rsidRDefault="00CB5CBA" w:rsidP="008F715F">
      <w:pPr>
        <w:rPr>
          <w:rStyle w:val="Strong"/>
        </w:rPr>
      </w:pPr>
      <w:r>
        <w:rPr>
          <w:rStyle w:val="Strong"/>
        </w:rPr>
        <w:t>Drafting your hybrid text</w:t>
      </w:r>
    </w:p>
    <w:p w14:paraId="0281F6E4" w14:textId="2E57D7E6" w:rsidR="00CB5CBA" w:rsidRDefault="008E7C16" w:rsidP="008E7C16">
      <w:pPr>
        <w:pStyle w:val="ListNumber"/>
        <w:rPr>
          <w:rStyle w:val="Strong"/>
          <w:b w:val="0"/>
          <w:bCs w:val="0"/>
        </w:rPr>
      </w:pPr>
      <w:r>
        <w:rPr>
          <w:rStyle w:val="Strong"/>
          <w:b w:val="0"/>
          <w:bCs w:val="0"/>
        </w:rPr>
        <w:t xml:space="preserve">Use the information in </w:t>
      </w:r>
      <w:r w:rsidR="00E04848">
        <w:rPr>
          <w:rStyle w:val="Strong"/>
          <w:b w:val="0"/>
          <w:bCs w:val="0"/>
        </w:rPr>
        <w:t xml:space="preserve">the </w:t>
      </w:r>
      <w:r w:rsidR="0009082A">
        <w:rPr>
          <w:rStyle w:val="Strong"/>
          <w:b w:val="0"/>
          <w:bCs w:val="0"/>
        </w:rPr>
        <w:t xml:space="preserve">WWWWWH </w:t>
      </w:r>
      <w:r>
        <w:rPr>
          <w:rStyle w:val="Strong"/>
          <w:b w:val="0"/>
          <w:bCs w:val="0"/>
        </w:rPr>
        <w:t xml:space="preserve">table to </w:t>
      </w:r>
      <w:r w:rsidR="00B71428">
        <w:rPr>
          <w:rStyle w:val="Strong"/>
          <w:b w:val="0"/>
          <w:bCs w:val="0"/>
        </w:rPr>
        <w:t xml:space="preserve">develop a hybrid text about someone who has significantly influenced your identity. </w:t>
      </w:r>
      <w:r w:rsidR="004E4348">
        <w:rPr>
          <w:rStyle w:val="Strong"/>
          <w:b w:val="0"/>
          <w:bCs w:val="0"/>
        </w:rPr>
        <w:t xml:space="preserve">The writing </w:t>
      </w:r>
      <w:r w:rsidR="008E33B5">
        <w:rPr>
          <w:rStyle w:val="Strong"/>
          <w:b w:val="0"/>
          <w:bCs w:val="0"/>
        </w:rPr>
        <w:t xml:space="preserve">style should be personal and informative like </w:t>
      </w:r>
      <w:r w:rsidR="008E33B5" w:rsidRPr="008E33B5">
        <w:rPr>
          <w:rStyle w:val="Strong"/>
        </w:rPr>
        <w:t xml:space="preserve">Core text 2 – </w:t>
      </w:r>
      <w:r w:rsidR="008E33B5" w:rsidRPr="0089710D">
        <w:rPr>
          <w:rStyle w:val="Strong"/>
          <w:i/>
          <w:iCs/>
        </w:rPr>
        <w:t>What the doctor recommended</w:t>
      </w:r>
      <w:r w:rsidR="000F7987">
        <w:rPr>
          <w:rStyle w:val="Strong"/>
        </w:rPr>
        <w:t xml:space="preserve"> by Queenie Chan</w:t>
      </w:r>
      <w:r w:rsidR="008E33B5" w:rsidRPr="00801B73">
        <w:rPr>
          <w:rStyle w:val="Strong"/>
          <w:b w:val="0"/>
          <w:bCs w:val="0"/>
        </w:rPr>
        <w:t>.</w:t>
      </w:r>
      <w:r w:rsidR="00757FE3" w:rsidRPr="00801B73">
        <w:rPr>
          <w:rStyle w:val="Strong"/>
          <w:b w:val="0"/>
          <w:bCs w:val="0"/>
        </w:rPr>
        <w:t xml:space="preserve"> </w:t>
      </w:r>
      <w:r w:rsidR="00E0636A">
        <w:rPr>
          <w:rStyle w:val="Strong"/>
          <w:b w:val="0"/>
          <w:bCs w:val="0"/>
        </w:rPr>
        <w:t xml:space="preserve">To </w:t>
      </w:r>
      <w:r w:rsidR="004E4348">
        <w:rPr>
          <w:rStyle w:val="Strong"/>
          <w:b w:val="0"/>
          <w:bCs w:val="0"/>
        </w:rPr>
        <w:t>make your text hybrid, you could enhance the meaning of the text by</w:t>
      </w:r>
    </w:p>
    <w:p w14:paraId="426706DF" w14:textId="6FB19D80" w:rsidR="00E0636A" w:rsidRPr="008E33B5" w:rsidRDefault="00E0636A" w:rsidP="00882C3F">
      <w:pPr>
        <w:pStyle w:val="ListNumber2"/>
        <w:numPr>
          <w:ilvl w:val="0"/>
          <w:numId w:val="48"/>
        </w:numPr>
        <w:rPr>
          <w:rStyle w:val="Strong"/>
          <w:b w:val="0"/>
          <w:bCs w:val="0"/>
        </w:rPr>
      </w:pPr>
      <w:r w:rsidRPr="008E33B5">
        <w:rPr>
          <w:rStyle w:val="Strong"/>
          <w:b w:val="0"/>
          <w:bCs w:val="0"/>
        </w:rPr>
        <w:t>incorporat</w:t>
      </w:r>
      <w:r w:rsidR="004E4348" w:rsidRPr="008E33B5">
        <w:rPr>
          <w:rStyle w:val="Strong"/>
          <w:b w:val="0"/>
          <w:bCs w:val="0"/>
        </w:rPr>
        <w:t>ing</w:t>
      </w:r>
      <w:r w:rsidRPr="008E33B5">
        <w:rPr>
          <w:rStyle w:val="Strong"/>
          <w:b w:val="0"/>
          <w:bCs w:val="0"/>
        </w:rPr>
        <w:t xml:space="preserve"> 4 to 6 frames of visual text</w:t>
      </w:r>
    </w:p>
    <w:p w14:paraId="58838907" w14:textId="60A23851" w:rsidR="00E0636A" w:rsidRDefault="00E0636A" w:rsidP="00E0636A">
      <w:pPr>
        <w:pStyle w:val="ListNumber2"/>
        <w:rPr>
          <w:rStyle w:val="Strong"/>
          <w:b w:val="0"/>
          <w:bCs w:val="0"/>
        </w:rPr>
      </w:pPr>
      <w:r>
        <w:rPr>
          <w:rStyle w:val="Strong"/>
          <w:b w:val="0"/>
          <w:bCs w:val="0"/>
        </w:rPr>
        <w:t>incorporat</w:t>
      </w:r>
      <w:r w:rsidR="004E4348">
        <w:rPr>
          <w:rStyle w:val="Strong"/>
          <w:b w:val="0"/>
          <w:bCs w:val="0"/>
        </w:rPr>
        <w:t>ing</w:t>
      </w:r>
      <w:r>
        <w:rPr>
          <w:rStyle w:val="Strong"/>
          <w:b w:val="0"/>
          <w:bCs w:val="0"/>
        </w:rPr>
        <w:t xml:space="preserve"> 6 to 8 lines of poetry.</w:t>
      </w:r>
    </w:p>
    <w:p w14:paraId="7547A7FA" w14:textId="799D01AD" w:rsidR="008E33B5" w:rsidRDefault="008E33B5" w:rsidP="008E33B5">
      <w:pPr>
        <w:pStyle w:val="ListNumber"/>
        <w:rPr>
          <w:rStyle w:val="Strong"/>
          <w:b w:val="0"/>
          <w:bCs w:val="0"/>
        </w:rPr>
      </w:pPr>
      <w:r>
        <w:rPr>
          <w:rStyle w:val="Strong"/>
          <w:b w:val="0"/>
          <w:bCs w:val="0"/>
        </w:rPr>
        <w:t>T</w:t>
      </w:r>
      <w:r w:rsidR="00CA629B">
        <w:rPr>
          <w:rStyle w:val="Strong"/>
          <w:b w:val="0"/>
          <w:bCs w:val="0"/>
        </w:rPr>
        <w:t>ry to apply the learning from this program by paying close attention to your use of</w:t>
      </w:r>
    </w:p>
    <w:p w14:paraId="20528AB2" w14:textId="53221C8E" w:rsidR="00CA629B" w:rsidRPr="009601C3" w:rsidRDefault="00B417DB" w:rsidP="00882C3F">
      <w:pPr>
        <w:pStyle w:val="ListNumber2"/>
        <w:numPr>
          <w:ilvl w:val="0"/>
          <w:numId w:val="53"/>
        </w:numPr>
        <w:rPr>
          <w:rStyle w:val="Strong"/>
          <w:b w:val="0"/>
          <w:bCs w:val="0"/>
        </w:rPr>
      </w:pPr>
      <w:r w:rsidRPr="009601C3">
        <w:rPr>
          <w:rStyle w:val="Strong"/>
          <w:b w:val="0"/>
          <w:bCs w:val="0"/>
        </w:rPr>
        <w:t>p</w:t>
      </w:r>
      <w:r w:rsidR="00CA629B" w:rsidRPr="009601C3">
        <w:rPr>
          <w:rStyle w:val="Strong"/>
          <w:b w:val="0"/>
          <w:bCs w:val="0"/>
        </w:rPr>
        <w:t>unctuation for effect</w:t>
      </w:r>
    </w:p>
    <w:p w14:paraId="48490BE4" w14:textId="6391B597" w:rsidR="00CA629B" w:rsidRDefault="00B417DB" w:rsidP="00CA629B">
      <w:pPr>
        <w:pStyle w:val="ListNumber2"/>
        <w:rPr>
          <w:rStyle w:val="Strong"/>
          <w:b w:val="0"/>
          <w:bCs w:val="0"/>
        </w:rPr>
      </w:pPr>
      <w:r>
        <w:rPr>
          <w:rStyle w:val="Strong"/>
          <w:b w:val="0"/>
          <w:bCs w:val="0"/>
        </w:rPr>
        <w:t>s</w:t>
      </w:r>
      <w:r w:rsidR="00CA629B">
        <w:rPr>
          <w:rStyle w:val="Strong"/>
          <w:b w:val="0"/>
          <w:bCs w:val="0"/>
        </w:rPr>
        <w:t xml:space="preserve">entence </w:t>
      </w:r>
      <w:r>
        <w:rPr>
          <w:rStyle w:val="Strong"/>
          <w:b w:val="0"/>
          <w:bCs w:val="0"/>
        </w:rPr>
        <w:t>variation</w:t>
      </w:r>
    </w:p>
    <w:p w14:paraId="14BACD30" w14:textId="3F5D8AED" w:rsidR="00CA629B" w:rsidRDefault="00B417DB" w:rsidP="00CA629B">
      <w:pPr>
        <w:pStyle w:val="ListNumber2"/>
        <w:rPr>
          <w:rStyle w:val="Strong"/>
          <w:b w:val="0"/>
          <w:bCs w:val="0"/>
        </w:rPr>
      </w:pPr>
      <w:r>
        <w:rPr>
          <w:rStyle w:val="Strong"/>
          <w:b w:val="0"/>
          <w:bCs w:val="0"/>
        </w:rPr>
        <w:t>subject</w:t>
      </w:r>
      <w:r w:rsidR="00801B73">
        <w:rPr>
          <w:rStyle w:val="Strong"/>
          <w:b w:val="0"/>
          <w:bCs w:val="0"/>
        </w:rPr>
        <w:t>–</w:t>
      </w:r>
      <w:r>
        <w:rPr>
          <w:rStyle w:val="Strong"/>
          <w:b w:val="0"/>
          <w:bCs w:val="0"/>
        </w:rPr>
        <w:t>verb agreement</w:t>
      </w:r>
    </w:p>
    <w:p w14:paraId="5C27E934" w14:textId="24FC2B1C" w:rsidR="006D66C6" w:rsidRPr="00B518EE" w:rsidRDefault="00B417DB" w:rsidP="00B518EE">
      <w:pPr>
        <w:pStyle w:val="ListNumber2"/>
        <w:rPr>
          <w:rStyle w:val="Strong"/>
          <w:b w:val="0"/>
          <w:bCs w:val="0"/>
        </w:rPr>
      </w:pPr>
      <w:r>
        <w:rPr>
          <w:rStyle w:val="Strong"/>
          <w:b w:val="0"/>
          <w:bCs w:val="0"/>
        </w:rPr>
        <w:t>tense.</w:t>
      </w:r>
      <w:r w:rsidR="006D66C6" w:rsidRPr="00B518EE">
        <w:rPr>
          <w:rStyle w:val="Strong"/>
          <w:b w:val="0"/>
          <w:bCs w:val="0"/>
        </w:rPr>
        <w:br w:type="page"/>
      </w:r>
    </w:p>
    <w:p w14:paraId="5F2DF25A" w14:textId="4E38D4C5" w:rsidR="00F162A1" w:rsidRDefault="001F20D6" w:rsidP="00015B7E">
      <w:pPr>
        <w:pStyle w:val="Heading2"/>
        <w:rPr>
          <w:rStyle w:val="Strong"/>
          <w:b w:val="0"/>
          <w:bCs/>
        </w:rPr>
      </w:pPr>
      <w:bookmarkStart w:id="83" w:name="_Toc204074574"/>
      <w:bookmarkStart w:id="84" w:name="_Toc206494517"/>
      <w:r>
        <w:rPr>
          <w:rStyle w:val="Strong"/>
          <w:b w:val="0"/>
          <w:bCs/>
        </w:rPr>
        <w:lastRenderedPageBreak/>
        <w:t xml:space="preserve">Phase </w:t>
      </w:r>
      <w:r w:rsidR="00015B7E">
        <w:rPr>
          <w:rStyle w:val="Strong"/>
          <w:b w:val="0"/>
          <w:bCs/>
        </w:rPr>
        <w:t xml:space="preserve">3, activity </w:t>
      </w:r>
      <w:r w:rsidR="00477FE9">
        <w:rPr>
          <w:rStyle w:val="Strong"/>
          <w:b w:val="0"/>
          <w:bCs/>
        </w:rPr>
        <w:t>6</w:t>
      </w:r>
      <w:r w:rsidR="00B1212C">
        <w:rPr>
          <w:rStyle w:val="Strong"/>
          <w:b w:val="0"/>
          <w:bCs/>
        </w:rPr>
        <w:t xml:space="preserve"> </w:t>
      </w:r>
      <w:r w:rsidR="00015B7E">
        <w:rPr>
          <w:rStyle w:val="Strong"/>
          <w:b w:val="0"/>
          <w:bCs/>
        </w:rPr>
        <w:t>– editing checklist</w:t>
      </w:r>
      <w:bookmarkEnd w:id="83"/>
      <w:bookmarkEnd w:id="84"/>
    </w:p>
    <w:p w14:paraId="7829B0F1" w14:textId="3AE23229" w:rsidR="00015B7E" w:rsidRDefault="00015B7E" w:rsidP="00AA2C9B">
      <w:pPr>
        <w:pStyle w:val="ListNumber"/>
        <w:numPr>
          <w:ilvl w:val="0"/>
          <w:numId w:val="28"/>
        </w:numPr>
      </w:pPr>
      <w:r>
        <w:t xml:space="preserve">Use the checklist in the table below to </w:t>
      </w:r>
      <w:r w:rsidR="008A65A0">
        <w:t>support you through the process of editing your hybrid text draft.</w:t>
      </w:r>
      <w:r w:rsidR="00E7471C">
        <w:t xml:space="preserve"> Give an example from your composition</w:t>
      </w:r>
      <w:r w:rsidR="00D462BA">
        <w:t xml:space="preserve">. If you cannot find an example, edit your work so that </w:t>
      </w:r>
      <w:r w:rsidR="007E244D">
        <w:t>the specified feature is included.</w:t>
      </w:r>
    </w:p>
    <w:p w14:paraId="0E0F70D8" w14:textId="2A3D9808" w:rsidR="008A65A0" w:rsidRDefault="008A65A0" w:rsidP="008A65A0">
      <w:pPr>
        <w:pStyle w:val="Caption"/>
      </w:pPr>
      <w:r>
        <w:t xml:space="preserve">Table </w:t>
      </w:r>
      <w:r w:rsidR="00DF593A">
        <w:fldChar w:fldCharType="begin"/>
      </w:r>
      <w:r w:rsidR="00DF593A">
        <w:instrText xml:space="preserve"> SEQ Table \* ARABIC </w:instrText>
      </w:r>
      <w:r w:rsidR="00DF593A">
        <w:fldChar w:fldCharType="separate"/>
      </w:r>
      <w:r w:rsidR="006B0A18">
        <w:rPr>
          <w:noProof/>
        </w:rPr>
        <w:t>21</w:t>
      </w:r>
      <w:r w:rsidR="00DF593A">
        <w:rPr>
          <w:noProof/>
        </w:rPr>
        <w:fldChar w:fldCharType="end"/>
      </w:r>
      <w:r>
        <w:t xml:space="preserve"> – editing checklist</w:t>
      </w:r>
    </w:p>
    <w:tbl>
      <w:tblPr>
        <w:tblStyle w:val="Tableheader"/>
        <w:tblW w:w="0" w:type="auto"/>
        <w:tblLook w:val="04A0" w:firstRow="1" w:lastRow="0" w:firstColumn="1" w:lastColumn="0" w:noHBand="0" w:noVBand="1"/>
        <w:tblDescription w:val="Editing checklist with space for student responses."/>
      </w:tblPr>
      <w:tblGrid>
        <w:gridCol w:w="3681"/>
        <w:gridCol w:w="5947"/>
      </w:tblGrid>
      <w:tr w:rsidR="008A65A0" w14:paraId="5A5E608C" w14:textId="77777777" w:rsidTr="00496D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2858A1E" w14:textId="47205D5B" w:rsidR="008A65A0" w:rsidRDefault="00E7471C" w:rsidP="008A65A0">
            <w:r>
              <w:t>Feature</w:t>
            </w:r>
          </w:p>
        </w:tc>
        <w:tc>
          <w:tcPr>
            <w:tcW w:w="5947" w:type="dxa"/>
          </w:tcPr>
          <w:p w14:paraId="681074D1" w14:textId="4C45C30F" w:rsidR="008A65A0" w:rsidRDefault="00E7471C" w:rsidP="008A65A0">
            <w:pPr>
              <w:cnfStyle w:val="100000000000" w:firstRow="1" w:lastRow="0" w:firstColumn="0" w:lastColumn="0" w:oddVBand="0" w:evenVBand="0" w:oddHBand="0" w:evenHBand="0" w:firstRowFirstColumn="0" w:firstRowLastColumn="0" w:lastRowFirstColumn="0" w:lastRowLastColumn="0"/>
            </w:pPr>
            <w:r>
              <w:t>Evidence in own text</w:t>
            </w:r>
          </w:p>
        </w:tc>
      </w:tr>
      <w:tr w:rsidR="008A65A0" w14:paraId="19A817ED" w14:textId="77777777" w:rsidTr="00496D7A">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3681" w:type="dxa"/>
          </w:tcPr>
          <w:p w14:paraId="71AAC6E7" w14:textId="3F7A022E" w:rsidR="008A65A0" w:rsidRDefault="007E244D" w:rsidP="008A65A0">
            <w:r>
              <w:t>Visual text or poetry is used to enhance meaning</w:t>
            </w:r>
          </w:p>
        </w:tc>
        <w:tc>
          <w:tcPr>
            <w:tcW w:w="5947" w:type="dxa"/>
          </w:tcPr>
          <w:p w14:paraId="3F9D8946" w14:textId="77777777" w:rsidR="008A65A0" w:rsidRDefault="008A65A0" w:rsidP="008A65A0">
            <w:pPr>
              <w:cnfStyle w:val="000000100000" w:firstRow="0" w:lastRow="0" w:firstColumn="0" w:lastColumn="0" w:oddVBand="0" w:evenVBand="0" w:oddHBand="1" w:evenHBand="0" w:firstRowFirstColumn="0" w:firstRowLastColumn="0" w:lastRowFirstColumn="0" w:lastRowLastColumn="0"/>
            </w:pPr>
          </w:p>
        </w:tc>
      </w:tr>
      <w:tr w:rsidR="008A65A0" w14:paraId="7620852F" w14:textId="77777777" w:rsidTr="00496D7A">
        <w:trPr>
          <w:cnfStyle w:val="000000010000" w:firstRow="0" w:lastRow="0" w:firstColumn="0" w:lastColumn="0" w:oddVBand="0" w:evenVBand="0" w:oddHBand="0" w:evenHBand="1"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3681" w:type="dxa"/>
          </w:tcPr>
          <w:p w14:paraId="60AA9C3D" w14:textId="2BD67F74" w:rsidR="008A65A0" w:rsidRDefault="002F2DDD" w:rsidP="008A65A0">
            <w:r>
              <w:t>An aspect of identity is clearly represented</w:t>
            </w:r>
          </w:p>
        </w:tc>
        <w:tc>
          <w:tcPr>
            <w:tcW w:w="5947" w:type="dxa"/>
          </w:tcPr>
          <w:p w14:paraId="0C38B265" w14:textId="77777777" w:rsidR="008A65A0" w:rsidRDefault="008A65A0" w:rsidP="008A65A0">
            <w:pPr>
              <w:cnfStyle w:val="000000010000" w:firstRow="0" w:lastRow="0" w:firstColumn="0" w:lastColumn="0" w:oddVBand="0" w:evenVBand="0" w:oddHBand="0" w:evenHBand="1" w:firstRowFirstColumn="0" w:firstRowLastColumn="0" w:lastRowFirstColumn="0" w:lastRowLastColumn="0"/>
            </w:pPr>
          </w:p>
        </w:tc>
      </w:tr>
      <w:tr w:rsidR="008A65A0" w14:paraId="0D5E31E6" w14:textId="77777777" w:rsidTr="00496D7A">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3681" w:type="dxa"/>
          </w:tcPr>
          <w:p w14:paraId="58A25AA0" w14:textId="636F9CB8" w:rsidR="008A65A0" w:rsidRDefault="00F4145F" w:rsidP="008A65A0">
            <w:r>
              <w:t>Simple, compound and complex sentences are used purposefully</w:t>
            </w:r>
          </w:p>
        </w:tc>
        <w:tc>
          <w:tcPr>
            <w:tcW w:w="5947" w:type="dxa"/>
          </w:tcPr>
          <w:p w14:paraId="677BA462" w14:textId="77777777" w:rsidR="008A65A0" w:rsidRDefault="008A65A0" w:rsidP="008A65A0">
            <w:pPr>
              <w:cnfStyle w:val="000000100000" w:firstRow="0" w:lastRow="0" w:firstColumn="0" w:lastColumn="0" w:oddVBand="0" w:evenVBand="0" w:oddHBand="1" w:evenHBand="0" w:firstRowFirstColumn="0" w:firstRowLastColumn="0" w:lastRowFirstColumn="0" w:lastRowLastColumn="0"/>
            </w:pPr>
          </w:p>
        </w:tc>
      </w:tr>
      <w:tr w:rsidR="008A65A0" w14:paraId="34889E50" w14:textId="77777777" w:rsidTr="00496D7A">
        <w:trPr>
          <w:cnfStyle w:val="000000010000" w:firstRow="0" w:lastRow="0" w:firstColumn="0" w:lastColumn="0" w:oddVBand="0" w:evenVBand="0" w:oddHBand="0" w:evenHBand="1"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3681" w:type="dxa"/>
          </w:tcPr>
          <w:p w14:paraId="71AD066A" w14:textId="273B0217" w:rsidR="008A65A0" w:rsidRDefault="00496D7A" w:rsidP="008A65A0">
            <w:r>
              <w:t>Subject</w:t>
            </w:r>
            <w:r w:rsidR="00801B73">
              <w:t>–</w:t>
            </w:r>
            <w:r>
              <w:t>verb agreement rules are followed</w:t>
            </w:r>
          </w:p>
        </w:tc>
        <w:tc>
          <w:tcPr>
            <w:tcW w:w="5947" w:type="dxa"/>
          </w:tcPr>
          <w:p w14:paraId="15DC03C0" w14:textId="77777777" w:rsidR="008A65A0" w:rsidRDefault="008A65A0" w:rsidP="008A65A0">
            <w:pPr>
              <w:cnfStyle w:val="000000010000" w:firstRow="0" w:lastRow="0" w:firstColumn="0" w:lastColumn="0" w:oddVBand="0" w:evenVBand="0" w:oddHBand="0" w:evenHBand="1" w:firstRowFirstColumn="0" w:firstRowLastColumn="0" w:lastRowFirstColumn="0" w:lastRowLastColumn="0"/>
            </w:pPr>
          </w:p>
        </w:tc>
      </w:tr>
      <w:tr w:rsidR="00496D7A" w14:paraId="17614D1E" w14:textId="77777777" w:rsidTr="00496D7A">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3681" w:type="dxa"/>
          </w:tcPr>
          <w:p w14:paraId="2E9B83A1" w14:textId="128388A2" w:rsidR="00496D7A" w:rsidRDefault="00496D7A" w:rsidP="008A65A0">
            <w:r>
              <w:t>Use of tense is consistent</w:t>
            </w:r>
          </w:p>
        </w:tc>
        <w:tc>
          <w:tcPr>
            <w:tcW w:w="5947" w:type="dxa"/>
          </w:tcPr>
          <w:p w14:paraId="1F158378" w14:textId="77777777" w:rsidR="00496D7A" w:rsidRDefault="00496D7A" w:rsidP="008A65A0">
            <w:pPr>
              <w:cnfStyle w:val="000000100000" w:firstRow="0" w:lastRow="0" w:firstColumn="0" w:lastColumn="0" w:oddVBand="0" w:evenVBand="0" w:oddHBand="1" w:evenHBand="0" w:firstRowFirstColumn="0" w:firstRowLastColumn="0" w:lastRowFirstColumn="0" w:lastRowLastColumn="0"/>
            </w:pPr>
          </w:p>
        </w:tc>
      </w:tr>
    </w:tbl>
    <w:p w14:paraId="3ADCF14D" w14:textId="376D0306" w:rsidR="008A65A0" w:rsidRDefault="00496D7A" w:rsidP="00496D7A">
      <w:pPr>
        <w:pStyle w:val="ListNumber"/>
      </w:pPr>
      <w:r>
        <w:t xml:space="preserve">When you </w:t>
      </w:r>
      <w:r w:rsidR="009139B5">
        <w:t>have completed the checklist and refined your writing, swap your text with a peer. They will complete the feedback table below for your hybrid text</w:t>
      </w:r>
      <w:r w:rsidR="000F2121">
        <w:t xml:space="preserve"> draft</w:t>
      </w:r>
      <w:r w:rsidR="009139B5">
        <w:t xml:space="preserve"> and you will complete their feedback table for their hybrid text</w:t>
      </w:r>
      <w:r w:rsidR="000F2121">
        <w:t xml:space="preserve"> draft</w:t>
      </w:r>
      <w:r w:rsidR="009139B5">
        <w:t>.</w:t>
      </w:r>
    </w:p>
    <w:p w14:paraId="4C29578F" w14:textId="3FDD7600" w:rsidR="009139B5" w:rsidRDefault="009139B5" w:rsidP="009139B5">
      <w:pPr>
        <w:pStyle w:val="Caption"/>
      </w:pPr>
      <w:r>
        <w:lastRenderedPageBreak/>
        <w:t xml:space="preserve">Table </w:t>
      </w:r>
      <w:r w:rsidR="00DF593A">
        <w:fldChar w:fldCharType="begin"/>
      </w:r>
      <w:r w:rsidR="00DF593A">
        <w:instrText xml:space="preserve"> SEQ Table \* ARABIC </w:instrText>
      </w:r>
      <w:r w:rsidR="00DF593A">
        <w:fldChar w:fldCharType="separate"/>
      </w:r>
      <w:r w:rsidR="006B0A18">
        <w:rPr>
          <w:noProof/>
        </w:rPr>
        <w:t>22</w:t>
      </w:r>
      <w:r w:rsidR="00DF593A">
        <w:rPr>
          <w:noProof/>
        </w:rPr>
        <w:fldChar w:fldCharType="end"/>
      </w:r>
      <w:r>
        <w:t xml:space="preserve"> – peer feedback table</w:t>
      </w:r>
    </w:p>
    <w:tbl>
      <w:tblPr>
        <w:tblStyle w:val="Tableheader"/>
        <w:tblW w:w="0" w:type="auto"/>
        <w:tblLook w:val="04A0" w:firstRow="1" w:lastRow="0" w:firstColumn="1" w:lastColumn="0" w:noHBand="0" w:noVBand="1"/>
        <w:tblDescription w:val="Peer feedback table with space for student responses."/>
      </w:tblPr>
      <w:tblGrid>
        <w:gridCol w:w="3681"/>
        <w:gridCol w:w="5947"/>
      </w:tblGrid>
      <w:tr w:rsidR="009139B5" w14:paraId="48FAEE7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714ACDEC" w14:textId="77777777" w:rsidR="009139B5" w:rsidRDefault="009139B5">
            <w:r>
              <w:t>Feature</w:t>
            </w:r>
          </w:p>
        </w:tc>
        <w:tc>
          <w:tcPr>
            <w:tcW w:w="5947" w:type="dxa"/>
          </w:tcPr>
          <w:p w14:paraId="5DCAD284" w14:textId="2911F76F" w:rsidR="009139B5" w:rsidRDefault="009139B5">
            <w:pPr>
              <w:cnfStyle w:val="100000000000" w:firstRow="1" w:lastRow="0" w:firstColumn="0" w:lastColumn="0" w:oddVBand="0" w:evenVBand="0" w:oddHBand="0" w:evenHBand="0" w:firstRowFirstColumn="0" w:firstRowLastColumn="0" w:lastRowFirstColumn="0" w:lastRowLastColumn="0"/>
            </w:pPr>
            <w:r>
              <w:t>Evidence in peer’s text</w:t>
            </w:r>
          </w:p>
        </w:tc>
      </w:tr>
      <w:tr w:rsidR="009139B5" w14:paraId="1E56B5DE" w14:textId="77777777">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3681" w:type="dxa"/>
          </w:tcPr>
          <w:p w14:paraId="5D9C17C3" w14:textId="77777777" w:rsidR="009139B5" w:rsidRDefault="009139B5">
            <w:r>
              <w:t>Visual text or poetry is used to enhance meaning</w:t>
            </w:r>
          </w:p>
        </w:tc>
        <w:tc>
          <w:tcPr>
            <w:tcW w:w="5947" w:type="dxa"/>
          </w:tcPr>
          <w:p w14:paraId="48487253" w14:textId="77777777" w:rsidR="009139B5" w:rsidRDefault="009139B5">
            <w:pPr>
              <w:cnfStyle w:val="000000100000" w:firstRow="0" w:lastRow="0" w:firstColumn="0" w:lastColumn="0" w:oddVBand="0" w:evenVBand="0" w:oddHBand="1" w:evenHBand="0" w:firstRowFirstColumn="0" w:firstRowLastColumn="0" w:lastRowFirstColumn="0" w:lastRowLastColumn="0"/>
            </w:pPr>
          </w:p>
        </w:tc>
      </w:tr>
      <w:tr w:rsidR="009139B5" w14:paraId="3F4B04C8" w14:textId="77777777">
        <w:trPr>
          <w:cnfStyle w:val="000000010000" w:firstRow="0" w:lastRow="0" w:firstColumn="0" w:lastColumn="0" w:oddVBand="0" w:evenVBand="0" w:oddHBand="0" w:evenHBand="1"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3681" w:type="dxa"/>
          </w:tcPr>
          <w:p w14:paraId="7F8BC5B5" w14:textId="57C3A339" w:rsidR="009139B5" w:rsidRDefault="009139B5">
            <w:r>
              <w:t>An aspect of identity is clearly represented</w:t>
            </w:r>
          </w:p>
        </w:tc>
        <w:tc>
          <w:tcPr>
            <w:tcW w:w="5947" w:type="dxa"/>
          </w:tcPr>
          <w:p w14:paraId="302CBC92" w14:textId="77777777" w:rsidR="009139B5" w:rsidRDefault="009139B5">
            <w:pPr>
              <w:cnfStyle w:val="000000010000" w:firstRow="0" w:lastRow="0" w:firstColumn="0" w:lastColumn="0" w:oddVBand="0" w:evenVBand="0" w:oddHBand="0" w:evenHBand="1" w:firstRowFirstColumn="0" w:firstRowLastColumn="0" w:lastRowFirstColumn="0" w:lastRowLastColumn="0"/>
            </w:pPr>
          </w:p>
        </w:tc>
      </w:tr>
      <w:tr w:rsidR="009139B5" w14:paraId="0B1E6052" w14:textId="77777777">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3681" w:type="dxa"/>
          </w:tcPr>
          <w:p w14:paraId="3C033B08" w14:textId="77777777" w:rsidR="009139B5" w:rsidRDefault="009139B5">
            <w:r>
              <w:t>Simple, compound and complex sentences are used purposefully</w:t>
            </w:r>
          </w:p>
        </w:tc>
        <w:tc>
          <w:tcPr>
            <w:tcW w:w="5947" w:type="dxa"/>
          </w:tcPr>
          <w:p w14:paraId="62FC7B98" w14:textId="77777777" w:rsidR="009139B5" w:rsidRDefault="009139B5">
            <w:pPr>
              <w:cnfStyle w:val="000000100000" w:firstRow="0" w:lastRow="0" w:firstColumn="0" w:lastColumn="0" w:oddVBand="0" w:evenVBand="0" w:oddHBand="1" w:evenHBand="0" w:firstRowFirstColumn="0" w:firstRowLastColumn="0" w:lastRowFirstColumn="0" w:lastRowLastColumn="0"/>
            </w:pPr>
          </w:p>
        </w:tc>
      </w:tr>
      <w:tr w:rsidR="009139B5" w14:paraId="385D7FE5" w14:textId="77777777">
        <w:trPr>
          <w:cnfStyle w:val="000000010000" w:firstRow="0" w:lastRow="0" w:firstColumn="0" w:lastColumn="0" w:oddVBand="0" w:evenVBand="0" w:oddHBand="0" w:evenHBand="1"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3681" w:type="dxa"/>
          </w:tcPr>
          <w:p w14:paraId="2761E50F" w14:textId="08FF0CBB" w:rsidR="009139B5" w:rsidRDefault="009139B5">
            <w:r>
              <w:t>Subject</w:t>
            </w:r>
            <w:r w:rsidR="00801B73">
              <w:t>–</w:t>
            </w:r>
            <w:r>
              <w:t>verb agreement rules are followed</w:t>
            </w:r>
          </w:p>
        </w:tc>
        <w:tc>
          <w:tcPr>
            <w:tcW w:w="5947" w:type="dxa"/>
          </w:tcPr>
          <w:p w14:paraId="719D3DEC" w14:textId="77777777" w:rsidR="009139B5" w:rsidRDefault="009139B5">
            <w:pPr>
              <w:cnfStyle w:val="000000010000" w:firstRow="0" w:lastRow="0" w:firstColumn="0" w:lastColumn="0" w:oddVBand="0" w:evenVBand="0" w:oddHBand="0" w:evenHBand="1" w:firstRowFirstColumn="0" w:firstRowLastColumn="0" w:lastRowFirstColumn="0" w:lastRowLastColumn="0"/>
            </w:pPr>
          </w:p>
        </w:tc>
      </w:tr>
      <w:tr w:rsidR="009139B5" w14:paraId="317D551F" w14:textId="77777777">
        <w:trPr>
          <w:cnfStyle w:val="000000100000" w:firstRow="0" w:lastRow="0" w:firstColumn="0" w:lastColumn="0" w:oddVBand="0" w:evenVBand="0" w:oddHBand="1" w:evenHBand="0" w:firstRowFirstColumn="0" w:firstRowLastColumn="0" w:lastRowFirstColumn="0" w:lastRowLastColumn="0"/>
          <w:trHeight w:val="1820"/>
        </w:trPr>
        <w:tc>
          <w:tcPr>
            <w:cnfStyle w:val="001000000000" w:firstRow="0" w:lastRow="0" w:firstColumn="1" w:lastColumn="0" w:oddVBand="0" w:evenVBand="0" w:oddHBand="0" w:evenHBand="0" w:firstRowFirstColumn="0" w:firstRowLastColumn="0" w:lastRowFirstColumn="0" w:lastRowLastColumn="0"/>
            <w:tcW w:w="3681" w:type="dxa"/>
          </w:tcPr>
          <w:p w14:paraId="76004317" w14:textId="77777777" w:rsidR="009139B5" w:rsidRDefault="009139B5">
            <w:r>
              <w:t>Use of tense is consistent</w:t>
            </w:r>
          </w:p>
        </w:tc>
        <w:tc>
          <w:tcPr>
            <w:tcW w:w="5947" w:type="dxa"/>
          </w:tcPr>
          <w:p w14:paraId="031AAD77" w14:textId="77777777" w:rsidR="009139B5" w:rsidRDefault="009139B5">
            <w:pPr>
              <w:cnfStyle w:val="000000100000" w:firstRow="0" w:lastRow="0" w:firstColumn="0" w:lastColumn="0" w:oddVBand="0" w:evenVBand="0" w:oddHBand="1" w:evenHBand="0" w:firstRowFirstColumn="0" w:firstRowLastColumn="0" w:lastRowFirstColumn="0" w:lastRowLastColumn="0"/>
            </w:pPr>
          </w:p>
        </w:tc>
      </w:tr>
    </w:tbl>
    <w:p w14:paraId="0C88A5BC" w14:textId="1BFBFD36" w:rsidR="009139B5" w:rsidRPr="00015B7E" w:rsidRDefault="001145AF" w:rsidP="00496D7A">
      <w:pPr>
        <w:pStyle w:val="ListNumber"/>
      </w:pPr>
      <w:r>
        <w:t xml:space="preserve">When the </w:t>
      </w:r>
      <w:r w:rsidR="00D02E43">
        <w:t xml:space="preserve">feedback and your hybrid text is returned to you, make further refinements in response to the feedback. </w:t>
      </w:r>
      <w:r w:rsidR="00C10517">
        <w:t xml:space="preserve">Submit </w:t>
      </w:r>
      <w:r w:rsidR="00C10517" w:rsidRPr="00C10517">
        <w:rPr>
          <w:rStyle w:val="Strong"/>
        </w:rPr>
        <w:t xml:space="preserve">Core formative </w:t>
      </w:r>
      <w:r w:rsidR="00801B73">
        <w:rPr>
          <w:rStyle w:val="Strong"/>
        </w:rPr>
        <w:t xml:space="preserve">task </w:t>
      </w:r>
      <w:r w:rsidR="00C10517" w:rsidRPr="00C10517">
        <w:rPr>
          <w:rStyle w:val="Strong"/>
        </w:rPr>
        <w:t>2 – drafting a hybrid text</w:t>
      </w:r>
      <w:r w:rsidR="00C10517">
        <w:t xml:space="preserve"> to the teacher.</w:t>
      </w:r>
    </w:p>
    <w:p w14:paraId="0D9231F2" w14:textId="4D53C37D" w:rsidR="00CA064A" w:rsidRDefault="00CA064A">
      <w:pPr>
        <w:suppressAutoHyphens w:val="0"/>
        <w:spacing w:before="0" w:after="160" w:line="259" w:lineRule="auto"/>
        <w:rPr>
          <w:rStyle w:val="Strong"/>
          <w:b w:val="0"/>
          <w:bCs w:val="0"/>
        </w:rPr>
      </w:pPr>
      <w:r>
        <w:rPr>
          <w:rStyle w:val="Strong"/>
          <w:b w:val="0"/>
          <w:bCs w:val="0"/>
        </w:rPr>
        <w:br w:type="page"/>
      </w:r>
    </w:p>
    <w:p w14:paraId="4AFB7C61" w14:textId="5B64CA05" w:rsidR="001E57C2" w:rsidRDefault="001E57C2" w:rsidP="009856DB">
      <w:pPr>
        <w:pStyle w:val="Heading1"/>
      </w:pPr>
      <w:bookmarkStart w:id="85" w:name="_Toc169692740"/>
      <w:bookmarkStart w:id="86" w:name="_Toc204074575"/>
      <w:bookmarkStart w:id="87" w:name="_Toc206494518"/>
      <w:r w:rsidRPr="00630F90">
        <w:lastRenderedPageBreak/>
        <w:t xml:space="preserve">Phase 4 – </w:t>
      </w:r>
      <w:r w:rsidR="007107E1">
        <w:t xml:space="preserve">connecting critically and </w:t>
      </w:r>
      <w:r w:rsidRPr="00630F90">
        <w:t xml:space="preserve">deepening </w:t>
      </w:r>
      <w:r w:rsidR="007107E1">
        <w:t>conceptual understanding of the focus area and the texts</w:t>
      </w:r>
      <w:bookmarkEnd w:id="85"/>
      <w:bookmarkEnd w:id="86"/>
      <w:bookmarkEnd w:id="87"/>
    </w:p>
    <w:p w14:paraId="3C2F263B" w14:textId="1A02063A" w:rsidR="00537898" w:rsidRPr="001D5789" w:rsidRDefault="00537898" w:rsidP="00537898">
      <w:pPr>
        <w:pStyle w:val="FeatureBox2"/>
      </w:pPr>
      <w:r w:rsidRPr="001D5789">
        <w:t>In th</w:t>
      </w:r>
      <w:r>
        <w:t>e ‘</w:t>
      </w:r>
      <w:r w:rsidR="007107E1">
        <w:t xml:space="preserve">connecting critically and </w:t>
      </w:r>
      <w:r>
        <w:t>deepening</w:t>
      </w:r>
      <w:r w:rsidR="007107E1">
        <w:t xml:space="preserve"> conceptual understanding of the focus are</w:t>
      </w:r>
      <w:r w:rsidR="004D547F">
        <w:t>a</w:t>
      </w:r>
      <w:r w:rsidR="007107E1">
        <w:t xml:space="preserve"> and the</w:t>
      </w:r>
      <w:r>
        <w:t xml:space="preserve"> text</w:t>
      </w:r>
      <w:r w:rsidR="007107E1">
        <w:t>s</w:t>
      </w:r>
      <w:r>
        <w:t>’ phase</w:t>
      </w:r>
      <w:r w:rsidRPr="001D5789">
        <w:t xml:space="preserve">, </w:t>
      </w:r>
      <w:r>
        <w:t>students deepen their</w:t>
      </w:r>
      <w:r w:rsidRPr="001D5789">
        <w:t xml:space="preserve"> understanding</w:t>
      </w:r>
      <w:r>
        <w:t xml:space="preserve"> of</w:t>
      </w:r>
      <w:r w:rsidRPr="001D5789">
        <w:t xml:space="preserve"> representation and its role in narrative construction. </w:t>
      </w:r>
      <w:r>
        <w:t xml:space="preserve">Reading skills are strengthened through preparing students for the core text by </w:t>
      </w:r>
      <w:r w:rsidRPr="001D5789">
        <w:t>building the field, activa</w:t>
      </w:r>
      <w:r>
        <w:t>ting</w:t>
      </w:r>
      <w:r w:rsidRPr="001D5789">
        <w:t xml:space="preserve"> interest mak</w:t>
      </w:r>
      <w:r>
        <w:t>ing</w:t>
      </w:r>
      <w:r w:rsidRPr="001D5789">
        <w:t xml:space="preserve"> predictions and</w:t>
      </w:r>
      <w:r>
        <w:t xml:space="preserve"> drawing on</w:t>
      </w:r>
      <w:r w:rsidRPr="001D5789">
        <w:t xml:space="preserve"> reading strategies to engage with the text. </w:t>
      </w:r>
      <w:r w:rsidR="006C5318">
        <w:t xml:space="preserve">Collaborative activities support them </w:t>
      </w:r>
      <w:r w:rsidR="00DB6F09">
        <w:t>to represent key ideas and make inferences, promoting critical thinking about perspective.</w:t>
      </w:r>
    </w:p>
    <w:p w14:paraId="77DA8C88" w14:textId="42B96D5B" w:rsidR="00537898" w:rsidRPr="001D5789" w:rsidRDefault="00537898" w:rsidP="00537898">
      <w:pPr>
        <w:pStyle w:val="FeatureBox2"/>
      </w:pPr>
      <w:r w:rsidRPr="001D5789">
        <w:t>As students consolidate their understanding of representation, they consider how ordinary and extraordinary events are portrayed in the core text. They analyse the use of language in constructing these representation</w:t>
      </w:r>
      <w:r>
        <w:t xml:space="preserve">s – with a focus on nouns and noun groups. </w:t>
      </w:r>
      <w:r w:rsidR="00EF64A3">
        <w:t>T</w:t>
      </w:r>
      <w:r w:rsidR="00EF64A3" w:rsidRPr="00EF64A3">
        <w:t>his analysis encourages them to experiment with their own writing, creating precise and impactful representations through informed language choices.</w:t>
      </w:r>
    </w:p>
    <w:p w14:paraId="52425F8E" w14:textId="77777777" w:rsidR="00537898" w:rsidRPr="001D5789" w:rsidRDefault="00537898" w:rsidP="00537898">
      <w:pPr>
        <w:pStyle w:val="FeatureBox2"/>
      </w:pPr>
      <w:r w:rsidRPr="001D5789">
        <w:t xml:space="preserve">Students compare the representations of identity within the core texts, reading to analyse meaning and establish connections between different narratives. This analysis informs their own writing goals </w:t>
      </w:r>
      <w:r>
        <w:t>for the assessment task.</w:t>
      </w:r>
    </w:p>
    <w:p w14:paraId="5758BBBA" w14:textId="2717864D" w:rsidR="00537898" w:rsidRDefault="00537898" w:rsidP="00537898">
      <w:pPr>
        <w:pStyle w:val="FeatureBox2"/>
      </w:pPr>
      <w:r w:rsidRPr="001D5789">
        <w:t xml:space="preserve">Throughout this </w:t>
      </w:r>
      <w:r>
        <w:t>phase,</w:t>
      </w:r>
      <w:r w:rsidRPr="001D5789">
        <w:t xml:space="preserve"> </w:t>
      </w:r>
      <w:r w:rsidR="002109DB">
        <w:t>students</w:t>
      </w:r>
      <w:r w:rsidR="002109DB" w:rsidRPr="001D5789">
        <w:t xml:space="preserve"> </w:t>
      </w:r>
      <w:r w:rsidRPr="001D5789">
        <w:t>strengthen their revising and editing skills, ensuring their compositions reflect a</w:t>
      </w:r>
      <w:r>
        <w:t>n</w:t>
      </w:r>
      <w:r w:rsidRPr="001D5789">
        <w:t xml:space="preserve"> understanding of representation and narrative </w:t>
      </w:r>
      <w:r>
        <w:t>elements</w:t>
      </w:r>
      <w:r w:rsidR="00213223">
        <w:t>.</w:t>
      </w:r>
    </w:p>
    <w:p w14:paraId="6321E496" w14:textId="7CF1F96D" w:rsidR="00BE6AB9" w:rsidRPr="00AC32D5" w:rsidRDefault="006F5C5B" w:rsidP="00582465">
      <w:pPr>
        <w:pStyle w:val="FeatureBox2"/>
        <w:rPr>
          <w:lang w:val="en-US"/>
        </w:rPr>
      </w:pPr>
      <w:r>
        <w:t>Phase 5 and Phase 6 activities have been integrated into this phase to support students to develop their compositions in preparation for the formal assessment task.</w:t>
      </w:r>
    </w:p>
    <w:p w14:paraId="2F3826CB" w14:textId="498E9B9A" w:rsidR="007107E1" w:rsidRDefault="007107E1">
      <w:pPr>
        <w:suppressAutoHyphens w:val="0"/>
        <w:spacing w:before="0" w:after="160" w:line="259" w:lineRule="auto"/>
      </w:pPr>
      <w:bookmarkStart w:id="88" w:name="_Toc169692764"/>
      <w:r>
        <w:br w:type="page"/>
      </w:r>
    </w:p>
    <w:p w14:paraId="45A50587" w14:textId="12547BBE" w:rsidR="0002057B" w:rsidRPr="007107E1" w:rsidRDefault="0002057B" w:rsidP="007107E1">
      <w:pPr>
        <w:pStyle w:val="Heading2"/>
        <w:rPr>
          <w:rStyle w:val="Strong"/>
          <w:b w:val="0"/>
          <w:bCs/>
        </w:rPr>
      </w:pPr>
      <w:bookmarkStart w:id="89" w:name="_Toc204074576"/>
      <w:bookmarkStart w:id="90" w:name="_Toc206494519"/>
      <w:r w:rsidRPr="007107E1">
        <w:rPr>
          <w:rStyle w:val="Strong"/>
          <w:b w:val="0"/>
          <w:bCs/>
        </w:rPr>
        <w:lastRenderedPageBreak/>
        <w:t>Phase 4, resource 1 – preparing readers for the text</w:t>
      </w:r>
      <w:bookmarkEnd w:id="89"/>
      <w:bookmarkEnd w:id="90"/>
    </w:p>
    <w:p w14:paraId="1CD8B7ED" w14:textId="645F0994" w:rsidR="00582465" w:rsidRPr="00AC32D5" w:rsidRDefault="00582465" w:rsidP="00582465">
      <w:pPr>
        <w:pStyle w:val="FeatureBox2"/>
        <w:rPr>
          <w:lang w:val="en-US"/>
        </w:rPr>
      </w:pPr>
      <w:r w:rsidRPr="00B453E7">
        <w:rPr>
          <w:rStyle w:val="Strong"/>
        </w:rPr>
        <w:t xml:space="preserve">Teacher </w:t>
      </w:r>
      <w:proofErr w:type="gramStart"/>
      <w:r w:rsidRPr="00B453E7">
        <w:rPr>
          <w:rStyle w:val="Strong"/>
        </w:rPr>
        <w:t>note</w:t>
      </w:r>
      <w:proofErr w:type="gramEnd"/>
      <w:r>
        <w:t xml:space="preserve">: </w:t>
      </w:r>
      <w:r w:rsidRPr="00CB45DB">
        <w:t xml:space="preserve">Quigley </w:t>
      </w:r>
      <w:r>
        <w:t xml:space="preserve">(2020) </w:t>
      </w:r>
      <w:r w:rsidRPr="00CB45DB">
        <w:t xml:space="preserve">outlines the important role that a student’s background knowledge plays in understanding a text. He says that </w:t>
      </w:r>
      <w:r>
        <w:t>‘</w:t>
      </w:r>
      <w:r w:rsidRPr="00CB45DB">
        <w:t>…</w:t>
      </w:r>
      <w:r w:rsidR="00801B73">
        <w:t xml:space="preserve"> </w:t>
      </w:r>
      <w:r w:rsidRPr="00CB45DB">
        <w:t>our comprehension can be bounded by the limits of our experience</w:t>
      </w:r>
      <w:r>
        <w:t xml:space="preserve">’ </w:t>
      </w:r>
      <w:r w:rsidRPr="00CB45DB">
        <w:t xml:space="preserve">and that </w:t>
      </w:r>
      <w:r>
        <w:t>‘</w:t>
      </w:r>
      <w:r w:rsidRPr="00CB45DB">
        <w:t>the degree of difficulty</w:t>
      </w:r>
      <w:r>
        <w:t>’</w:t>
      </w:r>
      <w:r w:rsidRPr="00CB45DB">
        <w:t xml:space="preserve"> of a text </w:t>
      </w:r>
      <w:r>
        <w:t>‘</w:t>
      </w:r>
      <w:r w:rsidRPr="00CB45DB">
        <w:t>is</w:t>
      </w:r>
      <w:r w:rsidR="00801B73">
        <w:t xml:space="preserve"> </w:t>
      </w:r>
      <w:r w:rsidRPr="00CB45DB">
        <w:t>…</w:t>
      </w:r>
      <w:r w:rsidR="00801B73">
        <w:t xml:space="preserve"> </w:t>
      </w:r>
      <w:r w:rsidRPr="00CB45DB">
        <w:t>mediated by what the pupil knows and their past reading experiences</w:t>
      </w:r>
      <w:r>
        <w:t>’. Activating background knowledge involves building the field by providing the content and language knowledge that students will need to access the text.</w:t>
      </w:r>
    </w:p>
    <w:p w14:paraId="58A03C71" w14:textId="2B266175" w:rsidR="003844F2" w:rsidRPr="00801B73" w:rsidRDefault="005C07ED" w:rsidP="00801B73">
      <w:pPr>
        <w:rPr>
          <w:rStyle w:val="Strong"/>
        </w:rPr>
      </w:pPr>
      <w:r w:rsidRPr="00801B73">
        <w:rPr>
          <w:rStyle w:val="Strong"/>
        </w:rPr>
        <w:t>Building the field</w:t>
      </w:r>
    </w:p>
    <w:p w14:paraId="1541DE44" w14:textId="6649EC3F" w:rsidR="008A2334" w:rsidRPr="00211143" w:rsidRDefault="003F3574" w:rsidP="00AA2C9B">
      <w:pPr>
        <w:pStyle w:val="ListNumber"/>
        <w:numPr>
          <w:ilvl w:val="0"/>
          <w:numId w:val="29"/>
        </w:numPr>
        <w:rPr>
          <w:rStyle w:val="Strong"/>
          <w:b w:val="0"/>
          <w:bCs w:val="0"/>
        </w:rPr>
      </w:pPr>
      <w:r w:rsidRPr="00211143">
        <w:rPr>
          <w:rStyle w:val="Strong"/>
          <w:b w:val="0"/>
          <w:bCs w:val="0"/>
        </w:rPr>
        <w:t>Display the</w:t>
      </w:r>
      <w:r w:rsidR="00067C47" w:rsidRPr="00211143">
        <w:rPr>
          <w:rStyle w:val="Strong"/>
          <w:b w:val="0"/>
          <w:bCs w:val="0"/>
        </w:rPr>
        <w:t xml:space="preserve"> </w:t>
      </w:r>
      <w:r w:rsidRPr="00211143">
        <w:rPr>
          <w:rStyle w:val="Strong"/>
          <w:b w:val="0"/>
          <w:bCs w:val="0"/>
        </w:rPr>
        <w:t xml:space="preserve">following images in class. Ask students to identify which one is </w:t>
      </w:r>
      <w:r w:rsidR="004131A2" w:rsidRPr="00211143">
        <w:rPr>
          <w:rStyle w:val="Strong"/>
          <w:b w:val="0"/>
          <w:bCs w:val="0"/>
        </w:rPr>
        <w:t>a snip from a picture of a marron.</w:t>
      </w:r>
    </w:p>
    <w:p w14:paraId="2FB0EAAC" w14:textId="0A135CE9" w:rsidR="00A16FDE" w:rsidRDefault="00A16FDE" w:rsidP="00A16FDE">
      <w:pPr>
        <w:pStyle w:val="Caption"/>
      </w:pPr>
      <w:r>
        <w:t xml:space="preserve">Figure </w:t>
      </w:r>
      <w:r w:rsidR="002E443B">
        <w:fldChar w:fldCharType="begin"/>
      </w:r>
      <w:r w:rsidR="002E443B">
        <w:instrText xml:space="preserve"> SEQ Figure \* ARABIC </w:instrText>
      </w:r>
      <w:r w:rsidR="002E443B">
        <w:fldChar w:fldCharType="separate"/>
      </w:r>
      <w:r w:rsidR="00385367">
        <w:rPr>
          <w:noProof/>
        </w:rPr>
        <w:t>22</w:t>
      </w:r>
      <w:r w:rsidR="002E443B">
        <w:fldChar w:fldCharType="end"/>
      </w:r>
      <w:r w:rsidR="003216AC">
        <w:t xml:space="preserve"> – image 1</w:t>
      </w:r>
    </w:p>
    <w:p w14:paraId="63446BC3" w14:textId="18F55E65" w:rsidR="004A0005" w:rsidRDefault="00EE4A07">
      <w:pPr>
        <w:suppressAutoHyphens w:val="0"/>
        <w:spacing w:before="0" w:after="160" w:line="259" w:lineRule="auto"/>
        <w:rPr>
          <w:rStyle w:val="Strong"/>
        </w:rPr>
      </w:pPr>
      <w:r>
        <w:rPr>
          <w:noProof/>
        </w:rPr>
        <w:drawing>
          <wp:inline distT="0" distB="0" distL="0" distR="0" wp14:anchorId="376610B6" wp14:editId="0647D786">
            <wp:extent cx="3287112" cy="2191294"/>
            <wp:effectExtent l="0" t="0" r="8890" b="0"/>
            <wp:docPr id="366841506" name="Picture 2" descr="A close up of a pumpkin on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841506" name="Picture 2" descr="A close up of a pumpkin on a tabl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308628" cy="2205638"/>
                    </a:xfrm>
                    <a:prstGeom prst="rect">
                      <a:avLst/>
                    </a:prstGeom>
                    <a:noFill/>
                    <a:ln>
                      <a:noFill/>
                    </a:ln>
                  </pic:spPr>
                </pic:pic>
              </a:graphicData>
            </a:graphic>
          </wp:inline>
        </w:drawing>
      </w:r>
    </w:p>
    <w:p w14:paraId="179471F9" w14:textId="77777777" w:rsidR="002819AC" w:rsidRDefault="000E37C9" w:rsidP="000E37C9">
      <w:pPr>
        <w:pStyle w:val="Imageattributioncaption"/>
      </w:pPr>
      <w:r w:rsidRPr="000E37C9">
        <w:t xml:space="preserve">Image licensed under </w:t>
      </w:r>
      <w:hyperlink r:id="rId63" w:tgtFrame="_blank" w:history="1">
        <w:proofErr w:type="spellStart"/>
        <w:r w:rsidRPr="000E37C9">
          <w:rPr>
            <w:rStyle w:val="Hyperlink"/>
          </w:rPr>
          <w:t>Unsplash</w:t>
        </w:r>
        <w:proofErr w:type="spellEnd"/>
        <w:r w:rsidRPr="000E37C9">
          <w:rPr>
            <w:rStyle w:val="Hyperlink"/>
          </w:rPr>
          <w:t xml:space="preserve"> License</w:t>
        </w:r>
      </w:hyperlink>
      <w:r w:rsidRPr="000E37C9">
        <w:t>.</w:t>
      </w:r>
    </w:p>
    <w:p w14:paraId="6A70E166" w14:textId="40737898" w:rsidR="003216AC" w:rsidRDefault="003216AC" w:rsidP="003216AC">
      <w:pPr>
        <w:pStyle w:val="Caption"/>
      </w:pPr>
      <w:r>
        <w:t xml:space="preserve">Figure </w:t>
      </w:r>
      <w:r w:rsidR="002E443B">
        <w:fldChar w:fldCharType="begin"/>
      </w:r>
      <w:r w:rsidR="002E443B">
        <w:instrText xml:space="preserve"> SEQ Figure \* ARABIC </w:instrText>
      </w:r>
      <w:r w:rsidR="002E443B">
        <w:fldChar w:fldCharType="separate"/>
      </w:r>
      <w:r w:rsidR="00385367">
        <w:rPr>
          <w:noProof/>
        </w:rPr>
        <w:t>23</w:t>
      </w:r>
      <w:r w:rsidR="002E443B">
        <w:fldChar w:fldCharType="end"/>
      </w:r>
      <w:r>
        <w:t xml:space="preserve"> – image 2</w:t>
      </w:r>
    </w:p>
    <w:p w14:paraId="764788D3" w14:textId="0F7B177B" w:rsidR="004131A2" w:rsidRDefault="00976973">
      <w:pPr>
        <w:suppressAutoHyphens w:val="0"/>
        <w:spacing w:before="0" w:after="160" w:line="259" w:lineRule="auto"/>
        <w:rPr>
          <w:rStyle w:val="Strong"/>
        </w:rPr>
      </w:pPr>
      <w:r w:rsidRPr="00976973">
        <w:rPr>
          <w:b/>
          <w:bCs/>
          <w:noProof/>
        </w:rPr>
        <w:drawing>
          <wp:inline distT="0" distB="0" distL="0" distR="0" wp14:anchorId="00408BC6" wp14:editId="39751A65">
            <wp:extent cx="3613150" cy="1678367"/>
            <wp:effectExtent l="0" t="0" r="6350" b="0"/>
            <wp:docPr id="17" name="Content Placeholder 16" descr="Close-up of a lobster.">
              <a:extLst xmlns:a="http://schemas.openxmlformats.org/drawingml/2006/main">
                <a:ext uri="{FF2B5EF4-FFF2-40B4-BE49-F238E27FC236}">
                  <a16:creationId xmlns:a16="http://schemas.microsoft.com/office/drawing/2014/main" id="{C55A79E7-4AF8-7EDE-B9DF-D9C6A14DB2E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 name="Content Placeholder 16" descr="Close-up of a lobster.">
                      <a:extLst>
                        <a:ext uri="{FF2B5EF4-FFF2-40B4-BE49-F238E27FC236}">
                          <a16:creationId xmlns:a16="http://schemas.microsoft.com/office/drawing/2014/main" id="{C55A79E7-4AF8-7EDE-B9DF-D9C6A14DB2EA}"/>
                        </a:ext>
                      </a:extLst>
                    </pic:cNvPr>
                    <pic:cNvPicPr>
                      <a:picLocks noGrp="1" noChangeAspect="1"/>
                    </pic:cNvPicPr>
                  </pic:nvPicPr>
                  <pic:blipFill>
                    <a:blip r:embed="rId64">
                      <a:extLst>
                        <a:ext uri="{28A0092B-C50C-407E-A947-70E740481C1C}">
                          <a14:useLocalDpi xmlns:a14="http://schemas.microsoft.com/office/drawing/2010/main" val="0"/>
                        </a:ext>
                      </a:extLst>
                    </a:blip>
                    <a:srcRect/>
                    <a:stretch/>
                  </pic:blipFill>
                  <pic:spPr>
                    <a:xfrm>
                      <a:off x="0" y="0"/>
                      <a:ext cx="3619068" cy="1681116"/>
                    </a:xfrm>
                    <a:prstGeom prst="rect">
                      <a:avLst/>
                    </a:prstGeom>
                  </pic:spPr>
                </pic:pic>
              </a:graphicData>
            </a:graphic>
          </wp:inline>
        </w:drawing>
      </w:r>
    </w:p>
    <w:p w14:paraId="7D2119A6" w14:textId="7CEF03E0" w:rsidR="003F45D6" w:rsidRDefault="000E37C9" w:rsidP="000E37C9">
      <w:pPr>
        <w:pStyle w:val="Imageattributioncaption"/>
      </w:pPr>
      <w:r w:rsidRPr="000E37C9">
        <w:t xml:space="preserve">Image licensed under </w:t>
      </w:r>
      <w:hyperlink r:id="rId65" w:tgtFrame="_blank" w:history="1">
        <w:proofErr w:type="spellStart"/>
        <w:r w:rsidRPr="000E37C9">
          <w:rPr>
            <w:rStyle w:val="Hyperlink"/>
          </w:rPr>
          <w:t>Unsplash</w:t>
        </w:r>
        <w:proofErr w:type="spellEnd"/>
        <w:r w:rsidRPr="000E37C9">
          <w:rPr>
            <w:rStyle w:val="Hyperlink"/>
          </w:rPr>
          <w:t xml:space="preserve"> License</w:t>
        </w:r>
      </w:hyperlink>
      <w:r w:rsidRPr="000E37C9">
        <w:t>.</w:t>
      </w:r>
    </w:p>
    <w:p w14:paraId="074D5BAC" w14:textId="5CA790FA" w:rsidR="003216AC" w:rsidRDefault="003216AC" w:rsidP="003216AC">
      <w:pPr>
        <w:pStyle w:val="Caption"/>
      </w:pPr>
      <w:r>
        <w:lastRenderedPageBreak/>
        <w:t xml:space="preserve">Figure </w:t>
      </w:r>
      <w:r w:rsidR="002E443B">
        <w:fldChar w:fldCharType="begin"/>
      </w:r>
      <w:r w:rsidR="002E443B">
        <w:instrText xml:space="preserve"> SEQ Figure \* ARABIC </w:instrText>
      </w:r>
      <w:r w:rsidR="002E443B">
        <w:fldChar w:fldCharType="separate"/>
      </w:r>
      <w:r w:rsidR="00385367">
        <w:rPr>
          <w:noProof/>
        </w:rPr>
        <w:t>24</w:t>
      </w:r>
      <w:r w:rsidR="002E443B">
        <w:fldChar w:fldCharType="end"/>
      </w:r>
      <w:r w:rsidR="009276C1">
        <w:fldChar w:fldCharType="begin"/>
      </w:r>
      <w:r w:rsidR="009276C1">
        <w:instrText xml:space="preserve"> SEQ Figure \* ARABIC </w:instrText>
      </w:r>
      <w:r w:rsidR="009276C1">
        <w:fldChar w:fldCharType="separate"/>
      </w:r>
      <w:r w:rsidR="009276C1">
        <w:fldChar w:fldCharType="end"/>
      </w:r>
      <w:r>
        <w:t xml:space="preserve"> – image 3</w:t>
      </w:r>
    </w:p>
    <w:p w14:paraId="219ED409" w14:textId="07B44DFE" w:rsidR="00976973" w:rsidRDefault="007769BE">
      <w:pPr>
        <w:suppressAutoHyphens w:val="0"/>
        <w:spacing w:before="0" w:after="160" w:line="259" w:lineRule="auto"/>
        <w:rPr>
          <w:rStyle w:val="Strong"/>
        </w:rPr>
      </w:pPr>
      <w:r w:rsidRPr="007769BE">
        <w:rPr>
          <w:rStyle w:val="Strong"/>
          <w:noProof/>
        </w:rPr>
        <w:drawing>
          <wp:inline distT="0" distB="0" distL="0" distR="0" wp14:anchorId="2B20C179" wp14:editId="71C9C867">
            <wp:extent cx="3454578" cy="1714588"/>
            <wp:effectExtent l="0" t="0" r="0" b="0"/>
            <wp:docPr id="1842012306" name="Picture 1" descr="Close-up of a bird's f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012306" name="Picture 1" descr="Close-up of a bird's foot."/>
                    <pic:cNvPicPr/>
                  </pic:nvPicPr>
                  <pic:blipFill>
                    <a:blip r:embed="rId66"/>
                    <a:stretch>
                      <a:fillRect/>
                    </a:stretch>
                  </pic:blipFill>
                  <pic:spPr>
                    <a:xfrm>
                      <a:off x="0" y="0"/>
                      <a:ext cx="3454578" cy="1714588"/>
                    </a:xfrm>
                    <a:prstGeom prst="rect">
                      <a:avLst/>
                    </a:prstGeom>
                  </pic:spPr>
                </pic:pic>
              </a:graphicData>
            </a:graphic>
          </wp:inline>
        </w:drawing>
      </w:r>
    </w:p>
    <w:p w14:paraId="6DB343B2" w14:textId="7AD26BD6" w:rsidR="0090121F" w:rsidRDefault="000E37C9" w:rsidP="000E37C9">
      <w:pPr>
        <w:pStyle w:val="Imageattributioncaption"/>
      </w:pPr>
      <w:r w:rsidRPr="000E37C9">
        <w:t xml:space="preserve">Image licensed under </w:t>
      </w:r>
      <w:hyperlink r:id="rId67" w:tgtFrame="_blank" w:history="1">
        <w:proofErr w:type="spellStart"/>
        <w:r w:rsidRPr="000E37C9">
          <w:rPr>
            <w:rStyle w:val="Hyperlink"/>
          </w:rPr>
          <w:t>Unsplash</w:t>
        </w:r>
        <w:proofErr w:type="spellEnd"/>
        <w:r w:rsidRPr="000E37C9">
          <w:rPr>
            <w:rStyle w:val="Hyperlink"/>
          </w:rPr>
          <w:t xml:space="preserve"> License</w:t>
        </w:r>
      </w:hyperlink>
      <w:r w:rsidRPr="000E37C9">
        <w:t>.</w:t>
      </w:r>
    </w:p>
    <w:p w14:paraId="6D28AAF1" w14:textId="5A653968" w:rsidR="00130A79" w:rsidRPr="00385367" w:rsidRDefault="00C02114" w:rsidP="00385367">
      <w:pPr>
        <w:rPr>
          <w:rStyle w:val="Strong"/>
        </w:rPr>
      </w:pPr>
      <w:r w:rsidRPr="00385367">
        <w:rPr>
          <w:rStyle w:val="Strong"/>
        </w:rPr>
        <w:t>Activating</w:t>
      </w:r>
      <w:r w:rsidR="000E37C9">
        <w:rPr>
          <w:rStyle w:val="Strong"/>
        </w:rPr>
        <w:t xml:space="preserve"> </w:t>
      </w:r>
      <w:r w:rsidRPr="00385367">
        <w:rPr>
          <w:rStyle w:val="Strong"/>
        </w:rPr>
        <w:t>interest</w:t>
      </w:r>
    </w:p>
    <w:p w14:paraId="0D0A9697" w14:textId="68CD3CEC" w:rsidR="00134386" w:rsidRPr="00603592" w:rsidRDefault="00134386" w:rsidP="007B64B0">
      <w:pPr>
        <w:pStyle w:val="ListNumber"/>
        <w:numPr>
          <w:ilvl w:val="0"/>
          <w:numId w:val="113"/>
        </w:numPr>
        <w:rPr>
          <w:rStyle w:val="Strong"/>
          <w:b w:val="0"/>
          <w:bCs w:val="0"/>
        </w:rPr>
      </w:pPr>
      <w:r w:rsidRPr="00603592">
        <w:rPr>
          <w:rStyle w:val="Strong"/>
          <w:b w:val="0"/>
          <w:bCs w:val="0"/>
        </w:rPr>
        <w:t xml:space="preserve">Display the following images and ask students which image </w:t>
      </w:r>
      <w:r w:rsidR="00742928" w:rsidRPr="00603592">
        <w:rPr>
          <w:rStyle w:val="Strong"/>
          <w:b w:val="0"/>
          <w:bCs w:val="0"/>
        </w:rPr>
        <w:t>depicts the most interesting story. Follow u</w:t>
      </w:r>
      <w:r w:rsidR="00EA7609" w:rsidRPr="00603592">
        <w:rPr>
          <w:rStyle w:val="Strong"/>
          <w:b w:val="0"/>
          <w:bCs w:val="0"/>
        </w:rPr>
        <w:t>p</w:t>
      </w:r>
      <w:r w:rsidR="00742928" w:rsidRPr="00603592">
        <w:rPr>
          <w:rStyle w:val="Strong"/>
          <w:b w:val="0"/>
          <w:bCs w:val="0"/>
        </w:rPr>
        <w:t xml:space="preserve"> with the ‘</w:t>
      </w:r>
      <w:r w:rsidR="00EA7609" w:rsidRPr="00603592">
        <w:rPr>
          <w:rStyle w:val="Strong"/>
          <w:b w:val="0"/>
          <w:bCs w:val="0"/>
        </w:rPr>
        <w:t>W</w:t>
      </w:r>
      <w:r w:rsidR="00742928" w:rsidRPr="00603592">
        <w:rPr>
          <w:rStyle w:val="Strong"/>
          <w:b w:val="0"/>
          <w:bCs w:val="0"/>
        </w:rPr>
        <w:t>hat makes you say that?’ effective questioning strategy.</w:t>
      </w:r>
    </w:p>
    <w:p w14:paraId="238F6BC3" w14:textId="5E61FFFC" w:rsidR="00D93AA9" w:rsidRDefault="00D93AA9" w:rsidP="00D93AA9">
      <w:pPr>
        <w:pStyle w:val="Caption"/>
      </w:pPr>
      <w:r>
        <w:t xml:space="preserve">Figure </w:t>
      </w:r>
      <w:r w:rsidR="002E443B">
        <w:fldChar w:fldCharType="begin"/>
      </w:r>
      <w:r w:rsidR="002E443B">
        <w:instrText xml:space="preserve"> SEQ Figure \* ARABIC </w:instrText>
      </w:r>
      <w:r w:rsidR="002E443B">
        <w:fldChar w:fldCharType="separate"/>
      </w:r>
      <w:r w:rsidR="00385367">
        <w:rPr>
          <w:noProof/>
        </w:rPr>
        <w:t>25</w:t>
      </w:r>
      <w:r w:rsidR="002E443B">
        <w:fldChar w:fldCharType="end"/>
      </w:r>
      <w:r>
        <w:t xml:space="preserve"> – image 1</w:t>
      </w:r>
    </w:p>
    <w:p w14:paraId="48F659FA" w14:textId="39BBD71F" w:rsidR="00134386" w:rsidRDefault="00B103AA" w:rsidP="00CD51C4">
      <w:pPr>
        <w:suppressAutoHyphens w:val="0"/>
        <w:spacing w:before="0" w:after="160" w:line="259" w:lineRule="auto"/>
      </w:pPr>
      <w:r>
        <w:rPr>
          <w:noProof/>
        </w:rPr>
        <w:drawing>
          <wp:inline distT="0" distB="0" distL="0" distR="0" wp14:anchorId="4502086B" wp14:editId="08462863">
            <wp:extent cx="2562938" cy="4556125"/>
            <wp:effectExtent l="0" t="0" r="8890" b="0"/>
            <wp:docPr id="1736900545" name="Picture 5" descr="Free Beach Crayfish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900545" name="Picture 5" descr="Free Beach Crayfish photo."/>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72467" cy="4573065"/>
                    </a:xfrm>
                    <a:prstGeom prst="rect">
                      <a:avLst/>
                    </a:prstGeom>
                    <a:noFill/>
                    <a:ln>
                      <a:noFill/>
                    </a:ln>
                  </pic:spPr>
                </pic:pic>
              </a:graphicData>
            </a:graphic>
          </wp:inline>
        </w:drawing>
      </w:r>
    </w:p>
    <w:p w14:paraId="2CB1383A" w14:textId="762BE252" w:rsidR="00FC164B" w:rsidRDefault="000E37C9" w:rsidP="000E37C9">
      <w:pPr>
        <w:pStyle w:val="Imageattributioncaption"/>
      </w:pPr>
      <w:r w:rsidRPr="000E37C9">
        <w:t xml:space="preserve">Image licensed under </w:t>
      </w:r>
      <w:hyperlink r:id="rId69" w:tgtFrame="_blank" w:history="1">
        <w:proofErr w:type="spellStart"/>
        <w:r w:rsidRPr="000E37C9">
          <w:rPr>
            <w:rStyle w:val="Hyperlink"/>
          </w:rPr>
          <w:t>Pixabay</w:t>
        </w:r>
        <w:proofErr w:type="spellEnd"/>
        <w:r w:rsidRPr="000E37C9">
          <w:rPr>
            <w:rStyle w:val="Hyperlink"/>
          </w:rPr>
          <w:t xml:space="preserve"> Content License</w:t>
        </w:r>
      </w:hyperlink>
      <w:r w:rsidRPr="000E37C9">
        <w:t>.</w:t>
      </w:r>
    </w:p>
    <w:p w14:paraId="0BC9C231" w14:textId="70A64F38" w:rsidR="00D93AA9" w:rsidRDefault="00D93AA9" w:rsidP="00D93AA9">
      <w:pPr>
        <w:pStyle w:val="Caption"/>
      </w:pPr>
      <w:r>
        <w:lastRenderedPageBreak/>
        <w:t xml:space="preserve">Figure </w:t>
      </w:r>
      <w:r w:rsidR="002E443B">
        <w:fldChar w:fldCharType="begin"/>
      </w:r>
      <w:r w:rsidR="002E443B">
        <w:instrText xml:space="preserve"> SEQ Figure \* ARABIC </w:instrText>
      </w:r>
      <w:r w:rsidR="002E443B">
        <w:fldChar w:fldCharType="separate"/>
      </w:r>
      <w:r w:rsidR="00385367">
        <w:rPr>
          <w:noProof/>
        </w:rPr>
        <w:t>26</w:t>
      </w:r>
      <w:r w:rsidR="002E443B">
        <w:fldChar w:fldCharType="end"/>
      </w:r>
      <w:r>
        <w:t xml:space="preserve"> – image 2</w:t>
      </w:r>
    </w:p>
    <w:p w14:paraId="197A4FF1" w14:textId="17C2CB15" w:rsidR="004A2654" w:rsidRDefault="00342493" w:rsidP="00CD51C4">
      <w:pPr>
        <w:suppressAutoHyphens w:val="0"/>
        <w:spacing w:before="0" w:after="160" w:line="259" w:lineRule="auto"/>
      </w:pPr>
      <w:r>
        <w:rPr>
          <w:noProof/>
        </w:rPr>
        <w:drawing>
          <wp:inline distT="0" distB="0" distL="0" distR="0" wp14:anchorId="42D3A4B8" wp14:editId="60ED0461">
            <wp:extent cx="3390900" cy="3390900"/>
            <wp:effectExtent l="0" t="0" r="0" b="0"/>
            <wp:docPr id="828984345" name="Picture 1" descr="A lobster walking on the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984345" name="Picture 1" descr="A lobster walking on the roa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90900" cy="3390900"/>
                    </a:xfrm>
                    <a:prstGeom prst="rect">
                      <a:avLst/>
                    </a:prstGeom>
                    <a:noFill/>
                    <a:ln>
                      <a:noFill/>
                    </a:ln>
                  </pic:spPr>
                </pic:pic>
              </a:graphicData>
            </a:graphic>
          </wp:inline>
        </w:drawing>
      </w:r>
    </w:p>
    <w:p w14:paraId="69E0A718" w14:textId="6CBACAE6" w:rsidR="000E37C9" w:rsidRDefault="000E37C9" w:rsidP="000E37C9">
      <w:pPr>
        <w:pStyle w:val="Imageattributioncaption"/>
      </w:pPr>
      <w:r w:rsidRPr="00794A41">
        <w:t xml:space="preserve">This work was generated using </w:t>
      </w:r>
      <w:proofErr w:type="spellStart"/>
      <w:r>
        <w:t>DeepAI</w:t>
      </w:r>
      <w:proofErr w:type="spellEnd"/>
      <w:r>
        <w:t xml:space="preserve">. </w:t>
      </w:r>
      <w:r w:rsidRPr="00794A41">
        <w:t>Any copyright subsisting in this work is owned by © State of New South Wales (Department of Education), 2024.</w:t>
      </w:r>
    </w:p>
    <w:p w14:paraId="77326DD1" w14:textId="373A0E08" w:rsidR="00D93AA9" w:rsidRDefault="00D93AA9" w:rsidP="00D93AA9">
      <w:pPr>
        <w:pStyle w:val="Caption"/>
      </w:pPr>
      <w:r>
        <w:t xml:space="preserve">Figure </w:t>
      </w:r>
      <w:r w:rsidR="002E443B">
        <w:fldChar w:fldCharType="begin"/>
      </w:r>
      <w:r w:rsidR="002E443B">
        <w:instrText xml:space="preserve"> SEQ Figure \* ARABIC </w:instrText>
      </w:r>
      <w:r w:rsidR="002E443B">
        <w:fldChar w:fldCharType="separate"/>
      </w:r>
      <w:r w:rsidR="00385367">
        <w:rPr>
          <w:noProof/>
        </w:rPr>
        <w:t>27</w:t>
      </w:r>
      <w:r w:rsidR="002E443B">
        <w:fldChar w:fldCharType="end"/>
      </w:r>
      <w:r>
        <w:t xml:space="preserve"> – image 3</w:t>
      </w:r>
    </w:p>
    <w:p w14:paraId="02DBE7EE" w14:textId="3F0306C9" w:rsidR="0027473B" w:rsidRDefault="0027473B" w:rsidP="00CD51C4">
      <w:pPr>
        <w:suppressAutoHyphens w:val="0"/>
        <w:spacing w:before="0" w:after="160" w:line="259" w:lineRule="auto"/>
      </w:pPr>
      <w:r>
        <w:rPr>
          <w:noProof/>
        </w:rPr>
        <w:drawing>
          <wp:inline distT="0" distB="0" distL="0" distR="0" wp14:anchorId="0581F2EA" wp14:editId="1A51D4C2">
            <wp:extent cx="2641600" cy="3962400"/>
            <wp:effectExtent l="0" t="0" r="6350" b="0"/>
            <wp:docPr id="1857782438" name="Picture 4" descr="A white plate topped with a lobster on top of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782438" name="Picture 4" descr="A white plate topped with a lobster on top of a tabl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49683" cy="3974525"/>
                    </a:xfrm>
                    <a:prstGeom prst="rect">
                      <a:avLst/>
                    </a:prstGeom>
                    <a:noFill/>
                    <a:ln>
                      <a:noFill/>
                    </a:ln>
                  </pic:spPr>
                </pic:pic>
              </a:graphicData>
            </a:graphic>
          </wp:inline>
        </w:drawing>
      </w:r>
    </w:p>
    <w:p w14:paraId="33890AA0" w14:textId="0E91F30C" w:rsidR="00FB6ABB" w:rsidRDefault="000E37C9" w:rsidP="000E37C9">
      <w:pPr>
        <w:pStyle w:val="Imageattributioncaption"/>
      </w:pPr>
      <w:r w:rsidRPr="000E37C9">
        <w:t xml:space="preserve">Image licensed under </w:t>
      </w:r>
      <w:hyperlink r:id="rId72" w:tgtFrame="_blank" w:history="1">
        <w:proofErr w:type="spellStart"/>
        <w:r w:rsidRPr="000E37C9">
          <w:rPr>
            <w:rStyle w:val="Hyperlink"/>
          </w:rPr>
          <w:t>Unsplash</w:t>
        </w:r>
        <w:proofErr w:type="spellEnd"/>
        <w:r w:rsidRPr="000E37C9">
          <w:rPr>
            <w:rStyle w:val="Hyperlink"/>
          </w:rPr>
          <w:t xml:space="preserve"> License</w:t>
        </w:r>
      </w:hyperlink>
      <w:r w:rsidRPr="000E37C9">
        <w:t>.</w:t>
      </w:r>
    </w:p>
    <w:p w14:paraId="4049FE8A" w14:textId="493917F5" w:rsidR="00D93AA9" w:rsidRDefault="00D93AA9" w:rsidP="00D93AA9">
      <w:pPr>
        <w:pStyle w:val="Caption"/>
      </w:pPr>
      <w:r>
        <w:lastRenderedPageBreak/>
        <w:t xml:space="preserve">Figure </w:t>
      </w:r>
      <w:r w:rsidR="002E443B">
        <w:fldChar w:fldCharType="begin"/>
      </w:r>
      <w:r w:rsidR="002E443B">
        <w:instrText xml:space="preserve"> SEQ Figure \* ARABIC </w:instrText>
      </w:r>
      <w:r w:rsidR="002E443B">
        <w:fldChar w:fldCharType="separate"/>
      </w:r>
      <w:r w:rsidR="00385367">
        <w:rPr>
          <w:noProof/>
        </w:rPr>
        <w:t>28</w:t>
      </w:r>
      <w:r w:rsidR="002E443B">
        <w:fldChar w:fldCharType="end"/>
      </w:r>
      <w:r>
        <w:t xml:space="preserve"> – image 4</w:t>
      </w:r>
    </w:p>
    <w:p w14:paraId="5B598C32" w14:textId="765224E2" w:rsidR="005E0500" w:rsidRDefault="005E0500" w:rsidP="005E0500">
      <w:r>
        <w:rPr>
          <w:noProof/>
        </w:rPr>
        <w:drawing>
          <wp:inline distT="0" distB="0" distL="0" distR="0" wp14:anchorId="671DAEA5" wp14:editId="69B876E4">
            <wp:extent cx="3019425" cy="3019425"/>
            <wp:effectExtent l="0" t="0" r="9525" b="9525"/>
            <wp:docPr id="1035547541" name="Picture 2" descr="A lobster with its parts 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47541" name="Picture 2" descr="A lobster with its parts labell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19425" cy="3019425"/>
                    </a:xfrm>
                    <a:prstGeom prst="rect">
                      <a:avLst/>
                    </a:prstGeom>
                    <a:noFill/>
                    <a:ln>
                      <a:noFill/>
                    </a:ln>
                  </pic:spPr>
                </pic:pic>
              </a:graphicData>
            </a:graphic>
          </wp:inline>
        </w:drawing>
      </w:r>
    </w:p>
    <w:p w14:paraId="2A2613E9" w14:textId="1F3E13DB" w:rsidR="000E37C9" w:rsidRPr="005E0500" w:rsidRDefault="000E37C9" w:rsidP="000E37C9">
      <w:pPr>
        <w:pStyle w:val="Imageattributioncaption"/>
      </w:pPr>
      <w:r w:rsidRPr="00063ACC">
        <w:t xml:space="preserve">This work was generated using </w:t>
      </w:r>
      <w:proofErr w:type="spellStart"/>
      <w:r>
        <w:t>DeepAI</w:t>
      </w:r>
      <w:proofErr w:type="spellEnd"/>
      <w:r w:rsidRPr="00063ACC">
        <w:t>. Any copyright subsisting in this work is owned by © State of New South Wales (Department of Education), 2024.</w:t>
      </w:r>
    </w:p>
    <w:p w14:paraId="122C9F7B" w14:textId="4C3BD6B3" w:rsidR="00211143" w:rsidRPr="006842E9" w:rsidRDefault="00211143" w:rsidP="006842E9">
      <w:pPr>
        <w:rPr>
          <w:rStyle w:val="Strong"/>
        </w:rPr>
      </w:pPr>
      <w:r w:rsidRPr="006842E9">
        <w:rPr>
          <w:rStyle w:val="Strong"/>
        </w:rPr>
        <w:t>Making pred</w:t>
      </w:r>
      <w:r w:rsidR="005D6006" w:rsidRPr="006842E9">
        <w:rPr>
          <w:rStyle w:val="Strong"/>
        </w:rPr>
        <w:t>ictions</w:t>
      </w:r>
    </w:p>
    <w:p w14:paraId="0ED36FEB" w14:textId="13ED91DB" w:rsidR="005D6006" w:rsidRPr="00603592" w:rsidRDefault="00506FC1" w:rsidP="00874B4A">
      <w:pPr>
        <w:pStyle w:val="ListNumber"/>
        <w:numPr>
          <w:ilvl w:val="0"/>
          <w:numId w:val="114"/>
        </w:numPr>
        <w:rPr>
          <w:rStyle w:val="Strong"/>
          <w:b w:val="0"/>
          <w:bCs w:val="0"/>
        </w:rPr>
      </w:pPr>
      <w:r w:rsidRPr="00603592">
        <w:rPr>
          <w:rStyle w:val="Strong"/>
          <w:b w:val="0"/>
          <w:bCs w:val="0"/>
        </w:rPr>
        <w:t xml:space="preserve">Provide students with </w:t>
      </w:r>
      <w:r w:rsidR="000509FD" w:rsidRPr="00603592">
        <w:rPr>
          <w:rStyle w:val="Strong"/>
          <w:b w:val="0"/>
          <w:bCs w:val="0"/>
        </w:rPr>
        <w:t xml:space="preserve">the first sentence of </w:t>
      </w:r>
      <w:r w:rsidR="000509FD" w:rsidRPr="000509FD">
        <w:rPr>
          <w:rStyle w:val="Strong"/>
        </w:rPr>
        <w:t>Core text 3 – ‘The Marron’</w:t>
      </w:r>
      <w:r w:rsidR="000F7987">
        <w:rPr>
          <w:rStyle w:val="Strong"/>
        </w:rPr>
        <w:t xml:space="preserve"> by Zoe Norton-Lodge</w:t>
      </w:r>
      <w:r w:rsidR="000509FD" w:rsidRPr="00603592">
        <w:rPr>
          <w:rStyle w:val="Strong"/>
          <w:b w:val="0"/>
          <w:bCs w:val="0"/>
        </w:rPr>
        <w:t xml:space="preserve">: ‘One evening at the age of ten, </w:t>
      </w:r>
      <w:r w:rsidR="00632882" w:rsidRPr="00603592">
        <w:rPr>
          <w:rStyle w:val="Strong"/>
          <w:b w:val="0"/>
          <w:bCs w:val="0"/>
        </w:rPr>
        <w:t xml:space="preserve">Georgia had been assigned hunting and gathering </w:t>
      </w:r>
      <w:proofErr w:type="gramStart"/>
      <w:r w:rsidR="00632882" w:rsidRPr="00603592">
        <w:rPr>
          <w:rStyle w:val="Strong"/>
          <w:b w:val="0"/>
          <w:bCs w:val="0"/>
        </w:rPr>
        <w:t>duties’</w:t>
      </w:r>
      <w:proofErr w:type="gramEnd"/>
      <w:r w:rsidR="00632882" w:rsidRPr="00603592">
        <w:rPr>
          <w:rStyle w:val="Strong"/>
          <w:b w:val="0"/>
          <w:bCs w:val="0"/>
        </w:rPr>
        <w:t xml:space="preserve">. </w:t>
      </w:r>
      <w:r w:rsidR="00482217" w:rsidRPr="00603592">
        <w:rPr>
          <w:rStyle w:val="Strong"/>
          <w:b w:val="0"/>
          <w:bCs w:val="0"/>
        </w:rPr>
        <w:t>Invite students to make predictions about the kind of text the sentence comes from.</w:t>
      </w:r>
    </w:p>
    <w:p w14:paraId="2B313303" w14:textId="5C2D3310" w:rsidR="00D62084" w:rsidRDefault="006A33B4" w:rsidP="00D62084">
      <w:pPr>
        <w:pStyle w:val="ListNumber"/>
        <w:rPr>
          <w:rStyle w:val="Strong"/>
          <w:b w:val="0"/>
          <w:bCs w:val="0"/>
        </w:rPr>
      </w:pPr>
      <w:r>
        <w:rPr>
          <w:rStyle w:val="Strong"/>
          <w:b w:val="0"/>
          <w:bCs w:val="0"/>
        </w:rPr>
        <w:t xml:space="preserve">Provide students with the following keywords </w:t>
      </w:r>
      <w:r w:rsidR="00D62084">
        <w:rPr>
          <w:rStyle w:val="Strong"/>
          <w:b w:val="0"/>
          <w:bCs w:val="0"/>
        </w:rPr>
        <w:t>and phrases from the text and ask them to predict what the text will be about</w:t>
      </w:r>
    </w:p>
    <w:p w14:paraId="38DA3981" w14:textId="4763CA1F" w:rsidR="00D62084" w:rsidRPr="008E2247" w:rsidRDefault="00EA7609" w:rsidP="00882C3F">
      <w:pPr>
        <w:pStyle w:val="ListNumber2"/>
        <w:numPr>
          <w:ilvl w:val="0"/>
          <w:numId w:val="54"/>
        </w:numPr>
        <w:rPr>
          <w:rStyle w:val="Strong"/>
          <w:b w:val="0"/>
          <w:bCs w:val="0"/>
        </w:rPr>
      </w:pPr>
      <w:r>
        <w:rPr>
          <w:rStyle w:val="Strong"/>
          <w:b w:val="0"/>
          <w:bCs w:val="0"/>
        </w:rPr>
        <w:t>h</w:t>
      </w:r>
      <w:r w:rsidR="00D62084" w:rsidRPr="008E2247">
        <w:rPr>
          <w:rStyle w:val="Strong"/>
          <w:b w:val="0"/>
          <w:bCs w:val="0"/>
        </w:rPr>
        <w:t>unting and gathering</w:t>
      </w:r>
    </w:p>
    <w:p w14:paraId="767DBD3E" w14:textId="250765C5" w:rsidR="00D62084" w:rsidRPr="008E2247" w:rsidRDefault="00EA7609" w:rsidP="00882C3F">
      <w:pPr>
        <w:pStyle w:val="ListNumber2"/>
        <w:numPr>
          <w:ilvl w:val="0"/>
          <w:numId w:val="54"/>
        </w:numPr>
        <w:rPr>
          <w:rStyle w:val="Strong"/>
          <w:b w:val="0"/>
          <w:bCs w:val="0"/>
        </w:rPr>
      </w:pPr>
      <w:r>
        <w:rPr>
          <w:rStyle w:val="Strong"/>
          <w:b w:val="0"/>
          <w:bCs w:val="0"/>
        </w:rPr>
        <w:t>u</w:t>
      </w:r>
      <w:r w:rsidR="00D62084" w:rsidRPr="008E2247">
        <w:rPr>
          <w:rStyle w:val="Strong"/>
          <w:b w:val="0"/>
          <w:bCs w:val="0"/>
        </w:rPr>
        <w:t>nfairness</w:t>
      </w:r>
    </w:p>
    <w:p w14:paraId="1C9E5389" w14:textId="24A05164" w:rsidR="00D62084" w:rsidRPr="008E2247" w:rsidRDefault="00EA7609" w:rsidP="00882C3F">
      <w:pPr>
        <w:pStyle w:val="ListNumber2"/>
        <w:numPr>
          <w:ilvl w:val="0"/>
          <w:numId w:val="54"/>
        </w:numPr>
        <w:rPr>
          <w:rStyle w:val="Strong"/>
          <w:b w:val="0"/>
          <w:bCs w:val="0"/>
        </w:rPr>
      </w:pPr>
      <w:r>
        <w:rPr>
          <w:rStyle w:val="Strong"/>
          <w:b w:val="0"/>
          <w:bCs w:val="0"/>
        </w:rPr>
        <w:t>t</w:t>
      </w:r>
      <w:r w:rsidR="00D62084" w:rsidRPr="008E2247">
        <w:rPr>
          <w:rStyle w:val="Strong"/>
          <w:b w:val="0"/>
          <w:bCs w:val="0"/>
        </w:rPr>
        <w:t>ake-away diners</w:t>
      </w:r>
    </w:p>
    <w:p w14:paraId="66834AB2" w14:textId="0631C790" w:rsidR="00D62084" w:rsidRPr="008E2247" w:rsidRDefault="00EA7609" w:rsidP="00882C3F">
      <w:pPr>
        <w:pStyle w:val="ListNumber2"/>
        <w:numPr>
          <w:ilvl w:val="0"/>
          <w:numId w:val="54"/>
        </w:numPr>
        <w:rPr>
          <w:rStyle w:val="Strong"/>
          <w:b w:val="0"/>
          <w:bCs w:val="0"/>
        </w:rPr>
      </w:pPr>
      <w:r>
        <w:rPr>
          <w:rStyle w:val="Strong"/>
          <w:b w:val="0"/>
          <w:bCs w:val="0"/>
        </w:rPr>
        <w:t>t</w:t>
      </w:r>
      <w:r w:rsidR="00D62084" w:rsidRPr="008E2247">
        <w:rPr>
          <w:rStyle w:val="Strong"/>
          <w:b w:val="0"/>
          <w:bCs w:val="0"/>
        </w:rPr>
        <w:t>he creature</w:t>
      </w:r>
    </w:p>
    <w:p w14:paraId="4D4EE263" w14:textId="2AC6A4C3" w:rsidR="00D62084" w:rsidRPr="008E2247" w:rsidRDefault="00EA7609" w:rsidP="00882C3F">
      <w:pPr>
        <w:pStyle w:val="ListNumber2"/>
        <w:numPr>
          <w:ilvl w:val="0"/>
          <w:numId w:val="54"/>
        </w:numPr>
        <w:rPr>
          <w:rStyle w:val="Strong"/>
          <w:b w:val="0"/>
          <w:bCs w:val="0"/>
        </w:rPr>
      </w:pPr>
      <w:r>
        <w:rPr>
          <w:rStyle w:val="Strong"/>
          <w:b w:val="0"/>
          <w:bCs w:val="0"/>
        </w:rPr>
        <w:t>s</w:t>
      </w:r>
      <w:r w:rsidR="00D62084" w:rsidRPr="008E2247">
        <w:rPr>
          <w:rStyle w:val="Strong"/>
          <w:b w:val="0"/>
          <w:bCs w:val="0"/>
        </w:rPr>
        <w:t>hiny black car</w:t>
      </w:r>
      <w:r>
        <w:rPr>
          <w:rStyle w:val="Strong"/>
          <w:b w:val="0"/>
          <w:bCs w:val="0"/>
        </w:rPr>
        <w:t>.</w:t>
      </w:r>
    </w:p>
    <w:p w14:paraId="6AA304D8" w14:textId="61604F97" w:rsidR="007B6B36" w:rsidRPr="006842E9" w:rsidRDefault="007B6B36" w:rsidP="006842E9">
      <w:pPr>
        <w:rPr>
          <w:rStyle w:val="Strong"/>
        </w:rPr>
      </w:pPr>
      <w:r w:rsidRPr="006842E9">
        <w:rPr>
          <w:rStyle w:val="Strong"/>
        </w:rPr>
        <w:t>Reading to retrieve information</w:t>
      </w:r>
    </w:p>
    <w:p w14:paraId="7CB38B95" w14:textId="4C850B49" w:rsidR="001E45FC" w:rsidRPr="00603592" w:rsidRDefault="00CF58E5" w:rsidP="00874B4A">
      <w:pPr>
        <w:pStyle w:val="ListNumber"/>
        <w:numPr>
          <w:ilvl w:val="0"/>
          <w:numId w:val="115"/>
        </w:numPr>
        <w:rPr>
          <w:rStyle w:val="Strong"/>
          <w:b w:val="0"/>
          <w:bCs w:val="0"/>
        </w:rPr>
      </w:pPr>
      <w:r w:rsidRPr="00603592">
        <w:rPr>
          <w:rStyle w:val="Strong"/>
          <w:b w:val="0"/>
          <w:bCs w:val="0"/>
        </w:rPr>
        <w:t xml:space="preserve">Students explore </w:t>
      </w:r>
      <w:r w:rsidR="00F07E7C" w:rsidRPr="00603592">
        <w:rPr>
          <w:rStyle w:val="Strong"/>
          <w:b w:val="0"/>
          <w:bCs w:val="0"/>
        </w:rPr>
        <w:t>2 to 3 of the following websites</w:t>
      </w:r>
    </w:p>
    <w:p w14:paraId="67613926" w14:textId="46C748D6" w:rsidR="007B64B0" w:rsidRDefault="007B64B0" w:rsidP="007A7046">
      <w:pPr>
        <w:pStyle w:val="ListNumber2"/>
        <w:numPr>
          <w:ilvl w:val="0"/>
          <w:numId w:val="121"/>
        </w:numPr>
      </w:pPr>
      <w:hyperlink r:id="rId74" w:history="1">
        <w:r>
          <w:rPr>
            <w:rStyle w:val="Hyperlink"/>
          </w:rPr>
          <w:t>'Recreational fishing guides'</w:t>
        </w:r>
      </w:hyperlink>
      <w:r>
        <w:t xml:space="preserve"> (</w:t>
      </w:r>
      <w:hyperlink r:id="rId75" w:anchor="marronrec:~:text=watch%20the%20video-,Marron%20guide,-A%20recreational%20marron" w:history="1">
        <w:r w:rsidRPr="00EF6357">
          <w:rPr>
            <w:rStyle w:val="Hyperlink"/>
          </w:rPr>
          <w:t>Marron guide</w:t>
        </w:r>
      </w:hyperlink>
      <w:r>
        <w:t xml:space="preserve">) </w:t>
      </w:r>
    </w:p>
    <w:p w14:paraId="45B212F9" w14:textId="77777777" w:rsidR="007B64B0" w:rsidRDefault="007B64B0" w:rsidP="004D225F">
      <w:pPr>
        <w:pStyle w:val="ListNumber2"/>
      </w:pPr>
      <w:hyperlink r:id="rId76" w:history="1">
        <w:r w:rsidRPr="00885166">
          <w:rPr>
            <w:rStyle w:val="Hyperlink"/>
          </w:rPr>
          <w:t>The True Marron 101</w:t>
        </w:r>
      </w:hyperlink>
      <w:r>
        <w:t xml:space="preserve"> </w:t>
      </w:r>
    </w:p>
    <w:p w14:paraId="539C303C" w14:textId="7E4CD965" w:rsidR="00F07E7C" w:rsidRPr="004D225F" w:rsidRDefault="007B64B0" w:rsidP="004D225F">
      <w:pPr>
        <w:pStyle w:val="ListNumber2"/>
        <w:rPr>
          <w:rStyle w:val="Strong"/>
          <w:b w:val="0"/>
          <w:bCs w:val="0"/>
        </w:rPr>
      </w:pPr>
      <w:hyperlink r:id="rId77" w:history="1">
        <w:r w:rsidRPr="00885166">
          <w:rPr>
            <w:rStyle w:val="Hyperlink"/>
          </w:rPr>
          <w:t>Discover Australian Marron</w:t>
        </w:r>
      </w:hyperlink>
      <w:r w:rsidR="00F07E7C" w:rsidRPr="004D225F">
        <w:rPr>
          <w:rStyle w:val="Strong"/>
          <w:b w:val="0"/>
          <w:bCs w:val="0"/>
        </w:rPr>
        <w:t>.</w:t>
      </w:r>
    </w:p>
    <w:p w14:paraId="1CF9B0F1" w14:textId="497CD29B" w:rsidR="00F07E7C" w:rsidRDefault="00D55112" w:rsidP="00CF58E5">
      <w:pPr>
        <w:pStyle w:val="ListNumber"/>
        <w:rPr>
          <w:rStyle w:val="Strong"/>
          <w:b w:val="0"/>
          <w:bCs w:val="0"/>
        </w:rPr>
      </w:pPr>
      <w:r>
        <w:rPr>
          <w:rStyle w:val="Strong"/>
          <w:b w:val="0"/>
          <w:bCs w:val="0"/>
        </w:rPr>
        <w:t xml:space="preserve">Allocate pairs or small groups </w:t>
      </w:r>
      <w:r w:rsidR="00BA1762">
        <w:rPr>
          <w:rStyle w:val="Strong"/>
          <w:b w:val="0"/>
          <w:bCs w:val="0"/>
        </w:rPr>
        <w:t>the following information to locat</w:t>
      </w:r>
      <w:r w:rsidR="007C4029">
        <w:rPr>
          <w:rStyle w:val="Strong"/>
          <w:b w:val="0"/>
          <w:bCs w:val="0"/>
        </w:rPr>
        <w:t>e on the websites</w:t>
      </w:r>
    </w:p>
    <w:p w14:paraId="2945BE85" w14:textId="0F5E1F4A" w:rsidR="007C4029" w:rsidRDefault="007C4029" w:rsidP="00882C3F">
      <w:pPr>
        <w:pStyle w:val="ListNumber2"/>
        <w:numPr>
          <w:ilvl w:val="0"/>
          <w:numId w:val="56"/>
        </w:numPr>
        <w:rPr>
          <w:rStyle w:val="Strong"/>
          <w:b w:val="0"/>
          <w:bCs w:val="0"/>
        </w:rPr>
      </w:pPr>
      <w:r>
        <w:rPr>
          <w:rStyle w:val="Strong"/>
          <w:b w:val="0"/>
          <w:bCs w:val="0"/>
        </w:rPr>
        <w:t>W</w:t>
      </w:r>
      <w:r w:rsidRPr="007C4029">
        <w:rPr>
          <w:rStyle w:val="Strong"/>
          <w:b w:val="0"/>
          <w:bCs w:val="0"/>
        </w:rPr>
        <w:t>hat</w:t>
      </w:r>
      <w:r>
        <w:rPr>
          <w:rStyle w:val="Strong"/>
          <w:b w:val="0"/>
          <w:bCs w:val="0"/>
        </w:rPr>
        <w:t xml:space="preserve"> sort of animal is a marron?</w:t>
      </w:r>
    </w:p>
    <w:p w14:paraId="2CB4AF5E" w14:textId="2BA0908B" w:rsidR="007C4029" w:rsidRDefault="00842703" w:rsidP="00882C3F">
      <w:pPr>
        <w:pStyle w:val="ListNumber2"/>
        <w:numPr>
          <w:ilvl w:val="0"/>
          <w:numId w:val="56"/>
        </w:numPr>
        <w:rPr>
          <w:rStyle w:val="Strong"/>
          <w:b w:val="0"/>
          <w:bCs w:val="0"/>
        </w:rPr>
      </w:pPr>
      <w:r>
        <w:rPr>
          <w:rStyle w:val="Strong"/>
          <w:b w:val="0"/>
          <w:bCs w:val="0"/>
        </w:rPr>
        <w:t>Where can you find marrons in their natural habitat?</w:t>
      </w:r>
    </w:p>
    <w:p w14:paraId="528EED97" w14:textId="49DEF879" w:rsidR="00A652E3" w:rsidRDefault="00655D89" w:rsidP="00882C3F">
      <w:pPr>
        <w:pStyle w:val="ListNumber2"/>
        <w:numPr>
          <w:ilvl w:val="0"/>
          <w:numId w:val="56"/>
        </w:numPr>
        <w:rPr>
          <w:rStyle w:val="Strong"/>
          <w:b w:val="0"/>
          <w:bCs w:val="0"/>
        </w:rPr>
      </w:pPr>
      <w:r>
        <w:rPr>
          <w:rStyle w:val="Strong"/>
          <w:b w:val="0"/>
          <w:bCs w:val="0"/>
        </w:rPr>
        <w:t xml:space="preserve">What </w:t>
      </w:r>
      <w:r w:rsidR="00A652E3">
        <w:rPr>
          <w:rStyle w:val="Strong"/>
          <w:b w:val="0"/>
          <w:bCs w:val="0"/>
        </w:rPr>
        <w:t>threatens a marron’s survival?</w:t>
      </w:r>
    </w:p>
    <w:p w14:paraId="4578E932" w14:textId="0D29AC8C" w:rsidR="002B5C2C" w:rsidRDefault="002B5C2C" w:rsidP="00882C3F">
      <w:pPr>
        <w:pStyle w:val="ListNumber2"/>
        <w:numPr>
          <w:ilvl w:val="0"/>
          <w:numId w:val="56"/>
        </w:numPr>
        <w:rPr>
          <w:rStyle w:val="Strong"/>
          <w:b w:val="0"/>
          <w:bCs w:val="0"/>
        </w:rPr>
      </w:pPr>
      <w:r>
        <w:rPr>
          <w:rStyle w:val="Strong"/>
          <w:b w:val="0"/>
          <w:bCs w:val="0"/>
        </w:rPr>
        <w:t xml:space="preserve">What is one interesting fact you have discovered about marrons </w:t>
      </w:r>
      <w:r w:rsidR="0067570B">
        <w:rPr>
          <w:rStyle w:val="Strong"/>
          <w:b w:val="0"/>
          <w:bCs w:val="0"/>
        </w:rPr>
        <w:t>from exploring the websites?</w:t>
      </w:r>
    </w:p>
    <w:p w14:paraId="183A08A0" w14:textId="0B21A98F" w:rsidR="00A843F3" w:rsidRPr="006842E9" w:rsidRDefault="00A843F3" w:rsidP="006842E9">
      <w:pPr>
        <w:rPr>
          <w:rStyle w:val="Strong"/>
        </w:rPr>
      </w:pPr>
      <w:r w:rsidRPr="006842E9">
        <w:rPr>
          <w:rStyle w:val="Strong"/>
        </w:rPr>
        <w:t>Researching to build contextual understanding</w:t>
      </w:r>
    </w:p>
    <w:p w14:paraId="50C41B10" w14:textId="02036FAF" w:rsidR="00A843F3" w:rsidRPr="00193F37" w:rsidRDefault="00EB5189" w:rsidP="00882C3F">
      <w:pPr>
        <w:pStyle w:val="ListNumber"/>
        <w:numPr>
          <w:ilvl w:val="0"/>
          <w:numId w:val="65"/>
        </w:numPr>
        <w:rPr>
          <w:rStyle w:val="Strong"/>
        </w:rPr>
      </w:pPr>
      <w:r>
        <w:rPr>
          <w:rStyle w:val="Strong"/>
          <w:b w:val="0"/>
          <w:bCs w:val="0"/>
        </w:rPr>
        <w:t>Arrange students into small groups.</w:t>
      </w:r>
    </w:p>
    <w:p w14:paraId="0604DDD4" w14:textId="7F560DE9" w:rsidR="00193F37" w:rsidRPr="006B1B41" w:rsidRDefault="00193F37" w:rsidP="00882C3F">
      <w:pPr>
        <w:pStyle w:val="ListNumber"/>
        <w:numPr>
          <w:ilvl w:val="0"/>
          <w:numId w:val="65"/>
        </w:numPr>
        <w:rPr>
          <w:rStyle w:val="Strong"/>
        </w:rPr>
      </w:pPr>
      <w:r>
        <w:rPr>
          <w:rStyle w:val="Strong"/>
          <w:b w:val="0"/>
          <w:bCs w:val="0"/>
        </w:rPr>
        <w:t xml:space="preserve">Allocate one of the following references from </w:t>
      </w:r>
      <w:r w:rsidRPr="00D6789B">
        <w:rPr>
          <w:rStyle w:val="Strong"/>
        </w:rPr>
        <w:t>Core text 3 – ‘The Marron’</w:t>
      </w:r>
      <w:r w:rsidR="000F7987">
        <w:rPr>
          <w:rStyle w:val="Strong"/>
        </w:rPr>
        <w:t xml:space="preserve"> by Zoe Norton-Lodge</w:t>
      </w:r>
      <w:r>
        <w:rPr>
          <w:rStyle w:val="Strong"/>
          <w:b w:val="0"/>
          <w:bCs w:val="0"/>
        </w:rPr>
        <w:t xml:space="preserve"> for students to </w:t>
      </w:r>
      <w:r w:rsidR="00D6789B">
        <w:rPr>
          <w:rStyle w:val="Strong"/>
          <w:b w:val="0"/>
          <w:bCs w:val="0"/>
        </w:rPr>
        <w:t>research and report back to the class</w:t>
      </w:r>
      <w:r w:rsidR="006B1B41">
        <w:rPr>
          <w:rStyle w:val="Strong"/>
          <w:b w:val="0"/>
          <w:bCs w:val="0"/>
        </w:rPr>
        <w:t>.</w:t>
      </w:r>
    </w:p>
    <w:p w14:paraId="4302F0CF" w14:textId="531D3A9D" w:rsidR="006B1B41" w:rsidRPr="002016BC" w:rsidRDefault="00525C4F" w:rsidP="00F40EC6">
      <w:pPr>
        <w:pStyle w:val="ListNumber2"/>
        <w:numPr>
          <w:ilvl w:val="0"/>
          <w:numId w:val="105"/>
        </w:numPr>
        <w:rPr>
          <w:rStyle w:val="Strong"/>
        </w:rPr>
      </w:pPr>
      <w:r w:rsidRPr="002016BC">
        <w:rPr>
          <w:rStyle w:val="Strong"/>
        </w:rPr>
        <w:t>Kerouac</w:t>
      </w:r>
      <w:r w:rsidRPr="00F40EC6">
        <w:rPr>
          <w:rStyle w:val="Strong"/>
          <w:b w:val="0"/>
          <w:bCs w:val="0"/>
        </w:rPr>
        <w:t xml:space="preserve"> – Who is Jac</w:t>
      </w:r>
      <w:r w:rsidR="00B93C1C" w:rsidRPr="00F40EC6">
        <w:rPr>
          <w:rStyle w:val="Strong"/>
          <w:b w:val="0"/>
          <w:bCs w:val="0"/>
        </w:rPr>
        <w:t>k Ker</w:t>
      </w:r>
      <w:r w:rsidR="006B0E41" w:rsidRPr="00F40EC6">
        <w:rPr>
          <w:rStyle w:val="Strong"/>
          <w:b w:val="0"/>
          <w:bCs w:val="0"/>
        </w:rPr>
        <w:t>ouac? What is his most famous work? Who are his fans?</w:t>
      </w:r>
    </w:p>
    <w:p w14:paraId="4286B6F7" w14:textId="7275BC9B" w:rsidR="002016BC" w:rsidRPr="00B0684D" w:rsidRDefault="002016BC" w:rsidP="00882C3F">
      <w:pPr>
        <w:pStyle w:val="ListNumber2"/>
        <w:rPr>
          <w:rStyle w:val="Strong"/>
        </w:rPr>
      </w:pPr>
      <w:r w:rsidRPr="002016BC">
        <w:rPr>
          <w:rStyle w:val="Strong"/>
        </w:rPr>
        <w:t>ASIO</w:t>
      </w:r>
      <w:r>
        <w:rPr>
          <w:rStyle w:val="Strong"/>
          <w:b w:val="0"/>
          <w:bCs w:val="0"/>
        </w:rPr>
        <w:t xml:space="preserve"> – </w:t>
      </w:r>
      <w:r w:rsidR="00603592">
        <w:rPr>
          <w:rStyle w:val="Strong"/>
          <w:b w:val="0"/>
          <w:bCs w:val="0"/>
        </w:rPr>
        <w:t>W</w:t>
      </w:r>
      <w:r>
        <w:rPr>
          <w:rStyle w:val="Strong"/>
          <w:b w:val="0"/>
          <w:bCs w:val="0"/>
        </w:rPr>
        <w:t>hat is ASIO? What</w:t>
      </w:r>
      <w:r w:rsidR="00B0684D">
        <w:rPr>
          <w:rStyle w:val="Strong"/>
          <w:b w:val="0"/>
          <w:bCs w:val="0"/>
        </w:rPr>
        <w:t xml:space="preserve"> is its role?</w:t>
      </w:r>
    </w:p>
    <w:p w14:paraId="3CDC14D6" w14:textId="17BAF5EE" w:rsidR="00B0684D" w:rsidRPr="00492C6E" w:rsidRDefault="00B0684D" w:rsidP="00882C3F">
      <w:pPr>
        <w:pStyle w:val="ListNumber2"/>
        <w:rPr>
          <w:rStyle w:val="Strong"/>
        </w:rPr>
      </w:pPr>
      <w:r>
        <w:rPr>
          <w:rStyle w:val="Strong"/>
        </w:rPr>
        <w:t>Dali</w:t>
      </w:r>
      <w:r w:rsidRPr="00603592">
        <w:rPr>
          <w:rStyle w:val="Strong"/>
          <w:b w:val="0"/>
          <w:bCs w:val="0"/>
        </w:rPr>
        <w:t xml:space="preserve"> – </w:t>
      </w:r>
      <w:r>
        <w:rPr>
          <w:rStyle w:val="Strong"/>
          <w:b w:val="0"/>
          <w:bCs w:val="0"/>
        </w:rPr>
        <w:t xml:space="preserve">Who is Salvador Dali? </w:t>
      </w:r>
      <w:r w:rsidR="00492C6E">
        <w:rPr>
          <w:rStyle w:val="Strong"/>
          <w:b w:val="0"/>
          <w:bCs w:val="0"/>
        </w:rPr>
        <w:t>How would you describe his art?</w:t>
      </w:r>
    </w:p>
    <w:p w14:paraId="21693EC1" w14:textId="5389CE74" w:rsidR="00492C6E" w:rsidRPr="0015056F" w:rsidRDefault="00492C6E" w:rsidP="00882C3F">
      <w:pPr>
        <w:pStyle w:val="ListNumber2"/>
        <w:rPr>
          <w:rStyle w:val="Strong"/>
        </w:rPr>
      </w:pPr>
      <w:r>
        <w:rPr>
          <w:rStyle w:val="Strong"/>
        </w:rPr>
        <w:t>Annandale</w:t>
      </w:r>
      <w:r>
        <w:rPr>
          <w:rStyle w:val="Strong"/>
          <w:b w:val="0"/>
          <w:bCs w:val="0"/>
        </w:rPr>
        <w:t xml:space="preserve"> – </w:t>
      </w:r>
      <w:r w:rsidR="00603592">
        <w:rPr>
          <w:rStyle w:val="Strong"/>
          <w:b w:val="0"/>
          <w:bCs w:val="0"/>
        </w:rPr>
        <w:t>W</w:t>
      </w:r>
      <w:r>
        <w:rPr>
          <w:rStyle w:val="Strong"/>
          <w:b w:val="0"/>
          <w:bCs w:val="0"/>
        </w:rPr>
        <w:t>here is Annadale? Look at some images of this location – how would you describe it?</w:t>
      </w:r>
    </w:p>
    <w:p w14:paraId="4A7C2A6A" w14:textId="35490634" w:rsidR="0015056F" w:rsidRPr="006842E9" w:rsidRDefault="001D6494" w:rsidP="006842E9">
      <w:pPr>
        <w:rPr>
          <w:rStyle w:val="Strong"/>
        </w:rPr>
      </w:pPr>
      <w:r w:rsidRPr="006842E9">
        <w:rPr>
          <w:rStyle w:val="Strong"/>
        </w:rPr>
        <w:t>Creating</w:t>
      </w:r>
      <w:r w:rsidR="0015056F" w:rsidRPr="006842E9">
        <w:rPr>
          <w:rStyle w:val="Strong"/>
        </w:rPr>
        <w:t xml:space="preserve"> vocabulary bookmarks</w:t>
      </w:r>
    </w:p>
    <w:p w14:paraId="38D0239E" w14:textId="663D39F0" w:rsidR="001D6494" w:rsidRDefault="00EB090E" w:rsidP="00882C3F">
      <w:pPr>
        <w:pStyle w:val="ListNumber"/>
        <w:numPr>
          <w:ilvl w:val="0"/>
          <w:numId w:val="67"/>
        </w:numPr>
        <w:rPr>
          <w:rStyle w:val="Strong"/>
          <w:b w:val="0"/>
          <w:bCs w:val="0"/>
        </w:rPr>
      </w:pPr>
      <w:r w:rsidRPr="00C43393">
        <w:rPr>
          <w:rStyle w:val="Strong"/>
          <w:b w:val="0"/>
          <w:bCs w:val="0"/>
        </w:rPr>
        <w:t xml:space="preserve">Prepare the text for readers by </w:t>
      </w:r>
      <w:r w:rsidR="007029B4" w:rsidRPr="00C43393">
        <w:rPr>
          <w:rStyle w:val="Strong"/>
          <w:b w:val="0"/>
          <w:bCs w:val="0"/>
        </w:rPr>
        <w:t>identifying vocabulary that students may find challenging</w:t>
      </w:r>
      <w:r w:rsidR="00E1203C" w:rsidRPr="00C43393">
        <w:rPr>
          <w:rStyle w:val="Strong"/>
          <w:b w:val="0"/>
          <w:bCs w:val="0"/>
        </w:rPr>
        <w:t xml:space="preserve">. The </w:t>
      </w:r>
      <w:r w:rsidR="007F2E54" w:rsidRPr="00C43393">
        <w:rPr>
          <w:rStyle w:val="Strong"/>
          <w:b w:val="0"/>
          <w:bCs w:val="0"/>
        </w:rPr>
        <w:t xml:space="preserve">following table provides suggestions </w:t>
      </w:r>
      <w:r w:rsidR="00C7523F" w:rsidRPr="00C43393">
        <w:rPr>
          <w:rStyle w:val="Strong"/>
          <w:b w:val="0"/>
          <w:bCs w:val="0"/>
        </w:rPr>
        <w:t>of words that may present challenges</w:t>
      </w:r>
      <w:r w:rsidR="00556052" w:rsidRPr="00C43393">
        <w:rPr>
          <w:rStyle w:val="Strong"/>
          <w:b w:val="0"/>
          <w:bCs w:val="0"/>
        </w:rPr>
        <w:t>.</w:t>
      </w:r>
      <w:r w:rsidR="00DB75FC" w:rsidRPr="00C43393">
        <w:rPr>
          <w:rStyle w:val="Strong"/>
          <w:b w:val="0"/>
          <w:bCs w:val="0"/>
        </w:rPr>
        <w:t xml:space="preserve"> Use your knowledge of your students to add to this list or omit words that will not </w:t>
      </w:r>
      <w:r w:rsidR="00C82FCA" w:rsidRPr="00C43393">
        <w:rPr>
          <w:rStyle w:val="Strong"/>
          <w:b w:val="0"/>
          <w:bCs w:val="0"/>
        </w:rPr>
        <w:t>present a barrier to comprehension.</w:t>
      </w:r>
    </w:p>
    <w:p w14:paraId="696126BF" w14:textId="6502372A" w:rsidR="00735D01" w:rsidRDefault="00572E48" w:rsidP="00882C3F">
      <w:pPr>
        <w:pStyle w:val="ListNumber"/>
        <w:numPr>
          <w:ilvl w:val="0"/>
          <w:numId w:val="67"/>
        </w:numPr>
        <w:rPr>
          <w:rStyle w:val="Strong"/>
          <w:b w:val="0"/>
          <w:bCs w:val="0"/>
        </w:rPr>
      </w:pPr>
      <w:r>
        <w:rPr>
          <w:rStyle w:val="Strong"/>
          <w:b w:val="0"/>
          <w:bCs w:val="0"/>
        </w:rPr>
        <w:t xml:space="preserve">Create categories for students to use to highlight words in the text. </w:t>
      </w:r>
      <w:r w:rsidR="005E1770">
        <w:rPr>
          <w:rStyle w:val="Strong"/>
          <w:b w:val="0"/>
          <w:bCs w:val="0"/>
        </w:rPr>
        <w:t xml:space="preserve">For example, </w:t>
      </w:r>
      <w:r w:rsidR="003F1768">
        <w:rPr>
          <w:rStyle w:val="Strong"/>
          <w:b w:val="0"/>
          <w:bCs w:val="0"/>
        </w:rPr>
        <w:t xml:space="preserve">students may highlight in one colour words that are used to describe the marron, </w:t>
      </w:r>
      <w:r w:rsidR="002933FA">
        <w:rPr>
          <w:rStyle w:val="Strong"/>
          <w:b w:val="0"/>
          <w:bCs w:val="0"/>
        </w:rPr>
        <w:t xml:space="preserve">words they are familiar with but not confident to use themselves in </w:t>
      </w:r>
      <w:r w:rsidR="00606334">
        <w:rPr>
          <w:rStyle w:val="Strong"/>
          <w:b w:val="0"/>
          <w:bCs w:val="0"/>
        </w:rPr>
        <w:t xml:space="preserve">another colour, words they have never </w:t>
      </w:r>
      <w:r w:rsidR="005519D9">
        <w:rPr>
          <w:rStyle w:val="Strong"/>
          <w:b w:val="0"/>
          <w:bCs w:val="0"/>
        </w:rPr>
        <w:t>come across before in another colour</w:t>
      </w:r>
      <w:r w:rsidR="004C697A">
        <w:rPr>
          <w:rStyle w:val="Strong"/>
          <w:b w:val="0"/>
          <w:bCs w:val="0"/>
        </w:rPr>
        <w:t>, and words they find interesting and would like to understand more in another colour.</w:t>
      </w:r>
    </w:p>
    <w:p w14:paraId="68820EC9" w14:textId="77777777" w:rsidR="00874E2E" w:rsidRPr="006842E9" w:rsidRDefault="00874E2E" w:rsidP="006842E9">
      <w:pPr>
        <w:rPr>
          <w:rStyle w:val="Strong"/>
        </w:rPr>
      </w:pPr>
      <w:r w:rsidRPr="006842E9">
        <w:rPr>
          <w:rStyle w:val="Strong"/>
        </w:rPr>
        <w:lastRenderedPageBreak/>
        <w:t>Vocabulary bookmarks example</w:t>
      </w:r>
    </w:p>
    <w:p w14:paraId="607E13F4" w14:textId="6CECE607" w:rsidR="00874E2E" w:rsidRPr="00F23633" w:rsidRDefault="00874E2E" w:rsidP="00874E2E">
      <w:pPr>
        <w:rPr>
          <w:color w:val="2675C4"/>
        </w:rPr>
      </w:pPr>
      <w:r w:rsidRPr="00F23633">
        <w:rPr>
          <w:color w:val="2675C4"/>
        </w:rPr>
        <w:t>Words used to describe the marron</w:t>
      </w:r>
    </w:p>
    <w:p w14:paraId="5FD056CC" w14:textId="77777777" w:rsidR="00874E2E" w:rsidRPr="00F23633" w:rsidRDefault="00874E2E" w:rsidP="00874E2E">
      <w:pPr>
        <w:rPr>
          <w:color w:val="B80069"/>
        </w:rPr>
      </w:pPr>
      <w:r w:rsidRPr="00F23633">
        <w:rPr>
          <w:color w:val="B80069"/>
        </w:rPr>
        <w:t>Familiar words</w:t>
      </w:r>
    </w:p>
    <w:p w14:paraId="569EC42C" w14:textId="77777777" w:rsidR="00874E2E" w:rsidRPr="00F23633" w:rsidRDefault="00874E2E" w:rsidP="00874E2E">
      <w:pPr>
        <w:rPr>
          <w:color w:val="1A7837"/>
        </w:rPr>
      </w:pPr>
      <w:r w:rsidRPr="00F23633">
        <w:rPr>
          <w:color w:val="1A7837"/>
        </w:rPr>
        <w:t>Unfamiliar words</w:t>
      </w:r>
    </w:p>
    <w:p w14:paraId="23D8B3B0" w14:textId="77777777" w:rsidR="00874E2E" w:rsidRPr="00F23633" w:rsidRDefault="00874E2E" w:rsidP="00F23633">
      <w:pPr>
        <w:rPr>
          <w:color w:val="88419D"/>
        </w:rPr>
      </w:pPr>
      <w:r w:rsidRPr="00F23633">
        <w:rPr>
          <w:color w:val="88419D"/>
        </w:rPr>
        <w:t>Interesting words</w:t>
      </w:r>
    </w:p>
    <w:p w14:paraId="4B722966" w14:textId="77777777" w:rsidR="00874E2E" w:rsidRPr="00874E2E" w:rsidRDefault="00874E2E" w:rsidP="00874E2E">
      <w:r w:rsidRPr="00874E2E">
        <w:t xml:space="preserve">The </w:t>
      </w:r>
      <w:r w:rsidRPr="00F23633">
        <w:rPr>
          <w:color w:val="2675C4"/>
        </w:rPr>
        <w:t>shellfish</w:t>
      </w:r>
      <w:r w:rsidRPr="00874E2E">
        <w:t xml:space="preserve"> was a </w:t>
      </w:r>
      <w:r w:rsidRPr="00F23633">
        <w:rPr>
          <w:color w:val="2675C4"/>
        </w:rPr>
        <w:t>handsome</w:t>
      </w:r>
      <w:r w:rsidRPr="00874E2E">
        <w:t xml:space="preserve"> </w:t>
      </w:r>
      <w:r w:rsidRPr="00F23633">
        <w:rPr>
          <w:color w:val="B80069"/>
        </w:rPr>
        <w:t>creature</w:t>
      </w:r>
      <w:r w:rsidRPr="00874E2E">
        <w:t xml:space="preserve"> with </w:t>
      </w:r>
      <w:r w:rsidRPr="00F23633">
        <w:rPr>
          <w:color w:val="B80069"/>
        </w:rPr>
        <w:t>significant</w:t>
      </w:r>
      <w:r w:rsidRPr="00874E2E">
        <w:t xml:space="preserve"> </w:t>
      </w:r>
      <w:r w:rsidRPr="00F23633">
        <w:rPr>
          <w:color w:val="2675C4"/>
        </w:rPr>
        <w:t>black</w:t>
      </w:r>
      <w:r w:rsidRPr="00874E2E">
        <w:t xml:space="preserve"> </w:t>
      </w:r>
      <w:r w:rsidRPr="00F23633">
        <w:rPr>
          <w:color w:val="1A7837"/>
        </w:rPr>
        <w:t>pincers</w:t>
      </w:r>
      <w:r w:rsidRPr="00874E2E">
        <w:t xml:space="preserve"> stretching out in front of it. It </w:t>
      </w:r>
      <w:r w:rsidRPr="00F23633">
        <w:rPr>
          <w:color w:val="2675C4"/>
        </w:rPr>
        <w:t>walked</w:t>
      </w:r>
      <w:r w:rsidRPr="00874E2E">
        <w:t xml:space="preserve"> with a </w:t>
      </w:r>
      <w:r w:rsidRPr="00F23633">
        <w:rPr>
          <w:color w:val="88419D"/>
        </w:rPr>
        <w:t>sense of purpose</w:t>
      </w:r>
      <w:r w:rsidRPr="00874E2E">
        <w:t xml:space="preserve">, as though it should have been </w:t>
      </w:r>
      <w:r w:rsidRPr="00F23633">
        <w:rPr>
          <w:color w:val="2675C4"/>
        </w:rPr>
        <w:t>carrying</w:t>
      </w:r>
      <w:r w:rsidRPr="00874E2E">
        <w:t xml:space="preserve"> a </w:t>
      </w:r>
      <w:r w:rsidRPr="00F23633">
        <w:rPr>
          <w:color w:val="1A7837"/>
        </w:rPr>
        <w:t>miniature</w:t>
      </w:r>
      <w:r w:rsidRPr="00874E2E">
        <w:t xml:space="preserve"> </w:t>
      </w:r>
      <w:r w:rsidRPr="00F23633">
        <w:rPr>
          <w:color w:val="88419D"/>
        </w:rPr>
        <w:t>top hat</w:t>
      </w:r>
      <w:r w:rsidRPr="00F23633">
        <w:t xml:space="preserve"> </w:t>
      </w:r>
      <w:r w:rsidRPr="00874E2E">
        <w:t xml:space="preserve">and </w:t>
      </w:r>
      <w:r w:rsidRPr="00F23633">
        <w:rPr>
          <w:color w:val="1A7837"/>
        </w:rPr>
        <w:t>cane</w:t>
      </w:r>
      <w:r w:rsidRPr="00874E2E">
        <w:t>.</w:t>
      </w:r>
    </w:p>
    <w:p w14:paraId="7BA5447C" w14:textId="78DEFC9A" w:rsidR="00726A14" w:rsidRDefault="00726A14" w:rsidP="00726A14">
      <w:pPr>
        <w:pStyle w:val="Caption"/>
      </w:pPr>
      <w:r>
        <w:t xml:space="preserve">Table </w:t>
      </w:r>
      <w:r>
        <w:fldChar w:fldCharType="begin"/>
      </w:r>
      <w:r>
        <w:instrText xml:space="preserve"> SEQ Table \* ARABIC </w:instrText>
      </w:r>
      <w:r>
        <w:fldChar w:fldCharType="separate"/>
      </w:r>
      <w:r w:rsidR="006842E9">
        <w:rPr>
          <w:noProof/>
        </w:rPr>
        <w:t>23</w:t>
      </w:r>
      <w:r>
        <w:fldChar w:fldCharType="end"/>
      </w:r>
      <w:r>
        <w:t xml:space="preserve"> </w:t>
      </w:r>
      <w:r w:rsidR="00320849">
        <w:t>–</w:t>
      </w:r>
      <w:r>
        <w:t xml:space="preserve"> </w:t>
      </w:r>
      <w:r w:rsidR="00320849">
        <w:t>vocabulary from ‘The Marron’</w:t>
      </w:r>
    </w:p>
    <w:tbl>
      <w:tblPr>
        <w:tblStyle w:val="Tableheader"/>
        <w:tblW w:w="0" w:type="auto"/>
        <w:tblLook w:val="04A0" w:firstRow="1" w:lastRow="0" w:firstColumn="1" w:lastColumn="0" w:noHBand="0" w:noVBand="1"/>
        <w:tblDescription w:val="A list of challenging words from Core text 3 - 'The Marron' by Zoe Norton-Lodge."/>
      </w:tblPr>
      <w:tblGrid>
        <w:gridCol w:w="9628"/>
      </w:tblGrid>
      <w:tr w:rsidR="00556052" w14:paraId="24DDE12F" w14:textId="77777777" w:rsidTr="005560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1E0AF175" w14:textId="56708856" w:rsidR="00556052" w:rsidRDefault="00726A14" w:rsidP="0015056F">
            <w:pPr>
              <w:rPr>
                <w:rStyle w:val="Strong"/>
                <w:b/>
                <w:bCs w:val="0"/>
              </w:rPr>
            </w:pPr>
            <w:r>
              <w:rPr>
                <w:rStyle w:val="Strong"/>
                <w:b/>
                <w:bCs w:val="0"/>
              </w:rPr>
              <w:t>Vocabulary from Core text 3 – ‘The Marron’</w:t>
            </w:r>
            <w:r w:rsidR="000F7987">
              <w:rPr>
                <w:rStyle w:val="Strong"/>
                <w:b/>
                <w:bCs w:val="0"/>
              </w:rPr>
              <w:t xml:space="preserve"> by Zoe Norton-Lodge</w:t>
            </w:r>
          </w:p>
        </w:tc>
      </w:tr>
      <w:tr w:rsidR="00726A14" w14:paraId="7D3BFCDD" w14:textId="77777777" w:rsidTr="005560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105A8F66" w14:textId="362B23E2" w:rsidR="00726A14" w:rsidRPr="00882C3F" w:rsidRDefault="00F40EC6" w:rsidP="0015056F">
            <w:pPr>
              <w:rPr>
                <w:rStyle w:val="Strong"/>
              </w:rPr>
            </w:pPr>
            <w:r>
              <w:rPr>
                <w:rStyle w:val="Strong"/>
              </w:rPr>
              <w:t>v</w:t>
            </w:r>
            <w:r w:rsidR="002B16BF" w:rsidRPr="00882C3F">
              <w:rPr>
                <w:rStyle w:val="Strong"/>
              </w:rPr>
              <w:t>an</w:t>
            </w:r>
            <w:r w:rsidR="00884B1D" w:rsidRPr="00882C3F">
              <w:rPr>
                <w:rStyle w:val="Strong"/>
              </w:rPr>
              <w:t xml:space="preserve">tage, summoned, wading, tendencies, lolling, pincers, precedent, undeviating, </w:t>
            </w:r>
            <w:r w:rsidR="00BD3512" w:rsidRPr="00882C3F">
              <w:rPr>
                <w:rStyle w:val="Strong"/>
              </w:rPr>
              <w:t xml:space="preserve">metronomic, </w:t>
            </w:r>
            <w:r w:rsidR="007C2C79" w:rsidRPr="00882C3F">
              <w:rPr>
                <w:rStyle w:val="Strong"/>
              </w:rPr>
              <w:t>gait</w:t>
            </w:r>
            <w:r w:rsidR="00BD3512" w:rsidRPr="00882C3F">
              <w:rPr>
                <w:rStyle w:val="Strong"/>
              </w:rPr>
              <w:t xml:space="preserve">, moot, stifling, </w:t>
            </w:r>
            <w:r w:rsidR="007C2C79" w:rsidRPr="00882C3F">
              <w:rPr>
                <w:rStyle w:val="Strong"/>
              </w:rPr>
              <w:t>domesticity, gent</w:t>
            </w:r>
            <w:r w:rsidR="00DB75FC" w:rsidRPr="00882C3F">
              <w:rPr>
                <w:rStyle w:val="Strong"/>
              </w:rPr>
              <w:t>rified</w:t>
            </w:r>
          </w:p>
        </w:tc>
      </w:tr>
    </w:tbl>
    <w:p w14:paraId="0C56F22C" w14:textId="77777777" w:rsidR="0011043F" w:rsidRDefault="0011043F">
      <w:pPr>
        <w:suppressAutoHyphens w:val="0"/>
        <w:spacing w:before="0" w:after="160" w:line="259" w:lineRule="auto"/>
        <w:rPr>
          <w:rStyle w:val="Strong"/>
          <w:b w:val="0"/>
          <w:bCs w:val="0"/>
        </w:rPr>
      </w:pPr>
      <w:r>
        <w:rPr>
          <w:rStyle w:val="Strong"/>
          <w:b w:val="0"/>
          <w:bCs w:val="0"/>
        </w:rPr>
        <w:br w:type="page"/>
      </w:r>
    </w:p>
    <w:p w14:paraId="40BD54C5" w14:textId="0A374AC1" w:rsidR="00556052" w:rsidRDefault="0011043F" w:rsidP="0011043F">
      <w:pPr>
        <w:pStyle w:val="Heading2"/>
        <w:rPr>
          <w:rStyle w:val="Strong"/>
          <w:b w:val="0"/>
          <w:bCs/>
        </w:rPr>
      </w:pPr>
      <w:bookmarkStart w:id="91" w:name="_Toc206494520"/>
      <w:r>
        <w:rPr>
          <w:rStyle w:val="Strong"/>
          <w:b w:val="0"/>
          <w:bCs/>
        </w:rPr>
        <w:lastRenderedPageBreak/>
        <w:t>Phase 4, resourc</w:t>
      </w:r>
      <w:r w:rsidR="008928F6">
        <w:rPr>
          <w:rStyle w:val="Strong"/>
          <w:b w:val="0"/>
          <w:bCs/>
        </w:rPr>
        <w:t>e 2 – knife and fork</w:t>
      </w:r>
      <w:bookmarkEnd w:id="91"/>
    </w:p>
    <w:p w14:paraId="135AB571" w14:textId="78CAE391" w:rsidR="00AE3E42" w:rsidRPr="00AE3E42" w:rsidRDefault="00AE3E42" w:rsidP="00AE3E42">
      <w:pPr>
        <w:pStyle w:val="FeatureBox2"/>
      </w:pPr>
      <w:r w:rsidRPr="00AE3E42">
        <w:rPr>
          <w:rStyle w:val="Strong"/>
        </w:rPr>
        <w:t>Teacher note</w:t>
      </w:r>
      <w:r w:rsidR="00A4513A">
        <w:t xml:space="preserve">: the following </w:t>
      </w:r>
      <w:r w:rsidR="00A523B8">
        <w:t>instructions provide a model for</w:t>
      </w:r>
      <w:r w:rsidR="00936574">
        <w:t xml:space="preserve"> the explicit teaching strategy</w:t>
      </w:r>
      <w:r w:rsidR="00A523B8">
        <w:t xml:space="preserve"> </w:t>
      </w:r>
      <w:hyperlink r:id="rId78" w:history="1">
        <w:r w:rsidR="00A523B8" w:rsidRPr="00936574">
          <w:rPr>
            <w:rStyle w:val="Hyperlink"/>
          </w:rPr>
          <w:t>chunking and sequencing</w:t>
        </w:r>
      </w:hyperlink>
      <w:r w:rsidR="00936574">
        <w:t>.</w:t>
      </w:r>
      <w:r w:rsidR="00796CE7">
        <w:t xml:space="preserve"> The process of the activity is ‘chunked’ a</w:t>
      </w:r>
      <w:r w:rsidR="00562D40">
        <w:t>nd checking for understanding strategies are embedded throughout</w:t>
      </w:r>
      <w:r w:rsidR="00C74798">
        <w:t>.</w:t>
      </w:r>
    </w:p>
    <w:p w14:paraId="4BAD8AE8" w14:textId="67BBD1A9" w:rsidR="005A3B5F" w:rsidRDefault="000E218A" w:rsidP="000E218A">
      <w:pPr>
        <w:pStyle w:val="ListNumber"/>
        <w:numPr>
          <w:ilvl w:val="0"/>
          <w:numId w:val="79"/>
        </w:numPr>
        <w:rPr>
          <w:rStyle w:val="Strong"/>
          <w:b w:val="0"/>
          <w:bCs w:val="0"/>
        </w:rPr>
      </w:pPr>
      <w:r>
        <w:rPr>
          <w:rStyle w:val="Strong"/>
          <w:b w:val="0"/>
          <w:bCs w:val="0"/>
        </w:rPr>
        <w:t xml:space="preserve">Explain the rules of the game </w:t>
      </w:r>
      <w:r w:rsidR="00436D6C">
        <w:rPr>
          <w:rStyle w:val="Strong"/>
          <w:b w:val="0"/>
          <w:bCs w:val="0"/>
        </w:rPr>
        <w:t>–</w:t>
      </w:r>
      <w:r>
        <w:rPr>
          <w:rStyle w:val="Strong"/>
          <w:b w:val="0"/>
          <w:bCs w:val="0"/>
        </w:rPr>
        <w:t xml:space="preserve"> </w:t>
      </w:r>
      <w:r w:rsidR="00F00321">
        <w:rPr>
          <w:rStyle w:val="Strong"/>
          <w:b w:val="0"/>
          <w:bCs w:val="0"/>
        </w:rPr>
        <w:t xml:space="preserve">in this non-verbal game </w:t>
      </w:r>
      <w:r w:rsidR="00436D6C">
        <w:rPr>
          <w:rStyle w:val="Strong"/>
          <w:b w:val="0"/>
          <w:bCs w:val="0"/>
        </w:rPr>
        <w:t>students will work in small groups to use their bodies t</w:t>
      </w:r>
      <w:r w:rsidR="00373BE9">
        <w:rPr>
          <w:rStyle w:val="Strong"/>
          <w:b w:val="0"/>
          <w:bCs w:val="0"/>
        </w:rPr>
        <w:t>o create a representation of an object.</w:t>
      </w:r>
    </w:p>
    <w:p w14:paraId="30CBDD17" w14:textId="539E5908" w:rsidR="007E6C51" w:rsidRDefault="007E6C51" w:rsidP="000E218A">
      <w:pPr>
        <w:pStyle w:val="ListNumber"/>
        <w:numPr>
          <w:ilvl w:val="0"/>
          <w:numId w:val="79"/>
        </w:numPr>
        <w:rPr>
          <w:rStyle w:val="Strong"/>
          <w:b w:val="0"/>
          <w:bCs w:val="0"/>
        </w:rPr>
      </w:pPr>
      <w:r>
        <w:rPr>
          <w:rStyle w:val="Strong"/>
          <w:b w:val="0"/>
          <w:bCs w:val="0"/>
        </w:rPr>
        <w:t xml:space="preserve">Check for understanding </w:t>
      </w:r>
      <w:r w:rsidR="000E628A">
        <w:rPr>
          <w:rStyle w:val="Strong"/>
          <w:b w:val="0"/>
          <w:bCs w:val="0"/>
        </w:rPr>
        <w:t>–</w:t>
      </w:r>
      <w:r>
        <w:rPr>
          <w:rStyle w:val="Strong"/>
          <w:b w:val="0"/>
          <w:bCs w:val="0"/>
        </w:rPr>
        <w:t xml:space="preserve"> </w:t>
      </w:r>
      <w:r w:rsidR="000E628A">
        <w:rPr>
          <w:rStyle w:val="Strong"/>
          <w:b w:val="0"/>
          <w:bCs w:val="0"/>
        </w:rPr>
        <w:t>use gesture voting (thumbs up for ‘yes’ and thumbs down for ‘no’)</w:t>
      </w:r>
      <w:r w:rsidR="00F00321">
        <w:rPr>
          <w:rStyle w:val="Strong"/>
          <w:b w:val="0"/>
          <w:bCs w:val="0"/>
        </w:rPr>
        <w:t xml:space="preserve"> when asking students ‘</w:t>
      </w:r>
      <w:r w:rsidR="00D63B7F">
        <w:rPr>
          <w:rStyle w:val="Strong"/>
          <w:b w:val="0"/>
          <w:bCs w:val="0"/>
        </w:rPr>
        <w:t>I</w:t>
      </w:r>
      <w:r w:rsidR="00F00321">
        <w:rPr>
          <w:rStyle w:val="Strong"/>
          <w:b w:val="0"/>
          <w:bCs w:val="0"/>
        </w:rPr>
        <w:t>s this a verbal game</w:t>
      </w:r>
      <w:r w:rsidR="00D63B7F">
        <w:rPr>
          <w:rStyle w:val="Strong"/>
          <w:b w:val="0"/>
          <w:bCs w:val="0"/>
        </w:rPr>
        <w:t>?</w:t>
      </w:r>
      <w:r w:rsidR="00F00321">
        <w:rPr>
          <w:rStyle w:val="Strong"/>
          <w:b w:val="0"/>
          <w:bCs w:val="0"/>
        </w:rPr>
        <w:t>’</w:t>
      </w:r>
    </w:p>
    <w:p w14:paraId="2EF2EFA0" w14:textId="4E3C571C" w:rsidR="00F00321" w:rsidRDefault="00F00321" w:rsidP="000E218A">
      <w:pPr>
        <w:pStyle w:val="ListNumber"/>
        <w:numPr>
          <w:ilvl w:val="0"/>
          <w:numId w:val="79"/>
        </w:numPr>
        <w:rPr>
          <w:rStyle w:val="Strong"/>
          <w:b w:val="0"/>
          <w:bCs w:val="0"/>
        </w:rPr>
      </w:pPr>
      <w:r>
        <w:rPr>
          <w:rStyle w:val="Strong"/>
          <w:b w:val="0"/>
          <w:bCs w:val="0"/>
        </w:rPr>
        <w:t xml:space="preserve">Model how to </w:t>
      </w:r>
      <w:r w:rsidR="00FA1FFF">
        <w:rPr>
          <w:rStyle w:val="Strong"/>
          <w:b w:val="0"/>
          <w:bCs w:val="0"/>
        </w:rPr>
        <w:t xml:space="preserve">represent an object using your body. </w:t>
      </w:r>
      <w:r w:rsidR="00A41322">
        <w:rPr>
          <w:rStyle w:val="Strong"/>
          <w:b w:val="0"/>
          <w:bCs w:val="0"/>
        </w:rPr>
        <w:t xml:space="preserve">For example, a ball, </w:t>
      </w:r>
      <w:r w:rsidR="005E30EA">
        <w:rPr>
          <w:rStyle w:val="Strong"/>
          <w:b w:val="0"/>
          <w:bCs w:val="0"/>
        </w:rPr>
        <w:t>a tree or a bird. Invite students to guess</w:t>
      </w:r>
      <w:r w:rsidR="00134953">
        <w:rPr>
          <w:rStyle w:val="Strong"/>
          <w:b w:val="0"/>
          <w:bCs w:val="0"/>
        </w:rPr>
        <w:t xml:space="preserve">. Model a second object explaining to students that you will call on </w:t>
      </w:r>
      <w:r w:rsidR="00D70145">
        <w:rPr>
          <w:rStyle w:val="Strong"/>
          <w:b w:val="0"/>
          <w:bCs w:val="0"/>
        </w:rPr>
        <w:t>individual students to guess the object.</w:t>
      </w:r>
    </w:p>
    <w:p w14:paraId="01834F63" w14:textId="53C7CA56" w:rsidR="00D70145" w:rsidRDefault="00D70145" w:rsidP="000E218A">
      <w:pPr>
        <w:pStyle w:val="ListNumber"/>
        <w:numPr>
          <w:ilvl w:val="0"/>
          <w:numId w:val="79"/>
        </w:numPr>
        <w:rPr>
          <w:rStyle w:val="Strong"/>
          <w:b w:val="0"/>
          <w:bCs w:val="0"/>
        </w:rPr>
      </w:pPr>
      <w:r>
        <w:rPr>
          <w:rStyle w:val="Strong"/>
          <w:b w:val="0"/>
          <w:bCs w:val="0"/>
        </w:rPr>
        <w:t>Check for understanding</w:t>
      </w:r>
      <w:r w:rsidR="000014DE">
        <w:rPr>
          <w:rStyle w:val="Strong"/>
          <w:b w:val="0"/>
          <w:bCs w:val="0"/>
        </w:rPr>
        <w:t xml:space="preserve"> – use the ‘cold call’ strategy</w:t>
      </w:r>
      <w:r w:rsidR="00C2473E">
        <w:rPr>
          <w:rStyle w:val="Strong"/>
          <w:b w:val="0"/>
          <w:bCs w:val="0"/>
        </w:rPr>
        <w:t xml:space="preserve"> to </w:t>
      </w:r>
      <w:r w:rsidR="00C37E60">
        <w:rPr>
          <w:rStyle w:val="Strong"/>
          <w:b w:val="0"/>
          <w:bCs w:val="0"/>
        </w:rPr>
        <w:t>ask individual students ‘What object am I?’ and ‘</w:t>
      </w:r>
      <w:r w:rsidR="003746E9">
        <w:rPr>
          <w:rStyle w:val="Strong"/>
          <w:b w:val="0"/>
          <w:bCs w:val="0"/>
        </w:rPr>
        <w:t>H</w:t>
      </w:r>
      <w:r w:rsidR="00C37E60">
        <w:rPr>
          <w:rStyle w:val="Strong"/>
          <w:b w:val="0"/>
          <w:bCs w:val="0"/>
        </w:rPr>
        <w:t>ow did you know?’</w:t>
      </w:r>
    </w:p>
    <w:p w14:paraId="4F3B1E9C" w14:textId="1A46C376" w:rsidR="00C37E60" w:rsidRDefault="00C37E60" w:rsidP="000E218A">
      <w:pPr>
        <w:pStyle w:val="ListNumber"/>
        <w:numPr>
          <w:ilvl w:val="0"/>
          <w:numId w:val="79"/>
        </w:numPr>
        <w:rPr>
          <w:rStyle w:val="Strong"/>
          <w:b w:val="0"/>
          <w:bCs w:val="0"/>
        </w:rPr>
      </w:pPr>
      <w:r>
        <w:rPr>
          <w:rStyle w:val="Strong"/>
          <w:b w:val="0"/>
          <w:bCs w:val="0"/>
        </w:rPr>
        <w:t xml:space="preserve">Students </w:t>
      </w:r>
      <w:r w:rsidR="008913BC">
        <w:rPr>
          <w:rStyle w:val="Strong"/>
          <w:b w:val="0"/>
          <w:bCs w:val="0"/>
        </w:rPr>
        <w:t xml:space="preserve">work in small groups </w:t>
      </w:r>
      <w:r w:rsidR="00CE2654">
        <w:rPr>
          <w:rStyle w:val="Strong"/>
          <w:b w:val="0"/>
          <w:bCs w:val="0"/>
        </w:rPr>
        <w:t>to create representations of concrete objects such as a knife and fork, a bunch of flowers, the Sydney Opera House, Uluru.</w:t>
      </w:r>
      <w:r w:rsidR="00887C65">
        <w:rPr>
          <w:rStyle w:val="Strong"/>
          <w:b w:val="0"/>
          <w:bCs w:val="0"/>
        </w:rPr>
        <w:t xml:space="preserve"> Where students have taken different approaches, allow the groups to observe each other’s representations. Discuss how different creative choices have been made to represent the same object.</w:t>
      </w:r>
    </w:p>
    <w:p w14:paraId="18774854" w14:textId="4C40133B" w:rsidR="00C6581D" w:rsidRDefault="00C6581D" w:rsidP="000E218A">
      <w:pPr>
        <w:pStyle w:val="ListNumber"/>
        <w:numPr>
          <w:ilvl w:val="0"/>
          <w:numId w:val="79"/>
        </w:numPr>
        <w:rPr>
          <w:rStyle w:val="Strong"/>
          <w:b w:val="0"/>
          <w:bCs w:val="0"/>
        </w:rPr>
      </w:pPr>
      <w:r>
        <w:rPr>
          <w:rStyle w:val="Strong"/>
          <w:b w:val="0"/>
          <w:bCs w:val="0"/>
        </w:rPr>
        <w:t xml:space="preserve">Define ‘abstract </w:t>
      </w:r>
      <w:proofErr w:type="gramStart"/>
      <w:r>
        <w:rPr>
          <w:rStyle w:val="Strong"/>
          <w:b w:val="0"/>
          <w:bCs w:val="0"/>
        </w:rPr>
        <w:t>ideas’</w:t>
      </w:r>
      <w:proofErr w:type="gramEnd"/>
      <w:r>
        <w:rPr>
          <w:rStyle w:val="Strong"/>
          <w:b w:val="0"/>
          <w:bCs w:val="0"/>
        </w:rPr>
        <w:t>.</w:t>
      </w:r>
      <w:r w:rsidR="00981525">
        <w:rPr>
          <w:rStyle w:val="Strong"/>
          <w:b w:val="0"/>
          <w:bCs w:val="0"/>
        </w:rPr>
        <w:t xml:space="preserve"> You may like to create a mind map on the board that outlines the qualities of abstract ideas such as</w:t>
      </w:r>
    </w:p>
    <w:p w14:paraId="0B1E8F77" w14:textId="0F3CE55C" w:rsidR="007908B1" w:rsidRPr="00F40EC6" w:rsidRDefault="00BD0644" w:rsidP="00F40EC6">
      <w:pPr>
        <w:pStyle w:val="ListNumber2"/>
        <w:numPr>
          <w:ilvl w:val="0"/>
          <w:numId w:val="106"/>
        </w:numPr>
        <w:rPr>
          <w:rStyle w:val="Strong"/>
          <w:b w:val="0"/>
          <w:bCs w:val="0"/>
        </w:rPr>
      </w:pPr>
      <w:r w:rsidRPr="00F40EC6">
        <w:rPr>
          <w:rStyle w:val="Strong"/>
          <w:b w:val="0"/>
          <w:bCs w:val="0"/>
        </w:rPr>
        <w:t>c</w:t>
      </w:r>
      <w:r w:rsidR="007908B1" w:rsidRPr="00F40EC6">
        <w:rPr>
          <w:rStyle w:val="Strong"/>
          <w:b w:val="0"/>
          <w:bCs w:val="0"/>
        </w:rPr>
        <w:t>oncepts or notions not tied to concrete or physical</w:t>
      </w:r>
      <w:r w:rsidR="00D8724B" w:rsidRPr="00F40EC6">
        <w:rPr>
          <w:rStyle w:val="Strong"/>
          <w:b w:val="0"/>
          <w:bCs w:val="0"/>
        </w:rPr>
        <w:t xml:space="preserve"> objects</w:t>
      </w:r>
    </w:p>
    <w:p w14:paraId="28118DFF" w14:textId="0321BA94" w:rsidR="00BD0644" w:rsidRDefault="00BD0644" w:rsidP="000037B4">
      <w:pPr>
        <w:pStyle w:val="ListNumber2"/>
        <w:rPr>
          <w:rStyle w:val="Strong"/>
          <w:b w:val="0"/>
          <w:bCs w:val="0"/>
        </w:rPr>
      </w:pPr>
      <w:r>
        <w:rPr>
          <w:rStyle w:val="Strong"/>
          <w:b w:val="0"/>
          <w:bCs w:val="0"/>
        </w:rPr>
        <w:t>they cannot be seen or touched</w:t>
      </w:r>
    </w:p>
    <w:p w14:paraId="464DFF30" w14:textId="1A4E7C77" w:rsidR="00BD0644" w:rsidRDefault="00CC36D5" w:rsidP="000037B4">
      <w:pPr>
        <w:pStyle w:val="ListNumber2"/>
        <w:rPr>
          <w:rStyle w:val="Strong"/>
          <w:b w:val="0"/>
          <w:bCs w:val="0"/>
        </w:rPr>
      </w:pPr>
      <w:r>
        <w:rPr>
          <w:rStyle w:val="Strong"/>
          <w:b w:val="0"/>
          <w:bCs w:val="0"/>
        </w:rPr>
        <w:t>they include thoughts, feelings and</w:t>
      </w:r>
      <w:r w:rsidR="003746E9">
        <w:rPr>
          <w:rStyle w:val="Strong"/>
          <w:b w:val="0"/>
          <w:bCs w:val="0"/>
        </w:rPr>
        <w:t>/</w:t>
      </w:r>
      <w:r>
        <w:rPr>
          <w:rStyle w:val="Strong"/>
          <w:b w:val="0"/>
          <w:bCs w:val="0"/>
        </w:rPr>
        <w:t>or qualities</w:t>
      </w:r>
    </w:p>
    <w:p w14:paraId="646C3237" w14:textId="50DE0C9E" w:rsidR="00CC36D5" w:rsidRDefault="00CC36D5" w:rsidP="000037B4">
      <w:pPr>
        <w:pStyle w:val="ListNumber2"/>
        <w:rPr>
          <w:rStyle w:val="Strong"/>
          <w:b w:val="0"/>
          <w:bCs w:val="0"/>
        </w:rPr>
      </w:pPr>
      <w:r>
        <w:rPr>
          <w:rStyle w:val="Strong"/>
          <w:b w:val="0"/>
          <w:bCs w:val="0"/>
        </w:rPr>
        <w:t>examples include courage, wisdom, love</w:t>
      </w:r>
      <w:r w:rsidR="009E2AFD">
        <w:rPr>
          <w:rStyle w:val="Strong"/>
          <w:b w:val="0"/>
          <w:bCs w:val="0"/>
        </w:rPr>
        <w:t>, beauty.</w:t>
      </w:r>
    </w:p>
    <w:p w14:paraId="44B52B8A" w14:textId="7A333FD0" w:rsidR="009E2AFD" w:rsidRDefault="009E2AFD" w:rsidP="009E2AFD">
      <w:pPr>
        <w:pStyle w:val="ListNumber"/>
        <w:rPr>
          <w:rStyle w:val="Strong"/>
          <w:b w:val="0"/>
          <w:bCs w:val="0"/>
        </w:rPr>
      </w:pPr>
      <w:r>
        <w:rPr>
          <w:rStyle w:val="Strong"/>
          <w:b w:val="0"/>
          <w:bCs w:val="0"/>
        </w:rPr>
        <w:t xml:space="preserve">Check for understanding </w:t>
      </w:r>
      <w:r w:rsidR="0059705D">
        <w:rPr>
          <w:rStyle w:val="Strong"/>
          <w:b w:val="0"/>
          <w:bCs w:val="0"/>
        </w:rPr>
        <w:t>–</w:t>
      </w:r>
      <w:r>
        <w:rPr>
          <w:rStyle w:val="Strong"/>
          <w:b w:val="0"/>
          <w:bCs w:val="0"/>
        </w:rPr>
        <w:t xml:space="preserve"> </w:t>
      </w:r>
      <w:r w:rsidR="0059705D">
        <w:rPr>
          <w:rStyle w:val="Strong"/>
          <w:b w:val="0"/>
          <w:bCs w:val="0"/>
        </w:rPr>
        <w:t xml:space="preserve">ask students to define ‘abstract </w:t>
      </w:r>
      <w:proofErr w:type="gramStart"/>
      <w:r w:rsidR="0059705D">
        <w:rPr>
          <w:rStyle w:val="Strong"/>
          <w:b w:val="0"/>
          <w:bCs w:val="0"/>
        </w:rPr>
        <w:t>ideas’</w:t>
      </w:r>
      <w:proofErr w:type="gramEnd"/>
      <w:r w:rsidR="0059705D">
        <w:rPr>
          <w:rStyle w:val="Strong"/>
          <w:b w:val="0"/>
          <w:bCs w:val="0"/>
        </w:rPr>
        <w:t xml:space="preserve">. They may use </w:t>
      </w:r>
      <w:proofErr w:type="gramStart"/>
      <w:r w:rsidR="0059705D">
        <w:rPr>
          <w:rStyle w:val="Strong"/>
          <w:b w:val="0"/>
          <w:bCs w:val="0"/>
        </w:rPr>
        <w:t>mini-whiteboards</w:t>
      </w:r>
      <w:proofErr w:type="gramEnd"/>
      <w:r w:rsidR="0059705D">
        <w:rPr>
          <w:rStyle w:val="Strong"/>
          <w:b w:val="0"/>
          <w:bCs w:val="0"/>
        </w:rPr>
        <w:t xml:space="preserve"> </w:t>
      </w:r>
      <w:r w:rsidR="00B52EBA">
        <w:rPr>
          <w:rStyle w:val="Strong"/>
          <w:b w:val="0"/>
          <w:bCs w:val="0"/>
        </w:rPr>
        <w:t xml:space="preserve">to record a definition or to give examples of abstract ideas. </w:t>
      </w:r>
      <w:r w:rsidR="004A0660">
        <w:rPr>
          <w:rStyle w:val="Strong"/>
          <w:b w:val="0"/>
          <w:bCs w:val="0"/>
        </w:rPr>
        <w:t>Reteach the content if checking for understanding indicates that it is required.</w:t>
      </w:r>
    </w:p>
    <w:p w14:paraId="1A7630DF" w14:textId="3E70AEAB" w:rsidR="00236573" w:rsidRDefault="00236573" w:rsidP="00236573">
      <w:pPr>
        <w:pStyle w:val="ListNumber"/>
        <w:rPr>
          <w:rStyle w:val="Strong"/>
          <w:b w:val="0"/>
          <w:bCs w:val="0"/>
        </w:rPr>
      </w:pPr>
      <w:r>
        <w:rPr>
          <w:rStyle w:val="Strong"/>
          <w:b w:val="0"/>
          <w:bCs w:val="0"/>
        </w:rPr>
        <w:lastRenderedPageBreak/>
        <w:t>Model how to represent an abstract idea using your body. For example, love, bravery or</w:t>
      </w:r>
      <w:r w:rsidR="004D0C45">
        <w:rPr>
          <w:rStyle w:val="Strong"/>
          <w:b w:val="0"/>
          <w:bCs w:val="0"/>
        </w:rPr>
        <w:t xml:space="preserve"> connection</w:t>
      </w:r>
      <w:r>
        <w:rPr>
          <w:rStyle w:val="Strong"/>
          <w:b w:val="0"/>
          <w:bCs w:val="0"/>
        </w:rPr>
        <w:t xml:space="preserve">. Invite students to guess. Model a second </w:t>
      </w:r>
      <w:r w:rsidR="004D0C45">
        <w:rPr>
          <w:rStyle w:val="Strong"/>
          <w:b w:val="0"/>
          <w:bCs w:val="0"/>
        </w:rPr>
        <w:t xml:space="preserve">abstract idea </w:t>
      </w:r>
      <w:r>
        <w:rPr>
          <w:rStyle w:val="Strong"/>
          <w:b w:val="0"/>
          <w:bCs w:val="0"/>
        </w:rPr>
        <w:t>explaining to students that you will call on individual students to guess the object.</w:t>
      </w:r>
    </w:p>
    <w:p w14:paraId="310B6EAE" w14:textId="63E91672" w:rsidR="00190195" w:rsidRPr="00F40EC6" w:rsidRDefault="004D0C45" w:rsidP="00F40EC6">
      <w:pPr>
        <w:pStyle w:val="ListNumber"/>
        <w:rPr>
          <w:rStyle w:val="Strong"/>
          <w:b w:val="0"/>
          <w:bCs w:val="0"/>
        </w:rPr>
      </w:pPr>
      <w:r>
        <w:rPr>
          <w:rStyle w:val="Strong"/>
          <w:b w:val="0"/>
          <w:bCs w:val="0"/>
        </w:rPr>
        <w:t>Students work in small groups to create representations of abstract ideas related t</w:t>
      </w:r>
      <w:r w:rsidR="0075575D">
        <w:rPr>
          <w:rStyle w:val="Strong"/>
          <w:b w:val="0"/>
          <w:bCs w:val="0"/>
        </w:rPr>
        <w:t xml:space="preserve">o </w:t>
      </w:r>
      <w:r w:rsidR="0075575D">
        <w:rPr>
          <w:rStyle w:val="Strong"/>
        </w:rPr>
        <w:t>Core text 3 – ‘The Marron’ by Zoe Norton-Lodge</w:t>
      </w:r>
      <w:r w:rsidR="0075575D">
        <w:rPr>
          <w:rStyle w:val="Strong"/>
          <w:b w:val="0"/>
          <w:bCs w:val="0"/>
        </w:rPr>
        <w:t xml:space="preserve"> such as family, </w:t>
      </w:r>
      <w:r w:rsidR="00141B65">
        <w:rPr>
          <w:rStyle w:val="Strong"/>
          <w:b w:val="0"/>
          <w:bCs w:val="0"/>
        </w:rPr>
        <w:t>sibling rivalry, identity, self-discovery, understanding and change.</w:t>
      </w:r>
      <w:r>
        <w:rPr>
          <w:rStyle w:val="Strong"/>
          <w:b w:val="0"/>
          <w:bCs w:val="0"/>
        </w:rPr>
        <w:t xml:space="preserve"> Where students have taken different approaches, allow the groups to observe each other’s representations. Discuss how different </w:t>
      </w:r>
      <w:r w:rsidR="00141B65">
        <w:rPr>
          <w:rStyle w:val="Strong"/>
          <w:b w:val="0"/>
          <w:bCs w:val="0"/>
        </w:rPr>
        <w:t xml:space="preserve">representations of the same idea reflect </w:t>
      </w:r>
      <w:r w:rsidR="00775373">
        <w:rPr>
          <w:rStyle w:val="Strong"/>
          <w:b w:val="0"/>
          <w:bCs w:val="0"/>
        </w:rPr>
        <w:t>different perspectives</w:t>
      </w:r>
      <w:r w:rsidR="00F40EC6">
        <w:rPr>
          <w:rStyle w:val="Strong"/>
          <w:b w:val="0"/>
          <w:bCs w:val="0"/>
        </w:rPr>
        <w:t>.</w:t>
      </w:r>
    </w:p>
    <w:p w14:paraId="658C3FFC" w14:textId="451FA8FE" w:rsidR="005A777D" w:rsidRDefault="005A777D">
      <w:pPr>
        <w:suppressAutoHyphens w:val="0"/>
        <w:spacing w:before="0" w:after="160" w:line="259" w:lineRule="auto"/>
        <w:rPr>
          <w:rStyle w:val="Strong"/>
          <w:b w:val="0"/>
          <w:bCs w:val="0"/>
        </w:rPr>
      </w:pPr>
      <w:r>
        <w:rPr>
          <w:rStyle w:val="Strong"/>
          <w:b w:val="0"/>
          <w:bCs w:val="0"/>
        </w:rPr>
        <w:br w:type="page"/>
      </w:r>
    </w:p>
    <w:p w14:paraId="42A0E89C" w14:textId="61C2E470" w:rsidR="0098216B" w:rsidRDefault="0098216B" w:rsidP="005A777D">
      <w:pPr>
        <w:pStyle w:val="Heading2"/>
        <w:rPr>
          <w:rStyle w:val="Strong"/>
          <w:b w:val="0"/>
        </w:rPr>
      </w:pPr>
      <w:bookmarkStart w:id="92" w:name="_Toc206494521"/>
      <w:r>
        <w:rPr>
          <w:rStyle w:val="Strong"/>
          <w:b w:val="0"/>
        </w:rPr>
        <w:lastRenderedPageBreak/>
        <w:t xml:space="preserve">Phase 4, activity </w:t>
      </w:r>
      <w:r w:rsidR="00945BE4">
        <w:rPr>
          <w:rStyle w:val="Strong"/>
          <w:b w:val="0"/>
        </w:rPr>
        <w:t>1</w:t>
      </w:r>
      <w:r>
        <w:rPr>
          <w:rStyle w:val="Strong"/>
          <w:b w:val="0"/>
        </w:rPr>
        <w:t xml:space="preserve"> </w:t>
      </w:r>
      <w:r w:rsidR="001C45F9">
        <w:rPr>
          <w:rStyle w:val="Strong"/>
          <w:b w:val="0"/>
        </w:rPr>
        <w:t>–</w:t>
      </w:r>
      <w:r>
        <w:rPr>
          <w:rStyle w:val="Strong"/>
          <w:b w:val="0"/>
        </w:rPr>
        <w:t xml:space="preserve"> </w:t>
      </w:r>
      <w:r w:rsidR="00104BF4">
        <w:rPr>
          <w:rStyle w:val="Strong"/>
          <w:b w:val="0"/>
        </w:rPr>
        <w:t>s</w:t>
      </w:r>
      <w:r w:rsidR="00B272E8">
        <w:rPr>
          <w:rStyle w:val="Strong"/>
          <w:b w:val="0"/>
        </w:rPr>
        <w:t>ix-</w:t>
      </w:r>
      <w:r w:rsidR="001C45F9">
        <w:rPr>
          <w:rStyle w:val="Strong"/>
          <w:b w:val="0"/>
        </w:rPr>
        <w:t>word summaries</w:t>
      </w:r>
      <w:bookmarkEnd w:id="92"/>
    </w:p>
    <w:p w14:paraId="2736A326" w14:textId="56DCDF16" w:rsidR="00B272E8" w:rsidRDefault="008217FD" w:rsidP="00AA2C9B">
      <w:pPr>
        <w:pStyle w:val="ListNumber"/>
        <w:numPr>
          <w:ilvl w:val="0"/>
          <w:numId w:val="30"/>
        </w:numPr>
        <w:rPr>
          <w:rStyle w:val="Strong"/>
          <w:b w:val="0"/>
          <w:bCs w:val="0"/>
        </w:rPr>
      </w:pPr>
      <w:r>
        <w:t xml:space="preserve">In the table below, write a </w:t>
      </w:r>
      <w:r w:rsidR="00104BF4">
        <w:t>6</w:t>
      </w:r>
      <w:r>
        <w:t xml:space="preserve">-word summary for each section of </w:t>
      </w:r>
      <w:r w:rsidR="00483FAA" w:rsidRPr="00483FAA">
        <w:rPr>
          <w:rStyle w:val="Strong"/>
        </w:rPr>
        <w:t xml:space="preserve">Core text </w:t>
      </w:r>
      <w:r w:rsidR="00B17535">
        <w:rPr>
          <w:rStyle w:val="Strong"/>
        </w:rPr>
        <w:t>3</w:t>
      </w:r>
      <w:r w:rsidR="00483FAA" w:rsidRPr="00483FAA">
        <w:rPr>
          <w:rStyle w:val="Strong"/>
        </w:rPr>
        <w:t xml:space="preserve"> – ‘The Marron’</w:t>
      </w:r>
      <w:r w:rsidR="000F7987">
        <w:rPr>
          <w:rStyle w:val="Strong"/>
        </w:rPr>
        <w:t xml:space="preserve"> by Zoe Nor</w:t>
      </w:r>
      <w:r w:rsidR="00B5178E">
        <w:rPr>
          <w:rStyle w:val="Strong"/>
        </w:rPr>
        <w:t>ton-Lodge</w:t>
      </w:r>
      <w:r w:rsidR="00483FAA" w:rsidRPr="004139CF">
        <w:rPr>
          <w:rStyle w:val="Strong"/>
          <w:b w:val="0"/>
          <w:bCs w:val="0"/>
        </w:rPr>
        <w:t xml:space="preserve">. </w:t>
      </w:r>
      <w:r w:rsidR="00483FAA">
        <w:rPr>
          <w:rStyle w:val="Strong"/>
          <w:b w:val="0"/>
          <w:bCs w:val="0"/>
        </w:rPr>
        <w:t>The first row has been completed as an example.</w:t>
      </w:r>
    </w:p>
    <w:p w14:paraId="5F05C025" w14:textId="687E2E67" w:rsidR="00AB3013" w:rsidRDefault="00AB3013" w:rsidP="00AB3013">
      <w:pPr>
        <w:pStyle w:val="Caption"/>
      </w:pPr>
      <w:r>
        <w:t xml:space="preserve">Table </w:t>
      </w:r>
      <w:r w:rsidR="00DF593A">
        <w:fldChar w:fldCharType="begin"/>
      </w:r>
      <w:r w:rsidR="00DF593A">
        <w:instrText xml:space="preserve"> SEQ Table \* ARABIC </w:instrText>
      </w:r>
      <w:r w:rsidR="00DF593A">
        <w:fldChar w:fldCharType="separate"/>
      </w:r>
      <w:r w:rsidR="003C563B">
        <w:rPr>
          <w:noProof/>
        </w:rPr>
        <w:t>22</w:t>
      </w:r>
      <w:r w:rsidR="00DF593A">
        <w:rPr>
          <w:noProof/>
        </w:rPr>
        <w:fldChar w:fldCharType="end"/>
      </w:r>
      <w:r>
        <w:t xml:space="preserve"> – </w:t>
      </w:r>
      <w:r w:rsidR="00104BF4">
        <w:t>six</w:t>
      </w:r>
      <w:r>
        <w:t>-word summary</w:t>
      </w:r>
    </w:p>
    <w:tbl>
      <w:tblPr>
        <w:tblStyle w:val="Tableheader"/>
        <w:tblW w:w="0" w:type="auto"/>
        <w:tblLook w:val="04A0" w:firstRow="1" w:lastRow="0" w:firstColumn="1" w:lastColumn="0" w:noHBand="0" w:noVBand="1"/>
        <w:tblDescription w:val="Six-word summary with space for student response."/>
      </w:tblPr>
      <w:tblGrid>
        <w:gridCol w:w="4814"/>
        <w:gridCol w:w="4814"/>
      </w:tblGrid>
      <w:tr w:rsidR="00483FAA" w14:paraId="5BCEF2C1" w14:textId="77777777" w:rsidTr="00483F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30FA0B0" w14:textId="074BEAF1" w:rsidR="00483FAA" w:rsidRDefault="00483FAA" w:rsidP="00483FAA">
            <w:r>
              <w:t>Extract from ‘The Marron’</w:t>
            </w:r>
          </w:p>
        </w:tc>
        <w:tc>
          <w:tcPr>
            <w:tcW w:w="4814" w:type="dxa"/>
          </w:tcPr>
          <w:p w14:paraId="49945D5F" w14:textId="7C917F84" w:rsidR="00483FAA" w:rsidRDefault="00104BF4" w:rsidP="00483FAA">
            <w:pPr>
              <w:cnfStyle w:val="100000000000" w:firstRow="1" w:lastRow="0" w:firstColumn="0" w:lastColumn="0" w:oddVBand="0" w:evenVBand="0" w:oddHBand="0" w:evenHBand="0" w:firstRowFirstColumn="0" w:firstRowLastColumn="0" w:lastRowFirstColumn="0" w:lastRowLastColumn="0"/>
            </w:pPr>
            <w:r>
              <w:t>S</w:t>
            </w:r>
            <w:r w:rsidR="00483FAA">
              <w:t>ix-word summary</w:t>
            </w:r>
          </w:p>
        </w:tc>
      </w:tr>
      <w:tr w:rsidR="00483FAA" w14:paraId="65190CDF" w14:textId="77777777" w:rsidTr="00483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D43CFE0" w14:textId="30C292B6" w:rsidR="00483FAA" w:rsidRDefault="005F669C" w:rsidP="00483FAA">
            <w:r>
              <w:t xml:space="preserve">‘One evening … I happened upon a shellfish walking </w:t>
            </w:r>
            <w:r w:rsidR="0035310F">
              <w:t>down the street’.</w:t>
            </w:r>
          </w:p>
        </w:tc>
        <w:tc>
          <w:tcPr>
            <w:tcW w:w="4814" w:type="dxa"/>
          </w:tcPr>
          <w:p w14:paraId="1D8A7E39" w14:textId="2142F822" w:rsidR="00483FAA" w:rsidRDefault="00F5177A" w:rsidP="00483FAA">
            <w:pPr>
              <w:cnfStyle w:val="000000100000" w:firstRow="0" w:lastRow="0" w:firstColumn="0" w:lastColumn="0" w:oddVBand="0" w:evenVBand="0" w:oddHBand="1" w:evenHBand="0" w:firstRowFirstColumn="0" w:firstRowLastColumn="0" w:lastRowFirstColumn="0" w:lastRowLastColumn="0"/>
            </w:pPr>
            <w:r>
              <w:t xml:space="preserve">Siblings </w:t>
            </w:r>
            <w:r w:rsidR="00056B88">
              <w:t>navigate freedom, unfairness</w:t>
            </w:r>
            <w:r w:rsidR="00E7765F">
              <w:t xml:space="preserve"> and </w:t>
            </w:r>
            <w:r w:rsidR="00E47753">
              <w:t>surprise.</w:t>
            </w:r>
          </w:p>
        </w:tc>
      </w:tr>
      <w:tr w:rsidR="00483FAA" w14:paraId="0040600B" w14:textId="77777777" w:rsidTr="00483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D0FC1BF" w14:textId="2A187C1F" w:rsidR="00483FAA" w:rsidRDefault="00E47753" w:rsidP="00483FAA">
            <w:r>
              <w:t>‘Amongst the evening’s</w:t>
            </w:r>
            <w:r w:rsidR="005400E3">
              <w:t xml:space="preserve"> take</w:t>
            </w:r>
            <w:r w:rsidR="00FA1936">
              <w:t>-</w:t>
            </w:r>
            <w:r w:rsidR="005400E3">
              <w:t>away diners … we …</w:t>
            </w:r>
            <w:r w:rsidR="004139CF">
              <w:t xml:space="preserve"> </w:t>
            </w:r>
            <w:r w:rsidR="005400E3">
              <w:t xml:space="preserve">began to wonder where </w:t>
            </w:r>
            <w:r w:rsidR="000F1650">
              <w:t>its … journey was heading’.</w:t>
            </w:r>
          </w:p>
        </w:tc>
        <w:tc>
          <w:tcPr>
            <w:tcW w:w="4814" w:type="dxa"/>
          </w:tcPr>
          <w:p w14:paraId="30888418" w14:textId="6AD25231" w:rsidR="00483FAA" w:rsidRDefault="00947725" w:rsidP="00483FAA">
            <w:pPr>
              <w:cnfStyle w:val="000000010000" w:firstRow="0" w:lastRow="0" w:firstColumn="0" w:lastColumn="0" w:oddVBand="0" w:evenVBand="0" w:oddHBand="0" w:evenHBand="1" w:firstRowFirstColumn="0" w:firstRowLastColumn="0" w:lastRowFirstColumn="0" w:lastRowLastColumn="0"/>
            </w:pPr>
            <w:r>
              <w:t>__________ siblings</w:t>
            </w:r>
            <w:r w:rsidR="00386E3B">
              <w:t xml:space="preserve"> ____________ a ___________ shellfish.</w:t>
            </w:r>
          </w:p>
        </w:tc>
      </w:tr>
      <w:tr w:rsidR="00483FAA" w14:paraId="447CC124" w14:textId="77777777" w:rsidTr="00483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0B138DF" w14:textId="4BF93E37" w:rsidR="00483FAA" w:rsidRDefault="00386E3B" w:rsidP="00483FAA">
            <w:r>
              <w:t xml:space="preserve">‘Perhaps the creature has escaped … </w:t>
            </w:r>
            <w:r w:rsidR="00101F6E">
              <w:t>it made a purposeful right-hand turn’.</w:t>
            </w:r>
          </w:p>
        </w:tc>
        <w:tc>
          <w:tcPr>
            <w:tcW w:w="4814" w:type="dxa"/>
          </w:tcPr>
          <w:p w14:paraId="69DFA9AA" w14:textId="77777777" w:rsidR="00483FAA" w:rsidRDefault="00483FAA" w:rsidP="00483FAA">
            <w:pPr>
              <w:cnfStyle w:val="000000100000" w:firstRow="0" w:lastRow="0" w:firstColumn="0" w:lastColumn="0" w:oddVBand="0" w:evenVBand="0" w:oddHBand="1" w:evenHBand="0" w:firstRowFirstColumn="0" w:firstRowLastColumn="0" w:lastRowFirstColumn="0" w:lastRowLastColumn="0"/>
            </w:pPr>
          </w:p>
        </w:tc>
      </w:tr>
      <w:tr w:rsidR="00483FAA" w14:paraId="66EB15B4" w14:textId="77777777" w:rsidTr="00483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10A4884" w14:textId="44EE6E85" w:rsidR="00483FAA" w:rsidRDefault="00101F6E" w:rsidP="00483FAA">
            <w:r>
              <w:t xml:space="preserve">‘Perhaps it was off to see the minister … </w:t>
            </w:r>
            <w:r w:rsidR="00D64079">
              <w:t xml:space="preserve">or simply heading to the bus stop on Booth Street, to catch the 270 </w:t>
            </w:r>
            <w:r w:rsidR="00AB3013">
              <w:t>back to the sea.’</w:t>
            </w:r>
          </w:p>
        </w:tc>
        <w:tc>
          <w:tcPr>
            <w:tcW w:w="4814" w:type="dxa"/>
          </w:tcPr>
          <w:p w14:paraId="028C998B" w14:textId="77777777" w:rsidR="00483FAA" w:rsidRDefault="00483FAA" w:rsidP="00483FAA">
            <w:pPr>
              <w:cnfStyle w:val="000000010000" w:firstRow="0" w:lastRow="0" w:firstColumn="0" w:lastColumn="0" w:oddVBand="0" w:evenVBand="0" w:oddHBand="0" w:evenHBand="1" w:firstRowFirstColumn="0" w:firstRowLastColumn="0" w:lastRowFirstColumn="0" w:lastRowLastColumn="0"/>
            </w:pPr>
          </w:p>
        </w:tc>
      </w:tr>
      <w:tr w:rsidR="00AB3013" w14:paraId="3BFD9BA4" w14:textId="77777777" w:rsidTr="00483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4FAE756" w14:textId="21E65E6D" w:rsidR="00AB3013" w:rsidRDefault="00DB0D07" w:rsidP="00483FAA">
            <w:r>
              <w:t>‘While we were trying to work out what was go</w:t>
            </w:r>
            <w:r w:rsidR="004139CF">
              <w:t>i</w:t>
            </w:r>
            <w:r>
              <w:t>ng on …</w:t>
            </w:r>
            <w:r w:rsidR="00111537">
              <w:t xml:space="preserve"> it scratched its pincers at her as if to say </w:t>
            </w:r>
            <w:r w:rsidR="004139CF">
              <w:t>“</w:t>
            </w:r>
            <w:r w:rsidR="00111537">
              <w:t>Why</w:t>
            </w:r>
            <w:r w:rsidR="00492417">
              <w:t>?</w:t>
            </w:r>
            <w:r w:rsidR="004139CF">
              <w:t>”</w:t>
            </w:r>
            <w:r w:rsidR="00492417">
              <w:t>’</w:t>
            </w:r>
          </w:p>
        </w:tc>
        <w:tc>
          <w:tcPr>
            <w:tcW w:w="4814" w:type="dxa"/>
          </w:tcPr>
          <w:p w14:paraId="28897296" w14:textId="77777777" w:rsidR="00AB3013" w:rsidRDefault="00AB3013" w:rsidP="00483FAA">
            <w:pPr>
              <w:cnfStyle w:val="000000100000" w:firstRow="0" w:lastRow="0" w:firstColumn="0" w:lastColumn="0" w:oddVBand="0" w:evenVBand="0" w:oddHBand="1" w:evenHBand="0" w:firstRowFirstColumn="0" w:firstRowLastColumn="0" w:lastRowFirstColumn="0" w:lastRowLastColumn="0"/>
            </w:pPr>
          </w:p>
        </w:tc>
      </w:tr>
      <w:tr w:rsidR="00DB0D07" w14:paraId="1B2BBEBA" w14:textId="77777777" w:rsidTr="00483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3424F65" w14:textId="1C830066" w:rsidR="00DB0D07" w:rsidRDefault="00492417" w:rsidP="00483FAA">
            <w:r>
              <w:t>‘We ca</w:t>
            </w:r>
            <w:r w:rsidR="004139CF">
              <w:t>me</w:t>
            </w:r>
            <w:r>
              <w:t xml:space="preserve"> home that day with </w:t>
            </w:r>
            <w:r w:rsidR="00FC1567">
              <w:t>… a simple matter of crustacean trauma’.</w:t>
            </w:r>
          </w:p>
        </w:tc>
        <w:tc>
          <w:tcPr>
            <w:tcW w:w="4814" w:type="dxa"/>
          </w:tcPr>
          <w:p w14:paraId="71EC8EB6" w14:textId="77777777" w:rsidR="00DB0D07" w:rsidRDefault="00DB0D07" w:rsidP="00483FAA">
            <w:pPr>
              <w:cnfStyle w:val="000000010000" w:firstRow="0" w:lastRow="0" w:firstColumn="0" w:lastColumn="0" w:oddVBand="0" w:evenVBand="0" w:oddHBand="0" w:evenHBand="1" w:firstRowFirstColumn="0" w:firstRowLastColumn="0" w:lastRowFirstColumn="0" w:lastRowLastColumn="0"/>
            </w:pPr>
          </w:p>
        </w:tc>
      </w:tr>
    </w:tbl>
    <w:p w14:paraId="23D4A973" w14:textId="77777777" w:rsidR="00D26EC2" w:rsidRDefault="00D26EC2">
      <w:pPr>
        <w:suppressAutoHyphens w:val="0"/>
        <w:spacing w:before="0" w:after="160" w:line="259" w:lineRule="auto"/>
      </w:pPr>
      <w:r>
        <w:br w:type="page"/>
      </w:r>
    </w:p>
    <w:p w14:paraId="2C97E6D2" w14:textId="637B00DA" w:rsidR="005A777D" w:rsidRDefault="005A777D" w:rsidP="005A777D">
      <w:pPr>
        <w:pStyle w:val="Heading2"/>
        <w:rPr>
          <w:rStyle w:val="Strong"/>
          <w:b w:val="0"/>
        </w:rPr>
      </w:pPr>
      <w:bookmarkStart w:id="93" w:name="_Toc206494522"/>
      <w:r>
        <w:rPr>
          <w:rStyle w:val="Strong"/>
          <w:b w:val="0"/>
        </w:rPr>
        <w:lastRenderedPageBreak/>
        <w:t xml:space="preserve">Phase 4, activity </w:t>
      </w:r>
      <w:r w:rsidR="00AD2B1A">
        <w:rPr>
          <w:rStyle w:val="Strong"/>
          <w:b w:val="0"/>
        </w:rPr>
        <w:t>2</w:t>
      </w:r>
      <w:r>
        <w:rPr>
          <w:rStyle w:val="Strong"/>
          <w:b w:val="0"/>
        </w:rPr>
        <w:t xml:space="preserve"> – quote mingle</w:t>
      </w:r>
      <w:r w:rsidR="00D54D63">
        <w:rPr>
          <w:rStyle w:val="Strong"/>
          <w:b w:val="0"/>
        </w:rPr>
        <w:t xml:space="preserve"> for </w:t>
      </w:r>
      <w:r w:rsidR="00865E82">
        <w:rPr>
          <w:rStyle w:val="Strong"/>
          <w:b w:val="0"/>
        </w:rPr>
        <w:t>‘The Marron’</w:t>
      </w:r>
      <w:bookmarkEnd w:id="93"/>
    </w:p>
    <w:p w14:paraId="0C6829CD" w14:textId="0FC485E6" w:rsidR="005A777D" w:rsidRDefault="005A777D" w:rsidP="005A777D">
      <w:pPr>
        <w:pStyle w:val="FeatureBox2"/>
      </w:pPr>
      <w:r w:rsidRPr="00FC7410">
        <w:rPr>
          <w:rStyle w:val="Strong"/>
        </w:rPr>
        <w:t xml:space="preserve">Teacher </w:t>
      </w:r>
      <w:proofErr w:type="gramStart"/>
      <w:r w:rsidRPr="00FC7410">
        <w:rPr>
          <w:rStyle w:val="Strong"/>
        </w:rPr>
        <w:t>note</w:t>
      </w:r>
      <w:proofErr w:type="gramEnd"/>
      <w:r w:rsidRPr="004139CF">
        <w:rPr>
          <w:rStyle w:val="Strong"/>
          <w:b w:val="0"/>
          <w:bCs w:val="0"/>
        </w:rPr>
        <w:t>:</w:t>
      </w:r>
      <w:r>
        <w:t xml:space="preserve"> ‘The quote </w:t>
      </w:r>
      <w:proofErr w:type="gramStart"/>
      <w:r>
        <w:t>mingle</w:t>
      </w:r>
      <w:proofErr w:type="gramEnd"/>
      <w:r>
        <w:t>’ (Boas and Kerin 2021) has numerous possibilities for application. Students are given a quotation or extract from a text. These can be selected according to the focus of the learning; they may piece together the plot, reveal key concepts, characters, theme, setting or they may highlight the author’s style or may be stand-alone quotes that contain a life lesson. The quote mingle provides an opportunity for students to practise reading and listening and well as encouraging movement around the classroom.</w:t>
      </w:r>
    </w:p>
    <w:p w14:paraId="1BD7C1EB" w14:textId="583D8540" w:rsidR="00F3706A" w:rsidRDefault="00A32DAA" w:rsidP="00F3706A">
      <w:r>
        <w:t xml:space="preserve">This activity gives you an opportunity to bring together your understanding of context and skills in making inferences that </w:t>
      </w:r>
      <w:r w:rsidR="000F7168">
        <w:t>you were practising when we were exploring ‘I run’ by Melanie Mununggurr.</w:t>
      </w:r>
    </w:p>
    <w:p w14:paraId="603A6B24" w14:textId="20032ED4" w:rsidR="009314D6" w:rsidRDefault="00DB6116" w:rsidP="00AA2C9B">
      <w:pPr>
        <w:pStyle w:val="ListNumber"/>
        <w:numPr>
          <w:ilvl w:val="0"/>
          <w:numId w:val="31"/>
        </w:numPr>
      </w:pPr>
      <w:r>
        <w:t xml:space="preserve">You will be allocated a quotation from the table below. </w:t>
      </w:r>
      <w:r w:rsidR="00C16EA6">
        <w:t>Read the quotation and clarify with a peer or your teacher the meaning of any word with which you are unfamiliar.</w:t>
      </w:r>
    </w:p>
    <w:p w14:paraId="4AAE98B2" w14:textId="44942284" w:rsidR="00DB6116" w:rsidRDefault="00DB6116" w:rsidP="00AA2C9B">
      <w:pPr>
        <w:pStyle w:val="ListNumber"/>
        <w:numPr>
          <w:ilvl w:val="0"/>
          <w:numId w:val="31"/>
        </w:numPr>
      </w:pPr>
      <w:r>
        <w:t>Practise reading it aloud several times. Imagine</w:t>
      </w:r>
      <w:r w:rsidR="007476F2">
        <w:t xml:space="preserve"> </w:t>
      </w:r>
      <w:r w:rsidR="007476F2" w:rsidRPr="007476F2">
        <w:t xml:space="preserve">you are rehearsing for a </w:t>
      </w:r>
      <w:r w:rsidR="00C16EA6" w:rsidRPr="007476F2">
        <w:t>performance,</w:t>
      </w:r>
      <w:r w:rsidR="007476F2" w:rsidRPr="007476F2">
        <w:t xml:space="preserve"> and this is your key line.</w:t>
      </w:r>
    </w:p>
    <w:p w14:paraId="5D044EA9" w14:textId="77777777" w:rsidR="006A6F00" w:rsidRPr="006A6F00" w:rsidRDefault="006A6F00" w:rsidP="00AA2C9B">
      <w:pPr>
        <w:pStyle w:val="ListNumber"/>
        <w:numPr>
          <w:ilvl w:val="0"/>
          <w:numId w:val="31"/>
        </w:numPr>
      </w:pPr>
      <w:r w:rsidRPr="006A6F00">
        <w:t>Move around the classroom while your teacher plays music. When the music stops, read your quotation to the person closest to you. They will read their quotation to you.</w:t>
      </w:r>
    </w:p>
    <w:p w14:paraId="60244CC0" w14:textId="773E4F93" w:rsidR="00695535" w:rsidRDefault="00924212" w:rsidP="00AA2C9B">
      <w:pPr>
        <w:pStyle w:val="ListNumber"/>
        <w:numPr>
          <w:ilvl w:val="0"/>
          <w:numId w:val="31"/>
        </w:numPr>
      </w:pPr>
      <w:r>
        <w:t xml:space="preserve">Discuss with your partner the </w:t>
      </w:r>
      <w:r w:rsidR="00B73AEC">
        <w:t xml:space="preserve">ideas explored in the </w:t>
      </w:r>
      <w:r>
        <w:t xml:space="preserve">quotation and what it reveals about </w:t>
      </w:r>
      <w:r w:rsidR="00B73AEC">
        <w:t xml:space="preserve">perspective and </w:t>
      </w:r>
      <w:r>
        <w:t>context – this may be the context of the writer, the characters or</w:t>
      </w:r>
      <w:r w:rsidR="00024606">
        <w:t xml:space="preserve"> your own context.</w:t>
      </w:r>
      <w:r w:rsidR="0098253B">
        <w:t xml:space="preserve"> Add these observations to the table.</w:t>
      </w:r>
    </w:p>
    <w:p w14:paraId="5D4FA745" w14:textId="458E4BD3" w:rsidR="0098253B" w:rsidRPr="00F3706A" w:rsidRDefault="00E87475" w:rsidP="00AA2C9B">
      <w:pPr>
        <w:pStyle w:val="ListNumber"/>
        <w:numPr>
          <w:ilvl w:val="0"/>
          <w:numId w:val="31"/>
        </w:numPr>
      </w:pPr>
      <w:r>
        <w:t xml:space="preserve">Continue the quote mingle until you have discussed each of the quotations from the text. </w:t>
      </w:r>
      <w:r w:rsidR="007C3231">
        <w:t xml:space="preserve">If a peer has been allocated the same quotation as you, compare and add to your responses. </w:t>
      </w:r>
      <w:r w:rsidR="00BC5EA0">
        <w:t xml:space="preserve">The first </w:t>
      </w:r>
      <w:r w:rsidR="002755DF">
        <w:t xml:space="preserve">2 </w:t>
      </w:r>
      <w:r w:rsidR="00BC5EA0">
        <w:t>row</w:t>
      </w:r>
      <w:r w:rsidR="002755DF">
        <w:t>s</w:t>
      </w:r>
      <w:r w:rsidR="00BC5EA0">
        <w:t xml:space="preserve"> ha</w:t>
      </w:r>
      <w:r w:rsidR="002755DF">
        <w:t>ve</w:t>
      </w:r>
      <w:r w:rsidR="00BC5EA0">
        <w:t xml:space="preserve"> been completed as a model. </w:t>
      </w:r>
      <w:r w:rsidR="00D005CD">
        <w:t xml:space="preserve">The </w:t>
      </w:r>
      <w:r w:rsidR="002755DF">
        <w:t xml:space="preserve">third </w:t>
      </w:r>
      <w:r w:rsidR="00D005CD">
        <w:t>row should be completed together as a class.</w:t>
      </w:r>
    </w:p>
    <w:p w14:paraId="7D336D06" w14:textId="266FB6D9" w:rsidR="00313879" w:rsidRDefault="00313879" w:rsidP="00313879">
      <w:pPr>
        <w:pStyle w:val="Caption"/>
      </w:pPr>
      <w:r>
        <w:t xml:space="preserve">Table </w:t>
      </w:r>
      <w:r w:rsidR="00DF593A">
        <w:fldChar w:fldCharType="begin"/>
      </w:r>
      <w:r w:rsidR="00DF593A">
        <w:instrText xml:space="preserve"> SEQ Table \* ARABIC </w:instrText>
      </w:r>
      <w:r w:rsidR="00DF593A">
        <w:fldChar w:fldCharType="separate"/>
      </w:r>
      <w:r w:rsidR="00F40EC6">
        <w:rPr>
          <w:noProof/>
        </w:rPr>
        <w:t>25</w:t>
      </w:r>
      <w:r w:rsidR="00DF593A">
        <w:rPr>
          <w:noProof/>
        </w:rPr>
        <w:fldChar w:fldCharType="end"/>
      </w:r>
      <w:r>
        <w:t xml:space="preserve"> – quote mingle</w:t>
      </w:r>
    </w:p>
    <w:tbl>
      <w:tblPr>
        <w:tblStyle w:val="Tableheader"/>
        <w:tblW w:w="0" w:type="auto"/>
        <w:tblLook w:val="04A0" w:firstRow="1" w:lastRow="0" w:firstColumn="1" w:lastColumn="0" w:noHBand="0" w:noVBand="1"/>
        <w:tblDescription w:val="Quote mingle with space for student responses."/>
      </w:tblPr>
      <w:tblGrid>
        <w:gridCol w:w="4814"/>
        <w:gridCol w:w="4814"/>
      </w:tblGrid>
      <w:tr w:rsidR="00D71BCB" w14:paraId="16074CD1" w14:textId="77777777" w:rsidTr="00D71B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ABE510E" w14:textId="1EBA9B4F" w:rsidR="00D71BCB" w:rsidRDefault="00454F59" w:rsidP="005A777D">
            <w:r>
              <w:t>Quotatio</w:t>
            </w:r>
            <w:r w:rsidR="00631B72">
              <w:t>n</w:t>
            </w:r>
          </w:p>
        </w:tc>
        <w:tc>
          <w:tcPr>
            <w:tcW w:w="4814" w:type="dxa"/>
          </w:tcPr>
          <w:p w14:paraId="12385450" w14:textId="0FB108B5" w:rsidR="00D71BCB" w:rsidRDefault="00D123AE" w:rsidP="005A777D">
            <w:pPr>
              <w:cnfStyle w:val="100000000000" w:firstRow="1" w:lastRow="0" w:firstColumn="0" w:lastColumn="0" w:oddVBand="0" w:evenVBand="0" w:oddHBand="0" w:evenHBand="0" w:firstRowFirstColumn="0" w:firstRowLastColumn="0" w:lastRowFirstColumn="0" w:lastRowLastColumn="0"/>
            </w:pPr>
            <w:r>
              <w:t xml:space="preserve">Inferences about </w:t>
            </w:r>
            <w:r w:rsidR="00054535">
              <w:t xml:space="preserve">perspective, </w:t>
            </w:r>
            <w:r>
              <w:t>context</w:t>
            </w:r>
            <w:r w:rsidR="000C267D">
              <w:t xml:space="preserve"> and ideas explored</w:t>
            </w:r>
          </w:p>
        </w:tc>
      </w:tr>
      <w:tr w:rsidR="00D71BCB" w14:paraId="57B093FE" w14:textId="77777777" w:rsidTr="00576D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11AB9E8" w14:textId="5A909387" w:rsidR="00D71BCB" w:rsidRPr="001C22E2" w:rsidRDefault="00692605" w:rsidP="005A777D">
            <w:pPr>
              <w:rPr>
                <w:b w:val="0"/>
                <w:bCs/>
              </w:rPr>
            </w:pPr>
            <w:r w:rsidRPr="001C22E2">
              <w:rPr>
                <w:b w:val="0"/>
                <w:bCs/>
              </w:rPr>
              <w:t>Up until I finished Year Six, Mamma had insisted on walking me to school in the mornings and picking me up in the afternoons.</w:t>
            </w:r>
          </w:p>
        </w:tc>
        <w:tc>
          <w:tcPr>
            <w:tcW w:w="4814" w:type="dxa"/>
          </w:tcPr>
          <w:p w14:paraId="0D33CB1E" w14:textId="77777777" w:rsidR="00D71BCB" w:rsidRDefault="002F0700" w:rsidP="006E71A7">
            <w:pPr>
              <w:pStyle w:val="ListBullet"/>
              <w:cnfStyle w:val="000000100000" w:firstRow="0" w:lastRow="0" w:firstColumn="0" w:lastColumn="0" w:oddVBand="0" w:evenVBand="0" w:oddHBand="1" w:evenHBand="0" w:firstRowFirstColumn="0" w:firstRowLastColumn="0" w:lastRowFirstColumn="0" w:lastRowLastColumn="0"/>
            </w:pPr>
            <w:r>
              <w:t xml:space="preserve">The use of the word ‘insisted’ suggests </w:t>
            </w:r>
            <w:r w:rsidR="0082258D">
              <w:t>contextual values such as family and safety.</w:t>
            </w:r>
          </w:p>
          <w:p w14:paraId="0C29B38B" w14:textId="77777777" w:rsidR="0082258D" w:rsidRDefault="0082258D" w:rsidP="006E71A7">
            <w:pPr>
              <w:pStyle w:val="ListBullet"/>
              <w:cnfStyle w:val="000000100000" w:firstRow="0" w:lastRow="0" w:firstColumn="0" w:lastColumn="0" w:oddVBand="0" w:evenVBand="0" w:oddHBand="1" w:evenHBand="0" w:firstRowFirstColumn="0" w:firstRowLastColumn="0" w:lastRowFirstColumn="0" w:lastRowLastColumn="0"/>
            </w:pPr>
            <w:r>
              <w:lastRenderedPageBreak/>
              <w:t xml:space="preserve">The use of the word ‘Mamma’ </w:t>
            </w:r>
            <w:r w:rsidR="003B62FA">
              <w:t>indicates that the time and place may be different from our own as this is not a commonly used name for a mother.</w:t>
            </w:r>
          </w:p>
          <w:p w14:paraId="695AB3CC" w14:textId="03961DD4" w:rsidR="000B6043" w:rsidRDefault="000B6043" w:rsidP="006E71A7">
            <w:pPr>
              <w:pStyle w:val="ListBullet"/>
              <w:cnfStyle w:val="000000100000" w:firstRow="0" w:lastRow="0" w:firstColumn="0" w:lastColumn="0" w:oddVBand="0" w:evenVBand="0" w:oddHBand="1" w:evenHBand="0" w:firstRowFirstColumn="0" w:firstRowLastColumn="0" w:lastRowFirstColumn="0" w:lastRowLastColumn="0"/>
            </w:pPr>
            <w:r>
              <w:t>‘</w:t>
            </w:r>
            <w:proofErr w:type="gramStart"/>
            <w:r>
              <w:t>walking</w:t>
            </w:r>
            <w:proofErr w:type="gramEnd"/>
            <w:r>
              <w:t xml:space="preserve"> </w:t>
            </w:r>
            <w:r w:rsidR="002755DF">
              <w:t xml:space="preserve">me </w:t>
            </w:r>
            <w:r>
              <w:t xml:space="preserve">to school’ indicates that the characters belong to a small community </w:t>
            </w:r>
            <w:r w:rsidR="00D005CD">
              <w:t>as the school is in walking distance.</w:t>
            </w:r>
          </w:p>
        </w:tc>
      </w:tr>
      <w:tr w:rsidR="00D71BCB" w14:paraId="372C7BC4" w14:textId="77777777" w:rsidTr="00576D4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C2A4CEB" w14:textId="606A5964" w:rsidR="00D71BCB" w:rsidRPr="001C22E2" w:rsidRDefault="003B7321" w:rsidP="005A777D">
            <w:pPr>
              <w:rPr>
                <w:b w:val="0"/>
                <w:bCs/>
              </w:rPr>
            </w:pPr>
            <w:r w:rsidRPr="001C22E2">
              <w:rPr>
                <w:b w:val="0"/>
                <w:bCs/>
              </w:rPr>
              <w:lastRenderedPageBreak/>
              <w:t>Somewhat predictably Georgia</w:t>
            </w:r>
            <w:r w:rsidR="002755DF" w:rsidRPr="001C22E2">
              <w:rPr>
                <w:b w:val="0"/>
                <w:bCs/>
              </w:rPr>
              <w:t>’</w:t>
            </w:r>
            <w:r w:rsidRPr="001C22E2">
              <w:rPr>
                <w:b w:val="0"/>
                <w:bCs/>
              </w:rPr>
              <w:t>s world was a lot more relaxed than mine, and, at the age of ten she was deemed perfectly capable of the financial and physical responsibilities involved in a solo trip to the fish-and chip-shop.</w:t>
            </w:r>
          </w:p>
        </w:tc>
        <w:tc>
          <w:tcPr>
            <w:tcW w:w="4814" w:type="dxa"/>
          </w:tcPr>
          <w:p w14:paraId="3D086B16" w14:textId="5255F1B9" w:rsidR="00D71BCB" w:rsidRDefault="00D211E3" w:rsidP="00D005CD">
            <w:pPr>
              <w:pStyle w:val="ListBullet"/>
              <w:cnfStyle w:val="000000010000" w:firstRow="0" w:lastRow="0" w:firstColumn="0" w:lastColumn="0" w:oddVBand="0" w:evenVBand="0" w:oddHBand="0" w:evenHBand="1" w:firstRowFirstColumn="0" w:firstRowLastColumn="0" w:lastRowFirstColumn="0" w:lastRowLastColumn="0"/>
            </w:pPr>
            <w:r>
              <w:t xml:space="preserve">How does the narrator feel about </w:t>
            </w:r>
            <w:r w:rsidR="0017778A">
              <w:t xml:space="preserve">the different </w:t>
            </w:r>
            <w:r w:rsidR="006D11E0">
              <w:t xml:space="preserve">treatment that Georgia receives? What language choices tell </w:t>
            </w:r>
            <w:r w:rsidR="002755DF">
              <w:t xml:space="preserve">this to </w:t>
            </w:r>
            <w:r w:rsidR="006D11E0">
              <w:t>the reader?</w:t>
            </w:r>
          </w:p>
          <w:p w14:paraId="3E56E135" w14:textId="2DB33BFC" w:rsidR="00F347A5" w:rsidRDefault="00F347A5" w:rsidP="00F347A5">
            <w:pPr>
              <w:pStyle w:val="ListBullet"/>
              <w:cnfStyle w:val="000000010000" w:firstRow="0" w:lastRow="0" w:firstColumn="0" w:lastColumn="0" w:oddVBand="0" w:evenVBand="0" w:oddHBand="0" w:evenHBand="1" w:firstRowFirstColumn="0" w:firstRowLastColumn="0" w:lastRowFirstColumn="0" w:lastRowLastColumn="0"/>
            </w:pPr>
            <w:r>
              <w:t>What does the reference to the ‘fish</w:t>
            </w:r>
            <w:r w:rsidR="002755DF">
              <w:t>-</w:t>
            </w:r>
            <w:r>
              <w:t>and chip</w:t>
            </w:r>
            <w:r w:rsidR="002755DF">
              <w:t>-</w:t>
            </w:r>
            <w:r>
              <w:t>shop’ tell us about the socio</w:t>
            </w:r>
            <w:r w:rsidR="00FA1936">
              <w:t>-</w:t>
            </w:r>
            <w:r>
              <w:t>economic context of the characters?</w:t>
            </w:r>
          </w:p>
          <w:p w14:paraId="48986286" w14:textId="77777777" w:rsidR="001D42F9" w:rsidRDefault="001D42F9" w:rsidP="00F347A5">
            <w:pPr>
              <w:pStyle w:val="ListBullet"/>
              <w:cnfStyle w:val="000000010000" w:firstRow="0" w:lastRow="0" w:firstColumn="0" w:lastColumn="0" w:oddVBand="0" w:evenVBand="0" w:oddHBand="0" w:evenHBand="1" w:firstRowFirstColumn="0" w:firstRowLastColumn="0" w:lastRowFirstColumn="0" w:lastRowLastColumn="0"/>
            </w:pPr>
            <w:r>
              <w:t>What do</w:t>
            </w:r>
            <w:r w:rsidR="00576D45">
              <w:t xml:space="preserve"> the vocabulary choices reveal about the education level of the narrator?</w:t>
            </w:r>
          </w:p>
          <w:p w14:paraId="6DD59E72" w14:textId="48955F9A" w:rsidR="00A324CC" w:rsidRDefault="00A324CC" w:rsidP="00F347A5">
            <w:pPr>
              <w:pStyle w:val="ListBullet"/>
              <w:cnfStyle w:val="000000010000" w:firstRow="0" w:lastRow="0" w:firstColumn="0" w:lastColumn="0" w:oddVBand="0" w:evenVBand="0" w:oddHBand="0" w:evenHBand="1" w:firstRowFirstColumn="0" w:firstRowLastColumn="0" w:lastRowFirstColumn="0" w:lastRowLastColumn="0"/>
            </w:pPr>
            <w:r>
              <w:t xml:space="preserve">How </w:t>
            </w:r>
            <w:r w:rsidR="00D60914">
              <w:t>would Georgia’s experience in this family have influenced her?</w:t>
            </w:r>
          </w:p>
        </w:tc>
      </w:tr>
      <w:tr w:rsidR="00D71BCB" w14:paraId="6AB81FFB" w14:textId="77777777" w:rsidTr="00576D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094EDE3" w14:textId="6B05629F" w:rsidR="00D71BCB" w:rsidRPr="001C22E2" w:rsidRDefault="00497B01" w:rsidP="005A777D">
            <w:pPr>
              <w:rPr>
                <w:b w:val="0"/>
                <w:bCs/>
              </w:rPr>
            </w:pPr>
            <w:r w:rsidRPr="001C22E2">
              <w:rPr>
                <w:b w:val="0"/>
                <w:bCs/>
              </w:rPr>
              <w:t xml:space="preserve">At any rate, the unfairness was not lost on me, and out of pettiness I insisted on going with her. Whilst it promised no </w:t>
            </w:r>
            <w:proofErr w:type="gramStart"/>
            <w:r w:rsidRPr="001C22E2">
              <w:rPr>
                <w:b w:val="0"/>
                <w:bCs/>
              </w:rPr>
              <w:t>particular joy</w:t>
            </w:r>
            <w:proofErr w:type="gramEnd"/>
            <w:r w:rsidRPr="001C22E2">
              <w:rPr>
                <w:b w:val="0"/>
                <w:bCs/>
              </w:rPr>
              <w:t xml:space="preserve"> to me, minimising Georgia</w:t>
            </w:r>
            <w:r w:rsidR="00FA1936" w:rsidRPr="001C22E2">
              <w:rPr>
                <w:b w:val="0"/>
                <w:bCs/>
              </w:rPr>
              <w:t>’</w:t>
            </w:r>
            <w:r w:rsidRPr="001C22E2">
              <w:rPr>
                <w:b w:val="0"/>
                <w:bCs/>
              </w:rPr>
              <w:t>s freedom was a little pleasure unto itself</w:t>
            </w:r>
            <w:r w:rsidR="00FA1936" w:rsidRPr="001C22E2">
              <w:rPr>
                <w:b w:val="0"/>
                <w:bCs/>
              </w:rPr>
              <w:t>.</w:t>
            </w:r>
          </w:p>
        </w:tc>
        <w:tc>
          <w:tcPr>
            <w:tcW w:w="4814" w:type="dxa"/>
          </w:tcPr>
          <w:p w14:paraId="2C76F595" w14:textId="77777777" w:rsidR="00D71BCB" w:rsidRDefault="00D71BCB" w:rsidP="005A777D">
            <w:pPr>
              <w:cnfStyle w:val="000000100000" w:firstRow="0" w:lastRow="0" w:firstColumn="0" w:lastColumn="0" w:oddVBand="0" w:evenVBand="0" w:oddHBand="1" w:evenHBand="0" w:firstRowFirstColumn="0" w:firstRowLastColumn="0" w:lastRowFirstColumn="0" w:lastRowLastColumn="0"/>
            </w:pPr>
          </w:p>
        </w:tc>
      </w:tr>
      <w:tr w:rsidR="00D71BCB" w14:paraId="13413DE5" w14:textId="77777777" w:rsidTr="00576D4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4AFCBA2" w14:textId="13F4CFC7" w:rsidR="00D71BCB" w:rsidRDefault="00620ABB" w:rsidP="005A777D">
            <w:r w:rsidRPr="001C22E2">
              <w:rPr>
                <w:b w:val="0"/>
                <w:bCs/>
              </w:rPr>
              <w:t>Amongst the evening</w:t>
            </w:r>
            <w:r w:rsidR="00FA1936" w:rsidRPr="001C22E2">
              <w:rPr>
                <w:b w:val="0"/>
                <w:bCs/>
              </w:rPr>
              <w:t>’</w:t>
            </w:r>
            <w:r w:rsidRPr="001C22E2">
              <w:rPr>
                <w:b w:val="0"/>
                <w:bCs/>
              </w:rPr>
              <w:t xml:space="preserve">s take-away diners, potential trivia guests lolling into the pub, and the </w:t>
            </w:r>
            <w:proofErr w:type="gramStart"/>
            <w:r w:rsidRPr="001C22E2">
              <w:rPr>
                <w:b w:val="0"/>
                <w:bCs/>
              </w:rPr>
              <w:t>late night</w:t>
            </w:r>
            <w:proofErr w:type="gramEnd"/>
            <w:r w:rsidRPr="001C22E2">
              <w:rPr>
                <w:b w:val="0"/>
                <w:bCs/>
              </w:rPr>
              <w:t xml:space="preserve"> patients off to see the Johnston Street doctor with varying imagined and real middle-class diseases,</w:t>
            </w:r>
            <w:r w:rsidRPr="00620ABB">
              <w:t xml:space="preserve"> </w:t>
            </w:r>
            <w:r w:rsidRPr="001C22E2">
              <w:rPr>
                <w:b w:val="0"/>
                <w:bCs/>
              </w:rPr>
              <w:t xml:space="preserve">amongst them all, and Georgia and me, walking down the street was </w:t>
            </w:r>
            <w:r w:rsidRPr="001C22E2">
              <w:rPr>
                <w:b w:val="0"/>
                <w:bCs/>
              </w:rPr>
              <w:lastRenderedPageBreak/>
              <w:t>a shiny black shellfish.</w:t>
            </w:r>
          </w:p>
        </w:tc>
        <w:tc>
          <w:tcPr>
            <w:tcW w:w="4814" w:type="dxa"/>
          </w:tcPr>
          <w:p w14:paraId="5723CB75" w14:textId="77777777" w:rsidR="00D71BCB" w:rsidRDefault="00D71BCB" w:rsidP="005A777D">
            <w:pPr>
              <w:cnfStyle w:val="000000010000" w:firstRow="0" w:lastRow="0" w:firstColumn="0" w:lastColumn="0" w:oddVBand="0" w:evenVBand="0" w:oddHBand="0" w:evenHBand="1" w:firstRowFirstColumn="0" w:firstRowLastColumn="0" w:lastRowFirstColumn="0" w:lastRowLastColumn="0"/>
            </w:pPr>
          </w:p>
        </w:tc>
      </w:tr>
      <w:tr w:rsidR="006158D8" w14:paraId="533AE373" w14:textId="77777777" w:rsidTr="00576D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0B1E8A7" w14:textId="6759B1B6" w:rsidR="006158D8" w:rsidRPr="001C22E2" w:rsidRDefault="00F7067F" w:rsidP="005A777D">
            <w:pPr>
              <w:rPr>
                <w:b w:val="0"/>
                <w:bCs/>
              </w:rPr>
            </w:pPr>
            <w:r w:rsidRPr="001C22E2">
              <w:rPr>
                <w:b w:val="0"/>
                <w:bCs/>
              </w:rPr>
              <w:t xml:space="preserve">Having no precedent for what to do when coming upon </w:t>
            </w:r>
            <w:proofErr w:type="gramStart"/>
            <w:r w:rsidRPr="001C22E2">
              <w:rPr>
                <w:b w:val="0"/>
                <w:bCs/>
              </w:rPr>
              <w:t>a</w:t>
            </w:r>
            <w:proofErr w:type="gramEnd"/>
            <w:r w:rsidRPr="001C22E2">
              <w:rPr>
                <w:b w:val="0"/>
                <w:bCs/>
              </w:rPr>
              <w:t xml:space="preserve"> shellfish in Annandale, Georgia decided she wanted to follow it.</w:t>
            </w:r>
          </w:p>
        </w:tc>
        <w:tc>
          <w:tcPr>
            <w:tcW w:w="4814" w:type="dxa"/>
          </w:tcPr>
          <w:p w14:paraId="0437295F" w14:textId="77777777" w:rsidR="006158D8" w:rsidRDefault="006158D8" w:rsidP="005A777D">
            <w:pPr>
              <w:cnfStyle w:val="000000100000" w:firstRow="0" w:lastRow="0" w:firstColumn="0" w:lastColumn="0" w:oddVBand="0" w:evenVBand="0" w:oddHBand="1" w:evenHBand="0" w:firstRowFirstColumn="0" w:firstRowLastColumn="0" w:lastRowFirstColumn="0" w:lastRowLastColumn="0"/>
            </w:pPr>
          </w:p>
        </w:tc>
      </w:tr>
      <w:tr w:rsidR="00273722" w14:paraId="73C4ADFC" w14:textId="77777777" w:rsidTr="00576D4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C867D2E" w14:textId="74591B54" w:rsidR="00273722" w:rsidRPr="001C22E2" w:rsidRDefault="00273722" w:rsidP="005A777D">
            <w:pPr>
              <w:rPr>
                <w:b w:val="0"/>
                <w:bCs/>
              </w:rPr>
            </w:pPr>
            <w:r w:rsidRPr="001C22E2">
              <w:rPr>
                <w:b w:val="0"/>
                <w:bCs/>
              </w:rPr>
              <w:t xml:space="preserve">Maybe the shellfish had just told its wife and son that it was stepping out for a packet of </w:t>
            </w:r>
            <w:proofErr w:type="gramStart"/>
            <w:r w:rsidRPr="001C22E2">
              <w:rPr>
                <w:b w:val="0"/>
                <w:bCs/>
              </w:rPr>
              <w:t>fags</w:t>
            </w:r>
            <w:proofErr w:type="gramEnd"/>
            <w:r w:rsidRPr="001C22E2">
              <w:rPr>
                <w:b w:val="0"/>
                <w:bCs/>
              </w:rPr>
              <w:t xml:space="preserve"> and a carton of milk, never to return to the stifling domesticity it must own a part in creating</w:t>
            </w:r>
            <w:r w:rsidR="00EA0FA6" w:rsidRPr="001C22E2">
              <w:rPr>
                <w:b w:val="0"/>
                <w:bCs/>
              </w:rPr>
              <w:t>.</w:t>
            </w:r>
          </w:p>
        </w:tc>
        <w:tc>
          <w:tcPr>
            <w:tcW w:w="4814" w:type="dxa"/>
          </w:tcPr>
          <w:p w14:paraId="0E7D30C5" w14:textId="77777777" w:rsidR="00273722" w:rsidRDefault="00273722" w:rsidP="005A777D">
            <w:pPr>
              <w:cnfStyle w:val="000000010000" w:firstRow="0" w:lastRow="0" w:firstColumn="0" w:lastColumn="0" w:oddVBand="0" w:evenVBand="0" w:oddHBand="0" w:evenHBand="1" w:firstRowFirstColumn="0" w:firstRowLastColumn="0" w:lastRowFirstColumn="0" w:lastRowLastColumn="0"/>
            </w:pPr>
          </w:p>
        </w:tc>
      </w:tr>
      <w:tr w:rsidR="002335DC" w14:paraId="3E4AF60B" w14:textId="77777777" w:rsidTr="00576D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73A4F56" w14:textId="55120C5E" w:rsidR="002335DC" w:rsidRPr="001C22E2" w:rsidRDefault="007877EB" w:rsidP="005A777D">
            <w:pPr>
              <w:rPr>
                <w:b w:val="0"/>
                <w:bCs/>
              </w:rPr>
            </w:pPr>
            <w:r w:rsidRPr="001C22E2">
              <w:rPr>
                <w:b w:val="0"/>
                <w:bCs/>
              </w:rPr>
              <w:t>Maybe it was in search of a soapbox onto which it would climb to protest about Council plans to allow more high-density apartment blocks to be built in the old Children</w:t>
            </w:r>
            <w:r w:rsidR="00EA0FA6" w:rsidRPr="001C22E2">
              <w:rPr>
                <w:b w:val="0"/>
                <w:bCs/>
              </w:rPr>
              <w:t>’</w:t>
            </w:r>
            <w:r w:rsidRPr="001C22E2">
              <w:rPr>
                <w:b w:val="0"/>
                <w:bCs/>
              </w:rPr>
              <w:t>s Hospital or the lack of shellfish crossing signs on Trafalgar Street</w:t>
            </w:r>
            <w:r w:rsidR="00EA0FA6" w:rsidRPr="001C22E2">
              <w:rPr>
                <w:b w:val="0"/>
                <w:bCs/>
              </w:rPr>
              <w:t>.</w:t>
            </w:r>
          </w:p>
        </w:tc>
        <w:tc>
          <w:tcPr>
            <w:tcW w:w="4814" w:type="dxa"/>
          </w:tcPr>
          <w:p w14:paraId="73026789" w14:textId="77777777" w:rsidR="002335DC" w:rsidRDefault="002335DC" w:rsidP="005A777D">
            <w:pPr>
              <w:cnfStyle w:val="000000100000" w:firstRow="0" w:lastRow="0" w:firstColumn="0" w:lastColumn="0" w:oddVBand="0" w:evenVBand="0" w:oddHBand="1" w:evenHBand="0" w:firstRowFirstColumn="0" w:firstRowLastColumn="0" w:lastRowFirstColumn="0" w:lastRowLastColumn="0"/>
            </w:pPr>
          </w:p>
        </w:tc>
      </w:tr>
      <w:tr w:rsidR="006C3A23" w14:paraId="43E21AA9" w14:textId="77777777" w:rsidTr="00576D4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A23706C" w14:textId="7B184F6E" w:rsidR="006C3A23" w:rsidRPr="001C22E2" w:rsidRDefault="0000353C" w:rsidP="005A777D">
            <w:pPr>
              <w:rPr>
                <w:b w:val="0"/>
                <w:bCs/>
              </w:rPr>
            </w:pPr>
            <w:r w:rsidRPr="001C22E2">
              <w:rPr>
                <w:b w:val="0"/>
                <w:bCs/>
              </w:rPr>
              <w:t xml:space="preserve">We could have been bearing witness to the stupidest of all the Biblical plagues or perhaps we were simply trapped in a </w:t>
            </w:r>
            <w:proofErr w:type="gramStart"/>
            <w:r w:rsidRPr="001C22E2">
              <w:rPr>
                <w:b w:val="0"/>
                <w:bCs/>
              </w:rPr>
              <w:t>lesser known</w:t>
            </w:r>
            <w:proofErr w:type="gramEnd"/>
            <w:r w:rsidRPr="001C22E2">
              <w:rPr>
                <w:b w:val="0"/>
                <w:bCs/>
              </w:rPr>
              <w:t xml:space="preserve"> Salvador Dali painting.</w:t>
            </w:r>
          </w:p>
        </w:tc>
        <w:tc>
          <w:tcPr>
            <w:tcW w:w="4814" w:type="dxa"/>
          </w:tcPr>
          <w:p w14:paraId="1C9CBBEC" w14:textId="77777777" w:rsidR="006C3A23" w:rsidRDefault="006C3A23" w:rsidP="005A777D">
            <w:pPr>
              <w:cnfStyle w:val="000000010000" w:firstRow="0" w:lastRow="0" w:firstColumn="0" w:lastColumn="0" w:oddVBand="0" w:evenVBand="0" w:oddHBand="0" w:evenHBand="1" w:firstRowFirstColumn="0" w:firstRowLastColumn="0" w:lastRowFirstColumn="0" w:lastRowLastColumn="0"/>
            </w:pPr>
          </w:p>
        </w:tc>
      </w:tr>
      <w:tr w:rsidR="00D1661C" w14:paraId="649F5DE2" w14:textId="77777777" w:rsidTr="00576D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184FD41" w14:textId="58DF829B" w:rsidR="00D1661C" w:rsidRPr="001C22E2" w:rsidRDefault="00D1661C" w:rsidP="005A777D">
            <w:pPr>
              <w:rPr>
                <w:b w:val="0"/>
                <w:bCs/>
              </w:rPr>
            </w:pPr>
            <w:r w:rsidRPr="001C22E2">
              <w:rPr>
                <w:b w:val="0"/>
                <w:bCs/>
              </w:rPr>
              <w:t>Georgia looked at her new friend, and then out onto the gentrified wasteland, and then to me for a rare moment of sisterly guidance. I shrugged, not really giving a shit.</w:t>
            </w:r>
          </w:p>
        </w:tc>
        <w:tc>
          <w:tcPr>
            <w:tcW w:w="4814" w:type="dxa"/>
          </w:tcPr>
          <w:p w14:paraId="15F49FB3" w14:textId="77777777" w:rsidR="00D1661C" w:rsidRDefault="00D1661C" w:rsidP="005A777D">
            <w:pPr>
              <w:cnfStyle w:val="000000100000" w:firstRow="0" w:lastRow="0" w:firstColumn="0" w:lastColumn="0" w:oddVBand="0" w:evenVBand="0" w:oddHBand="1" w:evenHBand="0" w:firstRowFirstColumn="0" w:firstRowLastColumn="0" w:lastRowFirstColumn="0" w:lastRowLastColumn="0"/>
            </w:pPr>
          </w:p>
        </w:tc>
      </w:tr>
      <w:tr w:rsidR="00883187" w14:paraId="162867D8" w14:textId="77777777" w:rsidTr="00576D4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5779DFD" w14:textId="4D02A4BE" w:rsidR="00883187" w:rsidRPr="001C22E2" w:rsidRDefault="00883187" w:rsidP="005A777D">
            <w:pPr>
              <w:rPr>
                <w:b w:val="0"/>
                <w:bCs/>
              </w:rPr>
            </w:pPr>
            <w:r w:rsidRPr="001C22E2">
              <w:rPr>
                <w:b w:val="0"/>
                <w:bCs/>
              </w:rPr>
              <w:t xml:space="preserve">Years of bearing witness to countless strange and unholy maritime-related deaths in our fish tank had hardened me to the harsh realities of the wild, but Georgia was a mere babe in this regard, and the culinary fate of this strange </w:t>
            </w:r>
            <w:r w:rsidRPr="001C22E2">
              <w:rPr>
                <w:b w:val="0"/>
                <w:bCs/>
              </w:rPr>
              <w:lastRenderedPageBreak/>
              <w:t>little friend she had met walking down the street weighed heavily on her mind.</w:t>
            </w:r>
          </w:p>
        </w:tc>
        <w:tc>
          <w:tcPr>
            <w:tcW w:w="4814" w:type="dxa"/>
          </w:tcPr>
          <w:p w14:paraId="68F4E5FF" w14:textId="77777777" w:rsidR="00883187" w:rsidRDefault="00883187" w:rsidP="005A777D">
            <w:pPr>
              <w:cnfStyle w:val="000000010000" w:firstRow="0" w:lastRow="0" w:firstColumn="0" w:lastColumn="0" w:oddVBand="0" w:evenVBand="0" w:oddHBand="0" w:evenHBand="1" w:firstRowFirstColumn="0" w:firstRowLastColumn="0" w:lastRowFirstColumn="0" w:lastRowLastColumn="0"/>
            </w:pPr>
          </w:p>
        </w:tc>
      </w:tr>
      <w:tr w:rsidR="00454F59" w14:paraId="72D32CF1" w14:textId="77777777" w:rsidTr="00576D4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F05EB23" w14:textId="273D147A" w:rsidR="00454F59" w:rsidRPr="001C22E2" w:rsidRDefault="00454F59" w:rsidP="005A777D">
            <w:pPr>
              <w:rPr>
                <w:b w:val="0"/>
                <w:bCs/>
              </w:rPr>
            </w:pPr>
            <w:r w:rsidRPr="001C22E2">
              <w:rPr>
                <w:b w:val="0"/>
                <w:bCs/>
              </w:rPr>
              <w:t>To this day, Georgia remains a vegetarian. And though she can recite a catalogue of ethical reasons informing her lifestyle choice, I</w:t>
            </w:r>
            <w:r w:rsidR="00EA0FA6" w:rsidRPr="001C22E2">
              <w:rPr>
                <w:b w:val="0"/>
                <w:bCs/>
              </w:rPr>
              <w:t>’</w:t>
            </w:r>
            <w:r w:rsidRPr="001C22E2">
              <w:rPr>
                <w:b w:val="0"/>
                <w:bCs/>
              </w:rPr>
              <w:t>m pretty sure it</w:t>
            </w:r>
            <w:r w:rsidR="00EA0FA6" w:rsidRPr="001C22E2">
              <w:rPr>
                <w:b w:val="0"/>
                <w:bCs/>
              </w:rPr>
              <w:t>’</w:t>
            </w:r>
            <w:r w:rsidRPr="001C22E2">
              <w:rPr>
                <w:b w:val="0"/>
                <w:bCs/>
              </w:rPr>
              <w:t>s a simple matter of crustacean-trauma.</w:t>
            </w:r>
          </w:p>
        </w:tc>
        <w:tc>
          <w:tcPr>
            <w:tcW w:w="4814" w:type="dxa"/>
          </w:tcPr>
          <w:p w14:paraId="011A8E56" w14:textId="77777777" w:rsidR="00454F59" w:rsidRDefault="00454F59" w:rsidP="005A777D">
            <w:pPr>
              <w:cnfStyle w:val="000000100000" w:firstRow="0" w:lastRow="0" w:firstColumn="0" w:lastColumn="0" w:oddVBand="0" w:evenVBand="0" w:oddHBand="1" w:evenHBand="0" w:firstRowFirstColumn="0" w:firstRowLastColumn="0" w:lastRowFirstColumn="0" w:lastRowLastColumn="0"/>
            </w:pPr>
          </w:p>
        </w:tc>
      </w:tr>
    </w:tbl>
    <w:p w14:paraId="165C1B39" w14:textId="77777777" w:rsidR="007B0E86" w:rsidRDefault="007B0E86">
      <w:pPr>
        <w:suppressAutoHyphens w:val="0"/>
        <w:spacing w:before="0" w:after="160" w:line="259" w:lineRule="auto"/>
      </w:pPr>
      <w:r>
        <w:br w:type="page"/>
      </w:r>
    </w:p>
    <w:p w14:paraId="3F2BF01D" w14:textId="4683F5E3" w:rsidR="005A777D" w:rsidRDefault="007B0E86" w:rsidP="007B0E86">
      <w:pPr>
        <w:pStyle w:val="Heading2"/>
      </w:pPr>
      <w:bookmarkStart w:id="94" w:name="_Toc206494523"/>
      <w:r>
        <w:lastRenderedPageBreak/>
        <w:t xml:space="preserve">Phase 4, activity </w:t>
      </w:r>
      <w:r w:rsidR="00337A08">
        <w:t>3</w:t>
      </w:r>
      <w:r>
        <w:t xml:space="preserve"> </w:t>
      </w:r>
      <w:r w:rsidR="00C53CEB">
        <w:t>–</w:t>
      </w:r>
      <w:r>
        <w:t xml:space="preserve"> </w:t>
      </w:r>
      <w:r w:rsidR="00C53CEB">
        <w:t>representation in the core text</w:t>
      </w:r>
      <w:bookmarkEnd w:id="94"/>
    </w:p>
    <w:p w14:paraId="59B7F606" w14:textId="7BC99326" w:rsidR="00C53CEB" w:rsidRPr="00D83860" w:rsidRDefault="00C53CEB" w:rsidP="00AA2C9B">
      <w:pPr>
        <w:pStyle w:val="ListNumber"/>
        <w:numPr>
          <w:ilvl w:val="0"/>
          <w:numId w:val="32"/>
        </w:numPr>
        <w:rPr>
          <w:rStyle w:val="Strong"/>
          <w:b w:val="0"/>
          <w:bCs w:val="0"/>
        </w:rPr>
      </w:pPr>
      <w:r>
        <w:t>Use the Think</w:t>
      </w:r>
      <w:r w:rsidR="00EA0FA6">
        <w:t>-</w:t>
      </w:r>
      <w:r>
        <w:t>Pair</w:t>
      </w:r>
      <w:r w:rsidR="00EA0FA6">
        <w:t>-</w:t>
      </w:r>
      <w:r>
        <w:t xml:space="preserve">Share thinking routine to </w:t>
      </w:r>
      <w:r w:rsidR="00FF6F46">
        <w:t xml:space="preserve">identify </w:t>
      </w:r>
      <w:r w:rsidR="00D83860">
        <w:t xml:space="preserve">ordinary events and extraordinary events in </w:t>
      </w:r>
      <w:r w:rsidR="00D83860" w:rsidRPr="00893435">
        <w:rPr>
          <w:rStyle w:val="Strong"/>
        </w:rPr>
        <w:t>C</w:t>
      </w:r>
      <w:r w:rsidR="00D83860" w:rsidRPr="00D83860">
        <w:rPr>
          <w:rStyle w:val="Strong"/>
        </w:rPr>
        <w:t xml:space="preserve">ore text </w:t>
      </w:r>
      <w:r w:rsidR="00B5178E">
        <w:rPr>
          <w:rStyle w:val="Strong"/>
        </w:rPr>
        <w:t>3</w:t>
      </w:r>
      <w:r w:rsidR="00D83860" w:rsidRPr="00D83860">
        <w:rPr>
          <w:rStyle w:val="Strong"/>
        </w:rPr>
        <w:t xml:space="preserve"> – ‘The Marron’</w:t>
      </w:r>
      <w:r w:rsidR="00B5178E">
        <w:rPr>
          <w:rStyle w:val="Strong"/>
        </w:rPr>
        <w:t xml:space="preserve"> by Zoe Norton-Lodge</w:t>
      </w:r>
      <w:r w:rsidR="00D83860" w:rsidRPr="00F40EC6">
        <w:rPr>
          <w:rStyle w:val="Strong"/>
          <w:b w:val="0"/>
          <w:bCs w:val="0"/>
        </w:rPr>
        <w:t>.</w:t>
      </w:r>
    </w:p>
    <w:p w14:paraId="2BCB8DFC" w14:textId="069496A1" w:rsidR="00D83860" w:rsidRDefault="00D83860" w:rsidP="00AA2C9B">
      <w:pPr>
        <w:pStyle w:val="ListNumber"/>
        <w:numPr>
          <w:ilvl w:val="0"/>
          <w:numId w:val="32"/>
        </w:numPr>
      </w:pPr>
      <w:r>
        <w:t xml:space="preserve">Record </w:t>
      </w:r>
      <w:r w:rsidR="00EB111D">
        <w:t>your observations in the table below.</w:t>
      </w:r>
      <w:r w:rsidR="0061763A">
        <w:t xml:space="preserve"> An example of </w:t>
      </w:r>
      <w:r w:rsidR="002C0C9E">
        <w:t>an ordinary event and an extraordinary event has been provided in the first row.</w:t>
      </w:r>
    </w:p>
    <w:p w14:paraId="4F321165" w14:textId="75B0339D" w:rsidR="003B1823" w:rsidRDefault="003B1823" w:rsidP="003B1823">
      <w:pPr>
        <w:pStyle w:val="Caption"/>
      </w:pPr>
      <w:r>
        <w:t xml:space="preserve">Table </w:t>
      </w:r>
      <w:r w:rsidR="00DF593A">
        <w:fldChar w:fldCharType="begin"/>
      </w:r>
      <w:r w:rsidR="00DF593A">
        <w:instrText xml:space="preserve"> SEQ Table \* ARABIC </w:instrText>
      </w:r>
      <w:r w:rsidR="00DF593A">
        <w:fldChar w:fldCharType="separate"/>
      </w:r>
      <w:r w:rsidR="00F40EC6">
        <w:rPr>
          <w:noProof/>
        </w:rPr>
        <w:t>26</w:t>
      </w:r>
      <w:r w:rsidR="00DF593A">
        <w:rPr>
          <w:noProof/>
        </w:rPr>
        <w:fldChar w:fldCharType="end"/>
      </w:r>
      <w:r>
        <w:t xml:space="preserve"> – Think</w:t>
      </w:r>
      <w:r w:rsidR="00F40EC6">
        <w:t>-</w:t>
      </w:r>
      <w:r>
        <w:t>Pair</w:t>
      </w:r>
      <w:r w:rsidR="00F40EC6">
        <w:t>-</w:t>
      </w:r>
      <w:r>
        <w:t>Share table for representation in ‘The Marron’</w:t>
      </w:r>
    </w:p>
    <w:tbl>
      <w:tblPr>
        <w:tblStyle w:val="Tableheader"/>
        <w:tblW w:w="0" w:type="auto"/>
        <w:tblLook w:val="04A0" w:firstRow="1" w:lastRow="0" w:firstColumn="1" w:lastColumn="0" w:noHBand="0" w:noVBand="1"/>
        <w:tblDescription w:val="Think-Pair-Share table for representation in ‘The Marron’ with space for student responses."/>
      </w:tblPr>
      <w:tblGrid>
        <w:gridCol w:w="3209"/>
        <w:gridCol w:w="3209"/>
        <w:gridCol w:w="3210"/>
      </w:tblGrid>
      <w:tr w:rsidR="00EB111D" w14:paraId="08D588F6" w14:textId="77777777" w:rsidTr="00EB11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42B890C" w14:textId="14204D87" w:rsidR="00EB111D" w:rsidRDefault="00EB111D" w:rsidP="00EB111D">
            <w:r>
              <w:t>Think</w:t>
            </w:r>
            <w:r w:rsidR="002A4DA3">
              <w:t>-</w:t>
            </w:r>
            <w:r>
              <w:t>Pair</w:t>
            </w:r>
            <w:r w:rsidR="002A4DA3">
              <w:t>-</w:t>
            </w:r>
            <w:r>
              <w:t>Share</w:t>
            </w:r>
          </w:p>
        </w:tc>
        <w:tc>
          <w:tcPr>
            <w:tcW w:w="3209" w:type="dxa"/>
          </w:tcPr>
          <w:p w14:paraId="65353DF1" w14:textId="4DB8BFC4" w:rsidR="00EB111D" w:rsidRDefault="00EB111D" w:rsidP="00EB111D">
            <w:pPr>
              <w:cnfStyle w:val="100000000000" w:firstRow="1" w:lastRow="0" w:firstColumn="0" w:lastColumn="0" w:oddVBand="0" w:evenVBand="0" w:oddHBand="0" w:evenHBand="0" w:firstRowFirstColumn="0" w:firstRowLastColumn="0" w:lastRowFirstColumn="0" w:lastRowLastColumn="0"/>
            </w:pPr>
            <w:r>
              <w:t>Ordinary event</w:t>
            </w:r>
          </w:p>
        </w:tc>
        <w:tc>
          <w:tcPr>
            <w:tcW w:w="3210" w:type="dxa"/>
          </w:tcPr>
          <w:p w14:paraId="46962350" w14:textId="38F7384E" w:rsidR="00EB111D" w:rsidRDefault="00EB111D" w:rsidP="00EB111D">
            <w:pPr>
              <w:cnfStyle w:val="100000000000" w:firstRow="1" w:lastRow="0" w:firstColumn="0" w:lastColumn="0" w:oddVBand="0" w:evenVBand="0" w:oddHBand="0" w:evenHBand="0" w:firstRowFirstColumn="0" w:firstRowLastColumn="0" w:lastRowFirstColumn="0" w:lastRowLastColumn="0"/>
            </w:pPr>
            <w:r>
              <w:t>Extraordinary event</w:t>
            </w:r>
          </w:p>
        </w:tc>
      </w:tr>
      <w:tr w:rsidR="00EB111D" w14:paraId="65ADA9EF" w14:textId="77777777" w:rsidTr="00512379">
        <w:trPr>
          <w:cnfStyle w:val="000000100000" w:firstRow="0" w:lastRow="0" w:firstColumn="0" w:lastColumn="0" w:oddVBand="0" w:evenVBand="0" w:oddHBand="1" w:evenHBand="0" w:firstRowFirstColumn="0" w:firstRowLastColumn="0" w:lastRowFirstColumn="0" w:lastRowLastColumn="0"/>
          <w:trHeight w:val="3323"/>
        </w:trPr>
        <w:tc>
          <w:tcPr>
            <w:cnfStyle w:val="001000000000" w:firstRow="0" w:lastRow="0" w:firstColumn="1" w:lastColumn="0" w:oddVBand="0" w:evenVBand="0" w:oddHBand="0" w:evenHBand="0" w:firstRowFirstColumn="0" w:firstRowLastColumn="0" w:lastRowFirstColumn="0" w:lastRowLastColumn="0"/>
            <w:tcW w:w="3209" w:type="dxa"/>
          </w:tcPr>
          <w:p w14:paraId="02F3F121" w14:textId="190FCBB8" w:rsidR="00EB111D" w:rsidRDefault="00EB111D" w:rsidP="00EB111D">
            <w:r>
              <w:t>Think (your own observations)</w:t>
            </w:r>
          </w:p>
        </w:tc>
        <w:tc>
          <w:tcPr>
            <w:tcW w:w="3209" w:type="dxa"/>
          </w:tcPr>
          <w:p w14:paraId="49A85020" w14:textId="1857DA54" w:rsidR="00EB111D" w:rsidRDefault="00EA0FA6" w:rsidP="00DA431C">
            <w:pPr>
              <w:pStyle w:val="ListBullet"/>
              <w:cnfStyle w:val="000000100000" w:firstRow="0" w:lastRow="0" w:firstColumn="0" w:lastColumn="0" w:oddVBand="0" w:evenVBand="0" w:oddHBand="1" w:evenHBand="0" w:firstRowFirstColumn="0" w:firstRowLastColumn="0" w:lastRowFirstColumn="0" w:lastRowLastColumn="0"/>
            </w:pPr>
            <w:r>
              <w:t>Two</w:t>
            </w:r>
            <w:r w:rsidR="003B1823">
              <w:t xml:space="preserve"> sister</w:t>
            </w:r>
            <w:r w:rsidR="002C0C9E">
              <w:t>s</w:t>
            </w:r>
            <w:r w:rsidR="003B1823">
              <w:t xml:space="preserve"> collecting dinner </w:t>
            </w:r>
            <w:r w:rsidR="00512379">
              <w:t xml:space="preserve">from the fish and chip shop </w:t>
            </w:r>
            <w:r w:rsidR="003B1823">
              <w:t>for the family</w:t>
            </w:r>
          </w:p>
          <w:p w14:paraId="63763576" w14:textId="0D6365AC" w:rsidR="00512379" w:rsidRDefault="00512379" w:rsidP="00DA431C">
            <w:pPr>
              <w:pStyle w:val="ListBullet"/>
              <w:cnfStyle w:val="000000100000" w:firstRow="0" w:lastRow="0" w:firstColumn="0" w:lastColumn="0" w:oddVBand="0" w:evenVBand="0" w:oddHBand="1" w:evenHBand="0" w:firstRowFirstColumn="0" w:firstRowLastColumn="0" w:lastRowFirstColumn="0" w:lastRowLastColumn="0"/>
            </w:pPr>
          </w:p>
        </w:tc>
        <w:tc>
          <w:tcPr>
            <w:tcW w:w="3210" w:type="dxa"/>
          </w:tcPr>
          <w:p w14:paraId="18B78F6D" w14:textId="77777777" w:rsidR="00EB111D" w:rsidRDefault="003B1823" w:rsidP="003B1823">
            <w:pPr>
              <w:pStyle w:val="ListBullet"/>
              <w:cnfStyle w:val="000000100000" w:firstRow="0" w:lastRow="0" w:firstColumn="0" w:lastColumn="0" w:oddVBand="0" w:evenVBand="0" w:oddHBand="1" w:evenHBand="0" w:firstRowFirstColumn="0" w:firstRowLastColumn="0" w:lastRowFirstColumn="0" w:lastRowLastColumn="0"/>
            </w:pPr>
            <w:proofErr w:type="gramStart"/>
            <w:r>
              <w:t>A</w:t>
            </w:r>
            <w:proofErr w:type="gramEnd"/>
            <w:r>
              <w:t xml:space="preserve"> shellfish is walking down a busy Sydney street</w:t>
            </w:r>
          </w:p>
          <w:p w14:paraId="48EDCBBB" w14:textId="5825B4AF" w:rsidR="00512379" w:rsidRDefault="00512379" w:rsidP="003B1823">
            <w:pPr>
              <w:pStyle w:val="ListBullet"/>
              <w:cnfStyle w:val="000000100000" w:firstRow="0" w:lastRow="0" w:firstColumn="0" w:lastColumn="0" w:oddVBand="0" w:evenVBand="0" w:oddHBand="1" w:evenHBand="0" w:firstRowFirstColumn="0" w:firstRowLastColumn="0" w:lastRowFirstColumn="0" w:lastRowLastColumn="0"/>
            </w:pPr>
          </w:p>
        </w:tc>
      </w:tr>
      <w:tr w:rsidR="00EB111D" w14:paraId="2551F254" w14:textId="77777777" w:rsidTr="00512379">
        <w:trPr>
          <w:cnfStyle w:val="000000010000" w:firstRow="0" w:lastRow="0" w:firstColumn="0" w:lastColumn="0" w:oddVBand="0" w:evenVBand="0" w:oddHBand="0" w:evenHBand="1" w:firstRowFirstColumn="0" w:firstRowLastColumn="0" w:lastRowFirstColumn="0" w:lastRowLastColumn="0"/>
          <w:trHeight w:val="3323"/>
        </w:trPr>
        <w:tc>
          <w:tcPr>
            <w:cnfStyle w:val="001000000000" w:firstRow="0" w:lastRow="0" w:firstColumn="1" w:lastColumn="0" w:oddVBand="0" w:evenVBand="0" w:oddHBand="0" w:evenHBand="0" w:firstRowFirstColumn="0" w:firstRowLastColumn="0" w:lastRowFirstColumn="0" w:lastRowLastColumn="0"/>
            <w:tcW w:w="3209" w:type="dxa"/>
          </w:tcPr>
          <w:p w14:paraId="525D3055" w14:textId="1EECBB8A" w:rsidR="00EB111D" w:rsidRDefault="00EB111D" w:rsidP="00EB111D">
            <w:r>
              <w:t>Pair (</w:t>
            </w:r>
            <w:r w:rsidR="008D4D70">
              <w:t xml:space="preserve">add to </w:t>
            </w:r>
            <w:r w:rsidR="00893435">
              <w:t>the table</w:t>
            </w:r>
            <w:r w:rsidR="008D4D70">
              <w:t xml:space="preserve"> as you discuss with a partner)</w:t>
            </w:r>
          </w:p>
        </w:tc>
        <w:tc>
          <w:tcPr>
            <w:tcW w:w="3209" w:type="dxa"/>
          </w:tcPr>
          <w:p w14:paraId="5C14060B" w14:textId="77777777" w:rsidR="00EB111D" w:rsidRDefault="00EB111D" w:rsidP="00EB111D">
            <w:pPr>
              <w:cnfStyle w:val="000000010000" w:firstRow="0" w:lastRow="0" w:firstColumn="0" w:lastColumn="0" w:oddVBand="0" w:evenVBand="0" w:oddHBand="0" w:evenHBand="1" w:firstRowFirstColumn="0" w:firstRowLastColumn="0" w:lastRowFirstColumn="0" w:lastRowLastColumn="0"/>
            </w:pPr>
          </w:p>
        </w:tc>
        <w:tc>
          <w:tcPr>
            <w:tcW w:w="3210" w:type="dxa"/>
          </w:tcPr>
          <w:p w14:paraId="0738B3AF" w14:textId="77777777" w:rsidR="00EB111D" w:rsidRDefault="00EB111D" w:rsidP="00EB111D">
            <w:pPr>
              <w:cnfStyle w:val="000000010000" w:firstRow="0" w:lastRow="0" w:firstColumn="0" w:lastColumn="0" w:oddVBand="0" w:evenVBand="0" w:oddHBand="0" w:evenHBand="1" w:firstRowFirstColumn="0" w:firstRowLastColumn="0" w:lastRowFirstColumn="0" w:lastRowLastColumn="0"/>
            </w:pPr>
          </w:p>
        </w:tc>
      </w:tr>
      <w:tr w:rsidR="00EB111D" w14:paraId="391A6ED3" w14:textId="77777777" w:rsidTr="00512379">
        <w:trPr>
          <w:cnfStyle w:val="000000100000" w:firstRow="0" w:lastRow="0" w:firstColumn="0" w:lastColumn="0" w:oddVBand="0" w:evenVBand="0" w:oddHBand="1" w:evenHBand="0" w:firstRowFirstColumn="0" w:firstRowLastColumn="0" w:lastRowFirstColumn="0" w:lastRowLastColumn="0"/>
          <w:trHeight w:val="3126"/>
        </w:trPr>
        <w:tc>
          <w:tcPr>
            <w:cnfStyle w:val="001000000000" w:firstRow="0" w:lastRow="0" w:firstColumn="1" w:lastColumn="0" w:oddVBand="0" w:evenVBand="0" w:oddHBand="0" w:evenHBand="0" w:firstRowFirstColumn="0" w:firstRowLastColumn="0" w:lastRowFirstColumn="0" w:lastRowLastColumn="0"/>
            <w:tcW w:w="3209" w:type="dxa"/>
          </w:tcPr>
          <w:p w14:paraId="53CA4B5E" w14:textId="7BC86A9A" w:rsidR="00EB111D" w:rsidRDefault="008D4D70" w:rsidP="00EB111D">
            <w:r>
              <w:t>Share (</w:t>
            </w:r>
            <w:r w:rsidR="00893435">
              <w:t xml:space="preserve">add to the table as you </w:t>
            </w:r>
            <w:r w:rsidR="00DA431C">
              <w:t>engage in class discussion)</w:t>
            </w:r>
          </w:p>
        </w:tc>
        <w:tc>
          <w:tcPr>
            <w:tcW w:w="3209" w:type="dxa"/>
          </w:tcPr>
          <w:p w14:paraId="12BA4099" w14:textId="77777777" w:rsidR="00EB111D" w:rsidRDefault="00EB111D" w:rsidP="00EB111D">
            <w:pPr>
              <w:cnfStyle w:val="000000100000" w:firstRow="0" w:lastRow="0" w:firstColumn="0" w:lastColumn="0" w:oddVBand="0" w:evenVBand="0" w:oddHBand="1" w:evenHBand="0" w:firstRowFirstColumn="0" w:firstRowLastColumn="0" w:lastRowFirstColumn="0" w:lastRowLastColumn="0"/>
            </w:pPr>
          </w:p>
        </w:tc>
        <w:tc>
          <w:tcPr>
            <w:tcW w:w="3210" w:type="dxa"/>
          </w:tcPr>
          <w:p w14:paraId="0E4CF332" w14:textId="77777777" w:rsidR="00EB111D" w:rsidRDefault="00EB111D" w:rsidP="00EB111D">
            <w:pPr>
              <w:cnfStyle w:val="000000100000" w:firstRow="0" w:lastRow="0" w:firstColumn="0" w:lastColumn="0" w:oddVBand="0" w:evenVBand="0" w:oddHBand="1" w:evenHBand="0" w:firstRowFirstColumn="0" w:firstRowLastColumn="0" w:lastRowFirstColumn="0" w:lastRowLastColumn="0"/>
            </w:pPr>
          </w:p>
        </w:tc>
      </w:tr>
    </w:tbl>
    <w:p w14:paraId="2C730E7A" w14:textId="573E317B" w:rsidR="004A61C2" w:rsidRDefault="004A61C2" w:rsidP="004A61C2">
      <w:pPr>
        <w:pStyle w:val="ListNumber"/>
      </w:pPr>
      <w:r>
        <w:lastRenderedPageBreak/>
        <w:t>In the table below, p</w:t>
      </w:r>
      <w:r w:rsidR="00E54528">
        <w:t xml:space="preserve">rovide an example where </w:t>
      </w:r>
      <w:r w:rsidR="00D22259">
        <w:t>language is used to represent an ordinary event so that it seems extraordinary.</w:t>
      </w:r>
      <w:r>
        <w:t xml:space="preserve"> </w:t>
      </w:r>
      <w:r w:rsidR="0048160F">
        <w:t>The first 2 rows have been completed as a model.</w:t>
      </w:r>
    </w:p>
    <w:p w14:paraId="79ADBCB4" w14:textId="656149D6" w:rsidR="004A61C2" w:rsidRDefault="004A61C2" w:rsidP="004A61C2">
      <w:pPr>
        <w:pStyle w:val="ListNumber"/>
      </w:pPr>
      <w:r>
        <w:t xml:space="preserve">In the table below, provide an example where language is used to represent an extraordinary event so that it seems ordinary. </w:t>
      </w:r>
      <w:r w:rsidR="00BD3E87">
        <w:t>The first 2 rows have been completed as a model.</w:t>
      </w:r>
    </w:p>
    <w:p w14:paraId="4B9B8EB7" w14:textId="6289420C" w:rsidR="00C12B46" w:rsidRDefault="00C12B46" w:rsidP="00C12B46">
      <w:pPr>
        <w:pStyle w:val="Caption"/>
      </w:pPr>
      <w:r>
        <w:t xml:space="preserve">Table </w:t>
      </w:r>
      <w:r w:rsidR="00DF593A">
        <w:fldChar w:fldCharType="begin"/>
      </w:r>
      <w:r w:rsidR="00DF593A">
        <w:instrText xml:space="preserve"> SEQ Table \* ARABIC </w:instrText>
      </w:r>
      <w:r w:rsidR="00DF593A">
        <w:fldChar w:fldCharType="separate"/>
      </w:r>
      <w:r w:rsidR="002A4DA3">
        <w:rPr>
          <w:noProof/>
        </w:rPr>
        <w:t>27</w:t>
      </w:r>
      <w:r w:rsidR="00DF593A">
        <w:rPr>
          <w:noProof/>
        </w:rPr>
        <w:fldChar w:fldCharType="end"/>
      </w:r>
      <w:r>
        <w:t xml:space="preserve"> – using language to create representations</w:t>
      </w:r>
    </w:p>
    <w:tbl>
      <w:tblPr>
        <w:tblStyle w:val="Tableheader"/>
        <w:tblW w:w="0" w:type="auto"/>
        <w:tblLook w:val="04A0" w:firstRow="1" w:lastRow="0" w:firstColumn="1" w:lastColumn="0" w:noHBand="0" w:noVBand="1"/>
        <w:tblDescription w:val="Examples of using language to create representations with space for student responses."/>
      </w:tblPr>
      <w:tblGrid>
        <w:gridCol w:w="3209"/>
        <w:gridCol w:w="3209"/>
        <w:gridCol w:w="3210"/>
      </w:tblGrid>
      <w:tr w:rsidR="004A61C2" w14:paraId="66547EC6" w14:textId="77777777" w:rsidTr="004A61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670773E" w14:textId="5FF37597" w:rsidR="004A61C2" w:rsidRDefault="004A61C2" w:rsidP="004A61C2">
            <w:r>
              <w:t>Event</w:t>
            </w:r>
          </w:p>
        </w:tc>
        <w:tc>
          <w:tcPr>
            <w:tcW w:w="3209" w:type="dxa"/>
          </w:tcPr>
          <w:p w14:paraId="739B3028" w14:textId="4D74E3C4" w:rsidR="004A61C2" w:rsidRDefault="004A61C2" w:rsidP="004A61C2">
            <w:pPr>
              <w:cnfStyle w:val="100000000000" w:firstRow="1" w:lastRow="0" w:firstColumn="0" w:lastColumn="0" w:oddVBand="0" w:evenVBand="0" w:oddHBand="0" w:evenHBand="0" w:firstRowFirstColumn="0" w:firstRowLastColumn="0" w:lastRowFirstColumn="0" w:lastRowLastColumn="0"/>
            </w:pPr>
            <w:r>
              <w:t>Extract from the text</w:t>
            </w:r>
          </w:p>
        </w:tc>
        <w:tc>
          <w:tcPr>
            <w:tcW w:w="3210" w:type="dxa"/>
          </w:tcPr>
          <w:p w14:paraId="239355EF" w14:textId="6141E14A" w:rsidR="004A61C2" w:rsidRDefault="004A61C2" w:rsidP="004A61C2">
            <w:pPr>
              <w:cnfStyle w:val="100000000000" w:firstRow="1" w:lastRow="0" w:firstColumn="0" w:lastColumn="0" w:oddVBand="0" w:evenVBand="0" w:oddHBand="0" w:evenHBand="0" w:firstRowFirstColumn="0" w:firstRowLastColumn="0" w:lastRowFirstColumn="0" w:lastRowLastColumn="0"/>
            </w:pPr>
            <w:r>
              <w:t>Effect of the use of language</w:t>
            </w:r>
          </w:p>
        </w:tc>
      </w:tr>
      <w:tr w:rsidR="004A61C2" w14:paraId="75BB0704" w14:textId="77777777" w:rsidTr="0048160F">
        <w:trPr>
          <w:cnfStyle w:val="000000100000" w:firstRow="0" w:lastRow="0" w:firstColumn="0" w:lastColumn="0" w:oddVBand="0" w:evenVBand="0" w:oddHBand="1" w:evenHBand="0" w:firstRowFirstColumn="0" w:firstRowLastColumn="0" w:lastRowFirstColumn="0" w:lastRowLastColumn="0"/>
          <w:trHeight w:val="3016"/>
        </w:trPr>
        <w:tc>
          <w:tcPr>
            <w:cnfStyle w:val="001000000000" w:firstRow="0" w:lastRow="0" w:firstColumn="1" w:lastColumn="0" w:oddVBand="0" w:evenVBand="0" w:oddHBand="0" w:evenHBand="0" w:firstRowFirstColumn="0" w:firstRowLastColumn="0" w:lastRowFirstColumn="0" w:lastRowLastColumn="0"/>
            <w:tcW w:w="3209" w:type="dxa"/>
          </w:tcPr>
          <w:p w14:paraId="529060AC" w14:textId="66D26070" w:rsidR="004A61C2" w:rsidRPr="00C12B46" w:rsidRDefault="009D0053" w:rsidP="004A61C2">
            <w:pPr>
              <w:rPr>
                <w:lang w:val="en-US"/>
              </w:rPr>
            </w:pPr>
            <w:r>
              <w:t>Ordinary – c</w:t>
            </w:r>
            <w:r w:rsidR="00C12B46">
              <w:t>ollecting</w:t>
            </w:r>
            <w:r w:rsidR="00C12B46">
              <w:rPr>
                <w:lang w:val="en-US"/>
              </w:rPr>
              <w:t xml:space="preserve"> dinner for the family</w:t>
            </w:r>
          </w:p>
        </w:tc>
        <w:tc>
          <w:tcPr>
            <w:tcW w:w="3209" w:type="dxa"/>
          </w:tcPr>
          <w:p w14:paraId="07D99229" w14:textId="51BAC7BB" w:rsidR="004A61C2" w:rsidRDefault="006B09D3" w:rsidP="004A61C2">
            <w:pPr>
              <w:cnfStyle w:val="000000100000" w:firstRow="0" w:lastRow="0" w:firstColumn="0" w:lastColumn="0" w:oddVBand="0" w:evenVBand="0" w:oddHBand="1" w:evenHBand="0" w:firstRowFirstColumn="0" w:firstRowLastColumn="0" w:lastRowFirstColumn="0" w:lastRowLastColumn="0"/>
            </w:pPr>
            <w:r>
              <w:t>‘</w:t>
            </w:r>
            <w:r w:rsidRPr="006B09D3">
              <w:t>One evening at the age of ten, Georgia had been assigned hunting and gathering duties</w:t>
            </w:r>
            <w:r>
              <w:t>’</w:t>
            </w:r>
          </w:p>
        </w:tc>
        <w:tc>
          <w:tcPr>
            <w:tcW w:w="3210" w:type="dxa"/>
          </w:tcPr>
          <w:p w14:paraId="40C8E30B" w14:textId="6661FFAF" w:rsidR="00063D79" w:rsidRDefault="00063D79" w:rsidP="004A61C2">
            <w:pPr>
              <w:cnfStyle w:val="000000100000" w:firstRow="0" w:lastRow="0" w:firstColumn="0" w:lastColumn="0" w:oddVBand="0" w:evenVBand="0" w:oddHBand="1" w:evenHBand="0" w:firstRowFirstColumn="0" w:firstRowLastColumn="0" w:lastRowFirstColumn="0" w:lastRowLastColumn="0"/>
            </w:pPr>
            <w:r>
              <w:t xml:space="preserve">Using the metaphor ‘hunting and gathering duties’ to describe </w:t>
            </w:r>
            <w:r w:rsidR="00927B2F">
              <w:t>a visit to the fish and chip sh</w:t>
            </w:r>
            <w:r w:rsidR="00065B65">
              <w:t xml:space="preserve">op elevates the significance of this ordinary </w:t>
            </w:r>
            <w:r w:rsidR="009F10FA">
              <w:t>situation, making it seem extraordinary.</w:t>
            </w:r>
          </w:p>
        </w:tc>
      </w:tr>
      <w:tr w:rsidR="004A61C2" w14:paraId="414A78E5" w14:textId="77777777" w:rsidTr="0048160F">
        <w:trPr>
          <w:cnfStyle w:val="000000010000" w:firstRow="0" w:lastRow="0" w:firstColumn="0" w:lastColumn="0" w:oddVBand="0" w:evenVBand="0" w:oddHBand="0" w:evenHBand="1" w:firstRowFirstColumn="0" w:firstRowLastColumn="0" w:lastRowFirstColumn="0" w:lastRowLastColumn="0"/>
          <w:trHeight w:val="3016"/>
        </w:trPr>
        <w:tc>
          <w:tcPr>
            <w:cnfStyle w:val="001000000000" w:firstRow="0" w:lastRow="0" w:firstColumn="1" w:lastColumn="0" w:oddVBand="0" w:evenVBand="0" w:oddHBand="0" w:evenHBand="0" w:firstRowFirstColumn="0" w:firstRowLastColumn="0" w:lastRowFirstColumn="0" w:lastRowLastColumn="0"/>
            <w:tcW w:w="3209" w:type="dxa"/>
          </w:tcPr>
          <w:p w14:paraId="2309257B" w14:textId="1BF74253" w:rsidR="004A61C2" w:rsidRDefault="009D0053" w:rsidP="004A61C2">
            <w:r>
              <w:t>Extraordinary – s</w:t>
            </w:r>
            <w:r w:rsidR="00BD697F">
              <w:t xml:space="preserve">eeing a marron walking down a busy street in </w:t>
            </w:r>
            <w:r w:rsidR="00D250D1">
              <w:t xml:space="preserve">an </w:t>
            </w:r>
            <w:r w:rsidR="005B4757">
              <w:t>inner-city</w:t>
            </w:r>
            <w:r w:rsidR="00D250D1">
              <w:t xml:space="preserve"> suburb</w:t>
            </w:r>
          </w:p>
        </w:tc>
        <w:tc>
          <w:tcPr>
            <w:tcW w:w="3209" w:type="dxa"/>
          </w:tcPr>
          <w:p w14:paraId="30EFB16E" w14:textId="2A258663" w:rsidR="004A61C2" w:rsidRDefault="00BD697F" w:rsidP="004A61C2">
            <w:pPr>
              <w:cnfStyle w:val="000000010000" w:firstRow="0" w:lastRow="0" w:firstColumn="0" w:lastColumn="0" w:oddVBand="0" w:evenVBand="0" w:oddHBand="0" w:evenHBand="1" w:firstRowFirstColumn="0" w:firstRowLastColumn="0" w:lastRowFirstColumn="0" w:lastRowLastColumn="0"/>
            </w:pPr>
            <w:r>
              <w:t>‘… Georgia and I happened upon a shellfish walking down the street’.</w:t>
            </w:r>
          </w:p>
        </w:tc>
        <w:tc>
          <w:tcPr>
            <w:tcW w:w="3210" w:type="dxa"/>
          </w:tcPr>
          <w:p w14:paraId="7676A951" w14:textId="51D1C2DA" w:rsidR="00D45B19" w:rsidRDefault="009723C6" w:rsidP="004A61C2">
            <w:pPr>
              <w:cnfStyle w:val="000000010000" w:firstRow="0" w:lastRow="0" w:firstColumn="0" w:lastColumn="0" w:oddVBand="0" w:evenVBand="0" w:oddHBand="0" w:evenHBand="1" w:firstRowFirstColumn="0" w:firstRowLastColumn="0" w:lastRowFirstColumn="0" w:lastRowLastColumn="0"/>
            </w:pPr>
            <w:r>
              <w:t>The casual tone in ‘</w:t>
            </w:r>
            <w:r w:rsidR="00D45B19">
              <w:t xml:space="preserve">happened upon </w:t>
            </w:r>
            <w:proofErr w:type="gramStart"/>
            <w:r w:rsidR="00D45B19">
              <w:t>a</w:t>
            </w:r>
            <w:proofErr w:type="gramEnd"/>
            <w:r w:rsidR="00D45B19">
              <w:t xml:space="preserve"> shellfish’</w:t>
            </w:r>
            <w:r w:rsidR="00895A23">
              <w:t xml:space="preserve"> suggests that </w:t>
            </w:r>
            <w:r w:rsidR="00A5753E">
              <w:t xml:space="preserve">finding a </w:t>
            </w:r>
            <w:r w:rsidR="009D0053">
              <w:t>shellfish walking down the street is not an unusual occurrence.</w:t>
            </w:r>
          </w:p>
        </w:tc>
      </w:tr>
      <w:tr w:rsidR="009D0053" w14:paraId="540FE9CC" w14:textId="77777777" w:rsidTr="0048160F">
        <w:trPr>
          <w:cnfStyle w:val="000000100000" w:firstRow="0" w:lastRow="0" w:firstColumn="0" w:lastColumn="0" w:oddVBand="0" w:evenVBand="0" w:oddHBand="1" w:evenHBand="0" w:firstRowFirstColumn="0" w:firstRowLastColumn="0" w:lastRowFirstColumn="0" w:lastRowLastColumn="0"/>
          <w:trHeight w:val="3016"/>
        </w:trPr>
        <w:tc>
          <w:tcPr>
            <w:cnfStyle w:val="001000000000" w:firstRow="0" w:lastRow="0" w:firstColumn="1" w:lastColumn="0" w:oddVBand="0" w:evenVBand="0" w:oddHBand="0" w:evenHBand="0" w:firstRowFirstColumn="0" w:firstRowLastColumn="0" w:lastRowFirstColumn="0" w:lastRowLastColumn="0"/>
            <w:tcW w:w="3209" w:type="dxa"/>
          </w:tcPr>
          <w:p w14:paraId="6E3F6EA9" w14:textId="1DFBFBF0" w:rsidR="009D0053" w:rsidRDefault="009D0053" w:rsidP="004A61C2">
            <w:r>
              <w:t xml:space="preserve">Ordinary </w:t>
            </w:r>
            <w:r w:rsidR="00BF268B">
              <w:t>–</w:t>
            </w:r>
            <w:r>
              <w:t xml:space="preserve"> </w:t>
            </w:r>
            <w:r w:rsidR="00BF268B">
              <w:t xml:space="preserve">a range of different </w:t>
            </w:r>
            <w:r w:rsidR="00741B97">
              <w:t>kind</w:t>
            </w:r>
            <w:r w:rsidR="00741B97" w:rsidRPr="0057729A">
              <w:rPr>
                <w:bCs/>
              </w:rPr>
              <w:t>s</w:t>
            </w:r>
            <w:r w:rsidR="00BF268B">
              <w:t xml:space="preserve"> of people walking around the streets</w:t>
            </w:r>
          </w:p>
        </w:tc>
        <w:tc>
          <w:tcPr>
            <w:tcW w:w="3209" w:type="dxa"/>
          </w:tcPr>
          <w:p w14:paraId="12852EED" w14:textId="77777777" w:rsidR="009D0053" w:rsidRDefault="009D0053" w:rsidP="004A61C2">
            <w:pPr>
              <w:cnfStyle w:val="000000100000" w:firstRow="0" w:lastRow="0" w:firstColumn="0" w:lastColumn="0" w:oddVBand="0" w:evenVBand="0" w:oddHBand="1" w:evenHBand="0" w:firstRowFirstColumn="0" w:firstRowLastColumn="0" w:lastRowFirstColumn="0" w:lastRowLastColumn="0"/>
            </w:pPr>
          </w:p>
        </w:tc>
        <w:tc>
          <w:tcPr>
            <w:tcW w:w="3210" w:type="dxa"/>
          </w:tcPr>
          <w:p w14:paraId="1A65F25F" w14:textId="77777777" w:rsidR="009D0053" w:rsidRDefault="009D0053" w:rsidP="004A61C2">
            <w:pPr>
              <w:cnfStyle w:val="000000100000" w:firstRow="0" w:lastRow="0" w:firstColumn="0" w:lastColumn="0" w:oddVBand="0" w:evenVBand="0" w:oddHBand="1" w:evenHBand="0" w:firstRowFirstColumn="0" w:firstRowLastColumn="0" w:lastRowFirstColumn="0" w:lastRowLastColumn="0"/>
            </w:pPr>
          </w:p>
        </w:tc>
      </w:tr>
      <w:tr w:rsidR="009D0053" w14:paraId="00BEC3AB" w14:textId="77777777" w:rsidTr="0048160F">
        <w:trPr>
          <w:cnfStyle w:val="000000010000" w:firstRow="0" w:lastRow="0" w:firstColumn="0" w:lastColumn="0" w:oddVBand="0" w:evenVBand="0" w:oddHBand="0" w:evenHBand="1" w:firstRowFirstColumn="0" w:firstRowLastColumn="0" w:lastRowFirstColumn="0" w:lastRowLastColumn="0"/>
          <w:trHeight w:val="3016"/>
        </w:trPr>
        <w:tc>
          <w:tcPr>
            <w:cnfStyle w:val="001000000000" w:firstRow="0" w:lastRow="0" w:firstColumn="1" w:lastColumn="0" w:oddVBand="0" w:evenVBand="0" w:oddHBand="0" w:evenHBand="0" w:firstRowFirstColumn="0" w:firstRowLastColumn="0" w:lastRowFirstColumn="0" w:lastRowLastColumn="0"/>
            <w:tcW w:w="3209" w:type="dxa"/>
          </w:tcPr>
          <w:p w14:paraId="0EAB9F9C" w14:textId="3440BF4F" w:rsidR="009D0053" w:rsidRDefault="009D0053" w:rsidP="004A61C2">
            <w:r>
              <w:lastRenderedPageBreak/>
              <w:t xml:space="preserve">Extraordinary </w:t>
            </w:r>
            <w:r w:rsidR="004C254E">
              <w:t>–</w:t>
            </w:r>
            <w:r>
              <w:t xml:space="preserve"> </w:t>
            </w:r>
            <w:r w:rsidR="004C254E">
              <w:t xml:space="preserve">following </w:t>
            </w:r>
            <w:r w:rsidR="008E5104">
              <w:t>the marron through the city streets</w:t>
            </w:r>
          </w:p>
        </w:tc>
        <w:tc>
          <w:tcPr>
            <w:tcW w:w="3209" w:type="dxa"/>
          </w:tcPr>
          <w:p w14:paraId="6916DAA1" w14:textId="77777777" w:rsidR="009D0053" w:rsidRDefault="009D0053" w:rsidP="004A61C2">
            <w:pPr>
              <w:cnfStyle w:val="000000010000" w:firstRow="0" w:lastRow="0" w:firstColumn="0" w:lastColumn="0" w:oddVBand="0" w:evenVBand="0" w:oddHBand="0" w:evenHBand="1" w:firstRowFirstColumn="0" w:firstRowLastColumn="0" w:lastRowFirstColumn="0" w:lastRowLastColumn="0"/>
            </w:pPr>
          </w:p>
        </w:tc>
        <w:tc>
          <w:tcPr>
            <w:tcW w:w="3210" w:type="dxa"/>
          </w:tcPr>
          <w:p w14:paraId="2CCE4877" w14:textId="77777777" w:rsidR="009D0053" w:rsidRDefault="009D0053" w:rsidP="004A61C2">
            <w:pPr>
              <w:cnfStyle w:val="000000010000" w:firstRow="0" w:lastRow="0" w:firstColumn="0" w:lastColumn="0" w:oddVBand="0" w:evenVBand="0" w:oddHBand="0" w:evenHBand="1" w:firstRowFirstColumn="0" w:firstRowLastColumn="0" w:lastRowFirstColumn="0" w:lastRowLastColumn="0"/>
            </w:pPr>
          </w:p>
        </w:tc>
      </w:tr>
      <w:tr w:rsidR="009D0053" w14:paraId="20D106EB" w14:textId="77777777" w:rsidTr="0048160F">
        <w:trPr>
          <w:cnfStyle w:val="000000100000" w:firstRow="0" w:lastRow="0" w:firstColumn="0" w:lastColumn="0" w:oddVBand="0" w:evenVBand="0" w:oddHBand="1" w:evenHBand="0" w:firstRowFirstColumn="0" w:firstRowLastColumn="0" w:lastRowFirstColumn="0" w:lastRowLastColumn="0"/>
          <w:trHeight w:val="3016"/>
        </w:trPr>
        <w:tc>
          <w:tcPr>
            <w:cnfStyle w:val="001000000000" w:firstRow="0" w:lastRow="0" w:firstColumn="1" w:lastColumn="0" w:oddVBand="0" w:evenVBand="0" w:oddHBand="0" w:evenHBand="0" w:firstRowFirstColumn="0" w:firstRowLastColumn="0" w:lastRowFirstColumn="0" w:lastRowLastColumn="0"/>
            <w:tcW w:w="3209" w:type="dxa"/>
          </w:tcPr>
          <w:p w14:paraId="72083510" w14:textId="416F5791" w:rsidR="009D0053" w:rsidRDefault="008E5104" w:rsidP="004A61C2">
            <w:r>
              <w:t xml:space="preserve">Ordinary </w:t>
            </w:r>
            <w:r w:rsidR="0048160F">
              <w:t xml:space="preserve">– </w:t>
            </w:r>
          </w:p>
        </w:tc>
        <w:tc>
          <w:tcPr>
            <w:tcW w:w="3209" w:type="dxa"/>
          </w:tcPr>
          <w:p w14:paraId="3FE88CDD" w14:textId="77777777" w:rsidR="009D0053" w:rsidRDefault="009D0053" w:rsidP="004A61C2">
            <w:pPr>
              <w:cnfStyle w:val="000000100000" w:firstRow="0" w:lastRow="0" w:firstColumn="0" w:lastColumn="0" w:oddVBand="0" w:evenVBand="0" w:oddHBand="1" w:evenHBand="0" w:firstRowFirstColumn="0" w:firstRowLastColumn="0" w:lastRowFirstColumn="0" w:lastRowLastColumn="0"/>
            </w:pPr>
          </w:p>
        </w:tc>
        <w:tc>
          <w:tcPr>
            <w:tcW w:w="3210" w:type="dxa"/>
          </w:tcPr>
          <w:p w14:paraId="5770E369" w14:textId="77777777" w:rsidR="009D0053" w:rsidRDefault="009D0053" w:rsidP="004A61C2">
            <w:pPr>
              <w:cnfStyle w:val="000000100000" w:firstRow="0" w:lastRow="0" w:firstColumn="0" w:lastColumn="0" w:oddVBand="0" w:evenVBand="0" w:oddHBand="1" w:evenHBand="0" w:firstRowFirstColumn="0" w:firstRowLastColumn="0" w:lastRowFirstColumn="0" w:lastRowLastColumn="0"/>
            </w:pPr>
          </w:p>
        </w:tc>
      </w:tr>
      <w:tr w:rsidR="009D0053" w14:paraId="28224B4F" w14:textId="77777777" w:rsidTr="0048160F">
        <w:trPr>
          <w:cnfStyle w:val="000000010000" w:firstRow="0" w:lastRow="0" w:firstColumn="0" w:lastColumn="0" w:oddVBand="0" w:evenVBand="0" w:oddHBand="0" w:evenHBand="1" w:firstRowFirstColumn="0" w:firstRowLastColumn="0" w:lastRowFirstColumn="0" w:lastRowLastColumn="0"/>
          <w:trHeight w:val="3016"/>
        </w:trPr>
        <w:tc>
          <w:tcPr>
            <w:cnfStyle w:val="001000000000" w:firstRow="0" w:lastRow="0" w:firstColumn="1" w:lastColumn="0" w:oddVBand="0" w:evenVBand="0" w:oddHBand="0" w:evenHBand="0" w:firstRowFirstColumn="0" w:firstRowLastColumn="0" w:lastRowFirstColumn="0" w:lastRowLastColumn="0"/>
            <w:tcW w:w="3209" w:type="dxa"/>
          </w:tcPr>
          <w:p w14:paraId="2BD5278C" w14:textId="2317E515" w:rsidR="009D0053" w:rsidRDefault="0048160F" w:rsidP="004A61C2">
            <w:r>
              <w:t xml:space="preserve">Extraordinary – </w:t>
            </w:r>
          </w:p>
        </w:tc>
        <w:tc>
          <w:tcPr>
            <w:tcW w:w="3209" w:type="dxa"/>
          </w:tcPr>
          <w:p w14:paraId="2B5ADEE2" w14:textId="77777777" w:rsidR="009D0053" w:rsidRDefault="009D0053" w:rsidP="004A61C2">
            <w:pPr>
              <w:cnfStyle w:val="000000010000" w:firstRow="0" w:lastRow="0" w:firstColumn="0" w:lastColumn="0" w:oddVBand="0" w:evenVBand="0" w:oddHBand="0" w:evenHBand="1" w:firstRowFirstColumn="0" w:firstRowLastColumn="0" w:lastRowFirstColumn="0" w:lastRowLastColumn="0"/>
            </w:pPr>
          </w:p>
        </w:tc>
        <w:tc>
          <w:tcPr>
            <w:tcW w:w="3210" w:type="dxa"/>
          </w:tcPr>
          <w:p w14:paraId="58254058" w14:textId="77777777" w:rsidR="009D0053" w:rsidRDefault="009D0053" w:rsidP="004A61C2">
            <w:pPr>
              <w:cnfStyle w:val="000000010000" w:firstRow="0" w:lastRow="0" w:firstColumn="0" w:lastColumn="0" w:oddVBand="0" w:evenVBand="0" w:oddHBand="0" w:evenHBand="1" w:firstRowFirstColumn="0" w:firstRowLastColumn="0" w:lastRowFirstColumn="0" w:lastRowLastColumn="0"/>
            </w:pPr>
          </w:p>
        </w:tc>
      </w:tr>
    </w:tbl>
    <w:p w14:paraId="25704B2C" w14:textId="77777777" w:rsidR="00681CFF" w:rsidRDefault="00681CFF">
      <w:pPr>
        <w:suppressAutoHyphens w:val="0"/>
        <w:spacing w:before="0" w:after="160" w:line="259" w:lineRule="auto"/>
      </w:pPr>
      <w:r>
        <w:br w:type="page"/>
      </w:r>
    </w:p>
    <w:p w14:paraId="29ACB4D3" w14:textId="0BE621D8" w:rsidR="00681CFF" w:rsidRDefault="00681CFF" w:rsidP="00681CFF">
      <w:pPr>
        <w:pStyle w:val="Heading2"/>
      </w:pPr>
      <w:bookmarkStart w:id="95" w:name="_Toc206494524"/>
      <w:r>
        <w:lastRenderedPageBreak/>
        <w:t xml:space="preserve">Phase 4, activity </w:t>
      </w:r>
      <w:r w:rsidR="00932087">
        <w:t>4</w:t>
      </w:r>
      <w:r w:rsidR="00484EFC">
        <w:t xml:space="preserve"> </w:t>
      </w:r>
      <w:r>
        <w:t>– creating succinct and elaborated noun groups</w:t>
      </w:r>
      <w:bookmarkEnd w:id="95"/>
    </w:p>
    <w:p w14:paraId="30DF0048" w14:textId="29ABC23B" w:rsidR="00681CFF" w:rsidRDefault="0090040E" w:rsidP="00681CFF">
      <w:r>
        <w:t xml:space="preserve">Good writing uses </w:t>
      </w:r>
      <w:r w:rsidR="00877D54">
        <w:t>a variety of nouns and noun groups</w:t>
      </w:r>
      <w:r w:rsidR="00CA3909">
        <w:t>. W</w:t>
      </w:r>
      <w:r w:rsidR="002707F7">
        <w:t>riting using exclusively elaborated noun groups can be as monotonous as writing only using succinct noun groups. For example, Zoe Norton-Lodge uses succinct noun groups in ‘</w:t>
      </w:r>
      <w:r w:rsidR="005242A1">
        <w:t>The Marron’ such as ‘</w:t>
      </w:r>
      <w:r w:rsidR="004D6ADF">
        <w:t>the creature’ as well as elaborated noun groups such as ‘</w:t>
      </w:r>
      <w:r w:rsidR="00617CFB">
        <w:t>a handsome creature with significant black pincers stretching ou</w:t>
      </w:r>
      <w:r w:rsidR="00820765">
        <w:t>t</w:t>
      </w:r>
      <w:r w:rsidR="00617CFB">
        <w:t xml:space="preserve"> in front of it’. </w:t>
      </w:r>
      <w:r w:rsidR="00EE4FCF">
        <w:t>In your own writing, you should aim for a combination of succinct and elaborated noun groups.</w:t>
      </w:r>
    </w:p>
    <w:p w14:paraId="1D6BE397" w14:textId="1F2330AF" w:rsidR="00EE4FCF" w:rsidRDefault="00EE4FCF" w:rsidP="00AA2C9B">
      <w:pPr>
        <w:pStyle w:val="ListNumber"/>
        <w:numPr>
          <w:ilvl w:val="0"/>
          <w:numId w:val="33"/>
        </w:numPr>
        <w:rPr>
          <w:rStyle w:val="BoldItalic"/>
          <w:b w:val="0"/>
          <w:bCs/>
          <w:i w:val="0"/>
          <w:iCs w:val="0"/>
        </w:rPr>
      </w:pPr>
      <w:r w:rsidRPr="009058A1">
        <w:rPr>
          <w:rStyle w:val="BoldItalic"/>
          <w:b w:val="0"/>
          <w:bCs/>
          <w:i w:val="0"/>
          <w:iCs w:val="0"/>
        </w:rPr>
        <w:t>Complete the Venn diagram below</w:t>
      </w:r>
      <w:r w:rsidR="009058A1">
        <w:rPr>
          <w:rStyle w:val="BoldItalic"/>
          <w:b w:val="0"/>
          <w:bCs/>
          <w:i w:val="0"/>
          <w:iCs w:val="0"/>
        </w:rPr>
        <w:t xml:space="preserve"> for the noun groups in ‘The Marron’.</w:t>
      </w:r>
    </w:p>
    <w:p w14:paraId="777B6EFC" w14:textId="5010F54C" w:rsidR="00A36C29" w:rsidRDefault="00A36C29" w:rsidP="00A36C29">
      <w:pPr>
        <w:pStyle w:val="Caption"/>
      </w:pPr>
      <w:r>
        <w:t xml:space="preserve">Figure </w:t>
      </w:r>
      <w:r w:rsidR="002E443B">
        <w:fldChar w:fldCharType="begin"/>
      </w:r>
      <w:r w:rsidR="002E443B">
        <w:instrText xml:space="preserve"> SEQ Figure \* ARABIC </w:instrText>
      </w:r>
      <w:r w:rsidR="002E443B">
        <w:fldChar w:fldCharType="separate"/>
      </w:r>
      <w:r w:rsidR="002A4DA3">
        <w:rPr>
          <w:noProof/>
        </w:rPr>
        <w:t>28</w:t>
      </w:r>
      <w:r w:rsidR="002E443B">
        <w:fldChar w:fldCharType="end"/>
      </w:r>
      <w:r>
        <w:t xml:space="preserve"> – Venn diagram for </w:t>
      </w:r>
      <w:r w:rsidR="003566C3">
        <w:t>noun groups in ‘The Marron’</w:t>
      </w:r>
    </w:p>
    <w:p w14:paraId="00B01C83" w14:textId="76082B14" w:rsidR="009058A1" w:rsidRPr="0003551B" w:rsidRDefault="0003551B" w:rsidP="009058A1">
      <w:pPr>
        <w:rPr>
          <w:rStyle w:val="BoldItalic"/>
          <w:b w:val="0"/>
          <w:i w:val="0"/>
          <w:iCs w:val="0"/>
        </w:rPr>
      </w:pPr>
      <w:r w:rsidRPr="0003551B">
        <w:rPr>
          <w:noProof/>
        </w:rPr>
        <w:drawing>
          <wp:inline distT="0" distB="0" distL="0" distR="0" wp14:anchorId="11F3AC2B" wp14:editId="4212E862">
            <wp:extent cx="6120130" cy="3679190"/>
            <wp:effectExtent l="0" t="0" r="0" b="0"/>
            <wp:docPr id="1987008010" name="Picture 1" descr="Venn diagram for noun groups in ‘The Mar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08010" name="Picture 1" descr="Venn diagram for noun groups in ‘The Marron’."/>
                    <pic:cNvPicPr/>
                  </pic:nvPicPr>
                  <pic:blipFill>
                    <a:blip r:embed="rId79"/>
                    <a:stretch>
                      <a:fillRect/>
                    </a:stretch>
                  </pic:blipFill>
                  <pic:spPr>
                    <a:xfrm>
                      <a:off x="0" y="0"/>
                      <a:ext cx="6120130" cy="3679190"/>
                    </a:xfrm>
                    <a:prstGeom prst="rect">
                      <a:avLst/>
                    </a:prstGeom>
                  </pic:spPr>
                </pic:pic>
              </a:graphicData>
            </a:graphic>
          </wp:inline>
        </w:drawing>
      </w:r>
    </w:p>
    <w:p w14:paraId="2260FFF1" w14:textId="26831D83" w:rsidR="00AD2874" w:rsidRDefault="00FB50AD" w:rsidP="002D17D9">
      <w:pPr>
        <w:pStyle w:val="ListNumber"/>
        <w:rPr>
          <w:rStyle w:val="BoldItalic"/>
          <w:b w:val="0"/>
          <w:bCs/>
          <w:i w:val="0"/>
          <w:iCs w:val="0"/>
        </w:rPr>
      </w:pPr>
      <w:r>
        <w:rPr>
          <w:rStyle w:val="BoldItalic"/>
          <w:b w:val="0"/>
          <w:bCs/>
          <w:i w:val="0"/>
          <w:iCs w:val="0"/>
        </w:rPr>
        <w:t xml:space="preserve">In your writing journal, </w:t>
      </w:r>
      <w:r w:rsidR="005F274E" w:rsidRPr="005F274E">
        <w:rPr>
          <w:rStyle w:val="BoldItalic"/>
          <w:b w:val="0"/>
          <w:bCs/>
          <w:i w:val="0"/>
          <w:iCs w:val="0"/>
        </w:rPr>
        <w:t xml:space="preserve">experiment with succinct and elaborated noun groups. </w:t>
      </w:r>
      <w:r w:rsidR="005F274E">
        <w:rPr>
          <w:rStyle w:val="BoldItalic"/>
          <w:b w:val="0"/>
          <w:bCs/>
          <w:i w:val="0"/>
          <w:iCs w:val="0"/>
        </w:rPr>
        <w:t>U</w:t>
      </w:r>
      <w:r w:rsidR="005F274E" w:rsidRPr="005F274E">
        <w:rPr>
          <w:rStyle w:val="BoldItalic"/>
          <w:b w:val="0"/>
          <w:bCs/>
          <w:i w:val="0"/>
          <w:iCs w:val="0"/>
        </w:rPr>
        <w:t xml:space="preserve">se at least one succinct noun group and one elaborated noun group to </w:t>
      </w:r>
      <w:r w:rsidR="005F274E">
        <w:rPr>
          <w:rStyle w:val="BoldItalic"/>
          <w:b w:val="0"/>
          <w:bCs/>
          <w:i w:val="0"/>
          <w:iCs w:val="0"/>
        </w:rPr>
        <w:t>re</w:t>
      </w:r>
      <w:r w:rsidR="005F274E" w:rsidRPr="005F274E">
        <w:rPr>
          <w:rStyle w:val="BoldItalic"/>
          <w:b w:val="0"/>
          <w:bCs/>
          <w:i w:val="0"/>
          <w:iCs w:val="0"/>
        </w:rPr>
        <w:t xml:space="preserve">write the opening of ‘The Marron’ from the point of view of the marron – </w:t>
      </w:r>
      <w:r w:rsidR="00476988">
        <w:rPr>
          <w:rStyle w:val="BoldItalic"/>
          <w:b w:val="0"/>
          <w:bCs/>
          <w:i w:val="0"/>
          <w:iCs w:val="0"/>
        </w:rPr>
        <w:t>H</w:t>
      </w:r>
      <w:r w:rsidR="005F274E" w:rsidRPr="005F274E">
        <w:rPr>
          <w:rStyle w:val="BoldItalic"/>
          <w:b w:val="0"/>
          <w:bCs/>
          <w:i w:val="0"/>
          <w:iCs w:val="0"/>
        </w:rPr>
        <w:t>ow did it end up on the streets of Annandale?</w:t>
      </w:r>
    </w:p>
    <w:p w14:paraId="29052187" w14:textId="11BE837E" w:rsidR="002D17D9" w:rsidRPr="00F619F1" w:rsidRDefault="002D17D9" w:rsidP="002D17D9">
      <w:pPr>
        <w:pStyle w:val="ListNumber"/>
        <w:rPr>
          <w:rStyle w:val="Strong"/>
          <w:b w:val="0"/>
        </w:rPr>
      </w:pPr>
      <w:r>
        <w:rPr>
          <w:rStyle w:val="BoldItalic"/>
          <w:b w:val="0"/>
          <w:bCs/>
          <w:i w:val="0"/>
          <w:iCs w:val="0"/>
        </w:rPr>
        <w:t xml:space="preserve">Complete the Venn diagram below for your chosen image from the </w:t>
      </w:r>
      <w:r w:rsidR="00B81FA7">
        <w:rPr>
          <w:rStyle w:val="BoldItalic"/>
          <w:b w:val="0"/>
          <w:bCs/>
          <w:i w:val="0"/>
          <w:iCs w:val="0"/>
        </w:rPr>
        <w:t>‘Applying understanding of noun groups’ slide in</w:t>
      </w:r>
      <w:r w:rsidR="00F619F1">
        <w:rPr>
          <w:rStyle w:val="BoldItalic"/>
          <w:b w:val="0"/>
          <w:bCs/>
          <w:i w:val="0"/>
          <w:iCs w:val="0"/>
        </w:rPr>
        <w:t xml:space="preserve"> the</w:t>
      </w:r>
      <w:r w:rsidR="00B81FA7">
        <w:rPr>
          <w:rStyle w:val="BoldItalic"/>
          <w:b w:val="0"/>
          <w:bCs/>
          <w:i w:val="0"/>
          <w:iCs w:val="0"/>
        </w:rPr>
        <w:t xml:space="preserve"> </w:t>
      </w:r>
      <w:r w:rsidR="00F619F1" w:rsidRPr="00D55724">
        <w:rPr>
          <w:rStyle w:val="Strong"/>
          <w:b w:val="0"/>
          <w:bCs w:val="0"/>
        </w:rPr>
        <w:t>PowerPoint</w:t>
      </w:r>
      <w:r w:rsidR="00F619F1" w:rsidRPr="00476988">
        <w:rPr>
          <w:rStyle w:val="Strong"/>
          <w:b w:val="0"/>
          <w:bCs w:val="0"/>
        </w:rPr>
        <w:t xml:space="preserve"> </w:t>
      </w:r>
      <w:r w:rsidR="006D140B">
        <w:rPr>
          <w:rStyle w:val="Strong"/>
        </w:rPr>
        <w:t xml:space="preserve">Phase 4 – </w:t>
      </w:r>
      <w:r w:rsidR="00476988">
        <w:rPr>
          <w:rStyle w:val="Strong"/>
        </w:rPr>
        <w:t>t</w:t>
      </w:r>
      <w:r w:rsidR="006D140B">
        <w:rPr>
          <w:rStyle w:val="Strong"/>
        </w:rPr>
        <w:t>ext annotations – Norton</w:t>
      </w:r>
      <w:r w:rsidR="00476988">
        <w:rPr>
          <w:rStyle w:val="Strong"/>
        </w:rPr>
        <w:t>-</w:t>
      </w:r>
      <w:r w:rsidR="006D140B">
        <w:rPr>
          <w:rStyle w:val="Strong"/>
        </w:rPr>
        <w:t>Lodge – 11.1</w:t>
      </w:r>
      <w:r w:rsidR="002A4DA3" w:rsidRPr="002A4DA3">
        <w:rPr>
          <w:rStyle w:val="Strong"/>
          <w:b w:val="0"/>
          <w:bCs w:val="0"/>
        </w:rPr>
        <w:t>.</w:t>
      </w:r>
    </w:p>
    <w:p w14:paraId="557E922E" w14:textId="359F4F7F" w:rsidR="000A26B5" w:rsidRDefault="000A26B5" w:rsidP="000A26B5">
      <w:pPr>
        <w:pStyle w:val="Caption"/>
      </w:pPr>
      <w:r>
        <w:lastRenderedPageBreak/>
        <w:t xml:space="preserve">Figure </w:t>
      </w:r>
      <w:r w:rsidR="002E443B">
        <w:fldChar w:fldCharType="begin"/>
      </w:r>
      <w:r w:rsidR="002E443B">
        <w:instrText xml:space="preserve"> SEQ Figure \* ARABIC </w:instrText>
      </w:r>
      <w:r w:rsidR="002E443B">
        <w:fldChar w:fldCharType="separate"/>
      </w:r>
      <w:r w:rsidR="002A4DA3">
        <w:rPr>
          <w:noProof/>
        </w:rPr>
        <w:t>29</w:t>
      </w:r>
      <w:r w:rsidR="002E443B">
        <w:fldChar w:fldCharType="end"/>
      </w:r>
      <w:r>
        <w:t xml:space="preserve"> – Venn diagram for applying understanding of noun groups</w:t>
      </w:r>
    </w:p>
    <w:p w14:paraId="72A85582" w14:textId="7D1D17C1" w:rsidR="0003551B" w:rsidRPr="0003551B" w:rsidRDefault="0003551B" w:rsidP="0003551B">
      <w:r w:rsidRPr="0003551B">
        <w:rPr>
          <w:noProof/>
        </w:rPr>
        <w:drawing>
          <wp:inline distT="0" distB="0" distL="0" distR="0" wp14:anchorId="60253E06" wp14:editId="71E2545B">
            <wp:extent cx="6120130" cy="3676015"/>
            <wp:effectExtent l="0" t="0" r="0" b="635"/>
            <wp:docPr id="1641290034" name="Picture 1" descr="Venn diagram for applying understanding of noun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290034" name="Picture 1" descr="Venn diagram for applying understanding of noun groups."/>
                    <pic:cNvPicPr/>
                  </pic:nvPicPr>
                  <pic:blipFill>
                    <a:blip r:embed="rId80"/>
                    <a:stretch>
                      <a:fillRect/>
                    </a:stretch>
                  </pic:blipFill>
                  <pic:spPr>
                    <a:xfrm>
                      <a:off x="0" y="0"/>
                      <a:ext cx="6120130" cy="3676015"/>
                    </a:xfrm>
                    <a:prstGeom prst="rect">
                      <a:avLst/>
                    </a:prstGeom>
                  </pic:spPr>
                </pic:pic>
              </a:graphicData>
            </a:graphic>
          </wp:inline>
        </w:drawing>
      </w:r>
    </w:p>
    <w:p w14:paraId="5DEAC5E6" w14:textId="12B6F2F5" w:rsidR="007F05DB" w:rsidRDefault="007F05DB">
      <w:pPr>
        <w:suppressAutoHyphens w:val="0"/>
        <w:spacing w:before="0" w:after="160" w:line="259" w:lineRule="auto"/>
        <w:rPr>
          <w:rStyle w:val="BoldItalic"/>
          <w:b w:val="0"/>
          <w:bCs/>
          <w:i w:val="0"/>
          <w:iCs w:val="0"/>
        </w:rPr>
      </w:pPr>
      <w:r>
        <w:rPr>
          <w:rStyle w:val="BoldItalic"/>
          <w:b w:val="0"/>
          <w:bCs/>
          <w:i w:val="0"/>
          <w:iCs w:val="0"/>
        </w:rPr>
        <w:br w:type="page"/>
      </w:r>
    </w:p>
    <w:p w14:paraId="0F9351C9" w14:textId="185BAB44" w:rsidR="007F05DB" w:rsidRDefault="007F05DB" w:rsidP="007F05DB">
      <w:pPr>
        <w:pStyle w:val="Heading2"/>
        <w:rPr>
          <w:rStyle w:val="BoldItalic"/>
          <w:b w:val="0"/>
          <w:bCs w:val="0"/>
          <w:i w:val="0"/>
          <w:iCs w:val="0"/>
        </w:rPr>
      </w:pPr>
      <w:bookmarkStart w:id="96" w:name="_Toc206494525"/>
      <w:r>
        <w:rPr>
          <w:rStyle w:val="BoldItalic"/>
          <w:b w:val="0"/>
          <w:bCs w:val="0"/>
          <w:i w:val="0"/>
          <w:iCs w:val="0"/>
        </w:rPr>
        <w:lastRenderedPageBreak/>
        <w:t xml:space="preserve">Phase 4, activity </w:t>
      </w:r>
      <w:r w:rsidR="00423238">
        <w:rPr>
          <w:rStyle w:val="BoldItalic"/>
          <w:b w:val="0"/>
          <w:bCs w:val="0"/>
          <w:i w:val="0"/>
          <w:iCs w:val="0"/>
        </w:rPr>
        <w:t>5</w:t>
      </w:r>
      <w:r w:rsidR="000755C1">
        <w:rPr>
          <w:rStyle w:val="BoldItalic"/>
          <w:b w:val="0"/>
          <w:bCs w:val="0"/>
          <w:i w:val="0"/>
          <w:iCs w:val="0"/>
        </w:rPr>
        <w:t xml:space="preserve"> </w:t>
      </w:r>
      <w:r>
        <w:rPr>
          <w:rStyle w:val="BoldItalic"/>
          <w:b w:val="0"/>
          <w:bCs w:val="0"/>
          <w:i w:val="0"/>
          <w:iCs w:val="0"/>
        </w:rPr>
        <w:t xml:space="preserve">– editing </w:t>
      </w:r>
      <w:r w:rsidR="001A3487">
        <w:rPr>
          <w:rStyle w:val="BoldItalic"/>
          <w:b w:val="0"/>
          <w:bCs w:val="0"/>
          <w:i w:val="0"/>
          <w:iCs w:val="0"/>
        </w:rPr>
        <w:t>nouns and noun groups</w:t>
      </w:r>
      <w:bookmarkEnd w:id="96"/>
    </w:p>
    <w:p w14:paraId="1F61F993" w14:textId="000C71CB" w:rsidR="001A3487" w:rsidRDefault="008F48D5" w:rsidP="008D16A6">
      <w:r>
        <w:t xml:space="preserve">Apply your understanding of nouns and nouns groups to edit and improve </w:t>
      </w:r>
      <w:r w:rsidR="00922209">
        <w:t>an existing composition. This should strengthen your unique and personal writing voice.</w:t>
      </w:r>
    </w:p>
    <w:p w14:paraId="110C2ABD" w14:textId="6DA2D9FF" w:rsidR="00307019" w:rsidRDefault="00992C87" w:rsidP="00AA2C9B">
      <w:pPr>
        <w:pStyle w:val="ListNumber"/>
        <w:numPr>
          <w:ilvl w:val="0"/>
          <w:numId w:val="34"/>
        </w:numPr>
      </w:pPr>
      <w:r>
        <w:t>In the first column, iden</w:t>
      </w:r>
      <w:r w:rsidR="00377916">
        <w:t>tify opportunities to refine your writing using noun groups.</w:t>
      </w:r>
    </w:p>
    <w:p w14:paraId="4C39304C" w14:textId="54734591" w:rsidR="00377916" w:rsidRDefault="00377916" w:rsidP="00AA2C9B">
      <w:pPr>
        <w:pStyle w:val="ListNumber"/>
        <w:numPr>
          <w:ilvl w:val="0"/>
          <w:numId w:val="34"/>
        </w:numPr>
      </w:pPr>
      <w:r>
        <w:t>In the second column, write your new and improved version. The first row has been completed as an example.</w:t>
      </w:r>
    </w:p>
    <w:p w14:paraId="5F068DC3" w14:textId="32957FAE" w:rsidR="002977B4" w:rsidRDefault="002977B4" w:rsidP="00AA2C9B">
      <w:pPr>
        <w:pStyle w:val="ListNumber"/>
        <w:numPr>
          <w:ilvl w:val="0"/>
          <w:numId w:val="34"/>
        </w:numPr>
      </w:pPr>
      <w:r>
        <w:t>Work with your class to complete the second row.</w:t>
      </w:r>
    </w:p>
    <w:p w14:paraId="123B937F" w14:textId="18BA261E" w:rsidR="002977B4" w:rsidRDefault="002977B4" w:rsidP="00AA2C9B">
      <w:pPr>
        <w:pStyle w:val="ListNumber"/>
        <w:numPr>
          <w:ilvl w:val="0"/>
          <w:numId w:val="34"/>
        </w:numPr>
      </w:pPr>
      <w:r>
        <w:t>Use the blank cells for examples from your own work.</w:t>
      </w:r>
    </w:p>
    <w:p w14:paraId="52B2D160" w14:textId="43465A9A" w:rsidR="00377916" w:rsidRDefault="00377916" w:rsidP="00377916">
      <w:pPr>
        <w:pStyle w:val="Caption"/>
      </w:pPr>
      <w:r>
        <w:t xml:space="preserve">Table </w:t>
      </w:r>
      <w:r w:rsidR="00DF593A">
        <w:fldChar w:fldCharType="begin"/>
      </w:r>
      <w:r w:rsidR="00DF593A">
        <w:instrText xml:space="preserve"> SEQ Table \* ARABIC </w:instrText>
      </w:r>
      <w:r w:rsidR="00DF593A">
        <w:fldChar w:fldCharType="separate"/>
      </w:r>
      <w:r w:rsidR="002A4DA3">
        <w:rPr>
          <w:noProof/>
        </w:rPr>
        <w:t>28</w:t>
      </w:r>
      <w:r w:rsidR="00DF593A">
        <w:rPr>
          <w:noProof/>
        </w:rPr>
        <w:fldChar w:fldCharType="end"/>
      </w:r>
      <w:r>
        <w:t xml:space="preserve"> – editing </w:t>
      </w:r>
      <w:r w:rsidR="0048469E">
        <w:t>noun groups</w:t>
      </w:r>
    </w:p>
    <w:tbl>
      <w:tblPr>
        <w:tblStyle w:val="Tableheader"/>
        <w:tblW w:w="0" w:type="auto"/>
        <w:tblLook w:val="04A0" w:firstRow="1" w:lastRow="0" w:firstColumn="1" w:lastColumn="0" w:noHBand="0" w:noVBand="1"/>
        <w:tblDescription w:val="Examples of editing noun groups with space for student responses."/>
      </w:tblPr>
      <w:tblGrid>
        <w:gridCol w:w="4814"/>
        <w:gridCol w:w="4814"/>
      </w:tblGrid>
      <w:tr w:rsidR="00377916" w14:paraId="441F5C99" w14:textId="77777777" w:rsidTr="003779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84051FE" w14:textId="7FC76A27" w:rsidR="00377916" w:rsidRDefault="00377916" w:rsidP="00377916">
            <w:r>
              <w:t>Original</w:t>
            </w:r>
          </w:p>
        </w:tc>
        <w:tc>
          <w:tcPr>
            <w:tcW w:w="4814" w:type="dxa"/>
          </w:tcPr>
          <w:p w14:paraId="36966EA4" w14:textId="3192221B" w:rsidR="00377916" w:rsidRDefault="00377916" w:rsidP="00377916">
            <w:pPr>
              <w:cnfStyle w:val="100000000000" w:firstRow="1" w:lastRow="0" w:firstColumn="0" w:lastColumn="0" w:oddVBand="0" w:evenVBand="0" w:oddHBand="0" w:evenHBand="0" w:firstRowFirstColumn="0" w:firstRowLastColumn="0" w:lastRowFirstColumn="0" w:lastRowLastColumn="0"/>
            </w:pPr>
            <w:r>
              <w:t>Edited version</w:t>
            </w:r>
          </w:p>
        </w:tc>
      </w:tr>
      <w:tr w:rsidR="00377916" w14:paraId="7986423D" w14:textId="77777777" w:rsidTr="00270076">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814" w:type="dxa"/>
          </w:tcPr>
          <w:p w14:paraId="02303D51" w14:textId="07CFF796" w:rsidR="00377916" w:rsidRPr="00C46A50" w:rsidRDefault="008F7508" w:rsidP="00377916">
            <w:pPr>
              <w:rPr>
                <w:b w:val="0"/>
                <w:bCs/>
              </w:rPr>
            </w:pPr>
            <w:r w:rsidRPr="00C46A50">
              <w:rPr>
                <w:b w:val="0"/>
                <w:bCs/>
              </w:rPr>
              <w:t xml:space="preserve">‘When </w:t>
            </w:r>
            <w:r w:rsidRPr="00C46A50">
              <w:t>the world</w:t>
            </w:r>
            <w:r w:rsidRPr="00C46A50">
              <w:rPr>
                <w:b w:val="0"/>
                <w:bCs/>
              </w:rPr>
              <w:t xml:space="preserve"> is windy</w:t>
            </w:r>
            <w:r w:rsidR="00C46A50" w:rsidRPr="00C46A50">
              <w:rPr>
                <w:b w:val="0"/>
                <w:bCs/>
              </w:rPr>
              <w:t xml:space="preserve"> and I am </w:t>
            </w:r>
            <w:r w:rsidR="00C46A50" w:rsidRPr="00C46A50">
              <w:t>a candle</w:t>
            </w:r>
            <w:r w:rsidR="00C46A50" w:rsidRPr="00476988">
              <w:rPr>
                <w:b w:val="0"/>
                <w:bCs/>
              </w:rPr>
              <w:t>’</w:t>
            </w:r>
          </w:p>
        </w:tc>
        <w:tc>
          <w:tcPr>
            <w:tcW w:w="4814" w:type="dxa"/>
          </w:tcPr>
          <w:p w14:paraId="0FACF6D7" w14:textId="26EFE8B0" w:rsidR="00377916" w:rsidRDefault="00C46A50" w:rsidP="00377916">
            <w:pPr>
              <w:cnfStyle w:val="000000100000" w:firstRow="0" w:lastRow="0" w:firstColumn="0" w:lastColumn="0" w:oddVBand="0" w:evenVBand="0" w:oddHBand="1" w:evenHBand="0" w:firstRowFirstColumn="0" w:firstRowLastColumn="0" w:lastRowFirstColumn="0" w:lastRowLastColumn="0"/>
            </w:pPr>
            <w:r>
              <w:t xml:space="preserve">When the </w:t>
            </w:r>
            <w:r w:rsidR="002977B4">
              <w:t>chaotic world is windy and I am a fragile candle</w:t>
            </w:r>
          </w:p>
        </w:tc>
      </w:tr>
      <w:tr w:rsidR="00377916" w14:paraId="3C553BF2" w14:textId="77777777" w:rsidTr="00270076">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814" w:type="dxa"/>
          </w:tcPr>
          <w:p w14:paraId="2EA80E7B" w14:textId="04C0943F" w:rsidR="00377916" w:rsidRPr="00270076" w:rsidRDefault="00456479" w:rsidP="00377916">
            <w:pPr>
              <w:rPr>
                <w:b w:val="0"/>
                <w:bCs/>
              </w:rPr>
            </w:pPr>
            <w:r w:rsidRPr="00270076">
              <w:rPr>
                <w:b w:val="0"/>
                <w:bCs/>
              </w:rPr>
              <w:t>‘</w:t>
            </w:r>
            <w:r w:rsidR="00270076" w:rsidRPr="00270076">
              <w:rPr>
                <w:b w:val="0"/>
                <w:bCs/>
              </w:rPr>
              <w:t xml:space="preserve">I dance while </w:t>
            </w:r>
            <w:r w:rsidR="00270076" w:rsidRPr="00270076">
              <w:t>my brain</w:t>
            </w:r>
            <w:r w:rsidR="00270076" w:rsidRPr="00270076">
              <w:rPr>
                <w:b w:val="0"/>
                <w:bCs/>
              </w:rPr>
              <w:t xml:space="preserve"> races and </w:t>
            </w:r>
            <w:r w:rsidR="00270076" w:rsidRPr="00270076">
              <w:t>my feet</w:t>
            </w:r>
            <w:r w:rsidR="00270076" w:rsidRPr="00270076">
              <w:rPr>
                <w:b w:val="0"/>
                <w:bCs/>
              </w:rPr>
              <w:t xml:space="preserve"> and </w:t>
            </w:r>
            <w:r w:rsidR="00270076" w:rsidRPr="00270076">
              <w:t>legs</w:t>
            </w:r>
            <w:r w:rsidR="00270076" w:rsidRPr="00270076">
              <w:rPr>
                <w:b w:val="0"/>
                <w:bCs/>
              </w:rPr>
              <w:t xml:space="preserve"> try desperately to keep up’</w:t>
            </w:r>
          </w:p>
        </w:tc>
        <w:tc>
          <w:tcPr>
            <w:tcW w:w="4814" w:type="dxa"/>
          </w:tcPr>
          <w:p w14:paraId="004042F4" w14:textId="77777777" w:rsidR="00377916" w:rsidRDefault="00377916" w:rsidP="00377916">
            <w:pPr>
              <w:cnfStyle w:val="000000010000" w:firstRow="0" w:lastRow="0" w:firstColumn="0" w:lastColumn="0" w:oddVBand="0" w:evenVBand="0" w:oddHBand="0" w:evenHBand="1" w:firstRowFirstColumn="0" w:firstRowLastColumn="0" w:lastRowFirstColumn="0" w:lastRowLastColumn="0"/>
            </w:pPr>
          </w:p>
        </w:tc>
      </w:tr>
      <w:tr w:rsidR="00377916" w14:paraId="599BB379" w14:textId="77777777" w:rsidTr="00270076">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814" w:type="dxa"/>
          </w:tcPr>
          <w:p w14:paraId="2CE97A53" w14:textId="77777777" w:rsidR="00377916" w:rsidRDefault="00377916" w:rsidP="00377916"/>
        </w:tc>
        <w:tc>
          <w:tcPr>
            <w:tcW w:w="4814" w:type="dxa"/>
          </w:tcPr>
          <w:p w14:paraId="140687FD" w14:textId="77777777" w:rsidR="00377916" w:rsidRDefault="00377916" w:rsidP="00377916">
            <w:pPr>
              <w:cnfStyle w:val="000000100000" w:firstRow="0" w:lastRow="0" w:firstColumn="0" w:lastColumn="0" w:oddVBand="0" w:evenVBand="0" w:oddHBand="1" w:evenHBand="0" w:firstRowFirstColumn="0" w:firstRowLastColumn="0" w:lastRowFirstColumn="0" w:lastRowLastColumn="0"/>
            </w:pPr>
          </w:p>
        </w:tc>
      </w:tr>
      <w:tr w:rsidR="00377916" w14:paraId="077C3B8C" w14:textId="77777777" w:rsidTr="00270076">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814" w:type="dxa"/>
          </w:tcPr>
          <w:p w14:paraId="45411C7F" w14:textId="77777777" w:rsidR="00377916" w:rsidRDefault="00377916" w:rsidP="00377916"/>
        </w:tc>
        <w:tc>
          <w:tcPr>
            <w:tcW w:w="4814" w:type="dxa"/>
          </w:tcPr>
          <w:p w14:paraId="6DEF116C" w14:textId="77777777" w:rsidR="00377916" w:rsidRDefault="00377916" w:rsidP="00377916">
            <w:pPr>
              <w:cnfStyle w:val="000000010000" w:firstRow="0" w:lastRow="0" w:firstColumn="0" w:lastColumn="0" w:oddVBand="0" w:evenVBand="0" w:oddHBand="0" w:evenHBand="1" w:firstRowFirstColumn="0" w:firstRowLastColumn="0" w:lastRowFirstColumn="0" w:lastRowLastColumn="0"/>
            </w:pPr>
          </w:p>
        </w:tc>
      </w:tr>
      <w:tr w:rsidR="00377916" w14:paraId="6C4500C5" w14:textId="77777777" w:rsidTr="00270076">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4814" w:type="dxa"/>
          </w:tcPr>
          <w:p w14:paraId="44051F22" w14:textId="77777777" w:rsidR="00377916" w:rsidRDefault="00377916" w:rsidP="00377916"/>
        </w:tc>
        <w:tc>
          <w:tcPr>
            <w:tcW w:w="4814" w:type="dxa"/>
          </w:tcPr>
          <w:p w14:paraId="13883AD0" w14:textId="77777777" w:rsidR="00377916" w:rsidRDefault="00377916" w:rsidP="00377916">
            <w:pPr>
              <w:cnfStyle w:val="000000100000" w:firstRow="0" w:lastRow="0" w:firstColumn="0" w:lastColumn="0" w:oddVBand="0" w:evenVBand="0" w:oddHBand="1" w:evenHBand="0" w:firstRowFirstColumn="0" w:firstRowLastColumn="0" w:lastRowFirstColumn="0" w:lastRowLastColumn="0"/>
            </w:pPr>
          </w:p>
        </w:tc>
      </w:tr>
    </w:tbl>
    <w:p w14:paraId="7AB6E7D3" w14:textId="4341D86A" w:rsidR="007268B8" w:rsidRDefault="001C29B8" w:rsidP="00377916">
      <w:pPr>
        <w:rPr>
          <w:rStyle w:val="Strong"/>
        </w:rPr>
      </w:pPr>
      <w:r>
        <w:rPr>
          <w:rStyle w:val="Strong"/>
        </w:rPr>
        <w:t>3-2-1 exit ticket</w:t>
      </w:r>
    </w:p>
    <w:p w14:paraId="3749F177" w14:textId="0B2962B2" w:rsidR="006F103B" w:rsidRDefault="00D52F27" w:rsidP="00D52F27">
      <w:pPr>
        <w:pStyle w:val="ListNumber"/>
        <w:rPr>
          <w:rStyle w:val="BoldItalic"/>
          <w:b w:val="0"/>
          <w:bCs/>
          <w:i w:val="0"/>
          <w:iCs w:val="0"/>
        </w:rPr>
      </w:pPr>
      <w:r>
        <w:rPr>
          <w:rStyle w:val="BoldItalic"/>
          <w:b w:val="0"/>
          <w:bCs/>
          <w:i w:val="0"/>
          <w:iCs w:val="0"/>
        </w:rPr>
        <w:t>Compl</w:t>
      </w:r>
      <w:r w:rsidR="00553176">
        <w:rPr>
          <w:rStyle w:val="BoldItalic"/>
          <w:b w:val="0"/>
          <w:bCs/>
          <w:i w:val="0"/>
          <w:iCs w:val="0"/>
        </w:rPr>
        <w:t>ete the following tasks in your writing journal</w:t>
      </w:r>
      <w:r w:rsidR="0090557B">
        <w:rPr>
          <w:rStyle w:val="BoldItalic"/>
          <w:b w:val="0"/>
          <w:bCs/>
          <w:i w:val="0"/>
          <w:iCs w:val="0"/>
        </w:rPr>
        <w:t xml:space="preserve"> to submit to the teacher</w:t>
      </w:r>
    </w:p>
    <w:p w14:paraId="0D9A9A72" w14:textId="30C49B15" w:rsidR="00314148" w:rsidRPr="002A4DA3" w:rsidRDefault="00547C03" w:rsidP="002A4DA3">
      <w:pPr>
        <w:pStyle w:val="ListNumber2"/>
        <w:numPr>
          <w:ilvl w:val="0"/>
          <w:numId w:val="107"/>
        </w:numPr>
        <w:rPr>
          <w:rStyle w:val="BoldItalic"/>
          <w:b w:val="0"/>
          <w:bCs/>
          <w:i w:val="0"/>
          <w:iCs w:val="0"/>
        </w:rPr>
      </w:pPr>
      <w:r w:rsidRPr="002A4DA3">
        <w:rPr>
          <w:rStyle w:val="BoldItalic"/>
          <w:b w:val="0"/>
          <w:bCs/>
          <w:i w:val="0"/>
          <w:iCs w:val="0"/>
        </w:rPr>
        <w:t xml:space="preserve">3 – write 3 examples </w:t>
      </w:r>
      <w:r w:rsidR="0074570E" w:rsidRPr="002A4DA3">
        <w:rPr>
          <w:rStyle w:val="BoldItalic"/>
          <w:b w:val="0"/>
          <w:bCs/>
          <w:i w:val="0"/>
          <w:iCs w:val="0"/>
        </w:rPr>
        <w:t>of nouns.</w:t>
      </w:r>
    </w:p>
    <w:p w14:paraId="65CEA0AD" w14:textId="02A16890" w:rsidR="0074570E" w:rsidRDefault="00371442" w:rsidP="006F103B">
      <w:pPr>
        <w:pStyle w:val="ListNumber2"/>
        <w:numPr>
          <w:ilvl w:val="0"/>
          <w:numId w:val="64"/>
        </w:numPr>
        <w:rPr>
          <w:rStyle w:val="BoldItalic"/>
          <w:b w:val="0"/>
          <w:bCs/>
          <w:i w:val="0"/>
          <w:iCs w:val="0"/>
        </w:rPr>
      </w:pPr>
      <w:r>
        <w:rPr>
          <w:rStyle w:val="BoldItalic"/>
          <w:b w:val="0"/>
          <w:bCs/>
          <w:i w:val="0"/>
          <w:iCs w:val="0"/>
        </w:rPr>
        <w:t>2 – write 2 examples of noun groups (one succinct and one elaborated).</w:t>
      </w:r>
    </w:p>
    <w:p w14:paraId="6901AC49" w14:textId="7063BDF0" w:rsidR="00371442" w:rsidRPr="00D52F27" w:rsidRDefault="00371442" w:rsidP="006F103B">
      <w:pPr>
        <w:pStyle w:val="ListNumber2"/>
        <w:numPr>
          <w:ilvl w:val="0"/>
          <w:numId w:val="64"/>
        </w:numPr>
        <w:rPr>
          <w:rStyle w:val="BoldItalic"/>
          <w:b w:val="0"/>
          <w:bCs/>
          <w:i w:val="0"/>
          <w:iCs w:val="0"/>
        </w:rPr>
      </w:pPr>
      <w:r>
        <w:rPr>
          <w:rStyle w:val="BoldItalic"/>
          <w:b w:val="0"/>
          <w:bCs/>
          <w:i w:val="0"/>
          <w:iCs w:val="0"/>
        </w:rPr>
        <w:lastRenderedPageBreak/>
        <w:t xml:space="preserve">1 – explain how </w:t>
      </w:r>
      <w:r w:rsidR="005A6EFB">
        <w:rPr>
          <w:rStyle w:val="BoldItalic"/>
          <w:b w:val="0"/>
          <w:bCs/>
          <w:i w:val="0"/>
          <w:iCs w:val="0"/>
        </w:rPr>
        <w:t>using noun groups can improve your writing.</w:t>
      </w:r>
    </w:p>
    <w:p w14:paraId="67D91310" w14:textId="77777777" w:rsidR="007268B8" w:rsidRDefault="007268B8">
      <w:pPr>
        <w:suppressAutoHyphens w:val="0"/>
        <w:spacing w:before="0" w:after="160" w:line="259" w:lineRule="auto"/>
      </w:pPr>
      <w:r>
        <w:br w:type="page"/>
      </w:r>
    </w:p>
    <w:p w14:paraId="5BE0BA7A" w14:textId="6C67D18B" w:rsidR="008E390B" w:rsidRDefault="007268B8" w:rsidP="007268B8">
      <w:pPr>
        <w:pStyle w:val="Heading2"/>
      </w:pPr>
      <w:bookmarkStart w:id="97" w:name="_Toc206494526"/>
      <w:r>
        <w:lastRenderedPageBreak/>
        <w:t xml:space="preserve">Phase 4, activity </w:t>
      </w:r>
      <w:r w:rsidR="009143C6">
        <w:t>6</w:t>
      </w:r>
      <w:r>
        <w:t xml:space="preserve"> – </w:t>
      </w:r>
      <w:r w:rsidR="008004CC">
        <w:t>representations of identity</w:t>
      </w:r>
      <w:r>
        <w:t xml:space="preserve"> in the core texts</w:t>
      </w:r>
      <w:bookmarkEnd w:id="97"/>
    </w:p>
    <w:p w14:paraId="59B03787" w14:textId="7B93C06F" w:rsidR="000B5D94" w:rsidRPr="000B5D94" w:rsidRDefault="00C31E60" w:rsidP="000B5D94">
      <w:pPr>
        <w:pStyle w:val="FeatureBox2"/>
        <w:rPr>
          <w:rStyle w:val="Strong"/>
          <w:b w:val="0"/>
          <w:bCs w:val="0"/>
        </w:rPr>
      </w:pPr>
      <w:r w:rsidRPr="00C31E60">
        <w:rPr>
          <w:rStyle w:val="Strong"/>
        </w:rPr>
        <w:t xml:space="preserve">Teacher </w:t>
      </w:r>
      <w:proofErr w:type="gramStart"/>
      <w:r w:rsidRPr="00C31E60">
        <w:rPr>
          <w:rStyle w:val="Strong"/>
        </w:rPr>
        <w:t>note</w:t>
      </w:r>
      <w:r>
        <w:t>:</w:t>
      </w:r>
      <w:proofErr w:type="gramEnd"/>
      <w:r>
        <w:t xml:space="preserve"> </w:t>
      </w:r>
      <w:r w:rsidR="00815E6C" w:rsidRPr="00815E6C">
        <w:rPr>
          <w:rStyle w:val="Strong"/>
          <w:b w:val="0"/>
          <w:bCs w:val="0"/>
        </w:rPr>
        <w:t>clarify reading goals as suggested by Quigley’s (2020) REAL acronym (reading to retrieve, enjoy, analyse or link). Here, students read to analyse meaning. In the second stage of this activity, students will be reading to link – to make connections between texts.</w:t>
      </w:r>
    </w:p>
    <w:p w14:paraId="338637B2" w14:textId="584F1B6C" w:rsidR="007268B8" w:rsidRDefault="000B5D94" w:rsidP="000B5D94">
      <w:pPr>
        <w:pStyle w:val="FeatureBox2"/>
        <w:rPr>
          <w:rStyle w:val="Strong"/>
          <w:b w:val="0"/>
          <w:bCs w:val="0"/>
        </w:rPr>
      </w:pPr>
      <w:r w:rsidRPr="000B5D94">
        <w:rPr>
          <w:rStyle w:val="Strong"/>
          <w:b w:val="0"/>
          <w:bCs w:val="0"/>
        </w:rPr>
        <w:t xml:space="preserve">When arranging groups for the jigsaw reading activity, use </w:t>
      </w:r>
      <w:proofErr w:type="gramStart"/>
      <w:r w:rsidRPr="000B5D94">
        <w:rPr>
          <w:rStyle w:val="Strong"/>
          <w:b w:val="0"/>
          <w:bCs w:val="0"/>
        </w:rPr>
        <w:t>like-ability</w:t>
      </w:r>
      <w:proofErr w:type="gramEnd"/>
      <w:r w:rsidRPr="000B5D94">
        <w:rPr>
          <w:rStyle w:val="Strong"/>
          <w:b w:val="0"/>
          <w:bCs w:val="0"/>
        </w:rPr>
        <w:t xml:space="preserve"> grouping and allocate texts appropriate to each group. Students who require further support may be given a bank of language features from the text that they can identify.</w:t>
      </w:r>
    </w:p>
    <w:p w14:paraId="10E6849F" w14:textId="05F9B74E" w:rsidR="00815E6C" w:rsidRDefault="00815E6C" w:rsidP="00815E6C">
      <w:pPr>
        <w:pStyle w:val="FeatureBox3"/>
        <w:rPr>
          <w:rStyle w:val="SubtleEmphasis"/>
          <w:i w:val="0"/>
          <w:iCs w:val="0"/>
        </w:rPr>
      </w:pPr>
      <w:r w:rsidRPr="00815E6C">
        <w:rPr>
          <w:rStyle w:val="Strong"/>
        </w:rPr>
        <w:t>Student note</w:t>
      </w:r>
      <w:r>
        <w:rPr>
          <w:rStyle w:val="SubtleEmphasis"/>
          <w:i w:val="0"/>
          <w:iCs w:val="0"/>
        </w:rPr>
        <w:t>: in the first part of this act</w:t>
      </w:r>
      <w:r w:rsidR="000D07CC">
        <w:rPr>
          <w:rStyle w:val="SubtleEmphasis"/>
          <w:i w:val="0"/>
          <w:iCs w:val="0"/>
        </w:rPr>
        <w:t xml:space="preserve">ivity, your REAL reading goal is to (A) analyse. In the second part of the activity, you will be reading to (L) </w:t>
      </w:r>
      <w:r w:rsidR="00232711">
        <w:rPr>
          <w:rStyle w:val="SubtleEmphasis"/>
          <w:i w:val="0"/>
          <w:iCs w:val="0"/>
        </w:rPr>
        <w:t>link – to make connections between the texts.</w:t>
      </w:r>
    </w:p>
    <w:p w14:paraId="154B4A0D" w14:textId="38E778B8" w:rsidR="00232711" w:rsidRPr="00013A8C" w:rsidRDefault="00013A8C" w:rsidP="00232711">
      <w:pPr>
        <w:rPr>
          <w:rStyle w:val="Strong"/>
        </w:rPr>
      </w:pPr>
      <w:r w:rsidRPr="00013A8C">
        <w:rPr>
          <w:rStyle w:val="Strong"/>
        </w:rPr>
        <w:t>Jigsaw reading activity</w:t>
      </w:r>
    </w:p>
    <w:p w14:paraId="5DF99DA1" w14:textId="6FDA428C" w:rsidR="00013A8C" w:rsidRDefault="00013A8C" w:rsidP="00232711">
      <w:r>
        <w:t>Part 1</w:t>
      </w:r>
    </w:p>
    <w:p w14:paraId="72DC31EE" w14:textId="14116753" w:rsidR="003E6F5B" w:rsidRDefault="00FE7093" w:rsidP="00AA2C9B">
      <w:pPr>
        <w:pStyle w:val="ListNumber"/>
        <w:numPr>
          <w:ilvl w:val="0"/>
          <w:numId w:val="36"/>
        </w:numPr>
      </w:pPr>
      <w:r>
        <w:t>With your group, re</w:t>
      </w:r>
      <w:r w:rsidR="00EF5D66">
        <w:t>-</w:t>
      </w:r>
      <w:r>
        <w:t xml:space="preserve">read your allocated </w:t>
      </w:r>
      <w:r w:rsidR="00203741">
        <w:t>core text.</w:t>
      </w:r>
    </w:p>
    <w:p w14:paraId="2D0853EA" w14:textId="011312BF" w:rsidR="00203741" w:rsidRDefault="000B5616" w:rsidP="00AA2C9B">
      <w:pPr>
        <w:pStyle w:val="ListNumber"/>
        <w:numPr>
          <w:ilvl w:val="0"/>
          <w:numId w:val="36"/>
        </w:numPr>
      </w:pPr>
      <w:r>
        <w:t>Work together to i</w:t>
      </w:r>
      <w:r w:rsidR="00203741">
        <w:t xml:space="preserve">dentify the language features used by the composer to </w:t>
      </w:r>
      <w:r w:rsidR="00970455">
        <w:t>represent ide</w:t>
      </w:r>
      <w:r w:rsidR="00BE285A">
        <w:t>ntity</w:t>
      </w:r>
      <w:r w:rsidR="00CD4D8B">
        <w:t>.</w:t>
      </w:r>
      <w:r w:rsidR="00203741">
        <w:t xml:space="preserve"> An example from each of the core texts has been provided in the first row.</w:t>
      </w:r>
    </w:p>
    <w:p w14:paraId="43AEAF92" w14:textId="655A959E" w:rsidR="00451DB2" w:rsidRDefault="00451DB2" w:rsidP="00AA2C9B">
      <w:pPr>
        <w:pStyle w:val="ListNumber"/>
        <w:numPr>
          <w:ilvl w:val="0"/>
          <w:numId w:val="36"/>
        </w:numPr>
      </w:pPr>
      <w:r>
        <w:t>As a group, decide which are your best 2 examples</w:t>
      </w:r>
      <w:r w:rsidR="006B3396">
        <w:t xml:space="preserve"> of the language features used by the composer to represent identity. You will share these with your new group.</w:t>
      </w:r>
    </w:p>
    <w:p w14:paraId="5F5FBDB8" w14:textId="0380A25A" w:rsidR="00697B2B" w:rsidRDefault="00697B2B" w:rsidP="00697B2B">
      <w:pPr>
        <w:pStyle w:val="Caption"/>
      </w:pPr>
      <w:r>
        <w:lastRenderedPageBreak/>
        <w:t xml:space="preserve">Table </w:t>
      </w:r>
      <w:r w:rsidR="00DF593A">
        <w:fldChar w:fldCharType="begin"/>
      </w:r>
      <w:r w:rsidR="00DF593A">
        <w:instrText xml:space="preserve"> SEQ Table \* ARABIC </w:instrText>
      </w:r>
      <w:r w:rsidR="00DF593A">
        <w:fldChar w:fldCharType="separate"/>
      </w:r>
      <w:r w:rsidR="002A4DA3">
        <w:rPr>
          <w:noProof/>
        </w:rPr>
        <w:t>29</w:t>
      </w:r>
      <w:r w:rsidR="00DF593A">
        <w:rPr>
          <w:noProof/>
        </w:rPr>
        <w:fldChar w:fldCharType="end"/>
      </w:r>
      <w:r>
        <w:t xml:space="preserve"> – </w:t>
      </w:r>
      <w:r w:rsidR="007B606D">
        <w:t xml:space="preserve">jigsaw reading activity </w:t>
      </w:r>
      <w:r w:rsidR="00D23CC9">
        <w:t>P</w:t>
      </w:r>
      <w:r w:rsidR="007B606D">
        <w:t>art 1</w:t>
      </w:r>
    </w:p>
    <w:tbl>
      <w:tblPr>
        <w:tblStyle w:val="Tableheader"/>
        <w:tblW w:w="9918" w:type="dxa"/>
        <w:tblLook w:val="04A0" w:firstRow="1" w:lastRow="0" w:firstColumn="1" w:lastColumn="0" w:noHBand="0" w:noVBand="1"/>
        <w:tblDescription w:val="Jigsaw reading activity part 1 with space for student responses."/>
      </w:tblPr>
      <w:tblGrid>
        <w:gridCol w:w="3964"/>
        <w:gridCol w:w="5954"/>
      </w:tblGrid>
      <w:tr w:rsidR="00203741" w14:paraId="5FBCCEF0" w14:textId="77777777" w:rsidTr="00DB5E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665E8E4E" w14:textId="640ED0D7" w:rsidR="00203741" w:rsidRDefault="0015110D" w:rsidP="00E063D9">
            <w:pPr>
              <w:pStyle w:val="ListNumber"/>
              <w:numPr>
                <w:ilvl w:val="0"/>
                <w:numId w:val="0"/>
              </w:numPr>
            </w:pPr>
            <w:r>
              <w:t>Representation of identity</w:t>
            </w:r>
          </w:p>
        </w:tc>
        <w:tc>
          <w:tcPr>
            <w:tcW w:w="5954" w:type="dxa"/>
          </w:tcPr>
          <w:p w14:paraId="54863A66" w14:textId="22985C55" w:rsidR="00203741" w:rsidRDefault="00203741" w:rsidP="00E063D9">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Language features</w:t>
            </w:r>
          </w:p>
        </w:tc>
      </w:tr>
      <w:tr w:rsidR="00203741" w14:paraId="40D072B3" w14:textId="77777777" w:rsidTr="003E0C7A">
        <w:trPr>
          <w:cnfStyle w:val="000000100000" w:firstRow="0" w:lastRow="0" w:firstColumn="0" w:lastColumn="0" w:oddVBand="0" w:evenVBand="0" w:oddHBand="1" w:evenHBand="0" w:firstRowFirstColumn="0" w:firstRowLastColumn="0" w:lastRowFirstColumn="0" w:lastRowLastColumn="0"/>
          <w:trHeight w:val="3117"/>
        </w:trPr>
        <w:tc>
          <w:tcPr>
            <w:cnfStyle w:val="001000000000" w:firstRow="0" w:lastRow="0" w:firstColumn="1" w:lastColumn="0" w:oddVBand="0" w:evenVBand="0" w:oddHBand="0" w:evenHBand="0" w:firstRowFirstColumn="0" w:firstRowLastColumn="0" w:lastRowFirstColumn="0" w:lastRowLastColumn="0"/>
            <w:tcW w:w="3964" w:type="dxa"/>
          </w:tcPr>
          <w:p w14:paraId="2A937595" w14:textId="6ED2FCDB" w:rsidR="00DB5ED8" w:rsidRDefault="00871AF7" w:rsidP="00DB5ED8">
            <w:pPr>
              <w:spacing w:before="120" w:after="720"/>
              <w:rPr>
                <w:b w:val="0"/>
              </w:rPr>
            </w:pPr>
            <w:r>
              <w:t>‘I like to call myself a runner’</w:t>
            </w:r>
            <w:r w:rsidR="00B51995">
              <w:t xml:space="preserve"> (‘I run</w:t>
            </w:r>
            <w:r w:rsidR="00B7177F">
              <w:t>’)</w:t>
            </w:r>
          </w:p>
          <w:p w14:paraId="13C9BC40" w14:textId="5A44E34A" w:rsidR="00067D5D" w:rsidRDefault="00EF5D66" w:rsidP="00DB5ED8">
            <w:pPr>
              <w:rPr>
                <w:b w:val="0"/>
              </w:rPr>
            </w:pPr>
            <w:r>
              <w:t>‘</w:t>
            </w:r>
            <w:r w:rsidR="00067D5D" w:rsidRPr="00067D5D">
              <w:t xml:space="preserve">I was born in Hong Kong, in 1980. For the first few years of my life, I was reared on manga and anime, the Japanese terms for comics and cartoons. </w:t>
            </w:r>
            <w:r w:rsidR="00B7177F">
              <w:t>(‘What the doctor recommended’)</w:t>
            </w:r>
          </w:p>
          <w:p w14:paraId="695BAB72" w14:textId="7258B6A7" w:rsidR="007061F0" w:rsidRDefault="0031764C" w:rsidP="00DB5ED8">
            <w:r>
              <w:t>‘</w:t>
            </w:r>
            <w:r w:rsidR="00DB5ED8">
              <w:t>…</w:t>
            </w:r>
            <w:r w:rsidR="00EF5D66">
              <w:t xml:space="preserve"> </w:t>
            </w:r>
            <w:r w:rsidR="00DB5ED8">
              <w:t>minimising Georgia’s freedom was a little pleasure …’</w:t>
            </w:r>
            <w:r w:rsidR="007A1992">
              <w:t xml:space="preserve"> (‘The Marron’)</w:t>
            </w:r>
          </w:p>
        </w:tc>
        <w:tc>
          <w:tcPr>
            <w:tcW w:w="5954" w:type="dxa"/>
          </w:tcPr>
          <w:p w14:paraId="079E52A9" w14:textId="10EB1FFD" w:rsidR="00203741" w:rsidRDefault="00FB5F09" w:rsidP="00DB5ED8">
            <w:pPr>
              <w:cnfStyle w:val="000000100000" w:firstRow="0" w:lastRow="0" w:firstColumn="0" w:lastColumn="0" w:oddVBand="0" w:evenVBand="0" w:oddHBand="1" w:evenHBand="0" w:firstRowFirstColumn="0" w:firstRowLastColumn="0" w:lastRowFirstColumn="0" w:lastRowLastColumn="0"/>
            </w:pPr>
            <w:r>
              <w:t>The declarative sentence</w:t>
            </w:r>
            <w:r w:rsidR="00B87D12">
              <w:t xml:space="preserve"> represents the way that the speaker perceives their identity.</w:t>
            </w:r>
          </w:p>
          <w:p w14:paraId="7922C9A6" w14:textId="0C6C0C26" w:rsidR="002D1F8E" w:rsidRDefault="00B52956" w:rsidP="00262502">
            <w:pPr>
              <w:spacing w:before="600" w:after="360"/>
              <w:cnfStyle w:val="000000100000" w:firstRow="0" w:lastRow="0" w:firstColumn="0" w:lastColumn="0" w:oddVBand="0" w:evenVBand="0" w:oddHBand="1" w:evenHBand="0" w:firstRowFirstColumn="0" w:firstRowLastColumn="0" w:lastRowFirstColumn="0" w:lastRowLastColumn="0"/>
            </w:pPr>
            <w:r>
              <w:t xml:space="preserve">The factual detail of time and place </w:t>
            </w:r>
            <w:r w:rsidR="008B4EF9">
              <w:t>provides context and explanation of the</w:t>
            </w:r>
            <w:r w:rsidR="00821DE3">
              <w:t xml:space="preserve"> narrator’s identity</w:t>
            </w:r>
            <w:r w:rsidR="00DF4A14">
              <w:t xml:space="preserve">. The cultural context </w:t>
            </w:r>
            <w:r w:rsidR="003D08B4">
              <w:t xml:space="preserve">of </w:t>
            </w:r>
            <w:r w:rsidR="00C04F27">
              <w:t xml:space="preserve">her Asian heritage has influenced her </w:t>
            </w:r>
            <w:r w:rsidR="001778C8">
              <w:t>preference for ma</w:t>
            </w:r>
            <w:r w:rsidR="00752C96">
              <w:t>nga and anime.</w:t>
            </w:r>
          </w:p>
          <w:p w14:paraId="7CCD2195" w14:textId="53FAC7E3" w:rsidR="00E04867" w:rsidRDefault="00E04867" w:rsidP="00262502">
            <w:pPr>
              <w:spacing w:before="960" w:after="360"/>
              <w:cnfStyle w:val="000000100000" w:firstRow="0" w:lastRow="0" w:firstColumn="0" w:lastColumn="0" w:oddVBand="0" w:evenVBand="0" w:oddHBand="1" w:evenHBand="0" w:firstRowFirstColumn="0" w:firstRowLastColumn="0" w:lastRowFirstColumn="0" w:lastRowLastColumn="0"/>
            </w:pPr>
            <w:r>
              <w:t>Th</w:t>
            </w:r>
            <w:r w:rsidR="003E0C7A">
              <w:t xml:space="preserve">e emotive language in this </w:t>
            </w:r>
            <w:r>
              <w:t>honest reflection provides insight into the character</w:t>
            </w:r>
            <w:r w:rsidR="00B92DCA">
              <w:t xml:space="preserve"> as mischievous and playful.</w:t>
            </w:r>
          </w:p>
        </w:tc>
      </w:tr>
      <w:tr w:rsidR="00203741" w14:paraId="361CE472" w14:textId="77777777" w:rsidTr="003E0C7A">
        <w:trPr>
          <w:cnfStyle w:val="000000010000" w:firstRow="0" w:lastRow="0" w:firstColumn="0" w:lastColumn="0" w:oddVBand="0" w:evenVBand="0" w:oddHBand="0" w:evenHBand="1" w:firstRowFirstColumn="0" w:firstRowLastColumn="0" w:lastRowFirstColumn="0" w:lastRowLastColumn="0"/>
          <w:trHeight w:val="3117"/>
        </w:trPr>
        <w:tc>
          <w:tcPr>
            <w:cnfStyle w:val="001000000000" w:firstRow="0" w:lastRow="0" w:firstColumn="1" w:lastColumn="0" w:oddVBand="0" w:evenVBand="0" w:oddHBand="0" w:evenHBand="0" w:firstRowFirstColumn="0" w:firstRowLastColumn="0" w:lastRowFirstColumn="0" w:lastRowLastColumn="0"/>
            <w:tcW w:w="3964" w:type="dxa"/>
          </w:tcPr>
          <w:p w14:paraId="17CD1F30" w14:textId="77777777" w:rsidR="00203741" w:rsidRDefault="00203741" w:rsidP="00E063D9">
            <w:pPr>
              <w:pStyle w:val="ListNumber"/>
              <w:numPr>
                <w:ilvl w:val="0"/>
                <w:numId w:val="0"/>
              </w:numPr>
            </w:pPr>
          </w:p>
        </w:tc>
        <w:tc>
          <w:tcPr>
            <w:tcW w:w="5954" w:type="dxa"/>
          </w:tcPr>
          <w:p w14:paraId="333225F7" w14:textId="77777777" w:rsidR="00203741" w:rsidRDefault="00203741" w:rsidP="00E063D9">
            <w:pPr>
              <w:pStyle w:val="ListNumber"/>
              <w:numPr>
                <w:ilvl w:val="0"/>
                <w:numId w:val="0"/>
              </w:numPr>
              <w:cnfStyle w:val="000000010000" w:firstRow="0" w:lastRow="0" w:firstColumn="0" w:lastColumn="0" w:oddVBand="0" w:evenVBand="0" w:oddHBand="0" w:evenHBand="1" w:firstRowFirstColumn="0" w:firstRowLastColumn="0" w:lastRowFirstColumn="0" w:lastRowLastColumn="0"/>
            </w:pPr>
          </w:p>
        </w:tc>
      </w:tr>
      <w:tr w:rsidR="00203741" w14:paraId="209D8A15" w14:textId="77777777" w:rsidTr="003E0C7A">
        <w:trPr>
          <w:cnfStyle w:val="000000100000" w:firstRow="0" w:lastRow="0" w:firstColumn="0" w:lastColumn="0" w:oddVBand="0" w:evenVBand="0" w:oddHBand="1" w:evenHBand="0" w:firstRowFirstColumn="0" w:firstRowLastColumn="0" w:lastRowFirstColumn="0" w:lastRowLastColumn="0"/>
          <w:trHeight w:val="3117"/>
        </w:trPr>
        <w:tc>
          <w:tcPr>
            <w:cnfStyle w:val="001000000000" w:firstRow="0" w:lastRow="0" w:firstColumn="1" w:lastColumn="0" w:oddVBand="0" w:evenVBand="0" w:oddHBand="0" w:evenHBand="0" w:firstRowFirstColumn="0" w:firstRowLastColumn="0" w:lastRowFirstColumn="0" w:lastRowLastColumn="0"/>
            <w:tcW w:w="3964" w:type="dxa"/>
          </w:tcPr>
          <w:p w14:paraId="0D74ADE7" w14:textId="77777777" w:rsidR="00203741" w:rsidRDefault="00203741" w:rsidP="00E063D9">
            <w:pPr>
              <w:pStyle w:val="ListNumber"/>
              <w:numPr>
                <w:ilvl w:val="0"/>
                <w:numId w:val="0"/>
              </w:numPr>
            </w:pPr>
          </w:p>
        </w:tc>
        <w:tc>
          <w:tcPr>
            <w:tcW w:w="5954" w:type="dxa"/>
          </w:tcPr>
          <w:p w14:paraId="50402B24" w14:textId="77777777" w:rsidR="00203741" w:rsidRDefault="00203741" w:rsidP="00E063D9">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r>
      <w:tr w:rsidR="003E0C7A" w14:paraId="22511853" w14:textId="77777777" w:rsidTr="003E0C7A">
        <w:trPr>
          <w:cnfStyle w:val="000000010000" w:firstRow="0" w:lastRow="0" w:firstColumn="0" w:lastColumn="0" w:oddVBand="0" w:evenVBand="0" w:oddHBand="0" w:evenHBand="1" w:firstRowFirstColumn="0" w:firstRowLastColumn="0" w:lastRowFirstColumn="0" w:lastRowLastColumn="0"/>
          <w:trHeight w:val="3117"/>
        </w:trPr>
        <w:tc>
          <w:tcPr>
            <w:cnfStyle w:val="001000000000" w:firstRow="0" w:lastRow="0" w:firstColumn="1" w:lastColumn="0" w:oddVBand="0" w:evenVBand="0" w:oddHBand="0" w:evenHBand="0" w:firstRowFirstColumn="0" w:firstRowLastColumn="0" w:lastRowFirstColumn="0" w:lastRowLastColumn="0"/>
            <w:tcW w:w="3964" w:type="dxa"/>
          </w:tcPr>
          <w:p w14:paraId="7C288F60" w14:textId="77777777" w:rsidR="003E0C7A" w:rsidRDefault="003E0C7A" w:rsidP="00E063D9">
            <w:pPr>
              <w:pStyle w:val="ListNumber"/>
              <w:numPr>
                <w:ilvl w:val="0"/>
                <w:numId w:val="0"/>
              </w:numPr>
            </w:pPr>
          </w:p>
        </w:tc>
        <w:tc>
          <w:tcPr>
            <w:tcW w:w="5954" w:type="dxa"/>
          </w:tcPr>
          <w:p w14:paraId="3B1150AF" w14:textId="77777777" w:rsidR="003E0C7A" w:rsidRDefault="003E0C7A" w:rsidP="00E063D9">
            <w:pPr>
              <w:pStyle w:val="ListNumber"/>
              <w:numPr>
                <w:ilvl w:val="0"/>
                <w:numId w:val="0"/>
              </w:numPr>
              <w:cnfStyle w:val="000000010000" w:firstRow="0" w:lastRow="0" w:firstColumn="0" w:lastColumn="0" w:oddVBand="0" w:evenVBand="0" w:oddHBand="0" w:evenHBand="1" w:firstRowFirstColumn="0" w:firstRowLastColumn="0" w:lastRowFirstColumn="0" w:lastRowLastColumn="0"/>
            </w:pPr>
          </w:p>
        </w:tc>
      </w:tr>
      <w:tr w:rsidR="003E0C7A" w14:paraId="6DA4354E" w14:textId="77777777" w:rsidTr="003E0C7A">
        <w:trPr>
          <w:cnfStyle w:val="000000100000" w:firstRow="0" w:lastRow="0" w:firstColumn="0" w:lastColumn="0" w:oddVBand="0" w:evenVBand="0" w:oddHBand="1" w:evenHBand="0" w:firstRowFirstColumn="0" w:firstRowLastColumn="0" w:lastRowFirstColumn="0" w:lastRowLastColumn="0"/>
          <w:trHeight w:val="3117"/>
        </w:trPr>
        <w:tc>
          <w:tcPr>
            <w:cnfStyle w:val="001000000000" w:firstRow="0" w:lastRow="0" w:firstColumn="1" w:lastColumn="0" w:oddVBand="0" w:evenVBand="0" w:oddHBand="0" w:evenHBand="0" w:firstRowFirstColumn="0" w:firstRowLastColumn="0" w:lastRowFirstColumn="0" w:lastRowLastColumn="0"/>
            <w:tcW w:w="3964" w:type="dxa"/>
          </w:tcPr>
          <w:p w14:paraId="720A0FF1" w14:textId="77777777" w:rsidR="003E0C7A" w:rsidRDefault="003E0C7A" w:rsidP="00E063D9">
            <w:pPr>
              <w:pStyle w:val="ListNumber"/>
              <w:numPr>
                <w:ilvl w:val="0"/>
                <w:numId w:val="0"/>
              </w:numPr>
            </w:pPr>
          </w:p>
        </w:tc>
        <w:tc>
          <w:tcPr>
            <w:tcW w:w="5954" w:type="dxa"/>
          </w:tcPr>
          <w:p w14:paraId="07128C7C" w14:textId="77777777" w:rsidR="003E0C7A" w:rsidRDefault="003E0C7A" w:rsidP="00E063D9">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r>
    </w:tbl>
    <w:p w14:paraId="34AD1964" w14:textId="261268DE" w:rsidR="00013A8C" w:rsidRDefault="000B5616" w:rsidP="00E063D9">
      <w:pPr>
        <w:pStyle w:val="ListNumber"/>
        <w:numPr>
          <w:ilvl w:val="0"/>
          <w:numId w:val="0"/>
        </w:numPr>
        <w:ind w:left="567" w:hanging="567"/>
      </w:pPr>
      <w:r>
        <w:t>Part 2</w:t>
      </w:r>
    </w:p>
    <w:p w14:paraId="64D29AA1" w14:textId="04091A10" w:rsidR="000B5616" w:rsidRDefault="000B5616" w:rsidP="00882C3F">
      <w:pPr>
        <w:pStyle w:val="ListNumber"/>
        <w:numPr>
          <w:ilvl w:val="0"/>
          <w:numId w:val="57"/>
        </w:numPr>
      </w:pPr>
      <w:r>
        <w:t xml:space="preserve">You are now an ‘expert’ on how </w:t>
      </w:r>
      <w:r w:rsidR="00864045">
        <w:t xml:space="preserve">identity is represented </w:t>
      </w:r>
      <w:r>
        <w:t>in your allocated core text</w:t>
      </w:r>
      <w:r w:rsidR="00D117B6">
        <w:t xml:space="preserve">. Your group </w:t>
      </w:r>
      <w:r w:rsidR="00AD337D">
        <w:t>w</w:t>
      </w:r>
      <w:r w:rsidR="00D117B6">
        <w:t>ill now be re</w:t>
      </w:r>
      <w:r w:rsidR="0073657F">
        <w:t>-</w:t>
      </w:r>
      <w:r w:rsidR="00D117B6">
        <w:t xml:space="preserve">formed to include an ‘expert’ </w:t>
      </w:r>
      <w:r w:rsidR="00F95D99">
        <w:t>on each of the core texts.</w:t>
      </w:r>
    </w:p>
    <w:p w14:paraId="07E589FF" w14:textId="3F327FA3" w:rsidR="00F95D99" w:rsidRPr="00F240A3" w:rsidRDefault="00F95D99" w:rsidP="000B5616">
      <w:pPr>
        <w:pStyle w:val="ListNumber"/>
      </w:pPr>
      <w:r>
        <w:t>Work with your new group to share your expertise and use theirs to complete the table below</w:t>
      </w:r>
      <w:r w:rsidR="008B20D7">
        <w:rPr>
          <w:lang w:val="en-US"/>
        </w:rPr>
        <w:t xml:space="preserve"> by identifying how each of the texts </w:t>
      </w:r>
      <w:r w:rsidR="00EA51DF">
        <w:rPr>
          <w:lang w:val="en-US"/>
        </w:rPr>
        <w:t xml:space="preserve">uses language to </w:t>
      </w:r>
      <w:r w:rsidR="00AD337D">
        <w:rPr>
          <w:lang w:val="en-US"/>
        </w:rPr>
        <w:t>represent identity</w:t>
      </w:r>
      <w:r w:rsidR="00061423">
        <w:rPr>
          <w:lang w:val="en-US"/>
        </w:rPr>
        <w:t>.</w:t>
      </w:r>
    </w:p>
    <w:p w14:paraId="07CEB10B" w14:textId="067B4088" w:rsidR="00F240A3" w:rsidRDefault="00F240A3" w:rsidP="000B5616">
      <w:pPr>
        <w:pStyle w:val="ListNumber"/>
      </w:pPr>
      <w:r>
        <w:rPr>
          <w:lang w:val="en-US"/>
        </w:rPr>
        <w:t xml:space="preserve">When your table is complete, highlight in one colour language features that are common </w:t>
      </w:r>
      <w:r w:rsidR="00AD3F78">
        <w:rPr>
          <w:lang w:val="en-US"/>
        </w:rPr>
        <w:t xml:space="preserve">across the texts and </w:t>
      </w:r>
      <w:r w:rsidR="00A93489">
        <w:rPr>
          <w:lang w:val="en-US"/>
        </w:rPr>
        <w:t>in a different colour</w:t>
      </w:r>
      <w:r w:rsidR="00A77DB7">
        <w:rPr>
          <w:lang w:val="en-US"/>
        </w:rPr>
        <w:t>, language features that are unique to each text.</w:t>
      </w:r>
    </w:p>
    <w:p w14:paraId="2128ABC0" w14:textId="5391D061" w:rsidR="00456ADE" w:rsidRDefault="00456ADE" w:rsidP="00456ADE">
      <w:pPr>
        <w:pStyle w:val="Caption"/>
      </w:pPr>
      <w:r>
        <w:lastRenderedPageBreak/>
        <w:t xml:space="preserve">Table </w:t>
      </w:r>
      <w:r w:rsidR="00DF593A">
        <w:fldChar w:fldCharType="begin"/>
      </w:r>
      <w:r w:rsidR="00DF593A">
        <w:instrText xml:space="preserve"> SEQ Table \* ARABIC </w:instrText>
      </w:r>
      <w:r w:rsidR="00DF593A">
        <w:fldChar w:fldCharType="separate"/>
      </w:r>
      <w:r w:rsidR="00061423">
        <w:rPr>
          <w:noProof/>
        </w:rPr>
        <w:t>30</w:t>
      </w:r>
      <w:r w:rsidR="00DF593A">
        <w:rPr>
          <w:noProof/>
        </w:rPr>
        <w:fldChar w:fldCharType="end"/>
      </w:r>
      <w:r>
        <w:t xml:space="preserve"> </w:t>
      </w:r>
      <w:r w:rsidR="002813B5">
        <w:t>–</w:t>
      </w:r>
      <w:r>
        <w:t xml:space="preserve"> </w:t>
      </w:r>
      <w:r w:rsidR="002813B5">
        <w:t>jigsaw read</w:t>
      </w:r>
      <w:r w:rsidR="00B72783">
        <w:t>ing</w:t>
      </w:r>
      <w:r w:rsidR="00061423">
        <w:t xml:space="preserve"> activity</w:t>
      </w:r>
      <w:r w:rsidR="00B72783">
        <w:t xml:space="preserve"> </w:t>
      </w:r>
      <w:r w:rsidR="00D23CC9">
        <w:t>P</w:t>
      </w:r>
      <w:r w:rsidR="00B72783">
        <w:t>art 2</w:t>
      </w:r>
    </w:p>
    <w:tbl>
      <w:tblPr>
        <w:tblStyle w:val="Tableheader"/>
        <w:tblW w:w="0" w:type="auto"/>
        <w:tblLook w:val="04A0" w:firstRow="1" w:lastRow="0" w:firstColumn="1" w:lastColumn="0" w:noHBand="0" w:noVBand="1"/>
        <w:tblDescription w:val="Jigsaw reading part 2 with space for student responses."/>
      </w:tblPr>
      <w:tblGrid>
        <w:gridCol w:w="3209"/>
        <w:gridCol w:w="3209"/>
        <w:gridCol w:w="3210"/>
      </w:tblGrid>
      <w:tr w:rsidR="009D4B6E" w14:paraId="21E67516" w14:textId="77777777" w:rsidTr="00AE18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3012844" w14:textId="044A9957" w:rsidR="00AE1854" w:rsidRPr="00AE1854" w:rsidRDefault="00035A7D" w:rsidP="009D4B6E">
            <w:pPr>
              <w:rPr>
                <w:b w:val="0"/>
              </w:rPr>
            </w:pPr>
            <w:r>
              <w:t>Core text</w:t>
            </w:r>
          </w:p>
        </w:tc>
        <w:tc>
          <w:tcPr>
            <w:tcW w:w="3209" w:type="dxa"/>
          </w:tcPr>
          <w:p w14:paraId="5E7261D6" w14:textId="1C52CCAA" w:rsidR="009D4B6E" w:rsidRDefault="00752C96" w:rsidP="009D4B6E">
            <w:pPr>
              <w:cnfStyle w:val="100000000000" w:firstRow="1" w:lastRow="0" w:firstColumn="0" w:lastColumn="0" w:oddVBand="0" w:evenVBand="0" w:oddHBand="0" w:evenHBand="0" w:firstRowFirstColumn="0" w:firstRowLastColumn="0" w:lastRowFirstColumn="0" w:lastRowLastColumn="0"/>
            </w:pPr>
            <w:r>
              <w:t>Representation of identity</w:t>
            </w:r>
          </w:p>
        </w:tc>
        <w:tc>
          <w:tcPr>
            <w:tcW w:w="3210" w:type="dxa"/>
          </w:tcPr>
          <w:p w14:paraId="6520443B" w14:textId="6039165A" w:rsidR="009D4B6E" w:rsidRDefault="00035A7D" w:rsidP="009D4B6E">
            <w:pPr>
              <w:cnfStyle w:val="100000000000" w:firstRow="1" w:lastRow="0" w:firstColumn="0" w:lastColumn="0" w:oddVBand="0" w:evenVBand="0" w:oddHBand="0" w:evenHBand="0" w:firstRowFirstColumn="0" w:firstRowLastColumn="0" w:lastRowFirstColumn="0" w:lastRowLastColumn="0"/>
            </w:pPr>
            <w:r>
              <w:t>Language features</w:t>
            </w:r>
          </w:p>
        </w:tc>
      </w:tr>
      <w:tr w:rsidR="009D4B6E" w14:paraId="527DA9B4" w14:textId="77777777" w:rsidTr="00594B1A">
        <w:trPr>
          <w:cnfStyle w:val="000000100000" w:firstRow="0" w:lastRow="0" w:firstColumn="0" w:lastColumn="0" w:oddVBand="0" w:evenVBand="0" w:oddHBand="1" w:evenHBand="0" w:firstRowFirstColumn="0" w:firstRowLastColumn="0" w:lastRowFirstColumn="0" w:lastRowLastColumn="0"/>
          <w:trHeight w:val="3356"/>
        </w:trPr>
        <w:tc>
          <w:tcPr>
            <w:cnfStyle w:val="001000000000" w:firstRow="0" w:lastRow="0" w:firstColumn="1" w:lastColumn="0" w:oddVBand="0" w:evenVBand="0" w:oddHBand="0" w:evenHBand="0" w:firstRowFirstColumn="0" w:firstRowLastColumn="0" w:lastRowFirstColumn="0" w:lastRowLastColumn="0"/>
            <w:tcW w:w="3209" w:type="dxa"/>
          </w:tcPr>
          <w:p w14:paraId="212684D1" w14:textId="39613127" w:rsidR="009D4B6E" w:rsidRDefault="00A8730B" w:rsidP="009D4B6E">
            <w:r>
              <w:t>‘I run’</w:t>
            </w:r>
            <w:r w:rsidR="00B5178E">
              <w:t xml:space="preserve"> by Melanie Mununggurr</w:t>
            </w:r>
          </w:p>
        </w:tc>
        <w:tc>
          <w:tcPr>
            <w:tcW w:w="3209" w:type="dxa"/>
          </w:tcPr>
          <w:p w14:paraId="5DC205C3" w14:textId="77777777" w:rsidR="009D4B6E" w:rsidRDefault="009D4B6E" w:rsidP="009D4B6E">
            <w:pPr>
              <w:cnfStyle w:val="000000100000" w:firstRow="0" w:lastRow="0" w:firstColumn="0" w:lastColumn="0" w:oddVBand="0" w:evenVBand="0" w:oddHBand="1" w:evenHBand="0" w:firstRowFirstColumn="0" w:firstRowLastColumn="0" w:lastRowFirstColumn="0" w:lastRowLastColumn="0"/>
            </w:pPr>
          </w:p>
        </w:tc>
        <w:tc>
          <w:tcPr>
            <w:tcW w:w="3210" w:type="dxa"/>
          </w:tcPr>
          <w:p w14:paraId="776400BF" w14:textId="77777777" w:rsidR="009D4B6E" w:rsidRDefault="009D4B6E" w:rsidP="009D4B6E">
            <w:pPr>
              <w:cnfStyle w:val="000000100000" w:firstRow="0" w:lastRow="0" w:firstColumn="0" w:lastColumn="0" w:oddVBand="0" w:evenVBand="0" w:oddHBand="1" w:evenHBand="0" w:firstRowFirstColumn="0" w:firstRowLastColumn="0" w:lastRowFirstColumn="0" w:lastRowLastColumn="0"/>
            </w:pPr>
          </w:p>
        </w:tc>
      </w:tr>
      <w:tr w:rsidR="009D4B6E" w14:paraId="6FE38D31" w14:textId="77777777" w:rsidTr="00594B1A">
        <w:trPr>
          <w:cnfStyle w:val="000000010000" w:firstRow="0" w:lastRow="0" w:firstColumn="0" w:lastColumn="0" w:oddVBand="0" w:evenVBand="0" w:oddHBand="0" w:evenHBand="1" w:firstRowFirstColumn="0" w:firstRowLastColumn="0" w:lastRowFirstColumn="0" w:lastRowLastColumn="0"/>
          <w:trHeight w:val="3356"/>
        </w:trPr>
        <w:tc>
          <w:tcPr>
            <w:cnfStyle w:val="001000000000" w:firstRow="0" w:lastRow="0" w:firstColumn="1" w:lastColumn="0" w:oddVBand="0" w:evenVBand="0" w:oddHBand="0" w:evenHBand="0" w:firstRowFirstColumn="0" w:firstRowLastColumn="0" w:lastRowFirstColumn="0" w:lastRowLastColumn="0"/>
            <w:tcW w:w="3209" w:type="dxa"/>
          </w:tcPr>
          <w:p w14:paraId="39E44438" w14:textId="24CC09F9" w:rsidR="009D4B6E" w:rsidRDefault="00A8730B" w:rsidP="009D4B6E">
            <w:r w:rsidRPr="0089710D">
              <w:rPr>
                <w:i/>
                <w:iCs/>
              </w:rPr>
              <w:t>What the doctor recommended</w:t>
            </w:r>
            <w:r w:rsidR="00B5178E">
              <w:t xml:space="preserve"> by Queenie Chan</w:t>
            </w:r>
          </w:p>
        </w:tc>
        <w:tc>
          <w:tcPr>
            <w:tcW w:w="3209" w:type="dxa"/>
          </w:tcPr>
          <w:p w14:paraId="0519EC6B" w14:textId="77777777" w:rsidR="009D4B6E" w:rsidRDefault="009D4B6E" w:rsidP="009D4B6E">
            <w:pPr>
              <w:cnfStyle w:val="000000010000" w:firstRow="0" w:lastRow="0" w:firstColumn="0" w:lastColumn="0" w:oddVBand="0" w:evenVBand="0" w:oddHBand="0" w:evenHBand="1" w:firstRowFirstColumn="0" w:firstRowLastColumn="0" w:lastRowFirstColumn="0" w:lastRowLastColumn="0"/>
            </w:pPr>
          </w:p>
        </w:tc>
        <w:tc>
          <w:tcPr>
            <w:tcW w:w="3210" w:type="dxa"/>
          </w:tcPr>
          <w:p w14:paraId="4E8F70B4" w14:textId="77777777" w:rsidR="009D4B6E" w:rsidRDefault="009D4B6E" w:rsidP="009D4B6E">
            <w:pPr>
              <w:cnfStyle w:val="000000010000" w:firstRow="0" w:lastRow="0" w:firstColumn="0" w:lastColumn="0" w:oddVBand="0" w:evenVBand="0" w:oddHBand="0" w:evenHBand="1" w:firstRowFirstColumn="0" w:firstRowLastColumn="0" w:lastRowFirstColumn="0" w:lastRowLastColumn="0"/>
            </w:pPr>
          </w:p>
        </w:tc>
      </w:tr>
      <w:tr w:rsidR="00F06FA4" w14:paraId="4D9AB83D" w14:textId="77777777" w:rsidTr="00594B1A">
        <w:trPr>
          <w:cnfStyle w:val="000000100000" w:firstRow="0" w:lastRow="0" w:firstColumn="0" w:lastColumn="0" w:oddVBand="0" w:evenVBand="0" w:oddHBand="1" w:evenHBand="0" w:firstRowFirstColumn="0" w:firstRowLastColumn="0" w:lastRowFirstColumn="0" w:lastRowLastColumn="0"/>
          <w:trHeight w:val="3356"/>
        </w:trPr>
        <w:tc>
          <w:tcPr>
            <w:cnfStyle w:val="001000000000" w:firstRow="0" w:lastRow="0" w:firstColumn="1" w:lastColumn="0" w:oddVBand="0" w:evenVBand="0" w:oddHBand="0" w:evenHBand="0" w:firstRowFirstColumn="0" w:firstRowLastColumn="0" w:lastRowFirstColumn="0" w:lastRowLastColumn="0"/>
            <w:tcW w:w="3209" w:type="dxa"/>
          </w:tcPr>
          <w:p w14:paraId="25421DB5" w14:textId="14D19F00" w:rsidR="00F06FA4" w:rsidRDefault="00A8730B" w:rsidP="009D4B6E">
            <w:r>
              <w:t>‘The Marron’</w:t>
            </w:r>
            <w:r w:rsidR="00B5178E">
              <w:t xml:space="preserve"> by Zoe Norton-Lodge</w:t>
            </w:r>
          </w:p>
        </w:tc>
        <w:tc>
          <w:tcPr>
            <w:tcW w:w="3209" w:type="dxa"/>
          </w:tcPr>
          <w:p w14:paraId="747A722E" w14:textId="77777777" w:rsidR="00F06FA4" w:rsidRDefault="00F06FA4" w:rsidP="009D4B6E">
            <w:pPr>
              <w:cnfStyle w:val="000000100000" w:firstRow="0" w:lastRow="0" w:firstColumn="0" w:lastColumn="0" w:oddVBand="0" w:evenVBand="0" w:oddHBand="1" w:evenHBand="0" w:firstRowFirstColumn="0" w:firstRowLastColumn="0" w:lastRowFirstColumn="0" w:lastRowLastColumn="0"/>
            </w:pPr>
          </w:p>
        </w:tc>
        <w:tc>
          <w:tcPr>
            <w:tcW w:w="3210" w:type="dxa"/>
          </w:tcPr>
          <w:p w14:paraId="187B4F37" w14:textId="77777777" w:rsidR="00F06FA4" w:rsidRDefault="00F06FA4" w:rsidP="009D4B6E">
            <w:pPr>
              <w:cnfStyle w:val="000000100000" w:firstRow="0" w:lastRow="0" w:firstColumn="0" w:lastColumn="0" w:oddVBand="0" w:evenVBand="0" w:oddHBand="1" w:evenHBand="0" w:firstRowFirstColumn="0" w:firstRowLastColumn="0" w:lastRowFirstColumn="0" w:lastRowLastColumn="0"/>
            </w:pPr>
          </w:p>
        </w:tc>
      </w:tr>
    </w:tbl>
    <w:p w14:paraId="3567F9BF" w14:textId="77777777" w:rsidR="0073657F" w:rsidRDefault="0073657F">
      <w:pPr>
        <w:suppressAutoHyphens w:val="0"/>
        <w:spacing w:before="0" w:after="160" w:line="259" w:lineRule="auto"/>
        <w:sectPr w:rsidR="0073657F" w:rsidSect="00437389">
          <w:headerReference w:type="default" r:id="rId81"/>
          <w:footerReference w:type="default" r:id="rId82"/>
          <w:headerReference w:type="first" r:id="rId83"/>
          <w:footerReference w:type="first" r:id="rId84"/>
          <w:pgSz w:w="11906" w:h="16838" w:code="9"/>
          <w:pgMar w:top="1134" w:right="1134" w:bottom="1134" w:left="1134" w:header="709" w:footer="709" w:gutter="0"/>
          <w:pgNumType w:start="0"/>
          <w:cols w:space="708"/>
          <w:titlePg/>
          <w:docGrid w:linePitch="360"/>
        </w:sectPr>
      </w:pPr>
    </w:p>
    <w:p w14:paraId="0629D8E4" w14:textId="3D5B9677" w:rsidR="002316F1" w:rsidRDefault="002316F1" w:rsidP="002316F1">
      <w:pPr>
        <w:pStyle w:val="Heading2"/>
      </w:pPr>
      <w:bookmarkStart w:id="98" w:name="_Toc206494527"/>
      <w:r>
        <w:lastRenderedPageBreak/>
        <w:t xml:space="preserve">Phase 4, resource </w:t>
      </w:r>
      <w:r w:rsidR="00AB175B">
        <w:t>3</w:t>
      </w:r>
      <w:r>
        <w:t xml:space="preserve"> – narrative pyramid example for ‘The Marron’</w:t>
      </w:r>
      <w:bookmarkEnd w:id="98"/>
    </w:p>
    <w:p w14:paraId="0E725F39" w14:textId="2C94C464" w:rsidR="002316F1" w:rsidRPr="002D5682" w:rsidRDefault="002316F1" w:rsidP="002316F1">
      <w:pPr>
        <w:pStyle w:val="FeatureBox2"/>
      </w:pPr>
      <w:r w:rsidRPr="001A46ED">
        <w:rPr>
          <w:rStyle w:val="Strong"/>
        </w:rPr>
        <w:t xml:space="preserve">Teacher </w:t>
      </w:r>
      <w:proofErr w:type="gramStart"/>
      <w:r w:rsidRPr="001A46ED">
        <w:rPr>
          <w:rStyle w:val="Strong"/>
        </w:rPr>
        <w:t>note</w:t>
      </w:r>
      <w:proofErr w:type="gramEnd"/>
      <w:r>
        <w:t xml:space="preserve">: the example below can be used to differentiate this activity. </w:t>
      </w:r>
      <w:r w:rsidR="006C7722">
        <w:t>Some students may benefit from</w:t>
      </w:r>
      <w:r>
        <w:t xml:space="preserve"> provid</w:t>
      </w:r>
      <w:r w:rsidR="006C7722">
        <w:t>ing</w:t>
      </w:r>
      <w:r>
        <w:t xml:space="preserve"> a word bank from this completed example to support them to complete the pyramid.</w:t>
      </w:r>
    </w:p>
    <w:p w14:paraId="54BBD09E" w14:textId="3BB98611" w:rsidR="002316F1" w:rsidRDefault="002316F1" w:rsidP="002316F1">
      <w:pPr>
        <w:pStyle w:val="Caption"/>
      </w:pPr>
      <w:r>
        <w:lastRenderedPageBreak/>
        <w:t xml:space="preserve">Figure </w:t>
      </w:r>
      <w:r w:rsidR="002E443B">
        <w:fldChar w:fldCharType="begin"/>
      </w:r>
      <w:r w:rsidR="002E443B">
        <w:instrText xml:space="preserve"> SEQ Figure \* ARABIC </w:instrText>
      </w:r>
      <w:r w:rsidR="002E443B">
        <w:fldChar w:fldCharType="separate"/>
      </w:r>
      <w:r w:rsidR="00061423">
        <w:rPr>
          <w:noProof/>
        </w:rPr>
        <w:t>30</w:t>
      </w:r>
      <w:r w:rsidR="002E443B">
        <w:fldChar w:fldCharType="end"/>
      </w:r>
      <w:r>
        <w:t xml:space="preserve"> – narrative pyramid example for ‘The Marron’</w:t>
      </w:r>
    </w:p>
    <w:p w14:paraId="0084391A" w14:textId="77777777" w:rsidR="0023488E" w:rsidRDefault="002316F1" w:rsidP="0073657F">
      <w:r>
        <w:rPr>
          <w:noProof/>
        </w:rPr>
        <w:drawing>
          <wp:inline distT="0" distB="0" distL="0" distR="0" wp14:anchorId="41EA434A" wp14:editId="512120AD">
            <wp:extent cx="9057542" cy="5094515"/>
            <wp:effectExtent l="0" t="0" r="0" b="0"/>
            <wp:docPr id="1772936656" name="Graphic 1" descr="Narrative pyramid example for ‘The Mar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936656" name="Graphic 1" descr="Narrative pyramid example for ‘The Marron’."/>
                    <pic:cNvPicPr/>
                  </pic:nvPicPr>
                  <pic:blipFill>
                    <a:blip r:embed="rId85">
                      <a:extLst>
                        <a:ext uri="{96DAC541-7B7A-43D3-8B79-37D633B846F1}">
                          <asvg:svgBlip xmlns:asvg="http://schemas.microsoft.com/office/drawing/2016/SVG/main" r:embed="rId86"/>
                        </a:ext>
                      </a:extLst>
                    </a:blip>
                    <a:stretch>
                      <a:fillRect/>
                    </a:stretch>
                  </pic:blipFill>
                  <pic:spPr>
                    <a:xfrm>
                      <a:off x="0" y="0"/>
                      <a:ext cx="9073598" cy="5103546"/>
                    </a:xfrm>
                    <a:prstGeom prst="rect">
                      <a:avLst/>
                    </a:prstGeom>
                  </pic:spPr>
                </pic:pic>
              </a:graphicData>
            </a:graphic>
          </wp:inline>
        </w:drawing>
      </w:r>
    </w:p>
    <w:p w14:paraId="74316275" w14:textId="77777777" w:rsidR="0023488E" w:rsidRDefault="0023488E">
      <w:pPr>
        <w:suppressAutoHyphens w:val="0"/>
        <w:spacing w:before="0" w:after="160" w:line="259" w:lineRule="auto"/>
      </w:pPr>
      <w:r>
        <w:br w:type="page"/>
      </w:r>
    </w:p>
    <w:p w14:paraId="33567ED2" w14:textId="6B8F515E" w:rsidR="00377916" w:rsidRDefault="008E390B" w:rsidP="0023488E">
      <w:pPr>
        <w:pStyle w:val="Heading2"/>
      </w:pPr>
      <w:bookmarkStart w:id="99" w:name="_Toc206494528"/>
      <w:r>
        <w:lastRenderedPageBreak/>
        <w:t>Core formative task 3</w:t>
      </w:r>
      <w:r w:rsidR="002B27C1">
        <w:t xml:space="preserve"> </w:t>
      </w:r>
      <w:r w:rsidR="00051E78">
        <w:t>–</w:t>
      </w:r>
      <w:r>
        <w:t xml:space="preserve"> </w:t>
      </w:r>
      <w:r w:rsidR="00051E78">
        <w:t xml:space="preserve">narrative </w:t>
      </w:r>
      <w:r w:rsidR="0015258A">
        <w:t>plan and extract</w:t>
      </w:r>
      <w:bookmarkEnd w:id="99"/>
    </w:p>
    <w:p w14:paraId="567BF30F" w14:textId="3A623380" w:rsidR="002F1BFF" w:rsidRPr="002F1BFF" w:rsidRDefault="002F1BFF" w:rsidP="002F1BFF">
      <w:pPr>
        <w:pStyle w:val="FeatureBox2"/>
        <w:rPr>
          <w:rStyle w:val="Strong"/>
          <w:b w:val="0"/>
          <w:bCs w:val="0"/>
        </w:rPr>
      </w:pPr>
      <w:r w:rsidRPr="002F1BFF">
        <w:rPr>
          <w:rStyle w:val="Strong"/>
        </w:rPr>
        <w:t xml:space="preserve">Teacher </w:t>
      </w:r>
      <w:proofErr w:type="gramStart"/>
      <w:r w:rsidRPr="002F1BFF">
        <w:rPr>
          <w:rStyle w:val="Strong"/>
        </w:rPr>
        <w:t>note</w:t>
      </w:r>
      <w:proofErr w:type="gramEnd"/>
      <w:r w:rsidRPr="002819AC">
        <w:rPr>
          <w:rStyle w:val="Strong"/>
          <w:b w:val="0"/>
          <w:bCs w:val="0"/>
        </w:rPr>
        <w:t>:</w:t>
      </w:r>
      <w:r>
        <w:rPr>
          <w:rStyle w:val="Strong"/>
          <w:b w:val="0"/>
          <w:bCs w:val="0"/>
        </w:rPr>
        <w:t xml:space="preserve"> Figure 31 and Figure 32 should be printed for students. Alternatively, </w:t>
      </w:r>
      <w:r w:rsidR="002952A4">
        <w:rPr>
          <w:rStyle w:val="Strong"/>
          <w:b w:val="0"/>
          <w:bCs w:val="0"/>
        </w:rPr>
        <w:t xml:space="preserve">the template can be downloaded </w:t>
      </w:r>
      <w:r w:rsidR="002819AC">
        <w:rPr>
          <w:rStyle w:val="Strong"/>
          <w:b w:val="0"/>
          <w:bCs w:val="0"/>
        </w:rPr>
        <w:t>as</w:t>
      </w:r>
      <w:r w:rsidR="002952A4">
        <w:rPr>
          <w:rStyle w:val="Strong"/>
          <w:b w:val="0"/>
          <w:bCs w:val="0"/>
        </w:rPr>
        <w:t xml:space="preserve"> an editable PowerPoint from </w:t>
      </w:r>
      <w:hyperlink r:id="rId87" w:history="1">
        <w:r w:rsidR="002952A4" w:rsidRPr="002952A4">
          <w:rPr>
            <w:rStyle w:val="Hyperlink"/>
          </w:rPr>
          <w:t>Writing scaffolds (imaginative)</w:t>
        </w:r>
      </w:hyperlink>
      <w:r>
        <w:rPr>
          <w:rStyle w:val="Strong"/>
          <w:b w:val="0"/>
          <w:bCs w:val="0"/>
        </w:rPr>
        <w:t xml:space="preserve"> </w:t>
      </w:r>
      <w:r w:rsidR="002952A4">
        <w:rPr>
          <w:rStyle w:val="Strong"/>
          <w:b w:val="0"/>
          <w:bCs w:val="0"/>
        </w:rPr>
        <w:t xml:space="preserve">in the </w:t>
      </w:r>
      <w:r w:rsidR="002952A4" w:rsidRPr="002819AC">
        <w:t>Digital Learning Selector</w:t>
      </w:r>
      <w:r w:rsidR="002952A4">
        <w:rPr>
          <w:rStyle w:val="Strong"/>
          <w:b w:val="0"/>
          <w:bCs w:val="0"/>
        </w:rPr>
        <w:t>.</w:t>
      </w:r>
    </w:p>
    <w:p w14:paraId="0D7F8223" w14:textId="44492027" w:rsidR="00FE70B4" w:rsidRDefault="009907B5" w:rsidP="009907B5">
      <w:pPr>
        <w:pStyle w:val="FeatureBox3"/>
        <w:rPr>
          <w:rStyle w:val="Strong"/>
          <w:b w:val="0"/>
          <w:bCs w:val="0"/>
        </w:rPr>
      </w:pPr>
      <w:r w:rsidRPr="009907B5">
        <w:rPr>
          <w:rStyle w:val="Strong"/>
        </w:rPr>
        <w:t>Student note</w:t>
      </w:r>
      <w:r w:rsidRPr="00061423">
        <w:rPr>
          <w:rStyle w:val="Strong"/>
          <w:b w:val="0"/>
          <w:bCs w:val="0"/>
        </w:rPr>
        <w:t xml:space="preserve">: </w:t>
      </w:r>
      <w:r>
        <w:rPr>
          <w:rStyle w:val="Strong"/>
          <w:b w:val="0"/>
          <w:bCs w:val="0"/>
        </w:rPr>
        <w:t xml:space="preserve">in </w:t>
      </w:r>
      <w:r w:rsidRPr="009907B5">
        <w:rPr>
          <w:rStyle w:val="Strong"/>
        </w:rPr>
        <w:t>Core formative task 2</w:t>
      </w:r>
      <w:r w:rsidR="0023488E">
        <w:rPr>
          <w:rStyle w:val="Strong"/>
        </w:rPr>
        <w:t xml:space="preserve"> </w:t>
      </w:r>
      <w:r w:rsidRPr="009907B5">
        <w:rPr>
          <w:rStyle w:val="Strong"/>
        </w:rPr>
        <w:t>– drafting a hybrid text</w:t>
      </w:r>
      <w:r w:rsidRPr="00061423">
        <w:rPr>
          <w:rStyle w:val="Strong"/>
          <w:b w:val="0"/>
          <w:bCs w:val="0"/>
        </w:rPr>
        <w:t xml:space="preserve"> </w:t>
      </w:r>
      <w:r>
        <w:rPr>
          <w:rStyle w:val="Strong"/>
          <w:b w:val="0"/>
          <w:bCs w:val="0"/>
        </w:rPr>
        <w:t xml:space="preserve">you </w:t>
      </w:r>
      <w:r w:rsidR="00051EE6">
        <w:rPr>
          <w:rStyle w:val="Strong"/>
          <w:b w:val="0"/>
          <w:bCs w:val="0"/>
        </w:rPr>
        <w:t xml:space="preserve">spent time in the planning and drafting stages of the writing process. You will </w:t>
      </w:r>
      <w:r w:rsidR="004632EF">
        <w:rPr>
          <w:rStyle w:val="Strong"/>
          <w:b w:val="0"/>
          <w:bCs w:val="0"/>
        </w:rPr>
        <w:t xml:space="preserve">do this again for </w:t>
      </w:r>
      <w:r w:rsidR="004632EF" w:rsidRPr="004632EF">
        <w:rPr>
          <w:rStyle w:val="Strong"/>
        </w:rPr>
        <w:t>Core formative task 3</w:t>
      </w:r>
      <w:r w:rsidR="002E4F62">
        <w:rPr>
          <w:rStyle w:val="Strong"/>
        </w:rPr>
        <w:t xml:space="preserve"> </w:t>
      </w:r>
      <w:r w:rsidR="002C34D6" w:rsidRPr="004632EF">
        <w:rPr>
          <w:rStyle w:val="Strong"/>
        </w:rPr>
        <w:t>–</w:t>
      </w:r>
      <w:r w:rsidR="004632EF" w:rsidRPr="004632EF">
        <w:rPr>
          <w:rStyle w:val="Strong"/>
        </w:rPr>
        <w:t xml:space="preserve"> narrative plan and extract</w:t>
      </w:r>
      <w:r w:rsidR="004632EF" w:rsidRPr="00061423">
        <w:rPr>
          <w:rStyle w:val="Strong"/>
          <w:b w:val="0"/>
          <w:bCs w:val="0"/>
        </w:rPr>
        <w:t xml:space="preserve"> </w:t>
      </w:r>
      <w:r w:rsidR="004632EF">
        <w:rPr>
          <w:rStyle w:val="Strong"/>
          <w:b w:val="0"/>
          <w:bCs w:val="0"/>
        </w:rPr>
        <w:t>using a different strategy appropriate to the narrative text type.</w:t>
      </w:r>
    </w:p>
    <w:p w14:paraId="7ECAEB2C" w14:textId="5D9A65B7" w:rsidR="00263274" w:rsidRDefault="0009149A" w:rsidP="00AA2C9B">
      <w:pPr>
        <w:pStyle w:val="ListNumber"/>
        <w:numPr>
          <w:ilvl w:val="0"/>
          <w:numId w:val="35"/>
        </w:numPr>
      </w:pPr>
      <w:r>
        <w:t>Use</w:t>
      </w:r>
      <w:r w:rsidR="00693BCB">
        <w:t xml:space="preserve"> the Narrative pyramid template </w:t>
      </w:r>
      <w:r>
        <w:t>to identify key moments or events in</w:t>
      </w:r>
      <w:r w:rsidR="00693BCB">
        <w:t xml:space="preserve"> </w:t>
      </w:r>
      <w:r w:rsidR="004D1082" w:rsidRPr="004D1082">
        <w:rPr>
          <w:rStyle w:val="Strong"/>
        </w:rPr>
        <w:t xml:space="preserve">Core text </w:t>
      </w:r>
      <w:r w:rsidR="00B5178E">
        <w:rPr>
          <w:rStyle w:val="Strong"/>
        </w:rPr>
        <w:t>3</w:t>
      </w:r>
      <w:r w:rsidR="004D1082" w:rsidRPr="004D1082">
        <w:rPr>
          <w:rStyle w:val="Strong"/>
        </w:rPr>
        <w:t xml:space="preserve"> – ‘The Marron’</w:t>
      </w:r>
      <w:r w:rsidR="00B5178E">
        <w:rPr>
          <w:rStyle w:val="Strong"/>
        </w:rPr>
        <w:t xml:space="preserve"> by Zoe Norton-Lodge</w:t>
      </w:r>
      <w:r w:rsidR="004D1082">
        <w:t>.</w:t>
      </w:r>
    </w:p>
    <w:p w14:paraId="643C926E" w14:textId="5759063A" w:rsidR="00E20F33" w:rsidRDefault="00E20F33" w:rsidP="00E20F33">
      <w:pPr>
        <w:pStyle w:val="Caption"/>
      </w:pPr>
      <w:r>
        <w:lastRenderedPageBreak/>
        <w:t xml:space="preserve">Figure </w:t>
      </w:r>
      <w:r w:rsidR="002E443B">
        <w:fldChar w:fldCharType="begin"/>
      </w:r>
      <w:r w:rsidR="002E443B">
        <w:instrText xml:space="preserve"> SEQ Figure \* ARABIC </w:instrText>
      </w:r>
      <w:r w:rsidR="002E443B">
        <w:fldChar w:fldCharType="separate"/>
      </w:r>
      <w:r w:rsidR="00061423">
        <w:rPr>
          <w:noProof/>
        </w:rPr>
        <w:t>31</w:t>
      </w:r>
      <w:r w:rsidR="002E443B">
        <w:fldChar w:fldCharType="end"/>
      </w:r>
      <w:r>
        <w:t xml:space="preserve"> – narrative pyramid template for ‘The Marron’</w:t>
      </w:r>
    </w:p>
    <w:p w14:paraId="41626F8C" w14:textId="77777777" w:rsidR="002E4F62" w:rsidRDefault="002D5682" w:rsidP="007A18BB">
      <w:pPr>
        <w:rPr>
          <w:rStyle w:val="Strong"/>
        </w:rPr>
      </w:pPr>
      <w:r>
        <w:rPr>
          <w:noProof/>
        </w:rPr>
        <w:drawing>
          <wp:inline distT="0" distB="0" distL="0" distR="0" wp14:anchorId="1B0F0C91" wp14:editId="2A61760B">
            <wp:extent cx="9013371" cy="5069670"/>
            <wp:effectExtent l="0" t="0" r="0" b="0"/>
            <wp:docPr id="926888975" name="Graphic 1" descr="Narrative pyramid template for ‘The Mar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888975" name="Graphic 1" descr="Narrative pyramid template for ‘The Marron’."/>
                    <pic:cNvPicPr/>
                  </pic:nvPicPr>
                  <pic:blipFill>
                    <a:blip r:embed="rId88">
                      <a:extLst>
                        <a:ext uri="{96DAC541-7B7A-43D3-8B79-37D633B846F1}">
                          <asvg:svgBlip xmlns:asvg="http://schemas.microsoft.com/office/drawing/2016/SVG/main" r:embed="rId89"/>
                        </a:ext>
                      </a:extLst>
                    </a:blip>
                    <a:stretch>
                      <a:fillRect/>
                    </a:stretch>
                  </pic:blipFill>
                  <pic:spPr>
                    <a:xfrm>
                      <a:off x="0" y="0"/>
                      <a:ext cx="9065907" cy="5099220"/>
                    </a:xfrm>
                    <a:prstGeom prst="rect">
                      <a:avLst/>
                    </a:prstGeom>
                  </pic:spPr>
                </pic:pic>
              </a:graphicData>
            </a:graphic>
          </wp:inline>
        </w:drawing>
      </w:r>
    </w:p>
    <w:p w14:paraId="4FE0A74B" w14:textId="77777777" w:rsidR="002E4F62" w:rsidRDefault="002E4F62">
      <w:pPr>
        <w:suppressAutoHyphens w:val="0"/>
        <w:spacing w:before="0" w:after="160" w:line="259" w:lineRule="auto"/>
        <w:rPr>
          <w:rStyle w:val="Strong"/>
        </w:rPr>
      </w:pPr>
      <w:r>
        <w:rPr>
          <w:rStyle w:val="Strong"/>
        </w:rPr>
        <w:br w:type="page"/>
      </w:r>
    </w:p>
    <w:p w14:paraId="4491AA36" w14:textId="785E2C91" w:rsidR="00274AC2" w:rsidRPr="00274AC2" w:rsidRDefault="00274AC2" w:rsidP="007A18BB">
      <w:pPr>
        <w:rPr>
          <w:rStyle w:val="Strong"/>
        </w:rPr>
      </w:pPr>
      <w:r w:rsidRPr="00274AC2">
        <w:rPr>
          <w:rStyle w:val="Strong"/>
        </w:rPr>
        <w:lastRenderedPageBreak/>
        <w:t>Planning to write</w:t>
      </w:r>
    </w:p>
    <w:p w14:paraId="4C0366F5" w14:textId="20155C4A" w:rsidR="008325EE" w:rsidRDefault="008325EE" w:rsidP="00882C3F">
      <w:pPr>
        <w:pStyle w:val="ListNumber"/>
        <w:numPr>
          <w:ilvl w:val="0"/>
          <w:numId w:val="58"/>
        </w:numPr>
      </w:pPr>
      <w:r>
        <w:t xml:space="preserve">For </w:t>
      </w:r>
      <w:r w:rsidRPr="00CE4DE1">
        <w:rPr>
          <w:rStyle w:val="Strong"/>
        </w:rPr>
        <w:t>Core formative task 3</w:t>
      </w:r>
      <w:r w:rsidR="00EE39F5">
        <w:rPr>
          <w:rStyle w:val="Strong"/>
        </w:rPr>
        <w:t xml:space="preserve"> </w:t>
      </w:r>
      <w:r w:rsidRPr="00CE4DE1">
        <w:rPr>
          <w:rStyle w:val="Strong"/>
        </w:rPr>
        <w:t>– narrative plan and extract</w:t>
      </w:r>
      <w:r w:rsidR="00993E53" w:rsidRPr="00061423">
        <w:rPr>
          <w:rStyle w:val="Strong"/>
          <w:b w:val="0"/>
          <w:bCs w:val="0"/>
        </w:rPr>
        <w:t xml:space="preserve">, </w:t>
      </w:r>
      <w:r>
        <w:t xml:space="preserve">you will </w:t>
      </w:r>
      <w:r w:rsidR="00CE4DE1" w:rsidRPr="00CE4DE1">
        <w:t>create a plan for a short narrative about a simple but extraordinary event in an ordinary setting that has a significant impact o</w:t>
      </w:r>
      <w:r w:rsidR="002E4F62">
        <w:t>n</w:t>
      </w:r>
      <w:r w:rsidR="00CE4DE1" w:rsidRPr="00CE4DE1">
        <w:t xml:space="preserve"> the identity of a character.</w:t>
      </w:r>
    </w:p>
    <w:p w14:paraId="3C113AFE" w14:textId="48677964" w:rsidR="005A3887" w:rsidRDefault="00FE054C" w:rsidP="007A18BB">
      <w:pPr>
        <w:pStyle w:val="ListNumber"/>
      </w:pPr>
      <w:r>
        <w:t>Use the blan</w:t>
      </w:r>
      <w:r w:rsidR="00AC7106">
        <w:t xml:space="preserve">k Narrative pyramid template </w:t>
      </w:r>
      <w:r w:rsidR="00A10950">
        <w:t>on the following page</w:t>
      </w:r>
      <w:r w:rsidR="00AC7106">
        <w:t xml:space="preserve"> to plan your own narrative</w:t>
      </w:r>
      <w:r w:rsidR="00CE4DE1">
        <w:t>.</w:t>
      </w:r>
    </w:p>
    <w:p w14:paraId="50D89AFC" w14:textId="0D50C6ED" w:rsidR="00077607" w:rsidRDefault="00077607" w:rsidP="00077607">
      <w:pPr>
        <w:pStyle w:val="Caption"/>
      </w:pPr>
      <w:r>
        <w:lastRenderedPageBreak/>
        <w:t xml:space="preserve">Figure </w:t>
      </w:r>
      <w:r w:rsidR="002E443B">
        <w:fldChar w:fldCharType="begin"/>
      </w:r>
      <w:r w:rsidR="002E443B">
        <w:instrText xml:space="preserve"> SEQ Figure \* ARABIC </w:instrText>
      </w:r>
      <w:r w:rsidR="002E443B">
        <w:fldChar w:fldCharType="separate"/>
      </w:r>
      <w:r w:rsidR="00061423">
        <w:rPr>
          <w:noProof/>
        </w:rPr>
        <w:t>32</w:t>
      </w:r>
      <w:r w:rsidR="002E443B">
        <w:fldChar w:fldCharType="end"/>
      </w:r>
      <w:r>
        <w:t xml:space="preserve"> – narrative pyramid template</w:t>
      </w:r>
    </w:p>
    <w:p w14:paraId="70819ACF" w14:textId="2F5FFC0F" w:rsidR="0023488E" w:rsidRDefault="00AE57A6" w:rsidP="00274AC2">
      <w:pPr>
        <w:rPr>
          <w:rStyle w:val="Strong"/>
        </w:rPr>
        <w:sectPr w:rsidR="0023488E" w:rsidSect="0023488E">
          <w:pgSz w:w="16838" w:h="11906" w:orient="landscape" w:code="9"/>
          <w:pgMar w:top="1134" w:right="1134" w:bottom="1134" w:left="1134" w:header="709" w:footer="709" w:gutter="0"/>
          <w:cols w:space="708"/>
          <w:docGrid w:linePitch="360"/>
        </w:sectPr>
      </w:pPr>
      <w:r>
        <w:rPr>
          <w:noProof/>
        </w:rPr>
        <w:drawing>
          <wp:inline distT="0" distB="0" distL="0" distR="0" wp14:anchorId="24AA3CBD" wp14:editId="4B7D7666">
            <wp:extent cx="9093826" cy="5114925"/>
            <wp:effectExtent l="0" t="0" r="0" b="0"/>
            <wp:docPr id="854198055" name="Graphic 1" descr="Narrative pyramid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198055" name="Graphic 1" descr="Narrative pyramid template."/>
                    <pic:cNvPicPr/>
                  </pic:nvPicPr>
                  <pic:blipFill>
                    <a:blip r:embed="rId90">
                      <a:extLst>
                        <a:ext uri="{96DAC541-7B7A-43D3-8B79-37D633B846F1}">
                          <asvg:svgBlip xmlns:asvg="http://schemas.microsoft.com/office/drawing/2016/SVG/main" r:embed="rId91"/>
                        </a:ext>
                      </a:extLst>
                    </a:blip>
                    <a:stretch>
                      <a:fillRect/>
                    </a:stretch>
                  </pic:blipFill>
                  <pic:spPr>
                    <a:xfrm>
                      <a:off x="0" y="0"/>
                      <a:ext cx="9093826" cy="5114925"/>
                    </a:xfrm>
                    <a:prstGeom prst="rect">
                      <a:avLst/>
                    </a:prstGeom>
                  </pic:spPr>
                </pic:pic>
              </a:graphicData>
            </a:graphic>
          </wp:inline>
        </w:drawing>
      </w:r>
    </w:p>
    <w:p w14:paraId="41426876" w14:textId="56CF8720" w:rsidR="00274AC2" w:rsidRPr="00274AC2" w:rsidRDefault="00274AC2" w:rsidP="00274AC2">
      <w:pPr>
        <w:rPr>
          <w:rStyle w:val="Strong"/>
        </w:rPr>
      </w:pPr>
      <w:r>
        <w:rPr>
          <w:rStyle w:val="Strong"/>
        </w:rPr>
        <w:lastRenderedPageBreak/>
        <w:t>Drafting your response</w:t>
      </w:r>
    </w:p>
    <w:p w14:paraId="5D79CA8D" w14:textId="22970E3B" w:rsidR="00CE4DE1" w:rsidRDefault="00CE4DE1" w:rsidP="00882C3F">
      <w:pPr>
        <w:pStyle w:val="ListNumber"/>
        <w:numPr>
          <w:ilvl w:val="0"/>
          <w:numId w:val="61"/>
        </w:numPr>
      </w:pPr>
      <w:r>
        <w:t xml:space="preserve">Write </w:t>
      </w:r>
      <w:r w:rsidR="003A08E9">
        <w:t xml:space="preserve">an extract from your narrative using the lines below. </w:t>
      </w:r>
      <w:r w:rsidR="00D45CF2" w:rsidRPr="003C05E9">
        <w:t xml:space="preserve">Use the narrative pyramid you have completed to </w:t>
      </w:r>
      <w:r w:rsidR="00090B9F" w:rsidRPr="003C05E9">
        <w:t xml:space="preserve">support you to choose the extract to write. For example, you might write an extract about the </w:t>
      </w:r>
      <w:r w:rsidR="00A949D7" w:rsidRPr="003C05E9">
        <w:t>setting,</w:t>
      </w:r>
      <w:r w:rsidR="00090B9F" w:rsidRPr="003C05E9">
        <w:t xml:space="preserve"> o</w:t>
      </w:r>
      <w:r w:rsidR="00B8372E" w:rsidRPr="003C05E9">
        <w:t>r you might write your extract about</w:t>
      </w:r>
      <w:r w:rsidR="00090B9F" w:rsidRPr="003C05E9">
        <w:t xml:space="preserve"> the secon</w:t>
      </w:r>
      <w:r w:rsidR="00B8372E" w:rsidRPr="003C05E9">
        <w:t xml:space="preserve">d event you described in the </w:t>
      </w:r>
      <w:r w:rsidR="00A949D7" w:rsidRPr="003C05E9">
        <w:t xml:space="preserve">narrative pyramid template. </w:t>
      </w:r>
      <w:r w:rsidR="003A08E9" w:rsidRPr="003C05E9">
        <w:t>You</w:t>
      </w:r>
      <w:r w:rsidR="003A08E9">
        <w:t xml:space="preserve"> should aim to write 150 to 200 words.</w:t>
      </w:r>
    </w:p>
    <w:tbl>
      <w:tblPr>
        <w:tblStyle w:val="TableGrid"/>
        <w:tblW w:w="0" w:type="auto"/>
        <w:tblBorders>
          <w:left w:val="none" w:sz="0" w:space="0" w:color="auto"/>
          <w:right w:val="none" w:sz="0" w:space="0" w:color="auto"/>
        </w:tblBorders>
        <w:tblLook w:val="04A0" w:firstRow="1" w:lastRow="0" w:firstColumn="1" w:lastColumn="0" w:noHBand="0" w:noVBand="1"/>
        <w:tblDescription w:val="Blank lines for student response."/>
      </w:tblPr>
      <w:tblGrid>
        <w:gridCol w:w="9628"/>
      </w:tblGrid>
      <w:tr w:rsidR="00274AC2" w14:paraId="1A11D806" w14:textId="77777777" w:rsidTr="00061423">
        <w:tc>
          <w:tcPr>
            <w:tcW w:w="9628" w:type="dxa"/>
            <w:tcBorders>
              <w:top w:val="nil"/>
            </w:tcBorders>
          </w:tcPr>
          <w:p w14:paraId="7F5C7C19" w14:textId="77777777" w:rsidR="00274AC2" w:rsidRDefault="00274AC2" w:rsidP="00274AC2"/>
        </w:tc>
      </w:tr>
      <w:tr w:rsidR="00274AC2" w14:paraId="24CE5DC0" w14:textId="77777777" w:rsidTr="00592C2A">
        <w:tc>
          <w:tcPr>
            <w:tcW w:w="9628" w:type="dxa"/>
          </w:tcPr>
          <w:p w14:paraId="5A9F1AA7" w14:textId="77777777" w:rsidR="00274AC2" w:rsidRDefault="00274AC2" w:rsidP="00274AC2"/>
        </w:tc>
      </w:tr>
      <w:tr w:rsidR="00274AC2" w14:paraId="441E3F79" w14:textId="77777777" w:rsidTr="00592C2A">
        <w:tc>
          <w:tcPr>
            <w:tcW w:w="9628" w:type="dxa"/>
          </w:tcPr>
          <w:p w14:paraId="39992B48" w14:textId="77777777" w:rsidR="00274AC2" w:rsidRDefault="00274AC2" w:rsidP="00274AC2"/>
        </w:tc>
      </w:tr>
      <w:tr w:rsidR="00274AC2" w14:paraId="6160F93A" w14:textId="77777777" w:rsidTr="00592C2A">
        <w:tc>
          <w:tcPr>
            <w:tcW w:w="9628" w:type="dxa"/>
          </w:tcPr>
          <w:p w14:paraId="5775E863" w14:textId="77777777" w:rsidR="00274AC2" w:rsidRDefault="00274AC2" w:rsidP="00274AC2"/>
        </w:tc>
      </w:tr>
      <w:tr w:rsidR="00274AC2" w14:paraId="79D60F89" w14:textId="77777777" w:rsidTr="00592C2A">
        <w:tc>
          <w:tcPr>
            <w:tcW w:w="9628" w:type="dxa"/>
          </w:tcPr>
          <w:p w14:paraId="6046090D" w14:textId="77777777" w:rsidR="00274AC2" w:rsidRDefault="00274AC2" w:rsidP="00274AC2"/>
        </w:tc>
      </w:tr>
      <w:tr w:rsidR="00274AC2" w14:paraId="52E27BF6" w14:textId="77777777" w:rsidTr="00592C2A">
        <w:tc>
          <w:tcPr>
            <w:tcW w:w="9628" w:type="dxa"/>
          </w:tcPr>
          <w:p w14:paraId="241EF67A" w14:textId="77777777" w:rsidR="00274AC2" w:rsidRDefault="00274AC2" w:rsidP="00274AC2"/>
        </w:tc>
      </w:tr>
      <w:tr w:rsidR="00274AC2" w14:paraId="6E794830" w14:textId="77777777" w:rsidTr="00592C2A">
        <w:tc>
          <w:tcPr>
            <w:tcW w:w="9628" w:type="dxa"/>
          </w:tcPr>
          <w:p w14:paraId="55BA7DCF" w14:textId="77777777" w:rsidR="00274AC2" w:rsidRDefault="00274AC2" w:rsidP="00274AC2"/>
        </w:tc>
      </w:tr>
      <w:tr w:rsidR="00274AC2" w14:paraId="4557AD03" w14:textId="77777777" w:rsidTr="00592C2A">
        <w:tc>
          <w:tcPr>
            <w:tcW w:w="9628" w:type="dxa"/>
          </w:tcPr>
          <w:p w14:paraId="6C9904BD" w14:textId="77777777" w:rsidR="00274AC2" w:rsidRDefault="00274AC2" w:rsidP="00274AC2"/>
        </w:tc>
      </w:tr>
      <w:tr w:rsidR="009636FA" w14:paraId="54E351A7" w14:textId="77777777" w:rsidTr="00592C2A">
        <w:tc>
          <w:tcPr>
            <w:tcW w:w="9628" w:type="dxa"/>
          </w:tcPr>
          <w:p w14:paraId="3BDE294D" w14:textId="77777777" w:rsidR="009636FA" w:rsidRDefault="009636FA" w:rsidP="00274AC2"/>
        </w:tc>
      </w:tr>
      <w:tr w:rsidR="009636FA" w14:paraId="581D1F97" w14:textId="77777777" w:rsidTr="00592C2A">
        <w:tc>
          <w:tcPr>
            <w:tcW w:w="9628" w:type="dxa"/>
          </w:tcPr>
          <w:p w14:paraId="00AF174A" w14:textId="77777777" w:rsidR="009636FA" w:rsidRDefault="009636FA" w:rsidP="00274AC2"/>
        </w:tc>
      </w:tr>
      <w:tr w:rsidR="009636FA" w14:paraId="72868312" w14:textId="77777777" w:rsidTr="00592C2A">
        <w:tc>
          <w:tcPr>
            <w:tcW w:w="9628" w:type="dxa"/>
          </w:tcPr>
          <w:p w14:paraId="09C1FFFF" w14:textId="77777777" w:rsidR="009636FA" w:rsidRDefault="009636FA" w:rsidP="00274AC2"/>
        </w:tc>
      </w:tr>
      <w:tr w:rsidR="009636FA" w14:paraId="2201A9FF" w14:textId="77777777" w:rsidTr="00592C2A">
        <w:tc>
          <w:tcPr>
            <w:tcW w:w="9628" w:type="dxa"/>
          </w:tcPr>
          <w:p w14:paraId="386F544C" w14:textId="77777777" w:rsidR="009636FA" w:rsidRDefault="009636FA" w:rsidP="00274AC2"/>
        </w:tc>
      </w:tr>
      <w:tr w:rsidR="009636FA" w14:paraId="2CD2CB62" w14:textId="77777777" w:rsidTr="00592C2A">
        <w:tc>
          <w:tcPr>
            <w:tcW w:w="9628" w:type="dxa"/>
          </w:tcPr>
          <w:p w14:paraId="14BCDF64" w14:textId="77777777" w:rsidR="009636FA" w:rsidRDefault="009636FA" w:rsidP="00274AC2"/>
        </w:tc>
      </w:tr>
      <w:tr w:rsidR="009636FA" w14:paraId="138C6C22" w14:textId="77777777" w:rsidTr="00592C2A">
        <w:tc>
          <w:tcPr>
            <w:tcW w:w="9628" w:type="dxa"/>
          </w:tcPr>
          <w:p w14:paraId="4D2EB2C1" w14:textId="77777777" w:rsidR="009636FA" w:rsidRDefault="009636FA" w:rsidP="00274AC2"/>
        </w:tc>
      </w:tr>
    </w:tbl>
    <w:p w14:paraId="4061E750" w14:textId="77777777" w:rsidR="00F13144" w:rsidRDefault="00F13144">
      <w:pPr>
        <w:suppressAutoHyphens w:val="0"/>
        <w:spacing w:before="0" w:after="160" w:line="259" w:lineRule="auto"/>
        <w:rPr>
          <w:rStyle w:val="Strong"/>
        </w:rPr>
      </w:pPr>
      <w:r>
        <w:rPr>
          <w:rStyle w:val="Strong"/>
        </w:rPr>
        <w:br w:type="page"/>
      </w:r>
    </w:p>
    <w:p w14:paraId="6D80E690" w14:textId="069294C4" w:rsidR="00274AC2" w:rsidRPr="00283A87" w:rsidRDefault="00592C2A" w:rsidP="00274AC2">
      <w:pPr>
        <w:rPr>
          <w:rStyle w:val="Strong"/>
        </w:rPr>
      </w:pPr>
      <w:r w:rsidRPr="00283A87">
        <w:rPr>
          <w:rStyle w:val="Strong"/>
        </w:rPr>
        <w:lastRenderedPageBreak/>
        <w:t>Re</w:t>
      </w:r>
      <w:r w:rsidR="00283A87" w:rsidRPr="00283A87">
        <w:rPr>
          <w:rStyle w:val="Strong"/>
        </w:rPr>
        <w:t>vising and editing</w:t>
      </w:r>
    </w:p>
    <w:p w14:paraId="4A56EB65" w14:textId="3AE7B98B" w:rsidR="000A26B5" w:rsidRDefault="00283A87" w:rsidP="00874B4A">
      <w:pPr>
        <w:pStyle w:val="ListNumber"/>
        <w:numPr>
          <w:ilvl w:val="0"/>
          <w:numId w:val="116"/>
        </w:numPr>
      </w:pPr>
      <w:r>
        <w:t>Revise your writing</w:t>
      </w:r>
      <w:r w:rsidR="00F13144">
        <w:t>,</w:t>
      </w:r>
      <w:r>
        <w:t xml:space="preserve"> paying particular </w:t>
      </w:r>
      <w:r w:rsidR="00346E44">
        <w:t>attention to your use of noun groups. Look for opportunities to</w:t>
      </w:r>
      <w:r w:rsidR="00077607">
        <w:t xml:space="preserve"> develop your personal voice by</w:t>
      </w:r>
      <w:r w:rsidR="00346E44">
        <w:t xml:space="preserve"> </w:t>
      </w:r>
      <w:r w:rsidR="001B0655">
        <w:t>incorporat</w:t>
      </w:r>
      <w:r w:rsidR="00077607">
        <w:t>ing</w:t>
      </w:r>
      <w:r w:rsidR="001B0655">
        <w:t xml:space="preserve"> interesting noun groups as you did in</w:t>
      </w:r>
      <w:r w:rsidR="00A873B7">
        <w:t xml:space="preserve"> </w:t>
      </w:r>
      <w:r w:rsidR="00A873B7" w:rsidRPr="00A873B7">
        <w:rPr>
          <w:b/>
          <w:bCs/>
        </w:rPr>
        <w:t>Phase 4, activity 5 – editing nouns and noun groups</w:t>
      </w:r>
      <w:r w:rsidR="00A873B7">
        <w:t>.</w:t>
      </w:r>
    </w:p>
    <w:p w14:paraId="393CB411" w14:textId="77777777" w:rsidR="004311AB" w:rsidRDefault="000A26B5" w:rsidP="004311AB">
      <w:pPr>
        <w:pStyle w:val="ListNumber"/>
      </w:pPr>
      <w:r>
        <w:t xml:space="preserve">Use the Venn diagram below to </w:t>
      </w:r>
      <w:r w:rsidR="004311AB">
        <w:t>revise your use of succinct and elaborated noun groups. You should aim for a combination of both.</w:t>
      </w:r>
    </w:p>
    <w:p w14:paraId="61494F1B" w14:textId="51852C77" w:rsidR="004311AB" w:rsidRDefault="004311AB" w:rsidP="004311AB">
      <w:pPr>
        <w:pStyle w:val="Caption"/>
      </w:pPr>
      <w:r>
        <w:t xml:space="preserve">Figure </w:t>
      </w:r>
      <w:r w:rsidR="009276C1">
        <w:fldChar w:fldCharType="begin"/>
      </w:r>
      <w:r w:rsidR="009276C1">
        <w:instrText xml:space="preserve"> SEQ Figure \* ARABIC </w:instrText>
      </w:r>
      <w:r w:rsidR="009276C1">
        <w:fldChar w:fldCharType="separate"/>
      </w:r>
      <w:r w:rsidR="00061423">
        <w:rPr>
          <w:noProof/>
        </w:rPr>
        <w:t>33</w:t>
      </w:r>
      <w:r w:rsidR="009276C1">
        <w:fldChar w:fldCharType="end"/>
      </w:r>
      <w:r>
        <w:t xml:space="preserve"> – Venn diagram of noun groups for Core formative task 3</w:t>
      </w:r>
    </w:p>
    <w:p w14:paraId="6633AB1E" w14:textId="0C763AE2" w:rsidR="0003551B" w:rsidRPr="0003551B" w:rsidRDefault="0003551B" w:rsidP="0003551B">
      <w:r w:rsidRPr="0003551B">
        <w:rPr>
          <w:noProof/>
        </w:rPr>
        <w:drawing>
          <wp:inline distT="0" distB="0" distL="0" distR="0" wp14:anchorId="2EBDB9AF" wp14:editId="18CDD539">
            <wp:extent cx="4858468" cy="2885440"/>
            <wp:effectExtent l="0" t="0" r="0" b="0"/>
            <wp:docPr id="827744572" name="Picture 1" descr="Venn diagram of noun groups for Core formative tas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744572" name="Picture 1" descr="Venn diagram of noun groups for Core formative task 3."/>
                    <pic:cNvPicPr/>
                  </pic:nvPicPr>
                  <pic:blipFill>
                    <a:blip r:embed="rId92"/>
                    <a:stretch>
                      <a:fillRect/>
                    </a:stretch>
                  </pic:blipFill>
                  <pic:spPr>
                    <a:xfrm>
                      <a:off x="0" y="0"/>
                      <a:ext cx="4868598" cy="2891456"/>
                    </a:xfrm>
                    <a:prstGeom prst="rect">
                      <a:avLst/>
                    </a:prstGeom>
                  </pic:spPr>
                </pic:pic>
              </a:graphicData>
            </a:graphic>
          </wp:inline>
        </w:drawing>
      </w:r>
    </w:p>
    <w:p w14:paraId="0C4331A4" w14:textId="379E073F" w:rsidR="00B6530D" w:rsidRDefault="00A949D7" w:rsidP="009856DB">
      <w:pPr>
        <w:pStyle w:val="Heading1"/>
      </w:pPr>
      <w:r>
        <w:br w:type="page"/>
      </w:r>
      <w:bookmarkStart w:id="100" w:name="_Toc206494529"/>
      <w:r w:rsidR="00B6530D" w:rsidRPr="00630F90">
        <w:lastRenderedPageBreak/>
        <w:t xml:space="preserve">Phase </w:t>
      </w:r>
      <w:r w:rsidR="009A7FCF">
        <w:t>5</w:t>
      </w:r>
      <w:r w:rsidR="00B6530D" w:rsidRPr="00630F90">
        <w:t xml:space="preserve"> – </w:t>
      </w:r>
      <w:r w:rsidR="007107E1">
        <w:t>composing</w:t>
      </w:r>
      <w:r w:rsidR="00935BB4" w:rsidRPr="00935BB4">
        <w:t xml:space="preserve"> critically and creatively </w:t>
      </w:r>
      <w:r w:rsidR="007107E1">
        <w:t>in response to the focus area and</w:t>
      </w:r>
      <w:r w:rsidR="00935BB4" w:rsidRPr="00935BB4">
        <w:t xml:space="preserve"> texts</w:t>
      </w:r>
      <w:bookmarkEnd w:id="100"/>
    </w:p>
    <w:p w14:paraId="4F29C9E5" w14:textId="51672E78" w:rsidR="00E44008" w:rsidRDefault="002E0B08" w:rsidP="00E44008">
      <w:pPr>
        <w:pStyle w:val="FeatureBox2"/>
      </w:pPr>
      <w:r>
        <w:t>In the</w:t>
      </w:r>
      <w:r w:rsidR="00E44008">
        <w:t xml:space="preserve"> ‘composing critically and creatively in response to the focus area and texts’ phase</w:t>
      </w:r>
      <w:r>
        <w:t>, students explore</w:t>
      </w:r>
      <w:r w:rsidR="00E44008">
        <w:t xml:space="preserve"> and </w:t>
      </w:r>
      <w:r>
        <w:t>experiment</w:t>
      </w:r>
      <w:r w:rsidR="00E44008">
        <w:t xml:space="preserve"> with </w:t>
      </w:r>
      <w:r w:rsidR="004363BB">
        <w:t>the core</w:t>
      </w:r>
      <w:r w:rsidR="00E44008">
        <w:t xml:space="preserve"> texts as a source of inspiration for their own compositions as they experiment with specific stylistic and language features that they have analysed in those texts. Phase 5 activities are integrated throughout </w:t>
      </w:r>
      <w:r w:rsidR="009F3B02">
        <w:t>P</w:t>
      </w:r>
      <w:r w:rsidR="00E44008">
        <w:t>hases 2, 3 and 4 to provide students the opportunity to experiment with the language codes and conventions in their own compositions. Time in this phase is also dedicated to developing the pieces of writing from the first 3 core formative tasks. Students refine and edit their work during this phase as they draw on a range of editing strategies and feedback previously provided to improve their work.</w:t>
      </w:r>
    </w:p>
    <w:p w14:paraId="11333847" w14:textId="548A15EF" w:rsidR="00E44008" w:rsidRPr="00752FD1" w:rsidRDefault="00E44008" w:rsidP="00E44008">
      <w:pPr>
        <w:pStyle w:val="FeatureBox2"/>
      </w:pPr>
      <w:r>
        <w:t>Phase 5 activities have generally been integrated throughout Phases 2 to 4 in this program as students respond critically and creatively to the core texts. The learning sequence below is designed to provide structure to a series of lessons in which students should be developing and refining their portfolio</w:t>
      </w:r>
      <w:r w:rsidR="00294266">
        <w:t xml:space="preserve"> of writing</w:t>
      </w:r>
      <w:r>
        <w:t>.</w:t>
      </w:r>
    </w:p>
    <w:p w14:paraId="650A2559" w14:textId="73657D1C" w:rsidR="002C7794" w:rsidRPr="002C7794" w:rsidRDefault="002C7794" w:rsidP="002C7794">
      <w:pPr>
        <w:suppressAutoHyphens w:val="0"/>
        <w:spacing w:before="0" w:after="160" w:line="259" w:lineRule="auto"/>
      </w:pPr>
      <w:r>
        <w:br w:type="page"/>
      </w:r>
    </w:p>
    <w:p w14:paraId="259E8610" w14:textId="06B4EDF5" w:rsidR="000708A8" w:rsidRDefault="004B3579" w:rsidP="004B3579">
      <w:pPr>
        <w:pStyle w:val="Heading2"/>
      </w:pPr>
      <w:bookmarkStart w:id="101" w:name="_Toc206494530"/>
      <w:r>
        <w:lastRenderedPageBreak/>
        <w:t xml:space="preserve">Phase 5, activity </w:t>
      </w:r>
      <w:r w:rsidR="001E7400">
        <w:t>1</w:t>
      </w:r>
      <w:r w:rsidR="00D44195">
        <w:t xml:space="preserve"> </w:t>
      </w:r>
      <w:r>
        <w:t xml:space="preserve">– using the marking </w:t>
      </w:r>
      <w:r w:rsidR="00844B92">
        <w:t>criteria</w:t>
      </w:r>
      <w:r>
        <w:t xml:space="preserve"> to evaluate own work</w:t>
      </w:r>
      <w:bookmarkEnd w:id="101"/>
    </w:p>
    <w:p w14:paraId="7066A6C2" w14:textId="6B01A67F" w:rsidR="003C6A49" w:rsidRDefault="004B3579" w:rsidP="00AA2C9B">
      <w:pPr>
        <w:pStyle w:val="ListNumber"/>
        <w:numPr>
          <w:ilvl w:val="0"/>
          <w:numId w:val="38"/>
        </w:numPr>
      </w:pPr>
      <w:r>
        <w:t xml:space="preserve">Use the marking </w:t>
      </w:r>
      <w:r w:rsidR="00844B92">
        <w:t>criteria</w:t>
      </w:r>
      <w:r w:rsidR="00914F4D">
        <w:t xml:space="preserve"> or the student-facing rubric to assess your </w:t>
      </w:r>
      <w:r w:rsidR="00AE4AC5">
        <w:t>portfolio</w:t>
      </w:r>
      <w:r w:rsidR="00294266">
        <w:t xml:space="preserve"> of writing</w:t>
      </w:r>
      <w:r w:rsidR="00AE4AC5">
        <w:t xml:space="preserve"> pieces</w:t>
      </w:r>
      <w:r w:rsidR="00EC190F">
        <w:t xml:space="preserve"> by </w:t>
      </w:r>
      <w:r w:rsidR="00134E0F">
        <w:t xml:space="preserve">highlighting </w:t>
      </w:r>
      <w:r w:rsidR="00654E62">
        <w:t>where your piece of writing reflects the features described</w:t>
      </w:r>
      <w:r w:rsidR="003C6A49">
        <w:t>.</w:t>
      </w:r>
    </w:p>
    <w:p w14:paraId="2BE910CB" w14:textId="569B0F65" w:rsidR="004B3579" w:rsidRDefault="003C6A49" w:rsidP="00AA2C9B">
      <w:pPr>
        <w:pStyle w:val="ListNumber"/>
        <w:numPr>
          <w:ilvl w:val="0"/>
          <w:numId w:val="38"/>
        </w:numPr>
      </w:pPr>
      <w:r>
        <w:t xml:space="preserve">Give each one of your </w:t>
      </w:r>
      <w:proofErr w:type="gramStart"/>
      <w:r>
        <w:t>portfolio</w:t>
      </w:r>
      <w:proofErr w:type="gramEnd"/>
      <w:r w:rsidR="00294266" w:rsidRPr="00294266">
        <w:t xml:space="preserve"> </w:t>
      </w:r>
      <w:r w:rsidR="00294266">
        <w:t>of writing</w:t>
      </w:r>
      <w:r>
        <w:t xml:space="preserve"> pieces </w:t>
      </w:r>
      <w:r w:rsidR="00EC190F">
        <w:t>a grade.</w:t>
      </w:r>
    </w:p>
    <w:p w14:paraId="217D201B" w14:textId="427A5F55" w:rsidR="00AE4AC5" w:rsidRDefault="0012605A" w:rsidP="00AA2C9B">
      <w:pPr>
        <w:pStyle w:val="ListNumber"/>
        <w:numPr>
          <w:ilvl w:val="0"/>
          <w:numId w:val="38"/>
        </w:numPr>
      </w:pPr>
      <w:r>
        <w:t xml:space="preserve">Use the </w:t>
      </w:r>
      <w:r w:rsidR="00ED34E2">
        <w:t>table below to guide a reflection that will support you to select which piece of writing should be nominated for marking.</w:t>
      </w:r>
    </w:p>
    <w:p w14:paraId="2C9E8AE5" w14:textId="6B9B337A" w:rsidR="003C6A49" w:rsidRDefault="003C6A49" w:rsidP="003C6A49">
      <w:pPr>
        <w:pStyle w:val="Caption"/>
      </w:pPr>
      <w:r>
        <w:t xml:space="preserve">Table </w:t>
      </w:r>
      <w:r w:rsidR="00DF593A">
        <w:fldChar w:fldCharType="begin"/>
      </w:r>
      <w:r w:rsidR="00DF593A">
        <w:instrText xml:space="preserve"> SEQ Table \* ARABIC </w:instrText>
      </w:r>
      <w:r w:rsidR="00DF593A">
        <w:fldChar w:fldCharType="separate"/>
      </w:r>
      <w:r w:rsidR="00B544B6">
        <w:rPr>
          <w:noProof/>
        </w:rPr>
        <w:t>31</w:t>
      </w:r>
      <w:r w:rsidR="00DF593A">
        <w:rPr>
          <w:noProof/>
        </w:rPr>
        <w:fldChar w:fldCharType="end"/>
      </w:r>
      <w:r>
        <w:t xml:space="preserve"> – </w:t>
      </w:r>
      <w:r w:rsidR="007C5C46">
        <w:t>scaffold to support evaluation of own compositions</w:t>
      </w:r>
    </w:p>
    <w:tbl>
      <w:tblPr>
        <w:tblStyle w:val="Tableheader"/>
        <w:tblW w:w="9632" w:type="dxa"/>
        <w:tblLayout w:type="fixed"/>
        <w:tblLook w:val="04A0" w:firstRow="1" w:lastRow="0" w:firstColumn="1" w:lastColumn="0" w:noHBand="0" w:noVBand="1"/>
        <w:tblDescription w:val="Scaffold to support evaluation of own compositions with space for student responses."/>
      </w:tblPr>
      <w:tblGrid>
        <w:gridCol w:w="1979"/>
        <w:gridCol w:w="2551"/>
        <w:gridCol w:w="2551"/>
        <w:gridCol w:w="142"/>
        <w:gridCol w:w="2409"/>
      </w:tblGrid>
      <w:tr w:rsidR="00BA52C0" w14:paraId="4141FEF9" w14:textId="77777777" w:rsidTr="000B49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49A2120" w14:textId="7B92B33E" w:rsidR="00BA52C0" w:rsidRPr="000B49E0" w:rsidRDefault="00A90062" w:rsidP="000B49E0">
            <w:r w:rsidRPr="000B49E0">
              <w:t>Reflections on your writing</w:t>
            </w:r>
          </w:p>
        </w:tc>
        <w:tc>
          <w:tcPr>
            <w:tcW w:w="2551" w:type="dxa"/>
          </w:tcPr>
          <w:p w14:paraId="78658BE7" w14:textId="57F829A7" w:rsidR="00BA52C0" w:rsidRPr="000B49E0" w:rsidRDefault="00BA52C0" w:rsidP="000B49E0">
            <w:pPr>
              <w:cnfStyle w:val="100000000000" w:firstRow="1" w:lastRow="0" w:firstColumn="0" w:lastColumn="0" w:oddVBand="0" w:evenVBand="0" w:oddHBand="0" w:evenHBand="0" w:firstRowFirstColumn="0" w:firstRowLastColumn="0" w:lastRowFirstColumn="0" w:lastRowLastColumn="0"/>
            </w:pPr>
            <w:r w:rsidRPr="000B49E0">
              <w:t>Performance poem</w:t>
            </w:r>
          </w:p>
        </w:tc>
        <w:tc>
          <w:tcPr>
            <w:tcW w:w="2693" w:type="dxa"/>
            <w:gridSpan w:val="2"/>
          </w:tcPr>
          <w:p w14:paraId="67E0F9EE" w14:textId="3D7BC765" w:rsidR="00BA52C0" w:rsidRPr="000B49E0" w:rsidRDefault="00BA52C0" w:rsidP="000B49E0">
            <w:pPr>
              <w:cnfStyle w:val="100000000000" w:firstRow="1" w:lastRow="0" w:firstColumn="0" w:lastColumn="0" w:oddVBand="0" w:evenVBand="0" w:oddHBand="0" w:evenHBand="0" w:firstRowFirstColumn="0" w:firstRowLastColumn="0" w:lastRowFirstColumn="0" w:lastRowLastColumn="0"/>
            </w:pPr>
            <w:r w:rsidRPr="000B49E0">
              <w:t>Hybrid text</w:t>
            </w:r>
          </w:p>
        </w:tc>
        <w:tc>
          <w:tcPr>
            <w:tcW w:w="2408" w:type="dxa"/>
          </w:tcPr>
          <w:p w14:paraId="6AB51DB8" w14:textId="6AB86338" w:rsidR="00BA52C0" w:rsidRPr="000B49E0" w:rsidRDefault="00BA52C0" w:rsidP="000B49E0">
            <w:pPr>
              <w:cnfStyle w:val="100000000000" w:firstRow="1" w:lastRow="0" w:firstColumn="0" w:lastColumn="0" w:oddVBand="0" w:evenVBand="0" w:oddHBand="0" w:evenHBand="0" w:firstRowFirstColumn="0" w:firstRowLastColumn="0" w:lastRowFirstColumn="0" w:lastRowLastColumn="0"/>
            </w:pPr>
            <w:r w:rsidRPr="000B49E0">
              <w:t>Narrative</w:t>
            </w:r>
          </w:p>
        </w:tc>
      </w:tr>
      <w:tr w:rsidR="00BA52C0" w14:paraId="58DD295C" w14:textId="77777777" w:rsidTr="000B49E0">
        <w:trPr>
          <w:cnfStyle w:val="000000100000" w:firstRow="0" w:lastRow="0" w:firstColumn="0" w:lastColumn="0" w:oddVBand="0" w:evenVBand="0" w:oddHBand="1" w:evenHBand="0" w:firstRowFirstColumn="0" w:firstRowLastColumn="0" w:lastRowFirstColumn="0" w:lastRowLastColumn="0"/>
          <w:trHeight w:val="1433"/>
        </w:trPr>
        <w:tc>
          <w:tcPr>
            <w:cnfStyle w:val="001000000000" w:firstRow="0" w:lastRow="0" w:firstColumn="1" w:lastColumn="0" w:oddVBand="0" w:evenVBand="0" w:oddHBand="0" w:evenHBand="0" w:firstRowFirstColumn="0" w:firstRowLastColumn="0" w:lastRowFirstColumn="0" w:lastRowLastColumn="0"/>
            <w:tcW w:w="1980" w:type="dxa"/>
          </w:tcPr>
          <w:p w14:paraId="1172DFE8" w14:textId="7BE2F640" w:rsidR="00A90062" w:rsidRPr="00A56E97" w:rsidRDefault="00A90062" w:rsidP="00A56E97">
            <w:r w:rsidRPr="00A56E97">
              <w:t>What grade have you given this piece of writing?</w:t>
            </w:r>
          </w:p>
        </w:tc>
        <w:tc>
          <w:tcPr>
            <w:tcW w:w="2550" w:type="dxa"/>
          </w:tcPr>
          <w:p w14:paraId="1C4F9D54" w14:textId="30F6A10F" w:rsidR="00BA52C0" w:rsidRDefault="00BA52C0" w:rsidP="00A90062">
            <w:pPr>
              <w:pStyle w:val="ListNumber"/>
              <w:numPr>
                <w:ilvl w:val="0"/>
                <w:numId w:val="0"/>
              </w:numPr>
              <w:ind w:left="567"/>
              <w:cnfStyle w:val="000000100000" w:firstRow="0" w:lastRow="0" w:firstColumn="0" w:lastColumn="0" w:oddVBand="0" w:evenVBand="0" w:oddHBand="1" w:evenHBand="0" w:firstRowFirstColumn="0" w:firstRowLastColumn="0" w:lastRowFirstColumn="0" w:lastRowLastColumn="0"/>
            </w:pPr>
          </w:p>
        </w:tc>
        <w:tc>
          <w:tcPr>
            <w:tcW w:w="2551" w:type="dxa"/>
          </w:tcPr>
          <w:p w14:paraId="506BBD94" w14:textId="77777777" w:rsidR="00BA52C0" w:rsidRDefault="00BA52C0" w:rsidP="00ED34E2">
            <w:pPr>
              <w:cnfStyle w:val="000000100000" w:firstRow="0" w:lastRow="0" w:firstColumn="0" w:lastColumn="0" w:oddVBand="0" w:evenVBand="0" w:oddHBand="1" w:evenHBand="0" w:firstRowFirstColumn="0" w:firstRowLastColumn="0" w:lastRowFirstColumn="0" w:lastRowLastColumn="0"/>
            </w:pPr>
          </w:p>
        </w:tc>
        <w:tc>
          <w:tcPr>
            <w:tcW w:w="2551" w:type="dxa"/>
            <w:gridSpan w:val="2"/>
          </w:tcPr>
          <w:p w14:paraId="3553547E" w14:textId="413CB154" w:rsidR="00BA52C0" w:rsidRDefault="00BA52C0" w:rsidP="00ED34E2">
            <w:pPr>
              <w:cnfStyle w:val="000000100000" w:firstRow="0" w:lastRow="0" w:firstColumn="0" w:lastColumn="0" w:oddVBand="0" w:evenVBand="0" w:oddHBand="1" w:evenHBand="0" w:firstRowFirstColumn="0" w:firstRowLastColumn="0" w:lastRowFirstColumn="0" w:lastRowLastColumn="0"/>
            </w:pPr>
          </w:p>
        </w:tc>
      </w:tr>
      <w:tr w:rsidR="00A56E97" w14:paraId="0BE748B3" w14:textId="77777777" w:rsidTr="000B49E0">
        <w:trPr>
          <w:cnfStyle w:val="000000010000" w:firstRow="0" w:lastRow="0" w:firstColumn="0" w:lastColumn="0" w:oddVBand="0" w:evenVBand="0" w:oddHBand="0" w:evenHBand="1" w:firstRowFirstColumn="0" w:firstRowLastColumn="0" w:lastRowFirstColumn="0" w:lastRowLastColumn="0"/>
          <w:trHeight w:val="2118"/>
        </w:trPr>
        <w:tc>
          <w:tcPr>
            <w:cnfStyle w:val="001000000000" w:firstRow="0" w:lastRow="0" w:firstColumn="1" w:lastColumn="0" w:oddVBand="0" w:evenVBand="0" w:oddHBand="0" w:evenHBand="0" w:firstRowFirstColumn="0" w:firstRowLastColumn="0" w:lastRowFirstColumn="0" w:lastRowLastColumn="0"/>
            <w:tcW w:w="1980" w:type="dxa"/>
          </w:tcPr>
          <w:p w14:paraId="67ECD742" w14:textId="1A079298" w:rsidR="00A56E97" w:rsidRPr="00A56E97" w:rsidRDefault="00A56E97" w:rsidP="00A56E97">
            <w:r w:rsidRPr="00A56E97">
              <w:t>What have you done well?</w:t>
            </w:r>
          </w:p>
        </w:tc>
        <w:tc>
          <w:tcPr>
            <w:tcW w:w="2550" w:type="dxa"/>
          </w:tcPr>
          <w:p w14:paraId="040AF9B7" w14:textId="77777777" w:rsidR="00A56E97" w:rsidRDefault="00A56E97" w:rsidP="00A90062">
            <w:pPr>
              <w:pStyle w:val="ListNumber"/>
              <w:numPr>
                <w:ilvl w:val="0"/>
                <w:numId w:val="0"/>
              </w:numPr>
              <w:ind w:left="567"/>
              <w:cnfStyle w:val="000000010000" w:firstRow="0" w:lastRow="0" w:firstColumn="0" w:lastColumn="0" w:oddVBand="0" w:evenVBand="0" w:oddHBand="0" w:evenHBand="1" w:firstRowFirstColumn="0" w:firstRowLastColumn="0" w:lastRowFirstColumn="0" w:lastRowLastColumn="0"/>
            </w:pPr>
          </w:p>
        </w:tc>
        <w:tc>
          <w:tcPr>
            <w:tcW w:w="2551" w:type="dxa"/>
          </w:tcPr>
          <w:p w14:paraId="341A82D3" w14:textId="77777777" w:rsidR="00A56E97" w:rsidRDefault="00A56E97" w:rsidP="00ED34E2">
            <w:pPr>
              <w:cnfStyle w:val="000000010000" w:firstRow="0" w:lastRow="0" w:firstColumn="0" w:lastColumn="0" w:oddVBand="0" w:evenVBand="0" w:oddHBand="0" w:evenHBand="1" w:firstRowFirstColumn="0" w:firstRowLastColumn="0" w:lastRowFirstColumn="0" w:lastRowLastColumn="0"/>
            </w:pPr>
          </w:p>
        </w:tc>
        <w:tc>
          <w:tcPr>
            <w:tcW w:w="2551" w:type="dxa"/>
            <w:gridSpan w:val="2"/>
          </w:tcPr>
          <w:p w14:paraId="7819ABF8" w14:textId="77777777" w:rsidR="00A56E97" w:rsidRDefault="00A56E97" w:rsidP="00ED34E2">
            <w:pPr>
              <w:cnfStyle w:val="000000010000" w:firstRow="0" w:lastRow="0" w:firstColumn="0" w:lastColumn="0" w:oddVBand="0" w:evenVBand="0" w:oddHBand="0" w:evenHBand="1" w:firstRowFirstColumn="0" w:firstRowLastColumn="0" w:lastRowFirstColumn="0" w:lastRowLastColumn="0"/>
            </w:pPr>
          </w:p>
        </w:tc>
      </w:tr>
      <w:tr w:rsidR="00A56E97" w14:paraId="7B8C351E" w14:textId="77777777" w:rsidTr="000B49E0">
        <w:trPr>
          <w:cnfStyle w:val="000000100000" w:firstRow="0" w:lastRow="0" w:firstColumn="0" w:lastColumn="0" w:oddVBand="0" w:evenVBand="0" w:oddHBand="1" w:evenHBand="0" w:firstRowFirstColumn="0" w:firstRowLastColumn="0" w:lastRowFirstColumn="0" w:lastRowLastColumn="0"/>
          <w:trHeight w:val="2118"/>
        </w:trPr>
        <w:tc>
          <w:tcPr>
            <w:cnfStyle w:val="001000000000" w:firstRow="0" w:lastRow="0" w:firstColumn="1" w:lastColumn="0" w:oddVBand="0" w:evenVBand="0" w:oddHBand="0" w:evenHBand="0" w:firstRowFirstColumn="0" w:firstRowLastColumn="0" w:lastRowFirstColumn="0" w:lastRowLastColumn="0"/>
            <w:tcW w:w="1980" w:type="dxa"/>
          </w:tcPr>
          <w:p w14:paraId="25E807EF" w14:textId="099D729E" w:rsidR="00A56E97" w:rsidRPr="00A56E97" w:rsidRDefault="00A56E97" w:rsidP="00A56E97">
            <w:r w:rsidRPr="00A56E97">
              <w:t>What could you improve?</w:t>
            </w:r>
          </w:p>
        </w:tc>
        <w:tc>
          <w:tcPr>
            <w:tcW w:w="2550" w:type="dxa"/>
          </w:tcPr>
          <w:p w14:paraId="518528C6" w14:textId="77777777" w:rsidR="00A56E97" w:rsidRDefault="00A56E97" w:rsidP="00A90062">
            <w:pPr>
              <w:pStyle w:val="ListNumber"/>
              <w:numPr>
                <w:ilvl w:val="0"/>
                <w:numId w:val="0"/>
              </w:numPr>
              <w:ind w:left="567"/>
              <w:cnfStyle w:val="000000100000" w:firstRow="0" w:lastRow="0" w:firstColumn="0" w:lastColumn="0" w:oddVBand="0" w:evenVBand="0" w:oddHBand="1" w:evenHBand="0" w:firstRowFirstColumn="0" w:firstRowLastColumn="0" w:lastRowFirstColumn="0" w:lastRowLastColumn="0"/>
            </w:pPr>
          </w:p>
        </w:tc>
        <w:tc>
          <w:tcPr>
            <w:tcW w:w="2551" w:type="dxa"/>
          </w:tcPr>
          <w:p w14:paraId="7C7A22AC" w14:textId="77777777" w:rsidR="00A56E97" w:rsidRDefault="00A56E97" w:rsidP="00ED34E2">
            <w:pPr>
              <w:cnfStyle w:val="000000100000" w:firstRow="0" w:lastRow="0" w:firstColumn="0" w:lastColumn="0" w:oddVBand="0" w:evenVBand="0" w:oddHBand="1" w:evenHBand="0" w:firstRowFirstColumn="0" w:firstRowLastColumn="0" w:lastRowFirstColumn="0" w:lastRowLastColumn="0"/>
            </w:pPr>
          </w:p>
        </w:tc>
        <w:tc>
          <w:tcPr>
            <w:tcW w:w="2551" w:type="dxa"/>
            <w:gridSpan w:val="2"/>
          </w:tcPr>
          <w:p w14:paraId="74910C27" w14:textId="77777777" w:rsidR="00A56E97" w:rsidRDefault="00A56E97" w:rsidP="00ED34E2">
            <w:pPr>
              <w:cnfStyle w:val="000000100000" w:firstRow="0" w:lastRow="0" w:firstColumn="0" w:lastColumn="0" w:oddVBand="0" w:evenVBand="0" w:oddHBand="1" w:evenHBand="0" w:firstRowFirstColumn="0" w:firstRowLastColumn="0" w:lastRowFirstColumn="0" w:lastRowLastColumn="0"/>
            </w:pPr>
          </w:p>
        </w:tc>
      </w:tr>
      <w:tr w:rsidR="00A56E97" w14:paraId="28D4E3F4" w14:textId="77777777" w:rsidTr="000B49E0">
        <w:trPr>
          <w:cnfStyle w:val="000000010000" w:firstRow="0" w:lastRow="0" w:firstColumn="0" w:lastColumn="0" w:oddVBand="0" w:evenVBand="0" w:oddHBand="0" w:evenHBand="1" w:firstRowFirstColumn="0" w:firstRowLastColumn="0" w:lastRowFirstColumn="0" w:lastRowLastColumn="0"/>
          <w:trHeight w:val="2118"/>
        </w:trPr>
        <w:tc>
          <w:tcPr>
            <w:cnfStyle w:val="001000000000" w:firstRow="0" w:lastRow="0" w:firstColumn="1" w:lastColumn="0" w:oddVBand="0" w:evenVBand="0" w:oddHBand="0" w:evenHBand="0" w:firstRowFirstColumn="0" w:firstRowLastColumn="0" w:lastRowFirstColumn="0" w:lastRowLastColumn="0"/>
            <w:tcW w:w="1980" w:type="dxa"/>
          </w:tcPr>
          <w:p w14:paraId="341B871D" w14:textId="69E86B82" w:rsidR="00A56E97" w:rsidRPr="00A56E97" w:rsidRDefault="00A56E97" w:rsidP="00A56E97">
            <w:r w:rsidRPr="00A56E97">
              <w:t>How would you improve this piece?</w:t>
            </w:r>
          </w:p>
        </w:tc>
        <w:tc>
          <w:tcPr>
            <w:tcW w:w="2550" w:type="dxa"/>
          </w:tcPr>
          <w:p w14:paraId="1F1B3F66" w14:textId="77777777" w:rsidR="00A56E97" w:rsidRDefault="00A56E97" w:rsidP="00A90062">
            <w:pPr>
              <w:pStyle w:val="ListNumber"/>
              <w:numPr>
                <w:ilvl w:val="0"/>
                <w:numId w:val="0"/>
              </w:numPr>
              <w:ind w:left="567"/>
              <w:cnfStyle w:val="000000010000" w:firstRow="0" w:lastRow="0" w:firstColumn="0" w:lastColumn="0" w:oddVBand="0" w:evenVBand="0" w:oddHBand="0" w:evenHBand="1" w:firstRowFirstColumn="0" w:firstRowLastColumn="0" w:lastRowFirstColumn="0" w:lastRowLastColumn="0"/>
            </w:pPr>
          </w:p>
        </w:tc>
        <w:tc>
          <w:tcPr>
            <w:tcW w:w="2551" w:type="dxa"/>
          </w:tcPr>
          <w:p w14:paraId="735BFA0D" w14:textId="77777777" w:rsidR="00A56E97" w:rsidRDefault="00A56E97" w:rsidP="00ED34E2">
            <w:pPr>
              <w:cnfStyle w:val="000000010000" w:firstRow="0" w:lastRow="0" w:firstColumn="0" w:lastColumn="0" w:oddVBand="0" w:evenVBand="0" w:oddHBand="0" w:evenHBand="1" w:firstRowFirstColumn="0" w:firstRowLastColumn="0" w:lastRowFirstColumn="0" w:lastRowLastColumn="0"/>
            </w:pPr>
          </w:p>
        </w:tc>
        <w:tc>
          <w:tcPr>
            <w:tcW w:w="2551" w:type="dxa"/>
            <w:gridSpan w:val="2"/>
          </w:tcPr>
          <w:p w14:paraId="2A94C84C" w14:textId="77777777" w:rsidR="00A56E97" w:rsidRDefault="00A56E97" w:rsidP="00ED34E2">
            <w:pPr>
              <w:cnfStyle w:val="000000010000" w:firstRow="0" w:lastRow="0" w:firstColumn="0" w:lastColumn="0" w:oddVBand="0" w:evenVBand="0" w:oddHBand="0" w:evenHBand="1" w:firstRowFirstColumn="0" w:firstRowLastColumn="0" w:lastRowFirstColumn="0" w:lastRowLastColumn="0"/>
            </w:pPr>
          </w:p>
        </w:tc>
      </w:tr>
      <w:tr w:rsidR="00A56E97" w14:paraId="2D71B409" w14:textId="77777777" w:rsidTr="000B49E0">
        <w:trPr>
          <w:cnfStyle w:val="000000100000" w:firstRow="0" w:lastRow="0" w:firstColumn="0" w:lastColumn="0" w:oddVBand="0" w:evenVBand="0" w:oddHBand="1" w:evenHBand="0" w:firstRowFirstColumn="0" w:firstRowLastColumn="0" w:lastRowFirstColumn="0" w:lastRowLastColumn="0"/>
          <w:trHeight w:val="2118"/>
        </w:trPr>
        <w:tc>
          <w:tcPr>
            <w:cnfStyle w:val="001000000000" w:firstRow="0" w:lastRow="0" w:firstColumn="1" w:lastColumn="0" w:oddVBand="0" w:evenVBand="0" w:oddHBand="0" w:evenHBand="0" w:firstRowFirstColumn="0" w:firstRowLastColumn="0" w:lastRowFirstColumn="0" w:lastRowLastColumn="0"/>
            <w:tcW w:w="1980" w:type="dxa"/>
          </w:tcPr>
          <w:p w14:paraId="49C6249E" w14:textId="75DA8043" w:rsidR="00A56E97" w:rsidRPr="00A56E97" w:rsidRDefault="00A56E97" w:rsidP="00A56E97">
            <w:r w:rsidRPr="00A56E97">
              <w:lastRenderedPageBreak/>
              <w:t xml:space="preserve">How does this piece compare to your 2 other </w:t>
            </w:r>
            <w:proofErr w:type="gramStart"/>
            <w:r w:rsidRPr="00A56E97">
              <w:t>portfolio</w:t>
            </w:r>
            <w:proofErr w:type="gramEnd"/>
            <w:r w:rsidRPr="00A56E97">
              <w:t xml:space="preserve"> </w:t>
            </w:r>
            <w:r w:rsidR="00294266">
              <w:t xml:space="preserve">of writing </w:t>
            </w:r>
            <w:r w:rsidRPr="00A56E97">
              <w:t>pieces?</w:t>
            </w:r>
          </w:p>
        </w:tc>
        <w:tc>
          <w:tcPr>
            <w:tcW w:w="2550" w:type="dxa"/>
          </w:tcPr>
          <w:p w14:paraId="51779851" w14:textId="77777777" w:rsidR="00A56E97" w:rsidRDefault="00A56E97" w:rsidP="00A90062">
            <w:pPr>
              <w:pStyle w:val="ListNumber"/>
              <w:numPr>
                <w:ilvl w:val="0"/>
                <w:numId w:val="0"/>
              </w:numPr>
              <w:ind w:left="567"/>
              <w:cnfStyle w:val="000000100000" w:firstRow="0" w:lastRow="0" w:firstColumn="0" w:lastColumn="0" w:oddVBand="0" w:evenVBand="0" w:oddHBand="1" w:evenHBand="0" w:firstRowFirstColumn="0" w:firstRowLastColumn="0" w:lastRowFirstColumn="0" w:lastRowLastColumn="0"/>
            </w:pPr>
          </w:p>
        </w:tc>
        <w:tc>
          <w:tcPr>
            <w:tcW w:w="2551" w:type="dxa"/>
          </w:tcPr>
          <w:p w14:paraId="741B29DF" w14:textId="77777777" w:rsidR="00A56E97" w:rsidRDefault="00A56E97" w:rsidP="00ED34E2">
            <w:pPr>
              <w:cnfStyle w:val="000000100000" w:firstRow="0" w:lastRow="0" w:firstColumn="0" w:lastColumn="0" w:oddVBand="0" w:evenVBand="0" w:oddHBand="1" w:evenHBand="0" w:firstRowFirstColumn="0" w:firstRowLastColumn="0" w:lastRowFirstColumn="0" w:lastRowLastColumn="0"/>
            </w:pPr>
          </w:p>
        </w:tc>
        <w:tc>
          <w:tcPr>
            <w:tcW w:w="2551" w:type="dxa"/>
            <w:gridSpan w:val="2"/>
          </w:tcPr>
          <w:p w14:paraId="51225708" w14:textId="77777777" w:rsidR="00A56E97" w:rsidRDefault="00A56E97" w:rsidP="00ED34E2">
            <w:pPr>
              <w:cnfStyle w:val="000000100000" w:firstRow="0" w:lastRow="0" w:firstColumn="0" w:lastColumn="0" w:oddVBand="0" w:evenVBand="0" w:oddHBand="1" w:evenHBand="0" w:firstRowFirstColumn="0" w:firstRowLastColumn="0" w:lastRowFirstColumn="0" w:lastRowLastColumn="0"/>
            </w:pPr>
          </w:p>
        </w:tc>
      </w:tr>
    </w:tbl>
    <w:p w14:paraId="206C41F8" w14:textId="0F2900C5" w:rsidR="006A5DA2" w:rsidRDefault="005F5D8E" w:rsidP="00B544B6">
      <w:pPr>
        <w:pStyle w:val="ListNumber"/>
      </w:pPr>
      <w:r>
        <w:t xml:space="preserve">Explain which </w:t>
      </w:r>
      <w:r w:rsidR="006A5DA2">
        <w:t xml:space="preserve">piece of writing you will nominate to be marked </w:t>
      </w:r>
      <w:r w:rsidR="00EF3A6D">
        <w:t xml:space="preserve">for your portfolio of writing </w:t>
      </w:r>
      <w:r w:rsidR="006A5DA2">
        <w:t>and why.</w:t>
      </w:r>
    </w:p>
    <w:p w14:paraId="61DBC804" w14:textId="77777777" w:rsidR="00F26E68" w:rsidRDefault="00F26E68">
      <w:pPr>
        <w:suppressAutoHyphens w:val="0"/>
        <w:spacing w:before="0" w:after="160" w:line="259" w:lineRule="auto"/>
      </w:pPr>
      <w:r>
        <w:br w:type="page"/>
      </w:r>
    </w:p>
    <w:p w14:paraId="6279E6FA" w14:textId="7C063769" w:rsidR="00ED34E2" w:rsidRDefault="00F26E68" w:rsidP="00F26E68">
      <w:pPr>
        <w:pStyle w:val="Heading2"/>
      </w:pPr>
      <w:bookmarkStart w:id="102" w:name="_Toc206494531"/>
      <w:r>
        <w:lastRenderedPageBreak/>
        <w:t>Core formative task 4</w:t>
      </w:r>
      <w:r w:rsidR="002B27C1">
        <w:t xml:space="preserve"> </w:t>
      </w:r>
      <w:r w:rsidR="00AA1C4D">
        <w:t>–</w:t>
      </w:r>
      <w:r>
        <w:t xml:space="preserve"> </w:t>
      </w:r>
      <w:r w:rsidR="00AA1C4D">
        <w:t>reflecting on and responding to feedback</w:t>
      </w:r>
      <w:bookmarkEnd w:id="102"/>
    </w:p>
    <w:p w14:paraId="339B2BA5" w14:textId="13D0F95E" w:rsidR="00AA1C4D" w:rsidRDefault="004F6A7E" w:rsidP="00882C3F">
      <w:pPr>
        <w:pStyle w:val="ListNumber"/>
        <w:numPr>
          <w:ilvl w:val="0"/>
          <w:numId w:val="42"/>
        </w:numPr>
      </w:pPr>
      <w:r>
        <w:t>Share with a small group of your peers (2 to 3)</w:t>
      </w:r>
      <w:r w:rsidR="00D72FF4">
        <w:t xml:space="preserve"> your current draft of the piece</w:t>
      </w:r>
      <w:r w:rsidR="005C1461">
        <w:t xml:space="preserve"> for your portfolio</w:t>
      </w:r>
      <w:r w:rsidR="00294266">
        <w:t xml:space="preserve"> of writing</w:t>
      </w:r>
      <w:r w:rsidR="005C1461">
        <w:t xml:space="preserve"> that you will nominate for marking. Your groups</w:t>
      </w:r>
      <w:r w:rsidR="005E6D3E">
        <w:t>’</w:t>
      </w:r>
      <w:r w:rsidR="005C1461">
        <w:t xml:space="preserve"> members will share their piece with you.</w:t>
      </w:r>
    </w:p>
    <w:p w14:paraId="71231FED" w14:textId="19586A63" w:rsidR="005C1461" w:rsidRDefault="00A413CD" w:rsidP="00882C3F">
      <w:pPr>
        <w:pStyle w:val="ListNumber"/>
        <w:numPr>
          <w:ilvl w:val="0"/>
          <w:numId w:val="42"/>
        </w:numPr>
      </w:pPr>
      <w:r>
        <w:t xml:space="preserve">Use the </w:t>
      </w:r>
      <w:r w:rsidR="00852AA1">
        <w:t>Two stars and a wish protocol to provide feedback</w:t>
      </w:r>
      <w:r w:rsidR="00A03730">
        <w:t xml:space="preserve"> on the work of your peers</w:t>
      </w:r>
      <w:r w:rsidR="00EF5AF0">
        <w:t xml:space="preserve"> and receive their feedback on your own work</w:t>
      </w:r>
      <w:r w:rsidR="00A03730" w:rsidDel="00D24A06">
        <w:t>.</w:t>
      </w:r>
      <w:r w:rsidR="00A03730">
        <w:t xml:space="preserve"> </w:t>
      </w:r>
      <w:r w:rsidR="006C630C">
        <w:t xml:space="preserve">Select </w:t>
      </w:r>
      <w:r w:rsidR="00DF1668">
        <w:t xml:space="preserve">an aspect of the learning from the program that you would like your peers to focus on in </w:t>
      </w:r>
      <w:r w:rsidR="00091E50">
        <w:t>their feedback</w:t>
      </w:r>
      <w:r w:rsidR="00DF1668">
        <w:t>. For example, you m</w:t>
      </w:r>
      <w:r w:rsidR="003413C0">
        <w:t>a</w:t>
      </w:r>
      <w:r w:rsidR="00DF1668">
        <w:t>y ask them to comment on your use of noun groups, the effectiveness of your use of metaphor, your use of textual hybridity</w:t>
      </w:r>
      <w:r w:rsidR="00E92521">
        <w:t xml:space="preserve"> or narrative elements. </w:t>
      </w:r>
      <w:r w:rsidR="00E57ED2">
        <w:t>A</w:t>
      </w:r>
      <w:r w:rsidR="00385DC6">
        <w:t>n example has been provided in the table below.</w:t>
      </w:r>
    </w:p>
    <w:p w14:paraId="07AE5A8E" w14:textId="297597B2" w:rsidR="00891D02" w:rsidRDefault="00891D02" w:rsidP="00891D02">
      <w:pPr>
        <w:pStyle w:val="Caption"/>
      </w:pPr>
      <w:r>
        <w:t xml:space="preserve">Table </w:t>
      </w:r>
      <w:r>
        <w:fldChar w:fldCharType="begin"/>
      </w:r>
      <w:r>
        <w:instrText xml:space="preserve"> SEQ Table \* ARABIC </w:instrText>
      </w:r>
      <w:r>
        <w:fldChar w:fldCharType="separate"/>
      </w:r>
      <w:r w:rsidR="00B544B6">
        <w:rPr>
          <w:noProof/>
        </w:rPr>
        <w:t>32</w:t>
      </w:r>
      <w:r>
        <w:fldChar w:fldCharType="end"/>
      </w:r>
      <w:r>
        <w:t xml:space="preserve"> – </w:t>
      </w:r>
      <w:r w:rsidR="00B544B6">
        <w:t>Two</w:t>
      </w:r>
      <w:r>
        <w:t xml:space="preserve"> stars and </w:t>
      </w:r>
      <w:proofErr w:type="gramStart"/>
      <w:r w:rsidR="000E717E">
        <w:t>a wish feedback</w:t>
      </w:r>
      <w:proofErr w:type="gramEnd"/>
    </w:p>
    <w:tbl>
      <w:tblPr>
        <w:tblStyle w:val="Tableheader"/>
        <w:tblW w:w="5000" w:type="pct"/>
        <w:tblLook w:val="04A0" w:firstRow="1" w:lastRow="0" w:firstColumn="1" w:lastColumn="0" w:noHBand="0" w:noVBand="1"/>
        <w:tblDescription w:val="Two stars and a wish feedback."/>
      </w:tblPr>
      <w:tblGrid>
        <w:gridCol w:w="2693"/>
        <w:gridCol w:w="3339"/>
        <w:gridCol w:w="3598"/>
      </w:tblGrid>
      <w:tr w:rsidR="00385DC6" w14:paraId="1401FDDB" w14:textId="77777777" w:rsidTr="002625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pct"/>
          </w:tcPr>
          <w:p w14:paraId="75148EF5" w14:textId="34AFFFBD" w:rsidR="00385DC6" w:rsidRDefault="00FF22B1" w:rsidP="00385DC6">
            <w:r>
              <w:t>Me</w:t>
            </w:r>
          </w:p>
        </w:tc>
        <w:tc>
          <w:tcPr>
            <w:tcW w:w="1805" w:type="pct"/>
          </w:tcPr>
          <w:p w14:paraId="30BD4138" w14:textId="4E62F506" w:rsidR="00385DC6" w:rsidRDefault="00FF22B1" w:rsidP="00385DC6">
            <w:pPr>
              <w:cnfStyle w:val="100000000000" w:firstRow="1" w:lastRow="0" w:firstColumn="0" w:lastColumn="0" w:oddVBand="0" w:evenVBand="0" w:oddHBand="0" w:evenHBand="0" w:firstRowFirstColumn="0" w:firstRowLastColumn="0" w:lastRowFirstColumn="0" w:lastRowLastColumn="0"/>
            </w:pPr>
            <w:r>
              <w:t>Peer</w:t>
            </w:r>
          </w:p>
        </w:tc>
        <w:tc>
          <w:tcPr>
            <w:tcW w:w="1827" w:type="pct"/>
          </w:tcPr>
          <w:p w14:paraId="677BD0B1" w14:textId="052A82FD" w:rsidR="00385DC6" w:rsidRDefault="00FF22B1" w:rsidP="00385DC6">
            <w:pPr>
              <w:cnfStyle w:val="100000000000" w:firstRow="1" w:lastRow="0" w:firstColumn="0" w:lastColumn="0" w:oddVBand="0" w:evenVBand="0" w:oddHBand="0" w:evenHBand="0" w:firstRowFirstColumn="0" w:firstRowLastColumn="0" w:lastRowFirstColumn="0" w:lastRowLastColumn="0"/>
            </w:pPr>
            <w:r>
              <w:t>Me</w:t>
            </w:r>
          </w:p>
        </w:tc>
      </w:tr>
      <w:tr w:rsidR="00385DC6" w14:paraId="7101CC9D" w14:textId="77777777" w:rsidTr="002625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pct"/>
          </w:tcPr>
          <w:p w14:paraId="2B746F16" w14:textId="3E6FC620" w:rsidR="00385DC6" w:rsidRDefault="009B3482" w:rsidP="00385DC6">
            <w:r>
              <w:t xml:space="preserve">I would like feedback that I receive to be focused on </w:t>
            </w:r>
            <w:r w:rsidR="00001F2C">
              <w:t>my use of noun groups.</w:t>
            </w:r>
          </w:p>
        </w:tc>
        <w:tc>
          <w:tcPr>
            <w:tcW w:w="1805" w:type="pct"/>
          </w:tcPr>
          <w:p w14:paraId="1606016D" w14:textId="75AD144C" w:rsidR="008F1CD0" w:rsidRDefault="00D45E8D" w:rsidP="008F1CD0">
            <w:pPr>
              <w:cnfStyle w:val="000000100000" w:firstRow="0" w:lastRow="0" w:firstColumn="0" w:lastColumn="0" w:oddVBand="0" w:evenVBand="0" w:oddHBand="1" w:evenHBand="0" w:firstRowFirstColumn="0" w:firstRowLastColumn="0" w:lastRowFirstColumn="0" w:lastRowLastColumn="0"/>
            </w:pPr>
            <w:r w:rsidRPr="00262502">
              <w:rPr>
                <w:b/>
              </w:rPr>
              <w:t>Star:</w:t>
            </w:r>
            <w:r>
              <w:t xml:space="preserve"> </w:t>
            </w:r>
            <w:r w:rsidR="008F1CD0">
              <w:t>I like the use of the noun group ‘glorious pain’ because it seems to be contradictory</w:t>
            </w:r>
            <w:r w:rsidR="005512B9">
              <w:t>.</w:t>
            </w:r>
          </w:p>
          <w:p w14:paraId="7F7174AE" w14:textId="221EC4D6" w:rsidR="008F1CD0" w:rsidRDefault="00D45E8D" w:rsidP="008F1CD0">
            <w:pPr>
              <w:cnfStyle w:val="000000100000" w:firstRow="0" w:lastRow="0" w:firstColumn="0" w:lastColumn="0" w:oddVBand="0" w:evenVBand="0" w:oddHBand="1" w:evenHBand="0" w:firstRowFirstColumn="0" w:firstRowLastColumn="0" w:lastRowFirstColumn="0" w:lastRowLastColumn="0"/>
            </w:pPr>
            <w:r w:rsidRPr="00262502">
              <w:rPr>
                <w:b/>
              </w:rPr>
              <w:t>Star:</w:t>
            </w:r>
            <w:r>
              <w:t xml:space="preserve"> </w:t>
            </w:r>
            <w:r w:rsidR="008F1CD0">
              <w:t>I like the noun group ‘pale pink chiffon’ because it creates a very vivid image</w:t>
            </w:r>
            <w:r w:rsidR="00CB4FF7">
              <w:t>.</w:t>
            </w:r>
          </w:p>
          <w:p w14:paraId="2CD65F22" w14:textId="3A79A52A" w:rsidR="00385DC6" w:rsidRDefault="00D45E8D" w:rsidP="008F1CD0">
            <w:pPr>
              <w:cnfStyle w:val="000000100000" w:firstRow="0" w:lastRow="0" w:firstColumn="0" w:lastColumn="0" w:oddVBand="0" w:evenVBand="0" w:oddHBand="1" w:evenHBand="0" w:firstRowFirstColumn="0" w:firstRowLastColumn="0" w:lastRowFirstColumn="0" w:lastRowLastColumn="0"/>
            </w:pPr>
            <w:r w:rsidRPr="00262502">
              <w:rPr>
                <w:b/>
              </w:rPr>
              <w:t>Wish</w:t>
            </w:r>
            <w:r>
              <w:t xml:space="preserve">: </w:t>
            </w:r>
            <w:r w:rsidR="008F1CD0">
              <w:t>I wish you could add more information about your ‘brain’. Is it tired? Or alert? Or something else?</w:t>
            </w:r>
          </w:p>
        </w:tc>
        <w:tc>
          <w:tcPr>
            <w:tcW w:w="1827" w:type="pct"/>
          </w:tcPr>
          <w:p w14:paraId="370C6169" w14:textId="69703934" w:rsidR="00385DC6" w:rsidRDefault="003E0A0C" w:rsidP="00385DC6">
            <w:pPr>
              <w:cnfStyle w:val="000000100000" w:firstRow="0" w:lastRow="0" w:firstColumn="0" w:lastColumn="0" w:oddVBand="0" w:evenVBand="0" w:oddHBand="1" w:evenHBand="0" w:firstRowFirstColumn="0" w:firstRowLastColumn="0" w:lastRowFirstColumn="0" w:lastRowLastColumn="0"/>
            </w:pPr>
            <w:r>
              <w:t xml:space="preserve">In response to this feedback, I will </w:t>
            </w:r>
            <w:r w:rsidR="00D45E8D">
              <w:t>experiment with an elaborated noun group to describe my ‘brain’ in the poem.</w:t>
            </w:r>
          </w:p>
        </w:tc>
      </w:tr>
      <w:tr w:rsidR="00385DC6" w14:paraId="5716B9D4" w14:textId="77777777" w:rsidTr="0026250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pct"/>
          </w:tcPr>
          <w:p w14:paraId="6D138A36" w14:textId="4141202F" w:rsidR="00385DC6" w:rsidRDefault="00D45E8D" w:rsidP="00385DC6">
            <w:r>
              <w:t>I would like feedback that I receive to be focused on …</w:t>
            </w:r>
          </w:p>
        </w:tc>
        <w:tc>
          <w:tcPr>
            <w:tcW w:w="1805" w:type="pct"/>
          </w:tcPr>
          <w:p w14:paraId="30C7D21F" w14:textId="77777777" w:rsidR="00385DC6" w:rsidRDefault="00D45E8D" w:rsidP="00385DC6">
            <w:pPr>
              <w:cnfStyle w:val="000000010000" w:firstRow="0" w:lastRow="0" w:firstColumn="0" w:lastColumn="0" w:oddVBand="0" w:evenVBand="0" w:oddHBand="0" w:evenHBand="1" w:firstRowFirstColumn="0" w:firstRowLastColumn="0" w:lastRowFirstColumn="0" w:lastRowLastColumn="0"/>
            </w:pPr>
            <w:r>
              <w:t>Star:</w:t>
            </w:r>
          </w:p>
          <w:p w14:paraId="0ABAB803" w14:textId="77777777" w:rsidR="00D45E8D" w:rsidRDefault="00D45E8D" w:rsidP="00385DC6">
            <w:pPr>
              <w:cnfStyle w:val="000000010000" w:firstRow="0" w:lastRow="0" w:firstColumn="0" w:lastColumn="0" w:oddVBand="0" w:evenVBand="0" w:oddHBand="0" w:evenHBand="1" w:firstRowFirstColumn="0" w:firstRowLastColumn="0" w:lastRowFirstColumn="0" w:lastRowLastColumn="0"/>
            </w:pPr>
            <w:r>
              <w:t>Star:</w:t>
            </w:r>
          </w:p>
          <w:p w14:paraId="21AA181B" w14:textId="1C25FDD8" w:rsidR="00D45E8D" w:rsidRDefault="00D45E8D" w:rsidP="00385DC6">
            <w:pPr>
              <w:cnfStyle w:val="000000010000" w:firstRow="0" w:lastRow="0" w:firstColumn="0" w:lastColumn="0" w:oddVBand="0" w:evenVBand="0" w:oddHBand="0" w:evenHBand="1" w:firstRowFirstColumn="0" w:firstRowLastColumn="0" w:lastRowFirstColumn="0" w:lastRowLastColumn="0"/>
            </w:pPr>
            <w:r>
              <w:t>Wish:</w:t>
            </w:r>
          </w:p>
        </w:tc>
        <w:tc>
          <w:tcPr>
            <w:tcW w:w="1827" w:type="pct"/>
          </w:tcPr>
          <w:p w14:paraId="156B793C" w14:textId="337DE07C" w:rsidR="00385DC6" w:rsidRDefault="00D45E8D" w:rsidP="00385DC6">
            <w:pPr>
              <w:cnfStyle w:val="000000010000" w:firstRow="0" w:lastRow="0" w:firstColumn="0" w:lastColumn="0" w:oddVBand="0" w:evenVBand="0" w:oddHBand="0" w:evenHBand="1" w:firstRowFirstColumn="0" w:firstRowLastColumn="0" w:lastRowFirstColumn="0" w:lastRowLastColumn="0"/>
            </w:pPr>
            <w:r>
              <w:t>In response to this feedback, I will</w:t>
            </w:r>
            <w:r w:rsidR="00A873B7">
              <w:t xml:space="preserve"> </w:t>
            </w:r>
            <w:r>
              <w:t>…</w:t>
            </w:r>
          </w:p>
        </w:tc>
      </w:tr>
    </w:tbl>
    <w:p w14:paraId="7A11B33D" w14:textId="33A1634F" w:rsidR="00A03730" w:rsidRDefault="00E0128A" w:rsidP="00882C3F">
      <w:pPr>
        <w:pStyle w:val="ListNumber"/>
        <w:numPr>
          <w:ilvl w:val="0"/>
          <w:numId w:val="42"/>
        </w:numPr>
      </w:pPr>
      <w:r>
        <w:t xml:space="preserve">Use the sentence stems in the second row of the table to guide your interaction with your peer. </w:t>
      </w:r>
      <w:r w:rsidR="000A576E">
        <w:t>As you</w:t>
      </w:r>
      <w:r w:rsidR="00A32214">
        <w:t xml:space="preserve"> engage </w:t>
      </w:r>
      <w:r>
        <w:t>with them</w:t>
      </w:r>
      <w:r w:rsidR="00A32214">
        <w:t xml:space="preserve"> about your work </w:t>
      </w:r>
      <w:r w:rsidR="00715203">
        <w:t xml:space="preserve">annotate your draft to record the feedback </w:t>
      </w:r>
      <w:r w:rsidR="003C618B">
        <w:t>provided</w:t>
      </w:r>
      <w:r w:rsidR="00715203">
        <w:t>.</w:t>
      </w:r>
    </w:p>
    <w:p w14:paraId="1492AE4C" w14:textId="15A2B401" w:rsidR="00D272CD" w:rsidRPr="00D272CD" w:rsidRDefault="00A1532E" w:rsidP="00882C3F">
      <w:pPr>
        <w:pStyle w:val="ListNumber"/>
        <w:numPr>
          <w:ilvl w:val="0"/>
          <w:numId w:val="42"/>
        </w:numPr>
      </w:pPr>
      <w:r>
        <w:lastRenderedPageBreak/>
        <w:t xml:space="preserve">Complete an entry in your writing journal </w:t>
      </w:r>
      <w:r w:rsidR="003557E2">
        <w:t xml:space="preserve">documenting the changes you have made to your draft based </w:t>
      </w:r>
      <w:r w:rsidR="00E36B40">
        <w:t>on the feedback provided by your peers. If you choose not to action feedback provided, indicate the reason(s).</w:t>
      </w:r>
    </w:p>
    <w:p w14:paraId="35D1E088" w14:textId="77777777" w:rsidR="00D272CD" w:rsidRDefault="00D272CD" w:rsidP="00262502">
      <w:pPr>
        <w:rPr>
          <w:rFonts w:eastAsiaTheme="majorEastAsia"/>
          <w:color w:val="002664"/>
          <w:sz w:val="40"/>
          <w:szCs w:val="52"/>
        </w:rPr>
      </w:pPr>
      <w:r>
        <w:br w:type="page"/>
      </w:r>
    </w:p>
    <w:p w14:paraId="042224A6" w14:textId="0AB2A1B4" w:rsidR="003C3345" w:rsidRDefault="003C3345" w:rsidP="009856DB">
      <w:pPr>
        <w:pStyle w:val="Heading1"/>
      </w:pPr>
      <w:bookmarkStart w:id="103" w:name="_Toc206494532"/>
      <w:r w:rsidRPr="00630F90">
        <w:lastRenderedPageBreak/>
        <w:t>P</w:t>
      </w:r>
      <w:r w:rsidR="00D272CD">
        <w:t>h</w:t>
      </w:r>
      <w:r w:rsidRPr="00630F90">
        <w:t xml:space="preserve">ase </w:t>
      </w:r>
      <w:r>
        <w:t>6</w:t>
      </w:r>
      <w:r w:rsidRPr="00630F90">
        <w:t xml:space="preserve"> – </w:t>
      </w:r>
      <w:r>
        <w:t>preparing the assessment</w:t>
      </w:r>
      <w:bookmarkEnd w:id="88"/>
      <w:bookmarkEnd w:id="103"/>
    </w:p>
    <w:p w14:paraId="3EE59B07" w14:textId="724F3CAE" w:rsidR="009F50F0" w:rsidRDefault="009F50F0" w:rsidP="009F50F0">
      <w:pPr>
        <w:pStyle w:val="FeatureBox2"/>
      </w:pPr>
      <w:r>
        <w:t>In the ‘</w:t>
      </w:r>
      <w:r w:rsidR="00945E80">
        <w:t>p</w:t>
      </w:r>
      <w:r>
        <w:t>reparing the assessment’ phase, students strengthen the skills required for success in the assessment task. Students draw on a range of strategies to support them to edit their compositions and reflect on the writing process. This phase presents opportunities for students to provide, receive and action feedback on their work. Students deepen their understanding of the expectations for success in the assessment task by exploring a range of work samples and assessing these against the marking criteria and</w:t>
      </w:r>
      <w:r w:rsidR="004C0698">
        <w:t>/</w:t>
      </w:r>
      <w:r>
        <w:t>or the student-facing rubric. Students build upon prior understanding of the purpose and features of reflective writing</w:t>
      </w:r>
      <w:r w:rsidR="00945E80">
        <w:t>.</w:t>
      </w:r>
    </w:p>
    <w:p w14:paraId="2CF10837" w14:textId="6F2EAF3C" w:rsidR="003C3345" w:rsidRDefault="009F50F0" w:rsidP="00B80978">
      <w:pPr>
        <w:pStyle w:val="FeatureBox2"/>
        <w:rPr>
          <w:rFonts w:eastAsiaTheme="majorEastAsia"/>
          <w:bCs/>
          <w:color w:val="002664"/>
          <w:sz w:val="36"/>
          <w:szCs w:val="48"/>
        </w:rPr>
      </w:pPr>
      <w:r>
        <w:t>Phase 6 activities have generally been integrated throughout Phases 3 to 5 in this program as students strengthen the skills required for success in the assessment task. The learning sequence below is designed to be delivered after students have completed their draft pieces for the portfolio</w:t>
      </w:r>
      <w:r w:rsidR="00294266">
        <w:t xml:space="preserve"> of writing</w:t>
      </w:r>
      <w:r>
        <w:t>.</w:t>
      </w:r>
      <w:bookmarkStart w:id="104" w:name="_Toc152254595"/>
      <w:bookmarkStart w:id="105" w:name="_Toc156556357"/>
      <w:bookmarkStart w:id="106" w:name="_Toc156805574"/>
      <w:bookmarkStart w:id="107" w:name="_Toc159593270"/>
      <w:r w:rsidR="003C3345">
        <w:br w:type="page"/>
      </w:r>
    </w:p>
    <w:p w14:paraId="3D7886FD" w14:textId="105292EF" w:rsidR="005D21D7" w:rsidRDefault="005D21D7" w:rsidP="005D21D7">
      <w:pPr>
        <w:pStyle w:val="Heading2"/>
      </w:pPr>
      <w:bookmarkStart w:id="108" w:name="_Toc206494533"/>
      <w:bookmarkStart w:id="109" w:name="_Toc169692765"/>
      <w:r>
        <w:lastRenderedPageBreak/>
        <w:t>Phase 6, activity 1 – comparing student work samples</w:t>
      </w:r>
      <w:bookmarkEnd w:id="108"/>
    </w:p>
    <w:p w14:paraId="5DF0A3C8" w14:textId="2A00C031" w:rsidR="006A54DF" w:rsidRPr="006A54DF" w:rsidRDefault="006A54DF" w:rsidP="00262502">
      <w:pPr>
        <w:pStyle w:val="FeatureBox2"/>
      </w:pPr>
      <w:r w:rsidRPr="00262502">
        <w:rPr>
          <w:rStyle w:val="Strong"/>
        </w:rPr>
        <w:t xml:space="preserve">Teacher </w:t>
      </w:r>
      <w:proofErr w:type="gramStart"/>
      <w:r w:rsidRPr="00262502">
        <w:rPr>
          <w:rStyle w:val="Strong"/>
        </w:rPr>
        <w:t>note</w:t>
      </w:r>
      <w:proofErr w:type="gramEnd"/>
      <w:r>
        <w:t xml:space="preserve">: </w:t>
      </w:r>
      <w:r w:rsidR="00784F6A">
        <w:t xml:space="preserve">to support students navigate the work samples, consider </w:t>
      </w:r>
      <w:r w:rsidR="007C07C0">
        <w:t xml:space="preserve">formatting the work samples in </w:t>
      </w:r>
      <w:r w:rsidR="004B18CE">
        <w:t xml:space="preserve">2 columns. Alternatively, </w:t>
      </w:r>
      <w:r w:rsidR="0069657A">
        <w:t xml:space="preserve">if completing this activity in small groups, make A3 copies for students to use. </w:t>
      </w:r>
      <w:r w:rsidR="00DF1333">
        <w:t>The first sample is reflective of a C</w:t>
      </w:r>
      <w:r w:rsidR="005640A6">
        <w:t>-</w:t>
      </w:r>
      <w:r w:rsidR="00DF1333">
        <w:t>range response and the second sample i</w:t>
      </w:r>
      <w:r w:rsidR="005640A6">
        <w:t>s</w:t>
      </w:r>
      <w:r w:rsidR="00DF1333">
        <w:t xml:space="preserve"> reflective of an A</w:t>
      </w:r>
      <w:r w:rsidR="005640A6">
        <w:t>-</w:t>
      </w:r>
      <w:r w:rsidR="00DF1333">
        <w:t>range response.</w:t>
      </w:r>
    </w:p>
    <w:p w14:paraId="53DF793E" w14:textId="38E4D090" w:rsidR="005D21D7" w:rsidRDefault="005D21D7" w:rsidP="00882C3F">
      <w:pPr>
        <w:pStyle w:val="ListNumber"/>
        <w:numPr>
          <w:ilvl w:val="0"/>
          <w:numId w:val="43"/>
        </w:numPr>
      </w:pPr>
      <w:r>
        <w:t xml:space="preserve">Read the </w:t>
      </w:r>
      <w:r w:rsidR="0068294A">
        <w:t>2 student sample</w:t>
      </w:r>
      <w:r>
        <w:t xml:space="preserve"> response</w:t>
      </w:r>
      <w:r w:rsidR="000619C4">
        <w:t>s</w:t>
      </w:r>
      <w:r>
        <w:t xml:space="preserve"> below.</w:t>
      </w:r>
    </w:p>
    <w:p w14:paraId="427978E7" w14:textId="7DAE5BFA" w:rsidR="00BF68F9" w:rsidRDefault="00BF68F9" w:rsidP="00882C3F">
      <w:pPr>
        <w:pStyle w:val="ListNumber"/>
        <w:numPr>
          <w:ilvl w:val="0"/>
          <w:numId w:val="43"/>
        </w:numPr>
      </w:pPr>
      <w:r>
        <w:t xml:space="preserve">Use the </w:t>
      </w:r>
      <w:r w:rsidR="006B23E1">
        <w:t>marking guidelines pro</w:t>
      </w:r>
      <w:r w:rsidR="000C1B37">
        <w:t xml:space="preserve">vided in the assessment notification to </w:t>
      </w:r>
      <w:r w:rsidR="005E223A">
        <w:t xml:space="preserve">annotate </w:t>
      </w:r>
      <w:r w:rsidR="00C66427">
        <w:t>the work sample</w:t>
      </w:r>
      <w:r w:rsidR="000A3AE2">
        <w:t>. Highlight</w:t>
      </w:r>
      <w:r w:rsidR="001B0595">
        <w:t xml:space="preserve"> the features in the response</w:t>
      </w:r>
      <w:r w:rsidR="009B3FAD">
        <w:t xml:space="preserve"> that reflect the descriptions in the marking criteria.</w:t>
      </w:r>
    </w:p>
    <w:p w14:paraId="519D34DB" w14:textId="7B2804DE" w:rsidR="00125CC4" w:rsidRPr="00125CC4" w:rsidRDefault="00125CC4" w:rsidP="00125CC4">
      <w:pPr>
        <w:rPr>
          <w:rStyle w:val="Strong"/>
        </w:rPr>
      </w:pPr>
      <w:r>
        <w:rPr>
          <w:rStyle w:val="Strong"/>
        </w:rPr>
        <w:t>Sample 1</w:t>
      </w:r>
    </w:p>
    <w:p w14:paraId="5900F9B0" w14:textId="77777777" w:rsidR="005D21D7" w:rsidRDefault="005D21D7" w:rsidP="005D21D7">
      <w:r>
        <w:t>Part A – performance poem ‘I game’</w:t>
      </w:r>
    </w:p>
    <w:p w14:paraId="1577C8A1" w14:textId="77777777" w:rsidR="005D21D7" w:rsidRDefault="005D21D7" w:rsidP="005D21D7">
      <w:r>
        <w:t>I game,</w:t>
      </w:r>
    </w:p>
    <w:p w14:paraId="2F588D59" w14:textId="1BB2A094" w:rsidR="005D21D7" w:rsidRDefault="005D21D7" w:rsidP="005D21D7">
      <w:r>
        <w:t>and the screen are glowing,</w:t>
      </w:r>
    </w:p>
    <w:p w14:paraId="73336665" w14:textId="77777777" w:rsidR="005D21D7" w:rsidRDefault="005D21D7" w:rsidP="005D21D7">
      <w:r>
        <w:t>where different worlds meet,</w:t>
      </w:r>
    </w:p>
    <w:p w14:paraId="15EC3372" w14:textId="77777777" w:rsidR="005D21D7" w:rsidRDefault="005D21D7" w:rsidP="005D21D7">
      <w:r>
        <w:t>and pixels turn my dreams real.</w:t>
      </w:r>
    </w:p>
    <w:p w14:paraId="217E4E8B" w14:textId="77777777" w:rsidR="005D21D7" w:rsidRDefault="005D21D7" w:rsidP="005D21D7">
      <w:r>
        <w:t>My fingers tapped the keys,</w:t>
      </w:r>
    </w:p>
    <w:p w14:paraId="0597F1D5" w14:textId="77777777" w:rsidR="005D21D7" w:rsidRDefault="005D21D7" w:rsidP="005D21D7">
      <w:r>
        <w:t>making sounds like music,</w:t>
      </w:r>
    </w:p>
    <w:p w14:paraId="312528DC" w14:textId="77777777" w:rsidR="005D21D7" w:rsidRDefault="005D21D7" w:rsidP="005D21D7">
      <w:r>
        <w:t>where I was the hero,</w:t>
      </w:r>
    </w:p>
    <w:p w14:paraId="799D4766" w14:textId="77777777" w:rsidR="005D21D7" w:rsidRDefault="005D21D7" w:rsidP="005D21D7">
      <w:r>
        <w:t>the one who decides what happens.</w:t>
      </w:r>
    </w:p>
    <w:p w14:paraId="21C91F33" w14:textId="77777777" w:rsidR="005D21D7" w:rsidRDefault="005D21D7" w:rsidP="005D21D7">
      <w:r>
        <w:t>I game,</w:t>
      </w:r>
    </w:p>
    <w:p w14:paraId="3BBEA6D8" w14:textId="77777777" w:rsidR="005D21D7" w:rsidRDefault="005D21D7" w:rsidP="005D21D7">
      <w:r>
        <w:t>with the friends online,</w:t>
      </w:r>
    </w:p>
    <w:p w14:paraId="1C13729B" w14:textId="77777777" w:rsidR="005D21D7" w:rsidRDefault="005D21D7" w:rsidP="005D21D7">
      <w:r>
        <w:t xml:space="preserve">we </w:t>
      </w:r>
      <w:proofErr w:type="gramStart"/>
      <w:r>
        <w:t>talking</w:t>
      </w:r>
      <w:proofErr w:type="gramEnd"/>
      <w:r>
        <w:t xml:space="preserve"> through headsets,</w:t>
      </w:r>
    </w:p>
    <w:p w14:paraId="31205863" w14:textId="77777777" w:rsidR="005D21D7" w:rsidRDefault="005D21D7" w:rsidP="005D21D7">
      <w:r>
        <w:t>laughing and making plans,</w:t>
      </w:r>
    </w:p>
    <w:p w14:paraId="40EB8AA8" w14:textId="77777777" w:rsidR="005D21D7" w:rsidRDefault="005D21D7" w:rsidP="005D21D7">
      <w:r>
        <w:t>as we beat levels,</w:t>
      </w:r>
    </w:p>
    <w:p w14:paraId="27332DD1" w14:textId="77777777" w:rsidR="005D21D7" w:rsidRDefault="005D21D7" w:rsidP="005D21D7">
      <w:r>
        <w:lastRenderedPageBreak/>
        <w:t>build our teams,</w:t>
      </w:r>
    </w:p>
    <w:p w14:paraId="71717C25" w14:textId="77777777" w:rsidR="005D21D7" w:rsidRDefault="005D21D7" w:rsidP="005D21D7">
      <w:r>
        <w:t>and face tough challenges.</w:t>
      </w:r>
    </w:p>
    <w:p w14:paraId="29B493C0" w14:textId="77777777" w:rsidR="005D21D7" w:rsidRDefault="005D21D7" w:rsidP="005D21D7">
      <w:r>
        <w:t>I game,</w:t>
      </w:r>
    </w:p>
    <w:p w14:paraId="0F94ED6B" w14:textId="77777777" w:rsidR="005D21D7" w:rsidRDefault="005D21D7" w:rsidP="005D21D7">
      <w:r>
        <w:t>in my quiet room,</w:t>
      </w:r>
    </w:p>
    <w:p w14:paraId="5F64CBFB" w14:textId="77777777" w:rsidR="005D21D7" w:rsidRDefault="005D21D7" w:rsidP="005D21D7">
      <w:r>
        <w:t>the noise outside fades away,</w:t>
      </w:r>
    </w:p>
    <w:p w14:paraId="38F2392C" w14:textId="77777777" w:rsidR="005D21D7" w:rsidRDefault="005D21D7" w:rsidP="005D21D7">
      <w:r>
        <w:t>lost in adventures and battles,</w:t>
      </w:r>
    </w:p>
    <w:p w14:paraId="3F88106C" w14:textId="77777777" w:rsidR="005D21D7" w:rsidRDefault="005D21D7" w:rsidP="005D21D7">
      <w:r>
        <w:t>every win feels good,</w:t>
      </w:r>
    </w:p>
    <w:p w14:paraId="61EAC4FE" w14:textId="77777777" w:rsidR="005D21D7" w:rsidRDefault="005D21D7" w:rsidP="005D21D7">
      <w:r>
        <w:t xml:space="preserve">every </w:t>
      </w:r>
      <w:proofErr w:type="spellStart"/>
      <w:r>
        <w:t>lossed</w:t>
      </w:r>
      <w:proofErr w:type="spellEnd"/>
      <w:r>
        <w:t xml:space="preserve"> teaches me,</w:t>
      </w:r>
    </w:p>
    <w:p w14:paraId="0694223D" w14:textId="77777777" w:rsidR="005D21D7" w:rsidRDefault="005D21D7" w:rsidP="005D21D7">
      <w:r>
        <w:t>shapes who I am,</w:t>
      </w:r>
    </w:p>
    <w:p w14:paraId="7BF22917" w14:textId="77777777" w:rsidR="005D21D7" w:rsidRDefault="005D21D7" w:rsidP="005D21D7">
      <w:r>
        <w:t>like the characters I played.</w:t>
      </w:r>
    </w:p>
    <w:p w14:paraId="141F5AA2" w14:textId="26C1755D" w:rsidR="005D21D7" w:rsidRDefault="005D21D7" w:rsidP="005D21D7">
      <w:r>
        <w:t>I game,</w:t>
      </w:r>
    </w:p>
    <w:p w14:paraId="11E4B552" w14:textId="77777777" w:rsidR="005D21D7" w:rsidRDefault="005D21D7" w:rsidP="005D21D7">
      <w:r>
        <w:t>when I was feeling unsure,</w:t>
      </w:r>
    </w:p>
    <w:p w14:paraId="0E0CD4AC" w14:textId="77777777" w:rsidR="005D21D7" w:rsidRDefault="005D21D7" w:rsidP="005D21D7">
      <w:r>
        <w:t>when life felt tough,</w:t>
      </w:r>
    </w:p>
    <w:p w14:paraId="1D4781B5" w14:textId="77777777" w:rsidR="005D21D7" w:rsidRDefault="005D21D7" w:rsidP="005D21D7">
      <w:r>
        <w:t>I escape to places where I’m strong,</w:t>
      </w:r>
    </w:p>
    <w:p w14:paraId="5B47D192" w14:textId="77777777" w:rsidR="005D21D7" w:rsidRDefault="005D21D7" w:rsidP="005D21D7">
      <w:r>
        <w:t>where I can fly,</w:t>
      </w:r>
    </w:p>
    <w:p w14:paraId="6D3FBF8E" w14:textId="77777777" w:rsidR="005D21D7" w:rsidRDefault="005D21D7" w:rsidP="005D21D7">
      <w:r>
        <w:t>where I can be,</w:t>
      </w:r>
    </w:p>
    <w:p w14:paraId="41A48B8B" w14:textId="77777777" w:rsidR="005D21D7" w:rsidRDefault="005D21D7" w:rsidP="005D21D7">
      <w:r>
        <w:t>who I want to be,</w:t>
      </w:r>
    </w:p>
    <w:p w14:paraId="608A2F22" w14:textId="77777777" w:rsidR="005D21D7" w:rsidRDefault="005D21D7" w:rsidP="005D21D7">
      <w:r>
        <w:t>even if it’s just for a little while.</w:t>
      </w:r>
    </w:p>
    <w:p w14:paraId="303F0AD0" w14:textId="77777777" w:rsidR="005D21D7" w:rsidRDefault="005D21D7" w:rsidP="005D21D7">
      <w:r>
        <w:t>I game,</w:t>
      </w:r>
    </w:p>
    <w:p w14:paraId="7D8E90C5" w14:textId="77777777" w:rsidR="005D21D7" w:rsidRDefault="005D21D7" w:rsidP="005D21D7">
      <w:r>
        <w:t>and in this space,</w:t>
      </w:r>
    </w:p>
    <w:p w14:paraId="6154D325" w14:textId="77777777" w:rsidR="005D21D7" w:rsidRDefault="005D21D7" w:rsidP="005D21D7">
      <w:r>
        <w:t xml:space="preserve">I find bits of </w:t>
      </w:r>
      <w:proofErr w:type="spellStart"/>
      <w:r>
        <w:t>meself</w:t>
      </w:r>
      <w:proofErr w:type="spellEnd"/>
      <w:r>
        <w:t>,</w:t>
      </w:r>
    </w:p>
    <w:p w14:paraId="0E351CC5" w14:textId="77777777" w:rsidR="005D21D7" w:rsidRDefault="005D21D7" w:rsidP="005D21D7">
      <w:r>
        <w:t>the thinker, the fighter,</w:t>
      </w:r>
    </w:p>
    <w:p w14:paraId="269D5B61" w14:textId="77777777" w:rsidR="005D21D7" w:rsidRDefault="005D21D7" w:rsidP="005D21D7">
      <w:r>
        <w:t>the friend, the dreamer,</w:t>
      </w:r>
    </w:p>
    <w:p w14:paraId="7DC75959" w14:textId="77777777" w:rsidR="005D21D7" w:rsidRDefault="005D21D7" w:rsidP="005D21D7">
      <w:r>
        <w:lastRenderedPageBreak/>
        <w:t>I’m more than just a player,</w:t>
      </w:r>
    </w:p>
    <w:p w14:paraId="63BBA59D" w14:textId="77777777" w:rsidR="005D21D7" w:rsidRDefault="005D21D7" w:rsidP="005D21D7">
      <w:r>
        <w:t>I am alive,</w:t>
      </w:r>
    </w:p>
    <w:p w14:paraId="30CD62A9" w14:textId="77777777" w:rsidR="005D21D7" w:rsidRDefault="005D21D7" w:rsidP="005D21D7">
      <w:r>
        <w:t>I am here,</w:t>
      </w:r>
    </w:p>
    <w:p w14:paraId="524EB314" w14:textId="77777777" w:rsidR="005D21D7" w:rsidRDefault="005D21D7" w:rsidP="005D21D7">
      <w:r>
        <w:t>I game.</w:t>
      </w:r>
    </w:p>
    <w:p w14:paraId="3038DD42" w14:textId="30E27619" w:rsidR="005D21D7" w:rsidRPr="007400B1" w:rsidRDefault="00125CC4" w:rsidP="007400B1">
      <w:pPr>
        <w:rPr>
          <w:rStyle w:val="Strong"/>
        </w:rPr>
      </w:pPr>
      <w:r w:rsidRPr="007400B1">
        <w:rPr>
          <w:rStyle w:val="Strong"/>
        </w:rPr>
        <w:t>Sample 2</w:t>
      </w:r>
    </w:p>
    <w:p w14:paraId="108D0266" w14:textId="77777777" w:rsidR="005D21D7" w:rsidRDefault="005D21D7" w:rsidP="005D21D7">
      <w:r>
        <w:t>Part A – performance poem ‘I game’</w:t>
      </w:r>
    </w:p>
    <w:p w14:paraId="0CA1B93B" w14:textId="77777777" w:rsidR="005D21D7" w:rsidRDefault="005D21D7" w:rsidP="005D21D7">
      <w:r>
        <w:t>I game</w:t>
      </w:r>
    </w:p>
    <w:p w14:paraId="334BCC6C" w14:textId="77777777" w:rsidR="005D21D7" w:rsidRDefault="005D21D7" w:rsidP="005D21D7">
      <w:r>
        <w:t>I game,</w:t>
      </w:r>
    </w:p>
    <w:p w14:paraId="7DEE29B7" w14:textId="77777777" w:rsidR="005D21D7" w:rsidRDefault="005D21D7" w:rsidP="005D21D7">
      <w:r>
        <w:t>in the light of the screen,</w:t>
      </w:r>
    </w:p>
    <w:p w14:paraId="34C3538F" w14:textId="77777777" w:rsidR="005D21D7" w:rsidRDefault="005D21D7" w:rsidP="005D21D7">
      <w:r>
        <w:t>where worlds come together,</w:t>
      </w:r>
    </w:p>
    <w:p w14:paraId="44695503" w14:textId="77777777" w:rsidR="005D21D7" w:rsidRDefault="005D21D7" w:rsidP="005D21D7">
      <w:r>
        <w:t>and pixels make my dreams real.</w:t>
      </w:r>
    </w:p>
    <w:p w14:paraId="17EF398C" w14:textId="77777777" w:rsidR="005D21D7" w:rsidRDefault="005D21D7" w:rsidP="005D21D7">
      <w:r>
        <w:t>My fingers tap on keys,</w:t>
      </w:r>
    </w:p>
    <w:p w14:paraId="4F7F6116" w14:textId="77777777" w:rsidR="005D21D7" w:rsidRDefault="005D21D7" w:rsidP="005D21D7">
      <w:r>
        <w:t>making sounds like music,</w:t>
      </w:r>
    </w:p>
    <w:p w14:paraId="1181BE4D" w14:textId="21DDD2D8" w:rsidR="0034271C" w:rsidRDefault="0034271C" w:rsidP="005D21D7">
      <w:r>
        <w:t xml:space="preserve">that becomes the soundtrack for an epic </w:t>
      </w:r>
      <w:r w:rsidR="003656F3">
        <w:t>adventure</w:t>
      </w:r>
    </w:p>
    <w:p w14:paraId="64BC6FCB" w14:textId="77777777" w:rsidR="005D21D7" w:rsidRDefault="005D21D7" w:rsidP="005D21D7">
      <w:r>
        <w:t>where I’m the hero,</w:t>
      </w:r>
    </w:p>
    <w:p w14:paraId="2C19A0AE" w14:textId="77777777" w:rsidR="005D21D7" w:rsidRDefault="005D21D7" w:rsidP="005D21D7">
      <w:r>
        <w:t>the one who decides my fate.</w:t>
      </w:r>
    </w:p>
    <w:p w14:paraId="6E35F632" w14:textId="77777777" w:rsidR="005D21D7" w:rsidRDefault="005D21D7" w:rsidP="005D21D7"/>
    <w:p w14:paraId="2732C4D7" w14:textId="77777777" w:rsidR="005D21D7" w:rsidRDefault="005D21D7" w:rsidP="005D21D7">
      <w:r>
        <w:t>I game,</w:t>
      </w:r>
    </w:p>
    <w:p w14:paraId="61B63C80" w14:textId="77777777" w:rsidR="005D21D7" w:rsidRDefault="005D21D7" w:rsidP="005D21D7">
      <w:r>
        <w:t>with friends online,</w:t>
      </w:r>
    </w:p>
    <w:p w14:paraId="273BF6E2" w14:textId="77777777" w:rsidR="005D21D7" w:rsidRDefault="005D21D7" w:rsidP="005D21D7">
      <w:r>
        <w:t>we talk through headsets,</w:t>
      </w:r>
    </w:p>
    <w:p w14:paraId="427B03A9" w14:textId="77777777" w:rsidR="005D21D7" w:rsidRDefault="005D21D7" w:rsidP="005D21D7">
      <w:r>
        <w:t>sharing laughs and plans,</w:t>
      </w:r>
    </w:p>
    <w:p w14:paraId="04482FC8" w14:textId="77777777" w:rsidR="005D21D7" w:rsidRDefault="005D21D7" w:rsidP="005D21D7">
      <w:r>
        <w:t>as we beat levels,</w:t>
      </w:r>
    </w:p>
    <w:p w14:paraId="605DC6C6" w14:textId="77777777" w:rsidR="005D21D7" w:rsidRDefault="005D21D7" w:rsidP="005D21D7">
      <w:r>
        <w:t>build our teams,</w:t>
      </w:r>
    </w:p>
    <w:p w14:paraId="089F7FD6" w14:textId="77777777" w:rsidR="005D21D7" w:rsidRDefault="005D21D7" w:rsidP="005D21D7">
      <w:r>
        <w:lastRenderedPageBreak/>
        <w:t>and tackle hard challenges.</w:t>
      </w:r>
    </w:p>
    <w:p w14:paraId="69F7E96A" w14:textId="77777777" w:rsidR="005D21D7" w:rsidRDefault="005D21D7" w:rsidP="005D21D7"/>
    <w:p w14:paraId="66C27BF2" w14:textId="77777777" w:rsidR="005D21D7" w:rsidRDefault="005D21D7" w:rsidP="005D21D7">
      <w:r>
        <w:t>I game,</w:t>
      </w:r>
    </w:p>
    <w:p w14:paraId="4E19D718" w14:textId="77777777" w:rsidR="005D21D7" w:rsidRDefault="005D21D7" w:rsidP="005D21D7">
      <w:r>
        <w:t>in my quiet room,</w:t>
      </w:r>
    </w:p>
    <w:p w14:paraId="505D87F0" w14:textId="77777777" w:rsidR="005D21D7" w:rsidRDefault="005D21D7" w:rsidP="005D21D7">
      <w:r>
        <w:t>the outside noise disappears,</w:t>
      </w:r>
    </w:p>
    <w:p w14:paraId="2F34E252" w14:textId="77777777" w:rsidR="005D21D7" w:rsidRDefault="005D21D7" w:rsidP="005D21D7">
      <w:r>
        <w:t>lost in adventures and fights,</w:t>
      </w:r>
    </w:p>
    <w:p w14:paraId="1ADB3F5B" w14:textId="77777777" w:rsidR="005D21D7" w:rsidRDefault="005D21D7" w:rsidP="005D21D7">
      <w:r>
        <w:t>every win feels great,</w:t>
      </w:r>
    </w:p>
    <w:p w14:paraId="681A382F" w14:textId="77777777" w:rsidR="005D21D7" w:rsidRDefault="005D21D7" w:rsidP="005D21D7">
      <w:r>
        <w:t>every loss teaches me,</w:t>
      </w:r>
    </w:p>
    <w:p w14:paraId="50EA50C5" w14:textId="77777777" w:rsidR="005D21D7" w:rsidRDefault="005D21D7" w:rsidP="005D21D7">
      <w:r>
        <w:t>shaping who I am,</w:t>
      </w:r>
    </w:p>
    <w:p w14:paraId="48296C68" w14:textId="77777777" w:rsidR="005D21D7" w:rsidRDefault="005D21D7" w:rsidP="005D21D7">
      <w:r>
        <w:t>like the characters I play.</w:t>
      </w:r>
    </w:p>
    <w:p w14:paraId="7830BF9F" w14:textId="77777777" w:rsidR="005D21D7" w:rsidRDefault="005D21D7" w:rsidP="005D21D7"/>
    <w:p w14:paraId="013441E8" w14:textId="77777777" w:rsidR="005D21D7" w:rsidRDefault="005D21D7" w:rsidP="005D21D7">
      <w:r>
        <w:t>I game,</w:t>
      </w:r>
    </w:p>
    <w:p w14:paraId="4CD12098" w14:textId="77777777" w:rsidR="005D21D7" w:rsidRDefault="005D21D7" w:rsidP="005D21D7">
      <w:r>
        <w:t>when it’s late at night,</w:t>
      </w:r>
    </w:p>
    <w:p w14:paraId="0DDC53B8" w14:textId="77777777" w:rsidR="005D21D7" w:rsidRDefault="005D21D7" w:rsidP="005D21D7">
      <w:r>
        <w:t>the stars are my friends,</w:t>
      </w:r>
    </w:p>
    <w:p w14:paraId="58847962" w14:textId="77777777" w:rsidR="005D21D7" w:rsidRDefault="005D21D7" w:rsidP="005D21D7">
      <w:r>
        <w:t>the moon watches me,</w:t>
      </w:r>
    </w:p>
    <w:p w14:paraId="6D317FA3" w14:textId="77777777" w:rsidR="005D21D7" w:rsidRDefault="005D21D7" w:rsidP="005D21D7">
      <w:r>
        <w:t>as I celebrate wins and learn from losses,</w:t>
      </w:r>
    </w:p>
    <w:p w14:paraId="1EFA84A8" w14:textId="77777777" w:rsidR="005D21D7" w:rsidRDefault="005D21D7" w:rsidP="005D21D7">
      <w:r>
        <w:t>the heartbeats of my characters,</w:t>
      </w:r>
    </w:p>
    <w:p w14:paraId="0BBFDF00" w14:textId="77777777" w:rsidR="005D21D7" w:rsidRDefault="005D21D7" w:rsidP="005D21D7">
      <w:r>
        <w:t>feel like my own.</w:t>
      </w:r>
    </w:p>
    <w:p w14:paraId="5ADABECB" w14:textId="77777777" w:rsidR="005D21D7" w:rsidRDefault="005D21D7" w:rsidP="005D21D7"/>
    <w:p w14:paraId="14D649A4" w14:textId="77777777" w:rsidR="005D21D7" w:rsidRDefault="005D21D7" w:rsidP="005D21D7">
      <w:r>
        <w:t>I game,</w:t>
      </w:r>
    </w:p>
    <w:p w14:paraId="7BD3CE86" w14:textId="77777777" w:rsidR="005D21D7" w:rsidRDefault="005D21D7" w:rsidP="005D21D7">
      <w:r>
        <w:t>when I’m feeling unsure,</w:t>
      </w:r>
    </w:p>
    <w:p w14:paraId="07A6E27E" w14:textId="77777777" w:rsidR="005D21D7" w:rsidRDefault="005D21D7" w:rsidP="005D21D7">
      <w:r>
        <w:t>when life feels heavy,</w:t>
      </w:r>
    </w:p>
    <w:p w14:paraId="284BC056" w14:textId="77777777" w:rsidR="005D21D7" w:rsidRDefault="005D21D7" w:rsidP="005D21D7">
      <w:r>
        <w:t>I escape to places where I’m strong,</w:t>
      </w:r>
    </w:p>
    <w:p w14:paraId="7D1E5E6F" w14:textId="77777777" w:rsidR="005D21D7" w:rsidRDefault="005D21D7" w:rsidP="005D21D7">
      <w:r>
        <w:lastRenderedPageBreak/>
        <w:t>where I can soar,</w:t>
      </w:r>
    </w:p>
    <w:p w14:paraId="1119B533" w14:textId="77777777" w:rsidR="005D21D7" w:rsidRDefault="005D21D7" w:rsidP="005D21D7">
      <w:r>
        <w:t>where I can be,</w:t>
      </w:r>
    </w:p>
    <w:p w14:paraId="22491628" w14:textId="77777777" w:rsidR="005D21D7" w:rsidRDefault="005D21D7" w:rsidP="005D21D7">
      <w:r>
        <w:t>who I want to be,</w:t>
      </w:r>
    </w:p>
    <w:p w14:paraId="68E3D1F3" w14:textId="77777777" w:rsidR="005D21D7" w:rsidRDefault="005D21D7" w:rsidP="005D21D7">
      <w:r>
        <w:t>even if it’s just for a bit.</w:t>
      </w:r>
    </w:p>
    <w:p w14:paraId="06FA33D1" w14:textId="77777777" w:rsidR="005D21D7" w:rsidRDefault="005D21D7" w:rsidP="005D21D7"/>
    <w:p w14:paraId="47A298EA" w14:textId="77777777" w:rsidR="005D21D7" w:rsidRDefault="005D21D7" w:rsidP="005D21D7">
      <w:r>
        <w:t>I game,</w:t>
      </w:r>
    </w:p>
    <w:p w14:paraId="43D1277E" w14:textId="77777777" w:rsidR="005D21D7" w:rsidRDefault="005D21D7" w:rsidP="005D21D7">
      <w:r>
        <w:t>and in this space,</w:t>
      </w:r>
    </w:p>
    <w:p w14:paraId="49E4E87C" w14:textId="77777777" w:rsidR="005D21D7" w:rsidRDefault="005D21D7" w:rsidP="005D21D7">
      <w:r>
        <w:t>I find parts of myself,</w:t>
      </w:r>
    </w:p>
    <w:p w14:paraId="6DB7C379" w14:textId="77777777" w:rsidR="005D21D7" w:rsidRDefault="005D21D7" w:rsidP="005D21D7">
      <w:r>
        <w:t>the thinker, the fighter,</w:t>
      </w:r>
    </w:p>
    <w:p w14:paraId="3DD2DE69" w14:textId="77777777" w:rsidR="005D21D7" w:rsidRDefault="005D21D7" w:rsidP="005D21D7">
      <w:r>
        <w:t>the buddy, the dreamer,</w:t>
      </w:r>
    </w:p>
    <w:p w14:paraId="5DAB39E2" w14:textId="77777777" w:rsidR="005D21D7" w:rsidRDefault="005D21D7" w:rsidP="005D21D7">
      <w:r>
        <w:t>each character is a piece of me,</w:t>
      </w:r>
    </w:p>
    <w:p w14:paraId="0CD887D8" w14:textId="77777777" w:rsidR="005D21D7" w:rsidRDefault="005D21D7" w:rsidP="005D21D7">
      <w:r>
        <w:t>tied together,</w:t>
      </w:r>
    </w:p>
    <w:p w14:paraId="69E01CCB" w14:textId="77777777" w:rsidR="005D21D7" w:rsidRDefault="005D21D7" w:rsidP="005D21D7">
      <w:r>
        <w:t>in this fun world.</w:t>
      </w:r>
    </w:p>
    <w:p w14:paraId="55BD81D8" w14:textId="77777777" w:rsidR="005D21D7" w:rsidRDefault="005D21D7" w:rsidP="005D21D7"/>
    <w:p w14:paraId="622B1D19" w14:textId="77777777" w:rsidR="005D21D7" w:rsidRDefault="005D21D7" w:rsidP="005D21D7">
      <w:r>
        <w:t>I game,</w:t>
      </w:r>
    </w:p>
    <w:p w14:paraId="2B083BEC" w14:textId="77777777" w:rsidR="005D21D7" w:rsidRDefault="005D21D7" w:rsidP="005D21D7">
      <w:r>
        <w:t>and while everything outside keeps going,</w:t>
      </w:r>
    </w:p>
    <w:p w14:paraId="75EF9F87" w14:textId="77777777" w:rsidR="005D21D7" w:rsidRDefault="005D21D7" w:rsidP="005D21D7">
      <w:r>
        <w:t>I make my own stories,</w:t>
      </w:r>
    </w:p>
    <w:p w14:paraId="04C7F33C" w14:textId="77777777" w:rsidR="005D21D7" w:rsidRDefault="005D21D7" w:rsidP="005D21D7">
      <w:r>
        <w:t>I create my own path,</w:t>
      </w:r>
    </w:p>
    <w:p w14:paraId="05CAFB93" w14:textId="77777777" w:rsidR="005D21D7" w:rsidRDefault="005D21D7" w:rsidP="005D21D7">
      <w:r>
        <w:t>with every pixel,</w:t>
      </w:r>
    </w:p>
    <w:p w14:paraId="5721E169" w14:textId="77777777" w:rsidR="005D21D7" w:rsidRDefault="005D21D7" w:rsidP="005D21D7">
      <w:r>
        <w:t>every quest,</w:t>
      </w:r>
    </w:p>
    <w:p w14:paraId="49D15D06" w14:textId="77777777" w:rsidR="005D21D7" w:rsidRDefault="005D21D7" w:rsidP="005D21D7">
      <w:r>
        <w:t>I’m more than just a player,</w:t>
      </w:r>
    </w:p>
    <w:p w14:paraId="7FEA8DE3" w14:textId="77777777" w:rsidR="005D21D7" w:rsidRDefault="005D21D7" w:rsidP="005D21D7">
      <w:r>
        <w:t>I am alive,</w:t>
      </w:r>
    </w:p>
    <w:p w14:paraId="64522E15" w14:textId="77777777" w:rsidR="005D21D7" w:rsidRDefault="005D21D7" w:rsidP="005D21D7">
      <w:r>
        <w:t>I am here,</w:t>
      </w:r>
    </w:p>
    <w:p w14:paraId="3FBEB5C5" w14:textId="77777777" w:rsidR="005D21D7" w:rsidRDefault="005D21D7" w:rsidP="005D21D7">
      <w:r>
        <w:lastRenderedPageBreak/>
        <w:t>I game.</w:t>
      </w:r>
    </w:p>
    <w:p w14:paraId="476C8236" w14:textId="77777777" w:rsidR="00D46B51" w:rsidRDefault="00D46B51">
      <w:pPr>
        <w:suppressAutoHyphens w:val="0"/>
        <w:spacing w:before="0" w:after="160" w:line="259" w:lineRule="auto"/>
        <w:rPr>
          <w:rFonts w:eastAsiaTheme="majorEastAsia"/>
          <w:bCs/>
          <w:color w:val="002664"/>
          <w:sz w:val="36"/>
          <w:szCs w:val="48"/>
        </w:rPr>
      </w:pPr>
      <w:r>
        <w:br w:type="page"/>
      </w:r>
    </w:p>
    <w:p w14:paraId="3C8A6E5C" w14:textId="67EB42BF" w:rsidR="003B2FC7" w:rsidRDefault="003B2FC7" w:rsidP="003C3345">
      <w:pPr>
        <w:pStyle w:val="Heading2"/>
      </w:pPr>
      <w:bookmarkStart w:id="110" w:name="_Toc206494534"/>
      <w:r>
        <w:lastRenderedPageBreak/>
        <w:t xml:space="preserve">Phase 6, activity </w:t>
      </w:r>
      <w:r w:rsidR="005B6EBC">
        <w:t>2</w:t>
      </w:r>
      <w:r>
        <w:t xml:space="preserve"> – using the marking guidelines</w:t>
      </w:r>
      <w:r w:rsidR="006A66C0">
        <w:t xml:space="preserve"> and annotations</w:t>
      </w:r>
      <w:r>
        <w:t xml:space="preserve"> to refine a work sample</w:t>
      </w:r>
      <w:bookmarkEnd w:id="110"/>
    </w:p>
    <w:p w14:paraId="1F2E97B9" w14:textId="381CBFFB" w:rsidR="00375D9D" w:rsidRPr="00375D9D" w:rsidRDefault="00375D9D" w:rsidP="00375D9D">
      <w:pPr>
        <w:pStyle w:val="FeatureBox2"/>
      </w:pPr>
      <w:r w:rsidRPr="00375D9D">
        <w:rPr>
          <w:rStyle w:val="Strong"/>
        </w:rPr>
        <w:t xml:space="preserve">Teacher </w:t>
      </w:r>
      <w:proofErr w:type="gramStart"/>
      <w:r w:rsidRPr="00375D9D">
        <w:rPr>
          <w:rStyle w:val="Strong"/>
        </w:rPr>
        <w:t>note</w:t>
      </w:r>
      <w:r>
        <w:t>:</w:t>
      </w:r>
      <w:proofErr w:type="gramEnd"/>
      <w:r>
        <w:t xml:space="preserve"> </w:t>
      </w:r>
      <w:r w:rsidR="0087030D">
        <w:t>apply</w:t>
      </w:r>
      <w:r>
        <w:t xml:space="preserve"> the table structure provided </w:t>
      </w:r>
      <w:r w:rsidR="0087030D">
        <w:t xml:space="preserve">in this activity to create a separate table for </w:t>
      </w:r>
      <w:r w:rsidR="00C94112">
        <w:t xml:space="preserve">the 2 remaining work samples. Provide copies of </w:t>
      </w:r>
      <w:r w:rsidR="00083F75">
        <w:t xml:space="preserve">the tables for the hybrid text sample and the imaginative text sample. Use </w:t>
      </w:r>
      <w:r w:rsidR="000B4DB0">
        <w:t xml:space="preserve">professional teacher judgement to determine how much support to include </w:t>
      </w:r>
      <w:r w:rsidR="00791A5C">
        <w:t>for students. The table below can be used as a guide.</w:t>
      </w:r>
    </w:p>
    <w:p w14:paraId="652C8A4A" w14:textId="0A7CB85F" w:rsidR="006A66C0" w:rsidRDefault="00526D1F" w:rsidP="00AA2C9B">
      <w:pPr>
        <w:pStyle w:val="ListNumber"/>
        <w:numPr>
          <w:ilvl w:val="0"/>
          <w:numId w:val="37"/>
        </w:numPr>
      </w:pPr>
      <w:r>
        <w:t xml:space="preserve">Read </w:t>
      </w:r>
      <w:r w:rsidR="00330160">
        <w:t>the work s</w:t>
      </w:r>
      <w:r w:rsidR="00371A7E">
        <w:t xml:space="preserve">ample for the </w:t>
      </w:r>
      <w:r w:rsidR="006A66C0">
        <w:t>type of text you have decided you will nominate for marking.</w:t>
      </w:r>
    </w:p>
    <w:p w14:paraId="23C7F00C" w14:textId="2BE07135" w:rsidR="00C81043" w:rsidRDefault="00EA49FA" w:rsidP="00AA2C9B">
      <w:pPr>
        <w:pStyle w:val="ListNumber"/>
        <w:numPr>
          <w:ilvl w:val="0"/>
          <w:numId w:val="37"/>
        </w:numPr>
      </w:pPr>
      <w:r>
        <w:t xml:space="preserve">Use the student-facing rubric to support you to </w:t>
      </w:r>
      <w:r w:rsidR="00C7634F">
        <w:t>make notes on the work sample by highlighting what the student has done well and where they could improve.</w:t>
      </w:r>
    </w:p>
    <w:p w14:paraId="6FE49168" w14:textId="232B2EE1" w:rsidR="009D78C2" w:rsidRDefault="00667192" w:rsidP="00AA2C9B">
      <w:pPr>
        <w:pStyle w:val="ListNumber"/>
        <w:numPr>
          <w:ilvl w:val="0"/>
          <w:numId w:val="37"/>
        </w:numPr>
      </w:pPr>
      <w:r>
        <w:t xml:space="preserve">Read the </w:t>
      </w:r>
      <w:r w:rsidR="00C81043">
        <w:t xml:space="preserve">annotations provided in the ‘suggestions for </w:t>
      </w:r>
      <w:r w:rsidR="00236719">
        <w:t>improvement</w:t>
      </w:r>
      <w:r w:rsidR="003E2616">
        <w:t>’ column.</w:t>
      </w:r>
    </w:p>
    <w:p w14:paraId="21F21B47" w14:textId="0C07F32A" w:rsidR="00F17F68" w:rsidRDefault="00772F18" w:rsidP="00AA2C9B">
      <w:pPr>
        <w:pStyle w:val="ListNumber"/>
        <w:numPr>
          <w:ilvl w:val="0"/>
          <w:numId w:val="37"/>
        </w:numPr>
      </w:pPr>
      <w:r>
        <w:t xml:space="preserve">Implement </w:t>
      </w:r>
      <w:r w:rsidR="000A43A8">
        <w:t>the suggestions provided to improve the student work sample</w:t>
      </w:r>
      <w:r w:rsidR="00E06D4E">
        <w:t xml:space="preserve"> in the table below. </w:t>
      </w:r>
      <w:r w:rsidR="00EE0AE6">
        <w:t xml:space="preserve">An example </w:t>
      </w:r>
      <w:r w:rsidR="00E06D4E">
        <w:t>has been provided in the first</w:t>
      </w:r>
      <w:r w:rsidR="00A873B7">
        <w:t xml:space="preserve"> and last </w:t>
      </w:r>
      <w:r w:rsidR="00E06D4E">
        <w:t>row</w:t>
      </w:r>
      <w:r w:rsidR="00A873B7">
        <w:t>s</w:t>
      </w:r>
      <w:r w:rsidR="00E06D4E">
        <w:t>.</w:t>
      </w:r>
    </w:p>
    <w:p w14:paraId="68CE9850" w14:textId="39A2A1B5" w:rsidR="001B0FA7" w:rsidRDefault="001B0FA7" w:rsidP="001B0FA7">
      <w:pPr>
        <w:pStyle w:val="Caption"/>
      </w:pPr>
      <w:r>
        <w:t xml:space="preserve">Table </w:t>
      </w:r>
      <w:r w:rsidR="00DF593A">
        <w:fldChar w:fldCharType="begin"/>
      </w:r>
      <w:r w:rsidR="00DF593A">
        <w:instrText xml:space="preserve"> SEQ Table \* ARABIC </w:instrText>
      </w:r>
      <w:r w:rsidR="00DF593A">
        <w:fldChar w:fldCharType="separate"/>
      </w:r>
      <w:r w:rsidR="00B544B6">
        <w:rPr>
          <w:noProof/>
        </w:rPr>
        <w:t>33</w:t>
      </w:r>
      <w:r w:rsidR="00DF593A">
        <w:rPr>
          <w:noProof/>
        </w:rPr>
        <w:fldChar w:fldCharType="end"/>
      </w:r>
      <w:r>
        <w:t xml:space="preserve"> </w:t>
      </w:r>
      <w:r w:rsidR="00D82FA9">
        <w:t>–</w:t>
      </w:r>
      <w:r>
        <w:t xml:space="preserve"> </w:t>
      </w:r>
      <w:r w:rsidR="00D82FA9">
        <w:t>refining the student work sample</w:t>
      </w:r>
    </w:p>
    <w:tbl>
      <w:tblPr>
        <w:tblStyle w:val="Tableheader"/>
        <w:tblW w:w="0" w:type="auto"/>
        <w:tblLook w:val="04A0" w:firstRow="1" w:lastRow="0" w:firstColumn="1" w:lastColumn="0" w:noHBand="0" w:noVBand="1"/>
        <w:tblDescription w:val="Refining the student work sample with space for the edited response."/>
      </w:tblPr>
      <w:tblGrid>
        <w:gridCol w:w="3209"/>
        <w:gridCol w:w="3209"/>
        <w:gridCol w:w="3210"/>
      </w:tblGrid>
      <w:tr w:rsidR="00F17F68" w14:paraId="728A6F64" w14:textId="77777777" w:rsidTr="00F17F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165C65F" w14:textId="572796BF" w:rsidR="00F17F68" w:rsidRDefault="00F17F68" w:rsidP="00F17F68">
            <w:r>
              <w:t>Extract from work sample</w:t>
            </w:r>
          </w:p>
        </w:tc>
        <w:tc>
          <w:tcPr>
            <w:tcW w:w="3209" w:type="dxa"/>
          </w:tcPr>
          <w:p w14:paraId="5877F97C" w14:textId="12C2BCDE" w:rsidR="00F17F68" w:rsidRDefault="00293083" w:rsidP="00F17F68">
            <w:pPr>
              <w:cnfStyle w:val="100000000000" w:firstRow="1" w:lastRow="0" w:firstColumn="0" w:lastColumn="0" w:oddVBand="0" w:evenVBand="0" w:oddHBand="0" w:evenHBand="0" w:firstRowFirstColumn="0" w:firstRowLastColumn="0" w:lastRowFirstColumn="0" w:lastRowLastColumn="0"/>
            </w:pPr>
            <w:r>
              <w:t>Suggestion</w:t>
            </w:r>
            <w:r w:rsidR="00236719">
              <w:t>s</w:t>
            </w:r>
            <w:r>
              <w:t xml:space="preserve"> for improvement</w:t>
            </w:r>
          </w:p>
        </w:tc>
        <w:tc>
          <w:tcPr>
            <w:tcW w:w="3210" w:type="dxa"/>
          </w:tcPr>
          <w:p w14:paraId="0DAAF51F" w14:textId="2B4AD9CC" w:rsidR="00F17F68" w:rsidRDefault="00293083" w:rsidP="00F17F68">
            <w:pPr>
              <w:cnfStyle w:val="100000000000" w:firstRow="1" w:lastRow="0" w:firstColumn="0" w:lastColumn="0" w:oddVBand="0" w:evenVBand="0" w:oddHBand="0" w:evenHBand="0" w:firstRowFirstColumn="0" w:firstRowLastColumn="0" w:lastRowFirstColumn="0" w:lastRowLastColumn="0"/>
            </w:pPr>
            <w:r>
              <w:t>Edited work sample</w:t>
            </w:r>
          </w:p>
        </w:tc>
      </w:tr>
      <w:tr w:rsidR="00F17F68" w14:paraId="055C2888" w14:textId="77777777" w:rsidTr="00F17F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3E033F5" w14:textId="5AE26E2F" w:rsidR="00F17F68" w:rsidRDefault="00A0694F" w:rsidP="00F17F68">
            <w:r w:rsidRPr="005478CE">
              <w:rPr>
                <w:b w:val="0"/>
                <w:bCs/>
              </w:rPr>
              <w:t>I game,</w:t>
            </w:r>
            <w:r w:rsidRPr="005478CE">
              <w:rPr>
                <w:b w:val="0"/>
                <w:bCs/>
              </w:rPr>
              <w:br/>
              <w:t>and the screen are glowing,</w:t>
            </w:r>
            <w:r w:rsidRPr="005478CE">
              <w:rPr>
                <w:b w:val="0"/>
                <w:bCs/>
              </w:rPr>
              <w:br/>
              <w:t>where different worlds meet,</w:t>
            </w:r>
            <w:r w:rsidRPr="005478CE">
              <w:rPr>
                <w:b w:val="0"/>
                <w:bCs/>
              </w:rPr>
              <w:br/>
              <w:t>and pixels turn my dreams real.</w:t>
            </w:r>
          </w:p>
        </w:tc>
        <w:tc>
          <w:tcPr>
            <w:tcW w:w="3209" w:type="dxa"/>
          </w:tcPr>
          <w:p w14:paraId="4746845D" w14:textId="03207EA7" w:rsidR="005E2D93" w:rsidRDefault="005E2D93" w:rsidP="005E2D93">
            <w:pPr>
              <w:spacing w:after="0"/>
              <w:cnfStyle w:val="000000100000" w:firstRow="0" w:lastRow="0" w:firstColumn="0" w:lastColumn="0" w:oddVBand="0" w:evenVBand="0" w:oddHBand="1" w:evenHBand="0" w:firstRowFirstColumn="0" w:firstRowLastColumn="0" w:lastRowFirstColumn="0" w:lastRowLastColumn="0"/>
            </w:pPr>
            <w:r w:rsidRPr="002A6D8B">
              <w:t xml:space="preserve">Experiment with </w:t>
            </w:r>
            <w:r w:rsidR="00980D82">
              <w:t>more precise language choices</w:t>
            </w:r>
            <w:r w:rsidRPr="002A6D8B">
              <w:t xml:space="preserve"> to explore your perspective.</w:t>
            </w:r>
          </w:p>
          <w:p w14:paraId="0B3615C0" w14:textId="46E133F7" w:rsidR="00F17F68" w:rsidRDefault="005E2D93" w:rsidP="007E52F7">
            <w:pPr>
              <w:spacing w:after="0"/>
              <w:cnfStyle w:val="000000100000" w:firstRow="0" w:lastRow="0" w:firstColumn="0" w:lastColumn="0" w:oddVBand="0" w:evenVBand="0" w:oddHBand="1" w:evenHBand="0" w:firstRowFirstColumn="0" w:firstRowLastColumn="0" w:lastRowFirstColumn="0" w:lastRowLastColumn="0"/>
            </w:pPr>
            <w:r>
              <w:t>Apply consistent verb agreement – ‘are glowing’</w:t>
            </w:r>
            <w:r w:rsidR="00835E09">
              <w:t>.</w:t>
            </w:r>
          </w:p>
        </w:tc>
        <w:tc>
          <w:tcPr>
            <w:tcW w:w="3210" w:type="dxa"/>
          </w:tcPr>
          <w:p w14:paraId="2A751D5C" w14:textId="77777777" w:rsidR="00F17F68" w:rsidRDefault="002377AD" w:rsidP="00F17F68">
            <w:pPr>
              <w:cnfStyle w:val="000000100000" w:firstRow="0" w:lastRow="0" w:firstColumn="0" w:lastColumn="0" w:oddVBand="0" w:evenVBand="0" w:oddHBand="1" w:evenHBand="0" w:firstRowFirstColumn="0" w:firstRowLastColumn="0" w:lastRowFirstColumn="0" w:lastRowLastColumn="0"/>
            </w:pPr>
            <w:r>
              <w:t>I game</w:t>
            </w:r>
          </w:p>
          <w:p w14:paraId="39D48E57" w14:textId="629DF752" w:rsidR="00FF0215" w:rsidRDefault="00FF0215" w:rsidP="00F17F68">
            <w:pPr>
              <w:cnfStyle w:val="000000100000" w:firstRow="0" w:lastRow="0" w:firstColumn="0" w:lastColumn="0" w:oddVBand="0" w:evenVBand="0" w:oddHBand="1" w:evenHBand="0" w:firstRowFirstColumn="0" w:firstRowLastColumn="0" w:lastRowFirstColumn="0" w:lastRowLastColumn="0"/>
            </w:pPr>
            <w:r>
              <w:t>The glowing screen</w:t>
            </w:r>
            <w:r w:rsidR="00F70526">
              <w:t xml:space="preserve"> is an arena</w:t>
            </w:r>
          </w:p>
          <w:p w14:paraId="4728A55F" w14:textId="77777777" w:rsidR="00F70526" w:rsidRDefault="007612BB" w:rsidP="00F17F68">
            <w:pPr>
              <w:cnfStyle w:val="000000100000" w:firstRow="0" w:lastRow="0" w:firstColumn="0" w:lastColumn="0" w:oddVBand="0" w:evenVBand="0" w:oddHBand="1" w:evenHBand="0" w:firstRowFirstColumn="0" w:firstRowLastColumn="0" w:lastRowFirstColumn="0" w:lastRowLastColumn="0"/>
            </w:pPr>
            <w:r>
              <w:t>Where diverse worlds meet</w:t>
            </w:r>
          </w:p>
          <w:p w14:paraId="34ED0EC3" w14:textId="64A35E2C" w:rsidR="007612BB" w:rsidRDefault="007612BB" w:rsidP="00F17F68">
            <w:pPr>
              <w:cnfStyle w:val="000000100000" w:firstRow="0" w:lastRow="0" w:firstColumn="0" w:lastColumn="0" w:oddVBand="0" w:evenVBand="0" w:oddHBand="1" w:evenHBand="0" w:firstRowFirstColumn="0" w:firstRowLastColumn="0" w:lastRowFirstColumn="0" w:lastRowLastColumn="0"/>
            </w:pPr>
            <w:r>
              <w:t xml:space="preserve">And </w:t>
            </w:r>
            <w:r w:rsidR="009E1B84">
              <w:t>pixels breathe life into my hopes and a</w:t>
            </w:r>
            <w:r w:rsidR="00ED5774">
              <w:t>spirations.</w:t>
            </w:r>
          </w:p>
        </w:tc>
      </w:tr>
      <w:tr w:rsidR="00F17F68" w14:paraId="446DD82A" w14:textId="77777777" w:rsidTr="00F17F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B8BAD24" w14:textId="404F8A68" w:rsidR="00F17F68" w:rsidRDefault="00444605" w:rsidP="00F17F68">
            <w:r w:rsidRPr="005478CE">
              <w:rPr>
                <w:b w:val="0"/>
                <w:bCs/>
              </w:rPr>
              <w:t>My fingers tapped the keys,</w:t>
            </w:r>
            <w:r w:rsidRPr="005478CE">
              <w:rPr>
                <w:b w:val="0"/>
                <w:bCs/>
              </w:rPr>
              <w:br/>
              <w:t>making sounds like music,</w:t>
            </w:r>
            <w:r w:rsidRPr="005478CE">
              <w:rPr>
                <w:b w:val="0"/>
                <w:bCs/>
              </w:rPr>
              <w:br/>
              <w:t>where I was the hero,</w:t>
            </w:r>
            <w:r w:rsidRPr="005478CE">
              <w:rPr>
                <w:b w:val="0"/>
                <w:bCs/>
              </w:rPr>
              <w:br/>
              <w:t xml:space="preserve">the one who decides what </w:t>
            </w:r>
            <w:r w:rsidRPr="005478CE">
              <w:rPr>
                <w:b w:val="0"/>
                <w:bCs/>
              </w:rPr>
              <w:lastRenderedPageBreak/>
              <w:t>happens.</w:t>
            </w:r>
          </w:p>
        </w:tc>
        <w:tc>
          <w:tcPr>
            <w:tcW w:w="3209" w:type="dxa"/>
          </w:tcPr>
          <w:p w14:paraId="36C72CFC" w14:textId="1CF5EB5B" w:rsidR="0082718B" w:rsidRDefault="0082718B" w:rsidP="0082718B">
            <w:pPr>
              <w:spacing w:after="0"/>
              <w:cnfStyle w:val="000000010000" w:firstRow="0" w:lastRow="0" w:firstColumn="0" w:lastColumn="0" w:oddVBand="0" w:evenVBand="0" w:oddHBand="0" w:evenHBand="1" w:firstRowFirstColumn="0" w:firstRowLastColumn="0" w:lastRowFirstColumn="0" w:lastRowLastColumn="0"/>
            </w:pPr>
            <w:r>
              <w:lastRenderedPageBreak/>
              <w:t>Maintain consistent tense – the narrative changes from present to past tense.</w:t>
            </w:r>
          </w:p>
          <w:p w14:paraId="787E1FB5" w14:textId="157B0120" w:rsidR="00F17F68" w:rsidRDefault="00A33858" w:rsidP="00F17F68">
            <w:pPr>
              <w:cnfStyle w:val="000000010000" w:firstRow="0" w:lastRow="0" w:firstColumn="0" w:lastColumn="0" w:oddVBand="0" w:evenVBand="0" w:oddHBand="0" w:evenHBand="1" w:firstRowFirstColumn="0" w:firstRowLastColumn="0" w:lastRowFirstColumn="0" w:lastRowLastColumn="0"/>
            </w:pPr>
            <w:r w:rsidRPr="00F66BA0">
              <w:t xml:space="preserve">Use punctuation for effect – </w:t>
            </w:r>
            <w:r w:rsidRPr="00F66BA0">
              <w:lastRenderedPageBreak/>
              <w:t xml:space="preserve">consider where commas could be left out of your composition or where other punctuation types such as a dash, may </w:t>
            </w:r>
            <w:r>
              <w:t>a</w:t>
            </w:r>
            <w:r w:rsidRPr="00F66BA0">
              <w:t>ffect the delivery of the text with greater purpose.</w:t>
            </w:r>
          </w:p>
        </w:tc>
        <w:tc>
          <w:tcPr>
            <w:tcW w:w="3210" w:type="dxa"/>
          </w:tcPr>
          <w:p w14:paraId="19935699" w14:textId="77777777" w:rsidR="00F17F68" w:rsidRDefault="00F17F68" w:rsidP="00F17F68">
            <w:pPr>
              <w:cnfStyle w:val="000000010000" w:firstRow="0" w:lastRow="0" w:firstColumn="0" w:lastColumn="0" w:oddVBand="0" w:evenVBand="0" w:oddHBand="0" w:evenHBand="1" w:firstRowFirstColumn="0" w:firstRowLastColumn="0" w:lastRowFirstColumn="0" w:lastRowLastColumn="0"/>
            </w:pPr>
          </w:p>
        </w:tc>
      </w:tr>
      <w:tr w:rsidR="00F17F68" w14:paraId="22590D00" w14:textId="77777777" w:rsidTr="00F17F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50AA005" w14:textId="138FA960" w:rsidR="00F17F68" w:rsidRDefault="00A61624" w:rsidP="00F17F68">
            <w:r w:rsidRPr="005478CE">
              <w:rPr>
                <w:b w:val="0"/>
                <w:bCs/>
              </w:rPr>
              <w:t>I game,</w:t>
            </w:r>
            <w:r w:rsidRPr="005478CE">
              <w:rPr>
                <w:b w:val="0"/>
                <w:bCs/>
              </w:rPr>
              <w:br/>
              <w:t>with the friends online,</w:t>
            </w:r>
            <w:r w:rsidRPr="005478CE">
              <w:rPr>
                <w:b w:val="0"/>
                <w:bCs/>
              </w:rPr>
              <w:br/>
              <w:t xml:space="preserve">we </w:t>
            </w:r>
            <w:proofErr w:type="gramStart"/>
            <w:r w:rsidRPr="005478CE">
              <w:rPr>
                <w:b w:val="0"/>
                <w:bCs/>
              </w:rPr>
              <w:t>talking</w:t>
            </w:r>
            <w:proofErr w:type="gramEnd"/>
            <w:r w:rsidRPr="005478CE">
              <w:rPr>
                <w:b w:val="0"/>
                <w:bCs/>
              </w:rPr>
              <w:t xml:space="preserve"> through headsets,</w:t>
            </w:r>
            <w:r w:rsidRPr="005478CE">
              <w:rPr>
                <w:b w:val="0"/>
                <w:bCs/>
              </w:rPr>
              <w:br/>
              <w:t>laughing and making plans,</w:t>
            </w:r>
            <w:r w:rsidRPr="005478CE">
              <w:rPr>
                <w:b w:val="0"/>
                <w:bCs/>
              </w:rPr>
              <w:br/>
              <w:t>as we beat levels,</w:t>
            </w:r>
            <w:r w:rsidRPr="005478CE">
              <w:rPr>
                <w:b w:val="0"/>
                <w:bCs/>
              </w:rPr>
              <w:br/>
              <w:t>build our teams,</w:t>
            </w:r>
            <w:r w:rsidRPr="005478CE">
              <w:rPr>
                <w:b w:val="0"/>
                <w:bCs/>
              </w:rPr>
              <w:br/>
              <w:t>and face tough challenges.</w:t>
            </w:r>
          </w:p>
        </w:tc>
        <w:tc>
          <w:tcPr>
            <w:tcW w:w="3209" w:type="dxa"/>
          </w:tcPr>
          <w:p w14:paraId="4EE4C77C" w14:textId="77777777" w:rsidR="00EF38BE" w:rsidRPr="002F0B51" w:rsidRDefault="00EF38BE" w:rsidP="00EF38BE">
            <w:pPr>
              <w:pStyle w:val="ListBullet"/>
              <w:numPr>
                <w:ilvl w:val="0"/>
                <w:numId w:val="0"/>
              </w:numPr>
              <w:cnfStyle w:val="000000100000" w:firstRow="0" w:lastRow="0" w:firstColumn="0" w:lastColumn="0" w:oddVBand="0" w:evenVBand="0" w:oddHBand="1" w:evenHBand="0" w:firstRowFirstColumn="0" w:firstRowLastColumn="0" w:lastRowFirstColumn="0" w:lastRowLastColumn="0"/>
              <w:rPr>
                <w:highlight w:val="yellow"/>
              </w:rPr>
            </w:pPr>
            <w:r>
              <w:rPr>
                <w:bCs/>
              </w:rPr>
              <w:t>Clearer e</w:t>
            </w:r>
            <w:r w:rsidRPr="002F0B51">
              <w:rPr>
                <w:bCs/>
              </w:rPr>
              <w:t>xpressi</w:t>
            </w:r>
            <w:r>
              <w:rPr>
                <w:bCs/>
              </w:rPr>
              <w:t xml:space="preserve">on of </w:t>
            </w:r>
            <w:r w:rsidRPr="002F0B51">
              <w:rPr>
                <w:bCs/>
              </w:rPr>
              <w:t>thoughts and ideas</w:t>
            </w:r>
            <w:r>
              <w:rPr>
                <w:bCs/>
              </w:rPr>
              <w:t xml:space="preserve"> about how these activities shape the composer would improve this stanza.</w:t>
            </w:r>
          </w:p>
          <w:p w14:paraId="4E822708" w14:textId="6EEC1C21" w:rsidR="00F17F68" w:rsidRDefault="00C23105" w:rsidP="00F17F68">
            <w:pPr>
              <w:cnfStyle w:val="000000100000" w:firstRow="0" w:lastRow="0" w:firstColumn="0" w:lastColumn="0" w:oddVBand="0" w:evenVBand="0" w:oddHBand="1" w:evenHBand="0" w:firstRowFirstColumn="0" w:firstRowLastColumn="0" w:lastRowFirstColumn="0" w:lastRowLastColumn="0"/>
            </w:pPr>
            <w:r>
              <w:t>Use consistent verb</w:t>
            </w:r>
            <w:r w:rsidR="00835E09">
              <w:t xml:space="preserve"> </w:t>
            </w:r>
            <w:r>
              <w:t>agreement</w:t>
            </w:r>
            <w:r w:rsidR="007238DF">
              <w:t>.</w:t>
            </w:r>
          </w:p>
          <w:p w14:paraId="43A9B4B6" w14:textId="147A420A" w:rsidR="007238DF" w:rsidRDefault="007238DF" w:rsidP="00F17F68">
            <w:pPr>
              <w:cnfStyle w:val="000000100000" w:firstRow="0" w:lastRow="0" w:firstColumn="0" w:lastColumn="0" w:oddVBand="0" w:evenVBand="0" w:oddHBand="1" w:evenHBand="0" w:firstRowFirstColumn="0" w:firstRowLastColumn="0" w:lastRowFirstColumn="0" w:lastRowLastColumn="0"/>
            </w:pPr>
            <w:r>
              <w:t>Experiment with language features to create a sense of connection in this stanza.</w:t>
            </w:r>
          </w:p>
        </w:tc>
        <w:tc>
          <w:tcPr>
            <w:tcW w:w="3210" w:type="dxa"/>
          </w:tcPr>
          <w:p w14:paraId="60867C3D" w14:textId="77777777" w:rsidR="00F17F68" w:rsidRDefault="00F17F68" w:rsidP="00F17F68">
            <w:pPr>
              <w:cnfStyle w:val="000000100000" w:firstRow="0" w:lastRow="0" w:firstColumn="0" w:lastColumn="0" w:oddVBand="0" w:evenVBand="0" w:oddHBand="1" w:evenHBand="0" w:firstRowFirstColumn="0" w:firstRowLastColumn="0" w:lastRowFirstColumn="0" w:lastRowLastColumn="0"/>
            </w:pPr>
          </w:p>
        </w:tc>
      </w:tr>
      <w:tr w:rsidR="00F17F68" w14:paraId="472D1F75" w14:textId="77777777" w:rsidTr="00F17F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0E56ADF" w14:textId="77777777" w:rsidR="00823E57" w:rsidRDefault="00823E57" w:rsidP="00823E57">
            <w:pPr>
              <w:rPr>
                <w:bCs/>
              </w:rPr>
            </w:pPr>
            <w:r w:rsidRPr="005478CE">
              <w:rPr>
                <w:b w:val="0"/>
                <w:bCs/>
              </w:rPr>
              <w:t>I game,</w:t>
            </w:r>
          </w:p>
          <w:p w14:paraId="7C41A08F" w14:textId="77777777" w:rsidR="00823E57" w:rsidRPr="005478CE" w:rsidRDefault="00823E57" w:rsidP="00823E57">
            <w:pPr>
              <w:rPr>
                <w:b w:val="0"/>
                <w:bCs/>
              </w:rPr>
            </w:pPr>
            <w:r w:rsidRPr="005478CE">
              <w:rPr>
                <w:b w:val="0"/>
                <w:bCs/>
              </w:rPr>
              <w:t>in my quiet room,</w:t>
            </w:r>
          </w:p>
          <w:p w14:paraId="7CB98CF3" w14:textId="77777777" w:rsidR="00823E57" w:rsidRPr="005478CE" w:rsidRDefault="00823E57" w:rsidP="00823E57">
            <w:pPr>
              <w:rPr>
                <w:b w:val="0"/>
                <w:bCs/>
              </w:rPr>
            </w:pPr>
            <w:r w:rsidRPr="005478CE">
              <w:rPr>
                <w:b w:val="0"/>
                <w:bCs/>
              </w:rPr>
              <w:t>the noise outside fades away,</w:t>
            </w:r>
          </w:p>
          <w:p w14:paraId="75614D85" w14:textId="77777777" w:rsidR="00823E57" w:rsidRPr="005478CE" w:rsidRDefault="00823E57" w:rsidP="00823E57">
            <w:pPr>
              <w:rPr>
                <w:b w:val="0"/>
                <w:bCs/>
              </w:rPr>
            </w:pPr>
            <w:r w:rsidRPr="005478CE">
              <w:rPr>
                <w:b w:val="0"/>
                <w:bCs/>
              </w:rPr>
              <w:t>lost in adventures and battles,</w:t>
            </w:r>
          </w:p>
          <w:p w14:paraId="30E7E246" w14:textId="77777777" w:rsidR="00823E57" w:rsidRPr="005478CE" w:rsidRDefault="00823E57" w:rsidP="00823E57">
            <w:pPr>
              <w:rPr>
                <w:b w:val="0"/>
                <w:bCs/>
              </w:rPr>
            </w:pPr>
            <w:r w:rsidRPr="005478CE">
              <w:rPr>
                <w:b w:val="0"/>
                <w:bCs/>
              </w:rPr>
              <w:t>every win feels good,</w:t>
            </w:r>
          </w:p>
          <w:p w14:paraId="4AE0741E" w14:textId="77777777" w:rsidR="00823E57" w:rsidRPr="005478CE" w:rsidRDefault="00823E57" w:rsidP="00823E57">
            <w:pPr>
              <w:rPr>
                <w:b w:val="0"/>
                <w:bCs/>
              </w:rPr>
            </w:pPr>
            <w:r w:rsidRPr="005478CE">
              <w:rPr>
                <w:b w:val="0"/>
                <w:bCs/>
              </w:rPr>
              <w:t xml:space="preserve">every </w:t>
            </w:r>
            <w:proofErr w:type="spellStart"/>
            <w:r w:rsidRPr="005478CE">
              <w:rPr>
                <w:b w:val="0"/>
                <w:bCs/>
              </w:rPr>
              <w:t>lossed</w:t>
            </w:r>
            <w:proofErr w:type="spellEnd"/>
            <w:r w:rsidRPr="005478CE">
              <w:rPr>
                <w:b w:val="0"/>
                <w:bCs/>
              </w:rPr>
              <w:t xml:space="preserve"> teaches me,</w:t>
            </w:r>
          </w:p>
          <w:p w14:paraId="1FD370D3" w14:textId="77777777" w:rsidR="00823E57" w:rsidRPr="005478CE" w:rsidRDefault="00823E57" w:rsidP="00823E57">
            <w:pPr>
              <w:rPr>
                <w:b w:val="0"/>
                <w:bCs/>
              </w:rPr>
            </w:pPr>
            <w:r w:rsidRPr="005478CE">
              <w:rPr>
                <w:b w:val="0"/>
                <w:bCs/>
              </w:rPr>
              <w:t>shapes who I am,</w:t>
            </w:r>
          </w:p>
          <w:p w14:paraId="4D546E80" w14:textId="0D9C24E6" w:rsidR="00F17F68" w:rsidRDefault="00823E57" w:rsidP="00823E57">
            <w:r w:rsidRPr="005478CE">
              <w:rPr>
                <w:b w:val="0"/>
                <w:bCs/>
              </w:rPr>
              <w:t>like the characters I played.</w:t>
            </w:r>
          </w:p>
        </w:tc>
        <w:tc>
          <w:tcPr>
            <w:tcW w:w="3209" w:type="dxa"/>
          </w:tcPr>
          <w:p w14:paraId="79EFD335" w14:textId="77777777" w:rsidR="00F17F68" w:rsidRDefault="008411B8" w:rsidP="00F17F68">
            <w:pPr>
              <w:cnfStyle w:val="000000010000" w:firstRow="0" w:lastRow="0" w:firstColumn="0" w:lastColumn="0" w:oddVBand="0" w:evenVBand="0" w:oddHBand="0" w:evenHBand="1" w:firstRowFirstColumn="0" w:firstRowLastColumn="0" w:lastRowFirstColumn="0" w:lastRowLastColumn="0"/>
            </w:pPr>
            <w:r w:rsidRPr="007B6735">
              <w:t xml:space="preserve">Maintain consistent tense – </w:t>
            </w:r>
            <w:r>
              <w:t>‘lost’ and ‘</w:t>
            </w:r>
            <w:proofErr w:type="spellStart"/>
            <w:r>
              <w:t>lossed</w:t>
            </w:r>
            <w:proofErr w:type="spellEnd"/>
            <w:r>
              <w:t>’ and ‘played’.</w:t>
            </w:r>
          </w:p>
          <w:p w14:paraId="3B1FF280" w14:textId="471F0B04" w:rsidR="008411B8" w:rsidRDefault="0068680D" w:rsidP="00F17F68">
            <w:pPr>
              <w:cnfStyle w:val="000000010000" w:firstRow="0" w:lastRow="0" w:firstColumn="0" w:lastColumn="0" w:oddVBand="0" w:evenVBand="0" w:oddHBand="0" w:evenHBand="1" w:firstRowFirstColumn="0" w:firstRowLastColumn="0" w:lastRowFirstColumn="0" w:lastRowLastColumn="0"/>
            </w:pPr>
            <w:r>
              <w:t>Consider incorporating language features from other core texts in your composition to extend your ideas and use of stylistic features.</w:t>
            </w:r>
          </w:p>
        </w:tc>
        <w:tc>
          <w:tcPr>
            <w:tcW w:w="3210" w:type="dxa"/>
          </w:tcPr>
          <w:p w14:paraId="53A6F5B6" w14:textId="77777777" w:rsidR="00F17F68" w:rsidRDefault="00F17F68" w:rsidP="00F17F68">
            <w:pPr>
              <w:cnfStyle w:val="000000010000" w:firstRow="0" w:lastRow="0" w:firstColumn="0" w:lastColumn="0" w:oddVBand="0" w:evenVBand="0" w:oddHBand="0" w:evenHBand="1" w:firstRowFirstColumn="0" w:firstRowLastColumn="0" w:lastRowFirstColumn="0" w:lastRowLastColumn="0"/>
            </w:pPr>
          </w:p>
        </w:tc>
      </w:tr>
      <w:tr w:rsidR="00F17F68" w14:paraId="70FDF656" w14:textId="77777777" w:rsidTr="00F17F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A2E8201" w14:textId="172C934C" w:rsidR="003D76C9" w:rsidRPr="005478CE" w:rsidRDefault="003D76C9" w:rsidP="003D76C9">
            <w:pPr>
              <w:rPr>
                <w:b w:val="0"/>
                <w:bCs/>
              </w:rPr>
            </w:pPr>
            <w:r w:rsidRPr="005478CE">
              <w:rPr>
                <w:b w:val="0"/>
                <w:bCs/>
              </w:rPr>
              <w:t>I game,</w:t>
            </w:r>
          </w:p>
          <w:p w14:paraId="653E4969" w14:textId="77777777" w:rsidR="003D76C9" w:rsidRPr="005478CE" w:rsidRDefault="003D76C9" w:rsidP="003D76C9">
            <w:pPr>
              <w:rPr>
                <w:b w:val="0"/>
                <w:bCs/>
              </w:rPr>
            </w:pPr>
            <w:r w:rsidRPr="005478CE">
              <w:rPr>
                <w:b w:val="0"/>
                <w:bCs/>
              </w:rPr>
              <w:lastRenderedPageBreak/>
              <w:t>when I was feeling unsure,</w:t>
            </w:r>
          </w:p>
          <w:p w14:paraId="21933476" w14:textId="77777777" w:rsidR="003D76C9" w:rsidRPr="005478CE" w:rsidRDefault="003D76C9" w:rsidP="003D76C9">
            <w:pPr>
              <w:rPr>
                <w:b w:val="0"/>
                <w:bCs/>
              </w:rPr>
            </w:pPr>
            <w:r w:rsidRPr="005478CE">
              <w:rPr>
                <w:b w:val="0"/>
                <w:bCs/>
              </w:rPr>
              <w:t>when life felt tough,</w:t>
            </w:r>
          </w:p>
          <w:p w14:paraId="27505B40" w14:textId="77777777" w:rsidR="003D76C9" w:rsidRPr="005478CE" w:rsidRDefault="003D76C9" w:rsidP="003D76C9">
            <w:pPr>
              <w:rPr>
                <w:b w:val="0"/>
                <w:bCs/>
              </w:rPr>
            </w:pPr>
            <w:r w:rsidRPr="005478CE">
              <w:rPr>
                <w:b w:val="0"/>
                <w:bCs/>
              </w:rPr>
              <w:t>I escape to places where I’m strong,</w:t>
            </w:r>
          </w:p>
          <w:p w14:paraId="50C96B8F" w14:textId="77777777" w:rsidR="003D76C9" w:rsidRPr="005478CE" w:rsidRDefault="003D76C9" w:rsidP="003D76C9">
            <w:pPr>
              <w:rPr>
                <w:b w:val="0"/>
                <w:bCs/>
              </w:rPr>
            </w:pPr>
            <w:r w:rsidRPr="005478CE">
              <w:rPr>
                <w:b w:val="0"/>
                <w:bCs/>
              </w:rPr>
              <w:t>where I can fly,</w:t>
            </w:r>
          </w:p>
          <w:p w14:paraId="5A302776" w14:textId="77777777" w:rsidR="003D76C9" w:rsidRPr="005478CE" w:rsidRDefault="003D76C9" w:rsidP="003D76C9">
            <w:pPr>
              <w:rPr>
                <w:b w:val="0"/>
                <w:bCs/>
              </w:rPr>
            </w:pPr>
            <w:r w:rsidRPr="005478CE">
              <w:rPr>
                <w:b w:val="0"/>
                <w:bCs/>
              </w:rPr>
              <w:t>where I can be,</w:t>
            </w:r>
          </w:p>
          <w:p w14:paraId="0466C3E5" w14:textId="77777777" w:rsidR="003D76C9" w:rsidRPr="005478CE" w:rsidRDefault="003D76C9" w:rsidP="003D76C9">
            <w:pPr>
              <w:rPr>
                <w:b w:val="0"/>
                <w:bCs/>
              </w:rPr>
            </w:pPr>
            <w:r w:rsidRPr="005478CE">
              <w:rPr>
                <w:b w:val="0"/>
                <w:bCs/>
              </w:rPr>
              <w:t>who I want to be,</w:t>
            </w:r>
          </w:p>
          <w:p w14:paraId="291CAB44" w14:textId="7575DC7D" w:rsidR="00F17F68" w:rsidRDefault="003D76C9" w:rsidP="003D76C9">
            <w:r w:rsidRPr="005478CE">
              <w:rPr>
                <w:b w:val="0"/>
                <w:bCs/>
              </w:rPr>
              <w:t>even if it’s just for a little while.</w:t>
            </w:r>
          </w:p>
        </w:tc>
        <w:tc>
          <w:tcPr>
            <w:tcW w:w="3209" w:type="dxa"/>
          </w:tcPr>
          <w:p w14:paraId="4BE3086C" w14:textId="0EAA2ECB" w:rsidR="00F17F68" w:rsidRDefault="00057E56" w:rsidP="00F17F68">
            <w:pPr>
              <w:cnfStyle w:val="000000100000" w:firstRow="0" w:lastRow="0" w:firstColumn="0" w:lastColumn="0" w:oddVBand="0" w:evenVBand="0" w:oddHBand="1" w:evenHBand="0" w:firstRowFirstColumn="0" w:firstRowLastColumn="0" w:lastRowFirstColumn="0" w:lastRowLastColumn="0"/>
            </w:pPr>
            <w:r>
              <w:lastRenderedPageBreak/>
              <w:t xml:space="preserve">Aim to incorporate more precise language to </w:t>
            </w:r>
            <w:r w:rsidR="00516BFC">
              <w:t xml:space="preserve">convey </w:t>
            </w:r>
            <w:r w:rsidR="00516BFC">
              <w:lastRenderedPageBreak/>
              <w:t>your perspective</w:t>
            </w:r>
            <w:r w:rsidR="00BA65C6">
              <w:t>.</w:t>
            </w:r>
          </w:p>
        </w:tc>
        <w:tc>
          <w:tcPr>
            <w:tcW w:w="3210" w:type="dxa"/>
          </w:tcPr>
          <w:p w14:paraId="03279681" w14:textId="77777777" w:rsidR="00F17F68" w:rsidRDefault="00516BFC" w:rsidP="00F17F68">
            <w:pPr>
              <w:cnfStyle w:val="000000100000" w:firstRow="0" w:lastRow="0" w:firstColumn="0" w:lastColumn="0" w:oddVBand="0" w:evenVBand="0" w:oddHBand="1" w:evenHBand="0" w:firstRowFirstColumn="0" w:firstRowLastColumn="0" w:lastRowFirstColumn="0" w:lastRowLastColumn="0"/>
            </w:pPr>
            <w:r>
              <w:lastRenderedPageBreak/>
              <w:t>I game</w:t>
            </w:r>
          </w:p>
          <w:p w14:paraId="69E85C1C" w14:textId="64E4144B" w:rsidR="00516BFC" w:rsidRDefault="00516BFC" w:rsidP="00F17F68">
            <w:pPr>
              <w:cnfStyle w:val="000000100000" w:firstRow="0" w:lastRow="0" w:firstColumn="0" w:lastColumn="0" w:oddVBand="0" w:evenVBand="0" w:oddHBand="1" w:evenHBand="0" w:firstRowFirstColumn="0" w:firstRowLastColumn="0" w:lastRowFirstColumn="0" w:lastRowLastColumn="0"/>
            </w:pPr>
            <w:r>
              <w:lastRenderedPageBreak/>
              <w:t xml:space="preserve">When uncertainty </w:t>
            </w:r>
            <w:r w:rsidR="00A50C80">
              <w:t>weighs me down</w:t>
            </w:r>
            <w:r w:rsidR="00BA65C6">
              <w:t>.</w:t>
            </w:r>
          </w:p>
          <w:p w14:paraId="352CD2F0" w14:textId="77777777" w:rsidR="00A50C80" w:rsidRDefault="00A50C80" w:rsidP="00F17F68">
            <w:pPr>
              <w:cnfStyle w:val="000000100000" w:firstRow="0" w:lastRow="0" w:firstColumn="0" w:lastColumn="0" w:oddVBand="0" w:evenVBand="0" w:oddHBand="1" w:evenHBand="0" w:firstRowFirstColumn="0" w:firstRowLastColumn="0" w:lastRowFirstColumn="0" w:lastRowLastColumn="0"/>
            </w:pPr>
            <w:r>
              <w:t>When life is challenging</w:t>
            </w:r>
          </w:p>
          <w:p w14:paraId="49DD332E" w14:textId="77777777" w:rsidR="00A50C80" w:rsidRDefault="00A50C80" w:rsidP="00F17F68">
            <w:pPr>
              <w:cnfStyle w:val="000000100000" w:firstRow="0" w:lastRow="0" w:firstColumn="0" w:lastColumn="0" w:oddVBand="0" w:evenVBand="0" w:oddHBand="1" w:evenHBand="0" w:firstRowFirstColumn="0" w:firstRowLastColumn="0" w:lastRowFirstColumn="0" w:lastRowLastColumn="0"/>
            </w:pPr>
            <w:r>
              <w:t>I escape into different realms where I am powerfu</w:t>
            </w:r>
            <w:r w:rsidR="00C81C20">
              <w:t>l</w:t>
            </w:r>
          </w:p>
          <w:p w14:paraId="4BFED774" w14:textId="77777777" w:rsidR="00C81C20" w:rsidRDefault="00C81C20" w:rsidP="00F17F68">
            <w:pPr>
              <w:cnfStyle w:val="000000100000" w:firstRow="0" w:lastRow="0" w:firstColumn="0" w:lastColumn="0" w:oddVBand="0" w:evenVBand="0" w:oddHBand="1" w:evenHBand="0" w:firstRowFirstColumn="0" w:firstRowLastColumn="0" w:lastRowFirstColumn="0" w:lastRowLastColumn="0"/>
            </w:pPr>
            <w:r>
              <w:t>Where I can soar</w:t>
            </w:r>
          </w:p>
          <w:p w14:paraId="6CAC2B33" w14:textId="77777777" w:rsidR="00C81C20" w:rsidRDefault="00C81C20" w:rsidP="00F17F68">
            <w:pPr>
              <w:cnfStyle w:val="000000100000" w:firstRow="0" w:lastRow="0" w:firstColumn="0" w:lastColumn="0" w:oddVBand="0" w:evenVBand="0" w:oddHBand="1" w:evenHBand="0" w:firstRowFirstColumn="0" w:firstRowLastColumn="0" w:lastRowFirstColumn="0" w:lastRowLastColumn="0"/>
            </w:pPr>
            <w:r>
              <w:t>Where I can embody</w:t>
            </w:r>
          </w:p>
          <w:p w14:paraId="0DD95F7B" w14:textId="77777777" w:rsidR="00C81C20" w:rsidRDefault="00C81C20" w:rsidP="00F17F68">
            <w:pPr>
              <w:cnfStyle w:val="000000100000" w:firstRow="0" w:lastRow="0" w:firstColumn="0" w:lastColumn="0" w:oddVBand="0" w:evenVBand="0" w:oddHBand="1" w:evenHBand="0" w:firstRowFirstColumn="0" w:firstRowLastColumn="0" w:lastRowFirstColumn="0" w:lastRowLastColumn="0"/>
            </w:pPr>
            <w:r>
              <w:t>Who I aspire to be</w:t>
            </w:r>
          </w:p>
          <w:p w14:paraId="5FC70454" w14:textId="23065557" w:rsidR="00C81C20" w:rsidRDefault="00BA65C6" w:rsidP="00F17F68">
            <w:pPr>
              <w:cnfStyle w:val="000000100000" w:firstRow="0" w:lastRow="0" w:firstColumn="0" w:lastColumn="0" w:oddVBand="0" w:evenVBand="0" w:oddHBand="1" w:evenHBand="0" w:firstRowFirstColumn="0" w:firstRowLastColumn="0" w:lastRowFirstColumn="0" w:lastRowLastColumn="0"/>
            </w:pPr>
            <w:r>
              <w:t>Even if only briefly.</w:t>
            </w:r>
          </w:p>
        </w:tc>
      </w:tr>
    </w:tbl>
    <w:p w14:paraId="30CB7DD1" w14:textId="77777777" w:rsidR="00391DE4" w:rsidRDefault="00391DE4">
      <w:pPr>
        <w:suppressAutoHyphens w:val="0"/>
        <w:spacing w:before="0" w:after="160" w:line="259" w:lineRule="auto"/>
      </w:pPr>
      <w:r>
        <w:lastRenderedPageBreak/>
        <w:br w:type="page"/>
      </w:r>
    </w:p>
    <w:p w14:paraId="20088C57" w14:textId="0236EBF2" w:rsidR="004874ED" w:rsidRDefault="00391DE4" w:rsidP="00391DE4">
      <w:pPr>
        <w:pStyle w:val="Heading2"/>
      </w:pPr>
      <w:bookmarkStart w:id="111" w:name="_Toc206494535"/>
      <w:r>
        <w:lastRenderedPageBreak/>
        <w:t>Phase 6, resource 1 – definitions for reflective vocabulary</w:t>
      </w:r>
      <w:bookmarkEnd w:id="111"/>
    </w:p>
    <w:p w14:paraId="5E4CAA94" w14:textId="40B5755F" w:rsidR="00391DE4" w:rsidRDefault="004F2FCA" w:rsidP="00391DE4">
      <w:r>
        <w:t xml:space="preserve">The following table </w:t>
      </w:r>
      <w:r w:rsidR="001C538B">
        <w:t xml:space="preserve">can be used as a reference tool for students to develop vocabulary for reflective writing. </w:t>
      </w:r>
      <w:r w:rsidR="00E32C7F">
        <w:t>It may also be adapted and used as a matching or information gap activity.</w:t>
      </w:r>
    </w:p>
    <w:p w14:paraId="32F66EA4" w14:textId="062C74CC" w:rsidR="00E32C7F" w:rsidRDefault="00E32C7F" w:rsidP="00E32C7F">
      <w:pPr>
        <w:pStyle w:val="Caption"/>
      </w:pPr>
      <w:r>
        <w:t xml:space="preserve">Table </w:t>
      </w:r>
      <w:r>
        <w:fldChar w:fldCharType="begin"/>
      </w:r>
      <w:r>
        <w:instrText xml:space="preserve"> SEQ Table \* ARABIC </w:instrText>
      </w:r>
      <w:r>
        <w:fldChar w:fldCharType="separate"/>
      </w:r>
      <w:r w:rsidR="00B544B6">
        <w:rPr>
          <w:noProof/>
        </w:rPr>
        <w:t>34</w:t>
      </w:r>
      <w:r>
        <w:fldChar w:fldCharType="end"/>
      </w:r>
      <w:r>
        <w:t xml:space="preserve"> – definitions for reflective vocabulary</w:t>
      </w:r>
    </w:p>
    <w:tbl>
      <w:tblPr>
        <w:tblStyle w:val="Tableheader"/>
        <w:tblW w:w="0" w:type="auto"/>
        <w:tblLook w:val="04A0" w:firstRow="1" w:lastRow="0" w:firstColumn="1" w:lastColumn="0" w:noHBand="0" w:noVBand="1"/>
        <w:tblDescription w:val="Definitions for reflective vocabulary."/>
      </w:tblPr>
      <w:tblGrid>
        <w:gridCol w:w="3114"/>
        <w:gridCol w:w="6514"/>
      </w:tblGrid>
      <w:tr w:rsidR="00E32C7F" w14:paraId="0805550F" w14:textId="77777777" w:rsidTr="00E32C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0D8B4C87" w14:textId="7AE3DB99" w:rsidR="00E32C7F" w:rsidRDefault="00E32C7F" w:rsidP="00391DE4">
            <w:r>
              <w:t>Reflective vocabulary</w:t>
            </w:r>
          </w:p>
        </w:tc>
        <w:tc>
          <w:tcPr>
            <w:tcW w:w="6514" w:type="dxa"/>
          </w:tcPr>
          <w:p w14:paraId="34039203" w14:textId="0F7F8EB9" w:rsidR="00E32C7F" w:rsidRDefault="00E32C7F" w:rsidP="00391DE4">
            <w:pPr>
              <w:cnfStyle w:val="100000000000" w:firstRow="1" w:lastRow="0" w:firstColumn="0" w:lastColumn="0" w:oddVBand="0" w:evenVBand="0" w:oddHBand="0" w:evenHBand="0" w:firstRowFirstColumn="0" w:firstRowLastColumn="0" w:lastRowFirstColumn="0" w:lastRowLastColumn="0"/>
            </w:pPr>
            <w:r>
              <w:t>Definition</w:t>
            </w:r>
          </w:p>
        </w:tc>
      </w:tr>
      <w:tr w:rsidR="00A873B7" w14:paraId="4774ACDC" w14:textId="77777777" w:rsidTr="00E32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2FECDBB5" w14:textId="46163D68" w:rsidR="00A873B7" w:rsidRPr="00E32C7F" w:rsidRDefault="000D1723" w:rsidP="00391DE4">
            <w:pPr>
              <w:rPr>
                <w:bCs/>
              </w:rPr>
            </w:pPr>
            <w:r>
              <w:rPr>
                <w:bCs/>
              </w:rPr>
              <w:t>c</w:t>
            </w:r>
            <w:r w:rsidR="00A873B7" w:rsidRPr="00E32C7F">
              <w:rPr>
                <w:bCs/>
              </w:rPr>
              <w:t>hallenging</w:t>
            </w:r>
          </w:p>
        </w:tc>
        <w:tc>
          <w:tcPr>
            <w:tcW w:w="6514" w:type="dxa"/>
          </w:tcPr>
          <w:p w14:paraId="2CB56F1E" w14:textId="24039ADA" w:rsidR="00A873B7" w:rsidRPr="00E32C7F" w:rsidRDefault="00A873B7" w:rsidP="00391DE4">
            <w:pPr>
              <w:cnfStyle w:val="000000100000" w:firstRow="0" w:lastRow="0" w:firstColumn="0" w:lastColumn="0" w:oddVBand="0" w:evenVBand="0" w:oddHBand="1" w:evenHBand="0" w:firstRowFirstColumn="0" w:firstRowLastColumn="0" w:lastRowFirstColumn="0" w:lastRowLastColumn="0"/>
              <w:rPr>
                <w:bCs/>
              </w:rPr>
            </w:pPr>
            <w:r w:rsidRPr="00E32C7F">
              <w:t xml:space="preserve">Use this to describe difficulties encountered during your writing. For instance, </w:t>
            </w:r>
            <w:r>
              <w:t>‘</w:t>
            </w:r>
            <w:r w:rsidRPr="00E32C7F">
              <w:t xml:space="preserve">The </w:t>
            </w:r>
            <w:r>
              <w:t xml:space="preserve">task </w:t>
            </w:r>
            <w:r w:rsidRPr="00E32C7F">
              <w:t>was challenging, pushing me to think critically</w:t>
            </w:r>
            <w:r>
              <w:t>’</w:t>
            </w:r>
            <w:r w:rsidRPr="00E32C7F">
              <w:t>.</w:t>
            </w:r>
          </w:p>
        </w:tc>
      </w:tr>
      <w:tr w:rsidR="00A873B7" w14:paraId="389566BF" w14:textId="77777777" w:rsidTr="00E32C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0EED5E0E" w14:textId="24324943" w:rsidR="00A873B7" w:rsidRPr="00E32C7F" w:rsidRDefault="000D1723" w:rsidP="00391DE4">
            <w:pPr>
              <w:rPr>
                <w:bCs/>
              </w:rPr>
            </w:pPr>
            <w:r>
              <w:rPr>
                <w:bCs/>
              </w:rPr>
              <w:t>c</w:t>
            </w:r>
            <w:r w:rsidR="00A873B7" w:rsidRPr="00E32C7F">
              <w:rPr>
                <w:bCs/>
              </w:rPr>
              <w:t>onfusing</w:t>
            </w:r>
          </w:p>
        </w:tc>
        <w:tc>
          <w:tcPr>
            <w:tcW w:w="6514" w:type="dxa"/>
          </w:tcPr>
          <w:p w14:paraId="433DE560" w14:textId="32E969D2" w:rsidR="00A873B7" w:rsidRPr="00E32C7F" w:rsidRDefault="00A873B7" w:rsidP="00391DE4">
            <w:pPr>
              <w:cnfStyle w:val="000000010000" w:firstRow="0" w:lastRow="0" w:firstColumn="0" w:lastColumn="0" w:oddVBand="0" w:evenVBand="0" w:oddHBand="0" w:evenHBand="1" w:firstRowFirstColumn="0" w:firstRowLastColumn="0" w:lastRowFirstColumn="0" w:lastRowLastColumn="0"/>
            </w:pPr>
            <w:r w:rsidRPr="00E32C7F">
              <w:t xml:space="preserve">Use this word to describe aspects of the writing process that were unclear. For example, </w:t>
            </w:r>
            <w:r>
              <w:t>‘Some of the feedback was</w:t>
            </w:r>
            <w:r w:rsidRPr="00E32C7F">
              <w:t xml:space="preserve"> confusing at first, leading to initial misunderstandings</w:t>
            </w:r>
            <w:r>
              <w:t>. I didn’t know what it meant to include more detail. When I asked questions about this, I understood it more’.</w:t>
            </w:r>
          </w:p>
        </w:tc>
      </w:tr>
      <w:tr w:rsidR="00A873B7" w14:paraId="149325E6" w14:textId="77777777" w:rsidTr="00E32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78E2FEE8" w14:textId="56304E56" w:rsidR="00A873B7" w:rsidRPr="00E32C7F" w:rsidRDefault="000D1723" w:rsidP="00391DE4">
            <w:pPr>
              <w:rPr>
                <w:bCs/>
              </w:rPr>
            </w:pPr>
            <w:r>
              <w:rPr>
                <w:bCs/>
              </w:rPr>
              <w:t>d</w:t>
            </w:r>
            <w:r w:rsidR="00A873B7" w:rsidRPr="00E32C7F">
              <w:rPr>
                <w:bCs/>
              </w:rPr>
              <w:t>ecision</w:t>
            </w:r>
          </w:p>
        </w:tc>
        <w:tc>
          <w:tcPr>
            <w:tcW w:w="6514" w:type="dxa"/>
          </w:tcPr>
          <w:p w14:paraId="375A0C35" w14:textId="4CD95562" w:rsidR="00A873B7" w:rsidRPr="00E32C7F" w:rsidRDefault="00A873B7" w:rsidP="00391DE4">
            <w:pPr>
              <w:cnfStyle w:val="000000100000" w:firstRow="0" w:lastRow="0" w:firstColumn="0" w:lastColumn="0" w:oddVBand="0" w:evenVBand="0" w:oddHBand="1" w:evenHBand="0" w:firstRowFirstColumn="0" w:firstRowLastColumn="0" w:lastRowFirstColumn="0" w:lastRowLastColumn="0"/>
            </w:pPr>
            <w:r w:rsidRPr="00E32C7F">
              <w:t xml:space="preserve">This word can describe choices made during the writing process. For example, </w:t>
            </w:r>
            <w:r>
              <w:t>‘</w:t>
            </w:r>
            <w:r w:rsidRPr="00E32C7F">
              <w:t xml:space="preserve">The decision to </w:t>
            </w:r>
            <w:r>
              <w:t>include elaborated noun groups helped me to write with clarity and precision’</w:t>
            </w:r>
            <w:r w:rsidRPr="00E32C7F">
              <w:t>.</w:t>
            </w:r>
          </w:p>
        </w:tc>
      </w:tr>
      <w:tr w:rsidR="00A873B7" w14:paraId="275D5A26" w14:textId="77777777" w:rsidTr="00E32C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3E490FA8" w14:textId="4EC6C99C" w:rsidR="00A873B7" w:rsidRPr="00E32C7F" w:rsidRDefault="000D1723" w:rsidP="00391DE4">
            <w:pPr>
              <w:rPr>
                <w:bCs/>
              </w:rPr>
            </w:pPr>
            <w:r>
              <w:rPr>
                <w:bCs/>
              </w:rPr>
              <w:t>e</w:t>
            </w:r>
            <w:r w:rsidR="00A873B7" w:rsidRPr="00E32C7F">
              <w:rPr>
                <w:bCs/>
              </w:rPr>
              <w:t>njoyable</w:t>
            </w:r>
          </w:p>
        </w:tc>
        <w:tc>
          <w:tcPr>
            <w:tcW w:w="6514" w:type="dxa"/>
          </w:tcPr>
          <w:p w14:paraId="13EA8783" w14:textId="06DA1D4A" w:rsidR="00A873B7" w:rsidRPr="00E32C7F" w:rsidRDefault="00A873B7" w:rsidP="00391DE4">
            <w:pPr>
              <w:cnfStyle w:val="000000010000" w:firstRow="0" w:lastRow="0" w:firstColumn="0" w:lastColumn="0" w:oddVBand="0" w:evenVBand="0" w:oddHBand="0" w:evenHBand="1" w:firstRowFirstColumn="0" w:firstRowLastColumn="0" w:lastRowFirstColumn="0" w:lastRowLastColumn="0"/>
            </w:pPr>
            <w:r w:rsidRPr="00E32C7F">
              <w:t xml:space="preserve">This word can express positive feelings about certain aspects of the writing process. For example, </w:t>
            </w:r>
            <w:r>
              <w:t>‘Sharing my writing with my peers</w:t>
            </w:r>
            <w:r w:rsidRPr="00E32C7F">
              <w:t xml:space="preserve"> was enjoyable because I was excited to </w:t>
            </w:r>
            <w:r>
              <w:t>hear what they thought about my ideas’</w:t>
            </w:r>
            <w:r w:rsidRPr="00E32C7F">
              <w:t>.</w:t>
            </w:r>
          </w:p>
        </w:tc>
      </w:tr>
      <w:tr w:rsidR="00A873B7" w14:paraId="65631E09" w14:textId="77777777" w:rsidTr="00E32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5AEBF9FC" w14:textId="6A392373" w:rsidR="00A873B7" w:rsidRPr="00A873B7" w:rsidRDefault="000D1723" w:rsidP="00391DE4">
            <w:pPr>
              <w:rPr>
                <w:b w:val="0"/>
                <w:bCs/>
              </w:rPr>
            </w:pPr>
            <w:r>
              <w:t>e</w:t>
            </w:r>
            <w:r w:rsidR="00A873B7" w:rsidRPr="00E32C7F">
              <w:t>xpanded</w:t>
            </w:r>
          </w:p>
        </w:tc>
        <w:tc>
          <w:tcPr>
            <w:tcW w:w="6514" w:type="dxa"/>
          </w:tcPr>
          <w:p w14:paraId="29E23049" w14:textId="0F23ECC4" w:rsidR="00A873B7" w:rsidRPr="00E32C7F" w:rsidRDefault="00A873B7" w:rsidP="00391DE4">
            <w:pPr>
              <w:cnfStyle w:val="000000100000" w:firstRow="0" w:lastRow="0" w:firstColumn="0" w:lastColumn="0" w:oddVBand="0" w:evenVBand="0" w:oddHBand="1" w:evenHBand="0" w:firstRowFirstColumn="0" w:firstRowLastColumn="0" w:lastRowFirstColumn="0" w:lastRowLastColumn="0"/>
            </w:pPr>
            <w:r w:rsidRPr="00E32C7F">
              <w:rPr>
                <w:bCs/>
              </w:rPr>
              <w:t xml:space="preserve">Use this word when discussing how your ideas or understanding have grown over time. For example, </w:t>
            </w:r>
            <w:r>
              <w:rPr>
                <w:bCs/>
              </w:rPr>
              <w:t>‘</w:t>
            </w:r>
            <w:r w:rsidRPr="00E32C7F">
              <w:rPr>
                <w:bCs/>
              </w:rPr>
              <w:t xml:space="preserve">My understanding of the </w:t>
            </w:r>
            <w:r>
              <w:rPr>
                <w:bCs/>
              </w:rPr>
              <w:t>writing process</w:t>
            </w:r>
            <w:r w:rsidRPr="00E32C7F">
              <w:rPr>
                <w:bCs/>
              </w:rPr>
              <w:t xml:space="preserve"> expanded after </w:t>
            </w:r>
            <w:r>
              <w:rPr>
                <w:bCs/>
              </w:rPr>
              <w:t>planning my composition before drafting it’</w:t>
            </w:r>
            <w:r w:rsidRPr="00E32C7F">
              <w:rPr>
                <w:bCs/>
              </w:rPr>
              <w:t>.</w:t>
            </w:r>
          </w:p>
        </w:tc>
      </w:tr>
      <w:tr w:rsidR="00A873B7" w14:paraId="7B8548E7" w14:textId="77777777" w:rsidTr="00E32C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105A4AC6" w14:textId="2452DC7B" w:rsidR="00A873B7" w:rsidRPr="00E32C7F" w:rsidRDefault="000D1723" w:rsidP="00391DE4">
            <w:pPr>
              <w:rPr>
                <w:bCs/>
              </w:rPr>
            </w:pPr>
            <w:r>
              <w:rPr>
                <w:bCs/>
              </w:rPr>
              <w:t>i</w:t>
            </w:r>
            <w:r w:rsidR="00A873B7" w:rsidRPr="00E32C7F">
              <w:rPr>
                <w:bCs/>
              </w:rPr>
              <w:t>n comparison</w:t>
            </w:r>
          </w:p>
        </w:tc>
        <w:tc>
          <w:tcPr>
            <w:tcW w:w="6514" w:type="dxa"/>
          </w:tcPr>
          <w:p w14:paraId="72F3515D" w14:textId="1B5D4C7C" w:rsidR="00A873B7" w:rsidRPr="00E32C7F" w:rsidRDefault="00A873B7" w:rsidP="00391DE4">
            <w:pPr>
              <w:cnfStyle w:val="000000010000" w:firstRow="0" w:lastRow="0" w:firstColumn="0" w:lastColumn="0" w:oddVBand="0" w:evenVBand="0" w:oddHBand="0" w:evenHBand="1" w:firstRowFirstColumn="0" w:firstRowLastColumn="0" w:lastRowFirstColumn="0" w:lastRowLastColumn="0"/>
              <w:rPr>
                <w:bCs/>
              </w:rPr>
            </w:pPr>
            <w:r w:rsidRPr="00E32C7F">
              <w:t xml:space="preserve">Use this phrase to highlight differences or similarities between </w:t>
            </w:r>
            <w:r>
              <w:t>2</w:t>
            </w:r>
            <w:r w:rsidRPr="00E32C7F">
              <w:t xml:space="preserve"> aspects of your writing. For example, </w:t>
            </w:r>
            <w:r>
              <w:t>‘</w:t>
            </w:r>
            <w:r w:rsidRPr="00E32C7F">
              <w:t xml:space="preserve">In comparison to my </w:t>
            </w:r>
            <w:r>
              <w:t>imaginative task, the performance poem</w:t>
            </w:r>
            <w:r w:rsidRPr="00E32C7F">
              <w:t xml:space="preserve"> felt more </w:t>
            </w:r>
            <w:r>
              <w:t>engaging for the reader’</w:t>
            </w:r>
            <w:r w:rsidRPr="00E32C7F">
              <w:t>.</w:t>
            </w:r>
          </w:p>
        </w:tc>
      </w:tr>
      <w:tr w:rsidR="00A873B7" w14:paraId="01D5AFFB" w14:textId="77777777" w:rsidTr="00E32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3A96C7F0" w14:textId="69E34CD3" w:rsidR="00A873B7" w:rsidRPr="00E32C7F" w:rsidRDefault="000D1723" w:rsidP="00391DE4">
            <w:pPr>
              <w:rPr>
                <w:bCs/>
              </w:rPr>
            </w:pPr>
            <w:r>
              <w:rPr>
                <w:bCs/>
              </w:rPr>
              <w:lastRenderedPageBreak/>
              <w:t>m</w:t>
            </w:r>
            <w:r w:rsidR="00A873B7" w:rsidRPr="00E32C7F">
              <w:rPr>
                <w:bCs/>
              </w:rPr>
              <w:t>odelled</w:t>
            </w:r>
          </w:p>
        </w:tc>
        <w:tc>
          <w:tcPr>
            <w:tcW w:w="6514" w:type="dxa"/>
          </w:tcPr>
          <w:p w14:paraId="45810626" w14:textId="1319B46A" w:rsidR="00A873B7" w:rsidRPr="00E32C7F" w:rsidRDefault="00A873B7" w:rsidP="00391DE4">
            <w:pPr>
              <w:cnfStyle w:val="000000100000" w:firstRow="0" w:lastRow="0" w:firstColumn="0" w:lastColumn="0" w:oddVBand="0" w:evenVBand="0" w:oddHBand="1" w:evenHBand="0" w:firstRowFirstColumn="0" w:firstRowLastColumn="0" w:lastRowFirstColumn="0" w:lastRowLastColumn="0"/>
              <w:rPr>
                <w:bCs/>
              </w:rPr>
            </w:pPr>
            <w:r w:rsidRPr="00E32C7F">
              <w:t xml:space="preserve">This can refer to imitating or learning from examples. For instance, </w:t>
            </w:r>
            <w:r>
              <w:t>‘</w:t>
            </w:r>
            <w:r w:rsidRPr="00E32C7F">
              <w:t xml:space="preserve">I modelled my writing style after </w:t>
            </w:r>
            <w:r>
              <w:t>Melanie Mununggurr whose performance poem I enjoyed’.</w:t>
            </w:r>
          </w:p>
        </w:tc>
      </w:tr>
      <w:tr w:rsidR="00A873B7" w14:paraId="66127307" w14:textId="77777777" w:rsidTr="00E32C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60E1F1EF" w14:textId="3BD4E9FF" w:rsidR="00A873B7" w:rsidRPr="00E32C7F" w:rsidRDefault="000D1723" w:rsidP="00391DE4">
            <w:pPr>
              <w:rPr>
                <w:bCs/>
              </w:rPr>
            </w:pPr>
            <w:r>
              <w:rPr>
                <w:bCs/>
              </w:rPr>
              <w:t>o</w:t>
            </w:r>
            <w:r w:rsidR="00A873B7" w:rsidRPr="00E32C7F">
              <w:rPr>
                <w:bCs/>
              </w:rPr>
              <w:t>ngoing</w:t>
            </w:r>
          </w:p>
        </w:tc>
        <w:tc>
          <w:tcPr>
            <w:tcW w:w="6514" w:type="dxa"/>
          </w:tcPr>
          <w:p w14:paraId="570B42E7" w14:textId="1C6145DC" w:rsidR="00A873B7" w:rsidRPr="00E32C7F" w:rsidRDefault="00A873B7" w:rsidP="00391DE4">
            <w:pPr>
              <w:cnfStyle w:val="000000010000" w:firstRow="0" w:lastRow="0" w:firstColumn="0" w:lastColumn="0" w:oddVBand="0" w:evenVBand="0" w:oddHBand="0" w:evenHBand="1" w:firstRowFirstColumn="0" w:firstRowLastColumn="0" w:lastRowFirstColumn="0" w:lastRowLastColumn="0"/>
            </w:pPr>
            <w:r w:rsidRPr="00E32C7F">
              <w:t xml:space="preserve">This word is useful for indicating processes or learning that continues over time. For example, </w:t>
            </w:r>
            <w:r>
              <w:t>‘</w:t>
            </w:r>
            <w:r w:rsidRPr="00E32C7F">
              <w:t>My learning is ongoing as I seek to improve my writing skills</w:t>
            </w:r>
            <w:r>
              <w:t>’</w:t>
            </w:r>
            <w:r w:rsidRPr="00E32C7F">
              <w:t>.</w:t>
            </w:r>
          </w:p>
        </w:tc>
      </w:tr>
      <w:tr w:rsidR="000D1723" w14:paraId="66B48B52" w14:textId="77777777" w:rsidTr="00E32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4EAD10B6" w14:textId="112DA727" w:rsidR="000D1723" w:rsidRPr="00E32C7F" w:rsidRDefault="000D1723" w:rsidP="00391DE4">
            <w:pPr>
              <w:rPr>
                <w:bCs/>
              </w:rPr>
            </w:pPr>
            <w:r>
              <w:rPr>
                <w:bCs/>
              </w:rPr>
              <w:t>p</w:t>
            </w:r>
            <w:r w:rsidRPr="00E32C7F">
              <w:rPr>
                <w:bCs/>
              </w:rPr>
              <w:t>erspective</w:t>
            </w:r>
          </w:p>
        </w:tc>
        <w:tc>
          <w:tcPr>
            <w:tcW w:w="6514" w:type="dxa"/>
          </w:tcPr>
          <w:p w14:paraId="6066E6E3" w14:textId="5005586F" w:rsidR="000D1723" w:rsidRPr="00E32C7F" w:rsidRDefault="000D1723" w:rsidP="00391DE4">
            <w:pPr>
              <w:cnfStyle w:val="000000100000" w:firstRow="0" w:lastRow="0" w:firstColumn="0" w:lastColumn="0" w:oddVBand="0" w:evenVBand="0" w:oddHBand="1" w:evenHBand="0" w:firstRowFirstColumn="0" w:firstRowLastColumn="0" w:lastRowFirstColumn="0" w:lastRowLastColumn="0"/>
            </w:pPr>
            <w:r w:rsidRPr="00E32C7F">
              <w:t xml:space="preserve">This word can be used to discuss your viewpoint or insights gained. For example, </w:t>
            </w:r>
            <w:r>
              <w:t>‘</w:t>
            </w:r>
            <w:r w:rsidRPr="00E32C7F">
              <w:t xml:space="preserve">Gaining a new perspective on </w:t>
            </w:r>
            <w:r>
              <w:t>my identity</w:t>
            </w:r>
            <w:r w:rsidRPr="00E32C7F">
              <w:t xml:space="preserve"> helped shape my </w:t>
            </w:r>
            <w:r>
              <w:t>writing and the way I represented this to readers’.</w:t>
            </w:r>
          </w:p>
        </w:tc>
      </w:tr>
      <w:tr w:rsidR="00A873B7" w14:paraId="4825E71C" w14:textId="77777777" w:rsidTr="00E32C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7B653818" w14:textId="7C25A3EB" w:rsidR="00A873B7" w:rsidRPr="00E32C7F" w:rsidRDefault="000D1723" w:rsidP="00391DE4">
            <w:pPr>
              <w:rPr>
                <w:bCs/>
              </w:rPr>
            </w:pPr>
            <w:r>
              <w:rPr>
                <w:bCs/>
              </w:rPr>
              <w:t>p</w:t>
            </w:r>
            <w:r w:rsidR="00A873B7" w:rsidRPr="00E32C7F">
              <w:rPr>
                <w:bCs/>
              </w:rPr>
              <w:t>ractise</w:t>
            </w:r>
          </w:p>
        </w:tc>
        <w:tc>
          <w:tcPr>
            <w:tcW w:w="6514" w:type="dxa"/>
          </w:tcPr>
          <w:p w14:paraId="7525D9EA" w14:textId="0E93A739" w:rsidR="00A873B7" w:rsidRPr="00E32C7F" w:rsidRDefault="00A873B7" w:rsidP="00391DE4">
            <w:pPr>
              <w:cnfStyle w:val="000000010000" w:firstRow="0" w:lastRow="0" w:firstColumn="0" w:lastColumn="0" w:oddVBand="0" w:evenVBand="0" w:oddHBand="0" w:evenHBand="1" w:firstRowFirstColumn="0" w:firstRowLastColumn="0" w:lastRowFirstColumn="0" w:lastRowLastColumn="0"/>
            </w:pPr>
            <w:r w:rsidRPr="00E32C7F">
              <w:t xml:space="preserve">Use this to indicate the repetition of skills to improve writing. For example, </w:t>
            </w:r>
            <w:r>
              <w:t>‘I</w:t>
            </w:r>
            <w:r w:rsidRPr="00E32C7F">
              <w:t xml:space="preserve"> practise</w:t>
            </w:r>
            <w:r>
              <w:t>d</w:t>
            </w:r>
            <w:r w:rsidRPr="00E32C7F">
              <w:t xml:space="preserve"> </w:t>
            </w:r>
            <w:r>
              <w:t>m</w:t>
            </w:r>
            <w:r w:rsidRPr="00E32C7F">
              <w:t xml:space="preserve">y writing </w:t>
            </w:r>
            <w:r>
              <w:t xml:space="preserve">skills by completing </w:t>
            </w:r>
            <w:r w:rsidRPr="00E32C7F">
              <w:t>multiple drafts of my</w:t>
            </w:r>
            <w:r>
              <w:t xml:space="preserve"> compositions’.</w:t>
            </w:r>
          </w:p>
        </w:tc>
      </w:tr>
      <w:tr w:rsidR="000D1723" w14:paraId="75234CA3" w14:textId="77777777" w:rsidTr="00E32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1235312D" w14:textId="0535FDD3" w:rsidR="000D1723" w:rsidRPr="00E32C7F" w:rsidRDefault="000D1723" w:rsidP="00391DE4">
            <w:pPr>
              <w:rPr>
                <w:bCs/>
              </w:rPr>
            </w:pPr>
            <w:r>
              <w:rPr>
                <w:bCs/>
              </w:rPr>
              <w:t>r</w:t>
            </w:r>
            <w:r w:rsidRPr="00E32C7F">
              <w:rPr>
                <w:bCs/>
              </w:rPr>
              <w:t>eflective</w:t>
            </w:r>
          </w:p>
        </w:tc>
        <w:tc>
          <w:tcPr>
            <w:tcW w:w="6514" w:type="dxa"/>
          </w:tcPr>
          <w:p w14:paraId="1DAC46C2" w14:textId="0C213E43" w:rsidR="000D1723" w:rsidRPr="00E32C7F" w:rsidRDefault="000D1723" w:rsidP="00391DE4">
            <w:pPr>
              <w:cnfStyle w:val="000000100000" w:firstRow="0" w:lastRow="0" w:firstColumn="0" w:lastColumn="0" w:oddVBand="0" w:evenVBand="0" w:oddHBand="1" w:evenHBand="0" w:firstRowFirstColumn="0" w:firstRowLastColumn="0" w:lastRowFirstColumn="0" w:lastRowLastColumn="0"/>
              <w:rPr>
                <w:bCs/>
              </w:rPr>
            </w:pPr>
            <w:r w:rsidRPr="00E32C7F">
              <w:t xml:space="preserve">Use this word to indicate moments of contemplation about your experiences. For example, </w:t>
            </w:r>
            <w:r>
              <w:t>‘</w:t>
            </w:r>
            <w:r w:rsidRPr="00E32C7F">
              <w:t xml:space="preserve">I had a reflective moment when considering </w:t>
            </w:r>
            <w:r>
              <w:t>what aspect of my identity I would share in my writing’.</w:t>
            </w:r>
          </w:p>
        </w:tc>
      </w:tr>
      <w:tr w:rsidR="00E32C7F" w14:paraId="179921A1" w14:textId="77777777" w:rsidTr="00E32C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51B500C7" w14:textId="4339A188" w:rsidR="00E32C7F" w:rsidRDefault="000D1723" w:rsidP="00391DE4">
            <w:r>
              <w:rPr>
                <w:bCs/>
              </w:rPr>
              <w:t>r</w:t>
            </w:r>
            <w:r w:rsidR="00E32C7F" w:rsidRPr="00E32C7F">
              <w:rPr>
                <w:bCs/>
              </w:rPr>
              <w:t>epetitive</w:t>
            </w:r>
          </w:p>
        </w:tc>
        <w:tc>
          <w:tcPr>
            <w:tcW w:w="6514" w:type="dxa"/>
          </w:tcPr>
          <w:p w14:paraId="27EBAEAE" w14:textId="588019BD" w:rsidR="00E32C7F" w:rsidRPr="004C7E29" w:rsidRDefault="00F01ED7" w:rsidP="00391DE4">
            <w:pPr>
              <w:cnfStyle w:val="000000010000" w:firstRow="0" w:lastRow="0" w:firstColumn="0" w:lastColumn="0" w:oddVBand="0" w:evenVBand="0" w:oddHBand="0" w:evenHBand="1" w:firstRowFirstColumn="0" w:firstRowLastColumn="0" w:lastRowFirstColumn="0" w:lastRowLastColumn="0"/>
              <w:rPr>
                <w:bCs/>
              </w:rPr>
            </w:pPr>
            <w:r w:rsidRPr="00E32C7F">
              <w:rPr>
                <w:bCs/>
              </w:rPr>
              <w:t xml:space="preserve">This can describe aspects of your writing process that required revisiting or redoing. For instance, </w:t>
            </w:r>
            <w:r w:rsidR="004C7E29">
              <w:rPr>
                <w:bCs/>
              </w:rPr>
              <w:t>‘</w:t>
            </w:r>
            <w:r w:rsidRPr="00E32C7F">
              <w:rPr>
                <w:bCs/>
              </w:rPr>
              <w:t xml:space="preserve">The editing process felt repetitive, but it was necessary </w:t>
            </w:r>
            <w:r w:rsidR="00382DB2">
              <w:rPr>
                <w:bCs/>
              </w:rPr>
              <w:t>to improve my writing</w:t>
            </w:r>
            <w:r w:rsidR="009139D0">
              <w:rPr>
                <w:bCs/>
              </w:rPr>
              <w:t>’</w:t>
            </w:r>
            <w:r w:rsidR="00382DB2">
              <w:rPr>
                <w:bCs/>
              </w:rPr>
              <w:t>.</w:t>
            </w:r>
          </w:p>
        </w:tc>
      </w:tr>
      <w:tr w:rsidR="00E32C7F" w14:paraId="309A1F01" w14:textId="77777777" w:rsidTr="00E32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68ABDDD9" w14:textId="59FE23ED" w:rsidR="00E32C7F" w:rsidRDefault="000D1723" w:rsidP="00391DE4">
            <w:r>
              <w:rPr>
                <w:bCs/>
              </w:rPr>
              <w:t>r</w:t>
            </w:r>
            <w:r w:rsidRPr="00E32C7F">
              <w:rPr>
                <w:bCs/>
              </w:rPr>
              <w:t>ewarding</w:t>
            </w:r>
          </w:p>
        </w:tc>
        <w:tc>
          <w:tcPr>
            <w:tcW w:w="6514" w:type="dxa"/>
          </w:tcPr>
          <w:p w14:paraId="246ACF29" w14:textId="32966DAD" w:rsidR="00E32C7F" w:rsidRDefault="000D1723" w:rsidP="00391DE4">
            <w:pPr>
              <w:cnfStyle w:val="000000100000" w:firstRow="0" w:lastRow="0" w:firstColumn="0" w:lastColumn="0" w:oddVBand="0" w:evenVBand="0" w:oddHBand="1" w:evenHBand="0" w:firstRowFirstColumn="0" w:firstRowLastColumn="0" w:lastRowFirstColumn="0" w:lastRowLastColumn="0"/>
            </w:pPr>
            <w:r w:rsidRPr="00E32C7F">
              <w:t xml:space="preserve">This word expresses a sense of fulfilment after completing a task. For example, </w:t>
            </w:r>
            <w:r>
              <w:t>‘</w:t>
            </w:r>
            <w:r w:rsidRPr="00E32C7F">
              <w:t>Completing the project was rewarding, as I learned so much</w:t>
            </w:r>
            <w:r>
              <w:t>’</w:t>
            </w:r>
            <w:r w:rsidRPr="00E32C7F">
              <w:t>.</w:t>
            </w:r>
          </w:p>
        </w:tc>
      </w:tr>
      <w:tr w:rsidR="00E32C7F" w14:paraId="5578C194" w14:textId="77777777" w:rsidTr="00E32C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23A42B4D" w14:textId="1007E051" w:rsidR="00E32C7F" w:rsidRDefault="000D1723" w:rsidP="00391DE4">
            <w:r>
              <w:rPr>
                <w:bCs/>
              </w:rPr>
              <w:t>s</w:t>
            </w:r>
            <w:r w:rsidRPr="00E32C7F">
              <w:rPr>
                <w:bCs/>
              </w:rPr>
              <w:t>upportive</w:t>
            </w:r>
          </w:p>
        </w:tc>
        <w:tc>
          <w:tcPr>
            <w:tcW w:w="6514" w:type="dxa"/>
          </w:tcPr>
          <w:p w14:paraId="6C1DFCD1" w14:textId="19134FA4" w:rsidR="00E32C7F" w:rsidRDefault="000D1723" w:rsidP="004C7E29">
            <w:pPr>
              <w:cnfStyle w:val="000000010000" w:firstRow="0" w:lastRow="0" w:firstColumn="0" w:lastColumn="0" w:oddVBand="0" w:evenVBand="0" w:oddHBand="0" w:evenHBand="1" w:firstRowFirstColumn="0" w:firstRowLastColumn="0" w:lastRowFirstColumn="0" w:lastRowLastColumn="0"/>
            </w:pPr>
            <w:r w:rsidRPr="00E32C7F">
              <w:t xml:space="preserve">Use this when referring to external help or feedback received during your writing. For example, </w:t>
            </w:r>
            <w:r>
              <w:t>‘</w:t>
            </w:r>
            <w:r w:rsidRPr="00E32C7F">
              <w:t>My peers were supportive, providing valuable insights during group discussions</w:t>
            </w:r>
            <w:r>
              <w:t>’</w:t>
            </w:r>
            <w:r w:rsidRPr="00E32C7F">
              <w:t>.</w:t>
            </w:r>
          </w:p>
        </w:tc>
      </w:tr>
      <w:tr w:rsidR="00E32C7F" w14:paraId="043FD0C7" w14:textId="77777777" w:rsidTr="00E32C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14A73B16" w14:textId="2CCC87F5" w:rsidR="00E32C7F" w:rsidRDefault="000D1723" w:rsidP="00391DE4">
            <w:proofErr w:type="gramStart"/>
            <w:r>
              <w:rPr>
                <w:bCs/>
              </w:rPr>
              <w:lastRenderedPageBreak/>
              <w:t>u</w:t>
            </w:r>
            <w:r w:rsidRPr="00E32C7F">
              <w:rPr>
                <w:bCs/>
              </w:rPr>
              <w:t>nfortunately</w:t>
            </w:r>
            <w:proofErr w:type="gramEnd"/>
          </w:p>
        </w:tc>
        <w:tc>
          <w:tcPr>
            <w:tcW w:w="6514" w:type="dxa"/>
          </w:tcPr>
          <w:p w14:paraId="6E92792E" w14:textId="414698AF" w:rsidR="00E32C7F" w:rsidRDefault="000D1723" w:rsidP="004C7E29">
            <w:pPr>
              <w:cnfStyle w:val="000000100000" w:firstRow="0" w:lastRow="0" w:firstColumn="0" w:lastColumn="0" w:oddVBand="0" w:evenVBand="0" w:oddHBand="1" w:evenHBand="0" w:firstRowFirstColumn="0" w:firstRowLastColumn="0" w:lastRowFirstColumn="0" w:lastRowLastColumn="0"/>
            </w:pPr>
            <w:r w:rsidRPr="00E32C7F">
              <w:t xml:space="preserve">This word introduces negative aspects or outcomes. For example, </w:t>
            </w:r>
            <w:r>
              <w:t>‘</w:t>
            </w:r>
            <w:r w:rsidRPr="00E32C7F">
              <w:t xml:space="preserve">Unfortunately, I </w:t>
            </w:r>
            <w:r>
              <w:t>did not complete the hybrid text because I was on work placement when we worked on this in class’</w:t>
            </w:r>
            <w:r w:rsidRPr="00E32C7F">
              <w:t>.</w:t>
            </w:r>
          </w:p>
        </w:tc>
      </w:tr>
      <w:tr w:rsidR="002123FF" w14:paraId="1F336314" w14:textId="77777777" w:rsidTr="00E32C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14:paraId="17CC13A8" w14:textId="3B3FF11E" w:rsidR="002123FF" w:rsidRPr="00E32C7F" w:rsidRDefault="000D1723" w:rsidP="00391DE4">
            <w:pPr>
              <w:rPr>
                <w:b w:val="0"/>
                <w:bCs/>
              </w:rPr>
            </w:pPr>
            <w:r>
              <w:rPr>
                <w:bCs/>
              </w:rPr>
              <w:t>w</w:t>
            </w:r>
            <w:r w:rsidRPr="00E32C7F">
              <w:rPr>
                <w:bCs/>
              </w:rPr>
              <w:t>hereas</w:t>
            </w:r>
          </w:p>
        </w:tc>
        <w:tc>
          <w:tcPr>
            <w:tcW w:w="6514" w:type="dxa"/>
          </w:tcPr>
          <w:p w14:paraId="0B1AD393" w14:textId="1B715383" w:rsidR="002123FF" w:rsidRPr="00E32C7F" w:rsidRDefault="000D1723" w:rsidP="00D079DF">
            <w:pPr>
              <w:cnfStyle w:val="000000010000" w:firstRow="0" w:lastRow="0" w:firstColumn="0" w:lastColumn="0" w:oddVBand="0" w:evenVBand="0" w:oddHBand="0" w:evenHBand="1" w:firstRowFirstColumn="0" w:firstRowLastColumn="0" w:lastRowFirstColumn="0" w:lastRowLastColumn="0"/>
            </w:pPr>
            <w:r w:rsidRPr="00E32C7F">
              <w:t xml:space="preserve">Use this conjunction to contrast </w:t>
            </w:r>
            <w:r>
              <w:t>2</w:t>
            </w:r>
            <w:r w:rsidRPr="00E32C7F">
              <w:t xml:space="preserve"> different ideas or experiences. For example, </w:t>
            </w:r>
            <w:r>
              <w:t>‘</w:t>
            </w:r>
            <w:r w:rsidRPr="00E32C7F">
              <w:t xml:space="preserve">My previous </w:t>
            </w:r>
            <w:r>
              <w:t>writing assessments were mostly stories I made up whereas this one was about myself’</w:t>
            </w:r>
            <w:r w:rsidRPr="00E32C7F">
              <w:t>.</w:t>
            </w:r>
          </w:p>
        </w:tc>
      </w:tr>
    </w:tbl>
    <w:p w14:paraId="3D5CEBF2" w14:textId="77777777" w:rsidR="00470E9F" w:rsidRDefault="00470E9F">
      <w:pPr>
        <w:suppressAutoHyphens w:val="0"/>
        <w:spacing w:before="0" w:after="160" w:line="259" w:lineRule="auto"/>
        <w:rPr>
          <w:rFonts w:eastAsiaTheme="majorEastAsia"/>
          <w:bCs/>
          <w:color w:val="002664"/>
          <w:sz w:val="36"/>
          <w:szCs w:val="48"/>
        </w:rPr>
      </w:pPr>
      <w:r>
        <w:br w:type="page"/>
      </w:r>
    </w:p>
    <w:p w14:paraId="35D4E61F" w14:textId="7410A37D" w:rsidR="003C3345" w:rsidRDefault="003C3345" w:rsidP="003C3345">
      <w:pPr>
        <w:pStyle w:val="Heading2"/>
      </w:pPr>
      <w:bookmarkStart w:id="112" w:name="_Toc206494536"/>
      <w:r w:rsidRPr="009425A0">
        <w:lastRenderedPageBreak/>
        <w:t xml:space="preserve">Phase 6, </w:t>
      </w:r>
      <w:r w:rsidR="008D131C">
        <w:t>activity</w:t>
      </w:r>
      <w:r w:rsidRPr="009425A0">
        <w:t xml:space="preserve"> </w:t>
      </w:r>
      <w:r w:rsidR="008D131C">
        <w:t>3</w:t>
      </w:r>
      <w:r w:rsidRPr="009425A0">
        <w:t xml:space="preserve"> – </w:t>
      </w:r>
      <w:r w:rsidR="009425A0" w:rsidRPr="009425A0">
        <w:t>reflection scaffold</w:t>
      </w:r>
      <w:bookmarkEnd w:id="104"/>
      <w:bookmarkEnd w:id="105"/>
      <w:bookmarkEnd w:id="106"/>
      <w:bookmarkEnd w:id="107"/>
      <w:bookmarkEnd w:id="109"/>
      <w:bookmarkEnd w:id="112"/>
    </w:p>
    <w:p w14:paraId="52B947BC" w14:textId="2D954BAA" w:rsidR="00FE0A4D" w:rsidRPr="00FE0A4D" w:rsidRDefault="00FE0A4D" w:rsidP="00FE0A4D">
      <w:pPr>
        <w:pStyle w:val="FeatureBox3"/>
      </w:pPr>
      <w:r w:rsidRPr="00AB68F1">
        <w:rPr>
          <w:b/>
          <w:bCs/>
        </w:rPr>
        <w:t>Student note</w:t>
      </w:r>
      <w:r>
        <w:t>:</w:t>
      </w:r>
      <w:r w:rsidR="00AB68F1" w:rsidRPr="00AB68F1">
        <w:t xml:space="preserve"> </w:t>
      </w:r>
      <w:r w:rsidR="002F2EDD">
        <w:t>P</w:t>
      </w:r>
      <w:r w:rsidR="00AB68F1">
        <w:t xml:space="preserve">art </w:t>
      </w:r>
      <w:r w:rsidR="00294266">
        <w:t xml:space="preserve">B </w:t>
      </w:r>
      <w:r w:rsidR="00AB68F1">
        <w:t xml:space="preserve">of your assessment requires you to write a reflection. Use the </w:t>
      </w:r>
      <w:r w:rsidR="00E91162">
        <w:t xml:space="preserve">evaluative verbs and adverbs as well as the </w:t>
      </w:r>
      <w:r w:rsidR="00AB68F1">
        <w:t>scaffold and support below to structure and refine your reflection.</w:t>
      </w:r>
    </w:p>
    <w:p w14:paraId="4C23F4FB" w14:textId="52566BAA" w:rsidR="007375BB" w:rsidRDefault="007375BB" w:rsidP="007375BB">
      <w:pPr>
        <w:rPr>
          <w:rStyle w:val="Strong"/>
        </w:rPr>
      </w:pPr>
      <w:r>
        <w:rPr>
          <w:rStyle w:val="Strong"/>
        </w:rPr>
        <w:t>Using evalu</w:t>
      </w:r>
      <w:r w:rsidR="00E91162">
        <w:rPr>
          <w:rStyle w:val="Strong"/>
        </w:rPr>
        <w:t>ative verbs and adverbs</w:t>
      </w:r>
    </w:p>
    <w:p w14:paraId="7206D48F" w14:textId="0007C94C" w:rsidR="00E91162" w:rsidRPr="00C64FAA" w:rsidRDefault="00C50546" w:rsidP="00882C3F">
      <w:pPr>
        <w:pStyle w:val="ListNumber"/>
        <w:numPr>
          <w:ilvl w:val="0"/>
          <w:numId w:val="63"/>
        </w:numPr>
        <w:rPr>
          <w:rStyle w:val="Strong"/>
        </w:rPr>
      </w:pPr>
      <w:r>
        <w:rPr>
          <w:rStyle w:val="Strong"/>
          <w:b w:val="0"/>
          <w:bCs w:val="0"/>
        </w:rPr>
        <w:t>Read the</w:t>
      </w:r>
      <w:r w:rsidR="00C64FAA">
        <w:rPr>
          <w:rStyle w:val="Strong"/>
          <w:b w:val="0"/>
          <w:bCs w:val="0"/>
        </w:rPr>
        <w:t xml:space="preserve"> following</w:t>
      </w:r>
      <w:r>
        <w:rPr>
          <w:rStyle w:val="Strong"/>
          <w:b w:val="0"/>
          <w:bCs w:val="0"/>
        </w:rPr>
        <w:t xml:space="preserve"> extract from the </w:t>
      </w:r>
      <w:r w:rsidR="00C64FAA">
        <w:rPr>
          <w:rStyle w:val="Strong"/>
          <w:b w:val="0"/>
          <w:bCs w:val="0"/>
        </w:rPr>
        <w:t>student work sample:</w:t>
      </w:r>
    </w:p>
    <w:p w14:paraId="443D7856" w14:textId="7EFEADA9" w:rsidR="00C64FAA" w:rsidRDefault="0044511E" w:rsidP="00C64FAA">
      <w:pPr>
        <w:rPr>
          <w:rStyle w:val="Strong"/>
          <w:b w:val="0"/>
          <w:bCs w:val="0"/>
        </w:rPr>
      </w:pPr>
      <w:r>
        <w:rPr>
          <w:rStyle w:val="Strong"/>
          <w:b w:val="0"/>
          <w:bCs w:val="0"/>
        </w:rPr>
        <w:t>‘</w:t>
      </w:r>
      <w:r w:rsidRPr="0044511E">
        <w:rPr>
          <w:rStyle w:val="Strong"/>
          <w:b w:val="0"/>
          <w:bCs w:val="0"/>
        </w:rPr>
        <w:t xml:space="preserve">I used the </w:t>
      </w:r>
      <w:r w:rsidR="004363BB">
        <w:rPr>
          <w:rStyle w:val="Strong"/>
          <w:b w:val="0"/>
          <w:bCs w:val="0"/>
        </w:rPr>
        <w:t>core</w:t>
      </w:r>
      <w:r w:rsidRPr="0044511E">
        <w:rPr>
          <w:rStyle w:val="Strong"/>
          <w:b w:val="0"/>
          <w:bCs w:val="0"/>
        </w:rPr>
        <w:t xml:space="preserve"> text’s idea of focusing on a childhood memory as </w:t>
      </w:r>
      <w:proofErr w:type="gramStart"/>
      <w:r w:rsidRPr="0044511E">
        <w:rPr>
          <w:rStyle w:val="Strong"/>
          <w:b w:val="0"/>
          <w:bCs w:val="0"/>
        </w:rPr>
        <w:t>inspiration, and</w:t>
      </w:r>
      <w:proofErr w:type="gramEnd"/>
      <w:r w:rsidRPr="0044511E">
        <w:rPr>
          <w:rStyle w:val="Strong"/>
          <w:b w:val="0"/>
          <w:bCs w:val="0"/>
        </w:rPr>
        <w:t xml:space="preserve"> used my own imagined version that allowed me to show personal change in a relatable and humorous way.</w:t>
      </w:r>
      <w:r>
        <w:rPr>
          <w:rStyle w:val="Strong"/>
          <w:b w:val="0"/>
          <w:bCs w:val="0"/>
        </w:rPr>
        <w:t>’</w:t>
      </w:r>
    </w:p>
    <w:p w14:paraId="493FAB1E" w14:textId="7AC4E812" w:rsidR="00094E1E" w:rsidRDefault="00E27990" w:rsidP="00094E1E">
      <w:pPr>
        <w:pStyle w:val="ListNumber"/>
        <w:rPr>
          <w:rStyle w:val="Strong"/>
          <w:b w:val="0"/>
          <w:bCs w:val="0"/>
        </w:rPr>
      </w:pPr>
      <w:r>
        <w:rPr>
          <w:rStyle w:val="Strong"/>
          <w:b w:val="0"/>
          <w:bCs w:val="0"/>
        </w:rPr>
        <w:t>This extract can be improved</w:t>
      </w:r>
      <w:r w:rsidR="00094E1E">
        <w:rPr>
          <w:rStyle w:val="Strong"/>
          <w:b w:val="0"/>
          <w:bCs w:val="0"/>
        </w:rPr>
        <w:t xml:space="preserve"> by including evaluative </w:t>
      </w:r>
      <w:r>
        <w:rPr>
          <w:rStyle w:val="Strong"/>
          <w:b w:val="0"/>
          <w:bCs w:val="0"/>
        </w:rPr>
        <w:t>verbs and adverbs such as:</w:t>
      </w:r>
    </w:p>
    <w:p w14:paraId="38B06B31" w14:textId="74301AE9" w:rsidR="00E27990" w:rsidRDefault="00E27990" w:rsidP="00E27990">
      <w:pPr>
        <w:rPr>
          <w:rStyle w:val="Strong"/>
          <w:b w:val="0"/>
          <w:bCs w:val="0"/>
        </w:rPr>
      </w:pPr>
      <w:r w:rsidRPr="00E27990">
        <w:rPr>
          <w:rStyle w:val="Strong"/>
          <w:b w:val="0"/>
          <w:bCs w:val="0"/>
        </w:rPr>
        <w:t>‘I</w:t>
      </w:r>
      <w:r w:rsidR="00D00BC5">
        <w:rPr>
          <w:rStyle w:val="Strong"/>
          <w:b w:val="0"/>
          <w:bCs w:val="0"/>
        </w:rPr>
        <w:t xml:space="preserve"> </w:t>
      </w:r>
      <w:r w:rsidR="00D00BC5">
        <w:rPr>
          <w:rStyle w:val="Strong"/>
        </w:rPr>
        <w:t>effectively</w:t>
      </w:r>
      <w:r w:rsidRPr="00E27990">
        <w:rPr>
          <w:rStyle w:val="Strong"/>
          <w:b w:val="0"/>
          <w:bCs w:val="0"/>
        </w:rPr>
        <w:t xml:space="preserve"> used the </w:t>
      </w:r>
      <w:r w:rsidR="004363BB">
        <w:rPr>
          <w:rStyle w:val="Strong"/>
          <w:b w:val="0"/>
          <w:bCs w:val="0"/>
        </w:rPr>
        <w:t>core</w:t>
      </w:r>
      <w:r w:rsidRPr="00E27990">
        <w:rPr>
          <w:rStyle w:val="Strong"/>
          <w:b w:val="0"/>
          <w:bCs w:val="0"/>
        </w:rPr>
        <w:t xml:space="preserve"> text’s idea </w:t>
      </w:r>
      <w:r w:rsidRPr="00D00BC5">
        <w:rPr>
          <w:rStyle w:val="Strong"/>
          <w:b w:val="0"/>
          <w:bCs w:val="0"/>
          <w:strike/>
        </w:rPr>
        <w:t>of focusing on</w:t>
      </w:r>
      <w:r w:rsidR="00460EAF">
        <w:rPr>
          <w:rStyle w:val="Strong"/>
          <w:b w:val="0"/>
          <w:bCs w:val="0"/>
          <w:strike/>
        </w:rPr>
        <w:t xml:space="preserve"> </w:t>
      </w:r>
      <w:r w:rsidR="00460EAF" w:rsidRPr="00460EAF">
        <w:rPr>
          <w:rStyle w:val="Strong"/>
        </w:rPr>
        <w:t>examining</w:t>
      </w:r>
      <w:r w:rsidRPr="00460EAF">
        <w:rPr>
          <w:rStyle w:val="Strong"/>
          <w:b w:val="0"/>
          <w:bCs w:val="0"/>
        </w:rPr>
        <w:t xml:space="preserve"> </w:t>
      </w:r>
      <w:r w:rsidRPr="00E27990">
        <w:rPr>
          <w:rStyle w:val="Strong"/>
          <w:b w:val="0"/>
          <w:bCs w:val="0"/>
        </w:rPr>
        <w:t xml:space="preserve">a childhood memory as </w:t>
      </w:r>
      <w:proofErr w:type="gramStart"/>
      <w:r w:rsidRPr="00E27990">
        <w:rPr>
          <w:rStyle w:val="Strong"/>
          <w:b w:val="0"/>
          <w:bCs w:val="0"/>
        </w:rPr>
        <w:t>inspiration, and</w:t>
      </w:r>
      <w:proofErr w:type="gramEnd"/>
      <w:r w:rsidRPr="00E27990">
        <w:rPr>
          <w:rStyle w:val="Strong"/>
          <w:b w:val="0"/>
          <w:bCs w:val="0"/>
        </w:rPr>
        <w:t xml:space="preserve"> used my own imagined version that allowed me to </w:t>
      </w:r>
      <w:r w:rsidRPr="00DE2953">
        <w:rPr>
          <w:rStyle w:val="Strong"/>
          <w:b w:val="0"/>
          <w:bCs w:val="0"/>
          <w:strike/>
        </w:rPr>
        <w:t>show</w:t>
      </w:r>
      <w:r w:rsidR="00DE2953">
        <w:rPr>
          <w:rStyle w:val="Strong"/>
          <w:b w:val="0"/>
          <w:bCs w:val="0"/>
        </w:rPr>
        <w:t xml:space="preserve"> </w:t>
      </w:r>
      <w:r w:rsidR="00DE2953" w:rsidRPr="00DE2953">
        <w:rPr>
          <w:rStyle w:val="Strong"/>
        </w:rPr>
        <w:t>celebrate</w:t>
      </w:r>
      <w:r w:rsidRPr="00DE2953">
        <w:rPr>
          <w:rStyle w:val="Strong"/>
        </w:rPr>
        <w:t xml:space="preserve"> </w:t>
      </w:r>
      <w:r w:rsidRPr="00E27990">
        <w:rPr>
          <w:rStyle w:val="Strong"/>
          <w:b w:val="0"/>
          <w:bCs w:val="0"/>
        </w:rPr>
        <w:t>personal change in a relatable and humorous way.’</w:t>
      </w:r>
    </w:p>
    <w:p w14:paraId="2FC7FF6E" w14:textId="285F58B4" w:rsidR="004F58A5" w:rsidRDefault="00D43F26" w:rsidP="004F58A5">
      <w:pPr>
        <w:pStyle w:val="ListNumber"/>
        <w:rPr>
          <w:rStyle w:val="Strong"/>
          <w:b w:val="0"/>
          <w:bCs w:val="0"/>
        </w:rPr>
      </w:pPr>
      <w:r>
        <w:rPr>
          <w:rStyle w:val="Strong"/>
          <w:b w:val="0"/>
          <w:bCs w:val="0"/>
        </w:rPr>
        <w:t>Read the next extract from the same student work sample:</w:t>
      </w:r>
    </w:p>
    <w:p w14:paraId="1BEDBF12" w14:textId="7782C61C" w:rsidR="00D43F26" w:rsidRDefault="00C56C81" w:rsidP="00D43F26">
      <w:pPr>
        <w:rPr>
          <w:rStyle w:val="Strong"/>
          <w:b w:val="0"/>
          <w:bCs w:val="0"/>
        </w:rPr>
      </w:pPr>
      <w:r>
        <w:rPr>
          <w:rStyle w:val="Strong"/>
          <w:b w:val="0"/>
          <w:bCs w:val="0"/>
        </w:rPr>
        <w:t>‘</w:t>
      </w:r>
      <w:r w:rsidRPr="00C56C81">
        <w:rPr>
          <w:rStyle w:val="Strong"/>
          <w:b w:val="0"/>
          <w:bCs w:val="0"/>
        </w:rPr>
        <w:t>I tried to use a strong personal voice and make the story sound like how I would actually talk.</w:t>
      </w:r>
      <w:r>
        <w:rPr>
          <w:rStyle w:val="Strong"/>
          <w:b w:val="0"/>
          <w:bCs w:val="0"/>
        </w:rPr>
        <w:t>’</w:t>
      </w:r>
    </w:p>
    <w:p w14:paraId="1A682BA0" w14:textId="7F9D0684" w:rsidR="00C56C81" w:rsidRDefault="00C56C81" w:rsidP="00C56C81">
      <w:pPr>
        <w:pStyle w:val="ListNumber"/>
        <w:rPr>
          <w:rStyle w:val="Strong"/>
          <w:b w:val="0"/>
          <w:bCs w:val="0"/>
        </w:rPr>
      </w:pPr>
      <w:r>
        <w:rPr>
          <w:rStyle w:val="Strong"/>
          <w:b w:val="0"/>
          <w:bCs w:val="0"/>
        </w:rPr>
        <w:t>Include evaluative verbs and</w:t>
      </w:r>
      <w:r w:rsidR="00436895">
        <w:rPr>
          <w:rStyle w:val="Strong"/>
          <w:b w:val="0"/>
          <w:bCs w:val="0"/>
        </w:rPr>
        <w:t>/</w:t>
      </w:r>
      <w:r>
        <w:rPr>
          <w:rStyle w:val="Strong"/>
          <w:b w:val="0"/>
          <w:bCs w:val="0"/>
        </w:rPr>
        <w:t xml:space="preserve">or adverbs </w:t>
      </w:r>
      <w:r w:rsidR="00282D04">
        <w:rPr>
          <w:rStyle w:val="Strong"/>
          <w:b w:val="0"/>
          <w:bCs w:val="0"/>
        </w:rPr>
        <w:t>in the suggested spaces to improve the response.</w:t>
      </w:r>
    </w:p>
    <w:p w14:paraId="081920FD" w14:textId="3B95AB4D" w:rsidR="00282D04" w:rsidRDefault="00282D04" w:rsidP="00282D04">
      <w:pPr>
        <w:rPr>
          <w:rStyle w:val="Strong"/>
          <w:b w:val="0"/>
          <w:bCs w:val="0"/>
        </w:rPr>
      </w:pPr>
      <w:r w:rsidRPr="00282D04">
        <w:rPr>
          <w:rStyle w:val="Strong"/>
          <w:b w:val="0"/>
          <w:bCs w:val="0"/>
        </w:rPr>
        <w:t xml:space="preserve">‘I tried to use a strong personal voice </w:t>
      </w:r>
      <w:r w:rsidR="00621C6B" w:rsidRPr="000D1723">
        <w:rPr>
          <w:rStyle w:val="Strong"/>
          <w:b w:val="0"/>
          <w:bCs w:val="0"/>
        </w:rPr>
        <w:t xml:space="preserve">to </w:t>
      </w:r>
      <w:r w:rsidR="00621C6B">
        <w:rPr>
          <w:rStyle w:val="Strong"/>
        </w:rPr>
        <w:t>___________</w:t>
      </w:r>
      <w:r w:rsidRPr="00282D04">
        <w:rPr>
          <w:rStyle w:val="Strong"/>
          <w:b w:val="0"/>
          <w:bCs w:val="0"/>
        </w:rPr>
        <w:t xml:space="preserve">and make the story </w:t>
      </w:r>
      <w:r w:rsidRPr="00621C6B">
        <w:rPr>
          <w:rStyle w:val="Strong"/>
          <w:b w:val="0"/>
          <w:bCs w:val="0"/>
          <w:strike/>
        </w:rPr>
        <w:t>sound like how I would actually talk</w:t>
      </w:r>
      <w:r w:rsidR="00621C6B">
        <w:rPr>
          <w:rStyle w:val="Strong"/>
          <w:b w:val="0"/>
          <w:bCs w:val="0"/>
        </w:rPr>
        <w:t>_______________</w:t>
      </w:r>
      <w:r w:rsidRPr="00282D04">
        <w:rPr>
          <w:rStyle w:val="Strong"/>
          <w:b w:val="0"/>
          <w:bCs w:val="0"/>
        </w:rPr>
        <w:t>.’</w:t>
      </w:r>
    </w:p>
    <w:p w14:paraId="0E3C96E9" w14:textId="77777777" w:rsidR="006B7EEA" w:rsidRDefault="006B7EEA" w:rsidP="006B7EEA">
      <w:pPr>
        <w:pStyle w:val="ListNumber"/>
        <w:rPr>
          <w:rStyle w:val="Strong"/>
          <w:b w:val="0"/>
          <w:bCs w:val="0"/>
        </w:rPr>
      </w:pPr>
      <w:r>
        <w:rPr>
          <w:rStyle w:val="Strong"/>
          <w:b w:val="0"/>
          <w:bCs w:val="0"/>
        </w:rPr>
        <w:t>Read the next extract from the same student work sample:</w:t>
      </w:r>
    </w:p>
    <w:p w14:paraId="6C1DB285" w14:textId="4ECC94EB" w:rsidR="00621C6B" w:rsidRDefault="00E94FDE" w:rsidP="006B7EEA">
      <w:pPr>
        <w:rPr>
          <w:rFonts w:eastAsia="Arial"/>
        </w:rPr>
      </w:pPr>
      <w:r>
        <w:rPr>
          <w:rStyle w:val="Strong"/>
          <w:b w:val="0"/>
          <w:bCs w:val="0"/>
        </w:rPr>
        <w:t>‘</w:t>
      </w:r>
      <w:r w:rsidRPr="2B210EB4">
        <w:rPr>
          <w:rFonts w:eastAsia="Arial"/>
        </w:rPr>
        <w:t>I also want to keep developing my personal voice so that the reader can really understand how I see things.</w:t>
      </w:r>
      <w:r>
        <w:rPr>
          <w:rFonts w:eastAsia="Arial"/>
        </w:rPr>
        <w:t>’</w:t>
      </w:r>
    </w:p>
    <w:p w14:paraId="713D5290" w14:textId="0BC551B6" w:rsidR="00E94FDE" w:rsidRDefault="00E94FDE" w:rsidP="00E94FDE">
      <w:pPr>
        <w:pStyle w:val="ListNumber"/>
        <w:rPr>
          <w:rStyle w:val="Strong"/>
          <w:b w:val="0"/>
          <w:bCs w:val="0"/>
        </w:rPr>
      </w:pPr>
      <w:r>
        <w:rPr>
          <w:rStyle w:val="Strong"/>
          <w:b w:val="0"/>
          <w:bCs w:val="0"/>
        </w:rPr>
        <w:t xml:space="preserve">Identify opportunities to </w:t>
      </w:r>
      <w:r w:rsidR="00AF6A29">
        <w:rPr>
          <w:rStyle w:val="Strong"/>
          <w:b w:val="0"/>
          <w:bCs w:val="0"/>
        </w:rPr>
        <w:t>include evaluative verbs and</w:t>
      </w:r>
      <w:r w:rsidR="00436895">
        <w:rPr>
          <w:rStyle w:val="Strong"/>
          <w:b w:val="0"/>
          <w:bCs w:val="0"/>
        </w:rPr>
        <w:t>/</w:t>
      </w:r>
      <w:r w:rsidR="00AF6A29">
        <w:rPr>
          <w:rStyle w:val="Strong"/>
          <w:b w:val="0"/>
          <w:bCs w:val="0"/>
        </w:rPr>
        <w:t xml:space="preserve">or adverbs to improve the </w:t>
      </w:r>
      <w:r w:rsidR="00634916">
        <w:rPr>
          <w:rStyle w:val="Strong"/>
          <w:b w:val="0"/>
          <w:bCs w:val="0"/>
        </w:rPr>
        <w:t>response and make the changes.</w:t>
      </w:r>
    </w:p>
    <w:p w14:paraId="745BEB68" w14:textId="7BED1D7D" w:rsidR="00634916" w:rsidRPr="00634916" w:rsidRDefault="00634916" w:rsidP="00634916">
      <w:pPr>
        <w:rPr>
          <w:rStyle w:val="Strong"/>
        </w:rPr>
      </w:pPr>
      <w:r>
        <w:rPr>
          <w:rStyle w:val="Strong"/>
        </w:rPr>
        <w:t>Scaffold for refle</w:t>
      </w:r>
      <w:r w:rsidR="00555AB6">
        <w:rPr>
          <w:rStyle w:val="Strong"/>
        </w:rPr>
        <w:t>ction</w:t>
      </w:r>
    </w:p>
    <w:p w14:paraId="04DFC357" w14:textId="477AC0FE" w:rsidR="0081046F" w:rsidRDefault="0081046F" w:rsidP="001C7970">
      <w:pPr>
        <w:pStyle w:val="ListNumber"/>
        <w:numPr>
          <w:ilvl w:val="0"/>
          <w:numId w:val="3"/>
        </w:numPr>
      </w:pPr>
      <w:r>
        <w:t>Consider the guiding questions</w:t>
      </w:r>
      <w:r w:rsidR="00436895">
        <w:t xml:space="preserve"> below</w:t>
      </w:r>
      <w:r>
        <w:t xml:space="preserve"> to </w:t>
      </w:r>
      <w:r w:rsidR="001A129A">
        <w:t>frame your thinking</w:t>
      </w:r>
      <w:r w:rsidR="00555AB6">
        <w:t xml:space="preserve"> as you complete Part B of your assessment task.</w:t>
      </w:r>
    </w:p>
    <w:p w14:paraId="6C803389" w14:textId="77777777" w:rsidR="00E651AD" w:rsidRDefault="00E651AD" w:rsidP="00882C3F">
      <w:pPr>
        <w:pStyle w:val="ListNumber2"/>
        <w:numPr>
          <w:ilvl w:val="0"/>
          <w:numId w:val="59"/>
        </w:numPr>
      </w:pPr>
      <w:r>
        <w:t>How and why did you select this piece for your final submission?</w:t>
      </w:r>
    </w:p>
    <w:p w14:paraId="0D460A7B" w14:textId="77777777" w:rsidR="00E651AD" w:rsidRDefault="00E651AD" w:rsidP="00882C3F">
      <w:pPr>
        <w:pStyle w:val="ListNumber2"/>
        <w:numPr>
          <w:ilvl w:val="0"/>
          <w:numId w:val="59"/>
        </w:numPr>
      </w:pPr>
      <w:r>
        <w:lastRenderedPageBreak/>
        <w:t>What aspect of your identity did you explore in your composition?</w:t>
      </w:r>
    </w:p>
    <w:p w14:paraId="530CBFF6" w14:textId="3800CC78" w:rsidR="00E651AD" w:rsidRDefault="00E651AD" w:rsidP="00882C3F">
      <w:pPr>
        <w:pStyle w:val="ListNumber2"/>
        <w:numPr>
          <w:ilvl w:val="0"/>
          <w:numId w:val="59"/>
        </w:numPr>
      </w:pPr>
      <w:r>
        <w:t>How did you use the core text to guide your own creation? Use explicit examples of structure and language features from the core text and your own composition to justify your authorial choices.</w:t>
      </w:r>
    </w:p>
    <w:p w14:paraId="2B2D31CF" w14:textId="77777777" w:rsidR="00E651AD" w:rsidRDefault="00E651AD" w:rsidP="00882C3F">
      <w:pPr>
        <w:pStyle w:val="ListNumber2"/>
        <w:numPr>
          <w:ilvl w:val="0"/>
          <w:numId w:val="59"/>
        </w:numPr>
      </w:pPr>
      <w:r w:rsidRPr="0010627B">
        <w:t xml:space="preserve">How did each stage </w:t>
      </w:r>
      <w:r>
        <w:t>of the writing process support you to write your composition?</w:t>
      </w:r>
    </w:p>
    <w:p w14:paraId="7FDCAC2F" w14:textId="40129CD4" w:rsidR="00E651AD" w:rsidRPr="00274944" w:rsidRDefault="00E651AD" w:rsidP="00882C3F">
      <w:pPr>
        <w:pStyle w:val="ListNumber2"/>
        <w:numPr>
          <w:ilvl w:val="0"/>
          <w:numId w:val="59"/>
        </w:numPr>
      </w:pPr>
      <w:r>
        <w:t>How did you use the recursive writing process to refine your work?</w:t>
      </w:r>
    </w:p>
    <w:p w14:paraId="4FC68D0C" w14:textId="43BACE68" w:rsidR="00E651AD" w:rsidRDefault="00E651AD" w:rsidP="00882C3F">
      <w:pPr>
        <w:pStyle w:val="ListNumber2"/>
        <w:numPr>
          <w:ilvl w:val="0"/>
          <w:numId w:val="59"/>
        </w:numPr>
      </w:pPr>
      <w:r>
        <w:t>What has this task taught you about personal voice?</w:t>
      </w:r>
    </w:p>
    <w:p w14:paraId="569AF816" w14:textId="27935700" w:rsidR="00FC2971" w:rsidRDefault="007F267F" w:rsidP="00492A7D">
      <w:pPr>
        <w:pStyle w:val="ListNumber"/>
      </w:pPr>
      <w:r>
        <w:t>There is no set structure for reflective writing, however, the scaffold below may help you organise your ideas.</w:t>
      </w:r>
      <w:r w:rsidR="00B870A5">
        <w:t xml:space="preserve"> Use the prompts to draft your reflection</w:t>
      </w:r>
      <w:r w:rsidR="00B64950">
        <w:t xml:space="preserve"> in the middle column.</w:t>
      </w:r>
    </w:p>
    <w:p w14:paraId="3CDA25BB" w14:textId="20BD0F1E" w:rsidR="000D2497" w:rsidRDefault="000D2497" w:rsidP="000D2497">
      <w:pPr>
        <w:pStyle w:val="ListNumber"/>
      </w:pPr>
      <w:r>
        <w:t xml:space="preserve">Include some of the sentence starters </w:t>
      </w:r>
      <w:r w:rsidR="00102117">
        <w:t xml:space="preserve">and vocabulary </w:t>
      </w:r>
      <w:r>
        <w:t>provided below in your reflection.</w:t>
      </w:r>
    </w:p>
    <w:p w14:paraId="6AE82CD4" w14:textId="1B031DEF" w:rsidR="000D2497" w:rsidRDefault="000D2497" w:rsidP="000D2497">
      <w:pPr>
        <w:pStyle w:val="Caption"/>
      </w:pPr>
      <w:r>
        <w:t xml:space="preserve">Table </w:t>
      </w:r>
      <w:r w:rsidR="00DF593A">
        <w:fldChar w:fldCharType="begin"/>
      </w:r>
      <w:r w:rsidR="00DF593A">
        <w:instrText xml:space="preserve"> SEQ Table \* ARABIC </w:instrText>
      </w:r>
      <w:r w:rsidR="00DF593A">
        <w:fldChar w:fldCharType="separate"/>
      </w:r>
      <w:r w:rsidR="00775750">
        <w:rPr>
          <w:noProof/>
        </w:rPr>
        <w:t>35</w:t>
      </w:r>
      <w:r w:rsidR="00DF593A">
        <w:rPr>
          <w:noProof/>
        </w:rPr>
        <w:fldChar w:fldCharType="end"/>
      </w:r>
      <w:r>
        <w:t xml:space="preserve"> – sentence starters</w:t>
      </w:r>
      <w:r w:rsidR="00102117">
        <w:t xml:space="preserve"> and vocabulary</w:t>
      </w:r>
    </w:p>
    <w:tbl>
      <w:tblPr>
        <w:tblStyle w:val="Tableheader"/>
        <w:tblW w:w="0" w:type="auto"/>
        <w:tblLook w:val="04A0" w:firstRow="1" w:lastRow="0" w:firstColumn="1" w:lastColumn="0" w:noHBand="0" w:noVBand="1"/>
        <w:tblDescription w:val="Sentence starters and vocabulary prompts to use in reflection."/>
      </w:tblPr>
      <w:tblGrid>
        <w:gridCol w:w="4815"/>
        <w:gridCol w:w="4815"/>
      </w:tblGrid>
      <w:tr w:rsidR="00102117" w14:paraId="252E7F0A" w14:textId="0437FA7B" w:rsidTr="001021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4632C7F9" w14:textId="35CEEE4D" w:rsidR="00102117" w:rsidRDefault="00102117" w:rsidP="000D2497">
            <w:r>
              <w:t>Sentence starters</w:t>
            </w:r>
          </w:p>
        </w:tc>
        <w:tc>
          <w:tcPr>
            <w:tcW w:w="4815" w:type="dxa"/>
          </w:tcPr>
          <w:p w14:paraId="7290F0B6" w14:textId="42D4A783" w:rsidR="00102117" w:rsidRDefault="00102117" w:rsidP="000D2497">
            <w:pPr>
              <w:cnfStyle w:val="100000000000" w:firstRow="1" w:lastRow="0" w:firstColumn="0" w:lastColumn="0" w:oddVBand="0" w:evenVBand="0" w:oddHBand="0" w:evenHBand="0" w:firstRowFirstColumn="0" w:firstRowLastColumn="0" w:lastRowFirstColumn="0" w:lastRowLastColumn="0"/>
            </w:pPr>
            <w:r>
              <w:t>Vocabulary</w:t>
            </w:r>
            <w:r w:rsidR="00ED3822">
              <w:t xml:space="preserve"> suggestions</w:t>
            </w:r>
          </w:p>
        </w:tc>
      </w:tr>
      <w:tr w:rsidR="00102117" w14:paraId="535D8755" w14:textId="63D69F12" w:rsidTr="001021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20777834" w14:textId="77777777" w:rsidR="00AD1A0D" w:rsidRPr="000D438A" w:rsidRDefault="00AD1A0D" w:rsidP="000D2497">
            <w:pPr>
              <w:rPr>
                <w:b w:val="0"/>
                <w:bCs/>
              </w:rPr>
            </w:pPr>
            <w:r w:rsidRPr="000D438A">
              <w:rPr>
                <w:b w:val="0"/>
                <w:bCs/>
              </w:rPr>
              <w:t>My first choice was to …</w:t>
            </w:r>
          </w:p>
          <w:p w14:paraId="30E5CB21" w14:textId="48C679C3" w:rsidR="00657A45" w:rsidRPr="000D438A" w:rsidRDefault="000D438A" w:rsidP="000D2497">
            <w:pPr>
              <w:rPr>
                <w:b w:val="0"/>
                <w:bCs/>
              </w:rPr>
            </w:pPr>
            <w:r w:rsidRPr="000D438A">
              <w:rPr>
                <w:b w:val="0"/>
                <w:bCs/>
              </w:rPr>
              <w:t>The process of writing my …</w:t>
            </w:r>
          </w:p>
          <w:p w14:paraId="224B3637" w14:textId="77777777" w:rsidR="00AD1A0D" w:rsidRDefault="00AD1A0D" w:rsidP="00AD1A0D">
            <w:pPr>
              <w:rPr>
                <w:bCs/>
              </w:rPr>
            </w:pPr>
            <w:r w:rsidRPr="000D438A">
              <w:rPr>
                <w:b w:val="0"/>
                <w:bCs/>
              </w:rPr>
              <w:t>Throughout the process …</w:t>
            </w:r>
          </w:p>
          <w:p w14:paraId="29795911" w14:textId="1CCE6152" w:rsidR="000D438A" w:rsidRDefault="000D438A" w:rsidP="00AD1A0D">
            <w:pPr>
              <w:rPr>
                <w:bCs/>
              </w:rPr>
            </w:pPr>
            <w:r>
              <w:rPr>
                <w:b w:val="0"/>
                <w:bCs/>
              </w:rPr>
              <w:t>I carefully …</w:t>
            </w:r>
          </w:p>
          <w:p w14:paraId="03CC6579" w14:textId="068B7558" w:rsidR="00AD1A0D" w:rsidRDefault="000D438A" w:rsidP="00ED3822">
            <w:r>
              <w:rPr>
                <w:b w:val="0"/>
                <w:bCs/>
              </w:rPr>
              <w:t xml:space="preserve">Without applying the </w:t>
            </w:r>
            <w:proofErr w:type="gramStart"/>
            <w:r>
              <w:rPr>
                <w:b w:val="0"/>
                <w:bCs/>
              </w:rPr>
              <w:t>feedback</w:t>
            </w:r>
            <w:proofErr w:type="gramEnd"/>
            <w:r>
              <w:rPr>
                <w:b w:val="0"/>
                <w:bCs/>
              </w:rPr>
              <w:t xml:space="preserve"> I received …</w:t>
            </w:r>
          </w:p>
        </w:tc>
        <w:tc>
          <w:tcPr>
            <w:tcW w:w="4815" w:type="dxa"/>
          </w:tcPr>
          <w:p w14:paraId="3BA17059" w14:textId="77C2487F" w:rsidR="00102117" w:rsidRDefault="000D438A" w:rsidP="000D2497">
            <w:pPr>
              <w:cnfStyle w:val="000000100000" w:firstRow="0" w:lastRow="0" w:firstColumn="0" w:lastColumn="0" w:oddVBand="0" w:evenVBand="0" w:oddHBand="1" w:evenHBand="0" w:firstRowFirstColumn="0" w:firstRowLastColumn="0" w:lastRowFirstColumn="0" w:lastRowLastColumn="0"/>
            </w:pPr>
            <w:r>
              <w:t>challeng</w:t>
            </w:r>
            <w:r w:rsidR="00ED3822">
              <w:t>ing</w:t>
            </w:r>
            <w:r>
              <w:t xml:space="preserve">, </w:t>
            </w:r>
            <w:r w:rsidR="000D1723">
              <w:t xml:space="preserve">confusing, decision, </w:t>
            </w:r>
            <w:r>
              <w:t xml:space="preserve">enjoyable, </w:t>
            </w:r>
            <w:r w:rsidR="000D1723">
              <w:t xml:space="preserve">expanded, in comparison, modelled, ongoing, perspective, practise, reflective, repetitive, rewarding, </w:t>
            </w:r>
            <w:r>
              <w:t>supportive</w:t>
            </w:r>
            <w:r w:rsidR="00BB786E">
              <w:t>,</w:t>
            </w:r>
            <w:r w:rsidR="000D1723">
              <w:t xml:space="preserve"> </w:t>
            </w:r>
            <w:r w:rsidR="00631174">
              <w:t>unfortunately,</w:t>
            </w:r>
            <w:r w:rsidR="000D1723">
              <w:t xml:space="preserve"> whereas</w:t>
            </w:r>
            <w:r w:rsidR="00631174">
              <w:t xml:space="preserve"> </w:t>
            </w:r>
          </w:p>
        </w:tc>
      </w:tr>
    </w:tbl>
    <w:p w14:paraId="76A6096C" w14:textId="77777777" w:rsidR="00ED3822" w:rsidRDefault="00ED3822" w:rsidP="000D2497">
      <w:pPr>
        <w:pStyle w:val="ListNumber"/>
        <w:sectPr w:rsidR="00ED3822" w:rsidSect="0023488E">
          <w:pgSz w:w="11906" w:h="16838" w:code="9"/>
          <w:pgMar w:top="1134" w:right="1134" w:bottom="1134" w:left="1134" w:header="709" w:footer="709" w:gutter="0"/>
          <w:cols w:space="708"/>
          <w:docGrid w:linePitch="360"/>
        </w:sectPr>
      </w:pPr>
    </w:p>
    <w:p w14:paraId="17E64397" w14:textId="77777777" w:rsidR="000D2497" w:rsidRDefault="000D2497" w:rsidP="000D2497">
      <w:pPr>
        <w:pStyle w:val="ListNumber"/>
      </w:pPr>
      <w:r>
        <w:lastRenderedPageBreak/>
        <w:t>Make sure you have included the language features from the third column in your reflection. Do this by highlighting each feature in your work.</w:t>
      </w:r>
    </w:p>
    <w:p w14:paraId="70E751E4" w14:textId="6904A1EC" w:rsidR="00B10C3E" w:rsidRDefault="00BB35A9" w:rsidP="00BB35A9">
      <w:pPr>
        <w:pStyle w:val="Caption"/>
      </w:pPr>
      <w:r>
        <w:t xml:space="preserve">Table </w:t>
      </w:r>
      <w:r w:rsidR="00DF593A">
        <w:fldChar w:fldCharType="begin"/>
      </w:r>
      <w:r w:rsidR="00DF593A">
        <w:instrText xml:space="preserve"> SEQ Table \* ARABIC </w:instrText>
      </w:r>
      <w:r w:rsidR="00DF593A">
        <w:fldChar w:fldCharType="separate"/>
      </w:r>
      <w:r w:rsidR="00775750">
        <w:rPr>
          <w:noProof/>
        </w:rPr>
        <w:t>36</w:t>
      </w:r>
      <w:r w:rsidR="00DF593A">
        <w:rPr>
          <w:noProof/>
        </w:rPr>
        <w:fldChar w:fldCharType="end"/>
      </w:r>
      <w:r>
        <w:t xml:space="preserve"> – reflection scaffold</w:t>
      </w:r>
    </w:p>
    <w:tbl>
      <w:tblPr>
        <w:tblStyle w:val="Tableheader"/>
        <w:tblW w:w="5000" w:type="pct"/>
        <w:tblLayout w:type="fixed"/>
        <w:tblLook w:val="04A0" w:firstRow="1" w:lastRow="0" w:firstColumn="1" w:lastColumn="0" w:noHBand="0" w:noVBand="1"/>
        <w:tblDescription w:val="Relection scaffold with structure and language features and space for student reflection."/>
      </w:tblPr>
      <w:tblGrid>
        <w:gridCol w:w="2123"/>
        <w:gridCol w:w="9072"/>
        <w:gridCol w:w="3367"/>
      </w:tblGrid>
      <w:tr w:rsidR="00ED3822" w14:paraId="110150E3" w14:textId="77777777" w:rsidTr="00ED38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 w:type="pct"/>
          </w:tcPr>
          <w:p w14:paraId="6C798FCC" w14:textId="6B390A43" w:rsidR="00BB35A9" w:rsidRDefault="00BB35A9" w:rsidP="00BB35A9">
            <w:r>
              <w:t>Structure</w:t>
            </w:r>
          </w:p>
        </w:tc>
        <w:tc>
          <w:tcPr>
            <w:tcW w:w="3115" w:type="pct"/>
          </w:tcPr>
          <w:p w14:paraId="0E8E761B" w14:textId="4C42CB47" w:rsidR="00BB35A9" w:rsidRDefault="00BB35A9" w:rsidP="00BB35A9">
            <w:pPr>
              <w:cnfStyle w:val="100000000000" w:firstRow="1" w:lastRow="0" w:firstColumn="0" w:lastColumn="0" w:oddVBand="0" w:evenVBand="0" w:oddHBand="0" w:evenHBand="0" w:firstRowFirstColumn="0" w:firstRowLastColumn="0" w:lastRowFirstColumn="0" w:lastRowLastColumn="0"/>
            </w:pPr>
            <w:r>
              <w:t>Your reflection</w:t>
            </w:r>
          </w:p>
        </w:tc>
        <w:tc>
          <w:tcPr>
            <w:tcW w:w="1156" w:type="pct"/>
          </w:tcPr>
          <w:p w14:paraId="0A5599FE" w14:textId="75AB11F4" w:rsidR="00BB35A9" w:rsidRDefault="00BB35A9" w:rsidP="00BB35A9">
            <w:pPr>
              <w:cnfStyle w:val="100000000000" w:firstRow="1" w:lastRow="0" w:firstColumn="0" w:lastColumn="0" w:oddVBand="0" w:evenVBand="0" w:oddHBand="0" w:evenHBand="0" w:firstRowFirstColumn="0" w:firstRowLastColumn="0" w:lastRowFirstColumn="0" w:lastRowLastColumn="0"/>
            </w:pPr>
            <w:r>
              <w:t>Language features</w:t>
            </w:r>
          </w:p>
        </w:tc>
      </w:tr>
      <w:tr w:rsidR="0098729B" w:rsidRPr="0098729B" w14:paraId="4D2AADC7" w14:textId="77777777" w:rsidTr="00ED3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 w:type="pct"/>
          </w:tcPr>
          <w:p w14:paraId="2FAAEE8D" w14:textId="77777777" w:rsidR="00BB35A9" w:rsidRDefault="00BB35A9" w:rsidP="00BB35A9">
            <w:pPr>
              <w:rPr>
                <w:b w:val="0"/>
              </w:rPr>
            </w:pPr>
            <w:r>
              <w:t>Introduction</w:t>
            </w:r>
          </w:p>
          <w:p w14:paraId="7C509F25" w14:textId="77777777" w:rsidR="00BB35A9" w:rsidRDefault="00BB35A9" w:rsidP="00BB35A9">
            <w:pPr>
              <w:rPr>
                <w:bCs/>
              </w:rPr>
            </w:pPr>
            <w:r w:rsidRPr="006107A9">
              <w:rPr>
                <w:b w:val="0"/>
                <w:bCs/>
              </w:rPr>
              <w:t>Introduce the piece of work you are</w:t>
            </w:r>
            <w:r w:rsidR="006107A9" w:rsidRPr="006107A9">
              <w:rPr>
                <w:b w:val="0"/>
                <w:bCs/>
              </w:rPr>
              <w:t xml:space="preserve"> submitting for your final submission.</w:t>
            </w:r>
          </w:p>
          <w:p w14:paraId="15D64D52" w14:textId="11B0FC73" w:rsidR="005944ED" w:rsidRDefault="005944ED" w:rsidP="00BB35A9">
            <w:pPr>
              <w:rPr>
                <w:bCs/>
              </w:rPr>
            </w:pPr>
            <w:r>
              <w:rPr>
                <w:b w:val="0"/>
                <w:bCs/>
              </w:rPr>
              <w:t>State which core text was its inspiration.</w:t>
            </w:r>
          </w:p>
          <w:p w14:paraId="7A88BCFF" w14:textId="729C035B" w:rsidR="005944ED" w:rsidRPr="006107A9" w:rsidRDefault="005944ED" w:rsidP="00BB35A9">
            <w:pPr>
              <w:rPr>
                <w:b w:val="0"/>
                <w:bCs/>
              </w:rPr>
            </w:pPr>
            <w:r>
              <w:rPr>
                <w:b w:val="0"/>
                <w:bCs/>
              </w:rPr>
              <w:t>Explain why you selected this piece rather than</w:t>
            </w:r>
            <w:r w:rsidR="000D774C">
              <w:rPr>
                <w:b w:val="0"/>
                <w:bCs/>
              </w:rPr>
              <w:t xml:space="preserve"> the other pieces.</w:t>
            </w:r>
          </w:p>
        </w:tc>
        <w:tc>
          <w:tcPr>
            <w:tcW w:w="3115" w:type="pct"/>
          </w:tcPr>
          <w:p w14:paraId="6AC78D1A" w14:textId="626DB03A" w:rsidR="00ED3822" w:rsidRPr="00ED3822" w:rsidRDefault="00ED3822" w:rsidP="00ED3822">
            <w:pPr>
              <w:tabs>
                <w:tab w:val="left" w:pos="1140"/>
              </w:tabs>
              <w:cnfStyle w:val="000000100000" w:firstRow="0" w:lastRow="0" w:firstColumn="0" w:lastColumn="0" w:oddVBand="0" w:evenVBand="0" w:oddHBand="1" w:evenHBand="0" w:firstRowFirstColumn="0" w:firstRowLastColumn="0" w:lastRowFirstColumn="0" w:lastRowLastColumn="0"/>
            </w:pPr>
          </w:p>
        </w:tc>
        <w:tc>
          <w:tcPr>
            <w:tcW w:w="1156" w:type="pct"/>
          </w:tcPr>
          <w:p w14:paraId="55805391" w14:textId="75FD18CB" w:rsidR="008A1D38" w:rsidRPr="0098729B" w:rsidRDefault="008A1D38" w:rsidP="008A1D38">
            <w:pPr>
              <w:cnfStyle w:val="000000100000" w:firstRow="0" w:lastRow="0" w:firstColumn="0" w:lastColumn="0" w:oddVBand="0" w:evenVBand="0" w:oddHBand="1" w:evenHBand="0" w:firstRowFirstColumn="0" w:firstRowLastColumn="0" w:lastRowFirstColumn="0" w:lastRowLastColumn="0"/>
            </w:pPr>
            <w:r w:rsidRPr="0098729B">
              <w:t>First person</w:t>
            </w:r>
          </w:p>
          <w:p w14:paraId="3712D13F" w14:textId="77777777" w:rsidR="008A1D38" w:rsidRPr="0098729B" w:rsidRDefault="008A1D38" w:rsidP="008A1D38">
            <w:pPr>
              <w:cnfStyle w:val="000000100000" w:firstRow="0" w:lastRow="0" w:firstColumn="0" w:lastColumn="0" w:oddVBand="0" w:evenVBand="0" w:oddHBand="1" w:evenHBand="0" w:firstRowFirstColumn="0" w:firstRowLastColumn="0" w:lastRowFirstColumn="0" w:lastRowLastColumn="0"/>
            </w:pPr>
            <w:r w:rsidRPr="0098729B">
              <w:t>Evaluative language – verbs and adverbs</w:t>
            </w:r>
          </w:p>
          <w:p w14:paraId="77F606FB" w14:textId="77777777" w:rsidR="00E54721" w:rsidRPr="0098729B" w:rsidRDefault="00E54721" w:rsidP="00E54721">
            <w:pPr>
              <w:cnfStyle w:val="000000100000" w:firstRow="0" w:lastRow="0" w:firstColumn="0" w:lastColumn="0" w:oddVBand="0" w:evenVBand="0" w:oddHBand="1" w:evenHBand="0" w:firstRowFirstColumn="0" w:firstRowLastColumn="0" w:lastRowFirstColumn="0" w:lastRowLastColumn="0"/>
              <w:rPr>
                <w:highlight w:val="yellow"/>
              </w:rPr>
            </w:pPr>
            <w:r w:rsidRPr="0098729B">
              <w:t>Variety of correctly structured sentences (simple, compound and complex)</w:t>
            </w:r>
          </w:p>
          <w:p w14:paraId="2B4D25EB" w14:textId="0EABAA74" w:rsidR="00C34A35" w:rsidRPr="0098729B" w:rsidRDefault="00C34A35" w:rsidP="008A1D38">
            <w:pPr>
              <w:cnfStyle w:val="000000100000" w:firstRow="0" w:lastRow="0" w:firstColumn="0" w:lastColumn="0" w:oddVBand="0" w:evenVBand="0" w:oddHBand="1" w:evenHBand="0" w:firstRowFirstColumn="0" w:firstRowLastColumn="0" w:lastRowFirstColumn="0" w:lastRowLastColumn="0"/>
              <w:rPr>
                <w:highlight w:val="yellow"/>
              </w:rPr>
            </w:pPr>
            <w:r w:rsidRPr="0098729B">
              <w:t>Corre</w:t>
            </w:r>
            <w:r w:rsidR="008A1D38" w:rsidRPr="0098729B">
              <w:t xml:space="preserve">ct </w:t>
            </w:r>
            <w:r w:rsidRPr="0098729B">
              <w:t>subject</w:t>
            </w:r>
            <w:r w:rsidR="00BB7763">
              <w:t>–</w:t>
            </w:r>
            <w:r w:rsidRPr="0098729B">
              <w:t>verb agreement</w:t>
            </w:r>
          </w:p>
          <w:p w14:paraId="2A75DDB3" w14:textId="421CF78D" w:rsidR="00BB35A9" w:rsidRPr="0098729B" w:rsidRDefault="008A1D38" w:rsidP="008A1D38">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Cs/>
              </w:rPr>
            </w:pPr>
            <w:r w:rsidRPr="0098729B">
              <w:rPr>
                <w:bCs/>
              </w:rPr>
              <w:t>Consistent use of tense</w:t>
            </w:r>
          </w:p>
          <w:p w14:paraId="047D1210" w14:textId="45F45834" w:rsidR="00E54721" w:rsidRPr="0098729B" w:rsidRDefault="00E54721" w:rsidP="008A1D38">
            <w:pPr>
              <w:pStyle w:val="ListBullet"/>
              <w:numPr>
                <w:ilvl w:val="0"/>
                <w:numId w:val="0"/>
              </w:numPr>
              <w:cnfStyle w:val="000000100000" w:firstRow="0" w:lastRow="0" w:firstColumn="0" w:lastColumn="0" w:oddVBand="0" w:evenVBand="0" w:oddHBand="1" w:evenHBand="0" w:firstRowFirstColumn="0" w:firstRowLastColumn="0" w:lastRowFirstColumn="0" w:lastRowLastColumn="0"/>
            </w:pPr>
            <w:r w:rsidRPr="0098729B">
              <w:t>Vocabulary choice is</w:t>
            </w:r>
            <w:r w:rsidR="00F846DD" w:rsidRPr="0098729B">
              <w:t xml:space="preserve"> appropriate to a reflective response</w:t>
            </w:r>
          </w:p>
        </w:tc>
      </w:tr>
      <w:tr w:rsidR="00ED3822" w14:paraId="660F0BB7" w14:textId="77777777" w:rsidTr="00ED38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 w:type="pct"/>
          </w:tcPr>
          <w:p w14:paraId="5F3FBB92" w14:textId="77777777" w:rsidR="00BB35A9" w:rsidRDefault="000D774C" w:rsidP="00BB35A9">
            <w:pPr>
              <w:rPr>
                <w:b w:val="0"/>
              </w:rPr>
            </w:pPr>
            <w:r>
              <w:t>Body paragraph 1</w:t>
            </w:r>
          </w:p>
          <w:p w14:paraId="79598D72" w14:textId="2F6D6DC9" w:rsidR="000D774C" w:rsidRPr="000D774C" w:rsidRDefault="000D774C" w:rsidP="00BB35A9">
            <w:pPr>
              <w:rPr>
                <w:b w:val="0"/>
                <w:bCs/>
              </w:rPr>
            </w:pPr>
            <w:r w:rsidRPr="000D774C">
              <w:rPr>
                <w:b w:val="0"/>
                <w:bCs/>
              </w:rPr>
              <w:t xml:space="preserve">Identify the theme of your </w:t>
            </w:r>
            <w:r w:rsidRPr="000D774C">
              <w:rPr>
                <w:b w:val="0"/>
                <w:bCs/>
              </w:rPr>
              <w:lastRenderedPageBreak/>
              <w:t>composition and how it reflects your identity.</w:t>
            </w:r>
          </w:p>
        </w:tc>
        <w:tc>
          <w:tcPr>
            <w:tcW w:w="3115" w:type="pct"/>
          </w:tcPr>
          <w:p w14:paraId="7B944CAA" w14:textId="77777777" w:rsidR="00BB35A9" w:rsidRDefault="00BB35A9" w:rsidP="00BB35A9">
            <w:pPr>
              <w:cnfStyle w:val="000000010000" w:firstRow="0" w:lastRow="0" w:firstColumn="0" w:lastColumn="0" w:oddVBand="0" w:evenVBand="0" w:oddHBand="0" w:evenHBand="1" w:firstRowFirstColumn="0" w:firstRowLastColumn="0" w:lastRowFirstColumn="0" w:lastRowLastColumn="0"/>
            </w:pPr>
          </w:p>
        </w:tc>
        <w:tc>
          <w:tcPr>
            <w:tcW w:w="1156" w:type="pct"/>
          </w:tcPr>
          <w:p w14:paraId="12BB5799" w14:textId="4BD7D557" w:rsidR="0098729B" w:rsidRPr="0098729B" w:rsidRDefault="0098729B" w:rsidP="0098729B">
            <w:pPr>
              <w:cnfStyle w:val="000000010000" w:firstRow="0" w:lastRow="0" w:firstColumn="0" w:lastColumn="0" w:oddVBand="0" w:evenVBand="0" w:oddHBand="0" w:evenHBand="1" w:firstRowFirstColumn="0" w:firstRowLastColumn="0" w:lastRowFirstColumn="0" w:lastRowLastColumn="0"/>
            </w:pPr>
            <w:r w:rsidRPr="0098729B">
              <w:t>First person</w:t>
            </w:r>
          </w:p>
          <w:p w14:paraId="381C3AA3" w14:textId="77777777" w:rsidR="0098729B" w:rsidRPr="0098729B" w:rsidRDefault="0098729B" w:rsidP="0098729B">
            <w:pPr>
              <w:cnfStyle w:val="000000010000" w:firstRow="0" w:lastRow="0" w:firstColumn="0" w:lastColumn="0" w:oddVBand="0" w:evenVBand="0" w:oddHBand="0" w:evenHBand="1" w:firstRowFirstColumn="0" w:firstRowLastColumn="0" w:lastRowFirstColumn="0" w:lastRowLastColumn="0"/>
            </w:pPr>
            <w:r w:rsidRPr="0098729B">
              <w:t xml:space="preserve">Evaluative language – verbs </w:t>
            </w:r>
            <w:r w:rsidRPr="0098729B">
              <w:lastRenderedPageBreak/>
              <w:t>and adverbs</w:t>
            </w:r>
          </w:p>
          <w:p w14:paraId="2E023F94" w14:textId="77777777" w:rsidR="0098729B" w:rsidRPr="0098729B" w:rsidRDefault="0098729B" w:rsidP="0098729B">
            <w:pPr>
              <w:cnfStyle w:val="000000010000" w:firstRow="0" w:lastRow="0" w:firstColumn="0" w:lastColumn="0" w:oddVBand="0" w:evenVBand="0" w:oddHBand="0" w:evenHBand="1" w:firstRowFirstColumn="0" w:firstRowLastColumn="0" w:lastRowFirstColumn="0" w:lastRowLastColumn="0"/>
              <w:rPr>
                <w:highlight w:val="yellow"/>
              </w:rPr>
            </w:pPr>
            <w:r w:rsidRPr="0098729B">
              <w:t>Variety of correctly structured sentences (simple, compound and complex)</w:t>
            </w:r>
          </w:p>
          <w:p w14:paraId="274DEBBB" w14:textId="2CB6DE0A" w:rsidR="0098729B" w:rsidRPr="0098729B" w:rsidRDefault="0098729B" w:rsidP="0098729B">
            <w:pPr>
              <w:cnfStyle w:val="000000010000" w:firstRow="0" w:lastRow="0" w:firstColumn="0" w:lastColumn="0" w:oddVBand="0" w:evenVBand="0" w:oddHBand="0" w:evenHBand="1" w:firstRowFirstColumn="0" w:firstRowLastColumn="0" w:lastRowFirstColumn="0" w:lastRowLastColumn="0"/>
              <w:rPr>
                <w:highlight w:val="yellow"/>
              </w:rPr>
            </w:pPr>
            <w:r w:rsidRPr="0098729B">
              <w:t>Correct subject</w:t>
            </w:r>
            <w:r w:rsidR="00BB7763">
              <w:t>–</w:t>
            </w:r>
            <w:r w:rsidRPr="0098729B">
              <w:t>verb agreement</w:t>
            </w:r>
          </w:p>
          <w:p w14:paraId="73592C0A" w14:textId="0E02BD1A" w:rsidR="0098729B" w:rsidRPr="0098729B" w:rsidRDefault="0098729B" w:rsidP="0098729B">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Cs/>
              </w:rPr>
            </w:pPr>
            <w:r w:rsidRPr="0098729B">
              <w:rPr>
                <w:bCs/>
              </w:rPr>
              <w:t>Consistent use of tense</w:t>
            </w:r>
          </w:p>
          <w:p w14:paraId="034E1883" w14:textId="3EFB63EF" w:rsidR="007D2EF0" w:rsidRDefault="0098729B" w:rsidP="0098729B">
            <w:pPr>
              <w:cnfStyle w:val="000000010000" w:firstRow="0" w:lastRow="0" w:firstColumn="0" w:lastColumn="0" w:oddVBand="0" w:evenVBand="0" w:oddHBand="0" w:evenHBand="1" w:firstRowFirstColumn="0" w:firstRowLastColumn="0" w:lastRowFirstColumn="0" w:lastRowLastColumn="0"/>
            </w:pPr>
            <w:r w:rsidRPr="0098729B">
              <w:t>Vocabulary choice is appropriate to a reflective response</w:t>
            </w:r>
          </w:p>
        </w:tc>
      </w:tr>
      <w:tr w:rsidR="00ED3822" w14:paraId="0AA1A85F" w14:textId="77777777" w:rsidTr="00ED3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 w:type="pct"/>
          </w:tcPr>
          <w:p w14:paraId="35EB910C" w14:textId="77777777" w:rsidR="00BB35A9" w:rsidRDefault="000D774C" w:rsidP="00BB35A9">
            <w:pPr>
              <w:rPr>
                <w:b w:val="0"/>
              </w:rPr>
            </w:pPr>
            <w:r>
              <w:lastRenderedPageBreak/>
              <w:t>Body paragraph 2</w:t>
            </w:r>
          </w:p>
          <w:p w14:paraId="6A41592D" w14:textId="7B40DDF3" w:rsidR="000F09EA" w:rsidRDefault="007E4FE1" w:rsidP="007E4FE1">
            <w:r w:rsidRPr="007E4FE1">
              <w:rPr>
                <w:b w:val="0"/>
                <w:bCs/>
              </w:rPr>
              <w:t xml:space="preserve">How did you use the core text to guide your own creation? Use explicit examples of structure and language features from the core text </w:t>
            </w:r>
            <w:r w:rsidRPr="007E4FE1">
              <w:rPr>
                <w:b w:val="0"/>
                <w:bCs/>
              </w:rPr>
              <w:lastRenderedPageBreak/>
              <w:t>and your own</w:t>
            </w:r>
            <w:r>
              <w:t xml:space="preserve"> </w:t>
            </w:r>
            <w:r w:rsidRPr="007E4FE1">
              <w:rPr>
                <w:b w:val="0"/>
                <w:bCs/>
              </w:rPr>
              <w:t>composition to justify your authorial choices.</w:t>
            </w:r>
          </w:p>
        </w:tc>
        <w:tc>
          <w:tcPr>
            <w:tcW w:w="3115" w:type="pct"/>
          </w:tcPr>
          <w:p w14:paraId="68070131" w14:textId="77777777" w:rsidR="00BB35A9" w:rsidRDefault="00BB35A9" w:rsidP="00BB35A9">
            <w:pPr>
              <w:cnfStyle w:val="000000100000" w:firstRow="0" w:lastRow="0" w:firstColumn="0" w:lastColumn="0" w:oddVBand="0" w:evenVBand="0" w:oddHBand="1" w:evenHBand="0" w:firstRowFirstColumn="0" w:firstRowLastColumn="0" w:lastRowFirstColumn="0" w:lastRowLastColumn="0"/>
            </w:pPr>
          </w:p>
        </w:tc>
        <w:tc>
          <w:tcPr>
            <w:tcW w:w="1156" w:type="pct"/>
          </w:tcPr>
          <w:p w14:paraId="7B616A0D" w14:textId="3A7DFB77" w:rsidR="0098729B" w:rsidRPr="0098729B" w:rsidRDefault="0098729B" w:rsidP="0098729B">
            <w:pPr>
              <w:cnfStyle w:val="000000100000" w:firstRow="0" w:lastRow="0" w:firstColumn="0" w:lastColumn="0" w:oddVBand="0" w:evenVBand="0" w:oddHBand="1" w:evenHBand="0" w:firstRowFirstColumn="0" w:firstRowLastColumn="0" w:lastRowFirstColumn="0" w:lastRowLastColumn="0"/>
            </w:pPr>
            <w:r w:rsidRPr="0098729B">
              <w:t>First person</w:t>
            </w:r>
          </w:p>
          <w:p w14:paraId="632E6590" w14:textId="77777777" w:rsidR="0098729B" w:rsidRPr="0098729B" w:rsidRDefault="0098729B" w:rsidP="0098729B">
            <w:pPr>
              <w:cnfStyle w:val="000000100000" w:firstRow="0" w:lastRow="0" w:firstColumn="0" w:lastColumn="0" w:oddVBand="0" w:evenVBand="0" w:oddHBand="1" w:evenHBand="0" w:firstRowFirstColumn="0" w:firstRowLastColumn="0" w:lastRowFirstColumn="0" w:lastRowLastColumn="0"/>
            </w:pPr>
            <w:r w:rsidRPr="0098729B">
              <w:t>Evaluative language – verbs and adverbs</w:t>
            </w:r>
          </w:p>
          <w:p w14:paraId="05FB346F" w14:textId="77777777" w:rsidR="0098729B" w:rsidRPr="0098729B" w:rsidRDefault="0098729B" w:rsidP="0098729B">
            <w:pPr>
              <w:cnfStyle w:val="000000100000" w:firstRow="0" w:lastRow="0" w:firstColumn="0" w:lastColumn="0" w:oddVBand="0" w:evenVBand="0" w:oddHBand="1" w:evenHBand="0" w:firstRowFirstColumn="0" w:firstRowLastColumn="0" w:lastRowFirstColumn="0" w:lastRowLastColumn="0"/>
              <w:rPr>
                <w:highlight w:val="yellow"/>
              </w:rPr>
            </w:pPr>
            <w:r w:rsidRPr="0098729B">
              <w:t>Variety of correctly structured sentences (simple, compound and complex)</w:t>
            </w:r>
          </w:p>
          <w:p w14:paraId="1117481D" w14:textId="19974C3A" w:rsidR="0098729B" w:rsidRPr="0098729B" w:rsidRDefault="0098729B" w:rsidP="0098729B">
            <w:pPr>
              <w:cnfStyle w:val="000000100000" w:firstRow="0" w:lastRow="0" w:firstColumn="0" w:lastColumn="0" w:oddVBand="0" w:evenVBand="0" w:oddHBand="1" w:evenHBand="0" w:firstRowFirstColumn="0" w:firstRowLastColumn="0" w:lastRowFirstColumn="0" w:lastRowLastColumn="0"/>
              <w:rPr>
                <w:highlight w:val="yellow"/>
              </w:rPr>
            </w:pPr>
            <w:r w:rsidRPr="0098729B">
              <w:t>Correct subject</w:t>
            </w:r>
            <w:r w:rsidR="00BB7763">
              <w:t>–</w:t>
            </w:r>
            <w:r w:rsidRPr="0098729B">
              <w:t>verb agreement</w:t>
            </w:r>
          </w:p>
          <w:p w14:paraId="45364671" w14:textId="263F2FD8" w:rsidR="0098729B" w:rsidRPr="0098729B" w:rsidRDefault="0098729B" w:rsidP="0098729B">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Cs/>
              </w:rPr>
            </w:pPr>
            <w:r w:rsidRPr="0098729B">
              <w:rPr>
                <w:bCs/>
              </w:rPr>
              <w:lastRenderedPageBreak/>
              <w:t>Consistent use of tense</w:t>
            </w:r>
          </w:p>
          <w:p w14:paraId="6FC59994" w14:textId="4E3948F2" w:rsidR="00BB35A9" w:rsidRDefault="0098729B" w:rsidP="0098729B">
            <w:pPr>
              <w:cnfStyle w:val="000000100000" w:firstRow="0" w:lastRow="0" w:firstColumn="0" w:lastColumn="0" w:oddVBand="0" w:evenVBand="0" w:oddHBand="1" w:evenHBand="0" w:firstRowFirstColumn="0" w:firstRowLastColumn="0" w:lastRowFirstColumn="0" w:lastRowLastColumn="0"/>
            </w:pPr>
            <w:r w:rsidRPr="0098729B">
              <w:t>Vocabulary choice is appropriate to a reflective response</w:t>
            </w:r>
          </w:p>
        </w:tc>
      </w:tr>
      <w:tr w:rsidR="00ED3822" w14:paraId="4AFC7709" w14:textId="77777777" w:rsidTr="00ED382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 w:type="pct"/>
          </w:tcPr>
          <w:p w14:paraId="02E574ED" w14:textId="77777777" w:rsidR="000D774C" w:rsidRDefault="000F09EA" w:rsidP="00BB35A9">
            <w:pPr>
              <w:rPr>
                <w:b w:val="0"/>
              </w:rPr>
            </w:pPr>
            <w:r w:rsidRPr="000F09EA">
              <w:lastRenderedPageBreak/>
              <w:t>Body paragraph</w:t>
            </w:r>
            <w:r>
              <w:t xml:space="preserve"> 3</w:t>
            </w:r>
          </w:p>
          <w:p w14:paraId="3AF24C46" w14:textId="7ABD721E" w:rsidR="007E4FE1" w:rsidRDefault="007E4FE1" w:rsidP="007E4FE1">
            <w:r w:rsidRPr="007E4FE1">
              <w:rPr>
                <w:b w:val="0"/>
                <w:bCs/>
              </w:rPr>
              <w:t>How did each stage of the writing process support you to write your composition?</w:t>
            </w:r>
            <w:r>
              <w:rPr>
                <w:b w:val="0"/>
                <w:bCs/>
              </w:rPr>
              <w:t xml:space="preserve"> </w:t>
            </w:r>
            <w:r w:rsidRPr="007E4FE1">
              <w:rPr>
                <w:b w:val="0"/>
                <w:bCs/>
              </w:rPr>
              <w:t>How did you use the recursive writing process to refine your work?</w:t>
            </w:r>
          </w:p>
        </w:tc>
        <w:tc>
          <w:tcPr>
            <w:tcW w:w="3115" w:type="pct"/>
          </w:tcPr>
          <w:p w14:paraId="7C64E182" w14:textId="77777777" w:rsidR="000D774C" w:rsidRDefault="000D774C" w:rsidP="00BB35A9">
            <w:pPr>
              <w:cnfStyle w:val="000000010000" w:firstRow="0" w:lastRow="0" w:firstColumn="0" w:lastColumn="0" w:oddVBand="0" w:evenVBand="0" w:oddHBand="0" w:evenHBand="1" w:firstRowFirstColumn="0" w:firstRowLastColumn="0" w:lastRowFirstColumn="0" w:lastRowLastColumn="0"/>
            </w:pPr>
          </w:p>
        </w:tc>
        <w:tc>
          <w:tcPr>
            <w:tcW w:w="1156" w:type="pct"/>
          </w:tcPr>
          <w:p w14:paraId="30E87EAC" w14:textId="265999CF" w:rsidR="0098729B" w:rsidRPr="0098729B" w:rsidRDefault="0098729B" w:rsidP="0098729B">
            <w:pPr>
              <w:cnfStyle w:val="000000010000" w:firstRow="0" w:lastRow="0" w:firstColumn="0" w:lastColumn="0" w:oddVBand="0" w:evenVBand="0" w:oddHBand="0" w:evenHBand="1" w:firstRowFirstColumn="0" w:firstRowLastColumn="0" w:lastRowFirstColumn="0" w:lastRowLastColumn="0"/>
            </w:pPr>
            <w:r w:rsidRPr="0098729B">
              <w:t>First person</w:t>
            </w:r>
          </w:p>
          <w:p w14:paraId="625066C5" w14:textId="77777777" w:rsidR="0098729B" w:rsidRPr="0098729B" w:rsidRDefault="0098729B" w:rsidP="0098729B">
            <w:pPr>
              <w:cnfStyle w:val="000000010000" w:firstRow="0" w:lastRow="0" w:firstColumn="0" w:lastColumn="0" w:oddVBand="0" w:evenVBand="0" w:oddHBand="0" w:evenHBand="1" w:firstRowFirstColumn="0" w:firstRowLastColumn="0" w:lastRowFirstColumn="0" w:lastRowLastColumn="0"/>
            </w:pPr>
            <w:r w:rsidRPr="0098729B">
              <w:t>Evaluative language – verbs and adverbs</w:t>
            </w:r>
          </w:p>
          <w:p w14:paraId="41838F0C" w14:textId="77777777" w:rsidR="0098729B" w:rsidRPr="0098729B" w:rsidRDefault="0098729B" w:rsidP="0098729B">
            <w:pPr>
              <w:cnfStyle w:val="000000010000" w:firstRow="0" w:lastRow="0" w:firstColumn="0" w:lastColumn="0" w:oddVBand="0" w:evenVBand="0" w:oddHBand="0" w:evenHBand="1" w:firstRowFirstColumn="0" w:firstRowLastColumn="0" w:lastRowFirstColumn="0" w:lastRowLastColumn="0"/>
              <w:rPr>
                <w:highlight w:val="yellow"/>
              </w:rPr>
            </w:pPr>
            <w:r w:rsidRPr="0098729B">
              <w:t>Variety of correctly structured sentences (simple, compound and complex)</w:t>
            </w:r>
          </w:p>
          <w:p w14:paraId="6F13A662" w14:textId="01034C3D" w:rsidR="0098729B" w:rsidRPr="0098729B" w:rsidRDefault="0098729B" w:rsidP="0098729B">
            <w:pPr>
              <w:cnfStyle w:val="000000010000" w:firstRow="0" w:lastRow="0" w:firstColumn="0" w:lastColumn="0" w:oddVBand="0" w:evenVBand="0" w:oddHBand="0" w:evenHBand="1" w:firstRowFirstColumn="0" w:firstRowLastColumn="0" w:lastRowFirstColumn="0" w:lastRowLastColumn="0"/>
              <w:rPr>
                <w:highlight w:val="yellow"/>
              </w:rPr>
            </w:pPr>
            <w:r w:rsidRPr="0098729B">
              <w:t>Correct subject</w:t>
            </w:r>
            <w:r w:rsidR="00BB7763">
              <w:t>–</w:t>
            </w:r>
            <w:r w:rsidRPr="0098729B">
              <w:t>verb agreement</w:t>
            </w:r>
          </w:p>
          <w:p w14:paraId="5FE2F470" w14:textId="7D6F0302" w:rsidR="0098729B" w:rsidRPr="0098729B" w:rsidRDefault="0098729B" w:rsidP="0098729B">
            <w:pPr>
              <w:pStyle w:val="ListBullet"/>
              <w:numPr>
                <w:ilvl w:val="0"/>
                <w:numId w:val="0"/>
              </w:numPr>
              <w:cnfStyle w:val="000000010000" w:firstRow="0" w:lastRow="0" w:firstColumn="0" w:lastColumn="0" w:oddVBand="0" w:evenVBand="0" w:oddHBand="0" w:evenHBand="1" w:firstRowFirstColumn="0" w:firstRowLastColumn="0" w:lastRowFirstColumn="0" w:lastRowLastColumn="0"/>
              <w:rPr>
                <w:bCs/>
              </w:rPr>
            </w:pPr>
            <w:r w:rsidRPr="0098729B">
              <w:rPr>
                <w:bCs/>
              </w:rPr>
              <w:t>Consistent use of tense</w:t>
            </w:r>
          </w:p>
          <w:p w14:paraId="452C2E63" w14:textId="20C849D3" w:rsidR="000D774C" w:rsidRDefault="0098729B" w:rsidP="0098729B">
            <w:pPr>
              <w:cnfStyle w:val="000000010000" w:firstRow="0" w:lastRow="0" w:firstColumn="0" w:lastColumn="0" w:oddVBand="0" w:evenVBand="0" w:oddHBand="0" w:evenHBand="1" w:firstRowFirstColumn="0" w:firstRowLastColumn="0" w:lastRowFirstColumn="0" w:lastRowLastColumn="0"/>
            </w:pPr>
            <w:r w:rsidRPr="0098729B">
              <w:t>Vocabulary choice is appropriate to a reflective response</w:t>
            </w:r>
          </w:p>
        </w:tc>
      </w:tr>
      <w:tr w:rsidR="00ED3822" w14:paraId="46C1107B" w14:textId="77777777" w:rsidTr="00ED3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9" w:type="pct"/>
          </w:tcPr>
          <w:p w14:paraId="1A3B3071" w14:textId="77777777" w:rsidR="000D774C" w:rsidRDefault="000D774C" w:rsidP="00BB35A9">
            <w:pPr>
              <w:rPr>
                <w:b w:val="0"/>
              </w:rPr>
            </w:pPr>
            <w:r>
              <w:t>Conclusion</w:t>
            </w:r>
          </w:p>
          <w:p w14:paraId="2FAD9933" w14:textId="66F4915F" w:rsidR="000D774C" w:rsidRDefault="00B64950" w:rsidP="00B64950">
            <w:r>
              <w:rPr>
                <w:b w:val="0"/>
                <w:bCs/>
              </w:rPr>
              <w:lastRenderedPageBreak/>
              <w:t xml:space="preserve">How do you feel about your submitted composition? </w:t>
            </w:r>
            <w:r w:rsidR="007E4FE1" w:rsidRPr="007E4FE1">
              <w:rPr>
                <w:b w:val="0"/>
                <w:bCs/>
              </w:rPr>
              <w:t>What has this task taught you about personal voice?</w:t>
            </w:r>
          </w:p>
        </w:tc>
        <w:tc>
          <w:tcPr>
            <w:tcW w:w="3115" w:type="pct"/>
          </w:tcPr>
          <w:p w14:paraId="31DAFCE4" w14:textId="77777777" w:rsidR="000D774C" w:rsidRDefault="000D774C" w:rsidP="00BB35A9">
            <w:pPr>
              <w:cnfStyle w:val="000000100000" w:firstRow="0" w:lastRow="0" w:firstColumn="0" w:lastColumn="0" w:oddVBand="0" w:evenVBand="0" w:oddHBand="1" w:evenHBand="0" w:firstRowFirstColumn="0" w:firstRowLastColumn="0" w:lastRowFirstColumn="0" w:lastRowLastColumn="0"/>
            </w:pPr>
          </w:p>
        </w:tc>
        <w:tc>
          <w:tcPr>
            <w:tcW w:w="1156" w:type="pct"/>
          </w:tcPr>
          <w:p w14:paraId="6AD652EA" w14:textId="229DEDB6" w:rsidR="0098729B" w:rsidRPr="0098729B" w:rsidRDefault="0098729B" w:rsidP="0098729B">
            <w:pPr>
              <w:cnfStyle w:val="000000100000" w:firstRow="0" w:lastRow="0" w:firstColumn="0" w:lastColumn="0" w:oddVBand="0" w:evenVBand="0" w:oddHBand="1" w:evenHBand="0" w:firstRowFirstColumn="0" w:firstRowLastColumn="0" w:lastRowFirstColumn="0" w:lastRowLastColumn="0"/>
            </w:pPr>
            <w:r w:rsidRPr="0098729B">
              <w:t>First person</w:t>
            </w:r>
          </w:p>
          <w:p w14:paraId="3B37D5D1" w14:textId="77777777" w:rsidR="0098729B" w:rsidRPr="0098729B" w:rsidRDefault="0098729B" w:rsidP="0098729B">
            <w:pPr>
              <w:cnfStyle w:val="000000100000" w:firstRow="0" w:lastRow="0" w:firstColumn="0" w:lastColumn="0" w:oddVBand="0" w:evenVBand="0" w:oddHBand="1" w:evenHBand="0" w:firstRowFirstColumn="0" w:firstRowLastColumn="0" w:lastRowFirstColumn="0" w:lastRowLastColumn="0"/>
            </w:pPr>
            <w:r w:rsidRPr="0098729B">
              <w:lastRenderedPageBreak/>
              <w:t>Evaluative language – verbs and adverbs</w:t>
            </w:r>
          </w:p>
          <w:p w14:paraId="681281AC" w14:textId="77777777" w:rsidR="0098729B" w:rsidRPr="0098729B" w:rsidRDefault="0098729B" w:rsidP="0098729B">
            <w:pPr>
              <w:cnfStyle w:val="000000100000" w:firstRow="0" w:lastRow="0" w:firstColumn="0" w:lastColumn="0" w:oddVBand="0" w:evenVBand="0" w:oddHBand="1" w:evenHBand="0" w:firstRowFirstColumn="0" w:firstRowLastColumn="0" w:lastRowFirstColumn="0" w:lastRowLastColumn="0"/>
              <w:rPr>
                <w:highlight w:val="yellow"/>
              </w:rPr>
            </w:pPr>
            <w:r w:rsidRPr="0098729B">
              <w:t>Variety of correctly structured sentences (simple, compound and complex)</w:t>
            </w:r>
          </w:p>
          <w:p w14:paraId="2905A004" w14:textId="161AACCC" w:rsidR="0098729B" w:rsidRPr="0098729B" w:rsidRDefault="0098729B" w:rsidP="0098729B">
            <w:pPr>
              <w:cnfStyle w:val="000000100000" w:firstRow="0" w:lastRow="0" w:firstColumn="0" w:lastColumn="0" w:oddVBand="0" w:evenVBand="0" w:oddHBand="1" w:evenHBand="0" w:firstRowFirstColumn="0" w:firstRowLastColumn="0" w:lastRowFirstColumn="0" w:lastRowLastColumn="0"/>
              <w:rPr>
                <w:highlight w:val="yellow"/>
              </w:rPr>
            </w:pPr>
            <w:r w:rsidRPr="0098729B">
              <w:t>Correct subject</w:t>
            </w:r>
            <w:r w:rsidR="00BB7763">
              <w:t>–</w:t>
            </w:r>
            <w:r w:rsidRPr="0098729B">
              <w:t>verb agreement</w:t>
            </w:r>
          </w:p>
          <w:p w14:paraId="57D88EF2" w14:textId="3B0704C4" w:rsidR="0098729B" w:rsidRPr="0098729B" w:rsidRDefault="0098729B" w:rsidP="0098729B">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Cs/>
              </w:rPr>
            </w:pPr>
            <w:r w:rsidRPr="0098729B">
              <w:rPr>
                <w:bCs/>
              </w:rPr>
              <w:t>Consistent use of tense</w:t>
            </w:r>
          </w:p>
          <w:p w14:paraId="3924759E" w14:textId="29F0BD6C" w:rsidR="000D774C" w:rsidRDefault="0098729B" w:rsidP="0098729B">
            <w:pPr>
              <w:cnfStyle w:val="000000100000" w:firstRow="0" w:lastRow="0" w:firstColumn="0" w:lastColumn="0" w:oddVBand="0" w:evenVBand="0" w:oddHBand="1" w:evenHBand="0" w:firstRowFirstColumn="0" w:firstRowLastColumn="0" w:lastRowFirstColumn="0" w:lastRowLastColumn="0"/>
            </w:pPr>
            <w:r w:rsidRPr="0098729B">
              <w:t>Vocabulary choice is appropriate to a reflective response</w:t>
            </w:r>
          </w:p>
        </w:tc>
      </w:tr>
    </w:tbl>
    <w:p w14:paraId="6269540C" w14:textId="306A2A99" w:rsidR="006D1A5E" w:rsidRDefault="006D1A5E">
      <w:pPr>
        <w:suppressAutoHyphens w:val="0"/>
        <w:spacing w:before="0" w:after="160" w:line="259" w:lineRule="auto"/>
      </w:pPr>
    </w:p>
    <w:p w14:paraId="195FE8AB" w14:textId="77777777" w:rsidR="006D1A5E" w:rsidRDefault="006D1A5E">
      <w:pPr>
        <w:suppressAutoHyphens w:val="0"/>
        <w:spacing w:before="0" w:after="160" w:line="259" w:lineRule="auto"/>
        <w:sectPr w:rsidR="006D1A5E" w:rsidSect="00ED3822">
          <w:pgSz w:w="16838" w:h="11906" w:orient="landscape" w:code="9"/>
          <w:pgMar w:top="1134" w:right="1134" w:bottom="1134" w:left="1134" w:header="709" w:footer="709" w:gutter="0"/>
          <w:cols w:space="708"/>
          <w:docGrid w:linePitch="360"/>
        </w:sectPr>
      </w:pPr>
    </w:p>
    <w:p w14:paraId="0FEEB2CB" w14:textId="13D34D48" w:rsidR="006D1A5E" w:rsidRDefault="006D1A5E" w:rsidP="006D1A5E">
      <w:pPr>
        <w:pStyle w:val="Heading2"/>
      </w:pPr>
      <w:bookmarkStart w:id="113" w:name="_Toc206494537"/>
      <w:r>
        <w:lastRenderedPageBreak/>
        <w:t>Core formative task 5 – sharing writing</w:t>
      </w:r>
      <w:bookmarkEnd w:id="113"/>
    </w:p>
    <w:p w14:paraId="3BB59C1D" w14:textId="0E5EEB7D" w:rsidR="00503C1E" w:rsidRPr="004769E4" w:rsidRDefault="00503C1E" w:rsidP="00503C1E">
      <w:pPr>
        <w:pStyle w:val="FeatureBox2"/>
      </w:pPr>
      <w:r>
        <w:rPr>
          <w:b/>
          <w:bCs/>
        </w:rPr>
        <w:t xml:space="preserve">Teacher </w:t>
      </w:r>
      <w:proofErr w:type="gramStart"/>
      <w:r>
        <w:rPr>
          <w:b/>
          <w:bCs/>
        </w:rPr>
        <w:t>note</w:t>
      </w:r>
      <w:proofErr w:type="gramEnd"/>
      <w:r w:rsidRPr="00945E80">
        <w:t>:</w:t>
      </w:r>
      <w:r w:rsidR="004769E4" w:rsidRPr="00945E80">
        <w:t xml:space="preserve"> </w:t>
      </w:r>
      <w:r w:rsidR="004769E4">
        <w:t xml:space="preserve">this task is designed to consolidate strong </w:t>
      </w:r>
      <w:r w:rsidR="007E2673">
        <w:t xml:space="preserve">connections between students in the classroom. It should be an opportunity to celebrate the achievements of the students in their first term of English Studies. If appropriate for your context, consider </w:t>
      </w:r>
      <w:r w:rsidR="00BF2BAF">
        <w:t xml:space="preserve">running this task as a literature reading event where students mingle </w:t>
      </w:r>
      <w:r w:rsidR="006F1E3C">
        <w:t>and read the work of their peers.</w:t>
      </w:r>
      <w:r w:rsidR="006F1E3C" w:rsidRPr="003B23E4">
        <w:t xml:space="preserve"> I</w:t>
      </w:r>
      <w:r w:rsidR="006F1E3C" w:rsidRPr="003B23E4">
        <w:rPr>
          <w:rStyle w:val="Strong"/>
          <w:b w:val="0"/>
          <w:bCs w:val="0"/>
        </w:rPr>
        <w:t>deally</w:t>
      </w:r>
      <w:r w:rsidR="006F1E3C">
        <w:rPr>
          <w:rStyle w:val="Strong"/>
          <w:b w:val="0"/>
          <w:bCs w:val="0"/>
        </w:rPr>
        <w:t>, students will have the opportunity to read work composed by each of their peers for this core formative task. If class size or time does not allow for this, assign work from at least 6 peers to each student to read.</w:t>
      </w:r>
    </w:p>
    <w:p w14:paraId="6F0A64CF" w14:textId="41B07CC9" w:rsidR="001F62E4" w:rsidRPr="003F37A1" w:rsidRDefault="005B203C" w:rsidP="005B203C">
      <w:pPr>
        <w:pStyle w:val="FeatureBox3"/>
        <w:rPr>
          <w:rStyle w:val="Strong"/>
          <w:b w:val="0"/>
          <w:bCs w:val="0"/>
        </w:rPr>
      </w:pPr>
      <w:r w:rsidRPr="005B203C">
        <w:rPr>
          <w:rStyle w:val="Strong"/>
        </w:rPr>
        <w:t>Student note</w:t>
      </w:r>
      <w:r w:rsidRPr="00945E80">
        <w:rPr>
          <w:rStyle w:val="Strong"/>
          <w:b w:val="0"/>
          <w:bCs w:val="0"/>
        </w:rPr>
        <w:t xml:space="preserve">: </w:t>
      </w:r>
      <w:r w:rsidR="003F37A1">
        <w:rPr>
          <w:rStyle w:val="Strong"/>
          <w:b w:val="0"/>
          <w:bCs w:val="0"/>
        </w:rPr>
        <w:t xml:space="preserve">it is noted on your assessment task that </w:t>
      </w:r>
      <w:r w:rsidR="003F37A1">
        <w:t xml:space="preserve">building strong connections in the classroom is essential for success in Senior high school. The first assessment task has been designed to support you to share aspects of your identity so that the teacher and your peers can get to know you better. This final core formative task for this program will </w:t>
      </w:r>
      <w:r w:rsidR="00641CB5">
        <w:t>support you to consolidate your understanding of your peers and celebrate your achievements in this first term of Year 11.</w:t>
      </w:r>
    </w:p>
    <w:p w14:paraId="2975701C" w14:textId="37428214" w:rsidR="0039099A" w:rsidRDefault="00154A65" w:rsidP="00882C3F">
      <w:pPr>
        <w:pStyle w:val="ListNumber"/>
        <w:numPr>
          <w:ilvl w:val="0"/>
          <w:numId w:val="49"/>
        </w:numPr>
      </w:pPr>
      <w:r>
        <w:t>Share the piece from your portfolio</w:t>
      </w:r>
      <w:r w:rsidR="002F2EDD">
        <w:t xml:space="preserve"> of writing</w:t>
      </w:r>
      <w:r>
        <w:t xml:space="preserve"> with your peers</w:t>
      </w:r>
      <w:r w:rsidR="00B4644D">
        <w:t>. Your teacher may organise hard copies or require you to s</w:t>
      </w:r>
      <w:r w:rsidR="008C6283">
        <w:t>hare a ‘view only’ digital copy to a specified online location.</w:t>
      </w:r>
    </w:p>
    <w:p w14:paraId="637EAF4A" w14:textId="49B2797C" w:rsidR="008C6283" w:rsidRDefault="00676B9E" w:rsidP="00882C3F">
      <w:pPr>
        <w:pStyle w:val="ListNumber"/>
        <w:numPr>
          <w:ilvl w:val="0"/>
          <w:numId w:val="49"/>
        </w:numPr>
      </w:pPr>
      <w:r>
        <w:t>Read the work of your peers.</w:t>
      </w:r>
    </w:p>
    <w:p w14:paraId="13AFB001" w14:textId="08A003D5" w:rsidR="00EF0641" w:rsidRDefault="00676B9E" w:rsidP="00882C3F">
      <w:pPr>
        <w:pStyle w:val="ListNumber"/>
        <w:numPr>
          <w:ilvl w:val="0"/>
          <w:numId w:val="49"/>
        </w:numPr>
      </w:pPr>
      <w:r>
        <w:t xml:space="preserve">On each piece of writing that you read, </w:t>
      </w:r>
      <w:r w:rsidR="00EF0641">
        <w:t>indicate</w:t>
      </w:r>
    </w:p>
    <w:p w14:paraId="01F2B737" w14:textId="3F61022D" w:rsidR="00EF0641" w:rsidRDefault="00775750" w:rsidP="00775750">
      <w:pPr>
        <w:pStyle w:val="ListNumber2"/>
        <w:numPr>
          <w:ilvl w:val="0"/>
          <w:numId w:val="108"/>
        </w:numPr>
      </w:pPr>
      <w:r>
        <w:t>one</w:t>
      </w:r>
      <w:r w:rsidR="00105717">
        <w:t xml:space="preserve"> aspect of the writing that you liked</w:t>
      </w:r>
    </w:p>
    <w:p w14:paraId="3A1B5C05" w14:textId="19941C83" w:rsidR="00676B9E" w:rsidRDefault="00775750" w:rsidP="00EF0641">
      <w:pPr>
        <w:pStyle w:val="ListNumber2"/>
      </w:pPr>
      <w:r>
        <w:t>one</w:t>
      </w:r>
      <w:r w:rsidR="00105717">
        <w:t xml:space="preserve"> question you have about the writing or the content</w:t>
      </w:r>
    </w:p>
    <w:p w14:paraId="7D7C3D4B" w14:textId="4B02D64E" w:rsidR="007450B6" w:rsidRDefault="00775750" w:rsidP="00EF0641">
      <w:pPr>
        <w:pStyle w:val="ListNumber2"/>
      </w:pPr>
      <w:r>
        <w:t>one</w:t>
      </w:r>
      <w:r w:rsidR="007450B6">
        <w:t xml:space="preserve"> thing you notice about how it has been written</w:t>
      </w:r>
    </w:p>
    <w:p w14:paraId="379E6D2E" w14:textId="1BF2ACE5" w:rsidR="0036260F" w:rsidRDefault="00775750" w:rsidP="00EF0641">
      <w:pPr>
        <w:pStyle w:val="ListNumber2"/>
      </w:pPr>
      <w:r>
        <w:t>one</w:t>
      </w:r>
      <w:r w:rsidR="0036260F">
        <w:t xml:space="preserve"> connection to the core text that you can see.</w:t>
      </w:r>
    </w:p>
    <w:p w14:paraId="5D8809D9" w14:textId="611239B5" w:rsidR="00105717" w:rsidRDefault="003D434E" w:rsidP="00882C3F">
      <w:pPr>
        <w:pStyle w:val="ListNumber"/>
        <w:numPr>
          <w:ilvl w:val="0"/>
          <w:numId w:val="49"/>
        </w:numPr>
      </w:pPr>
      <w:r>
        <w:t>Nominate one of the pieces you have read for publication in the school newsletter.</w:t>
      </w:r>
    </w:p>
    <w:p w14:paraId="1D4FE8DF" w14:textId="3C25E772" w:rsidR="003D434E" w:rsidRDefault="003D434E" w:rsidP="00882C3F">
      <w:pPr>
        <w:pStyle w:val="ListNumber"/>
        <w:numPr>
          <w:ilvl w:val="0"/>
          <w:numId w:val="49"/>
        </w:numPr>
      </w:pPr>
      <w:r>
        <w:t xml:space="preserve">Provide an explanation </w:t>
      </w:r>
      <w:r w:rsidR="00023005">
        <w:t xml:space="preserve">in your final entry in your writing journal </w:t>
      </w:r>
      <w:r w:rsidR="00E551E0">
        <w:t xml:space="preserve">for explaining why you have nominated that piece. </w:t>
      </w:r>
      <w:r w:rsidR="00802A8C">
        <w:t>Use the following questions to guide your response</w:t>
      </w:r>
    </w:p>
    <w:p w14:paraId="34688440" w14:textId="7C471C10" w:rsidR="00802A8C" w:rsidRDefault="00EF214D" w:rsidP="00775750">
      <w:pPr>
        <w:pStyle w:val="ListNumber2"/>
        <w:numPr>
          <w:ilvl w:val="0"/>
          <w:numId w:val="109"/>
        </w:numPr>
      </w:pPr>
      <w:r>
        <w:t>What makes the main idea</w:t>
      </w:r>
      <w:r w:rsidR="007F2872">
        <w:t xml:space="preserve">(s) of this piece engaging and </w:t>
      </w:r>
      <w:r w:rsidR="00F861E2">
        <w:t>relevant for the target audience</w:t>
      </w:r>
      <w:r w:rsidR="007F2872">
        <w:t>?</w:t>
      </w:r>
    </w:p>
    <w:p w14:paraId="5ADD47FA" w14:textId="7D0AFAF2" w:rsidR="007F2872" w:rsidRDefault="007F2872">
      <w:pPr>
        <w:pStyle w:val="ListNumber2"/>
      </w:pPr>
      <w:r>
        <w:lastRenderedPageBreak/>
        <w:t xml:space="preserve">How does the piece </w:t>
      </w:r>
      <w:r w:rsidR="000E4807">
        <w:t>demonstrate originality or creativity?</w:t>
      </w:r>
    </w:p>
    <w:p w14:paraId="5735B2BC" w14:textId="61D27155" w:rsidR="00CE16B6" w:rsidRDefault="00CE16B6" w:rsidP="00CE16B6">
      <w:pPr>
        <w:pStyle w:val="ListNumber2"/>
      </w:pPr>
      <w:r>
        <w:t>How does the writer use language to connect with their audience?</w:t>
      </w:r>
    </w:p>
    <w:p w14:paraId="2FF41FF8" w14:textId="16378FC5" w:rsidR="00E554D8" w:rsidRDefault="00E554D8">
      <w:pPr>
        <w:pStyle w:val="ListNumber2"/>
      </w:pPr>
      <w:r>
        <w:t>Why did this piece resonate with you personally?</w:t>
      </w:r>
    </w:p>
    <w:p w14:paraId="7FBB8908" w14:textId="3D225024" w:rsidR="00E554D8" w:rsidRDefault="00E554D8">
      <w:pPr>
        <w:pStyle w:val="ListNumber2"/>
      </w:pPr>
      <w:r>
        <w:t>What specific aspects of the text made you want to nominate it?</w:t>
      </w:r>
    </w:p>
    <w:p w14:paraId="49AF11DF" w14:textId="4EF76FA5" w:rsidR="00E554D8" w:rsidRDefault="009538F1" w:rsidP="00262502">
      <w:pPr>
        <w:pStyle w:val="ListNumber2"/>
      </w:pPr>
      <w:r>
        <w:t>Why do you think others in the school community would enjoy reading this text?</w:t>
      </w:r>
    </w:p>
    <w:p w14:paraId="6FC01D98" w14:textId="6E48BDC1" w:rsidR="00D53913" w:rsidRDefault="00D53913" w:rsidP="0039099A"/>
    <w:p w14:paraId="1E0E7C15" w14:textId="77777777" w:rsidR="00ED3822" w:rsidRDefault="00ED3822" w:rsidP="009856DB">
      <w:pPr>
        <w:pStyle w:val="Heading1"/>
        <w:sectPr w:rsidR="00ED3822" w:rsidSect="006D1A5E">
          <w:pgSz w:w="11906" w:h="16838" w:code="9"/>
          <w:pgMar w:top="1134" w:right="1134" w:bottom="1134" w:left="1134" w:header="709" w:footer="709" w:gutter="0"/>
          <w:cols w:space="708"/>
          <w:docGrid w:linePitch="360"/>
        </w:sectPr>
      </w:pPr>
      <w:bookmarkStart w:id="114" w:name="_Toc169692778"/>
    </w:p>
    <w:p w14:paraId="3EEE6C73" w14:textId="01AD742A" w:rsidR="00CD0F81" w:rsidRDefault="00CD0F81" w:rsidP="009856DB">
      <w:pPr>
        <w:pStyle w:val="Heading1"/>
      </w:pPr>
      <w:bookmarkStart w:id="115" w:name="_Toc206494538"/>
      <w:r>
        <w:lastRenderedPageBreak/>
        <w:t>References</w:t>
      </w:r>
      <w:bookmarkEnd w:id="114"/>
      <w:bookmarkEnd w:id="115"/>
    </w:p>
    <w:p w14:paraId="42591050" w14:textId="6E142B71" w:rsidR="006B0595" w:rsidRDefault="006B0595" w:rsidP="006B0595">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6DD396B7" w14:textId="77777777" w:rsidR="006B0595" w:rsidRDefault="006B0595" w:rsidP="006B0595">
      <w:pPr>
        <w:pStyle w:val="FeatureBox2"/>
      </w:pPr>
      <w:r>
        <w:t xml:space="preserve">Please refer to the NESA Copyright Disclaimer for more information </w:t>
      </w:r>
      <w:hyperlink r:id="rId93" w:tgtFrame="_blank" w:tooltip="https://educationstandards.nsw.edu.au/wps/portal/nesa/mini-footer/copyright" w:history="1">
        <w:r>
          <w:rPr>
            <w:rStyle w:val="Hyperlink"/>
          </w:rPr>
          <w:t>https://educationstandards.nsw.edu.au/wps/portal/nesa/mini-footer/copyright</w:t>
        </w:r>
      </w:hyperlink>
      <w:r>
        <w:t>.</w:t>
      </w:r>
    </w:p>
    <w:p w14:paraId="6949D986" w14:textId="75D73997" w:rsidR="006B0595" w:rsidRDefault="006B0595" w:rsidP="006B0595">
      <w:pPr>
        <w:pStyle w:val="FeatureBox2"/>
      </w:pPr>
      <w:r>
        <w:t xml:space="preserve">NESA holds the only official and up-to-date versions of the NSW Curriculum and syllabus documents. Please visit the NSW Education Standards Authority (NESA) website </w:t>
      </w:r>
      <w:hyperlink r:id="rId94" w:history="1">
        <w:r>
          <w:rPr>
            <w:rStyle w:val="Hyperlink"/>
          </w:rPr>
          <w:t>https://educationstandards.nsw.edu.au/</w:t>
        </w:r>
      </w:hyperlink>
      <w:r>
        <w:t xml:space="preserve"> and the NSW Curriculum website </w:t>
      </w:r>
      <w:hyperlink r:id="rId95" w:history="1">
        <w:r>
          <w:rPr>
            <w:rStyle w:val="Hyperlink"/>
          </w:rPr>
          <w:t>https://curriculum.nsw.edu.au</w:t>
        </w:r>
      </w:hyperlink>
      <w:r>
        <w:t>.</w:t>
      </w:r>
    </w:p>
    <w:p w14:paraId="13061820" w14:textId="1314BEDF" w:rsidR="00E01F21" w:rsidRDefault="009B0E9B" w:rsidP="00E01F21">
      <w:hyperlink r:id="rId96" w:tgtFrame="_blank" w:history="1">
        <w:r w:rsidRPr="009B0E9B">
          <w:rPr>
            <w:rStyle w:val="Hyperlink"/>
          </w:rPr>
          <w:t>English Studies 11–12 Syllabus</w:t>
        </w:r>
      </w:hyperlink>
      <w:r w:rsidR="00E01F21" w:rsidRPr="00E81F75">
        <w:t xml:space="preserve"> © NSW Education Standards Authority (NESA) for and on behalf of the Crown in right of the State of New South Wales, 202</w:t>
      </w:r>
      <w:r w:rsidR="009C7F7D">
        <w:t>4</w:t>
      </w:r>
      <w:r w:rsidR="00E01F21" w:rsidRPr="00E81F75">
        <w:t>.</w:t>
      </w:r>
    </w:p>
    <w:p w14:paraId="0B132A91" w14:textId="6236B553" w:rsidR="00074B37" w:rsidRDefault="00074B37" w:rsidP="00194590">
      <w:bookmarkStart w:id="116" w:name="_Hlk205385987"/>
      <w:r>
        <w:t xml:space="preserve">Austen J (1894) </w:t>
      </w:r>
      <w:hyperlink r:id="rId97" w:history="1">
        <w:r w:rsidRPr="00711C4D">
          <w:rPr>
            <w:rStyle w:val="Hyperlink"/>
            <w:i/>
            <w:iCs/>
          </w:rPr>
          <w:t>Pride and Prejudice</w:t>
        </w:r>
      </w:hyperlink>
      <w:r w:rsidR="00445FEC">
        <w:t>, Project Gutenberg website, accessed 28 March 2025.</w:t>
      </w:r>
      <w:r w:rsidR="00194590">
        <w:t xml:space="preserve"> This work is in the </w:t>
      </w:r>
      <w:hyperlink r:id="rId98" w:history="1">
        <w:r w:rsidR="00194590" w:rsidRPr="00930683">
          <w:rPr>
            <w:rStyle w:val="Hyperlink"/>
          </w:rPr>
          <w:t>public domain</w:t>
        </w:r>
      </w:hyperlink>
      <w:r w:rsidR="00194590">
        <w:t>.</w:t>
      </w:r>
    </w:p>
    <w:p w14:paraId="429D5EF0" w14:textId="38C7CAD8" w:rsidR="002E5F8D" w:rsidRDefault="00A360AA" w:rsidP="006621C1">
      <w:proofErr w:type="spellStart"/>
      <w:r>
        <w:t>Beardwood</w:t>
      </w:r>
      <w:proofErr w:type="spellEnd"/>
      <w:r w:rsidR="002E5F8D">
        <w:t xml:space="preserve"> R (2022) </w:t>
      </w:r>
      <w:r w:rsidR="002E5F8D" w:rsidRPr="003218A0">
        <w:rPr>
          <w:i/>
          <w:iCs/>
        </w:rPr>
        <w:t xml:space="preserve">Literature Handbook: A </w:t>
      </w:r>
      <w:r w:rsidR="0045626D">
        <w:rPr>
          <w:i/>
          <w:iCs/>
        </w:rPr>
        <w:t>G</w:t>
      </w:r>
      <w:r w:rsidR="002E5F8D" w:rsidRPr="003218A0">
        <w:rPr>
          <w:i/>
          <w:iCs/>
        </w:rPr>
        <w:t xml:space="preserve">uide </w:t>
      </w:r>
      <w:proofErr w:type="gramStart"/>
      <w:r w:rsidR="0045626D">
        <w:rPr>
          <w:i/>
          <w:iCs/>
        </w:rPr>
        <w:t>T</w:t>
      </w:r>
      <w:r w:rsidR="002E5F8D" w:rsidRPr="003218A0">
        <w:rPr>
          <w:i/>
          <w:iCs/>
        </w:rPr>
        <w:t>o</w:t>
      </w:r>
      <w:proofErr w:type="gramEnd"/>
      <w:r w:rsidR="002E5F8D" w:rsidRPr="003218A0">
        <w:rPr>
          <w:i/>
          <w:iCs/>
        </w:rPr>
        <w:t xml:space="preserve"> </w:t>
      </w:r>
      <w:r w:rsidR="0045626D">
        <w:rPr>
          <w:i/>
          <w:iCs/>
        </w:rPr>
        <w:t>L</w:t>
      </w:r>
      <w:r w:rsidR="002E5F8D" w:rsidRPr="003218A0">
        <w:rPr>
          <w:i/>
          <w:iCs/>
        </w:rPr>
        <w:t xml:space="preserve">iterary </w:t>
      </w:r>
      <w:r w:rsidR="0045626D">
        <w:rPr>
          <w:i/>
          <w:iCs/>
        </w:rPr>
        <w:t>A</w:t>
      </w:r>
      <w:r w:rsidR="002E5F8D" w:rsidRPr="003218A0">
        <w:rPr>
          <w:i/>
          <w:iCs/>
        </w:rPr>
        <w:t>nalysis</w:t>
      </w:r>
      <w:r w:rsidR="002E5F8D">
        <w:t xml:space="preserve">, </w:t>
      </w:r>
      <w:r w:rsidR="003F21F9">
        <w:t xml:space="preserve">Insight Publications, </w:t>
      </w:r>
      <w:r w:rsidR="0045626D">
        <w:t>Australia</w:t>
      </w:r>
      <w:r w:rsidR="003F21F9">
        <w:t>.</w:t>
      </w:r>
    </w:p>
    <w:p w14:paraId="44C6CC05" w14:textId="734AE370" w:rsidR="001C22E2" w:rsidRPr="008423A2" w:rsidRDefault="001C22E2" w:rsidP="001C22E2">
      <w:r>
        <w:t xml:space="preserve">Boas E and Kerin R (2021) </w:t>
      </w:r>
      <w:r>
        <w:rPr>
          <w:i/>
          <w:iCs/>
        </w:rPr>
        <w:t>Novel ideas: teaching fiction in the middle years,</w:t>
      </w:r>
      <w:r>
        <w:t xml:space="preserve"> Australian Association for the Teaching of English, Kensington Gardens</w:t>
      </w:r>
      <w:r w:rsidR="00A313D4">
        <w:t>,</w:t>
      </w:r>
      <w:r>
        <w:t xml:space="preserve"> SA.</w:t>
      </w:r>
    </w:p>
    <w:p w14:paraId="11027E3B" w14:textId="77777777" w:rsidR="00D62A6B" w:rsidRDefault="00D62A6B" w:rsidP="00D62A6B">
      <w:r>
        <w:t>CESE</w:t>
      </w:r>
      <w:r w:rsidRPr="00840168">
        <w:t xml:space="preserve"> (Centre for Education Statistics and Evaluation) </w:t>
      </w:r>
      <w:r>
        <w:t xml:space="preserve">(2018) </w:t>
      </w:r>
      <w:hyperlink r:id="rId99" w:history="1">
        <w:r w:rsidRPr="00056C0F">
          <w:rPr>
            <w:rStyle w:val="Hyperlink"/>
            <w:i/>
            <w:iCs/>
          </w:rPr>
          <w:t>Cognitive load theory in practice</w:t>
        </w:r>
      </w:hyperlink>
      <w:r>
        <w:t xml:space="preserve">, </w:t>
      </w:r>
      <w:r w:rsidRPr="00056C0F">
        <w:t>NSW Department of Education</w:t>
      </w:r>
      <w:r>
        <w:t xml:space="preserve"> website</w:t>
      </w:r>
      <w:r w:rsidRPr="00056C0F">
        <w:t>,</w:t>
      </w:r>
      <w:r>
        <w:t xml:space="preserve"> accessed 25 September 2024.</w:t>
      </w:r>
    </w:p>
    <w:p w14:paraId="787CC415" w14:textId="77777777" w:rsidR="00711C4D" w:rsidRPr="00075652" w:rsidRDefault="00711C4D" w:rsidP="00711C4D">
      <w:bookmarkStart w:id="117" w:name="_Hlk206153731"/>
      <w:r>
        <w:t xml:space="preserve">Chan Q (2016) </w:t>
      </w:r>
      <w:r w:rsidRPr="007C5C34">
        <w:rPr>
          <w:rStyle w:val="Emphasis"/>
          <w:iCs w:val="0"/>
        </w:rPr>
        <w:t>What the doctor recommended</w:t>
      </w:r>
      <w:r>
        <w:t xml:space="preserve">, Australia. </w:t>
      </w:r>
      <w:r w:rsidRPr="00D51603">
        <w:t xml:space="preserve">Reproduced and made available for copying and communication by NSW Department of Education for its educational purposes with the permission of </w:t>
      </w:r>
      <w:r>
        <w:t xml:space="preserve">Queenie Chan. </w:t>
      </w:r>
      <w:r w:rsidRPr="00D82475">
        <w:rPr>
          <w:bCs/>
        </w:rPr>
        <w:t>The text contained in this resource is licensed up until</w:t>
      </w:r>
      <w:r>
        <w:rPr>
          <w:bCs/>
        </w:rPr>
        <w:t xml:space="preserve"> 30 June 2030.</w:t>
      </w:r>
    </w:p>
    <w:bookmarkEnd w:id="117"/>
    <w:p w14:paraId="63B9E103" w14:textId="5EE15D78" w:rsidR="00556B22" w:rsidRPr="003D62B5" w:rsidRDefault="00556B22" w:rsidP="006621C1">
      <w:proofErr w:type="spellStart"/>
      <w:r w:rsidRPr="00556B22">
        <w:t>Glasswell</w:t>
      </w:r>
      <w:proofErr w:type="spellEnd"/>
      <w:r w:rsidRPr="00556B22">
        <w:t xml:space="preserve"> K, Mostert W, Judd L and Mayn L (2016) </w:t>
      </w:r>
      <w:r w:rsidRPr="00A313D4">
        <w:rPr>
          <w:i/>
          <w:iCs/>
        </w:rPr>
        <w:t>Powerful Practices for Reading Improvement</w:t>
      </w:r>
      <w:r w:rsidRPr="00556B22">
        <w:t>, ACER Press, Victoria.</w:t>
      </w:r>
    </w:p>
    <w:p w14:paraId="3D098453" w14:textId="688EA7A3" w:rsidR="00FC6DFB" w:rsidRDefault="00FC6DFB" w:rsidP="00CD0F81">
      <w:r>
        <w:t xml:space="preserve">Gurney L (1914) </w:t>
      </w:r>
      <w:r w:rsidR="00197570">
        <w:t>‘</w:t>
      </w:r>
      <w:r w:rsidR="00197570" w:rsidRPr="004F0992">
        <w:t>One, Two, Three, Four Cake</w:t>
      </w:r>
      <w:r w:rsidR="00DD2A73">
        <w:t>’</w:t>
      </w:r>
      <w:r w:rsidR="00197570">
        <w:t xml:space="preserve"> in </w:t>
      </w:r>
      <w:hyperlink r:id="rId100" w:history="1">
        <w:r w:rsidRPr="00874B4A">
          <w:rPr>
            <w:rStyle w:val="Hyperlink"/>
            <w:i/>
            <w:iCs/>
          </w:rPr>
          <w:t>Things Mother Used to Make</w:t>
        </w:r>
      </w:hyperlink>
      <w:r>
        <w:rPr>
          <w:rStyle w:val="Emphasis"/>
        </w:rPr>
        <w:t xml:space="preserve">, </w:t>
      </w:r>
      <w:r>
        <w:t>Project Gutenberg website, accessed 28 March 2025.</w:t>
      </w:r>
      <w:r w:rsidR="00DD2A73">
        <w:t xml:space="preserve"> This work is in the </w:t>
      </w:r>
      <w:hyperlink r:id="rId101" w:history="1">
        <w:r w:rsidR="00DD2A73" w:rsidRPr="00930683">
          <w:rPr>
            <w:rStyle w:val="Hyperlink"/>
          </w:rPr>
          <w:t>public domain</w:t>
        </w:r>
      </w:hyperlink>
      <w:r w:rsidR="00DD2A73">
        <w:t>.</w:t>
      </w:r>
    </w:p>
    <w:p w14:paraId="5BDEBD07" w14:textId="2EEF0295" w:rsidR="00721C29" w:rsidRDefault="00D62A6B" w:rsidP="00CD0F81">
      <w:r w:rsidRPr="0065198F">
        <w:lastRenderedPageBreak/>
        <w:t xml:space="preserve">Harvard Graduate School of Education (n.d.) </w:t>
      </w:r>
      <w:hyperlink r:id="rId102" w:history="1">
        <w:r w:rsidRPr="00381CD6">
          <w:rPr>
            <w:rStyle w:val="Hyperlink"/>
            <w:i/>
            <w:iCs/>
          </w:rPr>
          <w:t>Project Zero Thinking Routines Toolbox</w:t>
        </w:r>
      </w:hyperlink>
      <w:r w:rsidRPr="0065198F">
        <w:t xml:space="preserve">, </w:t>
      </w:r>
      <w:r>
        <w:t xml:space="preserve">Project Zero website, </w:t>
      </w:r>
      <w:r w:rsidR="00721C29" w:rsidRPr="00721C29">
        <w:t xml:space="preserve">accessed </w:t>
      </w:r>
      <w:r w:rsidR="00006F1C">
        <w:t>9</w:t>
      </w:r>
      <w:r w:rsidR="00721C29" w:rsidRPr="00721C29">
        <w:t xml:space="preserve"> </w:t>
      </w:r>
      <w:r w:rsidR="00006F1C">
        <w:t>June</w:t>
      </w:r>
      <w:r w:rsidR="00721C29" w:rsidRPr="00721C29">
        <w:t xml:space="preserve"> 202</w:t>
      </w:r>
      <w:r w:rsidR="00006F1C">
        <w:t>5</w:t>
      </w:r>
      <w:r w:rsidR="00721C29" w:rsidRPr="00721C29">
        <w:t>.</w:t>
      </w:r>
    </w:p>
    <w:p w14:paraId="0E3D7422" w14:textId="68E4A0EA" w:rsidR="00D62A6B" w:rsidRDefault="00D62A6B" w:rsidP="00D62A6B">
      <w:r w:rsidRPr="009F54E9">
        <w:t xml:space="preserve">Hochman J and Wexler N (2017) </w:t>
      </w:r>
      <w:r w:rsidRPr="009F54E9">
        <w:rPr>
          <w:rStyle w:val="Emphasis"/>
        </w:rPr>
        <w:t>The Writing Revolution</w:t>
      </w:r>
      <w:r>
        <w:rPr>
          <w:rStyle w:val="Emphasis"/>
        </w:rPr>
        <w:t>:</w:t>
      </w:r>
      <w:r w:rsidRPr="00281EAD">
        <w:rPr>
          <w:rStyle w:val="Emphasis"/>
        </w:rPr>
        <w:t xml:space="preserve"> </w:t>
      </w:r>
      <w:r>
        <w:rPr>
          <w:rStyle w:val="Emphasis"/>
        </w:rPr>
        <w:t>A</w:t>
      </w:r>
      <w:r w:rsidRPr="00281EAD">
        <w:rPr>
          <w:rStyle w:val="Emphasis"/>
        </w:rPr>
        <w:t xml:space="preserve"> </w:t>
      </w:r>
      <w:r>
        <w:rPr>
          <w:rStyle w:val="Emphasis"/>
        </w:rPr>
        <w:t>G</w:t>
      </w:r>
      <w:r w:rsidRPr="00281EAD">
        <w:rPr>
          <w:rStyle w:val="Emphasis"/>
        </w:rPr>
        <w:t xml:space="preserve">uide to </w:t>
      </w:r>
      <w:r>
        <w:rPr>
          <w:rStyle w:val="Emphasis"/>
        </w:rPr>
        <w:t>A</w:t>
      </w:r>
      <w:r w:rsidRPr="00281EAD">
        <w:rPr>
          <w:rStyle w:val="Emphasis"/>
        </w:rPr>
        <w:t xml:space="preserve">dvancing </w:t>
      </w:r>
      <w:r>
        <w:rPr>
          <w:rStyle w:val="Emphasis"/>
        </w:rPr>
        <w:t>T</w:t>
      </w:r>
      <w:r w:rsidRPr="00281EAD">
        <w:rPr>
          <w:rStyle w:val="Emphasis"/>
        </w:rPr>
        <w:t xml:space="preserve">hinking </w:t>
      </w:r>
      <w:r>
        <w:rPr>
          <w:rStyle w:val="Emphasis"/>
        </w:rPr>
        <w:t>T</w:t>
      </w:r>
      <w:r w:rsidRPr="00281EAD">
        <w:rPr>
          <w:rStyle w:val="Emphasis"/>
        </w:rPr>
        <w:t>h</w:t>
      </w:r>
      <w:r>
        <w:rPr>
          <w:rStyle w:val="Emphasis"/>
        </w:rPr>
        <w:t>r</w:t>
      </w:r>
      <w:r w:rsidRPr="00281EAD">
        <w:rPr>
          <w:rStyle w:val="Emphasis"/>
        </w:rPr>
        <w:t xml:space="preserve">ough </w:t>
      </w:r>
      <w:r>
        <w:rPr>
          <w:rStyle w:val="Emphasis"/>
        </w:rPr>
        <w:t>W</w:t>
      </w:r>
      <w:r w:rsidRPr="00281EAD">
        <w:rPr>
          <w:rStyle w:val="Emphasis"/>
        </w:rPr>
        <w:t xml:space="preserve">riting in </w:t>
      </w:r>
      <w:r>
        <w:rPr>
          <w:rStyle w:val="Emphasis"/>
        </w:rPr>
        <w:t>A</w:t>
      </w:r>
      <w:r w:rsidRPr="00281EAD">
        <w:rPr>
          <w:rStyle w:val="Emphasis"/>
        </w:rPr>
        <w:t xml:space="preserve">ll </w:t>
      </w:r>
      <w:r>
        <w:rPr>
          <w:rStyle w:val="Emphasis"/>
        </w:rPr>
        <w:t>S</w:t>
      </w:r>
      <w:r w:rsidRPr="00281EAD">
        <w:rPr>
          <w:rStyle w:val="Emphasis"/>
        </w:rPr>
        <w:t xml:space="preserve">ubjects and </w:t>
      </w:r>
      <w:r>
        <w:rPr>
          <w:rStyle w:val="Emphasis"/>
        </w:rPr>
        <w:t>G</w:t>
      </w:r>
      <w:r w:rsidRPr="00281EAD">
        <w:rPr>
          <w:rStyle w:val="Emphasis"/>
        </w:rPr>
        <w:t xml:space="preserve">rades, </w:t>
      </w:r>
      <w:r w:rsidRPr="00667134">
        <w:t>Jossey-Bass, San Francisco.</w:t>
      </w:r>
    </w:p>
    <w:p w14:paraId="566BD60D" w14:textId="4F7A8F79" w:rsidR="00D62A6B" w:rsidRPr="009C6451" w:rsidRDefault="00D62A6B" w:rsidP="00D62A6B">
      <w:r>
        <w:t xml:space="preserve">McGraw A and Mason M (2022) </w:t>
      </w:r>
      <w:r>
        <w:rPr>
          <w:i/>
          <w:iCs/>
        </w:rPr>
        <w:t xml:space="preserve">Activating Reading Capabilities in English, </w:t>
      </w:r>
      <w:r>
        <w:t>Victorian Association for the Teaching of English (VATE), Collingwood.</w:t>
      </w:r>
    </w:p>
    <w:p w14:paraId="4528CE3E" w14:textId="77777777" w:rsidR="00D62A6B" w:rsidRDefault="00D62A6B" w:rsidP="00D62A6B">
      <w:r>
        <w:t xml:space="preserve">Moss C and Brookhart S (2019) </w:t>
      </w:r>
      <w:r>
        <w:rPr>
          <w:i/>
          <w:iCs/>
        </w:rPr>
        <w:t xml:space="preserve">Advancing Formative Assessment in Every Classroom: A Guide for Instructional Leaders, </w:t>
      </w:r>
      <w:r>
        <w:t xml:space="preserve">2nd </w:t>
      </w:r>
      <w:proofErr w:type="spellStart"/>
      <w:r>
        <w:t>edn</w:t>
      </w:r>
      <w:proofErr w:type="spellEnd"/>
      <w:r>
        <w:t>, Association for Supervision and Curriculum Development (ASCD), United States.</w:t>
      </w:r>
    </w:p>
    <w:p w14:paraId="63E428F4" w14:textId="77777777" w:rsidR="00711C4D" w:rsidRDefault="00711C4D" w:rsidP="00711C4D">
      <w:r>
        <w:t xml:space="preserve">Mununggurr M (6 November 2018) </w:t>
      </w:r>
      <w:hyperlink r:id="rId103" w:history="1">
        <w:r w:rsidRPr="00CB0E24">
          <w:rPr>
            <w:rStyle w:val="Hyperlink"/>
          </w:rPr>
          <w:t>‘Melanie Mununggurr – Australian Poetry Slam Champion 2018 “I Run”’</w:t>
        </w:r>
      </w:hyperlink>
      <w:r>
        <w:t xml:space="preserve"> [video], </w:t>
      </w:r>
      <w:r w:rsidRPr="00876DE9">
        <w:rPr>
          <w:i/>
          <w:iCs/>
        </w:rPr>
        <w:t>Australian Poetry Slam</w:t>
      </w:r>
      <w:r>
        <w:t>, YouTube, accessed 10 April 2025.</w:t>
      </w:r>
    </w:p>
    <w:p w14:paraId="4303FB65" w14:textId="2BD8CD51" w:rsidR="00711C4D" w:rsidRDefault="00711C4D" w:rsidP="00711C4D">
      <w:r>
        <w:t xml:space="preserve">Mununggurr M (2019) </w:t>
      </w:r>
      <w:r w:rsidRPr="00711C4D">
        <w:rPr>
          <w:i/>
          <w:iCs/>
        </w:rPr>
        <w:t>‘</w:t>
      </w:r>
      <w:r w:rsidRPr="00711C4D">
        <w:rPr>
          <w:rStyle w:val="Emphasis"/>
          <w:i w:val="0"/>
          <w:iCs w:val="0"/>
        </w:rPr>
        <w:t>I run’</w:t>
      </w:r>
      <w:r>
        <w:t xml:space="preserve"> in Stavanger D and </w:t>
      </w:r>
      <w:proofErr w:type="spellStart"/>
      <w:r>
        <w:t>Te</w:t>
      </w:r>
      <w:proofErr w:type="spellEnd"/>
      <w:r>
        <w:t xml:space="preserve"> </w:t>
      </w:r>
      <w:proofErr w:type="spellStart"/>
      <w:r>
        <w:t>Whiu</w:t>
      </w:r>
      <w:proofErr w:type="spellEnd"/>
      <w:r>
        <w:t xml:space="preserve"> A (eds) </w:t>
      </w:r>
      <w:r>
        <w:rPr>
          <w:i/>
          <w:iCs/>
        </w:rPr>
        <w:t>Solid Air: Australian and New Zealand Spoken Word</w:t>
      </w:r>
      <w:r>
        <w:t xml:space="preserve">, University of Queensland Press, St Lucia, Queensland. </w:t>
      </w:r>
      <w:r w:rsidR="00E02F0B" w:rsidRPr="00EE6E55">
        <w:rPr>
          <w:bCs/>
        </w:rPr>
        <w:t xml:space="preserve">Reproduced and made available for copying and communication by NSW Department of Education for its educational purposes with </w:t>
      </w:r>
      <w:r w:rsidR="00E02F0B" w:rsidRPr="000D6208">
        <w:rPr>
          <w:bCs/>
        </w:rPr>
        <w:t xml:space="preserve">the </w:t>
      </w:r>
      <w:r w:rsidR="00E02F0B" w:rsidRPr="000D6208">
        <w:t xml:space="preserve">permission of </w:t>
      </w:r>
      <w:r w:rsidR="00E02F0B" w:rsidRPr="00360870">
        <w:rPr>
          <w:bCs/>
        </w:rPr>
        <w:t>Melanie Mununggurr</w:t>
      </w:r>
      <w:r w:rsidR="00360870">
        <w:rPr>
          <w:bCs/>
        </w:rPr>
        <w:t>.</w:t>
      </w:r>
      <w:r w:rsidR="00E02F0B" w:rsidRPr="000D6208">
        <w:t xml:space="preserve"> This resource is licensed up until </w:t>
      </w:r>
      <w:r w:rsidR="00E02F0B" w:rsidRPr="00360870">
        <w:rPr>
          <w:bCs/>
        </w:rPr>
        <w:t>31 July 2030</w:t>
      </w:r>
      <w:r w:rsidR="00360870">
        <w:rPr>
          <w:bCs/>
        </w:rPr>
        <w:t>.</w:t>
      </w:r>
    </w:p>
    <w:p w14:paraId="74EA051D" w14:textId="77777777" w:rsidR="00711C4D" w:rsidRPr="007F03CD" w:rsidRDefault="00711C4D" w:rsidP="00711C4D">
      <w:r>
        <w:t xml:space="preserve">Norton-Lodge Z (2015) ‘The Marron’ in </w:t>
      </w:r>
      <w:r>
        <w:rPr>
          <w:i/>
          <w:iCs/>
        </w:rPr>
        <w:t>Almost Sincerely</w:t>
      </w:r>
      <w:r>
        <w:t xml:space="preserve">, The </w:t>
      </w:r>
      <w:proofErr w:type="spellStart"/>
      <w:r>
        <w:t>Giramondo</w:t>
      </w:r>
      <w:proofErr w:type="spellEnd"/>
      <w:r>
        <w:t xml:space="preserve"> Publishing Company Pty Ltd, Artarmon. ISBN: </w:t>
      </w:r>
      <w:r w:rsidRPr="00847BB0">
        <w:t>9781922146854</w:t>
      </w:r>
      <w:r>
        <w:t xml:space="preserve">. </w:t>
      </w:r>
      <w:r w:rsidRPr="00D51603">
        <w:t xml:space="preserve">Reproduced and made available for copying and communication by NSW Department of Education for its educational purposes with the permission of </w:t>
      </w:r>
      <w:r>
        <w:t xml:space="preserve">The </w:t>
      </w:r>
      <w:proofErr w:type="spellStart"/>
      <w:r>
        <w:t>Giramondo</w:t>
      </w:r>
      <w:proofErr w:type="spellEnd"/>
      <w:r>
        <w:t xml:space="preserve"> Publishing Company Pty Ltd. </w:t>
      </w:r>
      <w:bookmarkStart w:id="118" w:name="_Hlk205980622"/>
      <w:r w:rsidRPr="00216F20">
        <w:rPr>
          <w:bCs/>
        </w:rPr>
        <w:t xml:space="preserve">This resource is licensed up until </w:t>
      </w:r>
      <w:r>
        <w:rPr>
          <w:bCs/>
        </w:rPr>
        <w:t>30 October 2026.</w:t>
      </w:r>
      <w:bookmarkEnd w:id="118"/>
    </w:p>
    <w:p w14:paraId="795C13F4" w14:textId="41C26FFD" w:rsidR="001D232C" w:rsidRDefault="001D232C" w:rsidP="001D232C">
      <w:pPr>
        <w:rPr>
          <w:rStyle w:val="Emphasis"/>
          <w:i w:val="0"/>
          <w:iCs w:val="0"/>
        </w:rPr>
      </w:pPr>
      <w:r w:rsidRPr="001D232C">
        <w:rPr>
          <w:rStyle w:val="Emphasis"/>
          <w:i w:val="0"/>
          <w:iCs w:val="0"/>
        </w:rPr>
        <w:t xml:space="preserve">Quigley A (2020) </w:t>
      </w:r>
      <w:r w:rsidRPr="001D232C">
        <w:rPr>
          <w:rStyle w:val="Emphasis"/>
        </w:rPr>
        <w:t>Closing the Reading Gap</w:t>
      </w:r>
      <w:r w:rsidRPr="001D232C">
        <w:rPr>
          <w:rStyle w:val="Emphasis"/>
          <w:i w:val="0"/>
          <w:iCs w:val="0"/>
        </w:rPr>
        <w:t>, Routledge,</w:t>
      </w:r>
      <w:r w:rsidRPr="00902BB1">
        <w:rPr>
          <w:rStyle w:val="Emphasis"/>
        </w:rPr>
        <w:t xml:space="preserve"> </w:t>
      </w:r>
      <w:r>
        <w:t>Oxfordshire, UK</w:t>
      </w:r>
      <w:r w:rsidRPr="00902BB1">
        <w:rPr>
          <w:rStyle w:val="Emphasis"/>
        </w:rPr>
        <w:t>.</w:t>
      </w:r>
    </w:p>
    <w:p w14:paraId="09685625" w14:textId="73001A5E" w:rsidR="007A4B08" w:rsidRPr="005428B2" w:rsidRDefault="007A4B08" w:rsidP="007A4B08">
      <w:r w:rsidRPr="005428B2">
        <w:t>State of NSW (Department of Education</w:t>
      </w:r>
      <w:r>
        <w:t>) (2020)</w:t>
      </w:r>
      <w:r w:rsidRPr="005428B2">
        <w:t xml:space="preserve"> </w:t>
      </w:r>
      <w:r>
        <w:t>‘</w:t>
      </w:r>
      <w:hyperlink r:id="rId104" w:history="1">
        <w:r w:rsidRPr="00CC1DC3">
          <w:rPr>
            <w:rStyle w:val="Hyperlink"/>
          </w:rPr>
          <w:t>Touchdown (Year 6)</w:t>
        </w:r>
      </w:hyperlink>
      <w:r>
        <w:t xml:space="preserve">’ in </w:t>
      </w:r>
      <w:r w:rsidRPr="00874B4A">
        <w:rPr>
          <w:i/>
          <w:iCs/>
        </w:rPr>
        <w:t>The School Magazine</w:t>
      </w:r>
      <w:r w:rsidRPr="005428B2">
        <w:t>, Teaching Learning and Student Wellbeing Directorate</w:t>
      </w:r>
      <w:r>
        <w:t>, The School Magazine website, accessed 28 March 2025</w:t>
      </w:r>
      <w:r w:rsidRPr="005428B2">
        <w:t>.</w:t>
      </w:r>
    </w:p>
    <w:p w14:paraId="6740AD5D" w14:textId="46EC1C5E" w:rsidR="001D232C" w:rsidRDefault="005E3A96" w:rsidP="001D232C">
      <w:r w:rsidRPr="00A158BF">
        <w:rPr>
          <w:rFonts w:eastAsia="Arial"/>
          <w:szCs w:val="22"/>
        </w:rPr>
        <w:t xml:space="preserve">State of NSW (Department of Education) </w:t>
      </w:r>
      <w:r w:rsidR="001D232C" w:rsidRPr="00215AA5">
        <w:t>(2023) ‘</w:t>
      </w:r>
      <w:hyperlink r:id="rId105" w:history="1">
        <w:r w:rsidR="001D232C" w:rsidRPr="00215AA5">
          <w:rPr>
            <w:rStyle w:val="Hyperlink"/>
          </w:rPr>
          <w:t>Phases approach to conceptual programming</w:t>
        </w:r>
      </w:hyperlink>
      <w:r w:rsidR="001D232C" w:rsidRPr="00215AA5">
        <w:t>’,</w:t>
      </w:r>
      <w:r w:rsidR="001D232C" w:rsidRPr="00215AA5">
        <w:rPr>
          <w:i/>
          <w:iCs/>
        </w:rPr>
        <w:t xml:space="preserve"> Planning, programming and assessing English 7–10, </w:t>
      </w:r>
      <w:r w:rsidR="001D232C" w:rsidRPr="00215AA5">
        <w:t xml:space="preserve">NSW Department of Education website, accessed </w:t>
      </w:r>
      <w:r w:rsidR="001D232C" w:rsidRPr="00A158BF">
        <w:t>1</w:t>
      </w:r>
      <w:r w:rsidR="001D232C">
        <w:t>3</w:t>
      </w:r>
      <w:r w:rsidR="001D232C" w:rsidRPr="00A158BF">
        <w:t xml:space="preserve"> </w:t>
      </w:r>
      <w:r w:rsidR="001D232C">
        <w:t>September 2024.</w:t>
      </w:r>
    </w:p>
    <w:p w14:paraId="2F8936B5" w14:textId="77777777" w:rsidR="001D232C" w:rsidRPr="00A158BF" w:rsidRDefault="001D232C" w:rsidP="001D232C">
      <w:r w:rsidRPr="007648A9">
        <w:t>——(202</w:t>
      </w:r>
      <w:r>
        <w:t>4</w:t>
      </w:r>
      <w:r w:rsidRPr="007648A9">
        <w:t xml:space="preserve">) </w:t>
      </w:r>
      <w:hyperlink r:id="rId106" w:history="1">
        <w:r>
          <w:rPr>
            <w:rStyle w:val="Hyperlink"/>
            <w:i/>
            <w:iCs/>
          </w:rPr>
          <w:t>Teach NSW Goal Setting Resource</w:t>
        </w:r>
      </w:hyperlink>
      <w:r w:rsidRPr="007648A9">
        <w:t xml:space="preserve">, NSW Department of Education website, accessed </w:t>
      </w:r>
      <w:r>
        <w:t>4 June</w:t>
      </w:r>
      <w:r w:rsidRPr="007648A9">
        <w:t xml:space="preserve"> 202</w:t>
      </w:r>
      <w:r>
        <w:t>5</w:t>
      </w:r>
      <w:r w:rsidRPr="007648A9">
        <w:t>.</w:t>
      </w:r>
    </w:p>
    <w:p w14:paraId="00C2CF04" w14:textId="5117E154" w:rsidR="001D232C" w:rsidRDefault="001D232C" w:rsidP="001D232C">
      <w:pPr>
        <w:rPr>
          <w:rFonts w:eastAsia="Arial"/>
          <w:szCs w:val="22"/>
        </w:rPr>
      </w:pPr>
      <w:r>
        <w:rPr>
          <w:rFonts w:eastAsia="Arial"/>
          <w:szCs w:val="22"/>
        </w:rPr>
        <w:lastRenderedPageBreak/>
        <w:t>——</w:t>
      </w:r>
      <w:r w:rsidRPr="00D17959">
        <w:rPr>
          <w:rFonts w:eastAsia="Arial"/>
          <w:szCs w:val="22"/>
        </w:rPr>
        <w:t>(202</w:t>
      </w:r>
      <w:r>
        <w:rPr>
          <w:rFonts w:eastAsia="Arial"/>
          <w:szCs w:val="22"/>
        </w:rPr>
        <w:t>5</w:t>
      </w:r>
      <w:r w:rsidRPr="00D17959">
        <w:rPr>
          <w:rFonts w:eastAsia="Arial"/>
          <w:szCs w:val="22"/>
        </w:rPr>
        <w:t>)</w:t>
      </w:r>
      <w:r>
        <w:rPr>
          <w:rFonts w:eastAsia="Arial"/>
          <w:szCs w:val="22"/>
        </w:rPr>
        <w:t xml:space="preserve"> ‘</w:t>
      </w:r>
      <w:hyperlink r:id="rId107" w:history="1">
        <w:r w:rsidRPr="0054093F">
          <w:rPr>
            <w:rStyle w:val="Hyperlink"/>
            <w:rFonts w:eastAsia="Arial"/>
            <w:szCs w:val="22"/>
          </w:rPr>
          <w:t>Engaging in critical thinking in English 7–10</w:t>
        </w:r>
      </w:hyperlink>
      <w:r>
        <w:rPr>
          <w:rFonts w:eastAsia="Arial"/>
          <w:szCs w:val="22"/>
        </w:rPr>
        <w:t xml:space="preserve">’, </w:t>
      </w:r>
      <w:r>
        <w:rPr>
          <w:rFonts w:eastAsia="Arial"/>
          <w:i/>
          <w:iCs/>
          <w:szCs w:val="22"/>
        </w:rPr>
        <w:t xml:space="preserve">Planning, programming and assessing English 7–10, </w:t>
      </w:r>
      <w:r>
        <w:rPr>
          <w:rFonts w:eastAsia="Arial"/>
          <w:szCs w:val="22"/>
        </w:rPr>
        <w:t>NSW Department of Education website, accessed 13 May 2025.</w:t>
      </w:r>
    </w:p>
    <w:p w14:paraId="21216BC8" w14:textId="486C8143" w:rsidR="001D232C" w:rsidRPr="001D232C" w:rsidRDefault="001D232C" w:rsidP="001D232C">
      <w:r>
        <w:rPr>
          <w:rFonts w:eastAsia="Arial"/>
          <w:szCs w:val="22"/>
        </w:rPr>
        <w:t>——</w:t>
      </w:r>
      <w:r w:rsidRPr="00A158BF">
        <w:rPr>
          <w:rFonts w:eastAsia="Arial"/>
          <w:szCs w:val="22"/>
        </w:rPr>
        <w:t>(202</w:t>
      </w:r>
      <w:r>
        <w:rPr>
          <w:rFonts w:eastAsia="Arial"/>
          <w:szCs w:val="22"/>
        </w:rPr>
        <w:t>5</w:t>
      </w:r>
      <w:r w:rsidRPr="00A158BF">
        <w:rPr>
          <w:rFonts w:eastAsia="Arial"/>
          <w:szCs w:val="22"/>
        </w:rPr>
        <w:t>)</w:t>
      </w:r>
      <w:r>
        <w:rPr>
          <w:rFonts w:eastAsia="Arial"/>
          <w:szCs w:val="22"/>
        </w:rPr>
        <w:t xml:space="preserve"> </w:t>
      </w:r>
      <w:r w:rsidRPr="00A158BF">
        <w:rPr>
          <w:rFonts w:eastAsia="Arial"/>
          <w:szCs w:val="22"/>
        </w:rPr>
        <w:t>‘</w:t>
      </w:r>
      <w:hyperlink r:id="rId108" w:history="1">
        <w:r w:rsidRPr="007006A4">
          <w:rPr>
            <w:rStyle w:val="Hyperlink"/>
            <w:rFonts w:eastAsia="Arial"/>
            <w:szCs w:val="22"/>
          </w:rPr>
          <w:t>Explicit teaching strategies</w:t>
        </w:r>
      </w:hyperlink>
      <w:r w:rsidRPr="00A158BF">
        <w:t xml:space="preserve">’, </w:t>
      </w:r>
      <w:r>
        <w:rPr>
          <w:i/>
          <w:iCs/>
        </w:rPr>
        <w:t>Explicit teaching</w:t>
      </w:r>
      <w:r w:rsidRPr="00A158BF">
        <w:t>, NSW Department of Education website, accessed 1</w:t>
      </w:r>
      <w:r>
        <w:t>3</w:t>
      </w:r>
      <w:r w:rsidRPr="00A158BF">
        <w:t xml:space="preserve"> </w:t>
      </w:r>
      <w:r>
        <w:t>May</w:t>
      </w:r>
      <w:r w:rsidRPr="00A158BF">
        <w:t xml:space="preserve"> 2024.</w:t>
      </w:r>
    </w:p>
    <w:p w14:paraId="19D352C8" w14:textId="790AF19B" w:rsidR="00E56B38" w:rsidRDefault="00E56B38" w:rsidP="00CD0F81">
      <w:r>
        <w:t xml:space="preserve">Shelley M (1818) </w:t>
      </w:r>
      <w:hyperlink r:id="rId109" w:history="1">
        <w:r w:rsidRPr="00874B4A">
          <w:rPr>
            <w:rStyle w:val="Hyperlink"/>
            <w:i/>
            <w:iCs/>
          </w:rPr>
          <w:t>Frankenstein</w:t>
        </w:r>
      </w:hyperlink>
      <w:r w:rsidR="000E1D2E">
        <w:t>, Project Gutenberg</w:t>
      </w:r>
      <w:r w:rsidR="00074B37">
        <w:t xml:space="preserve"> website, accessed 28 March 2025.</w:t>
      </w:r>
      <w:r>
        <w:t xml:space="preserve"> </w:t>
      </w:r>
      <w:r w:rsidR="002A6E65">
        <w:t xml:space="preserve">This work is in the </w:t>
      </w:r>
      <w:hyperlink r:id="rId110" w:history="1">
        <w:r w:rsidR="002A6E65" w:rsidRPr="00930683">
          <w:rPr>
            <w:rStyle w:val="Hyperlink"/>
          </w:rPr>
          <w:t>public domain</w:t>
        </w:r>
      </w:hyperlink>
      <w:r w:rsidR="002A6E65">
        <w:t>.</w:t>
      </w:r>
    </w:p>
    <w:p w14:paraId="5CEED316" w14:textId="7E32A060" w:rsidR="004867A4" w:rsidRPr="00A158BF" w:rsidRDefault="004458D2" w:rsidP="004867A4">
      <w:r w:rsidRPr="004458D2">
        <w:rPr>
          <w:bCs/>
        </w:rPr>
        <w:t xml:space="preserve">Sly </w:t>
      </w:r>
      <w:r w:rsidR="00443468">
        <w:rPr>
          <w:bCs/>
        </w:rPr>
        <w:t xml:space="preserve">C </w:t>
      </w:r>
      <w:r w:rsidR="001D232C">
        <w:rPr>
          <w:bCs/>
        </w:rPr>
        <w:t>(</w:t>
      </w:r>
      <w:r w:rsidRPr="004458D2">
        <w:rPr>
          <w:bCs/>
        </w:rPr>
        <w:t>2022)</w:t>
      </w:r>
      <w:r w:rsidRPr="003218A0">
        <w:rPr>
          <w:bCs/>
        </w:rPr>
        <w:t xml:space="preserve"> </w:t>
      </w:r>
      <w:r w:rsidR="00E25022">
        <w:rPr>
          <w:bCs/>
        </w:rPr>
        <w:t>‘</w:t>
      </w:r>
      <w:hyperlink r:id="rId111" w:history="1">
        <w:r w:rsidR="00E25022" w:rsidRPr="00346859">
          <w:rPr>
            <w:rStyle w:val="Hyperlink"/>
            <w:bCs/>
          </w:rPr>
          <w:t>Guide to a better understanding and appreciation of manga texts</w:t>
        </w:r>
      </w:hyperlink>
      <w:r w:rsidR="00E25022">
        <w:rPr>
          <w:bCs/>
        </w:rPr>
        <w:t xml:space="preserve">’ in </w:t>
      </w:r>
      <w:r w:rsidRPr="00874B4A">
        <w:rPr>
          <w:bCs/>
          <w:i/>
          <w:iCs/>
        </w:rPr>
        <w:t>Scan</w:t>
      </w:r>
      <w:r w:rsidR="00B27B6A" w:rsidRPr="00874B4A">
        <w:rPr>
          <w:bCs/>
          <w:i/>
          <w:iCs/>
        </w:rPr>
        <w:t>: The journal for educators</w:t>
      </w:r>
      <w:r w:rsidR="00443468">
        <w:rPr>
          <w:bCs/>
        </w:rPr>
        <w:t>,</w:t>
      </w:r>
      <w:r w:rsidRPr="003218A0">
        <w:rPr>
          <w:bCs/>
        </w:rPr>
        <w:t xml:space="preserve"> 41</w:t>
      </w:r>
      <w:r w:rsidR="00443468">
        <w:rPr>
          <w:bCs/>
        </w:rPr>
        <w:t>(1):12–20</w:t>
      </w:r>
      <w:r w:rsidR="004867A4" w:rsidRPr="007648A9">
        <w:t xml:space="preserve">, accessed </w:t>
      </w:r>
      <w:r w:rsidR="004867A4">
        <w:t xml:space="preserve">17 July </w:t>
      </w:r>
      <w:r w:rsidR="004867A4" w:rsidRPr="007648A9">
        <w:t>202</w:t>
      </w:r>
      <w:r w:rsidR="004867A4">
        <w:t>5</w:t>
      </w:r>
      <w:r w:rsidR="004867A4" w:rsidRPr="007648A9">
        <w:t>.</w:t>
      </w:r>
    </w:p>
    <w:bookmarkEnd w:id="116"/>
    <w:p w14:paraId="10854B16" w14:textId="7F60EA90" w:rsidR="00E94C17" w:rsidRDefault="00E94C17" w:rsidP="00CD0F81">
      <w:pPr>
        <w:rPr>
          <w:highlight w:val="yellow"/>
        </w:rPr>
      </w:pPr>
    </w:p>
    <w:p w14:paraId="4E2C485F" w14:textId="77777777" w:rsidR="00CD0F81" w:rsidRDefault="00CD0F81" w:rsidP="00CD0F81">
      <w:pPr>
        <w:sectPr w:rsidR="00CD0F81" w:rsidSect="006D1A5E">
          <w:pgSz w:w="11906" w:h="16838" w:code="9"/>
          <w:pgMar w:top="1134" w:right="1134" w:bottom="1134" w:left="1134" w:header="709" w:footer="709" w:gutter="0"/>
          <w:cols w:space="708"/>
          <w:docGrid w:linePitch="360"/>
        </w:sectPr>
      </w:pPr>
    </w:p>
    <w:p w14:paraId="6D66A086" w14:textId="0E74B6D9" w:rsidR="00DE5D58" w:rsidRPr="00E21D4B" w:rsidRDefault="00DE5D58" w:rsidP="00DE5D58">
      <w:pPr>
        <w:spacing w:before="0"/>
        <w:rPr>
          <w:rStyle w:val="Strong"/>
        </w:rPr>
      </w:pPr>
      <w:r w:rsidRPr="00E21D4B">
        <w:rPr>
          <w:rStyle w:val="Strong"/>
        </w:rPr>
        <w:lastRenderedPageBreak/>
        <w:t xml:space="preserve">© State of New South Wales (Department of Education), </w:t>
      </w:r>
      <w:r w:rsidRPr="00262502">
        <w:rPr>
          <w:rStyle w:val="Strong"/>
        </w:rPr>
        <w:t>202</w:t>
      </w:r>
      <w:r w:rsidR="00262502" w:rsidRPr="00262502">
        <w:rPr>
          <w:rStyle w:val="Strong"/>
        </w:rPr>
        <w:t>5</w:t>
      </w:r>
    </w:p>
    <w:p w14:paraId="1529163D" w14:textId="77777777" w:rsidR="00DE5D58" w:rsidRDefault="00DE5D58" w:rsidP="00DE5D58">
      <w:r>
        <w:t xml:space="preserve">The copyright material published in this resource is subject to the </w:t>
      </w:r>
      <w:r w:rsidRPr="00B54DBC">
        <w:rPr>
          <w:i/>
          <w:iC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6446E8D1" w14:textId="77777777" w:rsidR="00DE5D58" w:rsidRDefault="00DE5D58" w:rsidP="00DE5D58">
      <w:r>
        <w:t xml:space="preserve">Copyright material available in this resource and owned by the NSW Department of Education is licensed under a </w:t>
      </w:r>
      <w:hyperlink r:id="rId112" w:history="1">
        <w:r>
          <w:rPr>
            <w:rStyle w:val="Hyperlink"/>
          </w:rPr>
          <w:t>Creative Commons Attribution 4.0 International (CC BY 4.0) license</w:t>
        </w:r>
      </w:hyperlink>
      <w:r>
        <w:t>.</w:t>
      </w:r>
    </w:p>
    <w:p w14:paraId="0F5E7EC8" w14:textId="77777777" w:rsidR="00DE5D58" w:rsidRDefault="00DE5D58" w:rsidP="00DE5D58">
      <w:r>
        <w:rPr>
          <w:noProof/>
        </w:rPr>
        <w:drawing>
          <wp:inline distT="0" distB="0" distL="0" distR="0" wp14:anchorId="356D07BB" wp14:editId="32CE5E1C">
            <wp:extent cx="1228725" cy="428625"/>
            <wp:effectExtent l="0" t="0" r="9525" b="9525"/>
            <wp:docPr id="32" name="Picture 32" descr="Creative Commons Attribution license logo.">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112"/>
                    </pic:cNvPr>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73284DD" w14:textId="77777777" w:rsidR="00DE5D58" w:rsidRDefault="00DE5D58" w:rsidP="00DE5D58">
      <w:r>
        <w:t>This license allows you to share and adapt the material for any purpose, even commercially.</w:t>
      </w:r>
    </w:p>
    <w:p w14:paraId="281FF3B2" w14:textId="131D5E13" w:rsidR="00DE5D58" w:rsidRDefault="00DE5D58" w:rsidP="00DE5D58">
      <w:r>
        <w:t xml:space="preserve">Attribution should be given to © State of New South Wales (Department of Education), </w:t>
      </w:r>
      <w:r w:rsidRPr="008638AC">
        <w:t>202</w:t>
      </w:r>
      <w:r w:rsidR="008638AC" w:rsidRPr="008638AC">
        <w:t>5</w:t>
      </w:r>
      <w:r w:rsidRPr="008638AC">
        <w:t>.</w:t>
      </w:r>
    </w:p>
    <w:p w14:paraId="6CD4AC3C" w14:textId="77777777" w:rsidR="00DE5D58" w:rsidRDefault="00DE5D58" w:rsidP="00DE5D58">
      <w:r>
        <w:t>Material in this resource not available under a Creative Commons license:</w:t>
      </w:r>
    </w:p>
    <w:p w14:paraId="35E058F5" w14:textId="77777777" w:rsidR="00DE5D58" w:rsidRDefault="00DE5D58" w:rsidP="00D00934">
      <w:pPr>
        <w:pStyle w:val="ListBullet"/>
        <w:numPr>
          <w:ilvl w:val="0"/>
          <w:numId w:val="1"/>
        </w:numPr>
      </w:pPr>
      <w:r>
        <w:t>the NSW Department of Education logo, other logos and trademark-protected material</w:t>
      </w:r>
    </w:p>
    <w:p w14:paraId="7AC17CDA" w14:textId="77777777" w:rsidR="00DE5D58" w:rsidRDefault="00DE5D58" w:rsidP="00D00934">
      <w:pPr>
        <w:pStyle w:val="ListBullet"/>
        <w:numPr>
          <w:ilvl w:val="0"/>
          <w:numId w:val="1"/>
        </w:numPr>
      </w:pPr>
      <w:r>
        <w:t>material owned by a third party that has been reproduced with permission. You will need to obtain permission from the third party to reuse its material.</w:t>
      </w:r>
    </w:p>
    <w:p w14:paraId="6BDFACD5" w14:textId="77777777" w:rsidR="00DE5D58" w:rsidRPr="00002AF1" w:rsidRDefault="00DE5D58" w:rsidP="00DE5D58">
      <w:pPr>
        <w:pStyle w:val="FeatureBox2"/>
        <w:spacing w:line="300" w:lineRule="auto"/>
        <w:rPr>
          <w:rStyle w:val="Strong"/>
        </w:rPr>
      </w:pPr>
      <w:r w:rsidRPr="00002AF1">
        <w:rPr>
          <w:rStyle w:val="Strong"/>
        </w:rPr>
        <w:t>Links to third-party material and websites</w:t>
      </w:r>
    </w:p>
    <w:p w14:paraId="7EF6481C" w14:textId="77777777" w:rsidR="00DE5D58" w:rsidRDefault="00DE5D58" w:rsidP="00DE5D58">
      <w:pPr>
        <w:pStyle w:val="FeatureBox2"/>
        <w:spacing w:line="300"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2A3BF4A" w14:textId="3DE5F442" w:rsidR="00A8296F" w:rsidRDefault="00DE5D58" w:rsidP="006621C1">
      <w:pPr>
        <w:pStyle w:val="FeatureBox2"/>
        <w:spacing w:line="300" w:lineRule="auto"/>
      </w:pPr>
      <w:r>
        <w:t xml:space="preserve">If you use the links provided in this document to access a third-party's website, you acknowledge that the terms of use, including </w:t>
      </w:r>
      <w:r w:rsidRPr="00251530">
        <w:t>licen</w:t>
      </w:r>
      <w:r>
        <w:t>c</w:t>
      </w:r>
      <w:r w:rsidRPr="00251530">
        <w:t>e</w:t>
      </w:r>
      <w:r>
        <w:t xml:space="preserve"> terms set out on the third-party's website apply to the use which may be made of the materials on that third-party website or </w:t>
      </w:r>
      <w:proofErr w:type="gramStart"/>
      <w:r>
        <w:t>where</w:t>
      </w:r>
      <w:proofErr w:type="gramEnd"/>
      <w:r>
        <w:t xml:space="preserve"> permitted by the </w:t>
      </w:r>
      <w:r w:rsidRPr="00C9779E">
        <w:rPr>
          <w:rStyle w:val="Emphasis"/>
        </w:rPr>
        <w:t>Copyright Act 1968</w:t>
      </w:r>
      <w:r>
        <w:t xml:space="preserve"> (</w:t>
      </w:r>
      <w:proofErr w:type="spellStart"/>
      <w:r>
        <w:t>Cth</w:t>
      </w:r>
      <w:proofErr w:type="spellEnd"/>
      <w:r>
        <w:t>). The department accepts no responsibility for content on third-party websites.</w:t>
      </w:r>
    </w:p>
    <w:sectPr w:rsidR="00A8296F" w:rsidSect="006D1A5E">
      <w:headerReference w:type="first" r:id="rId114"/>
      <w:footerReference w:type="first" r:id="rId115"/>
      <w:pgSz w:w="11906" w:h="16838" w:code="9"/>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5227EE" w14:textId="77777777" w:rsidR="00D71570" w:rsidRDefault="00D71570" w:rsidP="00E51733">
      <w:r>
        <w:separator/>
      </w:r>
    </w:p>
  </w:endnote>
  <w:endnote w:type="continuationSeparator" w:id="0">
    <w:p w14:paraId="23FDAA40" w14:textId="77777777" w:rsidR="00D71570" w:rsidRDefault="00D71570" w:rsidP="00E51733">
      <w:r>
        <w:continuationSeparator/>
      </w:r>
    </w:p>
  </w:endnote>
  <w:endnote w:type="continuationNotice" w:id="1">
    <w:p w14:paraId="21D87700" w14:textId="77777777" w:rsidR="00D71570" w:rsidRDefault="00D7157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1" w:fontKey="{F64BC22B-59B1-4C28-AC25-390CF118702B}"/>
  </w:font>
  <w:font w:name="Public Sans Light">
    <w:panose1 w:val="00000000000000000000"/>
    <w:charset w:val="00"/>
    <w:family w:val="auto"/>
    <w:pitch w:val="variable"/>
    <w:sig w:usb0="A00000FF" w:usb1="4000205B" w:usb2="00000000" w:usb3="00000000" w:csb0="00000193" w:csb1="00000000"/>
    <w:embedRegular r:id="rId2" w:fontKey="{36D9F306-4463-45A4-B7B2-93B3CCA54F33}"/>
  </w:font>
  <w:font w:name="Calibri">
    <w:panose1 w:val="020F0502020204030204"/>
    <w:charset w:val="00"/>
    <w:family w:val="swiss"/>
    <w:pitch w:val="variable"/>
    <w:sig w:usb0="E4002EFF" w:usb1="C200247B" w:usb2="00000009" w:usb3="00000000" w:csb0="000001FF" w:csb1="00000000"/>
    <w:embedRegular r:id="rId3" w:fontKey="{82C5CE38-539B-4A17-943A-9FCFC196055E}"/>
    <w:embedBold r:id="rId4" w:fontKey="{EDCA8F7E-A51A-4A72-BE29-76873BEE385D}"/>
    <w:embedItalic r:id="rId5" w:fontKey="{20E2A087-EEEA-449D-8547-B9E6F9D76541}"/>
    <w:embedBoldItalic r:id="rId6" w:fontKey="{BF14B788-EF2E-4BB3-B80F-DE4907534CBB}"/>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embedRegular r:id="rId7" w:fontKey="{FE120A26-14B1-4292-A925-0D2D6D200DA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E2FAC4" w14:textId="0A8BC02C" w:rsidR="00CD0F81" w:rsidRPr="00437389" w:rsidRDefault="00437389" w:rsidP="00437389">
    <w:pPr>
      <w:tabs>
        <w:tab w:val="center" w:pos="4513"/>
        <w:tab w:val="right" w:pos="9026"/>
        <w:tab w:val="right" w:pos="10773"/>
      </w:tabs>
      <w:spacing w:after="0" w:line="23" w:lineRule="atLeast"/>
      <w:ind w:right="-567"/>
      <w:rPr>
        <w:rFonts w:eastAsia="Calibri"/>
        <w:sz w:val="18"/>
        <w:szCs w:val="18"/>
      </w:rPr>
    </w:pPr>
    <w:r w:rsidRPr="00437389">
      <w:rPr>
        <w:rFonts w:eastAsia="Calibri"/>
        <w:sz w:val="18"/>
        <w:szCs w:val="18"/>
      </w:rPr>
      <w:t xml:space="preserve">© NSW Department of Education, </w:t>
    </w:r>
    <w:r>
      <w:rPr>
        <w:rFonts w:eastAsia="Calibri"/>
        <w:sz w:val="18"/>
        <w:szCs w:val="18"/>
      </w:rPr>
      <w:t>Aug-25</w:t>
    </w:r>
    <w:r w:rsidRPr="00437389">
      <w:rPr>
        <w:rFonts w:eastAsia="Calibri"/>
        <w:sz w:val="18"/>
        <w:szCs w:val="18"/>
      </w:rPr>
      <w:ptab w:relativeTo="margin" w:alignment="right" w:leader="none"/>
    </w:r>
    <w:r w:rsidRPr="00437389">
      <w:rPr>
        <w:rFonts w:eastAsia="Calibri"/>
        <w:b/>
        <w:noProof/>
        <w:sz w:val="28"/>
        <w:szCs w:val="28"/>
      </w:rPr>
      <w:drawing>
        <wp:inline distT="0" distB="0" distL="0" distR="0" wp14:anchorId="44BCED73" wp14:editId="1EEE374F">
          <wp:extent cx="571500" cy="190500"/>
          <wp:effectExtent l="0" t="0" r="0" b="0"/>
          <wp:docPr id="862394156"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ED07F" w14:textId="77777777" w:rsidR="00CD0F81" w:rsidRPr="002F375A" w:rsidRDefault="00CD0F81" w:rsidP="000819D2">
    <w:pPr>
      <w:jc w:val="right"/>
    </w:pPr>
    <w:r w:rsidRPr="008426B6">
      <w:rPr>
        <w:noProof/>
      </w:rPr>
      <w:drawing>
        <wp:inline distT="0" distB="0" distL="0" distR="0" wp14:anchorId="76E76427" wp14:editId="25FA20AF">
          <wp:extent cx="834442" cy="906218"/>
          <wp:effectExtent l="0" t="0" r="3810" b="8255"/>
          <wp:docPr id="875025499" name="Graphic 875025499"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10F33" w14:textId="77777777" w:rsidR="007877CA" w:rsidRPr="00002AF1" w:rsidRDefault="007877CA" w:rsidP="007877C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F85850" w14:textId="77777777" w:rsidR="00D71570" w:rsidRDefault="00D71570" w:rsidP="00E51733">
      <w:r>
        <w:separator/>
      </w:r>
    </w:p>
  </w:footnote>
  <w:footnote w:type="continuationSeparator" w:id="0">
    <w:p w14:paraId="5DF22A85" w14:textId="77777777" w:rsidR="00D71570" w:rsidRDefault="00D71570" w:rsidP="00E51733">
      <w:r>
        <w:continuationSeparator/>
      </w:r>
    </w:p>
  </w:footnote>
  <w:footnote w:type="continuationNotice" w:id="1">
    <w:p w14:paraId="373AA1E9" w14:textId="77777777" w:rsidR="00D71570" w:rsidRDefault="00D7157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A97410" w14:textId="17DFAEBB" w:rsidR="00CD0F81" w:rsidRPr="00437389" w:rsidRDefault="00437389" w:rsidP="00437389">
    <w:pPr>
      <w:pBdr>
        <w:bottom w:val="single" w:sz="8" w:space="10" w:color="D3D3D3"/>
      </w:pBdr>
      <w:spacing w:before="0" w:after="240" w:line="276" w:lineRule="auto"/>
      <w:jc w:val="right"/>
      <w:rPr>
        <w:rFonts w:eastAsia="Calibri"/>
        <w:bCs/>
        <w:sz w:val="18"/>
        <w:szCs w:val="18"/>
      </w:rPr>
    </w:pPr>
    <w:r>
      <w:rPr>
        <w:rFonts w:eastAsia="Calibri"/>
        <w:bCs/>
        <w:sz w:val="18"/>
        <w:szCs w:val="18"/>
      </w:rPr>
      <w:t>English Studies (Year 11)</w:t>
    </w:r>
    <w:r w:rsidRPr="00437389">
      <w:rPr>
        <w:rFonts w:eastAsia="Calibri"/>
        <w:bCs/>
        <w:sz w:val="18"/>
        <w:szCs w:val="18"/>
      </w:rPr>
      <w:t xml:space="preserve"> – </w:t>
    </w:r>
    <w:r>
      <w:rPr>
        <w:rFonts w:eastAsia="Calibri"/>
        <w:bCs/>
        <w:sz w:val="18"/>
        <w:szCs w:val="18"/>
      </w:rPr>
      <w:t>resources and activities – 11.1 – ‘Reading to write: Transition to English Studies’</w:t>
    </w:r>
    <w:r w:rsidRPr="00437389">
      <w:rPr>
        <w:rFonts w:eastAsia="Calibri"/>
        <w:bCs/>
        <w:sz w:val="18"/>
        <w:szCs w:val="18"/>
      </w:rPr>
      <w:t xml:space="preserve"> | </w:t>
    </w:r>
    <w:r w:rsidRPr="00437389">
      <w:rPr>
        <w:rFonts w:eastAsia="Calibri"/>
        <w:bCs/>
        <w:sz w:val="18"/>
        <w:szCs w:val="18"/>
      </w:rPr>
      <w:fldChar w:fldCharType="begin"/>
    </w:r>
    <w:r w:rsidRPr="00437389">
      <w:rPr>
        <w:rFonts w:eastAsia="Calibri"/>
        <w:bCs/>
        <w:sz w:val="18"/>
        <w:szCs w:val="18"/>
      </w:rPr>
      <w:instrText xml:space="preserve"> PAGE   \* MERGEFORMAT </w:instrText>
    </w:r>
    <w:r w:rsidRPr="00437389">
      <w:rPr>
        <w:rFonts w:eastAsia="Calibri"/>
        <w:bCs/>
        <w:sz w:val="18"/>
        <w:szCs w:val="18"/>
      </w:rPr>
      <w:fldChar w:fldCharType="separate"/>
    </w:r>
    <w:r w:rsidRPr="00437389">
      <w:rPr>
        <w:rFonts w:eastAsia="Calibri"/>
        <w:bCs/>
        <w:sz w:val="18"/>
        <w:szCs w:val="18"/>
      </w:rPr>
      <w:t>1</w:t>
    </w:r>
    <w:r w:rsidRPr="00437389">
      <w:rPr>
        <w:rFonts w:eastAsia="Calibri"/>
        <w:bCs/>
        <w:noProof/>
        <w:sz w:val="18"/>
        <w:szCs w:val="1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3F30D" w14:textId="78AA1763" w:rsidR="00CD0F81" w:rsidRPr="00FA6449" w:rsidRDefault="003A09DE" w:rsidP="00FB4C88">
    <w:pPr>
      <w:tabs>
        <w:tab w:val="left" w:pos="3064"/>
        <w:tab w:val="center" w:pos="4819"/>
      </w:tabs>
    </w:pPr>
    <w:r w:rsidRPr="00DD19B7">
      <w:rPr>
        <w:color w:val="002060"/>
        <w:sz w:val="28"/>
        <w:szCs w:val="32"/>
      </w:rPr>
      <w:t>NSW Department of</w:t>
    </w:r>
    <w:r w:rsidR="008C16CD">
      <w:rPr>
        <w:color w:val="002060"/>
        <w:sz w:val="28"/>
        <w:szCs w:val="32"/>
      </w:rPr>
      <w:pict w14:anchorId="3E0144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7"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Pr="00DD19B7">
      <w:rPr>
        <w:color w:val="002060"/>
        <w:sz w:val="28"/>
        <w:szCs w:val="32"/>
      </w:rPr>
      <w:t xml:space="preserve"> Education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FD3575" w14:textId="77777777" w:rsidR="007877CA" w:rsidRPr="00E21D4B" w:rsidRDefault="007877CA" w:rsidP="007877C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A52AD20A"/>
    <w:lvl w:ilvl="0">
      <w:start w:val="1"/>
      <w:numFmt w:val="decimal"/>
      <w:lvlText w:val="%1."/>
      <w:lvlJc w:val="left"/>
      <w:pPr>
        <w:tabs>
          <w:tab w:val="num" w:pos="643"/>
        </w:tabs>
        <w:ind w:left="643" w:hanging="360"/>
      </w:pPr>
    </w:lvl>
  </w:abstractNum>
  <w:abstractNum w:abstractNumId="1" w15:restartNumberingAfterBreak="0">
    <w:nsid w:val="FFFFFF82"/>
    <w:multiLevelType w:val="singleLevel"/>
    <w:tmpl w:val="34089DD4"/>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FFFFFF88"/>
    <w:multiLevelType w:val="singleLevel"/>
    <w:tmpl w:val="61F68418"/>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017C30B4"/>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CE90689"/>
    <w:multiLevelType w:val="multilevel"/>
    <w:tmpl w:val="BB6241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EB00E1"/>
    <w:multiLevelType w:val="hybridMultilevel"/>
    <w:tmpl w:val="D3CE1B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C71595F"/>
    <w:multiLevelType w:val="multilevel"/>
    <w:tmpl w:val="A218250C"/>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8487B52"/>
    <w:multiLevelType w:val="hybridMultilevel"/>
    <w:tmpl w:val="73920E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C183F24"/>
    <w:multiLevelType w:val="multilevel"/>
    <w:tmpl w:val="1038A5AE"/>
    <w:lvl w:ilvl="0">
      <w:start w:val="1"/>
      <w:numFmt w:val="decimal"/>
      <w:pStyle w:val="ListNumber"/>
      <w:lvlText w:val="%1."/>
      <w:lvlJc w:val="left"/>
      <w:pPr>
        <w:ind w:left="567" w:hanging="567"/>
      </w:pPr>
      <w:rPr>
        <w:rFonts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36C84D18"/>
    <w:multiLevelType w:val="hybridMultilevel"/>
    <w:tmpl w:val="C52E0ACE"/>
    <w:lvl w:ilvl="0" w:tplc="D0D2AA0E">
      <w:start w:val="1"/>
      <w:numFmt w:val="bullet"/>
      <w:lvlText w:val=""/>
      <w:lvlJc w:val="left"/>
      <w:pPr>
        <w:ind w:left="720" w:hanging="360"/>
      </w:pPr>
      <w:rPr>
        <w:rFonts w:ascii="Symbol" w:hAnsi="Symbol"/>
      </w:rPr>
    </w:lvl>
    <w:lvl w:ilvl="1" w:tplc="783E5A12">
      <w:start w:val="1"/>
      <w:numFmt w:val="bullet"/>
      <w:lvlText w:val=""/>
      <w:lvlJc w:val="left"/>
      <w:pPr>
        <w:ind w:left="720" w:hanging="360"/>
      </w:pPr>
      <w:rPr>
        <w:rFonts w:ascii="Symbol" w:hAnsi="Symbol"/>
      </w:rPr>
    </w:lvl>
    <w:lvl w:ilvl="2" w:tplc="CD606332">
      <w:start w:val="1"/>
      <w:numFmt w:val="bullet"/>
      <w:lvlText w:val=""/>
      <w:lvlJc w:val="left"/>
      <w:pPr>
        <w:ind w:left="720" w:hanging="360"/>
      </w:pPr>
      <w:rPr>
        <w:rFonts w:ascii="Symbol" w:hAnsi="Symbol"/>
      </w:rPr>
    </w:lvl>
    <w:lvl w:ilvl="3" w:tplc="FB989488">
      <w:start w:val="1"/>
      <w:numFmt w:val="bullet"/>
      <w:lvlText w:val=""/>
      <w:lvlJc w:val="left"/>
      <w:pPr>
        <w:ind w:left="720" w:hanging="360"/>
      </w:pPr>
      <w:rPr>
        <w:rFonts w:ascii="Symbol" w:hAnsi="Symbol"/>
      </w:rPr>
    </w:lvl>
    <w:lvl w:ilvl="4" w:tplc="B84E1C58">
      <w:start w:val="1"/>
      <w:numFmt w:val="bullet"/>
      <w:lvlText w:val=""/>
      <w:lvlJc w:val="left"/>
      <w:pPr>
        <w:ind w:left="720" w:hanging="360"/>
      </w:pPr>
      <w:rPr>
        <w:rFonts w:ascii="Symbol" w:hAnsi="Symbol"/>
      </w:rPr>
    </w:lvl>
    <w:lvl w:ilvl="5" w:tplc="AF109828">
      <w:start w:val="1"/>
      <w:numFmt w:val="bullet"/>
      <w:lvlText w:val=""/>
      <w:lvlJc w:val="left"/>
      <w:pPr>
        <w:ind w:left="720" w:hanging="360"/>
      </w:pPr>
      <w:rPr>
        <w:rFonts w:ascii="Symbol" w:hAnsi="Symbol"/>
      </w:rPr>
    </w:lvl>
    <w:lvl w:ilvl="6" w:tplc="BF3ABD00">
      <w:start w:val="1"/>
      <w:numFmt w:val="bullet"/>
      <w:lvlText w:val=""/>
      <w:lvlJc w:val="left"/>
      <w:pPr>
        <w:ind w:left="720" w:hanging="360"/>
      </w:pPr>
      <w:rPr>
        <w:rFonts w:ascii="Symbol" w:hAnsi="Symbol"/>
      </w:rPr>
    </w:lvl>
    <w:lvl w:ilvl="7" w:tplc="56903814">
      <w:start w:val="1"/>
      <w:numFmt w:val="bullet"/>
      <w:lvlText w:val=""/>
      <w:lvlJc w:val="left"/>
      <w:pPr>
        <w:ind w:left="720" w:hanging="360"/>
      </w:pPr>
      <w:rPr>
        <w:rFonts w:ascii="Symbol" w:hAnsi="Symbol"/>
      </w:rPr>
    </w:lvl>
    <w:lvl w:ilvl="8" w:tplc="CE482172">
      <w:start w:val="1"/>
      <w:numFmt w:val="bullet"/>
      <w:lvlText w:val=""/>
      <w:lvlJc w:val="left"/>
      <w:pPr>
        <w:ind w:left="720" w:hanging="360"/>
      </w:pPr>
      <w:rPr>
        <w:rFonts w:ascii="Symbol" w:hAnsi="Symbol"/>
      </w:rPr>
    </w:lvl>
  </w:abstractNum>
  <w:abstractNum w:abstractNumId="10" w15:restartNumberingAfterBreak="0">
    <w:nsid w:val="3BC24347"/>
    <w:multiLevelType w:val="multilevel"/>
    <w:tmpl w:val="FFFFFFFF"/>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412A7292"/>
    <w:multiLevelType w:val="multilevel"/>
    <w:tmpl w:val="FFFFFFFF"/>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42B84BF1"/>
    <w:multiLevelType w:val="multilevel"/>
    <w:tmpl w:val="D1D8FBB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42DD4B8E"/>
    <w:multiLevelType w:val="hybridMultilevel"/>
    <w:tmpl w:val="A10855D6"/>
    <w:lvl w:ilvl="0" w:tplc="5CD0EE04">
      <w:start w:val="1"/>
      <w:numFmt w:val="bullet"/>
      <w:lvlText w:val=""/>
      <w:lvlJc w:val="left"/>
      <w:pPr>
        <w:ind w:left="1280" w:hanging="360"/>
      </w:pPr>
      <w:rPr>
        <w:rFonts w:ascii="Symbol" w:hAnsi="Symbol"/>
      </w:rPr>
    </w:lvl>
    <w:lvl w:ilvl="1" w:tplc="BD8C3566">
      <w:start w:val="1"/>
      <w:numFmt w:val="bullet"/>
      <w:lvlText w:val=""/>
      <w:lvlJc w:val="left"/>
      <w:pPr>
        <w:ind w:left="1280" w:hanging="360"/>
      </w:pPr>
      <w:rPr>
        <w:rFonts w:ascii="Symbol" w:hAnsi="Symbol"/>
      </w:rPr>
    </w:lvl>
    <w:lvl w:ilvl="2" w:tplc="F93C1E3E">
      <w:start w:val="1"/>
      <w:numFmt w:val="bullet"/>
      <w:lvlText w:val=""/>
      <w:lvlJc w:val="left"/>
      <w:pPr>
        <w:ind w:left="1280" w:hanging="360"/>
      </w:pPr>
      <w:rPr>
        <w:rFonts w:ascii="Symbol" w:hAnsi="Symbol"/>
      </w:rPr>
    </w:lvl>
    <w:lvl w:ilvl="3" w:tplc="9E5811E2">
      <w:start w:val="1"/>
      <w:numFmt w:val="bullet"/>
      <w:lvlText w:val=""/>
      <w:lvlJc w:val="left"/>
      <w:pPr>
        <w:ind w:left="1280" w:hanging="360"/>
      </w:pPr>
      <w:rPr>
        <w:rFonts w:ascii="Symbol" w:hAnsi="Symbol"/>
      </w:rPr>
    </w:lvl>
    <w:lvl w:ilvl="4" w:tplc="7A42B5BC">
      <w:start w:val="1"/>
      <w:numFmt w:val="bullet"/>
      <w:lvlText w:val=""/>
      <w:lvlJc w:val="left"/>
      <w:pPr>
        <w:ind w:left="1280" w:hanging="360"/>
      </w:pPr>
      <w:rPr>
        <w:rFonts w:ascii="Symbol" w:hAnsi="Symbol"/>
      </w:rPr>
    </w:lvl>
    <w:lvl w:ilvl="5" w:tplc="8438BE76">
      <w:start w:val="1"/>
      <w:numFmt w:val="bullet"/>
      <w:lvlText w:val=""/>
      <w:lvlJc w:val="left"/>
      <w:pPr>
        <w:ind w:left="1280" w:hanging="360"/>
      </w:pPr>
      <w:rPr>
        <w:rFonts w:ascii="Symbol" w:hAnsi="Symbol"/>
      </w:rPr>
    </w:lvl>
    <w:lvl w:ilvl="6" w:tplc="4C9A3876">
      <w:start w:val="1"/>
      <w:numFmt w:val="bullet"/>
      <w:lvlText w:val=""/>
      <w:lvlJc w:val="left"/>
      <w:pPr>
        <w:ind w:left="1280" w:hanging="360"/>
      </w:pPr>
      <w:rPr>
        <w:rFonts w:ascii="Symbol" w:hAnsi="Symbol"/>
      </w:rPr>
    </w:lvl>
    <w:lvl w:ilvl="7" w:tplc="76262032">
      <w:start w:val="1"/>
      <w:numFmt w:val="bullet"/>
      <w:lvlText w:val=""/>
      <w:lvlJc w:val="left"/>
      <w:pPr>
        <w:ind w:left="1280" w:hanging="360"/>
      </w:pPr>
      <w:rPr>
        <w:rFonts w:ascii="Symbol" w:hAnsi="Symbol"/>
      </w:rPr>
    </w:lvl>
    <w:lvl w:ilvl="8" w:tplc="7C506638">
      <w:start w:val="1"/>
      <w:numFmt w:val="bullet"/>
      <w:lvlText w:val=""/>
      <w:lvlJc w:val="left"/>
      <w:pPr>
        <w:ind w:left="1280" w:hanging="360"/>
      </w:pPr>
      <w:rPr>
        <w:rFonts w:ascii="Symbol" w:hAnsi="Symbol"/>
      </w:rPr>
    </w:lvl>
  </w:abstractNum>
  <w:abstractNum w:abstractNumId="14" w15:restartNumberingAfterBreak="0">
    <w:nsid w:val="526D77C9"/>
    <w:multiLevelType w:val="hybridMultilevel"/>
    <w:tmpl w:val="CDA2630C"/>
    <w:lvl w:ilvl="0" w:tplc="3A0896C0">
      <w:start w:val="1"/>
      <w:numFmt w:val="bullet"/>
      <w:lvlText w:val="·"/>
      <w:lvlJc w:val="left"/>
      <w:pPr>
        <w:ind w:left="567" w:hanging="567"/>
      </w:pPr>
      <w:rPr>
        <w:rFonts w:ascii="Symbol" w:hAnsi="Symbol" w:hint="default"/>
      </w:rPr>
    </w:lvl>
    <w:lvl w:ilvl="1" w:tplc="DAB26EE6">
      <w:start w:val="1"/>
      <w:numFmt w:val="bullet"/>
      <w:lvlText w:val="o"/>
      <w:lvlJc w:val="left"/>
      <w:pPr>
        <w:ind w:left="1440" w:hanging="360"/>
      </w:pPr>
      <w:rPr>
        <w:rFonts w:ascii="Courier New" w:hAnsi="Courier New" w:hint="default"/>
      </w:rPr>
    </w:lvl>
    <w:lvl w:ilvl="2" w:tplc="CBB8F3A4">
      <w:start w:val="1"/>
      <w:numFmt w:val="bullet"/>
      <w:lvlText w:val=""/>
      <w:lvlJc w:val="left"/>
      <w:pPr>
        <w:ind w:left="2160" w:hanging="360"/>
      </w:pPr>
      <w:rPr>
        <w:rFonts w:ascii="Wingdings" w:hAnsi="Wingdings" w:hint="default"/>
      </w:rPr>
    </w:lvl>
    <w:lvl w:ilvl="3" w:tplc="7358870C">
      <w:start w:val="1"/>
      <w:numFmt w:val="bullet"/>
      <w:lvlText w:val=""/>
      <w:lvlJc w:val="left"/>
      <w:pPr>
        <w:ind w:left="2880" w:hanging="360"/>
      </w:pPr>
      <w:rPr>
        <w:rFonts w:ascii="Symbol" w:hAnsi="Symbol" w:hint="default"/>
      </w:rPr>
    </w:lvl>
    <w:lvl w:ilvl="4" w:tplc="468E01F8">
      <w:start w:val="1"/>
      <w:numFmt w:val="bullet"/>
      <w:lvlText w:val="o"/>
      <w:lvlJc w:val="left"/>
      <w:pPr>
        <w:ind w:left="3600" w:hanging="360"/>
      </w:pPr>
      <w:rPr>
        <w:rFonts w:ascii="Courier New" w:hAnsi="Courier New" w:hint="default"/>
      </w:rPr>
    </w:lvl>
    <w:lvl w:ilvl="5" w:tplc="DCDC827E">
      <w:start w:val="1"/>
      <w:numFmt w:val="bullet"/>
      <w:lvlText w:val=""/>
      <w:lvlJc w:val="left"/>
      <w:pPr>
        <w:ind w:left="4320" w:hanging="360"/>
      </w:pPr>
      <w:rPr>
        <w:rFonts w:ascii="Wingdings" w:hAnsi="Wingdings" w:hint="default"/>
      </w:rPr>
    </w:lvl>
    <w:lvl w:ilvl="6" w:tplc="BF7A2904">
      <w:start w:val="1"/>
      <w:numFmt w:val="bullet"/>
      <w:lvlText w:val=""/>
      <w:lvlJc w:val="left"/>
      <w:pPr>
        <w:ind w:left="5040" w:hanging="360"/>
      </w:pPr>
      <w:rPr>
        <w:rFonts w:ascii="Symbol" w:hAnsi="Symbol" w:hint="default"/>
      </w:rPr>
    </w:lvl>
    <w:lvl w:ilvl="7" w:tplc="025843E2">
      <w:start w:val="1"/>
      <w:numFmt w:val="bullet"/>
      <w:lvlText w:val="o"/>
      <w:lvlJc w:val="left"/>
      <w:pPr>
        <w:ind w:left="5760" w:hanging="360"/>
      </w:pPr>
      <w:rPr>
        <w:rFonts w:ascii="Courier New" w:hAnsi="Courier New" w:hint="default"/>
      </w:rPr>
    </w:lvl>
    <w:lvl w:ilvl="8" w:tplc="AA3EBDEA">
      <w:start w:val="1"/>
      <w:numFmt w:val="bullet"/>
      <w:lvlText w:val=""/>
      <w:lvlJc w:val="left"/>
      <w:pPr>
        <w:ind w:left="6480" w:hanging="360"/>
      </w:pPr>
      <w:rPr>
        <w:rFonts w:ascii="Wingdings" w:hAnsi="Wingdings" w:hint="default"/>
      </w:rPr>
    </w:lvl>
  </w:abstractNum>
  <w:abstractNum w:abstractNumId="15" w15:restartNumberingAfterBreak="0">
    <w:nsid w:val="5F903DAE"/>
    <w:multiLevelType w:val="hybridMultilevel"/>
    <w:tmpl w:val="FFFFFFFF"/>
    <w:lvl w:ilvl="0" w:tplc="8C449DA0">
      <w:start w:val="1"/>
      <w:numFmt w:val="bullet"/>
      <w:lvlText w:val="-"/>
      <w:lvlJc w:val="left"/>
      <w:pPr>
        <w:ind w:left="720" w:hanging="360"/>
      </w:pPr>
      <w:rPr>
        <w:rFonts w:ascii="Aptos" w:hAnsi="Aptos" w:hint="default"/>
      </w:rPr>
    </w:lvl>
    <w:lvl w:ilvl="1" w:tplc="7C22A06E">
      <w:start w:val="1"/>
      <w:numFmt w:val="bullet"/>
      <w:lvlText w:val="o"/>
      <w:lvlJc w:val="left"/>
      <w:pPr>
        <w:ind w:left="1440" w:hanging="360"/>
      </w:pPr>
      <w:rPr>
        <w:rFonts w:ascii="Courier New" w:hAnsi="Courier New" w:hint="default"/>
      </w:rPr>
    </w:lvl>
    <w:lvl w:ilvl="2" w:tplc="0AD04494">
      <w:start w:val="1"/>
      <w:numFmt w:val="bullet"/>
      <w:lvlText w:val=""/>
      <w:lvlJc w:val="left"/>
      <w:pPr>
        <w:ind w:left="2160" w:hanging="360"/>
      </w:pPr>
      <w:rPr>
        <w:rFonts w:ascii="Wingdings" w:hAnsi="Wingdings" w:hint="default"/>
      </w:rPr>
    </w:lvl>
    <w:lvl w:ilvl="3" w:tplc="365E1AB4">
      <w:start w:val="1"/>
      <w:numFmt w:val="bullet"/>
      <w:lvlText w:val=""/>
      <w:lvlJc w:val="left"/>
      <w:pPr>
        <w:ind w:left="2880" w:hanging="360"/>
      </w:pPr>
      <w:rPr>
        <w:rFonts w:ascii="Symbol" w:hAnsi="Symbol" w:hint="default"/>
      </w:rPr>
    </w:lvl>
    <w:lvl w:ilvl="4" w:tplc="E3A0074A">
      <w:start w:val="1"/>
      <w:numFmt w:val="bullet"/>
      <w:lvlText w:val="o"/>
      <w:lvlJc w:val="left"/>
      <w:pPr>
        <w:ind w:left="3600" w:hanging="360"/>
      </w:pPr>
      <w:rPr>
        <w:rFonts w:ascii="Courier New" w:hAnsi="Courier New" w:hint="default"/>
      </w:rPr>
    </w:lvl>
    <w:lvl w:ilvl="5" w:tplc="ED300A74">
      <w:start w:val="1"/>
      <w:numFmt w:val="bullet"/>
      <w:lvlText w:val=""/>
      <w:lvlJc w:val="left"/>
      <w:pPr>
        <w:ind w:left="4320" w:hanging="360"/>
      </w:pPr>
      <w:rPr>
        <w:rFonts w:ascii="Wingdings" w:hAnsi="Wingdings" w:hint="default"/>
      </w:rPr>
    </w:lvl>
    <w:lvl w:ilvl="6" w:tplc="467203D2">
      <w:start w:val="1"/>
      <w:numFmt w:val="bullet"/>
      <w:lvlText w:val=""/>
      <w:lvlJc w:val="left"/>
      <w:pPr>
        <w:ind w:left="5040" w:hanging="360"/>
      </w:pPr>
      <w:rPr>
        <w:rFonts w:ascii="Symbol" w:hAnsi="Symbol" w:hint="default"/>
      </w:rPr>
    </w:lvl>
    <w:lvl w:ilvl="7" w:tplc="E6E2F234">
      <w:start w:val="1"/>
      <w:numFmt w:val="bullet"/>
      <w:lvlText w:val="o"/>
      <w:lvlJc w:val="left"/>
      <w:pPr>
        <w:ind w:left="5760" w:hanging="360"/>
      </w:pPr>
      <w:rPr>
        <w:rFonts w:ascii="Courier New" w:hAnsi="Courier New" w:hint="default"/>
      </w:rPr>
    </w:lvl>
    <w:lvl w:ilvl="8" w:tplc="6F08289C">
      <w:start w:val="1"/>
      <w:numFmt w:val="bullet"/>
      <w:lvlText w:val=""/>
      <w:lvlJc w:val="left"/>
      <w:pPr>
        <w:ind w:left="6480" w:hanging="360"/>
      </w:pPr>
      <w:rPr>
        <w:rFonts w:ascii="Wingdings" w:hAnsi="Wingdings" w:hint="default"/>
      </w:rPr>
    </w:lvl>
  </w:abstractNum>
  <w:abstractNum w:abstractNumId="16" w15:restartNumberingAfterBreak="0">
    <w:nsid w:val="66993DE0"/>
    <w:multiLevelType w:val="multilevel"/>
    <w:tmpl w:val="5498D682"/>
    <w:lvl w:ilvl="0">
      <w:start w:val="1"/>
      <w:numFmt w:val="lowerLetter"/>
      <w:pStyle w:val="ListNumber2"/>
      <w:lvlText w:val="%1."/>
      <w:lvlJc w:val="left"/>
      <w:pPr>
        <w:ind w:left="1134" w:hanging="567"/>
      </w:pPr>
      <w:rPr>
        <w:rFonts w:hint="default"/>
        <w:b w:val="0"/>
        <w:bCs w:val="0"/>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744C63EB"/>
    <w:multiLevelType w:val="hybridMultilevel"/>
    <w:tmpl w:val="18887FAE"/>
    <w:lvl w:ilvl="0" w:tplc="CFD4A21C">
      <w:start w:val="1"/>
      <w:numFmt w:val="bullet"/>
      <w:lvlText w:val=""/>
      <w:lvlJc w:val="left"/>
      <w:pPr>
        <w:ind w:left="1080" w:hanging="360"/>
      </w:pPr>
      <w:rPr>
        <w:rFonts w:ascii="Symbol" w:hAnsi="Symbol"/>
      </w:rPr>
    </w:lvl>
    <w:lvl w:ilvl="1" w:tplc="90EAFFEA">
      <w:start w:val="1"/>
      <w:numFmt w:val="bullet"/>
      <w:lvlText w:val=""/>
      <w:lvlJc w:val="left"/>
      <w:pPr>
        <w:ind w:left="1080" w:hanging="360"/>
      </w:pPr>
      <w:rPr>
        <w:rFonts w:ascii="Symbol" w:hAnsi="Symbol"/>
      </w:rPr>
    </w:lvl>
    <w:lvl w:ilvl="2" w:tplc="7AD013FA">
      <w:start w:val="1"/>
      <w:numFmt w:val="bullet"/>
      <w:lvlText w:val=""/>
      <w:lvlJc w:val="left"/>
      <w:pPr>
        <w:ind w:left="1080" w:hanging="360"/>
      </w:pPr>
      <w:rPr>
        <w:rFonts w:ascii="Symbol" w:hAnsi="Symbol"/>
      </w:rPr>
    </w:lvl>
    <w:lvl w:ilvl="3" w:tplc="D228C31A">
      <w:start w:val="1"/>
      <w:numFmt w:val="bullet"/>
      <w:lvlText w:val=""/>
      <w:lvlJc w:val="left"/>
      <w:pPr>
        <w:ind w:left="1080" w:hanging="360"/>
      </w:pPr>
      <w:rPr>
        <w:rFonts w:ascii="Symbol" w:hAnsi="Symbol"/>
      </w:rPr>
    </w:lvl>
    <w:lvl w:ilvl="4" w:tplc="4C385AB4">
      <w:start w:val="1"/>
      <w:numFmt w:val="bullet"/>
      <w:lvlText w:val=""/>
      <w:lvlJc w:val="left"/>
      <w:pPr>
        <w:ind w:left="1080" w:hanging="360"/>
      </w:pPr>
      <w:rPr>
        <w:rFonts w:ascii="Symbol" w:hAnsi="Symbol"/>
      </w:rPr>
    </w:lvl>
    <w:lvl w:ilvl="5" w:tplc="2A36D36E">
      <w:start w:val="1"/>
      <w:numFmt w:val="bullet"/>
      <w:lvlText w:val=""/>
      <w:lvlJc w:val="left"/>
      <w:pPr>
        <w:ind w:left="1080" w:hanging="360"/>
      </w:pPr>
      <w:rPr>
        <w:rFonts w:ascii="Symbol" w:hAnsi="Symbol"/>
      </w:rPr>
    </w:lvl>
    <w:lvl w:ilvl="6" w:tplc="C47AFEC0">
      <w:start w:val="1"/>
      <w:numFmt w:val="bullet"/>
      <w:lvlText w:val=""/>
      <w:lvlJc w:val="left"/>
      <w:pPr>
        <w:ind w:left="1080" w:hanging="360"/>
      </w:pPr>
      <w:rPr>
        <w:rFonts w:ascii="Symbol" w:hAnsi="Symbol"/>
      </w:rPr>
    </w:lvl>
    <w:lvl w:ilvl="7" w:tplc="CCCAF860">
      <w:start w:val="1"/>
      <w:numFmt w:val="bullet"/>
      <w:lvlText w:val=""/>
      <w:lvlJc w:val="left"/>
      <w:pPr>
        <w:ind w:left="1080" w:hanging="360"/>
      </w:pPr>
      <w:rPr>
        <w:rFonts w:ascii="Symbol" w:hAnsi="Symbol"/>
      </w:rPr>
    </w:lvl>
    <w:lvl w:ilvl="8" w:tplc="33F803C0">
      <w:start w:val="1"/>
      <w:numFmt w:val="bullet"/>
      <w:lvlText w:val=""/>
      <w:lvlJc w:val="left"/>
      <w:pPr>
        <w:ind w:left="1080" w:hanging="360"/>
      </w:pPr>
      <w:rPr>
        <w:rFonts w:ascii="Symbol" w:hAnsi="Symbol"/>
      </w:rPr>
    </w:lvl>
  </w:abstractNum>
  <w:num w:numId="1" w16cid:durableId="510147974">
    <w:abstractNumId w:val="6"/>
  </w:num>
  <w:num w:numId="2" w16cid:durableId="7505739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06174970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0302550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4875915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02724547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4476561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6092419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2050919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56121636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35936154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31079735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7192208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7161076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79903688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43184876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31491745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41644005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24788695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65118028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6082026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74525569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791880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1142521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72302368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4815860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8503290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70086553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7272665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35988895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3900656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90922219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583589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96746908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5637607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41104778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104610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9493178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486123945">
    <w:abstractNumId w:val="12"/>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0" w16cid:durableId="2087997607">
    <w:abstractNumId w:val="1"/>
  </w:num>
  <w:num w:numId="41" w16cid:durableId="1400712409">
    <w:abstractNumId w:val="6"/>
  </w:num>
  <w:num w:numId="42" w16cid:durableId="15835166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6278535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31035561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63132679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9951815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1135500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5808208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40151613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58650235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816294470">
    <w:abstractNumId w:val="14"/>
  </w:num>
  <w:num w:numId="52" w16cid:durableId="372193356">
    <w:abstractNumId w:val="17"/>
  </w:num>
  <w:num w:numId="53" w16cid:durableId="180041278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83522001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69680954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1617900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7147964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9412470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54941629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4889033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94866180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865560667">
    <w:abstractNumId w:val="8"/>
  </w:num>
  <w:num w:numId="63" w16cid:durableId="5455438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782269241">
    <w:abstractNumId w:val="16"/>
  </w:num>
  <w:num w:numId="65" w16cid:durableId="208719163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991121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35256169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760226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994406748">
    <w:abstractNumId w:val="10"/>
  </w:num>
  <w:num w:numId="70" w16cid:durableId="1947928040">
    <w:abstractNumId w:val="15"/>
  </w:num>
  <w:num w:numId="71" w16cid:durableId="1846746497">
    <w:abstractNumId w:val="3"/>
  </w:num>
  <w:num w:numId="72" w16cid:durableId="1755513562">
    <w:abstractNumId w:val="13"/>
  </w:num>
  <w:num w:numId="73" w16cid:durableId="2020623682">
    <w:abstractNumId w:val="2"/>
  </w:num>
  <w:num w:numId="74" w16cid:durableId="1172258122">
    <w:abstractNumId w:val="9"/>
  </w:num>
  <w:num w:numId="75" w16cid:durableId="690569333">
    <w:abstractNumId w:val="0"/>
  </w:num>
  <w:num w:numId="76" w16cid:durableId="127748555">
    <w:abstractNumId w:val="4"/>
  </w:num>
  <w:num w:numId="77" w16cid:durableId="1236823716">
    <w:abstractNumId w:val="11"/>
  </w:num>
  <w:num w:numId="78" w16cid:durableId="52402644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60819317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532413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208416576">
    <w:abstractNumId w:val="2"/>
  </w:num>
  <w:num w:numId="82" w16cid:durableId="1743287606">
    <w:abstractNumId w:val="2"/>
  </w:num>
  <w:num w:numId="83" w16cid:durableId="202547069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11700235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56167502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775713300">
    <w:abstractNumId w:val="7"/>
  </w:num>
  <w:num w:numId="87" w16cid:durableId="8264070">
    <w:abstractNumId w:val="12"/>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88" w16cid:durableId="1331954623">
    <w:abstractNumId w:val="1"/>
  </w:num>
  <w:num w:numId="89" w16cid:durableId="1823504750">
    <w:abstractNumId w:val="6"/>
  </w:num>
  <w:num w:numId="90" w16cid:durableId="977077296">
    <w:abstractNumId w:val="16"/>
  </w:num>
  <w:num w:numId="91" w16cid:durableId="1494418220">
    <w:abstractNumId w:val="16"/>
  </w:num>
  <w:num w:numId="92" w16cid:durableId="1534229671">
    <w:abstractNumId w:val="8"/>
  </w:num>
  <w:num w:numId="93" w16cid:durableId="1963464036">
    <w:abstractNumId w:val="12"/>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94" w16cid:durableId="1315985756">
    <w:abstractNumId w:val="1"/>
  </w:num>
  <w:num w:numId="95" w16cid:durableId="1604262809">
    <w:abstractNumId w:val="6"/>
  </w:num>
  <w:num w:numId="96" w16cid:durableId="2057469532">
    <w:abstractNumId w:val="16"/>
  </w:num>
  <w:num w:numId="97" w16cid:durableId="1577983014">
    <w:abstractNumId w:val="16"/>
  </w:num>
  <w:num w:numId="98" w16cid:durableId="121536202">
    <w:abstractNumId w:val="8"/>
  </w:num>
  <w:num w:numId="99" w16cid:durableId="1989942071">
    <w:abstractNumId w:val="2"/>
  </w:num>
  <w:num w:numId="100" w16cid:durableId="83442298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71251036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45849255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549394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13478735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88047960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40993320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7439955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16cid:durableId="157890448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183711259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20200357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43090490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580671044">
    <w:abstractNumId w:val="5"/>
  </w:num>
  <w:num w:numId="113" w16cid:durableId="3940805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16cid:durableId="208063789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183306073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164411355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76811453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16cid:durableId="16413280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50563397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148743394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167164333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1906597959">
    <w:abstractNumId w:val="0"/>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2D5C"/>
    <w:rsid w:val="000014DE"/>
    <w:rsid w:val="00001F2C"/>
    <w:rsid w:val="0000281D"/>
    <w:rsid w:val="0000291C"/>
    <w:rsid w:val="00002E06"/>
    <w:rsid w:val="00002FFE"/>
    <w:rsid w:val="000031C2"/>
    <w:rsid w:val="000031F2"/>
    <w:rsid w:val="0000353C"/>
    <w:rsid w:val="000037B4"/>
    <w:rsid w:val="00003883"/>
    <w:rsid w:val="00004102"/>
    <w:rsid w:val="00004188"/>
    <w:rsid w:val="00004506"/>
    <w:rsid w:val="00004C4C"/>
    <w:rsid w:val="00004ED2"/>
    <w:rsid w:val="0000530A"/>
    <w:rsid w:val="000056CC"/>
    <w:rsid w:val="00005F1B"/>
    <w:rsid w:val="000064B2"/>
    <w:rsid w:val="00006F1C"/>
    <w:rsid w:val="0000743E"/>
    <w:rsid w:val="00007D44"/>
    <w:rsid w:val="00010023"/>
    <w:rsid w:val="0001008C"/>
    <w:rsid w:val="00010A63"/>
    <w:rsid w:val="000113E0"/>
    <w:rsid w:val="0001169D"/>
    <w:rsid w:val="00011721"/>
    <w:rsid w:val="00012162"/>
    <w:rsid w:val="00013A8C"/>
    <w:rsid w:val="00013FF2"/>
    <w:rsid w:val="000157B5"/>
    <w:rsid w:val="00015849"/>
    <w:rsid w:val="00015B7E"/>
    <w:rsid w:val="00016220"/>
    <w:rsid w:val="0001660E"/>
    <w:rsid w:val="00017138"/>
    <w:rsid w:val="000179FA"/>
    <w:rsid w:val="0002057B"/>
    <w:rsid w:val="00020A8B"/>
    <w:rsid w:val="000210D7"/>
    <w:rsid w:val="000213EB"/>
    <w:rsid w:val="000217FD"/>
    <w:rsid w:val="00022E86"/>
    <w:rsid w:val="00023005"/>
    <w:rsid w:val="000236B9"/>
    <w:rsid w:val="0002446C"/>
    <w:rsid w:val="00024606"/>
    <w:rsid w:val="00024F0E"/>
    <w:rsid w:val="0002514F"/>
    <w:rsid w:val="000252CB"/>
    <w:rsid w:val="00025692"/>
    <w:rsid w:val="000257FC"/>
    <w:rsid w:val="00025CBC"/>
    <w:rsid w:val="00026220"/>
    <w:rsid w:val="000264E2"/>
    <w:rsid w:val="0002712E"/>
    <w:rsid w:val="00027279"/>
    <w:rsid w:val="00027400"/>
    <w:rsid w:val="00027B66"/>
    <w:rsid w:val="0003016C"/>
    <w:rsid w:val="000305AD"/>
    <w:rsid w:val="00030C5D"/>
    <w:rsid w:val="00030FD1"/>
    <w:rsid w:val="00031A78"/>
    <w:rsid w:val="00031B59"/>
    <w:rsid w:val="0003223C"/>
    <w:rsid w:val="00032EBD"/>
    <w:rsid w:val="0003330E"/>
    <w:rsid w:val="0003411F"/>
    <w:rsid w:val="00034CFF"/>
    <w:rsid w:val="0003550D"/>
    <w:rsid w:val="0003551B"/>
    <w:rsid w:val="00035A7D"/>
    <w:rsid w:val="00036066"/>
    <w:rsid w:val="00036435"/>
    <w:rsid w:val="000367F6"/>
    <w:rsid w:val="00036D45"/>
    <w:rsid w:val="000370C9"/>
    <w:rsid w:val="00037D70"/>
    <w:rsid w:val="000411E7"/>
    <w:rsid w:val="000427F2"/>
    <w:rsid w:val="00042BFB"/>
    <w:rsid w:val="000432AB"/>
    <w:rsid w:val="00044B58"/>
    <w:rsid w:val="000451E7"/>
    <w:rsid w:val="000457D3"/>
    <w:rsid w:val="00045C51"/>
    <w:rsid w:val="00045F0D"/>
    <w:rsid w:val="00045F2B"/>
    <w:rsid w:val="0004750C"/>
    <w:rsid w:val="00047862"/>
    <w:rsid w:val="000502E4"/>
    <w:rsid w:val="000509FD"/>
    <w:rsid w:val="00050DBE"/>
    <w:rsid w:val="000511C0"/>
    <w:rsid w:val="00051543"/>
    <w:rsid w:val="00051E78"/>
    <w:rsid w:val="00051EE6"/>
    <w:rsid w:val="00052EF8"/>
    <w:rsid w:val="0005369C"/>
    <w:rsid w:val="000537F9"/>
    <w:rsid w:val="00054535"/>
    <w:rsid w:val="00054C78"/>
    <w:rsid w:val="000559F4"/>
    <w:rsid w:val="00055A10"/>
    <w:rsid w:val="0005604C"/>
    <w:rsid w:val="000560BD"/>
    <w:rsid w:val="000562AB"/>
    <w:rsid w:val="00056B88"/>
    <w:rsid w:val="00057013"/>
    <w:rsid w:val="00057A80"/>
    <w:rsid w:val="00057E56"/>
    <w:rsid w:val="0006059D"/>
    <w:rsid w:val="00060ED5"/>
    <w:rsid w:val="00061423"/>
    <w:rsid w:val="000618F3"/>
    <w:rsid w:val="000619C4"/>
    <w:rsid w:val="00061D5B"/>
    <w:rsid w:val="00061FB9"/>
    <w:rsid w:val="00062A80"/>
    <w:rsid w:val="0006308A"/>
    <w:rsid w:val="00063ACC"/>
    <w:rsid w:val="00063D79"/>
    <w:rsid w:val="000641B1"/>
    <w:rsid w:val="000645D0"/>
    <w:rsid w:val="00064981"/>
    <w:rsid w:val="00065B65"/>
    <w:rsid w:val="00065EB8"/>
    <w:rsid w:val="00067832"/>
    <w:rsid w:val="00067991"/>
    <w:rsid w:val="00067C47"/>
    <w:rsid w:val="00067CB6"/>
    <w:rsid w:val="00067D5D"/>
    <w:rsid w:val="00067F35"/>
    <w:rsid w:val="000707B0"/>
    <w:rsid w:val="000708A8"/>
    <w:rsid w:val="00070A29"/>
    <w:rsid w:val="00070CC5"/>
    <w:rsid w:val="00071AE0"/>
    <w:rsid w:val="00074A58"/>
    <w:rsid w:val="00074B37"/>
    <w:rsid w:val="00074F0F"/>
    <w:rsid w:val="00074FD5"/>
    <w:rsid w:val="000755C1"/>
    <w:rsid w:val="00075DDD"/>
    <w:rsid w:val="00075F66"/>
    <w:rsid w:val="00076208"/>
    <w:rsid w:val="00076924"/>
    <w:rsid w:val="00076B59"/>
    <w:rsid w:val="00076BF5"/>
    <w:rsid w:val="00076DBB"/>
    <w:rsid w:val="00077430"/>
    <w:rsid w:val="00077432"/>
    <w:rsid w:val="00077607"/>
    <w:rsid w:val="000804E8"/>
    <w:rsid w:val="000809F9"/>
    <w:rsid w:val="00080D07"/>
    <w:rsid w:val="00080DCF"/>
    <w:rsid w:val="0008144B"/>
    <w:rsid w:val="000816D1"/>
    <w:rsid w:val="0008188E"/>
    <w:rsid w:val="000819D2"/>
    <w:rsid w:val="00081CDC"/>
    <w:rsid w:val="00081CDE"/>
    <w:rsid w:val="0008255C"/>
    <w:rsid w:val="00082DB0"/>
    <w:rsid w:val="00082F52"/>
    <w:rsid w:val="000831A3"/>
    <w:rsid w:val="000833E5"/>
    <w:rsid w:val="00083A9B"/>
    <w:rsid w:val="00083F75"/>
    <w:rsid w:val="00084B8B"/>
    <w:rsid w:val="00084C94"/>
    <w:rsid w:val="00085114"/>
    <w:rsid w:val="00085329"/>
    <w:rsid w:val="000854EB"/>
    <w:rsid w:val="00086012"/>
    <w:rsid w:val="0008611F"/>
    <w:rsid w:val="000867AD"/>
    <w:rsid w:val="000867E8"/>
    <w:rsid w:val="00086A55"/>
    <w:rsid w:val="00087210"/>
    <w:rsid w:val="000878FB"/>
    <w:rsid w:val="00087D95"/>
    <w:rsid w:val="000906BB"/>
    <w:rsid w:val="0009082A"/>
    <w:rsid w:val="00090913"/>
    <w:rsid w:val="00090B9F"/>
    <w:rsid w:val="00090DDE"/>
    <w:rsid w:val="0009149A"/>
    <w:rsid w:val="000916E5"/>
    <w:rsid w:val="00091D60"/>
    <w:rsid w:val="00091DDD"/>
    <w:rsid w:val="00091E50"/>
    <w:rsid w:val="00093B60"/>
    <w:rsid w:val="00094708"/>
    <w:rsid w:val="00094E1E"/>
    <w:rsid w:val="00095855"/>
    <w:rsid w:val="00095987"/>
    <w:rsid w:val="00096601"/>
    <w:rsid w:val="000976BB"/>
    <w:rsid w:val="000977F4"/>
    <w:rsid w:val="000A0A26"/>
    <w:rsid w:val="000A0B60"/>
    <w:rsid w:val="000A17F4"/>
    <w:rsid w:val="000A26B5"/>
    <w:rsid w:val="000A3AE2"/>
    <w:rsid w:val="000A43A8"/>
    <w:rsid w:val="000A46F5"/>
    <w:rsid w:val="000A4F35"/>
    <w:rsid w:val="000A5076"/>
    <w:rsid w:val="000A576E"/>
    <w:rsid w:val="000A5A1F"/>
    <w:rsid w:val="000A5F4F"/>
    <w:rsid w:val="000A6240"/>
    <w:rsid w:val="000A62C2"/>
    <w:rsid w:val="000A649A"/>
    <w:rsid w:val="000A6633"/>
    <w:rsid w:val="000A7C97"/>
    <w:rsid w:val="000B0011"/>
    <w:rsid w:val="000B073D"/>
    <w:rsid w:val="000B0D9A"/>
    <w:rsid w:val="000B379C"/>
    <w:rsid w:val="000B383D"/>
    <w:rsid w:val="000B3A95"/>
    <w:rsid w:val="000B3E35"/>
    <w:rsid w:val="000B4376"/>
    <w:rsid w:val="000B49E0"/>
    <w:rsid w:val="000B4B49"/>
    <w:rsid w:val="000B4DB0"/>
    <w:rsid w:val="000B4F75"/>
    <w:rsid w:val="000B50B5"/>
    <w:rsid w:val="000B5616"/>
    <w:rsid w:val="000B5AF1"/>
    <w:rsid w:val="000B5D0A"/>
    <w:rsid w:val="000B5D94"/>
    <w:rsid w:val="000B6043"/>
    <w:rsid w:val="000B6B8A"/>
    <w:rsid w:val="000B7B8C"/>
    <w:rsid w:val="000C00C7"/>
    <w:rsid w:val="000C0285"/>
    <w:rsid w:val="000C0669"/>
    <w:rsid w:val="000C109A"/>
    <w:rsid w:val="000C11BB"/>
    <w:rsid w:val="000C14DB"/>
    <w:rsid w:val="000C183A"/>
    <w:rsid w:val="000C1B37"/>
    <w:rsid w:val="000C1B93"/>
    <w:rsid w:val="000C208E"/>
    <w:rsid w:val="000C24ED"/>
    <w:rsid w:val="000C267D"/>
    <w:rsid w:val="000C3EB7"/>
    <w:rsid w:val="000C40CD"/>
    <w:rsid w:val="000C42D7"/>
    <w:rsid w:val="000C43BE"/>
    <w:rsid w:val="000C4B4A"/>
    <w:rsid w:val="000C57CD"/>
    <w:rsid w:val="000C639A"/>
    <w:rsid w:val="000C64A8"/>
    <w:rsid w:val="000C66BB"/>
    <w:rsid w:val="000C680D"/>
    <w:rsid w:val="000D0127"/>
    <w:rsid w:val="000D07CC"/>
    <w:rsid w:val="000D0B9E"/>
    <w:rsid w:val="000D156F"/>
    <w:rsid w:val="000D1723"/>
    <w:rsid w:val="000D19F1"/>
    <w:rsid w:val="000D1A5F"/>
    <w:rsid w:val="000D22D2"/>
    <w:rsid w:val="000D2497"/>
    <w:rsid w:val="000D2C6D"/>
    <w:rsid w:val="000D3B3B"/>
    <w:rsid w:val="000D3BBE"/>
    <w:rsid w:val="000D3F93"/>
    <w:rsid w:val="000D40DF"/>
    <w:rsid w:val="000D438A"/>
    <w:rsid w:val="000D4896"/>
    <w:rsid w:val="000D48E5"/>
    <w:rsid w:val="000D52CC"/>
    <w:rsid w:val="000D5341"/>
    <w:rsid w:val="000D632F"/>
    <w:rsid w:val="000D6570"/>
    <w:rsid w:val="000D66D2"/>
    <w:rsid w:val="000D694E"/>
    <w:rsid w:val="000D6A60"/>
    <w:rsid w:val="000D6DE6"/>
    <w:rsid w:val="000D6F70"/>
    <w:rsid w:val="000D7241"/>
    <w:rsid w:val="000D7466"/>
    <w:rsid w:val="000D774C"/>
    <w:rsid w:val="000D7D64"/>
    <w:rsid w:val="000E0388"/>
    <w:rsid w:val="000E0566"/>
    <w:rsid w:val="000E1146"/>
    <w:rsid w:val="000E1771"/>
    <w:rsid w:val="000E1D2E"/>
    <w:rsid w:val="000E1D71"/>
    <w:rsid w:val="000E218A"/>
    <w:rsid w:val="000E24E6"/>
    <w:rsid w:val="000E37C9"/>
    <w:rsid w:val="000E3A0C"/>
    <w:rsid w:val="000E3FBD"/>
    <w:rsid w:val="000E4112"/>
    <w:rsid w:val="000E4807"/>
    <w:rsid w:val="000E497D"/>
    <w:rsid w:val="000E5CAB"/>
    <w:rsid w:val="000E628A"/>
    <w:rsid w:val="000E6712"/>
    <w:rsid w:val="000E6810"/>
    <w:rsid w:val="000E6D0E"/>
    <w:rsid w:val="000E717E"/>
    <w:rsid w:val="000E7465"/>
    <w:rsid w:val="000F0128"/>
    <w:rsid w:val="000F059B"/>
    <w:rsid w:val="000F09EA"/>
    <w:rsid w:val="000F0BB3"/>
    <w:rsid w:val="000F0BF9"/>
    <w:rsid w:val="000F0E66"/>
    <w:rsid w:val="000F1650"/>
    <w:rsid w:val="000F1B5A"/>
    <w:rsid w:val="000F1DD6"/>
    <w:rsid w:val="000F2121"/>
    <w:rsid w:val="000F2197"/>
    <w:rsid w:val="000F2721"/>
    <w:rsid w:val="000F279C"/>
    <w:rsid w:val="000F2DF7"/>
    <w:rsid w:val="000F4EEC"/>
    <w:rsid w:val="000F5F57"/>
    <w:rsid w:val="000F6B24"/>
    <w:rsid w:val="000F7168"/>
    <w:rsid w:val="000F74C2"/>
    <w:rsid w:val="000F77EB"/>
    <w:rsid w:val="000F7987"/>
    <w:rsid w:val="000F7BC7"/>
    <w:rsid w:val="000F7F04"/>
    <w:rsid w:val="00100487"/>
    <w:rsid w:val="00101397"/>
    <w:rsid w:val="0010184F"/>
    <w:rsid w:val="00101F6E"/>
    <w:rsid w:val="00102117"/>
    <w:rsid w:val="00102373"/>
    <w:rsid w:val="00102F05"/>
    <w:rsid w:val="00102F79"/>
    <w:rsid w:val="0010336A"/>
    <w:rsid w:val="001034B8"/>
    <w:rsid w:val="0010411B"/>
    <w:rsid w:val="00104A57"/>
    <w:rsid w:val="00104BF4"/>
    <w:rsid w:val="00104F1B"/>
    <w:rsid w:val="00105717"/>
    <w:rsid w:val="00105B21"/>
    <w:rsid w:val="00105FBF"/>
    <w:rsid w:val="00106022"/>
    <w:rsid w:val="001072C7"/>
    <w:rsid w:val="00107412"/>
    <w:rsid w:val="00107C31"/>
    <w:rsid w:val="0011043F"/>
    <w:rsid w:val="00110636"/>
    <w:rsid w:val="00111537"/>
    <w:rsid w:val="00111DF1"/>
    <w:rsid w:val="00112528"/>
    <w:rsid w:val="00112EE7"/>
    <w:rsid w:val="00113BBC"/>
    <w:rsid w:val="00114525"/>
    <w:rsid w:val="001145AF"/>
    <w:rsid w:val="001149A6"/>
    <w:rsid w:val="00114A77"/>
    <w:rsid w:val="00114FD9"/>
    <w:rsid w:val="00115548"/>
    <w:rsid w:val="00115FBE"/>
    <w:rsid w:val="00115FCC"/>
    <w:rsid w:val="00116FDB"/>
    <w:rsid w:val="00117F40"/>
    <w:rsid w:val="0012085E"/>
    <w:rsid w:val="001213BE"/>
    <w:rsid w:val="00122721"/>
    <w:rsid w:val="00122A2C"/>
    <w:rsid w:val="00123AE2"/>
    <w:rsid w:val="00123AF0"/>
    <w:rsid w:val="00124F74"/>
    <w:rsid w:val="001254F1"/>
    <w:rsid w:val="0012550A"/>
    <w:rsid w:val="00125A9F"/>
    <w:rsid w:val="00125CC4"/>
    <w:rsid w:val="0012605A"/>
    <w:rsid w:val="0012676F"/>
    <w:rsid w:val="001278FF"/>
    <w:rsid w:val="00127F62"/>
    <w:rsid w:val="00130A79"/>
    <w:rsid w:val="00131058"/>
    <w:rsid w:val="00131956"/>
    <w:rsid w:val="00132222"/>
    <w:rsid w:val="001322D7"/>
    <w:rsid w:val="00132687"/>
    <w:rsid w:val="00133834"/>
    <w:rsid w:val="00134386"/>
    <w:rsid w:val="00134953"/>
    <w:rsid w:val="00134B8F"/>
    <w:rsid w:val="00134E0F"/>
    <w:rsid w:val="001363E8"/>
    <w:rsid w:val="00137370"/>
    <w:rsid w:val="00137806"/>
    <w:rsid w:val="00137A81"/>
    <w:rsid w:val="0014077B"/>
    <w:rsid w:val="00140C36"/>
    <w:rsid w:val="00141204"/>
    <w:rsid w:val="00141A0A"/>
    <w:rsid w:val="00141B65"/>
    <w:rsid w:val="001420E3"/>
    <w:rsid w:val="0014336C"/>
    <w:rsid w:val="0014352B"/>
    <w:rsid w:val="001438E9"/>
    <w:rsid w:val="00143B81"/>
    <w:rsid w:val="00143EC2"/>
    <w:rsid w:val="00144365"/>
    <w:rsid w:val="00144756"/>
    <w:rsid w:val="00144C3C"/>
    <w:rsid w:val="00145402"/>
    <w:rsid w:val="00145A20"/>
    <w:rsid w:val="00145B36"/>
    <w:rsid w:val="00145E21"/>
    <w:rsid w:val="00150440"/>
    <w:rsid w:val="0015056F"/>
    <w:rsid w:val="00150B3C"/>
    <w:rsid w:val="00150DDE"/>
    <w:rsid w:val="001510FD"/>
    <w:rsid w:val="0015110D"/>
    <w:rsid w:val="001517A8"/>
    <w:rsid w:val="0015258A"/>
    <w:rsid w:val="00152846"/>
    <w:rsid w:val="00152B14"/>
    <w:rsid w:val="00153B82"/>
    <w:rsid w:val="00153C98"/>
    <w:rsid w:val="00153F75"/>
    <w:rsid w:val="00154A65"/>
    <w:rsid w:val="001559B8"/>
    <w:rsid w:val="001561EC"/>
    <w:rsid w:val="00157082"/>
    <w:rsid w:val="00157770"/>
    <w:rsid w:val="00157A5A"/>
    <w:rsid w:val="00157AF3"/>
    <w:rsid w:val="0016033D"/>
    <w:rsid w:val="00160AEF"/>
    <w:rsid w:val="00160D2D"/>
    <w:rsid w:val="001614D4"/>
    <w:rsid w:val="00161C0E"/>
    <w:rsid w:val="0016263B"/>
    <w:rsid w:val="00162CB1"/>
    <w:rsid w:val="00163808"/>
    <w:rsid w:val="001643FD"/>
    <w:rsid w:val="001644FB"/>
    <w:rsid w:val="001648A4"/>
    <w:rsid w:val="0016599B"/>
    <w:rsid w:val="001665C5"/>
    <w:rsid w:val="00166B34"/>
    <w:rsid w:val="00166D71"/>
    <w:rsid w:val="00167472"/>
    <w:rsid w:val="001675F2"/>
    <w:rsid w:val="001676DF"/>
    <w:rsid w:val="00167DFA"/>
    <w:rsid w:val="0017013F"/>
    <w:rsid w:val="00170E3E"/>
    <w:rsid w:val="00171112"/>
    <w:rsid w:val="0017144D"/>
    <w:rsid w:val="001716F3"/>
    <w:rsid w:val="0017296C"/>
    <w:rsid w:val="001736BB"/>
    <w:rsid w:val="00174086"/>
    <w:rsid w:val="0017534D"/>
    <w:rsid w:val="00175446"/>
    <w:rsid w:val="00175464"/>
    <w:rsid w:val="00176099"/>
    <w:rsid w:val="0017778A"/>
    <w:rsid w:val="001777AB"/>
    <w:rsid w:val="001778C8"/>
    <w:rsid w:val="00180D38"/>
    <w:rsid w:val="001819DD"/>
    <w:rsid w:val="00182BBB"/>
    <w:rsid w:val="00185B1A"/>
    <w:rsid w:val="00185F8C"/>
    <w:rsid w:val="00186846"/>
    <w:rsid w:val="00187996"/>
    <w:rsid w:val="00187E95"/>
    <w:rsid w:val="00190195"/>
    <w:rsid w:val="00190B75"/>
    <w:rsid w:val="00190C6F"/>
    <w:rsid w:val="00191292"/>
    <w:rsid w:val="00191497"/>
    <w:rsid w:val="00191F60"/>
    <w:rsid w:val="001921DE"/>
    <w:rsid w:val="00192580"/>
    <w:rsid w:val="001932BB"/>
    <w:rsid w:val="00193F37"/>
    <w:rsid w:val="00194590"/>
    <w:rsid w:val="001946BD"/>
    <w:rsid w:val="00194B8F"/>
    <w:rsid w:val="00195C1E"/>
    <w:rsid w:val="00196CB7"/>
    <w:rsid w:val="00196D56"/>
    <w:rsid w:val="0019735A"/>
    <w:rsid w:val="00197570"/>
    <w:rsid w:val="001A047D"/>
    <w:rsid w:val="001A0DB6"/>
    <w:rsid w:val="001A129A"/>
    <w:rsid w:val="001A1B11"/>
    <w:rsid w:val="001A24AD"/>
    <w:rsid w:val="001A28D1"/>
    <w:rsid w:val="001A2D40"/>
    <w:rsid w:val="001A2D64"/>
    <w:rsid w:val="001A3009"/>
    <w:rsid w:val="001A3355"/>
    <w:rsid w:val="001A3487"/>
    <w:rsid w:val="001A3A8F"/>
    <w:rsid w:val="001A3E9A"/>
    <w:rsid w:val="001A46ED"/>
    <w:rsid w:val="001A4812"/>
    <w:rsid w:val="001A4C1E"/>
    <w:rsid w:val="001A4E9E"/>
    <w:rsid w:val="001A5830"/>
    <w:rsid w:val="001A59B7"/>
    <w:rsid w:val="001A5D44"/>
    <w:rsid w:val="001A6102"/>
    <w:rsid w:val="001A6F11"/>
    <w:rsid w:val="001B0570"/>
    <w:rsid w:val="001B0595"/>
    <w:rsid w:val="001B0655"/>
    <w:rsid w:val="001B0872"/>
    <w:rsid w:val="001B0B36"/>
    <w:rsid w:val="001B0FA7"/>
    <w:rsid w:val="001B0FB0"/>
    <w:rsid w:val="001B1CB3"/>
    <w:rsid w:val="001B2A40"/>
    <w:rsid w:val="001B2B3E"/>
    <w:rsid w:val="001B3EA3"/>
    <w:rsid w:val="001B4044"/>
    <w:rsid w:val="001B452F"/>
    <w:rsid w:val="001B49F2"/>
    <w:rsid w:val="001B49FB"/>
    <w:rsid w:val="001B52CD"/>
    <w:rsid w:val="001B5D84"/>
    <w:rsid w:val="001B651B"/>
    <w:rsid w:val="001B6849"/>
    <w:rsid w:val="001B69AA"/>
    <w:rsid w:val="001B7BF4"/>
    <w:rsid w:val="001C0044"/>
    <w:rsid w:val="001C0CDF"/>
    <w:rsid w:val="001C1184"/>
    <w:rsid w:val="001C12F7"/>
    <w:rsid w:val="001C13CC"/>
    <w:rsid w:val="001C18BE"/>
    <w:rsid w:val="001C1A5A"/>
    <w:rsid w:val="001C1E3C"/>
    <w:rsid w:val="001C2089"/>
    <w:rsid w:val="001C2219"/>
    <w:rsid w:val="001C22E2"/>
    <w:rsid w:val="001C24FD"/>
    <w:rsid w:val="001C2797"/>
    <w:rsid w:val="001C29B8"/>
    <w:rsid w:val="001C2D45"/>
    <w:rsid w:val="001C2FE5"/>
    <w:rsid w:val="001C3A8F"/>
    <w:rsid w:val="001C3F02"/>
    <w:rsid w:val="001C4498"/>
    <w:rsid w:val="001C45F9"/>
    <w:rsid w:val="001C48BF"/>
    <w:rsid w:val="001C4CC0"/>
    <w:rsid w:val="001C5000"/>
    <w:rsid w:val="001C538B"/>
    <w:rsid w:val="001C5F62"/>
    <w:rsid w:val="001C6B48"/>
    <w:rsid w:val="001C7970"/>
    <w:rsid w:val="001C7E97"/>
    <w:rsid w:val="001D01BA"/>
    <w:rsid w:val="001D07EB"/>
    <w:rsid w:val="001D0C0B"/>
    <w:rsid w:val="001D1C91"/>
    <w:rsid w:val="001D232C"/>
    <w:rsid w:val="001D306A"/>
    <w:rsid w:val="001D39C2"/>
    <w:rsid w:val="001D42F9"/>
    <w:rsid w:val="001D4B86"/>
    <w:rsid w:val="001D5041"/>
    <w:rsid w:val="001D5230"/>
    <w:rsid w:val="001D592E"/>
    <w:rsid w:val="001D61EA"/>
    <w:rsid w:val="001D63A7"/>
    <w:rsid w:val="001D6494"/>
    <w:rsid w:val="001D66E8"/>
    <w:rsid w:val="001D70E8"/>
    <w:rsid w:val="001E053F"/>
    <w:rsid w:val="001E08DC"/>
    <w:rsid w:val="001E0D1C"/>
    <w:rsid w:val="001E0D55"/>
    <w:rsid w:val="001E1BC7"/>
    <w:rsid w:val="001E293C"/>
    <w:rsid w:val="001E3A94"/>
    <w:rsid w:val="001E3C21"/>
    <w:rsid w:val="001E4043"/>
    <w:rsid w:val="001E45FC"/>
    <w:rsid w:val="001E49C0"/>
    <w:rsid w:val="001E4B3B"/>
    <w:rsid w:val="001E4D8B"/>
    <w:rsid w:val="001E5436"/>
    <w:rsid w:val="001E57C2"/>
    <w:rsid w:val="001E7400"/>
    <w:rsid w:val="001E79EB"/>
    <w:rsid w:val="001E7C40"/>
    <w:rsid w:val="001F0F4F"/>
    <w:rsid w:val="001F13C3"/>
    <w:rsid w:val="001F1509"/>
    <w:rsid w:val="001F1A5F"/>
    <w:rsid w:val="001F1CE1"/>
    <w:rsid w:val="001F1E44"/>
    <w:rsid w:val="001F20D6"/>
    <w:rsid w:val="001F2B59"/>
    <w:rsid w:val="001F307D"/>
    <w:rsid w:val="001F364E"/>
    <w:rsid w:val="001F3F90"/>
    <w:rsid w:val="001F455C"/>
    <w:rsid w:val="001F48B5"/>
    <w:rsid w:val="001F48DA"/>
    <w:rsid w:val="001F4B0F"/>
    <w:rsid w:val="001F4D97"/>
    <w:rsid w:val="001F51E9"/>
    <w:rsid w:val="001F6015"/>
    <w:rsid w:val="001F62E4"/>
    <w:rsid w:val="001F687F"/>
    <w:rsid w:val="001F78CF"/>
    <w:rsid w:val="002001D8"/>
    <w:rsid w:val="002005D8"/>
    <w:rsid w:val="00200CEA"/>
    <w:rsid w:val="0020127A"/>
    <w:rsid w:val="002016BC"/>
    <w:rsid w:val="00201E73"/>
    <w:rsid w:val="002024B5"/>
    <w:rsid w:val="00202975"/>
    <w:rsid w:val="00202CA1"/>
    <w:rsid w:val="00202D6F"/>
    <w:rsid w:val="0020322B"/>
    <w:rsid w:val="00203741"/>
    <w:rsid w:val="002037AF"/>
    <w:rsid w:val="002039BC"/>
    <w:rsid w:val="00203DD8"/>
    <w:rsid w:val="00204173"/>
    <w:rsid w:val="00204717"/>
    <w:rsid w:val="002065CE"/>
    <w:rsid w:val="002066DE"/>
    <w:rsid w:val="002069D0"/>
    <w:rsid w:val="002105AD"/>
    <w:rsid w:val="002109DB"/>
    <w:rsid w:val="00210D67"/>
    <w:rsid w:val="00210FBB"/>
    <w:rsid w:val="0021104D"/>
    <w:rsid w:val="00211143"/>
    <w:rsid w:val="00211B62"/>
    <w:rsid w:val="00211BEF"/>
    <w:rsid w:val="00212019"/>
    <w:rsid w:val="002123FF"/>
    <w:rsid w:val="00212CE8"/>
    <w:rsid w:val="00212D67"/>
    <w:rsid w:val="00212FE9"/>
    <w:rsid w:val="00213223"/>
    <w:rsid w:val="00213275"/>
    <w:rsid w:val="0021334A"/>
    <w:rsid w:val="00213855"/>
    <w:rsid w:val="00213D7B"/>
    <w:rsid w:val="002152DC"/>
    <w:rsid w:val="002155F7"/>
    <w:rsid w:val="002157F2"/>
    <w:rsid w:val="00215B14"/>
    <w:rsid w:val="00215CF4"/>
    <w:rsid w:val="00216A37"/>
    <w:rsid w:val="0021791C"/>
    <w:rsid w:val="00217981"/>
    <w:rsid w:val="00217ACE"/>
    <w:rsid w:val="0022016A"/>
    <w:rsid w:val="00220360"/>
    <w:rsid w:val="00220EC3"/>
    <w:rsid w:val="0022239F"/>
    <w:rsid w:val="002228D5"/>
    <w:rsid w:val="00222BC3"/>
    <w:rsid w:val="00223118"/>
    <w:rsid w:val="00223E7A"/>
    <w:rsid w:val="00223FAF"/>
    <w:rsid w:val="00224879"/>
    <w:rsid w:val="002256C8"/>
    <w:rsid w:val="00225A33"/>
    <w:rsid w:val="002264C9"/>
    <w:rsid w:val="0022687A"/>
    <w:rsid w:val="00227B47"/>
    <w:rsid w:val="00227C69"/>
    <w:rsid w:val="00227EFB"/>
    <w:rsid w:val="00227F51"/>
    <w:rsid w:val="00230E09"/>
    <w:rsid w:val="002311E1"/>
    <w:rsid w:val="002316F1"/>
    <w:rsid w:val="00232031"/>
    <w:rsid w:val="00232711"/>
    <w:rsid w:val="00232C81"/>
    <w:rsid w:val="002335DC"/>
    <w:rsid w:val="002346A8"/>
    <w:rsid w:val="0023488E"/>
    <w:rsid w:val="0023493D"/>
    <w:rsid w:val="00235237"/>
    <w:rsid w:val="00236573"/>
    <w:rsid w:val="00236719"/>
    <w:rsid w:val="00237582"/>
    <w:rsid w:val="002377AD"/>
    <w:rsid w:val="00240149"/>
    <w:rsid w:val="002420FC"/>
    <w:rsid w:val="00242A75"/>
    <w:rsid w:val="00242D43"/>
    <w:rsid w:val="00242ECB"/>
    <w:rsid w:val="002431A8"/>
    <w:rsid w:val="00243214"/>
    <w:rsid w:val="00243958"/>
    <w:rsid w:val="00243DDC"/>
    <w:rsid w:val="00245E4A"/>
    <w:rsid w:val="00246713"/>
    <w:rsid w:val="00247AA2"/>
    <w:rsid w:val="00247D06"/>
    <w:rsid w:val="00250038"/>
    <w:rsid w:val="00250841"/>
    <w:rsid w:val="002508C1"/>
    <w:rsid w:val="002511FD"/>
    <w:rsid w:val="002519E2"/>
    <w:rsid w:val="00251D91"/>
    <w:rsid w:val="0025273C"/>
    <w:rsid w:val="00253107"/>
    <w:rsid w:val="00253C02"/>
    <w:rsid w:val="002546BF"/>
    <w:rsid w:val="00254C68"/>
    <w:rsid w:val="002556DD"/>
    <w:rsid w:val="002557B0"/>
    <w:rsid w:val="0025592F"/>
    <w:rsid w:val="002579D7"/>
    <w:rsid w:val="0026026A"/>
    <w:rsid w:val="0026030A"/>
    <w:rsid w:val="00260768"/>
    <w:rsid w:val="002610E6"/>
    <w:rsid w:val="00262502"/>
    <w:rsid w:val="00262F76"/>
    <w:rsid w:val="00263274"/>
    <w:rsid w:val="00263D4D"/>
    <w:rsid w:val="00263FA3"/>
    <w:rsid w:val="002640D2"/>
    <w:rsid w:val="0026499A"/>
    <w:rsid w:val="0026548C"/>
    <w:rsid w:val="002657EB"/>
    <w:rsid w:val="00266207"/>
    <w:rsid w:val="00266B62"/>
    <w:rsid w:val="0026742C"/>
    <w:rsid w:val="002675D8"/>
    <w:rsid w:val="00267743"/>
    <w:rsid w:val="002677C3"/>
    <w:rsid w:val="00267F40"/>
    <w:rsid w:val="00270076"/>
    <w:rsid w:val="0027008D"/>
    <w:rsid w:val="002705CA"/>
    <w:rsid w:val="002707F7"/>
    <w:rsid w:val="00271BE5"/>
    <w:rsid w:val="00272B54"/>
    <w:rsid w:val="0027370C"/>
    <w:rsid w:val="00273722"/>
    <w:rsid w:val="0027440E"/>
    <w:rsid w:val="0027473B"/>
    <w:rsid w:val="00274AC2"/>
    <w:rsid w:val="0027549E"/>
    <w:rsid w:val="002755DF"/>
    <w:rsid w:val="00275C16"/>
    <w:rsid w:val="00275F05"/>
    <w:rsid w:val="00276847"/>
    <w:rsid w:val="00276ABB"/>
    <w:rsid w:val="00277AD8"/>
    <w:rsid w:val="00281032"/>
    <w:rsid w:val="002813B5"/>
    <w:rsid w:val="002819AC"/>
    <w:rsid w:val="00281E22"/>
    <w:rsid w:val="00282D04"/>
    <w:rsid w:val="00282E28"/>
    <w:rsid w:val="00283A87"/>
    <w:rsid w:val="00283D92"/>
    <w:rsid w:val="0028423C"/>
    <w:rsid w:val="00284BA7"/>
    <w:rsid w:val="00284F7F"/>
    <w:rsid w:val="00285A1A"/>
    <w:rsid w:val="00285EF0"/>
    <w:rsid w:val="002866EB"/>
    <w:rsid w:val="00286738"/>
    <w:rsid w:val="002868B4"/>
    <w:rsid w:val="00287492"/>
    <w:rsid w:val="00287750"/>
    <w:rsid w:val="002879B0"/>
    <w:rsid w:val="00287D2C"/>
    <w:rsid w:val="00290F14"/>
    <w:rsid w:val="002926A2"/>
    <w:rsid w:val="00293083"/>
    <w:rsid w:val="002931AA"/>
    <w:rsid w:val="002933FA"/>
    <w:rsid w:val="00293405"/>
    <w:rsid w:val="00293AF5"/>
    <w:rsid w:val="00294266"/>
    <w:rsid w:val="0029471B"/>
    <w:rsid w:val="002952A4"/>
    <w:rsid w:val="00296942"/>
    <w:rsid w:val="002977B4"/>
    <w:rsid w:val="0029799A"/>
    <w:rsid w:val="00297F48"/>
    <w:rsid w:val="00297FBE"/>
    <w:rsid w:val="002A0490"/>
    <w:rsid w:val="002A0F0A"/>
    <w:rsid w:val="002A105E"/>
    <w:rsid w:val="002A1E28"/>
    <w:rsid w:val="002A28B4"/>
    <w:rsid w:val="002A2B8C"/>
    <w:rsid w:val="002A35CF"/>
    <w:rsid w:val="002A40E5"/>
    <w:rsid w:val="002A475D"/>
    <w:rsid w:val="002A496C"/>
    <w:rsid w:val="002A4D40"/>
    <w:rsid w:val="002A4DA3"/>
    <w:rsid w:val="002A5279"/>
    <w:rsid w:val="002A55CE"/>
    <w:rsid w:val="002A6014"/>
    <w:rsid w:val="002A62FC"/>
    <w:rsid w:val="002A6DBF"/>
    <w:rsid w:val="002A6E65"/>
    <w:rsid w:val="002A7C40"/>
    <w:rsid w:val="002B06FA"/>
    <w:rsid w:val="002B0D18"/>
    <w:rsid w:val="002B10CC"/>
    <w:rsid w:val="002B1375"/>
    <w:rsid w:val="002B14A0"/>
    <w:rsid w:val="002B16BF"/>
    <w:rsid w:val="002B1861"/>
    <w:rsid w:val="002B27C1"/>
    <w:rsid w:val="002B2BB1"/>
    <w:rsid w:val="002B2F21"/>
    <w:rsid w:val="002B3A9A"/>
    <w:rsid w:val="002B3AD1"/>
    <w:rsid w:val="002B3AFE"/>
    <w:rsid w:val="002B3F16"/>
    <w:rsid w:val="002B4335"/>
    <w:rsid w:val="002B4D67"/>
    <w:rsid w:val="002B5071"/>
    <w:rsid w:val="002B5ABC"/>
    <w:rsid w:val="002B5C2C"/>
    <w:rsid w:val="002B6634"/>
    <w:rsid w:val="002B7398"/>
    <w:rsid w:val="002B792F"/>
    <w:rsid w:val="002C0178"/>
    <w:rsid w:val="002C04DC"/>
    <w:rsid w:val="002C08FF"/>
    <w:rsid w:val="002C0C82"/>
    <w:rsid w:val="002C0C9E"/>
    <w:rsid w:val="002C0ECE"/>
    <w:rsid w:val="002C10BB"/>
    <w:rsid w:val="002C1322"/>
    <w:rsid w:val="002C25E0"/>
    <w:rsid w:val="002C2E04"/>
    <w:rsid w:val="002C34D6"/>
    <w:rsid w:val="002C454A"/>
    <w:rsid w:val="002C5B12"/>
    <w:rsid w:val="002C6ACD"/>
    <w:rsid w:val="002C71E1"/>
    <w:rsid w:val="002C7794"/>
    <w:rsid w:val="002C7FAB"/>
    <w:rsid w:val="002D0EE8"/>
    <w:rsid w:val="002D107B"/>
    <w:rsid w:val="002D17D9"/>
    <w:rsid w:val="002D1A61"/>
    <w:rsid w:val="002D1F8E"/>
    <w:rsid w:val="002D28CF"/>
    <w:rsid w:val="002D3144"/>
    <w:rsid w:val="002D348B"/>
    <w:rsid w:val="002D3B0E"/>
    <w:rsid w:val="002D3C97"/>
    <w:rsid w:val="002D400A"/>
    <w:rsid w:val="002D4098"/>
    <w:rsid w:val="002D4D4C"/>
    <w:rsid w:val="002D52F7"/>
    <w:rsid w:val="002D5682"/>
    <w:rsid w:val="002D60E3"/>
    <w:rsid w:val="002D6127"/>
    <w:rsid w:val="002D63C0"/>
    <w:rsid w:val="002D6944"/>
    <w:rsid w:val="002D7110"/>
    <w:rsid w:val="002D7191"/>
    <w:rsid w:val="002D78F6"/>
    <w:rsid w:val="002D79F3"/>
    <w:rsid w:val="002D7C1E"/>
    <w:rsid w:val="002D7F25"/>
    <w:rsid w:val="002E0B08"/>
    <w:rsid w:val="002E0BCA"/>
    <w:rsid w:val="002E17C1"/>
    <w:rsid w:val="002E1C0E"/>
    <w:rsid w:val="002E1F0F"/>
    <w:rsid w:val="002E32D2"/>
    <w:rsid w:val="002E38A5"/>
    <w:rsid w:val="002E443B"/>
    <w:rsid w:val="002E4D43"/>
    <w:rsid w:val="002E4F62"/>
    <w:rsid w:val="002E5806"/>
    <w:rsid w:val="002E5BB5"/>
    <w:rsid w:val="002E5F8D"/>
    <w:rsid w:val="002E6487"/>
    <w:rsid w:val="002E73A5"/>
    <w:rsid w:val="002E7707"/>
    <w:rsid w:val="002F03C8"/>
    <w:rsid w:val="002F0700"/>
    <w:rsid w:val="002F0F86"/>
    <w:rsid w:val="002F12AD"/>
    <w:rsid w:val="002F1A30"/>
    <w:rsid w:val="002F1B90"/>
    <w:rsid w:val="002F1BFF"/>
    <w:rsid w:val="002F1EFB"/>
    <w:rsid w:val="002F2418"/>
    <w:rsid w:val="002F2D5C"/>
    <w:rsid w:val="002F2DDD"/>
    <w:rsid w:val="002F2EDD"/>
    <w:rsid w:val="002F322D"/>
    <w:rsid w:val="002F3F49"/>
    <w:rsid w:val="002F4CE4"/>
    <w:rsid w:val="002F5B98"/>
    <w:rsid w:val="002F670B"/>
    <w:rsid w:val="002F716A"/>
    <w:rsid w:val="002F74B6"/>
    <w:rsid w:val="002F7661"/>
    <w:rsid w:val="002F7CA0"/>
    <w:rsid w:val="002F7CFE"/>
    <w:rsid w:val="002F7F10"/>
    <w:rsid w:val="002F7F76"/>
    <w:rsid w:val="0030087E"/>
    <w:rsid w:val="003017AE"/>
    <w:rsid w:val="00302D6A"/>
    <w:rsid w:val="00303085"/>
    <w:rsid w:val="00303AD4"/>
    <w:rsid w:val="00303EC2"/>
    <w:rsid w:val="00304170"/>
    <w:rsid w:val="003042B5"/>
    <w:rsid w:val="00304941"/>
    <w:rsid w:val="00304F17"/>
    <w:rsid w:val="003050B3"/>
    <w:rsid w:val="003053BB"/>
    <w:rsid w:val="00306082"/>
    <w:rsid w:val="0030678A"/>
    <w:rsid w:val="00306AC6"/>
    <w:rsid w:val="00306C23"/>
    <w:rsid w:val="00306CEC"/>
    <w:rsid w:val="00307019"/>
    <w:rsid w:val="00307065"/>
    <w:rsid w:val="003076BB"/>
    <w:rsid w:val="00307CE4"/>
    <w:rsid w:val="00307FCF"/>
    <w:rsid w:val="00310150"/>
    <w:rsid w:val="003103C6"/>
    <w:rsid w:val="003116B0"/>
    <w:rsid w:val="00311AF4"/>
    <w:rsid w:val="00312520"/>
    <w:rsid w:val="00312563"/>
    <w:rsid w:val="00312950"/>
    <w:rsid w:val="0031333A"/>
    <w:rsid w:val="00313879"/>
    <w:rsid w:val="00314148"/>
    <w:rsid w:val="00314355"/>
    <w:rsid w:val="0031471D"/>
    <w:rsid w:val="003147C2"/>
    <w:rsid w:val="003153AE"/>
    <w:rsid w:val="003156EC"/>
    <w:rsid w:val="003160C1"/>
    <w:rsid w:val="00316165"/>
    <w:rsid w:val="0031618F"/>
    <w:rsid w:val="00316205"/>
    <w:rsid w:val="0031646A"/>
    <w:rsid w:val="003164AC"/>
    <w:rsid w:val="003171F7"/>
    <w:rsid w:val="0031764C"/>
    <w:rsid w:val="00317972"/>
    <w:rsid w:val="00317A26"/>
    <w:rsid w:val="00317C2B"/>
    <w:rsid w:val="00320849"/>
    <w:rsid w:val="00321071"/>
    <w:rsid w:val="0032119F"/>
    <w:rsid w:val="003216AC"/>
    <w:rsid w:val="003218A0"/>
    <w:rsid w:val="00321B50"/>
    <w:rsid w:val="00322B1D"/>
    <w:rsid w:val="003250F4"/>
    <w:rsid w:val="00325AF3"/>
    <w:rsid w:val="00326140"/>
    <w:rsid w:val="003262FC"/>
    <w:rsid w:val="00326359"/>
    <w:rsid w:val="0032696C"/>
    <w:rsid w:val="00330160"/>
    <w:rsid w:val="003307CD"/>
    <w:rsid w:val="003308B5"/>
    <w:rsid w:val="0033107E"/>
    <w:rsid w:val="003315CC"/>
    <w:rsid w:val="00331BB8"/>
    <w:rsid w:val="00331C9B"/>
    <w:rsid w:val="00331EC4"/>
    <w:rsid w:val="00333E58"/>
    <w:rsid w:val="00333F83"/>
    <w:rsid w:val="00334B6C"/>
    <w:rsid w:val="003369F6"/>
    <w:rsid w:val="00336C1C"/>
    <w:rsid w:val="00337332"/>
    <w:rsid w:val="0033734F"/>
    <w:rsid w:val="00337A08"/>
    <w:rsid w:val="00337F70"/>
    <w:rsid w:val="00340DD9"/>
    <w:rsid w:val="003413C0"/>
    <w:rsid w:val="00341AB7"/>
    <w:rsid w:val="00342493"/>
    <w:rsid w:val="0034271C"/>
    <w:rsid w:val="00342822"/>
    <w:rsid w:val="00343404"/>
    <w:rsid w:val="00343C4C"/>
    <w:rsid w:val="003458D6"/>
    <w:rsid w:val="00345AB3"/>
    <w:rsid w:val="00346859"/>
    <w:rsid w:val="00346E44"/>
    <w:rsid w:val="003471AD"/>
    <w:rsid w:val="00347505"/>
    <w:rsid w:val="00350FDD"/>
    <w:rsid w:val="00351083"/>
    <w:rsid w:val="003517AD"/>
    <w:rsid w:val="00351DEC"/>
    <w:rsid w:val="00352270"/>
    <w:rsid w:val="00352B00"/>
    <w:rsid w:val="00352B41"/>
    <w:rsid w:val="0035310F"/>
    <w:rsid w:val="0035335F"/>
    <w:rsid w:val="00353772"/>
    <w:rsid w:val="00353B2E"/>
    <w:rsid w:val="003552BD"/>
    <w:rsid w:val="00355695"/>
    <w:rsid w:val="003557E2"/>
    <w:rsid w:val="003566C3"/>
    <w:rsid w:val="00356A44"/>
    <w:rsid w:val="00356DE7"/>
    <w:rsid w:val="00357431"/>
    <w:rsid w:val="0036005C"/>
    <w:rsid w:val="00360870"/>
    <w:rsid w:val="00360C32"/>
    <w:rsid w:val="00360E17"/>
    <w:rsid w:val="00360F19"/>
    <w:rsid w:val="00360F4F"/>
    <w:rsid w:val="00361CDC"/>
    <w:rsid w:val="0036209C"/>
    <w:rsid w:val="0036260F"/>
    <w:rsid w:val="003627C7"/>
    <w:rsid w:val="00362A49"/>
    <w:rsid w:val="00362D18"/>
    <w:rsid w:val="00364007"/>
    <w:rsid w:val="003656F3"/>
    <w:rsid w:val="00366000"/>
    <w:rsid w:val="0037039A"/>
    <w:rsid w:val="00371442"/>
    <w:rsid w:val="00371710"/>
    <w:rsid w:val="00371A7E"/>
    <w:rsid w:val="00372A6A"/>
    <w:rsid w:val="00373060"/>
    <w:rsid w:val="00373402"/>
    <w:rsid w:val="00373458"/>
    <w:rsid w:val="003739D4"/>
    <w:rsid w:val="00373BC1"/>
    <w:rsid w:val="00373BE9"/>
    <w:rsid w:val="0037466C"/>
    <w:rsid w:val="003746E9"/>
    <w:rsid w:val="00374FFF"/>
    <w:rsid w:val="00375D9D"/>
    <w:rsid w:val="00375E09"/>
    <w:rsid w:val="00375FB1"/>
    <w:rsid w:val="0037683B"/>
    <w:rsid w:val="003768F2"/>
    <w:rsid w:val="00376B5B"/>
    <w:rsid w:val="00377916"/>
    <w:rsid w:val="00380006"/>
    <w:rsid w:val="003800CF"/>
    <w:rsid w:val="00381F67"/>
    <w:rsid w:val="003827C2"/>
    <w:rsid w:val="00382DB2"/>
    <w:rsid w:val="00382E7D"/>
    <w:rsid w:val="0038321C"/>
    <w:rsid w:val="00383419"/>
    <w:rsid w:val="00383725"/>
    <w:rsid w:val="00383ABF"/>
    <w:rsid w:val="00383CF8"/>
    <w:rsid w:val="003844F2"/>
    <w:rsid w:val="00384629"/>
    <w:rsid w:val="00385367"/>
    <w:rsid w:val="003859F1"/>
    <w:rsid w:val="00385B11"/>
    <w:rsid w:val="00385C24"/>
    <w:rsid w:val="00385DC6"/>
    <w:rsid w:val="00385DFB"/>
    <w:rsid w:val="003869BC"/>
    <w:rsid w:val="00386E3B"/>
    <w:rsid w:val="003870F3"/>
    <w:rsid w:val="003901F2"/>
    <w:rsid w:val="00390626"/>
    <w:rsid w:val="003907F1"/>
    <w:rsid w:val="0039099A"/>
    <w:rsid w:val="003917AD"/>
    <w:rsid w:val="00391DE4"/>
    <w:rsid w:val="003929DF"/>
    <w:rsid w:val="00392A6D"/>
    <w:rsid w:val="003930EB"/>
    <w:rsid w:val="0039399D"/>
    <w:rsid w:val="00394FF0"/>
    <w:rsid w:val="0039542F"/>
    <w:rsid w:val="00395D04"/>
    <w:rsid w:val="003960C7"/>
    <w:rsid w:val="003966EA"/>
    <w:rsid w:val="003971C9"/>
    <w:rsid w:val="00397244"/>
    <w:rsid w:val="003A05A8"/>
    <w:rsid w:val="003A08E9"/>
    <w:rsid w:val="003A09DE"/>
    <w:rsid w:val="003A0B6A"/>
    <w:rsid w:val="003A0C93"/>
    <w:rsid w:val="003A10EA"/>
    <w:rsid w:val="003A150F"/>
    <w:rsid w:val="003A1D4F"/>
    <w:rsid w:val="003A2614"/>
    <w:rsid w:val="003A2719"/>
    <w:rsid w:val="003A2DEC"/>
    <w:rsid w:val="003A3130"/>
    <w:rsid w:val="003A3156"/>
    <w:rsid w:val="003A379F"/>
    <w:rsid w:val="003A3860"/>
    <w:rsid w:val="003A40D2"/>
    <w:rsid w:val="003A40F3"/>
    <w:rsid w:val="003A5190"/>
    <w:rsid w:val="003A59DD"/>
    <w:rsid w:val="003A5CF6"/>
    <w:rsid w:val="003A6568"/>
    <w:rsid w:val="003A68E6"/>
    <w:rsid w:val="003A787B"/>
    <w:rsid w:val="003B058C"/>
    <w:rsid w:val="003B0E90"/>
    <w:rsid w:val="003B0F0C"/>
    <w:rsid w:val="003B0FD8"/>
    <w:rsid w:val="003B1823"/>
    <w:rsid w:val="003B23E4"/>
    <w:rsid w:val="003B240E"/>
    <w:rsid w:val="003B2FC7"/>
    <w:rsid w:val="003B57FE"/>
    <w:rsid w:val="003B62FA"/>
    <w:rsid w:val="003B665A"/>
    <w:rsid w:val="003B7321"/>
    <w:rsid w:val="003B7D6D"/>
    <w:rsid w:val="003C0236"/>
    <w:rsid w:val="003C0531"/>
    <w:rsid w:val="003C05E9"/>
    <w:rsid w:val="003C0F88"/>
    <w:rsid w:val="003C176C"/>
    <w:rsid w:val="003C1960"/>
    <w:rsid w:val="003C19A0"/>
    <w:rsid w:val="003C2906"/>
    <w:rsid w:val="003C2F6B"/>
    <w:rsid w:val="003C2FE1"/>
    <w:rsid w:val="003C3345"/>
    <w:rsid w:val="003C36A8"/>
    <w:rsid w:val="003C3FC8"/>
    <w:rsid w:val="003C547C"/>
    <w:rsid w:val="003C563B"/>
    <w:rsid w:val="003C5B50"/>
    <w:rsid w:val="003C5BDB"/>
    <w:rsid w:val="003C618B"/>
    <w:rsid w:val="003C698E"/>
    <w:rsid w:val="003C6A49"/>
    <w:rsid w:val="003C73F9"/>
    <w:rsid w:val="003C75FC"/>
    <w:rsid w:val="003C7632"/>
    <w:rsid w:val="003C76D6"/>
    <w:rsid w:val="003C7787"/>
    <w:rsid w:val="003C79EA"/>
    <w:rsid w:val="003C7F03"/>
    <w:rsid w:val="003D08B4"/>
    <w:rsid w:val="003D13EF"/>
    <w:rsid w:val="003D16B0"/>
    <w:rsid w:val="003D1BEB"/>
    <w:rsid w:val="003D1F0D"/>
    <w:rsid w:val="003D249B"/>
    <w:rsid w:val="003D27B0"/>
    <w:rsid w:val="003D33D3"/>
    <w:rsid w:val="003D366E"/>
    <w:rsid w:val="003D36D6"/>
    <w:rsid w:val="003D3859"/>
    <w:rsid w:val="003D38D4"/>
    <w:rsid w:val="003D3964"/>
    <w:rsid w:val="003D42ED"/>
    <w:rsid w:val="003D434E"/>
    <w:rsid w:val="003D44E9"/>
    <w:rsid w:val="003D4BB8"/>
    <w:rsid w:val="003D4E42"/>
    <w:rsid w:val="003D5438"/>
    <w:rsid w:val="003D573F"/>
    <w:rsid w:val="003D62B5"/>
    <w:rsid w:val="003D6910"/>
    <w:rsid w:val="003D6B68"/>
    <w:rsid w:val="003D76C9"/>
    <w:rsid w:val="003D7789"/>
    <w:rsid w:val="003D7B2B"/>
    <w:rsid w:val="003D7CFD"/>
    <w:rsid w:val="003D7D87"/>
    <w:rsid w:val="003E0A0C"/>
    <w:rsid w:val="003E0B5F"/>
    <w:rsid w:val="003E0C7A"/>
    <w:rsid w:val="003E0EE1"/>
    <w:rsid w:val="003E1EDE"/>
    <w:rsid w:val="003E2350"/>
    <w:rsid w:val="003E2616"/>
    <w:rsid w:val="003E2F8F"/>
    <w:rsid w:val="003E4844"/>
    <w:rsid w:val="003E5D74"/>
    <w:rsid w:val="003E6051"/>
    <w:rsid w:val="003E65E5"/>
    <w:rsid w:val="003E6F5B"/>
    <w:rsid w:val="003E75CA"/>
    <w:rsid w:val="003E7DC9"/>
    <w:rsid w:val="003F02B2"/>
    <w:rsid w:val="003F16FD"/>
    <w:rsid w:val="003F1768"/>
    <w:rsid w:val="003F2003"/>
    <w:rsid w:val="003F21F9"/>
    <w:rsid w:val="003F24F8"/>
    <w:rsid w:val="003F24FA"/>
    <w:rsid w:val="003F259D"/>
    <w:rsid w:val="003F2931"/>
    <w:rsid w:val="003F2E12"/>
    <w:rsid w:val="003F3574"/>
    <w:rsid w:val="003F37A1"/>
    <w:rsid w:val="003F3A4A"/>
    <w:rsid w:val="003F41BF"/>
    <w:rsid w:val="003F45D6"/>
    <w:rsid w:val="003F5381"/>
    <w:rsid w:val="003F5857"/>
    <w:rsid w:val="003F5E2B"/>
    <w:rsid w:val="003F6315"/>
    <w:rsid w:val="003F649F"/>
    <w:rsid w:val="003F64B2"/>
    <w:rsid w:val="003F70FD"/>
    <w:rsid w:val="003F76BF"/>
    <w:rsid w:val="003F7DBA"/>
    <w:rsid w:val="003F7E35"/>
    <w:rsid w:val="003F7FED"/>
    <w:rsid w:val="0040016F"/>
    <w:rsid w:val="00400A62"/>
    <w:rsid w:val="00401084"/>
    <w:rsid w:val="0040236B"/>
    <w:rsid w:val="00403547"/>
    <w:rsid w:val="004036F3"/>
    <w:rsid w:val="0040492C"/>
    <w:rsid w:val="0040499A"/>
    <w:rsid w:val="00405EC5"/>
    <w:rsid w:val="00406512"/>
    <w:rsid w:val="00407EF0"/>
    <w:rsid w:val="00407FDB"/>
    <w:rsid w:val="00410299"/>
    <w:rsid w:val="00410511"/>
    <w:rsid w:val="00411322"/>
    <w:rsid w:val="00411612"/>
    <w:rsid w:val="00411D8C"/>
    <w:rsid w:val="00411EE3"/>
    <w:rsid w:val="00411FD5"/>
    <w:rsid w:val="004125F1"/>
    <w:rsid w:val="0041289D"/>
    <w:rsid w:val="00412F2B"/>
    <w:rsid w:val="0041302C"/>
    <w:rsid w:val="004131A2"/>
    <w:rsid w:val="004136D7"/>
    <w:rsid w:val="00413946"/>
    <w:rsid w:val="004139CF"/>
    <w:rsid w:val="00414111"/>
    <w:rsid w:val="004147AC"/>
    <w:rsid w:val="00414DD0"/>
    <w:rsid w:val="00415114"/>
    <w:rsid w:val="0041513B"/>
    <w:rsid w:val="00415415"/>
    <w:rsid w:val="00416CEC"/>
    <w:rsid w:val="004178B3"/>
    <w:rsid w:val="00420460"/>
    <w:rsid w:val="004206E2"/>
    <w:rsid w:val="00421164"/>
    <w:rsid w:val="004213E2"/>
    <w:rsid w:val="004213F1"/>
    <w:rsid w:val="004216A3"/>
    <w:rsid w:val="00421BDB"/>
    <w:rsid w:val="00422B76"/>
    <w:rsid w:val="00422E09"/>
    <w:rsid w:val="004230FA"/>
    <w:rsid w:val="00423238"/>
    <w:rsid w:val="00423513"/>
    <w:rsid w:val="004235C1"/>
    <w:rsid w:val="004236B5"/>
    <w:rsid w:val="00423DE4"/>
    <w:rsid w:val="0042473B"/>
    <w:rsid w:val="00424838"/>
    <w:rsid w:val="00424BB6"/>
    <w:rsid w:val="00424CF2"/>
    <w:rsid w:val="0042510A"/>
    <w:rsid w:val="0042550A"/>
    <w:rsid w:val="004255D7"/>
    <w:rsid w:val="00425C65"/>
    <w:rsid w:val="004263A7"/>
    <w:rsid w:val="00426716"/>
    <w:rsid w:val="00426F28"/>
    <w:rsid w:val="00426FE9"/>
    <w:rsid w:val="0042734B"/>
    <w:rsid w:val="004305F5"/>
    <w:rsid w:val="00430F12"/>
    <w:rsid w:val="004311AB"/>
    <w:rsid w:val="00432AFF"/>
    <w:rsid w:val="00432F45"/>
    <w:rsid w:val="00433644"/>
    <w:rsid w:val="004343FB"/>
    <w:rsid w:val="00434AA8"/>
    <w:rsid w:val="00435576"/>
    <w:rsid w:val="004363BB"/>
    <w:rsid w:val="00436895"/>
    <w:rsid w:val="0043697D"/>
    <w:rsid w:val="00436D6C"/>
    <w:rsid w:val="00436E98"/>
    <w:rsid w:val="00437389"/>
    <w:rsid w:val="004378EE"/>
    <w:rsid w:val="004379AC"/>
    <w:rsid w:val="004379EF"/>
    <w:rsid w:val="0044028B"/>
    <w:rsid w:val="004404FA"/>
    <w:rsid w:val="004405BF"/>
    <w:rsid w:val="00440D0D"/>
    <w:rsid w:val="00441976"/>
    <w:rsid w:val="00442E37"/>
    <w:rsid w:val="004432FB"/>
    <w:rsid w:val="00443468"/>
    <w:rsid w:val="00444605"/>
    <w:rsid w:val="00444619"/>
    <w:rsid w:val="0044511E"/>
    <w:rsid w:val="004458D2"/>
    <w:rsid w:val="00445CEC"/>
    <w:rsid w:val="00445FEC"/>
    <w:rsid w:val="0044663E"/>
    <w:rsid w:val="00446B6B"/>
    <w:rsid w:val="00446D1E"/>
    <w:rsid w:val="004472D8"/>
    <w:rsid w:val="00447649"/>
    <w:rsid w:val="00450F1A"/>
    <w:rsid w:val="00451DB2"/>
    <w:rsid w:val="00452104"/>
    <w:rsid w:val="0045317E"/>
    <w:rsid w:val="004539A2"/>
    <w:rsid w:val="00453A4B"/>
    <w:rsid w:val="00454C30"/>
    <w:rsid w:val="00454F59"/>
    <w:rsid w:val="0045626D"/>
    <w:rsid w:val="00456479"/>
    <w:rsid w:val="004564A0"/>
    <w:rsid w:val="00456768"/>
    <w:rsid w:val="00456ADE"/>
    <w:rsid w:val="00456F47"/>
    <w:rsid w:val="0045727B"/>
    <w:rsid w:val="004573C2"/>
    <w:rsid w:val="0046009C"/>
    <w:rsid w:val="00460123"/>
    <w:rsid w:val="00460555"/>
    <w:rsid w:val="004608D4"/>
    <w:rsid w:val="00460DFD"/>
    <w:rsid w:val="00460E77"/>
    <w:rsid w:val="00460EAF"/>
    <w:rsid w:val="00461BE1"/>
    <w:rsid w:val="004626FE"/>
    <w:rsid w:val="0046303B"/>
    <w:rsid w:val="004632EF"/>
    <w:rsid w:val="00464547"/>
    <w:rsid w:val="0046569F"/>
    <w:rsid w:val="00465749"/>
    <w:rsid w:val="004662AB"/>
    <w:rsid w:val="00466472"/>
    <w:rsid w:val="00466A02"/>
    <w:rsid w:val="00466C49"/>
    <w:rsid w:val="00466F92"/>
    <w:rsid w:val="00467FB2"/>
    <w:rsid w:val="00470E9F"/>
    <w:rsid w:val="004712DD"/>
    <w:rsid w:val="00472017"/>
    <w:rsid w:val="00472845"/>
    <w:rsid w:val="0047289D"/>
    <w:rsid w:val="00472AB7"/>
    <w:rsid w:val="00473EFC"/>
    <w:rsid w:val="00475E51"/>
    <w:rsid w:val="004768E4"/>
    <w:rsid w:val="00476988"/>
    <w:rsid w:val="004769E4"/>
    <w:rsid w:val="00477FE9"/>
    <w:rsid w:val="0048017C"/>
    <w:rsid w:val="00480185"/>
    <w:rsid w:val="004801E3"/>
    <w:rsid w:val="00480F7B"/>
    <w:rsid w:val="004815B1"/>
    <w:rsid w:val="0048160F"/>
    <w:rsid w:val="00481679"/>
    <w:rsid w:val="004817EE"/>
    <w:rsid w:val="00482217"/>
    <w:rsid w:val="0048241F"/>
    <w:rsid w:val="00482B64"/>
    <w:rsid w:val="00482BB2"/>
    <w:rsid w:val="00483161"/>
    <w:rsid w:val="004833F5"/>
    <w:rsid w:val="00483FAA"/>
    <w:rsid w:val="00484501"/>
    <w:rsid w:val="0048469E"/>
    <w:rsid w:val="00484992"/>
    <w:rsid w:val="00484B0D"/>
    <w:rsid w:val="00484EFC"/>
    <w:rsid w:val="00485395"/>
    <w:rsid w:val="00485A2B"/>
    <w:rsid w:val="00485C6D"/>
    <w:rsid w:val="00485E0C"/>
    <w:rsid w:val="0048642E"/>
    <w:rsid w:val="004867A4"/>
    <w:rsid w:val="004874ED"/>
    <w:rsid w:val="0048778D"/>
    <w:rsid w:val="004878B1"/>
    <w:rsid w:val="00487E03"/>
    <w:rsid w:val="0049066E"/>
    <w:rsid w:val="00490E2F"/>
    <w:rsid w:val="00491051"/>
    <w:rsid w:val="00491123"/>
    <w:rsid w:val="00491637"/>
    <w:rsid w:val="004923B3"/>
    <w:rsid w:val="00492417"/>
    <w:rsid w:val="00492630"/>
    <w:rsid w:val="00492A7D"/>
    <w:rsid w:val="00492C6E"/>
    <w:rsid w:val="00493934"/>
    <w:rsid w:val="0049486E"/>
    <w:rsid w:val="004959A3"/>
    <w:rsid w:val="00496D7A"/>
    <w:rsid w:val="00497A11"/>
    <w:rsid w:val="00497B01"/>
    <w:rsid w:val="004A0005"/>
    <w:rsid w:val="004A0660"/>
    <w:rsid w:val="004A0EFB"/>
    <w:rsid w:val="004A0F94"/>
    <w:rsid w:val="004A1221"/>
    <w:rsid w:val="004A1D34"/>
    <w:rsid w:val="004A1D5C"/>
    <w:rsid w:val="004A2654"/>
    <w:rsid w:val="004A3233"/>
    <w:rsid w:val="004A3537"/>
    <w:rsid w:val="004A3D3E"/>
    <w:rsid w:val="004A5167"/>
    <w:rsid w:val="004A61C2"/>
    <w:rsid w:val="004A6730"/>
    <w:rsid w:val="004A69FF"/>
    <w:rsid w:val="004A781B"/>
    <w:rsid w:val="004B08AC"/>
    <w:rsid w:val="004B0F58"/>
    <w:rsid w:val="004B18CE"/>
    <w:rsid w:val="004B29D5"/>
    <w:rsid w:val="004B2AB1"/>
    <w:rsid w:val="004B2B4D"/>
    <w:rsid w:val="004B2B79"/>
    <w:rsid w:val="004B302E"/>
    <w:rsid w:val="004B3270"/>
    <w:rsid w:val="004B3579"/>
    <w:rsid w:val="004B3CF4"/>
    <w:rsid w:val="004B477D"/>
    <w:rsid w:val="004B484F"/>
    <w:rsid w:val="004B5333"/>
    <w:rsid w:val="004B5542"/>
    <w:rsid w:val="004B68CC"/>
    <w:rsid w:val="004C0698"/>
    <w:rsid w:val="004C11A9"/>
    <w:rsid w:val="004C18D1"/>
    <w:rsid w:val="004C1DBB"/>
    <w:rsid w:val="004C1DED"/>
    <w:rsid w:val="004C2040"/>
    <w:rsid w:val="004C254E"/>
    <w:rsid w:val="004C2620"/>
    <w:rsid w:val="004C27BD"/>
    <w:rsid w:val="004C2E85"/>
    <w:rsid w:val="004C35B3"/>
    <w:rsid w:val="004C35EE"/>
    <w:rsid w:val="004C35F7"/>
    <w:rsid w:val="004C481B"/>
    <w:rsid w:val="004C5442"/>
    <w:rsid w:val="004C55E5"/>
    <w:rsid w:val="004C635D"/>
    <w:rsid w:val="004C697A"/>
    <w:rsid w:val="004C77C2"/>
    <w:rsid w:val="004C7E29"/>
    <w:rsid w:val="004D098E"/>
    <w:rsid w:val="004D0C45"/>
    <w:rsid w:val="004D1082"/>
    <w:rsid w:val="004D10F6"/>
    <w:rsid w:val="004D121E"/>
    <w:rsid w:val="004D1BD2"/>
    <w:rsid w:val="004D225F"/>
    <w:rsid w:val="004D2263"/>
    <w:rsid w:val="004D2617"/>
    <w:rsid w:val="004D26B3"/>
    <w:rsid w:val="004D3066"/>
    <w:rsid w:val="004D4BC9"/>
    <w:rsid w:val="004D51BC"/>
    <w:rsid w:val="004D5326"/>
    <w:rsid w:val="004D547F"/>
    <w:rsid w:val="004D5695"/>
    <w:rsid w:val="004D5736"/>
    <w:rsid w:val="004D5CB6"/>
    <w:rsid w:val="004D613B"/>
    <w:rsid w:val="004D63D4"/>
    <w:rsid w:val="004D6ADF"/>
    <w:rsid w:val="004D721E"/>
    <w:rsid w:val="004D74FE"/>
    <w:rsid w:val="004D7B14"/>
    <w:rsid w:val="004E08D0"/>
    <w:rsid w:val="004E0ABE"/>
    <w:rsid w:val="004E0E7C"/>
    <w:rsid w:val="004E1573"/>
    <w:rsid w:val="004E177A"/>
    <w:rsid w:val="004E1F80"/>
    <w:rsid w:val="004E22CB"/>
    <w:rsid w:val="004E248A"/>
    <w:rsid w:val="004E2970"/>
    <w:rsid w:val="004E34F2"/>
    <w:rsid w:val="004E3801"/>
    <w:rsid w:val="004E423C"/>
    <w:rsid w:val="004E4348"/>
    <w:rsid w:val="004E438B"/>
    <w:rsid w:val="004E46FE"/>
    <w:rsid w:val="004E47AB"/>
    <w:rsid w:val="004E5A16"/>
    <w:rsid w:val="004E5C47"/>
    <w:rsid w:val="004E604C"/>
    <w:rsid w:val="004E7192"/>
    <w:rsid w:val="004F011C"/>
    <w:rsid w:val="004F0992"/>
    <w:rsid w:val="004F0EB4"/>
    <w:rsid w:val="004F136A"/>
    <w:rsid w:val="004F163F"/>
    <w:rsid w:val="004F1646"/>
    <w:rsid w:val="004F16DC"/>
    <w:rsid w:val="004F1B3F"/>
    <w:rsid w:val="004F2FCA"/>
    <w:rsid w:val="004F36A0"/>
    <w:rsid w:val="004F3CED"/>
    <w:rsid w:val="004F48DD"/>
    <w:rsid w:val="004F4D2D"/>
    <w:rsid w:val="004F4FBB"/>
    <w:rsid w:val="004F51DD"/>
    <w:rsid w:val="004F58A5"/>
    <w:rsid w:val="004F5D97"/>
    <w:rsid w:val="004F6494"/>
    <w:rsid w:val="004F6A7E"/>
    <w:rsid w:val="004F6AF2"/>
    <w:rsid w:val="004F70F8"/>
    <w:rsid w:val="004F7285"/>
    <w:rsid w:val="004F7C03"/>
    <w:rsid w:val="00500130"/>
    <w:rsid w:val="00500D26"/>
    <w:rsid w:val="00501727"/>
    <w:rsid w:val="00501DBB"/>
    <w:rsid w:val="00503C1E"/>
    <w:rsid w:val="00503F66"/>
    <w:rsid w:val="00504BA6"/>
    <w:rsid w:val="0050592E"/>
    <w:rsid w:val="0050605F"/>
    <w:rsid w:val="00506FC1"/>
    <w:rsid w:val="00507773"/>
    <w:rsid w:val="00507797"/>
    <w:rsid w:val="00510561"/>
    <w:rsid w:val="00510BB5"/>
    <w:rsid w:val="00511863"/>
    <w:rsid w:val="00511884"/>
    <w:rsid w:val="00512379"/>
    <w:rsid w:val="00512401"/>
    <w:rsid w:val="005131A9"/>
    <w:rsid w:val="00513BE0"/>
    <w:rsid w:val="00514133"/>
    <w:rsid w:val="00515E91"/>
    <w:rsid w:val="00516BFC"/>
    <w:rsid w:val="0051758D"/>
    <w:rsid w:val="00520C64"/>
    <w:rsid w:val="00520F13"/>
    <w:rsid w:val="0052198A"/>
    <w:rsid w:val="00522B9C"/>
    <w:rsid w:val="00523C29"/>
    <w:rsid w:val="00523C55"/>
    <w:rsid w:val="005240DE"/>
    <w:rsid w:val="005242A1"/>
    <w:rsid w:val="00524DB0"/>
    <w:rsid w:val="00525C4F"/>
    <w:rsid w:val="00525E2C"/>
    <w:rsid w:val="00525E66"/>
    <w:rsid w:val="00526795"/>
    <w:rsid w:val="00526D1F"/>
    <w:rsid w:val="00527C18"/>
    <w:rsid w:val="005312EF"/>
    <w:rsid w:val="00531DEC"/>
    <w:rsid w:val="00532B0B"/>
    <w:rsid w:val="00532FF7"/>
    <w:rsid w:val="0053321E"/>
    <w:rsid w:val="0053376D"/>
    <w:rsid w:val="00533BD4"/>
    <w:rsid w:val="00533F60"/>
    <w:rsid w:val="005341C3"/>
    <w:rsid w:val="005343FA"/>
    <w:rsid w:val="005344AA"/>
    <w:rsid w:val="00534BB4"/>
    <w:rsid w:val="00535B8E"/>
    <w:rsid w:val="00535BF4"/>
    <w:rsid w:val="00535E21"/>
    <w:rsid w:val="00536536"/>
    <w:rsid w:val="005365A7"/>
    <w:rsid w:val="005367D0"/>
    <w:rsid w:val="00536BDE"/>
    <w:rsid w:val="00537879"/>
    <w:rsid w:val="00537898"/>
    <w:rsid w:val="00537CA8"/>
    <w:rsid w:val="005400E3"/>
    <w:rsid w:val="0054045A"/>
    <w:rsid w:val="005409CB"/>
    <w:rsid w:val="00540E15"/>
    <w:rsid w:val="005418BC"/>
    <w:rsid w:val="00541B74"/>
    <w:rsid w:val="00541F5C"/>
    <w:rsid w:val="00541FBB"/>
    <w:rsid w:val="0054220C"/>
    <w:rsid w:val="005426F7"/>
    <w:rsid w:val="005428B2"/>
    <w:rsid w:val="00542A21"/>
    <w:rsid w:val="00542BC4"/>
    <w:rsid w:val="005437CE"/>
    <w:rsid w:val="00543841"/>
    <w:rsid w:val="005450E6"/>
    <w:rsid w:val="00546938"/>
    <w:rsid w:val="00547781"/>
    <w:rsid w:val="00547BE1"/>
    <w:rsid w:val="00547C03"/>
    <w:rsid w:val="00550BB5"/>
    <w:rsid w:val="0055121C"/>
    <w:rsid w:val="005512B9"/>
    <w:rsid w:val="00551733"/>
    <w:rsid w:val="005519D9"/>
    <w:rsid w:val="005522E7"/>
    <w:rsid w:val="00552E7B"/>
    <w:rsid w:val="00553010"/>
    <w:rsid w:val="00553176"/>
    <w:rsid w:val="00553B2E"/>
    <w:rsid w:val="005552C6"/>
    <w:rsid w:val="0055540C"/>
    <w:rsid w:val="00555AB6"/>
    <w:rsid w:val="00556052"/>
    <w:rsid w:val="005563BF"/>
    <w:rsid w:val="00556B22"/>
    <w:rsid w:val="00556F90"/>
    <w:rsid w:val="00557435"/>
    <w:rsid w:val="00557455"/>
    <w:rsid w:val="00557709"/>
    <w:rsid w:val="00557B16"/>
    <w:rsid w:val="00557D62"/>
    <w:rsid w:val="00560702"/>
    <w:rsid w:val="00560959"/>
    <w:rsid w:val="00560C8F"/>
    <w:rsid w:val="00561A9B"/>
    <w:rsid w:val="00561BE6"/>
    <w:rsid w:val="00562AE0"/>
    <w:rsid w:val="00562D40"/>
    <w:rsid w:val="005635AE"/>
    <w:rsid w:val="00563F00"/>
    <w:rsid w:val="005640A6"/>
    <w:rsid w:val="005641A7"/>
    <w:rsid w:val="0056441E"/>
    <w:rsid w:val="005649D2"/>
    <w:rsid w:val="00564DFA"/>
    <w:rsid w:val="005655C5"/>
    <w:rsid w:val="00565D93"/>
    <w:rsid w:val="00565DBA"/>
    <w:rsid w:val="0056642E"/>
    <w:rsid w:val="0056722D"/>
    <w:rsid w:val="00567CBC"/>
    <w:rsid w:val="00567E86"/>
    <w:rsid w:val="00570549"/>
    <w:rsid w:val="005712F1"/>
    <w:rsid w:val="0057156E"/>
    <w:rsid w:val="005721C3"/>
    <w:rsid w:val="00572E48"/>
    <w:rsid w:val="005733F7"/>
    <w:rsid w:val="00574129"/>
    <w:rsid w:val="005743F8"/>
    <w:rsid w:val="0057491D"/>
    <w:rsid w:val="00574F4F"/>
    <w:rsid w:val="005752B7"/>
    <w:rsid w:val="00575814"/>
    <w:rsid w:val="005759BE"/>
    <w:rsid w:val="00575C8A"/>
    <w:rsid w:val="005768C1"/>
    <w:rsid w:val="00576D45"/>
    <w:rsid w:val="0057716F"/>
    <w:rsid w:val="0057729A"/>
    <w:rsid w:val="005772D4"/>
    <w:rsid w:val="00577550"/>
    <w:rsid w:val="0058102D"/>
    <w:rsid w:val="0058107A"/>
    <w:rsid w:val="00581B46"/>
    <w:rsid w:val="00581DBE"/>
    <w:rsid w:val="00582465"/>
    <w:rsid w:val="00582CF4"/>
    <w:rsid w:val="00583731"/>
    <w:rsid w:val="00585367"/>
    <w:rsid w:val="00585644"/>
    <w:rsid w:val="00585815"/>
    <w:rsid w:val="00586BDE"/>
    <w:rsid w:val="00586F80"/>
    <w:rsid w:val="00587101"/>
    <w:rsid w:val="0058778E"/>
    <w:rsid w:val="00590333"/>
    <w:rsid w:val="005906E6"/>
    <w:rsid w:val="00590766"/>
    <w:rsid w:val="00590D0D"/>
    <w:rsid w:val="00590FD3"/>
    <w:rsid w:val="00591B29"/>
    <w:rsid w:val="00592C2A"/>
    <w:rsid w:val="005934B4"/>
    <w:rsid w:val="00593D01"/>
    <w:rsid w:val="00593D2A"/>
    <w:rsid w:val="005944ED"/>
    <w:rsid w:val="00594840"/>
    <w:rsid w:val="005949F8"/>
    <w:rsid w:val="00594B1A"/>
    <w:rsid w:val="00595385"/>
    <w:rsid w:val="00595AF0"/>
    <w:rsid w:val="00596B35"/>
    <w:rsid w:val="0059705D"/>
    <w:rsid w:val="005A04F0"/>
    <w:rsid w:val="005A182E"/>
    <w:rsid w:val="005A1DDB"/>
    <w:rsid w:val="005A1F12"/>
    <w:rsid w:val="005A2FB4"/>
    <w:rsid w:val="005A34D4"/>
    <w:rsid w:val="005A3887"/>
    <w:rsid w:val="005A3B5F"/>
    <w:rsid w:val="005A3F4B"/>
    <w:rsid w:val="005A42EE"/>
    <w:rsid w:val="005A479B"/>
    <w:rsid w:val="005A5310"/>
    <w:rsid w:val="005A538F"/>
    <w:rsid w:val="005A5718"/>
    <w:rsid w:val="005A5F5A"/>
    <w:rsid w:val="005A67CA"/>
    <w:rsid w:val="005A6D2B"/>
    <w:rsid w:val="005A6EFB"/>
    <w:rsid w:val="005A7055"/>
    <w:rsid w:val="005A70A4"/>
    <w:rsid w:val="005A777D"/>
    <w:rsid w:val="005A781F"/>
    <w:rsid w:val="005A79A5"/>
    <w:rsid w:val="005B0CC5"/>
    <w:rsid w:val="005B184F"/>
    <w:rsid w:val="005B1B57"/>
    <w:rsid w:val="005B203C"/>
    <w:rsid w:val="005B2C61"/>
    <w:rsid w:val="005B3029"/>
    <w:rsid w:val="005B3574"/>
    <w:rsid w:val="005B3B14"/>
    <w:rsid w:val="005B3C84"/>
    <w:rsid w:val="005B437E"/>
    <w:rsid w:val="005B4757"/>
    <w:rsid w:val="005B48C7"/>
    <w:rsid w:val="005B4F0A"/>
    <w:rsid w:val="005B5567"/>
    <w:rsid w:val="005B59BD"/>
    <w:rsid w:val="005B6402"/>
    <w:rsid w:val="005B6B3B"/>
    <w:rsid w:val="005B6EBC"/>
    <w:rsid w:val="005B7307"/>
    <w:rsid w:val="005B77E0"/>
    <w:rsid w:val="005B7877"/>
    <w:rsid w:val="005C003A"/>
    <w:rsid w:val="005C032F"/>
    <w:rsid w:val="005C07ED"/>
    <w:rsid w:val="005C1461"/>
    <w:rsid w:val="005C14A7"/>
    <w:rsid w:val="005C25C7"/>
    <w:rsid w:val="005C2828"/>
    <w:rsid w:val="005C28BE"/>
    <w:rsid w:val="005C35CC"/>
    <w:rsid w:val="005C391B"/>
    <w:rsid w:val="005C4217"/>
    <w:rsid w:val="005C42BC"/>
    <w:rsid w:val="005C4C57"/>
    <w:rsid w:val="005C51FD"/>
    <w:rsid w:val="005C533F"/>
    <w:rsid w:val="005C5F28"/>
    <w:rsid w:val="005C61D4"/>
    <w:rsid w:val="005C7362"/>
    <w:rsid w:val="005C7381"/>
    <w:rsid w:val="005C7439"/>
    <w:rsid w:val="005C7FC1"/>
    <w:rsid w:val="005D0140"/>
    <w:rsid w:val="005D09DD"/>
    <w:rsid w:val="005D1C8E"/>
    <w:rsid w:val="005D21D7"/>
    <w:rsid w:val="005D4179"/>
    <w:rsid w:val="005D49FE"/>
    <w:rsid w:val="005D4C68"/>
    <w:rsid w:val="005D4D33"/>
    <w:rsid w:val="005D4DEE"/>
    <w:rsid w:val="005D5192"/>
    <w:rsid w:val="005D541F"/>
    <w:rsid w:val="005D6006"/>
    <w:rsid w:val="005D622D"/>
    <w:rsid w:val="005D7625"/>
    <w:rsid w:val="005E0500"/>
    <w:rsid w:val="005E0D7C"/>
    <w:rsid w:val="005E1264"/>
    <w:rsid w:val="005E1770"/>
    <w:rsid w:val="005E1F63"/>
    <w:rsid w:val="005E223A"/>
    <w:rsid w:val="005E24CD"/>
    <w:rsid w:val="005E2D93"/>
    <w:rsid w:val="005E30EA"/>
    <w:rsid w:val="005E3204"/>
    <w:rsid w:val="005E345B"/>
    <w:rsid w:val="005E3A96"/>
    <w:rsid w:val="005E4191"/>
    <w:rsid w:val="005E43C5"/>
    <w:rsid w:val="005E46A5"/>
    <w:rsid w:val="005E5533"/>
    <w:rsid w:val="005E65A8"/>
    <w:rsid w:val="005E6D3E"/>
    <w:rsid w:val="005E6D7B"/>
    <w:rsid w:val="005E74BB"/>
    <w:rsid w:val="005E7FB9"/>
    <w:rsid w:val="005F02AD"/>
    <w:rsid w:val="005F0CE4"/>
    <w:rsid w:val="005F0D81"/>
    <w:rsid w:val="005F1747"/>
    <w:rsid w:val="005F274E"/>
    <w:rsid w:val="005F512F"/>
    <w:rsid w:val="005F53D1"/>
    <w:rsid w:val="005F5547"/>
    <w:rsid w:val="005F5A73"/>
    <w:rsid w:val="005F5D8E"/>
    <w:rsid w:val="005F6062"/>
    <w:rsid w:val="005F669C"/>
    <w:rsid w:val="005F66D3"/>
    <w:rsid w:val="005F68DD"/>
    <w:rsid w:val="005F6ADA"/>
    <w:rsid w:val="005F7DA4"/>
    <w:rsid w:val="006003DD"/>
    <w:rsid w:val="006004A7"/>
    <w:rsid w:val="0060141F"/>
    <w:rsid w:val="006016A1"/>
    <w:rsid w:val="0060176C"/>
    <w:rsid w:val="00601B33"/>
    <w:rsid w:val="006020C8"/>
    <w:rsid w:val="006026C8"/>
    <w:rsid w:val="00602782"/>
    <w:rsid w:val="006029FD"/>
    <w:rsid w:val="00602D59"/>
    <w:rsid w:val="00603592"/>
    <w:rsid w:val="00603C71"/>
    <w:rsid w:val="00604030"/>
    <w:rsid w:val="00604573"/>
    <w:rsid w:val="00605157"/>
    <w:rsid w:val="00605CF7"/>
    <w:rsid w:val="00606189"/>
    <w:rsid w:val="00606334"/>
    <w:rsid w:val="006065E4"/>
    <w:rsid w:val="006076B3"/>
    <w:rsid w:val="006107A9"/>
    <w:rsid w:val="00611C95"/>
    <w:rsid w:val="00612E50"/>
    <w:rsid w:val="0061332B"/>
    <w:rsid w:val="0061377C"/>
    <w:rsid w:val="00613922"/>
    <w:rsid w:val="00614EBB"/>
    <w:rsid w:val="0061522B"/>
    <w:rsid w:val="006158D8"/>
    <w:rsid w:val="00615A77"/>
    <w:rsid w:val="00615B69"/>
    <w:rsid w:val="006169FB"/>
    <w:rsid w:val="006174E7"/>
    <w:rsid w:val="0061763A"/>
    <w:rsid w:val="0061768A"/>
    <w:rsid w:val="006179C9"/>
    <w:rsid w:val="00617CFB"/>
    <w:rsid w:val="00620ABB"/>
    <w:rsid w:val="00621039"/>
    <w:rsid w:val="0062128F"/>
    <w:rsid w:val="00621C6B"/>
    <w:rsid w:val="00621F97"/>
    <w:rsid w:val="006222AC"/>
    <w:rsid w:val="00622A42"/>
    <w:rsid w:val="00622C2E"/>
    <w:rsid w:val="00622F6E"/>
    <w:rsid w:val="00623839"/>
    <w:rsid w:val="00623BA5"/>
    <w:rsid w:val="006242AD"/>
    <w:rsid w:val="00624401"/>
    <w:rsid w:val="006249D5"/>
    <w:rsid w:val="00624B06"/>
    <w:rsid w:val="006251F6"/>
    <w:rsid w:val="00625FF0"/>
    <w:rsid w:val="006261F6"/>
    <w:rsid w:val="00626BBF"/>
    <w:rsid w:val="006273A1"/>
    <w:rsid w:val="006300A8"/>
    <w:rsid w:val="006304E0"/>
    <w:rsid w:val="00630B25"/>
    <w:rsid w:val="00631174"/>
    <w:rsid w:val="0063165B"/>
    <w:rsid w:val="00631B1E"/>
    <w:rsid w:val="00631B72"/>
    <w:rsid w:val="00631D23"/>
    <w:rsid w:val="00632517"/>
    <w:rsid w:val="00632656"/>
    <w:rsid w:val="00632882"/>
    <w:rsid w:val="00633196"/>
    <w:rsid w:val="00633A5B"/>
    <w:rsid w:val="0063410E"/>
    <w:rsid w:val="006347EB"/>
    <w:rsid w:val="00634916"/>
    <w:rsid w:val="00636ABD"/>
    <w:rsid w:val="00637091"/>
    <w:rsid w:val="006378A9"/>
    <w:rsid w:val="00637A95"/>
    <w:rsid w:val="00640652"/>
    <w:rsid w:val="00640A22"/>
    <w:rsid w:val="00640D7F"/>
    <w:rsid w:val="00641141"/>
    <w:rsid w:val="00641924"/>
    <w:rsid w:val="00641CB5"/>
    <w:rsid w:val="006420A7"/>
    <w:rsid w:val="0064246F"/>
    <w:rsid w:val="0064273E"/>
    <w:rsid w:val="00642903"/>
    <w:rsid w:val="00643CC4"/>
    <w:rsid w:val="0064434E"/>
    <w:rsid w:val="006445EA"/>
    <w:rsid w:val="006465DA"/>
    <w:rsid w:val="00646777"/>
    <w:rsid w:val="00646933"/>
    <w:rsid w:val="00646BAF"/>
    <w:rsid w:val="006475D1"/>
    <w:rsid w:val="0064780D"/>
    <w:rsid w:val="00650598"/>
    <w:rsid w:val="00650D7F"/>
    <w:rsid w:val="006516BA"/>
    <w:rsid w:val="006519A5"/>
    <w:rsid w:val="0065216E"/>
    <w:rsid w:val="0065309D"/>
    <w:rsid w:val="006534AB"/>
    <w:rsid w:val="0065390A"/>
    <w:rsid w:val="006539B2"/>
    <w:rsid w:val="00653A06"/>
    <w:rsid w:val="00653D3D"/>
    <w:rsid w:val="00653D4E"/>
    <w:rsid w:val="00654E62"/>
    <w:rsid w:val="00655198"/>
    <w:rsid w:val="006556E4"/>
    <w:rsid w:val="00655D89"/>
    <w:rsid w:val="0065642F"/>
    <w:rsid w:val="00656915"/>
    <w:rsid w:val="00656BD3"/>
    <w:rsid w:val="00656D01"/>
    <w:rsid w:val="00657289"/>
    <w:rsid w:val="00657A45"/>
    <w:rsid w:val="00657ABC"/>
    <w:rsid w:val="00660551"/>
    <w:rsid w:val="00661940"/>
    <w:rsid w:val="00661ECE"/>
    <w:rsid w:val="006621C1"/>
    <w:rsid w:val="006625E1"/>
    <w:rsid w:val="00662ED0"/>
    <w:rsid w:val="00663822"/>
    <w:rsid w:val="00663F14"/>
    <w:rsid w:val="0066430F"/>
    <w:rsid w:val="0066521C"/>
    <w:rsid w:val="00665C56"/>
    <w:rsid w:val="006661FA"/>
    <w:rsid w:val="00666352"/>
    <w:rsid w:val="006664BA"/>
    <w:rsid w:val="00666748"/>
    <w:rsid w:val="00666C1D"/>
    <w:rsid w:val="00666D8A"/>
    <w:rsid w:val="00667192"/>
    <w:rsid w:val="0067052B"/>
    <w:rsid w:val="00670569"/>
    <w:rsid w:val="00670AF0"/>
    <w:rsid w:val="00670EDC"/>
    <w:rsid w:val="0067122F"/>
    <w:rsid w:val="00671702"/>
    <w:rsid w:val="006717E5"/>
    <w:rsid w:val="006722DE"/>
    <w:rsid w:val="0067293B"/>
    <w:rsid w:val="006729AC"/>
    <w:rsid w:val="00672E8F"/>
    <w:rsid w:val="0067364D"/>
    <w:rsid w:val="006751EA"/>
    <w:rsid w:val="006753A2"/>
    <w:rsid w:val="0067570B"/>
    <w:rsid w:val="00675AEF"/>
    <w:rsid w:val="00676827"/>
    <w:rsid w:val="00676B9E"/>
    <w:rsid w:val="00677835"/>
    <w:rsid w:val="0068034E"/>
    <w:rsid w:val="00680388"/>
    <w:rsid w:val="00680E66"/>
    <w:rsid w:val="00681010"/>
    <w:rsid w:val="006814BD"/>
    <w:rsid w:val="00681CFF"/>
    <w:rsid w:val="00681F74"/>
    <w:rsid w:val="006820EF"/>
    <w:rsid w:val="00682213"/>
    <w:rsid w:val="00682295"/>
    <w:rsid w:val="0068246E"/>
    <w:rsid w:val="0068294A"/>
    <w:rsid w:val="00683C0E"/>
    <w:rsid w:val="00683D61"/>
    <w:rsid w:val="006842E9"/>
    <w:rsid w:val="00685B60"/>
    <w:rsid w:val="0068680D"/>
    <w:rsid w:val="00686B2E"/>
    <w:rsid w:val="0068788C"/>
    <w:rsid w:val="00687C46"/>
    <w:rsid w:val="00687ECB"/>
    <w:rsid w:val="00690123"/>
    <w:rsid w:val="00691889"/>
    <w:rsid w:val="00691E0F"/>
    <w:rsid w:val="00692605"/>
    <w:rsid w:val="006929B2"/>
    <w:rsid w:val="00693137"/>
    <w:rsid w:val="00693285"/>
    <w:rsid w:val="006936C0"/>
    <w:rsid w:val="00693BCB"/>
    <w:rsid w:val="006948A7"/>
    <w:rsid w:val="00694E87"/>
    <w:rsid w:val="0069518C"/>
    <w:rsid w:val="00695535"/>
    <w:rsid w:val="00695597"/>
    <w:rsid w:val="00695E78"/>
    <w:rsid w:val="0069629B"/>
    <w:rsid w:val="00696410"/>
    <w:rsid w:val="0069657A"/>
    <w:rsid w:val="00696780"/>
    <w:rsid w:val="00696CC0"/>
    <w:rsid w:val="00697B2B"/>
    <w:rsid w:val="00697B45"/>
    <w:rsid w:val="00697E90"/>
    <w:rsid w:val="006A0A81"/>
    <w:rsid w:val="006A20DA"/>
    <w:rsid w:val="006A228E"/>
    <w:rsid w:val="006A29BF"/>
    <w:rsid w:val="006A33B4"/>
    <w:rsid w:val="006A3884"/>
    <w:rsid w:val="006A39A5"/>
    <w:rsid w:val="006A3A06"/>
    <w:rsid w:val="006A3F55"/>
    <w:rsid w:val="006A513F"/>
    <w:rsid w:val="006A54DF"/>
    <w:rsid w:val="006A5DA2"/>
    <w:rsid w:val="006A61D5"/>
    <w:rsid w:val="006A6301"/>
    <w:rsid w:val="006A66C0"/>
    <w:rsid w:val="006A6D36"/>
    <w:rsid w:val="006A6F00"/>
    <w:rsid w:val="006A7B59"/>
    <w:rsid w:val="006B02CE"/>
    <w:rsid w:val="006B0595"/>
    <w:rsid w:val="006B09D3"/>
    <w:rsid w:val="006B0A18"/>
    <w:rsid w:val="006B0E41"/>
    <w:rsid w:val="006B0FF9"/>
    <w:rsid w:val="006B1ACE"/>
    <w:rsid w:val="006B1B41"/>
    <w:rsid w:val="006B2305"/>
    <w:rsid w:val="006B23E1"/>
    <w:rsid w:val="006B2C21"/>
    <w:rsid w:val="006B30A7"/>
    <w:rsid w:val="006B3396"/>
    <w:rsid w:val="006B3488"/>
    <w:rsid w:val="006B3F5D"/>
    <w:rsid w:val="006B53F7"/>
    <w:rsid w:val="006B57E9"/>
    <w:rsid w:val="006B747F"/>
    <w:rsid w:val="006B7EEA"/>
    <w:rsid w:val="006C06D8"/>
    <w:rsid w:val="006C0DA6"/>
    <w:rsid w:val="006C101F"/>
    <w:rsid w:val="006C142E"/>
    <w:rsid w:val="006C16BE"/>
    <w:rsid w:val="006C1F2A"/>
    <w:rsid w:val="006C1FD2"/>
    <w:rsid w:val="006C21F1"/>
    <w:rsid w:val="006C2A83"/>
    <w:rsid w:val="006C2EA2"/>
    <w:rsid w:val="006C2F67"/>
    <w:rsid w:val="006C343A"/>
    <w:rsid w:val="006C3A23"/>
    <w:rsid w:val="006C3EFD"/>
    <w:rsid w:val="006C4C40"/>
    <w:rsid w:val="006C510B"/>
    <w:rsid w:val="006C5318"/>
    <w:rsid w:val="006C5739"/>
    <w:rsid w:val="006C5974"/>
    <w:rsid w:val="006C630C"/>
    <w:rsid w:val="006C684F"/>
    <w:rsid w:val="006C69B0"/>
    <w:rsid w:val="006C6B12"/>
    <w:rsid w:val="006C6F1D"/>
    <w:rsid w:val="006C736C"/>
    <w:rsid w:val="006C7722"/>
    <w:rsid w:val="006C78BA"/>
    <w:rsid w:val="006C7ED7"/>
    <w:rsid w:val="006D00B0"/>
    <w:rsid w:val="006D068F"/>
    <w:rsid w:val="006D0FBA"/>
    <w:rsid w:val="006D11E0"/>
    <w:rsid w:val="006D1285"/>
    <w:rsid w:val="006D13D6"/>
    <w:rsid w:val="006D140B"/>
    <w:rsid w:val="006D15E8"/>
    <w:rsid w:val="006D19E7"/>
    <w:rsid w:val="006D1A5E"/>
    <w:rsid w:val="006D1CC8"/>
    <w:rsid w:val="006D1CF3"/>
    <w:rsid w:val="006D23E1"/>
    <w:rsid w:val="006D2530"/>
    <w:rsid w:val="006D3533"/>
    <w:rsid w:val="006D366A"/>
    <w:rsid w:val="006D4737"/>
    <w:rsid w:val="006D4B5B"/>
    <w:rsid w:val="006D4BA1"/>
    <w:rsid w:val="006D4BB9"/>
    <w:rsid w:val="006D4F22"/>
    <w:rsid w:val="006D5246"/>
    <w:rsid w:val="006D5987"/>
    <w:rsid w:val="006D5DAD"/>
    <w:rsid w:val="006D6406"/>
    <w:rsid w:val="006D66C6"/>
    <w:rsid w:val="006D6869"/>
    <w:rsid w:val="006D70C8"/>
    <w:rsid w:val="006D765C"/>
    <w:rsid w:val="006E0B60"/>
    <w:rsid w:val="006E0F7D"/>
    <w:rsid w:val="006E110B"/>
    <w:rsid w:val="006E1460"/>
    <w:rsid w:val="006E2276"/>
    <w:rsid w:val="006E23AD"/>
    <w:rsid w:val="006E2A61"/>
    <w:rsid w:val="006E30D2"/>
    <w:rsid w:val="006E39F5"/>
    <w:rsid w:val="006E41D8"/>
    <w:rsid w:val="006E4788"/>
    <w:rsid w:val="006E5012"/>
    <w:rsid w:val="006E54D3"/>
    <w:rsid w:val="006E5804"/>
    <w:rsid w:val="006E5B5D"/>
    <w:rsid w:val="006E71A7"/>
    <w:rsid w:val="006F066A"/>
    <w:rsid w:val="006F103B"/>
    <w:rsid w:val="006F1A55"/>
    <w:rsid w:val="006F1B95"/>
    <w:rsid w:val="006F1E3C"/>
    <w:rsid w:val="006F1F69"/>
    <w:rsid w:val="006F250D"/>
    <w:rsid w:val="006F2B14"/>
    <w:rsid w:val="006F2E4B"/>
    <w:rsid w:val="006F3CC7"/>
    <w:rsid w:val="006F3E66"/>
    <w:rsid w:val="006F47F9"/>
    <w:rsid w:val="006F4C12"/>
    <w:rsid w:val="006F4FD2"/>
    <w:rsid w:val="006F5120"/>
    <w:rsid w:val="006F514F"/>
    <w:rsid w:val="006F52F2"/>
    <w:rsid w:val="006F53AB"/>
    <w:rsid w:val="006F59FA"/>
    <w:rsid w:val="006F5C5B"/>
    <w:rsid w:val="006F5D8F"/>
    <w:rsid w:val="006F6643"/>
    <w:rsid w:val="006F779F"/>
    <w:rsid w:val="006F7CD0"/>
    <w:rsid w:val="006F7F4F"/>
    <w:rsid w:val="00700247"/>
    <w:rsid w:val="0070088C"/>
    <w:rsid w:val="00700A7B"/>
    <w:rsid w:val="007017BC"/>
    <w:rsid w:val="007029B4"/>
    <w:rsid w:val="0070313C"/>
    <w:rsid w:val="00703410"/>
    <w:rsid w:val="007036FD"/>
    <w:rsid w:val="00703749"/>
    <w:rsid w:val="007042F5"/>
    <w:rsid w:val="00704C49"/>
    <w:rsid w:val="007061F0"/>
    <w:rsid w:val="007064DC"/>
    <w:rsid w:val="00706F8F"/>
    <w:rsid w:val="00707710"/>
    <w:rsid w:val="007077A4"/>
    <w:rsid w:val="00707F21"/>
    <w:rsid w:val="00710215"/>
    <w:rsid w:val="007107E1"/>
    <w:rsid w:val="00711507"/>
    <w:rsid w:val="007117F9"/>
    <w:rsid w:val="007119D3"/>
    <w:rsid w:val="00711C4D"/>
    <w:rsid w:val="00711DE7"/>
    <w:rsid w:val="00712871"/>
    <w:rsid w:val="00712B8D"/>
    <w:rsid w:val="00713D59"/>
    <w:rsid w:val="00713FDA"/>
    <w:rsid w:val="00715203"/>
    <w:rsid w:val="00715E22"/>
    <w:rsid w:val="00717237"/>
    <w:rsid w:val="007176DC"/>
    <w:rsid w:val="00717BD8"/>
    <w:rsid w:val="00717D65"/>
    <w:rsid w:val="0072034D"/>
    <w:rsid w:val="00720722"/>
    <w:rsid w:val="00721627"/>
    <w:rsid w:val="00721662"/>
    <w:rsid w:val="00721C29"/>
    <w:rsid w:val="00721E51"/>
    <w:rsid w:val="00722C1F"/>
    <w:rsid w:val="007238DF"/>
    <w:rsid w:val="007250C8"/>
    <w:rsid w:val="00725214"/>
    <w:rsid w:val="00725768"/>
    <w:rsid w:val="00725CE0"/>
    <w:rsid w:val="00726426"/>
    <w:rsid w:val="007268B8"/>
    <w:rsid w:val="00726A14"/>
    <w:rsid w:val="00726A3F"/>
    <w:rsid w:val="00726CF5"/>
    <w:rsid w:val="00727B22"/>
    <w:rsid w:val="007300BE"/>
    <w:rsid w:val="00730577"/>
    <w:rsid w:val="0073084C"/>
    <w:rsid w:val="00730C71"/>
    <w:rsid w:val="00730FCD"/>
    <w:rsid w:val="007328A3"/>
    <w:rsid w:val="007337B7"/>
    <w:rsid w:val="00733CE3"/>
    <w:rsid w:val="00733F81"/>
    <w:rsid w:val="00734023"/>
    <w:rsid w:val="007349D6"/>
    <w:rsid w:val="00735B8A"/>
    <w:rsid w:val="00735D01"/>
    <w:rsid w:val="00735DA8"/>
    <w:rsid w:val="00736263"/>
    <w:rsid w:val="00736404"/>
    <w:rsid w:val="0073657F"/>
    <w:rsid w:val="00737440"/>
    <w:rsid w:val="007375BB"/>
    <w:rsid w:val="007400B1"/>
    <w:rsid w:val="0074058A"/>
    <w:rsid w:val="007406DD"/>
    <w:rsid w:val="00741350"/>
    <w:rsid w:val="00741B52"/>
    <w:rsid w:val="00741B97"/>
    <w:rsid w:val="00742928"/>
    <w:rsid w:val="00742AE6"/>
    <w:rsid w:val="00742E6E"/>
    <w:rsid w:val="00743599"/>
    <w:rsid w:val="007442EF"/>
    <w:rsid w:val="007450B6"/>
    <w:rsid w:val="007454C6"/>
    <w:rsid w:val="0074570E"/>
    <w:rsid w:val="0074583F"/>
    <w:rsid w:val="00745DA2"/>
    <w:rsid w:val="007476F2"/>
    <w:rsid w:val="0075082D"/>
    <w:rsid w:val="007516C7"/>
    <w:rsid w:val="00751E6F"/>
    <w:rsid w:val="007528C9"/>
    <w:rsid w:val="00752C96"/>
    <w:rsid w:val="00753961"/>
    <w:rsid w:val="007539F8"/>
    <w:rsid w:val="00753AB8"/>
    <w:rsid w:val="00753E12"/>
    <w:rsid w:val="00754008"/>
    <w:rsid w:val="007540A0"/>
    <w:rsid w:val="00754A6E"/>
    <w:rsid w:val="00755685"/>
    <w:rsid w:val="0075575D"/>
    <w:rsid w:val="0075593D"/>
    <w:rsid w:val="00755A80"/>
    <w:rsid w:val="00755D82"/>
    <w:rsid w:val="00757A21"/>
    <w:rsid w:val="00757FE3"/>
    <w:rsid w:val="007612BB"/>
    <w:rsid w:val="00761352"/>
    <w:rsid w:val="00761943"/>
    <w:rsid w:val="00761BD8"/>
    <w:rsid w:val="00762903"/>
    <w:rsid w:val="007638C2"/>
    <w:rsid w:val="00763C54"/>
    <w:rsid w:val="007649AD"/>
    <w:rsid w:val="00765001"/>
    <w:rsid w:val="007655AB"/>
    <w:rsid w:val="007657C5"/>
    <w:rsid w:val="00765903"/>
    <w:rsid w:val="00765A2C"/>
    <w:rsid w:val="00766D19"/>
    <w:rsid w:val="00766E02"/>
    <w:rsid w:val="00766E79"/>
    <w:rsid w:val="007672DC"/>
    <w:rsid w:val="0077038D"/>
    <w:rsid w:val="007711A1"/>
    <w:rsid w:val="00771752"/>
    <w:rsid w:val="00771AE7"/>
    <w:rsid w:val="00772F18"/>
    <w:rsid w:val="00773416"/>
    <w:rsid w:val="007738ED"/>
    <w:rsid w:val="00773EE4"/>
    <w:rsid w:val="00775157"/>
    <w:rsid w:val="00775373"/>
    <w:rsid w:val="00775750"/>
    <w:rsid w:val="00775B3C"/>
    <w:rsid w:val="00775D1A"/>
    <w:rsid w:val="00776796"/>
    <w:rsid w:val="007769BE"/>
    <w:rsid w:val="00777696"/>
    <w:rsid w:val="007776F6"/>
    <w:rsid w:val="007777C3"/>
    <w:rsid w:val="00777A6B"/>
    <w:rsid w:val="00780646"/>
    <w:rsid w:val="007813B7"/>
    <w:rsid w:val="00781DE9"/>
    <w:rsid w:val="007820C5"/>
    <w:rsid w:val="007822BB"/>
    <w:rsid w:val="00782563"/>
    <w:rsid w:val="007829E5"/>
    <w:rsid w:val="0078330F"/>
    <w:rsid w:val="00783B18"/>
    <w:rsid w:val="00783B86"/>
    <w:rsid w:val="0078415E"/>
    <w:rsid w:val="00784F6A"/>
    <w:rsid w:val="007852E2"/>
    <w:rsid w:val="007877CA"/>
    <w:rsid w:val="007877EB"/>
    <w:rsid w:val="00787C12"/>
    <w:rsid w:val="007908B1"/>
    <w:rsid w:val="0079120E"/>
    <w:rsid w:val="0079163C"/>
    <w:rsid w:val="00791947"/>
    <w:rsid w:val="00791A5C"/>
    <w:rsid w:val="00792545"/>
    <w:rsid w:val="007934C7"/>
    <w:rsid w:val="00793F25"/>
    <w:rsid w:val="00794835"/>
    <w:rsid w:val="00794A41"/>
    <w:rsid w:val="007964B8"/>
    <w:rsid w:val="00796CE7"/>
    <w:rsid w:val="00796FA3"/>
    <w:rsid w:val="007975DF"/>
    <w:rsid w:val="007A00B8"/>
    <w:rsid w:val="007A07DC"/>
    <w:rsid w:val="007A0D21"/>
    <w:rsid w:val="007A1642"/>
    <w:rsid w:val="007A18BB"/>
    <w:rsid w:val="007A1992"/>
    <w:rsid w:val="007A2013"/>
    <w:rsid w:val="007A2ED3"/>
    <w:rsid w:val="007A35EA"/>
    <w:rsid w:val="007A3869"/>
    <w:rsid w:val="007A3AC6"/>
    <w:rsid w:val="007A3AC8"/>
    <w:rsid w:val="007A3E04"/>
    <w:rsid w:val="007A4B08"/>
    <w:rsid w:val="007A502A"/>
    <w:rsid w:val="007A51DC"/>
    <w:rsid w:val="007A5CEC"/>
    <w:rsid w:val="007A6004"/>
    <w:rsid w:val="007A7046"/>
    <w:rsid w:val="007B011D"/>
    <w:rsid w:val="007B020C"/>
    <w:rsid w:val="007B0498"/>
    <w:rsid w:val="007B0909"/>
    <w:rsid w:val="007B0E86"/>
    <w:rsid w:val="007B10E1"/>
    <w:rsid w:val="007B2E8A"/>
    <w:rsid w:val="007B3020"/>
    <w:rsid w:val="007B3172"/>
    <w:rsid w:val="007B393C"/>
    <w:rsid w:val="007B4990"/>
    <w:rsid w:val="007B4D8E"/>
    <w:rsid w:val="007B523A"/>
    <w:rsid w:val="007B5DFE"/>
    <w:rsid w:val="007B606D"/>
    <w:rsid w:val="007B64B0"/>
    <w:rsid w:val="007B6730"/>
    <w:rsid w:val="007B6B36"/>
    <w:rsid w:val="007B6C86"/>
    <w:rsid w:val="007B7B0D"/>
    <w:rsid w:val="007B7FE7"/>
    <w:rsid w:val="007C02FC"/>
    <w:rsid w:val="007C07C0"/>
    <w:rsid w:val="007C0E44"/>
    <w:rsid w:val="007C1B30"/>
    <w:rsid w:val="007C21BB"/>
    <w:rsid w:val="007C2493"/>
    <w:rsid w:val="007C2C79"/>
    <w:rsid w:val="007C3231"/>
    <w:rsid w:val="007C32E7"/>
    <w:rsid w:val="007C4029"/>
    <w:rsid w:val="007C55DD"/>
    <w:rsid w:val="007C5C46"/>
    <w:rsid w:val="007C5EDD"/>
    <w:rsid w:val="007C61E6"/>
    <w:rsid w:val="007D0416"/>
    <w:rsid w:val="007D0895"/>
    <w:rsid w:val="007D0B52"/>
    <w:rsid w:val="007D22F7"/>
    <w:rsid w:val="007D239F"/>
    <w:rsid w:val="007D2B57"/>
    <w:rsid w:val="007D2D5A"/>
    <w:rsid w:val="007D2E79"/>
    <w:rsid w:val="007D2EF0"/>
    <w:rsid w:val="007D3A6C"/>
    <w:rsid w:val="007D3F34"/>
    <w:rsid w:val="007D4A16"/>
    <w:rsid w:val="007D52DE"/>
    <w:rsid w:val="007D5D56"/>
    <w:rsid w:val="007D60D1"/>
    <w:rsid w:val="007D7426"/>
    <w:rsid w:val="007E0CB0"/>
    <w:rsid w:val="007E0CB5"/>
    <w:rsid w:val="007E244D"/>
    <w:rsid w:val="007E2673"/>
    <w:rsid w:val="007E30AA"/>
    <w:rsid w:val="007E3E90"/>
    <w:rsid w:val="007E4401"/>
    <w:rsid w:val="007E4D6E"/>
    <w:rsid w:val="007E4FE1"/>
    <w:rsid w:val="007E52F7"/>
    <w:rsid w:val="007E5880"/>
    <w:rsid w:val="007E59EF"/>
    <w:rsid w:val="007E6712"/>
    <w:rsid w:val="007E6C51"/>
    <w:rsid w:val="007E6CD0"/>
    <w:rsid w:val="007E7241"/>
    <w:rsid w:val="007F037C"/>
    <w:rsid w:val="007F05DB"/>
    <w:rsid w:val="007F066A"/>
    <w:rsid w:val="007F195A"/>
    <w:rsid w:val="007F25C9"/>
    <w:rsid w:val="007F267F"/>
    <w:rsid w:val="007F2872"/>
    <w:rsid w:val="007F28D4"/>
    <w:rsid w:val="007F2E54"/>
    <w:rsid w:val="007F2F79"/>
    <w:rsid w:val="007F3D5B"/>
    <w:rsid w:val="007F4D00"/>
    <w:rsid w:val="007F5BFB"/>
    <w:rsid w:val="007F6194"/>
    <w:rsid w:val="007F667E"/>
    <w:rsid w:val="007F6BE6"/>
    <w:rsid w:val="007F75C1"/>
    <w:rsid w:val="007F7801"/>
    <w:rsid w:val="007F7967"/>
    <w:rsid w:val="007F7CA1"/>
    <w:rsid w:val="00800070"/>
    <w:rsid w:val="0080028C"/>
    <w:rsid w:val="008004CC"/>
    <w:rsid w:val="00801278"/>
    <w:rsid w:val="00801B73"/>
    <w:rsid w:val="00801FBD"/>
    <w:rsid w:val="0080239B"/>
    <w:rsid w:val="0080248A"/>
    <w:rsid w:val="00802782"/>
    <w:rsid w:val="00802A8C"/>
    <w:rsid w:val="0080418D"/>
    <w:rsid w:val="00804F58"/>
    <w:rsid w:val="008052A0"/>
    <w:rsid w:val="00805363"/>
    <w:rsid w:val="00805B31"/>
    <w:rsid w:val="008068ED"/>
    <w:rsid w:val="0080710B"/>
    <w:rsid w:val="008073B1"/>
    <w:rsid w:val="00807B0B"/>
    <w:rsid w:val="0081046F"/>
    <w:rsid w:val="00810D7F"/>
    <w:rsid w:val="00811BB4"/>
    <w:rsid w:val="00811C2A"/>
    <w:rsid w:val="00812CB4"/>
    <w:rsid w:val="00812DAC"/>
    <w:rsid w:val="00812F59"/>
    <w:rsid w:val="00812FE8"/>
    <w:rsid w:val="00813859"/>
    <w:rsid w:val="008141E4"/>
    <w:rsid w:val="008156DE"/>
    <w:rsid w:val="00815E6C"/>
    <w:rsid w:val="00815F0D"/>
    <w:rsid w:val="00816E60"/>
    <w:rsid w:val="00817755"/>
    <w:rsid w:val="00820765"/>
    <w:rsid w:val="008209C6"/>
    <w:rsid w:val="00821778"/>
    <w:rsid w:val="008217FD"/>
    <w:rsid w:val="0082197D"/>
    <w:rsid w:val="00821C6A"/>
    <w:rsid w:val="00821DE3"/>
    <w:rsid w:val="00821EE9"/>
    <w:rsid w:val="00822435"/>
    <w:rsid w:val="0082258D"/>
    <w:rsid w:val="00822F0F"/>
    <w:rsid w:val="00823061"/>
    <w:rsid w:val="008237CF"/>
    <w:rsid w:val="00823E57"/>
    <w:rsid w:val="00823E9E"/>
    <w:rsid w:val="0082415A"/>
    <w:rsid w:val="00824465"/>
    <w:rsid w:val="008244BE"/>
    <w:rsid w:val="008247EA"/>
    <w:rsid w:val="00825198"/>
    <w:rsid w:val="008264FA"/>
    <w:rsid w:val="00826A64"/>
    <w:rsid w:val="00826CAC"/>
    <w:rsid w:val="0082718B"/>
    <w:rsid w:val="0082774B"/>
    <w:rsid w:val="00830054"/>
    <w:rsid w:val="00830487"/>
    <w:rsid w:val="008305EA"/>
    <w:rsid w:val="00831624"/>
    <w:rsid w:val="008325EE"/>
    <w:rsid w:val="00832D96"/>
    <w:rsid w:val="00832E47"/>
    <w:rsid w:val="00833B36"/>
    <w:rsid w:val="00833E31"/>
    <w:rsid w:val="00833F28"/>
    <w:rsid w:val="00833F2C"/>
    <w:rsid w:val="0083401B"/>
    <w:rsid w:val="00835639"/>
    <w:rsid w:val="00835840"/>
    <w:rsid w:val="00835CB9"/>
    <w:rsid w:val="00835E09"/>
    <w:rsid w:val="00837330"/>
    <w:rsid w:val="00837ED1"/>
    <w:rsid w:val="00837EE9"/>
    <w:rsid w:val="008408AD"/>
    <w:rsid w:val="008411B8"/>
    <w:rsid w:val="00842703"/>
    <w:rsid w:val="008427B3"/>
    <w:rsid w:val="00842896"/>
    <w:rsid w:val="00842D64"/>
    <w:rsid w:val="008432F1"/>
    <w:rsid w:val="00843600"/>
    <w:rsid w:val="00843BB7"/>
    <w:rsid w:val="0084494A"/>
    <w:rsid w:val="00844B25"/>
    <w:rsid w:val="00844B92"/>
    <w:rsid w:val="00844C22"/>
    <w:rsid w:val="00846918"/>
    <w:rsid w:val="00847812"/>
    <w:rsid w:val="00850D41"/>
    <w:rsid w:val="00851BDD"/>
    <w:rsid w:val="00851E47"/>
    <w:rsid w:val="00852AA1"/>
    <w:rsid w:val="00852F55"/>
    <w:rsid w:val="008545EA"/>
    <w:rsid w:val="00854C01"/>
    <w:rsid w:val="008559F3"/>
    <w:rsid w:val="00855CDE"/>
    <w:rsid w:val="00855D7D"/>
    <w:rsid w:val="0085615C"/>
    <w:rsid w:val="00856486"/>
    <w:rsid w:val="008567D5"/>
    <w:rsid w:val="0085688B"/>
    <w:rsid w:val="00856A99"/>
    <w:rsid w:val="00856C78"/>
    <w:rsid w:val="00856CA3"/>
    <w:rsid w:val="00857AC5"/>
    <w:rsid w:val="008607D0"/>
    <w:rsid w:val="008611FF"/>
    <w:rsid w:val="00861200"/>
    <w:rsid w:val="00861B84"/>
    <w:rsid w:val="00862426"/>
    <w:rsid w:val="00862C3F"/>
    <w:rsid w:val="008638AC"/>
    <w:rsid w:val="00863CAF"/>
    <w:rsid w:val="00864045"/>
    <w:rsid w:val="0086418A"/>
    <w:rsid w:val="00864357"/>
    <w:rsid w:val="00864731"/>
    <w:rsid w:val="00864A1E"/>
    <w:rsid w:val="008651E8"/>
    <w:rsid w:val="0086544F"/>
    <w:rsid w:val="0086556D"/>
    <w:rsid w:val="0086570D"/>
    <w:rsid w:val="008657E6"/>
    <w:rsid w:val="00865BC1"/>
    <w:rsid w:val="00865E82"/>
    <w:rsid w:val="00867DC1"/>
    <w:rsid w:val="0087030D"/>
    <w:rsid w:val="0087072D"/>
    <w:rsid w:val="008716BE"/>
    <w:rsid w:val="00871AF7"/>
    <w:rsid w:val="00871CAD"/>
    <w:rsid w:val="00871D39"/>
    <w:rsid w:val="008720E6"/>
    <w:rsid w:val="00872713"/>
    <w:rsid w:val="00873023"/>
    <w:rsid w:val="008745AB"/>
    <w:rsid w:val="008747C4"/>
    <w:rsid w:val="0087496A"/>
    <w:rsid w:val="00874B4A"/>
    <w:rsid w:val="00874E2E"/>
    <w:rsid w:val="0087553D"/>
    <w:rsid w:val="00875C4B"/>
    <w:rsid w:val="00876245"/>
    <w:rsid w:val="0087661B"/>
    <w:rsid w:val="00876645"/>
    <w:rsid w:val="00876689"/>
    <w:rsid w:val="008766B5"/>
    <w:rsid w:val="00876C64"/>
    <w:rsid w:val="00876FEC"/>
    <w:rsid w:val="00877B41"/>
    <w:rsid w:val="00877D54"/>
    <w:rsid w:val="0088044B"/>
    <w:rsid w:val="00880AF3"/>
    <w:rsid w:val="008821E0"/>
    <w:rsid w:val="00882C3F"/>
    <w:rsid w:val="00883187"/>
    <w:rsid w:val="008843F0"/>
    <w:rsid w:val="00884A97"/>
    <w:rsid w:val="00884B1D"/>
    <w:rsid w:val="00884C71"/>
    <w:rsid w:val="0088643E"/>
    <w:rsid w:val="00886605"/>
    <w:rsid w:val="00886734"/>
    <w:rsid w:val="00886887"/>
    <w:rsid w:val="00886A4A"/>
    <w:rsid w:val="00887467"/>
    <w:rsid w:val="00887C65"/>
    <w:rsid w:val="008902FF"/>
    <w:rsid w:val="008907E8"/>
    <w:rsid w:val="00890EEE"/>
    <w:rsid w:val="008913BC"/>
    <w:rsid w:val="0089145A"/>
    <w:rsid w:val="00891944"/>
    <w:rsid w:val="00891A26"/>
    <w:rsid w:val="00891D02"/>
    <w:rsid w:val="008928F6"/>
    <w:rsid w:val="00892F39"/>
    <w:rsid w:val="0089316E"/>
    <w:rsid w:val="0089338F"/>
    <w:rsid w:val="00893435"/>
    <w:rsid w:val="008947F8"/>
    <w:rsid w:val="008947FC"/>
    <w:rsid w:val="00895479"/>
    <w:rsid w:val="008959C1"/>
    <w:rsid w:val="00895A23"/>
    <w:rsid w:val="00895E1E"/>
    <w:rsid w:val="00896420"/>
    <w:rsid w:val="00896926"/>
    <w:rsid w:val="0089710D"/>
    <w:rsid w:val="00897EF9"/>
    <w:rsid w:val="008A0F23"/>
    <w:rsid w:val="008A1981"/>
    <w:rsid w:val="008A1D0E"/>
    <w:rsid w:val="008A1D38"/>
    <w:rsid w:val="008A2334"/>
    <w:rsid w:val="008A2510"/>
    <w:rsid w:val="008A2707"/>
    <w:rsid w:val="008A2708"/>
    <w:rsid w:val="008A2831"/>
    <w:rsid w:val="008A397B"/>
    <w:rsid w:val="008A3C1C"/>
    <w:rsid w:val="008A45A3"/>
    <w:rsid w:val="008A498C"/>
    <w:rsid w:val="008A4CF6"/>
    <w:rsid w:val="008A4FB9"/>
    <w:rsid w:val="008A5427"/>
    <w:rsid w:val="008A6240"/>
    <w:rsid w:val="008A64A8"/>
    <w:rsid w:val="008A65A0"/>
    <w:rsid w:val="008A69E2"/>
    <w:rsid w:val="008A6ACA"/>
    <w:rsid w:val="008A6C1A"/>
    <w:rsid w:val="008B0657"/>
    <w:rsid w:val="008B12FF"/>
    <w:rsid w:val="008B1BD1"/>
    <w:rsid w:val="008B20D7"/>
    <w:rsid w:val="008B2263"/>
    <w:rsid w:val="008B2ACE"/>
    <w:rsid w:val="008B2C62"/>
    <w:rsid w:val="008B44AE"/>
    <w:rsid w:val="008B4EF9"/>
    <w:rsid w:val="008B5534"/>
    <w:rsid w:val="008B5D95"/>
    <w:rsid w:val="008B5E8B"/>
    <w:rsid w:val="008B66D2"/>
    <w:rsid w:val="008B6FB5"/>
    <w:rsid w:val="008B7583"/>
    <w:rsid w:val="008B7B93"/>
    <w:rsid w:val="008B7D9D"/>
    <w:rsid w:val="008C0919"/>
    <w:rsid w:val="008C0C29"/>
    <w:rsid w:val="008C1113"/>
    <w:rsid w:val="008C16CD"/>
    <w:rsid w:val="008C1B71"/>
    <w:rsid w:val="008C2334"/>
    <w:rsid w:val="008C3C0D"/>
    <w:rsid w:val="008C4B45"/>
    <w:rsid w:val="008C4BAA"/>
    <w:rsid w:val="008C4D3B"/>
    <w:rsid w:val="008C547D"/>
    <w:rsid w:val="008C5A2B"/>
    <w:rsid w:val="008C6283"/>
    <w:rsid w:val="008C779B"/>
    <w:rsid w:val="008D0705"/>
    <w:rsid w:val="008D099B"/>
    <w:rsid w:val="008D105C"/>
    <w:rsid w:val="008D131C"/>
    <w:rsid w:val="008D16A6"/>
    <w:rsid w:val="008D3C6D"/>
    <w:rsid w:val="008D3DA5"/>
    <w:rsid w:val="008D42A5"/>
    <w:rsid w:val="008D4535"/>
    <w:rsid w:val="008D484F"/>
    <w:rsid w:val="008D4A45"/>
    <w:rsid w:val="008D4D15"/>
    <w:rsid w:val="008D4D70"/>
    <w:rsid w:val="008D68BD"/>
    <w:rsid w:val="008D71F3"/>
    <w:rsid w:val="008E0DF8"/>
    <w:rsid w:val="008E0E26"/>
    <w:rsid w:val="008E183E"/>
    <w:rsid w:val="008E1B56"/>
    <w:rsid w:val="008E1C89"/>
    <w:rsid w:val="008E1E08"/>
    <w:rsid w:val="008E2006"/>
    <w:rsid w:val="008E2247"/>
    <w:rsid w:val="008E23EF"/>
    <w:rsid w:val="008E2BF5"/>
    <w:rsid w:val="008E3015"/>
    <w:rsid w:val="008E30DE"/>
    <w:rsid w:val="008E33B5"/>
    <w:rsid w:val="008E3591"/>
    <w:rsid w:val="008E390B"/>
    <w:rsid w:val="008E3DE9"/>
    <w:rsid w:val="008E41C3"/>
    <w:rsid w:val="008E5104"/>
    <w:rsid w:val="008E534D"/>
    <w:rsid w:val="008E63BE"/>
    <w:rsid w:val="008E6B05"/>
    <w:rsid w:val="008E707A"/>
    <w:rsid w:val="008E734E"/>
    <w:rsid w:val="008E7AEB"/>
    <w:rsid w:val="008E7C16"/>
    <w:rsid w:val="008F0986"/>
    <w:rsid w:val="008F15D2"/>
    <w:rsid w:val="008F1CD0"/>
    <w:rsid w:val="008F2B59"/>
    <w:rsid w:val="008F3BF7"/>
    <w:rsid w:val="008F48D5"/>
    <w:rsid w:val="008F51FF"/>
    <w:rsid w:val="008F5370"/>
    <w:rsid w:val="008F5759"/>
    <w:rsid w:val="008F5991"/>
    <w:rsid w:val="008F5BBD"/>
    <w:rsid w:val="008F715F"/>
    <w:rsid w:val="008F7508"/>
    <w:rsid w:val="008F7AF0"/>
    <w:rsid w:val="008F7F5F"/>
    <w:rsid w:val="009001B9"/>
    <w:rsid w:val="0090040E"/>
    <w:rsid w:val="0090121F"/>
    <w:rsid w:val="0090193D"/>
    <w:rsid w:val="00901FC1"/>
    <w:rsid w:val="00903B33"/>
    <w:rsid w:val="00904D98"/>
    <w:rsid w:val="0090557B"/>
    <w:rsid w:val="009055F2"/>
    <w:rsid w:val="009058A1"/>
    <w:rsid w:val="009061D8"/>
    <w:rsid w:val="00907274"/>
    <w:rsid w:val="009076C2"/>
    <w:rsid w:val="009077F0"/>
    <w:rsid w:val="009101B1"/>
    <w:rsid w:val="009107ED"/>
    <w:rsid w:val="00910E51"/>
    <w:rsid w:val="00911532"/>
    <w:rsid w:val="009115EC"/>
    <w:rsid w:val="00911618"/>
    <w:rsid w:val="00911F4F"/>
    <w:rsid w:val="00912888"/>
    <w:rsid w:val="00912CCF"/>
    <w:rsid w:val="009138BF"/>
    <w:rsid w:val="009139B5"/>
    <w:rsid w:val="009139D0"/>
    <w:rsid w:val="0091415B"/>
    <w:rsid w:val="009143C6"/>
    <w:rsid w:val="00914706"/>
    <w:rsid w:val="00914DF1"/>
    <w:rsid w:val="00914F4D"/>
    <w:rsid w:val="00915CE3"/>
    <w:rsid w:val="0091679C"/>
    <w:rsid w:val="00916898"/>
    <w:rsid w:val="00916AF3"/>
    <w:rsid w:val="00917E22"/>
    <w:rsid w:val="00920585"/>
    <w:rsid w:val="00921257"/>
    <w:rsid w:val="009215DF"/>
    <w:rsid w:val="009216D7"/>
    <w:rsid w:val="00922209"/>
    <w:rsid w:val="00922438"/>
    <w:rsid w:val="0092331A"/>
    <w:rsid w:val="00923916"/>
    <w:rsid w:val="00923C5C"/>
    <w:rsid w:val="00923F1B"/>
    <w:rsid w:val="00924212"/>
    <w:rsid w:val="00925D81"/>
    <w:rsid w:val="00926312"/>
    <w:rsid w:val="009271B2"/>
    <w:rsid w:val="009275D4"/>
    <w:rsid w:val="009276C1"/>
    <w:rsid w:val="00927B2F"/>
    <w:rsid w:val="00930320"/>
    <w:rsid w:val="009305E1"/>
    <w:rsid w:val="00931130"/>
    <w:rsid w:val="009313C6"/>
    <w:rsid w:val="009314D6"/>
    <w:rsid w:val="00932087"/>
    <w:rsid w:val="00932414"/>
    <w:rsid w:val="00932AFE"/>
    <w:rsid w:val="00932B83"/>
    <w:rsid w:val="00932EA7"/>
    <w:rsid w:val="00933145"/>
    <w:rsid w:val="00935BB4"/>
    <w:rsid w:val="00936574"/>
    <w:rsid w:val="00936665"/>
    <w:rsid w:val="0093679E"/>
    <w:rsid w:val="009371CD"/>
    <w:rsid w:val="00937D0D"/>
    <w:rsid w:val="00937F75"/>
    <w:rsid w:val="00941311"/>
    <w:rsid w:val="00941D8C"/>
    <w:rsid w:val="00941E1D"/>
    <w:rsid w:val="00941EAF"/>
    <w:rsid w:val="009425A0"/>
    <w:rsid w:val="00943946"/>
    <w:rsid w:val="00945507"/>
    <w:rsid w:val="00945654"/>
    <w:rsid w:val="00945BE4"/>
    <w:rsid w:val="00945E80"/>
    <w:rsid w:val="009463CA"/>
    <w:rsid w:val="00946A37"/>
    <w:rsid w:val="00946D4A"/>
    <w:rsid w:val="00947210"/>
    <w:rsid w:val="00947725"/>
    <w:rsid w:val="009500B9"/>
    <w:rsid w:val="0095075B"/>
    <w:rsid w:val="009508AE"/>
    <w:rsid w:val="0095187F"/>
    <w:rsid w:val="009519B4"/>
    <w:rsid w:val="00951BA7"/>
    <w:rsid w:val="009521E9"/>
    <w:rsid w:val="00952B33"/>
    <w:rsid w:val="00952BD9"/>
    <w:rsid w:val="009530EE"/>
    <w:rsid w:val="00953360"/>
    <w:rsid w:val="00953415"/>
    <w:rsid w:val="00953570"/>
    <w:rsid w:val="00953626"/>
    <w:rsid w:val="009538F1"/>
    <w:rsid w:val="0095418F"/>
    <w:rsid w:val="00955B98"/>
    <w:rsid w:val="009575EC"/>
    <w:rsid w:val="009601C3"/>
    <w:rsid w:val="009604E9"/>
    <w:rsid w:val="009630DD"/>
    <w:rsid w:val="009636FA"/>
    <w:rsid w:val="00964728"/>
    <w:rsid w:val="00964D47"/>
    <w:rsid w:val="0096514F"/>
    <w:rsid w:val="0096607A"/>
    <w:rsid w:val="00966204"/>
    <w:rsid w:val="00966976"/>
    <w:rsid w:val="00966A11"/>
    <w:rsid w:val="00966AE6"/>
    <w:rsid w:val="009674B5"/>
    <w:rsid w:val="009678E9"/>
    <w:rsid w:val="00967C89"/>
    <w:rsid w:val="00967E55"/>
    <w:rsid w:val="00970062"/>
    <w:rsid w:val="00970455"/>
    <w:rsid w:val="009709C1"/>
    <w:rsid w:val="00970E0F"/>
    <w:rsid w:val="00970FC5"/>
    <w:rsid w:val="00971535"/>
    <w:rsid w:val="009723C6"/>
    <w:rsid w:val="009728E6"/>
    <w:rsid w:val="00972C48"/>
    <w:rsid w:val="0097356B"/>
    <w:rsid w:val="009738A6"/>
    <w:rsid w:val="009739C8"/>
    <w:rsid w:val="00973D90"/>
    <w:rsid w:val="00974AAD"/>
    <w:rsid w:val="0097553F"/>
    <w:rsid w:val="00975556"/>
    <w:rsid w:val="0097585C"/>
    <w:rsid w:val="00975872"/>
    <w:rsid w:val="00975B6A"/>
    <w:rsid w:val="009763A4"/>
    <w:rsid w:val="00976973"/>
    <w:rsid w:val="00976F47"/>
    <w:rsid w:val="00977B02"/>
    <w:rsid w:val="009804CD"/>
    <w:rsid w:val="00980D82"/>
    <w:rsid w:val="00981406"/>
    <w:rsid w:val="00981460"/>
    <w:rsid w:val="00981525"/>
    <w:rsid w:val="00981F8B"/>
    <w:rsid w:val="00982157"/>
    <w:rsid w:val="0098216B"/>
    <w:rsid w:val="0098253B"/>
    <w:rsid w:val="00982B8E"/>
    <w:rsid w:val="009839AC"/>
    <w:rsid w:val="00983F99"/>
    <w:rsid w:val="0098550C"/>
    <w:rsid w:val="009856DB"/>
    <w:rsid w:val="009857EC"/>
    <w:rsid w:val="00985AF2"/>
    <w:rsid w:val="00987065"/>
    <w:rsid w:val="0098729B"/>
    <w:rsid w:val="00987991"/>
    <w:rsid w:val="00987C63"/>
    <w:rsid w:val="00990207"/>
    <w:rsid w:val="009907B5"/>
    <w:rsid w:val="00990C0C"/>
    <w:rsid w:val="00991B52"/>
    <w:rsid w:val="0099231A"/>
    <w:rsid w:val="009926C6"/>
    <w:rsid w:val="00992954"/>
    <w:rsid w:val="00992C87"/>
    <w:rsid w:val="0099363C"/>
    <w:rsid w:val="00993810"/>
    <w:rsid w:val="0099394A"/>
    <w:rsid w:val="00993E53"/>
    <w:rsid w:val="00994208"/>
    <w:rsid w:val="00994295"/>
    <w:rsid w:val="00994631"/>
    <w:rsid w:val="00994BEB"/>
    <w:rsid w:val="009965D1"/>
    <w:rsid w:val="00996A0A"/>
    <w:rsid w:val="00996B63"/>
    <w:rsid w:val="00997F90"/>
    <w:rsid w:val="009A0767"/>
    <w:rsid w:val="009A0E44"/>
    <w:rsid w:val="009A1B5E"/>
    <w:rsid w:val="009A292C"/>
    <w:rsid w:val="009A33AC"/>
    <w:rsid w:val="009A3902"/>
    <w:rsid w:val="009A3B4E"/>
    <w:rsid w:val="009A41C2"/>
    <w:rsid w:val="009A485C"/>
    <w:rsid w:val="009A4E5F"/>
    <w:rsid w:val="009A5B96"/>
    <w:rsid w:val="009A5BFB"/>
    <w:rsid w:val="009A6171"/>
    <w:rsid w:val="009A698A"/>
    <w:rsid w:val="009A6E7B"/>
    <w:rsid w:val="009A7FCF"/>
    <w:rsid w:val="009B0332"/>
    <w:rsid w:val="009B035C"/>
    <w:rsid w:val="009B05A7"/>
    <w:rsid w:val="009B08AB"/>
    <w:rsid w:val="009B0BEF"/>
    <w:rsid w:val="009B0C59"/>
    <w:rsid w:val="009B0E9B"/>
    <w:rsid w:val="009B1280"/>
    <w:rsid w:val="009B1B87"/>
    <w:rsid w:val="009B2611"/>
    <w:rsid w:val="009B2E9D"/>
    <w:rsid w:val="009B3482"/>
    <w:rsid w:val="009B3FAD"/>
    <w:rsid w:val="009B507E"/>
    <w:rsid w:val="009B5311"/>
    <w:rsid w:val="009B674B"/>
    <w:rsid w:val="009B769D"/>
    <w:rsid w:val="009C0088"/>
    <w:rsid w:val="009C0236"/>
    <w:rsid w:val="009C0317"/>
    <w:rsid w:val="009C0B24"/>
    <w:rsid w:val="009C189B"/>
    <w:rsid w:val="009C1E71"/>
    <w:rsid w:val="009C2785"/>
    <w:rsid w:val="009C2998"/>
    <w:rsid w:val="009C2DB5"/>
    <w:rsid w:val="009C3090"/>
    <w:rsid w:val="009C3323"/>
    <w:rsid w:val="009C4122"/>
    <w:rsid w:val="009C4753"/>
    <w:rsid w:val="009C4EF2"/>
    <w:rsid w:val="009C5B0E"/>
    <w:rsid w:val="009C5D45"/>
    <w:rsid w:val="009C5E27"/>
    <w:rsid w:val="009C7843"/>
    <w:rsid w:val="009C79EF"/>
    <w:rsid w:val="009C7D50"/>
    <w:rsid w:val="009C7F7D"/>
    <w:rsid w:val="009D0053"/>
    <w:rsid w:val="009D0A2C"/>
    <w:rsid w:val="009D13BF"/>
    <w:rsid w:val="009D14A4"/>
    <w:rsid w:val="009D1DC7"/>
    <w:rsid w:val="009D2BE3"/>
    <w:rsid w:val="009D2F18"/>
    <w:rsid w:val="009D3BEC"/>
    <w:rsid w:val="009D4B6E"/>
    <w:rsid w:val="009D56CF"/>
    <w:rsid w:val="009D5829"/>
    <w:rsid w:val="009D59E3"/>
    <w:rsid w:val="009D5E8E"/>
    <w:rsid w:val="009D60D2"/>
    <w:rsid w:val="009D636B"/>
    <w:rsid w:val="009D6BE0"/>
    <w:rsid w:val="009D7503"/>
    <w:rsid w:val="009D7769"/>
    <w:rsid w:val="009D78C2"/>
    <w:rsid w:val="009D7947"/>
    <w:rsid w:val="009E092A"/>
    <w:rsid w:val="009E1359"/>
    <w:rsid w:val="009E1749"/>
    <w:rsid w:val="009E1B84"/>
    <w:rsid w:val="009E2AFD"/>
    <w:rsid w:val="009E34D0"/>
    <w:rsid w:val="009E3C99"/>
    <w:rsid w:val="009E3D3F"/>
    <w:rsid w:val="009E40EA"/>
    <w:rsid w:val="009E63C2"/>
    <w:rsid w:val="009E6D48"/>
    <w:rsid w:val="009E6FBE"/>
    <w:rsid w:val="009F0481"/>
    <w:rsid w:val="009F088D"/>
    <w:rsid w:val="009F10FA"/>
    <w:rsid w:val="009F13AD"/>
    <w:rsid w:val="009F17E2"/>
    <w:rsid w:val="009F2D4D"/>
    <w:rsid w:val="009F363D"/>
    <w:rsid w:val="009F39B7"/>
    <w:rsid w:val="009F3B00"/>
    <w:rsid w:val="009F3B02"/>
    <w:rsid w:val="009F3F23"/>
    <w:rsid w:val="009F4DEA"/>
    <w:rsid w:val="009F50F0"/>
    <w:rsid w:val="009F5343"/>
    <w:rsid w:val="009F6626"/>
    <w:rsid w:val="009F6820"/>
    <w:rsid w:val="009F6D56"/>
    <w:rsid w:val="009F7157"/>
    <w:rsid w:val="009F7481"/>
    <w:rsid w:val="009F7D53"/>
    <w:rsid w:val="00A00989"/>
    <w:rsid w:val="00A01407"/>
    <w:rsid w:val="00A01766"/>
    <w:rsid w:val="00A01EA4"/>
    <w:rsid w:val="00A023C3"/>
    <w:rsid w:val="00A02B4D"/>
    <w:rsid w:val="00A034C0"/>
    <w:rsid w:val="00A03730"/>
    <w:rsid w:val="00A04E23"/>
    <w:rsid w:val="00A04FE8"/>
    <w:rsid w:val="00A05B49"/>
    <w:rsid w:val="00A06070"/>
    <w:rsid w:val="00A0694F"/>
    <w:rsid w:val="00A07349"/>
    <w:rsid w:val="00A07FB6"/>
    <w:rsid w:val="00A10950"/>
    <w:rsid w:val="00A10E30"/>
    <w:rsid w:val="00A10E5A"/>
    <w:rsid w:val="00A110ED"/>
    <w:rsid w:val="00A11104"/>
    <w:rsid w:val="00A119B4"/>
    <w:rsid w:val="00A12464"/>
    <w:rsid w:val="00A133BE"/>
    <w:rsid w:val="00A13FC1"/>
    <w:rsid w:val="00A150EB"/>
    <w:rsid w:val="00A152BC"/>
    <w:rsid w:val="00A1532E"/>
    <w:rsid w:val="00A15858"/>
    <w:rsid w:val="00A15892"/>
    <w:rsid w:val="00A16263"/>
    <w:rsid w:val="00A16FDE"/>
    <w:rsid w:val="00A170A2"/>
    <w:rsid w:val="00A207CE"/>
    <w:rsid w:val="00A20E7B"/>
    <w:rsid w:val="00A21459"/>
    <w:rsid w:val="00A22255"/>
    <w:rsid w:val="00A24677"/>
    <w:rsid w:val="00A246F5"/>
    <w:rsid w:val="00A24C55"/>
    <w:rsid w:val="00A251F0"/>
    <w:rsid w:val="00A256D1"/>
    <w:rsid w:val="00A2581F"/>
    <w:rsid w:val="00A25A8D"/>
    <w:rsid w:val="00A25D47"/>
    <w:rsid w:val="00A269A0"/>
    <w:rsid w:val="00A27040"/>
    <w:rsid w:val="00A27E95"/>
    <w:rsid w:val="00A27ED3"/>
    <w:rsid w:val="00A30181"/>
    <w:rsid w:val="00A301FB"/>
    <w:rsid w:val="00A306A6"/>
    <w:rsid w:val="00A30801"/>
    <w:rsid w:val="00A313D4"/>
    <w:rsid w:val="00A32214"/>
    <w:rsid w:val="00A324CC"/>
    <w:rsid w:val="00A32D10"/>
    <w:rsid w:val="00A32D46"/>
    <w:rsid w:val="00A32DAA"/>
    <w:rsid w:val="00A32DB4"/>
    <w:rsid w:val="00A33515"/>
    <w:rsid w:val="00A33858"/>
    <w:rsid w:val="00A34835"/>
    <w:rsid w:val="00A34C52"/>
    <w:rsid w:val="00A3600A"/>
    <w:rsid w:val="00A36051"/>
    <w:rsid w:val="00A360AA"/>
    <w:rsid w:val="00A36C29"/>
    <w:rsid w:val="00A374CF"/>
    <w:rsid w:val="00A37736"/>
    <w:rsid w:val="00A37B5C"/>
    <w:rsid w:val="00A37E7C"/>
    <w:rsid w:val="00A40304"/>
    <w:rsid w:val="00A40390"/>
    <w:rsid w:val="00A40839"/>
    <w:rsid w:val="00A41322"/>
    <w:rsid w:val="00A413CD"/>
    <w:rsid w:val="00A424D9"/>
    <w:rsid w:val="00A42659"/>
    <w:rsid w:val="00A42E37"/>
    <w:rsid w:val="00A4324D"/>
    <w:rsid w:val="00A43AEB"/>
    <w:rsid w:val="00A43AF3"/>
    <w:rsid w:val="00A43FA2"/>
    <w:rsid w:val="00A44149"/>
    <w:rsid w:val="00A4513A"/>
    <w:rsid w:val="00A45E4A"/>
    <w:rsid w:val="00A4606D"/>
    <w:rsid w:val="00A46321"/>
    <w:rsid w:val="00A46D8B"/>
    <w:rsid w:val="00A46F6E"/>
    <w:rsid w:val="00A47912"/>
    <w:rsid w:val="00A47D22"/>
    <w:rsid w:val="00A50C80"/>
    <w:rsid w:val="00A50FE0"/>
    <w:rsid w:val="00A523B8"/>
    <w:rsid w:val="00A524A0"/>
    <w:rsid w:val="00A5270F"/>
    <w:rsid w:val="00A52D57"/>
    <w:rsid w:val="00A5324C"/>
    <w:rsid w:val="00A534B8"/>
    <w:rsid w:val="00A54063"/>
    <w:rsid w:val="00A5409F"/>
    <w:rsid w:val="00A55440"/>
    <w:rsid w:val="00A56204"/>
    <w:rsid w:val="00A567CA"/>
    <w:rsid w:val="00A56902"/>
    <w:rsid w:val="00A56E97"/>
    <w:rsid w:val="00A57460"/>
    <w:rsid w:val="00A5753E"/>
    <w:rsid w:val="00A6075D"/>
    <w:rsid w:val="00A6128B"/>
    <w:rsid w:val="00A61624"/>
    <w:rsid w:val="00A6196A"/>
    <w:rsid w:val="00A6253E"/>
    <w:rsid w:val="00A63054"/>
    <w:rsid w:val="00A633B3"/>
    <w:rsid w:val="00A640CB"/>
    <w:rsid w:val="00A65129"/>
    <w:rsid w:val="00A6513F"/>
    <w:rsid w:val="00A652E3"/>
    <w:rsid w:val="00A672A2"/>
    <w:rsid w:val="00A67B2E"/>
    <w:rsid w:val="00A708BF"/>
    <w:rsid w:val="00A70B7E"/>
    <w:rsid w:val="00A71888"/>
    <w:rsid w:val="00A747A1"/>
    <w:rsid w:val="00A75107"/>
    <w:rsid w:val="00A75BAC"/>
    <w:rsid w:val="00A76689"/>
    <w:rsid w:val="00A76887"/>
    <w:rsid w:val="00A769DD"/>
    <w:rsid w:val="00A76AA7"/>
    <w:rsid w:val="00A76CE2"/>
    <w:rsid w:val="00A77175"/>
    <w:rsid w:val="00A77DB7"/>
    <w:rsid w:val="00A80D79"/>
    <w:rsid w:val="00A80E01"/>
    <w:rsid w:val="00A817CD"/>
    <w:rsid w:val="00A81D55"/>
    <w:rsid w:val="00A8296F"/>
    <w:rsid w:val="00A83D0A"/>
    <w:rsid w:val="00A84142"/>
    <w:rsid w:val="00A843F3"/>
    <w:rsid w:val="00A84A61"/>
    <w:rsid w:val="00A84D83"/>
    <w:rsid w:val="00A850E7"/>
    <w:rsid w:val="00A85FA7"/>
    <w:rsid w:val="00A8662F"/>
    <w:rsid w:val="00A86887"/>
    <w:rsid w:val="00A8730B"/>
    <w:rsid w:val="00A873B7"/>
    <w:rsid w:val="00A878C8"/>
    <w:rsid w:val="00A90062"/>
    <w:rsid w:val="00A90311"/>
    <w:rsid w:val="00A90FF5"/>
    <w:rsid w:val="00A91A6F"/>
    <w:rsid w:val="00A91B96"/>
    <w:rsid w:val="00A91C4F"/>
    <w:rsid w:val="00A92363"/>
    <w:rsid w:val="00A92B77"/>
    <w:rsid w:val="00A93489"/>
    <w:rsid w:val="00A94518"/>
    <w:rsid w:val="00A949D7"/>
    <w:rsid w:val="00A94E1F"/>
    <w:rsid w:val="00A959A8"/>
    <w:rsid w:val="00A95EA1"/>
    <w:rsid w:val="00A9616D"/>
    <w:rsid w:val="00A96296"/>
    <w:rsid w:val="00A975C9"/>
    <w:rsid w:val="00AA007B"/>
    <w:rsid w:val="00AA0B29"/>
    <w:rsid w:val="00AA1376"/>
    <w:rsid w:val="00AA16AB"/>
    <w:rsid w:val="00AA1C4D"/>
    <w:rsid w:val="00AA20C2"/>
    <w:rsid w:val="00AA25B5"/>
    <w:rsid w:val="00AA2968"/>
    <w:rsid w:val="00AA2C9B"/>
    <w:rsid w:val="00AA3D03"/>
    <w:rsid w:val="00AA3ED0"/>
    <w:rsid w:val="00AA4A22"/>
    <w:rsid w:val="00AA4ACC"/>
    <w:rsid w:val="00AA4E11"/>
    <w:rsid w:val="00AA5D4B"/>
    <w:rsid w:val="00AA5FB4"/>
    <w:rsid w:val="00AA744D"/>
    <w:rsid w:val="00AA771A"/>
    <w:rsid w:val="00AB01B0"/>
    <w:rsid w:val="00AB01E7"/>
    <w:rsid w:val="00AB0242"/>
    <w:rsid w:val="00AB0740"/>
    <w:rsid w:val="00AB099B"/>
    <w:rsid w:val="00AB0AC0"/>
    <w:rsid w:val="00AB1058"/>
    <w:rsid w:val="00AB1214"/>
    <w:rsid w:val="00AB13B9"/>
    <w:rsid w:val="00AB175B"/>
    <w:rsid w:val="00AB1852"/>
    <w:rsid w:val="00AB18BB"/>
    <w:rsid w:val="00AB19D5"/>
    <w:rsid w:val="00AB1BCB"/>
    <w:rsid w:val="00AB1C96"/>
    <w:rsid w:val="00AB26B7"/>
    <w:rsid w:val="00AB3013"/>
    <w:rsid w:val="00AB318D"/>
    <w:rsid w:val="00AB4557"/>
    <w:rsid w:val="00AB461A"/>
    <w:rsid w:val="00AB4EB7"/>
    <w:rsid w:val="00AB5739"/>
    <w:rsid w:val="00AB5D1E"/>
    <w:rsid w:val="00AB6698"/>
    <w:rsid w:val="00AB68F1"/>
    <w:rsid w:val="00AC029A"/>
    <w:rsid w:val="00AC05D8"/>
    <w:rsid w:val="00AC08F7"/>
    <w:rsid w:val="00AC0EF9"/>
    <w:rsid w:val="00AC1D56"/>
    <w:rsid w:val="00AC227F"/>
    <w:rsid w:val="00AC2725"/>
    <w:rsid w:val="00AC316F"/>
    <w:rsid w:val="00AC32D5"/>
    <w:rsid w:val="00AC37C4"/>
    <w:rsid w:val="00AC3AD0"/>
    <w:rsid w:val="00AC4BBD"/>
    <w:rsid w:val="00AC5337"/>
    <w:rsid w:val="00AC5892"/>
    <w:rsid w:val="00AC5BE1"/>
    <w:rsid w:val="00AC5EF0"/>
    <w:rsid w:val="00AC69CD"/>
    <w:rsid w:val="00AC7106"/>
    <w:rsid w:val="00AD02C1"/>
    <w:rsid w:val="00AD0B17"/>
    <w:rsid w:val="00AD108E"/>
    <w:rsid w:val="00AD13AD"/>
    <w:rsid w:val="00AD14FB"/>
    <w:rsid w:val="00AD1805"/>
    <w:rsid w:val="00AD1A0D"/>
    <w:rsid w:val="00AD2874"/>
    <w:rsid w:val="00AD2B1A"/>
    <w:rsid w:val="00AD337D"/>
    <w:rsid w:val="00AD3949"/>
    <w:rsid w:val="00AD3E0E"/>
    <w:rsid w:val="00AD3F78"/>
    <w:rsid w:val="00AD4990"/>
    <w:rsid w:val="00AD52D3"/>
    <w:rsid w:val="00AD5695"/>
    <w:rsid w:val="00AE0636"/>
    <w:rsid w:val="00AE1854"/>
    <w:rsid w:val="00AE229D"/>
    <w:rsid w:val="00AE2976"/>
    <w:rsid w:val="00AE2AE7"/>
    <w:rsid w:val="00AE3E42"/>
    <w:rsid w:val="00AE4222"/>
    <w:rsid w:val="00AE4AC5"/>
    <w:rsid w:val="00AE4D85"/>
    <w:rsid w:val="00AE5397"/>
    <w:rsid w:val="00AE57A6"/>
    <w:rsid w:val="00AE593B"/>
    <w:rsid w:val="00AE63A9"/>
    <w:rsid w:val="00AE6925"/>
    <w:rsid w:val="00AE6E85"/>
    <w:rsid w:val="00AE6F35"/>
    <w:rsid w:val="00AE7AFE"/>
    <w:rsid w:val="00AE7CCF"/>
    <w:rsid w:val="00AF0A4B"/>
    <w:rsid w:val="00AF1B43"/>
    <w:rsid w:val="00AF28C6"/>
    <w:rsid w:val="00AF2DB7"/>
    <w:rsid w:val="00AF55E0"/>
    <w:rsid w:val="00AF5BA9"/>
    <w:rsid w:val="00AF6372"/>
    <w:rsid w:val="00AF6A29"/>
    <w:rsid w:val="00AF6FD1"/>
    <w:rsid w:val="00AF7784"/>
    <w:rsid w:val="00AF79B2"/>
    <w:rsid w:val="00AF7A04"/>
    <w:rsid w:val="00B0041F"/>
    <w:rsid w:val="00B00515"/>
    <w:rsid w:val="00B00642"/>
    <w:rsid w:val="00B006F1"/>
    <w:rsid w:val="00B013D2"/>
    <w:rsid w:val="00B0178C"/>
    <w:rsid w:val="00B0180A"/>
    <w:rsid w:val="00B02358"/>
    <w:rsid w:val="00B0251F"/>
    <w:rsid w:val="00B026A2"/>
    <w:rsid w:val="00B0337D"/>
    <w:rsid w:val="00B039A2"/>
    <w:rsid w:val="00B042F1"/>
    <w:rsid w:val="00B05042"/>
    <w:rsid w:val="00B05CBF"/>
    <w:rsid w:val="00B05CE8"/>
    <w:rsid w:val="00B0684D"/>
    <w:rsid w:val="00B06B98"/>
    <w:rsid w:val="00B077DF"/>
    <w:rsid w:val="00B07A0B"/>
    <w:rsid w:val="00B07D2C"/>
    <w:rsid w:val="00B103AA"/>
    <w:rsid w:val="00B10C3E"/>
    <w:rsid w:val="00B1212C"/>
    <w:rsid w:val="00B12428"/>
    <w:rsid w:val="00B12438"/>
    <w:rsid w:val="00B1388C"/>
    <w:rsid w:val="00B13D52"/>
    <w:rsid w:val="00B142E0"/>
    <w:rsid w:val="00B15410"/>
    <w:rsid w:val="00B164D9"/>
    <w:rsid w:val="00B16AD0"/>
    <w:rsid w:val="00B17535"/>
    <w:rsid w:val="00B17E32"/>
    <w:rsid w:val="00B2036D"/>
    <w:rsid w:val="00B21B40"/>
    <w:rsid w:val="00B21C15"/>
    <w:rsid w:val="00B238C4"/>
    <w:rsid w:val="00B24EE4"/>
    <w:rsid w:val="00B255BB"/>
    <w:rsid w:val="00B255D3"/>
    <w:rsid w:val="00B255EE"/>
    <w:rsid w:val="00B25BF7"/>
    <w:rsid w:val="00B26C50"/>
    <w:rsid w:val="00B26F26"/>
    <w:rsid w:val="00B27138"/>
    <w:rsid w:val="00B272E8"/>
    <w:rsid w:val="00B27B6A"/>
    <w:rsid w:val="00B27FF2"/>
    <w:rsid w:val="00B300E7"/>
    <w:rsid w:val="00B30507"/>
    <w:rsid w:val="00B30732"/>
    <w:rsid w:val="00B3081E"/>
    <w:rsid w:val="00B30C2A"/>
    <w:rsid w:val="00B3140E"/>
    <w:rsid w:val="00B320A7"/>
    <w:rsid w:val="00B3252C"/>
    <w:rsid w:val="00B33428"/>
    <w:rsid w:val="00B3351B"/>
    <w:rsid w:val="00B342C5"/>
    <w:rsid w:val="00B34BBB"/>
    <w:rsid w:val="00B35180"/>
    <w:rsid w:val="00B35C1D"/>
    <w:rsid w:val="00B3609D"/>
    <w:rsid w:val="00B3638F"/>
    <w:rsid w:val="00B363F2"/>
    <w:rsid w:val="00B36574"/>
    <w:rsid w:val="00B366B8"/>
    <w:rsid w:val="00B37C7A"/>
    <w:rsid w:val="00B37EAD"/>
    <w:rsid w:val="00B406A8"/>
    <w:rsid w:val="00B40C5A"/>
    <w:rsid w:val="00B41575"/>
    <w:rsid w:val="00B4167C"/>
    <w:rsid w:val="00B417DB"/>
    <w:rsid w:val="00B4207B"/>
    <w:rsid w:val="00B424D9"/>
    <w:rsid w:val="00B435C2"/>
    <w:rsid w:val="00B4466C"/>
    <w:rsid w:val="00B447F4"/>
    <w:rsid w:val="00B44A0B"/>
    <w:rsid w:val="00B45290"/>
    <w:rsid w:val="00B45361"/>
    <w:rsid w:val="00B453E7"/>
    <w:rsid w:val="00B45690"/>
    <w:rsid w:val="00B46033"/>
    <w:rsid w:val="00B4644D"/>
    <w:rsid w:val="00B468D4"/>
    <w:rsid w:val="00B477D2"/>
    <w:rsid w:val="00B5178E"/>
    <w:rsid w:val="00B518EE"/>
    <w:rsid w:val="00B51995"/>
    <w:rsid w:val="00B51A99"/>
    <w:rsid w:val="00B51AC2"/>
    <w:rsid w:val="00B51DC9"/>
    <w:rsid w:val="00B5265D"/>
    <w:rsid w:val="00B52956"/>
    <w:rsid w:val="00B5297E"/>
    <w:rsid w:val="00B52EBA"/>
    <w:rsid w:val="00B53B94"/>
    <w:rsid w:val="00B53FC7"/>
    <w:rsid w:val="00B53FCE"/>
    <w:rsid w:val="00B544B6"/>
    <w:rsid w:val="00B54EAC"/>
    <w:rsid w:val="00B55298"/>
    <w:rsid w:val="00B553F1"/>
    <w:rsid w:val="00B55F7A"/>
    <w:rsid w:val="00B564D0"/>
    <w:rsid w:val="00B566F6"/>
    <w:rsid w:val="00B56808"/>
    <w:rsid w:val="00B56A50"/>
    <w:rsid w:val="00B57009"/>
    <w:rsid w:val="00B5740A"/>
    <w:rsid w:val="00B600E2"/>
    <w:rsid w:val="00B61363"/>
    <w:rsid w:val="00B61812"/>
    <w:rsid w:val="00B61E93"/>
    <w:rsid w:val="00B620EE"/>
    <w:rsid w:val="00B64950"/>
    <w:rsid w:val="00B6530D"/>
    <w:rsid w:val="00B65452"/>
    <w:rsid w:val="00B66353"/>
    <w:rsid w:val="00B6770F"/>
    <w:rsid w:val="00B67907"/>
    <w:rsid w:val="00B67DA8"/>
    <w:rsid w:val="00B700E9"/>
    <w:rsid w:val="00B71415"/>
    <w:rsid w:val="00B71428"/>
    <w:rsid w:val="00B7177F"/>
    <w:rsid w:val="00B71A7C"/>
    <w:rsid w:val="00B7210F"/>
    <w:rsid w:val="00B72783"/>
    <w:rsid w:val="00B72931"/>
    <w:rsid w:val="00B734B2"/>
    <w:rsid w:val="00B73538"/>
    <w:rsid w:val="00B73AEC"/>
    <w:rsid w:val="00B73B5F"/>
    <w:rsid w:val="00B73C1D"/>
    <w:rsid w:val="00B74D20"/>
    <w:rsid w:val="00B74D3E"/>
    <w:rsid w:val="00B7548C"/>
    <w:rsid w:val="00B76553"/>
    <w:rsid w:val="00B76D17"/>
    <w:rsid w:val="00B770F2"/>
    <w:rsid w:val="00B77201"/>
    <w:rsid w:val="00B77F6C"/>
    <w:rsid w:val="00B80542"/>
    <w:rsid w:val="00B80978"/>
    <w:rsid w:val="00B80AAD"/>
    <w:rsid w:val="00B80CC2"/>
    <w:rsid w:val="00B81299"/>
    <w:rsid w:val="00B8157A"/>
    <w:rsid w:val="00B81FA7"/>
    <w:rsid w:val="00B820A2"/>
    <w:rsid w:val="00B8372E"/>
    <w:rsid w:val="00B83763"/>
    <w:rsid w:val="00B83A75"/>
    <w:rsid w:val="00B83B45"/>
    <w:rsid w:val="00B84732"/>
    <w:rsid w:val="00B84BB5"/>
    <w:rsid w:val="00B852DE"/>
    <w:rsid w:val="00B856B8"/>
    <w:rsid w:val="00B85EA4"/>
    <w:rsid w:val="00B8642D"/>
    <w:rsid w:val="00B865D8"/>
    <w:rsid w:val="00B86A74"/>
    <w:rsid w:val="00B870A5"/>
    <w:rsid w:val="00B87351"/>
    <w:rsid w:val="00B87459"/>
    <w:rsid w:val="00B87A1F"/>
    <w:rsid w:val="00B87D12"/>
    <w:rsid w:val="00B901E2"/>
    <w:rsid w:val="00B9031E"/>
    <w:rsid w:val="00B90383"/>
    <w:rsid w:val="00B903CF"/>
    <w:rsid w:val="00B905DA"/>
    <w:rsid w:val="00B90859"/>
    <w:rsid w:val="00B91306"/>
    <w:rsid w:val="00B914AF"/>
    <w:rsid w:val="00B917E0"/>
    <w:rsid w:val="00B92B89"/>
    <w:rsid w:val="00B92DCA"/>
    <w:rsid w:val="00B938A0"/>
    <w:rsid w:val="00B93C1C"/>
    <w:rsid w:val="00B9531D"/>
    <w:rsid w:val="00B95327"/>
    <w:rsid w:val="00B959FD"/>
    <w:rsid w:val="00B960DF"/>
    <w:rsid w:val="00B97103"/>
    <w:rsid w:val="00B97F65"/>
    <w:rsid w:val="00BA1758"/>
    <w:rsid w:val="00BA1762"/>
    <w:rsid w:val="00BA2A73"/>
    <w:rsid w:val="00BA3864"/>
    <w:rsid w:val="00BA399B"/>
    <w:rsid w:val="00BA52C0"/>
    <w:rsid w:val="00BA57B9"/>
    <w:rsid w:val="00BA65C6"/>
    <w:rsid w:val="00BA7230"/>
    <w:rsid w:val="00BA78CF"/>
    <w:rsid w:val="00BA792C"/>
    <w:rsid w:val="00BA7AAB"/>
    <w:rsid w:val="00BB14E3"/>
    <w:rsid w:val="00BB1578"/>
    <w:rsid w:val="00BB167C"/>
    <w:rsid w:val="00BB2858"/>
    <w:rsid w:val="00BB2868"/>
    <w:rsid w:val="00BB2C33"/>
    <w:rsid w:val="00BB3455"/>
    <w:rsid w:val="00BB35A9"/>
    <w:rsid w:val="00BB38D6"/>
    <w:rsid w:val="00BB40C9"/>
    <w:rsid w:val="00BB4351"/>
    <w:rsid w:val="00BB5600"/>
    <w:rsid w:val="00BB6158"/>
    <w:rsid w:val="00BB6331"/>
    <w:rsid w:val="00BB67DC"/>
    <w:rsid w:val="00BB6A7E"/>
    <w:rsid w:val="00BB6C57"/>
    <w:rsid w:val="00BB6E1B"/>
    <w:rsid w:val="00BB7763"/>
    <w:rsid w:val="00BB786E"/>
    <w:rsid w:val="00BB7D9C"/>
    <w:rsid w:val="00BC085E"/>
    <w:rsid w:val="00BC26FA"/>
    <w:rsid w:val="00BC27D2"/>
    <w:rsid w:val="00BC337F"/>
    <w:rsid w:val="00BC3964"/>
    <w:rsid w:val="00BC3D4A"/>
    <w:rsid w:val="00BC4289"/>
    <w:rsid w:val="00BC4292"/>
    <w:rsid w:val="00BC532A"/>
    <w:rsid w:val="00BC583C"/>
    <w:rsid w:val="00BC5E81"/>
    <w:rsid w:val="00BC5EA0"/>
    <w:rsid w:val="00BC6B10"/>
    <w:rsid w:val="00BC7497"/>
    <w:rsid w:val="00BD016C"/>
    <w:rsid w:val="00BD0644"/>
    <w:rsid w:val="00BD0D8B"/>
    <w:rsid w:val="00BD252F"/>
    <w:rsid w:val="00BD32E4"/>
    <w:rsid w:val="00BD3512"/>
    <w:rsid w:val="00BD35BA"/>
    <w:rsid w:val="00BD3E87"/>
    <w:rsid w:val="00BD483B"/>
    <w:rsid w:val="00BD485A"/>
    <w:rsid w:val="00BD4FDC"/>
    <w:rsid w:val="00BD697F"/>
    <w:rsid w:val="00BE013C"/>
    <w:rsid w:val="00BE0835"/>
    <w:rsid w:val="00BE0B5E"/>
    <w:rsid w:val="00BE10B8"/>
    <w:rsid w:val="00BE120D"/>
    <w:rsid w:val="00BE13F4"/>
    <w:rsid w:val="00BE1FC9"/>
    <w:rsid w:val="00BE285A"/>
    <w:rsid w:val="00BE2BC7"/>
    <w:rsid w:val="00BE36E9"/>
    <w:rsid w:val="00BE5303"/>
    <w:rsid w:val="00BE5513"/>
    <w:rsid w:val="00BE5B5A"/>
    <w:rsid w:val="00BE641C"/>
    <w:rsid w:val="00BE6767"/>
    <w:rsid w:val="00BE6AB9"/>
    <w:rsid w:val="00BE6B99"/>
    <w:rsid w:val="00BE6C7A"/>
    <w:rsid w:val="00BE6FB3"/>
    <w:rsid w:val="00BE7903"/>
    <w:rsid w:val="00BF005E"/>
    <w:rsid w:val="00BF088E"/>
    <w:rsid w:val="00BF1BC6"/>
    <w:rsid w:val="00BF268B"/>
    <w:rsid w:val="00BF2BAF"/>
    <w:rsid w:val="00BF35D4"/>
    <w:rsid w:val="00BF3E52"/>
    <w:rsid w:val="00BF4D30"/>
    <w:rsid w:val="00BF5AC6"/>
    <w:rsid w:val="00BF6254"/>
    <w:rsid w:val="00BF65A4"/>
    <w:rsid w:val="00BF68F9"/>
    <w:rsid w:val="00BF6EC6"/>
    <w:rsid w:val="00BF732E"/>
    <w:rsid w:val="00BF73BF"/>
    <w:rsid w:val="00C00951"/>
    <w:rsid w:val="00C01318"/>
    <w:rsid w:val="00C01C8F"/>
    <w:rsid w:val="00C02114"/>
    <w:rsid w:val="00C02795"/>
    <w:rsid w:val="00C02917"/>
    <w:rsid w:val="00C02B0D"/>
    <w:rsid w:val="00C02C25"/>
    <w:rsid w:val="00C02E95"/>
    <w:rsid w:val="00C0384C"/>
    <w:rsid w:val="00C03895"/>
    <w:rsid w:val="00C04F27"/>
    <w:rsid w:val="00C0536F"/>
    <w:rsid w:val="00C066FF"/>
    <w:rsid w:val="00C06761"/>
    <w:rsid w:val="00C073F7"/>
    <w:rsid w:val="00C07AEE"/>
    <w:rsid w:val="00C1037D"/>
    <w:rsid w:val="00C10517"/>
    <w:rsid w:val="00C1222C"/>
    <w:rsid w:val="00C12B46"/>
    <w:rsid w:val="00C13E19"/>
    <w:rsid w:val="00C14C4F"/>
    <w:rsid w:val="00C14F55"/>
    <w:rsid w:val="00C15BD1"/>
    <w:rsid w:val="00C15FD1"/>
    <w:rsid w:val="00C1626F"/>
    <w:rsid w:val="00C16464"/>
    <w:rsid w:val="00C16492"/>
    <w:rsid w:val="00C16B66"/>
    <w:rsid w:val="00C16EA6"/>
    <w:rsid w:val="00C177D8"/>
    <w:rsid w:val="00C17FCE"/>
    <w:rsid w:val="00C202C5"/>
    <w:rsid w:val="00C20552"/>
    <w:rsid w:val="00C21813"/>
    <w:rsid w:val="00C218C7"/>
    <w:rsid w:val="00C22688"/>
    <w:rsid w:val="00C23105"/>
    <w:rsid w:val="00C23122"/>
    <w:rsid w:val="00C23A7B"/>
    <w:rsid w:val="00C23A96"/>
    <w:rsid w:val="00C243E1"/>
    <w:rsid w:val="00C2473E"/>
    <w:rsid w:val="00C24AA6"/>
    <w:rsid w:val="00C25275"/>
    <w:rsid w:val="00C25677"/>
    <w:rsid w:val="00C259A9"/>
    <w:rsid w:val="00C25C63"/>
    <w:rsid w:val="00C263CF"/>
    <w:rsid w:val="00C26E30"/>
    <w:rsid w:val="00C272B8"/>
    <w:rsid w:val="00C31AEF"/>
    <w:rsid w:val="00C31B5D"/>
    <w:rsid w:val="00C31E60"/>
    <w:rsid w:val="00C31E7F"/>
    <w:rsid w:val="00C32121"/>
    <w:rsid w:val="00C321CB"/>
    <w:rsid w:val="00C32B86"/>
    <w:rsid w:val="00C32D75"/>
    <w:rsid w:val="00C332CA"/>
    <w:rsid w:val="00C334E1"/>
    <w:rsid w:val="00C34A35"/>
    <w:rsid w:val="00C34EE9"/>
    <w:rsid w:val="00C35722"/>
    <w:rsid w:val="00C35AF4"/>
    <w:rsid w:val="00C361B7"/>
    <w:rsid w:val="00C36E74"/>
    <w:rsid w:val="00C37234"/>
    <w:rsid w:val="00C375CF"/>
    <w:rsid w:val="00C37E60"/>
    <w:rsid w:val="00C4000C"/>
    <w:rsid w:val="00C40465"/>
    <w:rsid w:val="00C40883"/>
    <w:rsid w:val="00C40EDF"/>
    <w:rsid w:val="00C415F3"/>
    <w:rsid w:val="00C41DAA"/>
    <w:rsid w:val="00C41FE5"/>
    <w:rsid w:val="00C42FFA"/>
    <w:rsid w:val="00C4325B"/>
    <w:rsid w:val="00C43393"/>
    <w:rsid w:val="00C4340F"/>
    <w:rsid w:val="00C436AB"/>
    <w:rsid w:val="00C439AC"/>
    <w:rsid w:val="00C44A63"/>
    <w:rsid w:val="00C44D24"/>
    <w:rsid w:val="00C44D8F"/>
    <w:rsid w:val="00C44E5A"/>
    <w:rsid w:val="00C455FC"/>
    <w:rsid w:val="00C4587E"/>
    <w:rsid w:val="00C467A8"/>
    <w:rsid w:val="00C46A50"/>
    <w:rsid w:val="00C476D5"/>
    <w:rsid w:val="00C47811"/>
    <w:rsid w:val="00C50546"/>
    <w:rsid w:val="00C50B73"/>
    <w:rsid w:val="00C50C3F"/>
    <w:rsid w:val="00C50E06"/>
    <w:rsid w:val="00C50FD4"/>
    <w:rsid w:val="00C5138A"/>
    <w:rsid w:val="00C514EB"/>
    <w:rsid w:val="00C51529"/>
    <w:rsid w:val="00C519B5"/>
    <w:rsid w:val="00C51F52"/>
    <w:rsid w:val="00C5228F"/>
    <w:rsid w:val="00C52A15"/>
    <w:rsid w:val="00C53CEB"/>
    <w:rsid w:val="00C53E8A"/>
    <w:rsid w:val="00C542A5"/>
    <w:rsid w:val="00C54E68"/>
    <w:rsid w:val="00C54F7F"/>
    <w:rsid w:val="00C56B54"/>
    <w:rsid w:val="00C56C23"/>
    <w:rsid w:val="00C56C81"/>
    <w:rsid w:val="00C56CB8"/>
    <w:rsid w:val="00C5750E"/>
    <w:rsid w:val="00C60D96"/>
    <w:rsid w:val="00C6192E"/>
    <w:rsid w:val="00C61E69"/>
    <w:rsid w:val="00C62634"/>
    <w:rsid w:val="00C62B29"/>
    <w:rsid w:val="00C63A26"/>
    <w:rsid w:val="00C63DB0"/>
    <w:rsid w:val="00C63FD9"/>
    <w:rsid w:val="00C64009"/>
    <w:rsid w:val="00C64898"/>
    <w:rsid w:val="00C64FAA"/>
    <w:rsid w:val="00C652A3"/>
    <w:rsid w:val="00C6581D"/>
    <w:rsid w:val="00C65844"/>
    <w:rsid w:val="00C659AC"/>
    <w:rsid w:val="00C65C80"/>
    <w:rsid w:val="00C65F2B"/>
    <w:rsid w:val="00C6622A"/>
    <w:rsid w:val="00C66427"/>
    <w:rsid w:val="00C664AA"/>
    <w:rsid w:val="00C664FC"/>
    <w:rsid w:val="00C67026"/>
    <w:rsid w:val="00C678BF"/>
    <w:rsid w:val="00C67A4D"/>
    <w:rsid w:val="00C67B42"/>
    <w:rsid w:val="00C70275"/>
    <w:rsid w:val="00C707ED"/>
    <w:rsid w:val="00C70C44"/>
    <w:rsid w:val="00C7137C"/>
    <w:rsid w:val="00C71689"/>
    <w:rsid w:val="00C71E46"/>
    <w:rsid w:val="00C7303D"/>
    <w:rsid w:val="00C73048"/>
    <w:rsid w:val="00C7315B"/>
    <w:rsid w:val="00C73FD1"/>
    <w:rsid w:val="00C74370"/>
    <w:rsid w:val="00C74400"/>
    <w:rsid w:val="00C74798"/>
    <w:rsid w:val="00C74984"/>
    <w:rsid w:val="00C75119"/>
    <w:rsid w:val="00C7523F"/>
    <w:rsid w:val="00C75421"/>
    <w:rsid w:val="00C75BA5"/>
    <w:rsid w:val="00C75BB7"/>
    <w:rsid w:val="00C76035"/>
    <w:rsid w:val="00C7634F"/>
    <w:rsid w:val="00C76A17"/>
    <w:rsid w:val="00C770AE"/>
    <w:rsid w:val="00C776FD"/>
    <w:rsid w:val="00C77F0B"/>
    <w:rsid w:val="00C808C4"/>
    <w:rsid w:val="00C81033"/>
    <w:rsid w:val="00C81043"/>
    <w:rsid w:val="00C811F6"/>
    <w:rsid w:val="00C8131C"/>
    <w:rsid w:val="00C81C20"/>
    <w:rsid w:val="00C81F2B"/>
    <w:rsid w:val="00C82385"/>
    <w:rsid w:val="00C824A2"/>
    <w:rsid w:val="00C8296C"/>
    <w:rsid w:val="00C82FCA"/>
    <w:rsid w:val="00C84881"/>
    <w:rsid w:val="00C84909"/>
    <w:rsid w:val="00C862D5"/>
    <w:rsid w:val="00C8691D"/>
    <w:rsid w:val="00C904CC"/>
    <w:rsid w:val="00C90A9D"/>
    <w:rsid w:val="00C911AD"/>
    <w:rsid w:val="00C93B00"/>
    <w:rsid w:val="00C94112"/>
    <w:rsid w:val="00C94308"/>
    <w:rsid w:val="00C94717"/>
    <w:rsid w:val="00C94F2B"/>
    <w:rsid w:val="00C95062"/>
    <w:rsid w:val="00C96916"/>
    <w:rsid w:val="00C97407"/>
    <w:rsid w:val="00C97A3B"/>
    <w:rsid w:val="00C97EEA"/>
    <w:rsid w:val="00CA0226"/>
    <w:rsid w:val="00CA064A"/>
    <w:rsid w:val="00CA07BF"/>
    <w:rsid w:val="00CA0C56"/>
    <w:rsid w:val="00CA13C9"/>
    <w:rsid w:val="00CA21B8"/>
    <w:rsid w:val="00CA2D6B"/>
    <w:rsid w:val="00CA2D87"/>
    <w:rsid w:val="00CA3909"/>
    <w:rsid w:val="00CA3B62"/>
    <w:rsid w:val="00CA4F03"/>
    <w:rsid w:val="00CA5151"/>
    <w:rsid w:val="00CA5B9F"/>
    <w:rsid w:val="00CA629B"/>
    <w:rsid w:val="00CA65C0"/>
    <w:rsid w:val="00CA759E"/>
    <w:rsid w:val="00CA7851"/>
    <w:rsid w:val="00CA7C5D"/>
    <w:rsid w:val="00CB08A4"/>
    <w:rsid w:val="00CB1654"/>
    <w:rsid w:val="00CB1660"/>
    <w:rsid w:val="00CB2145"/>
    <w:rsid w:val="00CB268C"/>
    <w:rsid w:val="00CB4308"/>
    <w:rsid w:val="00CB45DB"/>
    <w:rsid w:val="00CB4B4D"/>
    <w:rsid w:val="00CB4B4E"/>
    <w:rsid w:val="00CB4FD5"/>
    <w:rsid w:val="00CB4FF7"/>
    <w:rsid w:val="00CB5C65"/>
    <w:rsid w:val="00CB5CBA"/>
    <w:rsid w:val="00CB66B0"/>
    <w:rsid w:val="00CB67F8"/>
    <w:rsid w:val="00CB7527"/>
    <w:rsid w:val="00CC021A"/>
    <w:rsid w:val="00CC0775"/>
    <w:rsid w:val="00CC14FE"/>
    <w:rsid w:val="00CC1DC3"/>
    <w:rsid w:val="00CC2915"/>
    <w:rsid w:val="00CC32AD"/>
    <w:rsid w:val="00CC36D5"/>
    <w:rsid w:val="00CC422B"/>
    <w:rsid w:val="00CC4259"/>
    <w:rsid w:val="00CC465E"/>
    <w:rsid w:val="00CC4FE1"/>
    <w:rsid w:val="00CC727D"/>
    <w:rsid w:val="00CC77BB"/>
    <w:rsid w:val="00CD03DA"/>
    <w:rsid w:val="00CD07EE"/>
    <w:rsid w:val="00CD0F81"/>
    <w:rsid w:val="00CD2BAD"/>
    <w:rsid w:val="00CD33EF"/>
    <w:rsid w:val="00CD3CC3"/>
    <w:rsid w:val="00CD426F"/>
    <w:rsid w:val="00CD4ACA"/>
    <w:rsid w:val="00CD4D8B"/>
    <w:rsid w:val="00CD51C4"/>
    <w:rsid w:val="00CD63E9"/>
    <w:rsid w:val="00CD6723"/>
    <w:rsid w:val="00CD6EC5"/>
    <w:rsid w:val="00CD6FA0"/>
    <w:rsid w:val="00CD7456"/>
    <w:rsid w:val="00CE1305"/>
    <w:rsid w:val="00CE16B6"/>
    <w:rsid w:val="00CE239A"/>
    <w:rsid w:val="00CE2654"/>
    <w:rsid w:val="00CE27CD"/>
    <w:rsid w:val="00CE327D"/>
    <w:rsid w:val="00CE3305"/>
    <w:rsid w:val="00CE3571"/>
    <w:rsid w:val="00CE362A"/>
    <w:rsid w:val="00CE3906"/>
    <w:rsid w:val="00CE399D"/>
    <w:rsid w:val="00CE4DE1"/>
    <w:rsid w:val="00CE5951"/>
    <w:rsid w:val="00CE5C04"/>
    <w:rsid w:val="00CE69F8"/>
    <w:rsid w:val="00CE7A23"/>
    <w:rsid w:val="00CF0858"/>
    <w:rsid w:val="00CF099C"/>
    <w:rsid w:val="00CF0AB3"/>
    <w:rsid w:val="00CF18CF"/>
    <w:rsid w:val="00CF196C"/>
    <w:rsid w:val="00CF2191"/>
    <w:rsid w:val="00CF2B47"/>
    <w:rsid w:val="00CF2DCC"/>
    <w:rsid w:val="00CF37C3"/>
    <w:rsid w:val="00CF4D37"/>
    <w:rsid w:val="00CF56C2"/>
    <w:rsid w:val="00CF58E5"/>
    <w:rsid w:val="00CF58FE"/>
    <w:rsid w:val="00CF649F"/>
    <w:rsid w:val="00CF65A1"/>
    <w:rsid w:val="00CF65F5"/>
    <w:rsid w:val="00CF6E0F"/>
    <w:rsid w:val="00CF73E9"/>
    <w:rsid w:val="00CF75FA"/>
    <w:rsid w:val="00D005CD"/>
    <w:rsid w:val="00D00934"/>
    <w:rsid w:val="00D00BC5"/>
    <w:rsid w:val="00D0124C"/>
    <w:rsid w:val="00D0130A"/>
    <w:rsid w:val="00D01B58"/>
    <w:rsid w:val="00D01E2A"/>
    <w:rsid w:val="00D0212B"/>
    <w:rsid w:val="00D021B0"/>
    <w:rsid w:val="00D02E43"/>
    <w:rsid w:val="00D032F1"/>
    <w:rsid w:val="00D03741"/>
    <w:rsid w:val="00D03845"/>
    <w:rsid w:val="00D03A07"/>
    <w:rsid w:val="00D047C5"/>
    <w:rsid w:val="00D04FB1"/>
    <w:rsid w:val="00D065DB"/>
    <w:rsid w:val="00D06CEB"/>
    <w:rsid w:val="00D079DF"/>
    <w:rsid w:val="00D105EF"/>
    <w:rsid w:val="00D10C1D"/>
    <w:rsid w:val="00D117B6"/>
    <w:rsid w:val="00D123AE"/>
    <w:rsid w:val="00D12BD8"/>
    <w:rsid w:val="00D136E3"/>
    <w:rsid w:val="00D13DB4"/>
    <w:rsid w:val="00D13EBB"/>
    <w:rsid w:val="00D14C38"/>
    <w:rsid w:val="00D1506D"/>
    <w:rsid w:val="00D15A52"/>
    <w:rsid w:val="00D15BEB"/>
    <w:rsid w:val="00D15C01"/>
    <w:rsid w:val="00D162A5"/>
    <w:rsid w:val="00D1661C"/>
    <w:rsid w:val="00D16738"/>
    <w:rsid w:val="00D16B48"/>
    <w:rsid w:val="00D17F81"/>
    <w:rsid w:val="00D2033E"/>
    <w:rsid w:val="00D2063C"/>
    <w:rsid w:val="00D20703"/>
    <w:rsid w:val="00D20DD8"/>
    <w:rsid w:val="00D211E3"/>
    <w:rsid w:val="00D21BE6"/>
    <w:rsid w:val="00D22259"/>
    <w:rsid w:val="00D227BE"/>
    <w:rsid w:val="00D229BC"/>
    <w:rsid w:val="00D22B42"/>
    <w:rsid w:val="00D22E7D"/>
    <w:rsid w:val="00D236D8"/>
    <w:rsid w:val="00D23CC9"/>
    <w:rsid w:val="00D23F97"/>
    <w:rsid w:val="00D245BE"/>
    <w:rsid w:val="00D24A06"/>
    <w:rsid w:val="00D250D1"/>
    <w:rsid w:val="00D25B0C"/>
    <w:rsid w:val="00D25EA1"/>
    <w:rsid w:val="00D2696F"/>
    <w:rsid w:val="00D26C13"/>
    <w:rsid w:val="00D26E13"/>
    <w:rsid w:val="00D26E15"/>
    <w:rsid w:val="00D26EC2"/>
    <w:rsid w:val="00D272CD"/>
    <w:rsid w:val="00D273E4"/>
    <w:rsid w:val="00D278EE"/>
    <w:rsid w:val="00D27BFB"/>
    <w:rsid w:val="00D31275"/>
    <w:rsid w:val="00D31340"/>
    <w:rsid w:val="00D31423"/>
    <w:rsid w:val="00D31E35"/>
    <w:rsid w:val="00D33ED4"/>
    <w:rsid w:val="00D341C9"/>
    <w:rsid w:val="00D34666"/>
    <w:rsid w:val="00D34C77"/>
    <w:rsid w:val="00D35BD9"/>
    <w:rsid w:val="00D36477"/>
    <w:rsid w:val="00D36AF4"/>
    <w:rsid w:val="00D371C0"/>
    <w:rsid w:val="00D3748E"/>
    <w:rsid w:val="00D378C2"/>
    <w:rsid w:val="00D37B81"/>
    <w:rsid w:val="00D37D5A"/>
    <w:rsid w:val="00D40A6F"/>
    <w:rsid w:val="00D40F03"/>
    <w:rsid w:val="00D41712"/>
    <w:rsid w:val="00D4285B"/>
    <w:rsid w:val="00D4371F"/>
    <w:rsid w:val="00D43B79"/>
    <w:rsid w:val="00D43D7B"/>
    <w:rsid w:val="00D43F26"/>
    <w:rsid w:val="00D43F99"/>
    <w:rsid w:val="00D44195"/>
    <w:rsid w:val="00D44315"/>
    <w:rsid w:val="00D44356"/>
    <w:rsid w:val="00D4552F"/>
    <w:rsid w:val="00D45990"/>
    <w:rsid w:val="00D45B19"/>
    <w:rsid w:val="00D45CF2"/>
    <w:rsid w:val="00D45DB3"/>
    <w:rsid w:val="00D45DE2"/>
    <w:rsid w:val="00D45E8D"/>
    <w:rsid w:val="00D460FE"/>
    <w:rsid w:val="00D462BA"/>
    <w:rsid w:val="00D4661A"/>
    <w:rsid w:val="00D46B51"/>
    <w:rsid w:val="00D46E94"/>
    <w:rsid w:val="00D475F6"/>
    <w:rsid w:val="00D47B1B"/>
    <w:rsid w:val="00D50641"/>
    <w:rsid w:val="00D507E2"/>
    <w:rsid w:val="00D51285"/>
    <w:rsid w:val="00D5151E"/>
    <w:rsid w:val="00D515B6"/>
    <w:rsid w:val="00D52F27"/>
    <w:rsid w:val="00D534B3"/>
    <w:rsid w:val="00D53913"/>
    <w:rsid w:val="00D5414A"/>
    <w:rsid w:val="00D54A38"/>
    <w:rsid w:val="00D54D63"/>
    <w:rsid w:val="00D55112"/>
    <w:rsid w:val="00D55724"/>
    <w:rsid w:val="00D55B57"/>
    <w:rsid w:val="00D56297"/>
    <w:rsid w:val="00D5631E"/>
    <w:rsid w:val="00D56693"/>
    <w:rsid w:val="00D573B1"/>
    <w:rsid w:val="00D603DB"/>
    <w:rsid w:val="00D6041F"/>
    <w:rsid w:val="00D60914"/>
    <w:rsid w:val="00D61CE0"/>
    <w:rsid w:val="00D62084"/>
    <w:rsid w:val="00D6220C"/>
    <w:rsid w:val="00D62830"/>
    <w:rsid w:val="00D62A6B"/>
    <w:rsid w:val="00D62BE9"/>
    <w:rsid w:val="00D63B7F"/>
    <w:rsid w:val="00D64079"/>
    <w:rsid w:val="00D64134"/>
    <w:rsid w:val="00D656DC"/>
    <w:rsid w:val="00D66070"/>
    <w:rsid w:val="00D662FC"/>
    <w:rsid w:val="00D665D8"/>
    <w:rsid w:val="00D673FA"/>
    <w:rsid w:val="00D67832"/>
    <w:rsid w:val="00D6789B"/>
    <w:rsid w:val="00D678DB"/>
    <w:rsid w:val="00D70145"/>
    <w:rsid w:val="00D7039A"/>
    <w:rsid w:val="00D70766"/>
    <w:rsid w:val="00D71570"/>
    <w:rsid w:val="00D71630"/>
    <w:rsid w:val="00D71BCB"/>
    <w:rsid w:val="00D71BF0"/>
    <w:rsid w:val="00D72FF4"/>
    <w:rsid w:val="00D7363F"/>
    <w:rsid w:val="00D73C51"/>
    <w:rsid w:val="00D7511A"/>
    <w:rsid w:val="00D76FDB"/>
    <w:rsid w:val="00D77EA8"/>
    <w:rsid w:val="00D80719"/>
    <w:rsid w:val="00D81C20"/>
    <w:rsid w:val="00D82FA9"/>
    <w:rsid w:val="00D82FBB"/>
    <w:rsid w:val="00D831E3"/>
    <w:rsid w:val="00D83860"/>
    <w:rsid w:val="00D839F6"/>
    <w:rsid w:val="00D83D06"/>
    <w:rsid w:val="00D84DC3"/>
    <w:rsid w:val="00D85851"/>
    <w:rsid w:val="00D85DB0"/>
    <w:rsid w:val="00D86F1E"/>
    <w:rsid w:val="00D870A5"/>
    <w:rsid w:val="00D8724B"/>
    <w:rsid w:val="00D87B36"/>
    <w:rsid w:val="00D90B8C"/>
    <w:rsid w:val="00D91597"/>
    <w:rsid w:val="00D91FF2"/>
    <w:rsid w:val="00D9253E"/>
    <w:rsid w:val="00D9283B"/>
    <w:rsid w:val="00D92959"/>
    <w:rsid w:val="00D92E66"/>
    <w:rsid w:val="00D93AA9"/>
    <w:rsid w:val="00D93F02"/>
    <w:rsid w:val="00D94797"/>
    <w:rsid w:val="00D94893"/>
    <w:rsid w:val="00D95F2B"/>
    <w:rsid w:val="00D97609"/>
    <w:rsid w:val="00D97935"/>
    <w:rsid w:val="00D97C7A"/>
    <w:rsid w:val="00DA0980"/>
    <w:rsid w:val="00DA188A"/>
    <w:rsid w:val="00DA35E9"/>
    <w:rsid w:val="00DA41A4"/>
    <w:rsid w:val="00DA431C"/>
    <w:rsid w:val="00DA4789"/>
    <w:rsid w:val="00DA5628"/>
    <w:rsid w:val="00DA7237"/>
    <w:rsid w:val="00DA7F72"/>
    <w:rsid w:val="00DB0708"/>
    <w:rsid w:val="00DB0B93"/>
    <w:rsid w:val="00DB0D07"/>
    <w:rsid w:val="00DB1745"/>
    <w:rsid w:val="00DB188C"/>
    <w:rsid w:val="00DB280F"/>
    <w:rsid w:val="00DB38BD"/>
    <w:rsid w:val="00DB39BB"/>
    <w:rsid w:val="00DB41E5"/>
    <w:rsid w:val="00DB47C4"/>
    <w:rsid w:val="00DB5ED8"/>
    <w:rsid w:val="00DB6116"/>
    <w:rsid w:val="00DB623E"/>
    <w:rsid w:val="00DB6F09"/>
    <w:rsid w:val="00DB751B"/>
    <w:rsid w:val="00DB75FC"/>
    <w:rsid w:val="00DB77CB"/>
    <w:rsid w:val="00DB7A03"/>
    <w:rsid w:val="00DC0767"/>
    <w:rsid w:val="00DC1CA8"/>
    <w:rsid w:val="00DC303F"/>
    <w:rsid w:val="00DC3DA3"/>
    <w:rsid w:val="00DC3E96"/>
    <w:rsid w:val="00DC4915"/>
    <w:rsid w:val="00DC54C9"/>
    <w:rsid w:val="00DC59B5"/>
    <w:rsid w:val="00DC6497"/>
    <w:rsid w:val="00DC74E1"/>
    <w:rsid w:val="00DC7AA8"/>
    <w:rsid w:val="00DC7BE8"/>
    <w:rsid w:val="00DD04D5"/>
    <w:rsid w:val="00DD082F"/>
    <w:rsid w:val="00DD0865"/>
    <w:rsid w:val="00DD19B7"/>
    <w:rsid w:val="00DD1E0E"/>
    <w:rsid w:val="00DD1E73"/>
    <w:rsid w:val="00DD212B"/>
    <w:rsid w:val="00DD253B"/>
    <w:rsid w:val="00DD2568"/>
    <w:rsid w:val="00DD2A73"/>
    <w:rsid w:val="00DD2F4E"/>
    <w:rsid w:val="00DD31E0"/>
    <w:rsid w:val="00DD3EF4"/>
    <w:rsid w:val="00DD44E1"/>
    <w:rsid w:val="00DD45AB"/>
    <w:rsid w:val="00DD49DC"/>
    <w:rsid w:val="00DD49E5"/>
    <w:rsid w:val="00DD546C"/>
    <w:rsid w:val="00DD5473"/>
    <w:rsid w:val="00DD59D1"/>
    <w:rsid w:val="00DD6562"/>
    <w:rsid w:val="00DD7D14"/>
    <w:rsid w:val="00DE07A5"/>
    <w:rsid w:val="00DE0964"/>
    <w:rsid w:val="00DE0E0A"/>
    <w:rsid w:val="00DE161A"/>
    <w:rsid w:val="00DE2953"/>
    <w:rsid w:val="00DE2CE3"/>
    <w:rsid w:val="00DE3AF4"/>
    <w:rsid w:val="00DE3B3B"/>
    <w:rsid w:val="00DE5086"/>
    <w:rsid w:val="00DE5237"/>
    <w:rsid w:val="00DE53F1"/>
    <w:rsid w:val="00DE5642"/>
    <w:rsid w:val="00DE5BEE"/>
    <w:rsid w:val="00DE5D58"/>
    <w:rsid w:val="00DE69D7"/>
    <w:rsid w:val="00DE70A1"/>
    <w:rsid w:val="00DE71C8"/>
    <w:rsid w:val="00DE7B3F"/>
    <w:rsid w:val="00DF0AE1"/>
    <w:rsid w:val="00DF120D"/>
    <w:rsid w:val="00DF1333"/>
    <w:rsid w:val="00DF15DD"/>
    <w:rsid w:val="00DF1641"/>
    <w:rsid w:val="00DF1668"/>
    <w:rsid w:val="00DF1B02"/>
    <w:rsid w:val="00DF1F09"/>
    <w:rsid w:val="00DF2A15"/>
    <w:rsid w:val="00DF2B04"/>
    <w:rsid w:val="00DF2EFD"/>
    <w:rsid w:val="00DF3259"/>
    <w:rsid w:val="00DF3585"/>
    <w:rsid w:val="00DF361A"/>
    <w:rsid w:val="00DF4A14"/>
    <w:rsid w:val="00DF5326"/>
    <w:rsid w:val="00DF593A"/>
    <w:rsid w:val="00DF6FCD"/>
    <w:rsid w:val="00DF7520"/>
    <w:rsid w:val="00DF77D3"/>
    <w:rsid w:val="00E0037A"/>
    <w:rsid w:val="00E011E1"/>
    <w:rsid w:val="00E0128A"/>
    <w:rsid w:val="00E014AE"/>
    <w:rsid w:val="00E014EA"/>
    <w:rsid w:val="00E01775"/>
    <w:rsid w:val="00E01F21"/>
    <w:rsid w:val="00E022A8"/>
    <w:rsid w:val="00E028E0"/>
    <w:rsid w:val="00E02F0B"/>
    <w:rsid w:val="00E031AA"/>
    <w:rsid w:val="00E03DE5"/>
    <w:rsid w:val="00E04848"/>
    <w:rsid w:val="00E04867"/>
    <w:rsid w:val="00E04DAF"/>
    <w:rsid w:val="00E0566A"/>
    <w:rsid w:val="00E05B08"/>
    <w:rsid w:val="00E0636A"/>
    <w:rsid w:val="00E063BE"/>
    <w:rsid w:val="00E063CD"/>
    <w:rsid w:val="00E063D9"/>
    <w:rsid w:val="00E06D4E"/>
    <w:rsid w:val="00E074C8"/>
    <w:rsid w:val="00E108B8"/>
    <w:rsid w:val="00E10FED"/>
    <w:rsid w:val="00E1110F"/>
    <w:rsid w:val="00E112C7"/>
    <w:rsid w:val="00E1146B"/>
    <w:rsid w:val="00E1146D"/>
    <w:rsid w:val="00E1163D"/>
    <w:rsid w:val="00E1203C"/>
    <w:rsid w:val="00E12333"/>
    <w:rsid w:val="00E124C9"/>
    <w:rsid w:val="00E12A76"/>
    <w:rsid w:val="00E1487E"/>
    <w:rsid w:val="00E14D2A"/>
    <w:rsid w:val="00E151A6"/>
    <w:rsid w:val="00E1558E"/>
    <w:rsid w:val="00E161DC"/>
    <w:rsid w:val="00E17485"/>
    <w:rsid w:val="00E17C47"/>
    <w:rsid w:val="00E17CCE"/>
    <w:rsid w:val="00E20F33"/>
    <w:rsid w:val="00E2108B"/>
    <w:rsid w:val="00E21D53"/>
    <w:rsid w:val="00E2244D"/>
    <w:rsid w:val="00E22ABF"/>
    <w:rsid w:val="00E23B4B"/>
    <w:rsid w:val="00E24639"/>
    <w:rsid w:val="00E25022"/>
    <w:rsid w:val="00E2545A"/>
    <w:rsid w:val="00E25B78"/>
    <w:rsid w:val="00E27039"/>
    <w:rsid w:val="00E2740B"/>
    <w:rsid w:val="00E278B4"/>
    <w:rsid w:val="00E27990"/>
    <w:rsid w:val="00E307B5"/>
    <w:rsid w:val="00E30B95"/>
    <w:rsid w:val="00E31DD2"/>
    <w:rsid w:val="00E325FE"/>
    <w:rsid w:val="00E3265C"/>
    <w:rsid w:val="00E328AA"/>
    <w:rsid w:val="00E32C7F"/>
    <w:rsid w:val="00E33B22"/>
    <w:rsid w:val="00E33FF8"/>
    <w:rsid w:val="00E348E3"/>
    <w:rsid w:val="00E35424"/>
    <w:rsid w:val="00E35C6E"/>
    <w:rsid w:val="00E360DE"/>
    <w:rsid w:val="00E364BC"/>
    <w:rsid w:val="00E36B40"/>
    <w:rsid w:val="00E409C4"/>
    <w:rsid w:val="00E40A53"/>
    <w:rsid w:val="00E42098"/>
    <w:rsid w:val="00E4272D"/>
    <w:rsid w:val="00E4281D"/>
    <w:rsid w:val="00E42A59"/>
    <w:rsid w:val="00E42B68"/>
    <w:rsid w:val="00E43D4E"/>
    <w:rsid w:val="00E44008"/>
    <w:rsid w:val="00E459A3"/>
    <w:rsid w:val="00E46828"/>
    <w:rsid w:val="00E46A1A"/>
    <w:rsid w:val="00E46D66"/>
    <w:rsid w:val="00E47172"/>
    <w:rsid w:val="00E47753"/>
    <w:rsid w:val="00E502AE"/>
    <w:rsid w:val="00E5054A"/>
    <w:rsid w:val="00E5058E"/>
    <w:rsid w:val="00E51250"/>
    <w:rsid w:val="00E51733"/>
    <w:rsid w:val="00E51B1B"/>
    <w:rsid w:val="00E51FE4"/>
    <w:rsid w:val="00E52D8E"/>
    <w:rsid w:val="00E52EA7"/>
    <w:rsid w:val="00E53EB4"/>
    <w:rsid w:val="00E540F6"/>
    <w:rsid w:val="00E54528"/>
    <w:rsid w:val="00E54721"/>
    <w:rsid w:val="00E54ECE"/>
    <w:rsid w:val="00E551E0"/>
    <w:rsid w:val="00E554D8"/>
    <w:rsid w:val="00E55E53"/>
    <w:rsid w:val="00E56264"/>
    <w:rsid w:val="00E56B38"/>
    <w:rsid w:val="00E56EFA"/>
    <w:rsid w:val="00E57B8E"/>
    <w:rsid w:val="00E57E09"/>
    <w:rsid w:val="00E57ED2"/>
    <w:rsid w:val="00E604B6"/>
    <w:rsid w:val="00E6074D"/>
    <w:rsid w:val="00E616AE"/>
    <w:rsid w:val="00E61EEB"/>
    <w:rsid w:val="00E63581"/>
    <w:rsid w:val="00E64149"/>
    <w:rsid w:val="00E64282"/>
    <w:rsid w:val="00E651AD"/>
    <w:rsid w:val="00E65292"/>
    <w:rsid w:val="00E653AF"/>
    <w:rsid w:val="00E6565A"/>
    <w:rsid w:val="00E65C68"/>
    <w:rsid w:val="00E65FD3"/>
    <w:rsid w:val="00E66CA0"/>
    <w:rsid w:val="00E674BC"/>
    <w:rsid w:val="00E70564"/>
    <w:rsid w:val="00E70596"/>
    <w:rsid w:val="00E70642"/>
    <w:rsid w:val="00E7143E"/>
    <w:rsid w:val="00E71BA9"/>
    <w:rsid w:val="00E72240"/>
    <w:rsid w:val="00E7357E"/>
    <w:rsid w:val="00E73EB3"/>
    <w:rsid w:val="00E7433D"/>
    <w:rsid w:val="00E7471C"/>
    <w:rsid w:val="00E747BD"/>
    <w:rsid w:val="00E75206"/>
    <w:rsid w:val="00E7574D"/>
    <w:rsid w:val="00E75DC7"/>
    <w:rsid w:val="00E76169"/>
    <w:rsid w:val="00E7649F"/>
    <w:rsid w:val="00E7765F"/>
    <w:rsid w:val="00E77B1E"/>
    <w:rsid w:val="00E80BCB"/>
    <w:rsid w:val="00E810EC"/>
    <w:rsid w:val="00E81D7A"/>
    <w:rsid w:val="00E82277"/>
    <w:rsid w:val="00E82C69"/>
    <w:rsid w:val="00E836F5"/>
    <w:rsid w:val="00E83B54"/>
    <w:rsid w:val="00E83F67"/>
    <w:rsid w:val="00E846BD"/>
    <w:rsid w:val="00E84C01"/>
    <w:rsid w:val="00E8501D"/>
    <w:rsid w:val="00E85FEA"/>
    <w:rsid w:val="00E86CAC"/>
    <w:rsid w:val="00E87210"/>
    <w:rsid w:val="00E87475"/>
    <w:rsid w:val="00E876C9"/>
    <w:rsid w:val="00E8794D"/>
    <w:rsid w:val="00E906A3"/>
    <w:rsid w:val="00E91162"/>
    <w:rsid w:val="00E92521"/>
    <w:rsid w:val="00E9287B"/>
    <w:rsid w:val="00E9291C"/>
    <w:rsid w:val="00E92E57"/>
    <w:rsid w:val="00E93A13"/>
    <w:rsid w:val="00E93C37"/>
    <w:rsid w:val="00E945C7"/>
    <w:rsid w:val="00E94C17"/>
    <w:rsid w:val="00E94FDE"/>
    <w:rsid w:val="00E9688C"/>
    <w:rsid w:val="00E96BCC"/>
    <w:rsid w:val="00E96BF8"/>
    <w:rsid w:val="00E96D03"/>
    <w:rsid w:val="00E97545"/>
    <w:rsid w:val="00EA0FA6"/>
    <w:rsid w:val="00EA1E97"/>
    <w:rsid w:val="00EA257E"/>
    <w:rsid w:val="00EA2AAB"/>
    <w:rsid w:val="00EA4101"/>
    <w:rsid w:val="00EA4417"/>
    <w:rsid w:val="00EA49FA"/>
    <w:rsid w:val="00EA515F"/>
    <w:rsid w:val="00EA51DF"/>
    <w:rsid w:val="00EA5DAD"/>
    <w:rsid w:val="00EA631B"/>
    <w:rsid w:val="00EA6C35"/>
    <w:rsid w:val="00EA6DE3"/>
    <w:rsid w:val="00EA7023"/>
    <w:rsid w:val="00EA75FF"/>
    <w:rsid w:val="00EA7609"/>
    <w:rsid w:val="00EA7771"/>
    <w:rsid w:val="00EA7FD4"/>
    <w:rsid w:val="00EB090E"/>
    <w:rsid w:val="00EB0FE7"/>
    <w:rsid w:val="00EB111D"/>
    <w:rsid w:val="00EB174F"/>
    <w:rsid w:val="00EB278D"/>
    <w:rsid w:val="00EB326A"/>
    <w:rsid w:val="00EB36AD"/>
    <w:rsid w:val="00EB39F8"/>
    <w:rsid w:val="00EB3C25"/>
    <w:rsid w:val="00EB3E94"/>
    <w:rsid w:val="00EB4541"/>
    <w:rsid w:val="00EB509A"/>
    <w:rsid w:val="00EB517B"/>
    <w:rsid w:val="00EB5189"/>
    <w:rsid w:val="00EB73A5"/>
    <w:rsid w:val="00EB7BE4"/>
    <w:rsid w:val="00EC0F81"/>
    <w:rsid w:val="00EC190F"/>
    <w:rsid w:val="00EC3E36"/>
    <w:rsid w:val="00EC4864"/>
    <w:rsid w:val="00EC4BCB"/>
    <w:rsid w:val="00EC504B"/>
    <w:rsid w:val="00EC6937"/>
    <w:rsid w:val="00EC7E9F"/>
    <w:rsid w:val="00ED0647"/>
    <w:rsid w:val="00ED1065"/>
    <w:rsid w:val="00ED181A"/>
    <w:rsid w:val="00ED19F3"/>
    <w:rsid w:val="00ED1D0B"/>
    <w:rsid w:val="00ED1F2F"/>
    <w:rsid w:val="00ED203D"/>
    <w:rsid w:val="00ED220D"/>
    <w:rsid w:val="00ED2240"/>
    <w:rsid w:val="00ED236C"/>
    <w:rsid w:val="00ED2812"/>
    <w:rsid w:val="00ED2F4E"/>
    <w:rsid w:val="00ED32D0"/>
    <w:rsid w:val="00ED34E2"/>
    <w:rsid w:val="00ED3822"/>
    <w:rsid w:val="00ED3DDE"/>
    <w:rsid w:val="00ED427D"/>
    <w:rsid w:val="00ED5559"/>
    <w:rsid w:val="00ED5774"/>
    <w:rsid w:val="00ED675A"/>
    <w:rsid w:val="00ED7D79"/>
    <w:rsid w:val="00EE0AE6"/>
    <w:rsid w:val="00EE0F32"/>
    <w:rsid w:val="00EE2B21"/>
    <w:rsid w:val="00EE3621"/>
    <w:rsid w:val="00EE39F5"/>
    <w:rsid w:val="00EE3A59"/>
    <w:rsid w:val="00EE3E28"/>
    <w:rsid w:val="00EE4A07"/>
    <w:rsid w:val="00EE4E96"/>
    <w:rsid w:val="00EE4F4E"/>
    <w:rsid w:val="00EE4FCF"/>
    <w:rsid w:val="00EE5AAB"/>
    <w:rsid w:val="00EE5C43"/>
    <w:rsid w:val="00EE66B2"/>
    <w:rsid w:val="00EE75C7"/>
    <w:rsid w:val="00EF0319"/>
    <w:rsid w:val="00EF0641"/>
    <w:rsid w:val="00EF0E56"/>
    <w:rsid w:val="00EF1EA4"/>
    <w:rsid w:val="00EF214D"/>
    <w:rsid w:val="00EF38BE"/>
    <w:rsid w:val="00EF3A6D"/>
    <w:rsid w:val="00EF3B00"/>
    <w:rsid w:val="00EF3BCE"/>
    <w:rsid w:val="00EF3FBE"/>
    <w:rsid w:val="00EF40C3"/>
    <w:rsid w:val="00EF4DFF"/>
    <w:rsid w:val="00EF5AF0"/>
    <w:rsid w:val="00EF5BDA"/>
    <w:rsid w:val="00EF5D66"/>
    <w:rsid w:val="00EF64A3"/>
    <w:rsid w:val="00EF6F0A"/>
    <w:rsid w:val="00EF79CD"/>
    <w:rsid w:val="00EF7FB5"/>
    <w:rsid w:val="00F00321"/>
    <w:rsid w:val="00F0070A"/>
    <w:rsid w:val="00F009B6"/>
    <w:rsid w:val="00F00DD0"/>
    <w:rsid w:val="00F01ED7"/>
    <w:rsid w:val="00F021B6"/>
    <w:rsid w:val="00F02BE7"/>
    <w:rsid w:val="00F030F9"/>
    <w:rsid w:val="00F03C88"/>
    <w:rsid w:val="00F04692"/>
    <w:rsid w:val="00F046DC"/>
    <w:rsid w:val="00F04821"/>
    <w:rsid w:val="00F05350"/>
    <w:rsid w:val="00F0587D"/>
    <w:rsid w:val="00F05C68"/>
    <w:rsid w:val="00F0601E"/>
    <w:rsid w:val="00F0628D"/>
    <w:rsid w:val="00F06625"/>
    <w:rsid w:val="00F067E5"/>
    <w:rsid w:val="00F06FA4"/>
    <w:rsid w:val="00F071E9"/>
    <w:rsid w:val="00F073EF"/>
    <w:rsid w:val="00F07B41"/>
    <w:rsid w:val="00F07E7C"/>
    <w:rsid w:val="00F10562"/>
    <w:rsid w:val="00F11249"/>
    <w:rsid w:val="00F12A0E"/>
    <w:rsid w:val="00F12D5C"/>
    <w:rsid w:val="00F13144"/>
    <w:rsid w:val="00F13575"/>
    <w:rsid w:val="00F135B2"/>
    <w:rsid w:val="00F13632"/>
    <w:rsid w:val="00F14D7F"/>
    <w:rsid w:val="00F15584"/>
    <w:rsid w:val="00F155B2"/>
    <w:rsid w:val="00F15CFE"/>
    <w:rsid w:val="00F15EEE"/>
    <w:rsid w:val="00F162A1"/>
    <w:rsid w:val="00F17431"/>
    <w:rsid w:val="00F17F68"/>
    <w:rsid w:val="00F20AC8"/>
    <w:rsid w:val="00F2134B"/>
    <w:rsid w:val="00F215D3"/>
    <w:rsid w:val="00F221B5"/>
    <w:rsid w:val="00F223F5"/>
    <w:rsid w:val="00F223F6"/>
    <w:rsid w:val="00F23633"/>
    <w:rsid w:val="00F23FE4"/>
    <w:rsid w:val="00F240A3"/>
    <w:rsid w:val="00F24D98"/>
    <w:rsid w:val="00F26CB2"/>
    <w:rsid w:val="00F26E68"/>
    <w:rsid w:val="00F26FAB"/>
    <w:rsid w:val="00F270C3"/>
    <w:rsid w:val="00F276B1"/>
    <w:rsid w:val="00F276D2"/>
    <w:rsid w:val="00F27CC2"/>
    <w:rsid w:val="00F305EE"/>
    <w:rsid w:val="00F30E1C"/>
    <w:rsid w:val="00F31D38"/>
    <w:rsid w:val="00F32609"/>
    <w:rsid w:val="00F32C25"/>
    <w:rsid w:val="00F33390"/>
    <w:rsid w:val="00F33881"/>
    <w:rsid w:val="00F33C95"/>
    <w:rsid w:val="00F3454B"/>
    <w:rsid w:val="00F3479B"/>
    <w:rsid w:val="00F347A5"/>
    <w:rsid w:val="00F3523D"/>
    <w:rsid w:val="00F3641B"/>
    <w:rsid w:val="00F3706A"/>
    <w:rsid w:val="00F40A64"/>
    <w:rsid w:val="00F40ABF"/>
    <w:rsid w:val="00F40EC6"/>
    <w:rsid w:val="00F4145F"/>
    <w:rsid w:val="00F41ABC"/>
    <w:rsid w:val="00F41F5C"/>
    <w:rsid w:val="00F421F2"/>
    <w:rsid w:val="00F42BCC"/>
    <w:rsid w:val="00F43D77"/>
    <w:rsid w:val="00F4460E"/>
    <w:rsid w:val="00F44A12"/>
    <w:rsid w:val="00F45E0F"/>
    <w:rsid w:val="00F46043"/>
    <w:rsid w:val="00F460EB"/>
    <w:rsid w:val="00F4640F"/>
    <w:rsid w:val="00F466C4"/>
    <w:rsid w:val="00F46812"/>
    <w:rsid w:val="00F46A75"/>
    <w:rsid w:val="00F46B07"/>
    <w:rsid w:val="00F508E3"/>
    <w:rsid w:val="00F50B4F"/>
    <w:rsid w:val="00F50CDA"/>
    <w:rsid w:val="00F51239"/>
    <w:rsid w:val="00F51691"/>
    <w:rsid w:val="00F516D5"/>
    <w:rsid w:val="00F5177A"/>
    <w:rsid w:val="00F5204B"/>
    <w:rsid w:val="00F522E3"/>
    <w:rsid w:val="00F52489"/>
    <w:rsid w:val="00F5345C"/>
    <w:rsid w:val="00F53D27"/>
    <w:rsid w:val="00F54C73"/>
    <w:rsid w:val="00F54DA5"/>
    <w:rsid w:val="00F55D87"/>
    <w:rsid w:val="00F55F1A"/>
    <w:rsid w:val="00F564E9"/>
    <w:rsid w:val="00F56BE5"/>
    <w:rsid w:val="00F5728C"/>
    <w:rsid w:val="00F5732B"/>
    <w:rsid w:val="00F5751C"/>
    <w:rsid w:val="00F60F8F"/>
    <w:rsid w:val="00F6198A"/>
    <w:rsid w:val="00F619F1"/>
    <w:rsid w:val="00F62369"/>
    <w:rsid w:val="00F62A32"/>
    <w:rsid w:val="00F63CDA"/>
    <w:rsid w:val="00F63F62"/>
    <w:rsid w:val="00F64B4E"/>
    <w:rsid w:val="00F64BCD"/>
    <w:rsid w:val="00F64CF7"/>
    <w:rsid w:val="00F65371"/>
    <w:rsid w:val="00F65CAA"/>
    <w:rsid w:val="00F6603E"/>
    <w:rsid w:val="00F66145"/>
    <w:rsid w:val="00F668BE"/>
    <w:rsid w:val="00F66DD3"/>
    <w:rsid w:val="00F6720D"/>
    <w:rsid w:val="00F67719"/>
    <w:rsid w:val="00F677AD"/>
    <w:rsid w:val="00F70199"/>
    <w:rsid w:val="00F70212"/>
    <w:rsid w:val="00F70526"/>
    <w:rsid w:val="00F7067F"/>
    <w:rsid w:val="00F71194"/>
    <w:rsid w:val="00F71897"/>
    <w:rsid w:val="00F72A9E"/>
    <w:rsid w:val="00F73A2E"/>
    <w:rsid w:val="00F74F9C"/>
    <w:rsid w:val="00F7509B"/>
    <w:rsid w:val="00F76792"/>
    <w:rsid w:val="00F76B85"/>
    <w:rsid w:val="00F76E43"/>
    <w:rsid w:val="00F80851"/>
    <w:rsid w:val="00F81980"/>
    <w:rsid w:val="00F81BC7"/>
    <w:rsid w:val="00F81C5A"/>
    <w:rsid w:val="00F81F61"/>
    <w:rsid w:val="00F8228F"/>
    <w:rsid w:val="00F83A3F"/>
    <w:rsid w:val="00F846DD"/>
    <w:rsid w:val="00F84D4C"/>
    <w:rsid w:val="00F85811"/>
    <w:rsid w:val="00F861E2"/>
    <w:rsid w:val="00F8674B"/>
    <w:rsid w:val="00F8681B"/>
    <w:rsid w:val="00F86C38"/>
    <w:rsid w:val="00F8792C"/>
    <w:rsid w:val="00F91B8B"/>
    <w:rsid w:val="00F925BD"/>
    <w:rsid w:val="00F9288E"/>
    <w:rsid w:val="00F941F8"/>
    <w:rsid w:val="00F9429C"/>
    <w:rsid w:val="00F95394"/>
    <w:rsid w:val="00F95D99"/>
    <w:rsid w:val="00F96817"/>
    <w:rsid w:val="00F9745B"/>
    <w:rsid w:val="00FA00C2"/>
    <w:rsid w:val="00FA0BB6"/>
    <w:rsid w:val="00FA1038"/>
    <w:rsid w:val="00FA12E6"/>
    <w:rsid w:val="00FA1936"/>
    <w:rsid w:val="00FA1FFF"/>
    <w:rsid w:val="00FA2A84"/>
    <w:rsid w:val="00FA2AA9"/>
    <w:rsid w:val="00FA3555"/>
    <w:rsid w:val="00FA3777"/>
    <w:rsid w:val="00FA3BC2"/>
    <w:rsid w:val="00FA3F7C"/>
    <w:rsid w:val="00FA4594"/>
    <w:rsid w:val="00FA4D5A"/>
    <w:rsid w:val="00FA618D"/>
    <w:rsid w:val="00FA61FD"/>
    <w:rsid w:val="00FA79BE"/>
    <w:rsid w:val="00FA7BD3"/>
    <w:rsid w:val="00FB0AE0"/>
    <w:rsid w:val="00FB19C0"/>
    <w:rsid w:val="00FB1D92"/>
    <w:rsid w:val="00FB2622"/>
    <w:rsid w:val="00FB2932"/>
    <w:rsid w:val="00FB3708"/>
    <w:rsid w:val="00FB44BD"/>
    <w:rsid w:val="00FB4C1F"/>
    <w:rsid w:val="00FB4C88"/>
    <w:rsid w:val="00FB4CA4"/>
    <w:rsid w:val="00FB4F11"/>
    <w:rsid w:val="00FB50AD"/>
    <w:rsid w:val="00FB5B3B"/>
    <w:rsid w:val="00FB5F09"/>
    <w:rsid w:val="00FB67A1"/>
    <w:rsid w:val="00FB6ABB"/>
    <w:rsid w:val="00FB7067"/>
    <w:rsid w:val="00FB77E2"/>
    <w:rsid w:val="00FB7D5E"/>
    <w:rsid w:val="00FC100A"/>
    <w:rsid w:val="00FC1567"/>
    <w:rsid w:val="00FC1620"/>
    <w:rsid w:val="00FC164B"/>
    <w:rsid w:val="00FC1EDB"/>
    <w:rsid w:val="00FC2971"/>
    <w:rsid w:val="00FC30B2"/>
    <w:rsid w:val="00FC35B6"/>
    <w:rsid w:val="00FC3706"/>
    <w:rsid w:val="00FC3975"/>
    <w:rsid w:val="00FC45AB"/>
    <w:rsid w:val="00FC489F"/>
    <w:rsid w:val="00FC4F7A"/>
    <w:rsid w:val="00FC520F"/>
    <w:rsid w:val="00FC643B"/>
    <w:rsid w:val="00FC6B3A"/>
    <w:rsid w:val="00FC6DFB"/>
    <w:rsid w:val="00FC7A87"/>
    <w:rsid w:val="00FD0A93"/>
    <w:rsid w:val="00FD1642"/>
    <w:rsid w:val="00FD1BA6"/>
    <w:rsid w:val="00FD272C"/>
    <w:rsid w:val="00FD277E"/>
    <w:rsid w:val="00FD3335"/>
    <w:rsid w:val="00FD44CF"/>
    <w:rsid w:val="00FD4562"/>
    <w:rsid w:val="00FD4BAD"/>
    <w:rsid w:val="00FD6D6A"/>
    <w:rsid w:val="00FD6E31"/>
    <w:rsid w:val="00FD734D"/>
    <w:rsid w:val="00FD7629"/>
    <w:rsid w:val="00FD7CDF"/>
    <w:rsid w:val="00FE054C"/>
    <w:rsid w:val="00FE08BD"/>
    <w:rsid w:val="00FE0A4D"/>
    <w:rsid w:val="00FE11F6"/>
    <w:rsid w:val="00FE1789"/>
    <w:rsid w:val="00FE21F0"/>
    <w:rsid w:val="00FE28F9"/>
    <w:rsid w:val="00FE2FE3"/>
    <w:rsid w:val="00FE3351"/>
    <w:rsid w:val="00FE34BB"/>
    <w:rsid w:val="00FE35E4"/>
    <w:rsid w:val="00FE3A62"/>
    <w:rsid w:val="00FE3F54"/>
    <w:rsid w:val="00FE45D0"/>
    <w:rsid w:val="00FE48BB"/>
    <w:rsid w:val="00FE5E0D"/>
    <w:rsid w:val="00FE5EF4"/>
    <w:rsid w:val="00FE7093"/>
    <w:rsid w:val="00FE70B4"/>
    <w:rsid w:val="00FE72AD"/>
    <w:rsid w:val="00FE74D8"/>
    <w:rsid w:val="00FE7872"/>
    <w:rsid w:val="00FE7E48"/>
    <w:rsid w:val="00FF0215"/>
    <w:rsid w:val="00FF0E1A"/>
    <w:rsid w:val="00FF0F15"/>
    <w:rsid w:val="00FF1F4B"/>
    <w:rsid w:val="00FF1FE0"/>
    <w:rsid w:val="00FF22B1"/>
    <w:rsid w:val="00FF271D"/>
    <w:rsid w:val="00FF2B8F"/>
    <w:rsid w:val="00FF2B9C"/>
    <w:rsid w:val="00FF2D11"/>
    <w:rsid w:val="00FF3046"/>
    <w:rsid w:val="00FF32E7"/>
    <w:rsid w:val="00FF36F2"/>
    <w:rsid w:val="00FF4311"/>
    <w:rsid w:val="00FF4AB2"/>
    <w:rsid w:val="00FF5993"/>
    <w:rsid w:val="00FF6B4C"/>
    <w:rsid w:val="00FF6F46"/>
    <w:rsid w:val="00FF738B"/>
    <w:rsid w:val="00FF7DFB"/>
    <w:rsid w:val="0187709F"/>
    <w:rsid w:val="04D6371A"/>
    <w:rsid w:val="070489A7"/>
    <w:rsid w:val="072E9F06"/>
    <w:rsid w:val="08E2A0FE"/>
    <w:rsid w:val="09E1E818"/>
    <w:rsid w:val="0A0E64DB"/>
    <w:rsid w:val="0ABB2342"/>
    <w:rsid w:val="0CFCDC4C"/>
    <w:rsid w:val="0E57741D"/>
    <w:rsid w:val="0E86E554"/>
    <w:rsid w:val="111B38F9"/>
    <w:rsid w:val="130C8A7A"/>
    <w:rsid w:val="135A24B3"/>
    <w:rsid w:val="145E89CA"/>
    <w:rsid w:val="178A29AC"/>
    <w:rsid w:val="182FFEAB"/>
    <w:rsid w:val="183F4D8A"/>
    <w:rsid w:val="194E267B"/>
    <w:rsid w:val="1A6BFA4A"/>
    <w:rsid w:val="1B21BA16"/>
    <w:rsid w:val="1C745F8E"/>
    <w:rsid w:val="1CF4321A"/>
    <w:rsid w:val="1E03418C"/>
    <w:rsid w:val="1F17C9F7"/>
    <w:rsid w:val="202D5C67"/>
    <w:rsid w:val="211EC246"/>
    <w:rsid w:val="21245A93"/>
    <w:rsid w:val="21BF38F4"/>
    <w:rsid w:val="229E137F"/>
    <w:rsid w:val="241C3E35"/>
    <w:rsid w:val="24C03704"/>
    <w:rsid w:val="251FA4A6"/>
    <w:rsid w:val="26956542"/>
    <w:rsid w:val="2737484D"/>
    <w:rsid w:val="27AC91AA"/>
    <w:rsid w:val="29AA2C65"/>
    <w:rsid w:val="2C9F50CD"/>
    <w:rsid w:val="2D0C76E9"/>
    <w:rsid w:val="2ED77DA3"/>
    <w:rsid w:val="2FB3AC1F"/>
    <w:rsid w:val="30490398"/>
    <w:rsid w:val="306D6DF4"/>
    <w:rsid w:val="31220A58"/>
    <w:rsid w:val="321052CD"/>
    <w:rsid w:val="329679EE"/>
    <w:rsid w:val="3434BA58"/>
    <w:rsid w:val="35C793A7"/>
    <w:rsid w:val="37F2E670"/>
    <w:rsid w:val="38A05D38"/>
    <w:rsid w:val="3B1426A7"/>
    <w:rsid w:val="3B85BFDB"/>
    <w:rsid w:val="3BFAEADC"/>
    <w:rsid w:val="3C220187"/>
    <w:rsid w:val="3FF54676"/>
    <w:rsid w:val="410C24FF"/>
    <w:rsid w:val="43982502"/>
    <w:rsid w:val="440B661E"/>
    <w:rsid w:val="442D95B0"/>
    <w:rsid w:val="449F38B5"/>
    <w:rsid w:val="458203E6"/>
    <w:rsid w:val="4607C97E"/>
    <w:rsid w:val="46563374"/>
    <w:rsid w:val="4B15A4FD"/>
    <w:rsid w:val="4BAB943B"/>
    <w:rsid w:val="4CBCD17C"/>
    <w:rsid w:val="4DEFCE2F"/>
    <w:rsid w:val="4E217FA7"/>
    <w:rsid w:val="4F0AAAEA"/>
    <w:rsid w:val="4FEE7CE7"/>
    <w:rsid w:val="505DE234"/>
    <w:rsid w:val="519DF2C9"/>
    <w:rsid w:val="5306D5CE"/>
    <w:rsid w:val="548B415D"/>
    <w:rsid w:val="580F2C50"/>
    <w:rsid w:val="5896670C"/>
    <w:rsid w:val="58C330C4"/>
    <w:rsid w:val="592CA0CE"/>
    <w:rsid w:val="59A2C7BC"/>
    <w:rsid w:val="5AEDB195"/>
    <w:rsid w:val="5B1E062B"/>
    <w:rsid w:val="5D40E050"/>
    <w:rsid w:val="5D63D194"/>
    <w:rsid w:val="6031BA60"/>
    <w:rsid w:val="61EA9582"/>
    <w:rsid w:val="61F6CAA8"/>
    <w:rsid w:val="62948FEC"/>
    <w:rsid w:val="63488478"/>
    <w:rsid w:val="6481D9AD"/>
    <w:rsid w:val="6610BC87"/>
    <w:rsid w:val="66B5068E"/>
    <w:rsid w:val="67FBC6BB"/>
    <w:rsid w:val="69CCC651"/>
    <w:rsid w:val="69EE4B59"/>
    <w:rsid w:val="6A35E80A"/>
    <w:rsid w:val="6AA03842"/>
    <w:rsid w:val="6C78092A"/>
    <w:rsid w:val="6CD2D0C6"/>
    <w:rsid w:val="6D2733CE"/>
    <w:rsid w:val="6D84523E"/>
    <w:rsid w:val="6D94033D"/>
    <w:rsid w:val="74E92A4B"/>
    <w:rsid w:val="774EC3A4"/>
    <w:rsid w:val="78912797"/>
    <w:rsid w:val="7941447B"/>
    <w:rsid w:val="7B1A0C5F"/>
    <w:rsid w:val="7DAE370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3B8F909"/>
  <w15:chartTrackingRefBased/>
  <w15:docId w15:val="{C61FBBA3-0574-4475-A30C-CCB6FAF780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437389"/>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437389"/>
    <w:pPr>
      <w:keepNext/>
      <w:keepLines/>
      <w:spacing w:before="36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437389"/>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437389"/>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437389"/>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437389"/>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ŠHeading 1 Char"/>
    <w:basedOn w:val="DefaultParagraphFont"/>
    <w:link w:val="Heading1"/>
    <w:uiPriority w:val="3"/>
    <w:rsid w:val="00437389"/>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437389"/>
    <w:rPr>
      <w:rFonts w:ascii="Arial" w:eastAsiaTheme="majorEastAsia" w:hAnsi="Arial" w:cs="Arial"/>
      <w:bCs/>
      <w:color w:val="002664"/>
      <w:sz w:val="36"/>
      <w:szCs w:val="48"/>
    </w:rPr>
  </w:style>
  <w:style w:type="character" w:customStyle="1" w:styleId="Heading3Char">
    <w:name w:val="Heading 3 Char"/>
    <w:aliases w:val="ŠHeading 3 Char"/>
    <w:basedOn w:val="DefaultParagraphFont"/>
    <w:link w:val="Heading3"/>
    <w:uiPriority w:val="4"/>
    <w:rsid w:val="00437389"/>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437389"/>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437389"/>
    <w:rPr>
      <w:rFonts w:ascii="Arial" w:hAnsi="Arial" w:cs="Arial"/>
      <w:b/>
      <w:szCs w:val="32"/>
    </w:rPr>
  </w:style>
  <w:style w:type="paragraph" w:styleId="Caption">
    <w:name w:val="caption"/>
    <w:aliases w:val="ŠCaption"/>
    <w:basedOn w:val="Normal"/>
    <w:next w:val="Normal"/>
    <w:uiPriority w:val="20"/>
    <w:qFormat/>
    <w:rsid w:val="00437389"/>
    <w:pPr>
      <w:keepNext/>
      <w:spacing w:after="200" w:line="240" w:lineRule="auto"/>
    </w:pPr>
    <w:rPr>
      <w:iCs/>
      <w:color w:val="002664"/>
      <w:sz w:val="18"/>
      <w:szCs w:val="18"/>
    </w:rPr>
  </w:style>
  <w:style w:type="table" w:customStyle="1" w:styleId="Tableheader">
    <w:name w:val="ŠTable header"/>
    <w:basedOn w:val="TableNormal"/>
    <w:uiPriority w:val="99"/>
    <w:rsid w:val="00437389"/>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4373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437389"/>
    <w:pPr>
      <w:numPr>
        <w:numId w:val="98"/>
      </w:numPr>
    </w:pPr>
  </w:style>
  <w:style w:type="paragraph" w:styleId="ListNumber2">
    <w:name w:val="List Number 2"/>
    <w:aliases w:val="ŠList Number 2"/>
    <w:basedOn w:val="Normal"/>
    <w:uiPriority w:val="8"/>
    <w:qFormat/>
    <w:rsid w:val="00437389"/>
    <w:pPr>
      <w:numPr>
        <w:numId w:val="97"/>
      </w:numPr>
    </w:pPr>
  </w:style>
  <w:style w:type="paragraph" w:styleId="ListBullet">
    <w:name w:val="List Bullet"/>
    <w:aliases w:val="ŠList Bullet"/>
    <w:basedOn w:val="Normal"/>
    <w:uiPriority w:val="9"/>
    <w:qFormat/>
    <w:rsid w:val="00437389"/>
    <w:pPr>
      <w:numPr>
        <w:numId w:val="95"/>
      </w:numPr>
      <w:spacing w:before="120"/>
    </w:pPr>
  </w:style>
  <w:style w:type="paragraph" w:styleId="ListBullet2">
    <w:name w:val="List Bullet 2"/>
    <w:aliases w:val="ŠList Bullet 2"/>
    <w:basedOn w:val="Normal"/>
    <w:uiPriority w:val="10"/>
    <w:qFormat/>
    <w:rsid w:val="00437389"/>
    <w:pPr>
      <w:numPr>
        <w:numId w:val="93"/>
      </w:numPr>
      <w:spacing w:before="120"/>
    </w:pPr>
  </w:style>
  <w:style w:type="paragraph" w:styleId="CommentText">
    <w:name w:val="annotation text"/>
    <w:basedOn w:val="Normal"/>
    <w:link w:val="CommentTextChar"/>
    <w:uiPriority w:val="99"/>
    <w:unhideWhenUsed/>
    <w:rsid w:val="002A6E65"/>
    <w:pPr>
      <w:spacing w:line="240" w:lineRule="auto"/>
    </w:pPr>
    <w:rPr>
      <w:sz w:val="20"/>
      <w:szCs w:val="20"/>
    </w:rPr>
  </w:style>
  <w:style w:type="character" w:styleId="Strong">
    <w:name w:val="Strong"/>
    <w:aliases w:val="ŠStrong,Bold"/>
    <w:qFormat/>
    <w:rsid w:val="00437389"/>
    <w:rPr>
      <w:b/>
      <w:bCs/>
    </w:rPr>
  </w:style>
  <w:style w:type="paragraph" w:customStyle="1" w:styleId="FeatureBox2">
    <w:name w:val="ŠFeature Box 2"/>
    <w:basedOn w:val="Normal"/>
    <w:next w:val="Normal"/>
    <w:uiPriority w:val="12"/>
    <w:qFormat/>
    <w:rsid w:val="00437389"/>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437389"/>
    <w:pPr>
      <w:pBdr>
        <w:top w:val="single" w:sz="24" w:space="10" w:color="002664"/>
        <w:left w:val="single" w:sz="24" w:space="10" w:color="002664"/>
        <w:bottom w:val="single" w:sz="24" w:space="10" w:color="002664"/>
        <w:right w:val="single" w:sz="24" w:space="10" w:color="002664"/>
      </w:pBdr>
    </w:pPr>
  </w:style>
  <w:style w:type="character" w:customStyle="1" w:styleId="CommentTextChar">
    <w:name w:val="Comment Text Char"/>
    <w:basedOn w:val="DefaultParagraphFont"/>
    <w:link w:val="CommentText"/>
    <w:uiPriority w:val="99"/>
    <w:rsid w:val="002A6E65"/>
    <w:rPr>
      <w:rFonts w:ascii="Arial" w:hAnsi="Arial" w:cs="Arial"/>
      <w:sz w:val="20"/>
      <w:szCs w:val="20"/>
    </w:rPr>
  </w:style>
  <w:style w:type="character" w:styleId="Hyperlink">
    <w:name w:val="Hyperlink"/>
    <w:aliases w:val="ŠHyperlink"/>
    <w:basedOn w:val="DefaultParagraphFont"/>
    <w:uiPriority w:val="99"/>
    <w:unhideWhenUsed/>
    <w:rsid w:val="00437389"/>
    <w:rPr>
      <w:color w:val="2F5496" w:themeColor="accent1" w:themeShade="BF"/>
      <w:u w:val="single"/>
    </w:rPr>
  </w:style>
  <w:style w:type="paragraph" w:customStyle="1" w:styleId="Logo">
    <w:name w:val="ŠLogo"/>
    <w:basedOn w:val="Normal"/>
    <w:uiPriority w:val="18"/>
    <w:qFormat/>
    <w:rsid w:val="00437389"/>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437389"/>
    <w:pPr>
      <w:tabs>
        <w:tab w:val="right" w:leader="dot" w:pos="14570"/>
      </w:tabs>
      <w:spacing w:before="0"/>
    </w:pPr>
    <w:rPr>
      <w:b/>
      <w:noProof/>
    </w:rPr>
  </w:style>
  <w:style w:type="paragraph" w:styleId="TOC2">
    <w:name w:val="toc 2"/>
    <w:aliases w:val="ŠTOC 2"/>
    <w:basedOn w:val="Normal"/>
    <w:next w:val="Normal"/>
    <w:uiPriority w:val="39"/>
    <w:unhideWhenUsed/>
    <w:rsid w:val="00437389"/>
    <w:pPr>
      <w:tabs>
        <w:tab w:val="right" w:leader="dot" w:pos="14570"/>
      </w:tabs>
      <w:spacing w:before="0"/>
    </w:pPr>
    <w:rPr>
      <w:noProof/>
    </w:rPr>
  </w:style>
  <w:style w:type="paragraph" w:styleId="TOC3">
    <w:name w:val="toc 3"/>
    <w:aliases w:val="ŠTOC 3"/>
    <w:basedOn w:val="Normal"/>
    <w:next w:val="Normal"/>
    <w:uiPriority w:val="39"/>
    <w:unhideWhenUsed/>
    <w:rsid w:val="00437389"/>
    <w:pPr>
      <w:spacing w:before="0"/>
      <w:ind w:left="244"/>
    </w:pPr>
  </w:style>
  <w:style w:type="paragraph" w:styleId="Title">
    <w:name w:val="Title"/>
    <w:aliases w:val="ŠTitle"/>
    <w:basedOn w:val="Normal"/>
    <w:next w:val="Normal"/>
    <w:link w:val="TitleChar"/>
    <w:uiPriority w:val="1"/>
    <w:rsid w:val="00437389"/>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437389"/>
    <w:rPr>
      <w:rFonts w:ascii="Arial" w:eastAsiaTheme="majorEastAsia" w:hAnsi="Arial" w:cstheme="majorBidi"/>
      <w:color w:val="002664"/>
      <w:spacing w:val="-10"/>
      <w:kern w:val="28"/>
      <w:sz w:val="80"/>
      <w:szCs w:val="80"/>
    </w:rPr>
  </w:style>
  <w:style w:type="paragraph" w:styleId="TOCHeading">
    <w:name w:val="TOC Heading"/>
    <w:aliases w:val="ŠTOC Heading"/>
    <w:basedOn w:val="Heading1"/>
    <w:next w:val="Normal"/>
    <w:uiPriority w:val="38"/>
    <w:qFormat/>
    <w:rsid w:val="00437389"/>
    <w:pPr>
      <w:spacing w:after="240"/>
      <w:outlineLvl w:val="9"/>
    </w:pPr>
    <w:rPr>
      <w:szCs w:val="40"/>
    </w:rPr>
  </w:style>
  <w:style w:type="paragraph" w:styleId="Footer">
    <w:name w:val="footer"/>
    <w:aliases w:val="ŠFooter"/>
    <w:basedOn w:val="Normal"/>
    <w:link w:val="FooterChar"/>
    <w:uiPriority w:val="19"/>
    <w:rsid w:val="00437389"/>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437389"/>
    <w:rPr>
      <w:rFonts w:ascii="Arial" w:hAnsi="Arial" w:cs="Arial"/>
      <w:sz w:val="18"/>
      <w:szCs w:val="18"/>
    </w:rPr>
  </w:style>
  <w:style w:type="paragraph" w:styleId="Header">
    <w:name w:val="header"/>
    <w:aliases w:val="ŠHeader"/>
    <w:basedOn w:val="Normal"/>
    <w:link w:val="HeaderChar"/>
    <w:uiPriority w:val="16"/>
    <w:rsid w:val="00437389"/>
    <w:rPr>
      <w:noProof/>
      <w:color w:val="002664"/>
      <w:sz w:val="28"/>
      <w:szCs w:val="28"/>
    </w:rPr>
  </w:style>
  <w:style w:type="character" w:customStyle="1" w:styleId="HeaderChar">
    <w:name w:val="Header Char"/>
    <w:aliases w:val="ŠHeader Char"/>
    <w:basedOn w:val="DefaultParagraphFont"/>
    <w:link w:val="Header"/>
    <w:uiPriority w:val="16"/>
    <w:rsid w:val="00437389"/>
    <w:rPr>
      <w:rFonts w:ascii="Arial" w:hAnsi="Arial" w:cs="Arial"/>
      <w:noProof/>
      <w:color w:val="002664"/>
      <w:sz w:val="28"/>
      <w:szCs w:val="28"/>
    </w:rPr>
  </w:style>
  <w:style w:type="character" w:styleId="UnresolvedMention">
    <w:name w:val="Unresolved Mention"/>
    <w:basedOn w:val="DefaultParagraphFont"/>
    <w:uiPriority w:val="99"/>
    <w:semiHidden/>
    <w:unhideWhenUsed/>
    <w:rsid w:val="00437389"/>
    <w:rPr>
      <w:color w:val="605E5C"/>
      <w:shd w:val="clear" w:color="auto" w:fill="E1DFDD"/>
    </w:rPr>
  </w:style>
  <w:style w:type="character" w:styleId="Emphasis">
    <w:name w:val="Emphasis"/>
    <w:aliases w:val="ŠEmphasis,Italic"/>
    <w:qFormat/>
    <w:rsid w:val="00437389"/>
    <w:rPr>
      <w:i/>
      <w:iCs/>
    </w:rPr>
  </w:style>
  <w:style w:type="character" w:styleId="SubtleEmphasis">
    <w:name w:val="Subtle Emphasis"/>
    <w:basedOn w:val="DefaultParagraphFont"/>
    <w:uiPriority w:val="19"/>
    <w:qFormat/>
    <w:rsid w:val="00437389"/>
    <w:rPr>
      <w:i/>
      <w:iCs/>
      <w:color w:val="404040" w:themeColor="text1" w:themeTint="BF"/>
    </w:rPr>
  </w:style>
  <w:style w:type="paragraph" w:styleId="TOC4">
    <w:name w:val="toc 4"/>
    <w:aliases w:val="ŠTOC 4"/>
    <w:basedOn w:val="Normal"/>
    <w:next w:val="Normal"/>
    <w:autoRedefine/>
    <w:uiPriority w:val="39"/>
    <w:unhideWhenUsed/>
    <w:rsid w:val="00437389"/>
    <w:pPr>
      <w:spacing w:before="0"/>
      <w:ind w:left="488"/>
    </w:pPr>
  </w:style>
  <w:style w:type="character" w:styleId="CommentReference">
    <w:name w:val="annotation reference"/>
    <w:basedOn w:val="DefaultParagraphFont"/>
    <w:uiPriority w:val="99"/>
    <w:semiHidden/>
    <w:unhideWhenUsed/>
    <w:rsid w:val="00437389"/>
    <w:rPr>
      <w:sz w:val="16"/>
      <w:szCs w:val="16"/>
    </w:rPr>
  </w:style>
  <w:style w:type="paragraph" w:styleId="CommentSubject">
    <w:name w:val="annotation subject"/>
    <w:basedOn w:val="Normal"/>
    <w:next w:val="Normal"/>
    <w:link w:val="CommentSubjectChar"/>
    <w:uiPriority w:val="99"/>
    <w:semiHidden/>
    <w:unhideWhenUsed/>
    <w:rsid w:val="00437389"/>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437389"/>
    <w:rPr>
      <w:rFonts w:ascii="Arial" w:hAnsi="Arial" w:cs="Arial"/>
      <w:b/>
      <w:bCs/>
      <w:sz w:val="20"/>
      <w:szCs w:val="20"/>
    </w:rPr>
  </w:style>
  <w:style w:type="paragraph" w:styleId="ListParagraph">
    <w:name w:val="List Paragraph"/>
    <w:aliases w:val="ŠList Paragraph"/>
    <w:basedOn w:val="Normal"/>
    <w:uiPriority w:val="34"/>
    <w:unhideWhenUsed/>
    <w:qFormat/>
    <w:rsid w:val="00437389"/>
    <w:pPr>
      <w:ind w:left="567"/>
    </w:pPr>
  </w:style>
  <w:style w:type="paragraph" w:styleId="Revision">
    <w:name w:val="Revision"/>
    <w:hidden/>
    <w:uiPriority w:val="99"/>
    <w:semiHidden/>
    <w:rsid w:val="00087D95"/>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437389"/>
    <w:rPr>
      <w:color w:val="954F72" w:themeColor="followedHyperlink"/>
      <w:u w:val="single"/>
    </w:rPr>
  </w:style>
  <w:style w:type="paragraph" w:styleId="ListBullet3">
    <w:name w:val="List Bullet 3"/>
    <w:aliases w:val="ŠList Bullet 3"/>
    <w:basedOn w:val="Normal"/>
    <w:uiPriority w:val="10"/>
    <w:rsid w:val="00437389"/>
    <w:pPr>
      <w:numPr>
        <w:numId w:val="94"/>
      </w:numPr>
      <w:spacing w:before="120"/>
    </w:pPr>
  </w:style>
  <w:style w:type="paragraph" w:styleId="ListNumber3">
    <w:name w:val="List Number 3"/>
    <w:aliases w:val="ŠList Number 3"/>
    <w:basedOn w:val="ListBullet3"/>
    <w:uiPriority w:val="8"/>
    <w:rsid w:val="00437389"/>
    <w:pPr>
      <w:numPr>
        <w:ilvl w:val="2"/>
        <w:numId w:val="97"/>
      </w:numPr>
    </w:pPr>
  </w:style>
  <w:style w:type="character" w:styleId="PlaceholderText">
    <w:name w:val="Placeholder Text"/>
    <w:basedOn w:val="DefaultParagraphFont"/>
    <w:uiPriority w:val="99"/>
    <w:semiHidden/>
    <w:rsid w:val="00437389"/>
    <w:rPr>
      <w:color w:val="808080"/>
    </w:rPr>
  </w:style>
  <w:style w:type="character" w:customStyle="1" w:styleId="BoldItalic">
    <w:name w:val="ŠBold Italic"/>
    <w:basedOn w:val="DefaultParagraphFont"/>
    <w:uiPriority w:val="1"/>
    <w:qFormat/>
    <w:rsid w:val="00437389"/>
    <w:rPr>
      <w:b/>
      <w:i/>
      <w:iCs/>
    </w:rPr>
  </w:style>
  <w:style w:type="paragraph" w:customStyle="1" w:styleId="Documentname">
    <w:name w:val="ŠDocument name"/>
    <w:basedOn w:val="Normal"/>
    <w:next w:val="Normal"/>
    <w:uiPriority w:val="17"/>
    <w:qFormat/>
    <w:rsid w:val="00437389"/>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437389"/>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437389"/>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437389"/>
    <w:pPr>
      <w:spacing w:after="0"/>
    </w:pPr>
    <w:rPr>
      <w:sz w:val="18"/>
      <w:szCs w:val="18"/>
    </w:rPr>
  </w:style>
  <w:style w:type="paragraph" w:customStyle="1" w:styleId="Pulloutquote">
    <w:name w:val="ŠPull out quote"/>
    <w:basedOn w:val="Normal"/>
    <w:next w:val="Normal"/>
    <w:uiPriority w:val="20"/>
    <w:qFormat/>
    <w:rsid w:val="00437389"/>
    <w:pPr>
      <w:keepNext/>
      <w:ind w:left="567" w:right="57"/>
    </w:pPr>
    <w:rPr>
      <w:szCs w:val="22"/>
    </w:rPr>
  </w:style>
  <w:style w:type="paragraph" w:customStyle="1" w:styleId="Subtitle">
    <w:name w:val="ŠSubtitle"/>
    <w:basedOn w:val="Normal"/>
    <w:link w:val="SubtitleChar"/>
    <w:uiPriority w:val="2"/>
    <w:qFormat/>
    <w:rsid w:val="00437389"/>
    <w:pPr>
      <w:spacing w:before="360"/>
    </w:pPr>
    <w:rPr>
      <w:color w:val="002664"/>
      <w:sz w:val="44"/>
      <w:szCs w:val="48"/>
    </w:rPr>
  </w:style>
  <w:style w:type="character" w:customStyle="1" w:styleId="SubtitleChar">
    <w:name w:val="ŠSubtitle Char"/>
    <w:basedOn w:val="DefaultParagraphFont"/>
    <w:link w:val="Subtitle"/>
    <w:uiPriority w:val="2"/>
    <w:rsid w:val="00437389"/>
    <w:rPr>
      <w:rFonts w:ascii="Arial" w:hAnsi="Arial" w:cs="Arial"/>
      <w:color w:val="002664"/>
      <w:sz w:val="44"/>
      <w:szCs w:val="48"/>
    </w:rPr>
  </w:style>
  <w:style w:type="table" w:styleId="PlainTable2">
    <w:name w:val="Plain Table 2"/>
    <w:basedOn w:val="TableNormal"/>
    <w:uiPriority w:val="42"/>
    <w:rsid w:val="0043738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Mention">
    <w:name w:val="Mention"/>
    <w:basedOn w:val="DefaultParagraphFont"/>
    <w:uiPriority w:val="99"/>
    <w:unhideWhenUsed/>
    <w:rsid w:val="00E02F0B"/>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046931">
      <w:bodyDiv w:val="1"/>
      <w:marLeft w:val="0"/>
      <w:marRight w:val="0"/>
      <w:marTop w:val="0"/>
      <w:marBottom w:val="0"/>
      <w:divBdr>
        <w:top w:val="none" w:sz="0" w:space="0" w:color="auto"/>
        <w:left w:val="none" w:sz="0" w:space="0" w:color="auto"/>
        <w:bottom w:val="none" w:sz="0" w:space="0" w:color="auto"/>
        <w:right w:val="none" w:sz="0" w:space="0" w:color="auto"/>
      </w:divBdr>
    </w:div>
    <w:div w:id="59983578">
      <w:bodyDiv w:val="1"/>
      <w:marLeft w:val="0"/>
      <w:marRight w:val="0"/>
      <w:marTop w:val="0"/>
      <w:marBottom w:val="0"/>
      <w:divBdr>
        <w:top w:val="none" w:sz="0" w:space="0" w:color="auto"/>
        <w:left w:val="none" w:sz="0" w:space="0" w:color="auto"/>
        <w:bottom w:val="none" w:sz="0" w:space="0" w:color="auto"/>
        <w:right w:val="none" w:sz="0" w:space="0" w:color="auto"/>
      </w:divBdr>
    </w:div>
    <w:div w:id="71895332">
      <w:bodyDiv w:val="1"/>
      <w:marLeft w:val="0"/>
      <w:marRight w:val="0"/>
      <w:marTop w:val="0"/>
      <w:marBottom w:val="0"/>
      <w:divBdr>
        <w:top w:val="none" w:sz="0" w:space="0" w:color="auto"/>
        <w:left w:val="none" w:sz="0" w:space="0" w:color="auto"/>
        <w:bottom w:val="none" w:sz="0" w:space="0" w:color="auto"/>
        <w:right w:val="none" w:sz="0" w:space="0" w:color="auto"/>
      </w:divBdr>
    </w:div>
    <w:div w:id="97217132">
      <w:bodyDiv w:val="1"/>
      <w:marLeft w:val="0"/>
      <w:marRight w:val="0"/>
      <w:marTop w:val="0"/>
      <w:marBottom w:val="0"/>
      <w:divBdr>
        <w:top w:val="none" w:sz="0" w:space="0" w:color="auto"/>
        <w:left w:val="none" w:sz="0" w:space="0" w:color="auto"/>
        <w:bottom w:val="none" w:sz="0" w:space="0" w:color="auto"/>
        <w:right w:val="none" w:sz="0" w:space="0" w:color="auto"/>
      </w:divBdr>
      <w:divsChild>
        <w:div w:id="339938576">
          <w:marLeft w:val="0"/>
          <w:marRight w:val="0"/>
          <w:marTop w:val="0"/>
          <w:marBottom w:val="0"/>
          <w:divBdr>
            <w:top w:val="none" w:sz="0" w:space="0" w:color="auto"/>
            <w:left w:val="none" w:sz="0" w:space="0" w:color="auto"/>
            <w:bottom w:val="none" w:sz="0" w:space="0" w:color="auto"/>
            <w:right w:val="none" w:sz="0" w:space="0" w:color="auto"/>
          </w:divBdr>
        </w:div>
        <w:div w:id="625089283">
          <w:marLeft w:val="0"/>
          <w:marRight w:val="0"/>
          <w:marTop w:val="0"/>
          <w:marBottom w:val="0"/>
          <w:divBdr>
            <w:top w:val="none" w:sz="0" w:space="0" w:color="auto"/>
            <w:left w:val="none" w:sz="0" w:space="0" w:color="auto"/>
            <w:bottom w:val="none" w:sz="0" w:space="0" w:color="auto"/>
            <w:right w:val="none" w:sz="0" w:space="0" w:color="auto"/>
          </w:divBdr>
        </w:div>
        <w:div w:id="632833148">
          <w:marLeft w:val="0"/>
          <w:marRight w:val="0"/>
          <w:marTop w:val="0"/>
          <w:marBottom w:val="0"/>
          <w:divBdr>
            <w:top w:val="none" w:sz="0" w:space="0" w:color="auto"/>
            <w:left w:val="none" w:sz="0" w:space="0" w:color="auto"/>
            <w:bottom w:val="none" w:sz="0" w:space="0" w:color="auto"/>
            <w:right w:val="none" w:sz="0" w:space="0" w:color="auto"/>
          </w:divBdr>
        </w:div>
        <w:div w:id="886113770">
          <w:marLeft w:val="0"/>
          <w:marRight w:val="0"/>
          <w:marTop w:val="0"/>
          <w:marBottom w:val="0"/>
          <w:divBdr>
            <w:top w:val="none" w:sz="0" w:space="0" w:color="auto"/>
            <w:left w:val="none" w:sz="0" w:space="0" w:color="auto"/>
            <w:bottom w:val="none" w:sz="0" w:space="0" w:color="auto"/>
            <w:right w:val="none" w:sz="0" w:space="0" w:color="auto"/>
          </w:divBdr>
        </w:div>
        <w:div w:id="1126849174">
          <w:marLeft w:val="0"/>
          <w:marRight w:val="0"/>
          <w:marTop w:val="0"/>
          <w:marBottom w:val="0"/>
          <w:divBdr>
            <w:top w:val="none" w:sz="0" w:space="0" w:color="auto"/>
            <w:left w:val="none" w:sz="0" w:space="0" w:color="auto"/>
            <w:bottom w:val="none" w:sz="0" w:space="0" w:color="auto"/>
            <w:right w:val="none" w:sz="0" w:space="0" w:color="auto"/>
          </w:divBdr>
        </w:div>
        <w:div w:id="1260021524">
          <w:marLeft w:val="0"/>
          <w:marRight w:val="0"/>
          <w:marTop w:val="0"/>
          <w:marBottom w:val="0"/>
          <w:divBdr>
            <w:top w:val="none" w:sz="0" w:space="0" w:color="auto"/>
            <w:left w:val="none" w:sz="0" w:space="0" w:color="auto"/>
            <w:bottom w:val="none" w:sz="0" w:space="0" w:color="auto"/>
            <w:right w:val="none" w:sz="0" w:space="0" w:color="auto"/>
          </w:divBdr>
        </w:div>
        <w:div w:id="1283340215">
          <w:marLeft w:val="0"/>
          <w:marRight w:val="0"/>
          <w:marTop w:val="0"/>
          <w:marBottom w:val="0"/>
          <w:divBdr>
            <w:top w:val="none" w:sz="0" w:space="0" w:color="auto"/>
            <w:left w:val="none" w:sz="0" w:space="0" w:color="auto"/>
            <w:bottom w:val="none" w:sz="0" w:space="0" w:color="auto"/>
            <w:right w:val="none" w:sz="0" w:space="0" w:color="auto"/>
          </w:divBdr>
        </w:div>
        <w:div w:id="1383552369">
          <w:marLeft w:val="0"/>
          <w:marRight w:val="0"/>
          <w:marTop w:val="0"/>
          <w:marBottom w:val="0"/>
          <w:divBdr>
            <w:top w:val="none" w:sz="0" w:space="0" w:color="auto"/>
            <w:left w:val="none" w:sz="0" w:space="0" w:color="auto"/>
            <w:bottom w:val="none" w:sz="0" w:space="0" w:color="auto"/>
            <w:right w:val="none" w:sz="0" w:space="0" w:color="auto"/>
          </w:divBdr>
        </w:div>
        <w:div w:id="1389456264">
          <w:marLeft w:val="0"/>
          <w:marRight w:val="0"/>
          <w:marTop w:val="0"/>
          <w:marBottom w:val="0"/>
          <w:divBdr>
            <w:top w:val="none" w:sz="0" w:space="0" w:color="auto"/>
            <w:left w:val="none" w:sz="0" w:space="0" w:color="auto"/>
            <w:bottom w:val="none" w:sz="0" w:space="0" w:color="auto"/>
            <w:right w:val="none" w:sz="0" w:space="0" w:color="auto"/>
          </w:divBdr>
        </w:div>
        <w:div w:id="1521385042">
          <w:marLeft w:val="0"/>
          <w:marRight w:val="0"/>
          <w:marTop w:val="0"/>
          <w:marBottom w:val="0"/>
          <w:divBdr>
            <w:top w:val="none" w:sz="0" w:space="0" w:color="auto"/>
            <w:left w:val="none" w:sz="0" w:space="0" w:color="auto"/>
            <w:bottom w:val="none" w:sz="0" w:space="0" w:color="auto"/>
            <w:right w:val="none" w:sz="0" w:space="0" w:color="auto"/>
          </w:divBdr>
        </w:div>
        <w:div w:id="1537935531">
          <w:marLeft w:val="0"/>
          <w:marRight w:val="0"/>
          <w:marTop w:val="0"/>
          <w:marBottom w:val="0"/>
          <w:divBdr>
            <w:top w:val="none" w:sz="0" w:space="0" w:color="auto"/>
            <w:left w:val="none" w:sz="0" w:space="0" w:color="auto"/>
            <w:bottom w:val="none" w:sz="0" w:space="0" w:color="auto"/>
            <w:right w:val="none" w:sz="0" w:space="0" w:color="auto"/>
          </w:divBdr>
        </w:div>
        <w:div w:id="1644265106">
          <w:marLeft w:val="0"/>
          <w:marRight w:val="0"/>
          <w:marTop w:val="0"/>
          <w:marBottom w:val="0"/>
          <w:divBdr>
            <w:top w:val="none" w:sz="0" w:space="0" w:color="auto"/>
            <w:left w:val="none" w:sz="0" w:space="0" w:color="auto"/>
            <w:bottom w:val="none" w:sz="0" w:space="0" w:color="auto"/>
            <w:right w:val="none" w:sz="0" w:space="0" w:color="auto"/>
          </w:divBdr>
        </w:div>
        <w:div w:id="1644653834">
          <w:marLeft w:val="0"/>
          <w:marRight w:val="0"/>
          <w:marTop w:val="0"/>
          <w:marBottom w:val="0"/>
          <w:divBdr>
            <w:top w:val="none" w:sz="0" w:space="0" w:color="auto"/>
            <w:left w:val="none" w:sz="0" w:space="0" w:color="auto"/>
            <w:bottom w:val="none" w:sz="0" w:space="0" w:color="auto"/>
            <w:right w:val="none" w:sz="0" w:space="0" w:color="auto"/>
          </w:divBdr>
        </w:div>
        <w:div w:id="1721054271">
          <w:marLeft w:val="0"/>
          <w:marRight w:val="0"/>
          <w:marTop w:val="0"/>
          <w:marBottom w:val="0"/>
          <w:divBdr>
            <w:top w:val="none" w:sz="0" w:space="0" w:color="auto"/>
            <w:left w:val="none" w:sz="0" w:space="0" w:color="auto"/>
            <w:bottom w:val="none" w:sz="0" w:space="0" w:color="auto"/>
            <w:right w:val="none" w:sz="0" w:space="0" w:color="auto"/>
          </w:divBdr>
        </w:div>
        <w:div w:id="1786466218">
          <w:marLeft w:val="0"/>
          <w:marRight w:val="0"/>
          <w:marTop w:val="0"/>
          <w:marBottom w:val="0"/>
          <w:divBdr>
            <w:top w:val="none" w:sz="0" w:space="0" w:color="auto"/>
            <w:left w:val="none" w:sz="0" w:space="0" w:color="auto"/>
            <w:bottom w:val="none" w:sz="0" w:space="0" w:color="auto"/>
            <w:right w:val="none" w:sz="0" w:space="0" w:color="auto"/>
          </w:divBdr>
        </w:div>
        <w:div w:id="1908413170">
          <w:marLeft w:val="0"/>
          <w:marRight w:val="0"/>
          <w:marTop w:val="0"/>
          <w:marBottom w:val="0"/>
          <w:divBdr>
            <w:top w:val="none" w:sz="0" w:space="0" w:color="auto"/>
            <w:left w:val="none" w:sz="0" w:space="0" w:color="auto"/>
            <w:bottom w:val="none" w:sz="0" w:space="0" w:color="auto"/>
            <w:right w:val="none" w:sz="0" w:space="0" w:color="auto"/>
          </w:divBdr>
        </w:div>
        <w:div w:id="2036731135">
          <w:marLeft w:val="0"/>
          <w:marRight w:val="0"/>
          <w:marTop w:val="0"/>
          <w:marBottom w:val="0"/>
          <w:divBdr>
            <w:top w:val="none" w:sz="0" w:space="0" w:color="auto"/>
            <w:left w:val="none" w:sz="0" w:space="0" w:color="auto"/>
            <w:bottom w:val="none" w:sz="0" w:space="0" w:color="auto"/>
            <w:right w:val="none" w:sz="0" w:space="0" w:color="auto"/>
          </w:divBdr>
        </w:div>
      </w:divsChild>
    </w:div>
    <w:div w:id="126318705">
      <w:bodyDiv w:val="1"/>
      <w:marLeft w:val="0"/>
      <w:marRight w:val="0"/>
      <w:marTop w:val="0"/>
      <w:marBottom w:val="0"/>
      <w:divBdr>
        <w:top w:val="none" w:sz="0" w:space="0" w:color="auto"/>
        <w:left w:val="none" w:sz="0" w:space="0" w:color="auto"/>
        <w:bottom w:val="none" w:sz="0" w:space="0" w:color="auto"/>
        <w:right w:val="none" w:sz="0" w:space="0" w:color="auto"/>
      </w:divBdr>
    </w:div>
    <w:div w:id="133372478">
      <w:bodyDiv w:val="1"/>
      <w:marLeft w:val="0"/>
      <w:marRight w:val="0"/>
      <w:marTop w:val="0"/>
      <w:marBottom w:val="0"/>
      <w:divBdr>
        <w:top w:val="none" w:sz="0" w:space="0" w:color="auto"/>
        <w:left w:val="none" w:sz="0" w:space="0" w:color="auto"/>
        <w:bottom w:val="none" w:sz="0" w:space="0" w:color="auto"/>
        <w:right w:val="none" w:sz="0" w:space="0" w:color="auto"/>
      </w:divBdr>
    </w:div>
    <w:div w:id="138806713">
      <w:bodyDiv w:val="1"/>
      <w:marLeft w:val="0"/>
      <w:marRight w:val="0"/>
      <w:marTop w:val="0"/>
      <w:marBottom w:val="0"/>
      <w:divBdr>
        <w:top w:val="none" w:sz="0" w:space="0" w:color="auto"/>
        <w:left w:val="none" w:sz="0" w:space="0" w:color="auto"/>
        <w:bottom w:val="none" w:sz="0" w:space="0" w:color="auto"/>
        <w:right w:val="none" w:sz="0" w:space="0" w:color="auto"/>
      </w:divBdr>
    </w:div>
    <w:div w:id="150633985">
      <w:bodyDiv w:val="1"/>
      <w:marLeft w:val="0"/>
      <w:marRight w:val="0"/>
      <w:marTop w:val="0"/>
      <w:marBottom w:val="0"/>
      <w:divBdr>
        <w:top w:val="none" w:sz="0" w:space="0" w:color="auto"/>
        <w:left w:val="none" w:sz="0" w:space="0" w:color="auto"/>
        <w:bottom w:val="none" w:sz="0" w:space="0" w:color="auto"/>
        <w:right w:val="none" w:sz="0" w:space="0" w:color="auto"/>
      </w:divBdr>
    </w:div>
    <w:div w:id="248734232">
      <w:bodyDiv w:val="1"/>
      <w:marLeft w:val="0"/>
      <w:marRight w:val="0"/>
      <w:marTop w:val="0"/>
      <w:marBottom w:val="0"/>
      <w:divBdr>
        <w:top w:val="none" w:sz="0" w:space="0" w:color="auto"/>
        <w:left w:val="none" w:sz="0" w:space="0" w:color="auto"/>
        <w:bottom w:val="none" w:sz="0" w:space="0" w:color="auto"/>
        <w:right w:val="none" w:sz="0" w:space="0" w:color="auto"/>
      </w:divBdr>
    </w:div>
    <w:div w:id="315652384">
      <w:bodyDiv w:val="1"/>
      <w:marLeft w:val="0"/>
      <w:marRight w:val="0"/>
      <w:marTop w:val="0"/>
      <w:marBottom w:val="0"/>
      <w:divBdr>
        <w:top w:val="none" w:sz="0" w:space="0" w:color="auto"/>
        <w:left w:val="none" w:sz="0" w:space="0" w:color="auto"/>
        <w:bottom w:val="none" w:sz="0" w:space="0" w:color="auto"/>
        <w:right w:val="none" w:sz="0" w:space="0" w:color="auto"/>
      </w:divBdr>
      <w:divsChild>
        <w:div w:id="54472462">
          <w:marLeft w:val="0"/>
          <w:marRight w:val="0"/>
          <w:marTop w:val="0"/>
          <w:marBottom w:val="0"/>
          <w:divBdr>
            <w:top w:val="none" w:sz="0" w:space="0" w:color="auto"/>
            <w:left w:val="none" w:sz="0" w:space="0" w:color="auto"/>
            <w:bottom w:val="none" w:sz="0" w:space="0" w:color="auto"/>
            <w:right w:val="none" w:sz="0" w:space="0" w:color="auto"/>
          </w:divBdr>
          <w:divsChild>
            <w:div w:id="1189292969">
              <w:marLeft w:val="0"/>
              <w:marRight w:val="0"/>
              <w:marTop w:val="0"/>
              <w:marBottom w:val="0"/>
              <w:divBdr>
                <w:top w:val="none" w:sz="0" w:space="0" w:color="auto"/>
                <w:left w:val="none" w:sz="0" w:space="0" w:color="auto"/>
                <w:bottom w:val="none" w:sz="0" w:space="0" w:color="auto"/>
                <w:right w:val="none" w:sz="0" w:space="0" w:color="auto"/>
              </w:divBdr>
            </w:div>
          </w:divsChild>
        </w:div>
        <w:div w:id="1109273043">
          <w:marLeft w:val="0"/>
          <w:marRight w:val="0"/>
          <w:marTop w:val="0"/>
          <w:marBottom w:val="0"/>
          <w:divBdr>
            <w:top w:val="none" w:sz="0" w:space="0" w:color="auto"/>
            <w:left w:val="none" w:sz="0" w:space="0" w:color="auto"/>
            <w:bottom w:val="none" w:sz="0" w:space="0" w:color="auto"/>
            <w:right w:val="none" w:sz="0" w:space="0" w:color="auto"/>
          </w:divBdr>
          <w:divsChild>
            <w:div w:id="1204055403">
              <w:marLeft w:val="0"/>
              <w:marRight w:val="0"/>
              <w:marTop w:val="0"/>
              <w:marBottom w:val="0"/>
              <w:divBdr>
                <w:top w:val="none" w:sz="0" w:space="0" w:color="auto"/>
                <w:left w:val="none" w:sz="0" w:space="0" w:color="auto"/>
                <w:bottom w:val="none" w:sz="0" w:space="0" w:color="auto"/>
                <w:right w:val="none" w:sz="0" w:space="0" w:color="auto"/>
              </w:divBdr>
            </w:div>
          </w:divsChild>
        </w:div>
        <w:div w:id="1266571353">
          <w:marLeft w:val="0"/>
          <w:marRight w:val="0"/>
          <w:marTop w:val="0"/>
          <w:marBottom w:val="0"/>
          <w:divBdr>
            <w:top w:val="none" w:sz="0" w:space="0" w:color="auto"/>
            <w:left w:val="none" w:sz="0" w:space="0" w:color="auto"/>
            <w:bottom w:val="none" w:sz="0" w:space="0" w:color="auto"/>
            <w:right w:val="none" w:sz="0" w:space="0" w:color="auto"/>
          </w:divBdr>
          <w:divsChild>
            <w:div w:id="297298473">
              <w:marLeft w:val="0"/>
              <w:marRight w:val="0"/>
              <w:marTop w:val="0"/>
              <w:marBottom w:val="0"/>
              <w:divBdr>
                <w:top w:val="none" w:sz="0" w:space="0" w:color="auto"/>
                <w:left w:val="none" w:sz="0" w:space="0" w:color="auto"/>
                <w:bottom w:val="none" w:sz="0" w:space="0" w:color="auto"/>
                <w:right w:val="none" w:sz="0" w:space="0" w:color="auto"/>
              </w:divBdr>
            </w:div>
          </w:divsChild>
        </w:div>
        <w:div w:id="1364671869">
          <w:marLeft w:val="0"/>
          <w:marRight w:val="0"/>
          <w:marTop w:val="0"/>
          <w:marBottom w:val="0"/>
          <w:divBdr>
            <w:top w:val="none" w:sz="0" w:space="0" w:color="auto"/>
            <w:left w:val="none" w:sz="0" w:space="0" w:color="auto"/>
            <w:bottom w:val="none" w:sz="0" w:space="0" w:color="auto"/>
            <w:right w:val="none" w:sz="0" w:space="0" w:color="auto"/>
          </w:divBdr>
          <w:divsChild>
            <w:div w:id="55065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610490">
      <w:bodyDiv w:val="1"/>
      <w:marLeft w:val="0"/>
      <w:marRight w:val="0"/>
      <w:marTop w:val="0"/>
      <w:marBottom w:val="0"/>
      <w:divBdr>
        <w:top w:val="none" w:sz="0" w:space="0" w:color="auto"/>
        <w:left w:val="none" w:sz="0" w:space="0" w:color="auto"/>
        <w:bottom w:val="none" w:sz="0" w:space="0" w:color="auto"/>
        <w:right w:val="none" w:sz="0" w:space="0" w:color="auto"/>
      </w:divBdr>
      <w:divsChild>
        <w:div w:id="655261361">
          <w:marLeft w:val="0"/>
          <w:marRight w:val="0"/>
          <w:marTop w:val="0"/>
          <w:marBottom w:val="0"/>
          <w:divBdr>
            <w:top w:val="none" w:sz="0" w:space="0" w:color="auto"/>
            <w:left w:val="none" w:sz="0" w:space="0" w:color="auto"/>
            <w:bottom w:val="none" w:sz="0" w:space="0" w:color="auto"/>
            <w:right w:val="none" w:sz="0" w:space="0" w:color="auto"/>
          </w:divBdr>
          <w:divsChild>
            <w:div w:id="57016398">
              <w:marLeft w:val="0"/>
              <w:marRight w:val="0"/>
              <w:marTop w:val="30"/>
              <w:marBottom w:val="30"/>
              <w:divBdr>
                <w:top w:val="none" w:sz="0" w:space="0" w:color="auto"/>
                <w:left w:val="none" w:sz="0" w:space="0" w:color="auto"/>
                <w:bottom w:val="none" w:sz="0" w:space="0" w:color="auto"/>
                <w:right w:val="none" w:sz="0" w:space="0" w:color="auto"/>
              </w:divBdr>
              <w:divsChild>
                <w:div w:id="1173177659">
                  <w:marLeft w:val="0"/>
                  <w:marRight w:val="0"/>
                  <w:marTop w:val="0"/>
                  <w:marBottom w:val="0"/>
                  <w:divBdr>
                    <w:top w:val="none" w:sz="0" w:space="0" w:color="auto"/>
                    <w:left w:val="none" w:sz="0" w:space="0" w:color="auto"/>
                    <w:bottom w:val="none" w:sz="0" w:space="0" w:color="auto"/>
                    <w:right w:val="none" w:sz="0" w:space="0" w:color="auto"/>
                  </w:divBdr>
                  <w:divsChild>
                    <w:div w:id="2022465021">
                      <w:marLeft w:val="0"/>
                      <w:marRight w:val="0"/>
                      <w:marTop w:val="0"/>
                      <w:marBottom w:val="0"/>
                      <w:divBdr>
                        <w:top w:val="none" w:sz="0" w:space="0" w:color="auto"/>
                        <w:left w:val="none" w:sz="0" w:space="0" w:color="auto"/>
                        <w:bottom w:val="none" w:sz="0" w:space="0" w:color="auto"/>
                        <w:right w:val="none" w:sz="0" w:space="0" w:color="auto"/>
                      </w:divBdr>
                    </w:div>
                  </w:divsChild>
                </w:div>
                <w:div w:id="1591037461">
                  <w:marLeft w:val="0"/>
                  <w:marRight w:val="0"/>
                  <w:marTop w:val="0"/>
                  <w:marBottom w:val="0"/>
                  <w:divBdr>
                    <w:top w:val="none" w:sz="0" w:space="0" w:color="auto"/>
                    <w:left w:val="none" w:sz="0" w:space="0" w:color="auto"/>
                    <w:bottom w:val="none" w:sz="0" w:space="0" w:color="auto"/>
                    <w:right w:val="none" w:sz="0" w:space="0" w:color="auto"/>
                  </w:divBdr>
                  <w:divsChild>
                    <w:div w:id="1621378285">
                      <w:marLeft w:val="0"/>
                      <w:marRight w:val="0"/>
                      <w:marTop w:val="0"/>
                      <w:marBottom w:val="0"/>
                      <w:divBdr>
                        <w:top w:val="none" w:sz="0" w:space="0" w:color="auto"/>
                        <w:left w:val="none" w:sz="0" w:space="0" w:color="auto"/>
                        <w:bottom w:val="none" w:sz="0" w:space="0" w:color="auto"/>
                        <w:right w:val="none" w:sz="0" w:space="0" w:color="auto"/>
                      </w:divBdr>
                    </w:div>
                  </w:divsChild>
                </w:div>
                <w:div w:id="1679186249">
                  <w:marLeft w:val="0"/>
                  <w:marRight w:val="0"/>
                  <w:marTop w:val="0"/>
                  <w:marBottom w:val="0"/>
                  <w:divBdr>
                    <w:top w:val="none" w:sz="0" w:space="0" w:color="auto"/>
                    <w:left w:val="none" w:sz="0" w:space="0" w:color="auto"/>
                    <w:bottom w:val="none" w:sz="0" w:space="0" w:color="auto"/>
                    <w:right w:val="none" w:sz="0" w:space="0" w:color="auto"/>
                  </w:divBdr>
                  <w:divsChild>
                    <w:div w:id="314140301">
                      <w:marLeft w:val="0"/>
                      <w:marRight w:val="0"/>
                      <w:marTop w:val="0"/>
                      <w:marBottom w:val="0"/>
                      <w:divBdr>
                        <w:top w:val="none" w:sz="0" w:space="0" w:color="auto"/>
                        <w:left w:val="none" w:sz="0" w:space="0" w:color="auto"/>
                        <w:bottom w:val="none" w:sz="0" w:space="0" w:color="auto"/>
                        <w:right w:val="none" w:sz="0" w:space="0" w:color="auto"/>
                      </w:divBdr>
                    </w:div>
                  </w:divsChild>
                </w:div>
                <w:div w:id="2002537173">
                  <w:marLeft w:val="0"/>
                  <w:marRight w:val="0"/>
                  <w:marTop w:val="0"/>
                  <w:marBottom w:val="0"/>
                  <w:divBdr>
                    <w:top w:val="none" w:sz="0" w:space="0" w:color="auto"/>
                    <w:left w:val="none" w:sz="0" w:space="0" w:color="auto"/>
                    <w:bottom w:val="none" w:sz="0" w:space="0" w:color="auto"/>
                    <w:right w:val="none" w:sz="0" w:space="0" w:color="auto"/>
                  </w:divBdr>
                  <w:divsChild>
                    <w:div w:id="1987278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671698">
          <w:marLeft w:val="0"/>
          <w:marRight w:val="0"/>
          <w:marTop w:val="0"/>
          <w:marBottom w:val="0"/>
          <w:divBdr>
            <w:top w:val="none" w:sz="0" w:space="0" w:color="auto"/>
            <w:left w:val="none" w:sz="0" w:space="0" w:color="auto"/>
            <w:bottom w:val="none" w:sz="0" w:space="0" w:color="auto"/>
            <w:right w:val="none" w:sz="0" w:space="0" w:color="auto"/>
          </w:divBdr>
          <w:divsChild>
            <w:div w:id="356345778">
              <w:marLeft w:val="0"/>
              <w:marRight w:val="0"/>
              <w:marTop w:val="30"/>
              <w:marBottom w:val="30"/>
              <w:divBdr>
                <w:top w:val="none" w:sz="0" w:space="0" w:color="auto"/>
                <w:left w:val="none" w:sz="0" w:space="0" w:color="auto"/>
                <w:bottom w:val="none" w:sz="0" w:space="0" w:color="auto"/>
                <w:right w:val="none" w:sz="0" w:space="0" w:color="auto"/>
              </w:divBdr>
              <w:divsChild>
                <w:div w:id="292559484">
                  <w:marLeft w:val="0"/>
                  <w:marRight w:val="0"/>
                  <w:marTop w:val="0"/>
                  <w:marBottom w:val="0"/>
                  <w:divBdr>
                    <w:top w:val="none" w:sz="0" w:space="0" w:color="auto"/>
                    <w:left w:val="none" w:sz="0" w:space="0" w:color="auto"/>
                    <w:bottom w:val="none" w:sz="0" w:space="0" w:color="auto"/>
                    <w:right w:val="none" w:sz="0" w:space="0" w:color="auto"/>
                  </w:divBdr>
                  <w:divsChild>
                    <w:div w:id="1031951243">
                      <w:marLeft w:val="0"/>
                      <w:marRight w:val="0"/>
                      <w:marTop w:val="0"/>
                      <w:marBottom w:val="0"/>
                      <w:divBdr>
                        <w:top w:val="none" w:sz="0" w:space="0" w:color="auto"/>
                        <w:left w:val="none" w:sz="0" w:space="0" w:color="auto"/>
                        <w:bottom w:val="none" w:sz="0" w:space="0" w:color="auto"/>
                        <w:right w:val="none" w:sz="0" w:space="0" w:color="auto"/>
                      </w:divBdr>
                    </w:div>
                  </w:divsChild>
                </w:div>
                <w:div w:id="1342047516">
                  <w:marLeft w:val="0"/>
                  <w:marRight w:val="0"/>
                  <w:marTop w:val="0"/>
                  <w:marBottom w:val="0"/>
                  <w:divBdr>
                    <w:top w:val="none" w:sz="0" w:space="0" w:color="auto"/>
                    <w:left w:val="none" w:sz="0" w:space="0" w:color="auto"/>
                    <w:bottom w:val="none" w:sz="0" w:space="0" w:color="auto"/>
                    <w:right w:val="none" w:sz="0" w:space="0" w:color="auto"/>
                  </w:divBdr>
                  <w:divsChild>
                    <w:div w:id="428081714">
                      <w:marLeft w:val="0"/>
                      <w:marRight w:val="0"/>
                      <w:marTop w:val="0"/>
                      <w:marBottom w:val="0"/>
                      <w:divBdr>
                        <w:top w:val="none" w:sz="0" w:space="0" w:color="auto"/>
                        <w:left w:val="none" w:sz="0" w:space="0" w:color="auto"/>
                        <w:bottom w:val="none" w:sz="0" w:space="0" w:color="auto"/>
                        <w:right w:val="none" w:sz="0" w:space="0" w:color="auto"/>
                      </w:divBdr>
                    </w:div>
                  </w:divsChild>
                </w:div>
                <w:div w:id="1561942628">
                  <w:marLeft w:val="0"/>
                  <w:marRight w:val="0"/>
                  <w:marTop w:val="0"/>
                  <w:marBottom w:val="0"/>
                  <w:divBdr>
                    <w:top w:val="none" w:sz="0" w:space="0" w:color="auto"/>
                    <w:left w:val="none" w:sz="0" w:space="0" w:color="auto"/>
                    <w:bottom w:val="none" w:sz="0" w:space="0" w:color="auto"/>
                    <w:right w:val="none" w:sz="0" w:space="0" w:color="auto"/>
                  </w:divBdr>
                  <w:divsChild>
                    <w:div w:id="65614814">
                      <w:marLeft w:val="0"/>
                      <w:marRight w:val="0"/>
                      <w:marTop w:val="0"/>
                      <w:marBottom w:val="0"/>
                      <w:divBdr>
                        <w:top w:val="none" w:sz="0" w:space="0" w:color="auto"/>
                        <w:left w:val="none" w:sz="0" w:space="0" w:color="auto"/>
                        <w:bottom w:val="none" w:sz="0" w:space="0" w:color="auto"/>
                        <w:right w:val="none" w:sz="0" w:space="0" w:color="auto"/>
                      </w:divBdr>
                    </w:div>
                  </w:divsChild>
                </w:div>
                <w:div w:id="1677272107">
                  <w:marLeft w:val="0"/>
                  <w:marRight w:val="0"/>
                  <w:marTop w:val="0"/>
                  <w:marBottom w:val="0"/>
                  <w:divBdr>
                    <w:top w:val="none" w:sz="0" w:space="0" w:color="auto"/>
                    <w:left w:val="none" w:sz="0" w:space="0" w:color="auto"/>
                    <w:bottom w:val="none" w:sz="0" w:space="0" w:color="auto"/>
                    <w:right w:val="none" w:sz="0" w:space="0" w:color="auto"/>
                  </w:divBdr>
                  <w:divsChild>
                    <w:div w:id="139080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124361">
          <w:marLeft w:val="0"/>
          <w:marRight w:val="0"/>
          <w:marTop w:val="0"/>
          <w:marBottom w:val="0"/>
          <w:divBdr>
            <w:top w:val="none" w:sz="0" w:space="0" w:color="auto"/>
            <w:left w:val="none" w:sz="0" w:space="0" w:color="auto"/>
            <w:bottom w:val="none" w:sz="0" w:space="0" w:color="auto"/>
            <w:right w:val="none" w:sz="0" w:space="0" w:color="auto"/>
          </w:divBdr>
          <w:divsChild>
            <w:div w:id="344594696">
              <w:marLeft w:val="0"/>
              <w:marRight w:val="0"/>
              <w:marTop w:val="0"/>
              <w:marBottom w:val="0"/>
              <w:divBdr>
                <w:top w:val="none" w:sz="0" w:space="0" w:color="auto"/>
                <w:left w:val="none" w:sz="0" w:space="0" w:color="auto"/>
                <w:bottom w:val="none" w:sz="0" w:space="0" w:color="auto"/>
                <w:right w:val="none" w:sz="0" w:space="0" w:color="auto"/>
              </w:divBdr>
            </w:div>
          </w:divsChild>
        </w:div>
        <w:div w:id="1326938257">
          <w:marLeft w:val="0"/>
          <w:marRight w:val="0"/>
          <w:marTop w:val="0"/>
          <w:marBottom w:val="0"/>
          <w:divBdr>
            <w:top w:val="none" w:sz="0" w:space="0" w:color="auto"/>
            <w:left w:val="none" w:sz="0" w:space="0" w:color="auto"/>
            <w:bottom w:val="none" w:sz="0" w:space="0" w:color="auto"/>
            <w:right w:val="none" w:sz="0" w:space="0" w:color="auto"/>
          </w:divBdr>
          <w:divsChild>
            <w:div w:id="545139406">
              <w:marLeft w:val="0"/>
              <w:marRight w:val="0"/>
              <w:marTop w:val="0"/>
              <w:marBottom w:val="0"/>
              <w:divBdr>
                <w:top w:val="none" w:sz="0" w:space="0" w:color="auto"/>
                <w:left w:val="none" w:sz="0" w:space="0" w:color="auto"/>
                <w:bottom w:val="none" w:sz="0" w:space="0" w:color="auto"/>
                <w:right w:val="none" w:sz="0" w:space="0" w:color="auto"/>
              </w:divBdr>
            </w:div>
            <w:div w:id="626620736">
              <w:marLeft w:val="0"/>
              <w:marRight w:val="0"/>
              <w:marTop w:val="0"/>
              <w:marBottom w:val="0"/>
              <w:divBdr>
                <w:top w:val="none" w:sz="0" w:space="0" w:color="auto"/>
                <w:left w:val="none" w:sz="0" w:space="0" w:color="auto"/>
                <w:bottom w:val="none" w:sz="0" w:space="0" w:color="auto"/>
                <w:right w:val="none" w:sz="0" w:space="0" w:color="auto"/>
              </w:divBdr>
            </w:div>
            <w:div w:id="929043614">
              <w:marLeft w:val="0"/>
              <w:marRight w:val="0"/>
              <w:marTop w:val="0"/>
              <w:marBottom w:val="0"/>
              <w:divBdr>
                <w:top w:val="none" w:sz="0" w:space="0" w:color="auto"/>
                <w:left w:val="none" w:sz="0" w:space="0" w:color="auto"/>
                <w:bottom w:val="none" w:sz="0" w:space="0" w:color="auto"/>
                <w:right w:val="none" w:sz="0" w:space="0" w:color="auto"/>
              </w:divBdr>
            </w:div>
            <w:div w:id="989595802">
              <w:marLeft w:val="0"/>
              <w:marRight w:val="0"/>
              <w:marTop w:val="0"/>
              <w:marBottom w:val="0"/>
              <w:divBdr>
                <w:top w:val="none" w:sz="0" w:space="0" w:color="auto"/>
                <w:left w:val="none" w:sz="0" w:space="0" w:color="auto"/>
                <w:bottom w:val="none" w:sz="0" w:space="0" w:color="auto"/>
                <w:right w:val="none" w:sz="0" w:space="0" w:color="auto"/>
              </w:divBdr>
            </w:div>
            <w:div w:id="1032805474">
              <w:marLeft w:val="0"/>
              <w:marRight w:val="0"/>
              <w:marTop w:val="0"/>
              <w:marBottom w:val="0"/>
              <w:divBdr>
                <w:top w:val="none" w:sz="0" w:space="0" w:color="auto"/>
                <w:left w:val="none" w:sz="0" w:space="0" w:color="auto"/>
                <w:bottom w:val="none" w:sz="0" w:space="0" w:color="auto"/>
                <w:right w:val="none" w:sz="0" w:space="0" w:color="auto"/>
              </w:divBdr>
            </w:div>
            <w:div w:id="1084952749">
              <w:marLeft w:val="0"/>
              <w:marRight w:val="0"/>
              <w:marTop w:val="0"/>
              <w:marBottom w:val="0"/>
              <w:divBdr>
                <w:top w:val="none" w:sz="0" w:space="0" w:color="auto"/>
                <w:left w:val="none" w:sz="0" w:space="0" w:color="auto"/>
                <w:bottom w:val="none" w:sz="0" w:space="0" w:color="auto"/>
                <w:right w:val="none" w:sz="0" w:space="0" w:color="auto"/>
              </w:divBdr>
            </w:div>
            <w:div w:id="1496383791">
              <w:marLeft w:val="0"/>
              <w:marRight w:val="0"/>
              <w:marTop w:val="0"/>
              <w:marBottom w:val="0"/>
              <w:divBdr>
                <w:top w:val="none" w:sz="0" w:space="0" w:color="auto"/>
                <w:left w:val="none" w:sz="0" w:space="0" w:color="auto"/>
                <w:bottom w:val="none" w:sz="0" w:space="0" w:color="auto"/>
                <w:right w:val="none" w:sz="0" w:space="0" w:color="auto"/>
              </w:divBdr>
            </w:div>
            <w:div w:id="2045978504">
              <w:marLeft w:val="0"/>
              <w:marRight w:val="0"/>
              <w:marTop w:val="0"/>
              <w:marBottom w:val="0"/>
              <w:divBdr>
                <w:top w:val="none" w:sz="0" w:space="0" w:color="auto"/>
                <w:left w:val="none" w:sz="0" w:space="0" w:color="auto"/>
                <w:bottom w:val="none" w:sz="0" w:space="0" w:color="auto"/>
                <w:right w:val="none" w:sz="0" w:space="0" w:color="auto"/>
              </w:divBdr>
            </w:div>
          </w:divsChild>
        </w:div>
        <w:div w:id="1687639113">
          <w:marLeft w:val="0"/>
          <w:marRight w:val="0"/>
          <w:marTop w:val="0"/>
          <w:marBottom w:val="0"/>
          <w:divBdr>
            <w:top w:val="none" w:sz="0" w:space="0" w:color="auto"/>
            <w:left w:val="none" w:sz="0" w:space="0" w:color="auto"/>
            <w:bottom w:val="none" w:sz="0" w:space="0" w:color="auto"/>
            <w:right w:val="none" w:sz="0" w:space="0" w:color="auto"/>
          </w:divBdr>
          <w:divsChild>
            <w:div w:id="130176012">
              <w:marLeft w:val="0"/>
              <w:marRight w:val="0"/>
              <w:marTop w:val="30"/>
              <w:marBottom w:val="30"/>
              <w:divBdr>
                <w:top w:val="none" w:sz="0" w:space="0" w:color="auto"/>
                <w:left w:val="none" w:sz="0" w:space="0" w:color="auto"/>
                <w:bottom w:val="none" w:sz="0" w:space="0" w:color="auto"/>
                <w:right w:val="none" w:sz="0" w:space="0" w:color="auto"/>
              </w:divBdr>
              <w:divsChild>
                <w:div w:id="393895378">
                  <w:marLeft w:val="0"/>
                  <w:marRight w:val="0"/>
                  <w:marTop w:val="0"/>
                  <w:marBottom w:val="0"/>
                  <w:divBdr>
                    <w:top w:val="none" w:sz="0" w:space="0" w:color="auto"/>
                    <w:left w:val="none" w:sz="0" w:space="0" w:color="auto"/>
                    <w:bottom w:val="none" w:sz="0" w:space="0" w:color="auto"/>
                    <w:right w:val="none" w:sz="0" w:space="0" w:color="auto"/>
                  </w:divBdr>
                  <w:divsChild>
                    <w:div w:id="346323950">
                      <w:marLeft w:val="0"/>
                      <w:marRight w:val="0"/>
                      <w:marTop w:val="0"/>
                      <w:marBottom w:val="0"/>
                      <w:divBdr>
                        <w:top w:val="none" w:sz="0" w:space="0" w:color="auto"/>
                        <w:left w:val="none" w:sz="0" w:space="0" w:color="auto"/>
                        <w:bottom w:val="none" w:sz="0" w:space="0" w:color="auto"/>
                        <w:right w:val="none" w:sz="0" w:space="0" w:color="auto"/>
                      </w:divBdr>
                    </w:div>
                  </w:divsChild>
                </w:div>
                <w:div w:id="1339312567">
                  <w:marLeft w:val="0"/>
                  <w:marRight w:val="0"/>
                  <w:marTop w:val="0"/>
                  <w:marBottom w:val="0"/>
                  <w:divBdr>
                    <w:top w:val="none" w:sz="0" w:space="0" w:color="auto"/>
                    <w:left w:val="none" w:sz="0" w:space="0" w:color="auto"/>
                    <w:bottom w:val="none" w:sz="0" w:space="0" w:color="auto"/>
                    <w:right w:val="none" w:sz="0" w:space="0" w:color="auto"/>
                  </w:divBdr>
                  <w:divsChild>
                    <w:div w:id="884368690">
                      <w:marLeft w:val="0"/>
                      <w:marRight w:val="0"/>
                      <w:marTop w:val="0"/>
                      <w:marBottom w:val="0"/>
                      <w:divBdr>
                        <w:top w:val="none" w:sz="0" w:space="0" w:color="auto"/>
                        <w:left w:val="none" w:sz="0" w:space="0" w:color="auto"/>
                        <w:bottom w:val="none" w:sz="0" w:space="0" w:color="auto"/>
                        <w:right w:val="none" w:sz="0" w:space="0" w:color="auto"/>
                      </w:divBdr>
                    </w:div>
                  </w:divsChild>
                </w:div>
                <w:div w:id="1921479573">
                  <w:marLeft w:val="0"/>
                  <w:marRight w:val="0"/>
                  <w:marTop w:val="0"/>
                  <w:marBottom w:val="0"/>
                  <w:divBdr>
                    <w:top w:val="none" w:sz="0" w:space="0" w:color="auto"/>
                    <w:left w:val="none" w:sz="0" w:space="0" w:color="auto"/>
                    <w:bottom w:val="none" w:sz="0" w:space="0" w:color="auto"/>
                    <w:right w:val="none" w:sz="0" w:space="0" w:color="auto"/>
                  </w:divBdr>
                  <w:divsChild>
                    <w:div w:id="1751343754">
                      <w:marLeft w:val="0"/>
                      <w:marRight w:val="0"/>
                      <w:marTop w:val="0"/>
                      <w:marBottom w:val="0"/>
                      <w:divBdr>
                        <w:top w:val="none" w:sz="0" w:space="0" w:color="auto"/>
                        <w:left w:val="none" w:sz="0" w:space="0" w:color="auto"/>
                        <w:bottom w:val="none" w:sz="0" w:space="0" w:color="auto"/>
                        <w:right w:val="none" w:sz="0" w:space="0" w:color="auto"/>
                      </w:divBdr>
                    </w:div>
                  </w:divsChild>
                </w:div>
                <w:div w:id="2036618793">
                  <w:marLeft w:val="0"/>
                  <w:marRight w:val="0"/>
                  <w:marTop w:val="0"/>
                  <w:marBottom w:val="0"/>
                  <w:divBdr>
                    <w:top w:val="none" w:sz="0" w:space="0" w:color="auto"/>
                    <w:left w:val="none" w:sz="0" w:space="0" w:color="auto"/>
                    <w:bottom w:val="none" w:sz="0" w:space="0" w:color="auto"/>
                    <w:right w:val="none" w:sz="0" w:space="0" w:color="auto"/>
                  </w:divBdr>
                  <w:divsChild>
                    <w:div w:id="165638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284819">
          <w:marLeft w:val="0"/>
          <w:marRight w:val="0"/>
          <w:marTop w:val="0"/>
          <w:marBottom w:val="0"/>
          <w:divBdr>
            <w:top w:val="none" w:sz="0" w:space="0" w:color="auto"/>
            <w:left w:val="none" w:sz="0" w:space="0" w:color="auto"/>
            <w:bottom w:val="none" w:sz="0" w:space="0" w:color="auto"/>
            <w:right w:val="none" w:sz="0" w:space="0" w:color="auto"/>
          </w:divBdr>
          <w:divsChild>
            <w:div w:id="317537380">
              <w:marLeft w:val="0"/>
              <w:marRight w:val="0"/>
              <w:marTop w:val="30"/>
              <w:marBottom w:val="30"/>
              <w:divBdr>
                <w:top w:val="none" w:sz="0" w:space="0" w:color="auto"/>
                <w:left w:val="none" w:sz="0" w:space="0" w:color="auto"/>
                <w:bottom w:val="none" w:sz="0" w:space="0" w:color="auto"/>
                <w:right w:val="none" w:sz="0" w:space="0" w:color="auto"/>
              </w:divBdr>
              <w:divsChild>
                <w:div w:id="69083929">
                  <w:marLeft w:val="0"/>
                  <w:marRight w:val="0"/>
                  <w:marTop w:val="0"/>
                  <w:marBottom w:val="0"/>
                  <w:divBdr>
                    <w:top w:val="none" w:sz="0" w:space="0" w:color="auto"/>
                    <w:left w:val="none" w:sz="0" w:space="0" w:color="auto"/>
                    <w:bottom w:val="none" w:sz="0" w:space="0" w:color="auto"/>
                    <w:right w:val="none" w:sz="0" w:space="0" w:color="auto"/>
                  </w:divBdr>
                  <w:divsChild>
                    <w:div w:id="262610039">
                      <w:marLeft w:val="0"/>
                      <w:marRight w:val="0"/>
                      <w:marTop w:val="0"/>
                      <w:marBottom w:val="0"/>
                      <w:divBdr>
                        <w:top w:val="none" w:sz="0" w:space="0" w:color="auto"/>
                        <w:left w:val="none" w:sz="0" w:space="0" w:color="auto"/>
                        <w:bottom w:val="none" w:sz="0" w:space="0" w:color="auto"/>
                        <w:right w:val="none" w:sz="0" w:space="0" w:color="auto"/>
                      </w:divBdr>
                    </w:div>
                  </w:divsChild>
                </w:div>
                <w:div w:id="279072107">
                  <w:marLeft w:val="0"/>
                  <w:marRight w:val="0"/>
                  <w:marTop w:val="0"/>
                  <w:marBottom w:val="0"/>
                  <w:divBdr>
                    <w:top w:val="none" w:sz="0" w:space="0" w:color="auto"/>
                    <w:left w:val="none" w:sz="0" w:space="0" w:color="auto"/>
                    <w:bottom w:val="none" w:sz="0" w:space="0" w:color="auto"/>
                    <w:right w:val="none" w:sz="0" w:space="0" w:color="auto"/>
                  </w:divBdr>
                  <w:divsChild>
                    <w:div w:id="15449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451294">
          <w:marLeft w:val="0"/>
          <w:marRight w:val="0"/>
          <w:marTop w:val="0"/>
          <w:marBottom w:val="0"/>
          <w:divBdr>
            <w:top w:val="none" w:sz="0" w:space="0" w:color="auto"/>
            <w:left w:val="none" w:sz="0" w:space="0" w:color="auto"/>
            <w:bottom w:val="none" w:sz="0" w:space="0" w:color="auto"/>
            <w:right w:val="none" w:sz="0" w:space="0" w:color="auto"/>
          </w:divBdr>
          <w:divsChild>
            <w:div w:id="530996794">
              <w:marLeft w:val="0"/>
              <w:marRight w:val="0"/>
              <w:marTop w:val="0"/>
              <w:marBottom w:val="0"/>
              <w:divBdr>
                <w:top w:val="none" w:sz="0" w:space="0" w:color="auto"/>
                <w:left w:val="none" w:sz="0" w:space="0" w:color="auto"/>
                <w:bottom w:val="none" w:sz="0" w:space="0" w:color="auto"/>
                <w:right w:val="none" w:sz="0" w:space="0" w:color="auto"/>
              </w:divBdr>
            </w:div>
          </w:divsChild>
        </w:div>
        <w:div w:id="2115248531">
          <w:marLeft w:val="0"/>
          <w:marRight w:val="0"/>
          <w:marTop w:val="0"/>
          <w:marBottom w:val="0"/>
          <w:divBdr>
            <w:top w:val="none" w:sz="0" w:space="0" w:color="auto"/>
            <w:left w:val="none" w:sz="0" w:space="0" w:color="auto"/>
            <w:bottom w:val="none" w:sz="0" w:space="0" w:color="auto"/>
            <w:right w:val="none" w:sz="0" w:space="0" w:color="auto"/>
          </w:divBdr>
          <w:divsChild>
            <w:div w:id="32513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452180">
      <w:bodyDiv w:val="1"/>
      <w:marLeft w:val="0"/>
      <w:marRight w:val="0"/>
      <w:marTop w:val="0"/>
      <w:marBottom w:val="0"/>
      <w:divBdr>
        <w:top w:val="none" w:sz="0" w:space="0" w:color="auto"/>
        <w:left w:val="none" w:sz="0" w:space="0" w:color="auto"/>
        <w:bottom w:val="none" w:sz="0" w:space="0" w:color="auto"/>
        <w:right w:val="none" w:sz="0" w:space="0" w:color="auto"/>
      </w:divBdr>
    </w:div>
    <w:div w:id="601183306">
      <w:bodyDiv w:val="1"/>
      <w:marLeft w:val="0"/>
      <w:marRight w:val="0"/>
      <w:marTop w:val="0"/>
      <w:marBottom w:val="0"/>
      <w:divBdr>
        <w:top w:val="none" w:sz="0" w:space="0" w:color="auto"/>
        <w:left w:val="none" w:sz="0" w:space="0" w:color="auto"/>
        <w:bottom w:val="none" w:sz="0" w:space="0" w:color="auto"/>
        <w:right w:val="none" w:sz="0" w:space="0" w:color="auto"/>
      </w:divBdr>
    </w:div>
    <w:div w:id="608200131">
      <w:bodyDiv w:val="1"/>
      <w:marLeft w:val="0"/>
      <w:marRight w:val="0"/>
      <w:marTop w:val="0"/>
      <w:marBottom w:val="0"/>
      <w:divBdr>
        <w:top w:val="none" w:sz="0" w:space="0" w:color="auto"/>
        <w:left w:val="none" w:sz="0" w:space="0" w:color="auto"/>
        <w:bottom w:val="none" w:sz="0" w:space="0" w:color="auto"/>
        <w:right w:val="none" w:sz="0" w:space="0" w:color="auto"/>
      </w:divBdr>
    </w:div>
    <w:div w:id="634992732">
      <w:bodyDiv w:val="1"/>
      <w:marLeft w:val="0"/>
      <w:marRight w:val="0"/>
      <w:marTop w:val="0"/>
      <w:marBottom w:val="0"/>
      <w:divBdr>
        <w:top w:val="none" w:sz="0" w:space="0" w:color="auto"/>
        <w:left w:val="none" w:sz="0" w:space="0" w:color="auto"/>
        <w:bottom w:val="none" w:sz="0" w:space="0" w:color="auto"/>
        <w:right w:val="none" w:sz="0" w:space="0" w:color="auto"/>
      </w:divBdr>
    </w:div>
    <w:div w:id="706640823">
      <w:bodyDiv w:val="1"/>
      <w:marLeft w:val="0"/>
      <w:marRight w:val="0"/>
      <w:marTop w:val="0"/>
      <w:marBottom w:val="0"/>
      <w:divBdr>
        <w:top w:val="none" w:sz="0" w:space="0" w:color="auto"/>
        <w:left w:val="none" w:sz="0" w:space="0" w:color="auto"/>
        <w:bottom w:val="none" w:sz="0" w:space="0" w:color="auto"/>
        <w:right w:val="none" w:sz="0" w:space="0" w:color="auto"/>
      </w:divBdr>
    </w:div>
    <w:div w:id="737480802">
      <w:bodyDiv w:val="1"/>
      <w:marLeft w:val="0"/>
      <w:marRight w:val="0"/>
      <w:marTop w:val="0"/>
      <w:marBottom w:val="0"/>
      <w:divBdr>
        <w:top w:val="none" w:sz="0" w:space="0" w:color="auto"/>
        <w:left w:val="none" w:sz="0" w:space="0" w:color="auto"/>
        <w:bottom w:val="none" w:sz="0" w:space="0" w:color="auto"/>
        <w:right w:val="none" w:sz="0" w:space="0" w:color="auto"/>
      </w:divBdr>
    </w:div>
    <w:div w:id="835920811">
      <w:bodyDiv w:val="1"/>
      <w:marLeft w:val="0"/>
      <w:marRight w:val="0"/>
      <w:marTop w:val="0"/>
      <w:marBottom w:val="0"/>
      <w:divBdr>
        <w:top w:val="none" w:sz="0" w:space="0" w:color="auto"/>
        <w:left w:val="none" w:sz="0" w:space="0" w:color="auto"/>
        <w:bottom w:val="none" w:sz="0" w:space="0" w:color="auto"/>
        <w:right w:val="none" w:sz="0" w:space="0" w:color="auto"/>
      </w:divBdr>
    </w:div>
    <w:div w:id="921765500">
      <w:bodyDiv w:val="1"/>
      <w:marLeft w:val="0"/>
      <w:marRight w:val="0"/>
      <w:marTop w:val="0"/>
      <w:marBottom w:val="0"/>
      <w:divBdr>
        <w:top w:val="none" w:sz="0" w:space="0" w:color="auto"/>
        <w:left w:val="none" w:sz="0" w:space="0" w:color="auto"/>
        <w:bottom w:val="none" w:sz="0" w:space="0" w:color="auto"/>
        <w:right w:val="none" w:sz="0" w:space="0" w:color="auto"/>
      </w:divBdr>
    </w:div>
    <w:div w:id="993608063">
      <w:bodyDiv w:val="1"/>
      <w:marLeft w:val="0"/>
      <w:marRight w:val="0"/>
      <w:marTop w:val="0"/>
      <w:marBottom w:val="0"/>
      <w:divBdr>
        <w:top w:val="none" w:sz="0" w:space="0" w:color="auto"/>
        <w:left w:val="none" w:sz="0" w:space="0" w:color="auto"/>
        <w:bottom w:val="none" w:sz="0" w:space="0" w:color="auto"/>
        <w:right w:val="none" w:sz="0" w:space="0" w:color="auto"/>
      </w:divBdr>
    </w:div>
    <w:div w:id="996306521">
      <w:bodyDiv w:val="1"/>
      <w:marLeft w:val="0"/>
      <w:marRight w:val="0"/>
      <w:marTop w:val="0"/>
      <w:marBottom w:val="0"/>
      <w:divBdr>
        <w:top w:val="none" w:sz="0" w:space="0" w:color="auto"/>
        <w:left w:val="none" w:sz="0" w:space="0" w:color="auto"/>
        <w:bottom w:val="none" w:sz="0" w:space="0" w:color="auto"/>
        <w:right w:val="none" w:sz="0" w:space="0" w:color="auto"/>
      </w:divBdr>
    </w:div>
    <w:div w:id="1002778828">
      <w:bodyDiv w:val="1"/>
      <w:marLeft w:val="0"/>
      <w:marRight w:val="0"/>
      <w:marTop w:val="0"/>
      <w:marBottom w:val="0"/>
      <w:divBdr>
        <w:top w:val="none" w:sz="0" w:space="0" w:color="auto"/>
        <w:left w:val="none" w:sz="0" w:space="0" w:color="auto"/>
        <w:bottom w:val="none" w:sz="0" w:space="0" w:color="auto"/>
        <w:right w:val="none" w:sz="0" w:space="0" w:color="auto"/>
      </w:divBdr>
    </w:div>
    <w:div w:id="1074935360">
      <w:bodyDiv w:val="1"/>
      <w:marLeft w:val="0"/>
      <w:marRight w:val="0"/>
      <w:marTop w:val="0"/>
      <w:marBottom w:val="0"/>
      <w:divBdr>
        <w:top w:val="none" w:sz="0" w:space="0" w:color="auto"/>
        <w:left w:val="none" w:sz="0" w:space="0" w:color="auto"/>
        <w:bottom w:val="none" w:sz="0" w:space="0" w:color="auto"/>
        <w:right w:val="none" w:sz="0" w:space="0" w:color="auto"/>
      </w:divBdr>
    </w:div>
    <w:div w:id="1149588603">
      <w:bodyDiv w:val="1"/>
      <w:marLeft w:val="0"/>
      <w:marRight w:val="0"/>
      <w:marTop w:val="0"/>
      <w:marBottom w:val="0"/>
      <w:divBdr>
        <w:top w:val="none" w:sz="0" w:space="0" w:color="auto"/>
        <w:left w:val="none" w:sz="0" w:space="0" w:color="auto"/>
        <w:bottom w:val="none" w:sz="0" w:space="0" w:color="auto"/>
        <w:right w:val="none" w:sz="0" w:space="0" w:color="auto"/>
      </w:divBdr>
    </w:div>
    <w:div w:id="1194803415">
      <w:bodyDiv w:val="1"/>
      <w:marLeft w:val="0"/>
      <w:marRight w:val="0"/>
      <w:marTop w:val="0"/>
      <w:marBottom w:val="0"/>
      <w:divBdr>
        <w:top w:val="none" w:sz="0" w:space="0" w:color="auto"/>
        <w:left w:val="none" w:sz="0" w:space="0" w:color="auto"/>
        <w:bottom w:val="none" w:sz="0" w:space="0" w:color="auto"/>
        <w:right w:val="none" w:sz="0" w:space="0" w:color="auto"/>
      </w:divBdr>
    </w:div>
    <w:div w:id="1318992661">
      <w:bodyDiv w:val="1"/>
      <w:marLeft w:val="0"/>
      <w:marRight w:val="0"/>
      <w:marTop w:val="0"/>
      <w:marBottom w:val="0"/>
      <w:divBdr>
        <w:top w:val="none" w:sz="0" w:space="0" w:color="auto"/>
        <w:left w:val="none" w:sz="0" w:space="0" w:color="auto"/>
        <w:bottom w:val="none" w:sz="0" w:space="0" w:color="auto"/>
        <w:right w:val="none" w:sz="0" w:space="0" w:color="auto"/>
      </w:divBdr>
      <w:divsChild>
        <w:div w:id="936229">
          <w:marLeft w:val="0"/>
          <w:marRight w:val="0"/>
          <w:marTop w:val="0"/>
          <w:marBottom w:val="0"/>
          <w:divBdr>
            <w:top w:val="none" w:sz="0" w:space="0" w:color="auto"/>
            <w:left w:val="none" w:sz="0" w:space="0" w:color="auto"/>
            <w:bottom w:val="none" w:sz="0" w:space="0" w:color="auto"/>
            <w:right w:val="none" w:sz="0" w:space="0" w:color="auto"/>
          </w:divBdr>
          <w:divsChild>
            <w:div w:id="943263782">
              <w:marLeft w:val="0"/>
              <w:marRight w:val="0"/>
              <w:marTop w:val="0"/>
              <w:marBottom w:val="0"/>
              <w:divBdr>
                <w:top w:val="none" w:sz="0" w:space="0" w:color="auto"/>
                <w:left w:val="none" w:sz="0" w:space="0" w:color="auto"/>
                <w:bottom w:val="none" w:sz="0" w:space="0" w:color="auto"/>
                <w:right w:val="none" w:sz="0" w:space="0" w:color="auto"/>
              </w:divBdr>
            </w:div>
          </w:divsChild>
        </w:div>
        <w:div w:id="275412565">
          <w:marLeft w:val="0"/>
          <w:marRight w:val="0"/>
          <w:marTop w:val="0"/>
          <w:marBottom w:val="0"/>
          <w:divBdr>
            <w:top w:val="none" w:sz="0" w:space="0" w:color="auto"/>
            <w:left w:val="none" w:sz="0" w:space="0" w:color="auto"/>
            <w:bottom w:val="none" w:sz="0" w:space="0" w:color="auto"/>
            <w:right w:val="none" w:sz="0" w:space="0" w:color="auto"/>
          </w:divBdr>
          <w:divsChild>
            <w:div w:id="104468271">
              <w:marLeft w:val="0"/>
              <w:marRight w:val="0"/>
              <w:marTop w:val="30"/>
              <w:marBottom w:val="30"/>
              <w:divBdr>
                <w:top w:val="none" w:sz="0" w:space="0" w:color="auto"/>
                <w:left w:val="none" w:sz="0" w:space="0" w:color="auto"/>
                <w:bottom w:val="none" w:sz="0" w:space="0" w:color="auto"/>
                <w:right w:val="none" w:sz="0" w:space="0" w:color="auto"/>
              </w:divBdr>
              <w:divsChild>
                <w:div w:id="1208638768">
                  <w:marLeft w:val="0"/>
                  <w:marRight w:val="0"/>
                  <w:marTop w:val="0"/>
                  <w:marBottom w:val="0"/>
                  <w:divBdr>
                    <w:top w:val="none" w:sz="0" w:space="0" w:color="auto"/>
                    <w:left w:val="none" w:sz="0" w:space="0" w:color="auto"/>
                    <w:bottom w:val="none" w:sz="0" w:space="0" w:color="auto"/>
                    <w:right w:val="none" w:sz="0" w:space="0" w:color="auto"/>
                  </w:divBdr>
                  <w:divsChild>
                    <w:div w:id="846216845">
                      <w:marLeft w:val="0"/>
                      <w:marRight w:val="0"/>
                      <w:marTop w:val="0"/>
                      <w:marBottom w:val="0"/>
                      <w:divBdr>
                        <w:top w:val="none" w:sz="0" w:space="0" w:color="auto"/>
                        <w:left w:val="none" w:sz="0" w:space="0" w:color="auto"/>
                        <w:bottom w:val="none" w:sz="0" w:space="0" w:color="auto"/>
                        <w:right w:val="none" w:sz="0" w:space="0" w:color="auto"/>
                      </w:divBdr>
                    </w:div>
                  </w:divsChild>
                </w:div>
                <w:div w:id="2040816435">
                  <w:marLeft w:val="0"/>
                  <w:marRight w:val="0"/>
                  <w:marTop w:val="0"/>
                  <w:marBottom w:val="0"/>
                  <w:divBdr>
                    <w:top w:val="none" w:sz="0" w:space="0" w:color="auto"/>
                    <w:left w:val="none" w:sz="0" w:space="0" w:color="auto"/>
                    <w:bottom w:val="none" w:sz="0" w:space="0" w:color="auto"/>
                    <w:right w:val="none" w:sz="0" w:space="0" w:color="auto"/>
                  </w:divBdr>
                  <w:divsChild>
                    <w:div w:id="58654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242048">
          <w:marLeft w:val="0"/>
          <w:marRight w:val="0"/>
          <w:marTop w:val="0"/>
          <w:marBottom w:val="0"/>
          <w:divBdr>
            <w:top w:val="none" w:sz="0" w:space="0" w:color="auto"/>
            <w:left w:val="none" w:sz="0" w:space="0" w:color="auto"/>
            <w:bottom w:val="none" w:sz="0" w:space="0" w:color="auto"/>
            <w:right w:val="none" w:sz="0" w:space="0" w:color="auto"/>
          </w:divBdr>
          <w:divsChild>
            <w:div w:id="877939378">
              <w:marLeft w:val="0"/>
              <w:marRight w:val="0"/>
              <w:marTop w:val="30"/>
              <w:marBottom w:val="30"/>
              <w:divBdr>
                <w:top w:val="none" w:sz="0" w:space="0" w:color="auto"/>
                <w:left w:val="none" w:sz="0" w:space="0" w:color="auto"/>
                <w:bottom w:val="none" w:sz="0" w:space="0" w:color="auto"/>
                <w:right w:val="none" w:sz="0" w:space="0" w:color="auto"/>
              </w:divBdr>
              <w:divsChild>
                <w:div w:id="494611693">
                  <w:marLeft w:val="0"/>
                  <w:marRight w:val="0"/>
                  <w:marTop w:val="0"/>
                  <w:marBottom w:val="0"/>
                  <w:divBdr>
                    <w:top w:val="none" w:sz="0" w:space="0" w:color="auto"/>
                    <w:left w:val="none" w:sz="0" w:space="0" w:color="auto"/>
                    <w:bottom w:val="none" w:sz="0" w:space="0" w:color="auto"/>
                    <w:right w:val="none" w:sz="0" w:space="0" w:color="auto"/>
                  </w:divBdr>
                  <w:divsChild>
                    <w:div w:id="1897736339">
                      <w:marLeft w:val="0"/>
                      <w:marRight w:val="0"/>
                      <w:marTop w:val="0"/>
                      <w:marBottom w:val="0"/>
                      <w:divBdr>
                        <w:top w:val="none" w:sz="0" w:space="0" w:color="auto"/>
                        <w:left w:val="none" w:sz="0" w:space="0" w:color="auto"/>
                        <w:bottom w:val="none" w:sz="0" w:space="0" w:color="auto"/>
                        <w:right w:val="none" w:sz="0" w:space="0" w:color="auto"/>
                      </w:divBdr>
                    </w:div>
                  </w:divsChild>
                </w:div>
                <w:div w:id="665209621">
                  <w:marLeft w:val="0"/>
                  <w:marRight w:val="0"/>
                  <w:marTop w:val="0"/>
                  <w:marBottom w:val="0"/>
                  <w:divBdr>
                    <w:top w:val="none" w:sz="0" w:space="0" w:color="auto"/>
                    <w:left w:val="none" w:sz="0" w:space="0" w:color="auto"/>
                    <w:bottom w:val="none" w:sz="0" w:space="0" w:color="auto"/>
                    <w:right w:val="none" w:sz="0" w:space="0" w:color="auto"/>
                  </w:divBdr>
                  <w:divsChild>
                    <w:div w:id="486674311">
                      <w:marLeft w:val="0"/>
                      <w:marRight w:val="0"/>
                      <w:marTop w:val="0"/>
                      <w:marBottom w:val="0"/>
                      <w:divBdr>
                        <w:top w:val="none" w:sz="0" w:space="0" w:color="auto"/>
                        <w:left w:val="none" w:sz="0" w:space="0" w:color="auto"/>
                        <w:bottom w:val="none" w:sz="0" w:space="0" w:color="auto"/>
                        <w:right w:val="none" w:sz="0" w:space="0" w:color="auto"/>
                      </w:divBdr>
                    </w:div>
                  </w:divsChild>
                </w:div>
                <w:div w:id="724912067">
                  <w:marLeft w:val="0"/>
                  <w:marRight w:val="0"/>
                  <w:marTop w:val="0"/>
                  <w:marBottom w:val="0"/>
                  <w:divBdr>
                    <w:top w:val="none" w:sz="0" w:space="0" w:color="auto"/>
                    <w:left w:val="none" w:sz="0" w:space="0" w:color="auto"/>
                    <w:bottom w:val="none" w:sz="0" w:space="0" w:color="auto"/>
                    <w:right w:val="none" w:sz="0" w:space="0" w:color="auto"/>
                  </w:divBdr>
                  <w:divsChild>
                    <w:div w:id="2098554114">
                      <w:marLeft w:val="0"/>
                      <w:marRight w:val="0"/>
                      <w:marTop w:val="0"/>
                      <w:marBottom w:val="0"/>
                      <w:divBdr>
                        <w:top w:val="none" w:sz="0" w:space="0" w:color="auto"/>
                        <w:left w:val="none" w:sz="0" w:space="0" w:color="auto"/>
                        <w:bottom w:val="none" w:sz="0" w:space="0" w:color="auto"/>
                        <w:right w:val="none" w:sz="0" w:space="0" w:color="auto"/>
                      </w:divBdr>
                    </w:div>
                  </w:divsChild>
                </w:div>
                <w:div w:id="1484857891">
                  <w:marLeft w:val="0"/>
                  <w:marRight w:val="0"/>
                  <w:marTop w:val="0"/>
                  <w:marBottom w:val="0"/>
                  <w:divBdr>
                    <w:top w:val="none" w:sz="0" w:space="0" w:color="auto"/>
                    <w:left w:val="none" w:sz="0" w:space="0" w:color="auto"/>
                    <w:bottom w:val="none" w:sz="0" w:space="0" w:color="auto"/>
                    <w:right w:val="none" w:sz="0" w:space="0" w:color="auto"/>
                  </w:divBdr>
                  <w:divsChild>
                    <w:div w:id="11116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812845">
          <w:marLeft w:val="0"/>
          <w:marRight w:val="0"/>
          <w:marTop w:val="0"/>
          <w:marBottom w:val="0"/>
          <w:divBdr>
            <w:top w:val="none" w:sz="0" w:space="0" w:color="auto"/>
            <w:left w:val="none" w:sz="0" w:space="0" w:color="auto"/>
            <w:bottom w:val="none" w:sz="0" w:space="0" w:color="auto"/>
            <w:right w:val="none" w:sz="0" w:space="0" w:color="auto"/>
          </w:divBdr>
          <w:divsChild>
            <w:div w:id="908466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510152">
      <w:bodyDiv w:val="1"/>
      <w:marLeft w:val="0"/>
      <w:marRight w:val="0"/>
      <w:marTop w:val="0"/>
      <w:marBottom w:val="0"/>
      <w:divBdr>
        <w:top w:val="none" w:sz="0" w:space="0" w:color="auto"/>
        <w:left w:val="none" w:sz="0" w:space="0" w:color="auto"/>
        <w:bottom w:val="none" w:sz="0" w:space="0" w:color="auto"/>
        <w:right w:val="none" w:sz="0" w:space="0" w:color="auto"/>
      </w:divBdr>
      <w:divsChild>
        <w:div w:id="20523266">
          <w:marLeft w:val="0"/>
          <w:marRight w:val="0"/>
          <w:marTop w:val="0"/>
          <w:marBottom w:val="0"/>
          <w:divBdr>
            <w:top w:val="none" w:sz="0" w:space="0" w:color="auto"/>
            <w:left w:val="none" w:sz="0" w:space="0" w:color="auto"/>
            <w:bottom w:val="none" w:sz="0" w:space="0" w:color="auto"/>
            <w:right w:val="none" w:sz="0" w:space="0" w:color="auto"/>
          </w:divBdr>
          <w:divsChild>
            <w:div w:id="273487203">
              <w:marLeft w:val="0"/>
              <w:marRight w:val="0"/>
              <w:marTop w:val="0"/>
              <w:marBottom w:val="0"/>
              <w:divBdr>
                <w:top w:val="none" w:sz="0" w:space="0" w:color="auto"/>
                <w:left w:val="none" w:sz="0" w:space="0" w:color="auto"/>
                <w:bottom w:val="none" w:sz="0" w:space="0" w:color="auto"/>
                <w:right w:val="none" w:sz="0" w:space="0" w:color="auto"/>
              </w:divBdr>
            </w:div>
          </w:divsChild>
        </w:div>
        <w:div w:id="102582570">
          <w:marLeft w:val="0"/>
          <w:marRight w:val="0"/>
          <w:marTop w:val="0"/>
          <w:marBottom w:val="0"/>
          <w:divBdr>
            <w:top w:val="none" w:sz="0" w:space="0" w:color="auto"/>
            <w:left w:val="none" w:sz="0" w:space="0" w:color="auto"/>
            <w:bottom w:val="none" w:sz="0" w:space="0" w:color="auto"/>
            <w:right w:val="none" w:sz="0" w:space="0" w:color="auto"/>
          </w:divBdr>
          <w:divsChild>
            <w:div w:id="301471098">
              <w:marLeft w:val="0"/>
              <w:marRight w:val="0"/>
              <w:marTop w:val="0"/>
              <w:marBottom w:val="0"/>
              <w:divBdr>
                <w:top w:val="none" w:sz="0" w:space="0" w:color="auto"/>
                <w:left w:val="none" w:sz="0" w:space="0" w:color="auto"/>
                <w:bottom w:val="none" w:sz="0" w:space="0" w:color="auto"/>
                <w:right w:val="none" w:sz="0" w:space="0" w:color="auto"/>
              </w:divBdr>
            </w:div>
          </w:divsChild>
        </w:div>
        <w:div w:id="225192971">
          <w:marLeft w:val="0"/>
          <w:marRight w:val="0"/>
          <w:marTop w:val="0"/>
          <w:marBottom w:val="0"/>
          <w:divBdr>
            <w:top w:val="none" w:sz="0" w:space="0" w:color="auto"/>
            <w:left w:val="none" w:sz="0" w:space="0" w:color="auto"/>
            <w:bottom w:val="none" w:sz="0" w:space="0" w:color="auto"/>
            <w:right w:val="none" w:sz="0" w:space="0" w:color="auto"/>
          </w:divBdr>
          <w:divsChild>
            <w:div w:id="1985812248">
              <w:marLeft w:val="0"/>
              <w:marRight w:val="0"/>
              <w:marTop w:val="0"/>
              <w:marBottom w:val="0"/>
              <w:divBdr>
                <w:top w:val="none" w:sz="0" w:space="0" w:color="auto"/>
                <w:left w:val="none" w:sz="0" w:space="0" w:color="auto"/>
                <w:bottom w:val="none" w:sz="0" w:space="0" w:color="auto"/>
                <w:right w:val="none" w:sz="0" w:space="0" w:color="auto"/>
              </w:divBdr>
            </w:div>
          </w:divsChild>
        </w:div>
        <w:div w:id="299309664">
          <w:marLeft w:val="0"/>
          <w:marRight w:val="0"/>
          <w:marTop w:val="0"/>
          <w:marBottom w:val="0"/>
          <w:divBdr>
            <w:top w:val="none" w:sz="0" w:space="0" w:color="auto"/>
            <w:left w:val="none" w:sz="0" w:space="0" w:color="auto"/>
            <w:bottom w:val="none" w:sz="0" w:space="0" w:color="auto"/>
            <w:right w:val="none" w:sz="0" w:space="0" w:color="auto"/>
          </w:divBdr>
          <w:divsChild>
            <w:div w:id="1333677645">
              <w:marLeft w:val="0"/>
              <w:marRight w:val="0"/>
              <w:marTop w:val="0"/>
              <w:marBottom w:val="0"/>
              <w:divBdr>
                <w:top w:val="none" w:sz="0" w:space="0" w:color="auto"/>
                <w:left w:val="none" w:sz="0" w:space="0" w:color="auto"/>
                <w:bottom w:val="none" w:sz="0" w:space="0" w:color="auto"/>
                <w:right w:val="none" w:sz="0" w:space="0" w:color="auto"/>
              </w:divBdr>
            </w:div>
          </w:divsChild>
        </w:div>
        <w:div w:id="1276982450">
          <w:marLeft w:val="0"/>
          <w:marRight w:val="0"/>
          <w:marTop w:val="0"/>
          <w:marBottom w:val="0"/>
          <w:divBdr>
            <w:top w:val="none" w:sz="0" w:space="0" w:color="auto"/>
            <w:left w:val="none" w:sz="0" w:space="0" w:color="auto"/>
            <w:bottom w:val="none" w:sz="0" w:space="0" w:color="auto"/>
            <w:right w:val="none" w:sz="0" w:space="0" w:color="auto"/>
          </w:divBdr>
          <w:divsChild>
            <w:div w:id="1877963642">
              <w:marLeft w:val="0"/>
              <w:marRight w:val="0"/>
              <w:marTop w:val="0"/>
              <w:marBottom w:val="0"/>
              <w:divBdr>
                <w:top w:val="none" w:sz="0" w:space="0" w:color="auto"/>
                <w:left w:val="none" w:sz="0" w:space="0" w:color="auto"/>
                <w:bottom w:val="none" w:sz="0" w:space="0" w:color="auto"/>
                <w:right w:val="none" w:sz="0" w:space="0" w:color="auto"/>
              </w:divBdr>
            </w:div>
          </w:divsChild>
        </w:div>
        <w:div w:id="1658336772">
          <w:marLeft w:val="0"/>
          <w:marRight w:val="0"/>
          <w:marTop w:val="0"/>
          <w:marBottom w:val="0"/>
          <w:divBdr>
            <w:top w:val="none" w:sz="0" w:space="0" w:color="auto"/>
            <w:left w:val="none" w:sz="0" w:space="0" w:color="auto"/>
            <w:bottom w:val="none" w:sz="0" w:space="0" w:color="auto"/>
            <w:right w:val="none" w:sz="0" w:space="0" w:color="auto"/>
          </w:divBdr>
          <w:divsChild>
            <w:div w:id="1890409544">
              <w:marLeft w:val="0"/>
              <w:marRight w:val="0"/>
              <w:marTop w:val="0"/>
              <w:marBottom w:val="0"/>
              <w:divBdr>
                <w:top w:val="none" w:sz="0" w:space="0" w:color="auto"/>
                <w:left w:val="none" w:sz="0" w:space="0" w:color="auto"/>
                <w:bottom w:val="none" w:sz="0" w:space="0" w:color="auto"/>
                <w:right w:val="none" w:sz="0" w:space="0" w:color="auto"/>
              </w:divBdr>
            </w:div>
          </w:divsChild>
        </w:div>
        <w:div w:id="1962417755">
          <w:marLeft w:val="0"/>
          <w:marRight w:val="0"/>
          <w:marTop w:val="0"/>
          <w:marBottom w:val="0"/>
          <w:divBdr>
            <w:top w:val="none" w:sz="0" w:space="0" w:color="auto"/>
            <w:left w:val="none" w:sz="0" w:space="0" w:color="auto"/>
            <w:bottom w:val="none" w:sz="0" w:space="0" w:color="auto"/>
            <w:right w:val="none" w:sz="0" w:space="0" w:color="auto"/>
          </w:divBdr>
          <w:divsChild>
            <w:div w:id="602148971">
              <w:marLeft w:val="0"/>
              <w:marRight w:val="0"/>
              <w:marTop w:val="0"/>
              <w:marBottom w:val="0"/>
              <w:divBdr>
                <w:top w:val="none" w:sz="0" w:space="0" w:color="auto"/>
                <w:left w:val="none" w:sz="0" w:space="0" w:color="auto"/>
                <w:bottom w:val="none" w:sz="0" w:space="0" w:color="auto"/>
                <w:right w:val="none" w:sz="0" w:space="0" w:color="auto"/>
              </w:divBdr>
            </w:div>
          </w:divsChild>
        </w:div>
        <w:div w:id="2040160956">
          <w:marLeft w:val="0"/>
          <w:marRight w:val="0"/>
          <w:marTop w:val="0"/>
          <w:marBottom w:val="0"/>
          <w:divBdr>
            <w:top w:val="none" w:sz="0" w:space="0" w:color="auto"/>
            <w:left w:val="none" w:sz="0" w:space="0" w:color="auto"/>
            <w:bottom w:val="none" w:sz="0" w:space="0" w:color="auto"/>
            <w:right w:val="none" w:sz="0" w:space="0" w:color="auto"/>
          </w:divBdr>
          <w:divsChild>
            <w:div w:id="118594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986563">
      <w:bodyDiv w:val="1"/>
      <w:marLeft w:val="0"/>
      <w:marRight w:val="0"/>
      <w:marTop w:val="0"/>
      <w:marBottom w:val="0"/>
      <w:divBdr>
        <w:top w:val="none" w:sz="0" w:space="0" w:color="auto"/>
        <w:left w:val="none" w:sz="0" w:space="0" w:color="auto"/>
        <w:bottom w:val="none" w:sz="0" w:space="0" w:color="auto"/>
        <w:right w:val="none" w:sz="0" w:space="0" w:color="auto"/>
      </w:divBdr>
    </w:div>
    <w:div w:id="1490780004">
      <w:bodyDiv w:val="1"/>
      <w:marLeft w:val="0"/>
      <w:marRight w:val="0"/>
      <w:marTop w:val="0"/>
      <w:marBottom w:val="0"/>
      <w:divBdr>
        <w:top w:val="none" w:sz="0" w:space="0" w:color="auto"/>
        <w:left w:val="none" w:sz="0" w:space="0" w:color="auto"/>
        <w:bottom w:val="none" w:sz="0" w:space="0" w:color="auto"/>
        <w:right w:val="none" w:sz="0" w:space="0" w:color="auto"/>
      </w:divBdr>
    </w:div>
    <w:div w:id="1598907134">
      <w:bodyDiv w:val="1"/>
      <w:marLeft w:val="0"/>
      <w:marRight w:val="0"/>
      <w:marTop w:val="0"/>
      <w:marBottom w:val="0"/>
      <w:divBdr>
        <w:top w:val="none" w:sz="0" w:space="0" w:color="auto"/>
        <w:left w:val="none" w:sz="0" w:space="0" w:color="auto"/>
        <w:bottom w:val="none" w:sz="0" w:space="0" w:color="auto"/>
        <w:right w:val="none" w:sz="0" w:space="0" w:color="auto"/>
      </w:divBdr>
    </w:div>
    <w:div w:id="1921061123">
      <w:bodyDiv w:val="1"/>
      <w:marLeft w:val="0"/>
      <w:marRight w:val="0"/>
      <w:marTop w:val="0"/>
      <w:marBottom w:val="0"/>
      <w:divBdr>
        <w:top w:val="none" w:sz="0" w:space="0" w:color="auto"/>
        <w:left w:val="none" w:sz="0" w:space="0" w:color="auto"/>
        <w:bottom w:val="none" w:sz="0" w:space="0" w:color="auto"/>
        <w:right w:val="none" w:sz="0" w:space="0" w:color="auto"/>
      </w:divBdr>
    </w:div>
    <w:div w:id="1965846771">
      <w:bodyDiv w:val="1"/>
      <w:marLeft w:val="0"/>
      <w:marRight w:val="0"/>
      <w:marTop w:val="0"/>
      <w:marBottom w:val="0"/>
      <w:divBdr>
        <w:top w:val="none" w:sz="0" w:space="0" w:color="auto"/>
        <w:left w:val="none" w:sz="0" w:space="0" w:color="auto"/>
        <w:bottom w:val="none" w:sz="0" w:space="0" w:color="auto"/>
        <w:right w:val="none" w:sz="0" w:space="0" w:color="auto"/>
      </w:divBdr>
    </w:div>
    <w:div w:id="1978610975">
      <w:bodyDiv w:val="1"/>
      <w:marLeft w:val="0"/>
      <w:marRight w:val="0"/>
      <w:marTop w:val="0"/>
      <w:marBottom w:val="0"/>
      <w:divBdr>
        <w:top w:val="none" w:sz="0" w:space="0" w:color="auto"/>
        <w:left w:val="none" w:sz="0" w:space="0" w:color="auto"/>
        <w:bottom w:val="none" w:sz="0" w:space="0" w:color="auto"/>
        <w:right w:val="none" w:sz="0" w:space="0" w:color="auto"/>
      </w:divBdr>
    </w:div>
    <w:div w:id="2084986902">
      <w:bodyDiv w:val="1"/>
      <w:marLeft w:val="0"/>
      <w:marRight w:val="0"/>
      <w:marTop w:val="0"/>
      <w:marBottom w:val="0"/>
      <w:divBdr>
        <w:top w:val="none" w:sz="0" w:space="0" w:color="auto"/>
        <w:left w:val="none" w:sz="0" w:space="0" w:color="auto"/>
        <w:bottom w:val="none" w:sz="0" w:space="0" w:color="auto"/>
        <w:right w:val="none" w:sz="0" w:space="0" w:color="auto"/>
      </w:divBdr>
    </w:div>
    <w:div w:id="2102868019">
      <w:bodyDiv w:val="1"/>
      <w:marLeft w:val="0"/>
      <w:marRight w:val="0"/>
      <w:marTop w:val="0"/>
      <w:marBottom w:val="0"/>
      <w:divBdr>
        <w:top w:val="none" w:sz="0" w:space="0" w:color="auto"/>
        <w:left w:val="none" w:sz="0" w:space="0" w:color="auto"/>
        <w:bottom w:val="none" w:sz="0" w:space="0" w:color="auto"/>
        <w:right w:val="none" w:sz="0" w:space="0" w:color="auto"/>
      </w:divBdr>
    </w:div>
    <w:div w:id="2128770434">
      <w:bodyDiv w:val="1"/>
      <w:marLeft w:val="0"/>
      <w:marRight w:val="0"/>
      <w:marTop w:val="0"/>
      <w:marBottom w:val="0"/>
      <w:divBdr>
        <w:top w:val="none" w:sz="0" w:space="0" w:color="auto"/>
        <w:left w:val="none" w:sz="0" w:space="0" w:color="auto"/>
        <w:bottom w:val="none" w:sz="0" w:space="0" w:color="auto"/>
        <w:right w:val="none" w:sz="0" w:space="0" w:color="auto"/>
      </w:divBdr>
    </w:div>
    <w:div w:id="2140608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urriculum.nsw.edu.au/learning-areas/english/english-studies-11-12-2024/content/year-11/fadbd816d5" TargetMode="External"/><Relationship Id="rId117" Type="http://schemas.openxmlformats.org/officeDocument/2006/relationships/theme" Target="theme/theme1.xml"/><Relationship Id="rId21" Type="http://schemas.openxmlformats.org/officeDocument/2006/relationships/hyperlink" Target="https://curriculum.nsw.edu.au/learning-areas/english/english-studies-11-12-2024/overview" TargetMode="External"/><Relationship Id="rId42" Type="http://schemas.openxmlformats.org/officeDocument/2006/relationships/hyperlink" Target="https://education.nsw.gov.au/teaching-and-learning/curriculum/english/textual-concepts" TargetMode="External"/><Relationship Id="rId47" Type="http://schemas.openxmlformats.org/officeDocument/2006/relationships/image" Target="media/image10.tiff"/><Relationship Id="rId63" Type="http://schemas.openxmlformats.org/officeDocument/2006/relationships/hyperlink" Target="https://unsplash.com/license" TargetMode="External"/><Relationship Id="rId68" Type="http://schemas.openxmlformats.org/officeDocument/2006/relationships/image" Target="media/image23.jpeg"/><Relationship Id="rId84" Type="http://schemas.openxmlformats.org/officeDocument/2006/relationships/footer" Target="footer2.xml"/><Relationship Id="rId89" Type="http://schemas.openxmlformats.org/officeDocument/2006/relationships/image" Target="media/image36.svg"/><Relationship Id="rId112" Type="http://schemas.openxmlformats.org/officeDocument/2006/relationships/hyperlink" Target="https://www.youtube.com/watch" TargetMode="External"/><Relationship Id="rId16" Type="http://schemas.openxmlformats.org/officeDocument/2006/relationships/image" Target="media/image1.png"/><Relationship Id="rId107" Type="http://schemas.openxmlformats.org/officeDocument/2006/relationships/hyperlink" Target="https://education.nsw.gov.au/teaching-and-learning/curriculum/english/planning-programming-and-assessing-english-7-10/critical-thinking-in-english-7-10" TargetMode="External"/><Relationship Id="rId11" Type="http://schemas.openxmlformats.org/officeDocument/2006/relationships/hyperlink" Target="https://curriculum.nsw.edu.au/learning-areas/english/english-studies-11-12-2024/overview" TargetMode="External"/><Relationship Id="rId32" Type="http://schemas.openxmlformats.org/officeDocument/2006/relationships/hyperlink" Target="https://unsplash.com/license" TargetMode="External"/><Relationship Id="rId37" Type="http://schemas.openxmlformats.org/officeDocument/2006/relationships/hyperlink" Target="https://education.nsw.gov.au/teaching-and-learning/curriculum/literacy-and-numeracy/teaching-and-learning-resources/literacy/teaching-strategies/stage-5/reading/stage-5-literal-comprehension" TargetMode="External"/><Relationship Id="rId53" Type="http://schemas.openxmlformats.org/officeDocument/2006/relationships/diagramData" Target="diagrams/data1.xml"/><Relationship Id="rId58" Type="http://schemas.openxmlformats.org/officeDocument/2006/relationships/image" Target="media/image16.tiff"/><Relationship Id="rId74" Type="http://schemas.openxmlformats.org/officeDocument/2006/relationships/hyperlink" Target="https://www.fish.wa.gov.au/species/marron/pages/default.aspx" TargetMode="External"/><Relationship Id="rId79" Type="http://schemas.openxmlformats.org/officeDocument/2006/relationships/image" Target="media/image27.png"/><Relationship Id="rId102" Type="http://schemas.openxmlformats.org/officeDocument/2006/relationships/hyperlink" Target="https://pz.harvard.edu/thinking-routines" TargetMode="External"/><Relationship Id="rId5" Type="http://schemas.openxmlformats.org/officeDocument/2006/relationships/numbering" Target="numbering.xml"/><Relationship Id="rId90" Type="http://schemas.openxmlformats.org/officeDocument/2006/relationships/image" Target="media/image37.png"/><Relationship Id="rId95" Type="http://schemas.openxmlformats.org/officeDocument/2006/relationships/hyperlink" Target="https://curriculum.nsw.edu.au" TargetMode="External"/><Relationship Id="rId22" Type="http://schemas.openxmlformats.org/officeDocument/2006/relationships/hyperlink" Target="https://curriculum.nsw.edu.au/learning-areas/english/english-studies-11-12-2024/overview" TargetMode="External"/><Relationship Id="rId27" Type="http://schemas.openxmlformats.org/officeDocument/2006/relationships/hyperlink" Target="https://www.theschoolmagazine.com.au/magazines/touchdown" TargetMode="External"/><Relationship Id="rId43" Type="http://schemas.openxmlformats.org/officeDocument/2006/relationships/image" Target="media/image6.tiff"/><Relationship Id="rId48" Type="http://schemas.openxmlformats.org/officeDocument/2006/relationships/image" Target="media/image11.tiff"/><Relationship Id="rId64" Type="http://schemas.openxmlformats.org/officeDocument/2006/relationships/image" Target="media/image21.jpeg"/><Relationship Id="rId69" Type="http://schemas.openxmlformats.org/officeDocument/2006/relationships/hyperlink" Target="https://pixabay.com/service/license-summary/" TargetMode="External"/><Relationship Id="rId113" Type="http://schemas.openxmlformats.org/officeDocument/2006/relationships/image" Target="media/image29.png"/><Relationship Id="rId80" Type="http://schemas.openxmlformats.org/officeDocument/2006/relationships/image" Target="media/image28.png"/><Relationship Id="rId85" Type="http://schemas.openxmlformats.org/officeDocument/2006/relationships/image" Target="media/image33.png"/><Relationship Id="rId12" Type="http://schemas.openxmlformats.org/officeDocument/2006/relationships/hyperlink" Target="https://schoolsnsw.sharepoint.com/sites/Englishsecondary7-12-Englishcurriculumteam/Shared%20Documents/Programming/11-12%20Programs%20and%20support%20materials/English%20Studies%2011-12/Programming%20docs/Reading%20to%20Write%20Transition%20to%20English%20Studies/How%20to%20use%20the%20sample%20senior%20English%20programs" TargetMode="External"/><Relationship Id="rId17" Type="http://schemas.openxmlformats.org/officeDocument/2006/relationships/image" Target="media/image2.jpeg"/><Relationship Id="rId33" Type="http://schemas.openxmlformats.org/officeDocument/2006/relationships/image" Target="media/image5.jpeg"/><Relationship Id="rId38" Type="http://schemas.openxmlformats.org/officeDocument/2006/relationships/hyperlink" Target="https://education.nsw.gov.au/teaching-and-learning/curriculum/literacy-and-numeracy/teaching-and-learning-resources/literacy/teaching-strategies/stage-5/reading/stage-5-inference-" TargetMode="External"/><Relationship Id="rId59" Type="http://schemas.openxmlformats.org/officeDocument/2006/relationships/image" Target="media/image17.tiff"/><Relationship Id="rId103" Type="http://schemas.openxmlformats.org/officeDocument/2006/relationships/hyperlink" Target="https://www.youtube.com/watch?v=x03nIylz4Hg" TargetMode="External"/><Relationship Id="rId108" Type="http://schemas.openxmlformats.org/officeDocument/2006/relationships/hyperlink" Target="https://education.nsw.gov.au/teaching-and-learning/curriculum/explicit-teaching/explicit-teaching-strategies" TargetMode="External"/><Relationship Id="rId54" Type="http://schemas.openxmlformats.org/officeDocument/2006/relationships/diagramLayout" Target="diagrams/layout1.xml"/><Relationship Id="rId70" Type="http://schemas.openxmlformats.org/officeDocument/2006/relationships/image" Target="media/image24.jpeg"/><Relationship Id="rId75" Type="http://schemas.openxmlformats.org/officeDocument/2006/relationships/hyperlink" Target="https://www.dpird.wa.gov.au/individuals/recreational-fishing/recreational-fishing-guides/" TargetMode="External"/><Relationship Id="rId91" Type="http://schemas.openxmlformats.org/officeDocument/2006/relationships/image" Target="media/image38.svg"/><Relationship Id="rId96" Type="http://schemas.openxmlformats.org/officeDocument/2006/relationships/hyperlink" Target="https://curriculum.nsw.edu.au/learning-areas/english/english-studies-11-12-2024/overview"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curriculum.nsw.edu.au/learning-areas/english/english-studies-11-12-2024/overview/course" TargetMode="External"/><Relationship Id="rId28" Type="http://schemas.openxmlformats.org/officeDocument/2006/relationships/hyperlink" Target="https://www.theschoolmagazine.com.au/magazines/touchdown" TargetMode="External"/><Relationship Id="rId49" Type="http://schemas.openxmlformats.org/officeDocument/2006/relationships/image" Target="media/image12.tiff"/><Relationship Id="rId114" Type="http://schemas.openxmlformats.org/officeDocument/2006/relationships/header" Target="header3.xml"/><Relationship Id="rId10" Type="http://schemas.openxmlformats.org/officeDocument/2006/relationships/endnotes" Target="endnotes.xml"/><Relationship Id="rId31" Type="http://schemas.openxmlformats.org/officeDocument/2006/relationships/image" Target="media/image4.jpeg"/><Relationship Id="rId44" Type="http://schemas.openxmlformats.org/officeDocument/2006/relationships/image" Target="media/image7.tiff"/><Relationship Id="rId52" Type="http://schemas.openxmlformats.org/officeDocument/2006/relationships/image" Target="media/image15.png"/><Relationship Id="rId60" Type="http://schemas.openxmlformats.org/officeDocument/2006/relationships/image" Target="media/image18.tiff"/><Relationship Id="rId65" Type="http://schemas.openxmlformats.org/officeDocument/2006/relationships/hyperlink" Target="https://unsplash.com/license" TargetMode="External"/><Relationship Id="rId73" Type="http://schemas.openxmlformats.org/officeDocument/2006/relationships/image" Target="media/image26.jpeg"/><Relationship Id="rId78" Type="http://schemas.openxmlformats.org/officeDocument/2006/relationships/hyperlink" Target="https://education.nsw.gov.au/teaching-and-learning/curriculum/explicit-teaching/explicit-teaching-strategies/chunking-and-sequencing-learning" TargetMode="External"/><Relationship Id="rId81" Type="http://schemas.openxmlformats.org/officeDocument/2006/relationships/header" Target="header1.xml"/><Relationship Id="rId86" Type="http://schemas.openxmlformats.org/officeDocument/2006/relationships/image" Target="media/image34.svg"/><Relationship Id="rId94" Type="http://schemas.openxmlformats.org/officeDocument/2006/relationships/hyperlink" Target="https://educationstandards.nsw.edu.au/" TargetMode="External"/><Relationship Id="rId99" Type="http://schemas.openxmlformats.org/officeDocument/2006/relationships/hyperlink" Target="https://education.nsw.gov.au/about-us/education-data-and-research/cese/publications/practical-guides-for-educators/cognitive-load-theory-in-practice" TargetMode="External"/><Relationship Id="rId101" Type="http://schemas.openxmlformats.org/officeDocument/2006/relationships/hyperlink" Target="https://smartcopying.edu.au/guidelines/copyright-basics/how-long-does-copyright-last/"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education.nsw.gov.au/teaching-and-learning/curriculum/english/planning-programming-and-assessing-english-11-12" TargetMode="External"/><Relationship Id="rId18" Type="http://schemas.openxmlformats.org/officeDocument/2006/relationships/hyperlink" Target="https://unsplash.com/license" TargetMode="External"/><Relationship Id="rId39" Type="http://schemas.openxmlformats.org/officeDocument/2006/relationships/hyperlink" Target="https://education.nsw.gov.au/teaching-and-learning/curriculum/literacy-and-numeracy/teaching-and-learning-resources/literacy/teaching-strategies/stage-5/reading/stage-5-main-idea-and-theme" TargetMode="External"/><Relationship Id="rId109" Type="http://schemas.openxmlformats.org/officeDocument/2006/relationships/hyperlink" Target="https://www.gutenberg.org/cache/epub/84/pg84-images.html" TargetMode="External"/><Relationship Id="rId34" Type="http://schemas.openxmlformats.org/officeDocument/2006/relationships/hyperlink" Target="https://unsplash.com/license" TargetMode="External"/><Relationship Id="rId50" Type="http://schemas.openxmlformats.org/officeDocument/2006/relationships/image" Target="media/image13.tiff"/><Relationship Id="rId55" Type="http://schemas.openxmlformats.org/officeDocument/2006/relationships/diagramQuickStyle" Target="diagrams/quickStyle1.xml"/><Relationship Id="rId76" Type="http://schemas.openxmlformats.org/officeDocument/2006/relationships/hyperlink" Target="https://thetruemarron101.au/pages/western-australias-freshwater-crayfish" TargetMode="External"/><Relationship Id="rId97" Type="http://schemas.openxmlformats.org/officeDocument/2006/relationships/hyperlink" Target="https://www.gutenberg.org/cache/epub/1342/pg1342-images.html" TargetMode="External"/><Relationship Id="rId104" Type="http://schemas.openxmlformats.org/officeDocument/2006/relationships/hyperlink" Target="https://www.theschoolmagazine.com.au/magazines/touchdown" TargetMode="External"/><Relationship Id="rId7" Type="http://schemas.openxmlformats.org/officeDocument/2006/relationships/settings" Target="settings.xml"/><Relationship Id="rId71" Type="http://schemas.openxmlformats.org/officeDocument/2006/relationships/image" Target="media/image25.jpeg"/><Relationship Id="rId92" Type="http://schemas.openxmlformats.org/officeDocument/2006/relationships/image" Target="media/image39.png"/><Relationship Id="rId2" Type="http://schemas.openxmlformats.org/officeDocument/2006/relationships/customXml" Target="../customXml/item2.xml"/><Relationship Id="rId29" Type="http://schemas.openxmlformats.org/officeDocument/2006/relationships/image" Target="media/image3.jpeg"/><Relationship Id="rId24" Type="http://schemas.openxmlformats.org/officeDocument/2006/relationships/hyperlink" Target="https://curriculum.nsw.edu.au/learning-areas/english/english-studies-11-12-2024/content/year-11/ol90838007/fao73c6369a" TargetMode="External"/><Relationship Id="rId40" Type="http://schemas.openxmlformats.org/officeDocument/2006/relationships/hyperlink" Target="https://education.nsw.gov.au/teaching-and-learning/curriculum/english/textual-concepts" TargetMode="External"/><Relationship Id="rId45" Type="http://schemas.openxmlformats.org/officeDocument/2006/relationships/image" Target="media/image8.tiff"/><Relationship Id="rId66" Type="http://schemas.openxmlformats.org/officeDocument/2006/relationships/image" Target="media/image22.png"/><Relationship Id="rId87" Type="http://schemas.openxmlformats.org/officeDocument/2006/relationships/hyperlink" Target="https://app.education.nsw.gov.au/digital-learning-selector/LearningActivity/Card/658?clearCache=1240f299-b647-5127-b6af-f7f7d62c7a65" TargetMode="External"/><Relationship Id="rId110" Type="http://schemas.openxmlformats.org/officeDocument/2006/relationships/hyperlink" Target="https://smartcopying.edu.au/guidelines/copyright-basics/how-long-does-copyright-last/" TargetMode="External"/><Relationship Id="rId115" Type="http://schemas.openxmlformats.org/officeDocument/2006/relationships/footer" Target="footer3.xml"/><Relationship Id="rId61" Type="http://schemas.openxmlformats.org/officeDocument/2006/relationships/image" Target="media/image19.png"/><Relationship Id="rId82" Type="http://schemas.openxmlformats.org/officeDocument/2006/relationships/footer" Target="footer1.xml"/><Relationship Id="rId19" Type="http://schemas.openxmlformats.org/officeDocument/2006/relationships/hyperlink" Target="https://curriculum.nsw.edu.au/learning-areas/english/english-studies-11-12-2024/overview" TargetMode="External"/><Relationship Id="rId14" Type="http://schemas.openxmlformats.org/officeDocument/2006/relationships/hyperlink" Target="https://curriculum.nsw.edu.au/learning-areas/english/english-studies-11-12-2024/overview" TargetMode="External"/><Relationship Id="rId30" Type="http://schemas.openxmlformats.org/officeDocument/2006/relationships/hyperlink" Target="https://unsplash.com/license" TargetMode="External"/><Relationship Id="rId35" Type="http://schemas.openxmlformats.org/officeDocument/2006/relationships/hyperlink" Target="https://app.education.nsw.gov.au/digital-learning-selector/LearningTool/Card/621?clearCache=7aed2df4-400d-c5aa-835d-34ee720a60b3" TargetMode="External"/><Relationship Id="rId56" Type="http://schemas.openxmlformats.org/officeDocument/2006/relationships/diagramColors" Target="diagrams/colors1.xml"/><Relationship Id="rId77" Type="http://schemas.openxmlformats.org/officeDocument/2006/relationships/hyperlink" Target="https://www.marron101.com.au/marron.htm" TargetMode="External"/><Relationship Id="rId100" Type="http://schemas.openxmlformats.org/officeDocument/2006/relationships/hyperlink" Target="https://www.gutenberg.org/cache/epub/8542/pg8542-images.html" TargetMode="External"/><Relationship Id="rId105" Type="http://schemas.openxmlformats.org/officeDocument/2006/relationships/hyperlink" Target="https://education.nsw.gov.au/teaching-and-learning/curriculum/english/planning-programming-and-assessing-english-7-10/phases-approach-to-conceptual-programming" TargetMode="External"/><Relationship Id="rId8" Type="http://schemas.openxmlformats.org/officeDocument/2006/relationships/webSettings" Target="webSettings.xml"/><Relationship Id="rId51" Type="http://schemas.openxmlformats.org/officeDocument/2006/relationships/image" Target="media/image14.tiff"/><Relationship Id="rId72" Type="http://schemas.openxmlformats.org/officeDocument/2006/relationships/hyperlink" Target="https://unsplash.com/license" TargetMode="External"/><Relationship Id="rId93" Type="http://schemas.openxmlformats.org/officeDocument/2006/relationships/hyperlink" Target="https://educationstandards.nsw.edu.au/wps/portal/nesa/mini-footer/copyright" TargetMode="External"/><Relationship Id="rId98" Type="http://schemas.openxmlformats.org/officeDocument/2006/relationships/hyperlink" Target="https://smartcopying.edu.au/guidelines/copyright-basics/how-long-does-copyright-last/" TargetMode="External"/><Relationship Id="rId3" Type="http://schemas.openxmlformats.org/officeDocument/2006/relationships/customXml" Target="../customXml/item3.xml"/><Relationship Id="rId25" Type="http://schemas.openxmlformats.org/officeDocument/2006/relationships/hyperlink" Target="https://curriculum.nsw.edu.au/learning-areas/english/english-studies-11-12-2024/assessment" TargetMode="External"/><Relationship Id="rId46" Type="http://schemas.openxmlformats.org/officeDocument/2006/relationships/image" Target="media/image9.tiff"/><Relationship Id="rId67" Type="http://schemas.openxmlformats.org/officeDocument/2006/relationships/hyperlink" Target="https://unsplash.com/license" TargetMode="External"/><Relationship Id="rId116" Type="http://schemas.openxmlformats.org/officeDocument/2006/relationships/fontTable" Target="fontTable.xml"/><Relationship Id="rId20" Type="http://schemas.openxmlformats.org/officeDocument/2006/relationships/hyperlink" Target="https://curriculum.nsw.edu.au/learning-areas/english/english-studies-11-12-2024/overview" TargetMode="External"/><Relationship Id="rId41" Type="http://schemas.openxmlformats.org/officeDocument/2006/relationships/hyperlink" Target="https://education.nsw.gov.au/teaching-and-learning/curriculum/english/textual-concepts" TargetMode="External"/><Relationship Id="rId62" Type="http://schemas.openxmlformats.org/officeDocument/2006/relationships/image" Target="media/image20.jpeg"/><Relationship Id="rId83" Type="http://schemas.openxmlformats.org/officeDocument/2006/relationships/header" Target="header2.xml"/><Relationship Id="rId88" Type="http://schemas.openxmlformats.org/officeDocument/2006/relationships/image" Target="media/image35.png"/><Relationship Id="rId111" Type="http://schemas.openxmlformats.org/officeDocument/2006/relationships/hyperlink" Target="https://education.nsw.gov.au/about-us/education-data-and-research/scan/vol-41-2022/issue-1-2022" TargetMode="External"/><Relationship Id="rId15" Type="http://schemas.openxmlformats.org/officeDocument/2006/relationships/hyperlink" Target="https://curriculum.nsw.edu.au/learning-areas/english/english-studies-11-12-2024/overview" TargetMode="External"/><Relationship Id="rId36" Type="http://schemas.openxmlformats.org/officeDocument/2006/relationships/hyperlink" Target="https://app.education.nsw.gov.au/digital-learning-selector/LearningTool/Card/140?clearCache=83ebf8de-6cb5-63be-28ed-87772ff3ae0e" TargetMode="External"/><Relationship Id="rId57" Type="http://schemas.microsoft.com/office/2007/relationships/diagramDrawing" Target="diagrams/drawing1.xml"/><Relationship Id="rId106" Type="http://schemas.openxmlformats.org/officeDocument/2006/relationships/hyperlink" Target="https://education.nsw.gov.au/teach-nsw/news-and-events/news/teach-nsw-goal-setting-resource"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32.svg"/><Relationship Id="rId1" Type="http://schemas.openxmlformats.org/officeDocument/2006/relationships/image" Target="media/image31.png"/></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199545C-8EEF-4DD6-81FA-3DCD62DEC789}"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en-AU"/>
        </a:p>
      </dgm:t>
    </dgm:pt>
    <dgm:pt modelId="{B577E7D3-C30A-43C1-8A68-3A134FA1A2FE}">
      <dgm:prSet phldrT="[Text]"/>
      <dgm:spPr/>
      <dgm:t>
        <a:bodyPr/>
        <a:lstStyle/>
        <a:p>
          <a:r>
            <a:rPr lang="en-AU"/>
            <a:t>Identity - how are your reading choices and habits an expression of your identity? </a:t>
          </a:r>
        </a:p>
      </dgm:t>
    </dgm:pt>
    <dgm:pt modelId="{403BC180-1675-4634-BE86-243E3F397DEE}" type="parTrans" cxnId="{B51B0927-7177-427B-BCED-DB22C8BAB3C1}">
      <dgm:prSet/>
      <dgm:spPr/>
      <dgm:t>
        <a:bodyPr/>
        <a:lstStyle/>
        <a:p>
          <a:endParaRPr lang="en-AU"/>
        </a:p>
      </dgm:t>
    </dgm:pt>
    <dgm:pt modelId="{4DF8885A-2D46-48F1-AA2F-FD491FC0DCDF}" type="sibTrans" cxnId="{B51B0927-7177-427B-BCED-DB22C8BAB3C1}">
      <dgm:prSet/>
      <dgm:spPr/>
      <dgm:t>
        <a:bodyPr/>
        <a:lstStyle/>
        <a:p>
          <a:endParaRPr lang="en-AU"/>
        </a:p>
      </dgm:t>
    </dgm:pt>
    <dgm:pt modelId="{80612B80-6CD9-4ED5-A565-93F96D2D0C44}">
      <dgm:prSet phldrT="[Text]"/>
      <dgm:spPr/>
      <dgm:t>
        <a:bodyPr/>
        <a:lstStyle/>
        <a:p>
          <a:r>
            <a:rPr lang="en-AU"/>
            <a:t>Perspective - what is your perspective on reading?</a:t>
          </a:r>
        </a:p>
      </dgm:t>
    </dgm:pt>
    <dgm:pt modelId="{44B4EABE-5A76-4660-B3C0-F5A8153012D0}" type="parTrans" cxnId="{2D905266-9F30-489D-A3D9-42FF1BFE9CF4}">
      <dgm:prSet/>
      <dgm:spPr/>
      <dgm:t>
        <a:bodyPr/>
        <a:lstStyle/>
        <a:p>
          <a:endParaRPr lang="en-AU"/>
        </a:p>
      </dgm:t>
    </dgm:pt>
    <dgm:pt modelId="{30F87AA8-1CEC-400E-878B-78EF588E5981}" type="sibTrans" cxnId="{2D905266-9F30-489D-A3D9-42FF1BFE9CF4}">
      <dgm:prSet/>
      <dgm:spPr/>
      <dgm:t>
        <a:bodyPr/>
        <a:lstStyle/>
        <a:p>
          <a:endParaRPr lang="en-AU"/>
        </a:p>
      </dgm:t>
    </dgm:pt>
    <dgm:pt modelId="{48714BC8-2A55-4C7B-99D6-BA0BF381820E}">
      <dgm:prSet phldrT="[Text]"/>
      <dgm:spPr/>
      <dgm:t>
        <a:bodyPr/>
        <a:lstStyle/>
        <a:p>
          <a:r>
            <a:rPr lang="en-AU"/>
            <a:t>Context - what contextual factors have influenced your reading choices?</a:t>
          </a:r>
        </a:p>
      </dgm:t>
    </dgm:pt>
    <dgm:pt modelId="{6620C632-CDF5-4A36-8C07-525767DD3678}" type="parTrans" cxnId="{EE71673B-57B3-434E-BCB1-670AD50BA36B}">
      <dgm:prSet/>
      <dgm:spPr/>
      <dgm:t>
        <a:bodyPr/>
        <a:lstStyle/>
        <a:p>
          <a:endParaRPr lang="en-AU"/>
        </a:p>
      </dgm:t>
    </dgm:pt>
    <dgm:pt modelId="{D2A1B4CB-15CA-4ECC-A927-A08B947C1199}" type="sibTrans" cxnId="{EE71673B-57B3-434E-BCB1-670AD50BA36B}">
      <dgm:prSet/>
      <dgm:spPr/>
      <dgm:t>
        <a:bodyPr/>
        <a:lstStyle/>
        <a:p>
          <a:endParaRPr lang="en-AU"/>
        </a:p>
      </dgm:t>
    </dgm:pt>
    <dgm:pt modelId="{2F7A9A5F-7EC9-41A1-B59E-3A69F6F63155}">
      <dgm:prSet phldrT="[Text]"/>
      <dgm:spPr/>
      <dgm:t>
        <a:bodyPr/>
        <a:lstStyle/>
        <a:p>
          <a:r>
            <a:rPr lang="en-AU"/>
            <a:t>What connections are there between reading and writing for you?</a:t>
          </a:r>
        </a:p>
      </dgm:t>
    </dgm:pt>
    <dgm:pt modelId="{3D6ED1D2-714E-40C8-8B08-452655482BC4}" type="parTrans" cxnId="{EE94AEAF-479C-4231-8ED7-4594C6AFD4C2}">
      <dgm:prSet/>
      <dgm:spPr/>
      <dgm:t>
        <a:bodyPr/>
        <a:lstStyle/>
        <a:p>
          <a:endParaRPr lang="en-AU"/>
        </a:p>
      </dgm:t>
    </dgm:pt>
    <dgm:pt modelId="{F10E01DD-3D04-4D79-A335-659020C84029}" type="sibTrans" cxnId="{EE94AEAF-479C-4231-8ED7-4594C6AFD4C2}">
      <dgm:prSet/>
      <dgm:spPr/>
      <dgm:t>
        <a:bodyPr/>
        <a:lstStyle/>
        <a:p>
          <a:endParaRPr lang="en-AU"/>
        </a:p>
      </dgm:t>
    </dgm:pt>
    <dgm:pt modelId="{24129825-3FFE-42F9-9ADC-C3EBC9721C33}">
      <dgm:prSet phldrT="[Text]"/>
      <dgm:spPr/>
      <dgm:t>
        <a:bodyPr/>
        <a:lstStyle/>
        <a:p>
          <a:r>
            <a:rPr lang="en-AU"/>
            <a:t>How does your identity influence what you write and the creative chocies that you make?</a:t>
          </a:r>
        </a:p>
      </dgm:t>
    </dgm:pt>
    <dgm:pt modelId="{F456B156-82C4-4C06-AB38-276976672449}" type="parTrans" cxnId="{435AE301-A5D7-47A7-A863-FD20F06DCF95}">
      <dgm:prSet/>
      <dgm:spPr/>
      <dgm:t>
        <a:bodyPr/>
        <a:lstStyle/>
        <a:p>
          <a:endParaRPr lang="en-AU"/>
        </a:p>
      </dgm:t>
    </dgm:pt>
    <dgm:pt modelId="{D8C597F1-45B1-4DAF-8F8B-7F3E536CA6DC}" type="sibTrans" cxnId="{435AE301-A5D7-47A7-A863-FD20F06DCF95}">
      <dgm:prSet/>
      <dgm:spPr/>
      <dgm:t>
        <a:bodyPr/>
        <a:lstStyle/>
        <a:p>
          <a:endParaRPr lang="en-AU"/>
        </a:p>
      </dgm:t>
    </dgm:pt>
    <dgm:pt modelId="{9594863B-F25A-47A9-B99E-AEEDFE0A4562}" type="pres">
      <dgm:prSet presAssocID="{B199545C-8EEF-4DD6-81FA-3DCD62DEC789}" presName="cycle" presStyleCnt="0">
        <dgm:presLayoutVars>
          <dgm:chMax val="1"/>
          <dgm:dir/>
          <dgm:animLvl val="ctr"/>
          <dgm:resizeHandles val="exact"/>
        </dgm:presLayoutVars>
      </dgm:prSet>
      <dgm:spPr/>
    </dgm:pt>
    <dgm:pt modelId="{68E70C15-1C7E-4171-A21B-D48A81B5E8B8}" type="pres">
      <dgm:prSet presAssocID="{B577E7D3-C30A-43C1-8A68-3A134FA1A2FE}" presName="centerShape" presStyleLbl="node0" presStyleIdx="0" presStyleCnt="1" custScaleX="103668" custScaleY="127489"/>
      <dgm:spPr/>
    </dgm:pt>
    <dgm:pt modelId="{874C42BF-0197-4C49-B3C0-38BFC54312E1}" type="pres">
      <dgm:prSet presAssocID="{44B4EABE-5A76-4660-B3C0-F5A8153012D0}" presName="Name9" presStyleLbl="parChTrans1D2" presStyleIdx="0" presStyleCnt="4"/>
      <dgm:spPr/>
    </dgm:pt>
    <dgm:pt modelId="{856B0A8F-AF3F-4CC3-9DA5-FD03743FAEF9}" type="pres">
      <dgm:prSet presAssocID="{44B4EABE-5A76-4660-B3C0-F5A8153012D0}" presName="connTx" presStyleLbl="parChTrans1D2" presStyleIdx="0" presStyleCnt="4"/>
      <dgm:spPr/>
    </dgm:pt>
    <dgm:pt modelId="{279918B7-71EA-4E9C-BB8E-81F4D3050117}" type="pres">
      <dgm:prSet presAssocID="{80612B80-6CD9-4ED5-A565-93F96D2D0C44}" presName="node" presStyleLbl="node1" presStyleIdx="0" presStyleCnt="4">
        <dgm:presLayoutVars>
          <dgm:bulletEnabled val="1"/>
        </dgm:presLayoutVars>
      </dgm:prSet>
      <dgm:spPr/>
    </dgm:pt>
    <dgm:pt modelId="{CFA8D53E-A472-4160-8714-24FCA412349A}" type="pres">
      <dgm:prSet presAssocID="{6620C632-CDF5-4A36-8C07-525767DD3678}" presName="Name9" presStyleLbl="parChTrans1D2" presStyleIdx="1" presStyleCnt="4"/>
      <dgm:spPr/>
    </dgm:pt>
    <dgm:pt modelId="{2F36B207-7E3B-4FAD-A717-5A044FB7F585}" type="pres">
      <dgm:prSet presAssocID="{6620C632-CDF5-4A36-8C07-525767DD3678}" presName="connTx" presStyleLbl="parChTrans1D2" presStyleIdx="1" presStyleCnt="4"/>
      <dgm:spPr/>
    </dgm:pt>
    <dgm:pt modelId="{BD97E4DB-822B-45ED-9628-EE6FEF5348D0}" type="pres">
      <dgm:prSet presAssocID="{48714BC8-2A55-4C7B-99D6-BA0BF381820E}" presName="node" presStyleLbl="node1" presStyleIdx="1" presStyleCnt="4">
        <dgm:presLayoutVars>
          <dgm:bulletEnabled val="1"/>
        </dgm:presLayoutVars>
      </dgm:prSet>
      <dgm:spPr/>
    </dgm:pt>
    <dgm:pt modelId="{AD91D944-B3A9-4748-9721-C6B5BAD8FB2D}" type="pres">
      <dgm:prSet presAssocID="{3D6ED1D2-714E-40C8-8B08-452655482BC4}" presName="Name9" presStyleLbl="parChTrans1D2" presStyleIdx="2" presStyleCnt="4"/>
      <dgm:spPr/>
    </dgm:pt>
    <dgm:pt modelId="{1CAB3A25-15C1-415F-B471-92AA6C58892F}" type="pres">
      <dgm:prSet presAssocID="{3D6ED1D2-714E-40C8-8B08-452655482BC4}" presName="connTx" presStyleLbl="parChTrans1D2" presStyleIdx="2" presStyleCnt="4"/>
      <dgm:spPr/>
    </dgm:pt>
    <dgm:pt modelId="{0D941ADC-66B6-4F06-A60D-02F0B84EF160}" type="pres">
      <dgm:prSet presAssocID="{2F7A9A5F-7EC9-41A1-B59E-3A69F6F63155}" presName="node" presStyleLbl="node1" presStyleIdx="2" presStyleCnt="4">
        <dgm:presLayoutVars>
          <dgm:bulletEnabled val="1"/>
        </dgm:presLayoutVars>
      </dgm:prSet>
      <dgm:spPr/>
    </dgm:pt>
    <dgm:pt modelId="{256DB062-0E98-463C-AEDA-3B982307A21D}" type="pres">
      <dgm:prSet presAssocID="{F456B156-82C4-4C06-AB38-276976672449}" presName="Name9" presStyleLbl="parChTrans1D2" presStyleIdx="3" presStyleCnt="4"/>
      <dgm:spPr/>
    </dgm:pt>
    <dgm:pt modelId="{8B592F38-1D4E-476D-AA22-CBB428E17CCE}" type="pres">
      <dgm:prSet presAssocID="{F456B156-82C4-4C06-AB38-276976672449}" presName="connTx" presStyleLbl="parChTrans1D2" presStyleIdx="3" presStyleCnt="4"/>
      <dgm:spPr/>
    </dgm:pt>
    <dgm:pt modelId="{D03C35AF-A420-4125-8ADA-B79A56B8E8AF}" type="pres">
      <dgm:prSet presAssocID="{24129825-3FFE-42F9-9ADC-C3EBC9721C33}" presName="node" presStyleLbl="node1" presStyleIdx="3" presStyleCnt="4">
        <dgm:presLayoutVars>
          <dgm:bulletEnabled val="1"/>
        </dgm:presLayoutVars>
      </dgm:prSet>
      <dgm:spPr/>
    </dgm:pt>
  </dgm:ptLst>
  <dgm:cxnLst>
    <dgm:cxn modelId="{435AE301-A5D7-47A7-A863-FD20F06DCF95}" srcId="{B577E7D3-C30A-43C1-8A68-3A134FA1A2FE}" destId="{24129825-3FFE-42F9-9ADC-C3EBC9721C33}" srcOrd="3" destOrd="0" parTransId="{F456B156-82C4-4C06-AB38-276976672449}" sibTransId="{D8C597F1-45B1-4DAF-8F8B-7F3E536CA6DC}"/>
    <dgm:cxn modelId="{5E3B1207-4273-4AC6-97A0-A42A89E7D039}" type="presOf" srcId="{6620C632-CDF5-4A36-8C07-525767DD3678}" destId="{CFA8D53E-A472-4160-8714-24FCA412349A}" srcOrd="0" destOrd="0" presId="urn:microsoft.com/office/officeart/2005/8/layout/radial1"/>
    <dgm:cxn modelId="{2A275008-36C1-4CE1-AECF-200A30BB5283}" type="presOf" srcId="{3D6ED1D2-714E-40C8-8B08-452655482BC4}" destId="{AD91D944-B3A9-4748-9721-C6B5BAD8FB2D}" srcOrd="0" destOrd="0" presId="urn:microsoft.com/office/officeart/2005/8/layout/radial1"/>
    <dgm:cxn modelId="{882D090C-D203-489E-954C-2E482FB2D431}" type="presOf" srcId="{3D6ED1D2-714E-40C8-8B08-452655482BC4}" destId="{1CAB3A25-15C1-415F-B471-92AA6C58892F}" srcOrd="1" destOrd="0" presId="urn:microsoft.com/office/officeart/2005/8/layout/radial1"/>
    <dgm:cxn modelId="{B51B0927-7177-427B-BCED-DB22C8BAB3C1}" srcId="{B199545C-8EEF-4DD6-81FA-3DCD62DEC789}" destId="{B577E7D3-C30A-43C1-8A68-3A134FA1A2FE}" srcOrd="0" destOrd="0" parTransId="{403BC180-1675-4634-BE86-243E3F397DEE}" sibTransId="{4DF8885A-2D46-48F1-AA2F-FD491FC0DCDF}"/>
    <dgm:cxn modelId="{65EC8C2D-60B1-4D6D-A233-36DB233BC149}" type="presOf" srcId="{B199545C-8EEF-4DD6-81FA-3DCD62DEC789}" destId="{9594863B-F25A-47A9-B99E-AEEDFE0A4562}" srcOrd="0" destOrd="0" presId="urn:microsoft.com/office/officeart/2005/8/layout/radial1"/>
    <dgm:cxn modelId="{31CD402E-3B2B-4A61-9E66-1A3570E6EE72}" type="presOf" srcId="{F456B156-82C4-4C06-AB38-276976672449}" destId="{8B592F38-1D4E-476D-AA22-CBB428E17CCE}" srcOrd="1" destOrd="0" presId="urn:microsoft.com/office/officeart/2005/8/layout/radial1"/>
    <dgm:cxn modelId="{76515031-F995-4216-B58D-89D1258F32A7}" type="presOf" srcId="{24129825-3FFE-42F9-9ADC-C3EBC9721C33}" destId="{D03C35AF-A420-4125-8ADA-B79A56B8E8AF}" srcOrd="0" destOrd="0" presId="urn:microsoft.com/office/officeart/2005/8/layout/radial1"/>
    <dgm:cxn modelId="{FA7B7B33-0DB0-4F2D-B5AA-35DB8EBFE6FD}" type="presOf" srcId="{F456B156-82C4-4C06-AB38-276976672449}" destId="{256DB062-0E98-463C-AEDA-3B982307A21D}" srcOrd="0" destOrd="0" presId="urn:microsoft.com/office/officeart/2005/8/layout/radial1"/>
    <dgm:cxn modelId="{EE71673B-57B3-434E-BCB1-670AD50BA36B}" srcId="{B577E7D3-C30A-43C1-8A68-3A134FA1A2FE}" destId="{48714BC8-2A55-4C7B-99D6-BA0BF381820E}" srcOrd="1" destOrd="0" parTransId="{6620C632-CDF5-4A36-8C07-525767DD3678}" sibTransId="{D2A1B4CB-15CA-4ECC-A927-A08B947C1199}"/>
    <dgm:cxn modelId="{C6002966-FC6B-4700-BE23-0DF4E6EF4FAB}" type="presOf" srcId="{48714BC8-2A55-4C7B-99D6-BA0BF381820E}" destId="{BD97E4DB-822B-45ED-9628-EE6FEF5348D0}" srcOrd="0" destOrd="0" presId="urn:microsoft.com/office/officeart/2005/8/layout/radial1"/>
    <dgm:cxn modelId="{2D905266-9F30-489D-A3D9-42FF1BFE9CF4}" srcId="{B577E7D3-C30A-43C1-8A68-3A134FA1A2FE}" destId="{80612B80-6CD9-4ED5-A565-93F96D2D0C44}" srcOrd="0" destOrd="0" parTransId="{44B4EABE-5A76-4660-B3C0-F5A8153012D0}" sibTransId="{30F87AA8-1CEC-400E-878B-78EF588E5981}"/>
    <dgm:cxn modelId="{B62BAF78-E522-4FEB-8AAF-8573E2ADCC81}" type="presOf" srcId="{80612B80-6CD9-4ED5-A565-93F96D2D0C44}" destId="{279918B7-71EA-4E9C-BB8E-81F4D3050117}" srcOrd="0" destOrd="0" presId="urn:microsoft.com/office/officeart/2005/8/layout/radial1"/>
    <dgm:cxn modelId="{2643F47F-D50D-457C-9FDC-8AE0C28A2088}" type="presOf" srcId="{B577E7D3-C30A-43C1-8A68-3A134FA1A2FE}" destId="{68E70C15-1C7E-4171-A21B-D48A81B5E8B8}" srcOrd="0" destOrd="0" presId="urn:microsoft.com/office/officeart/2005/8/layout/radial1"/>
    <dgm:cxn modelId="{EE94AEAF-479C-4231-8ED7-4594C6AFD4C2}" srcId="{B577E7D3-C30A-43C1-8A68-3A134FA1A2FE}" destId="{2F7A9A5F-7EC9-41A1-B59E-3A69F6F63155}" srcOrd="2" destOrd="0" parTransId="{3D6ED1D2-714E-40C8-8B08-452655482BC4}" sibTransId="{F10E01DD-3D04-4D79-A335-659020C84029}"/>
    <dgm:cxn modelId="{82038AB7-84E6-477F-9088-1BCF959BF751}" type="presOf" srcId="{6620C632-CDF5-4A36-8C07-525767DD3678}" destId="{2F36B207-7E3B-4FAD-A717-5A044FB7F585}" srcOrd="1" destOrd="0" presId="urn:microsoft.com/office/officeart/2005/8/layout/radial1"/>
    <dgm:cxn modelId="{B7B3C7BC-28FC-4FFC-84C1-6B036107A752}" type="presOf" srcId="{2F7A9A5F-7EC9-41A1-B59E-3A69F6F63155}" destId="{0D941ADC-66B6-4F06-A60D-02F0B84EF160}" srcOrd="0" destOrd="0" presId="urn:microsoft.com/office/officeart/2005/8/layout/radial1"/>
    <dgm:cxn modelId="{190338CA-5CF9-45B8-B6AE-4D54C83F93AB}" type="presOf" srcId="{44B4EABE-5A76-4660-B3C0-F5A8153012D0}" destId="{874C42BF-0197-4C49-B3C0-38BFC54312E1}" srcOrd="0" destOrd="0" presId="urn:microsoft.com/office/officeart/2005/8/layout/radial1"/>
    <dgm:cxn modelId="{A03EB8CB-FA67-4385-8D2B-E8FF660369F6}" type="presOf" srcId="{44B4EABE-5A76-4660-B3C0-F5A8153012D0}" destId="{856B0A8F-AF3F-4CC3-9DA5-FD03743FAEF9}" srcOrd="1" destOrd="0" presId="urn:microsoft.com/office/officeart/2005/8/layout/radial1"/>
    <dgm:cxn modelId="{DB071345-6D35-4FC8-A992-8603E3C884A0}" type="presParOf" srcId="{9594863B-F25A-47A9-B99E-AEEDFE0A4562}" destId="{68E70C15-1C7E-4171-A21B-D48A81B5E8B8}" srcOrd="0" destOrd="0" presId="urn:microsoft.com/office/officeart/2005/8/layout/radial1"/>
    <dgm:cxn modelId="{F9DF994A-EF28-420D-8889-B898791F53F1}" type="presParOf" srcId="{9594863B-F25A-47A9-B99E-AEEDFE0A4562}" destId="{874C42BF-0197-4C49-B3C0-38BFC54312E1}" srcOrd="1" destOrd="0" presId="urn:microsoft.com/office/officeart/2005/8/layout/radial1"/>
    <dgm:cxn modelId="{6BC53A2F-CE69-4E71-9A5A-E0B0C0809EAE}" type="presParOf" srcId="{874C42BF-0197-4C49-B3C0-38BFC54312E1}" destId="{856B0A8F-AF3F-4CC3-9DA5-FD03743FAEF9}" srcOrd="0" destOrd="0" presId="urn:microsoft.com/office/officeart/2005/8/layout/radial1"/>
    <dgm:cxn modelId="{C7CBDDAA-4671-443D-817F-E7BEA28302B9}" type="presParOf" srcId="{9594863B-F25A-47A9-B99E-AEEDFE0A4562}" destId="{279918B7-71EA-4E9C-BB8E-81F4D3050117}" srcOrd="2" destOrd="0" presId="urn:microsoft.com/office/officeart/2005/8/layout/radial1"/>
    <dgm:cxn modelId="{2F6DE220-15B0-4CFE-95E4-8A314846D25F}" type="presParOf" srcId="{9594863B-F25A-47A9-B99E-AEEDFE0A4562}" destId="{CFA8D53E-A472-4160-8714-24FCA412349A}" srcOrd="3" destOrd="0" presId="urn:microsoft.com/office/officeart/2005/8/layout/radial1"/>
    <dgm:cxn modelId="{43AC9B0B-2EC0-4422-B133-597AE9839E06}" type="presParOf" srcId="{CFA8D53E-A472-4160-8714-24FCA412349A}" destId="{2F36B207-7E3B-4FAD-A717-5A044FB7F585}" srcOrd="0" destOrd="0" presId="urn:microsoft.com/office/officeart/2005/8/layout/radial1"/>
    <dgm:cxn modelId="{88D0A959-7ECA-40B8-95C2-20CC2EADA266}" type="presParOf" srcId="{9594863B-F25A-47A9-B99E-AEEDFE0A4562}" destId="{BD97E4DB-822B-45ED-9628-EE6FEF5348D0}" srcOrd="4" destOrd="0" presId="urn:microsoft.com/office/officeart/2005/8/layout/radial1"/>
    <dgm:cxn modelId="{06C483AB-6B40-461B-8EF2-5B6DA5DC2030}" type="presParOf" srcId="{9594863B-F25A-47A9-B99E-AEEDFE0A4562}" destId="{AD91D944-B3A9-4748-9721-C6B5BAD8FB2D}" srcOrd="5" destOrd="0" presId="urn:microsoft.com/office/officeart/2005/8/layout/radial1"/>
    <dgm:cxn modelId="{EBC14E8E-32D6-47C4-A1AD-B265A0307E67}" type="presParOf" srcId="{AD91D944-B3A9-4748-9721-C6B5BAD8FB2D}" destId="{1CAB3A25-15C1-415F-B471-92AA6C58892F}" srcOrd="0" destOrd="0" presId="urn:microsoft.com/office/officeart/2005/8/layout/radial1"/>
    <dgm:cxn modelId="{0194B022-EBAB-4E49-962A-E2A66A8FD7CF}" type="presParOf" srcId="{9594863B-F25A-47A9-B99E-AEEDFE0A4562}" destId="{0D941ADC-66B6-4F06-A60D-02F0B84EF160}" srcOrd="6" destOrd="0" presId="urn:microsoft.com/office/officeart/2005/8/layout/radial1"/>
    <dgm:cxn modelId="{444AD98B-3E50-46AD-8C7D-867D26BE326C}" type="presParOf" srcId="{9594863B-F25A-47A9-B99E-AEEDFE0A4562}" destId="{256DB062-0E98-463C-AEDA-3B982307A21D}" srcOrd="7" destOrd="0" presId="urn:microsoft.com/office/officeart/2005/8/layout/radial1"/>
    <dgm:cxn modelId="{402FC13D-5CA8-4B15-8F0F-DA82BD486ECD}" type="presParOf" srcId="{256DB062-0E98-463C-AEDA-3B982307A21D}" destId="{8B592F38-1D4E-476D-AA22-CBB428E17CCE}" srcOrd="0" destOrd="0" presId="urn:microsoft.com/office/officeart/2005/8/layout/radial1"/>
    <dgm:cxn modelId="{46DFF4BD-132E-4415-BB35-DB45B557393D}" type="presParOf" srcId="{9594863B-F25A-47A9-B99E-AEEDFE0A4562}" destId="{D03C35AF-A420-4125-8ADA-B79A56B8E8AF}" srcOrd="8" destOrd="0" presId="urn:microsoft.com/office/officeart/2005/8/layout/radial1"/>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E70C15-1C7E-4171-A21B-D48A81B5E8B8}">
      <dsp:nvSpPr>
        <dsp:cNvPr id="0" name=""/>
        <dsp:cNvSpPr/>
      </dsp:nvSpPr>
      <dsp:spPr>
        <a:xfrm>
          <a:off x="2328511" y="1662336"/>
          <a:ext cx="1463107" cy="179930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AU" sz="1100" kern="1200"/>
            <a:t>Identity - how are your reading choices and habits an expression of your identity? </a:t>
          </a:r>
        </a:p>
      </dsp:txBody>
      <dsp:txXfrm>
        <a:off x="2542778" y="1925838"/>
        <a:ext cx="1034573" cy="1272298"/>
      </dsp:txXfrm>
    </dsp:sp>
    <dsp:sp modelId="{874C42BF-0197-4C49-B3C0-38BFC54312E1}">
      <dsp:nvSpPr>
        <dsp:cNvPr id="0" name=""/>
        <dsp:cNvSpPr/>
      </dsp:nvSpPr>
      <dsp:spPr>
        <a:xfrm rot="16200000">
          <a:off x="2943875" y="1525392"/>
          <a:ext cx="232378" cy="41509"/>
        </a:xfrm>
        <a:custGeom>
          <a:avLst/>
          <a:gdLst/>
          <a:ahLst/>
          <a:cxnLst/>
          <a:rect l="0" t="0" r="0" b="0"/>
          <a:pathLst>
            <a:path>
              <a:moveTo>
                <a:pt x="0" y="20754"/>
              </a:moveTo>
              <a:lnTo>
                <a:pt x="232378" y="207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AU" sz="500" kern="1200"/>
        </a:p>
      </dsp:txBody>
      <dsp:txXfrm>
        <a:off x="3054255" y="1540337"/>
        <a:ext cx="11618" cy="11618"/>
      </dsp:txXfrm>
    </dsp:sp>
    <dsp:sp modelId="{279918B7-71EA-4E9C-BB8E-81F4D3050117}">
      <dsp:nvSpPr>
        <dsp:cNvPr id="0" name=""/>
        <dsp:cNvSpPr/>
      </dsp:nvSpPr>
      <dsp:spPr>
        <a:xfrm>
          <a:off x="2354395" y="18618"/>
          <a:ext cx="1411339" cy="141133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kern="1200"/>
            <a:t>Perspective - what is your perspective on reading?</a:t>
          </a:r>
        </a:p>
      </dsp:txBody>
      <dsp:txXfrm>
        <a:off x="2561081" y="225304"/>
        <a:ext cx="997967" cy="997967"/>
      </dsp:txXfrm>
    </dsp:sp>
    <dsp:sp modelId="{CFA8D53E-A472-4160-8714-24FCA412349A}">
      <dsp:nvSpPr>
        <dsp:cNvPr id="0" name=""/>
        <dsp:cNvSpPr/>
      </dsp:nvSpPr>
      <dsp:spPr>
        <a:xfrm>
          <a:off x="3791618" y="2541232"/>
          <a:ext cx="400476" cy="41509"/>
        </a:xfrm>
        <a:custGeom>
          <a:avLst/>
          <a:gdLst/>
          <a:ahLst/>
          <a:cxnLst/>
          <a:rect l="0" t="0" r="0" b="0"/>
          <a:pathLst>
            <a:path>
              <a:moveTo>
                <a:pt x="0" y="20754"/>
              </a:moveTo>
              <a:lnTo>
                <a:pt x="400476" y="207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AU" sz="500" kern="1200"/>
        </a:p>
      </dsp:txBody>
      <dsp:txXfrm>
        <a:off x="3981844" y="2551975"/>
        <a:ext cx="20023" cy="20023"/>
      </dsp:txXfrm>
    </dsp:sp>
    <dsp:sp modelId="{BD97E4DB-822B-45ED-9628-EE6FEF5348D0}">
      <dsp:nvSpPr>
        <dsp:cNvPr id="0" name=""/>
        <dsp:cNvSpPr/>
      </dsp:nvSpPr>
      <dsp:spPr>
        <a:xfrm>
          <a:off x="4192094" y="1856317"/>
          <a:ext cx="1411339" cy="141133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kern="1200"/>
            <a:t>Context - what contextual factors have influenced your reading choices?</a:t>
          </a:r>
        </a:p>
      </dsp:txBody>
      <dsp:txXfrm>
        <a:off x="4398780" y="2063003"/>
        <a:ext cx="997967" cy="997967"/>
      </dsp:txXfrm>
    </dsp:sp>
    <dsp:sp modelId="{AD91D944-B3A9-4748-9721-C6B5BAD8FB2D}">
      <dsp:nvSpPr>
        <dsp:cNvPr id="0" name=""/>
        <dsp:cNvSpPr/>
      </dsp:nvSpPr>
      <dsp:spPr>
        <a:xfrm rot="5400000">
          <a:off x="2943875" y="3557073"/>
          <a:ext cx="232378" cy="41509"/>
        </a:xfrm>
        <a:custGeom>
          <a:avLst/>
          <a:gdLst/>
          <a:ahLst/>
          <a:cxnLst/>
          <a:rect l="0" t="0" r="0" b="0"/>
          <a:pathLst>
            <a:path>
              <a:moveTo>
                <a:pt x="0" y="20754"/>
              </a:moveTo>
              <a:lnTo>
                <a:pt x="232378" y="207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AU" sz="500" kern="1200"/>
        </a:p>
      </dsp:txBody>
      <dsp:txXfrm>
        <a:off x="3054255" y="3572018"/>
        <a:ext cx="11618" cy="11618"/>
      </dsp:txXfrm>
    </dsp:sp>
    <dsp:sp modelId="{0D941ADC-66B6-4F06-A60D-02F0B84EF160}">
      <dsp:nvSpPr>
        <dsp:cNvPr id="0" name=""/>
        <dsp:cNvSpPr/>
      </dsp:nvSpPr>
      <dsp:spPr>
        <a:xfrm>
          <a:off x="2354395" y="3694017"/>
          <a:ext cx="1411339" cy="141133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kern="1200"/>
            <a:t>What connections are there between reading and writing for you?</a:t>
          </a:r>
        </a:p>
      </dsp:txBody>
      <dsp:txXfrm>
        <a:off x="2561081" y="3900703"/>
        <a:ext cx="997967" cy="997967"/>
      </dsp:txXfrm>
    </dsp:sp>
    <dsp:sp modelId="{256DB062-0E98-463C-AEDA-3B982307A21D}">
      <dsp:nvSpPr>
        <dsp:cNvPr id="0" name=""/>
        <dsp:cNvSpPr/>
      </dsp:nvSpPr>
      <dsp:spPr>
        <a:xfrm rot="10800000">
          <a:off x="1928035" y="2541232"/>
          <a:ext cx="400476" cy="41509"/>
        </a:xfrm>
        <a:custGeom>
          <a:avLst/>
          <a:gdLst/>
          <a:ahLst/>
          <a:cxnLst/>
          <a:rect l="0" t="0" r="0" b="0"/>
          <a:pathLst>
            <a:path>
              <a:moveTo>
                <a:pt x="0" y="20754"/>
              </a:moveTo>
              <a:lnTo>
                <a:pt x="400476" y="207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AU" sz="500" kern="1200"/>
        </a:p>
      </dsp:txBody>
      <dsp:txXfrm rot="10800000">
        <a:off x="2118261" y="2551975"/>
        <a:ext cx="20023" cy="20023"/>
      </dsp:txXfrm>
    </dsp:sp>
    <dsp:sp modelId="{D03C35AF-A420-4125-8ADA-B79A56B8E8AF}">
      <dsp:nvSpPr>
        <dsp:cNvPr id="0" name=""/>
        <dsp:cNvSpPr/>
      </dsp:nvSpPr>
      <dsp:spPr>
        <a:xfrm>
          <a:off x="516695" y="1856317"/>
          <a:ext cx="1411339" cy="141133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kern="1200"/>
            <a:t>How does your identity influence what you write and the creative chocies that you make?</a:t>
          </a:r>
        </a:p>
      </dsp:txBody>
      <dsp:txXfrm>
        <a:off x="723381" y="2063003"/>
        <a:ext cx="997967" cy="997967"/>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8E20D1C8E37B4489036A323D6088B4F" ma:contentTypeVersion="20" ma:contentTypeDescription="Create a new document." ma:contentTypeScope="" ma:versionID="fdf7d0b19da0748d32a4a62208415202">
  <xsd:schema xmlns:xsd="http://www.w3.org/2001/XMLSchema" xmlns:xs="http://www.w3.org/2001/XMLSchema" xmlns:p="http://schemas.microsoft.com/office/2006/metadata/properties" xmlns:ns2="fe952276-0ffc-400f-87df-2cbf77b6677b" xmlns:ns3="4d48f0d6-3af1-491e-8994-5b73aa39f95f" targetNamespace="http://schemas.microsoft.com/office/2006/metadata/properties" ma:root="true" ma:fieldsID="ee9ea0a72ccf9fe22bbbd25f2a57abbf" ns2:_="" ns3:_="">
    <xsd:import namespace="fe952276-0ffc-400f-87df-2cbf77b6677b"/>
    <xsd:import namespace="4d48f0d6-3af1-491e-8994-5b73aa39f95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element ref="ns2:Notesforcopi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952276-0ffc-400f-87df-2cbf77b667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element name="Notesforcopier" ma:index="27" nillable="true" ma:displayName="Notes for copier" ma:format="Dropdown" ma:internalName="Notesforcopier">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d48f0d6-3af1-491e-8994-5b73aa39f95f"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761dcde-c2ca-4798-a5fb-723e5b7914b1}" ma:internalName="TaxCatchAll" ma:showField="CatchAllData" ma:web="4d48f0d6-3af1-491e-8994-5b73aa39f95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e952276-0ffc-400f-87df-2cbf77b6677b">
      <Terms xmlns="http://schemas.microsoft.com/office/infopath/2007/PartnerControls"/>
    </lcf76f155ced4ddcb4097134ff3c332f>
    <TaxCatchAll xmlns="4d48f0d6-3af1-491e-8994-5b73aa39f95f" xsi:nil="true"/>
    <Notesforcopier xmlns="fe952276-0ffc-400f-87df-2cbf77b6677b"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3BFB271-0A03-435C-9D98-4CBFF6AE6D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952276-0ffc-400f-87df-2cbf77b6677b"/>
    <ds:schemaRef ds:uri="4d48f0d6-3af1-491e-8994-5b73aa39f95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E19F137-B0EF-4C24-B8C1-9C159766A4F8}">
  <ds:schemaRefs>
    <ds:schemaRef ds:uri="http://schemas.openxmlformats.org/officeDocument/2006/bibliography"/>
  </ds:schemaRefs>
</ds:datastoreItem>
</file>

<file path=customXml/itemProps3.xml><?xml version="1.0" encoding="utf-8"?>
<ds:datastoreItem xmlns:ds="http://schemas.openxmlformats.org/officeDocument/2006/customXml" ds:itemID="{FF439B89-1293-43D6-9C32-D86AD4687670}">
  <ds:schemaRefs>
    <ds:schemaRef ds:uri="http://schemas.microsoft.com/office/2006/documentManagement/types"/>
    <ds:schemaRef ds:uri="http://purl.org/dc/dcmitype/"/>
    <ds:schemaRef ds:uri="http://schemas.microsoft.com/office/2006/metadata/properties"/>
    <ds:schemaRef ds:uri="http://www.w3.org/XML/1998/namespace"/>
    <ds:schemaRef ds:uri="http://purl.org/dc/elements/1.1/"/>
    <ds:schemaRef ds:uri="fe952276-0ffc-400f-87df-2cbf77b6677b"/>
    <ds:schemaRef ds:uri="http://schemas.microsoft.com/office/infopath/2007/PartnerControls"/>
    <ds:schemaRef ds:uri="http://purl.org/dc/terms/"/>
    <ds:schemaRef ds:uri="http://schemas.openxmlformats.org/package/2006/metadata/core-properties"/>
    <ds:schemaRef ds:uri="4d48f0d6-3af1-491e-8994-5b73aa39f95f"/>
  </ds:schemaRefs>
</ds:datastoreItem>
</file>

<file path=customXml/itemProps4.xml><?xml version="1.0" encoding="utf-8"?>
<ds:datastoreItem xmlns:ds="http://schemas.openxmlformats.org/officeDocument/2006/customXml" ds:itemID="{21CFEA73-57DE-4E93-8D72-E6D588A25A4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1189</TotalTime>
  <Pages>133</Pages>
  <Words>20559</Words>
  <Characters>103415</Characters>
  <Application>Microsoft Office Word</Application>
  <DocSecurity>0</DocSecurity>
  <Lines>2872</Lines>
  <Paragraphs>1746</Paragraphs>
  <ScaleCrop>false</ScaleCrop>
  <HeadingPairs>
    <vt:vector size="2" baseType="variant">
      <vt:variant>
        <vt:lpstr>Title</vt:lpstr>
      </vt:variant>
      <vt:variant>
        <vt:i4>1</vt:i4>
      </vt:variant>
    </vt:vector>
  </HeadingPairs>
  <TitlesOfParts>
    <vt:vector size="1" baseType="lpstr">
      <vt:lpstr>English Studies (Year 11) – resources and activities – 11.1 – reading to write</vt:lpstr>
    </vt:vector>
  </TitlesOfParts>
  <Company/>
  <LinksUpToDate>false</LinksUpToDate>
  <CharactersWithSpaces>122228</CharactersWithSpaces>
  <SharedDoc>false</SharedDoc>
  <HLinks>
    <vt:vector size="726" baseType="variant">
      <vt:variant>
        <vt:i4>6094929</vt:i4>
      </vt:variant>
      <vt:variant>
        <vt:i4>741</vt:i4>
      </vt:variant>
      <vt:variant>
        <vt:i4>0</vt:i4>
      </vt:variant>
      <vt:variant>
        <vt:i4>5</vt:i4>
      </vt:variant>
      <vt:variant>
        <vt:lpwstr>https://www.youtube.com/watch</vt:lpwstr>
      </vt:variant>
      <vt:variant>
        <vt:lpwstr/>
      </vt:variant>
      <vt:variant>
        <vt:i4>5570625</vt:i4>
      </vt:variant>
      <vt:variant>
        <vt:i4>738</vt:i4>
      </vt:variant>
      <vt:variant>
        <vt:i4>0</vt:i4>
      </vt:variant>
      <vt:variant>
        <vt:i4>5</vt:i4>
      </vt:variant>
      <vt:variant>
        <vt:lpwstr>https://www.theschoolmagazine.com.au/magazines/touchdown</vt:lpwstr>
      </vt:variant>
      <vt:variant>
        <vt:lpwstr/>
      </vt:variant>
      <vt:variant>
        <vt:i4>3342368</vt:i4>
      </vt:variant>
      <vt:variant>
        <vt:i4>735</vt:i4>
      </vt:variant>
      <vt:variant>
        <vt:i4>0</vt:i4>
      </vt:variant>
      <vt:variant>
        <vt:i4>5</vt:i4>
      </vt:variant>
      <vt:variant>
        <vt:lpwstr>https://unsplash.com/photos/everything-has-beauty-wall-graffiti-6Aj3eKsng8c</vt:lpwstr>
      </vt:variant>
      <vt:variant>
        <vt:lpwstr/>
      </vt:variant>
      <vt:variant>
        <vt:i4>1245259</vt:i4>
      </vt:variant>
      <vt:variant>
        <vt:i4>732</vt:i4>
      </vt:variant>
      <vt:variant>
        <vt:i4>0</vt:i4>
      </vt:variant>
      <vt:variant>
        <vt:i4>5</vt:i4>
      </vt:variant>
      <vt:variant>
        <vt:lpwstr>https://unsplash.com/@anniespratt?utm_content=creditCopyText&amp;utm_medium=referral&amp;utm_source=unsplash</vt:lpwstr>
      </vt:variant>
      <vt:variant>
        <vt:lpwstr/>
      </vt:variant>
      <vt:variant>
        <vt:i4>3145852</vt:i4>
      </vt:variant>
      <vt:variant>
        <vt:i4>729</vt:i4>
      </vt:variant>
      <vt:variant>
        <vt:i4>0</vt:i4>
      </vt:variant>
      <vt:variant>
        <vt:i4>5</vt:i4>
      </vt:variant>
      <vt:variant>
        <vt:lpwstr>https://education.nsw.gov.au/about-us/education-data-and-research/scan/vol-41-2022/issue-1-2022</vt:lpwstr>
      </vt:variant>
      <vt:variant>
        <vt:lpwstr/>
      </vt:variant>
      <vt:variant>
        <vt:i4>1048640</vt:i4>
      </vt:variant>
      <vt:variant>
        <vt:i4>726</vt:i4>
      </vt:variant>
      <vt:variant>
        <vt:i4>0</vt:i4>
      </vt:variant>
      <vt:variant>
        <vt:i4>5</vt:i4>
      </vt:variant>
      <vt:variant>
        <vt:lpwstr>https://www.gutenberg.org/cache/epub/84/pg84-images.html</vt:lpwstr>
      </vt:variant>
      <vt:variant>
        <vt:lpwstr/>
      </vt:variant>
      <vt:variant>
        <vt:i4>4718613</vt:i4>
      </vt:variant>
      <vt:variant>
        <vt:i4>723</vt:i4>
      </vt:variant>
      <vt:variant>
        <vt:i4>0</vt:i4>
      </vt:variant>
      <vt:variant>
        <vt:i4>5</vt:i4>
      </vt:variant>
      <vt:variant>
        <vt:lpwstr>https://unsplash.com/photos/chair-parts-chart-hanging-on-wall-Mpq0LddqiTk</vt:lpwstr>
      </vt:variant>
      <vt:variant>
        <vt:lpwstr/>
      </vt:variant>
      <vt:variant>
        <vt:i4>7077948</vt:i4>
      </vt:variant>
      <vt:variant>
        <vt:i4>720</vt:i4>
      </vt:variant>
      <vt:variant>
        <vt:i4>0</vt:i4>
      </vt:variant>
      <vt:variant>
        <vt:i4>5</vt:i4>
      </vt:variant>
      <vt:variant>
        <vt:lpwstr>https://education.nsw.gov.au/teach-nsw/news-and-events/news/teach-nsw-goal-setting-resource</vt:lpwstr>
      </vt:variant>
      <vt:variant>
        <vt:lpwstr/>
      </vt:variant>
      <vt:variant>
        <vt:i4>7667836</vt:i4>
      </vt:variant>
      <vt:variant>
        <vt:i4>717</vt:i4>
      </vt:variant>
      <vt:variant>
        <vt:i4>0</vt:i4>
      </vt:variant>
      <vt:variant>
        <vt:i4>5</vt:i4>
      </vt:variant>
      <vt:variant>
        <vt:lpwstr>https://education.nsw.gov.au/teaching-and-learning/curriculum/english/planning-programming-and-assessing-english-7-10/phases-approach-to-conceptual-programming</vt:lpwstr>
      </vt:variant>
      <vt:variant>
        <vt:lpwstr/>
      </vt:variant>
      <vt:variant>
        <vt:i4>1114189</vt:i4>
      </vt:variant>
      <vt:variant>
        <vt:i4>714</vt:i4>
      </vt:variant>
      <vt:variant>
        <vt:i4>0</vt:i4>
      </vt:variant>
      <vt:variant>
        <vt:i4>5</vt:i4>
      </vt:variant>
      <vt:variant>
        <vt:lpwstr>https://education.nsw.gov.au/teaching-and-learning/curriculum/explicit-teaching/explicit-teaching-strategies</vt:lpwstr>
      </vt:variant>
      <vt:variant>
        <vt:lpwstr/>
      </vt:variant>
      <vt:variant>
        <vt:i4>6946869</vt:i4>
      </vt:variant>
      <vt:variant>
        <vt:i4>711</vt:i4>
      </vt:variant>
      <vt:variant>
        <vt:i4>0</vt:i4>
      </vt:variant>
      <vt:variant>
        <vt:i4>5</vt:i4>
      </vt:variant>
      <vt:variant>
        <vt:lpwstr>https://www.youtube.com/watch?v=x03nIylz4Hg</vt:lpwstr>
      </vt:variant>
      <vt:variant>
        <vt:lpwstr/>
      </vt:variant>
      <vt:variant>
        <vt:i4>4784138</vt:i4>
      </vt:variant>
      <vt:variant>
        <vt:i4>708</vt:i4>
      </vt:variant>
      <vt:variant>
        <vt:i4>0</vt:i4>
      </vt:variant>
      <vt:variant>
        <vt:i4>5</vt:i4>
      </vt:variant>
      <vt:variant>
        <vt:lpwstr>https://unsplash.com/photos/poster-leave-your-films-here-RCuDCstVPvw</vt:lpwstr>
      </vt:variant>
      <vt:variant>
        <vt:lpwstr/>
      </vt:variant>
      <vt:variant>
        <vt:i4>5701661</vt:i4>
      </vt:variant>
      <vt:variant>
        <vt:i4>705</vt:i4>
      </vt:variant>
      <vt:variant>
        <vt:i4>0</vt:i4>
      </vt:variant>
      <vt:variant>
        <vt:i4>5</vt:i4>
      </vt:variant>
      <vt:variant>
        <vt:lpwstr>https://pz.harvard.edu/thinking-routines</vt:lpwstr>
      </vt:variant>
      <vt:variant>
        <vt:lpwstr/>
      </vt:variant>
      <vt:variant>
        <vt:i4>1507399</vt:i4>
      </vt:variant>
      <vt:variant>
        <vt:i4>702</vt:i4>
      </vt:variant>
      <vt:variant>
        <vt:i4>0</vt:i4>
      </vt:variant>
      <vt:variant>
        <vt:i4>5</vt:i4>
      </vt:variant>
      <vt:variant>
        <vt:lpwstr>https://www.gutenberg.org/cache/epub/8542/pg8542-images.html</vt:lpwstr>
      </vt:variant>
      <vt:variant>
        <vt:lpwstr/>
      </vt:variant>
      <vt:variant>
        <vt:i4>589893</vt:i4>
      </vt:variant>
      <vt:variant>
        <vt:i4>699</vt:i4>
      </vt:variant>
      <vt:variant>
        <vt:i4>0</vt:i4>
      </vt:variant>
      <vt:variant>
        <vt:i4>5</vt:i4>
      </vt:variant>
      <vt:variant>
        <vt:lpwstr>https://education.nsw.gov.au/about-us/education-data-and-research/cese/publications/practical-guides-for-educators/cognitive-load-theory-in-practice</vt:lpwstr>
      </vt:variant>
      <vt:variant>
        <vt:lpwstr/>
      </vt:variant>
      <vt:variant>
        <vt:i4>5898242</vt:i4>
      </vt:variant>
      <vt:variant>
        <vt:i4>696</vt:i4>
      </vt:variant>
      <vt:variant>
        <vt:i4>0</vt:i4>
      </vt:variant>
      <vt:variant>
        <vt:i4>5</vt:i4>
      </vt:variant>
      <vt:variant>
        <vt:lpwstr>https://curriculum.nsw.edu.au/learning-areas/english/english-studies-11-12-2024/overview</vt:lpwstr>
      </vt:variant>
      <vt:variant>
        <vt:lpwstr/>
      </vt:variant>
      <vt:variant>
        <vt:i4>4849739</vt:i4>
      </vt:variant>
      <vt:variant>
        <vt:i4>693</vt:i4>
      </vt:variant>
      <vt:variant>
        <vt:i4>0</vt:i4>
      </vt:variant>
      <vt:variant>
        <vt:i4>5</vt:i4>
      </vt:variant>
      <vt:variant>
        <vt:lpwstr>https://education.nsw.gov.au/teaching-and-learning/curriculum/english/planning-programming-and-assessing-english-7-10</vt:lpwstr>
      </vt:variant>
      <vt:variant>
        <vt:lpwstr/>
      </vt:variant>
      <vt:variant>
        <vt:i4>5505040</vt:i4>
      </vt:variant>
      <vt:variant>
        <vt:i4>690</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7536744</vt:i4>
      </vt:variant>
      <vt:variant>
        <vt:i4>687</vt:i4>
      </vt:variant>
      <vt:variant>
        <vt:i4>0</vt:i4>
      </vt:variant>
      <vt:variant>
        <vt:i4>5</vt:i4>
      </vt:variant>
      <vt:variant>
        <vt:lpwstr>https://educationstandards.nsw.edu.au/wps/portal/nesa/mini-footer/copyright</vt:lpwstr>
      </vt:variant>
      <vt:variant>
        <vt:lpwstr/>
      </vt:variant>
      <vt:variant>
        <vt:i4>1114198</vt:i4>
      </vt:variant>
      <vt:variant>
        <vt:i4>627</vt:i4>
      </vt:variant>
      <vt:variant>
        <vt:i4>0</vt:i4>
      </vt:variant>
      <vt:variant>
        <vt:i4>5</vt:i4>
      </vt:variant>
      <vt:variant>
        <vt:lpwstr>https://education.nsw.gov.au/teaching-and-learning/curriculum/explicit-teaching/explicit-teaching-strategies/chunking-and-sequencing-learning</vt:lpwstr>
      </vt:variant>
      <vt:variant>
        <vt:lpwstr/>
      </vt:variant>
      <vt:variant>
        <vt:i4>3473509</vt:i4>
      </vt:variant>
      <vt:variant>
        <vt:i4>621</vt:i4>
      </vt:variant>
      <vt:variant>
        <vt:i4>0</vt:i4>
      </vt:variant>
      <vt:variant>
        <vt:i4>5</vt:i4>
      </vt:variant>
      <vt:variant>
        <vt:lpwstr>https://www.marron101.com.au/marron.htm</vt:lpwstr>
      </vt:variant>
      <vt:variant>
        <vt:lpwstr/>
      </vt:variant>
      <vt:variant>
        <vt:i4>1114140</vt:i4>
      </vt:variant>
      <vt:variant>
        <vt:i4>618</vt:i4>
      </vt:variant>
      <vt:variant>
        <vt:i4>0</vt:i4>
      </vt:variant>
      <vt:variant>
        <vt:i4>5</vt:i4>
      </vt:variant>
      <vt:variant>
        <vt:lpwstr>https://thetruemarron101.au/pages/western-australias-freshwater-crayfish</vt:lpwstr>
      </vt:variant>
      <vt:variant>
        <vt:lpwstr/>
      </vt:variant>
      <vt:variant>
        <vt:i4>1114135</vt:i4>
      </vt:variant>
      <vt:variant>
        <vt:i4>615</vt:i4>
      </vt:variant>
      <vt:variant>
        <vt:i4>0</vt:i4>
      </vt:variant>
      <vt:variant>
        <vt:i4>5</vt:i4>
      </vt:variant>
      <vt:variant>
        <vt:lpwstr>https://www.fish.wa.gov.au/species/marron/pages/default.aspx</vt:lpwstr>
      </vt:variant>
      <vt:variant>
        <vt:lpwstr/>
      </vt:variant>
      <vt:variant>
        <vt:i4>458755</vt:i4>
      </vt:variant>
      <vt:variant>
        <vt:i4>609</vt:i4>
      </vt:variant>
      <vt:variant>
        <vt:i4>0</vt:i4>
      </vt:variant>
      <vt:variant>
        <vt:i4>5</vt:i4>
      </vt:variant>
      <vt:variant>
        <vt:lpwstr>https://unsplash.com/photos/a-white-plate-topped-with-a-lobster-on-top-of-a-table-sHcZPQirlAE</vt:lpwstr>
      </vt:variant>
      <vt:variant>
        <vt:lpwstr/>
      </vt:variant>
      <vt:variant>
        <vt:i4>2687043</vt:i4>
      </vt:variant>
      <vt:variant>
        <vt:i4>606</vt:i4>
      </vt:variant>
      <vt:variant>
        <vt:i4>0</vt:i4>
      </vt:variant>
      <vt:variant>
        <vt:i4>5</vt:i4>
      </vt:variant>
      <vt:variant>
        <vt:lpwstr>https://unsplash.com/@ditadi</vt:lpwstr>
      </vt:variant>
      <vt:variant>
        <vt:lpwstr/>
      </vt:variant>
      <vt:variant>
        <vt:i4>655445</vt:i4>
      </vt:variant>
      <vt:variant>
        <vt:i4>597</vt:i4>
      </vt:variant>
      <vt:variant>
        <vt:i4>0</vt:i4>
      </vt:variant>
      <vt:variant>
        <vt:i4>5</vt:i4>
      </vt:variant>
      <vt:variant>
        <vt:lpwstr>https://pixabay.com/photos/beach-crayfish-lobster-water-wet-8222187/</vt:lpwstr>
      </vt:variant>
      <vt:variant>
        <vt:lpwstr/>
      </vt:variant>
      <vt:variant>
        <vt:i4>3604580</vt:i4>
      </vt:variant>
      <vt:variant>
        <vt:i4>594</vt:i4>
      </vt:variant>
      <vt:variant>
        <vt:i4>0</vt:i4>
      </vt:variant>
      <vt:variant>
        <vt:i4>5</vt:i4>
      </vt:variant>
      <vt:variant>
        <vt:lpwstr>https://pixabay.com/users/fotorieth-837884/</vt:lpwstr>
      </vt:variant>
      <vt:variant>
        <vt:lpwstr/>
      </vt:variant>
      <vt:variant>
        <vt:i4>1114204</vt:i4>
      </vt:variant>
      <vt:variant>
        <vt:i4>588</vt:i4>
      </vt:variant>
      <vt:variant>
        <vt:i4>0</vt:i4>
      </vt:variant>
      <vt:variant>
        <vt:i4>5</vt:i4>
      </vt:variant>
      <vt:variant>
        <vt:lpwstr>https://unsplash.com/photos/a-close-up-of-a-bird-on-a-tree-branch-fwJGEiVn6iE</vt:lpwstr>
      </vt:variant>
      <vt:variant>
        <vt:lpwstr/>
      </vt:variant>
      <vt:variant>
        <vt:i4>4653061</vt:i4>
      </vt:variant>
      <vt:variant>
        <vt:i4>585</vt:i4>
      </vt:variant>
      <vt:variant>
        <vt:i4>0</vt:i4>
      </vt:variant>
      <vt:variant>
        <vt:i4>5</vt:i4>
      </vt:variant>
      <vt:variant>
        <vt:lpwstr>https://unsplash.com/@sameer_srivastava</vt:lpwstr>
      </vt:variant>
      <vt:variant>
        <vt:lpwstr/>
      </vt:variant>
      <vt:variant>
        <vt:i4>1441810</vt:i4>
      </vt:variant>
      <vt:variant>
        <vt:i4>579</vt:i4>
      </vt:variant>
      <vt:variant>
        <vt:i4>0</vt:i4>
      </vt:variant>
      <vt:variant>
        <vt:i4>5</vt:i4>
      </vt:variant>
      <vt:variant>
        <vt:lpwstr>https://unsplash.com/photos/person-holding-gray-and-black-lobster-1LKoVbl-lAo</vt:lpwstr>
      </vt:variant>
      <vt:variant>
        <vt:lpwstr/>
      </vt:variant>
      <vt:variant>
        <vt:i4>4915251</vt:i4>
      </vt:variant>
      <vt:variant>
        <vt:i4>576</vt:i4>
      </vt:variant>
      <vt:variant>
        <vt:i4>0</vt:i4>
      </vt:variant>
      <vt:variant>
        <vt:i4>5</vt:i4>
      </vt:variant>
      <vt:variant>
        <vt:lpwstr>https://unsplash.com/@alyonabogomolova</vt:lpwstr>
      </vt:variant>
      <vt:variant>
        <vt:lpwstr/>
      </vt:variant>
      <vt:variant>
        <vt:i4>8061045</vt:i4>
      </vt:variant>
      <vt:variant>
        <vt:i4>570</vt:i4>
      </vt:variant>
      <vt:variant>
        <vt:i4>0</vt:i4>
      </vt:variant>
      <vt:variant>
        <vt:i4>5</vt:i4>
      </vt:variant>
      <vt:variant>
        <vt:lpwstr>https://unsplash.com/photos/a-close-up-of-a-pumpkin-on-a-table-uiB8fFEoNuk</vt:lpwstr>
      </vt:variant>
      <vt:variant>
        <vt:lpwstr/>
      </vt:variant>
      <vt:variant>
        <vt:i4>4063340</vt:i4>
      </vt:variant>
      <vt:variant>
        <vt:i4>567</vt:i4>
      </vt:variant>
      <vt:variant>
        <vt:i4>0</vt:i4>
      </vt:variant>
      <vt:variant>
        <vt:i4>5</vt:i4>
      </vt:variant>
      <vt:variant>
        <vt:lpwstr>https://unsplash.com/@chrislinnett?utm_source=unsplash&amp;utm_medium=referral&amp;utm_content=creditCopyText</vt:lpwstr>
      </vt:variant>
      <vt:variant>
        <vt:lpwstr/>
      </vt:variant>
      <vt:variant>
        <vt:i4>7667814</vt:i4>
      </vt:variant>
      <vt:variant>
        <vt:i4>489</vt:i4>
      </vt:variant>
      <vt:variant>
        <vt:i4>0</vt:i4>
      </vt:variant>
      <vt:variant>
        <vt:i4>5</vt:i4>
      </vt:variant>
      <vt:variant>
        <vt:lpwstr>https://education.nsw.gov.au/teaching-and-learning/curriculum/english/textual-concepts</vt:lpwstr>
      </vt:variant>
      <vt:variant>
        <vt:lpwstr>/asset13:~:text=of%20similar%20content.-,Context,-Understanding%20context%20video</vt:lpwstr>
      </vt:variant>
      <vt:variant>
        <vt:i4>3539055</vt:i4>
      </vt:variant>
      <vt:variant>
        <vt:i4>486</vt:i4>
      </vt:variant>
      <vt:variant>
        <vt:i4>0</vt:i4>
      </vt:variant>
      <vt:variant>
        <vt:i4>5</vt:i4>
      </vt:variant>
      <vt:variant>
        <vt:lpwstr>https://education.nsw.gov.au/teaching-and-learning/curriculum/english/textual-concepts</vt:lpwstr>
      </vt:variant>
      <vt:variant>
        <vt:lpwstr>/asset6:~:text=text%20and%20responder.-,Perspective,-Understanding%20perspective%20video</vt:lpwstr>
      </vt:variant>
      <vt:variant>
        <vt:i4>7667760</vt:i4>
      </vt:variant>
      <vt:variant>
        <vt:i4>483</vt:i4>
      </vt:variant>
      <vt:variant>
        <vt:i4>0</vt:i4>
      </vt:variant>
      <vt:variant>
        <vt:i4>5</vt:i4>
      </vt:variant>
      <vt:variant>
        <vt:lpwstr>https://education.nsw.gov.au/teaching-and-learning/curriculum/english/textual-concepts</vt:lpwstr>
      </vt:variant>
      <vt:variant>
        <vt:lpwstr/>
      </vt:variant>
      <vt:variant>
        <vt:i4>4849673</vt:i4>
      </vt:variant>
      <vt:variant>
        <vt:i4>468</vt:i4>
      </vt:variant>
      <vt:variant>
        <vt:i4>0</vt:i4>
      </vt:variant>
      <vt:variant>
        <vt:i4>5</vt:i4>
      </vt:variant>
      <vt:variant>
        <vt:lpwstr>https://education.nsw.gov.au/teaching-and-learning/curriculum/literacy-and-numeracy/teaching-and-learning-resources/literacy/teaching-strategies/stage-5/reading/stage-5-main-idea-and-theme</vt:lpwstr>
      </vt:variant>
      <vt:variant>
        <vt:lpwstr/>
      </vt:variant>
      <vt:variant>
        <vt:i4>6357100</vt:i4>
      </vt:variant>
      <vt:variant>
        <vt:i4>465</vt:i4>
      </vt:variant>
      <vt:variant>
        <vt:i4>0</vt:i4>
      </vt:variant>
      <vt:variant>
        <vt:i4>5</vt:i4>
      </vt:variant>
      <vt:variant>
        <vt:lpwstr>https://education.nsw.gov.au/teaching-and-learning/curriculum/literacy-and-numeracy/teaching-and-learning-resources/literacy/teaching-strategies/stage-5/reading/stage-5-inference-</vt:lpwstr>
      </vt:variant>
      <vt:variant>
        <vt:lpwstr/>
      </vt:variant>
      <vt:variant>
        <vt:i4>7077922</vt:i4>
      </vt:variant>
      <vt:variant>
        <vt:i4>462</vt:i4>
      </vt:variant>
      <vt:variant>
        <vt:i4>0</vt:i4>
      </vt:variant>
      <vt:variant>
        <vt:i4>5</vt:i4>
      </vt:variant>
      <vt:variant>
        <vt:lpwstr>https://education.nsw.gov.au/teaching-and-learning/curriculum/literacy-and-numeracy/teaching-and-learning-resources/literacy/teaching-strategies/stage-5/reading/stage-5-literal-comprehension</vt:lpwstr>
      </vt:variant>
      <vt:variant>
        <vt:lpwstr/>
      </vt:variant>
      <vt:variant>
        <vt:i4>5767236</vt:i4>
      </vt:variant>
      <vt:variant>
        <vt:i4>453</vt:i4>
      </vt:variant>
      <vt:variant>
        <vt:i4>0</vt:i4>
      </vt:variant>
      <vt:variant>
        <vt:i4>5</vt:i4>
      </vt:variant>
      <vt:variant>
        <vt:lpwstr>https://app.education.nsw.gov.au/digital-learning-selector/LearningTool/Card/140?clearCache=83ebf8de-6cb5-63be-28ed-87772ff3ae0e</vt:lpwstr>
      </vt:variant>
      <vt:variant>
        <vt:lpwstr/>
      </vt:variant>
      <vt:variant>
        <vt:i4>5963851</vt:i4>
      </vt:variant>
      <vt:variant>
        <vt:i4>450</vt:i4>
      </vt:variant>
      <vt:variant>
        <vt:i4>0</vt:i4>
      </vt:variant>
      <vt:variant>
        <vt:i4>5</vt:i4>
      </vt:variant>
      <vt:variant>
        <vt:lpwstr>https://app.education.nsw.gov.au/digital-learning-selector/LearningTool/Card/621?clearCache=7aed2df4-400d-c5aa-835d-34ee720a60b3</vt:lpwstr>
      </vt:variant>
      <vt:variant>
        <vt:lpwstr/>
      </vt:variant>
      <vt:variant>
        <vt:i4>6357005</vt:i4>
      </vt:variant>
      <vt:variant>
        <vt:i4>447</vt:i4>
      </vt:variant>
      <vt:variant>
        <vt:i4>0</vt:i4>
      </vt:variant>
      <vt:variant>
        <vt:i4>5</vt:i4>
      </vt:variant>
      <vt:variant>
        <vt:lpwstr>https://unsplash.com/photos/chair-parts-chart-hanging-on-wall-Mpq0LddqiTk?utm_content=creditCopyText&amp;utm_medium=referral&amp;utm_source=unsplash</vt:lpwstr>
      </vt:variant>
      <vt:variant>
        <vt:lpwstr/>
      </vt:variant>
      <vt:variant>
        <vt:i4>6094866</vt:i4>
      </vt:variant>
      <vt:variant>
        <vt:i4>444</vt:i4>
      </vt:variant>
      <vt:variant>
        <vt:i4>0</vt:i4>
      </vt:variant>
      <vt:variant>
        <vt:i4>5</vt:i4>
      </vt:variant>
      <vt:variant>
        <vt:lpwstr>https://unsplash.com/@ahnako?utm_content=creditCopyText&amp;utm_medium=referral&amp;utm_source=unsplash</vt:lpwstr>
      </vt:variant>
      <vt:variant>
        <vt:lpwstr/>
      </vt:variant>
      <vt:variant>
        <vt:i4>3801163</vt:i4>
      </vt:variant>
      <vt:variant>
        <vt:i4>438</vt:i4>
      </vt:variant>
      <vt:variant>
        <vt:i4>0</vt:i4>
      </vt:variant>
      <vt:variant>
        <vt:i4>5</vt:i4>
      </vt:variant>
      <vt:variant>
        <vt:lpwstr>https://unsplash.com/photos/poster-leave-your-films-here-RCuDCstVPvw?utm_content=creditCopyText&amp;utm_medium=referral&amp;utm_source=unsplash</vt:lpwstr>
      </vt:variant>
      <vt:variant>
        <vt:lpwstr/>
      </vt:variant>
      <vt:variant>
        <vt:i4>983122</vt:i4>
      </vt:variant>
      <vt:variant>
        <vt:i4>435</vt:i4>
      </vt:variant>
      <vt:variant>
        <vt:i4>0</vt:i4>
      </vt:variant>
      <vt:variant>
        <vt:i4>5</vt:i4>
      </vt:variant>
      <vt:variant>
        <vt:lpwstr>https://unsplash.com/@museumsvictoria?utm_content=creditCopyText&amp;utm_medium=referral&amp;utm_source=unsplash</vt:lpwstr>
      </vt:variant>
      <vt:variant>
        <vt:lpwstr/>
      </vt:variant>
      <vt:variant>
        <vt:i4>7471211</vt:i4>
      </vt:variant>
      <vt:variant>
        <vt:i4>429</vt:i4>
      </vt:variant>
      <vt:variant>
        <vt:i4>0</vt:i4>
      </vt:variant>
      <vt:variant>
        <vt:i4>5</vt:i4>
      </vt:variant>
      <vt:variant>
        <vt:lpwstr>https://unsplash.com/s/photos/graffitti-art</vt:lpwstr>
      </vt:variant>
      <vt:variant>
        <vt:lpwstr/>
      </vt:variant>
      <vt:variant>
        <vt:i4>3801164</vt:i4>
      </vt:variant>
      <vt:variant>
        <vt:i4>426</vt:i4>
      </vt:variant>
      <vt:variant>
        <vt:i4>0</vt:i4>
      </vt:variant>
      <vt:variant>
        <vt:i4>5</vt:i4>
      </vt:variant>
      <vt:variant>
        <vt:lpwstr>https://unsplash.com/@anniespratt</vt:lpwstr>
      </vt:variant>
      <vt:variant>
        <vt:lpwstr/>
      </vt:variant>
      <vt:variant>
        <vt:i4>5570625</vt:i4>
      </vt:variant>
      <vt:variant>
        <vt:i4>420</vt:i4>
      </vt:variant>
      <vt:variant>
        <vt:i4>0</vt:i4>
      </vt:variant>
      <vt:variant>
        <vt:i4>5</vt:i4>
      </vt:variant>
      <vt:variant>
        <vt:lpwstr>https://www.theschoolmagazine.com.au/magazines/touchdown</vt:lpwstr>
      </vt:variant>
      <vt:variant>
        <vt:lpwstr/>
      </vt:variant>
      <vt:variant>
        <vt:i4>5570625</vt:i4>
      </vt:variant>
      <vt:variant>
        <vt:i4>414</vt:i4>
      </vt:variant>
      <vt:variant>
        <vt:i4>0</vt:i4>
      </vt:variant>
      <vt:variant>
        <vt:i4>5</vt:i4>
      </vt:variant>
      <vt:variant>
        <vt:lpwstr>https://www.theschoolmagazine.com.au/magazines/touchdown</vt:lpwstr>
      </vt:variant>
      <vt:variant>
        <vt:lpwstr/>
      </vt:variant>
      <vt:variant>
        <vt:i4>2818096</vt:i4>
      </vt:variant>
      <vt:variant>
        <vt:i4>402</vt:i4>
      </vt:variant>
      <vt:variant>
        <vt:i4>0</vt:i4>
      </vt:variant>
      <vt:variant>
        <vt:i4>5</vt:i4>
      </vt:variant>
      <vt:variant>
        <vt:lpwstr>https://curriculum.nsw.edu.au/learning-areas/english/english-studies-11-12-2024/content/year-11/fadbd816d5</vt:lpwstr>
      </vt:variant>
      <vt:variant>
        <vt:lpwstr/>
      </vt:variant>
      <vt:variant>
        <vt:i4>3407993</vt:i4>
      </vt:variant>
      <vt:variant>
        <vt:i4>399</vt:i4>
      </vt:variant>
      <vt:variant>
        <vt:i4>0</vt:i4>
      </vt:variant>
      <vt:variant>
        <vt:i4>5</vt:i4>
      </vt:variant>
      <vt:variant>
        <vt:lpwstr>https://curriculum.nsw.edu.au/learning-areas/english/english-studies-11-12-2024/assessment</vt:lpwstr>
      </vt:variant>
      <vt:variant>
        <vt:lpwstr/>
      </vt:variant>
      <vt:variant>
        <vt:i4>2097269</vt:i4>
      </vt:variant>
      <vt:variant>
        <vt:i4>396</vt:i4>
      </vt:variant>
      <vt:variant>
        <vt:i4>0</vt:i4>
      </vt:variant>
      <vt:variant>
        <vt:i4>5</vt:i4>
      </vt:variant>
      <vt:variant>
        <vt:lpwstr>https://curriculum.nsw.edu.au/learning-areas/english/english-studies-11-12-2024/content/year-11/ol90838007/fao73c6369a</vt:lpwstr>
      </vt:variant>
      <vt:variant>
        <vt:lpwstr/>
      </vt:variant>
      <vt:variant>
        <vt:i4>2162788</vt:i4>
      </vt:variant>
      <vt:variant>
        <vt:i4>393</vt:i4>
      </vt:variant>
      <vt:variant>
        <vt:i4>0</vt:i4>
      </vt:variant>
      <vt:variant>
        <vt:i4>5</vt:i4>
      </vt:variant>
      <vt:variant>
        <vt:lpwstr>https://curriculum.nsw.edu.au/learning-areas/english/english-studies-11-12-2024/overview/course</vt:lpwstr>
      </vt:variant>
      <vt:variant>
        <vt:lpwstr>:~:text=Course%20description-,Course%20description,-On%20this%20page</vt:lpwstr>
      </vt:variant>
      <vt:variant>
        <vt:i4>1835084</vt:i4>
      </vt:variant>
      <vt:variant>
        <vt:i4>390</vt:i4>
      </vt:variant>
      <vt:variant>
        <vt:i4>0</vt:i4>
      </vt:variant>
      <vt:variant>
        <vt:i4>5</vt:i4>
      </vt:variant>
      <vt:variant>
        <vt:lpwstr>https://curriculum.nsw.edu.au/learning-areas/english/english-studies-11-12-2024/overview</vt:lpwstr>
      </vt:variant>
      <vt:variant>
        <vt:lpwstr>:~:text=Elective%20focus%20areas-,Year%2012,-Narrative%20and%20human</vt:lpwstr>
      </vt:variant>
      <vt:variant>
        <vt:i4>1966159</vt:i4>
      </vt:variant>
      <vt:variant>
        <vt:i4>387</vt:i4>
      </vt:variant>
      <vt:variant>
        <vt:i4>0</vt:i4>
      </vt:variant>
      <vt:variant>
        <vt:i4>5</vt:i4>
      </vt:variant>
      <vt:variant>
        <vt:lpwstr>https://curriculum.nsw.edu.au/learning-areas/english/english-studies-11-12-2024/overview</vt:lpwstr>
      </vt:variant>
      <vt:variant>
        <vt:lpwstr>:~:text=following%20focus%20areas%3A-,Year%2011,-Reading%20to%20write</vt:lpwstr>
      </vt:variant>
      <vt:variant>
        <vt:i4>7471157</vt:i4>
      </vt:variant>
      <vt:variant>
        <vt:i4>384</vt:i4>
      </vt:variant>
      <vt:variant>
        <vt:i4>0</vt:i4>
      </vt:variant>
      <vt:variant>
        <vt:i4>5</vt:i4>
      </vt:variant>
      <vt:variant>
        <vt:lpwstr>https://curriculum.nsw.edu.au/learning-areas/english/english-studies-11-12-2024/overview</vt:lpwstr>
      </vt:variant>
      <vt:variant>
        <vt:lpwstr>organisation-of-english-studies-11-12-english_studies_11_12_2024</vt:lpwstr>
      </vt:variant>
      <vt:variant>
        <vt:i4>4128816</vt:i4>
      </vt:variant>
      <vt:variant>
        <vt:i4>381</vt:i4>
      </vt:variant>
      <vt:variant>
        <vt:i4>0</vt:i4>
      </vt:variant>
      <vt:variant>
        <vt:i4>5</vt:i4>
      </vt:variant>
      <vt:variant>
        <vt:lpwstr>https://curriculum.nsw.edu.au/learning-areas/english/english-studies-11-12-2024/overview/course</vt:lpwstr>
      </vt:variant>
      <vt:variant>
        <vt:lpwstr/>
      </vt:variant>
      <vt:variant>
        <vt:i4>2687096</vt:i4>
      </vt:variant>
      <vt:variant>
        <vt:i4>378</vt:i4>
      </vt:variant>
      <vt:variant>
        <vt:i4>0</vt:i4>
      </vt:variant>
      <vt:variant>
        <vt:i4>5</vt:i4>
      </vt:variant>
      <vt:variant>
        <vt:lpwstr>https://unsplash.com/photos/fitness-woman-she-is-running-the-road-she-looks-at-the-speed-of-the-wristwatch-3hvoCYzZuu0</vt:lpwstr>
      </vt:variant>
      <vt:variant>
        <vt:lpwstr/>
      </vt:variant>
      <vt:variant>
        <vt:i4>3407959</vt:i4>
      </vt:variant>
      <vt:variant>
        <vt:i4>375</vt:i4>
      </vt:variant>
      <vt:variant>
        <vt:i4>0</vt:i4>
      </vt:variant>
      <vt:variant>
        <vt:i4>5</vt:i4>
      </vt:variant>
      <vt:variant>
        <vt:lpwstr>https://unsplash.com/@gettyimages</vt:lpwstr>
      </vt:variant>
      <vt:variant>
        <vt:lpwstr/>
      </vt:variant>
      <vt:variant>
        <vt:i4>5898242</vt:i4>
      </vt:variant>
      <vt:variant>
        <vt:i4>357</vt:i4>
      </vt:variant>
      <vt:variant>
        <vt:i4>0</vt:i4>
      </vt:variant>
      <vt:variant>
        <vt:i4>5</vt:i4>
      </vt:variant>
      <vt:variant>
        <vt:lpwstr>https://curriculum.nsw.edu.au/learning-areas/english/english-studies-11-12-2024/overview</vt:lpwstr>
      </vt:variant>
      <vt:variant>
        <vt:lpwstr/>
      </vt:variant>
      <vt:variant>
        <vt:i4>5898242</vt:i4>
      </vt:variant>
      <vt:variant>
        <vt:i4>354</vt:i4>
      </vt:variant>
      <vt:variant>
        <vt:i4>0</vt:i4>
      </vt:variant>
      <vt:variant>
        <vt:i4>5</vt:i4>
      </vt:variant>
      <vt:variant>
        <vt:lpwstr>https://curriculum.nsw.edu.au/learning-areas/english/english-studies-11-12-2024/overview</vt:lpwstr>
      </vt:variant>
      <vt:variant>
        <vt:lpwstr/>
      </vt:variant>
      <vt:variant>
        <vt:i4>6422630</vt:i4>
      </vt:variant>
      <vt:variant>
        <vt:i4>351</vt:i4>
      </vt:variant>
      <vt:variant>
        <vt:i4>0</vt:i4>
      </vt:variant>
      <vt:variant>
        <vt:i4>5</vt:i4>
      </vt:variant>
      <vt:variant>
        <vt:lpwstr>https://education.nsw.gov.au/teaching-and-learning/curriculum/english/planning-programming-and-assessing-english-11-12</vt:lpwstr>
      </vt:variant>
      <vt:variant>
        <vt:lpwstr/>
      </vt:variant>
      <vt:variant>
        <vt:i4>8192051</vt:i4>
      </vt:variant>
      <vt:variant>
        <vt:i4>348</vt:i4>
      </vt:variant>
      <vt:variant>
        <vt:i4>0</vt:i4>
      </vt:variant>
      <vt:variant>
        <vt:i4>5</vt:i4>
      </vt:variant>
      <vt:variant>
        <vt:lpwstr>https://schoolsnsw.sharepoint.com/sites/Englishsecondary7-12-Englishcurriculumteam/Shared Documents/Programming/11-12 Programs and support materials/English Studies 11-12/Programming docs/Reading to Write Transition to English Studies/How to use the sample senior English programs</vt:lpwstr>
      </vt:variant>
      <vt:variant>
        <vt:lpwstr/>
      </vt:variant>
      <vt:variant>
        <vt:i4>5898242</vt:i4>
      </vt:variant>
      <vt:variant>
        <vt:i4>345</vt:i4>
      </vt:variant>
      <vt:variant>
        <vt:i4>0</vt:i4>
      </vt:variant>
      <vt:variant>
        <vt:i4>5</vt:i4>
      </vt:variant>
      <vt:variant>
        <vt:lpwstr>https://curriculum.nsw.edu.au/learning-areas/english/english-studies-11-12-2024/overview</vt:lpwstr>
      </vt:variant>
      <vt:variant>
        <vt:lpwstr/>
      </vt:variant>
      <vt:variant>
        <vt:i4>1507380</vt:i4>
      </vt:variant>
      <vt:variant>
        <vt:i4>338</vt:i4>
      </vt:variant>
      <vt:variant>
        <vt:i4>0</vt:i4>
      </vt:variant>
      <vt:variant>
        <vt:i4>5</vt:i4>
      </vt:variant>
      <vt:variant>
        <vt:lpwstr/>
      </vt:variant>
      <vt:variant>
        <vt:lpwstr>_Toc204265478</vt:lpwstr>
      </vt:variant>
      <vt:variant>
        <vt:i4>1507380</vt:i4>
      </vt:variant>
      <vt:variant>
        <vt:i4>332</vt:i4>
      </vt:variant>
      <vt:variant>
        <vt:i4>0</vt:i4>
      </vt:variant>
      <vt:variant>
        <vt:i4>5</vt:i4>
      </vt:variant>
      <vt:variant>
        <vt:lpwstr/>
      </vt:variant>
      <vt:variant>
        <vt:lpwstr>_Toc204265477</vt:lpwstr>
      </vt:variant>
      <vt:variant>
        <vt:i4>1507380</vt:i4>
      </vt:variant>
      <vt:variant>
        <vt:i4>326</vt:i4>
      </vt:variant>
      <vt:variant>
        <vt:i4>0</vt:i4>
      </vt:variant>
      <vt:variant>
        <vt:i4>5</vt:i4>
      </vt:variant>
      <vt:variant>
        <vt:lpwstr/>
      </vt:variant>
      <vt:variant>
        <vt:lpwstr>_Toc204265476</vt:lpwstr>
      </vt:variant>
      <vt:variant>
        <vt:i4>1507380</vt:i4>
      </vt:variant>
      <vt:variant>
        <vt:i4>320</vt:i4>
      </vt:variant>
      <vt:variant>
        <vt:i4>0</vt:i4>
      </vt:variant>
      <vt:variant>
        <vt:i4>5</vt:i4>
      </vt:variant>
      <vt:variant>
        <vt:lpwstr/>
      </vt:variant>
      <vt:variant>
        <vt:lpwstr>_Toc204265475</vt:lpwstr>
      </vt:variant>
      <vt:variant>
        <vt:i4>1507380</vt:i4>
      </vt:variant>
      <vt:variant>
        <vt:i4>314</vt:i4>
      </vt:variant>
      <vt:variant>
        <vt:i4>0</vt:i4>
      </vt:variant>
      <vt:variant>
        <vt:i4>5</vt:i4>
      </vt:variant>
      <vt:variant>
        <vt:lpwstr/>
      </vt:variant>
      <vt:variant>
        <vt:lpwstr>_Toc204265474</vt:lpwstr>
      </vt:variant>
      <vt:variant>
        <vt:i4>1507380</vt:i4>
      </vt:variant>
      <vt:variant>
        <vt:i4>308</vt:i4>
      </vt:variant>
      <vt:variant>
        <vt:i4>0</vt:i4>
      </vt:variant>
      <vt:variant>
        <vt:i4>5</vt:i4>
      </vt:variant>
      <vt:variant>
        <vt:lpwstr/>
      </vt:variant>
      <vt:variant>
        <vt:lpwstr>_Toc204265473</vt:lpwstr>
      </vt:variant>
      <vt:variant>
        <vt:i4>1507380</vt:i4>
      </vt:variant>
      <vt:variant>
        <vt:i4>302</vt:i4>
      </vt:variant>
      <vt:variant>
        <vt:i4>0</vt:i4>
      </vt:variant>
      <vt:variant>
        <vt:i4>5</vt:i4>
      </vt:variant>
      <vt:variant>
        <vt:lpwstr/>
      </vt:variant>
      <vt:variant>
        <vt:lpwstr>_Toc204265472</vt:lpwstr>
      </vt:variant>
      <vt:variant>
        <vt:i4>1507380</vt:i4>
      </vt:variant>
      <vt:variant>
        <vt:i4>296</vt:i4>
      </vt:variant>
      <vt:variant>
        <vt:i4>0</vt:i4>
      </vt:variant>
      <vt:variant>
        <vt:i4>5</vt:i4>
      </vt:variant>
      <vt:variant>
        <vt:lpwstr/>
      </vt:variant>
      <vt:variant>
        <vt:lpwstr>_Toc204265471</vt:lpwstr>
      </vt:variant>
      <vt:variant>
        <vt:i4>1507380</vt:i4>
      </vt:variant>
      <vt:variant>
        <vt:i4>290</vt:i4>
      </vt:variant>
      <vt:variant>
        <vt:i4>0</vt:i4>
      </vt:variant>
      <vt:variant>
        <vt:i4>5</vt:i4>
      </vt:variant>
      <vt:variant>
        <vt:lpwstr/>
      </vt:variant>
      <vt:variant>
        <vt:lpwstr>_Toc204265470</vt:lpwstr>
      </vt:variant>
      <vt:variant>
        <vt:i4>1441844</vt:i4>
      </vt:variant>
      <vt:variant>
        <vt:i4>284</vt:i4>
      </vt:variant>
      <vt:variant>
        <vt:i4>0</vt:i4>
      </vt:variant>
      <vt:variant>
        <vt:i4>5</vt:i4>
      </vt:variant>
      <vt:variant>
        <vt:lpwstr/>
      </vt:variant>
      <vt:variant>
        <vt:lpwstr>_Toc204265469</vt:lpwstr>
      </vt:variant>
      <vt:variant>
        <vt:i4>1441844</vt:i4>
      </vt:variant>
      <vt:variant>
        <vt:i4>278</vt:i4>
      </vt:variant>
      <vt:variant>
        <vt:i4>0</vt:i4>
      </vt:variant>
      <vt:variant>
        <vt:i4>5</vt:i4>
      </vt:variant>
      <vt:variant>
        <vt:lpwstr/>
      </vt:variant>
      <vt:variant>
        <vt:lpwstr>_Toc204265468</vt:lpwstr>
      </vt:variant>
      <vt:variant>
        <vt:i4>1441844</vt:i4>
      </vt:variant>
      <vt:variant>
        <vt:i4>272</vt:i4>
      </vt:variant>
      <vt:variant>
        <vt:i4>0</vt:i4>
      </vt:variant>
      <vt:variant>
        <vt:i4>5</vt:i4>
      </vt:variant>
      <vt:variant>
        <vt:lpwstr/>
      </vt:variant>
      <vt:variant>
        <vt:lpwstr>_Toc204265467</vt:lpwstr>
      </vt:variant>
      <vt:variant>
        <vt:i4>1441844</vt:i4>
      </vt:variant>
      <vt:variant>
        <vt:i4>266</vt:i4>
      </vt:variant>
      <vt:variant>
        <vt:i4>0</vt:i4>
      </vt:variant>
      <vt:variant>
        <vt:i4>5</vt:i4>
      </vt:variant>
      <vt:variant>
        <vt:lpwstr/>
      </vt:variant>
      <vt:variant>
        <vt:lpwstr>_Toc204265466</vt:lpwstr>
      </vt:variant>
      <vt:variant>
        <vt:i4>1441844</vt:i4>
      </vt:variant>
      <vt:variant>
        <vt:i4>260</vt:i4>
      </vt:variant>
      <vt:variant>
        <vt:i4>0</vt:i4>
      </vt:variant>
      <vt:variant>
        <vt:i4>5</vt:i4>
      </vt:variant>
      <vt:variant>
        <vt:lpwstr/>
      </vt:variant>
      <vt:variant>
        <vt:lpwstr>_Toc204265465</vt:lpwstr>
      </vt:variant>
      <vt:variant>
        <vt:i4>1441844</vt:i4>
      </vt:variant>
      <vt:variant>
        <vt:i4>254</vt:i4>
      </vt:variant>
      <vt:variant>
        <vt:i4>0</vt:i4>
      </vt:variant>
      <vt:variant>
        <vt:i4>5</vt:i4>
      </vt:variant>
      <vt:variant>
        <vt:lpwstr/>
      </vt:variant>
      <vt:variant>
        <vt:lpwstr>_Toc204265464</vt:lpwstr>
      </vt:variant>
      <vt:variant>
        <vt:i4>1441844</vt:i4>
      </vt:variant>
      <vt:variant>
        <vt:i4>248</vt:i4>
      </vt:variant>
      <vt:variant>
        <vt:i4>0</vt:i4>
      </vt:variant>
      <vt:variant>
        <vt:i4>5</vt:i4>
      </vt:variant>
      <vt:variant>
        <vt:lpwstr/>
      </vt:variant>
      <vt:variant>
        <vt:lpwstr>_Toc204265463</vt:lpwstr>
      </vt:variant>
      <vt:variant>
        <vt:i4>1441844</vt:i4>
      </vt:variant>
      <vt:variant>
        <vt:i4>242</vt:i4>
      </vt:variant>
      <vt:variant>
        <vt:i4>0</vt:i4>
      </vt:variant>
      <vt:variant>
        <vt:i4>5</vt:i4>
      </vt:variant>
      <vt:variant>
        <vt:lpwstr/>
      </vt:variant>
      <vt:variant>
        <vt:lpwstr>_Toc204265462</vt:lpwstr>
      </vt:variant>
      <vt:variant>
        <vt:i4>1441844</vt:i4>
      </vt:variant>
      <vt:variant>
        <vt:i4>236</vt:i4>
      </vt:variant>
      <vt:variant>
        <vt:i4>0</vt:i4>
      </vt:variant>
      <vt:variant>
        <vt:i4>5</vt:i4>
      </vt:variant>
      <vt:variant>
        <vt:lpwstr/>
      </vt:variant>
      <vt:variant>
        <vt:lpwstr>_Toc204265461</vt:lpwstr>
      </vt:variant>
      <vt:variant>
        <vt:i4>1441844</vt:i4>
      </vt:variant>
      <vt:variant>
        <vt:i4>230</vt:i4>
      </vt:variant>
      <vt:variant>
        <vt:i4>0</vt:i4>
      </vt:variant>
      <vt:variant>
        <vt:i4>5</vt:i4>
      </vt:variant>
      <vt:variant>
        <vt:lpwstr/>
      </vt:variant>
      <vt:variant>
        <vt:lpwstr>_Toc204265460</vt:lpwstr>
      </vt:variant>
      <vt:variant>
        <vt:i4>1376308</vt:i4>
      </vt:variant>
      <vt:variant>
        <vt:i4>224</vt:i4>
      </vt:variant>
      <vt:variant>
        <vt:i4>0</vt:i4>
      </vt:variant>
      <vt:variant>
        <vt:i4>5</vt:i4>
      </vt:variant>
      <vt:variant>
        <vt:lpwstr/>
      </vt:variant>
      <vt:variant>
        <vt:lpwstr>_Toc204265459</vt:lpwstr>
      </vt:variant>
      <vt:variant>
        <vt:i4>1376308</vt:i4>
      </vt:variant>
      <vt:variant>
        <vt:i4>218</vt:i4>
      </vt:variant>
      <vt:variant>
        <vt:i4>0</vt:i4>
      </vt:variant>
      <vt:variant>
        <vt:i4>5</vt:i4>
      </vt:variant>
      <vt:variant>
        <vt:lpwstr/>
      </vt:variant>
      <vt:variant>
        <vt:lpwstr>_Toc204265458</vt:lpwstr>
      </vt:variant>
      <vt:variant>
        <vt:i4>1376308</vt:i4>
      </vt:variant>
      <vt:variant>
        <vt:i4>212</vt:i4>
      </vt:variant>
      <vt:variant>
        <vt:i4>0</vt:i4>
      </vt:variant>
      <vt:variant>
        <vt:i4>5</vt:i4>
      </vt:variant>
      <vt:variant>
        <vt:lpwstr/>
      </vt:variant>
      <vt:variant>
        <vt:lpwstr>_Toc204265457</vt:lpwstr>
      </vt:variant>
      <vt:variant>
        <vt:i4>1376308</vt:i4>
      </vt:variant>
      <vt:variant>
        <vt:i4>206</vt:i4>
      </vt:variant>
      <vt:variant>
        <vt:i4>0</vt:i4>
      </vt:variant>
      <vt:variant>
        <vt:i4>5</vt:i4>
      </vt:variant>
      <vt:variant>
        <vt:lpwstr/>
      </vt:variant>
      <vt:variant>
        <vt:lpwstr>_Toc204265456</vt:lpwstr>
      </vt:variant>
      <vt:variant>
        <vt:i4>1376308</vt:i4>
      </vt:variant>
      <vt:variant>
        <vt:i4>200</vt:i4>
      </vt:variant>
      <vt:variant>
        <vt:i4>0</vt:i4>
      </vt:variant>
      <vt:variant>
        <vt:i4>5</vt:i4>
      </vt:variant>
      <vt:variant>
        <vt:lpwstr/>
      </vt:variant>
      <vt:variant>
        <vt:lpwstr>_Toc204265455</vt:lpwstr>
      </vt:variant>
      <vt:variant>
        <vt:i4>1376308</vt:i4>
      </vt:variant>
      <vt:variant>
        <vt:i4>194</vt:i4>
      </vt:variant>
      <vt:variant>
        <vt:i4>0</vt:i4>
      </vt:variant>
      <vt:variant>
        <vt:i4>5</vt:i4>
      </vt:variant>
      <vt:variant>
        <vt:lpwstr/>
      </vt:variant>
      <vt:variant>
        <vt:lpwstr>_Toc204265454</vt:lpwstr>
      </vt:variant>
      <vt:variant>
        <vt:i4>1376308</vt:i4>
      </vt:variant>
      <vt:variant>
        <vt:i4>188</vt:i4>
      </vt:variant>
      <vt:variant>
        <vt:i4>0</vt:i4>
      </vt:variant>
      <vt:variant>
        <vt:i4>5</vt:i4>
      </vt:variant>
      <vt:variant>
        <vt:lpwstr/>
      </vt:variant>
      <vt:variant>
        <vt:lpwstr>_Toc204265453</vt:lpwstr>
      </vt:variant>
      <vt:variant>
        <vt:i4>1376308</vt:i4>
      </vt:variant>
      <vt:variant>
        <vt:i4>182</vt:i4>
      </vt:variant>
      <vt:variant>
        <vt:i4>0</vt:i4>
      </vt:variant>
      <vt:variant>
        <vt:i4>5</vt:i4>
      </vt:variant>
      <vt:variant>
        <vt:lpwstr/>
      </vt:variant>
      <vt:variant>
        <vt:lpwstr>_Toc204265452</vt:lpwstr>
      </vt:variant>
      <vt:variant>
        <vt:i4>1376308</vt:i4>
      </vt:variant>
      <vt:variant>
        <vt:i4>176</vt:i4>
      </vt:variant>
      <vt:variant>
        <vt:i4>0</vt:i4>
      </vt:variant>
      <vt:variant>
        <vt:i4>5</vt:i4>
      </vt:variant>
      <vt:variant>
        <vt:lpwstr/>
      </vt:variant>
      <vt:variant>
        <vt:lpwstr>_Toc204265451</vt:lpwstr>
      </vt:variant>
      <vt:variant>
        <vt:i4>1376308</vt:i4>
      </vt:variant>
      <vt:variant>
        <vt:i4>170</vt:i4>
      </vt:variant>
      <vt:variant>
        <vt:i4>0</vt:i4>
      </vt:variant>
      <vt:variant>
        <vt:i4>5</vt:i4>
      </vt:variant>
      <vt:variant>
        <vt:lpwstr/>
      </vt:variant>
      <vt:variant>
        <vt:lpwstr>_Toc204265450</vt:lpwstr>
      </vt:variant>
      <vt:variant>
        <vt:i4>1310772</vt:i4>
      </vt:variant>
      <vt:variant>
        <vt:i4>164</vt:i4>
      </vt:variant>
      <vt:variant>
        <vt:i4>0</vt:i4>
      </vt:variant>
      <vt:variant>
        <vt:i4>5</vt:i4>
      </vt:variant>
      <vt:variant>
        <vt:lpwstr/>
      </vt:variant>
      <vt:variant>
        <vt:lpwstr>_Toc204265449</vt:lpwstr>
      </vt:variant>
      <vt:variant>
        <vt:i4>1310772</vt:i4>
      </vt:variant>
      <vt:variant>
        <vt:i4>158</vt:i4>
      </vt:variant>
      <vt:variant>
        <vt:i4>0</vt:i4>
      </vt:variant>
      <vt:variant>
        <vt:i4>5</vt:i4>
      </vt:variant>
      <vt:variant>
        <vt:lpwstr/>
      </vt:variant>
      <vt:variant>
        <vt:lpwstr>_Toc204265448</vt:lpwstr>
      </vt:variant>
      <vt:variant>
        <vt:i4>1310772</vt:i4>
      </vt:variant>
      <vt:variant>
        <vt:i4>152</vt:i4>
      </vt:variant>
      <vt:variant>
        <vt:i4>0</vt:i4>
      </vt:variant>
      <vt:variant>
        <vt:i4>5</vt:i4>
      </vt:variant>
      <vt:variant>
        <vt:lpwstr/>
      </vt:variant>
      <vt:variant>
        <vt:lpwstr>_Toc204265447</vt:lpwstr>
      </vt:variant>
      <vt:variant>
        <vt:i4>1310772</vt:i4>
      </vt:variant>
      <vt:variant>
        <vt:i4>146</vt:i4>
      </vt:variant>
      <vt:variant>
        <vt:i4>0</vt:i4>
      </vt:variant>
      <vt:variant>
        <vt:i4>5</vt:i4>
      </vt:variant>
      <vt:variant>
        <vt:lpwstr/>
      </vt:variant>
      <vt:variant>
        <vt:lpwstr>_Toc204265446</vt:lpwstr>
      </vt:variant>
      <vt:variant>
        <vt:i4>1310772</vt:i4>
      </vt:variant>
      <vt:variant>
        <vt:i4>140</vt:i4>
      </vt:variant>
      <vt:variant>
        <vt:i4>0</vt:i4>
      </vt:variant>
      <vt:variant>
        <vt:i4>5</vt:i4>
      </vt:variant>
      <vt:variant>
        <vt:lpwstr/>
      </vt:variant>
      <vt:variant>
        <vt:lpwstr>_Toc204265445</vt:lpwstr>
      </vt:variant>
      <vt:variant>
        <vt:i4>1310772</vt:i4>
      </vt:variant>
      <vt:variant>
        <vt:i4>134</vt:i4>
      </vt:variant>
      <vt:variant>
        <vt:i4>0</vt:i4>
      </vt:variant>
      <vt:variant>
        <vt:i4>5</vt:i4>
      </vt:variant>
      <vt:variant>
        <vt:lpwstr/>
      </vt:variant>
      <vt:variant>
        <vt:lpwstr>_Toc204265444</vt:lpwstr>
      </vt:variant>
      <vt:variant>
        <vt:i4>1310772</vt:i4>
      </vt:variant>
      <vt:variant>
        <vt:i4>128</vt:i4>
      </vt:variant>
      <vt:variant>
        <vt:i4>0</vt:i4>
      </vt:variant>
      <vt:variant>
        <vt:i4>5</vt:i4>
      </vt:variant>
      <vt:variant>
        <vt:lpwstr/>
      </vt:variant>
      <vt:variant>
        <vt:lpwstr>_Toc204265443</vt:lpwstr>
      </vt:variant>
      <vt:variant>
        <vt:i4>1310772</vt:i4>
      </vt:variant>
      <vt:variant>
        <vt:i4>122</vt:i4>
      </vt:variant>
      <vt:variant>
        <vt:i4>0</vt:i4>
      </vt:variant>
      <vt:variant>
        <vt:i4>5</vt:i4>
      </vt:variant>
      <vt:variant>
        <vt:lpwstr/>
      </vt:variant>
      <vt:variant>
        <vt:lpwstr>_Toc204265442</vt:lpwstr>
      </vt:variant>
      <vt:variant>
        <vt:i4>1310772</vt:i4>
      </vt:variant>
      <vt:variant>
        <vt:i4>116</vt:i4>
      </vt:variant>
      <vt:variant>
        <vt:i4>0</vt:i4>
      </vt:variant>
      <vt:variant>
        <vt:i4>5</vt:i4>
      </vt:variant>
      <vt:variant>
        <vt:lpwstr/>
      </vt:variant>
      <vt:variant>
        <vt:lpwstr>_Toc204265441</vt:lpwstr>
      </vt:variant>
      <vt:variant>
        <vt:i4>1310772</vt:i4>
      </vt:variant>
      <vt:variant>
        <vt:i4>110</vt:i4>
      </vt:variant>
      <vt:variant>
        <vt:i4>0</vt:i4>
      </vt:variant>
      <vt:variant>
        <vt:i4>5</vt:i4>
      </vt:variant>
      <vt:variant>
        <vt:lpwstr/>
      </vt:variant>
      <vt:variant>
        <vt:lpwstr>_Toc204265440</vt:lpwstr>
      </vt:variant>
      <vt:variant>
        <vt:i4>1245236</vt:i4>
      </vt:variant>
      <vt:variant>
        <vt:i4>104</vt:i4>
      </vt:variant>
      <vt:variant>
        <vt:i4>0</vt:i4>
      </vt:variant>
      <vt:variant>
        <vt:i4>5</vt:i4>
      </vt:variant>
      <vt:variant>
        <vt:lpwstr/>
      </vt:variant>
      <vt:variant>
        <vt:lpwstr>_Toc204265439</vt:lpwstr>
      </vt:variant>
      <vt:variant>
        <vt:i4>1245236</vt:i4>
      </vt:variant>
      <vt:variant>
        <vt:i4>98</vt:i4>
      </vt:variant>
      <vt:variant>
        <vt:i4>0</vt:i4>
      </vt:variant>
      <vt:variant>
        <vt:i4>5</vt:i4>
      </vt:variant>
      <vt:variant>
        <vt:lpwstr/>
      </vt:variant>
      <vt:variant>
        <vt:lpwstr>_Toc204265438</vt:lpwstr>
      </vt:variant>
      <vt:variant>
        <vt:i4>1245236</vt:i4>
      </vt:variant>
      <vt:variant>
        <vt:i4>92</vt:i4>
      </vt:variant>
      <vt:variant>
        <vt:i4>0</vt:i4>
      </vt:variant>
      <vt:variant>
        <vt:i4>5</vt:i4>
      </vt:variant>
      <vt:variant>
        <vt:lpwstr/>
      </vt:variant>
      <vt:variant>
        <vt:lpwstr>_Toc204265437</vt:lpwstr>
      </vt:variant>
      <vt:variant>
        <vt:i4>1245236</vt:i4>
      </vt:variant>
      <vt:variant>
        <vt:i4>86</vt:i4>
      </vt:variant>
      <vt:variant>
        <vt:i4>0</vt:i4>
      </vt:variant>
      <vt:variant>
        <vt:i4>5</vt:i4>
      </vt:variant>
      <vt:variant>
        <vt:lpwstr/>
      </vt:variant>
      <vt:variant>
        <vt:lpwstr>_Toc204265436</vt:lpwstr>
      </vt:variant>
      <vt:variant>
        <vt:i4>1245236</vt:i4>
      </vt:variant>
      <vt:variant>
        <vt:i4>80</vt:i4>
      </vt:variant>
      <vt:variant>
        <vt:i4>0</vt:i4>
      </vt:variant>
      <vt:variant>
        <vt:i4>5</vt:i4>
      </vt:variant>
      <vt:variant>
        <vt:lpwstr/>
      </vt:variant>
      <vt:variant>
        <vt:lpwstr>_Toc204265435</vt:lpwstr>
      </vt:variant>
      <vt:variant>
        <vt:i4>1245236</vt:i4>
      </vt:variant>
      <vt:variant>
        <vt:i4>74</vt:i4>
      </vt:variant>
      <vt:variant>
        <vt:i4>0</vt:i4>
      </vt:variant>
      <vt:variant>
        <vt:i4>5</vt:i4>
      </vt:variant>
      <vt:variant>
        <vt:lpwstr/>
      </vt:variant>
      <vt:variant>
        <vt:lpwstr>_Toc204265434</vt:lpwstr>
      </vt:variant>
      <vt:variant>
        <vt:i4>1245236</vt:i4>
      </vt:variant>
      <vt:variant>
        <vt:i4>68</vt:i4>
      </vt:variant>
      <vt:variant>
        <vt:i4>0</vt:i4>
      </vt:variant>
      <vt:variant>
        <vt:i4>5</vt:i4>
      </vt:variant>
      <vt:variant>
        <vt:lpwstr/>
      </vt:variant>
      <vt:variant>
        <vt:lpwstr>_Toc204265433</vt:lpwstr>
      </vt:variant>
      <vt:variant>
        <vt:i4>1245236</vt:i4>
      </vt:variant>
      <vt:variant>
        <vt:i4>62</vt:i4>
      </vt:variant>
      <vt:variant>
        <vt:i4>0</vt:i4>
      </vt:variant>
      <vt:variant>
        <vt:i4>5</vt:i4>
      </vt:variant>
      <vt:variant>
        <vt:lpwstr/>
      </vt:variant>
      <vt:variant>
        <vt:lpwstr>_Toc204265432</vt:lpwstr>
      </vt:variant>
      <vt:variant>
        <vt:i4>1245236</vt:i4>
      </vt:variant>
      <vt:variant>
        <vt:i4>56</vt:i4>
      </vt:variant>
      <vt:variant>
        <vt:i4>0</vt:i4>
      </vt:variant>
      <vt:variant>
        <vt:i4>5</vt:i4>
      </vt:variant>
      <vt:variant>
        <vt:lpwstr/>
      </vt:variant>
      <vt:variant>
        <vt:lpwstr>_Toc204265431</vt:lpwstr>
      </vt:variant>
      <vt:variant>
        <vt:i4>1245236</vt:i4>
      </vt:variant>
      <vt:variant>
        <vt:i4>50</vt:i4>
      </vt:variant>
      <vt:variant>
        <vt:i4>0</vt:i4>
      </vt:variant>
      <vt:variant>
        <vt:i4>5</vt:i4>
      </vt:variant>
      <vt:variant>
        <vt:lpwstr/>
      </vt:variant>
      <vt:variant>
        <vt:lpwstr>_Toc204265430</vt:lpwstr>
      </vt:variant>
      <vt:variant>
        <vt:i4>1179700</vt:i4>
      </vt:variant>
      <vt:variant>
        <vt:i4>44</vt:i4>
      </vt:variant>
      <vt:variant>
        <vt:i4>0</vt:i4>
      </vt:variant>
      <vt:variant>
        <vt:i4>5</vt:i4>
      </vt:variant>
      <vt:variant>
        <vt:lpwstr/>
      </vt:variant>
      <vt:variant>
        <vt:lpwstr>_Toc204265429</vt:lpwstr>
      </vt:variant>
      <vt:variant>
        <vt:i4>1179700</vt:i4>
      </vt:variant>
      <vt:variant>
        <vt:i4>38</vt:i4>
      </vt:variant>
      <vt:variant>
        <vt:i4>0</vt:i4>
      </vt:variant>
      <vt:variant>
        <vt:i4>5</vt:i4>
      </vt:variant>
      <vt:variant>
        <vt:lpwstr/>
      </vt:variant>
      <vt:variant>
        <vt:lpwstr>_Toc204265428</vt:lpwstr>
      </vt:variant>
      <vt:variant>
        <vt:i4>1179700</vt:i4>
      </vt:variant>
      <vt:variant>
        <vt:i4>32</vt:i4>
      </vt:variant>
      <vt:variant>
        <vt:i4>0</vt:i4>
      </vt:variant>
      <vt:variant>
        <vt:i4>5</vt:i4>
      </vt:variant>
      <vt:variant>
        <vt:lpwstr/>
      </vt:variant>
      <vt:variant>
        <vt:lpwstr>_Toc204265427</vt:lpwstr>
      </vt:variant>
      <vt:variant>
        <vt:i4>1179700</vt:i4>
      </vt:variant>
      <vt:variant>
        <vt:i4>26</vt:i4>
      </vt:variant>
      <vt:variant>
        <vt:i4>0</vt:i4>
      </vt:variant>
      <vt:variant>
        <vt:i4>5</vt:i4>
      </vt:variant>
      <vt:variant>
        <vt:lpwstr/>
      </vt:variant>
      <vt:variant>
        <vt:lpwstr>_Toc204265426</vt:lpwstr>
      </vt:variant>
      <vt:variant>
        <vt:i4>1179700</vt:i4>
      </vt:variant>
      <vt:variant>
        <vt:i4>20</vt:i4>
      </vt:variant>
      <vt:variant>
        <vt:i4>0</vt:i4>
      </vt:variant>
      <vt:variant>
        <vt:i4>5</vt:i4>
      </vt:variant>
      <vt:variant>
        <vt:lpwstr/>
      </vt:variant>
      <vt:variant>
        <vt:lpwstr>_Toc204265425</vt:lpwstr>
      </vt:variant>
      <vt:variant>
        <vt:i4>1179700</vt:i4>
      </vt:variant>
      <vt:variant>
        <vt:i4>14</vt:i4>
      </vt:variant>
      <vt:variant>
        <vt:i4>0</vt:i4>
      </vt:variant>
      <vt:variant>
        <vt:i4>5</vt:i4>
      </vt:variant>
      <vt:variant>
        <vt:lpwstr/>
      </vt:variant>
      <vt:variant>
        <vt:lpwstr>_Toc204265424</vt:lpwstr>
      </vt:variant>
      <vt:variant>
        <vt:i4>1179700</vt:i4>
      </vt:variant>
      <vt:variant>
        <vt:i4>8</vt:i4>
      </vt:variant>
      <vt:variant>
        <vt:i4>0</vt:i4>
      </vt:variant>
      <vt:variant>
        <vt:i4>5</vt:i4>
      </vt:variant>
      <vt:variant>
        <vt:lpwstr/>
      </vt:variant>
      <vt:variant>
        <vt:lpwstr>_Toc204265423</vt:lpwstr>
      </vt:variant>
      <vt:variant>
        <vt:i4>1179700</vt:i4>
      </vt:variant>
      <vt:variant>
        <vt:i4>2</vt:i4>
      </vt:variant>
      <vt:variant>
        <vt:i4>0</vt:i4>
      </vt:variant>
      <vt:variant>
        <vt:i4>5</vt:i4>
      </vt:variant>
      <vt:variant>
        <vt:lpwstr/>
      </vt:variant>
      <vt:variant>
        <vt:lpwstr>_Toc204265422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Resources and activities – 11.1 – Reading to write: Transition to English Studies</dc:title>
  <dc:subject/>
  <dc:creator>NSW Department of Education</dc:creator>
  <cp:keywords/>
  <dc:description/>
  <dcterms:created xsi:type="dcterms:W3CDTF">2025-06-18T15:40:00Z</dcterms:created>
  <dcterms:modified xsi:type="dcterms:W3CDTF">2025-08-19T05:37:00Z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0x01010018E20D1C8E37B4489036A323D6088B4F</vt:lpwstr>
  </property>
  <property fmtid="{D5CDD505-2E9C-101B-9397-08002B2CF9AE}" pid="3" name="MSIP_Label_b603dfd7-d93a-4381-a340-2995d8282205_Enabled">
    <vt:lpwstr>true</vt:lpwstr>
  </property>
  <property fmtid="{D5CDD505-2E9C-101B-9397-08002B2CF9AE}" pid="4" name="MSIP_Label_b603dfd7-d93a-4381-a340-2995d8282205_SetDate">
    <vt:lpwstr>2023-10-06T01:26:14Z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be916aa7-638b-4bf3-963e-1e9b36650c0f</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GrammarlyDocumentId">
    <vt:lpwstr>b719b741-a6a3-4823-a69f-e45cd61be837</vt:lpwstr>
  </property>
</Properties>
</file>