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49E9FA86" w:rsidR="00497915" w:rsidRPr="00CC35E6" w:rsidRDefault="0005633D" w:rsidP="00B13F6C">
      <w:pPr>
        <w:pStyle w:val="Title"/>
      </w:pPr>
      <w:r w:rsidRPr="00CC35E6">
        <w:t>English S</w:t>
      </w:r>
      <w:r w:rsidR="00D412B3" w:rsidRPr="00CC35E6">
        <w:t>tudies</w:t>
      </w:r>
      <w:r w:rsidR="00484AEB" w:rsidRPr="00CC35E6">
        <w:t xml:space="preserve"> </w:t>
      </w:r>
      <w:r w:rsidR="00DD0B59" w:rsidRPr="00CC35E6">
        <w:t>(</w:t>
      </w:r>
      <w:r w:rsidR="00277D79" w:rsidRPr="00CC35E6">
        <w:t>Year</w:t>
      </w:r>
      <w:r w:rsidR="00FB24CF" w:rsidRPr="00CC35E6">
        <w:t xml:space="preserve"> 11</w:t>
      </w:r>
      <w:r w:rsidR="00DD0B59" w:rsidRPr="00CC35E6">
        <w:t xml:space="preserve">) </w:t>
      </w:r>
      <w:r w:rsidR="00087D95" w:rsidRPr="00CC35E6">
        <w:t>–</w:t>
      </w:r>
      <w:r w:rsidR="00FA201D" w:rsidRPr="00CC35E6">
        <w:t xml:space="preserve"> </w:t>
      </w:r>
      <w:r w:rsidR="009848F7" w:rsidRPr="00CC35E6">
        <w:t>assessment</w:t>
      </w:r>
    </w:p>
    <w:p w14:paraId="0E6E2A57" w14:textId="120B937B" w:rsidR="00270C2F" w:rsidRPr="00CC35E6" w:rsidRDefault="00484AEB" w:rsidP="00270C2F">
      <w:pPr>
        <w:pStyle w:val="Subtitle0"/>
      </w:pPr>
      <w:r w:rsidRPr="00CC35E6">
        <w:t xml:space="preserve">11.1 – </w:t>
      </w:r>
      <w:r w:rsidR="00E82DBC" w:rsidRPr="00CC35E6">
        <w:t>‘</w:t>
      </w:r>
      <w:r w:rsidR="00FB24CF" w:rsidRPr="00CC35E6">
        <w:t>Reading to write</w:t>
      </w:r>
      <w:r w:rsidR="005C2D37" w:rsidRPr="00CC35E6">
        <w:t>: Transition to English Studies</w:t>
      </w:r>
      <w:r w:rsidR="00E82DBC" w:rsidRPr="00CC35E6">
        <w:t>’</w:t>
      </w:r>
    </w:p>
    <w:p w14:paraId="512FE829" w14:textId="46DC0A25" w:rsidR="00087D95" w:rsidRPr="00CC35E6" w:rsidRDefault="00283E66" w:rsidP="001B1DE3">
      <w:pPr>
        <w:pStyle w:val="FeatureBox2"/>
      </w:pPr>
      <w:r w:rsidRPr="00CC35E6">
        <w:t xml:space="preserve">This document contains a sample assessment notification. </w:t>
      </w:r>
      <w:r w:rsidR="004F34ED" w:rsidRPr="00CC35E6">
        <w:t>It</w:t>
      </w:r>
      <w:r w:rsidRPr="00CC35E6">
        <w:t xml:space="preserve"> accompanies the teaching and learning program</w:t>
      </w:r>
      <w:r w:rsidR="006267B6" w:rsidRPr="00CC35E6">
        <w:t xml:space="preserve"> </w:t>
      </w:r>
      <w:r w:rsidR="00C93E0D" w:rsidRPr="00CC35E6">
        <w:t xml:space="preserve">for </w:t>
      </w:r>
      <w:r w:rsidR="00704B1E" w:rsidRPr="00CC35E6">
        <w:t>‘</w:t>
      </w:r>
      <w:r w:rsidR="5BE48A79" w:rsidRPr="00CC35E6">
        <w:t>Reading to write: Transition to English Studies</w:t>
      </w:r>
      <w:r w:rsidR="00704B1E" w:rsidRPr="00CC35E6">
        <w:t>’</w:t>
      </w:r>
      <w:r w:rsidR="00E82DBC" w:rsidRPr="00CC35E6">
        <w:t xml:space="preserve"> – Year 11, Term 1.</w:t>
      </w:r>
    </w:p>
    <w:p w14:paraId="6794F2CC" w14:textId="3DBBA5F4" w:rsidR="008C0C3D" w:rsidRPr="00CC35E6" w:rsidRDefault="008C0C3D" w:rsidP="00692616">
      <w:r w:rsidRPr="00CC35E6">
        <w:br w:type="page"/>
      </w:r>
    </w:p>
    <w:sdt>
      <w:sdtPr>
        <w:rPr>
          <w:rFonts w:eastAsiaTheme="minorEastAsia"/>
          <w:b/>
          <w:bCs w:val="0"/>
          <w:color w:val="auto"/>
          <w:sz w:val="22"/>
          <w:szCs w:val="22"/>
        </w:rPr>
        <w:id w:val="2008489615"/>
        <w:docPartObj>
          <w:docPartGallery w:val="Table of Contents"/>
          <w:docPartUnique/>
        </w:docPartObj>
      </w:sdtPr>
      <w:sdtEndPr>
        <w:rPr>
          <w:b w:val="0"/>
        </w:rPr>
      </w:sdtEndPr>
      <w:sdtContent>
        <w:p w14:paraId="485C0F69" w14:textId="23FB4976" w:rsidR="00007E93" w:rsidRPr="00CC35E6" w:rsidRDefault="00007E93" w:rsidP="003D1F28">
          <w:pPr>
            <w:pStyle w:val="TOCHeading"/>
          </w:pPr>
          <w:r w:rsidRPr="00CC35E6">
            <w:t>Contents</w:t>
          </w:r>
        </w:p>
        <w:p w14:paraId="2C9F2101" w14:textId="2204AFC2" w:rsidR="00E21090" w:rsidRDefault="00280FE0">
          <w:pPr>
            <w:pStyle w:val="TOC1"/>
            <w:rPr>
              <w:rFonts w:asciiTheme="minorHAnsi" w:eastAsia="Batang" w:hAnsiTheme="minorHAnsi" w:cstheme="minorBidi"/>
              <w:b w:val="0"/>
              <w:kern w:val="2"/>
              <w:sz w:val="24"/>
              <w:lang w:eastAsia="ko-KR"/>
              <w14:ligatures w14:val="standardContextual"/>
            </w:rPr>
          </w:pPr>
          <w:r w:rsidRPr="00CC35E6">
            <w:rPr>
              <w:noProof w:val="0"/>
            </w:rPr>
            <w:fldChar w:fldCharType="begin"/>
          </w:r>
          <w:r w:rsidR="008E331B" w:rsidRPr="00CC35E6">
            <w:rPr>
              <w:noProof w:val="0"/>
            </w:rPr>
            <w:instrText>TOC \o "1-3" \z \u \h</w:instrText>
          </w:r>
          <w:r w:rsidRPr="00CC35E6">
            <w:rPr>
              <w:noProof w:val="0"/>
            </w:rPr>
            <w:fldChar w:fldCharType="separate"/>
          </w:r>
          <w:hyperlink w:anchor="_Toc206490338" w:history="1">
            <w:r w:rsidR="00E21090" w:rsidRPr="00B14875">
              <w:rPr>
                <w:rStyle w:val="Hyperlink"/>
              </w:rPr>
              <w:t>About this resource</w:t>
            </w:r>
            <w:r w:rsidR="00E21090">
              <w:rPr>
                <w:webHidden/>
              </w:rPr>
              <w:tab/>
            </w:r>
            <w:r w:rsidR="00E21090">
              <w:rPr>
                <w:webHidden/>
              </w:rPr>
              <w:fldChar w:fldCharType="begin"/>
            </w:r>
            <w:r w:rsidR="00E21090">
              <w:rPr>
                <w:webHidden/>
              </w:rPr>
              <w:instrText xml:space="preserve"> PAGEREF _Toc206490338 \h </w:instrText>
            </w:r>
            <w:r w:rsidR="00E21090">
              <w:rPr>
                <w:webHidden/>
              </w:rPr>
            </w:r>
            <w:r w:rsidR="00E21090">
              <w:rPr>
                <w:webHidden/>
              </w:rPr>
              <w:fldChar w:fldCharType="separate"/>
            </w:r>
            <w:r w:rsidR="00E21090">
              <w:rPr>
                <w:webHidden/>
              </w:rPr>
              <w:t>3</w:t>
            </w:r>
            <w:r w:rsidR="00E21090">
              <w:rPr>
                <w:webHidden/>
              </w:rPr>
              <w:fldChar w:fldCharType="end"/>
            </w:r>
          </w:hyperlink>
        </w:p>
        <w:p w14:paraId="6FC1F050" w14:textId="6B117C91" w:rsidR="00E21090" w:rsidRDefault="00E21090">
          <w:pPr>
            <w:pStyle w:val="TOC2"/>
            <w:rPr>
              <w:rFonts w:asciiTheme="minorHAnsi" w:eastAsia="Batang" w:hAnsiTheme="minorHAnsi" w:cstheme="minorBidi"/>
              <w:kern w:val="2"/>
              <w:sz w:val="24"/>
              <w:lang w:eastAsia="ko-KR"/>
              <w14:ligatures w14:val="standardContextual"/>
            </w:rPr>
          </w:pPr>
          <w:hyperlink w:anchor="_Toc206490339" w:history="1">
            <w:r w:rsidRPr="00B14875">
              <w:rPr>
                <w:rStyle w:val="Hyperlink"/>
              </w:rPr>
              <w:t>Purpose of this resource</w:t>
            </w:r>
            <w:r>
              <w:rPr>
                <w:webHidden/>
              </w:rPr>
              <w:tab/>
            </w:r>
            <w:r>
              <w:rPr>
                <w:webHidden/>
              </w:rPr>
              <w:fldChar w:fldCharType="begin"/>
            </w:r>
            <w:r>
              <w:rPr>
                <w:webHidden/>
              </w:rPr>
              <w:instrText xml:space="preserve"> PAGEREF _Toc206490339 \h </w:instrText>
            </w:r>
            <w:r>
              <w:rPr>
                <w:webHidden/>
              </w:rPr>
            </w:r>
            <w:r>
              <w:rPr>
                <w:webHidden/>
              </w:rPr>
              <w:fldChar w:fldCharType="separate"/>
            </w:r>
            <w:r>
              <w:rPr>
                <w:webHidden/>
              </w:rPr>
              <w:t>3</w:t>
            </w:r>
            <w:r>
              <w:rPr>
                <w:webHidden/>
              </w:rPr>
              <w:fldChar w:fldCharType="end"/>
            </w:r>
          </w:hyperlink>
        </w:p>
        <w:p w14:paraId="7E2D1BCE" w14:textId="178CA714" w:rsidR="00E21090" w:rsidRDefault="00E21090">
          <w:pPr>
            <w:pStyle w:val="TOC2"/>
            <w:rPr>
              <w:rFonts w:asciiTheme="minorHAnsi" w:eastAsia="Batang" w:hAnsiTheme="minorHAnsi" w:cstheme="minorBidi"/>
              <w:kern w:val="2"/>
              <w:sz w:val="24"/>
              <w:lang w:eastAsia="ko-KR"/>
              <w14:ligatures w14:val="standardContextual"/>
            </w:rPr>
          </w:pPr>
          <w:hyperlink w:anchor="_Toc206490340" w:history="1">
            <w:r w:rsidRPr="00B14875">
              <w:rPr>
                <w:rStyle w:val="Hyperlink"/>
              </w:rPr>
              <w:t>Target audience</w:t>
            </w:r>
            <w:r>
              <w:rPr>
                <w:webHidden/>
              </w:rPr>
              <w:tab/>
            </w:r>
            <w:r>
              <w:rPr>
                <w:webHidden/>
              </w:rPr>
              <w:fldChar w:fldCharType="begin"/>
            </w:r>
            <w:r>
              <w:rPr>
                <w:webHidden/>
              </w:rPr>
              <w:instrText xml:space="preserve"> PAGEREF _Toc206490340 \h </w:instrText>
            </w:r>
            <w:r>
              <w:rPr>
                <w:webHidden/>
              </w:rPr>
            </w:r>
            <w:r>
              <w:rPr>
                <w:webHidden/>
              </w:rPr>
              <w:fldChar w:fldCharType="separate"/>
            </w:r>
            <w:r>
              <w:rPr>
                <w:webHidden/>
              </w:rPr>
              <w:t>4</w:t>
            </w:r>
            <w:r>
              <w:rPr>
                <w:webHidden/>
              </w:rPr>
              <w:fldChar w:fldCharType="end"/>
            </w:r>
          </w:hyperlink>
        </w:p>
        <w:p w14:paraId="239099A9" w14:textId="360B0545" w:rsidR="00E21090" w:rsidRDefault="00E21090">
          <w:pPr>
            <w:pStyle w:val="TOC2"/>
            <w:rPr>
              <w:rFonts w:asciiTheme="minorHAnsi" w:eastAsia="Batang" w:hAnsiTheme="minorHAnsi" w:cstheme="minorBidi"/>
              <w:kern w:val="2"/>
              <w:sz w:val="24"/>
              <w:lang w:eastAsia="ko-KR"/>
              <w14:ligatures w14:val="standardContextual"/>
            </w:rPr>
          </w:pPr>
          <w:hyperlink w:anchor="_Toc206490341" w:history="1">
            <w:r w:rsidRPr="00B14875">
              <w:rPr>
                <w:rStyle w:val="Hyperlink"/>
              </w:rPr>
              <w:t>When and how to use</w:t>
            </w:r>
            <w:r>
              <w:rPr>
                <w:webHidden/>
              </w:rPr>
              <w:tab/>
            </w:r>
            <w:r>
              <w:rPr>
                <w:webHidden/>
              </w:rPr>
              <w:fldChar w:fldCharType="begin"/>
            </w:r>
            <w:r>
              <w:rPr>
                <w:webHidden/>
              </w:rPr>
              <w:instrText xml:space="preserve"> PAGEREF _Toc206490341 \h </w:instrText>
            </w:r>
            <w:r>
              <w:rPr>
                <w:webHidden/>
              </w:rPr>
            </w:r>
            <w:r>
              <w:rPr>
                <w:webHidden/>
              </w:rPr>
              <w:fldChar w:fldCharType="separate"/>
            </w:r>
            <w:r>
              <w:rPr>
                <w:webHidden/>
              </w:rPr>
              <w:t>4</w:t>
            </w:r>
            <w:r>
              <w:rPr>
                <w:webHidden/>
              </w:rPr>
              <w:fldChar w:fldCharType="end"/>
            </w:r>
          </w:hyperlink>
        </w:p>
        <w:p w14:paraId="7D63AA8E" w14:textId="2CC3F91B" w:rsidR="00E21090" w:rsidRDefault="00E21090">
          <w:pPr>
            <w:pStyle w:val="TOC2"/>
            <w:rPr>
              <w:rFonts w:asciiTheme="minorHAnsi" w:eastAsia="Batang" w:hAnsiTheme="minorHAnsi" w:cstheme="minorBidi"/>
              <w:kern w:val="2"/>
              <w:sz w:val="24"/>
              <w:lang w:eastAsia="ko-KR"/>
              <w14:ligatures w14:val="standardContextual"/>
            </w:rPr>
          </w:pPr>
          <w:hyperlink w:anchor="_Toc206490342" w:history="1">
            <w:r w:rsidRPr="00B14875">
              <w:rPr>
                <w:rStyle w:val="Hyperlink"/>
              </w:rPr>
              <w:t>Opportunities for collaboration</w:t>
            </w:r>
            <w:r>
              <w:rPr>
                <w:webHidden/>
              </w:rPr>
              <w:tab/>
            </w:r>
            <w:r>
              <w:rPr>
                <w:webHidden/>
              </w:rPr>
              <w:fldChar w:fldCharType="begin"/>
            </w:r>
            <w:r>
              <w:rPr>
                <w:webHidden/>
              </w:rPr>
              <w:instrText xml:space="preserve"> PAGEREF _Toc206490342 \h </w:instrText>
            </w:r>
            <w:r>
              <w:rPr>
                <w:webHidden/>
              </w:rPr>
            </w:r>
            <w:r>
              <w:rPr>
                <w:webHidden/>
              </w:rPr>
              <w:fldChar w:fldCharType="separate"/>
            </w:r>
            <w:r>
              <w:rPr>
                <w:webHidden/>
              </w:rPr>
              <w:t>4</w:t>
            </w:r>
            <w:r>
              <w:rPr>
                <w:webHidden/>
              </w:rPr>
              <w:fldChar w:fldCharType="end"/>
            </w:r>
          </w:hyperlink>
        </w:p>
        <w:p w14:paraId="7392F255" w14:textId="0C201952" w:rsidR="00E21090" w:rsidRDefault="00E21090">
          <w:pPr>
            <w:pStyle w:val="TOC1"/>
            <w:rPr>
              <w:rFonts w:asciiTheme="minorHAnsi" w:eastAsia="Batang" w:hAnsiTheme="minorHAnsi" w:cstheme="minorBidi"/>
              <w:b w:val="0"/>
              <w:kern w:val="2"/>
              <w:sz w:val="24"/>
              <w:lang w:eastAsia="ko-KR"/>
              <w14:ligatures w14:val="standardContextual"/>
            </w:rPr>
          </w:pPr>
          <w:hyperlink w:anchor="_Toc206490343" w:history="1">
            <w:r w:rsidRPr="00B14875">
              <w:rPr>
                <w:rStyle w:val="Hyperlink"/>
              </w:rPr>
              <w:t>Reading to write: Transition to English Studies – portfolio of writing and reflection</w:t>
            </w:r>
            <w:r>
              <w:rPr>
                <w:webHidden/>
              </w:rPr>
              <w:tab/>
            </w:r>
            <w:r>
              <w:rPr>
                <w:webHidden/>
              </w:rPr>
              <w:fldChar w:fldCharType="begin"/>
            </w:r>
            <w:r>
              <w:rPr>
                <w:webHidden/>
              </w:rPr>
              <w:instrText xml:space="preserve"> PAGEREF _Toc206490343 \h </w:instrText>
            </w:r>
            <w:r>
              <w:rPr>
                <w:webHidden/>
              </w:rPr>
            </w:r>
            <w:r>
              <w:rPr>
                <w:webHidden/>
              </w:rPr>
              <w:fldChar w:fldCharType="separate"/>
            </w:r>
            <w:r>
              <w:rPr>
                <w:webHidden/>
              </w:rPr>
              <w:t>5</w:t>
            </w:r>
            <w:r>
              <w:rPr>
                <w:webHidden/>
              </w:rPr>
              <w:fldChar w:fldCharType="end"/>
            </w:r>
          </w:hyperlink>
        </w:p>
        <w:p w14:paraId="6767A4AE" w14:textId="05BDDF43" w:rsidR="00E21090" w:rsidRDefault="00E21090">
          <w:pPr>
            <w:pStyle w:val="TOC2"/>
            <w:rPr>
              <w:rFonts w:asciiTheme="minorHAnsi" w:eastAsia="Batang" w:hAnsiTheme="minorHAnsi" w:cstheme="minorBidi"/>
              <w:kern w:val="2"/>
              <w:sz w:val="24"/>
              <w:lang w:eastAsia="ko-KR"/>
              <w14:ligatures w14:val="standardContextual"/>
            </w:rPr>
          </w:pPr>
          <w:hyperlink w:anchor="_Toc206490344" w:history="1">
            <w:r w:rsidRPr="00B14875">
              <w:rPr>
                <w:rStyle w:val="Hyperlink"/>
              </w:rPr>
              <w:t>Task overview</w:t>
            </w:r>
            <w:r>
              <w:rPr>
                <w:webHidden/>
              </w:rPr>
              <w:tab/>
            </w:r>
            <w:r>
              <w:rPr>
                <w:webHidden/>
              </w:rPr>
              <w:fldChar w:fldCharType="begin"/>
            </w:r>
            <w:r>
              <w:rPr>
                <w:webHidden/>
              </w:rPr>
              <w:instrText xml:space="preserve"> PAGEREF _Toc206490344 \h </w:instrText>
            </w:r>
            <w:r>
              <w:rPr>
                <w:webHidden/>
              </w:rPr>
            </w:r>
            <w:r>
              <w:rPr>
                <w:webHidden/>
              </w:rPr>
              <w:fldChar w:fldCharType="separate"/>
            </w:r>
            <w:r>
              <w:rPr>
                <w:webHidden/>
              </w:rPr>
              <w:t>5</w:t>
            </w:r>
            <w:r>
              <w:rPr>
                <w:webHidden/>
              </w:rPr>
              <w:fldChar w:fldCharType="end"/>
            </w:r>
          </w:hyperlink>
        </w:p>
        <w:p w14:paraId="0E25A684" w14:textId="6150F953" w:rsidR="00E21090" w:rsidRDefault="00E21090">
          <w:pPr>
            <w:pStyle w:val="TOC2"/>
            <w:rPr>
              <w:rFonts w:asciiTheme="minorHAnsi" w:eastAsia="Batang" w:hAnsiTheme="minorHAnsi" w:cstheme="minorBidi"/>
              <w:kern w:val="2"/>
              <w:sz w:val="24"/>
              <w:lang w:eastAsia="ko-KR"/>
              <w14:ligatures w14:val="standardContextual"/>
            </w:rPr>
          </w:pPr>
          <w:hyperlink w:anchor="_Toc206490345" w:history="1">
            <w:r w:rsidRPr="00B14875">
              <w:rPr>
                <w:rStyle w:val="Hyperlink"/>
              </w:rPr>
              <w:t>Task description</w:t>
            </w:r>
            <w:r>
              <w:rPr>
                <w:webHidden/>
              </w:rPr>
              <w:tab/>
            </w:r>
            <w:r>
              <w:rPr>
                <w:webHidden/>
              </w:rPr>
              <w:fldChar w:fldCharType="begin"/>
            </w:r>
            <w:r>
              <w:rPr>
                <w:webHidden/>
              </w:rPr>
              <w:instrText xml:space="preserve"> PAGEREF _Toc206490345 \h </w:instrText>
            </w:r>
            <w:r>
              <w:rPr>
                <w:webHidden/>
              </w:rPr>
            </w:r>
            <w:r>
              <w:rPr>
                <w:webHidden/>
              </w:rPr>
              <w:fldChar w:fldCharType="separate"/>
            </w:r>
            <w:r>
              <w:rPr>
                <w:webHidden/>
              </w:rPr>
              <w:t>9</w:t>
            </w:r>
            <w:r>
              <w:rPr>
                <w:webHidden/>
              </w:rPr>
              <w:fldChar w:fldCharType="end"/>
            </w:r>
          </w:hyperlink>
        </w:p>
        <w:p w14:paraId="5571E0BB" w14:textId="2BD4A59E" w:rsidR="00E21090" w:rsidRDefault="00E21090">
          <w:pPr>
            <w:pStyle w:val="TOC2"/>
            <w:rPr>
              <w:rFonts w:asciiTheme="minorHAnsi" w:eastAsia="Batang" w:hAnsiTheme="minorHAnsi" w:cstheme="minorBidi"/>
              <w:kern w:val="2"/>
              <w:sz w:val="24"/>
              <w:lang w:eastAsia="ko-KR"/>
              <w14:ligatures w14:val="standardContextual"/>
            </w:rPr>
          </w:pPr>
          <w:hyperlink w:anchor="_Toc206490346" w:history="1">
            <w:r w:rsidRPr="00B14875">
              <w:rPr>
                <w:rStyle w:val="Hyperlink"/>
              </w:rPr>
              <w:t>The context of the task</w:t>
            </w:r>
            <w:r>
              <w:rPr>
                <w:webHidden/>
              </w:rPr>
              <w:tab/>
            </w:r>
            <w:r>
              <w:rPr>
                <w:webHidden/>
              </w:rPr>
              <w:fldChar w:fldCharType="begin"/>
            </w:r>
            <w:r>
              <w:rPr>
                <w:webHidden/>
              </w:rPr>
              <w:instrText xml:space="preserve"> PAGEREF _Toc206490346 \h </w:instrText>
            </w:r>
            <w:r>
              <w:rPr>
                <w:webHidden/>
              </w:rPr>
            </w:r>
            <w:r>
              <w:rPr>
                <w:webHidden/>
              </w:rPr>
              <w:fldChar w:fldCharType="separate"/>
            </w:r>
            <w:r>
              <w:rPr>
                <w:webHidden/>
              </w:rPr>
              <w:t>9</w:t>
            </w:r>
            <w:r>
              <w:rPr>
                <w:webHidden/>
              </w:rPr>
              <w:fldChar w:fldCharType="end"/>
            </w:r>
          </w:hyperlink>
        </w:p>
        <w:p w14:paraId="0CC74A6A" w14:textId="667C0A35" w:rsidR="00E21090" w:rsidRDefault="00E21090">
          <w:pPr>
            <w:pStyle w:val="TOC2"/>
            <w:rPr>
              <w:rFonts w:asciiTheme="minorHAnsi" w:eastAsia="Batang" w:hAnsiTheme="minorHAnsi" w:cstheme="minorBidi"/>
              <w:kern w:val="2"/>
              <w:sz w:val="24"/>
              <w:lang w:eastAsia="ko-KR"/>
              <w14:ligatures w14:val="standardContextual"/>
            </w:rPr>
          </w:pPr>
          <w:hyperlink w:anchor="_Toc206490347" w:history="1">
            <w:r w:rsidRPr="00B14875">
              <w:rPr>
                <w:rStyle w:val="Hyperlink"/>
              </w:rPr>
              <w:t>What is the teacher looking for in this assessment task?</w:t>
            </w:r>
            <w:r>
              <w:rPr>
                <w:webHidden/>
              </w:rPr>
              <w:tab/>
            </w:r>
            <w:r>
              <w:rPr>
                <w:webHidden/>
              </w:rPr>
              <w:fldChar w:fldCharType="begin"/>
            </w:r>
            <w:r>
              <w:rPr>
                <w:webHidden/>
              </w:rPr>
              <w:instrText xml:space="preserve"> PAGEREF _Toc206490347 \h </w:instrText>
            </w:r>
            <w:r>
              <w:rPr>
                <w:webHidden/>
              </w:rPr>
            </w:r>
            <w:r>
              <w:rPr>
                <w:webHidden/>
              </w:rPr>
              <w:fldChar w:fldCharType="separate"/>
            </w:r>
            <w:r>
              <w:rPr>
                <w:webHidden/>
              </w:rPr>
              <w:t>11</w:t>
            </w:r>
            <w:r>
              <w:rPr>
                <w:webHidden/>
              </w:rPr>
              <w:fldChar w:fldCharType="end"/>
            </w:r>
          </w:hyperlink>
        </w:p>
        <w:p w14:paraId="547E8E3D" w14:textId="0E290279" w:rsidR="00E21090" w:rsidRDefault="00E21090">
          <w:pPr>
            <w:pStyle w:val="TOC2"/>
            <w:rPr>
              <w:rFonts w:asciiTheme="minorHAnsi" w:eastAsia="Batang" w:hAnsiTheme="minorHAnsi" w:cstheme="minorBidi"/>
              <w:kern w:val="2"/>
              <w:sz w:val="24"/>
              <w:lang w:eastAsia="ko-KR"/>
              <w14:ligatures w14:val="standardContextual"/>
            </w:rPr>
          </w:pPr>
          <w:hyperlink w:anchor="_Toc206490348" w:history="1">
            <w:r w:rsidRPr="00B14875">
              <w:rPr>
                <w:rStyle w:val="Hyperlink"/>
              </w:rPr>
              <w:t>Steps to success</w:t>
            </w:r>
            <w:r>
              <w:rPr>
                <w:webHidden/>
              </w:rPr>
              <w:tab/>
            </w:r>
            <w:r>
              <w:rPr>
                <w:webHidden/>
              </w:rPr>
              <w:fldChar w:fldCharType="begin"/>
            </w:r>
            <w:r>
              <w:rPr>
                <w:webHidden/>
              </w:rPr>
              <w:instrText xml:space="preserve"> PAGEREF _Toc206490348 \h </w:instrText>
            </w:r>
            <w:r>
              <w:rPr>
                <w:webHidden/>
              </w:rPr>
            </w:r>
            <w:r>
              <w:rPr>
                <w:webHidden/>
              </w:rPr>
              <w:fldChar w:fldCharType="separate"/>
            </w:r>
            <w:r>
              <w:rPr>
                <w:webHidden/>
              </w:rPr>
              <w:t>14</w:t>
            </w:r>
            <w:r>
              <w:rPr>
                <w:webHidden/>
              </w:rPr>
              <w:fldChar w:fldCharType="end"/>
            </w:r>
          </w:hyperlink>
        </w:p>
        <w:p w14:paraId="162389D0" w14:textId="6BF762DB" w:rsidR="00E21090" w:rsidRDefault="00E21090">
          <w:pPr>
            <w:pStyle w:val="TOC1"/>
            <w:rPr>
              <w:rFonts w:asciiTheme="minorHAnsi" w:eastAsia="Batang" w:hAnsiTheme="minorHAnsi" w:cstheme="minorBidi"/>
              <w:b w:val="0"/>
              <w:kern w:val="2"/>
              <w:sz w:val="24"/>
              <w:lang w:eastAsia="ko-KR"/>
              <w14:ligatures w14:val="standardContextual"/>
            </w:rPr>
          </w:pPr>
          <w:hyperlink w:anchor="_Toc206490349" w:history="1">
            <w:r w:rsidRPr="00B14875">
              <w:rPr>
                <w:rStyle w:val="Hyperlink"/>
              </w:rPr>
              <w:t>Marking guidelines</w:t>
            </w:r>
            <w:r>
              <w:rPr>
                <w:webHidden/>
              </w:rPr>
              <w:tab/>
            </w:r>
            <w:r>
              <w:rPr>
                <w:webHidden/>
              </w:rPr>
              <w:fldChar w:fldCharType="begin"/>
            </w:r>
            <w:r>
              <w:rPr>
                <w:webHidden/>
              </w:rPr>
              <w:instrText xml:space="preserve"> PAGEREF _Toc206490349 \h </w:instrText>
            </w:r>
            <w:r>
              <w:rPr>
                <w:webHidden/>
              </w:rPr>
            </w:r>
            <w:r>
              <w:rPr>
                <w:webHidden/>
              </w:rPr>
              <w:fldChar w:fldCharType="separate"/>
            </w:r>
            <w:r>
              <w:rPr>
                <w:webHidden/>
              </w:rPr>
              <w:t>17</w:t>
            </w:r>
            <w:r>
              <w:rPr>
                <w:webHidden/>
              </w:rPr>
              <w:fldChar w:fldCharType="end"/>
            </w:r>
          </w:hyperlink>
        </w:p>
        <w:p w14:paraId="6C6AA742" w14:textId="4BD5C755" w:rsidR="00E21090" w:rsidRDefault="00E21090">
          <w:pPr>
            <w:pStyle w:val="TOC2"/>
            <w:rPr>
              <w:rFonts w:asciiTheme="minorHAnsi" w:eastAsia="Batang" w:hAnsiTheme="minorHAnsi" w:cstheme="minorBidi"/>
              <w:kern w:val="2"/>
              <w:sz w:val="24"/>
              <w:lang w:eastAsia="ko-KR"/>
              <w14:ligatures w14:val="standardContextual"/>
            </w:rPr>
          </w:pPr>
          <w:hyperlink w:anchor="_Toc206490350" w:history="1">
            <w:r w:rsidRPr="00B14875">
              <w:rPr>
                <w:rStyle w:val="Hyperlink"/>
              </w:rPr>
              <w:t>Marking criteria</w:t>
            </w:r>
            <w:r>
              <w:rPr>
                <w:webHidden/>
              </w:rPr>
              <w:tab/>
            </w:r>
            <w:r>
              <w:rPr>
                <w:webHidden/>
              </w:rPr>
              <w:fldChar w:fldCharType="begin"/>
            </w:r>
            <w:r>
              <w:rPr>
                <w:webHidden/>
              </w:rPr>
              <w:instrText xml:space="preserve"> PAGEREF _Toc206490350 \h </w:instrText>
            </w:r>
            <w:r>
              <w:rPr>
                <w:webHidden/>
              </w:rPr>
            </w:r>
            <w:r>
              <w:rPr>
                <w:webHidden/>
              </w:rPr>
              <w:fldChar w:fldCharType="separate"/>
            </w:r>
            <w:r>
              <w:rPr>
                <w:webHidden/>
              </w:rPr>
              <w:t>17</w:t>
            </w:r>
            <w:r>
              <w:rPr>
                <w:webHidden/>
              </w:rPr>
              <w:fldChar w:fldCharType="end"/>
            </w:r>
          </w:hyperlink>
        </w:p>
        <w:p w14:paraId="529F7FBE" w14:textId="16C709AA" w:rsidR="00E21090" w:rsidRDefault="00E2109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90351" w:history="1">
            <w:r w:rsidRPr="00B14875">
              <w:rPr>
                <w:rStyle w:val="Hyperlink"/>
                <w:noProof/>
              </w:rPr>
              <w:t>Part A – portfolio of writing</w:t>
            </w:r>
            <w:r>
              <w:rPr>
                <w:noProof/>
                <w:webHidden/>
              </w:rPr>
              <w:tab/>
            </w:r>
            <w:r>
              <w:rPr>
                <w:noProof/>
                <w:webHidden/>
              </w:rPr>
              <w:fldChar w:fldCharType="begin"/>
            </w:r>
            <w:r>
              <w:rPr>
                <w:noProof/>
                <w:webHidden/>
              </w:rPr>
              <w:instrText xml:space="preserve"> PAGEREF _Toc206490351 \h </w:instrText>
            </w:r>
            <w:r>
              <w:rPr>
                <w:noProof/>
                <w:webHidden/>
              </w:rPr>
            </w:r>
            <w:r>
              <w:rPr>
                <w:noProof/>
                <w:webHidden/>
              </w:rPr>
              <w:fldChar w:fldCharType="separate"/>
            </w:r>
            <w:r>
              <w:rPr>
                <w:noProof/>
                <w:webHidden/>
              </w:rPr>
              <w:t>17</w:t>
            </w:r>
            <w:r>
              <w:rPr>
                <w:noProof/>
                <w:webHidden/>
              </w:rPr>
              <w:fldChar w:fldCharType="end"/>
            </w:r>
          </w:hyperlink>
        </w:p>
        <w:p w14:paraId="4BF48419" w14:textId="31E5A76C" w:rsidR="00E21090" w:rsidRDefault="00E2109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90352" w:history="1">
            <w:r w:rsidRPr="00B14875">
              <w:rPr>
                <w:rStyle w:val="Hyperlink"/>
                <w:noProof/>
              </w:rPr>
              <w:t>Part B – reflection</w:t>
            </w:r>
            <w:r>
              <w:rPr>
                <w:noProof/>
                <w:webHidden/>
              </w:rPr>
              <w:tab/>
            </w:r>
            <w:r>
              <w:rPr>
                <w:noProof/>
                <w:webHidden/>
              </w:rPr>
              <w:fldChar w:fldCharType="begin"/>
            </w:r>
            <w:r>
              <w:rPr>
                <w:noProof/>
                <w:webHidden/>
              </w:rPr>
              <w:instrText xml:space="preserve"> PAGEREF _Toc206490352 \h </w:instrText>
            </w:r>
            <w:r>
              <w:rPr>
                <w:noProof/>
                <w:webHidden/>
              </w:rPr>
            </w:r>
            <w:r>
              <w:rPr>
                <w:noProof/>
                <w:webHidden/>
              </w:rPr>
              <w:fldChar w:fldCharType="separate"/>
            </w:r>
            <w:r>
              <w:rPr>
                <w:noProof/>
                <w:webHidden/>
              </w:rPr>
              <w:t>19</w:t>
            </w:r>
            <w:r>
              <w:rPr>
                <w:noProof/>
                <w:webHidden/>
              </w:rPr>
              <w:fldChar w:fldCharType="end"/>
            </w:r>
          </w:hyperlink>
        </w:p>
        <w:p w14:paraId="7E7C9862" w14:textId="1334751E" w:rsidR="00E21090" w:rsidRDefault="00E21090">
          <w:pPr>
            <w:pStyle w:val="TOC2"/>
            <w:rPr>
              <w:rFonts w:asciiTheme="minorHAnsi" w:eastAsia="Batang" w:hAnsiTheme="minorHAnsi" w:cstheme="minorBidi"/>
              <w:kern w:val="2"/>
              <w:sz w:val="24"/>
              <w:lang w:eastAsia="ko-KR"/>
              <w14:ligatures w14:val="standardContextual"/>
            </w:rPr>
          </w:pPr>
          <w:hyperlink w:anchor="_Toc206490353" w:history="1">
            <w:r w:rsidRPr="00B14875">
              <w:rPr>
                <w:rStyle w:val="Hyperlink"/>
              </w:rPr>
              <w:t>Student-facing rubric</w:t>
            </w:r>
            <w:r>
              <w:rPr>
                <w:webHidden/>
              </w:rPr>
              <w:tab/>
            </w:r>
            <w:r>
              <w:rPr>
                <w:webHidden/>
              </w:rPr>
              <w:fldChar w:fldCharType="begin"/>
            </w:r>
            <w:r>
              <w:rPr>
                <w:webHidden/>
              </w:rPr>
              <w:instrText xml:space="preserve"> PAGEREF _Toc206490353 \h </w:instrText>
            </w:r>
            <w:r>
              <w:rPr>
                <w:webHidden/>
              </w:rPr>
            </w:r>
            <w:r>
              <w:rPr>
                <w:webHidden/>
              </w:rPr>
              <w:fldChar w:fldCharType="separate"/>
            </w:r>
            <w:r>
              <w:rPr>
                <w:webHidden/>
              </w:rPr>
              <w:t>20</w:t>
            </w:r>
            <w:r>
              <w:rPr>
                <w:webHidden/>
              </w:rPr>
              <w:fldChar w:fldCharType="end"/>
            </w:r>
          </w:hyperlink>
        </w:p>
        <w:p w14:paraId="0CEED79F" w14:textId="17573B8D" w:rsidR="00E21090" w:rsidRDefault="00E2109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90354" w:history="1">
            <w:r w:rsidRPr="00B14875">
              <w:rPr>
                <w:rStyle w:val="Hyperlink"/>
                <w:noProof/>
              </w:rPr>
              <w:t>Part A – portfolio of writing</w:t>
            </w:r>
            <w:r>
              <w:rPr>
                <w:noProof/>
                <w:webHidden/>
              </w:rPr>
              <w:tab/>
            </w:r>
            <w:r>
              <w:rPr>
                <w:noProof/>
                <w:webHidden/>
              </w:rPr>
              <w:fldChar w:fldCharType="begin"/>
            </w:r>
            <w:r>
              <w:rPr>
                <w:noProof/>
                <w:webHidden/>
              </w:rPr>
              <w:instrText xml:space="preserve"> PAGEREF _Toc206490354 \h </w:instrText>
            </w:r>
            <w:r>
              <w:rPr>
                <w:noProof/>
                <w:webHidden/>
              </w:rPr>
            </w:r>
            <w:r>
              <w:rPr>
                <w:noProof/>
                <w:webHidden/>
              </w:rPr>
              <w:fldChar w:fldCharType="separate"/>
            </w:r>
            <w:r>
              <w:rPr>
                <w:noProof/>
                <w:webHidden/>
              </w:rPr>
              <w:t>20</w:t>
            </w:r>
            <w:r>
              <w:rPr>
                <w:noProof/>
                <w:webHidden/>
              </w:rPr>
              <w:fldChar w:fldCharType="end"/>
            </w:r>
          </w:hyperlink>
        </w:p>
        <w:p w14:paraId="41D2B784" w14:textId="3AE4BC7A" w:rsidR="00E21090" w:rsidRDefault="00E21090">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206490355" w:history="1">
            <w:r w:rsidRPr="00B14875">
              <w:rPr>
                <w:rStyle w:val="Hyperlink"/>
                <w:noProof/>
              </w:rPr>
              <w:t>Part B – reflection</w:t>
            </w:r>
            <w:r>
              <w:rPr>
                <w:noProof/>
                <w:webHidden/>
              </w:rPr>
              <w:tab/>
            </w:r>
            <w:r>
              <w:rPr>
                <w:noProof/>
                <w:webHidden/>
              </w:rPr>
              <w:fldChar w:fldCharType="begin"/>
            </w:r>
            <w:r>
              <w:rPr>
                <w:noProof/>
                <w:webHidden/>
              </w:rPr>
              <w:instrText xml:space="preserve"> PAGEREF _Toc206490355 \h </w:instrText>
            </w:r>
            <w:r>
              <w:rPr>
                <w:noProof/>
                <w:webHidden/>
              </w:rPr>
            </w:r>
            <w:r>
              <w:rPr>
                <w:noProof/>
                <w:webHidden/>
              </w:rPr>
              <w:fldChar w:fldCharType="separate"/>
            </w:r>
            <w:r>
              <w:rPr>
                <w:noProof/>
                <w:webHidden/>
              </w:rPr>
              <w:t>23</w:t>
            </w:r>
            <w:r>
              <w:rPr>
                <w:noProof/>
                <w:webHidden/>
              </w:rPr>
              <w:fldChar w:fldCharType="end"/>
            </w:r>
          </w:hyperlink>
        </w:p>
        <w:p w14:paraId="4BD72B1A" w14:textId="72B584E0" w:rsidR="00E21090" w:rsidRDefault="00E21090">
          <w:pPr>
            <w:pStyle w:val="TOC2"/>
            <w:rPr>
              <w:rFonts w:asciiTheme="minorHAnsi" w:eastAsia="Batang" w:hAnsiTheme="minorHAnsi" w:cstheme="minorBidi"/>
              <w:kern w:val="2"/>
              <w:sz w:val="24"/>
              <w:lang w:eastAsia="ko-KR"/>
              <w14:ligatures w14:val="standardContextual"/>
            </w:rPr>
          </w:pPr>
          <w:hyperlink w:anchor="_Toc206490356" w:history="1">
            <w:r w:rsidRPr="00B14875">
              <w:rPr>
                <w:rStyle w:val="Hyperlink"/>
              </w:rPr>
              <w:t>Assessment policy</w:t>
            </w:r>
            <w:r>
              <w:rPr>
                <w:webHidden/>
              </w:rPr>
              <w:tab/>
            </w:r>
            <w:r>
              <w:rPr>
                <w:webHidden/>
              </w:rPr>
              <w:fldChar w:fldCharType="begin"/>
            </w:r>
            <w:r>
              <w:rPr>
                <w:webHidden/>
              </w:rPr>
              <w:instrText xml:space="preserve"> PAGEREF _Toc206490356 \h </w:instrText>
            </w:r>
            <w:r>
              <w:rPr>
                <w:webHidden/>
              </w:rPr>
            </w:r>
            <w:r>
              <w:rPr>
                <w:webHidden/>
              </w:rPr>
              <w:fldChar w:fldCharType="separate"/>
            </w:r>
            <w:r>
              <w:rPr>
                <w:webHidden/>
              </w:rPr>
              <w:t>26</w:t>
            </w:r>
            <w:r>
              <w:rPr>
                <w:webHidden/>
              </w:rPr>
              <w:fldChar w:fldCharType="end"/>
            </w:r>
          </w:hyperlink>
        </w:p>
        <w:p w14:paraId="189D70B8" w14:textId="74A04418" w:rsidR="00E21090" w:rsidRDefault="00E21090">
          <w:pPr>
            <w:pStyle w:val="TOC2"/>
            <w:rPr>
              <w:rFonts w:asciiTheme="minorHAnsi" w:eastAsia="Batang" w:hAnsiTheme="minorHAnsi" w:cstheme="minorBidi"/>
              <w:kern w:val="2"/>
              <w:sz w:val="24"/>
              <w:lang w:eastAsia="ko-KR"/>
              <w14:ligatures w14:val="standardContextual"/>
            </w:rPr>
          </w:pPr>
          <w:hyperlink w:anchor="_Toc206490357" w:history="1">
            <w:r w:rsidRPr="00B14875">
              <w:rPr>
                <w:rStyle w:val="Hyperlink"/>
              </w:rPr>
              <w:t>Student support material</w:t>
            </w:r>
            <w:r>
              <w:rPr>
                <w:webHidden/>
              </w:rPr>
              <w:tab/>
            </w:r>
            <w:r>
              <w:rPr>
                <w:webHidden/>
              </w:rPr>
              <w:fldChar w:fldCharType="begin"/>
            </w:r>
            <w:r>
              <w:rPr>
                <w:webHidden/>
              </w:rPr>
              <w:instrText xml:space="preserve"> PAGEREF _Toc206490357 \h </w:instrText>
            </w:r>
            <w:r>
              <w:rPr>
                <w:webHidden/>
              </w:rPr>
            </w:r>
            <w:r>
              <w:rPr>
                <w:webHidden/>
              </w:rPr>
              <w:fldChar w:fldCharType="separate"/>
            </w:r>
            <w:r>
              <w:rPr>
                <w:webHidden/>
              </w:rPr>
              <w:t>26</w:t>
            </w:r>
            <w:r>
              <w:rPr>
                <w:webHidden/>
              </w:rPr>
              <w:fldChar w:fldCharType="end"/>
            </w:r>
          </w:hyperlink>
        </w:p>
        <w:p w14:paraId="6AFA0860" w14:textId="05FEF500" w:rsidR="00E21090" w:rsidRDefault="00E21090">
          <w:pPr>
            <w:pStyle w:val="TOC1"/>
            <w:rPr>
              <w:rFonts w:asciiTheme="minorHAnsi" w:eastAsia="Batang" w:hAnsiTheme="minorHAnsi" w:cstheme="minorBidi"/>
              <w:b w:val="0"/>
              <w:kern w:val="2"/>
              <w:sz w:val="24"/>
              <w:lang w:eastAsia="ko-KR"/>
              <w14:ligatures w14:val="standardContextual"/>
            </w:rPr>
          </w:pPr>
          <w:hyperlink w:anchor="_Toc206490358" w:history="1">
            <w:r w:rsidRPr="00B14875">
              <w:rPr>
                <w:rStyle w:val="Hyperlink"/>
              </w:rPr>
              <w:t>The English curriculum 7–12 team</w:t>
            </w:r>
            <w:r>
              <w:rPr>
                <w:webHidden/>
              </w:rPr>
              <w:tab/>
            </w:r>
            <w:r>
              <w:rPr>
                <w:webHidden/>
              </w:rPr>
              <w:fldChar w:fldCharType="begin"/>
            </w:r>
            <w:r>
              <w:rPr>
                <w:webHidden/>
              </w:rPr>
              <w:instrText xml:space="preserve"> PAGEREF _Toc206490358 \h </w:instrText>
            </w:r>
            <w:r>
              <w:rPr>
                <w:webHidden/>
              </w:rPr>
            </w:r>
            <w:r>
              <w:rPr>
                <w:webHidden/>
              </w:rPr>
              <w:fldChar w:fldCharType="separate"/>
            </w:r>
            <w:r>
              <w:rPr>
                <w:webHidden/>
              </w:rPr>
              <w:t>27</w:t>
            </w:r>
            <w:r>
              <w:rPr>
                <w:webHidden/>
              </w:rPr>
              <w:fldChar w:fldCharType="end"/>
            </w:r>
          </w:hyperlink>
        </w:p>
        <w:p w14:paraId="15203A4C" w14:textId="0D7A1131" w:rsidR="00E21090" w:rsidRDefault="00E21090">
          <w:pPr>
            <w:pStyle w:val="TOC2"/>
            <w:rPr>
              <w:rFonts w:asciiTheme="minorHAnsi" w:eastAsia="Batang" w:hAnsiTheme="minorHAnsi" w:cstheme="minorBidi"/>
              <w:kern w:val="2"/>
              <w:sz w:val="24"/>
              <w:lang w:eastAsia="ko-KR"/>
              <w14:ligatures w14:val="standardContextual"/>
            </w:rPr>
          </w:pPr>
          <w:hyperlink w:anchor="_Toc206490359" w:history="1">
            <w:r w:rsidRPr="00B14875">
              <w:rPr>
                <w:rStyle w:val="Hyperlink"/>
              </w:rPr>
              <w:t>Support and alignment</w:t>
            </w:r>
            <w:r>
              <w:rPr>
                <w:webHidden/>
              </w:rPr>
              <w:tab/>
            </w:r>
            <w:r>
              <w:rPr>
                <w:webHidden/>
              </w:rPr>
              <w:fldChar w:fldCharType="begin"/>
            </w:r>
            <w:r>
              <w:rPr>
                <w:webHidden/>
              </w:rPr>
              <w:instrText xml:space="preserve"> PAGEREF _Toc206490359 \h </w:instrText>
            </w:r>
            <w:r>
              <w:rPr>
                <w:webHidden/>
              </w:rPr>
            </w:r>
            <w:r>
              <w:rPr>
                <w:webHidden/>
              </w:rPr>
              <w:fldChar w:fldCharType="separate"/>
            </w:r>
            <w:r>
              <w:rPr>
                <w:webHidden/>
              </w:rPr>
              <w:t>27</w:t>
            </w:r>
            <w:r>
              <w:rPr>
                <w:webHidden/>
              </w:rPr>
              <w:fldChar w:fldCharType="end"/>
            </w:r>
          </w:hyperlink>
        </w:p>
        <w:p w14:paraId="10692CFC" w14:textId="4F6E160E" w:rsidR="00E21090" w:rsidRDefault="00E21090">
          <w:pPr>
            <w:pStyle w:val="TOC1"/>
            <w:rPr>
              <w:rFonts w:asciiTheme="minorHAnsi" w:eastAsia="Batang" w:hAnsiTheme="minorHAnsi" w:cstheme="minorBidi"/>
              <w:b w:val="0"/>
              <w:kern w:val="2"/>
              <w:sz w:val="24"/>
              <w:lang w:eastAsia="ko-KR"/>
              <w14:ligatures w14:val="standardContextual"/>
            </w:rPr>
          </w:pPr>
          <w:hyperlink w:anchor="_Toc206490360" w:history="1">
            <w:r w:rsidRPr="00B14875">
              <w:rPr>
                <w:rStyle w:val="Hyperlink"/>
              </w:rPr>
              <w:t>References</w:t>
            </w:r>
            <w:r>
              <w:rPr>
                <w:webHidden/>
              </w:rPr>
              <w:tab/>
            </w:r>
            <w:r>
              <w:rPr>
                <w:webHidden/>
              </w:rPr>
              <w:fldChar w:fldCharType="begin"/>
            </w:r>
            <w:r>
              <w:rPr>
                <w:webHidden/>
              </w:rPr>
              <w:instrText xml:space="preserve"> PAGEREF _Toc206490360 \h </w:instrText>
            </w:r>
            <w:r>
              <w:rPr>
                <w:webHidden/>
              </w:rPr>
            </w:r>
            <w:r>
              <w:rPr>
                <w:webHidden/>
              </w:rPr>
              <w:fldChar w:fldCharType="separate"/>
            </w:r>
            <w:r>
              <w:rPr>
                <w:webHidden/>
              </w:rPr>
              <w:t>29</w:t>
            </w:r>
            <w:r>
              <w:rPr>
                <w:webHidden/>
              </w:rPr>
              <w:fldChar w:fldCharType="end"/>
            </w:r>
          </w:hyperlink>
        </w:p>
        <w:p w14:paraId="466012CC" w14:textId="2DEF7BF1" w:rsidR="00280FE0" w:rsidRPr="00CC35E6" w:rsidRDefault="00280FE0" w:rsidP="005A3543">
          <w:pPr>
            <w:rPr>
              <w:rStyle w:val="Hyperlink"/>
              <w:kern w:val="2"/>
              <w:lang w:eastAsia="en-AU"/>
              <w14:ligatures w14:val="standardContextual"/>
            </w:rPr>
          </w:pPr>
          <w:r w:rsidRPr="00CC35E6">
            <w:fldChar w:fldCharType="end"/>
          </w:r>
        </w:p>
      </w:sdtContent>
    </w:sdt>
    <w:p w14:paraId="29C1DF54" w14:textId="77777777" w:rsidR="008E331B" w:rsidRPr="00CC35E6" w:rsidRDefault="008E331B">
      <w:pPr>
        <w:suppressAutoHyphens w:val="0"/>
        <w:spacing w:before="0" w:after="160" w:line="259" w:lineRule="auto"/>
        <w:rPr>
          <w:rStyle w:val="Strong"/>
        </w:rPr>
      </w:pPr>
      <w:r w:rsidRPr="00CC35E6">
        <w:rPr>
          <w:rStyle w:val="Strong"/>
        </w:rPr>
        <w:br w:type="page"/>
      </w:r>
    </w:p>
    <w:p w14:paraId="2CA424B4" w14:textId="727C6880" w:rsidR="00283E66" w:rsidRPr="00CC35E6" w:rsidRDefault="00283E66" w:rsidP="008E331B">
      <w:pPr>
        <w:pStyle w:val="FeatureBox2"/>
        <w:rPr>
          <w:rStyle w:val="Strong"/>
        </w:rPr>
      </w:pPr>
      <w:r w:rsidRPr="00CC35E6">
        <w:rPr>
          <w:rStyle w:val="Strong"/>
        </w:rPr>
        <w:lastRenderedPageBreak/>
        <w:t>Updating the table of contents</w:t>
      </w:r>
    </w:p>
    <w:p w14:paraId="66CFFF1E" w14:textId="77777777" w:rsidR="00C60096" w:rsidRPr="00CC35E6" w:rsidRDefault="00C60096" w:rsidP="00CF39CC">
      <w:pPr>
        <w:pStyle w:val="FeatureBox2"/>
      </w:pPr>
      <w:r w:rsidRPr="00CC35E6">
        <w:t>Want to update the table? Have you added content to the document and noticed the page numbers have changed? As you add content to this report, you can update the table of contents to accurately reflect the page numbers within the resource. To update the table:</w:t>
      </w:r>
    </w:p>
    <w:p w14:paraId="3DA9A13A" w14:textId="77777777" w:rsidR="00C93E0D" w:rsidRPr="00CC35E6" w:rsidRDefault="00C93E0D" w:rsidP="00C93E0D">
      <w:pPr>
        <w:pStyle w:val="FeatureBox2"/>
        <w:numPr>
          <w:ilvl w:val="0"/>
          <w:numId w:val="3"/>
        </w:numPr>
        <w:ind w:left="567" w:hanging="567"/>
      </w:pPr>
      <w:bookmarkStart w:id="0" w:name="_Toc140045565"/>
      <w:r w:rsidRPr="00CC35E6">
        <w:t>Right click on the table and select ‘Update table of contents’ (in the browser version) or ‘Update field’ (in the desktop app). In the browser version, it will automatically update the entire table.</w:t>
      </w:r>
    </w:p>
    <w:p w14:paraId="2F9B128D" w14:textId="77777777" w:rsidR="00C93E0D" w:rsidRPr="00CC35E6" w:rsidRDefault="00C93E0D" w:rsidP="00C93E0D">
      <w:pPr>
        <w:pStyle w:val="FeatureBox2"/>
        <w:numPr>
          <w:ilvl w:val="0"/>
          <w:numId w:val="2"/>
        </w:numPr>
        <w:ind w:left="567" w:hanging="567"/>
      </w:pPr>
      <w:r w:rsidRPr="00CC35E6">
        <w:t>In the desktop app, you will then need to select ‘Update entire table’. Your table numbers should then update to reflect your changes.</w:t>
      </w:r>
    </w:p>
    <w:p w14:paraId="65A3A934" w14:textId="77777777" w:rsidR="00CF39CC" w:rsidRPr="00CC35E6" w:rsidRDefault="00CF39CC" w:rsidP="00CF39CC">
      <w:r w:rsidRPr="00CC35E6">
        <w:br w:type="page"/>
      </w:r>
    </w:p>
    <w:p w14:paraId="5E522AA7" w14:textId="6B9DB103" w:rsidR="00E624D3" w:rsidRPr="00CC35E6" w:rsidRDefault="00E624D3" w:rsidP="000C282D">
      <w:pPr>
        <w:pStyle w:val="Heading1"/>
      </w:pPr>
      <w:bookmarkStart w:id="1" w:name="_Toc206490338"/>
      <w:r w:rsidRPr="00CC35E6">
        <w:lastRenderedPageBreak/>
        <w:t>About this resource</w:t>
      </w:r>
      <w:bookmarkEnd w:id="0"/>
      <w:bookmarkEnd w:id="1"/>
    </w:p>
    <w:p w14:paraId="0CEDB60F" w14:textId="06E338E0" w:rsidR="00D45CA0" w:rsidRPr="00CC35E6" w:rsidRDefault="00E624D3" w:rsidP="3484A986">
      <w:pPr>
        <w:rPr>
          <w:rFonts w:eastAsia="Calibri"/>
        </w:rPr>
      </w:pPr>
      <w:r w:rsidRPr="00CC35E6">
        <w:t xml:space="preserve">This sample assessment notification has been developed to assist teachers in NSW Department of Education schools to create and deliver assessment practices that are contextualised to their classroom. </w:t>
      </w:r>
      <w:r w:rsidR="005A6018" w:rsidRPr="00CC35E6">
        <w:t>It is designed as an example of how the</w:t>
      </w:r>
      <w:r w:rsidR="4807E41D" w:rsidRPr="00CC35E6">
        <w:t xml:space="preserve"> </w:t>
      </w:r>
      <w:hyperlink r:id="rId8">
        <w:r w:rsidR="4807E41D" w:rsidRPr="00CC35E6">
          <w:rPr>
            <w:rStyle w:val="Hyperlink"/>
            <w:rFonts w:eastAsia="Arial"/>
          </w:rPr>
          <w:t>English Studies 11–12 Syllabus</w:t>
        </w:r>
      </w:hyperlink>
      <w:r w:rsidR="4807E41D" w:rsidRPr="00CC35E6">
        <w:t xml:space="preserve"> </w:t>
      </w:r>
      <w:r w:rsidR="4807E41D" w:rsidRPr="00CC35E6">
        <w:rPr>
          <w:rFonts w:eastAsia="Calibri"/>
        </w:rPr>
        <w:t>(NESA 202</w:t>
      </w:r>
      <w:r w:rsidR="34AAFFD2" w:rsidRPr="00CC35E6">
        <w:rPr>
          <w:rFonts w:eastAsia="Calibri"/>
        </w:rPr>
        <w:t>4</w:t>
      </w:r>
      <w:r w:rsidR="4807E41D" w:rsidRPr="00CC35E6">
        <w:rPr>
          <w:rFonts w:eastAsia="Calibri"/>
        </w:rPr>
        <w:t xml:space="preserve">) could be used in programming and assessment practice. More information is available via </w:t>
      </w:r>
      <w:hyperlink r:id="rId9">
        <w:r w:rsidR="4807E41D" w:rsidRPr="00CC35E6">
          <w:rPr>
            <w:rStyle w:val="Hyperlink"/>
            <w:rFonts w:eastAsia="Calibri"/>
          </w:rPr>
          <w:t xml:space="preserve">How to use English </w:t>
        </w:r>
        <w:r w:rsidR="004C5DE1" w:rsidRPr="00CC35E6">
          <w:rPr>
            <w:rStyle w:val="Hyperlink"/>
            <w:rFonts w:eastAsia="Calibri"/>
          </w:rPr>
          <w:t xml:space="preserve">11–12 sample </w:t>
        </w:r>
        <w:r w:rsidR="4807E41D" w:rsidRPr="00CC35E6">
          <w:rPr>
            <w:rStyle w:val="Hyperlink"/>
            <w:rFonts w:eastAsia="Calibri"/>
          </w:rPr>
          <w:t>assessments</w:t>
        </w:r>
      </w:hyperlink>
      <w:r w:rsidR="4807E41D" w:rsidRPr="00CC35E6">
        <w:rPr>
          <w:rFonts w:eastAsia="Calibri"/>
        </w:rPr>
        <w:t>.</w:t>
      </w:r>
    </w:p>
    <w:p w14:paraId="219833FD" w14:textId="58E8B524" w:rsidR="004B3EF1" w:rsidRPr="00CC35E6" w:rsidRDefault="004B3EF1" w:rsidP="3484A986">
      <w:r w:rsidRPr="00CC35E6">
        <w:t>Many schools have their own resource and assessment templates. Teachers can adapt the material provided to suit their context.</w:t>
      </w:r>
    </w:p>
    <w:p w14:paraId="25513F45" w14:textId="35CF755E" w:rsidR="00E624D3" w:rsidRPr="00CC35E6" w:rsidRDefault="00E624D3" w:rsidP="00B07F77">
      <w:pPr>
        <w:pStyle w:val="Heading2"/>
        <w:rPr>
          <w:b/>
          <w:bCs w:val="0"/>
        </w:rPr>
      </w:pPr>
      <w:bookmarkStart w:id="2" w:name="_Toc140045566"/>
      <w:bookmarkStart w:id="3" w:name="_Toc206490339"/>
      <w:r w:rsidRPr="00CC35E6">
        <w:t xml:space="preserve">Purpose of </w:t>
      </w:r>
      <w:r w:rsidR="008C4C11" w:rsidRPr="00CC35E6">
        <w:t xml:space="preserve">this </w:t>
      </w:r>
      <w:r w:rsidRPr="00CC35E6">
        <w:t>resource</w:t>
      </w:r>
      <w:bookmarkEnd w:id="2"/>
      <w:bookmarkEnd w:id="3"/>
    </w:p>
    <w:p w14:paraId="2743F9FF" w14:textId="509DD163" w:rsidR="00217FB1" w:rsidRPr="00CC35E6" w:rsidRDefault="00217FB1" w:rsidP="00217FB1">
      <w:bookmarkStart w:id="4" w:name="_Toc145666033"/>
      <w:bookmarkStart w:id="5" w:name="_Toc140045567"/>
      <w:r w:rsidRPr="00CC35E6">
        <w:t xml:space="preserve">This sample assessment notification is not a standalone </w:t>
      </w:r>
      <w:r w:rsidR="00AA1005" w:rsidRPr="00CC35E6">
        <w:t>resource</w:t>
      </w:r>
      <w:r w:rsidR="004C5DE1" w:rsidRPr="00CC35E6">
        <w:t xml:space="preserve"> and</w:t>
      </w:r>
      <w:r w:rsidR="00FA1D10" w:rsidRPr="00CC35E6">
        <w:t xml:space="preserve"> </w:t>
      </w:r>
      <w:r w:rsidRPr="00CC35E6">
        <w:t>aligns with the following support materials</w:t>
      </w:r>
      <w:r w:rsidR="004C5DE1" w:rsidRPr="00CC35E6">
        <w:t xml:space="preserve"> for the Year 11 program ‘Reading to write: Transition to English Studies’</w:t>
      </w:r>
      <w:r w:rsidRPr="00CC35E6">
        <w:t>:</w:t>
      </w:r>
    </w:p>
    <w:p w14:paraId="75DA7F54" w14:textId="10BB0EB7" w:rsidR="00217FB1" w:rsidRPr="00CC35E6" w:rsidRDefault="006D113D" w:rsidP="004B7EC9">
      <w:pPr>
        <w:pStyle w:val="ListBullet"/>
        <w:numPr>
          <w:ilvl w:val="0"/>
          <w:numId w:val="4"/>
        </w:numPr>
      </w:pPr>
      <w:r w:rsidRPr="00CC35E6">
        <w:rPr>
          <w:rStyle w:val="Strong"/>
        </w:rPr>
        <w:t>Assessment resources</w:t>
      </w:r>
      <w:r w:rsidRPr="00CC35E6">
        <w:t xml:space="preserve">: </w:t>
      </w:r>
      <w:r w:rsidR="004C5DE1" w:rsidRPr="00CC35E6">
        <w:t xml:space="preserve">Student assessment samples – 11.1; </w:t>
      </w:r>
      <w:r w:rsidRPr="00CC35E6">
        <w:t>Core formative tasks – 11.1</w:t>
      </w:r>
    </w:p>
    <w:p w14:paraId="346F7480" w14:textId="5BB31859" w:rsidR="006D113D" w:rsidRPr="00CC35E6" w:rsidRDefault="006D113D" w:rsidP="004B7EC9">
      <w:pPr>
        <w:pStyle w:val="ListBullet"/>
        <w:numPr>
          <w:ilvl w:val="0"/>
          <w:numId w:val="4"/>
        </w:numPr>
      </w:pPr>
      <w:r w:rsidRPr="00CC35E6">
        <w:rPr>
          <w:rStyle w:val="Strong"/>
        </w:rPr>
        <w:t>Pro</w:t>
      </w:r>
      <w:r w:rsidR="003C2CBD" w:rsidRPr="00CC35E6">
        <w:rPr>
          <w:rStyle w:val="Strong"/>
        </w:rPr>
        <w:t>gramming resources</w:t>
      </w:r>
      <w:r w:rsidR="003C2CBD" w:rsidRPr="00CC35E6">
        <w:t xml:space="preserve">: Program </w:t>
      </w:r>
      <w:r w:rsidR="38881DC9" w:rsidRPr="00CC35E6">
        <w:t xml:space="preserve">– </w:t>
      </w:r>
      <w:r w:rsidR="003C2CBD" w:rsidRPr="00CC35E6">
        <w:t>11.1</w:t>
      </w:r>
    </w:p>
    <w:p w14:paraId="58AEFA28" w14:textId="30ADFC28" w:rsidR="003C2CBD" w:rsidRPr="00CC35E6" w:rsidRDefault="003C2CBD" w:rsidP="004B7EC9">
      <w:pPr>
        <w:pStyle w:val="ListBullet"/>
        <w:numPr>
          <w:ilvl w:val="0"/>
          <w:numId w:val="4"/>
        </w:numPr>
      </w:pPr>
      <w:r w:rsidRPr="00CC35E6">
        <w:rPr>
          <w:rStyle w:val="Strong"/>
        </w:rPr>
        <w:t>Resource and activities support in Word</w:t>
      </w:r>
      <w:r w:rsidRPr="00CC35E6">
        <w:t xml:space="preserve">: </w:t>
      </w:r>
      <w:r w:rsidR="00B4509F" w:rsidRPr="00CC35E6">
        <w:t>Resources and activities – 11.1</w:t>
      </w:r>
      <w:r w:rsidR="40532702" w:rsidRPr="00CC35E6">
        <w:t>;</w:t>
      </w:r>
      <w:r w:rsidR="00AB2148" w:rsidRPr="00CC35E6">
        <w:t xml:space="preserve"> </w:t>
      </w:r>
      <w:r w:rsidR="00B4509F" w:rsidRPr="00CC35E6">
        <w:t>Core texts – 11.1</w:t>
      </w:r>
    </w:p>
    <w:p w14:paraId="566EC952" w14:textId="36D80667" w:rsidR="00776144" w:rsidRPr="00CC35E6" w:rsidRDefault="00092CFA" w:rsidP="004B7EC9">
      <w:pPr>
        <w:pStyle w:val="ListBullet"/>
        <w:numPr>
          <w:ilvl w:val="0"/>
          <w:numId w:val="4"/>
        </w:numPr>
      </w:pPr>
      <w:r w:rsidRPr="00CC35E6">
        <w:rPr>
          <w:rStyle w:val="Strong"/>
        </w:rPr>
        <w:t>Resource and activities in PowerPoint</w:t>
      </w:r>
      <w:r w:rsidRPr="00CC35E6">
        <w:t xml:space="preserve">: </w:t>
      </w:r>
      <w:r w:rsidR="000A32B5" w:rsidRPr="00CC35E6">
        <w:rPr>
          <w:rFonts w:eastAsia="Arial"/>
          <w:color w:val="000000" w:themeColor="text1"/>
        </w:rPr>
        <w:t>Phase</w:t>
      </w:r>
      <w:r w:rsidR="00613A96" w:rsidRPr="00CC35E6">
        <w:rPr>
          <w:rFonts w:eastAsia="Arial"/>
          <w:color w:val="000000" w:themeColor="text1"/>
        </w:rPr>
        <w:t xml:space="preserve"> </w:t>
      </w:r>
      <w:r w:rsidR="14C1C411" w:rsidRPr="00CC35E6">
        <w:rPr>
          <w:rFonts w:eastAsia="Arial"/>
          <w:color w:val="000000" w:themeColor="text1"/>
        </w:rPr>
        <w:t xml:space="preserve">1 – </w:t>
      </w:r>
      <w:r w:rsidR="004C5DE1" w:rsidRPr="00CC35E6">
        <w:rPr>
          <w:rFonts w:eastAsia="Arial"/>
          <w:color w:val="000000" w:themeColor="text1"/>
        </w:rPr>
        <w:t>u</w:t>
      </w:r>
      <w:r w:rsidR="14C1C411" w:rsidRPr="00CC35E6">
        <w:rPr>
          <w:rFonts w:eastAsia="Arial"/>
          <w:color w:val="000000" w:themeColor="text1"/>
        </w:rPr>
        <w:t>nderstanding the English Studies course – 11.1;</w:t>
      </w:r>
      <w:r w:rsidR="14C1C411" w:rsidRPr="00CC35E6">
        <w:t xml:space="preserve"> </w:t>
      </w:r>
      <w:r w:rsidR="000A32B5" w:rsidRPr="00CC35E6">
        <w:t>Phase</w:t>
      </w:r>
      <w:r w:rsidR="00613A96" w:rsidRPr="00CC35E6">
        <w:t xml:space="preserve"> 2 – </w:t>
      </w:r>
      <w:r w:rsidR="004C5DE1" w:rsidRPr="00CC35E6">
        <w:t>p</w:t>
      </w:r>
      <w:r w:rsidR="00613A96" w:rsidRPr="00CC35E6">
        <w:t>unctuation in poetry</w:t>
      </w:r>
      <w:r w:rsidR="00062302" w:rsidRPr="00CC35E6">
        <w:t xml:space="preserve"> – 11.1</w:t>
      </w:r>
      <w:r w:rsidR="185909F6" w:rsidRPr="00CC35E6">
        <w:t>;</w:t>
      </w:r>
      <w:r w:rsidR="00613A96" w:rsidRPr="00CC35E6">
        <w:t xml:space="preserve"> </w:t>
      </w:r>
      <w:r w:rsidR="00A33F60" w:rsidRPr="00CC35E6">
        <w:t xml:space="preserve">Phase 3 – </w:t>
      </w:r>
      <w:r w:rsidR="004C5DE1" w:rsidRPr="00CC35E6">
        <w:t>v</w:t>
      </w:r>
      <w:r w:rsidR="00A33F60" w:rsidRPr="00CC35E6">
        <w:t>isual metalanguage re</w:t>
      </w:r>
      <w:r w:rsidR="00062302" w:rsidRPr="00CC35E6">
        <w:t>vision – 11.1</w:t>
      </w:r>
      <w:r w:rsidR="0726484E" w:rsidRPr="00CC35E6">
        <w:t>;</w:t>
      </w:r>
      <w:r w:rsidR="00062302" w:rsidRPr="00CC35E6">
        <w:t xml:space="preserve"> </w:t>
      </w:r>
      <w:r w:rsidR="00E17958" w:rsidRPr="00CC35E6">
        <w:t xml:space="preserve">Phase 3 – </w:t>
      </w:r>
      <w:r w:rsidR="004C5DE1" w:rsidRPr="00CC35E6">
        <w:t>h</w:t>
      </w:r>
      <w:r w:rsidR="00E17958" w:rsidRPr="00CC35E6">
        <w:t>ybrid texts</w:t>
      </w:r>
      <w:r w:rsidR="00062302" w:rsidRPr="00CC35E6">
        <w:t xml:space="preserve"> – 11.1</w:t>
      </w:r>
      <w:r w:rsidR="38CAD80E" w:rsidRPr="00CC35E6">
        <w:t>;</w:t>
      </w:r>
      <w:r w:rsidR="00E17958" w:rsidRPr="00CC35E6">
        <w:t xml:space="preserve"> Phase 3 </w:t>
      </w:r>
      <w:r w:rsidR="00F730BA" w:rsidRPr="00CC35E6">
        <w:t>–</w:t>
      </w:r>
      <w:r w:rsidR="00E17958" w:rsidRPr="00CC35E6">
        <w:t xml:space="preserve"> </w:t>
      </w:r>
      <w:r w:rsidR="00D87D26" w:rsidRPr="00CC35E6">
        <w:t>l</w:t>
      </w:r>
      <w:r w:rsidR="00F730BA" w:rsidRPr="00CC35E6">
        <w:t xml:space="preserve">iteral and </w:t>
      </w:r>
      <w:r w:rsidR="06242124" w:rsidRPr="00CC35E6">
        <w:t>figurative</w:t>
      </w:r>
      <w:r w:rsidR="00F730BA" w:rsidRPr="00CC35E6">
        <w:t xml:space="preserve"> representation</w:t>
      </w:r>
      <w:r w:rsidR="00062302" w:rsidRPr="00CC35E6">
        <w:t xml:space="preserve"> – 11.1</w:t>
      </w:r>
      <w:r w:rsidR="6C79E5A8" w:rsidRPr="00CC35E6">
        <w:t>;</w:t>
      </w:r>
      <w:r w:rsidR="00F730BA" w:rsidRPr="00CC35E6">
        <w:t xml:space="preserve"> Phase 3 – </w:t>
      </w:r>
      <w:r w:rsidR="00D87D26" w:rsidRPr="00CC35E6">
        <w:t>s</w:t>
      </w:r>
      <w:r w:rsidR="00F730BA" w:rsidRPr="00CC35E6">
        <w:t>entence variation</w:t>
      </w:r>
      <w:r w:rsidR="00062302" w:rsidRPr="00CC35E6">
        <w:t xml:space="preserve"> – 11.1</w:t>
      </w:r>
      <w:r w:rsidR="131F9D98" w:rsidRPr="00CC35E6">
        <w:t>;</w:t>
      </w:r>
      <w:r w:rsidR="00F730BA" w:rsidRPr="00CC35E6">
        <w:t xml:space="preserve"> Phase 3 – </w:t>
      </w:r>
      <w:r w:rsidR="00D87D26" w:rsidRPr="00CC35E6">
        <w:t>s</w:t>
      </w:r>
      <w:r w:rsidR="00F730BA" w:rsidRPr="00CC35E6">
        <w:t>ubject</w:t>
      </w:r>
      <w:r w:rsidR="00D87D26" w:rsidRPr="00CC35E6">
        <w:t>–</w:t>
      </w:r>
      <w:r w:rsidR="00F730BA" w:rsidRPr="00CC35E6">
        <w:t>verb agreement and use of tense</w:t>
      </w:r>
      <w:r w:rsidR="00062302" w:rsidRPr="00CC35E6">
        <w:t xml:space="preserve"> – 11.1</w:t>
      </w:r>
      <w:r w:rsidR="131F9D98" w:rsidRPr="00CC35E6">
        <w:t>;</w:t>
      </w:r>
      <w:r w:rsidR="00373660" w:rsidRPr="00CC35E6">
        <w:t xml:space="preserve"> Phase 4 – </w:t>
      </w:r>
      <w:r w:rsidR="00D87D26" w:rsidRPr="00CC35E6">
        <w:t>t</w:t>
      </w:r>
      <w:r w:rsidR="00373660" w:rsidRPr="00CC35E6">
        <w:t xml:space="preserve">ext annotations </w:t>
      </w:r>
      <w:r w:rsidR="002E31B2" w:rsidRPr="00CC35E6">
        <w:t>– N</w:t>
      </w:r>
      <w:r w:rsidR="00741D76" w:rsidRPr="00CC35E6">
        <w:t>orton-Lodge</w:t>
      </w:r>
      <w:r w:rsidR="00062302" w:rsidRPr="00CC35E6">
        <w:t xml:space="preserve"> – 11.1</w:t>
      </w:r>
      <w:r w:rsidR="020B8609" w:rsidRPr="00CC35E6">
        <w:t>;</w:t>
      </w:r>
      <w:r w:rsidR="00776144" w:rsidRPr="00CC35E6">
        <w:t xml:space="preserve"> Phase 6 – </w:t>
      </w:r>
      <w:r w:rsidR="00D87D26" w:rsidRPr="00CC35E6">
        <w:t>s</w:t>
      </w:r>
      <w:r w:rsidR="00776144" w:rsidRPr="00CC35E6">
        <w:t>upporting editing</w:t>
      </w:r>
      <w:r w:rsidR="00062302" w:rsidRPr="00CC35E6">
        <w:t xml:space="preserve"> – 11.1</w:t>
      </w:r>
    </w:p>
    <w:p w14:paraId="31647839" w14:textId="06B9CF0E" w:rsidR="00776144" w:rsidRPr="00CC35E6" w:rsidRDefault="00776144" w:rsidP="004B7EC9">
      <w:pPr>
        <w:pStyle w:val="ListBullet"/>
        <w:numPr>
          <w:ilvl w:val="0"/>
          <w:numId w:val="4"/>
        </w:numPr>
      </w:pPr>
      <w:r w:rsidRPr="00CC35E6">
        <w:rPr>
          <w:rStyle w:val="Strong"/>
        </w:rPr>
        <w:t>Scope and sequence</w:t>
      </w:r>
      <w:r w:rsidRPr="00CC35E6">
        <w:t xml:space="preserve">: </w:t>
      </w:r>
      <w:r w:rsidR="0002636D" w:rsidRPr="00CC35E6">
        <w:t>English Studies Year 11–12</w:t>
      </w:r>
    </w:p>
    <w:p w14:paraId="038014AA" w14:textId="51A80D21" w:rsidR="007E3223" w:rsidRPr="00CC35E6" w:rsidRDefault="007E3223" w:rsidP="007E3223">
      <w:pPr>
        <w:numPr>
          <w:ilvl w:val="0"/>
          <w:numId w:val="4"/>
        </w:numPr>
        <w:rPr>
          <w:rFonts w:eastAsia="Calibri"/>
          <w:color w:val="000000" w:themeColor="text1"/>
          <w:szCs w:val="22"/>
        </w:rPr>
      </w:pPr>
      <w:r w:rsidRPr="00CC35E6">
        <w:rPr>
          <w:rFonts w:eastAsia="Calibri"/>
          <w:b/>
          <w:bCs/>
          <w:color w:val="000000" w:themeColor="text1"/>
          <w:szCs w:val="22"/>
        </w:rPr>
        <w:t>Assessment schedule</w:t>
      </w:r>
      <w:r w:rsidRPr="00CC35E6">
        <w:rPr>
          <w:rFonts w:eastAsia="Calibri"/>
          <w:color w:val="000000" w:themeColor="text1"/>
          <w:szCs w:val="22"/>
        </w:rPr>
        <w:t>: English Studies Year 11–12.</w:t>
      </w:r>
    </w:p>
    <w:p w14:paraId="54FE6E27" w14:textId="2B91821F" w:rsidR="39D01C75" w:rsidRPr="00CC35E6" w:rsidRDefault="00217FB1" w:rsidP="39D01C75">
      <w:pPr>
        <w:rPr>
          <w:rFonts w:eastAsia="Arial"/>
        </w:rPr>
      </w:pPr>
      <w:r w:rsidRPr="00CC35E6">
        <w:t xml:space="preserve">All documents associated with this resource can be found on the </w:t>
      </w:r>
      <w:hyperlink r:id="rId10">
        <w:r w:rsidR="58FCCB9D" w:rsidRPr="00CC35E6">
          <w:rPr>
            <w:rStyle w:val="Hyperlink"/>
            <w:rFonts w:eastAsia="Calibri"/>
          </w:rPr>
          <w:t>Planning, programming and assessing English 11–12</w:t>
        </w:r>
      </w:hyperlink>
      <w:r w:rsidR="6389A9BD" w:rsidRPr="00CC35E6">
        <w:rPr>
          <w:rFonts w:eastAsia="Calibri"/>
        </w:rPr>
        <w:t xml:space="preserve"> </w:t>
      </w:r>
      <w:r w:rsidR="6389A9BD" w:rsidRPr="00CC35E6">
        <w:rPr>
          <w:rFonts w:eastAsia="Arial"/>
        </w:rPr>
        <w:t>webpage.</w:t>
      </w:r>
    </w:p>
    <w:p w14:paraId="49F5500E" w14:textId="77777777" w:rsidR="00E624D3" w:rsidRPr="00CC35E6" w:rsidRDefault="00E624D3" w:rsidP="00CF39CC">
      <w:pPr>
        <w:pStyle w:val="Heading2"/>
        <w:rPr>
          <w:b/>
          <w:bCs w:val="0"/>
        </w:rPr>
      </w:pPr>
      <w:bookmarkStart w:id="6" w:name="_Toc206490340"/>
      <w:bookmarkEnd w:id="4"/>
      <w:r w:rsidRPr="00CC35E6">
        <w:lastRenderedPageBreak/>
        <w:t>Target audience</w:t>
      </w:r>
      <w:bookmarkEnd w:id="5"/>
      <w:bookmarkEnd w:id="6"/>
    </w:p>
    <w:p w14:paraId="630CFA88" w14:textId="2BC7E7BD" w:rsidR="00E624D3" w:rsidRPr="00CC35E6" w:rsidRDefault="00E624D3" w:rsidP="00CF39CC">
      <w:pPr>
        <w:spacing w:after="0"/>
      </w:pPr>
      <w:r w:rsidRPr="00CC35E6">
        <w:t>A combination of teacher and student information is contained in this resource. The purpose of the content intended for teachers is educative. This is intended to support the teacher and their practice as they design formal assessment task notifications.</w:t>
      </w:r>
    </w:p>
    <w:p w14:paraId="03F41E42" w14:textId="0D54EC3F" w:rsidR="00E624D3" w:rsidRPr="00CC35E6" w:rsidRDefault="00E624D3" w:rsidP="00CF39CC">
      <w:pPr>
        <w:pStyle w:val="Heading2"/>
      </w:pPr>
      <w:bookmarkStart w:id="7" w:name="_Toc140045568"/>
      <w:bookmarkStart w:id="8" w:name="_Toc206490341"/>
      <w:r w:rsidRPr="00CC35E6">
        <w:t>When and how to use</w:t>
      </w:r>
      <w:bookmarkEnd w:id="7"/>
      <w:bookmarkEnd w:id="8"/>
    </w:p>
    <w:p w14:paraId="7F5726FA" w14:textId="176F678C" w:rsidR="0074544A" w:rsidRPr="00CC35E6" w:rsidRDefault="00464A7A" w:rsidP="00464A7A">
      <w:bookmarkStart w:id="9" w:name="_Toc140045569"/>
      <w:r w:rsidRPr="00CC35E6">
        <w:t xml:space="preserve">This sample assessment notification has been designed for Term </w:t>
      </w:r>
      <w:r w:rsidR="2E3363EA" w:rsidRPr="00CC35E6">
        <w:t>1</w:t>
      </w:r>
      <w:r w:rsidRPr="00CC35E6">
        <w:t xml:space="preserve"> of Year 1</w:t>
      </w:r>
      <w:r w:rsidR="0DDDEE08" w:rsidRPr="00CC35E6">
        <w:t>1</w:t>
      </w:r>
      <w:r w:rsidRPr="00CC35E6">
        <w:t>. It provides information to students about what to expect in the formal assessment task for this program, which is a</w:t>
      </w:r>
      <w:r w:rsidR="0086190A" w:rsidRPr="00CC35E6">
        <w:t xml:space="preserve"> portfolio </w:t>
      </w:r>
      <w:r w:rsidR="00582D5C" w:rsidRPr="00CC35E6">
        <w:t>of</w:t>
      </w:r>
      <w:r w:rsidR="0086190A" w:rsidRPr="00CC35E6">
        <w:t xml:space="preserve"> writing and reflection</w:t>
      </w:r>
      <w:r w:rsidRPr="00CC35E6">
        <w:t>. Students are provided with the opportunity to</w:t>
      </w:r>
      <w:r w:rsidR="0086190A" w:rsidRPr="00CC35E6">
        <w:t xml:space="preserve"> experiment with </w:t>
      </w:r>
      <w:r w:rsidR="001164FF" w:rsidRPr="00CC35E6">
        <w:t>various forms of writing inspired by the core text. These are developed and refined in class</w:t>
      </w:r>
      <w:r w:rsidR="000404A3" w:rsidRPr="00CC35E6">
        <w:t xml:space="preserve">. Their portfolio </w:t>
      </w:r>
      <w:r w:rsidR="003D0A8A" w:rsidRPr="00CC35E6">
        <w:t>of writing</w:t>
      </w:r>
      <w:r w:rsidR="000404A3" w:rsidRPr="00CC35E6">
        <w:t xml:space="preserve"> and reflection </w:t>
      </w:r>
      <w:r w:rsidRPr="00CC35E6">
        <w:t>demonstrat</w:t>
      </w:r>
      <w:r w:rsidR="000404A3" w:rsidRPr="00CC35E6">
        <w:t>e</w:t>
      </w:r>
      <w:r w:rsidRPr="00CC35E6">
        <w:t xml:space="preserve"> their understanding of </w:t>
      </w:r>
      <w:r w:rsidR="000404A3" w:rsidRPr="00CC35E6">
        <w:t xml:space="preserve">how language </w:t>
      </w:r>
      <w:r w:rsidR="0074544A" w:rsidRPr="00CC35E6">
        <w:t>codes and conventions are used to create representations in texts.</w:t>
      </w:r>
    </w:p>
    <w:p w14:paraId="3D8F2D6F" w14:textId="17CE342E" w:rsidR="00464A7A" w:rsidRPr="00CC35E6" w:rsidRDefault="00F7478E" w:rsidP="00464A7A">
      <w:r w:rsidRPr="00CC35E6">
        <w:t xml:space="preserve">Students will submit 3 </w:t>
      </w:r>
      <w:r w:rsidR="005F7675" w:rsidRPr="00CC35E6">
        <w:t>compositions inspired by the core texts for their portfolio</w:t>
      </w:r>
      <w:r w:rsidR="003D0A8A" w:rsidRPr="00CC35E6">
        <w:t xml:space="preserve"> of writing</w:t>
      </w:r>
      <w:r w:rsidR="005F7675" w:rsidRPr="00CC35E6">
        <w:t xml:space="preserve">. They will nominate one of these to be marked by the teacher. They will also submit a completed scaffold that guides </w:t>
      </w:r>
      <w:r w:rsidR="00FA3E52" w:rsidRPr="00CC35E6">
        <w:t>their reflection on the writing process.</w:t>
      </w:r>
      <w:r w:rsidR="00464A7A" w:rsidRPr="00CC35E6">
        <w:t xml:space="preserve"> Students</w:t>
      </w:r>
      <w:r w:rsidR="00464A7A" w:rsidRPr="00CC35E6" w:rsidDel="006111F9">
        <w:t xml:space="preserve"> </w:t>
      </w:r>
      <w:r w:rsidR="00464A7A" w:rsidRPr="00CC35E6">
        <w:t xml:space="preserve">develop their skills in </w:t>
      </w:r>
      <w:r w:rsidR="00FA3E52" w:rsidRPr="00CC35E6">
        <w:t>written expression</w:t>
      </w:r>
      <w:r w:rsidR="00464A7A" w:rsidRPr="00CC35E6">
        <w:t xml:space="preserve"> through the core formative tasks in the teaching and learning program.</w:t>
      </w:r>
    </w:p>
    <w:p w14:paraId="1B05427A" w14:textId="7220CF03" w:rsidR="3E88FF87" w:rsidRPr="00CC35E6" w:rsidRDefault="3E88FF87" w:rsidP="19BA129F">
      <w:pPr>
        <w:pStyle w:val="FeatureBox2"/>
      </w:pPr>
      <w:r w:rsidRPr="00CC35E6">
        <w:rPr>
          <w:rStyle w:val="Strong"/>
        </w:rPr>
        <w:t xml:space="preserve">Teacher </w:t>
      </w:r>
      <w:proofErr w:type="gramStart"/>
      <w:r w:rsidRPr="00CC35E6">
        <w:rPr>
          <w:rStyle w:val="Strong"/>
        </w:rPr>
        <w:t>note</w:t>
      </w:r>
      <w:proofErr w:type="gramEnd"/>
      <w:r w:rsidRPr="00CC35E6">
        <w:t>: the blue feature boxes include instructions for the classroom teacher engaging with the resource. These are to be deleted by the teacher before issuing the assessment to students.</w:t>
      </w:r>
    </w:p>
    <w:p w14:paraId="5FE2D3DB" w14:textId="67106303" w:rsidR="00E624D3" w:rsidRPr="00CC35E6" w:rsidRDefault="00E624D3" w:rsidP="00CF39CC">
      <w:pPr>
        <w:pStyle w:val="Heading2"/>
        <w:rPr>
          <w:b/>
          <w:bCs w:val="0"/>
        </w:rPr>
      </w:pPr>
      <w:bookmarkStart w:id="10" w:name="_Toc206490342"/>
      <w:r w:rsidRPr="00CC35E6">
        <w:t>Opportunities for collaboration</w:t>
      </w:r>
      <w:bookmarkEnd w:id="9"/>
      <w:bookmarkEnd w:id="10"/>
    </w:p>
    <w:p w14:paraId="6E292881" w14:textId="39AFD0F9" w:rsidR="0F87C311" w:rsidRPr="00CC35E6" w:rsidRDefault="28D8633B" w:rsidP="5C7C56CF">
      <w:pPr>
        <w:rPr>
          <w:rFonts w:eastAsia="Arial"/>
        </w:rPr>
      </w:pPr>
      <w:r w:rsidRPr="00CC35E6">
        <w:rPr>
          <w:rFonts w:eastAsia="Arial"/>
        </w:rPr>
        <w:t xml:space="preserve">The </w:t>
      </w:r>
      <w:hyperlink r:id="rId11">
        <w:r w:rsidR="002F32E7" w:rsidRPr="00CC35E6">
          <w:rPr>
            <w:rStyle w:val="Hyperlink"/>
            <w:rFonts w:eastAsia="Calibri"/>
          </w:rPr>
          <w:t xml:space="preserve">How to use the English </w:t>
        </w:r>
        <w:r w:rsidR="00D87D26" w:rsidRPr="00CC35E6">
          <w:rPr>
            <w:rStyle w:val="Hyperlink"/>
            <w:rFonts w:eastAsia="Calibri"/>
          </w:rPr>
          <w:t xml:space="preserve">11–12 sample </w:t>
        </w:r>
        <w:r w:rsidR="002F32E7" w:rsidRPr="00CC35E6">
          <w:rPr>
            <w:rStyle w:val="Hyperlink"/>
            <w:rFonts w:eastAsia="Calibri"/>
          </w:rPr>
          <w:t>assessments</w:t>
        </w:r>
      </w:hyperlink>
      <w:r w:rsidRPr="00CC35E6">
        <w:rPr>
          <w:rFonts w:eastAsia="Calibri"/>
        </w:rPr>
        <w:t xml:space="preserve"> </w:t>
      </w:r>
      <w:r w:rsidRPr="00CC35E6">
        <w:rPr>
          <w:rFonts w:eastAsia="Arial"/>
        </w:rPr>
        <w:t>page provides an outline of some of the ways this sample assessment notification can be used with colleagues.</w:t>
      </w:r>
    </w:p>
    <w:p w14:paraId="513BD7DB" w14:textId="77777777" w:rsidR="00E56D19" w:rsidRPr="00CC35E6" w:rsidRDefault="00E56D19">
      <w:pPr>
        <w:suppressAutoHyphens w:val="0"/>
        <w:spacing w:before="0" w:after="160" w:line="259" w:lineRule="auto"/>
      </w:pPr>
      <w:r w:rsidRPr="00CC35E6">
        <w:br w:type="page"/>
      </w:r>
    </w:p>
    <w:p w14:paraId="7D2D2141" w14:textId="63E4F811" w:rsidR="00217084" w:rsidRPr="00CC35E6" w:rsidRDefault="009E153E" w:rsidP="003D1F28">
      <w:pPr>
        <w:pStyle w:val="Heading1"/>
      </w:pPr>
      <w:bookmarkStart w:id="11" w:name="_Toc206490343"/>
      <w:r w:rsidRPr="00CC35E6">
        <w:lastRenderedPageBreak/>
        <w:t>Reading to write: Transition to English Studies</w:t>
      </w:r>
      <w:r w:rsidR="00217084" w:rsidRPr="00CC35E6">
        <w:t xml:space="preserve"> – </w:t>
      </w:r>
      <w:r w:rsidR="0025691C" w:rsidRPr="00CC35E6">
        <w:t xml:space="preserve">portfolio </w:t>
      </w:r>
      <w:r w:rsidR="00D3690D" w:rsidRPr="00CC35E6">
        <w:t>of writing</w:t>
      </w:r>
      <w:r w:rsidR="0025691C" w:rsidRPr="00CC35E6">
        <w:t xml:space="preserve"> and reflection</w:t>
      </w:r>
      <w:bookmarkEnd w:id="11"/>
    </w:p>
    <w:p w14:paraId="25F2BCF2" w14:textId="581CCE02" w:rsidR="00A2164D" w:rsidRPr="00CC35E6" w:rsidRDefault="00B64E0B" w:rsidP="00E56D19">
      <w:pPr>
        <w:pStyle w:val="FeatureBox2"/>
      </w:pPr>
      <w:r w:rsidRPr="00CC35E6">
        <w:rPr>
          <w:rStyle w:val="Strong"/>
        </w:rPr>
        <w:t>Tea</w:t>
      </w:r>
      <w:r w:rsidR="008C274E" w:rsidRPr="00CC35E6">
        <w:rPr>
          <w:rStyle w:val="Strong"/>
        </w:rPr>
        <w:t xml:space="preserve">cher </w:t>
      </w:r>
      <w:proofErr w:type="gramStart"/>
      <w:r w:rsidR="008C274E" w:rsidRPr="00CC35E6">
        <w:rPr>
          <w:rStyle w:val="Strong"/>
        </w:rPr>
        <w:t>note</w:t>
      </w:r>
      <w:r w:rsidR="008C274E" w:rsidRPr="00CC35E6">
        <w:t>:</w:t>
      </w:r>
      <w:proofErr w:type="gramEnd"/>
      <w:r w:rsidR="00CC7A2D" w:rsidRPr="00CC35E6">
        <w:t xml:space="preserve"> </w:t>
      </w:r>
      <w:r w:rsidR="00633744" w:rsidRPr="00CC35E6">
        <w:t xml:space="preserve">building strong connections between the students, their peers and their teacher is crucial for success in English </w:t>
      </w:r>
      <w:r w:rsidR="0005720D" w:rsidRPr="00CC35E6">
        <w:t xml:space="preserve">Studies. </w:t>
      </w:r>
      <w:r w:rsidR="006955CC" w:rsidRPr="00CC35E6">
        <w:t xml:space="preserve">This first assessment task has been designed to support students to share </w:t>
      </w:r>
      <w:r w:rsidR="008D1FE3" w:rsidRPr="00CC35E6">
        <w:t xml:space="preserve">aspects of themselves so that the teacher and their peers can </w:t>
      </w:r>
      <w:r w:rsidR="00582E0C" w:rsidRPr="00CC35E6">
        <w:t>get to know them better. It is recommended that the teacher also participates in the writing activities and shares t</w:t>
      </w:r>
      <w:r w:rsidR="004B4499" w:rsidRPr="00CC35E6">
        <w:t>heir work with students to foster a trusting and sharing classroom.</w:t>
      </w:r>
    </w:p>
    <w:p w14:paraId="46CC754B" w14:textId="0340D7E8" w:rsidR="00876690" w:rsidRPr="00CC35E6" w:rsidRDefault="00876690" w:rsidP="004C4A72">
      <w:bookmarkStart w:id="12" w:name="_Toc126938999"/>
      <w:bookmarkStart w:id="13" w:name="_Toc140045571"/>
      <w:r w:rsidRPr="00CC35E6">
        <w:t xml:space="preserve">In this </w:t>
      </w:r>
      <w:r w:rsidR="00AC4C56" w:rsidRPr="00CC35E6">
        <w:t>program</w:t>
      </w:r>
      <w:r w:rsidR="0B2AE7F0" w:rsidRPr="00CC35E6">
        <w:t>,</w:t>
      </w:r>
      <w:r w:rsidRPr="00CC35E6">
        <w:t xml:space="preserve"> </w:t>
      </w:r>
      <w:r w:rsidR="00E91F60" w:rsidRPr="00CC35E6">
        <w:t xml:space="preserve">‘Reading to write: Transition to English Studies’ you will </w:t>
      </w:r>
      <w:r w:rsidRPr="00CC35E6">
        <w:t xml:space="preserve">read a range of literary and non-literary texts and use </w:t>
      </w:r>
      <w:r w:rsidR="00E91F60" w:rsidRPr="00CC35E6">
        <w:t>the</w:t>
      </w:r>
      <w:r w:rsidRPr="00CC35E6">
        <w:t xml:space="preserve"> knowledge gained from </w:t>
      </w:r>
      <w:r w:rsidR="00E91F60" w:rsidRPr="00CC35E6">
        <w:t>your</w:t>
      </w:r>
      <w:r w:rsidRPr="00CC35E6">
        <w:t xml:space="preserve"> reading to develop </w:t>
      </w:r>
      <w:r w:rsidR="00E91F60" w:rsidRPr="00CC35E6">
        <w:t xml:space="preserve">your </w:t>
      </w:r>
      <w:r w:rsidRPr="00CC35E6">
        <w:t xml:space="preserve">skills as writers. </w:t>
      </w:r>
      <w:r w:rsidR="00E91F60" w:rsidRPr="00CC35E6">
        <w:t>You will</w:t>
      </w:r>
      <w:r w:rsidRPr="00CC35E6">
        <w:t xml:space="preserve"> use comprehension strategies to improve</w:t>
      </w:r>
      <w:r w:rsidR="00E91F60" w:rsidRPr="00CC35E6">
        <w:t xml:space="preserve"> your</w:t>
      </w:r>
      <w:r w:rsidRPr="00CC35E6">
        <w:t xml:space="preserve"> understanding and knowledge of texts</w:t>
      </w:r>
      <w:r w:rsidR="00174B2A" w:rsidRPr="00CC35E6">
        <w:t>’</w:t>
      </w:r>
      <w:r w:rsidRPr="00CC35E6">
        <w:t xml:space="preserve"> forms and language features to inspire thoughtful discussion and imaginative responses. Engaging with a range of texts provides opportunities to develop </w:t>
      </w:r>
      <w:r w:rsidR="00E91F60" w:rsidRPr="00CC35E6">
        <w:t xml:space="preserve">your </w:t>
      </w:r>
      <w:r w:rsidRPr="00CC35E6">
        <w:t>research, critical thinking and written communication skills.</w:t>
      </w:r>
    </w:p>
    <w:p w14:paraId="6BC78610" w14:textId="1DBF166F" w:rsidR="00C74632" w:rsidRPr="00CC35E6" w:rsidRDefault="00C74632" w:rsidP="00A6417D">
      <w:pPr>
        <w:pStyle w:val="Heading2"/>
      </w:pPr>
      <w:bookmarkStart w:id="14" w:name="_Toc206490344"/>
      <w:r w:rsidRPr="00CC35E6">
        <w:t>Task overview</w:t>
      </w:r>
      <w:bookmarkEnd w:id="12"/>
      <w:bookmarkEnd w:id="13"/>
      <w:bookmarkEnd w:id="14"/>
    </w:p>
    <w:p w14:paraId="606EFA76" w14:textId="09EA85F5" w:rsidR="00C74632" w:rsidRPr="00CC35E6" w:rsidRDefault="00CB20AA" w:rsidP="00C74632">
      <w:pPr>
        <w:pBdr>
          <w:top w:val="single" w:sz="24" w:space="10" w:color="CCEDFC"/>
          <w:left w:val="single" w:sz="24" w:space="10" w:color="CCEDFC"/>
          <w:bottom w:val="single" w:sz="24" w:space="10" w:color="CCEDFC"/>
          <w:right w:val="single" w:sz="24" w:space="10" w:color="CCEDFC"/>
        </w:pBdr>
        <w:shd w:val="clear" w:color="auto" w:fill="CCEDFC"/>
        <w:spacing w:before="120"/>
      </w:pPr>
      <w:r w:rsidRPr="00CC35E6">
        <w:rPr>
          <w:rStyle w:val="Strong"/>
        </w:rPr>
        <w:t xml:space="preserve">Teacher </w:t>
      </w:r>
      <w:proofErr w:type="gramStart"/>
      <w:r w:rsidRPr="00CC35E6">
        <w:rPr>
          <w:rStyle w:val="Strong"/>
        </w:rPr>
        <w:t>note</w:t>
      </w:r>
      <w:proofErr w:type="gramEnd"/>
      <w:r w:rsidRPr="00CC35E6">
        <w:t>: t</w:t>
      </w:r>
      <w:r w:rsidR="00C74632" w:rsidRPr="00CC35E6">
        <w:t xml:space="preserve">he annotations column has been provided to assist assessment design. This column is for the teacher only and </w:t>
      </w:r>
      <w:r w:rsidR="007D6938" w:rsidRPr="00CC35E6">
        <w:t>sh</w:t>
      </w:r>
      <w:r w:rsidR="00C74632" w:rsidRPr="00CC35E6">
        <w:t>ould be deleted prior to distributing the assessment notification to students.</w:t>
      </w:r>
    </w:p>
    <w:p w14:paraId="1C8B7B61" w14:textId="0DF7DB6C" w:rsidR="00C74632" w:rsidRPr="00CC35E6" w:rsidRDefault="00C74632" w:rsidP="00EB131C">
      <w:r w:rsidRPr="00CC35E6">
        <w:rPr>
          <w:shd w:val="clear" w:color="auto" w:fill="FFFFFF"/>
        </w:rPr>
        <w:t>The task overview provides a concise description of key information about the assessment.</w:t>
      </w:r>
    </w:p>
    <w:p w14:paraId="435D5A6C" w14:textId="734CD442" w:rsidR="00941EEA" w:rsidRPr="00CC35E6" w:rsidRDefault="00941EEA" w:rsidP="00941EEA">
      <w:pPr>
        <w:pStyle w:val="Caption"/>
      </w:pPr>
      <w:r w:rsidRPr="00CC35E6">
        <w:t xml:space="preserve">Table </w:t>
      </w:r>
      <w:r w:rsidRPr="00CC35E6">
        <w:fldChar w:fldCharType="begin"/>
      </w:r>
      <w:r w:rsidRPr="00CC35E6">
        <w:instrText xml:space="preserve"> SEQ Table \* ARABIC </w:instrText>
      </w:r>
      <w:r w:rsidRPr="00CC35E6">
        <w:fldChar w:fldCharType="separate"/>
      </w:r>
      <w:r w:rsidR="00EC5F65" w:rsidRPr="00CC35E6">
        <w:t>1</w:t>
      </w:r>
      <w:r w:rsidRPr="00CC35E6">
        <w:fldChar w:fldCharType="end"/>
      </w:r>
      <w:r w:rsidRPr="00CC35E6">
        <w:t xml:space="preserve"> – overview of the assessment task</w:t>
      </w:r>
    </w:p>
    <w:tbl>
      <w:tblPr>
        <w:tblStyle w:val="Tableheader"/>
        <w:tblW w:w="5000" w:type="pct"/>
        <w:tblLayout w:type="fixed"/>
        <w:tblLook w:val="06A0" w:firstRow="1" w:lastRow="0" w:firstColumn="1" w:lastColumn="0" w:noHBand="1" w:noVBand="1"/>
        <w:tblDescription w:val="Assessment task details and annotations."/>
      </w:tblPr>
      <w:tblGrid>
        <w:gridCol w:w="2546"/>
        <w:gridCol w:w="3118"/>
        <w:gridCol w:w="3966"/>
      </w:tblGrid>
      <w:tr w:rsidR="00941EEA" w:rsidRPr="00CC35E6" w14:paraId="2D7CA9DA" w14:textId="77777777" w:rsidTr="00261F8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2D3BC26" w14:textId="5A6EA495" w:rsidR="00941EEA" w:rsidRPr="00CC35E6" w:rsidRDefault="00941EEA" w:rsidP="00941EEA">
            <w:r w:rsidRPr="00CC35E6">
              <w:t>Year</w:t>
            </w:r>
            <w:r w:rsidR="00844214" w:rsidRPr="00CC35E6">
              <w:t xml:space="preserve"> 11</w:t>
            </w:r>
            <w:r w:rsidRPr="00CC35E6">
              <w:t xml:space="preserve"> – English</w:t>
            </w:r>
            <w:r w:rsidR="00844214" w:rsidRPr="00CC35E6">
              <w:t xml:space="preserve"> Studies</w:t>
            </w:r>
          </w:p>
        </w:tc>
        <w:tc>
          <w:tcPr>
            <w:tcW w:w="1619" w:type="pct"/>
          </w:tcPr>
          <w:p w14:paraId="2FE5BF5E" w14:textId="77777777" w:rsidR="00941EEA" w:rsidRPr="00CC35E6" w:rsidRDefault="00941EEA" w:rsidP="00941EEA">
            <w:pPr>
              <w:cnfStyle w:val="100000000000" w:firstRow="1" w:lastRow="0" w:firstColumn="0" w:lastColumn="0" w:oddVBand="0" w:evenVBand="0" w:oddHBand="0" w:evenHBand="0" w:firstRowFirstColumn="0" w:firstRowLastColumn="0" w:lastRowFirstColumn="0" w:lastRowLastColumn="0"/>
            </w:pPr>
            <w:r w:rsidRPr="00CC35E6">
              <w:t>Task details</w:t>
            </w:r>
          </w:p>
        </w:tc>
        <w:tc>
          <w:tcPr>
            <w:tcW w:w="2059" w:type="pct"/>
          </w:tcPr>
          <w:p w14:paraId="1BEB5084" w14:textId="77777777" w:rsidR="00941EEA" w:rsidRPr="00CC35E6" w:rsidRDefault="00941EEA" w:rsidP="00941EEA">
            <w:pPr>
              <w:cnfStyle w:val="100000000000" w:firstRow="1" w:lastRow="0" w:firstColumn="0" w:lastColumn="0" w:oddVBand="0" w:evenVBand="0" w:oddHBand="0" w:evenHBand="0" w:firstRowFirstColumn="0" w:firstRowLastColumn="0" w:lastRowFirstColumn="0" w:lastRowLastColumn="0"/>
            </w:pPr>
            <w:r w:rsidRPr="00CC35E6">
              <w:t>Annotations</w:t>
            </w:r>
          </w:p>
        </w:tc>
      </w:tr>
      <w:tr w:rsidR="00941EEA" w:rsidRPr="00CC35E6" w14:paraId="56F0F550" w14:textId="77777777" w:rsidTr="00261F8B">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28CD821" w14:textId="77777777" w:rsidR="00941EEA" w:rsidRPr="00CC35E6" w:rsidRDefault="00941EEA" w:rsidP="00941EEA">
            <w:r w:rsidRPr="00CC35E6">
              <w:t>Task number</w:t>
            </w:r>
          </w:p>
        </w:tc>
        <w:tc>
          <w:tcPr>
            <w:tcW w:w="1619" w:type="pct"/>
          </w:tcPr>
          <w:p w14:paraId="104C2BDA" w14:textId="3E7717CA" w:rsidR="00941EEA" w:rsidRPr="00CC35E6" w:rsidRDefault="00844214" w:rsidP="00941EEA">
            <w:pPr>
              <w:cnfStyle w:val="000000000000" w:firstRow="0" w:lastRow="0" w:firstColumn="0" w:lastColumn="0" w:oddVBand="0" w:evenVBand="0" w:oddHBand="0" w:evenHBand="0" w:firstRowFirstColumn="0" w:firstRowLastColumn="0" w:lastRowFirstColumn="0" w:lastRowLastColumn="0"/>
            </w:pPr>
            <w:r w:rsidRPr="00CC35E6">
              <w:t>1</w:t>
            </w:r>
          </w:p>
        </w:tc>
        <w:tc>
          <w:tcPr>
            <w:tcW w:w="2059" w:type="pct"/>
          </w:tcPr>
          <w:p w14:paraId="553B1712" w14:textId="77777777" w:rsidR="00941EEA" w:rsidRPr="00CC35E6" w:rsidRDefault="00941EEA" w:rsidP="00941EEA">
            <w:pPr>
              <w:cnfStyle w:val="000000000000" w:firstRow="0" w:lastRow="0" w:firstColumn="0" w:lastColumn="0" w:oddVBand="0" w:evenVBand="0" w:oddHBand="0" w:evenHBand="0" w:firstRowFirstColumn="0" w:firstRowLastColumn="0" w:lastRowFirstColumn="0" w:lastRowLastColumn="0"/>
            </w:pPr>
            <w:r w:rsidRPr="00CC35E6">
              <w:t>[Task number – ensure this reflects the chronological order outlined within the scope and sequence and the assessment schedule.]</w:t>
            </w:r>
          </w:p>
        </w:tc>
      </w:tr>
      <w:tr w:rsidR="00941EEA" w:rsidRPr="00CC35E6" w14:paraId="0D989666" w14:textId="77777777" w:rsidTr="00261F8B">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4FFEDDA" w14:textId="77777777" w:rsidR="00941EEA" w:rsidRPr="00CC35E6" w:rsidRDefault="00941EEA" w:rsidP="00941EEA">
            <w:r w:rsidRPr="00CC35E6">
              <w:lastRenderedPageBreak/>
              <w:t>Issue date</w:t>
            </w:r>
          </w:p>
        </w:tc>
        <w:tc>
          <w:tcPr>
            <w:tcW w:w="1619" w:type="pct"/>
          </w:tcPr>
          <w:p w14:paraId="7A65BDBA" w14:textId="0FCC60B2" w:rsidR="00A861E3" w:rsidRPr="00CC35E6" w:rsidRDefault="00941EEA" w:rsidP="00941EEA">
            <w:pPr>
              <w:cnfStyle w:val="000000000000" w:firstRow="0" w:lastRow="0" w:firstColumn="0" w:lastColumn="0" w:oddVBand="0" w:evenVBand="0" w:oddHBand="0" w:evenHBand="0" w:firstRowFirstColumn="0" w:firstRowLastColumn="0" w:lastRowFirstColumn="0" w:lastRowLastColumn="0"/>
            </w:pPr>
            <w:r w:rsidRPr="00CC35E6">
              <w:t xml:space="preserve">Term </w:t>
            </w:r>
            <w:r w:rsidR="00A861E3" w:rsidRPr="00CC35E6">
              <w:t>1</w:t>
            </w:r>
            <w:r w:rsidRPr="00CC35E6">
              <w:t xml:space="preserve">, Week </w:t>
            </w:r>
            <w:r w:rsidR="00095D56" w:rsidRPr="00CC35E6">
              <w:t>2</w:t>
            </w:r>
          </w:p>
          <w:p w14:paraId="1954C4B3" w14:textId="27A18486" w:rsidR="00941EEA" w:rsidRPr="00CC35E6" w:rsidRDefault="00941EEA" w:rsidP="00941EEA">
            <w:pPr>
              <w:cnfStyle w:val="000000000000" w:firstRow="0" w:lastRow="0" w:firstColumn="0" w:lastColumn="0" w:oddVBand="0" w:evenVBand="0" w:oddHBand="0" w:evenHBand="0" w:firstRowFirstColumn="0" w:firstRowLastColumn="0" w:lastRowFirstColumn="0" w:lastRowLastColumn="0"/>
            </w:pPr>
            <w:r w:rsidRPr="00CC35E6">
              <w:t>(last lesson of the week – indicative only)</w:t>
            </w:r>
          </w:p>
        </w:tc>
        <w:tc>
          <w:tcPr>
            <w:tcW w:w="2059" w:type="pct"/>
          </w:tcPr>
          <w:p w14:paraId="2B90593C" w14:textId="77777777" w:rsidR="00941EEA" w:rsidRPr="00CC35E6" w:rsidRDefault="00941EEA"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sidRPr="00CC35E6">
              <w:t xml:space="preserve">[Issue and date – state </w:t>
            </w:r>
            <w:r w:rsidRPr="00CC35E6">
              <w:rPr>
                <w:color w:val="000000" w:themeColor="text1"/>
              </w:rPr>
              <w:t xml:space="preserve">the day and date the </w:t>
            </w:r>
            <w:r w:rsidRPr="00CC35E6">
              <w:t>assessment</w:t>
            </w:r>
            <w:r w:rsidRPr="00CC35E6">
              <w:rPr>
                <w:color w:val="000000" w:themeColor="text1"/>
              </w:rPr>
              <w:t xml:space="preserve"> is issued.]</w:t>
            </w:r>
          </w:p>
          <w:p w14:paraId="640ACE48" w14:textId="2946CBCE" w:rsidR="00196983" w:rsidRPr="00CC35E6" w:rsidRDefault="00196983" w:rsidP="00196983">
            <w:pPr>
              <w:pStyle w:val="FeatureBox2"/>
              <w:cnfStyle w:val="000000000000" w:firstRow="0" w:lastRow="0" w:firstColumn="0" w:lastColumn="0" w:oddVBand="0" w:evenVBand="0" w:oddHBand="0" w:evenHBand="0" w:firstRowFirstColumn="0" w:firstRowLastColumn="0" w:lastRowFirstColumn="0" w:lastRowLastColumn="0"/>
            </w:pPr>
            <w:r w:rsidRPr="00CC35E6">
              <w:rPr>
                <w:b/>
                <w:bCs/>
              </w:rPr>
              <w:t>Teacher note:</w:t>
            </w:r>
            <w:r w:rsidRPr="00CC35E6">
              <w:t xml:space="preserve"> </w:t>
            </w:r>
            <w:r w:rsidR="00174B2A" w:rsidRPr="00CC35E6">
              <w:t>i</w:t>
            </w:r>
            <w:r w:rsidRPr="00CC35E6">
              <w:t xml:space="preserve">ssue date </w:t>
            </w:r>
            <w:r w:rsidR="005E0C01" w:rsidRPr="00CC35E6">
              <w:t>–</w:t>
            </w:r>
            <w:r w:rsidRPr="00CC35E6">
              <w:t xml:space="preserve"> </w:t>
            </w:r>
            <w:hyperlink r:id="rId12" w:anchor="acerule=n2_1_preliminary_school_based_assessment&amp;part=content_1">
              <w:r w:rsidR="00DD5BCA" w:rsidRPr="00CC35E6">
                <w:rPr>
                  <w:rStyle w:val="Hyperlink"/>
                </w:rPr>
                <w:t>ACE rule 2.1.1.13 (Preliminary)</w:t>
              </w:r>
            </w:hyperlink>
            <w:r w:rsidRPr="00CC35E6">
              <w:t xml:space="preserve"> state</w:t>
            </w:r>
            <w:r w:rsidR="00D1445B" w:rsidRPr="00CC35E6">
              <w:t>s</w:t>
            </w:r>
            <w:r w:rsidRPr="00CC35E6">
              <w:t xml:space="preserve"> that schools must provide students with sufficient written notice, typically 14 calendar days, of an upcoming assessment task.</w:t>
            </w:r>
          </w:p>
        </w:tc>
      </w:tr>
      <w:tr w:rsidR="00941EEA" w:rsidRPr="00CC35E6" w14:paraId="0A6459BC" w14:textId="77777777" w:rsidTr="00261F8B">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1CE6C4C" w14:textId="77777777" w:rsidR="00941EEA" w:rsidRPr="00CC35E6" w:rsidRDefault="00941EEA" w:rsidP="00941EEA">
            <w:r w:rsidRPr="00CC35E6">
              <w:t>Due date</w:t>
            </w:r>
          </w:p>
        </w:tc>
        <w:tc>
          <w:tcPr>
            <w:tcW w:w="1619" w:type="pct"/>
          </w:tcPr>
          <w:p w14:paraId="571D5DA6" w14:textId="66644D74" w:rsidR="00941EEA" w:rsidRPr="00CC35E6" w:rsidRDefault="00941EEA" w:rsidP="00941EEA">
            <w:pPr>
              <w:cnfStyle w:val="000000000000" w:firstRow="0" w:lastRow="0" w:firstColumn="0" w:lastColumn="0" w:oddVBand="0" w:evenVBand="0" w:oddHBand="0" w:evenHBand="0" w:firstRowFirstColumn="0" w:firstRowLastColumn="0" w:lastRowFirstColumn="0" w:lastRowLastColumn="0"/>
            </w:pPr>
            <w:r w:rsidRPr="00CC35E6">
              <w:t xml:space="preserve">Term </w:t>
            </w:r>
            <w:r w:rsidR="007F75B8" w:rsidRPr="00CC35E6">
              <w:t xml:space="preserve">1, Week </w:t>
            </w:r>
            <w:r w:rsidR="00A861E3" w:rsidRPr="00CC35E6">
              <w:t>8</w:t>
            </w:r>
            <w:r w:rsidR="00174B2A" w:rsidRPr="00CC35E6">
              <w:t xml:space="preserve"> </w:t>
            </w:r>
            <w:r w:rsidRPr="00CC35E6">
              <w:t>(first lesson of the week – indicative only)</w:t>
            </w:r>
          </w:p>
        </w:tc>
        <w:tc>
          <w:tcPr>
            <w:tcW w:w="2059" w:type="pct"/>
          </w:tcPr>
          <w:p w14:paraId="28F69D66" w14:textId="005DB9BC" w:rsidR="00941EEA" w:rsidRPr="00CC35E6" w:rsidRDefault="00941EEA" w:rsidP="00941EEA">
            <w:pPr>
              <w:cnfStyle w:val="000000000000" w:firstRow="0" w:lastRow="0" w:firstColumn="0" w:lastColumn="0" w:oddVBand="0" w:evenVBand="0" w:oddHBand="0" w:evenHBand="0" w:firstRowFirstColumn="0" w:firstRowLastColumn="0" w:lastRowFirstColumn="0" w:lastRowLastColumn="0"/>
              <w:rPr>
                <w:color w:val="000000" w:themeColor="text1"/>
              </w:rPr>
            </w:pPr>
            <w:r w:rsidRPr="00CC35E6">
              <w:rPr>
                <w:color w:val="000000" w:themeColor="text1"/>
              </w:rPr>
              <w:t xml:space="preserve">[Due date – state the day and date the assessment is due. The </w:t>
            </w:r>
            <w:r w:rsidR="00265CB2" w:rsidRPr="00CC35E6">
              <w:rPr>
                <w:color w:val="000000" w:themeColor="text1"/>
              </w:rPr>
              <w:t>t</w:t>
            </w:r>
            <w:r w:rsidRPr="00CC35E6">
              <w:t>iming, frequency and nature of assessment processes should be time efficient and manageable for teachers and students</w:t>
            </w:r>
            <w:r w:rsidRPr="00CC35E6">
              <w:rPr>
                <w:color w:val="000000" w:themeColor="text1"/>
              </w:rPr>
              <w:t xml:space="preserve">. Issue the task early in the program so students can make connections and seek clarification as they progress through their learning. The NESA </w:t>
            </w:r>
            <w:hyperlink r:id="rId13">
              <w:r w:rsidRPr="00CC35E6">
                <w:rPr>
                  <w:color w:val="2F5496" w:themeColor="accent1" w:themeShade="BF"/>
                  <w:u w:val="single"/>
                </w:rPr>
                <w:t>Developing formal school-based assessment programs in Stage</w:t>
              </w:r>
              <w:r w:rsidR="00261DCD" w:rsidRPr="00CC35E6">
                <w:rPr>
                  <w:color w:val="2F5496" w:themeColor="accent1" w:themeShade="BF"/>
                  <w:u w:val="single"/>
                </w:rPr>
                <w:t> </w:t>
              </w:r>
              <w:r w:rsidRPr="00CC35E6">
                <w:rPr>
                  <w:color w:val="2F5496" w:themeColor="accent1" w:themeShade="BF"/>
                  <w:u w:val="single"/>
                </w:rPr>
                <w:t>6</w:t>
              </w:r>
            </w:hyperlink>
            <w:r w:rsidRPr="00CC35E6">
              <w:rPr>
                <w:color w:val="000000" w:themeColor="text1"/>
              </w:rPr>
              <w:t xml:space="preserve"> information provides useful guidance for schools implementing formal assessment procedures.]</w:t>
            </w:r>
          </w:p>
          <w:p w14:paraId="1C9E926E" w14:textId="3F3C40D1" w:rsidR="00D456FF" w:rsidRPr="00CC35E6" w:rsidRDefault="00D456FF" w:rsidP="001A1F09">
            <w:pPr>
              <w:pStyle w:val="FeatureBox2"/>
              <w:cnfStyle w:val="000000000000" w:firstRow="0" w:lastRow="0" w:firstColumn="0" w:lastColumn="0" w:oddVBand="0" w:evenVBand="0" w:oddHBand="0" w:evenHBand="0" w:firstRowFirstColumn="0" w:firstRowLastColumn="0" w:lastRowFirstColumn="0" w:lastRowLastColumn="0"/>
            </w:pPr>
            <w:r w:rsidRPr="00CC35E6">
              <w:rPr>
                <w:b/>
              </w:rPr>
              <w:t xml:space="preserve">Teacher </w:t>
            </w:r>
            <w:r w:rsidRPr="00CC35E6">
              <w:rPr>
                <w:b/>
                <w:bCs/>
              </w:rPr>
              <w:t>note</w:t>
            </w:r>
            <w:r w:rsidR="001A1F09" w:rsidRPr="00CC35E6">
              <w:rPr>
                <w:b/>
                <w:bCs/>
              </w:rPr>
              <w:t>:</w:t>
            </w:r>
            <w:r w:rsidR="001A1F09" w:rsidRPr="00CC35E6">
              <w:t xml:space="preserve"> </w:t>
            </w:r>
            <w:hyperlink r:id="rId14" w:anchor="acerule=n2_1_preliminary_school_based_assessment&amp;part=content_1">
              <w:r w:rsidR="00E31B9C" w:rsidRPr="00CC35E6">
                <w:rPr>
                  <w:rStyle w:val="Hyperlink"/>
                </w:rPr>
                <w:t>ACE rule 2.1.1.13d (Preliminary)</w:t>
              </w:r>
            </w:hyperlink>
            <w:r w:rsidR="001A1F09" w:rsidRPr="00CC35E6">
              <w:t xml:space="preserve"> mandate</w:t>
            </w:r>
            <w:r w:rsidR="00D1445B" w:rsidRPr="00CC35E6">
              <w:t>s</w:t>
            </w:r>
            <w:r w:rsidR="001A1F09" w:rsidRPr="00CC35E6">
              <w:t xml:space="preserve"> that task notifications must include the scheduled date and time for attempting or submitting a task.</w:t>
            </w:r>
          </w:p>
        </w:tc>
      </w:tr>
      <w:tr w:rsidR="00941EEA" w:rsidRPr="00CC35E6" w14:paraId="05D6492F" w14:textId="77777777" w:rsidTr="00261F8B">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6D3379F" w14:textId="70FD4CC5" w:rsidR="00941EEA" w:rsidRPr="00CC35E6" w:rsidRDefault="00941EEA" w:rsidP="00941EEA">
            <w:r w:rsidRPr="00CC35E6">
              <w:lastRenderedPageBreak/>
              <w:t>Outcomes being assessed</w:t>
            </w:r>
          </w:p>
        </w:tc>
        <w:tc>
          <w:tcPr>
            <w:tcW w:w="1619" w:type="pct"/>
          </w:tcPr>
          <w:p w14:paraId="71537C1A" w14:textId="77777777" w:rsidR="009E1CD2" w:rsidRPr="009E1CD2" w:rsidRDefault="009E1CD2" w:rsidP="00265CB2">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Style w:val="Strong"/>
                <w:b w:val="0"/>
                <w:bCs w:val="0"/>
              </w:rPr>
            </w:pPr>
            <w:r w:rsidRPr="009E1CD2">
              <w:rPr>
                <w:rStyle w:val="Strong"/>
                <w:b w:val="0"/>
                <w:bCs w:val="0"/>
              </w:rPr>
              <w:t>A student:</w:t>
            </w:r>
          </w:p>
          <w:p w14:paraId="617608B2" w14:textId="469F88E4" w:rsidR="00D122BE" w:rsidRPr="00CC35E6" w:rsidRDefault="00D122BE" w:rsidP="00265CB2">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C35E6">
              <w:rPr>
                <w:rStyle w:val="Strong"/>
              </w:rPr>
              <w:t>ESD-11-01</w:t>
            </w:r>
            <w:r w:rsidRPr="00CC35E6">
              <w:t xml:space="preserve"> uses strategies to explain information and ideas in a variety of texts</w:t>
            </w:r>
          </w:p>
          <w:p w14:paraId="08386CA2" w14:textId="285850F4" w:rsidR="00D122BE" w:rsidRPr="00CC35E6" w:rsidRDefault="00D122BE" w:rsidP="00265CB2">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C35E6">
              <w:rPr>
                <w:rStyle w:val="Strong"/>
              </w:rPr>
              <w:t>ESD-11-04</w:t>
            </w:r>
            <w:r w:rsidRPr="00CC35E6">
              <w:t xml:space="preserve"> composes critical and creative texts that structure information and ideas for </w:t>
            </w:r>
            <w:proofErr w:type="gramStart"/>
            <w:r w:rsidRPr="00CC35E6">
              <w:t>particular purposes</w:t>
            </w:r>
            <w:proofErr w:type="gramEnd"/>
          </w:p>
          <w:p w14:paraId="749E0684" w14:textId="7CF61DA9" w:rsidR="00941EEA" w:rsidRPr="00CC35E6" w:rsidRDefault="00D122BE" w:rsidP="00265CB2">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C35E6">
              <w:rPr>
                <w:rStyle w:val="Strong"/>
              </w:rPr>
              <w:t>ESD-11-05</w:t>
            </w:r>
            <w:r w:rsidRPr="00CC35E6">
              <w:rPr>
                <w:rStyle w:val="Strong"/>
                <w:b w:val="0"/>
                <w:bCs w:val="0"/>
              </w:rPr>
              <w:t xml:space="preserve"> </w:t>
            </w:r>
            <w:r w:rsidRPr="00CC35E6">
              <w:t>communicates ideas and perspectives using accurate terminology, grammar and textual evidence</w:t>
            </w:r>
          </w:p>
        </w:tc>
        <w:tc>
          <w:tcPr>
            <w:tcW w:w="2059" w:type="pct"/>
          </w:tcPr>
          <w:p w14:paraId="17D9AC42" w14:textId="77777777" w:rsidR="00941EEA" w:rsidRPr="00CC35E6" w:rsidRDefault="00941EEA" w:rsidP="00941EEA">
            <w:pPr>
              <w:cnfStyle w:val="000000000000" w:firstRow="0" w:lastRow="0" w:firstColumn="0" w:lastColumn="0" w:oddVBand="0" w:evenVBand="0" w:oddHBand="0" w:evenHBand="0" w:firstRowFirstColumn="0" w:firstRowLastColumn="0" w:lastRowFirstColumn="0" w:lastRowLastColumn="0"/>
            </w:pPr>
            <w:r w:rsidRPr="00CC35E6">
              <w:t>[Ensure details align with the scope and sequence, assessment schedule and any details that have been provided to students in the school’s assessment handbook.]</w:t>
            </w:r>
          </w:p>
          <w:p w14:paraId="6D6CE691" w14:textId="29E21A01" w:rsidR="003778DC" w:rsidRPr="00CC35E6" w:rsidRDefault="003778DC" w:rsidP="00903F2E">
            <w:pPr>
              <w:pStyle w:val="FeatureBox2"/>
              <w:cnfStyle w:val="000000000000" w:firstRow="0" w:lastRow="0" w:firstColumn="0" w:lastColumn="0" w:oddVBand="0" w:evenVBand="0" w:oddHBand="0" w:evenHBand="0" w:firstRowFirstColumn="0" w:firstRowLastColumn="0" w:lastRowFirstColumn="0" w:lastRowLastColumn="0"/>
            </w:pPr>
            <w:r w:rsidRPr="00CC35E6">
              <w:rPr>
                <w:b/>
              </w:rPr>
              <w:t xml:space="preserve">Teacher </w:t>
            </w:r>
            <w:r w:rsidRPr="00CC35E6">
              <w:rPr>
                <w:b/>
                <w:bCs/>
              </w:rPr>
              <w:t>note:</w:t>
            </w:r>
            <w:r w:rsidRPr="00CC35E6">
              <w:t xml:space="preserve"> </w:t>
            </w:r>
            <w:hyperlink r:id="rId15" w:anchor="acerule=n2_1_preliminary_school_based_assessment&amp;part=content_1" w:history="1">
              <w:r w:rsidR="00AA452A" w:rsidRPr="00CC35E6">
                <w:rPr>
                  <w:rStyle w:val="Hyperlink"/>
                </w:rPr>
                <w:t>ACE rule 2.1.1.13b (Preliminary</w:t>
              </w:r>
            </w:hyperlink>
            <w:r w:rsidRPr="00CC35E6">
              <w:t>) mandate</w:t>
            </w:r>
            <w:r w:rsidR="00D1445B" w:rsidRPr="00CC35E6">
              <w:t>s</w:t>
            </w:r>
            <w:r w:rsidRPr="00CC35E6">
              <w:t xml:space="preserve"> that task notifications must include the syllabus outcomes assessed.</w:t>
            </w:r>
          </w:p>
        </w:tc>
      </w:tr>
      <w:tr w:rsidR="00941EEA" w:rsidRPr="00CC35E6" w14:paraId="5E080311" w14:textId="77777777" w:rsidTr="00261F8B">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08C230F9" w14:textId="5699C873" w:rsidR="00941EEA" w:rsidRPr="00CC35E6" w:rsidRDefault="00265CB2" w:rsidP="00941EEA">
            <w:r w:rsidRPr="00CC35E6">
              <w:t>W</w:t>
            </w:r>
            <w:r w:rsidR="00941EEA" w:rsidRPr="00CC35E6">
              <w:t>eighting</w:t>
            </w:r>
          </w:p>
        </w:tc>
        <w:tc>
          <w:tcPr>
            <w:tcW w:w="1619" w:type="pct"/>
          </w:tcPr>
          <w:p w14:paraId="28E7B1D9" w14:textId="77777777" w:rsidR="00941EEA" w:rsidRPr="00CC35E6" w:rsidRDefault="00BB6B18" w:rsidP="00941EEA">
            <w:pPr>
              <w:cnfStyle w:val="000000000000" w:firstRow="0" w:lastRow="0" w:firstColumn="0" w:lastColumn="0" w:oddVBand="0" w:evenVBand="0" w:oddHBand="0" w:evenHBand="0" w:firstRowFirstColumn="0" w:firstRowLastColumn="0" w:lastRowFirstColumn="0" w:lastRowLastColumn="0"/>
            </w:pPr>
            <w:r w:rsidRPr="00CC35E6">
              <w:t>30</w:t>
            </w:r>
            <w:r w:rsidR="00941EEA" w:rsidRPr="00CC35E6">
              <w:t>% (indicative only)</w:t>
            </w:r>
          </w:p>
          <w:p w14:paraId="0A2872FE" w14:textId="27B568C1" w:rsidR="00BB6B18" w:rsidRPr="00CC35E6" w:rsidRDefault="00040980" w:rsidP="00941EEA">
            <w:pPr>
              <w:cnfStyle w:val="000000000000" w:firstRow="0" w:lastRow="0" w:firstColumn="0" w:lastColumn="0" w:oddVBand="0" w:evenVBand="0" w:oddHBand="0" w:evenHBand="0" w:firstRowFirstColumn="0" w:firstRowLastColumn="0" w:lastRowFirstColumn="0" w:lastRowLastColumn="0"/>
            </w:pPr>
            <w:r w:rsidRPr="00CC35E6">
              <w:t>Part A – p</w:t>
            </w:r>
            <w:r w:rsidR="006729E1" w:rsidRPr="00CC35E6">
              <w:t>ortfolio of writing</w:t>
            </w:r>
            <w:r w:rsidR="00C26594" w:rsidRPr="00CC35E6">
              <w:t>:</w:t>
            </w:r>
            <w:r w:rsidR="0078743E" w:rsidRPr="00CC35E6">
              <w:t xml:space="preserve"> 20%</w:t>
            </w:r>
          </w:p>
          <w:p w14:paraId="1CDD69F8" w14:textId="4DC008E3" w:rsidR="0078743E" w:rsidRPr="00CC35E6" w:rsidRDefault="00040980" w:rsidP="00941EEA">
            <w:pPr>
              <w:cnfStyle w:val="000000000000" w:firstRow="0" w:lastRow="0" w:firstColumn="0" w:lastColumn="0" w:oddVBand="0" w:evenVBand="0" w:oddHBand="0" w:evenHBand="0" w:firstRowFirstColumn="0" w:firstRowLastColumn="0" w:lastRowFirstColumn="0" w:lastRowLastColumn="0"/>
            </w:pPr>
            <w:r w:rsidRPr="00CC35E6">
              <w:t>Part B – r</w:t>
            </w:r>
            <w:r w:rsidR="0078743E" w:rsidRPr="00CC35E6">
              <w:t>eflection</w:t>
            </w:r>
            <w:r w:rsidR="00C26594" w:rsidRPr="00CC35E6">
              <w:t>:</w:t>
            </w:r>
            <w:r w:rsidR="0078743E" w:rsidRPr="00CC35E6">
              <w:t xml:space="preserve"> 10%</w:t>
            </w:r>
          </w:p>
        </w:tc>
        <w:tc>
          <w:tcPr>
            <w:tcW w:w="2059" w:type="pct"/>
          </w:tcPr>
          <w:p w14:paraId="75371AB2" w14:textId="7C9AC64F" w:rsidR="00042ABB" w:rsidRPr="00CC35E6" w:rsidRDefault="00941EEA" w:rsidP="00941EEA">
            <w:pPr>
              <w:cnfStyle w:val="000000000000" w:firstRow="0" w:lastRow="0" w:firstColumn="0" w:lastColumn="0" w:oddVBand="0" w:evenVBand="0" w:oddHBand="0" w:evenHBand="0" w:firstRowFirstColumn="0" w:firstRowLastColumn="0" w:lastRowFirstColumn="0" w:lastRowLastColumn="0"/>
            </w:pPr>
            <w:r w:rsidRPr="00CC35E6">
              <w:t>[Where applicable, ensure details align with the scope and sequence, assessment schedule and any details that have been provided to students in the school’s assessment handbook.]</w:t>
            </w:r>
          </w:p>
        </w:tc>
      </w:tr>
      <w:tr w:rsidR="00DE7459" w:rsidRPr="00CC35E6" w14:paraId="5DD6F233" w14:textId="77777777" w:rsidTr="00261F8B">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4391BAFC" w14:textId="0A427E32" w:rsidR="00DE7459" w:rsidRPr="00CC35E6" w:rsidRDefault="00486AEE" w:rsidP="00941EEA">
            <w:pPr>
              <w:rPr>
                <w:highlight w:val="magenta"/>
              </w:rPr>
            </w:pPr>
            <w:r w:rsidRPr="00CC35E6">
              <w:rPr>
                <w:bCs/>
              </w:rPr>
              <w:t>C</w:t>
            </w:r>
            <w:r w:rsidRPr="00CC35E6">
              <w:t>ourse component weighting</w:t>
            </w:r>
          </w:p>
        </w:tc>
        <w:tc>
          <w:tcPr>
            <w:tcW w:w="1619" w:type="pct"/>
          </w:tcPr>
          <w:p w14:paraId="7C5E8832" w14:textId="20FE2DE3" w:rsidR="00DE7459" w:rsidRPr="00CC35E6" w:rsidRDefault="002D3D2E" w:rsidP="00941EEA">
            <w:pPr>
              <w:cnfStyle w:val="000000000000" w:firstRow="0" w:lastRow="0" w:firstColumn="0" w:lastColumn="0" w:oddVBand="0" w:evenVBand="0" w:oddHBand="0" w:evenHBand="0" w:firstRowFirstColumn="0" w:firstRowLastColumn="0" w:lastRowFirstColumn="0" w:lastRowLastColumn="0"/>
            </w:pPr>
            <w:r w:rsidRPr="00CC35E6">
              <w:t>Knowledge</w:t>
            </w:r>
            <w:r w:rsidR="00F11D84" w:rsidRPr="00CC35E6">
              <w:t xml:space="preserve"> and understanding of course content:</w:t>
            </w:r>
            <w:r w:rsidRPr="00CC35E6">
              <w:t xml:space="preserve"> </w:t>
            </w:r>
            <w:r w:rsidR="00920D9C" w:rsidRPr="00CC35E6">
              <w:t>50%</w:t>
            </w:r>
          </w:p>
          <w:p w14:paraId="48BF3109" w14:textId="48E49781" w:rsidR="00BE47B8" w:rsidRPr="00CC35E6" w:rsidRDefault="00C05116" w:rsidP="00941EEA">
            <w:pPr>
              <w:cnfStyle w:val="000000000000" w:firstRow="0" w:lastRow="0" w:firstColumn="0" w:lastColumn="0" w:oddVBand="0" w:evenVBand="0" w:oddHBand="0" w:evenHBand="0" w:firstRowFirstColumn="0" w:firstRowLastColumn="0" w:lastRowFirstColumn="0" w:lastRowLastColumn="0"/>
              <w:rPr>
                <w:highlight w:val="magenta"/>
              </w:rPr>
            </w:pPr>
            <w:r w:rsidRPr="00CC35E6">
              <w:t xml:space="preserve">Skills in responding to texts and communication of ideas appropriate to audience, purpose and context across all modes: </w:t>
            </w:r>
            <w:r w:rsidR="00920D9C" w:rsidRPr="00CC35E6">
              <w:t>50</w:t>
            </w:r>
            <w:r w:rsidR="00BE47B8" w:rsidRPr="00CC35E6">
              <w:t>%</w:t>
            </w:r>
          </w:p>
        </w:tc>
        <w:tc>
          <w:tcPr>
            <w:tcW w:w="2059" w:type="pct"/>
          </w:tcPr>
          <w:p w14:paraId="02D90AFB" w14:textId="51AAB256" w:rsidR="00D231D4" w:rsidRPr="00CC35E6" w:rsidRDefault="00486AEE" w:rsidP="00D231D4">
            <w:pPr>
              <w:cnfStyle w:val="000000000000" w:firstRow="0" w:lastRow="0" w:firstColumn="0" w:lastColumn="0" w:oddVBand="0" w:evenVBand="0" w:oddHBand="0" w:evenHBand="0" w:firstRowFirstColumn="0" w:firstRowLastColumn="0" w:lastRowFirstColumn="0" w:lastRowLastColumn="0"/>
            </w:pPr>
            <w:r w:rsidRPr="00CC35E6">
              <w:t>[</w:t>
            </w:r>
            <w:r w:rsidR="0027412A" w:rsidRPr="00CC35E6">
              <w:t>Ensure details align with th</w:t>
            </w:r>
            <w:r w:rsidR="009C6C7D" w:rsidRPr="00CC35E6">
              <w:t>e scope and sequence, assessment schedule and any details provided to students in the school’s assessment handbook.</w:t>
            </w:r>
            <w:r w:rsidRPr="00CC35E6">
              <w:t>]</w:t>
            </w:r>
          </w:p>
          <w:p w14:paraId="69C8F7CA" w14:textId="1C0689F6" w:rsidR="00DE7459" w:rsidRPr="00CC35E6" w:rsidRDefault="00D231D4" w:rsidP="00D231D4">
            <w:pPr>
              <w:pStyle w:val="FeatureBox2"/>
              <w:cnfStyle w:val="000000000000" w:firstRow="0" w:lastRow="0" w:firstColumn="0" w:lastColumn="0" w:oddVBand="0" w:evenVBand="0" w:oddHBand="0" w:evenHBand="0" w:firstRowFirstColumn="0" w:firstRowLastColumn="0" w:lastRowFirstColumn="0" w:lastRowLastColumn="0"/>
              <w:rPr>
                <w:highlight w:val="magenta"/>
              </w:rPr>
            </w:pPr>
            <w:r w:rsidRPr="00CC35E6">
              <w:rPr>
                <w:b/>
                <w:bCs/>
              </w:rPr>
              <w:t>Teacher note:</w:t>
            </w:r>
            <w:r w:rsidRPr="00CC35E6">
              <w:t xml:space="preserve"> </w:t>
            </w:r>
            <w:hyperlink r:id="rId16" w:anchor="acerule=n2_1_preliminary_school_based_assessment&amp;part=content_1" w:history="1">
              <w:r w:rsidR="00F1149C" w:rsidRPr="00CC35E6">
                <w:rPr>
                  <w:rStyle w:val="Hyperlink"/>
                </w:rPr>
                <w:t>ACE rule is 2.</w:t>
              </w:r>
              <w:r w:rsidR="00486AEE" w:rsidRPr="00CC35E6">
                <w:rPr>
                  <w:rStyle w:val="Hyperlink"/>
                </w:rPr>
                <w:t>1</w:t>
              </w:r>
              <w:r w:rsidR="00F1149C" w:rsidRPr="00CC35E6">
                <w:rPr>
                  <w:rStyle w:val="Hyperlink"/>
                </w:rPr>
                <w:t>.1.13a (Preliminary)</w:t>
              </w:r>
            </w:hyperlink>
            <w:r w:rsidR="008317BE" w:rsidRPr="00CC35E6">
              <w:t xml:space="preserve"> </w:t>
            </w:r>
            <w:r w:rsidR="00B40E75" w:rsidRPr="00CC35E6">
              <w:t>mandate</w:t>
            </w:r>
            <w:r w:rsidR="00175A70" w:rsidRPr="00CC35E6">
              <w:t>s</w:t>
            </w:r>
            <w:r w:rsidR="00B40E75" w:rsidRPr="00CC35E6">
              <w:t xml:space="preserve"> that task notifications must include </w:t>
            </w:r>
            <w:r w:rsidR="00C9111A" w:rsidRPr="00CC35E6">
              <w:t>components and weightings, as per the assessment schedule</w:t>
            </w:r>
            <w:r w:rsidR="00B40E75" w:rsidRPr="00CC35E6">
              <w:t>.</w:t>
            </w:r>
          </w:p>
        </w:tc>
      </w:tr>
      <w:tr w:rsidR="00941EEA" w:rsidRPr="00CC35E6" w14:paraId="54AB4BE2" w14:textId="77777777" w:rsidTr="00261F8B">
        <w:trPr>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46A8C4C" w14:textId="77777777" w:rsidR="00941EEA" w:rsidRPr="00CC35E6" w:rsidRDefault="00941EEA" w:rsidP="00941EEA">
            <w:r w:rsidRPr="00CC35E6">
              <w:lastRenderedPageBreak/>
              <w:t>Submission details</w:t>
            </w:r>
          </w:p>
        </w:tc>
        <w:tc>
          <w:tcPr>
            <w:tcW w:w="1619" w:type="pct"/>
          </w:tcPr>
          <w:p w14:paraId="07C8DA66" w14:textId="71CC70CA" w:rsidR="0011319B" w:rsidRPr="00CC35E6" w:rsidRDefault="00834F21" w:rsidP="00941EEA">
            <w:pPr>
              <w:cnfStyle w:val="000000000000" w:firstRow="0" w:lastRow="0" w:firstColumn="0" w:lastColumn="0" w:oddVBand="0" w:evenVBand="0" w:oddHBand="0" w:evenHBand="0" w:firstRowFirstColumn="0" w:firstRowLastColumn="0" w:lastRowFirstColumn="0" w:lastRowLastColumn="0"/>
              <w:rPr>
                <w:bCs/>
              </w:rPr>
            </w:pPr>
            <w:r w:rsidRPr="00CC35E6">
              <w:rPr>
                <w:bCs/>
              </w:rPr>
              <w:t>The portf</w:t>
            </w:r>
            <w:r w:rsidR="000D04CB" w:rsidRPr="00CC35E6">
              <w:rPr>
                <w:bCs/>
              </w:rPr>
              <w:t>olio</w:t>
            </w:r>
            <w:r w:rsidR="004A6B67" w:rsidRPr="00CC35E6">
              <w:rPr>
                <w:bCs/>
              </w:rPr>
              <w:t xml:space="preserve"> </w:t>
            </w:r>
            <w:r w:rsidR="002473CC" w:rsidRPr="00CC35E6">
              <w:rPr>
                <w:bCs/>
              </w:rPr>
              <w:t>of writing</w:t>
            </w:r>
            <w:r w:rsidR="004A6B67" w:rsidRPr="00CC35E6">
              <w:rPr>
                <w:bCs/>
              </w:rPr>
              <w:t xml:space="preserve"> </w:t>
            </w:r>
            <w:r w:rsidR="00BF4CEF" w:rsidRPr="00CC35E6">
              <w:rPr>
                <w:bCs/>
              </w:rPr>
              <w:t xml:space="preserve">and reflection </w:t>
            </w:r>
            <w:r w:rsidR="00D77C22" w:rsidRPr="00CC35E6">
              <w:rPr>
                <w:bCs/>
              </w:rPr>
              <w:t>will be submitted on the class</w:t>
            </w:r>
            <w:r w:rsidR="00BF4CEF" w:rsidRPr="00CC35E6">
              <w:rPr>
                <w:bCs/>
              </w:rPr>
              <w:t>room LMS (Google classroom, Canva, MS Teams)</w:t>
            </w:r>
            <w:r w:rsidR="000708D1" w:rsidRPr="00CC35E6">
              <w:rPr>
                <w:bCs/>
              </w:rPr>
              <w:t>.</w:t>
            </w:r>
          </w:p>
          <w:p w14:paraId="65B5E19F" w14:textId="4196019D" w:rsidR="00CD73CD" w:rsidRPr="00CC35E6" w:rsidRDefault="001340EE" w:rsidP="00941EEA">
            <w:pPr>
              <w:cnfStyle w:val="000000000000" w:firstRow="0" w:lastRow="0" w:firstColumn="0" w:lastColumn="0" w:oddVBand="0" w:evenVBand="0" w:oddHBand="0" w:evenHBand="0" w:firstRowFirstColumn="0" w:firstRowLastColumn="0" w:lastRowFirstColumn="0" w:lastRowLastColumn="0"/>
              <w:rPr>
                <w:bCs/>
              </w:rPr>
            </w:pPr>
            <w:r w:rsidRPr="00CC35E6">
              <w:rPr>
                <w:bCs/>
              </w:rPr>
              <w:t>For Part A:</w:t>
            </w:r>
            <w:r w:rsidR="0072502B" w:rsidRPr="00CC35E6">
              <w:rPr>
                <w:bCs/>
              </w:rPr>
              <w:t xml:space="preserve"> </w:t>
            </w:r>
            <w:r w:rsidRPr="00CC35E6">
              <w:rPr>
                <w:bCs/>
              </w:rPr>
              <w:t>portfolio</w:t>
            </w:r>
            <w:r w:rsidR="002473CC" w:rsidRPr="00CC35E6">
              <w:rPr>
                <w:bCs/>
              </w:rPr>
              <w:t xml:space="preserve"> of writing</w:t>
            </w:r>
            <w:r w:rsidRPr="00CC35E6">
              <w:rPr>
                <w:bCs/>
              </w:rPr>
              <w:t>, s</w:t>
            </w:r>
            <w:r w:rsidR="009702D3" w:rsidRPr="00CC35E6">
              <w:rPr>
                <w:bCs/>
              </w:rPr>
              <w:t xml:space="preserve">tudents submit </w:t>
            </w:r>
            <w:r w:rsidR="000B4191" w:rsidRPr="00CC35E6">
              <w:rPr>
                <w:bCs/>
              </w:rPr>
              <w:t xml:space="preserve">3 </w:t>
            </w:r>
            <w:r w:rsidR="009702D3" w:rsidRPr="00CC35E6">
              <w:rPr>
                <w:bCs/>
              </w:rPr>
              <w:t xml:space="preserve">compositions and nominate one piece for marking. </w:t>
            </w:r>
            <w:r w:rsidR="00527E18" w:rsidRPr="00CC35E6">
              <w:rPr>
                <w:bCs/>
              </w:rPr>
              <w:t xml:space="preserve">The </w:t>
            </w:r>
            <w:r w:rsidR="00D517D4" w:rsidRPr="00CC35E6">
              <w:rPr>
                <w:bCs/>
              </w:rPr>
              <w:t>word range for this task</w:t>
            </w:r>
            <w:r w:rsidR="009702D3" w:rsidRPr="00CC35E6">
              <w:rPr>
                <w:bCs/>
              </w:rPr>
              <w:t xml:space="preserve">, inclusive of the </w:t>
            </w:r>
            <w:r w:rsidR="000B4191" w:rsidRPr="00CC35E6">
              <w:rPr>
                <w:bCs/>
              </w:rPr>
              <w:t xml:space="preserve">3 </w:t>
            </w:r>
            <w:r w:rsidR="009702D3" w:rsidRPr="00CC35E6">
              <w:rPr>
                <w:bCs/>
              </w:rPr>
              <w:t>portfolio pieces,</w:t>
            </w:r>
            <w:r w:rsidR="00D517D4" w:rsidRPr="00CC35E6">
              <w:rPr>
                <w:bCs/>
              </w:rPr>
              <w:t xml:space="preserve"> is </w:t>
            </w:r>
            <w:r w:rsidR="00650F0E" w:rsidRPr="00CC35E6">
              <w:rPr>
                <w:bCs/>
              </w:rPr>
              <w:t>6</w:t>
            </w:r>
            <w:r w:rsidR="00D517D4" w:rsidRPr="00CC35E6">
              <w:rPr>
                <w:bCs/>
              </w:rPr>
              <w:t>00</w:t>
            </w:r>
            <w:r w:rsidR="00070799" w:rsidRPr="00CC35E6">
              <w:rPr>
                <w:bCs/>
              </w:rPr>
              <w:t xml:space="preserve"> to </w:t>
            </w:r>
            <w:r w:rsidR="00650F0E" w:rsidRPr="00CC35E6">
              <w:rPr>
                <w:bCs/>
              </w:rPr>
              <w:t>8</w:t>
            </w:r>
            <w:r w:rsidR="00D517D4" w:rsidRPr="00CC35E6">
              <w:rPr>
                <w:bCs/>
              </w:rPr>
              <w:t xml:space="preserve">00 words. </w:t>
            </w:r>
            <w:r w:rsidR="009702D3" w:rsidRPr="00CC35E6">
              <w:rPr>
                <w:bCs/>
              </w:rPr>
              <w:t>The word count for the nominated text is dependent on form, audience and purpose.</w:t>
            </w:r>
          </w:p>
          <w:p w14:paraId="369539BE" w14:textId="1F014614" w:rsidR="00527E18" w:rsidRPr="00CC35E6" w:rsidRDefault="00DC656C" w:rsidP="00941EEA">
            <w:pPr>
              <w:cnfStyle w:val="000000000000" w:firstRow="0" w:lastRow="0" w:firstColumn="0" w:lastColumn="0" w:oddVBand="0" w:evenVBand="0" w:oddHBand="0" w:evenHBand="0" w:firstRowFirstColumn="0" w:firstRowLastColumn="0" w:lastRowFirstColumn="0" w:lastRowLastColumn="0"/>
              <w:rPr>
                <w:bCs/>
              </w:rPr>
            </w:pPr>
            <w:r w:rsidRPr="00CC35E6">
              <w:rPr>
                <w:bCs/>
              </w:rPr>
              <w:t xml:space="preserve">Students </w:t>
            </w:r>
            <w:r w:rsidR="001340EE" w:rsidRPr="00CC35E6">
              <w:rPr>
                <w:bCs/>
              </w:rPr>
              <w:t>submit</w:t>
            </w:r>
            <w:r w:rsidR="0082039B" w:rsidRPr="00CC35E6">
              <w:rPr>
                <w:bCs/>
              </w:rPr>
              <w:t xml:space="preserve"> a </w:t>
            </w:r>
            <w:r w:rsidR="001340EE" w:rsidRPr="00CC35E6">
              <w:rPr>
                <w:bCs/>
              </w:rPr>
              <w:t xml:space="preserve">completed </w:t>
            </w:r>
            <w:r w:rsidR="0082039B" w:rsidRPr="00CC35E6">
              <w:rPr>
                <w:bCs/>
              </w:rPr>
              <w:t xml:space="preserve">scaffold </w:t>
            </w:r>
            <w:r w:rsidR="001340EE" w:rsidRPr="00CC35E6">
              <w:rPr>
                <w:bCs/>
              </w:rPr>
              <w:t>for Part B: reflection.</w:t>
            </w:r>
            <w:r w:rsidR="00552A0B" w:rsidRPr="00CC35E6">
              <w:rPr>
                <w:bCs/>
              </w:rPr>
              <w:t xml:space="preserve"> </w:t>
            </w:r>
            <w:r w:rsidR="0082039B" w:rsidRPr="00CC35E6">
              <w:rPr>
                <w:bCs/>
              </w:rPr>
              <w:t xml:space="preserve">The </w:t>
            </w:r>
            <w:r w:rsidR="00833D53" w:rsidRPr="00CC35E6">
              <w:rPr>
                <w:bCs/>
              </w:rPr>
              <w:t>space</w:t>
            </w:r>
            <w:r w:rsidR="0082039B" w:rsidRPr="00CC35E6">
              <w:rPr>
                <w:bCs/>
              </w:rPr>
              <w:t xml:space="preserve"> provided </w:t>
            </w:r>
            <w:r w:rsidR="00833D53" w:rsidRPr="00CC35E6">
              <w:rPr>
                <w:bCs/>
              </w:rPr>
              <w:t xml:space="preserve">in the scaffold </w:t>
            </w:r>
            <w:r w:rsidR="0082039B" w:rsidRPr="00CC35E6">
              <w:rPr>
                <w:bCs/>
              </w:rPr>
              <w:t xml:space="preserve">should guide students </w:t>
            </w:r>
            <w:r w:rsidR="00FA6873" w:rsidRPr="00CC35E6">
              <w:rPr>
                <w:bCs/>
              </w:rPr>
              <w:t>on the expected length of th</w:t>
            </w:r>
            <w:r w:rsidR="00F76F2F" w:rsidRPr="00CC35E6">
              <w:rPr>
                <w:bCs/>
              </w:rPr>
              <w:t>e</w:t>
            </w:r>
            <w:r w:rsidR="00FA6873" w:rsidRPr="00CC35E6">
              <w:rPr>
                <w:bCs/>
              </w:rPr>
              <w:t xml:space="preserve"> </w:t>
            </w:r>
            <w:proofErr w:type="gramStart"/>
            <w:r w:rsidR="00FA6873" w:rsidRPr="00CC35E6">
              <w:rPr>
                <w:bCs/>
              </w:rPr>
              <w:t>response</w:t>
            </w:r>
            <w:r w:rsidR="00F225A1" w:rsidRPr="00CC35E6">
              <w:rPr>
                <w:bCs/>
              </w:rPr>
              <w:t>,</w:t>
            </w:r>
            <w:proofErr w:type="gramEnd"/>
            <w:r w:rsidR="00F225A1" w:rsidRPr="00CC35E6">
              <w:rPr>
                <w:bCs/>
              </w:rPr>
              <w:t xml:space="preserve"> however</w:t>
            </w:r>
            <w:r w:rsidR="00B73160" w:rsidRPr="00CC35E6">
              <w:rPr>
                <w:bCs/>
              </w:rPr>
              <w:t xml:space="preserve"> students should aim for 300 to 500 words.</w:t>
            </w:r>
          </w:p>
        </w:tc>
        <w:tc>
          <w:tcPr>
            <w:tcW w:w="2059" w:type="pct"/>
          </w:tcPr>
          <w:p w14:paraId="15D50ADD" w14:textId="77777777" w:rsidR="00941EEA" w:rsidRPr="00CC35E6" w:rsidRDefault="00941EEA" w:rsidP="00941EEA">
            <w:pPr>
              <w:cnfStyle w:val="000000000000" w:firstRow="0" w:lastRow="0" w:firstColumn="0" w:lastColumn="0" w:oddVBand="0" w:evenVBand="0" w:oddHBand="0" w:evenHBand="0" w:firstRowFirstColumn="0" w:firstRowLastColumn="0" w:lastRowFirstColumn="0" w:lastRowLastColumn="0"/>
            </w:pPr>
            <w:r w:rsidRPr="00CC35E6">
              <w:t>[Be specific about the process for submission and parameters for the task. This includes:</w:t>
            </w:r>
          </w:p>
          <w:p w14:paraId="290E75C9" w14:textId="77777777" w:rsidR="00941EEA" w:rsidRPr="00CC35E6" w:rsidRDefault="00941EEA" w:rsidP="004B7EC9">
            <w:pPr>
              <w:numPr>
                <w:ilvl w:val="0"/>
                <w:numId w:val="6"/>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CC35E6">
              <w:t>where the task will be submitted</w:t>
            </w:r>
          </w:p>
          <w:p w14:paraId="2AC96E06" w14:textId="77777777" w:rsidR="00941EEA" w:rsidRPr="00CC35E6" w:rsidRDefault="00941EEA" w:rsidP="004B7EC9">
            <w:pPr>
              <w:numPr>
                <w:ilvl w:val="0"/>
                <w:numId w:val="6"/>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CC35E6">
              <w:t>word and time limits</w:t>
            </w:r>
          </w:p>
          <w:p w14:paraId="0C8E9308" w14:textId="77777777" w:rsidR="00941EEA" w:rsidRPr="00CC35E6" w:rsidRDefault="00941EEA" w:rsidP="004B7EC9">
            <w:pPr>
              <w:numPr>
                <w:ilvl w:val="0"/>
                <w:numId w:val="6"/>
              </w:numPr>
              <w:tabs>
                <w:tab w:val="clear" w:pos="360"/>
              </w:tabs>
              <w:spacing w:before="120"/>
              <w:ind w:left="567" w:hanging="567"/>
              <w:cnfStyle w:val="000000000000" w:firstRow="0" w:lastRow="0" w:firstColumn="0" w:lastColumn="0" w:oddVBand="0" w:evenVBand="0" w:oddHBand="0" w:evenHBand="0" w:firstRowFirstColumn="0" w:firstRowLastColumn="0" w:lastRowFirstColumn="0" w:lastRowLastColumn="0"/>
            </w:pPr>
            <w:r w:rsidRPr="00CC35E6">
              <w:t>any additional information in accordance with school assessment policy.]</w:t>
            </w:r>
          </w:p>
        </w:tc>
      </w:tr>
    </w:tbl>
    <w:p w14:paraId="5F66AA83" w14:textId="793356CD" w:rsidR="000B4191" w:rsidRPr="00CC35E6" w:rsidRDefault="008D20C2" w:rsidP="00773EF3">
      <w:pPr>
        <w:pStyle w:val="Imageattributioncaption"/>
        <w:rPr>
          <w:lang w:eastAsia="zh-CN"/>
        </w:rPr>
      </w:pPr>
      <w:hyperlink r:id="rId17">
        <w:r w:rsidRPr="00CC35E6">
          <w:rPr>
            <w:rStyle w:val="Hyperlink"/>
            <w:lang w:eastAsia="zh-CN"/>
          </w:rPr>
          <w:t>English Studies 11</w:t>
        </w:r>
        <w:r w:rsidR="000708D1" w:rsidRPr="00CC35E6">
          <w:rPr>
            <w:rStyle w:val="Hyperlink"/>
            <w:lang w:eastAsia="zh-CN"/>
          </w:rPr>
          <w:t>–</w:t>
        </w:r>
        <w:r w:rsidRPr="00CC35E6">
          <w:rPr>
            <w:rStyle w:val="Hyperlink"/>
            <w:lang w:eastAsia="zh-CN"/>
          </w:rPr>
          <w:t>12 Syllabus</w:t>
        </w:r>
      </w:hyperlink>
      <w:r w:rsidR="004D6D18" w:rsidRPr="00CC35E6">
        <w:rPr>
          <w:lang w:eastAsia="zh-CN"/>
        </w:rPr>
        <w:t xml:space="preserve"> © NSW Education Standards Authority (NESA) for and on behalf of the Crown in right of the State of New South Wales, 202</w:t>
      </w:r>
      <w:r w:rsidR="00520F10" w:rsidRPr="00CC35E6">
        <w:rPr>
          <w:lang w:eastAsia="zh-CN"/>
        </w:rPr>
        <w:t>4</w:t>
      </w:r>
      <w:r w:rsidR="004D6D18" w:rsidRPr="00CC35E6">
        <w:rPr>
          <w:lang w:eastAsia="zh-CN"/>
        </w:rPr>
        <w:t>.</w:t>
      </w:r>
    </w:p>
    <w:p w14:paraId="7D1EF2A0" w14:textId="086534B3" w:rsidR="000B4191" w:rsidRPr="00CC35E6" w:rsidRDefault="000B4191" w:rsidP="000B4191">
      <w:pPr>
        <w:suppressAutoHyphens w:val="0"/>
        <w:spacing w:before="0" w:after="160" w:line="259" w:lineRule="auto"/>
        <w:rPr>
          <w:sz w:val="18"/>
          <w:szCs w:val="18"/>
        </w:rPr>
      </w:pPr>
      <w:bookmarkStart w:id="15" w:name="_Toc176529682"/>
      <w:r w:rsidRPr="00CC35E6">
        <w:br w:type="page"/>
      </w:r>
    </w:p>
    <w:p w14:paraId="60A11B21" w14:textId="54B90F0F" w:rsidR="000B2A1E" w:rsidRPr="00CC35E6" w:rsidRDefault="000B2A1E" w:rsidP="00A6417D">
      <w:pPr>
        <w:pStyle w:val="Heading2"/>
        <w:rPr>
          <w:b/>
        </w:rPr>
      </w:pPr>
      <w:bookmarkStart w:id="16" w:name="_Toc206490345"/>
      <w:r w:rsidRPr="00CC35E6">
        <w:rPr>
          <w:rStyle w:val="Heading1Char"/>
        </w:rPr>
        <w:lastRenderedPageBreak/>
        <w:t>Task description</w:t>
      </w:r>
      <w:bookmarkEnd w:id="15"/>
      <w:bookmarkEnd w:id="16"/>
    </w:p>
    <w:p w14:paraId="5E0329BB" w14:textId="689042BF" w:rsidR="003C4C02" w:rsidRPr="00CC35E6" w:rsidRDefault="000B2A1E" w:rsidP="003114ED">
      <w:pPr>
        <w:pStyle w:val="FeatureBox2"/>
      </w:pPr>
      <w:bookmarkStart w:id="17" w:name="_Toc176529681"/>
      <w:bookmarkStart w:id="18" w:name="_Toc140045572"/>
      <w:r w:rsidRPr="00CC35E6">
        <w:rPr>
          <w:rStyle w:val="Strong"/>
        </w:rPr>
        <w:t xml:space="preserve">Teacher </w:t>
      </w:r>
      <w:proofErr w:type="gramStart"/>
      <w:r w:rsidRPr="00CC35E6">
        <w:rPr>
          <w:rStyle w:val="Strong"/>
        </w:rPr>
        <w:t>note</w:t>
      </w:r>
      <w:r w:rsidRPr="00CC35E6">
        <w:t>:</w:t>
      </w:r>
      <w:proofErr w:type="gramEnd"/>
      <w:r w:rsidR="003C4C02" w:rsidRPr="00CC35E6">
        <w:t xml:space="preserve"> when transferring this task into your school’s assessment template, provide a short description of the task. This description should be written in plain English. It should include a clear outline of the audience, purpose and context of the task. This helps students understand appropriate style, form, and the necessary language, forms and features required. This advice </w:t>
      </w:r>
      <w:r w:rsidR="000F21A6" w:rsidRPr="00CC35E6">
        <w:t xml:space="preserve">and the </w:t>
      </w:r>
      <w:r w:rsidR="00BE14C0" w:rsidRPr="00CC35E6">
        <w:t>purpose, audience and context of the task</w:t>
      </w:r>
      <w:r w:rsidR="003C4C02" w:rsidRPr="00CC35E6">
        <w:t xml:space="preserve"> can be customised at a school level.</w:t>
      </w:r>
    </w:p>
    <w:p w14:paraId="576DA80E" w14:textId="1288DDF5" w:rsidR="000708D1" w:rsidRPr="00CC35E6" w:rsidRDefault="000B2A1E" w:rsidP="000708D1">
      <w:pPr>
        <w:pStyle w:val="FeatureBox2"/>
      </w:pPr>
      <w:r w:rsidRPr="00CC35E6">
        <w:t>Supplementary information can be provided later in the document. This reduces the cognitive load experienced while using the notification. Th</w:t>
      </w:r>
      <w:r w:rsidRPr="00CC35E6">
        <w:rPr>
          <w:color w:val="000000"/>
          <w:shd w:val="clear" w:color="auto" w:fill="CCEDFC"/>
        </w:rPr>
        <w:t xml:space="preserve">e assessment should align with the Department of Education’s </w:t>
      </w:r>
      <w:hyperlink r:id="rId18" w:history="1">
        <w:r w:rsidRPr="00CC35E6">
          <w:rPr>
            <w:rStyle w:val="Hyperlink"/>
            <w:shd w:val="clear" w:color="auto" w:fill="CCEDFC"/>
          </w:rPr>
          <w:t xml:space="preserve">Effective assessment </w:t>
        </w:r>
        <w:r w:rsidR="00EA27BC" w:rsidRPr="00CC35E6">
          <w:rPr>
            <w:rStyle w:val="Hyperlink"/>
            <w:shd w:val="clear" w:color="auto" w:fill="CCEDFC"/>
          </w:rPr>
          <w:t>advice</w:t>
        </w:r>
      </w:hyperlink>
      <w:r w:rsidRPr="00CC35E6">
        <w:rPr>
          <w:color w:val="000000"/>
          <w:shd w:val="clear" w:color="auto" w:fill="CCEDFC"/>
        </w:rPr>
        <w:t xml:space="preserve"> as well as NESA’s </w:t>
      </w:r>
      <w:hyperlink r:id="rId19" w:tgtFrame="_blank" w:history="1">
        <w:r w:rsidRPr="00CC35E6">
          <w:rPr>
            <w:color w:val="2F5496" w:themeColor="accent1" w:themeShade="BF"/>
            <w:u w:val="single"/>
          </w:rPr>
          <w:t>Assessment Principles</w:t>
        </w:r>
      </w:hyperlink>
      <w:r w:rsidRPr="00CC35E6">
        <w:rPr>
          <w:color w:val="2F5496" w:themeColor="accent1" w:themeShade="BF"/>
          <w:u w:val="single"/>
        </w:rPr>
        <w:t>.</w:t>
      </w:r>
      <w:r w:rsidRPr="00CC35E6">
        <w:rPr>
          <w:color w:val="000000"/>
          <w:shd w:val="clear" w:color="auto" w:fill="CCEDFC"/>
        </w:rPr>
        <w:t xml:space="preserve"> It should provide clear opportunities for teachers to gather evidence about student achievement in relation to syllabus outcomes.</w:t>
      </w:r>
    </w:p>
    <w:p w14:paraId="691EB5E4" w14:textId="55C73CA0" w:rsidR="000708D1" w:rsidRPr="00CC35E6" w:rsidRDefault="000708D1" w:rsidP="00E91F60">
      <w:r w:rsidRPr="00CC35E6">
        <w:t xml:space="preserve">In this program, students, will contribute their chosen portfolio piece to a class anthology </w:t>
      </w:r>
      <w:r w:rsidRPr="00CC35E6">
        <w:rPr>
          <w:i/>
          <w:iCs/>
        </w:rPr>
        <w:t>Voices Shared and Heard: Stories of Us</w:t>
      </w:r>
      <w:r w:rsidRPr="00CC35E6">
        <w:t xml:space="preserve">. They will also submit a reflection on the writing process. It is recommended that teachers write alongside students and contribute a piece for the anthology. This will help to foster strong classroom connections. </w:t>
      </w:r>
    </w:p>
    <w:p w14:paraId="5A34CE95" w14:textId="77777777" w:rsidR="000708D1" w:rsidRPr="00CC35E6" w:rsidRDefault="000708D1" w:rsidP="00E91F60">
      <w:r w:rsidRPr="00CC35E6">
        <w:t>Students will be required to engage with the work of their peers during the post-submission period. Providing this real-world experience creates an authentic assessment task that supports students to understand the purpose, audience and context of the task.</w:t>
      </w:r>
    </w:p>
    <w:p w14:paraId="66BE94D6" w14:textId="77777777" w:rsidR="000B2A1E" w:rsidRPr="00CC35E6" w:rsidRDefault="000B2A1E" w:rsidP="00A6417D">
      <w:pPr>
        <w:pStyle w:val="Heading2"/>
      </w:pPr>
      <w:bookmarkStart w:id="19" w:name="_Toc206490346"/>
      <w:r w:rsidRPr="00CC35E6">
        <w:t>The context of the task</w:t>
      </w:r>
      <w:bookmarkEnd w:id="17"/>
      <w:bookmarkEnd w:id="19"/>
    </w:p>
    <w:p w14:paraId="3A511FD2" w14:textId="53C3EB55" w:rsidR="00B47227" w:rsidRPr="00CC35E6" w:rsidRDefault="000B2A1E" w:rsidP="00B47227">
      <w:pPr>
        <w:pStyle w:val="FeatureBox2"/>
      </w:pPr>
      <w:r w:rsidRPr="00CC35E6">
        <w:rPr>
          <w:rStyle w:val="Strong"/>
        </w:rPr>
        <w:t xml:space="preserve">Teacher </w:t>
      </w:r>
      <w:proofErr w:type="gramStart"/>
      <w:r w:rsidRPr="00CC35E6">
        <w:rPr>
          <w:rStyle w:val="Strong"/>
        </w:rPr>
        <w:t>note</w:t>
      </w:r>
      <w:proofErr w:type="gramEnd"/>
      <w:r w:rsidRPr="00CC35E6">
        <w:t xml:space="preserve">: </w:t>
      </w:r>
      <w:r w:rsidR="0068118B" w:rsidRPr="00CC35E6">
        <w:t>t</w:t>
      </w:r>
      <w:r w:rsidR="00B47227" w:rsidRPr="00CC35E6">
        <w:t xml:space="preserve">he </w:t>
      </w:r>
      <w:r w:rsidR="004A7A3F" w:rsidRPr="00CC35E6">
        <w:t xml:space="preserve">class anthology </w:t>
      </w:r>
      <w:r w:rsidR="004A7A3F" w:rsidRPr="00CC35E6">
        <w:rPr>
          <w:i/>
          <w:iCs/>
        </w:rPr>
        <w:t>Voices Shared and Heard: Stories of Us</w:t>
      </w:r>
      <w:r w:rsidR="004A7A3F" w:rsidRPr="00CC35E6">
        <w:t xml:space="preserve"> is designed to foster supportive relationships in the English Studies classroom</w:t>
      </w:r>
      <w:r w:rsidR="00B47227" w:rsidRPr="00CC35E6">
        <w:t>. The task provides an authentic audience and purpose. Teachers may adjust this audience and purpose as necessary to suit their context.</w:t>
      </w:r>
    </w:p>
    <w:p w14:paraId="553E8BB0" w14:textId="6F1B4F47" w:rsidR="00B47227" w:rsidRPr="00CC35E6" w:rsidRDefault="00B47227" w:rsidP="00B47227">
      <w:pPr>
        <w:pBdr>
          <w:top w:val="single" w:sz="24" w:space="10" w:color="CCEDFC"/>
          <w:left w:val="single" w:sz="24" w:space="10" w:color="CCEDFC"/>
          <w:bottom w:val="single" w:sz="24" w:space="10" w:color="CCEDFC"/>
          <w:right w:val="single" w:sz="24" w:space="10" w:color="CCEDFC"/>
        </w:pBdr>
        <w:shd w:val="clear" w:color="auto" w:fill="CCEDFC"/>
      </w:pPr>
      <w:r w:rsidRPr="00CC35E6">
        <w:t xml:space="preserve">This is designed to be a response that is developed throughout the term and submitted on the due date at the end of the program. </w:t>
      </w:r>
      <w:r w:rsidR="000C73F6" w:rsidRPr="00CC35E6">
        <w:t>The core formative tasks are designed to provide students with a starting point for their compositions.</w:t>
      </w:r>
      <w:r w:rsidR="00DD2DC8" w:rsidRPr="00CC35E6">
        <w:t xml:space="preserve"> Students develop a</w:t>
      </w:r>
      <w:r w:rsidR="00FE297E" w:rsidRPr="00CC35E6">
        <w:t>nd submit all 3 pieces. They will nominate one of their compositions for marking.</w:t>
      </w:r>
      <w:r w:rsidR="000C73F6" w:rsidRPr="00CC35E6">
        <w:t xml:space="preserve"> </w:t>
      </w:r>
      <w:r w:rsidRPr="00CC35E6">
        <w:t>Drafting and feedback processes are included in the program to ensure that the response is authentically composed by students. However, this task could be adjusted to a timed response completed in-class.</w:t>
      </w:r>
      <w:r w:rsidR="007F523C" w:rsidRPr="00CC35E6">
        <w:t xml:space="preserve"> </w:t>
      </w:r>
    </w:p>
    <w:p w14:paraId="5B81B4F4" w14:textId="1D6076EA" w:rsidR="00B47227" w:rsidRPr="00CC35E6" w:rsidRDefault="00B47227" w:rsidP="00B47227">
      <w:pPr>
        <w:pBdr>
          <w:top w:val="single" w:sz="24" w:space="10" w:color="CCEDFC"/>
          <w:left w:val="single" w:sz="24" w:space="10" w:color="CCEDFC"/>
          <w:bottom w:val="single" w:sz="24" w:space="10" w:color="CCEDFC"/>
          <w:right w:val="single" w:sz="24" w:space="10" w:color="CCEDFC"/>
        </w:pBdr>
        <w:shd w:val="clear" w:color="auto" w:fill="CCEDFC"/>
      </w:pPr>
      <w:r w:rsidRPr="00CC35E6">
        <w:lastRenderedPageBreak/>
        <w:t>The word limit for this task could also be adjusted to suit the individual needs of students in each school context.</w:t>
      </w:r>
      <w:r w:rsidR="0028620A" w:rsidRPr="00CC35E6">
        <w:t xml:space="preserve"> </w:t>
      </w:r>
      <w:r w:rsidR="0028620A" w:rsidRPr="00CC35E6">
        <w:rPr>
          <w:rStyle w:val="Strong"/>
          <w:b w:val="0"/>
          <w:bCs w:val="0"/>
        </w:rPr>
        <w:t>The number of words in the piece nominated for marking should not influence the marks awarded. A performance poem of 250 words may be as likely to achieve an A as a 500</w:t>
      </w:r>
      <w:r w:rsidR="001C6FAA" w:rsidRPr="00CC35E6">
        <w:rPr>
          <w:rStyle w:val="Strong"/>
          <w:b w:val="0"/>
          <w:bCs w:val="0"/>
        </w:rPr>
        <w:t>-</w:t>
      </w:r>
      <w:r w:rsidR="0028620A" w:rsidRPr="00CC35E6">
        <w:rPr>
          <w:rStyle w:val="Strong"/>
          <w:b w:val="0"/>
          <w:bCs w:val="0"/>
        </w:rPr>
        <w:t>word short story if it satisfies the marking descriptors for the A</w:t>
      </w:r>
      <w:r w:rsidR="00040980" w:rsidRPr="00CC35E6">
        <w:rPr>
          <w:rStyle w:val="Strong"/>
          <w:b w:val="0"/>
          <w:bCs w:val="0"/>
        </w:rPr>
        <w:t>-</w:t>
      </w:r>
      <w:r w:rsidR="0028620A" w:rsidRPr="00CC35E6">
        <w:rPr>
          <w:rStyle w:val="Strong"/>
          <w:b w:val="0"/>
          <w:bCs w:val="0"/>
        </w:rPr>
        <w:t>range. It is important to explain this to students. The student work samples can be used to help illustrate this</w:t>
      </w:r>
      <w:r w:rsidR="005F4D42" w:rsidRPr="00CC35E6">
        <w:rPr>
          <w:rStyle w:val="Strong"/>
          <w:b w:val="0"/>
          <w:bCs w:val="0"/>
        </w:rPr>
        <w:t xml:space="preserve"> idea</w:t>
      </w:r>
      <w:r w:rsidR="0028620A" w:rsidRPr="00CC35E6">
        <w:rPr>
          <w:rStyle w:val="Strong"/>
          <w:b w:val="0"/>
          <w:bCs w:val="0"/>
        </w:rPr>
        <w:t>.</w:t>
      </w:r>
    </w:p>
    <w:bookmarkEnd w:id="18"/>
    <w:p w14:paraId="46484353" w14:textId="57F06602" w:rsidR="001558DB" w:rsidRPr="00CC35E6" w:rsidRDefault="00541D3B" w:rsidP="000B2A1E">
      <w:r w:rsidRPr="00CC35E6">
        <w:t xml:space="preserve">Building strong connections in the classroom is essential for success in </w:t>
      </w:r>
      <w:r w:rsidR="005332C7" w:rsidRPr="00CC35E6">
        <w:t>s</w:t>
      </w:r>
      <w:r w:rsidRPr="00CC35E6">
        <w:t>enior high school</w:t>
      </w:r>
      <w:r w:rsidR="001558DB" w:rsidRPr="00CC35E6">
        <w:t>.</w:t>
      </w:r>
      <w:r w:rsidRPr="00CC35E6">
        <w:t xml:space="preserve"> This first assessment task has been designed to support </w:t>
      </w:r>
      <w:r w:rsidR="001558DB" w:rsidRPr="00CC35E6">
        <w:t>you</w:t>
      </w:r>
      <w:r w:rsidRPr="00CC35E6">
        <w:t xml:space="preserve"> to share aspects of </w:t>
      </w:r>
      <w:r w:rsidR="001558DB" w:rsidRPr="00CC35E6">
        <w:t xml:space="preserve">your identity </w:t>
      </w:r>
      <w:r w:rsidRPr="00CC35E6">
        <w:t xml:space="preserve">so that the teacher and </w:t>
      </w:r>
      <w:r w:rsidR="001558DB" w:rsidRPr="00CC35E6">
        <w:t xml:space="preserve">your </w:t>
      </w:r>
      <w:r w:rsidRPr="00CC35E6">
        <w:t xml:space="preserve">peers can get to know </w:t>
      </w:r>
      <w:r w:rsidR="001558DB" w:rsidRPr="00CC35E6">
        <w:t xml:space="preserve">you </w:t>
      </w:r>
      <w:r w:rsidRPr="00CC35E6">
        <w:t>better.</w:t>
      </w:r>
    </w:p>
    <w:p w14:paraId="3BA80836" w14:textId="66FA9EBC" w:rsidR="001558DB" w:rsidRPr="00CC35E6" w:rsidRDefault="001558DB" w:rsidP="000B2A1E">
      <w:r w:rsidRPr="00CC35E6">
        <w:rPr>
          <w:rStyle w:val="Strong"/>
          <w:b w:val="0"/>
          <w:bCs w:val="0"/>
        </w:rPr>
        <w:t xml:space="preserve">In this program, you have used a range of </w:t>
      </w:r>
      <w:r w:rsidR="00DF771B" w:rsidRPr="00CC35E6">
        <w:rPr>
          <w:rStyle w:val="Strong"/>
          <w:b w:val="0"/>
          <w:bCs w:val="0"/>
        </w:rPr>
        <w:t>core</w:t>
      </w:r>
      <w:r w:rsidRPr="00CC35E6">
        <w:rPr>
          <w:rStyle w:val="Strong"/>
          <w:b w:val="0"/>
          <w:bCs w:val="0"/>
        </w:rPr>
        <w:t xml:space="preserve"> texts to inspire experimentation with your own compositions. You have completed 3 core formative tasks and spent time developing these into complete texts. You will submit all 3 compositions but nominate 1 to be marked. This piece will be your contribution to a class anthology called </w:t>
      </w:r>
      <w:r w:rsidRPr="00CC35E6">
        <w:rPr>
          <w:rStyle w:val="Strong"/>
          <w:b w:val="0"/>
          <w:bCs w:val="0"/>
          <w:i/>
          <w:iCs/>
        </w:rPr>
        <w:t xml:space="preserve">Voices Shared and Heard: Stories of Us. </w:t>
      </w:r>
      <w:r w:rsidRPr="00CC35E6">
        <w:rPr>
          <w:rStyle w:val="Strong"/>
          <w:b w:val="0"/>
          <w:bCs w:val="0"/>
        </w:rPr>
        <w:t xml:space="preserve">You should aim to write 600 </w:t>
      </w:r>
      <w:r w:rsidR="00FD3CFE" w:rsidRPr="00CC35E6">
        <w:rPr>
          <w:rStyle w:val="Strong"/>
          <w:b w:val="0"/>
          <w:bCs w:val="0"/>
        </w:rPr>
        <w:t>to</w:t>
      </w:r>
      <w:r w:rsidRPr="00CC35E6">
        <w:rPr>
          <w:rStyle w:val="Strong"/>
          <w:b w:val="0"/>
          <w:bCs w:val="0"/>
        </w:rPr>
        <w:t xml:space="preserve"> 800 words for your portfolio pieces – some texts will have fewer words, such as the performance poetry. </w:t>
      </w:r>
      <w:r w:rsidR="00D43D15" w:rsidRPr="00CC35E6">
        <w:rPr>
          <w:rStyle w:val="Strong"/>
          <w:b w:val="0"/>
          <w:bCs w:val="0"/>
        </w:rPr>
        <w:t>The word count of the piece nominated for marking is dependent on for</w:t>
      </w:r>
      <w:r w:rsidR="005C01E4" w:rsidRPr="00CC35E6">
        <w:rPr>
          <w:rStyle w:val="Strong"/>
          <w:b w:val="0"/>
          <w:bCs w:val="0"/>
        </w:rPr>
        <w:t>m, audience and purpose. Any concerns about the word count should be discussed with your teacher.</w:t>
      </w:r>
    </w:p>
    <w:p w14:paraId="1EABB411" w14:textId="10BC6A56" w:rsidR="000B2A1E" w:rsidRPr="00CC35E6" w:rsidRDefault="000B2A1E" w:rsidP="000B2A1E">
      <w:pPr>
        <w:rPr>
          <w:rStyle w:val="Strong"/>
        </w:rPr>
      </w:pPr>
      <w:r w:rsidRPr="00CC35E6">
        <w:rPr>
          <w:rStyle w:val="Strong"/>
        </w:rPr>
        <w:t xml:space="preserve">Part A – </w:t>
      </w:r>
      <w:r w:rsidR="001558DB" w:rsidRPr="00CC35E6">
        <w:rPr>
          <w:rStyle w:val="Strong"/>
        </w:rPr>
        <w:t xml:space="preserve">portfolio </w:t>
      </w:r>
      <w:r w:rsidR="00651D3E" w:rsidRPr="00CC35E6">
        <w:rPr>
          <w:rStyle w:val="Strong"/>
        </w:rPr>
        <w:t>of writing</w:t>
      </w:r>
    </w:p>
    <w:p w14:paraId="4285EAE7" w14:textId="53E74704" w:rsidR="00420C47" w:rsidRPr="00CC35E6" w:rsidRDefault="00773788" w:rsidP="000B2A1E">
      <w:pPr>
        <w:rPr>
          <w:rStyle w:val="Strong"/>
          <w:b w:val="0"/>
          <w:bCs w:val="0"/>
        </w:rPr>
      </w:pPr>
      <w:r w:rsidRPr="00CC35E6">
        <w:rPr>
          <w:rStyle w:val="Strong"/>
          <w:b w:val="0"/>
          <w:bCs w:val="0"/>
        </w:rPr>
        <w:t xml:space="preserve">Use the </w:t>
      </w:r>
      <w:r w:rsidR="00DF771B" w:rsidRPr="00CC35E6">
        <w:rPr>
          <w:rStyle w:val="Strong"/>
          <w:b w:val="0"/>
          <w:bCs w:val="0"/>
        </w:rPr>
        <w:t>core</w:t>
      </w:r>
      <w:r w:rsidRPr="00CC35E6">
        <w:rPr>
          <w:rStyle w:val="Strong"/>
          <w:b w:val="0"/>
          <w:bCs w:val="0"/>
        </w:rPr>
        <w:t xml:space="preserve"> texts explored in class and the experimentation from the core formative tasks to inspire </w:t>
      </w:r>
      <w:r w:rsidR="002A0E35" w:rsidRPr="00CC35E6">
        <w:rPr>
          <w:rStyle w:val="Strong"/>
          <w:b w:val="0"/>
          <w:bCs w:val="0"/>
        </w:rPr>
        <w:t xml:space="preserve">your own compositions – a performance poem, a </w:t>
      </w:r>
      <w:r w:rsidR="008B2F97" w:rsidRPr="00CC35E6">
        <w:rPr>
          <w:rStyle w:val="Strong"/>
          <w:b w:val="0"/>
          <w:bCs w:val="0"/>
        </w:rPr>
        <w:t>hybrid text and a narrative.</w:t>
      </w:r>
    </w:p>
    <w:p w14:paraId="0E21F20C" w14:textId="327C08EE" w:rsidR="00C42A60" w:rsidRPr="00CC35E6" w:rsidRDefault="00C21FFA" w:rsidP="000B2A1E">
      <w:pPr>
        <w:rPr>
          <w:rStyle w:val="Strong"/>
          <w:b w:val="0"/>
        </w:rPr>
      </w:pPr>
      <w:r w:rsidRPr="00CC35E6">
        <w:rPr>
          <w:rStyle w:val="Strong"/>
          <w:b w:val="0"/>
          <w:bCs w:val="0"/>
        </w:rPr>
        <w:t>In your compositions, you should:</w:t>
      </w:r>
    </w:p>
    <w:p w14:paraId="5D584F1C" w14:textId="48634013" w:rsidR="00C21FFA" w:rsidRPr="00CC35E6" w:rsidRDefault="00C21FFA" w:rsidP="00C21FFA">
      <w:pPr>
        <w:pStyle w:val="ListBullet"/>
        <w:rPr>
          <w:rStyle w:val="Strong"/>
          <w:b w:val="0"/>
        </w:rPr>
      </w:pPr>
      <w:r w:rsidRPr="00CC35E6">
        <w:rPr>
          <w:rStyle w:val="Strong"/>
          <w:b w:val="0"/>
        </w:rPr>
        <w:t xml:space="preserve">explore aspects of your identity </w:t>
      </w:r>
      <w:r w:rsidR="003A0920" w:rsidRPr="00CC35E6">
        <w:rPr>
          <w:rStyle w:val="Strong"/>
          <w:b w:val="0"/>
          <w:bCs w:val="0"/>
        </w:rPr>
        <w:t>appropriate to audience, purpose and context</w:t>
      </w:r>
    </w:p>
    <w:p w14:paraId="207D9D80" w14:textId="378EDA48" w:rsidR="00F47D4C" w:rsidRPr="00CC35E6" w:rsidRDefault="00F47D4C" w:rsidP="00C21FFA">
      <w:pPr>
        <w:pStyle w:val="ListBullet"/>
        <w:rPr>
          <w:rStyle w:val="Strong"/>
          <w:b w:val="0"/>
          <w:bCs w:val="0"/>
        </w:rPr>
      </w:pPr>
      <w:r w:rsidRPr="00CC35E6">
        <w:rPr>
          <w:rStyle w:val="Strong"/>
          <w:b w:val="0"/>
          <w:bCs w:val="0"/>
        </w:rPr>
        <w:t xml:space="preserve">use the </w:t>
      </w:r>
      <w:r w:rsidR="00212E88" w:rsidRPr="00CC35E6">
        <w:rPr>
          <w:rStyle w:val="Strong"/>
          <w:b w:val="0"/>
          <w:bCs w:val="0"/>
        </w:rPr>
        <w:t>codes and conventions in</w:t>
      </w:r>
      <w:r w:rsidRPr="00CC35E6">
        <w:rPr>
          <w:rStyle w:val="Strong"/>
          <w:b w:val="0"/>
          <w:bCs w:val="0"/>
        </w:rPr>
        <w:t xml:space="preserve"> </w:t>
      </w:r>
      <w:r w:rsidR="00DF771B" w:rsidRPr="00CC35E6">
        <w:rPr>
          <w:rStyle w:val="Strong"/>
          <w:b w:val="0"/>
          <w:bCs w:val="0"/>
        </w:rPr>
        <w:t>core</w:t>
      </w:r>
      <w:r w:rsidRPr="00CC35E6">
        <w:rPr>
          <w:rStyle w:val="Strong"/>
          <w:b w:val="0"/>
          <w:bCs w:val="0"/>
        </w:rPr>
        <w:t xml:space="preserve"> texts to inspire the </w:t>
      </w:r>
      <w:r w:rsidR="00D909F2" w:rsidRPr="00CC35E6">
        <w:rPr>
          <w:rStyle w:val="Strong"/>
          <w:b w:val="0"/>
          <w:bCs w:val="0"/>
        </w:rPr>
        <w:t>creative choices that you make in your own work</w:t>
      </w:r>
    </w:p>
    <w:p w14:paraId="44094BC1" w14:textId="1FF3D1D7" w:rsidR="00D909F2" w:rsidRPr="00CC35E6" w:rsidRDefault="00492F4B" w:rsidP="00C21FFA">
      <w:pPr>
        <w:pStyle w:val="ListBullet"/>
        <w:rPr>
          <w:rStyle w:val="Strong"/>
          <w:b w:val="0"/>
          <w:bCs w:val="0"/>
        </w:rPr>
      </w:pPr>
      <w:r w:rsidRPr="00CC35E6">
        <w:rPr>
          <w:rStyle w:val="Strong"/>
          <w:b w:val="0"/>
          <w:bCs w:val="0"/>
        </w:rPr>
        <w:t>refine and revise your work through the drafting process, considering peer feedback.</w:t>
      </w:r>
    </w:p>
    <w:p w14:paraId="5AD30B93" w14:textId="1D91B478" w:rsidR="000B2A1E" w:rsidRPr="00CC35E6" w:rsidRDefault="000B2A1E" w:rsidP="000B2A1E">
      <w:pPr>
        <w:pStyle w:val="ListNumber"/>
        <w:numPr>
          <w:ilvl w:val="0"/>
          <w:numId w:val="0"/>
        </w:numPr>
        <w:rPr>
          <w:rStyle w:val="Strong"/>
        </w:rPr>
      </w:pPr>
      <w:r w:rsidRPr="00CC35E6">
        <w:rPr>
          <w:rStyle w:val="Strong"/>
        </w:rPr>
        <w:t xml:space="preserve">Part B – </w:t>
      </w:r>
      <w:r w:rsidR="003A0920" w:rsidRPr="00CC35E6">
        <w:rPr>
          <w:rStyle w:val="Strong"/>
        </w:rPr>
        <w:t>reflection</w:t>
      </w:r>
    </w:p>
    <w:p w14:paraId="4039D61B" w14:textId="5801BA4C" w:rsidR="007E4499" w:rsidRPr="00CC35E6" w:rsidRDefault="001A5C87" w:rsidP="000B2A1E">
      <w:pPr>
        <w:pStyle w:val="ListNumber"/>
        <w:numPr>
          <w:ilvl w:val="0"/>
          <w:numId w:val="0"/>
        </w:numPr>
        <w:rPr>
          <w:rStyle w:val="Strong"/>
          <w:b w:val="0"/>
          <w:bCs w:val="0"/>
        </w:rPr>
      </w:pPr>
      <w:r w:rsidRPr="00CC35E6">
        <w:rPr>
          <w:rStyle w:val="Strong"/>
          <w:b w:val="0"/>
          <w:bCs w:val="0"/>
        </w:rPr>
        <w:t xml:space="preserve">Use the scaffold provided </w:t>
      </w:r>
      <w:r w:rsidR="00614D4C" w:rsidRPr="00CC35E6">
        <w:rPr>
          <w:rStyle w:val="Strong"/>
          <w:b w:val="0"/>
          <w:bCs w:val="0"/>
        </w:rPr>
        <w:t xml:space="preserve">to guide your reflection </w:t>
      </w:r>
      <w:r w:rsidR="00721C44" w:rsidRPr="00CC35E6">
        <w:rPr>
          <w:rStyle w:val="Strong"/>
          <w:b w:val="0"/>
          <w:bCs w:val="0"/>
        </w:rPr>
        <w:t xml:space="preserve">on the </w:t>
      </w:r>
      <w:r w:rsidR="007E4499" w:rsidRPr="00CC35E6">
        <w:rPr>
          <w:rStyle w:val="Strong"/>
          <w:b w:val="0"/>
          <w:bCs w:val="0"/>
        </w:rPr>
        <w:t>writing process. You should</w:t>
      </w:r>
      <w:r w:rsidR="00EA7A5B" w:rsidRPr="00CC35E6">
        <w:rPr>
          <w:rStyle w:val="Strong"/>
          <w:b w:val="0"/>
          <w:bCs w:val="0"/>
        </w:rPr>
        <w:t>:</w:t>
      </w:r>
    </w:p>
    <w:p w14:paraId="30CCCA47" w14:textId="25A3D87B" w:rsidR="00EA7A5B" w:rsidRPr="00CC35E6" w:rsidRDefault="00EA7A5B" w:rsidP="00EA7A5B">
      <w:pPr>
        <w:pStyle w:val="ListBullet"/>
        <w:rPr>
          <w:rStyle w:val="Strong"/>
          <w:b w:val="0"/>
          <w:bCs w:val="0"/>
        </w:rPr>
      </w:pPr>
      <w:r w:rsidRPr="00CC35E6">
        <w:rPr>
          <w:rStyle w:val="Strong"/>
          <w:b w:val="0"/>
          <w:bCs w:val="0"/>
        </w:rPr>
        <w:t>ex</w:t>
      </w:r>
      <w:r w:rsidR="00AA3B4E" w:rsidRPr="00CC35E6">
        <w:rPr>
          <w:rStyle w:val="Strong"/>
          <w:b w:val="0"/>
          <w:bCs w:val="0"/>
        </w:rPr>
        <w:t xml:space="preserve">plain how the different stages of the writing process </w:t>
      </w:r>
      <w:r w:rsidR="00FA286D" w:rsidRPr="00CC35E6">
        <w:rPr>
          <w:rStyle w:val="Strong"/>
          <w:b w:val="0"/>
          <w:bCs w:val="0"/>
        </w:rPr>
        <w:t xml:space="preserve">supported you </w:t>
      </w:r>
      <w:r w:rsidR="006F6981" w:rsidRPr="00CC35E6">
        <w:rPr>
          <w:rStyle w:val="Strong"/>
          <w:b w:val="0"/>
          <w:bCs w:val="0"/>
        </w:rPr>
        <w:t>as you composed your texts</w:t>
      </w:r>
    </w:p>
    <w:p w14:paraId="58547D36" w14:textId="54D60343" w:rsidR="001670AD" w:rsidRPr="00CC35E6" w:rsidRDefault="00784F5D" w:rsidP="00EA7A5B">
      <w:pPr>
        <w:pStyle w:val="ListBullet"/>
        <w:rPr>
          <w:rStyle w:val="Strong"/>
          <w:b w:val="0"/>
          <w:bCs w:val="0"/>
        </w:rPr>
      </w:pPr>
      <w:r w:rsidRPr="00CC35E6">
        <w:rPr>
          <w:rStyle w:val="Strong"/>
          <w:b w:val="0"/>
          <w:bCs w:val="0"/>
        </w:rPr>
        <w:t xml:space="preserve">explain how and why you chose </w:t>
      </w:r>
      <w:r w:rsidR="00143F62" w:rsidRPr="00CC35E6">
        <w:rPr>
          <w:rStyle w:val="Strong"/>
          <w:b w:val="0"/>
          <w:bCs w:val="0"/>
        </w:rPr>
        <w:t xml:space="preserve">the text for </w:t>
      </w:r>
      <w:r w:rsidR="00806386" w:rsidRPr="00CC35E6">
        <w:rPr>
          <w:rStyle w:val="Strong"/>
          <w:b w:val="0"/>
          <w:bCs w:val="0"/>
        </w:rPr>
        <w:t>marking and contributing to the class anthology.</w:t>
      </w:r>
    </w:p>
    <w:p w14:paraId="6539BCA8" w14:textId="77777777" w:rsidR="00A02E73" w:rsidRPr="00CC35E6" w:rsidRDefault="00A02E73" w:rsidP="00A6417D">
      <w:pPr>
        <w:pStyle w:val="Heading2"/>
        <w:sectPr w:rsidR="00A02E73" w:rsidRPr="00CC35E6">
          <w:headerReference w:type="default" r:id="rId20"/>
          <w:footerReference w:type="even" r:id="rId21"/>
          <w:footerReference w:type="default" r:id="rId22"/>
          <w:headerReference w:type="first" r:id="rId23"/>
          <w:footerReference w:type="first" r:id="rId24"/>
          <w:pgSz w:w="11906" w:h="16838"/>
          <w:pgMar w:top="1134" w:right="1134" w:bottom="1134" w:left="1134" w:header="709" w:footer="709" w:gutter="0"/>
          <w:pgNumType w:start="0"/>
          <w:cols w:space="708"/>
          <w:titlePg/>
          <w:docGrid w:linePitch="360"/>
        </w:sectPr>
      </w:pPr>
      <w:bookmarkStart w:id="28" w:name="_Toc126939001"/>
      <w:bookmarkStart w:id="29" w:name="_Toc140045573"/>
    </w:p>
    <w:p w14:paraId="084CFD33" w14:textId="1C09B55D" w:rsidR="00C74632" w:rsidRPr="00CC35E6" w:rsidRDefault="00C74632" w:rsidP="00A6417D">
      <w:pPr>
        <w:pStyle w:val="Heading2"/>
      </w:pPr>
      <w:bookmarkStart w:id="30" w:name="_Toc206490347"/>
      <w:r w:rsidRPr="00CC35E6">
        <w:lastRenderedPageBreak/>
        <w:t>What is the teacher looking for in this assessment task?</w:t>
      </w:r>
      <w:bookmarkEnd w:id="28"/>
      <w:bookmarkEnd w:id="29"/>
      <w:bookmarkEnd w:id="30"/>
    </w:p>
    <w:p w14:paraId="0C9A49A0" w14:textId="7E422223" w:rsidR="00C74632" w:rsidRPr="00CC35E6" w:rsidRDefault="00414A47" w:rsidP="008B4303">
      <w:pPr>
        <w:pStyle w:val="FeatureBox2"/>
      </w:pPr>
      <w:r w:rsidRPr="00CC35E6">
        <w:rPr>
          <w:b/>
          <w:bCs/>
        </w:rPr>
        <w:t xml:space="preserve">Teacher </w:t>
      </w:r>
      <w:proofErr w:type="gramStart"/>
      <w:r w:rsidRPr="00CC35E6">
        <w:rPr>
          <w:b/>
          <w:bCs/>
        </w:rPr>
        <w:t>note</w:t>
      </w:r>
      <w:proofErr w:type="gramEnd"/>
      <w:r w:rsidRPr="00CC35E6">
        <w:t>: t</w:t>
      </w:r>
      <w:r w:rsidR="00C74632" w:rsidRPr="00CC35E6">
        <w:t>his outline uses the criteria points from the marking guidelines to articulate the skills and knowledge required to meet the requirements of this task. It highlights to students what is expected of the response.</w:t>
      </w:r>
      <w:r w:rsidR="00FB1754" w:rsidRPr="00CC35E6">
        <w:t xml:space="preserve"> Note that content in bold will not be assessed in the task.</w:t>
      </w:r>
    </w:p>
    <w:p w14:paraId="3FF6F1E7" w14:textId="14B9774D" w:rsidR="00053018" w:rsidRPr="00CC35E6" w:rsidRDefault="00053018" w:rsidP="00053018">
      <w:pPr>
        <w:rPr>
          <w:b/>
          <w:bCs/>
        </w:rPr>
      </w:pPr>
      <w:r w:rsidRPr="00CC35E6">
        <w:rPr>
          <w:b/>
          <w:bCs/>
        </w:rPr>
        <w:t xml:space="preserve">Part A – </w:t>
      </w:r>
      <w:r w:rsidR="005C2D37" w:rsidRPr="00CC35E6">
        <w:rPr>
          <w:b/>
          <w:bCs/>
        </w:rPr>
        <w:t>portfolio</w:t>
      </w:r>
      <w:r w:rsidR="00236DBE" w:rsidRPr="00CC35E6">
        <w:rPr>
          <w:b/>
          <w:bCs/>
        </w:rPr>
        <w:t xml:space="preserve"> of writing</w:t>
      </w:r>
    </w:p>
    <w:p w14:paraId="7EF9ED64" w14:textId="1AD416AE" w:rsidR="002065DF" w:rsidRPr="00CC35E6" w:rsidRDefault="002065DF" w:rsidP="00773BD4">
      <w:pPr>
        <w:pStyle w:val="Caption"/>
      </w:pPr>
      <w:r w:rsidRPr="00CC35E6">
        <w:t xml:space="preserve">Table </w:t>
      </w:r>
      <w:r w:rsidRPr="00CC35E6">
        <w:fldChar w:fldCharType="begin"/>
      </w:r>
      <w:r w:rsidRPr="00CC35E6">
        <w:instrText xml:space="preserve"> SEQ Table \* ARABIC </w:instrText>
      </w:r>
      <w:r w:rsidRPr="00CC35E6">
        <w:fldChar w:fldCharType="separate"/>
      </w:r>
      <w:r w:rsidR="009E1CD2">
        <w:rPr>
          <w:noProof/>
        </w:rPr>
        <w:t>2</w:t>
      </w:r>
      <w:r w:rsidRPr="00CC35E6">
        <w:fldChar w:fldCharType="end"/>
      </w:r>
      <w:r w:rsidR="003D2220" w:rsidRPr="00CC35E6">
        <w:t xml:space="preserve"> – Part A – </w:t>
      </w:r>
      <w:r w:rsidR="00373EFA" w:rsidRPr="00CC35E6">
        <w:t xml:space="preserve">outline of </w:t>
      </w:r>
      <w:r w:rsidR="003D2220" w:rsidRPr="00CC35E6">
        <w:t>what the teacher is looking for</w:t>
      </w:r>
    </w:p>
    <w:tbl>
      <w:tblPr>
        <w:tblStyle w:val="Tableheader"/>
        <w:tblW w:w="14737" w:type="dxa"/>
        <w:tblLook w:val="04A0" w:firstRow="1" w:lastRow="0" w:firstColumn="1" w:lastColumn="0" w:noHBand="0" w:noVBand="1"/>
        <w:tblDescription w:val="A table that outlines what the teacher is looking for,  the outcomes and syllabus content points addressed."/>
      </w:tblPr>
      <w:tblGrid>
        <w:gridCol w:w="4106"/>
        <w:gridCol w:w="2835"/>
        <w:gridCol w:w="4111"/>
        <w:gridCol w:w="3685"/>
      </w:tblGrid>
      <w:tr w:rsidR="00966D32" w:rsidRPr="00CC35E6" w14:paraId="2DABD156" w14:textId="77777777" w:rsidTr="00453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DCC88B9" w14:textId="467471A5" w:rsidR="00966D32" w:rsidRPr="00CC35E6" w:rsidRDefault="00966D32" w:rsidP="00453F5A">
            <w:r w:rsidRPr="00CC35E6">
              <w:t>The teach</w:t>
            </w:r>
            <w:r w:rsidR="00DF175F" w:rsidRPr="00CC35E6">
              <w:t>er is looking to see how well you</w:t>
            </w:r>
          </w:p>
        </w:tc>
        <w:tc>
          <w:tcPr>
            <w:tcW w:w="2835" w:type="dxa"/>
          </w:tcPr>
          <w:p w14:paraId="2AA62C0D" w14:textId="3A39B2AC" w:rsidR="00966D32" w:rsidRPr="00CC35E6" w:rsidRDefault="00DF175F" w:rsidP="00453F5A">
            <w:pPr>
              <w:cnfStyle w:val="100000000000" w:firstRow="1" w:lastRow="0" w:firstColumn="0" w:lastColumn="0" w:oddVBand="0" w:evenVBand="0" w:oddHBand="0" w:evenHBand="0" w:firstRowFirstColumn="0" w:firstRowLastColumn="0" w:lastRowFirstColumn="0" w:lastRowLastColumn="0"/>
            </w:pPr>
            <w:r w:rsidRPr="00CC35E6">
              <w:t>Outcomes</w:t>
            </w:r>
          </w:p>
        </w:tc>
        <w:tc>
          <w:tcPr>
            <w:tcW w:w="4111" w:type="dxa"/>
          </w:tcPr>
          <w:p w14:paraId="43F4B887" w14:textId="206A5084" w:rsidR="00966D32" w:rsidRPr="00CC35E6" w:rsidRDefault="00DF175F" w:rsidP="00453F5A">
            <w:pPr>
              <w:cnfStyle w:val="100000000000" w:firstRow="1" w:lastRow="0" w:firstColumn="0" w:lastColumn="0" w:oddVBand="0" w:evenVBand="0" w:oddHBand="0" w:evenHBand="0" w:firstRowFirstColumn="0" w:firstRowLastColumn="0" w:lastRowFirstColumn="0" w:lastRowLastColumn="0"/>
            </w:pPr>
            <w:r w:rsidRPr="00CC35E6">
              <w:t>Understanding</w:t>
            </w:r>
          </w:p>
        </w:tc>
        <w:tc>
          <w:tcPr>
            <w:tcW w:w="3685" w:type="dxa"/>
          </w:tcPr>
          <w:p w14:paraId="1E57E9AA" w14:textId="6B1C9EFC" w:rsidR="00966D32" w:rsidRPr="00CC35E6" w:rsidRDefault="00DF175F" w:rsidP="00453F5A">
            <w:pPr>
              <w:cnfStyle w:val="100000000000" w:firstRow="1" w:lastRow="0" w:firstColumn="0" w:lastColumn="0" w:oddVBand="0" w:evenVBand="0" w:oddHBand="0" w:evenHBand="0" w:firstRowFirstColumn="0" w:firstRowLastColumn="0" w:lastRowFirstColumn="0" w:lastRowLastColumn="0"/>
            </w:pPr>
            <w:r w:rsidRPr="00CC35E6">
              <w:t>Responding</w:t>
            </w:r>
          </w:p>
        </w:tc>
      </w:tr>
      <w:tr w:rsidR="00966D32" w:rsidRPr="00CC35E6" w14:paraId="0FCE83AD" w14:textId="77777777" w:rsidTr="0045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38A9B06" w14:textId="6341D907" w:rsidR="00966D32" w:rsidRPr="00CC35E6" w:rsidRDefault="003D2220" w:rsidP="00053018">
            <w:pPr>
              <w:rPr>
                <w:b w:val="0"/>
                <w:bCs/>
              </w:rPr>
            </w:pPr>
            <w:r w:rsidRPr="00CC35E6">
              <w:rPr>
                <w:b w:val="0"/>
                <w:bCs/>
              </w:rPr>
              <w:t xml:space="preserve">compose </w:t>
            </w:r>
            <w:r w:rsidR="00023A80" w:rsidRPr="00CC35E6">
              <w:rPr>
                <w:b w:val="0"/>
                <w:bCs/>
              </w:rPr>
              <w:t xml:space="preserve">a </w:t>
            </w:r>
            <w:r w:rsidR="005F4B87" w:rsidRPr="00CC35E6">
              <w:rPr>
                <w:b w:val="0"/>
                <w:bCs/>
              </w:rPr>
              <w:t xml:space="preserve">meaningful text </w:t>
            </w:r>
            <w:r w:rsidR="007F1306" w:rsidRPr="00CC35E6">
              <w:rPr>
                <w:b w:val="0"/>
                <w:bCs/>
              </w:rPr>
              <w:t xml:space="preserve">representing complex ideas </w:t>
            </w:r>
            <w:r w:rsidR="005F4B87" w:rsidRPr="00CC35E6">
              <w:rPr>
                <w:b w:val="0"/>
                <w:bCs/>
              </w:rPr>
              <w:t xml:space="preserve">for a purpose </w:t>
            </w:r>
            <w:r w:rsidR="5D6DF347" w:rsidRPr="00CC35E6">
              <w:rPr>
                <w:b w:val="0"/>
              </w:rPr>
              <w:t>and</w:t>
            </w:r>
            <w:r w:rsidR="005F4B87" w:rsidRPr="00CC35E6">
              <w:rPr>
                <w:b w:val="0"/>
                <w:bCs/>
              </w:rPr>
              <w:t xml:space="preserve"> audience</w:t>
            </w:r>
            <w:r w:rsidRPr="00CC35E6">
              <w:rPr>
                <w:b w:val="0"/>
                <w:bCs/>
              </w:rPr>
              <w:t xml:space="preserve"> – compose a text that represent</w:t>
            </w:r>
            <w:r w:rsidR="00C77389" w:rsidRPr="00CC35E6">
              <w:rPr>
                <w:b w:val="0"/>
                <w:bCs/>
              </w:rPr>
              <w:t>s</w:t>
            </w:r>
            <w:r w:rsidRPr="00CC35E6">
              <w:rPr>
                <w:b w:val="0"/>
                <w:bCs/>
              </w:rPr>
              <w:t xml:space="preserve"> understanding of and ideas about your identity, perspective </w:t>
            </w:r>
            <w:r w:rsidR="00C77389" w:rsidRPr="00CC35E6">
              <w:rPr>
                <w:b w:val="0"/>
                <w:bCs/>
              </w:rPr>
              <w:t>or</w:t>
            </w:r>
            <w:r w:rsidRPr="00CC35E6">
              <w:rPr>
                <w:b w:val="0"/>
                <w:bCs/>
              </w:rPr>
              <w:t xml:space="preserve"> context</w:t>
            </w:r>
          </w:p>
        </w:tc>
        <w:tc>
          <w:tcPr>
            <w:tcW w:w="2835" w:type="dxa"/>
          </w:tcPr>
          <w:p w14:paraId="6769F34B" w14:textId="35DF61BE" w:rsidR="00966D32" w:rsidRPr="00CC35E6" w:rsidRDefault="00C75689" w:rsidP="00053018">
            <w:pPr>
              <w:cnfStyle w:val="000000100000" w:firstRow="0" w:lastRow="0" w:firstColumn="0" w:lastColumn="0" w:oddVBand="0" w:evenVBand="0" w:oddHBand="1" w:evenHBand="0" w:firstRowFirstColumn="0" w:firstRowLastColumn="0" w:lastRowFirstColumn="0" w:lastRowLastColumn="0"/>
            </w:pPr>
            <w:r w:rsidRPr="00CC35E6">
              <w:rPr>
                <w:b/>
                <w:bCs/>
              </w:rPr>
              <w:t>ESD-11-04</w:t>
            </w:r>
            <w:r w:rsidRPr="00CC35E6">
              <w:t xml:space="preserve"> composes </w:t>
            </w:r>
            <w:r w:rsidRPr="00CC35E6">
              <w:rPr>
                <w:b/>
                <w:bCs/>
              </w:rPr>
              <w:t>critical and</w:t>
            </w:r>
            <w:r w:rsidRPr="00CC35E6">
              <w:t xml:space="preserve"> creative texts that structure information and ideas for </w:t>
            </w:r>
            <w:proofErr w:type="gramStart"/>
            <w:r w:rsidRPr="00CC35E6">
              <w:t>particular purposes</w:t>
            </w:r>
            <w:proofErr w:type="gramEnd"/>
          </w:p>
        </w:tc>
        <w:tc>
          <w:tcPr>
            <w:tcW w:w="4111" w:type="dxa"/>
          </w:tcPr>
          <w:p w14:paraId="66A77456" w14:textId="6D5FDB68" w:rsidR="00966D32" w:rsidRPr="00CC35E6" w:rsidRDefault="00F03178" w:rsidP="00053018">
            <w:pPr>
              <w:cnfStyle w:val="000000100000" w:firstRow="0" w:lastRow="0" w:firstColumn="0" w:lastColumn="0" w:oddVBand="0" w:evenVBand="0" w:oddHBand="1" w:evenHBand="0" w:firstRowFirstColumn="0" w:firstRowLastColumn="0" w:lastRowFirstColumn="0" w:lastRowLastColumn="0"/>
            </w:pPr>
            <w:r w:rsidRPr="00CC35E6">
              <w:t>The ways textual forms and language features represent ideas and perspectives</w:t>
            </w:r>
          </w:p>
        </w:tc>
        <w:tc>
          <w:tcPr>
            <w:tcW w:w="3685" w:type="dxa"/>
          </w:tcPr>
          <w:p w14:paraId="4126FD41" w14:textId="01461AEB" w:rsidR="00900BBD" w:rsidRPr="00CC35E6" w:rsidRDefault="00900BBD" w:rsidP="00E91F60">
            <w:pPr>
              <w:cnfStyle w:val="000000100000" w:firstRow="0" w:lastRow="0" w:firstColumn="0" w:lastColumn="0" w:oddVBand="0" w:evenVBand="0" w:oddHBand="1" w:evenHBand="0" w:firstRowFirstColumn="0" w:firstRowLastColumn="0" w:lastRowFirstColumn="0" w:lastRowLastColumn="0"/>
            </w:pPr>
            <w:r w:rsidRPr="00CC35E6">
              <w:t xml:space="preserve">Compose </w:t>
            </w:r>
            <w:r w:rsidR="00CD010A" w:rsidRPr="00CC35E6">
              <w:t xml:space="preserve">creative </w:t>
            </w:r>
            <w:r w:rsidRPr="00CC35E6">
              <w:t xml:space="preserve">texts </w:t>
            </w:r>
            <w:r w:rsidR="00CD010A" w:rsidRPr="00CC35E6">
              <w:t>that represent a range of perspectives</w:t>
            </w:r>
          </w:p>
        </w:tc>
      </w:tr>
      <w:tr w:rsidR="00966D32" w:rsidRPr="00CC35E6" w14:paraId="139B1997" w14:textId="77777777" w:rsidTr="00453F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09E4E41" w14:textId="61043A0E" w:rsidR="00966D32" w:rsidRPr="00CC35E6" w:rsidRDefault="00CE630A" w:rsidP="00053018">
            <w:pPr>
              <w:rPr>
                <w:b w:val="0"/>
              </w:rPr>
            </w:pPr>
            <w:r w:rsidRPr="00CC35E6">
              <w:rPr>
                <w:rStyle w:val="Strong"/>
              </w:rPr>
              <w:t xml:space="preserve">demonstrate the connection between reading and writing – </w:t>
            </w:r>
            <w:r w:rsidR="00E51B4A" w:rsidRPr="00CC35E6">
              <w:rPr>
                <w:rStyle w:val="Strong"/>
                <w:bCs w:val="0"/>
              </w:rPr>
              <w:t>adapt</w:t>
            </w:r>
            <w:r w:rsidR="00C60E32" w:rsidRPr="00CC35E6">
              <w:rPr>
                <w:rStyle w:val="Strong"/>
                <w:bCs w:val="0"/>
              </w:rPr>
              <w:t xml:space="preserve"> </w:t>
            </w:r>
            <w:r w:rsidR="00C60E32" w:rsidRPr="00CC35E6">
              <w:rPr>
                <w:rStyle w:val="Strong"/>
              </w:rPr>
              <w:t xml:space="preserve">the codes and conventions </w:t>
            </w:r>
            <w:r w:rsidR="00E51B4A" w:rsidRPr="00CC35E6">
              <w:rPr>
                <w:rStyle w:val="Strong"/>
              </w:rPr>
              <w:t xml:space="preserve">used in </w:t>
            </w:r>
            <w:r w:rsidR="008303D9" w:rsidRPr="00CC35E6">
              <w:rPr>
                <w:rStyle w:val="Strong"/>
              </w:rPr>
              <w:t xml:space="preserve">the core </w:t>
            </w:r>
            <w:r w:rsidRPr="00CC35E6">
              <w:rPr>
                <w:rStyle w:val="Strong"/>
              </w:rPr>
              <w:t xml:space="preserve">texts </w:t>
            </w:r>
            <w:r w:rsidR="00163E30" w:rsidRPr="00CC35E6">
              <w:rPr>
                <w:rStyle w:val="Strong"/>
              </w:rPr>
              <w:t xml:space="preserve">appropriate to the audience, purpose </w:t>
            </w:r>
            <w:r w:rsidR="00163E30" w:rsidRPr="00CC35E6">
              <w:rPr>
                <w:rStyle w:val="Strong"/>
              </w:rPr>
              <w:lastRenderedPageBreak/>
              <w:t xml:space="preserve">and form of the </w:t>
            </w:r>
            <w:r w:rsidRPr="00CC35E6">
              <w:rPr>
                <w:rStyle w:val="Strong"/>
              </w:rPr>
              <w:t>creative response</w:t>
            </w:r>
          </w:p>
        </w:tc>
        <w:tc>
          <w:tcPr>
            <w:tcW w:w="2835" w:type="dxa"/>
          </w:tcPr>
          <w:p w14:paraId="542CD540" w14:textId="7688A78C" w:rsidR="00966D32" w:rsidRPr="00CC35E6" w:rsidRDefault="004C4EEC" w:rsidP="00D61D43">
            <w:pPr>
              <w:cnfStyle w:val="000000010000" w:firstRow="0" w:lastRow="0" w:firstColumn="0" w:lastColumn="0" w:oddVBand="0" w:evenVBand="0" w:oddHBand="0" w:evenHBand="1" w:firstRowFirstColumn="0" w:firstRowLastColumn="0" w:lastRowFirstColumn="0" w:lastRowLastColumn="0"/>
            </w:pPr>
            <w:r w:rsidRPr="00CC35E6">
              <w:rPr>
                <w:b/>
              </w:rPr>
              <w:lastRenderedPageBreak/>
              <w:t>ESD-11-01</w:t>
            </w:r>
            <w:r w:rsidRPr="00CC35E6">
              <w:t xml:space="preserve"> uses strategies to explain information and ideas in a </w:t>
            </w:r>
            <w:r w:rsidRPr="00CC35E6">
              <w:lastRenderedPageBreak/>
              <w:t>variety of texts</w:t>
            </w:r>
          </w:p>
        </w:tc>
        <w:tc>
          <w:tcPr>
            <w:tcW w:w="4111" w:type="dxa"/>
          </w:tcPr>
          <w:p w14:paraId="56FDD696" w14:textId="6D949DE5" w:rsidR="00966D32" w:rsidRPr="00CC35E6" w:rsidRDefault="00161466" w:rsidP="00D61D43">
            <w:pPr>
              <w:cnfStyle w:val="000000010000" w:firstRow="0" w:lastRow="0" w:firstColumn="0" w:lastColumn="0" w:oddVBand="0" w:evenVBand="0" w:oddHBand="0" w:evenHBand="1" w:firstRowFirstColumn="0" w:firstRowLastColumn="0" w:lastRowFirstColumn="0" w:lastRowLastColumn="0"/>
            </w:pPr>
            <w:r w:rsidRPr="00CC35E6">
              <w:lastRenderedPageBreak/>
              <w:t>Explicit and implicit meaning in texts</w:t>
            </w:r>
          </w:p>
        </w:tc>
        <w:tc>
          <w:tcPr>
            <w:tcW w:w="3685" w:type="dxa"/>
          </w:tcPr>
          <w:p w14:paraId="631E11BB" w14:textId="3B933082" w:rsidR="00966D32" w:rsidRPr="00CC35E6" w:rsidRDefault="007F065B" w:rsidP="00053018">
            <w:pPr>
              <w:cnfStyle w:val="000000010000" w:firstRow="0" w:lastRow="0" w:firstColumn="0" w:lastColumn="0" w:oddVBand="0" w:evenVBand="0" w:oddHBand="0" w:evenHBand="1" w:firstRowFirstColumn="0" w:firstRowLastColumn="0" w:lastRowFirstColumn="0" w:lastRowLastColumn="0"/>
            </w:pPr>
            <w:r w:rsidRPr="00CC35E6">
              <w:t xml:space="preserve">Compose </w:t>
            </w:r>
            <w:r w:rsidR="00D830C6" w:rsidRPr="00CC35E6">
              <w:t xml:space="preserve">texts using appropriate language and </w:t>
            </w:r>
            <w:r w:rsidR="00DA388C" w:rsidRPr="00CC35E6">
              <w:t xml:space="preserve">textual forms </w:t>
            </w:r>
            <w:r w:rsidR="003E09B9" w:rsidRPr="00CC35E6">
              <w:t>f</w:t>
            </w:r>
            <w:r w:rsidR="00DA388C" w:rsidRPr="00CC35E6">
              <w:t xml:space="preserve">or audience, purpose </w:t>
            </w:r>
            <w:r w:rsidR="001C2315" w:rsidRPr="00CC35E6">
              <w:t>and context</w:t>
            </w:r>
          </w:p>
        </w:tc>
      </w:tr>
      <w:tr w:rsidR="00C13E5F" w:rsidRPr="00CC35E6" w14:paraId="53BEFA47" w14:textId="77777777" w:rsidTr="0045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8B41D94" w14:textId="7D15FAA7" w:rsidR="00C13E5F" w:rsidRPr="00CC35E6" w:rsidRDefault="00C13E5F" w:rsidP="00053018">
            <w:pPr>
              <w:rPr>
                <w:rStyle w:val="Strong"/>
                <w:b/>
                <w:bCs w:val="0"/>
              </w:rPr>
            </w:pPr>
            <w:r w:rsidRPr="00CC35E6">
              <w:rPr>
                <w:rStyle w:val="Strong"/>
                <w:bCs w:val="0"/>
              </w:rPr>
              <w:t>use language accurately and effectively – communicate ideas using accurate grammar, spelling and punctuation appropriate to audience and purpose</w:t>
            </w:r>
          </w:p>
        </w:tc>
        <w:tc>
          <w:tcPr>
            <w:tcW w:w="2835" w:type="dxa"/>
          </w:tcPr>
          <w:p w14:paraId="70DF7A59" w14:textId="68547802" w:rsidR="00C13E5F" w:rsidRPr="00CC35E6" w:rsidRDefault="00615FAC" w:rsidP="00053018">
            <w:pPr>
              <w:cnfStyle w:val="000000100000" w:firstRow="0" w:lastRow="0" w:firstColumn="0" w:lastColumn="0" w:oddVBand="0" w:evenVBand="0" w:oddHBand="1" w:evenHBand="0" w:firstRowFirstColumn="0" w:firstRowLastColumn="0" w:lastRowFirstColumn="0" w:lastRowLastColumn="0"/>
              <w:rPr>
                <w:b/>
                <w:bCs/>
              </w:rPr>
            </w:pPr>
            <w:r w:rsidRPr="00CC35E6">
              <w:rPr>
                <w:b/>
                <w:bCs/>
              </w:rPr>
              <w:t>ESD-11-05</w:t>
            </w:r>
            <w:r w:rsidRPr="00CC35E6">
              <w:t xml:space="preserve"> communicates ideas and perspectives using accurate terminology,</w:t>
            </w:r>
            <w:r w:rsidRPr="00CC35E6">
              <w:rPr>
                <w:b/>
                <w:bCs/>
              </w:rPr>
              <w:t xml:space="preserve"> </w:t>
            </w:r>
            <w:r w:rsidRPr="00CC35E6">
              <w:t>grammar and textual evidence</w:t>
            </w:r>
          </w:p>
        </w:tc>
        <w:tc>
          <w:tcPr>
            <w:tcW w:w="4111" w:type="dxa"/>
          </w:tcPr>
          <w:p w14:paraId="4865A264" w14:textId="64D3382E" w:rsidR="00C13E5F" w:rsidRPr="00CC35E6" w:rsidRDefault="007F065B" w:rsidP="00053018">
            <w:pPr>
              <w:cnfStyle w:val="000000100000" w:firstRow="0" w:lastRow="0" w:firstColumn="0" w:lastColumn="0" w:oddVBand="0" w:evenVBand="0" w:oddHBand="1" w:evenHBand="0" w:firstRowFirstColumn="0" w:firstRowLastColumn="0" w:lastRowFirstColumn="0" w:lastRowLastColumn="0"/>
            </w:pPr>
            <w:r w:rsidRPr="00CC35E6">
              <w:t>The ways textual forms and language features represent ideas and perspectives</w:t>
            </w:r>
          </w:p>
        </w:tc>
        <w:tc>
          <w:tcPr>
            <w:tcW w:w="3685" w:type="dxa"/>
          </w:tcPr>
          <w:p w14:paraId="7E13AC1E" w14:textId="3489F0A3" w:rsidR="00C13E5F" w:rsidRPr="00CC35E6" w:rsidRDefault="00670447" w:rsidP="002E38B3">
            <w:pPr>
              <w:cnfStyle w:val="000000100000" w:firstRow="0" w:lastRow="0" w:firstColumn="0" w:lastColumn="0" w:oddVBand="0" w:evenVBand="0" w:oddHBand="1" w:evenHBand="0" w:firstRowFirstColumn="0" w:firstRowLastColumn="0" w:lastRowFirstColumn="0" w:lastRowLastColumn="0"/>
            </w:pPr>
            <w:r w:rsidRPr="00CC35E6">
              <w:t>Plan, draft and edit language and ideas in their own texts for a range of audiences and purposes</w:t>
            </w:r>
          </w:p>
        </w:tc>
      </w:tr>
    </w:tbl>
    <w:p w14:paraId="0DF88CC6" w14:textId="68A43BDB" w:rsidR="00053018" w:rsidRPr="00CC35E6" w:rsidRDefault="00053018" w:rsidP="00053018">
      <w:pPr>
        <w:rPr>
          <w:b/>
          <w:bCs/>
        </w:rPr>
      </w:pPr>
      <w:r w:rsidRPr="00CC35E6">
        <w:rPr>
          <w:b/>
          <w:bCs/>
        </w:rPr>
        <w:t xml:space="preserve">Part B – </w:t>
      </w:r>
      <w:r w:rsidR="00EE4884" w:rsidRPr="00CC35E6">
        <w:rPr>
          <w:b/>
          <w:bCs/>
        </w:rPr>
        <w:t>reflection</w:t>
      </w:r>
    </w:p>
    <w:p w14:paraId="61A92D4A" w14:textId="371F42E9" w:rsidR="00AF536D" w:rsidRPr="00CC35E6" w:rsidRDefault="00AF536D" w:rsidP="00AF536D">
      <w:pPr>
        <w:pStyle w:val="Caption"/>
      </w:pPr>
      <w:r w:rsidRPr="00CC35E6">
        <w:t xml:space="preserve">Table </w:t>
      </w:r>
      <w:r w:rsidRPr="00CC35E6">
        <w:fldChar w:fldCharType="begin"/>
      </w:r>
      <w:r w:rsidRPr="00CC35E6">
        <w:instrText xml:space="preserve"> SEQ Table \* ARABIC </w:instrText>
      </w:r>
      <w:r w:rsidRPr="00CC35E6">
        <w:fldChar w:fldCharType="separate"/>
      </w:r>
      <w:r w:rsidR="009E1CD2">
        <w:rPr>
          <w:noProof/>
        </w:rPr>
        <w:t>3</w:t>
      </w:r>
      <w:r w:rsidRPr="00CC35E6">
        <w:fldChar w:fldCharType="end"/>
      </w:r>
      <w:r w:rsidRPr="00CC35E6">
        <w:t xml:space="preserve"> – Part B – </w:t>
      </w:r>
      <w:r w:rsidR="00373EFA" w:rsidRPr="00CC35E6">
        <w:t xml:space="preserve">outline of </w:t>
      </w:r>
      <w:r w:rsidRPr="00CC35E6">
        <w:t>what the teacher is looking for</w:t>
      </w:r>
    </w:p>
    <w:tbl>
      <w:tblPr>
        <w:tblStyle w:val="Tableheader"/>
        <w:tblW w:w="14737" w:type="dxa"/>
        <w:tblLook w:val="04A0" w:firstRow="1" w:lastRow="0" w:firstColumn="1" w:lastColumn="0" w:noHBand="0" w:noVBand="1"/>
        <w:tblDescription w:val="A table that outlines what the teacher is looking for,  the outcomes and syllabus content points addressed."/>
      </w:tblPr>
      <w:tblGrid>
        <w:gridCol w:w="4106"/>
        <w:gridCol w:w="2835"/>
        <w:gridCol w:w="4111"/>
        <w:gridCol w:w="3685"/>
      </w:tblGrid>
      <w:tr w:rsidR="000F083B" w:rsidRPr="00CC35E6" w14:paraId="02EA21D5" w14:textId="77777777" w:rsidTr="00453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10B9335" w14:textId="2F0292E0" w:rsidR="000F083B" w:rsidRPr="00CC35E6" w:rsidRDefault="000F083B" w:rsidP="00D923A6">
            <w:r w:rsidRPr="00CC35E6">
              <w:t>The teacher is looking to see how well you</w:t>
            </w:r>
          </w:p>
        </w:tc>
        <w:tc>
          <w:tcPr>
            <w:tcW w:w="2835" w:type="dxa"/>
          </w:tcPr>
          <w:p w14:paraId="741B3670" w14:textId="3F508758" w:rsidR="000F083B" w:rsidRPr="00CC35E6" w:rsidRDefault="00D923A6" w:rsidP="00053018">
            <w:pPr>
              <w:cnfStyle w:val="100000000000" w:firstRow="1" w:lastRow="0" w:firstColumn="0" w:lastColumn="0" w:oddVBand="0" w:evenVBand="0" w:oddHBand="0" w:evenHBand="0" w:firstRowFirstColumn="0" w:firstRowLastColumn="0" w:lastRowFirstColumn="0" w:lastRowLastColumn="0"/>
              <w:rPr>
                <w:rStyle w:val="Strong"/>
                <w:b/>
                <w:bCs w:val="0"/>
              </w:rPr>
            </w:pPr>
            <w:r w:rsidRPr="00CC35E6">
              <w:rPr>
                <w:rStyle w:val="Strong"/>
                <w:b/>
                <w:bCs w:val="0"/>
              </w:rPr>
              <w:t>Outcomes</w:t>
            </w:r>
          </w:p>
        </w:tc>
        <w:tc>
          <w:tcPr>
            <w:tcW w:w="4111" w:type="dxa"/>
          </w:tcPr>
          <w:p w14:paraId="53044CE4" w14:textId="0BD60A4C" w:rsidR="000F083B" w:rsidRPr="00CC35E6" w:rsidRDefault="00D923A6" w:rsidP="00053018">
            <w:pPr>
              <w:cnfStyle w:val="100000000000" w:firstRow="1" w:lastRow="0" w:firstColumn="0" w:lastColumn="0" w:oddVBand="0" w:evenVBand="0" w:oddHBand="0" w:evenHBand="0" w:firstRowFirstColumn="0" w:firstRowLastColumn="0" w:lastRowFirstColumn="0" w:lastRowLastColumn="0"/>
            </w:pPr>
            <w:r w:rsidRPr="00CC35E6">
              <w:t>Understanding</w:t>
            </w:r>
          </w:p>
        </w:tc>
        <w:tc>
          <w:tcPr>
            <w:tcW w:w="3685" w:type="dxa"/>
          </w:tcPr>
          <w:p w14:paraId="67069760" w14:textId="0124B463" w:rsidR="000F083B" w:rsidRPr="00CC35E6" w:rsidRDefault="00D923A6" w:rsidP="00053018">
            <w:pPr>
              <w:cnfStyle w:val="100000000000" w:firstRow="1" w:lastRow="0" w:firstColumn="0" w:lastColumn="0" w:oddVBand="0" w:evenVBand="0" w:oddHBand="0" w:evenHBand="0" w:firstRowFirstColumn="0" w:firstRowLastColumn="0" w:lastRowFirstColumn="0" w:lastRowLastColumn="0"/>
            </w:pPr>
            <w:r w:rsidRPr="00CC35E6">
              <w:t>Responding</w:t>
            </w:r>
          </w:p>
        </w:tc>
      </w:tr>
      <w:tr w:rsidR="000F083B" w:rsidRPr="00CC35E6" w14:paraId="6984FC1D" w14:textId="77777777" w:rsidTr="00453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B20A7B1" w14:textId="296094D1" w:rsidR="000F083B" w:rsidRPr="00CC35E6" w:rsidRDefault="001A11DF" w:rsidP="00053018">
            <w:pPr>
              <w:rPr>
                <w:b w:val="0"/>
                <w:bCs/>
              </w:rPr>
            </w:pPr>
            <w:r w:rsidRPr="00CC35E6">
              <w:rPr>
                <w:b w:val="0"/>
                <w:bCs/>
              </w:rPr>
              <w:t>demonstrate understanding of the writing process – reflect on how the different stages of the writing process shaped your composition</w:t>
            </w:r>
          </w:p>
        </w:tc>
        <w:tc>
          <w:tcPr>
            <w:tcW w:w="2835" w:type="dxa"/>
          </w:tcPr>
          <w:p w14:paraId="5ECE1DCC" w14:textId="68F5AA10" w:rsidR="000F083B" w:rsidRPr="00CC35E6" w:rsidRDefault="003D5036" w:rsidP="00053018">
            <w:pPr>
              <w:cnfStyle w:val="000000100000" w:firstRow="0" w:lastRow="0" w:firstColumn="0" w:lastColumn="0" w:oddVBand="0" w:evenVBand="0" w:oddHBand="1" w:evenHBand="0" w:firstRowFirstColumn="0" w:firstRowLastColumn="0" w:lastRowFirstColumn="0" w:lastRowLastColumn="0"/>
              <w:rPr>
                <w:bCs/>
              </w:rPr>
            </w:pPr>
            <w:r w:rsidRPr="00CC35E6">
              <w:rPr>
                <w:b/>
              </w:rPr>
              <w:t>ESD-11-01</w:t>
            </w:r>
            <w:r w:rsidRPr="00CC35E6">
              <w:rPr>
                <w:bCs/>
              </w:rPr>
              <w:t xml:space="preserve"> uses strategies to explain information and ideas in a variety of texts</w:t>
            </w:r>
          </w:p>
        </w:tc>
        <w:tc>
          <w:tcPr>
            <w:tcW w:w="4111" w:type="dxa"/>
          </w:tcPr>
          <w:p w14:paraId="245A0CA1" w14:textId="383FB0DC" w:rsidR="000F083B" w:rsidRPr="00CC35E6" w:rsidRDefault="003D5036" w:rsidP="00053018">
            <w:pPr>
              <w:cnfStyle w:val="000000100000" w:firstRow="0" w:lastRow="0" w:firstColumn="0" w:lastColumn="0" w:oddVBand="0" w:evenVBand="0" w:oddHBand="1" w:evenHBand="0" w:firstRowFirstColumn="0" w:firstRowLastColumn="0" w:lastRowFirstColumn="0" w:lastRowLastColumn="0"/>
              <w:rPr>
                <w:bCs/>
              </w:rPr>
            </w:pPr>
            <w:r w:rsidRPr="00CC35E6">
              <w:rPr>
                <w:bCs/>
              </w:rPr>
              <w:t>The ways textual forms and language features represent ideas and perspectives</w:t>
            </w:r>
          </w:p>
        </w:tc>
        <w:tc>
          <w:tcPr>
            <w:tcW w:w="3685" w:type="dxa"/>
          </w:tcPr>
          <w:p w14:paraId="2DA33715" w14:textId="41BC1906" w:rsidR="000F083B" w:rsidRPr="00CC35E6" w:rsidRDefault="00670447" w:rsidP="00053018">
            <w:pPr>
              <w:cnfStyle w:val="000000100000" w:firstRow="0" w:lastRow="0" w:firstColumn="0" w:lastColumn="0" w:oddVBand="0" w:evenVBand="0" w:oddHBand="1" w:evenHBand="0" w:firstRowFirstColumn="0" w:firstRowLastColumn="0" w:lastRowFirstColumn="0" w:lastRowLastColumn="0"/>
              <w:rPr>
                <w:bCs/>
              </w:rPr>
            </w:pPr>
            <w:r w:rsidRPr="00CC35E6">
              <w:rPr>
                <w:bCs/>
              </w:rPr>
              <w:t>Plan, draft and edit language and ideas in their own texts for a range of audiences and purposes</w:t>
            </w:r>
          </w:p>
        </w:tc>
      </w:tr>
      <w:tr w:rsidR="000F083B" w:rsidRPr="00CC35E6" w14:paraId="23C1B60B" w14:textId="77777777" w:rsidTr="00453F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DC8DC6C" w14:textId="3A957FE0" w:rsidR="000F083B" w:rsidRPr="00CC35E6" w:rsidRDefault="00D93770" w:rsidP="00053018">
            <w:r w:rsidRPr="00CC35E6">
              <w:rPr>
                <w:rStyle w:val="Strong"/>
                <w:bCs w:val="0"/>
              </w:rPr>
              <w:t xml:space="preserve">demonstrate understanding of the process of reflection – use reflective </w:t>
            </w:r>
            <w:r w:rsidRPr="00CC35E6">
              <w:rPr>
                <w:rStyle w:val="Strong"/>
                <w:bCs w:val="0"/>
              </w:rPr>
              <w:lastRenderedPageBreak/>
              <w:t>language to communicate experience of composition</w:t>
            </w:r>
          </w:p>
        </w:tc>
        <w:tc>
          <w:tcPr>
            <w:tcW w:w="2835" w:type="dxa"/>
          </w:tcPr>
          <w:p w14:paraId="0DBCE6B1" w14:textId="263625B1" w:rsidR="000F083B" w:rsidRPr="00CC35E6" w:rsidRDefault="00427191" w:rsidP="00053018">
            <w:pPr>
              <w:cnfStyle w:val="000000010000" w:firstRow="0" w:lastRow="0" w:firstColumn="0" w:lastColumn="0" w:oddVBand="0" w:evenVBand="0" w:oddHBand="0" w:evenHBand="1" w:firstRowFirstColumn="0" w:firstRowLastColumn="0" w:lastRowFirstColumn="0" w:lastRowLastColumn="0"/>
              <w:rPr>
                <w:b/>
              </w:rPr>
            </w:pPr>
            <w:r w:rsidRPr="00CC35E6">
              <w:rPr>
                <w:rStyle w:val="Strong"/>
                <w:bCs w:val="0"/>
              </w:rPr>
              <w:lastRenderedPageBreak/>
              <w:t>ESD-11-05</w:t>
            </w:r>
            <w:r w:rsidRPr="00CC35E6">
              <w:rPr>
                <w:rStyle w:val="Strong"/>
                <w:b w:val="0"/>
              </w:rPr>
              <w:t xml:space="preserve"> </w:t>
            </w:r>
            <w:r w:rsidR="0040539B" w:rsidRPr="00CC35E6">
              <w:rPr>
                <w:bCs/>
              </w:rPr>
              <w:t xml:space="preserve">communicates ideas and perspectives </w:t>
            </w:r>
            <w:r w:rsidR="0040539B" w:rsidRPr="00CC35E6">
              <w:rPr>
                <w:bCs/>
              </w:rPr>
              <w:lastRenderedPageBreak/>
              <w:t>using accurate terminology, grammar and textual evidence</w:t>
            </w:r>
          </w:p>
        </w:tc>
        <w:tc>
          <w:tcPr>
            <w:tcW w:w="4111" w:type="dxa"/>
          </w:tcPr>
          <w:p w14:paraId="22EAC468" w14:textId="60DC8A2E" w:rsidR="000F083B" w:rsidRPr="00CC35E6" w:rsidRDefault="0016502B" w:rsidP="00053018">
            <w:pPr>
              <w:cnfStyle w:val="000000010000" w:firstRow="0" w:lastRow="0" w:firstColumn="0" w:lastColumn="0" w:oddVBand="0" w:evenVBand="0" w:oddHBand="0" w:evenHBand="1" w:firstRowFirstColumn="0" w:firstRowLastColumn="0" w:lastRowFirstColumn="0" w:lastRowLastColumn="0"/>
              <w:rPr>
                <w:b/>
                <w:bCs/>
              </w:rPr>
            </w:pPr>
            <w:r w:rsidRPr="00CC35E6">
              <w:lastRenderedPageBreak/>
              <w:t xml:space="preserve">The ways textual forms and language features represent ideas and </w:t>
            </w:r>
            <w:r w:rsidRPr="00CC35E6">
              <w:lastRenderedPageBreak/>
              <w:t>perspectives</w:t>
            </w:r>
          </w:p>
        </w:tc>
        <w:tc>
          <w:tcPr>
            <w:tcW w:w="3685" w:type="dxa"/>
          </w:tcPr>
          <w:p w14:paraId="237D94C9" w14:textId="4442C376" w:rsidR="000F083B" w:rsidRPr="00CC35E6" w:rsidRDefault="0016502B" w:rsidP="00053018">
            <w:pPr>
              <w:cnfStyle w:val="000000010000" w:firstRow="0" w:lastRow="0" w:firstColumn="0" w:lastColumn="0" w:oddVBand="0" w:evenVBand="0" w:oddHBand="0" w:evenHBand="1" w:firstRowFirstColumn="0" w:firstRowLastColumn="0" w:lastRowFirstColumn="0" w:lastRowLastColumn="0"/>
              <w:rPr>
                <w:b/>
                <w:bCs/>
              </w:rPr>
            </w:pPr>
            <w:r w:rsidRPr="00CC35E6">
              <w:rPr>
                <w:bCs/>
              </w:rPr>
              <w:lastRenderedPageBreak/>
              <w:t xml:space="preserve">Compose texts that use accurate spelling, grammar and punctuation </w:t>
            </w:r>
            <w:r w:rsidRPr="00CC35E6">
              <w:rPr>
                <w:bCs/>
              </w:rPr>
              <w:lastRenderedPageBreak/>
              <w:t>to communicate ideas</w:t>
            </w:r>
          </w:p>
        </w:tc>
      </w:tr>
    </w:tbl>
    <w:p w14:paraId="5718E290" w14:textId="77777777" w:rsidR="00A02E73" w:rsidRPr="00CC35E6" w:rsidRDefault="00A02E73" w:rsidP="00A6417D">
      <w:pPr>
        <w:pStyle w:val="Heading2"/>
        <w:sectPr w:rsidR="00A02E73" w:rsidRPr="00CC35E6" w:rsidSect="00A02E73">
          <w:headerReference w:type="first" r:id="rId25"/>
          <w:footerReference w:type="first" r:id="rId26"/>
          <w:pgSz w:w="16838" w:h="11906" w:orient="landscape"/>
          <w:pgMar w:top="1134" w:right="1134" w:bottom="1134" w:left="1134" w:header="709" w:footer="709" w:gutter="0"/>
          <w:cols w:space="708"/>
          <w:titlePg/>
          <w:docGrid w:linePitch="360"/>
        </w:sectPr>
      </w:pPr>
      <w:bookmarkStart w:id="31" w:name="_Toc126939002"/>
      <w:bookmarkStart w:id="32" w:name="_Toc140045574"/>
      <w:bookmarkStart w:id="33" w:name="_Toc176529684"/>
    </w:p>
    <w:p w14:paraId="24975346" w14:textId="77777777" w:rsidR="00B4358A" w:rsidRPr="00CC35E6" w:rsidRDefault="00B4358A" w:rsidP="00A6417D">
      <w:pPr>
        <w:pStyle w:val="Heading2"/>
      </w:pPr>
      <w:bookmarkStart w:id="34" w:name="_Toc206490348"/>
      <w:r w:rsidRPr="00CC35E6">
        <w:lastRenderedPageBreak/>
        <w:t>Steps to success</w:t>
      </w:r>
      <w:bookmarkEnd w:id="31"/>
      <w:bookmarkEnd w:id="32"/>
      <w:bookmarkEnd w:id="33"/>
      <w:bookmarkEnd w:id="34"/>
    </w:p>
    <w:p w14:paraId="5C6272BA" w14:textId="4E575FA9" w:rsidR="00B4358A" w:rsidRPr="00CC35E6" w:rsidRDefault="00B4358A" w:rsidP="00B4358A">
      <w:pPr>
        <w:pStyle w:val="FeatureBox2"/>
      </w:pPr>
      <w:r w:rsidRPr="00CC35E6">
        <w:rPr>
          <w:rStyle w:val="Strong"/>
        </w:rPr>
        <w:t xml:space="preserve">Teacher </w:t>
      </w:r>
      <w:proofErr w:type="gramStart"/>
      <w:r w:rsidRPr="00CC35E6">
        <w:rPr>
          <w:rStyle w:val="Strong"/>
        </w:rPr>
        <w:t>note</w:t>
      </w:r>
      <w:proofErr w:type="gramEnd"/>
      <w:r w:rsidRPr="00CC35E6">
        <w:rPr>
          <w:rStyle w:val="Strong"/>
          <w:b w:val="0"/>
          <w:bCs w:val="0"/>
        </w:rPr>
        <w:t>:</w:t>
      </w:r>
      <w:r w:rsidRPr="00CC35E6">
        <w:t xml:space="preserve"> </w:t>
      </w:r>
      <w:r w:rsidR="00230DC6" w:rsidRPr="00CC35E6">
        <w:t>this schedule is designed to support students to successfully complete the task and to support teachers in their monitoring of student progress. The list should be adjusted to reflect the resources and materials provided to the class. The list provided below, reflects the resources, activities and core formative tasks provided within the resource booklet that would be useful for students as they refine their assessment submission. This schedule is not for the purposes of compliance and students should not be penalised for not meeting interim times. The second column could be:</w:t>
      </w:r>
    </w:p>
    <w:p w14:paraId="47D842A7" w14:textId="77777777" w:rsidR="00B4358A" w:rsidRPr="00CC35E6" w:rsidRDefault="00B4358A" w:rsidP="004B7EC9">
      <w:pPr>
        <w:pStyle w:val="FeatureBox2"/>
        <w:numPr>
          <w:ilvl w:val="0"/>
          <w:numId w:val="2"/>
        </w:numPr>
        <w:spacing w:before="120"/>
        <w:ind w:left="567" w:hanging="567"/>
      </w:pPr>
      <w:r w:rsidRPr="00CC35E6">
        <w:t>determined and refined by the teacher based on school context</w:t>
      </w:r>
    </w:p>
    <w:p w14:paraId="4E81EEE3" w14:textId="77777777" w:rsidR="00B4358A" w:rsidRPr="00CC35E6" w:rsidRDefault="00B4358A" w:rsidP="004B7EC9">
      <w:pPr>
        <w:pStyle w:val="FeatureBox2"/>
        <w:numPr>
          <w:ilvl w:val="0"/>
          <w:numId w:val="2"/>
        </w:numPr>
        <w:spacing w:before="120"/>
        <w:ind w:left="567" w:hanging="567"/>
      </w:pPr>
      <w:r w:rsidRPr="00CC35E6">
        <w:t>used to feed forward</w:t>
      </w:r>
    </w:p>
    <w:p w14:paraId="69B65BB8" w14:textId="77777777" w:rsidR="00B4358A" w:rsidRPr="00CC35E6" w:rsidRDefault="00B4358A" w:rsidP="004B7EC9">
      <w:pPr>
        <w:pStyle w:val="FeatureBox2"/>
        <w:numPr>
          <w:ilvl w:val="0"/>
          <w:numId w:val="2"/>
        </w:numPr>
        <w:spacing w:before="120"/>
        <w:ind w:left="567" w:hanging="567"/>
      </w:pPr>
      <w:r w:rsidRPr="00CC35E6">
        <w:t>co-constructed with students.</w:t>
      </w:r>
    </w:p>
    <w:p w14:paraId="4C07E161" w14:textId="5FE44B7F" w:rsidR="00230DC6" w:rsidRPr="00CC35E6" w:rsidRDefault="00230DC6" w:rsidP="00230DC6">
      <w:pPr>
        <w:spacing w:after="0"/>
      </w:pPr>
      <w:r w:rsidRPr="00CC35E6">
        <w:t>Implementing the steps to success will support you to demonstrate your knowledge, skills and understanding and prompt you to seek support as it is needed. These steps also provide you with opportunities to receive feedback throughout the drafting and refining process. You should refer to the following resources and activities to help you prepare for the assessment task.</w:t>
      </w:r>
    </w:p>
    <w:p w14:paraId="03A7474C" w14:textId="6AF6B6D2" w:rsidR="00B4358A" w:rsidRPr="00CC35E6" w:rsidRDefault="00B4358A" w:rsidP="00B4358A">
      <w:pPr>
        <w:pStyle w:val="Caption"/>
      </w:pPr>
      <w:r w:rsidRPr="00CC35E6">
        <w:t xml:space="preserve">Table </w:t>
      </w:r>
      <w:r w:rsidRPr="00CC35E6">
        <w:fldChar w:fldCharType="begin"/>
      </w:r>
      <w:r w:rsidRPr="00CC35E6">
        <w:instrText>SEQ Table \* ARABIC</w:instrText>
      </w:r>
      <w:r w:rsidRPr="00CC35E6">
        <w:fldChar w:fldCharType="separate"/>
      </w:r>
      <w:r w:rsidR="009E1CD2">
        <w:rPr>
          <w:noProof/>
        </w:rPr>
        <w:t>4</w:t>
      </w:r>
      <w:r w:rsidRPr="00CC35E6">
        <w:fldChar w:fldCharType="end"/>
      </w:r>
      <w:r w:rsidRPr="00CC35E6">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546"/>
        <w:gridCol w:w="7084"/>
      </w:tblGrid>
      <w:tr w:rsidR="00B4358A" w:rsidRPr="00CC35E6" w14:paraId="3BA128F4" w14:textId="77777777" w:rsidTr="008060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366D533" w14:textId="77777777" w:rsidR="00B4358A" w:rsidRPr="00CC35E6" w:rsidRDefault="00B4358A" w:rsidP="00806010">
            <w:r w:rsidRPr="00CC35E6">
              <w:t>Steps</w:t>
            </w:r>
          </w:p>
        </w:tc>
        <w:tc>
          <w:tcPr>
            <w:tcW w:w="3678" w:type="pct"/>
          </w:tcPr>
          <w:p w14:paraId="5B0DCDE8" w14:textId="1E5DF5A1" w:rsidR="00B4358A" w:rsidRPr="00CC35E6" w:rsidRDefault="00B4358A" w:rsidP="00806010">
            <w:pPr>
              <w:cnfStyle w:val="100000000000" w:firstRow="1" w:lastRow="0" w:firstColumn="0" w:lastColumn="0" w:oddVBand="0" w:evenVBand="0" w:oddHBand="0" w:evenHBand="0" w:firstRowFirstColumn="0" w:firstRowLastColumn="0" w:lastRowFirstColumn="0" w:lastRowLastColumn="0"/>
            </w:pPr>
            <w:r w:rsidRPr="00CC35E6">
              <w:t>What I need to do</w:t>
            </w:r>
          </w:p>
        </w:tc>
      </w:tr>
      <w:tr w:rsidR="00B4358A" w:rsidRPr="00CC35E6" w14:paraId="6DE27776" w14:textId="77777777" w:rsidTr="00806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30ACF328" w14:textId="4CDD2BC1" w:rsidR="00B4358A" w:rsidRPr="00CC35E6" w:rsidRDefault="00A54F38" w:rsidP="00806010">
            <w:pPr>
              <w:rPr>
                <w:highlight w:val="yellow"/>
              </w:rPr>
            </w:pPr>
            <w:r w:rsidRPr="00CC35E6">
              <w:t xml:space="preserve">Engage </w:t>
            </w:r>
            <w:r w:rsidR="00BD3A4D" w:rsidRPr="00CC35E6">
              <w:t xml:space="preserve">in the </w:t>
            </w:r>
            <w:r w:rsidR="00217D50" w:rsidRPr="00CC35E6">
              <w:t xml:space="preserve">learning activities and </w:t>
            </w:r>
            <w:r w:rsidR="00346D10" w:rsidRPr="00CC35E6">
              <w:t xml:space="preserve">complete the </w:t>
            </w:r>
            <w:r w:rsidR="00217D50" w:rsidRPr="00CC35E6">
              <w:t>core formative tasks</w:t>
            </w:r>
            <w:r w:rsidR="00CD2530" w:rsidRPr="00CC35E6">
              <w:t xml:space="preserve"> </w:t>
            </w:r>
          </w:p>
        </w:tc>
        <w:tc>
          <w:tcPr>
            <w:tcW w:w="3678" w:type="pct"/>
          </w:tcPr>
          <w:p w14:paraId="45370024" w14:textId="482C51FF" w:rsidR="00C327D2" w:rsidRPr="00CC35E6" w:rsidRDefault="000167EB" w:rsidP="00E811E4">
            <w:pPr>
              <w:cnfStyle w:val="000000100000" w:firstRow="0" w:lastRow="0" w:firstColumn="0" w:lastColumn="0" w:oddVBand="0" w:evenVBand="0" w:oddHBand="1" w:evenHBand="0" w:firstRowFirstColumn="0" w:firstRowLastColumn="0" w:lastRowFirstColumn="0" w:lastRowLastColumn="0"/>
            </w:pPr>
            <w:r w:rsidRPr="00CC35E6">
              <w:t>Use the</w:t>
            </w:r>
            <w:r w:rsidR="00D34EAA" w:rsidRPr="00CC35E6">
              <w:t xml:space="preserve"> planning stage of the writing process </w:t>
            </w:r>
            <w:r w:rsidR="003D0F9E" w:rsidRPr="00CC35E6">
              <w:t xml:space="preserve">in each core formative task to support you to generate ideas for your compositions. </w:t>
            </w:r>
            <w:r w:rsidR="00E811E4" w:rsidRPr="00CC35E6">
              <w:t>To provide a starting point for the development of your compositions for Part A</w:t>
            </w:r>
            <w:r w:rsidR="00AB698B" w:rsidRPr="00CC35E6">
              <w:t>:</w:t>
            </w:r>
            <w:r w:rsidR="00E811E4" w:rsidRPr="00CC35E6">
              <w:t xml:space="preserve"> portfolio </w:t>
            </w:r>
            <w:r w:rsidR="00AB698B" w:rsidRPr="00CC35E6">
              <w:t>of writing</w:t>
            </w:r>
            <w:r w:rsidR="00E811E4" w:rsidRPr="00CC35E6">
              <w:t xml:space="preserve"> c</w:t>
            </w:r>
            <w:r w:rsidR="001F1592" w:rsidRPr="00CC35E6">
              <w:t>omplet</w:t>
            </w:r>
            <w:r w:rsidR="00C327D2" w:rsidRPr="00CC35E6">
              <w:t>e:</w:t>
            </w:r>
          </w:p>
          <w:p w14:paraId="655F05BC" w14:textId="2311ED2E" w:rsidR="00C327D2" w:rsidRPr="00CC35E6" w:rsidRDefault="001F1592" w:rsidP="00C327D2">
            <w:pPr>
              <w:pStyle w:val="ListBullet"/>
              <w:cnfStyle w:val="000000100000" w:firstRow="0" w:lastRow="0" w:firstColumn="0" w:lastColumn="0" w:oddVBand="0" w:evenVBand="0" w:oddHBand="1" w:evenHBand="0" w:firstRowFirstColumn="0" w:firstRowLastColumn="0" w:lastRowFirstColumn="0" w:lastRowLastColumn="0"/>
              <w:rPr>
                <w:b/>
                <w:bCs/>
              </w:rPr>
            </w:pPr>
            <w:r w:rsidRPr="00CC35E6">
              <w:rPr>
                <w:b/>
                <w:bCs/>
              </w:rPr>
              <w:t xml:space="preserve">Phase 2, activity </w:t>
            </w:r>
            <w:r w:rsidR="00100A8D" w:rsidRPr="00CC35E6">
              <w:rPr>
                <w:b/>
                <w:bCs/>
              </w:rPr>
              <w:t>7</w:t>
            </w:r>
            <w:r w:rsidR="002C6203" w:rsidRPr="00CC35E6">
              <w:rPr>
                <w:b/>
                <w:bCs/>
              </w:rPr>
              <w:t xml:space="preserve"> </w:t>
            </w:r>
            <w:r w:rsidRPr="00CC35E6">
              <w:rPr>
                <w:b/>
                <w:bCs/>
              </w:rPr>
              <w:t>– experimenting wit</w:t>
            </w:r>
            <w:r w:rsidR="00E01677" w:rsidRPr="00CC35E6">
              <w:rPr>
                <w:b/>
                <w:bCs/>
              </w:rPr>
              <w:t>h metaphor</w:t>
            </w:r>
          </w:p>
          <w:p w14:paraId="424266EF" w14:textId="13A5C9AF" w:rsidR="00C327D2" w:rsidRPr="00CC35E6" w:rsidRDefault="00B75817" w:rsidP="00C327D2">
            <w:pPr>
              <w:pStyle w:val="ListBullet"/>
              <w:cnfStyle w:val="000000100000" w:firstRow="0" w:lastRow="0" w:firstColumn="0" w:lastColumn="0" w:oddVBand="0" w:evenVBand="0" w:oddHBand="1" w:evenHBand="0" w:firstRowFirstColumn="0" w:firstRowLastColumn="0" w:lastRowFirstColumn="0" w:lastRowLastColumn="0"/>
              <w:rPr>
                <w:b/>
                <w:bCs/>
              </w:rPr>
            </w:pPr>
            <w:r w:rsidRPr="00CC35E6">
              <w:rPr>
                <w:b/>
                <w:bCs/>
              </w:rPr>
              <w:t>Core formative task 1</w:t>
            </w:r>
            <w:r w:rsidR="00E811E4" w:rsidRPr="00CC35E6">
              <w:rPr>
                <w:b/>
                <w:bCs/>
              </w:rPr>
              <w:t xml:space="preserve"> </w:t>
            </w:r>
            <w:r w:rsidRPr="00CC35E6">
              <w:rPr>
                <w:b/>
                <w:bCs/>
              </w:rPr>
              <w:t>– developing a personal metaphor</w:t>
            </w:r>
          </w:p>
          <w:p w14:paraId="7B105D34" w14:textId="57288034" w:rsidR="00C327D2" w:rsidRPr="00CC35E6" w:rsidRDefault="00CE6566" w:rsidP="00C327D2">
            <w:pPr>
              <w:pStyle w:val="ListBullet"/>
              <w:cnfStyle w:val="000000100000" w:firstRow="0" w:lastRow="0" w:firstColumn="0" w:lastColumn="0" w:oddVBand="0" w:evenVBand="0" w:oddHBand="1" w:evenHBand="0" w:firstRowFirstColumn="0" w:firstRowLastColumn="0" w:lastRowFirstColumn="0" w:lastRowLastColumn="0"/>
              <w:rPr>
                <w:b/>
                <w:bCs/>
              </w:rPr>
            </w:pPr>
            <w:r w:rsidRPr="00CC35E6">
              <w:rPr>
                <w:b/>
                <w:bCs/>
              </w:rPr>
              <w:t xml:space="preserve">Phase 3, activity 4 – </w:t>
            </w:r>
            <w:r w:rsidR="00E811E4" w:rsidRPr="00CC35E6">
              <w:rPr>
                <w:b/>
                <w:bCs/>
              </w:rPr>
              <w:t>m</w:t>
            </w:r>
            <w:r w:rsidRPr="00CC35E6">
              <w:rPr>
                <w:b/>
                <w:bCs/>
              </w:rPr>
              <w:t>y identity</w:t>
            </w:r>
          </w:p>
          <w:p w14:paraId="43DD8DC0" w14:textId="788FD768" w:rsidR="00C327D2" w:rsidRPr="00CC35E6" w:rsidRDefault="00053C7B" w:rsidP="00C327D2">
            <w:pPr>
              <w:pStyle w:val="ListBullet"/>
              <w:cnfStyle w:val="000000100000" w:firstRow="0" w:lastRow="0" w:firstColumn="0" w:lastColumn="0" w:oddVBand="0" w:evenVBand="0" w:oddHBand="1" w:evenHBand="0" w:firstRowFirstColumn="0" w:firstRowLastColumn="0" w:lastRowFirstColumn="0" w:lastRowLastColumn="0"/>
              <w:rPr>
                <w:b/>
                <w:bCs/>
              </w:rPr>
            </w:pPr>
            <w:r w:rsidRPr="00CC35E6">
              <w:rPr>
                <w:b/>
                <w:bCs/>
              </w:rPr>
              <w:t>Core formative task 2</w:t>
            </w:r>
            <w:r w:rsidR="00E811E4" w:rsidRPr="00CC35E6">
              <w:rPr>
                <w:b/>
                <w:bCs/>
              </w:rPr>
              <w:t xml:space="preserve"> </w:t>
            </w:r>
            <w:r w:rsidRPr="00CC35E6">
              <w:rPr>
                <w:b/>
                <w:bCs/>
              </w:rPr>
              <w:t>– drafting a hybrid text</w:t>
            </w:r>
          </w:p>
          <w:p w14:paraId="75F90930" w14:textId="15B7CBB9" w:rsidR="00B4358A" w:rsidRPr="00CC35E6" w:rsidRDefault="000C2F96" w:rsidP="001B298D">
            <w:pPr>
              <w:pStyle w:val="ListBullet"/>
              <w:cnfStyle w:val="000000100000" w:firstRow="0" w:lastRow="0" w:firstColumn="0" w:lastColumn="0" w:oddVBand="0" w:evenVBand="0" w:oddHBand="1" w:evenHBand="0" w:firstRowFirstColumn="0" w:firstRowLastColumn="0" w:lastRowFirstColumn="0" w:lastRowLastColumn="0"/>
            </w:pPr>
            <w:r w:rsidRPr="00CC35E6">
              <w:rPr>
                <w:b/>
                <w:bCs/>
              </w:rPr>
              <w:t>Core formative task 3</w:t>
            </w:r>
            <w:r w:rsidR="00E811E4" w:rsidRPr="00CC35E6">
              <w:rPr>
                <w:b/>
                <w:bCs/>
              </w:rPr>
              <w:t xml:space="preserve"> </w:t>
            </w:r>
            <w:r w:rsidRPr="00CC35E6">
              <w:rPr>
                <w:b/>
                <w:bCs/>
              </w:rPr>
              <w:t>– narrative plan and extract</w:t>
            </w:r>
          </w:p>
        </w:tc>
      </w:tr>
      <w:tr w:rsidR="00B4358A" w:rsidRPr="00CC35E6" w14:paraId="70E0BBB2" w14:textId="77777777" w:rsidTr="008060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240DE1FB" w14:textId="6449B6E0" w:rsidR="00B4358A" w:rsidRPr="00CC35E6" w:rsidRDefault="00811793" w:rsidP="00806010">
            <w:pPr>
              <w:rPr>
                <w:highlight w:val="yellow"/>
              </w:rPr>
            </w:pPr>
            <w:r w:rsidRPr="00CC35E6">
              <w:t xml:space="preserve">Use feedback from </w:t>
            </w:r>
            <w:r w:rsidR="00D600C3" w:rsidRPr="00CC35E6">
              <w:lastRenderedPageBreak/>
              <w:t xml:space="preserve">core formative tasks to </w:t>
            </w:r>
            <w:r w:rsidR="00623F95" w:rsidRPr="00CC35E6">
              <w:t xml:space="preserve">support </w:t>
            </w:r>
            <w:r w:rsidR="00376076" w:rsidRPr="00CC35E6">
              <w:t xml:space="preserve">you to develop </w:t>
            </w:r>
            <w:r w:rsidR="00AE54CF" w:rsidRPr="00CC35E6">
              <w:t xml:space="preserve">your portfolio </w:t>
            </w:r>
            <w:r w:rsidR="00C045F4" w:rsidRPr="00CC35E6">
              <w:t>of writing</w:t>
            </w:r>
            <w:r w:rsidR="00AE54CF" w:rsidRPr="00CC35E6">
              <w:t xml:space="preserve"> compositions</w:t>
            </w:r>
          </w:p>
        </w:tc>
        <w:tc>
          <w:tcPr>
            <w:tcW w:w="3678" w:type="pct"/>
          </w:tcPr>
          <w:p w14:paraId="43A31441" w14:textId="3FD14A1D" w:rsidR="00B4358A" w:rsidRPr="00CC35E6" w:rsidRDefault="000965F6" w:rsidP="00FD21EB">
            <w:pPr>
              <w:cnfStyle w:val="000000010000" w:firstRow="0" w:lastRow="0" w:firstColumn="0" w:lastColumn="0" w:oddVBand="0" w:evenVBand="0" w:oddHBand="0" w:evenHBand="1" w:firstRowFirstColumn="0" w:firstRowLastColumn="0" w:lastRowFirstColumn="0" w:lastRowLastColumn="0"/>
            </w:pPr>
            <w:r w:rsidRPr="00CC35E6">
              <w:lastRenderedPageBreak/>
              <w:t xml:space="preserve">There are frequent opportunities to receive feedback on your ideas </w:t>
            </w:r>
            <w:r w:rsidRPr="00CC35E6">
              <w:lastRenderedPageBreak/>
              <w:t xml:space="preserve">and work in this task. Action this feedback before your final submission. </w:t>
            </w:r>
            <w:r w:rsidR="00D32FEC" w:rsidRPr="00CC35E6">
              <w:t xml:space="preserve">In addition to </w:t>
            </w:r>
            <w:r w:rsidR="006B1DE1" w:rsidRPr="00CC35E6">
              <w:t>engaging with the feedback provided by your teacher, u</w:t>
            </w:r>
            <w:r w:rsidRPr="00CC35E6">
              <w:t>se:</w:t>
            </w:r>
          </w:p>
          <w:p w14:paraId="62C04646" w14:textId="4560B4B0" w:rsidR="000965F6" w:rsidRPr="00CC35E6" w:rsidRDefault="00C46E30" w:rsidP="000965F6">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C35E6">
              <w:rPr>
                <w:rStyle w:val="Strong"/>
              </w:rPr>
              <w:t>Phase 3</w:t>
            </w:r>
            <w:r w:rsidR="004D0F7C" w:rsidRPr="00CC35E6">
              <w:rPr>
                <w:rStyle w:val="Strong"/>
              </w:rPr>
              <w:t xml:space="preserve">, activity </w:t>
            </w:r>
            <w:r w:rsidR="00AA75B0" w:rsidRPr="00CC35E6">
              <w:rPr>
                <w:rStyle w:val="Strong"/>
              </w:rPr>
              <w:t>6</w:t>
            </w:r>
            <w:r w:rsidR="00E811E4" w:rsidRPr="00CC35E6">
              <w:rPr>
                <w:rStyle w:val="Strong"/>
              </w:rPr>
              <w:t xml:space="preserve"> </w:t>
            </w:r>
            <w:r w:rsidR="004D0F7C" w:rsidRPr="00CC35E6">
              <w:rPr>
                <w:rStyle w:val="Strong"/>
              </w:rPr>
              <w:t>– editing checklist</w:t>
            </w:r>
          </w:p>
          <w:p w14:paraId="656DF8F7" w14:textId="4900AB46" w:rsidR="004D0F7C" w:rsidRPr="00CC35E6" w:rsidRDefault="00D32CCB" w:rsidP="000965F6">
            <w:pPr>
              <w:pStyle w:val="ListBullet"/>
              <w:cnfStyle w:val="000000010000" w:firstRow="0" w:lastRow="0" w:firstColumn="0" w:lastColumn="0" w:oddVBand="0" w:evenVBand="0" w:oddHBand="0" w:evenHBand="1" w:firstRowFirstColumn="0" w:firstRowLastColumn="0" w:lastRowFirstColumn="0" w:lastRowLastColumn="0"/>
              <w:rPr>
                <w:b/>
              </w:rPr>
            </w:pPr>
            <w:r w:rsidRPr="00CC35E6">
              <w:rPr>
                <w:b/>
              </w:rPr>
              <w:t>Core formative task 4</w:t>
            </w:r>
            <w:r w:rsidR="00E811E4" w:rsidRPr="00CC35E6">
              <w:rPr>
                <w:b/>
              </w:rPr>
              <w:t xml:space="preserve"> </w:t>
            </w:r>
            <w:r w:rsidRPr="00CC35E6">
              <w:rPr>
                <w:b/>
              </w:rPr>
              <w:t>– reflecting on and responding to feedback</w:t>
            </w:r>
          </w:p>
          <w:p w14:paraId="1B04A526" w14:textId="585702B2" w:rsidR="0097488C" w:rsidRPr="00CC35E6" w:rsidRDefault="0097488C" w:rsidP="000965F6">
            <w:pPr>
              <w:pStyle w:val="ListBullet"/>
              <w:cnfStyle w:val="000000010000" w:firstRow="0" w:lastRow="0" w:firstColumn="0" w:lastColumn="0" w:oddVBand="0" w:evenVBand="0" w:oddHBand="0" w:evenHBand="1" w:firstRowFirstColumn="0" w:firstRowLastColumn="0" w:lastRowFirstColumn="0" w:lastRowLastColumn="0"/>
              <w:rPr>
                <w:b/>
              </w:rPr>
            </w:pPr>
            <w:r w:rsidRPr="00CC35E6">
              <w:rPr>
                <w:b/>
              </w:rPr>
              <w:t>Phase 5, activity 1</w:t>
            </w:r>
            <w:r w:rsidR="0091162B" w:rsidRPr="00CC35E6">
              <w:rPr>
                <w:b/>
              </w:rPr>
              <w:t xml:space="preserve"> </w:t>
            </w:r>
            <w:r w:rsidRPr="00CC35E6">
              <w:rPr>
                <w:b/>
              </w:rPr>
              <w:t>– using the marking criteria to evaluate own work</w:t>
            </w:r>
          </w:p>
          <w:p w14:paraId="21C07025" w14:textId="77777777" w:rsidR="006B1DE1" w:rsidRPr="00CC35E6" w:rsidRDefault="003B3455" w:rsidP="001F6D24">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C35E6">
              <w:rPr>
                <w:rStyle w:val="Strong"/>
              </w:rPr>
              <w:t>Phase 6, activity 3 – reflection scaffold</w:t>
            </w:r>
          </w:p>
          <w:p w14:paraId="4579E8B2" w14:textId="2EBC1106" w:rsidR="001F6D24" w:rsidRPr="00CC35E6" w:rsidRDefault="00E57117" w:rsidP="001F6D24">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C35E6">
              <w:rPr>
                <w:rStyle w:val="Strong"/>
              </w:rPr>
              <w:t>Phase 6 – supporting editing</w:t>
            </w:r>
            <w:r w:rsidR="00544ED9" w:rsidRPr="00CC35E6">
              <w:rPr>
                <w:rStyle w:val="Strong"/>
              </w:rPr>
              <w:t xml:space="preserve"> – 11.1</w:t>
            </w:r>
            <w:r w:rsidR="00544ED9" w:rsidRPr="00CC35E6">
              <w:rPr>
                <w:rStyle w:val="Strong"/>
                <w:b w:val="0"/>
                <w:bCs w:val="0"/>
              </w:rPr>
              <w:t xml:space="preserve"> (PowerPoint)</w:t>
            </w:r>
          </w:p>
        </w:tc>
      </w:tr>
      <w:tr w:rsidR="00B4358A" w:rsidRPr="00CC35E6" w14:paraId="3069492C" w14:textId="77777777" w:rsidTr="008060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788D7CFE" w14:textId="2524B0DA" w:rsidR="00B4358A" w:rsidRPr="00CC35E6" w:rsidRDefault="004755D1" w:rsidP="00806010">
            <w:pPr>
              <w:rPr>
                <w:highlight w:val="yellow"/>
              </w:rPr>
            </w:pPr>
            <w:r w:rsidRPr="00CC35E6">
              <w:lastRenderedPageBreak/>
              <w:t xml:space="preserve">Continue drafting </w:t>
            </w:r>
            <w:r w:rsidR="00182E57" w:rsidRPr="00CC35E6">
              <w:t xml:space="preserve">and refining </w:t>
            </w:r>
            <w:r w:rsidRPr="00CC35E6">
              <w:t xml:space="preserve">the pieces </w:t>
            </w:r>
            <w:r w:rsidR="00A21968" w:rsidRPr="00CC35E6">
              <w:t xml:space="preserve">started for the core formative tasks </w:t>
            </w:r>
          </w:p>
        </w:tc>
        <w:tc>
          <w:tcPr>
            <w:tcW w:w="3678" w:type="pct"/>
          </w:tcPr>
          <w:p w14:paraId="61F7E159" w14:textId="77777777" w:rsidR="00374823" w:rsidRPr="00CC35E6" w:rsidRDefault="00FC3A1B" w:rsidP="00FD21EB">
            <w:pPr>
              <w:cnfStyle w:val="000000100000" w:firstRow="0" w:lastRow="0" w:firstColumn="0" w:lastColumn="0" w:oddVBand="0" w:evenVBand="0" w:oddHBand="1" w:evenHBand="0" w:firstRowFirstColumn="0" w:firstRowLastColumn="0" w:lastRowFirstColumn="0" w:lastRowLastColumn="0"/>
            </w:pPr>
            <w:r w:rsidRPr="00CC35E6">
              <w:t xml:space="preserve">In Phase 5 of the program, </w:t>
            </w:r>
            <w:r w:rsidR="00374823" w:rsidRPr="00CC35E6">
              <w:t>time will be dedicated to developing and refining the compositions you created for:</w:t>
            </w:r>
          </w:p>
          <w:p w14:paraId="6C46611C" w14:textId="18E9D05C" w:rsidR="00374823" w:rsidRPr="00CC35E6" w:rsidRDefault="00374823" w:rsidP="0037482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C35E6">
              <w:rPr>
                <w:rStyle w:val="Strong"/>
              </w:rPr>
              <w:t>Core formative task 1</w:t>
            </w:r>
            <w:r w:rsidR="00E811E4" w:rsidRPr="00CC35E6">
              <w:rPr>
                <w:rStyle w:val="Strong"/>
              </w:rPr>
              <w:t xml:space="preserve"> </w:t>
            </w:r>
            <w:r w:rsidRPr="00CC35E6">
              <w:rPr>
                <w:rStyle w:val="Strong"/>
              </w:rPr>
              <w:t>– developing a personal metaphor</w:t>
            </w:r>
          </w:p>
          <w:p w14:paraId="22B1A35D" w14:textId="479799E2" w:rsidR="00374823" w:rsidRPr="00CC35E6" w:rsidRDefault="00374823" w:rsidP="00374823">
            <w:pPr>
              <w:pStyle w:val="ListBullet"/>
              <w:cnfStyle w:val="000000100000" w:firstRow="0" w:lastRow="0" w:firstColumn="0" w:lastColumn="0" w:oddVBand="0" w:evenVBand="0" w:oddHBand="1" w:evenHBand="0" w:firstRowFirstColumn="0" w:firstRowLastColumn="0" w:lastRowFirstColumn="0" w:lastRowLastColumn="0"/>
            </w:pPr>
            <w:r w:rsidRPr="00CC35E6">
              <w:rPr>
                <w:b/>
                <w:bCs/>
              </w:rPr>
              <w:t>C</w:t>
            </w:r>
            <w:r w:rsidRPr="00CC35E6">
              <w:rPr>
                <w:b/>
              </w:rPr>
              <w:t>ore formative task 2</w:t>
            </w:r>
            <w:r w:rsidR="00E811E4" w:rsidRPr="00CC35E6">
              <w:rPr>
                <w:b/>
              </w:rPr>
              <w:t xml:space="preserve"> </w:t>
            </w:r>
            <w:r w:rsidRPr="00CC35E6">
              <w:rPr>
                <w:b/>
              </w:rPr>
              <w:t>– drafting a hybrid text</w:t>
            </w:r>
          </w:p>
          <w:p w14:paraId="436AA019" w14:textId="199FF0A2" w:rsidR="00B4358A" w:rsidRPr="00CC35E6" w:rsidRDefault="00374823" w:rsidP="00374823">
            <w:pPr>
              <w:pStyle w:val="ListBullet"/>
              <w:cnfStyle w:val="000000100000" w:firstRow="0" w:lastRow="0" w:firstColumn="0" w:lastColumn="0" w:oddVBand="0" w:evenVBand="0" w:oddHBand="1" w:evenHBand="0" w:firstRowFirstColumn="0" w:firstRowLastColumn="0" w:lastRowFirstColumn="0" w:lastRowLastColumn="0"/>
            </w:pPr>
            <w:r w:rsidRPr="00CC35E6">
              <w:rPr>
                <w:b/>
              </w:rPr>
              <w:t>Core formative task 3</w:t>
            </w:r>
            <w:r w:rsidR="0091162B" w:rsidRPr="00CC35E6">
              <w:rPr>
                <w:b/>
              </w:rPr>
              <w:t xml:space="preserve"> </w:t>
            </w:r>
            <w:r w:rsidRPr="00CC35E6">
              <w:rPr>
                <w:b/>
              </w:rPr>
              <w:t>– narrative plan and extract</w:t>
            </w:r>
          </w:p>
          <w:p w14:paraId="64114C62" w14:textId="4F696EF0" w:rsidR="00374823" w:rsidRPr="00CC35E6" w:rsidRDefault="00374823" w:rsidP="00374823">
            <w:pPr>
              <w:cnfStyle w:val="000000100000" w:firstRow="0" w:lastRow="0" w:firstColumn="0" w:lastColumn="0" w:oddVBand="0" w:evenVBand="0" w:oddHBand="1" w:evenHBand="0" w:firstRowFirstColumn="0" w:firstRowLastColumn="0" w:lastRowFirstColumn="0" w:lastRowLastColumn="0"/>
            </w:pPr>
            <w:r w:rsidRPr="00CC35E6">
              <w:t>Develop</w:t>
            </w:r>
            <w:r w:rsidR="00182E57" w:rsidRPr="00CC35E6">
              <w:t xml:space="preserve"> and refine</w:t>
            </w:r>
            <w:r w:rsidRPr="00CC35E6">
              <w:t xml:space="preserve"> these pieces </w:t>
            </w:r>
            <w:r w:rsidR="00CA7A16" w:rsidRPr="00CC35E6">
              <w:t>using</w:t>
            </w:r>
            <w:r w:rsidR="00182E57" w:rsidRPr="00CC35E6">
              <w:t>:</w:t>
            </w:r>
          </w:p>
          <w:p w14:paraId="44327949" w14:textId="6966E0B9" w:rsidR="00182E57" w:rsidRPr="00CC35E6" w:rsidRDefault="00182E57" w:rsidP="00182E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C35E6">
              <w:rPr>
                <w:rStyle w:val="Strong"/>
              </w:rPr>
              <w:t xml:space="preserve">Phase 3, activity </w:t>
            </w:r>
            <w:r w:rsidR="00670ECE" w:rsidRPr="00CC35E6">
              <w:rPr>
                <w:rStyle w:val="Strong"/>
              </w:rPr>
              <w:t>6</w:t>
            </w:r>
            <w:r w:rsidR="0091162B" w:rsidRPr="00CC35E6">
              <w:rPr>
                <w:rStyle w:val="Strong"/>
              </w:rPr>
              <w:t xml:space="preserve"> </w:t>
            </w:r>
            <w:r w:rsidRPr="00CC35E6">
              <w:rPr>
                <w:rStyle w:val="Strong"/>
              </w:rPr>
              <w:t>– editing checklist</w:t>
            </w:r>
          </w:p>
          <w:p w14:paraId="1375ADA5" w14:textId="0059E7E4" w:rsidR="00182E57" w:rsidRPr="00CC35E6" w:rsidRDefault="00182E57" w:rsidP="00182E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C35E6">
              <w:rPr>
                <w:rStyle w:val="Strong"/>
              </w:rPr>
              <w:t>Phase 4, activity 5 – editing nouns and noun groups</w:t>
            </w:r>
          </w:p>
          <w:p w14:paraId="67011AAD" w14:textId="1E773F95" w:rsidR="00182E57" w:rsidRPr="00CC35E6" w:rsidRDefault="00182E57" w:rsidP="00182E57">
            <w:pPr>
              <w:pStyle w:val="ListBullet"/>
              <w:cnfStyle w:val="000000100000" w:firstRow="0" w:lastRow="0" w:firstColumn="0" w:lastColumn="0" w:oddVBand="0" w:evenVBand="0" w:oddHBand="1" w:evenHBand="0" w:firstRowFirstColumn="0" w:firstRowLastColumn="0" w:lastRowFirstColumn="0" w:lastRowLastColumn="0"/>
            </w:pPr>
            <w:r w:rsidRPr="00CC35E6">
              <w:rPr>
                <w:rStyle w:val="Strong"/>
              </w:rPr>
              <w:t xml:space="preserve">Phase 6, activity 2 – using the marking guidelines </w:t>
            </w:r>
            <w:r w:rsidR="00183EB9" w:rsidRPr="00CC35E6">
              <w:rPr>
                <w:rStyle w:val="Strong"/>
              </w:rPr>
              <w:t xml:space="preserve">and annotations </w:t>
            </w:r>
            <w:r w:rsidRPr="00CC35E6">
              <w:rPr>
                <w:rStyle w:val="Strong"/>
              </w:rPr>
              <w:t>to refine a work sample</w:t>
            </w:r>
          </w:p>
        </w:tc>
      </w:tr>
      <w:tr w:rsidR="00B4358A" w:rsidRPr="00CC35E6" w14:paraId="1DCD6F16" w14:textId="77777777" w:rsidTr="0080601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2" w:type="pct"/>
          </w:tcPr>
          <w:p w14:paraId="1E53D03F" w14:textId="59559EE2" w:rsidR="00B4358A" w:rsidRPr="00CC35E6" w:rsidRDefault="00D566E9" w:rsidP="00806010">
            <w:pPr>
              <w:rPr>
                <w:highlight w:val="yellow"/>
              </w:rPr>
            </w:pPr>
            <w:r w:rsidRPr="00CC35E6">
              <w:t xml:space="preserve">Using the scaffold </w:t>
            </w:r>
            <w:r w:rsidR="00165AD2" w:rsidRPr="00CC35E6">
              <w:t>provide</w:t>
            </w:r>
            <w:r w:rsidR="00E932D6" w:rsidRPr="00CC35E6">
              <w:t>d</w:t>
            </w:r>
            <w:r w:rsidR="00165AD2" w:rsidRPr="00CC35E6">
              <w:t xml:space="preserve">, reflect on the writing process and your experiences composing your </w:t>
            </w:r>
            <w:r w:rsidR="002514D7" w:rsidRPr="00CC35E6">
              <w:t xml:space="preserve">texts for this task. </w:t>
            </w:r>
            <w:r w:rsidR="004D0D29" w:rsidRPr="00CC35E6">
              <w:t xml:space="preserve">Critically consider each of your compositions and </w:t>
            </w:r>
            <w:r w:rsidR="004D0D29" w:rsidRPr="00CC35E6">
              <w:lastRenderedPageBreak/>
              <w:t xml:space="preserve">select the piece that reflects your </w:t>
            </w:r>
            <w:r w:rsidR="00A265F0" w:rsidRPr="00CC35E6">
              <w:t>best work</w:t>
            </w:r>
          </w:p>
        </w:tc>
        <w:tc>
          <w:tcPr>
            <w:tcW w:w="3678" w:type="pct"/>
          </w:tcPr>
          <w:p w14:paraId="1068C154" w14:textId="66EEE5B1" w:rsidR="00B4358A" w:rsidRPr="00CC35E6" w:rsidRDefault="00BF2E2B" w:rsidP="00910780">
            <w:pPr>
              <w:cnfStyle w:val="000000010000" w:firstRow="0" w:lastRow="0" w:firstColumn="0" w:lastColumn="0" w:oddVBand="0" w:evenVBand="0" w:oddHBand="0" w:evenHBand="1" w:firstRowFirstColumn="0" w:firstRowLastColumn="0" w:lastRowFirstColumn="0" w:lastRowLastColumn="0"/>
            </w:pPr>
            <w:r w:rsidRPr="00CC35E6">
              <w:lastRenderedPageBreak/>
              <w:t xml:space="preserve">Complete </w:t>
            </w:r>
            <w:r w:rsidRPr="00CC35E6">
              <w:rPr>
                <w:rStyle w:val="Strong"/>
              </w:rPr>
              <w:t>Phase 6, activity 3 – reflection scaffold</w:t>
            </w:r>
            <w:r w:rsidRPr="00CC35E6">
              <w:t xml:space="preserve"> to support the composition of Part B of the task. Use</w:t>
            </w:r>
            <w:r w:rsidR="00910780" w:rsidRPr="00CC35E6">
              <w:t xml:space="preserve"> </w:t>
            </w:r>
            <w:r w:rsidR="0097488C" w:rsidRPr="00CC35E6">
              <w:rPr>
                <w:rStyle w:val="Strong"/>
              </w:rPr>
              <w:t>Phase 5, activity 1</w:t>
            </w:r>
            <w:r w:rsidR="00BE1714" w:rsidRPr="00CC35E6">
              <w:rPr>
                <w:rStyle w:val="Strong"/>
              </w:rPr>
              <w:t xml:space="preserve"> </w:t>
            </w:r>
            <w:r w:rsidR="0097488C" w:rsidRPr="00CC35E6">
              <w:rPr>
                <w:rStyle w:val="Strong"/>
              </w:rPr>
              <w:t>– using the marking criteria to evaluate own work</w:t>
            </w:r>
            <w:r w:rsidR="00910780" w:rsidRPr="00CC35E6">
              <w:rPr>
                <w:rStyle w:val="Strong"/>
                <w:b w:val="0"/>
                <w:bCs w:val="0"/>
              </w:rPr>
              <w:t xml:space="preserve"> in addition to a checklist to support </w:t>
            </w:r>
            <w:r w:rsidR="00E36DF5" w:rsidRPr="00CC35E6">
              <w:rPr>
                <w:rStyle w:val="Strong"/>
                <w:b w:val="0"/>
                <w:bCs w:val="0"/>
              </w:rPr>
              <w:t xml:space="preserve">self-feedback for your reflective writing. Your writing journal will also be useful in this process to support you to comment on </w:t>
            </w:r>
            <w:r w:rsidR="0024675F" w:rsidRPr="00CC35E6">
              <w:rPr>
                <w:rStyle w:val="Strong"/>
                <w:b w:val="0"/>
                <w:bCs w:val="0"/>
              </w:rPr>
              <w:t xml:space="preserve">the development of your portfolio </w:t>
            </w:r>
            <w:r w:rsidR="0061750F" w:rsidRPr="00CC35E6">
              <w:rPr>
                <w:rStyle w:val="Strong"/>
                <w:b w:val="0"/>
                <w:bCs w:val="0"/>
              </w:rPr>
              <w:t xml:space="preserve">of writing </w:t>
            </w:r>
            <w:r w:rsidR="0024675F" w:rsidRPr="00CC35E6">
              <w:rPr>
                <w:rStyle w:val="Strong"/>
                <w:b w:val="0"/>
                <w:bCs w:val="0"/>
              </w:rPr>
              <w:t>compositions.</w:t>
            </w:r>
          </w:p>
        </w:tc>
      </w:tr>
    </w:tbl>
    <w:p w14:paraId="6BAA32DB" w14:textId="77777777" w:rsidR="00B4358A" w:rsidRPr="00CC35E6" w:rsidRDefault="00B4358A" w:rsidP="004B3B74">
      <w:r w:rsidRPr="00CC35E6">
        <w:br w:type="page"/>
      </w:r>
    </w:p>
    <w:p w14:paraId="6C64510E" w14:textId="6F56AFFB" w:rsidR="000E1D4E" w:rsidRPr="00CC35E6" w:rsidRDefault="00F12D5C" w:rsidP="000515E8">
      <w:pPr>
        <w:pStyle w:val="Heading1"/>
      </w:pPr>
      <w:bookmarkStart w:id="35" w:name="_Toc206490349"/>
      <w:r w:rsidRPr="00CC35E6">
        <w:lastRenderedPageBreak/>
        <w:t>Marking guidelines</w:t>
      </w:r>
      <w:bookmarkEnd w:id="35"/>
    </w:p>
    <w:p w14:paraId="764B6CC9" w14:textId="2162A320" w:rsidR="00183EB9" w:rsidRPr="00CC35E6" w:rsidRDefault="04DCC5A3" w:rsidP="00183EB9">
      <w:pPr>
        <w:pStyle w:val="FeatureBox2"/>
      </w:pPr>
      <w:r w:rsidRPr="00CC35E6">
        <w:rPr>
          <w:rFonts w:eastAsia="Arial"/>
          <w:b/>
          <w:szCs w:val="22"/>
        </w:rPr>
        <w:t xml:space="preserve">Teacher </w:t>
      </w:r>
      <w:proofErr w:type="gramStart"/>
      <w:r w:rsidRPr="00CC35E6">
        <w:rPr>
          <w:rFonts w:eastAsia="Arial"/>
          <w:b/>
          <w:szCs w:val="22"/>
        </w:rPr>
        <w:t>note</w:t>
      </w:r>
      <w:proofErr w:type="gramEnd"/>
      <w:r w:rsidRPr="00CC35E6">
        <w:rPr>
          <w:rFonts w:eastAsia="Arial"/>
          <w:szCs w:val="22"/>
        </w:rPr>
        <w:t xml:space="preserve">: </w:t>
      </w:r>
      <w:bookmarkStart w:id="36" w:name="_Toc126939003"/>
      <w:r w:rsidR="00183EB9" w:rsidRPr="00CC35E6">
        <w:rPr>
          <w:rFonts w:eastAsia="Arial"/>
          <w:szCs w:val="22"/>
        </w:rPr>
        <w:t>t</w:t>
      </w:r>
      <w:r w:rsidR="00183EB9" w:rsidRPr="00CC35E6">
        <w:t xml:space="preserve">he structure of the marking criteria depends on the requirements of the assessment task. Two marking criteria templates have been provided. This demonstrates the various approaches to marking criteria. The following marking criteria table contains language that may be useful in the composition of criteria for each grade. Each criterion has been refined to reflect the requirements of the outcomes. The language is reflective of the </w:t>
      </w:r>
      <w:hyperlink r:id="rId27" w:anchor="common-grade-scale-for-preliminary-courses" w:history="1">
        <w:r w:rsidR="00183EB9" w:rsidRPr="00CC35E6">
          <w:rPr>
            <w:rStyle w:val="Hyperlink"/>
          </w:rPr>
          <w:t>Common Grade Scale for Preliminary Courses</w:t>
        </w:r>
      </w:hyperlink>
      <w:r w:rsidR="00183EB9" w:rsidRPr="00CC35E6">
        <w:t>, syllabus outcomes and the Year 11 English Studies Understanding and Responding focus area content.</w:t>
      </w:r>
    </w:p>
    <w:p w14:paraId="4699644A" w14:textId="77777777" w:rsidR="00183EB9" w:rsidRPr="00CC35E6" w:rsidRDefault="00183EB9" w:rsidP="00183EB9">
      <w:pPr>
        <w:pBdr>
          <w:top w:val="single" w:sz="24" w:space="10" w:color="CCEDFC"/>
          <w:left w:val="single" w:sz="24" w:space="10" w:color="CCEDFC"/>
          <w:bottom w:val="single" w:sz="24" w:space="10" w:color="CCEDFC"/>
          <w:right w:val="single" w:sz="24" w:space="10" w:color="CCEDFC"/>
        </w:pBdr>
        <w:shd w:val="clear" w:color="auto" w:fill="CCEDFC"/>
      </w:pPr>
      <w:r w:rsidRPr="00CC35E6">
        <w:t xml:space="preserve">The </w:t>
      </w:r>
      <w:hyperlink r:id="rId28" w:anchor="common-grade-scale-for-preliminary-courses" w:history="1">
        <w:r w:rsidRPr="00CC35E6">
          <w:rPr>
            <w:rStyle w:val="Hyperlink"/>
          </w:rPr>
          <w:t>Common Grade Scale for Preliminary Courses</w:t>
        </w:r>
      </w:hyperlink>
      <w:r w:rsidRPr="00CC35E6">
        <w:t xml:space="preserve"> can be used to report student achievement in Year 11 in all NSW schools. Teachers may find the language helpful when composing their own marking criteria.</w:t>
      </w:r>
    </w:p>
    <w:p w14:paraId="05A93BBC" w14:textId="77777777" w:rsidR="00183EB9" w:rsidRPr="00CC35E6" w:rsidRDefault="00183EB9" w:rsidP="00183EB9">
      <w:pPr>
        <w:pBdr>
          <w:top w:val="single" w:sz="24" w:space="10" w:color="CCEDFC"/>
          <w:left w:val="single" w:sz="24" w:space="10" w:color="CCEDFC"/>
          <w:bottom w:val="single" w:sz="24" w:space="10" w:color="CCEDFC"/>
          <w:right w:val="single" w:sz="24" w:space="10" w:color="CCEDFC"/>
        </w:pBdr>
        <w:shd w:val="clear" w:color="auto" w:fill="CCEDFC"/>
      </w:pPr>
      <w:r w:rsidRPr="00CC35E6">
        <w:t xml:space="preserve">The English Stage 6 – Year 11 Record of School Achievement </w:t>
      </w:r>
      <w:hyperlink r:id="rId29" w:anchor="common-grade-scale-for-preliminary-courses" w:history="1">
        <w:r w:rsidRPr="00CC35E6">
          <w:rPr>
            <w:color w:val="2F5496" w:themeColor="accent1" w:themeShade="BF"/>
            <w:u w:val="single"/>
          </w:rPr>
          <w:t>Common Grade Scale for Preliminary Courses</w:t>
        </w:r>
      </w:hyperlink>
      <w:r w:rsidRPr="00CC35E6">
        <w:t xml:space="preserve"> is used to award grades ‘based on student achievement in their assessment work’ (NESA 2024). The scale provides generic, holistic descriptions of performance that should be used to determine overall student achievement.</w:t>
      </w:r>
    </w:p>
    <w:p w14:paraId="48654E66" w14:textId="77777777" w:rsidR="00183EB9" w:rsidRPr="00CC35E6" w:rsidRDefault="00183EB9" w:rsidP="00183EB9">
      <w:pPr>
        <w:pStyle w:val="FeatureBox2"/>
      </w:pPr>
      <w:hyperlink r:id="rId30" w:anchor="acerule=n2_1_preliminary_school_based_assessment&amp;part=content_1" w:history="1">
        <w:r w:rsidRPr="00CC35E6">
          <w:rPr>
            <w:rStyle w:val="Hyperlink"/>
          </w:rPr>
          <w:t>ACE rule 2.1.1.13e (Preliminary)</w:t>
        </w:r>
      </w:hyperlink>
      <w:r w:rsidRPr="00CC35E6">
        <w:t xml:space="preserve"> mandates task notifications to include the marking criteria (where appropriate).</w:t>
      </w:r>
    </w:p>
    <w:p w14:paraId="65C325BE" w14:textId="717D743F" w:rsidR="28C85128" w:rsidRPr="00CC35E6" w:rsidRDefault="28C85128" w:rsidP="00183EB9">
      <w:pPr>
        <w:pStyle w:val="Heading2"/>
      </w:pPr>
      <w:bookmarkStart w:id="37" w:name="_Toc206490350"/>
      <w:r w:rsidRPr="00CC35E6">
        <w:t>Marking criteria</w:t>
      </w:r>
      <w:bookmarkEnd w:id="36"/>
      <w:bookmarkEnd w:id="37"/>
    </w:p>
    <w:p w14:paraId="682F1998" w14:textId="2AE53877" w:rsidR="00BB0A0E" w:rsidRPr="00CC35E6" w:rsidRDefault="00BB0A0E" w:rsidP="00BB0A0E">
      <w:pPr>
        <w:pStyle w:val="FeatureBox2"/>
      </w:pPr>
      <w:r w:rsidRPr="00CC35E6">
        <w:rPr>
          <w:b/>
          <w:bCs/>
        </w:rPr>
        <w:t xml:space="preserve">Teacher </w:t>
      </w:r>
      <w:proofErr w:type="gramStart"/>
      <w:r w:rsidRPr="00CC35E6">
        <w:rPr>
          <w:b/>
          <w:bCs/>
        </w:rPr>
        <w:t>note</w:t>
      </w:r>
      <w:r w:rsidRPr="00CC35E6">
        <w:t>:</w:t>
      </w:r>
      <w:proofErr w:type="gramEnd"/>
      <w:r w:rsidRPr="00CC35E6">
        <w:t xml:space="preserve"> please see the ‘What is the teacher looking for’ section of this document for details on the Understanding and Responding focus area content.</w:t>
      </w:r>
    </w:p>
    <w:p w14:paraId="49017542" w14:textId="77777777" w:rsidR="00EC5F65" w:rsidRPr="00CC35E6" w:rsidRDefault="00EC5F65" w:rsidP="004B3B74">
      <w:pPr>
        <w:pStyle w:val="Heading3"/>
      </w:pPr>
      <w:bookmarkStart w:id="38" w:name="_Toc206490351"/>
      <w:r w:rsidRPr="00CC35E6">
        <w:t>Part A – portfolio of writing</w:t>
      </w:r>
      <w:bookmarkEnd w:id="38"/>
    </w:p>
    <w:p w14:paraId="3E6EDEFB" w14:textId="3100A6E8" w:rsidR="00E31A93" w:rsidRPr="00CC35E6" w:rsidRDefault="00E31A93" w:rsidP="00BB0A0E">
      <w:r w:rsidRPr="00CC35E6">
        <w:t xml:space="preserve">The following table features the marking guidelines for </w:t>
      </w:r>
      <w:r w:rsidR="00BB0A0E" w:rsidRPr="00CC35E6">
        <w:t>Part A</w:t>
      </w:r>
      <w:r w:rsidRPr="00CC35E6">
        <w:t>.</w:t>
      </w:r>
    </w:p>
    <w:p w14:paraId="3386DF9C" w14:textId="1E4B36B2" w:rsidR="008A6C3C" w:rsidRPr="00CC35E6" w:rsidRDefault="008A6C3C" w:rsidP="008A6C3C">
      <w:pPr>
        <w:pStyle w:val="Caption"/>
      </w:pPr>
      <w:r w:rsidRPr="00CC35E6">
        <w:lastRenderedPageBreak/>
        <w:t xml:space="preserve">Table </w:t>
      </w:r>
      <w:r w:rsidRPr="00CC35E6">
        <w:fldChar w:fldCharType="begin"/>
      </w:r>
      <w:r w:rsidRPr="00CC35E6">
        <w:instrText xml:space="preserve"> SEQ Table \* ARABIC </w:instrText>
      </w:r>
      <w:r w:rsidRPr="00CC35E6">
        <w:fldChar w:fldCharType="separate"/>
      </w:r>
      <w:r w:rsidR="009E1CD2">
        <w:rPr>
          <w:noProof/>
        </w:rPr>
        <w:t>5</w:t>
      </w:r>
      <w:r w:rsidRPr="00CC35E6">
        <w:fldChar w:fldCharType="end"/>
      </w:r>
      <w:r w:rsidRPr="00CC35E6">
        <w:t xml:space="preserve"> – </w:t>
      </w:r>
      <w:r w:rsidR="00BB0A0E" w:rsidRPr="00CC35E6">
        <w:t xml:space="preserve">teacher-facing </w:t>
      </w:r>
      <w:r w:rsidRPr="00CC35E6">
        <w:t>criteria</w:t>
      </w:r>
      <w:r w:rsidR="00053EEC" w:rsidRPr="00CC35E6">
        <w:t xml:space="preserve"> for Part A</w:t>
      </w:r>
    </w:p>
    <w:tbl>
      <w:tblPr>
        <w:tblStyle w:val="Tableheader"/>
        <w:tblW w:w="5000" w:type="pct"/>
        <w:tblLayout w:type="fixed"/>
        <w:tblLook w:val="04A0" w:firstRow="1" w:lastRow="0" w:firstColumn="1" w:lastColumn="0" w:noHBand="0" w:noVBand="1"/>
        <w:tblDescription w:val="Marking guidelines for Part A of the assessment task, including the grade and marking guideline descriptors."/>
      </w:tblPr>
      <w:tblGrid>
        <w:gridCol w:w="988"/>
        <w:gridCol w:w="8642"/>
      </w:tblGrid>
      <w:tr w:rsidR="008A6C3C" w:rsidRPr="00CC35E6" w14:paraId="5B3F78F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29CAB37" w14:textId="77777777" w:rsidR="008A6C3C" w:rsidRPr="00CC35E6" w:rsidRDefault="008A6C3C" w:rsidP="008A6C3C">
            <w:bookmarkStart w:id="39" w:name="_Toc126939004"/>
            <w:r w:rsidRPr="00CC35E6">
              <w:t>Grade</w:t>
            </w:r>
          </w:p>
        </w:tc>
        <w:tc>
          <w:tcPr>
            <w:tcW w:w="4487" w:type="pct"/>
          </w:tcPr>
          <w:p w14:paraId="4F611A6C" w14:textId="77777777" w:rsidR="008A6C3C" w:rsidRPr="00CC35E6" w:rsidRDefault="008A6C3C" w:rsidP="008A6C3C">
            <w:pPr>
              <w:cnfStyle w:val="100000000000" w:firstRow="1" w:lastRow="0" w:firstColumn="0" w:lastColumn="0" w:oddVBand="0" w:evenVBand="0" w:oddHBand="0" w:evenHBand="0" w:firstRowFirstColumn="0" w:firstRowLastColumn="0" w:lastRowFirstColumn="0" w:lastRowLastColumn="0"/>
            </w:pPr>
            <w:r w:rsidRPr="00CC35E6">
              <w:t>Marking guideline descriptors</w:t>
            </w:r>
          </w:p>
        </w:tc>
      </w:tr>
      <w:tr w:rsidR="008A6C3C" w:rsidRPr="00CC35E6" w14:paraId="7722AE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D10F433" w14:textId="77777777" w:rsidR="008A6C3C" w:rsidRPr="00CC35E6" w:rsidRDefault="008A6C3C" w:rsidP="008A6C3C">
            <w:r w:rsidRPr="00CC35E6">
              <w:t>A</w:t>
            </w:r>
          </w:p>
        </w:tc>
        <w:tc>
          <w:tcPr>
            <w:tcW w:w="4487" w:type="pct"/>
          </w:tcPr>
          <w:p w14:paraId="3DA16B96" w14:textId="661E1D5F" w:rsidR="008A6C3C" w:rsidRPr="00CC35E6" w:rsidRDefault="00C900CE" w:rsidP="00D34C2E">
            <w:pPr>
              <w:pStyle w:val="ListBullet"/>
              <w:cnfStyle w:val="000000100000" w:firstRow="0" w:lastRow="0" w:firstColumn="0" w:lastColumn="0" w:oddVBand="0" w:evenVBand="0" w:oddHBand="1" w:evenHBand="0" w:firstRowFirstColumn="0" w:firstRowLastColumn="0" w:lastRowFirstColumn="0" w:lastRowLastColumn="0"/>
            </w:pPr>
            <w:r w:rsidRPr="00CC35E6">
              <w:t xml:space="preserve">Composes </w:t>
            </w:r>
            <w:r w:rsidR="001049DA" w:rsidRPr="00CC35E6">
              <w:t>an</w:t>
            </w:r>
            <w:r w:rsidRPr="00CC35E6">
              <w:t xml:space="preserve"> </w:t>
            </w:r>
            <w:r w:rsidR="00284173" w:rsidRPr="00CC35E6">
              <w:t>engaging</w:t>
            </w:r>
            <w:r w:rsidRPr="00CC35E6">
              <w:t xml:space="preserve"> text </w:t>
            </w:r>
            <w:r w:rsidR="00E8175E" w:rsidRPr="00CC35E6">
              <w:t xml:space="preserve">that </w:t>
            </w:r>
            <w:r w:rsidR="001240FB" w:rsidRPr="00CC35E6">
              <w:t xml:space="preserve">effectively </w:t>
            </w:r>
            <w:r w:rsidR="00E8175E" w:rsidRPr="00CC35E6">
              <w:t>represent</w:t>
            </w:r>
            <w:r w:rsidR="001049DA" w:rsidRPr="00CC35E6">
              <w:t>s</w:t>
            </w:r>
            <w:r w:rsidR="00E8175E" w:rsidRPr="00CC35E6">
              <w:t xml:space="preserve"> </w:t>
            </w:r>
            <w:r w:rsidR="008A41A3" w:rsidRPr="00CC35E6">
              <w:t>complex</w:t>
            </w:r>
            <w:r w:rsidR="00436599" w:rsidRPr="00CC35E6">
              <w:t xml:space="preserve"> </w:t>
            </w:r>
            <w:r w:rsidR="00447AA6" w:rsidRPr="00CC35E6">
              <w:t xml:space="preserve">ideas </w:t>
            </w:r>
            <w:r w:rsidR="00436599" w:rsidRPr="00CC35E6">
              <w:t>about</w:t>
            </w:r>
            <w:r w:rsidR="00447AA6" w:rsidRPr="00CC35E6">
              <w:t xml:space="preserve"> identity, perspective </w:t>
            </w:r>
            <w:r w:rsidR="001049DA" w:rsidRPr="00CC35E6">
              <w:t>or</w:t>
            </w:r>
            <w:r w:rsidR="00447AA6" w:rsidRPr="00CC35E6">
              <w:t xml:space="preserve"> context</w:t>
            </w:r>
            <w:r w:rsidR="007A4D33" w:rsidRPr="00CC35E6">
              <w:t xml:space="preserve"> </w:t>
            </w:r>
            <w:r w:rsidR="007A4D33" w:rsidRPr="00CC35E6">
              <w:rPr>
                <w:bCs/>
              </w:rPr>
              <w:t>(</w:t>
            </w:r>
            <w:r w:rsidR="007A4D33" w:rsidRPr="00CC35E6">
              <w:rPr>
                <w:b/>
              </w:rPr>
              <w:t>ESD-11-04</w:t>
            </w:r>
            <w:r w:rsidR="007A4D33" w:rsidRPr="00CC35E6">
              <w:rPr>
                <w:bCs/>
              </w:rPr>
              <w:t>)</w:t>
            </w:r>
          </w:p>
          <w:p w14:paraId="3F6D4E36" w14:textId="2B5188CD" w:rsidR="00693F38" w:rsidRPr="00CC35E6" w:rsidRDefault="001057A7" w:rsidP="00D34C2E">
            <w:pPr>
              <w:pStyle w:val="ListBullet"/>
              <w:cnfStyle w:val="000000100000" w:firstRow="0" w:lastRow="0" w:firstColumn="0" w:lastColumn="0" w:oddVBand="0" w:evenVBand="0" w:oddHBand="1" w:evenHBand="0" w:firstRowFirstColumn="0" w:firstRowLastColumn="0" w:lastRowFirstColumn="0" w:lastRowLastColumn="0"/>
            </w:pPr>
            <w:r w:rsidRPr="00CC35E6">
              <w:t xml:space="preserve">Effectively </w:t>
            </w:r>
            <w:r w:rsidR="001E6FC9" w:rsidRPr="00CC35E6">
              <w:t>adapts and uses</w:t>
            </w:r>
            <w:r w:rsidR="00703D48" w:rsidRPr="00CC35E6">
              <w:t xml:space="preserve"> a wide range of language</w:t>
            </w:r>
            <w:r w:rsidR="00CA1839" w:rsidRPr="00CC35E6">
              <w:t xml:space="preserve"> </w:t>
            </w:r>
            <w:r w:rsidR="00CA3A6E" w:rsidRPr="00CC35E6">
              <w:t xml:space="preserve">codes and </w:t>
            </w:r>
            <w:r w:rsidR="00C773D1" w:rsidRPr="00CC35E6">
              <w:t>conventions</w:t>
            </w:r>
            <w:r w:rsidR="00CA3A6E" w:rsidRPr="00CC35E6">
              <w:t xml:space="preserve"> </w:t>
            </w:r>
            <w:r w:rsidR="007523DD" w:rsidRPr="00CC35E6">
              <w:t>appropriate t</w:t>
            </w:r>
            <w:r w:rsidR="008534FF" w:rsidRPr="00CC35E6">
              <w:t>o audience, purpose and form</w:t>
            </w:r>
            <w:r w:rsidR="00F32091" w:rsidRPr="00CC35E6">
              <w:t xml:space="preserve"> (</w:t>
            </w:r>
            <w:r w:rsidR="00F32091" w:rsidRPr="00CC35E6">
              <w:rPr>
                <w:b/>
                <w:bCs/>
              </w:rPr>
              <w:t>ESD-11-01</w:t>
            </w:r>
            <w:r w:rsidR="00F32091" w:rsidRPr="00CC35E6">
              <w:t>)</w:t>
            </w:r>
          </w:p>
          <w:p w14:paraId="18790E34" w14:textId="2408EF43" w:rsidR="00F36FE3" w:rsidRPr="00CC35E6" w:rsidRDefault="00436599" w:rsidP="00D34C2E">
            <w:pPr>
              <w:pStyle w:val="ListBullet"/>
              <w:cnfStyle w:val="000000100000" w:firstRow="0" w:lastRow="0" w:firstColumn="0" w:lastColumn="0" w:oddVBand="0" w:evenVBand="0" w:oddHBand="1" w:evenHBand="0" w:firstRowFirstColumn="0" w:firstRowLastColumn="0" w:lastRowFirstColumn="0" w:lastRowLastColumn="0"/>
            </w:pPr>
            <w:r w:rsidRPr="00CC35E6" w:rsidDel="001C03E2">
              <w:t xml:space="preserve">Demonstrates </w:t>
            </w:r>
            <w:proofErr w:type="gramStart"/>
            <w:r w:rsidR="00F30CF5" w:rsidRPr="00CC35E6">
              <w:t>highly</w:t>
            </w:r>
            <w:r w:rsidR="00C01BD1" w:rsidRPr="00CC35E6">
              <w:t>-developed</w:t>
            </w:r>
            <w:proofErr w:type="gramEnd"/>
            <w:r w:rsidR="00C01BD1" w:rsidRPr="00CC35E6">
              <w:t xml:space="preserve"> control of language</w:t>
            </w:r>
            <w:r w:rsidR="00207B01" w:rsidRPr="00CC35E6">
              <w:t xml:space="preserve"> forms and structures appropriate to audience and purpose </w:t>
            </w:r>
            <w:r w:rsidR="007A4D33" w:rsidRPr="00CC35E6">
              <w:rPr>
                <w:rStyle w:val="Strong"/>
                <w:b w:val="0"/>
                <w:bCs w:val="0"/>
              </w:rPr>
              <w:t>(</w:t>
            </w:r>
            <w:r w:rsidR="007A4D33" w:rsidRPr="00CC35E6">
              <w:rPr>
                <w:rStyle w:val="Strong"/>
              </w:rPr>
              <w:t>ESD-11-05</w:t>
            </w:r>
            <w:r w:rsidR="007A4D33" w:rsidRPr="00CC35E6">
              <w:rPr>
                <w:rStyle w:val="Strong"/>
                <w:b w:val="0"/>
                <w:bCs w:val="0"/>
              </w:rPr>
              <w:t>)</w:t>
            </w:r>
          </w:p>
        </w:tc>
      </w:tr>
      <w:tr w:rsidR="008A6C3C" w:rsidRPr="00CC35E6" w14:paraId="34D3EBE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88AFED2" w14:textId="77777777" w:rsidR="008A6C3C" w:rsidRPr="00CC35E6" w:rsidRDefault="008A6C3C" w:rsidP="008A6C3C">
            <w:r w:rsidRPr="00CC35E6">
              <w:t>B</w:t>
            </w:r>
          </w:p>
        </w:tc>
        <w:tc>
          <w:tcPr>
            <w:tcW w:w="4487" w:type="pct"/>
          </w:tcPr>
          <w:p w14:paraId="10DF6A4F" w14:textId="46785688" w:rsidR="007A4D33" w:rsidRPr="00CC35E6" w:rsidRDefault="007A4D33" w:rsidP="00D34C2E">
            <w:pPr>
              <w:pStyle w:val="ListBullet"/>
              <w:cnfStyle w:val="000000010000" w:firstRow="0" w:lastRow="0" w:firstColumn="0" w:lastColumn="0" w:oddVBand="0" w:evenVBand="0" w:oddHBand="0" w:evenHBand="1" w:firstRowFirstColumn="0" w:firstRowLastColumn="0" w:lastRowFirstColumn="0" w:lastRowLastColumn="0"/>
            </w:pPr>
            <w:r w:rsidRPr="00CC35E6">
              <w:t>Composes a</w:t>
            </w:r>
            <w:r w:rsidR="0068419C" w:rsidRPr="00CC35E6">
              <w:t>n engaging</w:t>
            </w:r>
            <w:r w:rsidRPr="00CC35E6">
              <w:t xml:space="preserve"> text that </w:t>
            </w:r>
            <w:r w:rsidR="008974F8" w:rsidRPr="00CC35E6">
              <w:t xml:space="preserve">clearly </w:t>
            </w:r>
            <w:r w:rsidRPr="00CC35E6">
              <w:t>represent</w:t>
            </w:r>
            <w:r w:rsidR="0068419C" w:rsidRPr="00CC35E6">
              <w:t>s</w:t>
            </w:r>
            <w:r w:rsidRPr="00CC35E6">
              <w:t xml:space="preserve"> </w:t>
            </w:r>
            <w:r w:rsidR="001240FB" w:rsidRPr="00CC35E6">
              <w:t>complex</w:t>
            </w:r>
            <w:r w:rsidR="00F472AF" w:rsidRPr="00CC35E6">
              <w:t xml:space="preserve"> </w:t>
            </w:r>
            <w:r w:rsidRPr="00CC35E6">
              <w:t xml:space="preserve">ideas about identity, perspective </w:t>
            </w:r>
            <w:r w:rsidR="0068419C" w:rsidRPr="00CC35E6">
              <w:t>or</w:t>
            </w:r>
            <w:r w:rsidRPr="00CC35E6">
              <w:t xml:space="preserve"> context </w:t>
            </w:r>
            <w:r w:rsidRPr="00CC35E6">
              <w:rPr>
                <w:rStyle w:val="Strong"/>
                <w:b w:val="0"/>
                <w:bCs w:val="0"/>
              </w:rPr>
              <w:t>(</w:t>
            </w:r>
            <w:r w:rsidRPr="00CC35E6">
              <w:rPr>
                <w:rStyle w:val="Strong"/>
              </w:rPr>
              <w:t>ESD-11-04</w:t>
            </w:r>
            <w:r w:rsidRPr="00CC35E6">
              <w:rPr>
                <w:rStyle w:val="Strong"/>
                <w:b w:val="0"/>
                <w:bCs w:val="0"/>
              </w:rPr>
              <w:t>)</w:t>
            </w:r>
          </w:p>
          <w:p w14:paraId="189ECCA0" w14:textId="58DEB258" w:rsidR="001240FB" w:rsidRPr="00CC35E6" w:rsidRDefault="00973C01" w:rsidP="00D34C2E">
            <w:pPr>
              <w:pStyle w:val="ListBullet"/>
              <w:cnfStyle w:val="000000010000" w:firstRow="0" w:lastRow="0" w:firstColumn="0" w:lastColumn="0" w:oddVBand="0" w:evenVBand="0" w:oddHBand="0" w:evenHBand="1" w:firstRowFirstColumn="0" w:firstRowLastColumn="0" w:lastRowFirstColumn="0" w:lastRowLastColumn="0"/>
            </w:pPr>
            <w:r w:rsidRPr="00CC35E6">
              <w:t>Adapts and use</w:t>
            </w:r>
            <w:r w:rsidR="008974F8" w:rsidRPr="00CC35E6">
              <w:t>s</w:t>
            </w:r>
            <w:r w:rsidR="00703D48" w:rsidRPr="00CC35E6">
              <w:t xml:space="preserve"> a range of language codes and conventions</w:t>
            </w:r>
            <w:r w:rsidR="0068419C" w:rsidRPr="00CC35E6">
              <w:t xml:space="preserve"> appropriate to audience, purpose and form (</w:t>
            </w:r>
            <w:r w:rsidR="001240FB" w:rsidRPr="00CC35E6">
              <w:rPr>
                <w:b/>
                <w:bCs/>
              </w:rPr>
              <w:t>ESD-11-01</w:t>
            </w:r>
            <w:r w:rsidR="001240FB" w:rsidRPr="00CC35E6">
              <w:t>)</w:t>
            </w:r>
          </w:p>
          <w:p w14:paraId="3732D9A2" w14:textId="2700C579" w:rsidR="008A6C3C" w:rsidRPr="00CC35E6" w:rsidRDefault="007A4D33" w:rsidP="00D34C2E">
            <w:pPr>
              <w:pStyle w:val="ListBullet"/>
              <w:cnfStyle w:val="000000010000" w:firstRow="0" w:lastRow="0" w:firstColumn="0" w:lastColumn="0" w:oddVBand="0" w:evenVBand="0" w:oddHBand="0" w:evenHBand="1" w:firstRowFirstColumn="0" w:firstRowLastColumn="0" w:lastRowFirstColumn="0" w:lastRowLastColumn="0"/>
            </w:pPr>
            <w:r w:rsidRPr="00CC35E6">
              <w:t xml:space="preserve">Demonstrates </w:t>
            </w:r>
            <w:r w:rsidR="00120E7F" w:rsidRPr="00CC35E6">
              <w:t>well-developed</w:t>
            </w:r>
            <w:r w:rsidRPr="00CC35E6">
              <w:t xml:space="preserve"> control of language forms and structures appropriate to audience and purpose </w:t>
            </w:r>
            <w:r w:rsidRPr="00CC35E6">
              <w:rPr>
                <w:rStyle w:val="Strong"/>
                <w:b w:val="0"/>
                <w:bCs w:val="0"/>
              </w:rPr>
              <w:t>(</w:t>
            </w:r>
            <w:r w:rsidRPr="00CC35E6">
              <w:rPr>
                <w:rStyle w:val="Strong"/>
              </w:rPr>
              <w:t>ESD-11-05</w:t>
            </w:r>
            <w:r w:rsidRPr="00CC35E6">
              <w:rPr>
                <w:rStyle w:val="Strong"/>
                <w:b w:val="0"/>
                <w:bCs w:val="0"/>
              </w:rPr>
              <w:t>)</w:t>
            </w:r>
          </w:p>
        </w:tc>
      </w:tr>
      <w:tr w:rsidR="008A6C3C" w:rsidRPr="00CC35E6" w14:paraId="50FE292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0CC9EA" w14:textId="77777777" w:rsidR="008A6C3C" w:rsidRPr="00CC35E6" w:rsidRDefault="008A6C3C" w:rsidP="008A6C3C">
            <w:r w:rsidRPr="00CC35E6">
              <w:t>C</w:t>
            </w:r>
          </w:p>
        </w:tc>
        <w:tc>
          <w:tcPr>
            <w:tcW w:w="4487" w:type="pct"/>
          </w:tcPr>
          <w:p w14:paraId="61EE86F9" w14:textId="3C41BB31" w:rsidR="00BE4A89" w:rsidRPr="00CC35E6" w:rsidRDefault="00BE4A89" w:rsidP="00D34C2E">
            <w:pPr>
              <w:pStyle w:val="ListBullet"/>
              <w:cnfStyle w:val="000000100000" w:firstRow="0" w:lastRow="0" w:firstColumn="0" w:lastColumn="0" w:oddVBand="0" w:evenVBand="0" w:oddHBand="1" w:evenHBand="0" w:firstRowFirstColumn="0" w:firstRowLastColumn="0" w:lastRowFirstColumn="0" w:lastRowLastColumn="0"/>
            </w:pPr>
            <w:r w:rsidRPr="00CC35E6">
              <w:t>Composes a text that represent</w:t>
            </w:r>
            <w:r w:rsidR="00071EA5" w:rsidRPr="00CC35E6">
              <w:t>s</w:t>
            </w:r>
            <w:r w:rsidRPr="00CC35E6">
              <w:t xml:space="preserve"> </w:t>
            </w:r>
            <w:r w:rsidR="000135B4" w:rsidRPr="00CC35E6">
              <w:t xml:space="preserve">relevant </w:t>
            </w:r>
            <w:r w:rsidRPr="00CC35E6">
              <w:t xml:space="preserve">ideas about identity, perspective and context </w:t>
            </w:r>
            <w:r w:rsidRPr="00CC35E6">
              <w:rPr>
                <w:rStyle w:val="Strong"/>
                <w:b w:val="0"/>
                <w:bCs w:val="0"/>
              </w:rPr>
              <w:t>(</w:t>
            </w:r>
            <w:r w:rsidRPr="00CC35E6">
              <w:rPr>
                <w:rStyle w:val="Strong"/>
              </w:rPr>
              <w:t>ESD-11-04</w:t>
            </w:r>
            <w:r w:rsidRPr="00CC35E6">
              <w:rPr>
                <w:rStyle w:val="Strong"/>
                <w:b w:val="0"/>
                <w:bCs w:val="0"/>
              </w:rPr>
              <w:t>)</w:t>
            </w:r>
          </w:p>
          <w:p w14:paraId="6107DD79" w14:textId="3439DEBB" w:rsidR="00B04EAC" w:rsidRPr="00CC35E6" w:rsidRDefault="00F84563" w:rsidP="00D34C2E">
            <w:pPr>
              <w:pStyle w:val="ListBullet"/>
              <w:cnfStyle w:val="000000100000" w:firstRow="0" w:lastRow="0" w:firstColumn="0" w:lastColumn="0" w:oddVBand="0" w:evenVBand="0" w:oddHBand="1" w:evenHBand="0" w:firstRowFirstColumn="0" w:firstRowLastColumn="0" w:lastRowFirstColumn="0" w:lastRowLastColumn="0"/>
            </w:pPr>
            <w:r w:rsidRPr="00CC35E6">
              <w:t>Uses</w:t>
            </w:r>
            <w:r w:rsidR="009F2A2C" w:rsidRPr="00CC35E6">
              <w:t xml:space="preserve"> language codes and conventions appropriate to audience, purpose and form</w:t>
            </w:r>
            <w:r w:rsidR="00B04EAC" w:rsidRPr="00CC35E6">
              <w:t xml:space="preserve"> (</w:t>
            </w:r>
            <w:r w:rsidR="00B04EAC" w:rsidRPr="00CC35E6">
              <w:rPr>
                <w:b/>
                <w:bCs/>
              </w:rPr>
              <w:t>ESD-11-01</w:t>
            </w:r>
            <w:r w:rsidR="00B04EAC" w:rsidRPr="00CC35E6">
              <w:t>)</w:t>
            </w:r>
          </w:p>
          <w:p w14:paraId="4B8BE5DD" w14:textId="4ECB7973" w:rsidR="008A6C3C" w:rsidRPr="00CC35E6" w:rsidRDefault="00BE4A89" w:rsidP="00D34C2E">
            <w:pPr>
              <w:pStyle w:val="ListBullet"/>
              <w:cnfStyle w:val="000000100000" w:firstRow="0" w:lastRow="0" w:firstColumn="0" w:lastColumn="0" w:oddVBand="0" w:evenVBand="0" w:oddHBand="1" w:evenHBand="0" w:firstRowFirstColumn="0" w:firstRowLastColumn="0" w:lastRowFirstColumn="0" w:lastRowLastColumn="0"/>
            </w:pPr>
            <w:r w:rsidRPr="00CC35E6" w:rsidDel="00B04EAC">
              <w:t xml:space="preserve">Demonstrates </w:t>
            </w:r>
            <w:r w:rsidRPr="00CC35E6">
              <w:t xml:space="preserve">control of language forms and structures appropriate to audience and purpose </w:t>
            </w:r>
            <w:r w:rsidRPr="00CC35E6">
              <w:rPr>
                <w:rStyle w:val="Strong"/>
                <w:b w:val="0"/>
                <w:bCs w:val="0"/>
              </w:rPr>
              <w:t>(</w:t>
            </w:r>
            <w:r w:rsidRPr="00CC35E6">
              <w:rPr>
                <w:rStyle w:val="Strong"/>
              </w:rPr>
              <w:t>ESD-11-05</w:t>
            </w:r>
            <w:r w:rsidRPr="00CC35E6">
              <w:rPr>
                <w:rStyle w:val="Strong"/>
                <w:b w:val="0"/>
                <w:bCs w:val="0"/>
              </w:rPr>
              <w:t>)</w:t>
            </w:r>
          </w:p>
        </w:tc>
      </w:tr>
      <w:tr w:rsidR="008A6C3C" w:rsidRPr="00CC35E6" w14:paraId="129B87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7C824C" w14:textId="77777777" w:rsidR="008A6C3C" w:rsidRPr="00CC35E6" w:rsidRDefault="008A6C3C" w:rsidP="008A6C3C">
            <w:r w:rsidRPr="00CC35E6">
              <w:t>D</w:t>
            </w:r>
          </w:p>
        </w:tc>
        <w:tc>
          <w:tcPr>
            <w:tcW w:w="4487" w:type="pct"/>
          </w:tcPr>
          <w:p w14:paraId="3844B742" w14:textId="73A93596" w:rsidR="00967188" w:rsidRPr="00CC35E6" w:rsidRDefault="00967188" w:rsidP="00D34C2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C35E6">
              <w:t xml:space="preserve">Composes texts that </w:t>
            </w:r>
            <w:r w:rsidR="00F176E0" w:rsidRPr="00CC35E6">
              <w:t>describe some</w:t>
            </w:r>
            <w:r w:rsidR="00F472AF" w:rsidRPr="00CC35E6" w:rsidDel="00F176E0">
              <w:t xml:space="preserve"> </w:t>
            </w:r>
            <w:r w:rsidRPr="00CC35E6">
              <w:t>ideas about identity</w:t>
            </w:r>
            <w:r w:rsidR="00F472AF" w:rsidRPr="00CC35E6">
              <w:t xml:space="preserve"> and/or</w:t>
            </w:r>
            <w:r w:rsidRPr="00CC35E6">
              <w:t xml:space="preserve"> perspective and context </w:t>
            </w:r>
            <w:r w:rsidRPr="00CC35E6">
              <w:rPr>
                <w:rStyle w:val="Strong"/>
                <w:b w:val="0"/>
                <w:bCs w:val="0"/>
              </w:rPr>
              <w:t>(</w:t>
            </w:r>
            <w:r w:rsidRPr="00CC35E6">
              <w:rPr>
                <w:rStyle w:val="Strong"/>
              </w:rPr>
              <w:t>ESD-11-04</w:t>
            </w:r>
            <w:r w:rsidRPr="00CC35E6">
              <w:rPr>
                <w:rStyle w:val="Strong"/>
                <w:b w:val="0"/>
                <w:bCs w:val="0"/>
              </w:rPr>
              <w:t>)</w:t>
            </w:r>
          </w:p>
          <w:p w14:paraId="02BFB35B" w14:textId="6D9BA6A7" w:rsidR="00967188" w:rsidRPr="00CC35E6" w:rsidRDefault="00F84563" w:rsidP="00D34C2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C35E6">
              <w:t>A</w:t>
            </w:r>
            <w:r w:rsidR="0052018A" w:rsidRPr="00CC35E6">
              <w:t>ttempt</w:t>
            </w:r>
            <w:r w:rsidR="0085026E" w:rsidRPr="00CC35E6">
              <w:t>s</w:t>
            </w:r>
            <w:r w:rsidR="0052018A" w:rsidRPr="00CC35E6">
              <w:t xml:space="preserve"> to use some </w:t>
            </w:r>
            <w:r w:rsidR="00057836" w:rsidRPr="00CC35E6">
              <w:t xml:space="preserve">language codes and conventions </w:t>
            </w:r>
            <w:r w:rsidR="00F176E0" w:rsidRPr="00CC35E6">
              <w:t>(</w:t>
            </w:r>
            <w:r w:rsidR="00F176E0" w:rsidRPr="00CC35E6">
              <w:rPr>
                <w:b/>
                <w:bCs/>
              </w:rPr>
              <w:t>ESD-11-01</w:t>
            </w:r>
            <w:r w:rsidR="00F176E0" w:rsidRPr="00CC35E6">
              <w:t>)</w:t>
            </w:r>
          </w:p>
          <w:p w14:paraId="365FC1D3" w14:textId="5E310E72" w:rsidR="008A6C3C" w:rsidRPr="00CC35E6" w:rsidRDefault="00967188" w:rsidP="00D34C2E">
            <w:pPr>
              <w:pStyle w:val="ListBullet"/>
              <w:cnfStyle w:val="000000010000" w:firstRow="0" w:lastRow="0" w:firstColumn="0" w:lastColumn="0" w:oddVBand="0" w:evenVBand="0" w:oddHBand="0" w:evenHBand="1" w:firstRowFirstColumn="0" w:firstRowLastColumn="0" w:lastRowFirstColumn="0" w:lastRowLastColumn="0"/>
            </w:pPr>
            <w:r w:rsidRPr="00CC35E6">
              <w:t xml:space="preserve">Demonstrates </w:t>
            </w:r>
            <w:r w:rsidR="00083E18" w:rsidRPr="00CC35E6">
              <w:t>some</w:t>
            </w:r>
            <w:r w:rsidR="00F472AF" w:rsidRPr="00CC35E6">
              <w:t xml:space="preserve"> </w:t>
            </w:r>
            <w:r w:rsidRPr="00CC35E6">
              <w:t>control of language forms and structures (</w:t>
            </w:r>
            <w:r w:rsidRPr="00CC35E6">
              <w:rPr>
                <w:b/>
                <w:bCs/>
              </w:rPr>
              <w:t>ESD-11-05</w:t>
            </w:r>
            <w:r w:rsidRPr="00CC35E6">
              <w:t>)</w:t>
            </w:r>
          </w:p>
        </w:tc>
      </w:tr>
      <w:tr w:rsidR="008A6C3C" w:rsidRPr="00CC35E6" w14:paraId="20EB891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AF0C5E" w14:textId="77777777" w:rsidR="008A6C3C" w:rsidRPr="00CC35E6" w:rsidRDefault="008A6C3C" w:rsidP="008A6C3C">
            <w:r w:rsidRPr="00CC35E6">
              <w:t>E</w:t>
            </w:r>
          </w:p>
        </w:tc>
        <w:tc>
          <w:tcPr>
            <w:tcW w:w="4487" w:type="pct"/>
          </w:tcPr>
          <w:p w14:paraId="426DA1A6" w14:textId="2F8391E1" w:rsidR="00F472AF" w:rsidRPr="00CC35E6" w:rsidRDefault="00F472AF" w:rsidP="00D34C2E">
            <w:pPr>
              <w:pStyle w:val="ListBullet"/>
              <w:cnfStyle w:val="000000100000" w:firstRow="0" w:lastRow="0" w:firstColumn="0" w:lastColumn="0" w:oddVBand="0" w:evenVBand="0" w:oddHBand="1" w:evenHBand="0" w:firstRowFirstColumn="0" w:firstRowLastColumn="0" w:lastRowFirstColumn="0" w:lastRowLastColumn="0"/>
            </w:pPr>
            <w:r w:rsidRPr="00CC35E6">
              <w:t xml:space="preserve">Composes texts that </w:t>
            </w:r>
            <w:r w:rsidR="00083E18" w:rsidRPr="00CC35E6">
              <w:t xml:space="preserve">attempt to </w:t>
            </w:r>
            <w:r w:rsidR="0063266F" w:rsidRPr="00CC35E6">
              <w:t>explore a relevant</w:t>
            </w:r>
            <w:r w:rsidRPr="00CC35E6">
              <w:t xml:space="preserve"> idea</w:t>
            </w:r>
            <w:r w:rsidR="002913FF" w:rsidRPr="00CC35E6">
              <w:t xml:space="preserve"> </w:t>
            </w:r>
            <w:r w:rsidRPr="00CC35E6">
              <w:rPr>
                <w:rStyle w:val="Strong"/>
                <w:b w:val="0"/>
                <w:bCs w:val="0"/>
              </w:rPr>
              <w:t>(</w:t>
            </w:r>
            <w:r w:rsidRPr="00CC35E6">
              <w:rPr>
                <w:rStyle w:val="Strong"/>
              </w:rPr>
              <w:t>ESD-11-04</w:t>
            </w:r>
            <w:r w:rsidRPr="00CC35E6">
              <w:rPr>
                <w:rStyle w:val="Strong"/>
                <w:b w:val="0"/>
                <w:bCs w:val="0"/>
              </w:rPr>
              <w:t>)</w:t>
            </w:r>
          </w:p>
          <w:p w14:paraId="11714B24" w14:textId="4ED26368" w:rsidR="0063266F" w:rsidRPr="00CC35E6" w:rsidRDefault="0063266F" w:rsidP="00D34C2E">
            <w:pPr>
              <w:pStyle w:val="ListBullet"/>
              <w:cnfStyle w:val="000000100000" w:firstRow="0" w:lastRow="0" w:firstColumn="0" w:lastColumn="0" w:oddVBand="0" w:evenVBand="0" w:oddHBand="1" w:evenHBand="0" w:firstRowFirstColumn="0" w:firstRowLastColumn="0" w:lastRowFirstColumn="0" w:lastRowLastColumn="0"/>
            </w:pPr>
            <w:r w:rsidRPr="00CC35E6">
              <w:t xml:space="preserve">Demonstrates </w:t>
            </w:r>
            <w:r w:rsidR="00FF6854" w:rsidRPr="00CC35E6">
              <w:t xml:space="preserve">elementary </w:t>
            </w:r>
            <w:r w:rsidRPr="00CC35E6">
              <w:t xml:space="preserve">ability to use </w:t>
            </w:r>
            <w:r w:rsidR="009A4C8B" w:rsidRPr="00CC35E6">
              <w:t xml:space="preserve">language codes and conventions </w:t>
            </w:r>
            <w:r w:rsidRPr="00CC35E6">
              <w:t>(</w:t>
            </w:r>
            <w:r w:rsidRPr="00CC35E6">
              <w:rPr>
                <w:b/>
                <w:bCs/>
              </w:rPr>
              <w:t>ESD-11-01</w:t>
            </w:r>
            <w:r w:rsidRPr="00CC35E6">
              <w:t>)</w:t>
            </w:r>
          </w:p>
          <w:p w14:paraId="5F03694D" w14:textId="78A223F5" w:rsidR="008A6C3C" w:rsidRPr="00CC35E6" w:rsidRDefault="00F472AF" w:rsidP="00D34C2E">
            <w:pPr>
              <w:pStyle w:val="ListBullet"/>
              <w:cnfStyle w:val="000000100000" w:firstRow="0" w:lastRow="0" w:firstColumn="0" w:lastColumn="0" w:oddVBand="0" w:evenVBand="0" w:oddHBand="1" w:evenHBand="0" w:firstRowFirstColumn="0" w:firstRowLastColumn="0" w:lastRowFirstColumn="0" w:lastRowLastColumn="0"/>
            </w:pPr>
            <w:r w:rsidRPr="00CC35E6">
              <w:t xml:space="preserve">Demonstrates </w:t>
            </w:r>
            <w:r w:rsidR="000077F8" w:rsidRPr="00CC35E6">
              <w:t>limited</w:t>
            </w:r>
            <w:r w:rsidRPr="00CC35E6">
              <w:t xml:space="preserve"> control of language forms and structures </w:t>
            </w:r>
            <w:r w:rsidRPr="00CC35E6">
              <w:rPr>
                <w:rStyle w:val="Strong"/>
                <w:b w:val="0"/>
                <w:bCs w:val="0"/>
              </w:rPr>
              <w:t>(</w:t>
            </w:r>
            <w:r w:rsidRPr="00CC35E6">
              <w:rPr>
                <w:rStyle w:val="Strong"/>
              </w:rPr>
              <w:t>ESD-11-05</w:t>
            </w:r>
            <w:r w:rsidRPr="00CC35E6">
              <w:rPr>
                <w:rStyle w:val="Strong"/>
                <w:b w:val="0"/>
                <w:bCs w:val="0"/>
              </w:rPr>
              <w:t>)</w:t>
            </w:r>
          </w:p>
        </w:tc>
      </w:tr>
    </w:tbl>
    <w:p w14:paraId="6F4CD625" w14:textId="5B5831E2" w:rsidR="00B0468E" w:rsidRPr="00CC35E6" w:rsidRDefault="00CE4887" w:rsidP="004B3B74">
      <w:pPr>
        <w:pStyle w:val="Heading3"/>
      </w:pPr>
      <w:bookmarkStart w:id="40" w:name="_Toc206490352"/>
      <w:r w:rsidRPr="00CC35E6">
        <w:lastRenderedPageBreak/>
        <w:t>Part B – reflection</w:t>
      </w:r>
      <w:bookmarkEnd w:id="40"/>
    </w:p>
    <w:p w14:paraId="3CB400C5" w14:textId="67A95C76" w:rsidR="00EC5F65" w:rsidRPr="00CC35E6" w:rsidRDefault="00EC5F65" w:rsidP="0066608B">
      <w:pPr>
        <w:rPr>
          <w:rStyle w:val="Strong"/>
          <w:b w:val="0"/>
          <w:bCs w:val="0"/>
        </w:rPr>
      </w:pPr>
      <w:r w:rsidRPr="00CC35E6">
        <w:t xml:space="preserve">The following table features the marking guidelines for </w:t>
      </w:r>
      <w:r w:rsidR="00BB0A0E" w:rsidRPr="00CC35E6">
        <w:t>Part B</w:t>
      </w:r>
      <w:r w:rsidRPr="00CC35E6">
        <w:t>.</w:t>
      </w:r>
    </w:p>
    <w:p w14:paraId="2271C3DD" w14:textId="3278D0AF" w:rsidR="00EC5F65" w:rsidRPr="00CC35E6" w:rsidRDefault="00EC5F65" w:rsidP="004B3B74">
      <w:pPr>
        <w:pStyle w:val="Caption"/>
      </w:pPr>
      <w:r w:rsidRPr="00CC35E6">
        <w:t xml:space="preserve">Table </w:t>
      </w:r>
      <w:r w:rsidRPr="00CC35E6">
        <w:fldChar w:fldCharType="begin"/>
      </w:r>
      <w:r w:rsidRPr="00CC35E6">
        <w:instrText xml:space="preserve"> SEQ Table \* ARABIC </w:instrText>
      </w:r>
      <w:r w:rsidRPr="00CC35E6">
        <w:fldChar w:fldCharType="separate"/>
      </w:r>
      <w:r w:rsidR="009E1CD2">
        <w:rPr>
          <w:noProof/>
        </w:rPr>
        <w:t>6</w:t>
      </w:r>
      <w:r w:rsidRPr="00CC35E6">
        <w:fldChar w:fldCharType="end"/>
      </w:r>
      <w:r w:rsidRPr="00CC35E6">
        <w:t xml:space="preserve"> – </w:t>
      </w:r>
      <w:r w:rsidR="00BB0A0E" w:rsidRPr="00CC35E6">
        <w:t xml:space="preserve">teacher-facing </w:t>
      </w:r>
      <w:r w:rsidRPr="00CC35E6">
        <w:t>criteria for Part B</w:t>
      </w:r>
    </w:p>
    <w:tbl>
      <w:tblPr>
        <w:tblStyle w:val="Tableheader"/>
        <w:tblW w:w="5000" w:type="pct"/>
        <w:tblLayout w:type="fixed"/>
        <w:tblLook w:val="04A0" w:firstRow="1" w:lastRow="0" w:firstColumn="1" w:lastColumn="0" w:noHBand="0" w:noVBand="1"/>
        <w:tblDescription w:val="Marking guidelines for Part B of the assessment task, including the grade and marking guideline descriptors."/>
      </w:tblPr>
      <w:tblGrid>
        <w:gridCol w:w="988"/>
        <w:gridCol w:w="8642"/>
      </w:tblGrid>
      <w:tr w:rsidR="00FB2B3D" w:rsidRPr="00CC35E6" w14:paraId="6DD02B5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B807846" w14:textId="77777777" w:rsidR="00FB2B3D" w:rsidRPr="00CC35E6" w:rsidRDefault="00FB2B3D">
            <w:r w:rsidRPr="00CC35E6">
              <w:t>Grade</w:t>
            </w:r>
          </w:p>
        </w:tc>
        <w:tc>
          <w:tcPr>
            <w:tcW w:w="4487" w:type="pct"/>
          </w:tcPr>
          <w:p w14:paraId="7A92D3B1" w14:textId="77777777" w:rsidR="00FB2B3D" w:rsidRPr="00CC35E6" w:rsidRDefault="00FB2B3D">
            <w:pPr>
              <w:cnfStyle w:val="100000000000" w:firstRow="1" w:lastRow="0" w:firstColumn="0" w:lastColumn="0" w:oddVBand="0" w:evenVBand="0" w:oddHBand="0" w:evenHBand="0" w:firstRowFirstColumn="0" w:firstRowLastColumn="0" w:lastRowFirstColumn="0" w:lastRowLastColumn="0"/>
            </w:pPr>
            <w:r w:rsidRPr="00CC35E6">
              <w:t>Marking guideline descriptors</w:t>
            </w:r>
          </w:p>
        </w:tc>
      </w:tr>
      <w:tr w:rsidR="00FB2B3D" w:rsidRPr="00CC35E6" w14:paraId="74273C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61B236F" w14:textId="77777777" w:rsidR="00FB2B3D" w:rsidRPr="00CC35E6" w:rsidRDefault="00FB2B3D">
            <w:r w:rsidRPr="00CC35E6">
              <w:t>A</w:t>
            </w:r>
          </w:p>
        </w:tc>
        <w:tc>
          <w:tcPr>
            <w:tcW w:w="4487" w:type="pct"/>
          </w:tcPr>
          <w:p w14:paraId="131B1197" w14:textId="77777777" w:rsidR="00FB2B3D" w:rsidRPr="00CC35E6" w:rsidRDefault="003E180C" w:rsidP="006E5955">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CC35E6">
              <w:t>Demonstrates well</w:t>
            </w:r>
            <w:r w:rsidR="00F05946" w:rsidRPr="00CC35E6">
              <w:t>-</w:t>
            </w:r>
            <w:r w:rsidRPr="00CC35E6">
              <w:t xml:space="preserve">developed understanding of the writing process </w:t>
            </w:r>
            <w:r w:rsidR="006F3C8E" w:rsidRPr="00CC35E6">
              <w:rPr>
                <w:rStyle w:val="Strong"/>
                <w:b w:val="0"/>
                <w:bCs w:val="0"/>
              </w:rPr>
              <w:t>(</w:t>
            </w:r>
            <w:r w:rsidR="006F3C8E" w:rsidRPr="00CC35E6">
              <w:rPr>
                <w:rStyle w:val="Strong"/>
              </w:rPr>
              <w:t>ESD-11-01</w:t>
            </w:r>
            <w:r w:rsidR="006F3C8E" w:rsidRPr="00CC35E6">
              <w:rPr>
                <w:rStyle w:val="Strong"/>
                <w:b w:val="0"/>
                <w:bCs w:val="0"/>
              </w:rPr>
              <w:t>)</w:t>
            </w:r>
          </w:p>
          <w:p w14:paraId="46DF009C" w14:textId="5413B532" w:rsidR="00FB2B3D" w:rsidRPr="00CC35E6" w:rsidRDefault="00F934DE" w:rsidP="006E5955">
            <w:pPr>
              <w:pStyle w:val="ListBullet"/>
              <w:cnfStyle w:val="000000100000" w:firstRow="0" w:lastRow="0" w:firstColumn="0" w:lastColumn="0" w:oddVBand="0" w:evenVBand="0" w:oddHBand="1" w:evenHBand="0" w:firstRowFirstColumn="0" w:firstRowLastColumn="0" w:lastRowFirstColumn="0" w:lastRowLastColumn="0"/>
            </w:pPr>
            <w:r w:rsidRPr="00CC35E6">
              <w:t>Uses reflective language to effectively communicat</w:t>
            </w:r>
            <w:r w:rsidR="00326E81" w:rsidRPr="00CC35E6">
              <w:t xml:space="preserve">e the experience of </w:t>
            </w:r>
            <w:r w:rsidR="00997CE0" w:rsidRPr="00CC35E6">
              <w:t xml:space="preserve">composition </w:t>
            </w:r>
            <w:r w:rsidR="00997CE0" w:rsidRPr="00CC35E6">
              <w:rPr>
                <w:rStyle w:val="Strong"/>
                <w:b w:val="0"/>
                <w:bCs w:val="0"/>
              </w:rPr>
              <w:t>(</w:t>
            </w:r>
            <w:r w:rsidR="00997CE0" w:rsidRPr="00CC35E6">
              <w:rPr>
                <w:rStyle w:val="Strong"/>
              </w:rPr>
              <w:t>ESD-11-04</w:t>
            </w:r>
            <w:r w:rsidR="00997CE0" w:rsidRPr="00CC35E6">
              <w:rPr>
                <w:rStyle w:val="Strong"/>
                <w:b w:val="0"/>
                <w:bCs w:val="0"/>
              </w:rPr>
              <w:t>)</w:t>
            </w:r>
          </w:p>
        </w:tc>
      </w:tr>
      <w:tr w:rsidR="00FB2B3D" w:rsidRPr="00CC35E6" w14:paraId="305F218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038E28C" w14:textId="77777777" w:rsidR="00FB2B3D" w:rsidRPr="00CC35E6" w:rsidRDefault="00FB2B3D">
            <w:r w:rsidRPr="00CC35E6">
              <w:t>B</w:t>
            </w:r>
          </w:p>
        </w:tc>
        <w:tc>
          <w:tcPr>
            <w:tcW w:w="4487" w:type="pct"/>
          </w:tcPr>
          <w:p w14:paraId="393CD2D0" w14:textId="77777777" w:rsidR="00FB2B3D" w:rsidRPr="00CC35E6" w:rsidRDefault="006F3C8E" w:rsidP="006E5955">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C35E6">
              <w:t xml:space="preserve">Demonstrates </w:t>
            </w:r>
            <w:r w:rsidR="00C205F8" w:rsidRPr="00CC35E6">
              <w:t>a thorough</w:t>
            </w:r>
            <w:r w:rsidRPr="00CC35E6">
              <w:t xml:space="preserve"> understanding of the writing process </w:t>
            </w:r>
            <w:r w:rsidRPr="00CC35E6">
              <w:rPr>
                <w:rStyle w:val="Strong"/>
                <w:b w:val="0"/>
                <w:bCs w:val="0"/>
              </w:rPr>
              <w:t>(</w:t>
            </w:r>
            <w:r w:rsidRPr="00CC35E6">
              <w:rPr>
                <w:rStyle w:val="Strong"/>
              </w:rPr>
              <w:t>ESD-11-01)</w:t>
            </w:r>
          </w:p>
          <w:p w14:paraId="103DDD4A" w14:textId="1F090CCD" w:rsidR="00FB2B3D" w:rsidRPr="00CC35E6" w:rsidRDefault="00997CE0" w:rsidP="006E5955">
            <w:pPr>
              <w:pStyle w:val="ListBullet"/>
              <w:cnfStyle w:val="000000010000" w:firstRow="0" w:lastRow="0" w:firstColumn="0" w:lastColumn="0" w:oddVBand="0" w:evenVBand="0" w:oddHBand="0" w:evenHBand="1" w:firstRowFirstColumn="0" w:firstRowLastColumn="0" w:lastRowFirstColumn="0" w:lastRowLastColumn="0"/>
            </w:pPr>
            <w:r w:rsidRPr="00CC35E6">
              <w:t xml:space="preserve">Uses reflective language to </w:t>
            </w:r>
            <w:r w:rsidR="00E70D2B" w:rsidRPr="00CC35E6">
              <w:t>competently</w:t>
            </w:r>
            <w:r w:rsidRPr="00CC35E6">
              <w:t xml:space="preserve"> communicate the experience of composition </w:t>
            </w:r>
            <w:r w:rsidRPr="00CC35E6">
              <w:rPr>
                <w:rStyle w:val="Strong"/>
                <w:b w:val="0"/>
                <w:bCs w:val="0"/>
              </w:rPr>
              <w:t>(</w:t>
            </w:r>
            <w:r w:rsidRPr="00CC35E6">
              <w:rPr>
                <w:rStyle w:val="Strong"/>
              </w:rPr>
              <w:t>ESD-11-04</w:t>
            </w:r>
            <w:r w:rsidRPr="00CC35E6">
              <w:rPr>
                <w:rStyle w:val="Strong"/>
                <w:b w:val="0"/>
                <w:bCs w:val="0"/>
              </w:rPr>
              <w:t>)</w:t>
            </w:r>
          </w:p>
        </w:tc>
      </w:tr>
      <w:tr w:rsidR="00FB2B3D" w:rsidRPr="00CC35E6" w14:paraId="6F9FD6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C95C9A7" w14:textId="77777777" w:rsidR="00FB2B3D" w:rsidRPr="00CC35E6" w:rsidRDefault="00FB2B3D">
            <w:r w:rsidRPr="00CC35E6">
              <w:t>C</w:t>
            </w:r>
          </w:p>
        </w:tc>
        <w:tc>
          <w:tcPr>
            <w:tcW w:w="4487" w:type="pct"/>
          </w:tcPr>
          <w:p w14:paraId="4E46207D" w14:textId="4CA82100" w:rsidR="00FB2B3D" w:rsidRPr="00CC35E6" w:rsidRDefault="00C205F8" w:rsidP="006E5955">
            <w:pPr>
              <w:pStyle w:val="ListBullet"/>
              <w:cnfStyle w:val="000000100000" w:firstRow="0" w:lastRow="0" w:firstColumn="0" w:lastColumn="0" w:oddVBand="0" w:evenVBand="0" w:oddHBand="1" w:evenHBand="0" w:firstRowFirstColumn="0" w:firstRowLastColumn="0" w:lastRowFirstColumn="0" w:lastRowLastColumn="0"/>
            </w:pPr>
            <w:r w:rsidRPr="00CC35E6">
              <w:t xml:space="preserve">Demonstrates a sound understanding of the writing process </w:t>
            </w:r>
            <w:r w:rsidRPr="00CC35E6">
              <w:rPr>
                <w:rStyle w:val="Strong"/>
                <w:b w:val="0"/>
                <w:bCs w:val="0"/>
              </w:rPr>
              <w:t>(</w:t>
            </w:r>
            <w:r w:rsidRPr="00CC35E6">
              <w:rPr>
                <w:rStyle w:val="Strong"/>
              </w:rPr>
              <w:t>ESD-11-01</w:t>
            </w:r>
            <w:r w:rsidRPr="00CC35E6">
              <w:rPr>
                <w:rStyle w:val="Strong"/>
                <w:b w:val="0"/>
                <w:bCs w:val="0"/>
              </w:rPr>
              <w:t>)</w:t>
            </w:r>
          </w:p>
          <w:p w14:paraId="7CFC218B" w14:textId="1B029CCD" w:rsidR="00FB2B3D" w:rsidRPr="00CC35E6" w:rsidRDefault="00E70D2B" w:rsidP="006E5955">
            <w:pPr>
              <w:pStyle w:val="ListBullet"/>
              <w:cnfStyle w:val="000000100000" w:firstRow="0" w:lastRow="0" w:firstColumn="0" w:lastColumn="0" w:oddVBand="0" w:evenVBand="0" w:oddHBand="1" w:evenHBand="0" w:firstRowFirstColumn="0" w:firstRowLastColumn="0" w:lastRowFirstColumn="0" w:lastRowLastColumn="0"/>
            </w:pPr>
            <w:r w:rsidRPr="00CC35E6">
              <w:t xml:space="preserve">Uses reflective language to communicate the experience of composition </w:t>
            </w:r>
            <w:r w:rsidRPr="00CC35E6">
              <w:rPr>
                <w:rStyle w:val="Strong"/>
                <w:b w:val="0"/>
                <w:bCs w:val="0"/>
              </w:rPr>
              <w:t>(</w:t>
            </w:r>
            <w:r w:rsidRPr="00CC35E6">
              <w:rPr>
                <w:rStyle w:val="Strong"/>
              </w:rPr>
              <w:t>ESD-11-04</w:t>
            </w:r>
            <w:r w:rsidRPr="00CC35E6">
              <w:rPr>
                <w:rStyle w:val="Strong"/>
                <w:b w:val="0"/>
                <w:bCs w:val="0"/>
              </w:rPr>
              <w:t>)</w:t>
            </w:r>
          </w:p>
        </w:tc>
      </w:tr>
      <w:tr w:rsidR="00FB2B3D" w:rsidRPr="00CC35E6" w14:paraId="307E2D0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1F4897F" w14:textId="77777777" w:rsidR="00FB2B3D" w:rsidRPr="00CC35E6" w:rsidRDefault="00FB2B3D">
            <w:r w:rsidRPr="00CC35E6">
              <w:t>D</w:t>
            </w:r>
          </w:p>
        </w:tc>
        <w:tc>
          <w:tcPr>
            <w:tcW w:w="4487" w:type="pct"/>
          </w:tcPr>
          <w:p w14:paraId="69EFED10" w14:textId="77777777" w:rsidR="00FB2B3D" w:rsidRPr="00CC35E6" w:rsidRDefault="00C205F8" w:rsidP="006E5955">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C35E6">
              <w:t xml:space="preserve">Demonstrates a basic understanding of the writing process </w:t>
            </w:r>
            <w:r w:rsidRPr="00CC35E6">
              <w:rPr>
                <w:rStyle w:val="Strong"/>
                <w:b w:val="0"/>
                <w:bCs w:val="0"/>
              </w:rPr>
              <w:t>(</w:t>
            </w:r>
            <w:r w:rsidRPr="00CC35E6">
              <w:rPr>
                <w:rStyle w:val="Strong"/>
              </w:rPr>
              <w:t>ESD-11-01</w:t>
            </w:r>
            <w:r w:rsidRPr="00CC35E6">
              <w:rPr>
                <w:rStyle w:val="Strong"/>
                <w:b w:val="0"/>
                <w:bCs w:val="0"/>
              </w:rPr>
              <w:t>)</w:t>
            </w:r>
          </w:p>
          <w:p w14:paraId="00D618B3" w14:textId="55A65AA2" w:rsidR="00FB2B3D" w:rsidRPr="00CC35E6" w:rsidRDefault="00E70D2B" w:rsidP="006E5955">
            <w:pPr>
              <w:pStyle w:val="ListBullet"/>
              <w:cnfStyle w:val="000000010000" w:firstRow="0" w:lastRow="0" w:firstColumn="0" w:lastColumn="0" w:oddVBand="0" w:evenVBand="0" w:oddHBand="0" w:evenHBand="1" w:firstRowFirstColumn="0" w:firstRowLastColumn="0" w:lastRowFirstColumn="0" w:lastRowLastColumn="0"/>
            </w:pPr>
            <w:r w:rsidRPr="00CC35E6">
              <w:t xml:space="preserve">Attempts to use reflective language to </w:t>
            </w:r>
            <w:r w:rsidR="006929C3" w:rsidRPr="00CC35E6">
              <w:t>describe</w:t>
            </w:r>
            <w:r w:rsidRPr="00CC35E6">
              <w:t xml:space="preserve"> the experience of composition </w:t>
            </w:r>
            <w:r w:rsidRPr="00CC35E6">
              <w:rPr>
                <w:rStyle w:val="Strong"/>
                <w:b w:val="0"/>
                <w:bCs w:val="0"/>
              </w:rPr>
              <w:t>(</w:t>
            </w:r>
            <w:r w:rsidRPr="00CC35E6">
              <w:rPr>
                <w:rStyle w:val="Strong"/>
              </w:rPr>
              <w:t>ESD-11-04</w:t>
            </w:r>
            <w:r w:rsidRPr="00CC35E6">
              <w:rPr>
                <w:rStyle w:val="Strong"/>
                <w:b w:val="0"/>
                <w:bCs w:val="0"/>
              </w:rPr>
              <w:t>)</w:t>
            </w:r>
          </w:p>
        </w:tc>
      </w:tr>
      <w:tr w:rsidR="00FB2B3D" w:rsidRPr="00CC35E6" w14:paraId="4122F57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92EAAB" w14:textId="77777777" w:rsidR="00FB2B3D" w:rsidRPr="00CC35E6" w:rsidRDefault="00FB2B3D">
            <w:r w:rsidRPr="00CC35E6">
              <w:t>E</w:t>
            </w:r>
          </w:p>
        </w:tc>
        <w:tc>
          <w:tcPr>
            <w:tcW w:w="4487" w:type="pct"/>
          </w:tcPr>
          <w:p w14:paraId="2909939C" w14:textId="19CDB1B6" w:rsidR="00FB2B3D" w:rsidRPr="00CC35E6" w:rsidRDefault="00C205F8" w:rsidP="006E5955">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C35E6">
              <w:t xml:space="preserve">Demonstrates </w:t>
            </w:r>
            <w:r w:rsidR="006929C3" w:rsidRPr="00CC35E6">
              <w:t>limited</w:t>
            </w:r>
            <w:r w:rsidRPr="00CC35E6">
              <w:t xml:space="preserve"> understanding of the writing process </w:t>
            </w:r>
            <w:r w:rsidRPr="00CC35E6">
              <w:rPr>
                <w:rStyle w:val="Strong"/>
                <w:b w:val="0"/>
                <w:bCs w:val="0"/>
              </w:rPr>
              <w:t>(</w:t>
            </w:r>
            <w:r w:rsidRPr="00CC35E6">
              <w:rPr>
                <w:rStyle w:val="Strong"/>
              </w:rPr>
              <w:t>ESD-11-01</w:t>
            </w:r>
            <w:r w:rsidRPr="00CC35E6">
              <w:rPr>
                <w:rStyle w:val="Strong"/>
                <w:b w:val="0"/>
                <w:bCs w:val="0"/>
              </w:rPr>
              <w:t>)</w:t>
            </w:r>
          </w:p>
          <w:p w14:paraId="42012631" w14:textId="7FF80E56" w:rsidR="00FB2B3D" w:rsidRPr="00CC35E6" w:rsidRDefault="006929C3" w:rsidP="006E5955">
            <w:pPr>
              <w:pStyle w:val="ListBullet"/>
              <w:cnfStyle w:val="000000100000" w:firstRow="0" w:lastRow="0" w:firstColumn="0" w:lastColumn="0" w:oddVBand="0" w:evenVBand="0" w:oddHBand="1" w:evenHBand="0" w:firstRowFirstColumn="0" w:firstRowLastColumn="0" w:lastRowFirstColumn="0" w:lastRowLastColumn="0"/>
            </w:pPr>
            <w:r w:rsidRPr="00CC35E6">
              <w:t xml:space="preserve">Attempts to use aspects of </w:t>
            </w:r>
            <w:r w:rsidR="0070266F" w:rsidRPr="00CC35E6">
              <w:t xml:space="preserve">reflective language </w:t>
            </w:r>
            <w:r w:rsidRPr="00CC35E6">
              <w:rPr>
                <w:rStyle w:val="Strong"/>
                <w:b w:val="0"/>
                <w:bCs w:val="0"/>
              </w:rPr>
              <w:t>(</w:t>
            </w:r>
            <w:r w:rsidRPr="00CC35E6">
              <w:rPr>
                <w:rStyle w:val="Strong"/>
              </w:rPr>
              <w:t>ESD-11-04</w:t>
            </w:r>
            <w:r w:rsidRPr="00CC35E6">
              <w:rPr>
                <w:rStyle w:val="Strong"/>
                <w:b w:val="0"/>
                <w:bCs w:val="0"/>
              </w:rPr>
              <w:t>)</w:t>
            </w:r>
          </w:p>
        </w:tc>
      </w:tr>
    </w:tbl>
    <w:p w14:paraId="770A2561" w14:textId="77777777" w:rsidR="00FB2B3D" w:rsidRPr="00CC35E6" w:rsidRDefault="00FB2B3D" w:rsidP="00FB2B3D"/>
    <w:p w14:paraId="176A01B1" w14:textId="77777777" w:rsidR="00FB2B3D" w:rsidRPr="00CC35E6" w:rsidRDefault="00FB2B3D" w:rsidP="00FB2B3D">
      <w:pPr>
        <w:sectPr w:rsidR="00FB2B3D" w:rsidRPr="00CC35E6" w:rsidSect="00A02E73">
          <w:pgSz w:w="11906" w:h="16838"/>
          <w:pgMar w:top="1134" w:right="1134" w:bottom="1134" w:left="1134" w:header="709" w:footer="709" w:gutter="0"/>
          <w:cols w:space="708"/>
          <w:titlePg/>
          <w:docGrid w:linePitch="360"/>
        </w:sectPr>
      </w:pPr>
    </w:p>
    <w:p w14:paraId="172B4869" w14:textId="330FE3A7" w:rsidR="00F12D5C" w:rsidRPr="00CC35E6" w:rsidRDefault="00F12D5C" w:rsidP="00CF39CC">
      <w:pPr>
        <w:pStyle w:val="Heading2"/>
      </w:pPr>
      <w:bookmarkStart w:id="41" w:name="_Toc206490353"/>
      <w:r w:rsidRPr="00CC35E6">
        <w:lastRenderedPageBreak/>
        <w:t>Student</w:t>
      </w:r>
      <w:r w:rsidR="00D2033E" w:rsidRPr="00CC35E6">
        <w:t>-</w:t>
      </w:r>
      <w:r w:rsidRPr="00CC35E6">
        <w:t>facing rubric</w:t>
      </w:r>
      <w:bookmarkEnd w:id="39"/>
      <w:bookmarkEnd w:id="41"/>
    </w:p>
    <w:p w14:paraId="37AAD94A" w14:textId="70EDC527" w:rsidR="007719E7" w:rsidRPr="00CC35E6" w:rsidRDefault="3879FDA5" w:rsidP="00DC72E2">
      <w:pPr>
        <w:pStyle w:val="FeatureBox2"/>
      </w:pPr>
      <w:r w:rsidRPr="00CC35E6">
        <w:rPr>
          <w:rFonts w:eastAsia="Arial"/>
          <w:b/>
          <w:bCs/>
          <w:szCs w:val="22"/>
        </w:rPr>
        <w:t xml:space="preserve">Teacher </w:t>
      </w:r>
      <w:proofErr w:type="gramStart"/>
      <w:r w:rsidRPr="00CC35E6">
        <w:rPr>
          <w:rFonts w:eastAsia="Arial"/>
          <w:b/>
          <w:bCs/>
          <w:szCs w:val="22"/>
        </w:rPr>
        <w:t>note</w:t>
      </w:r>
      <w:proofErr w:type="gramEnd"/>
      <w:r w:rsidRPr="00CC35E6">
        <w:rPr>
          <w:rFonts w:eastAsia="Arial"/>
          <w:szCs w:val="22"/>
        </w:rPr>
        <w:t xml:space="preserve">: </w:t>
      </w:r>
      <w:r w:rsidR="00A577E6" w:rsidRPr="00CC35E6">
        <w:rPr>
          <w:rFonts w:eastAsia="Arial"/>
        </w:rPr>
        <w:t>t</w:t>
      </w:r>
      <w:r w:rsidR="00A577E6" w:rsidRPr="00CC35E6">
        <w:t>he student-facing rubric is designed to provide context-specific explanations of the assessment marking criteria. This rubric uses student-friendly language and unpacks the specific knowledge, skills and understanding required when composing each component of the assessment. When teachers are providing feedback, they may make comments on the specific knowledge, skills or understanding that need further development and methods for improvement.</w:t>
      </w:r>
    </w:p>
    <w:p w14:paraId="2760E5DC" w14:textId="301D8C22" w:rsidR="00055D67" w:rsidRPr="00CC35E6" w:rsidRDefault="00B237EA" w:rsidP="004B3B74">
      <w:pPr>
        <w:pStyle w:val="Heading3"/>
      </w:pPr>
      <w:bookmarkStart w:id="42" w:name="_Toc206490354"/>
      <w:r w:rsidRPr="00CC35E6">
        <w:t xml:space="preserve">Part A </w:t>
      </w:r>
      <w:r w:rsidR="008F5861" w:rsidRPr="00CC35E6">
        <w:t>–</w:t>
      </w:r>
      <w:r w:rsidR="0006030B" w:rsidRPr="00CC35E6">
        <w:t xml:space="preserve"> portfolio</w:t>
      </w:r>
      <w:r w:rsidR="008F5861" w:rsidRPr="00CC35E6">
        <w:t xml:space="preserve"> of writing</w:t>
      </w:r>
      <w:bookmarkEnd w:id="42"/>
    </w:p>
    <w:p w14:paraId="477FB5D9" w14:textId="1ECAAA07" w:rsidR="00EC5F65" w:rsidRPr="00CC35E6" w:rsidRDefault="00EC5F65" w:rsidP="00BF1EF6">
      <w:pPr>
        <w:rPr>
          <w:rStyle w:val="Strong"/>
          <w:b w:val="0"/>
          <w:bCs w:val="0"/>
        </w:rPr>
      </w:pPr>
      <w:r w:rsidRPr="00CC35E6">
        <w:t xml:space="preserve">Below are the student-facing guidelines for </w:t>
      </w:r>
      <w:r w:rsidR="00002E67" w:rsidRPr="00CC35E6">
        <w:t>Part A</w:t>
      </w:r>
      <w:r w:rsidRPr="00CC35E6">
        <w:t>.</w:t>
      </w:r>
    </w:p>
    <w:p w14:paraId="08DAA7E5" w14:textId="0135BAFA" w:rsidR="002F7E4B" w:rsidRPr="00CC35E6" w:rsidRDefault="002F7E4B" w:rsidP="002F7E4B">
      <w:pPr>
        <w:pStyle w:val="Caption"/>
      </w:pPr>
      <w:r w:rsidRPr="00CC35E6">
        <w:t xml:space="preserve">Table </w:t>
      </w:r>
      <w:r w:rsidRPr="00CC35E6">
        <w:fldChar w:fldCharType="begin"/>
      </w:r>
      <w:r w:rsidRPr="00CC35E6">
        <w:instrText xml:space="preserve"> SEQ Table \* ARABIC </w:instrText>
      </w:r>
      <w:r w:rsidRPr="00CC35E6">
        <w:fldChar w:fldCharType="separate"/>
      </w:r>
      <w:r w:rsidR="009E1CD2">
        <w:rPr>
          <w:noProof/>
        </w:rPr>
        <w:t>7</w:t>
      </w:r>
      <w:r w:rsidRPr="00CC35E6">
        <w:fldChar w:fldCharType="end"/>
      </w:r>
      <w:r w:rsidRPr="00CC35E6">
        <w:t xml:space="preserve"> – student facing rubric</w:t>
      </w:r>
      <w:r w:rsidR="00BF1EF6" w:rsidRPr="00CC35E6">
        <w:t xml:space="preserve"> for Part A</w:t>
      </w:r>
    </w:p>
    <w:tbl>
      <w:tblPr>
        <w:tblStyle w:val="Tableheader"/>
        <w:tblW w:w="0" w:type="auto"/>
        <w:tblLayout w:type="fixed"/>
        <w:tblLook w:val="04A0" w:firstRow="1" w:lastRow="0" w:firstColumn="1" w:lastColumn="0" w:noHBand="0" w:noVBand="1"/>
        <w:tblDescription w:val="Student-facing rubric for Part A, outlining the criteria for achieving specific marking criteria."/>
      </w:tblPr>
      <w:tblGrid>
        <w:gridCol w:w="4531"/>
        <w:gridCol w:w="2006"/>
        <w:gridCol w:w="2006"/>
        <w:gridCol w:w="2006"/>
        <w:gridCol w:w="2006"/>
        <w:gridCol w:w="2007"/>
      </w:tblGrid>
      <w:tr w:rsidR="007C530B" w:rsidRPr="00CC35E6" w14:paraId="09FBA636" w14:textId="77777777" w:rsidTr="00B85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AE2249" w14:textId="77777777" w:rsidR="007C530B" w:rsidRPr="00CC35E6" w:rsidRDefault="007C530B" w:rsidP="007C530B">
            <w:r w:rsidRPr="00CC35E6">
              <w:t>Criteria</w:t>
            </w:r>
          </w:p>
        </w:tc>
        <w:tc>
          <w:tcPr>
            <w:tcW w:w="2006" w:type="dxa"/>
          </w:tcPr>
          <w:p w14:paraId="45662C27" w14:textId="77777777" w:rsidR="007C530B" w:rsidRPr="00CC35E6" w:rsidRDefault="007C530B" w:rsidP="007C530B">
            <w:pPr>
              <w:cnfStyle w:val="100000000000" w:firstRow="1" w:lastRow="0" w:firstColumn="0" w:lastColumn="0" w:oddVBand="0" w:evenVBand="0" w:oddHBand="0" w:evenHBand="0" w:firstRowFirstColumn="0" w:firstRowLastColumn="0" w:lastRowFirstColumn="0" w:lastRowLastColumn="0"/>
            </w:pPr>
            <w:r w:rsidRPr="00CC35E6">
              <w:t>Extensive</w:t>
            </w:r>
          </w:p>
        </w:tc>
        <w:tc>
          <w:tcPr>
            <w:tcW w:w="2006" w:type="dxa"/>
          </w:tcPr>
          <w:p w14:paraId="7BB8A1A4" w14:textId="77777777" w:rsidR="007C530B" w:rsidRPr="00CC35E6" w:rsidRDefault="007C530B" w:rsidP="007C530B">
            <w:pPr>
              <w:cnfStyle w:val="100000000000" w:firstRow="1" w:lastRow="0" w:firstColumn="0" w:lastColumn="0" w:oddVBand="0" w:evenVBand="0" w:oddHBand="0" w:evenHBand="0" w:firstRowFirstColumn="0" w:firstRowLastColumn="0" w:lastRowFirstColumn="0" w:lastRowLastColumn="0"/>
            </w:pPr>
            <w:r w:rsidRPr="00CC35E6">
              <w:t>Thorough</w:t>
            </w:r>
          </w:p>
        </w:tc>
        <w:tc>
          <w:tcPr>
            <w:tcW w:w="2006" w:type="dxa"/>
          </w:tcPr>
          <w:p w14:paraId="751E09BC" w14:textId="77777777" w:rsidR="007C530B" w:rsidRPr="00CC35E6" w:rsidRDefault="007C530B" w:rsidP="007C530B">
            <w:pPr>
              <w:cnfStyle w:val="100000000000" w:firstRow="1" w:lastRow="0" w:firstColumn="0" w:lastColumn="0" w:oddVBand="0" w:evenVBand="0" w:oddHBand="0" w:evenHBand="0" w:firstRowFirstColumn="0" w:firstRowLastColumn="0" w:lastRowFirstColumn="0" w:lastRowLastColumn="0"/>
            </w:pPr>
            <w:r w:rsidRPr="00CC35E6">
              <w:t>Sound</w:t>
            </w:r>
          </w:p>
        </w:tc>
        <w:tc>
          <w:tcPr>
            <w:tcW w:w="2006" w:type="dxa"/>
          </w:tcPr>
          <w:p w14:paraId="1C686690" w14:textId="77777777" w:rsidR="007C530B" w:rsidRPr="00CC35E6" w:rsidRDefault="007C530B" w:rsidP="007C530B">
            <w:pPr>
              <w:cnfStyle w:val="100000000000" w:firstRow="1" w:lastRow="0" w:firstColumn="0" w:lastColumn="0" w:oddVBand="0" w:evenVBand="0" w:oddHBand="0" w:evenHBand="0" w:firstRowFirstColumn="0" w:firstRowLastColumn="0" w:lastRowFirstColumn="0" w:lastRowLastColumn="0"/>
            </w:pPr>
            <w:r w:rsidRPr="00CC35E6">
              <w:t>Basic</w:t>
            </w:r>
          </w:p>
        </w:tc>
        <w:tc>
          <w:tcPr>
            <w:tcW w:w="2007" w:type="dxa"/>
          </w:tcPr>
          <w:p w14:paraId="6C336020" w14:textId="77777777" w:rsidR="007C530B" w:rsidRPr="00CC35E6" w:rsidRDefault="007C530B" w:rsidP="007C530B">
            <w:pPr>
              <w:cnfStyle w:val="100000000000" w:firstRow="1" w:lastRow="0" w:firstColumn="0" w:lastColumn="0" w:oddVBand="0" w:evenVBand="0" w:oddHBand="0" w:evenHBand="0" w:firstRowFirstColumn="0" w:firstRowLastColumn="0" w:lastRowFirstColumn="0" w:lastRowLastColumn="0"/>
            </w:pPr>
            <w:r w:rsidRPr="00CC35E6">
              <w:t>Elementary</w:t>
            </w:r>
          </w:p>
        </w:tc>
      </w:tr>
      <w:tr w:rsidR="007C530B" w:rsidRPr="00CC35E6" w14:paraId="28856B82" w14:textId="77777777" w:rsidTr="00B8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630C59A" w14:textId="18BEB49F" w:rsidR="00AA7759" w:rsidRPr="00CC35E6" w:rsidRDefault="00AA7759" w:rsidP="007C530B">
            <w:pPr>
              <w:rPr>
                <w:b w:val="0"/>
              </w:rPr>
            </w:pPr>
            <w:r w:rsidRPr="00CC35E6">
              <w:t xml:space="preserve">Compose </w:t>
            </w:r>
            <w:r w:rsidR="009C4D75" w:rsidRPr="00CC35E6">
              <w:t xml:space="preserve">a </w:t>
            </w:r>
            <w:r w:rsidRPr="00CC35E6">
              <w:t xml:space="preserve">text </w:t>
            </w:r>
            <w:r w:rsidR="001F30CB" w:rsidRPr="00CC35E6">
              <w:t>t</w:t>
            </w:r>
            <w:r w:rsidR="009C4D75" w:rsidRPr="00CC35E6">
              <w:t>hat</w:t>
            </w:r>
            <w:r w:rsidR="001F30CB" w:rsidRPr="00CC35E6">
              <w:t xml:space="preserve"> represent</w:t>
            </w:r>
            <w:r w:rsidR="009C4D75" w:rsidRPr="00CC35E6">
              <w:t xml:space="preserve">s </w:t>
            </w:r>
            <w:r w:rsidR="00694131" w:rsidRPr="00CC35E6">
              <w:t>complex ideas about</w:t>
            </w:r>
            <w:r w:rsidR="00800DFF" w:rsidRPr="00CC35E6">
              <w:t xml:space="preserve"> </w:t>
            </w:r>
            <w:r w:rsidR="009C4D75" w:rsidRPr="00CC35E6">
              <w:t>an</w:t>
            </w:r>
            <w:r w:rsidR="001F30CB" w:rsidRPr="00CC35E6">
              <w:t xml:space="preserve"> aspect of identity</w:t>
            </w:r>
            <w:r w:rsidR="00E15983" w:rsidRPr="00CC35E6">
              <w:t>, perspective and context</w:t>
            </w:r>
          </w:p>
          <w:p w14:paraId="02D4F488" w14:textId="1E53C511" w:rsidR="007C530B" w:rsidRPr="00CC35E6" w:rsidRDefault="007C530B" w:rsidP="007C530B">
            <w:pPr>
              <w:rPr>
                <w:bCs/>
              </w:rPr>
            </w:pPr>
            <w:r w:rsidRPr="00CC35E6">
              <w:rPr>
                <w:b w:val="0"/>
                <w:bCs/>
              </w:rPr>
              <w:t>You could do this by:</w:t>
            </w:r>
          </w:p>
          <w:p w14:paraId="6E4F1111" w14:textId="54FB4AE5" w:rsidR="00E3412A" w:rsidRPr="00CC35E6" w:rsidRDefault="009254B1" w:rsidP="006E5955">
            <w:pPr>
              <w:pStyle w:val="ListBullet"/>
              <w:rPr>
                <w:b w:val="0"/>
                <w:bCs/>
              </w:rPr>
            </w:pPr>
            <w:r w:rsidRPr="00CC35E6">
              <w:rPr>
                <w:b w:val="0"/>
                <w:bCs/>
              </w:rPr>
              <w:t>ex</w:t>
            </w:r>
            <w:r w:rsidR="00E15983" w:rsidRPr="00CC35E6">
              <w:rPr>
                <w:b w:val="0"/>
                <w:bCs/>
              </w:rPr>
              <w:t>ploring multiple aspects of your identity</w:t>
            </w:r>
            <w:r w:rsidR="000E2F08" w:rsidRPr="00CC35E6">
              <w:rPr>
                <w:b w:val="0"/>
                <w:bCs/>
              </w:rPr>
              <w:t>, perspective and context</w:t>
            </w:r>
            <w:r w:rsidR="00295F47" w:rsidRPr="00CC35E6">
              <w:rPr>
                <w:b w:val="0"/>
                <w:bCs/>
              </w:rPr>
              <w:t xml:space="preserve"> such </w:t>
            </w:r>
            <w:r w:rsidR="00295F47" w:rsidRPr="00CC35E6">
              <w:rPr>
                <w:b w:val="0"/>
                <w:bCs/>
              </w:rPr>
              <w:lastRenderedPageBreak/>
              <w:t xml:space="preserve">as your values, interests, skills and </w:t>
            </w:r>
            <w:r w:rsidR="00E56690" w:rsidRPr="00CC35E6">
              <w:rPr>
                <w:b w:val="0"/>
                <w:bCs/>
              </w:rPr>
              <w:t>how these influence the way you see the world</w:t>
            </w:r>
          </w:p>
          <w:p w14:paraId="5988167E" w14:textId="5D3B3DFD" w:rsidR="000E2F08" w:rsidRPr="00CC35E6" w:rsidRDefault="009254B1" w:rsidP="00BF1145">
            <w:pPr>
              <w:pStyle w:val="ListBullet"/>
              <w:rPr>
                <w:b w:val="0"/>
                <w:bCs/>
              </w:rPr>
            </w:pPr>
            <w:r w:rsidRPr="00CC35E6">
              <w:rPr>
                <w:b w:val="0"/>
                <w:bCs/>
              </w:rPr>
              <w:t>d</w:t>
            </w:r>
            <w:r w:rsidR="000E2F08" w:rsidRPr="00CC35E6">
              <w:rPr>
                <w:b w:val="0"/>
                <w:bCs/>
              </w:rPr>
              <w:t>eveloping a personal voice in your writing</w:t>
            </w:r>
            <w:r w:rsidR="007D0ACC" w:rsidRPr="00CC35E6">
              <w:rPr>
                <w:b w:val="0"/>
                <w:bCs/>
              </w:rPr>
              <w:t xml:space="preserve"> by using </w:t>
            </w:r>
            <w:r w:rsidR="00D12484" w:rsidRPr="00CC35E6">
              <w:rPr>
                <w:b w:val="0"/>
                <w:bCs/>
              </w:rPr>
              <w:t xml:space="preserve">language </w:t>
            </w:r>
            <w:r w:rsidR="00190DE1" w:rsidRPr="00CC35E6">
              <w:rPr>
                <w:b w:val="0"/>
                <w:bCs/>
              </w:rPr>
              <w:t>features</w:t>
            </w:r>
            <w:r w:rsidR="00D12484" w:rsidRPr="00CC35E6">
              <w:rPr>
                <w:b w:val="0"/>
                <w:bCs/>
              </w:rPr>
              <w:t xml:space="preserve"> </w:t>
            </w:r>
            <w:r w:rsidR="00190DE1" w:rsidRPr="00CC35E6">
              <w:rPr>
                <w:b w:val="0"/>
                <w:bCs/>
              </w:rPr>
              <w:t>s</w:t>
            </w:r>
            <w:r w:rsidR="00D12484" w:rsidRPr="00CC35E6">
              <w:rPr>
                <w:b w:val="0"/>
                <w:bCs/>
              </w:rPr>
              <w:t xml:space="preserve">uch as </w:t>
            </w:r>
            <w:r w:rsidR="00190DE1" w:rsidRPr="00CC35E6">
              <w:rPr>
                <w:b w:val="0"/>
                <w:bCs/>
              </w:rPr>
              <w:t>first person,</w:t>
            </w:r>
            <w:r w:rsidR="00BA2F21" w:rsidRPr="00CC35E6">
              <w:rPr>
                <w:b w:val="0"/>
                <w:bCs/>
              </w:rPr>
              <w:t xml:space="preserve"> conversational tone,</w:t>
            </w:r>
            <w:r w:rsidR="00190DE1" w:rsidRPr="00CC35E6">
              <w:rPr>
                <w:b w:val="0"/>
                <w:bCs/>
              </w:rPr>
              <w:t xml:space="preserve"> elaborated noun groups, purposeful selection of images</w:t>
            </w:r>
            <w:r w:rsidR="00204DFF" w:rsidRPr="00CC35E6">
              <w:rPr>
                <w:b w:val="0"/>
                <w:bCs/>
              </w:rPr>
              <w:t xml:space="preserve"> and figurative language</w:t>
            </w:r>
          </w:p>
          <w:p w14:paraId="55AC354A" w14:textId="35763A3E" w:rsidR="007C530B" w:rsidRPr="00CC35E6" w:rsidRDefault="009254B1" w:rsidP="00BF1145">
            <w:pPr>
              <w:pStyle w:val="ListBullet"/>
            </w:pPr>
            <w:r w:rsidRPr="00CC35E6">
              <w:rPr>
                <w:b w:val="0"/>
                <w:bCs/>
              </w:rPr>
              <w:t>e</w:t>
            </w:r>
            <w:r w:rsidR="000E2F08" w:rsidRPr="00CC35E6">
              <w:rPr>
                <w:b w:val="0"/>
                <w:bCs/>
              </w:rPr>
              <w:t>ngaging the reader</w:t>
            </w:r>
            <w:r w:rsidR="00D24705" w:rsidRPr="00CC35E6">
              <w:rPr>
                <w:b w:val="0"/>
                <w:bCs/>
              </w:rPr>
              <w:t xml:space="preserve"> through language forms and features</w:t>
            </w:r>
            <w:r w:rsidR="00204DFF" w:rsidRPr="00CC35E6">
              <w:rPr>
                <w:b w:val="0"/>
                <w:bCs/>
              </w:rPr>
              <w:t xml:space="preserve"> such as metaphor,</w:t>
            </w:r>
            <w:r w:rsidR="00D411BE" w:rsidRPr="00CC35E6">
              <w:rPr>
                <w:b w:val="0"/>
                <w:bCs/>
              </w:rPr>
              <w:t xml:space="preserve"> textual hybridity</w:t>
            </w:r>
            <w:r w:rsidR="008B77FA" w:rsidRPr="00CC35E6">
              <w:rPr>
                <w:b w:val="0"/>
                <w:bCs/>
              </w:rPr>
              <w:t xml:space="preserve"> </w:t>
            </w:r>
            <w:r w:rsidR="00265B27" w:rsidRPr="00CC35E6">
              <w:rPr>
                <w:b w:val="0"/>
                <w:bCs/>
              </w:rPr>
              <w:t>or</w:t>
            </w:r>
            <w:r w:rsidR="006E1225" w:rsidRPr="00CC35E6">
              <w:rPr>
                <w:b w:val="0"/>
                <w:bCs/>
              </w:rPr>
              <w:t xml:space="preserve"> through the</w:t>
            </w:r>
            <w:r w:rsidR="00EB639A" w:rsidRPr="00CC35E6">
              <w:rPr>
                <w:b w:val="0"/>
                <w:bCs/>
              </w:rPr>
              <w:t xml:space="preserve"> representatio</w:t>
            </w:r>
            <w:r w:rsidR="00936416" w:rsidRPr="00CC35E6">
              <w:rPr>
                <w:b w:val="0"/>
                <w:bCs/>
              </w:rPr>
              <w:t xml:space="preserve">n </w:t>
            </w:r>
            <w:r w:rsidR="00AE1798" w:rsidRPr="00CC35E6">
              <w:rPr>
                <w:b w:val="0"/>
                <w:bCs/>
              </w:rPr>
              <w:t xml:space="preserve">of </w:t>
            </w:r>
            <w:r w:rsidR="006E1225" w:rsidRPr="00CC35E6">
              <w:rPr>
                <w:b w:val="0"/>
                <w:bCs/>
              </w:rPr>
              <w:t>events</w:t>
            </w:r>
            <w:r w:rsidR="00C733CB" w:rsidRPr="00CC35E6">
              <w:rPr>
                <w:b w:val="0"/>
                <w:bCs/>
              </w:rPr>
              <w:t>.</w:t>
            </w:r>
          </w:p>
        </w:tc>
        <w:tc>
          <w:tcPr>
            <w:tcW w:w="2006" w:type="dxa"/>
          </w:tcPr>
          <w:p w14:paraId="4A853CA9" w14:textId="06E9F33B" w:rsidR="007C530B" w:rsidRPr="00CC35E6" w:rsidRDefault="00A61050"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Your </w:t>
            </w:r>
            <w:r w:rsidR="00B840BD" w:rsidRPr="00CC35E6">
              <w:t>composition nominated for marking is a</w:t>
            </w:r>
            <w:r w:rsidR="00252DDA" w:rsidRPr="00CC35E6">
              <w:t xml:space="preserve"> </w:t>
            </w:r>
            <w:r w:rsidR="00941AF7" w:rsidRPr="00CC35E6">
              <w:t>highly</w:t>
            </w:r>
            <w:r w:rsidR="002D0DFD" w:rsidRPr="00CC35E6">
              <w:t xml:space="preserve"> </w:t>
            </w:r>
            <w:r w:rsidR="00D620B4" w:rsidRPr="00CC35E6">
              <w:t xml:space="preserve">developed </w:t>
            </w:r>
            <w:r w:rsidR="00252DDA" w:rsidRPr="00CC35E6">
              <w:t xml:space="preserve">text that </w:t>
            </w:r>
            <w:r w:rsidR="001C7389" w:rsidRPr="00CC35E6">
              <w:t>effective</w:t>
            </w:r>
            <w:r w:rsidR="00E92851" w:rsidRPr="00CC35E6">
              <w:t>ly represent</w:t>
            </w:r>
            <w:r w:rsidR="00B840BD" w:rsidRPr="00CC35E6">
              <w:t>s</w:t>
            </w:r>
            <w:r w:rsidR="00E92851" w:rsidRPr="00CC35E6">
              <w:t xml:space="preserve"> </w:t>
            </w:r>
            <w:r w:rsidR="00B840BD" w:rsidRPr="00CC35E6">
              <w:t>an</w:t>
            </w:r>
            <w:r w:rsidR="00E92851" w:rsidRPr="00CC35E6">
              <w:t xml:space="preserve"> </w:t>
            </w:r>
            <w:r w:rsidR="00E92851" w:rsidRPr="00CC35E6">
              <w:lastRenderedPageBreak/>
              <w:t>aspect of your identity</w:t>
            </w:r>
            <w:r w:rsidR="00EC4D75" w:rsidRPr="00CC35E6">
              <w:t xml:space="preserve">, perspective </w:t>
            </w:r>
            <w:r w:rsidR="004261F5" w:rsidRPr="00CC35E6">
              <w:t>or</w:t>
            </w:r>
            <w:r w:rsidR="00EC4D75" w:rsidRPr="00CC35E6">
              <w:t xml:space="preserve"> context</w:t>
            </w:r>
            <w:r w:rsidR="00E92851" w:rsidRPr="00CC35E6">
              <w:t xml:space="preserve">. </w:t>
            </w:r>
            <w:r w:rsidR="00124B63" w:rsidRPr="00CC35E6">
              <w:t>You</w:t>
            </w:r>
            <w:r w:rsidR="009B6061" w:rsidRPr="00CC35E6">
              <w:t xml:space="preserve"> establish and sustain a strong </w:t>
            </w:r>
            <w:r w:rsidR="00E73446" w:rsidRPr="00CC35E6">
              <w:t>personal voice</w:t>
            </w:r>
            <w:r w:rsidR="00EF2DD3" w:rsidRPr="00CC35E6">
              <w:t xml:space="preserve">. </w:t>
            </w:r>
            <w:r w:rsidR="00EC4D75" w:rsidRPr="00CC35E6">
              <w:t>Your use of language forms</w:t>
            </w:r>
            <w:r w:rsidR="003074C9" w:rsidRPr="00CC35E6">
              <w:t xml:space="preserve"> and features effectively enhances reader engagement.</w:t>
            </w:r>
          </w:p>
        </w:tc>
        <w:tc>
          <w:tcPr>
            <w:tcW w:w="2006" w:type="dxa"/>
          </w:tcPr>
          <w:p w14:paraId="747504FF" w14:textId="2633F6E0" w:rsidR="007C530B" w:rsidRPr="00CC35E6" w:rsidRDefault="00344BE6"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Your </w:t>
            </w:r>
            <w:r w:rsidR="002D0DFD" w:rsidRPr="00CC35E6">
              <w:t>composition nominated for marking is</w:t>
            </w:r>
            <w:r w:rsidRPr="00CC35E6">
              <w:t xml:space="preserve"> a </w:t>
            </w:r>
            <w:r w:rsidR="002D0DFD" w:rsidRPr="00CC35E6">
              <w:t xml:space="preserve">well-developed text </w:t>
            </w:r>
            <w:r w:rsidRPr="00CC35E6">
              <w:t xml:space="preserve">that </w:t>
            </w:r>
            <w:r w:rsidR="00820A58" w:rsidRPr="00CC35E6">
              <w:t xml:space="preserve">clearly </w:t>
            </w:r>
            <w:r w:rsidR="002D0DFD" w:rsidRPr="00CC35E6">
              <w:t>represents an aspect</w:t>
            </w:r>
            <w:r w:rsidRPr="00CC35E6">
              <w:t xml:space="preserve"> of your </w:t>
            </w:r>
            <w:r w:rsidRPr="00CC35E6">
              <w:lastRenderedPageBreak/>
              <w:t xml:space="preserve">identity, perspective </w:t>
            </w:r>
            <w:r w:rsidR="002D0DFD" w:rsidRPr="00CC35E6">
              <w:t>or</w:t>
            </w:r>
            <w:r w:rsidRPr="00CC35E6">
              <w:t xml:space="preserve"> context. You </w:t>
            </w:r>
            <w:r w:rsidR="00857D9E" w:rsidRPr="00CC35E6">
              <w:t xml:space="preserve">maintain a clear </w:t>
            </w:r>
            <w:r w:rsidRPr="00CC35E6">
              <w:t>personal voice. Your use of language forms and features enhances reader engagement.</w:t>
            </w:r>
          </w:p>
        </w:tc>
        <w:tc>
          <w:tcPr>
            <w:tcW w:w="2006" w:type="dxa"/>
          </w:tcPr>
          <w:p w14:paraId="484D902A" w14:textId="107CDEA5" w:rsidR="007C530B" w:rsidRPr="00CC35E6" w:rsidRDefault="00FF1C72"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Your </w:t>
            </w:r>
            <w:r w:rsidR="00DA6385" w:rsidRPr="00CC35E6">
              <w:t xml:space="preserve">composition nominated for marking </w:t>
            </w:r>
            <w:r w:rsidR="00807210" w:rsidRPr="00CC35E6">
              <w:t>explores</w:t>
            </w:r>
            <w:r w:rsidR="00DA6385" w:rsidRPr="00CC35E6">
              <w:t xml:space="preserve"> an aspect</w:t>
            </w:r>
            <w:r w:rsidRPr="00CC35E6">
              <w:t xml:space="preserve"> of your identity, perspective </w:t>
            </w:r>
            <w:r w:rsidR="00DA6385" w:rsidRPr="00CC35E6">
              <w:t>or</w:t>
            </w:r>
            <w:r w:rsidRPr="00CC35E6">
              <w:t xml:space="preserve"> context. You </w:t>
            </w:r>
            <w:r w:rsidR="009B34BE" w:rsidRPr="00CC35E6">
              <w:lastRenderedPageBreak/>
              <w:t>maintain</w:t>
            </w:r>
            <w:r w:rsidR="002C7343" w:rsidRPr="00CC35E6">
              <w:t xml:space="preserve"> a </w:t>
            </w:r>
            <w:r w:rsidRPr="00CC35E6">
              <w:t xml:space="preserve">personal voice. Your use of language forms and features </w:t>
            </w:r>
            <w:r w:rsidR="002C7343" w:rsidRPr="00CC35E6">
              <w:t>supports</w:t>
            </w:r>
            <w:r w:rsidRPr="00CC35E6">
              <w:t xml:space="preserve"> </w:t>
            </w:r>
            <w:r w:rsidR="00ED40E5" w:rsidRPr="00CC35E6">
              <w:t>the reader</w:t>
            </w:r>
            <w:r w:rsidR="00D411BE" w:rsidRPr="00CC35E6">
              <w:t xml:space="preserve"> to underst</w:t>
            </w:r>
            <w:r w:rsidR="008B77FA" w:rsidRPr="00CC35E6">
              <w:t>and your ideas</w:t>
            </w:r>
            <w:r w:rsidR="00155509" w:rsidRPr="00CC35E6">
              <w:t>.</w:t>
            </w:r>
          </w:p>
        </w:tc>
        <w:tc>
          <w:tcPr>
            <w:tcW w:w="2006" w:type="dxa"/>
          </w:tcPr>
          <w:p w14:paraId="62A079E4" w14:textId="69F9A816" w:rsidR="007C530B" w:rsidRPr="00CC35E6" w:rsidRDefault="00397DEA"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Your </w:t>
            </w:r>
            <w:r w:rsidR="00DA6385" w:rsidRPr="00CC35E6">
              <w:t xml:space="preserve">composition nominated for marking </w:t>
            </w:r>
            <w:r w:rsidR="00807210" w:rsidRPr="00CC35E6">
              <w:t>describes</w:t>
            </w:r>
            <w:r w:rsidRPr="00CC35E6">
              <w:t xml:space="preserve"> aspect</w:t>
            </w:r>
            <w:r w:rsidR="00BF0313" w:rsidRPr="00CC35E6">
              <w:t xml:space="preserve"> </w:t>
            </w:r>
            <w:r w:rsidRPr="00CC35E6">
              <w:t xml:space="preserve">of your identity, perspective </w:t>
            </w:r>
            <w:r w:rsidR="00DA6385" w:rsidRPr="00CC35E6">
              <w:t>or</w:t>
            </w:r>
            <w:r w:rsidRPr="00CC35E6">
              <w:t xml:space="preserve"> context. You use </w:t>
            </w:r>
            <w:r w:rsidRPr="00CC35E6">
              <w:lastRenderedPageBreak/>
              <w:t>a personal voice</w:t>
            </w:r>
            <w:r w:rsidR="001B650A" w:rsidRPr="00CC35E6">
              <w:t xml:space="preserve"> that </w:t>
            </w:r>
            <w:r w:rsidR="00BA2F21" w:rsidRPr="00CC35E6">
              <w:t>can be inconsistent</w:t>
            </w:r>
            <w:r w:rsidRPr="00CC35E6">
              <w:t xml:space="preserve">. </w:t>
            </w:r>
            <w:r w:rsidR="00A4560E" w:rsidRPr="00CC35E6">
              <w:t>At times, you</w:t>
            </w:r>
            <w:r w:rsidR="00811204" w:rsidRPr="00CC35E6">
              <w:t xml:space="preserve"> interest the reader</w:t>
            </w:r>
            <w:r w:rsidR="009F73A5" w:rsidRPr="00CC35E6">
              <w:t xml:space="preserve"> with some language choices.</w:t>
            </w:r>
          </w:p>
        </w:tc>
        <w:tc>
          <w:tcPr>
            <w:tcW w:w="2007" w:type="dxa"/>
          </w:tcPr>
          <w:p w14:paraId="4171097A" w14:textId="772479F6" w:rsidR="007C530B" w:rsidRPr="00CC35E6" w:rsidRDefault="00F808B5"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Your </w:t>
            </w:r>
            <w:r w:rsidR="00807210" w:rsidRPr="00CC35E6">
              <w:t>composition nominated for marking</w:t>
            </w:r>
            <w:r w:rsidRPr="00CC35E6">
              <w:t xml:space="preserve"> </w:t>
            </w:r>
            <w:r w:rsidR="001C7389" w:rsidRPr="00CC35E6">
              <w:t>contain</w:t>
            </w:r>
            <w:r w:rsidRPr="00CC35E6">
              <w:t xml:space="preserve">s a relevant </w:t>
            </w:r>
            <w:r w:rsidR="00BB0523" w:rsidRPr="00CC35E6">
              <w:t>idea</w:t>
            </w:r>
            <w:r w:rsidR="007C530B" w:rsidRPr="00CC35E6">
              <w:t>.</w:t>
            </w:r>
          </w:p>
        </w:tc>
      </w:tr>
      <w:tr w:rsidR="007C530B" w:rsidRPr="00CC35E6" w14:paraId="618AE3EB" w14:textId="77777777" w:rsidTr="00B85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CA081BF" w14:textId="0A4BF939" w:rsidR="007C530B" w:rsidRPr="00CC35E6" w:rsidRDefault="008B289D" w:rsidP="00C12EC8">
            <w:pPr>
              <w:rPr>
                <w:b w:val="0"/>
              </w:rPr>
            </w:pPr>
            <w:r w:rsidRPr="00CC35E6">
              <w:t xml:space="preserve">Demonstrate </w:t>
            </w:r>
            <w:r w:rsidR="00BA2F21" w:rsidRPr="00CC35E6">
              <w:t>skill in</w:t>
            </w:r>
            <w:r w:rsidR="006C661A" w:rsidRPr="00CC35E6">
              <w:t xml:space="preserve"> adapting and</w:t>
            </w:r>
            <w:r w:rsidR="00BA2F21" w:rsidRPr="00CC35E6">
              <w:t xml:space="preserve"> using </w:t>
            </w:r>
            <w:r w:rsidR="006C661A" w:rsidRPr="00CC35E6">
              <w:t xml:space="preserve">the language codes and conventions explored in </w:t>
            </w:r>
            <w:r w:rsidR="00DF771B" w:rsidRPr="00CC35E6">
              <w:t>core</w:t>
            </w:r>
            <w:r w:rsidR="00BA2F21" w:rsidRPr="00CC35E6">
              <w:t xml:space="preserve"> text</w:t>
            </w:r>
            <w:r w:rsidR="006C661A" w:rsidRPr="00CC35E6">
              <w:t>(</w:t>
            </w:r>
            <w:r w:rsidR="00BA2F21" w:rsidRPr="00CC35E6">
              <w:t>s</w:t>
            </w:r>
            <w:r w:rsidR="006C661A" w:rsidRPr="00CC35E6">
              <w:t>)</w:t>
            </w:r>
            <w:r w:rsidR="0076575E" w:rsidRPr="00CC35E6">
              <w:t xml:space="preserve"> to enhance own composition</w:t>
            </w:r>
          </w:p>
          <w:p w14:paraId="54FE715F" w14:textId="77777777" w:rsidR="00F85536" w:rsidRPr="00CC35E6" w:rsidRDefault="00F85536" w:rsidP="00C12EC8">
            <w:pPr>
              <w:rPr>
                <w:b w:val="0"/>
                <w:bCs/>
              </w:rPr>
            </w:pPr>
            <w:r w:rsidRPr="00CC35E6">
              <w:rPr>
                <w:bCs/>
              </w:rPr>
              <w:t>You could do this by:</w:t>
            </w:r>
          </w:p>
          <w:p w14:paraId="0715490E" w14:textId="64C846ED" w:rsidR="00AE14D5" w:rsidRPr="00CC35E6" w:rsidRDefault="003A5B94" w:rsidP="00BF1145">
            <w:pPr>
              <w:pStyle w:val="ListBullet"/>
              <w:rPr>
                <w:b w:val="0"/>
                <w:bCs/>
              </w:rPr>
            </w:pPr>
            <w:r w:rsidRPr="00CC35E6">
              <w:rPr>
                <w:b w:val="0"/>
                <w:bCs/>
              </w:rPr>
              <w:t xml:space="preserve">adopting the structural features of the </w:t>
            </w:r>
            <w:r w:rsidR="00DF771B" w:rsidRPr="00CC35E6">
              <w:rPr>
                <w:b w:val="0"/>
                <w:bCs/>
              </w:rPr>
              <w:lastRenderedPageBreak/>
              <w:t>core</w:t>
            </w:r>
            <w:r w:rsidRPr="00CC35E6">
              <w:rPr>
                <w:b w:val="0"/>
                <w:bCs/>
              </w:rPr>
              <w:t xml:space="preserve"> texts in your own </w:t>
            </w:r>
            <w:r w:rsidR="00F50CB8" w:rsidRPr="00CC35E6">
              <w:rPr>
                <w:b w:val="0"/>
                <w:bCs/>
              </w:rPr>
              <w:t>writing</w:t>
            </w:r>
            <w:r w:rsidR="00C56F6F" w:rsidRPr="00CC35E6">
              <w:rPr>
                <w:b w:val="0"/>
                <w:bCs/>
              </w:rPr>
              <w:t xml:space="preserve"> such as the purposeful use of </w:t>
            </w:r>
            <w:r w:rsidR="002B06F1" w:rsidRPr="00CC35E6">
              <w:rPr>
                <w:b w:val="0"/>
                <w:bCs/>
              </w:rPr>
              <w:t xml:space="preserve">punctuation, </w:t>
            </w:r>
            <w:r w:rsidR="00C56F6F" w:rsidRPr="00CC35E6">
              <w:rPr>
                <w:b w:val="0"/>
                <w:bCs/>
              </w:rPr>
              <w:t xml:space="preserve">sentence structure </w:t>
            </w:r>
            <w:r w:rsidR="0000522E" w:rsidRPr="00CC35E6">
              <w:rPr>
                <w:b w:val="0"/>
                <w:bCs/>
              </w:rPr>
              <w:t xml:space="preserve">and (or) the </w:t>
            </w:r>
            <w:r w:rsidR="00F50CB8" w:rsidRPr="00CC35E6">
              <w:rPr>
                <w:b w:val="0"/>
                <w:bCs/>
              </w:rPr>
              <w:t>structure of visual text</w:t>
            </w:r>
            <w:r w:rsidR="00EB5884" w:rsidRPr="00CC35E6">
              <w:rPr>
                <w:b w:val="0"/>
                <w:bCs/>
              </w:rPr>
              <w:t>s</w:t>
            </w:r>
          </w:p>
          <w:p w14:paraId="229DC2DD" w14:textId="195BDC1E" w:rsidR="00FA58E9" w:rsidRPr="00CC35E6" w:rsidRDefault="005A05D5" w:rsidP="00BF1145">
            <w:pPr>
              <w:pStyle w:val="ListBullet"/>
              <w:rPr>
                <w:b w:val="0"/>
                <w:bCs/>
              </w:rPr>
            </w:pPr>
            <w:r w:rsidRPr="00CC35E6">
              <w:rPr>
                <w:b w:val="0"/>
                <w:bCs/>
              </w:rPr>
              <w:t>incorporating</w:t>
            </w:r>
            <w:r w:rsidR="005935EF" w:rsidRPr="00CC35E6">
              <w:rPr>
                <w:b w:val="0"/>
                <w:bCs/>
              </w:rPr>
              <w:t xml:space="preserve"> language </w:t>
            </w:r>
            <w:r w:rsidR="004F75C4" w:rsidRPr="00CC35E6">
              <w:rPr>
                <w:b w:val="0"/>
                <w:bCs/>
              </w:rPr>
              <w:t xml:space="preserve">devices used in the </w:t>
            </w:r>
            <w:r w:rsidR="00DF771B" w:rsidRPr="00CC35E6">
              <w:rPr>
                <w:b w:val="0"/>
                <w:bCs/>
              </w:rPr>
              <w:t>core</w:t>
            </w:r>
            <w:r w:rsidR="004F75C4" w:rsidRPr="00CC35E6">
              <w:rPr>
                <w:b w:val="0"/>
                <w:bCs/>
              </w:rPr>
              <w:t xml:space="preserve"> texts in </w:t>
            </w:r>
            <w:r w:rsidRPr="00CC35E6">
              <w:rPr>
                <w:b w:val="0"/>
                <w:bCs/>
              </w:rPr>
              <w:t xml:space="preserve">your </w:t>
            </w:r>
            <w:r w:rsidR="004F75C4" w:rsidRPr="00CC35E6">
              <w:rPr>
                <w:b w:val="0"/>
                <w:bCs/>
              </w:rPr>
              <w:t>own composit</w:t>
            </w:r>
            <w:r w:rsidR="00D24705" w:rsidRPr="00CC35E6">
              <w:rPr>
                <w:b w:val="0"/>
                <w:bCs/>
              </w:rPr>
              <w:t>i</w:t>
            </w:r>
            <w:r w:rsidR="004F75C4" w:rsidRPr="00CC35E6">
              <w:rPr>
                <w:b w:val="0"/>
                <w:bCs/>
              </w:rPr>
              <w:t>on</w:t>
            </w:r>
          </w:p>
          <w:p w14:paraId="2BABF436" w14:textId="5C4B481F" w:rsidR="003A5B94" w:rsidRPr="00CC35E6" w:rsidRDefault="00FA58E9" w:rsidP="00BF1145">
            <w:pPr>
              <w:pStyle w:val="ListBullet"/>
            </w:pPr>
            <w:r w:rsidRPr="00CC35E6">
              <w:rPr>
                <w:b w:val="0"/>
                <w:bCs/>
              </w:rPr>
              <w:t>selec</w:t>
            </w:r>
            <w:r w:rsidR="003F7413" w:rsidRPr="00CC35E6">
              <w:rPr>
                <w:b w:val="0"/>
                <w:bCs/>
              </w:rPr>
              <w:t xml:space="preserve">ting appropriate language and textual forms for the </w:t>
            </w:r>
            <w:r w:rsidR="001D3A24" w:rsidRPr="00CC35E6">
              <w:rPr>
                <w:b w:val="0"/>
                <w:bCs/>
              </w:rPr>
              <w:t>specified audience, purpose and context.</w:t>
            </w:r>
          </w:p>
        </w:tc>
        <w:tc>
          <w:tcPr>
            <w:tcW w:w="2006" w:type="dxa"/>
          </w:tcPr>
          <w:p w14:paraId="7EC4784E" w14:textId="1B0BD516" w:rsidR="007C530B" w:rsidRPr="00CC35E6" w:rsidRDefault="0077674E" w:rsidP="007C530B">
            <w:pPr>
              <w:cnfStyle w:val="000000010000" w:firstRow="0" w:lastRow="0" w:firstColumn="0" w:lastColumn="0" w:oddVBand="0" w:evenVBand="0" w:oddHBand="0" w:evenHBand="1" w:firstRowFirstColumn="0" w:firstRowLastColumn="0" w:lastRowFirstColumn="0" w:lastRowLastColumn="0"/>
              <w:rPr>
                <w:highlight w:val="yellow"/>
              </w:rPr>
            </w:pPr>
            <w:r w:rsidRPr="00CC35E6">
              <w:lastRenderedPageBreak/>
              <w:t>You</w:t>
            </w:r>
            <w:r w:rsidR="006074F2" w:rsidRPr="00CC35E6">
              <w:t xml:space="preserve"> </w:t>
            </w:r>
            <w:r w:rsidR="009242AA" w:rsidRPr="00CC35E6">
              <w:t xml:space="preserve">effectively </w:t>
            </w:r>
            <w:r w:rsidR="00346C9F" w:rsidRPr="00CC35E6">
              <w:t>adapt</w:t>
            </w:r>
            <w:r w:rsidR="0082306A" w:rsidRPr="00CC35E6">
              <w:t xml:space="preserve"> and</w:t>
            </w:r>
            <w:r w:rsidR="000E5F6E" w:rsidRPr="00CC35E6">
              <w:t xml:space="preserve"> </w:t>
            </w:r>
            <w:r w:rsidR="0082306A" w:rsidRPr="00CC35E6">
              <w:t>use</w:t>
            </w:r>
            <w:r w:rsidR="00A70220" w:rsidRPr="00CC35E6">
              <w:t xml:space="preserve"> </w:t>
            </w:r>
            <w:r w:rsidR="000E5F6E" w:rsidRPr="00CC35E6">
              <w:t xml:space="preserve">a wide range of </w:t>
            </w:r>
            <w:r w:rsidR="007B6541" w:rsidRPr="00CC35E6">
              <w:t xml:space="preserve">language codes </w:t>
            </w:r>
            <w:r w:rsidR="0082306A" w:rsidRPr="00CC35E6">
              <w:t>and conventions</w:t>
            </w:r>
            <w:r w:rsidR="00346C9F" w:rsidRPr="00CC35E6">
              <w:t xml:space="preserve"> </w:t>
            </w:r>
            <w:r w:rsidR="005E3C73" w:rsidRPr="00CC35E6">
              <w:t>explored in</w:t>
            </w:r>
            <w:r w:rsidR="00346C9F" w:rsidRPr="00CC35E6">
              <w:t xml:space="preserve"> the </w:t>
            </w:r>
            <w:r w:rsidR="00DF771B" w:rsidRPr="00CC35E6">
              <w:t>core</w:t>
            </w:r>
            <w:r w:rsidR="00346C9F" w:rsidRPr="00CC35E6">
              <w:t xml:space="preserve"> text(s) to </w:t>
            </w:r>
            <w:r w:rsidR="00346C9F" w:rsidRPr="00CC35E6">
              <w:lastRenderedPageBreak/>
              <w:t>enrich your writing.</w:t>
            </w:r>
            <w:r w:rsidR="00DA739D" w:rsidRPr="00CC35E6">
              <w:t xml:space="preserve"> </w:t>
            </w:r>
            <w:r w:rsidR="006963F0" w:rsidRPr="00CC35E6">
              <w:t>You</w:t>
            </w:r>
            <w:r w:rsidR="004540A8" w:rsidRPr="00CC35E6">
              <w:t xml:space="preserve"> effectively</w:t>
            </w:r>
            <w:r w:rsidR="006963F0" w:rsidRPr="00CC35E6">
              <w:t xml:space="preserve"> </w:t>
            </w:r>
            <w:r w:rsidR="005A05D5" w:rsidRPr="00CC35E6">
              <w:t>incorporate</w:t>
            </w:r>
            <w:r w:rsidR="000135DF" w:rsidRPr="00CC35E6">
              <w:t xml:space="preserve"> language </w:t>
            </w:r>
            <w:r w:rsidR="004540A8" w:rsidRPr="00CC35E6">
              <w:t>an</w:t>
            </w:r>
            <w:r w:rsidR="00A015F4" w:rsidRPr="00CC35E6">
              <w:t>d</w:t>
            </w:r>
            <w:r w:rsidR="004540A8" w:rsidRPr="00CC35E6">
              <w:t xml:space="preserve"> structural features of the core text into your own writing. The language choices you make are </w:t>
            </w:r>
            <w:r w:rsidR="00A015F4" w:rsidRPr="00CC35E6">
              <w:t>effective for the audience, purpose and context of the portfolio of writing.</w:t>
            </w:r>
          </w:p>
        </w:tc>
        <w:tc>
          <w:tcPr>
            <w:tcW w:w="2006" w:type="dxa"/>
          </w:tcPr>
          <w:p w14:paraId="52484D7C" w14:textId="063CD237" w:rsidR="007C530B" w:rsidRPr="00CC35E6" w:rsidRDefault="007100A1" w:rsidP="007C530B">
            <w:pPr>
              <w:cnfStyle w:val="000000010000" w:firstRow="0" w:lastRow="0" w:firstColumn="0" w:lastColumn="0" w:oddVBand="0" w:evenVBand="0" w:oddHBand="0" w:evenHBand="1" w:firstRowFirstColumn="0" w:firstRowLastColumn="0" w:lastRowFirstColumn="0" w:lastRowLastColumn="0"/>
              <w:rPr>
                <w:highlight w:val="yellow"/>
              </w:rPr>
            </w:pPr>
            <w:r w:rsidRPr="00CC35E6">
              <w:lastRenderedPageBreak/>
              <w:t xml:space="preserve">You adapt and use a range of language codes and conventions </w:t>
            </w:r>
            <w:r w:rsidR="005E3C73" w:rsidRPr="00CC35E6">
              <w:t>explored in</w:t>
            </w:r>
            <w:r w:rsidRPr="00CC35E6">
              <w:t xml:space="preserve"> the core text(s) to en</w:t>
            </w:r>
            <w:r w:rsidR="005E3C73" w:rsidRPr="00CC35E6">
              <w:t>hance</w:t>
            </w:r>
            <w:r w:rsidRPr="00CC35E6">
              <w:t xml:space="preserve"> your </w:t>
            </w:r>
            <w:r w:rsidRPr="00CC35E6">
              <w:lastRenderedPageBreak/>
              <w:t xml:space="preserve">writing. </w:t>
            </w:r>
            <w:r w:rsidR="00AC0138" w:rsidRPr="00CC35E6">
              <w:t>You incorporate</w:t>
            </w:r>
            <w:r w:rsidRPr="00CC35E6">
              <w:t xml:space="preserve"> language and structural features of the core text into your own writing. The language choices you make are </w:t>
            </w:r>
            <w:r w:rsidR="005E3C73" w:rsidRPr="00CC35E6">
              <w:t>appropriate</w:t>
            </w:r>
            <w:r w:rsidRPr="00CC35E6">
              <w:t xml:space="preserve"> for the audience, purpose and context of the portfolio of writing.</w:t>
            </w:r>
          </w:p>
        </w:tc>
        <w:tc>
          <w:tcPr>
            <w:tcW w:w="2006" w:type="dxa"/>
          </w:tcPr>
          <w:p w14:paraId="3AD15F58" w14:textId="6723F86C" w:rsidR="007C530B" w:rsidRPr="00CC35E6" w:rsidRDefault="005E3C73" w:rsidP="007C530B">
            <w:pPr>
              <w:cnfStyle w:val="000000010000" w:firstRow="0" w:lastRow="0" w:firstColumn="0" w:lastColumn="0" w:oddVBand="0" w:evenVBand="0" w:oddHBand="0" w:evenHBand="1" w:firstRowFirstColumn="0" w:firstRowLastColumn="0" w:lastRowFirstColumn="0" w:lastRowLastColumn="0"/>
              <w:rPr>
                <w:highlight w:val="yellow"/>
              </w:rPr>
            </w:pPr>
            <w:r w:rsidRPr="00CC35E6">
              <w:lastRenderedPageBreak/>
              <w:t>You use some of</w:t>
            </w:r>
            <w:r w:rsidR="00D172A1" w:rsidRPr="00CC35E6">
              <w:t xml:space="preserve"> the</w:t>
            </w:r>
            <w:r w:rsidRPr="00CC35E6">
              <w:t xml:space="preserve"> language codes and conventions explored in the core text(s) in your writing. You </w:t>
            </w:r>
            <w:r w:rsidRPr="00CC35E6">
              <w:lastRenderedPageBreak/>
              <w:t>incorporate</w:t>
            </w:r>
            <w:r w:rsidR="00AC0138" w:rsidRPr="00CC35E6">
              <w:t xml:space="preserve"> some</w:t>
            </w:r>
            <w:r w:rsidRPr="00CC35E6">
              <w:t xml:space="preserve"> language and (or) structural features of the core text into your own writing. The language choices you make </w:t>
            </w:r>
            <w:r w:rsidR="00AC0138" w:rsidRPr="00CC35E6">
              <w:t>demonstrate an awareness of</w:t>
            </w:r>
            <w:r w:rsidRPr="00CC35E6">
              <w:t xml:space="preserve"> the audience, purpose and context of the portfolio of writing</w:t>
            </w:r>
            <w:r w:rsidR="00AC0138" w:rsidRPr="00CC35E6">
              <w:t>.</w:t>
            </w:r>
          </w:p>
        </w:tc>
        <w:tc>
          <w:tcPr>
            <w:tcW w:w="2006" w:type="dxa"/>
          </w:tcPr>
          <w:p w14:paraId="0D438FE2" w14:textId="192ED725" w:rsidR="007C530B" w:rsidRPr="00CC35E6" w:rsidRDefault="00AC0138" w:rsidP="007C530B">
            <w:pPr>
              <w:cnfStyle w:val="000000010000" w:firstRow="0" w:lastRow="0" w:firstColumn="0" w:lastColumn="0" w:oddVBand="0" w:evenVBand="0" w:oddHBand="0" w:evenHBand="1" w:firstRowFirstColumn="0" w:firstRowLastColumn="0" w:lastRowFirstColumn="0" w:lastRowLastColumn="0"/>
              <w:rPr>
                <w:highlight w:val="yellow"/>
              </w:rPr>
            </w:pPr>
            <w:r w:rsidRPr="00CC35E6">
              <w:lastRenderedPageBreak/>
              <w:t xml:space="preserve">You attempt to use language codes and conventions explored in the core text(s) in your writing. You </w:t>
            </w:r>
            <w:r w:rsidR="00924290" w:rsidRPr="00CC35E6">
              <w:lastRenderedPageBreak/>
              <w:t xml:space="preserve">attempt to </w:t>
            </w:r>
            <w:r w:rsidRPr="00CC35E6">
              <w:t>incorporate some language and (or) structural features of the core text into your own writing. The language choices you make demonstrate</w:t>
            </w:r>
            <w:r w:rsidR="00924290" w:rsidRPr="00CC35E6">
              <w:t xml:space="preserve"> basic</w:t>
            </w:r>
            <w:r w:rsidRPr="00CC35E6">
              <w:t xml:space="preserve"> awareness of the audience, purpose and context of the portfolio of writing.</w:t>
            </w:r>
          </w:p>
        </w:tc>
        <w:tc>
          <w:tcPr>
            <w:tcW w:w="2007" w:type="dxa"/>
          </w:tcPr>
          <w:p w14:paraId="73F38D91" w14:textId="4F245FE6" w:rsidR="007C530B" w:rsidRPr="00CC35E6" w:rsidRDefault="00C34B80" w:rsidP="007C530B">
            <w:pPr>
              <w:cnfStyle w:val="000000010000" w:firstRow="0" w:lastRow="0" w:firstColumn="0" w:lastColumn="0" w:oddVBand="0" w:evenVBand="0" w:oddHBand="0" w:evenHBand="1" w:firstRowFirstColumn="0" w:firstRowLastColumn="0" w:lastRowFirstColumn="0" w:lastRowLastColumn="0"/>
              <w:rPr>
                <w:highlight w:val="yellow"/>
              </w:rPr>
            </w:pPr>
            <w:r w:rsidRPr="00CC35E6">
              <w:lastRenderedPageBreak/>
              <w:t xml:space="preserve">You </w:t>
            </w:r>
            <w:r w:rsidR="00A70220" w:rsidRPr="00CC35E6">
              <w:t>use</w:t>
            </w:r>
            <w:r w:rsidRPr="00CC35E6">
              <w:t xml:space="preserve"> the texts studied in class</w:t>
            </w:r>
            <w:r w:rsidR="00513A53" w:rsidRPr="00CC35E6">
              <w:t xml:space="preserve"> in a limited way to connect to your</w:t>
            </w:r>
            <w:r w:rsidRPr="00CC35E6">
              <w:t xml:space="preserve"> own composition(s).</w:t>
            </w:r>
          </w:p>
        </w:tc>
      </w:tr>
      <w:tr w:rsidR="007C530B" w:rsidRPr="00CC35E6" w14:paraId="7BEA7F4D" w14:textId="77777777" w:rsidTr="00B8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B84A950" w14:textId="69FE3E12" w:rsidR="007C530B" w:rsidRPr="00CC35E6" w:rsidRDefault="00DB42E4" w:rsidP="00C12EC8">
            <w:pPr>
              <w:rPr>
                <w:b w:val="0"/>
              </w:rPr>
            </w:pPr>
            <w:r w:rsidRPr="00CC35E6">
              <w:t xml:space="preserve">Uses </w:t>
            </w:r>
            <w:r w:rsidR="008B289D" w:rsidRPr="00CC35E6">
              <w:t>language accurately</w:t>
            </w:r>
            <w:r w:rsidR="00E55191" w:rsidRPr="00CC35E6">
              <w:t xml:space="preserve"> for </w:t>
            </w:r>
            <w:r w:rsidR="00EF6B79" w:rsidRPr="00CC35E6">
              <w:t>the specific audience</w:t>
            </w:r>
            <w:r w:rsidR="00CB54D8" w:rsidRPr="00CC35E6">
              <w:t xml:space="preserve"> and</w:t>
            </w:r>
            <w:r w:rsidR="00EF6B79" w:rsidRPr="00CC35E6">
              <w:t xml:space="preserve"> purpose</w:t>
            </w:r>
          </w:p>
          <w:p w14:paraId="240EBCF5" w14:textId="77777777" w:rsidR="00AC17A9" w:rsidRPr="00CC35E6" w:rsidRDefault="00AC17A9" w:rsidP="00C12EC8">
            <w:pPr>
              <w:rPr>
                <w:bCs/>
              </w:rPr>
            </w:pPr>
            <w:r w:rsidRPr="00CC35E6">
              <w:rPr>
                <w:b w:val="0"/>
                <w:bCs/>
              </w:rPr>
              <w:t>You could do this by:</w:t>
            </w:r>
          </w:p>
          <w:p w14:paraId="1673D4C8" w14:textId="576CAB1D" w:rsidR="00DD6D1A" w:rsidRPr="00CC35E6" w:rsidRDefault="00DD6D1A" w:rsidP="0071722B">
            <w:pPr>
              <w:pStyle w:val="ListBullet"/>
              <w:rPr>
                <w:b w:val="0"/>
                <w:bCs/>
              </w:rPr>
            </w:pPr>
            <w:r w:rsidRPr="00CC35E6">
              <w:rPr>
                <w:b w:val="0"/>
                <w:bCs/>
              </w:rPr>
              <w:t xml:space="preserve">demonstrating understanding of </w:t>
            </w:r>
            <w:r w:rsidRPr="00CC35E6">
              <w:rPr>
                <w:b w:val="0"/>
                <w:bCs/>
              </w:rPr>
              <w:lastRenderedPageBreak/>
              <w:t>purpose and context</w:t>
            </w:r>
          </w:p>
          <w:p w14:paraId="1CF58800" w14:textId="77777777" w:rsidR="002F0B51" w:rsidRPr="00CC35E6" w:rsidRDefault="002F0B51" w:rsidP="0071722B">
            <w:pPr>
              <w:pStyle w:val="ListBullet"/>
              <w:rPr>
                <w:b w:val="0"/>
                <w:bCs/>
              </w:rPr>
            </w:pPr>
            <w:r w:rsidRPr="00CC35E6">
              <w:rPr>
                <w:b w:val="0"/>
                <w:bCs/>
              </w:rPr>
              <w:t>expressing thoughts and ideas with clarity and precision</w:t>
            </w:r>
          </w:p>
          <w:p w14:paraId="08F1295B" w14:textId="315F9DD0" w:rsidR="008E14CE" w:rsidRPr="00CC35E6" w:rsidRDefault="005E3F87" w:rsidP="0071722B">
            <w:pPr>
              <w:pStyle w:val="ListBullet"/>
              <w:rPr>
                <w:b w:val="0"/>
                <w:bCs/>
              </w:rPr>
            </w:pPr>
            <w:r w:rsidRPr="00CC35E6">
              <w:rPr>
                <w:b w:val="0"/>
                <w:bCs/>
              </w:rPr>
              <w:t xml:space="preserve">purposefully </w:t>
            </w:r>
            <w:r w:rsidR="008E14CE" w:rsidRPr="00CC35E6">
              <w:rPr>
                <w:b w:val="0"/>
                <w:bCs/>
              </w:rPr>
              <w:t>using a variety of sentences (simple, compound and complex)</w:t>
            </w:r>
          </w:p>
          <w:p w14:paraId="65F60ADB" w14:textId="77777777" w:rsidR="00DC5140" w:rsidRPr="00CC35E6" w:rsidRDefault="002C093A" w:rsidP="0071722B">
            <w:pPr>
              <w:pStyle w:val="ListBullet"/>
              <w:rPr>
                <w:b w:val="0"/>
                <w:bCs/>
              </w:rPr>
            </w:pPr>
            <w:r w:rsidRPr="00CC35E6">
              <w:rPr>
                <w:b w:val="0"/>
                <w:bCs/>
              </w:rPr>
              <w:t>using punctuation accurately and for effect</w:t>
            </w:r>
          </w:p>
          <w:p w14:paraId="6A32FBF8" w14:textId="273813B3" w:rsidR="00AC17A9" w:rsidRPr="00CC35E6" w:rsidRDefault="00785F1D" w:rsidP="0071722B">
            <w:pPr>
              <w:pStyle w:val="ListBullet"/>
            </w:pPr>
            <w:r w:rsidRPr="00CC35E6">
              <w:rPr>
                <w:b w:val="0"/>
                <w:bCs/>
              </w:rPr>
              <w:t>spelling accurately</w:t>
            </w:r>
            <w:r w:rsidR="00783BBF" w:rsidRPr="00CC35E6">
              <w:rPr>
                <w:b w:val="0"/>
                <w:bCs/>
              </w:rPr>
              <w:t>.</w:t>
            </w:r>
          </w:p>
        </w:tc>
        <w:tc>
          <w:tcPr>
            <w:tcW w:w="2006" w:type="dxa"/>
          </w:tcPr>
          <w:p w14:paraId="40F94E22" w14:textId="3B2D8851" w:rsidR="007C530B" w:rsidRPr="00CC35E6" w:rsidRDefault="00EF57E6"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You use gra</w:t>
            </w:r>
            <w:r w:rsidR="006924E3" w:rsidRPr="00CC35E6">
              <w:t xml:space="preserve">mmar and punctuation to express thoughts and ideas with clarity </w:t>
            </w:r>
            <w:r w:rsidR="006924E3" w:rsidRPr="00CC35E6">
              <w:lastRenderedPageBreak/>
              <w:t>and precision</w:t>
            </w:r>
            <w:r w:rsidR="005C354E" w:rsidRPr="00CC35E6">
              <w:t>.</w:t>
            </w:r>
            <w:r w:rsidR="00FA06A7" w:rsidRPr="00CC35E6">
              <w:t xml:space="preserve"> </w:t>
            </w:r>
            <w:r w:rsidR="0041354A" w:rsidRPr="00CC35E6">
              <w:t xml:space="preserve">You use a variety of sentence structures </w:t>
            </w:r>
            <w:r w:rsidR="00497595" w:rsidRPr="00CC35E6">
              <w:t xml:space="preserve">purposefully </w:t>
            </w:r>
            <w:r w:rsidR="0041354A" w:rsidRPr="00CC35E6">
              <w:t xml:space="preserve">and effectively. </w:t>
            </w:r>
            <w:r w:rsidR="00A705A6" w:rsidRPr="00CC35E6">
              <w:t xml:space="preserve">You demonstrate </w:t>
            </w:r>
            <w:r w:rsidR="00DE7B0F" w:rsidRPr="00CC35E6">
              <w:t>effective and consistent control of spelling and punctuation.</w:t>
            </w:r>
          </w:p>
        </w:tc>
        <w:tc>
          <w:tcPr>
            <w:tcW w:w="2006" w:type="dxa"/>
          </w:tcPr>
          <w:p w14:paraId="37373D8D" w14:textId="3A793C3F" w:rsidR="007C530B" w:rsidRPr="00CC35E6" w:rsidRDefault="009C28EE"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use grammar and punctuation to express thoughts and ideas clearly. You </w:t>
            </w:r>
            <w:r w:rsidRPr="00CC35E6">
              <w:lastRenderedPageBreak/>
              <w:t xml:space="preserve">use a </w:t>
            </w:r>
            <w:r w:rsidR="00377B1A" w:rsidRPr="00CC35E6">
              <w:t xml:space="preserve">range </w:t>
            </w:r>
            <w:r w:rsidRPr="00CC35E6">
              <w:t xml:space="preserve">of sentence structures effectively. </w:t>
            </w:r>
            <w:r w:rsidR="00DE7B0F" w:rsidRPr="00CC35E6">
              <w:t>You demonstrate consistent control of spelling and punctuation.</w:t>
            </w:r>
          </w:p>
        </w:tc>
        <w:tc>
          <w:tcPr>
            <w:tcW w:w="2006" w:type="dxa"/>
          </w:tcPr>
          <w:p w14:paraId="5D4123D6" w14:textId="7BB3D1B8" w:rsidR="007C530B" w:rsidRPr="00CC35E6" w:rsidRDefault="00A23E77"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use grammar and punctuation to express thoughts and ideas </w:t>
            </w:r>
            <w:r w:rsidR="003C408F" w:rsidRPr="00CC35E6">
              <w:t xml:space="preserve">with </w:t>
            </w:r>
            <w:r w:rsidR="003C408F" w:rsidRPr="00CC35E6">
              <w:lastRenderedPageBreak/>
              <w:t>variable c</w:t>
            </w:r>
            <w:r w:rsidR="009F5695" w:rsidRPr="00CC35E6">
              <w:t>larity.</w:t>
            </w:r>
            <w:r w:rsidRPr="00CC35E6">
              <w:t xml:space="preserve"> You use sentence structures</w:t>
            </w:r>
            <w:r w:rsidR="00497595" w:rsidRPr="00CC35E6">
              <w:t xml:space="preserve"> mostly</w:t>
            </w:r>
            <w:r w:rsidRPr="00CC35E6">
              <w:t xml:space="preserve"> </w:t>
            </w:r>
            <w:r w:rsidR="00ED1027" w:rsidRPr="00CC35E6">
              <w:t>accurately</w:t>
            </w:r>
            <w:r w:rsidRPr="00CC35E6">
              <w:t xml:space="preserve">. </w:t>
            </w:r>
            <w:r w:rsidR="00DE7B0F" w:rsidRPr="00CC35E6">
              <w:t>You demonstrate control of spelling and punctuation.</w:t>
            </w:r>
          </w:p>
        </w:tc>
        <w:tc>
          <w:tcPr>
            <w:tcW w:w="2006" w:type="dxa"/>
          </w:tcPr>
          <w:p w14:paraId="2708ABE0" w14:textId="3335BF8F" w:rsidR="007C530B" w:rsidRPr="00CC35E6" w:rsidRDefault="00961F19"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You express thoughts and ideas with variable clarity</w:t>
            </w:r>
            <w:r w:rsidR="001D1CF4" w:rsidRPr="00CC35E6">
              <w:t>.</w:t>
            </w:r>
            <w:r w:rsidRPr="00CC35E6">
              <w:t xml:space="preserve"> You use </w:t>
            </w:r>
            <w:r w:rsidR="004C116E" w:rsidRPr="00CC35E6">
              <w:t xml:space="preserve">basic </w:t>
            </w:r>
            <w:r w:rsidRPr="00CC35E6">
              <w:lastRenderedPageBreak/>
              <w:t xml:space="preserve">sentence structures accurately. </w:t>
            </w:r>
            <w:r w:rsidR="00DE7B0F" w:rsidRPr="00CC35E6">
              <w:t xml:space="preserve">You demonstrate </w:t>
            </w:r>
            <w:r w:rsidR="00260476" w:rsidRPr="00CC35E6">
              <w:t xml:space="preserve">some </w:t>
            </w:r>
            <w:r w:rsidR="00DE7B0F" w:rsidRPr="00CC35E6">
              <w:t>control of spelling and punctuation.</w:t>
            </w:r>
          </w:p>
        </w:tc>
        <w:tc>
          <w:tcPr>
            <w:tcW w:w="2007" w:type="dxa"/>
          </w:tcPr>
          <w:p w14:paraId="12B66FC4" w14:textId="0A2A69B9" w:rsidR="007C530B" w:rsidRPr="00CC35E6" w:rsidRDefault="00DE7B0F" w:rsidP="007C530B">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express thoughts and ideas with </w:t>
            </w:r>
            <w:r w:rsidR="00A72717" w:rsidRPr="00CC35E6">
              <w:t>limited</w:t>
            </w:r>
            <w:r w:rsidRPr="00CC35E6">
              <w:t xml:space="preserve"> clarity. You </w:t>
            </w:r>
            <w:r w:rsidR="002D525D" w:rsidRPr="00CC35E6">
              <w:t xml:space="preserve">attempt to </w:t>
            </w:r>
            <w:r w:rsidRPr="00CC35E6">
              <w:t xml:space="preserve">use </w:t>
            </w:r>
            <w:r w:rsidRPr="00CC35E6">
              <w:lastRenderedPageBreak/>
              <w:t>basic sentence structures</w:t>
            </w:r>
            <w:r w:rsidR="002D525D" w:rsidRPr="00CC35E6">
              <w:t xml:space="preserve">. </w:t>
            </w:r>
            <w:r w:rsidRPr="00CC35E6">
              <w:t xml:space="preserve">You demonstrate </w:t>
            </w:r>
            <w:r w:rsidR="002D525D" w:rsidRPr="00CC35E6">
              <w:t xml:space="preserve">limited </w:t>
            </w:r>
            <w:r w:rsidRPr="00CC35E6">
              <w:t>control of spelling and punctuation.</w:t>
            </w:r>
          </w:p>
        </w:tc>
      </w:tr>
    </w:tbl>
    <w:p w14:paraId="755794AF" w14:textId="25B7FA41" w:rsidR="00C57C81" w:rsidRPr="00CC35E6" w:rsidRDefault="00C57C81" w:rsidP="004B3B74">
      <w:pPr>
        <w:pStyle w:val="Heading3"/>
      </w:pPr>
      <w:bookmarkStart w:id="43" w:name="_Toc206490355"/>
      <w:bookmarkStart w:id="44" w:name="_Toc126939005"/>
      <w:bookmarkStart w:id="45" w:name="_Toc140045575"/>
      <w:r w:rsidRPr="00CC35E6">
        <w:lastRenderedPageBreak/>
        <w:t>Part B – reflection</w:t>
      </w:r>
      <w:bookmarkEnd w:id="43"/>
    </w:p>
    <w:p w14:paraId="0A434734" w14:textId="7AE7B6BA" w:rsidR="00EC5F65" w:rsidRPr="00CC35E6" w:rsidRDefault="00EC5F65" w:rsidP="00C57C81">
      <w:pPr>
        <w:rPr>
          <w:rStyle w:val="Strong"/>
          <w:b w:val="0"/>
          <w:bCs w:val="0"/>
        </w:rPr>
      </w:pPr>
      <w:r w:rsidRPr="00CC35E6">
        <w:t xml:space="preserve">Below are the student-facing guidelines for </w:t>
      </w:r>
      <w:r w:rsidR="00002E67" w:rsidRPr="00CC35E6">
        <w:t>Part B</w:t>
      </w:r>
      <w:r w:rsidRPr="00CC35E6">
        <w:t>.</w:t>
      </w:r>
    </w:p>
    <w:p w14:paraId="5AFF1F4B" w14:textId="517F7E32" w:rsidR="00D907E7" w:rsidRPr="00CC35E6" w:rsidRDefault="00D907E7" w:rsidP="00D907E7">
      <w:pPr>
        <w:pStyle w:val="Caption"/>
      </w:pPr>
      <w:r w:rsidRPr="00CC35E6">
        <w:t xml:space="preserve">Table </w:t>
      </w:r>
      <w:r w:rsidRPr="00CC35E6">
        <w:fldChar w:fldCharType="begin"/>
      </w:r>
      <w:r w:rsidRPr="00CC35E6">
        <w:instrText xml:space="preserve"> SEQ Table \* ARABIC </w:instrText>
      </w:r>
      <w:r w:rsidRPr="00CC35E6">
        <w:fldChar w:fldCharType="separate"/>
      </w:r>
      <w:r w:rsidR="009E1CD2">
        <w:rPr>
          <w:noProof/>
        </w:rPr>
        <w:t>8</w:t>
      </w:r>
      <w:r w:rsidRPr="00CC35E6">
        <w:fldChar w:fldCharType="end"/>
      </w:r>
      <w:r w:rsidRPr="00CC35E6">
        <w:t xml:space="preserve"> – student-facing rubric</w:t>
      </w:r>
      <w:r w:rsidR="00F457ED" w:rsidRPr="00CC35E6">
        <w:t xml:space="preserve"> for Part B</w:t>
      </w:r>
    </w:p>
    <w:tbl>
      <w:tblPr>
        <w:tblStyle w:val="Tableheader"/>
        <w:tblW w:w="0" w:type="auto"/>
        <w:tblLayout w:type="fixed"/>
        <w:tblLook w:val="04A0" w:firstRow="1" w:lastRow="0" w:firstColumn="1" w:lastColumn="0" w:noHBand="0" w:noVBand="1"/>
        <w:tblDescription w:val="Student-facing rubric for Part B, outlining the criteria for achieving specific marking criteria."/>
      </w:tblPr>
      <w:tblGrid>
        <w:gridCol w:w="4531"/>
        <w:gridCol w:w="1985"/>
        <w:gridCol w:w="1984"/>
        <w:gridCol w:w="1985"/>
        <w:gridCol w:w="2126"/>
        <w:gridCol w:w="1951"/>
      </w:tblGrid>
      <w:tr w:rsidR="004227DF" w:rsidRPr="00CC35E6" w14:paraId="1580E87A" w14:textId="77777777" w:rsidTr="00B854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5F60EC" w14:textId="77777777" w:rsidR="004227DF" w:rsidRPr="00CC35E6" w:rsidRDefault="004227DF">
            <w:r w:rsidRPr="00CC35E6">
              <w:t>Criteria</w:t>
            </w:r>
          </w:p>
        </w:tc>
        <w:tc>
          <w:tcPr>
            <w:tcW w:w="1985" w:type="dxa"/>
          </w:tcPr>
          <w:p w14:paraId="76160DFB" w14:textId="77777777" w:rsidR="004227DF" w:rsidRPr="00CC35E6" w:rsidRDefault="004227DF">
            <w:pPr>
              <w:cnfStyle w:val="100000000000" w:firstRow="1" w:lastRow="0" w:firstColumn="0" w:lastColumn="0" w:oddVBand="0" w:evenVBand="0" w:oddHBand="0" w:evenHBand="0" w:firstRowFirstColumn="0" w:firstRowLastColumn="0" w:lastRowFirstColumn="0" w:lastRowLastColumn="0"/>
            </w:pPr>
            <w:r w:rsidRPr="00CC35E6">
              <w:t>Extensive</w:t>
            </w:r>
          </w:p>
        </w:tc>
        <w:tc>
          <w:tcPr>
            <w:tcW w:w="1984" w:type="dxa"/>
          </w:tcPr>
          <w:p w14:paraId="472344A1" w14:textId="77777777" w:rsidR="004227DF" w:rsidRPr="00CC35E6" w:rsidRDefault="004227DF">
            <w:pPr>
              <w:cnfStyle w:val="100000000000" w:firstRow="1" w:lastRow="0" w:firstColumn="0" w:lastColumn="0" w:oddVBand="0" w:evenVBand="0" w:oddHBand="0" w:evenHBand="0" w:firstRowFirstColumn="0" w:firstRowLastColumn="0" w:lastRowFirstColumn="0" w:lastRowLastColumn="0"/>
            </w:pPr>
            <w:r w:rsidRPr="00CC35E6">
              <w:t>Thorough</w:t>
            </w:r>
          </w:p>
        </w:tc>
        <w:tc>
          <w:tcPr>
            <w:tcW w:w="1985" w:type="dxa"/>
          </w:tcPr>
          <w:p w14:paraId="2F0CA470" w14:textId="77777777" w:rsidR="004227DF" w:rsidRPr="00CC35E6" w:rsidRDefault="004227DF">
            <w:pPr>
              <w:cnfStyle w:val="100000000000" w:firstRow="1" w:lastRow="0" w:firstColumn="0" w:lastColumn="0" w:oddVBand="0" w:evenVBand="0" w:oddHBand="0" w:evenHBand="0" w:firstRowFirstColumn="0" w:firstRowLastColumn="0" w:lastRowFirstColumn="0" w:lastRowLastColumn="0"/>
            </w:pPr>
            <w:r w:rsidRPr="00CC35E6">
              <w:t>Sound</w:t>
            </w:r>
          </w:p>
        </w:tc>
        <w:tc>
          <w:tcPr>
            <w:tcW w:w="2126" w:type="dxa"/>
          </w:tcPr>
          <w:p w14:paraId="130D2F43" w14:textId="77777777" w:rsidR="004227DF" w:rsidRPr="00CC35E6" w:rsidRDefault="004227DF">
            <w:pPr>
              <w:cnfStyle w:val="100000000000" w:firstRow="1" w:lastRow="0" w:firstColumn="0" w:lastColumn="0" w:oddVBand="0" w:evenVBand="0" w:oddHBand="0" w:evenHBand="0" w:firstRowFirstColumn="0" w:firstRowLastColumn="0" w:lastRowFirstColumn="0" w:lastRowLastColumn="0"/>
            </w:pPr>
            <w:r w:rsidRPr="00CC35E6">
              <w:t>Basic</w:t>
            </w:r>
          </w:p>
        </w:tc>
        <w:tc>
          <w:tcPr>
            <w:tcW w:w="1951" w:type="dxa"/>
          </w:tcPr>
          <w:p w14:paraId="7BDAD742" w14:textId="77777777" w:rsidR="004227DF" w:rsidRPr="00CC35E6" w:rsidRDefault="004227DF">
            <w:pPr>
              <w:cnfStyle w:val="100000000000" w:firstRow="1" w:lastRow="0" w:firstColumn="0" w:lastColumn="0" w:oddVBand="0" w:evenVBand="0" w:oddHBand="0" w:evenHBand="0" w:firstRowFirstColumn="0" w:firstRowLastColumn="0" w:lastRowFirstColumn="0" w:lastRowLastColumn="0"/>
            </w:pPr>
            <w:r w:rsidRPr="00CC35E6">
              <w:t>Elementary</w:t>
            </w:r>
          </w:p>
        </w:tc>
      </w:tr>
      <w:tr w:rsidR="004227DF" w:rsidRPr="00CC35E6" w14:paraId="031BEE9C" w14:textId="77777777" w:rsidTr="00B854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D636092" w14:textId="1AE0AF0C" w:rsidR="004227DF" w:rsidRPr="00CC35E6" w:rsidRDefault="00D907E7">
            <w:pPr>
              <w:rPr>
                <w:b w:val="0"/>
              </w:rPr>
            </w:pPr>
            <w:r w:rsidRPr="00CC35E6">
              <w:t>Demonstrate understanding of the writing process</w:t>
            </w:r>
          </w:p>
          <w:p w14:paraId="387C891F" w14:textId="77777777" w:rsidR="004227DF" w:rsidRPr="00CC35E6" w:rsidRDefault="004227DF">
            <w:pPr>
              <w:rPr>
                <w:b w:val="0"/>
                <w:bCs/>
              </w:rPr>
            </w:pPr>
            <w:r w:rsidRPr="00CC35E6">
              <w:rPr>
                <w:b w:val="0"/>
                <w:bCs/>
              </w:rPr>
              <w:lastRenderedPageBreak/>
              <w:t>You could do this by:</w:t>
            </w:r>
          </w:p>
          <w:p w14:paraId="5ACEEE0C" w14:textId="77777777" w:rsidR="004227DF" w:rsidRPr="00CC35E6" w:rsidRDefault="00CD7F2F" w:rsidP="0071722B">
            <w:pPr>
              <w:pStyle w:val="ListBullet"/>
              <w:rPr>
                <w:b w:val="0"/>
                <w:bCs/>
              </w:rPr>
            </w:pPr>
            <w:r w:rsidRPr="00CC35E6">
              <w:rPr>
                <w:b w:val="0"/>
                <w:bCs/>
              </w:rPr>
              <w:t xml:space="preserve">explaining the </w:t>
            </w:r>
            <w:r w:rsidR="00914FF2" w:rsidRPr="00CC35E6">
              <w:rPr>
                <w:b w:val="0"/>
                <w:bCs/>
              </w:rPr>
              <w:t>strategies used to generate ideas</w:t>
            </w:r>
          </w:p>
          <w:p w14:paraId="32C0EC1E" w14:textId="6B025BD8" w:rsidR="00914FF2" w:rsidRPr="00CC35E6" w:rsidRDefault="007F230F" w:rsidP="0071722B">
            <w:pPr>
              <w:pStyle w:val="ListBullet"/>
              <w:rPr>
                <w:b w:val="0"/>
                <w:bCs/>
              </w:rPr>
            </w:pPr>
            <w:r w:rsidRPr="00CC35E6">
              <w:rPr>
                <w:b w:val="0"/>
                <w:bCs/>
              </w:rPr>
              <w:t xml:space="preserve">reflecting on how </w:t>
            </w:r>
            <w:r w:rsidR="00A345F9" w:rsidRPr="00CC35E6">
              <w:rPr>
                <w:b w:val="0"/>
                <w:bCs/>
              </w:rPr>
              <w:t>your composition</w:t>
            </w:r>
            <w:r w:rsidR="003C1323" w:rsidRPr="00CC35E6">
              <w:rPr>
                <w:b w:val="0"/>
                <w:bCs/>
              </w:rPr>
              <w:t xml:space="preserve"> nominated for marking </w:t>
            </w:r>
            <w:r w:rsidR="00A345F9" w:rsidRPr="00CC35E6">
              <w:rPr>
                <w:b w:val="0"/>
                <w:bCs/>
              </w:rPr>
              <w:t>developed through the drafting process</w:t>
            </w:r>
          </w:p>
          <w:p w14:paraId="20DA9FBC" w14:textId="77777777" w:rsidR="00A345F9" w:rsidRPr="00CC35E6" w:rsidRDefault="00E70A83" w:rsidP="0071722B">
            <w:pPr>
              <w:pStyle w:val="ListBullet"/>
              <w:rPr>
                <w:b w:val="0"/>
                <w:bCs/>
              </w:rPr>
            </w:pPr>
            <w:r w:rsidRPr="00CC35E6">
              <w:rPr>
                <w:b w:val="0"/>
                <w:bCs/>
              </w:rPr>
              <w:t>discussing how self, peer and teacher feedback</w:t>
            </w:r>
            <w:r w:rsidR="002775CB" w:rsidRPr="00CC35E6">
              <w:rPr>
                <w:b w:val="0"/>
                <w:bCs/>
              </w:rPr>
              <w:t xml:space="preserve"> improved your composition(s)</w:t>
            </w:r>
          </w:p>
          <w:p w14:paraId="6F68C9F0" w14:textId="7B515D4B" w:rsidR="0092638B" w:rsidRPr="00CC35E6" w:rsidRDefault="0092638B" w:rsidP="00A750D7">
            <w:pPr>
              <w:pStyle w:val="ListBullet"/>
              <w:rPr>
                <w:b w:val="0"/>
                <w:bCs/>
              </w:rPr>
            </w:pPr>
            <w:r w:rsidRPr="00CC35E6">
              <w:rPr>
                <w:b w:val="0"/>
                <w:bCs/>
              </w:rPr>
              <w:t>evaluating the impact of each stage of the writing process</w:t>
            </w:r>
            <w:r w:rsidR="00A750D7" w:rsidRPr="00CC35E6">
              <w:rPr>
                <w:b w:val="0"/>
                <w:bCs/>
              </w:rPr>
              <w:t>.</w:t>
            </w:r>
          </w:p>
        </w:tc>
        <w:tc>
          <w:tcPr>
            <w:tcW w:w="1985" w:type="dxa"/>
          </w:tcPr>
          <w:p w14:paraId="2217E4F0" w14:textId="021A2E1C" w:rsidR="004227DF" w:rsidRPr="00CC35E6" w:rsidRDefault="00764E5E">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w:t>
            </w:r>
            <w:r w:rsidR="001B1D2A" w:rsidRPr="00CC35E6">
              <w:t>effectively</w:t>
            </w:r>
            <w:r w:rsidR="00D520C9" w:rsidRPr="00CC35E6">
              <w:t xml:space="preserve"> explain </w:t>
            </w:r>
            <w:r w:rsidR="00495949" w:rsidRPr="00CC35E6">
              <w:t xml:space="preserve">the </w:t>
            </w:r>
            <w:r w:rsidR="00495949" w:rsidRPr="00CC35E6">
              <w:lastRenderedPageBreak/>
              <w:t>strategies used to generate ideas and support this with</w:t>
            </w:r>
            <w:r w:rsidR="005C2CF0" w:rsidRPr="00CC35E6">
              <w:t xml:space="preserve"> well-chosen</w:t>
            </w:r>
            <w:r w:rsidR="00495949" w:rsidRPr="00CC35E6">
              <w:t xml:space="preserve"> examples from your composition. </w:t>
            </w:r>
            <w:r w:rsidR="00823625" w:rsidRPr="00CC35E6">
              <w:t>You provide a detailed explanation of how your composition</w:t>
            </w:r>
            <w:r w:rsidR="004438E1" w:rsidRPr="00CC35E6">
              <w:t xml:space="preserve"> </w:t>
            </w:r>
            <w:r w:rsidR="00823625" w:rsidRPr="00CC35E6">
              <w:t xml:space="preserve">developed </w:t>
            </w:r>
            <w:r w:rsidR="002950C7" w:rsidRPr="00CC35E6">
              <w:t xml:space="preserve">throughout the writing process and support this explanation with references to </w:t>
            </w:r>
            <w:r w:rsidR="00891CE1" w:rsidRPr="00CC35E6">
              <w:t xml:space="preserve">the impact of feedback. You </w:t>
            </w:r>
            <w:r w:rsidR="00AC1140" w:rsidRPr="00CC35E6">
              <w:t xml:space="preserve">present a well-developed evaluation of </w:t>
            </w:r>
            <w:r w:rsidR="00AC1140" w:rsidRPr="00CC35E6">
              <w:lastRenderedPageBreak/>
              <w:t>each stage of the writing process.</w:t>
            </w:r>
          </w:p>
        </w:tc>
        <w:tc>
          <w:tcPr>
            <w:tcW w:w="1984" w:type="dxa"/>
          </w:tcPr>
          <w:p w14:paraId="09B6A2A2" w14:textId="11FF71B0" w:rsidR="004227DF" w:rsidRPr="00CC35E6" w:rsidRDefault="000004CD">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w:t>
            </w:r>
            <w:r w:rsidR="001B1D2A" w:rsidRPr="00CC35E6">
              <w:t>thoroughly</w:t>
            </w:r>
            <w:r w:rsidRPr="00CC35E6">
              <w:t xml:space="preserve"> explain the </w:t>
            </w:r>
            <w:r w:rsidRPr="00CC35E6">
              <w:lastRenderedPageBreak/>
              <w:t xml:space="preserve">strategies used to generate ideas and support this with </w:t>
            </w:r>
            <w:r w:rsidR="00117024" w:rsidRPr="00CC35E6">
              <w:t xml:space="preserve">relevant </w:t>
            </w:r>
            <w:r w:rsidRPr="00CC35E6">
              <w:t xml:space="preserve">examples from your composition. You provide a </w:t>
            </w:r>
            <w:r w:rsidR="00E10676" w:rsidRPr="00CC35E6">
              <w:t xml:space="preserve">clear </w:t>
            </w:r>
            <w:r w:rsidRPr="00CC35E6">
              <w:t xml:space="preserve">explanation of how your composition developed throughout the writing process and </w:t>
            </w:r>
            <w:r w:rsidR="00610702" w:rsidRPr="00CC35E6">
              <w:t>refer to the</w:t>
            </w:r>
            <w:r w:rsidRPr="00CC35E6">
              <w:t xml:space="preserve"> impact of feedback. You present a </w:t>
            </w:r>
            <w:r w:rsidR="00610702" w:rsidRPr="00CC35E6">
              <w:t>thoughtful</w:t>
            </w:r>
            <w:r w:rsidRPr="00CC35E6">
              <w:t xml:space="preserve"> evaluation of each stage of the writing process.</w:t>
            </w:r>
          </w:p>
        </w:tc>
        <w:tc>
          <w:tcPr>
            <w:tcW w:w="1985" w:type="dxa"/>
          </w:tcPr>
          <w:p w14:paraId="3E89D35B" w14:textId="5558D3DB" w:rsidR="004227DF" w:rsidRPr="00CC35E6" w:rsidRDefault="00610702">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explain the strategies used to </w:t>
            </w:r>
            <w:r w:rsidRPr="00CC35E6">
              <w:lastRenderedPageBreak/>
              <w:t>generate ideas and support this with examples from your composition. You provide a</w:t>
            </w:r>
            <w:r w:rsidR="00D129D7" w:rsidRPr="00CC35E6">
              <w:t xml:space="preserve">n </w:t>
            </w:r>
            <w:r w:rsidRPr="00CC35E6">
              <w:t xml:space="preserve">explanation of how your composition developed throughout the writing process and refer to the impact of feedback. You present a </w:t>
            </w:r>
            <w:r w:rsidR="00D129D7" w:rsidRPr="00CC35E6">
              <w:t xml:space="preserve">reflection on </w:t>
            </w:r>
            <w:r w:rsidRPr="00CC35E6">
              <w:t>each stage of the writing process.</w:t>
            </w:r>
          </w:p>
        </w:tc>
        <w:tc>
          <w:tcPr>
            <w:tcW w:w="2126" w:type="dxa"/>
          </w:tcPr>
          <w:p w14:paraId="487E0DDE" w14:textId="5EDBFB2F" w:rsidR="004227DF" w:rsidRPr="00CC35E6" w:rsidRDefault="00D129D7">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w:t>
            </w:r>
            <w:r w:rsidR="00AF0DF8" w:rsidRPr="00CC35E6">
              <w:t xml:space="preserve">identify </w:t>
            </w:r>
            <w:r w:rsidR="00B27BBF" w:rsidRPr="00CC35E6">
              <w:t xml:space="preserve">some </w:t>
            </w:r>
            <w:r w:rsidRPr="00CC35E6">
              <w:t xml:space="preserve">strategies used to </w:t>
            </w:r>
            <w:r w:rsidRPr="00CC35E6">
              <w:lastRenderedPageBreak/>
              <w:t xml:space="preserve">generate ideas and </w:t>
            </w:r>
            <w:r w:rsidR="00B27BBF" w:rsidRPr="00CC35E6">
              <w:t>provide</w:t>
            </w:r>
            <w:r w:rsidR="00F04AB2" w:rsidRPr="00CC35E6">
              <w:t xml:space="preserve"> at least one</w:t>
            </w:r>
            <w:r w:rsidRPr="00CC35E6">
              <w:t xml:space="preserve"> exampl</w:t>
            </w:r>
            <w:r w:rsidR="00F04AB2" w:rsidRPr="00CC35E6">
              <w:t>e</w:t>
            </w:r>
            <w:r w:rsidRPr="00CC35E6">
              <w:t xml:space="preserve"> from your composition. You provide </w:t>
            </w:r>
            <w:r w:rsidR="00F04AB2" w:rsidRPr="00CC35E6">
              <w:t>a description</w:t>
            </w:r>
            <w:r w:rsidRPr="00CC35E6">
              <w:t xml:space="preserve"> of how your composition</w:t>
            </w:r>
            <w:r w:rsidR="004438E1" w:rsidRPr="00CC35E6">
              <w:t xml:space="preserve"> </w:t>
            </w:r>
            <w:r w:rsidRPr="00CC35E6">
              <w:t xml:space="preserve">developed throughout the writing process </w:t>
            </w:r>
            <w:r w:rsidR="00F04AB2" w:rsidRPr="00CC35E6">
              <w:t xml:space="preserve">with </w:t>
            </w:r>
            <w:r w:rsidR="00987CEE" w:rsidRPr="00CC35E6">
              <w:t>reference to feedback</w:t>
            </w:r>
            <w:r w:rsidRPr="00CC35E6">
              <w:t xml:space="preserve">. You </w:t>
            </w:r>
            <w:r w:rsidR="00987CEE" w:rsidRPr="00CC35E6">
              <w:t>describe</w:t>
            </w:r>
            <w:r w:rsidRPr="00CC35E6">
              <w:t xml:space="preserve"> each stage of the writing process</w:t>
            </w:r>
            <w:r w:rsidR="00A750D7" w:rsidRPr="00CC35E6">
              <w:t>.</w:t>
            </w:r>
          </w:p>
        </w:tc>
        <w:tc>
          <w:tcPr>
            <w:tcW w:w="1951" w:type="dxa"/>
          </w:tcPr>
          <w:p w14:paraId="26E6E640" w14:textId="58C92F71" w:rsidR="004227DF" w:rsidRPr="00CC35E6" w:rsidRDefault="00987CEE">
            <w:pPr>
              <w:cnfStyle w:val="000000100000" w:firstRow="0" w:lastRow="0" w:firstColumn="0" w:lastColumn="0" w:oddVBand="0" w:evenVBand="0" w:oddHBand="1" w:evenHBand="0" w:firstRowFirstColumn="0" w:firstRowLastColumn="0" w:lastRowFirstColumn="0" w:lastRowLastColumn="0"/>
              <w:rPr>
                <w:highlight w:val="yellow"/>
              </w:rPr>
            </w:pPr>
            <w:r w:rsidRPr="00CC35E6">
              <w:lastRenderedPageBreak/>
              <w:t xml:space="preserve">You identify some strategies </w:t>
            </w:r>
            <w:r w:rsidRPr="00CC35E6">
              <w:lastRenderedPageBreak/>
              <w:t xml:space="preserve">used to generate ideas. You attempt to describe how your composition developed throughout the writing process. You </w:t>
            </w:r>
            <w:r w:rsidR="00926335" w:rsidRPr="00CC35E6">
              <w:t xml:space="preserve">attempt to </w:t>
            </w:r>
            <w:r w:rsidRPr="00CC35E6">
              <w:t>describe each stage of the writing process</w:t>
            </w:r>
            <w:r w:rsidR="00A750D7" w:rsidRPr="00CC35E6">
              <w:t>.</w:t>
            </w:r>
          </w:p>
        </w:tc>
      </w:tr>
      <w:tr w:rsidR="003C756F" w:rsidRPr="00CC35E6" w14:paraId="05D4DED5" w14:textId="77777777" w:rsidTr="00B854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5C2CE99" w14:textId="36ABDE8C" w:rsidR="003C756F" w:rsidRPr="00CC35E6" w:rsidRDefault="00BE7B24">
            <w:pPr>
              <w:rPr>
                <w:rStyle w:val="Strong"/>
                <w:bCs w:val="0"/>
              </w:rPr>
            </w:pPr>
            <w:r w:rsidRPr="00CC35E6">
              <w:rPr>
                <w:rStyle w:val="Strong"/>
                <w:b/>
                <w:bCs w:val="0"/>
              </w:rPr>
              <w:lastRenderedPageBreak/>
              <w:t xml:space="preserve">Demonstrate understanding of the </w:t>
            </w:r>
            <w:r w:rsidR="000D0E42" w:rsidRPr="00CC35E6">
              <w:rPr>
                <w:rStyle w:val="Strong"/>
                <w:b/>
                <w:bCs w:val="0"/>
              </w:rPr>
              <w:t>language</w:t>
            </w:r>
            <w:r w:rsidRPr="00CC35E6">
              <w:rPr>
                <w:rStyle w:val="Strong"/>
                <w:b/>
                <w:bCs w:val="0"/>
              </w:rPr>
              <w:t xml:space="preserve"> of reflection</w:t>
            </w:r>
          </w:p>
          <w:p w14:paraId="6DF4662C" w14:textId="77777777" w:rsidR="00BE7B24" w:rsidRPr="00CC35E6" w:rsidRDefault="00BE7B24">
            <w:pPr>
              <w:rPr>
                <w:rStyle w:val="Strong"/>
                <w:b/>
              </w:rPr>
            </w:pPr>
            <w:r w:rsidRPr="00CC35E6">
              <w:rPr>
                <w:rStyle w:val="Strong"/>
              </w:rPr>
              <w:t>You could do this by:</w:t>
            </w:r>
          </w:p>
          <w:p w14:paraId="2DF7467C" w14:textId="532CB314" w:rsidR="00EA0DCE" w:rsidRPr="00CC35E6" w:rsidRDefault="00EA0DCE" w:rsidP="00EF548B">
            <w:pPr>
              <w:pStyle w:val="ListBullet"/>
              <w:rPr>
                <w:b w:val="0"/>
                <w:bCs/>
              </w:rPr>
            </w:pPr>
            <w:r w:rsidRPr="00CC35E6">
              <w:rPr>
                <w:b w:val="0"/>
                <w:bCs/>
              </w:rPr>
              <w:t>responding to the guiding questions provided in the scaffold</w:t>
            </w:r>
            <w:r w:rsidR="00014495" w:rsidRPr="00CC35E6">
              <w:rPr>
                <w:b w:val="0"/>
                <w:bCs/>
              </w:rPr>
              <w:t xml:space="preserve"> in </w:t>
            </w:r>
            <w:r w:rsidR="00014495" w:rsidRPr="00CC35E6">
              <w:t>Phase 6, activity 3 – reflection scaffold</w:t>
            </w:r>
          </w:p>
          <w:p w14:paraId="03F25464" w14:textId="20D916D2" w:rsidR="002C1618" w:rsidRPr="00CC35E6" w:rsidRDefault="002C1618" w:rsidP="00EF548B">
            <w:pPr>
              <w:pStyle w:val="ListBullet"/>
              <w:rPr>
                <w:b w:val="0"/>
                <w:bCs/>
              </w:rPr>
            </w:pPr>
            <w:r w:rsidRPr="00CC35E6">
              <w:rPr>
                <w:b w:val="0"/>
                <w:bCs/>
              </w:rPr>
              <w:t xml:space="preserve">using evaluative verbs </w:t>
            </w:r>
            <w:r w:rsidR="00BA7179" w:rsidRPr="00CC35E6">
              <w:rPr>
                <w:b w:val="0"/>
                <w:bCs/>
              </w:rPr>
              <w:t xml:space="preserve">and adverbs to </w:t>
            </w:r>
            <w:r w:rsidR="007621CB" w:rsidRPr="00CC35E6">
              <w:rPr>
                <w:b w:val="0"/>
                <w:bCs/>
              </w:rPr>
              <w:t>discuss your composition</w:t>
            </w:r>
          </w:p>
          <w:p w14:paraId="15829D77" w14:textId="2018D7B4" w:rsidR="007621CB" w:rsidRPr="00CC35E6" w:rsidRDefault="009A5955" w:rsidP="00EF548B">
            <w:pPr>
              <w:pStyle w:val="ListBullet"/>
              <w:rPr>
                <w:b w:val="0"/>
                <w:bCs/>
              </w:rPr>
            </w:pPr>
            <w:r w:rsidRPr="00CC35E6">
              <w:rPr>
                <w:b w:val="0"/>
                <w:bCs/>
              </w:rPr>
              <w:t xml:space="preserve">using first-person reflective language </w:t>
            </w:r>
            <w:r w:rsidR="00CB7C97" w:rsidRPr="00CC35E6">
              <w:rPr>
                <w:b w:val="0"/>
                <w:bCs/>
              </w:rPr>
              <w:t>in your responses</w:t>
            </w:r>
          </w:p>
          <w:p w14:paraId="564C5FD5" w14:textId="716DF109" w:rsidR="000B3A11" w:rsidRPr="00CC35E6" w:rsidRDefault="00F96CB1" w:rsidP="00EF548B">
            <w:pPr>
              <w:pStyle w:val="ListBullet"/>
            </w:pPr>
            <w:r w:rsidRPr="00CC35E6">
              <w:rPr>
                <w:b w:val="0"/>
                <w:bCs/>
              </w:rPr>
              <w:t>using accurate grammar conventions.</w:t>
            </w:r>
          </w:p>
        </w:tc>
        <w:tc>
          <w:tcPr>
            <w:tcW w:w="1985" w:type="dxa"/>
          </w:tcPr>
          <w:p w14:paraId="4B055841" w14:textId="1EA461B3" w:rsidR="003C756F" w:rsidRPr="00CC35E6" w:rsidRDefault="00C7447A">
            <w:pPr>
              <w:cnfStyle w:val="000000010000" w:firstRow="0" w:lastRow="0" w:firstColumn="0" w:lastColumn="0" w:oddVBand="0" w:evenVBand="0" w:oddHBand="0" w:evenHBand="1" w:firstRowFirstColumn="0" w:firstRowLastColumn="0" w:lastRowFirstColumn="0" w:lastRowLastColumn="0"/>
            </w:pPr>
            <w:r w:rsidRPr="00CC35E6">
              <w:t>You respond</w:t>
            </w:r>
            <w:r w:rsidR="008B6A50" w:rsidRPr="00CC35E6">
              <w:t xml:space="preserve"> </w:t>
            </w:r>
            <w:r w:rsidR="00432B65" w:rsidRPr="00CC35E6">
              <w:t>effective</w:t>
            </w:r>
            <w:r w:rsidR="002753D0" w:rsidRPr="00CC35E6">
              <w:t>ly</w:t>
            </w:r>
            <w:r w:rsidR="008B6A50" w:rsidRPr="00CC35E6">
              <w:t xml:space="preserve"> </w:t>
            </w:r>
            <w:r w:rsidR="00420873" w:rsidRPr="00CC35E6">
              <w:t xml:space="preserve">to the guiding questions </w:t>
            </w:r>
            <w:r w:rsidR="00834880" w:rsidRPr="00CC35E6">
              <w:t>with detailed support</w:t>
            </w:r>
            <w:r w:rsidR="009720B2" w:rsidRPr="00CC35E6">
              <w:t xml:space="preserve">ing examples. </w:t>
            </w:r>
            <w:r w:rsidR="0061232F" w:rsidRPr="00CC35E6">
              <w:t xml:space="preserve">You use evaluative verbs and adverbs to effectively </w:t>
            </w:r>
            <w:r w:rsidR="00DE447F" w:rsidRPr="00CC35E6">
              <w:t xml:space="preserve">explore </w:t>
            </w:r>
            <w:r w:rsidR="00B93836" w:rsidRPr="00CC35E6">
              <w:t>specific experiences that have significantly influenced your composition</w:t>
            </w:r>
            <w:r w:rsidR="00424389" w:rsidRPr="00CC35E6">
              <w:t xml:space="preserve">. </w:t>
            </w:r>
            <w:r w:rsidR="00364B3E" w:rsidRPr="00CC35E6">
              <w:t>The language of reflection</w:t>
            </w:r>
            <w:r w:rsidR="000D6BC3" w:rsidRPr="00CC35E6">
              <w:t xml:space="preserve"> is </w:t>
            </w:r>
            <w:r w:rsidR="003F3344" w:rsidRPr="00CC35E6">
              <w:t xml:space="preserve">used </w:t>
            </w:r>
            <w:r w:rsidR="000D6BC3" w:rsidRPr="00CC35E6">
              <w:t>effective</w:t>
            </w:r>
            <w:r w:rsidR="003F3344" w:rsidRPr="00CC35E6">
              <w:t>ly</w:t>
            </w:r>
            <w:r w:rsidR="000D6BC3" w:rsidRPr="00CC35E6">
              <w:t xml:space="preserve"> and consistent</w:t>
            </w:r>
            <w:r w:rsidR="003F3344" w:rsidRPr="00CC35E6">
              <w:t>ly.</w:t>
            </w:r>
          </w:p>
        </w:tc>
        <w:tc>
          <w:tcPr>
            <w:tcW w:w="1984" w:type="dxa"/>
          </w:tcPr>
          <w:p w14:paraId="27178257" w14:textId="4853F5C8" w:rsidR="003C756F" w:rsidRPr="00CC35E6" w:rsidRDefault="003C09B9">
            <w:pPr>
              <w:cnfStyle w:val="000000010000" w:firstRow="0" w:lastRow="0" w:firstColumn="0" w:lastColumn="0" w:oddVBand="0" w:evenVBand="0" w:oddHBand="0" w:evenHBand="1" w:firstRowFirstColumn="0" w:firstRowLastColumn="0" w:lastRowFirstColumn="0" w:lastRowLastColumn="0"/>
            </w:pPr>
            <w:r w:rsidRPr="00CC35E6">
              <w:t xml:space="preserve">You respond </w:t>
            </w:r>
            <w:r w:rsidR="001B1D2A" w:rsidRPr="00CC35E6">
              <w:t>thoroughly</w:t>
            </w:r>
            <w:r w:rsidRPr="00CC35E6">
              <w:t xml:space="preserve"> to the guiding questions with supporting examples. You use evaluative verbs and adverbs to explore specific experiences that have significantly influenced your composition. </w:t>
            </w:r>
            <w:r w:rsidR="003F3344" w:rsidRPr="00CC35E6">
              <w:t>The language of reflection is used consistently.</w:t>
            </w:r>
          </w:p>
        </w:tc>
        <w:tc>
          <w:tcPr>
            <w:tcW w:w="1985" w:type="dxa"/>
          </w:tcPr>
          <w:p w14:paraId="4BF01D72" w14:textId="1BBAA088" w:rsidR="003C756F" w:rsidRPr="00CC35E6" w:rsidRDefault="003C09B9">
            <w:pPr>
              <w:cnfStyle w:val="000000010000" w:firstRow="0" w:lastRow="0" w:firstColumn="0" w:lastColumn="0" w:oddVBand="0" w:evenVBand="0" w:oddHBand="0" w:evenHBand="1" w:firstRowFirstColumn="0" w:firstRowLastColumn="0" w:lastRowFirstColumn="0" w:lastRowLastColumn="0"/>
            </w:pPr>
            <w:r w:rsidRPr="00CC35E6">
              <w:t xml:space="preserve">You respond to the guiding questions. You </w:t>
            </w:r>
            <w:r w:rsidR="000514AB" w:rsidRPr="00CC35E6">
              <w:t>discuss the experience of composition</w:t>
            </w:r>
            <w:r w:rsidRPr="00CC35E6">
              <w:t xml:space="preserve">. </w:t>
            </w:r>
            <w:r w:rsidR="003F3344" w:rsidRPr="00CC35E6">
              <w:t>The language of reflection is used in a sound manner.</w:t>
            </w:r>
          </w:p>
        </w:tc>
        <w:tc>
          <w:tcPr>
            <w:tcW w:w="2126" w:type="dxa"/>
          </w:tcPr>
          <w:p w14:paraId="55A67016" w14:textId="7B53D2E5" w:rsidR="003C756F" w:rsidRPr="00CC35E6" w:rsidRDefault="003F3344">
            <w:pPr>
              <w:cnfStyle w:val="000000010000" w:firstRow="0" w:lastRow="0" w:firstColumn="0" w:lastColumn="0" w:oddVBand="0" w:evenVBand="0" w:oddHBand="0" w:evenHBand="1" w:firstRowFirstColumn="0" w:firstRowLastColumn="0" w:lastRowFirstColumn="0" w:lastRowLastColumn="0"/>
            </w:pPr>
            <w:r w:rsidRPr="00CC35E6">
              <w:t xml:space="preserve">You attempt to respond to the guiding questions. You describe the experience of composition. The language of reflection is used in a </w:t>
            </w:r>
            <w:r w:rsidR="00D841C0" w:rsidRPr="00CC35E6">
              <w:t>variable</w:t>
            </w:r>
            <w:r w:rsidRPr="00CC35E6">
              <w:t xml:space="preserve"> manner.</w:t>
            </w:r>
          </w:p>
        </w:tc>
        <w:tc>
          <w:tcPr>
            <w:tcW w:w="1951" w:type="dxa"/>
          </w:tcPr>
          <w:p w14:paraId="6D26D561" w14:textId="65B7D86B" w:rsidR="003C756F" w:rsidRPr="00CC35E6" w:rsidRDefault="005C0C60">
            <w:pPr>
              <w:cnfStyle w:val="000000010000" w:firstRow="0" w:lastRow="0" w:firstColumn="0" w:lastColumn="0" w:oddVBand="0" w:evenVBand="0" w:oddHBand="0" w:evenHBand="1" w:firstRowFirstColumn="0" w:firstRowLastColumn="0" w:lastRowFirstColumn="0" w:lastRowLastColumn="0"/>
            </w:pPr>
            <w:r w:rsidRPr="00CC35E6">
              <w:t>You</w:t>
            </w:r>
            <w:r w:rsidR="009F7C79" w:rsidRPr="00CC35E6">
              <w:t xml:space="preserve"> attempt to respond to some of the guiding questions. </w:t>
            </w:r>
            <w:r w:rsidR="007E67CE" w:rsidRPr="00CC35E6">
              <w:t xml:space="preserve">You </w:t>
            </w:r>
            <w:proofErr w:type="gramStart"/>
            <w:r w:rsidR="007E67CE" w:rsidRPr="00CC35E6">
              <w:t>make reference</w:t>
            </w:r>
            <w:proofErr w:type="gramEnd"/>
            <w:r w:rsidR="007E67CE" w:rsidRPr="00CC35E6">
              <w:t xml:space="preserve"> to at leas</w:t>
            </w:r>
            <w:r w:rsidR="002D2B3B" w:rsidRPr="00CC35E6">
              <w:t xml:space="preserve">t one </w:t>
            </w:r>
            <w:r w:rsidR="00AF3D5A" w:rsidRPr="00CC35E6">
              <w:t xml:space="preserve">aspect of the </w:t>
            </w:r>
            <w:r w:rsidR="00E34C6C" w:rsidRPr="00CC35E6">
              <w:t xml:space="preserve">experience of composition. </w:t>
            </w:r>
            <w:r w:rsidR="00E82808" w:rsidRPr="00CC35E6">
              <w:t>There is some awareness of the language of reflection</w:t>
            </w:r>
            <w:r w:rsidR="00CB7921" w:rsidRPr="00CC35E6">
              <w:t>.</w:t>
            </w:r>
          </w:p>
        </w:tc>
      </w:tr>
    </w:tbl>
    <w:p w14:paraId="264B619B" w14:textId="77777777" w:rsidR="000515E8" w:rsidRPr="00CC35E6" w:rsidRDefault="000515E8" w:rsidP="00C179F7">
      <w:pPr>
        <w:pStyle w:val="Heading2"/>
        <w:sectPr w:rsidR="000515E8" w:rsidRPr="00CC35E6" w:rsidSect="00CF6624">
          <w:footerReference w:type="even" r:id="rId31"/>
          <w:footerReference w:type="default" r:id="rId32"/>
          <w:pgSz w:w="16838" w:h="11906" w:orient="landscape"/>
          <w:pgMar w:top="1134" w:right="1134" w:bottom="1134" w:left="1134" w:header="709" w:footer="709" w:gutter="0"/>
          <w:cols w:space="708"/>
          <w:docGrid w:linePitch="360"/>
        </w:sectPr>
      </w:pPr>
    </w:p>
    <w:p w14:paraId="2A2FB2FC" w14:textId="6B45967D" w:rsidR="001328F0" w:rsidRPr="00CC35E6" w:rsidRDefault="001328F0" w:rsidP="00C179F7">
      <w:pPr>
        <w:pStyle w:val="Heading2"/>
      </w:pPr>
      <w:bookmarkStart w:id="46" w:name="_Toc206490356"/>
      <w:r w:rsidRPr="00CC35E6">
        <w:lastRenderedPageBreak/>
        <w:t>Assessment</w:t>
      </w:r>
      <w:r w:rsidR="00531B8D" w:rsidRPr="00CC35E6">
        <w:t xml:space="preserve"> </w:t>
      </w:r>
      <w:r w:rsidRPr="00CC35E6">
        <w:t>policy</w:t>
      </w:r>
      <w:bookmarkEnd w:id="44"/>
      <w:bookmarkEnd w:id="45"/>
      <w:bookmarkEnd w:id="46"/>
    </w:p>
    <w:p w14:paraId="61218816" w14:textId="77777777" w:rsidR="004B3B74" w:rsidRPr="00CC35E6" w:rsidRDefault="004B3B74" w:rsidP="004B3B74">
      <w:pPr>
        <w:pStyle w:val="FeatureBox2"/>
      </w:pPr>
      <w:r w:rsidRPr="00CC35E6">
        <w:rPr>
          <w:rStyle w:val="Strong"/>
        </w:rPr>
        <w:t>Teacher note</w:t>
      </w:r>
      <w:r w:rsidRPr="00CC35E6">
        <w:t xml:space="preserve">: for Year 11, the </w:t>
      </w:r>
      <w:hyperlink r:id="rId33" w:anchor="acerule=n2_1_preliminary_school_based_assessment&amp;part=content_0">
        <w:r w:rsidRPr="00CC35E6">
          <w:rPr>
            <w:rStyle w:val="Hyperlink"/>
          </w:rPr>
          <w:t>ACE Rule 2.1.1.7 (Preliminary)</w:t>
        </w:r>
      </w:hyperlink>
      <w:r w:rsidRPr="00CC35E6">
        <w:t xml:space="preserve"> mandates that schools must provide students with written advice about the school’s policies and procedures for school-based assessment. This includes malpractice policies, administrative requirements, illness/misadventure procedures, protocols for invalid or unreliable assessment tasks and final grade appeal processes. Schools may also choose to provide this information on individual assessment task notifications.</w:t>
      </w:r>
    </w:p>
    <w:p w14:paraId="00AEA369" w14:textId="77777777" w:rsidR="00B8541D" w:rsidRPr="00CC35E6" w:rsidRDefault="00B8541D" w:rsidP="00B8541D">
      <w:pPr>
        <w:pStyle w:val="Heading2"/>
      </w:pPr>
      <w:bookmarkStart w:id="47" w:name="_Toc206490357"/>
      <w:bookmarkStart w:id="48" w:name="_Toc176529689"/>
      <w:r w:rsidRPr="00CC35E6">
        <w:t>Student support material</w:t>
      </w:r>
      <w:bookmarkEnd w:id="47"/>
      <w:r w:rsidRPr="00CC35E6">
        <w:t xml:space="preserve"> </w:t>
      </w:r>
    </w:p>
    <w:p w14:paraId="62F373E8" w14:textId="66D727CD" w:rsidR="000515E8" w:rsidRPr="00CC35E6" w:rsidRDefault="00B8541D" w:rsidP="000515E8">
      <w:r w:rsidRPr="00CC35E6">
        <w:t xml:space="preserve">Annotated student work samples are provided in </w:t>
      </w:r>
      <w:r w:rsidR="00CB4E05" w:rsidRPr="00CC35E6">
        <w:rPr>
          <w:b/>
          <w:bCs/>
        </w:rPr>
        <w:t xml:space="preserve">Student assessment samples – </w:t>
      </w:r>
      <w:r w:rsidRPr="00CC35E6">
        <w:rPr>
          <w:b/>
          <w:bCs/>
        </w:rPr>
        <w:t xml:space="preserve">‘Reading to </w:t>
      </w:r>
      <w:proofErr w:type="gramStart"/>
      <w:r w:rsidRPr="00CC35E6">
        <w:rPr>
          <w:b/>
          <w:bCs/>
        </w:rPr>
        <w:t>write:</w:t>
      </w:r>
      <w:proofErr w:type="gramEnd"/>
      <w:r w:rsidRPr="00CC35E6">
        <w:rPr>
          <w:b/>
          <w:bCs/>
        </w:rPr>
        <w:t xml:space="preserve"> Transition to English Studies’ – 11.1</w:t>
      </w:r>
      <w:r w:rsidRPr="00CC35E6">
        <w:t>.</w:t>
      </w:r>
      <w:bookmarkStart w:id="49" w:name="_Toc148105389"/>
      <w:bookmarkStart w:id="50" w:name="_Toc121386306"/>
      <w:bookmarkStart w:id="51" w:name="_Toc140045577"/>
      <w:bookmarkStart w:id="52" w:name="_Toc105492476"/>
      <w:bookmarkStart w:id="53" w:name="_Toc107484354"/>
      <w:bookmarkStart w:id="54" w:name="_Hlk125363347"/>
      <w:bookmarkStart w:id="55" w:name="_Toc105492479"/>
      <w:bookmarkStart w:id="56" w:name="_Toc107484357"/>
      <w:bookmarkStart w:id="57" w:name="_Toc124964503"/>
      <w:bookmarkEnd w:id="48"/>
    </w:p>
    <w:p w14:paraId="0513F695" w14:textId="77777777" w:rsidR="000515E8" w:rsidRPr="00CC35E6" w:rsidRDefault="000515E8">
      <w:pPr>
        <w:suppressAutoHyphens w:val="0"/>
        <w:spacing w:before="0" w:after="160" w:line="259" w:lineRule="auto"/>
      </w:pPr>
      <w:r w:rsidRPr="00CC35E6">
        <w:br w:type="page"/>
      </w:r>
    </w:p>
    <w:p w14:paraId="15D8E0B1" w14:textId="6D237A33" w:rsidR="004665F6" w:rsidRPr="00CC35E6" w:rsidRDefault="004665F6" w:rsidP="000515E8">
      <w:pPr>
        <w:pStyle w:val="Heading1"/>
      </w:pPr>
      <w:bookmarkStart w:id="58" w:name="_Toc206490358"/>
      <w:r w:rsidRPr="00CC35E6">
        <w:lastRenderedPageBreak/>
        <w:t>The English curriculum 7</w:t>
      </w:r>
      <w:r w:rsidR="005B2D1A" w:rsidRPr="00CC35E6">
        <w:t>–</w:t>
      </w:r>
      <w:r w:rsidRPr="00CC35E6">
        <w:t>12 team</w:t>
      </w:r>
      <w:bookmarkEnd w:id="49"/>
      <w:bookmarkEnd w:id="58"/>
    </w:p>
    <w:p w14:paraId="3C309A74" w14:textId="06E961FD" w:rsidR="004665F6" w:rsidRPr="00CC35E6" w:rsidRDefault="004665F6" w:rsidP="00CF39CC">
      <w:r w:rsidRPr="00CC35E6">
        <w:t>The English curriculum 7–12 team provides support for the delivery of the English curriculum 7–12 in NSW Department of Education high schools.</w:t>
      </w:r>
      <w:r w:rsidR="00D27E0A" w:rsidRPr="00CC35E6">
        <w:t xml:space="preserve"> If you have any questions regarding the use of material available or would like additional support, please contact the English curriculum team by emailing </w:t>
      </w:r>
      <w:hyperlink r:id="rId34" w:history="1">
        <w:r w:rsidR="00D27E0A" w:rsidRPr="00CC35E6">
          <w:rPr>
            <w:rStyle w:val="Hyperlink"/>
          </w:rPr>
          <w:t>english.curriculum@det.nsw.edu.au</w:t>
        </w:r>
      </w:hyperlink>
      <w:r w:rsidR="00D27E0A" w:rsidRPr="00CC35E6">
        <w:t>.</w:t>
      </w:r>
    </w:p>
    <w:p w14:paraId="698A86D9" w14:textId="77777777" w:rsidR="006C09DA" w:rsidRPr="00CC35E6" w:rsidRDefault="006C09DA" w:rsidP="006C09DA">
      <w:pPr>
        <w:pStyle w:val="Heading2"/>
        <w:spacing w:before="240"/>
        <w:rPr>
          <w:rFonts w:eastAsia="Arial"/>
        </w:rPr>
      </w:pPr>
      <w:bookmarkStart w:id="59" w:name="_Toc206490359"/>
      <w:bookmarkStart w:id="60" w:name="_Toc140045581"/>
      <w:bookmarkEnd w:id="50"/>
      <w:bookmarkEnd w:id="51"/>
      <w:bookmarkEnd w:id="52"/>
      <w:bookmarkEnd w:id="53"/>
      <w:bookmarkEnd w:id="54"/>
      <w:bookmarkEnd w:id="55"/>
      <w:bookmarkEnd w:id="56"/>
      <w:bookmarkEnd w:id="57"/>
      <w:r w:rsidRPr="00CC35E6">
        <w:t>Support and alignment</w:t>
      </w:r>
      <w:bookmarkEnd w:id="59"/>
    </w:p>
    <w:p w14:paraId="35F1F9BA" w14:textId="77777777" w:rsidR="002B1CBA" w:rsidRPr="00CC35E6" w:rsidRDefault="002B1CBA" w:rsidP="002B1CBA">
      <w:pPr>
        <w:rPr>
          <w:rFonts w:eastAsia="Arial"/>
        </w:rPr>
      </w:pPr>
      <w:r w:rsidRPr="00CC35E6">
        <w:rPr>
          <w:rFonts w:eastAsia="Arial"/>
          <w:b/>
          <w:bCs/>
        </w:rPr>
        <w:t>Alignment to system priorities and/or needs</w:t>
      </w:r>
      <w:r w:rsidRPr="00CC35E6">
        <w:rPr>
          <w:rFonts w:eastAsia="Arial"/>
        </w:rPr>
        <w:t xml:space="preserve">: this resource is evidence-based, as outlined below and supports English curriculum leaders to advance equitable outcomes, opportunities and experiences for their students. It also provides guidance that enhances the delivery of outstanding leadership and supports the planning of </w:t>
      </w:r>
      <w:hyperlink r:id="rId35" w:history="1">
        <w:r w:rsidRPr="00CC35E6">
          <w:rPr>
            <w:rStyle w:val="Hyperlink"/>
            <w:rFonts w:eastAsia="Arial"/>
          </w:rPr>
          <w:t>explicit teaching</w:t>
        </w:r>
      </w:hyperlink>
      <w:r w:rsidRPr="00CC35E6">
        <w:rPr>
          <w:rFonts w:eastAsia="Arial"/>
        </w:rPr>
        <w:t xml:space="preserve"> practices as per the goals of the </w:t>
      </w:r>
      <w:hyperlink r:id="rId36" w:history="1">
        <w:r w:rsidRPr="00CC35E6">
          <w:rPr>
            <w:rStyle w:val="Hyperlink"/>
            <w:rFonts w:eastAsia="Arial"/>
          </w:rPr>
          <w:t>Plan for NSW Public Education</w:t>
        </w:r>
      </w:hyperlink>
      <w:r w:rsidRPr="00CC35E6">
        <w:rPr>
          <w:rFonts w:eastAsia="Arial"/>
        </w:rPr>
        <w:t>. It</w:t>
      </w:r>
      <w:r w:rsidRPr="00CC35E6">
        <w:t xml:space="preserve"> </w:t>
      </w:r>
      <w:r w:rsidRPr="00CC35E6">
        <w:rPr>
          <w:rFonts w:eastAsia="Arial"/>
        </w:rPr>
        <w:t xml:space="preserve">is an example of </w:t>
      </w:r>
      <w:hyperlink r:id="rId37" w:history="1">
        <w:r w:rsidRPr="00CC35E6">
          <w:rPr>
            <w:rStyle w:val="Hyperlink"/>
          </w:rPr>
          <w:t>Universal Design for Learning</w:t>
        </w:r>
      </w:hyperlink>
      <w:r w:rsidRPr="00CC35E6">
        <w:t xml:space="preserve"> </w:t>
      </w:r>
      <w:r w:rsidRPr="00CC35E6">
        <w:rPr>
          <w:rFonts w:eastAsia="Arial"/>
        </w:rPr>
        <w:t xml:space="preserve">and aligns to the </w:t>
      </w:r>
      <w:hyperlink r:id="rId38" w:history="1">
        <w:r w:rsidRPr="00CC35E6">
          <w:rPr>
            <w:rStyle w:val="Hyperlink"/>
          </w:rPr>
          <w:t>School Excellence</w:t>
        </w:r>
      </w:hyperlink>
      <w:r w:rsidRPr="00CC35E6">
        <w:rPr>
          <w:rStyle w:val="Hyperlink"/>
        </w:rPr>
        <w:t xml:space="preserve"> </w:t>
      </w:r>
      <w:r w:rsidRPr="00CC35E6">
        <w:t>policy.</w:t>
      </w:r>
      <w:r w:rsidRPr="00CC35E6">
        <w:rPr>
          <w:rFonts w:eastAsia="Arial"/>
        </w:rPr>
        <w:t xml:space="preserve"> It is designed to support school and curriculum leaders as they plan syllabus implementation. It can be used during the design and delivery of collaborative curriculum planning, monitoring and evaluation.</w:t>
      </w:r>
    </w:p>
    <w:p w14:paraId="1F0629D7" w14:textId="77777777" w:rsidR="002B1CBA" w:rsidRPr="00CC35E6" w:rsidRDefault="002B1CBA" w:rsidP="002B1CBA">
      <w:r w:rsidRPr="00CC35E6">
        <w:rPr>
          <w:rStyle w:val="Strong"/>
        </w:rPr>
        <w:t>Alignment to the School Excellence Framework</w:t>
      </w:r>
      <w:r w:rsidRPr="00CC35E6">
        <w:t xml:space="preserve">: this resource aligns with the </w:t>
      </w:r>
      <w:hyperlink r:id="rId39" w:history="1">
        <w:r w:rsidRPr="00CC35E6">
          <w:rPr>
            <w:rStyle w:val="Hyperlink"/>
          </w:rPr>
          <w:t>School Excellence Framework</w:t>
        </w:r>
      </w:hyperlink>
      <w:r w:rsidRPr="00CC35E6">
        <w:t xml:space="preserve"> Leading domain – Educational leadership and the Learning domain – Curriculum as it models syllabus-aligned programming and assessment planning. It provides strategies for engaging in collaborative curriculum planning.</w:t>
      </w:r>
    </w:p>
    <w:p w14:paraId="6131AF01" w14:textId="4A7FEBB4" w:rsidR="006C09DA" w:rsidRPr="00CC35E6" w:rsidRDefault="002B1CBA" w:rsidP="002B1CBA">
      <w:bookmarkStart w:id="61" w:name="_Hlk205201026"/>
      <w:r w:rsidRPr="00CC35E6">
        <w:rPr>
          <w:rFonts w:eastAsia="Arial"/>
          <w:b/>
          <w:bCs/>
        </w:rPr>
        <w:t>Alignment to Australian Professional Standards for Teachers</w:t>
      </w:r>
      <w:r w:rsidRPr="00CC35E6">
        <w:rPr>
          <w:rFonts w:eastAsia="Arial"/>
        </w:rPr>
        <w:t xml:space="preserve">: this resource supports teachers to address </w:t>
      </w:r>
      <w:bookmarkStart w:id="62" w:name="_Hlk181000363"/>
      <w:r w:rsidRPr="00CC35E6">
        <w:fldChar w:fldCharType="begin"/>
      </w:r>
      <w:r w:rsidRPr="00CC35E6">
        <w:instrText>HYPERLINK "https://educationstandards.nsw.edu.au/wps/portal/nesa/teacher-accreditation/meeting-requirements/the-standards/proficient-teacher" \h</w:instrText>
      </w:r>
      <w:r w:rsidRPr="00CC35E6">
        <w:fldChar w:fldCharType="separate"/>
      </w:r>
      <w:r w:rsidRPr="00CC35E6">
        <w:rPr>
          <w:rStyle w:val="Hyperlink"/>
          <w:rFonts w:eastAsia="Arial"/>
        </w:rPr>
        <w:t>Proficient Teacher Standard Descriptors</w:t>
      </w:r>
      <w:r w:rsidRPr="00CC35E6">
        <w:rPr>
          <w:rStyle w:val="Hyperlink"/>
          <w:rFonts w:eastAsia="Arial"/>
        </w:rPr>
        <w:fldChar w:fldCharType="end"/>
      </w:r>
      <w:bookmarkEnd w:id="61"/>
      <w:bookmarkEnd w:id="62"/>
      <w:r w:rsidRPr="00CC35E6">
        <w:rPr>
          <w:rFonts w:eastAsia="Arial"/>
        </w:rPr>
        <w:t xml:space="preserve"> </w:t>
      </w:r>
      <w:r w:rsidR="006C09DA" w:rsidRPr="00CC35E6">
        <w:t>5.1.2, 5.2.2.</w:t>
      </w:r>
    </w:p>
    <w:p w14:paraId="4E622CAC" w14:textId="77777777" w:rsidR="002B1CBA" w:rsidRPr="00CC35E6" w:rsidRDefault="002B1CBA" w:rsidP="002B1CBA">
      <w:r w:rsidRPr="00CC35E6">
        <w:rPr>
          <w:b/>
          <w:bCs/>
        </w:rPr>
        <w:t>Assessment</w:t>
      </w:r>
      <w:r w:rsidRPr="00CC35E6">
        <w:t xml:space="preserve">: </w:t>
      </w:r>
      <w:r w:rsidRPr="00CC35E6">
        <w:rPr>
          <w:rFonts w:eastAsia="Arial"/>
        </w:rPr>
        <w:t xml:space="preserve">further advice to support formative assessment is available on the </w:t>
      </w:r>
      <w:hyperlink r:id="rId40" w:history="1">
        <w:r w:rsidRPr="00CC35E6">
          <w:rPr>
            <w:rStyle w:val="Hyperlink"/>
            <w:rFonts w:eastAsia="Arial"/>
          </w:rPr>
          <w:t>Planning, programming and assessing 7–12</w:t>
        </w:r>
      </w:hyperlink>
      <w:r w:rsidRPr="00CC35E6">
        <w:rPr>
          <w:rFonts w:eastAsia="Arial"/>
        </w:rPr>
        <w:t xml:space="preserve"> webpage.</w:t>
      </w:r>
    </w:p>
    <w:p w14:paraId="27589881" w14:textId="77777777" w:rsidR="002B1CBA" w:rsidRPr="00CC35E6" w:rsidRDefault="002B1CBA" w:rsidP="002B1CBA">
      <w:pPr>
        <w:spacing w:after="160"/>
        <w:rPr>
          <w:rFonts w:eastAsia="Arial"/>
        </w:rPr>
      </w:pPr>
      <w:r w:rsidRPr="00CC35E6">
        <w:rPr>
          <w:rFonts w:eastAsia="Arial"/>
          <w:b/>
          <w:bCs/>
        </w:rPr>
        <w:t>Consulted with</w:t>
      </w:r>
      <w:r w:rsidRPr="00CC35E6">
        <w:rPr>
          <w:rFonts w:eastAsia="Arial"/>
        </w:rPr>
        <w:t>: Secondary Curriculum subject matter experts, teachers and head teachers from across NSW.</w:t>
      </w:r>
    </w:p>
    <w:p w14:paraId="0CDF546C" w14:textId="77777777" w:rsidR="002B1CBA" w:rsidRPr="00CC35E6" w:rsidRDefault="002B1CBA" w:rsidP="002B1CBA">
      <w:r w:rsidRPr="00CC35E6">
        <w:rPr>
          <w:b/>
          <w:bCs/>
        </w:rPr>
        <w:t>Differentiation:</w:t>
      </w:r>
      <w:r w:rsidRPr="00CC35E6">
        <w:t xml:space="preserve"> f</w:t>
      </w:r>
      <w:r w:rsidRPr="00CC35E6">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41">
        <w:r w:rsidRPr="00CC35E6">
          <w:rPr>
            <w:rStyle w:val="Hyperlink"/>
            <w:rFonts w:eastAsia="Arial"/>
          </w:rPr>
          <w:t>Planning, programming and assessing 7–12</w:t>
        </w:r>
      </w:hyperlink>
      <w:r w:rsidRPr="00CC35E6">
        <w:rPr>
          <w:rFonts w:eastAsia="Arial"/>
        </w:rPr>
        <w:t xml:space="preserve"> webpage.</w:t>
      </w:r>
    </w:p>
    <w:p w14:paraId="6EB6789E" w14:textId="77777777" w:rsidR="002B1CBA" w:rsidRPr="00CC35E6" w:rsidRDefault="002B1CBA" w:rsidP="002B1CBA">
      <w:pPr>
        <w:spacing w:after="160"/>
      </w:pPr>
      <w:r w:rsidRPr="00CC35E6">
        <w:rPr>
          <w:rFonts w:eastAsia="Arial"/>
          <w:b/>
          <w:bCs/>
        </w:rPr>
        <w:t>NSW Syllabus</w:t>
      </w:r>
      <w:r w:rsidRPr="00CC35E6">
        <w:t xml:space="preserve">: </w:t>
      </w:r>
      <w:hyperlink r:id="rId42" w:history="1">
        <w:r w:rsidRPr="00CC35E6">
          <w:rPr>
            <w:rStyle w:val="Hyperlink"/>
          </w:rPr>
          <w:t>English Studies 11–12 Syllabus</w:t>
        </w:r>
      </w:hyperlink>
      <w:r w:rsidRPr="00CC35E6">
        <w:rPr>
          <w:rFonts w:eastAsia="Arial"/>
        </w:rPr>
        <w:t xml:space="preserve"> </w:t>
      </w:r>
      <w:bookmarkStart w:id="63" w:name="_Hlk178077995"/>
      <w:r w:rsidRPr="00CC35E6">
        <w:rPr>
          <w:rFonts w:eastAsia="Arial"/>
        </w:rPr>
        <w:t>(NESA 2024)</w:t>
      </w:r>
      <w:bookmarkEnd w:id="63"/>
    </w:p>
    <w:p w14:paraId="693E26E1" w14:textId="77777777" w:rsidR="002B1CBA" w:rsidRPr="00CC35E6" w:rsidRDefault="002B1CBA" w:rsidP="002B1CBA">
      <w:pPr>
        <w:spacing w:after="160"/>
      </w:pPr>
      <w:r w:rsidRPr="00CC35E6">
        <w:rPr>
          <w:rFonts w:eastAsia="Arial"/>
          <w:b/>
          <w:bCs/>
        </w:rPr>
        <w:lastRenderedPageBreak/>
        <w:t>Author</w:t>
      </w:r>
      <w:r w:rsidRPr="00CC35E6">
        <w:rPr>
          <w:rFonts w:eastAsia="Arial"/>
        </w:rPr>
        <w:t>: English curriculum 7–12 team</w:t>
      </w:r>
    </w:p>
    <w:p w14:paraId="10666BB8" w14:textId="77777777" w:rsidR="002B1CBA" w:rsidRPr="00CC35E6" w:rsidRDefault="002B1CBA" w:rsidP="002B1CBA">
      <w:pPr>
        <w:spacing w:after="160"/>
      </w:pPr>
      <w:r w:rsidRPr="00CC35E6">
        <w:rPr>
          <w:rFonts w:eastAsia="Arial"/>
          <w:b/>
          <w:bCs/>
        </w:rPr>
        <w:t>Publisher</w:t>
      </w:r>
      <w:r w:rsidRPr="00CC35E6">
        <w:rPr>
          <w:rFonts w:eastAsia="Arial"/>
        </w:rPr>
        <w:t>: State of NSW, Department of Education</w:t>
      </w:r>
    </w:p>
    <w:p w14:paraId="2A966087" w14:textId="77777777" w:rsidR="006C09DA" w:rsidRPr="00CC35E6" w:rsidRDefault="006C09DA" w:rsidP="006C09DA">
      <w:r w:rsidRPr="00CC35E6">
        <w:rPr>
          <w:rStyle w:val="Strong"/>
        </w:rPr>
        <w:t>Resource</w:t>
      </w:r>
      <w:r w:rsidRPr="00CC35E6">
        <w:t>: assessment task notification</w:t>
      </w:r>
    </w:p>
    <w:p w14:paraId="19ADC115" w14:textId="77777777" w:rsidR="002B1CBA" w:rsidRPr="00CC35E6" w:rsidRDefault="002B1CBA" w:rsidP="002B1CBA">
      <w:pPr>
        <w:spacing w:after="160"/>
      </w:pPr>
      <w:r w:rsidRPr="00CC35E6">
        <w:rPr>
          <w:rFonts w:eastAsia="Arial"/>
          <w:b/>
          <w:bCs/>
        </w:rPr>
        <w:t>Related resources</w:t>
      </w:r>
      <w:r w:rsidRPr="00CC35E6">
        <w:rPr>
          <w:rFonts w:eastAsia="Arial"/>
        </w:rPr>
        <w:t xml:space="preserve">: </w:t>
      </w:r>
      <w:r w:rsidRPr="00CC35E6">
        <w:t>further resources to support programming and assessment</w:t>
      </w:r>
      <w:r w:rsidRPr="00CC35E6">
        <w:rPr>
          <w:rFonts w:eastAsia="Arial"/>
        </w:rPr>
        <w:t xml:space="preserve"> can be found on the </w:t>
      </w:r>
      <w:hyperlink r:id="rId43" w:history="1">
        <w:r w:rsidRPr="00CC35E6">
          <w:rPr>
            <w:rStyle w:val="Hyperlink"/>
            <w:rFonts w:eastAsia="Arial"/>
          </w:rPr>
          <w:t>Planning, programming and assessing English 11–12</w:t>
        </w:r>
      </w:hyperlink>
      <w:r w:rsidRPr="00CC35E6">
        <w:rPr>
          <w:rFonts w:eastAsia="Arial"/>
        </w:rPr>
        <w:t xml:space="preserve"> webpage.</w:t>
      </w:r>
    </w:p>
    <w:p w14:paraId="39D50B29" w14:textId="77777777" w:rsidR="002B1CBA" w:rsidRPr="00CC35E6" w:rsidRDefault="002B1CBA" w:rsidP="002B1CBA">
      <w:pPr>
        <w:spacing w:after="160"/>
      </w:pPr>
      <w:r w:rsidRPr="00CC35E6">
        <w:rPr>
          <w:rFonts w:eastAsia="Arial"/>
          <w:b/>
          <w:bCs/>
        </w:rPr>
        <w:t>Professional Learning</w:t>
      </w:r>
      <w:r w:rsidRPr="00CC35E6">
        <w:rPr>
          <w:rFonts w:eastAsia="Arial"/>
        </w:rPr>
        <w:t xml:space="preserve">: relevant Professional Learning is available on the </w:t>
      </w:r>
      <w:hyperlink r:id="rId44" w:history="1">
        <w:r w:rsidRPr="00CC35E6">
          <w:rPr>
            <w:rStyle w:val="Hyperlink"/>
            <w:rFonts w:eastAsia="Arial"/>
          </w:rPr>
          <w:t>English curriculum 11–12 professional learning</w:t>
        </w:r>
      </w:hyperlink>
      <w:r w:rsidRPr="00CC35E6">
        <w:rPr>
          <w:rFonts w:eastAsia="Arial"/>
        </w:rPr>
        <w:t xml:space="preserve"> SharePoint page (DoE staff only) and through the </w:t>
      </w:r>
      <w:hyperlink r:id="rId45">
        <w:r w:rsidRPr="00CC35E6">
          <w:rPr>
            <w:rStyle w:val="Hyperlink"/>
            <w:rFonts w:eastAsia="Arial"/>
          </w:rPr>
          <w:t>English curriculum professional learning calendar</w:t>
        </w:r>
      </w:hyperlink>
      <w:r w:rsidRPr="00CC35E6">
        <w:rPr>
          <w:rFonts w:eastAsia="Arial"/>
        </w:rPr>
        <w:t>.</w:t>
      </w:r>
    </w:p>
    <w:p w14:paraId="6FE94424" w14:textId="2406EB4F" w:rsidR="006C09DA" w:rsidRPr="00CC35E6" w:rsidRDefault="006C09DA" w:rsidP="006C09DA">
      <w:pPr>
        <w:spacing w:after="0"/>
      </w:pPr>
      <w:r w:rsidRPr="00CC35E6">
        <w:rPr>
          <w:rStyle w:val="Strong"/>
        </w:rPr>
        <w:t>Creation date</w:t>
      </w:r>
      <w:r w:rsidRPr="00CC35E6">
        <w:t>:</w:t>
      </w:r>
      <w:r w:rsidRPr="00CC35E6">
        <w:rPr>
          <w:bCs/>
        </w:rPr>
        <w:t xml:space="preserve"> </w:t>
      </w:r>
      <w:r w:rsidRPr="00CC35E6">
        <w:t>2</w:t>
      </w:r>
      <w:r w:rsidR="0025445C" w:rsidRPr="00CC35E6">
        <w:t>4</w:t>
      </w:r>
      <w:r w:rsidRPr="00CC35E6">
        <w:t xml:space="preserve"> Ju</w:t>
      </w:r>
      <w:r w:rsidR="0025445C" w:rsidRPr="00CC35E6">
        <w:t>ly</w:t>
      </w:r>
      <w:r w:rsidRPr="00CC35E6">
        <w:t xml:space="preserve"> 2025</w:t>
      </w:r>
    </w:p>
    <w:p w14:paraId="78506840" w14:textId="3B7331D8" w:rsidR="006C09DA" w:rsidRPr="00CC35E6" w:rsidRDefault="006C09DA" w:rsidP="006C09DA">
      <w:pPr>
        <w:spacing w:after="0"/>
      </w:pPr>
      <w:r w:rsidRPr="00CC35E6">
        <w:rPr>
          <w:rStyle w:val="Strong"/>
        </w:rPr>
        <w:t>Review date</w:t>
      </w:r>
      <w:r w:rsidRPr="00CC35E6">
        <w:t>:</w:t>
      </w:r>
      <w:r w:rsidRPr="00CC35E6">
        <w:rPr>
          <w:bCs/>
        </w:rPr>
        <w:t xml:space="preserve"> </w:t>
      </w:r>
      <w:r w:rsidRPr="00CC35E6">
        <w:t>2</w:t>
      </w:r>
      <w:r w:rsidR="0025445C" w:rsidRPr="00CC35E6">
        <w:t>4</w:t>
      </w:r>
      <w:r w:rsidRPr="00CC35E6">
        <w:t xml:space="preserve"> Ju</w:t>
      </w:r>
      <w:r w:rsidR="0025445C" w:rsidRPr="00CC35E6">
        <w:t>ly</w:t>
      </w:r>
      <w:r w:rsidRPr="00CC35E6">
        <w:t xml:space="preserve"> 202</w:t>
      </w:r>
      <w:r w:rsidR="0025445C" w:rsidRPr="00CC35E6">
        <w:t>7</w:t>
      </w:r>
    </w:p>
    <w:p w14:paraId="3FBC6513" w14:textId="77777777" w:rsidR="006C09DA" w:rsidRPr="00CC35E6" w:rsidRDefault="006C09DA" w:rsidP="006C09DA">
      <w:pPr>
        <w:spacing w:after="0"/>
      </w:pPr>
      <w:r w:rsidRPr="00CC35E6">
        <w:br w:type="page"/>
      </w:r>
    </w:p>
    <w:p w14:paraId="7CB9704C" w14:textId="65E11A16" w:rsidR="001328F0" w:rsidRPr="00CC35E6" w:rsidRDefault="001328F0" w:rsidP="003D1F28">
      <w:pPr>
        <w:pStyle w:val="Heading1"/>
        <w:rPr>
          <w:b/>
        </w:rPr>
      </w:pPr>
      <w:bookmarkStart w:id="64" w:name="_Toc206490360"/>
      <w:r w:rsidRPr="00CC35E6">
        <w:lastRenderedPageBreak/>
        <w:t>References</w:t>
      </w:r>
      <w:bookmarkEnd w:id="60"/>
      <w:bookmarkEnd w:id="64"/>
    </w:p>
    <w:p w14:paraId="0A3C6AB0" w14:textId="77777777" w:rsidR="00CB4E05" w:rsidRPr="00CC35E6" w:rsidRDefault="00CB4E05" w:rsidP="00CB4E05">
      <w:pPr>
        <w:pStyle w:val="FeatureBox2"/>
      </w:pPr>
      <w:bookmarkStart w:id="65" w:name="_Hlk150412961"/>
      <w:r w:rsidRPr="00CC35E6">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AD59783" w14:textId="77777777" w:rsidR="00CB4E05" w:rsidRPr="00CC35E6" w:rsidRDefault="00CB4E05" w:rsidP="00CB4E05">
      <w:pPr>
        <w:pStyle w:val="FeatureBox2"/>
      </w:pPr>
      <w:r w:rsidRPr="00CC35E6">
        <w:t xml:space="preserve">Please refer to the NESA Copyright Disclaimer for more information </w:t>
      </w:r>
      <w:hyperlink r:id="rId46" w:history="1">
        <w:r w:rsidRPr="00CC35E6">
          <w:rPr>
            <w:rStyle w:val="Hyperlink"/>
          </w:rPr>
          <w:t>https://educationstandards.nsw.edu.au/wps/portal/nesa/mini-footer/copyright</w:t>
        </w:r>
      </w:hyperlink>
      <w:r w:rsidRPr="00CC35E6">
        <w:t>.</w:t>
      </w:r>
    </w:p>
    <w:p w14:paraId="7F22518E" w14:textId="77777777" w:rsidR="00CB4E05" w:rsidRPr="00CC35E6" w:rsidRDefault="00CB4E05" w:rsidP="00CB4E05">
      <w:pPr>
        <w:pStyle w:val="FeatureBox2"/>
      </w:pPr>
      <w:r w:rsidRPr="00CC35E6">
        <w:t xml:space="preserve">NESA holds the only official and up-to-date versions of the NSW Curriculum and syllabus documents. Please visit the NSW Education Standards Authority (NESA) website </w:t>
      </w:r>
      <w:hyperlink r:id="rId47" w:history="1">
        <w:r w:rsidRPr="00CC35E6">
          <w:rPr>
            <w:rStyle w:val="Hyperlink"/>
          </w:rPr>
          <w:t>https://educationstandards.nsw.edu.au/</w:t>
        </w:r>
      </w:hyperlink>
      <w:r w:rsidRPr="00CC35E6">
        <w:t xml:space="preserve"> and the NSW Curriculum website </w:t>
      </w:r>
      <w:hyperlink r:id="rId48" w:history="1">
        <w:r w:rsidRPr="00CC35E6">
          <w:rPr>
            <w:rStyle w:val="Hyperlink"/>
          </w:rPr>
          <w:t>https://curriculum.nsw.edu.au</w:t>
        </w:r>
      </w:hyperlink>
      <w:r w:rsidRPr="00CC35E6">
        <w:t>.</w:t>
      </w:r>
    </w:p>
    <w:p w14:paraId="07A9E886" w14:textId="5AE1ED77" w:rsidR="00CC2B61" w:rsidRPr="00CC35E6" w:rsidRDefault="00803770" w:rsidP="00CC2B61">
      <w:pPr>
        <w:spacing w:after="0"/>
        <w:rPr>
          <w:lang w:eastAsia="zh-CN"/>
        </w:rPr>
      </w:pPr>
      <w:hyperlink r:id="rId49">
        <w:r w:rsidRPr="00CC35E6">
          <w:rPr>
            <w:rStyle w:val="Hyperlink"/>
            <w:rFonts w:eastAsia="Arial"/>
          </w:rPr>
          <w:t>English Studies 11–12 Syllabus</w:t>
        </w:r>
      </w:hyperlink>
      <w:r w:rsidR="00CC2B61" w:rsidRPr="00CC35E6">
        <w:t xml:space="preserve"> </w:t>
      </w:r>
      <w:r w:rsidR="00CC2B61" w:rsidRPr="00CC35E6">
        <w:rPr>
          <w:lang w:eastAsia="zh-CN"/>
        </w:rPr>
        <w:t>© NSW Education Standards Authority (NESA) for and on behalf of the Crown in right of the State of New South Wales, 202</w:t>
      </w:r>
      <w:r w:rsidRPr="00CC35E6">
        <w:rPr>
          <w:lang w:eastAsia="zh-CN"/>
        </w:rPr>
        <w:t>4</w:t>
      </w:r>
      <w:r w:rsidR="00CC2B61" w:rsidRPr="00CC35E6">
        <w:rPr>
          <w:lang w:eastAsia="zh-CN"/>
        </w:rPr>
        <w:t>.</w:t>
      </w:r>
    </w:p>
    <w:p w14:paraId="4B9684F1" w14:textId="77777777" w:rsidR="006705FE" w:rsidRPr="00CC35E6" w:rsidRDefault="006705FE" w:rsidP="006705FE">
      <w:bookmarkStart w:id="66" w:name="_Hlk206153731"/>
      <w:bookmarkStart w:id="67" w:name="_Hlk150250750"/>
      <w:bookmarkEnd w:id="65"/>
      <w:r w:rsidRPr="00CC35E6">
        <w:t xml:space="preserve">Chan Q (2016) </w:t>
      </w:r>
      <w:r w:rsidRPr="00CC35E6">
        <w:rPr>
          <w:rStyle w:val="Emphasis"/>
        </w:rPr>
        <w:t>What the doctor recommended</w:t>
      </w:r>
      <w:r w:rsidRPr="00CC35E6">
        <w:t xml:space="preserve">, Australia. Reproduced and made available for copying and communication by NSW Department of Education for its educational purposes with the permission of Queenie Chan. </w:t>
      </w:r>
      <w:r w:rsidRPr="00CC35E6">
        <w:rPr>
          <w:bCs/>
        </w:rPr>
        <w:t>The text contained in this resource is licensed up until 30 June 2030.</w:t>
      </w:r>
    </w:p>
    <w:bookmarkEnd w:id="66"/>
    <w:p w14:paraId="054DFABE" w14:textId="77777777" w:rsidR="006705FE" w:rsidRPr="00CC35E6" w:rsidRDefault="006705FE" w:rsidP="006705FE">
      <w:r w:rsidRPr="00CC35E6">
        <w:t xml:space="preserve">Mununggurr M (6 November 2018) </w:t>
      </w:r>
      <w:hyperlink r:id="rId50" w:history="1">
        <w:r w:rsidRPr="00CC35E6">
          <w:rPr>
            <w:rStyle w:val="Hyperlink"/>
          </w:rPr>
          <w:t>‘Melanie Mununggurr – Australian Poetry Slam Champion 2018 “I Run”’</w:t>
        </w:r>
      </w:hyperlink>
      <w:r w:rsidRPr="00CC35E6">
        <w:t xml:space="preserve"> [video], </w:t>
      </w:r>
      <w:r w:rsidRPr="00CC35E6">
        <w:rPr>
          <w:i/>
          <w:iCs/>
        </w:rPr>
        <w:t>Australian Poetry Slam</w:t>
      </w:r>
      <w:r w:rsidRPr="00CC35E6">
        <w:t>, YouTube, accessed 10 April 2025.</w:t>
      </w:r>
    </w:p>
    <w:p w14:paraId="1B9907F1" w14:textId="2FBAC227" w:rsidR="006705FE" w:rsidRPr="00CC35E6" w:rsidRDefault="006705FE" w:rsidP="006705FE">
      <w:r w:rsidRPr="00CC35E6">
        <w:t xml:space="preserve">Mununggurr M (2019) </w:t>
      </w:r>
      <w:r w:rsidRPr="00CC35E6">
        <w:rPr>
          <w:i/>
          <w:iCs/>
        </w:rPr>
        <w:t>‘</w:t>
      </w:r>
      <w:r w:rsidRPr="00CC35E6">
        <w:rPr>
          <w:rStyle w:val="Emphasis"/>
          <w:i w:val="0"/>
          <w:iCs w:val="0"/>
        </w:rPr>
        <w:t>I run’</w:t>
      </w:r>
      <w:r w:rsidRPr="00CC35E6">
        <w:t xml:space="preserve"> in Stavanger D and </w:t>
      </w:r>
      <w:proofErr w:type="spellStart"/>
      <w:r w:rsidRPr="00CC35E6">
        <w:t>Te</w:t>
      </w:r>
      <w:proofErr w:type="spellEnd"/>
      <w:r w:rsidRPr="00CC35E6">
        <w:t xml:space="preserve"> </w:t>
      </w:r>
      <w:proofErr w:type="spellStart"/>
      <w:r w:rsidRPr="00CC35E6">
        <w:t>Whiu</w:t>
      </w:r>
      <w:proofErr w:type="spellEnd"/>
      <w:r w:rsidRPr="00CC35E6">
        <w:t xml:space="preserve"> A (eds) </w:t>
      </w:r>
      <w:r w:rsidRPr="00CC35E6">
        <w:rPr>
          <w:i/>
          <w:iCs/>
        </w:rPr>
        <w:t>Solid Air: Australian and New Zealand Spoken Word</w:t>
      </w:r>
      <w:r w:rsidRPr="00CC35E6">
        <w:t xml:space="preserve">, University of Queensland Press, St Lucia, Queensland. </w:t>
      </w:r>
      <w:r w:rsidR="007C54B7" w:rsidRPr="00CC35E6">
        <w:rPr>
          <w:bCs/>
        </w:rPr>
        <w:t xml:space="preserve">Reproduced and made available for copying and communication by NSW Department of Education for its educational purposes with the </w:t>
      </w:r>
      <w:r w:rsidR="007C54B7" w:rsidRPr="00CC35E6">
        <w:t xml:space="preserve">permission of </w:t>
      </w:r>
      <w:r w:rsidR="007C54B7" w:rsidRPr="00CC35E6">
        <w:rPr>
          <w:bCs/>
        </w:rPr>
        <w:t>Melanie Mununggurr</w:t>
      </w:r>
      <w:r w:rsidR="007C54B7" w:rsidRPr="00CC35E6">
        <w:t xml:space="preserve">. This resource is licensed up until </w:t>
      </w:r>
      <w:r w:rsidR="007C54B7" w:rsidRPr="00CC35E6">
        <w:rPr>
          <w:bCs/>
        </w:rPr>
        <w:t>31 July 2030</w:t>
      </w:r>
      <w:r w:rsidR="00CC35E6" w:rsidRPr="00CC35E6">
        <w:rPr>
          <w:bCs/>
        </w:rPr>
        <w:t>.</w:t>
      </w:r>
    </w:p>
    <w:p w14:paraId="6273EC61" w14:textId="310420C0" w:rsidR="002A38DC" w:rsidRPr="00CC35E6" w:rsidRDefault="002A38DC" w:rsidP="001328F0">
      <w:pPr>
        <w:spacing w:after="0"/>
        <w:rPr>
          <w:color w:val="000000"/>
          <w:szCs w:val="22"/>
          <w:shd w:val="clear" w:color="auto" w:fill="FFFFFF"/>
        </w:rPr>
      </w:pPr>
      <w:r w:rsidRPr="00CC35E6">
        <w:rPr>
          <w:color w:val="000000"/>
          <w:szCs w:val="22"/>
          <w:shd w:val="clear" w:color="auto" w:fill="FFFFFF"/>
        </w:rPr>
        <w:t xml:space="preserve">NESA </w:t>
      </w:r>
      <w:r w:rsidR="006705FE" w:rsidRPr="00CC35E6">
        <w:t xml:space="preserve">(NSW Education Standards Authority) </w:t>
      </w:r>
      <w:r w:rsidRPr="00CC35E6">
        <w:rPr>
          <w:color w:val="000000"/>
          <w:szCs w:val="22"/>
          <w:shd w:val="clear" w:color="auto" w:fill="FFFFFF"/>
        </w:rPr>
        <w:t>(2024) ‘</w:t>
      </w:r>
      <w:hyperlink r:id="rId51" w:tgtFrame="_blank" w:history="1">
        <w:r w:rsidRPr="00CC35E6">
          <w:rPr>
            <w:color w:val="2F5496"/>
            <w:szCs w:val="22"/>
            <w:u w:val="single"/>
            <w:shd w:val="clear" w:color="auto" w:fill="FFFFFF"/>
          </w:rPr>
          <w:t>Assessment Principles</w:t>
        </w:r>
      </w:hyperlink>
      <w:r w:rsidRPr="00CC35E6">
        <w:rPr>
          <w:color w:val="000000"/>
          <w:szCs w:val="22"/>
          <w:shd w:val="clear" w:color="auto" w:fill="FFFFFF"/>
        </w:rPr>
        <w:t xml:space="preserve">’, </w:t>
      </w:r>
      <w:r w:rsidRPr="00CC35E6">
        <w:rPr>
          <w:i/>
          <w:iCs/>
          <w:color w:val="000000"/>
          <w:szCs w:val="22"/>
          <w:shd w:val="clear" w:color="auto" w:fill="FFFFFF"/>
        </w:rPr>
        <w:t>NSW Curriculum,</w:t>
      </w:r>
      <w:r w:rsidRPr="00CC35E6">
        <w:rPr>
          <w:color w:val="000000"/>
          <w:szCs w:val="22"/>
          <w:shd w:val="clear" w:color="auto" w:fill="FFFFFF"/>
        </w:rPr>
        <w:t xml:space="preserve"> NESA website, accessed </w:t>
      </w:r>
      <w:r w:rsidR="00023DFD" w:rsidRPr="00CC35E6">
        <w:rPr>
          <w:color w:val="000000"/>
          <w:szCs w:val="22"/>
          <w:shd w:val="clear" w:color="auto" w:fill="FFFFFF"/>
        </w:rPr>
        <w:t>10 June</w:t>
      </w:r>
      <w:r w:rsidRPr="00CC35E6">
        <w:rPr>
          <w:color w:val="000000"/>
          <w:szCs w:val="22"/>
          <w:shd w:val="clear" w:color="auto" w:fill="FFFFFF"/>
        </w:rPr>
        <w:t xml:space="preserve"> 202</w:t>
      </w:r>
      <w:r w:rsidR="00023DFD" w:rsidRPr="00CC35E6">
        <w:rPr>
          <w:color w:val="000000"/>
          <w:szCs w:val="22"/>
          <w:shd w:val="clear" w:color="auto" w:fill="FFFFFF"/>
        </w:rPr>
        <w:t>5</w:t>
      </w:r>
      <w:r w:rsidRPr="00CC35E6">
        <w:rPr>
          <w:color w:val="000000"/>
          <w:szCs w:val="22"/>
          <w:shd w:val="clear" w:color="auto" w:fill="FFFFFF"/>
        </w:rPr>
        <w:t>.</w:t>
      </w:r>
    </w:p>
    <w:p w14:paraId="71042FEF" w14:textId="7B3EEC0B" w:rsidR="001328F0" w:rsidRPr="00CC35E6" w:rsidRDefault="000D0136" w:rsidP="001328F0">
      <w:pPr>
        <w:spacing w:after="0"/>
        <w:rPr>
          <w:color w:val="000000"/>
          <w:szCs w:val="22"/>
          <w:shd w:val="clear" w:color="auto" w:fill="FFFFFF"/>
        </w:rPr>
      </w:pPr>
      <w:r w:rsidRPr="00CC35E6">
        <w:rPr>
          <w:color w:val="000000"/>
          <w:szCs w:val="22"/>
          <w:shd w:val="clear" w:color="auto" w:fill="FFFFFF"/>
        </w:rPr>
        <w:t xml:space="preserve">NESA (2024) </w:t>
      </w:r>
      <w:hyperlink r:id="rId52" w:history="1">
        <w:r w:rsidR="00222149" w:rsidRPr="00CC35E6">
          <w:rPr>
            <w:rStyle w:val="Hyperlink"/>
            <w:i/>
            <w:iCs/>
            <w:szCs w:val="22"/>
            <w:shd w:val="clear" w:color="auto" w:fill="FFFFFF"/>
          </w:rPr>
          <w:t>The Common Grade Scale</w:t>
        </w:r>
      </w:hyperlink>
      <w:r w:rsidR="00222149" w:rsidRPr="00CC35E6">
        <w:rPr>
          <w:color w:val="000000"/>
          <w:szCs w:val="22"/>
          <w:shd w:val="clear" w:color="auto" w:fill="FFFFFF"/>
        </w:rPr>
        <w:t>,</w:t>
      </w:r>
      <w:r w:rsidRPr="00CC35E6">
        <w:rPr>
          <w:color w:val="000000"/>
          <w:szCs w:val="22"/>
          <w:shd w:val="clear" w:color="auto" w:fill="FFFFFF"/>
        </w:rPr>
        <w:t xml:space="preserve"> NESA website, accessed 10 June 2025.</w:t>
      </w:r>
    </w:p>
    <w:p w14:paraId="661EADC2" w14:textId="77777777" w:rsidR="00222149" w:rsidRPr="00CC35E6" w:rsidRDefault="00222149" w:rsidP="00222149">
      <w:r w:rsidRPr="00CC35E6">
        <w:t xml:space="preserve">Norton-Lodge Z (2015) ‘The Marron’ in </w:t>
      </w:r>
      <w:r w:rsidRPr="00CC35E6">
        <w:rPr>
          <w:i/>
          <w:iCs/>
        </w:rPr>
        <w:t>Almost Sincerely</w:t>
      </w:r>
      <w:r w:rsidRPr="00CC35E6">
        <w:t xml:space="preserve">, The </w:t>
      </w:r>
      <w:proofErr w:type="spellStart"/>
      <w:r w:rsidRPr="00CC35E6">
        <w:t>Giramondo</w:t>
      </w:r>
      <w:proofErr w:type="spellEnd"/>
      <w:r w:rsidRPr="00CC35E6">
        <w:t xml:space="preserve"> Publishing Company Pty Ltd, Artarmon. ISBN: 9781922146854. Reproduced and made available for copying and </w:t>
      </w:r>
      <w:r w:rsidRPr="00CC35E6">
        <w:lastRenderedPageBreak/>
        <w:t xml:space="preserve">communication by NSW Department of Education for its educational purposes with the permission of The </w:t>
      </w:r>
      <w:proofErr w:type="spellStart"/>
      <w:r w:rsidRPr="00CC35E6">
        <w:t>Giramondo</w:t>
      </w:r>
      <w:proofErr w:type="spellEnd"/>
      <w:r w:rsidRPr="00CC35E6">
        <w:t xml:space="preserve"> Publishing Company Pty Ltd. </w:t>
      </w:r>
      <w:bookmarkStart w:id="68" w:name="_Hlk205980622"/>
      <w:r w:rsidRPr="00CC35E6">
        <w:rPr>
          <w:bCs/>
        </w:rPr>
        <w:t>This resource is licensed up until 30 October 2026.</w:t>
      </w:r>
      <w:bookmarkEnd w:id="68"/>
    </w:p>
    <w:p w14:paraId="3D019D18" w14:textId="5FD105D5" w:rsidR="00EC4836" w:rsidRPr="00CC35E6" w:rsidRDefault="00C97F80" w:rsidP="00C97F80">
      <w:pPr>
        <w:spacing w:after="0"/>
      </w:pPr>
      <w:r w:rsidRPr="00CC35E6">
        <w:t xml:space="preserve">State of New South Wales (Department of Education) </w:t>
      </w:r>
      <w:r w:rsidR="00EC4836" w:rsidRPr="00CC35E6">
        <w:t xml:space="preserve">(n.d.) </w:t>
      </w:r>
      <w:hyperlink r:id="rId53">
        <w:r w:rsidR="00EC4836" w:rsidRPr="00CC35E6">
          <w:rPr>
            <w:rFonts w:eastAsia="Calibri"/>
            <w:color w:val="2F5496" w:themeColor="accent1" w:themeShade="BF"/>
            <w:u w:val="single"/>
            <w:lang w:eastAsia="zh-CN"/>
          </w:rPr>
          <w:t>Curriculum planning and programming, assessment and reporting to parents K-12</w:t>
        </w:r>
      </w:hyperlink>
      <w:r w:rsidR="00EC4836" w:rsidRPr="00CC35E6">
        <w:rPr>
          <w:rFonts w:eastAsia="Calibri"/>
          <w:lang w:eastAsia="zh-CN"/>
        </w:rPr>
        <w:t xml:space="preserve">’, </w:t>
      </w:r>
      <w:r w:rsidR="00EC4836" w:rsidRPr="00CC35E6">
        <w:rPr>
          <w:rFonts w:eastAsia="Calibri"/>
          <w:i/>
          <w:iCs/>
          <w:lang w:eastAsia="zh-CN"/>
        </w:rPr>
        <w:t>Policy library</w:t>
      </w:r>
      <w:r w:rsidR="00EC4836" w:rsidRPr="00CC35E6">
        <w:rPr>
          <w:rFonts w:eastAsia="Calibri"/>
          <w:lang w:eastAsia="zh-CN"/>
        </w:rPr>
        <w:t xml:space="preserve">, NSW Department of Education website, </w:t>
      </w:r>
      <w:r w:rsidR="00EC4836" w:rsidRPr="00CC35E6">
        <w:rPr>
          <w:color w:val="000000"/>
          <w:szCs w:val="22"/>
          <w:shd w:val="clear" w:color="auto" w:fill="FFFFFF"/>
        </w:rPr>
        <w:t>accessed 10 June 2025.</w:t>
      </w:r>
    </w:p>
    <w:p w14:paraId="46136782" w14:textId="77777777" w:rsidR="00EC4836" w:rsidRPr="00CC35E6" w:rsidRDefault="00EC4836" w:rsidP="00EC4836">
      <w:pPr>
        <w:spacing w:after="0"/>
        <w:rPr>
          <w:rFonts w:eastAsia="Calibri"/>
          <w:lang w:eastAsia="zh-CN"/>
        </w:rPr>
      </w:pPr>
      <w:r w:rsidRPr="00CC35E6">
        <w:t>——</w:t>
      </w:r>
      <w:r w:rsidRPr="00CC35E6">
        <w:rPr>
          <w:rFonts w:eastAsia="Calibri"/>
          <w:lang w:eastAsia="zh-CN"/>
        </w:rPr>
        <w:t>(n.d.) ‘</w:t>
      </w:r>
      <w:hyperlink r:id="rId54" w:tgtFrame="_blank" w:history="1">
        <w:r w:rsidRPr="00CC35E6">
          <w:rPr>
            <w:rStyle w:val="Hyperlink"/>
            <w:rFonts w:eastAsia="Calibri"/>
            <w:lang w:eastAsia="zh-CN"/>
          </w:rPr>
          <w:t>School excellence’</w:t>
        </w:r>
      </w:hyperlink>
      <w:r w:rsidRPr="00CC35E6">
        <w:rPr>
          <w:rFonts w:eastAsia="Calibri"/>
          <w:lang w:eastAsia="zh-CN"/>
        </w:rPr>
        <w:t xml:space="preserve">, </w:t>
      </w:r>
      <w:r w:rsidRPr="00CC35E6">
        <w:rPr>
          <w:rFonts w:eastAsia="Calibri"/>
          <w:i/>
          <w:iCs/>
          <w:lang w:eastAsia="zh-CN"/>
        </w:rPr>
        <w:t>Policy library</w:t>
      </w:r>
      <w:r w:rsidRPr="00CC35E6">
        <w:rPr>
          <w:rFonts w:eastAsia="Calibri"/>
          <w:lang w:eastAsia="zh-CN"/>
        </w:rPr>
        <w:t xml:space="preserve">, NSW Department of Education website, accessed </w:t>
      </w:r>
      <w:r w:rsidRPr="00CC35E6">
        <w:rPr>
          <w:color w:val="000000"/>
          <w:szCs w:val="22"/>
          <w:shd w:val="clear" w:color="auto" w:fill="FFFFFF"/>
        </w:rPr>
        <w:t>10 June 2025.</w:t>
      </w:r>
    </w:p>
    <w:p w14:paraId="401B891E" w14:textId="77777777" w:rsidR="00EC4836" w:rsidRPr="00CC35E6" w:rsidRDefault="00EC4836" w:rsidP="00EC4836">
      <w:pPr>
        <w:spacing w:after="0"/>
        <w:rPr>
          <w:rFonts w:eastAsia="Calibri"/>
          <w:lang w:eastAsia="zh-CN"/>
        </w:rPr>
      </w:pPr>
      <w:r w:rsidRPr="00CC35E6">
        <w:t>——</w:t>
      </w:r>
      <w:r w:rsidRPr="00CC35E6">
        <w:rPr>
          <w:rFonts w:eastAsia="Calibri"/>
          <w:lang w:eastAsia="zh-CN"/>
        </w:rPr>
        <w:t>(</w:t>
      </w:r>
      <w:r w:rsidRPr="00CC35E6">
        <w:rPr>
          <w:rFonts w:eastAsia="Arial"/>
          <w:szCs w:val="22"/>
        </w:rPr>
        <w:t>2023) ‘</w:t>
      </w:r>
      <w:hyperlink r:id="rId55">
        <w:r w:rsidRPr="00CC35E6">
          <w:rPr>
            <w:rStyle w:val="Hyperlink"/>
            <w:rFonts w:eastAsia="Arial"/>
          </w:rPr>
          <w:t>School Excellence Framework</w:t>
        </w:r>
      </w:hyperlink>
      <w:r w:rsidRPr="00CC35E6">
        <w:rPr>
          <w:rFonts w:eastAsia="Arial"/>
          <w:szCs w:val="22"/>
        </w:rPr>
        <w:t xml:space="preserve">’, </w:t>
      </w:r>
      <w:r w:rsidRPr="00CC35E6">
        <w:rPr>
          <w:rStyle w:val="Emphasis"/>
        </w:rPr>
        <w:t>School Excellence</w:t>
      </w:r>
      <w:r w:rsidRPr="00CC35E6">
        <w:rPr>
          <w:rFonts w:eastAsia="Arial"/>
          <w:szCs w:val="22"/>
        </w:rPr>
        <w:t xml:space="preserve">, NSW Department of Education website, accessed </w:t>
      </w:r>
      <w:r w:rsidRPr="00CC35E6">
        <w:t>10 June 2025</w:t>
      </w:r>
      <w:r w:rsidRPr="00CC35E6">
        <w:rPr>
          <w:rFonts w:eastAsia="Arial"/>
          <w:szCs w:val="22"/>
        </w:rPr>
        <w:t>.</w:t>
      </w:r>
    </w:p>
    <w:p w14:paraId="5DA2362C" w14:textId="76F0CB7C" w:rsidR="002A7263" w:rsidRPr="00CC35E6" w:rsidRDefault="00EC4836" w:rsidP="002A7263">
      <w:pPr>
        <w:spacing w:after="0"/>
        <w:rPr>
          <w:rFonts w:eastAsia="Calibri"/>
          <w:lang w:eastAsia="zh-CN"/>
        </w:rPr>
      </w:pPr>
      <w:r w:rsidRPr="00CC35E6">
        <w:t>——</w:t>
      </w:r>
      <w:r w:rsidR="00C97F80" w:rsidRPr="00CC35E6">
        <w:t>(202</w:t>
      </w:r>
      <w:r w:rsidRPr="00CC35E6">
        <w:t>4</w:t>
      </w:r>
      <w:r w:rsidR="00C97F80" w:rsidRPr="00CC35E6">
        <w:t>) ‘</w:t>
      </w:r>
      <w:hyperlink r:id="rId56">
        <w:r w:rsidRPr="00CC35E6">
          <w:rPr>
            <w:rStyle w:val="Hyperlink"/>
          </w:rPr>
          <w:t>C</w:t>
        </w:r>
        <w:r w:rsidR="00C97F80" w:rsidRPr="00CC35E6">
          <w:rPr>
            <w:rStyle w:val="Hyperlink"/>
          </w:rPr>
          <w:t>onsistent teacher judgement</w:t>
        </w:r>
      </w:hyperlink>
      <w:r w:rsidR="00C97F80" w:rsidRPr="00CC35E6">
        <w:t xml:space="preserve">’, </w:t>
      </w:r>
      <w:r w:rsidR="00C97F80" w:rsidRPr="00CC35E6">
        <w:rPr>
          <w:i/>
          <w:iCs/>
        </w:rPr>
        <w:t>Planning</w:t>
      </w:r>
      <w:r w:rsidRPr="00CC35E6">
        <w:rPr>
          <w:i/>
          <w:iCs/>
        </w:rPr>
        <w:t>,</w:t>
      </w:r>
      <w:r w:rsidR="00C97F80" w:rsidRPr="00CC35E6">
        <w:rPr>
          <w:i/>
          <w:iCs/>
        </w:rPr>
        <w:t xml:space="preserve"> programming and assessing K–12</w:t>
      </w:r>
      <w:r w:rsidR="00C97F80" w:rsidRPr="00CC35E6">
        <w:t>, NSW Department of Education website, accessed</w:t>
      </w:r>
      <w:r w:rsidR="00C97F80" w:rsidRPr="00CC35E6" w:rsidDel="000D0136">
        <w:rPr>
          <w:color w:val="000000"/>
          <w:szCs w:val="22"/>
          <w:shd w:val="clear" w:color="auto" w:fill="FFFFFF"/>
        </w:rPr>
        <w:t xml:space="preserve"> </w:t>
      </w:r>
      <w:r w:rsidR="000D0136" w:rsidRPr="00CC35E6">
        <w:rPr>
          <w:color w:val="000000"/>
          <w:szCs w:val="22"/>
          <w:shd w:val="clear" w:color="auto" w:fill="FFFFFF"/>
        </w:rPr>
        <w:t>10 June 2025</w:t>
      </w:r>
      <w:r w:rsidR="000D0136" w:rsidRPr="00CC35E6">
        <w:t>.</w:t>
      </w:r>
    </w:p>
    <w:p w14:paraId="39663ECE" w14:textId="77777777" w:rsidR="00EC4836" w:rsidRPr="00CC35E6" w:rsidRDefault="00EC4836" w:rsidP="00EC4836">
      <w:pPr>
        <w:jc w:val="both"/>
        <w:rPr>
          <w:color w:val="212121"/>
          <w:szCs w:val="22"/>
          <w:shd w:val="clear" w:color="auto" w:fill="FFFFFF"/>
        </w:rPr>
      </w:pPr>
      <w:r w:rsidRPr="00CC35E6">
        <w:t>——</w:t>
      </w:r>
      <w:r w:rsidRPr="00CC35E6">
        <w:rPr>
          <w:color w:val="212121"/>
          <w:szCs w:val="22"/>
          <w:shd w:val="clear" w:color="auto" w:fill="FFFFFF"/>
        </w:rPr>
        <w:t>(</w:t>
      </w:r>
      <w:r w:rsidRPr="00CC35E6">
        <w:rPr>
          <w:rFonts w:eastAsia="Arial"/>
          <w:szCs w:val="22"/>
        </w:rPr>
        <w:t xml:space="preserve">2024) </w:t>
      </w:r>
      <w:hyperlink r:id="rId57" w:history="1">
        <w:r w:rsidRPr="00CC35E6">
          <w:rPr>
            <w:rStyle w:val="Hyperlink"/>
            <w:rFonts w:eastAsia="Arial"/>
            <w:szCs w:val="22"/>
          </w:rPr>
          <w:t>Our Plan for NSW Public Education</w:t>
        </w:r>
      </w:hyperlink>
      <w:r w:rsidRPr="00CC35E6">
        <w:rPr>
          <w:rFonts w:eastAsia="Arial"/>
          <w:szCs w:val="22"/>
        </w:rPr>
        <w:t xml:space="preserve">, NSW Department of Education website, accessed </w:t>
      </w:r>
      <w:r w:rsidRPr="00CC35E6">
        <w:t>10 June 2025</w:t>
      </w:r>
      <w:r w:rsidRPr="00CC35E6">
        <w:rPr>
          <w:rFonts w:eastAsia="Arial"/>
          <w:szCs w:val="22"/>
        </w:rPr>
        <w:t>.</w:t>
      </w:r>
    </w:p>
    <w:p w14:paraId="23132C66" w14:textId="77777777" w:rsidR="00EC4836" w:rsidRPr="00CC35E6" w:rsidRDefault="00EC4836" w:rsidP="00EC4836">
      <w:pPr>
        <w:rPr>
          <w:rFonts w:eastAsia="Arial"/>
          <w:szCs w:val="22"/>
        </w:rPr>
      </w:pPr>
      <w:r w:rsidRPr="00CC35E6">
        <w:t>——</w:t>
      </w:r>
      <w:r w:rsidRPr="00CC35E6">
        <w:rPr>
          <w:rFonts w:eastAsia="Arial"/>
          <w:szCs w:val="22"/>
        </w:rPr>
        <w:t>(2024) ‘</w:t>
      </w:r>
      <w:hyperlink w:history="1">
        <w:hyperlink r:id="rId58" w:history="1">
          <w:r w:rsidRPr="00CC35E6">
            <w:rPr>
              <w:rStyle w:val="Hyperlink"/>
              <w:rFonts w:eastAsia="Arial"/>
              <w:szCs w:val="22"/>
            </w:rPr>
            <w:t>Universal Design for Learning</w:t>
          </w:r>
        </w:hyperlink>
      </w:hyperlink>
      <w:r w:rsidRPr="00CC35E6">
        <w:rPr>
          <w:rFonts w:eastAsia="Arial"/>
          <w:szCs w:val="22"/>
        </w:rPr>
        <w:t xml:space="preserve">’, </w:t>
      </w:r>
      <w:r w:rsidRPr="00CC35E6">
        <w:rPr>
          <w:rStyle w:val="Emphasis"/>
        </w:rPr>
        <w:t>Planning, programming and assessing K–12</w:t>
      </w:r>
      <w:r w:rsidRPr="00CC35E6">
        <w:rPr>
          <w:rFonts w:eastAsia="Arial"/>
          <w:szCs w:val="22"/>
        </w:rPr>
        <w:t xml:space="preserve">, NSW Department of Education website, accessed </w:t>
      </w:r>
      <w:r w:rsidRPr="00CC35E6">
        <w:t>10 June 2025</w:t>
      </w:r>
      <w:r w:rsidRPr="00CC35E6">
        <w:rPr>
          <w:rFonts w:eastAsia="Arial"/>
          <w:szCs w:val="22"/>
        </w:rPr>
        <w:t>.</w:t>
      </w:r>
    </w:p>
    <w:p w14:paraId="7325AC49" w14:textId="4133803F" w:rsidR="000E3995" w:rsidRPr="00CC35E6" w:rsidRDefault="003A0C37" w:rsidP="002A7263">
      <w:pPr>
        <w:spacing w:after="0"/>
        <w:rPr>
          <w:rFonts w:eastAsia="Calibri"/>
          <w:lang w:eastAsia="zh-CN"/>
        </w:rPr>
      </w:pPr>
      <w:r w:rsidRPr="00CC35E6">
        <w:t>——</w:t>
      </w:r>
      <w:r w:rsidR="000E3995" w:rsidRPr="00CC35E6">
        <w:rPr>
          <w:rFonts w:eastAsia="Calibri"/>
          <w:lang w:eastAsia="zh-CN"/>
        </w:rPr>
        <w:t>(202</w:t>
      </w:r>
      <w:r w:rsidR="00EC4836" w:rsidRPr="00CC35E6">
        <w:rPr>
          <w:rFonts w:eastAsia="Calibri"/>
          <w:lang w:eastAsia="zh-CN"/>
        </w:rPr>
        <w:t>5</w:t>
      </w:r>
      <w:r w:rsidR="000E3995" w:rsidRPr="00CC35E6">
        <w:rPr>
          <w:rFonts w:eastAsia="Calibri"/>
          <w:lang w:eastAsia="zh-CN"/>
        </w:rPr>
        <w:t xml:space="preserve">) </w:t>
      </w:r>
      <w:hyperlink r:id="rId59" w:anchor="Principles2" w:history="1">
        <w:r w:rsidR="000E3995" w:rsidRPr="00CC35E6">
          <w:rPr>
            <w:rStyle w:val="Hyperlink"/>
            <w:rFonts w:eastAsia="Calibri"/>
            <w:i/>
            <w:iCs/>
            <w:lang w:eastAsia="zh-CN"/>
          </w:rPr>
          <w:t>Effective assessment practice</w:t>
        </w:r>
      </w:hyperlink>
      <w:r w:rsidR="000E3995" w:rsidRPr="00CC35E6">
        <w:rPr>
          <w:rFonts w:eastAsia="Calibri"/>
          <w:lang w:eastAsia="zh-CN"/>
        </w:rPr>
        <w:t xml:space="preserve">, NSW Department of Education website, accessed </w:t>
      </w:r>
      <w:r w:rsidR="0077394A" w:rsidRPr="00CC35E6">
        <w:rPr>
          <w:color w:val="000000"/>
          <w:szCs w:val="22"/>
          <w:shd w:val="clear" w:color="auto" w:fill="FFFFFF"/>
        </w:rPr>
        <w:t>10 June 2025.</w:t>
      </w:r>
    </w:p>
    <w:p w14:paraId="3217A94D" w14:textId="31156707" w:rsidR="003A0C37" w:rsidRPr="00CC35E6" w:rsidRDefault="003A0C37" w:rsidP="003A0C37">
      <w:pPr>
        <w:spacing w:after="0"/>
        <w:rPr>
          <w:rFonts w:eastAsia="Calibri"/>
          <w:lang w:eastAsia="zh-CN"/>
        </w:rPr>
      </w:pPr>
      <w:r w:rsidRPr="00CC35E6">
        <w:t>——</w:t>
      </w:r>
      <w:r w:rsidRPr="00CC35E6">
        <w:rPr>
          <w:rFonts w:eastAsia="Calibri"/>
          <w:lang w:eastAsia="zh-CN"/>
        </w:rPr>
        <w:t>(2025) ‘</w:t>
      </w:r>
      <w:hyperlink r:id="rId60" w:history="1">
        <w:r w:rsidRPr="00CC35E6">
          <w:rPr>
            <w:rStyle w:val="Hyperlink"/>
          </w:rPr>
          <w:t>Planning, programming and assessing English 11–12</w:t>
        </w:r>
      </w:hyperlink>
      <w:r w:rsidRPr="00CC35E6">
        <w:rPr>
          <w:rFonts w:eastAsia="Calibri"/>
          <w:lang w:eastAsia="zh-CN"/>
        </w:rPr>
        <w:t xml:space="preserve">’, </w:t>
      </w:r>
      <w:r w:rsidRPr="00CC35E6">
        <w:rPr>
          <w:rFonts w:eastAsia="Calibri"/>
          <w:i/>
          <w:iCs/>
          <w:lang w:eastAsia="zh-CN"/>
        </w:rPr>
        <w:t>English K–12</w:t>
      </w:r>
      <w:r w:rsidRPr="00CC35E6">
        <w:rPr>
          <w:rFonts w:eastAsia="Calibri"/>
          <w:lang w:eastAsia="zh-CN"/>
        </w:rPr>
        <w:t>, NSW Department of Education website, accessed 10</w:t>
      </w:r>
      <w:r w:rsidR="002B1CBA" w:rsidRPr="00CC35E6">
        <w:rPr>
          <w:rFonts w:eastAsia="Calibri"/>
          <w:lang w:eastAsia="zh-CN"/>
        </w:rPr>
        <w:t xml:space="preserve"> </w:t>
      </w:r>
      <w:r w:rsidRPr="00CC35E6">
        <w:rPr>
          <w:rFonts w:eastAsia="Calibri"/>
          <w:lang w:eastAsia="zh-CN"/>
        </w:rPr>
        <w:t>June 2025.</w:t>
      </w:r>
    </w:p>
    <w:p w14:paraId="41DD3F5B" w14:textId="7BA91DF3" w:rsidR="00772106" w:rsidRPr="00CC35E6" w:rsidRDefault="00772106" w:rsidP="001328F0">
      <w:pPr>
        <w:spacing w:after="0"/>
        <w:rPr>
          <w:rFonts w:eastAsia="Calibri"/>
          <w:lang w:eastAsia="zh-CN"/>
        </w:rPr>
      </w:pPr>
    </w:p>
    <w:p w14:paraId="4225F30D" w14:textId="77777777" w:rsidR="00EE5CC9" w:rsidRPr="00CC35E6" w:rsidRDefault="00EE5CC9">
      <w:pPr>
        <w:suppressAutoHyphens w:val="0"/>
        <w:spacing w:before="0" w:after="160" w:line="259" w:lineRule="auto"/>
        <w:rPr>
          <w:rFonts w:eastAsia="Calibri"/>
          <w:lang w:eastAsia="zh-CN"/>
        </w:rPr>
        <w:sectPr w:rsidR="00EE5CC9" w:rsidRPr="00CC35E6">
          <w:footerReference w:type="even" r:id="rId61"/>
          <w:footerReference w:type="default" r:id="rId62"/>
          <w:headerReference w:type="first" r:id="rId63"/>
          <w:footerReference w:type="first" r:id="rId64"/>
          <w:pgSz w:w="11906" w:h="16838"/>
          <w:pgMar w:top="1134" w:right="1134" w:bottom="1134" w:left="1134" w:header="709" w:footer="709" w:gutter="0"/>
          <w:cols w:space="708"/>
          <w:titlePg/>
          <w:docGrid w:linePitch="360"/>
        </w:sectPr>
      </w:pPr>
    </w:p>
    <w:bookmarkEnd w:id="67"/>
    <w:p w14:paraId="0F2D5DDF" w14:textId="12EC9073" w:rsidR="00BD4B3B" w:rsidRPr="00CC35E6" w:rsidRDefault="00BD4B3B" w:rsidP="00BD4B3B">
      <w:pPr>
        <w:rPr>
          <w:rStyle w:val="Strong"/>
          <w:szCs w:val="22"/>
        </w:rPr>
      </w:pPr>
      <w:r w:rsidRPr="00CC35E6">
        <w:rPr>
          <w:rStyle w:val="Strong"/>
          <w:szCs w:val="22"/>
        </w:rPr>
        <w:lastRenderedPageBreak/>
        <w:t>© State of New South Wales (Department of Education), 202</w:t>
      </w:r>
      <w:r w:rsidR="00330190" w:rsidRPr="00CC35E6">
        <w:rPr>
          <w:rStyle w:val="Strong"/>
          <w:szCs w:val="22"/>
        </w:rPr>
        <w:t>5</w:t>
      </w:r>
    </w:p>
    <w:p w14:paraId="5A76FA5E" w14:textId="77777777" w:rsidR="00BD4B3B" w:rsidRPr="00CC35E6" w:rsidRDefault="00BD4B3B" w:rsidP="00BD4B3B">
      <w:r w:rsidRPr="00CC35E6">
        <w:t xml:space="preserve">The copyright material published in this resource is subject to the </w:t>
      </w:r>
      <w:r w:rsidRPr="00CC35E6">
        <w:rPr>
          <w:i/>
          <w:iCs/>
        </w:rPr>
        <w:t>Copyright Act 1968</w:t>
      </w:r>
      <w:r w:rsidRPr="00CC35E6">
        <w:t xml:space="preserve"> (</w:t>
      </w:r>
      <w:proofErr w:type="spellStart"/>
      <w:r w:rsidRPr="00CC35E6">
        <w:t>Cth</w:t>
      </w:r>
      <w:proofErr w:type="spellEnd"/>
      <w:r w:rsidRPr="00CC35E6">
        <w:t>) and is owned by the NSW Department of Education or, where indicated, by a party other than the NSW Department of Education (third-party material).</w:t>
      </w:r>
    </w:p>
    <w:p w14:paraId="216FD77E" w14:textId="77777777" w:rsidR="00BD4B3B" w:rsidRPr="00CC35E6" w:rsidRDefault="00BD4B3B" w:rsidP="00BD4B3B">
      <w:r w:rsidRPr="00CC35E6">
        <w:t xml:space="preserve">Copyright material available in this resource and owned by the NSW Department of Education is licensed under a </w:t>
      </w:r>
      <w:hyperlink r:id="rId65" w:history="1">
        <w:r w:rsidRPr="00CC35E6">
          <w:rPr>
            <w:rStyle w:val="Hyperlink"/>
          </w:rPr>
          <w:t>Creative Commons Attribution 4.0 International (CC BY 4.0) license</w:t>
        </w:r>
      </w:hyperlink>
      <w:r w:rsidRPr="00CC35E6">
        <w:t>.</w:t>
      </w:r>
    </w:p>
    <w:p w14:paraId="5AAAD377" w14:textId="1472F5D5" w:rsidR="00BD4B3B" w:rsidRPr="00CC35E6" w:rsidRDefault="00BD4B3B" w:rsidP="00BD4B3B">
      <w:r w:rsidRPr="00CC35E6">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7777777" w:rsidR="00BD4B3B" w:rsidRPr="00CC35E6" w:rsidRDefault="00BD4B3B" w:rsidP="00BD4B3B">
      <w:r w:rsidRPr="00CC35E6">
        <w:t>This license allows you to share and adapt the material for any purpose, even commercially.</w:t>
      </w:r>
    </w:p>
    <w:p w14:paraId="3EFE97BC" w14:textId="740B23BD" w:rsidR="00BD4B3B" w:rsidRPr="00CC35E6" w:rsidRDefault="00BD4B3B" w:rsidP="00BD4B3B">
      <w:r w:rsidRPr="00CC35E6">
        <w:t>Attribution should be given to © State of New South Wales (Department of Education), 202</w:t>
      </w:r>
      <w:r w:rsidR="00167192" w:rsidRPr="00CC35E6">
        <w:t>5</w:t>
      </w:r>
      <w:r w:rsidRPr="00CC35E6">
        <w:t>.</w:t>
      </w:r>
    </w:p>
    <w:p w14:paraId="480FEC26" w14:textId="77777777" w:rsidR="00BD4B3B" w:rsidRPr="00CC35E6" w:rsidRDefault="00BD4B3B" w:rsidP="00BD4B3B">
      <w:r w:rsidRPr="00CC35E6">
        <w:t>Material in this resource not available under a Creative Commons license:</w:t>
      </w:r>
    </w:p>
    <w:p w14:paraId="25E35A61" w14:textId="77777777" w:rsidR="00BD4B3B" w:rsidRPr="00CC35E6" w:rsidRDefault="00BD4B3B" w:rsidP="00FA1508">
      <w:pPr>
        <w:pStyle w:val="ListBullet"/>
      </w:pPr>
      <w:r w:rsidRPr="00CC35E6">
        <w:t>the NSW Department of Education logo, other logos and trademark-protected material</w:t>
      </w:r>
    </w:p>
    <w:p w14:paraId="1E0EF649" w14:textId="77777777" w:rsidR="00BD4B3B" w:rsidRPr="00CC35E6" w:rsidRDefault="00BD4B3B" w:rsidP="00FA1508">
      <w:pPr>
        <w:pStyle w:val="ListBullet"/>
      </w:pPr>
      <w:r w:rsidRPr="00CC35E6">
        <w:t>material owned by a third party that has been reproduced with permission. You will need to obtain permission from the third party to reuse its material.</w:t>
      </w:r>
    </w:p>
    <w:p w14:paraId="3F0B0717" w14:textId="77777777" w:rsidR="00BD4B3B" w:rsidRPr="00CC35E6" w:rsidRDefault="00BD4B3B" w:rsidP="00BD4B3B">
      <w:pPr>
        <w:pStyle w:val="FeatureBox2"/>
        <w:rPr>
          <w:rStyle w:val="Strong"/>
        </w:rPr>
      </w:pPr>
      <w:r w:rsidRPr="00CC35E6">
        <w:rPr>
          <w:rStyle w:val="Strong"/>
        </w:rPr>
        <w:t>Links to third-party material and websites</w:t>
      </w:r>
    </w:p>
    <w:p w14:paraId="251BDC84" w14:textId="77777777" w:rsidR="00BD4B3B" w:rsidRPr="00CC35E6" w:rsidRDefault="00BD4B3B" w:rsidP="00BD4B3B">
      <w:pPr>
        <w:pStyle w:val="FeatureBox2"/>
      </w:pPr>
      <w:r w:rsidRPr="00CC35E6">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rsidRPr="00CC35E6">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CC35E6">
        <w:t>where</w:t>
      </w:r>
      <w:proofErr w:type="gramEnd"/>
      <w:r w:rsidRPr="00CC35E6">
        <w:t xml:space="preserve"> permitted by the </w:t>
      </w:r>
      <w:r w:rsidRPr="00CC35E6">
        <w:rPr>
          <w:i/>
          <w:iCs/>
        </w:rPr>
        <w:t>Copyright Act 1968</w:t>
      </w:r>
      <w:r w:rsidRPr="00CC35E6">
        <w:t xml:space="preserve"> (</w:t>
      </w:r>
      <w:proofErr w:type="spellStart"/>
      <w:r w:rsidRPr="00CC35E6">
        <w:t>Cth</w:t>
      </w:r>
      <w:proofErr w:type="spellEnd"/>
      <w:r w:rsidRPr="00CC35E6">
        <w:t>). The department accepts no responsibility for content on third-party websites.</w:t>
      </w:r>
    </w:p>
    <w:sectPr w:rsidR="00F359E8" w:rsidRPr="00E24593">
      <w:headerReference w:type="first" r:id="rId67"/>
      <w:footerReference w:type="first" r:id="rId6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49F19" w14:textId="77777777" w:rsidR="00444227" w:rsidRPr="00CC35E6" w:rsidRDefault="00444227" w:rsidP="00E51733">
      <w:r w:rsidRPr="00CC35E6">
        <w:separator/>
      </w:r>
    </w:p>
  </w:endnote>
  <w:endnote w:type="continuationSeparator" w:id="0">
    <w:p w14:paraId="7F41C724" w14:textId="77777777" w:rsidR="00444227" w:rsidRPr="00CC35E6" w:rsidRDefault="00444227" w:rsidP="00E51733">
      <w:r w:rsidRPr="00CC35E6">
        <w:continuationSeparator/>
      </w:r>
    </w:p>
  </w:endnote>
  <w:endnote w:type="continuationNotice" w:id="1">
    <w:p w14:paraId="1E54B77E" w14:textId="77777777" w:rsidR="00444227" w:rsidRPr="00CC35E6" w:rsidRDefault="0044422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57A3962-A666-45DF-85FD-2EA59D29E51A}"/>
  </w:font>
  <w:font w:name="Calibri">
    <w:panose1 w:val="020F0502020204030204"/>
    <w:charset w:val="00"/>
    <w:family w:val="swiss"/>
    <w:pitch w:val="variable"/>
    <w:sig w:usb0="E4002EFF" w:usb1="C200247B" w:usb2="00000009" w:usb3="00000000" w:csb0="000001FF" w:csb1="00000000"/>
    <w:embedRegular r:id="rId2" w:fontKey="{A2345B27-9B95-4C97-A272-D183A7A25734}"/>
    <w:embedBold r:id="rId3" w:fontKey="{64683D94-41C9-40FE-968E-32CA91723D6D}"/>
    <w:embedItalic r:id="rId4" w:fontKey="{7440E9BE-81D3-48B4-B629-93B6A73144B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08E1AD2-E0AC-4E14-A3E0-CF337B06E0F3}"/>
    <w:embedItalic r:id="rId6" w:fontKey="{101D3B4B-3064-4168-9BFB-356571DD7403}"/>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33C3C9A2-00BD-46E1-A4DB-FCDFA41F43DD}"/>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B58F3" w14:textId="1F71E493" w:rsidR="001328F0" w:rsidRPr="00CC35E6" w:rsidRDefault="001328F0" w:rsidP="000C4A68">
    <w:pPr>
      <w:pStyle w:val="Footer"/>
    </w:pPr>
    <w:r w:rsidRPr="00CC35E6">
      <w:t xml:space="preserve">© NSW Department of Education, </w:t>
    </w:r>
    <w:r w:rsidRPr="00CC35E6">
      <w:fldChar w:fldCharType="begin"/>
    </w:r>
    <w:r w:rsidRPr="00CC35E6">
      <w:instrText xml:space="preserve"> DATE  \@ "MMM-yy"  \* MERGEFORMAT </w:instrText>
    </w:r>
    <w:r w:rsidRPr="00CC35E6">
      <w:fldChar w:fldCharType="separate"/>
    </w:r>
    <w:r w:rsidR="005C04C0">
      <w:rPr>
        <w:noProof/>
      </w:rPr>
      <w:t>Aug-25</w:t>
    </w:r>
    <w:r w:rsidRPr="00CC35E6">
      <w:fldChar w:fldCharType="end"/>
    </w:r>
    <w:r w:rsidRPr="00CC35E6">
      <w:ptab w:relativeTo="margin" w:alignment="right" w:leader="none"/>
    </w:r>
    <w:r w:rsidRPr="00CC35E6">
      <w:fldChar w:fldCharType="begin"/>
    </w:r>
    <w:r w:rsidRPr="00CC35E6">
      <w:instrText xml:space="preserve"> PAGE  \* Arabic  \* MERGEFORMAT </w:instrText>
    </w:r>
    <w:r w:rsidRPr="00CC35E6">
      <w:fldChar w:fldCharType="separate"/>
    </w:r>
    <w:r w:rsidRPr="00CC35E6">
      <w:t>2</w:t>
    </w:r>
    <w:r w:rsidRPr="00CC35E6">
      <w:fldChar w:fldCharType="end"/>
    </w:r>
    <w:r w:rsidRPr="00CC35E6">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1C049" w14:textId="4D3C3A1F" w:rsidR="00EE5CC9" w:rsidRPr="00CC35E6" w:rsidRDefault="00EE5CC9" w:rsidP="00EF54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5C7C" w14:textId="3B526B1A" w:rsidR="00F35630" w:rsidRPr="00CC35E6" w:rsidRDefault="00F35630" w:rsidP="00F35630">
    <w:pPr>
      <w:pStyle w:val="Footer"/>
    </w:pPr>
    <w:bookmarkStart w:id="20" w:name="_Hlk205195684"/>
    <w:bookmarkStart w:id="21" w:name="_Hlk205195685"/>
    <w:r w:rsidRPr="00CC35E6">
      <w:t xml:space="preserve">© NSW Department of Education, </w:t>
    </w:r>
    <w:r w:rsidR="00C93E0D" w:rsidRPr="00CC35E6">
      <w:t>Aug-25</w:t>
    </w:r>
    <w:r w:rsidRPr="00CC35E6">
      <w:ptab w:relativeTo="margin" w:alignment="right" w:leader="none"/>
    </w:r>
    <w:r w:rsidRPr="00CC35E6">
      <w:rPr>
        <w:b/>
        <w:noProof/>
        <w:sz w:val="28"/>
        <w:szCs w:val="28"/>
      </w:rPr>
      <w:drawing>
        <wp:inline distT="0" distB="0" distL="0" distR="0" wp14:anchorId="7F86E047" wp14:editId="7456FED3">
          <wp:extent cx="571500" cy="190500"/>
          <wp:effectExtent l="0" t="0" r="0" b="0"/>
          <wp:docPr id="1391723440" name="Picture 13917234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bookmarkEnd w:id="20"/>
    <w:bookmarkEnd w:id="2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41171" w14:textId="77777777" w:rsidR="00F35630" w:rsidRPr="00CC35E6" w:rsidRDefault="00F35630" w:rsidP="00F35630">
    <w:pPr>
      <w:pStyle w:val="Logo"/>
      <w:tabs>
        <w:tab w:val="clear" w:pos="10200"/>
        <w:tab w:val="right" w:pos="9639"/>
      </w:tabs>
      <w:ind w:right="-1"/>
      <w:jc w:val="right"/>
    </w:pPr>
    <w:bookmarkStart w:id="26" w:name="_Hlk205194605"/>
    <w:bookmarkStart w:id="27" w:name="_Hlk205194606"/>
    <w:r w:rsidRPr="00CC35E6">
      <w:rPr>
        <w:noProof/>
      </w:rPr>
      <w:drawing>
        <wp:inline distT="0" distB="0" distL="0" distR="0" wp14:anchorId="549DE734" wp14:editId="48BB96D9">
          <wp:extent cx="834442" cy="906218"/>
          <wp:effectExtent l="0" t="0" r="3810" b="8255"/>
          <wp:docPr id="427917505" name="Graphic 4279175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26"/>
    <w:bookmarkEnd w:id="27"/>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E0084" w14:textId="450128FD" w:rsidR="00A02E73" w:rsidRPr="00CC35E6" w:rsidRDefault="00A02E73" w:rsidP="00A02E73">
    <w:pPr>
      <w:pStyle w:val="Footer"/>
    </w:pPr>
    <w:r w:rsidRPr="00CC35E6">
      <w:t>© NSW Department of Education, Aug-25</w:t>
    </w:r>
    <w:r w:rsidRPr="00CC35E6">
      <w:ptab w:relativeTo="margin" w:alignment="right" w:leader="none"/>
    </w:r>
    <w:r w:rsidRPr="00CC35E6">
      <w:rPr>
        <w:b/>
        <w:noProof/>
        <w:sz w:val="28"/>
        <w:szCs w:val="28"/>
      </w:rPr>
      <w:drawing>
        <wp:inline distT="0" distB="0" distL="0" distR="0" wp14:anchorId="4CAA6041" wp14:editId="3F3B846A">
          <wp:extent cx="571500" cy="190500"/>
          <wp:effectExtent l="0" t="0" r="0" b="0"/>
          <wp:docPr id="163826567" name="Picture 1638265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25A80" w14:textId="1B242499" w:rsidR="001328F0" w:rsidRPr="00CC35E6" w:rsidRDefault="001328F0">
    <w:pPr>
      <w:pStyle w:val="Footer"/>
    </w:pPr>
    <w:r w:rsidRPr="00CC35E6">
      <w:t xml:space="preserve">© NSW Department of Education, </w:t>
    </w:r>
    <w:r w:rsidRPr="00CC35E6">
      <w:fldChar w:fldCharType="begin"/>
    </w:r>
    <w:r w:rsidRPr="00CC35E6">
      <w:instrText xml:space="preserve"> DATE  \@ "MMM-yy"  \* MERGEFORMAT </w:instrText>
    </w:r>
    <w:r w:rsidRPr="00CC35E6">
      <w:fldChar w:fldCharType="separate"/>
    </w:r>
    <w:r w:rsidR="005C04C0">
      <w:rPr>
        <w:noProof/>
      </w:rPr>
      <w:t>Aug-25</w:t>
    </w:r>
    <w:r w:rsidRPr="00CC35E6">
      <w:fldChar w:fldCharType="end"/>
    </w:r>
    <w:r w:rsidRPr="00CC35E6">
      <w:ptab w:relativeTo="margin" w:alignment="right" w:leader="none"/>
    </w:r>
    <w:r w:rsidRPr="00CC35E6">
      <w:fldChar w:fldCharType="begin"/>
    </w:r>
    <w:r w:rsidRPr="00CC35E6">
      <w:instrText xml:space="preserve"> PAGE  \* Arabic  \* MERGEFORMAT </w:instrText>
    </w:r>
    <w:r w:rsidRPr="00CC35E6">
      <w:fldChar w:fldCharType="separate"/>
    </w:r>
    <w:r w:rsidRPr="00CC35E6">
      <w:t>2</w:t>
    </w:r>
    <w:r w:rsidRPr="00CC35E6">
      <w:fldChar w:fldCharType="end"/>
    </w:r>
    <w:r w:rsidRPr="00CC35E6">
      <w:ptab w:relativeTo="margin" w:alignment="right" w:leader="none"/>
    </w:r>
  </w:p>
  <w:p w14:paraId="017CE724" w14:textId="77777777" w:rsidR="001328F0" w:rsidRPr="00CC35E6" w:rsidRDefault="001328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9FC53" w14:textId="6A155156" w:rsidR="001328F0" w:rsidRPr="00CC35E6" w:rsidRDefault="001328F0" w:rsidP="00CF6624">
    <w:pPr>
      <w:pStyle w:val="Footer"/>
    </w:pPr>
    <w:r w:rsidRPr="00CC35E6">
      <w:t xml:space="preserve">© NSW Department of Education, </w:t>
    </w:r>
    <w:r w:rsidRPr="00CC35E6">
      <w:fldChar w:fldCharType="begin"/>
    </w:r>
    <w:r w:rsidRPr="00CC35E6">
      <w:instrText xml:space="preserve"> DATE  \@ "MMM-yy"  \* MERGEFORMAT </w:instrText>
    </w:r>
    <w:r w:rsidRPr="00CC35E6">
      <w:fldChar w:fldCharType="separate"/>
    </w:r>
    <w:r w:rsidR="005C04C0">
      <w:rPr>
        <w:noProof/>
      </w:rPr>
      <w:t>Aug-25</w:t>
    </w:r>
    <w:r w:rsidRPr="00CC35E6">
      <w:fldChar w:fldCharType="end"/>
    </w:r>
    <w:r w:rsidRPr="00CC35E6">
      <w:ptab w:relativeTo="margin" w:alignment="right" w:leader="none"/>
    </w:r>
    <w:r w:rsidR="00CF6624" w:rsidRPr="00CC35E6">
      <w:rPr>
        <w:b/>
        <w:noProof/>
        <w:sz w:val="28"/>
        <w:szCs w:val="28"/>
      </w:rPr>
      <w:drawing>
        <wp:inline distT="0" distB="0" distL="0" distR="0" wp14:anchorId="1351F218" wp14:editId="49C13299">
          <wp:extent cx="571500" cy="190500"/>
          <wp:effectExtent l="0" t="0" r="0" b="0"/>
          <wp:docPr id="2046137230" name="Picture 204613723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4BF0D619" w:rsidR="00F66145" w:rsidRPr="00CC35E6" w:rsidRDefault="00677835">
    <w:pPr>
      <w:pStyle w:val="Footer"/>
    </w:pPr>
    <w:r w:rsidRPr="00CC35E6">
      <w:t xml:space="preserve">© NSW Department of Education, </w:t>
    </w:r>
    <w:r w:rsidRPr="00CC35E6">
      <w:fldChar w:fldCharType="begin"/>
    </w:r>
    <w:r w:rsidRPr="00CC35E6">
      <w:instrText xml:space="preserve"> DATE  \@ "MMM-yy"  \* MERGEFORMAT </w:instrText>
    </w:r>
    <w:r w:rsidRPr="00CC35E6">
      <w:fldChar w:fldCharType="separate"/>
    </w:r>
    <w:r w:rsidR="005C04C0">
      <w:rPr>
        <w:noProof/>
      </w:rPr>
      <w:t>Aug-25</w:t>
    </w:r>
    <w:r w:rsidRPr="00CC35E6">
      <w:fldChar w:fldCharType="end"/>
    </w:r>
    <w:r w:rsidRPr="00CC35E6">
      <w:ptab w:relativeTo="margin" w:alignment="right" w:leader="none"/>
    </w:r>
    <w:r w:rsidRPr="00CC35E6">
      <w:fldChar w:fldCharType="begin"/>
    </w:r>
    <w:r w:rsidRPr="00CC35E6">
      <w:instrText xml:space="preserve"> PAGE  \* Arabic  \* MERGEFORMAT </w:instrText>
    </w:r>
    <w:r w:rsidRPr="00CC35E6">
      <w:fldChar w:fldCharType="separate"/>
    </w:r>
    <w:r w:rsidRPr="00CC35E6">
      <w:t>2</w:t>
    </w:r>
    <w:r w:rsidRPr="00CC35E6">
      <w:fldChar w:fldCharType="end"/>
    </w:r>
    <w:r w:rsidRPr="00CC35E6">
      <w:ptab w:relativeTo="margin" w:alignment="right" w:leader="none"/>
    </w:r>
  </w:p>
  <w:p w14:paraId="37672707" w14:textId="7CFC951E" w:rsidR="0006292F" w:rsidRPr="00CC35E6" w:rsidRDefault="0006292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BC9A" w14:textId="588DAAE2" w:rsidR="0006292F" w:rsidRPr="00CC35E6" w:rsidRDefault="00EE5CC9" w:rsidP="00EE5CC9">
    <w:pPr>
      <w:pStyle w:val="Footer"/>
    </w:pPr>
    <w:r w:rsidRPr="00CC35E6">
      <w:t xml:space="preserve">© NSW Department of Education, </w:t>
    </w:r>
    <w:r w:rsidR="00CC35E6" w:rsidRPr="00CC35E6">
      <w:t>Aug-25</w:t>
    </w:r>
    <w:r w:rsidRPr="00CC35E6">
      <w:ptab w:relativeTo="margin" w:alignment="right" w:leader="none"/>
    </w:r>
    <w:r w:rsidRPr="00CC35E6">
      <w:rPr>
        <w:b/>
        <w:noProof/>
        <w:sz w:val="28"/>
        <w:szCs w:val="28"/>
      </w:rPr>
      <w:drawing>
        <wp:inline distT="0" distB="0" distL="0" distR="0" wp14:anchorId="0C23D3A3" wp14:editId="557ACA3D">
          <wp:extent cx="571500" cy="190500"/>
          <wp:effectExtent l="0" t="0" r="0" b="0"/>
          <wp:docPr id="197357488" name="Picture 19735748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0E03C8D3" w:rsidR="0006292F" w:rsidRPr="00CC35E6" w:rsidRDefault="00EF548B" w:rsidP="00EF548B">
    <w:pPr>
      <w:pStyle w:val="Footer"/>
    </w:pPr>
    <w:r w:rsidRPr="00CC35E6">
      <w:t xml:space="preserve">© NSW Department of Education, </w:t>
    </w:r>
    <w:r w:rsidR="00C93E0D" w:rsidRPr="00CC35E6">
      <w:t>Aug-25</w:t>
    </w:r>
    <w:r w:rsidRPr="00CC35E6">
      <w:ptab w:relativeTo="margin" w:alignment="right" w:leader="none"/>
    </w:r>
    <w:r w:rsidRPr="00CC35E6">
      <w:rPr>
        <w:b/>
        <w:noProof/>
        <w:sz w:val="28"/>
        <w:szCs w:val="28"/>
      </w:rPr>
      <w:drawing>
        <wp:inline distT="0" distB="0" distL="0" distR="0" wp14:anchorId="130485F1" wp14:editId="2F933642">
          <wp:extent cx="571500" cy="190500"/>
          <wp:effectExtent l="0" t="0" r="0" b="0"/>
          <wp:docPr id="1636749465" name="Picture 16367494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4553C" w14:textId="77777777" w:rsidR="00444227" w:rsidRPr="00CC35E6" w:rsidRDefault="00444227" w:rsidP="00E51733">
      <w:r w:rsidRPr="00CC35E6">
        <w:separator/>
      </w:r>
    </w:p>
  </w:footnote>
  <w:footnote w:type="continuationSeparator" w:id="0">
    <w:p w14:paraId="72F5E0F9" w14:textId="77777777" w:rsidR="00444227" w:rsidRPr="00CC35E6" w:rsidRDefault="00444227" w:rsidP="00E51733">
      <w:r w:rsidRPr="00CC35E6">
        <w:continuationSeparator/>
      </w:r>
    </w:p>
  </w:footnote>
  <w:footnote w:type="continuationNotice" w:id="1">
    <w:p w14:paraId="5A16BF0B" w14:textId="77777777" w:rsidR="00444227" w:rsidRPr="00CC35E6" w:rsidRDefault="0044422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525C" w14:textId="6591520E" w:rsidR="00F35630" w:rsidRPr="00CC35E6" w:rsidRDefault="00AE67FD" w:rsidP="00F35630">
    <w:pPr>
      <w:pStyle w:val="Documentname"/>
    </w:pPr>
    <w:r w:rsidRPr="00CC35E6">
      <w:t>English</w:t>
    </w:r>
    <w:r w:rsidR="0092283C" w:rsidRPr="00CC35E6">
      <w:t xml:space="preserve"> Studies</w:t>
    </w:r>
    <w:r w:rsidR="00F35630" w:rsidRPr="00CC35E6">
      <w:t xml:space="preserve"> </w:t>
    </w:r>
    <w:r w:rsidRPr="00CC35E6">
      <w:t>(</w:t>
    </w:r>
    <w:r w:rsidR="00F35630" w:rsidRPr="00CC35E6">
      <w:t>Year</w:t>
    </w:r>
    <w:r w:rsidR="006F5959" w:rsidRPr="00CC35E6">
      <w:t xml:space="preserve"> </w:t>
    </w:r>
    <w:r w:rsidR="0092283C" w:rsidRPr="00CC35E6">
      <w:t>11</w:t>
    </w:r>
    <w:r w:rsidRPr="00CC35E6">
      <w:t>)</w:t>
    </w:r>
    <w:r w:rsidR="00F35630" w:rsidRPr="00CC35E6">
      <w:t xml:space="preserve"> – </w:t>
    </w:r>
    <w:r w:rsidRPr="00CC35E6">
      <w:t>assessment</w:t>
    </w:r>
    <w:r w:rsidR="0092283C" w:rsidRPr="00CC35E6">
      <w:t xml:space="preserve"> </w:t>
    </w:r>
    <w:r w:rsidRPr="00CC35E6">
      <w:t>–</w:t>
    </w:r>
    <w:r w:rsidR="0092283C" w:rsidRPr="00CC35E6">
      <w:t xml:space="preserve"> </w:t>
    </w:r>
    <w:r w:rsidR="001B1DE3" w:rsidRPr="00CC35E6">
      <w:t xml:space="preserve">11.1 – </w:t>
    </w:r>
    <w:r w:rsidR="00532A9E" w:rsidRPr="00CC35E6">
      <w:t>‘</w:t>
    </w:r>
    <w:r w:rsidR="0092283C" w:rsidRPr="00CC35E6">
      <w:t>Reading to write</w:t>
    </w:r>
    <w:r w:rsidR="007C70C0" w:rsidRPr="00CC35E6">
      <w:t>: Transition to English Studies’</w:t>
    </w:r>
    <w:r w:rsidR="00FA1508" w:rsidRPr="00CC35E6">
      <w:t xml:space="preserve"> </w:t>
    </w:r>
    <w:r w:rsidR="00F35630" w:rsidRPr="00CC35E6">
      <w:t xml:space="preserve">| </w:t>
    </w:r>
    <w:r w:rsidR="00F35630" w:rsidRPr="00CC35E6">
      <w:fldChar w:fldCharType="begin"/>
    </w:r>
    <w:r w:rsidR="00F35630" w:rsidRPr="00CC35E6">
      <w:instrText xml:space="preserve"> PAGE   \* MERGEFORMAT </w:instrText>
    </w:r>
    <w:r w:rsidR="00F35630" w:rsidRPr="00CC35E6">
      <w:fldChar w:fldCharType="separate"/>
    </w:r>
    <w:r w:rsidR="00F35630" w:rsidRPr="00CC35E6">
      <w:t>1</w:t>
    </w:r>
    <w:r w:rsidR="00F35630" w:rsidRPr="00CC35E6">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303D" w14:textId="77777777" w:rsidR="00F23E1A" w:rsidRPr="00CC35E6" w:rsidRDefault="00A40A1B" w:rsidP="00F23E1A">
    <w:pPr>
      <w:pStyle w:val="Header"/>
      <w:spacing w:after="0"/>
      <w:rPr>
        <w:noProof w:val="0"/>
      </w:rPr>
    </w:pPr>
    <w:bookmarkStart w:id="22" w:name="_Hlk205194595"/>
    <w:bookmarkStart w:id="23" w:name="_Hlk205194596"/>
    <w:bookmarkStart w:id="24" w:name="_Hlk205194624"/>
    <w:bookmarkStart w:id="25" w:name="_Hlk205194625"/>
    <w:r>
      <w:rPr>
        <w:noProof w:val="0"/>
      </w:rPr>
      <w:pict w14:anchorId="253644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41.35pt;width:2159.7pt;height:988.5pt;z-index:-251658752;mso-wrap-edited:f;mso-position-horizontal-relative:margin;mso-position-vertical-relative:margin" o:allowincell="f">
          <v:imagedata r:id="rId1" o:title="Untitled design (4)" cropbottom="4005f"/>
          <w10:wrap anchorx="margin" anchory="margin"/>
        </v:shape>
      </w:pict>
    </w:r>
    <w:r w:rsidR="00F23E1A" w:rsidRPr="00CC35E6">
      <w:rPr>
        <w:noProof w:val="0"/>
      </w:rPr>
      <w:t>NSW Department of Education</w:t>
    </w:r>
    <w:r w:rsidR="00F23E1A" w:rsidRPr="00CC35E6">
      <w:rPr>
        <w:noProof w:val="0"/>
      </w:rPr>
      <w:ptab w:relativeTo="margin" w:alignment="right" w:leader="none"/>
    </w:r>
    <w:bookmarkEnd w:id="22"/>
    <w:bookmarkEnd w:id="23"/>
    <w:bookmarkEnd w:id="24"/>
    <w:bookmarkEnd w:id="2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F2D5" w14:textId="2170DFF9" w:rsidR="00A02E73" w:rsidRPr="00CC35E6" w:rsidRDefault="00A02E73" w:rsidP="00A02E73">
    <w:pPr>
      <w:pStyle w:val="Documentname"/>
    </w:pPr>
    <w:r w:rsidRPr="00CC35E6">
      <w:t xml:space="preserve">English Studies (Year 11) – assessment – 11.1 – ‘Reading to write: Transition to English Studies’ | </w:t>
    </w:r>
    <w:r w:rsidRPr="00CC35E6">
      <w:fldChar w:fldCharType="begin"/>
    </w:r>
    <w:r w:rsidRPr="00CC35E6">
      <w:instrText xml:space="preserve"> PAGE   \* MERGEFORMAT </w:instrText>
    </w:r>
    <w:r w:rsidRPr="00CC35E6">
      <w:fldChar w:fldCharType="separate"/>
    </w:r>
    <w:r w:rsidRPr="00CC35E6">
      <w:t>11</w:t>
    </w:r>
    <w:r w:rsidRPr="00CC35E6">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F8B1" w14:textId="7B975258" w:rsidR="0006292F" w:rsidRPr="00CC35E6" w:rsidRDefault="00EF548B" w:rsidP="00EF548B">
    <w:pPr>
      <w:pStyle w:val="Documentname"/>
    </w:pPr>
    <w:r w:rsidRPr="00CC35E6">
      <w:t xml:space="preserve">English Studies (Year 11) – assessment – 11.1 – ‘Reading to write: Transition to English Studies’ | </w:t>
    </w:r>
    <w:r w:rsidRPr="00CC35E6">
      <w:fldChar w:fldCharType="begin"/>
    </w:r>
    <w:r w:rsidRPr="00CC35E6">
      <w:instrText xml:space="preserve"> PAGE   \* MERGEFORMAT </w:instrText>
    </w:r>
    <w:r w:rsidRPr="00CC35E6">
      <w:fldChar w:fldCharType="separate"/>
    </w:r>
    <w:r w:rsidRPr="00CC35E6">
      <w:t>25</w:t>
    </w:r>
    <w:r w:rsidRPr="00CC35E6">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4226" w14:textId="1270E362" w:rsidR="00EE5CC9" w:rsidRPr="00CC35E6" w:rsidRDefault="00EE5CC9" w:rsidP="00EE5CC9">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61B4B08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BD5ADC"/>
    <w:multiLevelType w:val="hybridMultilevel"/>
    <w:tmpl w:val="0A78DE28"/>
    <w:lvl w:ilvl="0" w:tplc="4FE4600E">
      <w:start w:val="1"/>
      <w:numFmt w:val="bullet"/>
      <w:lvlText w:val=""/>
      <w:lvlJc w:val="left"/>
      <w:pPr>
        <w:ind w:left="1280" w:hanging="360"/>
      </w:pPr>
      <w:rPr>
        <w:rFonts w:ascii="Symbol" w:hAnsi="Symbol"/>
      </w:rPr>
    </w:lvl>
    <w:lvl w:ilvl="1" w:tplc="63E25DFA">
      <w:start w:val="1"/>
      <w:numFmt w:val="bullet"/>
      <w:lvlText w:val=""/>
      <w:lvlJc w:val="left"/>
      <w:pPr>
        <w:ind w:left="1280" w:hanging="360"/>
      </w:pPr>
      <w:rPr>
        <w:rFonts w:ascii="Symbol" w:hAnsi="Symbol"/>
      </w:rPr>
    </w:lvl>
    <w:lvl w:ilvl="2" w:tplc="D8AE0BCA">
      <w:start w:val="1"/>
      <w:numFmt w:val="bullet"/>
      <w:lvlText w:val=""/>
      <w:lvlJc w:val="left"/>
      <w:pPr>
        <w:ind w:left="1280" w:hanging="360"/>
      </w:pPr>
      <w:rPr>
        <w:rFonts w:ascii="Symbol" w:hAnsi="Symbol"/>
      </w:rPr>
    </w:lvl>
    <w:lvl w:ilvl="3" w:tplc="B4722DC8">
      <w:start w:val="1"/>
      <w:numFmt w:val="bullet"/>
      <w:lvlText w:val=""/>
      <w:lvlJc w:val="left"/>
      <w:pPr>
        <w:ind w:left="1280" w:hanging="360"/>
      </w:pPr>
      <w:rPr>
        <w:rFonts w:ascii="Symbol" w:hAnsi="Symbol"/>
      </w:rPr>
    </w:lvl>
    <w:lvl w:ilvl="4" w:tplc="A39E59C6">
      <w:start w:val="1"/>
      <w:numFmt w:val="bullet"/>
      <w:lvlText w:val=""/>
      <w:lvlJc w:val="left"/>
      <w:pPr>
        <w:ind w:left="1280" w:hanging="360"/>
      </w:pPr>
      <w:rPr>
        <w:rFonts w:ascii="Symbol" w:hAnsi="Symbol"/>
      </w:rPr>
    </w:lvl>
    <w:lvl w:ilvl="5" w:tplc="73A606B0">
      <w:start w:val="1"/>
      <w:numFmt w:val="bullet"/>
      <w:lvlText w:val=""/>
      <w:lvlJc w:val="left"/>
      <w:pPr>
        <w:ind w:left="1280" w:hanging="360"/>
      </w:pPr>
      <w:rPr>
        <w:rFonts w:ascii="Symbol" w:hAnsi="Symbol"/>
      </w:rPr>
    </w:lvl>
    <w:lvl w:ilvl="6" w:tplc="0BE249DA">
      <w:start w:val="1"/>
      <w:numFmt w:val="bullet"/>
      <w:lvlText w:val=""/>
      <w:lvlJc w:val="left"/>
      <w:pPr>
        <w:ind w:left="1280" w:hanging="360"/>
      </w:pPr>
      <w:rPr>
        <w:rFonts w:ascii="Symbol" w:hAnsi="Symbol"/>
      </w:rPr>
    </w:lvl>
    <w:lvl w:ilvl="7" w:tplc="BD060E22">
      <w:start w:val="1"/>
      <w:numFmt w:val="bullet"/>
      <w:lvlText w:val=""/>
      <w:lvlJc w:val="left"/>
      <w:pPr>
        <w:ind w:left="1280" w:hanging="360"/>
      </w:pPr>
      <w:rPr>
        <w:rFonts w:ascii="Symbol" w:hAnsi="Symbol"/>
      </w:rPr>
    </w:lvl>
    <w:lvl w:ilvl="8" w:tplc="86F8724E">
      <w:start w:val="1"/>
      <w:numFmt w:val="bullet"/>
      <w:lvlText w:val=""/>
      <w:lvlJc w:val="left"/>
      <w:pPr>
        <w:ind w:left="1280" w:hanging="360"/>
      </w:pPr>
      <w:rPr>
        <w:rFonts w:ascii="Symbol" w:hAnsi="Symbol"/>
      </w:rPr>
    </w:lvl>
  </w:abstractNum>
  <w:num w:numId="1" w16cid:durableId="213934377">
    <w:abstractNumId w:val="6"/>
  </w:num>
  <w:num w:numId="2" w16cid:durableId="372652373">
    <w:abstractNumId w:val="4"/>
  </w:num>
  <w:num w:numId="3" w16cid:durableId="928585086">
    <w:abstractNumId w:val="5"/>
  </w:num>
  <w:num w:numId="4" w16cid:durableId="899023866">
    <w:abstractNumId w:val="2"/>
  </w:num>
  <w:num w:numId="5" w16cid:durableId="1249650829">
    <w:abstractNumId w:val="9"/>
  </w:num>
  <w:num w:numId="6" w16cid:durableId="1370298760">
    <w:abstractNumId w:val="1"/>
  </w:num>
  <w:num w:numId="7" w16cid:durableId="1295989979">
    <w:abstractNumId w:val="2"/>
  </w:num>
  <w:num w:numId="8" w16cid:durableId="158429553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71846371">
    <w:abstractNumId w:val="0"/>
  </w:num>
  <w:num w:numId="10" w16cid:durableId="1950314509">
    <w:abstractNumId w:val="8"/>
  </w:num>
  <w:num w:numId="11" w16cid:durableId="1944532559">
    <w:abstractNumId w:val="3"/>
  </w:num>
  <w:num w:numId="12" w16cid:durableId="1584339167">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4CD"/>
    <w:rsid w:val="0000125C"/>
    <w:rsid w:val="00001753"/>
    <w:rsid w:val="0000230A"/>
    <w:rsid w:val="00002E67"/>
    <w:rsid w:val="00002F86"/>
    <w:rsid w:val="00003E45"/>
    <w:rsid w:val="00004135"/>
    <w:rsid w:val="000044EC"/>
    <w:rsid w:val="000047C9"/>
    <w:rsid w:val="00004BB3"/>
    <w:rsid w:val="00004C70"/>
    <w:rsid w:val="00004DCE"/>
    <w:rsid w:val="0000522E"/>
    <w:rsid w:val="00005A46"/>
    <w:rsid w:val="00005DED"/>
    <w:rsid w:val="0000609E"/>
    <w:rsid w:val="00006341"/>
    <w:rsid w:val="00006548"/>
    <w:rsid w:val="000068D3"/>
    <w:rsid w:val="000069A4"/>
    <w:rsid w:val="00006B35"/>
    <w:rsid w:val="00007368"/>
    <w:rsid w:val="00007378"/>
    <w:rsid w:val="000074B4"/>
    <w:rsid w:val="000077F8"/>
    <w:rsid w:val="00007DCB"/>
    <w:rsid w:val="00007E93"/>
    <w:rsid w:val="00007F03"/>
    <w:rsid w:val="00007FC7"/>
    <w:rsid w:val="00007FFC"/>
    <w:rsid w:val="00010417"/>
    <w:rsid w:val="00010539"/>
    <w:rsid w:val="00010642"/>
    <w:rsid w:val="00010A1A"/>
    <w:rsid w:val="00010AD4"/>
    <w:rsid w:val="000112AF"/>
    <w:rsid w:val="000113E0"/>
    <w:rsid w:val="00011AE6"/>
    <w:rsid w:val="00011B6F"/>
    <w:rsid w:val="00011C90"/>
    <w:rsid w:val="00012001"/>
    <w:rsid w:val="00012174"/>
    <w:rsid w:val="0001236C"/>
    <w:rsid w:val="00012612"/>
    <w:rsid w:val="00013166"/>
    <w:rsid w:val="00013434"/>
    <w:rsid w:val="000135B4"/>
    <w:rsid w:val="000135DF"/>
    <w:rsid w:val="000139D4"/>
    <w:rsid w:val="00013E70"/>
    <w:rsid w:val="00013FF2"/>
    <w:rsid w:val="00014403"/>
    <w:rsid w:val="00014495"/>
    <w:rsid w:val="000144F7"/>
    <w:rsid w:val="00014527"/>
    <w:rsid w:val="00014779"/>
    <w:rsid w:val="00014835"/>
    <w:rsid w:val="00014885"/>
    <w:rsid w:val="000149D7"/>
    <w:rsid w:val="000151D8"/>
    <w:rsid w:val="0001525E"/>
    <w:rsid w:val="00015305"/>
    <w:rsid w:val="00015D93"/>
    <w:rsid w:val="00015E8F"/>
    <w:rsid w:val="0001617E"/>
    <w:rsid w:val="000161DB"/>
    <w:rsid w:val="0001645D"/>
    <w:rsid w:val="0001660E"/>
    <w:rsid w:val="000166FD"/>
    <w:rsid w:val="000167EB"/>
    <w:rsid w:val="000169EE"/>
    <w:rsid w:val="00016CC6"/>
    <w:rsid w:val="00016D56"/>
    <w:rsid w:val="00017217"/>
    <w:rsid w:val="00017BE7"/>
    <w:rsid w:val="00017BF7"/>
    <w:rsid w:val="00017E82"/>
    <w:rsid w:val="00017FF1"/>
    <w:rsid w:val="00020203"/>
    <w:rsid w:val="000204C6"/>
    <w:rsid w:val="000205AE"/>
    <w:rsid w:val="000206F3"/>
    <w:rsid w:val="000207C1"/>
    <w:rsid w:val="0002099A"/>
    <w:rsid w:val="00020CDD"/>
    <w:rsid w:val="00020E63"/>
    <w:rsid w:val="00020F12"/>
    <w:rsid w:val="00021031"/>
    <w:rsid w:val="0002161A"/>
    <w:rsid w:val="000219C2"/>
    <w:rsid w:val="00021D32"/>
    <w:rsid w:val="00021E54"/>
    <w:rsid w:val="00022263"/>
    <w:rsid w:val="0002238B"/>
    <w:rsid w:val="000225D2"/>
    <w:rsid w:val="00022777"/>
    <w:rsid w:val="00022792"/>
    <w:rsid w:val="00022A0F"/>
    <w:rsid w:val="00022C46"/>
    <w:rsid w:val="00023384"/>
    <w:rsid w:val="000236A6"/>
    <w:rsid w:val="000236B9"/>
    <w:rsid w:val="00023724"/>
    <w:rsid w:val="00023768"/>
    <w:rsid w:val="00023A80"/>
    <w:rsid w:val="00023D76"/>
    <w:rsid w:val="00023DFD"/>
    <w:rsid w:val="00023E4A"/>
    <w:rsid w:val="000243B2"/>
    <w:rsid w:val="00024688"/>
    <w:rsid w:val="00024B1C"/>
    <w:rsid w:val="00024EF6"/>
    <w:rsid w:val="00024F4A"/>
    <w:rsid w:val="000252CB"/>
    <w:rsid w:val="000257F2"/>
    <w:rsid w:val="00025B2C"/>
    <w:rsid w:val="00025EB2"/>
    <w:rsid w:val="00025EC8"/>
    <w:rsid w:val="0002630E"/>
    <w:rsid w:val="0002636D"/>
    <w:rsid w:val="0002681E"/>
    <w:rsid w:val="000268EF"/>
    <w:rsid w:val="00026977"/>
    <w:rsid w:val="00026A6D"/>
    <w:rsid w:val="000273CE"/>
    <w:rsid w:val="00027656"/>
    <w:rsid w:val="00027D75"/>
    <w:rsid w:val="0003018E"/>
    <w:rsid w:val="000309AB"/>
    <w:rsid w:val="00030AE1"/>
    <w:rsid w:val="00030DB4"/>
    <w:rsid w:val="00031186"/>
    <w:rsid w:val="00031482"/>
    <w:rsid w:val="000316DF"/>
    <w:rsid w:val="00031A42"/>
    <w:rsid w:val="00031C71"/>
    <w:rsid w:val="00031D5D"/>
    <w:rsid w:val="00031E69"/>
    <w:rsid w:val="00032496"/>
    <w:rsid w:val="00032802"/>
    <w:rsid w:val="00032FD1"/>
    <w:rsid w:val="00033432"/>
    <w:rsid w:val="000338E9"/>
    <w:rsid w:val="00033CEA"/>
    <w:rsid w:val="000342B9"/>
    <w:rsid w:val="000344E7"/>
    <w:rsid w:val="0003453B"/>
    <w:rsid w:val="00035278"/>
    <w:rsid w:val="0003568F"/>
    <w:rsid w:val="0003587C"/>
    <w:rsid w:val="00035880"/>
    <w:rsid w:val="00035C8C"/>
    <w:rsid w:val="00035E3D"/>
    <w:rsid w:val="00036CB6"/>
    <w:rsid w:val="00036F86"/>
    <w:rsid w:val="0003732A"/>
    <w:rsid w:val="00037915"/>
    <w:rsid w:val="00037AFC"/>
    <w:rsid w:val="00040408"/>
    <w:rsid w:val="000404A3"/>
    <w:rsid w:val="00040980"/>
    <w:rsid w:val="00041C92"/>
    <w:rsid w:val="00041ECA"/>
    <w:rsid w:val="00041FF6"/>
    <w:rsid w:val="00042203"/>
    <w:rsid w:val="000427DA"/>
    <w:rsid w:val="000428CB"/>
    <w:rsid w:val="00042ABB"/>
    <w:rsid w:val="00042DB2"/>
    <w:rsid w:val="00042F69"/>
    <w:rsid w:val="00043090"/>
    <w:rsid w:val="000431C1"/>
    <w:rsid w:val="000432FF"/>
    <w:rsid w:val="000434E8"/>
    <w:rsid w:val="00043884"/>
    <w:rsid w:val="00043B44"/>
    <w:rsid w:val="00043DF7"/>
    <w:rsid w:val="00043FF0"/>
    <w:rsid w:val="00044583"/>
    <w:rsid w:val="0004508D"/>
    <w:rsid w:val="0004522C"/>
    <w:rsid w:val="00045613"/>
    <w:rsid w:val="000458A6"/>
    <w:rsid w:val="00045928"/>
    <w:rsid w:val="00045E9C"/>
    <w:rsid w:val="00045F0D"/>
    <w:rsid w:val="00046004"/>
    <w:rsid w:val="000462F3"/>
    <w:rsid w:val="00046A32"/>
    <w:rsid w:val="00046A78"/>
    <w:rsid w:val="00046AE6"/>
    <w:rsid w:val="00046B20"/>
    <w:rsid w:val="00047097"/>
    <w:rsid w:val="0004750C"/>
    <w:rsid w:val="00047862"/>
    <w:rsid w:val="00047BDB"/>
    <w:rsid w:val="0005070F"/>
    <w:rsid w:val="00050BAF"/>
    <w:rsid w:val="00051096"/>
    <w:rsid w:val="000514AB"/>
    <w:rsid w:val="000514F0"/>
    <w:rsid w:val="000515E8"/>
    <w:rsid w:val="0005169B"/>
    <w:rsid w:val="00051988"/>
    <w:rsid w:val="00051C81"/>
    <w:rsid w:val="00051CE5"/>
    <w:rsid w:val="00051E4F"/>
    <w:rsid w:val="00052B54"/>
    <w:rsid w:val="00052D41"/>
    <w:rsid w:val="00052FC3"/>
    <w:rsid w:val="00053018"/>
    <w:rsid w:val="00053229"/>
    <w:rsid w:val="0005369C"/>
    <w:rsid w:val="00053BA8"/>
    <w:rsid w:val="00053C7B"/>
    <w:rsid w:val="00053DC0"/>
    <w:rsid w:val="00053EEC"/>
    <w:rsid w:val="0005415E"/>
    <w:rsid w:val="00054436"/>
    <w:rsid w:val="000546B3"/>
    <w:rsid w:val="000548F8"/>
    <w:rsid w:val="00054DFB"/>
    <w:rsid w:val="00055A5D"/>
    <w:rsid w:val="00055B98"/>
    <w:rsid w:val="00055D67"/>
    <w:rsid w:val="00055F52"/>
    <w:rsid w:val="0005633D"/>
    <w:rsid w:val="0005669D"/>
    <w:rsid w:val="00056799"/>
    <w:rsid w:val="00056939"/>
    <w:rsid w:val="00056C7D"/>
    <w:rsid w:val="0005720D"/>
    <w:rsid w:val="00057836"/>
    <w:rsid w:val="000579F8"/>
    <w:rsid w:val="00057AA6"/>
    <w:rsid w:val="00060231"/>
    <w:rsid w:val="0006030B"/>
    <w:rsid w:val="00060757"/>
    <w:rsid w:val="000619AC"/>
    <w:rsid w:val="000619EC"/>
    <w:rsid w:val="00061D5B"/>
    <w:rsid w:val="0006206E"/>
    <w:rsid w:val="00062302"/>
    <w:rsid w:val="00062802"/>
    <w:rsid w:val="0006292F"/>
    <w:rsid w:val="00062C1C"/>
    <w:rsid w:val="00062CC3"/>
    <w:rsid w:val="00062E3C"/>
    <w:rsid w:val="00063158"/>
    <w:rsid w:val="0006331D"/>
    <w:rsid w:val="0006360E"/>
    <w:rsid w:val="0006396E"/>
    <w:rsid w:val="00063AB4"/>
    <w:rsid w:val="00063B3F"/>
    <w:rsid w:val="00063E66"/>
    <w:rsid w:val="0006402E"/>
    <w:rsid w:val="000642C0"/>
    <w:rsid w:val="000647D7"/>
    <w:rsid w:val="000649F7"/>
    <w:rsid w:val="00064CCF"/>
    <w:rsid w:val="0006511C"/>
    <w:rsid w:val="000662C1"/>
    <w:rsid w:val="00066F5E"/>
    <w:rsid w:val="00067413"/>
    <w:rsid w:val="00067B3D"/>
    <w:rsid w:val="00067C61"/>
    <w:rsid w:val="000705C2"/>
    <w:rsid w:val="00070799"/>
    <w:rsid w:val="000708D1"/>
    <w:rsid w:val="00070F9B"/>
    <w:rsid w:val="00071654"/>
    <w:rsid w:val="00071842"/>
    <w:rsid w:val="000718E8"/>
    <w:rsid w:val="00071D23"/>
    <w:rsid w:val="00071E9E"/>
    <w:rsid w:val="00071EA5"/>
    <w:rsid w:val="00071EF0"/>
    <w:rsid w:val="00072179"/>
    <w:rsid w:val="000728BA"/>
    <w:rsid w:val="00072B1A"/>
    <w:rsid w:val="000737B6"/>
    <w:rsid w:val="0007402E"/>
    <w:rsid w:val="0007444E"/>
    <w:rsid w:val="000747DA"/>
    <w:rsid w:val="00074BFB"/>
    <w:rsid w:val="00074F0F"/>
    <w:rsid w:val="00074FD5"/>
    <w:rsid w:val="00075068"/>
    <w:rsid w:val="0007535F"/>
    <w:rsid w:val="000753A3"/>
    <w:rsid w:val="00075548"/>
    <w:rsid w:val="0007593C"/>
    <w:rsid w:val="00075B45"/>
    <w:rsid w:val="00075F34"/>
    <w:rsid w:val="000761D9"/>
    <w:rsid w:val="00076600"/>
    <w:rsid w:val="00076962"/>
    <w:rsid w:val="00077019"/>
    <w:rsid w:val="000772AC"/>
    <w:rsid w:val="00077449"/>
    <w:rsid w:val="000776E7"/>
    <w:rsid w:val="00077CD5"/>
    <w:rsid w:val="00077E69"/>
    <w:rsid w:val="00077EFD"/>
    <w:rsid w:val="00080037"/>
    <w:rsid w:val="000806A2"/>
    <w:rsid w:val="000809E9"/>
    <w:rsid w:val="00080F9C"/>
    <w:rsid w:val="00081639"/>
    <w:rsid w:val="00081E3E"/>
    <w:rsid w:val="000821C5"/>
    <w:rsid w:val="000823B4"/>
    <w:rsid w:val="00082C79"/>
    <w:rsid w:val="000835C2"/>
    <w:rsid w:val="00083728"/>
    <w:rsid w:val="00083914"/>
    <w:rsid w:val="00083C00"/>
    <w:rsid w:val="00083C2B"/>
    <w:rsid w:val="00083E18"/>
    <w:rsid w:val="00083E60"/>
    <w:rsid w:val="000840C3"/>
    <w:rsid w:val="00084A68"/>
    <w:rsid w:val="00084C54"/>
    <w:rsid w:val="00084D01"/>
    <w:rsid w:val="00084DCF"/>
    <w:rsid w:val="00084DF2"/>
    <w:rsid w:val="00084E9F"/>
    <w:rsid w:val="00084F43"/>
    <w:rsid w:val="00085114"/>
    <w:rsid w:val="0008511B"/>
    <w:rsid w:val="00085785"/>
    <w:rsid w:val="000859C3"/>
    <w:rsid w:val="00085C9B"/>
    <w:rsid w:val="0008611F"/>
    <w:rsid w:val="000861B1"/>
    <w:rsid w:val="00086229"/>
    <w:rsid w:val="00086417"/>
    <w:rsid w:val="00086805"/>
    <w:rsid w:val="00086936"/>
    <w:rsid w:val="00086B5C"/>
    <w:rsid w:val="00086CE6"/>
    <w:rsid w:val="00087221"/>
    <w:rsid w:val="00087737"/>
    <w:rsid w:val="00087BCF"/>
    <w:rsid w:val="00087CC5"/>
    <w:rsid w:val="00087D95"/>
    <w:rsid w:val="00087DFA"/>
    <w:rsid w:val="0009003A"/>
    <w:rsid w:val="000900C4"/>
    <w:rsid w:val="00090248"/>
    <w:rsid w:val="00090589"/>
    <w:rsid w:val="00090866"/>
    <w:rsid w:val="00090E03"/>
    <w:rsid w:val="00090F57"/>
    <w:rsid w:val="000913D4"/>
    <w:rsid w:val="00091885"/>
    <w:rsid w:val="00091891"/>
    <w:rsid w:val="000918C4"/>
    <w:rsid w:val="00091B36"/>
    <w:rsid w:val="000924A3"/>
    <w:rsid w:val="000924FA"/>
    <w:rsid w:val="00092618"/>
    <w:rsid w:val="00092875"/>
    <w:rsid w:val="00092B7A"/>
    <w:rsid w:val="00092CFA"/>
    <w:rsid w:val="00092F49"/>
    <w:rsid w:val="00093477"/>
    <w:rsid w:val="00094116"/>
    <w:rsid w:val="0009440E"/>
    <w:rsid w:val="0009463D"/>
    <w:rsid w:val="00094EFC"/>
    <w:rsid w:val="00094FE9"/>
    <w:rsid w:val="00095912"/>
    <w:rsid w:val="00095CD0"/>
    <w:rsid w:val="00095D56"/>
    <w:rsid w:val="00095DAF"/>
    <w:rsid w:val="00095DE1"/>
    <w:rsid w:val="00095E8B"/>
    <w:rsid w:val="0009626C"/>
    <w:rsid w:val="000965F6"/>
    <w:rsid w:val="0009738B"/>
    <w:rsid w:val="00097743"/>
    <w:rsid w:val="0009774D"/>
    <w:rsid w:val="000A005A"/>
    <w:rsid w:val="000A0A6A"/>
    <w:rsid w:val="000A1110"/>
    <w:rsid w:val="000A1490"/>
    <w:rsid w:val="000A2043"/>
    <w:rsid w:val="000A2254"/>
    <w:rsid w:val="000A2357"/>
    <w:rsid w:val="000A252C"/>
    <w:rsid w:val="000A2A4A"/>
    <w:rsid w:val="000A2CAC"/>
    <w:rsid w:val="000A3195"/>
    <w:rsid w:val="000A32B5"/>
    <w:rsid w:val="000A382E"/>
    <w:rsid w:val="000A3A80"/>
    <w:rsid w:val="000A45AC"/>
    <w:rsid w:val="000A4AFE"/>
    <w:rsid w:val="000A501C"/>
    <w:rsid w:val="000A52E2"/>
    <w:rsid w:val="000A57DE"/>
    <w:rsid w:val="000A616A"/>
    <w:rsid w:val="000A64F8"/>
    <w:rsid w:val="000A71C4"/>
    <w:rsid w:val="000A7A27"/>
    <w:rsid w:val="000B0D68"/>
    <w:rsid w:val="000B1100"/>
    <w:rsid w:val="000B12FA"/>
    <w:rsid w:val="000B17DF"/>
    <w:rsid w:val="000B17FC"/>
    <w:rsid w:val="000B24C3"/>
    <w:rsid w:val="000B28A6"/>
    <w:rsid w:val="000B2A1E"/>
    <w:rsid w:val="000B316B"/>
    <w:rsid w:val="000B3243"/>
    <w:rsid w:val="000B3333"/>
    <w:rsid w:val="000B342B"/>
    <w:rsid w:val="000B3433"/>
    <w:rsid w:val="000B34C3"/>
    <w:rsid w:val="000B379C"/>
    <w:rsid w:val="000B3A11"/>
    <w:rsid w:val="000B3E35"/>
    <w:rsid w:val="000B400E"/>
    <w:rsid w:val="000B4191"/>
    <w:rsid w:val="000B451D"/>
    <w:rsid w:val="000B476E"/>
    <w:rsid w:val="000B480E"/>
    <w:rsid w:val="000B48DE"/>
    <w:rsid w:val="000B490D"/>
    <w:rsid w:val="000B4966"/>
    <w:rsid w:val="000B49C3"/>
    <w:rsid w:val="000B4D76"/>
    <w:rsid w:val="000B554A"/>
    <w:rsid w:val="000B5922"/>
    <w:rsid w:val="000B62CD"/>
    <w:rsid w:val="000B649F"/>
    <w:rsid w:val="000B67F5"/>
    <w:rsid w:val="000B6820"/>
    <w:rsid w:val="000B6CED"/>
    <w:rsid w:val="000B708D"/>
    <w:rsid w:val="000B72C2"/>
    <w:rsid w:val="000B7351"/>
    <w:rsid w:val="000B74DA"/>
    <w:rsid w:val="000C0682"/>
    <w:rsid w:val="000C07AA"/>
    <w:rsid w:val="000C0982"/>
    <w:rsid w:val="000C1352"/>
    <w:rsid w:val="000C1B93"/>
    <w:rsid w:val="000C2319"/>
    <w:rsid w:val="000C234C"/>
    <w:rsid w:val="000C24ED"/>
    <w:rsid w:val="000C282D"/>
    <w:rsid w:val="000C2B9E"/>
    <w:rsid w:val="000C2DF8"/>
    <w:rsid w:val="000C2F96"/>
    <w:rsid w:val="000C33AA"/>
    <w:rsid w:val="000C34F2"/>
    <w:rsid w:val="000C39A0"/>
    <w:rsid w:val="000C3A43"/>
    <w:rsid w:val="000C3B90"/>
    <w:rsid w:val="000C3FB6"/>
    <w:rsid w:val="000C4A68"/>
    <w:rsid w:val="000C4D60"/>
    <w:rsid w:val="000C501C"/>
    <w:rsid w:val="000C5C69"/>
    <w:rsid w:val="000C5D22"/>
    <w:rsid w:val="000C5E6B"/>
    <w:rsid w:val="000C5E72"/>
    <w:rsid w:val="000C5F5C"/>
    <w:rsid w:val="000C60D5"/>
    <w:rsid w:val="000C651B"/>
    <w:rsid w:val="000C6604"/>
    <w:rsid w:val="000C666F"/>
    <w:rsid w:val="000C667D"/>
    <w:rsid w:val="000C66A9"/>
    <w:rsid w:val="000C68D4"/>
    <w:rsid w:val="000C68D5"/>
    <w:rsid w:val="000C6A53"/>
    <w:rsid w:val="000C6AFF"/>
    <w:rsid w:val="000C714B"/>
    <w:rsid w:val="000C728C"/>
    <w:rsid w:val="000C73F6"/>
    <w:rsid w:val="000C7444"/>
    <w:rsid w:val="000C75F9"/>
    <w:rsid w:val="000C7AEB"/>
    <w:rsid w:val="000C7B20"/>
    <w:rsid w:val="000D0136"/>
    <w:rsid w:val="000D04CB"/>
    <w:rsid w:val="000D0A7F"/>
    <w:rsid w:val="000D0DF6"/>
    <w:rsid w:val="000D0E42"/>
    <w:rsid w:val="000D12B3"/>
    <w:rsid w:val="000D13AA"/>
    <w:rsid w:val="000D1DAC"/>
    <w:rsid w:val="000D2152"/>
    <w:rsid w:val="000D24FE"/>
    <w:rsid w:val="000D25B1"/>
    <w:rsid w:val="000D2855"/>
    <w:rsid w:val="000D2B02"/>
    <w:rsid w:val="000D2E71"/>
    <w:rsid w:val="000D308B"/>
    <w:rsid w:val="000D3530"/>
    <w:rsid w:val="000D39DC"/>
    <w:rsid w:val="000D3A8E"/>
    <w:rsid w:val="000D3BBE"/>
    <w:rsid w:val="000D41E9"/>
    <w:rsid w:val="000D423C"/>
    <w:rsid w:val="000D4277"/>
    <w:rsid w:val="000D4340"/>
    <w:rsid w:val="000D4459"/>
    <w:rsid w:val="000D46F7"/>
    <w:rsid w:val="000D4732"/>
    <w:rsid w:val="000D48C4"/>
    <w:rsid w:val="000D5787"/>
    <w:rsid w:val="000D580E"/>
    <w:rsid w:val="000D5918"/>
    <w:rsid w:val="000D5969"/>
    <w:rsid w:val="000D5E05"/>
    <w:rsid w:val="000D6095"/>
    <w:rsid w:val="000D6199"/>
    <w:rsid w:val="000D65D1"/>
    <w:rsid w:val="000D669F"/>
    <w:rsid w:val="000D6A60"/>
    <w:rsid w:val="000D6BC3"/>
    <w:rsid w:val="000D6E1A"/>
    <w:rsid w:val="000D6EB3"/>
    <w:rsid w:val="000D6ECD"/>
    <w:rsid w:val="000D72F0"/>
    <w:rsid w:val="000D7450"/>
    <w:rsid w:val="000D7466"/>
    <w:rsid w:val="000D769C"/>
    <w:rsid w:val="000D7DEE"/>
    <w:rsid w:val="000D7ECA"/>
    <w:rsid w:val="000E0277"/>
    <w:rsid w:val="000E035D"/>
    <w:rsid w:val="000E045B"/>
    <w:rsid w:val="000E08A0"/>
    <w:rsid w:val="000E0924"/>
    <w:rsid w:val="000E0C5A"/>
    <w:rsid w:val="000E1103"/>
    <w:rsid w:val="000E1A3C"/>
    <w:rsid w:val="000E1D4E"/>
    <w:rsid w:val="000E1E64"/>
    <w:rsid w:val="000E20DB"/>
    <w:rsid w:val="000E220C"/>
    <w:rsid w:val="000E285E"/>
    <w:rsid w:val="000E298B"/>
    <w:rsid w:val="000E2AC3"/>
    <w:rsid w:val="000E2E67"/>
    <w:rsid w:val="000E2F08"/>
    <w:rsid w:val="000E356C"/>
    <w:rsid w:val="000E35F8"/>
    <w:rsid w:val="000E3995"/>
    <w:rsid w:val="000E3E4A"/>
    <w:rsid w:val="000E4454"/>
    <w:rsid w:val="000E46FF"/>
    <w:rsid w:val="000E47C6"/>
    <w:rsid w:val="000E4F00"/>
    <w:rsid w:val="000E509F"/>
    <w:rsid w:val="000E50AE"/>
    <w:rsid w:val="000E5434"/>
    <w:rsid w:val="000E57DC"/>
    <w:rsid w:val="000E5BA0"/>
    <w:rsid w:val="000E5F6E"/>
    <w:rsid w:val="000E6672"/>
    <w:rsid w:val="000E698F"/>
    <w:rsid w:val="000E7277"/>
    <w:rsid w:val="000E7683"/>
    <w:rsid w:val="000E78C4"/>
    <w:rsid w:val="000E7994"/>
    <w:rsid w:val="000E7CA8"/>
    <w:rsid w:val="000F02B6"/>
    <w:rsid w:val="000F037F"/>
    <w:rsid w:val="000F055B"/>
    <w:rsid w:val="000F083B"/>
    <w:rsid w:val="000F1468"/>
    <w:rsid w:val="000F14FC"/>
    <w:rsid w:val="000F16C2"/>
    <w:rsid w:val="000F1A26"/>
    <w:rsid w:val="000F1CB3"/>
    <w:rsid w:val="000F1CD0"/>
    <w:rsid w:val="000F1E0A"/>
    <w:rsid w:val="000F1E3F"/>
    <w:rsid w:val="000F21A6"/>
    <w:rsid w:val="000F23FE"/>
    <w:rsid w:val="000F2B14"/>
    <w:rsid w:val="000F2BA2"/>
    <w:rsid w:val="000F33EA"/>
    <w:rsid w:val="000F3666"/>
    <w:rsid w:val="000F36F0"/>
    <w:rsid w:val="000F3ED3"/>
    <w:rsid w:val="000F4289"/>
    <w:rsid w:val="000F483E"/>
    <w:rsid w:val="000F4934"/>
    <w:rsid w:val="000F4D0E"/>
    <w:rsid w:val="000F503A"/>
    <w:rsid w:val="000F520E"/>
    <w:rsid w:val="000F5345"/>
    <w:rsid w:val="000F539F"/>
    <w:rsid w:val="000F56C4"/>
    <w:rsid w:val="000F56F6"/>
    <w:rsid w:val="000F5C4F"/>
    <w:rsid w:val="000F6046"/>
    <w:rsid w:val="000F64C9"/>
    <w:rsid w:val="000F64DF"/>
    <w:rsid w:val="000F65B4"/>
    <w:rsid w:val="000F69B5"/>
    <w:rsid w:val="000F71DD"/>
    <w:rsid w:val="000F72B5"/>
    <w:rsid w:val="000F72C2"/>
    <w:rsid w:val="000F73F0"/>
    <w:rsid w:val="000F748A"/>
    <w:rsid w:val="000F75CA"/>
    <w:rsid w:val="000F76DF"/>
    <w:rsid w:val="000F7A30"/>
    <w:rsid w:val="000F7EED"/>
    <w:rsid w:val="000F7FFE"/>
    <w:rsid w:val="0010096F"/>
    <w:rsid w:val="00100A2F"/>
    <w:rsid w:val="00100A64"/>
    <w:rsid w:val="00100A8D"/>
    <w:rsid w:val="00100EB9"/>
    <w:rsid w:val="001013FE"/>
    <w:rsid w:val="0010169B"/>
    <w:rsid w:val="00101935"/>
    <w:rsid w:val="00101984"/>
    <w:rsid w:val="00102BE0"/>
    <w:rsid w:val="00102C55"/>
    <w:rsid w:val="00103695"/>
    <w:rsid w:val="0010378B"/>
    <w:rsid w:val="00103B51"/>
    <w:rsid w:val="00103D8E"/>
    <w:rsid w:val="00103E02"/>
    <w:rsid w:val="00104546"/>
    <w:rsid w:val="00104719"/>
    <w:rsid w:val="001049DA"/>
    <w:rsid w:val="001057A7"/>
    <w:rsid w:val="00105896"/>
    <w:rsid w:val="00105B38"/>
    <w:rsid w:val="00105BAD"/>
    <w:rsid w:val="00105C3F"/>
    <w:rsid w:val="0010627B"/>
    <w:rsid w:val="00106553"/>
    <w:rsid w:val="00106C57"/>
    <w:rsid w:val="00106E9A"/>
    <w:rsid w:val="00106EFC"/>
    <w:rsid w:val="00107CCE"/>
    <w:rsid w:val="00107EBC"/>
    <w:rsid w:val="00107FF5"/>
    <w:rsid w:val="001100A2"/>
    <w:rsid w:val="001101E4"/>
    <w:rsid w:val="0011033D"/>
    <w:rsid w:val="001103ED"/>
    <w:rsid w:val="00110CE2"/>
    <w:rsid w:val="00110FFF"/>
    <w:rsid w:val="00111E47"/>
    <w:rsid w:val="00111EE0"/>
    <w:rsid w:val="00112528"/>
    <w:rsid w:val="00112C44"/>
    <w:rsid w:val="00112CE9"/>
    <w:rsid w:val="00112D09"/>
    <w:rsid w:val="00112D97"/>
    <w:rsid w:val="0011319B"/>
    <w:rsid w:val="00113804"/>
    <w:rsid w:val="001144B0"/>
    <w:rsid w:val="0011450B"/>
    <w:rsid w:val="00114534"/>
    <w:rsid w:val="00114C2C"/>
    <w:rsid w:val="00114C5E"/>
    <w:rsid w:val="001159F5"/>
    <w:rsid w:val="00115FCC"/>
    <w:rsid w:val="00116038"/>
    <w:rsid w:val="001161D0"/>
    <w:rsid w:val="001162AB"/>
    <w:rsid w:val="001164FF"/>
    <w:rsid w:val="001165C4"/>
    <w:rsid w:val="00116C5D"/>
    <w:rsid w:val="00116D8C"/>
    <w:rsid w:val="00117024"/>
    <w:rsid w:val="001171B8"/>
    <w:rsid w:val="00117293"/>
    <w:rsid w:val="0011781B"/>
    <w:rsid w:val="00117F57"/>
    <w:rsid w:val="00117FE9"/>
    <w:rsid w:val="001202D8"/>
    <w:rsid w:val="0012038A"/>
    <w:rsid w:val="001206FD"/>
    <w:rsid w:val="00120859"/>
    <w:rsid w:val="001209B1"/>
    <w:rsid w:val="001209DA"/>
    <w:rsid w:val="00120CA6"/>
    <w:rsid w:val="00120E7F"/>
    <w:rsid w:val="001216F6"/>
    <w:rsid w:val="001217E6"/>
    <w:rsid w:val="0012192E"/>
    <w:rsid w:val="001219C3"/>
    <w:rsid w:val="00121D11"/>
    <w:rsid w:val="00121D2F"/>
    <w:rsid w:val="00122397"/>
    <w:rsid w:val="001224CA"/>
    <w:rsid w:val="001225CB"/>
    <w:rsid w:val="00122859"/>
    <w:rsid w:val="00122D52"/>
    <w:rsid w:val="00122FE6"/>
    <w:rsid w:val="00123104"/>
    <w:rsid w:val="00123114"/>
    <w:rsid w:val="001237E9"/>
    <w:rsid w:val="00123F7F"/>
    <w:rsid w:val="001240FB"/>
    <w:rsid w:val="00124352"/>
    <w:rsid w:val="00124710"/>
    <w:rsid w:val="0012476C"/>
    <w:rsid w:val="00124B63"/>
    <w:rsid w:val="001254BA"/>
    <w:rsid w:val="00125682"/>
    <w:rsid w:val="001257AF"/>
    <w:rsid w:val="00125A6A"/>
    <w:rsid w:val="00125DA8"/>
    <w:rsid w:val="001261C2"/>
    <w:rsid w:val="0012622B"/>
    <w:rsid w:val="0012624C"/>
    <w:rsid w:val="001262FF"/>
    <w:rsid w:val="00126377"/>
    <w:rsid w:val="0012692F"/>
    <w:rsid w:val="00126E70"/>
    <w:rsid w:val="00127280"/>
    <w:rsid w:val="00127812"/>
    <w:rsid w:val="00131094"/>
    <w:rsid w:val="0013237E"/>
    <w:rsid w:val="001325FA"/>
    <w:rsid w:val="00132894"/>
    <w:rsid w:val="001328F0"/>
    <w:rsid w:val="00132CDE"/>
    <w:rsid w:val="001339DA"/>
    <w:rsid w:val="00134098"/>
    <w:rsid w:val="001340EE"/>
    <w:rsid w:val="00134164"/>
    <w:rsid w:val="00134513"/>
    <w:rsid w:val="001345FA"/>
    <w:rsid w:val="00134A75"/>
    <w:rsid w:val="001353C2"/>
    <w:rsid w:val="0013579E"/>
    <w:rsid w:val="001357FC"/>
    <w:rsid w:val="00135C89"/>
    <w:rsid w:val="00135E59"/>
    <w:rsid w:val="0013602D"/>
    <w:rsid w:val="0013694D"/>
    <w:rsid w:val="00136C00"/>
    <w:rsid w:val="00137176"/>
    <w:rsid w:val="001374A9"/>
    <w:rsid w:val="0013774E"/>
    <w:rsid w:val="00137FCE"/>
    <w:rsid w:val="00140236"/>
    <w:rsid w:val="00140362"/>
    <w:rsid w:val="0014042D"/>
    <w:rsid w:val="00140602"/>
    <w:rsid w:val="00140837"/>
    <w:rsid w:val="00140C6E"/>
    <w:rsid w:val="00140F1B"/>
    <w:rsid w:val="001414EF"/>
    <w:rsid w:val="0014173B"/>
    <w:rsid w:val="0014182C"/>
    <w:rsid w:val="00141E1A"/>
    <w:rsid w:val="00142064"/>
    <w:rsid w:val="001422C8"/>
    <w:rsid w:val="001429D0"/>
    <w:rsid w:val="00142DBA"/>
    <w:rsid w:val="00142EB4"/>
    <w:rsid w:val="00142EDE"/>
    <w:rsid w:val="00142FD5"/>
    <w:rsid w:val="00143E2A"/>
    <w:rsid w:val="00143F62"/>
    <w:rsid w:val="001443A0"/>
    <w:rsid w:val="00145373"/>
    <w:rsid w:val="001453FB"/>
    <w:rsid w:val="0014566F"/>
    <w:rsid w:val="00145C79"/>
    <w:rsid w:val="00146061"/>
    <w:rsid w:val="00146450"/>
    <w:rsid w:val="00146664"/>
    <w:rsid w:val="00146ABB"/>
    <w:rsid w:val="00146B38"/>
    <w:rsid w:val="00146B87"/>
    <w:rsid w:val="001474AF"/>
    <w:rsid w:val="00147654"/>
    <w:rsid w:val="001476EC"/>
    <w:rsid w:val="00147AE6"/>
    <w:rsid w:val="00150338"/>
    <w:rsid w:val="00150586"/>
    <w:rsid w:val="00150677"/>
    <w:rsid w:val="00150996"/>
    <w:rsid w:val="00150A6A"/>
    <w:rsid w:val="00151254"/>
    <w:rsid w:val="00151271"/>
    <w:rsid w:val="001512EA"/>
    <w:rsid w:val="001516A1"/>
    <w:rsid w:val="00151820"/>
    <w:rsid w:val="00151DDF"/>
    <w:rsid w:val="001522B5"/>
    <w:rsid w:val="00152464"/>
    <w:rsid w:val="00152B28"/>
    <w:rsid w:val="00152D4D"/>
    <w:rsid w:val="00152FAC"/>
    <w:rsid w:val="001531AF"/>
    <w:rsid w:val="0015352D"/>
    <w:rsid w:val="001537F0"/>
    <w:rsid w:val="00154BBB"/>
    <w:rsid w:val="00155509"/>
    <w:rsid w:val="00155651"/>
    <w:rsid w:val="001558B8"/>
    <w:rsid w:val="001558DB"/>
    <w:rsid w:val="00156918"/>
    <w:rsid w:val="001569CA"/>
    <w:rsid w:val="00156B3B"/>
    <w:rsid w:val="00156DB0"/>
    <w:rsid w:val="00156FFE"/>
    <w:rsid w:val="001576BE"/>
    <w:rsid w:val="00157AC6"/>
    <w:rsid w:val="00157E44"/>
    <w:rsid w:val="001600D7"/>
    <w:rsid w:val="001601C7"/>
    <w:rsid w:val="00160925"/>
    <w:rsid w:val="0016095C"/>
    <w:rsid w:val="0016132E"/>
    <w:rsid w:val="00161466"/>
    <w:rsid w:val="00161563"/>
    <w:rsid w:val="001625F8"/>
    <w:rsid w:val="00162748"/>
    <w:rsid w:val="00162AA8"/>
    <w:rsid w:val="00162B83"/>
    <w:rsid w:val="00162F26"/>
    <w:rsid w:val="00162F2E"/>
    <w:rsid w:val="00163917"/>
    <w:rsid w:val="00163B8E"/>
    <w:rsid w:val="00163E30"/>
    <w:rsid w:val="001641F4"/>
    <w:rsid w:val="0016426A"/>
    <w:rsid w:val="00164529"/>
    <w:rsid w:val="001646C7"/>
    <w:rsid w:val="00164E51"/>
    <w:rsid w:val="0016502B"/>
    <w:rsid w:val="001652DC"/>
    <w:rsid w:val="00165AD2"/>
    <w:rsid w:val="00166504"/>
    <w:rsid w:val="00166571"/>
    <w:rsid w:val="001668D1"/>
    <w:rsid w:val="00166CA3"/>
    <w:rsid w:val="001670AD"/>
    <w:rsid w:val="00167192"/>
    <w:rsid w:val="001676BC"/>
    <w:rsid w:val="001679A7"/>
    <w:rsid w:val="00167A20"/>
    <w:rsid w:val="00167A52"/>
    <w:rsid w:val="00167B5C"/>
    <w:rsid w:val="0017009E"/>
    <w:rsid w:val="001701CF"/>
    <w:rsid w:val="00170502"/>
    <w:rsid w:val="001705D8"/>
    <w:rsid w:val="001706BC"/>
    <w:rsid w:val="001707D3"/>
    <w:rsid w:val="001708CB"/>
    <w:rsid w:val="001709C3"/>
    <w:rsid w:val="00170AD5"/>
    <w:rsid w:val="0017116A"/>
    <w:rsid w:val="001719E7"/>
    <w:rsid w:val="00172178"/>
    <w:rsid w:val="00172196"/>
    <w:rsid w:val="00172674"/>
    <w:rsid w:val="00172799"/>
    <w:rsid w:val="00172AD7"/>
    <w:rsid w:val="00172B5E"/>
    <w:rsid w:val="00172B67"/>
    <w:rsid w:val="00172E77"/>
    <w:rsid w:val="001730C4"/>
    <w:rsid w:val="001732CE"/>
    <w:rsid w:val="0017344A"/>
    <w:rsid w:val="001737E6"/>
    <w:rsid w:val="00173A59"/>
    <w:rsid w:val="001740C7"/>
    <w:rsid w:val="00174423"/>
    <w:rsid w:val="00174787"/>
    <w:rsid w:val="00174938"/>
    <w:rsid w:val="00174B2A"/>
    <w:rsid w:val="00174F4F"/>
    <w:rsid w:val="0017521C"/>
    <w:rsid w:val="0017550E"/>
    <w:rsid w:val="00175A70"/>
    <w:rsid w:val="00175B8E"/>
    <w:rsid w:val="00175C37"/>
    <w:rsid w:val="00176502"/>
    <w:rsid w:val="001767B3"/>
    <w:rsid w:val="00176C47"/>
    <w:rsid w:val="00176DC2"/>
    <w:rsid w:val="00177059"/>
    <w:rsid w:val="0017708E"/>
    <w:rsid w:val="0017720E"/>
    <w:rsid w:val="001776D8"/>
    <w:rsid w:val="00177705"/>
    <w:rsid w:val="00177ED0"/>
    <w:rsid w:val="00180198"/>
    <w:rsid w:val="001801DB"/>
    <w:rsid w:val="00180BBF"/>
    <w:rsid w:val="00180C13"/>
    <w:rsid w:val="00180CE3"/>
    <w:rsid w:val="0018100B"/>
    <w:rsid w:val="00181347"/>
    <w:rsid w:val="001815EF"/>
    <w:rsid w:val="001816FF"/>
    <w:rsid w:val="00181947"/>
    <w:rsid w:val="00181CFB"/>
    <w:rsid w:val="00181E4F"/>
    <w:rsid w:val="0018216E"/>
    <w:rsid w:val="00182259"/>
    <w:rsid w:val="001827DA"/>
    <w:rsid w:val="00182E49"/>
    <w:rsid w:val="00182E57"/>
    <w:rsid w:val="00182EB8"/>
    <w:rsid w:val="001833EE"/>
    <w:rsid w:val="00183699"/>
    <w:rsid w:val="00183AD7"/>
    <w:rsid w:val="00183C74"/>
    <w:rsid w:val="00183E8F"/>
    <w:rsid w:val="00183EB9"/>
    <w:rsid w:val="00184886"/>
    <w:rsid w:val="00184A4F"/>
    <w:rsid w:val="00184A7F"/>
    <w:rsid w:val="00185875"/>
    <w:rsid w:val="00185F8C"/>
    <w:rsid w:val="0018672D"/>
    <w:rsid w:val="0018675B"/>
    <w:rsid w:val="00186812"/>
    <w:rsid w:val="00186852"/>
    <w:rsid w:val="001868B3"/>
    <w:rsid w:val="00187284"/>
    <w:rsid w:val="001877BA"/>
    <w:rsid w:val="00187C21"/>
    <w:rsid w:val="00187FB7"/>
    <w:rsid w:val="00190308"/>
    <w:rsid w:val="001903BD"/>
    <w:rsid w:val="0019059E"/>
    <w:rsid w:val="0019069D"/>
    <w:rsid w:val="00190C6F"/>
    <w:rsid w:val="00190D43"/>
    <w:rsid w:val="00190DE1"/>
    <w:rsid w:val="00191156"/>
    <w:rsid w:val="001911A0"/>
    <w:rsid w:val="00191226"/>
    <w:rsid w:val="00191680"/>
    <w:rsid w:val="00191B7C"/>
    <w:rsid w:val="00191DAF"/>
    <w:rsid w:val="00191F6B"/>
    <w:rsid w:val="00191FEC"/>
    <w:rsid w:val="0019205B"/>
    <w:rsid w:val="001923FF"/>
    <w:rsid w:val="00192DDE"/>
    <w:rsid w:val="00192E60"/>
    <w:rsid w:val="00192EA4"/>
    <w:rsid w:val="001937FF"/>
    <w:rsid w:val="00193941"/>
    <w:rsid w:val="00193B16"/>
    <w:rsid w:val="00193BA1"/>
    <w:rsid w:val="00193D4A"/>
    <w:rsid w:val="00193F6A"/>
    <w:rsid w:val="001943C1"/>
    <w:rsid w:val="0019447B"/>
    <w:rsid w:val="0019452E"/>
    <w:rsid w:val="0019455C"/>
    <w:rsid w:val="0019495F"/>
    <w:rsid w:val="00194F6A"/>
    <w:rsid w:val="00195E05"/>
    <w:rsid w:val="00195F14"/>
    <w:rsid w:val="001961C6"/>
    <w:rsid w:val="00196311"/>
    <w:rsid w:val="001964AE"/>
    <w:rsid w:val="00196983"/>
    <w:rsid w:val="001971BE"/>
    <w:rsid w:val="001972FF"/>
    <w:rsid w:val="001974C6"/>
    <w:rsid w:val="00197E6E"/>
    <w:rsid w:val="00197FBE"/>
    <w:rsid w:val="001A027C"/>
    <w:rsid w:val="001A0488"/>
    <w:rsid w:val="001A05F8"/>
    <w:rsid w:val="001A080E"/>
    <w:rsid w:val="001A0A93"/>
    <w:rsid w:val="001A11DF"/>
    <w:rsid w:val="001A16FC"/>
    <w:rsid w:val="001A17D9"/>
    <w:rsid w:val="001A1A31"/>
    <w:rsid w:val="001A1C91"/>
    <w:rsid w:val="001A1F09"/>
    <w:rsid w:val="001A262A"/>
    <w:rsid w:val="001A286F"/>
    <w:rsid w:val="001A28D1"/>
    <w:rsid w:val="001A2D28"/>
    <w:rsid w:val="001A2D64"/>
    <w:rsid w:val="001A3009"/>
    <w:rsid w:val="001A31A1"/>
    <w:rsid w:val="001A3250"/>
    <w:rsid w:val="001A341B"/>
    <w:rsid w:val="001A374D"/>
    <w:rsid w:val="001A3752"/>
    <w:rsid w:val="001A3A5D"/>
    <w:rsid w:val="001A3EFE"/>
    <w:rsid w:val="001A411A"/>
    <w:rsid w:val="001A4853"/>
    <w:rsid w:val="001A4A83"/>
    <w:rsid w:val="001A4E65"/>
    <w:rsid w:val="001A5858"/>
    <w:rsid w:val="001A5C36"/>
    <w:rsid w:val="001A5C87"/>
    <w:rsid w:val="001A6AA1"/>
    <w:rsid w:val="001A6AC9"/>
    <w:rsid w:val="001A6B17"/>
    <w:rsid w:val="001A6C6C"/>
    <w:rsid w:val="001A6F72"/>
    <w:rsid w:val="001A7040"/>
    <w:rsid w:val="001A76EA"/>
    <w:rsid w:val="001A7748"/>
    <w:rsid w:val="001A7B25"/>
    <w:rsid w:val="001A7F48"/>
    <w:rsid w:val="001A7FDC"/>
    <w:rsid w:val="001B09F1"/>
    <w:rsid w:val="001B0FB0"/>
    <w:rsid w:val="001B1029"/>
    <w:rsid w:val="001B1056"/>
    <w:rsid w:val="001B13ED"/>
    <w:rsid w:val="001B1BC0"/>
    <w:rsid w:val="001B1D2A"/>
    <w:rsid w:val="001B1DE3"/>
    <w:rsid w:val="001B1F04"/>
    <w:rsid w:val="001B27AB"/>
    <w:rsid w:val="001B298D"/>
    <w:rsid w:val="001B390D"/>
    <w:rsid w:val="001B3C18"/>
    <w:rsid w:val="001B3F80"/>
    <w:rsid w:val="001B4381"/>
    <w:rsid w:val="001B447B"/>
    <w:rsid w:val="001B4825"/>
    <w:rsid w:val="001B4A2F"/>
    <w:rsid w:val="001B4BAB"/>
    <w:rsid w:val="001B5AE4"/>
    <w:rsid w:val="001B5E21"/>
    <w:rsid w:val="001B62CD"/>
    <w:rsid w:val="001B650A"/>
    <w:rsid w:val="001B67BE"/>
    <w:rsid w:val="001B6889"/>
    <w:rsid w:val="001B70C2"/>
    <w:rsid w:val="001B782C"/>
    <w:rsid w:val="001B7A08"/>
    <w:rsid w:val="001B7C5D"/>
    <w:rsid w:val="001B7DD5"/>
    <w:rsid w:val="001C00CF"/>
    <w:rsid w:val="001C03E2"/>
    <w:rsid w:val="001C0C27"/>
    <w:rsid w:val="001C1229"/>
    <w:rsid w:val="001C12F7"/>
    <w:rsid w:val="001C1DA8"/>
    <w:rsid w:val="001C2063"/>
    <w:rsid w:val="001C2217"/>
    <w:rsid w:val="001C2315"/>
    <w:rsid w:val="001C24E8"/>
    <w:rsid w:val="001C2580"/>
    <w:rsid w:val="001C276E"/>
    <w:rsid w:val="001C2B66"/>
    <w:rsid w:val="001C30F4"/>
    <w:rsid w:val="001C31F2"/>
    <w:rsid w:val="001C37A9"/>
    <w:rsid w:val="001C3DB2"/>
    <w:rsid w:val="001C4271"/>
    <w:rsid w:val="001C47B5"/>
    <w:rsid w:val="001C518C"/>
    <w:rsid w:val="001C5789"/>
    <w:rsid w:val="001C5A99"/>
    <w:rsid w:val="001C6076"/>
    <w:rsid w:val="001C6508"/>
    <w:rsid w:val="001C6672"/>
    <w:rsid w:val="001C69B3"/>
    <w:rsid w:val="001C6DC3"/>
    <w:rsid w:val="001C6FAA"/>
    <w:rsid w:val="001C7389"/>
    <w:rsid w:val="001C767E"/>
    <w:rsid w:val="001C7AED"/>
    <w:rsid w:val="001C7E97"/>
    <w:rsid w:val="001D040A"/>
    <w:rsid w:val="001D0486"/>
    <w:rsid w:val="001D0E3E"/>
    <w:rsid w:val="001D1220"/>
    <w:rsid w:val="001D12A4"/>
    <w:rsid w:val="001D163F"/>
    <w:rsid w:val="001D19D4"/>
    <w:rsid w:val="001D1C7B"/>
    <w:rsid w:val="001D1C84"/>
    <w:rsid w:val="001D1CF1"/>
    <w:rsid w:val="001D1CF4"/>
    <w:rsid w:val="001D1F0B"/>
    <w:rsid w:val="001D1FF8"/>
    <w:rsid w:val="001D292F"/>
    <w:rsid w:val="001D2FC8"/>
    <w:rsid w:val="001D3567"/>
    <w:rsid w:val="001D3794"/>
    <w:rsid w:val="001D3923"/>
    <w:rsid w:val="001D3A24"/>
    <w:rsid w:val="001D3A73"/>
    <w:rsid w:val="001D3BB2"/>
    <w:rsid w:val="001D3E9F"/>
    <w:rsid w:val="001D4828"/>
    <w:rsid w:val="001D4AD6"/>
    <w:rsid w:val="001D4AE2"/>
    <w:rsid w:val="001D4D1D"/>
    <w:rsid w:val="001D5230"/>
    <w:rsid w:val="001D5319"/>
    <w:rsid w:val="001D5406"/>
    <w:rsid w:val="001D5CE5"/>
    <w:rsid w:val="001D5E20"/>
    <w:rsid w:val="001D646D"/>
    <w:rsid w:val="001D6555"/>
    <w:rsid w:val="001D65FA"/>
    <w:rsid w:val="001D77EE"/>
    <w:rsid w:val="001D7BF3"/>
    <w:rsid w:val="001E003E"/>
    <w:rsid w:val="001E0970"/>
    <w:rsid w:val="001E0CDF"/>
    <w:rsid w:val="001E12B0"/>
    <w:rsid w:val="001E1595"/>
    <w:rsid w:val="001E169B"/>
    <w:rsid w:val="001E17D3"/>
    <w:rsid w:val="001E1B50"/>
    <w:rsid w:val="001E2136"/>
    <w:rsid w:val="001E22B1"/>
    <w:rsid w:val="001E2844"/>
    <w:rsid w:val="001E2B7B"/>
    <w:rsid w:val="001E2D34"/>
    <w:rsid w:val="001E2F62"/>
    <w:rsid w:val="001E3258"/>
    <w:rsid w:val="001E340D"/>
    <w:rsid w:val="001E348A"/>
    <w:rsid w:val="001E379C"/>
    <w:rsid w:val="001E3DED"/>
    <w:rsid w:val="001E4026"/>
    <w:rsid w:val="001E42F1"/>
    <w:rsid w:val="001E535D"/>
    <w:rsid w:val="001E537B"/>
    <w:rsid w:val="001E576E"/>
    <w:rsid w:val="001E58D4"/>
    <w:rsid w:val="001E597A"/>
    <w:rsid w:val="001E5EB9"/>
    <w:rsid w:val="001E655A"/>
    <w:rsid w:val="001E6FC9"/>
    <w:rsid w:val="001E7069"/>
    <w:rsid w:val="001E74B6"/>
    <w:rsid w:val="001E79EB"/>
    <w:rsid w:val="001F0096"/>
    <w:rsid w:val="001F02C5"/>
    <w:rsid w:val="001F0549"/>
    <w:rsid w:val="001F0AA2"/>
    <w:rsid w:val="001F0B7A"/>
    <w:rsid w:val="001F0C68"/>
    <w:rsid w:val="001F114B"/>
    <w:rsid w:val="001F12CE"/>
    <w:rsid w:val="001F1592"/>
    <w:rsid w:val="001F186C"/>
    <w:rsid w:val="001F187F"/>
    <w:rsid w:val="001F1942"/>
    <w:rsid w:val="001F1E29"/>
    <w:rsid w:val="001F1FA0"/>
    <w:rsid w:val="001F235F"/>
    <w:rsid w:val="001F2617"/>
    <w:rsid w:val="001F263E"/>
    <w:rsid w:val="001F30CB"/>
    <w:rsid w:val="001F31B4"/>
    <w:rsid w:val="001F32A2"/>
    <w:rsid w:val="001F330A"/>
    <w:rsid w:val="001F380D"/>
    <w:rsid w:val="001F394A"/>
    <w:rsid w:val="001F4194"/>
    <w:rsid w:val="001F4313"/>
    <w:rsid w:val="001F434E"/>
    <w:rsid w:val="001F48C6"/>
    <w:rsid w:val="001F491F"/>
    <w:rsid w:val="001F4961"/>
    <w:rsid w:val="001F49BE"/>
    <w:rsid w:val="001F4C96"/>
    <w:rsid w:val="001F4E2F"/>
    <w:rsid w:val="001F4E3C"/>
    <w:rsid w:val="001F50DF"/>
    <w:rsid w:val="001F57F0"/>
    <w:rsid w:val="001F5E54"/>
    <w:rsid w:val="001F5E8B"/>
    <w:rsid w:val="001F62F3"/>
    <w:rsid w:val="001F64F6"/>
    <w:rsid w:val="001F67CA"/>
    <w:rsid w:val="001F6D24"/>
    <w:rsid w:val="001F781C"/>
    <w:rsid w:val="001F7B01"/>
    <w:rsid w:val="002006C6"/>
    <w:rsid w:val="00200D96"/>
    <w:rsid w:val="0020118C"/>
    <w:rsid w:val="002017CC"/>
    <w:rsid w:val="00201CB2"/>
    <w:rsid w:val="00202623"/>
    <w:rsid w:val="00202645"/>
    <w:rsid w:val="0020265B"/>
    <w:rsid w:val="00203403"/>
    <w:rsid w:val="002034B9"/>
    <w:rsid w:val="002034E7"/>
    <w:rsid w:val="0020383D"/>
    <w:rsid w:val="0020393C"/>
    <w:rsid w:val="00203C16"/>
    <w:rsid w:val="00203CF3"/>
    <w:rsid w:val="00204431"/>
    <w:rsid w:val="00204A26"/>
    <w:rsid w:val="00204BA5"/>
    <w:rsid w:val="00204DFF"/>
    <w:rsid w:val="002050EC"/>
    <w:rsid w:val="00205255"/>
    <w:rsid w:val="00205AF6"/>
    <w:rsid w:val="00205D6C"/>
    <w:rsid w:val="00205F6C"/>
    <w:rsid w:val="002062DE"/>
    <w:rsid w:val="002065DF"/>
    <w:rsid w:val="00206640"/>
    <w:rsid w:val="002068A7"/>
    <w:rsid w:val="00206A9B"/>
    <w:rsid w:val="00206C5A"/>
    <w:rsid w:val="00206E1B"/>
    <w:rsid w:val="0020786E"/>
    <w:rsid w:val="00207976"/>
    <w:rsid w:val="00207B01"/>
    <w:rsid w:val="00207D81"/>
    <w:rsid w:val="00210186"/>
    <w:rsid w:val="00210212"/>
    <w:rsid w:val="002105AD"/>
    <w:rsid w:val="00210FBB"/>
    <w:rsid w:val="0021163F"/>
    <w:rsid w:val="00211A46"/>
    <w:rsid w:val="002121E3"/>
    <w:rsid w:val="00212247"/>
    <w:rsid w:val="002125AB"/>
    <w:rsid w:val="00212E88"/>
    <w:rsid w:val="00212ECE"/>
    <w:rsid w:val="002133A0"/>
    <w:rsid w:val="00213619"/>
    <w:rsid w:val="002136F1"/>
    <w:rsid w:val="0021450C"/>
    <w:rsid w:val="0021472B"/>
    <w:rsid w:val="00214933"/>
    <w:rsid w:val="00215223"/>
    <w:rsid w:val="00215AF7"/>
    <w:rsid w:val="00215BC1"/>
    <w:rsid w:val="002160C2"/>
    <w:rsid w:val="00216C9B"/>
    <w:rsid w:val="00216F9F"/>
    <w:rsid w:val="00217084"/>
    <w:rsid w:val="002173B5"/>
    <w:rsid w:val="00217D50"/>
    <w:rsid w:val="00217FB1"/>
    <w:rsid w:val="00217FB3"/>
    <w:rsid w:val="00217FE7"/>
    <w:rsid w:val="002202F3"/>
    <w:rsid w:val="002203BC"/>
    <w:rsid w:val="00220962"/>
    <w:rsid w:val="002209C3"/>
    <w:rsid w:val="002209F4"/>
    <w:rsid w:val="00220AAC"/>
    <w:rsid w:val="00221017"/>
    <w:rsid w:val="00221062"/>
    <w:rsid w:val="00221868"/>
    <w:rsid w:val="00221F12"/>
    <w:rsid w:val="00222149"/>
    <w:rsid w:val="002223ED"/>
    <w:rsid w:val="00222EC4"/>
    <w:rsid w:val="0022348C"/>
    <w:rsid w:val="002236C4"/>
    <w:rsid w:val="00223724"/>
    <w:rsid w:val="00223B25"/>
    <w:rsid w:val="00223E7A"/>
    <w:rsid w:val="00223FF4"/>
    <w:rsid w:val="00224235"/>
    <w:rsid w:val="0022457C"/>
    <w:rsid w:val="002249E3"/>
    <w:rsid w:val="00224FC7"/>
    <w:rsid w:val="00225E95"/>
    <w:rsid w:val="002264E2"/>
    <w:rsid w:val="00226DE7"/>
    <w:rsid w:val="0022739A"/>
    <w:rsid w:val="00227421"/>
    <w:rsid w:val="00227D3D"/>
    <w:rsid w:val="0023027C"/>
    <w:rsid w:val="00230327"/>
    <w:rsid w:val="00230469"/>
    <w:rsid w:val="002306BB"/>
    <w:rsid w:val="00230D01"/>
    <w:rsid w:val="00230D5F"/>
    <w:rsid w:val="00230DC6"/>
    <w:rsid w:val="00230EAD"/>
    <w:rsid w:val="0023106B"/>
    <w:rsid w:val="00231780"/>
    <w:rsid w:val="00231F6C"/>
    <w:rsid w:val="0023200F"/>
    <w:rsid w:val="00232145"/>
    <w:rsid w:val="0023299D"/>
    <w:rsid w:val="0023332B"/>
    <w:rsid w:val="00233337"/>
    <w:rsid w:val="002334CE"/>
    <w:rsid w:val="00233910"/>
    <w:rsid w:val="00233993"/>
    <w:rsid w:val="002342A5"/>
    <w:rsid w:val="00234A18"/>
    <w:rsid w:val="00234B6F"/>
    <w:rsid w:val="002350F6"/>
    <w:rsid w:val="0023563C"/>
    <w:rsid w:val="002359E5"/>
    <w:rsid w:val="00235A9F"/>
    <w:rsid w:val="00235E96"/>
    <w:rsid w:val="00235FE3"/>
    <w:rsid w:val="00236178"/>
    <w:rsid w:val="00236375"/>
    <w:rsid w:val="0023651D"/>
    <w:rsid w:val="0023661B"/>
    <w:rsid w:val="002366FC"/>
    <w:rsid w:val="00236B1A"/>
    <w:rsid w:val="00236C2C"/>
    <w:rsid w:val="00236DBE"/>
    <w:rsid w:val="0023771B"/>
    <w:rsid w:val="00237E03"/>
    <w:rsid w:val="00240417"/>
    <w:rsid w:val="00240446"/>
    <w:rsid w:val="00240D89"/>
    <w:rsid w:val="00240D98"/>
    <w:rsid w:val="00240D9D"/>
    <w:rsid w:val="00240E28"/>
    <w:rsid w:val="00241332"/>
    <w:rsid w:val="002419F1"/>
    <w:rsid w:val="00241B7E"/>
    <w:rsid w:val="00241FE8"/>
    <w:rsid w:val="002425A5"/>
    <w:rsid w:val="0024267C"/>
    <w:rsid w:val="00242B3E"/>
    <w:rsid w:val="00242EE5"/>
    <w:rsid w:val="00243256"/>
    <w:rsid w:val="00243712"/>
    <w:rsid w:val="00243CF0"/>
    <w:rsid w:val="002449CA"/>
    <w:rsid w:val="00245147"/>
    <w:rsid w:val="002456E4"/>
    <w:rsid w:val="00245C16"/>
    <w:rsid w:val="00245DD3"/>
    <w:rsid w:val="00246169"/>
    <w:rsid w:val="0024638B"/>
    <w:rsid w:val="002466FE"/>
    <w:rsid w:val="0024675F"/>
    <w:rsid w:val="002469C5"/>
    <w:rsid w:val="00246A7A"/>
    <w:rsid w:val="00246B6A"/>
    <w:rsid w:val="002473CC"/>
    <w:rsid w:val="00247843"/>
    <w:rsid w:val="00247FE3"/>
    <w:rsid w:val="0024C977"/>
    <w:rsid w:val="002506DD"/>
    <w:rsid w:val="002514D7"/>
    <w:rsid w:val="00251C57"/>
    <w:rsid w:val="00251DA1"/>
    <w:rsid w:val="0025234E"/>
    <w:rsid w:val="00252435"/>
    <w:rsid w:val="002526DB"/>
    <w:rsid w:val="00252768"/>
    <w:rsid w:val="002529F6"/>
    <w:rsid w:val="00252A54"/>
    <w:rsid w:val="00252B9E"/>
    <w:rsid w:val="00252DDA"/>
    <w:rsid w:val="00253355"/>
    <w:rsid w:val="0025392A"/>
    <w:rsid w:val="00253E98"/>
    <w:rsid w:val="00254049"/>
    <w:rsid w:val="002540CE"/>
    <w:rsid w:val="00254414"/>
    <w:rsid w:val="0025445C"/>
    <w:rsid w:val="00254A82"/>
    <w:rsid w:val="00254C63"/>
    <w:rsid w:val="00255182"/>
    <w:rsid w:val="002556F0"/>
    <w:rsid w:val="0025592F"/>
    <w:rsid w:val="00255A5C"/>
    <w:rsid w:val="00255C53"/>
    <w:rsid w:val="00256183"/>
    <w:rsid w:val="00256208"/>
    <w:rsid w:val="00256891"/>
    <w:rsid w:val="0025691C"/>
    <w:rsid w:val="00257225"/>
    <w:rsid w:val="002575C6"/>
    <w:rsid w:val="00257677"/>
    <w:rsid w:val="0025780C"/>
    <w:rsid w:val="0025796B"/>
    <w:rsid w:val="002600C1"/>
    <w:rsid w:val="00260192"/>
    <w:rsid w:val="0026038F"/>
    <w:rsid w:val="00260476"/>
    <w:rsid w:val="002608C7"/>
    <w:rsid w:val="002609D6"/>
    <w:rsid w:val="00260D09"/>
    <w:rsid w:val="00260E65"/>
    <w:rsid w:val="00261212"/>
    <w:rsid w:val="00261253"/>
    <w:rsid w:val="002613AA"/>
    <w:rsid w:val="00261800"/>
    <w:rsid w:val="002619EF"/>
    <w:rsid w:val="00261DCD"/>
    <w:rsid w:val="00261DD7"/>
    <w:rsid w:val="00261F6C"/>
    <w:rsid w:val="00261F8B"/>
    <w:rsid w:val="002630F6"/>
    <w:rsid w:val="00263784"/>
    <w:rsid w:val="00263D92"/>
    <w:rsid w:val="00264155"/>
    <w:rsid w:val="00264E7A"/>
    <w:rsid w:val="00264FEC"/>
    <w:rsid w:val="002650DB"/>
    <w:rsid w:val="0026548C"/>
    <w:rsid w:val="00265559"/>
    <w:rsid w:val="002657ED"/>
    <w:rsid w:val="00265B27"/>
    <w:rsid w:val="00265C16"/>
    <w:rsid w:val="00265CB2"/>
    <w:rsid w:val="00265D8A"/>
    <w:rsid w:val="00265FEA"/>
    <w:rsid w:val="00266207"/>
    <w:rsid w:val="002664C9"/>
    <w:rsid w:val="00266BAF"/>
    <w:rsid w:val="00267408"/>
    <w:rsid w:val="002674DE"/>
    <w:rsid w:val="00270495"/>
    <w:rsid w:val="002707F2"/>
    <w:rsid w:val="00270A92"/>
    <w:rsid w:val="00270C2F"/>
    <w:rsid w:val="00270E6F"/>
    <w:rsid w:val="00271429"/>
    <w:rsid w:val="00271620"/>
    <w:rsid w:val="00271A5F"/>
    <w:rsid w:val="0027370C"/>
    <w:rsid w:val="002739A9"/>
    <w:rsid w:val="00273B7C"/>
    <w:rsid w:val="00273B9E"/>
    <w:rsid w:val="0027412A"/>
    <w:rsid w:val="00274471"/>
    <w:rsid w:val="002745D2"/>
    <w:rsid w:val="0027492D"/>
    <w:rsid w:val="00274944"/>
    <w:rsid w:val="00274FF1"/>
    <w:rsid w:val="002753D0"/>
    <w:rsid w:val="00275DC7"/>
    <w:rsid w:val="002761F3"/>
    <w:rsid w:val="00276459"/>
    <w:rsid w:val="002765FA"/>
    <w:rsid w:val="00276E83"/>
    <w:rsid w:val="002775CB"/>
    <w:rsid w:val="002775F8"/>
    <w:rsid w:val="00277BE8"/>
    <w:rsid w:val="00277D79"/>
    <w:rsid w:val="002803E0"/>
    <w:rsid w:val="002803F2"/>
    <w:rsid w:val="00280402"/>
    <w:rsid w:val="00280CBD"/>
    <w:rsid w:val="00280CC5"/>
    <w:rsid w:val="00280FE0"/>
    <w:rsid w:val="00282094"/>
    <w:rsid w:val="002823C8"/>
    <w:rsid w:val="00282641"/>
    <w:rsid w:val="00282A72"/>
    <w:rsid w:val="00283292"/>
    <w:rsid w:val="0028364D"/>
    <w:rsid w:val="00283691"/>
    <w:rsid w:val="002836E1"/>
    <w:rsid w:val="00283E66"/>
    <w:rsid w:val="00284173"/>
    <w:rsid w:val="002841E1"/>
    <w:rsid w:val="00284B7A"/>
    <w:rsid w:val="00284CB6"/>
    <w:rsid w:val="0028500B"/>
    <w:rsid w:val="0028579A"/>
    <w:rsid w:val="00285C18"/>
    <w:rsid w:val="00285FE4"/>
    <w:rsid w:val="0028620A"/>
    <w:rsid w:val="002869AB"/>
    <w:rsid w:val="00286CB9"/>
    <w:rsid w:val="00286E86"/>
    <w:rsid w:val="002875CF"/>
    <w:rsid w:val="00287959"/>
    <w:rsid w:val="00287A27"/>
    <w:rsid w:val="00290352"/>
    <w:rsid w:val="00290799"/>
    <w:rsid w:val="00290906"/>
    <w:rsid w:val="002913FF"/>
    <w:rsid w:val="00291729"/>
    <w:rsid w:val="00291A97"/>
    <w:rsid w:val="00292871"/>
    <w:rsid w:val="00292D2D"/>
    <w:rsid w:val="00293012"/>
    <w:rsid w:val="0029333D"/>
    <w:rsid w:val="002936BC"/>
    <w:rsid w:val="00293C01"/>
    <w:rsid w:val="00293D4E"/>
    <w:rsid w:val="00293FBF"/>
    <w:rsid w:val="0029400E"/>
    <w:rsid w:val="002941AC"/>
    <w:rsid w:val="0029428A"/>
    <w:rsid w:val="002942D7"/>
    <w:rsid w:val="002943EC"/>
    <w:rsid w:val="002947EF"/>
    <w:rsid w:val="00294889"/>
    <w:rsid w:val="00294A27"/>
    <w:rsid w:val="00294D86"/>
    <w:rsid w:val="002950C7"/>
    <w:rsid w:val="0029524D"/>
    <w:rsid w:val="002956F3"/>
    <w:rsid w:val="00295974"/>
    <w:rsid w:val="00295F47"/>
    <w:rsid w:val="002971E4"/>
    <w:rsid w:val="00297318"/>
    <w:rsid w:val="0029772A"/>
    <w:rsid w:val="00297A89"/>
    <w:rsid w:val="00297E82"/>
    <w:rsid w:val="002A0498"/>
    <w:rsid w:val="002A0B51"/>
    <w:rsid w:val="002A0E35"/>
    <w:rsid w:val="002A1131"/>
    <w:rsid w:val="002A1473"/>
    <w:rsid w:val="002A15E9"/>
    <w:rsid w:val="002A1D7F"/>
    <w:rsid w:val="002A2550"/>
    <w:rsid w:val="002A28B4"/>
    <w:rsid w:val="002A295C"/>
    <w:rsid w:val="002A2B8C"/>
    <w:rsid w:val="002A2FBB"/>
    <w:rsid w:val="002A35CF"/>
    <w:rsid w:val="002A38DC"/>
    <w:rsid w:val="002A3975"/>
    <w:rsid w:val="002A3AE4"/>
    <w:rsid w:val="002A3CD8"/>
    <w:rsid w:val="002A475D"/>
    <w:rsid w:val="002A4F56"/>
    <w:rsid w:val="002A5342"/>
    <w:rsid w:val="002A544A"/>
    <w:rsid w:val="002A566A"/>
    <w:rsid w:val="002A58B8"/>
    <w:rsid w:val="002A5B6C"/>
    <w:rsid w:val="002A5F9B"/>
    <w:rsid w:val="002A6539"/>
    <w:rsid w:val="002A6603"/>
    <w:rsid w:val="002A6643"/>
    <w:rsid w:val="002A67DB"/>
    <w:rsid w:val="002A683B"/>
    <w:rsid w:val="002A6A88"/>
    <w:rsid w:val="002A6D83"/>
    <w:rsid w:val="002A6D8B"/>
    <w:rsid w:val="002A708C"/>
    <w:rsid w:val="002A7263"/>
    <w:rsid w:val="002A7527"/>
    <w:rsid w:val="002A77F7"/>
    <w:rsid w:val="002A7F37"/>
    <w:rsid w:val="002A7FE5"/>
    <w:rsid w:val="002B00BF"/>
    <w:rsid w:val="002B06F1"/>
    <w:rsid w:val="002B08B5"/>
    <w:rsid w:val="002B099F"/>
    <w:rsid w:val="002B0A40"/>
    <w:rsid w:val="002B153A"/>
    <w:rsid w:val="002B18EF"/>
    <w:rsid w:val="002B195D"/>
    <w:rsid w:val="002B1CBA"/>
    <w:rsid w:val="002B1F5C"/>
    <w:rsid w:val="002B218C"/>
    <w:rsid w:val="002B29E6"/>
    <w:rsid w:val="002B2C1D"/>
    <w:rsid w:val="002B37AB"/>
    <w:rsid w:val="002B3AC7"/>
    <w:rsid w:val="002B3C4D"/>
    <w:rsid w:val="002B4254"/>
    <w:rsid w:val="002B4274"/>
    <w:rsid w:val="002B4D28"/>
    <w:rsid w:val="002B50B5"/>
    <w:rsid w:val="002B5E6A"/>
    <w:rsid w:val="002B63B0"/>
    <w:rsid w:val="002B673D"/>
    <w:rsid w:val="002B6924"/>
    <w:rsid w:val="002B69C9"/>
    <w:rsid w:val="002B6ADF"/>
    <w:rsid w:val="002B72CB"/>
    <w:rsid w:val="002B758C"/>
    <w:rsid w:val="002B792F"/>
    <w:rsid w:val="002B7A5D"/>
    <w:rsid w:val="002B7AA6"/>
    <w:rsid w:val="002B7FEE"/>
    <w:rsid w:val="002C0364"/>
    <w:rsid w:val="002C093A"/>
    <w:rsid w:val="002C0D84"/>
    <w:rsid w:val="002C0F18"/>
    <w:rsid w:val="002C121D"/>
    <w:rsid w:val="002C1428"/>
    <w:rsid w:val="002C1618"/>
    <w:rsid w:val="002C189C"/>
    <w:rsid w:val="002C1CE6"/>
    <w:rsid w:val="002C1DB9"/>
    <w:rsid w:val="002C20AB"/>
    <w:rsid w:val="002C2183"/>
    <w:rsid w:val="002C2319"/>
    <w:rsid w:val="002C23A1"/>
    <w:rsid w:val="002C2955"/>
    <w:rsid w:val="002C3048"/>
    <w:rsid w:val="002C334E"/>
    <w:rsid w:val="002C376F"/>
    <w:rsid w:val="002C3B1B"/>
    <w:rsid w:val="002C433A"/>
    <w:rsid w:val="002C4371"/>
    <w:rsid w:val="002C4614"/>
    <w:rsid w:val="002C4C4E"/>
    <w:rsid w:val="002C4D02"/>
    <w:rsid w:val="002C4F28"/>
    <w:rsid w:val="002C52B5"/>
    <w:rsid w:val="002C5361"/>
    <w:rsid w:val="002C57AD"/>
    <w:rsid w:val="002C6203"/>
    <w:rsid w:val="002C63ED"/>
    <w:rsid w:val="002C656F"/>
    <w:rsid w:val="002C717A"/>
    <w:rsid w:val="002C7343"/>
    <w:rsid w:val="002C7C1E"/>
    <w:rsid w:val="002D008C"/>
    <w:rsid w:val="002D019B"/>
    <w:rsid w:val="002D022C"/>
    <w:rsid w:val="002D0DFD"/>
    <w:rsid w:val="002D0F0E"/>
    <w:rsid w:val="002D109B"/>
    <w:rsid w:val="002D10E5"/>
    <w:rsid w:val="002D1356"/>
    <w:rsid w:val="002D1492"/>
    <w:rsid w:val="002D1889"/>
    <w:rsid w:val="002D1FF4"/>
    <w:rsid w:val="002D2388"/>
    <w:rsid w:val="002D2B3B"/>
    <w:rsid w:val="002D2CB6"/>
    <w:rsid w:val="002D2DCC"/>
    <w:rsid w:val="002D317B"/>
    <w:rsid w:val="002D3184"/>
    <w:rsid w:val="002D3196"/>
    <w:rsid w:val="002D3238"/>
    <w:rsid w:val="002D3867"/>
    <w:rsid w:val="002D3D2E"/>
    <w:rsid w:val="002D419D"/>
    <w:rsid w:val="002D4538"/>
    <w:rsid w:val="002D4B2E"/>
    <w:rsid w:val="002D525D"/>
    <w:rsid w:val="002D52A2"/>
    <w:rsid w:val="002D54E6"/>
    <w:rsid w:val="002D55DC"/>
    <w:rsid w:val="002D57B2"/>
    <w:rsid w:val="002D582C"/>
    <w:rsid w:val="002D5DB5"/>
    <w:rsid w:val="002D60DC"/>
    <w:rsid w:val="002D6162"/>
    <w:rsid w:val="002D646F"/>
    <w:rsid w:val="002D6611"/>
    <w:rsid w:val="002D66D4"/>
    <w:rsid w:val="002D6866"/>
    <w:rsid w:val="002D6AFA"/>
    <w:rsid w:val="002D6B20"/>
    <w:rsid w:val="002D6B84"/>
    <w:rsid w:val="002D6CD1"/>
    <w:rsid w:val="002D6F14"/>
    <w:rsid w:val="002D7BA4"/>
    <w:rsid w:val="002E0082"/>
    <w:rsid w:val="002E0F53"/>
    <w:rsid w:val="002E1651"/>
    <w:rsid w:val="002E18B9"/>
    <w:rsid w:val="002E1D4F"/>
    <w:rsid w:val="002E1E96"/>
    <w:rsid w:val="002E2312"/>
    <w:rsid w:val="002E2A50"/>
    <w:rsid w:val="002E2C7A"/>
    <w:rsid w:val="002E2DD6"/>
    <w:rsid w:val="002E2FA0"/>
    <w:rsid w:val="002E2FDB"/>
    <w:rsid w:val="002E31B2"/>
    <w:rsid w:val="002E3340"/>
    <w:rsid w:val="002E3502"/>
    <w:rsid w:val="002E38B3"/>
    <w:rsid w:val="002E39B9"/>
    <w:rsid w:val="002E3B11"/>
    <w:rsid w:val="002E3FC8"/>
    <w:rsid w:val="002E4119"/>
    <w:rsid w:val="002E4E45"/>
    <w:rsid w:val="002E4EC9"/>
    <w:rsid w:val="002E57E8"/>
    <w:rsid w:val="002E5F95"/>
    <w:rsid w:val="002E6059"/>
    <w:rsid w:val="002E608F"/>
    <w:rsid w:val="002E62E9"/>
    <w:rsid w:val="002E637F"/>
    <w:rsid w:val="002E6770"/>
    <w:rsid w:val="002E7AB3"/>
    <w:rsid w:val="002E7BB6"/>
    <w:rsid w:val="002E7C86"/>
    <w:rsid w:val="002E7CAA"/>
    <w:rsid w:val="002F01A4"/>
    <w:rsid w:val="002F0973"/>
    <w:rsid w:val="002F0B51"/>
    <w:rsid w:val="002F0C54"/>
    <w:rsid w:val="002F152F"/>
    <w:rsid w:val="002F15FA"/>
    <w:rsid w:val="002F1718"/>
    <w:rsid w:val="002F1B5E"/>
    <w:rsid w:val="002F1E4B"/>
    <w:rsid w:val="002F23DB"/>
    <w:rsid w:val="002F273F"/>
    <w:rsid w:val="002F2B8D"/>
    <w:rsid w:val="002F3299"/>
    <w:rsid w:val="002F32E7"/>
    <w:rsid w:val="002F3343"/>
    <w:rsid w:val="002F33D6"/>
    <w:rsid w:val="002F385E"/>
    <w:rsid w:val="002F3945"/>
    <w:rsid w:val="002F3B5D"/>
    <w:rsid w:val="002F3F30"/>
    <w:rsid w:val="002F3FCB"/>
    <w:rsid w:val="002F4150"/>
    <w:rsid w:val="002F41E6"/>
    <w:rsid w:val="002F4294"/>
    <w:rsid w:val="002F47DF"/>
    <w:rsid w:val="002F49CF"/>
    <w:rsid w:val="002F515A"/>
    <w:rsid w:val="002F5178"/>
    <w:rsid w:val="002F522F"/>
    <w:rsid w:val="002F5A06"/>
    <w:rsid w:val="002F5A72"/>
    <w:rsid w:val="002F5AF1"/>
    <w:rsid w:val="002F5FF7"/>
    <w:rsid w:val="002F65A2"/>
    <w:rsid w:val="002F6684"/>
    <w:rsid w:val="002F6857"/>
    <w:rsid w:val="002F6EE6"/>
    <w:rsid w:val="002F6EF6"/>
    <w:rsid w:val="002F6FF5"/>
    <w:rsid w:val="002F74D6"/>
    <w:rsid w:val="002F75BD"/>
    <w:rsid w:val="002F7A0A"/>
    <w:rsid w:val="002F7CFE"/>
    <w:rsid w:val="002F7E4B"/>
    <w:rsid w:val="00300312"/>
    <w:rsid w:val="0030095D"/>
    <w:rsid w:val="00300E3B"/>
    <w:rsid w:val="00301022"/>
    <w:rsid w:val="0030130D"/>
    <w:rsid w:val="00301959"/>
    <w:rsid w:val="003023BE"/>
    <w:rsid w:val="003024C1"/>
    <w:rsid w:val="00302A3C"/>
    <w:rsid w:val="00302B71"/>
    <w:rsid w:val="00303085"/>
    <w:rsid w:val="00303672"/>
    <w:rsid w:val="0030421C"/>
    <w:rsid w:val="0030426E"/>
    <w:rsid w:val="00304B14"/>
    <w:rsid w:val="00304BF4"/>
    <w:rsid w:val="00304E3F"/>
    <w:rsid w:val="0030524E"/>
    <w:rsid w:val="003052E3"/>
    <w:rsid w:val="00305320"/>
    <w:rsid w:val="003055C5"/>
    <w:rsid w:val="003057CC"/>
    <w:rsid w:val="00305AA5"/>
    <w:rsid w:val="00305E34"/>
    <w:rsid w:val="00305F57"/>
    <w:rsid w:val="0030678A"/>
    <w:rsid w:val="00306C0B"/>
    <w:rsid w:val="00306C23"/>
    <w:rsid w:val="00306D93"/>
    <w:rsid w:val="003070DE"/>
    <w:rsid w:val="003074C9"/>
    <w:rsid w:val="0030755E"/>
    <w:rsid w:val="003076F8"/>
    <w:rsid w:val="003079DB"/>
    <w:rsid w:val="0031005C"/>
    <w:rsid w:val="00310624"/>
    <w:rsid w:val="003107A2"/>
    <w:rsid w:val="0031082E"/>
    <w:rsid w:val="0031125B"/>
    <w:rsid w:val="003112AC"/>
    <w:rsid w:val="003114ED"/>
    <w:rsid w:val="00311867"/>
    <w:rsid w:val="00311A75"/>
    <w:rsid w:val="00311AF4"/>
    <w:rsid w:val="00311E4E"/>
    <w:rsid w:val="00311F84"/>
    <w:rsid w:val="00311F97"/>
    <w:rsid w:val="0031226A"/>
    <w:rsid w:val="003122DF"/>
    <w:rsid w:val="00312840"/>
    <w:rsid w:val="003128F7"/>
    <w:rsid w:val="0031298E"/>
    <w:rsid w:val="00312D31"/>
    <w:rsid w:val="0031333A"/>
    <w:rsid w:val="00313405"/>
    <w:rsid w:val="0031367D"/>
    <w:rsid w:val="00313881"/>
    <w:rsid w:val="0031394B"/>
    <w:rsid w:val="00313C88"/>
    <w:rsid w:val="00313F00"/>
    <w:rsid w:val="003142B2"/>
    <w:rsid w:val="0031473E"/>
    <w:rsid w:val="003153F1"/>
    <w:rsid w:val="00315D12"/>
    <w:rsid w:val="0031670C"/>
    <w:rsid w:val="0031727A"/>
    <w:rsid w:val="0031753D"/>
    <w:rsid w:val="003177CD"/>
    <w:rsid w:val="00317A26"/>
    <w:rsid w:val="00317DEC"/>
    <w:rsid w:val="00320204"/>
    <w:rsid w:val="0032056B"/>
    <w:rsid w:val="00320D01"/>
    <w:rsid w:val="00320F4C"/>
    <w:rsid w:val="00320FD4"/>
    <w:rsid w:val="0032101A"/>
    <w:rsid w:val="0032119F"/>
    <w:rsid w:val="003213A6"/>
    <w:rsid w:val="003215FA"/>
    <w:rsid w:val="0032177B"/>
    <w:rsid w:val="00321929"/>
    <w:rsid w:val="00321D01"/>
    <w:rsid w:val="00322204"/>
    <w:rsid w:val="003223F9"/>
    <w:rsid w:val="003225C2"/>
    <w:rsid w:val="00322633"/>
    <w:rsid w:val="00322B19"/>
    <w:rsid w:val="00322DA4"/>
    <w:rsid w:val="00323599"/>
    <w:rsid w:val="003239EE"/>
    <w:rsid w:val="00323B84"/>
    <w:rsid w:val="00323F38"/>
    <w:rsid w:val="003248A9"/>
    <w:rsid w:val="00324AE7"/>
    <w:rsid w:val="00324D8A"/>
    <w:rsid w:val="00324F6A"/>
    <w:rsid w:val="00325885"/>
    <w:rsid w:val="00325BDF"/>
    <w:rsid w:val="003263B9"/>
    <w:rsid w:val="00326628"/>
    <w:rsid w:val="00326E81"/>
    <w:rsid w:val="003273FE"/>
    <w:rsid w:val="00327EB9"/>
    <w:rsid w:val="00327F06"/>
    <w:rsid w:val="00327F2A"/>
    <w:rsid w:val="00330190"/>
    <w:rsid w:val="003301A9"/>
    <w:rsid w:val="0033040C"/>
    <w:rsid w:val="00330550"/>
    <w:rsid w:val="003307CD"/>
    <w:rsid w:val="00330FF9"/>
    <w:rsid w:val="0033140B"/>
    <w:rsid w:val="00331B8C"/>
    <w:rsid w:val="00331ECF"/>
    <w:rsid w:val="00332225"/>
    <w:rsid w:val="00332292"/>
    <w:rsid w:val="00332BBE"/>
    <w:rsid w:val="0033318E"/>
    <w:rsid w:val="003332D9"/>
    <w:rsid w:val="00333742"/>
    <w:rsid w:val="003338EE"/>
    <w:rsid w:val="00333D40"/>
    <w:rsid w:val="00334B77"/>
    <w:rsid w:val="00334D17"/>
    <w:rsid w:val="00335332"/>
    <w:rsid w:val="003355F7"/>
    <w:rsid w:val="00335716"/>
    <w:rsid w:val="00335971"/>
    <w:rsid w:val="00336853"/>
    <w:rsid w:val="00336963"/>
    <w:rsid w:val="00336BFE"/>
    <w:rsid w:val="00336D53"/>
    <w:rsid w:val="003372BC"/>
    <w:rsid w:val="00337A3C"/>
    <w:rsid w:val="00337CC3"/>
    <w:rsid w:val="003406AD"/>
    <w:rsid w:val="00340DD9"/>
    <w:rsid w:val="0034178E"/>
    <w:rsid w:val="003419A1"/>
    <w:rsid w:val="00342169"/>
    <w:rsid w:val="003424D9"/>
    <w:rsid w:val="00342CED"/>
    <w:rsid w:val="00343209"/>
    <w:rsid w:val="003432D3"/>
    <w:rsid w:val="00343515"/>
    <w:rsid w:val="003438FD"/>
    <w:rsid w:val="0034398B"/>
    <w:rsid w:val="00343A02"/>
    <w:rsid w:val="00343C10"/>
    <w:rsid w:val="003440DC"/>
    <w:rsid w:val="00344248"/>
    <w:rsid w:val="00344593"/>
    <w:rsid w:val="00344696"/>
    <w:rsid w:val="00344747"/>
    <w:rsid w:val="00344BE6"/>
    <w:rsid w:val="00344D66"/>
    <w:rsid w:val="0034510F"/>
    <w:rsid w:val="00345734"/>
    <w:rsid w:val="00345949"/>
    <w:rsid w:val="00345A94"/>
    <w:rsid w:val="00345D7F"/>
    <w:rsid w:val="003461E8"/>
    <w:rsid w:val="003467A6"/>
    <w:rsid w:val="0034685A"/>
    <w:rsid w:val="0034692A"/>
    <w:rsid w:val="00346B00"/>
    <w:rsid w:val="00346C9F"/>
    <w:rsid w:val="00346CAF"/>
    <w:rsid w:val="00346D10"/>
    <w:rsid w:val="00346D81"/>
    <w:rsid w:val="00347395"/>
    <w:rsid w:val="003474ED"/>
    <w:rsid w:val="00347846"/>
    <w:rsid w:val="00347968"/>
    <w:rsid w:val="00347BE0"/>
    <w:rsid w:val="00347C99"/>
    <w:rsid w:val="0035002E"/>
    <w:rsid w:val="003500DB"/>
    <w:rsid w:val="00351025"/>
    <w:rsid w:val="003514A0"/>
    <w:rsid w:val="0035158D"/>
    <w:rsid w:val="00351AEB"/>
    <w:rsid w:val="00351C8B"/>
    <w:rsid w:val="00351CC3"/>
    <w:rsid w:val="00351D66"/>
    <w:rsid w:val="00351F00"/>
    <w:rsid w:val="00351F65"/>
    <w:rsid w:val="00352032"/>
    <w:rsid w:val="00352948"/>
    <w:rsid w:val="00352FCA"/>
    <w:rsid w:val="00353316"/>
    <w:rsid w:val="0035349F"/>
    <w:rsid w:val="00353B05"/>
    <w:rsid w:val="00353C3A"/>
    <w:rsid w:val="003550AF"/>
    <w:rsid w:val="00355485"/>
    <w:rsid w:val="00355B79"/>
    <w:rsid w:val="00355DAA"/>
    <w:rsid w:val="00356559"/>
    <w:rsid w:val="003565B3"/>
    <w:rsid w:val="00356822"/>
    <w:rsid w:val="00356C3A"/>
    <w:rsid w:val="0035725F"/>
    <w:rsid w:val="003573F9"/>
    <w:rsid w:val="003575E8"/>
    <w:rsid w:val="003575EC"/>
    <w:rsid w:val="0035763A"/>
    <w:rsid w:val="00357CD3"/>
    <w:rsid w:val="003600C1"/>
    <w:rsid w:val="003600D8"/>
    <w:rsid w:val="00360B20"/>
    <w:rsid w:val="00360C72"/>
    <w:rsid w:val="00360C96"/>
    <w:rsid w:val="00360D65"/>
    <w:rsid w:val="00360E17"/>
    <w:rsid w:val="00360E67"/>
    <w:rsid w:val="00360EB4"/>
    <w:rsid w:val="00361252"/>
    <w:rsid w:val="00361682"/>
    <w:rsid w:val="003619F2"/>
    <w:rsid w:val="00361F07"/>
    <w:rsid w:val="00362067"/>
    <w:rsid w:val="0036209C"/>
    <w:rsid w:val="00362551"/>
    <w:rsid w:val="003626B6"/>
    <w:rsid w:val="00362C01"/>
    <w:rsid w:val="00362CF6"/>
    <w:rsid w:val="0036305F"/>
    <w:rsid w:val="003634B2"/>
    <w:rsid w:val="00363520"/>
    <w:rsid w:val="00363670"/>
    <w:rsid w:val="003639AA"/>
    <w:rsid w:val="00363DF2"/>
    <w:rsid w:val="00363F0F"/>
    <w:rsid w:val="003644EE"/>
    <w:rsid w:val="00364B3E"/>
    <w:rsid w:val="003650E0"/>
    <w:rsid w:val="00365390"/>
    <w:rsid w:val="003654FA"/>
    <w:rsid w:val="00365718"/>
    <w:rsid w:val="00365DEB"/>
    <w:rsid w:val="00366329"/>
    <w:rsid w:val="00366736"/>
    <w:rsid w:val="00366750"/>
    <w:rsid w:val="00366FFF"/>
    <w:rsid w:val="00367199"/>
    <w:rsid w:val="003671F0"/>
    <w:rsid w:val="0036782C"/>
    <w:rsid w:val="00367C11"/>
    <w:rsid w:val="00367CC5"/>
    <w:rsid w:val="00367F68"/>
    <w:rsid w:val="003702C7"/>
    <w:rsid w:val="0037030D"/>
    <w:rsid w:val="0037060C"/>
    <w:rsid w:val="00370840"/>
    <w:rsid w:val="00371AD1"/>
    <w:rsid w:val="00371EBD"/>
    <w:rsid w:val="00372C04"/>
    <w:rsid w:val="00373179"/>
    <w:rsid w:val="003735B5"/>
    <w:rsid w:val="00373660"/>
    <w:rsid w:val="00373906"/>
    <w:rsid w:val="00373B2F"/>
    <w:rsid w:val="00373BD0"/>
    <w:rsid w:val="00373DFF"/>
    <w:rsid w:val="00373EFA"/>
    <w:rsid w:val="003745C0"/>
    <w:rsid w:val="0037470E"/>
    <w:rsid w:val="003747D7"/>
    <w:rsid w:val="00374823"/>
    <w:rsid w:val="00374EC3"/>
    <w:rsid w:val="003753F4"/>
    <w:rsid w:val="0037554D"/>
    <w:rsid w:val="00375FB1"/>
    <w:rsid w:val="00376076"/>
    <w:rsid w:val="00376DC6"/>
    <w:rsid w:val="00376E68"/>
    <w:rsid w:val="00376F76"/>
    <w:rsid w:val="00377025"/>
    <w:rsid w:val="0037705A"/>
    <w:rsid w:val="003774D0"/>
    <w:rsid w:val="003778DC"/>
    <w:rsid w:val="00377B1A"/>
    <w:rsid w:val="00377BC8"/>
    <w:rsid w:val="00377F77"/>
    <w:rsid w:val="0038024B"/>
    <w:rsid w:val="00380C49"/>
    <w:rsid w:val="00381ACB"/>
    <w:rsid w:val="003820A5"/>
    <w:rsid w:val="003822F6"/>
    <w:rsid w:val="0038238F"/>
    <w:rsid w:val="003825CD"/>
    <w:rsid w:val="003826C2"/>
    <w:rsid w:val="00382CBE"/>
    <w:rsid w:val="00382E0C"/>
    <w:rsid w:val="00382EDD"/>
    <w:rsid w:val="00383020"/>
    <w:rsid w:val="003837A9"/>
    <w:rsid w:val="00384162"/>
    <w:rsid w:val="00384346"/>
    <w:rsid w:val="0038483B"/>
    <w:rsid w:val="00384B50"/>
    <w:rsid w:val="00384BA8"/>
    <w:rsid w:val="00384F86"/>
    <w:rsid w:val="003850FE"/>
    <w:rsid w:val="003852F0"/>
    <w:rsid w:val="00385DFB"/>
    <w:rsid w:val="00385E28"/>
    <w:rsid w:val="003863BC"/>
    <w:rsid w:val="00386CAB"/>
    <w:rsid w:val="00386ED9"/>
    <w:rsid w:val="003870D7"/>
    <w:rsid w:val="0038737F"/>
    <w:rsid w:val="003878F6"/>
    <w:rsid w:val="00387998"/>
    <w:rsid w:val="00387B58"/>
    <w:rsid w:val="00390290"/>
    <w:rsid w:val="0039082C"/>
    <w:rsid w:val="00390A28"/>
    <w:rsid w:val="00390B9D"/>
    <w:rsid w:val="0039156F"/>
    <w:rsid w:val="003915F7"/>
    <w:rsid w:val="00391AE0"/>
    <w:rsid w:val="00392102"/>
    <w:rsid w:val="003924E7"/>
    <w:rsid w:val="0039328E"/>
    <w:rsid w:val="00393523"/>
    <w:rsid w:val="0039371D"/>
    <w:rsid w:val="003938BE"/>
    <w:rsid w:val="0039392F"/>
    <w:rsid w:val="00393D8D"/>
    <w:rsid w:val="00393F4F"/>
    <w:rsid w:val="00393FBD"/>
    <w:rsid w:val="003941AF"/>
    <w:rsid w:val="00394C11"/>
    <w:rsid w:val="00394C51"/>
    <w:rsid w:val="00394DA2"/>
    <w:rsid w:val="00395155"/>
    <w:rsid w:val="00395D9A"/>
    <w:rsid w:val="0039644B"/>
    <w:rsid w:val="0039653D"/>
    <w:rsid w:val="00396DFA"/>
    <w:rsid w:val="00396EDE"/>
    <w:rsid w:val="003977C0"/>
    <w:rsid w:val="00397B59"/>
    <w:rsid w:val="00397DEA"/>
    <w:rsid w:val="003A027B"/>
    <w:rsid w:val="003A0734"/>
    <w:rsid w:val="003A0920"/>
    <w:rsid w:val="003A09B0"/>
    <w:rsid w:val="003A0A8D"/>
    <w:rsid w:val="003A0AA2"/>
    <w:rsid w:val="003A0C37"/>
    <w:rsid w:val="003A0FEF"/>
    <w:rsid w:val="003A0FFA"/>
    <w:rsid w:val="003A1087"/>
    <w:rsid w:val="003A16D4"/>
    <w:rsid w:val="003A1822"/>
    <w:rsid w:val="003A1A01"/>
    <w:rsid w:val="003A1D0B"/>
    <w:rsid w:val="003A1EAB"/>
    <w:rsid w:val="003A1FFF"/>
    <w:rsid w:val="003A231B"/>
    <w:rsid w:val="003A2477"/>
    <w:rsid w:val="003A2703"/>
    <w:rsid w:val="003A2B68"/>
    <w:rsid w:val="003A40C3"/>
    <w:rsid w:val="003A436B"/>
    <w:rsid w:val="003A4B9D"/>
    <w:rsid w:val="003A4C82"/>
    <w:rsid w:val="003A5190"/>
    <w:rsid w:val="003A51D1"/>
    <w:rsid w:val="003A52E8"/>
    <w:rsid w:val="003A5711"/>
    <w:rsid w:val="003A578B"/>
    <w:rsid w:val="003A5909"/>
    <w:rsid w:val="003A5B94"/>
    <w:rsid w:val="003A5C33"/>
    <w:rsid w:val="003A5FC8"/>
    <w:rsid w:val="003A6141"/>
    <w:rsid w:val="003A624F"/>
    <w:rsid w:val="003A6339"/>
    <w:rsid w:val="003A69A8"/>
    <w:rsid w:val="003A6A1E"/>
    <w:rsid w:val="003A6A46"/>
    <w:rsid w:val="003A6B3B"/>
    <w:rsid w:val="003A777A"/>
    <w:rsid w:val="003A7785"/>
    <w:rsid w:val="003A78F1"/>
    <w:rsid w:val="003A7AD7"/>
    <w:rsid w:val="003A7E11"/>
    <w:rsid w:val="003B0294"/>
    <w:rsid w:val="003B09C9"/>
    <w:rsid w:val="003B09F5"/>
    <w:rsid w:val="003B0A47"/>
    <w:rsid w:val="003B0CC4"/>
    <w:rsid w:val="003B13E6"/>
    <w:rsid w:val="003B1C0D"/>
    <w:rsid w:val="003B1CA3"/>
    <w:rsid w:val="003B240E"/>
    <w:rsid w:val="003B2ACF"/>
    <w:rsid w:val="003B2AFD"/>
    <w:rsid w:val="003B2BC1"/>
    <w:rsid w:val="003B2C8E"/>
    <w:rsid w:val="003B2EA5"/>
    <w:rsid w:val="003B3378"/>
    <w:rsid w:val="003B3455"/>
    <w:rsid w:val="003B40EC"/>
    <w:rsid w:val="003B41A7"/>
    <w:rsid w:val="003B4A9F"/>
    <w:rsid w:val="003B4BFD"/>
    <w:rsid w:val="003B58C7"/>
    <w:rsid w:val="003B5C34"/>
    <w:rsid w:val="003B5CCD"/>
    <w:rsid w:val="003B5DBF"/>
    <w:rsid w:val="003B630A"/>
    <w:rsid w:val="003B669E"/>
    <w:rsid w:val="003B6A48"/>
    <w:rsid w:val="003B6B9F"/>
    <w:rsid w:val="003B6F4D"/>
    <w:rsid w:val="003B7363"/>
    <w:rsid w:val="003B76FE"/>
    <w:rsid w:val="003B7B7E"/>
    <w:rsid w:val="003C0107"/>
    <w:rsid w:val="003C0433"/>
    <w:rsid w:val="003C0594"/>
    <w:rsid w:val="003C09B9"/>
    <w:rsid w:val="003C0F31"/>
    <w:rsid w:val="003C1323"/>
    <w:rsid w:val="003C1673"/>
    <w:rsid w:val="003C167D"/>
    <w:rsid w:val="003C1927"/>
    <w:rsid w:val="003C1F10"/>
    <w:rsid w:val="003C2032"/>
    <w:rsid w:val="003C24BB"/>
    <w:rsid w:val="003C26B4"/>
    <w:rsid w:val="003C27E4"/>
    <w:rsid w:val="003C2A9C"/>
    <w:rsid w:val="003C2C99"/>
    <w:rsid w:val="003C2CBD"/>
    <w:rsid w:val="003C2E3C"/>
    <w:rsid w:val="003C38BC"/>
    <w:rsid w:val="003C3D53"/>
    <w:rsid w:val="003C408F"/>
    <w:rsid w:val="003C497C"/>
    <w:rsid w:val="003C4C02"/>
    <w:rsid w:val="003C4DD1"/>
    <w:rsid w:val="003C5557"/>
    <w:rsid w:val="003C5B06"/>
    <w:rsid w:val="003C5D20"/>
    <w:rsid w:val="003C5F47"/>
    <w:rsid w:val="003C61BE"/>
    <w:rsid w:val="003C6286"/>
    <w:rsid w:val="003C6309"/>
    <w:rsid w:val="003C6474"/>
    <w:rsid w:val="003C6DF4"/>
    <w:rsid w:val="003C742B"/>
    <w:rsid w:val="003C756F"/>
    <w:rsid w:val="003C788B"/>
    <w:rsid w:val="003C7957"/>
    <w:rsid w:val="003D04B1"/>
    <w:rsid w:val="003D083C"/>
    <w:rsid w:val="003D0A8A"/>
    <w:rsid w:val="003D0C53"/>
    <w:rsid w:val="003D0CCD"/>
    <w:rsid w:val="003D0E24"/>
    <w:rsid w:val="003D0F6A"/>
    <w:rsid w:val="003D0F9E"/>
    <w:rsid w:val="003D10ED"/>
    <w:rsid w:val="003D1195"/>
    <w:rsid w:val="003D13EF"/>
    <w:rsid w:val="003D14EC"/>
    <w:rsid w:val="003D1589"/>
    <w:rsid w:val="003D191F"/>
    <w:rsid w:val="003D1D0C"/>
    <w:rsid w:val="003D1E53"/>
    <w:rsid w:val="003D1F00"/>
    <w:rsid w:val="003D1F28"/>
    <w:rsid w:val="003D1F67"/>
    <w:rsid w:val="003D2220"/>
    <w:rsid w:val="003D260D"/>
    <w:rsid w:val="003D2BC7"/>
    <w:rsid w:val="003D332B"/>
    <w:rsid w:val="003D3C9E"/>
    <w:rsid w:val="003D42E6"/>
    <w:rsid w:val="003D43EE"/>
    <w:rsid w:val="003D44A5"/>
    <w:rsid w:val="003D4782"/>
    <w:rsid w:val="003D47B3"/>
    <w:rsid w:val="003D4BB8"/>
    <w:rsid w:val="003D5036"/>
    <w:rsid w:val="003D5337"/>
    <w:rsid w:val="003D56DB"/>
    <w:rsid w:val="003D5870"/>
    <w:rsid w:val="003D5927"/>
    <w:rsid w:val="003D5B15"/>
    <w:rsid w:val="003D5C2C"/>
    <w:rsid w:val="003D5D4F"/>
    <w:rsid w:val="003D618E"/>
    <w:rsid w:val="003D6A85"/>
    <w:rsid w:val="003D6B91"/>
    <w:rsid w:val="003D6DA9"/>
    <w:rsid w:val="003D6F7E"/>
    <w:rsid w:val="003D700B"/>
    <w:rsid w:val="003D726A"/>
    <w:rsid w:val="003D749D"/>
    <w:rsid w:val="003D7529"/>
    <w:rsid w:val="003D7789"/>
    <w:rsid w:val="003D78F9"/>
    <w:rsid w:val="003D7B86"/>
    <w:rsid w:val="003D7EB5"/>
    <w:rsid w:val="003D7F0C"/>
    <w:rsid w:val="003D7FEA"/>
    <w:rsid w:val="003E0071"/>
    <w:rsid w:val="003E0296"/>
    <w:rsid w:val="003E06ED"/>
    <w:rsid w:val="003E09B9"/>
    <w:rsid w:val="003E15EC"/>
    <w:rsid w:val="003E180C"/>
    <w:rsid w:val="003E1848"/>
    <w:rsid w:val="003E1918"/>
    <w:rsid w:val="003E2215"/>
    <w:rsid w:val="003E2A96"/>
    <w:rsid w:val="003E2CED"/>
    <w:rsid w:val="003E380B"/>
    <w:rsid w:val="003E3ABF"/>
    <w:rsid w:val="003E46F1"/>
    <w:rsid w:val="003E4C82"/>
    <w:rsid w:val="003E5051"/>
    <w:rsid w:val="003E52C2"/>
    <w:rsid w:val="003E548F"/>
    <w:rsid w:val="003E5A0E"/>
    <w:rsid w:val="003E5CA2"/>
    <w:rsid w:val="003E6051"/>
    <w:rsid w:val="003E646D"/>
    <w:rsid w:val="003E677C"/>
    <w:rsid w:val="003E720C"/>
    <w:rsid w:val="003E768B"/>
    <w:rsid w:val="003E78ED"/>
    <w:rsid w:val="003E7B9C"/>
    <w:rsid w:val="003E7C69"/>
    <w:rsid w:val="003F1859"/>
    <w:rsid w:val="003F1C89"/>
    <w:rsid w:val="003F1D77"/>
    <w:rsid w:val="003F209D"/>
    <w:rsid w:val="003F230C"/>
    <w:rsid w:val="003F23BB"/>
    <w:rsid w:val="003F2598"/>
    <w:rsid w:val="003F260D"/>
    <w:rsid w:val="003F26D8"/>
    <w:rsid w:val="003F29C4"/>
    <w:rsid w:val="003F3014"/>
    <w:rsid w:val="003F303A"/>
    <w:rsid w:val="003F32BB"/>
    <w:rsid w:val="003F3344"/>
    <w:rsid w:val="003F33DE"/>
    <w:rsid w:val="003F35CC"/>
    <w:rsid w:val="003F387C"/>
    <w:rsid w:val="003F4D97"/>
    <w:rsid w:val="003F4E37"/>
    <w:rsid w:val="003F5C64"/>
    <w:rsid w:val="003F5DD7"/>
    <w:rsid w:val="003F6D9E"/>
    <w:rsid w:val="003F6EE7"/>
    <w:rsid w:val="003F7346"/>
    <w:rsid w:val="003F7413"/>
    <w:rsid w:val="003F79D4"/>
    <w:rsid w:val="003F7B3F"/>
    <w:rsid w:val="00400553"/>
    <w:rsid w:val="004008C2"/>
    <w:rsid w:val="00400C96"/>
    <w:rsid w:val="00401084"/>
    <w:rsid w:val="004019ED"/>
    <w:rsid w:val="00401F53"/>
    <w:rsid w:val="004023E8"/>
    <w:rsid w:val="0040271F"/>
    <w:rsid w:val="00402A37"/>
    <w:rsid w:val="00402F52"/>
    <w:rsid w:val="004031C0"/>
    <w:rsid w:val="004033DB"/>
    <w:rsid w:val="00403938"/>
    <w:rsid w:val="00403BF0"/>
    <w:rsid w:val="00403F8E"/>
    <w:rsid w:val="00404320"/>
    <w:rsid w:val="00404903"/>
    <w:rsid w:val="00404E41"/>
    <w:rsid w:val="0040539B"/>
    <w:rsid w:val="00406295"/>
    <w:rsid w:val="004064E3"/>
    <w:rsid w:val="004064F3"/>
    <w:rsid w:val="00406582"/>
    <w:rsid w:val="00406BD7"/>
    <w:rsid w:val="00406FFC"/>
    <w:rsid w:val="00407EF0"/>
    <w:rsid w:val="004108DA"/>
    <w:rsid w:val="00411565"/>
    <w:rsid w:val="00412F2B"/>
    <w:rsid w:val="00413182"/>
    <w:rsid w:val="004133C3"/>
    <w:rsid w:val="00413479"/>
    <w:rsid w:val="0041354A"/>
    <w:rsid w:val="00413CB4"/>
    <w:rsid w:val="00414211"/>
    <w:rsid w:val="004144E4"/>
    <w:rsid w:val="00414A47"/>
    <w:rsid w:val="00414CA5"/>
    <w:rsid w:val="00414D59"/>
    <w:rsid w:val="00415138"/>
    <w:rsid w:val="00415506"/>
    <w:rsid w:val="004158F7"/>
    <w:rsid w:val="00415B39"/>
    <w:rsid w:val="00416162"/>
    <w:rsid w:val="0041664E"/>
    <w:rsid w:val="0041665A"/>
    <w:rsid w:val="00416744"/>
    <w:rsid w:val="004167B8"/>
    <w:rsid w:val="004169B3"/>
    <w:rsid w:val="00416B8B"/>
    <w:rsid w:val="00416D14"/>
    <w:rsid w:val="004178B3"/>
    <w:rsid w:val="004178B9"/>
    <w:rsid w:val="00417B6C"/>
    <w:rsid w:val="00417DD8"/>
    <w:rsid w:val="00417E79"/>
    <w:rsid w:val="00420460"/>
    <w:rsid w:val="00420873"/>
    <w:rsid w:val="00420C47"/>
    <w:rsid w:val="004215E2"/>
    <w:rsid w:val="00421B33"/>
    <w:rsid w:val="00421D24"/>
    <w:rsid w:val="004220CF"/>
    <w:rsid w:val="004221CC"/>
    <w:rsid w:val="00422241"/>
    <w:rsid w:val="004223CA"/>
    <w:rsid w:val="004227DF"/>
    <w:rsid w:val="00422869"/>
    <w:rsid w:val="00422931"/>
    <w:rsid w:val="00422B43"/>
    <w:rsid w:val="00422BF1"/>
    <w:rsid w:val="00422D47"/>
    <w:rsid w:val="00423019"/>
    <w:rsid w:val="00423197"/>
    <w:rsid w:val="00423469"/>
    <w:rsid w:val="00423B5C"/>
    <w:rsid w:val="00423D14"/>
    <w:rsid w:val="00424389"/>
    <w:rsid w:val="00424416"/>
    <w:rsid w:val="004246EA"/>
    <w:rsid w:val="00424753"/>
    <w:rsid w:val="00424A27"/>
    <w:rsid w:val="00424A98"/>
    <w:rsid w:val="00424C11"/>
    <w:rsid w:val="00425009"/>
    <w:rsid w:val="004252DC"/>
    <w:rsid w:val="00425549"/>
    <w:rsid w:val="00426152"/>
    <w:rsid w:val="004261F5"/>
    <w:rsid w:val="00426A2F"/>
    <w:rsid w:val="00426C13"/>
    <w:rsid w:val="00427191"/>
    <w:rsid w:val="0042770C"/>
    <w:rsid w:val="00427A22"/>
    <w:rsid w:val="00427D1F"/>
    <w:rsid w:val="0043055F"/>
    <w:rsid w:val="00430BB9"/>
    <w:rsid w:val="00430F0D"/>
    <w:rsid w:val="00430F12"/>
    <w:rsid w:val="0043173E"/>
    <w:rsid w:val="00431B70"/>
    <w:rsid w:val="00431C58"/>
    <w:rsid w:val="00431CFB"/>
    <w:rsid w:val="00431D45"/>
    <w:rsid w:val="00432207"/>
    <w:rsid w:val="00432624"/>
    <w:rsid w:val="00432690"/>
    <w:rsid w:val="00432841"/>
    <w:rsid w:val="00432B65"/>
    <w:rsid w:val="00433559"/>
    <w:rsid w:val="00433E48"/>
    <w:rsid w:val="00433EE3"/>
    <w:rsid w:val="0043405B"/>
    <w:rsid w:val="004345B3"/>
    <w:rsid w:val="004346F4"/>
    <w:rsid w:val="00434922"/>
    <w:rsid w:val="00434F59"/>
    <w:rsid w:val="00435736"/>
    <w:rsid w:val="0043590A"/>
    <w:rsid w:val="004359EC"/>
    <w:rsid w:val="00435AF2"/>
    <w:rsid w:val="0043629B"/>
    <w:rsid w:val="004364A2"/>
    <w:rsid w:val="00436599"/>
    <w:rsid w:val="004365F7"/>
    <w:rsid w:val="004366C0"/>
    <w:rsid w:val="0043688A"/>
    <w:rsid w:val="00436ECA"/>
    <w:rsid w:val="00437149"/>
    <w:rsid w:val="00437209"/>
    <w:rsid w:val="0043743C"/>
    <w:rsid w:val="0043759F"/>
    <w:rsid w:val="00437A15"/>
    <w:rsid w:val="00437CBD"/>
    <w:rsid w:val="00440678"/>
    <w:rsid w:val="0044080D"/>
    <w:rsid w:val="00440AF4"/>
    <w:rsid w:val="00440D60"/>
    <w:rsid w:val="00440E4A"/>
    <w:rsid w:val="00441423"/>
    <w:rsid w:val="00441824"/>
    <w:rsid w:val="0044189F"/>
    <w:rsid w:val="00441976"/>
    <w:rsid w:val="00441C30"/>
    <w:rsid w:val="00442025"/>
    <w:rsid w:val="00442093"/>
    <w:rsid w:val="00442262"/>
    <w:rsid w:val="00442284"/>
    <w:rsid w:val="0044266E"/>
    <w:rsid w:val="00442E79"/>
    <w:rsid w:val="0044344C"/>
    <w:rsid w:val="004438E1"/>
    <w:rsid w:val="00443E7C"/>
    <w:rsid w:val="004440F7"/>
    <w:rsid w:val="00444227"/>
    <w:rsid w:val="00444446"/>
    <w:rsid w:val="0044456E"/>
    <w:rsid w:val="00444761"/>
    <w:rsid w:val="00444BC9"/>
    <w:rsid w:val="00444C20"/>
    <w:rsid w:val="0044591C"/>
    <w:rsid w:val="00445DE0"/>
    <w:rsid w:val="004461B4"/>
    <w:rsid w:val="00446706"/>
    <w:rsid w:val="004468EE"/>
    <w:rsid w:val="00446973"/>
    <w:rsid w:val="00446AA4"/>
    <w:rsid w:val="004477E5"/>
    <w:rsid w:val="00447AA6"/>
    <w:rsid w:val="00447F03"/>
    <w:rsid w:val="0045021A"/>
    <w:rsid w:val="00451765"/>
    <w:rsid w:val="004519AD"/>
    <w:rsid w:val="00451A27"/>
    <w:rsid w:val="00451B2D"/>
    <w:rsid w:val="00452BEA"/>
    <w:rsid w:val="00452C1B"/>
    <w:rsid w:val="00452FFC"/>
    <w:rsid w:val="00453688"/>
    <w:rsid w:val="0045371B"/>
    <w:rsid w:val="0045373A"/>
    <w:rsid w:val="00453D64"/>
    <w:rsid w:val="00453F5A"/>
    <w:rsid w:val="004540A8"/>
    <w:rsid w:val="004543CF"/>
    <w:rsid w:val="0045448C"/>
    <w:rsid w:val="0045479E"/>
    <w:rsid w:val="00455627"/>
    <w:rsid w:val="00455716"/>
    <w:rsid w:val="00455B21"/>
    <w:rsid w:val="00455DE2"/>
    <w:rsid w:val="004564B2"/>
    <w:rsid w:val="00456775"/>
    <w:rsid w:val="00456F47"/>
    <w:rsid w:val="0045732B"/>
    <w:rsid w:val="00457933"/>
    <w:rsid w:val="00457986"/>
    <w:rsid w:val="00457A51"/>
    <w:rsid w:val="00457DFD"/>
    <w:rsid w:val="00457EF8"/>
    <w:rsid w:val="00460596"/>
    <w:rsid w:val="004607CF"/>
    <w:rsid w:val="00460806"/>
    <w:rsid w:val="00460904"/>
    <w:rsid w:val="00460BF6"/>
    <w:rsid w:val="00460D5E"/>
    <w:rsid w:val="0046123E"/>
    <w:rsid w:val="004615B6"/>
    <w:rsid w:val="00461F31"/>
    <w:rsid w:val="004620F1"/>
    <w:rsid w:val="00462522"/>
    <w:rsid w:val="004628A2"/>
    <w:rsid w:val="00463097"/>
    <w:rsid w:val="0046332A"/>
    <w:rsid w:val="004639A7"/>
    <w:rsid w:val="00463CA8"/>
    <w:rsid w:val="00463F5E"/>
    <w:rsid w:val="00464A74"/>
    <w:rsid w:val="00464A7A"/>
    <w:rsid w:val="00465123"/>
    <w:rsid w:val="00465154"/>
    <w:rsid w:val="004652F2"/>
    <w:rsid w:val="00465BAD"/>
    <w:rsid w:val="0046600F"/>
    <w:rsid w:val="004662AB"/>
    <w:rsid w:val="0046637E"/>
    <w:rsid w:val="004665F6"/>
    <w:rsid w:val="004668CF"/>
    <w:rsid w:val="00466ADE"/>
    <w:rsid w:val="004670A3"/>
    <w:rsid w:val="0046778C"/>
    <w:rsid w:val="00467952"/>
    <w:rsid w:val="00467A55"/>
    <w:rsid w:val="00467B21"/>
    <w:rsid w:val="00467C25"/>
    <w:rsid w:val="00467C59"/>
    <w:rsid w:val="00467D9D"/>
    <w:rsid w:val="00470866"/>
    <w:rsid w:val="00470E05"/>
    <w:rsid w:val="0047125D"/>
    <w:rsid w:val="004713C3"/>
    <w:rsid w:val="00471533"/>
    <w:rsid w:val="00471639"/>
    <w:rsid w:val="004718B0"/>
    <w:rsid w:val="00471BA3"/>
    <w:rsid w:val="00472346"/>
    <w:rsid w:val="00472474"/>
    <w:rsid w:val="00472699"/>
    <w:rsid w:val="00472D1A"/>
    <w:rsid w:val="004730E0"/>
    <w:rsid w:val="00473248"/>
    <w:rsid w:val="004736C0"/>
    <w:rsid w:val="004736EF"/>
    <w:rsid w:val="004736F4"/>
    <w:rsid w:val="00474F3B"/>
    <w:rsid w:val="004755D1"/>
    <w:rsid w:val="004758BC"/>
    <w:rsid w:val="004759A9"/>
    <w:rsid w:val="00475A9D"/>
    <w:rsid w:val="00475D7E"/>
    <w:rsid w:val="00476300"/>
    <w:rsid w:val="004766FF"/>
    <w:rsid w:val="0047743B"/>
    <w:rsid w:val="00477B62"/>
    <w:rsid w:val="00477D48"/>
    <w:rsid w:val="00480027"/>
    <w:rsid w:val="00480185"/>
    <w:rsid w:val="004807F3"/>
    <w:rsid w:val="00480984"/>
    <w:rsid w:val="00480C05"/>
    <w:rsid w:val="00480CFA"/>
    <w:rsid w:val="00480E55"/>
    <w:rsid w:val="00481281"/>
    <w:rsid w:val="00481945"/>
    <w:rsid w:val="00481D8D"/>
    <w:rsid w:val="00482116"/>
    <w:rsid w:val="00482186"/>
    <w:rsid w:val="004822B1"/>
    <w:rsid w:val="004823CD"/>
    <w:rsid w:val="0048257A"/>
    <w:rsid w:val="004825CD"/>
    <w:rsid w:val="004825D3"/>
    <w:rsid w:val="00482E73"/>
    <w:rsid w:val="00483161"/>
    <w:rsid w:val="0048369F"/>
    <w:rsid w:val="00483792"/>
    <w:rsid w:val="00483D1F"/>
    <w:rsid w:val="00483D57"/>
    <w:rsid w:val="00484951"/>
    <w:rsid w:val="00484AEB"/>
    <w:rsid w:val="00484AFF"/>
    <w:rsid w:val="00485305"/>
    <w:rsid w:val="00485392"/>
    <w:rsid w:val="004856C5"/>
    <w:rsid w:val="00485B74"/>
    <w:rsid w:val="00485F1C"/>
    <w:rsid w:val="0048602F"/>
    <w:rsid w:val="0048623D"/>
    <w:rsid w:val="0048642E"/>
    <w:rsid w:val="004869BC"/>
    <w:rsid w:val="00486AEE"/>
    <w:rsid w:val="00486C8B"/>
    <w:rsid w:val="0048705B"/>
    <w:rsid w:val="004871EA"/>
    <w:rsid w:val="0048771A"/>
    <w:rsid w:val="00487B3E"/>
    <w:rsid w:val="004903BC"/>
    <w:rsid w:val="0049042E"/>
    <w:rsid w:val="00490749"/>
    <w:rsid w:val="00490B30"/>
    <w:rsid w:val="00491051"/>
    <w:rsid w:val="004918E8"/>
    <w:rsid w:val="0049208F"/>
    <w:rsid w:val="00492128"/>
    <w:rsid w:val="004925BA"/>
    <w:rsid w:val="0049278E"/>
    <w:rsid w:val="0049281E"/>
    <w:rsid w:val="00492F4B"/>
    <w:rsid w:val="00493045"/>
    <w:rsid w:val="004936E9"/>
    <w:rsid w:val="00493F48"/>
    <w:rsid w:val="00494423"/>
    <w:rsid w:val="0049472E"/>
    <w:rsid w:val="00494DA8"/>
    <w:rsid w:val="0049506B"/>
    <w:rsid w:val="004953BD"/>
    <w:rsid w:val="00495503"/>
    <w:rsid w:val="00495949"/>
    <w:rsid w:val="004959CF"/>
    <w:rsid w:val="00495D06"/>
    <w:rsid w:val="00495EA4"/>
    <w:rsid w:val="004968FD"/>
    <w:rsid w:val="00496A41"/>
    <w:rsid w:val="00497595"/>
    <w:rsid w:val="00497832"/>
    <w:rsid w:val="00497915"/>
    <w:rsid w:val="00497956"/>
    <w:rsid w:val="00497CD4"/>
    <w:rsid w:val="00497CE8"/>
    <w:rsid w:val="00497F2F"/>
    <w:rsid w:val="00497F3A"/>
    <w:rsid w:val="004A0213"/>
    <w:rsid w:val="004A062A"/>
    <w:rsid w:val="004A0A67"/>
    <w:rsid w:val="004A0AFC"/>
    <w:rsid w:val="004A0BA7"/>
    <w:rsid w:val="004A0BC6"/>
    <w:rsid w:val="004A0D88"/>
    <w:rsid w:val="004A0E2B"/>
    <w:rsid w:val="004A0FA7"/>
    <w:rsid w:val="004A18A1"/>
    <w:rsid w:val="004A276F"/>
    <w:rsid w:val="004A319F"/>
    <w:rsid w:val="004A39AB"/>
    <w:rsid w:val="004A4028"/>
    <w:rsid w:val="004A409A"/>
    <w:rsid w:val="004A4362"/>
    <w:rsid w:val="004A436C"/>
    <w:rsid w:val="004A45DE"/>
    <w:rsid w:val="004A4657"/>
    <w:rsid w:val="004A47C8"/>
    <w:rsid w:val="004A4C39"/>
    <w:rsid w:val="004A4F93"/>
    <w:rsid w:val="004A52D1"/>
    <w:rsid w:val="004A5991"/>
    <w:rsid w:val="004A5D3A"/>
    <w:rsid w:val="004A6013"/>
    <w:rsid w:val="004A6648"/>
    <w:rsid w:val="004A67CC"/>
    <w:rsid w:val="004A6B67"/>
    <w:rsid w:val="004A6C3B"/>
    <w:rsid w:val="004A6E23"/>
    <w:rsid w:val="004A724D"/>
    <w:rsid w:val="004A7A3F"/>
    <w:rsid w:val="004A9006"/>
    <w:rsid w:val="004B002A"/>
    <w:rsid w:val="004B0445"/>
    <w:rsid w:val="004B0935"/>
    <w:rsid w:val="004B0DBD"/>
    <w:rsid w:val="004B0ECD"/>
    <w:rsid w:val="004B0F58"/>
    <w:rsid w:val="004B13A2"/>
    <w:rsid w:val="004B14BE"/>
    <w:rsid w:val="004B1CB4"/>
    <w:rsid w:val="004B1CE9"/>
    <w:rsid w:val="004B25CA"/>
    <w:rsid w:val="004B2977"/>
    <w:rsid w:val="004B29CC"/>
    <w:rsid w:val="004B2A61"/>
    <w:rsid w:val="004B302E"/>
    <w:rsid w:val="004B30A8"/>
    <w:rsid w:val="004B34AD"/>
    <w:rsid w:val="004B363B"/>
    <w:rsid w:val="004B3B74"/>
    <w:rsid w:val="004B3E03"/>
    <w:rsid w:val="004B3EF1"/>
    <w:rsid w:val="004B4499"/>
    <w:rsid w:val="004B4543"/>
    <w:rsid w:val="004B484F"/>
    <w:rsid w:val="004B4B64"/>
    <w:rsid w:val="004B4E08"/>
    <w:rsid w:val="004B51C9"/>
    <w:rsid w:val="004B555C"/>
    <w:rsid w:val="004B57B7"/>
    <w:rsid w:val="004B5806"/>
    <w:rsid w:val="004B62BE"/>
    <w:rsid w:val="004B77B2"/>
    <w:rsid w:val="004B77DF"/>
    <w:rsid w:val="004B7986"/>
    <w:rsid w:val="004B7B5A"/>
    <w:rsid w:val="004B7D75"/>
    <w:rsid w:val="004B7EC9"/>
    <w:rsid w:val="004C0132"/>
    <w:rsid w:val="004C0705"/>
    <w:rsid w:val="004C0AAC"/>
    <w:rsid w:val="004C116E"/>
    <w:rsid w:val="004C11A9"/>
    <w:rsid w:val="004C15ED"/>
    <w:rsid w:val="004C2027"/>
    <w:rsid w:val="004C207D"/>
    <w:rsid w:val="004C2620"/>
    <w:rsid w:val="004C28E1"/>
    <w:rsid w:val="004C292A"/>
    <w:rsid w:val="004C2E85"/>
    <w:rsid w:val="004C319C"/>
    <w:rsid w:val="004C3924"/>
    <w:rsid w:val="004C3BA8"/>
    <w:rsid w:val="004C4031"/>
    <w:rsid w:val="004C4553"/>
    <w:rsid w:val="004C4705"/>
    <w:rsid w:val="004C47FA"/>
    <w:rsid w:val="004C48DE"/>
    <w:rsid w:val="004C4A72"/>
    <w:rsid w:val="004C4EEC"/>
    <w:rsid w:val="004C4F5B"/>
    <w:rsid w:val="004C5236"/>
    <w:rsid w:val="004C5326"/>
    <w:rsid w:val="004C5A48"/>
    <w:rsid w:val="004C5DE1"/>
    <w:rsid w:val="004C6051"/>
    <w:rsid w:val="004C6A56"/>
    <w:rsid w:val="004C6D1D"/>
    <w:rsid w:val="004C6DB7"/>
    <w:rsid w:val="004C7270"/>
    <w:rsid w:val="004C76D6"/>
    <w:rsid w:val="004C792D"/>
    <w:rsid w:val="004D0003"/>
    <w:rsid w:val="004D01EB"/>
    <w:rsid w:val="004D04AE"/>
    <w:rsid w:val="004D04E1"/>
    <w:rsid w:val="004D07D3"/>
    <w:rsid w:val="004D085C"/>
    <w:rsid w:val="004D0B40"/>
    <w:rsid w:val="004D0D29"/>
    <w:rsid w:val="004D0E57"/>
    <w:rsid w:val="004D0E9E"/>
    <w:rsid w:val="004D0F7C"/>
    <w:rsid w:val="004D14DD"/>
    <w:rsid w:val="004D15A4"/>
    <w:rsid w:val="004D16FE"/>
    <w:rsid w:val="004D2747"/>
    <w:rsid w:val="004D2918"/>
    <w:rsid w:val="004D29EB"/>
    <w:rsid w:val="004D2A15"/>
    <w:rsid w:val="004D2ADA"/>
    <w:rsid w:val="004D2B95"/>
    <w:rsid w:val="004D2BCE"/>
    <w:rsid w:val="004D2FD3"/>
    <w:rsid w:val="004D3930"/>
    <w:rsid w:val="004D3A78"/>
    <w:rsid w:val="004D3BD3"/>
    <w:rsid w:val="004D4275"/>
    <w:rsid w:val="004D4324"/>
    <w:rsid w:val="004D47DF"/>
    <w:rsid w:val="004D4BA4"/>
    <w:rsid w:val="004D4BFF"/>
    <w:rsid w:val="004D4FF1"/>
    <w:rsid w:val="004D507A"/>
    <w:rsid w:val="004D5147"/>
    <w:rsid w:val="004D55AF"/>
    <w:rsid w:val="004D562A"/>
    <w:rsid w:val="004D613B"/>
    <w:rsid w:val="004D61EC"/>
    <w:rsid w:val="004D6320"/>
    <w:rsid w:val="004D639E"/>
    <w:rsid w:val="004D651B"/>
    <w:rsid w:val="004D6756"/>
    <w:rsid w:val="004D6B34"/>
    <w:rsid w:val="004D6D18"/>
    <w:rsid w:val="004D6E4D"/>
    <w:rsid w:val="004D6E78"/>
    <w:rsid w:val="004D6FF1"/>
    <w:rsid w:val="004D7299"/>
    <w:rsid w:val="004D7427"/>
    <w:rsid w:val="004D773C"/>
    <w:rsid w:val="004D7919"/>
    <w:rsid w:val="004D7E1D"/>
    <w:rsid w:val="004D7E9F"/>
    <w:rsid w:val="004E06D1"/>
    <w:rsid w:val="004E0D6A"/>
    <w:rsid w:val="004E1031"/>
    <w:rsid w:val="004E1068"/>
    <w:rsid w:val="004E1345"/>
    <w:rsid w:val="004E15D6"/>
    <w:rsid w:val="004E25DF"/>
    <w:rsid w:val="004E2A60"/>
    <w:rsid w:val="004E2B1A"/>
    <w:rsid w:val="004E2ED7"/>
    <w:rsid w:val="004E2F02"/>
    <w:rsid w:val="004E3164"/>
    <w:rsid w:val="004E436E"/>
    <w:rsid w:val="004E460F"/>
    <w:rsid w:val="004E4A3D"/>
    <w:rsid w:val="004E4C22"/>
    <w:rsid w:val="004E534A"/>
    <w:rsid w:val="004E5B8D"/>
    <w:rsid w:val="004E604C"/>
    <w:rsid w:val="004E6C52"/>
    <w:rsid w:val="004E6C86"/>
    <w:rsid w:val="004E7B22"/>
    <w:rsid w:val="004F02AC"/>
    <w:rsid w:val="004F02BB"/>
    <w:rsid w:val="004F05CA"/>
    <w:rsid w:val="004F05E9"/>
    <w:rsid w:val="004F0D00"/>
    <w:rsid w:val="004F0EC4"/>
    <w:rsid w:val="004F15B1"/>
    <w:rsid w:val="004F1824"/>
    <w:rsid w:val="004F19F7"/>
    <w:rsid w:val="004F1A05"/>
    <w:rsid w:val="004F1DD7"/>
    <w:rsid w:val="004F2251"/>
    <w:rsid w:val="004F2471"/>
    <w:rsid w:val="004F25A2"/>
    <w:rsid w:val="004F27B3"/>
    <w:rsid w:val="004F27D4"/>
    <w:rsid w:val="004F2919"/>
    <w:rsid w:val="004F2F77"/>
    <w:rsid w:val="004F3361"/>
    <w:rsid w:val="004F34ED"/>
    <w:rsid w:val="004F3581"/>
    <w:rsid w:val="004F376A"/>
    <w:rsid w:val="004F3830"/>
    <w:rsid w:val="004F3AF8"/>
    <w:rsid w:val="004F48DD"/>
    <w:rsid w:val="004F49D6"/>
    <w:rsid w:val="004F4B10"/>
    <w:rsid w:val="004F4F45"/>
    <w:rsid w:val="004F63AD"/>
    <w:rsid w:val="004F6483"/>
    <w:rsid w:val="004F6513"/>
    <w:rsid w:val="004F6650"/>
    <w:rsid w:val="004F6857"/>
    <w:rsid w:val="004F6A3E"/>
    <w:rsid w:val="004F6AD9"/>
    <w:rsid w:val="004F6AF2"/>
    <w:rsid w:val="004F6B97"/>
    <w:rsid w:val="004F6C3E"/>
    <w:rsid w:val="004F6D3A"/>
    <w:rsid w:val="004F70AB"/>
    <w:rsid w:val="004F7351"/>
    <w:rsid w:val="004F75C4"/>
    <w:rsid w:val="004F768E"/>
    <w:rsid w:val="004F76C7"/>
    <w:rsid w:val="004F7BB2"/>
    <w:rsid w:val="0050015B"/>
    <w:rsid w:val="005006AA"/>
    <w:rsid w:val="005006B8"/>
    <w:rsid w:val="00500B2B"/>
    <w:rsid w:val="00500CF4"/>
    <w:rsid w:val="00500F49"/>
    <w:rsid w:val="00501E31"/>
    <w:rsid w:val="00501E87"/>
    <w:rsid w:val="00502295"/>
    <w:rsid w:val="0050275F"/>
    <w:rsid w:val="005029B2"/>
    <w:rsid w:val="00502FB8"/>
    <w:rsid w:val="0050326F"/>
    <w:rsid w:val="00503401"/>
    <w:rsid w:val="005034B4"/>
    <w:rsid w:val="00503BD4"/>
    <w:rsid w:val="00503F0A"/>
    <w:rsid w:val="00503F46"/>
    <w:rsid w:val="005040E2"/>
    <w:rsid w:val="0050467F"/>
    <w:rsid w:val="00504750"/>
    <w:rsid w:val="005048B7"/>
    <w:rsid w:val="005050A6"/>
    <w:rsid w:val="0050522A"/>
    <w:rsid w:val="005056BC"/>
    <w:rsid w:val="00505B4D"/>
    <w:rsid w:val="005063E9"/>
    <w:rsid w:val="00506724"/>
    <w:rsid w:val="00506AC7"/>
    <w:rsid w:val="00506F42"/>
    <w:rsid w:val="005077E2"/>
    <w:rsid w:val="005078D6"/>
    <w:rsid w:val="00510929"/>
    <w:rsid w:val="00510A35"/>
    <w:rsid w:val="00510B8C"/>
    <w:rsid w:val="00510BB5"/>
    <w:rsid w:val="00511256"/>
    <w:rsid w:val="00511364"/>
    <w:rsid w:val="00511863"/>
    <w:rsid w:val="0051186B"/>
    <w:rsid w:val="00512945"/>
    <w:rsid w:val="0051299C"/>
    <w:rsid w:val="00512A42"/>
    <w:rsid w:val="005131A9"/>
    <w:rsid w:val="005135DC"/>
    <w:rsid w:val="005137FC"/>
    <w:rsid w:val="00513A53"/>
    <w:rsid w:val="00513C87"/>
    <w:rsid w:val="00513D31"/>
    <w:rsid w:val="00513E7A"/>
    <w:rsid w:val="00513F08"/>
    <w:rsid w:val="005140E4"/>
    <w:rsid w:val="00514306"/>
    <w:rsid w:val="0051452C"/>
    <w:rsid w:val="005146A4"/>
    <w:rsid w:val="005147D5"/>
    <w:rsid w:val="00514C46"/>
    <w:rsid w:val="00514F17"/>
    <w:rsid w:val="00515AE2"/>
    <w:rsid w:val="00516521"/>
    <w:rsid w:val="00516935"/>
    <w:rsid w:val="00517205"/>
    <w:rsid w:val="00517925"/>
    <w:rsid w:val="0052018A"/>
    <w:rsid w:val="0052038B"/>
    <w:rsid w:val="00520C8F"/>
    <w:rsid w:val="00520DC5"/>
    <w:rsid w:val="00520F10"/>
    <w:rsid w:val="005213A7"/>
    <w:rsid w:val="00521515"/>
    <w:rsid w:val="005219C9"/>
    <w:rsid w:val="00521ABD"/>
    <w:rsid w:val="00521B22"/>
    <w:rsid w:val="005222CF"/>
    <w:rsid w:val="00522817"/>
    <w:rsid w:val="00522AB1"/>
    <w:rsid w:val="00522F8F"/>
    <w:rsid w:val="00522FB8"/>
    <w:rsid w:val="00523503"/>
    <w:rsid w:val="005239FB"/>
    <w:rsid w:val="00523C29"/>
    <w:rsid w:val="00523DBF"/>
    <w:rsid w:val="00523FCE"/>
    <w:rsid w:val="005242C1"/>
    <w:rsid w:val="00524493"/>
    <w:rsid w:val="00524B73"/>
    <w:rsid w:val="00525131"/>
    <w:rsid w:val="0052565F"/>
    <w:rsid w:val="00525C80"/>
    <w:rsid w:val="00526265"/>
    <w:rsid w:val="00526318"/>
    <w:rsid w:val="00526385"/>
    <w:rsid w:val="00526795"/>
    <w:rsid w:val="005267C5"/>
    <w:rsid w:val="00526CF4"/>
    <w:rsid w:val="00526D7C"/>
    <w:rsid w:val="005279DF"/>
    <w:rsid w:val="005279FD"/>
    <w:rsid w:val="00527B70"/>
    <w:rsid w:val="00527DA5"/>
    <w:rsid w:val="00527E18"/>
    <w:rsid w:val="00527F17"/>
    <w:rsid w:val="00530020"/>
    <w:rsid w:val="00530867"/>
    <w:rsid w:val="00530D54"/>
    <w:rsid w:val="00530D7F"/>
    <w:rsid w:val="005311B7"/>
    <w:rsid w:val="005315A6"/>
    <w:rsid w:val="00531704"/>
    <w:rsid w:val="005318F5"/>
    <w:rsid w:val="00531B8D"/>
    <w:rsid w:val="005321A3"/>
    <w:rsid w:val="00532578"/>
    <w:rsid w:val="0053282D"/>
    <w:rsid w:val="005328AE"/>
    <w:rsid w:val="00532A9E"/>
    <w:rsid w:val="005332C7"/>
    <w:rsid w:val="0053374F"/>
    <w:rsid w:val="005337E4"/>
    <w:rsid w:val="00533832"/>
    <w:rsid w:val="00533AAA"/>
    <w:rsid w:val="00533AFA"/>
    <w:rsid w:val="00533D1C"/>
    <w:rsid w:val="00534019"/>
    <w:rsid w:val="005345A0"/>
    <w:rsid w:val="00534816"/>
    <w:rsid w:val="00534A9A"/>
    <w:rsid w:val="005351A9"/>
    <w:rsid w:val="0053545D"/>
    <w:rsid w:val="005354D5"/>
    <w:rsid w:val="00535956"/>
    <w:rsid w:val="00535A24"/>
    <w:rsid w:val="00535BC9"/>
    <w:rsid w:val="005367BE"/>
    <w:rsid w:val="005367D0"/>
    <w:rsid w:val="005368F4"/>
    <w:rsid w:val="00536903"/>
    <w:rsid w:val="0053695F"/>
    <w:rsid w:val="00536C51"/>
    <w:rsid w:val="00536D8D"/>
    <w:rsid w:val="005378FD"/>
    <w:rsid w:val="00537AC7"/>
    <w:rsid w:val="00537EB9"/>
    <w:rsid w:val="0054004B"/>
    <w:rsid w:val="00540A42"/>
    <w:rsid w:val="00540DD5"/>
    <w:rsid w:val="0054134D"/>
    <w:rsid w:val="00541967"/>
    <w:rsid w:val="00541CC6"/>
    <w:rsid w:val="00541D3B"/>
    <w:rsid w:val="00541FBB"/>
    <w:rsid w:val="005421E8"/>
    <w:rsid w:val="00542606"/>
    <w:rsid w:val="0054293E"/>
    <w:rsid w:val="00542B62"/>
    <w:rsid w:val="00542D2C"/>
    <w:rsid w:val="00543486"/>
    <w:rsid w:val="005434D1"/>
    <w:rsid w:val="0054385A"/>
    <w:rsid w:val="00543B42"/>
    <w:rsid w:val="0054408E"/>
    <w:rsid w:val="0054440F"/>
    <w:rsid w:val="005445BD"/>
    <w:rsid w:val="005449E3"/>
    <w:rsid w:val="00544C2B"/>
    <w:rsid w:val="00544ED9"/>
    <w:rsid w:val="00545F43"/>
    <w:rsid w:val="00545FEA"/>
    <w:rsid w:val="0054633A"/>
    <w:rsid w:val="005467E2"/>
    <w:rsid w:val="0054685E"/>
    <w:rsid w:val="00546C3C"/>
    <w:rsid w:val="00546CEA"/>
    <w:rsid w:val="00546DDE"/>
    <w:rsid w:val="005470FA"/>
    <w:rsid w:val="005475F1"/>
    <w:rsid w:val="005477DA"/>
    <w:rsid w:val="005478CE"/>
    <w:rsid w:val="00547A64"/>
    <w:rsid w:val="00547C24"/>
    <w:rsid w:val="00547D10"/>
    <w:rsid w:val="00550693"/>
    <w:rsid w:val="00550971"/>
    <w:rsid w:val="00550DB2"/>
    <w:rsid w:val="00550E85"/>
    <w:rsid w:val="00550F00"/>
    <w:rsid w:val="00551108"/>
    <w:rsid w:val="00551252"/>
    <w:rsid w:val="005514FC"/>
    <w:rsid w:val="005519F9"/>
    <w:rsid w:val="00551B32"/>
    <w:rsid w:val="00551DF3"/>
    <w:rsid w:val="005521DD"/>
    <w:rsid w:val="005521EA"/>
    <w:rsid w:val="00552237"/>
    <w:rsid w:val="0055230E"/>
    <w:rsid w:val="00552568"/>
    <w:rsid w:val="00552696"/>
    <w:rsid w:val="005529BB"/>
    <w:rsid w:val="00552A0B"/>
    <w:rsid w:val="00552AE6"/>
    <w:rsid w:val="00553283"/>
    <w:rsid w:val="005533BD"/>
    <w:rsid w:val="0055341A"/>
    <w:rsid w:val="005534CB"/>
    <w:rsid w:val="00553500"/>
    <w:rsid w:val="0055395C"/>
    <w:rsid w:val="005539AB"/>
    <w:rsid w:val="00554254"/>
    <w:rsid w:val="00554837"/>
    <w:rsid w:val="00554A89"/>
    <w:rsid w:val="00554D98"/>
    <w:rsid w:val="00555305"/>
    <w:rsid w:val="0055552E"/>
    <w:rsid w:val="005555D8"/>
    <w:rsid w:val="0055602D"/>
    <w:rsid w:val="005565A0"/>
    <w:rsid w:val="005565CA"/>
    <w:rsid w:val="0055667D"/>
    <w:rsid w:val="00556D45"/>
    <w:rsid w:val="00557605"/>
    <w:rsid w:val="00557D2C"/>
    <w:rsid w:val="0056063A"/>
    <w:rsid w:val="00560C56"/>
    <w:rsid w:val="00560EFF"/>
    <w:rsid w:val="005612C9"/>
    <w:rsid w:val="00561C9D"/>
    <w:rsid w:val="00561D26"/>
    <w:rsid w:val="00561E1D"/>
    <w:rsid w:val="00561F00"/>
    <w:rsid w:val="00561FF0"/>
    <w:rsid w:val="00562269"/>
    <w:rsid w:val="005623FE"/>
    <w:rsid w:val="005625C3"/>
    <w:rsid w:val="0056270C"/>
    <w:rsid w:val="00562F40"/>
    <w:rsid w:val="005633FB"/>
    <w:rsid w:val="005635A0"/>
    <w:rsid w:val="005637C0"/>
    <w:rsid w:val="0056385B"/>
    <w:rsid w:val="00563AB9"/>
    <w:rsid w:val="00563AEB"/>
    <w:rsid w:val="00563EE9"/>
    <w:rsid w:val="00563F77"/>
    <w:rsid w:val="00564032"/>
    <w:rsid w:val="00564514"/>
    <w:rsid w:val="0056481B"/>
    <w:rsid w:val="005649D2"/>
    <w:rsid w:val="00564A6A"/>
    <w:rsid w:val="00564B50"/>
    <w:rsid w:val="00564CCA"/>
    <w:rsid w:val="0056502C"/>
    <w:rsid w:val="0056548A"/>
    <w:rsid w:val="00565F18"/>
    <w:rsid w:val="0056642E"/>
    <w:rsid w:val="00566519"/>
    <w:rsid w:val="005666D7"/>
    <w:rsid w:val="005668E6"/>
    <w:rsid w:val="00566C6D"/>
    <w:rsid w:val="00566E07"/>
    <w:rsid w:val="005677C9"/>
    <w:rsid w:val="00567985"/>
    <w:rsid w:val="00567B39"/>
    <w:rsid w:val="005707E8"/>
    <w:rsid w:val="00570BF4"/>
    <w:rsid w:val="00570C41"/>
    <w:rsid w:val="00570C47"/>
    <w:rsid w:val="00571116"/>
    <w:rsid w:val="00572364"/>
    <w:rsid w:val="0057248C"/>
    <w:rsid w:val="00572A98"/>
    <w:rsid w:val="00572D35"/>
    <w:rsid w:val="00573326"/>
    <w:rsid w:val="005739A5"/>
    <w:rsid w:val="00573BA4"/>
    <w:rsid w:val="00573D03"/>
    <w:rsid w:val="00574327"/>
    <w:rsid w:val="00574A70"/>
    <w:rsid w:val="00574CF5"/>
    <w:rsid w:val="005750F6"/>
    <w:rsid w:val="0057535F"/>
    <w:rsid w:val="00575506"/>
    <w:rsid w:val="005756EC"/>
    <w:rsid w:val="00575814"/>
    <w:rsid w:val="005758D9"/>
    <w:rsid w:val="00575988"/>
    <w:rsid w:val="00575B0D"/>
    <w:rsid w:val="005760E2"/>
    <w:rsid w:val="0057665D"/>
    <w:rsid w:val="00576CAA"/>
    <w:rsid w:val="00576CE6"/>
    <w:rsid w:val="00576DAF"/>
    <w:rsid w:val="00576DEE"/>
    <w:rsid w:val="0057716C"/>
    <w:rsid w:val="005771B7"/>
    <w:rsid w:val="00577582"/>
    <w:rsid w:val="00577755"/>
    <w:rsid w:val="00577CAA"/>
    <w:rsid w:val="00577F1D"/>
    <w:rsid w:val="0058047A"/>
    <w:rsid w:val="0058047D"/>
    <w:rsid w:val="00580580"/>
    <w:rsid w:val="00580591"/>
    <w:rsid w:val="00580744"/>
    <w:rsid w:val="00580912"/>
    <w:rsid w:val="00580A3D"/>
    <w:rsid w:val="00580AFD"/>
    <w:rsid w:val="0058102D"/>
    <w:rsid w:val="00581264"/>
    <w:rsid w:val="005813C5"/>
    <w:rsid w:val="005813D8"/>
    <w:rsid w:val="00581DBB"/>
    <w:rsid w:val="00582230"/>
    <w:rsid w:val="005823C3"/>
    <w:rsid w:val="00582833"/>
    <w:rsid w:val="0058287B"/>
    <w:rsid w:val="00582994"/>
    <w:rsid w:val="00582D3E"/>
    <w:rsid w:val="00582D5C"/>
    <w:rsid w:val="00582E0C"/>
    <w:rsid w:val="00583731"/>
    <w:rsid w:val="005838DC"/>
    <w:rsid w:val="00583B27"/>
    <w:rsid w:val="0058457B"/>
    <w:rsid w:val="00584D31"/>
    <w:rsid w:val="00584FD4"/>
    <w:rsid w:val="00585122"/>
    <w:rsid w:val="0058602B"/>
    <w:rsid w:val="005861C9"/>
    <w:rsid w:val="00586989"/>
    <w:rsid w:val="00586BF5"/>
    <w:rsid w:val="00586F80"/>
    <w:rsid w:val="005879E6"/>
    <w:rsid w:val="0059000C"/>
    <w:rsid w:val="005903D5"/>
    <w:rsid w:val="00590750"/>
    <w:rsid w:val="00590A0A"/>
    <w:rsid w:val="00590D0B"/>
    <w:rsid w:val="0059106E"/>
    <w:rsid w:val="005911BC"/>
    <w:rsid w:val="005911E2"/>
    <w:rsid w:val="00591353"/>
    <w:rsid w:val="00591CEC"/>
    <w:rsid w:val="00591F65"/>
    <w:rsid w:val="005924F1"/>
    <w:rsid w:val="005928A8"/>
    <w:rsid w:val="00592C18"/>
    <w:rsid w:val="005931C3"/>
    <w:rsid w:val="005934B4"/>
    <w:rsid w:val="005934D0"/>
    <w:rsid w:val="005935EF"/>
    <w:rsid w:val="005937C5"/>
    <w:rsid w:val="00593971"/>
    <w:rsid w:val="00593D4C"/>
    <w:rsid w:val="00593DD6"/>
    <w:rsid w:val="00594684"/>
    <w:rsid w:val="00594840"/>
    <w:rsid w:val="0059493D"/>
    <w:rsid w:val="00594E07"/>
    <w:rsid w:val="00595618"/>
    <w:rsid w:val="0059591E"/>
    <w:rsid w:val="00595C89"/>
    <w:rsid w:val="00595D5F"/>
    <w:rsid w:val="00595E98"/>
    <w:rsid w:val="005960CE"/>
    <w:rsid w:val="00596272"/>
    <w:rsid w:val="00596743"/>
    <w:rsid w:val="005971FB"/>
    <w:rsid w:val="00597466"/>
    <w:rsid w:val="005975A6"/>
    <w:rsid w:val="005976EA"/>
    <w:rsid w:val="005977E6"/>
    <w:rsid w:val="005A05D5"/>
    <w:rsid w:val="005A081A"/>
    <w:rsid w:val="005A0D15"/>
    <w:rsid w:val="005A1058"/>
    <w:rsid w:val="005A1205"/>
    <w:rsid w:val="005A1463"/>
    <w:rsid w:val="005A1630"/>
    <w:rsid w:val="005A19E8"/>
    <w:rsid w:val="005A1CDF"/>
    <w:rsid w:val="005A1DB6"/>
    <w:rsid w:val="005A256F"/>
    <w:rsid w:val="005A2740"/>
    <w:rsid w:val="005A2BBB"/>
    <w:rsid w:val="005A2CF8"/>
    <w:rsid w:val="005A34D4"/>
    <w:rsid w:val="005A3543"/>
    <w:rsid w:val="005A4170"/>
    <w:rsid w:val="005A4366"/>
    <w:rsid w:val="005A4B0C"/>
    <w:rsid w:val="005A4B5E"/>
    <w:rsid w:val="005A5A46"/>
    <w:rsid w:val="005A6018"/>
    <w:rsid w:val="005A6244"/>
    <w:rsid w:val="005A6599"/>
    <w:rsid w:val="005A6662"/>
    <w:rsid w:val="005A67CA"/>
    <w:rsid w:val="005A6A04"/>
    <w:rsid w:val="005A6B6E"/>
    <w:rsid w:val="005A6D29"/>
    <w:rsid w:val="005A6FDD"/>
    <w:rsid w:val="005A7839"/>
    <w:rsid w:val="005A796F"/>
    <w:rsid w:val="005B0406"/>
    <w:rsid w:val="005B09A8"/>
    <w:rsid w:val="005B0DB8"/>
    <w:rsid w:val="005B184F"/>
    <w:rsid w:val="005B1B61"/>
    <w:rsid w:val="005B1E4D"/>
    <w:rsid w:val="005B2269"/>
    <w:rsid w:val="005B2383"/>
    <w:rsid w:val="005B2D1A"/>
    <w:rsid w:val="005B2DA4"/>
    <w:rsid w:val="005B32C9"/>
    <w:rsid w:val="005B3628"/>
    <w:rsid w:val="005B3965"/>
    <w:rsid w:val="005B3AB9"/>
    <w:rsid w:val="005B46FA"/>
    <w:rsid w:val="005B4D0A"/>
    <w:rsid w:val="005B4EE4"/>
    <w:rsid w:val="005B54CF"/>
    <w:rsid w:val="005B589C"/>
    <w:rsid w:val="005B5A61"/>
    <w:rsid w:val="005B6850"/>
    <w:rsid w:val="005B687B"/>
    <w:rsid w:val="005B6899"/>
    <w:rsid w:val="005B77E0"/>
    <w:rsid w:val="005B7B61"/>
    <w:rsid w:val="005B7C60"/>
    <w:rsid w:val="005B7CB7"/>
    <w:rsid w:val="005C01E4"/>
    <w:rsid w:val="005C04A0"/>
    <w:rsid w:val="005C04C0"/>
    <w:rsid w:val="005C097C"/>
    <w:rsid w:val="005C0A7C"/>
    <w:rsid w:val="005C0C60"/>
    <w:rsid w:val="005C1313"/>
    <w:rsid w:val="005C14A7"/>
    <w:rsid w:val="005C1DA5"/>
    <w:rsid w:val="005C209D"/>
    <w:rsid w:val="005C25A2"/>
    <w:rsid w:val="005C2720"/>
    <w:rsid w:val="005C2CF0"/>
    <w:rsid w:val="005C2D37"/>
    <w:rsid w:val="005C3068"/>
    <w:rsid w:val="005C30B6"/>
    <w:rsid w:val="005C354E"/>
    <w:rsid w:val="005C38E5"/>
    <w:rsid w:val="005C3BBC"/>
    <w:rsid w:val="005C42E1"/>
    <w:rsid w:val="005C4649"/>
    <w:rsid w:val="005C5158"/>
    <w:rsid w:val="005C5714"/>
    <w:rsid w:val="005C5ABD"/>
    <w:rsid w:val="005C5DE9"/>
    <w:rsid w:val="005C630E"/>
    <w:rsid w:val="005C6660"/>
    <w:rsid w:val="005C69FE"/>
    <w:rsid w:val="005C6EFA"/>
    <w:rsid w:val="005C6F0A"/>
    <w:rsid w:val="005C6FA6"/>
    <w:rsid w:val="005C766E"/>
    <w:rsid w:val="005C79D2"/>
    <w:rsid w:val="005C7AD5"/>
    <w:rsid w:val="005C7C6D"/>
    <w:rsid w:val="005C7E39"/>
    <w:rsid w:val="005C7EE4"/>
    <w:rsid w:val="005D0140"/>
    <w:rsid w:val="005D0ACB"/>
    <w:rsid w:val="005D0BEA"/>
    <w:rsid w:val="005D0E87"/>
    <w:rsid w:val="005D124A"/>
    <w:rsid w:val="005D140D"/>
    <w:rsid w:val="005D1946"/>
    <w:rsid w:val="005D1A1E"/>
    <w:rsid w:val="005D1AAE"/>
    <w:rsid w:val="005D1E05"/>
    <w:rsid w:val="005D1F0D"/>
    <w:rsid w:val="005D200F"/>
    <w:rsid w:val="005D227F"/>
    <w:rsid w:val="005D2753"/>
    <w:rsid w:val="005D2C15"/>
    <w:rsid w:val="005D30D4"/>
    <w:rsid w:val="005D39A4"/>
    <w:rsid w:val="005D3DC8"/>
    <w:rsid w:val="005D45D6"/>
    <w:rsid w:val="005D4744"/>
    <w:rsid w:val="005D49FE"/>
    <w:rsid w:val="005D4A44"/>
    <w:rsid w:val="005D571E"/>
    <w:rsid w:val="005D5B02"/>
    <w:rsid w:val="005D5BF7"/>
    <w:rsid w:val="005D5C4D"/>
    <w:rsid w:val="005D6115"/>
    <w:rsid w:val="005D6323"/>
    <w:rsid w:val="005D65ED"/>
    <w:rsid w:val="005D676E"/>
    <w:rsid w:val="005D6CA6"/>
    <w:rsid w:val="005D6EC9"/>
    <w:rsid w:val="005D705B"/>
    <w:rsid w:val="005D76D0"/>
    <w:rsid w:val="005D773B"/>
    <w:rsid w:val="005D79E4"/>
    <w:rsid w:val="005D907C"/>
    <w:rsid w:val="005E098F"/>
    <w:rsid w:val="005E0B9D"/>
    <w:rsid w:val="005E0C01"/>
    <w:rsid w:val="005E1BCE"/>
    <w:rsid w:val="005E1F63"/>
    <w:rsid w:val="005E2643"/>
    <w:rsid w:val="005E288C"/>
    <w:rsid w:val="005E28D7"/>
    <w:rsid w:val="005E2DA4"/>
    <w:rsid w:val="005E30EA"/>
    <w:rsid w:val="005E325F"/>
    <w:rsid w:val="005E3311"/>
    <w:rsid w:val="005E34FC"/>
    <w:rsid w:val="005E38FA"/>
    <w:rsid w:val="005E3A74"/>
    <w:rsid w:val="005E3C73"/>
    <w:rsid w:val="005E3F87"/>
    <w:rsid w:val="005E424B"/>
    <w:rsid w:val="005E46FB"/>
    <w:rsid w:val="005E4E46"/>
    <w:rsid w:val="005E4F84"/>
    <w:rsid w:val="005E512B"/>
    <w:rsid w:val="005E57D5"/>
    <w:rsid w:val="005E5874"/>
    <w:rsid w:val="005E5985"/>
    <w:rsid w:val="005E5BC9"/>
    <w:rsid w:val="005E5D4C"/>
    <w:rsid w:val="005E620A"/>
    <w:rsid w:val="005E639D"/>
    <w:rsid w:val="005E66BA"/>
    <w:rsid w:val="005E716D"/>
    <w:rsid w:val="005E7216"/>
    <w:rsid w:val="005E75D7"/>
    <w:rsid w:val="005E7865"/>
    <w:rsid w:val="005E795B"/>
    <w:rsid w:val="005E79C9"/>
    <w:rsid w:val="005E7B5E"/>
    <w:rsid w:val="005E7C78"/>
    <w:rsid w:val="005E7F5F"/>
    <w:rsid w:val="005E7FEB"/>
    <w:rsid w:val="005F0320"/>
    <w:rsid w:val="005F0AA0"/>
    <w:rsid w:val="005F0E65"/>
    <w:rsid w:val="005F0F0A"/>
    <w:rsid w:val="005F1332"/>
    <w:rsid w:val="005F156B"/>
    <w:rsid w:val="005F16D2"/>
    <w:rsid w:val="005F21B9"/>
    <w:rsid w:val="005F2497"/>
    <w:rsid w:val="005F2BBF"/>
    <w:rsid w:val="005F2D46"/>
    <w:rsid w:val="005F3303"/>
    <w:rsid w:val="005F3726"/>
    <w:rsid w:val="005F39F9"/>
    <w:rsid w:val="005F3ED8"/>
    <w:rsid w:val="005F49EB"/>
    <w:rsid w:val="005F4AE4"/>
    <w:rsid w:val="005F4B4E"/>
    <w:rsid w:val="005F4B87"/>
    <w:rsid w:val="005F4C22"/>
    <w:rsid w:val="005F4D42"/>
    <w:rsid w:val="005F517D"/>
    <w:rsid w:val="005F51A6"/>
    <w:rsid w:val="005F51BE"/>
    <w:rsid w:val="005F52A1"/>
    <w:rsid w:val="005F53D1"/>
    <w:rsid w:val="005F54E0"/>
    <w:rsid w:val="005F5A84"/>
    <w:rsid w:val="005F5B95"/>
    <w:rsid w:val="005F60AF"/>
    <w:rsid w:val="005F6367"/>
    <w:rsid w:val="005F63F2"/>
    <w:rsid w:val="005F64B3"/>
    <w:rsid w:val="005F6DA4"/>
    <w:rsid w:val="005F7429"/>
    <w:rsid w:val="005F749E"/>
    <w:rsid w:val="005F7675"/>
    <w:rsid w:val="005F76A8"/>
    <w:rsid w:val="0060014D"/>
    <w:rsid w:val="006007A2"/>
    <w:rsid w:val="006007E4"/>
    <w:rsid w:val="00600AC5"/>
    <w:rsid w:val="00600E90"/>
    <w:rsid w:val="00600F30"/>
    <w:rsid w:val="006010A8"/>
    <w:rsid w:val="0060145D"/>
    <w:rsid w:val="00601498"/>
    <w:rsid w:val="006016CF"/>
    <w:rsid w:val="006016E2"/>
    <w:rsid w:val="006018E8"/>
    <w:rsid w:val="006019D3"/>
    <w:rsid w:val="00601B33"/>
    <w:rsid w:val="00601CC7"/>
    <w:rsid w:val="00601FCF"/>
    <w:rsid w:val="00601FDB"/>
    <w:rsid w:val="006020B3"/>
    <w:rsid w:val="006026C8"/>
    <w:rsid w:val="00603265"/>
    <w:rsid w:val="0060347E"/>
    <w:rsid w:val="00603773"/>
    <w:rsid w:val="00604669"/>
    <w:rsid w:val="00604955"/>
    <w:rsid w:val="00604BE3"/>
    <w:rsid w:val="00604F44"/>
    <w:rsid w:val="00605233"/>
    <w:rsid w:val="006052D6"/>
    <w:rsid w:val="0060539B"/>
    <w:rsid w:val="00605568"/>
    <w:rsid w:val="00605816"/>
    <w:rsid w:val="00605952"/>
    <w:rsid w:val="006059C7"/>
    <w:rsid w:val="00605B14"/>
    <w:rsid w:val="00605CA6"/>
    <w:rsid w:val="00605D18"/>
    <w:rsid w:val="00606116"/>
    <w:rsid w:val="006062CC"/>
    <w:rsid w:val="0060633F"/>
    <w:rsid w:val="0060682D"/>
    <w:rsid w:val="00606A5A"/>
    <w:rsid w:val="00606C27"/>
    <w:rsid w:val="00606C5E"/>
    <w:rsid w:val="00606C65"/>
    <w:rsid w:val="00606EBE"/>
    <w:rsid w:val="006074F2"/>
    <w:rsid w:val="00607BF9"/>
    <w:rsid w:val="00607D58"/>
    <w:rsid w:val="00607E93"/>
    <w:rsid w:val="0061038E"/>
    <w:rsid w:val="0061045E"/>
    <w:rsid w:val="00610702"/>
    <w:rsid w:val="00610731"/>
    <w:rsid w:val="00610D51"/>
    <w:rsid w:val="006111F9"/>
    <w:rsid w:val="00611BB8"/>
    <w:rsid w:val="00611FBF"/>
    <w:rsid w:val="00612144"/>
    <w:rsid w:val="0061232F"/>
    <w:rsid w:val="0061236C"/>
    <w:rsid w:val="00612742"/>
    <w:rsid w:val="00612957"/>
    <w:rsid w:val="00612AB0"/>
    <w:rsid w:val="00612E80"/>
    <w:rsid w:val="00613018"/>
    <w:rsid w:val="006133D3"/>
    <w:rsid w:val="00613A96"/>
    <w:rsid w:val="00613C2D"/>
    <w:rsid w:val="006147C4"/>
    <w:rsid w:val="006148C6"/>
    <w:rsid w:val="00614B89"/>
    <w:rsid w:val="00614C1A"/>
    <w:rsid w:val="00614D4C"/>
    <w:rsid w:val="006152AF"/>
    <w:rsid w:val="006152E4"/>
    <w:rsid w:val="00615636"/>
    <w:rsid w:val="00615A42"/>
    <w:rsid w:val="00615B69"/>
    <w:rsid w:val="00615FAC"/>
    <w:rsid w:val="0061604F"/>
    <w:rsid w:val="00616647"/>
    <w:rsid w:val="006169FB"/>
    <w:rsid w:val="00616F79"/>
    <w:rsid w:val="0061750F"/>
    <w:rsid w:val="00617766"/>
    <w:rsid w:val="0061795C"/>
    <w:rsid w:val="00617A15"/>
    <w:rsid w:val="00617A51"/>
    <w:rsid w:val="00617A7C"/>
    <w:rsid w:val="00617BCF"/>
    <w:rsid w:val="006203DE"/>
    <w:rsid w:val="006207AC"/>
    <w:rsid w:val="00620D41"/>
    <w:rsid w:val="00620E2A"/>
    <w:rsid w:val="00620EC1"/>
    <w:rsid w:val="006210F1"/>
    <w:rsid w:val="006211D4"/>
    <w:rsid w:val="006213C9"/>
    <w:rsid w:val="0062182D"/>
    <w:rsid w:val="006218B8"/>
    <w:rsid w:val="00621C1F"/>
    <w:rsid w:val="00621E2E"/>
    <w:rsid w:val="00621F9B"/>
    <w:rsid w:val="00622153"/>
    <w:rsid w:val="006221F6"/>
    <w:rsid w:val="00622A42"/>
    <w:rsid w:val="00622BE7"/>
    <w:rsid w:val="00623D30"/>
    <w:rsid w:val="00623F95"/>
    <w:rsid w:val="00624650"/>
    <w:rsid w:val="006248F4"/>
    <w:rsid w:val="00624B1C"/>
    <w:rsid w:val="006257C4"/>
    <w:rsid w:val="00625D3A"/>
    <w:rsid w:val="00625EA3"/>
    <w:rsid w:val="006267B6"/>
    <w:rsid w:val="00626864"/>
    <w:rsid w:val="006268DF"/>
    <w:rsid w:val="00626932"/>
    <w:rsid w:val="00626BBF"/>
    <w:rsid w:val="00626C03"/>
    <w:rsid w:val="0062740F"/>
    <w:rsid w:val="0062771C"/>
    <w:rsid w:val="00627A5A"/>
    <w:rsid w:val="00627AEA"/>
    <w:rsid w:val="00627CE5"/>
    <w:rsid w:val="00627F14"/>
    <w:rsid w:val="00628C12"/>
    <w:rsid w:val="00630319"/>
    <w:rsid w:val="006307E2"/>
    <w:rsid w:val="00630FDC"/>
    <w:rsid w:val="0063122D"/>
    <w:rsid w:val="00631412"/>
    <w:rsid w:val="00631593"/>
    <w:rsid w:val="00631A3C"/>
    <w:rsid w:val="00631FA1"/>
    <w:rsid w:val="00631FDB"/>
    <w:rsid w:val="00632215"/>
    <w:rsid w:val="006324BB"/>
    <w:rsid w:val="0063266F"/>
    <w:rsid w:val="00632891"/>
    <w:rsid w:val="00632E22"/>
    <w:rsid w:val="00632E40"/>
    <w:rsid w:val="00633334"/>
    <w:rsid w:val="00633744"/>
    <w:rsid w:val="00633D00"/>
    <w:rsid w:val="006347AF"/>
    <w:rsid w:val="006353C5"/>
    <w:rsid w:val="006356B8"/>
    <w:rsid w:val="00635901"/>
    <w:rsid w:val="00636200"/>
    <w:rsid w:val="0063666D"/>
    <w:rsid w:val="00636B6D"/>
    <w:rsid w:val="00637968"/>
    <w:rsid w:val="006402EE"/>
    <w:rsid w:val="00640510"/>
    <w:rsid w:val="00641030"/>
    <w:rsid w:val="00641113"/>
    <w:rsid w:val="00641141"/>
    <w:rsid w:val="006414B0"/>
    <w:rsid w:val="00641630"/>
    <w:rsid w:val="0064185D"/>
    <w:rsid w:val="006418DF"/>
    <w:rsid w:val="006418EA"/>
    <w:rsid w:val="00641CF8"/>
    <w:rsid w:val="00642096"/>
    <w:rsid w:val="0064273E"/>
    <w:rsid w:val="006428FF"/>
    <w:rsid w:val="0064291A"/>
    <w:rsid w:val="00642D3F"/>
    <w:rsid w:val="006439B5"/>
    <w:rsid w:val="00643A13"/>
    <w:rsid w:val="00643CC4"/>
    <w:rsid w:val="00643D5C"/>
    <w:rsid w:val="00644281"/>
    <w:rsid w:val="0064434E"/>
    <w:rsid w:val="00644C93"/>
    <w:rsid w:val="00644CE7"/>
    <w:rsid w:val="00645074"/>
    <w:rsid w:val="006453C7"/>
    <w:rsid w:val="0064558B"/>
    <w:rsid w:val="00645C6A"/>
    <w:rsid w:val="00645D66"/>
    <w:rsid w:val="00646314"/>
    <w:rsid w:val="00646383"/>
    <w:rsid w:val="006463AD"/>
    <w:rsid w:val="00646B60"/>
    <w:rsid w:val="00646D40"/>
    <w:rsid w:val="006475C2"/>
    <w:rsid w:val="006477AA"/>
    <w:rsid w:val="0064780D"/>
    <w:rsid w:val="00647DF1"/>
    <w:rsid w:val="00647FC9"/>
    <w:rsid w:val="00650E4A"/>
    <w:rsid w:val="00650F0E"/>
    <w:rsid w:val="006511F7"/>
    <w:rsid w:val="00651A7C"/>
    <w:rsid w:val="00651CE0"/>
    <w:rsid w:val="00651D3E"/>
    <w:rsid w:val="00652D21"/>
    <w:rsid w:val="00652D4E"/>
    <w:rsid w:val="00652F5F"/>
    <w:rsid w:val="0065302A"/>
    <w:rsid w:val="006539AF"/>
    <w:rsid w:val="00653B8A"/>
    <w:rsid w:val="00653DA5"/>
    <w:rsid w:val="0065465F"/>
    <w:rsid w:val="00654AA2"/>
    <w:rsid w:val="006554E9"/>
    <w:rsid w:val="006556F0"/>
    <w:rsid w:val="006558AE"/>
    <w:rsid w:val="00655B69"/>
    <w:rsid w:val="00656012"/>
    <w:rsid w:val="00656618"/>
    <w:rsid w:val="00656C12"/>
    <w:rsid w:val="006574DD"/>
    <w:rsid w:val="0065778E"/>
    <w:rsid w:val="006578EF"/>
    <w:rsid w:val="00657B70"/>
    <w:rsid w:val="00657C40"/>
    <w:rsid w:val="0066082A"/>
    <w:rsid w:val="00660BE9"/>
    <w:rsid w:val="00660FF5"/>
    <w:rsid w:val="00661165"/>
    <w:rsid w:val="00661279"/>
    <w:rsid w:val="00661464"/>
    <w:rsid w:val="00661A50"/>
    <w:rsid w:val="00661B03"/>
    <w:rsid w:val="00661B12"/>
    <w:rsid w:val="0066242C"/>
    <w:rsid w:val="006624EA"/>
    <w:rsid w:val="00662A6B"/>
    <w:rsid w:val="00662DAB"/>
    <w:rsid w:val="00662FB7"/>
    <w:rsid w:val="00663FDB"/>
    <w:rsid w:val="00664057"/>
    <w:rsid w:val="0066487B"/>
    <w:rsid w:val="00665206"/>
    <w:rsid w:val="00665340"/>
    <w:rsid w:val="0066542F"/>
    <w:rsid w:val="00665790"/>
    <w:rsid w:val="006659D7"/>
    <w:rsid w:val="0066608B"/>
    <w:rsid w:val="0066633A"/>
    <w:rsid w:val="0066634F"/>
    <w:rsid w:val="006667DD"/>
    <w:rsid w:val="00666A91"/>
    <w:rsid w:val="00666EC7"/>
    <w:rsid w:val="00666F62"/>
    <w:rsid w:val="0066770C"/>
    <w:rsid w:val="00667D2A"/>
    <w:rsid w:val="00667D9A"/>
    <w:rsid w:val="006700F2"/>
    <w:rsid w:val="00670447"/>
    <w:rsid w:val="006705FE"/>
    <w:rsid w:val="006706AE"/>
    <w:rsid w:val="00670ECE"/>
    <w:rsid w:val="00671681"/>
    <w:rsid w:val="00671D6E"/>
    <w:rsid w:val="00672383"/>
    <w:rsid w:val="006724EE"/>
    <w:rsid w:val="006729E1"/>
    <w:rsid w:val="00672A60"/>
    <w:rsid w:val="00672D48"/>
    <w:rsid w:val="00672DAB"/>
    <w:rsid w:val="006730B1"/>
    <w:rsid w:val="006734D1"/>
    <w:rsid w:val="00673715"/>
    <w:rsid w:val="00673A24"/>
    <w:rsid w:val="00673A43"/>
    <w:rsid w:val="00673A88"/>
    <w:rsid w:val="00673C5B"/>
    <w:rsid w:val="00674016"/>
    <w:rsid w:val="00674250"/>
    <w:rsid w:val="00674505"/>
    <w:rsid w:val="00674891"/>
    <w:rsid w:val="00674981"/>
    <w:rsid w:val="006749B0"/>
    <w:rsid w:val="006751FA"/>
    <w:rsid w:val="0067567D"/>
    <w:rsid w:val="006761FC"/>
    <w:rsid w:val="00676395"/>
    <w:rsid w:val="00676479"/>
    <w:rsid w:val="006767CB"/>
    <w:rsid w:val="00676E15"/>
    <w:rsid w:val="0067762E"/>
    <w:rsid w:val="00677835"/>
    <w:rsid w:val="006778B3"/>
    <w:rsid w:val="006778E8"/>
    <w:rsid w:val="0067797A"/>
    <w:rsid w:val="00680388"/>
    <w:rsid w:val="00680A7D"/>
    <w:rsid w:val="00680C4B"/>
    <w:rsid w:val="0068118B"/>
    <w:rsid w:val="006816EF"/>
    <w:rsid w:val="006817BF"/>
    <w:rsid w:val="00681866"/>
    <w:rsid w:val="00681DA9"/>
    <w:rsid w:val="00682303"/>
    <w:rsid w:val="00682456"/>
    <w:rsid w:val="0068246E"/>
    <w:rsid w:val="00682892"/>
    <w:rsid w:val="006828D4"/>
    <w:rsid w:val="0068290C"/>
    <w:rsid w:val="00682AB2"/>
    <w:rsid w:val="00683086"/>
    <w:rsid w:val="0068331E"/>
    <w:rsid w:val="00683B03"/>
    <w:rsid w:val="00683C15"/>
    <w:rsid w:val="00683C88"/>
    <w:rsid w:val="00683CBB"/>
    <w:rsid w:val="0068411C"/>
    <w:rsid w:val="0068419C"/>
    <w:rsid w:val="0068425C"/>
    <w:rsid w:val="00684496"/>
    <w:rsid w:val="006847B7"/>
    <w:rsid w:val="00684A77"/>
    <w:rsid w:val="00685654"/>
    <w:rsid w:val="00685BF1"/>
    <w:rsid w:val="00685F12"/>
    <w:rsid w:val="00685F66"/>
    <w:rsid w:val="0068610E"/>
    <w:rsid w:val="0068629A"/>
    <w:rsid w:val="006863EE"/>
    <w:rsid w:val="006864EB"/>
    <w:rsid w:val="00686798"/>
    <w:rsid w:val="00686E4D"/>
    <w:rsid w:val="00686F47"/>
    <w:rsid w:val="0068751B"/>
    <w:rsid w:val="0068788C"/>
    <w:rsid w:val="00687BCF"/>
    <w:rsid w:val="00687C25"/>
    <w:rsid w:val="00687C27"/>
    <w:rsid w:val="00687F21"/>
    <w:rsid w:val="00687FB8"/>
    <w:rsid w:val="00687FDC"/>
    <w:rsid w:val="00690132"/>
    <w:rsid w:val="00690D4C"/>
    <w:rsid w:val="00690FFA"/>
    <w:rsid w:val="006910B4"/>
    <w:rsid w:val="0069170C"/>
    <w:rsid w:val="006919A4"/>
    <w:rsid w:val="00691C65"/>
    <w:rsid w:val="00691F87"/>
    <w:rsid w:val="006922A2"/>
    <w:rsid w:val="00692495"/>
    <w:rsid w:val="006924E3"/>
    <w:rsid w:val="00692616"/>
    <w:rsid w:val="0069280E"/>
    <w:rsid w:val="006929C3"/>
    <w:rsid w:val="00692E24"/>
    <w:rsid w:val="006933A7"/>
    <w:rsid w:val="00693601"/>
    <w:rsid w:val="00693875"/>
    <w:rsid w:val="00693A4F"/>
    <w:rsid w:val="00693D78"/>
    <w:rsid w:val="00693F38"/>
    <w:rsid w:val="00694131"/>
    <w:rsid w:val="006943C2"/>
    <w:rsid w:val="00694689"/>
    <w:rsid w:val="00694A5E"/>
    <w:rsid w:val="00694CFD"/>
    <w:rsid w:val="0069518C"/>
    <w:rsid w:val="0069526A"/>
    <w:rsid w:val="006955CC"/>
    <w:rsid w:val="0069598E"/>
    <w:rsid w:val="006959AF"/>
    <w:rsid w:val="00695AB6"/>
    <w:rsid w:val="00695FC1"/>
    <w:rsid w:val="0069619C"/>
    <w:rsid w:val="0069629C"/>
    <w:rsid w:val="006963F0"/>
    <w:rsid w:val="00696410"/>
    <w:rsid w:val="006964C5"/>
    <w:rsid w:val="00696C87"/>
    <w:rsid w:val="00696F16"/>
    <w:rsid w:val="0069720C"/>
    <w:rsid w:val="00697685"/>
    <w:rsid w:val="00697B45"/>
    <w:rsid w:val="00697D42"/>
    <w:rsid w:val="006A0021"/>
    <w:rsid w:val="006A04AE"/>
    <w:rsid w:val="006A06D2"/>
    <w:rsid w:val="006A079C"/>
    <w:rsid w:val="006A093F"/>
    <w:rsid w:val="006A0CFD"/>
    <w:rsid w:val="006A1C38"/>
    <w:rsid w:val="006A20DC"/>
    <w:rsid w:val="006A26AA"/>
    <w:rsid w:val="006A273A"/>
    <w:rsid w:val="006A274D"/>
    <w:rsid w:val="006A2955"/>
    <w:rsid w:val="006A298F"/>
    <w:rsid w:val="006A2D7E"/>
    <w:rsid w:val="006A3884"/>
    <w:rsid w:val="006A3C27"/>
    <w:rsid w:val="006A3F12"/>
    <w:rsid w:val="006A44E1"/>
    <w:rsid w:val="006A4572"/>
    <w:rsid w:val="006A4A30"/>
    <w:rsid w:val="006A4D2F"/>
    <w:rsid w:val="006A4F2A"/>
    <w:rsid w:val="006A505F"/>
    <w:rsid w:val="006A54D6"/>
    <w:rsid w:val="006A561C"/>
    <w:rsid w:val="006A579A"/>
    <w:rsid w:val="006A57D7"/>
    <w:rsid w:val="006A5AEF"/>
    <w:rsid w:val="006A5D87"/>
    <w:rsid w:val="006A6342"/>
    <w:rsid w:val="006A6678"/>
    <w:rsid w:val="006A67D1"/>
    <w:rsid w:val="006A6CAA"/>
    <w:rsid w:val="006A7481"/>
    <w:rsid w:val="006A797E"/>
    <w:rsid w:val="006A7CF2"/>
    <w:rsid w:val="006B066C"/>
    <w:rsid w:val="006B0798"/>
    <w:rsid w:val="006B0D5F"/>
    <w:rsid w:val="006B0EE9"/>
    <w:rsid w:val="006B10B9"/>
    <w:rsid w:val="006B1398"/>
    <w:rsid w:val="006B173D"/>
    <w:rsid w:val="006B17CC"/>
    <w:rsid w:val="006B185C"/>
    <w:rsid w:val="006B1A14"/>
    <w:rsid w:val="006B1C5B"/>
    <w:rsid w:val="006B1DE1"/>
    <w:rsid w:val="006B2CBD"/>
    <w:rsid w:val="006B3252"/>
    <w:rsid w:val="006B32AB"/>
    <w:rsid w:val="006B3382"/>
    <w:rsid w:val="006B3488"/>
    <w:rsid w:val="006B3556"/>
    <w:rsid w:val="006B41D1"/>
    <w:rsid w:val="006B465D"/>
    <w:rsid w:val="006B4770"/>
    <w:rsid w:val="006B4B77"/>
    <w:rsid w:val="006B4C18"/>
    <w:rsid w:val="006B4C65"/>
    <w:rsid w:val="006B4CE7"/>
    <w:rsid w:val="006B4D11"/>
    <w:rsid w:val="006B4D92"/>
    <w:rsid w:val="006B4E8A"/>
    <w:rsid w:val="006B518C"/>
    <w:rsid w:val="006B51F3"/>
    <w:rsid w:val="006B59B3"/>
    <w:rsid w:val="006B5BA1"/>
    <w:rsid w:val="006B5CE7"/>
    <w:rsid w:val="006B6111"/>
    <w:rsid w:val="006B7672"/>
    <w:rsid w:val="006B7FF8"/>
    <w:rsid w:val="006C07B9"/>
    <w:rsid w:val="006C09DA"/>
    <w:rsid w:val="006C0AC4"/>
    <w:rsid w:val="006C0CC9"/>
    <w:rsid w:val="006C0CCA"/>
    <w:rsid w:val="006C0DA0"/>
    <w:rsid w:val="006C0E30"/>
    <w:rsid w:val="006C1735"/>
    <w:rsid w:val="006C17E2"/>
    <w:rsid w:val="006C1933"/>
    <w:rsid w:val="006C198C"/>
    <w:rsid w:val="006C1B8B"/>
    <w:rsid w:val="006C1D52"/>
    <w:rsid w:val="006C203B"/>
    <w:rsid w:val="006C21BC"/>
    <w:rsid w:val="006C2335"/>
    <w:rsid w:val="006C2344"/>
    <w:rsid w:val="006C2690"/>
    <w:rsid w:val="006C2AFA"/>
    <w:rsid w:val="006C2D3A"/>
    <w:rsid w:val="006C2F67"/>
    <w:rsid w:val="006C3129"/>
    <w:rsid w:val="006C33C9"/>
    <w:rsid w:val="006C34F6"/>
    <w:rsid w:val="006C3AB0"/>
    <w:rsid w:val="006C3D18"/>
    <w:rsid w:val="006C3DF9"/>
    <w:rsid w:val="006C401D"/>
    <w:rsid w:val="006C4256"/>
    <w:rsid w:val="006C4F03"/>
    <w:rsid w:val="006C4FF4"/>
    <w:rsid w:val="006C511D"/>
    <w:rsid w:val="006C53D9"/>
    <w:rsid w:val="006C5815"/>
    <w:rsid w:val="006C599A"/>
    <w:rsid w:val="006C59F4"/>
    <w:rsid w:val="006C661A"/>
    <w:rsid w:val="006C6A74"/>
    <w:rsid w:val="006C6D2C"/>
    <w:rsid w:val="006C6DD9"/>
    <w:rsid w:val="006C7847"/>
    <w:rsid w:val="006D00B0"/>
    <w:rsid w:val="006D032C"/>
    <w:rsid w:val="006D0BD4"/>
    <w:rsid w:val="006D0F7F"/>
    <w:rsid w:val="006D10F4"/>
    <w:rsid w:val="006D113D"/>
    <w:rsid w:val="006D11EF"/>
    <w:rsid w:val="006D1562"/>
    <w:rsid w:val="006D1C4F"/>
    <w:rsid w:val="006D1CA0"/>
    <w:rsid w:val="006D1CF3"/>
    <w:rsid w:val="006D1E9C"/>
    <w:rsid w:val="006D1EFD"/>
    <w:rsid w:val="006D2194"/>
    <w:rsid w:val="006D2968"/>
    <w:rsid w:val="006D3064"/>
    <w:rsid w:val="006D30D3"/>
    <w:rsid w:val="006D34B1"/>
    <w:rsid w:val="006D3DD5"/>
    <w:rsid w:val="006D3F06"/>
    <w:rsid w:val="006D4088"/>
    <w:rsid w:val="006D44B8"/>
    <w:rsid w:val="006D45CC"/>
    <w:rsid w:val="006D4BBF"/>
    <w:rsid w:val="006D4C19"/>
    <w:rsid w:val="006D5038"/>
    <w:rsid w:val="006D5052"/>
    <w:rsid w:val="006D5068"/>
    <w:rsid w:val="006D531F"/>
    <w:rsid w:val="006D53A2"/>
    <w:rsid w:val="006D57FB"/>
    <w:rsid w:val="006D5B86"/>
    <w:rsid w:val="006D5E5A"/>
    <w:rsid w:val="006D64AC"/>
    <w:rsid w:val="006D659C"/>
    <w:rsid w:val="006D6D64"/>
    <w:rsid w:val="006D708C"/>
    <w:rsid w:val="006D748D"/>
    <w:rsid w:val="006D7A73"/>
    <w:rsid w:val="006D7BCB"/>
    <w:rsid w:val="006D7E29"/>
    <w:rsid w:val="006E04D3"/>
    <w:rsid w:val="006E0586"/>
    <w:rsid w:val="006E071B"/>
    <w:rsid w:val="006E0E05"/>
    <w:rsid w:val="006E1225"/>
    <w:rsid w:val="006E122E"/>
    <w:rsid w:val="006E12C2"/>
    <w:rsid w:val="006E1596"/>
    <w:rsid w:val="006E1731"/>
    <w:rsid w:val="006E1C13"/>
    <w:rsid w:val="006E20BF"/>
    <w:rsid w:val="006E24C4"/>
    <w:rsid w:val="006E25BF"/>
    <w:rsid w:val="006E2A61"/>
    <w:rsid w:val="006E2BD5"/>
    <w:rsid w:val="006E2C0E"/>
    <w:rsid w:val="006E2E63"/>
    <w:rsid w:val="006E3014"/>
    <w:rsid w:val="006E3486"/>
    <w:rsid w:val="006E3502"/>
    <w:rsid w:val="006E352F"/>
    <w:rsid w:val="006E3730"/>
    <w:rsid w:val="006E3F54"/>
    <w:rsid w:val="006E40CF"/>
    <w:rsid w:val="006E43F9"/>
    <w:rsid w:val="006E54D3"/>
    <w:rsid w:val="006E5955"/>
    <w:rsid w:val="006E5961"/>
    <w:rsid w:val="006E5E01"/>
    <w:rsid w:val="006E6267"/>
    <w:rsid w:val="006E6527"/>
    <w:rsid w:val="006E6970"/>
    <w:rsid w:val="006E699D"/>
    <w:rsid w:val="006E6D2D"/>
    <w:rsid w:val="006E6F24"/>
    <w:rsid w:val="006E6FAC"/>
    <w:rsid w:val="006E706E"/>
    <w:rsid w:val="006E75BF"/>
    <w:rsid w:val="006E7ABF"/>
    <w:rsid w:val="006E7CCF"/>
    <w:rsid w:val="006F023A"/>
    <w:rsid w:val="006F0765"/>
    <w:rsid w:val="006F0969"/>
    <w:rsid w:val="006F0A7E"/>
    <w:rsid w:val="006F0BA4"/>
    <w:rsid w:val="006F0C76"/>
    <w:rsid w:val="006F0E51"/>
    <w:rsid w:val="006F0E85"/>
    <w:rsid w:val="006F0EED"/>
    <w:rsid w:val="006F0FE3"/>
    <w:rsid w:val="006F116E"/>
    <w:rsid w:val="006F1A76"/>
    <w:rsid w:val="006F1BBC"/>
    <w:rsid w:val="006F207C"/>
    <w:rsid w:val="006F21B4"/>
    <w:rsid w:val="006F243B"/>
    <w:rsid w:val="006F2B90"/>
    <w:rsid w:val="006F2DCD"/>
    <w:rsid w:val="006F2F37"/>
    <w:rsid w:val="006F3C8E"/>
    <w:rsid w:val="006F3CD7"/>
    <w:rsid w:val="006F3CE5"/>
    <w:rsid w:val="006F4332"/>
    <w:rsid w:val="006F463A"/>
    <w:rsid w:val="006F4B78"/>
    <w:rsid w:val="006F5120"/>
    <w:rsid w:val="006F5959"/>
    <w:rsid w:val="006F67A8"/>
    <w:rsid w:val="006F6889"/>
    <w:rsid w:val="006F68D8"/>
    <w:rsid w:val="006F6981"/>
    <w:rsid w:val="006F752F"/>
    <w:rsid w:val="006F77E2"/>
    <w:rsid w:val="006F7A52"/>
    <w:rsid w:val="006F7C21"/>
    <w:rsid w:val="006F7C42"/>
    <w:rsid w:val="006F7CCC"/>
    <w:rsid w:val="00700176"/>
    <w:rsid w:val="007003BC"/>
    <w:rsid w:val="00700917"/>
    <w:rsid w:val="0070094A"/>
    <w:rsid w:val="00700A44"/>
    <w:rsid w:val="00700DA1"/>
    <w:rsid w:val="0070116D"/>
    <w:rsid w:val="0070124E"/>
    <w:rsid w:val="0070181D"/>
    <w:rsid w:val="007018A6"/>
    <w:rsid w:val="00701ADA"/>
    <w:rsid w:val="00701B99"/>
    <w:rsid w:val="00701D1E"/>
    <w:rsid w:val="00701F7D"/>
    <w:rsid w:val="00702441"/>
    <w:rsid w:val="007024AD"/>
    <w:rsid w:val="0070266F"/>
    <w:rsid w:val="00702885"/>
    <w:rsid w:val="007029B7"/>
    <w:rsid w:val="00702E7F"/>
    <w:rsid w:val="0070304F"/>
    <w:rsid w:val="007034BA"/>
    <w:rsid w:val="00703A85"/>
    <w:rsid w:val="00703C8D"/>
    <w:rsid w:val="00703D48"/>
    <w:rsid w:val="0070413F"/>
    <w:rsid w:val="007046E9"/>
    <w:rsid w:val="00704B1E"/>
    <w:rsid w:val="00704D28"/>
    <w:rsid w:val="007054E8"/>
    <w:rsid w:val="00705A6B"/>
    <w:rsid w:val="00705AFC"/>
    <w:rsid w:val="00706787"/>
    <w:rsid w:val="00706A11"/>
    <w:rsid w:val="00706C22"/>
    <w:rsid w:val="00706DF1"/>
    <w:rsid w:val="00706F3E"/>
    <w:rsid w:val="0070701C"/>
    <w:rsid w:val="0070709A"/>
    <w:rsid w:val="007075A5"/>
    <w:rsid w:val="0070799A"/>
    <w:rsid w:val="00707A02"/>
    <w:rsid w:val="00707C0B"/>
    <w:rsid w:val="00707DCC"/>
    <w:rsid w:val="007100A1"/>
    <w:rsid w:val="00710139"/>
    <w:rsid w:val="007105C4"/>
    <w:rsid w:val="007106EE"/>
    <w:rsid w:val="0071088C"/>
    <w:rsid w:val="00710926"/>
    <w:rsid w:val="007109F4"/>
    <w:rsid w:val="00710BB9"/>
    <w:rsid w:val="00710DBA"/>
    <w:rsid w:val="00710DD6"/>
    <w:rsid w:val="0071128B"/>
    <w:rsid w:val="00711658"/>
    <w:rsid w:val="007120B7"/>
    <w:rsid w:val="0071231B"/>
    <w:rsid w:val="0071248A"/>
    <w:rsid w:val="0071260D"/>
    <w:rsid w:val="00712CE9"/>
    <w:rsid w:val="00712F76"/>
    <w:rsid w:val="007135EC"/>
    <w:rsid w:val="0071396A"/>
    <w:rsid w:val="00713B5F"/>
    <w:rsid w:val="00714212"/>
    <w:rsid w:val="00714B79"/>
    <w:rsid w:val="00714C56"/>
    <w:rsid w:val="00715320"/>
    <w:rsid w:val="007154A9"/>
    <w:rsid w:val="00715CE6"/>
    <w:rsid w:val="00715FCA"/>
    <w:rsid w:val="00716388"/>
    <w:rsid w:val="007166F6"/>
    <w:rsid w:val="00716916"/>
    <w:rsid w:val="00716971"/>
    <w:rsid w:val="00716C71"/>
    <w:rsid w:val="00716CE5"/>
    <w:rsid w:val="00716F55"/>
    <w:rsid w:val="0071722B"/>
    <w:rsid w:val="00717237"/>
    <w:rsid w:val="007172DF"/>
    <w:rsid w:val="00717AD5"/>
    <w:rsid w:val="00717BE0"/>
    <w:rsid w:val="00717FF7"/>
    <w:rsid w:val="007202E4"/>
    <w:rsid w:val="00720821"/>
    <w:rsid w:val="00720E9B"/>
    <w:rsid w:val="00721C44"/>
    <w:rsid w:val="00721D8F"/>
    <w:rsid w:val="00721FE3"/>
    <w:rsid w:val="007223F2"/>
    <w:rsid w:val="0072267D"/>
    <w:rsid w:val="00722C1F"/>
    <w:rsid w:val="007233C0"/>
    <w:rsid w:val="00723613"/>
    <w:rsid w:val="007243F4"/>
    <w:rsid w:val="00724C01"/>
    <w:rsid w:val="00724C91"/>
    <w:rsid w:val="00724D57"/>
    <w:rsid w:val="00724EC8"/>
    <w:rsid w:val="00724FC1"/>
    <w:rsid w:val="00724FCC"/>
    <w:rsid w:val="0072502B"/>
    <w:rsid w:val="007251A7"/>
    <w:rsid w:val="0072530C"/>
    <w:rsid w:val="0072582B"/>
    <w:rsid w:val="00725AF9"/>
    <w:rsid w:val="00725B55"/>
    <w:rsid w:val="00725C29"/>
    <w:rsid w:val="00725FA6"/>
    <w:rsid w:val="007266FB"/>
    <w:rsid w:val="007267FA"/>
    <w:rsid w:val="0072684C"/>
    <w:rsid w:val="00726A27"/>
    <w:rsid w:val="00726A3F"/>
    <w:rsid w:val="00727279"/>
    <w:rsid w:val="00727469"/>
    <w:rsid w:val="007279F9"/>
    <w:rsid w:val="00727D17"/>
    <w:rsid w:val="007300E2"/>
    <w:rsid w:val="00730496"/>
    <w:rsid w:val="00730542"/>
    <w:rsid w:val="007306D4"/>
    <w:rsid w:val="007309C7"/>
    <w:rsid w:val="00730C9C"/>
    <w:rsid w:val="00730DFB"/>
    <w:rsid w:val="00730EFF"/>
    <w:rsid w:val="007312C2"/>
    <w:rsid w:val="007313F7"/>
    <w:rsid w:val="00731BD9"/>
    <w:rsid w:val="00732465"/>
    <w:rsid w:val="00732ADB"/>
    <w:rsid w:val="00732C95"/>
    <w:rsid w:val="007334D7"/>
    <w:rsid w:val="00733BD0"/>
    <w:rsid w:val="007343D0"/>
    <w:rsid w:val="00735586"/>
    <w:rsid w:val="007357EE"/>
    <w:rsid w:val="00735987"/>
    <w:rsid w:val="00735E51"/>
    <w:rsid w:val="00736FD4"/>
    <w:rsid w:val="007370A8"/>
    <w:rsid w:val="00737231"/>
    <w:rsid w:val="007372DF"/>
    <w:rsid w:val="007373F0"/>
    <w:rsid w:val="0073752F"/>
    <w:rsid w:val="0073767E"/>
    <w:rsid w:val="0073771C"/>
    <w:rsid w:val="00737AA5"/>
    <w:rsid w:val="0074062F"/>
    <w:rsid w:val="007406DB"/>
    <w:rsid w:val="00740D88"/>
    <w:rsid w:val="00740E3A"/>
    <w:rsid w:val="00740EB9"/>
    <w:rsid w:val="0074107C"/>
    <w:rsid w:val="00741A47"/>
    <w:rsid w:val="00741D76"/>
    <w:rsid w:val="0074240B"/>
    <w:rsid w:val="007424C8"/>
    <w:rsid w:val="007433C1"/>
    <w:rsid w:val="007435B3"/>
    <w:rsid w:val="007438C3"/>
    <w:rsid w:val="00743944"/>
    <w:rsid w:val="00743B70"/>
    <w:rsid w:val="00744214"/>
    <w:rsid w:val="00744665"/>
    <w:rsid w:val="00744C27"/>
    <w:rsid w:val="0074541D"/>
    <w:rsid w:val="0074544A"/>
    <w:rsid w:val="0074544F"/>
    <w:rsid w:val="00745474"/>
    <w:rsid w:val="007454C6"/>
    <w:rsid w:val="00745B75"/>
    <w:rsid w:val="00745C6A"/>
    <w:rsid w:val="00745C80"/>
    <w:rsid w:val="007463B8"/>
    <w:rsid w:val="00746A99"/>
    <w:rsid w:val="00746C65"/>
    <w:rsid w:val="00746E58"/>
    <w:rsid w:val="00746F21"/>
    <w:rsid w:val="00746F90"/>
    <w:rsid w:val="00746FB2"/>
    <w:rsid w:val="007477E7"/>
    <w:rsid w:val="00747A10"/>
    <w:rsid w:val="00747C9F"/>
    <w:rsid w:val="00747DBB"/>
    <w:rsid w:val="00747E34"/>
    <w:rsid w:val="007505C5"/>
    <w:rsid w:val="007507AD"/>
    <w:rsid w:val="007512DA"/>
    <w:rsid w:val="007518B1"/>
    <w:rsid w:val="00751C42"/>
    <w:rsid w:val="007523DD"/>
    <w:rsid w:val="007524BE"/>
    <w:rsid w:val="007526E1"/>
    <w:rsid w:val="00752844"/>
    <w:rsid w:val="00752950"/>
    <w:rsid w:val="00752D13"/>
    <w:rsid w:val="00752EC0"/>
    <w:rsid w:val="00753F27"/>
    <w:rsid w:val="007541C6"/>
    <w:rsid w:val="0075463E"/>
    <w:rsid w:val="0075477F"/>
    <w:rsid w:val="007549F8"/>
    <w:rsid w:val="00754DF6"/>
    <w:rsid w:val="0075516C"/>
    <w:rsid w:val="00755A3C"/>
    <w:rsid w:val="00755AEE"/>
    <w:rsid w:val="00755D67"/>
    <w:rsid w:val="00756093"/>
    <w:rsid w:val="00756AB1"/>
    <w:rsid w:val="00756DF8"/>
    <w:rsid w:val="007570D8"/>
    <w:rsid w:val="0075761F"/>
    <w:rsid w:val="007578A4"/>
    <w:rsid w:val="007578FF"/>
    <w:rsid w:val="00757B33"/>
    <w:rsid w:val="00760149"/>
    <w:rsid w:val="0076094C"/>
    <w:rsid w:val="00760D91"/>
    <w:rsid w:val="00760E3F"/>
    <w:rsid w:val="00760EB7"/>
    <w:rsid w:val="0076132C"/>
    <w:rsid w:val="00761352"/>
    <w:rsid w:val="00761E82"/>
    <w:rsid w:val="007621CB"/>
    <w:rsid w:val="0076225C"/>
    <w:rsid w:val="00762903"/>
    <w:rsid w:val="0076339E"/>
    <w:rsid w:val="007634C4"/>
    <w:rsid w:val="00763755"/>
    <w:rsid w:val="007638C5"/>
    <w:rsid w:val="00763B5E"/>
    <w:rsid w:val="00763BD6"/>
    <w:rsid w:val="00763C54"/>
    <w:rsid w:val="00763DA3"/>
    <w:rsid w:val="00763EDC"/>
    <w:rsid w:val="00764165"/>
    <w:rsid w:val="00764771"/>
    <w:rsid w:val="00764D7C"/>
    <w:rsid w:val="00764E5E"/>
    <w:rsid w:val="007651C7"/>
    <w:rsid w:val="0076544A"/>
    <w:rsid w:val="0076545D"/>
    <w:rsid w:val="0076575E"/>
    <w:rsid w:val="00765CAF"/>
    <w:rsid w:val="00765EAB"/>
    <w:rsid w:val="00765FBF"/>
    <w:rsid w:val="007669D9"/>
    <w:rsid w:val="00766D19"/>
    <w:rsid w:val="007670CB"/>
    <w:rsid w:val="007672B3"/>
    <w:rsid w:val="007677E9"/>
    <w:rsid w:val="007708CF"/>
    <w:rsid w:val="00770AE1"/>
    <w:rsid w:val="00771111"/>
    <w:rsid w:val="007717EC"/>
    <w:rsid w:val="0077182B"/>
    <w:rsid w:val="007719E7"/>
    <w:rsid w:val="00771AFB"/>
    <w:rsid w:val="00772106"/>
    <w:rsid w:val="00772D2D"/>
    <w:rsid w:val="007731E0"/>
    <w:rsid w:val="007732FF"/>
    <w:rsid w:val="0077361C"/>
    <w:rsid w:val="00773788"/>
    <w:rsid w:val="0077394A"/>
    <w:rsid w:val="007739BB"/>
    <w:rsid w:val="00773BD4"/>
    <w:rsid w:val="00773DC8"/>
    <w:rsid w:val="00773EF3"/>
    <w:rsid w:val="0077400A"/>
    <w:rsid w:val="00774128"/>
    <w:rsid w:val="007743DD"/>
    <w:rsid w:val="007745FE"/>
    <w:rsid w:val="00775036"/>
    <w:rsid w:val="00775261"/>
    <w:rsid w:val="007757DB"/>
    <w:rsid w:val="00775A54"/>
    <w:rsid w:val="00775B5F"/>
    <w:rsid w:val="00775D8D"/>
    <w:rsid w:val="00775D9F"/>
    <w:rsid w:val="00776144"/>
    <w:rsid w:val="0077674E"/>
    <w:rsid w:val="00776827"/>
    <w:rsid w:val="007768CF"/>
    <w:rsid w:val="007772F1"/>
    <w:rsid w:val="007774CA"/>
    <w:rsid w:val="00777BA2"/>
    <w:rsid w:val="00777D70"/>
    <w:rsid w:val="00777DF6"/>
    <w:rsid w:val="007801C5"/>
    <w:rsid w:val="00780265"/>
    <w:rsid w:val="00780B3D"/>
    <w:rsid w:val="00780D81"/>
    <w:rsid w:val="00781174"/>
    <w:rsid w:val="00781289"/>
    <w:rsid w:val="007815F3"/>
    <w:rsid w:val="00781AF8"/>
    <w:rsid w:val="00781D74"/>
    <w:rsid w:val="00781E4A"/>
    <w:rsid w:val="00781EA1"/>
    <w:rsid w:val="00781F2A"/>
    <w:rsid w:val="00782365"/>
    <w:rsid w:val="00782566"/>
    <w:rsid w:val="007825DB"/>
    <w:rsid w:val="00782CCB"/>
    <w:rsid w:val="007830C2"/>
    <w:rsid w:val="00783BBF"/>
    <w:rsid w:val="00783CD2"/>
    <w:rsid w:val="00783F2E"/>
    <w:rsid w:val="00784960"/>
    <w:rsid w:val="00784CA0"/>
    <w:rsid w:val="00784E9B"/>
    <w:rsid w:val="00784F5D"/>
    <w:rsid w:val="00784FD8"/>
    <w:rsid w:val="00785243"/>
    <w:rsid w:val="00785BF5"/>
    <w:rsid w:val="00785C73"/>
    <w:rsid w:val="00785DBF"/>
    <w:rsid w:val="00785F1D"/>
    <w:rsid w:val="00785F38"/>
    <w:rsid w:val="007860DD"/>
    <w:rsid w:val="0078615D"/>
    <w:rsid w:val="00786719"/>
    <w:rsid w:val="00786F8D"/>
    <w:rsid w:val="0078743E"/>
    <w:rsid w:val="00787C37"/>
    <w:rsid w:val="0079016D"/>
    <w:rsid w:val="007907A8"/>
    <w:rsid w:val="007908F6"/>
    <w:rsid w:val="00790922"/>
    <w:rsid w:val="0079129F"/>
    <w:rsid w:val="007916B0"/>
    <w:rsid w:val="007919E7"/>
    <w:rsid w:val="00791B4C"/>
    <w:rsid w:val="007922FA"/>
    <w:rsid w:val="00792709"/>
    <w:rsid w:val="00793547"/>
    <w:rsid w:val="00793660"/>
    <w:rsid w:val="00793A1E"/>
    <w:rsid w:val="00793CED"/>
    <w:rsid w:val="00793E75"/>
    <w:rsid w:val="007941E0"/>
    <w:rsid w:val="007942F7"/>
    <w:rsid w:val="0079462D"/>
    <w:rsid w:val="00794D95"/>
    <w:rsid w:val="0079520A"/>
    <w:rsid w:val="00795B9D"/>
    <w:rsid w:val="007964C8"/>
    <w:rsid w:val="00796804"/>
    <w:rsid w:val="00796AAA"/>
    <w:rsid w:val="00796C45"/>
    <w:rsid w:val="00796F13"/>
    <w:rsid w:val="00796F14"/>
    <w:rsid w:val="007973A6"/>
    <w:rsid w:val="007973EC"/>
    <w:rsid w:val="007978FD"/>
    <w:rsid w:val="00797CCD"/>
    <w:rsid w:val="00797F9E"/>
    <w:rsid w:val="007A0087"/>
    <w:rsid w:val="007A04FE"/>
    <w:rsid w:val="007A059B"/>
    <w:rsid w:val="007A0787"/>
    <w:rsid w:val="007A0C57"/>
    <w:rsid w:val="007A10B6"/>
    <w:rsid w:val="007A1316"/>
    <w:rsid w:val="007A1405"/>
    <w:rsid w:val="007A1969"/>
    <w:rsid w:val="007A1D3B"/>
    <w:rsid w:val="007A289B"/>
    <w:rsid w:val="007A3004"/>
    <w:rsid w:val="007A36D1"/>
    <w:rsid w:val="007A3C91"/>
    <w:rsid w:val="007A3E47"/>
    <w:rsid w:val="007A3E74"/>
    <w:rsid w:val="007A4296"/>
    <w:rsid w:val="007A4484"/>
    <w:rsid w:val="007A45B8"/>
    <w:rsid w:val="007A48B9"/>
    <w:rsid w:val="007A4D33"/>
    <w:rsid w:val="007A4D42"/>
    <w:rsid w:val="007A6384"/>
    <w:rsid w:val="007A7093"/>
    <w:rsid w:val="007A73A3"/>
    <w:rsid w:val="007A77AE"/>
    <w:rsid w:val="007A7BA6"/>
    <w:rsid w:val="007A7D07"/>
    <w:rsid w:val="007B020C"/>
    <w:rsid w:val="007B036E"/>
    <w:rsid w:val="007B0E3C"/>
    <w:rsid w:val="007B0EB9"/>
    <w:rsid w:val="007B15A8"/>
    <w:rsid w:val="007B1848"/>
    <w:rsid w:val="007B1E9F"/>
    <w:rsid w:val="007B21E6"/>
    <w:rsid w:val="007B2E62"/>
    <w:rsid w:val="007B33EB"/>
    <w:rsid w:val="007B372D"/>
    <w:rsid w:val="007B3C3D"/>
    <w:rsid w:val="007B3D7C"/>
    <w:rsid w:val="007B3EE4"/>
    <w:rsid w:val="007B4595"/>
    <w:rsid w:val="007B46E3"/>
    <w:rsid w:val="007B4BFA"/>
    <w:rsid w:val="007B4D9E"/>
    <w:rsid w:val="007B4F57"/>
    <w:rsid w:val="007B4F95"/>
    <w:rsid w:val="007B523A"/>
    <w:rsid w:val="007B53B0"/>
    <w:rsid w:val="007B53B8"/>
    <w:rsid w:val="007B55D7"/>
    <w:rsid w:val="007B58C9"/>
    <w:rsid w:val="007B5B15"/>
    <w:rsid w:val="007B5F64"/>
    <w:rsid w:val="007B64F1"/>
    <w:rsid w:val="007B6541"/>
    <w:rsid w:val="007B6735"/>
    <w:rsid w:val="007B67E4"/>
    <w:rsid w:val="007B6FB8"/>
    <w:rsid w:val="007B74B7"/>
    <w:rsid w:val="007B76D4"/>
    <w:rsid w:val="007B785F"/>
    <w:rsid w:val="007C08E1"/>
    <w:rsid w:val="007C1A65"/>
    <w:rsid w:val="007C1B41"/>
    <w:rsid w:val="007C1CA2"/>
    <w:rsid w:val="007C1CE8"/>
    <w:rsid w:val="007C1CF2"/>
    <w:rsid w:val="007C1DD7"/>
    <w:rsid w:val="007C1FA6"/>
    <w:rsid w:val="007C34DD"/>
    <w:rsid w:val="007C40B9"/>
    <w:rsid w:val="007C41C8"/>
    <w:rsid w:val="007C4A3E"/>
    <w:rsid w:val="007C504F"/>
    <w:rsid w:val="007C51CE"/>
    <w:rsid w:val="007C530B"/>
    <w:rsid w:val="007C54B7"/>
    <w:rsid w:val="007C56D9"/>
    <w:rsid w:val="007C5B7A"/>
    <w:rsid w:val="007C61E6"/>
    <w:rsid w:val="007C6922"/>
    <w:rsid w:val="007C6F44"/>
    <w:rsid w:val="007C70C0"/>
    <w:rsid w:val="007C729E"/>
    <w:rsid w:val="007C74A3"/>
    <w:rsid w:val="007C7945"/>
    <w:rsid w:val="007C7B21"/>
    <w:rsid w:val="007C7DB4"/>
    <w:rsid w:val="007D073A"/>
    <w:rsid w:val="007D0ACC"/>
    <w:rsid w:val="007D0DBF"/>
    <w:rsid w:val="007D1376"/>
    <w:rsid w:val="007D1390"/>
    <w:rsid w:val="007D1562"/>
    <w:rsid w:val="007D1EAE"/>
    <w:rsid w:val="007D2314"/>
    <w:rsid w:val="007D289A"/>
    <w:rsid w:val="007D2EFC"/>
    <w:rsid w:val="007D2F35"/>
    <w:rsid w:val="007D30EE"/>
    <w:rsid w:val="007D330C"/>
    <w:rsid w:val="007D3830"/>
    <w:rsid w:val="007D39D3"/>
    <w:rsid w:val="007D3D54"/>
    <w:rsid w:val="007D3EF6"/>
    <w:rsid w:val="007D402E"/>
    <w:rsid w:val="007D417E"/>
    <w:rsid w:val="007D47BE"/>
    <w:rsid w:val="007D4C08"/>
    <w:rsid w:val="007D4EE2"/>
    <w:rsid w:val="007D5011"/>
    <w:rsid w:val="007D5D26"/>
    <w:rsid w:val="007D608B"/>
    <w:rsid w:val="007D6938"/>
    <w:rsid w:val="007D6D00"/>
    <w:rsid w:val="007D7031"/>
    <w:rsid w:val="007D728C"/>
    <w:rsid w:val="007D7A76"/>
    <w:rsid w:val="007E06E8"/>
    <w:rsid w:val="007E085C"/>
    <w:rsid w:val="007E0C3B"/>
    <w:rsid w:val="007E0EC6"/>
    <w:rsid w:val="007E1421"/>
    <w:rsid w:val="007E17A1"/>
    <w:rsid w:val="007E211C"/>
    <w:rsid w:val="007E21C8"/>
    <w:rsid w:val="007E2601"/>
    <w:rsid w:val="007E26F6"/>
    <w:rsid w:val="007E2795"/>
    <w:rsid w:val="007E2A2E"/>
    <w:rsid w:val="007E2B69"/>
    <w:rsid w:val="007E2D87"/>
    <w:rsid w:val="007E316C"/>
    <w:rsid w:val="007E3223"/>
    <w:rsid w:val="007E3451"/>
    <w:rsid w:val="007E41F0"/>
    <w:rsid w:val="007E433C"/>
    <w:rsid w:val="007E4404"/>
    <w:rsid w:val="007E4499"/>
    <w:rsid w:val="007E4616"/>
    <w:rsid w:val="007E4645"/>
    <w:rsid w:val="007E4892"/>
    <w:rsid w:val="007E4958"/>
    <w:rsid w:val="007E5199"/>
    <w:rsid w:val="007E51C3"/>
    <w:rsid w:val="007E550C"/>
    <w:rsid w:val="007E55A7"/>
    <w:rsid w:val="007E5E3B"/>
    <w:rsid w:val="007E643F"/>
    <w:rsid w:val="007E648B"/>
    <w:rsid w:val="007E64AE"/>
    <w:rsid w:val="007E6723"/>
    <w:rsid w:val="007E67CE"/>
    <w:rsid w:val="007E7184"/>
    <w:rsid w:val="007E71D8"/>
    <w:rsid w:val="007E7B9E"/>
    <w:rsid w:val="007F0016"/>
    <w:rsid w:val="007F00E5"/>
    <w:rsid w:val="007F02CC"/>
    <w:rsid w:val="007F04D8"/>
    <w:rsid w:val="007F065B"/>
    <w:rsid w:val="007F066A"/>
    <w:rsid w:val="007F06E6"/>
    <w:rsid w:val="007F0B6F"/>
    <w:rsid w:val="007F0EAB"/>
    <w:rsid w:val="007F1126"/>
    <w:rsid w:val="007F1306"/>
    <w:rsid w:val="007F1A4D"/>
    <w:rsid w:val="007F1EA8"/>
    <w:rsid w:val="007F2188"/>
    <w:rsid w:val="007F230F"/>
    <w:rsid w:val="007F24BF"/>
    <w:rsid w:val="007F263F"/>
    <w:rsid w:val="007F27F0"/>
    <w:rsid w:val="007F393D"/>
    <w:rsid w:val="007F39BA"/>
    <w:rsid w:val="007F3E22"/>
    <w:rsid w:val="007F4098"/>
    <w:rsid w:val="007F44BE"/>
    <w:rsid w:val="007F451A"/>
    <w:rsid w:val="007F4E0B"/>
    <w:rsid w:val="007F523C"/>
    <w:rsid w:val="007F5A9E"/>
    <w:rsid w:val="007F5BA9"/>
    <w:rsid w:val="007F5EC0"/>
    <w:rsid w:val="007F62A8"/>
    <w:rsid w:val="007F6338"/>
    <w:rsid w:val="007F6BE6"/>
    <w:rsid w:val="007F6C8A"/>
    <w:rsid w:val="007F6EEE"/>
    <w:rsid w:val="007F734D"/>
    <w:rsid w:val="007F75B8"/>
    <w:rsid w:val="007F7860"/>
    <w:rsid w:val="007F796C"/>
    <w:rsid w:val="007F79DD"/>
    <w:rsid w:val="0080002B"/>
    <w:rsid w:val="008003D5"/>
    <w:rsid w:val="00800DFF"/>
    <w:rsid w:val="0080198D"/>
    <w:rsid w:val="00801B19"/>
    <w:rsid w:val="0080248A"/>
    <w:rsid w:val="00802A76"/>
    <w:rsid w:val="00802C24"/>
    <w:rsid w:val="00802C86"/>
    <w:rsid w:val="0080300D"/>
    <w:rsid w:val="00803770"/>
    <w:rsid w:val="008037DA"/>
    <w:rsid w:val="0080419A"/>
    <w:rsid w:val="0080459B"/>
    <w:rsid w:val="00804CE7"/>
    <w:rsid w:val="00804F58"/>
    <w:rsid w:val="00805173"/>
    <w:rsid w:val="00805363"/>
    <w:rsid w:val="008054E5"/>
    <w:rsid w:val="0080557C"/>
    <w:rsid w:val="00805D04"/>
    <w:rsid w:val="00805E48"/>
    <w:rsid w:val="00806010"/>
    <w:rsid w:val="00806115"/>
    <w:rsid w:val="0080629C"/>
    <w:rsid w:val="00806386"/>
    <w:rsid w:val="00806693"/>
    <w:rsid w:val="00806715"/>
    <w:rsid w:val="00807210"/>
    <w:rsid w:val="0080723E"/>
    <w:rsid w:val="008073B1"/>
    <w:rsid w:val="008075D4"/>
    <w:rsid w:val="0081092A"/>
    <w:rsid w:val="00810B02"/>
    <w:rsid w:val="00811116"/>
    <w:rsid w:val="008111F9"/>
    <w:rsid w:val="00811204"/>
    <w:rsid w:val="00811673"/>
    <w:rsid w:val="00811793"/>
    <w:rsid w:val="0081212A"/>
    <w:rsid w:val="0081234A"/>
    <w:rsid w:val="0081263F"/>
    <w:rsid w:val="0081280E"/>
    <w:rsid w:val="008128E5"/>
    <w:rsid w:val="00812C12"/>
    <w:rsid w:val="00813103"/>
    <w:rsid w:val="0081357E"/>
    <w:rsid w:val="00813B73"/>
    <w:rsid w:val="00813FAE"/>
    <w:rsid w:val="0081427A"/>
    <w:rsid w:val="0081430A"/>
    <w:rsid w:val="0081456D"/>
    <w:rsid w:val="00814765"/>
    <w:rsid w:val="00814C32"/>
    <w:rsid w:val="00814CAC"/>
    <w:rsid w:val="00814CBD"/>
    <w:rsid w:val="00815279"/>
    <w:rsid w:val="008156DE"/>
    <w:rsid w:val="00815893"/>
    <w:rsid w:val="008159EE"/>
    <w:rsid w:val="00816122"/>
    <w:rsid w:val="0081614E"/>
    <w:rsid w:val="00816721"/>
    <w:rsid w:val="0081672C"/>
    <w:rsid w:val="008177C1"/>
    <w:rsid w:val="00817820"/>
    <w:rsid w:val="008178FE"/>
    <w:rsid w:val="00817A86"/>
    <w:rsid w:val="00817B36"/>
    <w:rsid w:val="00817CE3"/>
    <w:rsid w:val="0082039B"/>
    <w:rsid w:val="008207C9"/>
    <w:rsid w:val="0082083C"/>
    <w:rsid w:val="00820A58"/>
    <w:rsid w:val="00821285"/>
    <w:rsid w:val="00821440"/>
    <w:rsid w:val="00821870"/>
    <w:rsid w:val="0082196A"/>
    <w:rsid w:val="00821EEC"/>
    <w:rsid w:val="00821FDF"/>
    <w:rsid w:val="008222DB"/>
    <w:rsid w:val="00822555"/>
    <w:rsid w:val="00822F0F"/>
    <w:rsid w:val="00822F11"/>
    <w:rsid w:val="00822FC7"/>
    <w:rsid w:val="0082306A"/>
    <w:rsid w:val="008232DD"/>
    <w:rsid w:val="00823474"/>
    <w:rsid w:val="00823625"/>
    <w:rsid w:val="00823A47"/>
    <w:rsid w:val="00823E74"/>
    <w:rsid w:val="008244BE"/>
    <w:rsid w:val="008246D5"/>
    <w:rsid w:val="008249FD"/>
    <w:rsid w:val="00824A75"/>
    <w:rsid w:val="00824B16"/>
    <w:rsid w:val="00824C85"/>
    <w:rsid w:val="00824E54"/>
    <w:rsid w:val="00824E8B"/>
    <w:rsid w:val="00825252"/>
    <w:rsid w:val="00825291"/>
    <w:rsid w:val="00825522"/>
    <w:rsid w:val="008255E4"/>
    <w:rsid w:val="008258CF"/>
    <w:rsid w:val="00825A73"/>
    <w:rsid w:val="00825CE5"/>
    <w:rsid w:val="008265CE"/>
    <w:rsid w:val="00826710"/>
    <w:rsid w:val="00827380"/>
    <w:rsid w:val="008273D8"/>
    <w:rsid w:val="008278DA"/>
    <w:rsid w:val="008279CE"/>
    <w:rsid w:val="00827B3A"/>
    <w:rsid w:val="00827CBE"/>
    <w:rsid w:val="00827DAF"/>
    <w:rsid w:val="0083033F"/>
    <w:rsid w:val="0083039D"/>
    <w:rsid w:val="008303D9"/>
    <w:rsid w:val="008306EA"/>
    <w:rsid w:val="00831236"/>
    <w:rsid w:val="0083123F"/>
    <w:rsid w:val="008317BE"/>
    <w:rsid w:val="00831D05"/>
    <w:rsid w:val="00832E91"/>
    <w:rsid w:val="0083350C"/>
    <w:rsid w:val="008335FC"/>
    <w:rsid w:val="0083377F"/>
    <w:rsid w:val="0083384C"/>
    <w:rsid w:val="0083391F"/>
    <w:rsid w:val="00833D53"/>
    <w:rsid w:val="008344E1"/>
    <w:rsid w:val="008346DE"/>
    <w:rsid w:val="00834802"/>
    <w:rsid w:val="00834880"/>
    <w:rsid w:val="00834A4D"/>
    <w:rsid w:val="00834AD7"/>
    <w:rsid w:val="00834F21"/>
    <w:rsid w:val="008356E1"/>
    <w:rsid w:val="00835958"/>
    <w:rsid w:val="00835A29"/>
    <w:rsid w:val="00835E84"/>
    <w:rsid w:val="0083621C"/>
    <w:rsid w:val="008366A7"/>
    <w:rsid w:val="0083698C"/>
    <w:rsid w:val="00836D38"/>
    <w:rsid w:val="008370A3"/>
    <w:rsid w:val="008377DB"/>
    <w:rsid w:val="0083795A"/>
    <w:rsid w:val="0083797F"/>
    <w:rsid w:val="00837C85"/>
    <w:rsid w:val="00840197"/>
    <w:rsid w:val="008406A2"/>
    <w:rsid w:val="00840750"/>
    <w:rsid w:val="00840C8B"/>
    <w:rsid w:val="00840D15"/>
    <w:rsid w:val="00840EAA"/>
    <w:rsid w:val="008410AD"/>
    <w:rsid w:val="0084115B"/>
    <w:rsid w:val="008419AE"/>
    <w:rsid w:val="00841B82"/>
    <w:rsid w:val="00842215"/>
    <w:rsid w:val="00842374"/>
    <w:rsid w:val="008427BB"/>
    <w:rsid w:val="008427F5"/>
    <w:rsid w:val="00842D13"/>
    <w:rsid w:val="00843099"/>
    <w:rsid w:val="0084385B"/>
    <w:rsid w:val="00843B38"/>
    <w:rsid w:val="00844214"/>
    <w:rsid w:val="00844267"/>
    <w:rsid w:val="008446BB"/>
    <w:rsid w:val="00844FCE"/>
    <w:rsid w:val="008451D9"/>
    <w:rsid w:val="00845315"/>
    <w:rsid w:val="0084556C"/>
    <w:rsid w:val="00845D5B"/>
    <w:rsid w:val="00845DE6"/>
    <w:rsid w:val="00845E26"/>
    <w:rsid w:val="00846122"/>
    <w:rsid w:val="00846242"/>
    <w:rsid w:val="00846702"/>
    <w:rsid w:val="00846FB1"/>
    <w:rsid w:val="00846FB5"/>
    <w:rsid w:val="00847247"/>
    <w:rsid w:val="00847455"/>
    <w:rsid w:val="00847848"/>
    <w:rsid w:val="00847BB9"/>
    <w:rsid w:val="00847C19"/>
    <w:rsid w:val="00847CC4"/>
    <w:rsid w:val="00847F21"/>
    <w:rsid w:val="00847F83"/>
    <w:rsid w:val="0085026E"/>
    <w:rsid w:val="0085064B"/>
    <w:rsid w:val="00850CFE"/>
    <w:rsid w:val="00850E0C"/>
    <w:rsid w:val="00850E35"/>
    <w:rsid w:val="00851039"/>
    <w:rsid w:val="00852649"/>
    <w:rsid w:val="0085280F"/>
    <w:rsid w:val="00852BFF"/>
    <w:rsid w:val="00852D74"/>
    <w:rsid w:val="00852F52"/>
    <w:rsid w:val="00853060"/>
    <w:rsid w:val="008534FF"/>
    <w:rsid w:val="00853D4C"/>
    <w:rsid w:val="008553E4"/>
    <w:rsid w:val="00855483"/>
    <w:rsid w:val="008556B6"/>
    <w:rsid w:val="008559F3"/>
    <w:rsid w:val="00855D04"/>
    <w:rsid w:val="00855FC1"/>
    <w:rsid w:val="00856016"/>
    <w:rsid w:val="0085622B"/>
    <w:rsid w:val="0085672B"/>
    <w:rsid w:val="00856B9B"/>
    <w:rsid w:val="00856CA3"/>
    <w:rsid w:val="00857D9E"/>
    <w:rsid w:val="00857E48"/>
    <w:rsid w:val="00860309"/>
    <w:rsid w:val="00860B37"/>
    <w:rsid w:val="00860D05"/>
    <w:rsid w:val="00860D80"/>
    <w:rsid w:val="00861105"/>
    <w:rsid w:val="0086157D"/>
    <w:rsid w:val="008617D8"/>
    <w:rsid w:val="0086190A"/>
    <w:rsid w:val="00861A16"/>
    <w:rsid w:val="00861BA5"/>
    <w:rsid w:val="00862366"/>
    <w:rsid w:val="008626EF"/>
    <w:rsid w:val="00862F3F"/>
    <w:rsid w:val="00862F56"/>
    <w:rsid w:val="008632E7"/>
    <w:rsid w:val="00863476"/>
    <w:rsid w:val="0086364D"/>
    <w:rsid w:val="008638A7"/>
    <w:rsid w:val="00863A25"/>
    <w:rsid w:val="00863C72"/>
    <w:rsid w:val="00864250"/>
    <w:rsid w:val="00864940"/>
    <w:rsid w:val="008649CF"/>
    <w:rsid w:val="00864A57"/>
    <w:rsid w:val="00864A58"/>
    <w:rsid w:val="00864DEF"/>
    <w:rsid w:val="00864FBD"/>
    <w:rsid w:val="00865009"/>
    <w:rsid w:val="008650F7"/>
    <w:rsid w:val="00865530"/>
    <w:rsid w:val="00865543"/>
    <w:rsid w:val="00865706"/>
    <w:rsid w:val="008657E6"/>
    <w:rsid w:val="00865903"/>
    <w:rsid w:val="00865BC1"/>
    <w:rsid w:val="0086672C"/>
    <w:rsid w:val="00866D20"/>
    <w:rsid w:val="00866F9B"/>
    <w:rsid w:val="00867011"/>
    <w:rsid w:val="00867D6D"/>
    <w:rsid w:val="00867DC1"/>
    <w:rsid w:val="0087018A"/>
    <w:rsid w:val="00870213"/>
    <w:rsid w:val="008714E3"/>
    <w:rsid w:val="00871751"/>
    <w:rsid w:val="008718FC"/>
    <w:rsid w:val="0087199F"/>
    <w:rsid w:val="00871B7D"/>
    <w:rsid w:val="00871E6D"/>
    <w:rsid w:val="00872117"/>
    <w:rsid w:val="008724EA"/>
    <w:rsid w:val="00872CDD"/>
    <w:rsid w:val="00872E20"/>
    <w:rsid w:val="008732E5"/>
    <w:rsid w:val="00873645"/>
    <w:rsid w:val="00873813"/>
    <w:rsid w:val="00873A56"/>
    <w:rsid w:val="0087496A"/>
    <w:rsid w:val="008749CB"/>
    <w:rsid w:val="00874C28"/>
    <w:rsid w:val="00874CEF"/>
    <w:rsid w:val="008750E6"/>
    <w:rsid w:val="00875341"/>
    <w:rsid w:val="0087577B"/>
    <w:rsid w:val="00875BEF"/>
    <w:rsid w:val="00875DEA"/>
    <w:rsid w:val="0087614F"/>
    <w:rsid w:val="00876231"/>
    <w:rsid w:val="008763EE"/>
    <w:rsid w:val="00876690"/>
    <w:rsid w:val="00876877"/>
    <w:rsid w:val="00876964"/>
    <w:rsid w:val="00876B61"/>
    <w:rsid w:val="008771D7"/>
    <w:rsid w:val="00880051"/>
    <w:rsid w:val="0088071C"/>
    <w:rsid w:val="008808B5"/>
    <w:rsid w:val="00880A22"/>
    <w:rsid w:val="00880A41"/>
    <w:rsid w:val="00880F64"/>
    <w:rsid w:val="008810B4"/>
    <w:rsid w:val="0088113D"/>
    <w:rsid w:val="00881447"/>
    <w:rsid w:val="0088171F"/>
    <w:rsid w:val="0088232F"/>
    <w:rsid w:val="00882CC1"/>
    <w:rsid w:val="0088316B"/>
    <w:rsid w:val="0088330E"/>
    <w:rsid w:val="008834F9"/>
    <w:rsid w:val="00884075"/>
    <w:rsid w:val="008840CD"/>
    <w:rsid w:val="008845E3"/>
    <w:rsid w:val="00884A5B"/>
    <w:rsid w:val="00884A80"/>
    <w:rsid w:val="00884A97"/>
    <w:rsid w:val="00884C18"/>
    <w:rsid w:val="00884D36"/>
    <w:rsid w:val="00885365"/>
    <w:rsid w:val="00885B54"/>
    <w:rsid w:val="00886099"/>
    <w:rsid w:val="008862AE"/>
    <w:rsid w:val="00886749"/>
    <w:rsid w:val="0088684D"/>
    <w:rsid w:val="00886A10"/>
    <w:rsid w:val="00886BE2"/>
    <w:rsid w:val="00886C1B"/>
    <w:rsid w:val="00886E51"/>
    <w:rsid w:val="00886EAA"/>
    <w:rsid w:val="0088727E"/>
    <w:rsid w:val="00887760"/>
    <w:rsid w:val="00887CB0"/>
    <w:rsid w:val="00887D9A"/>
    <w:rsid w:val="00887F46"/>
    <w:rsid w:val="008903D1"/>
    <w:rsid w:val="00890EEE"/>
    <w:rsid w:val="008912EE"/>
    <w:rsid w:val="00891815"/>
    <w:rsid w:val="00891C10"/>
    <w:rsid w:val="00891CE1"/>
    <w:rsid w:val="00892077"/>
    <w:rsid w:val="0089211D"/>
    <w:rsid w:val="008921BE"/>
    <w:rsid w:val="008926A8"/>
    <w:rsid w:val="008928F7"/>
    <w:rsid w:val="00892E28"/>
    <w:rsid w:val="00892EF2"/>
    <w:rsid w:val="0089316E"/>
    <w:rsid w:val="008934E7"/>
    <w:rsid w:val="00893A51"/>
    <w:rsid w:val="00894274"/>
    <w:rsid w:val="008945A8"/>
    <w:rsid w:val="00894994"/>
    <w:rsid w:val="00894A03"/>
    <w:rsid w:val="00894B47"/>
    <w:rsid w:val="00894B8E"/>
    <w:rsid w:val="00894E44"/>
    <w:rsid w:val="00895027"/>
    <w:rsid w:val="0089545C"/>
    <w:rsid w:val="00895507"/>
    <w:rsid w:val="008959A7"/>
    <w:rsid w:val="00895A4F"/>
    <w:rsid w:val="00896259"/>
    <w:rsid w:val="008962DB"/>
    <w:rsid w:val="00896318"/>
    <w:rsid w:val="008968CA"/>
    <w:rsid w:val="0089698B"/>
    <w:rsid w:val="00896A79"/>
    <w:rsid w:val="00896D0E"/>
    <w:rsid w:val="00896F84"/>
    <w:rsid w:val="0089714F"/>
    <w:rsid w:val="00897363"/>
    <w:rsid w:val="008974F8"/>
    <w:rsid w:val="00897A88"/>
    <w:rsid w:val="008A001E"/>
    <w:rsid w:val="008A03BF"/>
    <w:rsid w:val="008A0522"/>
    <w:rsid w:val="008A0755"/>
    <w:rsid w:val="008A0813"/>
    <w:rsid w:val="008A09DD"/>
    <w:rsid w:val="008A0BEC"/>
    <w:rsid w:val="008A0D3E"/>
    <w:rsid w:val="008A0F71"/>
    <w:rsid w:val="008A102C"/>
    <w:rsid w:val="008A141F"/>
    <w:rsid w:val="008A19E0"/>
    <w:rsid w:val="008A1D4B"/>
    <w:rsid w:val="008A1D4D"/>
    <w:rsid w:val="008A293A"/>
    <w:rsid w:val="008A2A27"/>
    <w:rsid w:val="008A2A5C"/>
    <w:rsid w:val="008A2B0C"/>
    <w:rsid w:val="008A2E9B"/>
    <w:rsid w:val="008A3491"/>
    <w:rsid w:val="008A358E"/>
    <w:rsid w:val="008A379A"/>
    <w:rsid w:val="008A38CC"/>
    <w:rsid w:val="008A3A29"/>
    <w:rsid w:val="008A41A3"/>
    <w:rsid w:val="008A4285"/>
    <w:rsid w:val="008A4405"/>
    <w:rsid w:val="008A470D"/>
    <w:rsid w:val="008A4CF6"/>
    <w:rsid w:val="008A4F50"/>
    <w:rsid w:val="008A4FC8"/>
    <w:rsid w:val="008A5565"/>
    <w:rsid w:val="008A5689"/>
    <w:rsid w:val="008A5971"/>
    <w:rsid w:val="008A5D1D"/>
    <w:rsid w:val="008A69F8"/>
    <w:rsid w:val="008A6C3C"/>
    <w:rsid w:val="008A6E74"/>
    <w:rsid w:val="008A7108"/>
    <w:rsid w:val="008A7B4E"/>
    <w:rsid w:val="008A7BD5"/>
    <w:rsid w:val="008B0021"/>
    <w:rsid w:val="008B081C"/>
    <w:rsid w:val="008B0D51"/>
    <w:rsid w:val="008B11A9"/>
    <w:rsid w:val="008B1227"/>
    <w:rsid w:val="008B191B"/>
    <w:rsid w:val="008B1A26"/>
    <w:rsid w:val="008B1E14"/>
    <w:rsid w:val="008B1F17"/>
    <w:rsid w:val="008B1F2B"/>
    <w:rsid w:val="008B2199"/>
    <w:rsid w:val="008B249D"/>
    <w:rsid w:val="008B289D"/>
    <w:rsid w:val="008B2F97"/>
    <w:rsid w:val="008B3EBD"/>
    <w:rsid w:val="008B3F9E"/>
    <w:rsid w:val="008B4303"/>
    <w:rsid w:val="008B47A4"/>
    <w:rsid w:val="008B4902"/>
    <w:rsid w:val="008B4C41"/>
    <w:rsid w:val="008B4D8E"/>
    <w:rsid w:val="008B5238"/>
    <w:rsid w:val="008B52A1"/>
    <w:rsid w:val="008B5372"/>
    <w:rsid w:val="008B5458"/>
    <w:rsid w:val="008B5D95"/>
    <w:rsid w:val="008B5DBA"/>
    <w:rsid w:val="008B610F"/>
    <w:rsid w:val="008B6805"/>
    <w:rsid w:val="008B6A50"/>
    <w:rsid w:val="008B6D28"/>
    <w:rsid w:val="008B6E55"/>
    <w:rsid w:val="008B7304"/>
    <w:rsid w:val="008B748D"/>
    <w:rsid w:val="008B77FA"/>
    <w:rsid w:val="008B79F2"/>
    <w:rsid w:val="008C00A6"/>
    <w:rsid w:val="008C024D"/>
    <w:rsid w:val="008C031E"/>
    <w:rsid w:val="008C0475"/>
    <w:rsid w:val="008C06A7"/>
    <w:rsid w:val="008C0C3D"/>
    <w:rsid w:val="008C0DF0"/>
    <w:rsid w:val="008C0E8B"/>
    <w:rsid w:val="008C1007"/>
    <w:rsid w:val="008C120E"/>
    <w:rsid w:val="008C1B71"/>
    <w:rsid w:val="008C1EF1"/>
    <w:rsid w:val="008C2464"/>
    <w:rsid w:val="008C274E"/>
    <w:rsid w:val="008C31BF"/>
    <w:rsid w:val="008C328E"/>
    <w:rsid w:val="008C32EB"/>
    <w:rsid w:val="008C33BD"/>
    <w:rsid w:val="008C33E6"/>
    <w:rsid w:val="008C35CE"/>
    <w:rsid w:val="008C36C5"/>
    <w:rsid w:val="008C379E"/>
    <w:rsid w:val="008C3C69"/>
    <w:rsid w:val="008C3CDB"/>
    <w:rsid w:val="008C3E3D"/>
    <w:rsid w:val="008C48AD"/>
    <w:rsid w:val="008C49E4"/>
    <w:rsid w:val="008C4C11"/>
    <w:rsid w:val="008C4EE8"/>
    <w:rsid w:val="008C4FC2"/>
    <w:rsid w:val="008C59B3"/>
    <w:rsid w:val="008C65A5"/>
    <w:rsid w:val="008C7150"/>
    <w:rsid w:val="008C7B7A"/>
    <w:rsid w:val="008C7CEA"/>
    <w:rsid w:val="008C7E17"/>
    <w:rsid w:val="008C7E57"/>
    <w:rsid w:val="008D0573"/>
    <w:rsid w:val="008D0742"/>
    <w:rsid w:val="008D0753"/>
    <w:rsid w:val="008D0FBE"/>
    <w:rsid w:val="008D105D"/>
    <w:rsid w:val="008D12F1"/>
    <w:rsid w:val="008D19E4"/>
    <w:rsid w:val="008D1AA5"/>
    <w:rsid w:val="008D1E29"/>
    <w:rsid w:val="008D1F85"/>
    <w:rsid w:val="008D1FE3"/>
    <w:rsid w:val="008D20C2"/>
    <w:rsid w:val="008D2222"/>
    <w:rsid w:val="008D25FA"/>
    <w:rsid w:val="008D2816"/>
    <w:rsid w:val="008D2B9F"/>
    <w:rsid w:val="008D2DAA"/>
    <w:rsid w:val="008D3938"/>
    <w:rsid w:val="008D43A5"/>
    <w:rsid w:val="008D5172"/>
    <w:rsid w:val="008D534F"/>
    <w:rsid w:val="008D53AA"/>
    <w:rsid w:val="008D54B2"/>
    <w:rsid w:val="008D5535"/>
    <w:rsid w:val="008D5F78"/>
    <w:rsid w:val="008D62B6"/>
    <w:rsid w:val="008D6319"/>
    <w:rsid w:val="008D64F3"/>
    <w:rsid w:val="008D7217"/>
    <w:rsid w:val="008D7859"/>
    <w:rsid w:val="008D7D28"/>
    <w:rsid w:val="008D7D45"/>
    <w:rsid w:val="008D7ECC"/>
    <w:rsid w:val="008E06E5"/>
    <w:rsid w:val="008E0816"/>
    <w:rsid w:val="008E14CE"/>
    <w:rsid w:val="008E1A2A"/>
    <w:rsid w:val="008E1BCF"/>
    <w:rsid w:val="008E280F"/>
    <w:rsid w:val="008E2D24"/>
    <w:rsid w:val="008E2E8E"/>
    <w:rsid w:val="008E331B"/>
    <w:rsid w:val="008E35C6"/>
    <w:rsid w:val="008E36CC"/>
    <w:rsid w:val="008E38C8"/>
    <w:rsid w:val="008E3DE9"/>
    <w:rsid w:val="008E4ACD"/>
    <w:rsid w:val="008E4C08"/>
    <w:rsid w:val="008E4E6A"/>
    <w:rsid w:val="008E54AB"/>
    <w:rsid w:val="008E5A0F"/>
    <w:rsid w:val="008E5D3E"/>
    <w:rsid w:val="008E5DA3"/>
    <w:rsid w:val="008E6298"/>
    <w:rsid w:val="008E6578"/>
    <w:rsid w:val="008E6AD6"/>
    <w:rsid w:val="008E6EE8"/>
    <w:rsid w:val="008E7225"/>
    <w:rsid w:val="008E763F"/>
    <w:rsid w:val="008E774F"/>
    <w:rsid w:val="008E791A"/>
    <w:rsid w:val="008E79BF"/>
    <w:rsid w:val="008E7C31"/>
    <w:rsid w:val="008F011D"/>
    <w:rsid w:val="008F09C2"/>
    <w:rsid w:val="008F0C26"/>
    <w:rsid w:val="008F14BC"/>
    <w:rsid w:val="008F176D"/>
    <w:rsid w:val="008F1A20"/>
    <w:rsid w:val="008F1E6A"/>
    <w:rsid w:val="008F2483"/>
    <w:rsid w:val="008F29EB"/>
    <w:rsid w:val="008F2C02"/>
    <w:rsid w:val="008F2DEE"/>
    <w:rsid w:val="008F3133"/>
    <w:rsid w:val="008F31B9"/>
    <w:rsid w:val="008F3933"/>
    <w:rsid w:val="008F3D93"/>
    <w:rsid w:val="008F40C1"/>
    <w:rsid w:val="008F43DB"/>
    <w:rsid w:val="008F4416"/>
    <w:rsid w:val="008F4B39"/>
    <w:rsid w:val="008F4DA1"/>
    <w:rsid w:val="008F4EE4"/>
    <w:rsid w:val="008F507F"/>
    <w:rsid w:val="008F542D"/>
    <w:rsid w:val="008F5499"/>
    <w:rsid w:val="008F5764"/>
    <w:rsid w:val="008F5861"/>
    <w:rsid w:val="008F5FF8"/>
    <w:rsid w:val="008F689F"/>
    <w:rsid w:val="008F6AC1"/>
    <w:rsid w:val="008F6C6D"/>
    <w:rsid w:val="008F6EF2"/>
    <w:rsid w:val="008F7291"/>
    <w:rsid w:val="008F79BD"/>
    <w:rsid w:val="0090009B"/>
    <w:rsid w:val="009005C2"/>
    <w:rsid w:val="00900979"/>
    <w:rsid w:val="00900BBD"/>
    <w:rsid w:val="009010C0"/>
    <w:rsid w:val="00901252"/>
    <w:rsid w:val="00901AFB"/>
    <w:rsid w:val="00901DEF"/>
    <w:rsid w:val="00901E0C"/>
    <w:rsid w:val="00901F55"/>
    <w:rsid w:val="009021D2"/>
    <w:rsid w:val="00902257"/>
    <w:rsid w:val="00902513"/>
    <w:rsid w:val="00902B2B"/>
    <w:rsid w:val="00903089"/>
    <w:rsid w:val="00903253"/>
    <w:rsid w:val="00903B33"/>
    <w:rsid w:val="00903D4F"/>
    <w:rsid w:val="00903F2E"/>
    <w:rsid w:val="00903FA5"/>
    <w:rsid w:val="009041B1"/>
    <w:rsid w:val="00904601"/>
    <w:rsid w:val="00904883"/>
    <w:rsid w:val="00904D98"/>
    <w:rsid w:val="00905240"/>
    <w:rsid w:val="0090539F"/>
    <w:rsid w:val="00905437"/>
    <w:rsid w:val="00905460"/>
    <w:rsid w:val="009055C2"/>
    <w:rsid w:val="00905677"/>
    <w:rsid w:val="009059F7"/>
    <w:rsid w:val="00905F97"/>
    <w:rsid w:val="00906316"/>
    <w:rsid w:val="009071D3"/>
    <w:rsid w:val="00907446"/>
    <w:rsid w:val="009075AE"/>
    <w:rsid w:val="009076C2"/>
    <w:rsid w:val="00907C83"/>
    <w:rsid w:val="00907FBA"/>
    <w:rsid w:val="00907FC5"/>
    <w:rsid w:val="0091030A"/>
    <w:rsid w:val="00910780"/>
    <w:rsid w:val="009107ED"/>
    <w:rsid w:val="00910D94"/>
    <w:rsid w:val="00910ECA"/>
    <w:rsid w:val="009111EE"/>
    <w:rsid w:val="0091154F"/>
    <w:rsid w:val="0091162B"/>
    <w:rsid w:val="00911B10"/>
    <w:rsid w:val="009129C7"/>
    <w:rsid w:val="00912DB8"/>
    <w:rsid w:val="00912DC0"/>
    <w:rsid w:val="00912FC7"/>
    <w:rsid w:val="00913206"/>
    <w:rsid w:val="00913499"/>
    <w:rsid w:val="00913548"/>
    <w:rsid w:val="00913733"/>
    <w:rsid w:val="009138BF"/>
    <w:rsid w:val="009139DA"/>
    <w:rsid w:val="00913FDF"/>
    <w:rsid w:val="0091450E"/>
    <w:rsid w:val="00914A30"/>
    <w:rsid w:val="00914B9F"/>
    <w:rsid w:val="00914C5D"/>
    <w:rsid w:val="00914FF2"/>
    <w:rsid w:val="0091556B"/>
    <w:rsid w:val="00915FE9"/>
    <w:rsid w:val="009164E9"/>
    <w:rsid w:val="00916866"/>
    <w:rsid w:val="00916938"/>
    <w:rsid w:val="00916AEF"/>
    <w:rsid w:val="00916B28"/>
    <w:rsid w:val="009171C7"/>
    <w:rsid w:val="00917668"/>
    <w:rsid w:val="009177E0"/>
    <w:rsid w:val="00917AE4"/>
    <w:rsid w:val="00917D9D"/>
    <w:rsid w:val="00917E6F"/>
    <w:rsid w:val="009200EA"/>
    <w:rsid w:val="0092038C"/>
    <w:rsid w:val="0092085F"/>
    <w:rsid w:val="00920D9C"/>
    <w:rsid w:val="00921015"/>
    <w:rsid w:val="0092126D"/>
    <w:rsid w:val="00921579"/>
    <w:rsid w:val="009215DF"/>
    <w:rsid w:val="009216E7"/>
    <w:rsid w:val="00921C72"/>
    <w:rsid w:val="00921CA6"/>
    <w:rsid w:val="00921E1D"/>
    <w:rsid w:val="009224B5"/>
    <w:rsid w:val="00922530"/>
    <w:rsid w:val="0092283C"/>
    <w:rsid w:val="00922C43"/>
    <w:rsid w:val="00922ED1"/>
    <w:rsid w:val="009233A6"/>
    <w:rsid w:val="00923A9A"/>
    <w:rsid w:val="00923FF4"/>
    <w:rsid w:val="00924290"/>
    <w:rsid w:val="009242AA"/>
    <w:rsid w:val="00924303"/>
    <w:rsid w:val="00924ABD"/>
    <w:rsid w:val="00924EB1"/>
    <w:rsid w:val="009254B1"/>
    <w:rsid w:val="009254BD"/>
    <w:rsid w:val="00925697"/>
    <w:rsid w:val="0092569F"/>
    <w:rsid w:val="009257EB"/>
    <w:rsid w:val="00925932"/>
    <w:rsid w:val="00926335"/>
    <w:rsid w:val="0092638B"/>
    <w:rsid w:val="00926598"/>
    <w:rsid w:val="009266E7"/>
    <w:rsid w:val="00926C47"/>
    <w:rsid w:val="009271A8"/>
    <w:rsid w:val="0092737F"/>
    <w:rsid w:val="0092754C"/>
    <w:rsid w:val="009278DD"/>
    <w:rsid w:val="00927BE6"/>
    <w:rsid w:val="00927F90"/>
    <w:rsid w:val="00930158"/>
    <w:rsid w:val="0093098E"/>
    <w:rsid w:val="00930AA2"/>
    <w:rsid w:val="009314C6"/>
    <w:rsid w:val="00932249"/>
    <w:rsid w:val="0093242A"/>
    <w:rsid w:val="009324A4"/>
    <w:rsid w:val="00932713"/>
    <w:rsid w:val="00932814"/>
    <w:rsid w:val="00932E17"/>
    <w:rsid w:val="0093302A"/>
    <w:rsid w:val="0093307A"/>
    <w:rsid w:val="00933285"/>
    <w:rsid w:val="0093380D"/>
    <w:rsid w:val="0093392B"/>
    <w:rsid w:val="009339F6"/>
    <w:rsid w:val="00933BFC"/>
    <w:rsid w:val="00934565"/>
    <w:rsid w:val="009347E3"/>
    <w:rsid w:val="00934A42"/>
    <w:rsid w:val="00934AFA"/>
    <w:rsid w:val="0093562D"/>
    <w:rsid w:val="00935690"/>
    <w:rsid w:val="00936076"/>
    <w:rsid w:val="0093617B"/>
    <w:rsid w:val="00936416"/>
    <w:rsid w:val="0093679E"/>
    <w:rsid w:val="00936925"/>
    <w:rsid w:val="00937329"/>
    <w:rsid w:val="0093778E"/>
    <w:rsid w:val="00937BA1"/>
    <w:rsid w:val="00937F35"/>
    <w:rsid w:val="009403AF"/>
    <w:rsid w:val="0094062C"/>
    <w:rsid w:val="00940DFA"/>
    <w:rsid w:val="00940EAA"/>
    <w:rsid w:val="00941129"/>
    <w:rsid w:val="00941366"/>
    <w:rsid w:val="009419B5"/>
    <w:rsid w:val="00941AF7"/>
    <w:rsid w:val="00941B8D"/>
    <w:rsid w:val="00941EEA"/>
    <w:rsid w:val="009425CB"/>
    <w:rsid w:val="00942883"/>
    <w:rsid w:val="00942B3B"/>
    <w:rsid w:val="00942E6E"/>
    <w:rsid w:val="0094312A"/>
    <w:rsid w:val="0094316C"/>
    <w:rsid w:val="009432CE"/>
    <w:rsid w:val="00943437"/>
    <w:rsid w:val="009434A0"/>
    <w:rsid w:val="00943587"/>
    <w:rsid w:val="009435D5"/>
    <w:rsid w:val="009441B1"/>
    <w:rsid w:val="009442F8"/>
    <w:rsid w:val="009443ED"/>
    <w:rsid w:val="009445ED"/>
    <w:rsid w:val="00944718"/>
    <w:rsid w:val="009448F2"/>
    <w:rsid w:val="0094493F"/>
    <w:rsid w:val="009449D1"/>
    <w:rsid w:val="00944F8F"/>
    <w:rsid w:val="00945DFF"/>
    <w:rsid w:val="009461E6"/>
    <w:rsid w:val="00946687"/>
    <w:rsid w:val="00946E77"/>
    <w:rsid w:val="00947112"/>
    <w:rsid w:val="00947154"/>
    <w:rsid w:val="00947172"/>
    <w:rsid w:val="0094733E"/>
    <w:rsid w:val="009474A8"/>
    <w:rsid w:val="00947966"/>
    <w:rsid w:val="00947D23"/>
    <w:rsid w:val="00950895"/>
    <w:rsid w:val="009508EB"/>
    <w:rsid w:val="00950A18"/>
    <w:rsid w:val="0095161A"/>
    <w:rsid w:val="009517A3"/>
    <w:rsid w:val="00951A48"/>
    <w:rsid w:val="00951BAF"/>
    <w:rsid w:val="0095208D"/>
    <w:rsid w:val="009524E7"/>
    <w:rsid w:val="0095251F"/>
    <w:rsid w:val="00952753"/>
    <w:rsid w:val="009528C9"/>
    <w:rsid w:val="009532CF"/>
    <w:rsid w:val="00954683"/>
    <w:rsid w:val="00954C5F"/>
    <w:rsid w:val="00954D43"/>
    <w:rsid w:val="00954D82"/>
    <w:rsid w:val="00955359"/>
    <w:rsid w:val="00955862"/>
    <w:rsid w:val="00955AEF"/>
    <w:rsid w:val="00955B03"/>
    <w:rsid w:val="00955CFC"/>
    <w:rsid w:val="00956402"/>
    <w:rsid w:val="0095671C"/>
    <w:rsid w:val="00956CA4"/>
    <w:rsid w:val="00956F03"/>
    <w:rsid w:val="00956F9D"/>
    <w:rsid w:val="00956FFB"/>
    <w:rsid w:val="00957134"/>
    <w:rsid w:val="0095727C"/>
    <w:rsid w:val="009576D8"/>
    <w:rsid w:val="00957D1E"/>
    <w:rsid w:val="00960040"/>
    <w:rsid w:val="009604A0"/>
    <w:rsid w:val="009605CD"/>
    <w:rsid w:val="00960A92"/>
    <w:rsid w:val="00960BF1"/>
    <w:rsid w:val="00960C5E"/>
    <w:rsid w:val="00961666"/>
    <w:rsid w:val="00961768"/>
    <w:rsid w:val="00961961"/>
    <w:rsid w:val="0096199C"/>
    <w:rsid w:val="00961B66"/>
    <w:rsid w:val="00961E51"/>
    <w:rsid w:val="00961F19"/>
    <w:rsid w:val="0096270D"/>
    <w:rsid w:val="0096381F"/>
    <w:rsid w:val="00963AFA"/>
    <w:rsid w:val="00963D75"/>
    <w:rsid w:val="00963F4C"/>
    <w:rsid w:val="0096443D"/>
    <w:rsid w:val="009645C4"/>
    <w:rsid w:val="00964640"/>
    <w:rsid w:val="00964B1D"/>
    <w:rsid w:val="00966084"/>
    <w:rsid w:val="00966173"/>
    <w:rsid w:val="00966448"/>
    <w:rsid w:val="0096681C"/>
    <w:rsid w:val="009668B1"/>
    <w:rsid w:val="00966D32"/>
    <w:rsid w:val="00967105"/>
    <w:rsid w:val="00967188"/>
    <w:rsid w:val="00967704"/>
    <w:rsid w:val="00967C89"/>
    <w:rsid w:val="00967DB6"/>
    <w:rsid w:val="009702D3"/>
    <w:rsid w:val="00970441"/>
    <w:rsid w:val="0097078C"/>
    <w:rsid w:val="009707CB"/>
    <w:rsid w:val="00970AE8"/>
    <w:rsid w:val="0097102E"/>
    <w:rsid w:val="00971329"/>
    <w:rsid w:val="009713BB"/>
    <w:rsid w:val="00971A4A"/>
    <w:rsid w:val="00971D12"/>
    <w:rsid w:val="00971F37"/>
    <w:rsid w:val="009720B2"/>
    <w:rsid w:val="009721BF"/>
    <w:rsid w:val="00972443"/>
    <w:rsid w:val="009732A8"/>
    <w:rsid w:val="009733BC"/>
    <w:rsid w:val="009734B4"/>
    <w:rsid w:val="0097384A"/>
    <w:rsid w:val="009739C8"/>
    <w:rsid w:val="00973C01"/>
    <w:rsid w:val="00973EE0"/>
    <w:rsid w:val="00974287"/>
    <w:rsid w:val="0097431A"/>
    <w:rsid w:val="00974539"/>
    <w:rsid w:val="009746CD"/>
    <w:rsid w:val="009746CF"/>
    <w:rsid w:val="0097488C"/>
    <w:rsid w:val="00974A34"/>
    <w:rsid w:val="00974C51"/>
    <w:rsid w:val="0097531C"/>
    <w:rsid w:val="00975795"/>
    <w:rsid w:val="009757B1"/>
    <w:rsid w:val="009759EA"/>
    <w:rsid w:val="00975D73"/>
    <w:rsid w:val="00975E64"/>
    <w:rsid w:val="00976069"/>
    <w:rsid w:val="00976172"/>
    <w:rsid w:val="00976994"/>
    <w:rsid w:val="00976CEF"/>
    <w:rsid w:val="00976D06"/>
    <w:rsid w:val="00976D08"/>
    <w:rsid w:val="00977052"/>
    <w:rsid w:val="0097714B"/>
    <w:rsid w:val="0097769B"/>
    <w:rsid w:val="00977E2E"/>
    <w:rsid w:val="00980776"/>
    <w:rsid w:val="00980A74"/>
    <w:rsid w:val="0098145A"/>
    <w:rsid w:val="00981760"/>
    <w:rsid w:val="00981A54"/>
    <w:rsid w:val="00981ADE"/>
    <w:rsid w:val="0098201B"/>
    <w:rsid w:val="00982046"/>
    <w:rsid w:val="00982157"/>
    <w:rsid w:val="00982534"/>
    <w:rsid w:val="009827AC"/>
    <w:rsid w:val="00982A63"/>
    <w:rsid w:val="00982B00"/>
    <w:rsid w:val="00983D3E"/>
    <w:rsid w:val="00984089"/>
    <w:rsid w:val="00984241"/>
    <w:rsid w:val="009846AB"/>
    <w:rsid w:val="009848F7"/>
    <w:rsid w:val="00984BBB"/>
    <w:rsid w:val="00984E97"/>
    <w:rsid w:val="00984F83"/>
    <w:rsid w:val="009850C2"/>
    <w:rsid w:val="009851AE"/>
    <w:rsid w:val="009854BE"/>
    <w:rsid w:val="009857EC"/>
    <w:rsid w:val="00985A62"/>
    <w:rsid w:val="00985F84"/>
    <w:rsid w:val="0098643F"/>
    <w:rsid w:val="00986657"/>
    <w:rsid w:val="0098687D"/>
    <w:rsid w:val="009868A1"/>
    <w:rsid w:val="00986951"/>
    <w:rsid w:val="00986C55"/>
    <w:rsid w:val="00986E89"/>
    <w:rsid w:val="00986FCF"/>
    <w:rsid w:val="00986FE1"/>
    <w:rsid w:val="00987341"/>
    <w:rsid w:val="00987594"/>
    <w:rsid w:val="00987711"/>
    <w:rsid w:val="00987A91"/>
    <w:rsid w:val="00987AA6"/>
    <w:rsid w:val="00987ADA"/>
    <w:rsid w:val="00987BDF"/>
    <w:rsid w:val="00987BFC"/>
    <w:rsid w:val="00987CEE"/>
    <w:rsid w:val="00987E2C"/>
    <w:rsid w:val="00987EBE"/>
    <w:rsid w:val="00990848"/>
    <w:rsid w:val="00990C8B"/>
    <w:rsid w:val="00990FB0"/>
    <w:rsid w:val="00991389"/>
    <w:rsid w:val="009916B5"/>
    <w:rsid w:val="009918CF"/>
    <w:rsid w:val="00991AD8"/>
    <w:rsid w:val="00991FE2"/>
    <w:rsid w:val="0099212E"/>
    <w:rsid w:val="009927A2"/>
    <w:rsid w:val="00992AC5"/>
    <w:rsid w:val="00992D0D"/>
    <w:rsid w:val="0099305D"/>
    <w:rsid w:val="0099329B"/>
    <w:rsid w:val="00993AD3"/>
    <w:rsid w:val="00994024"/>
    <w:rsid w:val="00994943"/>
    <w:rsid w:val="00994F59"/>
    <w:rsid w:val="00994FE1"/>
    <w:rsid w:val="00995069"/>
    <w:rsid w:val="009951C5"/>
    <w:rsid w:val="00996279"/>
    <w:rsid w:val="00996352"/>
    <w:rsid w:val="00996A9F"/>
    <w:rsid w:val="00996ABB"/>
    <w:rsid w:val="009976DE"/>
    <w:rsid w:val="009976F0"/>
    <w:rsid w:val="00997B0F"/>
    <w:rsid w:val="00997CE0"/>
    <w:rsid w:val="00997D9C"/>
    <w:rsid w:val="009A11BB"/>
    <w:rsid w:val="009A1224"/>
    <w:rsid w:val="009A1259"/>
    <w:rsid w:val="009A19D7"/>
    <w:rsid w:val="009A1E55"/>
    <w:rsid w:val="009A2C95"/>
    <w:rsid w:val="009A2D9A"/>
    <w:rsid w:val="009A304E"/>
    <w:rsid w:val="009A34EB"/>
    <w:rsid w:val="009A38C3"/>
    <w:rsid w:val="009A3902"/>
    <w:rsid w:val="009A3B94"/>
    <w:rsid w:val="009A3F26"/>
    <w:rsid w:val="009A4083"/>
    <w:rsid w:val="009A457B"/>
    <w:rsid w:val="009A4C8B"/>
    <w:rsid w:val="009A526D"/>
    <w:rsid w:val="009A5955"/>
    <w:rsid w:val="009A5CA9"/>
    <w:rsid w:val="009A5CB2"/>
    <w:rsid w:val="009A5D70"/>
    <w:rsid w:val="009A7024"/>
    <w:rsid w:val="009A7722"/>
    <w:rsid w:val="009A7957"/>
    <w:rsid w:val="009A7B01"/>
    <w:rsid w:val="009A7FC9"/>
    <w:rsid w:val="009B0005"/>
    <w:rsid w:val="009B0191"/>
    <w:rsid w:val="009B01A1"/>
    <w:rsid w:val="009B033D"/>
    <w:rsid w:val="009B0371"/>
    <w:rsid w:val="009B0404"/>
    <w:rsid w:val="009B04E9"/>
    <w:rsid w:val="009B0E2E"/>
    <w:rsid w:val="009B1280"/>
    <w:rsid w:val="009B1687"/>
    <w:rsid w:val="009B17CC"/>
    <w:rsid w:val="009B1E90"/>
    <w:rsid w:val="009B1FF1"/>
    <w:rsid w:val="009B23BA"/>
    <w:rsid w:val="009B283D"/>
    <w:rsid w:val="009B2858"/>
    <w:rsid w:val="009B293E"/>
    <w:rsid w:val="009B2F31"/>
    <w:rsid w:val="009B3091"/>
    <w:rsid w:val="009B34BE"/>
    <w:rsid w:val="009B35AD"/>
    <w:rsid w:val="009B38B9"/>
    <w:rsid w:val="009B3B3A"/>
    <w:rsid w:val="009B3DB8"/>
    <w:rsid w:val="009B3F05"/>
    <w:rsid w:val="009B4018"/>
    <w:rsid w:val="009B424C"/>
    <w:rsid w:val="009B44E5"/>
    <w:rsid w:val="009B4979"/>
    <w:rsid w:val="009B4AFB"/>
    <w:rsid w:val="009B4B74"/>
    <w:rsid w:val="009B4BCB"/>
    <w:rsid w:val="009B4E24"/>
    <w:rsid w:val="009B4F1C"/>
    <w:rsid w:val="009B589A"/>
    <w:rsid w:val="009B6061"/>
    <w:rsid w:val="009B606F"/>
    <w:rsid w:val="009B60BA"/>
    <w:rsid w:val="009B6340"/>
    <w:rsid w:val="009B6375"/>
    <w:rsid w:val="009B63FE"/>
    <w:rsid w:val="009B6849"/>
    <w:rsid w:val="009B6BE4"/>
    <w:rsid w:val="009B7016"/>
    <w:rsid w:val="009B74FA"/>
    <w:rsid w:val="009C0088"/>
    <w:rsid w:val="009C0166"/>
    <w:rsid w:val="009C03D3"/>
    <w:rsid w:val="009C096E"/>
    <w:rsid w:val="009C0DBF"/>
    <w:rsid w:val="009C1898"/>
    <w:rsid w:val="009C1E67"/>
    <w:rsid w:val="009C1F0C"/>
    <w:rsid w:val="009C2504"/>
    <w:rsid w:val="009C2857"/>
    <w:rsid w:val="009C28EE"/>
    <w:rsid w:val="009C2A4C"/>
    <w:rsid w:val="009C2DB5"/>
    <w:rsid w:val="009C31FB"/>
    <w:rsid w:val="009C3624"/>
    <w:rsid w:val="009C4900"/>
    <w:rsid w:val="009C4D75"/>
    <w:rsid w:val="009C5641"/>
    <w:rsid w:val="009C5647"/>
    <w:rsid w:val="009C58FE"/>
    <w:rsid w:val="009C5B0E"/>
    <w:rsid w:val="009C649A"/>
    <w:rsid w:val="009C67FF"/>
    <w:rsid w:val="009C6AF7"/>
    <w:rsid w:val="009C6C7D"/>
    <w:rsid w:val="009C6C89"/>
    <w:rsid w:val="009C6F1E"/>
    <w:rsid w:val="009C7773"/>
    <w:rsid w:val="009C7B34"/>
    <w:rsid w:val="009C7EE1"/>
    <w:rsid w:val="009D0094"/>
    <w:rsid w:val="009D01E2"/>
    <w:rsid w:val="009D069F"/>
    <w:rsid w:val="009D0916"/>
    <w:rsid w:val="009D0E78"/>
    <w:rsid w:val="009D0F78"/>
    <w:rsid w:val="009D0FBC"/>
    <w:rsid w:val="009D119E"/>
    <w:rsid w:val="009D1204"/>
    <w:rsid w:val="009D1CC6"/>
    <w:rsid w:val="009D1E2C"/>
    <w:rsid w:val="009D2766"/>
    <w:rsid w:val="009D27F9"/>
    <w:rsid w:val="009D307D"/>
    <w:rsid w:val="009D31C1"/>
    <w:rsid w:val="009D4168"/>
    <w:rsid w:val="009D4211"/>
    <w:rsid w:val="009D4A45"/>
    <w:rsid w:val="009D513F"/>
    <w:rsid w:val="009D51DB"/>
    <w:rsid w:val="009D5DEC"/>
    <w:rsid w:val="009D5F48"/>
    <w:rsid w:val="009D611E"/>
    <w:rsid w:val="009D625F"/>
    <w:rsid w:val="009D6578"/>
    <w:rsid w:val="009D6A13"/>
    <w:rsid w:val="009E0984"/>
    <w:rsid w:val="009E0DDB"/>
    <w:rsid w:val="009E0F3D"/>
    <w:rsid w:val="009E0F84"/>
    <w:rsid w:val="009E1138"/>
    <w:rsid w:val="009E131D"/>
    <w:rsid w:val="009E1449"/>
    <w:rsid w:val="009E153E"/>
    <w:rsid w:val="009E1923"/>
    <w:rsid w:val="009E1CD2"/>
    <w:rsid w:val="009E2C74"/>
    <w:rsid w:val="009E3027"/>
    <w:rsid w:val="009E31D6"/>
    <w:rsid w:val="009E34F5"/>
    <w:rsid w:val="009E376F"/>
    <w:rsid w:val="009E38C6"/>
    <w:rsid w:val="009E3B22"/>
    <w:rsid w:val="009E4AFA"/>
    <w:rsid w:val="009E4B8A"/>
    <w:rsid w:val="009E4BAB"/>
    <w:rsid w:val="009E4C9E"/>
    <w:rsid w:val="009E4D47"/>
    <w:rsid w:val="009E5164"/>
    <w:rsid w:val="009E5181"/>
    <w:rsid w:val="009E5324"/>
    <w:rsid w:val="009E593F"/>
    <w:rsid w:val="009E6166"/>
    <w:rsid w:val="009E6255"/>
    <w:rsid w:val="009E6436"/>
    <w:rsid w:val="009E676B"/>
    <w:rsid w:val="009E695D"/>
    <w:rsid w:val="009E698B"/>
    <w:rsid w:val="009E6FBE"/>
    <w:rsid w:val="009E73F4"/>
    <w:rsid w:val="009E7407"/>
    <w:rsid w:val="009E7427"/>
    <w:rsid w:val="009E7603"/>
    <w:rsid w:val="009F0DE4"/>
    <w:rsid w:val="009F0F58"/>
    <w:rsid w:val="009F1000"/>
    <w:rsid w:val="009F1046"/>
    <w:rsid w:val="009F16B9"/>
    <w:rsid w:val="009F17E2"/>
    <w:rsid w:val="009F1DBD"/>
    <w:rsid w:val="009F1E71"/>
    <w:rsid w:val="009F1F8C"/>
    <w:rsid w:val="009F1FE8"/>
    <w:rsid w:val="009F2165"/>
    <w:rsid w:val="009F2630"/>
    <w:rsid w:val="009F2790"/>
    <w:rsid w:val="009F28CE"/>
    <w:rsid w:val="009F2A2C"/>
    <w:rsid w:val="009F300C"/>
    <w:rsid w:val="009F32B7"/>
    <w:rsid w:val="009F3332"/>
    <w:rsid w:val="009F3C8D"/>
    <w:rsid w:val="009F3EE3"/>
    <w:rsid w:val="009F3FB5"/>
    <w:rsid w:val="009F401A"/>
    <w:rsid w:val="009F42D3"/>
    <w:rsid w:val="009F4A02"/>
    <w:rsid w:val="009F5018"/>
    <w:rsid w:val="009F5695"/>
    <w:rsid w:val="009F5EFA"/>
    <w:rsid w:val="009F6384"/>
    <w:rsid w:val="009F6574"/>
    <w:rsid w:val="009F6D59"/>
    <w:rsid w:val="009F71F9"/>
    <w:rsid w:val="009F73A5"/>
    <w:rsid w:val="009F7474"/>
    <w:rsid w:val="009F796B"/>
    <w:rsid w:val="009F7A55"/>
    <w:rsid w:val="009F7C79"/>
    <w:rsid w:val="00A0098F"/>
    <w:rsid w:val="00A00C5B"/>
    <w:rsid w:val="00A012B6"/>
    <w:rsid w:val="00A01509"/>
    <w:rsid w:val="00A015F2"/>
    <w:rsid w:val="00A015F4"/>
    <w:rsid w:val="00A0161C"/>
    <w:rsid w:val="00A018B2"/>
    <w:rsid w:val="00A01D0D"/>
    <w:rsid w:val="00A01F9D"/>
    <w:rsid w:val="00A022AB"/>
    <w:rsid w:val="00A02313"/>
    <w:rsid w:val="00A02E73"/>
    <w:rsid w:val="00A03163"/>
    <w:rsid w:val="00A0357A"/>
    <w:rsid w:val="00A03D5E"/>
    <w:rsid w:val="00A0448A"/>
    <w:rsid w:val="00A04652"/>
    <w:rsid w:val="00A051F0"/>
    <w:rsid w:val="00A053AE"/>
    <w:rsid w:val="00A05772"/>
    <w:rsid w:val="00A05B45"/>
    <w:rsid w:val="00A063AA"/>
    <w:rsid w:val="00A06665"/>
    <w:rsid w:val="00A06A44"/>
    <w:rsid w:val="00A07133"/>
    <w:rsid w:val="00A0715E"/>
    <w:rsid w:val="00A10174"/>
    <w:rsid w:val="00A10DBF"/>
    <w:rsid w:val="00A1139A"/>
    <w:rsid w:val="00A11854"/>
    <w:rsid w:val="00A119B4"/>
    <w:rsid w:val="00A119F6"/>
    <w:rsid w:val="00A11C22"/>
    <w:rsid w:val="00A11C2B"/>
    <w:rsid w:val="00A11E1F"/>
    <w:rsid w:val="00A11F52"/>
    <w:rsid w:val="00A11FA2"/>
    <w:rsid w:val="00A12100"/>
    <w:rsid w:val="00A12285"/>
    <w:rsid w:val="00A122DA"/>
    <w:rsid w:val="00A123AA"/>
    <w:rsid w:val="00A12EC5"/>
    <w:rsid w:val="00A1314C"/>
    <w:rsid w:val="00A142F3"/>
    <w:rsid w:val="00A14699"/>
    <w:rsid w:val="00A149B4"/>
    <w:rsid w:val="00A15183"/>
    <w:rsid w:val="00A1531C"/>
    <w:rsid w:val="00A15537"/>
    <w:rsid w:val="00A15A95"/>
    <w:rsid w:val="00A15D4E"/>
    <w:rsid w:val="00A15DAE"/>
    <w:rsid w:val="00A15F1C"/>
    <w:rsid w:val="00A161D4"/>
    <w:rsid w:val="00A165E1"/>
    <w:rsid w:val="00A167F9"/>
    <w:rsid w:val="00A16D20"/>
    <w:rsid w:val="00A16EB5"/>
    <w:rsid w:val="00A170A2"/>
    <w:rsid w:val="00A17513"/>
    <w:rsid w:val="00A17565"/>
    <w:rsid w:val="00A17B03"/>
    <w:rsid w:val="00A20001"/>
    <w:rsid w:val="00A20996"/>
    <w:rsid w:val="00A20A42"/>
    <w:rsid w:val="00A20CDF"/>
    <w:rsid w:val="00A20E11"/>
    <w:rsid w:val="00A213A6"/>
    <w:rsid w:val="00A2164D"/>
    <w:rsid w:val="00A21968"/>
    <w:rsid w:val="00A21B96"/>
    <w:rsid w:val="00A21FAF"/>
    <w:rsid w:val="00A22085"/>
    <w:rsid w:val="00A220DD"/>
    <w:rsid w:val="00A225E4"/>
    <w:rsid w:val="00A22716"/>
    <w:rsid w:val="00A2290C"/>
    <w:rsid w:val="00A22E87"/>
    <w:rsid w:val="00A23399"/>
    <w:rsid w:val="00A2383F"/>
    <w:rsid w:val="00A23E77"/>
    <w:rsid w:val="00A23F84"/>
    <w:rsid w:val="00A2403C"/>
    <w:rsid w:val="00A24336"/>
    <w:rsid w:val="00A246C9"/>
    <w:rsid w:val="00A25425"/>
    <w:rsid w:val="00A2581F"/>
    <w:rsid w:val="00A25B92"/>
    <w:rsid w:val="00A25C28"/>
    <w:rsid w:val="00A25D01"/>
    <w:rsid w:val="00A25E6D"/>
    <w:rsid w:val="00A265F0"/>
    <w:rsid w:val="00A268EF"/>
    <w:rsid w:val="00A26D82"/>
    <w:rsid w:val="00A26DE2"/>
    <w:rsid w:val="00A26E62"/>
    <w:rsid w:val="00A2707C"/>
    <w:rsid w:val="00A2749D"/>
    <w:rsid w:val="00A27590"/>
    <w:rsid w:val="00A27E95"/>
    <w:rsid w:val="00A27F17"/>
    <w:rsid w:val="00A305F4"/>
    <w:rsid w:val="00A306E3"/>
    <w:rsid w:val="00A30ADA"/>
    <w:rsid w:val="00A30D5D"/>
    <w:rsid w:val="00A313E0"/>
    <w:rsid w:val="00A319FD"/>
    <w:rsid w:val="00A31A90"/>
    <w:rsid w:val="00A31BB3"/>
    <w:rsid w:val="00A31D49"/>
    <w:rsid w:val="00A31DC4"/>
    <w:rsid w:val="00A32225"/>
    <w:rsid w:val="00A32578"/>
    <w:rsid w:val="00A32643"/>
    <w:rsid w:val="00A3267D"/>
    <w:rsid w:val="00A329E8"/>
    <w:rsid w:val="00A331EF"/>
    <w:rsid w:val="00A33216"/>
    <w:rsid w:val="00A3335A"/>
    <w:rsid w:val="00A33A10"/>
    <w:rsid w:val="00A33F60"/>
    <w:rsid w:val="00A33FD8"/>
    <w:rsid w:val="00A341C2"/>
    <w:rsid w:val="00A34410"/>
    <w:rsid w:val="00A344C0"/>
    <w:rsid w:val="00A344C4"/>
    <w:rsid w:val="00A345F9"/>
    <w:rsid w:val="00A34C72"/>
    <w:rsid w:val="00A34DCC"/>
    <w:rsid w:val="00A34DFA"/>
    <w:rsid w:val="00A34E4F"/>
    <w:rsid w:val="00A35773"/>
    <w:rsid w:val="00A359B4"/>
    <w:rsid w:val="00A36195"/>
    <w:rsid w:val="00A367F1"/>
    <w:rsid w:val="00A36A71"/>
    <w:rsid w:val="00A36CF0"/>
    <w:rsid w:val="00A36F95"/>
    <w:rsid w:val="00A374B3"/>
    <w:rsid w:val="00A37C8D"/>
    <w:rsid w:val="00A404A7"/>
    <w:rsid w:val="00A40A1B"/>
    <w:rsid w:val="00A40A49"/>
    <w:rsid w:val="00A40C7F"/>
    <w:rsid w:val="00A40E15"/>
    <w:rsid w:val="00A41635"/>
    <w:rsid w:val="00A42113"/>
    <w:rsid w:val="00A4269F"/>
    <w:rsid w:val="00A426DB"/>
    <w:rsid w:val="00A427F3"/>
    <w:rsid w:val="00A4280D"/>
    <w:rsid w:val="00A43260"/>
    <w:rsid w:val="00A4349D"/>
    <w:rsid w:val="00A4354E"/>
    <w:rsid w:val="00A43599"/>
    <w:rsid w:val="00A43690"/>
    <w:rsid w:val="00A43749"/>
    <w:rsid w:val="00A43880"/>
    <w:rsid w:val="00A43B72"/>
    <w:rsid w:val="00A442A8"/>
    <w:rsid w:val="00A4434B"/>
    <w:rsid w:val="00A4458A"/>
    <w:rsid w:val="00A450B0"/>
    <w:rsid w:val="00A4560E"/>
    <w:rsid w:val="00A45B10"/>
    <w:rsid w:val="00A45B82"/>
    <w:rsid w:val="00A45CCD"/>
    <w:rsid w:val="00A46E82"/>
    <w:rsid w:val="00A46F6E"/>
    <w:rsid w:val="00A472D2"/>
    <w:rsid w:val="00A47566"/>
    <w:rsid w:val="00A47AB8"/>
    <w:rsid w:val="00A50445"/>
    <w:rsid w:val="00A5046A"/>
    <w:rsid w:val="00A50554"/>
    <w:rsid w:val="00A50BE3"/>
    <w:rsid w:val="00A51119"/>
    <w:rsid w:val="00A51997"/>
    <w:rsid w:val="00A51E76"/>
    <w:rsid w:val="00A52227"/>
    <w:rsid w:val="00A5266D"/>
    <w:rsid w:val="00A52777"/>
    <w:rsid w:val="00A5280A"/>
    <w:rsid w:val="00A5336D"/>
    <w:rsid w:val="00A534B8"/>
    <w:rsid w:val="00A53AB8"/>
    <w:rsid w:val="00A53F51"/>
    <w:rsid w:val="00A54063"/>
    <w:rsid w:val="00A5409F"/>
    <w:rsid w:val="00A54F38"/>
    <w:rsid w:val="00A54FD8"/>
    <w:rsid w:val="00A5576F"/>
    <w:rsid w:val="00A558C9"/>
    <w:rsid w:val="00A55BF5"/>
    <w:rsid w:val="00A55F0E"/>
    <w:rsid w:val="00A5608A"/>
    <w:rsid w:val="00A56205"/>
    <w:rsid w:val="00A5647F"/>
    <w:rsid w:val="00A5669A"/>
    <w:rsid w:val="00A566EF"/>
    <w:rsid w:val="00A568CC"/>
    <w:rsid w:val="00A56A65"/>
    <w:rsid w:val="00A56F36"/>
    <w:rsid w:val="00A57343"/>
    <w:rsid w:val="00A57460"/>
    <w:rsid w:val="00A575F6"/>
    <w:rsid w:val="00A577E6"/>
    <w:rsid w:val="00A578C2"/>
    <w:rsid w:val="00A57CC2"/>
    <w:rsid w:val="00A600AB"/>
    <w:rsid w:val="00A60562"/>
    <w:rsid w:val="00A606AA"/>
    <w:rsid w:val="00A607C0"/>
    <w:rsid w:val="00A60833"/>
    <w:rsid w:val="00A60AEC"/>
    <w:rsid w:val="00A60D29"/>
    <w:rsid w:val="00A61050"/>
    <w:rsid w:val="00A617EC"/>
    <w:rsid w:val="00A6184D"/>
    <w:rsid w:val="00A61A74"/>
    <w:rsid w:val="00A61AE5"/>
    <w:rsid w:val="00A61D39"/>
    <w:rsid w:val="00A625BD"/>
    <w:rsid w:val="00A62F92"/>
    <w:rsid w:val="00A63054"/>
    <w:rsid w:val="00A6323F"/>
    <w:rsid w:val="00A6335D"/>
    <w:rsid w:val="00A63908"/>
    <w:rsid w:val="00A63C93"/>
    <w:rsid w:val="00A6417A"/>
    <w:rsid w:val="00A6417D"/>
    <w:rsid w:val="00A64645"/>
    <w:rsid w:val="00A64A1E"/>
    <w:rsid w:val="00A6518C"/>
    <w:rsid w:val="00A65C4D"/>
    <w:rsid w:val="00A66034"/>
    <w:rsid w:val="00A6668B"/>
    <w:rsid w:val="00A66B12"/>
    <w:rsid w:val="00A67007"/>
    <w:rsid w:val="00A6711B"/>
    <w:rsid w:val="00A674D8"/>
    <w:rsid w:val="00A6CDD2"/>
    <w:rsid w:val="00A70177"/>
    <w:rsid w:val="00A70220"/>
    <w:rsid w:val="00A70240"/>
    <w:rsid w:val="00A705A6"/>
    <w:rsid w:val="00A70B7E"/>
    <w:rsid w:val="00A70FF9"/>
    <w:rsid w:val="00A7108C"/>
    <w:rsid w:val="00A71621"/>
    <w:rsid w:val="00A7164B"/>
    <w:rsid w:val="00A719B1"/>
    <w:rsid w:val="00A72156"/>
    <w:rsid w:val="00A724CA"/>
    <w:rsid w:val="00A72717"/>
    <w:rsid w:val="00A72FA2"/>
    <w:rsid w:val="00A730E6"/>
    <w:rsid w:val="00A733D1"/>
    <w:rsid w:val="00A73942"/>
    <w:rsid w:val="00A73B56"/>
    <w:rsid w:val="00A73EC4"/>
    <w:rsid w:val="00A7400A"/>
    <w:rsid w:val="00A741FE"/>
    <w:rsid w:val="00A743B5"/>
    <w:rsid w:val="00A74A68"/>
    <w:rsid w:val="00A750D7"/>
    <w:rsid w:val="00A756E9"/>
    <w:rsid w:val="00A7623C"/>
    <w:rsid w:val="00A76246"/>
    <w:rsid w:val="00A763EE"/>
    <w:rsid w:val="00A7670C"/>
    <w:rsid w:val="00A76A69"/>
    <w:rsid w:val="00A76CE2"/>
    <w:rsid w:val="00A76F35"/>
    <w:rsid w:val="00A77A0C"/>
    <w:rsid w:val="00A77B86"/>
    <w:rsid w:val="00A80BAD"/>
    <w:rsid w:val="00A80E01"/>
    <w:rsid w:val="00A815C8"/>
    <w:rsid w:val="00A8168E"/>
    <w:rsid w:val="00A819F3"/>
    <w:rsid w:val="00A81B80"/>
    <w:rsid w:val="00A81CC6"/>
    <w:rsid w:val="00A8296F"/>
    <w:rsid w:val="00A82F94"/>
    <w:rsid w:val="00A832B8"/>
    <w:rsid w:val="00A832C2"/>
    <w:rsid w:val="00A83A8E"/>
    <w:rsid w:val="00A83C14"/>
    <w:rsid w:val="00A83F1C"/>
    <w:rsid w:val="00A84014"/>
    <w:rsid w:val="00A84074"/>
    <w:rsid w:val="00A847F7"/>
    <w:rsid w:val="00A849FF"/>
    <w:rsid w:val="00A84AFC"/>
    <w:rsid w:val="00A85227"/>
    <w:rsid w:val="00A852D0"/>
    <w:rsid w:val="00A85500"/>
    <w:rsid w:val="00A85B52"/>
    <w:rsid w:val="00A85CFE"/>
    <w:rsid w:val="00A85E4E"/>
    <w:rsid w:val="00A860CB"/>
    <w:rsid w:val="00A8617F"/>
    <w:rsid w:val="00A861E3"/>
    <w:rsid w:val="00A8649B"/>
    <w:rsid w:val="00A8664D"/>
    <w:rsid w:val="00A8689F"/>
    <w:rsid w:val="00A86980"/>
    <w:rsid w:val="00A86A5D"/>
    <w:rsid w:val="00A86CB8"/>
    <w:rsid w:val="00A86D35"/>
    <w:rsid w:val="00A86EC3"/>
    <w:rsid w:val="00A8704D"/>
    <w:rsid w:val="00A870D1"/>
    <w:rsid w:val="00A87250"/>
    <w:rsid w:val="00A87414"/>
    <w:rsid w:val="00A87451"/>
    <w:rsid w:val="00A876CE"/>
    <w:rsid w:val="00A87B41"/>
    <w:rsid w:val="00A87F73"/>
    <w:rsid w:val="00A900D6"/>
    <w:rsid w:val="00A9023D"/>
    <w:rsid w:val="00A903B3"/>
    <w:rsid w:val="00A9080A"/>
    <w:rsid w:val="00A90878"/>
    <w:rsid w:val="00A909A8"/>
    <w:rsid w:val="00A90FB9"/>
    <w:rsid w:val="00A90FF5"/>
    <w:rsid w:val="00A91165"/>
    <w:rsid w:val="00A9123C"/>
    <w:rsid w:val="00A91339"/>
    <w:rsid w:val="00A9161A"/>
    <w:rsid w:val="00A91740"/>
    <w:rsid w:val="00A917E2"/>
    <w:rsid w:val="00A91B96"/>
    <w:rsid w:val="00A9222D"/>
    <w:rsid w:val="00A9227C"/>
    <w:rsid w:val="00A924A5"/>
    <w:rsid w:val="00A92764"/>
    <w:rsid w:val="00A92F65"/>
    <w:rsid w:val="00A9303F"/>
    <w:rsid w:val="00A93706"/>
    <w:rsid w:val="00A9398C"/>
    <w:rsid w:val="00A93BF0"/>
    <w:rsid w:val="00A94334"/>
    <w:rsid w:val="00A94837"/>
    <w:rsid w:val="00A95A72"/>
    <w:rsid w:val="00A95A7D"/>
    <w:rsid w:val="00A95AE2"/>
    <w:rsid w:val="00A967B1"/>
    <w:rsid w:val="00AA0432"/>
    <w:rsid w:val="00AA083E"/>
    <w:rsid w:val="00AA0A3A"/>
    <w:rsid w:val="00AA0A9F"/>
    <w:rsid w:val="00AA0D96"/>
    <w:rsid w:val="00AA0EAA"/>
    <w:rsid w:val="00AA1005"/>
    <w:rsid w:val="00AA183D"/>
    <w:rsid w:val="00AA1C9B"/>
    <w:rsid w:val="00AA1D47"/>
    <w:rsid w:val="00AA1D79"/>
    <w:rsid w:val="00AA1DBC"/>
    <w:rsid w:val="00AA2742"/>
    <w:rsid w:val="00AA2857"/>
    <w:rsid w:val="00AA28E5"/>
    <w:rsid w:val="00AA2BC0"/>
    <w:rsid w:val="00AA301C"/>
    <w:rsid w:val="00AA3221"/>
    <w:rsid w:val="00AA327A"/>
    <w:rsid w:val="00AA369D"/>
    <w:rsid w:val="00AA3B4E"/>
    <w:rsid w:val="00AA3ED0"/>
    <w:rsid w:val="00AA43AE"/>
    <w:rsid w:val="00AA452A"/>
    <w:rsid w:val="00AA468E"/>
    <w:rsid w:val="00AA4A46"/>
    <w:rsid w:val="00AA4CE8"/>
    <w:rsid w:val="00AA4EB7"/>
    <w:rsid w:val="00AA5F98"/>
    <w:rsid w:val="00AA5FB4"/>
    <w:rsid w:val="00AA60C0"/>
    <w:rsid w:val="00AA63BD"/>
    <w:rsid w:val="00AA6578"/>
    <w:rsid w:val="00AA6AB3"/>
    <w:rsid w:val="00AA6D99"/>
    <w:rsid w:val="00AA6E0F"/>
    <w:rsid w:val="00AA6F64"/>
    <w:rsid w:val="00AA6F79"/>
    <w:rsid w:val="00AA746A"/>
    <w:rsid w:val="00AA7501"/>
    <w:rsid w:val="00AA75B0"/>
    <w:rsid w:val="00AA76F3"/>
    <w:rsid w:val="00AA770B"/>
    <w:rsid w:val="00AA7759"/>
    <w:rsid w:val="00AB00AC"/>
    <w:rsid w:val="00AB0359"/>
    <w:rsid w:val="00AB099B"/>
    <w:rsid w:val="00AB0F2E"/>
    <w:rsid w:val="00AB0FB6"/>
    <w:rsid w:val="00AB124F"/>
    <w:rsid w:val="00AB1256"/>
    <w:rsid w:val="00AB1438"/>
    <w:rsid w:val="00AB1591"/>
    <w:rsid w:val="00AB191F"/>
    <w:rsid w:val="00AB1B7E"/>
    <w:rsid w:val="00AB1D82"/>
    <w:rsid w:val="00AB2148"/>
    <w:rsid w:val="00AB2587"/>
    <w:rsid w:val="00AB25AD"/>
    <w:rsid w:val="00AB25B6"/>
    <w:rsid w:val="00AB2CAD"/>
    <w:rsid w:val="00AB35E1"/>
    <w:rsid w:val="00AB368F"/>
    <w:rsid w:val="00AB398C"/>
    <w:rsid w:val="00AB3A56"/>
    <w:rsid w:val="00AB3C92"/>
    <w:rsid w:val="00AB3EAA"/>
    <w:rsid w:val="00AB4355"/>
    <w:rsid w:val="00AB4D09"/>
    <w:rsid w:val="00AB53C0"/>
    <w:rsid w:val="00AB56B3"/>
    <w:rsid w:val="00AB5783"/>
    <w:rsid w:val="00AB5A0D"/>
    <w:rsid w:val="00AB68A3"/>
    <w:rsid w:val="00AB698B"/>
    <w:rsid w:val="00AB6BF7"/>
    <w:rsid w:val="00AB71B8"/>
    <w:rsid w:val="00AB744B"/>
    <w:rsid w:val="00AB7966"/>
    <w:rsid w:val="00AB7CDD"/>
    <w:rsid w:val="00AC0138"/>
    <w:rsid w:val="00AC021B"/>
    <w:rsid w:val="00AC0803"/>
    <w:rsid w:val="00AC08DC"/>
    <w:rsid w:val="00AC1140"/>
    <w:rsid w:val="00AC1358"/>
    <w:rsid w:val="00AC17A9"/>
    <w:rsid w:val="00AC18C1"/>
    <w:rsid w:val="00AC1B21"/>
    <w:rsid w:val="00AC1FAB"/>
    <w:rsid w:val="00AC1FD4"/>
    <w:rsid w:val="00AC2023"/>
    <w:rsid w:val="00AC227F"/>
    <w:rsid w:val="00AC3D10"/>
    <w:rsid w:val="00AC45E2"/>
    <w:rsid w:val="00AC469F"/>
    <w:rsid w:val="00AC4C56"/>
    <w:rsid w:val="00AC4D2E"/>
    <w:rsid w:val="00AC4F4D"/>
    <w:rsid w:val="00AC5150"/>
    <w:rsid w:val="00AC515D"/>
    <w:rsid w:val="00AC5593"/>
    <w:rsid w:val="00AC566C"/>
    <w:rsid w:val="00AC57F2"/>
    <w:rsid w:val="00AC5898"/>
    <w:rsid w:val="00AC5A4A"/>
    <w:rsid w:val="00AC5ABF"/>
    <w:rsid w:val="00AC5BA1"/>
    <w:rsid w:val="00AC5C59"/>
    <w:rsid w:val="00AC6067"/>
    <w:rsid w:val="00AC60A9"/>
    <w:rsid w:val="00AC6826"/>
    <w:rsid w:val="00AC6933"/>
    <w:rsid w:val="00AC6FE7"/>
    <w:rsid w:val="00AC721A"/>
    <w:rsid w:val="00AC72A1"/>
    <w:rsid w:val="00AC77AD"/>
    <w:rsid w:val="00AC7E47"/>
    <w:rsid w:val="00AD0178"/>
    <w:rsid w:val="00AD017D"/>
    <w:rsid w:val="00AD0206"/>
    <w:rsid w:val="00AD02C1"/>
    <w:rsid w:val="00AD0362"/>
    <w:rsid w:val="00AD04E9"/>
    <w:rsid w:val="00AD0727"/>
    <w:rsid w:val="00AD0B44"/>
    <w:rsid w:val="00AD0D97"/>
    <w:rsid w:val="00AD0E1E"/>
    <w:rsid w:val="00AD0FF5"/>
    <w:rsid w:val="00AD100C"/>
    <w:rsid w:val="00AD106A"/>
    <w:rsid w:val="00AD1426"/>
    <w:rsid w:val="00AD1612"/>
    <w:rsid w:val="00AD1A3E"/>
    <w:rsid w:val="00AD1CC5"/>
    <w:rsid w:val="00AD1EB0"/>
    <w:rsid w:val="00AD1F5F"/>
    <w:rsid w:val="00AD1F9E"/>
    <w:rsid w:val="00AD2100"/>
    <w:rsid w:val="00AD254D"/>
    <w:rsid w:val="00AD264E"/>
    <w:rsid w:val="00AD34CD"/>
    <w:rsid w:val="00AD355A"/>
    <w:rsid w:val="00AD3800"/>
    <w:rsid w:val="00AD3A54"/>
    <w:rsid w:val="00AD4217"/>
    <w:rsid w:val="00AD45D5"/>
    <w:rsid w:val="00AD4710"/>
    <w:rsid w:val="00AD4DAA"/>
    <w:rsid w:val="00AD502D"/>
    <w:rsid w:val="00AD5788"/>
    <w:rsid w:val="00AD5854"/>
    <w:rsid w:val="00AD5AAC"/>
    <w:rsid w:val="00AD5B34"/>
    <w:rsid w:val="00AD602E"/>
    <w:rsid w:val="00AD61E0"/>
    <w:rsid w:val="00AD65A8"/>
    <w:rsid w:val="00AD6775"/>
    <w:rsid w:val="00AD6785"/>
    <w:rsid w:val="00AD6BB9"/>
    <w:rsid w:val="00AD751E"/>
    <w:rsid w:val="00AD7C34"/>
    <w:rsid w:val="00AD7FB4"/>
    <w:rsid w:val="00AE000E"/>
    <w:rsid w:val="00AE005B"/>
    <w:rsid w:val="00AE035D"/>
    <w:rsid w:val="00AE0435"/>
    <w:rsid w:val="00AE06CD"/>
    <w:rsid w:val="00AE115A"/>
    <w:rsid w:val="00AE1253"/>
    <w:rsid w:val="00AE14D5"/>
    <w:rsid w:val="00AE150F"/>
    <w:rsid w:val="00AE1798"/>
    <w:rsid w:val="00AE185B"/>
    <w:rsid w:val="00AE1944"/>
    <w:rsid w:val="00AE29D9"/>
    <w:rsid w:val="00AE2EB4"/>
    <w:rsid w:val="00AE3278"/>
    <w:rsid w:val="00AE3808"/>
    <w:rsid w:val="00AE40C9"/>
    <w:rsid w:val="00AE460A"/>
    <w:rsid w:val="00AE48AA"/>
    <w:rsid w:val="00AE4A33"/>
    <w:rsid w:val="00AE54CF"/>
    <w:rsid w:val="00AE559C"/>
    <w:rsid w:val="00AE5678"/>
    <w:rsid w:val="00AE5798"/>
    <w:rsid w:val="00AE6022"/>
    <w:rsid w:val="00AE6599"/>
    <w:rsid w:val="00AE66FF"/>
    <w:rsid w:val="00AE6790"/>
    <w:rsid w:val="00AE67FD"/>
    <w:rsid w:val="00AE6EDD"/>
    <w:rsid w:val="00AE73F9"/>
    <w:rsid w:val="00AE7ED9"/>
    <w:rsid w:val="00AF0DF8"/>
    <w:rsid w:val="00AF0E10"/>
    <w:rsid w:val="00AF1045"/>
    <w:rsid w:val="00AF117C"/>
    <w:rsid w:val="00AF185E"/>
    <w:rsid w:val="00AF1B43"/>
    <w:rsid w:val="00AF1D4F"/>
    <w:rsid w:val="00AF1DDB"/>
    <w:rsid w:val="00AF20AC"/>
    <w:rsid w:val="00AF20DE"/>
    <w:rsid w:val="00AF226F"/>
    <w:rsid w:val="00AF2710"/>
    <w:rsid w:val="00AF2ECA"/>
    <w:rsid w:val="00AF2FE6"/>
    <w:rsid w:val="00AF3AC2"/>
    <w:rsid w:val="00AF3D5A"/>
    <w:rsid w:val="00AF3EBE"/>
    <w:rsid w:val="00AF410D"/>
    <w:rsid w:val="00AF447E"/>
    <w:rsid w:val="00AF45BE"/>
    <w:rsid w:val="00AF4BBC"/>
    <w:rsid w:val="00AF4E61"/>
    <w:rsid w:val="00AF4F5F"/>
    <w:rsid w:val="00AF4F81"/>
    <w:rsid w:val="00AF5018"/>
    <w:rsid w:val="00AF536D"/>
    <w:rsid w:val="00AF61FD"/>
    <w:rsid w:val="00AF6270"/>
    <w:rsid w:val="00AF6290"/>
    <w:rsid w:val="00AF62AC"/>
    <w:rsid w:val="00AF62BC"/>
    <w:rsid w:val="00AF6808"/>
    <w:rsid w:val="00AF6B5B"/>
    <w:rsid w:val="00AF6F32"/>
    <w:rsid w:val="00AF77BB"/>
    <w:rsid w:val="00B00437"/>
    <w:rsid w:val="00B00569"/>
    <w:rsid w:val="00B008F1"/>
    <w:rsid w:val="00B0098B"/>
    <w:rsid w:val="00B00AEA"/>
    <w:rsid w:val="00B00CBF"/>
    <w:rsid w:val="00B012D0"/>
    <w:rsid w:val="00B01398"/>
    <w:rsid w:val="00B016A0"/>
    <w:rsid w:val="00B016EB"/>
    <w:rsid w:val="00B01B7D"/>
    <w:rsid w:val="00B01DBD"/>
    <w:rsid w:val="00B01DF6"/>
    <w:rsid w:val="00B021B0"/>
    <w:rsid w:val="00B021B3"/>
    <w:rsid w:val="00B022F3"/>
    <w:rsid w:val="00B02834"/>
    <w:rsid w:val="00B0468E"/>
    <w:rsid w:val="00B049EA"/>
    <w:rsid w:val="00B04A2C"/>
    <w:rsid w:val="00B04C9B"/>
    <w:rsid w:val="00B04D04"/>
    <w:rsid w:val="00B04D0B"/>
    <w:rsid w:val="00B04EAC"/>
    <w:rsid w:val="00B04F80"/>
    <w:rsid w:val="00B04F8F"/>
    <w:rsid w:val="00B0505F"/>
    <w:rsid w:val="00B05200"/>
    <w:rsid w:val="00B05287"/>
    <w:rsid w:val="00B052F7"/>
    <w:rsid w:val="00B0553E"/>
    <w:rsid w:val="00B059A4"/>
    <w:rsid w:val="00B05A0E"/>
    <w:rsid w:val="00B05B34"/>
    <w:rsid w:val="00B05F12"/>
    <w:rsid w:val="00B062AF"/>
    <w:rsid w:val="00B06549"/>
    <w:rsid w:val="00B068CF"/>
    <w:rsid w:val="00B0757A"/>
    <w:rsid w:val="00B07E83"/>
    <w:rsid w:val="00B07EB0"/>
    <w:rsid w:val="00B07F5A"/>
    <w:rsid w:val="00B07F77"/>
    <w:rsid w:val="00B10188"/>
    <w:rsid w:val="00B10651"/>
    <w:rsid w:val="00B10AAD"/>
    <w:rsid w:val="00B10D68"/>
    <w:rsid w:val="00B10E52"/>
    <w:rsid w:val="00B1144C"/>
    <w:rsid w:val="00B1146E"/>
    <w:rsid w:val="00B1149B"/>
    <w:rsid w:val="00B11568"/>
    <w:rsid w:val="00B11571"/>
    <w:rsid w:val="00B117CB"/>
    <w:rsid w:val="00B11B20"/>
    <w:rsid w:val="00B120B7"/>
    <w:rsid w:val="00B1223A"/>
    <w:rsid w:val="00B1232D"/>
    <w:rsid w:val="00B132A7"/>
    <w:rsid w:val="00B1359E"/>
    <w:rsid w:val="00B13D4F"/>
    <w:rsid w:val="00B13F6C"/>
    <w:rsid w:val="00B14156"/>
    <w:rsid w:val="00B146D4"/>
    <w:rsid w:val="00B14701"/>
    <w:rsid w:val="00B154F7"/>
    <w:rsid w:val="00B157C8"/>
    <w:rsid w:val="00B15B87"/>
    <w:rsid w:val="00B15D2A"/>
    <w:rsid w:val="00B15F52"/>
    <w:rsid w:val="00B16AE7"/>
    <w:rsid w:val="00B16B22"/>
    <w:rsid w:val="00B16F97"/>
    <w:rsid w:val="00B171AC"/>
    <w:rsid w:val="00B173B7"/>
    <w:rsid w:val="00B177A4"/>
    <w:rsid w:val="00B17EBA"/>
    <w:rsid w:val="00B2036D"/>
    <w:rsid w:val="00B2068B"/>
    <w:rsid w:val="00B20746"/>
    <w:rsid w:val="00B207C0"/>
    <w:rsid w:val="00B20BDC"/>
    <w:rsid w:val="00B20D28"/>
    <w:rsid w:val="00B20F36"/>
    <w:rsid w:val="00B211DB"/>
    <w:rsid w:val="00B217B3"/>
    <w:rsid w:val="00B218FA"/>
    <w:rsid w:val="00B21B40"/>
    <w:rsid w:val="00B21DEC"/>
    <w:rsid w:val="00B21E0E"/>
    <w:rsid w:val="00B223E2"/>
    <w:rsid w:val="00B2256C"/>
    <w:rsid w:val="00B22B43"/>
    <w:rsid w:val="00B22CC2"/>
    <w:rsid w:val="00B22D76"/>
    <w:rsid w:val="00B237EA"/>
    <w:rsid w:val="00B2387F"/>
    <w:rsid w:val="00B23B61"/>
    <w:rsid w:val="00B23D2F"/>
    <w:rsid w:val="00B24103"/>
    <w:rsid w:val="00B24267"/>
    <w:rsid w:val="00B24599"/>
    <w:rsid w:val="00B24CD5"/>
    <w:rsid w:val="00B24E3E"/>
    <w:rsid w:val="00B24E74"/>
    <w:rsid w:val="00B24EE4"/>
    <w:rsid w:val="00B254D8"/>
    <w:rsid w:val="00B2568B"/>
    <w:rsid w:val="00B25ACB"/>
    <w:rsid w:val="00B25FBF"/>
    <w:rsid w:val="00B264AD"/>
    <w:rsid w:val="00B26C50"/>
    <w:rsid w:val="00B26E65"/>
    <w:rsid w:val="00B26E86"/>
    <w:rsid w:val="00B2765F"/>
    <w:rsid w:val="00B27A72"/>
    <w:rsid w:val="00B27BBF"/>
    <w:rsid w:val="00B3031B"/>
    <w:rsid w:val="00B306FB"/>
    <w:rsid w:val="00B3084B"/>
    <w:rsid w:val="00B30CAD"/>
    <w:rsid w:val="00B3167E"/>
    <w:rsid w:val="00B3189B"/>
    <w:rsid w:val="00B31BF0"/>
    <w:rsid w:val="00B31FB9"/>
    <w:rsid w:val="00B320AB"/>
    <w:rsid w:val="00B320DD"/>
    <w:rsid w:val="00B3220F"/>
    <w:rsid w:val="00B329DC"/>
    <w:rsid w:val="00B3320F"/>
    <w:rsid w:val="00B333D4"/>
    <w:rsid w:val="00B335D1"/>
    <w:rsid w:val="00B337FC"/>
    <w:rsid w:val="00B34197"/>
    <w:rsid w:val="00B34598"/>
    <w:rsid w:val="00B34656"/>
    <w:rsid w:val="00B34B9A"/>
    <w:rsid w:val="00B350B2"/>
    <w:rsid w:val="00B35216"/>
    <w:rsid w:val="00B35263"/>
    <w:rsid w:val="00B358D1"/>
    <w:rsid w:val="00B3642C"/>
    <w:rsid w:val="00B3692A"/>
    <w:rsid w:val="00B369DF"/>
    <w:rsid w:val="00B36BEE"/>
    <w:rsid w:val="00B36EEB"/>
    <w:rsid w:val="00B36F96"/>
    <w:rsid w:val="00B370C7"/>
    <w:rsid w:val="00B3768B"/>
    <w:rsid w:val="00B37BED"/>
    <w:rsid w:val="00B37E6B"/>
    <w:rsid w:val="00B4035A"/>
    <w:rsid w:val="00B40444"/>
    <w:rsid w:val="00B40948"/>
    <w:rsid w:val="00B40E75"/>
    <w:rsid w:val="00B41312"/>
    <w:rsid w:val="00B4138A"/>
    <w:rsid w:val="00B415C7"/>
    <w:rsid w:val="00B41C35"/>
    <w:rsid w:val="00B42F1E"/>
    <w:rsid w:val="00B43231"/>
    <w:rsid w:val="00B4358A"/>
    <w:rsid w:val="00B4362C"/>
    <w:rsid w:val="00B43755"/>
    <w:rsid w:val="00B43D64"/>
    <w:rsid w:val="00B44CCC"/>
    <w:rsid w:val="00B45058"/>
    <w:rsid w:val="00B4509F"/>
    <w:rsid w:val="00B4527B"/>
    <w:rsid w:val="00B456E5"/>
    <w:rsid w:val="00B457E9"/>
    <w:rsid w:val="00B459B1"/>
    <w:rsid w:val="00B45BDA"/>
    <w:rsid w:val="00B45E92"/>
    <w:rsid w:val="00B45F35"/>
    <w:rsid w:val="00B46033"/>
    <w:rsid w:val="00B460E2"/>
    <w:rsid w:val="00B4639E"/>
    <w:rsid w:val="00B46BCE"/>
    <w:rsid w:val="00B46D03"/>
    <w:rsid w:val="00B46FDF"/>
    <w:rsid w:val="00B4706E"/>
    <w:rsid w:val="00B47227"/>
    <w:rsid w:val="00B472A3"/>
    <w:rsid w:val="00B473A2"/>
    <w:rsid w:val="00B47F25"/>
    <w:rsid w:val="00B50342"/>
    <w:rsid w:val="00B5051B"/>
    <w:rsid w:val="00B50816"/>
    <w:rsid w:val="00B50954"/>
    <w:rsid w:val="00B50A8E"/>
    <w:rsid w:val="00B50D03"/>
    <w:rsid w:val="00B50E85"/>
    <w:rsid w:val="00B50FFF"/>
    <w:rsid w:val="00B51158"/>
    <w:rsid w:val="00B516D0"/>
    <w:rsid w:val="00B51DA1"/>
    <w:rsid w:val="00B52A3F"/>
    <w:rsid w:val="00B52AE7"/>
    <w:rsid w:val="00B53016"/>
    <w:rsid w:val="00B5317D"/>
    <w:rsid w:val="00B5348E"/>
    <w:rsid w:val="00B53F07"/>
    <w:rsid w:val="00B53FC7"/>
    <w:rsid w:val="00B53FCE"/>
    <w:rsid w:val="00B5404E"/>
    <w:rsid w:val="00B54602"/>
    <w:rsid w:val="00B5478F"/>
    <w:rsid w:val="00B549CF"/>
    <w:rsid w:val="00B549FB"/>
    <w:rsid w:val="00B54BF5"/>
    <w:rsid w:val="00B55E9C"/>
    <w:rsid w:val="00B56889"/>
    <w:rsid w:val="00B56D0F"/>
    <w:rsid w:val="00B5742F"/>
    <w:rsid w:val="00B5778E"/>
    <w:rsid w:val="00B577E6"/>
    <w:rsid w:val="00B57958"/>
    <w:rsid w:val="00B579B5"/>
    <w:rsid w:val="00B57C22"/>
    <w:rsid w:val="00B57E25"/>
    <w:rsid w:val="00B600F4"/>
    <w:rsid w:val="00B604EE"/>
    <w:rsid w:val="00B60606"/>
    <w:rsid w:val="00B606AB"/>
    <w:rsid w:val="00B607DE"/>
    <w:rsid w:val="00B60C53"/>
    <w:rsid w:val="00B614AA"/>
    <w:rsid w:val="00B61688"/>
    <w:rsid w:val="00B617B8"/>
    <w:rsid w:val="00B618BA"/>
    <w:rsid w:val="00B61A77"/>
    <w:rsid w:val="00B61F38"/>
    <w:rsid w:val="00B620BD"/>
    <w:rsid w:val="00B624D0"/>
    <w:rsid w:val="00B62731"/>
    <w:rsid w:val="00B627E3"/>
    <w:rsid w:val="00B62DBE"/>
    <w:rsid w:val="00B62EC6"/>
    <w:rsid w:val="00B62F17"/>
    <w:rsid w:val="00B63017"/>
    <w:rsid w:val="00B6309E"/>
    <w:rsid w:val="00B634EA"/>
    <w:rsid w:val="00B63A7C"/>
    <w:rsid w:val="00B63BB0"/>
    <w:rsid w:val="00B6403C"/>
    <w:rsid w:val="00B6444F"/>
    <w:rsid w:val="00B64C99"/>
    <w:rsid w:val="00B64E0B"/>
    <w:rsid w:val="00B65115"/>
    <w:rsid w:val="00B65452"/>
    <w:rsid w:val="00B6566A"/>
    <w:rsid w:val="00B65780"/>
    <w:rsid w:val="00B65C43"/>
    <w:rsid w:val="00B662C1"/>
    <w:rsid w:val="00B6643E"/>
    <w:rsid w:val="00B665B7"/>
    <w:rsid w:val="00B66734"/>
    <w:rsid w:val="00B668A3"/>
    <w:rsid w:val="00B66980"/>
    <w:rsid w:val="00B66C48"/>
    <w:rsid w:val="00B6770F"/>
    <w:rsid w:val="00B67806"/>
    <w:rsid w:val="00B67EB9"/>
    <w:rsid w:val="00B70014"/>
    <w:rsid w:val="00B70749"/>
    <w:rsid w:val="00B70C3A"/>
    <w:rsid w:val="00B70EFC"/>
    <w:rsid w:val="00B70FE4"/>
    <w:rsid w:val="00B71B90"/>
    <w:rsid w:val="00B71D70"/>
    <w:rsid w:val="00B72931"/>
    <w:rsid w:val="00B72E93"/>
    <w:rsid w:val="00B73160"/>
    <w:rsid w:val="00B7353D"/>
    <w:rsid w:val="00B736CD"/>
    <w:rsid w:val="00B736FD"/>
    <w:rsid w:val="00B73747"/>
    <w:rsid w:val="00B739A8"/>
    <w:rsid w:val="00B74284"/>
    <w:rsid w:val="00B7440A"/>
    <w:rsid w:val="00B7474C"/>
    <w:rsid w:val="00B74856"/>
    <w:rsid w:val="00B74DD0"/>
    <w:rsid w:val="00B75001"/>
    <w:rsid w:val="00B753C9"/>
    <w:rsid w:val="00B75697"/>
    <w:rsid w:val="00B757F0"/>
    <w:rsid w:val="00B75817"/>
    <w:rsid w:val="00B75C8A"/>
    <w:rsid w:val="00B75DF6"/>
    <w:rsid w:val="00B75FDF"/>
    <w:rsid w:val="00B762BB"/>
    <w:rsid w:val="00B76525"/>
    <w:rsid w:val="00B7699C"/>
    <w:rsid w:val="00B76D08"/>
    <w:rsid w:val="00B76D15"/>
    <w:rsid w:val="00B76ED8"/>
    <w:rsid w:val="00B77253"/>
    <w:rsid w:val="00B777DF"/>
    <w:rsid w:val="00B779F0"/>
    <w:rsid w:val="00B77ABF"/>
    <w:rsid w:val="00B77C05"/>
    <w:rsid w:val="00B800DA"/>
    <w:rsid w:val="00B803D6"/>
    <w:rsid w:val="00B80AAD"/>
    <w:rsid w:val="00B80FAE"/>
    <w:rsid w:val="00B81256"/>
    <w:rsid w:val="00B816A5"/>
    <w:rsid w:val="00B8233F"/>
    <w:rsid w:val="00B82555"/>
    <w:rsid w:val="00B82613"/>
    <w:rsid w:val="00B82881"/>
    <w:rsid w:val="00B82ADF"/>
    <w:rsid w:val="00B82EE5"/>
    <w:rsid w:val="00B83733"/>
    <w:rsid w:val="00B83803"/>
    <w:rsid w:val="00B83B6A"/>
    <w:rsid w:val="00B83D8E"/>
    <w:rsid w:val="00B840BD"/>
    <w:rsid w:val="00B84350"/>
    <w:rsid w:val="00B843D2"/>
    <w:rsid w:val="00B848A7"/>
    <w:rsid w:val="00B848FE"/>
    <w:rsid w:val="00B84AAB"/>
    <w:rsid w:val="00B84B54"/>
    <w:rsid w:val="00B8541D"/>
    <w:rsid w:val="00B85663"/>
    <w:rsid w:val="00B85974"/>
    <w:rsid w:val="00B85FC9"/>
    <w:rsid w:val="00B861EC"/>
    <w:rsid w:val="00B86200"/>
    <w:rsid w:val="00B87699"/>
    <w:rsid w:val="00B87707"/>
    <w:rsid w:val="00B87F97"/>
    <w:rsid w:val="00B90364"/>
    <w:rsid w:val="00B906B7"/>
    <w:rsid w:val="00B9083D"/>
    <w:rsid w:val="00B90AC2"/>
    <w:rsid w:val="00B90F1E"/>
    <w:rsid w:val="00B917E0"/>
    <w:rsid w:val="00B9197E"/>
    <w:rsid w:val="00B9198E"/>
    <w:rsid w:val="00B91A14"/>
    <w:rsid w:val="00B91BA9"/>
    <w:rsid w:val="00B91F87"/>
    <w:rsid w:val="00B9221A"/>
    <w:rsid w:val="00B9232A"/>
    <w:rsid w:val="00B926BB"/>
    <w:rsid w:val="00B9298C"/>
    <w:rsid w:val="00B929FF"/>
    <w:rsid w:val="00B92D04"/>
    <w:rsid w:val="00B92E8E"/>
    <w:rsid w:val="00B93121"/>
    <w:rsid w:val="00B9338F"/>
    <w:rsid w:val="00B93639"/>
    <w:rsid w:val="00B93836"/>
    <w:rsid w:val="00B93C2B"/>
    <w:rsid w:val="00B93EC0"/>
    <w:rsid w:val="00B9437B"/>
    <w:rsid w:val="00B9456E"/>
    <w:rsid w:val="00B945A5"/>
    <w:rsid w:val="00B9477C"/>
    <w:rsid w:val="00B94BC9"/>
    <w:rsid w:val="00B95208"/>
    <w:rsid w:val="00B954EE"/>
    <w:rsid w:val="00B95534"/>
    <w:rsid w:val="00B955F9"/>
    <w:rsid w:val="00B95920"/>
    <w:rsid w:val="00B96532"/>
    <w:rsid w:val="00B96B46"/>
    <w:rsid w:val="00B96DC0"/>
    <w:rsid w:val="00B97242"/>
    <w:rsid w:val="00B97335"/>
    <w:rsid w:val="00B97508"/>
    <w:rsid w:val="00B97DDD"/>
    <w:rsid w:val="00BA17C4"/>
    <w:rsid w:val="00BA1837"/>
    <w:rsid w:val="00BA1CDD"/>
    <w:rsid w:val="00BA2555"/>
    <w:rsid w:val="00BA25BC"/>
    <w:rsid w:val="00BA25C5"/>
    <w:rsid w:val="00BA2855"/>
    <w:rsid w:val="00BA2A44"/>
    <w:rsid w:val="00BA2F21"/>
    <w:rsid w:val="00BA2FE9"/>
    <w:rsid w:val="00BA3387"/>
    <w:rsid w:val="00BA34C2"/>
    <w:rsid w:val="00BA3533"/>
    <w:rsid w:val="00BA3AB4"/>
    <w:rsid w:val="00BA4242"/>
    <w:rsid w:val="00BA4430"/>
    <w:rsid w:val="00BA4511"/>
    <w:rsid w:val="00BA47B7"/>
    <w:rsid w:val="00BA4A03"/>
    <w:rsid w:val="00BA4A06"/>
    <w:rsid w:val="00BA511B"/>
    <w:rsid w:val="00BA5137"/>
    <w:rsid w:val="00BA58C3"/>
    <w:rsid w:val="00BA5A8E"/>
    <w:rsid w:val="00BA5CDB"/>
    <w:rsid w:val="00BA60DF"/>
    <w:rsid w:val="00BA623C"/>
    <w:rsid w:val="00BA6C75"/>
    <w:rsid w:val="00BA7179"/>
    <w:rsid w:val="00BA7230"/>
    <w:rsid w:val="00BA737D"/>
    <w:rsid w:val="00BA750A"/>
    <w:rsid w:val="00BA775E"/>
    <w:rsid w:val="00BA7AAB"/>
    <w:rsid w:val="00BA7C01"/>
    <w:rsid w:val="00BA7F0C"/>
    <w:rsid w:val="00BB0523"/>
    <w:rsid w:val="00BB0A0E"/>
    <w:rsid w:val="00BB1D0C"/>
    <w:rsid w:val="00BB21C4"/>
    <w:rsid w:val="00BB23A9"/>
    <w:rsid w:val="00BB301D"/>
    <w:rsid w:val="00BB355B"/>
    <w:rsid w:val="00BB3A7E"/>
    <w:rsid w:val="00BB3CBA"/>
    <w:rsid w:val="00BB3D01"/>
    <w:rsid w:val="00BB3E89"/>
    <w:rsid w:val="00BB3F46"/>
    <w:rsid w:val="00BB4F8A"/>
    <w:rsid w:val="00BB5189"/>
    <w:rsid w:val="00BB5420"/>
    <w:rsid w:val="00BB5840"/>
    <w:rsid w:val="00BB5A2C"/>
    <w:rsid w:val="00BB5BC8"/>
    <w:rsid w:val="00BB5F14"/>
    <w:rsid w:val="00BB5F21"/>
    <w:rsid w:val="00BB6158"/>
    <w:rsid w:val="00BB6173"/>
    <w:rsid w:val="00BB6AA3"/>
    <w:rsid w:val="00BB6B18"/>
    <w:rsid w:val="00BB6E5E"/>
    <w:rsid w:val="00BB7117"/>
    <w:rsid w:val="00BB711A"/>
    <w:rsid w:val="00BB727B"/>
    <w:rsid w:val="00BB794B"/>
    <w:rsid w:val="00BB7A32"/>
    <w:rsid w:val="00BB7CA6"/>
    <w:rsid w:val="00BB7DBD"/>
    <w:rsid w:val="00BB7E8E"/>
    <w:rsid w:val="00BC00B5"/>
    <w:rsid w:val="00BC0108"/>
    <w:rsid w:val="00BC03A7"/>
    <w:rsid w:val="00BC03B4"/>
    <w:rsid w:val="00BC0681"/>
    <w:rsid w:val="00BC06A5"/>
    <w:rsid w:val="00BC071A"/>
    <w:rsid w:val="00BC0B8F"/>
    <w:rsid w:val="00BC116E"/>
    <w:rsid w:val="00BC1DF0"/>
    <w:rsid w:val="00BC24B3"/>
    <w:rsid w:val="00BC2781"/>
    <w:rsid w:val="00BC2A4D"/>
    <w:rsid w:val="00BC3259"/>
    <w:rsid w:val="00BC3492"/>
    <w:rsid w:val="00BC3587"/>
    <w:rsid w:val="00BC3C2A"/>
    <w:rsid w:val="00BC4077"/>
    <w:rsid w:val="00BC40E4"/>
    <w:rsid w:val="00BC41FB"/>
    <w:rsid w:val="00BC4289"/>
    <w:rsid w:val="00BC42AC"/>
    <w:rsid w:val="00BC43BB"/>
    <w:rsid w:val="00BC44B6"/>
    <w:rsid w:val="00BC555D"/>
    <w:rsid w:val="00BC5588"/>
    <w:rsid w:val="00BC5592"/>
    <w:rsid w:val="00BC5625"/>
    <w:rsid w:val="00BC582E"/>
    <w:rsid w:val="00BC59CE"/>
    <w:rsid w:val="00BC6284"/>
    <w:rsid w:val="00BC6471"/>
    <w:rsid w:val="00BC6640"/>
    <w:rsid w:val="00BC6FF4"/>
    <w:rsid w:val="00BC76CB"/>
    <w:rsid w:val="00BC774D"/>
    <w:rsid w:val="00BC7988"/>
    <w:rsid w:val="00BC7BCD"/>
    <w:rsid w:val="00BC7EDF"/>
    <w:rsid w:val="00BD0481"/>
    <w:rsid w:val="00BD0CF7"/>
    <w:rsid w:val="00BD0E65"/>
    <w:rsid w:val="00BD0EAC"/>
    <w:rsid w:val="00BD0F05"/>
    <w:rsid w:val="00BD11FF"/>
    <w:rsid w:val="00BD13A7"/>
    <w:rsid w:val="00BD1A92"/>
    <w:rsid w:val="00BD1E7A"/>
    <w:rsid w:val="00BD209E"/>
    <w:rsid w:val="00BD216F"/>
    <w:rsid w:val="00BD2561"/>
    <w:rsid w:val="00BD2EDC"/>
    <w:rsid w:val="00BD302D"/>
    <w:rsid w:val="00BD354C"/>
    <w:rsid w:val="00BD3A4D"/>
    <w:rsid w:val="00BD4073"/>
    <w:rsid w:val="00BD415C"/>
    <w:rsid w:val="00BD44AE"/>
    <w:rsid w:val="00BD4B3B"/>
    <w:rsid w:val="00BD4BDA"/>
    <w:rsid w:val="00BD54DB"/>
    <w:rsid w:val="00BD59D9"/>
    <w:rsid w:val="00BD5BB6"/>
    <w:rsid w:val="00BD6090"/>
    <w:rsid w:val="00BD7247"/>
    <w:rsid w:val="00BD73FF"/>
    <w:rsid w:val="00BD76ED"/>
    <w:rsid w:val="00BE0182"/>
    <w:rsid w:val="00BE02E7"/>
    <w:rsid w:val="00BE06F2"/>
    <w:rsid w:val="00BE13D4"/>
    <w:rsid w:val="00BE13F4"/>
    <w:rsid w:val="00BE14C0"/>
    <w:rsid w:val="00BE1714"/>
    <w:rsid w:val="00BE2A26"/>
    <w:rsid w:val="00BE2D60"/>
    <w:rsid w:val="00BE2E9F"/>
    <w:rsid w:val="00BE43A4"/>
    <w:rsid w:val="00BE4455"/>
    <w:rsid w:val="00BE4669"/>
    <w:rsid w:val="00BE47B8"/>
    <w:rsid w:val="00BE4829"/>
    <w:rsid w:val="00BE4A89"/>
    <w:rsid w:val="00BE5130"/>
    <w:rsid w:val="00BE5357"/>
    <w:rsid w:val="00BE5383"/>
    <w:rsid w:val="00BE544F"/>
    <w:rsid w:val="00BE559B"/>
    <w:rsid w:val="00BE58A2"/>
    <w:rsid w:val="00BE5E1D"/>
    <w:rsid w:val="00BE5E53"/>
    <w:rsid w:val="00BE6090"/>
    <w:rsid w:val="00BE62A1"/>
    <w:rsid w:val="00BE62AC"/>
    <w:rsid w:val="00BE6A50"/>
    <w:rsid w:val="00BE6A82"/>
    <w:rsid w:val="00BE6C5B"/>
    <w:rsid w:val="00BE6CB5"/>
    <w:rsid w:val="00BE6F36"/>
    <w:rsid w:val="00BE7031"/>
    <w:rsid w:val="00BE7106"/>
    <w:rsid w:val="00BE71C0"/>
    <w:rsid w:val="00BE76D1"/>
    <w:rsid w:val="00BE7AB8"/>
    <w:rsid w:val="00BE7B08"/>
    <w:rsid w:val="00BE7B24"/>
    <w:rsid w:val="00BE7B82"/>
    <w:rsid w:val="00BE7CC6"/>
    <w:rsid w:val="00BF0313"/>
    <w:rsid w:val="00BF0796"/>
    <w:rsid w:val="00BF0AD8"/>
    <w:rsid w:val="00BF1145"/>
    <w:rsid w:val="00BF1514"/>
    <w:rsid w:val="00BF1E3E"/>
    <w:rsid w:val="00BF1EF6"/>
    <w:rsid w:val="00BF2149"/>
    <w:rsid w:val="00BF24DD"/>
    <w:rsid w:val="00BF2911"/>
    <w:rsid w:val="00BF2A0C"/>
    <w:rsid w:val="00BF2E2B"/>
    <w:rsid w:val="00BF35D4"/>
    <w:rsid w:val="00BF3802"/>
    <w:rsid w:val="00BF39AB"/>
    <w:rsid w:val="00BF3CB4"/>
    <w:rsid w:val="00BF3CBD"/>
    <w:rsid w:val="00BF3D7B"/>
    <w:rsid w:val="00BF40D1"/>
    <w:rsid w:val="00BF4428"/>
    <w:rsid w:val="00BF44E3"/>
    <w:rsid w:val="00BF4CEF"/>
    <w:rsid w:val="00BF50C8"/>
    <w:rsid w:val="00BF53E7"/>
    <w:rsid w:val="00BF55B4"/>
    <w:rsid w:val="00BF5B0C"/>
    <w:rsid w:val="00BF5C51"/>
    <w:rsid w:val="00BF5F2F"/>
    <w:rsid w:val="00BF63C0"/>
    <w:rsid w:val="00BF6421"/>
    <w:rsid w:val="00BF732E"/>
    <w:rsid w:val="00BF7F24"/>
    <w:rsid w:val="00BFD709"/>
    <w:rsid w:val="00C00251"/>
    <w:rsid w:val="00C00298"/>
    <w:rsid w:val="00C00A1B"/>
    <w:rsid w:val="00C00E59"/>
    <w:rsid w:val="00C00EDE"/>
    <w:rsid w:val="00C00F30"/>
    <w:rsid w:val="00C010F6"/>
    <w:rsid w:val="00C011D5"/>
    <w:rsid w:val="00C01331"/>
    <w:rsid w:val="00C015FC"/>
    <w:rsid w:val="00C0163B"/>
    <w:rsid w:val="00C017F2"/>
    <w:rsid w:val="00C0196F"/>
    <w:rsid w:val="00C01BD1"/>
    <w:rsid w:val="00C01C52"/>
    <w:rsid w:val="00C02062"/>
    <w:rsid w:val="00C0277B"/>
    <w:rsid w:val="00C02AA7"/>
    <w:rsid w:val="00C02ACB"/>
    <w:rsid w:val="00C02BA9"/>
    <w:rsid w:val="00C03081"/>
    <w:rsid w:val="00C03100"/>
    <w:rsid w:val="00C03369"/>
    <w:rsid w:val="00C0381A"/>
    <w:rsid w:val="00C038F8"/>
    <w:rsid w:val="00C0390F"/>
    <w:rsid w:val="00C03B39"/>
    <w:rsid w:val="00C03EFF"/>
    <w:rsid w:val="00C03F93"/>
    <w:rsid w:val="00C03FE6"/>
    <w:rsid w:val="00C04382"/>
    <w:rsid w:val="00C043BC"/>
    <w:rsid w:val="00C044A8"/>
    <w:rsid w:val="00C045F4"/>
    <w:rsid w:val="00C04D31"/>
    <w:rsid w:val="00C04E29"/>
    <w:rsid w:val="00C05116"/>
    <w:rsid w:val="00C0512D"/>
    <w:rsid w:val="00C05210"/>
    <w:rsid w:val="00C05282"/>
    <w:rsid w:val="00C0536F"/>
    <w:rsid w:val="00C05509"/>
    <w:rsid w:val="00C055AA"/>
    <w:rsid w:val="00C05F4C"/>
    <w:rsid w:val="00C067FC"/>
    <w:rsid w:val="00C06838"/>
    <w:rsid w:val="00C0691A"/>
    <w:rsid w:val="00C06F2D"/>
    <w:rsid w:val="00C07C05"/>
    <w:rsid w:val="00C07FD0"/>
    <w:rsid w:val="00C10089"/>
    <w:rsid w:val="00C1024D"/>
    <w:rsid w:val="00C10336"/>
    <w:rsid w:val="00C1038D"/>
    <w:rsid w:val="00C10A41"/>
    <w:rsid w:val="00C10F3D"/>
    <w:rsid w:val="00C10FA7"/>
    <w:rsid w:val="00C11266"/>
    <w:rsid w:val="00C1150D"/>
    <w:rsid w:val="00C116AC"/>
    <w:rsid w:val="00C11744"/>
    <w:rsid w:val="00C11996"/>
    <w:rsid w:val="00C11ABC"/>
    <w:rsid w:val="00C11B11"/>
    <w:rsid w:val="00C122DE"/>
    <w:rsid w:val="00C12596"/>
    <w:rsid w:val="00C126D1"/>
    <w:rsid w:val="00C12ACB"/>
    <w:rsid w:val="00C12C48"/>
    <w:rsid w:val="00C12EC8"/>
    <w:rsid w:val="00C12F95"/>
    <w:rsid w:val="00C130CA"/>
    <w:rsid w:val="00C130DD"/>
    <w:rsid w:val="00C1376A"/>
    <w:rsid w:val="00C13E5F"/>
    <w:rsid w:val="00C13EDB"/>
    <w:rsid w:val="00C145AA"/>
    <w:rsid w:val="00C14CA4"/>
    <w:rsid w:val="00C15CEB"/>
    <w:rsid w:val="00C15F68"/>
    <w:rsid w:val="00C162E5"/>
    <w:rsid w:val="00C1658E"/>
    <w:rsid w:val="00C1689C"/>
    <w:rsid w:val="00C17699"/>
    <w:rsid w:val="00C179F7"/>
    <w:rsid w:val="00C17C52"/>
    <w:rsid w:val="00C17F79"/>
    <w:rsid w:val="00C202A4"/>
    <w:rsid w:val="00C202C5"/>
    <w:rsid w:val="00C205F8"/>
    <w:rsid w:val="00C20D10"/>
    <w:rsid w:val="00C2108C"/>
    <w:rsid w:val="00C21170"/>
    <w:rsid w:val="00C21905"/>
    <w:rsid w:val="00C219EE"/>
    <w:rsid w:val="00C21B01"/>
    <w:rsid w:val="00C21FFA"/>
    <w:rsid w:val="00C2228B"/>
    <w:rsid w:val="00C222B6"/>
    <w:rsid w:val="00C2271C"/>
    <w:rsid w:val="00C22CA2"/>
    <w:rsid w:val="00C22EBF"/>
    <w:rsid w:val="00C22FBA"/>
    <w:rsid w:val="00C236D9"/>
    <w:rsid w:val="00C237D3"/>
    <w:rsid w:val="00C23832"/>
    <w:rsid w:val="00C2393C"/>
    <w:rsid w:val="00C23B31"/>
    <w:rsid w:val="00C23FC3"/>
    <w:rsid w:val="00C245CC"/>
    <w:rsid w:val="00C2486F"/>
    <w:rsid w:val="00C24BE4"/>
    <w:rsid w:val="00C24C00"/>
    <w:rsid w:val="00C24C92"/>
    <w:rsid w:val="00C256B1"/>
    <w:rsid w:val="00C25C18"/>
    <w:rsid w:val="00C25FE6"/>
    <w:rsid w:val="00C2608D"/>
    <w:rsid w:val="00C2630D"/>
    <w:rsid w:val="00C26324"/>
    <w:rsid w:val="00C26594"/>
    <w:rsid w:val="00C26AB7"/>
    <w:rsid w:val="00C26B7A"/>
    <w:rsid w:val="00C27754"/>
    <w:rsid w:val="00C27F1F"/>
    <w:rsid w:val="00C30A2C"/>
    <w:rsid w:val="00C30D5A"/>
    <w:rsid w:val="00C3109D"/>
    <w:rsid w:val="00C3115F"/>
    <w:rsid w:val="00C31C16"/>
    <w:rsid w:val="00C31F71"/>
    <w:rsid w:val="00C31FFB"/>
    <w:rsid w:val="00C320AD"/>
    <w:rsid w:val="00C327D2"/>
    <w:rsid w:val="00C32CEC"/>
    <w:rsid w:val="00C32D76"/>
    <w:rsid w:val="00C32FB3"/>
    <w:rsid w:val="00C3346A"/>
    <w:rsid w:val="00C3371F"/>
    <w:rsid w:val="00C33F19"/>
    <w:rsid w:val="00C34163"/>
    <w:rsid w:val="00C34195"/>
    <w:rsid w:val="00C34423"/>
    <w:rsid w:val="00C34693"/>
    <w:rsid w:val="00C3488B"/>
    <w:rsid w:val="00C34A71"/>
    <w:rsid w:val="00C34B80"/>
    <w:rsid w:val="00C34DCE"/>
    <w:rsid w:val="00C35106"/>
    <w:rsid w:val="00C3557D"/>
    <w:rsid w:val="00C358E4"/>
    <w:rsid w:val="00C361B7"/>
    <w:rsid w:val="00C371A8"/>
    <w:rsid w:val="00C372E5"/>
    <w:rsid w:val="00C373E3"/>
    <w:rsid w:val="00C37447"/>
    <w:rsid w:val="00C374F5"/>
    <w:rsid w:val="00C37B9C"/>
    <w:rsid w:val="00C37E9B"/>
    <w:rsid w:val="00C4005B"/>
    <w:rsid w:val="00C40468"/>
    <w:rsid w:val="00C4079F"/>
    <w:rsid w:val="00C40DCE"/>
    <w:rsid w:val="00C412FF"/>
    <w:rsid w:val="00C413C4"/>
    <w:rsid w:val="00C414DF"/>
    <w:rsid w:val="00C415F3"/>
    <w:rsid w:val="00C41E5A"/>
    <w:rsid w:val="00C42840"/>
    <w:rsid w:val="00C42A35"/>
    <w:rsid w:val="00C42A60"/>
    <w:rsid w:val="00C42CA4"/>
    <w:rsid w:val="00C4336B"/>
    <w:rsid w:val="00C435A6"/>
    <w:rsid w:val="00C436AB"/>
    <w:rsid w:val="00C43927"/>
    <w:rsid w:val="00C43AB6"/>
    <w:rsid w:val="00C44037"/>
    <w:rsid w:val="00C44294"/>
    <w:rsid w:val="00C447CB"/>
    <w:rsid w:val="00C449A3"/>
    <w:rsid w:val="00C44A1C"/>
    <w:rsid w:val="00C44A4B"/>
    <w:rsid w:val="00C44C7D"/>
    <w:rsid w:val="00C44D6B"/>
    <w:rsid w:val="00C44EC9"/>
    <w:rsid w:val="00C455FC"/>
    <w:rsid w:val="00C45A8D"/>
    <w:rsid w:val="00C45B55"/>
    <w:rsid w:val="00C45D59"/>
    <w:rsid w:val="00C45EC8"/>
    <w:rsid w:val="00C45EE4"/>
    <w:rsid w:val="00C46056"/>
    <w:rsid w:val="00C46097"/>
    <w:rsid w:val="00C469F0"/>
    <w:rsid w:val="00C46A43"/>
    <w:rsid w:val="00C46ADE"/>
    <w:rsid w:val="00C46E30"/>
    <w:rsid w:val="00C4776F"/>
    <w:rsid w:val="00C50208"/>
    <w:rsid w:val="00C5040F"/>
    <w:rsid w:val="00C50468"/>
    <w:rsid w:val="00C50A13"/>
    <w:rsid w:val="00C50BE1"/>
    <w:rsid w:val="00C50DD6"/>
    <w:rsid w:val="00C5109B"/>
    <w:rsid w:val="00C511C8"/>
    <w:rsid w:val="00C5129F"/>
    <w:rsid w:val="00C513E9"/>
    <w:rsid w:val="00C519B5"/>
    <w:rsid w:val="00C51BE6"/>
    <w:rsid w:val="00C51D09"/>
    <w:rsid w:val="00C51D4D"/>
    <w:rsid w:val="00C52327"/>
    <w:rsid w:val="00C5327E"/>
    <w:rsid w:val="00C532CE"/>
    <w:rsid w:val="00C5338B"/>
    <w:rsid w:val="00C53751"/>
    <w:rsid w:val="00C53E34"/>
    <w:rsid w:val="00C54093"/>
    <w:rsid w:val="00C540FD"/>
    <w:rsid w:val="00C546B7"/>
    <w:rsid w:val="00C55345"/>
    <w:rsid w:val="00C554EC"/>
    <w:rsid w:val="00C55741"/>
    <w:rsid w:val="00C55982"/>
    <w:rsid w:val="00C55C33"/>
    <w:rsid w:val="00C55EA9"/>
    <w:rsid w:val="00C563C1"/>
    <w:rsid w:val="00C56C00"/>
    <w:rsid w:val="00C56F6F"/>
    <w:rsid w:val="00C57221"/>
    <w:rsid w:val="00C575BA"/>
    <w:rsid w:val="00C57C81"/>
    <w:rsid w:val="00C60096"/>
    <w:rsid w:val="00C601C4"/>
    <w:rsid w:val="00C606A9"/>
    <w:rsid w:val="00C60A87"/>
    <w:rsid w:val="00C60DCA"/>
    <w:rsid w:val="00C60E32"/>
    <w:rsid w:val="00C61635"/>
    <w:rsid w:val="00C61E4B"/>
    <w:rsid w:val="00C61FED"/>
    <w:rsid w:val="00C62123"/>
    <w:rsid w:val="00C622E4"/>
    <w:rsid w:val="00C62842"/>
    <w:rsid w:val="00C62B29"/>
    <w:rsid w:val="00C632CF"/>
    <w:rsid w:val="00C63464"/>
    <w:rsid w:val="00C63568"/>
    <w:rsid w:val="00C639D1"/>
    <w:rsid w:val="00C63B1E"/>
    <w:rsid w:val="00C63D2F"/>
    <w:rsid w:val="00C63D54"/>
    <w:rsid w:val="00C64009"/>
    <w:rsid w:val="00C646BA"/>
    <w:rsid w:val="00C6478A"/>
    <w:rsid w:val="00C64E57"/>
    <w:rsid w:val="00C64F83"/>
    <w:rsid w:val="00C650AA"/>
    <w:rsid w:val="00C65127"/>
    <w:rsid w:val="00C65BB3"/>
    <w:rsid w:val="00C664FC"/>
    <w:rsid w:val="00C666C4"/>
    <w:rsid w:val="00C667E5"/>
    <w:rsid w:val="00C6696F"/>
    <w:rsid w:val="00C66ED4"/>
    <w:rsid w:val="00C6772A"/>
    <w:rsid w:val="00C678D5"/>
    <w:rsid w:val="00C67A69"/>
    <w:rsid w:val="00C67BE9"/>
    <w:rsid w:val="00C67C1A"/>
    <w:rsid w:val="00C67E71"/>
    <w:rsid w:val="00C67F1A"/>
    <w:rsid w:val="00C67F3F"/>
    <w:rsid w:val="00C67F83"/>
    <w:rsid w:val="00C7004F"/>
    <w:rsid w:val="00C701B5"/>
    <w:rsid w:val="00C7033B"/>
    <w:rsid w:val="00C7044D"/>
    <w:rsid w:val="00C704BF"/>
    <w:rsid w:val="00C708E7"/>
    <w:rsid w:val="00C709A6"/>
    <w:rsid w:val="00C70A4B"/>
    <w:rsid w:val="00C70AAA"/>
    <w:rsid w:val="00C70B3B"/>
    <w:rsid w:val="00C70C44"/>
    <w:rsid w:val="00C70E86"/>
    <w:rsid w:val="00C70FA4"/>
    <w:rsid w:val="00C71D8B"/>
    <w:rsid w:val="00C72301"/>
    <w:rsid w:val="00C7266D"/>
    <w:rsid w:val="00C729DA"/>
    <w:rsid w:val="00C72BF0"/>
    <w:rsid w:val="00C72C0F"/>
    <w:rsid w:val="00C7303D"/>
    <w:rsid w:val="00C730C7"/>
    <w:rsid w:val="00C7334D"/>
    <w:rsid w:val="00C733CB"/>
    <w:rsid w:val="00C7398F"/>
    <w:rsid w:val="00C739DB"/>
    <w:rsid w:val="00C7408B"/>
    <w:rsid w:val="00C7412F"/>
    <w:rsid w:val="00C7417B"/>
    <w:rsid w:val="00C7432C"/>
    <w:rsid w:val="00C7447A"/>
    <w:rsid w:val="00C74493"/>
    <w:rsid w:val="00C744E6"/>
    <w:rsid w:val="00C74632"/>
    <w:rsid w:val="00C7469E"/>
    <w:rsid w:val="00C75494"/>
    <w:rsid w:val="00C75689"/>
    <w:rsid w:val="00C75EDF"/>
    <w:rsid w:val="00C75F46"/>
    <w:rsid w:val="00C76595"/>
    <w:rsid w:val="00C766AA"/>
    <w:rsid w:val="00C768E0"/>
    <w:rsid w:val="00C76BAA"/>
    <w:rsid w:val="00C76D38"/>
    <w:rsid w:val="00C77022"/>
    <w:rsid w:val="00C77389"/>
    <w:rsid w:val="00C773D1"/>
    <w:rsid w:val="00C77F4F"/>
    <w:rsid w:val="00C77FAF"/>
    <w:rsid w:val="00C77FF0"/>
    <w:rsid w:val="00C806EA"/>
    <w:rsid w:val="00C807E2"/>
    <w:rsid w:val="00C80B77"/>
    <w:rsid w:val="00C81082"/>
    <w:rsid w:val="00C812D7"/>
    <w:rsid w:val="00C8148B"/>
    <w:rsid w:val="00C815CB"/>
    <w:rsid w:val="00C81A7E"/>
    <w:rsid w:val="00C81A8A"/>
    <w:rsid w:val="00C81A8D"/>
    <w:rsid w:val="00C81BDF"/>
    <w:rsid w:val="00C81FD7"/>
    <w:rsid w:val="00C8231F"/>
    <w:rsid w:val="00C82356"/>
    <w:rsid w:val="00C825C1"/>
    <w:rsid w:val="00C8279C"/>
    <w:rsid w:val="00C830B2"/>
    <w:rsid w:val="00C831BA"/>
    <w:rsid w:val="00C832FD"/>
    <w:rsid w:val="00C83C93"/>
    <w:rsid w:val="00C84098"/>
    <w:rsid w:val="00C842D8"/>
    <w:rsid w:val="00C8453C"/>
    <w:rsid w:val="00C84909"/>
    <w:rsid w:val="00C8491C"/>
    <w:rsid w:val="00C849C9"/>
    <w:rsid w:val="00C849F8"/>
    <w:rsid w:val="00C84DFA"/>
    <w:rsid w:val="00C851B5"/>
    <w:rsid w:val="00C8540E"/>
    <w:rsid w:val="00C854D4"/>
    <w:rsid w:val="00C854D7"/>
    <w:rsid w:val="00C85513"/>
    <w:rsid w:val="00C857E7"/>
    <w:rsid w:val="00C85812"/>
    <w:rsid w:val="00C85A3B"/>
    <w:rsid w:val="00C85A96"/>
    <w:rsid w:val="00C85ABF"/>
    <w:rsid w:val="00C85F43"/>
    <w:rsid w:val="00C86198"/>
    <w:rsid w:val="00C8633E"/>
    <w:rsid w:val="00C86347"/>
    <w:rsid w:val="00C863D0"/>
    <w:rsid w:val="00C86456"/>
    <w:rsid w:val="00C864C9"/>
    <w:rsid w:val="00C865EB"/>
    <w:rsid w:val="00C86852"/>
    <w:rsid w:val="00C86881"/>
    <w:rsid w:val="00C86AC7"/>
    <w:rsid w:val="00C86CFB"/>
    <w:rsid w:val="00C86DF1"/>
    <w:rsid w:val="00C86F26"/>
    <w:rsid w:val="00C8704C"/>
    <w:rsid w:val="00C8793A"/>
    <w:rsid w:val="00C87B5F"/>
    <w:rsid w:val="00C87C0B"/>
    <w:rsid w:val="00C87CD1"/>
    <w:rsid w:val="00C900CE"/>
    <w:rsid w:val="00C90B4C"/>
    <w:rsid w:val="00C9111A"/>
    <w:rsid w:val="00C9163E"/>
    <w:rsid w:val="00C91782"/>
    <w:rsid w:val="00C9188A"/>
    <w:rsid w:val="00C9298A"/>
    <w:rsid w:val="00C92F03"/>
    <w:rsid w:val="00C9311B"/>
    <w:rsid w:val="00C9348A"/>
    <w:rsid w:val="00C93804"/>
    <w:rsid w:val="00C93E0D"/>
    <w:rsid w:val="00C93FCD"/>
    <w:rsid w:val="00C941BE"/>
    <w:rsid w:val="00C9426E"/>
    <w:rsid w:val="00C94717"/>
    <w:rsid w:val="00C947A4"/>
    <w:rsid w:val="00C94912"/>
    <w:rsid w:val="00C94AA9"/>
    <w:rsid w:val="00C94F2B"/>
    <w:rsid w:val="00C95230"/>
    <w:rsid w:val="00C9528A"/>
    <w:rsid w:val="00C959C2"/>
    <w:rsid w:val="00C95E30"/>
    <w:rsid w:val="00C964EC"/>
    <w:rsid w:val="00C96C6C"/>
    <w:rsid w:val="00C96E7B"/>
    <w:rsid w:val="00C96ED7"/>
    <w:rsid w:val="00C96F90"/>
    <w:rsid w:val="00C972EB"/>
    <w:rsid w:val="00C9731A"/>
    <w:rsid w:val="00C979D8"/>
    <w:rsid w:val="00C97F80"/>
    <w:rsid w:val="00CA01AA"/>
    <w:rsid w:val="00CA0226"/>
    <w:rsid w:val="00CA0468"/>
    <w:rsid w:val="00CA0505"/>
    <w:rsid w:val="00CA0C56"/>
    <w:rsid w:val="00CA0DF5"/>
    <w:rsid w:val="00CA1654"/>
    <w:rsid w:val="00CA1839"/>
    <w:rsid w:val="00CA1894"/>
    <w:rsid w:val="00CA1927"/>
    <w:rsid w:val="00CA1EAE"/>
    <w:rsid w:val="00CA2012"/>
    <w:rsid w:val="00CA2181"/>
    <w:rsid w:val="00CA2332"/>
    <w:rsid w:val="00CA2349"/>
    <w:rsid w:val="00CA2D1F"/>
    <w:rsid w:val="00CA316A"/>
    <w:rsid w:val="00CA335A"/>
    <w:rsid w:val="00CA3477"/>
    <w:rsid w:val="00CA3517"/>
    <w:rsid w:val="00CA38D3"/>
    <w:rsid w:val="00CA3A6E"/>
    <w:rsid w:val="00CA3CB3"/>
    <w:rsid w:val="00CA43E6"/>
    <w:rsid w:val="00CA4441"/>
    <w:rsid w:val="00CA454A"/>
    <w:rsid w:val="00CA4C3D"/>
    <w:rsid w:val="00CA4E40"/>
    <w:rsid w:val="00CA5309"/>
    <w:rsid w:val="00CA5422"/>
    <w:rsid w:val="00CA5851"/>
    <w:rsid w:val="00CA59D8"/>
    <w:rsid w:val="00CA62CC"/>
    <w:rsid w:val="00CA6ACF"/>
    <w:rsid w:val="00CA6BAA"/>
    <w:rsid w:val="00CA6E95"/>
    <w:rsid w:val="00CA6F98"/>
    <w:rsid w:val="00CA7333"/>
    <w:rsid w:val="00CA738E"/>
    <w:rsid w:val="00CA789B"/>
    <w:rsid w:val="00CA7A16"/>
    <w:rsid w:val="00CA7AD4"/>
    <w:rsid w:val="00CB035E"/>
    <w:rsid w:val="00CB039C"/>
    <w:rsid w:val="00CB0473"/>
    <w:rsid w:val="00CB0A45"/>
    <w:rsid w:val="00CB1587"/>
    <w:rsid w:val="00CB1818"/>
    <w:rsid w:val="00CB182D"/>
    <w:rsid w:val="00CB1BAA"/>
    <w:rsid w:val="00CB1FCB"/>
    <w:rsid w:val="00CB20AA"/>
    <w:rsid w:val="00CB2132"/>
    <w:rsid w:val="00CB2145"/>
    <w:rsid w:val="00CB219D"/>
    <w:rsid w:val="00CB27ED"/>
    <w:rsid w:val="00CB29A6"/>
    <w:rsid w:val="00CB2E05"/>
    <w:rsid w:val="00CB3802"/>
    <w:rsid w:val="00CB3867"/>
    <w:rsid w:val="00CB3975"/>
    <w:rsid w:val="00CB3D16"/>
    <w:rsid w:val="00CB3E9E"/>
    <w:rsid w:val="00CB405C"/>
    <w:rsid w:val="00CB40B0"/>
    <w:rsid w:val="00CB41E2"/>
    <w:rsid w:val="00CB43CF"/>
    <w:rsid w:val="00CB497F"/>
    <w:rsid w:val="00CB4B4E"/>
    <w:rsid w:val="00CB4E05"/>
    <w:rsid w:val="00CB4F88"/>
    <w:rsid w:val="00CB4FD0"/>
    <w:rsid w:val="00CB5038"/>
    <w:rsid w:val="00CB526D"/>
    <w:rsid w:val="00CB5372"/>
    <w:rsid w:val="00CB54D8"/>
    <w:rsid w:val="00CB5539"/>
    <w:rsid w:val="00CB56AB"/>
    <w:rsid w:val="00CB5701"/>
    <w:rsid w:val="00CB5845"/>
    <w:rsid w:val="00CB5890"/>
    <w:rsid w:val="00CB5F17"/>
    <w:rsid w:val="00CB61E5"/>
    <w:rsid w:val="00CB62F0"/>
    <w:rsid w:val="00CB6625"/>
    <w:rsid w:val="00CB66B0"/>
    <w:rsid w:val="00CB71AD"/>
    <w:rsid w:val="00CB72F6"/>
    <w:rsid w:val="00CB73AB"/>
    <w:rsid w:val="00CB76FE"/>
    <w:rsid w:val="00CB791B"/>
    <w:rsid w:val="00CB7921"/>
    <w:rsid w:val="00CB7A1F"/>
    <w:rsid w:val="00CB7B60"/>
    <w:rsid w:val="00CB7C97"/>
    <w:rsid w:val="00CC00BD"/>
    <w:rsid w:val="00CC01C5"/>
    <w:rsid w:val="00CC0901"/>
    <w:rsid w:val="00CC0BC0"/>
    <w:rsid w:val="00CC0D26"/>
    <w:rsid w:val="00CC1322"/>
    <w:rsid w:val="00CC1689"/>
    <w:rsid w:val="00CC1813"/>
    <w:rsid w:val="00CC1996"/>
    <w:rsid w:val="00CC20F6"/>
    <w:rsid w:val="00CC2B61"/>
    <w:rsid w:val="00CC2C54"/>
    <w:rsid w:val="00CC3465"/>
    <w:rsid w:val="00CC35E6"/>
    <w:rsid w:val="00CC4110"/>
    <w:rsid w:val="00CC413A"/>
    <w:rsid w:val="00CC415B"/>
    <w:rsid w:val="00CC4591"/>
    <w:rsid w:val="00CC490A"/>
    <w:rsid w:val="00CC4992"/>
    <w:rsid w:val="00CC5813"/>
    <w:rsid w:val="00CC5827"/>
    <w:rsid w:val="00CC5E7A"/>
    <w:rsid w:val="00CC5F8C"/>
    <w:rsid w:val="00CC60A5"/>
    <w:rsid w:val="00CC6525"/>
    <w:rsid w:val="00CC6754"/>
    <w:rsid w:val="00CC69AA"/>
    <w:rsid w:val="00CC6E99"/>
    <w:rsid w:val="00CC6EA6"/>
    <w:rsid w:val="00CC7490"/>
    <w:rsid w:val="00CC7659"/>
    <w:rsid w:val="00CC7A2D"/>
    <w:rsid w:val="00CC7D9F"/>
    <w:rsid w:val="00CD010A"/>
    <w:rsid w:val="00CD0E10"/>
    <w:rsid w:val="00CD1152"/>
    <w:rsid w:val="00CD1307"/>
    <w:rsid w:val="00CD1582"/>
    <w:rsid w:val="00CD15F4"/>
    <w:rsid w:val="00CD1DF1"/>
    <w:rsid w:val="00CD234D"/>
    <w:rsid w:val="00CD24E5"/>
    <w:rsid w:val="00CD2530"/>
    <w:rsid w:val="00CD2E85"/>
    <w:rsid w:val="00CD3F15"/>
    <w:rsid w:val="00CD412F"/>
    <w:rsid w:val="00CD484F"/>
    <w:rsid w:val="00CD4955"/>
    <w:rsid w:val="00CD4C32"/>
    <w:rsid w:val="00CD5292"/>
    <w:rsid w:val="00CD535E"/>
    <w:rsid w:val="00CD5889"/>
    <w:rsid w:val="00CD597B"/>
    <w:rsid w:val="00CD59C8"/>
    <w:rsid w:val="00CD5A6C"/>
    <w:rsid w:val="00CD6539"/>
    <w:rsid w:val="00CD6723"/>
    <w:rsid w:val="00CD6903"/>
    <w:rsid w:val="00CD6944"/>
    <w:rsid w:val="00CD6F3E"/>
    <w:rsid w:val="00CD7194"/>
    <w:rsid w:val="00CD7366"/>
    <w:rsid w:val="00CD737D"/>
    <w:rsid w:val="00CD73CD"/>
    <w:rsid w:val="00CD7642"/>
    <w:rsid w:val="00CD76E3"/>
    <w:rsid w:val="00CD7AEA"/>
    <w:rsid w:val="00CD7DC0"/>
    <w:rsid w:val="00CD7EB5"/>
    <w:rsid w:val="00CD7F2F"/>
    <w:rsid w:val="00CE0005"/>
    <w:rsid w:val="00CE048D"/>
    <w:rsid w:val="00CE0C77"/>
    <w:rsid w:val="00CE0CC7"/>
    <w:rsid w:val="00CE0FD0"/>
    <w:rsid w:val="00CE1395"/>
    <w:rsid w:val="00CE154C"/>
    <w:rsid w:val="00CE1711"/>
    <w:rsid w:val="00CE1913"/>
    <w:rsid w:val="00CE1A6F"/>
    <w:rsid w:val="00CE1C01"/>
    <w:rsid w:val="00CE1C56"/>
    <w:rsid w:val="00CE233A"/>
    <w:rsid w:val="00CE2736"/>
    <w:rsid w:val="00CE2983"/>
    <w:rsid w:val="00CE2C13"/>
    <w:rsid w:val="00CE40A1"/>
    <w:rsid w:val="00CE4620"/>
    <w:rsid w:val="00CE4887"/>
    <w:rsid w:val="00CE4D10"/>
    <w:rsid w:val="00CE4D22"/>
    <w:rsid w:val="00CE4E87"/>
    <w:rsid w:val="00CE4F9E"/>
    <w:rsid w:val="00CE517D"/>
    <w:rsid w:val="00CE5839"/>
    <w:rsid w:val="00CE5951"/>
    <w:rsid w:val="00CE5AC0"/>
    <w:rsid w:val="00CE5DCB"/>
    <w:rsid w:val="00CE630A"/>
    <w:rsid w:val="00CE64E0"/>
    <w:rsid w:val="00CE6566"/>
    <w:rsid w:val="00CE6811"/>
    <w:rsid w:val="00CE69ED"/>
    <w:rsid w:val="00CE6D04"/>
    <w:rsid w:val="00CE6F0B"/>
    <w:rsid w:val="00CE6FE3"/>
    <w:rsid w:val="00CE70E5"/>
    <w:rsid w:val="00CE7886"/>
    <w:rsid w:val="00CE7C4F"/>
    <w:rsid w:val="00CF05A2"/>
    <w:rsid w:val="00CF0D7B"/>
    <w:rsid w:val="00CF0F80"/>
    <w:rsid w:val="00CF1010"/>
    <w:rsid w:val="00CF134E"/>
    <w:rsid w:val="00CF1F30"/>
    <w:rsid w:val="00CF2340"/>
    <w:rsid w:val="00CF2D9C"/>
    <w:rsid w:val="00CF33FA"/>
    <w:rsid w:val="00CF3514"/>
    <w:rsid w:val="00CF39B7"/>
    <w:rsid w:val="00CF39CC"/>
    <w:rsid w:val="00CF46F6"/>
    <w:rsid w:val="00CF5273"/>
    <w:rsid w:val="00CF542D"/>
    <w:rsid w:val="00CF5A41"/>
    <w:rsid w:val="00CF5F29"/>
    <w:rsid w:val="00CF5F2B"/>
    <w:rsid w:val="00CF6304"/>
    <w:rsid w:val="00CF6624"/>
    <w:rsid w:val="00CF6696"/>
    <w:rsid w:val="00CF688C"/>
    <w:rsid w:val="00CF6F89"/>
    <w:rsid w:val="00CF7113"/>
    <w:rsid w:val="00CF72F6"/>
    <w:rsid w:val="00CF73E9"/>
    <w:rsid w:val="00CF771D"/>
    <w:rsid w:val="00CF7773"/>
    <w:rsid w:val="00CF78DE"/>
    <w:rsid w:val="00CF79F3"/>
    <w:rsid w:val="00D003E1"/>
    <w:rsid w:val="00D00A65"/>
    <w:rsid w:val="00D00D01"/>
    <w:rsid w:val="00D00DB7"/>
    <w:rsid w:val="00D00E20"/>
    <w:rsid w:val="00D0160E"/>
    <w:rsid w:val="00D01B04"/>
    <w:rsid w:val="00D01B34"/>
    <w:rsid w:val="00D01DA7"/>
    <w:rsid w:val="00D02569"/>
    <w:rsid w:val="00D026D7"/>
    <w:rsid w:val="00D02A55"/>
    <w:rsid w:val="00D02A6F"/>
    <w:rsid w:val="00D02D40"/>
    <w:rsid w:val="00D02E16"/>
    <w:rsid w:val="00D03412"/>
    <w:rsid w:val="00D04715"/>
    <w:rsid w:val="00D04A99"/>
    <w:rsid w:val="00D04F29"/>
    <w:rsid w:val="00D0523B"/>
    <w:rsid w:val="00D06048"/>
    <w:rsid w:val="00D061E3"/>
    <w:rsid w:val="00D0688D"/>
    <w:rsid w:val="00D06976"/>
    <w:rsid w:val="00D06AD8"/>
    <w:rsid w:val="00D06F02"/>
    <w:rsid w:val="00D06F33"/>
    <w:rsid w:val="00D0721F"/>
    <w:rsid w:val="00D072C0"/>
    <w:rsid w:val="00D078D6"/>
    <w:rsid w:val="00D07D22"/>
    <w:rsid w:val="00D07E37"/>
    <w:rsid w:val="00D108CD"/>
    <w:rsid w:val="00D10A13"/>
    <w:rsid w:val="00D10BA3"/>
    <w:rsid w:val="00D10F41"/>
    <w:rsid w:val="00D11386"/>
    <w:rsid w:val="00D11423"/>
    <w:rsid w:val="00D118B2"/>
    <w:rsid w:val="00D11DA4"/>
    <w:rsid w:val="00D121CA"/>
    <w:rsid w:val="00D122BE"/>
    <w:rsid w:val="00D12484"/>
    <w:rsid w:val="00D129D7"/>
    <w:rsid w:val="00D12CEE"/>
    <w:rsid w:val="00D12F2B"/>
    <w:rsid w:val="00D136E3"/>
    <w:rsid w:val="00D13F91"/>
    <w:rsid w:val="00D140E9"/>
    <w:rsid w:val="00D142D7"/>
    <w:rsid w:val="00D1445B"/>
    <w:rsid w:val="00D1447D"/>
    <w:rsid w:val="00D14683"/>
    <w:rsid w:val="00D148B4"/>
    <w:rsid w:val="00D14BE8"/>
    <w:rsid w:val="00D14E51"/>
    <w:rsid w:val="00D14EDD"/>
    <w:rsid w:val="00D15146"/>
    <w:rsid w:val="00D15402"/>
    <w:rsid w:val="00D15475"/>
    <w:rsid w:val="00D15A37"/>
    <w:rsid w:val="00D15A52"/>
    <w:rsid w:val="00D15B1D"/>
    <w:rsid w:val="00D15BD5"/>
    <w:rsid w:val="00D15BEB"/>
    <w:rsid w:val="00D15EB1"/>
    <w:rsid w:val="00D16699"/>
    <w:rsid w:val="00D1678C"/>
    <w:rsid w:val="00D167DE"/>
    <w:rsid w:val="00D16E3E"/>
    <w:rsid w:val="00D17031"/>
    <w:rsid w:val="00D17220"/>
    <w:rsid w:val="00D172A1"/>
    <w:rsid w:val="00D17360"/>
    <w:rsid w:val="00D20235"/>
    <w:rsid w:val="00D2033E"/>
    <w:rsid w:val="00D203A3"/>
    <w:rsid w:val="00D204C4"/>
    <w:rsid w:val="00D20E45"/>
    <w:rsid w:val="00D20F07"/>
    <w:rsid w:val="00D21259"/>
    <w:rsid w:val="00D21276"/>
    <w:rsid w:val="00D21340"/>
    <w:rsid w:val="00D21592"/>
    <w:rsid w:val="00D21AAB"/>
    <w:rsid w:val="00D21ACC"/>
    <w:rsid w:val="00D21B2F"/>
    <w:rsid w:val="00D21E72"/>
    <w:rsid w:val="00D224DB"/>
    <w:rsid w:val="00D22785"/>
    <w:rsid w:val="00D22AB6"/>
    <w:rsid w:val="00D23081"/>
    <w:rsid w:val="00D231D4"/>
    <w:rsid w:val="00D236B2"/>
    <w:rsid w:val="00D23904"/>
    <w:rsid w:val="00D23AC0"/>
    <w:rsid w:val="00D241C8"/>
    <w:rsid w:val="00D242F0"/>
    <w:rsid w:val="00D245BE"/>
    <w:rsid w:val="00D246A3"/>
    <w:rsid w:val="00D24705"/>
    <w:rsid w:val="00D24FE5"/>
    <w:rsid w:val="00D2551F"/>
    <w:rsid w:val="00D25A44"/>
    <w:rsid w:val="00D263CE"/>
    <w:rsid w:val="00D2640A"/>
    <w:rsid w:val="00D26437"/>
    <w:rsid w:val="00D26BF9"/>
    <w:rsid w:val="00D26C80"/>
    <w:rsid w:val="00D26CB8"/>
    <w:rsid w:val="00D26DE9"/>
    <w:rsid w:val="00D26DED"/>
    <w:rsid w:val="00D27126"/>
    <w:rsid w:val="00D2716D"/>
    <w:rsid w:val="00D27234"/>
    <w:rsid w:val="00D27269"/>
    <w:rsid w:val="00D272FE"/>
    <w:rsid w:val="00D2766A"/>
    <w:rsid w:val="00D27955"/>
    <w:rsid w:val="00D27E0A"/>
    <w:rsid w:val="00D27ED1"/>
    <w:rsid w:val="00D30D94"/>
    <w:rsid w:val="00D31067"/>
    <w:rsid w:val="00D31470"/>
    <w:rsid w:val="00D314A5"/>
    <w:rsid w:val="00D318FC"/>
    <w:rsid w:val="00D319B0"/>
    <w:rsid w:val="00D319CC"/>
    <w:rsid w:val="00D31DDE"/>
    <w:rsid w:val="00D31E35"/>
    <w:rsid w:val="00D32004"/>
    <w:rsid w:val="00D3226C"/>
    <w:rsid w:val="00D32CCB"/>
    <w:rsid w:val="00D32CD3"/>
    <w:rsid w:val="00D32FEC"/>
    <w:rsid w:val="00D33EA2"/>
    <w:rsid w:val="00D34547"/>
    <w:rsid w:val="00D34A80"/>
    <w:rsid w:val="00D34B9E"/>
    <w:rsid w:val="00D34BEC"/>
    <w:rsid w:val="00D34C2E"/>
    <w:rsid w:val="00D34C73"/>
    <w:rsid w:val="00D34EAA"/>
    <w:rsid w:val="00D34EE9"/>
    <w:rsid w:val="00D35469"/>
    <w:rsid w:val="00D35935"/>
    <w:rsid w:val="00D35B2E"/>
    <w:rsid w:val="00D35B85"/>
    <w:rsid w:val="00D35BB5"/>
    <w:rsid w:val="00D36393"/>
    <w:rsid w:val="00D365BD"/>
    <w:rsid w:val="00D3674C"/>
    <w:rsid w:val="00D36819"/>
    <w:rsid w:val="00D3690D"/>
    <w:rsid w:val="00D36A2D"/>
    <w:rsid w:val="00D36CD1"/>
    <w:rsid w:val="00D36DC1"/>
    <w:rsid w:val="00D36E4A"/>
    <w:rsid w:val="00D3706C"/>
    <w:rsid w:val="00D3716D"/>
    <w:rsid w:val="00D37557"/>
    <w:rsid w:val="00D3770F"/>
    <w:rsid w:val="00D3776C"/>
    <w:rsid w:val="00D37E42"/>
    <w:rsid w:val="00D40040"/>
    <w:rsid w:val="00D40281"/>
    <w:rsid w:val="00D404AF"/>
    <w:rsid w:val="00D411BE"/>
    <w:rsid w:val="00D412B3"/>
    <w:rsid w:val="00D41EC4"/>
    <w:rsid w:val="00D426BF"/>
    <w:rsid w:val="00D42C2D"/>
    <w:rsid w:val="00D43620"/>
    <w:rsid w:val="00D436F2"/>
    <w:rsid w:val="00D437D5"/>
    <w:rsid w:val="00D4384B"/>
    <w:rsid w:val="00D4385D"/>
    <w:rsid w:val="00D43BD3"/>
    <w:rsid w:val="00D43D15"/>
    <w:rsid w:val="00D43EC6"/>
    <w:rsid w:val="00D442FE"/>
    <w:rsid w:val="00D444CA"/>
    <w:rsid w:val="00D446CE"/>
    <w:rsid w:val="00D44702"/>
    <w:rsid w:val="00D44BAD"/>
    <w:rsid w:val="00D45012"/>
    <w:rsid w:val="00D453D0"/>
    <w:rsid w:val="00D456FF"/>
    <w:rsid w:val="00D4582B"/>
    <w:rsid w:val="00D4587D"/>
    <w:rsid w:val="00D458BA"/>
    <w:rsid w:val="00D45CA0"/>
    <w:rsid w:val="00D4615D"/>
    <w:rsid w:val="00D46863"/>
    <w:rsid w:val="00D477C4"/>
    <w:rsid w:val="00D477F6"/>
    <w:rsid w:val="00D47844"/>
    <w:rsid w:val="00D47A29"/>
    <w:rsid w:val="00D47AA2"/>
    <w:rsid w:val="00D5020F"/>
    <w:rsid w:val="00D50523"/>
    <w:rsid w:val="00D506BE"/>
    <w:rsid w:val="00D507E2"/>
    <w:rsid w:val="00D5094A"/>
    <w:rsid w:val="00D509CB"/>
    <w:rsid w:val="00D50A11"/>
    <w:rsid w:val="00D511D8"/>
    <w:rsid w:val="00D5120B"/>
    <w:rsid w:val="00D512DA"/>
    <w:rsid w:val="00D515D3"/>
    <w:rsid w:val="00D517D4"/>
    <w:rsid w:val="00D51C94"/>
    <w:rsid w:val="00D520C9"/>
    <w:rsid w:val="00D52353"/>
    <w:rsid w:val="00D52770"/>
    <w:rsid w:val="00D52899"/>
    <w:rsid w:val="00D529F2"/>
    <w:rsid w:val="00D52C50"/>
    <w:rsid w:val="00D52FF9"/>
    <w:rsid w:val="00D53078"/>
    <w:rsid w:val="00D530B9"/>
    <w:rsid w:val="00D5323F"/>
    <w:rsid w:val="00D533E4"/>
    <w:rsid w:val="00D534B3"/>
    <w:rsid w:val="00D53913"/>
    <w:rsid w:val="00D54355"/>
    <w:rsid w:val="00D544B0"/>
    <w:rsid w:val="00D547B0"/>
    <w:rsid w:val="00D54ECA"/>
    <w:rsid w:val="00D551EA"/>
    <w:rsid w:val="00D55447"/>
    <w:rsid w:val="00D5568C"/>
    <w:rsid w:val="00D566E9"/>
    <w:rsid w:val="00D569D8"/>
    <w:rsid w:val="00D56CBE"/>
    <w:rsid w:val="00D56F3A"/>
    <w:rsid w:val="00D57589"/>
    <w:rsid w:val="00D577F1"/>
    <w:rsid w:val="00D578A2"/>
    <w:rsid w:val="00D57A69"/>
    <w:rsid w:val="00D57BE8"/>
    <w:rsid w:val="00D57C13"/>
    <w:rsid w:val="00D57C6F"/>
    <w:rsid w:val="00D57C95"/>
    <w:rsid w:val="00D57CAA"/>
    <w:rsid w:val="00D57F60"/>
    <w:rsid w:val="00D600C3"/>
    <w:rsid w:val="00D60252"/>
    <w:rsid w:val="00D60823"/>
    <w:rsid w:val="00D608A4"/>
    <w:rsid w:val="00D60DE7"/>
    <w:rsid w:val="00D6136F"/>
    <w:rsid w:val="00D6145B"/>
    <w:rsid w:val="00D614E6"/>
    <w:rsid w:val="00D61667"/>
    <w:rsid w:val="00D6185A"/>
    <w:rsid w:val="00D61CE0"/>
    <w:rsid w:val="00D61D43"/>
    <w:rsid w:val="00D61FCB"/>
    <w:rsid w:val="00D6200E"/>
    <w:rsid w:val="00D620B4"/>
    <w:rsid w:val="00D6223F"/>
    <w:rsid w:val="00D624A1"/>
    <w:rsid w:val="00D624D7"/>
    <w:rsid w:val="00D62808"/>
    <w:rsid w:val="00D6288B"/>
    <w:rsid w:val="00D631D4"/>
    <w:rsid w:val="00D63332"/>
    <w:rsid w:val="00D635D1"/>
    <w:rsid w:val="00D63692"/>
    <w:rsid w:val="00D6372C"/>
    <w:rsid w:val="00D6380C"/>
    <w:rsid w:val="00D63C2D"/>
    <w:rsid w:val="00D642CF"/>
    <w:rsid w:val="00D6499A"/>
    <w:rsid w:val="00D64B35"/>
    <w:rsid w:val="00D65320"/>
    <w:rsid w:val="00D65439"/>
    <w:rsid w:val="00D6574D"/>
    <w:rsid w:val="00D65AF5"/>
    <w:rsid w:val="00D65B3A"/>
    <w:rsid w:val="00D65C81"/>
    <w:rsid w:val="00D65E3B"/>
    <w:rsid w:val="00D66D6C"/>
    <w:rsid w:val="00D66E96"/>
    <w:rsid w:val="00D6713F"/>
    <w:rsid w:val="00D67141"/>
    <w:rsid w:val="00D67729"/>
    <w:rsid w:val="00D67783"/>
    <w:rsid w:val="00D678DB"/>
    <w:rsid w:val="00D67A4B"/>
    <w:rsid w:val="00D7011E"/>
    <w:rsid w:val="00D7028C"/>
    <w:rsid w:val="00D702E2"/>
    <w:rsid w:val="00D70775"/>
    <w:rsid w:val="00D70E2F"/>
    <w:rsid w:val="00D71369"/>
    <w:rsid w:val="00D71483"/>
    <w:rsid w:val="00D718AD"/>
    <w:rsid w:val="00D718E3"/>
    <w:rsid w:val="00D71EE6"/>
    <w:rsid w:val="00D71F14"/>
    <w:rsid w:val="00D71FA3"/>
    <w:rsid w:val="00D72D41"/>
    <w:rsid w:val="00D740D1"/>
    <w:rsid w:val="00D7423F"/>
    <w:rsid w:val="00D74BD2"/>
    <w:rsid w:val="00D752F3"/>
    <w:rsid w:val="00D755F8"/>
    <w:rsid w:val="00D76DDD"/>
    <w:rsid w:val="00D76E0F"/>
    <w:rsid w:val="00D774C9"/>
    <w:rsid w:val="00D7753C"/>
    <w:rsid w:val="00D77A9C"/>
    <w:rsid w:val="00D77C22"/>
    <w:rsid w:val="00D77E9F"/>
    <w:rsid w:val="00D804D3"/>
    <w:rsid w:val="00D8050B"/>
    <w:rsid w:val="00D809FB"/>
    <w:rsid w:val="00D8123C"/>
    <w:rsid w:val="00D813AF"/>
    <w:rsid w:val="00D815BC"/>
    <w:rsid w:val="00D81AAB"/>
    <w:rsid w:val="00D82035"/>
    <w:rsid w:val="00D82116"/>
    <w:rsid w:val="00D82709"/>
    <w:rsid w:val="00D82C52"/>
    <w:rsid w:val="00D82E73"/>
    <w:rsid w:val="00D830C6"/>
    <w:rsid w:val="00D83130"/>
    <w:rsid w:val="00D83555"/>
    <w:rsid w:val="00D841AF"/>
    <w:rsid w:val="00D841C0"/>
    <w:rsid w:val="00D8459B"/>
    <w:rsid w:val="00D846C7"/>
    <w:rsid w:val="00D84FCC"/>
    <w:rsid w:val="00D8581E"/>
    <w:rsid w:val="00D85D65"/>
    <w:rsid w:val="00D85F47"/>
    <w:rsid w:val="00D860D4"/>
    <w:rsid w:val="00D86213"/>
    <w:rsid w:val="00D865DD"/>
    <w:rsid w:val="00D86738"/>
    <w:rsid w:val="00D86753"/>
    <w:rsid w:val="00D86882"/>
    <w:rsid w:val="00D87B1B"/>
    <w:rsid w:val="00D87D26"/>
    <w:rsid w:val="00D902AE"/>
    <w:rsid w:val="00D904E3"/>
    <w:rsid w:val="00D90544"/>
    <w:rsid w:val="00D905AB"/>
    <w:rsid w:val="00D907E7"/>
    <w:rsid w:val="00D909F2"/>
    <w:rsid w:val="00D90A13"/>
    <w:rsid w:val="00D90DF6"/>
    <w:rsid w:val="00D90E5A"/>
    <w:rsid w:val="00D91B0A"/>
    <w:rsid w:val="00D91B24"/>
    <w:rsid w:val="00D91C38"/>
    <w:rsid w:val="00D923A6"/>
    <w:rsid w:val="00D9247F"/>
    <w:rsid w:val="00D9260A"/>
    <w:rsid w:val="00D92AA2"/>
    <w:rsid w:val="00D93770"/>
    <w:rsid w:val="00D93CC2"/>
    <w:rsid w:val="00D93DE6"/>
    <w:rsid w:val="00D94D1D"/>
    <w:rsid w:val="00D95185"/>
    <w:rsid w:val="00D95304"/>
    <w:rsid w:val="00D95A38"/>
    <w:rsid w:val="00D95EE9"/>
    <w:rsid w:val="00D968FA"/>
    <w:rsid w:val="00D96B84"/>
    <w:rsid w:val="00D96D1A"/>
    <w:rsid w:val="00D96F12"/>
    <w:rsid w:val="00D972F7"/>
    <w:rsid w:val="00D97813"/>
    <w:rsid w:val="00D9787A"/>
    <w:rsid w:val="00D97881"/>
    <w:rsid w:val="00DA0182"/>
    <w:rsid w:val="00DA020C"/>
    <w:rsid w:val="00DA04C1"/>
    <w:rsid w:val="00DA07FF"/>
    <w:rsid w:val="00DA08DE"/>
    <w:rsid w:val="00DA0B57"/>
    <w:rsid w:val="00DA0C8F"/>
    <w:rsid w:val="00DA14CD"/>
    <w:rsid w:val="00DA15C5"/>
    <w:rsid w:val="00DA1B91"/>
    <w:rsid w:val="00DA1FAB"/>
    <w:rsid w:val="00DA2327"/>
    <w:rsid w:val="00DA258A"/>
    <w:rsid w:val="00DA2973"/>
    <w:rsid w:val="00DA388C"/>
    <w:rsid w:val="00DA3D60"/>
    <w:rsid w:val="00DA41DC"/>
    <w:rsid w:val="00DA4588"/>
    <w:rsid w:val="00DA46D6"/>
    <w:rsid w:val="00DA4B59"/>
    <w:rsid w:val="00DA4DCE"/>
    <w:rsid w:val="00DA51E6"/>
    <w:rsid w:val="00DA524F"/>
    <w:rsid w:val="00DA5282"/>
    <w:rsid w:val="00DA6157"/>
    <w:rsid w:val="00DA6385"/>
    <w:rsid w:val="00DA64D7"/>
    <w:rsid w:val="00DA7246"/>
    <w:rsid w:val="00DA739D"/>
    <w:rsid w:val="00DA73FA"/>
    <w:rsid w:val="00DB074D"/>
    <w:rsid w:val="00DB1037"/>
    <w:rsid w:val="00DB115D"/>
    <w:rsid w:val="00DB163F"/>
    <w:rsid w:val="00DB1645"/>
    <w:rsid w:val="00DB3B9A"/>
    <w:rsid w:val="00DB4107"/>
    <w:rsid w:val="00DB42E4"/>
    <w:rsid w:val="00DB440A"/>
    <w:rsid w:val="00DB4579"/>
    <w:rsid w:val="00DB46C5"/>
    <w:rsid w:val="00DB47DC"/>
    <w:rsid w:val="00DB4A4C"/>
    <w:rsid w:val="00DB4B15"/>
    <w:rsid w:val="00DB5037"/>
    <w:rsid w:val="00DB5763"/>
    <w:rsid w:val="00DB5C0A"/>
    <w:rsid w:val="00DB5C0D"/>
    <w:rsid w:val="00DB5D1B"/>
    <w:rsid w:val="00DB6C94"/>
    <w:rsid w:val="00DB6F0C"/>
    <w:rsid w:val="00DB6F12"/>
    <w:rsid w:val="00DB77CB"/>
    <w:rsid w:val="00DB7A10"/>
    <w:rsid w:val="00DB7B4C"/>
    <w:rsid w:val="00DB7DC8"/>
    <w:rsid w:val="00DC0D53"/>
    <w:rsid w:val="00DC1C6B"/>
    <w:rsid w:val="00DC2372"/>
    <w:rsid w:val="00DC28BB"/>
    <w:rsid w:val="00DC2A96"/>
    <w:rsid w:val="00DC2B23"/>
    <w:rsid w:val="00DC302B"/>
    <w:rsid w:val="00DC3235"/>
    <w:rsid w:val="00DC3579"/>
    <w:rsid w:val="00DC3EBD"/>
    <w:rsid w:val="00DC45E9"/>
    <w:rsid w:val="00DC5140"/>
    <w:rsid w:val="00DC518D"/>
    <w:rsid w:val="00DC55BC"/>
    <w:rsid w:val="00DC6281"/>
    <w:rsid w:val="00DC656C"/>
    <w:rsid w:val="00DC65CC"/>
    <w:rsid w:val="00DC6F8A"/>
    <w:rsid w:val="00DC72E2"/>
    <w:rsid w:val="00DC74E1"/>
    <w:rsid w:val="00DC7C35"/>
    <w:rsid w:val="00DD0136"/>
    <w:rsid w:val="00DD0ADD"/>
    <w:rsid w:val="00DD0B59"/>
    <w:rsid w:val="00DD0E2F"/>
    <w:rsid w:val="00DD14EF"/>
    <w:rsid w:val="00DD1782"/>
    <w:rsid w:val="00DD1CD3"/>
    <w:rsid w:val="00DD2308"/>
    <w:rsid w:val="00DD267E"/>
    <w:rsid w:val="00DD2AC9"/>
    <w:rsid w:val="00DD2CE5"/>
    <w:rsid w:val="00DD2DC8"/>
    <w:rsid w:val="00DD2F4E"/>
    <w:rsid w:val="00DD3CA3"/>
    <w:rsid w:val="00DD3D4C"/>
    <w:rsid w:val="00DD3D65"/>
    <w:rsid w:val="00DD43D9"/>
    <w:rsid w:val="00DD44E6"/>
    <w:rsid w:val="00DD4658"/>
    <w:rsid w:val="00DD4E47"/>
    <w:rsid w:val="00DD517F"/>
    <w:rsid w:val="00DD5B49"/>
    <w:rsid w:val="00DD5BCA"/>
    <w:rsid w:val="00DD5CA8"/>
    <w:rsid w:val="00DD69AA"/>
    <w:rsid w:val="00DD6D1A"/>
    <w:rsid w:val="00DD7225"/>
    <w:rsid w:val="00DD7707"/>
    <w:rsid w:val="00DD7833"/>
    <w:rsid w:val="00DD7B4E"/>
    <w:rsid w:val="00DD7B88"/>
    <w:rsid w:val="00DE018C"/>
    <w:rsid w:val="00DE01D0"/>
    <w:rsid w:val="00DE07A5"/>
    <w:rsid w:val="00DE07B9"/>
    <w:rsid w:val="00DE0A64"/>
    <w:rsid w:val="00DE0F98"/>
    <w:rsid w:val="00DE10C5"/>
    <w:rsid w:val="00DE129C"/>
    <w:rsid w:val="00DE12D6"/>
    <w:rsid w:val="00DE14DA"/>
    <w:rsid w:val="00DE1903"/>
    <w:rsid w:val="00DE2658"/>
    <w:rsid w:val="00DE2720"/>
    <w:rsid w:val="00DE2800"/>
    <w:rsid w:val="00DE2CE3"/>
    <w:rsid w:val="00DE3727"/>
    <w:rsid w:val="00DE3934"/>
    <w:rsid w:val="00DE3B55"/>
    <w:rsid w:val="00DE3BB9"/>
    <w:rsid w:val="00DE447F"/>
    <w:rsid w:val="00DE46C6"/>
    <w:rsid w:val="00DE47E6"/>
    <w:rsid w:val="00DE4E39"/>
    <w:rsid w:val="00DE4E61"/>
    <w:rsid w:val="00DE4E81"/>
    <w:rsid w:val="00DE567C"/>
    <w:rsid w:val="00DE5E9C"/>
    <w:rsid w:val="00DE67EB"/>
    <w:rsid w:val="00DE69B3"/>
    <w:rsid w:val="00DE70B2"/>
    <w:rsid w:val="00DE723B"/>
    <w:rsid w:val="00DE737F"/>
    <w:rsid w:val="00DE7459"/>
    <w:rsid w:val="00DE7B0F"/>
    <w:rsid w:val="00DF0DB4"/>
    <w:rsid w:val="00DF0DDF"/>
    <w:rsid w:val="00DF0E11"/>
    <w:rsid w:val="00DF1004"/>
    <w:rsid w:val="00DF123D"/>
    <w:rsid w:val="00DF1294"/>
    <w:rsid w:val="00DF175F"/>
    <w:rsid w:val="00DF2276"/>
    <w:rsid w:val="00DF2330"/>
    <w:rsid w:val="00DF2DE4"/>
    <w:rsid w:val="00DF30B0"/>
    <w:rsid w:val="00DF313D"/>
    <w:rsid w:val="00DF31E3"/>
    <w:rsid w:val="00DF35CE"/>
    <w:rsid w:val="00DF35E6"/>
    <w:rsid w:val="00DF432B"/>
    <w:rsid w:val="00DF455E"/>
    <w:rsid w:val="00DF47A9"/>
    <w:rsid w:val="00DF4A41"/>
    <w:rsid w:val="00DF4D0C"/>
    <w:rsid w:val="00DF4DB7"/>
    <w:rsid w:val="00DF51D3"/>
    <w:rsid w:val="00DF547F"/>
    <w:rsid w:val="00DF5B4E"/>
    <w:rsid w:val="00DF5D00"/>
    <w:rsid w:val="00DF5E5E"/>
    <w:rsid w:val="00DF6027"/>
    <w:rsid w:val="00DF6225"/>
    <w:rsid w:val="00DF6346"/>
    <w:rsid w:val="00DF63D1"/>
    <w:rsid w:val="00DF642A"/>
    <w:rsid w:val="00DF6A49"/>
    <w:rsid w:val="00DF6A55"/>
    <w:rsid w:val="00DF7058"/>
    <w:rsid w:val="00DF7707"/>
    <w:rsid w:val="00DF771B"/>
    <w:rsid w:val="00DF79C8"/>
    <w:rsid w:val="00DF7BAA"/>
    <w:rsid w:val="00DF7EC2"/>
    <w:rsid w:val="00E009E5"/>
    <w:rsid w:val="00E00A7A"/>
    <w:rsid w:val="00E00C16"/>
    <w:rsid w:val="00E0120B"/>
    <w:rsid w:val="00E01302"/>
    <w:rsid w:val="00E013BE"/>
    <w:rsid w:val="00E01677"/>
    <w:rsid w:val="00E01821"/>
    <w:rsid w:val="00E0186D"/>
    <w:rsid w:val="00E0217C"/>
    <w:rsid w:val="00E02490"/>
    <w:rsid w:val="00E0276E"/>
    <w:rsid w:val="00E0291D"/>
    <w:rsid w:val="00E02D9E"/>
    <w:rsid w:val="00E02F9B"/>
    <w:rsid w:val="00E03095"/>
    <w:rsid w:val="00E03552"/>
    <w:rsid w:val="00E03681"/>
    <w:rsid w:val="00E03762"/>
    <w:rsid w:val="00E03CA7"/>
    <w:rsid w:val="00E03DB8"/>
    <w:rsid w:val="00E03EBC"/>
    <w:rsid w:val="00E04538"/>
    <w:rsid w:val="00E04961"/>
    <w:rsid w:val="00E04AA2"/>
    <w:rsid w:val="00E04DAF"/>
    <w:rsid w:val="00E04F8F"/>
    <w:rsid w:val="00E05018"/>
    <w:rsid w:val="00E051D5"/>
    <w:rsid w:val="00E05389"/>
    <w:rsid w:val="00E0599B"/>
    <w:rsid w:val="00E05B6D"/>
    <w:rsid w:val="00E05FC6"/>
    <w:rsid w:val="00E06AE6"/>
    <w:rsid w:val="00E06CDA"/>
    <w:rsid w:val="00E06E90"/>
    <w:rsid w:val="00E06FA8"/>
    <w:rsid w:val="00E07375"/>
    <w:rsid w:val="00E07A2A"/>
    <w:rsid w:val="00E10263"/>
    <w:rsid w:val="00E102CE"/>
    <w:rsid w:val="00E10676"/>
    <w:rsid w:val="00E10FD1"/>
    <w:rsid w:val="00E110E7"/>
    <w:rsid w:val="00E112C7"/>
    <w:rsid w:val="00E119E1"/>
    <w:rsid w:val="00E11B92"/>
    <w:rsid w:val="00E12429"/>
    <w:rsid w:val="00E126B3"/>
    <w:rsid w:val="00E1307A"/>
    <w:rsid w:val="00E132CE"/>
    <w:rsid w:val="00E13394"/>
    <w:rsid w:val="00E13D2E"/>
    <w:rsid w:val="00E14008"/>
    <w:rsid w:val="00E14C1A"/>
    <w:rsid w:val="00E1523E"/>
    <w:rsid w:val="00E15373"/>
    <w:rsid w:val="00E154AC"/>
    <w:rsid w:val="00E15983"/>
    <w:rsid w:val="00E15C43"/>
    <w:rsid w:val="00E16271"/>
    <w:rsid w:val="00E16354"/>
    <w:rsid w:val="00E166BB"/>
    <w:rsid w:val="00E16838"/>
    <w:rsid w:val="00E16841"/>
    <w:rsid w:val="00E16C3E"/>
    <w:rsid w:val="00E16CA3"/>
    <w:rsid w:val="00E16F7A"/>
    <w:rsid w:val="00E170D9"/>
    <w:rsid w:val="00E173DC"/>
    <w:rsid w:val="00E174CC"/>
    <w:rsid w:val="00E17958"/>
    <w:rsid w:val="00E17E8D"/>
    <w:rsid w:val="00E20084"/>
    <w:rsid w:val="00E202A7"/>
    <w:rsid w:val="00E203C2"/>
    <w:rsid w:val="00E20588"/>
    <w:rsid w:val="00E20E73"/>
    <w:rsid w:val="00E2108E"/>
    <w:rsid w:val="00E21090"/>
    <w:rsid w:val="00E21F32"/>
    <w:rsid w:val="00E22621"/>
    <w:rsid w:val="00E22918"/>
    <w:rsid w:val="00E22B02"/>
    <w:rsid w:val="00E22C32"/>
    <w:rsid w:val="00E23372"/>
    <w:rsid w:val="00E235C5"/>
    <w:rsid w:val="00E23710"/>
    <w:rsid w:val="00E239A6"/>
    <w:rsid w:val="00E23B11"/>
    <w:rsid w:val="00E23B1C"/>
    <w:rsid w:val="00E23B4B"/>
    <w:rsid w:val="00E24593"/>
    <w:rsid w:val="00E25192"/>
    <w:rsid w:val="00E25237"/>
    <w:rsid w:val="00E25445"/>
    <w:rsid w:val="00E2579C"/>
    <w:rsid w:val="00E25E54"/>
    <w:rsid w:val="00E25EF7"/>
    <w:rsid w:val="00E262FD"/>
    <w:rsid w:val="00E265DC"/>
    <w:rsid w:val="00E27972"/>
    <w:rsid w:val="00E2799B"/>
    <w:rsid w:val="00E279D7"/>
    <w:rsid w:val="00E27A29"/>
    <w:rsid w:val="00E27B3D"/>
    <w:rsid w:val="00E27D7E"/>
    <w:rsid w:val="00E308DF"/>
    <w:rsid w:val="00E309E8"/>
    <w:rsid w:val="00E30BCA"/>
    <w:rsid w:val="00E30D5A"/>
    <w:rsid w:val="00E30D74"/>
    <w:rsid w:val="00E3148B"/>
    <w:rsid w:val="00E3180D"/>
    <w:rsid w:val="00E31A93"/>
    <w:rsid w:val="00E31B9C"/>
    <w:rsid w:val="00E31C3F"/>
    <w:rsid w:val="00E31C4E"/>
    <w:rsid w:val="00E32042"/>
    <w:rsid w:val="00E32277"/>
    <w:rsid w:val="00E32488"/>
    <w:rsid w:val="00E326AB"/>
    <w:rsid w:val="00E32807"/>
    <w:rsid w:val="00E32B26"/>
    <w:rsid w:val="00E32C06"/>
    <w:rsid w:val="00E32DEC"/>
    <w:rsid w:val="00E32F63"/>
    <w:rsid w:val="00E335B5"/>
    <w:rsid w:val="00E338A2"/>
    <w:rsid w:val="00E33948"/>
    <w:rsid w:val="00E33B22"/>
    <w:rsid w:val="00E33C13"/>
    <w:rsid w:val="00E3412A"/>
    <w:rsid w:val="00E3438D"/>
    <w:rsid w:val="00E343A0"/>
    <w:rsid w:val="00E34766"/>
    <w:rsid w:val="00E348BC"/>
    <w:rsid w:val="00E34C6C"/>
    <w:rsid w:val="00E34D46"/>
    <w:rsid w:val="00E3526F"/>
    <w:rsid w:val="00E35292"/>
    <w:rsid w:val="00E367E4"/>
    <w:rsid w:val="00E36AD1"/>
    <w:rsid w:val="00E36B75"/>
    <w:rsid w:val="00E36D74"/>
    <w:rsid w:val="00E36DF5"/>
    <w:rsid w:val="00E36E57"/>
    <w:rsid w:val="00E37427"/>
    <w:rsid w:val="00E374F1"/>
    <w:rsid w:val="00E3775F"/>
    <w:rsid w:val="00E37792"/>
    <w:rsid w:val="00E37948"/>
    <w:rsid w:val="00E40182"/>
    <w:rsid w:val="00E40251"/>
    <w:rsid w:val="00E403C4"/>
    <w:rsid w:val="00E40A16"/>
    <w:rsid w:val="00E40A53"/>
    <w:rsid w:val="00E40A63"/>
    <w:rsid w:val="00E40E9B"/>
    <w:rsid w:val="00E40EDE"/>
    <w:rsid w:val="00E40F26"/>
    <w:rsid w:val="00E4110E"/>
    <w:rsid w:val="00E422CD"/>
    <w:rsid w:val="00E42371"/>
    <w:rsid w:val="00E42560"/>
    <w:rsid w:val="00E42680"/>
    <w:rsid w:val="00E4272D"/>
    <w:rsid w:val="00E42B5D"/>
    <w:rsid w:val="00E438BE"/>
    <w:rsid w:val="00E43A15"/>
    <w:rsid w:val="00E44251"/>
    <w:rsid w:val="00E443B2"/>
    <w:rsid w:val="00E444C0"/>
    <w:rsid w:val="00E4463D"/>
    <w:rsid w:val="00E44B65"/>
    <w:rsid w:val="00E44D81"/>
    <w:rsid w:val="00E44DDA"/>
    <w:rsid w:val="00E44EEA"/>
    <w:rsid w:val="00E45230"/>
    <w:rsid w:val="00E457BF"/>
    <w:rsid w:val="00E4635B"/>
    <w:rsid w:val="00E46389"/>
    <w:rsid w:val="00E4687B"/>
    <w:rsid w:val="00E46A5A"/>
    <w:rsid w:val="00E46C42"/>
    <w:rsid w:val="00E472F7"/>
    <w:rsid w:val="00E475C8"/>
    <w:rsid w:val="00E47744"/>
    <w:rsid w:val="00E4794B"/>
    <w:rsid w:val="00E47AB0"/>
    <w:rsid w:val="00E500E2"/>
    <w:rsid w:val="00E50134"/>
    <w:rsid w:val="00E5033E"/>
    <w:rsid w:val="00E5058E"/>
    <w:rsid w:val="00E51307"/>
    <w:rsid w:val="00E515CE"/>
    <w:rsid w:val="00E515F5"/>
    <w:rsid w:val="00E51733"/>
    <w:rsid w:val="00E51A81"/>
    <w:rsid w:val="00E51A9D"/>
    <w:rsid w:val="00E51B4A"/>
    <w:rsid w:val="00E52238"/>
    <w:rsid w:val="00E52F1E"/>
    <w:rsid w:val="00E53C0F"/>
    <w:rsid w:val="00E53EC2"/>
    <w:rsid w:val="00E53F4D"/>
    <w:rsid w:val="00E53F72"/>
    <w:rsid w:val="00E53FCC"/>
    <w:rsid w:val="00E540F6"/>
    <w:rsid w:val="00E54528"/>
    <w:rsid w:val="00E54CAA"/>
    <w:rsid w:val="00E5518C"/>
    <w:rsid w:val="00E55191"/>
    <w:rsid w:val="00E552C8"/>
    <w:rsid w:val="00E55572"/>
    <w:rsid w:val="00E55B92"/>
    <w:rsid w:val="00E55DA1"/>
    <w:rsid w:val="00E55F2A"/>
    <w:rsid w:val="00E5600A"/>
    <w:rsid w:val="00E560B9"/>
    <w:rsid w:val="00E56264"/>
    <w:rsid w:val="00E565D9"/>
    <w:rsid w:val="00E56690"/>
    <w:rsid w:val="00E56A92"/>
    <w:rsid w:val="00E56D19"/>
    <w:rsid w:val="00E56F44"/>
    <w:rsid w:val="00E57117"/>
    <w:rsid w:val="00E57326"/>
    <w:rsid w:val="00E57420"/>
    <w:rsid w:val="00E575B0"/>
    <w:rsid w:val="00E5766E"/>
    <w:rsid w:val="00E577C1"/>
    <w:rsid w:val="00E57B2E"/>
    <w:rsid w:val="00E57E52"/>
    <w:rsid w:val="00E57E81"/>
    <w:rsid w:val="00E604B6"/>
    <w:rsid w:val="00E60760"/>
    <w:rsid w:val="00E6085C"/>
    <w:rsid w:val="00E609E5"/>
    <w:rsid w:val="00E60EFA"/>
    <w:rsid w:val="00E61153"/>
    <w:rsid w:val="00E6122F"/>
    <w:rsid w:val="00E61975"/>
    <w:rsid w:val="00E61AEC"/>
    <w:rsid w:val="00E61FCF"/>
    <w:rsid w:val="00E6203A"/>
    <w:rsid w:val="00E624D3"/>
    <w:rsid w:val="00E6288C"/>
    <w:rsid w:val="00E629B0"/>
    <w:rsid w:val="00E63742"/>
    <w:rsid w:val="00E63836"/>
    <w:rsid w:val="00E63AE5"/>
    <w:rsid w:val="00E63E06"/>
    <w:rsid w:val="00E6433C"/>
    <w:rsid w:val="00E64B1B"/>
    <w:rsid w:val="00E64D0E"/>
    <w:rsid w:val="00E65456"/>
    <w:rsid w:val="00E6579E"/>
    <w:rsid w:val="00E6610E"/>
    <w:rsid w:val="00E66CA0"/>
    <w:rsid w:val="00E66DB1"/>
    <w:rsid w:val="00E67105"/>
    <w:rsid w:val="00E6762B"/>
    <w:rsid w:val="00E70A83"/>
    <w:rsid w:val="00E70B77"/>
    <w:rsid w:val="00E70D2B"/>
    <w:rsid w:val="00E70EAE"/>
    <w:rsid w:val="00E71096"/>
    <w:rsid w:val="00E71866"/>
    <w:rsid w:val="00E718AC"/>
    <w:rsid w:val="00E71BA9"/>
    <w:rsid w:val="00E71CD0"/>
    <w:rsid w:val="00E7208E"/>
    <w:rsid w:val="00E722E9"/>
    <w:rsid w:val="00E72524"/>
    <w:rsid w:val="00E72887"/>
    <w:rsid w:val="00E72A66"/>
    <w:rsid w:val="00E73446"/>
    <w:rsid w:val="00E734D1"/>
    <w:rsid w:val="00E73800"/>
    <w:rsid w:val="00E739B5"/>
    <w:rsid w:val="00E739ED"/>
    <w:rsid w:val="00E73A71"/>
    <w:rsid w:val="00E73CD8"/>
    <w:rsid w:val="00E73DDF"/>
    <w:rsid w:val="00E743EB"/>
    <w:rsid w:val="00E74419"/>
    <w:rsid w:val="00E7459A"/>
    <w:rsid w:val="00E7463E"/>
    <w:rsid w:val="00E7477D"/>
    <w:rsid w:val="00E74B92"/>
    <w:rsid w:val="00E74CCD"/>
    <w:rsid w:val="00E750CE"/>
    <w:rsid w:val="00E75C9A"/>
    <w:rsid w:val="00E769DA"/>
    <w:rsid w:val="00E76CA6"/>
    <w:rsid w:val="00E7751A"/>
    <w:rsid w:val="00E777E9"/>
    <w:rsid w:val="00E77C59"/>
    <w:rsid w:val="00E77D9D"/>
    <w:rsid w:val="00E77F6A"/>
    <w:rsid w:val="00E805EA"/>
    <w:rsid w:val="00E807F6"/>
    <w:rsid w:val="00E80937"/>
    <w:rsid w:val="00E80E9B"/>
    <w:rsid w:val="00E811E4"/>
    <w:rsid w:val="00E81241"/>
    <w:rsid w:val="00E8170D"/>
    <w:rsid w:val="00E8175E"/>
    <w:rsid w:val="00E82384"/>
    <w:rsid w:val="00E82808"/>
    <w:rsid w:val="00E829E2"/>
    <w:rsid w:val="00E82DBC"/>
    <w:rsid w:val="00E836F5"/>
    <w:rsid w:val="00E83867"/>
    <w:rsid w:val="00E83DFA"/>
    <w:rsid w:val="00E84C7B"/>
    <w:rsid w:val="00E8547E"/>
    <w:rsid w:val="00E862BF"/>
    <w:rsid w:val="00E86CAC"/>
    <w:rsid w:val="00E86F64"/>
    <w:rsid w:val="00E870CB"/>
    <w:rsid w:val="00E8724B"/>
    <w:rsid w:val="00E87C23"/>
    <w:rsid w:val="00E9042A"/>
    <w:rsid w:val="00E9049B"/>
    <w:rsid w:val="00E915BE"/>
    <w:rsid w:val="00E915CA"/>
    <w:rsid w:val="00E916C9"/>
    <w:rsid w:val="00E91737"/>
    <w:rsid w:val="00E917B6"/>
    <w:rsid w:val="00E91F60"/>
    <w:rsid w:val="00E92401"/>
    <w:rsid w:val="00E92469"/>
    <w:rsid w:val="00E92829"/>
    <w:rsid w:val="00E92851"/>
    <w:rsid w:val="00E930D0"/>
    <w:rsid w:val="00E932D6"/>
    <w:rsid w:val="00E9365F"/>
    <w:rsid w:val="00E9421B"/>
    <w:rsid w:val="00E94271"/>
    <w:rsid w:val="00E945F7"/>
    <w:rsid w:val="00E94E53"/>
    <w:rsid w:val="00E950CE"/>
    <w:rsid w:val="00E95DA3"/>
    <w:rsid w:val="00E95ECB"/>
    <w:rsid w:val="00E966A2"/>
    <w:rsid w:val="00E96875"/>
    <w:rsid w:val="00E96F48"/>
    <w:rsid w:val="00E97239"/>
    <w:rsid w:val="00E976C8"/>
    <w:rsid w:val="00E97B6F"/>
    <w:rsid w:val="00E97EF7"/>
    <w:rsid w:val="00EA029D"/>
    <w:rsid w:val="00EA02AB"/>
    <w:rsid w:val="00EA02AE"/>
    <w:rsid w:val="00EA08FB"/>
    <w:rsid w:val="00EA0D81"/>
    <w:rsid w:val="00EA0DCE"/>
    <w:rsid w:val="00EA0F0C"/>
    <w:rsid w:val="00EA15F3"/>
    <w:rsid w:val="00EA163D"/>
    <w:rsid w:val="00EA1C71"/>
    <w:rsid w:val="00EA1D10"/>
    <w:rsid w:val="00EA2173"/>
    <w:rsid w:val="00EA217A"/>
    <w:rsid w:val="00EA2506"/>
    <w:rsid w:val="00EA27BC"/>
    <w:rsid w:val="00EA2B03"/>
    <w:rsid w:val="00EA2F43"/>
    <w:rsid w:val="00EA33EF"/>
    <w:rsid w:val="00EA34E8"/>
    <w:rsid w:val="00EA366E"/>
    <w:rsid w:val="00EA3B21"/>
    <w:rsid w:val="00EA405C"/>
    <w:rsid w:val="00EA4338"/>
    <w:rsid w:val="00EA4575"/>
    <w:rsid w:val="00EA4595"/>
    <w:rsid w:val="00EA4667"/>
    <w:rsid w:val="00EA4976"/>
    <w:rsid w:val="00EA4C57"/>
    <w:rsid w:val="00EA4E01"/>
    <w:rsid w:val="00EA4F49"/>
    <w:rsid w:val="00EA56DA"/>
    <w:rsid w:val="00EA5EFD"/>
    <w:rsid w:val="00EA6163"/>
    <w:rsid w:val="00EA67F5"/>
    <w:rsid w:val="00EA6875"/>
    <w:rsid w:val="00EA7023"/>
    <w:rsid w:val="00EA765C"/>
    <w:rsid w:val="00EA7A5B"/>
    <w:rsid w:val="00EA7BE9"/>
    <w:rsid w:val="00EABEF4"/>
    <w:rsid w:val="00EB010E"/>
    <w:rsid w:val="00EB02B8"/>
    <w:rsid w:val="00EB04F6"/>
    <w:rsid w:val="00EB054E"/>
    <w:rsid w:val="00EB09AD"/>
    <w:rsid w:val="00EB0B98"/>
    <w:rsid w:val="00EB0E6C"/>
    <w:rsid w:val="00EB0EB9"/>
    <w:rsid w:val="00EB108B"/>
    <w:rsid w:val="00EB131C"/>
    <w:rsid w:val="00EB1C8C"/>
    <w:rsid w:val="00EB1E41"/>
    <w:rsid w:val="00EB214B"/>
    <w:rsid w:val="00EB21FA"/>
    <w:rsid w:val="00EB2844"/>
    <w:rsid w:val="00EB2F43"/>
    <w:rsid w:val="00EB2F8B"/>
    <w:rsid w:val="00EB368C"/>
    <w:rsid w:val="00EB39A0"/>
    <w:rsid w:val="00EB39F0"/>
    <w:rsid w:val="00EB3D1F"/>
    <w:rsid w:val="00EB45A0"/>
    <w:rsid w:val="00EB4621"/>
    <w:rsid w:val="00EB4763"/>
    <w:rsid w:val="00EB4813"/>
    <w:rsid w:val="00EB483B"/>
    <w:rsid w:val="00EB4ECE"/>
    <w:rsid w:val="00EB5326"/>
    <w:rsid w:val="00EB536F"/>
    <w:rsid w:val="00EB5761"/>
    <w:rsid w:val="00EB5884"/>
    <w:rsid w:val="00EB59CD"/>
    <w:rsid w:val="00EB627F"/>
    <w:rsid w:val="00EB639A"/>
    <w:rsid w:val="00EB6C5A"/>
    <w:rsid w:val="00EB6F63"/>
    <w:rsid w:val="00EB705F"/>
    <w:rsid w:val="00EB7340"/>
    <w:rsid w:val="00EB74BC"/>
    <w:rsid w:val="00EC0166"/>
    <w:rsid w:val="00EC05BC"/>
    <w:rsid w:val="00EC05F7"/>
    <w:rsid w:val="00EC09C4"/>
    <w:rsid w:val="00EC0A5C"/>
    <w:rsid w:val="00EC0D30"/>
    <w:rsid w:val="00EC1348"/>
    <w:rsid w:val="00EC13A6"/>
    <w:rsid w:val="00EC1984"/>
    <w:rsid w:val="00EC1B69"/>
    <w:rsid w:val="00EC1BA8"/>
    <w:rsid w:val="00EC2227"/>
    <w:rsid w:val="00EC22F7"/>
    <w:rsid w:val="00EC2CDD"/>
    <w:rsid w:val="00EC33FD"/>
    <w:rsid w:val="00EC362C"/>
    <w:rsid w:val="00EC3654"/>
    <w:rsid w:val="00EC3CD4"/>
    <w:rsid w:val="00EC3FFC"/>
    <w:rsid w:val="00EC4082"/>
    <w:rsid w:val="00EC453B"/>
    <w:rsid w:val="00EC45CF"/>
    <w:rsid w:val="00EC4836"/>
    <w:rsid w:val="00EC4891"/>
    <w:rsid w:val="00EC494F"/>
    <w:rsid w:val="00EC4C50"/>
    <w:rsid w:val="00EC4D75"/>
    <w:rsid w:val="00EC4E2E"/>
    <w:rsid w:val="00EC4E90"/>
    <w:rsid w:val="00EC4E99"/>
    <w:rsid w:val="00EC5281"/>
    <w:rsid w:val="00EC5A2A"/>
    <w:rsid w:val="00EC5F65"/>
    <w:rsid w:val="00EC5F97"/>
    <w:rsid w:val="00EC5FC5"/>
    <w:rsid w:val="00EC6466"/>
    <w:rsid w:val="00EC6787"/>
    <w:rsid w:val="00EC6AA0"/>
    <w:rsid w:val="00EC6AA3"/>
    <w:rsid w:val="00EC6C0D"/>
    <w:rsid w:val="00EC6E2F"/>
    <w:rsid w:val="00EC7280"/>
    <w:rsid w:val="00EC7F11"/>
    <w:rsid w:val="00EC94D9"/>
    <w:rsid w:val="00ED0088"/>
    <w:rsid w:val="00ED075F"/>
    <w:rsid w:val="00ED0B6E"/>
    <w:rsid w:val="00ED0C57"/>
    <w:rsid w:val="00ED1027"/>
    <w:rsid w:val="00ED15E1"/>
    <w:rsid w:val="00ED1798"/>
    <w:rsid w:val="00ED17FE"/>
    <w:rsid w:val="00ED182C"/>
    <w:rsid w:val="00ED1918"/>
    <w:rsid w:val="00ED19F2"/>
    <w:rsid w:val="00ED1EAF"/>
    <w:rsid w:val="00ED1F73"/>
    <w:rsid w:val="00ED2084"/>
    <w:rsid w:val="00ED23C1"/>
    <w:rsid w:val="00ED246C"/>
    <w:rsid w:val="00ED272B"/>
    <w:rsid w:val="00ED27B2"/>
    <w:rsid w:val="00ED2812"/>
    <w:rsid w:val="00ED2AB3"/>
    <w:rsid w:val="00ED2AED"/>
    <w:rsid w:val="00ED3184"/>
    <w:rsid w:val="00ED32A1"/>
    <w:rsid w:val="00ED37F9"/>
    <w:rsid w:val="00ED390A"/>
    <w:rsid w:val="00ED3BE3"/>
    <w:rsid w:val="00ED4037"/>
    <w:rsid w:val="00ED40E5"/>
    <w:rsid w:val="00ED425F"/>
    <w:rsid w:val="00ED443C"/>
    <w:rsid w:val="00ED45AB"/>
    <w:rsid w:val="00ED49FB"/>
    <w:rsid w:val="00ED4FAE"/>
    <w:rsid w:val="00ED50C7"/>
    <w:rsid w:val="00ED555B"/>
    <w:rsid w:val="00ED55EF"/>
    <w:rsid w:val="00ED5856"/>
    <w:rsid w:val="00ED5887"/>
    <w:rsid w:val="00ED59AA"/>
    <w:rsid w:val="00ED5D9D"/>
    <w:rsid w:val="00ED60BD"/>
    <w:rsid w:val="00ED61BE"/>
    <w:rsid w:val="00ED638F"/>
    <w:rsid w:val="00ED6540"/>
    <w:rsid w:val="00ED6579"/>
    <w:rsid w:val="00ED68CB"/>
    <w:rsid w:val="00ED6FDA"/>
    <w:rsid w:val="00ED6FEB"/>
    <w:rsid w:val="00ED73A7"/>
    <w:rsid w:val="00ED75DE"/>
    <w:rsid w:val="00ED7A74"/>
    <w:rsid w:val="00ED7B52"/>
    <w:rsid w:val="00ED7FB2"/>
    <w:rsid w:val="00EE0E3C"/>
    <w:rsid w:val="00EE1AC3"/>
    <w:rsid w:val="00EE2724"/>
    <w:rsid w:val="00EE2A75"/>
    <w:rsid w:val="00EE2AA7"/>
    <w:rsid w:val="00EE2AC8"/>
    <w:rsid w:val="00EE2C81"/>
    <w:rsid w:val="00EE2E45"/>
    <w:rsid w:val="00EE2F5A"/>
    <w:rsid w:val="00EE323F"/>
    <w:rsid w:val="00EE3580"/>
    <w:rsid w:val="00EE385B"/>
    <w:rsid w:val="00EE3E23"/>
    <w:rsid w:val="00EE3E69"/>
    <w:rsid w:val="00EE41AA"/>
    <w:rsid w:val="00EE4587"/>
    <w:rsid w:val="00EE47FA"/>
    <w:rsid w:val="00EE4849"/>
    <w:rsid w:val="00EE4884"/>
    <w:rsid w:val="00EE4E2C"/>
    <w:rsid w:val="00EE515A"/>
    <w:rsid w:val="00EE542E"/>
    <w:rsid w:val="00EE55B0"/>
    <w:rsid w:val="00EE5AC8"/>
    <w:rsid w:val="00EE5CC9"/>
    <w:rsid w:val="00EE5E0E"/>
    <w:rsid w:val="00EE6766"/>
    <w:rsid w:val="00EE692B"/>
    <w:rsid w:val="00EE6EE9"/>
    <w:rsid w:val="00EE6F35"/>
    <w:rsid w:val="00EE6FF3"/>
    <w:rsid w:val="00EE74F9"/>
    <w:rsid w:val="00EE750C"/>
    <w:rsid w:val="00EE7629"/>
    <w:rsid w:val="00EE7ACA"/>
    <w:rsid w:val="00EE7C27"/>
    <w:rsid w:val="00EE7C7F"/>
    <w:rsid w:val="00EE7F8F"/>
    <w:rsid w:val="00EF0138"/>
    <w:rsid w:val="00EF01CA"/>
    <w:rsid w:val="00EF06EE"/>
    <w:rsid w:val="00EF0E00"/>
    <w:rsid w:val="00EF111F"/>
    <w:rsid w:val="00EF11F8"/>
    <w:rsid w:val="00EF143B"/>
    <w:rsid w:val="00EF1B8A"/>
    <w:rsid w:val="00EF1C3B"/>
    <w:rsid w:val="00EF231C"/>
    <w:rsid w:val="00EF27B4"/>
    <w:rsid w:val="00EF2B0F"/>
    <w:rsid w:val="00EF2BF0"/>
    <w:rsid w:val="00EF2C58"/>
    <w:rsid w:val="00EF2DD3"/>
    <w:rsid w:val="00EF2E61"/>
    <w:rsid w:val="00EF3298"/>
    <w:rsid w:val="00EF3376"/>
    <w:rsid w:val="00EF35B3"/>
    <w:rsid w:val="00EF3848"/>
    <w:rsid w:val="00EF39F8"/>
    <w:rsid w:val="00EF3B00"/>
    <w:rsid w:val="00EF41D9"/>
    <w:rsid w:val="00EF4247"/>
    <w:rsid w:val="00EF437C"/>
    <w:rsid w:val="00EF4B47"/>
    <w:rsid w:val="00EF4C46"/>
    <w:rsid w:val="00EF4EEC"/>
    <w:rsid w:val="00EF52BA"/>
    <w:rsid w:val="00EF548B"/>
    <w:rsid w:val="00EF57E6"/>
    <w:rsid w:val="00EF5C83"/>
    <w:rsid w:val="00EF5D23"/>
    <w:rsid w:val="00EF5F83"/>
    <w:rsid w:val="00EF5FC4"/>
    <w:rsid w:val="00EF626C"/>
    <w:rsid w:val="00EF641F"/>
    <w:rsid w:val="00EF69A6"/>
    <w:rsid w:val="00EF6B79"/>
    <w:rsid w:val="00EF725B"/>
    <w:rsid w:val="00EF74E3"/>
    <w:rsid w:val="00EF762A"/>
    <w:rsid w:val="00EF7C3A"/>
    <w:rsid w:val="00EF7CB7"/>
    <w:rsid w:val="00F000A3"/>
    <w:rsid w:val="00F00271"/>
    <w:rsid w:val="00F008E3"/>
    <w:rsid w:val="00F00B69"/>
    <w:rsid w:val="00F00D1D"/>
    <w:rsid w:val="00F00D27"/>
    <w:rsid w:val="00F0133B"/>
    <w:rsid w:val="00F0183B"/>
    <w:rsid w:val="00F01CDF"/>
    <w:rsid w:val="00F021B2"/>
    <w:rsid w:val="00F02203"/>
    <w:rsid w:val="00F027B6"/>
    <w:rsid w:val="00F02B27"/>
    <w:rsid w:val="00F02C63"/>
    <w:rsid w:val="00F02D4D"/>
    <w:rsid w:val="00F02E70"/>
    <w:rsid w:val="00F0305C"/>
    <w:rsid w:val="00F03178"/>
    <w:rsid w:val="00F03204"/>
    <w:rsid w:val="00F03783"/>
    <w:rsid w:val="00F03A5D"/>
    <w:rsid w:val="00F043E9"/>
    <w:rsid w:val="00F04556"/>
    <w:rsid w:val="00F04767"/>
    <w:rsid w:val="00F04AB2"/>
    <w:rsid w:val="00F04E13"/>
    <w:rsid w:val="00F052F1"/>
    <w:rsid w:val="00F05350"/>
    <w:rsid w:val="00F053AB"/>
    <w:rsid w:val="00F05946"/>
    <w:rsid w:val="00F05D5E"/>
    <w:rsid w:val="00F05EFB"/>
    <w:rsid w:val="00F06422"/>
    <w:rsid w:val="00F06548"/>
    <w:rsid w:val="00F066CD"/>
    <w:rsid w:val="00F067F4"/>
    <w:rsid w:val="00F06B1F"/>
    <w:rsid w:val="00F0726A"/>
    <w:rsid w:val="00F074B6"/>
    <w:rsid w:val="00F078FF"/>
    <w:rsid w:val="00F07C82"/>
    <w:rsid w:val="00F1018C"/>
    <w:rsid w:val="00F101D8"/>
    <w:rsid w:val="00F10538"/>
    <w:rsid w:val="00F10A75"/>
    <w:rsid w:val="00F10AC8"/>
    <w:rsid w:val="00F1114B"/>
    <w:rsid w:val="00F1114C"/>
    <w:rsid w:val="00F1149C"/>
    <w:rsid w:val="00F114E1"/>
    <w:rsid w:val="00F117BD"/>
    <w:rsid w:val="00F11A55"/>
    <w:rsid w:val="00F11D84"/>
    <w:rsid w:val="00F11D8E"/>
    <w:rsid w:val="00F12047"/>
    <w:rsid w:val="00F1212E"/>
    <w:rsid w:val="00F124BE"/>
    <w:rsid w:val="00F12898"/>
    <w:rsid w:val="00F12A02"/>
    <w:rsid w:val="00F12D5C"/>
    <w:rsid w:val="00F132F4"/>
    <w:rsid w:val="00F1488A"/>
    <w:rsid w:val="00F14B8E"/>
    <w:rsid w:val="00F14BEF"/>
    <w:rsid w:val="00F14D7F"/>
    <w:rsid w:val="00F14EEF"/>
    <w:rsid w:val="00F15002"/>
    <w:rsid w:val="00F1501C"/>
    <w:rsid w:val="00F1511C"/>
    <w:rsid w:val="00F15758"/>
    <w:rsid w:val="00F15FA9"/>
    <w:rsid w:val="00F165D7"/>
    <w:rsid w:val="00F16633"/>
    <w:rsid w:val="00F16800"/>
    <w:rsid w:val="00F16B3E"/>
    <w:rsid w:val="00F16FCC"/>
    <w:rsid w:val="00F1704B"/>
    <w:rsid w:val="00F171DA"/>
    <w:rsid w:val="00F17610"/>
    <w:rsid w:val="00F176E0"/>
    <w:rsid w:val="00F1773E"/>
    <w:rsid w:val="00F1784E"/>
    <w:rsid w:val="00F17A05"/>
    <w:rsid w:val="00F17A7E"/>
    <w:rsid w:val="00F17B5F"/>
    <w:rsid w:val="00F20017"/>
    <w:rsid w:val="00F204C2"/>
    <w:rsid w:val="00F208B7"/>
    <w:rsid w:val="00F2090F"/>
    <w:rsid w:val="00F20AC8"/>
    <w:rsid w:val="00F20BB1"/>
    <w:rsid w:val="00F2114F"/>
    <w:rsid w:val="00F21AF6"/>
    <w:rsid w:val="00F21E8D"/>
    <w:rsid w:val="00F221CD"/>
    <w:rsid w:val="00F224FF"/>
    <w:rsid w:val="00F225A1"/>
    <w:rsid w:val="00F22A1B"/>
    <w:rsid w:val="00F23059"/>
    <w:rsid w:val="00F23706"/>
    <w:rsid w:val="00F2381F"/>
    <w:rsid w:val="00F23E1A"/>
    <w:rsid w:val="00F23F7A"/>
    <w:rsid w:val="00F243AA"/>
    <w:rsid w:val="00F24758"/>
    <w:rsid w:val="00F248C7"/>
    <w:rsid w:val="00F24DB6"/>
    <w:rsid w:val="00F25C9E"/>
    <w:rsid w:val="00F25F57"/>
    <w:rsid w:val="00F26004"/>
    <w:rsid w:val="00F267E6"/>
    <w:rsid w:val="00F26B81"/>
    <w:rsid w:val="00F26FAB"/>
    <w:rsid w:val="00F27307"/>
    <w:rsid w:val="00F274DA"/>
    <w:rsid w:val="00F27543"/>
    <w:rsid w:val="00F2785B"/>
    <w:rsid w:val="00F27CF0"/>
    <w:rsid w:val="00F2B4D4"/>
    <w:rsid w:val="00F3017F"/>
    <w:rsid w:val="00F30563"/>
    <w:rsid w:val="00F3087F"/>
    <w:rsid w:val="00F308BF"/>
    <w:rsid w:val="00F30A37"/>
    <w:rsid w:val="00F30B7C"/>
    <w:rsid w:val="00F30CF5"/>
    <w:rsid w:val="00F30D8A"/>
    <w:rsid w:val="00F3106F"/>
    <w:rsid w:val="00F31273"/>
    <w:rsid w:val="00F31525"/>
    <w:rsid w:val="00F31643"/>
    <w:rsid w:val="00F3178D"/>
    <w:rsid w:val="00F31984"/>
    <w:rsid w:val="00F31C50"/>
    <w:rsid w:val="00F31C8F"/>
    <w:rsid w:val="00F32091"/>
    <w:rsid w:val="00F326FA"/>
    <w:rsid w:val="00F32AE2"/>
    <w:rsid w:val="00F331E7"/>
    <w:rsid w:val="00F332EC"/>
    <w:rsid w:val="00F33541"/>
    <w:rsid w:val="00F344F1"/>
    <w:rsid w:val="00F3454B"/>
    <w:rsid w:val="00F349D6"/>
    <w:rsid w:val="00F34FB9"/>
    <w:rsid w:val="00F35181"/>
    <w:rsid w:val="00F354E0"/>
    <w:rsid w:val="00F355A1"/>
    <w:rsid w:val="00F35613"/>
    <w:rsid w:val="00F35630"/>
    <w:rsid w:val="00F356C5"/>
    <w:rsid w:val="00F359B4"/>
    <w:rsid w:val="00F359E8"/>
    <w:rsid w:val="00F35B16"/>
    <w:rsid w:val="00F35B4C"/>
    <w:rsid w:val="00F35E0D"/>
    <w:rsid w:val="00F35F24"/>
    <w:rsid w:val="00F3692B"/>
    <w:rsid w:val="00F369EB"/>
    <w:rsid w:val="00F36E0F"/>
    <w:rsid w:val="00F36FE3"/>
    <w:rsid w:val="00F37007"/>
    <w:rsid w:val="00F37660"/>
    <w:rsid w:val="00F378AA"/>
    <w:rsid w:val="00F37DAA"/>
    <w:rsid w:val="00F40C7B"/>
    <w:rsid w:val="00F4122E"/>
    <w:rsid w:val="00F4151C"/>
    <w:rsid w:val="00F41739"/>
    <w:rsid w:val="00F41C59"/>
    <w:rsid w:val="00F41CB9"/>
    <w:rsid w:val="00F41FEE"/>
    <w:rsid w:val="00F42107"/>
    <w:rsid w:val="00F42117"/>
    <w:rsid w:val="00F4220F"/>
    <w:rsid w:val="00F422B4"/>
    <w:rsid w:val="00F4240D"/>
    <w:rsid w:val="00F425A8"/>
    <w:rsid w:val="00F42743"/>
    <w:rsid w:val="00F429B4"/>
    <w:rsid w:val="00F42CA9"/>
    <w:rsid w:val="00F42D38"/>
    <w:rsid w:val="00F42FB1"/>
    <w:rsid w:val="00F43272"/>
    <w:rsid w:val="00F433FE"/>
    <w:rsid w:val="00F43ADA"/>
    <w:rsid w:val="00F43E76"/>
    <w:rsid w:val="00F43F16"/>
    <w:rsid w:val="00F44213"/>
    <w:rsid w:val="00F4425F"/>
    <w:rsid w:val="00F44513"/>
    <w:rsid w:val="00F4460E"/>
    <w:rsid w:val="00F449AF"/>
    <w:rsid w:val="00F44AF6"/>
    <w:rsid w:val="00F44B5D"/>
    <w:rsid w:val="00F44E30"/>
    <w:rsid w:val="00F45542"/>
    <w:rsid w:val="00F457ED"/>
    <w:rsid w:val="00F45B6D"/>
    <w:rsid w:val="00F45E87"/>
    <w:rsid w:val="00F45FE5"/>
    <w:rsid w:val="00F46967"/>
    <w:rsid w:val="00F470A0"/>
    <w:rsid w:val="00F470F4"/>
    <w:rsid w:val="00F471E1"/>
    <w:rsid w:val="00F472AF"/>
    <w:rsid w:val="00F472B5"/>
    <w:rsid w:val="00F476FA"/>
    <w:rsid w:val="00F47D4C"/>
    <w:rsid w:val="00F502E3"/>
    <w:rsid w:val="00F504D5"/>
    <w:rsid w:val="00F50666"/>
    <w:rsid w:val="00F50A38"/>
    <w:rsid w:val="00F50CB8"/>
    <w:rsid w:val="00F50D66"/>
    <w:rsid w:val="00F51C6D"/>
    <w:rsid w:val="00F51D56"/>
    <w:rsid w:val="00F522E3"/>
    <w:rsid w:val="00F526FB"/>
    <w:rsid w:val="00F53017"/>
    <w:rsid w:val="00F5318B"/>
    <w:rsid w:val="00F531B4"/>
    <w:rsid w:val="00F53A38"/>
    <w:rsid w:val="00F54114"/>
    <w:rsid w:val="00F5412A"/>
    <w:rsid w:val="00F54394"/>
    <w:rsid w:val="00F545A3"/>
    <w:rsid w:val="00F546E9"/>
    <w:rsid w:val="00F54A93"/>
    <w:rsid w:val="00F54B91"/>
    <w:rsid w:val="00F54C73"/>
    <w:rsid w:val="00F550FF"/>
    <w:rsid w:val="00F5528B"/>
    <w:rsid w:val="00F55A07"/>
    <w:rsid w:val="00F56649"/>
    <w:rsid w:val="00F5697E"/>
    <w:rsid w:val="00F57297"/>
    <w:rsid w:val="00F57579"/>
    <w:rsid w:val="00F57861"/>
    <w:rsid w:val="00F5798E"/>
    <w:rsid w:val="00F57FC7"/>
    <w:rsid w:val="00F600AE"/>
    <w:rsid w:val="00F607A8"/>
    <w:rsid w:val="00F6087A"/>
    <w:rsid w:val="00F60E84"/>
    <w:rsid w:val="00F60F66"/>
    <w:rsid w:val="00F60FC5"/>
    <w:rsid w:val="00F61017"/>
    <w:rsid w:val="00F6139C"/>
    <w:rsid w:val="00F61786"/>
    <w:rsid w:val="00F618CF"/>
    <w:rsid w:val="00F61A69"/>
    <w:rsid w:val="00F62218"/>
    <w:rsid w:val="00F623FB"/>
    <w:rsid w:val="00F63A9C"/>
    <w:rsid w:val="00F63D5F"/>
    <w:rsid w:val="00F64435"/>
    <w:rsid w:val="00F648DD"/>
    <w:rsid w:val="00F64B7E"/>
    <w:rsid w:val="00F64D7D"/>
    <w:rsid w:val="00F6530F"/>
    <w:rsid w:val="00F65384"/>
    <w:rsid w:val="00F653AA"/>
    <w:rsid w:val="00F6581D"/>
    <w:rsid w:val="00F65EC6"/>
    <w:rsid w:val="00F65F30"/>
    <w:rsid w:val="00F66145"/>
    <w:rsid w:val="00F662FA"/>
    <w:rsid w:val="00F66A25"/>
    <w:rsid w:val="00F66BA0"/>
    <w:rsid w:val="00F67227"/>
    <w:rsid w:val="00F67719"/>
    <w:rsid w:val="00F679AD"/>
    <w:rsid w:val="00F67C35"/>
    <w:rsid w:val="00F67CD3"/>
    <w:rsid w:val="00F67E0A"/>
    <w:rsid w:val="00F704EE"/>
    <w:rsid w:val="00F70B99"/>
    <w:rsid w:val="00F70F09"/>
    <w:rsid w:val="00F71682"/>
    <w:rsid w:val="00F71A39"/>
    <w:rsid w:val="00F71CF0"/>
    <w:rsid w:val="00F71D16"/>
    <w:rsid w:val="00F71DFE"/>
    <w:rsid w:val="00F71E2A"/>
    <w:rsid w:val="00F71ED1"/>
    <w:rsid w:val="00F725AA"/>
    <w:rsid w:val="00F725D4"/>
    <w:rsid w:val="00F72661"/>
    <w:rsid w:val="00F729E7"/>
    <w:rsid w:val="00F730BA"/>
    <w:rsid w:val="00F73617"/>
    <w:rsid w:val="00F736B6"/>
    <w:rsid w:val="00F73758"/>
    <w:rsid w:val="00F73BDA"/>
    <w:rsid w:val="00F73E32"/>
    <w:rsid w:val="00F73FAC"/>
    <w:rsid w:val="00F74069"/>
    <w:rsid w:val="00F74194"/>
    <w:rsid w:val="00F74259"/>
    <w:rsid w:val="00F74433"/>
    <w:rsid w:val="00F7472F"/>
    <w:rsid w:val="00F7478E"/>
    <w:rsid w:val="00F74883"/>
    <w:rsid w:val="00F74951"/>
    <w:rsid w:val="00F74CF2"/>
    <w:rsid w:val="00F74F19"/>
    <w:rsid w:val="00F7523E"/>
    <w:rsid w:val="00F753BD"/>
    <w:rsid w:val="00F75B36"/>
    <w:rsid w:val="00F75C18"/>
    <w:rsid w:val="00F760CF"/>
    <w:rsid w:val="00F760F7"/>
    <w:rsid w:val="00F761F5"/>
    <w:rsid w:val="00F7642F"/>
    <w:rsid w:val="00F766D7"/>
    <w:rsid w:val="00F76785"/>
    <w:rsid w:val="00F76C7E"/>
    <w:rsid w:val="00F76CC2"/>
    <w:rsid w:val="00F76E96"/>
    <w:rsid w:val="00F76F2F"/>
    <w:rsid w:val="00F76FDF"/>
    <w:rsid w:val="00F771E0"/>
    <w:rsid w:val="00F77CD2"/>
    <w:rsid w:val="00F77E9B"/>
    <w:rsid w:val="00F77FDC"/>
    <w:rsid w:val="00F800BC"/>
    <w:rsid w:val="00F801C2"/>
    <w:rsid w:val="00F803C3"/>
    <w:rsid w:val="00F803F5"/>
    <w:rsid w:val="00F805E9"/>
    <w:rsid w:val="00F8075A"/>
    <w:rsid w:val="00F808B5"/>
    <w:rsid w:val="00F81980"/>
    <w:rsid w:val="00F81A7D"/>
    <w:rsid w:val="00F81D98"/>
    <w:rsid w:val="00F81DC9"/>
    <w:rsid w:val="00F8248C"/>
    <w:rsid w:val="00F8286F"/>
    <w:rsid w:val="00F82DF4"/>
    <w:rsid w:val="00F82FDD"/>
    <w:rsid w:val="00F8376F"/>
    <w:rsid w:val="00F83B37"/>
    <w:rsid w:val="00F83D32"/>
    <w:rsid w:val="00F83E99"/>
    <w:rsid w:val="00F83F38"/>
    <w:rsid w:val="00F8408D"/>
    <w:rsid w:val="00F844C9"/>
    <w:rsid w:val="00F84563"/>
    <w:rsid w:val="00F8477E"/>
    <w:rsid w:val="00F84AD9"/>
    <w:rsid w:val="00F85536"/>
    <w:rsid w:val="00F8649C"/>
    <w:rsid w:val="00F86573"/>
    <w:rsid w:val="00F86683"/>
    <w:rsid w:val="00F8674B"/>
    <w:rsid w:val="00F877C3"/>
    <w:rsid w:val="00F878A5"/>
    <w:rsid w:val="00F87919"/>
    <w:rsid w:val="00F90201"/>
    <w:rsid w:val="00F90262"/>
    <w:rsid w:val="00F904F4"/>
    <w:rsid w:val="00F9054F"/>
    <w:rsid w:val="00F90634"/>
    <w:rsid w:val="00F9098D"/>
    <w:rsid w:val="00F91BC7"/>
    <w:rsid w:val="00F927D2"/>
    <w:rsid w:val="00F9283E"/>
    <w:rsid w:val="00F928FE"/>
    <w:rsid w:val="00F92DA5"/>
    <w:rsid w:val="00F92E75"/>
    <w:rsid w:val="00F934DE"/>
    <w:rsid w:val="00F9353C"/>
    <w:rsid w:val="00F9376E"/>
    <w:rsid w:val="00F93B29"/>
    <w:rsid w:val="00F93BAB"/>
    <w:rsid w:val="00F93BC9"/>
    <w:rsid w:val="00F93EBA"/>
    <w:rsid w:val="00F93FB9"/>
    <w:rsid w:val="00F941D3"/>
    <w:rsid w:val="00F94760"/>
    <w:rsid w:val="00F9487C"/>
    <w:rsid w:val="00F94B85"/>
    <w:rsid w:val="00F94FDB"/>
    <w:rsid w:val="00F955CE"/>
    <w:rsid w:val="00F95817"/>
    <w:rsid w:val="00F95919"/>
    <w:rsid w:val="00F95E23"/>
    <w:rsid w:val="00F96571"/>
    <w:rsid w:val="00F96CB1"/>
    <w:rsid w:val="00F96F47"/>
    <w:rsid w:val="00F97651"/>
    <w:rsid w:val="00F977EA"/>
    <w:rsid w:val="00F978D5"/>
    <w:rsid w:val="00F97BCA"/>
    <w:rsid w:val="00F97DC2"/>
    <w:rsid w:val="00FA05FF"/>
    <w:rsid w:val="00FA06A7"/>
    <w:rsid w:val="00FA1508"/>
    <w:rsid w:val="00FA166E"/>
    <w:rsid w:val="00FA18C5"/>
    <w:rsid w:val="00FA1D10"/>
    <w:rsid w:val="00FA1FE9"/>
    <w:rsid w:val="00FA201D"/>
    <w:rsid w:val="00FA208D"/>
    <w:rsid w:val="00FA22EF"/>
    <w:rsid w:val="00FA286D"/>
    <w:rsid w:val="00FA2BEE"/>
    <w:rsid w:val="00FA2E68"/>
    <w:rsid w:val="00FA3370"/>
    <w:rsid w:val="00FA3374"/>
    <w:rsid w:val="00FA34E4"/>
    <w:rsid w:val="00FA3555"/>
    <w:rsid w:val="00FA3E52"/>
    <w:rsid w:val="00FA403C"/>
    <w:rsid w:val="00FA4307"/>
    <w:rsid w:val="00FA4C49"/>
    <w:rsid w:val="00FA58E9"/>
    <w:rsid w:val="00FA592A"/>
    <w:rsid w:val="00FA5BA0"/>
    <w:rsid w:val="00FA5CCB"/>
    <w:rsid w:val="00FA5D68"/>
    <w:rsid w:val="00FA5E50"/>
    <w:rsid w:val="00FA5E87"/>
    <w:rsid w:val="00FA5EAE"/>
    <w:rsid w:val="00FA5EF0"/>
    <w:rsid w:val="00FA62FB"/>
    <w:rsid w:val="00FA6841"/>
    <w:rsid w:val="00FA6873"/>
    <w:rsid w:val="00FA6969"/>
    <w:rsid w:val="00FA6DFA"/>
    <w:rsid w:val="00FA6FE6"/>
    <w:rsid w:val="00FA7513"/>
    <w:rsid w:val="00FA7738"/>
    <w:rsid w:val="00FB02E7"/>
    <w:rsid w:val="00FB0430"/>
    <w:rsid w:val="00FB04A3"/>
    <w:rsid w:val="00FB09E1"/>
    <w:rsid w:val="00FB14E1"/>
    <w:rsid w:val="00FB1754"/>
    <w:rsid w:val="00FB1916"/>
    <w:rsid w:val="00FB1E18"/>
    <w:rsid w:val="00FB1E52"/>
    <w:rsid w:val="00FB1E71"/>
    <w:rsid w:val="00FB22EC"/>
    <w:rsid w:val="00FB24CF"/>
    <w:rsid w:val="00FB2970"/>
    <w:rsid w:val="00FB2B3D"/>
    <w:rsid w:val="00FB2B82"/>
    <w:rsid w:val="00FB32B1"/>
    <w:rsid w:val="00FB3448"/>
    <w:rsid w:val="00FB3580"/>
    <w:rsid w:val="00FB3B29"/>
    <w:rsid w:val="00FB4200"/>
    <w:rsid w:val="00FB4670"/>
    <w:rsid w:val="00FB4698"/>
    <w:rsid w:val="00FB46AD"/>
    <w:rsid w:val="00FB4793"/>
    <w:rsid w:val="00FB48A4"/>
    <w:rsid w:val="00FB4A80"/>
    <w:rsid w:val="00FB4C3B"/>
    <w:rsid w:val="00FB5209"/>
    <w:rsid w:val="00FB5214"/>
    <w:rsid w:val="00FB5632"/>
    <w:rsid w:val="00FB569F"/>
    <w:rsid w:val="00FB5700"/>
    <w:rsid w:val="00FB588A"/>
    <w:rsid w:val="00FB5B42"/>
    <w:rsid w:val="00FB5B7E"/>
    <w:rsid w:val="00FB5C6C"/>
    <w:rsid w:val="00FB5D28"/>
    <w:rsid w:val="00FB6359"/>
    <w:rsid w:val="00FB6452"/>
    <w:rsid w:val="00FB66E3"/>
    <w:rsid w:val="00FB6BAE"/>
    <w:rsid w:val="00FB6CAC"/>
    <w:rsid w:val="00FB6DFF"/>
    <w:rsid w:val="00FB719A"/>
    <w:rsid w:val="00FC046A"/>
    <w:rsid w:val="00FC04CC"/>
    <w:rsid w:val="00FC0BBB"/>
    <w:rsid w:val="00FC1295"/>
    <w:rsid w:val="00FC1386"/>
    <w:rsid w:val="00FC1B04"/>
    <w:rsid w:val="00FC1D4A"/>
    <w:rsid w:val="00FC24D1"/>
    <w:rsid w:val="00FC270C"/>
    <w:rsid w:val="00FC2ADD"/>
    <w:rsid w:val="00FC2E2A"/>
    <w:rsid w:val="00FC3824"/>
    <w:rsid w:val="00FC3870"/>
    <w:rsid w:val="00FC3A1B"/>
    <w:rsid w:val="00FC3B81"/>
    <w:rsid w:val="00FC4247"/>
    <w:rsid w:val="00FC4C26"/>
    <w:rsid w:val="00FC4CCA"/>
    <w:rsid w:val="00FC4F1F"/>
    <w:rsid w:val="00FC636E"/>
    <w:rsid w:val="00FC6378"/>
    <w:rsid w:val="00FC6532"/>
    <w:rsid w:val="00FC65D1"/>
    <w:rsid w:val="00FC6912"/>
    <w:rsid w:val="00FC6A6E"/>
    <w:rsid w:val="00FC6DA4"/>
    <w:rsid w:val="00FC6EE1"/>
    <w:rsid w:val="00FC6F5F"/>
    <w:rsid w:val="00FC70EE"/>
    <w:rsid w:val="00FC7A4E"/>
    <w:rsid w:val="00FC7D77"/>
    <w:rsid w:val="00FD01AB"/>
    <w:rsid w:val="00FD030A"/>
    <w:rsid w:val="00FD0A93"/>
    <w:rsid w:val="00FD125D"/>
    <w:rsid w:val="00FD1B5D"/>
    <w:rsid w:val="00FD1B7A"/>
    <w:rsid w:val="00FD21EB"/>
    <w:rsid w:val="00FD277E"/>
    <w:rsid w:val="00FD3335"/>
    <w:rsid w:val="00FD3CFE"/>
    <w:rsid w:val="00FD44CF"/>
    <w:rsid w:val="00FD479B"/>
    <w:rsid w:val="00FD4AF3"/>
    <w:rsid w:val="00FD4B29"/>
    <w:rsid w:val="00FD4DDB"/>
    <w:rsid w:val="00FD4F02"/>
    <w:rsid w:val="00FD500B"/>
    <w:rsid w:val="00FD52D7"/>
    <w:rsid w:val="00FD54C2"/>
    <w:rsid w:val="00FD586C"/>
    <w:rsid w:val="00FD5B16"/>
    <w:rsid w:val="00FD5C12"/>
    <w:rsid w:val="00FD6236"/>
    <w:rsid w:val="00FD62EA"/>
    <w:rsid w:val="00FD65FA"/>
    <w:rsid w:val="00FD6604"/>
    <w:rsid w:val="00FD66F4"/>
    <w:rsid w:val="00FD6972"/>
    <w:rsid w:val="00FD6B03"/>
    <w:rsid w:val="00FD6B3F"/>
    <w:rsid w:val="00FD6E95"/>
    <w:rsid w:val="00FD6ED2"/>
    <w:rsid w:val="00FD6F76"/>
    <w:rsid w:val="00FD6F97"/>
    <w:rsid w:val="00FD7266"/>
    <w:rsid w:val="00FD761A"/>
    <w:rsid w:val="00FD7C63"/>
    <w:rsid w:val="00FD7EE7"/>
    <w:rsid w:val="00FE0343"/>
    <w:rsid w:val="00FE041A"/>
    <w:rsid w:val="00FE06CA"/>
    <w:rsid w:val="00FE093F"/>
    <w:rsid w:val="00FE0FB2"/>
    <w:rsid w:val="00FE108B"/>
    <w:rsid w:val="00FE141C"/>
    <w:rsid w:val="00FE1F86"/>
    <w:rsid w:val="00FE2128"/>
    <w:rsid w:val="00FE24AF"/>
    <w:rsid w:val="00FE297E"/>
    <w:rsid w:val="00FE29E8"/>
    <w:rsid w:val="00FE3A62"/>
    <w:rsid w:val="00FE3FE4"/>
    <w:rsid w:val="00FE400D"/>
    <w:rsid w:val="00FE4815"/>
    <w:rsid w:val="00FE48BB"/>
    <w:rsid w:val="00FE495A"/>
    <w:rsid w:val="00FE525C"/>
    <w:rsid w:val="00FE537F"/>
    <w:rsid w:val="00FE56FC"/>
    <w:rsid w:val="00FE5852"/>
    <w:rsid w:val="00FE5E01"/>
    <w:rsid w:val="00FE5E0D"/>
    <w:rsid w:val="00FE5E4A"/>
    <w:rsid w:val="00FE5F49"/>
    <w:rsid w:val="00FE60AA"/>
    <w:rsid w:val="00FE61E5"/>
    <w:rsid w:val="00FE62CD"/>
    <w:rsid w:val="00FE6EF0"/>
    <w:rsid w:val="00FE70DC"/>
    <w:rsid w:val="00FE72DB"/>
    <w:rsid w:val="00FE7B26"/>
    <w:rsid w:val="00FE8B0D"/>
    <w:rsid w:val="00FF079A"/>
    <w:rsid w:val="00FF0AA8"/>
    <w:rsid w:val="00FF0CBC"/>
    <w:rsid w:val="00FF1185"/>
    <w:rsid w:val="00FF154C"/>
    <w:rsid w:val="00FF1C72"/>
    <w:rsid w:val="00FF228C"/>
    <w:rsid w:val="00FF22ED"/>
    <w:rsid w:val="00FF2331"/>
    <w:rsid w:val="00FF31BA"/>
    <w:rsid w:val="00FF3355"/>
    <w:rsid w:val="00FF36CC"/>
    <w:rsid w:val="00FF3C1C"/>
    <w:rsid w:val="00FF3DC4"/>
    <w:rsid w:val="00FF3DCC"/>
    <w:rsid w:val="00FF3F41"/>
    <w:rsid w:val="00FF40C5"/>
    <w:rsid w:val="00FF428F"/>
    <w:rsid w:val="00FF4C89"/>
    <w:rsid w:val="00FF557B"/>
    <w:rsid w:val="00FF55AE"/>
    <w:rsid w:val="00FF56C0"/>
    <w:rsid w:val="00FF5B00"/>
    <w:rsid w:val="00FF5B7B"/>
    <w:rsid w:val="00FF5D26"/>
    <w:rsid w:val="00FF5DF6"/>
    <w:rsid w:val="00FF5EE2"/>
    <w:rsid w:val="00FF5F79"/>
    <w:rsid w:val="00FF63DF"/>
    <w:rsid w:val="00FF65E9"/>
    <w:rsid w:val="00FF6705"/>
    <w:rsid w:val="00FF6812"/>
    <w:rsid w:val="00FF6854"/>
    <w:rsid w:val="00FF6CBC"/>
    <w:rsid w:val="00FF7033"/>
    <w:rsid w:val="00FF708F"/>
    <w:rsid w:val="00FF734C"/>
    <w:rsid w:val="00FF770E"/>
    <w:rsid w:val="00FF7DFB"/>
    <w:rsid w:val="01032551"/>
    <w:rsid w:val="01696920"/>
    <w:rsid w:val="017B0769"/>
    <w:rsid w:val="017FCA24"/>
    <w:rsid w:val="019355CF"/>
    <w:rsid w:val="01A6AC1B"/>
    <w:rsid w:val="01A71A24"/>
    <w:rsid w:val="01BD2577"/>
    <w:rsid w:val="01F7F2E9"/>
    <w:rsid w:val="02087D01"/>
    <w:rsid w:val="020B8609"/>
    <w:rsid w:val="020FAC4F"/>
    <w:rsid w:val="022A8DEC"/>
    <w:rsid w:val="0268B433"/>
    <w:rsid w:val="026D9611"/>
    <w:rsid w:val="0273DCFE"/>
    <w:rsid w:val="02754F69"/>
    <w:rsid w:val="028D7F80"/>
    <w:rsid w:val="02EDC3C2"/>
    <w:rsid w:val="030E4DBB"/>
    <w:rsid w:val="031655E9"/>
    <w:rsid w:val="034792DB"/>
    <w:rsid w:val="0365109D"/>
    <w:rsid w:val="03B38BFC"/>
    <w:rsid w:val="03B53475"/>
    <w:rsid w:val="03CF3DC7"/>
    <w:rsid w:val="03E4BDD6"/>
    <w:rsid w:val="041D786D"/>
    <w:rsid w:val="041FA4FF"/>
    <w:rsid w:val="044C5AD0"/>
    <w:rsid w:val="045B21F8"/>
    <w:rsid w:val="0490F5BF"/>
    <w:rsid w:val="0494354C"/>
    <w:rsid w:val="0498FA4E"/>
    <w:rsid w:val="04AE8BF5"/>
    <w:rsid w:val="04B76AE6"/>
    <w:rsid w:val="04BDFB82"/>
    <w:rsid w:val="04DBF52F"/>
    <w:rsid w:val="04DCC5A3"/>
    <w:rsid w:val="04E63A63"/>
    <w:rsid w:val="04E95333"/>
    <w:rsid w:val="04ECB5DA"/>
    <w:rsid w:val="0527DB70"/>
    <w:rsid w:val="052F723B"/>
    <w:rsid w:val="053505B2"/>
    <w:rsid w:val="0538303D"/>
    <w:rsid w:val="053E2F7C"/>
    <w:rsid w:val="0550B37F"/>
    <w:rsid w:val="055773B8"/>
    <w:rsid w:val="056576FE"/>
    <w:rsid w:val="058AEFE1"/>
    <w:rsid w:val="059FD819"/>
    <w:rsid w:val="05A7194D"/>
    <w:rsid w:val="05AB19AF"/>
    <w:rsid w:val="05AF4415"/>
    <w:rsid w:val="05B0B41A"/>
    <w:rsid w:val="05BA3A8A"/>
    <w:rsid w:val="05CFA599"/>
    <w:rsid w:val="05DE2C28"/>
    <w:rsid w:val="05E1AE3E"/>
    <w:rsid w:val="06010DC1"/>
    <w:rsid w:val="06242124"/>
    <w:rsid w:val="062BF330"/>
    <w:rsid w:val="0632EB30"/>
    <w:rsid w:val="0647251C"/>
    <w:rsid w:val="06533B47"/>
    <w:rsid w:val="065A892C"/>
    <w:rsid w:val="068EE629"/>
    <w:rsid w:val="06AC1064"/>
    <w:rsid w:val="06DEE281"/>
    <w:rsid w:val="06F552C3"/>
    <w:rsid w:val="071034C3"/>
    <w:rsid w:val="07168CF1"/>
    <w:rsid w:val="071DB252"/>
    <w:rsid w:val="0726484E"/>
    <w:rsid w:val="07624C35"/>
    <w:rsid w:val="0768BE94"/>
    <w:rsid w:val="0791E149"/>
    <w:rsid w:val="079EB2CF"/>
    <w:rsid w:val="07B374CF"/>
    <w:rsid w:val="08191EFA"/>
    <w:rsid w:val="082713A1"/>
    <w:rsid w:val="08590B54"/>
    <w:rsid w:val="087E1CDC"/>
    <w:rsid w:val="08C76FCC"/>
    <w:rsid w:val="08CE1287"/>
    <w:rsid w:val="08D591FE"/>
    <w:rsid w:val="08DE2B23"/>
    <w:rsid w:val="08F415E4"/>
    <w:rsid w:val="094E353F"/>
    <w:rsid w:val="09515169"/>
    <w:rsid w:val="09601C9B"/>
    <w:rsid w:val="0972B0C6"/>
    <w:rsid w:val="0987449C"/>
    <w:rsid w:val="09988BD7"/>
    <w:rsid w:val="09B2A599"/>
    <w:rsid w:val="09B630E9"/>
    <w:rsid w:val="09BD8315"/>
    <w:rsid w:val="09DCA0EC"/>
    <w:rsid w:val="0A2F255B"/>
    <w:rsid w:val="0A3DA41C"/>
    <w:rsid w:val="0A4D54BE"/>
    <w:rsid w:val="0A534957"/>
    <w:rsid w:val="0A6EE014"/>
    <w:rsid w:val="0A9446AA"/>
    <w:rsid w:val="0AC7EA74"/>
    <w:rsid w:val="0AC7F46C"/>
    <w:rsid w:val="0AD36E54"/>
    <w:rsid w:val="0AE38BBD"/>
    <w:rsid w:val="0AF0FA9D"/>
    <w:rsid w:val="0AFDC10A"/>
    <w:rsid w:val="0B138487"/>
    <w:rsid w:val="0B2AE7F0"/>
    <w:rsid w:val="0B2CE5E0"/>
    <w:rsid w:val="0B2E55D0"/>
    <w:rsid w:val="0B345279"/>
    <w:rsid w:val="0B3C0366"/>
    <w:rsid w:val="0B6488F5"/>
    <w:rsid w:val="0B752202"/>
    <w:rsid w:val="0B9EB3BF"/>
    <w:rsid w:val="0BD05C7D"/>
    <w:rsid w:val="0BD43A43"/>
    <w:rsid w:val="0BD5E00F"/>
    <w:rsid w:val="0BDD1B7C"/>
    <w:rsid w:val="0BE2842D"/>
    <w:rsid w:val="0BECA380"/>
    <w:rsid w:val="0BF59D4E"/>
    <w:rsid w:val="0C0CB357"/>
    <w:rsid w:val="0C16EE20"/>
    <w:rsid w:val="0C1FF01F"/>
    <w:rsid w:val="0C2828F7"/>
    <w:rsid w:val="0C702772"/>
    <w:rsid w:val="0CA7613B"/>
    <w:rsid w:val="0CAA5188"/>
    <w:rsid w:val="0CAF9097"/>
    <w:rsid w:val="0CCB0073"/>
    <w:rsid w:val="0CDB3CBB"/>
    <w:rsid w:val="0CF28C42"/>
    <w:rsid w:val="0CF558DD"/>
    <w:rsid w:val="0D0B16A1"/>
    <w:rsid w:val="0D26750F"/>
    <w:rsid w:val="0D3619C8"/>
    <w:rsid w:val="0D527589"/>
    <w:rsid w:val="0D5CBC93"/>
    <w:rsid w:val="0D668219"/>
    <w:rsid w:val="0D712027"/>
    <w:rsid w:val="0D72CD37"/>
    <w:rsid w:val="0D8DDA26"/>
    <w:rsid w:val="0DC42DBC"/>
    <w:rsid w:val="0DC563D5"/>
    <w:rsid w:val="0DDDA3CB"/>
    <w:rsid w:val="0DDDEE08"/>
    <w:rsid w:val="0E21D4C0"/>
    <w:rsid w:val="0E23CAF2"/>
    <w:rsid w:val="0E7F3B4B"/>
    <w:rsid w:val="0ECC1016"/>
    <w:rsid w:val="0ECE66FB"/>
    <w:rsid w:val="0EDBADEC"/>
    <w:rsid w:val="0EE93F40"/>
    <w:rsid w:val="0EF04D5A"/>
    <w:rsid w:val="0EFE5BE9"/>
    <w:rsid w:val="0F02D822"/>
    <w:rsid w:val="0F21CA7F"/>
    <w:rsid w:val="0F4620C1"/>
    <w:rsid w:val="0F485360"/>
    <w:rsid w:val="0F567C68"/>
    <w:rsid w:val="0F5D9206"/>
    <w:rsid w:val="0F6FC471"/>
    <w:rsid w:val="0F87C311"/>
    <w:rsid w:val="0F8EE873"/>
    <w:rsid w:val="0FA3E850"/>
    <w:rsid w:val="0FB730D6"/>
    <w:rsid w:val="0FBE2D13"/>
    <w:rsid w:val="0FCA1774"/>
    <w:rsid w:val="10002B02"/>
    <w:rsid w:val="1007CD5B"/>
    <w:rsid w:val="1009917C"/>
    <w:rsid w:val="104B568B"/>
    <w:rsid w:val="10693B64"/>
    <w:rsid w:val="10835FB9"/>
    <w:rsid w:val="1091F025"/>
    <w:rsid w:val="1097A629"/>
    <w:rsid w:val="1097F710"/>
    <w:rsid w:val="109D01A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1F9D98"/>
    <w:rsid w:val="1329B8A4"/>
    <w:rsid w:val="1333E7C8"/>
    <w:rsid w:val="134CBBA9"/>
    <w:rsid w:val="13544917"/>
    <w:rsid w:val="13984987"/>
    <w:rsid w:val="13A7972B"/>
    <w:rsid w:val="13CDD5D9"/>
    <w:rsid w:val="13FFDB5F"/>
    <w:rsid w:val="14251590"/>
    <w:rsid w:val="1439A3F2"/>
    <w:rsid w:val="145CDB8F"/>
    <w:rsid w:val="1484BDE7"/>
    <w:rsid w:val="148A5EF5"/>
    <w:rsid w:val="148AE946"/>
    <w:rsid w:val="14AC5CBD"/>
    <w:rsid w:val="14B5636D"/>
    <w:rsid w:val="14C1C411"/>
    <w:rsid w:val="14CE8BCA"/>
    <w:rsid w:val="14E316C9"/>
    <w:rsid w:val="14FAA045"/>
    <w:rsid w:val="150C5102"/>
    <w:rsid w:val="150F5901"/>
    <w:rsid w:val="151E85D1"/>
    <w:rsid w:val="151EC7AE"/>
    <w:rsid w:val="153DA87F"/>
    <w:rsid w:val="154F281E"/>
    <w:rsid w:val="155CADF2"/>
    <w:rsid w:val="1562726B"/>
    <w:rsid w:val="1567FB0D"/>
    <w:rsid w:val="156CD992"/>
    <w:rsid w:val="1581599B"/>
    <w:rsid w:val="15964994"/>
    <w:rsid w:val="15A093B4"/>
    <w:rsid w:val="15BF4A5D"/>
    <w:rsid w:val="15CF0B3D"/>
    <w:rsid w:val="15E470C9"/>
    <w:rsid w:val="15E8A1A3"/>
    <w:rsid w:val="15F7CCD8"/>
    <w:rsid w:val="163FF8F7"/>
    <w:rsid w:val="166A5C2B"/>
    <w:rsid w:val="16899C1D"/>
    <w:rsid w:val="16949A8D"/>
    <w:rsid w:val="169833E1"/>
    <w:rsid w:val="16C47475"/>
    <w:rsid w:val="16C4CC0C"/>
    <w:rsid w:val="16C899B6"/>
    <w:rsid w:val="16D978E0"/>
    <w:rsid w:val="16DB507B"/>
    <w:rsid w:val="16E04070"/>
    <w:rsid w:val="16E16666"/>
    <w:rsid w:val="16FB5F3F"/>
    <w:rsid w:val="170C6E65"/>
    <w:rsid w:val="171BAF7C"/>
    <w:rsid w:val="174B01C0"/>
    <w:rsid w:val="17618E4D"/>
    <w:rsid w:val="17621AFE"/>
    <w:rsid w:val="176ADB9E"/>
    <w:rsid w:val="178CBE23"/>
    <w:rsid w:val="179E9A48"/>
    <w:rsid w:val="17C13FAA"/>
    <w:rsid w:val="17DDE75B"/>
    <w:rsid w:val="17E0BEE7"/>
    <w:rsid w:val="17F78121"/>
    <w:rsid w:val="18191A42"/>
    <w:rsid w:val="181BBB89"/>
    <w:rsid w:val="1824EE2C"/>
    <w:rsid w:val="182EA0B6"/>
    <w:rsid w:val="183C28E3"/>
    <w:rsid w:val="18444B7F"/>
    <w:rsid w:val="18590188"/>
    <w:rsid w:val="185909F6"/>
    <w:rsid w:val="18644AEA"/>
    <w:rsid w:val="186BF886"/>
    <w:rsid w:val="1877B18B"/>
    <w:rsid w:val="188674DF"/>
    <w:rsid w:val="18A22C47"/>
    <w:rsid w:val="18C59AA3"/>
    <w:rsid w:val="1930AB30"/>
    <w:rsid w:val="19472A94"/>
    <w:rsid w:val="19481AB3"/>
    <w:rsid w:val="194F5488"/>
    <w:rsid w:val="196D26F6"/>
    <w:rsid w:val="197799B9"/>
    <w:rsid w:val="19AEAFA1"/>
    <w:rsid w:val="19B5B8D9"/>
    <w:rsid w:val="19BA129F"/>
    <w:rsid w:val="19C0BE8D"/>
    <w:rsid w:val="19C1E177"/>
    <w:rsid w:val="19EED6CB"/>
    <w:rsid w:val="1A190728"/>
    <w:rsid w:val="1A22B248"/>
    <w:rsid w:val="1A24B52E"/>
    <w:rsid w:val="1A78034B"/>
    <w:rsid w:val="1A88ADD2"/>
    <w:rsid w:val="1A955676"/>
    <w:rsid w:val="1AC48928"/>
    <w:rsid w:val="1AF3D125"/>
    <w:rsid w:val="1B008D4E"/>
    <w:rsid w:val="1B04DC95"/>
    <w:rsid w:val="1B15881D"/>
    <w:rsid w:val="1B26C2F4"/>
    <w:rsid w:val="1B658E67"/>
    <w:rsid w:val="1B6B9FB1"/>
    <w:rsid w:val="1B6EB71E"/>
    <w:rsid w:val="1B7A5E8C"/>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8F725"/>
    <w:rsid w:val="1CCA32DD"/>
    <w:rsid w:val="1CCF4F75"/>
    <w:rsid w:val="1CDE77C9"/>
    <w:rsid w:val="1CFE6992"/>
    <w:rsid w:val="1D0C105D"/>
    <w:rsid w:val="1D37DAB3"/>
    <w:rsid w:val="1D5D0728"/>
    <w:rsid w:val="1D6E5315"/>
    <w:rsid w:val="1DC8E24B"/>
    <w:rsid w:val="1DD2B505"/>
    <w:rsid w:val="1E28C108"/>
    <w:rsid w:val="1E3369BB"/>
    <w:rsid w:val="1E52BDB5"/>
    <w:rsid w:val="1E66033E"/>
    <w:rsid w:val="1E6A5A87"/>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D3BD5A"/>
    <w:rsid w:val="1FF4684D"/>
    <w:rsid w:val="1FFEFBEB"/>
    <w:rsid w:val="2006632B"/>
    <w:rsid w:val="200D8703"/>
    <w:rsid w:val="20182EDD"/>
    <w:rsid w:val="2019D735"/>
    <w:rsid w:val="201C5958"/>
    <w:rsid w:val="201D9489"/>
    <w:rsid w:val="205D06F5"/>
    <w:rsid w:val="205DAB58"/>
    <w:rsid w:val="20645830"/>
    <w:rsid w:val="20AB1DFB"/>
    <w:rsid w:val="20B8F499"/>
    <w:rsid w:val="20EA294B"/>
    <w:rsid w:val="2100830D"/>
    <w:rsid w:val="211C26D3"/>
    <w:rsid w:val="21300B2F"/>
    <w:rsid w:val="213EAD64"/>
    <w:rsid w:val="21B3FF3E"/>
    <w:rsid w:val="21C4F46D"/>
    <w:rsid w:val="220C6A13"/>
    <w:rsid w:val="223B4CFA"/>
    <w:rsid w:val="2274EBEE"/>
    <w:rsid w:val="22A8D24A"/>
    <w:rsid w:val="22BA5C55"/>
    <w:rsid w:val="22DD665D"/>
    <w:rsid w:val="23213C62"/>
    <w:rsid w:val="2323925D"/>
    <w:rsid w:val="23252226"/>
    <w:rsid w:val="232781AA"/>
    <w:rsid w:val="232F4EC5"/>
    <w:rsid w:val="235D7F6D"/>
    <w:rsid w:val="237585A9"/>
    <w:rsid w:val="237FF2BA"/>
    <w:rsid w:val="2396D70B"/>
    <w:rsid w:val="23BADBD0"/>
    <w:rsid w:val="23BB4753"/>
    <w:rsid w:val="23ED21E2"/>
    <w:rsid w:val="2424EEA2"/>
    <w:rsid w:val="242587A0"/>
    <w:rsid w:val="24378FA1"/>
    <w:rsid w:val="243823CF"/>
    <w:rsid w:val="246552EC"/>
    <w:rsid w:val="2556A4A5"/>
    <w:rsid w:val="25B29BAD"/>
    <w:rsid w:val="25B8EDCC"/>
    <w:rsid w:val="25D21264"/>
    <w:rsid w:val="25DBE1B6"/>
    <w:rsid w:val="25F0AE10"/>
    <w:rsid w:val="262A6CCF"/>
    <w:rsid w:val="2648B7A6"/>
    <w:rsid w:val="268C7D9B"/>
    <w:rsid w:val="26C9B4FF"/>
    <w:rsid w:val="26D3D05D"/>
    <w:rsid w:val="273E844D"/>
    <w:rsid w:val="2744A0C1"/>
    <w:rsid w:val="2745C5F6"/>
    <w:rsid w:val="2756FCA6"/>
    <w:rsid w:val="277483D2"/>
    <w:rsid w:val="279B5B17"/>
    <w:rsid w:val="27C083B0"/>
    <w:rsid w:val="27D42886"/>
    <w:rsid w:val="27DB2BC3"/>
    <w:rsid w:val="27DE3157"/>
    <w:rsid w:val="27E8E804"/>
    <w:rsid w:val="280D4B24"/>
    <w:rsid w:val="28257ACC"/>
    <w:rsid w:val="2840A335"/>
    <w:rsid w:val="2862544A"/>
    <w:rsid w:val="2894707F"/>
    <w:rsid w:val="28A1EE72"/>
    <w:rsid w:val="28BC2CF9"/>
    <w:rsid w:val="28BD6AE4"/>
    <w:rsid w:val="28C85128"/>
    <w:rsid w:val="28D8633B"/>
    <w:rsid w:val="28E2B88D"/>
    <w:rsid w:val="28F62804"/>
    <w:rsid w:val="29014951"/>
    <w:rsid w:val="29144047"/>
    <w:rsid w:val="291F9BB2"/>
    <w:rsid w:val="29306082"/>
    <w:rsid w:val="29375343"/>
    <w:rsid w:val="295BDB9D"/>
    <w:rsid w:val="296C76BB"/>
    <w:rsid w:val="297B8406"/>
    <w:rsid w:val="297CA96A"/>
    <w:rsid w:val="29831892"/>
    <w:rsid w:val="2984EE98"/>
    <w:rsid w:val="299DBD50"/>
    <w:rsid w:val="29A85D87"/>
    <w:rsid w:val="29B10E60"/>
    <w:rsid w:val="29E3C551"/>
    <w:rsid w:val="29F45E5E"/>
    <w:rsid w:val="29F6DEB4"/>
    <w:rsid w:val="29F9186D"/>
    <w:rsid w:val="2A0505B3"/>
    <w:rsid w:val="2A1B0A76"/>
    <w:rsid w:val="2A8FEEFA"/>
    <w:rsid w:val="2ABCB616"/>
    <w:rsid w:val="2AF52178"/>
    <w:rsid w:val="2AF53834"/>
    <w:rsid w:val="2AFDF63A"/>
    <w:rsid w:val="2B06B0C7"/>
    <w:rsid w:val="2B10E808"/>
    <w:rsid w:val="2B197840"/>
    <w:rsid w:val="2B6177E1"/>
    <w:rsid w:val="2B914AB7"/>
    <w:rsid w:val="2B99A3D6"/>
    <w:rsid w:val="2BC56701"/>
    <w:rsid w:val="2BE1DFE0"/>
    <w:rsid w:val="2BEBE035"/>
    <w:rsid w:val="2BF36B95"/>
    <w:rsid w:val="2C04287A"/>
    <w:rsid w:val="2C2442E6"/>
    <w:rsid w:val="2C5F2CBC"/>
    <w:rsid w:val="2C6D2E65"/>
    <w:rsid w:val="2CA89353"/>
    <w:rsid w:val="2CB0B077"/>
    <w:rsid w:val="2CCF93D2"/>
    <w:rsid w:val="2CD03CE5"/>
    <w:rsid w:val="2CDCFC98"/>
    <w:rsid w:val="2D12AA65"/>
    <w:rsid w:val="2D4145E7"/>
    <w:rsid w:val="2D7F2B53"/>
    <w:rsid w:val="2DB351B5"/>
    <w:rsid w:val="2DB85BCC"/>
    <w:rsid w:val="2DE532CA"/>
    <w:rsid w:val="2DE6F39B"/>
    <w:rsid w:val="2DFC98F5"/>
    <w:rsid w:val="2E08514D"/>
    <w:rsid w:val="2E1E66E0"/>
    <w:rsid w:val="2E2063DD"/>
    <w:rsid w:val="2E221C75"/>
    <w:rsid w:val="2E2B3C64"/>
    <w:rsid w:val="2E3363EA"/>
    <w:rsid w:val="2E37AB8A"/>
    <w:rsid w:val="2E418451"/>
    <w:rsid w:val="2E513C1B"/>
    <w:rsid w:val="2E69C123"/>
    <w:rsid w:val="2F16C6B6"/>
    <w:rsid w:val="2F2167C8"/>
    <w:rsid w:val="2F2BE0F0"/>
    <w:rsid w:val="2F48E797"/>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308665"/>
    <w:rsid w:val="314BA0E1"/>
    <w:rsid w:val="314CF8F3"/>
    <w:rsid w:val="315A4760"/>
    <w:rsid w:val="3169C668"/>
    <w:rsid w:val="31732CBF"/>
    <w:rsid w:val="31B79692"/>
    <w:rsid w:val="31C9BA9B"/>
    <w:rsid w:val="31CC527A"/>
    <w:rsid w:val="31D0B965"/>
    <w:rsid w:val="31E2BE87"/>
    <w:rsid w:val="327C5806"/>
    <w:rsid w:val="327CE1BC"/>
    <w:rsid w:val="328C925B"/>
    <w:rsid w:val="3296989E"/>
    <w:rsid w:val="32B26D6C"/>
    <w:rsid w:val="32C67DF8"/>
    <w:rsid w:val="330DF7D1"/>
    <w:rsid w:val="330EC48C"/>
    <w:rsid w:val="337A81EF"/>
    <w:rsid w:val="3392905E"/>
    <w:rsid w:val="339C5C9F"/>
    <w:rsid w:val="33B60A1D"/>
    <w:rsid w:val="33E34823"/>
    <w:rsid w:val="340178A7"/>
    <w:rsid w:val="341052BF"/>
    <w:rsid w:val="34182867"/>
    <w:rsid w:val="34465047"/>
    <w:rsid w:val="344BC92E"/>
    <w:rsid w:val="34594DEF"/>
    <w:rsid w:val="345AF4F2"/>
    <w:rsid w:val="345D0DE7"/>
    <w:rsid w:val="345E3003"/>
    <w:rsid w:val="345EA012"/>
    <w:rsid w:val="3477CF86"/>
    <w:rsid w:val="3477F6AF"/>
    <w:rsid w:val="347FFCF5"/>
    <w:rsid w:val="3484A986"/>
    <w:rsid w:val="3489C6E6"/>
    <w:rsid w:val="34904D52"/>
    <w:rsid w:val="349D72F7"/>
    <w:rsid w:val="34A93FB7"/>
    <w:rsid w:val="34AAFFD2"/>
    <w:rsid w:val="34B0187F"/>
    <w:rsid w:val="34E1EB78"/>
    <w:rsid w:val="34E417E8"/>
    <w:rsid w:val="34E9F9C4"/>
    <w:rsid w:val="34F7A8C6"/>
    <w:rsid w:val="3503CC0A"/>
    <w:rsid w:val="35048397"/>
    <w:rsid w:val="352BC89E"/>
    <w:rsid w:val="35369C26"/>
    <w:rsid w:val="355574C9"/>
    <w:rsid w:val="3577B944"/>
    <w:rsid w:val="35965FD5"/>
    <w:rsid w:val="35AB0AC0"/>
    <w:rsid w:val="35BBD724"/>
    <w:rsid w:val="35EA0E2E"/>
    <w:rsid w:val="3613DADF"/>
    <w:rsid w:val="362AD3F8"/>
    <w:rsid w:val="363FC907"/>
    <w:rsid w:val="364BE0F5"/>
    <w:rsid w:val="3681AEE9"/>
    <w:rsid w:val="36920749"/>
    <w:rsid w:val="369F0EB0"/>
    <w:rsid w:val="36A76E11"/>
    <w:rsid w:val="36B35F1F"/>
    <w:rsid w:val="36B5C20F"/>
    <w:rsid w:val="36D63E77"/>
    <w:rsid w:val="36E88076"/>
    <w:rsid w:val="370A85E6"/>
    <w:rsid w:val="371B1CAB"/>
    <w:rsid w:val="3737DFBA"/>
    <w:rsid w:val="3739F431"/>
    <w:rsid w:val="375549A5"/>
    <w:rsid w:val="3773EBC6"/>
    <w:rsid w:val="37931DFD"/>
    <w:rsid w:val="37B72746"/>
    <w:rsid w:val="37B7BBCF"/>
    <w:rsid w:val="37CECE98"/>
    <w:rsid w:val="37E84890"/>
    <w:rsid w:val="37F1035F"/>
    <w:rsid w:val="37F26676"/>
    <w:rsid w:val="37FD1765"/>
    <w:rsid w:val="3805259D"/>
    <w:rsid w:val="381C23E4"/>
    <w:rsid w:val="382FBCDA"/>
    <w:rsid w:val="38374907"/>
    <w:rsid w:val="3840E9A5"/>
    <w:rsid w:val="3844C9B7"/>
    <w:rsid w:val="3873CE5D"/>
    <w:rsid w:val="3879FDA5"/>
    <w:rsid w:val="38881DC9"/>
    <w:rsid w:val="3896697E"/>
    <w:rsid w:val="38C2E326"/>
    <w:rsid w:val="38CAD80E"/>
    <w:rsid w:val="393903FD"/>
    <w:rsid w:val="3965288A"/>
    <w:rsid w:val="396B1F4B"/>
    <w:rsid w:val="398418F1"/>
    <w:rsid w:val="398EF9C6"/>
    <w:rsid w:val="39934463"/>
    <w:rsid w:val="3994196D"/>
    <w:rsid w:val="39CEA204"/>
    <w:rsid w:val="39D01C75"/>
    <w:rsid w:val="3A08D22E"/>
    <w:rsid w:val="3A25020B"/>
    <w:rsid w:val="3A27A097"/>
    <w:rsid w:val="3A410454"/>
    <w:rsid w:val="3A42192D"/>
    <w:rsid w:val="3A47207D"/>
    <w:rsid w:val="3A6FEE5E"/>
    <w:rsid w:val="3A986541"/>
    <w:rsid w:val="3ACF8E3D"/>
    <w:rsid w:val="3ADA0767"/>
    <w:rsid w:val="3AE11023"/>
    <w:rsid w:val="3B0C3F85"/>
    <w:rsid w:val="3B6C8D95"/>
    <w:rsid w:val="3B89D58F"/>
    <w:rsid w:val="3BC29823"/>
    <w:rsid w:val="3BCBC46D"/>
    <w:rsid w:val="3BDF19C7"/>
    <w:rsid w:val="3C131BCE"/>
    <w:rsid w:val="3C2239CA"/>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427DA9"/>
    <w:rsid w:val="3D75A90B"/>
    <w:rsid w:val="3D7B83A3"/>
    <w:rsid w:val="3D8D21AC"/>
    <w:rsid w:val="3D943183"/>
    <w:rsid w:val="3DC75F8C"/>
    <w:rsid w:val="3DDDCE0E"/>
    <w:rsid w:val="3DF0B112"/>
    <w:rsid w:val="3DF1E409"/>
    <w:rsid w:val="3DF3A134"/>
    <w:rsid w:val="3DF597E8"/>
    <w:rsid w:val="3E002191"/>
    <w:rsid w:val="3E01B9C8"/>
    <w:rsid w:val="3E072EFF"/>
    <w:rsid w:val="3E0A948F"/>
    <w:rsid w:val="3E2636D0"/>
    <w:rsid w:val="3E45E72C"/>
    <w:rsid w:val="3E498140"/>
    <w:rsid w:val="3E501D85"/>
    <w:rsid w:val="3E604816"/>
    <w:rsid w:val="3E68133E"/>
    <w:rsid w:val="3E88FF87"/>
    <w:rsid w:val="3E976B39"/>
    <w:rsid w:val="3EB1414D"/>
    <w:rsid w:val="3EC93584"/>
    <w:rsid w:val="3EE08DAE"/>
    <w:rsid w:val="3EF1480B"/>
    <w:rsid w:val="3F192B41"/>
    <w:rsid w:val="3F35D5A8"/>
    <w:rsid w:val="3F446617"/>
    <w:rsid w:val="3F59DA8C"/>
    <w:rsid w:val="3F60A83F"/>
    <w:rsid w:val="3F740029"/>
    <w:rsid w:val="3FA5F129"/>
    <w:rsid w:val="3FC11D31"/>
    <w:rsid w:val="3FC1AC0B"/>
    <w:rsid w:val="3FF35A75"/>
    <w:rsid w:val="400DE300"/>
    <w:rsid w:val="40532702"/>
    <w:rsid w:val="4054B8DE"/>
    <w:rsid w:val="405A59FF"/>
    <w:rsid w:val="40600782"/>
    <w:rsid w:val="40AE3220"/>
    <w:rsid w:val="40CDF50B"/>
    <w:rsid w:val="40E209BF"/>
    <w:rsid w:val="41012238"/>
    <w:rsid w:val="4113ABBF"/>
    <w:rsid w:val="411718FF"/>
    <w:rsid w:val="411A3D4D"/>
    <w:rsid w:val="411AB23B"/>
    <w:rsid w:val="41689722"/>
    <w:rsid w:val="4176AE86"/>
    <w:rsid w:val="4189D2C1"/>
    <w:rsid w:val="418C840C"/>
    <w:rsid w:val="419F14D6"/>
    <w:rsid w:val="41DA852A"/>
    <w:rsid w:val="41EC5ED3"/>
    <w:rsid w:val="4249D9A1"/>
    <w:rsid w:val="426F6287"/>
    <w:rsid w:val="42917B4E"/>
    <w:rsid w:val="42B7BD4D"/>
    <w:rsid w:val="42BFC935"/>
    <w:rsid w:val="42C06E9A"/>
    <w:rsid w:val="42C38BFB"/>
    <w:rsid w:val="4319C060"/>
    <w:rsid w:val="434A4211"/>
    <w:rsid w:val="435AB5D3"/>
    <w:rsid w:val="437633EF"/>
    <w:rsid w:val="4383C427"/>
    <w:rsid w:val="43882F34"/>
    <w:rsid w:val="4391B532"/>
    <w:rsid w:val="43AB231E"/>
    <w:rsid w:val="43AB8D19"/>
    <w:rsid w:val="43C0F279"/>
    <w:rsid w:val="4405067E"/>
    <w:rsid w:val="440792DA"/>
    <w:rsid w:val="441A9592"/>
    <w:rsid w:val="442E9C1C"/>
    <w:rsid w:val="4442B9A9"/>
    <w:rsid w:val="44542946"/>
    <w:rsid w:val="44584315"/>
    <w:rsid w:val="446685DA"/>
    <w:rsid w:val="446C58E9"/>
    <w:rsid w:val="44737565"/>
    <w:rsid w:val="449328D4"/>
    <w:rsid w:val="449C142B"/>
    <w:rsid w:val="44D9F6A0"/>
    <w:rsid w:val="44F0DBEB"/>
    <w:rsid w:val="44F25C8F"/>
    <w:rsid w:val="454C5B02"/>
    <w:rsid w:val="456F5C15"/>
    <w:rsid w:val="45756F7A"/>
    <w:rsid w:val="4575A01A"/>
    <w:rsid w:val="457A97D7"/>
    <w:rsid w:val="457E0CB5"/>
    <w:rsid w:val="45E36711"/>
    <w:rsid w:val="45E572EA"/>
    <w:rsid w:val="4600A9CD"/>
    <w:rsid w:val="46207430"/>
    <w:rsid w:val="4627CF65"/>
    <w:rsid w:val="46629BF9"/>
    <w:rsid w:val="46682B09"/>
    <w:rsid w:val="466ADE32"/>
    <w:rsid w:val="468B6E61"/>
    <w:rsid w:val="46AC76AC"/>
    <w:rsid w:val="46B40072"/>
    <w:rsid w:val="46D56B83"/>
    <w:rsid w:val="46D6DDB0"/>
    <w:rsid w:val="46F57A0F"/>
    <w:rsid w:val="46FE5D36"/>
    <w:rsid w:val="46FF050D"/>
    <w:rsid w:val="47253E26"/>
    <w:rsid w:val="472D69B1"/>
    <w:rsid w:val="473C2F37"/>
    <w:rsid w:val="475779C6"/>
    <w:rsid w:val="4768775C"/>
    <w:rsid w:val="47762748"/>
    <w:rsid w:val="47CA4E66"/>
    <w:rsid w:val="47DA2CB8"/>
    <w:rsid w:val="47E55773"/>
    <w:rsid w:val="47FDDD0B"/>
    <w:rsid w:val="4807E41D"/>
    <w:rsid w:val="4809A87F"/>
    <w:rsid w:val="4832C030"/>
    <w:rsid w:val="484277FA"/>
    <w:rsid w:val="48489BE2"/>
    <w:rsid w:val="485A45EA"/>
    <w:rsid w:val="488BB045"/>
    <w:rsid w:val="48BCBE2D"/>
    <w:rsid w:val="48E79475"/>
    <w:rsid w:val="49083F94"/>
    <w:rsid w:val="490F2994"/>
    <w:rsid w:val="49525B4F"/>
    <w:rsid w:val="4966C9D5"/>
    <w:rsid w:val="4967FF77"/>
    <w:rsid w:val="496ADBC8"/>
    <w:rsid w:val="49959984"/>
    <w:rsid w:val="49A35670"/>
    <w:rsid w:val="49A874D2"/>
    <w:rsid w:val="49B1229E"/>
    <w:rsid w:val="49B39D53"/>
    <w:rsid w:val="4A0929CB"/>
    <w:rsid w:val="4A2321C4"/>
    <w:rsid w:val="4A3152F3"/>
    <w:rsid w:val="4AC99FB0"/>
    <w:rsid w:val="4AD8E82F"/>
    <w:rsid w:val="4B299438"/>
    <w:rsid w:val="4B449AA1"/>
    <w:rsid w:val="4B711DC4"/>
    <w:rsid w:val="4B7756C4"/>
    <w:rsid w:val="4B79AC49"/>
    <w:rsid w:val="4BB7C7D0"/>
    <w:rsid w:val="4BE4C57F"/>
    <w:rsid w:val="4C14866F"/>
    <w:rsid w:val="4C6158DA"/>
    <w:rsid w:val="4C760CA0"/>
    <w:rsid w:val="4C8F6D47"/>
    <w:rsid w:val="4CA67AC0"/>
    <w:rsid w:val="4CFB9860"/>
    <w:rsid w:val="4D036B1C"/>
    <w:rsid w:val="4D2001B2"/>
    <w:rsid w:val="4D325C58"/>
    <w:rsid w:val="4D3BE109"/>
    <w:rsid w:val="4D615C91"/>
    <w:rsid w:val="4D7F0979"/>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6D9A26"/>
    <w:rsid w:val="5084BC4B"/>
    <w:rsid w:val="5089A626"/>
    <w:rsid w:val="50A6D7AC"/>
    <w:rsid w:val="50C7DEAA"/>
    <w:rsid w:val="50CF2468"/>
    <w:rsid w:val="50D82CEC"/>
    <w:rsid w:val="50DB93F7"/>
    <w:rsid w:val="50DCB05D"/>
    <w:rsid w:val="50E38986"/>
    <w:rsid w:val="50E790BE"/>
    <w:rsid w:val="5106337C"/>
    <w:rsid w:val="5148F5CE"/>
    <w:rsid w:val="516A1863"/>
    <w:rsid w:val="5173115C"/>
    <w:rsid w:val="5222FDC1"/>
    <w:rsid w:val="52436808"/>
    <w:rsid w:val="529862AA"/>
    <w:rsid w:val="52A2461A"/>
    <w:rsid w:val="52DD1D33"/>
    <w:rsid w:val="52EEE3DB"/>
    <w:rsid w:val="5300EB28"/>
    <w:rsid w:val="536AE098"/>
    <w:rsid w:val="537A4C28"/>
    <w:rsid w:val="53998336"/>
    <w:rsid w:val="539BF447"/>
    <w:rsid w:val="53A4DB4D"/>
    <w:rsid w:val="53AB3701"/>
    <w:rsid w:val="53C61C0E"/>
    <w:rsid w:val="53D281BF"/>
    <w:rsid w:val="53DD69E8"/>
    <w:rsid w:val="53E97C53"/>
    <w:rsid w:val="53EC355B"/>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4D1C177"/>
    <w:rsid w:val="54DBC941"/>
    <w:rsid w:val="55065E84"/>
    <w:rsid w:val="5541CD55"/>
    <w:rsid w:val="5546F6F3"/>
    <w:rsid w:val="558C05E7"/>
    <w:rsid w:val="55E56293"/>
    <w:rsid w:val="55E70FAF"/>
    <w:rsid w:val="55FA066C"/>
    <w:rsid w:val="560EA7E9"/>
    <w:rsid w:val="56223250"/>
    <w:rsid w:val="562D53AE"/>
    <w:rsid w:val="562DA1F2"/>
    <w:rsid w:val="5649E02B"/>
    <w:rsid w:val="56564A15"/>
    <w:rsid w:val="56632624"/>
    <w:rsid w:val="569B3D9A"/>
    <w:rsid w:val="56B40AED"/>
    <w:rsid w:val="56B5D0E5"/>
    <w:rsid w:val="56C7B738"/>
    <w:rsid w:val="56D01C56"/>
    <w:rsid w:val="56E37D25"/>
    <w:rsid w:val="56E7ACD3"/>
    <w:rsid w:val="56F0EAA3"/>
    <w:rsid w:val="56F24AB3"/>
    <w:rsid w:val="56F96D3F"/>
    <w:rsid w:val="57056686"/>
    <w:rsid w:val="57176935"/>
    <w:rsid w:val="57211D15"/>
    <w:rsid w:val="572346B1"/>
    <w:rsid w:val="57479D6B"/>
    <w:rsid w:val="57517D50"/>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9D4D0"/>
    <w:rsid w:val="587B8FAE"/>
    <w:rsid w:val="588033FA"/>
    <w:rsid w:val="58986BEA"/>
    <w:rsid w:val="58D15F31"/>
    <w:rsid w:val="58DC3644"/>
    <w:rsid w:val="58F940F4"/>
    <w:rsid w:val="58FCCB9D"/>
    <w:rsid w:val="593C1E5C"/>
    <w:rsid w:val="596962F7"/>
    <w:rsid w:val="598B93CE"/>
    <w:rsid w:val="59A2F287"/>
    <w:rsid w:val="59AE6F3C"/>
    <w:rsid w:val="59B8D6D9"/>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11441F"/>
    <w:rsid w:val="5B47C8C1"/>
    <w:rsid w:val="5B4C64E8"/>
    <w:rsid w:val="5BAE2F38"/>
    <w:rsid w:val="5BD1759B"/>
    <w:rsid w:val="5BD65524"/>
    <w:rsid w:val="5BE48A79"/>
    <w:rsid w:val="5C039394"/>
    <w:rsid w:val="5C2EB902"/>
    <w:rsid w:val="5C50CCCA"/>
    <w:rsid w:val="5C50F7D9"/>
    <w:rsid w:val="5C7C56CF"/>
    <w:rsid w:val="5C7ECA94"/>
    <w:rsid w:val="5C8DFCA1"/>
    <w:rsid w:val="5C936EA3"/>
    <w:rsid w:val="5CA33CA3"/>
    <w:rsid w:val="5CB036E8"/>
    <w:rsid w:val="5CBED7A2"/>
    <w:rsid w:val="5D2BBAA5"/>
    <w:rsid w:val="5D399787"/>
    <w:rsid w:val="5D3A56CB"/>
    <w:rsid w:val="5D6DF347"/>
    <w:rsid w:val="5DC5479B"/>
    <w:rsid w:val="5DC7C264"/>
    <w:rsid w:val="5DD2F3A1"/>
    <w:rsid w:val="5DF4257D"/>
    <w:rsid w:val="5E573F88"/>
    <w:rsid w:val="5EAD7017"/>
    <w:rsid w:val="5EBF478A"/>
    <w:rsid w:val="5EC3745F"/>
    <w:rsid w:val="5EC487AE"/>
    <w:rsid w:val="5ECA3E01"/>
    <w:rsid w:val="5EE5CCD7"/>
    <w:rsid w:val="5F18004F"/>
    <w:rsid w:val="5F26C717"/>
    <w:rsid w:val="5F3D7063"/>
    <w:rsid w:val="5F441E7A"/>
    <w:rsid w:val="5F6E1AE4"/>
    <w:rsid w:val="5F750E48"/>
    <w:rsid w:val="5F835440"/>
    <w:rsid w:val="5F84507C"/>
    <w:rsid w:val="5F884AD5"/>
    <w:rsid w:val="5F966CA0"/>
    <w:rsid w:val="5F97038B"/>
    <w:rsid w:val="5FBBA03B"/>
    <w:rsid w:val="5FCD594E"/>
    <w:rsid w:val="601F12BA"/>
    <w:rsid w:val="60217E59"/>
    <w:rsid w:val="603D7CE9"/>
    <w:rsid w:val="60519FE2"/>
    <w:rsid w:val="6067362E"/>
    <w:rsid w:val="606F3972"/>
    <w:rsid w:val="60826583"/>
    <w:rsid w:val="6085D066"/>
    <w:rsid w:val="60C52883"/>
    <w:rsid w:val="60FA3C9F"/>
    <w:rsid w:val="610167E9"/>
    <w:rsid w:val="61147B77"/>
    <w:rsid w:val="61686630"/>
    <w:rsid w:val="61A0ACED"/>
    <w:rsid w:val="61CF49D5"/>
    <w:rsid w:val="61E6830B"/>
    <w:rsid w:val="620AFB9B"/>
    <w:rsid w:val="6223E9EF"/>
    <w:rsid w:val="6230A30D"/>
    <w:rsid w:val="6257FF97"/>
    <w:rsid w:val="627A0A7D"/>
    <w:rsid w:val="62B9598A"/>
    <w:rsid w:val="62E36217"/>
    <w:rsid w:val="62F712E7"/>
    <w:rsid w:val="62FB1FCF"/>
    <w:rsid w:val="63135195"/>
    <w:rsid w:val="63417F8C"/>
    <w:rsid w:val="6354C252"/>
    <w:rsid w:val="6356B37C"/>
    <w:rsid w:val="6376361D"/>
    <w:rsid w:val="6389A9BD"/>
    <w:rsid w:val="63926223"/>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68DA9"/>
    <w:rsid w:val="6586A63B"/>
    <w:rsid w:val="65997381"/>
    <w:rsid w:val="65A66405"/>
    <w:rsid w:val="65C906F9"/>
    <w:rsid w:val="65D3797E"/>
    <w:rsid w:val="65D58C95"/>
    <w:rsid w:val="65EA723A"/>
    <w:rsid w:val="65ED1131"/>
    <w:rsid w:val="65FBE1D7"/>
    <w:rsid w:val="661124CA"/>
    <w:rsid w:val="66393421"/>
    <w:rsid w:val="663C9AD2"/>
    <w:rsid w:val="66606B42"/>
    <w:rsid w:val="66A1C0C4"/>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1C75B5"/>
    <w:rsid w:val="68219B00"/>
    <w:rsid w:val="68223923"/>
    <w:rsid w:val="6838DC9D"/>
    <w:rsid w:val="684314A2"/>
    <w:rsid w:val="687940FD"/>
    <w:rsid w:val="689BB392"/>
    <w:rsid w:val="68CD4556"/>
    <w:rsid w:val="68D31140"/>
    <w:rsid w:val="68EA94B6"/>
    <w:rsid w:val="690E4C74"/>
    <w:rsid w:val="691A826F"/>
    <w:rsid w:val="69406EC2"/>
    <w:rsid w:val="694A824E"/>
    <w:rsid w:val="696E680A"/>
    <w:rsid w:val="6980FA37"/>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AF3650"/>
    <w:rsid w:val="6AC3DDC4"/>
    <w:rsid w:val="6AE850D6"/>
    <w:rsid w:val="6AFED11E"/>
    <w:rsid w:val="6B081A78"/>
    <w:rsid w:val="6B194F7A"/>
    <w:rsid w:val="6B34AF2F"/>
    <w:rsid w:val="6B4B4836"/>
    <w:rsid w:val="6B54333B"/>
    <w:rsid w:val="6B663576"/>
    <w:rsid w:val="6B6A7EA4"/>
    <w:rsid w:val="6B6AAD98"/>
    <w:rsid w:val="6B7CD438"/>
    <w:rsid w:val="6B8997E4"/>
    <w:rsid w:val="6BAED990"/>
    <w:rsid w:val="6BB9F8C8"/>
    <w:rsid w:val="6BC30912"/>
    <w:rsid w:val="6BCCD67C"/>
    <w:rsid w:val="6BE27C97"/>
    <w:rsid w:val="6BE8F802"/>
    <w:rsid w:val="6BF3FB25"/>
    <w:rsid w:val="6BF887D8"/>
    <w:rsid w:val="6C44DCCC"/>
    <w:rsid w:val="6C62FC33"/>
    <w:rsid w:val="6C79E5A8"/>
    <w:rsid w:val="6C806BAA"/>
    <w:rsid w:val="6C9AA17F"/>
    <w:rsid w:val="6CA56AC3"/>
    <w:rsid w:val="6CAA8B2A"/>
    <w:rsid w:val="6CABDC56"/>
    <w:rsid w:val="6CD8FE5A"/>
    <w:rsid w:val="6CDD6903"/>
    <w:rsid w:val="6CECFE74"/>
    <w:rsid w:val="6D26E918"/>
    <w:rsid w:val="6D6C4117"/>
    <w:rsid w:val="6D7E873E"/>
    <w:rsid w:val="6DA7E352"/>
    <w:rsid w:val="6DA8D787"/>
    <w:rsid w:val="6DAFA6E6"/>
    <w:rsid w:val="6DCB3D97"/>
    <w:rsid w:val="6DF80A33"/>
    <w:rsid w:val="6E14EF15"/>
    <w:rsid w:val="6E280AD2"/>
    <w:rsid w:val="6E58E78E"/>
    <w:rsid w:val="6E624C29"/>
    <w:rsid w:val="6EDB101F"/>
    <w:rsid w:val="6EED779C"/>
    <w:rsid w:val="6EEFAAB5"/>
    <w:rsid w:val="6F0CE763"/>
    <w:rsid w:val="6F3AC8DA"/>
    <w:rsid w:val="6F3EC4A1"/>
    <w:rsid w:val="6F404D98"/>
    <w:rsid w:val="6F4252C4"/>
    <w:rsid w:val="6F4A404A"/>
    <w:rsid w:val="6F7400B9"/>
    <w:rsid w:val="6F748811"/>
    <w:rsid w:val="6F7D3743"/>
    <w:rsid w:val="6FDA64DD"/>
    <w:rsid w:val="6FDD4C9E"/>
    <w:rsid w:val="6FF08612"/>
    <w:rsid w:val="704D5782"/>
    <w:rsid w:val="7067C3AC"/>
    <w:rsid w:val="707110FD"/>
    <w:rsid w:val="70750ABB"/>
    <w:rsid w:val="70AE1D5B"/>
    <w:rsid w:val="70B5EDBA"/>
    <w:rsid w:val="70C967E3"/>
    <w:rsid w:val="70CC8D83"/>
    <w:rsid w:val="70ED8375"/>
    <w:rsid w:val="711C5126"/>
    <w:rsid w:val="71349181"/>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AF84E5"/>
    <w:rsid w:val="72B2C3C6"/>
    <w:rsid w:val="72EFDB00"/>
    <w:rsid w:val="72F82BC5"/>
    <w:rsid w:val="73185634"/>
    <w:rsid w:val="731967EB"/>
    <w:rsid w:val="731CCB4C"/>
    <w:rsid w:val="731F2583"/>
    <w:rsid w:val="734037F7"/>
    <w:rsid w:val="734D5BC6"/>
    <w:rsid w:val="73693B5B"/>
    <w:rsid w:val="736B60A8"/>
    <w:rsid w:val="73759089"/>
    <w:rsid w:val="737756E7"/>
    <w:rsid w:val="73AEB900"/>
    <w:rsid w:val="73BBCC69"/>
    <w:rsid w:val="73D45C53"/>
    <w:rsid w:val="741DB16D"/>
    <w:rsid w:val="743EB3DA"/>
    <w:rsid w:val="7464DBE7"/>
    <w:rsid w:val="748C533C"/>
    <w:rsid w:val="74D13DCC"/>
    <w:rsid w:val="74DCA579"/>
    <w:rsid w:val="751E2CF6"/>
    <w:rsid w:val="7525E4A5"/>
    <w:rsid w:val="7532F385"/>
    <w:rsid w:val="75645761"/>
    <w:rsid w:val="756F857E"/>
    <w:rsid w:val="75731FAB"/>
    <w:rsid w:val="7597026E"/>
    <w:rsid w:val="75997657"/>
    <w:rsid w:val="75A4293C"/>
    <w:rsid w:val="75B981CE"/>
    <w:rsid w:val="75BACA3C"/>
    <w:rsid w:val="75BF04D5"/>
    <w:rsid w:val="75C08983"/>
    <w:rsid w:val="75DCFE79"/>
    <w:rsid w:val="7615CF65"/>
    <w:rsid w:val="761CDD04"/>
    <w:rsid w:val="76403299"/>
    <w:rsid w:val="76473989"/>
    <w:rsid w:val="7652BE9C"/>
    <w:rsid w:val="76707F8F"/>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37462"/>
    <w:rsid w:val="78568469"/>
    <w:rsid w:val="78586F49"/>
    <w:rsid w:val="78622A09"/>
    <w:rsid w:val="786EBD73"/>
    <w:rsid w:val="787F066F"/>
    <w:rsid w:val="789F7402"/>
    <w:rsid w:val="78A7CD76"/>
    <w:rsid w:val="78AA9A49"/>
    <w:rsid w:val="78E44EB9"/>
    <w:rsid w:val="792C312B"/>
    <w:rsid w:val="7956849A"/>
    <w:rsid w:val="7956F8EA"/>
    <w:rsid w:val="796061DF"/>
    <w:rsid w:val="797D943F"/>
    <w:rsid w:val="7989CA96"/>
    <w:rsid w:val="799B9A35"/>
    <w:rsid w:val="79B48049"/>
    <w:rsid w:val="79C60D6D"/>
    <w:rsid w:val="79D72C13"/>
    <w:rsid w:val="79EF437C"/>
    <w:rsid w:val="7A394594"/>
    <w:rsid w:val="7A439DD7"/>
    <w:rsid w:val="7A511972"/>
    <w:rsid w:val="7A526DF1"/>
    <w:rsid w:val="7A9E63AB"/>
    <w:rsid w:val="7A9F04DB"/>
    <w:rsid w:val="7AA6115B"/>
    <w:rsid w:val="7AB37555"/>
    <w:rsid w:val="7AB4A5F6"/>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CC1707C"/>
    <w:rsid w:val="7D074F0F"/>
    <w:rsid w:val="7D1DB2F1"/>
    <w:rsid w:val="7D21EB13"/>
    <w:rsid w:val="7D359B2C"/>
    <w:rsid w:val="7D5458B9"/>
    <w:rsid w:val="7D6C2595"/>
    <w:rsid w:val="7D6C6612"/>
    <w:rsid w:val="7D7384CD"/>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3A47AE"/>
    <w:rsid w:val="7F42C621"/>
    <w:rsid w:val="7FA4BDA1"/>
    <w:rsid w:val="7FB01DF0"/>
    <w:rsid w:val="7FBA731A"/>
    <w:rsid w:val="7FBB7035"/>
    <w:rsid w:val="7FCBCE7F"/>
    <w:rsid w:val="7FCD98BE"/>
    <w:rsid w:val="7FDA3D03"/>
    <w:rsid w:val="7FE39A3E"/>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C721E15D-FF5C-4E29-81BB-3F061C0AD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B1DE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B1DE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B1DE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B1DE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B1DE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B1DE3"/>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B1DE3"/>
    <w:pPr>
      <w:keepNext/>
      <w:spacing w:after="200" w:line="240" w:lineRule="auto"/>
    </w:pPr>
    <w:rPr>
      <w:iCs/>
      <w:color w:val="002664"/>
      <w:sz w:val="18"/>
      <w:szCs w:val="18"/>
    </w:rPr>
  </w:style>
  <w:style w:type="table" w:customStyle="1" w:styleId="Tableheader">
    <w:name w:val="ŠTable header"/>
    <w:basedOn w:val="TableNormal"/>
    <w:uiPriority w:val="99"/>
    <w:rsid w:val="001B1DE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B1D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B1DE3"/>
    <w:pPr>
      <w:numPr>
        <w:numId w:val="11"/>
      </w:numPr>
    </w:pPr>
  </w:style>
  <w:style w:type="paragraph" w:styleId="ListNumber2">
    <w:name w:val="List Number 2"/>
    <w:aliases w:val="ŠList Number 2"/>
    <w:basedOn w:val="Normal"/>
    <w:uiPriority w:val="8"/>
    <w:qFormat/>
    <w:rsid w:val="001B1DE3"/>
    <w:pPr>
      <w:numPr>
        <w:numId w:val="10"/>
      </w:numPr>
    </w:pPr>
  </w:style>
  <w:style w:type="paragraph" w:styleId="ListBullet">
    <w:name w:val="List Bullet"/>
    <w:aliases w:val="ŠList Bullet"/>
    <w:basedOn w:val="Normal"/>
    <w:uiPriority w:val="9"/>
    <w:qFormat/>
    <w:rsid w:val="001B1DE3"/>
    <w:pPr>
      <w:numPr>
        <w:numId w:val="7"/>
      </w:numPr>
      <w:spacing w:before="120"/>
    </w:pPr>
  </w:style>
  <w:style w:type="paragraph" w:styleId="ListBullet2">
    <w:name w:val="List Bullet 2"/>
    <w:aliases w:val="ŠList Bullet 2"/>
    <w:basedOn w:val="Normal"/>
    <w:uiPriority w:val="10"/>
    <w:qFormat/>
    <w:rsid w:val="001B1DE3"/>
    <w:pPr>
      <w:numPr>
        <w:numId w:val="8"/>
      </w:numPr>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1B1DE3"/>
    <w:pPr>
      <w:spacing w:before="0" w:line="720" w:lineRule="atLeast"/>
    </w:pPr>
  </w:style>
  <w:style w:type="character" w:customStyle="1" w:styleId="DateChar">
    <w:name w:val="Date Char"/>
    <w:aliases w:val="ŠDate Char"/>
    <w:basedOn w:val="DefaultParagraphFont"/>
    <w:link w:val="Date"/>
    <w:uiPriority w:val="99"/>
    <w:rsid w:val="001B1DE3"/>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1B1DE3"/>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aliases w:val="Feature Box 2"/>
    <w:basedOn w:val="Normal"/>
    <w:next w:val="Normal"/>
    <w:uiPriority w:val="12"/>
    <w:qFormat/>
    <w:rsid w:val="001B1DE3"/>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1B1DE3"/>
    <w:pPr>
      <w:spacing w:line="240" w:lineRule="auto"/>
    </w:pPr>
    <w:rPr>
      <w:sz w:val="20"/>
      <w:szCs w:val="20"/>
    </w:rPr>
  </w:style>
  <w:style w:type="paragraph" w:customStyle="1" w:styleId="FeatureBox">
    <w:name w:val="ŠFeature Box"/>
    <w:basedOn w:val="Normal"/>
    <w:next w:val="Normal"/>
    <w:uiPriority w:val="11"/>
    <w:qFormat/>
    <w:rsid w:val="001B1DE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B1DE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B1DE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B1DE3"/>
    <w:rPr>
      <w:color w:val="2F5496" w:themeColor="accent1" w:themeShade="BF"/>
      <w:u w:val="single"/>
    </w:rPr>
  </w:style>
  <w:style w:type="paragraph" w:customStyle="1" w:styleId="Logo">
    <w:name w:val="ŠLogo"/>
    <w:basedOn w:val="Normal"/>
    <w:uiPriority w:val="18"/>
    <w:qFormat/>
    <w:rsid w:val="001B1DE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B1DE3"/>
    <w:pPr>
      <w:tabs>
        <w:tab w:val="right" w:leader="dot" w:pos="14570"/>
      </w:tabs>
      <w:spacing w:before="0"/>
    </w:pPr>
    <w:rPr>
      <w:b/>
      <w:noProof/>
    </w:rPr>
  </w:style>
  <w:style w:type="paragraph" w:styleId="TOC2">
    <w:name w:val="toc 2"/>
    <w:aliases w:val="ŠTOC 2"/>
    <w:basedOn w:val="Normal"/>
    <w:next w:val="Normal"/>
    <w:uiPriority w:val="39"/>
    <w:unhideWhenUsed/>
    <w:rsid w:val="001B1DE3"/>
    <w:pPr>
      <w:tabs>
        <w:tab w:val="right" w:leader="dot" w:pos="14570"/>
      </w:tabs>
      <w:spacing w:before="0"/>
    </w:pPr>
    <w:rPr>
      <w:noProof/>
    </w:rPr>
  </w:style>
  <w:style w:type="paragraph" w:styleId="TOC3">
    <w:name w:val="toc 3"/>
    <w:aliases w:val="ŠTOC 3"/>
    <w:basedOn w:val="Normal"/>
    <w:next w:val="Normal"/>
    <w:uiPriority w:val="39"/>
    <w:unhideWhenUsed/>
    <w:rsid w:val="001B1DE3"/>
    <w:pPr>
      <w:spacing w:before="0"/>
      <w:ind w:left="244"/>
    </w:pPr>
  </w:style>
  <w:style w:type="paragraph" w:styleId="Title">
    <w:name w:val="Title"/>
    <w:aliases w:val="ŠTitle"/>
    <w:basedOn w:val="Normal"/>
    <w:next w:val="Normal"/>
    <w:link w:val="TitleChar"/>
    <w:uiPriority w:val="1"/>
    <w:rsid w:val="001B1DE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B1DE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B1DE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B1DE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B1DE3"/>
    <w:pPr>
      <w:spacing w:after="240"/>
      <w:outlineLvl w:val="9"/>
    </w:pPr>
    <w:rPr>
      <w:szCs w:val="40"/>
    </w:rPr>
  </w:style>
  <w:style w:type="paragraph" w:styleId="Footer">
    <w:name w:val="footer"/>
    <w:aliases w:val="ŠFooter"/>
    <w:basedOn w:val="Normal"/>
    <w:link w:val="FooterChar"/>
    <w:uiPriority w:val="19"/>
    <w:rsid w:val="001B1DE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B1DE3"/>
    <w:rPr>
      <w:rFonts w:ascii="Arial" w:hAnsi="Arial" w:cs="Arial"/>
      <w:sz w:val="18"/>
      <w:szCs w:val="18"/>
    </w:rPr>
  </w:style>
  <w:style w:type="paragraph" w:styleId="Header">
    <w:name w:val="header"/>
    <w:aliases w:val="ŠHeader"/>
    <w:basedOn w:val="Normal"/>
    <w:link w:val="HeaderChar"/>
    <w:uiPriority w:val="16"/>
    <w:rsid w:val="001B1DE3"/>
    <w:rPr>
      <w:noProof/>
      <w:color w:val="002664"/>
      <w:sz w:val="28"/>
      <w:szCs w:val="28"/>
    </w:rPr>
  </w:style>
  <w:style w:type="character" w:customStyle="1" w:styleId="HeaderChar">
    <w:name w:val="Header Char"/>
    <w:aliases w:val="ŠHeader Char"/>
    <w:basedOn w:val="DefaultParagraphFont"/>
    <w:link w:val="Header"/>
    <w:uiPriority w:val="16"/>
    <w:rsid w:val="001B1DE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B1DE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B1DE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B1DE3"/>
    <w:rPr>
      <w:rFonts w:ascii="Arial" w:hAnsi="Arial" w:cs="Arial"/>
      <w:b/>
      <w:szCs w:val="32"/>
    </w:rPr>
  </w:style>
  <w:style w:type="character" w:styleId="UnresolvedMention">
    <w:name w:val="Unresolved Mention"/>
    <w:basedOn w:val="DefaultParagraphFont"/>
    <w:uiPriority w:val="99"/>
    <w:semiHidden/>
    <w:unhideWhenUsed/>
    <w:rsid w:val="001B1DE3"/>
    <w:rPr>
      <w:color w:val="605E5C"/>
      <w:shd w:val="clear" w:color="auto" w:fill="E1DFDD"/>
    </w:rPr>
  </w:style>
  <w:style w:type="character" w:styleId="Emphasis">
    <w:name w:val="Emphasis"/>
    <w:aliases w:val="ŠEmphasis,Italic"/>
    <w:qFormat/>
    <w:rsid w:val="001B1DE3"/>
    <w:rPr>
      <w:i/>
      <w:iCs/>
    </w:rPr>
  </w:style>
  <w:style w:type="character" w:styleId="SubtleEmphasis">
    <w:name w:val="Subtle Emphasis"/>
    <w:basedOn w:val="DefaultParagraphFont"/>
    <w:uiPriority w:val="19"/>
    <w:semiHidden/>
    <w:qFormat/>
    <w:rsid w:val="001B1DE3"/>
    <w:rPr>
      <w:i/>
      <w:iCs/>
      <w:color w:val="404040" w:themeColor="text1" w:themeTint="BF"/>
    </w:rPr>
  </w:style>
  <w:style w:type="paragraph" w:styleId="TOC4">
    <w:name w:val="toc 4"/>
    <w:aliases w:val="ŠTOC 4"/>
    <w:basedOn w:val="Normal"/>
    <w:next w:val="Normal"/>
    <w:autoRedefine/>
    <w:uiPriority w:val="39"/>
    <w:unhideWhenUsed/>
    <w:rsid w:val="001B1DE3"/>
    <w:pPr>
      <w:spacing w:before="0"/>
      <w:ind w:left="488"/>
    </w:pPr>
  </w:style>
  <w:style w:type="character" w:styleId="CommentReference">
    <w:name w:val="annotation reference"/>
    <w:basedOn w:val="DefaultParagraphFont"/>
    <w:uiPriority w:val="99"/>
    <w:semiHidden/>
    <w:unhideWhenUsed/>
    <w:rsid w:val="001B1DE3"/>
    <w:rPr>
      <w:sz w:val="16"/>
      <w:szCs w:val="16"/>
    </w:rPr>
  </w:style>
  <w:style w:type="character" w:customStyle="1" w:styleId="CommentTextChar">
    <w:name w:val="Comment Text Char"/>
    <w:basedOn w:val="DefaultParagraphFont"/>
    <w:link w:val="CommentText"/>
    <w:uiPriority w:val="99"/>
    <w:rsid w:val="001B1DE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B1DE3"/>
    <w:rPr>
      <w:b/>
      <w:bCs/>
    </w:rPr>
  </w:style>
  <w:style w:type="character" w:customStyle="1" w:styleId="CommentSubjectChar">
    <w:name w:val="Comment Subject Char"/>
    <w:basedOn w:val="CommentTextChar"/>
    <w:link w:val="CommentSubject"/>
    <w:uiPriority w:val="99"/>
    <w:semiHidden/>
    <w:rsid w:val="001B1DE3"/>
    <w:rPr>
      <w:rFonts w:ascii="Arial" w:hAnsi="Arial" w:cs="Arial"/>
      <w:b/>
      <w:bCs/>
      <w:sz w:val="20"/>
      <w:szCs w:val="20"/>
    </w:rPr>
  </w:style>
  <w:style w:type="paragraph" w:styleId="ListParagraph">
    <w:name w:val="List Paragraph"/>
    <w:aliases w:val="ŠList Paragraph"/>
    <w:basedOn w:val="Normal"/>
    <w:uiPriority w:val="34"/>
    <w:unhideWhenUsed/>
    <w:qFormat/>
    <w:rsid w:val="001B1DE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B1DE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1B1DE3"/>
    <w:pPr>
      <w:numPr>
        <w:numId w:val="9"/>
      </w:numPr>
    </w:pPr>
  </w:style>
  <w:style w:type="paragraph" w:styleId="ListNumber3">
    <w:name w:val="List Number 3"/>
    <w:aliases w:val="ŠList Number 3"/>
    <w:basedOn w:val="ListBullet3"/>
    <w:uiPriority w:val="8"/>
    <w:rsid w:val="001B1DE3"/>
    <w:pPr>
      <w:numPr>
        <w:ilvl w:val="2"/>
        <w:numId w:val="10"/>
      </w:numPr>
    </w:pPr>
  </w:style>
  <w:style w:type="character" w:styleId="PlaceholderText">
    <w:name w:val="Placeholder Text"/>
    <w:basedOn w:val="DefaultParagraphFont"/>
    <w:uiPriority w:val="99"/>
    <w:semiHidden/>
    <w:rsid w:val="001B1DE3"/>
    <w:rPr>
      <w:color w:val="808080"/>
    </w:rPr>
  </w:style>
  <w:style w:type="character" w:customStyle="1" w:styleId="BoldItalic">
    <w:name w:val="ŠBold Italic"/>
    <w:basedOn w:val="DefaultParagraphFont"/>
    <w:uiPriority w:val="1"/>
    <w:qFormat/>
    <w:rsid w:val="001B1DE3"/>
    <w:rPr>
      <w:b/>
      <w:i/>
      <w:iCs/>
    </w:rPr>
  </w:style>
  <w:style w:type="paragraph" w:customStyle="1" w:styleId="FeatureBox3">
    <w:name w:val="ŠFeature Box 3"/>
    <w:basedOn w:val="Normal"/>
    <w:next w:val="Normal"/>
    <w:uiPriority w:val="13"/>
    <w:qFormat/>
    <w:rsid w:val="001B1DE3"/>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1B1DE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1B1DE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B1DE3"/>
    <w:pPr>
      <w:spacing w:after="0"/>
    </w:pPr>
    <w:rPr>
      <w:sz w:val="18"/>
      <w:szCs w:val="18"/>
    </w:rPr>
  </w:style>
  <w:style w:type="paragraph" w:customStyle="1" w:styleId="Pulloutquote">
    <w:name w:val="ŠPull out quote"/>
    <w:basedOn w:val="Normal"/>
    <w:next w:val="Normal"/>
    <w:uiPriority w:val="20"/>
    <w:qFormat/>
    <w:rsid w:val="001B1DE3"/>
    <w:pPr>
      <w:keepNext/>
      <w:ind w:left="567" w:right="57"/>
    </w:pPr>
    <w:rPr>
      <w:szCs w:val="22"/>
    </w:rPr>
  </w:style>
  <w:style w:type="paragraph" w:customStyle="1" w:styleId="Subtitle0">
    <w:name w:val="ŠSubtitle"/>
    <w:basedOn w:val="Normal"/>
    <w:link w:val="SubtitleChar0"/>
    <w:uiPriority w:val="2"/>
    <w:qFormat/>
    <w:rsid w:val="001B1DE3"/>
    <w:pPr>
      <w:spacing w:before="360"/>
    </w:pPr>
    <w:rPr>
      <w:color w:val="002664"/>
      <w:sz w:val="44"/>
      <w:szCs w:val="48"/>
    </w:rPr>
  </w:style>
  <w:style w:type="character" w:customStyle="1" w:styleId="SubtitleChar0">
    <w:name w:val="ŠSubtitle Char"/>
    <w:basedOn w:val="DefaultParagraphFont"/>
    <w:link w:val="Subtitle0"/>
    <w:uiPriority w:val="2"/>
    <w:rsid w:val="001B1DE3"/>
    <w:rPr>
      <w:rFonts w:ascii="Arial" w:hAnsi="Arial" w:cs="Arial"/>
      <w:color w:val="002664"/>
      <w:sz w:val="44"/>
      <w:szCs w:val="48"/>
    </w:rPr>
  </w:style>
  <w:style w:type="character" w:styleId="Mention">
    <w:name w:val="Mention"/>
    <w:basedOn w:val="DefaultParagraphFont"/>
    <w:uiPriority w:val="99"/>
    <w:unhideWhenUsed/>
    <w:rsid w:val="001B1DE3"/>
    <w:rPr>
      <w:color w:val="2B579A"/>
      <w:shd w:val="clear" w:color="auto" w:fill="E6E6E6"/>
    </w:rPr>
  </w:style>
  <w:style w:type="paragraph" w:customStyle="1" w:styleId="Featurebox2Bullets">
    <w:name w:val="Feature box 2: Bullets"/>
    <w:basedOn w:val="ListBullet"/>
    <w:link w:val="Featurebox2BulletsChar"/>
    <w:uiPriority w:val="12"/>
    <w:rsid w:val="001B1DE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1B1DE3"/>
    <w:rPr>
      <w:rFonts w:ascii="Arial" w:hAnsi="Arial" w:cs="Arial"/>
      <w:szCs w:val="24"/>
      <w:shd w:val="clear" w:color="auto" w:fill="CCEDFC"/>
    </w:rPr>
  </w:style>
  <w:style w:type="table" w:styleId="GridTable1Light">
    <w:name w:val="Grid Table 1 Light"/>
    <w:basedOn w:val="TableNormal"/>
    <w:uiPriority w:val="46"/>
    <w:rsid w:val="001B1D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B1DE3"/>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1B1D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1B1DE3"/>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1B1DE3"/>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6252">
      <w:bodyDiv w:val="1"/>
      <w:marLeft w:val="0"/>
      <w:marRight w:val="0"/>
      <w:marTop w:val="0"/>
      <w:marBottom w:val="0"/>
      <w:divBdr>
        <w:top w:val="none" w:sz="0" w:space="0" w:color="auto"/>
        <w:left w:val="none" w:sz="0" w:space="0" w:color="auto"/>
        <w:bottom w:val="none" w:sz="0" w:space="0" w:color="auto"/>
        <w:right w:val="none" w:sz="0" w:space="0" w:color="auto"/>
      </w:divBdr>
    </w:div>
    <w:div w:id="310596695">
      <w:bodyDiv w:val="1"/>
      <w:marLeft w:val="0"/>
      <w:marRight w:val="0"/>
      <w:marTop w:val="0"/>
      <w:marBottom w:val="0"/>
      <w:divBdr>
        <w:top w:val="none" w:sz="0" w:space="0" w:color="auto"/>
        <w:left w:val="none" w:sz="0" w:space="0" w:color="auto"/>
        <w:bottom w:val="none" w:sz="0" w:space="0" w:color="auto"/>
        <w:right w:val="none" w:sz="0" w:space="0" w:color="auto"/>
      </w:divBdr>
      <w:divsChild>
        <w:div w:id="709763718">
          <w:marLeft w:val="0"/>
          <w:marRight w:val="0"/>
          <w:marTop w:val="0"/>
          <w:marBottom w:val="0"/>
          <w:divBdr>
            <w:top w:val="none" w:sz="0" w:space="0" w:color="auto"/>
            <w:left w:val="none" w:sz="0" w:space="0" w:color="auto"/>
            <w:bottom w:val="none" w:sz="0" w:space="0" w:color="auto"/>
            <w:right w:val="none" w:sz="0" w:space="0" w:color="auto"/>
          </w:divBdr>
          <w:divsChild>
            <w:div w:id="486477542">
              <w:marLeft w:val="0"/>
              <w:marRight w:val="0"/>
              <w:marTop w:val="0"/>
              <w:marBottom w:val="0"/>
              <w:divBdr>
                <w:top w:val="none" w:sz="0" w:space="0" w:color="auto"/>
                <w:left w:val="none" w:sz="0" w:space="0" w:color="auto"/>
                <w:bottom w:val="none" w:sz="0" w:space="0" w:color="auto"/>
                <w:right w:val="none" w:sz="0" w:space="0" w:color="auto"/>
              </w:divBdr>
              <w:divsChild>
                <w:div w:id="670180529">
                  <w:marLeft w:val="0"/>
                  <w:marRight w:val="0"/>
                  <w:marTop w:val="0"/>
                  <w:marBottom w:val="0"/>
                  <w:divBdr>
                    <w:top w:val="none" w:sz="0" w:space="0" w:color="auto"/>
                    <w:left w:val="none" w:sz="0" w:space="0" w:color="auto"/>
                    <w:bottom w:val="none" w:sz="0" w:space="0" w:color="auto"/>
                    <w:right w:val="none" w:sz="0" w:space="0" w:color="auto"/>
                  </w:divBdr>
                  <w:divsChild>
                    <w:div w:id="484473142">
                      <w:marLeft w:val="0"/>
                      <w:marRight w:val="0"/>
                      <w:marTop w:val="0"/>
                      <w:marBottom w:val="0"/>
                      <w:divBdr>
                        <w:top w:val="none" w:sz="0" w:space="0" w:color="auto"/>
                        <w:left w:val="none" w:sz="0" w:space="0" w:color="auto"/>
                        <w:bottom w:val="none" w:sz="0" w:space="0" w:color="auto"/>
                        <w:right w:val="none" w:sz="0" w:space="0" w:color="auto"/>
                      </w:divBdr>
                      <w:divsChild>
                        <w:div w:id="484205989">
                          <w:marLeft w:val="0"/>
                          <w:marRight w:val="0"/>
                          <w:marTop w:val="0"/>
                          <w:marBottom w:val="0"/>
                          <w:divBdr>
                            <w:top w:val="none" w:sz="0" w:space="0" w:color="auto"/>
                            <w:left w:val="none" w:sz="0" w:space="0" w:color="auto"/>
                            <w:bottom w:val="none" w:sz="0" w:space="0" w:color="auto"/>
                            <w:right w:val="none" w:sz="0" w:space="0" w:color="auto"/>
                          </w:divBdr>
                          <w:divsChild>
                            <w:div w:id="2023315893">
                              <w:marLeft w:val="0"/>
                              <w:marRight w:val="0"/>
                              <w:marTop w:val="0"/>
                              <w:marBottom w:val="0"/>
                              <w:divBdr>
                                <w:top w:val="none" w:sz="0" w:space="0" w:color="auto"/>
                                <w:left w:val="none" w:sz="0" w:space="0" w:color="auto"/>
                                <w:bottom w:val="none" w:sz="0" w:space="0" w:color="auto"/>
                                <w:right w:val="none" w:sz="0" w:space="0" w:color="auto"/>
                              </w:divBdr>
                              <w:divsChild>
                                <w:div w:id="1185166066">
                                  <w:marLeft w:val="0"/>
                                  <w:marRight w:val="0"/>
                                  <w:marTop w:val="0"/>
                                  <w:marBottom w:val="0"/>
                                  <w:divBdr>
                                    <w:top w:val="none" w:sz="0" w:space="0" w:color="auto"/>
                                    <w:left w:val="none" w:sz="0" w:space="0" w:color="auto"/>
                                    <w:bottom w:val="none" w:sz="0" w:space="0" w:color="auto"/>
                                    <w:right w:val="none" w:sz="0" w:space="0" w:color="auto"/>
                                  </w:divBdr>
                                  <w:divsChild>
                                    <w:div w:id="14023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7939">
      <w:bodyDiv w:val="1"/>
      <w:marLeft w:val="0"/>
      <w:marRight w:val="0"/>
      <w:marTop w:val="0"/>
      <w:marBottom w:val="0"/>
      <w:divBdr>
        <w:top w:val="none" w:sz="0" w:space="0" w:color="auto"/>
        <w:left w:val="none" w:sz="0" w:space="0" w:color="auto"/>
        <w:bottom w:val="none" w:sz="0" w:space="0" w:color="auto"/>
        <w:right w:val="none" w:sz="0" w:space="0" w:color="auto"/>
      </w:divBdr>
    </w:div>
    <w:div w:id="404762362">
      <w:bodyDiv w:val="1"/>
      <w:marLeft w:val="0"/>
      <w:marRight w:val="0"/>
      <w:marTop w:val="0"/>
      <w:marBottom w:val="0"/>
      <w:divBdr>
        <w:top w:val="none" w:sz="0" w:space="0" w:color="auto"/>
        <w:left w:val="none" w:sz="0" w:space="0" w:color="auto"/>
        <w:bottom w:val="none" w:sz="0" w:space="0" w:color="auto"/>
        <w:right w:val="none" w:sz="0" w:space="0" w:color="auto"/>
      </w:divBdr>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566887531">
      <w:bodyDiv w:val="1"/>
      <w:marLeft w:val="0"/>
      <w:marRight w:val="0"/>
      <w:marTop w:val="0"/>
      <w:marBottom w:val="0"/>
      <w:divBdr>
        <w:top w:val="none" w:sz="0" w:space="0" w:color="auto"/>
        <w:left w:val="none" w:sz="0" w:space="0" w:color="auto"/>
        <w:bottom w:val="none" w:sz="0" w:space="0" w:color="auto"/>
        <w:right w:val="none" w:sz="0" w:space="0" w:color="auto"/>
      </w:divBdr>
    </w:div>
    <w:div w:id="665594439">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836189090">
      <w:bodyDiv w:val="1"/>
      <w:marLeft w:val="0"/>
      <w:marRight w:val="0"/>
      <w:marTop w:val="0"/>
      <w:marBottom w:val="0"/>
      <w:divBdr>
        <w:top w:val="none" w:sz="0" w:space="0" w:color="auto"/>
        <w:left w:val="none" w:sz="0" w:space="0" w:color="auto"/>
        <w:bottom w:val="none" w:sz="0" w:space="0" w:color="auto"/>
        <w:right w:val="none" w:sz="0" w:space="0" w:color="auto"/>
      </w:divBdr>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210529684">
      <w:bodyDiv w:val="1"/>
      <w:marLeft w:val="0"/>
      <w:marRight w:val="0"/>
      <w:marTop w:val="0"/>
      <w:marBottom w:val="0"/>
      <w:divBdr>
        <w:top w:val="none" w:sz="0" w:space="0" w:color="auto"/>
        <w:left w:val="none" w:sz="0" w:space="0" w:color="auto"/>
        <w:bottom w:val="none" w:sz="0" w:space="0" w:color="auto"/>
        <w:right w:val="none" w:sz="0" w:space="0" w:color="auto"/>
      </w:divBdr>
      <w:divsChild>
        <w:div w:id="307368916">
          <w:marLeft w:val="0"/>
          <w:marRight w:val="0"/>
          <w:marTop w:val="0"/>
          <w:marBottom w:val="0"/>
          <w:divBdr>
            <w:top w:val="none" w:sz="0" w:space="0" w:color="auto"/>
            <w:left w:val="none" w:sz="0" w:space="0" w:color="auto"/>
            <w:bottom w:val="none" w:sz="0" w:space="0" w:color="auto"/>
            <w:right w:val="none" w:sz="0" w:space="0" w:color="auto"/>
          </w:divBdr>
          <w:divsChild>
            <w:div w:id="1868447519">
              <w:marLeft w:val="0"/>
              <w:marRight w:val="0"/>
              <w:marTop w:val="0"/>
              <w:marBottom w:val="0"/>
              <w:divBdr>
                <w:top w:val="none" w:sz="0" w:space="0" w:color="auto"/>
                <w:left w:val="none" w:sz="0" w:space="0" w:color="auto"/>
                <w:bottom w:val="none" w:sz="0" w:space="0" w:color="auto"/>
                <w:right w:val="none" w:sz="0" w:space="0" w:color="auto"/>
              </w:divBdr>
              <w:divsChild>
                <w:div w:id="574778302">
                  <w:marLeft w:val="0"/>
                  <w:marRight w:val="0"/>
                  <w:marTop w:val="0"/>
                  <w:marBottom w:val="0"/>
                  <w:divBdr>
                    <w:top w:val="none" w:sz="0" w:space="0" w:color="auto"/>
                    <w:left w:val="none" w:sz="0" w:space="0" w:color="auto"/>
                    <w:bottom w:val="none" w:sz="0" w:space="0" w:color="auto"/>
                    <w:right w:val="none" w:sz="0" w:space="0" w:color="auto"/>
                  </w:divBdr>
                  <w:divsChild>
                    <w:div w:id="591355888">
                      <w:marLeft w:val="0"/>
                      <w:marRight w:val="0"/>
                      <w:marTop w:val="0"/>
                      <w:marBottom w:val="0"/>
                      <w:divBdr>
                        <w:top w:val="none" w:sz="0" w:space="0" w:color="auto"/>
                        <w:left w:val="none" w:sz="0" w:space="0" w:color="auto"/>
                        <w:bottom w:val="none" w:sz="0" w:space="0" w:color="auto"/>
                        <w:right w:val="none" w:sz="0" w:space="0" w:color="auto"/>
                      </w:divBdr>
                      <w:divsChild>
                        <w:div w:id="1787580469">
                          <w:marLeft w:val="0"/>
                          <w:marRight w:val="0"/>
                          <w:marTop w:val="0"/>
                          <w:marBottom w:val="0"/>
                          <w:divBdr>
                            <w:top w:val="none" w:sz="0" w:space="0" w:color="auto"/>
                            <w:left w:val="none" w:sz="0" w:space="0" w:color="auto"/>
                            <w:bottom w:val="none" w:sz="0" w:space="0" w:color="auto"/>
                            <w:right w:val="none" w:sz="0" w:space="0" w:color="auto"/>
                          </w:divBdr>
                          <w:divsChild>
                            <w:div w:id="62459888">
                              <w:marLeft w:val="0"/>
                              <w:marRight w:val="0"/>
                              <w:marTop w:val="0"/>
                              <w:marBottom w:val="0"/>
                              <w:divBdr>
                                <w:top w:val="none" w:sz="0" w:space="0" w:color="auto"/>
                                <w:left w:val="none" w:sz="0" w:space="0" w:color="auto"/>
                                <w:bottom w:val="none" w:sz="0" w:space="0" w:color="auto"/>
                                <w:right w:val="none" w:sz="0" w:space="0" w:color="auto"/>
                              </w:divBdr>
                              <w:divsChild>
                                <w:div w:id="1138769190">
                                  <w:marLeft w:val="0"/>
                                  <w:marRight w:val="0"/>
                                  <w:marTop w:val="0"/>
                                  <w:marBottom w:val="0"/>
                                  <w:divBdr>
                                    <w:top w:val="none" w:sz="0" w:space="0" w:color="auto"/>
                                    <w:left w:val="none" w:sz="0" w:space="0" w:color="auto"/>
                                    <w:bottom w:val="none" w:sz="0" w:space="0" w:color="auto"/>
                                    <w:right w:val="none" w:sz="0" w:space="0" w:color="auto"/>
                                  </w:divBdr>
                                  <w:divsChild>
                                    <w:div w:id="3571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7529">
      <w:bodyDiv w:val="1"/>
      <w:marLeft w:val="0"/>
      <w:marRight w:val="0"/>
      <w:marTop w:val="0"/>
      <w:marBottom w:val="0"/>
      <w:divBdr>
        <w:top w:val="none" w:sz="0" w:space="0" w:color="auto"/>
        <w:left w:val="none" w:sz="0" w:space="0" w:color="auto"/>
        <w:bottom w:val="none" w:sz="0" w:space="0" w:color="auto"/>
        <w:right w:val="none" w:sz="0" w:space="0" w:color="auto"/>
      </w:divBdr>
    </w:div>
    <w:div w:id="2021815419">
      <w:bodyDiv w:val="1"/>
      <w:marLeft w:val="0"/>
      <w:marRight w:val="0"/>
      <w:marTop w:val="0"/>
      <w:marBottom w:val="0"/>
      <w:divBdr>
        <w:top w:val="none" w:sz="0" w:space="0" w:color="auto"/>
        <w:left w:val="none" w:sz="0" w:space="0" w:color="auto"/>
        <w:bottom w:val="none" w:sz="0" w:space="0" w:color="auto"/>
        <w:right w:val="none" w:sz="0" w:space="0" w:color="auto"/>
      </w:divBdr>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1.xml"/><Relationship Id="rId42" Type="http://schemas.openxmlformats.org/officeDocument/2006/relationships/hyperlink" Target="https://curriculum.nsw.edu.au/learning-areas/english/english-studies-11-12-2024/overview" TargetMode="External"/><Relationship Id="rId47" Type="http://schemas.openxmlformats.org/officeDocument/2006/relationships/hyperlink" Target="https://educationstandards.nsw.edu.au/" TargetMode="External"/><Relationship Id="rId63" Type="http://schemas.openxmlformats.org/officeDocument/2006/relationships/header" Target="header4.xml"/><Relationship Id="rId68" Type="http://schemas.openxmlformats.org/officeDocument/2006/relationships/footer" Target="footer1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ace-rules/ace2/assessment-programs" TargetMode="External"/><Relationship Id="rId29" Type="http://schemas.openxmlformats.org/officeDocument/2006/relationships/hyperlink" Target="https://curriculum.nsw.edu.au/assessment-and-reporting/reporting-and-using-grades" TargetMode="External"/><Relationship Id="rId11" Type="http://schemas.openxmlformats.org/officeDocument/2006/relationships/hyperlink" Target="https://education.nsw.gov.au/teaching-and-learning/curriculum/english/planning-programming-and-assessing-english-11-12/how-to-use-english-11-12-assessments" TargetMode="External"/><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hyperlink" Target="https://education.nsw.gov.au/teaching-and-learning/curriculum/planning-programming-and-assessing-k-12/about-universal-design-for-learning" TargetMode="External"/><Relationship Id="rId40" Type="http://schemas.openxmlformats.org/officeDocument/2006/relationships/hyperlink" Target="https://education.nsw.gov.au/teaching-and-learning/curriculum/planning-programming-and-assessing-k-12/planning-programming-and-assessing-7-12" TargetMode="External"/><Relationship Id="rId45" Type="http://schemas.openxmlformats.org/officeDocument/2006/relationships/hyperlink" Target="https://education.nsw.gov.au/teaching-and-learning/curriculum/english/professional-learning-english-k-12" TargetMode="External"/><Relationship Id="rId53" Type="http://schemas.openxmlformats.org/officeDocument/2006/relationships/hyperlink" Target="https://education.nsw.gov.au/policy-library/policies/pd-2005-0290" TargetMode="External"/><Relationship Id="rId58" Type="http://schemas.openxmlformats.org/officeDocument/2006/relationships/hyperlink" Target="https://education.nsw.gov.au/teaching-and-learning/curriculum/planning-programming-and-assessing-k-12/about-universal-design-for-learning" TargetMode="External"/><Relationship Id="rId66" Type="http://schemas.openxmlformats.org/officeDocument/2006/relationships/image" Target="media/image1.png"/><Relationship Id="rId5" Type="http://schemas.openxmlformats.org/officeDocument/2006/relationships/webSettings" Target="webSettings.xml"/><Relationship Id="rId61" Type="http://schemas.openxmlformats.org/officeDocument/2006/relationships/footer" Target="footer7.xml"/><Relationship Id="rId19" Type="http://schemas.openxmlformats.org/officeDocument/2006/relationships/hyperlink" Target="https://curriculum.nsw.edu.au/assessment-and-reporting/assessment-principles" TargetMode="External"/><Relationship Id="rId14" Type="http://schemas.openxmlformats.org/officeDocument/2006/relationships/hyperlink" Target="https://curriculum.nsw.edu.au/ace-rules/ace2/assessment-programs" TargetMode="External"/><Relationship Id="rId22" Type="http://schemas.openxmlformats.org/officeDocument/2006/relationships/footer" Target="footer2.xml"/><Relationship Id="rId27" Type="http://schemas.openxmlformats.org/officeDocument/2006/relationships/hyperlink" Target="https://curriculum.nsw.edu.au/assessment-and-reporting/reporting-and-using-grades" TargetMode="External"/><Relationship Id="rId30" Type="http://schemas.openxmlformats.org/officeDocument/2006/relationships/hyperlink" Target="https://curriculum.nsw.edu.au/ace-rules/ace2/assessment-programs" TargetMode="External"/><Relationship Id="rId35" Type="http://schemas.openxmlformats.org/officeDocument/2006/relationships/hyperlink" Target="https://education.nsw.gov.au/teaching-and-learning/curriculum/explicit-teaching/explicit-teaching-strategies" TargetMode="External"/><Relationship Id="rId43" Type="http://schemas.openxmlformats.org/officeDocument/2006/relationships/hyperlink" Target="https://education.nsw.gov.au/teaching-and-learning/curriculum/english/planning-programming-and-assessing-english-11-12" TargetMode="External"/><Relationship Id="rId48" Type="http://schemas.openxmlformats.org/officeDocument/2006/relationships/hyperlink" Target="https://curriculum.nsw.edu.au" TargetMode="External"/><Relationship Id="rId56" Type="http://schemas.openxmlformats.org/officeDocument/2006/relationships/hyperlink" Target="https://education.nsw.gov.au/teaching-and-learning/curriculum/planning-programming-and-assessing-k-12/assessment-practices-consistent-teacher-judgement" TargetMode="External"/><Relationship Id="rId64" Type="http://schemas.openxmlformats.org/officeDocument/2006/relationships/footer" Target="footer9.xml"/><Relationship Id="rId69" Type="http://schemas.openxmlformats.org/officeDocument/2006/relationships/fontTable" Target="fontTable.xml"/><Relationship Id="rId8" Type="http://schemas.openxmlformats.org/officeDocument/2006/relationships/hyperlink" Target="https://curriculum.nsw.edu.au/learning-areas/english/english-studies-11-12-2024/overview" TargetMode="External"/><Relationship Id="rId51" Type="http://schemas.openxmlformats.org/officeDocument/2006/relationships/hyperlink" Target="https://curriculum.nsw.edu.au/assessment-and-reporting/assessment-principles" TargetMode="External"/><Relationship Id="rId3" Type="http://schemas.openxmlformats.org/officeDocument/2006/relationships/styles" Target="styl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learning-areas/english/english-studies-11-12-2024/overview" TargetMode="External"/><Relationship Id="rId25" Type="http://schemas.openxmlformats.org/officeDocument/2006/relationships/header" Target="header3.xml"/><Relationship Id="rId33" Type="http://schemas.openxmlformats.org/officeDocument/2006/relationships/hyperlink" Target="https://curriculum.nsw.edu.au/ace-rules/ace2/assessment-programs" TargetMode="External"/><Relationship Id="rId38" Type="http://schemas.openxmlformats.org/officeDocument/2006/relationships/hyperlink" Target="https://education.nsw.gov.au/policy-library/policies/pd-2016-0468" TargetMode="External"/><Relationship Id="rId46" Type="http://schemas.openxmlformats.org/officeDocument/2006/relationships/hyperlink" Target="https://educationstandards.nsw.edu.au/wps/portal/nesa/mini-footer/copyright" TargetMode="External"/><Relationship Id="rId59" Type="http://schemas.openxmlformats.org/officeDocument/2006/relationships/hyperlink" Target="https://education.nsw.gov.au/teaching-and-learning/assessment/strengthening-assessment/effective-assessment-practice" TargetMode="External"/><Relationship Id="rId67" Type="http://schemas.openxmlformats.org/officeDocument/2006/relationships/header" Target="header5.xml"/><Relationship Id="rId20" Type="http://schemas.openxmlformats.org/officeDocument/2006/relationships/header" Target="header1.xml"/><Relationship Id="rId41" Type="http://schemas.openxmlformats.org/officeDocument/2006/relationships/hyperlink" Target="https://education.nsw.gov.au/teaching-and-learning/curriculum/planning-programming-and-assessing-k-12/planning-programming-and-assessing-7-12" TargetMode="External"/><Relationship Id="rId54" Type="http://schemas.openxmlformats.org/officeDocument/2006/relationships/hyperlink" Target="https://education.nsw.gov.au/policy-library/policies/pd-2016-0468" TargetMode="External"/><Relationship Id="rId62" Type="http://schemas.openxmlformats.org/officeDocument/2006/relationships/footer" Target="footer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ace-rules/ace2/assessment-programs" TargetMode="External"/><Relationship Id="rId23" Type="http://schemas.openxmlformats.org/officeDocument/2006/relationships/header" Target="header2.xml"/><Relationship Id="rId28" Type="http://schemas.openxmlformats.org/officeDocument/2006/relationships/hyperlink" Target="https://curriculum.nsw.edu.au/assessment-and-reporting/reporting-and-using-grades" TargetMode="External"/><Relationship Id="rId36" Type="http://schemas.openxmlformats.org/officeDocument/2006/relationships/hyperlink" Target="https://education.nsw.gov.au/about-us/strategies-and-reports/plan-for-nsw-public-education" TargetMode="External"/><Relationship Id="rId49" Type="http://schemas.openxmlformats.org/officeDocument/2006/relationships/hyperlink" Target="https://curriculum.nsw.edu.au/learning-areas/english/english-studies-11-12-2024/overview" TargetMode="External"/><Relationship Id="rId57" Type="http://schemas.openxmlformats.org/officeDocument/2006/relationships/hyperlink" Target="https://education.nsw.gov.au/about-us/strategies-and-reports/plan-for-nsw-public-education" TargetMode="Externa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footer" Target="footer5.xml"/><Relationship Id="rId44" Type="http://schemas.openxmlformats.org/officeDocument/2006/relationships/hyperlink" Target="https://schoolsnsw.sharepoint.com/sites/NSWDoEEnglishCurriculumSupport/SitePages/PL-11-12-English-curriculum-professional-learning.aspx" TargetMode="External"/><Relationship Id="rId52" Type="http://schemas.openxmlformats.org/officeDocument/2006/relationships/hyperlink" Target="https://educationstandards.nsw.edu.au/wps/portal/nesa/k-10/understanding-the-curriculum/determining-grades/common-grade-scale" TargetMode="External"/><Relationship Id="rId60" Type="http://schemas.openxmlformats.org/officeDocument/2006/relationships/hyperlink" Target="https://education.nsw.gov.au/teaching-and-learning/curriculum/english/planning-programming-and-assessing-english-11-12" TargetMode="External"/><Relationship Id="rId65"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assessments" TargetMode="External"/><Relationship Id="rId13" Type="http://schemas.openxmlformats.org/officeDocument/2006/relationships/hyperlink" Target="https://educationstandards.nsw.edu.au/wps/portal/nesa/11-12/Understanding-the-curriculum/assessment/assessment-in-practice/school-based-assessment-programs" TargetMode="External"/><Relationship Id="rId18" Type="http://schemas.openxmlformats.org/officeDocument/2006/relationships/hyperlink" Target="https://education.nsw.gov.au/teaching-and-learning/assessment/strengthening-assessment/effective-assessment-practice" TargetMode="External"/><Relationship Id="rId39" Type="http://schemas.openxmlformats.org/officeDocument/2006/relationships/hyperlink" Target="https://education.nsw.gov.au/inside-the-department/school-excellence/school-excellence-framework" TargetMode="External"/><Relationship Id="rId34" Type="http://schemas.openxmlformats.org/officeDocument/2006/relationships/hyperlink" Target="../english.curriculum@det.nsw.edu.au" TargetMode="External"/><Relationship Id="rId50" Type="http://schemas.openxmlformats.org/officeDocument/2006/relationships/hyperlink" Target="https://www.youtube.com/watch?v=x03nIylz4Hg" TargetMode="External"/><Relationship Id="rId55" Type="http://schemas.openxmlformats.org/officeDocument/2006/relationships/hyperlink" Target="https://education.nsw.gov.au/inside-the-department/directory-a-z/strategic-school-improvement/school-excellence-framewor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CFC92-4682-4D16-BC1F-3D794B911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1267</TotalTime>
  <Pages>32</Pages>
  <Words>6292</Words>
  <Characters>35594</Characters>
  <Application>Microsoft Office Word</Application>
  <DocSecurity>0</DocSecurity>
  <Lines>1168</Lines>
  <Paragraphs>365</Paragraphs>
  <ScaleCrop>false</ScaleCrop>
  <HeadingPairs>
    <vt:vector size="2" baseType="variant">
      <vt:variant>
        <vt:lpstr>Title</vt:lpstr>
      </vt:variant>
      <vt:variant>
        <vt:i4>1</vt:i4>
      </vt:variant>
    </vt:vector>
  </HeadingPairs>
  <TitlesOfParts>
    <vt:vector size="1" baseType="lpstr">
      <vt:lpstr>English Studies (Year 11) – assessment – 11.1 – reading to write</vt:lpstr>
    </vt:vector>
  </TitlesOfParts>
  <Company/>
  <LinksUpToDate>false</LinksUpToDate>
  <CharactersWithSpaces>41672</CharactersWithSpaces>
  <SharedDoc>false</SharedDoc>
  <HLinks>
    <vt:vector size="360" baseType="variant">
      <vt:variant>
        <vt:i4>5308424</vt:i4>
      </vt:variant>
      <vt:variant>
        <vt:i4>258</vt:i4>
      </vt:variant>
      <vt:variant>
        <vt:i4>0</vt:i4>
      </vt:variant>
      <vt:variant>
        <vt:i4>5</vt:i4>
      </vt:variant>
      <vt:variant>
        <vt:lpwstr>https://creativecommons.org/licenses/by/4.0/</vt:lpwstr>
      </vt:variant>
      <vt:variant>
        <vt:lpwstr/>
      </vt:variant>
      <vt:variant>
        <vt:i4>196699</vt:i4>
      </vt:variant>
      <vt:variant>
        <vt:i4>255</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252</vt:i4>
      </vt:variant>
      <vt:variant>
        <vt:i4>0</vt:i4>
      </vt:variant>
      <vt:variant>
        <vt:i4>5</vt:i4>
      </vt:variant>
      <vt:variant>
        <vt:lpwstr>https://education.nsw.gov.au/policy-library/policies/pd-2016-0468</vt:lpwstr>
      </vt:variant>
      <vt:variant>
        <vt:lpwstr/>
      </vt:variant>
      <vt:variant>
        <vt:i4>1245204</vt:i4>
      </vt:variant>
      <vt:variant>
        <vt:i4>249</vt:i4>
      </vt:variant>
      <vt:variant>
        <vt:i4>0</vt:i4>
      </vt:variant>
      <vt:variant>
        <vt:i4>5</vt:i4>
      </vt:variant>
      <vt:variant>
        <vt:lpwstr>https://education.nsw.gov.au/inside-the-department/directory-a-z/strategic-school-improvement/school-excellence-framework</vt:lpwstr>
      </vt:variant>
      <vt:variant>
        <vt:lpwstr/>
      </vt:variant>
      <vt:variant>
        <vt:i4>8192096</vt:i4>
      </vt:variant>
      <vt:variant>
        <vt:i4>246</vt:i4>
      </vt:variant>
      <vt:variant>
        <vt:i4>0</vt:i4>
      </vt:variant>
      <vt:variant>
        <vt:i4>5</vt:i4>
      </vt:variant>
      <vt:variant>
        <vt:lpwstr>https://education.nsw.gov.au/teaching-and-learning/curriculum/english/planning-programming-and-assessing-english-11-12/english-studies</vt:lpwstr>
      </vt:variant>
      <vt:variant>
        <vt:lpwstr/>
      </vt:variant>
      <vt:variant>
        <vt:i4>2752564</vt:i4>
      </vt:variant>
      <vt:variant>
        <vt:i4>243</vt:i4>
      </vt:variant>
      <vt:variant>
        <vt:i4>0</vt:i4>
      </vt:variant>
      <vt:variant>
        <vt:i4>5</vt:i4>
      </vt:variant>
      <vt:variant>
        <vt:lpwstr>https://education.nsw.gov.au/about-us/strategies-and-reports/plan-for-nsw-public-education</vt:lpwstr>
      </vt:variant>
      <vt:variant>
        <vt:lpwstr/>
      </vt:variant>
      <vt:variant>
        <vt:i4>7340071</vt:i4>
      </vt:variant>
      <vt:variant>
        <vt:i4>240</vt:i4>
      </vt:variant>
      <vt:variant>
        <vt:i4>0</vt:i4>
      </vt:variant>
      <vt:variant>
        <vt:i4>5</vt:i4>
      </vt:variant>
      <vt:variant>
        <vt:lpwstr>https://education.nsw.gov.au/teaching-and-learning/assessment/strengthening-assessment/effective-assessment-practice</vt:lpwstr>
      </vt:variant>
      <vt:variant>
        <vt:lpwstr>Principles2</vt:lpwstr>
      </vt:variant>
      <vt:variant>
        <vt:i4>1245269</vt:i4>
      </vt:variant>
      <vt:variant>
        <vt:i4>237</vt:i4>
      </vt:variant>
      <vt:variant>
        <vt:i4>0</vt:i4>
      </vt:variant>
      <vt:variant>
        <vt:i4>5</vt:i4>
      </vt:variant>
      <vt:variant>
        <vt:lpwstr>https://education.nsw.gov.au/policy-library/policies/pd-2005-0290</vt:lpwstr>
      </vt:variant>
      <vt:variant>
        <vt:lpwstr/>
      </vt:variant>
      <vt:variant>
        <vt:i4>6881318</vt:i4>
      </vt:variant>
      <vt:variant>
        <vt:i4>234</vt:i4>
      </vt:variant>
      <vt:variant>
        <vt:i4>0</vt:i4>
      </vt:variant>
      <vt:variant>
        <vt:i4>5</vt:i4>
      </vt:variant>
      <vt:variant>
        <vt:lpwstr>https://education.nsw.gov.au/teaching-and-learning/curriculum/planning-programming-and-assessing-k-12/assessment-practices-consistent-teacher-judgement</vt:lpwstr>
      </vt:variant>
      <vt:variant>
        <vt:lpwstr/>
      </vt:variant>
      <vt:variant>
        <vt:i4>1638492</vt:i4>
      </vt:variant>
      <vt:variant>
        <vt:i4>231</vt:i4>
      </vt:variant>
      <vt:variant>
        <vt:i4>0</vt:i4>
      </vt:variant>
      <vt:variant>
        <vt:i4>5</vt:i4>
      </vt:variant>
      <vt:variant>
        <vt:lpwstr>https://curriculum.nsw.edu.au/assessment-and-reporting/assessment-principles</vt:lpwstr>
      </vt:variant>
      <vt:variant>
        <vt:lpwstr/>
      </vt:variant>
      <vt:variant>
        <vt:i4>5898242</vt:i4>
      </vt:variant>
      <vt:variant>
        <vt:i4>228</vt:i4>
      </vt:variant>
      <vt:variant>
        <vt:i4>0</vt:i4>
      </vt:variant>
      <vt:variant>
        <vt:i4>5</vt:i4>
      </vt:variant>
      <vt:variant>
        <vt:lpwstr>https://curriculum.nsw.edu.au/learning-areas/english/english-studies-11-12-2024/overview</vt:lpwstr>
      </vt:variant>
      <vt:variant>
        <vt:lpwstr/>
      </vt:variant>
      <vt:variant>
        <vt:i4>3735665</vt:i4>
      </vt:variant>
      <vt:variant>
        <vt:i4>225</vt:i4>
      </vt:variant>
      <vt:variant>
        <vt:i4>0</vt:i4>
      </vt:variant>
      <vt:variant>
        <vt:i4>5</vt:i4>
      </vt:variant>
      <vt:variant>
        <vt:lpwstr>https://curriculum.nsw.edu.au/home</vt:lpwstr>
      </vt:variant>
      <vt:variant>
        <vt:lpwstr/>
      </vt:variant>
      <vt:variant>
        <vt:i4>3997797</vt:i4>
      </vt:variant>
      <vt:variant>
        <vt:i4>222</vt:i4>
      </vt:variant>
      <vt:variant>
        <vt:i4>0</vt:i4>
      </vt:variant>
      <vt:variant>
        <vt:i4>5</vt:i4>
      </vt:variant>
      <vt:variant>
        <vt:lpwstr>https://educationstandards.nsw.edu.au/</vt:lpwstr>
      </vt:variant>
      <vt:variant>
        <vt:lpwstr/>
      </vt:variant>
      <vt:variant>
        <vt:i4>7536744</vt:i4>
      </vt:variant>
      <vt:variant>
        <vt:i4>219</vt:i4>
      </vt:variant>
      <vt:variant>
        <vt:i4>0</vt:i4>
      </vt:variant>
      <vt:variant>
        <vt:i4>5</vt:i4>
      </vt:variant>
      <vt:variant>
        <vt:lpwstr>https://educationstandards.nsw.edu.au/wps/portal/nesa/mini-footer/copyright</vt:lpwstr>
      </vt:variant>
      <vt:variant>
        <vt:lpwstr/>
      </vt:variant>
      <vt:variant>
        <vt:i4>5898242</vt:i4>
      </vt:variant>
      <vt:variant>
        <vt:i4>216</vt:i4>
      </vt:variant>
      <vt:variant>
        <vt:i4>0</vt:i4>
      </vt:variant>
      <vt:variant>
        <vt:i4>5</vt:i4>
      </vt:variant>
      <vt:variant>
        <vt:lpwstr>https://curriculum.nsw.edu.au/learning-areas/english/english-studies-11-12-2024/overview</vt:lpwstr>
      </vt:variant>
      <vt:variant>
        <vt:lpwstr/>
      </vt:variant>
      <vt:variant>
        <vt:i4>4194328</vt:i4>
      </vt:variant>
      <vt:variant>
        <vt:i4>213</vt:i4>
      </vt:variant>
      <vt:variant>
        <vt:i4>0</vt:i4>
      </vt:variant>
      <vt:variant>
        <vt:i4>5</vt:i4>
      </vt:variant>
      <vt:variant>
        <vt:lpwstr>https://curriculum.nsw.edu.au/learning-areas/english/english-studies-11-12-2024/teaching-and-learning</vt:lpwstr>
      </vt:variant>
      <vt:variant>
        <vt:lpwstr/>
      </vt:variant>
      <vt:variant>
        <vt:i4>524369</vt:i4>
      </vt:variant>
      <vt:variant>
        <vt:i4>210</vt:i4>
      </vt:variant>
      <vt:variant>
        <vt:i4>0</vt:i4>
      </vt:variant>
      <vt:variant>
        <vt:i4>5</vt:i4>
      </vt:variant>
      <vt:variant>
        <vt:lpwstr>https://education.nsw.gov.au/teaching-and-learning/curriculum/english</vt:lpwstr>
      </vt:variant>
      <vt:variant>
        <vt:lpwstr/>
      </vt:variant>
      <vt:variant>
        <vt:i4>5898242</vt:i4>
      </vt:variant>
      <vt:variant>
        <vt:i4>207</vt:i4>
      </vt:variant>
      <vt:variant>
        <vt:i4>0</vt:i4>
      </vt:variant>
      <vt:variant>
        <vt:i4>5</vt:i4>
      </vt:variant>
      <vt:variant>
        <vt:lpwstr>https://curriculum.nsw.edu.au/learning-areas/english/english-studies-11-12-2024/overview</vt:lpwstr>
      </vt:variant>
      <vt:variant>
        <vt:lpwstr/>
      </vt:variant>
      <vt:variant>
        <vt:i4>851969</vt:i4>
      </vt:variant>
      <vt:variant>
        <vt:i4>204</vt:i4>
      </vt:variant>
      <vt:variant>
        <vt:i4>0</vt:i4>
      </vt:variant>
      <vt:variant>
        <vt:i4>5</vt:i4>
      </vt:variant>
      <vt:variant>
        <vt:lpwstr>https://www.nsw.gov.au/education-and-training/nesa/teacher-accreditation/proficient-teacher/standard-descriptors</vt:lpwstr>
      </vt:variant>
      <vt:variant>
        <vt:lpwstr/>
      </vt:variant>
      <vt:variant>
        <vt:i4>655427</vt:i4>
      </vt:variant>
      <vt:variant>
        <vt:i4>201</vt:i4>
      </vt:variant>
      <vt:variant>
        <vt:i4>0</vt:i4>
      </vt:variant>
      <vt:variant>
        <vt:i4>5</vt:i4>
      </vt:variant>
      <vt:variant>
        <vt:lpwstr>https://education.nsw.gov.au/about-us/strategies-and-reports/school-excellence-and-accountability/school-excellence/about-sef</vt:lpwstr>
      </vt:variant>
      <vt:variant>
        <vt:lpwstr/>
      </vt:variant>
      <vt:variant>
        <vt:i4>2031698</vt:i4>
      </vt:variant>
      <vt:variant>
        <vt:i4>198</vt:i4>
      </vt:variant>
      <vt:variant>
        <vt:i4>0</vt:i4>
      </vt:variant>
      <vt:variant>
        <vt:i4>5</vt:i4>
      </vt:variant>
      <vt:variant>
        <vt:lpwstr>https://education.nsw.gov.au/policy-library/policies/pd-2016-0468</vt:lpwstr>
      </vt:variant>
      <vt:variant>
        <vt:lpwstr/>
      </vt:variant>
      <vt:variant>
        <vt:i4>196699</vt:i4>
      </vt:variant>
      <vt:variant>
        <vt:i4>195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192</vt:i4>
      </vt:variant>
      <vt:variant>
        <vt:i4>0</vt:i4>
      </vt:variant>
      <vt:variant>
        <vt:i4>5</vt:i4>
      </vt:variant>
      <vt:variant>
        <vt:lpwstr>https://education.nsw.gov.au/about-us/strategies-and-reports/plan-for-nsw-public-education</vt:lpwstr>
      </vt:variant>
      <vt:variant>
        <vt:lpwstr/>
      </vt:variant>
      <vt:variant>
        <vt:i4>6881389</vt:i4>
      </vt:variant>
      <vt:variant>
        <vt:i4>189</vt:i4>
      </vt:variant>
      <vt:variant>
        <vt:i4>0</vt:i4>
      </vt:variant>
      <vt:variant>
        <vt:i4>5</vt:i4>
      </vt:variant>
      <vt:variant>
        <vt:lpwstr>https://education.nsw.gov.au/teaching-and-learning/curriculum/explicit-teaching</vt:lpwstr>
      </vt:variant>
      <vt:variant>
        <vt:lpwstr/>
      </vt:variant>
      <vt:variant>
        <vt:i4>4325479</vt:i4>
      </vt:variant>
      <vt:variant>
        <vt:i4>186</vt:i4>
      </vt:variant>
      <vt:variant>
        <vt:i4>0</vt:i4>
      </vt:variant>
      <vt:variant>
        <vt:i4>5</vt:i4>
      </vt:variant>
      <vt:variant>
        <vt:lpwstr>english.curriculum@det.nsw.edu.au</vt:lpwstr>
      </vt:variant>
      <vt:variant>
        <vt:lpwstr/>
      </vt:variant>
      <vt:variant>
        <vt:i4>262224</vt:i4>
      </vt:variant>
      <vt:variant>
        <vt:i4>183</vt:i4>
      </vt:variant>
      <vt:variant>
        <vt:i4>0</vt:i4>
      </vt:variant>
      <vt:variant>
        <vt:i4>5</vt:i4>
      </vt:variant>
      <vt:variant>
        <vt:lpwstr>https://curriculum.nsw.edu.au/ace-rules/ace2/assessment-programs</vt:lpwstr>
      </vt:variant>
      <vt:variant>
        <vt:lpwstr>acerule=n2_1_preliminary_school_based_assessment&amp;part=content_0</vt:lpwstr>
      </vt:variant>
      <vt:variant>
        <vt:i4>262224</vt:i4>
      </vt:variant>
      <vt:variant>
        <vt:i4>171</vt:i4>
      </vt:variant>
      <vt:variant>
        <vt:i4>0</vt:i4>
      </vt:variant>
      <vt:variant>
        <vt:i4>5</vt:i4>
      </vt:variant>
      <vt:variant>
        <vt:lpwstr>https://curriculum.nsw.edu.au/ace-rules/ace2/assessment-programs</vt:lpwstr>
      </vt:variant>
      <vt:variant>
        <vt:lpwstr>acerule=n2_1_preliminary_school_based_assessment&amp;part=content_1</vt:lpwstr>
      </vt:variant>
      <vt:variant>
        <vt:i4>18</vt:i4>
      </vt:variant>
      <vt:variant>
        <vt:i4>168</vt:i4>
      </vt:variant>
      <vt:variant>
        <vt:i4>0</vt:i4>
      </vt:variant>
      <vt:variant>
        <vt:i4>5</vt:i4>
      </vt:variant>
      <vt:variant>
        <vt:lpwstr>https://curriculum.nsw.edu.au/learning-areas/english/english-studies-11-12-2024/assessment</vt:lpwstr>
      </vt:variant>
      <vt:variant>
        <vt:lpwstr>common-grade-scale-for-preliminary-courses-english_studies_11_12_2024</vt:lpwstr>
      </vt:variant>
      <vt:variant>
        <vt:i4>1638492</vt:i4>
      </vt:variant>
      <vt:variant>
        <vt:i4>153</vt:i4>
      </vt:variant>
      <vt:variant>
        <vt:i4>0</vt:i4>
      </vt:variant>
      <vt:variant>
        <vt:i4>5</vt:i4>
      </vt:variant>
      <vt:variant>
        <vt:lpwstr>https://curriculum.nsw.edu.au/assessment-and-reporting/assessment-principles</vt:lpwstr>
      </vt:variant>
      <vt:variant>
        <vt:lpwstr/>
      </vt:variant>
      <vt:variant>
        <vt:i4>1704008</vt:i4>
      </vt:variant>
      <vt:variant>
        <vt:i4>150</vt:i4>
      </vt:variant>
      <vt:variant>
        <vt:i4>0</vt:i4>
      </vt:variant>
      <vt:variant>
        <vt:i4>5</vt:i4>
      </vt:variant>
      <vt:variant>
        <vt:lpwstr>https://education.nsw.gov.au/teaching-and-learning/assessment/strengthening-assessment/effective-assessment-practice</vt:lpwstr>
      </vt:variant>
      <vt:variant>
        <vt:lpwstr/>
      </vt:variant>
      <vt:variant>
        <vt:i4>5898242</vt:i4>
      </vt:variant>
      <vt:variant>
        <vt:i4>147</vt:i4>
      </vt:variant>
      <vt:variant>
        <vt:i4>0</vt:i4>
      </vt:variant>
      <vt:variant>
        <vt:i4>5</vt:i4>
      </vt:variant>
      <vt:variant>
        <vt:lpwstr>https://curriculum.nsw.edu.au/learning-areas/english/english-studies-11-12-2024/overview</vt:lpwstr>
      </vt:variant>
      <vt:variant>
        <vt:lpwstr/>
      </vt:variant>
      <vt:variant>
        <vt:i4>262224</vt:i4>
      </vt:variant>
      <vt:variant>
        <vt:i4>144</vt:i4>
      </vt:variant>
      <vt:variant>
        <vt:i4>0</vt:i4>
      </vt:variant>
      <vt:variant>
        <vt:i4>5</vt:i4>
      </vt:variant>
      <vt:variant>
        <vt:lpwstr>https://curriculum.nsw.edu.au/ace-rules/ace2/assessment-programs</vt:lpwstr>
      </vt:variant>
      <vt:variant>
        <vt:lpwstr>acerule=n2_1_preliminary_school_based_assessment&amp;part=content_1</vt:lpwstr>
      </vt:variant>
      <vt:variant>
        <vt:i4>3145787</vt:i4>
      </vt:variant>
      <vt:variant>
        <vt:i4>141</vt:i4>
      </vt:variant>
      <vt:variant>
        <vt:i4>0</vt:i4>
      </vt:variant>
      <vt:variant>
        <vt:i4>5</vt:i4>
      </vt:variant>
      <vt:variant>
        <vt:lpwstr>https://curriculum.nsw.edu.au/learning-areas/english/english-studies-11-12-2024/assessment</vt:lpwstr>
      </vt:variant>
      <vt:variant>
        <vt:lpwstr>assessment-programs-must-reflect-course-components-and-weightings</vt:lpwstr>
      </vt:variant>
      <vt:variant>
        <vt:i4>262224</vt:i4>
      </vt:variant>
      <vt:variant>
        <vt:i4>138</vt:i4>
      </vt:variant>
      <vt:variant>
        <vt:i4>0</vt:i4>
      </vt:variant>
      <vt:variant>
        <vt:i4>5</vt:i4>
      </vt:variant>
      <vt:variant>
        <vt:lpwstr>https://curriculum.nsw.edu.au/ace-rules/ace2/assessment-programs</vt:lpwstr>
      </vt:variant>
      <vt:variant>
        <vt:lpwstr>acerule=n2_1_preliminary_school_based_assessment&amp;part=content_1</vt:lpwstr>
      </vt:variant>
      <vt:variant>
        <vt:i4>262224</vt:i4>
      </vt:variant>
      <vt:variant>
        <vt:i4>135</vt:i4>
      </vt:variant>
      <vt:variant>
        <vt:i4>0</vt:i4>
      </vt:variant>
      <vt:variant>
        <vt:i4>5</vt:i4>
      </vt:variant>
      <vt:variant>
        <vt:lpwstr>https://curriculum.nsw.edu.au/ace-rules/ace2/assessment-programs</vt:lpwstr>
      </vt:variant>
      <vt:variant>
        <vt:lpwstr>acerule=n2_1_preliminary_school_based_assessment&amp;part=content_1</vt:lpwstr>
      </vt:variant>
      <vt:variant>
        <vt:i4>7471204</vt:i4>
      </vt:variant>
      <vt:variant>
        <vt:i4>132</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262224</vt:i4>
      </vt:variant>
      <vt:variant>
        <vt:i4>129</vt:i4>
      </vt:variant>
      <vt:variant>
        <vt:i4>0</vt:i4>
      </vt:variant>
      <vt:variant>
        <vt:i4>5</vt:i4>
      </vt:variant>
      <vt:variant>
        <vt:lpwstr>https://curriculum.nsw.edu.au/ace-rules/ace2/assessment-programs</vt:lpwstr>
      </vt:variant>
      <vt:variant>
        <vt:lpwstr>acerule=n2_1_preliminary_school_based_assessment&amp;part=content_1</vt:lpwstr>
      </vt:variant>
      <vt:variant>
        <vt:i4>8323131</vt:i4>
      </vt:variant>
      <vt:variant>
        <vt:i4>123</vt:i4>
      </vt:variant>
      <vt:variant>
        <vt:i4>0</vt:i4>
      </vt:variant>
      <vt:variant>
        <vt:i4>5</vt:i4>
      </vt:variant>
      <vt:variant>
        <vt:lpwstr>https://education.nsw.gov.au/teaching-and-learning/curriculum/english/planning-programming-and-assessing-english-11-12/how-to-use-english-11-12-assessments</vt:lpwstr>
      </vt:variant>
      <vt:variant>
        <vt:lpwstr/>
      </vt:variant>
      <vt:variant>
        <vt:i4>6422630</vt:i4>
      </vt:variant>
      <vt:variant>
        <vt:i4>120</vt:i4>
      </vt:variant>
      <vt:variant>
        <vt:i4>0</vt:i4>
      </vt:variant>
      <vt:variant>
        <vt:i4>5</vt:i4>
      </vt:variant>
      <vt:variant>
        <vt:lpwstr>https://education.nsw.gov.au/teaching-and-learning/curriculum/english/planning-programming-and-assessing-english-11-12</vt:lpwstr>
      </vt:variant>
      <vt:variant>
        <vt:lpwstr/>
      </vt:variant>
      <vt:variant>
        <vt:i4>6422630</vt:i4>
      </vt:variant>
      <vt:variant>
        <vt:i4>117</vt:i4>
      </vt:variant>
      <vt:variant>
        <vt:i4>0</vt:i4>
      </vt:variant>
      <vt:variant>
        <vt:i4>5</vt:i4>
      </vt:variant>
      <vt:variant>
        <vt:lpwstr>https://education.nsw.gov.au/teaching-and-learning/curriculum/english/planning-programming-and-assessing-english-11-12</vt:lpwstr>
      </vt:variant>
      <vt:variant>
        <vt:lpwstr/>
      </vt:variant>
      <vt:variant>
        <vt:i4>8323131</vt:i4>
      </vt:variant>
      <vt:variant>
        <vt:i4>114</vt:i4>
      </vt:variant>
      <vt:variant>
        <vt:i4>0</vt:i4>
      </vt:variant>
      <vt:variant>
        <vt:i4>5</vt:i4>
      </vt:variant>
      <vt:variant>
        <vt:lpwstr>https://education.nsw.gov.au/teaching-and-learning/curriculum/english/planning-programming-and-assessing-english-11-12/how-to-use-english-11-12-assessments</vt:lpwstr>
      </vt:variant>
      <vt:variant>
        <vt:lpwstr/>
      </vt:variant>
      <vt:variant>
        <vt:i4>5898242</vt:i4>
      </vt:variant>
      <vt:variant>
        <vt:i4>111</vt:i4>
      </vt:variant>
      <vt:variant>
        <vt:i4>0</vt:i4>
      </vt:variant>
      <vt:variant>
        <vt:i4>5</vt:i4>
      </vt:variant>
      <vt:variant>
        <vt:lpwstr>https://curriculum.nsw.edu.au/learning-areas/english/english-studies-11-12-2024/overview</vt:lpwstr>
      </vt:variant>
      <vt:variant>
        <vt:lpwstr/>
      </vt:variant>
      <vt:variant>
        <vt:i4>1376304</vt:i4>
      </vt:variant>
      <vt:variant>
        <vt:i4>104</vt:i4>
      </vt:variant>
      <vt:variant>
        <vt:i4>0</vt:i4>
      </vt:variant>
      <vt:variant>
        <vt:i4>5</vt:i4>
      </vt:variant>
      <vt:variant>
        <vt:lpwstr/>
      </vt:variant>
      <vt:variant>
        <vt:lpwstr>_Toc204240204</vt:lpwstr>
      </vt:variant>
      <vt:variant>
        <vt:i4>1376304</vt:i4>
      </vt:variant>
      <vt:variant>
        <vt:i4>98</vt:i4>
      </vt:variant>
      <vt:variant>
        <vt:i4>0</vt:i4>
      </vt:variant>
      <vt:variant>
        <vt:i4>5</vt:i4>
      </vt:variant>
      <vt:variant>
        <vt:lpwstr/>
      </vt:variant>
      <vt:variant>
        <vt:lpwstr>_Toc204240203</vt:lpwstr>
      </vt:variant>
      <vt:variant>
        <vt:i4>1376304</vt:i4>
      </vt:variant>
      <vt:variant>
        <vt:i4>92</vt:i4>
      </vt:variant>
      <vt:variant>
        <vt:i4>0</vt:i4>
      </vt:variant>
      <vt:variant>
        <vt:i4>5</vt:i4>
      </vt:variant>
      <vt:variant>
        <vt:lpwstr/>
      </vt:variant>
      <vt:variant>
        <vt:lpwstr>_Toc204240202</vt:lpwstr>
      </vt:variant>
      <vt:variant>
        <vt:i4>1376304</vt:i4>
      </vt:variant>
      <vt:variant>
        <vt:i4>86</vt:i4>
      </vt:variant>
      <vt:variant>
        <vt:i4>0</vt:i4>
      </vt:variant>
      <vt:variant>
        <vt:i4>5</vt:i4>
      </vt:variant>
      <vt:variant>
        <vt:lpwstr/>
      </vt:variant>
      <vt:variant>
        <vt:lpwstr>_Toc204240201</vt:lpwstr>
      </vt:variant>
      <vt:variant>
        <vt:i4>1376304</vt:i4>
      </vt:variant>
      <vt:variant>
        <vt:i4>80</vt:i4>
      </vt:variant>
      <vt:variant>
        <vt:i4>0</vt:i4>
      </vt:variant>
      <vt:variant>
        <vt:i4>5</vt:i4>
      </vt:variant>
      <vt:variant>
        <vt:lpwstr/>
      </vt:variant>
      <vt:variant>
        <vt:lpwstr>_Toc204240200</vt:lpwstr>
      </vt:variant>
      <vt:variant>
        <vt:i4>1835059</vt:i4>
      </vt:variant>
      <vt:variant>
        <vt:i4>74</vt:i4>
      </vt:variant>
      <vt:variant>
        <vt:i4>0</vt:i4>
      </vt:variant>
      <vt:variant>
        <vt:i4>5</vt:i4>
      </vt:variant>
      <vt:variant>
        <vt:lpwstr/>
      </vt:variant>
      <vt:variant>
        <vt:lpwstr>_Toc204240199</vt:lpwstr>
      </vt:variant>
      <vt:variant>
        <vt:i4>1835059</vt:i4>
      </vt:variant>
      <vt:variant>
        <vt:i4>68</vt:i4>
      </vt:variant>
      <vt:variant>
        <vt:i4>0</vt:i4>
      </vt:variant>
      <vt:variant>
        <vt:i4>5</vt:i4>
      </vt:variant>
      <vt:variant>
        <vt:lpwstr/>
      </vt:variant>
      <vt:variant>
        <vt:lpwstr>_Toc204240198</vt:lpwstr>
      </vt:variant>
      <vt:variant>
        <vt:i4>1835059</vt:i4>
      </vt:variant>
      <vt:variant>
        <vt:i4>62</vt:i4>
      </vt:variant>
      <vt:variant>
        <vt:i4>0</vt:i4>
      </vt:variant>
      <vt:variant>
        <vt:i4>5</vt:i4>
      </vt:variant>
      <vt:variant>
        <vt:lpwstr/>
      </vt:variant>
      <vt:variant>
        <vt:lpwstr>_Toc204240197</vt:lpwstr>
      </vt:variant>
      <vt:variant>
        <vt:i4>1835059</vt:i4>
      </vt:variant>
      <vt:variant>
        <vt:i4>56</vt:i4>
      </vt:variant>
      <vt:variant>
        <vt:i4>0</vt:i4>
      </vt:variant>
      <vt:variant>
        <vt:i4>5</vt:i4>
      </vt:variant>
      <vt:variant>
        <vt:lpwstr/>
      </vt:variant>
      <vt:variant>
        <vt:lpwstr>_Toc204240196</vt:lpwstr>
      </vt:variant>
      <vt:variant>
        <vt:i4>1835059</vt:i4>
      </vt:variant>
      <vt:variant>
        <vt:i4>50</vt:i4>
      </vt:variant>
      <vt:variant>
        <vt:i4>0</vt:i4>
      </vt:variant>
      <vt:variant>
        <vt:i4>5</vt:i4>
      </vt:variant>
      <vt:variant>
        <vt:lpwstr/>
      </vt:variant>
      <vt:variant>
        <vt:lpwstr>_Toc204240195</vt:lpwstr>
      </vt:variant>
      <vt:variant>
        <vt:i4>1835059</vt:i4>
      </vt:variant>
      <vt:variant>
        <vt:i4>44</vt:i4>
      </vt:variant>
      <vt:variant>
        <vt:i4>0</vt:i4>
      </vt:variant>
      <vt:variant>
        <vt:i4>5</vt:i4>
      </vt:variant>
      <vt:variant>
        <vt:lpwstr/>
      </vt:variant>
      <vt:variant>
        <vt:lpwstr>_Toc204240194</vt:lpwstr>
      </vt:variant>
      <vt:variant>
        <vt:i4>1835059</vt:i4>
      </vt:variant>
      <vt:variant>
        <vt:i4>38</vt:i4>
      </vt:variant>
      <vt:variant>
        <vt:i4>0</vt:i4>
      </vt:variant>
      <vt:variant>
        <vt:i4>5</vt:i4>
      </vt:variant>
      <vt:variant>
        <vt:lpwstr/>
      </vt:variant>
      <vt:variant>
        <vt:lpwstr>_Toc204240193</vt:lpwstr>
      </vt:variant>
      <vt:variant>
        <vt:i4>1835059</vt:i4>
      </vt:variant>
      <vt:variant>
        <vt:i4>32</vt:i4>
      </vt:variant>
      <vt:variant>
        <vt:i4>0</vt:i4>
      </vt:variant>
      <vt:variant>
        <vt:i4>5</vt:i4>
      </vt:variant>
      <vt:variant>
        <vt:lpwstr/>
      </vt:variant>
      <vt:variant>
        <vt:lpwstr>_Toc204240192</vt:lpwstr>
      </vt:variant>
      <vt:variant>
        <vt:i4>1835059</vt:i4>
      </vt:variant>
      <vt:variant>
        <vt:i4>26</vt:i4>
      </vt:variant>
      <vt:variant>
        <vt:i4>0</vt:i4>
      </vt:variant>
      <vt:variant>
        <vt:i4>5</vt:i4>
      </vt:variant>
      <vt:variant>
        <vt:lpwstr/>
      </vt:variant>
      <vt:variant>
        <vt:lpwstr>_Toc204240191</vt:lpwstr>
      </vt:variant>
      <vt:variant>
        <vt:i4>1835059</vt:i4>
      </vt:variant>
      <vt:variant>
        <vt:i4>20</vt:i4>
      </vt:variant>
      <vt:variant>
        <vt:i4>0</vt:i4>
      </vt:variant>
      <vt:variant>
        <vt:i4>5</vt:i4>
      </vt:variant>
      <vt:variant>
        <vt:lpwstr/>
      </vt:variant>
      <vt:variant>
        <vt:lpwstr>_Toc204240190</vt:lpwstr>
      </vt:variant>
      <vt:variant>
        <vt:i4>1900595</vt:i4>
      </vt:variant>
      <vt:variant>
        <vt:i4>14</vt:i4>
      </vt:variant>
      <vt:variant>
        <vt:i4>0</vt:i4>
      </vt:variant>
      <vt:variant>
        <vt:i4>5</vt:i4>
      </vt:variant>
      <vt:variant>
        <vt:lpwstr/>
      </vt:variant>
      <vt:variant>
        <vt:lpwstr>_Toc204240189</vt:lpwstr>
      </vt:variant>
      <vt:variant>
        <vt:i4>1900595</vt:i4>
      </vt:variant>
      <vt:variant>
        <vt:i4>8</vt:i4>
      </vt:variant>
      <vt:variant>
        <vt:i4>0</vt:i4>
      </vt:variant>
      <vt:variant>
        <vt:i4>5</vt:i4>
      </vt:variant>
      <vt:variant>
        <vt:lpwstr/>
      </vt:variant>
      <vt:variant>
        <vt:lpwstr>_Toc204240188</vt:lpwstr>
      </vt:variant>
      <vt:variant>
        <vt:i4>1900595</vt:i4>
      </vt:variant>
      <vt:variant>
        <vt:i4>2</vt:i4>
      </vt:variant>
      <vt:variant>
        <vt:i4>0</vt:i4>
      </vt:variant>
      <vt:variant>
        <vt:i4>5</vt:i4>
      </vt:variant>
      <vt:variant>
        <vt:lpwstr/>
      </vt:variant>
      <vt:variant>
        <vt:lpwstr>_Toc204240187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 11.1 – Reading to write: Transition to English Studies</dc:title>
  <dc:subject/>
  <dc:creator>NSW Department of Education</dc:creator>
  <cp:keywords/>
  <dc:description/>
  <dcterms:created xsi:type="dcterms:W3CDTF">2024-06-29T17:45:00Z</dcterms:created>
  <dcterms:modified xsi:type="dcterms:W3CDTF">2025-08-19T05:13:00Z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0cc49beb-a76d-4997-8da0-575e476d2179</vt:lpwstr>
  </property>
</Properties>
</file>