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542B06D" w:rsidR="00497915" w:rsidRPr="00B13F6C" w:rsidRDefault="0005633D" w:rsidP="00B13F6C">
      <w:pPr>
        <w:pStyle w:val="Title"/>
      </w:pPr>
      <w:r>
        <w:t xml:space="preserve">English </w:t>
      </w:r>
      <w:r w:rsidR="00F13103">
        <w:t>EAL/D</w:t>
      </w:r>
      <w:r w:rsidR="00DD0B59">
        <w:t xml:space="preserve"> (</w:t>
      </w:r>
      <w:r w:rsidR="00277D79">
        <w:t xml:space="preserve">Year </w:t>
      </w:r>
      <w:r w:rsidR="3C23D122">
        <w:t>11</w:t>
      </w:r>
      <w:r w:rsidR="00DD0B59">
        <w:t xml:space="preserve">) </w:t>
      </w:r>
      <w:r w:rsidR="00087D95">
        <w:t>–</w:t>
      </w:r>
      <w:r w:rsidR="00FA201D">
        <w:t xml:space="preserve"> </w:t>
      </w:r>
      <w:r w:rsidR="00804073">
        <w:t xml:space="preserve">student </w:t>
      </w:r>
      <w:r w:rsidR="009D6C11" w:rsidRPr="009D6C11">
        <w:t xml:space="preserve">assessment </w:t>
      </w:r>
      <w:r w:rsidR="00804073">
        <w:t>samples</w:t>
      </w:r>
    </w:p>
    <w:p w14:paraId="0E6E2A57" w14:textId="551479E3" w:rsidR="00270C2F" w:rsidRDefault="00EC388D" w:rsidP="00270C2F">
      <w:pPr>
        <w:pStyle w:val="Subtitle0"/>
      </w:pPr>
      <w:r>
        <w:t xml:space="preserve">11.1 – </w:t>
      </w:r>
      <w:r w:rsidR="00394D18">
        <w:t>‘</w:t>
      </w:r>
      <w:r w:rsidR="00012B6F">
        <w:t xml:space="preserve">Reading to write: Transition to </w:t>
      </w:r>
      <w:r w:rsidR="00012B6F" w:rsidRPr="008D5888">
        <w:t>English</w:t>
      </w:r>
      <w:r w:rsidR="00270C2F" w:rsidRPr="008D5888">
        <w:t xml:space="preserve"> </w:t>
      </w:r>
      <w:r w:rsidR="00477AB5" w:rsidRPr="008D5888">
        <w:t>EAL/D</w:t>
      </w:r>
      <w:r w:rsidR="00394D18">
        <w:t>’</w:t>
      </w:r>
    </w:p>
    <w:p w14:paraId="512FE829" w14:textId="255BDB6B" w:rsidR="00087D95" w:rsidRDefault="00CD36BA" w:rsidP="00CE78F9">
      <w:pPr>
        <w:pStyle w:val="FeatureBox2"/>
      </w:pPr>
      <w:r w:rsidRPr="00CD36BA">
        <w:t xml:space="preserve">This document contains </w:t>
      </w:r>
      <w:r w:rsidR="00411D8D">
        <w:t xml:space="preserve">student </w:t>
      </w:r>
      <w:r w:rsidR="00F9340E">
        <w:t xml:space="preserve">work </w:t>
      </w:r>
      <w:r w:rsidR="00411D8D">
        <w:t>samples</w:t>
      </w:r>
      <w:r w:rsidR="00501E76">
        <w:t>.</w:t>
      </w:r>
      <w:r w:rsidRPr="00CD36BA">
        <w:t xml:space="preserve"> </w:t>
      </w:r>
      <w:r w:rsidR="00501E76">
        <w:t>This</w:t>
      </w:r>
      <w:r w:rsidRPr="00CD36BA">
        <w:t xml:space="preserve"> accompan</w:t>
      </w:r>
      <w:r w:rsidR="00501E76">
        <w:t>ies</w:t>
      </w:r>
      <w:r w:rsidRPr="00CD36BA">
        <w:t xml:space="preserve"> the teaching and learning program</w:t>
      </w:r>
      <w:r w:rsidR="00501E76">
        <w:t xml:space="preserve"> for</w:t>
      </w:r>
      <w:r w:rsidRPr="00CD36BA">
        <w:t xml:space="preserve"> </w:t>
      </w:r>
      <w:r w:rsidR="00704B1E" w:rsidRPr="00CF75F4">
        <w:t>‘</w:t>
      </w:r>
      <w:r w:rsidR="00BA0DC3" w:rsidRPr="00CF75F4">
        <w:t>Reading to write: Transition to English</w:t>
      </w:r>
      <w:r w:rsidR="00CF75F4" w:rsidRPr="00CF75F4">
        <w:t xml:space="preserve"> EAL/D</w:t>
      </w:r>
      <w:r w:rsidR="00704B1E" w:rsidRPr="00CF75F4">
        <w:t>’</w:t>
      </w:r>
      <w:r w:rsidR="00EF2421">
        <w:t xml:space="preserve"> – Year 11</w:t>
      </w:r>
      <w:r w:rsidR="000179D4">
        <w:t>,</w:t>
      </w:r>
      <w:r w:rsidR="00EF2421">
        <w:t xml:space="preserve"> Term</w:t>
      </w:r>
      <w:r w:rsidR="00F9340E">
        <w:t> </w:t>
      </w:r>
      <w:r w:rsidR="00EF2421">
        <w:t>1</w:t>
      </w:r>
      <w:r w:rsidR="00E3775F" w:rsidRPr="00CF75F4">
        <w:t>.</w:t>
      </w:r>
    </w:p>
    <w:p w14:paraId="6794F2CC" w14:textId="3DBBA5F4" w:rsidR="008C0C3D" w:rsidRDefault="008C0C3D" w:rsidP="006264C6">
      <w:r>
        <w:br w:type="page"/>
      </w:r>
    </w:p>
    <w:sdt>
      <w:sdtPr>
        <w:rPr>
          <w:rFonts w:eastAsiaTheme="minorEastAsia"/>
          <w:b/>
          <w:bCs w:val="0"/>
          <w:color w:val="auto"/>
          <w:sz w:val="24"/>
          <w:szCs w:val="24"/>
        </w:rPr>
        <w:id w:val="284637523"/>
        <w:docPartObj>
          <w:docPartGallery w:val="Table of Contents"/>
          <w:docPartUnique/>
        </w:docPartObj>
      </w:sdtPr>
      <w:sdtEndPr>
        <w:rPr>
          <w:rFonts w:eastAsiaTheme="minorHAnsi"/>
          <w:b w:val="0"/>
          <w:sz w:val="22"/>
        </w:rPr>
      </w:sdtEndPr>
      <w:sdtContent>
        <w:p w14:paraId="485C0F69" w14:textId="23FB4976" w:rsidR="00007E93" w:rsidRPr="00B13F6C" w:rsidRDefault="00007E93" w:rsidP="00DF06E8">
          <w:pPr>
            <w:pStyle w:val="TOCHeading"/>
          </w:pPr>
          <w:r w:rsidRPr="00DF06E8">
            <w:t>Contents</w:t>
          </w:r>
        </w:p>
        <w:p w14:paraId="2E898861" w14:textId="2E7B773F" w:rsidR="0037360C" w:rsidRDefault="00C61BD9">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6158123" w:history="1">
            <w:r w:rsidR="0037360C" w:rsidRPr="009145B2">
              <w:rPr>
                <w:rStyle w:val="Hyperlink"/>
              </w:rPr>
              <w:t>About this resource</w:t>
            </w:r>
            <w:r w:rsidR="0037360C">
              <w:rPr>
                <w:webHidden/>
              </w:rPr>
              <w:tab/>
            </w:r>
            <w:r w:rsidR="0037360C">
              <w:rPr>
                <w:webHidden/>
              </w:rPr>
              <w:fldChar w:fldCharType="begin"/>
            </w:r>
            <w:r w:rsidR="0037360C">
              <w:rPr>
                <w:webHidden/>
              </w:rPr>
              <w:instrText xml:space="preserve"> PAGEREF _Toc206158123 \h </w:instrText>
            </w:r>
            <w:r w:rsidR="0037360C">
              <w:rPr>
                <w:webHidden/>
              </w:rPr>
            </w:r>
            <w:r w:rsidR="0037360C">
              <w:rPr>
                <w:webHidden/>
              </w:rPr>
              <w:fldChar w:fldCharType="separate"/>
            </w:r>
            <w:r w:rsidR="0037360C">
              <w:rPr>
                <w:webHidden/>
              </w:rPr>
              <w:t>3</w:t>
            </w:r>
            <w:r w:rsidR="0037360C">
              <w:rPr>
                <w:webHidden/>
              </w:rPr>
              <w:fldChar w:fldCharType="end"/>
            </w:r>
          </w:hyperlink>
        </w:p>
        <w:p w14:paraId="6D41C4C8" w14:textId="2D6E203F" w:rsidR="0037360C" w:rsidRDefault="0037360C">
          <w:pPr>
            <w:pStyle w:val="TOC2"/>
            <w:rPr>
              <w:rFonts w:asciiTheme="minorHAnsi" w:eastAsia="Batang" w:hAnsiTheme="minorHAnsi" w:cstheme="minorBidi"/>
              <w:kern w:val="2"/>
              <w:sz w:val="24"/>
              <w:lang w:eastAsia="ko-KR"/>
              <w14:ligatures w14:val="standardContextual"/>
            </w:rPr>
          </w:pPr>
          <w:hyperlink w:anchor="_Toc206158124" w:history="1">
            <w:r w:rsidRPr="009145B2">
              <w:rPr>
                <w:rStyle w:val="Hyperlink"/>
              </w:rPr>
              <w:t>Purpose of this resource</w:t>
            </w:r>
            <w:r>
              <w:rPr>
                <w:webHidden/>
              </w:rPr>
              <w:tab/>
            </w:r>
            <w:r>
              <w:rPr>
                <w:webHidden/>
              </w:rPr>
              <w:fldChar w:fldCharType="begin"/>
            </w:r>
            <w:r>
              <w:rPr>
                <w:webHidden/>
              </w:rPr>
              <w:instrText xml:space="preserve"> PAGEREF _Toc206158124 \h </w:instrText>
            </w:r>
            <w:r>
              <w:rPr>
                <w:webHidden/>
              </w:rPr>
            </w:r>
            <w:r>
              <w:rPr>
                <w:webHidden/>
              </w:rPr>
              <w:fldChar w:fldCharType="separate"/>
            </w:r>
            <w:r>
              <w:rPr>
                <w:webHidden/>
              </w:rPr>
              <w:t>3</w:t>
            </w:r>
            <w:r>
              <w:rPr>
                <w:webHidden/>
              </w:rPr>
              <w:fldChar w:fldCharType="end"/>
            </w:r>
          </w:hyperlink>
        </w:p>
        <w:p w14:paraId="0F271ACE" w14:textId="19D07932" w:rsidR="0037360C" w:rsidRDefault="0037360C">
          <w:pPr>
            <w:pStyle w:val="TOC2"/>
            <w:rPr>
              <w:rFonts w:asciiTheme="minorHAnsi" w:eastAsia="Batang" w:hAnsiTheme="minorHAnsi" w:cstheme="minorBidi"/>
              <w:kern w:val="2"/>
              <w:sz w:val="24"/>
              <w:lang w:eastAsia="ko-KR"/>
              <w14:ligatures w14:val="standardContextual"/>
            </w:rPr>
          </w:pPr>
          <w:hyperlink w:anchor="_Toc206158125" w:history="1">
            <w:r w:rsidRPr="009145B2">
              <w:rPr>
                <w:rStyle w:val="Hyperlink"/>
              </w:rPr>
              <w:t>Target audience</w:t>
            </w:r>
            <w:r>
              <w:rPr>
                <w:webHidden/>
              </w:rPr>
              <w:tab/>
            </w:r>
            <w:r>
              <w:rPr>
                <w:webHidden/>
              </w:rPr>
              <w:fldChar w:fldCharType="begin"/>
            </w:r>
            <w:r>
              <w:rPr>
                <w:webHidden/>
              </w:rPr>
              <w:instrText xml:space="preserve"> PAGEREF _Toc206158125 \h </w:instrText>
            </w:r>
            <w:r>
              <w:rPr>
                <w:webHidden/>
              </w:rPr>
            </w:r>
            <w:r>
              <w:rPr>
                <w:webHidden/>
              </w:rPr>
              <w:fldChar w:fldCharType="separate"/>
            </w:r>
            <w:r>
              <w:rPr>
                <w:webHidden/>
              </w:rPr>
              <w:t>4</w:t>
            </w:r>
            <w:r>
              <w:rPr>
                <w:webHidden/>
              </w:rPr>
              <w:fldChar w:fldCharType="end"/>
            </w:r>
          </w:hyperlink>
        </w:p>
        <w:p w14:paraId="6A3C04E9" w14:textId="655DB7E7" w:rsidR="0037360C" w:rsidRDefault="0037360C">
          <w:pPr>
            <w:pStyle w:val="TOC2"/>
            <w:rPr>
              <w:rFonts w:asciiTheme="minorHAnsi" w:eastAsia="Batang" w:hAnsiTheme="minorHAnsi" w:cstheme="minorBidi"/>
              <w:kern w:val="2"/>
              <w:sz w:val="24"/>
              <w:lang w:eastAsia="ko-KR"/>
              <w14:ligatures w14:val="standardContextual"/>
            </w:rPr>
          </w:pPr>
          <w:hyperlink w:anchor="_Toc206158126" w:history="1">
            <w:r w:rsidRPr="009145B2">
              <w:rPr>
                <w:rStyle w:val="Hyperlink"/>
              </w:rPr>
              <w:t>When and how to use</w:t>
            </w:r>
            <w:r>
              <w:rPr>
                <w:webHidden/>
              </w:rPr>
              <w:tab/>
            </w:r>
            <w:r>
              <w:rPr>
                <w:webHidden/>
              </w:rPr>
              <w:fldChar w:fldCharType="begin"/>
            </w:r>
            <w:r>
              <w:rPr>
                <w:webHidden/>
              </w:rPr>
              <w:instrText xml:space="preserve"> PAGEREF _Toc206158126 \h </w:instrText>
            </w:r>
            <w:r>
              <w:rPr>
                <w:webHidden/>
              </w:rPr>
            </w:r>
            <w:r>
              <w:rPr>
                <w:webHidden/>
              </w:rPr>
              <w:fldChar w:fldCharType="separate"/>
            </w:r>
            <w:r>
              <w:rPr>
                <w:webHidden/>
              </w:rPr>
              <w:t>4</w:t>
            </w:r>
            <w:r>
              <w:rPr>
                <w:webHidden/>
              </w:rPr>
              <w:fldChar w:fldCharType="end"/>
            </w:r>
          </w:hyperlink>
        </w:p>
        <w:p w14:paraId="1B9541B4" w14:textId="5BB2953E" w:rsidR="0037360C" w:rsidRDefault="0037360C">
          <w:pPr>
            <w:pStyle w:val="TOC2"/>
            <w:rPr>
              <w:rFonts w:asciiTheme="minorHAnsi" w:eastAsia="Batang" w:hAnsiTheme="minorHAnsi" w:cstheme="minorBidi"/>
              <w:kern w:val="2"/>
              <w:sz w:val="24"/>
              <w:lang w:eastAsia="ko-KR"/>
              <w14:ligatures w14:val="standardContextual"/>
            </w:rPr>
          </w:pPr>
          <w:hyperlink w:anchor="_Toc206158127" w:history="1">
            <w:r w:rsidRPr="009145B2">
              <w:rPr>
                <w:rStyle w:val="Hyperlink"/>
              </w:rPr>
              <w:t>Opportunities for collaboration</w:t>
            </w:r>
            <w:r>
              <w:rPr>
                <w:webHidden/>
              </w:rPr>
              <w:tab/>
            </w:r>
            <w:r>
              <w:rPr>
                <w:webHidden/>
              </w:rPr>
              <w:fldChar w:fldCharType="begin"/>
            </w:r>
            <w:r>
              <w:rPr>
                <w:webHidden/>
              </w:rPr>
              <w:instrText xml:space="preserve"> PAGEREF _Toc206158127 \h </w:instrText>
            </w:r>
            <w:r>
              <w:rPr>
                <w:webHidden/>
              </w:rPr>
            </w:r>
            <w:r>
              <w:rPr>
                <w:webHidden/>
              </w:rPr>
              <w:fldChar w:fldCharType="separate"/>
            </w:r>
            <w:r>
              <w:rPr>
                <w:webHidden/>
              </w:rPr>
              <w:t>4</w:t>
            </w:r>
            <w:r>
              <w:rPr>
                <w:webHidden/>
              </w:rPr>
              <w:fldChar w:fldCharType="end"/>
            </w:r>
          </w:hyperlink>
        </w:p>
        <w:p w14:paraId="48064ED0" w14:textId="41DD629B" w:rsidR="0037360C" w:rsidRDefault="0037360C">
          <w:pPr>
            <w:pStyle w:val="TOC1"/>
            <w:rPr>
              <w:rFonts w:asciiTheme="minorHAnsi" w:eastAsia="Batang" w:hAnsiTheme="minorHAnsi" w:cstheme="minorBidi"/>
              <w:b w:val="0"/>
              <w:kern w:val="2"/>
              <w:sz w:val="24"/>
              <w:lang w:eastAsia="ko-KR"/>
              <w14:ligatures w14:val="standardContextual"/>
            </w:rPr>
          </w:pPr>
          <w:hyperlink w:anchor="_Toc206158128" w:history="1">
            <w:r w:rsidRPr="009145B2">
              <w:rPr>
                <w:rStyle w:val="Hyperlink"/>
              </w:rPr>
              <w:t>Student work sample 1</w:t>
            </w:r>
            <w:r>
              <w:rPr>
                <w:webHidden/>
              </w:rPr>
              <w:tab/>
            </w:r>
            <w:r>
              <w:rPr>
                <w:webHidden/>
              </w:rPr>
              <w:fldChar w:fldCharType="begin"/>
            </w:r>
            <w:r>
              <w:rPr>
                <w:webHidden/>
              </w:rPr>
              <w:instrText xml:space="preserve"> PAGEREF _Toc206158128 \h </w:instrText>
            </w:r>
            <w:r>
              <w:rPr>
                <w:webHidden/>
              </w:rPr>
            </w:r>
            <w:r>
              <w:rPr>
                <w:webHidden/>
              </w:rPr>
              <w:fldChar w:fldCharType="separate"/>
            </w:r>
            <w:r>
              <w:rPr>
                <w:webHidden/>
              </w:rPr>
              <w:t>5</w:t>
            </w:r>
            <w:r>
              <w:rPr>
                <w:webHidden/>
              </w:rPr>
              <w:fldChar w:fldCharType="end"/>
            </w:r>
          </w:hyperlink>
        </w:p>
        <w:p w14:paraId="350A52C9" w14:textId="19B62971"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29" w:history="1">
            <w:r w:rsidRPr="009145B2">
              <w:rPr>
                <w:rStyle w:val="Hyperlink"/>
                <w:noProof/>
              </w:rPr>
              <w:t>Part A – discursive response</w:t>
            </w:r>
            <w:r>
              <w:rPr>
                <w:noProof/>
                <w:webHidden/>
              </w:rPr>
              <w:tab/>
            </w:r>
            <w:r>
              <w:rPr>
                <w:noProof/>
                <w:webHidden/>
              </w:rPr>
              <w:fldChar w:fldCharType="begin"/>
            </w:r>
            <w:r>
              <w:rPr>
                <w:noProof/>
                <w:webHidden/>
              </w:rPr>
              <w:instrText xml:space="preserve"> PAGEREF _Toc206158129 \h </w:instrText>
            </w:r>
            <w:r>
              <w:rPr>
                <w:noProof/>
                <w:webHidden/>
              </w:rPr>
            </w:r>
            <w:r>
              <w:rPr>
                <w:noProof/>
                <w:webHidden/>
              </w:rPr>
              <w:fldChar w:fldCharType="separate"/>
            </w:r>
            <w:r>
              <w:rPr>
                <w:noProof/>
                <w:webHidden/>
              </w:rPr>
              <w:t>5</w:t>
            </w:r>
            <w:r>
              <w:rPr>
                <w:noProof/>
                <w:webHidden/>
              </w:rPr>
              <w:fldChar w:fldCharType="end"/>
            </w:r>
          </w:hyperlink>
        </w:p>
        <w:p w14:paraId="6816BEF6" w14:textId="22132B7D"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0" w:history="1">
            <w:r w:rsidRPr="009145B2">
              <w:rPr>
                <w:rStyle w:val="Hyperlink"/>
                <w:noProof/>
              </w:rPr>
              <w:t>Part B – reflection</w:t>
            </w:r>
            <w:r>
              <w:rPr>
                <w:noProof/>
                <w:webHidden/>
              </w:rPr>
              <w:tab/>
            </w:r>
            <w:r>
              <w:rPr>
                <w:noProof/>
                <w:webHidden/>
              </w:rPr>
              <w:fldChar w:fldCharType="begin"/>
            </w:r>
            <w:r>
              <w:rPr>
                <w:noProof/>
                <w:webHidden/>
              </w:rPr>
              <w:instrText xml:space="preserve"> PAGEREF _Toc206158130 \h </w:instrText>
            </w:r>
            <w:r>
              <w:rPr>
                <w:noProof/>
                <w:webHidden/>
              </w:rPr>
            </w:r>
            <w:r>
              <w:rPr>
                <w:noProof/>
                <w:webHidden/>
              </w:rPr>
              <w:fldChar w:fldCharType="separate"/>
            </w:r>
            <w:r>
              <w:rPr>
                <w:noProof/>
                <w:webHidden/>
              </w:rPr>
              <w:t>6</w:t>
            </w:r>
            <w:r>
              <w:rPr>
                <w:noProof/>
                <w:webHidden/>
              </w:rPr>
              <w:fldChar w:fldCharType="end"/>
            </w:r>
          </w:hyperlink>
        </w:p>
        <w:p w14:paraId="4BA8CA51" w14:textId="1E297E96"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1" w:history="1">
            <w:r w:rsidRPr="009145B2">
              <w:rPr>
                <w:rStyle w:val="Hyperlink"/>
                <w:noProof/>
              </w:rPr>
              <w:t>Annotated student work sample – Part A</w:t>
            </w:r>
            <w:r>
              <w:rPr>
                <w:noProof/>
                <w:webHidden/>
              </w:rPr>
              <w:tab/>
            </w:r>
            <w:r>
              <w:rPr>
                <w:noProof/>
                <w:webHidden/>
              </w:rPr>
              <w:fldChar w:fldCharType="begin"/>
            </w:r>
            <w:r>
              <w:rPr>
                <w:noProof/>
                <w:webHidden/>
              </w:rPr>
              <w:instrText xml:space="preserve"> PAGEREF _Toc206158131 \h </w:instrText>
            </w:r>
            <w:r>
              <w:rPr>
                <w:noProof/>
                <w:webHidden/>
              </w:rPr>
            </w:r>
            <w:r>
              <w:rPr>
                <w:noProof/>
                <w:webHidden/>
              </w:rPr>
              <w:fldChar w:fldCharType="separate"/>
            </w:r>
            <w:r>
              <w:rPr>
                <w:noProof/>
                <w:webHidden/>
              </w:rPr>
              <w:t>8</w:t>
            </w:r>
            <w:r>
              <w:rPr>
                <w:noProof/>
                <w:webHidden/>
              </w:rPr>
              <w:fldChar w:fldCharType="end"/>
            </w:r>
          </w:hyperlink>
        </w:p>
        <w:p w14:paraId="2566754C" w14:textId="039FF2FE"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2" w:history="1">
            <w:r w:rsidRPr="009145B2">
              <w:rPr>
                <w:rStyle w:val="Hyperlink"/>
                <w:noProof/>
              </w:rPr>
              <w:t>Annotated student work sample – Part B</w:t>
            </w:r>
            <w:r>
              <w:rPr>
                <w:noProof/>
                <w:webHidden/>
              </w:rPr>
              <w:tab/>
            </w:r>
            <w:r>
              <w:rPr>
                <w:noProof/>
                <w:webHidden/>
              </w:rPr>
              <w:fldChar w:fldCharType="begin"/>
            </w:r>
            <w:r>
              <w:rPr>
                <w:noProof/>
                <w:webHidden/>
              </w:rPr>
              <w:instrText xml:space="preserve"> PAGEREF _Toc206158132 \h </w:instrText>
            </w:r>
            <w:r>
              <w:rPr>
                <w:noProof/>
                <w:webHidden/>
              </w:rPr>
            </w:r>
            <w:r>
              <w:rPr>
                <w:noProof/>
                <w:webHidden/>
              </w:rPr>
              <w:fldChar w:fldCharType="separate"/>
            </w:r>
            <w:r>
              <w:rPr>
                <w:noProof/>
                <w:webHidden/>
              </w:rPr>
              <w:t>12</w:t>
            </w:r>
            <w:r>
              <w:rPr>
                <w:noProof/>
                <w:webHidden/>
              </w:rPr>
              <w:fldChar w:fldCharType="end"/>
            </w:r>
          </w:hyperlink>
        </w:p>
        <w:p w14:paraId="66AE9F5A" w14:textId="011EF830" w:rsidR="0037360C" w:rsidRDefault="0037360C">
          <w:pPr>
            <w:pStyle w:val="TOC1"/>
            <w:rPr>
              <w:rFonts w:asciiTheme="minorHAnsi" w:eastAsia="Batang" w:hAnsiTheme="minorHAnsi" w:cstheme="minorBidi"/>
              <w:b w:val="0"/>
              <w:kern w:val="2"/>
              <w:sz w:val="24"/>
              <w:lang w:eastAsia="ko-KR"/>
              <w14:ligatures w14:val="standardContextual"/>
            </w:rPr>
          </w:pPr>
          <w:hyperlink w:anchor="_Toc206158133" w:history="1">
            <w:r w:rsidRPr="009145B2">
              <w:rPr>
                <w:rStyle w:val="Hyperlink"/>
              </w:rPr>
              <w:t>Student work sample 2</w:t>
            </w:r>
            <w:r>
              <w:rPr>
                <w:webHidden/>
              </w:rPr>
              <w:tab/>
            </w:r>
            <w:r>
              <w:rPr>
                <w:webHidden/>
              </w:rPr>
              <w:fldChar w:fldCharType="begin"/>
            </w:r>
            <w:r>
              <w:rPr>
                <w:webHidden/>
              </w:rPr>
              <w:instrText xml:space="preserve"> PAGEREF _Toc206158133 \h </w:instrText>
            </w:r>
            <w:r>
              <w:rPr>
                <w:webHidden/>
              </w:rPr>
            </w:r>
            <w:r>
              <w:rPr>
                <w:webHidden/>
              </w:rPr>
              <w:fldChar w:fldCharType="separate"/>
            </w:r>
            <w:r>
              <w:rPr>
                <w:webHidden/>
              </w:rPr>
              <w:t>16</w:t>
            </w:r>
            <w:r>
              <w:rPr>
                <w:webHidden/>
              </w:rPr>
              <w:fldChar w:fldCharType="end"/>
            </w:r>
          </w:hyperlink>
        </w:p>
        <w:p w14:paraId="5424291E" w14:textId="2868D430"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4" w:history="1">
            <w:r w:rsidRPr="009145B2">
              <w:rPr>
                <w:rStyle w:val="Hyperlink"/>
                <w:noProof/>
              </w:rPr>
              <w:t>Part A – persuasive response</w:t>
            </w:r>
            <w:r>
              <w:rPr>
                <w:noProof/>
                <w:webHidden/>
              </w:rPr>
              <w:tab/>
            </w:r>
            <w:r>
              <w:rPr>
                <w:noProof/>
                <w:webHidden/>
              </w:rPr>
              <w:fldChar w:fldCharType="begin"/>
            </w:r>
            <w:r>
              <w:rPr>
                <w:noProof/>
                <w:webHidden/>
              </w:rPr>
              <w:instrText xml:space="preserve"> PAGEREF _Toc206158134 \h </w:instrText>
            </w:r>
            <w:r>
              <w:rPr>
                <w:noProof/>
                <w:webHidden/>
              </w:rPr>
            </w:r>
            <w:r>
              <w:rPr>
                <w:noProof/>
                <w:webHidden/>
              </w:rPr>
              <w:fldChar w:fldCharType="separate"/>
            </w:r>
            <w:r>
              <w:rPr>
                <w:noProof/>
                <w:webHidden/>
              </w:rPr>
              <w:t>16</w:t>
            </w:r>
            <w:r>
              <w:rPr>
                <w:noProof/>
                <w:webHidden/>
              </w:rPr>
              <w:fldChar w:fldCharType="end"/>
            </w:r>
          </w:hyperlink>
        </w:p>
        <w:p w14:paraId="0A4A538C" w14:textId="329C5D85"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5" w:history="1">
            <w:r w:rsidRPr="009145B2">
              <w:rPr>
                <w:rStyle w:val="Hyperlink"/>
                <w:noProof/>
              </w:rPr>
              <w:t>Part B – reflection</w:t>
            </w:r>
            <w:r>
              <w:rPr>
                <w:noProof/>
                <w:webHidden/>
              </w:rPr>
              <w:tab/>
            </w:r>
            <w:r>
              <w:rPr>
                <w:noProof/>
                <w:webHidden/>
              </w:rPr>
              <w:fldChar w:fldCharType="begin"/>
            </w:r>
            <w:r>
              <w:rPr>
                <w:noProof/>
                <w:webHidden/>
              </w:rPr>
              <w:instrText xml:space="preserve"> PAGEREF _Toc206158135 \h </w:instrText>
            </w:r>
            <w:r>
              <w:rPr>
                <w:noProof/>
                <w:webHidden/>
              </w:rPr>
            </w:r>
            <w:r>
              <w:rPr>
                <w:noProof/>
                <w:webHidden/>
              </w:rPr>
              <w:fldChar w:fldCharType="separate"/>
            </w:r>
            <w:r>
              <w:rPr>
                <w:noProof/>
                <w:webHidden/>
              </w:rPr>
              <w:t>17</w:t>
            </w:r>
            <w:r>
              <w:rPr>
                <w:noProof/>
                <w:webHidden/>
              </w:rPr>
              <w:fldChar w:fldCharType="end"/>
            </w:r>
          </w:hyperlink>
        </w:p>
        <w:p w14:paraId="6073C7B2" w14:textId="5FDDCDF5"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6" w:history="1">
            <w:r w:rsidRPr="009145B2">
              <w:rPr>
                <w:rStyle w:val="Hyperlink"/>
                <w:noProof/>
              </w:rPr>
              <w:t>Annotated student work sample – Part A</w:t>
            </w:r>
            <w:r>
              <w:rPr>
                <w:noProof/>
                <w:webHidden/>
              </w:rPr>
              <w:tab/>
            </w:r>
            <w:r>
              <w:rPr>
                <w:noProof/>
                <w:webHidden/>
              </w:rPr>
              <w:fldChar w:fldCharType="begin"/>
            </w:r>
            <w:r>
              <w:rPr>
                <w:noProof/>
                <w:webHidden/>
              </w:rPr>
              <w:instrText xml:space="preserve"> PAGEREF _Toc206158136 \h </w:instrText>
            </w:r>
            <w:r>
              <w:rPr>
                <w:noProof/>
                <w:webHidden/>
              </w:rPr>
            </w:r>
            <w:r>
              <w:rPr>
                <w:noProof/>
                <w:webHidden/>
              </w:rPr>
              <w:fldChar w:fldCharType="separate"/>
            </w:r>
            <w:r>
              <w:rPr>
                <w:noProof/>
                <w:webHidden/>
              </w:rPr>
              <w:t>19</w:t>
            </w:r>
            <w:r>
              <w:rPr>
                <w:noProof/>
                <w:webHidden/>
              </w:rPr>
              <w:fldChar w:fldCharType="end"/>
            </w:r>
          </w:hyperlink>
        </w:p>
        <w:p w14:paraId="54C0ED73" w14:textId="52D934F0" w:rsidR="0037360C" w:rsidRDefault="0037360C">
          <w:pPr>
            <w:pStyle w:val="TOC3"/>
            <w:tabs>
              <w:tab w:val="right" w:leader="dot" w:pos="9629"/>
            </w:tabs>
            <w:rPr>
              <w:rFonts w:asciiTheme="minorHAnsi" w:eastAsia="Batang" w:hAnsiTheme="minorHAnsi" w:cstheme="minorBidi"/>
              <w:noProof/>
              <w:kern w:val="2"/>
              <w:sz w:val="24"/>
              <w:lang w:eastAsia="ko-KR"/>
              <w14:ligatures w14:val="standardContextual"/>
            </w:rPr>
          </w:pPr>
          <w:hyperlink w:anchor="_Toc206158137" w:history="1">
            <w:r w:rsidRPr="009145B2">
              <w:rPr>
                <w:rStyle w:val="Hyperlink"/>
                <w:noProof/>
              </w:rPr>
              <w:t>Annotated student work sample – Part B</w:t>
            </w:r>
            <w:r>
              <w:rPr>
                <w:noProof/>
                <w:webHidden/>
              </w:rPr>
              <w:tab/>
            </w:r>
            <w:r>
              <w:rPr>
                <w:noProof/>
                <w:webHidden/>
              </w:rPr>
              <w:fldChar w:fldCharType="begin"/>
            </w:r>
            <w:r>
              <w:rPr>
                <w:noProof/>
                <w:webHidden/>
              </w:rPr>
              <w:instrText xml:space="preserve"> PAGEREF _Toc206158137 \h </w:instrText>
            </w:r>
            <w:r>
              <w:rPr>
                <w:noProof/>
                <w:webHidden/>
              </w:rPr>
            </w:r>
            <w:r>
              <w:rPr>
                <w:noProof/>
                <w:webHidden/>
              </w:rPr>
              <w:fldChar w:fldCharType="separate"/>
            </w:r>
            <w:r>
              <w:rPr>
                <w:noProof/>
                <w:webHidden/>
              </w:rPr>
              <w:t>23</w:t>
            </w:r>
            <w:r>
              <w:rPr>
                <w:noProof/>
                <w:webHidden/>
              </w:rPr>
              <w:fldChar w:fldCharType="end"/>
            </w:r>
          </w:hyperlink>
        </w:p>
        <w:p w14:paraId="0862434D" w14:textId="701F2F4E" w:rsidR="0037360C" w:rsidRDefault="0037360C">
          <w:pPr>
            <w:pStyle w:val="TOC1"/>
            <w:rPr>
              <w:rFonts w:asciiTheme="minorHAnsi" w:eastAsia="Batang" w:hAnsiTheme="minorHAnsi" w:cstheme="minorBidi"/>
              <w:b w:val="0"/>
              <w:kern w:val="2"/>
              <w:sz w:val="24"/>
              <w:lang w:eastAsia="ko-KR"/>
              <w14:ligatures w14:val="standardContextual"/>
            </w:rPr>
          </w:pPr>
          <w:hyperlink w:anchor="_Toc206158138" w:history="1">
            <w:r w:rsidRPr="009145B2">
              <w:rPr>
                <w:rStyle w:val="Hyperlink"/>
              </w:rPr>
              <w:t>The English curriculum 7–12 team</w:t>
            </w:r>
            <w:r>
              <w:rPr>
                <w:webHidden/>
              </w:rPr>
              <w:tab/>
            </w:r>
            <w:r>
              <w:rPr>
                <w:webHidden/>
              </w:rPr>
              <w:fldChar w:fldCharType="begin"/>
            </w:r>
            <w:r>
              <w:rPr>
                <w:webHidden/>
              </w:rPr>
              <w:instrText xml:space="preserve"> PAGEREF _Toc206158138 \h </w:instrText>
            </w:r>
            <w:r>
              <w:rPr>
                <w:webHidden/>
              </w:rPr>
            </w:r>
            <w:r>
              <w:rPr>
                <w:webHidden/>
              </w:rPr>
              <w:fldChar w:fldCharType="separate"/>
            </w:r>
            <w:r>
              <w:rPr>
                <w:webHidden/>
              </w:rPr>
              <w:t>27</w:t>
            </w:r>
            <w:r>
              <w:rPr>
                <w:webHidden/>
              </w:rPr>
              <w:fldChar w:fldCharType="end"/>
            </w:r>
          </w:hyperlink>
        </w:p>
        <w:p w14:paraId="3CBC9160" w14:textId="3B20A5A0" w:rsidR="0037360C" w:rsidRDefault="0037360C">
          <w:pPr>
            <w:pStyle w:val="TOC2"/>
            <w:rPr>
              <w:rFonts w:asciiTheme="minorHAnsi" w:eastAsia="Batang" w:hAnsiTheme="minorHAnsi" w:cstheme="minorBidi"/>
              <w:kern w:val="2"/>
              <w:sz w:val="24"/>
              <w:lang w:eastAsia="ko-KR"/>
              <w14:ligatures w14:val="standardContextual"/>
            </w:rPr>
          </w:pPr>
          <w:hyperlink w:anchor="_Toc206158139" w:history="1">
            <w:r w:rsidRPr="009145B2">
              <w:rPr>
                <w:rStyle w:val="Hyperlink"/>
              </w:rPr>
              <w:t>Support and alignment</w:t>
            </w:r>
            <w:r>
              <w:rPr>
                <w:webHidden/>
              </w:rPr>
              <w:tab/>
            </w:r>
            <w:r>
              <w:rPr>
                <w:webHidden/>
              </w:rPr>
              <w:fldChar w:fldCharType="begin"/>
            </w:r>
            <w:r>
              <w:rPr>
                <w:webHidden/>
              </w:rPr>
              <w:instrText xml:space="preserve"> PAGEREF _Toc206158139 \h </w:instrText>
            </w:r>
            <w:r>
              <w:rPr>
                <w:webHidden/>
              </w:rPr>
            </w:r>
            <w:r>
              <w:rPr>
                <w:webHidden/>
              </w:rPr>
              <w:fldChar w:fldCharType="separate"/>
            </w:r>
            <w:r>
              <w:rPr>
                <w:webHidden/>
              </w:rPr>
              <w:t>27</w:t>
            </w:r>
            <w:r>
              <w:rPr>
                <w:webHidden/>
              </w:rPr>
              <w:fldChar w:fldCharType="end"/>
            </w:r>
          </w:hyperlink>
        </w:p>
        <w:p w14:paraId="2921F6C1" w14:textId="0CFE6FF2" w:rsidR="0037360C" w:rsidRDefault="0037360C">
          <w:pPr>
            <w:pStyle w:val="TOC1"/>
            <w:rPr>
              <w:rFonts w:asciiTheme="minorHAnsi" w:eastAsia="Batang" w:hAnsiTheme="minorHAnsi" w:cstheme="minorBidi"/>
              <w:b w:val="0"/>
              <w:kern w:val="2"/>
              <w:sz w:val="24"/>
              <w:lang w:eastAsia="ko-KR"/>
              <w14:ligatures w14:val="standardContextual"/>
            </w:rPr>
          </w:pPr>
          <w:hyperlink w:anchor="_Toc206158140" w:history="1">
            <w:r w:rsidRPr="009145B2">
              <w:rPr>
                <w:rStyle w:val="Hyperlink"/>
              </w:rPr>
              <w:t>References</w:t>
            </w:r>
            <w:r>
              <w:rPr>
                <w:webHidden/>
              </w:rPr>
              <w:tab/>
            </w:r>
            <w:r>
              <w:rPr>
                <w:webHidden/>
              </w:rPr>
              <w:fldChar w:fldCharType="begin"/>
            </w:r>
            <w:r>
              <w:rPr>
                <w:webHidden/>
              </w:rPr>
              <w:instrText xml:space="preserve"> PAGEREF _Toc206158140 \h </w:instrText>
            </w:r>
            <w:r>
              <w:rPr>
                <w:webHidden/>
              </w:rPr>
            </w:r>
            <w:r>
              <w:rPr>
                <w:webHidden/>
              </w:rPr>
              <w:fldChar w:fldCharType="separate"/>
            </w:r>
            <w:r>
              <w:rPr>
                <w:webHidden/>
              </w:rPr>
              <w:t>29</w:t>
            </w:r>
            <w:r>
              <w:rPr>
                <w:webHidden/>
              </w:rPr>
              <w:fldChar w:fldCharType="end"/>
            </w:r>
          </w:hyperlink>
        </w:p>
        <w:p w14:paraId="62F9752D" w14:textId="17040CA7" w:rsidR="00EF7E8A" w:rsidRDefault="00C61BD9" w:rsidP="00EF7E8A">
          <w:r>
            <w:rPr>
              <w:noProof/>
            </w:rPr>
            <w:fldChar w:fldCharType="end"/>
          </w:r>
        </w:p>
      </w:sdtContent>
    </w:sdt>
    <w:p w14:paraId="6B9B7841" w14:textId="77777777" w:rsidR="009F00E3" w:rsidRDefault="009F00E3">
      <w:pPr>
        <w:suppressAutoHyphens w:val="0"/>
        <w:spacing w:before="0" w:after="160" w:line="259" w:lineRule="auto"/>
        <w:rPr>
          <w:rStyle w:val="Strong"/>
        </w:rPr>
      </w:pPr>
      <w:r>
        <w:rPr>
          <w:rStyle w:val="Strong"/>
        </w:rPr>
        <w:br w:type="page"/>
      </w:r>
    </w:p>
    <w:p w14:paraId="2CA424B4" w14:textId="09B7CF61"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547B0AF2" w14:textId="3466F6F6" w:rsidR="00C60096" w:rsidRDefault="00C60096" w:rsidP="00B26E65">
      <w:pPr>
        <w:pStyle w:val="FeatureBox2"/>
        <w:numPr>
          <w:ilvl w:val="0"/>
          <w:numId w:val="4"/>
        </w:numPr>
        <w:ind w:left="567" w:hanging="567"/>
      </w:pPr>
      <w:r>
        <w:t>R</w:t>
      </w:r>
      <w:r w:rsidRPr="008D5907">
        <w:t>ight click on the table and select ‘Update table of contents’ (in the browser version)</w:t>
      </w:r>
      <w:r w:rsidR="00EF5F93" w:rsidRPr="00EF5F93">
        <w:t xml:space="preserve"> or ‘Update field’ (in the desktop app). In the browser version, it will automatically update the entire table.</w:t>
      </w:r>
    </w:p>
    <w:p w14:paraId="65A3A934" w14:textId="4D9A1AAC" w:rsidR="00CF39CC" w:rsidRPr="00CF39CC" w:rsidRDefault="00C60096" w:rsidP="00CF39CC">
      <w:pPr>
        <w:pStyle w:val="FeatureBox2"/>
        <w:numPr>
          <w:ilvl w:val="0"/>
          <w:numId w:val="3"/>
        </w:numPr>
        <w:ind w:left="567" w:hanging="567"/>
      </w:pPr>
      <w:r w:rsidRPr="008D5907">
        <w:t>In the desktop app, you will then need to select ‘Update entire table’. Your table numbers should then update to reflect your changes.</w:t>
      </w:r>
      <w:bookmarkStart w:id="0" w:name="_Toc140045565"/>
    </w:p>
    <w:p w14:paraId="1FA0E450" w14:textId="77777777" w:rsidR="00D40EBB" w:rsidRPr="00D40EBB" w:rsidRDefault="00D40EBB" w:rsidP="00D40EBB">
      <w:r>
        <w:br w:type="page"/>
      </w:r>
    </w:p>
    <w:p w14:paraId="5E522AA7" w14:textId="4420210E" w:rsidR="00E624D3" w:rsidRPr="00DF06E8" w:rsidRDefault="00E624D3" w:rsidP="00DF06E8">
      <w:pPr>
        <w:pStyle w:val="Heading1"/>
      </w:pPr>
      <w:bookmarkStart w:id="1" w:name="_Toc206158123"/>
      <w:r w:rsidRPr="00DF06E8">
        <w:lastRenderedPageBreak/>
        <w:t>About this resource</w:t>
      </w:r>
      <w:bookmarkEnd w:id="0"/>
      <w:bookmarkEnd w:id="1"/>
    </w:p>
    <w:p w14:paraId="54685D95" w14:textId="58025A32" w:rsidR="002C260C" w:rsidRDefault="002C260C" w:rsidP="00330841">
      <w:r>
        <w:t xml:space="preserve">The student </w:t>
      </w:r>
      <w:r w:rsidRPr="00330841">
        <w:t>assessment</w:t>
      </w:r>
      <w:r>
        <w:t xml:space="preserve"> samples are aligned to the sample assessment task. This resource is intended to support teachers to provide a model of syllabus-aligned programming and assessment practice. They have been developed to assist teachers in NSW Department of Education schools to create and deliver assessment practices that are contextualised to their classroom. The assessment samples support students to understand the requirements of the formal assessment task. They can also be used by teachers to support collaborative marking practices and the development of </w:t>
      </w:r>
      <w:r w:rsidRPr="002C260C">
        <w:t xml:space="preserve">consistent teacher judgement. This document is designed as an example of how the </w:t>
      </w:r>
      <w:hyperlink r:id="rId8">
        <w:r w:rsidRPr="7939D55F">
          <w:rPr>
            <w:rStyle w:val="Hyperlink"/>
            <w:lang w:eastAsia="zh-CN"/>
          </w:rPr>
          <w:t>English EAL/D 11–12 Syllabus</w:t>
        </w:r>
      </w:hyperlink>
      <w:r w:rsidRPr="002C260C">
        <w:t xml:space="preserve"> (NESA 2024) could be implemented. More information is available via </w:t>
      </w:r>
      <w:hyperlink r:id="rId9" w:history="1">
        <w:r w:rsidRPr="002C260C">
          <w:rPr>
            <w:rStyle w:val="Hyperlink"/>
          </w:rPr>
          <w:t>How to use the English</w:t>
        </w:r>
        <w:r w:rsidR="00B655FF">
          <w:rPr>
            <w:rStyle w:val="Hyperlink"/>
          </w:rPr>
          <w:t xml:space="preserve"> 11–12 sample</w:t>
        </w:r>
        <w:r w:rsidRPr="002C260C">
          <w:rPr>
            <w:rStyle w:val="Hyperlink"/>
          </w:rPr>
          <w:t xml:space="preserve"> assessments</w:t>
        </w:r>
      </w:hyperlink>
      <w:r w:rsidRPr="002C260C">
        <w:t>.</w:t>
      </w:r>
    </w:p>
    <w:p w14:paraId="3DD2662B" w14:textId="65CEF53F" w:rsidR="0003247F" w:rsidRDefault="002C260C" w:rsidP="0003247F">
      <w:bookmarkStart w:id="2" w:name="_Toc140045566"/>
      <w:r>
        <w:t>T</w:t>
      </w:r>
      <w:r w:rsidR="0003247F" w:rsidRPr="00D45CA0">
        <w:t xml:space="preserve">eachers </w:t>
      </w:r>
      <w:r w:rsidR="0003247F">
        <w:t xml:space="preserve">adapt </w:t>
      </w:r>
      <w:r w:rsidR="0003247F" w:rsidRPr="00D45CA0">
        <w:t xml:space="preserve">the </w:t>
      </w:r>
      <w:r w:rsidR="0003247F">
        <w:t>samples</w:t>
      </w:r>
      <w:r w:rsidR="0003247F" w:rsidRPr="00D45CA0">
        <w:t xml:space="preserve"> provided in this resource to their </w:t>
      </w:r>
      <w:r w:rsidR="0003247F">
        <w:t xml:space="preserve">own </w:t>
      </w:r>
      <w:r w:rsidR="0003247F" w:rsidRPr="00D45CA0">
        <w:t xml:space="preserve">school </w:t>
      </w:r>
      <w:r w:rsidR="0003247F">
        <w:t>context.</w:t>
      </w:r>
    </w:p>
    <w:p w14:paraId="4BA64873" w14:textId="77777777" w:rsidR="0003247F" w:rsidRPr="00E624D3" w:rsidRDefault="0003247F" w:rsidP="0003247F">
      <w:r w:rsidRPr="00E624D3">
        <w:t xml:space="preserve">The </w:t>
      </w:r>
      <w:r w:rsidRPr="00F65F30">
        <w:t>content</w:t>
      </w:r>
      <w:r w:rsidRPr="00E624D3">
        <w:t xml:space="preserve"> has been prepared by the English curriculum team</w:t>
      </w:r>
      <w:r>
        <w:t xml:space="preserve"> 7–12</w:t>
      </w:r>
      <w:r w:rsidRPr="00E624D3">
        <w:t>, unless otherwise credited.</w:t>
      </w:r>
    </w:p>
    <w:p w14:paraId="25513F45" w14:textId="0676CC4E" w:rsidR="00E624D3" w:rsidRPr="000F5038" w:rsidRDefault="00E624D3" w:rsidP="000F5038">
      <w:pPr>
        <w:pStyle w:val="Heading2"/>
      </w:pPr>
      <w:bookmarkStart w:id="3" w:name="_Toc206158124"/>
      <w:r w:rsidRPr="000F5038">
        <w:t xml:space="preserve">Purpose of </w:t>
      </w:r>
      <w:r w:rsidR="001019E4" w:rsidRPr="000F5038">
        <w:t xml:space="preserve">this </w:t>
      </w:r>
      <w:r w:rsidRPr="000F5038">
        <w:t>resource</w:t>
      </w:r>
      <w:bookmarkEnd w:id="2"/>
      <w:bookmarkEnd w:id="3"/>
    </w:p>
    <w:p w14:paraId="29E676D0" w14:textId="7E26D56D" w:rsidR="003B45A0" w:rsidRDefault="003B45A0" w:rsidP="000F5038">
      <w:bookmarkStart w:id="4" w:name="_Toc145666033"/>
      <w:bookmarkStart w:id="5" w:name="_Toc140045567"/>
      <w:r w:rsidRPr="003B45A0">
        <w:t xml:space="preserve">This </w:t>
      </w:r>
      <w:r>
        <w:t>student assessment samples</w:t>
      </w:r>
      <w:r w:rsidRPr="003B45A0">
        <w:t xml:space="preserve"> booklet is not a standalone resource </w:t>
      </w:r>
      <w:r w:rsidR="001B2124">
        <w:t xml:space="preserve">and </w:t>
      </w:r>
      <w:r w:rsidRPr="003B45A0">
        <w:t>aligns with the following support materials</w:t>
      </w:r>
      <w:r w:rsidR="001B2124">
        <w:t xml:space="preserve"> for the Year 11 program ‘Reading to write: Transition to English EAL/D’</w:t>
      </w:r>
      <w:r w:rsidRPr="003B45A0">
        <w:t>:</w:t>
      </w:r>
    </w:p>
    <w:p w14:paraId="04946FCA" w14:textId="32D6C57D" w:rsidR="00C73777" w:rsidRPr="00AE415E" w:rsidRDefault="00C73777" w:rsidP="00C73777">
      <w:pPr>
        <w:pStyle w:val="ListBullet"/>
        <w:numPr>
          <w:ilvl w:val="0"/>
          <w:numId w:val="5"/>
        </w:numPr>
      </w:pPr>
      <w:r w:rsidRPr="005B55B2">
        <w:rPr>
          <w:rStyle w:val="Strong"/>
        </w:rPr>
        <w:t>Assessment resources</w:t>
      </w:r>
      <w:r w:rsidRPr="005B55B2">
        <w:t>:</w:t>
      </w:r>
      <w:r w:rsidRPr="00AE415E">
        <w:t xml:space="preserve"> </w:t>
      </w:r>
      <w:r>
        <w:t xml:space="preserve">Assessment – 11.1; </w:t>
      </w:r>
      <w:r w:rsidRPr="00AE415E">
        <w:t xml:space="preserve">Core formative tasks – </w:t>
      </w:r>
      <w:r>
        <w:t>11</w:t>
      </w:r>
      <w:r w:rsidRPr="00AE415E">
        <w:t>.1</w:t>
      </w:r>
    </w:p>
    <w:p w14:paraId="7A15C7EB" w14:textId="2C64830C" w:rsidR="00026011" w:rsidRPr="00A376E3" w:rsidRDefault="00026011" w:rsidP="00026011">
      <w:pPr>
        <w:pStyle w:val="ListBullet"/>
        <w:numPr>
          <w:ilvl w:val="0"/>
          <w:numId w:val="5"/>
        </w:numPr>
      </w:pPr>
      <w:r w:rsidRPr="005B55B2">
        <w:rPr>
          <w:rStyle w:val="Strong"/>
        </w:rPr>
        <w:t>Programming resources</w:t>
      </w:r>
      <w:r w:rsidRPr="005B55B2">
        <w:t>:</w:t>
      </w:r>
      <w:r>
        <w:t xml:space="preserve"> Program – 11.1</w:t>
      </w:r>
    </w:p>
    <w:p w14:paraId="092611FD" w14:textId="77777777" w:rsidR="00026011" w:rsidRPr="00AE415E" w:rsidRDefault="00026011" w:rsidP="00026011">
      <w:pPr>
        <w:pStyle w:val="ListBullet"/>
        <w:numPr>
          <w:ilvl w:val="0"/>
          <w:numId w:val="5"/>
        </w:numPr>
      </w:pPr>
      <w:r w:rsidRPr="005B55B2">
        <w:rPr>
          <w:rStyle w:val="Strong"/>
        </w:rPr>
        <w:t>Resource and activities support in Word</w:t>
      </w:r>
      <w:r w:rsidRPr="005B55B2">
        <w:t>:</w:t>
      </w:r>
      <w:r w:rsidRPr="00AE415E">
        <w:t xml:space="preserve"> Resources and activities – </w:t>
      </w:r>
      <w:r>
        <w:t>11</w:t>
      </w:r>
      <w:r w:rsidRPr="00AE415E">
        <w:t xml:space="preserve">.1; Core texts – </w:t>
      </w:r>
      <w:r>
        <w:t>11</w:t>
      </w:r>
      <w:r w:rsidRPr="00AE415E">
        <w:t>.1</w:t>
      </w:r>
    </w:p>
    <w:p w14:paraId="144E14C6" w14:textId="294A7A3E" w:rsidR="00D709E8" w:rsidRPr="005538F8" w:rsidRDefault="00D709E8" w:rsidP="005538F8">
      <w:pPr>
        <w:pStyle w:val="ListBullet"/>
        <w:numPr>
          <w:ilvl w:val="0"/>
          <w:numId w:val="5"/>
        </w:numPr>
        <w:rPr>
          <w:b/>
          <w:bCs/>
        </w:rPr>
      </w:pPr>
      <w:r w:rsidRPr="005B55B2">
        <w:rPr>
          <w:rStyle w:val="Strong"/>
        </w:rPr>
        <w:t>Resources and activities in PowerPoint</w:t>
      </w:r>
      <w:r w:rsidRPr="005B55B2">
        <w:t>:</w:t>
      </w:r>
      <w:r w:rsidRPr="00D709E8">
        <w:t xml:space="preserve"> Phase 2 – </w:t>
      </w:r>
      <w:r w:rsidR="0053599D">
        <w:t>r</w:t>
      </w:r>
      <w:r w:rsidRPr="00D709E8">
        <w:t xml:space="preserve">eflective writing – 11.1; </w:t>
      </w:r>
      <w:r w:rsidR="005538F8" w:rsidRPr="005538F8">
        <w:t xml:space="preserve">Phase 2 – </w:t>
      </w:r>
      <w:r w:rsidR="0053599D">
        <w:t>i</w:t>
      </w:r>
      <w:r w:rsidR="005538F8" w:rsidRPr="005538F8">
        <w:t>n conversation – Dalton – discursive – 11.1;</w:t>
      </w:r>
      <w:r w:rsidR="005538F8" w:rsidRPr="0053599D">
        <w:t xml:space="preserve"> </w:t>
      </w:r>
      <w:r w:rsidRPr="00D709E8">
        <w:t xml:space="preserve">Phase 3a – </w:t>
      </w:r>
      <w:r w:rsidR="0053599D">
        <w:t>t</w:t>
      </w:r>
      <w:r w:rsidRPr="00D709E8">
        <w:t xml:space="preserve">ext annotations – Dalton – 11.1; Phase 3b – </w:t>
      </w:r>
      <w:r w:rsidR="0053599D">
        <w:t>t</w:t>
      </w:r>
      <w:r w:rsidRPr="00D709E8">
        <w:t xml:space="preserve">ext annotations – O’Neill – 11.1; Phase 3b – O’Neill – lyric, persuasive and hybrid writing – 11.1; Phase 3b – </w:t>
      </w:r>
      <w:r w:rsidR="0053599D">
        <w:t>i</w:t>
      </w:r>
      <w:r w:rsidRPr="00D709E8">
        <w:t>n conversation – O’Neill – paradox – 11.1</w:t>
      </w:r>
    </w:p>
    <w:p w14:paraId="175EFE71" w14:textId="03CD430C" w:rsidR="00E108FD" w:rsidRDefault="00E108FD" w:rsidP="00E108FD">
      <w:pPr>
        <w:pStyle w:val="ListBullet"/>
        <w:numPr>
          <w:ilvl w:val="0"/>
          <w:numId w:val="5"/>
        </w:numPr>
      </w:pPr>
      <w:r w:rsidRPr="005B55B2">
        <w:rPr>
          <w:rStyle w:val="Strong"/>
        </w:rPr>
        <w:t>Scope and sequence</w:t>
      </w:r>
      <w:r w:rsidRPr="005B55B2">
        <w:t>:</w:t>
      </w:r>
      <w:r w:rsidRPr="00AE415E">
        <w:t xml:space="preserve"> </w:t>
      </w:r>
      <w:r>
        <w:t xml:space="preserve">English EAL/D </w:t>
      </w:r>
      <w:r w:rsidRPr="00AE415E">
        <w:t xml:space="preserve">Year </w:t>
      </w:r>
      <w:r>
        <w:t>11–12</w:t>
      </w:r>
    </w:p>
    <w:p w14:paraId="3253E921" w14:textId="7491D688" w:rsidR="00E108FD" w:rsidRDefault="00E108FD" w:rsidP="00E108FD">
      <w:pPr>
        <w:pStyle w:val="ListBullet"/>
        <w:numPr>
          <w:ilvl w:val="0"/>
          <w:numId w:val="5"/>
        </w:numPr>
      </w:pPr>
      <w:r w:rsidRPr="005B55B2">
        <w:rPr>
          <w:rStyle w:val="Strong"/>
        </w:rPr>
        <w:t>Assessment schedule</w:t>
      </w:r>
      <w:r w:rsidRPr="005B55B2">
        <w:t xml:space="preserve">: </w:t>
      </w:r>
      <w:r>
        <w:t>English EAL/D Year 11–12.</w:t>
      </w:r>
    </w:p>
    <w:p w14:paraId="5311FC85" w14:textId="582DCC4E" w:rsidR="00026011" w:rsidRDefault="00026011" w:rsidP="00026011">
      <w:r w:rsidRPr="00541635">
        <w:t>All</w:t>
      </w:r>
      <w:r w:rsidRPr="00C477A2">
        <w:t xml:space="preserve"> documents associated with this resource can be found on the</w:t>
      </w:r>
      <w:r w:rsidR="005E083A">
        <w:t xml:space="preserve"> </w:t>
      </w:r>
      <w:hyperlink r:id="rId10" w:history="1">
        <w:r w:rsidR="005E083A" w:rsidRPr="009D5D46">
          <w:rPr>
            <w:rStyle w:val="Hyperlink"/>
          </w:rPr>
          <w:t>English EAL/D</w:t>
        </w:r>
      </w:hyperlink>
      <w:r w:rsidR="005E083A">
        <w:t xml:space="preserve"> page of the</w:t>
      </w:r>
      <w:r>
        <w:t xml:space="preserve"> </w:t>
      </w:r>
      <w:hyperlink r:id="rId11" w:history="1">
        <w:r w:rsidRPr="00541635">
          <w:rPr>
            <w:rStyle w:val="Hyperlink"/>
          </w:rPr>
          <w:t>Planning, programming and assessing English 11–12</w:t>
        </w:r>
      </w:hyperlink>
      <w:r w:rsidRPr="00D93CF0">
        <w:t xml:space="preserve"> webpage</w:t>
      </w:r>
      <w:r>
        <w:t>.</w:t>
      </w:r>
    </w:p>
    <w:p w14:paraId="49F5500E" w14:textId="77777777" w:rsidR="00E624D3" w:rsidRPr="00E624D3" w:rsidRDefault="00E624D3" w:rsidP="00CF39CC">
      <w:pPr>
        <w:pStyle w:val="Heading2"/>
        <w:rPr>
          <w:b/>
          <w:bCs w:val="0"/>
        </w:rPr>
      </w:pPr>
      <w:bookmarkStart w:id="6" w:name="_Toc206158125"/>
      <w:bookmarkEnd w:id="4"/>
      <w:r w:rsidRPr="00E624D3">
        <w:lastRenderedPageBreak/>
        <w:t>Target audience</w:t>
      </w:r>
      <w:bookmarkEnd w:id="5"/>
      <w:bookmarkEnd w:id="6"/>
    </w:p>
    <w:p w14:paraId="630CFA88" w14:textId="6B674963" w:rsidR="00A2270B" w:rsidRPr="00E624D3" w:rsidRDefault="00A2270B" w:rsidP="00A2270B">
      <w:pPr>
        <w:spacing w:after="0"/>
      </w:pPr>
      <w:bookmarkStart w:id="7" w:name="_Toc140045568"/>
      <w:r w:rsidRPr="00E624D3">
        <w:t xml:space="preserve">A combination of teacher and student information is contained in this resource. The purpose of the content intended for teachers is educative. Teachers must ensure they omit or delete information that is not relevant to students prior to distribution. Instructions have been provided throughout this </w:t>
      </w:r>
      <w:r w:rsidR="00DF71B6">
        <w:t>resource</w:t>
      </w:r>
      <w:r w:rsidRPr="00E624D3">
        <w:t xml:space="preserve"> to indicate where this may be necessary.</w:t>
      </w:r>
    </w:p>
    <w:p w14:paraId="03F41E42" w14:textId="77777777" w:rsidR="00E624D3" w:rsidRDefault="00E624D3" w:rsidP="00CF39CC">
      <w:pPr>
        <w:pStyle w:val="Heading2"/>
      </w:pPr>
      <w:bookmarkStart w:id="8" w:name="_Toc206158126"/>
      <w:r w:rsidRPr="00E624D3">
        <w:t>When and how to use</w:t>
      </w:r>
      <w:bookmarkEnd w:id="7"/>
      <w:bookmarkEnd w:id="8"/>
    </w:p>
    <w:p w14:paraId="70F815C0" w14:textId="31B0049A" w:rsidR="003213A6" w:rsidRPr="003213A6" w:rsidRDefault="003213A6" w:rsidP="003213A6">
      <w:pPr>
        <w:pStyle w:val="FeatureBox2"/>
      </w:pPr>
      <w:r w:rsidRPr="0099640F">
        <w:rPr>
          <w:rStyle w:val="Strong"/>
        </w:rPr>
        <w:t xml:space="preserve">Teacher </w:t>
      </w:r>
      <w:proofErr w:type="gramStart"/>
      <w:r w:rsidRPr="0099640F">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to students.</w:t>
      </w:r>
    </w:p>
    <w:p w14:paraId="1BF2DA35" w14:textId="2DF3D6D9" w:rsidR="00655CF2" w:rsidRDefault="006D58F9" w:rsidP="00655CF2">
      <w:bookmarkStart w:id="9" w:name="_Toc140045569"/>
      <w:r w:rsidRPr="00E624D3">
        <w:t>Th</w:t>
      </w:r>
      <w:r>
        <w:t>e</w:t>
      </w:r>
      <w:r w:rsidRPr="00E624D3">
        <w:t>s</w:t>
      </w:r>
      <w:r>
        <w:t>e student assessment</w:t>
      </w:r>
      <w:r w:rsidRPr="00E624D3">
        <w:t xml:space="preserve"> </w:t>
      </w:r>
      <w:r w:rsidRPr="00F65F30">
        <w:t>sample</w:t>
      </w:r>
      <w:r>
        <w:t>s</w:t>
      </w:r>
      <w:r w:rsidRPr="00E624D3">
        <w:t xml:space="preserve"> </w:t>
      </w:r>
      <w:r w:rsidR="00464A7A">
        <w:t>ha</w:t>
      </w:r>
      <w:r>
        <w:t>ve</w:t>
      </w:r>
      <w:r w:rsidR="00464A7A">
        <w:t xml:space="preserve"> been designed </w:t>
      </w:r>
      <w:r w:rsidR="00464A7A" w:rsidRPr="00DF4151">
        <w:t xml:space="preserve">for Term </w:t>
      </w:r>
      <w:r w:rsidRPr="00DF4151">
        <w:t>1</w:t>
      </w:r>
      <w:r w:rsidR="00464A7A" w:rsidRPr="00DF4151">
        <w:t xml:space="preserve"> of Year 1</w:t>
      </w:r>
      <w:r w:rsidRPr="00DF4151">
        <w:t>1</w:t>
      </w:r>
      <w:r w:rsidR="00464A7A" w:rsidRPr="00DF4151">
        <w:t>.</w:t>
      </w:r>
      <w:r w:rsidR="00464A7A">
        <w:t xml:space="preserve"> </w:t>
      </w:r>
      <w:r w:rsidR="00655CF2" w:rsidRPr="006E3D27">
        <w:t>Student assessment samples support students in understanding expectations and preparing for assessment tasks by providing concrete examples of work that clarify assessment criteria. These samples model effective writing techniques and diverse approaches, encouraging students to explore various ideas in their own writing. They facilitate self-assessment, allowing students to identify strengths and areas for improvement, while also reducing anxiety by demystifying the assessment process. Additionally, samples serve as a reference for feedback, helping students understand how to enhance their work based on demonstrated successful elements.</w:t>
      </w:r>
    </w:p>
    <w:p w14:paraId="5FE2D3DB" w14:textId="6C601840" w:rsidR="00E624D3" w:rsidRPr="00AB5B01" w:rsidRDefault="00E624D3" w:rsidP="00CF39CC">
      <w:pPr>
        <w:pStyle w:val="Heading2"/>
        <w:rPr>
          <w:b/>
          <w:bCs w:val="0"/>
        </w:rPr>
      </w:pPr>
      <w:bookmarkStart w:id="10" w:name="_Toc206158127"/>
      <w:r w:rsidRPr="00AB5B01">
        <w:t>Opportunities for collaboration</w:t>
      </w:r>
      <w:bookmarkEnd w:id="9"/>
      <w:bookmarkEnd w:id="10"/>
    </w:p>
    <w:p w14:paraId="513BD7DB" w14:textId="0BC6D938" w:rsidR="00E56D19" w:rsidRPr="007D0311" w:rsidRDefault="007D0311" w:rsidP="007D0311">
      <w:r w:rsidRPr="007D0311">
        <w:t xml:space="preserve">The </w:t>
      </w:r>
      <w:hyperlink r:id="rId12" w:tgtFrame="_blank" w:history="1">
        <w:r w:rsidRPr="007D0311">
          <w:rPr>
            <w:rStyle w:val="Hyperlink"/>
          </w:rPr>
          <w:t xml:space="preserve">How to use the English </w:t>
        </w:r>
        <w:r w:rsidR="00B655FF">
          <w:rPr>
            <w:rStyle w:val="Hyperlink"/>
          </w:rPr>
          <w:t xml:space="preserve">11–12 sample </w:t>
        </w:r>
        <w:r w:rsidRPr="007D0311">
          <w:rPr>
            <w:rStyle w:val="Hyperlink"/>
          </w:rPr>
          <w:t>assessments</w:t>
        </w:r>
      </w:hyperlink>
      <w:r w:rsidRPr="007D0311">
        <w:t xml:space="preserve"> page provides an outline of some of the ways this </w:t>
      </w:r>
      <w:r w:rsidR="00111E69">
        <w:t xml:space="preserve">student </w:t>
      </w:r>
      <w:r w:rsidRPr="007D0311">
        <w:t xml:space="preserve">assessment </w:t>
      </w:r>
      <w:r w:rsidR="00111E69">
        <w:t>samples</w:t>
      </w:r>
      <w:r w:rsidR="00461C6E">
        <w:t xml:space="preserve"> booklet</w:t>
      </w:r>
      <w:r w:rsidR="00111E69" w:rsidRPr="007D0311">
        <w:t xml:space="preserve"> </w:t>
      </w:r>
      <w:r w:rsidRPr="007D0311">
        <w:t>can be used with colleagues. </w:t>
      </w:r>
      <w:r w:rsidR="00E56D19" w:rsidRPr="007D0311">
        <w:br w:type="page"/>
      </w:r>
    </w:p>
    <w:p w14:paraId="3D3FCABB" w14:textId="457E3B1A" w:rsidR="006F463A" w:rsidRPr="00737231" w:rsidRDefault="006F463A" w:rsidP="00BE58DA">
      <w:pPr>
        <w:pStyle w:val="Heading1"/>
      </w:pPr>
      <w:bookmarkStart w:id="11" w:name="_Toc138846988"/>
      <w:bookmarkStart w:id="12" w:name="_Toc206158128"/>
      <w:r w:rsidRPr="00737231">
        <w:lastRenderedPageBreak/>
        <w:t xml:space="preserve">Student work </w:t>
      </w:r>
      <w:r w:rsidRPr="00BE58DA">
        <w:t>sample</w:t>
      </w:r>
      <w:bookmarkEnd w:id="11"/>
      <w:r w:rsidR="00D10234">
        <w:t xml:space="preserve"> 1</w:t>
      </w:r>
      <w:bookmarkEnd w:id="12"/>
    </w:p>
    <w:p w14:paraId="42AD55B1" w14:textId="0ABDD14C" w:rsidR="00453D4E" w:rsidRPr="00453D4E" w:rsidRDefault="00453D4E" w:rsidP="00453D4E">
      <w:pPr>
        <w:pStyle w:val="FeatureBox2"/>
      </w:pPr>
      <w:r w:rsidRPr="00BE58DA" w:rsidDel="007E1DB8">
        <w:rPr>
          <w:rStyle w:val="Strong"/>
        </w:rPr>
        <w:t xml:space="preserve">Teacher </w:t>
      </w:r>
      <w:proofErr w:type="gramStart"/>
      <w:r w:rsidRPr="00BE58DA" w:rsidDel="007E1DB8">
        <w:rPr>
          <w:rStyle w:val="Strong"/>
        </w:rPr>
        <w:t>note</w:t>
      </w:r>
      <w:proofErr w:type="gramEnd"/>
      <w:r w:rsidRPr="6230A30D" w:rsidDel="007E1DB8">
        <w:rPr>
          <w:rFonts w:eastAsia="Arial"/>
          <w:szCs w:val="22"/>
        </w:rPr>
        <w:t xml:space="preserve">: </w:t>
      </w:r>
      <w:r w:rsidR="00897750" w:rsidRPr="32D40038">
        <w:rPr>
          <w:rFonts w:eastAsia="Arial"/>
        </w:rPr>
        <w:t>t</w:t>
      </w:r>
      <w:r w:rsidR="00897750">
        <w:t>he</w:t>
      </w:r>
      <w:r w:rsidR="00897750" w:rsidRPr="006F463A">
        <w:t xml:space="preserve"> following work sample is designed to provide one example of a completed </w:t>
      </w:r>
      <w:r w:rsidR="00897750">
        <w:t xml:space="preserve">composition that aligns with the </w:t>
      </w:r>
      <w:r w:rsidR="00897750" w:rsidRPr="006F463A">
        <w:t>assessment task</w:t>
      </w:r>
      <w:r w:rsidR="00897750">
        <w:t xml:space="preserve"> requirements</w:t>
      </w:r>
      <w:r w:rsidR="00897750" w:rsidRPr="006F463A">
        <w:t xml:space="preserve">. It is not designed to be an </w:t>
      </w:r>
      <w:r w:rsidR="00897750">
        <w:t>example of exemplary student work.</w:t>
      </w:r>
    </w:p>
    <w:p w14:paraId="323E80B1" w14:textId="312551AC" w:rsidR="00477AB5" w:rsidRPr="005E3F74" w:rsidRDefault="00477AB5" w:rsidP="007953D1">
      <w:pPr>
        <w:pStyle w:val="Heading3"/>
      </w:pPr>
      <w:bookmarkStart w:id="13" w:name="_Toc206158129"/>
      <w:r w:rsidRPr="005E3F74">
        <w:t xml:space="preserve">Part A – </w:t>
      </w:r>
      <w:r w:rsidR="00A46C26">
        <w:t>d</w:t>
      </w:r>
      <w:r w:rsidRPr="005E3F74">
        <w:t xml:space="preserve">iscursive </w:t>
      </w:r>
      <w:r w:rsidR="00AB17A2" w:rsidRPr="007953D1">
        <w:t>r</w:t>
      </w:r>
      <w:r w:rsidRPr="007953D1">
        <w:t>esponse</w:t>
      </w:r>
      <w:bookmarkEnd w:id="13"/>
    </w:p>
    <w:p w14:paraId="4B0688EF" w14:textId="77777777" w:rsidR="00935726" w:rsidRPr="0028734D" w:rsidRDefault="00935726" w:rsidP="00935726">
      <w:pPr>
        <w:pStyle w:val="FeatureBox"/>
        <w:rPr>
          <w:rStyle w:val="Strong"/>
        </w:rPr>
      </w:pPr>
      <w:r w:rsidRPr="0028734D">
        <w:rPr>
          <w:rStyle w:val="Strong"/>
        </w:rPr>
        <w:t>Prompt</w:t>
      </w:r>
    </w:p>
    <w:p w14:paraId="54C019DB" w14:textId="77777777" w:rsidR="00935726" w:rsidRPr="0028734D" w:rsidRDefault="00935726" w:rsidP="00935726">
      <w:pPr>
        <w:pStyle w:val="FeatureBox"/>
      </w:pPr>
      <w:r w:rsidRPr="00522A23">
        <w:t>Choose a specific person who has profoundly impacted your life. Write a letter of gratitude to them, emphasising how their support has not only helped you achieve a significant milestone but has also shaped who you are today.</w:t>
      </w:r>
    </w:p>
    <w:p w14:paraId="68ACC903" w14:textId="77777777" w:rsidR="00935726" w:rsidRPr="005E3F74" w:rsidRDefault="00935726" w:rsidP="00935726">
      <w:pPr>
        <w:pStyle w:val="FeatureBox"/>
      </w:pPr>
      <w:r>
        <w:t>Include</w:t>
      </w:r>
      <w:r w:rsidRPr="00522A23">
        <w:t xml:space="preserve"> a symbol or extended metaphor that represents your relationship with this person – it could be a gift they have given you or something that reflects the way the relationship has grown or shaped you.</w:t>
      </w:r>
    </w:p>
    <w:p w14:paraId="22DBC1B9" w14:textId="77777777" w:rsidR="00477AB5" w:rsidRDefault="00477AB5" w:rsidP="00477AB5">
      <w:r>
        <w:t>Dear Grandma,</w:t>
      </w:r>
    </w:p>
    <w:p w14:paraId="7928F166" w14:textId="77777777" w:rsidR="003D60D0" w:rsidRDefault="003D60D0" w:rsidP="00400B12">
      <w:r w:rsidRPr="003D60D0">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p w14:paraId="619A70DC" w14:textId="77777777" w:rsidR="00DC4A48" w:rsidRDefault="00DC4A48" w:rsidP="00DC4A48">
      <w:r>
        <w:t>When I think about our relationship, I picture the quilt you made for me. Each square of that quilt tells a story, just like our time together. This quilt is a symbol of the love and care you have given me throughout my life. It reminds me of all the good memories we share. The quilt is warm, just like our memories. When I wrap myself in it, I feel safe and loved, as if you are there with me.</w:t>
      </w:r>
    </w:p>
    <w:p w14:paraId="00C27406" w14:textId="5190C0BD" w:rsidR="000A2A29" w:rsidRDefault="000A2A29" w:rsidP="00477AB5">
      <w:r>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p w14:paraId="6DAE132E" w14:textId="69C2B2A6" w:rsidR="00137D8A" w:rsidRDefault="00477AB5" w:rsidP="00137D8A">
      <w:r>
        <w:lastRenderedPageBreak/>
        <w:t xml:space="preserve">Your stories have shown me how important language is. </w:t>
      </w:r>
      <w:r w:rsidR="00137D8A">
        <w:t>You have a special way with words that inspires me. Listening to your stories taught me that language connects us all. It is not just about talking or writing. It is about understanding each other. You showed me that the words we use can bring people together or keep them apart. I want to remember this lesson as I grow up. It is a valuable lesson that I will carry with me throughout my life.</w:t>
      </w:r>
    </w:p>
    <w:p w14:paraId="4444558B" w14:textId="77777777" w:rsidR="00FD7083" w:rsidRDefault="00FD7083" w:rsidP="00FD7083">
      <w:r>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p w14:paraId="0C928885" w14:textId="227FA905" w:rsidR="00FD7083" w:rsidRDefault="00FD7083" w:rsidP="00FD7083">
      <w:r>
        <w:t>As I continue my journey in life, I will carry your teachings with me. I want to use language to connect with others, just like you have connected with me. I hope to create my own quilt of relationships, woven with kindness, understanding and support. I want to build strong connections with people from different backgrounds and experiences, just as you have taught me.</w:t>
      </w:r>
    </w:p>
    <w:p w14:paraId="6C8C13AE" w14:textId="77777777" w:rsidR="00FD7083" w:rsidRDefault="00FD7083" w:rsidP="00FD7083">
      <w:r>
        <w:t>Thank you, Grandma, for being my guiding light. Your influence has helped shape who I am today. I am incredibly grateful for your love and support. I will always remember your lessons about the power of language and the importance of making connections with others. You have inspired me to be a better person.</w:t>
      </w:r>
    </w:p>
    <w:p w14:paraId="09A4C591" w14:textId="77777777" w:rsidR="00477AB5" w:rsidRDefault="00477AB5" w:rsidP="00477AB5">
      <w:r>
        <w:t>With much love,</w:t>
      </w:r>
    </w:p>
    <w:p w14:paraId="113BFDE2" w14:textId="6D4C6DBB" w:rsidR="00477AB5" w:rsidRPr="00E76069" w:rsidRDefault="00477AB5" w:rsidP="00477AB5">
      <w:r>
        <w:t>Your granddaughter</w:t>
      </w:r>
    </w:p>
    <w:p w14:paraId="45876F0A" w14:textId="379EF2B4" w:rsidR="00477AB5" w:rsidRDefault="00477AB5" w:rsidP="00400B12">
      <w:pPr>
        <w:pStyle w:val="Heading3"/>
      </w:pPr>
      <w:bookmarkStart w:id="14" w:name="_Toc206158130"/>
      <w:r w:rsidRPr="0069668B">
        <w:t xml:space="preserve">Part B – </w:t>
      </w:r>
      <w:r w:rsidR="002F4BE5" w:rsidRPr="00400B12">
        <w:t>r</w:t>
      </w:r>
      <w:r w:rsidRPr="00400B12">
        <w:t>eflection</w:t>
      </w:r>
      <w:bookmarkEnd w:id="14"/>
    </w:p>
    <w:p w14:paraId="4EFE1023" w14:textId="77777777" w:rsidR="00873AA3" w:rsidRDefault="00873AA3" w:rsidP="0053599D">
      <w:pPr>
        <w:pStyle w:val="FeatureBox"/>
        <w:rPr>
          <w:rStyle w:val="Strong"/>
        </w:rPr>
      </w:pPr>
      <w:r>
        <w:rPr>
          <w:rStyle w:val="Strong"/>
        </w:rPr>
        <w:t>Prompt</w:t>
      </w:r>
    </w:p>
    <w:p w14:paraId="03BDDFCB" w14:textId="77777777" w:rsidR="00873AA3" w:rsidRPr="001D44DE" w:rsidRDefault="00873AA3" w:rsidP="0053599D">
      <w:pPr>
        <w:pStyle w:val="FeatureBox"/>
        <w:rPr>
          <w:rStyle w:val="Strong"/>
          <w:b w:val="0"/>
          <w:bCs w:val="0"/>
        </w:rPr>
      </w:pPr>
      <w:r w:rsidRPr="001D44DE">
        <w:rPr>
          <w:rStyle w:val="Strong"/>
          <w:b w:val="0"/>
          <w:bCs w:val="0"/>
        </w:rPr>
        <w:t>How do the texts we read influence our understanding and use of language and form?</w:t>
      </w:r>
    </w:p>
    <w:p w14:paraId="35350B44" w14:textId="5C649528" w:rsidR="00873AA3" w:rsidRPr="00873AA3" w:rsidRDefault="00873AA3" w:rsidP="0053599D">
      <w:pPr>
        <w:pStyle w:val="FeatureBox"/>
      </w:pPr>
      <w:r w:rsidRPr="001D44DE">
        <w:rPr>
          <w:rStyle w:val="Strong"/>
          <w:b w:val="0"/>
          <w:bCs w:val="0"/>
        </w:rPr>
        <w:t>Select one of the core texts explored in class. In 500 words, explain how the core text has influenced your own use of language and form in your portfolio submission.</w:t>
      </w:r>
    </w:p>
    <w:p w14:paraId="7632BBCE" w14:textId="1683F897" w:rsidR="00984D1A" w:rsidRPr="008C3A9C" w:rsidRDefault="00984D1A" w:rsidP="00400B12">
      <w:r w:rsidRPr="008C3A9C">
        <w:t>In writing my letter, I wanted to show appreciation for my grandmother while focusing on the theme of ‘Harnessing the power of language to make connections</w:t>
      </w:r>
      <w:r w:rsidR="00C45961">
        <w:t>’</w:t>
      </w:r>
      <w:r w:rsidRPr="008C3A9C">
        <w:t>. I chose to write a letter because it feels personal and allows me to express my feelings.</w:t>
      </w:r>
    </w:p>
    <w:p w14:paraId="74C35BE9" w14:textId="5FE46F2D" w:rsidR="00477AB5" w:rsidRDefault="00477AB5" w:rsidP="00400B12">
      <w:r>
        <w:lastRenderedPageBreak/>
        <w:t xml:space="preserve">I was inspired by Trent Dalton’s letter, </w:t>
      </w:r>
      <w:r w:rsidR="008B78E6">
        <w:t>‘</w:t>
      </w:r>
      <w:r>
        <w:t>Dear Kath</w:t>
      </w:r>
      <w:r w:rsidR="00C45961">
        <w:t>’</w:t>
      </w:r>
      <w:r>
        <w:t>. His letter expresses deep gratitude and connection</w:t>
      </w:r>
      <w:r w:rsidR="008D0EE8">
        <w:t xml:space="preserve">. </w:t>
      </w:r>
      <w:r>
        <w:t xml:space="preserve">I wanted to do the same. Dalton uses strong imagery and personal stories to make his writing meaningful, and I aimed </w:t>
      </w:r>
      <w:r w:rsidR="008B78E6">
        <w:t>to do the same</w:t>
      </w:r>
      <w:r>
        <w:t>. For example, I wrote about the quilt my grandmother made for me. This quilt is a symbol of our relationship, with each square representing different memories we have shared. This helps to show how our bond has grown over time</w:t>
      </w:r>
      <w:r w:rsidR="00795C80">
        <w:t xml:space="preserve"> just like Dalton’s bond with Kath</w:t>
      </w:r>
      <w:r>
        <w:t>.</w:t>
      </w:r>
    </w:p>
    <w:p w14:paraId="05AA0158" w14:textId="2D88DBCA" w:rsidR="00477AB5" w:rsidRDefault="00477AB5" w:rsidP="00477AB5">
      <w:r>
        <w:t xml:space="preserve">I included personal stories in my letter, like my struggles in school, to show how my grandmother has supported me. These stories make my letter relatable and demonstrate how language can connect us through shared experiences. I </w:t>
      </w:r>
      <w:r w:rsidR="00F450DD">
        <w:t>tried</w:t>
      </w:r>
      <w:r>
        <w:t xml:space="preserve"> to </w:t>
      </w:r>
      <w:r w:rsidR="00F450DD">
        <w:t>copy</w:t>
      </w:r>
      <w:r>
        <w:t xml:space="preserve"> </w:t>
      </w:r>
      <w:r w:rsidR="00F450DD">
        <w:t>how Dalton used</w:t>
      </w:r>
      <w:r>
        <w:t xml:space="preserve"> storytelling to convey emotions.</w:t>
      </w:r>
      <w:r w:rsidR="000F7D27">
        <w:t xml:space="preserve"> By talking about my challenges, I wanted to show </w:t>
      </w:r>
      <w:r w:rsidR="00AD37A1">
        <w:t>how m</w:t>
      </w:r>
      <w:r w:rsidR="006431B0">
        <w:t xml:space="preserve">y </w:t>
      </w:r>
      <w:r w:rsidR="009E18C1">
        <w:t>grandma’s</w:t>
      </w:r>
      <w:r w:rsidR="006431B0">
        <w:t xml:space="preserve"> support</w:t>
      </w:r>
      <w:r w:rsidR="009E18C1">
        <w:t xml:space="preserve"> helped me through really difficult times.</w:t>
      </w:r>
    </w:p>
    <w:p w14:paraId="66023EA5" w14:textId="54E846E6" w:rsidR="00477AB5" w:rsidRDefault="00477AB5" w:rsidP="00477AB5">
      <w:r>
        <w:t xml:space="preserve">I organised my letter to flow naturally, starting with my gratitude and then moving into the lessons I learned from my grandmother. This clear structure helps the reader follow my thoughts easily and understand my message. I wanted to create a smooth progression, </w:t>
      </w:r>
      <w:proofErr w:type="gramStart"/>
      <w:r>
        <w:t xml:space="preserve">similar </w:t>
      </w:r>
      <w:r w:rsidR="006B0FC6">
        <w:t>to</w:t>
      </w:r>
      <w:proofErr w:type="gramEnd"/>
      <w:r w:rsidR="006B0FC6">
        <w:t xml:space="preserve"> </w:t>
      </w:r>
      <w:r>
        <w:t>Dalton’s letter</w:t>
      </w:r>
      <w:r w:rsidR="003608CC">
        <w:t xml:space="preserve">. I did this so my </w:t>
      </w:r>
      <w:r w:rsidR="00B52FF3">
        <w:t>grandma</w:t>
      </w:r>
      <w:r w:rsidR="003608CC">
        <w:t xml:space="preserve"> could understand the connection between how she helped me and</w:t>
      </w:r>
      <w:r w:rsidR="00B52FF3">
        <w:t xml:space="preserve"> what I learned from her.</w:t>
      </w:r>
    </w:p>
    <w:p w14:paraId="7F2A2A30" w14:textId="598A05A3" w:rsidR="00477AB5" w:rsidRDefault="00477AB5" w:rsidP="00477AB5">
      <w:r>
        <w:t>To improve my writing, I asked my classmates for feedback. They suggested adding more details and mak</w:t>
      </w:r>
      <w:r w:rsidR="00250DA8">
        <w:t>ing</w:t>
      </w:r>
      <w:r>
        <w:t xml:space="preserve"> my imagery stronger</w:t>
      </w:r>
      <w:r w:rsidR="006B0FC6">
        <w:t>.</w:t>
      </w:r>
      <w:r>
        <w:t xml:space="preserve"> </w:t>
      </w:r>
      <w:r w:rsidR="006B0FC6">
        <w:t>This</w:t>
      </w:r>
      <w:r>
        <w:t xml:space="preserve"> helped me </w:t>
      </w:r>
      <w:r w:rsidR="006B0FC6">
        <w:t>improve</w:t>
      </w:r>
      <w:r>
        <w:t xml:space="preserve"> my letter and make it more engaging for the reader. Their input was valuable, and I appreciated their suggestions.</w:t>
      </w:r>
      <w:r w:rsidR="000E5964">
        <w:t xml:space="preserve"> Their feedback helped me see the </w:t>
      </w:r>
      <w:r w:rsidR="00DA7D0F">
        <w:t>positives and negatives in my writing and how I can improve.</w:t>
      </w:r>
    </w:p>
    <w:p w14:paraId="0FA16302" w14:textId="1F071476" w:rsidR="00477AB5" w:rsidRDefault="00477AB5" w:rsidP="00477AB5">
      <w:r>
        <w:t xml:space="preserve">Overall, this writing task allowed me to explore how language can create connections, inspired by Trent Dalton’s heartfelt style. Through my letter, </w:t>
      </w:r>
      <w:r w:rsidR="00987FD0">
        <w:t xml:space="preserve">I </w:t>
      </w:r>
      <w:r w:rsidR="00987FD0" w:rsidRPr="00987FD0">
        <w:t xml:space="preserve">wanted to </w:t>
      </w:r>
      <w:r w:rsidR="00484CCF">
        <w:t>show</w:t>
      </w:r>
      <w:r w:rsidR="00987FD0" w:rsidRPr="00987FD0">
        <w:t xml:space="preserve"> my grandmother’s</w:t>
      </w:r>
      <w:r w:rsidR="00484CCF">
        <w:t xml:space="preserve"> positive</w:t>
      </w:r>
      <w:r w:rsidR="00987FD0" w:rsidRPr="00987FD0">
        <w:t xml:space="preserve"> impact and show how important it is to use language to help people understand each </w:t>
      </w:r>
      <w:r w:rsidR="00484CCF" w:rsidRPr="00987FD0">
        <w:t>other.</w:t>
      </w:r>
      <w:r>
        <w:t xml:space="preserve"> I hope that by sharing my experiences</w:t>
      </w:r>
      <w:r w:rsidR="005A7959">
        <w:t>,</w:t>
      </w:r>
      <w:r w:rsidR="007C3532">
        <w:t xml:space="preserve"> </w:t>
      </w:r>
      <w:r>
        <w:t xml:space="preserve">others will recognise the power of their words and the connections they can create in their lives, just </w:t>
      </w:r>
      <w:r w:rsidR="007C3532">
        <w:t>like</w:t>
      </w:r>
      <w:r>
        <w:t xml:space="preserve"> Dalton inspired me.</w:t>
      </w:r>
    </w:p>
    <w:p w14:paraId="2E68B78A" w14:textId="6477EACE" w:rsidR="00A92989" w:rsidRDefault="00A92989" w:rsidP="00477AB5">
      <w:r w:rsidRPr="00A92989">
        <w:t xml:space="preserve">Writing this letter was meaningful for me. It reminded me </w:t>
      </w:r>
      <w:r w:rsidR="000E595A">
        <w:t xml:space="preserve">that it can be easy </w:t>
      </w:r>
      <w:r w:rsidR="00E344A2">
        <w:t xml:space="preserve">to </w:t>
      </w:r>
      <w:r w:rsidR="009D57CA">
        <w:t xml:space="preserve">forget to tell people how much they mean to you. </w:t>
      </w:r>
      <w:r w:rsidR="00122088">
        <w:t>I</w:t>
      </w:r>
      <w:r w:rsidR="00E36B5F">
        <w:t>t reminded me that it is important to use language to make connecti</w:t>
      </w:r>
      <w:r w:rsidR="00524D9A">
        <w:t>ons</w:t>
      </w:r>
      <w:r w:rsidR="00B36675">
        <w:t xml:space="preserve">, express emotions and build relationships. </w:t>
      </w:r>
      <w:r w:rsidRPr="00A92989">
        <w:t>I hope my grandmother feels my appreciation and understands how much she means to me through the words I chose.</w:t>
      </w:r>
    </w:p>
    <w:p w14:paraId="1C3D8618" w14:textId="77777777" w:rsidR="009F00E3" w:rsidRDefault="009F00E3" w:rsidP="003A0E84">
      <w:pPr>
        <w:sectPr w:rsidR="009F00E3" w:rsidSect="009F00E3">
          <w:headerReference w:type="default" r:id="rId13"/>
          <w:footerReference w:type="even" r:id="rId14"/>
          <w:footerReference w:type="default" r:id="rId15"/>
          <w:headerReference w:type="first" r:id="rId16"/>
          <w:footerReference w:type="first" r:id="rId17"/>
          <w:pgSz w:w="11907" w:h="16840" w:orient="landscape" w:code="9"/>
          <w:pgMar w:top="1134" w:right="1134" w:bottom="1134" w:left="1134" w:header="709" w:footer="709" w:gutter="0"/>
          <w:pgNumType w:start="0"/>
          <w:cols w:space="708"/>
          <w:titlePg/>
          <w:docGrid w:linePitch="360"/>
        </w:sectPr>
      </w:pPr>
    </w:p>
    <w:p w14:paraId="5588BFE6" w14:textId="4D430E7A" w:rsidR="00D10234" w:rsidRDefault="00D10234" w:rsidP="00897750">
      <w:pPr>
        <w:pStyle w:val="Heading3"/>
      </w:pPr>
      <w:bookmarkStart w:id="15" w:name="_Toc196726334"/>
      <w:bookmarkStart w:id="16" w:name="_Toc206158131"/>
      <w:r>
        <w:lastRenderedPageBreak/>
        <w:t xml:space="preserve">Annotated </w:t>
      </w:r>
      <w:r w:rsidRPr="00C61BD9">
        <w:t>student</w:t>
      </w:r>
      <w:r>
        <w:t xml:space="preserve"> work sample</w:t>
      </w:r>
      <w:bookmarkEnd w:id="15"/>
      <w:r w:rsidR="005B2218">
        <w:t xml:space="preserve"> – Part A</w:t>
      </w:r>
      <w:bookmarkEnd w:id="16"/>
    </w:p>
    <w:p w14:paraId="7A36CA92" w14:textId="6DA8A8F7" w:rsidR="00D10234" w:rsidRPr="005E4F84" w:rsidRDefault="00D10234" w:rsidP="00D10234">
      <w:pPr>
        <w:pStyle w:val="FeatureBox2"/>
      </w:pPr>
      <w:r w:rsidRPr="00AE4747">
        <w:rPr>
          <w:rStyle w:val="Strong"/>
        </w:rPr>
        <w:t xml:space="preserve">Teacher </w:t>
      </w:r>
      <w:proofErr w:type="gramStart"/>
      <w:r w:rsidRPr="00AE4747">
        <w:rPr>
          <w:rStyle w:val="Strong"/>
        </w:rPr>
        <w:t>note</w:t>
      </w:r>
      <w:proofErr w:type="gramEnd"/>
      <w:r w:rsidRPr="00AE4747">
        <w:t>:</w:t>
      </w:r>
      <w:r w:rsidRPr="6230A30D">
        <w:rPr>
          <w:rFonts w:eastAsia="Arial"/>
          <w:szCs w:val="22"/>
        </w:rPr>
        <w:t xml:space="preserve"> t</w:t>
      </w:r>
      <w:r>
        <w:t>he</w:t>
      </w:r>
      <w:r w:rsidRPr="006F463A">
        <w:t xml:space="preserve"> following </w:t>
      </w:r>
      <w:r w:rsidRPr="00AE4747">
        <w:t>annotated</w:t>
      </w:r>
      <w:r w:rsidRPr="006F463A">
        <w:t xml:space="preserve"> work sample is designed to provide one example of a completed </w:t>
      </w:r>
      <w:r>
        <w:t xml:space="preserve">transcript that aligns with the </w:t>
      </w:r>
      <w:r w:rsidRPr="006F463A">
        <w:t>assessment task</w:t>
      </w:r>
      <w:r>
        <w:t xml:space="preserve"> requirements</w:t>
      </w:r>
      <w:r w:rsidRPr="006F463A">
        <w:t xml:space="preserve">. It is not designed to be an </w:t>
      </w:r>
      <w:r>
        <w:t>example of exemplary student work. This annotation is reflective of a C-grade response.</w:t>
      </w:r>
    </w:p>
    <w:p w14:paraId="23063216" w14:textId="7EE750B7" w:rsidR="00D10234" w:rsidRPr="008B2017" w:rsidRDefault="00D10234" w:rsidP="00D10234">
      <w:r>
        <w:t xml:space="preserve">The table below contains an annotation of </w:t>
      </w:r>
      <w:r w:rsidRPr="003373F9">
        <w:t>Part A – discursive response</w:t>
      </w:r>
      <w:r>
        <w:t>.</w:t>
      </w:r>
    </w:p>
    <w:p w14:paraId="3FBC30F6" w14:textId="0F7E3A80" w:rsidR="00D10234" w:rsidRDefault="00D10234" w:rsidP="00D10234">
      <w:pPr>
        <w:pStyle w:val="Caption"/>
      </w:pPr>
      <w:r>
        <w:t xml:space="preserve">Table </w:t>
      </w:r>
      <w:r>
        <w:fldChar w:fldCharType="begin"/>
      </w:r>
      <w:r>
        <w:instrText xml:space="preserve"> SEQ Table \* ARABIC </w:instrText>
      </w:r>
      <w:r>
        <w:fldChar w:fldCharType="separate"/>
      </w:r>
      <w:r w:rsidR="005210B3">
        <w:rPr>
          <w:noProof/>
        </w:rPr>
        <w:t>1</w:t>
      </w:r>
      <w:r>
        <w:fldChar w:fldCharType="end"/>
      </w:r>
      <w:r>
        <w:t xml:space="preserve"> – student work sample annotations for Part A – discursive response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5808"/>
        <w:gridCol w:w="3117"/>
        <w:gridCol w:w="5639"/>
      </w:tblGrid>
      <w:tr w:rsidR="00D10234" w:rsidRPr="008F06C0" w14:paraId="1F759292" w14:textId="77777777" w:rsidTr="00B84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31AF2556" w14:textId="77777777" w:rsidR="00D10234" w:rsidRPr="00AC73C3" w:rsidRDefault="00D10234" w:rsidP="00B844A9">
            <w:pPr>
              <w:rPr>
                <w:rStyle w:val="Strong"/>
                <w:b/>
                <w:bCs w:val="0"/>
              </w:rPr>
            </w:pPr>
            <w:r w:rsidRPr="00AC73C3">
              <w:rPr>
                <w:rStyle w:val="Strong"/>
                <w:b/>
                <w:bCs w:val="0"/>
              </w:rPr>
              <w:t>Student work sample</w:t>
            </w:r>
          </w:p>
        </w:tc>
        <w:tc>
          <w:tcPr>
            <w:tcW w:w="1070" w:type="pct"/>
          </w:tcPr>
          <w:p w14:paraId="27381129" w14:textId="77777777" w:rsidR="00D10234" w:rsidRPr="00AC73C3" w:rsidRDefault="00D10234" w:rsidP="00B844A9">
            <w:pPr>
              <w:cnfStyle w:val="100000000000" w:firstRow="1" w:lastRow="0" w:firstColumn="0" w:lastColumn="0" w:oddVBand="0" w:evenVBand="0" w:oddHBand="0" w:evenHBand="0" w:firstRowFirstColumn="0" w:firstRowLastColumn="0" w:lastRowFirstColumn="0" w:lastRowLastColumn="0"/>
              <w:rPr>
                <w:rStyle w:val="Strong"/>
                <w:b/>
                <w:bCs w:val="0"/>
              </w:rPr>
            </w:pPr>
            <w:r w:rsidRPr="00AC73C3">
              <w:rPr>
                <w:rStyle w:val="Strong"/>
                <w:b/>
                <w:bCs w:val="0"/>
              </w:rPr>
              <w:t>Annotations in relation to the marking criteria</w:t>
            </w:r>
          </w:p>
        </w:tc>
        <w:tc>
          <w:tcPr>
            <w:tcW w:w="1936" w:type="pct"/>
          </w:tcPr>
          <w:p w14:paraId="2CF71F39" w14:textId="77777777" w:rsidR="00D10234" w:rsidRPr="00AC73C3" w:rsidRDefault="00D10234" w:rsidP="00B844A9">
            <w:pPr>
              <w:cnfStyle w:val="100000000000" w:firstRow="1" w:lastRow="0" w:firstColumn="0" w:lastColumn="0" w:oddVBand="0" w:evenVBand="0" w:oddHBand="0" w:evenHBand="0" w:firstRowFirstColumn="0" w:firstRowLastColumn="0" w:lastRowFirstColumn="0" w:lastRowLastColumn="0"/>
              <w:rPr>
                <w:rStyle w:val="Strong"/>
                <w:b/>
                <w:bCs w:val="0"/>
              </w:rPr>
            </w:pPr>
            <w:r w:rsidRPr="00AC73C3">
              <w:rPr>
                <w:rStyle w:val="Strong"/>
                <w:b/>
                <w:bCs w:val="0"/>
              </w:rPr>
              <w:t>Suggestions for feedforward and skill development</w:t>
            </w:r>
          </w:p>
        </w:tc>
      </w:tr>
      <w:tr w:rsidR="00D10234" w:rsidRPr="008F06C0" w14:paraId="56C849DF" w14:textId="77777777" w:rsidTr="00B8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7C849BBD" w14:textId="77777777" w:rsidR="00D10234" w:rsidRPr="00E33AE8" w:rsidRDefault="00D10234" w:rsidP="00B844A9">
            <w:pPr>
              <w:rPr>
                <w:rStyle w:val="Strong"/>
                <w:b/>
                <w:bCs w:val="0"/>
              </w:rPr>
            </w:pPr>
            <w:r w:rsidRPr="00E33AE8">
              <w:rPr>
                <w:rStyle w:val="Strong"/>
                <w:b/>
                <w:bCs w:val="0"/>
              </w:rPr>
              <w:t>Dear Grandma,</w:t>
            </w:r>
          </w:p>
          <w:p w14:paraId="0657A46A" w14:textId="77777777" w:rsidR="00D10234" w:rsidRPr="0094352C" w:rsidRDefault="00D10234" w:rsidP="00B844A9">
            <w:r w:rsidRPr="00E33AE8">
              <w:rPr>
                <w:rStyle w:val="Strong"/>
                <w:b/>
                <w:bCs w:val="0"/>
              </w:rPr>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tc>
        <w:tc>
          <w:tcPr>
            <w:tcW w:w="1070" w:type="pct"/>
          </w:tcPr>
          <w:p w14:paraId="6B4B28A2" w14:textId="7C04744A"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t>Applies features of a letter such as</w:t>
            </w:r>
            <w:r w:rsidRPr="008F50F5">
              <w:t xml:space="preserve"> layout, paragraphing and key textual features. Formal letter conventions are maintained – salutation and paragraphing are appropriate. Simple, direct language </w:t>
            </w:r>
            <w:r>
              <w:t>creates</w:t>
            </w:r>
            <w:r w:rsidRPr="008F50F5">
              <w:t xml:space="preserve"> a personal connection.</w:t>
            </w:r>
          </w:p>
        </w:tc>
        <w:tc>
          <w:tcPr>
            <w:tcW w:w="1936" w:type="pct"/>
          </w:tcPr>
          <w:p w14:paraId="3D62BC8C" w14:textId="3A46B95C"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8F50F5">
              <w:t>Explore more vivid</w:t>
            </w:r>
            <w:r>
              <w:t xml:space="preserve"> or </w:t>
            </w:r>
            <w:r w:rsidRPr="008F50F5">
              <w:t>specific language choices, for example</w:t>
            </w:r>
            <w:r>
              <w:t>,</w:t>
            </w:r>
            <w:r w:rsidRPr="008F50F5">
              <w:t xml:space="preserve"> ‘… your constant encouragement has kept me anchored this year …’</w:t>
            </w:r>
          </w:p>
          <w:p w14:paraId="0FE81DB4"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t>Experiment with</w:t>
            </w:r>
            <w:r w:rsidRPr="008F50F5">
              <w:t xml:space="preserve"> how punctuation could be used to create emotional impact, for example, an exclamation mark at the end of the paragraph.</w:t>
            </w:r>
          </w:p>
        </w:tc>
      </w:tr>
      <w:tr w:rsidR="00D10234" w:rsidRPr="008F06C0" w14:paraId="075854F6" w14:textId="77777777" w:rsidTr="00B8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5CC6D4CA" w14:textId="77777777" w:rsidR="00D10234" w:rsidRPr="00E33AE8" w:rsidRDefault="00D10234" w:rsidP="00B844A9">
            <w:pPr>
              <w:rPr>
                <w:rStyle w:val="Strong"/>
                <w:b/>
                <w:bCs w:val="0"/>
              </w:rPr>
            </w:pPr>
            <w:r w:rsidRPr="00E33AE8">
              <w:rPr>
                <w:rStyle w:val="Strong"/>
                <w:b/>
                <w:bCs w:val="0"/>
              </w:rPr>
              <w:t xml:space="preserve">When I think about our relationship, I picture the quilt </w:t>
            </w:r>
            <w:r w:rsidRPr="00E33AE8">
              <w:rPr>
                <w:rStyle w:val="Strong"/>
                <w:b/>
                <w:bCs w:val="0"/>
              </w:rPr>
              <w:lastRenderedPageBreak/>
              <w:t>you made for me. Each square of that quilt tells a story, just like our time together. This quilt is a symbol of the love and care you have given me throughout my life. It reminds me of all the good memories we share. The quilt is warm, just like our memories. When I wrap myself in it, I feel safe and loved, as if you are there with me.</w:t>
            </w:r>
          </w:p>
          <w:p w14:paraId="52DE2EFC" w14:textId="77777777" w:rsidR="00D10234" w:rsidRPr="00E33AE8" w:rsidRDefault="00D10234" w:rsidP="00B844A9">
            <w:pPr>
              <w:rPr>
                <w:rStyle w:val="Strong"/>
                <w:b/>
                <w:bCs w:val="0"/>
              </w:rPr>
            </w:pPr>
            <w:r w:rsidRPr="00E33AE8">
              <w:rPr>
                <w:rStyle w:val="Strong"/>
                <w:b/>
                <w:bCs w:val="0"/>
              </w:rPr>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tc>
        <w:tc>
          <w:tcPr>
            <w:tcW w:w="1070" w:type="pct"/>
          </w:tcPr>
          <w:p w14:paraId="30BD5F13" w14:textId="77777777" w:rsidR="00D10234" w:rsidRDefault="00D10234" w:rsidP="00B844A9">
            <w:pPr>
              <w:cnfStyle w:val="000000010000" w:firstRow="0" w:lastRow="0" w:firstColumn="0" w:lastColumn="0" w:oddVBand="0" w:evenVBand="0" w:oddHBand="0" w:evenHBand="1" w:firstRowFirstColumn="0" w:firstRowLastColumn="0" w:lastRowFirstColumn="0" w:lastRowLastColumn="0"/>
            </w:pPr>
            <w:r w:rsidRPr="00E44F15">
              <w:lastRenderedPageBreak/>
              <w:t xml:space="preserve">Introduces the metaphor of </w:t>
            </w:r>
            <w:r w:rsidRPr="00E44F15">
              <w:lastRenderedPageBreak/>
              <w:t>the quilt as a symbol of connection, reflecting a sound understanding of how language creates meaning.</w:t>
            </w:r>
            <w:r>
              <w:t xml:space="preserve"> </w:t>
            </w:r>
            <w:r w:rsidRPr="00E44F15">
              <w:t>Most sentences follow a simple or compound structure, which helps communicate ideas clearly.</w:t>
            </w:r>
          </w:p>
          <w:p w14:paraId="6BF53A76"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4A2F43">
              <w:t>This section highlights the support received from the grandmother. It conveys a deep understanding of the emotional bond and lessons learned.</w:t>
            </w:r>
          </w:p>
        </w:tc>
        <w:tc>
          <w:tcPr>
            <w:tcW w:w="1936" w:type="pct"/>
          </w:tcPr>
          <w:p w14:paraId="39D0A38C" w14:textId="77777777" w:rsidR="00D10234" w:rsidRDefault="00D10234" w:rsidP="00B844A9">
            <w:pPr>
              <w:cnfStyle w:val="000000010000" w:firstRow="0" w:lastRow="0" w:firstColumn="0" w:lastColumn="0" w:oddVBand="0" w:evenVBand="0" w:oddHBand="0" w:evenHBand="1" w:firstRowFirstColumn="0" w:firstRowLastColumn="0" w:lastRowFirstColumn="0" w:lastRowLastColumn="0"/>
            </w:pPr>
            <w:r>
              <w:lastRenderedPageBreak/>
              <w:t xml:space="preserve">Sustain the </w:t>
            </w:r>
            <w:r w:rsidRPr="00167EDA">
              <w:t xml:space="preserve">metaphor of the quilt throughout the letter </w:t>
            </w:r>
            <w:r w:rsidRPr="00167EDA">
              <w:lastRenderedPageBreak/>
              <w:t>to explore the idea of language and connections</w:t>
            </w:r>
            <w:r>
              <w:t xml:space="preserve"> and</w:t>
            </w:r>
            <w:r w:rsidRPr="005A2C1C">
              <w:t xml:space="preserve"> elicit feelings from the reader</w:t>
            </w:r>
            <w:r w:rsidRPr="00167EDA">
              <w:t>. Try varying the length of sentences to create a more dynamic flow in your writing. Refine repeated ideas</w:t>
            </w:r>
            <w:r>
              <w:t>,</w:t>
            </w:r>
            <w:r w:rsidRPr="00167EDA">
              <w:t xml:space="preserve"> </w:t>
            </w:r>
            <w:r>
              <w:t xml:space="preserve">for example, </w:t>
            </w:r>
            <w:r w:rsidRPr="00167EDA">
              <w:t>‘believe in me’ and ‘believe in myself’ repeat the same emotional outcome and would benefit from elaboration, like including a specific memory.</w:t>
            </w:r>
          </w:p>
          <w:p w14:paraId="141F143E"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DB5BDF">
              <w:t xml:space="preserve">To </w:t>
            </w:r>
            <w:r>
              <w:t>improve</w:t>
            </w:r>
            <w:r w:rsidRPr="00DB5BDF">
              <w:t xml:space="preserve"> this section, </w:t>
            </w:r>
            <w:r>
              <w:t>include</w:t>
            </w:r>
            <w:r w:rsidRPr="00DB5BDF">
              <w:t xml:space="preserve"> a specific </w:t>
            </w:r>
            <w:r>
              <w:t>anecdote</w:t>
            </w:r>
            <w:r w:rsidRPr="00DB5BDF">
              <w:t xml:space="preserve"> of a time when your grandmother helped you overcome a challenge. This will add depth and personalisation to your reflections.</w:t>
            </w:r>
          </w:p>
        </w:tc>
      </w:tr>
      <w:tr w:rsidR="00D10234" w:rsidRPr="008F06C0" w14:paraId="6BDCE753" w14:textId="77777777" w:rsidTr="00B844A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994" w:type="pct"/>
          </w:tcPr>
          <w:p w14:paraId="62C00AF3" w14:textId="65C20324" w:rsidR="00D10234" w:rsidRPr="00231AF0" w:rsidRDefault="00D10234" w:rsidP="00B844A9">
            <w:pPr>
              <w:rPr>
                <w:rStyle w:val="Strong"/>
                <w:b/>
                <w:bCs w:val="0"/>
              </w:rPr>
            </w:pPr>
            <w:r w:rsidRPr="00231AF0">
              <w:rPr>
                <w:rStyle w:val="Strong"/>
                <w:b/>
                <w:bCs w:val="0"/>
              </w:rPr>
              <w:lastRenderedPageBreak/>
              <w:t xml:space="preserve">Your stories have shown me how important language is. You have a special way with words that inspires me. Listening to your stories taught me that language connects us all. It is not just about talking </w:t>
            </w:r>
            <w:r w:rsidRPr="00231AF0">
              <w:rPr>
                <w:rStyle w:val="Strong"/>
                <w:b/>
                <w:bCs w:val="0"/>
              </w:rPr>
              <w:lastRenderedPageBreak/>
              <w:t>or writing. It is about understanding each other. You showed me that the words we use can bring people together or keep them apart. I want to remember this lesson as I grow up. It is a valuable lesson that I will carry with me throughout my life.</w:t>
            </w:r>
          </w:p>
          <w:p w14:paraId="7C710535" w14:textId="77777777" w:rsidR="00D10234" w:rsidRPr="00231AF0" w:rsidRDefault="00D10234" w:rsidP="00B844A9">
            <w:pPr>
              <w:rPr>
                <w:rStyle w:val="Strong"/>
                <w:b/>
                <w:bCs w:val="0"/>
              </w:rPr>
            </w:pPr>
            <w:r w:rsidRPr="00231AF0">
              <w:rPr>
                <w:rStyle w:val="Strong"/>
                <w:b/>
                <w:bCs w:val="0"/>
              </w:rPr>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tc>
        <w:tc>
          <w:tcPr>
            <w:tcW w:w="1070" w:type="pct"/>
          </w:tcPr>
          <w:p w14:paraId="16E1C8E7"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lastRenderedPageBreak/>
              <w:t>Sustains engagement with the idea of language as a tool for connection.</w:t>
            </w:r>
          </w:p>
          <w:p w14:paraId="639C0E34" w14:textId="1003A18F"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‘I want to remember …’ </w:t>
            </w:r>
            <w:r w:rsidRPr="008F06C0">
              <w:lastRenderedPageBreak/>
              <w:t>creates a reflective tone conveying the writer’s personal connection to the concept.</w:t>
            </w:r>
          </w:p>
          <w:p w14:paraId="74D9CB36"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904446">
              <w:t>Progresses from general reflection to the imagery of the quilt, tying the piece together thematically. The concept of language creating connection is revisited effectively.</w:t>
            </w:r>
          </w:p>
        </w:tc>
        <w:tc>
          <w:tcPr>
            <w:tcW w:w="1936" w:type="pct"/>
          </w:tcPr>
          <w:p w14:paraId="6255CD27"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lastRenderedPageBreak/>
              <w:t>Vary</w:t>
            </w:r>
            <w:r w:rsidRPr="008F06C0">
              <w:t xml:space="preserve"> sentence openings to control the pace of your writing and improve rhythm in your sentences.</w:t>
            </w:r>
          </w:p>
          <w:p w14:paraId="10AC38CC" w14:textId="64766439"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Experiment with using more figurative language, including sustaining the extended metaphor of the quilt </w:t>
            </w:r>
            <w:r w:rsidRPr="008F06C0">
              <w:lastRenderedPageBreak/>
              <w:t>to create reader engagement. For example</w:t>
            </w:r>
            <w:r>
              <w:t>,</w:t>
            </w:r>
            <w:r w:rsidRPr="008F06C0">
              <w:t xml:space="preserve"> ‘Your stories, like the quilt you stitched together piece by piece, have wrapped me in warmth and understanding</w:t>
            </w:r>
            <w:r>
              <w:t>’</w:t>
            </w:r>
            <w:r w:rsidRPr="008F06C0">
              <w:t>.</w:t>
            </w:r>
          </w:p>
          <w:p w14:paraId="3A0BA59A" w14:textId="55C2483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Vary punctuation – a dash or colon – to introduce reflection or emphasis, for example</w:t>
            </w:r>
            <w:r>
              <w:t>,</w:t>
            </w:r>
            <w:r w:rsidRPr="008F06C0">
              <w:t xml:space="preserve"> ‘Listening to your stories has taught me something important: language is not just about talking or writing’</w:t>
            </w:r>
            <w:r>
              <w:t>.</w:t>
            </w:r>
            <w:r w:rsidRPr="008F06C0">
              <w:t xml:space="preserve"> </w:t>
            </w:r>
            <w:r>
              <w:t>Y</w:t>
            </w:r>
            <w:r w:rsidRPr="008F06C0">
              <w:t xml:space="preserve">ou could also include a dash: ‘You showed me that the words we use can bring people together – or </w:t>
            </w:r>
            <w:r>
              <w:t>keep</w:t>
            </w:r>
            <w:r w:rsidRPr="008F06C0">
              <w:t xml:space="preserve"> them apart – and that’s a lesson I will carry with me as </w:t>
            </w:r>
            <w:r>
              <w:t>throughout my life’</w:t>
            </w:r>
            <w:r w:rsidRPr="008F06C0">
              <w:t>.</w:t>
            </w:r>
          </w:p>
        </w:tc>
      </w:tr>
      <w:tr w:rsidR="00D10234" w:rsidRPr="008F06C0" w14:paraId="1F999C6D" w14:textId="77777777" w:rsidTr="00B8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14A347F4" w14:textId="195941EC" w:rsidR="00D10234" w:rsidRPr="00231AF0" w:rsidRDefault="00D10234" w:rsidP="00B844A9">
            <w:pPr>
              <w:rPr>
                <w:rStyle w:val="Strong"/>
                <w:b/>
                <w:bCs w:val="0"/>
              </w:rPr>
            </w:pPr>
            <w:r w:rsidRPr="00231AF0">
              <w:rPr>
                <w:rStyle w:val="Strong"/>
                <w:b/>
                <w:bCs w:val="0"/>
              </w:rPr>
              <w:lastRenderedPageBreak/>
              <w:t>As I continue my journey in life, I will carry your teachings with me. I want to use language to connect with others, just like you have connected with me. I hope to create my own quilt of relationships, woven with kindness, understanding and support.</w:t>
            </w:r>
          </w:p>
        </w:tc>
        <w:tc>
          <w:tcPr>
            <w:tcW w:w="1070" w:type="pct"/>
          </w:tcPr>
          <w:p w14:paraId="570C053A"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8F06C0">
              <w:t>Progresses from general reflection to the imagery of the quilt and this ties the piece together thematically</w:t>
            </w:r>
            <w:r>
              <w:t>.</w:t>
            </w:r>
          </w:p>
          <w:p w14:paraId="033154A5"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8F06C0">
              <w:t xml:space="preserve">The concept of language creating connection is </w:t>
            </w:r>
            <w:r w:rsidRPr="008F06C0">
              <w:lastRenderedPageBreak/>
              <w:t>revisited</w:t>
            </w:r>
            <w:r>
              <w:t>.</w:t>
            </w:r>
          </w:p>
        </w:tc>
        <w:tc>
          <w:tcPr>
            <w:tcW w:w="1936" w:type="pct"/>
          </w:tcPr>
          <w:p w14:paraId="1688F7DD"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lastRenderedPageBreak/>
              <w:t>V</w:t>
            </w:r>
            <w:r w:rsidRPr="005D021C">
              <w:t>ary sentence openings to create</w:t>
            </w:r>
            <w:r>
              <w:t xml:space="preserve"> a</w:t>
            </w:r>
            <w:r w:rsidRPr="005D021C">
              <w:t xml:space="preserve"> more </w:t>
            </w:r>
            <w:r>
              <w:t>engaging personal voice</w:t>
            </w:r>
            <w:r w:rsidRPr="005D021C">
              <w:t xml:space="preserve">. </w:t>
            </w:r>
            <w:r>
              <w:t>M</w:t>
            </w:r>
            <w:r w:rsidRPr="005D021C">
              <w:t>ake the ending more unique to your relationship by mentioning a particular moment</w:t>
            </w:r>
            <w:r>
              <w:t>, anecdote</w:t>
            </w:r>
            <w:r w:rsidRPr="005D021C">
              <w:t xml:space="preserve"> or lesson that you remember.</w:t>
            </w:r>
            <w:r>
              <w:t xml:space="preserve"> Use a figurative language device to emphasise the impact of the moment, anecdote or lesson.</w:t>
            </w:r>
          </w:p>
        </w:tc>
      </w:tr>
      <w:tr w:rsidR="00D10234" w:rsidRPr="008F06C0" w14:paraId="00674656" w14:textId="77777777" w:rsidTr="00B8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6312C27C" w14:textId="77777777" w:rsidR="00D10234" w:rsidRPr="00231AF0" w:rsidRDefault="00D10234" w:rsidP="00B844A9">
            <w:pPr>
              <w:rPr>
                <w:rStyle w:val="Strong"/>
                <w:b/>
                <w:bCs w:val="0"/>
              </w:rPr>
            </w:pPr>
            <w:r w:rsidRPr="00231AF0">
              <w:rPr>
                <w:rStyle w:val="Strong"/>
                <w:b/>
                <w:bCs w:val="0"/>
              </w:rPr>
              <w:t>Thank you, Grandma, for being my guiding light. Your influence has helped shape who I am today. I am incredibly grateful for your love and support. I will always remember your lessons about the power of language and the importance of making connections with others.</w:t>
            </w:r>
          </w:p>
          <w:p w14:paraId="61BBF46C" w14:textId="77777777" w:rsidR="00D10234" w:rsidRPr="00231AF0" w:rsidRDefault="00D10234" w:rsidP="00B844A9">
            <w:pPr>
              <w:rPr>
                <w:rStyle w:val="Strong"/>
                <w:b/>
                <w:bCs w:val="0"/>
              </w:rPr>
            </w:pPr>
            <w:r w:rsidRPr="00231AF0">
              <w:rPr>
                <w:rStyle w:val="Strong"/>
                <w:b/>
                <w:bCs w:val="0"/>
              </w:rPr>
              <w:t>With much love,</w:t>
            </w:r>
          </w:p>
          <w:p w14:paraId="029CCA39" w14:textId="77777777" w:rsidR="00D10234" w:rsidRPr="008F06C0" w:rsidRDefault="00D10234" w:rsidP="00B844A9">
            <w:r w:rsidRPr="00231AF0">
              <w:rPr>
                <w:rStyle w:val="Strong"/>
                <w:b/>
                <w:bCs w:val="0"/>
              </w:rPr>
              <w:t>Your granddaughter</w:t>
            </w:r>
          </w:p>
        </w:tc>
        <w:tc>
          <w:tcPr>
            <w:tcW w:w="1070" w:type="pct"/>
          </w:tcPr>
          <w:p w14:paraId="5406B144" w14:textId="1042A958"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t>Sustains the personal letter format throughout, including the sign-off.</w:t>
            </w:r>
          </w:p>
          <w:p w14:paraId="1FCB5F44"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t>Reiterates the lessons learned from the grandmother.</w:t>
            </w:r>
          </w:p>
          <w:p w14:paraId="58126AD9"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t>Uses a metaphor.</w:t>
            </w:r>
          </w:p>
          <w:p w14:paraId="5599FB0B"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t>Uses a heartfelt and respectful tone.</w:t>
            </w:r>
          </w:p>
        </w:tc>
        <w:tc>
          <w:tcPr>
            <w:tcW w:w="1936" w:type="pct"/>
          </w:tcPr>
          <w:p w14:paraId="0F40CAA3" w14:textId="7DC593CC"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rPr>
                <w:rFonts w:eastAsia="Arial"/>
                <w:szCs w:val="22"/>
              </w:rPr>
            </w:pPr>
            <w:r w:rsidRPr="3A0D10EC">
              <w:rPr>
                <w:rFonts w:eastAsia="Arial"/>
                <w:szCs w:val="22"/>
              </w:rPr>
              <w:t xml:space="preserve">Instead of starting </w:t>
            </w:r>
            <w:r>
              <w:rPr>
                <w:rFonts w:eastAsia="Arial"/>
                <w:szCs w:val="22"/>
              </w:rPr>
              <w:t>2</w:t>
            </w:r>
            <w:r w:rsidRPr="3A0D10EC">
              <w:rPr>
                <w:rFonts w:eastAsia="Arial"/>
                <w:szCs w:val="22"/>
              </w:rPr>
              <w:t xml:space="preserve"> sentences with </w:t>
            </w:r>
            <w:r>
              <w:rPr>
                <w:rFonts w:eastAsia="Arial"/>
                <w:szCs w:val="22"/>
              </w:rPr>
              <w:t>‘I’,</w:t>
            </w:r>
            <w:r w:rsidRPr="3A0D10EC">
              <w:rPr>
                <w:rFonts w:eastAsia="Arial"/>
                <w:szCs w:val="22"/>
              </w:rPr>
              <w:t xml:space="preserve"> vary your sentences with phrases like</w:t>
            </w:r>
            <w:r w:rsidRPr="0082159E">
              <w:rPr>
                <w:rFonts w:eastAsia="Arial"/>
                <w:szCs w:val="22"/>
              </w:rPr>
              <w:t xml:space="preserve"> ‘Because of you’</w:t>
            </w:r>
            <w:r>
              <w:rPr>
                <w:rFonts w:eastAsia="Arial"/>
                <w:szCs w:val="22"/>
              </w:rPr>
              <w:t>,</w:t>
            </w:r>
            <w:r w:rsidRPr="0082159E">
              <w:rPr>
                <w:rFonts w:eastAsia="Arial"/>
                <w:szCs w:val="22"/>
              </w:rPr>
              <w:t xml:space="preserve"> ‘Thanks to your guidance</w:t>
            </w:r>
            <w:r>
              <w:rPr>
                <w:rFonts w:eastAsia="Arial"/>
                <w:szCs w:val="22"/>
              </w:rPr>
              <w:t>,</w:t>
            </w:r>
            <w:r w:rsidRPr="0082159E">
              <w:rPr>
                <w:rFonts w:eastAsia="Arial"/>
                <w:szCs w:val="22"/>
              </w:rPr>
              <w:t>’ or ‘One of the most important things you taught me</w:t>
            </w:r>
            <w:r>
              <w:rPr>
                <w:rFonts w:eastAsia="Arial"/>
                <w:szCs w:val="22"/>
              </w:rPr>
              <w:t xml:space="preserve"> </w:t>
            </w:r>
            <w:r w:rsidRPr="0082159E">
              <w:rPr>
                <w:rFonts w:eastAsia="Arial"/>
                <w:szCs w:val="22"/>
              </w:rPr>
              <w:t>…’</w:t>
            </w:r>
          </w:p>
          <w:p w14:paraId="43AA896F" w14:textId="39AB218E" w:rsidR="00D10234" w:rsidRPr="008D167C" w:rsidRDefault="00D10234" w:rsidP="00B844A9">
            <w:pPr>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rPr>
              <w:t>Replace</w:t>
            </w:r>
            <w:r w:rsidRPr="00BA64F6">
              <w:rPr>
                <w:rFonts w:eastAsia="Arial"/>
                <w:szCs w:val="22"/>
              </w:rPr>
              <w:t xml:space="preserve"> cliches such as ‘guiding light’ with more original expressions, like ‘the thread that ties my values together’ or a more personal touch such as ‘…yours is the gentle voice I carry with me …’</w:t>
            </w:r>
          </w:p>
        </w:tc>
      </w:tr>
    </w:tbl>
    <w:p w14:paraId="10855CB2" w14:textId="24C26555" w:rsidR="00897750" w:rsidRDefault="00897750" w:rsidP="00897750">
      <w:pPr>
        <w:pStyle w:val="Heading3"/>
      </w:pPr>
      <w:bookmarkStart w:id="17" w:name="_Toc205535867"/>
      <w:bookmarkStart w:id="18" w:name="_Toc206158132"/>
      <w:r>
        <w:lastRenderedPageBreak/>
        <w:t xml:space="preserve">Annotated </w:t>
      </w:r>
      <w:r w:rsidRPr="00C61BD9">
        <w:t>student</w:t>
      </w:r>
      <w:r>
        <w:t xml:space="preserve"> work sample</w:t>
      </w:r>
      <w:bookmarkEnd w:id="17"/>
      <w:r w:rsidR="005B2218">
        <w:t xml:space="preserve"> – Part B</w:t>
      </w:r>
      <w:bookmarkEnd w:id="18"/>
    </w:p>
    <w:p w14:paraId="15021102" w14:textId="2E34F4ED" w:rsidR="00D10234" w:rsidRPr="003373F9" w:rsidRDefault="00D10234" w:rsidP="00D10234">
      <w:pPr>
        <w:keepNext/>
      </w:pPr>
      <w:r w:rsidRPr="003373F9">
        <w:t xml:space="preserve">The table below contains an annotation of Part B – </w:t>
      </w:r>
      <w:r>
        <w:t>r</w:t>
      </w:r>
      <w:r w:rsidRPr="003373F9">
        <w:t>eflection</w:t>
      </w:r>
      <w:r>
        <w:t>.</w:t>
      </w:r>
    </w:p>
    <w:p w14:paraId="0B534350" w14:textId="29A82DFC" w:rsidR="00D10234" w:rsidRDefault="00D10234" w:rsidP="00D10234">
      <w:pPr>
        <w:pStyle w:val="Caption"/>
      </w:pPr>
      <w:r>
        <w:t xml:space="preserve">Table </w:t>
      </w:r>
      <w:r>
        <w:fldChar w:fldCharType="begin"/>
      </w:r>
      <w:r>
        <w:instrText xml:space="preserve"> SEQ Table \* ARABIC </w:instrText>
      </w:r>
      <w:r>
        <w:fldChar w:fldCharType="separate"/>
      </w:r>
      <w:r w:rsidR="005210B3">
        <w:rPr>
          <w:noProof/>
        </w:rPr>
        <w:t>2</w:t>
      </w:r>
      <w:r>
        <w:fldChar w:fldCharType="end"/>
      </w:r>
      <w:r>
        <w:t xml:space="preserve"> – student work sample annotations for Part B – 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rard and skill development. "/>
      </w:tblPr>
      <w:tblGrid>
        <w:gridCol w:w="5808"/>
        <w:gridCol w:w="3117"/>
        <w:gridCol w:w="5639"/>
      </w:tblGrid>
      <w:tr w:rsidR="00D10234" w:rsidRPr="008F06C0" w14:paraId="72AD62E7" w14:textId="77777777" w:rsidTr="00B84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1449FDC8" w14:textId="77777777" w:rsidR="00D10234" w:rsidRPr="006653AD" w:rsidRDefault="00D10234" w:rsidP="00B844A9">
            <w:pPr>
              <w:rPr>
                <w:rStyle w:val="Strong"/>
                <w:b/>
                <w:bCs w:val="0"/>
              </w:rPr>
            </w:pPr>
            <w:r w:rsidRPr="006653AD">
              <w:rPr>
                <w:rStyle w:val="Strong"/>
                <w:b/>
                <w:bCs w:val="0"/>
              </w:rPr>
              <w:t>Student work sample</w:t>
            </w:r>
          </w:p>
        </w:tc>
        <w:tc>
          <w:tcPr>
            <w:tcW w:w="1070" w:type="pct"/>
          </w:tcPr>
          <w:p w14:paraId="7599A3A5" w14:textId="77777777" w:rsidR="00D10234" w:rsidRPr="006653AD" w:rsidRDefault="00D10234" w:rsidP="00B844A9">
            <w:pPr>
              <w:cnfStyle w:val="100000000000" w:firstRow="1" w:lastRow="0" w:firstColumn="0" w:lastColumn="0" w:oddVBand="0" w:evenVBand="0" w:oddHBand="0" w:evenHBand="0" w:firstRowFirstColumn="0" w:firstRowLastColumn="0" w:lastRowFirstColumn="0" w:lastRowLastColumn="0"/>
              <w:rPr>
                <w:rStyle w:val="Strong"/>
                <w:b/>
                <w:bCs w:val="0"/>
              </w:rPr>
            </w:pPr>
            <w:r w:rsidRPr="006653AD">
              <w:rPr>
                <w:rStyle w:val="Strong"/>
                <w:b/>
                <w:bCs w:val="0"/>
              </w:rPr>
              <w:t>Annotations in relation to the marking criteria</w:t>
            </w:r>
          </w:p>
        </w:tc>
        <w:tc>
          <w:tcPr>
            <w:tcW w:w="1936" w:type="pct"/>
          </w:tcPr>
          <w:p w14:paraId="2227F9F8" w14:textId="77777777" w:rsidR="00D10234" w:rsidRPr="006653AD" w:rsidRDefault="00D10234" w:rsidP="00B844A9">
            <w:pPr>
              <w:cnfStyle w:val="100000000000" w:firstRow="1" w:lastRow="0" w:firstColumn="0" w:lastColumn="0" w:oddVBand="0" w:evenVBand="0" w:oddHBand="0" w:evenHBand="0" w:firstRowFirstColumn="0" w:firstRowLastColumn="0" w:lastRowFirstColumn="0" w:lastRowLastColumn="0"/>
              <w:rPr>
                <w:rStyle w:val="Strong"/>
                <w:b/>
                <w:bCs w:val="0"/>
              </w:rPr>
            </w:pPr>
            <w:r w:rsidRPr="006653AD">
              <w:rPr>
                <w:rStyle w:val="Strong"/>
                <w:b/>
                <w:bCs w:val="0"/>
              </w:rPr>
              <w:t>Suggestions for feedforward and skill development</w:t>
            </w:r>
          </w:p>
        </w:tc>
      </w:tr>
      <w:tr w:rsidR="00D10234" w:rsidRPr="008F06C0" w14:paraId="36EDA7F0" w14:textId="77777777" w:rsidTr="00B8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00B82086" w14:textId="5EFE425F" w:rsidR="00D10234" w:rsidRDefault="00D10234" w:rsidP="00B844A9">
            <w:pPr>
              <w:rPr>
                <w:b w:val="0"/>
              </w:rPr>
            </w:pPr>
            <w:r w:rsidRPr="00A12D16">
              <w:t>In writing my letter, I wanted to show appreciation for my grandmother while focusing on the theme of ‘Harnessing the power of language to make connections</w:t>
            </w:r>
            <w:r>
              <w:t>’</w:t>
            </w:r>
            <w:r w:rsidRPr="00A12D16">
              <w:t>. I chose to write a letter because it feels personal and allows me to express my feelings.</w:t>
            </w:r>
          </w:p>
          <w:p w14:paraId="32C457AC" w14:textId="5B451751" w:rsidR="00D10234" w:rsidRPr="00712D11" w:rsidRDefault="00D10234" w:rsidP="00B844A9">
            <w:r w:rsidRPr="00A12D16">
              <w:t>I was inspired by Trent Dalton’s letter, ‘Dear Kath</w:t>
            </w:r>
            <w:r>
              <w:t>’</w:t>
            </w:r>
            <w:r w:rsidRPr="00A12D16">
              <w:t xml:space="preserve">. His letter expresses deep gratitude and connection. I wanted to do the same. Dalton uses strong imagery and personal stories to make his writing meaningful, and I aimed to do the same. For example, I wrote about the quilt my grandmother made for me. This quilt is a symbol of our relationship, with each square representing different memories we have shared. This helps to show how our bond has grown </w:t>
            </w:r>
            <w:r w:rsidRPr="00A12D16">
              <w:lastRenderedPageBreak/>
              <w:t>over time, just like Dalton’s bond with Kath.</w:t>
            </w:r>
          </w:p>
        </w:tc>
        <w:tc>
          <w:tcPr>
            <w:tcW w:w="1070" w:type="pct"/>
          </w:tcPr>
          <w:p w14:paraId="316434A8"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lastRenderedPageBreak/>
              <w:t>Introduces the form and purpose of the letter</w:t>
            </w:r>
            <w:r>
              <w:t>.</w:t>
            </w:r>
          </w:p>
          <w:p w14:paraId="6C44E7D5"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Uses appropriate paragraphing</w:t>
            </w:r>
            <w:r>
              <w:t>.</w:t>
            </w:r>
          </w:p>
          <w:p w14:paraId="2A7ED3EC"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Identifies Dalton’s letter as the </w:t>
            </w:r>
            <w:r>
              <w:t>core</w:t>
            </w:r>
            <w:r w:rsidRPr="008F06C0">
              <w:t xml:space="preserve"> text</w:t>
            </w:r>
            <w:r>
              <w:t>.</w:t>
            </w:r>
          </w:p>
          <w:p w14:paraId="5E94D86E"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Provides some evidence to support ideas</w:t>
            </w:r>
            <w:r>
              <w:t>.</w:t>
            </w:r>
          </w:p>
          <w:p w14:paraId="0F3FC9AF"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Links </w:t>
            </w:r>
            <w:r>
              <w:t xml:space="preserve">the </w:t>
            </w:r>
            <w:r w:rsidRPr="008F06C0">
              <w:t>purpose of the letter to the power of language to make connections</w:t>
            </w:r>
            <w:r>
              <w:t>.</w:t>
            </w:r>
          </w:p>
          <w:p w14:paraId="1D28EA43" w14:textId="049C7258"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Outlines the purpose of the </w:t>
            </w:r>
            <w:r w:rsidRPr="008F06C0">
              <w:lastRenderedPageBreak/>
              <w:t>quilt in the letter as a metaphor for connection</w:t>
            </w:r>
            <w:r>
              <w:t xml:space="preserve"> or </w:t>
            </w:r>
            <w:r w:rsidRPr="008F06C0">
              <w:t>stories</w:t>
            </w:r>
            <w:r>
              <w:t>.</w:t>
            </w:r>
          </w:p>
        </w:tc>
        <w:tc>
          <w:tcPr>
            <w:tcW w:w="1936" w:type="pct"/>
          </w:tcPr>
          <w:p w14:paraId="45AFBBD8" w14:textId="78340036"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lastRenderedPageBreak/>
              <w:t>Refine your evaluation of Dalton’s letter</w:t>
            </w:r>
            <w:r>
              <w:t>.</w:t>
            </w:r>
            <w:r w:rsidRPr="008F06C0">
              <w:t xml:space="preserve"> </w:t>
            </w:r>
            <w:r>
              <w:t>C</w:t>
            </w:r>
            <w:r w:rsidRPr="008F06C0">
              <w:t xml:space="preserve">onsider providing a more detailed evaluation of a particular </w:t>
            </w:r>
            <w:r>
              <w:t xml:space="preserve">structural, stylistic or language </w:t>
            </w:r>
            <w:r w:rsidRPr="008F06C0">
              <w:t>feature of Dalton’s text that inspired you</w:t>
            </w:r>
            <w:r>
              <w:t>.</w:t>
            </w:r>
          </w:p>
          <w:p w14:paraId="01C62D75"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Provide a more specific example of imagery from Dalton’s letter that inspired you – this could be in the form of a quote or a reference to </w:t>
            </w:r>
            <w:r>
              <w:t xml:space="preserve">a </w:t>
            </w:r>
            <w:r w:rsidRPr="008F06C0">
              <w:t xml:space="preserve">figurative </w:t>
            </w:r>
            <w:r>
              <w:t>device</w:t>
            </w:r>
            <w:r w:rsidRPr="008F06C0">
              <w:t>.</w:t>
            </w:r>
          </w:p>
          <w:p w14:paraId="2ACA88C5"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t>Include</w:t>
            </w:r>
            <w:r w:rsidRPr="008F06C0">
              <w:t xml:space="preserve"> more specific examples or quotes from your letter and evaluate how you used this figurative language to achieve a particular purpose</w:t>
            </w:r>
            <w:r>
              <w:t>.</w:t>
            </w:r>
          </w:p>
        </w:tc>
      </w:tr>
      <w:tr w:rsidR="00D10234" w:rsidRPr="008F06C0" w14:paraId="58E28EB8" w14:textId="77777777" w:rsidTr="00B8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56507FC6" w14:textId="77777777" w:rsidR="00D10234" w:rsidRDefault="00D10234" w:rsidP="00B844A9">
            <w:pPr>
              <w:rPr>
                <w:b w:val="0"/>
              </w:rPr>
            </w:pPr>
            <w:r w:rsidRPr="00C448F1">
              <w:t>I included personal stories in my letter, like my struggles in school, to show how my grandmother has supported me. These stories make my letter relatable and demonstrate how language can connect us through shared experiences. I tried to copy how Dalton used storytelling to convey emotions. By talking about my challenges, I wanted to show how my grandma’s support helped me through really difficult times.</w:t>
            </w:r>
          </w:p>
          <w:p w14:paraId="6942A3BF" w14:textId="77777777" w:rsidR="00D10234" w:rsidRPr="00712D11" w:rsidRDefault="00D10234" w:rsidP="00B844A9">
            <w:r w:rsidRPr="00D12172">
              <w:t xml:space="preserve">I organised my letter to flow naturally, starting with my gratitude and then moving into the lessons I learned from my grandmother. This clear structure helps the reader follow my thoughts easily and understand my message. I wanted to create a smooth progression, </w:t>
            </w:r>
            <w:proofErr w:type="gramStart"/>
            <w:r w:rsidRPr="00D12172">
              <w:t>similar to</w:t>
            </w:r>
            <w:proofErr w:type="gramEnd"/>
            <w:r w:rsidRPr="00D12172">
              <w:t xml:space="preserve"> Dalton’s letter. I did this so my grandma could understand the </w:t>
            </w:r>
            <w:r w:rsidRPr="00D12172">
              <w:lastRenderedPageBreak/>
              <w:t>connection between how she helped me and what I learned from her.</w:t>
            </w:r>
          </w:p>
        </w:tc>
        <w:tc>
          <w:tcPr>
            <w:tcW w:w="1070" w:type="pct"/>
          </w:tcPr>
          <w:p w14:paraId="3C90C7E7"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8F06C0">
              <w:lastRenderedPageBreak/>
              <w:t>Connects personal stories to connections between people</w:t>
            </w:r>
            <w:r>
              <w:t>.</w:t>
            </w:r>
          </w:p>
          <w:p w14:paraId="1951C9E1" w14:textId="77777777" w:rsidR="00D10234" w:rsidRDefault="00D10234" w:rsidP="00B844A9">
            <w:pPr>
              <w:cnfStyle w:val="000000010000" w:firstRow="0" w:lastRow="0" w:firstColumn="0" w:lastColumn="0" w:oddVBand="0" w:evenVBand="0" w:oddHBand="0" w:evenHBand="1" w:firstRowFirstColumn="0" w:firstRowLastColumn="0" w:lastRowFirstColumn="0" w:lastRowLastColumn="0"/>
            </w:pPr>
            <w:r w:rsidRPr="008F06C0">
              <w:t xml:space="preserve">Creates an </w:t>
            </w:r>
            <w:r>
              <w:t xml:space="preserve">appropriately </w:t>
            </w:r>
            <w:r w:rsidRPr="008F06C0">
              <w:t>organised response</w:t>
            </w:r>
            <w:r>
              <w:t>.</w:t>
            </w:r>
          </w:p>
          <w:p w14:paraId="71BA71DC" w14:textId="77777777" w:rsidR="00D10234" w:rsidRDefault="00D10234" w:rsidP="00B844A9">
            <w:pPr>
              <w:cnfStyle w:val="000000010000" w:firstRow="0" w:lastRow="0" w:firstColumn="0" w:lastColumn="0" w:oddVBand="0" w:evenVBand="0" w:oddHBand="0" w:evenHBand="1" w:firstRowFirstColumn="0" w:firstRowLastColumn="0" w:lastRowFirstColumn="0" w:lastRowLastColumn="0"/>
            </w:pPr>
            <w:r>
              <w:t>Clearly states</w:t>
            </w:r>
            <w:r w:rsidRPr="004F16E8">
              <w:t xml:space="preserve"> the emotional support received from the grandmother</w:t>
            </w:r>
            <w:r>
              <w:t xml:space="preserve"> but lacks use of complex sentences to expand on ideas and feelings.</w:t>
            </w:r>
          </w:p>
          <w:p w14:paraId="18AEFCCF" w14:textId="77777777"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28249E">
              <w:t>Demonstrates understanding of how storytelling can convey emotions.</w:t>
            </w:r>
          </w:p>
          <w:p w14:paraId="0C255CA8" w14:textId="7DF91B7D"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rsidRPr="008F06C0">
              <w:t xml:space="preserve">Makes appropriate </w:t>
            </w:r>
            <w:r w:rsidRPr="008F06C0">
              <w:lastRenderedPageBreak/>
              <w:t xml:space="preserve">vocabulary choices </w:t>
            </w:r>
            <w:r>
              <w:t>when</w:t>
            </w:r>
            <w:r w:rsidRPr="008F06C0">
              <w:t xml:space="preserve"> explain</w:t>
            </w:r>
            <w:r>
              <w:t>ing the</w:t>
            </w:r>
            <w:r w:rsidRPr="008F06C0">
              <w:t xml:space="preserve"> response.</w:t>
            </w:r>
          </w:p>
        </w:tc>
        <w:tc>
          <w:tcPr>
            <w:tcW w:w="1936" w:type="pct"/>
          </w:tcPr>
          <w:p w14:paraId="10604923" w14:textId="58A08A29" w:rsidR="00D10234" w:rsidRPr="008F06C0" w:rsidRDefault="00D10234" w:rsidP="00B844A9">
            <w:pPr>
              <w:cnfStyle w:val="000000010000" w:firstRow="0" w:lastRow="0" w:firstColumn="0" w:lastColumn="0" w:oddVBand="0" w:evenVBand="0" w:oddHBand="0" w:evenHBand="1" w:firstRowFirstColumn="0" w:firstRowLastColumn="0" w:lastRowFirstColumn="0" w:lastRowLastColumn="0"/>
            </w:pPr>
            <w:r>
              <w:lastRenderedPageBreak/>
              <w:t>Reflect critically</w:t>
            </w:r>
            <w:r w:rsidRPr="008F06C0">
              <w:t xml:space="preserve"> on the effect you were trying to create by including these stories.</w:t>
            </w:r>
            <w:r>
              <w:t xml:space="preserve"> T</w:t>
            </w:r>
            <w:r w:rsidRPr="008B2017">
              <w:t>hink more critically about the emotional response you were aiming to elicit from your reader</w:t>
            </w:r>
            <w:r>
              <w:t xml:space="preserve"> – why and how did you try to do this?</w:t>
            </w:r>
          </w:p>
        </w:tc>
      </w:tr>
      <w:tr w:rsidR="00D10234" w:rsidRPr="008F06C0" w14:paraId="639137E6" w14:textId="77777777" w:rsidTr="00B8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0689FBDE" w14:textId="77777777" w:rsidR="00D10234" w:rsidRDefault="00D10234" w:rsidP="00B844A9">
            <w:pPr>
              <w:rPr>
                <w:b w:val="0"/>
              </w:rPr>
            </w:pPr>
            <w:r w:rsidRPr="004A385D">
              <w:t>To improve my writing, I asked my classmates for feedback. They suggested adding more details and making my imagery stronger. This helped me improve my letter and make it more engaging for the reader. Their input was valuable, and I appreciated their suggestions. Their feedback helped me see the positives and negatives in my writing and how I can improve.</w:t>
            </w:r>
          </w:p>
          <w:p w14:paraId="76903103" w14:textId="21E13B8F" w:rsidR="00D10234" w:rsidRDefault="00D10234" w:rsidP="00B844A9">
            <w:pPr>
              <w:rPr>
                <w:b w:val="0"/>
              </w:rPr>
            </w:pPr>
            <w:r w:rsidRPr="0070755E">
              <w:t>Overall, this writing task allowed me to explore how language can create connections, inspired by Trent Dalton’s heartfelt style. Through my letter, I wanted to show my grandmother’s positive impact and show how important it is to use language to help people understand each other. I hope that by sharing my experiences, others will recognise the power of their words and the connections they can create in their lives, just like Dalton inspired me.</w:t>
            </w:r>
          </w:p>
          <w:p w14:paraId="14B5373B" w14:textId="58B6AFAB" w:rsidR="00D10234" w:rsidRPr="00712D11" w:rsidRDefault="00D10234" w:rsidP="00B844A9">
            <w:r w:rsidRPr="0070755E">
              <w:lastRenderedPageBreak/>
              <w:t>Writing this letter was meaningful for me. It reminded me that it can be easy to forget to tell people how much they mean to you. It reminded me that it is important to use language to make connections, express emotions and build relationships. I hope my grandmother feels my appreciation and understands how much she means to me through the words I chose.</w:t>
            </w:r>
          </w:p>
        </w:tc>
        <w:tc>
          <w:tcPr>
            <w:tcW w:w="1070" w:type="pct"/>
          </w:tcPr>
          <w:p w14:paraId="07147EB8"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3955F2">
              <w:lastRenderedPageBreak/>
              <w:t>Describes the process of seeking feedback and its impact on the writing.</w:t>
            </w:r>
            <w:r>
              <w:t xml:space="preserve"> </w:t>
            </w:r>
            <w:r w:rsidRPr="003955F2">
              <w:t>Acknowledges the importance of peer review.</w:t>
            </w:r>
          </w:p>
          <w:p w14:paraId="384E19BC"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647516">
              <w:t>Reflects on the overall purpose of the writing task and its personal significance.</w:t>
            </w:r>
          </w:p>
          <w:p w14:paraId="273E0050"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647516">
              <w:t>Highlights the importance of language in building connections and expressing emotions.</w:t>
            </w:r>
          </w:p>
        </w:tc>
        <w:tc>
          <w:tcPr>
            <w:tcW w:w="1936" w:type="pct"/>
          </w:tcPr>
          <w:p w14:paraId="109ECDB0"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4B5931">
              <w:t>Provide examples of specific details or imagery you added based on feedback.</w:t>
            </w:r>
          </w:p>
          <w:p w14:paraId="37459D7F"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rsidRPr="008F06C0">
              <w:t xml:space="preserve">Analyse the effect of the figurative </w:t>
            </w:r>
            <w:r>
              <w:t>devices</w:t>
            </w:r>
            <w:r w:rsidRPr="008F06C0">
              <w:t xml:space="preserve"> you used in your letter</w:t>
            </w:r>
            <w:r>
              <w:t xml:space="preserve">. For example, </w:t>
            </w:r>
            <w:r w:rsidRPr="008B2017">
              <w:t>the metaphor of the quilt aims to show how everyday items can be full of personal memories, prompting readers to reflect on the objects in their own lives that are full of meaning.</w:t>
            </w:r>
          </w:p>
          <w:p w14:paraId="04B7F2B3" w14:textId="77777777" w:rsidR="00D10234" w:rsidRDefault="00D10234" w:rsidP="00B844A9">
            <w:pPr>
              <w:cnfStyle w:val="000000100000" w:firstRow="0" w:lastRow="0" w:firstColumn="0" w:lastColumn="0" w:oddVBand="0" w:evenVBand="0" w:oddHBand="1" w:evenHBand="0" w:firstRowFirstColumn="0" w:firstRowLastColumn="0" w:lastRowFirstColumn="0" w:lastRowLastColumn="0"/>
            </w:pPr>
            <w:r>
              <w:t>Expand</w:t>
            </w:r>
            <w:r w:rsidRPr="009573D2">
              <w:t xml:space="preserve"> on your personal reflections by including a specific moment or lesson that your grandmother taught you. This would add depth to your concluding thoughts.</w:t>
            </w:r>
          </w:p>
          <w:p w14:paraId="1FE65D2D" w14:textId="77777777" w:rsidR="00D10234" w:rsidRPr="008F06C0" w:rsidRDefault="00D10234" w:rsidP="00B844A9">
            <w:pPr>
              <w:cnfStyle w:val="000000100000" w:firstRow="0" w:lastRow="0" w:firstColumn="0" w:lastColumn="0" w:oddVBand="0" w:evenVBand="0" w:oddHBand="1" w:evenHBand="0" w:firstRowFirstColumn="0" w:firstRowLastColumn="0" w:lastRowFirstColumn="0" w:lastRowLastColumn="0"/>
            </w:pPr>
            <w:r w:rsidRPr="009573D2">
              <w:t>You could also explore how this experience has changed your perspective on communication and relationships.</w:t>
            </w:r>
          </w:p>
        </w:tc>
      </w:tr>
    </w:tbl>
    <w:p w14:paraId="551A675E" w14:textId="438B6346" w:rsidR="00D10234" w:rsidRDefault="00D10234" w:rsidP="00D10234">
      <w:pPr>
        <w:tabs>
          <w:tab w:val="left" w:pos="1712"/>
        </w:tabs>
      </w:pPr>
      <w:r w:rsidRPr="00451ED0">
        <w:rPr>
          <w:b/>
          <w:bCs/>
        </w:rPr>
        <w:t>Feedback comment</w:t>
      </w:r>
      <w:r w:rsidRPr="005D63CC">
        <w:t xml:space="preserve">: </w:t>
      </w:r>
      <w:r>
        <w:t>this letter demonstrates a sound understanding of how language fosters connection. You use an appropriate personal tone and follow the form of a personal letter throughout. Your use of the quilt as metaphor for connection and the longevity of the grandma’s stories is a lovely imaginative touch.</w:t>
      </w:r>
    </w:p>
    <w:p w14:paraId="70FC61CE" w14:textId="26881AF8" w:rsidR="00D10234" w:rsidRDefault="00D10234" w:rsidP="00D10234">
      <w:pPr>
        <w:tabs>
          <w:tab w:val="left" w:pos="1712"/>
        </w:tabs>
      </w:pPr>
      <w:r>
        <w:t xml:space="preserve">You can improve this response by varying your sentence structure and refining your paragraphs to lessen repetition. The metaphor, which you return to at the end of the letter, could have been maintained throughout the piece for better effect. </w:t>
      </w:r>
      <w:r w:rsidRPr="005B6164">
        <w:t>Additionally, to get closer to the 500-word limit, consider expanding your ideas with more examples and details.</w:t>
      </w:r>
    </w:p>
    <w:p w14:paraId="1D4101D1" w14:textId="77777777" w:rsidR="00D10234" w:rsidRPr="00712D11" w:rsidRDefault="00D10234" w:rsidP="00D10234">
      <w:pPr>
        <w:tabs>
          <w:tab w:val="left" w:pos="1712"/>
        </w:tabs>
        <w:rPr>
          <w:b/>
          <w:bCs/>
        </w:rPr>
        <w:sectPr w:rsidR="00D10234" w:rsidRPr="00712D11" w:rsidSect="009F00E3">
          <w:headerReference w:type="first" r:id="rId18"/>
          <w:footerReference w:type="first" r:id="rId19"/>
          <w:pgSz w:w="16840" w:h="11907" w:code="9"/>
          <w:pgMar w:top="1134" w:right="1134" w:bottom="1134" w:left="1134" w:header="709" w:footer="709" w:gutter="0"/>
          <w:cols w:space="708"/>
          <w:titlePg/>
          <w:docGrid w:linePitch="360"/>
        </w:sectPr>
      </w:pPr>
      <w:r>
        <w:t>Your reflection uses appropriate language and structure. You identified your core text and attempted to describe how you used it to inform your response. You could improve this reflection by including and analysing more specific examples from your letter to show how the core text has influenced how you have used language effectively to achieve your purp</w:t>
      </w:r>
      <w:bookmarkStart w:id="19" w:name="_Toc148105389"/>
      <w:r>
        <w:t>ose.</w:t>
      </w:r>
    </w:p>
    <w:p w14:paraId="3D600909" w14:textId="30B4A138" w:rsidR="00477AB5" w:rsidRPr="00650BB3" w:rsidRDefault="00D10234" w:rsidP="00650BB3">
      <w:pPr>
        <w:pStyle w:val="Heading1"/>
        <w:spacing w:before="0" w:after="0"/>
      </w:pPr>
      <w:bookmarkStart w:id="20" w:name="_Toc206158133"/>
      <w:bookmarkEnd w:id="19"/>
      <w:r>
        <w:lastRenderedPageBreak/>
        <w:t>Student work sample 2</w:t>
      </w:r>
      <w:bookmarkEnd w:id="20"/>
    </w:p>
    <w:p w14:paraId="3EC657F9" w14:textId="1DC4DE1F" w:rsidR="00E06853" w:rsidRPr="00E06853" w:rsidRDefault="00E06853" w:rsidP="00D10234">
      <w:pPr>
        <w:pStyle w:val="FeatureBox2"/>
      </w:pPr>
      <w:r w:rsidRPr="00EA7E3A">
        <w:rPr>
          <w:rStyle w:val="Strong"/>
        </w:rPr>
        <w:t xml:space="preserve">Teacher </w:t>
      </w:r>
      <w:proofErr w:type="gramStart"/>
      <w:r w:rsidRPr="00EA7E3A">
        <w:rPr>
          <w:rStyle w:val="Strong"/>
        </w:rPr>
        <w:t>note</w:t>
      </w:r>
      <w:proofErr w:type="gramEnd"/>
      <w:r w:rsidRPr="00EA7E3A">
        <w:t>:</w:t>
      </w:r>
      <w:r>
        <w:rPr>
          <w:rFonts w:eastAsia="Arial"/>
          <w:szCs w:val="22"/>
        </w:rPr>
        <w:t xml:space="preserve"> </w:t>
      </w:r>
      <w:r w:rsidR="00897750" w:rsidRPr="32D40038">
        <w:rPr>
          <w:rFonts w:eastAsia="Arial"/>
        </w:rPr>
        <w:t>t</w:t>
      </w:r>
      <w:r w:rsidR="00897750">
        <w:t>he</w:t>
      </w:r>
      <w:r w:rsidR="00897750" w:rsidRPr="006F463A">
        <w:t xml:space="preserve"> following work sample is designed to provide one example of a completed </w:t>
      </w:r>
      <w:r w:rsidR="00897750">
        <w:t xml:space="preserve">composition that aligns with the </w:t>
      </w:r>
      <w:r w:rsidR="00897750" w:rsidRPr="006F463A">
        <w:t>assessment task</w:t>
      </w:r>
      <w:r w:rsidR="00897750">
        <w:t xml:space="preserve"> requirements</w:t>
      </w:r>
      <w:r w:rsidR="00897750" w:rsidRPr="006F463A">
        <w:t xml:space="preserve">. It is not designed to be an </w:t>
      </w:r>
      <w:r w:rsidR="00897750">
        <w:t>example of exemplary student work.</w:t>
      </w:r>
    </w:p>
    <w:p w14:paraId="36201131" w14:textId="367FBBC7" w:rsidR="00D10234" w:rsidRDefault="00D10234" w:rsidP="00897750">
      <w:pPr>
        <w:pStyle w:val="Heading3"/>
        <w:rPr>
          <w:rStyle w:val="Strong"/>
          <w:b w:val="0"/>
          <w:bCs w:val="0"/>
        </w:rPr>
      </w:pPr>
      <w:bookmarkStart w:id="21" w:name="_Toc206158134"/>
      <w:r>
        <w:t>Part A – persuasive response</w:t>
      </w:r>
      <w:bookmarkEnd w:id="21"/>
    </w:p>
    <w:p w14:paraId="4317F21F" w14:textId="77777777" w:rsidR="005210B3" w:rsidRPr="00935726" w:rsidRDefault="005210B3" w:rsidP="005210B3">
      <w:pPr>
        <w:pStyle w:val="FeatureBox"/>
        <w:rPr>
          <w:b/>
          <w:bCs/>
        </w:rPr>
      </w:pPr>
      <w:r w:rsidRPr="00935726">
        <w:rPr>
          <w:b/>
          <w:bCs/>
        </w:rPr>
        <w:t>Prompt</w:t>
      </w:r>
    </w:p>
    <w:p w14:paraId="08B054F3" w14:textId="77777777" w:rsidR="005210B3" w:rsidRPr="00635549" w:rsidRDefault="005210B3" w:rsidP="005210B3">
      <w:pPr>
        <w:pStyle w:val="FeatureBox"/>
      </w:pPr>
      <w:r>
        <w:t>‘</w:t>
      </w:r>
      <w:r w:rsidRPr="00635549">
        <w:t>Home is an experience—home is a human feeling, not a quality that belongs to every dwelling</w:t>
      </w:r>
      <w:r>
        <w:t>’</w:t>
      </w:r>
      <w:r w:rsidRPr="00635549">
        <w:t xml:space="preserve"> </w:t>
      </w:r>
      <w:r>
        <w:t>(</w:t>
      </w:r>
      <w:r w:rsidRPr="00635549">
        <w:t>O’Neill</w:t>
      </w:r>
      <w:r>
        <w:t xml:space="preserve"> 2024).</w:t>
      </w:r>
    </w:p>
    <w:p w14:paraId="6FB79EE7" w14:textId="77777777" w:rsidR="005210B3" w:rsidRPr="00635549" w:rsidRDefault="005210B3" w:rsidP="005210B3">
      <w:pPr>
        <w:pStyle w:val="FeatureBox"/>
      </w:pPr>
      <w:r w:rsidRPr="00635549">
        <w:t>Write a persuasive piece that explores the complexities of belonging to a community.</w:t>
      </w:r>
    </w:p>
    <w:p w14:paraId="0740483D" w14:textId="1CC69D7E" w:rsidR="00D10234" w:rsidRPr="00990761" w:rsidRDefault="00D10234" w:rsidP="00D10234">
      <w:pPr>
        <w:rPr>
          <w:rStyle w:val="Strong"/>
          <w:b w:val="0"/>
        </w:rPr>
      </w:pPr>
      <w:r w:rsidRPr="00990761">
        <w:rPr>
          <w:rStyle w:val="Strong"/>
          <w:b w:val="0"/>
        </w:rPr>
        <w:t>When we think of home, many people picture a house with walls and a roof. However, O</w:t>
      </w:r>
      <w:r w:rsidR="00F53A2D">
        <w:rPr>
          <w:rStyle w:val="Strong"/>
          <w:b w:val="0"/>
        </w:rPr>
        <w:t>’</w:t>
      </w:r>
      <w:r w:rsidRPr="00990761">
        <w:rPr>
          <w:rStyle w:val="Strong"/>
          <w:b w:val="0"/>
        </w:rPr>
        <w:t>Neill reminds us that home is not just a physical place; it is an experience and a feeling. The complexities of belonging to a community show us that home is about connection, understanding and shared experiences, not just the building we live in.</w:t>
      </w:r>
    </w:p>
    <w:p w14:paraId="482011EB" w14:textId="77777777" w:rsidR="00D10234" w:rsidRPr="00990761" w:rsidRDefault="00D10234" w:rsidP="00D10234">
      <w:pPr>
        <w:rPr>
          <w:rStyle w:val="Strong"/>
          <w:b w:val="0"/>
        </w:rPr>
      </w:pPr>
      <w:r w:rsidRPr="00990761">
        <w:rPr>
          <w:rStyle w:val="Strong"/>
          <w:b w:val="0"/>
        </w:rPr>
        <w:t>Belonging to a community is important for everyone. It gives us a sense of identity and belonging that is crucial for our well-being. When we are part of a community, we feel supported and accepted. This connection makes us feel secure and comfortable. For example, when we get to know our neighbours or participate in local events, we create bonds that make us feel more rooted in our community.</w:t>
      </w:r>
    </w:p>
    <w:p w14:paraId="115C4256" w14:textId="0A94A359" w:rsidR="00D10234" w:rsidRPr="00990761" w:rsidRDefault="00D10234" w:rsidP="00D10234">
      <w:pPr>
        <w:rPr>
          <w:rStyle w:val="Strong"/>
          <w:b w:val="0"/>
        </w:rPr>
      </w:pPr>
      <w:r w:rsidRPr="00990761">
        <w:rPr>
          <w:rStyle w:val="Strong"/>
          <w:b w:val="0"/>
        </w:rPr>
        <w:t>However, belonging is not always easy. Some people face challenges that prevent them from feeling at home in their communities. Things like cultural differences, language barriers and economic issues can create divisions. For example, immigrants might struggle to fit in and feel isolated even when they are surrounded by others. This shows that communities need to be more inclusive and understanding, so everyone can feel welcome.</w:t>
      </w:r>
    </w:p>
    <w:p w14:paraId="1B69882E" w14:textId="034B4622" w:rsidR="00D10234" w:rsidRPr="00990761" w:rsidRDefault="00D10234" w:rsidP="00D10234">
      <w:pPr>
        <w:rPr>
          <w:rStyle w:val="Strong"/>
          <w:b w:val="0"/>
        </w:rPr>
      </w:pPr>
      <w:r w:rsidRPr="00990761">
        <w:rPr>
          <w:rStyle w:val="Strong"/>
          <w:b w:val="0"/>
        </w:rPr>
        <w:t xml:space="preserve">Moreover, the idea of belonging can change over time. As we grow and experience different stages in life, our connection to our community may shift. A young person might feel a strong sense of belonging while growing up in a neighbourhood, but when they move away for school or work, they might feel disconnected. It’s essential for communities to find ways to keep these </w:t>
      </w:r>
      <w:r w:rsidRPr="00990761">
        <w:rPr>
          <w:rStyle w:val="Strong"/>
          <w:b w:val="0"/>
        </w:rPr>
        <w:lastRenderedPageBreak/>
        <w:t>connections alive, like through social media, community events or programs to help people stay connected.</w:t>
      </w:r>
    </w:p>
    <w:p w14:paraId="3A9A0342" w14:textId="79CE2DB0" w:rsidR="00D10234" w:rsidRPr="00990761" w:rsidRDefault="00D10234" w:rsidP="00D10234">
      <w:pPr>
        <w:rPr>
          <w:rStyle w:val="Strong"/>
          <w:b w:val="0"/>
        </w:rPr>
      </w:pPr>
      <w:r w:rsidRPr="00990761">
        <w:rPr>
          <w:rStyle w:val="Strong"/>
          <w:b w:val="0"/>
        </w:rPr>
        <w:t>The power of language is also important for creating connections within a community. Words can bring people together and help us understand one another. When we communicate openly and respectfully, we can break down barriers and build relationships. Community leaders and individuals can use language to promote conversations, encourage inclusivity and strengthen ties among different groups.</w:t>
      </w:r>
    </w:p>
    <w:p w14:paraId="417BDDCF" w14:textId="3A0E8D1E" w:rsidR="00D10234" w:rsidRDefault="00D10234" w:rsidP="00D10234">
      <w:pPr>
        <w:rPr>
          <w:rStyle w:val="Strong"/>
          <w:b w:val="0"/>
        </w:rPr>
      </w:pPr>
      <w:r w:rsidRPr="00990761">
        <w:rPr>
          <w:rStyle w:val="Strong"/>
          <w:b w:val="0"/>
        </w:rPr>
        <w:t>In conclusion, home is not just a physical place; it is an experience shaped by our connections to others. The complexities of belonging to a community highlight the importance of building relationships, recognising challenges and embracing diversity. By using the power of language to connect, we can create communities where everyone feels at home. These human experiences and feelings truly define what it means to belong and live in a supportive environment. We must work to make our communities places where everyone can feel secure, valued and connected.</w:t>
      </w:r>
    </w:p>
    <w:p w14:paraId="7535B8C2" w14:textId="28FDD002" w:rsidR="00D10234" w:rsidRPr="00D10234" w:rsidRDefault="00D10234" w:rsidP="00897750">
      <w:pPr>
        <w:pStyle w:val="Heading3"/>
      </w:pPr>
      <w:bookmarkStart w:id="22" w:name="_Toc206158135"/>
      <w:r>
        <w:t>Part B – reflection</w:t>
      </w:r>
      <w:bookmarkEnd w:id="22"/>
    </w:p>
    <w:p w14:paraId="061C48C1" w14:textId="77777777" w:rsidR="00D10234" w:rsidRDefault="00D10234" w:rsidP="00935726">
      <w:pPr>
        <w:pStyle w:val="FeatureBox"/>
        <w:rPr>
          <w:rStyle w:val="Strong"/>
        </w:rPr>
      </w:pPr>
      <w:r>
        <w:rPr>
          <w:rStyle w:val="Strong"/>
        </w:rPr>
        <w:t>Prompt</w:t>
      </w:r>
    </w:p>
    <w:p w14:paraId="3A1D94DA" w14:textId="60786735" w:rsidR="00D10234" w:rsidRPr="001D44DE" w:rsidRDefault="00D10234" w:rsidP="00935726">
      <w:pPr>
        <w:pStyle w:val="FeatureBox"/>
        <w:rPr>
          <w:rStyle w:val="Strong"/>
          <w:b w:val="0"/>
          <w:bCs w:val="0"/>
        </w:rPr>
      </w:pPr>
      <w:r w:rsidRPr="001D44DE">
        <w:rPr>
          <w:rStyle w:val="Strong"/>
          <w:b w:val="0"/>
          <w:bCs w:val="0"/>
        </w:rPr>
        <w:t>How do the texts we read influence our understanding and use of language and form?</w:t>
      </w:r>
    </w:p>
    <w:p w14:paraId="1BE44404" w14:textId="77777777" w:rsidR="00D10234" w:rsidRDefault="00D10234" w:rsidP="00935726">
      <w:pPr>
        <w:pStyle w:val="FeatureBox"/>
        <w:rPr>
          <w:rStyle w:val="Strong"/>
          <w:b w:val="0"/>
          <w:bCs w:val="0"/>
        </w:rPr>
      </w:pPr>
      <w:r w:rsidRPr="001D44DE">
        <w:rPr>
          <w:rStyle w:val="Strong"/>
          <w:b w:val="0"/>
          <w:bCs w:val="0"/>
        </w:rPr>
        <w:t>Select one of the core texts explored in class. In 500 words, explain how the core text has influenced your own use of language and form in your portfolio submission.</w:t>
      </w:r>
    </w:p>
    <w:p w14:paraId="1F12189C" w14:textId="77777777" w:rsidR="00D10234" w:rsidRPr="00990761" w:rsidRDefault="00D10234" w:rsidP="00D10234">
      <w:pPr>
        <w:rPr>
          <w:rStyle w:val="Strong"/>
          <w:b w:val="0"/>
        </w:rPr>
      </w:pPr>
      <w:r w:rsidRPr="00990761">
        <w:rPr>
          <w:rStyle w:val="Strong"/>
          <w:b w:val="0"/>
        </w:rPr>
        <w:t>In writing my persuasive piece, I wanted to show how important it is to connect with others in a community. I focused on the theme of ‘Harnessing the power of language to make connection’ while discussing the complexities of belonging.</w:t>
      </w:r>
    </w:p>
    <w:p w14:paraId="1446D345" w14:textId="5B489422" w:rsidR="00D10234" w:rsidRPr="00990761" w:rsidRDefault="00D10234" w:rsidP="00D10234">
      <w:pPr>
        <w:rPr>
          <w:rStyle w:val="Strong"/>
          <w:b w:val="0"/>
        </w:rPr>
      </w:pPr>
      <w:r w:rsidRPr="00990761">
        <w:rPr>
          <w:rStyle w:val="Strong"/>
          <w:b w:val="0"/>
        </w:rPr>
        <w:t>I used a clear structure with an introduction, body paragraphs and a conclusion. This helped me present my ideas in a logical way. I started with a strong opening about how home is more than just a place, using O’Neill’s quote to support my argument. This quote helped to grab the reader</w:t>
      </w:r>
      <w:r w:rsidR="003A2CE6">
        <w:rPr>
          <w:rStyle w:val="Strong"/>
          <w:b w:val="0"/>
        </w:rPr>
        <w:t>’</w:t>
      </w:r>
      <w:r w:rsidRPr="00990761">
        <w:rPr>
          <w:rStyle w:val="Strong"/>
          <w:b w:val="0"/>
        </w:rPr>
        <w:t>s attention.</w:t>
      </w:r>
    </w:p>
    <w:p w14:paraId="7C23B330" w14:textId="77777777" w:rsidR="00D10234" w:rsidRPr="00990761" w:rsidRDefault="00D10234" w:rsidP="00D10234">
      <w:pPr>
        <w:rPr>
          <w:rStyle w:val="Strong"/>
          <w:b w:val="0"/>
        </w:rPr>
      </w:pPr>
      <w:r w:rsidRPr="00990761">
        <w:rPr>
          <w:rStyle w:val="Strong"/>
          <w:b w:val="0"/>
        </w:rPr>
        <w:t xml:space="preserve">Throughout the piece, I tried to use descriptive language to create emotions and a sense of connection. I used phrases like </w:t>
      </w:r>
      <w:r>
        <w:rPr>
          <w:rStyle w:val="Strong"/>
          <w:b w:val="0"/>
        </w:rPr>
        <w:t>‘</w:t>
      </w:r>
      <w:r w:rsidRPr="00990761">
        <w:rPr>
          <w:rStyle w:val="Strong"/>
          <w:b w:val="0"/>
        </w:rPr>
        <w:t>sense of identity</w:t>
      </w:r>
      <w:r>
        <w:rPr>
          <w:rStyle w:val="Strong"/>
          <w:b w:val="0"/>
        </w:rPr>
        <w:t>’</w:t>
      </w:r>
      <w:r w:rsidRPr="00990761">
        <w:rPr>
          <w:rStyle w:val="Strong"/>
          <w:b w:val="0"/>
        </w:rPr>
        <w:t xml:space="preserve"> and </w:t>
      </w:r>
      <w:r>
        <w:rPr>
          <w:rStyle w:val="Strong"/>
          <w:b w:val="0"/>
        </w:rPr>
        <w:t>‘</w:t>
      </w:r>
      <w:r w:rsidRPr="00990761">
        <w:rPr>
          <w:rStyle w:val="Strong"/>
          <w:b w:val="0"/>
        </w:rPr>
        <w:t>feel supported</w:t>
      </w:r>
      <w:r>
        <w:rPr>
          <w:rStyle w:val="Strong"/>
          <w:b w:val="0"/>
        </w:rPr>
        <w:t>’</w:t>
      </w:r>
      <w:r w:rsidRPr="00990761">
        <w:rPr>
          <w:rStyle w:val="Strong"/>
          <w:b w:val="0"/>
        </w:rPr>
        <w:t xml:space="preserve"> to help readers relate to the idea of belonging. I also included examples, like the challenges faced by immigrants, to show how </w:t>
      </w:r>
      <w:r w:rsidRPr="00990761">
        <w:rPr>
          <w:rStyle w:val="Strong"/>
          <w:b w:val="0"/>
        </w:rPr>
        <w:lastRenderedPageBreak/>
        <w:t>some people may find it hard to feel at home in their communities. This made my argument more relatable and real.</w:t>
      </w:r>
    </w:p>
    <w:p w14:paraId="009E3054" w14:textId="77777777" w:rsidR="00D10234" w:rsidRPr="00990761" w:rsidRDefault="00D10234" w:rsidP="00D10234">
      <w:pPr>
        <w:rPr>
          <w:rStyle w:val="Strong"/>
          <w:b w:val="0"/>
        </w:rPr>
      </w:pPr>
      <w:r w:rsidRPr="00990761">
        <w:rPr>
          <w:rStyle w:val="Strong"/>
          <w:b w:val="0"/>
        </w:rPr>
        <w:t xml:space="preserve">I highlighted the role of language in creating connections. By discussing how talking openly can help break down barriers, I wanted to show that language is a powerful tool for building relationships. This connects to the theme of the </w:t>
      </w:r>
      <w:r w:rsidRPr="00650BB3">
        <w:rPr>
          <w:rStyle w:val="Strong"/>
          <w:b w:val="0"/>
          <w:i/>
          <w:iCs/>
        </w:rPr>
        <w:t>Emerging Writers Summit</w:t>
      </w:r>
      <w:r w:rsidRPr="00990761">
        <w:rPr>
          <w:rStyle w:val="Strong"/>
          <w:b w:val="0"/>
        </w:rPr>
        <w:t>, as it emphasises the importance of using language to connect with others.</w:t>
      </w:r>
    </w:p>
    <w:p w14:paraId="4FB0AB9B" w14:textId="77777777" w:rsidR="00D10234" w:rsidRPr="00990761" w:rsidRDefault="00D10234" w:rsidP="00D10234">
      <w:pPr>
        <w:rPr>
          <w:rStyle w:val="Strong"/>
          <w:b w:val="0"/>
        </w:rPr>
      </w:pPr>
      <w:r w:rsidRPr="00990761">
        <w:rPr>
          <w:rStyle w:val="Strong"/>
          <w:b w:val="0"/>
        </w:rPr>
        <w:t>To improve my writing, I asked friends for feedback. They suggested adding more examples and making some points clearer, which helped me refine my argument. I revised my piece to ensure that each paragraph supported my main idea and that my language was clear.</w:t>
      </w:r>
    </w:p>
    <w:p w14:paraId="47B42FC7" w14:textId="77777777" w:rsidR="00D10234" w:rsidRDefault="00D10234" w:rsidP="00D10234">
      <w:pPr>
        <w:rPr>
          <w:rStyle w:val="Strong"/>
          <w:b w:val="0"/>
        </w:rPr>
      </w:pPr>
      <w:r w:rsidRPr="00990761">
        <w:rPr>
          <w:rStyle w:val="Strong"/>
          <w:b w:val="0"/>
        </w:rPr>
        <w:t xml:space="preserve">Overall, this writing task allowed me to explore the complexities of belonging to a community while showing the power of language. Through my persuasive piece, I wanted to express that home is not just a physical </w:t>
      </w:r>
      <w:proofErr w:type="gramStart"/>
      <w:r w:rsidRPr="00990761">
        <w:rPr>
          <w:rStyle w:val="Strong"/>
          <w:b w:val="0"/>
        </w:rPr>
        <w:t>space</w:t>
      </w:r>
      <w:proofErr w:type="gramEnd"/>
      <w:r w:rsidRPr="00990761">
        <w:rPr>
          <w:rStyle w:val="Strong"/>
          <w:b w:val="0"/>
        </w:rPr>
        <w:t xml:space="preserve"> but an experience shaped by relationships. I hope readers think about their own experiences of belonging and how they can use language to create understanding and connection in their communities.</w:t>
      </w:r>
    </w:p>
    <w:p w14:paraId="3FA548CC" w14:textId="2ECD4D10" w:rsidR="00897750" w:rsidRDefault="00897750">
      <w:pPr>
        <w:suppressAutoHyphens w:val="0"/>
        <w:spacing w:before="0" w:after="160" w:line="259" w:lineRule="auto"/>
        <w:rPr>
          <w:color w:val="002664"/>
          <w:sz w:val="32"/>
          <w:szCs w:val="40"/>
        </w:rPr>
      </w:pPr>
      <w:bookmarkStart w:id="23" w:name="_Toc204857334"/>
    </w:p>
    <w:p w14:paraId="42E68E7B" w14:textId="77777777" w:rsidR="00897750" w:rsidRDefault="00897750" w:rsidP="00D10234">
      <w:pPr>
        <w:pStyle w:val="Heading3"/>
        <w:sectPr w:rsidR="00897750" w:rsidSect="00897750">
          <w:pgSz w:w="11906" w:h="16838" w:code="9"/>
          <w:pgMar w:top="1134" w:right="1134" w:bottom="1134" w:left="1134" w:header="709" w:footer="709" w:gutter="0"/>
          <w:cols w:space="708"/>
          <w:docGrid w:linePitch="360"/>
        </w:sectPr>
      </w:pPr>
    </w:p>
    <w:p w14:paraId="0D8817EC" w14:textId="498E3134" w:rsidR="00D10234" w:rsidRDefault="00D10234" w:rsidP="00D10234">
      <w:pPr>
        <w:pStyle w:val="Heading3"/>
      </w:pPr>
      <w:bookmarkStart w:id="24" w:name="_Toc206158136"/>
      <w:r>
        <w:lastRenderedPageBreak/>
        <w:t>Annotated student work sample</w:t>
      </w:r>
      <w:bookmarkEnd w:id="23"/>
      <w:r w:rsidR="005B2218">
        <w:t xml:space="preserve"> – Part A</w:t>
      </w:r>
      <w:bookmarkEnd w:id="24"/>
    </w:p>
    <w:p w14:paraId="390A7AF9" w14:textId="0A67CD32" w:rsidR="00D10234" w:rsidRDefault="00D10234" w:rsidP="00D10234">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xml:space="preserve">: </w:t>
      </w:r>
      <w:r w:rsidRPr="006A3860">
        <w:rPr>
          <w:rFonts w:eastAsia="Arial"/>
          <w:szCs w:val="22"/>
        </w:rPr>
        <w:t xml:space="preserve">the following annotated work sample is designed to provide one example of a completed composition that aligns with </w:t>
      </w:r>
      <w:r w:rsidR="00DA1B5C">
        <w:rPr>
          <w:rFonts w:eastAsia="Arial"/>
          <w:szCs w:val="22"/>
        </w:rPr>
        <w:t xml:space="preserve">the </w:t>
      </w:r>
      <w:r w:rsidRPr="006A3860">
        <w:rPr>
          <w:rFonts w:eastAsia="Arial"/>
          <w:szCs w:val="22"/>
        </w:rPr>
        <w:t xml:space="preserve">Part A assessment task requirements. </w:t>
      </w:r>
      <w:r>
        <w:t>It</w:t>
      </w:r>
      <w:r w:rsidRPr="006F463A">
        <w:t xml:space="preserve"> is not designed to be an </w:t>
      </w:r>
      <w:r>
        <w:t>example of exemplary student work. It is indicative</w:t>
      </w:r>
      <w:r w:rsidRPr="006F463A">
        <w:t xml:space="preserve"> of a </w:t>
      </w:r>
      <w:r w:rsidRPr="00EF2B0F">
        <w:t>C</w:t>
      </w:r>
      <w:r w:rsidR="00DA1B5C">
        <w:t>-</w:t>
      </w:r>
      <w:r w:rsidRPr="00EF2B0F">
        <w:t>grade response.</w:t>
      </w:r>
    </w:p>
    <w:p w14:paraId="5A720930" w14:textId="755B2E49" w:rsidR="00F7589D" w:rsidRPr="00F7589D" w:rsidRDefault="00F7589D" w:rsidP="00F7589D">
      <w:r>
        <w:t xml:space="preserve">The table below contains an annotation of </w:t>
      </w:r>
      <w:r w:rsidRPr="003373F9">
        <w:t xml:space="preserve">Part A – </w:t>
      </w:r>
      <w:r>
        <w:t>persuasive</w:t>
      </w:r>
      <w:r w:rsidRPr="003373F9">
        <w:t xml:space="preserve"> response</w:t>
      </w:r>
      <w:r>
        <w:t>.</w:t>
      </w:r>
    </w:p>
    <w:p w14:paraId="621C6BCF" w14:textId="4B37BFC5" w:rsidR="00D10234" w:rsidRDefault="00D10234" w:rsidP="00D10234">
      <w:pPr>
        <w:pStyle w:val="Caption"/>
      </w:pPr>
      <w:r>
        <w:t xml:space="preserve">Table </w:t>
      </w:r>
      <w:r>
        <w:fldChar w:fldCharType="begin"/>
      </w:r>
      <w:r>
        <w:instrText xml:space="preserve"> SEQ Table \* ARABIC </w:instrText>
      </w:r>
      <w:r>
        <w:fldChar w:fldCharType="separate"/>
      </w:r>
      <w:r w:rsidR="00DA1B5C">
        <w:rPr>
          <w:noProof/>
        </w:rPr>
        <w:t>3</w:t>
      </w:r>
      <w:r>
        <w:fldChar w:fldCharType="end"/>
      </w:r>
      <w:r>
        <w:t xml:space="preserve"> – </w:t>
      </w:r>
      <w:r w:rsidR="00826366">
        <w:t>student</w:t>
      </w:r>
      <w:r>
        <w:t xml:space="preserve"> work sample </w:t>
      </w:r>
      <w:r w:rsidR="00826366">
        <w:t xml:space="preserve">annotations </w:t>
      </w:r>
      <w:r>
        <w:t xml:space="preserve">– Part A </w:t>
      </w:r>
      <w:r w:rsidR="005210B3">
        <w:t xml:space="preserve">– </w:t>
      </w:r>
      <w:r>
        <w:t>persuasive response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D10234" w14:paraId="4CE22770" w14:textId="77777777" w:rsidTr="00A71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760DDBB" w14:textId="77777777" w:rsidR="00D10234" w:rsidRPr="0022348C" w:rsidRDefault="00D10234" w:rsidP="00A713A9">
            <w:r w:rsidRPr="0022348C">
              <w:t>Student work sample</w:t>
            </w:r>
          </w:p>
        </w:tc>
        <w:tc>
          <w:tcPr>
            <w:tcW w:w="1667" w:type="pct"/>
          </w:tcPr>
          <w:p w14:paraId="5A274099" w14:textId="77777777" w:rsidR="00D10234" w:rsidRPr="0022348C" w:rsidRDefault="00D10234" w:rsidP="00A713A9">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2EE61C8D" w14:textId="77777777" w:rsidR="00D10234" w:rsidRPr="0022348C" w:rsidRDefault="00D10234" w:rsidP="00A713A9">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D10234" w14:paraId="67EBDE70" w14:textId="77777777" w:rsidTr="00A7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B0FC1D7" w14:textId="34C4C2C8" w:rsidR="00D10234" w:rsidRPr="00A83AD8" w:rsidRDefault="00D10234" w:rsidP="00A713A9">
            <w:pPr>
              <w:rPr>
                <w:bCs/>
              </w:rPr>
            </w:pPr>
            <w:r w:rsidRPr="00A83AD8">
              <w:rPr>
                <w:bCs/>
              </w:rPr>
              <w:t>When we think of home, many people picture a house with walls and a roof. However, O</w:t>
            </w:r>
            <w:r w:rsidR="0078746C">
              <w:rPr>
                <w:bCs/>
              </w:rPr>
              <w:t>’</w:t>
            </w:r>
            <w:r w:rsidRPr="00A83AD8">
              <w:rPr>
                <w:bCs/>
              </w:rPr>
              <w:t>Neill reminds us that home is not just a physical place; it is an experience and a feeling. The complexities of belonging to a community show us that home is about connection, understanding and shared experiences, not just the building we live in.</w:t>
            </w:r>
          </w:p>
          <w:p w14:paraId="468C19E4" w14:textId="77777777" w:rsidR="00D10234" w:rsidRPr="00764120" w:rsidRDefault="00D10234" w:rsidP="00A713A9">
            <w:pPr>
              <w:rPr>
                <w:rStyle w:val="Strong"/>
                <w:highlight w:val="yellow"/>
              </w:rPr>
            </w:pPr>
            <w:r w:rsidRPr="00A83AD8">
              <w:rPr>
                <w:bCs/>
              </w:rPr>
              <w:t xml:space="preserve">Belonging to a community is important for everyone. It gives us a sense of identity and </w:t>
            </w:r>
            <w:r w:rsidRPr="00A83AD8">
              <w:rPr>
                <w:bCs/>
              </w:rPr>
              <w:lastRenderedPageBreak/>
              <w:t>belonging that is crucial for our well-being. When we are part of a community, we feel supported and accepted. This connection makes us feel secure and comfortable. For example, when we get to know our neighbours or participate in local events, we create bonds that make us feel more rooted in our community.</w:t>
            </w:r>
          </w:p>
        </w:tc>
        <w:tc>
          <w:tcPr>
            <w:tcW w:w="1667" w:type="pct"/>
          </w:tcPr>
          <w:p w14:paraId="07CA0FEE"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Outlines an interpretation of the concept that ‘home’ means more than just a physical place.</w:t>
            </w:r>
          </w:p>
          <w:p w14:paraId="6DD1D79A"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Engages with the core text.</w:t>
            </w:r>
          </w:p>
          <w:p w14:paraId="26492D5A" w14:textId="4158D231"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Applies codes and conventions of a persuasive text – inclusive language, rule of</w:t>
            </w:r>
            <w:r w:rsidR="00650BB3">
              <w:t xml:space="preserve"> </w:t>
            </w:r>
            <w:r w:rsidR="002C6A8E">
              <w:t>3</w:t>
            </w:r>
            <w:r>
              <w:t>, figurative language – ‘…</w:t>
            </w:r>
            <w:r w:rsidR="002C6A8E">
              <w:t xml:space="preserve"> </w:t>
            </w:r>
            <w:r>
              <w:t>we create bonds that make us feel more rooted in our community</w:t>
            </w:r>
            <w:r w:rsidR="002C6A8E">
              <w:t>’</w:t>
            </w:r>
            <w:r>
              <w:t>.</w:t>
            </w:r>
          </w:p>
          <w:p w14:paraId="605D99A7"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Includes relevant evidence and examples to support the thesis.</w:t>
            </w:r>
          </w:p>
          <w:p w14:paraId="01DC9235" w14:textId="31D6EFFC" w:rsidR="00D10234" w:rsidRPr="00E862BF"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 xml:space="preserve">Personal voice is established from the outset </w:t>
            </w:r>
            <w:proofErr w:type="gramStart"/>
            <w:r>
              <w:t>through the use of</w:t>
            </w:r>
            <w:proofErr w:type="gramEnd"/>
            <w:r>
              <w:t xml:space="preserve"> inclusive first person and personalised context.</w:t>
            </w:r>
          </w:p>
        </w:tc>
        <w:tc>
          <w:tcPr>
            <w:tcW w:w="1666" w:type="pct"/>
          </w:tcPr>
          <w:p w14:paraId="05E1BC5F" w14:textId="42D81535"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Varying your sentence structure adds impact, for example you could use a combination of questions (you could begin with a rhetorical question – ‘What truly makes a place feel like home?’), shorter impactful lines and longer reflections to create interest and rhythm in your piece.</w:t>
            </w:r>
          </w:p>
          <w:p w14:paraId="40043612" w14:textId="0784719A"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 xml:space="preserve">Experiment with using more figurative language, inventive punctuation and a more assertive tone, to add depth to your persuasive </w:t>
            </w:r>
            <w:r>
              <w:lastRenderedPageBreak/>
              <w:t>piece: ‘Belonging to a community is not just comforting – it’s essential</w:t>
            </w:r>
            <w:r w:rsidR="002C6A8E">
              <w:t>’</w:t>
            </w:r>
            <w:r>
              <w:t>.</w:t>
            </w:r>
          </w:p>
          <w:p w14:paraId="7C9B2BCA" w14:textId="46A2474A" w:rsidR="00D10234" w:rsidRPr="00C623A5" w:rsidRDefault="00D10234" w:rsidP="00A713A9">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Make a more detailed reference to the core text – a brief outline of how this is done in the core text for example: ‘Through her recount of the experiences of the people who live in the tent village, O’Neill urges readers to consider their perceptions of </w:t>
            </w:r>
            <w:r w:rsidR="002C6A8E">
              <w:t>“</w:t>
            </w:r>
            <w:r>
              <w:t>home</w:t>
            </w:r>
            <w:r w:rsidR="002C6A8E">
              <w:t>”</w:t>
            </w:r>
            <w:r>
              <w:t xml:space="preserve"> …’</w:t>
            </w:r>
          </w:p>
        </w:tc>
      </w:tr>
      <w:tr w:rsidR="00D10234" w14:paraId="4E2F1778" w14:textId="77777777" w:rsidTr="00A7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EC16AD8" w14:textId="5A95CAB5" w:rsidR="00D10234" w:rsidRPr="00A83AD8" w:rsidRDefault="00D10234" w:rsidP="00A713A9">
            <w:pPr>
              <w:rPr>
                <w:bCs/>
              </w:rPr>
            </w:pPr>
            <w:r w:rsidRPr="00A83AD8">
              <w:rPr>
                <w:bCs/>
              </w:rPr>
              <w:lastRenderedPageBreak/>
              <w:t xml:space="preserve">However, belonging is not always easy. Some people face challenges that prevent them from feeling at home in their communities. Things like cultural differences, language barriers and economic issues can create divisions. For example, immigrants might struggle to fit in and feel isolated even when they are surrounded by others. This shows that communities need to be more inclusive and understanding, so everyone can feel </w:t>
            </w:r>
            <w:r w:rsidRPr="00A83AD8">
              <w:rPr>
                <w:bCs/>
              </w:rPr>
              <w:lastRenderedPageBreak/>
              <w:t>welcome.</w:t>
            </w:r>
          </w:p>
          <w:p w14:paraId="3D2CB97C" w14:textId="54064042" w:rsidR="00D10234" w:rsidRPr="00764120" w:rsidRDefault="0078746C" w:rsidP="00A713A9">
            <w:pPr>
              <w:rPr>
                <w:rStyle w:val="Strong"/>
                <w:highlight w:val="yellow"/>
              </w:rPr>
            </w:pPr>
            <w:r>
              <w:rPr>
                <w:bCs/>
              </w:rPr>
              <w:t>Moreover, t</w:t>
            </w:r>
            <w:r w:rsidR="00D10234" w:rsidRPr="00A83AD8">
              <w:rPr>
                <w:bCs/>
              </w:rPr>
              <w:t>he idea of belonging can change over time. As we grow and experience different stages in life, our connection to our community may shift. A young person might feel a strong sense of belonging while growing up in a neighbourhood, but when they move away for school or work, they might feel disconnected. It’s essential for communities to find ways to keep these connections alive, like through social media, community events or programs to help people stay connected.</w:t>
            </w:r>
          </w:p>
        </w:tc>
        <w:tc>
          <w:tcPr>
            <w:tcW w:w="1667" w:type="pct"/>
          </w:tcPr>
          <w:p w14:paraId="77D49BCA" w14:textId="5078E090" w:rsidR="00D10234" w:rsidRDefault="00D10234" w:rsidP="00A713A9">
            <w:pPr>
              <w:spacing w:after="0"/>
              <w:cnfStyle w:val="000000010000" w:firstRow="0" w:lastRow="0" w:firstColumn="0" w:lastColumn="0" w:oddVBand="0" w:evenVBand="0" w:oddHBand="0" w:evenHBand="1" w:firstRowFirstColumn="0" w:firstRowLastColumn="0" w:lastRowFirstColumn="0" w:lastRowLastColumn="0"/>
            </w:pPr>
            <w:r>
              <w:lastRenderedPageBreak/>
              <w:t xml:space="preserve">Makes sound use of codes and conventions of persuasive writing – rule of </w:t>
            </w:r>
            <w:r w:rsidR="002C6A8E">
              <w:t>3</w:t>
            </w:r>
            <w:r>
              <w:t>, examples to support the thesis, inclusive language, a call for action – ‘</w:t>
            </w:r>
            <w:r w:rsidRPr="00B949F0">
              <w:t xml:space="preserve">Things like cultural differences, language barriers and economic issues can create </w:t>
            </w:r>
            <w:proofErr w:type="gramStart"/>
            <w:r w:rsidRPr="00B949F0">
              <w:t>divisions</w:t>
            </w:r>
            <w:r w:rsidR="002C6A8E">
              <w:t>’</w:t>
            </w:r>
            <w:proofErr w:type="gramEnd"/>
            <w:r>
              <w:t>.</w:t>
            </w:r>
          </w:p>
          <w:p w14:paraId="32699B1B" w14:textId="77777777" w:rsidR="00D10234" w:rsidRPr="00C623A5" w:rsidRDefault="00D10234" w:rsidP="00A713A9">
            <w:pPr>
              <w:cnfStyle w:val="000000010000" w:firstRow="0" w:lastRow="0" w:firstColumn="0" w:lastColumn="0" w:oddVBand="0" w:evenVBand="0" w:oddHBand="0" w:evenHBand="1" w:firstRowFirstColumn="0" w:firstRowLastColumn="0" w:lastRowFirstColumn="0" w:lastRowLastColumn="0"/>
              <w:rPr>
                <w:highlight w:val="yellow"/>
              </w:rPr>
            </w:pPr>
            <w:r>
              <w:t>The use of causal connectors, ‘that’, ‘for example’ and ‘shows that’ allow for appropriate progression of ideas.</w:t>
            </w:r>
          </w:p>
        </w:tc>
        <w:tc>
          <w:tcPr>
            <w:tcW w:w="1666" w:type="pct"/>
          </w:tcPr>
          <w:p w14:paraId="18702511" w14:textId="484BCC34" w:rsidR="00D10234" w:rsidRDefault="00D10234" w:rsidP="00A713A9">
            <w:pPr>
              <w:spacing w:after="0"/>
              <w:cnfStyle w:val="000000010000" w:firstRow="0" w:lastRow="0" w:firstColumn="0" w:lastColumn="0" w:oddVBand="0" w:evenVBand="0" w:oddHBand="0" w:evenHBand="1" w:firstRowFirstColumn="0" w:firstRowLastColumn="0" w:lastRowFirstColumn="0" w:lastRowLastColumn="0"/>
            </w:pPr>
            <w:r>
              <w:t xml:space="preserve">Explore how you could include more vivid, engaging and figurative language to create emotional appeal, for example: ‘Cultural differences, language barriers and economic hardships can create invisible walls between </w:t>
            </w:r>
            <w:proofErr w:type="gramStart"/>
            <w:r>
              <w:t>us</w:t>
            </w:r>
            <w:r w:rsidR="002C6A8E">
              <w:t>’</w:t>
            </w:r>
            <w:proofErr w:type="gramEnd"/>
            <w:r>
              <w:t>.</w:t>
            </w:r>
          </w:p>
          <w:p w14:paraId="214AB0E1" w14:textId="77777777" w:rsidR="00D10234" w:rsidRDefault="00D10234" w:rsidP="00A713A9">
            <w:pPr>
              <w:spacing w:after="0"/>
              <w:cnfStyle w:val="000000010000" w:firstRow="0" w:lastRow="0" w:firstColumn="0" w:lastColumn="0" w:oddVBand="0" w:evenVBand="0" w:oddHBand="0" w:evenHBand="1" w:firstRowFirstColumn="0" w:firstRowLastColumn="0" w:lastRowFirstColumn="0" w:lastRowLastColumn="0"/>
            </w:pPr>
            <w:r>
              <w:t>Vary sentence structure to control the pace of your piece: use shorter, impactful sentences mixed with longer reflective ones for dramatic effect.</w:t>
            </w:r>
          </w:p>
          <w:p w14:paraId="497067F4" w14:textId="44E7B675" w:rsidR="00D10234" w:rsidRDefault="00D10234" w:rsidP="00A713A9">
            <w:pPr>
              <w:spacing w:after="0"/>
              <w:cnfStyle w:val="000000010000" w:firstRow="0" w:lastRow="0" w:firstColumn="0" w:lastColumn="0" w:oddVBand="0" w:evenVBand="0" w:oddHBand="0" w:evenHBand="1" w:firstRowFirstColumn="0" w:firstRowLastColumn="0" w:lastRowFirstColumn="0" w:lastRowLastColumn="0"/>
            </w:pPr>
            <w:r>
              <w:lastRenderedPageBreak/>
              <w:t>Using more inclusive and imperative language in the second paragraph strengthens your call to action: ‘We must find ways</w:t>
            </w:r>
            <w:r w:rsidR="001353D8">
              <w:t xml:space="preserve"> </w:t>
            </w:r>
            <w:r>
              <w:t>…’ or ‘It is critical that our communities act now …’</w:t>
            </w:r>
          </w:p>
          <w:p w14:paraId="7850C8AA" w14:textId="77777777" w:rsidR="00D10234" w:rsidRPr="00C623A5" w:rsidRDefault="00D10234" w:rsidP="00A713A9">
            <w:pPr>
              <w:spacing w:after="0"/>
              <w:cnfStyle w:val="000000010000" w:firstRow="0" w:lastRow="0" w:firstColumn="0" w:lastColumn="0" w:oddVBand="0" w:evenVBand="0" w:oddHBand="0" w:evenHBand="1" w:firstRowFirstColumn="0" w:firstRowLastColumn="0" w:lastRowFirstColumn="0" w:lastRowLastColumn="0"/>
              <w:rPr>
                <w:highlight w:val="yellow"/>
              </w:rPr>
            </w:pPr>
            <w:r>
              <w:t>Make more explicit reference to the features of the core text.</w:t>
            </w:r>
          </w:p>
        </w:tc>
      </w:tr>
      <w:tr w:rsidR="00D10234" w14:paraId="09812A0A" w14:textId="77777777" w:rsidTr="00A7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FA43E37" w14:textId="1EE5C334" w:rsidR="00D10234" w:rsidRPr="00A83AD8" w:rsidRDefault="00D10234" w:rsidP="00A713A9">
            <w:pPr>
              <w:rPr>
                <w:bCs/>
              </w:rPr>
            </w:pPr>
            <w:r w:rsidRPr="00A83AD8">
              <w:rPr>
                <w:bCs/>
              </w:rPr>
              <w:lastRenderedPageBreak/>
              <w:t xml:space="preserve">The power of language is also important for creating connections within a community. Words can bring people together and help us understand one another. When we communicate openly and respectfully, we can break down barriers and build </w:t>
            </w:r>
            <w:r w:rsidRPr="00A83AD8">
              <w:rPr>
                <w:bCs/>
              </w:rPr>
              <w:lastRenderedPageBreak/>
              <w:t>relationships. Community leaders and individuals can use language to promote conversations, encourage inclusivity and strengthen ties among different groups.</w:t>
            </w:r>
          </w:p>
          <w:p w14:paraId="5AF3CC33" w14:textId="611B9517" w:rsidR="00D10234" w:rsidRPr="00764120" w:rsidRDefault="00D10234" w:rsidP="00A713A9">
            <w:pPr>
              <w:rPr>
                <w:rStyle w:val="Strong"/>
              </w:rPr>
            </w:pPr>
            <w:r w:rsidRPr="00A83AD8">
              <w:rPr>
                <w:bCs/>
              </w:rPr>
              <w:t>In conclusion, home is not just a physical place; it is an experience shaped by our connections to others. The complexities of belonging to a community highlight the importance of building relationships, recognising challenges and embracing diversity. By using the power of language to connect, we can create communities where everyone feels at home. These human experiences and feelings truly define what it means to belong and live in a supportive environment. We must work to make our communities places where everyone can feel secure, valued and connected.</w:t>
            </w:r>
          </w:p>
        </w:tc>
        <w:tc>
          <w:tcPr>
            <w:tcW w:w="1667" w:type="pct"/>
          </w:tcPr>
          <w:p w14:paraId="55EDA30F"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There is evidence of sound progression of the thesis.</w:t>
            </w:r>
          </w:p>
          <w:p w14:paraId="18954AD2"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Sound use of some of the codes and conventions of persuasive writing – inclusive language, call to action.</w:t>
            </w:r>
          </w:p>
          <w:p w14:paraId="326421FF"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 xml:space="preserve">Personal voice is maintained throughout the response, </w:t>
            </w:r>
            <w:proofErr w:type="gramStart"/>
            <w:r>
              <w:t>through the use of</w:t>
            </w:r>
            <w:proofErr w:type="gramEnd"/>
            <w:r>
              <w:t xml:space="preserve"> high modality ‘truly define’ and ‘must work’.</w:t>
            </w:r>
          </w:p>
          <w:p w14:paraId="467906F5" w14:textId="77777777" w:rsidR="00D10234" w:rsidRPr="00C623A5" w:rsidRDefault="00D10234" w:rsidP="00A713A9">
            <w:pPr>
              <w:cnfStyle w:val="000000100000" w:firstRow="0" w:lastRow="0" w:firstColumn="0" w:lastColumn="0" w:oddVBand="0" w:evenVBand="0" w:oddHBand="1" w:evenHBand="0" w:firstRowFirstColumn="0" w:firstRowLastColumn="0" w:lastRowFirstColumn="0" w:lastRowLastColumn="0"/>
              <w:rPr>
                <w:highlight w:val="yellow"/>
              </w:rPr>
            </w:pPr>
            <w:r>
              <w:t>Conclusion links appropriately back to the thesis.</w:t>
            </w:r>
          </w:p>
        </w:tc>
        <w:tc>
          <w:tcPr>
            <w:tcW w:w="1666" w:type="pct"/>
          </w:tcPr>
          <w:p w14:paraId="2C0CBE3F"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lastRenderedPageBreak/>
              <w:t>Explore ways to place a stronger emphasis on action. Using higher modality language increases the effectiveness of an argument: ‘We must take decisive action now …’</w:t>
            </w:r>
          </w:p>
          <w:p w14:paraId="7FEB372C" w14:textId="40760281"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 xml:space="preserve">Using stronger, more emotive language to increase the emotional appeal in your </w:t>
            </w:r>
            <w:r>
              <w:lastRenderedPageBreak/>
              <w:t>conclusion is a more effective way of communicating persuasively, for example, replace ‘… these human experiences …’ with ‘…</w:t>
            </w:r>
            <w:r w:rsidR="001353D8">
              <w:t> </w:t>
            </w:r>
            <w:r>
              <w:t>the deep, personal connections we form</w:t>
            </w:r>
            <w:r w:rsidR="001353D8">
              <w:t> </w:t>
            </w:r>
            <w:r>
              <w:t>…’</w:t>
            </w:r>
          </w:p>
          <w:p w14:paraId="7DB08D57" w14:textId="77777777" w:rsidR="00D10234" w:rsidRDefault="00D10234" w:rsidP="00A713A9">
            <w:pPr>
              <w:spacing w:after="0"/>
              <w:cnfStyle w:val="000000100000" w:firstRow="0" w:lastRow="0" w:firstColumn="0" w:lastColumn="0" w:oddVBand="0" w:evenVBand="0" w:oddHBand="1" w:evenHBand="0" w:firstRowFirstColumn="0" w:firstRowLastColumn="0" w:lastRowFirstColumn="0" w:lastRowLastColumn="0"/>
            </w:pPr>
            <w:r>
              <w:t>Revisiting a rhetorical question posed in the opening of this piece acts as a coda and brings the audience full circle. It allows the audience to reflect on how their understanding of the issue has shifted.</w:t>
            </w:r>
          </w:p>
          <w:p w14:paraId="792B3445" w14:textId="7A336E17" w:rsidR="00D10234" w:rsidRPr="002B69C9" w:rsidRDefault="00D10234" w:rsidP="00A713A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Close with a stronger call to action that incorporates the thesis: ‘It is our responsibility to take bold steps and transform our communities so that everyone can feel secure, valued and at home</w:t>
            </w:r>
            <w:r w:rsidR="001353D8">
              <w:t>’</w:t>
            </w:r>
            <w:r>
              <w:t>.</w:t>
            </w:r>
          </w:p>
        </w:tc>
      </w:tr>
    </w:tbl>
    <w:p w14:paraId="3B36758F" w14:textId="711B4185" w:rsidR="00D10234" w:rsidRDefault="00D10234" w:rsidP="00D10234">
      <w:pPr>
        <w:pStyle w:val="Heading3"/>
      </w:pPr>
      <w:bookmarkStart w:id="25" w:name="_Toc204857335"/>
      <w:bookmarkStart w:id="26" w:name="_Toc205535873"/>
      <w:bookmarkStart w:id="27" w:name="_Toc206158137"/>
      <w:r>
        <w:lastRenderedPageBreak/>
        <w:t xml:space="preserve">Annotated student work sample </w:t>
      </w:r>
      <w:bookmarkEnd w:id="25"/>
      <w:bookmarkEnd w:id="26"/>
      <w:r w:rsidR="005B2218">
        <w:t>– Part B</w:t>
      </w:r>
      <w:bookmarkEnd w:id="27"/>
    </w:p>
    <w:p w14:paraId="3348C412" w14:textId="22136749" w:rsidR="00D10234" w:rsidRDefault="00D10234" w:rsidP="00D10234">
      <w:pPr>
        <w:pStyle w:val="FeatureBox2"/>
        <w:rPr>
          <w:rFonts w:eastAsia="Arial"/>
          <w:szCs w:val="22"/>
        </w:rPr>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rsidRPr="007108DF">
        <w:rPr>
          <w:rFonts w:eastAsia="Arial"/>
          <w:szCs w:val="22"/>
        </w:rPr>
        <w:t xml:space="preserve">he following annotated work sample is designed to provide one example of a completed </w:t>
      </w:r>
      <w:r>
        <w:rPr>
          <w:rFonts w:eastAsia="Arial"/>
          <w:szCs w:val="22"/>
        </w:rPr>
        <w:t>composition</w:t>
      </w:r>
      <w:r w:rsidRPr="007108DF">
        <w:rPr>
          <w:rFonts w:eastAsia="Arial"/>
          <w:szCs w:val="22"/>
        </w:rPr>
        <w:t xml:space="preserve"> that aligns with </w:t>
      </w:r>
      <w:r w:rsidR="00826366">
        <w:rPr>
          <w:rFonts w:eastAsia="Arial"/>
          <w:szCs w:val="22"/>
        </w:rPr>
        <w:t xml:space="preserve">the </w:t>
      </w:r>
      <w:r>
        <w:rPr>
          <w:rFonts w:eastAsia="Arial"/>
          <w:szCs w:val="22"/>
        </w:rPr>
        <w:t>Part B</w:t>
      </w:r>
      <w:r w:rsidRPr="007108DF">
        <w:rPr>
          <w:rFonts w:eastAsia="Arial"/>
          <w:szCs w:val="22"/>
        </w:rPr>
        <w:t xml:space="preserve"> assessment task requirements. It is not designed to be an example of exemplary student work.</w:t>
      </w:r>
      <w:r>
        <w:rPr>
          <w:rFonts w:eastAsia="Arial"/>
          <w:szCs w:val="22"/>
        </w:rPr>
        <w:t xml:space="preserve"> It is indicative of a C</w:t>
      </w:r>
      <w:r w:rsidR="00826366">
        <w:rPr>
          <w:rFonts w:eastAsia="Arial"/>
          <w:szCs w:val="22"/>
        </w:rPr>
        <w:t>-</w:t>
      </w:r>
      <w:r>
        <w:rPr>
          <w:rFonts w:eastAsia="Arial"/>
          <w:szCs w:val="22"/>
        </w:rPr>
        <w:t xml:space="preserve">range response. </w:t>
      </w:r>
    </w:p>
    <w:p w14:paraId="2421162B" w14:textId="77777777" w:rsidR="00F7589D" w:rsidRPr="003373F9" w:rsidRDefault="00F7589D" w:rsidP="00F7589D">
      <w:pPr>
        <w:keepNext/>
      </w:pPr>
      <w:r w:rsidRPr="003373F9">
        <w:t xml:space="preserve">The table below contains an annotation of Part B – </w:t>
      </w:r>
      <w:r>
        <w:t>r</w:t>
      </w:r>
      <w:r w:rsidRPr="003373F9">
        <w:t>eflection</w:t>
      </w:r>
      <w:r>
        <w:t>.</w:t>
      </w:r>
    </w:p>
    <w:p w14:paraId="0996A735" w14:textId="5D6E29F8" w:rsidR="00D10234" w:rsidRDefault="00D10234" w:rsidP="00D10234">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00826366">
        <w:t>student</w:t>
      </w:r>
      <w:r>
        <w:t xml:space="preserve"> work sample</w:t>
      </w:r>
      <w:r w:rsidR="00826366">
        <w:t xml:space="preserve"> annotations for</w:t>
      </w:r>
      <w:r>
        <w:t xml:space="preserve"> Part B – 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D10234" w14:paraId="3D5698C7" w14:textId="77777777" w:rsidTr="00A71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99465C" w14:textId="77777777" w:rsidR="00D10234" w:rsidRPr="0022348C" w:rsidRDefault="00D10234" w:rsidP="00A713A9">
            <w:r w:rsidRPr="0022348C">
              <w:t>Student work sample</w:t>
            </w:r>
          </w:p>
        </w:tc>
        <w:tc>
          <w:tcPr>
            <w:tcW w:w="1667" w:type="pct"/>
          </w:tcPr>
          <w:p w14:paraId="5A2D3AC5" w14:textId="77777777" w:rsidR="00D10234" w:rsidRPr="0022348C" w:rsidRDefault="00D10234" w:rsidP="00A713A9">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14348171" w14:textId="77777777" w:rsidR="00D10234" w:rsidRPr="0022348C" w:rsidRDefault="00D10234" w:rsidP="00A713A9">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D10234" w14:paraId="3D04C197" w14:textId="77777777" w:rsidTr="00A7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E2FE422" w14:textId="77777777" w:rsidR="00D10234" w:rsidRPr="00B9008F" w:rsidRDefault="00D10234" w:rsidP="00A713A9">
            <w:pPr>
              <w:tabs>
                <w:tab w:val="left" w:pos="1712"/>
              </w:tabs>
              <w:rPr>
                <w:rStyle w:val="Strong"/>
                <w:b/>
                <w:bCs w:val="0"/>
              </w:rPr>
            </w:pPr>
            <w:r w:rsidRPr="00B9008F">
              <w:rPr>
                <w:rStyle w:val="Strong"/>
                <w:b/>
                <w:bCs w:val="0"/>
              </w:rPr>
              <w:t>In writing my persuasive piece, I wanted to show how important it is to connect with others in a community. I focused on the theme of ‘Harnessing the power of language to make connection’ while discussing the complexities of belonging.</w:t>
            </w:r>
          </w:p>
          <w:p w14:paraId="4E4FBE06" w14:textId="664CEFC0" w:rsidR="00D10234" w:rsidRPr="000859C3" w:rsidRDefault="00D10234" w:rsidP="00A713A9">
            <w:pPr>
              <w:rPr>
                <w:b w:val="0"/>
                <w:bCs/>
                <w:highlight w:val="yellow"/>
              </w:rPr>
            </w:pPr>
            <w:r w:rsidRPr="00B9008F">
              <w:rPr>
                <w:rStyle w:val="Strong"/>
                <w:b/>
                <w:bCs w:val="0"/>
              </w:rPr>
              <w:t xml:space="preserve">I used a clear structure with an introduction, body paragraphs and a conclusion. This helped me present my ideas in a logical way. I started with a strong opening about how home is more than just a place, using </w:t>
            </w:r>
            <w:r w:rsidRPr="00B9008F">
              <w:rPr>
                <w:rStyle w:val="Strong"/>
                <w:b/>
                <w:bCs w:val="0"/>
              </w:rPr>
              <w:lastRenderedPageBreak/>
              <w:t>O’Neill’s quote to support my argument. This quote helped to grab the reader</w:t>
            </w:r>
            <w:r w:rsidR="002117BB">
              <w:rPr>
                <w:rStyle w:val="Strong"/>
                <w:b/>
                <w:bCs w:val="0"/>
              </w:rPr>
              <w:t>’</w:t>
            </w:r>
            <w:r w:rsidRPr="00B9008F">
              <w:rPr>
                <w:rStyle w:val="Strong"/>
                <w:b/>
                <w:bCs w:val="0"/>
              </w:rPr>
              <w:t>s attention.</w:t>
            </w:r>
          </w:p>
        </w:tc>
        <w:tc>
          <w:tcPr>
            <w:tcW w:w="1667" w:type="pct"/>
          </w:tcPr>
          <w:p w14:paraId="6439C591" w14:textId="77777777" w:rsidR="00D10234"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proofErr w:type="gramStart"/>
            <w:r>
              <w:rPr>
                <w:rStyle w:val="Strong"/>
                <w:b w:val="0"/>
                <w:bCs w:val="0"/>
              </w:rPr>
              <w:lastRenderedPageBreak/>
              <w:t>Makes reference</w:t>
            </w:r>
            <w:proofErr w:type="gramEnd"/>
            <w:r>
              <w:rPr>
                <w:rStyle w:val="Strong"/>
                <w:b w:val="0"/>
                <w:bCs w:val="0"/>
              </w:rPr>
              <w:t xml:space="preserve"> to the O’Neill prompt and identifies</w:t>
            </w:r>
            <w:r w:rsidRPr="00780583">
              <w:rPr>
                <w:rStyle w:val="Strong"/>
                <w:b w:val="0"/>
                <w:bCs w:val="0"/>
              </w:rPr>
              <w:t xml:space="preserve"> the </w:t>
            </w:r>
            <w:r>
              <w:rPr>
                <w:rStyle w:val="Strong"/>
                <w:b w:val="0"/>
                <w:bCs w:val="0"/>
              </w:rPr>
              <w:t>c</w:t>
            </w:r>
            <w:r w:rsidRPr="006A2C7D">
              <w:rPr>
                <w:rStyle w:val="Strong"/>
                <w:b w:val="0"/>
                <w:bCs w:val="0"/>
              </w:rPr>
              <w:t>ore</w:t>
            </w:r>
            <w:r w:rsidRPr="00780583">
              <w:rPr>
                <w:rStyle w:val="Strong"/>
                <w:b w:val="0"/>
                <w:bCs w:val="0"/>
              </w:rPr>
              <w:t xml:space="preserve"> text</w:t>
            </w:r>
            <w:r>
              <w:rPr>
                <w:rStyle w:val="Strong"/>
                <w:b w:val="0"/>
                <w:bCs w:val="0"/>
              </w:rPr>
              <w:t>.</w:t>
            </w:r>
          </w:p>
          <w:p w14:paraId="175D4044" w14:textId="30967EBB" w:rsidR="00D10234" w:rsidRPr="00780583"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Uses personal </w:t>
            </w:r>
            <w:proofErr w:type="gramStart"/>
            <w:r>
              <w:rPr>
                <w:rStyle w:val="Strong"/>
                <w:b w:val="0"/>
                <w:bCs w:val="0"/>
              </w:rPr>
              <w:t>first</w:t>
            </w:r>
            <w:r w:rsidR="00376217">
              <w:rPr>
                <w:rStyle w:val="Strong"/>
                <w:b w:val="0"/>
                <w:bCs w:val="0"/>
              </w:rPr>
              <w:t xml:space="preserve"> </w:t>
            </w:r>
            <w:r>
              <w:rPr>
                <w:rStyle w:val="Strong"/>
                <w:b w:val="0"/>
                <w:bCs w:val="0"/>
              </w:rPr>
              <w:t>person</w:t>
            </w:r>
            <w:proofErr w:type="gramEnd"/>
            <w:r>
              <w:rPr>
                <w:rStyle w:val="Strong"/>
                <w:b w:val="0"/>
                <w:bCs w:val="0"/>
              </w:rPr>
              <w:t xml:space="preserve"> voice to establish how own understanding of theme has grown. This is maintained appropriately throughout the reflection.</w:t>
            </w:r>
          </w:p>
          <w:p w14:paraId="6F773C74" w14:textId="77777777" w:rsidR="00D10234" w:rsidRPr="00780583"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780583">
              <w:rPr>
                <w:rStyle w:val="Strong"/>
                <w:b w:val="0"/>
                <w:bCs w:val="0"/>
              </w:rPr>
              <w:t>Identifies the purpose of the persuasive piece</w:t>
            </w:r>
            <w:r>
              <w:rPr>
                <w:rStyle w:val="Strong"/>
                <w:b w:val="0"/>
                <w:bCs w:val="0"/>
              </w:rPr>
              <w:t>.</w:t>
            </w:r>
          </w:p>
          <w:p w14:paraId="4C57207B" w14:textId="77777777" w:rsidR="00D10234" w:rsidRPr="00E862BF" w:rsidRDefault="00D10234" w:rsidP="00A713A9">
            <w:pPr>
              <w:spacing w:after="0"/>
              <w:cnfStyle w:val="000000100000" w:firstRow="0" w:lastRow="0" w:firstColumn="0" w:lastColumn="0" w:oddVBand="0" w:evenVBand="0" w:oddHBand="1" w:evenHBand="0" w:firstRowFirstColumn="0" w:firstRowLastColumn="0" w:lastRowFirstColumn="0" w:lastRowLastColumn="0"/>
            </w:pPr>
            <w:r w:rsidRPr="00780583">
              <w:rPr>
                <w:rStyle w:val="Strong"/>
                <w:b w:val="0"/>
                <w:bCs w:val="0"/>
              </w:rPr>
              <w:t xml:space="preserve">Response is organised into </w:t>
            </w:r>
            <w:r>
              <w:rPr>
                <w:rStyle w:val="Strong"/>
                <w:b w:val="0"/>
                <w:bCs w:val="0"/>
              </w:rPr>
              <w:t>appropriately</w:t>
            </w:r>
            <w:r w:rsidRPr="00780583">
              <w:rPr>
                <w:rStyle w:val="Strong"/>
                <w:b w:val="0"/>
                <w:bCs w:val="0"/>
              </w:rPr>
              <w:t xml:space="preserve"> structured paragraphs</w:t>
            </w:r>
            <w:r>
              <w:rPr>
                <w:rStyle w:val="Strong"/>
                <w:b w:val="0"/>
                <w:bCs w:val="0"/>
              </w:rPr>
              <w:t>.</w:t>
            </w:r>
          </w:p>
        </w:tc>
        <w:tc>
          <w:tcPr>
            <w:tcW w:w="1666" w:type="pct"/>
          </w:tcPr>
          <w:p w14:paraId="4585EFB7" w14:textId="18888794" w:rsidR="00D10234" w:rsidRPr="00DA11FD"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w:t>
            </w:r>
            <w:r w:rsidRPr="00DA11FD">
              <w:rPr>
                <w:rStyle w:val="Strong"/>
                <w:b w:val="0"/>
                <w:bCs w:val="0"/>
              </w:rPr>
              <w:t>rovid</w:t>
            </w:r>
            <w:r>
              <w:rPr>
                <w:rStyle w:val="Strong"/>
                <w:b w:val="0"/>
                <w:bCs w:val="0"/>
              </w:rPr>
              <w:t>e</w:t>
            </w:r>
            <w:r w:rsidRPr="00DA11FD">
              <w:rPr>
                <w:rStyle w:val="Strong"/>
                <w:b w:val="0"/>
                <w:bCs w:val="0"/>
              </w:rPr>
              <w:t xml:space="preserve"> more detailed, specific analysis of how descriptive language contributed to the persuasive effect or reader engagement, for example: …</w:t>
            </w:r>
            <w:r w:rsidR="00376217">
              <w:rPr>
                <w:rStyle w:val="Strong"/>
                <w:b w:val="0"/>
                <w:bCs w:val="0"/>
              </w:rPr>
              <w:t> </w:t>
            </w:r>
            <w:r w:rsidRPr="00DA11FD">
              <w:rPr>
                <w:rStyle w:val="Strong"/>
                <w:b w:val="0"/>
                <w:bCs w:val="0"/>
              </w:rPr>
              <w:t>descriptive phrases like ‘sense of identity’ appeals to readers emotions.</w:t>
            </w:r>
          </w:p>
          <w:p w14:paraId="3E4A21F0" w14:textId="77777777" w:rsidR="00D10234" w:rsidRPr="00C623A5" w:rsidRDefault="00D10234" w:rsidP="00A713A9">
            <w:pPr>
              <w:spacing w:after="0"/>
              <w:cnfStyle w:val="000000100000" w:firstRow="0" w:lastRow="0" w:firstColumn="0" w:lastColumn="0" w:oddVBand="0" w:evenVBand="0" w:oddHBand="1" w:evenHBand="0" w:firstRowFirstColumn="0" w:firstRowLastColumn="0" w:lastRowFirstColumn="0" w:lastRowLastColumn="0"/>
              <w:rPr>
                <w:highlight w:val="yellow"/>
              </w:rPr>
            </w:pPr>
            <w:r w:rsidRPr="00DA11FD">
              <w:rPr>
                <w:rStyle w:val="Strong"/>
                <w:b w:val="0"/>
                <w:bCs w:val="0"/>
              </w:rPr>
              <w:t>Elaborate on why this quote grabs the reader’s attention, include O’Neill’s quote to make this clearer</w:t>
            </w:r>
            <w:r>
              <w:rPr>
                <w:rStyle w:val="Strong"/>
                <w:b w:val="0"/>
                <w:bCs w:val="0"/>
              </w:rPr>
              <w:t>.</w:t>
            </w:r>
          </w:p>
        </w:tc>
      </w:tr>
      <w:tr w:rsidR="00D10234" w14:paraId="53A66676" w14:textId="77777777" w:rsidTr="00A7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8389AE" w14:textId="5F2345B7" w:rsidR="00D10234" w:rsidRPr="00C723EC" w:rsidRDefault="00D10234" w:rsidP="00A713A9">
            <w:pPr>
              <w:tabs>
                <w:tab w:val="left" w:pos="1712"/>
              </w:tabs>
              <w:rPr>
                <w:rStyle w:val="Strong"/>
                <w:b/>
                <w:bCs w:val="0"/>
              </w:rPr>
            </w:pPr>
            <w:r w:rsidRPr="00C723EC">
              <w:rPr>
                <w:rStyle w:val="Strong"/>
                <w:b/>
                <w:bCs w:val="0"/>
              </w:rPr>
              <w:t xml:space="preserve">Throughout the piece, I tried to use descriptive language to create emotions and a sense of connection. I used phrases like </w:t>
            </w:r>
            <w:r w:rsidR="002117BB">
              <w:rPr>
                <w:rStyle w:val="Strong"/>
                <w:b/>
                <w:bCs w:val="0"/>
              </w:rPr>
              <w:t>‘</w:t>
            </w:r>
            <w:r w:rsidRPr="00C723EC">
              <w:rPr>
                <w:rStyle w:val="Strong"/>
                <w:b/>
                <w:bCs w:val="0"/>
              </w:rPr>
              <w:t>sense of identity</w:t>
            </w:r>
            <w:r w:rsidR="002117BB">
              <w:rPr>
                <w:rStyle w:val="Strong"/>
                <w:b/>
                <w:bCs w:val="0"/>
              </w:rPr>
              <w:t>’</w:t>
            </w:r>
            <w:r w:rsidRPr="00C723EC">
              <w:rPr>
                <w:rStyle w:val="Strong"/>
                <w:b/>
                <w:bCs w:val="0"/>
              </w:rPr>
              <w:t xml:space="preserve"> and </w:t>
            </w:r>
            <w:r w:rsidR="002117BB">
              <w:rPr>
                <w:rStyle w:val="Strong"/>
                <w:b/>
                <w:bCs w:val="0"/>
              </w:rPr>
              <w:t>‘</w:t>
            </w:r>
            <w:r w:rsidRPr="00C723EC">
              <w:rPr>
                <w:rStyle w:val="Strong"/>
                <w:b/>
                <w:bCs w:val="0"/>
              </w:rPr>
              <w:t>feel supported</w:t>
            </w:r>
            <w:r w:rsidR="002117BB">
              <w:rPr>
                <w:rStyle w:val="Strong"/>
                <w:b/>
                <w:bCs w:val="0"/>
              </w:rPr>
              <w:t>’</w:t>
            </w:r>
            <w:r w:rsidRPr="00C723EC">
              <w:rPr>
                <w:rStyle w:val="Strong"/>
                <w:b/>
                <w:bCs w:val="0"/>
              </w:rPr>
              <w:t xml:space="preserve"> to help readers relate to the idea of belonging. I also included examples, like the challenges faced by immigrants, to show how some people may find it hard to feel at home in their communities. This made my argument more relatable and real.</w:t>
            </w:r>
          </w:p>
          <w:p w14:paraId="2345D186" w14:textId="77777777" w:rsidR="00D10234" w:rsidRPr="000859C3" w:rsidRDefault="00D10234" w:rsidP="00A713A9">
            <w:pPr>
              <w:rPr>
                <w:b w:val="0"/>
                <w:bCs/>
                <w:highlight w:val="yellow"/>
              </w:rPr>
            </w:pPr>
            <w:r w:rsidRPr="00C723EC">
              <w:rPr>
                <w:rStyle w:val="Strong"/>
                <w:b/>
                <w:bCs w:val="0"/>
              </w:rPr>
              <w:t xml:space="preserve">I highlighted the role of language in creating connections. By discussing how talking openly can help break down barriers, I wanted to show that language is a powerful tool for building relationships. This connects to the theme of the </w:t>
            </w:r>
            <w:r w:rsidRPr="00650BB3">
              <w:rPr>
                <w:rStyle w:val="Strong"/>
                <w:bCs w:val="0"/>
                <w:i/>
                <w:iCs/>
              </w:rPr>
              <w:t xml:space="preserve">Emerging </w:t>
            </w:r>
            <w:r w:rsidRPr="00650BB3">
              <w:rPr>
                <w:rStyle w:val="Strong"/>
                <w:bCs w:val="0"/>
                <w:i/>
                <w:iCs/>
              </w:rPr>
              <w:lastRenderedPageBreak/>
              <w:t>Writers Summit</w:t>
            </w:r>
            <w:r w:rsidRPr="00C723EC">
              <w:rPr>
                <w:rStyle w:val="Strong"/>
                <w:b/>
                <w:bCs w:val="0"/>
              </w:rPr>
              <w:t>, as it emphasises the importance of using language to connect with others.</w:t>
            </w:r>
          </w:p>
        </w:tc>
        <w:tc>
          <w:tcPr>
            <w:tcW w:w="1667" w:type="pct"/>
          </w:tcPr>
          <w:p w14:paraId="4883B827" w14:textId="77777777" w:rsidR="00D10234" w:rsidRPr="009E32E6" w:rsidRDefault="00D10234" w:rsidP="00A713A9">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9E32E6">
              <w:rPr>
                <w:rStyle w:val="Strong"/>
                <w:b w:val="0"/>
                <w:bCs w:val="0"/>
              </w:rPr>
              <w:lastRenderedPageBreak/>
              <w:t>Identifies language features</w:t>
            </w:r>
            <w:r>
              <w:rPr>
                <w:rStyle w:val="Strong"/>
                <w:b w:val="0"/>
                <w:bCs w:val="0"/>
              </w:rPr>
              <w:t>, such as descriptive language,</w:t>
            </w:r>
            <w:r w:rsidRPr="009E32E6">
              <w:rPr>
                <w:rStyle w:val="Strong"/>
                <w:b w:val="0"/>
                <w:bCs w:val="0"/>
              </w:rPr>
              <w:t xml:space="preserve"> from the persuasive </w:t>
            </w:r>
            <w:r>
              <w:rPr>
                <w:rStyle w:val="Strong"/>
                <w:b w:val="0"/>
                <w:bCs w:val="0"/>
              </w:rPr>
              <w:t>response</w:t>
            </w:r>
            <w:r w:rsidRPr="009E32E6">
              <w:rPr>
                <w:rStyle w:val="Strong"/>
                <w:b w:val="0"/>
                <w:bCs w:val="0"/>
              </w:rPr>
              <w:t xml:space="preserve"> and outlines </w:t>
            </w:r>
            <w:r>
              <w:rPr>
                <w:rStyle w:val="Strong"/>
                <w:b w:val="0"/>
                <w:bCs w:val="0"/>
              </w:rPr>
              <w:t>how</w:t>
            </w:r>
            <w:r w:rsidRPr="009E32E6">
              <w:rPr>
                <w:rStyle w:val="Strong"/>
                <w:b w:val="0"/>
                <w:bCs w:val="0"/>
              </w:rPr>
              <w:t xml:space="preserve"> using these lines</w:t>
            </w:r>
            <w:r>
              <w:rPr>
                <w:rStyle w:val="Strong"/>
                <w:b w:val="0"/>
                <w:bCs w:val="0"/>
              </w:rPr>
              <w:t xml:space="preserve"> created connections with the reader.</w:t>
            </w:r>
          </w:p>
          <w:p w14:paraId="003C8C09" w14:textId="77777777" w:rsidR="00D10234" w:rsidRDefault="00D10234" w:rsidP="00A713A9">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9E32E6">
              <w:rPr>
                <w:rStyle w:val="Strong"/>
                <w:b w:val="0"/>
                <w:bCs w:val="0"/>
              </w:rPr>
              <w:t>Includes</w:t>
            </w:r>
            <w:r>
              <w:rPr>
                <w:rStyle w:val="Strong"/>
                <w:b w:val="0"/>
                <w:bCs w:val="0"/>
              </w:rPr>
              <w:t xml:space="preserve"> appropriate</w:t>
            </w:r>
            <w:r w:rsidRPr="009E32E6">
              <w:rPr>
                <w:rStyle w:val="Strong"/>
                <w:b w:val="0"/>
                <w:bCs w:val="0"/>
              </w:rPr>
              <w:t xml:space="preserve"> examples to support </w:t>
            </w:r>
            <w:r>
              <w:rPr>
                <w:rStyle w:val="Strong"/>
                <w:b w:val="0"/>
                <w:bCs w:val="0"/>
              </w:rPr>
              <w:t xml:space="preserve">development of </w:t>
            </w:r>
            <w:r w:rsidRPr="009E32E6">
              <w:rPr>
                <w:rStyle w:val="Strong"/>
                <w:b w:val="0"/>
                <w:bCs w:val="0"/>
              </w:rPr>
              <w:t>ideas.</w:t>
            </w:r>
          </w:p>
          <w:p w14:paraId="2DD4DCE8" w14:textId="77777777" w:rsidR="00D10234" w:rsidRPr="009E32E6" w:rsidRDefault="00D10234" w:rsidP="00A713A9">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Uses evaluative language, such as ‘emphasises’, that identifies how successful the persuasive response was in connecting to the theme of the </w:t>
            </w:r>
            <w:r w:rsidRPr="00650BB3">
              <w:rPr>
                <w:rStyle w:val="Strong"/>
                <w:b w:val="0"/>
                <w:bCs w:val="0"/>
                <w:i/>
                <w:iCs/>
              </w:rPr>
              <w:t>Emerging Writers Summit</w:t>
            </w:r>
            <w:r>
              <w:rPr>
                <w:rStyle w:val="Strong"/>
                <w:b w:val="0"/>
                <w:bCs w:val="0"/>
              </w:rPr>
              <w:t>.</w:t>
            </w:r>
          </w:p>
          <w:p w14:paraId="5A2B8D7E" w14:textId="77777777" w:rsidR="00D10234" w:rsidRPr="00C623A5" w:rsidRDefault="00D10234" w:rsidP="00A713A9">
            <w:pPr>
              <w:cnfStyle w:val="000000010000" w:firstRow="0" w:lastRow="0" w:firstColumn="0" w:lastColumn="0" w:oddVBand="0" w:evenVBand="0" w:oddHBand="0" w:evenHBand="1" w:firstRowFirstColumn="0" w:firstRowLastColumn="0" w:lastRowFirstColumn="0" w:lastRowLastColumn="0"/>
              <w:rPr>
                <w:highlight w:val="yellow"/>
              </w:rPr>
            </w:pPr>
            <w:r w:rsidRPr="00A83AD8">
              <w:rPr>
                <w:rStyle w:val="Strong"/>
                <w:b w:val="0"/>
                <w:bCs w:val="0"/>
              </w:rPr>
              <w:t>Appropriate links are made</w:t>
            </w:r>
            <w:r w:rsidRPr="009E32E6">
              <w:rPr>
                <w:rStyle w:val="Strong"/>
                <w:b w:val="0"/>
                <w:bCs w:val="0"/>
              </w:rPr>
              <w:t xml:space="preserve"> to the </w:t>
            </w:r>
            <w:r w:rsidRPr="00650BB3">
              <w:rPr>
                <w:rStyle w:val="Strong"/>
                <w:b w:val="0"/>
                <w:bCs w:val="0"/>
                <w:i/>
                <w:iCs/>
              </w:rPr>
              <w:t>Emerging Writers Summit</w:t>
            </w:r>
            <w:r w:rsidRPr="009E32E6">
              <w:rPr>
                <w:rStyle w:val="Strong"/>
                <w:b w:val="0"/>
                <w:bCs w:val="0"/>
              </w:rPr>
              <w:t xml:space="preserve"> – purpose and audience</w:t>
            </w:r>
            <w:r>
              <w:rPr>
                <w:rStyle w:val="Strong"/>
                <w:b w:val="0"/>
                <w:bCs w:val="0"/>
              </w:rPr>
              <w:t>.</w:t>
            </w:r>
          </w:p>
        </w:tc>
        <w:tc>
          <w:tcPr>
            <w:tcW w:w="1666" w:type="pct"/>
          </w:tcPr>
          <w:p w14:paraId="53E00180" w14:textId="77777777" w:rsidR="00D10234" w:rsidRPr="00003CA2" w:rsidRDefault="00D10234" w:rsidP="00A713A9">
            <w:pPr>
              <w:cnfStyle w:val="000000010000" w:firstRow="0" w:lastRow="0" w:firstColumn="0" w:lastColumn="0" w:oddVBand="0" w:evenVBand="0" w:oddHBand="0" w:evenHBand="1" w:firstRowFirstColumn="0" w:firstRowLastColumn="0" w:lastRowFirstColumn="0" w:lastRowLastColumn="0"/>
            </w:pPr>
            <w:r>
              <w:rPr>
                <w:rStyle w:val="Strong"/>
                <w:b w:val="0"/>
                <w:bCs w:val="0"/>
              </w:rPr>
              <w:t>A</w:t>
            </w:r>
            <w:r w:rsidRPr="007E1D4F">
              <w:rPr>
                <w:rStyle w:val="Strong"/>
                <w:b w:val="0"/>
                <w:bCs w:val="0"/>
              </w:rPr>
              <w:t>nalysing specific language devices that have been used in your piece, for example: metaphors</w:t>
            </w:r>
            <w:r>
              <w:rPr>
                <w:rStyle w:val="Strong"/>
                <w:b w:val="0"/>
                <w:bCs w:val="0"/>
              </w:rPr>
              <w:t xml:space="preserve"> </w:t>
            </w:r>
            <w:r w:rsidRPr="00BB1750">
              <w:rPr>
                <w:rStyle w:val="Strong"/>
                <w:b w:val="0"/>
                <w:bCs w:val="0"/>
              </w:rPr>
              <w:t>and</w:t>
            </w:r>
            <w:r>
              <w:rPr>
                <w:rStyle w:val="Strong"/>
                <w:b w:val="0"/>
                <w:bCs w:val="0"/>
              </w:rPr>
              <w:t xml:space="preserve"> </w:t>
            </w:r>
            <w:r w:rsidRPr="007E1D4F">
              <w:rPr>
                <w:rStyle w:val="Strong"/>
                <w:b w:val="0"/>
                <w:bCs w:val="0"/>
              </w:rPr>
              <w:t>inclusive language, will show a more developed understanding of how choices have been used to shape the text’s impact.</w:t>
            </w:r>
          </w:p>
        </w:tc>
      </w:tr>
      <w:tr w:rsidR="00D10234" w14:paraId="20E25F1C" w14:textId="77777777" w:rsidTr="00A71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B5AA57" w14:textId="77777777" w:rsidR="00D10234" w:rsidRPr="00306796" w:rsidRDefault="00D10234" w:rsidP="00A713A9">
            <w:pPr>
              <w:tabs>
                <w:tab w:val="left" w:pos="1712"/>
              </w:tabs>
              <w:rPr>
                <w:rStyle w:val="Strong"/>
                <w:b/>
                <w:bCs w:val="0"/>
              </w:rPr>
            </w:pPr>
            <w:r w:rsidRPr="00306796">
              <w:rPr>
                <w:rStyle w:val="Strong"/>
                <w:b/>
                <w:bCs w:val="0"/>
              </w:rPr>
              <w:t>To improve my writing, I asked friends for feedback. They suggested adding more examples and making some points clearer, which helped me refine my argument. I revised my piece to ensure that each paragraph supported my main idea and that my language was clear.</w:t>
            </w:r>
          </w:p>
          <w:p w14:paraId="21548D8B" w14:textId="77777777" w:rsidR="00D10234" w:rsidRPr="000859C3" w:rsidRDefault="00D10234" w:rsidP="00A713A9">
            <w:pPr>
              <w:rPr>
                <w:b w:val="0"/>
                <w:bCs/>
                <w:highlight w:val="yellow"/>
              </w:rPr>
            </w:pPr>
            <w:r w:rsidRPr="00306796">
              <w:rPr>
                <w:rStyle w:val="Strong"/>
                <w:b/>
                <w:bCs w:val="0"/>
              </w:rPr>
              <w:t xml:space="preserve">Overall, this writing task allowed me to explore the complexities of belonging to a community while showing the power of language. Through my persuasive piece, I wanted to express that home is not just a physical </w:t>
            </w:r>
            <w:proofErr w:type="gramStart"/>
            <w:r w:rsidRPr="00306796">
              <w:rPr>
                <w:rStyle w:val="Strong"/>
                <w:b/>
                <w:bCs w:val="0"/>
              </w:rPr>
              <w:t>space</w:t>
            </w:r>
            <w:proofErr w:type="gramEnd"/>
            <w:r w:rsidRPr="00306796">
              <w:rPr>
                <w:rStyle w:val="Strong"/>
                <w:b/>
                <w:bCs w:val="0"/>
              </w:rPr>
              <w:t xml:space="preserve"> but an experience shaped by relationships. I hope readers think about their own experiences of belonging and how they can use language to create </w:t>
            </w:r>
            <w:r w:rsidRPr="00306796">
              <w:rPr>
                <w:rStyle w:val="Strong"/>
                <w:b/>
                <w:bCs w:val="0"/>
              </w:rPr>
              <w:lastRenderedPageBreak/>
              <w:t>understanding and connection in their communities.</w:t>
            </w:r>
          </w:p>
        </w:tc>
        <w:tc>
          <w:tcPr>
            <w:tcW w:w="1667" w:type="pct"/>
          </w:tcPr>
          <w:p w14:paraId="43C6E157" w14:textId="77777777" w:rsidR="00D10234" w:rsidRPr="00DE009D"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DE009D">
              <w:rPr>
                <w:rStyle w:val="Strong"/>
                <w:b w:val="0"/>
                <w:bCs w:val="0"/>
              </w:rPr>
              <w:lastRenderedPageBreak/>
              <w:t xml:space="preserve">Outlines </w:t>
            </w:r>
            <w:r>
              <w:rPr>
                <w:rStyle w:val="Strong"/>
                <w:b w:val="0"/>
                <w:bCs w:val="0"/>
              </w:rPr>
              <w:t>how revision process has informed improvements made in persuasive response.</w:t>
            </w:r>
          </w:p>
          <w:p w14:paraId="3FBFAA43" w14:textId="77777777" w:rsidR="00D10234"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Concluding paragraph re</w:t>
            </w:r>
            <w:r w:rsidRPr="00DE009D">
              <w:rPr>
                <w:rStyle w:val="Strong"/>
                <w:b w:val="0"/>
                <w:bCs w:val="0"/>
              </w:rPr>
              <w:t>iterates the theme</w:t>
            </w:r>
            <w:r>
              <w:rPr>
                <w:rStyle w:val="Strong"/>
                <w:b w:val="0"/>
                <w:bCs w:val="0"/>
              </w:rPr>
              <w:t xml:space="preserve"> of the </w:t>
            </w:r>
            <w:r w:rsidRPr="00650BB3">
              <w:rPr>
                <w:rStyle w:val="Strong"/>
                <w:b w:val="0"/>
                <w:bCs w:val="0"/>
                <w:i/>
                <w:iCs/>
              </w:rPr>
              <w:t>Emerging Writers Summit</w:t>
            </w:r>
            <w:r>
              <w:rPr>
                <w:rStyle w:val="Strong"/>
                <w:b w:val="0"/>
                <w:bCs w:val="0"/>
              </w:rPr>
              <w:t xml:space="preserve"> and</w:t>
            </w:r>
            <w:r w:rsidRPr="00DE009D">
              <w:rPr>
                <w:rStyle w:val="Strong"/>
                <w:b w:val="0"/>
                <w:bCs w:val="0"/>
              </w:rPr>
              <w:t xml:space="preserve"> </w:t>
            </w:r>
            <w:r>
              <w:rPr>
                <w:rStyle w:val="Strong"/>
                <w:b w:val="0"/>
                <w:bCs w:val="0"/>
              </w:rPr>
              <w:t xml:space="preserve">clearly </w:t>
            </w:r>
            <w:r w:rsidRPr="00DE009D">
              <w:rPr>
                <w:rStyle w:val="Strong"/>
                <w:b w:val="0"/>
                <w:bCs w:val="0"/>
              </w:rPr>
              <w:t>summarises thesis</w:t>
            </w:r>
            <w:r>
              <w:rPr>
                <w:rStyle w:val="Strong"/>
                <w:b w:val="0"/>
                <w:bCs w:val="0"/>
              </w:rPr>
              <w:t xml:space="preserve"> of persuasive response.</w:t>
            </w:r>
          </w:p>
          <w:p w14:paraId="36F39625" w14:textId="77777777" w:rsidR="00D10234" w:rsidRPr="00BF6421" w:rsidRDefault="00D10234" w:rsidP="00A713A9">
            <w:pPr>
              <w:cnfStyle w:val="000000100000" w:firstRow="0" w:lastRow="0" w:firstColumn="0" w:lastColumn="0" w:oddVBand="0" w:evenVBand="0" w:oddHBand="1" w:evenHBand="0" w:firstRowFirstColumn="0" w:firstRowLastColumn="0" w:lastRowFirstColumn="0" w:lastRowLastColumn="0"/>
            </w:pPr>
            <w:r>
              <w:rPr>
                <w:rStyle w:val="Strong"/>
                <w:b w:val="0"/>
                <w:bCs w:val="0"/>
              </w:rPr>
              <w:t>Reflects appropriately on how the process of engaging with the theme of the summit and composing the persuasive response has developed their understanding of both the theme and the writing process.</w:t>
            </w:r>
          </w:p>
        </w:tc>
        <w:tc>
          <w:tcPr>
            <w:tcW w:w="1666" w:type="pct"/>
          </w:tcPr>
          <w:p w14:paraId="39D3E00F" w14:textId="77777777" w:rsidR="00D10234" w:rsidRPr="00EC3329" w:rsidRDefault="00D10234" w:rsidP="00A713A9">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w:t>
            </w:r>
            <w:r w:rsidRPr="00EC3329">
              <w:rPr>
                <w:rStyle w:val="Strong"/>
                <w:b w:val="0"/>
                <w:bCs w:val="0"/>
              </w:rPr>
              <w:t>roviding an example of at least one specific revision or change that you made: what examples you added and how these strengthened your argument, or how you refined your argument.</w:t>
            </w:r>
          </w:p>
          <w:p w14:paraId="10477864" w14:textId="77777777" w:rsidR="00D10234" w:rsidRPr="00BF6421" w:rsidRDefault="00D10234" w:rsidP="00A713A9">
            <w:pPr>
              <w:cnfStyle w:val="000000100000" w:firstRow="0" w:lastRow="0" w:firstColumn="0" w:lastColumn="0" w:oddVBand="0" w:evenVBand="0" w:oddHBand="1" w:evenHBand="0" w:firstRowFirstColumn="0" w:firstRowLastColumn="0" w:lastRowFirstColumn="0" w:lastRowLastColumn="0"/>
            </w:pPr>
            <w:r>
              <w:rPr>
                <w:rStyle w:val="Strong"/>
                <w:b w:val="0"/>
                <w:bCs w:val="0"/>
              </w:rPr>
              <w:t>L</w:t>
            </w:r>
            <w:r w:rsidRPr="00EC3329">
              <w:rPr>
                <w:rStyle w:val="Strong"/>
                <w:b w:val="0"/>
                <w:bCs w:val="0"/>
              </w:rPr>
              <w:t xml:space="preserve">inking back to specific language choices </w:t>
            </w:r>
            <w:r>
              <w:rPr>
                <w:rStyle w:val="Strong"/>
                <w:b w:val="0"/>
                <w:bCs w:val="0"/>
              </w:rPr>
              <w:t xml:space="preserve">you made </w:t>
            </w:r>
            <w:r w:rsidRPr="00EC3329">
              <w:rPr>
                <w:rStyle w:val="Strong"/>
                <w:b w:val="0"/>
                <w:bCs w:val="0"/>
              </w:rPr>
              <w:t>and how these supported your argument</w:t>
            </w:r>
            <w:r>
              <w:rPr>
                <w:rStyle w:val="Strong"/>
                <w:b w:val="0"/>
                <w:bCs w:val="0"/>
              </w:rPr>
              <w:t xml:space="preserve"> strengthens your closing statements</w:t>
            </w:r>
            <w:r w:rsidRPr="00EC3329">
              <w:rPr>
                <w:rStyle w:val="Strong"/>
                <w:b w:val="0"/>
                <w:bCs w:val="0"/>
              </w:rPr>
              <w:t>.</w:t>
            </w:r>
          </w:p>
        </w:tc>
      </w:tr>
    </w:tbl>
    <w:p w14:paraId="46BEA79D" w14:textId="2C56043A" w:rsidR="00D10234" w:rsidRPr="00F7589D" w:rsidRDefault="00D10234" w:rsidP="00D10234">
      <w:pPr>
        <w:tabs>
          <w:tab w:val="left" w:pos="1712"/>
        </w:tabs>
        <w:rPr>
          <w:b/>
          <w:bCs/>
        </w:rPr>
        <w:sectPr w:rsidR="00D10234" w:rsidRPr="00F7589D" w:rsidSect="00897750">
          <w:pgSz w:w="16838" w:h="11906" w:orient="landscape" w:code="9"/>
          <w:pgMar w:top="1134" w:right="1134" w:bottom="1134" w:left="1134" w:header="709" w:footer="709" w:gutter="0"/>
          <w:cols w:space="708"/>
          <w:docGrid w:linePitch="360"/>
        </w:sectPr>
      </w:pPr>
      <w:r w:rsidRPr="00AF5BDA">
        <w:rPr>
          <w:rStyle w:val="Strong"/>
        </w:rPr>
        <w:t>Feedback comment</w:t>
      </w:r>
      <w:r w:rsidR="00F7589D" w:rsidRPr="004069CF">
        <w:rPr>
          <w:rStyle w:val="Strong"/>
          <w:b w:val="0"/>
          <w:bCs w:val="0"/>
        </w:rPr>
        <w:t xml:space="preserve">: </w:t>
      </w:r>
      <w:r w:rsidR="00F7589D">
        <w:rPr>
          <w:rStyle w:val="Strong"/>
          <w:b w:val="0"/>
          <w:bCs w:val="0"/>
        </w:rPr>
        <w:t>y</w:t>
      </w:r>
      <w:r w:rsidRPr="00AF5BDA">
        <w:rPr>
          <w:rStyle w:val="Strong"/>
          <w:b w:val="0"/>
          <w:bCs w:val="0"/>
        </w:rPr>
        <w:t>our persuasive piece demonstrates a sound understanding of how language can cr</w:t>
      </w:r>
      <w:r>
        <w:rPr>
          <w:rStyle w:val="Strong"/>
          <w:b w:val="0"/>
          <w:bCs w:val="0"/>
        </w:rPr>
        <w:t>e</w:t>
      </w:r>
      <w:r w:rsidRPr="00AF5BDA">
        <w:rPr>
          <w:rStyle w:val="Strong"/>
          <w:b w:val="0"/>
          <w:bCs w:val="0"/>
        </w:rPr>
        <w:t xml:space="preserve">ate connections. Your response is </w:t>
      </w:r>
      <w:r>
        <w:rPr>
          <w:rStyle w:val="Strong"/>
          <w:b w:val="0"/>
          <w:bCs w:val="0"/>
        </w:rPr>
        <w:t xml:space="preserve">appropriately </w:t>
      </w:r>
      <w:r w:rsidRPr="00AF5BDA">
        <w:rPr>
          <w:rStyle w:val="Strong"/>
          <w:b w:val="0"/>
          <w:bCs w:val="0"/>
        </w:rPr>
        <w:t xml:space="preserve">organised, and you have used some of the codes and conventions of the </w:t>
      </w:r>
      <w:r>
        <w:rPr>
          <w:rStyle w:val="Strong"/>
          <w:b w:val="0"/>
          <w:bCs w:val="0"/>
        </w:rPr>
        <w:t xml:space="preserve">reflective </w:t>
      </w:r>
      <w:r w:rsidRPr="00AF5BDA">
        <w:rPr>
          <w:rStyle w:val="Strong"/>
          <w:b w:val="0"/>
          <w:bCs w:val="0"/>
        </w:rPr>
        <w:t>form in your response</w:t>
      </w:r>
      <w:r>
        <w:rPr>
          <w:rStyle w:val="Strong"/>
          <w:b w:val="0"/>
          <w:bCs w:val="0"/>
        </w:rPr>
        <w:t xml:space="preserve">, including a personal </w:t>
      </w:r>
      <w:proofErr w:type="gramStart"/>
      <w:r>
        <w:rPr>
          <w:rStyle w:val="Strong"/>
          <w:b w:val="0"/>
          <w:bCs w:val="0"/>
        </w:rPr>
        <w:t>first</w:t>
      </w:r>
      <w:r w:rsidR="004069CF">
        <w:rPr>
          <w:rStyle w:val="Strong"/>
          <w:b w:val="0"/>
          <w:bCs w:val="0"/>
        </w:rPr>
        <w:t xml:space="preserve"> </w:t>
      </w:r>
      <w:r>
        <w:rPr>
          <w:rStyle w:val="Strong"/>
          <w:b w:val="0"/>
          <w:bCs w:val="0"/>
        </w:rPr>
        <w:t>person</w:t>
      </w:r>
      <w:proofErr w:type="gramEnd"/>
      <w:r>
        <w:rPr>
          <w:rStyle w:val="Strong"/>
          <w:b w:val="0"/>
          <w:bCs w:val="0"/>
        </w:rPr>
        <w:t xml:space="preserve"> voice and language of evaluation</w:t>
      </w:r>
      <w:r w:rsidRPr="00AF5BDA">
        <w:rPr>
          <w:rStyle w:val="Strong"/>
          <w:b w:val="0"/>
          <w:bCs w:val="0"/>
        </w:rPr>
        <w:t>. You can improve this persuasive piece by including more figurative language, varying sentence lengths and strengthening the emotional appeal of your writing to</w:t>
      </w:r>
      <w:r>
        <w:rPr>
          <w:rStyle w:val="Strong"/>
          <w:b w:val="0"/>
          <w:bCs w:val="0"/>
        </w:rPr>
        <w:t xml:space="preserve"> increase the</w:t>
      </w:r>
      <w:r w:rsidRPr="00AF5BDA">
        <w:rPr>
          <w:rStyle w:val="Strong"/>
          <w:b w:val="0"/>
          <w:bCs w:val="0"/>
        </w:rPr>
        <w:t xml:space="preserve"> engage</w:t>
      </w:r>
      <w:r>
        <w:rPr>
          <w:rStyle w:val="Strong"/>
          <w:b w:val="0"/>
          <w:bCs w:val="0"/>
        </w:rPr>
        <w:t>ment of</w:t>
      </w:r>
      <w:r w:rsidRPr="00AF5BDA">
        <w:rPr>
          <w:rStyle w:val="Strong"/>
          <w:b w:val="0"/>
          <w:bCs w:val="0"/>
        </w:rPr>
        <w:t xml:space="preserve"> your audience. You could improve this reflection by including specific examples from your writing, a more detailed analysis of your language choices and their specific effects on the reader.</w:t>
      </w:r>
      <w:r>
        <w:rPr>
          <w:rStyle w:val="Strong"/>
          <w:b w:val="0"/>
          <w:bCs w:val="0"/>
        </w:rPr>
        <w:t xml:space="preserve"> </w:t>
      </w:r>
      <w:r w:rsidRPr="00AF5BDA">
        <w:rPr>
          <w:rStyle w:val="Strong"/>
          <w:b w:val="0"/>
          <w:bCs w:val="0"/>
        </w:rPr>
        <w:t xml:space="preserve">Your reflection statement references your understanding of the power of language to create connections and how this has been expanded by the </w:t>
      </w:r>
      <w:r>
        <w:rPr>
          <w:rStyle w:val="Strong"/>
          <w:b w:val="0"/>
          <w:bCs w:val="0"/>
        </w:rPr>
        <w:t>core</w:t>
      </w:r>
      <w:r w:rsidRPr="00AF5BDA">
        <w:rPr>
          <w:rStyle w:val="Strong"/>
          <w:b w:val="0"/>
          <w:bCs w:val="0"/>
        </w:rPr>
        <w:t xml:space="preserve"> text.</w:t>
      </w:r>
    </w:p>
    <w:p w14:paraId="012E1EFF" w14:textId="77777777" w:rsidR="002E159F" w:rsidRPr="00D94DB9" w:rsidRDefault="002E159F" w:rsidP="00C61BD9">
      <w:pPr>
        <w:pStyle w:val="Heading1"/>
        <w:spacing w:before="360" w:after="120"/>
      </w:pPr>
      <w:bookmarkStart w:id="28" w:name="_Toc189748855"/>
      <w:bookmarkStart w:id="29" w:name="_Toc206158138"/>
      <w:bookmarkStart w:id="30" w:name="_Toc121386306"/>
      <w:bookmarkStart w:id="31" w:name="_Toc140045577"/>
      <w:bookmarkStart w:id="32" w:name="_Toc105492476"/>
      <w:bookmarkStart w:id="33" w:name="_Toc107484354"/>
      <w:bookmarkStart w:id="34" w:name="_Hlk125363347"/>
      <w:bookmarkStart w:id="35" w:name="_Toc105492479"/>
      <w:bookmarkStart w:id="36" w:name="_Toc107484357"/>
      <w:bookmarkStart w:id="37" w:name="_Toc124964503"/>
      <w:r w:rsidRPr="00ED0060">
        <w:lastRenderedPageBreak/>
        <w:t>The</w:t>
      </w:r>
      <w:r w:rsidRPr="00D94DB9">
        <w:t xml:space="preserve"> English curriculum 7–12 team</w:t>
      </w:r>
      <w:bookmarkEnd w:id="28"/>
      <w:bookmarkEnd w:id="29"/>
    </w:p>
    <w:p w14:paraId="16B94DC3" w14:textId="77777777" w:rsidR="000C212E" w:rsidRPr="00A439B8" w:rsidRDefault="000C212E" w:rsidP="000C212E">
      <w:bookmarkStart w:id="38" w:name="_Toc138846993"/>
      <w:bookmarkStart w:id="39" w:name="_Toc149324465"/>
      <w:bookmarkStart w:id="40" w:name="_Toc150181684"/>
      <w:bookmarkStart w:id="41" w:name="_Toc150259390"/>
      <w:bookmarkStart w:id="42" w:name="_Toc151447422"/>
      <w:bookmarkStart w:id="43" w:name="_Toc151632402"/>
      <w:bookmarkEnd w:id="30"/>
      <w:bookmarkEnd w:id="31"/>
      <w:bookmarkEnd w:id="32"/>
      <w:bookmarkEnd w:id="33"/>
      <w:bookmarkEnd w:id="34"/>
      <w:bookmarkEnd w:id="35"/>
      <w:bookmarkEnd w:id="36"/>
      <w:bookmarkEnd w:id="37"/>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20">
        <w:r>
          <w:rPr>
            <w:rStyle w:val="Hyperlink"/>
            <w:rFonts w:eastAsia="Arial"/>
          </w:rPr>
          <w:t>E</w:t>
        </w:r>
        <w:r w:rsidRPr="2AD7C5F0">
          <w:rPr>
            <w:rStyle w:val="Hyperlink"/>
            <w:rFonts w:eastAsia="Arial"/>
          </w:rPr>
          <w:t>nglish.curriculum@det.nsw.edu.au</w:t>
        </w:r>
      </w:hyperlink>
      <w:r w:rsidRPr="00E95AEF">
        <w:rPr>
          <w:rFonts w:eastAsia="Arial"/>
        </w:rPr>
        <w:t>.</w:t>
      </w:r>
    </w:p>
    <w:p w14:paraId="5DE8FFB0" w14:textId="77777777" w:rsidR="000C212E" w:rsidRDefault="000C212E" w:rsidP="000C212E">
      <w:pPr>
        <w:pStyle w:val="Heading2"/>
      </w:pPr>
      <w:bookmarkStart w:id="44" w:name="_Toc149324466"/>
      <w:bookmarkStart w:id="45" w:name="_Toc150181685"/>
      <w:bookmarkStart w:id="46" w:name="_Toc150259391"/>
      <w:bookmarkStart w:id="47" w:name="_Toc151447423"/>
      <w:bookmarkStart w:id="48" w:name="_Toc151632403"/>
      <w:bookmarkStart w:id="49" w:name="_Toc189753254"/>
      <w:bookmarkStart w:id="50" w:name="_Toc204687842"/>
      <w:bookmarkStart w:id="51" w:name="_Toc206158139"/>
      <w:bookmarkEnd w:id="38"/>
      <w:bookmarkEnd w:id="39"/>
      <w:bookmarkEnd w:id="40"/>
      <w:bookmarkEnd w:id="41"/>
      <w:bookmarkEnd w:id="42"/>
      <w:bookmarkEnd w:id="43"/>
      <w:r>
        <w:t>Support and alignment</w:t>
      </w:r>
      <w:bookmarkEnd w:id="44"/>
      <w:bookmarkEnd w:id="45"/>
      <w:bookmarkEnd w:id="46"/>
      <w:bookmarkEnd w:id="47"/>
      <w:bookmarkEnd w:id="48"/>
      <w:bookmarkEnd w:id="49"/>
      <w:bookmarkEnd w:id="50"/>
      <w:bookmarkEnd w:id="51"/>
    </w:p>
    <w:p w14:paraId="028CDD85" w14:textId="77777777" w:rsidR="0037360C" w:rsidRPr="00594DD3" w:rsidRDefault="0037360C" w:rsidP="0037360C">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1"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2"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4"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711ADF7A" w14:textId="77777777" w:rsidR="0037360C" w:rsidRPr="004C6D31" w:rsidRDefault="0037360C" w:rsidP="0037360C">
      <w:r w:rsidRPr="00080C71">
        <w:rPr>
          <w:rStyle w:val="Strong"/>
        </w:rPr>
        <w:t>Alignment to the School Excellence Framework</w:t>
      </w:r>
      <w:r w:rsidRPr="00080C71">
        <w:t xml:space="preserve">: this resource aligns with the </w:t>
      </w:r>
      <w:hyperlink r:id="rId25"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F4F75E6" w14:textId="2EFC32F3" w:rsidR="004412A8" w:rsidRDefault="0037360C" w:rsidP="0037360C">
      <w:pPr>
        <w:spacing w:after="160"/>
        <w:rPr>
          <w:rFonts w:eastAsia="Arial"/>
        </w:rPr>
      </w:pPr>
      <w:bookmarkStart w:id="52"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53"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52"/>
      <w:bookmarkEnd w:id="53"/>
      <w:r w:rsidRPr="6AFCE6A2">
        <w:rPr>
          <w:rFonts w:eastAsia="Arial"/>
        </w:rPr>
        <w:t xml:space="preserve"> </w:t>
      </w:r>
      <w:r w:rsidR="005F4AEC" w:rsidRPr="005F4AEC">
        <w:t>5.1.2, 3.3.2</w:t>
      </w:r>
    </w:p>
    <w:p w14:paraId="638B8FE9" w14:textId="77777777" w:rsidR="0037360C" w:rsidRDefault="0037360C" w:rsidP="0037360C">
      <w:r>
        <w:rPr>
          <w:b/>
          <w:bCs/>
        </w:rPr>
        <w:t>Assessment</w:t>
      </w:r>
      <w:r>
        <w:t xml:space="preserve">: </w:t>
      </w:r>
      <w:r>
        <w:rPr>
          <w:rFonts w:eastAsia="Arial"/>
        </w:rPr>
        <w:t xml:space="preserve">further advice to support formative assessment is available on the </w:t>
      </w:r>
      <w:hyperlink r:id="rId26" w:history="1">
        <w:r>
          <w:rPr>
            <w:rStyle w:val="Hyperlink"/>
            <w:rFonts w:eastAsia="Arial"/>
          </w:rPr>
          <w:t>Planning, programming and assessing 7–12</w:t>
        </w:r>
      </w:hyperlink>
      <w:r>
        <w:rPr>
          <w:rFonts w:eastAsia="Arial"/>
        </w:rPr>
        <w:t xml:space="preserve"> webpage.</w:t>
      </w:r>
    </w:p>
    <w:p w14:paraId="7C1CD6CD" w14:textId="77777777" w:rsidR="0037360C" w:rsidRDefault="0037360C" w:rsidP="0037360C">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79696BA8" w14:textId="77777777" w:rsidR="0037360C" w:rsidRDefault="0037360C" w:rsidP="0037360C">
      <w:r w:rsidRPr="42E894E8">
        <w:rPr>
          <w:b/>
          <w:bCs/>
        </w:rPr>
        <w:t>Differentiation:</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7">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5C540F87" w14:textId="77777777" w:rsidR="0037360C" w:rsidRPr="00876DE9" w:rsidRDefault="0037360C" w:rsidP="0037360C">
      <w:pPr>
        <w:spacing w:after="160"/>
        <w:rPr>
          <w:lang w:val="fr-FR"/>
        </w:rPr>
      </w:pPr>
      <w:r w:rsidRPr="003A319E">
        <w:rPr>
          <w:rFonts w:eastAsia="Arial"/>
          <w:b/>
          <w:bCs/>
          <w:lang w:val="fr-FR"/>
        </w:rPr>
        <w:t>NSW Syllabus</w:t>
      </w:r>
      <w:r w:rsidRPr="003A319E">
        <w:rPr>
          <w:lang w:val="fr-FR"/>
        </w:rPr>
        <w:t xml:space="preserve">: </w:t>
      </w:r>
      <w:hyperlink r:id="rId28" w:history="1">
        <w:r w:rsidRPr="003A319E">
          <w:rPr>
            <w:rStyle w:val="Hyperlink"/>
            <w:lang w:val="fr-FR"/>
          </w:rPr>
          <w:t>English Studies 11–12 Syllabus</w:t>
        </w:r>
      </w:hyperlink>
      <w:r w:rsidRPr="003A319E">
        <w:rPr>
          <w:rFonts w:eastAsia="Arial"/>
          <w:lang w:val="fr-FR"/>
        </w:rPr>
        <w:t xml:space="preserve"> </w:t>
      </w:r>
      <w:bookmarkStart w:id="54" w:name="_Hlk178077995"/>
      <w:r w:rsidRPr="003A319E">
        <w:rPr>
          <w:rFonts w:eastAsia="Arial"/>
          <w:lang w:val="fr-FR"/>
        </w:rPr>
        <w:t>(NES</w:t>
      </w:r>
      <w:r>
        <w:rPr>
          <w:rFonts w:eastAsia="Arial"/>
          <w:lang w:val="fr-FR"/>
        </w:rPr>
        <w:t>A 2024)</w:t>
      </w:r>
      <w:bookmarkEnd w:id="54"/>
    </w:p>
    <w:p w14:paraId="1FE4A5DB" w14:textId="77777777" w:rsidR="0037360C" w:rsidRDefault="0037360C" w:rsidP="0037360C">
      <w:pPr>
        <w:spacing w:after="160"/>
      </w:pPr>
      <w:r w:rsidRPr="6AFCE6A2">
        <w:rPr>
          <w:rFonts w:eastAsia="Arial"/>
          <w:b/>
          <w:bCs/>
        </w:rPr>
        <w:lastRenderedPageBreak/>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21BB870C" w14:textId="77777777" w:rsidR="0037360C" w:rsidRDefault="0037360C" w:rsidP="0037360C">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10719D15" w14:textId="5B758404" w:rsidR="004412A8" w:rsidRPr="00E95AEF" w:rsidRDefault="004412A8" w:rsidP="004412A8">
      <w:r w:rsidRPr="00A669B0">
        <w:rPr>
          <w:rStyle w:val="Strong"/>
        </w:rPr>
        <w:t>Resource</w:t>
      </w:r>
      <w:r w:rsidRPr="00E95AEF">
        <w:t xml:space="preserve">: </w:t>
      </w:r>
      <w:r>
        <w:t>student assessment samples</w:t>
      </w:r>
    </w:p>
    <w:p w14:paraId="5584099C" w14:textId="77777777" w:rsidR="0037360C" w:rsidRDefault="0037360C" w:rsidP="0037360C">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29" w:history="1">
        <w:r>
          <w:rPr>
            <w:rStyle w:val="Hyperlink"/>
            <w:rFonts w:eastAsia="Arial"/>
          </w:rPr>
          <w:t>Planning, programming and assessing English 11–12</w:t>
        </w:r>
      </w:hyperlink>
      <w:r>
        <w:rPr>
          <w:rFonts w:eastAsia="Arial"/>
        </w:rPr>
        <w:t xml:space="preserve"> webpage.</w:t>
      </w:r>
    </w:p>
    <w:p w14:paraId="45719444" w14:textId="77777777" w:rsidR="0037360C" w:rsidRDefault="0037360C" w:rsidP="0037360C">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30"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31">
        <w:r w:rsidRPr="6AFCE6A2">
          <w:rPr>
            <w:rStyle w:val="Hyperlink"/>
            <w:rFonts w:eastAsia="Arial"/>
          </w:rPr>
          <w:t>English curriculum professional learning calendar</w:t>
        </w:r>
      </w:hyperlink>
      <w:r w:rsidRPr="6AFCE6A2">
        <w:rPr>
          <w:rFonts w:eastAsia="Arial"/>
        </w:rPr>
        <w:t>.</w:t>
      </w:r>
    </w:p>
    <w:p w14:paraId="7FD10766" w14:textId="77F961F4" w:rsidR="004412A8" w:rsidRDefault="004412A8" w:rsidP="004412A8">
      <w:pPr>
        <w:spacing w:after="160"/>
        <w:rPr>
          <w:rFonts w:eastAsia="Arial"/>
        </w:rPr>
      </w:pPr>
      <w:r w:rsidRPr="6AFCE6A2">
        <w:rPr>
          <w:rFonts w:eastAsia="Arial"/>
          <w:b/>
          <w:bCs/>
        </w:rPr>
        <w:t>Creation date:</w:t>
      </w:r>
      <w:r w:rsidRPr="6AFCE6A2">
        <w:rPr>
          <w:rFonts w:eastAsia="Arial"/>
        </w:rPr>
        <w:t xml:space="preserve"> </w:t>
      </w:r>
      <w:r>
        <w:rPr>
          <w:rFonts w:eastAsia="Arial"/>
        </w:rPr>
        <w:t>1</w:t>
      </w:r>
      <w:r w:rsidRPr="00376B6E">
        <w:rPr>
          <w:rFonts w:eastAsia="Arial"/>
        </w:rPr>
        <w:t xml:space="preserve"> </w:t>
      </w:r>
      <w:r w:rsidR="00870CA7">
        <w:rPr>
          <w:rFonts w:eastAsia="Arial"/>
        </w:rPr>
        <w:t>July</w:t>
      </w:r>
      <w:r w:rsidRPr="00376B6E">
        <w:rPr>
          <w:rFonts w:eastAsia="Arial"/>
        </w:rPr>
        <w:t xml:space="preserve"> 202</w:t>
      </w:r>
      <w:r>
        <w:rPr>
          <w:rFonts w:eastAsia="Arial"/>
        </w:rPr>
        <w:t>5</w:t>
      </w:r>
    </w:p>
    <w:p w14:paraId="1115D349" w14:textId="49FD8EE7" w:rsidR="004412A8" w:rsidRDefault="004412A8" w:rsidP="004412A8">
      <w:r w:rsidRPr="00B25AD9">
        <w:rPr>
          <w:b/>
          <w:bCs/>
        </w:rPr>
        <w:t>Review date:</w:t>
      </w:r>
      <w:r w:rsidRPr="0037360C">
        <w:t xml:space="preserve"> </w:t>
      </w:r>
      <w:r>
        <w:t xml:space="preserve">1 </w:t>
      </w:r>
      <w:r w:rsidR="00870CA7">
        <w:t>July</w:t>
      </w:r>
      <w:r>
        <w:t xml:space="preserve"> 2027</w:t>
      </w:r>
    </w:p>
    <w:p w14:paraId="16C773FD" w14:textId="537DEBAA" w:rsidR="001328F0" w:rsidRPr="00EB33E7" w:rsidRDefault="001328F0" w:rsidP="004412A8">
      <w:pPr>
        <w:spacing w:after="0"/>
      </w:pPr>
      <w:r w:rsidRPr="001328F0">
        <w:br w:type="page"/>
      </w:r>
    </w:p>
    <w:p w14:paraId="7CB9704C" w14:textId="65E11A16" w:rsidR="001328F0" w:rsidRPr="001328F0" w:rsidRDefault="001328F0" w:rsidP="00ED0060">
      <w:pPr>
        <w:pStyle w:val="Heading1"/>
        <w:rPr>
          <w:b/>
        </w:rPr>
      </w:pPr>
      <w:bookmarkStart w:id="55" w:name="_Toc140045581"/>
      <w:bookmarkStart w:id="56" w:name="_Toc206158140"/>
      <w:r w:rsidRPr="00ED0060">
        <w:lastRenderedPageBreak/>
        <w:t>References</w:t>
      </w:r>
      <w:bookmarkEnd w:id="55"/>
      <w:bookmarkEnd w:id="56"/>
    </w:p>
    <w:p w14:paraId="0161ED91" w14:textId="77777777" w:rsidR="00004208" w:rsidRDefault="00004208" w:rsidP="00004208">
      <w:pPr>
        <w:pStyle w:val="FeatureBox2"/>
      </w:pPr>
      <w:bookmarkStart w:id="57" w:name="_Hlk150250750"/>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E3868E" w14:textId="77777777" w:rsidR="00004208" w:rsidRDefault="00004208" w:rsidP="00004208">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47ADB5E0" w14:textId="77777777" w:rsidR="00004208" w:rsidRPr="00943B18" w:rsidDel="00943B18" w:rsidRDefault="00004208" w:rsidP="00004208">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5BC49D63" w14:textId="085A3FD7" w:rsidR="001022A4" w:rsidRDefault="001022A4" w:rsidP="001022A4">
      <w:pPr>
        <w:rPr>
          <w:rFonts w:eastAsia="Arial"/>
        </w:rPr>
      </w:pPr>
      <w:hyperlink r:id="rId35" w:history="1">
        <w:r w:rsidRPr="00A453D4">
          <w:rPr>
            <w:rStyle w:val="Hyperlink"/>
            <w:rFonts w:eastAsia="Arial"/>
          </w:rPr>
          <w:t>English EAL/D 11</w:t>
        </w:r>
        <w:r w:rsidR="00C95CF9">
          <w:rPr>
            <w:rStyle w:val="Hyperlink"/>
            <w:rFonts w:eastAsia="Arial"/>
          </w:rPr>
          <w:t>–</w:t>
        </w:r>
        <w:r w:rsidRPr="00A453D4">
          <w:rPr>
            <w:rStyle w:val="Hyperlink"/>
            <w:rFonts w:eastAsia="Arial"/>
          </w:rPr>
          <w:t>12 Syllabus</w:t>
        </w:r>
      </w:hyperlink>
      <w:r w:rsidRPr="00A453D4">
        <w:rPr>
          <w:rFonts w:eastAsia="Arial"/>
        </w:rPr>
        <w:t xml:space="preserve"> © NSW Education Standards Authority (NESA) for and on behalf of the Crown in right of the State of New South Wales, 2024.</w:t>
      </w:r>
    </w:p>
    <w:p w14:paraId="3058F06D" w14:textId="6B942D9E" w:rsidR="000D22FC" w:rsidRDefault="0071498F" w:rsidP="001022A4">
      <w:r w:rsidRPr="00C62939">
        <w:rPr>
          <w:color w:val="000000"/>
          <w:szCs w:val="22"/>
          <w:shd w:val="clear" w:color="auto" w:fill="FFFFFF"/>
        </w:rPr>
        <w:t xml:space="preserve">NESA (NSW Education Standards Authority) </w:t>
      </w:r>
      <w:r w:rsidR="00BB33E4">
        <w:t xml:space="preserve">(2024) </w:t>
      </w:r>
      <w:hyperlink r:id="rId36" w:anchor="summative-assessment-principles">
        <w:r w:rsidR="0041723D">
          <w:rPr>
            <w:rStyle w:val="Hyperlink"/>
            <w:i/>
            <w:iCs/>
          </w:rPr>
          <w:t>Summative assessment principles</w:t>
        </w:r>
      </w:hyperlink>
      <w:r w:rsidR="00BB33E4">
        <w:t xml:space="preserve">, NESA website, </w:t>
      </w:r>
      <w:r>
        <w:t xml:space="preserve">accessed </w:t>
      </w:r>
      <w:r w:rsidR="00BB33E4">
        <w:t>5 May</w:t>
      </w:r>
      <w:r w:rsidR="00BB33E4" w:rsidRPr="2242570E">
        <w:rPr>
          <w:lang w:eastAsia="zh-CN"/>
        </w:rPr>
        <w:t xml:space="preserve"> 2025</w:t>
      </w:r>
      <w:r w:rsidR="00BB33E4">
        <w:t>.</w:t>
      </w:r>
    </w:p>
    <w:p w14:paraId="7BC6F778" w14:textId="77777777" w:rsidR="0071498F" w:rsidRPr="00C23FC3" w:rsidRDefault="0071498F" w:rsidP="0071498F">
      <w:pPr>
        <w:spacing w:after="0"/>
        <w:rPr>
          <w:color w:val="000000"/>
          <w:szCs w:val="22"/>
          <w:shd w:val="clear" w:color="auto" w:fill="FFFFFF"/>
        </w:rPr>
      </w:pPr>
      <w:r w:rsidRPr="00AA7584">
        <w:rPr>
          <w:color w:val="000000"/>
          <w:szCs w:val="22"/>
          <w:shd w:val="clear" w:color="auto" w:fill="FFFFFF"/>
        </w:rPr>
        <w:t>——</w:t>
      </w:r>
      <w:r w:rsidRPr="007254B2">
        <w:t>(202</w:t>
      </w:r>
      <w:r>
        <w:t>4</w:t>
      </w:r>
      <w:r w:rsidRPr="007254B2">
        <w:t xml:space="preserve">) </w:t>
      </w:r>
      <w:r>
        <w:t>‘</w:t>
      </w:r>
      <w:hyperlink r:id="rId37"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C26C15">
        <w:rPr>
          <w:rStyle w:val="Emphasis"/>
        </w:rPr>
        <w:t xml:space="preserve">Achieve Proficient Teacher </w:t>
      </w:r>
      <w:r>
        <w:rPr>
          <w:rStyle w:val="Emphasis"/>
        </w:rPr>
        <w:t>A</w:t>
      </w:r>
      <w:r w:rsidRPr="00C26C15">
        <w:rPr>
          <w:rStyle w:val="Emphasis"/>
        </w:rPr>
        <w:t>ccreditation</w:t>
      </w:r>
      <w:r w:rsidRPr="007254B2">
        <w:t xml:space="preserve">, </w:t>
      </w:r>
      <w:r>
        <w:t>NESA website</w:t>
      </w:r>
      <w:r w:rsidRPr="007254B2">
        <w:t>, accessed</w:t>
      </w:r>
      <w:r>
        <w:t xml:space="preserve"> 13 April 2025.</w:t>
      </w:r>
    </w:p>
    <w:p w14:paraId="203F9EBB" w14:textId="2AC65595" w:rsidR="008F1CA2" w:rsidRDefault="0071498F" w:rsidP="008F1CA2">
      <w:r>
        <w:rPr>
          <w:color w:val="000000"/>
          <w:szCs w:val="22"/>
          <w:shd w:val="clear" w:color="auto" w:fill="FFFFFF"/>
        </w:rPr>
        <w:t>State of New South Wales (Department of Education)</w:t>
      </w:r>
      <w:r w:rsidR="008F1CA2" w:rsidRPr="008F1CA2">
        <w:rPr>
          <w:rFonts w:eastAsia="Arial"/>
          <w:szCs w:val="22"/>
        </w:rPr>
        <w:t xml:space="preserve"> </w:t>
      </w:r>
      <w:r w:rsidR="008F1CA2" w:rsidRPr="006D0C0C">
        <w:t>(</w:t>
      </w:r>
      <w:r w:rsidR="008F1CA2">
        <w:t>n.d.</w:t>
      </w:r>
      <w:r w:rsidR="008F1CA2" w:rsidRPr="006D0C0C">
        <w:t>) ‘</w:t>
      </w:r>
      <w:hyperlink r:id="rId38" w:history="1">
        <w:r w:rsidR="008F1CA2">
          <w:rPr>
            <w:rStyle w:val="Hyperlink"/>
          </w:rPr>
          <w:t>English curriculum 11-12 professional learning</w:t>
        </w:r>
      </w:hyperlink>
      <w:r w:rsidR="008F1CA2">
        <w:t xml:space="preserve">, </w:t>
      </w:r>
      <w:r w:rsidR="004069CF" w:rsidRPr="00C23FC3">
        <w:rPr>
          <w:rFonts w:eastAsia="Calibri"/>
          <w:lang w:eastAsia="zh-CN"/>
        </w:rPr>
        <w:t>NSW Department of Education website</w:t>
      </w:r>
      <w:r w:rsidR="008F1CA2" w:rsidRPr="006D0C0C">
        <w:t xml:space="preserve">, accessed </w:t>
      </w:r>
      <w:r w:rsidR="008F1CA2">
        <w:t>14 May 2025</w:t>
      </w:r>
      <w:r w:rsidR="008F1CA2" w:rsidRPr="006D0C0C">
        <w:t>.</w:t>
      </w:r>
    </w:p>
    <w:p w14:paraId="763B1665" w14:textId="1D2CFF36" w:rsidR="008F1CA2" w:rsidRPr="00DF5D00" w:rsidRDefault="008F1CA2" w:rsidP="008F1CA2">
      <w:pPr>
        <w:spacing w:after="0"/>
        <w:rPr>
          <w:rFonts w:eastAsia="Calibri"/>
          <w:lang w:eastAsia="zh-CN"/>
        </w:rPr>
      </w:pPr>
      <w:r w:rsidRPr="006D0C0C">
        <w:rPr>
          <w:rFonts w:eastAsia="Arial"/>
          <w:szCs w:val="22"/>
        </w:rPr>
        <w:t>——</w:t>
      </w:r>
      <w:r w:rsidRPr="00DF5D00">
        <w:rPr>
          <w:rFonts w:eastAsia="Calibri"/>
          <w:lang w:eastAsia="zh-CN"/>
        </w:rPr>
        <w:t>(n.d.) ‘</w:t>
      </w:r>
      <w:hyperlink r:id="rId39" w:tgtFrame="_blank" w:history="1">
        <w:r w:rsidRPr="00DF5D00">
          <w:rPr>
            <w:rStyle w:val="Hyperlink"/>
            <w:rFonts w:eastAsia="Calibri"/>
            <w:lang w:eastAsia="zh-CN"/>
          </w:rPr>
          <w:t xml:space="preserve">School </w:t>
        </w:r>
        <w:r>
          <w:rPr>
            <w:rStyle w:val="Hyperlink"/>
            <w:rFonts w:eastAsia="Calibri"/>
            <w:lang w:eastAsia="zh-CN"/>
          </w:rPr>
          <w:t>e</w:t>
        </w:r>
        <w:r w:rsidRPr="00DF5D00">
          <w:rPr>
            <w:rStyle w:val="Hyperlink"/>
            <w:rFonts w:eastAsia="Calibri"/>
            <w:lang w:eastAsia="zh-CN"/>
          </w:rPr>
          <w:t>xcellence’</w:t>
        </w:r>
      </w:hyperlink>
      <w:r w:rsidRPr="00DF5D00">
        <w:rPr>
          <w:rFonts w:eastAsia="Calibri"/>
          <w:lang w:eastAsia="zh-CN"/>
        </w:rPr>
        <w:t xml:space="preserve">, </w:t>
      </w:r>
      <w:r w:rsidRPr="00DF5D00">
        <w:rPr>
          <w:rFonts w:eastAsia="Calibri"/>
          <w:i/>
          <w:iCs/>
          <w:lang w:eastAsia="zh-CN"/>
        </w:rPr>
        <w:t>Policy library</w:t>
      </w:r>
      <w:r w:rsidRPr="00DF5D00">
        <w:rPr>
          <w:rFonts w:eastAsia="Calibri"/>
          <w:lang w:eastAsia="zh-CN"/>
        </w:rPr>
        <w:t>, NSW Department of Education website, accessed 1</w:t>
      </w:r>
      <w:r>
        <w:rPr>
          <w:rFonts w:eastAsia="Calibri"/>
          <w:lang w:eastAsia="zh-CN"/>
        </w:rPr>
        <w:t>4 May 2025</w:t>
      </w:r>
      <w:r w:rsidRPr="00DF5D00">
        <w:rPr>
          <w:rFonts w:eastAsia="Calibri"/>
          <w:lang w:eastAsia="zh-CN"/>
        </w:rPr>
        <w:t>.</w:t>
      </w:r>
    </w:p>
    <w:p w14:paraId="6B9E00B5" w14:textId="77777777" w:rsidR="008F1CA2" w:rsidRDefault="008F1CA2" w:rsidP="008F1CA2">
      <w:r w:rsidRPr="006D0C0C">
        <w:rPr>
          <w:rFonts w:eastAsia="Arial"/>
          <w:szCs w:val="22"/>
        </w:rPr>
        <w:t>——</w:t>
      </w:r>
      <w:r w:rsidRPr="006D0C0C">
        <w:t>(2023) ‘</w:t>
      </w:r>
      <w:hyperlink r:id="rId40" w:history="1">
        <w:r w:rsidRPr="009E14CE">
          <w:rPr>
            <w:rStyle w:val="Hyperlink"/>
          </w:rPr>
          <w:t>Assessment task advice 7–10</w:t>
        </w:r>
      </w:hyperlink>
      <w:r>
        <w:t>’</w:t>
      </w:r>
      <w:r w:rsidRPr="006D0C0C">
        <w:t>,</w:t>
      </w:r>
      <w:r w:rsidRPr="006D0C0C">
        <w:rPr>
          <w:i/>
          <w:iCs/>
        </w:rPr>
        <w:t xml:space="preserve"> Planning, programming and assessing </w:t>
      </w:r>
      <w:r>
        <w:rPr>
          <w:i/>
          <w:iCs/>
        </w:rPr>
        <w:t>7</w:t>
      </w:r>
      <w:r w:rsidRPr="006D0C0C">
        <w:rPr>
          <w:i/>
          <w:iCs/>
        </w:rPr>
        <w:t xml:space="preserve">–12, </w:t>
      </w:r>
      <w:r w:rsidRPr="006D0C0C">
        <w:t>NSW Department of Education website, accessed 1</w:t>
      </w:r>
      <w:r>
        <w:t>4</w:t>
      </w:r>
      <w:r w:rsidRPr="006D0C0C">
        <w:t xml:space="preserve"> </w:t>
      </w:r>
      <w:r>
        <w:t>May</w:t>
      </w:r>
      <w:r w:rsidRPr="006D0C0C">
        <w:t xml:space="preserve"> 202</w:t>
      </w:r>
      <w:r>
        <w:t>5</w:t>
      </w:r>
      <w:r w:rsidRPr="006D0C0C">
        <w:t>.</w:t>
      </w:r>
    </w:p>
    <w:p w14:paraId="15393AF9" w14:textId="77777777" w:rsidR="008F1CA2" w:rsidRDefault="008F1CA2" w:rsidP="008F1CA2">
      <w:r w:rsidRPr="006D0C0C">
        <w:rPr>
          <w:rFonts w:eastAsia="Arial"/>
          <w:szCs w:val="22"/>
        </w:rPr>
        <w:t>——</w:t>
      </w:r>
      <w:r w:rsidRPr="006D0C0C">
        <w:t xml:space="preserve">(2023) </w:t>
      </w:r>
      <w:hyperlink r:id="rId41" w:history="1">
        <w:r w:rsidRPr="000537FE">
          <w:rPr>
            <w:rStyle w:val="Hyperlink"/>
            <w:i/>
            <w:iCs/>
          </w:rPr>
          <w:t>English curriculum 11-12 professional learning</w:t>
        </w:r>
      </w:hyperlink>
      <w:r>
        <w:t xml:space="preserve">, </w:t>
      </w:r>
      <w:r w:rsidRPr="00C23FC3">
        <w:rPr>
          <w:rFonts w:eastAsia="Calibri"/>
          <w:lang w:eastAsia="zh-CN"/>
        </w:rPr>
        <w:t>NSW Department of Education website</w:t>
      </w:r>
      <w:r w:rsidRPr="006D0C0C">
        <w:t xml:space="preserve">, accessed </w:t>
      </w:r>
      <w:r>
        <w:t>14 May 2025</w:t>
      </w:r>
      <w:r w:rsidRPr="006D0C0C">
        <w:t>.</w:t>
      </w:r>
    </w:p>
    <w:p w14:paraId="014C5A1B" w14:textId="42B4E35F" w:rsidR="0071498F" w:rsidRPr="00D815EB" w:rsidRDefault="008F1CA2" w:rsidP="0071498F">
      <w:r w:rsidRPr="00237A46">
        <w:rPr>
          <w:rFonts w:eastAsia="Arial"/>
          <w:szCs w:val="22"/>
        </w:rPr>
        <w:t>——</w:t>
      </w:r>
      <w:r w:rsidR="0071498F" w:rsidRPr="00D815EB">
        <w:rPr>
          <w:rFonts w:eastAsia="Arial"/>
          <w:szCs w:val="22"/>
        </w:rPr>
        <w:t>(2023) ‘</w:t>
      </w:r>
      <w:hyperlink r:id="rId42" w:history="1">
        <w:r w:rsidR="0071498F" w:rsidRPr="00737E33">
          <w:rPr>
            <w:rStyle w:val="Hyperlink"/>
            <w:rFonts w:eastAsia="Arial"/>
            <w:szCs w:val="22"/>
          </w:rPr>
          <w:t>School Excellence Framework’</w:t>
        </w:r>
      </w:hyperlink>
      <w:r w:rsidR="0071498F" w:rsidRPr="00D815EB">
        <w:rPr>
          <w:rFonts w:eastAsia="Arial"/>
          <w:szCs w:val="22"/>
        </w:rPr>
        <w:t xml:space="preserve">, </w:t>
      </w:r>
      <w:r w:rsidR="0071498F" w:rsidRPr="00D815EB">
        <w:rPr>
          <w:rStyle w:val="Emphasis"/>
        </w:rPr>
        <w:t>School</w:t>
      </w:r>
      <w:r w:rsidR="0071498F">
        <w:rPr>
          <w:rStyle w:val="Emphasis"/>
        </w:rPr>
        <w:t xml:space="preserve"> Excellence</w:t>
      </w:r>
      <w:r w:rsidR="0071498F" w:rsidRPr="00D815EB">
        <w:rPr>
          <w:rFonts w:eastAsia="Arial"/>
          <w:szCs w:val="22"/>
        </w:rPr>
        <w:t xml:space="preserve">, NSW Department of Education website, accessed 11 </w:t>
      </w:r>
      <w:r w:rsidR="0071498F">
        <w:rPr>
          <w:rFonts w:eastAsia="Arial"/>
          <w:szCs w:val="22"/>
        </w:rPr>
        <w:t>April</w:t>
      </w:r>
      <w:r w:rsidR="0071498F" w:rsidRPr="00D815EB">
        <w:rPr>
          <w:rFonts w:eastAsia="Arial"/>
          <w:szCs w:val="22"/>
        </w:rPr>
        <w:t xml:space="preserve"> 202</w:t>
      </w:r>
      <w:r w:rsidR="0071498F">
        <w:rPr>
          <w:rFonts w:eastAsia="Arial"/>
          <w:szCs w:val="22"/>
        </w:rPr>
        <w:t>5</w:t>
      </w:r>
      <w:r w:rsidR="0071498F" w:rsidRPr="00D815EB">
        <w:rPr>
          <w:rFonts w:eastAsia="Arial"/>
          <w:szCs w:val="22"/>
        </w:rPr>
        <w:t>.</w:t>
      </w:r>
    </w:p>
    <w:p w14:paraId="6A0AF8FF" w14:textId="77777777" w:rsidR="005D7617" w:rsidRDefault="005D7617" w:rsidP="005D7617">
      <w:pPr>
        <w:rPr>
          <w:rFonts w:eastAsia="Arial"/>
          <w:szCs w:val="22"/>
        </w:rPr>
      </w:pPr>
      <w:r w:rsidRPr="00ED5A1A">
        <w:rPr>
          <w:rFonts w:eastAsia="Arial"/>
          <w:szCs w:val="22"/>
        </w:rPr>
        <w:lastRenderedPageBreak/>
        <w:t xml:space="preserve">——(2024) </w:t>
      </w:r>
      <w:r w:rsidRPr="00ED5A1A">
        <w:t>‘</w:t>
      </w:r>
      <w:hyperlink r:id="rId43" w:history="1">
        <w:r w:rsidRPr="00ED5A1A">
          <w:rPr>
            <w:rStyle w:val="Hyperlink"/>
          </w:rPr>
          <w:t>Inclusion and differentiation advice 7–10</w:t>
        </w:r>
      </w:hyperlink>
      <w:r w:rsidRPr="00ED5A1A">
        <w:t>’,</w:t>
      </w:r>
      <w:r w:rsidRPr="00ED5A1A">
        <w:rPr>
          <w:rFonts w:eastAsia="Arial"/>
          <w:szCs w:val="22"/>
        </w:rPr>
        <w:t xml:space="preserve"> </w:t>
      </w:r>
      <w:r w:rsidRPr="00ED5A1A">
        <w:rPr>
          <w:rFonts w:eastAsia="Arial"/>
          <w:i/>
          <w:iCs/>
          <w:szCs w:val="22"/>
        </w:rPr>
        <w:t>Planning programming and assessing K–12</w:t>
      </w:r>
      <w:r w:rsidRPr="00ED5A1A">
        <w:rPr>
          <w:rFonts w:eastAsia="Arial"/>
          <w:szCs w:val="22"/>
        </w:rPr>
        <w:t xml:space="preserve">, NSW Department of Education website, accessed </w:t>
      </w:r>
      <w:r w:rsidRPr="00ED5A1A">
        <w:t>13 September</w:t>
      </w:r>
      <w:r w:rsidRPr="00ED5A1A">
        <w:rPr>
          <w:rFonts w:eastAsia="Arial"/>
          <w:szCs w:val="22"/>
        </w:rPr>
        <w:t xml:space="preserve"> 2024</w:t>
      </w:r>
      <w:r>
        <w:rPr>
          <w:rFonts w:eastAsia="Arial"/>
          <w:szCs w:val="22"/>
        </w:rPr>
        <w:t>.</w:t>
      </w:r>
    </w:p>
    <w:p w14:paraId="3344FC92" w14:textId="77777777" w:rsidR="0071498F" w:rsidRPr="00313FE1" w:rsidRDefault="0071498F" w:rsidP="0071498F">
      <w:pPr>
        <w:rPr>
          <w:rFonts w:eastAsia="Arial"/>
        </w:rPr>
      </w:pPr>
      <w:r w:rsidRPr="00F77979">
        <w:rPr>
          <w:rFonts w:eastAsia="Arial"/>
          <w:szCs w:val="22"/>
        </w:rPr>
        <w:t>——</w:t>
      </w:r>
      <w:r w:rsidRPr="00F77979">
        <w:rPr>
          <w:rFonts w:eastAsia="Arial"/>
        </w:rPr>
        <w:t xml:space="preserve">(2024) </w:t>
      </w:r>
      <w:hyperlink r:id="rId44">
        <w:r w:rsidRPr="00880481">
          <w:rPr>
            <w:rStyle w:val="Hyperlink"/>
            <w:rFonts w:eastAsia="Arial"/>
            <w:i/>
            <w:iCs/>
          </w:rPr>
          <w:t>Our Plan for NSW Public Education</w:t>
        </w:r>
      </w:hyperlink>
      <w:r w:rsidRPr="00F77979">
        <w:rPr>
          <w:rFonts w:eastAsia="Arial"/>
        </w:rPr>
        <w:t xml:space="preserve">, NSW Department of Education website, accessed </w:t>
      </w:r>
      <w:r w:rsidRPr="00F77979">
        <w:t>13 September</w:t>
      </w:r>
      <w:r w:rsidRPr="00F77979">
        <w:rPr>
          <w:rFonts w:eastAsia="Arial"/>
        </w:rPr>
        <w:t xml:space="preserve"> 2024.</w:t>
      </w:r>
    </w:p>
    <w:p w14:paraId="7ADC0C0F" w14:textId="77777777" w:rsidR="008F1CA2" w:rsidRDefault="008F1CA2" w:rsidP="0071498F">
      <w:pPr>
        <w:rPr>
          <w:rFonts w:eastAsia="Arial"/>
          <w:szCs w:val="22"/>
        </w:rPr>
      </w:pPr>
      <w:r w:rsidRPr="00D37C5C">
        <w:t>——</w:t>
      </w:r>
      <w:r w:rsidRPr="00D815EB">
        <w:rPr>
          <w:rFonts w:eastAsia="Arial"/>
          <w:szCs w:val="22"/>
        </w:rPr>
        <w:t>(2024) ‘</w:t>
      </w:r>
      <w:hyperlink w:history="1">
        <w:hyperlink r:id="rId45" w:history="1">
          <w:r w:rsidRPr="00D815EB">
            <w:rPr>
              <w:rStyle w:val="Hyperlink"/>
              <w:rFonts w:eastAsia="Arial"/>
              <w:szCs w:val="22"/>
            </w:rPr>
            <w:t>Universal Design for Learning</w:t>
          </w:r>
        </w:hyperlink>
      </w:hyperlink>
      <w:r w:rsidRPr="00D815EB">
        <w:rPr>
          <w:rFonts w:eastAsia="Arial"/>
          <w:szCs w:val="22"/>
        </w:rPr>
        <w:t xml:space="preserve">’, </w:t>
      </w:r>
      <w:r w:rsidRPr="00D815EB">
        <w:rPr>
          <w:rStyle w:val="Emphasis"/>
        </w:rPr>
        <w:t>Planning programming and assessing K–12</w:t>
      </w:r>
      <w:r w:rsidRPr="00D815EB">
        <w:rPr>
          <w:rFonts w:eastAsia="Arial"/>
          <w:szCs w:val="22"/>
        </w:rPr>
        <w:t xml:space="preserve">, NSW Department of Education website, accessed 11 </w:t>
      </w:r>
      <w:r>
        <w:rPr>
          <w:rFonts w:eastAsia="Arial"/>
          <w:szCs w:val="22"/>
        </w:rPr>
        <w:t>April</w:t>
      </w:r>
      <w:r w:rsidRPr="00D815EB">
        <w:rPr>
          <w:rFonts w:eastAsia="Arial"/>
          <w:szCs w:val="22"/>
        </w:rPr>
        <w:t xml:space="preserve"> 202</w:t>
      </w:r>
      <w:r>
        <w:rPr>
          <w:rFonts w:eastAsia="Arial"/>
          <w:szCs w:val="22"/>
        </w:rPr>
        <w:t>5.</w:t>
      </w:r>
    </w:p>
    <w:p w14:paraId="789A2C0D" w14:textId="315DE9B8" w:rsidR="0071498F" w:rsidRPr="0034224C" w:rsidRDefault="0071498F" w:rsidP="0071498F">
      <w:r w:rsidRPr="00D37C5C">
        <w:t>——</w:t>
      </w:r>
      <w:r w:rsidRPr="0034224C">
        <w:t>(202</w:t>
      </w:r>
      <w:r>
        <w:t>5</w:t>
      </w:r>
      <w:r w:rsidRPr="0034224C">
        <w:t>) ‘</w:t>
      </w:r>
      <w:hyperlink r:id="rId46">
        <w:r>
          <w:rPr>
            <w:rStyle w:val="Hyperlink"/>
          </w:rPr>
          <w:t>Planning, programming and assessing English 11–12</w:t>
        </w:r>
      </w:hyperlink>
      <w:r w:rsidRPr="0034224C">
        <w:t xml:space="preserve">’, </w:t>
      </w:r>
      <w:r w:rsidRPr="0034224C">
        <w:rPr>
          <w:rStyle w:val="Emphasis"/>
        </w:rPr>
        <w:t>English K–12</w:t>
      </w:r>
      <w:r w:rsidRPr="0034224C">
        <w:t xml:space="preserve">, NSW Department of Education website, </w:t>
      </w:r>
      <w:r w:rsidRPr="00D815EB">
        <w:rPr>
          <w:rFonts w:eastAsia="Arial"/>
          <w:szCs w:val="22"/>
        </w:rPr>
        <w:t xml:space="preserve">accessed 11 </w:t>
      </w:r>
      <w:r>
        <w:rPr>
          <w:rFonts w:eastAsia="Arial"/>
          <w:szCs w:val="22"/>
        </w:rPr>
        <w:t>April</w:t>
      </w:r>
      <w:r w:rsidRPr="00D815EB">
        <w:rPr>
          <w:rFonts w:eastAsia="Arial"/>
          <w:szCs w:val="22"/>
        </w:rPr>
        <w:t xml:space="preserve"> 202</w:t>
      </w:r>
      <w:r>
        <w:rPr>
          <w:rFonts w:eastAsia="Arial"/>
          <w:szCs w:val="22"/>
        </w:rPr>
        <w:t>5</w:t>
      </w:r>
      <w:r w:rsidRPr="00D815EB">
        <w:rPr>
          <w:rFonts w:eastAsia="Arial"/>
          <w:szCs w:val="22"/>
        </w:rPr>
        <w:t>.</w:t>
      </w:r>
    </w:p>
    <w:p w14:paraId="233064C2" w14:textId="03C341D8" w:rsidR="001F378E" w:rsidRDefault="001F378E" w:rsidP="001328F0">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sidR="008F1CA2">
        <w:rPr>
          <w:rFonts w:eastAsia="Calibri"/>
          <w:lang w:eastAsia="zh-CN"/>
        </w:rPr>
        <w:t>‘</w:t>
      </w:r>
      <w:hyperlink r:id="rId47" w:history="1">
        <w:r w:rsidRPr="001F378E">
          <w:rPr>
            <w:rStyle w:val="Hyperlink"/>
            <w:rFonts w:eastAsia="Calibri"/>
            <w:lang w:eastAsia="zh-CN"/>
          </w:rPr>
          <w:t>Professional learning English K–12</w:t>
        </w:r>
      </w:hyperlink>
      <w:r w:rsidR="008F1CA2">
        <w:t>’</w:t>
      </w:r>
      <w:r w:rsidR="00FA0D19">
        <w:rPr>
          <w:rFonts w:eastAsia="Calibri"/>
          <w:lang w:eastAsia="zh-CN"/>
        </w:rPr>
        <w:t>,</w:t>
      </w:r>
      <w:r>
        <w:rPr>
          <w:rFonts w:eastAsia="Calibri"/>
          <w:lang w:eastAsia="zh-CN"/>
        </w:rPr>
        <w:t xml:space="preserve"> </w:t>
      </w:r>
      <w:r w:rsidR="00FA0D19" w:rsidRPr="00C23FC3">
        <w:rPr>
          <w:rFonts w:eastAsia="Calibri"/>
          <w:i/>
          <w:iCs/>
          <w:lang w:eastAsia="zh-CN"/>
        </w:rPr>
        <w:t>English K–12</w:t>
      </w:r>
      <w:r w:rsidR="00FA0D19" w:rsidRPr="00C23FC3">
        <w:rPr>
          <w:rFonts w:eastAsia="Calibri"/>
          <w:lang w:eastAsia="zh-CN"/>
        </w:rPr>
        <w:t xml:space="preserve">, </w:t>
      </w:r>
      <w:r w:rsidRPr="00C23FC3">
        <w:rPr>
          <w:rFonts w:eastAsia="Calibri"/>
          <w:lang w:eastAsia="zh-CN"/>
        </w:rPr>
        <w:t>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05EE0118" w14:textId="66C7A1F2" w:rsidR="00C95CF9" w:rsidRPr="008F1CA2" w:rsidRDefault="00C95CF9" w:rsidP="008F1CA2">
      <w:pPr>
        <w:rPr>
          <w:rFonts w:eastAsia="Arial"/>
          <w:szCs w:val="22"/>
        </w:rPr>
        <w:sectPr w:rsidR="00C95CF9" w:rsidRPr="008F1CA2" w:rsidSect="00897750">
          <w:footerReference w:type="even" r:id="rId48"/>
          <w:headerReference w:type="first" r:id="rId49"/>
          <w:footerReference w:type="first" r:id="rId50"/>
          <w:pgSz w:w="11906" w:h="16838" w:code="9"/>
          <w:pgMar w:top="1134" w:right="1134" w:bottom="1134" w:left="1134" w:header="709" w:footer="709" w:gutter="0"/>
          <w:cols w:space="708"/>
          <w:titlePg/>
          <w:docGrid w:linePitch="360"/>
        </w:sectPr>
      </w:pPr>
    </w:p>
    <w:bookmarkEnd w:id="57"/>
    <w:p w14:paraId="3EEDC231" w14:textId="77777777" w:rsidR="004F7DC0" w:rsidRPr="001748AB" w:rsidRDefault="004F7DC0" w:rsidP="004F7DC0">
      <w:pPr>
        <w:rPr>
          <w:rStyle w:val="Strong"/>
          <w:szCs w:val="22"/>
        </w:rPr>
      </w:pPr>
      <w:r w:rsidRPr="001748AB">
        <w:rPr>
          <w:rStyle w:val="Strong"/>
          <w:szCs w:val="22"/>
        </w:rPr>
        <w:lastRenderedPageBreak/>
        <w:t>© State of New South Wales (Department of Education), 202</w:t>
      </w:r>
      <w:r>
        <w:rPr>
          <w:rStyle w:val="Strong"/>
          <w:szCs w:val="22"/>
        </w:rPr>
        <w:t>5</w:t>
      </w:r>
    </w:p>
    <w:p w14:paraId="423FB77B" w14:textId="77777777" w:rsidR="004F7DC0" w:rsidRDefault="004F7DC0" w:rsidP="004F7DC0">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EAFD2" w14:textId="77777777" w:rsidR="004F7DC0" w:rsidRDefault="004F7DC0" w:rsidP="004F7DC0">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2E5BBF5E" w14:textId="77777777" w:rsidR="004F7DC0" w:rsidRDefault="004F7DC0" w:rsidP="004F7DC0">
      <w:r>
        <w:rPr>
          <w:noProof/>
        </w:rPr>
        <w:drawing>
          <wp:inline distT="0" distB="0" distL="0" distR="0" wp14:anchorId="591A158D" wp14:editId="58B9A02E">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C935D8" w14:textId="77777777" w:rsidR="004F7DC0" w:rsidRDefault="004F7DC0" w:rsidP="004F7DC0">
      <w:r>
        <w:t>This license allows you to share and adapt the material for any purpose, even commercially.</w:t>
      </w:r>
    </w:p>
    <w:p w14:paraId="122357E5" w14:textId="77777777" w:rsidR="004F7DC0" w:rsidRDefault="004F7DC0" w:rsidP="004F7DC0">
      <w:r>
        <w:t>Attribution should be given to © State of New South Wales (Department of Education), 2025.</w:t>
      </w:r>
    </w:p>
    <w:p w14:paraId="70EF970C" w14:textId="77777777" w:rsidR="004F7DC0" w:rsidRDefault="004F7DC0" w:rsidP="004F7DC0">
      <w:r>
        <w:t>Material in this resource not available under a Creative Commons license:</w:t>
      </w:r>
    </w:p>
    <w:p w14:paraId="3282A3AB" w14:textId="77777777" w:rsidR="004F7DC0" w:rsidRDefault="004F7DC0" w:rsidP="004F7DC0">
      <w:pPr>
        <w:pStyle w:val="ListBullet"/>
        <w:numPr>
          <w:ilvl w:val="0"/>
          <w:numId w:val="5"/>
        </w:numPr>
        <w:spacing w:before="240"/>
      </w:pPr>
      <w:r>
        <w:t>the NSW Department of Education logo, other logos and trademark-protected material</w:t>
      </w:r>
    </w:p>
    <w:p w14:paraId="58CD97C8" w14:textId="77777777" w:rsidR="004F7DC0" w:rsidRDefault="004F7DC0" w:rsidP="004F7DC0">
      <w:pPr>
        <w:pStyle w:val="ListBullet"/>
        <w:numPr>
          <w:ilvl w:val="0"/>
          <w:numId w:val="5"/>
        </w:numPr>
        <w:spacing w:before="240"/>
      </w:pPr>
      <w:r>
        <w:t>material owned by a third party that has been reproduced with permission. You will need to obtain permission from the third party to reuse its material.</w:t>
      </w:r>
    </w:p>
    <w:p w14:paraId="6244CA7E" w14:textId="77777777" w:rsidR="004F7DC0" w:rsidRPr="003B3E41" w:rsidRDefault="004F7DC0" w:rsidP="004F7DC0">
      <w:pPr>
        <w:pStyle w:val="FeatureBox2"/>
        <w:rPr>
          <w:rStyle w:val="Strong"/>
        </w:rPr>
      </w:pPr>
      <w:r w:rsidRPr="003B3E41">
        <w:rPr>
          <w:rStyle w:val="Strong"/>
        </w:rPr>
        <w:t>Links to third-party material and websites</w:t>
      </w:r>
    </w:p>
    <w:p w14:paraId="041920C3" w14:textId="77777777" w:rsidR="004F7DC0" w:rsidRDefault="004F7DC0" w:rsidP="004F7DC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34548767" w:rsidR="00F359E8" w:rsidRPr="00E24593" w:rsidRDefault="004F7DC0" w:rsidP="004F7DC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F359E8" w:rsidRPr="00E24593" w:rsidSect="00897750">
      <w:headerReference w:type="first" r:id="rId53"/>
      <w:footerReference w:type="first" r:id="rId54"/>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46AB5" w14:textId="77777777" w:rsidR="00796476" w:rsidRDefault="00796476" w:rsidP="00E51733">
      <w:r>
        <w:separator/>
      </w:r>
    </w:p>
  </w:endnote>
  <w:endnote w:type="continuationSeparator" w:id="0">
    <w:p w14:paraId="0E4D9A0F" w14:textId="77777777" w:rsidR="00796476" w:rsidRDefault="00796476" w:rsidP="00E51733">
      <w:r>
        <w:continuationSeparator/>
      </w:r>
    </w:p>
  </w:endnote>
  <w:endnote w:type="continuationNotice" w:id="1">
    <w:p w14:paraId="167D037E" w14:textId="77777777" w:rsidR="00796476" w:rsidRDefault="007964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84B3715-DFE9-41BC-9EA1-F18FE935D92A}"/>
  </w:font>
  <w:font w:name="Calibri">
    <w:panose1 w:val="020F0502020204030204"/>
    <w:charset w:val="00"/>
    <w:family w:val="swiss"/>
    <w:pitch w:val="variable"/>
    <w:sig w:usb0="E4002EFF" w:usb1="C200247B" w:usb2="00000009" w:usb3="00000000" w:csb0="000001FF" w:csb1="00000000"/>
    <w:embedRegular r:id="rId2" w:fontKey="{B0AB649F-236B-4FDF-8D90-7591447596F2}"/>
    <w:embedBold r:id="rId3" w:fontKey="{ADBEC292-29A0-42FE-B3B1-F80349E76ECA}"/>
    <w:embedItalic r:id="rId4" w:fontKey="{1C94D60F-A137-4565-B3EA-7E265B9170F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7B2A951-898B-4782-9A24-59E90CD52D6B}"/>
    <w:embedItalic r:id="rId6" w:fontKey="{A64BDEE4-8C22-4A1B-B299-99BFF12B0435}"/>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2122C7BD-C467-4E6B-A004-BF73B42D80C8}"/>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7211" w14:textId="7C447D6D" w:rsidR="00D10234" w:rsidRPr="00E56264" w:rsidRDefault="00D1023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B79A5">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294E54B" w14:textId="77777777" w:rsidR="00D10234" w:rsidRDefault="00D102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E54C" w14:textId="42067709" w:rsidR="00EF7E8A" w:rsidRDefault="00EF7E8A">
    <w:pPr>
      <w:pStyle w:val="Footer"/>
    </w:pPr>
    <w:r>
      <w:t>© NSW Department of Education, Aug-25</w:t>
    </w:r>
    <w:r>
      <w:ptab w:relativeTo="margin" w:alignment="right" w:leader="none"/>
    </w:r>
    <w:r>
      <w:rPr>
        <w:b/>
        <w:noProof/>
        <w:sz w:val="28"/>
        <w:szCs w:val="28"/>
      </w:rPr>
      <w:drawing>
        <wp:inline distT="0" distB="0" distL="0" distR="0" wp14:anchorId="2A261E0D" wp14:editId="3AF76288">
          <wp:extent cx="571500" cy="190500"/>
          <wp:effectExtent l="0" t="0" r="0" b="0"/>
          <wp:docPr id="1916880854" name="Picture 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FAF6" w14:textId="146375AF" w:rsidR="00D10234" w:rsidRPr="009F00E3" w:rsidRDefault="005A03A3" w:rsidP="005A03A3">
    <w:pPr>
      <w:jc w:val="right"/>
    </w:pPr>
    <w:r w:rsidRPr="008426B6">
      <w:rPr>
        <w:noProof/>
      </w:rPr>
      <w:drawing>
        <wp:inline distT="0" distB="0" distL="0" distR="0" wp14:anchorId="5B78A3EE" wp14:editId="3E35B741">
          <wp:extent cx="834442" cy="906218"/>
          <wp:effectExtent l="0" t="0" r="3810" b="8255"/>
          <wp:docPr id="1208485733" name="Graphic 12084857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ECF8" w14:textId="53E38CC0" w:rsidR="005A03A3" w:rsidRPr="005A03A3" w:rsidRDefault="005A03A3" w:rsidP="005A03A3">
    <w:pPr>
      <w:pStyle w:val="Footer"/>
    </w:pPr>
    <w:r>
      <w:t>© NSW Department of Education, Aug-25</w:t>
    </w:r>
    <w:r>
      <w:ptab w:relativeTo="margin" w:alignment="right" w:leader="none"/>
    </w:r>
    <w:r>
      <w:rPr>
        <w:b/>
        <w:noProof/>
        <w:sz w:val="28"/>
        <w:szCs w:val="28"/>
      </w:rPr>
      <w:drawing>
        <wp:inline distT="0" distB="0" distL="0" distR="0" wp14:anchorId="7AF1CD15" wp14:editId="29559937">
          <wp:extent cx="571500" cy="190500"/>
          <wp:effectExtent l="0" t="0" r="0" b="0"/>
          <wp:docPr id="1758404881" name="Picture 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34A94A20"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B79A5">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8C99" w14:textId="77777777" w:rsidR="00F53858" w:rsidRPr="00123A38" w:rsidRDefault="00F53858" w:rsidP="00F53858">
    <w:pPr>
      <w:pStyle w:val="Footer"/>
    </w:pPr>
    <w:r>
      <w:t>© NSW Department of Education, Aug-25</w:t>
    </w:r>
    <w:r>
      <w:ptab w:relativeTo="margin" w:alignment="right" w:leader="none"/>
    </w:r>
    <w:r>
      <w:rPr>
        <w:b/>
        <w:noProof/>
        <w:sz w:val="28"/>
        <w:szCs w:val="28"/>
      </w:rPr>
      <w:drawing>
        <wp:inline distT="0" distB="0" distL="0" distR="0" wp14:anchorId="518DA080" wp14:editId="41531CF3">
          <wp:extent cx="571500" cy="190500"/>
          <wp:effectExtent l="0" t="0" r="0" b="0"/>
          <wp:docPr id="58441407" name="Picture 584414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0311" w14:textId="77777777" w:rsidR="00726FBD" w:rsidRPr="00EC1782" w:rsidRDefault="00726FBD"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CA967" w14:textId="77777777" w:rsidR="00796476" w:rsidRDefault="00796476" w:rsidP="00E51733">
      <w:r>
        <w:separator/>
      </w:r>
    </w:p>
  </w:footnote>
  <w:footnote w:type="continuationSeparator" w:id="0">
    <w:p w14:paraId="06D71958" w14:textId="77777777" w:rsidR="00796476" w:rsidRDefault="00796476" w:rsidP="00E51733">
      <w:r>
        <w:continuationSeparator/>
      </w:r>
    </w:p>
  </w:footnote>
  <w:footnote w:type="continuationNotice" w:id="1">
    <w:p w14:paraId="1FB711C5" w14:textId="77777777" w:rsidR="00796476" w:rsidRDefault="007964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833D" w14:textId="25F72C82" w:rsidR="00EF7E8A" w:rsidRDefault="00EF7E8A" w:rsidP="00EF7E8A">
    <w:pPr>
      <w:pStyle w:val="Documentname"/>
    </w:pPr>
    <w:r>
      <w:t xml:space="preserve">English EAL/D (Year 11) – student assessment samples – 11.1 – ‘Reading to write: Transition to English EAL/D’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2CD6" w14:textId="59862149" w:rsidR="00D10234" w:rsidRPr="009F00E3" w:rsidRDefault="009F00E3" w:rsidP="009F00E3">
    <w:pPr>
      <w:pStyle w:val="Header"/>
      <w:spacing w:after="0"/>
    </w:pPr>
    <w:r>
      <w:drawing>
        <wp:anchor distT="0" distB="0" distL="114300" distR="114300" simplePos="0" relativeHeight="251656704" behindDoc="1" locked="0" layoutInCell="0" allowOverlap="1" wp14:anchorId="78A64F8A" wp14:editId="46A6850E">
          <wp:simplePos x="0" y="0"/>
          <wp:positionH relativeFrom="margin">
            <wp:posOffset>-10922635</wp:posOffset>
          </wp:positionH>
          <wp:positionV relativeFrom="margin">
            <wp:posOffset>-4792345</wp:posOffset>
          </wp:positionV>
          <wp:extent cx="6120765" cy="2801620"/>
          <wp:effectExtent l="0" t="0" r="0" b="0"/>
          <wp:wrapNone/>
          <wp:docPr id="737321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183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6120765" cy="2801620"/>
                  </a:xfrm>
                  <a:prstGeom prst="rect">
                    <a:avLst/>
                  </a:prstGeom>
                  <a:noFill/>
                </pic:spPr>
              </pic:pic>
            </a:graphicData>
          </a:graphic>
          <wp14:sizeRelH relativeFrom="page">
            <wp14:pctWidth>0</wp14:pctWidth>
          </wp14:sizeRelH>
          <wp14:sizeRelV relativeFrom="page">
            <wp14:pctHeight>0</wp14:pctHeight>
          </wp14:sizeRelV>
        </wp:anchor>
      </w:drawing>
    </w:r>
    <w:r w:rsidRPr="009D43DD">
      <w:t>NSW Department of Education</w:t>
    </w:r>
    <w:r w:rsidRPr="009D43DD">
      <w:ptab w:relativeTo="margin" w:alignment="right" w:leader="none"/>
    </w:r>
    <w:r w:rsidR="00CE5D04">
      <w:pict w14:anchorId="1F465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9" type="#_x0000_t75" style="position:absolute;margin-left:-860.05pt;margin-top:-383.35pt;width:2159.7pt;height:988.5pt;z-index:-251657728;mso-position-horizontal-relative:margin;mso-position-vertical-relative:margin" o:allowincell="f">
          <v:imagedata r:id="rId2" o:title="Untitled design (4)" cropbottom="400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4D708" w14:textId="714F0FAD" w:rsidR="009F00E3" w:rsidRPr="009F00E3" w:rsidRDefault="009F00E3" w:rsidP="009F00E3">
    <w:pPr>
      <w:pStyle w:val="Documentname"/>
    </w:pPr>
    <w:r>
      <w:t xml:space="preserve">English EAL/D (Year 11) – student assessment samples – 11.1 – ‘Reading to write: Transition to English EAL/D’ | </w:t>
    </w:r>
    <w:r>
      <w:fldChar w:fldCharType="begin"/>
    </w:r>
    <w:r>
      <w:instrText xml:space="preserve"> PAGE   \* MERGEFORMAT </w:instrText>
    </w:r>
    <w:r>
      <w:fldChar w:fldCharType="separate"/>
    </w:r>
    <w:r>
      <w:t>7</w:t>
    </w:r>
    <w:r>
      <w:rPr>
        <w:noProof/>
      </w:rPr>
      <w:fldChar w:fldCharType="end"/>
    </w:r>
    <w:r>
      <w:rPr>
        <w:noProof/>
      </w:rPr>
      <w:drawing>
        <wp:anchor distT="0" distB="0" distL="114300" distR="114300" simplePos="0" relativeHeight="251657728" behindDoc="1" locked="0" layoutInCell="0" allowOverlap="1" wp14:anchorId="12DA1577" wp14:editId="7D4B32B0">
          <wp:simplePos x="0" y="0"/>
          <wp:positionH relativeFrom="margin">
            <wp:posOffset>-10922635</wp:posOffset>
          </wp:positionH>
          <wp:positionV relativeFrom="margin">
            <wp:posOffset>-4792345</wp:posOffset>
          </wp:positionV>
          <wp:extent cx="6120765" cy="2801620"/>
          <wp:effectExtent l="0" t="0" r="0" b="0"/>
          <wp:wrapNone/>
          <wp:docPr id="11633246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2469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6120765" cy="28016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485D" w14:textId="0E1F150E" w:rsidR="00F53858" w:rsidRPr="001748AB" w:rsidRDefault="00F53858" w:rsidP="00F53858">
    <w:pPr>
      <w:pStyle w:val="Documentname"/>
    </w:pPr>
    <w:r w:rsidRPr="000E3A58">
      <w:t>English EAL/D (Year 11) – student assessment samples –</w:t>
    </w:r>
    <w:r>
      <w:t xml:space="preserve"> 11.1 –</w:t>
    </w:r>
    <w:r w:rsidRPr="000E3A58">
      <w:t xml:space="preserve"> </w:t>
    </w:r>
    <w:r w:rsidR="00D4662F">
      <w:t>‘</w:t>
    </w:r>
    <w:r w:rsidRPr="000E3A58">
      <w:t>Reading to write: Transition to English EAL/D</w:t>
    </w:r>
    <w:r w:rsidR="00D4662F">
      <w:t>’</w:t>
    </w:r>
    <w:r w:rsidRPr="000E3A58">
      <w:t xml:space="preserve"> </w:t>
    </w:r>
    <w:r w:rsidRPr="00D2403C">
      <w:t xml:space="preserve">| </w:t>
    </w:r>
    <w:r>
      <w:fldChar w:fldCharType="begin"/>
    </w:r>
    <w:r>
      <w:instrText xml:space="preserve"> PAGE   \* MERGEFORMAT </w:instrText>
    </w:r>
    <w:r>
      <w:fldChar w:fldCharType="separate"/>
    </w:r>
    <w:r>
      <w:t>10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FC5F" w14:textId="77777777" w:rsidR="00726FBD" w:rsidRPr="00EC1782" w:rsidRDefault="00726FBD"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2AA2C4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5"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8"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9"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0"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5"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21"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16"/>
  </w:num>
  <w:num w:numId="2" w16cid:durableId="713391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2652373">
    <w:abstractNumId w:val="12"/>
  </w:num>
  <w:num w:numId="4" w16cid:durableId="928585086">
    <w:abstractNumId w:val="13"/>
  </w:num>
  <w:num w:numId="5" w16cid:durableId="899023866">
    <w:abstractNumId w:val="6"/>
  </w:num>
  <w:num w:numId="6" w16cid:durableId="105134078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7385720">
    <w:abstractNumId w:val="0"/>
  </w:num>
  <w:num w:numId="8" w16cid:durableId="2078748237">
    <w:abstractNumId w:val="6"/>
  </w:num>
  <w:num w:numId="9" w16cid:durableId="75709847">
    <w:abstractNumId w:val="19"/>
  </w:num>
  <w:num w:numId="10" w16cid:durableId="211429585">
    <w:abstractNumId w:val="11"/>
  </w:num>
  <w:num w:numId="11" w16cid:durableId="80296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9650829">
    <w:abstractNumId w:val="21"/>
  </w:num>
  <w:num w:numId="13" w16cid:durableId="664165812">
    <w:abstractNumId w:val="2"/>
  </w:num>
  <w:num w:numId="14" w16cid:durableId="1335760509">
    <w:abstractNumId w:val="2"/>
  </w:num>
  <w:num w:numId="15" w16cid:durableId="1370298760">
    <w:abstractNumId w:val="3"/>
  </w:num>
  <w:num w:numId="16" w16cid:durableId="82919425">
    <w:abstractNumId w:val="14"/>
  </w:num>
  <w:num w:numId="17" w16cid:durableId="241598205">
    <w:abstractNumId w:val="5"/>
  </w:num>
  <w:num w:numId="18" w16cid:durableId="1313563915">
    <w:abstractNumId w:val="4"/>
  </w:num>
  <w:num w:numId="19" w16cid:durableId="345602282">
    <w:abstractNumId w:val="15"/>
  </w:num>
  <w:num w:numId="20" w16cid:durableId="1652521737">
    <w:abstractNumId w:val="9"/>
  </w:num>
  <w:num w:numId="21" w16cid:durableId="69936028">
    <w:abstractNumId w:val="7"/>
  </w:num>
  <w:num w:numId="22" w16cid:durableId="1776094546">
    <w:abstractNumId w:val="18"/>
  </w:num>
  <w:num w:numId="23" w16cid:durableId="593053083">
    <w:abstractNumId w:val="20"/>
  </w:num>
  <w:num w:numId="24" w16cid:durableId="1871454315">
    <w:abstractNumId w:val="8"/>
  </w:num>
  <w:num w:numId="25" w16cid:durableId="1528787251">
    <w:abstractNumId w:val="10"/>
  </w:num>
  <w:num w:numId="26" w16cid:durableId="1608810494">
    <w:abstractNumId w:val="1"/>
  </w:num>
  <w:num w:numId="27" w16cid:durableId="146107040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412316781">
    <w:abstractNumId w:val="0"/>
  </w:num>
  <w:num w:numId="29" w16cid:durableId="1432167121">
    <w:abstractNumId w:val="6"/>
  </w:num>
  <w:num w:numId="30" w16cid:durableId="1560893840">
    <w:abstractNumId w:val="19"/>
  </w:num>
  <w:num w:numId="31" w16cid:durableId="569773020">
    <w:abstractNumId w:val="19"/>
  </w:num>
  <w:num w:numId="32" w16cid:durableId="695156165">
    <w:abstractNumId w:val="11"/>
  </w:num>
  <w:num w:numId="33" w16cid:durableId="4089394">
    <w:abstractNumId w:val="6"/>
  </w:num>
  <w:num w:numId="34" w16cid:durableId="1787233343">
    <w:abstractNumId w:val="6"/>
  </w:num>
  <w:num w:numId="35" w16cid:durableId="61436586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80419612">
    <w:abstractNumId w:val="0"/>
  </w:num>
  <w:num w:numId="37" w16cid:durableId="1971940338">
    <w:abstractNumId w:val="19"/>
  </w:num>
  <w:num w:numId="38" w16cid:durableId="2064257069">
    <w:abstractNumId w:val="19"/>
  </w:num>
  <w:num w:numId="39" w16cid:durableId="118031218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BCD"/>
    <w:rsid w:val="000011EC"/>
    <w:rsid w:val="0000125C"/>
    <w:rsid w:val="00001753"/>
    <w:rsid w:val="0000230A"/>
    <w:rsid w:val="00002F86"/>
    <w:rsid w:val="00003E45"/>
    <w:rsid w:val="00004135"/>
    <w:rsid w:val="00004208"/>
    <w:rsid w:val="000044EC"/>
    <w:rsid w:val="000047C9"/>
    <w:rsid w:val="00004C70"/>
    <w:rsid w:val="00004DCE"/>
    <w:rsid w:val="00005A46"/>
    <w:rsid w:val="00005DED"/>
    <w:rsid w:val="00006341"/>
    <w:rsid w:val="00006548"/>
    <w:rsid w:val="000068D3"/>
    <w:rsid w:val="000069A4"/>
    <w:rsid w:val="00007368"/>
    <w:rsid w:val="00007378"/>
    <w:rsid w:val="000074B4"/>
    <w:rsid w:val="00007DCB"/>
    <w:rsid w:val="00007E93"/>
    <w:rsid w:val="00007F03"/>
    <w:rsid w:val="00007FC7"/>
    <w:rsid w:val="00007FFC"/>
    <w:rsid w:val="000101B7"/>
    <w:rsid w:val="00010539"/>
    <w:rsid w:val="00010A1A"/>
    <w:rsid w:val="000112AF"/>
    <w:rsid w:val="000113E0"/>
    <w:rsid w:val="00012001"/>
    <w:rsid w:val="00012174"/>
    <w:rsid w:val="0001236C"/>
    <w:rsid w:val="00012612"/>
    <w:rsid w:val="00012B6F"/>
    <w:rsid w:val="00013434"/>
    <w:rsid w:val="000139D4"/>
    <w:rsid w:val="00013E70"/>
    <w:rsid w:val="00013FF2"/>
    <w:rsid w:val="000144F7"/>
    <w:rsid w:val="00014779"/>
    <w:rsid w:val="00014835"/>
    <w:rsid w:val="00014885"/>
    <w:rsid w:val="000148AF"/>
    <w:rsid w:val="000149D7"/>
    <w:rsid w:val="000151D8"/>
    <w:rsid w:val="0001525E"/>
    <w:rsid w:val="00015305"/>
    <w:rsid w:val="00015D93"/>
    <w:rsid w:val="0001617E"/>
    <w:rsid w:val="0001645D"/>
    <w:rsid w:val="0001660E"/>
    <w:rsid w:val="000166FD"/>
    <w:rsid w:val="000169EE"/>
    <w:rsid w:val="00016D56"/>
    <w:rsid w:val="000179D4"/>
    <w:rsid w:val="00017E82"/>
    <w:rsid w:val="00017FF1"/>
    <w:rsid w:val="00020203"/>
    <w:rsid w:val="000204C6"/>
    <w:rsid w:val="000205AE"/>
    <w:rsid w:val="000206F3"/>
    <w:rsid w:val="00020E63"/>
    <w:rsid w:val="00020F12"/>
    <w:rsid w:val="00020F49"/>
    <w:rsid w:val="00021031"/>
    <w:rsid w:val="0002161A"/>
    <w:rsid w:val="000219C2"/>
    <w:rsid w:val="00021D32"/>
    <w:rsid w:val="00021E54"/>
    <w:rsid w:val="00022263"/>
    <w:rsid w:val="0002238B"/>
    <w:rsid w:val="000225D2"/>
    <w:rsid w:val="00022792"/>
    <w:rsid w:val="00022C46"/>
    <w:rsid w:val="00023262"/>
    <w:rsid w:val="000236A6"/>
    <w:rsid w:val="000236B9"/>
    <w:rsid w:val="00023724"/>
    <w:rsid w:val="00023768"/>
    <w:rsid w:val="00023D76"/>
    <w:rsid w:val="00023E4A"/>
    <w:rsid w:val="000243B2"/>
    <w:rsid w:val="00024688"/>
    <w:rsid w:val="00024B1C"/>
    <w:rsid w:val="00024EF6"/>
    <w:rsid w:val="00024F4A"/>
    <w:rsid w:val="000252CB"/>
    <w:rsid w:val="00025B2C"/>
    <w:rsid w:val="00025EC8"/>
    <w:rsid w:val="00026011"/>
    <w:rsid w:val="0002630E"/>
    <w:rsid w:val="0002681E"/>
    <w:rsid w:val="000268EF"/>
    <w:rsid w:val="0002696C"/>
    <w:rsid w:val="00026977"/>
    <w:rsid w:val="00026A6D"/>
    <w:rsid w:val="00027242"/>
    <w:rsid w:val="000273CE"/>
    <w:rsid w:val="00027656"/>
    <w:rsid w:val="00027D73"/>
    <w:rsid w:val="00027D75"/>
    <w:rsid w:val="0003018E"/>
    <w:rsid w:val="000309AB"/>
    <w:rsid w:val="00030AE1"/>
    <w:rsid w:val="00030D70"/>
    <w:rsid w:val="00030DB4"/>
    <w:rsid w:val="00031186"/>
    <w:rsid w:val="00031482"/>
    <w:rsid w:val="000316DF"/>
    <w:rsid w:val="00031A42"/>
    <w:rsid w:val="00031C71"/>
    <w:rsid w:val="00031D5D"/>
    <w:rsid w:val="00031E69"/>
    <w:rsid w:val="0003247F"/>
    <w:rsid w:val="00032496"/>
    <w:rsid w:val="00032802"/>
    <w:rsid w:val="00033432"/>
    <w:rsid w:val="000338E9"/>
    <w:rsid w:val="00033CEA"/>
    <w:rsid w:val="000344E7"/>
    <w:rsid w:val="0003453B"/>
    <w:rsid w:val="00035278"/>
    <w:rsid w:val="000352AA"/>
    <w:rsid w:val="0003587C"/>
    <w:rsid w:val="00035880"/>
    <w:rsid w:val="00035AE0"/>
    <w:rsid w:val="00035C8C"/>
    <w:rsid w:val="00035E3D"/>
    <w:rsid w:val="00036CB6"/>
    <w:rsid w:val="00036EEC"/>
    <w:rsid w:val="00036F86"/>
    <w:rsid w:val="0003732A"/>
    <w:rsid w:val="00037915"/>
    <w:rsid w:val="00037AFC"/>
    <w:rsid w:val="00040408"/>
    <w:rsid w:val="00041C92"/>
    <w:rsid w:val="00041ECA"/>
    <w:rsid w:val="00042203"/>
    <w:rsid w:val="000428CB"/>
    <w:rsid w:val="00042ABB"/>
    <w:rsid w:val="00042DB2"/>
    <w:rsid w:val="00043090"/>
    <w:rsid w:val="000431C1"/>
    <w:rsid w:val="000432FF"/>
    <w:rsid w:val="000434E8"/>
    <w:rsid w:val="00043884"/>
    <w:rsid w:val="00043B44"/>
    <w:rsid w:val="0004508D"/>
    <w:rsid w:val="0004522C"/>
    <w:rsid w:val="00045613"/>
    <w:rsid w:val="000458A6"/>
    <w:rsid w:val="00045928"/>
    <w:rsid w:val="00045DBD"/>
    <w:rsid w:val="00045F0D"/>
    <w:rsid w:val="000462F3"/>
    <w:rsid w:val="00046A32"/>
    <w:rsid w:val="00046B20"/>
    <w:rsid w:val="00047097"/>
    <w:rsid w:val="000472D5"/>
    <w:rsid w:val="0004750C"/>
    <w:rsid w:val="00047862"/>
    <w:rsid w:val="0005070F"/>
    <w:rsid w:val="000507A1"/>
    <w:rsid w:val="00050BAF"/>
    <w:rsid w:val="00050EFA"/>
    <w:rsid w:val="00051096"/>
    <w:rsid w:val="0005169B"/>
    <w:rsid w:val="00051988"/>
    <w:rsid w:val="00051C81"/>
    <w:rsid w:val="00051CE5"/>
    <w:rsid w:val="00051E4F"/>
    <w:rsid w:val="0005272A"/>
    <w:rsid w:val="00052D41"/>
    <w:rsid w:val="00053018"/>
    <w:rsid w:val="000530D3"/>
    <w:rsid w:val="00053229"/>
    <w:rsid w:val="0005369C"/>
    <w:rsid w:val="00053BA8"/>
    <w:rsid w:val="0005415E"/>
    <w:rsid w:val="00054436"/>
    <w:rsid w:val="000546B3"/>
    <w:rsid w:val="000548F8"/>
    <w:rsid w:val="00054DFB"/>
    <w:rsid w:val="00055A5D"/>
    <w:rsid w:val="00055B98"/>
    <w:rsid w:val="0005633D"/>
    <w:rsid w:val="0005669D"/>
    <w:rsid w:val="00056799"/>
    <w:rsid w:val="00056C7D"/>
    <w:rsid w:val="00057AA6"/>
    <w:rsid w:val="00060231"/>
    <w:rsid w:val="00060401"/>
    <w:rsid w:val="00060757"/>
    <w:rsid w:val="000610CB"/>
    <w:rsid w:val="000618B2"/>
    <w:rsid w:val="000619AC"/>
    <w:rsid w:val="000619EC"/>
    <w:rsid w:val="00061D5B"/>
    <w:rsid w:val="00062802"/>
    <w:rsid w:val="0006292F"/>
    <w:rsid w:val="00062CC3"/>
    <w:rsid w:val="00063158"/>
    <w:rsid w:val="0006331D"/>
    <w:rsid w:val="0006360E"/>
    <w:rsid w:val="0006396E"/>
    <w:rsid w:val="00063E66"/>
    <w:rsid w:val="0006402E"/>
    <w:rsid w:val="000642C0"/>
    <w:rsid w:val="000647D7"/>
    <w:rsid w:val="000649F7"/>
    <w:rsid w:val="0006511C"/>
    <w:rsid w:val="00065DE4"/>
    <w:rsid w:val="000662C1"/>
    <w:rsid w:val="00066F5E"/>
    <w:rsid w:val="00067413"/>
    <w:rsid w:val="00067B3D"/>
    <w:rsid w:val="00067C61"/>
    <w:rsid w:val="00070F9B"/>
    <w:rsid w:val="00071654"/>
    <w:rsid w:val="00071842"/>
    <w:rsid w:val="000718E8"/>
    <w:rsid w:val="00071D23"/>
    <w:rsid w:val="000728BA"/>
    <w:rsid w:val="00072B1A"/>
    <w:rsid w:val="000737B6"/>
    <w:rsid w:val="0007402E"/>
    <w:rsid w:val="0007444E"/>
    <w:rsid w:val="00074BFB"/>
    <w:rsid w:val="00074F0F"/>
    <w:rsid w:val="00074FD5"/>
    <w:rsid w:val="00075068"/>
    <w:rsid w:val="0007535F"/>
    <w:rsid w:val="00075387"/>
    <w:rsid w:val="000753A3"/>
    <w:rsid w:val="00075B45"/>
    <w:rsid w:val="00075F34"/>
    <w:rsid w:val="00076053"/>
    <w:rsid w:val="000761D9"/>
    <w:rsid w:val="00076600"/>
    <w:rsid w:val="00076962"/>
    <w:rsid w:val="00077818"/>
    <w:rsid w:val="00077CD5"/>
    <w:rsid w:val="00077E69"/>
    <w:rsid w:val="00077EFD"/>
    <w:rsid w:val="00080037"/>
    <w:rsid w:val="00080F9C"/>
    <w:rsid w:val="00081639"/>
    <w:rsid w:val="00081C20"/>
    <w:rsid w:val="00081E3E"/>
    <w:rsid w:val="000823B4"/>
    <w:rsid w:val="000826D8"/>
    <w:rsid w:val="00082C79"/>
    <w:rsid w:val="00083728"/>
    <w:rsid w:val="00083914"/>
    <w:rsid w:val="00083C00"/>
    <w:rsid w:val="00083C2B"/>
    <w:rsid w:val="00083E60"/>
    <w:rsid w:val="000840C3"/>
    <w:rsid w:val="000842BE"/>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7737"/>
    <w:rsid w:val="00087799"/>
    <w:rsid w:val="00087BCF"/>
    <w:rsid w:val="00087CC5"/>
    <w:rsid w:val="00087D95"/>
    <w:rsid w:val="00087DFA"/>
    <w:rsid w:val="0009003A"/>
    <w:rsid w:val="000900C4"/>
    <w:rsid w:val="00090248"/>
    <w:rsid w:val="00090589"/>
    <w:rsid w:val="00090866"/>
    <w:rsid w:val="00090E03"/>
    <w:rsid w:val="00090F57"/>
    <w:rsid w:val="000913D4"/>
    <w:rsid w:val="00091885"/>
    <w:rsid w:val="00091891"/>
    <w:rsid w:val="000918C4"/>
    <w:rsid w:val="00091B36"/>
    <w:rsid w:val="000924A3"/>
    <w:rsid w:val="00092875"/>
    <w:rsid w:val="00092B7A"/>
    <w:rsid w:val="00093477"/>
    <w:rsid w:val="00094116"/>
    <w:rsid w:val="0009440E"/>
    <w:rsid w:val="0009463D"/>
    <w:rsid w:val="00094FE9"/>
    <w:rsid w:val="00095613"/>
    <w:rsid w:val="00095CD0"/>
    <w:rsid w:val="00095DAF"/>
    <w:rsid w:val="00095DE1"/>
    <w:rsid w:val="00095E8B"/>
    <w:rsid w:val="0009626C"/>
    <w:rsid w:val="00096F82"/>
    <w:rsid w:val="00097321"/>
    <w:rsid w:val="0009738B"/>
    <w:rsid w:val="00097743"/>
    <w:rsid w:val="0009774D"/>
    <w:rsid w:val="00097848"/>
    <w:rsid w:val="000A0840"/>
    <w:rsid w:val="000A0A6A"/>
    <w:rsid w:val="000A1110"/>
    <w:rsid w:val="000A2254"/>
    <w:rsid w:val="000A2357"/>
    <w:rsid w:val="000A252C"/>
    <w:rsid w:val="000A2A29"/>
    <w:rsid w:val="000A2A4A"/>
    <w:rsid w:val="000A2CAC"/>
    <w:rsid w:val="000A3195"/>
    <w:rsid w:val="000A382E"/>
    <w:rsid w:val="000A45AC"/>
    <w:rsid w:val="000A4AFE"/>
    <w:rsid w:val="000A501C"/>
    <w:rsid w:val="000A52E2"/>
    <w:rsid w:val="000A57DE"/>
    <w:rsid w:val="000A616A"/>
    <w:rsid w:val="000A64F8"/>
    <w:rsid w:val="000A7A27"/>
    <w:rsid w:val="000B0D68"/>
    <w:rsid w:val="000B1100"/>
    <w:rsid w:val="000B12FA"/>
    <w:rsid w:val="000B17DF"/>
    <w:rsid w:val="000B24C3"/>
    <w:rsid w:val="000B28A6"/>
    <w:rsid w:val="000B2A1E"/>
    <w:rsid w:val="000B316B"/>
    <w:rsid w:val="000B3243"/>
    <w:rsid w:val="000B3333"/>
    <w:rsid w:val="000B342B"/>
    <w:rsid w:val="000B379C"/>
    <w:rsid w:val="000B3E35"/>
    <w:rsid w:val="000B400E"/>
    <w:rsid w:val="000B451D"/>
    <w:rsid w:val="000B476E"/>
    <w:rsid w:val="000B480E"/>
    <w:rsid w:val="000B48DE"/>
    <w:rsid w:val="000B490D"/>
    <w:rsid w:val="000B49C3"/>
    <w:rsid w:val="000B62CD"/>
    <w:rsid w:val="000B649F"/>
    <w:rsid w:val="000B6820"/>
    <w:rsid w:val="000B6C8A"/>
    <w:rsid w:val="000B708D"/>
    <w:rsid w:val="000B72C2"/>
    <w:rsid w:val="000B7351"/>
    <w:rsid w:val="000B74DA"/>
    <w:rsid w:val="000C0682"/>
    <w:rsid w:val="000C07AA"/>
    <w:rsid w:val="000C0982"/>
    <w:rsid w:val="000C1352"/>
    <w:rsid w:val="000C1B93"/>
    <w:rsid w:val="000C212E"/>
    <w:rsid w:val="000C234C"/>
    <w:rsid w:val="000C24ED"/>
    <w:rsid w:val="000C296C"/>
    <w:rsid w:val="000C33AA"/>
    <w:rsid w:val="000C34F2"/>
    <w:rsid w:val="000C3997"/>
    <w:rsid w:val="000C39A0"/>
    <w:rsid w:val="000C3B90"/>
    <w:rsid w:val="000C3FB6"/>
    <w:rsid w:val="000C438D"/>
    <w:rsid w:val="000C4A68"/>
    <w:rsid w:val="000C501C"/>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A7F"/>
    <w:rsid w:val="000D0DF6"/>
    <w:rsid w:val="000D12B3"/>
    <w:rsid w:val="000D13AA"/>
    <w:rsid w:val="000D17AF"/>
    <w:rsid w:val="000D1DAC"/>
    <w:rsid w:val="000D2152"/>
    <w:rsid w:val="000D22FC"/>
    <w:rsid w:val="000D24FE"/>
    <w:rsid w:val="000D25B1"/>
    <w:rsid w:val="000D2855"/>
    <w:rsid w:val="000D2B02"/>
    <w:rsid w:val="000D2E71"/>
    <w:rsid w:val="000D308B"/>
    <w:rsid w:val="000D34B8"/>
    <w:rsid w:val="000D3530"/>
    <w:rsid w:val="000D381E"/>
    <w:rsid w:val="000D39DC"/>
    <w:rsid w:val="000D3A8E"/>
    <w:rsid w:val="000D3BBE"/>
    <w:rsid w:val="000D41E9"/>
    <w:rsid w:val="000D423C"/>
    <w:rsid w:val="000D4277"/>
    <w:rsid w:val="000D4459"/>
    <w:rsid w:val="000D46F7"/>
    <w:rsid w:val="000D4732"/>
    <w:rsid w:val="000D48C4"/>
    <w:rsid w:val="000D5787"/>
    <w:rsid w:val="000D5918"/>
    <w:rsid w:val="000D5969"/>
    <w:rsid w:val="000D6095"/>
    <w:rsid w:val="000D669F"/>
    <w:rsid w:val="000D6A60"/>
    <w:rsid w:val="000D6E1A"/>
    <w:rsid w:val="000D6EB3"/>
    <w:rsid w:val="000D6ECD"/>
    <w:rsid w:val="000D7450"/>
    <w:rsid w:val="000D7466"/>
    <w:rsid w:val="000D769C"/>
    <w:rsid w:val="000D784B"/>
    <w:rsid w:val="000D7DEE"/>
    <w:rsid w:val="000D7ECA"/>
    <w:rsid w:val="000E0277"/>
    <w:rsid w:val="000E045B"/>
    <w:rsid w:val="000E08A0"/>
    <w:rsid w:val="000E0924"/>
    <w:rsid w:val="000E0C5A"/>
    <w:rsid w:val="000E1103"/>
    <w:rsid w:val="000E12F3"/>
    <w:rsid w:val="000E1C0C"/>
    <w:rsid w:val="000E1D4E"/>
    <w:rsid w:val="000E1E64"/>
    <w:rsid w:val="000E20DB"/>
    <w:rsid w:val="000E220C"/>
    <w:rsid w:val="000E285E"/>
    <w:rsid w:val="000E2AC3"/>
    <w:rsid w:val="000E356C"/>
    <w:rsid w:val="000E35F8"/>
    <w:rsid w:val="000E3995"/>
    <w:rsid w:val="000E3E4A"/>
    <w:rsid w:val="000E42F9"/>
    <w:rsid w:val="000E46FF"/>
    <w:rsid w:val="000E47C6"/>
    <w:rsid w:val="000E4F00"/>
    <w:rsid w:val="000E509F"/>
    <w:rsid w:val="000E50AE"/>
    <w:rsid w:val="000E5434"/>
    <w:rsid w:val="000E595A"/>
    <w:rsid w:val="000E5964"/>
    <w:rsid w:val="000E5BA0"/>
    <w:rsid w:val="000E6672"/>
    <w:rsid w:val="000E7683"/>
    <w:rsid w:val="000E78C4"/>
    <w:rsid w:val="000E7994"/>
    <w:rsid w:val="000F02B6"/>
    <w:rsid w:val="000F037F"/>
    <w:rsid w:val="000F055B"/>
    <w:rsid w:val="000F08BF"/>
    <w:rsid w:val="000F16C2"/>
    <w:rsid w:val="000F1CB3"/>
    <w:rsid w:val="000F1E0A"/>
    <w:rsid w:val="000F23FE"/>
    <w:rsid w:val="000F2467"/>
    <w:rsid w:val="000F2B14"/>
    <w:rsid w:val="000F2BA2"/>
    <w:rsid w:val="000F2C24"/>
    <w:rsid w:val="000F33EA"/>
    <w:rsid w:val="000F36F0"/>
    <w:rsid w:val="000F3ED3"/>
    <w:rsid w:val="000F4934"/>
    <w:rsid w:val="000F4D0E"/>
    <w:rsid w:val="000F5038"/>
    <w:rsid w:val="000F503A"/>
    <w:rsid w:val="000F5345"/>
    <w:rsid w:val="000F539F"/>
    <w:rsid w:val="000F56C4"/>
    <w:rsid w:val="000F56F6"/>
    <w:rsid w:val="000F6046"/>
    <w:rsid w:val="000F64C9"/>
    <w:rsid w:val="000F64D0"/>
    <w:rsid w:val="000F65B4"/>
    <w:rsid w:val="000F71DD"/>
    <w:rsid w:val="000F72B5"/>
    <w:rsid w:val="000F72C2"/>
    <w:rsid w:val="000F73F0"/>
    <w:rsid w:val="000F748A"/>
    <w:rsid w:val="000F75CA"/>
    <w:rsid w:val="000F76DF"/>
    <w:rsid w:val="000F7A30"/>
    <w:rsid w:val="000F7D27"/>
    <w:rsid w:val="001000C0"/>
    <w:rsid w:val="0010096F"/>
    <w:rsid w:val="00100A64"/>
    <w:rsid w:val="0010169B"/>
    <w:rsid w:val="001016DC"/>
    <w:rsid w:val="00101935"/>
    <w:rsid w:val="001019E4"/>
    <w:rsid w:val="001022A4"/>
    <w:rsid w:val="00102BE0"/>
    <w:rsid w:val="00102C55"/>
    <w:rsid w:val="00103695"/>
    <w:rsid w:val="0010378B"/>
    <w:rsid w:val="00103B51"/>
    <w:rsid w:val="00103D8E"/>
    <w:rsid w:val="00103E02"/>
    <w:rsid w:val="00104546"/>
    <w:rsid w:val="00104719"/>
    <w:rsid w:val="00104D93"/>
    <w:rsid w:val="00105896"/>
    <w:rsid w:val="00105B38"/>
    <w:rsid w:val="00105BAD"/>
    <w:rsid w:val="00106E9A"/>
    <w:rsid w:val="00106EFC"/>
    <w:rsid w:val="00107247"/>
    <w:rsid w:val="00107CCE"/>
    <w:rsid w:val="00107EBC"/>
    <w:rsid w:val="00107FF5"/>
    <w:rsid w:val="001100A2"/>
    <w:rsid w:val="001101E4"/>
    <w:rsid w:val="001103ED"/>
    <w:rsid w:val="001108A5"/>
    <w:rsid w:val="00110CE2"/>
    <w:rsid w:val="00110FFF"/>
    <w:rsid w:val="00111E47"/>
    <w:rsid w:val="00111E69"/>
    <w:rsid w:val="00111EE0"/>
    <w:rsid w:val="00112528"/>
    <w:rsid w:val="00112D09"/>
    <w:rsid w:val="00112D97"/>
    <w:rsid w:val="00112FB3"/>
    <w:rsid w:val="00113804"/>
    <w:rsid w:val="001144B0"/>
    <w:rsid w:val="0011450B"/>
    <w:rsid w:val="00114534"/>
    <w:rsid w:val="00114C2C"/>
    <w:rsid w:val="001159F5"/>
    <w:rsid w:val="00115CDD"/>
    <w:rsid w:val="00115FCC"/>
    <w:rsid w:val="00116038"/>
    <w:rsid w:val="001165C4"/>
    <w:rsid w:val="00116C5D"/>
    <w:rsid w:val="00116D8C"/>
    <w:rsid w:val="001171B8"/>
    <w:rsid w:val="0011781B"/>
    <w:rsid w:val="00117F57"/>
    <w:rsid w:val="001202D8"/>
    <w:rsid w:val="001206FD"/>
    <w:rsid w:val="00120859"/>
    <w:rsid w:val="001209B1"/>
    <w:rsid w:val="001209DA"/>
    <w:rsid w:val="00120CA6"/>
    <w:rsid w:val="001216F6"/>
    <w:rsid w:val="001217E6"/>
    <w:rsid w:val="001219C3"/>
    <w:rsid w:val="00121D11"/>
    <w:rsid w:val="00121D2F"/>
    <w:rsid w:val="00122088"/>
    <w:rsid w:val="00122397"/>
    <w:rsid w:val="001224CA"/>
    <w:rsid w:val="001225CB"/>
    <w:rsid w:val="00122859"/>
    <w:rsid w:val="00122D52"/>
    <w:rsid w:val="00122FE6"/>
    <w:rsid w:val="001237E9"/>
    <w:rsid w:val="00124352"/>
    <w:rsid w:val="0012476C"/>
    <w:rsid w:val="001254BA"/>
    <w:rsid w:val="00125682"/>
    <w:rsid w:val="001257AF"/>
    <w:rsid w:val="001261C2"/>
    <w:rsid w:val="0012622B"/>
    <w:rsid w:val="0012624C"/>
    <w:rsid w:val="001262FF"/>
    <w:rsid w:val="00126377"/>
    <w:rsid w:val="0012692F"/>
    <w:rsid w:val="00126E70"/>
    <w:rsid w:val="00127280"/>
    <w:rsid w:val="00131094"/>
    <w:rsid w:val="001316D3"/>
    <w:rsid w:val="0013237E"/>
    <w:rsid w:val="00132894"/>
    <w:rsid w:val="001328F0"/>
    <w:rsid w:val="001339DA"/>
    <w:rsid w:val="00134513"/>
    <w:rsid w:val="001345FA"/>
    <w:rsid w:val="00134A75"/>
    <w:rsid w:val="001353C2"/>
    <w:rsid w:val="001353D8"/>
    <w:rsid w:val="001357FC"/>
    <w:rsid w:val="00135C2B"/>
    <w:rsid w:val="00135E59"/>
    <w:rsid w:val="0013694D"/>
    <w:rsid w:val="00136C00"/>
    <w:rsid w:val="0013774E"/>
    <w:rsid w:val="00137D8A"/>
    <w:rsid w:val="00137FCE"/>
    <w:rsid w:val="00140236"/>
    <w:rsid w:val="00140362"/>
    <w:rsid w:val="0014042D"/>
    <w:rsid w:val="00140602"/>
    <w:rsid w:val="00140837"/>
    <w:rsid w:val="00140C6E"/>
    <w:rsid w:val="00140F1B"/>
    <w:rsid w:val="001414EF"/>
    <w:rsid w:val="0014182C"/>
    <w:rsid w:val="00141E1A"/>
    <w:rsid w:val="00142064"/>
    <w:rsid w:val="001429D0"/>
    <w:rsid w:val="00142D25"/>
    <w:rsid w:val="00142DBA"/>
    <w:rsid w:val="00142EB4"/>
    <w:rsid w:val="00142EDE"/>
    <w:rsid w:val="00143E2A"/>
    <w:rsid w:val="001443A0"/>
    <w:rsid w:val="00145373"/>
    <w:rsid w:val="001453FB"/>
    <w:rsid w:val="0014566F"/>
    <w:rsid w:val="00145C79"/>
    <w:rsid w:val="00146061"/>
    <w:rsid w:val="00146450"/>
    <w:rsid w:val="00146515"/>
    <w:rsid w:val="00146664"/>
    <w:rsid w:val="00146B87"/>
    <w:rsid w:val="001474AF"/>
    <w:rsid w:val="00147654"/>
    <w:rsid w:val="001476EC"/>
    <w:rsid w:val="00147AE6"/>
    <w:rsid w:val="00150586"/>
    <w:rsid w:val="00150677"/>
    <w:rsid w:val="00150996"/>
    <w:rsid w:val="00150A6A"/>
    <w:rsid w:val="00150C8E"/>
    <w:rsid w:val="00151254"/>
    <w:rsid w:val="00151271"/>
    <w:rsid w:val="001516A1"/>
    <w:rsid w:val="00151820"/>
    <w:rsid w:val="00151E23"/>
    <w:rsid w:val="001522B5"/>
    <w:rsid w:val="00152464"/>
    <w:rsid w:val="00152631"/>
    <w:rsid w:val="00152D4D"/>
    <w:rsid w:val="00152FAC"/>
    <w:rsid w:val="0015352D"/>
    <w:rsid w:val="001537F0"/>
    <w:rsid w:val="00153FFE"/>
    <w:rsid w:val="00154A39"/>
    <w:rsid w:val="001558B8"/>
    <w:rsid w:val="00156918"/>
    <w:rsid w:val="001569CA"/>
    <w:rsid w:val="00156AEC"/>
    <w:rsid w:val="00156B3B"/>
    <w:rsid w:val="00156DB0"/>
    <w:rsid w:val="00156FFE"/>
    <w:rsid w:val="00157170"/>
    <w:rsid w:val="001576BE"/>
    <w:rsid w:val="00157E44"/>
    <w:rsid w:val="001600D7"/>
    <w:rsid w:val="001601C7"/>
    <w:rsid w:val="00160925"/>
    <w:rsid w:val="0016095C"/>
    <w:rsid w:val="00160BB6"/>
    <w:rsid w:val="0016132E"/>
    <w:rsid w:val="00161563"/>
    <w:rsid w:val="00162748"/>
    <w:rsid w:val="00162AA8"/>
    <w:rsid w:val="00162B83"/>
    <w:rsid w:val="00162F26"/>
    <w:rsid w:val="00162F2E"/>
    <w:rsid w:val="00163917"/>
    <w:rsid w:val="00163B8E"/>
    <w:rsid w:val="001641F4"/>
    <w:rsid w:val="00164E51"/>
    <w:rsid w:val="00166504"/>
    <w:rsid w:val="001668D1"/>
    <w:rsid w:val="001676BC"/>
    <w:rsid w:val="001679A7"/>
    <w:rsid w:val="00167A20"/>
    <w:rsid w:val="00167B5C"/>
    <w:rsid w:val="00167EDA"/>
    <w:rsid w:val="00167FDE"/>
    <w:rsid w:val="001705D8"/>
    <w:rsid w:val="001706BC"/>
    <w:rsid w:val="001707D3"/>
    <w:rsid w:val="001708CB"/>
    <w:rsid w:val="001709C3"/>
    <w:rsid w:val="00170AD5"/>
    <w:rsid w:val="0017116A"/>
    <w:rsid w:val="001719E7"/>
    <w:rsid w:val="00172196"/>
    <w:rsid w:val="00172AD7"/>
    <w:rsid w:val="00172B67"/>
    <w:rsid w:val="00172D53"/>
    <w:rsid w:val="00172E77"/>
    <w:rsid w:val="001730C4"/>
    <w:rsid w:val="0017344A"/>
    <w:rsid w:val="001740C7"/>
    <w:rsid w:val="00174423"/>
    <w:rsid w:val="00174787"/>
    <w:rsid w:val="00174C24"/>
    <w:rsid w:val="0017550E"/>
    <w:rsid w:val="00175B8E"/>
    <w:rsid w:val="00175C37"/>
    <w:rsid w:val="001767B3"/>
    <w:rsid w:val="00176C47"/>
    <w:rsid w:val="00176DC2"/>
    <w:rsid w:val="00177059"/>
    <w:rsid w:val="0017720E"/>
    <w:rsid w:val="001776D8"/>
    <w:rsid w:val="00177705"/>
    <w:rsid w:val="00177ED0"/>
    <w:rsid w:val="00180198"/>
    <w:rsid w:val="001801DB"/>
    <w:rsid w:val="00180BBF"/>
    <w:rsid w:val="00180C13"/>
    <w:rsid w:val="00180CE3"/>
    <w:rsid w:val="001816FF"/>
    <w:rsid w:val="00181947"/>
    <w:rsid w:val="00181CF2"/>
    <w:rsid w:val="00181CFB"/>
    <w:rsid w:val="00181E4F"/>
    <w:rsid w:val="00182259"/>
    <w:rsid w:val="001827DA"/>
    <w:rsid w:val="00182E49"/>
    <w:rsid w:val="00182EB8"/>
    <w:rsid w:val="001833EE"/>
    <w:rsid w:val="00183AD7"/>
    <w:rsid w:val="00183C74"/>
    <w:rsid w:val="00183E8F"/>
    <w:rsid w:val="00184886"/>
    <w:rsid w:val="00184A4F"/>
    <w:rsid w:val="00185875"/>
    <w:rsid w:val="0018672D"/>
    <w:rsid w:val="0018675B"/>
    <w:rsid w:val="00186812"/>
    <w:rsid w:val="00186852"/>
    <w:rsid w:val="001868B3"/>
    <w:rsid w:val="00187284"/>
    <w:rsid w:val="00187ACF"/>
    <w:rsid w:val="00187C21"/>
    <w:rsid w:val="00187FB7"/>
    <w:rsid w:val="0019029C"/>
    <w:rsid w:val="001903BD"/>
    <w:rsid w:val="0019059E"/>
    <w:rsid w:val="0019069D"/>
    <w:rsid w:val="00190C6F"/>
    <w:rsid w:val="00190D43"/>
    <w:rsid w:val="001911A0"/>
    <w:rsid w:val="00191680"/>
    <w:rsid w:val="00191B7C"/>
    <w:rsid w:val="00191DAF"/>
    <w:rsid w:val="00191F6B"/>
    <w:rsid w:val="00191FEC"/>
    <w:rsid w:val="001923FF"/>
    <w:rsid w:val="00192DDE"/>
    <w:rsid w:val="00192E60"/>
    <w:rsid w:val="001937FF"/>
    <w:rsid w:val="00193B16"/>
    <w:rsid w:val="00193F6A"/>
    <w:rsid w:val="001943C1"/>
    <w:rsid w:val="0019452E"/>
    <w:rsid w:val="00194F6A"/>
    <w:rsid w:val="00195F14"/>
    <w:rsid w:val="001961C6"/>
    <w:rsid w:val="001964AE"/>
    <w:rsid w:val="00196983"/>
    <w:rsid w:val="001971BE"/>
    <w:rsid w:val="001972FF"/>
    <w:rsid w:val="001974C6"/>
    <w:rsid w:val="00197FBE"/>
    <w:rsid w:val="001A027C"/>
    <w:rsid w:val="001A05F8"/>
    <w:rsid w:val="001A0A93"/>
    <w:rsid w:val="001A16FC"/>
    <w:rsid w:val="001A17D9"/>
    <w:rsid w:val="001A1A31"/>
    <w:rsid w:val="001A1C91"/>
    <w:rsid w:val="001A1F09"/>
    <w:rsid w:val="001A1FD3"/>
    <w:rsid w:val="001A262A"/>
    <w:rsid w:val="001A286F"/>
    <w:rsid w:val="001A28D1"/>
    <w:rsid w:val="001A2D28"/>
    <w:rsid w:val="001A2D64"/>
    <w:rsid w:val="001A3009"/>
    <w:rsid w:val="001A3250"/>
    <w:rsid w:val="001A341B"/>
    <w:rsid w:val="001A368E"/>
    <w:rsid w:val="001A374D"/>
    <w:rsid w:val="001A3752"/>
    <w:rsid w:val="001A3EFE"/>
    <w:rsid w:val="001A411A"/>
    <w:rsid w:val="001A4853"/>
    <w:rsid w:val="001A4A83"/>
    <w:rsid w:val="001A4CA9"/>
    <w:rsid w:val="001A4E0B"/>
    <w:rsid w:val="001A4E65"/>
    <w:rsid w:val="001A5858"/>
    <w:rsid w:val="001A5C36"/>
    <w:rsid w:val="001A6AA1"/>
    <w:rsid w:val="001A6AC9"/>
    <w:rsid w:val="001A6B17"/>
    <w:rsid w:val="001A7040"/>
    <w:rsid w:val="001A76EA"/>
    <w:rsid w:val="001A7748"/>
    <w:rsid w:val="001A7F48"/>
    <w:rsid w:val="001B09F1"/>
    <w:rsid w:val="001B1056"/>
    <w:rsid w:val="001B13ED"/>
    <w:rsid w:val="001B15D0"/>
    <w:rsid w:val="001B181E"/>
    <w:rsid w:val="001B1BC0"/>
    <w:rsid w:val="001B1C0E"/>
    <w:rsid w:val="001B1F04"/>
    <w:rsid w:val="001B2124"/>
    <w:rsid w:val="001B27AB"/>
    <w:rsid w:val="001B31CC"/>
    <w:rsid w:val="001B3C18"/>
    <w:rsid w:val="001B3E7D"/>
    <w:rsid w:val="001B402B"/>
    <w:rsid w:val="001B4381"/>
    <w:rsid w:val="001B447B"/>
    <w:rsid w:val="001B4825"/>
    <w:rsid w:val="001B4A2F"/>
    <w:rsid w:val="001B4BAB"/>
    <w:rsid w:val="001B5AE4"/>
    <w:rsid w:val="001B5E21"/>
    <w:rsid w:val="001B62CD"/>
    <w:rsid w:val="001B67BE"/>
    <w:rsid w:val="001B6889"/>
    <w:rsid w:val="001B6FB2"/>
    <w:rsid w:val="001B79A5"/>
    <w:rsid w:val="001B7A08"/>
    <w:rsid w:val="001B7DD5"/>
    <w:rsid w:val="001C0C27"/>
    <w:rsid w:val="001C1229"/>
    <w:rsid w:val="001C12F7"/>
    <w:rsid w:val="001C1DA8"/>
    <w:rsid w:val="001C2063"/>
    <w:rsid w:val="001C2217"/>
    <w:rsid w:val="001C2580"/>
    <w:rsid w:val="001C2B66"/>
    <w:rsid w:val="001C30F4"/>
    <w:rsid w:val="001C32BF"/>
    <w:rsid w:val="001C37A9"/>
    <w:rsid w:val="001C37C6"/>
    <w:rsid w:val="001C3DB2"/>
    <w:rsid w:val="001C47B5"/>
    <w:rsid w:val="001C518C"/>
    <w:rsid w:val="001C5789"/>
    <w:rsid w:val="001C5A99"/>
    <w:rsid w:val="001C6076"/>
    <w:rsid w:val="001C6508"/>
    <w:rsid w:val="001C6672"/>
    <w:rsid w:val="001C767E"/>
    <w:rsid w:val="001C7AED"/>
    <w:rsid w:val="001C7E97"/>
    <w:rsid w:val="001D0486"/>
    <w:rsid w:val="001D0E3E"/>
    <w:rsid w:val="001D1220"/>
    <w:rsid w:val="001D12A4"/>
    <w:rsid w:val="001D19D4"/>
    <w:rsid w:val="001D1C7B"/>
    <w:rsid w:val="001D1CF1"/>
    <w:rsid w:val="001D1F0B"/>
    <w:rsid w:val="001D2AAD"/>
    <w:rsid w:val="001D2FC8"/>
    <w:rsid w:val="001D3567"/>
    <w:rsid w:val="001D3794"/>
    <w:rsid w:val="001D3923"/>
    <w:rsid w:val="001D3BB2"/>
    <w:rsid w:val="001D3E9F"/>
    <w:rsid w:val="001D4828"/>
    <w:rsid w:val="001D4AE2"/>
    <w:rsid w:val="001D4CC0"/>
    <w:rsid w:val="001D5230"/>
    <w:rsid w:val="001D5319"/>
    <w:rsid w:val="001D5406"/>
    <w:rsid w:val="001D5CE5"/>
    <w:rsid w:val="001D5E20"/>
    <w:rsid w:val="001D6555"/>
    <w:rsid w:val="001D65FA"/>
    <w:rsid w:val="001D77EE"/>
    <w:rsid w:val="001D7BF3"/>
    <w:rsid w:val="001E003E"/>
    <w:rsid w:val="001E0970"/>
    <w:rsid w:val="001E12B0"/>
    <w:rsid w:val="001E1595"/>
    <w:rsid w:val="001E169B"/>
    <w:rsid w:val="001E17D3"/>
    <w:rsid w:val="001E1B50"/>
    <w:rsid w:val="001E1E81"/>
    <w:rsid w:val="001E2136"/>
    <w:rsid w:val="001E22B1"/>
    <w:rsid w:val="001E2844"/>
    <w:rsid w:val="001E2B7B"/>
    <w:rsid w:val="001E340D"/>
    <w:rsid w:val="001E348A"/>
    <w:rsid w:val="001E3DED"/>
    <w:rsid w:val="001E3F20"/>
    <w:rsid w:val="001E4026"/>
    <w:rsid w:val="001E42F1"/>
    <w:rsid w:val="001E576E"/>
    <w:rsid w:val="001E58D4"/>
    <w:rsid w:val="001E597A"/>
    <w:rsid w:val="001E5EB9"/>
    <w:rsid w:val="001E655A"/>
    <w:rsid w:val="001E7069"/>
    <w:rsid w:val="001E7335"/>
    <w:rsid w:val="001E74B6"/>
    <w:rsid w:val="001E79EB"/>
    <w:rsid w:val="001F0096"/>
    <w:rsid w:val="001F02C5"/>
    <w:rsid w:val="001F0AA2"/>
    <w:rsid w:val="001F0B7A"/>
    <w:rsid w:val="001F0C68"/>
    <w:rsid w:val="001F114B"/>
    <w:rsid w:val="001F12CE"/>
    <w:rsid w:val="001F186C"/>
    <w:rsid w:val="001F187F"/>
    <w:rsid w:val="001F18E6"/>
    <w:rsid w:val="001F1942"/>
    <w:rsid w:val="001F1B58"/>
    <w:rsid w:val="001F1FA0"/>
    <w:rsid w:val="001F235F"/>
    <w:rsid w:val="001F2617"/>
    <w:rsid w:val="001F31B4"/>
    <w:rsid w:val="001F330A"/>
    <w:rsid w:val="001F378E"/>
    <w:rsid w:val="001F380D"/>
    <w:rsid w:val="001F394A"/>
    <w:rsid w:val="001F4194"/>
    <w:rsid w:val="001F4313"/>
    <w:rsid w:val="001F434E"/>
    <w:rsid w:val="001F48C6"/>
    <w:rsid w:val="001F49BE"/>
    <w:rsid w:val="001F4C96"/>
    <w:rsid w:val="001F4E2F"/>
    <w:rsid w:val="001F5E8B"/>
    <w:rsid w:val="001F64F6"/>
    <w:rsid w:val="001F67CA"/>
    <w:rsid w:val="002006C6"/>
    <w:rsid w:val="00200D96"/>
    <w:rsid w:val="0020118C"/>
    <w:rsid w:val="002017CC"/>
    <w:rsid w:val="00201CB2"/>
    <w:rsid w:val="00202623"/>
    <w:rsid w:val="00202645"/>
    <w:rsid w:val="0020265B"/>
    <w:rsid w:val="00203403"/>
    <w:rsid w:val="002034B9"/>
    <w:rsid w:val="0020383D"/>
    <w:rsid w:val="0020393C"/>
    <w:rsid w:val="00203C16"/>
    <w:rsid w:val="00204431"/>
    <w:rsid w:val="0020486B"/>
    <w:rsid w:val="002050EC"/>
    <w:rsid w:val="00205255"/>
    <w:rsid w:val="00205AF6"/>
    <w:rsid w:val="00205D6C"/>
    <w:rsid w:val="00205F6C"/>
    <w:rsid w:val="00206640"/>
    <w:rsid w:val="002068A7"/>
    <w:rsid w:val="00206A9B"/>
    <w:rsid w:val="00206C5A"/>
    <w:rsid w:val="00206E03"/>
    <w:rsid w:val="0020786E"/>
    <w:rsid w:val="00207D81"/>
    <w:rsid w:val="00210186"/>
    <w:rsid w:val="00210212"/>
    <w:rsid w:val="002105AD"/>
    <w:rsid w:val="00210FBB"/>
    <w:rsid w:val="002117BB"/>
    <w:rsid w:val="00211A42"/>
    <w:rsid w:val="00211A46"/>
    <w:rsid w:val="002121E3"/>
    <w:rsid w:val="00212247"/>
    <w:rsid w:val="002125AB"/>
    <w:rsid w:val="00212ECE"/>
    <w:rsid w:val="002136F1"/>
    <w:rsid w:val="00213C67"/>
    <w:rsid w:val="0021460F"/>
    <w:rsid w:val="00215067"/>
    <w:rsid w:val="0021517B"/>
    <w:rsid w:val="00215AF7"/>
    <w:rsid w:val="00215BC1"/>
    <w:rsid w:val="00216C9B"/>
    <w:rsid w:val="00217084"/>
    <w:rsid w:val="00217572"/>
    <w:rsid w:val="00217C07"/>
    <w:rsid w:val="00217FB1"/>
    <w:rsid w:val="00217FB3"/>
    <w:rsid w:val="00217FE7"/>
    <w:rsid w:val="002203BC"/>
    <w:rsid w:val="00220AAC"/>
    <w:rsid w:val="00221017"/>
    <w:rsid w:val="00221062"/>
    <w:rsid w:val="002210EC"/>
    <w:rsid w:val="00221298"/>
    <w:rsid w:val="00221868"/>
    <w:rsid w:val="00221BDD"/>
    <w:rsid w:val="00221F12"/>
    <w:rsid w:val="002223ED"/>
    <w:rsid w:val="0022348C"/>
    <w:rsid w:val="002236C4"/>
    <w:rsid w:val="00223B25"/>
    <w:rsid w:val="00223E7A"/>
    <w:rsid w:val="00223FA3"/>
    <w:rsid w:val="00223FF4"/>
    <w:rsid w:val="00224235"/>
    <w:rsid w:val="0022457C"/>
    <w:rsid w:val="00224FC7"/>
    <w:rsid w:val="00225E95"/>
    <w:rsid w:val="002264E2"/>
    <w:rsid w:val="002265D2"/>
    <w:rsid w:val="0022739A"/>
    <w:rsid w:val="00227421"/>
    <w:rsid w:val="00227D3D"/>
    <w:rsid w:val="00230327"/>
    <w:rsid w:val="00230469"/>
    <w:rsid w:val="002306BB"/>
    <w:rsid w:val="00230D01"/>
    <w:rsid w:val="00230D5F"/>
    <w:rsid w:val="00230EAD"/>
    <w:rsid w:val="0023106B"/>
    <w:rsid w:val="00231540"/>
    <w:rsid w:val="00231610"/>
    <w:rsid w:val="00231780"/>
    <w:rsid w:val="00231AF0"/>
    <w:rsid w:val="00231F6C"/>
    <w:rsid w:val="0023200F"/>
    <w:rsid w:val="00232145"/>
    <w:rsid w:val="002332AD"/>
    <w:rsid w:val="0023332B"/>
    <w:rsid w:val="00233337"/>
    <w:rsid w:val="002334CE"/>
    <w:rsid w:val="00234A18"/>
    <w:rsid w:val="00234B6F"/>
    <w:rsid w:val="002350F6"/>
    <w:rsid w:val="0023563C"/>
    <w:rsid w:val="002359E5"/>
    <w:rsid w:val="00235FE3"/>
    <w:rsid w:val="00236178"/>
    <w:rsid w:val="00236375"/>
    <w:rsid w:val="0023651D"/>
    <w:rsid w:val="0023661B"/>
    <w:rsid w:val="002366FC"/>
    <w:rsid w:val="00236B1A"/>
    <w:rsid w:val="00236BC1"/>
    <w:rsid w:val="00236C2C"/>
    <w:rsid w:val="0023771B"/>
    <w:rsid w:val="00237E03"/>
    <w:rsid w:val="00240417"/>
    <w:rsid w:val="00240446"/>
    <w:rsid w:val="00240D9D"/>
    <w:rsid w:val="00240E28"/>
    <w:rsid w:val="002419F1"/>
    <w:rsid w:val="00241A6A"/>
    <w:rsid w:val="00241B7E"/>
    <w:rsid w:val="00241FE8"/>
    <w:rsid w:val="002425A5"/>
    <w:rsid w:val="0024267C"/>
    <w:rsid w:val="00242B3E"/>
    <w:rsid w:val="00242EE5"/>
    <w:rsid w:val="00243256"/>
    <w:rsid w:val="00243712"/>
    <w:rsid w:val="00243CF0"/>
    <w:rsid w:val="002446D5"/>
    <w:rsid w:val="002449CA"/>
    <w:rsid w:val="00245147"/>
    <w:rsid w:val="002456E4"/>
    <w:rsid w:val="00245C16"/>
    <w:rsid w:val="0024638B"/>
    <w:rsid w:val="002466FE"/>
    <w:rsid w:val="002469C5"/>
    <w:rsid w:val="00246A1B"/>
    <w:rsid w:val="00246A7A"/>
    <w:rsid w:val="00246B6A"/>
    <w:rsid w:val="00247FE3"/>
    <w:rsid w:val="0024C977"/>
    <w:rsid w:val="002506DD"/>
    <w:rsid w:val="00250DA8"/>
    <w:rsid w:val="00251C57"/>
    <w:rsid w:val="00251DA1"/>
    <w:rsid w:val="0025234E"/>
    <w:rsid w:val="00252435"/>
    <w:rsid w:val="002526DB"/>
    <w:rsid w:val="00252768"/>
    <w:rsid w:val="00252A54"/>
    <w:rsid w:val="00252B9E"/>
    <w:rsid w:val="00252EC1"/>
    <w:rsid w:val="00253355"/>
    <w:rsid w:val="0025392A"/>
    <w:rsid w:val="00253E98"/>
    <w:rsid w:val="00254049"/>
    <w:rsid w:val="002540CE"/>
    <w:rsid w:val="00254414"/>
    <w:rsid w:val="00254A82"/>
    <w:rsid w:val="00254C63"/>
    <w:rsid w:val="002556F0"/>
    <w:rsid w:val="0025592F"/>
    <w:rsid w:val="00255A5C"/>
    <w:rsid w:val="00255C53"/>
    <w:rsid w:val="00256183"/>
    <w:rsid w:val="00256891"/>
    <w:rsid w:val="00257677"/>
    <w:rsid w:val="0025780C"/>
    <w:rsid w:val="002600C1"/>
    <w:rsid w:val="0026038F"/>
    <w:rsid w:val="002608C7"/>
    <w:rsid w:val="00260D09"/>
    <w:rsid w:val="00261212"/>
    <w:rsid w:val="00261253"/>
    <w:rsid w:val="002613AA"/>
    <w:rsid w:val="00261800"/>
    <w:rsid w:val="002619EF"/>
    <w:rsid w:val="00261DD7"/>
    <w:rsid w:val="00263D92"/>
    <w:rsid w:val="00264155"/>
    <w:rsid w:val="00264E7A"/>
    <w:rsid w:val="002650DB"/>
    <w:rsid w:val="0026548C"/>
    <w:rsid w:val="00265559"/>
    <w:rsid w:val="00265C16"/>
    <w:rsid w:val="00265FEA"/>
    <w:rsid w:val="00266207"/>
    <w:rsid w:val="002664C9"/>
    <w:rsid w:val="00267408"/>
    <w:rsid w:val="002674DE"/>
    <w:rsid w:val="00267789"/>
    <w:rsid w:val="002707F2"/>
    <w:rsid w:val="00270A92"/>
    <w:rsid w:val="00270C2F"/>
    <w:rsid w:val="00270E6F"/>
    <w:rsid w:val="00271429"/>
    <w:rsid w:val="00271620"/>
    <w:rsid w:val="00271A5F"/>
    <w:rsid w:val="00272EE1"/>
    <w:rsid w:val="0027370C"/>
    <w:rsid w:val="002739A9"/>
    <w:rsid w:val="00273B7C"/>
    <w:rsid w:val="00273B9E"/>
    <w:rsid w:val="0027412A"/>
    <w:rsid w:val="00274471"/>
    <w:rsid w:val="002745D2"/>
    <w:rsid w:val="0027492D"/>
    <w:rsid w:val="00274FF1"/>
    <w:rsid w:val="0027514D"/>
    <w:rsid w:val="002757BB"/>
    <w:rsid w:val="002761F3"/>
    <w:rsid w:val="00276459"/>
    <w:rsid w:val="00276E83"/>
    <w:rsid w:val="00277BE8"/>
    <w:rsid w:val="00277D79"/>
    <w:rsid w:val="002803E0"/>
    <w:rsid w:val="00280CBD"/>
    <w:rsid w:val="00280CC5"/>
    <w:rsid w:val="00280FE0"/>
    <w:rsid w:val="002811B0"/>
    <w:rsid w:val="00282094"/>
    <w:rsid w:val="002823C8"/>
    <w:rsid w:val="0028245F"/>
    <w:rsid w:val="0028249E"/>
    <w:rsid w:val="00282641"/>
    <w:rsid w:val="00282A72"/>
    <w:rsid w:val="00282F4E"/>
    <w:rsid w:val="00283292"/>
    <w:rsid w:val="002836E1"/>
    <w:rsid w:val="00283BC6"/>
    <w:rsid w:val="00283E66"/>
    <w:rsid w:val="002841E1"/>
    <w:rsid w:val="0028426B"/>
    <w:rsid w:val="00284B7A"/>
    <w:rsid w:val="00284CB6"/>
    <w:rsid w:val="0028500B"/>
    <w:rsid w:val="0028579A"/>
    <w:rsid w:val="00285C18"/>
    <w:rsid w:val="00285FE4"/>
    <w:rsid w:val="002869AB"/>
    <w:rsid w:val="00286CB9"/>
    <w:rsid w:val="0028734D"/>
    <w:rsid w:val="002875CF"/>
    <w:rsid w:val="00287959"/>
    <w:rsid w:val="00287A27"/>
    <w:rsid w:val="002900EE"/>
    <w:rsid w:val="00290352"/>
    <w:rsid w:val="00290906"/>
    <w:rsid w:val="00291729"/>
    <w:rsid w:val="00291A97"/>
    <w:rsid w:val="0029333D"/>
    <w:rsid w:val="002936BC"/>
    <w:rsid w:val="00293D4E"/>
    <w:rsid w:val="00293FBF"/>
    <w:rsid w:val="002941AC"/>
    <w:rsid w:val="0029428A"/>
    <w:rsid w:val="002943EC"/>
    <w:rsid w:val="002947EF"/>
    <w:rsid w:val="00294A27"/>
    <w:rsid w:val="0029524D"/>
    <w:rsid w:val="002956F3"/>
    <w:rsid w:val="00295974"/>
    <w:rsid w:val="002971E4"/>
    <w:rsid w:val="00297318"/>
    <w:rsid w:val="0029772A"/>
    <w:rsid w:val="002A0498"/>
    <w:rsid w:val="002A0B51"/>
    <w:rsid w:val="002A1131"/>
    <w:rsid w:val="002A1473"/>
    <w:rsid w:val="002A15E9"/>
    <w:rsid w:val="002A28B4"/>
    <w:rsid w:val="002A295C"/>
    <w:rsid w:val="002A2B8C"/>
    <w:rsid w:val="002A2FBB"/>
    <w:rsid w:val="002A35CF"/>
    <w:rsid w:val="002A38DC"/>
    <w:rsid w:val="002A3975"/>
    <w:rsid w:val="002A3CD8"/>
    <w:rsid w:val="002A475D"/>
    <w:rsid w:val="002A4F56"/>
    <w:rsid w:val="002A5342"/>
    <w:rsid w:val="002A544A"/>
    <w:rsid w:val="002A58B8"/>
    <w:rsid w:val="002A5B6C"/>
    <w:rsid w:val="002A5F9B"/>
    <w:rsid w:val="002A6539"/>
    <w:rsid w:val="002A67DB"/>
    <w:rsid w:val="002A6D83"/>
    <w:rsid w:val="002A708C"/>
    <w:rsid w:val="002A7263"/>
    <w:rsid w:val="002A77F7"/>
    <w:rsid w:val="002A798E"/>
    <w:rsid w:val="002A7F37"/>
    <w:rsid w:val="002A7FE5"/>
    <w:rsid w:val="002B00BF"/>
    <w:rsid w:val="002B08B5"/>
    <w:rsid w:val="002B099F"/>
    <w:rsid w:val="002B0A40"/>
    <w:rsid w:val="002B153A"/>
    <w:rsid w:val="002B18EF"/>
    <w:rsid w:val="002B195D"/>
    <w:rsid w:val="002B1F5C"/>
    <w:rsid w:val="002B3062"/>
    <w:rsid w:val="002B3AC7"/>
    <w:rsid w:val="002B4274"/>
    <w:rsid w:val="002B4D28"/>
    <w:rsid w:val="002B50B5"/>
    <w:rsid w:val="002B5E6A"/>
    <w:rsid w:val="002B6220"/>
    <w:rsid w:val="002B63B0"/>
    <w:rsid w:val="002B6924"/>
    <w:rsid w:val="002B6ADF"/>
    <w:rsid w:val="002B758C"/>
    <w:rsid w:val="002B77C4"/>
    <w:rsid w:val="002B792F"/>
    <w:rsid w:val="002B7AA6"/>
    <w:rsid w:val="002B7FEE"/>
    <w:rsid w:val="002C0364"/>
    <w:rsid w:val="002C0D84"/>
    <w:rsid w:val="002C0F18"/>
    <w:rsid w:val="002C121D"/>
    <w:rsid w:val="002C1428"/>
    <w:rsid w:val="002C189C"/>
    <w:rsid w:val="002C1CE6"/>
    <w:rsid w:val="002C1DB9"/>
    <w:rsid w:val="002C20AB"/>
    <w:rsid w:val="002C2183"/>
    <w:rsid w:val="002C2319"/>
    <w:rsid w:val="002C23A1"/>
    <w:rsid w:val="002C260C"/>
    <w:rsid w:val="002C2786"/>
    <w:rsid w:val="002C2955"/>
    <w:rsid w:val="002C2D64"/>
    <w:rsid w:val="002C3048"/>
    <w:rsid w:val="002C334E"/>
    <w:rsid w:val="002C376F"/>
    <w:rsid w:val="002C433A"/>
    <w:rsid w:val="002C4371"/>
    <w:rsid w:val="002C4614"/>
    <w:rsid w:val="002C46B1"/>
    <w:rsid w:val="002C4C4E"/>
    <w:rsid w:val="002C4D02"/>
    <w:rsid w:val="002C4F28"/>
    <w:rsid w:val="002C5027"/>
    <w:rsid w:val="002C52B5"/>
    <w:rsid w:val="002C5361"/>
    <w:rsid w:val="002C57AD"/>
    <w:rsid w:val="002C584D"/>
    <w:rsid w:val="002C656F"/>
    <w:rsid w:val="002C6A8E"/>
    <w:rsid w:val="002C6DD0"/>
    <w:rsid w:val="002C717A"/>
    <w:rsid w:val="002C7C1E"/>
    <w:rsid w:val="002D019B"/>
    <w:rsid w:val="002D0F0E"/>
    <w:rsid w:val="002D109B"/>
    <w:rsid w:val="002D1356"/>
    <w:rsid w:val="002D1492"/>
    <w:rsid w:val="002D1889"/>
    <w:rsid w:val="002D1FF4"/>
    <w:rsid w:val="002D2112"/>
    <w:rsid w:val="002D2388"/>
    <w:rsid w:val="002D2DCC"/>
    <w:rsid w:val="002D317B"/>
    <w:rsid w:val="002D3196"/>
    <w:rsid w:val="002D3238"/>
    <w:rsid w:val="002D3867"/>
    <w:rsid w:val="002D405F"/>
    <w:rsid w:val="002D419D"/>
    <w:rsid w:val="002D4538"/>
    <w:rsid w:val="002D54E6"/>
    <w:rsid w:val="002D55DC"/>
    <w:rsid w:val="002D56FD"/>
    <w:rsid w:val="002D57B2"/>
    <w:rsid w:val="002D582C"/>
    <w:rsid w:val="002D5DB5"/>
    <w:rsid w:val="002D60DC"/>
    <w:rsid w:val="002D6162"/>
    <w:rsid w:val="002D6611"/>
    <w:rsid w:val="002D66D4"/>
    <w:rsid w:val="002D6AFA"/>
    <w:rsid w:val="002D6B20"/>
    <w:rsid w:val="002D6B84"/>
    <w:rsid w:val="002D6CD1"/>
    <w:rsid w:val="002D7BA4"/>
    <w:rsid w:val="002E0082"/>
    <w:rsid w:val="002E159F"/>
    <w:rsid w:val="002E1651"/>
    <w:rsid w:val="002E18B9"/>
    <w:rsid w:val="002E1D4F"/>
    <w:rsid w:val="002E1E96"/>
    <w:rsid w:val="002E2312"/>
    <w:rsid w:val="002E283D"/>
    <w:rsid w:val="002E2A50"/>
    <w:rsid w:val="002E2C7A"/>
    <w:rsid w:val="002E2FA0"/>
    <w:rsid w:val="002E2FDB"/>
    <w:rsid w:val="002E3502"/>
    <w:rsid w:val="002E39B9"/>
    <w:rsid w:val="002E3ACF"/>
    <w:rsid w:val="002E3B11"/>
    <w:rsid w:val="002E3FC8"/>
    <w:rsid w:val="002E4119"/>
    <w:rsid w:val="002E4EC9"/>
    <w:rsid w:val="002E57E8"/>
    <w:rsid w:val="002E5F95"/>
    <w:rsid w:val="002E6059"/>
    <w:rsid w:val="002E608F"/>
    <w:rsid w:val="002E62E9"/>
    <w:rsid w:val="002E637F"/>
    <w:rsid w:val="002E7798"/>
    <w:rsid w:val="002E7AB3"/>
    <w:rsid w:val="002E7BB6"/>
    <w:rsid w:val="002E7C86"/>
    <w:rsid w:val="002E7CAA"/>
    <w:rsid w:val="002F0973"/>
    <w:rsid w:val="002F0C54"/>
    <w:rsid w:val="002F15FA"/>
    <w:rsid w:val="002F1718"/>
    <w:rsid w:val="002F1966"/>
    <w:rsid w:val="002F1B5E"/>
    <w:rsid w:val="002F1E4B"/>
    <w:rsid w:val="002F23DB"/>
    <w:rsid w:val="002F273F"/>
    <w:rsid w:val="002F2B8D"/>
    <w:rsid w:val="002F3343"/>
    <w:rsid w:val="002F33D6"/>
    <w:rsid w:val="002F385E"/>
    <w:rsid w:val="002F3945"/>
    <w:rsid w:val="002F3B5D"/>
    <w:rsid w:val="002F3FCB"/>
    <w:rsid w:val="002F41E6"/>
    <w:rsid w:val="002F4294"/>
    <w:rsid w:val="002F459A"/>
    <w:rsid w:val="002F47DF"/>
    <w:rsid w:val="002F49CF"/>
    <w:rsid w:val="002F4BE5"/>
    <w:rsid w:val="002F515A"/>
    <w:rsid w:val="002F5178"/>
    <w:rsid w:val="002F522F"/>
    <w:rsid w:val="002F5A06"/>
    <w:rsid w:val="002F5A72"/>
    <w:rsid w:val="002F5AF1"/>
    <w:rsid w:val="002F5FF7"/>
    <w:rsid w:val="002F612F"/>
    <w:rsid w:val="002F65A2"/>
    <w:rsid w:val="002F6857"/>
    <w:rsid w:val="002F6EF6"/>
    <w:rsid w:val="002F6FF5"/>
    <w:rsid w:val="002F75BD"/>
    <w:rsid w:val="002F7A0A"/>
    <w:rsid w:val="002F7CFE"/>
    <w:rsid w:val="002F7E4B"/>
    <w:rsid w:val="00300312"/>
    <w:rsid w:val="0030095D"/>
    <w:rsid w:val="00300E3B"/>
    <w:rsid w:val="00301022"/>
    <w:rsid w:val="0030114B"/>
    <w:rsid w:val="0030130D"/>
    <w:rsid w:val="00301541"/>
    <w:rsid w:val="00301959"/>
    <w:rsid w:val="00301C54"/>
    <w:rsid w:val="00302A3C"/>
    <w:rsid w:val="00303085"/>
    <w:rsid w:val="003040C4"/>
    <w:rsid w:val="0030421C"/>
    <w:rsid w:val="00304B14"/>
    <w:rsid w:val="0030524E"/>
    <w:rsid w:val="003052E3"/>
    <w:rsid w:val="00305320"/>
    <w:rsid w:val="003055C5"/>
    <w:rsid w:val="003057CC"/>
    <w:rsid w:val="00306C23"/>
    <w:rsid w:val="003070DE"/>
    <w:rsid w:val="00307547"/>
    <w:rsid w:val="003076F8"/>
    <w:rsid w:val="003079DB"/>
    <w:rsid w:val="0031005C"/>
    <w:rsid w:val="00310624"/>
    <w:rsid w:val="003107A2"/>
    <w:rsid w:val="003112AC"/>
    <w:rsid w:val="00311A75"/>
    <w:rsid w:val="00311AF4"/>
    <w:rsid w:val="00311E4E"/>
    <w:rsid w:val="00311F97"/>
    <w:rsid w:val="00312126"/>
    <w:rsid w:val="0031226A"/>
    <w:rsid w:val="003122DF"/>
    <w:rsid w:val="00312840"/>
    <w:rsid w:val="003128F7"/>
    <w:rsid w:val="0031298E"/>
    <w:rsid w:val="00312D31"/>
    <w:rsid w:val="0031333A"/>
    <w:rsid w:val="0031367D"/>
    <w:rsid w:val="0031394B"/>
    <w:rsid w:val="00313C88"/>
    <w:rsid w:val="00313F00"/>
    <w:rsid w:val="003142B2"/>
    <w:rsid w:val="0031473E"/>
    <w:rsid w:val="003153F1"/>
    <w:rsid w:val="00315D12"/>
    <w:rsid w:val="00316B24"/>
    <w:rsid w:val="0031727A"/>
    <w:rsid w:val="00317DEC"/>
    <w:rsid w:val="0032056B"/>
    <w:rsid w:val="00320D01"/>
    <w:rsid w:val="00320F4C"/>
    <w:rsid w:val="00320FD4"/>
    <w:rsid w:val="0032101A"/>
    <w:rsid w:val="0032119F"/>
    <w:rsid w:val="003213A6"/>
    <w:rsid w:val="003215FA"/>
    <w:rsid w:val="0032177B"/>
    <w:rsid w:val="00321D01"/>
    <w:rsid w:val="00322204"/>
    <w:rsid w:val="003223F9"/>
    <w:rsid w:val="003225C2"/>
    <w:rsid w:val="00322633"/>
    <w:rsid w:val="00322B19"/>
    <w:rsid w:val="00322DA4"/>
    <w:rsid w:val="00323599"/>
    <w:rsid w:val="00323B84"/>
    <w:rsid w:val="00324D8A"/>
    <w:rsid w:val="00324F6A"/>
    <w:rsid w:val="00325885"/>
    <w:rsid w:val="00325BDF"/>
    <w:rsid w:val="003263B9"/>
    <w:rsid w:val="00326628"/>
    <w:rsid w:val="003273FE"/>
    <w:rsid w:val="0032788A"/>
    <w:rsid w:val="00327E12"/>
    <w:rsid w:val="00327EB9"/>
    <w:rsid w:val="00327F06"/>
    <w:rsid w:val="00327F2A"/>
    <w:rsid w:val="003301A9"/>
    <w:rsid w:val="00330550"/>
    <w:rsid w:val="003307CD"/>
    <w:rsid w:val="00330841"/>
    <w:rsid w:val="00330FF9"/>
    <w:rsid w:val="0033140B"/>
    <w:rsid w:val="00331B8C"/>
    <w:rsid w:val="00332225"/>
    <w:rsid w:val="00332292"/>
    <w:rsid w:val="00332BBE"/>
    <w:rsid w:val="003332D9"/>
    <w:rsid w:val="00333742"/>
    <w:rsid w:val="003338EE"/>
    <w:rsid w:val="00333D40"/>
    <w:rsid w:val="00334B77"/>
    <w:rsid w:val="00334D17"/>
    <w:rsid w:val="00335332"/>
    <w:rsid w:val="003355F7"/>
    <w:rsid w:val="00335716"/>
    <w:rsid w:val="00335971"/>
    <w:rsid w:val="003361AB"/>
    <w:rsid w:val="00336963"/>
    <w:rsid w:val="00336BFE"/>
    <w:rsid w:val="003372BC"/>
    <w:rsid w:val="003373F9"/>
    <w:rsid w:val="00337A3C"/>
    <w:rsid w:val="00337CC3"/>
    <w:rsid w:val="00340BEC"/>
    <w:rsid w:val="00340DD9"/>
    <w:rsid w:val="0034178E"/>
    <w:rsid w:val="003419A1"/>
    <w:rsid w:val="00342169"/>
    <w:rsid w:val="00342CED"/>
    <w:rsid w:val="00343146"/>
    <w:rsid w:val="00343209"/>
    <w:rsid w:val="00343515"/>
    <w:rsid w:val="003438FD"/>
    <w:rsid w:val="0034398B"/>
    <w:rsid w:val="00343A02"/>
    <w:rsid w:val="00344593"/>
    <w:rsid w:val="00344696"/>
    <w:rsid w:val="00344747"/>
    <w:rsid w:val="00344D66"/>
    <w:rsid w:val="0034510F"/>
    <w:rsid w:val="00345734"/>
    <w:rsid w:val="00345949"/>
    <w:rsid w:val="00345A94"/>
    <w:rsid w:val="00345D7F"/>
    <w:rsid w:val="003461E8"/>
    <w:rsid w:val="0034685A"/>
    <w:rsid w:val="0034692A"/>
    <w:rsid w:val="00346B00"/>
    <w:rsid w:val="00347395"/>
    <w:rsid w:val="003474ED"/>
    <w:rsid w:val="00347846"/>
    <w:rsid w:val="00347BE0"/>
    <w:rsid w:val="00347C99"/>
    <w:rsid w:val="0035002E"/>
    <w:rsid w:val="003500DB"/>
    <w:rsid w:val="00351025"/>
    <w:rsid w:val="003514A0"/>
    <w:rsid w:val="0035158D"/>
    <w:rsid w:val="00351AEB"/>
    <w:rsid w:val="00351C8B"/>
    <w:rsid w:val="00351CC3"/>
    <w:rsid w:val="00351F00"/>
    <w:rsid w:val="00351F65"/>
    <w:rsid w:val="00352032"/>
    <w:rsid w:val="00352901"/>
    <w:rsid w:val="00352948"/>
    <w:rsid w:val="00352F71"/>
    <w:rsid w:val="00352FCA"/>
    <w:rsid w:val="0035349F"/>
    <w:rsid w:val="00353B05"/>
    <w:rsid w:val="00353C3A"/>
    <w:rsid w:val="00354AAC"/>
    <w:rsid w:val="003550AF"/>
    <w:rsid w:val="00355485"/>
    <w:rsid w:val="00355B79"/>
    <w:rsid w:val="00355DAA"/>
    <w:rsid w:val="00356559"/>
    <w:rsid w:val="003565B3"/>
    <w:rsid w:val="00356822"/>
    <w:rsid w:val="00356C3A"/>
    <w:rsid w:val="0035725F"/>
    <w:rsid w:val="003573F9"/>
    <w:rsid w:val="0035797F"/>
    <w:rsid w:val="003600D8"/>
    <w:rsid w:val="003608CC"/>
    <w:rsid w:val="00360B20"/>
    <w:rsid w:val="00360C72"/>
    <w:rsid w:val="00360C96"/>
    <w:rsid w:val="00360D65"/>
    <w:rsid w:val="00360E17"/>
    <w:rsid w:val="00360E67"/>
    <w:rsid w:val="00361252"/>
    <w:rsid w:val="00361682"/>
    <w:rsid w:val="003619F2"/>
    <w:rsid w:val="00362067"/>
    <w:rsid w:val="0036209C"/>
    <w:rsid w:val="00362551"/>
    <w:rsid w:val="00362C01"/>
    <w:rsid w:val="0036305F"/>
    <w:rsid w:val="00363670"/>
    <w:rsid w:val="00363F0F"/>
    <w:rsid w:val="00364261"/>
    <w:rsid w:val="003644EE"/>
    <w:rsid w:val="003650E0"/>
    <w:rsid w:val="00365390"/>
    <w:rsid w:val="00365718"/>
    <w:rsid w:val="00366736"/>
    <w:rsid w:val="00366750"/>
    <w:rsid w:val="00366FFF"/>
    <w:rsid w:val="00367199"/>
    <w:rsid w:val="003671F0"/>
    <w:rsid w:val="0036776C"/>
    <w:rsid w:val="0036782C"/>
    <w:rsid w:val="00367C11"/>
    <w:rsid w:val="00367CC5"/>
    <w:rsid w:val="00367F68"/>
    <w:rsid w:val="003702C7"/>
    <w:rsid w:val="0037030D"/>
    <w:rsid w:val="0037060C"/>
    <w:rsid w:val="0037121B"/>
    <w:rsid w:val="00371AD1"/>
    <w:rsid w:val="00371EBD"/>
    <w:rsid w:val="00372C04"/>
    <w:rsid w:val="00373179"/>
    <w:rsid w:val="003735B5"/>
    <w:rsid w:val="0037360C"/>
    <w:rsid w:val="00373906"/>
    <w:rsid w:val="00373B2F"/>
    <w:rsid w:val="00373BD0"/>
    <w:rsid w:val="00373DFF"/>
    <w:rsid w:val="003745C0"/>
    <w:rsid w:val="0037470E"/>
    <w:rsid w:val="00374EC3"/>
    <w:rsid w:val="003753F4"/>
    <w:rsid w:val="0037554D"/>
    <w:rsid w:val="00375FB1"/>
    <w:rsid w:val="00376217"/>
    <w:rsid w:val="00376DC6"/>
    <w:rsid w:val="00376E68"/>
    <w:rsid w:val="00376F76"/>
    <w:rsid w:val="00377025"/>
    <w:rsid w:val="0037705A"/>
    <w:rsid w:val="003774D0"/>
    <w:rsid w:val="003778DC"/>
    <w:rsid w:val="00377BC8"/>
    <w:rsid w:val="00377F77"/>
    <w:rsid w:val="0038024B"/>
    <w:rsid w:val="00380C49"/>
    <w:rsid w:val="003820A5"/>
    <w:rsid w:val="0038238F"/>
    <w:rsid w:val="003825CD"/>
    <w:rsid w:val="00382E0C"/>
    <w:rsid w:val="00382EDD"/>
    <w:rsid w:val="00383020"/>
    <w:rsid w:val="003837A9"/>
    <w:rsid w:val="00384346"/>
    <w:rsid w:val="0038483B"/>
    <w:rsid w:val="0038497E"/>
    <w:rsid w:val="00384BA8"/>
    <w:rsid w:val="00384F86"/>
    <w:rsid w:val="003850FE"/>
    <w:rsid w:val="003852F0"/>
    <w:rsid w:val="00385DFB"/>
    <w:rsid w:val="00385E28"/>
    <w:rsid w:val="00386CAB"/>
    <w:rsid w:val="00386ED9"/>
    <w:rsid w:val="003870D7"/>
    <w:rsid w:val="003878F6"/>
    <w:rsid w:val="00387998"/>
    <w:rsid w:val="00387B58"/>
    <w:rsid w:val="00390290"/>
    <w:rsid w:val="0039082C"/>
    <w:rsid w:val="00390A28"/>
    <w:rsid w:val="0039156F"/>
    <w:rsid w:val="003915F7"/>
    <w:rsid w:val="00391A3E"/>
    <w:rsid w:val="00391AE0"/>
    <w:rsid w:val="00391DE7"/>
    <w:rsid w:val="00392102"/>
    <w:rsid w:val="003926C6"/>
    <w:rsid w:val="00392821"/>
    <w:rsid w:val="0039328E"/>
    <w:rsid w:val="00393389"/>
    <w:rsid w:val="0039392F"/>
    <w:rsid w:val="00393D8D"/>
    <w:rsid w:val="00393F4F"/>
    <w:rsid w:val="00393FA7"/>
    <w:rsid w:val="00393FBD"/>
    <w:rsid w:val="00394C11"/>
    <w:rsid w:val="00394C51"/>
    <w:rsid w:val="00394D18"/>
    <w:rsid w:val="00394DA2"/>
    <w:rsid w:val="00395155"/>
    <w:rsid w:val="003955F2"/>
    <w:rsid w:val="0039644B"/>
    <w:rsid w:val="00396508"/>
    <w:rsid w:val="0039653D"/>
    <w:rsid w:val="00396EDE"/>
    <w:rsid w:val="00397D2E"/>
    <w:rsid w:val="003A027B"/>
    <w:rsid w:val="003A0734"/>
    <w:rsid w:val="003A0A8D"/>
    <w:rsid w:val="003A0AA2"/>
    <w:rsid w:val="003A0E84"/>
    <w:rsid w:val="003A0FEF"/>
    <w:rsid w:val="003A0FFA"/>
    <w:rsid w:val="003A16D4"/>
    <w:rsid w:val="003A1822"/>
    <w:rsid w:val="003A1A01"/>
    <w:rsid w:val="003A1D0B"/>
    <w:rsid w:val="003A231B"/>
    <w:rsid w:val="003A2B68"/>
    <w:rsid w:val="003A2CE6"/>
    <w:rsid w:val="003A3379"/>
    <w:rsid w:val="003A40C3"/>
    <w:rsid w:val="003A436B"/>
    <w:rsid w:val="003A4C82"/>
    <w:rsid w:val="003A5190"/>
    <w:rsid w:val="003A51D1"/>
    <w:rsid w:val="003A52E8"/>
    <w:rsid w:val="003A5711"/>
    <w:rsid w:val="003A578B"/>
    <w:rsid w:val="003A5909"/>
    <w:rsid w:val="003A5B81"/>
    <w:rsid w:val="003A5C33"/>
    <w:rsid w:val="003A5FC8"/>
    <w:rsid w:val="003A6141"/>
    <w:rsid w:val="003A6339"/>
    <w:rsid w:val="003A69A8"/>
    <w:rsid w:val="003A6A46"/>
    <w:rsid w:val="003A707D"/>
    <w:rsid w:val="003A727A"/>
    <w:rsid w:val="003A7785"/>
    <w:rsid w:val="003A7AD7"/>
    <w:rsid w:val="003A7E11"/>
    <w:rsid w:val="003B09C9"/>
    <w:rsid w:val="003B0A47"/>
    <w:rsid w:val="003B0CC4"/>
    <w:rsid w:val="003B129F"/>
    <w:rsid w:val="003B13E6"/>
    <w:rsid w:val="003B1A28"/>
    <w:rsid w:val="003B1CA3"/>
    <w:rsid w:val="003B240E"/>
    <w:rsid w:val="003B28E0"/>
    <w:rsid w:val="003B2ACF"/>
    <w:rsid w:val="003B2C8E"/>
    <w:rsid w:val="003B2EA5"/>
    <w:rsid w:val="003B3378"/>
    <w:rsid w:val="003B40EC"/>
    <w:rsid w:val="003B41A7"/>
    <w:rsid w:val="003B459F"/>
    <w:rsid w:val="003B45A0"/>
    <w:rsid w:val="003B4A9F"/>
    <w:rsid w:val="003B4BFD"/>
    <w:rsid w:val="003B5064"/>
    <w:rsid w:val="003B5AFF"/>
    <w:rsid w:val="003B5C34"/>
    <w:rsid w:val="003B5CCD"/>
    <w:rsid w:val="003B5DBF"/>
    <w:rsid w:val="003B630A"/>
    <w:rsid w:val="003B669E"/>
    <w:rsid w:val="003B6885"/>
    <w:rsid w:val="003B6A48"/>
    <w:rsid w:val="003B6F4D"/>
    <w:rsid w:val="003C0107"/>
    <w:rsid w:val="003C0433"/>
    <w:rsid w:val="003C0594"/>
    <w:rsid w:val="003C0739"/>
    <w:rsid w:val="003C1673"/>
    <w:rsid w:val="003C167D"/>
    <w:rsid w:val="003C1F10"/>
    <w:rsid w:val="003C26B4"/>
    <w:rsid w:val="003C27E4"/>
    <w:rsid w:val="003C2A9C"/>
    <w:rsid w:val="003C2C99"/>
    <w:rsid w:val="003C2E3C"/>
    <w:rsid w:val="003C38BC"/>
    <w:rsid w:val="003C3D53"/>
    <w:rsid w:val="003C497C"/>
    <w:rsid w:val="003C4DD1"/>
    <w:rsid w:val="003C5557"/>
    <w:rsid w:val="003C5B06"/>
    <w:rsid w:val="003C5D20"/>
    <w:rsid w:val="003C6286"/>
    <w:rsid w:val="003C6474"/>
    <w:rsid w:val="003C6DF4"/>
    <w:rsid w:val="003C728E"/>
    <w:rsid w:val="003C742B"/>
    <w:rsid w:val="003C788B"/>
    <w:rsid w:val="003C7957"/>
    <w:rsid w:val="003D04B1"/>
    <w:rsid w:val="003D083C"/>
    <w:rsid w:val="003D0E24"/>
    <w:rsid w:val="003D10ED"/>
    <w:rsid w:val="003D1195"/>
    <w:rsid w:val="003D13EF"/>
    <w:rsid w:val="003D14EC"/>
    <w:rsid w:val="003D1589"/>
    <w:rsid w:val="003D191F"/>
    <w:rsid w:val="003D1E53"/>
    <w:rsid w:val="003D1F00"/>
    <w:rsid w:val="003D260D"/>
    <w:rsid w:val="003D2BC7"/>
    <w:rsid w:val="003D3C9E"/>
    <w:rsid w:val="003D42E6"/>
    <w:rsid w:val="003D43EE"/>
    <w:rsid w:val="003D4782"/>
    <w:rsid w:val="003D56DB"/>
    <w:rsid w:val="003D5870"/>
    <w:rsid w:val="003D5927"/>
    <w:rsid w:val="003D5B15"/>
    <w:rsid w:val="003D5C2C"/>
    <w:rsid w:val="003D5D4F"/>
    <w:rsid w:val="003D60D0"/>
    <w:rsid w:val="003D618E"/>
    <w:rsid w:val="003D6B67"/>
    <w:rsid w:val="003D6B91"/>
    <w:rsid w:val="003D6DA9"/>
    <w:rsid w:val="003D6F7E"/>
    <w:rsid w:val="003D700B"/>
    <w:rsid w:val="003D749D"/>
    <w:rsid w:val="003D7529"/>
    <w:rsid w:val="003D76E5"/>
    <w:rsid w:val="003D7789"/>
    <w:rsid w:val="003D77DC"/>
    <w:rsid w:val="003D78F9"/>
    <w:rsid w:val="003D7B86"/>
    <w:rsid w:val="003D7EB5"/>
    <w:rsid w:val="003D7FEA"/>
    <w:rsid w:val="003E0071"/>
    <w:rsid w:val="003E0296"/>
    <w:rsid w:val="003E0950"/>
    <w:rsid w:val="003E15EC"/>
    <w:rsid w:val="003E1848"/>
    <w:rsid w:val="003E1918"/>
    <w:rsid w:val="003E2215"/>
    <w:rsid w:val="003E2A96"/>
    <w:rsid w:val="003E2CED"/>
    <w:rsid w:val="003E3ABF"/>
    <w:rsid w:val="003E483E"/>
    <w:rsid w:val="003E4C82"/>
    <w:rsid w:val="003E5051"/>
    <w:rsid w:val="003E52C2"/>
    <w:rsid w:val="003E548F"/>
    <w:rsid w:val="003E5CA2"/>
    <w:rsid w:val="003E646D"/>
    <w:rsid w:val="003E677C"/>
    <w:rsid w:val="003E6DCF"/>
    <w:rsid w:val="003E720C"/>
    <w:rsid w:val="003E768B"/>
    <w:rsid w:val="003E7C69"/>
    <w:rsid w:val="003F1859"/>
    <w:rsid w:val="003F1C89"/>
    <w:rsid w:val="003F230C"/>
    <w:rsid w:val="003F23BB"/>
    <w:rsid w:val="003F260D"/>
    <w:rsid w:val="003F26D8"/>
    <w:rsid w:val="003F27AE"/>
    <w:rsid w:val="003F29C4"/>
    <w:rsid w:val="003F303A"/>
    <w:rsid w:val="003F33DE"/>
    <w:rsid w:val="003F35CC"/>
    <w:rsid w:val="003F387C"/>
    <w:rsid w:val="003F3D13"/>
    <w:rsid w:val="003F40C0"/>
    <w:rsid w:val="003F488A"/>
    <w:rsid w:val="003F4D97"/>
    <w:rsid w:val="003F4E37"/>
    <w:rsid w:val="003F5B8A"/>
    <w:rsid w:val="003F5C64"/>
    <w:rsid w:val="003F5DD7"/>
    <w:rsid w:val="003F65F3"/>
    <w:rsid w:val="003F6EE7"/>
    <w:rsid w:val="003F7346"/>
    <w:rsid w:val="003F79D4"/>
    <w:rsid w:val="003F7B3F"/>
    <w:rsid w:val="00400553"/>
    <w:rsid w:val="00400B12"/>
    <w:rsid w:val="00400C96"/>
    <w:rsid w:val="00401084"/>
    <w:rsid w:val="004023E8"/>
    <w:rsid w:val="0040271F"/>
    <w:rsid w:val="00402A37"/>
    <w:rsid w:val="004031C0"/>
    <w:rsid w:val="004033DB"/>
    <w:rsid w:val="00403938"/>
    <w:rsid w:val="00403F8E"/>
    <w:rsid w:val="00404320"/>
    <w:rsid w:val="00404903"/>
    <w:rsid w:val="00404E41"/>
    <w:rsid w:val="00406295"/>
    <w:rsid w:val="004064E3"/>
    <w:rsid w:val="00406582"/>
    <w:rsid w:val="004069CF"/>
    <w:rsid w:val="00406BD7"/>
    <w:rsid w:val="00406FFC"/>
    <w:rsid w:val="00407D6D"/>
    <w:rsid w:val="00407EF0"/>
    <w:rsid w:val="004108DA"/>
    <w:rsid w:val="00411565"/>
    <w:rsid w:val="00411D8D"/>
    <w:rsid w:val="00412C85"/>
    <w:rsid w:val="00412F2B"/>
    <w:rsid w:val="00413182"/>
    <w:rsid w:val="004133C3"/>
    <w:rsid w:val="00413479"/>
    <w:rsid w:val="00414211"/>
    <w:rsid w:val="004144E4"/>
    <w:rsid w:val="00414A47"/>
    <w:rsid w:val="00414CA5"/>
    <w:rsid w:val="00415506"/>
    <w:rsid w:val="00415661"/>
    <w:rsid w:val="004158F7"/>
    <w:rsid w:val="0041664E"/>
    <w:rsid w:val="00416744"/>
    <w:rsid w:val="004167B8"/>
    <w:rsid w:val="004169B3"/>
    <w:rsid w:val="00416B8B"/>
    <w:rsid w:val="00416D14"/>
    <w:rsid w:val="0041723D"/>
    <w:rsid w:val="004178B3"/>
    <w:rsid w:val="00417B6C"/>
    <w:rsid w:val="00417DD8"/>
    <w:rsid w:val="00417E79"/>
    <w:rsid w:val="00420460"/>
    <w:rsid w:val="00421B33"/>
    <w:rsid w:val="00421D24"/>
    <w:rsid w:val="004220CF"/>
    <w:rsid w:val="004221CC"/>
    <w:rsid w:val="004223CA"/>
    <w:rsid w:val="00422B43"/>
    <w:rsid w:val="00422BF1"/>
    <w:rsid w:val="00422CBC"/>
    <w:rsid w:val="00422D47"/>
    <w:rsid w:val="00423019"/>
    <w:rsid w:val="00423197"/>
    <w:rsid w:val="00423469"/>
    <w:rsid w:val="00423B5C"/>
    <w:rsid w:val="00423F21"/>
    <w:rsid w:val="004246EA"/>
    <w:rsid w:val="00424753"/>
    <w:rsid w:val="00424A98"/>
    <w:rsid w:val="00424C11"/>
    <w:rsid w:val="004252DC"/>
    <w:rsid w:val="00425549"/>
    <w:rsid w:val="00426152"/>
    <w:rsid w:val="00426A2F"/>
    <w:rsid w:val="00426C13"/>
    <w:rsid w:val="0042770C"/>
    <w:rsid w:val="00427960"/>
    <w:rsid w:val="00427A22"/>
    <w:rsid w:val="00427D1F"/>
    <w:rsid w:val="0043055F"/>
    <w:rsid w:val="00430F0D"/>
    <w:rsid w:val="00430F12"/>
    <w:rsid w:val="0043173E"/>
    <w:rsid w:val="00431B70"/>
    <w:rsid w:val="00431C58"/>
    <w:rsid w:val="00432207"/>
    <w:rsid w:val="00432624"/>
    <w:rsid w:val="00432841"/>
    <w:rsid w:val="00433559"/>
    <w:rsid w:val="00433D05"/>
    <w:rsid w:val="00433E48"/>
    <w:rsid w:val="00433EE3"/>
    <w:rsid w:val="004345B3"/>
    <w:rsid w:val="00434922"/>
    <w:rsid w:val="00434F59"/>
    <w:rsid w:val="0043590A"/>
    <w:rsid w:val="00435AF2"/>
    <w:rsid w:val="004364A2"/>
    <w:rsid w:val="004365F7"/>
    <w:rsid w:val="004366C0"/>
    <w:rsid w:val="0043688A"/>
    <w:rsid w:val="00436ECA"/>
    <w:rsid w:val="00437149"/>
    <w:rsid w:val="00437209"/>
    <w:rsid w:val="0043743C"/>
    <w:rsid w:val="0043759F"/>
    <w:rsid w:val="004376F3"/>
    <w:rsid w:val="00437A15"/>
    <w:rsid w:val="00437CBD"/>
    <w:rsid w:val="0044080D"/>
    <w:rsid w:val="00440AF4"/>
    <w:rsid w:val="00440D60"/>
    <w:rsid w:val="00440E4A"/>
    <w:rsid w:val="004412A8"/>
    <w:rsid w:val="00441423"/>
    <w:rsid w:val="00441824"/>
    <w:rsid w:val="0044189F"/>
    <w:rsid w:val="00441C30"/>
    <w:rsid w:val="00442093"/>
    <w:rsid w:val="00442262"/>
    <w:rsid w:val="00442284"/>
    <w:rsid w:val="004422B6"/>
    <w:rsid w:val="0044266E"/>
    <w:rsid w:val="00442E79"/>
    <w:rsid w:val="004432D3"/>
    <w:rsid w:val="0044344C"/>
    <w:rsid w:val="00443E7C"/>
    <w:rsid w:val="004440F7"/>
    <w:rsid w:val="0044456E"/>
    <w:rsid w:val="00444761"/>
    <w:rsid w:val="00444C20"/>
    <w:rsid w:val="0044591C"/>
    <w:rsid w:val="00445DE0"/>
    <w:rsid w:val="004461B4"/>
    <w:rsid w:val="00446706"/>
    <w:rsid w:val="004468EE"/>
    <w:rsid w:val="00446973"/>
    <w:rsid w:val="00446AA4"/>
    <w:rsid w:val="0045021A"/>
    <w:rsid w:val="004519AD"/>
    <w:rsid w:val="00451A27"/>
    <w:rsid w:val="00452BEA"/>
    <w:rsid w:val="00452C1B"/>
    <w:rsid w:val="00452FFC"/>
    <w:rsid w:val="00453674"/>
    <w:rsid w:val="00453688"/>
    <w:rsid w:val="0045373A"/>
    <w:rsid w:val="00453D4E"/>
    <w:rsid w:val="00453D64"/>
    <w:rsid w:val="004543CF"/>
    <w:rsid w:val="0045448C"/>
    <w:rsid w:val="00454B85"/>
    <w:rsid w:val="00455627"/>
    <w:rsid w:val="004564B2"/>
    <w:rsid w:val="00456F47"/>
    <w:rsid w:val="0045732B"/>
    <w:rsid w:val="00457933"/>
    <w:rsid w:val="00457986"/>
    <w:rsid w:val="00457DFD"/>
    <w:rsid w:val="00460596"/>
    <w:rsid w:val="004607CF"/>
    <w:rsid w:val="00460806"/>
    <w:rsid w:val="00460904"/>
    <w:rsid w:val="00460BF6"/>
    <w:rsid w:val="0046123E"/>
    <w:rsid w:val="004615B6"/>
    <w:rsid w:val="00461C6E"/>
    <w:rsid w:val="004620F1"/>
    <w:rsid w:val="00462522"/>
    <w:rsid w:val="004628A2"/>
    <w:rsid w:val="00463097"/>
    <w:rsid w:val="0046332A"/>
    <w:rsid w:val="00463CA8"/>
    <w:rsid w:val="00463F5E"/>
    <w:rsid w:val="00464A74"/>
    <w:rsid w:val="00464A7A"/>
    <w:rsid w:val="00465123"/>
    <w:rsid w:val="00465154"/>
    <w:rsid w:val="004652F2"/>
    <w:rsid w:val="00465BAD"/>
    <w:rsid w:val="004662AB"/>
    <w:rsid w:val="0046637E"/>
    <w:rsid w:val="004665F6"/>
    <w:rsid w:val="004668CF"/>
    <w:rsid w:val="00466ADE"/>
    <w:rsid w:val="004670A3"/>
    <w:rsid w:val="0046778C"/>
    <w:rsid w:val="00467952"/>
    <w:rsid w:val="00467A55"/>
    <w:rsid w:val="00467B21"/>
    <w:rsid w:val="00467C25"/>
    <w:rsid w:val="00467C59"/>
    <w:rsid w:val="00467D9D"/>
    <w:rsid w:val="00470866"/>
    <w:rsid w:val="00470E05"/>
    <w:rsid w:val="004713C3"/>
    <w:rsid w:val="00471533"/>
    <w:rsid w:val="00471639"/>
    <w:rsid w:val="004718B0"/>
    <w:rsid w:val="00471BA3"/>
    <w:rsid w:val="00472346"/>
    <w:rsid w:val="00472474"/>
    <w:rsid w:val="00472699"/>
    <w:rsid w:val="00472D1A"/>
    <w:rsid w:val="004730E0"/>
    <w:rsid w:val="004736C0"/>
    <w:rsid w:val="004736EF"/>
    <w:rsid w:val="004736F4"/>
    <w:rsid w:val="00473DE7"/>
    <w:rsid w:val="00474F3B"/>
    <w:rsid w:val="004758BC"/>
    <w:rsid w:val="004759A9"/>
    <w:rsid w:val="00475A9D"/>
    <w:rsid w:val="00475D7E"/>
    <w:rsid w:val="00475DD9"/>
    <w:rsid w:val="00476300"/>
    <w:rsid w:val="004766FF"/>
    <w:rsid w:val="0047743B"/>
    <w:rsid w:val="00477AB5"/>
    <w:rsid w:val="00477B62"/>
    <w:rsid w:val="00477C45"/>
    <w:rsid w:val="00477C52"/>
    <w:rsid w:val="00477D48"/>
    <w:rsid w:val="00480027"/>
    <w:rsid w:val="00480185"/>
    <w:rsid w:val="004807F3"/>
    <w:rsid w:val="00480984"/>
    <w:rsid w:val="00480C05"/>
    <w:rsid w:val="00480CFA"/>
    <w:rsid w:val="00480E55"/>
    <w:rsid w:val="00481281"/>
    <w:rsid w:val="00482116"/>
    <w:rsid w:val="00482186"/>
    <w:rsid w:val="004822B1"/>
    <w:rsid w:val="004823CD"/>
    <w:rsid w:val="00482E73"/>
    <w:rsid w:val="00483161"/>
    <w:rsid w:val="0048369F"/>
    <w:rsid w:val="00483792"/>
    <w:rsid w:val="00484CCF"/>
    <w:rsid w:val="00485392"/>
    <w:rsid w:val="004856C5"/>
    <w:rsid w:val="00485B74"/>
    <w:rsid w:val="00485F1C"/>
    <w:rsid w:val="0048623D"/>
    <w:rsid w:val="0048642E"/>
    <w:rsid w:val="00486C8B"/>
    <w:rsid w:val="0048705B"/>
    <w:rsid w:val="004871EA"/>
    <w:rsid w:val="0048733C"/>
    <w:rsid w:val="00487B3E"/>
    <w:rsid w:val="004903BC"/>
    <w:rsid w:val="00490641"/>
    <w:rsid w:val="00490B30"/>
    <w:rsid w:val="00491051"/>
    <w:rsid w:val="00491833"/>
    <w:rsid w:val="0049208F"/>
    <w:rsid w:val="004925BA"/>
    <w:rsid w:val="0049278E"/>
    <w:rsid w:val="0049281E"/>
    <w:rsid w:val="00493045"/>
    <w:rsid w:val="004936E9"/>
    <w:rsid w:val="00493F48"/>
    <w:rsid w:val="00494423"/>
    <w:rsid w:val="0049472E"/>
    <w:rsid w:val="00494DA8"/>
    <w:rsid w:val="004953BD"/>
    <w:rsid w:val="00495503"/>
    <w:rsid w:val="004959CF"/>
    <w:rsid w:val="00495EA4"/>
    <w:rsid w:val="004967E9"/>
    <w:rsid w:val="004968FD"/>
    <w:rsid w:val="00496A41"/>
    <w:rsid w:val="004974FE"/>
    <w:rsid w:val="00497832"/>
    <w:rsid w:val="00497915"/>
    <w:rsid w:val="00497956"/>
    <w:rsid w:val="00497CD4"/>
    <w:rsid w:val="00497CE8"/>
    <w:rsid w:val="00497F2F"/>
    <w:rsid w:val="00497F3A"/>
    <w:rsid w:val="004A0213"/>
    <w:rsid w:val="004A062A"/>
    <w:rsid w:val="004A0A67"/>
    <w:rsid w:val="004A0AFC"/>
    <w:rsid w:val="004A0BC6"/>
    <w:rsid w:val="004A0D88"/>
    <w:rsid w:val="004A18A1"/>
    <w:rsid w:val="004A1EED"/>
    <w:rsid w:val="004A276F"/>
    <w:rsid w:val="004A2F43"/>
    <w:rsid w:val="004A319F"/>
    <w:rsid w:val="004A385D"/>
    <w:rsid w:val="004A39AB"/>
    <w:rsid w:val="004A409A"/>
    <w:rsid w:val="004A4362"/>
    <w:rsid w:val="004A436C"/>
    <w:rsid w:val="004A45DE"/>
    <w:rsid w:val="004A4657"/>
    <w:rsid w:val="004A47C8"/>
    <w:rsid w:val="004A4C39"/>
    <w:rsid w:val="004A4F93"/>
    <w:rsid w:val="004A52D1"/>
    <w:rsid w:val="004A5991"/>
    <w:rsid w:val="004A5D3A"/>
    <w:rsid w:val="004A6013"/>
    <w:rsid w:val="004A6733"/>
    <w:rsid w:val="004A67CC"/>
    <w:rsid w:val="004A6C3B"/>
    <w:rsid w:val="004A9006"/>
    <w:rsid w:val="004B0445"/>
    <w:rsid w:val="004B0ECD"/>
    <w:rsid w:val="004B0F58"/>
    <w:rsid w:val="004B14BE"/>
    <w:rsid w:val="004B1CB4"/>
    <w:rsid w:val="004B1CE9"/>
    <w:rsid w:val="004B25CA"/>
    <w:rsid w:val="004B2977"/>
    <w:rsid w:val="004B29CC"/>
    <w:rsid w:val="004B2A61"/>
    <w:rsid w:val="004B302E"/>
    <w:rsid w:val="004B33BC"/>
    <w:rsid w:val="004B34AD"/>
    <w:rsid w:val="004B363B"/>
    <w:rsid w:val="004B3E03"/>
    <w:rsid w:val="004B484F"/>
    <w:rsid w:val="004B4B64"/>
    <w:rsid w:val="004B4BC6"/>
    <w:rsid w:val="004B51C9"/>
    <w:rsid w:val="004B57B7"/>
    <w:rsid w:val="004B5806"/>
    <w:rsid w:val="004B5931"/>
    <w:rsid w:val="004B62BE"/>
    <w:rsid w:val="004B75F7"/>
    <w:rsid w:val="004B77B2"/>
    <w:rsid w:val="004B77DF"/>
    <w:rsid w:val="004B7986"/>
    <w:rsid w:val="004B7B5A"/>
    <w:rsid w:val="004B7D75"/>
    <w:rsid w:val="004C0705"/>
    <w:rsid w:val="004C0AAC"/>
    <w:rsid w:val="004C0F2B"/>
    <w:rsid w:val="004C11A9"/>
    <w:rsid w:val="004C15ED"/>
    <w:rsid w:val="004C2027"/>
    <w:rsid w:val="004C207D"/>
    <w:rsid w:val="004C25DD"/>
    <w:rsid w:val="004C28E1"/>
    <w:rsid w:val="004C2E85"/>
    <w:rsid w:val="004C3BA8"/>
    <w:rsid w:val="004C4031"/>
    <w:rsid w:val="004C4553"/>
    <w:rsid w:val="004C4705"/>
    <w:rsid w:val="004C47FA"/>
    <w:rsid w:val="004C5236"/>
    <w:rsid w:val="004C5326"/>
    <w:rsid w:val="004C5A48"/>
    <w:rsid w:val="004C5BBC"/>
    <w:rsid w:val="004C6A56"/>
    <w:rsid w:val="004C6D1D"/>
    <w:rsid w:val="004C6DB7"/>
    <w:rsid w:val="004C72AB"/>
    <w:rsid w:val="004C75A3"/>
    <w:rsid w:val="004C76D6"/>
    <w:rsid w:val="004C778D"/>
    <w:rsid w:val="004C7EF1"/>
    <w:rsid w:val="004D01EB"/>
    <w:rsid w:val="004D04AE"/>
    <w:rsid w:val="004D085C"/>
    <w:rsid w:val="004D0B40"/>
    <w:rsid w:val="004D0E57"/>
    <w:rsid w:val="004D0F51"/>
    <w:rsid w:val="004D14DD"/>
    <w:rsid w:val="004D15A4"/>
    <w:rsid w:val="004D16FE"/>
    <w:rsid w:val="004D29EB"/>
    <w:rsid w:val="004D2B95"/>
    <w:rsid w:val="004D2BCE"/>
    <w:rsid w:val="004D2FD3"/>
    <w:rsid w:val="004D3930"/>
    <w:rsid w:val="004D3BD3"/>
    <w:rsid w:val="004D4275"/>
    <w:rsid w:val="004D4793"/>
    <w:rsid w:val="004D47DF"/>
    <w:rsid w:val="004D4BA4"/>
    <w:rsid w:val="004D4FF1"/>
    <w:rsid w:val="004D5147"/>
    <w:rsid w:val="004D55AF"/>
    <w:rsid w:val="004D613B"/>
    <w:rsid w:val="004D61EC"/>
    <w:rsid w:val="004D639E"/>
    <w:rsid w:val="004D651B"/>
    <w:rsid w:val="004D6756"/>
    <w:rsid w:val="004D6B34"/>
    <w:rsid w:val="004D6D18"/>
    <w:rsid w:val="004D6E4D"/>
    <w:rsid w:val="004D6E78"/>
    <w:rsid w:val="004D6FF1"/>
    <w:rsid w:val="004D7299"/>
    <w:rsid w:val="004D7919"/>
    <w:rsid w:val="004D7E1D"/>
    <w:rsid w:val="004D7E9F"/>
    <w:rsid w:val="004E06D1"/>
    <w:rsid w:val="004E0D6A"/>
    <w:rsid w:val="004E1068"/>
    <w:rsid w:val="004E1345"/>
    <w:rsid w:val="004E15C0"/>
    <w:rsid w:val="004E1F80"/>
    <w:rsid w:val="004E25DF"/>
    <w:rsid w:val="004E2B1A"/>
    <w:rsid w:val="004E2ED7"/>
    <w:rsid w:val="004E2F02"/>
    <w:rsid w:val="004E3164"/>
    <w:rsid w:val="004E436E"/>
    <w:rsid w:val="004E460F"/>
    <w:rsid w:val="004E4A3D"/>
    <w:rsid w:val="004E534A"/>
    <w:rsid w:val="004E5B8D"/>
    <w:rsid w:val="004E6C52"/>
    <w:rsid w:val="004E7B22"/>
    <w:rsid w:val="004E7F76"/>
    <w:rsid w:val="004F02AC"/>
    <w:rsid w:val="004F05E9"/>
    <w:rsid w:val="004F0D00"/>
    <w:rsid w:val="004F0EC4"/>
    <w:rsid w:val="004F16E8"/>
    <w:rsid w:val="004F1824"/>
    <w:rsid w:val="004F19F7"/>
    <w:rsid w:val="004F1A05"/>
    <w:rsid w:val="004F1DD7"/>
    <w:rsid w:val="004F2251"/>
    <w:rsid w:val="004F2471"/>
    <w:rsid w:val="004F27B3"/>
    <w:rsid w:val="004F2919"/>
    <w:rsid w:val="004F3581"/>
    <w:rsid w:val="004F3830"/>
    <w:rsid w:val="004F3AF8"/>
    <w:rsid w:val="004F48DD"/>
    <w:rsid w:val="004F49D6"/>
    <w:rsid w:val="004F4B10"/>
    <w:rsid w:val="004F4F45"/>
    <w:rsid w:val="004F63AD"/>
    <w:rsid w:val="004F6483"/>
    <w:rsid w:val="004F6513"/>
    <w:rsid w:val="004F6857"/>
    <w:rsid w:val="004F6AF2"/>
    <w:rsid w:val="004F6B97"/>
    <w:rsid w:val="004F6C3E"/>
    <w:rsid w:val="004F731E"/>
    <w:rsid w:val="004F768E"/>
    <w:rsid w:val="004F76C7"/>
    <w:rsid w:val="004F7BB2"/>
    <w:rsid w:val="004F7DC0"/>
    <w:rsid w:val="0050015B"/>
    <w:rsid w:val="005006AA"/>
    <w:rsid w:val="005006B8"/>
    <w:rsid w:val="00500B2B"/>
    <w:rsid w:val="00500CF4"/>
    <w:rsid w:val="00500F49"/>
    <w:rsid w:val="00501E31"/>
    <w:rsid w:val="00501E76"/>
    <w:rsid w:val="00501E87"/>
    <w:rsid w:val="0050275F"/>
    <w:rsid w:val="00503401"/>
    <w:rsid w:val="00503BD4"/>
    <w:rsid w:val="00503F0A"/>
    <w:rsid w:val="00503F46"/>
    <w:rsid w:val="0050410D"/>
    <w:rsid w:val="0050467F"/>
    <w:rsid w:val="005050A6"/>
    <w:rsid w:val="005051D2"/>
    <w:rsid w:val="00505B4D"/>
    <w:rsid w:val="00505C5E"/>
    <w:rsid w:val="0050608B"/>
    <w:rsid w:val="005063E9"/>
    <w:rsid w:val="00506680"/>
    <w:rsid w:val="00506724"/>
    <w:rsid w:val="00506AC7"/>
    <w:rsid w:val="00506F42"/>
    <w:rsid w:val="005077E2"/>
    <w:rsid w:val="005078D6"/>
    <w:rsid w:val="00510929"/>
    <w:rsid w:val="00510A35"/>
    <w:rsid w:val="00510BB5"/>
    <w:rsid w:val="00511256"/>
    <w:rsid w:val="00511364"/>
    <w:rsid w:val="00511863"/>
    <w:rsid w:val="0051186B"/>
    <w:rsid w:val="00512135"/>
    <w:rsid w:val="00512945"/>
    <w:rsid w:val="00512A42"/>
    <w:rsid w:val="005131A9"/>
    <w:rsid w:val="005135DC"/>
    <w:rsid w:val="00513C87"/>
    <w:rsid w:val="00513D31"/>
    <w:rsid w:val="005140E4"/>
    <w:rsid w:val="0051452C"/>
    <w:rsid w:val="005146A4"/>
    <w:rsid w:val="005147D5"/>
    <w:rsid w:val="00514F17"/>
    <w:rsid w:val="00515AE2"/>
    <w:rsid w:val="00516521"/>
    <w:rsid w:val="00516935"/>
    <w:rsid w:val="00517205"/>
    <w:rsid w:val="00517925"/>
    <w:rsid w:val="00517A61"/>
    <w:rsid w:val="0052038B"/>
    <w:rsid w:val="00520767"/>
    <w:rsid w:val="00520C8F"/>
    <w:rsid w:val="00520DC5"/>
    <w:rsid w:val="005210A8"/>
    <w:rsid w:val="005210B3"/>
    <w:rsid w:val="005211D8"/>
    <w:rsid w:val="005213A7"/>
    <w:rsid w:val="005219C9"/>
    <w:rsid w:val="00521ABD"/>
    <w:rsid w:val="00521F72"/>
    <w:rsid w:val="0052222D"/>
    <w:rsid w:val="00522817"/>
    <w:rsid w:val="00522A23"/>
    <w:rsid w:val="00522AB1"/>
    <w:rsid w:val="00522F8F"/>
    <w:rsid w:val="00522FB8"/>
    <w:rsid w:val="00523503"/>
    <w:rsid w:val="005239FB"/>
    <w:rsid w:val="00523C29"/>
    <w:rsid w:val="005242C1"/>
    <w:rsid w:val="00524493"/>
    <w:rsid w:val="00524B73"/>
    <w:rsid w:val="00524D9A"/>
    <w:rsid w:val="00525131"/>
    <w:rsid w:val="0052544E"/>
    <w:rsid w:val="0052565F"/>
    <w:rsid w:val="00525C80"/>
    <w:rsid w:val="00526265"/>
    <w:rsid w:val="00526318"/>
    <w:rsid w:val="00526385"/>
    <w:rsid w:val="00526795"/>
    <w:rsid w:val="005267C5"/>
    <w:rsid w:val="00526D7C"/>
    <w:rsid w:val="005279DF"/>
    <w:rsid w:val="005279FD"/>
    <w:rsid w:val="00527B70"/>
    <w:rsid w:val="00527BA2"/>
    <w:rsid w:val="00527F17"/>
    <w:rsid w:val="00530020"/>
    <w:rsid w:val="00530867"/>
    <w:rsid w:val="00530D54"/>
    <w:rsid w:val="00530D7F"/>
    <w:rsid w:val="005311B7"/>
    <w:rsid w:val="005315A6"/>
    <w:rsid w:val="00531704"/>
    <w:rsid w:val="005318F5"/>
    <w:rsid w:val="00531B8D"/>
    <w:rsid w:val="005321A3"/>
    <w:rsid w:val="00532578"/>
    <w:rsid w:val="0053282D"/>
    <w:rsid w:val="005328AE"/>
    <w:rsid w:val="0053374F"/>
    <w:rsid w:val="005337E4"/>
    <w:rsid w:val="00533832"/>
    <w:rsid w:val="00533AAA"/>
    <w:rsid w:val="00533D1C"/>
    <w:rsid w:val="00534019"/>
    <w:rsid w:val="00534A9A"/>
    <w:rsid w:val="00534B24"/>
    <w:rsid w:val="005351A9"/>
    <w:rsid w:val="0053545D"/>
    <w:rsid w:val="005354D5"/>
    <w:rsid w:val="0053599D"/>
    <w:rsid w:val="00535A24"/>
    <w:rsid w:val="005367BE"/>
    <w:rsid w:val="005367D0"/>
    <w:rsid w:val="005368F4"/>
    <w:rsid w:val="00536903"/>
    <w:rsid w:val="0053695F"/>
    <w:rsid w:val="00536C51"/>
    <w:rsid w:val="00536C8E"/>
    <w:rsid w:val="005378FD"/>
    <w:rsid w:val="00537EB9"/>
    <w:rsid w:val="0054004B"/>
    <w:rsid w:val="00540A42"/>
    <w:rsid w:val="00540DD5"/>
    <w:rsid w:val="0054134D"/>
    <w:rsid w:val="00541407"/>
    <w:rsid w:val="00541967"/>
    <w:rsid w:val="00541FBB"/>
    <w:rsid w:val="005421E8"/>
    <w:rsid w:val="00542606"/>
    <w:rsid w:val="00542D2C"/>
    <w:rsid w:val="00542F40"/>
    <w:rsid w:val="00543486"/>
    <w:rsid w:val="0054385A"/>
    <w:rsid w:val="005438E3"/>
    <w:rsid w:val="00543B42"/>
    <w:rsid w:val="00543F20"/>
    <w:rsid w:val="0054440F"/>
    <w:rsid w:val="005445BD"/>
    <w:rsid w:val="005449E3"/>
    <w:rsid w:val="00544C2B"/>
    <w:rsid w:val="00545F43"/>
    <w:rsid w:val="00545FEA"/>
    <w:rsid w:val="00546C3C"/>
    <w:rsid w:val="00546CEA"/>
    <w:rsid w:val="00546DDE"/>
    <w:rsid w:val="005470FA"/>
    <w:rsid w:val="005475F1"/>
    <w:rsid w:val="00547A64"/>
    <w:rsid w:val="00547D10"/>
    <w:rsid w:val="005502F7"/>
    <w:rsid w:val="00550693"/>
    <w:rsid w:val="00550DB2"/>
    <w:rsid w:val="00550E85"/>
    <w:rsid w:val="00551108"/>
    <w:rsid w:val="00551252"/>
    <w:rsid w:val="0055168C"/>
    <w:rsid w:val="00551B32"/>
    <w:rsid w:val="00551DF3"/>
    <w:rsid w:val="005521DD"/>
    <w:rsid w:val="005521EA"/>
    <w:rsid w:val="00552568"/>
    <w:rsid w:val="00552696"/>
    <w:rsid w:val="00553283"/>
    <w:rsid w:val="005533BD"/>
    <w:rsid w:val="00553500"/>
    <w:rsid w:val="005538F8"/>
    <w:rsid w:val="005539AB"/>
    <w:rsid w:val="00554254"/>
    <w:rsid w:val="00554A89"/>
    <w:rsid w:val="00555305"/>
    <w:rsid w:val="0055552E"/>
    <w:rsid w:val="005555D8"/>
    <w:rsid w:val="0055602D"/>
    <w:rsid w:val="005565A0"/>
    <w:rsid w:val="005565CA"/>
    <w:rsid w:val="0055667D"/>
    <w:rsid w:val="00556D45"/>
    <w:rsid w:val="00557605"/>
    <w:rsid w:val="00560EFF"/>
    <w:rsid w:val="00561515"/>
    <w:rsid w:val="00561C9D"/>
    <w:rsid w:val="00561E1D"/>
    <w:rsid w:val="00561F00"/>
    <w:rsid w:val="00561FF0"/>
    <w:rsid w:val="00562269"/>
    <w:rsid w:val="00562445"/>
    <w:rsid w:val="005625C3"/>
    <w:rsid w:val="0056270C"/>
    <w:rsid w:val="00562F40"/>
    <w:rsid w:val="005637C0"/>
    <w:rsid w:val="0056385B"/>
    <w:rsid w:val="00563AB9"/>
    <w:rsid w:val="00563AEB"/>
    <w:rsid w:val="00563EE9"/>
    <w:rsid w:val="00563F77"/>
    <w:rsid w:val="00564032"/>
    <w:rsid w:val="005649D2"/>
    <w:rsid w:val="00564A6A"/>
    <w:rsid w:val="00564B50"/>
    <w:rsid w:val="00564CCA"/>
    <w:rsid w:val="0056502C"/>
    <w:rsid w:val="0056525E"/>
    <w:rsid w:val="0056548A"/>
    <w:rsid w:val="00565F18"/>
    <w:rsid w:val="0056642E"/>
    <w:rsid w:val="00566519"/>
    <w:rsid w:val="00566E07"/>
    <w:rsid w:val="005677C9"/>
    <w:rsid w:val="00567AD5"/>
    <w:rsid w:val="005707E8"/>
    <w:rsid w:val="00570BF4"/>
    <w:rsid w:val="00570C41"/>
    <w:rsid w:val="00572364"/>
    <w:rsid w:val="005739A5"/>
    <w:rsid w:val="00573BA4"/>
    <w:rsid w:val="00573D03"/>
    <w:rsid w:val="00573D88"/>
    <w:rsid w:val="00574327"/>
    <w:rsid w:val="00574A70"/>
    <w:rsid w:val="00574CF5"/>
    <w:rsid w:val="005750F6"/>
    <w:rsid w:val="0057535F"/>
    <w:rsid w:val="00575506"/>
    <w:rsid w:val="00575814"/>
    <w:rsid w:val="00575988"/>
    <w:rsid w:val="00575B0D"/>
    <w:rsid w:val="00575DD5"/>
    <w:rsid w:val="005760E2"/>
    <w:rsid w:val="0057665D"/>
    <w:rsid w:val="00576CAA"/>
    <w:rsid w:val="00576CE6"/>
    <w:rsid w:val="00576DAF"/>
    <w:rsid w:val="00576DEE"/>
    <w:rsid w:val="0057716C"/>
    <w:rsid w:val="005771B7"/>
    <w:rsid w:val="00577755"/>
    <w:rsid w:val="00577F1D"/>
    <w:rsid w:val="0058047D"/>
    <w:rsid w:val="00580744"/>
    <w:rsid w:val="00580912"/>
    <w:rsid w:val="005809CA"/>
    <w:rsid w:val="00580A3D"/>
    <w:rsid w:val="00580AFD"/>
    <w:rsid w:val="00580EA0"/>
    <w:rsid w:val="0058102D"/>
    <w:rsid w:val="00581264"/>
    <w:rsid w:val="005813C5"/>
    <w:rsid w:val="005813D8"/>
    <w:rsid w:val="005823C3"/>
    <w:rsid w:val="00582833"/>
    <w:rsid w:val="0058287B"/>
    <w:rsid w:val="00582994"/>
    <w:rsid w:val="005829AA"/>
    <w:rsid w:val="00582D3E"/>
    <w:rsid w:val="00583731"/>
    <w:rsid w:val="005838DC"/>
    <w:rsid w:val="00583B27"/>
    <w:rsid w:val="0058457B"/>
    <w:rsid w:val="00584D31"/>
    <w:rsid w:val="00584FD4"/>
    <w:rsid w:val="005861C9"/>
    <w:rsid w:val="00586989"/>
    <w:rsid w:val="00586BF5"/>
    <w:rsid w:val="00586F80"/>
    <w:rsid w:val="005879E6"/>
    <w:rsid w:val="0059000C"/>
    <w:rsid w:val="005903D5"/>
    <w:rsid w:val="00590580"/>
    <w:rsid w:val="00590750"/>
    <w:rsid w:val="00590D0B"/>
    <w:rsid w:val="0059106E"/>
    <w:rsid w:val="005911BC"/>
    <w:rsid w:val="005911E2"/>
    <w:rsid w:val="00592182"/>
    <w:rsid w:val="005924F1"/>
    <w:rsid w:val="005927AD"/>
    <w:rsid w:val="005928A8"/>
    <w:rsid w:val="005929D7"/>
    <w:rsid w:val="00592C18"/>
    <w:rsid w:val="005931C3"/>
    <w:rsid w:val="005934B4"/>
    <w:rsid w:val="005934D0"/>
    <w:rsid w:val="00593971"/>
    <w:rsid w:val="00593DD6"/>
    <w:rsid w:val="00594684"/>
    <w:rsid w:val="00594840"/>
    <w:rsid w:val="0059493D"/>
    <w:rsid w:val="00594E07"/>
    <w:rsid w:val="005951A6"/>
    <w:rsid w:val="00595618"/>
    <w:rsid w:val="00595C89"/>
    <w:rsid w:val="00595E98"/>
    <w:rsid w:val="005960CE"/>
    <w:rsid w:val="00596272"/>
    <w:rsid w:val="00596743"/>
    <w:rsid w:val="005971FB"/>
    <w:rsid w:val="00597466"/>
    <w:rsid w:val="005976EA"/>
    <w:rsid w:val="00597785"/>
    <w:rsid w:val="005A03A3"/>
    <w:rsid w:val="005A0D15"/>
    <w:rsid w:val="005A1058"/>
    <w:rsid w:val="005A1463"/>
    <w:rsid w:val="005A1630"/>
    <w:rsid w:val="005A19E8"/>
    <w:rsid w:val="005A1CDF"/>
    <w:rsid w:val="005A1DB6"/>
    <w:rsid w:val="005A256F"/>
    <w:rsid w:val="005A2740"/>
    <w:rsid w:val="005A2C1C"/>
    <w:rsid w:val="005A2CF8"/>
    <w:rsid w:val="005A34D4"/>
    <w:rsid w:val="005A4170"/>
    <w:rsid w:val="005A46DF"/>
    <w:rsid w:val="005A4B0C"/>
    <w:rsid w:val="005A4B5E"/>
    <w:rsid w:val="005A6018"/>
    <w:rsid w:val="005A6599"/>
    <w:rsid w:val="005A67B8"/>
    <w:rsid w:val="005A67CA"/>
    <w:rsid w:val="005A6A04"/>
    <w:rsid w:val="005A6B6E"/>
    <w:rsid w:val="005A6FDD"/>
    <w:rsid w:val="005A7839"/>
    <w:rsid w:val="005A7959"/>
    <w:rsid w:val="005B09A8"/>
    <w:rsid w:val="005B1120"/>
    <w:rsid w:val="005B11D4"/>
    <w:rsid w:val="005B184F"/>
    <w:rsid w:val="005B1E4D"/>
    <w:rsid w:val="005B2218"/>
    <w:rsid w:val="005B2269"/>
    <w:rsid w:val="005B2D1A"/>
    <w:rsid w:val="005B2DA4"/>
    <w:rsid w:val="005B32C9"/>
    <w:rsid w:val="005B3965"/>
    <w:rsid w:val="005B3AB9"/>
    <w:rsid w:val="005B4EE4"/>
    <w:rsid w:val="005B54CF"/>
    <w:rsid w:val="005B55B2"/>
    <w:rsid w:val="005B589C"/>
    <w:rsid w:val="005B5A61"/>
    <w:rsid w:val="005B6164"/>
    <w:rsid w:val="005B6850"/>
    <w:rsid w:val="005B6899"/>
    <w:rsid w:val="005B77E0"/>
    <w:rsid w:val="005B7C60"/>
    <w:rsid w:val="005B7CB7"/>
    <w:rsid w:val="005C04A0"/>
    <w:rsid w:val="005C097C"/>
    <w:rsid w:val="005C0A7C"/>
    <w:rsid w:val="005C14A7"/>
    <w:rsid w:val="005C1DA5"/>
    <w:rsid w:val="005C1F1D"/>
    <w:rsid w:val="005C209D"/>
    <w:rsid w:val="005C2720"/>
    <w:rsid w:val="005C3068"/>
    <w:rsid w:val="005C30B6"/>
    <w:rsid w:val="005C38E5"/>
    <w:rsid w:val="005C3BBC"/>
    <w:rsid w:val="005C3C52"/>
    <w:rsid w:val="005C3F96"/>
    <w:rsid w:val="005C42E1"/>
    <w:rsid w:val="005C43A6"/>
    <w:rsid w:val="005C4649"/>
    <w:rsid w:val="005C5158"/>
    <w:rsid w:val="005C5714"/>
    <w:rsid w:val="005C5ABD"/>
    <w:rsid w:val="005C5DE9"/>
    <w:rsid w:val="005C630E"/>
    <w:rsid w:val="005C6660"/>
    <w:rsid w:val="005C6EFA"/>
    <w:rsid w:val="005C6F0A"/>
    <w:rsid w:val="005C6FA6"/>
    <w:rsid w:val="005C766E"/>
    <w:rsid w:val="005C7AD5"/>
    <w:rsid w:val="005C7E39"/>
    <w:rsid w:val="005C7EE4"/>
    <w:rsid w:val="005D0140"/>
    <w:rsid w:val="005D021C"/>
    <w:rsid w:val="005D0ACB"/>
    <w:rsid w:val="005D0BEA"/>
    <w:rsid w:val="005D110B"/>
    <w:rsid w:val="005D124A"/>
    <w:rsid w:val="005D140D"/>
    <w:rsid w:val="005D1A1E"/>
    <w:rsid w:val="005D1AAE"/>
    <w:rsid w:val="005D1BB2"/>
    <w:rsid w:val="005D1E05"/>
    <w:rsid w:val="005D1F0D"/>
    <w:rsid w:val="005D227F"/>
    <w:rsid w:val="005D2C15"/>
    <w:rsid w:val="005D30D4"/>
    <w:rsid w:val="005D39A4"/>
    <w:rsid w:val="005D45D6"/>
    <w:rsid w:val="005D4744"/>
    <w:rsid w:val="005D49FE"/>
    <w:rsid w:val="005D5B02"/>
    <w:rsid w:val="005D5C4D"/>
    <w:rsid w:val="005D6115"/>
    <w:rsid w:val="005D6323"/>
    <w:rsid w:val="005D63CC"/>
    <w:rsid w:val="005D65ED"/>
    <w:rsid w:val="005D676E"/>
    <w:rsid w:val="005D6CA6"/>
    <w:rsid w:val="005D6EC9"/>
    <w:rsid w:val="005D705B"/>
    <w:rsid w:val="005D7617"/>
    <w:rsid w:val="005D76D0"/>
    <w:rsid w:val="005D79E4"/>
    <w:rsid w:val="005D907C"/>
    <w:rsid w:val="005E083A"/>
    <w:rsid w:val="005E0B9D"/>
    <w:rsid w:val="005E1F63"/>
    <w:rsid w:val="005E2643"/>
    <w:rsid w:val="005E288C"/>
    <w:rsid w:val="005E30EA"/>
    <w:rsid w:val="005E325F"/>
    <w:rsid w:val="005E3311"/>
    <w:rsid w:val="005E34FC"/>
    <w:rsid w:val="005E38FA"/>
    <w:rsid w:val="005E3A74"/>
    <w:rsid w:val="005E3F74"/>
    <w:rsid w:val="005E424B"/>
    <w:rsid w:val="005E46FB"/>
    <w:rsid w:val="005E4E46"/>
    <w:rsid w:val="005E4F84"/>
    <w:rsid w:val="005E512B"/>
    <w:rsid w:val="005E5858"/>
    <w:rsid w:val="005E5874"/>
    <w:rsid w:val="005E5985"/>
    <w:rsid w:val="005E5BC9"/>
    <w:rsid w:val="005E620A"/>
    <w:rsid w:val="005E6459"/>
    <w:rsid w:val="005E66BA"/>
    <w:rsid w:val="005E7216"/>
    <w:rsid w:val="005E75D7"/>
    <w:rsid w:val="005E7865"/>
    <w:rsid w:val="005E795B"/>
    <w:rsid w:val="005E79C9"/>
    <w:rsid w:val="005E7B5E"/>
    <w:rsid w:val="005E7F5F"/>
    <w:rsid w:val="005E7FEB"/>
    <w:rsid w:val="005F0320"/>
    <w:rsid w:val="005F0AA0"/>
    <w:rsid w:val="005F0D24"/>
    <w:rsid w:val="005F0F0A"/>
    <w:rsid w:val="005F1332"/>
    <w:rsid w:val="005F156B"/>
    <w:rsid w:val="005F16D2"/>
    <w:rsid w:val="005F1DED"/>
    <w:rsid w:val="005F21B9"/>
    <w:rsid w:val="005F2BBF"/>
    <w:rsid w:val="005F2D46"/>
    <w:rsid w:val="005F3726"/>
    <w:rsid w:val="005F39F9"/>
    <w:rsid w:val="005F3ED8"/>
    <w:rsid w:val="005F49EB"/>
    <w:rsid w:val="005F4AE4"/>
    <w:rsid w:val="005F4AEC"/>
    <w:rsid w:val="005F4B4E"/>
    <w:rsid w:val="005F4C22"/>
    <w:rsid w:val="005F517D"/>
    <w:rsid w:val="005F51A6"/>
    <w:rsid w:val="005F52A1"/>
    <w:rsid w:val="005F53D1"/>
    <w:rsid w:val="005F5A84"/>
    <w:rsid w:val="005F5B95"/>
    <w:rsid w:val="005F60AF"/>
    <w:rsid w:val="005F6367"/>
    <w:rsid w:val="005F63F2"/>
    <w:rsid w:val="005F6DA4"/>
    <w:rsid w:val="005F7429"/>
    <w:rsid w:val="005F749E"/>
    <w:rsid w:val="005F76A8"/>
    <w:rsid w:val="0060014D"/>
    <w:rsid w:val="00600E90"/>
    <w:rsid w:val="00600F30"/>
    <w:rsid w:val="006010A8"/>
    <w:rsid w:val="00601498"/>
    <w:rsid w:val="006016CF"/>
    <w:rsid w:val="006018E8"/>
    <w:rsid w:val="00601B33"/>
    <w:rsid w:val="00601CC7"/>
    <w:rsid w:val="00601FCF"/>
    <w:rsid w:val="00601FDB"/>
    <w:rsid w:val="006020B3"/>
    <w:rsid w:val="006026C8"/>
    <w:rsid w:val="00602B03"/>
    <w:rsid w:val="00603265"/>
    <w:rsid w:val="00603773"/>
    <w:rsid w:val="00604955"/>
    <w:rsid w:val="00604BE3"/>
    <w:rsid w:val="00605568"/>
    <w:rsid w:val="00605816"/>
    <w:rsid w:val="00605952"/>
    <w:rsid w:val="006059C7"/>
    <w:rsid w:val="00605B14"/>
    <w:rsid w:val="00605D18"/>
    <w:rsid w:val="00606116"/>
    <w:rsid w:val="0060633F"/>
    <w:rsid w:val="00606C27"/>
    <w:rsid w:val="00606C5E"/>
    <w:rsid w:val="00606C65"/>
    <w:rsid w:val="00606EBE"/>
    <w:rsid w:val="00607D58"/>
    <w:rsid w:val="00607E93"/>
    <w:rsid w:val="0061038E"/>
    <w:rsid w:val="00610D51"/>
    <w:rsid w:val="006111F9"/>
    <w:rsid w:val="006118D9"/>
    <w:rsid w:val="00611BB8"/>
    <w:rsid w:val="00611FBF"/>
    <w:rsid w:val="00612144"/>
    <w:rsid w:val="006121E3"/>
    <w:rsid w:val="006122C0"/>
    <w:rsid w:val="00612957"/>
    <w:rsid w:val="00612AB0"/>
    <w:rsid w:val="00613307"/>
    <w:rsid w:val="006133D3"/>
    <w:rsid w:val="006134DB"/>
    <w:rsid w:val="00613C2D"/>
    <w:rsid w:val="006147C4"/>
    <w:rsid w:val="006148C6"/>
    <w:rsid w:val="00614B89"/>
    <w:rsid w:val="00614C1A"/>
    <w:rsid w:val="006152AF"/>
    <w:rsid w:val="006152E4"/>
    <w:rsid w:val="00615636"/>
    <w:rsid w:val="00616647"/>
    <w:rsid w:val="006169FB"/>
    <w:rsid w:val="00617766"/>
    <w:rsid w:val="0061795C"/>
    <w:rsid w:val="00617A15"/>
    <w:rsid w:val="00617A51"/>
    <w:rsid w:val="00617A7C"/>
    <w:rsid w:val="00617BCF"/>
    <w:rsid w:val="006207AC"/>
    <w:rsid w:val="00620D41"/>
    <w:rsid w:val="00620E2A"/>
    <w:rsid w:val="00620EC1"/>
    <w:rsid w:val="006211D4"/>
    <w:rsid w:val="006213C9"/>
    <w:rsid w:val="00621F9B"/>
    <w:rsid w:val="00622153"/>
    <w:rsid w:val="00622A42"/>
    <w:rsid w:val="00622B4C"/>
    <w:rsid w:val="00622BE7"/>
    <w:rsid w:val="00623C54"/>
    <w:rsid w:val="006248F4"/>
    <w:rsid w:val="00624B1C"/>
    <w:rsid w:val="0062574D"/>
    <w:rsid w:val="006257C4"/>
    <w:rsid w:val="00625EA3"/>
    <w:rsid w:val="006264C6"/>
    <w:rsid w:val="006267B6"/>
    <w:rsid w:val="00626864"/>
    <w:rsid w:val="00626932"/>
    <w:rsid w:val="00626BBF"/>
    <w:rsid w:val="00626C03"/>
    <w:rsid w:val="0062740F"/>
    <w:rsid w:val="00627AEA"/>
    <w:rsid w:val="00627CE5"/>
    <w:rsid w:val="00627F14"/>
    <w:rsid w:val="00628C12"/>
    <w:rsid w:val="00630319"/>
    <w:rsid w:val="00630FDC"/>
    <w:rsid w:val="0063122D"/>
    <w:rsid w:val="00631412"/>
    <w:rsid w:val="00631593"/>
    <w:rsid w:val="00631A3C"/>
    <w:rsid w:val="00631FA1"/>
    <w:rsid w:val="00631FDB"/>
    <w:rsid w:val="00632215"/>
    <w:rsid w:val="006324BB"/>
    <w:rsid w:val="00632891"/>
    <w:rsid w:val="00632C50"/>
    <w:rsid w:val="00632E22"/>
    <w:rsid w:val="00633334"/>
    <w:rsid w:val="0063383D"/>
    <w:rsid w:val="00633A1E"/>
    <w:rsid w:val="00633D00"/>
    <w:rsid w:val="006347AF"/>
    <w:rsid w:val="00634885"/>
    <w:rsid w:val="00635549"/>
    <w:rsid w:val="006356B8"/>
    <w:rsid w:val="0063666D"/>
    <w:rsid w:val="00636B6D"/>
    <w:rsid w:val="00637968"/>
    <w:rsid w:val="006402EE"/>
    <w:rsid w:val="00640510"/>
    <w:rsid w:val="00641030"/>
    <w:rsid w:val="00641113"/>
    <w:rsid w:val="00641141"/>
    <w:rsid w:val="006414B0"/>
    <w:rsid w:val="0064164D"/>
    <w:rsid w:val="0064185D"/>
    <w:rsid w:val="006418DF"/>
    <w:rsid w:val="006418EA"/>
    <w:rsid w:val="00642096"/>
    <w:rsid w:val="0064273E"/>
    <w:rsid w:val="0064291A"/>
    <w:rsid w:val="00642D3F"/>
    <w:rsid w:val="006431B0"/>
    <w:rsid w:val="006439B5"/>
    <w:rsid w:val="00643A13"/>
    <w:rsid w:val="00643CC4"/>
    <w:rsid w:val="00643D5C"/>
    <w:rsid w:val="00644281"/>
    <w:rsid w:val="0064434E"/>
    <w:rsid w:val="00644C93"/>
    <w:rsid w:val="00644CE7"/>
    <w:rsid w:val="00645074"/>
    <w:rsid w:val="006453C7"/>
    <w:rsid w:val="00645C6A"/>
    <w:rsid w:val="00645D66"/>
    <w:rsid w:val="00646314"/>
    <w:rsid w:val="00646383"/>
    <w:rsid w:val="006463AD"/>
    <w:rsid w:val="00646B60"/>
    <w:rsid w:val="00646D40"/>
    <w:rsid w:val="00647516"/>
    <w:rsid w:val="006475C2"/>
    <w:rsid w:val="006477AA"/>
    <w:rsid w:val="0064780D"/>
    <w:rsid w:val="00647DF1"/>
    <w:rsid w:val="00647FC9"/>
    <w:rsid w:val="00650BB3"/>
    <w:rsid w:val="00650E4A"/>
    <w:rsid w:val="006511F7"/>
    <w:rsid w:val="00651890"/>
    <w:rsid w:val="00651A7C"/>
    <w:rsid w:val="00651CE0"/>
    <w:rsid w:val="00652D21"/>
    <w:rsid w:val="00652D4E"/>
    <w:rsid w:val="00652F5F"/>
    <w:rsid w:val="006539AF"/>
    <w:rsid w:val="00653B8A"/>
    <w:rsid w:val="0065465F"/>
    <w:rsid w:val="00654AA2"/>
    <w:rsid w:val="00654E84"/>
    <w:rsid w:val="006556F0"/>
    <w:rsid w:val="006558AE"/>
    <w:rsid w:val="00655CF2"/>
    <w:rsid w:val="00656012"/>
    <w:rsid w:val="00656C12"/>
    <w:rsid w:val="00657381"/>
    <w:rsid w:val="006574DD"/>
    <w:rsid w:val="0065778E"/>
    <w:rsid w:val="006578EF"/>
    <w:rsid w:val="00657B70"/>
    <w:rsid w:val="00657C40"/>
    <w:rsid w:val="0066053C"/>
    <w:rsid w:val="00660BE9"/>
    <w:rsid w:val="00660FF5"/>
    <w:rsid w:val="00661A50"/>
    <w:rsid w:val="00661B03"/>
    <w:rsid w:val="00661B12"/>
    <w:rsid w:val="0066242C"/>
    <w:rsid w:val="006624EA"/>
    <w:rsid w:val="00662A6B"/>
    <w:rsid w:val="00662DAB"/>
    <w:rsid w:val="00662FB7"/>
    <w:rsid w:val="00664057"/>
    <w:rsid w:val="0066487B"/>
    <w:rsid w:val="006648D7"/>
    <w:rsid w:val="00664B0C"/>
    <w:rsid w:val="00665206"/>
    <w:rsid w:val="00665340"/>
    <w:rsid w:val="006653AD"/>
    <w:rsid w:val="00665790"/>
    <w:rsid w:val="006659D7"/>
    <w:rsid w:val="006662EC"/>
    <w:rsid w:val="0066633A"/>
    <w:rsid w:val="0066634F"/>
    <w:rsid w:val="006667DD"/>
    <w:rsid w:val="00666A91"/>
    <w:rsid w:val="0066770C"/>
    <w:rsid w:val="00667D2A"/>
    <w:rsid w:val="0067002D"/>
    <w:rsid w:val="006700F2"/>
    <w:rsid w:val="006706AE"/>
    <w:rsid w:val="00671681"/>
    <w:rsid w:val="00671D6E"/>
    <w:rsid w:val="00672383"/>
    <w:rsid w:val="006724EE"/>
    <w:rsid w:val="00672A60"/>
    <w:rsid w:val="00672D48"/>
    <w:rsid w:val="00672DAB"/>
    <w:rsid w:val="006730B1"/>
    <w:rsid w:val="006734D1"/>
    <w:rsid w:val="00673756"/>
    <w:rsid w:val="00673A43"/>
    <w:rsid w:val="00673A88"/>
    <w:rsid w:val="00673C5B"/>
    <w:rsid w:val="00673F5F"/>
    <w:rsid w:val="00674016"/>
    <w:rsid w:val="006743CB"/>
    <w:rsid w:val="00674891"/>
    <w:rsid w:val="00674981"/>
    <w:rsid w:val="006749B0"/>
    <w:rsid w:val="006751FA"/>
    <w:rsid w:val="0067567D"/>
    <w:rsid w:val="006761FC"/>
    <w:rsid w:val="00676479"/>
    <w:rsid w:val="006767CB"/>
    <w:rsid w:val="00676E15"/>
    <w:rsid w:val="0067762E"/>
    <w:rsid w:val="00677835"/>
    <w:rsid w:val="006778B3"/>
    <w:rsid w:val="006778E8"/>
    <w:rsid w:val="0067797A"/>
    <w:rsid w:val="00680388"/>
    <w:rsid w:val="00680A7D"/>
    <w:rsid w:val="006816EF"/>
    <w:rsid w:val="00681866"/>
    <w:rsid w:val="00681DA9"/>
    <w:rsid w:val="00681E28"/>
    <w:rsid w:val="00682303"/>
    <w:rsid w:val="0068246E"/>
    <w:rsid w:val="00682892"/>
    <w:rsid w:val="006828D4"/>
    <w:rsid w:val="0068290C"/>
    <w:rsid w:val="00682AB2"/>
    <w:rsid w:val="00682F09"/>
    <w:rsid w:val="00683086"/>
    <w:rsid w:val="0068331E"/>
    <w:rsid w:val="00683B03"/>
    <w:rsid w:val="00683C15"/>
    <w:rsid w:val="00683CBB"/>
    <w:rsid w:val="0068411C"/>
    <w:rsid w:val="0068425C"/>
    <w:rsid w:val="00684496"/>
    <w:rsid w:val="006847B7"/>
    <w:rsid w:val="00684A77"/>
    <w:rsid w:val="00685654"/>
    <w:rsid w:val="00685BF1"/>
    <w:rsid w:val="00685F12"/>
    <w:rsid w:val="00685F66"/>
    <w:rsid w:val="0068629A"/>
    <w:rsid w:val="006863EE"/>
    <w:rsid w:val="00686F47"/>
    <w:rsid w:val="0068751B"/>
    <w:rsid w:val="00687C25"/>
    <w:rsid w:val="00687C27"/>
    <w:rsid w:val="00687FB8"/>
    <w:rsid w:val="00690CBB"/>
    <w:rsid w:val="00690D4C"/>
    <w:rsid w:val="006910B4"/>
    <w:rsid w:val="0069170C"/>
    <w:rsid w:val="00691C65"/>
    <w:rsid w:val="00691F87"/>
    <w:rsid w:val="00692495"/>
    <w:rsid w:val="00692616"/>
    <w:rsid w:val="0069280E"/>
    <w:rsid w:val="00693601"/>
    <w:rsid w:val="00693A4F"/>
    <w:rsid w:val="00693D09"/>
    <w:rsid w:val="00693D78"/>
    <w:rsid w:val="00694A5E"/>
    <w:rsid w:val="00694B70"/>
    <w:rsid w:val="00694CFD"/>
    <w:rsid w:val="0069518C"/>
    <w:rsid w:val="0069598E"/>
    <w:rsid w:val="006959AF"/>
    <w:rsid w:val="00695AB6"/>
    <w:rsid w:val="00695FC1"/>
    <w:rsid w:val="0069619C"/>
    <w:rsid w:val="0069629C"/>
    <w:rsid w:val="00696410"/>
    <w:rsid w:val="006964C5"/>
    <w:rsid w:val="00696C87"/>
    <w:rsid w:val="00696F16"/>
    <w:rsid w:val="0069720C"/>
    <w:rsid w:val="00697B45"/>
    <w:rsid w:val="00697D42"/>
    <w:rsid w:val="006A0021"/>
    <w:rsid w:val="006A04AE"/>
    <w:rsid w:val="006A06D2"/>
    <w:rsid w:val="006A079C"/>
    <w:rsid w:val="006A0CFD"/>
    <w:rsid w:val="006A20DC"/>
    <w:rsid w:val="006A26AA"/>
    <w:rsid w:val="006A274D"/>
    <w:rsid w:val="006A2955"/>
    <w:rsid w:val="006A298F"/>
    <w:rsid w:val="006A339B"/>
    <w:rsid w:val="006A3884"/>
    <w:rsid w:val="006A3C27"/>
    <w:rsid w:val="006A3F12"/>
    <w:rsid w:val="006A44E1"/>
    <w:rsid w:val="006A4572"/>
    <w:rsid w:val="006A4D2F"/>
    <w:rsid w:val="006A4F2A"/>
    <w:rsid w:val="006A505F"/>
    <w:rsid w:val="006A579A"/>
    <w:rsid w:val="006A5AEF"/>
    <w:rsid w:val="006A5D87"/>
    <w:rsid w:val="006A5FC5"/>
    <w:rsid w:val="006A6678"/>
    <w:rsid w:val="006A67D1"/>
    <w:rsid w:val="006A6CAA"/>
    <w:rsid w:val="006A6E79"/>
    <w:rsid w:val="006A71EC"/>
    <w:rsid w:val="006A7481"/>
    <w:rsid w:val="006A797E"/>
    <w:rsid w:val="006A7CF2"/>
    <w:rsid w:val="006B066C"/>
    <w:rsid w:val="006B0798"/>
    <w:rsid w:val="006B0D5F"/>
    <w:rsid w:val="006B0FC6"/>
    <w:rsid w:val="006B10B9"/>
    <w:rsid w:val="006B1398"/>
    <w:rsid w:val="006B173D"/>
    <w:rsid w:val="006B17CC"/>
    <w:rsid w:val="006B185C"/>
    <w:rsid w:val="006B1A14"/>
    <w:rsid w:val="006B1C5B"/>
    <w:rsid w:val="006B2CBD"/>
    <w:rsid w:val="006B2D6D"/>
    <w:rsid w:val="006B3252"/>
    <w:rsid w:val="006B3462"/>
    <w:rsid w:val="006B3488"/>
    <w:rsid w:val="006B35C7"/>
    <w:rsid w:val="006B41D1"/>
    <w:rsid w:val="006B43F9"/>
    <w:rsid w:val="006B465D"/>
    <w:rsid w:val="006B4B77"/>
    <w:rsid w:val="006B4C18"/>
    <w:rsid w:val="006B4C65"/>
    <w:rsid w:val="006B4CE7"/>
    <w:rsid w:val="006B4D11"/>
    <w:rsid w:val="006B4E8A"/>
    <w:rsid w:val="006B4FEF"/>
    <w:rsid w:val="006B513B"/>
    <w:rsid w:val="006B518C"/>
    <w:rsid w:val="006B59B3"/>
    <w:rsid w:val="006B5BA1"/>
    <w:rsid w:val="006B5CE7"/>
    <w:rsid w:val="006B7FF8"/>
    <w:rsid w:val="006C0CC9"/>
    <w:rsid w:val="006C0CCA"/>
    <w:rsid w:val="006C0DA0"/>
    <w:rsid w:val="006C1396"/>
    <w:rsid w:val="006C1735"/>
    <w:rsid w:val="006C198C"/>
    <w:rsid w:val="006C1B8B"/>
    <w:rsid w:val="006C203B"/>
    <w:rsid w:val="006C21BC"/>
    <w:rsid w:val="006C2344"/>
    <w:rsid w:val="006C2690"/>
    <w:rsid w:val="006C2AFA"/>
    <w:rsid w:val="006C2D3A"/>
    <w:rsid w:val="006C2F67"/>
    <w:rsid w:val="006C3129"/>
    <w:rsid w:val="006C3AB0"/>
    <w:rsid w:val="006C3D18"/>
    <w:rsid w:val="006C3DF9"/>
    <w:rsid w:val="006C401D"/>
    <w:rsid w:val="006C4256"/>
    <w:rsid w:val="006C48B3"/>
    <w:rsid w:val="006C4F03"/>
    <w:rsid w:val="006C511D"/>
    <w:rsid w:val="006C599A"/>
    <w:rsid w:val="006C59F4"/>
    <w:rsid w:val="006C642F"/>
    <w:rsid w:val="006C7847"/>
    <w:rsid w:val="006D00B0"/>
    <w:rsid w:val="006D0BD4"/>
    <w:rsid w:val="006D0F7F"/>
    <w:rsid w:val="006D10CB"/>
    <w:rsid w:val="006D11EF"/>
    <w:rsid w:val="006D1562"/>
    <w:rsid w:val="006D1649"/>
    <w:rsid w:val="006D1C4F"/>
    <w:rsid w:val="006D1CF3"/>
    <w:rsid w:val="006D1E9C"/>
    <w:rsid w:val="006D1EFD"/>
    <w:rsid w:val="006D2194"/>
    <w:rsid w:val="006D2968"/>
    <w:rsid w:val="006D3064"/>
    <w:rsid w:val="006D30D3"/>
    <w:rsid w:val="006D34B1"/>
    <w:rsid w:val="006D3DD5"/>
    <w:rsid w:val="006D3F06"/>
    <w:rsid w:val="006D4088"/>
    <w:rsid w:val="006D45CC"/>
    <w:rsid w:val="006D4BBF"/>
    <w:rsid w:val="006D4C19"/>
    <w:rsid w:val="006D5052"/>
    <w:rsid w:val="006D5068"/>
    <w:rsid w:val="006D531F"/>
    <w:rsid w:val="006D53A2"/>
    <w:rsid w:val="006D57FB"/>
    <w:rsid w:val="006D58F9"/>
    <w:rsid w:val="006D5B86"/>
    <w:rsid w:val="006D5E6B"/>
    <w:rsid w:val="006D659C"/>
    <w:rsid w:val="006D6D64"/>
    <w:rsid w:val="006D708C"/>
    <w:rsid w:val="006D748D"/>
    <w:rsid w:val="006D7BCB"/>
    <w:rsid w:val="006D7E29"/>
    <w:rsid w:val="006D7EAE"/>
    <w:rsid w:val="006E034E"/>
    <w:rsid w:val="006E0586"/>
    <w:rsid w:val="006E071B"/>
    <w:rsid w:val="006E0E05"/>
    <w:rsid w:val="006E122E"/>
    <w:rsid w:val="006E1596"/>
    <w:rsid w:val="006E1731"/>
    <w:rsid w:val="006E1C13"/>
    <w:rsid w:val="006E25BF"/>
    <w:rsid w:val="006E2A61"/>
    <w:rsid w:val="006E2BD5"/>
    <w:rsid w:val="006E2C0E"/>
    <w:rsid w:val="006E2E63"/>
    <w:rsid w:val="006E3014"/>
    <w:rsid w:val="006E3486"/>
    <w:rsid w:val="006E3502"/>
    <w:rsid w:val="006E352F"/>
    <w:rsid w:val="006E3730"/>
    <w:rsid w:val="006E3D27"/>
    <w:rsid w:val="006E3F54"/>
    <w:rsid w:val="006E40CF"/>
    <w:rsid w:val="006E43F9"/>
    <w:rsid w:val="006E54D3"/>
    <w:rsid w:val="006E5961"/>
    <w:rsid w:val="006E5E01"/>
    <w:rsid w:val="006E6267"/>
    <w:rsid w:val="006E6970"/>
    <w:rsid w:val="006E699D"/>
    <w:rsid w:val="006E6FAC"/>
    <w:rsid w:val="006E706E"/>
    <w:rsid w:val="006E75BF"/>
    <w:rsid w:val="006E7CCF"/>
    <w:rsid w:val="006F023A"/>
    <w:rsid w:val="006F0765"/>
    <w:rsid w:val="006F0A7E"/>
    <w:rsid w:val="006F0BA4"/>
    <w:rsid w:val="006F0C76"/>
    <w:rsid w:val="006F0E31"/>
    <w:rsid w:val="006F0E51"/>
    <w:rsid w:val="006F0EED"/>
    <w:rsid w:val="006F116E"/>
    <w:rsid w:val="006F1A76"/>
    <w:rsid w:val="006F1BBC"/>
    <w:rsid w:val="006F21B4"/>
    <w:rsid w:val="006F2F37"/>
    <w:rsid w:val="006F3CD7"/>
    <w:rsid w:val="006F3CE5"/>
    <w:rsid w:val="006F40A5"/>
    <w:rsid w:val="006F4332"/>
    <w:rsid w:val="006F463A"/>
    <w:rsid w:val="006F4B78"/>
    <w:rsid w:val="006F4ED0"/>
    <w:rsid w:val="006F63F4"/>
    <w:rsid w:val="006F67A8"/>
    <w:rsid w:val="006F77E2"/>
    <w:rsid w:val="006F7A52"/>
    <w:rsid w:val="006F7C21"/>
    <w:rsid w:val="006F7C42"/>
    <w:rsid w:val="00700176"/>
    <w:rsid w:val="007003BC"/>
    <w:rsid w:val="0070094A"/>
    <w:rsid w:val="00700A44"/>
    <w:rsid w:val="00700DA1"/>
    <w:rsid w:val="00700E28"/>
    <w:rsid w:val="0070116D"/>
    <w:rsid w:val="0070124E"/>
    <w:rsid w:val="0070181D"/>
    <w:rsid w:val="0070186D"/>
    <w:rsid w:val="007018A6"/>
    <w:rsid w:val="00701ADA"/>
    <w:rsid w:val="00701B99"/>
    <w:rsid w:val="00701F7D"/>
    <w:rsid w:val="007024AD"/>
    <w:rsid w:val="00702885"/>
    <w:rsid w:val="007029B7"/>
    <w:rsid w:val="00702E7F"/>
    <w:rsid w:val="0070304F"/>
    <w:rsid w:val="007034BA"/>
    <w:rsid w:val="0070383C"/>
    <w:rsid w:val="00703C8D"/>
    <w:rsid w:val="0070413F"/>
    <w:rsid w:val="007046E9"/>
    <w:rsid w:val="00704B1E"/>
    <w:rsid w:val="00704D28"/>
    <w:rsid w:val="00705A6B"/>
    <w:rsid w:val="00705AFC"/>
    <w:rsid w:val="00706787"/>
    <w:rsid w:val="00706A11"/>
    <w:rsid w:val="00706DF1"/>
    <w:rsid w:val="00706F3E"/>
    <w:rsid w:val="0070709A"/>
    <w:rsid w:val="0070755E"/>
    <w:rsid w:val="00707A02"/>
    <w:rsid w:val="00707DCC"/>
    <w:rsid w:val="007100F8"/>
    <w:rsid w:val="00710139"/>
    <w:rsid w:val="007105C4"/>
    <w:rsid w:val="0071088C"/>
    <w:rsid w:val="007109F4"/>
    <w:rsid w:val="00710BB9"/>
    <w:rsid w:val="00710DD6"/>
    <w:rsid w:val="00711658"/>
    <w:rsid w:val="007120B7"/>
    <w:rsid w:val="007120CA"/>
    <w:rsid w:val="0071231B"/>
    <w:rsid w:val="007128F3"/>
    <w:rsid w:val="00712CE9"/>
    <w:rsid w:val="00712D11"/>
    <w:rsid w:val="007132C7"/>
    <w:rsid w:val="007135EC"/>
    <w:rsid w:val="00713B5F"/>
    <w:rsid w:val="00714212"/>
    <w:rsid w:val="0071498F"/>
    <w:rsid w:val="00714B79"/>
    <w:rsid w:val="007154A9"/>
    <w:rsid w:val="00715CE6"/>
    <w:rsid w:val="00715FCA"/>
    <w:rsid w:val="007166F6"/>
    <w:rsid w:val="00716916"/>
    <w:rsid w:val="00716971"/>
    <w:rsid w:val="00716C71"/>
    <w:rsid w:val="00716CE5"/>
    <w:rsid w:val="00716F55"/>
    <w:rsid w:val="00717237"/>
    <w:rsid w:val="007172DF"/>
    <w:rsid w:val="00717AD5"/>
    <w:rsid w:val="00717BE0"/>
    <w:rsid w:val="007202E4"/>
    <w:rsid w:val="00720821"/>
    <w:rsid w:val="00720E9B"/>
    <w:rsid w:val="00721A74"/>
    <w:rsid w:val="00721FE3"/>
    <w:rsid w:val="007223F2"/>
    <w:rsid w:val="0072267D"/>
    <w:rsid w:val="00722C1F"/>
    <w:rsid w:val="00723613"/>
    <w:rsid w:val="007243F4"/>
    <w:rsid w:val="00724C01"/>
    <w:rsid w:val="00724C91"/>
    <w:rsid w:val="00724D57"/>
    <w:rsid w:val="00724EC8"/>
    <w:rsid w:val="00724FC1"/>
    <w:rsid w:val="007251A7"/>
    <w:rsid w:val="0072582B"/>
    <w:rsid w:val="00725974"/>
    <w:rsid w:val="00725B55"/>
    <w:rsid w:val="00725FA6"/>
    <w:rsid w:val="007266FB"/>
    <w:rsid w:val="007267FA"/>
    <w:rsid w:val="0072684C"/>
    <w:rsid w:val="00726A27"/>
    <w:rsid w:val="00726A3F"/>
    <w:rsid w:val="00726FBD"/>
    <w:rsid w:val="00727469"/>
    <w:rsid w:val="007279F9"/>
    <w:rsid w:val="00727A58"/>
    <w:rsid w:val="00727D17"/>
    <w:rsid w:val="00727E9E"/>
    <w:rsid w:val="00730496"/>
    <w:rsid w:val="00730542"/>
    <w:rsid w:val="007306D4"/>
    <w:rsid w:val="007309C7"/>
    <w:rsid w:val="007309FC"/>
    <w:rsid w:val="00730C9C"/>
    <w:rsid w:val="00730DFB"/>
    <w:rsid w:val="007312C2"/>
    <w:rsid w:val="00732465"/>
    <w:rsid w:val="00732ADB"/>
    <w:rsid w:val="00732C95"/>
    <w:rsid w:val="007334D7"/>
    <w:rsid w:val="00733BD0"/>
    <w:rsid w:val="007343D0"/>
    <w:rsid w:val="00735586"/>
    <w:rsid w:val="007357EE"/>
    <w:rsid w:val="00735987"/>
    <w:rsid w:val="00735E51"/>
    <w:rsid w:val="00736FD4"/>
    <w:rsid w:val="007370A8"/>
    <w:rsid w:val="00737231"/>
    <w:rsid w:val="007372DF"/>
    <w:rsid w:val="007373F0"/>
    <w:rsid w:val="0073752F"/>
    <w:rsid w:val="00737C64"/>
    <w:rsid w:val="007406DB"/>
    <w:rsid w:val="00740EB9"/>
    <w:rsid w:val="0074107C"/>
    <w:rsid w:val="00741A47"/>
    <w:rsid w:val="0074240B"/>
    <w:rsid w:val="007433C1"/>
    <w:rsid w:val="0074361D"/>
    <w:rsid w:val="007438C3"/>
    <w:rsid w:val="00743944"/>
    <w:rsid w:val="00743B70"/>
    <w:rsid w:val="00744214"/>
    <w:rsid w:val="00744665"/>
    <w:rsid w:val="0074544F"/>
    <w:rsid w:val="00745474"/>
    <w:rsid w:val="00745C80"/>
    <w:rsid w:val="007463B8"/>
    <w:rsid w:val="00746A99"/>
    <w:rsid w:val="00746C65"/>
    <w:rsid w:val="00746F21"/>
    <w:rsid w:val="00746F90"/>
    <w:rsid w:val="00746FB2"/>
    <w:rsid w:val="007477E7"/>
    <w:rsid w:val="00747A10"/>
    <w:rsid w:val="00747C9F"/>
    <w:rsid w:val="00747E34"/>
    <w:rsid w:val="007505C5"/>
    <w:rsid w:val="007507AD"/>
    <w:rsid w:val="00751DF6"/>
    <w:rsid w:val="007524BE"/>
    <w:rsid w:val="0075267B"/>
    <w:rsid w:val="007526E1"/>
    <w:rsid w:val="00752844"/>
    <w:rsid w:val="00752950"/>
    <w:rsid w:val="00752B3D"/>
    <w:rsid w:val="00752D13"/>
    <w:rsid w:val="00752EC0"/>
    <w:rsid w:val="00753F27"/>
    <w:rsid w:val="007541C6"/>
    <w:rsid w:val="0075463E"/>
    <w:rsid w:val="007549F8"/>
    <w:rsid w:val="00754DF6"/>
    <w:rsid w:val="0075516C"/>
    <w:rsid w:val="00755A3C"/>
    <w:rsid w:val="00755AEE"/>
    <w:rsid w:val="00755D67"/>
    <w:rsid w:val="00756093"/>
    <w:rsid w:val="00756AB1"/>
    <w:rsid w:val="00756DF8"/>
    <w:rsid w:val="007570D8"/>
    <w:rsid w:val="0075761F"/>
    <w:rsid w:val="007578FF"/>
    <w:rsid w:val="00757B33"/>
    <w:rsid w:val="00760149"/>
    <w:rsid w:val="0076094C"/>
    <w:rsid w:val="00760D91"/>
    <w:rsid w:val="00760EB7"/>
    <w:rsid w:val="0076132C"/>
    <w:rsid w:val="00761E82"/>
    <w:rsid w:val="0076225C"/>
    <w:rsid w:val="00762903"/>
    <w:rsid w:val="007634C4"/>
    <w:rsid w:val="007638C5"/>
    <w:rsid w:val="00763B5E"/>
    <w:rsid w:val="00763BD6"/>
    <w:rsid w:val="00763C54"/>
    <w:rsid w:val="00763DA3"/>
    <w:rsid w:val="00763EDC"/>
    <w:rsid w:val="00764165"/>
    <w:rsid w:val="00764771"/>
    <w:rsid w:val="0076487A"/>
    <w:rsid w:val="00764D7C"/>
    <w:rsid w:val="007651C7"/>
    <w:rsid w:val="0076544A"/>
    <w:rsid w:val="00765CAF"/>
    <w:rsid w:val="00765FBF"/>
    <w:rsid w:val="007669D9"/>
    <w:rsid w:val="00766D19"/>
    <w:rsid w:val="007670CB"/>
    <w:rsid w:val="007672B3"/>
    <w:rsid w:val="007674DA"/>
    <w:rsid w:val="007704C5"/>
    <w:rsid w:val="00771111"/>
    <w:rsid w:val="0077167A"/>
    <w:rsid w:val="007717EC"/>
    <w:rsid w:val="0077182B"/>
    <w:rsid w:val="007719E7"/>
    <w:rsid w:val="00772106"/>
    <w:rsid w:val="00772D2D"/>
    <w:rsid w:val="007731E0"/>
    <w:rsid w:val="00773238"/>
    <w:rsid w:val="0077361C"/>
    <w:rsid w:val="007739BB"/>
    <w:rsid w:val="00773DC8"/>
    <w:rsid w:val="00773EF3"/>
    <w:rsid w:val="0077400A"/>
    <w:rsid w:val="00774128"/>
    <w:rsid w:val="007743DD"/>
    <w:rsid w:val="007745FE"/>
    <w:rsid w:val="00775036"/>
    <w:rsid w:val="00775261"/>
    <w:rsid w:val="00775A54"/>
    <w:rsid w:val="00775D8D"/>
    <w:rsid w:val="00775D9F"/>
    <w:rsid w:val="00776827"/>
    <w:rsid w:val="00776848"/>
    <w:rsid w:val="00776ED7"/>
    <w:rsid w:val="007772F1"/>
    <w:rsid w:val="007774CA"/>
    <w:rsid w:val="00777D70"/>
    <w:rsid w:val="007801C5"/>
    <w:rsid w:val="00780265"/>
    <w:rsid w:val="00781289"/>
    <w:rsid w:val="007815F3"/>
    <w:rsid w:val="00781AF8"/>
    <w:rsid w:val="00781E4A"/>
    <w:rsid w:val="00781EA1"/>
    <w:rsid w:val="00781F2A"/>
    <w:rsid w:val="00782365"/>
    <w:rsid w:val="00782566"/>
    <w:rsid w:val="0078292E"/>
    <w:rsid w:val="00783CD2"/>
    <w:rsid w:val="00783F2E"/>
    <w:rsid w:val="00784960"/>
    <w:rsid w:val="00784E9B"/>
    <w:rsid w:val="00784FD8"/>
    <w:rsid w:val="00785BF5"/>
    <w:rsid w:val="00785F38"/>
    <w:rsid w:val="007860DD"/>
    <w:rsid w:val="0078615D"/>
    <w:rsid w:val="00786719"/>
    <w:rsid w:val="00786F8D"/>
    <w:rsid w:val="0078746C"/>
    <w:rsid w:val="00787C37"/>
    <w:rsid w:val="0079016D"/>
    <w:rsid w:val="007908F6"/>
    <w:rsid w:val="00790922"/>
    <w:rsid w:val="0079129F"/>
    <w:rsid w:val="00791B4C"/>
    <w:rsid w:val="00792709"/>
    <w:rsid w:val="00793660"/>
    <w:rsid w:val="00793A1E"/>
    <w:rsid w:val="00793CED"/>
    <w:rsid w:val="00793E75"/>
    <w:rsid w:val="007941E0"/>
    <w:rsid w:val="007942F7"/>
    <w:rsid w:val="0079462D"/>
    <w:rsid w:val="00794D95"/>
    <w:rsid w:val="0079520A"/>
    <w:rsid w:val="007953D1"/>
    <w:rsid w:val="00795C80"/>
    <w:rsid w:val="00796476"/>
    <w:rsid w:val="007964C8"/>
    <w:rsid w:val="00796AEF"/>
    <w:rsid w:val="00796C45"/>
    <w:rsid w:val="00796F13"/>
    <w:rsid w:val="00796F14"/>
    <w:rsid w:val="007973A6"/>
    <w:rsid w:val="007973EC"/>
    <w:rsid w:val="007978FD"/>
    <w:rsid w:val="00797CCD"/>
    <w:rsid w:val="007A059B"/>
    <w:rsid w:val="007A0787"/>
    <w:rsid w:val="007A0C57"/>
    <w:rsid w:val="007A10B6"/>
    <w:rsid w:val="007A1316"/>
    <w:rsid w:val="007A1405"/>
    <w:rsid w:val="007A1969"/>
    <w:rsid w:val="007A289B"/>
    <w:rsid w:val="007A2EE4"/>
    <w:rsid w:val="007A3004"/>
    <w:rsid w:val="007A3865"/>
    <w:rsid w:val="007A3C91"/>
    <w:rsid w:val="007A3E47"/>
    <w:rsid w:val="007A3E74"/>
    <w:rsid w:val="007A4296"/>
    <w:rsid w:val="007A45B8"/>
    <w:rsid w:val="007A47FA"/>
    <w:rsid w:val="007A605F"/>
    <w:rsid w:val="007A6384"/>
    <w:rsid w:val="007A7093"/>
    <w:rsid w:val="007A77AE"/>
    <w:rsid w:val="007A7BA6"/>
    <w:rsid w:val="007A7D07"/>
    <w:rsid w:val="007B0061"/>
    <w:rsid w:val="007B020C"/>
    <w:rsid w:val="007B036E"/>
    <w:rsid w:val="007B0860"/>
    <w:rsid w:val="007B0EB9"/>
    <w:rsid w:val="007B1848"/>
    <w:rsid w:val="007B1A9B"/>
    <w:rsid w:val="007B1E9F"/>
    <w:rsid w:val="007B21E6"/>
    <w:rsid w:val="007B2E62"/>
    <w:rsid w:val="007B33EB"/>
    <w:rsid w:val="007B3B22"/>
    <w:rsid w:val="007B3C3D"/>
    <w:rsid w:val="007B3D7C"/>
    <w:rsid w:val="007B4595"/>
    <w:rsid w:val="007B46E3"/>
    <w:rsid w:val="007B4BFC"/>
    <w:rsid w:val="007B4F57"/>
    <w:rsid w:val="007B4F95"/>
    <w:rsid w:val="007B523A"/>
    <w:rsid w:val="007B53B0"/>
    <w:rsid w:val="007B53B8"/>
    <w:rsid w:val="007B58C9"/>
    <w:rsid w:val="007B591B"/>
    <w:rsid w:val="007B5B15"/>
    <w:rsid w:val="007B5F64"/>
    <w:rsid w:val="007B64F1"/>
    <w:rsid w:val="007B6FB8"/>
    <w:rsid w:val="007B74B7"/>
    <w:rsid w:val="007B76D4"/>
    <w:rsid w:val="007C08E1"/>
    <w:rsid w:val="007C1A65"/>
    <w:rsid w:val="007C1B41"/>
    <w:rsid w:val="007C1CA2"/>
    <w:rsid w:val="007C1CE8"/>
    <w:rsid w:val="007C1CF2"/>
    <w:rsid w:val="007C2CE1"/>
    <w:rsid w:val="007C34DD"/>
    <w:rsid w:val="007C3532"/>
    <w:rsid w:val="007C3BAB"/>
    <w:rsid w:val="007C40B9"/>
    <w:rsid w:val="007C41C8"/>
    <w:rsid w:val="007C4A3E"/>
    <w:rsid w:val="007C504F"/>
    <w:rsid w:val="007C51CE"/>
    <w:rsid w:val="007C523B"/>
    <w:rsid w:val="007C530B"/>
    <w:rsid w:val="007C5B7A"/>
    <w:rsid w:val="007C61E6"/>
    <w:rsid w:val="007C6F44"/>
    <w:rsid w:val="007C729E"/>
    <w:rsid w:val="007C74A3"/>
    <w:rsid w:val="007C7945"/>
    <w:rsid w:val="007C7B21"/>
    <w:rsid w:val="007C7D89"/>
    <w:rsid w:val="007C7DB4"/>
    <w:rsid w:val="007D0311"/>
    <w:rsid w:val="007D0DBF"/>
    <w:rsid w:val="007D0F22"/>
    <w:rsid w:val="007D1376"/>
    <w:rsid w:val="007D1390"/>
    <w:rsid w:val="007D1EAE"/>
    <w:rsid w:val="007D2314"/>
    <w:rsid w:val="007D289A"/>
    <w:rsid w:val="007D2EFC"/>
    <w:rsid w:val="007D30EE"/>
    <w:rsid w:val="007D31A8"/>
    <w:rsid w:val="007D3830"/>
    <w:rsid w:val="007D39D3"/>
    <w:rsid w:val="007D3D54"/>
    <w:rsid w:val="007D3EF6"/>
    <w:rsid w:val="007D402E"/>
    <w:rsid w:val="007D417E"/>
    <w:rsid w:val="007D47BE"/>
    <w:rsid w:val="007D4C08"/>
    <w:rsid w:val="007D5D26"/>
    <w:rsid w:val="007D608B"/>
    <w:rsid w:val="007D6938"/>
    <w:rsid w:val="007D6D00"/>
    <w:rsid w:val="007E0C3B"/>
    <w:rsid w:val="007E0EC6"/>
    <w:rsid w:val="007E1421"/>
    <w:rsid w:val="007E17A1"/>
    <w:rsid w:val="007E1DB8"/>
    <w:rsid w:val="007E211C"/>
    <w:rsid w:val="007E2601"/>
    <w:rsid w:val="007E26F6"/>
    <w:rsid w:val="007E2795"/>
    <w:rsid w:val="007E2A2E"/>
    <w:rsid w:val="007E2B69"/>
    <w:rsid w:val="007E2D87"/>
    <w:rsid w:val="007E3451"/>
    <w:rsid w:val="007E433C"/>
    <w:rsid w:val="007E4404"/>
    <w:rsid w:val="007E4616"/>
    <w:rsid w:val="007E4645"/>
    <w:rsid w:val="007E4892"/>
    <w:rsid w:val="007E4958"/>
    <w:rsid w:val="007E5199"/>
    <w:rsid w:val="007E51C3"/>
    <w:rsid w:val="007E550C"/>
    <w:rsid w:val="007E5E3B"/>
    <w:rsid w:val="007E643F"/>
    <w:rsid w:val="007E648B"/>
    <w:rsid w:val="007E64AE"/>
    <w:rsid w:val="007E6723"/>
    <w:rsid w:val="007E7184"/>
    <w:rsid w:val="007E71D8"/>
    <w:rsid w:val="007F0016"/>
    <w:rsid w:val="007F00E5"/>
    <w:rsid w:val="007F02CC"/>
    <w:rsid w:val="007F04D8"/>
    <w:rsid w:val="007F066A"/>
    <w:rsid w:val="007F06E6"/>
    <w:rsid w:val="007F0B6F"/>
    <w:rsid w:val="007F0EAB"/>
    <w:rsid w:val="007F1EA8"/>
    <w:rsid w:val="007F2188"/>
    <w:rsid w:val="007F24BF"/>
    <w:rsid w:val="007F263F"/>
    <w:rsid w:val="007F27F0"/>
    <w:rsid w:val="007F3586"/>
    <w:rsid w:val="007F44BE"/>
    <w:rsid w:val="007F451A"/>
    <w:rsid w:val="007F4E0B"/>
    <w:rsid w:val="007F5BA9"/>
    <w:rsid w:val="007F5EC0"/>
    <w:rsid w:val="007F62A8"/>
    <w:rsid w:val="007F6338"/>
    <w:rsid w:val="007F6BE6"/>
    <w:rsid w:val="007F6C8A"/>
    <w:rsid w:val="007F6CF6"/>
    <w:rsid w:val="007F6EEE"/>
    <w:rsid w:val="007F7860"/>
    <w:rsid w:val="007F79DD"/>
    <w:rsid w:val="007F7D4C"/>
    <w:rsid w:val="0080002B"/>
    <w:rsid w:val="008003D5"/>
    <w:rsid w:val="00800880"/>
    <w:rsid w:val="00801B19"/>
    <w:rsid w:val="0080248A"/>
    <w:rsid w:val="00802A76"/>
    <w:rsid w:val="00802C24"/>
    <w:rsid w:val="00802C86"/>
    <w:rsid w:val="0080300D"/>
    <w:rsid w:val="00803735"/>
    <w:rsid w:val="008037DA"/>
    <w:rsid w:val="00804073"/>
    <w:rsid w:val="0080419A"/>
    <w:rsid w:val="00804F58"/>
    <w:rsid w:val="00805173"/>
    <w:rsid w:val="008054E5"/>
    <w:rsid w:val="00805D04"/>
    <w:rsid w:val="00805E48"/>
    <w:rsid w:val="00805EA6"/>
    <w:rsid w:val="00806010"/>
    <w:rsid w:val="0080629C"/>
    <w:rsid w:val="00806693"/>
    <w:rsid w:val="00806715"/>
    <w:rsid w:val="008073B1"/>
    <w:rsid w:val="008075D4"/>
    <w:rsid w:val="00810053"/>
    <w:rsid w:val="0081009C"/>
    <w:rsid w:val="0081092A"/>
    <w:rsid w:val="00811116"/>
    <w:rsid w:val="008111F9"/>
    <w:rsid w:val="00811673"/>
    <w:rsid w:val="0081212A"/>
    <w:rsid w:val="0081234A"/>
    <w:rsid w:val="0081263F"/>
    <w:rsid w:val="0081280E"/>
    <w:rsid w:val="008128E5"/>
    <w:rsid w:val="00812C12"/>
    <w:rsid w:val="00813103"/>
    <w:rsid w:val="00813B73"/>
    <w:rsid w:val="00813FAE"/>
    <w:rsid w:val="00814431"/>
    <w:rsid w:val="00814C32"/>
    <w:rsid w:val="00814CAC"/>
    <w:rsid w:val="00815279"/>
    <w:rsid w:val="008156DE"/>
    <w:rsid w:val="008159EE"/>
    <w:rsid w:val="0081604C"/>
    <w:rsid w:val="00816122"/>
    <w:rsid w:val="0081614E"/>
    <w:rsid w:val="00816721"/>
    <w:rsid w:val="0081672C"/>
    <w:rsid w:val="008177C1"/>
    <w:rsid w:val="00817820"/>
    <w:rsid w:val="00817B36"/>
    <w:rsid w:val="00817CE3"/>
    <w:rsid w:val="008207C9"/>
    <w:rsid w:val="0082083C"/>
    <w:rsid w:val="00821285"/>
    <w:rsid w:val="00821440"/>
    <w:rsid w:val="0082159E"/>
    <w:rsid w:val="00821870"/>
    <w:rsid w:val="0082196A"/>
    <w:rsid w:val="00821EEC"/>
    <w:rsid w:val="00821FDF"/>
    <w:rsid w:val="008222DB"/>
    <w:rsid w:val="00822F0F"/>
    <w:rsid w:val="00822F11"/>
    <w:rsid w:val="00822F59"/>
    <w:rsid w:val="00822FC7"/>
    <w:rsid w:val="008232DD"/>
    <w:rsid w:val="00823474"/>
    <w:rsid w:val="00823A47"/>
    <w:rsid w:val="00824101"/>
    <w:rsid w:val="008246D5"/>
    <w:rsid w:val="008249FD"/>
    <w:rsid w:val="00824B16"/>
    <w:rsid w:val="00824C85"/>
    <w:rsid w:val="00824E8B"/>
    <w:rsid w:val="00825252"/>
    <w:rsid w:val="00825291"/>
    <w:rsid w:val="00825522"/>
    <w:rsid w:val="008255E4"/>
    <w:rsid w:val="008258CF"/>
    <w:rsid w:val="00825CE5"/>
    <w:rsid w:val="00826366"/>
    <w:rsid w:val="008265CE"/>
    <w:rsid w:val="00826710"/>
    <w:rsid w:val="00826789"/>
    <w:rsid w:val="00826CBA"/>
    <w:rsid w:val="00827380"/>
    <w:rsid w:val="008273D8"/>
    <w:rsid w:val="008274FF"/>
    <w:rsid w:val="0082759F"/>
    <w:rsid w:val="008278DA"/>
    <w:rsid w:val="008279CE"/>
    <w:rsid w:val="00827B3A"/>
    <w:rsid w:val="00827DAF"/>
    <w:rsid w:val="0083033F"/>
    <w:rsid w:val="008306EA"/>
    <w:rsid w:val="008317BE"/>
    <w:rsid w:val="00831D05"/>
    <w:rsid w:val="0083377F"/>
    <w:rsid w:val="008337A1"/>
    <w:rsid w:val="0083384C"/>
    <w:rsid w:val="0083391F"/>
    <w:rsid w:val="008344E1"/>
    <w:rsid w:val="00834802"/>
    <w:rsid w:val="00834A4D"/>
    <w:rsid w:val="00834AD7"/>
    <w:rsid w:val="00835958"/>
    <w:rsid w:val="00835A29"/>
    <w:rsid w:val="00835CC1"/>
    <w:rsid w:val="00835E84"/>
    <w:rsid w:val="0083621C"/>
    <w:rsid w:val="00836681"/>
    <w:rsid w:val="008366A7"/>
    <w:rsid w:val="0083698C"/>
    <w:rsid w:val="008370A3"/>
    <w:rsid w:val="00837305"/>
    <w:rsid w:val="0083797F"/>
    <w:rsid w:val="00837C85"/>
    <w:rsid w:val="008406A2"/>
    <w:rsid w:val="00840750"/>
    <w:rsid w:val="00840C8B"/>
    <w:rsid w:val="00840EAA"/>
    <w:rsid w:val="0084115B"/>
    <w:rsid w:val="008419AE"/>
    <w:rsid w:val="00841B82"/>
    <w:rsid w:val="00842215"/>
    <w:rsid w:val="00842374"/>
    <w:rsid w:val="00843099"/>
    <w:rsid w:val="0084393E"/>
    <w:rsid w:val="00844267"/>
    <w:rsid w:val="008446BB"/>
    <w:rsid w:val="00844FCE"/>
    <w:rsid w:val="008451D9"/>
    <w:rsid w:val="00845315"/>
    <w:rsid w:val="0084556C"/>
    <w:rsid w:val="00845C76"/>
    <w:rsid w:val="00845D5B"/>
    <w:rsid w:val="00845DE6"/>
    <w:rsid w:val="00845E26"/>
    <w:rsid w:val="00846242"/>
    <w:rsid w:val="00846FB1"/>
    <w:rsid w:val="00847247"/>
    <w:rsid w:val="00847848"/>
    <w:rsid w:val="00847BB9"/>
    <w:rsid w:val="00847CC4"/>
    <w:rsid w:val="00847F83"/>
    <w:rsid w:val="0085064B"/>
    <w:rsid w:val="008509F4"/>
    <w:rsid w:val="00850CFE"/>
    <w:rsid w:val="00850E35"/>
    <w:rsid w:val="00851039"/>
    <w:rsid w:val="00852649"/>
    <w:rsid w:val="0085280F"/>
    <w:rsid w:val="00852BFF"/>
    <w:rsid w:val="00852D74"/>
    <w:rsid w:val="00852F52"/>
    <w:rsid w:val="00853060"/>
    <w:rsid w:val="00853D4C"/>
    <w:rsid w:val="00853D9B"/>
    <w:rsid w:val="008543D2"/>
    <w:rsid w:val="008550D6"/>
    <w:rsid w:val="008553E4"/>
    <w:rsid w:val="00855483"/>
    <w:rsid w:val="008556B6"/>
    <w:rsid w:val="008559F3"/>
    <w:rsid w:val="00855BF1"/>
    <w:rsid w:val="00855D04"/>
    <w:rsid w:val="00855FC1"/>
    <w:rsid w:val="00856016"/>
    <w:rsid w:val="0085622B"/>
    <w:rsid w:val="00856B9B"/>
    <w:rsid w:val="00856CA3"/>
    <w:rsid w:val="00857E48"/>
    <w:rsid w:val="00860309"/>
    <w:rsid w:val="00860B37"/>
    <w:rsid w:val="00860D05"/>
    <w:rsid w:val="0086157D"/>
    <w:rsid w:val="008617D8"/>
    <w:rsid w:val="00861A16"/>
    <w:rsid w:val="00861BA5"/>
    <w:rsid w:val="008626EF"/>
    <w:rsid w:val="00862F3F"/>
    <w:rsid w:val="00862F56"/>
    <w:rsid w:val="00863476"/>
    <w:rsid w:val="0086364D"/>
    <w:rsid w:val="008638A7"/>
    <w:rsid w:val="00863A25"/>
    <w:rsid w:val="00863C72"/>
    <w:rsid w:val="00864250"/>
    <w:rsid w:val="00864940"/>
    <w:rsid w:val="008649CF"/>
    <w:rsid w:val="00864A57"/>
    <w:rsid w:val="00864A58"/>
    <w:rsid w:val="00864DEF"/>
    <w:rsid w:val="00864FBD"/>
    <w:rsid w:val="00865009"/>
    <w:rsid w:val="008650F7"/>
    <w:rsid w:val="00865706"/>
    <w:rsid w:val="00865903"/>
    <w:rsid w:val="00865BC1"/>
    <w:rsid w:val="0086672C"/>
    <w:rsid w:val="00866D20"/>
    <w:rsid w:val="00866F9B"/>
    <w:rsid w:val="00867011"/>
    <w:rsid w:val="00867DC1"/>
    <w:rsid w:val="00870213"/>
    <w:rsid w:val="00870CA7"/>
    <w:rsid w:val="008714E3"/>
    <w:rsid w:val="008718FC"/>
    <w:rsid w:val="00871B7D"/>
    <w:rsid w:val="00872117"/>
    <w:rsid w:val="008724EA"/>
    <w:rsid w:val="0087299D"/>
    <w:rsid w:val="00872AF4"/>
    <w:rsid w:val="00872CDD"/>
    <w:rsid w:val="00872E20"/>
    <w:rsid w:val="008732E5"/>
    <w:rsid w:val="00873645"/>
    <w:rsid w:val="00873813"/>
    <w:rsid w:val="00873AA3"/>
    <w:rsid w:val="0087496A"/>
    <w:rsid w:val="00874C28"/>
    <w:rsid w:val="008750E6"/>
    <w:rsid w:val="00875341"/>
    <w:rsid w:val="0087577B"/>
    <w:rsid w:val="00875BEF"/>
    <w:rsid w:val="00875DEA"/>
    <w:rsid w:val="0087614F"/>
    <w:rsid w:val="00876231"/>
    <w:rsid w:val="008763EE"/>
    <w:rsid w:val="00876877"/>
    <w:rsid w:val="0088071C"/>
    <w:rsid w:val="008808B5"/>
    <w:rsid w:val="00880F64"/>
    <w:rsid w:val="008810B4"/>
    <w:rsid w:val="0088113D"/>
    <w:rsid w:val="0088171F"/>
    <w:rsid w:val="008818C7"/>
    <w:rsid w:val="00881D55"/>
    <w:rsid w:val="00881D61"/>
    <w:rsid w:val="00881F66"/>
    <w:rsid w:val="00882B48"/>
    <w:rsid w:val="00882CC1"/>
    <w:rsid w:val="00882F56"/>
    <w:rsid w:val="0088316B"/>
    <w:rsid w:val="0088330E"/>
    <w:rsid w:val="008834F9"/>
    <w:rsid w:val="00883CA0"/>
    <w:rsid w:val="00884075"/>
    <w:rsid w:val="008845E3"/>
    <w:rsid w:val="00884A5B"/>
    <w:rsid w:val="00884A80"/>
    <w:rsid w:val="00884A97"/>
    <w:rsid w:val="00884C18"/>
    <w:rsid w:val="00884D36"/>
    <w:rsid w:val="00885365"/>
    <w:rsid w:val="00886099"/>
    <w:rsid w:val="008862AE"/>
    <w:rsid w:val="00886749"/>
    <w:rsid w:val="0088684D"/>
    <w:rsid w:val="00886BE2"/>
    <w:rsid w:val="00886E51"/>
    <w:rsid w:val="00886EAA"/>
    <w:rsid w:val="0088727E"/>
    <w:rsid w:val="00887760"/>
    <w:rsid w:val="00887CB0"/>
    <w:rsid w:val="00887D9A"/>
    <w:rsid w:val="00890358"/>
    <w:rsid w:val="008903D1"/>
    <w:rsid w:val="00890EEE"/>
    <w:rsid w:val="008912EE"/>
    <w:rsid w:val="00891C10"/>
    <w:rsid w:val="00892077"/>
    <w:rsid w:val="00892E28"/>
    <w:rsid w:val="00892EF2"/>
    <w:rsid w:val="0089316E"/>
    <w:rsid w:val="008934E7"/>
    <w:rsid w:val="00893A51"/>
    <w:rsid w:val="00894010"/>
    <w:rsid w:val="008945A8"/>
    <w:rsid w:val="00894994"/>
    <w:rsid w:val="00894A03"/>
    <w:rsid w:val="00894B47"/>
    <w:rsid w:val="00894E44"/>
    <w:rsid w:val="00895027"/>
    <w:rsid w:val="0089545C"/>
    <w:rsid w:val="00895507"/>
    <w:rsid w:val="00895A4F"/>
    <w:rsid w:val="008962DB"/>
    <w:rsid w:val="00896318"/>
    <w:rsid w:val="00896D0E"/>
    <w:rsid w:val="00896F84"/>
    <w:rsid w:val="00897750"/>
    <w:rsid w:val="00897915"/>
    <w:rsid w:val="00897A88"/>
    <w:rsid w:val="008A001E"/>
    <w:rsid w:val="008A0522"/>
    <w:rsid w:val="008A0755"/>
    <w:rsid w:val="008A0813"/>
    <w:rsid w:val="008A0A61"/>
    <w:rsid w:val="008A0D3E"/>
    <w:rsid w:val="008A0F71"/>
    <w:rsid w:val="008A102C"/>
    <w:rsid w:val="008A19E0"/>
    <w:rsid w:val="008A1D4B"/>
    <w:rsid w:val="008A1D4D"/>
    <w:rsid w:val="008A2A27"/>
    <w:rsid w:val="008A2A5C"/>
    <w:rsid w:val="008A3491"/>
    <w:rsid w:val="008A358E"/>
    <w:rsid w:val="008A379A"/>
    <w:rsid w:val="008A3A29"/>
    <w:rsid w:val="008A4405"/>
    <w:rsid w:val="008A470D"/>
    <w:rsid w:val="008A4CF6"/>
    <w:rsid w:val="008A4F50"/>
    <w:rsid w:val="008A4FC8"/>
    <w:rsid w:val="008A52B6"/>
    <w:rsid w:val="008A5565"/>
    <w:rsid w:val="008A5689"/>
    <w:rsid w:val="008A69F8"/>
    <w:rsid w:val="008A6C3C"/>
    <w:rsid w:val="008A6E74"/>
    <w:rsid w:val="008A7108"/>
    <w:rsid w:val="008A7B4E"/>
    <w:rsid w:val="008B0021"/>
    <w:rsid w:val="008B081C"/>
    <w:rsid w:val="008B0D51"/>
    <w:rsid w:val="008B11A9"/>
    <w:rsid w:val="008B1557"/>
    <w:rsid w:val="008B19FD"/>
    <w:rsid w:val="008B1E30"/>
    <w:rsid w:val="008B1F17"/>
    <w:rsid w:val="008B1F2B"/>
    <w:rsid w:val="008B2017"/>
    <w:rsid w:val="008B2199"/>
    <w:rsid w:val="008B249D"/>
    <w:rsid w:val="008B2BF4"/>
    <w:rsid w:val="008B3F9E"/>
    <w:rsid w:val="008B4303"/>
    <w:rsid w:val="008B47A4"/>
    <w:rsid w:val="008B4902"/>
    <w:rsid w:val="008B4C41"/>
    <w:rsid w:val="008B4D8E"/>
    <w:rsid w:val="008B52A1"/>
    <w:rsid w:val="008B5372"/>
    <w:rsid w:val="008B5458"/>
    <w:rsid w:val="008B5D95"/>
    <w:rsid w:val="008B5DBA"/>
    <w:rsid w:val="008B610F"/>
    <w:rsid w:val="008B6805"/>
    <w:rsid w:val="008B6D28"/>
    <w:rsid w:val="008B6E55"/>
    <w:rsid w:val="008B7304"/>
    <w:rsid w:val="008B748D"/>
    <w:rsid w:val="008B7564"/>
    <w:rsid w:val="008B78E6"/>
    <w:rsid w:val="008C00A6"/>
    <w:rsid w:val="008C031E"/>
    <w:rsid w:val="008C06A7"/>
    <w:rsid w:val="008C0C3D"/>
    <w:rsid w:val="008C0DF0"/>
    <w:rsid w:val="008C0E8B"/>
    <w:rsid w:val="008C1007"/>
    <w:rsid w:val="008C120E"/>
    <w:rsid w:val="008C2464"/>
    <w:rsid w:val="008C274E"/>
    <w:rsid w:val="008C328E"/>
    <w:rsid w:val="008C33BD"/>
    <w:rsid w:val="008C379E"/>
    <w:rsid w:val="008C3C69"/>
    <w:rsid w:val="008C3CDB"/>
    <w:rsid w:val="008C3E3D"/>
    <w:rsid w:val="008C48AD"/>
    <w:rsid w:val="008C4EE8"/>
    <w:rsid w:val="008C4FC2"/>
    <w:rsid w:val="008C59B3"/>
    <w:rsid w:val="008C5CBE"/>
    <w:rsid w:val="008C65A5"/>
    <w:rsid w:val="008C7150"/>
    <w:rsid w:val="008C7B7A"/>
    <w:rsid w:val="008C7CEA"/>
    <w:rsid w:val="008C7E57"/>
    <w:rsid w:val="008D0573"/>
    <w:rsid w:val="008D0742"/>
    <w:rsid w:val="008D0753"/>
    <w:rsid w:val="008D0EE8"/>
    <w:rsid w:val="008D0FBE"/>
    <w:rsid w:val="008D105D"/>
    <w:rsid w:val="008D12F1"/>
    <w:rsid w:val="008D167C"/>
    <w:rsid w:val="008D19E4"/>
    <w:rsid w:val="008D1AA5"/>
    <w:rsid w:val="008D1E29"/>
    <w:rsid w:val="008D1F85"/>
    <w:rsid w:val="008D25FA"/>
    <w:rsid w:val="008D2816"/>
    <w:rsid w:val="008D2DAA"/>
    <w:rsid w:val="008D3938"/>
    <w:rsid w:val="008D43A5"/>
    <w:rsid w:val="008D5172"/>
    <w:rsid w:val="008D534F"/>
    <w:rsid w:val="008D53AA"/>
    <w:rsid w:val="008D54B2"/>
    <w:rsid w:val="008D5535"/>
    <w:rsid w:val="008D5686"/>
    <w:rsid w:val="008D5888"/>
    <w:rsid w:val="008D5F78"/>
    <w:rsid w:val="008D6276"/>
    <w:rsid w:val="008D62B6"/>
    <w:rsid w:val="008D62EB"/>
    <w:rsid w:val="008D6319"/>
    <w:rsid w:val="008D64F3"/>
    <w:rsid w:val="008D7217"/>
    <w:rsid w:val="008D7D28"/>
    <w:rsid w:val="008D7D45"/>
    <w:rsid w:val="008E0816"/>
    <w:rsid w:val="008E1A2A"/>
    <w:rsid w:val="008E1BCF"/>
    <w:rsid w:val="008E26E5"/>
    <w:rsid w:val="008E280F"/>
    <w:rsid w:val="008E297A"/>
    <w:rsid w:val="008E2D24"/>
    <w:rsid w:val="008E2E8E"/>
    <w:rsid w:val="008E331B"/>
    <w:rsid w:val="008E35C6"/>
    <w:rsid w:val="008E36CC"/>
    <w:rsid w:val="008E38C8"/>
    <w:rsid w:val="008E3DE9"/>
    <w:rsid w:val="008E4C08"/>
    <w:rsid w:val="008E4E6A"/>
    <w:rsid w:val="008E5A0F"/>
    <w:rsid w:val="008E5DA3"/>
    <w:rsid w:val="008E6298"/>
    <w:rsid w:val="008E6578"/>
    <w:rsid w:val="008E6AD6"/>
    <w:rsid w:val="008E6EE8"/>
    <w:rsid w:val="008E7225"/>
    <w:rsid w:val="008E774F"/>
    <w:rsid w:val="008E791A"/>
    <w:rsid w:val="008E7A75"/>
    <w:rsid w:val="008E7C31"/>
    <w:rsid w:val="008F011D"/>
    <w:rsid w:val="008F09C2"/>
    <w:rsid w:val="008F0C26"/>
    <w:rsid w:val="008F14BC"/>
    <w:rsid w:val="008F1CA2"/>
    <w:rsid w:val="008F29EB"/>
    <w:rsid w:val="008F2C02"/>
    <w:rsid w:val="008F2DBE"/>
    <w:rsid w:val="008F3133"/>
    <w:rsid w:val="008F31B9"/>
    <w:rsid w:val="008F3933"/>
    <w:rsid w:val="008F3D93"/>
    <w:rsid w:val="008F43DB"/>
    <w:rsid w:val="008F4EE4"/>
    <w:rsid w:val="008F5764"/>
    <w:rsid w:val="008F5FF8"/>
    <w:rsid w:val="008F689F"/>
    <w:rsid w:val="008F6EF2"/>
    <w:rsid w:val="008F7291"/>
    <w:rsid w:val="008F79BD"/>
    <w:rsid w:val="0090009B"/>
    <w:rsid w:val="009005C2"/>
    <w:rsid w:val="00900979"/>
    <w:rsid w:val="009010C0"/>
    <w:rsid w:val="00901DEF"/>
    <w:rsid w:val="00901E0C"/>
    <w:rsid w:val="00901F06"/>
    <w:rsid w:val="00901F55"/>
    <w:rsid w:val="009021D2"/>
    <w:rsid w:val="00902257"/>
    <w:rsid w:val="00902513"/>
    <w:rsid w:val="00903089"/>
    <w:rsid w:val="00903253"/>
    <w:rsid w:val="00903283"/>
    <w:rsid w:val="00903B33"/>
    <w:rsid w:val="00903D4F"/>
    <w:rsid w:val="00903F2E"/>
    <w:rsid w:val="00903FA5"/>
    <w:rsid w:val="009041B1"/>
    <w:rsid w:val="00904446"/>
    <w:rsid w:val="00904883"/>
    <w:rsid w:val="00904D98"/>
    <w:rsid w:val="00905240"/>
    <w:rsid w:val="0090539F"/>
    <w:rsid w:val="00905460"/>
    <w:rsid w:val="00905677"/>
    <w:rsid w:val="009059F7"/>
    <w:rsid w:val="00905F97"/>
    <w:rsid w:val="00906316"/>
    <w:rsid w:val="009071D3"/>
    <w:rsid w:val="00907446"/>
    <w:rsid w:val="009075AE"/>
    <w:rsid w:val="009076C2"/>
    <w:rsid w:val="00907C83"/>
    <w:rsid w:val="00907FBA"/>
    <w:rsid w:val="00907FC5"/>
    <w:rsid w:val="0091030A"/>
    <w:rsid w:val="009106CE"/>
    <w:rsid w:val="009107ED"/>
    <w:rsid w:val="00910D94"/>
    <w:rsid w:val="00910ECA"/>
    <w:rsid w:val="009111EE"/>
    <w:rsid w:val="0091154F"/>
    <w:rsid w:val="00911B10"/>
    <w:rsid w:val="009129C7"/>
    <w:rsid w:val="00912DB8"/>
    <w:rsid w:val="00912DC0"/>
    <w:rsid w:val="00912DE1"/>
    <w:rsid w:val="00912FC7"/>
    <w:rsid w:val="00913206"/>
    <w:rsid w:val="00913499"/>
    <w:rsid w:val="00913548"/>
    <w:rsid w:val="00913733"/>
    <w:rsid w:val="009138BF"/>
    <w:rsid w:val="009139DA"/>
    <w:rsid w:val="00913FDF"/>
    <w:rsid w:val="0091450E"/>
    <w:rsid w:val="00914A30"/>
    <w:rsid w:val="00914B9F"/>
    <w:rsid w:val="00914C5D"/>
    <w:rsid w:val="009152D1"/>
    <w:rsid w:val="0091556B"/>
    <w:rsid w:val="00915FE9"/>
    <w:rsid w:val="009164E9"/>
    <w:rsid w:val="00916938"/>
    <w:rsid w:val="00916AEF"/>
    <w:rsid w:val="009171C7"/>
    <w:rsid w:val="00917668"/>
    <w:rsid w:val="009177E0"/>
    <w:rsid w:val="00917D9D"/>
    <w:rsid w:val="00917E6F"/>
    <w:rsid w:val="009200EA"/>
    <w:rsid w:val="009207AC"/>
    <w:rsid w:val="0092085F"/>
    <w:rsid w:val="00921015"/>
    <w:rsid w:val="009212DB"/>
    <w:rsid w:val="00921579"/>
    <w:rsid w:val="009216E7"/>
    <w:rsid w:val="00921C72"/>
    <w:rsid w:val="00921E1D"/>
    <w:rsid w:val="009224B5"/>
    <w:rsid w:val="00922530"/>
    <w:rsid w:val="00922742"/>
    <w:rsid w:val="00922C43"/>
    <w:rsid w:val="00922ED1"/>
    <w:rsid w:val="009233A6"/>
    <w:rsid w:val="00923A9A"/>
    <w:rsid w:val="00923FF4"/>
    <w:rsid w:val="00924ABD"/>
    <w:rsid w:val="00924EB1"/>
    <w:rsid w:val="00925697"/>
    <w:rsid w:val="0092569F"/>
    <w:rsid w:val="009257EB"/>
    <w:rsid w:val="00925932"/>
    <w:rsid w:val="00926598"/>
    <w:rsid w:val="009266E7"/>
    <w:rsid w:val="0092686F"/>
    <w:rsid w:val="009271A8"/>
    <w:rsid w:val="0092737F"/>
    <w:rsid w:val="0092754C"/>
    <w:rsid w:val="009278DD"/>
    <w:rsid w:val="00927BE6"/>
    <w:rsid w:val="00927E72"/>
    <w:rsid w:val="00930158"/>
    <w:rsid w:val="0093098E"/>
    <w:rsid w:val="00930AA2"/>
    <w:rsid w:val="009314C6"/>
    <w:rsid w:val="00932249"/>
    <w:rsid w:val="0093242A"/>
    <w:rsid w:val="00932814"/>
    <w:rsid w:val="00932E17"/>
    <w:rsid w:val="0093302A"/>
    <w:rsid w:val="0093307A"/>
    <w:rsid w:val="00933285"/>
    <w:rsid w:val="0093392B"/>
    <w:rsid w:val="00934565"/>
    <w:rsid w:val="009347E3"/>
    <w:rsid w:val="00934A42"/>
    <w:rsid w:val="00934AFA"/>
    <w:rsid w:val="00935726"/>
    <w:rsid w:val="00936076"/>
    <w:rsid w:val="0093617B"/>
    <w:rsid w:val="0093679E"/>
    <w:rsid w:val="00936925"/>
    <w:rsid w:val="00937329"/>
    <w:rsid w:val="0093778E"/>
    <w:rsid w:val="00937D10"/>
    <w:rsid w:val="00937F35"/>
    <w:rsid w:val="009402A5"/>
    <w:rsid w:val="009403AF"/>
    <w:rsid w:val="0094062C"/>
    <w:rsid w:val="00940DFA"/>
    <w:rsid w:val="00941129"/>
    <w:rsid w:val="009419B5"/>
    <w:rsid w:val="00941B8D"/>
    <w:rsid w:val="00941EEA"/>
    <w:rsid w:val="00942883"/>
    <w:rsid w:val="00942B3B"/>
    <w:rsid w:val="00942BA1"/>
    <w:rsid w:val="00942E6E"/>
    <w:rsid w:val="0094316C"/>
    <w:rsid w:val="009432CE"/>
    <w:rsid w:val="00943437"/>
    <w:rsid w:val="009434A0"/>
    <w:rsid w:val="0094352C"/>
    <w:rsid w:val="009435D5"/>
    <w:rsid w:val="009441B1"/>
    <w:rsid w:val="009442F8"/>
    <w:rsid w:val="009443ED"/>
    <w:rsid w:val="009445ED"/>
    <w:rsid w:val="00944718"/>
    <w:rsid w:val="009448F2"/>
    <w:rsid w:val="0094493F"/>
    <w:rsid w:val="00944F8F"/>
    <w:rsid w:val="00946687"/>
    <w:rsid w:val="00946AB5"/>
    <w:rsid w:val="00946E77"/>
    <w:rsid w:val="00947154"/>
    <w:rsid w:val="0094733E"/>
    <w:rsid w:val="00947966"/>
    <w:rsid w:val="00950895"/>
    <w:rsid w:val="0095161A"/>
    <w:rsid w:val="009517A3"/>
    <w:rsid w:val="00951BAF"/>
    <w:rsid w:val="0095208D"/>
    <w:rsid w:val="009524E7"/>
    <w:rsid w:val="0095251F"/>
    <w:rsid w:val="00952753"/>
    <w:rsid w:val="009528C9"/>
    <w:rsid w:val="00954683"/>
    <w:rsid w:val="00954D43"/>
    <w:rsid w:val="00954D82"/>
    <w:rsid w:val="00955549"/>
    <w:rsid w:val="00955862"/>
    <w:rsid w:val="00955AEF"/>
    <w:rsid w:val="00955B03"/>
    <w:rsid w:val="0095633A"/>
    <w:rsid w:val="00956402"/>
    <w:rsid w:val="0095671C"/>
    <w:rsid w:val="00956F9D"/>
    <w:rsid w:val="00956FFB"/>
    <w:rsid w:val="0095727C"/>
    <w:rsid w:val="00957321"/>
    <w:rsid w:val="009573D2"/>
    <w:rsid w:val="00957D1E"/>
    <w:rsid w:val="00960040"/>
    <w:rsid w:val="009604A0"/>
    <w:rsid w:val="009605CD"/>
    <w:rsid w:val="00960A92"/>
    <w:rsid w:val="00960BF1"/>
    <w:rsid w:val="00960C5E"/>
    <w:rsid w:val="00961666"/>
    <w:rsid w:val="00961961"/>
    <w:rsid w:val="00961B66"/>
    <w:rsid w:val="00961E51"/>
    <w:rsid w:val="0096270D"/>
    <w:rsid w:val="0096381F"/>
    <w:rsid w:val="00963AFA"/>
    <w:rsid w:val="00963D75"/>
    <w:rsid w:val="00963F4C"/>
    <w:rsid w:val="0096443D"/>
    <w:rsid w:val="009645C4"/>
    <w:rsid w:val="00964640"/>
    <w:rsid w:val="00964B1D"/>
    <w:rsid w:val="00966084"/>
    <w:rsid w:val="00966173"/>
    <w:rsid w:val="00966448"/>
    <w:rsid w:val="0096681C"/>
    <w:rsid w:val="009668B1"/>
    <w:rsid w:val="00967105"/>
    <w:rsid w:val="00967704"/>
    <w:rsid w:val="00967C89"/>
    <w:rsid w:val="00967CF6"/>
    <w:rsid w:val="00967DB6"/>
    <w:rsid w:val="00970441"/>
    <w:rsid w:val="009707CB"/>
    <w:rsid w:val="00970AE8"/>
    <w:rsid w:val="0097102E"/>
    <w:rsid w:val="00971329"/>
    <w:rsid w:val="009713BB"/>
    <w:rsid w:val="00971A4A"/>
    <w:rsid w:val="00971D12"/>
    <w:rsid w:val="00971F37"/>
    <w:rsid w:val="00972443"/>
    <w:rsid w:val="009732A8"/>
    <w:rsid w:val="009733BC"/>
    <w:rsid w:val="009734B4"/>
    <w:rsid w:val="0097384A"/>
    <w:rsid w:val="009739C8"/>
    <w:rsid w:val="00973EE0"/>
    <w:rsid w:val="00974287"/>
    <w:rsid w:val="009746CD"/>
    <w:rsid w:val="00974A34"/>
    <w:rsid w:val="00974C51"/>
    <w:rsid w:val="0097531C"/>
    <w:rsid w:val="00975795"/>
    <w:rsid w:val="009757B1"/>
    <w:rsid w:val="009759EA"/>
    <w:rsid w:val="00975C52"/>
    <w:rsid w:val="00975D73"/>
    <w:rsid w:val="00975E64"/>
    <w:rsid w:val="00976069"/>
    <w:rsid w:val="00976172"/>
    <w:rsid w:val="009765A3"/>
    <w:rsid w:val="00976CEF"/>
    <w:rsid w:val="00976D08"/>
    <w:rsid w:val="00977052"/>
    <w:rsid w:val="0097769B"/>
    <w:rsid w:val="00977E2E"/>
    <w:rsid w:val="00980776"/>
    <w:rsid w:val="009808E4"/>
    <w:rsid w:val="00980A74"/>
    <w:rsid w:val="0098145A"/>
    <w:rsid w:val="00981760"/>
    <w:rsid w:val="00981A54"/>
    <w:rsid w:val="00981ADE"/>
    <w:rsid w:val="0098201B"/>
    <w:rsid w:val="00982046"/>
    <w:rsid w:val="00982157"/>
    <w:rsid w:val="00982534"/>
    <w:rsid w:val="009829D7"/>
    <w:rsid w:val="00982A63"/>
    <w:rsid w:val="00982B00"/>
    <w:rsid w:val="00983711"/>
    <w:rsid w:val="00983D3E"/>
    <w:rsid w:val="00984241"/>
    <w:rsid w:val="009846AB"/>
    <w:rsid w:val="009848F7"/>
    <w:rsid w:val="00984BBB"/>
    <w:rsid w:val="00984D1A"/>
    <w:rsid w:val="00984E97"/>
    <w:rsid w:val="00984F83"/>
    <w:rsid w:val="009851AE"/>
    <w:rsid w:val="009854BE"/>
    <w:rsid w:val="00985F84"/>
    <w:rsid w:val="0098643F"/>
    <w:rsid w:val="00986657"/>
    <w:rsid w:val="0098687D"/>
    <w:rsid w:val="00986951"/>
    <w:rsid w:val="00986E89"/>
    <w:rsid w:val="00986FE1"/>
    <w:rsid w:val="00987341"/>
    <w:rsid w:val="00987594"/>
    <w:rsid w:val="00987711"/>
    <w:rsid w:val="00987A91"/>
    <w:rsid w:val="00987AA6"/>
    <w:rsid w:val="00987ADA"/>
    <w:rsid w:val="00987BDF"/>
    <w:rsid w:val="00987BFC"/>
    <w:rsid w:val="00987E2C"/>
    <w:rsid w:val="00987EBE"/>
    <w:rsid w:val="00987FD0"/>
    <w:rsid w:val="00990017"/>
    <w:rsid w:val="00990848"/>
    <w:rsid w:val="00990C8B"/>
    <w:rsid w:val="00990FB0"/>
    <w:rsid w:val="00991389"/>
    <w:rsid w:val="009918CF"/>
    <w:rsid w:val="00991AD8"/>
    <w:rsid w:val="00991B90"/>
    <w:rsid w:val="00991FE2"/>
    <w:rsid w:val="0099212E"/>
    <w:rsid w:val="009924E7"/>
    <w:rsid w:val="009927A2"/>
    <w:rsid w:val="00992AC5"/>
    <w:rsid w:val="00992D0D"/>
    <w:rsid w:val="0099329B"/>
    <w:rsid w:val="00994943"/>
    <w:rsid w:val="00994F59"/>
    <w:rsid w:val="00996279"/>
    <w:rsid w:val="00996352"/>
    <w:rsid w:val="0099640F"/>
    <w:rsid w:val="009964AC"/>
    <w:rsid w:val="00996A9F"/>
    <w:rsid w:val="00996ABB"/>
    <w:rsid w:val="009976F0"/>
    <w:rsid w:val="00997B0F"/>
    <w:rsid w:val="00997D9C"/>
    <w:rsid w:val="009A11BB"/>
    <w:rsid w:val="009A1224"/>
    <w:rsid w:val="009A1259"/>
    <w:rsid w:val="009A19D7"/>
    <w:rsid w:val="009A1E55"/>
    <w:rsid w:val="009A2C95"/>
    <w:rsid w:val="009A2D9A"/>
    <w:rsid w:val="009A304E"/>
    <w:rsid w:val="009A34EB"/>
    <w:rsid w:val="009A38C3"/>
    <w:rsid w:val="009A3902"/>
    <w:rsid w:val="009A3B94"/>
    <w:rsid w:val="009A3F26"/>
    <w:rsid w:val="009A4083"/>
    <w:rsid w:val="009A457B"/>
    <w:rsid w:val="009A5CA9"/>
    <w:rsid w:val="009A5CB2"/>
    <w:rsid w:val="009A7024"/>
    <w:rsid w:val="009A70C2"/>
    <w:rsid w:val="009A7500"/>
    <w:rsid w:val="009A7722"/>
    <w:rsid w:val="009A7B01"/>
    <w:rsid w:val="009A7E78"/>
    <w:rsid w:val="009A7FC9"/>
    <w:rsid w:val="009B0005"/>
    <w:rsid w:val="009B0191"/>
    <w:rsid w:val="009B033D"/>
    <w:rsid w:val="009B0371"/>
    <w:rsid w:val="009B0404"/>
    <w:rsid w:val="009B04E9"/>
    <w:rsid w:val="009B1280"/>
    <w:rsid w:val="009B1687"/>
    <w:rsid w:val="009B17CC"/>
    <w:rsid w:val="009B1FF1"/>
    <w:rsid w:val="009B23BA"/>
    <w:rsid w:val="009B283D"/>
    <w:rsid w:val="009B2858"/>
    <w:rsid w:val="009B293E"/>
    <w:rsid w:val="009B2F31"/>
    <w:rsid w:val="009B35AD"/>
    <w:rsid w:val="009B3B3A"/>
    <w:rsid w:val="009B3DB8"/>
    <w:rsid w:val="009B3F05"/>
    <w:rsid w:val="009B4018"/>
    <w:rsid w:val="009B424C"/>
    <w:rsid w:val="009B44E5"/>
    <w:rsid w:val="009B4979"/>
    <w:rsid w:val="009B4B74"/>
    <w:rsid w:val="009B4E24"/>
    <w:rsid w:val="009B4F1C"/>
    <w:rsid w:val="009B60BA"/>
    <w:rsid w:val="009B6340"/>
    <w:rsid w:val="009B6375"/>
    <w:rsid w:val="009B6849"/>
    <w:rsid w:val="009B7016"/>
    <w:rsid w:val="009B74FA"/>
    <w:rsid w:val="009C0088"/>
    <w:rsid w:val="009C0166"/>
    <w:rsid w:val="009C03D3"/>
    <w:rsid w:val="009C04D0"/>
    <w:rsid w:val="009C096E"/>
    <w:rsid w:val="009C0DBF"/>
    <w:rsid w:val="009C1898"/>
    <w:rsid w:val="009C1E67"/>
    <w:rsid w:val="009C1F0C"/>
    <w:rsid w:val="009C2504"/>
    <w:rsid w:val="009C2857"/>
    <w:rsid w:val="009C2DB5"/>
    <w:rsid w:val="009C3576"/>
    <w:rsid w:val="009C3624"/>
    <w:rsid w:val="009C4900"/>
    <w:rsid w:val="009C5641"/>
    <w:rsid w:val="009C5647"/>
    <w:rsid w:val="009C58FE"/>
    <w:rsid w:val="009C5B0E"/>
    <w:rsid w:val="009C649A"/>
    <w:rsid w:val="009C6C7D"/>
    <w:rsid w:val="009C6C89"/>
    <w:rsid w:val="009C6F1E"/>
    <w:rsid w:val="009C7149"/>
    <w:rsid w:val="009C75B5"/>
    <w:rsid w:val="009C7773"/>
    <w:rsid w:val="009C7B34"/>
    <w:rsid w:val="009C7EE1"/>
    <w:rsid w:val="009D01E2"/>
    <w:rsid w:val="009D069F"/>
    <w:rsid w:val="009D0916"/>
    <w:rsid w:val="009D0E78"/>
    <w:rsid w:val="009D0F78"/>
    <w:rsid w:val="009D119E"/>
    <w:rsid w:val="009D1204"/>
    <w:rsid w:val="009D1CC6"/>
    <w:rsid w:val="009D1E2C"/>
    <w:rsid w:val="009D25CE"/>
    <w:rsid w:val="009D2766"/>
    <w:rsid w:val="009D307D"/>
    <w:rsid w:val="009D31C1"/>
    <w:rsid w:val="009D351A"/>
    <w:rsid w:val="009D4168"/>
    <w:rsid w:val="009D4211"/>
    <w:rsid w:val="009D44F1"/>
    <w:rsid w:val="009D4A45"/>
    <w:rsid w:val="009D513F"/>
    <w:rsid w:val="009D57CA"/>
    <w:rsid w:val="009D5D46"/>
    <w:rsid w:val="009D5F48"/>
    <w:rsid w:val="009D611E"/>
    <w:rsid w:val="009D625F"/>
    <w:rsid w:val="009D6578"/>
    <w:rsid w:val="009D68E2"/>
    <w:rsid w:val="009D6A13"/>
    <w:rsid w:val="009D6C11"/>
    <w:rsid w:val="009D6CEB"/>
    <w:rsid w:val="009E0984"/>
    <w:rsid w:val="009E0C81"/>
    <w:rsid w:val="009E0DDB"/>
    <w:rsid w:val="009E0F3D"/>
    <w:rsid w:val="009E0F84"/>
    <w:rsid w:val="009E131D"/>
    <w:rsid w:val="009E14CE"/>
    <w:rsid w:val="009E18C1"/>
    <w:rsid w:val="009E1923"/>
    <w:rsid w:val="009E1FC1"/>
    <w:rsid w:val="009E31D6"/>
    <w:rsid w:val="009E34F5"/>
    <w:rsid w:val="009E3759"/>
    <w:rsid w:val="009E376F"/>
    <w:rsid w:val="009E38C6"/>
    <w:rsid w:val="009E3B22"/>
    <w:rsid w:val="009E4AFA"/>
    <w:rsid w:val="009E4D47"/>
    <w:rsid w:val="009E5164"/>
    <w:rsid w:val="009E5181"/>
    <w:rsid w:val="009E593F"/>
    <w:rsid w:val="009E6166"/>
    <w:rsid w:val="009E6255"/>
    <w:rsid w:val="009E6436"/>
    <w:rsid w:val="009E695D"/>
    <w:rsid w:val="009E698B"/>
    <w:rsid w:val="009E6FBE"/>
    <w:rsid w:val="009E73F4"/>
    <w:rsid w:val="009E7407"/>
    <w:rsid w:val="009E7603"/>
    <w:rsid w:val="009E7A7B"/>
    <w:rsid w:val="009F00E3"/>
    <w:rsid w:val="009F0DE4"/>
    <w:rsid w:val="009F0F58"/>
    <w:rsid w:val="009F1000"/>
    <w:rsid w:val="009F1046"/>
    <w:rsid w:val="009F16B9"/>
    <w:rsid w:val="009F17E2"/>
    <w:rsid w:val="009F1E71"/>
    <w:rsid w:val="009F1F8C"/>
    <w:rsid w:val="009F1FE8"/>
    <w:rsid w:val="009F2165"/>
    <w:rsid w:val="009F2630"/>
    <w:rsid w:val="009F2790"/>
    <w:rsid w:val="009F300C"/>
    <w:rsid w:val="009F32B7"/>
    <w:rsid w:val="009F3332"/>
    <w:rsid w:val="009F3C8D"/>
    <w:rsid w:val="009F3EE3"/>
    <w:rsid w:val="009F3FB5"/>
    <w:rsid w:val="009F401A"/>
    <w:rsid w:val="009F42D3"/>
    <w:rsid w:val="009F4A02"/>
    <w:rsid w:val="009F55EC"/>
    <w:rsid w:val="009F6384"/>
    <w:rsid w:val="009F6D59"/>
    <w:rsid w:val="009F6E24"/>
    <w:rsid w:val="009F7474"/>
    <w:rsid w:val="009F796B"/>
    <w:rsid w:val="009F7A55"/>
    <w:rsid w:val="00A00C5B"/>
    <w:rsid w:val="00A012B6"/>
    <w:rsid w:val="00A01509"/>
    <w:rsid w:val="00A015F2"/>
    <w:rsid w:val="00A0161C"/>
    <w:rsid w:val="00A01F9D"/>
    <w:rsid w:val="00A022AB"/>
    <w:rsid w:val="00A02E03"/>
    <w:rsid w:val="00A03163"/>
    <w:rsid w:val="00A0357A"/>
    <w:rsid w:val="00A03AC5"/>
    <w:rsid w:val="00A03D5E"/>
    <w:rsid w:val="00A0448A"/>
    <w:rsid w:val="00A04915"/>
    <w:rsid w:val="00A051F0"/>
    <w:rsid w:val="00A053AE"/>
    <w:rsid w:val="00A05B45"/>
    <w:rsid w:val="00A05D6F"/>
    <w:rsid w:val="00A063AA"/>
    <w:rsid w:val="00A07133"/>
    <w:rsid w:val="00A0715E"/>
    <w:rsid w:val="00A07443"/>
    <w:rsid w:val="00A075E6"/>
    <w:rsid w:val="00A10174"/>
    <w:rsid w:val="00A10DBF"/>
    <w:rsid w:val="00A1139A"/>
    <w:rsid w:val="00A11854"/>
    <w:rsid w:val="00A119B4"/>
    <w:rsid w:val="00A119F6"/>
    <w:rsid w:val="00A11C22"/>
    <w:rsid w:val="00A11E1F"/>
    <w:rsid w:val="00A11F52"/>
    <w:rsid w:val="00A11FA2"/>
    <w:rsid w:val="00A12285"/>
    <w:rsid w:val="00A122DA"/>
    <w:rsid w:val="00A123AA"/>
    <w:rsid w:val="00A129FF"/>
    <w:rsid w:val="00A12D16"/>
    <w:rsid w:val="00A12EC5"/>
    <w:rsid w:val="00A14081"/>
    <w:rsid w:val="00A142F3"/>
    <w:rsid w:val="00A14699"/>
    <w:rsid w:val="00A149B4"/>
    <w:rsid w:val="00A15183"/>
    <w:rsid w:val="00A1531C"/>
    <w:rsid w:val="00A15537"/>
    <w:rsid w:val="00A161D4"/>
    <w:rsid w:val="00A16522"/>
    <w:rsid w:val="00A165E1"/>
    <w:rsid w:val="00A16C87"/>
    <w:rsid w:val="00A16D20"/>
    <w:rsid w:val="00A170A2"/>
    <w:rsid w:val="00A17513"/>
    <w:rsid w:val="00A17B03"/>
    <w:rsid w:val="00A20E11"/>
    <w:rsid w:val="00A213A6"/>
    <w:rsid w:val="00A2164D"/>
    <w:rsid w:val="00A21B96"/>
    <w:rsid w:val="00A21FAF"/>
    <w:rsid w:val="00A22085"/>
    <w:rsid w:val="00A220DD"/>
    <w:rsid w:val="00A225E4"/>
    <w:rsid w:val="00A2270B"/>
    <w:rsid w:val="00A22716"/>
    <w:rsid w:val="00A2290C"/>
    <w:rsid w:val="00A22A5E"/>
    <w:rsid w:val="00A22E87"/>
    <w:rsid w:val="00A23399"/>
    <w:rsid w:val="00A234D3"/>
    <w:rsid w:val="00A2383F"/>
    <w:rsid w:val="00A23F84"/>
    <w:rsid w:val="00A2403C"/>
    <w:rsid w:val="00A24336"/>
    <w:rsid w:val="00A25425"/>
    <w:rsid w:val="00A25C28"/>
    <w:rsid w:val="00A25D01"/>
    <w:rsid w:val="00A25E6D"/>
    <w:rsid w:val="00A25FC1"/>
    <w:rsid w:val="00A268EF"/>
    <w:rsid w:val="00A26D82"/>
    <w:rsid w:val="00A26DE2"/>
    <w:rsid w:val="00A26E62"/>
    <w:rsid w:val="00A2707C"/>
    <w:rsid w:val="00A2749D"/>
    <w:rsid w:val="00A27590"/>
    <w:rsid w:val="00A27E95"/>
    <w:rsid w:val="00A27F17"/>
    <w:rsid w:val="00A305F4"/>
    <w:rsid w:val="00A30ADA"/>
    <w:rsid w:val="00A30D5D"/>
    <w:rsid w:val="00A313E0"/>
    <w:rsid w:val="00A319FD"/>
    <w:rsid w:val="00A31A90"/>
    <w:rsid w:val="00A31D49"/>
    <w:rsid w:val="00A31DC4"/>
    <w:rsid w:val="00A32578"/>
    <w:rsid w:val="00A329E8"/>
    <w:rsid w:val="00A33172"/>
    <w:rsid w:val="00A331EF"/>
    <w:rsid w:val="00A33216"/>
    <w:rsid w:val="00A3335A"/>
    <w:rsid w:val="00A335C3"/>
    <w:rsid w:val="00A33A10"/>
    <w:rsid w:val="00A33FD8"/>
    <w:rsid w:val="00A341C2"/>
    <w:rsid w:val="00A34410"/>
    <w:rsid w:val="00A344C0"/>
    <w:rsid w:val="00A344C4"/>
    <w:rsid w:val="00A34C72"/>
    <w:rsid w:val="00A34DFA"/>
    <w:rsid w:val="00A34E4F"/>
    <w:rsid w:val="00A35773"/>
    <w:rsid w:val="00A359B4"/>
    <w:rsid w:val="00A36195"/>
    <w:rsid w:val="00A36CF0"/>
    <w:rsid w:val="00A36F95"/>
    <w:rsid w:val="00A374B3"/>
    <w:rsid w:val="00A37C8D"/>
    <w:rsid w:val="00A404A7"/>
    <w:rsid w:val="00A40A49"/>
    <w:rsid w:val="00A40E15"/>
    <w:rsid w:val="00A414AB"/>
    <w:rsid w:val="00A41635"/>
    <w:rsid w:val="00A42113"/>
    <w:rsid w:val="00A4269F"/>
    <w:rsid w:val="00A426DB"/>
    <w:rsid w:val="00A427F3"/>
    <w:rsid w:val="00A4280D"/>
    <w:rsid w:val="00A43260"/>
    <w:rsid w:val="00A4349D"/>
    <w:rsid w:val="00A43599"/>
    <w:rsid w:val="00A43749"/>
    <w:rsid w:val="00A43880"/>
    <w:rsid w:val="00A43B72"/>
    <w:rsid w:val="00A4417B"/>
    <w:rsid w:val="00A442A8"/>
    <w:rsid w:val="00A4434B"/>
    <w:rsid w:val="00A4458A"/>
    <w:rsid w:val="00A450B0"/>
    <w:rsid w:val="00A45CCD"/>
    <w:rsid w:val="00A46C26"/>
    <w:rsid w:val="00A46E82"/>
    <w:rsid w:val="00A46F6E"/>
    <w:rsid w:val="00A47535"/>
    <w:rsid w:val="00A47566"/>
    <w:rsid w:val="00A479FB"/>
    <w:rsid w:val="00A47AB8"/>
    <w:rsid w:val="00A50445"/>
    <w:rsid w:val="00A5046A"/>
    <w:rsid w:val="00A50554"/>
    <w:rsid w:val="00A50BE3"/>
    <w:rsid w:val="00A51119"/>
    <w:rsid w:val="00A51997"/>
    <w:rsid w:val="00A51E76"/>
    <w:rsid w:val="00A52227"/>
    <w:rsid w:val="00A5266D"/>
    <w:rsid w:val="00A52777"/>
    <w:rsid w:val="00A5280A"/>
    <w:rsid w:val="00A5336D"/>
    <w:rsid w:val="00A534B8"/>
    <w:rsid w:val="00A53AB8"/>
    <w:rsid w:val="00A53F51"/>
    <w:rsid w:val="00A53FEC"/>
    <w:rsid w:val="00A54063"/>
    <w:rsid w:val="00A5409F"/>
    <w:rsid w:val="00A54F2D"/>
    <w:rsid w:val="00A54FD8"/>
    <w:rsid w:val="00A55260"/>
    <w:rsid w:val="00A5576F"/>
    <w:rsid w:val="00A55BF5"/>
    <w:rsid w:val="00A55F0E"/>
    <w:rsid w:val="00A56205"/>
    <w:rsid w:val="00A5633E"/>
    <w:rsid w:val="00A5647F"/>
    <w:rsid w:val="00A5669A"/>
    <w:rsid w:val="00A566EF"/>
    <w:rsid w:val="00A568CC"/>
    <w:rsid w:val="00A56A65"/>
    <w:rsid w:val="00A56F36"/>
    <w:rsid w:val="00A57343"/>
    <w:rsid w:val="00A57460"/>
    <w:rsid w:val="00A575F6"/>
    <w:rsid w:val="00A578C2"/>
    <w:rsid w:val="00A606AA"/>
    <w:rsid w:val="00A607C0"/>
    <w:rsid w:val="00A60833"/>
    <w:rsid w:val="00A60AEC"/>
    <w:rsid w:val="00A617EC"/>
    <w:rsid w:val="00A6184D"/>
    <w:rsid w:val="00A61A74"/>
    <w:rsid w:val="00A61D39"/>
    <w:rsid w:val="00A625BD"/>
    <w:rsid w:val="00A62F92"/>
    <w:rsid w:val="00A63054"/>
    <w:rsid w:val="00A6323F"/>
    <w:rsid w:val="00A63908"/>
    <w:rsid w:val="00A63C93"/>
    <w:rsid w:val="00A64645"/>
    <w:rsid w:val="00A64A1E"/>
    <w:rsid w:val="00A65C4D"/>
    <w:rsid w:val="00A66034"/>
    <w:rsid w:val="00A6668B"/>
    <w:rsid w:val="00A669B0"/>
    <w:rsid w:val="00A66B12"/>
    <w:rsid w:val="00A67007"/>
    <w:rsid w:val="00A674D8"/>
    <w:rsid w:val="00A6CDD2"/>
    <w:rsid w:val="00A70177"/>
    <w:rsid w:val="00A70240"/>
    <w:rsid w:val="00A70B7E"/>
    <w:rsid w:val="00A70FF9"/>
    <w:rsid w:val="00A7108C"/>
    <w:rsid w:val="00A71621"/>
    <w:rsid w:val="00A7164B"/>
    <w:rsid w:val="00A719B1"/>
    <w:rsid w:val="00A71FBF"/>
    <w:rsid w:val="00A72156"/>
    <w:rsid w:val="00A72FA2"/>
    <w:rsid w:val="00A730E6"/>
    <w:rsid w:val="00A73942"/>
    <w:rsid w:val="00A73B56"/>
    <w:rsid w:val="00A73EC4"/>
    <w:rsid w:val="00A743B5"/>
    <w:rsid w:val="00A74A68"/>
    <w:rsid w:val="00A76246"/>
    <w:rsid w:val="00A7670C"/>
    <w:rsid w:val="00A76CE2"/>
    <w:rsid w:val="00A76F35"/>
    <w:rsid w:val="00A77A0C"/>
    <w:rsid w:val="00A77B86"/>
    <w:rsid w:val="00A804A1"/>
    <w:rsid w:val="00A80BAD"/>
    <w:rsid w:val="00A80E01"/>
    <w:rsid w:val="00A815C8"/>
    <w:rsid w:val="00A819F3"/>
    <w:rsid w:val="00A81B80"/>
    <w:rsid w:val="00A8296F"/>
    <w:rsid w:val="00A82F94"/>
    <w:rsid w:val="00A832B8"/>
    <w:rsid w:val="00A832C2"/>
    <w:rsid w:val="00A83A8E"/>
    <w:rsid w:val="00A83C14"/>
    <w:rsid w:val="00A83F1C"/>
    <w:rsid w:val="00A84014"/>
    <w:rsid w:val="00A847F7"/>
    <w:rsid w:val="00A849FF"/>
    <w:rsid w:val="00A852D0"/>
    <w:rsid w:val="00A85500"/>
    <w:rsid w:val="00A85B52"/>
    <w:rsid w:val="00A85CFE"/>
    <w:rsid w:val="00A860CB"/>
    <w:rsid w:val="00A8617F"/>
    <w:rsid w:val="00A8649B"/>
    <w:rsid w:val="00A8664D"/>
    <w:rsid w:val="00A86980"/>
    <w:rsid w:val="00A8704D"/>
    <w:rsid w:val="00A870D1"/>
    <w:rsid w:val="00A87414"/>
    <w:rsid w:val="00A87451"/>
    <w:rsid w:val="00A876CE"/>
    <w:rsid w:val="00A87F73"/>
    <w:rsid w:val="00A900D6"/>
    <w:rsid w:val="00A903B3"/>
    <w:rsid w:val="00A9080A"/>
    <w:rsid w:val="00A90878"/>
    <w:rsid w:val="00A909A8"/>
    <w:rsid w:val="00A90FF5"/>
    <w:rsid w:val="00A9161A"/>
    <w:rsid w:val="00A91740"/>
    <w:rsid w:val="00A91B96"/>
    <w:rsid w:val="00A9222D"/>
    <w:rsid w:val="00A92764"/>
    <w:rsid w:val="00A9284B"/>
    <w:rsid w:val="00A92989"/>
    <w:rsid w:val="00A9303F"/>
    <w:rsid w:val="00A93706"/>
    <w:rsid w:val="00A9398C"/>
    <w:rsid w:val="00A93A17"/>
    <w:rsid w:val="00A9402B"/>
    <w:rsid w:val="00A94334"/>
    <w:rsid w:val="00A94515"/>
    <w:rsid w:val="00A94837"/>
    <w:rsid w:val="00A95A72"/>
    <w:rsid w:val="00A95A7D"/>
    <w:rsid w:val="00A95AE2"/>
    <w:rsid w:val="00A96906"/>
    <w:rsid w:val="00AA0432"/>
    <w:rsid w:val="00AA083E"/>
    <w:rsid w:val="00AA0A3A"/>
    <w:rsid w:val="00AA0A9F"/>
    <w:rsid w:val="00AA0D96"/>
    <w:rsid w:val="00AA0EAA"/>
    <w:rsid w:val="00AA1005"/>
    <w:rsid w:val="00AA1D47"/>
    <w:rsid w:val="00AA1D79"/>
    <w:rsid w:val="00AA1DBC"/>
    <w:rsid w:val="00AA2857"/>
    <w:rsid w:val="00AA28E5"/>
    <w:rsid w:val="00AA2F05"/>
    <w:rsid w:val="00AA301C"/>
    <w:rsid w:val="00AA3221"/>
    <w:rsid w:val="00AA327A"/>
    <w:rsid w:val="00AA3ED0"/>
    <w:rsid w:val="00AA43AE"/>
    <w:rsid w:val="00AA4A46"/>
    <w:rsid w:val="00AA4EB7"/>
    <w:rsid w:val="00AA5F98"/>
    <w:rsid w:val="00AA5FB4"/>
    <w:rsid w:val="00AA60C0"/>
    <w:rsid w:val="00AA6578"/>
    <w:rsid w:val="00AA6F64"/>
    <w:rsid w:val="00AA6F79"/>
    <w:rsid w:val="00AA7501"/>
    <w:rsid w:val="00AA770B"/>
    <w:rsid w:val="00AB00AC"/>
    <w:rsid w:val="00AB00F5"/>
    <w:rsid w:val="00AB0359"/>
    <w:rsid w:val="00AB099B"/>
    <w:rsid w:val="00AB0F2E"/>
    <w:rsid w:val="00AB124F"/>
    <w:rsid w:val="00AB1256"/>
    <w:rsid w:val="00AB1438"/>
    <w:rsid w:val="00AB1591"/>
    <w:rsid w:val="00AB17A2"/>
    <w:rsid w:val="00AB191F"/>
    <w:rsid w:val="00AB1B7E"/>
    <w:rsid w:val="00AB1D82"/>
    <w:rsid w:val="00AB31C5"/>
    <w:rsid w:val="00AB35E1"/>
    <w:rsid w:val="00AB368F"/>
    <w:rsid w:val="00AB398C"/>
    <w:rsid w:val="00AB3A56"/>
    <w:rsid w:val="00AB4D09"/>
    <w:rsid w:val="00AB53C0"/>
    <w:rsid w:val="00AB56B3"/>
    <w:rsid w:val="00AB5783"/>
    <w:rsid w:val="00AB5A0D"/>
    <w:rsid w:val="00AB5B01"/>
    <w:rsid w:val="00AB68A3"/>
    <w:rsid w:val="00AB6BF7"/>
    <w:rsid w:val="00AC021B"/>
    <w:rsid w:val="00AC08DC"/>
    <w:rsid w:val="00AC1358"/>
    <w:rsid w:val="00AC18C1"/>
    <w:rsid w:val="00AC1B21"/>
    <w:rsid w:val="00AC1FAB"/>
    <w:rsid w:val="00AC1FD4"/>
    <w:rsid w:val="00AC2023"/>
    <w:rsid w:val="00AC3D10"/>
    <w:rsid w:val="00AC45E2"/>
    <w:rsid w:val="00AC469F"/>
    <w:rsid w:val="00AC4D2E"/>
    <w:rsid w:val="00AC4F4D"/>
    <w:rsid w:val="00AC5150"/>
    <w:rsid w:val="00AC5593"/>
    <w:rsid w:val="00AC57F2"/>
    <w:rsid w:val="00AC5A4A"/>
    <w:rsid w:val="00AC5ABF"/>
    <w:rsid w:val="00AC5BA1"/>
    <w:rsid w:val="00AC5C59"/>
    <w:rsid w:val="00AC6067"/>
    <w:rsid w:val="00AC60A9"/>
    <w:rsid w:val="00AC6933"/>
    <w:rsid w:val="00AC6FE7"/>
    <w:rsid w:val="00AC721A"/>
    <w:rsid w:val="00AC73C3"/>
    <w:rsid w:val="00AC7E47"/>
    <w:rsid w:val="00AD017D"/>
    <w:rsid w:val="00AD0206"/>
    <w:rsid w:val="00AD02C1"/>
    <w:rsid w:val="00AD0362"/>
    <w:rsid w:val="00AD04E9"/>
    <w:rsid w:val="00AD0727"/>
    <w:rsid w:val="00AD0B44"/>
    <w:rsid w:val="00AD0D97"/>
    <w:rsid w:val="00AD0E1E"/>
    <w:rsid w:val="00AD106A"/>
    <w:rsid w:val="00AD1426"/>
    <w:rsid w:val="00AD1612"/>
    <w:rsid w:val="00AD1A3E"/>
    <w:rsid w:val="00AD1EB0"/>
    <w:rsid w:val="00AD1F5F"/>
    <w:rsid w:val="00AD2469"/>
    <w:rsid w:val="00AD254D"/>
    <w:rsid w:val="00AD264E"/>
    <w:rsid w:val="00AD34CD"/>
    <w:rsid w:val="00AD37A1"/>
    <w:rsid w:val="00AD3A54"/>
    <w:rsid w:val="00AD3EFC"/>
    <w:rsid w:val="00AD4217"/>
    <w:rsid w:val="00AD45D5"/>
    <w:rsid w:val="00AD4710"/>
    <w:rsid w:val="00AD502D"/>
    <w:rsid w:val="00AD5854"/>
    <w:rsid w:val="00AD5AAC"/>
    <w:rsid w:val="00AD5B34"/>
    <w:rsid w:val="00AD602E"/>
    <w:rsid w:val="00AD61E0"/>
    <w:rsid w:val="00AD6775"/>
    <w:rsid w:val="00AD6785"/>
    <w:rsid w:val="00AD6BB9"/>
    <w:rsid w:val="00AD7C34"/>
    <w:rsid w:val="00AD7FB4"/>
    <w:rsid w:val="00AE000E"/>
    <w:rsid w:val="00AE035D"/>
    <w:rsid w:val="00AE0435"/>
    <w:rsid w:val="00AE06CD"/>
    <w:rsid w:val="00AE115A"/>
    <w:rsid w:val="00AE1253"/>
    <w:rsid w:val="00AE150F"/>
    <w:rsid w:val="00AE1944"/>
    <w:rsid w:val="00AE1A3F"/>
    <w:rsid w:val="00AE2D10"/>
    <w:rsid w:val="00AE2EB4"/>
    <w:rsid w:val="00AE3278"/>
    <w:rsid w:val="00AE3808"/>
    <w:rsid w:val="00AE40C9"/>
    <w:rsid w:val="00AE4747"/>
    <w:rsid w:val="00AE48AA"/>
    <w:rsid w:val="00AE559C"/>
    <w:rsid w:val="00AE6022"/>
    <w:rsid w:val="00AE6599"/>
    <w:rsid w:val="00AE66FF"/>
    <w:rsid w:val="00AE6790"/>
    <w:rsid w:val="00AE67FD"/>
    <w:rsid w:val="00AE6EDD"/>
    <w:rsid w:val="00AE73F9"/>
    <w:rsid w:val="00AF0D1E"/>
    <w:rsid w:val="00AF0E10"/>
    <w:rsid w:val="00AF1045"/>
    <w:rsid w:val="00AF117C"/>
    <w:rsid w:val="00AF185E"/>
    <w:rsid w:val="00AF1D4F"/>
    <w:rsid w:val="00AF1DDB"/>
    <w:rsid w:val="00AF2710"/>
    <w:rsid w:val="00AF2ECA"/>
    <w:rsid w:val="00AF2FE6"/>
    <w:rsid w:val="00AF3EBE"/>
    <w:rsid w:val="00AF410D"/>
    <w:rsid w:val="00AF447E"/>
    <w:rsid w:val="00AF4E61"/>
    <w:rsid w:val="00AF4F5F"/>
    <w:rsid w:val="00AF4F81"/>
    <w:rsid w:val="00AF5018"/>
    <w:rsid w:val="00AF61FD"/>
    <w:rsid w:val="00AF6270"/>
    <w:rsid w:val="00AF6290"/>
    <w:rsid w:val="00AF6B5B"/>
    <w:rsid w:val="00AF6F32"/>
    <w:rsid w:val="00AF77BB"/>
    <w:rsid w:val="00B002D5"/>
    <w:rsid w:val="00B00437"/>
    <w:rsid w:val="00B00569"/>
    <w:rsid w:val="00B00AEA"/>
    <w:rsid w:val="00B00CBF"/>
    <w:rsid w:val="00B01398"/>
    <w:rsid w:val="00B016A0"/>
    <w:rsid w:val="00B016EB"/>
    <w:rsid w:val="00B01B7D"/>
    <w:rsid w:val="00B01DBD"/>
    <w:rsid w:val="00B01DF6"/>
    <w:rsid w:val="00B021B3"/>
    <w:rsid w:val="00B022F3"/>
    <w:rsid w:val="00B02834"/>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5F3B"/>
    <w:rsid w:val="00B062AF"/>
    <w:rsid w:val="00B068CF"/>
    <w:rsid w:val="00B0757A"/>
    <w:rsid w:val="00B07E83"/>
    <w:rsid w:val="00B07F5A"/>
    <w:rsid w:val="00B07F77"/>
    <w:rsid w:val="00B10188"/>
    <w:rsid w:val="00B10AAD"/>
    <w:rsid w:val="00B10BD9"/>
    <w:rsid w:val="00B10D68"/>
    <w:rsid w:val="00B10E1F"/>
    <w:rsid w:val="00B10E52"/>
    <w:rsid w:val="00B1144C"/>
    <w:rsid w:val="00B1146E"/>
    <w:rsid w:val="00B1149B"/>
    <w:rsid w:val="00B11568"/>
    <w:rsid w:val="00B11571"/>
    <w:rsid w:val="00B117CB"/>
    <w:rsid w:val="00B11D2C"/>
    <w:rsid w:val="00B120B7"/>
    <w:rsid w:val="00B1223A"/>
    <w:rsid w:val="00B1232D"/>
    <w:rsid w:val="00B132A7"/>
    <w:rsid w:val="00B1359E"/>
    <w:rsid w:val="00B13D4F"/>
    <w:rsid w:val="00B13F6C"/>
    <w:rsid w:val="00B14156"/>
    <w:rsid w:val="00B146D4"/>
    <w:rsid w:val="00B15B87"/>
    <w:rsid w:val="00B15D2A"/>
    <w:rsid w:val="00B15F52"/>
    <w:rsid w:val="00B16748"/>
    <w:rsid w:val="00B16AE7"/>
    <w:rsid w:val="00B16B22"/>
    <w:rsid w:val="00B16F97"/>
    <w:rsid w:val="00B173B7"/>
    <w:rsid w:val="00B177A4"/>
    <w:rsid w:val="00B17EBA"/>
    <w:rsid w:val="00B2036D"/>
    <w:rsid w:val="00B20746"/>
    <w:rsid w:val="00B207C0"/>
    <w:rsid w:val="00B20BDC"/>
    <w:rsid w:val="00B20F36"/>
    <w:rsid w:val="00B211DB"/>
    <w:rsid w:val="00B218FA"/>
    <w:rsid w:val="00B21B40"/>
    <w:rsid w:val="00B21E0E"/>
    <w:rsid w:val="00B22B43"/>
    <w:rsid w:val="00B22CC2"/>
    <w:rsid w:val="00B22D76"/>
    <w:rsid w:val="00B2387F"/>
    <w:rsid w:val="00B23B61"/>
    <w:rsid w:val="00B23D2F"/>
    <w:rsid w:val="00B24103"/>
    <w:rsid w:val="00B24599"/>
    <w:rsid w:val="00B24AC8"/>
    <w:rsid w:val="00B24CD5"/>
    <w:rsid w:val="00B24E74"/>
    <w:rsid w:val="00B24EE4"/>
    <w:rsid w:val="00B254D8"/>
    <w:rsid w:val="00B26C50"/>
    <w:rsid w:val="00B26E65"/>
    <w:rsid w:val="00B2765F"/>
    <w:rsid w:val="00B27A72"/>
    <w:rsid w:val="00B3031B"/>
    <w:rsid w:val="00B3063C"/>
    <w:rsid w:val="00B306FB"/>
    <w:rsid w:val="00B3084B"/>
    <w:rsid w:val="00B30CAD"/>
    <w:rsid w:val="00B3167E"/>
    <w:rsid w:val="00B3189B"/>
    <w:rsid w:val="00B31BF0"/>
    <w:rsid w:val="00B31FB9"/>
    <w:rsid w:val="00B320AB"/>
    <w:rsid w:val="00B320DD"/>
    <w:rsid w:val="00B3220F"/>
    <w:rsid w:val="00B329DC"/>
    <w:rsid w:val="00B333D4"/>
    <w:rsid w:val="00B335D1"/>
    <w:rsid w:val="00B337FC"/>
    <w:rsid w:val="00B34197"/>
    <w:rsid w:val="00B34598"/>
    <w:rsid w:val="00B3509E"/>
    <w:rsid w:val="00B350B2"/>
    <w:rsid w:val="00B35216"/>
    <w:rsid w:val="00B35263"/>
    <w:rsid w:val="00B358D1"/>
    <w:rsid w:val="00B35B86"/>
    <w:rsid w:val="00B3642C"/>
    <w:rsid w:val="00B36675"/>
    <w:rsid w:val="00B36705"/>
    <w:rsid w:val="00B3692A"/>
    <w:rsid w:val="00B369DF"/>
    <w:rsid w:val="00B36BEE"/>
    <w:rsid w:val="00B36EEB"/>
    <w:rsid w:val="00B36F96"/>
    <w:rsid w:val="00B370C7"/>
    <w:rsid w:val="00B3768B"/>
    <w:rsid w:val="00B37E6B"/>
    <w:rsid w:val="00B4035A"/>
    <w:rsid w:val="00B40444"/>
    <w:rsid w:val="00B40E75"/>
    <w:rsid w:val="00B41312"/>
    <w:rsid w:val="00B41C35"/>
    <w:rsid w:val="00B42917"/>
    <w:rsid w:val="00B43231"/>
    <w:rsid w:val="00B4358A"/>
    <w:rsid w:val="00B4362C"/>
    <w:rsid w:val="00B43755"/>
    <w:rsid w:val="00B43D64"/>
    <w:rsid w:val="00B44CCC"/>
    <w:rsid w:val="00B45058"/>
    <w:rsid w:val="00B4527B"/>
    <w:rsid w:val="00B456E5"/>
    <w:rsid w:val="00B457E9"/>
    <w:rsid w:val="00B459B1"/>
    <w:rsid w:val="00B45BDA"/>
    <w:rsid w:val="00B45E92"/>
    <w:rsid w:val="00B45F35"/>
    <w:rsid w:val="00B46033"/>
    <w:rsid w:val="00B460E2"/>
    <w:rsid w:val="00B4639E"/>
    <w:rsid w:val="00B46FDF"/>
    <w:rsid w:val="00B472A3"/>
    <w:rsid w:val="00B473A2"/>
    <w:rsid w:val="00B476FD"/>
    <w:rsid w:val="00B47F25"/>
    <w:rsid w:val="00B50342"/>
    <w:rsid w:val="00B5051B"/>
    <w:rsid w:val="00B50816"/>
    <w:rsid w:val="00B50954"/>
    <w:rsid w:val="00B50A8E"/>
    <w:rsid w:val="00B50D03"/>
    <w:rsid w:val="00B50FFF"/>
    <w:rsid w:val="00B51158"/>
    <w:rsid w:val="00B51DA1"/>
    <w:rsid w:val="00B52A9F"/>
    <w:rsid w:val="00B52AE7"/>
    <w:rsid w:val="00B52FF3"/>
    <w:rsid w:val="00B53016"/>
    <w:rsid w:val="00B5317D"/>
    <w:rsid w:val="00B5348E"/>
    <w:rsid w:val="00B53F07"/>
    <w:rsid w:val="00B53F1B"/>
    <w:rsid w:val="00B53FC7"/>
    <w:rsid w:val="00B53FCE"/>
    <w:rsid w:val="00B5404E"/>
    <w:rsid w:val="00B5478F"/>
    <w:rsid w:val="00B549CF"/>
    <w:rsid w:val="00B549FB"/>
    <w:rsid w:val="00B54A78"/>
    <w:rsid w:val="00B558A2"/>
    <w:rsid w:val="00B55A66"/>
    <w:rsid w:val="00B56889"/>
    <w:rsid w:val="00B56D0F"/>
    <w:rsid w:val="00B57106"/>
    <w:rsid w:val="00B5742F"/>
    <w:rsid w:val="00B5778E"/>
    <w:rsid w:val="00B577E6"/>
    <w:rsid w:val="00B57958"/>
    <w:rsid w:val="00B579B5"/>
    <w:rsid w:val="00B57E25"/>
    <w:rsid w:val="00B600F4"/>
    <w:rsid w:val="00B604EE"/>
    <w:rsid w:val="00B606AB"/>
    <w:rsid w:val="00B607DE"/>
    <w:rsid w:val="00B60C53"/>
    <w:rsid w:val="00B6102D"/>
    <w:rsid w:val="00B614AA"/>
    <w:rsid w:val="00B617B8"/>
    <w:rsid w:val="00B61F38"/>
    <w:rsid w:val="00B620BD"/>
    <w:rsid w:val="00B624D0"/>
    <w:rsid w:val="00B62731"/>
    <w:rsid w:val="00B627E3"/>
    <w:rsid w:val="00B62DBE"/>
    <w:rsid w:val="00B62EC6"/>
    <w:rsid w:val="00B62F17"/>
    <w:rsid w:val="00B6309E"/>
    <w:rsid w:val="00B634EA"/>
    <w:rsid w:val="00B63A7C"/>
    <w:rsid w:val="00B63BB0"/>
    <w:rsid w:val="00B6403C"/>
    <w:rsid w:val="00B6444F"/>
    <w:rsid w:val="00B64C99"/>
    <w:rsid w:val="00B64E0B"/>
    <w:rsid w:val="00B65452"/>
    <w:rsid w:val="00B6555D"/>
    <w:rsid w:val="00B655FF"/>
    <w:rsid w:val="00B65780"/>
    <w:rsid w:val="00B65C43"/>
    <w:rsid w:val="00B662C1"/>
    <w:rsid w:val="00B6643E"/>
    <w:rsid w:val="00B665B7"/>
    <w:rsid w:val="00B66734"/>
    <w:rsid w:val="00B668A3"/>
    <w:rsid w:val="00B66980"/>
    <w:rsid w:val="00B66C48"/>
    <w:rsid w:val="00B6770F"/>
    <w:rsid w:val="00B67806"/>
    <w:rsid w:val="00B6781D"/>
    <w:rsid w:val="00B67EB9"/>
    <w:rsid w:val="00B70014"/>
    <w:rsid w:val="00B70749"/>
    <w:rsid w:val="00B70C3A"/>
    <w:rsid w:val="00B70EFC"/>
    <w:rsid w:val="00B70FE4"/>
    <w:rsid w:val="00B71B90"/>
    <w:rsid w:val="00B71D70"/>
    <w:rsid w:val="00B72931"/>
    <w:rsid w:val="00B72E93"/>
    <w:rsid w:val="00B7353D"/>
    <w:rsid w:val="00B736CD"/>
    <w:rsid w:val="00B736FD"/>
    <w:rsid w:val="00B73747"/>
    <w:rsid w:val="00B739A8"/>
    <w:rsid w:val="00B74284"/>
    <w:rsid w:val="00B7440A"/>
    <w:rsid w:val="00B7474C"/>
    <w:rsid w:val="00B74856"/>
    <w:rsid w:val="00B74DD0"/>
    <w:rsid w:val="00B75001"/>
    <w:rsid w:val="00B75697"/>
    <w:rsid w:val="00B757F0"/>
    <w:rsid w:val="00B75C8A"/>
    <w:rsid w:val="00B76525"/>
    <w:rsid w:val="00B76D08"/>
    <w:rsid w:val="00B76D15"/>
    <w:rsid w:val="00B76ED8"/>
    <w:rsid w:val="00B77253"/>
    <w:rsid w:val="00B777DF"/>
    <w:rsid w:val="00B779F0"/>
    <w:rsid w:val="00B77ABF"/>
    <w:rsid w:val="00B77C05"/>
    <w:rsid w:val="00B800DA"/>
    <w:rsid w:val="00B80979"/>
    <w:rsid w:val="00B80AAD"/>
    <w:rsid w:val="00B80C8D"/>
    <w:rsid w:val="00B80FAE"/>
    <w:rsid w:val="00B81256"/>
    <w:rsid w:val="00B816A5"/>
    <w:rsid w:val="00B8233F"/>
    <w:rsid w:val="00B824A0"/>
    <w:rsid w:val="00B82555"/>
    <w:rsid w:val="00B82613"/>
    <w:rsid w:val="00B83733"/>
    <w:rsid w:val="00B83803"/>
    <w:rsid w:val="00B83B6A"/>
    <w:rsid w:val="00B84350"/>
    <w:rsid w:val="00B848FE"/>
    <w:rsid w:val="00B84B54"/>
    <w:rsid w:val="00B85FC9"/>
    <w:rsid w:val="00B861D4"/>
    <w:rsid w:val="00B86200"/>
    <w:rsid w:val="00B87699"/>
    <w:rsid w:val="00B87707"/>
    <w:rsid w:val="00B87F97"/>
    <w:rsid w:val="00B90364"/>
    <w:rsid w:val="00B906B7"/>
    <w:rsid w:val="00B9083D"/>
    <w:rsid w:val="00B90AC2"/>
    <w:rsid w:val="00B90F1E"/>
    <w:rsid w:val="00B9147C"/>
    <w:rsid w:val="00B917E0"/>
    <w:rsid w:val="00B9197E"/>
    <w:rsid w:val="00B9198E"/>
    <w:rsid w:val="00B91F87"/>
    <w:rsid w:val="00B9221A"/>
    <w:rsid w:val="00B9232A"/>
    <w:rsid w:val="00B926BB"/>
    <w:rsid w:val="00B9298C"/>
    <w:rsid w:val="00B92D04"/>
    <w:rsid w:val="00B9338F"/>
    <w:rsid w:val="00B93639"/>
    <w:rsid w:val="00B93C2B"/>
    <w:rsid w:val="00B94096"/>
    <w:rsid w:val="00B9437B"/>
    <w:rsid w:val="00B945A5"/>
    <w:rsid w:val="00B9477C"/>
    <w:rsid w:val="00B94BC9"/>
    <w:rsid w:val="00B95208"/>
    <w:rsid w:val="00B954EE"/>
    <w:rsid w:val="00B95534"/>
    <w:rsid w:val="00B955B1"/>
    <w:rsid w:val="00B955F9"/>
    <w:rsid w:val="00B95920"/>
    <w:rsid w:val="00B96293"/>
    <w:rsid w:val="00B96393"/>
    <w:rsid w:val="00B96DC0"/>
    <w:rsid w:val="00B97335"/>
    <w:rsid w:val="00B97508"/>
    <w:rsid w:val="00B97AA4"/>
    <w:rsid w:val="00B97DDD"/>
    <w:rsid w:val="00BA0D84"/>
    <w:rsid w:val="00BA0DC3"/>
    <w:rsid w:val="00BA1837"/>
    <w:rsid w:val="00BA1EFF"/>
    <w:rsid w:val="00BA206B"/>
    <w:rsid w:val="00BA2555"/>
    <w:rsid w:val="00BA25BC"/>
    <w:rsid w:val="00BA25C5"/>
    <w:rsid w:val="00BA2855"/>
    <w:rsid w:val="00BA2A44"/>
    <w:rsid w:val="00BA2FE9"/>
    <w:rsid w:val="00BA3387"/>
    <w:rsid w:val="00BA34C2"/>
    <w:rsid w:val="00BA3AB4"/>
    <w:rsid w:val="00BA4430"/>
    <w:rsid w:val="00BA4511"/>
    <w:rsid w:val="00BA4E4D"/>
    <w:rsid w:val="00BA511B"/>
    <w:rsid w:val="00BA514D"/>
    <w:rsid w:val="00BA58C3"/>
    <w:rsid w:val="00BA5A8E"/>
    <w:rsid w:val="00BA60DF"/>
    <w:rsid w:val="00BA623C"/>
    <w:rsid w:val="00BA64F6"/>
    <w:rsid w:val="00BA65CC"/>
    <w:rsid w:val="00BA6C75"/>
    <w:rsid w:val="00BA7230"/>
    <w:rsid w:val="00BA737D"/>
    <w:rsid w:val="00BA775E"/>
    <w:rsid w:val="00BA7AAB"/>
    <w:rsid w:val="00BA7F0C"/>
    <w:rsid w:val="00BB18C4"/>
    <w:rsid w:val="00BB1D0C"/>
    <w:rsid w:val="00BB23A9"/>
    <w:rsid w:val="00BB301D"/>
    <w:rsid w:val="00BB33E4"/>
    <w:rsid w:val="00BB355B"/>
    <w:rsid w:val="00BB3D01"/>
    <w:rsid w:val="00BB3E89"/>
    <w:rsid w:val="00BB3F46"/>
    <w:rsid w:val="00BB4B5C"/>
    <w:rsid w:val="00BB4F8A"/>
    <w:rsid w:val="00BB5189"/>
    <w:rsid w:val="00BB5420"/>
    <w:rsid w:val="00BB5840"/>
    <w:rsid w:val="00BB5A2C"/>
    <w:rsid w:val="00BB5F21"/>
    <w:rsid w:val="00BB6158"/>
    <w:rsid w:val="00BB6173"/>
    <w:rsid w:val="00BB6E5E"/>
    <w:rsid w:val="00BB7117"/>
    <w:rsid w:val="00BB711A"/>
    <w:rsid w:val="00BB794B"/>
    <w:rsid w:val="00BB7A32"/>
    <w:rsid w:val="00BB7CA6"/>
    <w:rsid w:val="00BB7E8E"/>
    <w:rsid w:val="00BC00B5"/>
    <w:rsid w:val="00BC0108"/>
    <w:rsid w:val="00BC03B4"/>
    <w:rsid w:val="00BC0681"/>
    <w:rsid w:val="00BC116E"/>
    <w:rsid w:val="00BC1DF0"/>
    <w:rsid w:val="00BC2781"/>
    <w:rsid w:val="00BC2A4D"/>
    <w:rsid w:val="00BC2D56"/>
    <w:rsid w:val="00BC3492"/>
    <w:rsid w:val="00BC3587"/>
    <w:rsid w:val="00BC3C2A"/>
    <w:rsid w:val="00BC4077"/>
    <w:rsid w:val="00BC40E4"/>
    <w:rsid w:val="00BC41FB"/>
    <w:rsid w:val="00BC4289"/>
    <w:rsid w:val="00BC43BB"/>
    <w:rsid w:val="00BC555D"/>
    <w:rsid w:val="00BC5592"/>
    <w:rsid w:val="00BC582E"/>
    <w:rsid w:val="00BC6284"/>
    <w:rsid w:val="00BC638C"/>
    <w:rsid w:val="00BC6471"/>
    <w:rsid w:val="00BC6640"/>
    <w:rsid w:val="00BC6FF4"/>
    <w:rsid w:val="00BC76CB"/>
    <w:rsid w:val="00BC774D"/>
    <w:rsid w:val="00BC7988"/>
    <w:rsid w:val="00BC7BCD"/>
    <w:rsid w:val="00BC7EDF"/>
    <w:rsid w:val="00BD0481"/>
    <w:rsid w:val="00BD0E65"/>
    <w:rsid w:val="00BD0EAC"/>
    <w:rsid w:val="00BD0F05"/>
    <w:rsid w:val="00BD11FF"/>
    <w:rsid w:val="00BD13A7"/>
    <w:rsid w:val="00BD1A92"/>
    <w:rsid w:val="00BD1E7A"/>
    <w:rsid w:val="00BD209E"/>
    <w:rsid w:val="00BD273B"/>
    <w:rsid w:val="00BD302D"/>
    <w:rsid w:val="00BD3B7B"/>
    <w:rsid w:val="00BD44AE"/>
    <w:rsid w:val="00BD4B3B"/>
    <w:rsid w:val="00BD59D9"/>
    <w:rsid w:val="00BD5BB6"/>
    <w:rsid w:val="00BD6090"/>
    <w:rsid w:val="00BD60F4"/>
    <w:rsid w:val="00BD7247"/>
    <w:rsid w:val="00BD73FF"/>
    <w:rsid w:val="00BD76ED"/>
    <w:rsid w:val="00BE0182"/>
    <w:rsid w:val="00BE02E7"/>
    <w:rsid w:val="00BE06F2"/>
    <w:rsid w:val="00BE100E"/>
    <w:rsid w:val="00BE13D4"/>
    <w:rsid w:val="00BE13F4"/>
    <w:rsid w:val="00BE18A5"/>
    <w:rsid w:val="00BE1C40"/>
    <w:rsid w:val="00BE2A26"/>
    <w:rsid w:val="00BE2A4F"/>
    <w:rsid w:val="00BE2D60"/>
    <w:rsid w:val="00BE2E9F"/>
    <w:rsid w:val="00BE43A4"/>
    <w:rsid w:val="00BE4455"/>
    <w:rsid w:val="00BE4669"/>
    <w:rsid w:val="00BE4829"/>
    <w:rsid w:val="00BE5357"/>
    <w:rsid w:val="00BE5383"/>
    <w:rsid w:val="00BE544F"/>
    <w:rsid w:val="00BE54BE"/>
    <w:rsid w:val="00BE559B"/>
    <w:rsid w:val="00BE58A2"/>
    <w:rsid w:val="00BE58DA"/>
    <w:rsid w:val="00BE5E1D"/>
    <w:rsid w:val="00BE5E53"/>
    <w:rsid w:val="00BE62A1"/>
    <w:rsid w:val="00BE62AC"/>
    <w:rsid w:val="00BE6A50"/>
    <w:rsid w:val="00BE6C17"/>
    <w:rsid w:val="00BE6C5B"/>
    <w:rsid w:val="00BE6CB5"/>
    <w:rsid w:val="00BE6F36"/>
    <w:rsid w:val="00BE7031"/>
    <w:rsid w:val="00BE71C0"/>
    <w:rsid w:val="00BE7615"/>
    <w:rsid w:val="00BE76D1"/>
    <w:rsid w:val="00BE7CC6"/>
    <w:rsid w:val="00BF0AD8"/>
    <w:rsid w:val="00BF1514"/>
    <w:rsid w:val="00BF17F1"/>
    <w:rsid w:val="00BF1E3E"/>
    <w:rsid w:val="00BF2149"/>
    <w:rsid w:val="00BF24DD"/>
    <w:rsid w:val="00BF2911"/>
    <w:rsid w:val="00BF35D4"/>
    <w:rsid w:val="00BF39AB"/>
    <w:rsid w:val="00BF3CB4"/>
    <w:rsid w:val="00BF3CBD"/>
    <w:rsid w:val="00BF3D7B"/>
    <w:rsid w:val="00BF40D1"/>
    <w:rsid w:val="00BF4428"/>
    <w:rsid w:val="00BF44E3"/>
    <w:rsid w:val="00BF4E16"/>
    <w:rsid w:val="00BF53E7"/>
    <w:rsid w:val="00BF55B4"/>
    <w:rsid w:val="00BF5B0C"/>
    <w:rsid w:val="00BF5F2F"/>
    <w:rsid w:val="00BF63C0"/>
    <w:rsid w:val="00BF732E"/>
    <w:rsid w:val="00C00E59"/>
    <w:rsid w:val="00C00EDE"/>
    <w:rsid w:val="00C00F30"/>
    <w:rsid w:val="00C010F6"/>
    <w:rsid w:val="00C011D5"/>
    <w:rsid w:val="00C01331"/>
    <w:rsid w:val="00C015FC"/>
    <w:rsid w:val="00C017F2"/>
    <w:rsid w:val="00C0196F"/>
    <w:rsid w:val="00C02062"/>
    <w:rsid w:val="00C0277B"/>
    <w:rsid w:val="00C02AA7"/>
    <w:rsid w:val="00C02ACB"/>
    <w:rsid w:val="00C03081"/>
    <w:rsid w:val="00C03369"/>
    <w:rsid w:val="00C0381A"/>
    <w:rsid w:val="00C038F8"/>
    <w:rsid w:val="00C0390F"/>
    <w:rsid w:val="00C03B39"/>
    <w:rsid w:val="00C03EFF"/>
    <w:rsid w:val="00C03F93"/>
    <w:rsid w:val="00C03FE6"/>
    <w:rsid w:val="00C043BC"/>
    <w:rsid w:val="00C044A8"/>
    <w:rsid w:val="00C04D31"/>
    <w:rsid w:val="00C04E29"/>
    <w:rsid w:val="00C0512D"/>
    <w:rsid w:val="00C0522F"/>
    <w:rsid w:val="00C0536F"/>
    <w:rsid w:val="00C05F4C"/>
    <w:rsid w:val="00C05FFE"/>
    <w:rsid w:val="00C067FC"/>
    <w:rsid w:val="00C0691A"/>
    <w:rsid w:val="00C06F2D"/>
    <w:rsid w:val="00C07C05"/>
    <w:rsid w:val="00C07FD0"/>
    <w:rsid w:val="00C10089"/>
    <w:rsid w:val="00C1024D"/>
    <w:rsid w:val="00C10336"/>
    <w:rsid w:val="00C1038D"/>
    <w:rsid w:val="00C10C67"/>
    <w:rsid w:val="00C10F3D"/>
    <w:rsid w:val="00C11266"/>
    <w:rsid w:val="00C116AC"/>
    <w:rsid w:val="00C11744"/>
    <w:rsid w:val="00C11996"/>
    <w:rsid w:val="00C11ABC"/>
    <w:rsid w:val="00C11B11"/>
    <w:rsid w:val="00C1226B"/>
    <w:rsid w:val="00C122DE"/>
    <w:rsid w:val="00C126D1"/>
    <w:rsid w:val="00C12ACB"/>
    <w:rsid w:val="00C12F24"/>
    <w:rsid w:val="00C12F95"/>
    <w:rsid w:val="00C130CA"/>
    <w:rsid w:val="00C1376A"/>
    <w:rsid w:val="00C13EDB"/>
    <w:rsid w:val="00C145AA"/>
    <w:rsid w:val="00C14CA4"/>
    <w:rsid w:val="00C15CEB"/>
    <w:rsid w:val="00C15F68"/>
    <w:rsid w:val="00C162E5"/>
    <w:rsid w:val="00C1658E"/>
    <w:rsid w:val="00C17699"/>
    <w:rsid w:val="00C202C5"/>
    <w:rsid w:val="00C20879"/>
    <w:rsid w:val="00C20D10"/>
    <w:rsid w:val="00C21170"/>
    <w:rsid w:val="00C21905"/>
    <w:rsid w:val="00C219EE"/>
    <w:rsid w:val="00C21AA6"/>
    <w:rsid w:val="00C21B01"/>
    <w:rsid w:val="00C2228B"/>
    <w:rsid w:val="00C222B6"/>
    <w:rsid w:val="00C2271C"/>
    <w:rsid w:val="00C22EBF"/>
    <w:rsid w:val="00C237D3"/>
    <w:rsid w:val="00C23B31"/>
    <w:rsid w:val="00C23FC3"/>
    <w:rsid w:val="00C245CC"/>
    <w:rsid w:val="00C2486F"/>
    <w:rsid w:val="00C24C00"/>
    <w:rsid w:val="00C24C92"/>
    <w:rsid w:val="00C256B1"/>
    <w:rsid w:val="00C257FF"/>
    <w:rsid w:val="00C2608D"/>
    <w:rsid w:val="00C2630D"/>
    <w:rsid w:val="00C26324"/>
    <w:rsid w:val="00C26B7A"/>
    <w:rsid w:val="00C27754"/>
    <w:rsid w:val="00C27B03"/>
    <w:rsid w:val="00C27F1F"/>
    <w:rsid w:val="00C30A2C"/>
    <w:rsid w:val="00C30D5A"/>
    <w:rsid w:val="00C3109D"/>
    <w:rsid w:val="00C31F71"/>
    <w:rsid w:val="00C320AD"/>
    <w:rsid w:val="00C323BE"/>
    <w:rsid w:val="00C32CEC"/>
    <w:rsid w:val="00C32D76"/>
    <w:rsid w:val="00C32DC1"/>
    <w:rsid w:val="00C32E66"/>
    <w:rsid w:val="00C32FB3"/>
    <w:rsid w:val="00C3346A"/>
    <w:rsid w:val="00C33F19"/>
    <w:rsid w:val="00C34163"/>
    <w:rsid w:val="00C34820"/>
    <w:rsid w:val="00C3488B"/>
    <w:rsid w:val="00C34A71"/>
    <w:rsid w:val="00C34DCE"/>
    <w:rsid w:val="00C35106"/>
    <w:rsid w:val="00C361B7"/>
    <w:rsid w:val="00C371A8"/>
    <w:rsid w:val="00C372E5"/>
    <w:rsid w:val="00C373E3"/>
    <w:rsid w:val="00C37447"/>
    <w:rsid w:val="00C374F5"/>
    <w:rsid w:val="00C37B9C"/>
    <w:rsid w:val="00C37E9B"/>
    <w:rsid w:val="00C4005B"/>
    <w:rsid w:val="00C40468"/>
    <w:rsid w:val="00C40DCE"/>
    <w:rsid w:val="00C412FF"/>
    <w:rsid w:val="00C414DF"/>
    <w:rsid w:val="00C41959"/>
    <w:rsid w:val="00C42840"/>
    <w:rsid w:val="00C42A35"/>
    <w:rsid w:val="00C42CA4"/>
    <w:rsid w:val="00C430D7"/>
    <w:rsid w:val="00C4336B"/>
    <w:rsid w:val="00C435A6"/>
    <w:rsid w:val="00C436AB"/>
    <w:rsid w:val="00C43927"/>
    <w:rsid w:val="00C43D72"/>
    <w:rsid w:val="00C44037"/>
    <w:rsid w:val="00C443D7"/>
    <w:rsid w:val="00C447CB"/>
    <w:rsid w:val="00C448F1"/>
    <w:rsid w:val="00C449A3"/>
    <w:rsid w:val="00C44A1C"/>
    <w:rsid w:val="00C44A4B"/>
    <w:rsid w:val="00C44C7D"/>
    <w:rsid w:val="00C44D6B"/>
    <w:rsid w:val="00C44EC9"/>
    <w:rsid w:val="00C455FC"/>
    <w:rsid w:val="00C45666"/>
    <w:rsid w:val="00C45961"/>
    <w:rsid w:val="00C45EE4"/>
    <w:rsid w:val="00C46056"/>
    <w:rsid w:val="00C46097"/>
    <w:rsid w:val="00C469F0"/>
    <w:rsid w:val="00C46A43"/>
    <w:rsid w:val="00C46ADE"/>
    <w:rsid w:val="00C47703"/>
    <w:rsid w:val="00C4776F"/>
    <w:rsid w:val="00C50208"/>
    <w:rsid w:val="00C5024B"/>
    <w:rsid w:val="00C5040F"/>
    <w:rsid w:val="00C50A13"/>
    <w:rsid w:val="00C50BE1"/>
    <w:rsid w:val="00C50DD6"/>
    <w:rsid w:val="00C5109B"/>
    <w:rsid w:val="00C5129F"/>
    <w:rsid w:val="00C513E9"/>
    <w:rsid w:val="00C51D4D"/>
    <w:rsid w:val="00C52327"/>
    <w:rsid w:val="00C5327E"/>
    <w:rsid w:val="00C532CE"/>
    <w:rsid w:val="00C53751"/>
    <w:rsid w:val="00C53E34"/>
    <w:rsid w:val="00C53F39"/>
    <w:rsid w:val="00C54093"/>
    <w:rsid w:val="00C540FD"/>
    <w:rsid w:val="00C54125"/>
    <w:rsid w:val="00C546B7"/>
    <w:rsid w:val="00C547DE"/>
    <w:rsid w:val="00C55345"/>
    <w:rsid w:val="00C554EC"/>
    <w:rsid w:val="00C55741"/>
    <w:rsid w:val="00C55982"/>
    <w:rsid w:val="00C55C33"/>
    <w:rsid w:val="00C55EA9"/>
    <w:rsid w:val="00C560AE"/>
    <w:rsid w:val="00C563C1"/>
    <w:rsid w:val="00C57221"/>
    <w:rsid w:val="00C57BFA"/>
    <w:rsid w:val="00C60096"/>
    <w:rsid w:val="00C601C4"/>
    <w:rsid w:val="00C606A9"/>
    <w:rsid w:val="00C60A87"/>
    <w:rsid w:val="00C60B57"/>
    <w:rsid w:val="00C61629"/>
    <w:rsid w:val="00C61635"/>
    <w:rsid w:val="00C61BD9"/>
    <w:rsid w:val="00C61FED"/>
    <w:rsid w:val="00C62123"/>
    <w:rsid w:val="00C622E4"/>
    <w:rsid w:val="00C62B29"/>
    <w:rsid w:val="00C632CF"/>
    <w:rsid w:val="00C63568"/>
    <w:rsid w:val="00C639D1"/>
    <w:rsid w:val="00C63D2F"/>
    <w:rsid w:val="00C6478A"/>
    <w:rsid w:val="00C64E57"/>
    <w:rsid w:val="00C64F83"/>
    <w:rsid w:val="00C650AA"/>
    <w:rsid w:val="00C65127"/>
    <w:rsid w:val="00C65BB3"/>
    <w:rsid w:val="00C65E82"/>
    <w:rsid w:val="00C664FC"/>
    <w:rsid w:val="00C666C4"/>
    <w:rsid w:val="00C667E5"/>
    <w:rsid w:val="00C66ED4"/>
    <w:rsid w:val="00C6772A"/>
    <w:rsid w:val="00C67A69"/>
    <w:rsid w:val="00C67BE9"/>
    <w:rsid w:val="00C67C1A"/>
    <w:rsid w:val="00C67E71"/>
    <w:rsid w:val="00C67F1A"/>
    <w:rsid w:val="00C701B5"/>
    <w:rsid w:val="00C7033B"/>
    <w:rsid w:val="00C7044D"/>
    <w:rsid w:val="00C705CA"/>
    <w:rsid w:val="00C709A6"/>
    <w:rsid w:val="00C70AAA"/>
    <w:rsid w:val="00C70B3B"/>
    <w:rsid w:val="00C70C44"/>
    <w:rsid w:val="00C70E86"/>
    <w:rsid w:val="00C70FA4"/>
    <w:rsid w:val="00C72301"/>
    <w:rsid w:val="00C7266D"/>
    <w:rsid w:val="00C726CE"/>
    <w:rsid w:val="00C72C0F"/>
    <w:rsid w:val="00C7303D"/>
    <w:rsid w:val="00C730C7"/>
    <w:rsid w:val="00C7334D"/>
    <w:rsid w:val="00C73777"/>
    <w:rsid w:val="00C739DB"/>
    <w:rsid w:val="00C7408B"/>
    <w:rsid w:val="00C7432C"/>
    <w:rsid w:val="00C74493"/>
    <w:rsid w:val="00C744E6"/>
    <w:rsid w:val="00C74632"/>
    <w:rsid w:val="00C75494"/>
    <w:rsid w:val="00C75EDF"/>
    <w:rsid w:val="00C75F46"/>
    <w:rsid w:val="00C7601A"/>
    <w:rsid w:val="00C76595"/>
    <w:rsid w:val="00C768E0"/>
    <w:rsid w:val="00C76BAA"/>
    <w:rsid w:val="00C77022"/>
    <w:rsid w:val="00C77F4F"/>
    <w:rsid w:val="00C77FAF"/>
    <w:rsid w:val="00C77FF0"/>
    <w:rsid w:val="00C802BC"/>
    <w:rsid w:val="00C806EA"/>
    <w:rsid w:val="00C807E2"/>
    <w:rsid w:val="00C80B77"/>
    <w:rsid w:val="00C81082"/>
    <w:rsid w:val="00C812D7"/>
    <w:rsid w:val="00C81A7E"/>
    <w:rsid w:val="00C81A8D"/>
    <w:rsid w:val="00C81BDF"/>
    <w:rsid w:val="00C8231F"/>
    <w:rsid w:val="00C82356"/>
    <w:rsid w:val="00C8279C"/>
    <w:rsid w:val="00C82BC8"/>
    <w:rsid w:val="00C830B2"/>
    <w:rsid w:val="00C831BA"/>
    <w:rsid w:val="00C83C93"/>
    <w:rsid w:val="00C8453C"/>
    <w:rsid w:val="00C84909"/>
    <w:rsid w:val="00C8491C"/>
    <w:rsid w:val="00C849F8"/>
    <w:rsid w:val="00C85486"/>
    <w:rsid w:val="00C854D7"/>
    <w:rsid w:val="00C85513"/>
    <w:rsid w:val="00C857E7"/>
    <w:rsid w:val="00C85879"/>
    <w:rsid w:val="00C85A3B"/>
    <w:rsid w:val="00C85A96"/>
    <w:rsid w:val="00C85F43"/>
    <w:rsid w:val="00C86198"/>
    <w:rsid w:val="00C86456"/>
    <w:rsid w:val="00C864C9"/>
    <w:rsid w:val="00C865EB"/>
    <w:rsid w:val="00C86852"/>
    <w:rsid w:val="00C86CFB"/>
    <w:rsid w:val="00C86DF1"/>
    <w:rsid w:val="00C8704C"/>
    <w:rsid w:val="00C8793A"/>
    <w:rsid w:val="00C87B5F"/>
    <w:rsid w:val="00C9111A"/>
    <w:rsid w:val="00C9163E"/>
    <w:rsid w:val="00C91782"/>
    <w:rsid w:val="00C9188A"/>
    <w:rsid w:val="00C92783"/>
    <w:rsid w:val="00C9298A"/>
    <w:rsid w:val="00C92F03"/>
    <w:rsid w:val="00C93FCD"/>
    <w:rsid w:val="00C941BE"/>
    <w:rsid w:val="00C94717"/>
    <w:rsid w:val="00C947A4"/>
    <w:rsid w:val="00C94912"/>
    <w:rsid w:val="00C94AA9"/>
    <w:rsid w:val="00C94D2A"/>
    <w:rsid w:val="00C94F2B"/>
    <w:rsid w:val="00C95230"/>
    <w:rsid w:val="00C9528A"/>
    <w:rsid w:val="00C95772"/>
    <w:rsid w:val="00C957FA"/>
    <w:rsid w:val="00C959C2"/>
    <w:rsid w:val="00C95CF9"/>
    <w:rsid w:val="00C95E30"/>
    <w:rsid w:val="00C964EC"/>
    <w:rsid w:val="00C96C6C"/>
    <w:rsid w:val="00C96E7B"/>
    <w:rsid w:val="00C96ED7"/>
    <w:rsid w:val="00C972EB"/>
    <w:rsid w:val="00C9731A"/>
    <w:rsid w:val="00C979D8"/>
    <w:rsid w:val="00C97F80"/>
    <w:rsid w:val="00CA0226"/>
    <w:rsid w:val="00CA0468"/>
    <w:rsid w:val="00CA0505"/>
    <w:rsid w:val="00CA0C56"/>
    <w:rsid w:val="00CA0DF5"/>
    <w:rsid w:val="00CA167E"/>
    <w:rsid w:val="00CA1894"/>
    <w:rsid w:val="00CA1927"/>
    <w:rsid w:val="00CA1EAE"/>
    <w:rsid w:val="00CA2012"/>
    <w:rsid w:val="00CA2332"/>
    <w:rsid w:val="00CA2349"/>
    <w:rsid w:val="00CA2D1F"/>
    <w:rsid w:val="00CA316A"/>
    <w:rsid w:val="00CA3298"/>
    <w:rsid w:val="00CA335A"/>
    <w:rsid w:val="00CA3517"/>
    <w:rsid w:val="00CA38D3"/>
    <w:rsid w:val="00CA3CB3"/>
    <w:rsid w:val="00CA43E6"/>
    <w:rsid w:val="00CA4436"/>
    <w:rsid w:val="00CA4441"/>
    <w:rsid w:val="00CA454A"/>
    <w:rsid w:val="00CA45A1"/>
    <w:rsid w:val="00CA4C3D"/>
    <w:rsid w:val="00CA4E40"/>
    <w:rsid w:val="00CA5309"/>
    <w:rsid w:val="00CA5851"/>
    <w:rsid w:val="00CA59D8"/>
    <w:rsid w:val="00CA6ACF"/>
    <w:rsid w:val="00CA6BAA"/>
    <w:rsid w:val="00CA6E95"/>
    <w:rsid w:val="00CA6F98"/>
    <w:rsid w:val="00CA7333"/>
    <w:rsid w:val="00CA738E"/>
    <w:rsid w:val="00CA789B"/>
    <w:rsid w:val="00CA7AD4"/>
    <w:rsid w:val="00CB0473"/>
    <w:rsid w:val="00CB1587"/>
    <w:rsid w:val="00CB182D"/>
    <w:rsid w:val="00CB1BAA"/>
    <w:rsid w:val="00CB20AA"/>
    <w:rsid w:val="00CB2132"/>
    <w:rsid w:val="00CB2145"/>
    <w:rsid w:val="00CB219D"/>
    <w:rsid w:val="00CB27ED"/>
    <w:rsid w:val="00CB29A6"/>
    <w:rsid w:val="00CB2E05"/>
    <w:rsid w:val="00CB3867"/>
    <w:rsid w:val="00CB3D16"/>
    <w:rsid w:val="00CB3E9E"/>
    <w:rsid w:val="00CB405C"/>
    <w:rsid w:val="00CB40B0"/>
    <w:rsid w:val="00CB41E2"/>
    <w:rsid w:val="00CB4B4E"/>
    <w:rsid w:val="00CB4F88"/>
    <w:rsid w:val="00CB5038"/>
    <w:rsid w:val="00CB526D"/>
    <w:rsid w:val="00CB5372"/>
    <w:rsid w:val="00CB5539"/>
    <w:rsid w:val="00CB56AB"/>
    <w:rsid w:val="00CB5701"/>
    <w:rsid w:val="00CB5890"/>
    <w:rsid w:val="00CB61E5"/>
    <w:rsid w:val="00CB62F0"/>
    <w:rsid w:val="00CB66B0"/>
    <w:rsid w:val="00CB6F10"/>
    <w:rsid w:val="00CB71AD"/>
    <w:rsid w:val="00CB72F6"/>
    <w:rsid w:val="00CB73AB"/>
    <w:rsid w:val="00CB76FE"/>
    <w:rsid w:val="00CB791B"/>
    <w:rsid w:val="00CB7A1F"/>
    <w:rsid w:val="00CB7B60"/>
    <w:rsid w:val="00CC00BD"/>
    <w:rsid w:val="00CC01C5"/>
    <w:rsid w:val="00CC0901"/>
    <w:rsid w:val="00CC0BC0"/>
    <w:rsid w:val="00CC0D26"/>
    <w:rsid w:val="00CC1322"/>
    <w:rsid w:val="00CC1689"/>
    <w:rsid w:val="00CC1813"/>
    <w:rsid w:val="00CC1996"/>
    <w:rsid w:val="00CC20F6"/>
    <w:rsid w:val="00CC2B61"/>
    <w:rsid w:val="00CC2C54"/>
    <w:rsid w:val="00CC2D23"/>
    <w:rsid w:val="00CC3465"/>
    <w:rsid w:val="00CC4110"/>
    <w:rsid w:val="00CC415B"/>
    <w:rsid w:val="00CC4591"/>
    <w:rsid w:val="00CC490A"/>
    <w:rsid w:val="00CC5827"/>
    <w:rsid w:val="00CC5E7A"/>
    <w:rsid w:val="00CC5F8C"/>
    <w:rsid w:val="00CC60A5"/>
    <w:rsid w:val="00CC6525"/>
    <w:rsid w:val="00CC6754"/>
    <w:rsid w:val="00CC69AA"/>
    <w:rsid w:val="00CC6AE6"/>
    <w:rsid w:val="00CC6E99"/>
    <w:rsid w:val="00CC7490"/>
    <w:rsid w:val="00CC7659"/>
    <w:rsid w:val="00CC7A2D"/>
    <w:rsid w:val="00CC7D9F"/>
    <w:rsid w:val="00CD1152"/>
    <w:rsid w:val="00CD1582"/>
    <w:rsid w:val="00CD1DF1"/>
    <w:rsid w:val="00CD234D"/>
    <w:rsid w:val="00CD24E5"/>
    <w:rsid w:val="00CD2B6A"/>
    <w:rsid w:val="00CD36BA"/>
    <w:rsid w:val="00CD412F"/>
    <w:rsid w:val="00CD4955"/>
    <w:rsid w:val="00CD4C32"/>
    <w:rsid w:val="00CD5292"/>
    <w:rsid w:val="00CD592E"/>
    <w:rsid w:val="00CD597B"/>
    <w:rsid w:val="00CD59C8"/>
    <w:rsid w:val="00CD5A6C"/>
    <w:rsid w:val="00CD6723"/>
    <w:rsid w:val="00CD6944"/>
    <w:rsid w:val="00CD6F3E"/>
    <w:rsid w:val="00CD7194"/>
    <w:rsid w:val="00CD7366"/>
    <w:rsid w:val="00CD737D"/>
    <w:rsid w:val="00CD76E3"/>
    <w:rsid w:val="00CD7AEA"/>
    <w:rsid w:val="00CD7DC0"/>
    <w:rsid w:val="00CD7EB5"/>
    <w:rsid w:val="00CE048D"/>
    <w:rsid w:val="00CE0955"/>
    <w:rsid w:val="00CE0C77"/>
    <w:rsid w:val="00CE0CC7"/>
    <w:rsid w:val="00CE0FD0"/>
    <w:rsid w:val="00CE1395"/>
    <w:rsid w:val="00CE154C"/>
    <w:rsid w:val="00CE1913"/>
    <w:rsid w:val="00CE1A6F"/>
    <w:rsid w:val="00CE1C01"/>
    <w:rsid w:val="00CE1C56"/>
    <w:rsid w:val="00CE22A2"/>
    <w:rsid w:val="00CE233A"/>
    <w:rsid w:val="00CE2940"/>
    <w:rsid w:val="00CE2A72"/>
    <w:rsid w:val="00CE2C13"/>
    <w:rsid w:val="00CE40A1"/>
    <w:rsid w:val="00CE4577"/>
    <w:rsid w:val="00CE4E87"/>
    <w:rsid w:val="00CE4F9E"/>
    <w:rsid w:val="00CE57C3"/>
    <w:rsid w:val="00CE5951"/>
    <w:rsid w:val="00CE5AC0"/>
    <w:rsid w:val="00CE5D04"/>
    <w:rsid w:val="00CE5DCB"/>
    <w:rsid w:val="00CE64E0"/>
    <w:rsid w:val="00CE6811"/>
    <w:rsid w:val="00CE69ED"/>
    <w:rsid w:val="00CE6D04"/>
    <w:rsid w:val="00CE6FE3"/>
    <w:rsid w:val="00CE70E5"/>
    <w:rsid w:val="00CE766F"/>
    <w:rsid w:val="00CE78F9"/>
    <w:rsid w:val="00CE7C4F"/>
    <w:rsid w:val="00CF1010"/>
    <w:rsid w:val="00CF1181"/>
    <w:rsid w:val="00CF183C"/>
    <w:rsid w:val="00CF1F30"/>
    <w:rsid w:val="00CF2340"/>
    <w:rsid w:val="00CF2D9C"/>
    <w:rsid w:val="00CF39CC"/>
    <w:rsid w:val="00CF3E07"/>
    <w:rsid w:val="00CF46F6"/>
    <w:rsid w:val="00CF5A41"/>
    <w:rsid w:val="00CF5F29"/>
    <w:rsid w:val="00CF5F2B"/>
    <w:rsid w:val="00CF6304"/>
    <w:rsid w:val="00CF6624"/>
    <w:rsid w:val="00CF677B"/>
    <w:rsid w:val="00CF688C"/>
    <w:rsid w:val="00CF6B17"/>
    <w:rsid w:val="00CF6F89"/>
    <w:rsid w:val="00CF7113"/>
    <w:rsid w:val="00CF72F6"/>
    <w:rsid w:val="00CF73E9"/>
    <w:rsid w:val="00CF75F4"/>
    <w:rsid w:val="00CF78DE"/>
    <w:rsid w:val="00CF79F3"/>
    <w:rsid w:val="00D00A65"/>
    <w:rsid w:val="00D00E20"/>
    <w:rsid w:val="00D0160E"/>
    <w:rsid w:val="00D01B04"/>
    <w:rsid w:val="00D01B34"/>
    <w:rsid w:val="00D02569"/>
    <w:rsid w:val="00D026D7"/>
    <w:rsid w:val="00D03412"/>
    <w:rsid w:val="00D04347"/>
    <w:rsid w:val="00D04715"/>
    <w:rsid w:val="00D04A99"/>
    <w:rsid w:val="00D04F29"/>
    <w:rsid w:val="00D0523B"/>
    <w:rsid w:val="00D06048"/>
    <w:rsid w:val="00D061E3"/>
    <w:rsid w:val="00D0688D"/>
    <w:rsid w:val="00D06976"/>
    <w:rsid w:val="00D06AD8"/>
    <w:rsid w:val="00D06F02"/>
    <w:rsid w:val="00D06F33"/>
    <w:rsid w:val="00D0721F"/>
    <w:rsid w:val="00D072C0"/>
    <w:rsid w:val="00D07E37"/>
    <w:rsid w:val="00D10234"/>
    <w:rsid w:val="00D108CD"/>
    <w:rsid w:val="00D10A13"/>
    <w:rsid w:val="00D10BA3"/>
    <w:rsid w:val="00D10F41"/>
    <w:rsid w:val="00D11386"/>
    <w:rsid w:val="00D11423"/>
    <w:rsid w:val="00D118B2"/>
    <w:rsid w:val="00D11DA4"/>
    <w:rsid w:val="00D12172"/>
    <w:rsid w:val="00D121CA"/>
    <w:rsid w:val="00D12CEE"/>
    <w:rsid w:val="00D12F2B"/>
    <w:rsid w:val="00D136E3"/>
    <w:rsid w:val="00D140E9"/>
    <w:rsid w:val="00D1447D"/>
    <w:rsid w:val="00D14683"/>
    <w:rsid w:val="00D148B4"/>
    <w:rsid w:val="00D14BE8"/>
    <w:rsid w:val="00D14EDD"/>
    <w:rsid w:val="00D15146"/>
    <w:rsid w:val="00D15402"/>
    <w:rsid w:val="00D15475"/>
    <w:rsid w:val="00D154AF"/>
    <w:rsid w:val="00D15A37"/>
    <w:rsid w:val="00D15A52"/>
    <w:rsid w:val="00D15BEB"/>
    <w:rsid w:val="00D15EB1"/>
    <w:rsid w:val="00D16699"/>
    <w:rsid w:val="00D1678C"/>
    <w:rsid w:val="00D167DE"/>
    <w:rsid w:val="00D16C13"/>
    <w:rsid w:val="00D16E3E"/>
    <w:rsid w:val="00D17031"/>
    <w:rsid w:val="00D17360"/>
    <w:rsid w:val="00D20235"/>
    <w:rsid w:val="00D2033E"/>
    <w:rsid w:val="00D203A3"/>
    <w:rsid w:val="00D20E45"/>
    <w:rsid w:val="00D20F07"/>
    <w:rsid w:val="00D21259"/>
    <w:rsid w:val="00D21276"/>
    <w:rsid w:val="00D21340"/>
    <w:rsid w:val="00D21592"/>
    <w:rsid w:val="00D21B2F"/>
    <w:rsid w:val="00D21E8F"/>
    <w:rsid w:val="00D224DB"/>
    <w:rsid w:val="00D22785"/>
    <w:rsid w:val="00D22AB6"/>
    <w:rsid w:val="00D23081"/>
    <w:rsid w:val="00D231D4"/>
    <w:rsid w:val="00D236B2"/>
    <w:rsid w:val="00D23AC0"/>
    <w:rsid w:val="00D242F0"/>
    <w:rsid w:val="00D24FE5"/>
    <w:rsid w:val="00D2501F"/>
    <w:rsid w:val="00D2551F"/>
    <w:rsid w:val="00D25A44"/>
    <w:rsid w:val="00D25A9D"/>
    <w:rsid w:val="00D2640A"/>
    <w:rsid w:val="00D26437"/>
    <w:rsid w:val="00D26BF9"/>
    <w:rsid w:val="00D26CB8"/>
    <w:rsid w:val="00D26DE9"/>
    <w:rsid w:val="00D26DED"/>
    <w:rsid w:val="00D27126"/>
    <w:rsid w:val="00D2716D"/>
    <w:rsid w:val="00D27269"/>
    <w:rsid w:val="00D272FE"/>
    <w:rsid w:val="00D2766A"/>
    <w:rsid w:val="00D27955"/>
    <w:rsid w:val="00D27ED1"/>
    <w:rsid w:val="00D30D94"/>
    <w:rsid w:val="00D30DD3"/>
    <w:rsid w:val="00D31470"/>
    <w:rsid w:val="00D314A5"/>
    <w:rsid w:val="00D318FC"/>
    <w:rsid w:val="00D319B0"/>
    <w:rsid w:val="00D319CC"/>
    <w:rsid w:val="00D31DDE"/>
    <w:rsid w:val="00D31E35"/>
    <w:rsid w:val="00D3226C"/>
    <w:rsid w:val="00D32CD3"/>
    <w:rsid w:val="00D33EA2"/>
    <w:rsid w:val="00D34547"/>
    <w:rsid w:val="00D34A80"/>
    <w:rsid w:val="00D34BEC"/>
    <w:rsid w:val="00D34C73"/>
    <w:rsid w:val="00D34EE9"/>
    <w:rsid w:val="00D35469"/>
    <w:rsid w:val="00D35935"/>
    <w:rsid w:val="00D35B2E"/>
    <w:rsid w:val="00D35BB5"/>
    <w:rsid w:val="00D365BD"/>
    <w:rsid w:val="00D36819"/>
    <w:rsid w:val="00D36A2D"/>
    <w:rsid w:val="00D36CD1"/>
    <w:rsid w:val="00D36DC1"/>
    <w:rsid w:val="00D36E4A"/>
    <w:rsid w:val="00D3706C"/>
    <w:rsid w:val="00D3716D"/>
    <w:rsid w:val="00D37557"/>
    <w:rsid w:val="00D3770F"/>
    <w:rsid w:val="00D3776C"/>
    <w:rsid w:val="00D37E42"/>
    <w:rsid w:val="00D40040"/>
    <w:rsid w:val="00D4010F"/>
    <w:rsid w:val="00D40281"/>
    <w:rsid w:val="00D404AF"/>
    <w:rsid w:val="00D40EBB"/>
    <w:rsid w:val="00D412B2"/>
    <w:rsid w:val="00D4141D"/>
    <w:rsid w:val="00D41EC4"/>
    <w:rsid w:val="00D4384B"/>
    <w:rsid w:val="00D4385D"/>
    <w:rsid w:val="00D43BD3"/>
    <w:rsid w:val="00D43EC6"/>
    <w:rsid w:val="00D444CA"/>
    <w:rsid w:val="00D446CE"/>
    <w:rsid w:val="00D44702"/>
    <w:rsid w:val="00D44B9B"/>
    <w:rsid w:val="00D44FC3"/>
    <w:rsid w:val="00D453D0"/>
    <w:rsid w:val="00D456FF"/>
    <w:rsid w:val="00D4582B"/>
    <w:rsid w:val="00D4587D"/>
    <w:rsid w:val="00D458BA"/>
    <w:rsid w:val="00D45CA0"/>
    <w:rsid w:val="00D4615D"/>
    <w:rsid w:val="00D4662F"/>
    <w:rsid w:val="00D466E4"/>
    <w:rsid w:val="00D46863"/>
    <w:rsid w:val="00D477C4"/>
    <w:rsid w:val="00D477F6"/>
    <w:rsid w:val="00D47AA2"/>
    <w:rsid w:val="00D5020F"/>
    <w:rsid w:val="00D50523"/>
    <w:rsid w:val="00D507E2"/>
    <w:rsid w:val="00D50A11"/>
    <w:rsid w:val="00D511D8"/>
    <w:rsid w:val="00D5120B"/>
    <w:rsid w:val="00D512DA"/>
    <w:rsid w:val="00D515D3"/>
    <w:rsid w:val="00D51C94"/>
    <w:rsid w:val="00D52353"/>
    <w:rsid w:val="00D52770"/>
    <w:rsid w:val="00D52899"/>
    <w:rsid w:val="00D529F2"/>
    <w:rsid w:val="00D52C50"/>
    <w:rsid w:val="00D52FF9"/>
    <w:rsid w:val="00D53078"/>
    <w:rsid w:val="00D530B9"/>
    <w:rsid w:val="00D5323F"/>
    <w:rsid w:val="00D533E4"/>
    <w:rsid w:val="00D534B3"/>
    <w:rsid w:val="00D53913"/>
    <w:rsid w:val="00D53BC6"/>
    <w:rsid w:val="00D544B0"/>
    <w:rsid w:val="00D547B0"/>
    <w:rsid w:val="00D551EA"/>
    <w:rsid w:val="00D55447"/>
    <w:rsid w:val="00D5568C"/>
    <w:rsid w:val="00D569D8"/>
    <w:rsid w:val="00D56CBE"/>
    <w:rsid w:val="00D56F3A"/>
    <w:rsid w:val="00D57589"/>
    <w:rsid w:val="00D5781F"/>
    <w:rsid w:val="00D57BE8"/>
    <w:rsid w:val="00D57C13"/>
    <w:rsid w:val="00D57C6F"/>
    <w:rsid w:val="00D57C95"/>
    <w:rsid w:val="00D57CAA"/>
    <w:rsid w:val="00D57E5D"/>
    <w:rsid w:val="00D57F60"/>
    <w:rsid w:val="00D60823"/>
    <w:rsid w:val="00D608A4"/>
    <w:rsid w:val="00D60BEE"/>
    <w:rsid w:val="00D614E6"/>
    <w:rsid w:val="00D61667"/>
    <w:rsid w:val="00D6185A"/>
    <w:rsid w:val="00D61CE0"/>
    <w:rsid w:val="00D61FCB"/>
    <w:rsid w:val="00D6200E"/>
    <w:rsid w:val="00D6223F"/>
    <w:rsid w:val="00D624A1"/>
    <w:rsid w:val="00D624D7"/>
    <w:rsid w:val="00D62760"/>
    <w:rsid w:val="00D6288B"/>
    <w:rsid w:val="00D631D4"/>
    <w:rsid w:val="00D63332"/>
    <w:rsid w:val="00D6350C"/>
    <w:rsid w:val="00D635D1"/>
    <w:rsid w:val="00D63692"/>
    <w:rsid w:val="00D6372C"/>
    <w:rsid w:val="00D6380C"/>
    <w:rsid w:val="00D63C2D"/>
    <w:rsid w:val="00D63EAC"/>
    <w:rsid w:val="00D642CF"/>
    <w:rsid w:val="00D6499A"/>
    <w:rsid w:val="00D64B35"/>
    <w:rsid w:val="00D65320"/>
    <w:rsid w:val="00D65439"/>
    <w:rsid w:val="00D6571C"/>
    <w:rsid w:val="00D6574D"/>
    <w:rsid w:val="00D65AF5"/>
    <w:rsid w:val="00D65C81"/>
    <w:rsid w:val="00D66D6C"/>
    <w:rsid w:val="00D66E96"/>
    <w:rsid w:val="00D6713F"/>
    <w:rsid w:val="00D67141"/>
    <w:rsid w:val="00D67213"/>
    <w:rsid w:val="00D67729"/>
    <w:rsid w:val="00D678DB"/>
    <w:rsid w:val="00D67A4B"/>
    <w:rsid w:val="00D67ABD"/>
    <w:rsid w:val="00D7011E"/>
    <w:rsid w:val="00D702E2"/>
    <w:rsid w:val="00D70775"/>
    <w:rsid w:val="00D709E8"/>
    <w:rsid w:val="00D70E2F"/>
    <w:rsid w:val="00D718AD"/>
    <w:rsid w:val="00D718E3"/>
    <w:rsid w:val="00D71FA3"/>
    <w:rsid w:val="00D72D41"/>
    <w:rsid w:val="00D740D1"/>
    <w:rsid w:val="00D7423F"/>
    <w:rsid w:val="00D752F3"/>
    <w:rsid w:val="00D755F8"/>
    <w:rsid w:val="00D76A5E"/>
    <w:rsid w:val="00D76DDD"/>
    <w:rsid w:val="00D76E0F"/>
    <w:rsid w:val="00D774C9"/>
    <w:rsid w:val="00D7753C"/>
    <w:rsid w:val="00D77E9F"/>
    <w:rsid w:val="00D8050B"/>
    <w:rsid w:val="00D809FB"/>
    <w:rsid w:val="00D8123C"/>
    <w:rsid w:val="00D813AF"/>
    <w:rsid w:val="00D813D6"/>
    <w:rsid w:val="00D815BC"/>
    <w:rsid w:val="00D82035"/>
    <w:rsid w:val="00D82709"/>
    <w:rsid w:val="00D82C52"/>
    <w:rsid w:val="00D82E73"/>
    <w:rsid w:val="00D83485"/>
    <w:rsid w:val="00D841AF"/>
    <w:rsid w:val="00D8459B"/>
    <w:rsid w:val="00D846C7"/>
    <w:rsid w:val="00D85D65"/>
    <w:rsid w:val="00D85F47"/>
    <w:rsid w:val="00D860D4"/>
    <w:rsid w:val="00D86213"/>
    <w:rsid w:val="00D865DD"/>
    <w:rsid w:val="00D86738"/>
    <w:rsid w:val="00D86882"/>
    <w:rsid w:val="00D8770C"/>
    <w:rsid w:val="00D87B1B"/>
    <w:rsid w:val="00D902AE"/>
    <w:rsid w:val="00D904E3"/>
    <w:rsid w:val="00D90544"/>
    <w:rsid w:val="00D905AB"/>
    <w:rsid w:val="00D90A13"/>
    <w:rsid w:val="00D90E5A"/>
    <w:rsid w:val="00D91B0A"/>
    <w:rsid w:val="00D91C38"/>
    <w:rsid w:val="00D9247F"/>
    <w:rsid w:val="00D9260A"/>
    <w:rsid w:val="00D92AA2"/>
    <w:rsid w:val="00D930F8"/>
    <w:rsid w:val="00D93CC2"/>
    <w:rsid w:val="00D93DE6"/>
    <w:rsid w:val="00D93E4D"/>
    <w:rsid w:val="00D94D1D"/>
    <w:rsid w:val="00D94DB9"/>
    <w:rsid w:val="00D95185"/>
    <w:rsid w:val="00D95304"/>
    <w:rsid w:val="00D95A38"/>
    <w:rsid w:val="00D95EE9"/>
    <w:rsid w:val="00D968FA"/>
    <w:rsid w:val="00D96B84"/>
    <w:rsid w:val="00D96D1A"/>
    <w:rsid w:val="00D96F12"/>
    <w:rsid w:val="00D972F7"/>
    <w:rsid w:val="00D973D6"/>
    <w:rsid w:val="00D97813"/>
    <w:rsid w:val="00D9787A"/>
    <w:rsid w:val="00D97881"/>
    <w:rsid w:val="00DA0182"/>
    <w:rsid w:val="00DA020C"/>
    <w:rsid w:val="00DA04C1"/>
    <w:rsid w:val="00DA057B"/>
    <w:rsid w:val="00DA07FF"/>
    <w:rsid w:val="00DA0B57"/>
    <w:rsid w:val="00DA0C8F"/>
    <w:rsid w:val="00DA14CD"/>
    <w:rsid w:val="00DA1B5C"/>
    <w:rsid w:val="00DA1BF3"/>
    <w:rsid w:val="00DA1EC8"/>
    <w:rsid w:val="00DA232C"/>
    <w:rsid w:val="00DA258A"/>
    <w:rsid w:val="00DA2973"/>
    <w:rsid w:val="00DA3D60"/>
    <w:rsid w:val="00DA3EDB"/>
    <w:rsid w:val="00DA41DC"/>
    <w:rsid w:val="00DA4588"/>
    <w:rsid w:val="00DA46D6"/>
    <w:rsid w:val="00DA4AC9"/>
    <w:rsid w:val="00DA4B59"/>
    <w:rsid w:val="00DA4DCE"/>
    <w:rsid w:val="00DA51E6"/>
    <w:rsid w:val="00DA5282"/>
    <w:rsid w:val="00DA64D7"/>
    <w:rsid w:val="00DA6CF5"/>
    <w:rsid w:val="00DA7246"/>
    <w:rsid w:val="00DA73FA"/>
    <w:rsid w:val="00DA7C20"/>
    <w:rsid w:val="00DA7D0F"/>
    <w:rsid w:val="00DB074D"/>
    <w:rsid w:val="00DB1037"/>
    <w:rsid w:val="00DB115D"/>
    <w:rsid w:val="00DB12B6"/>
    <w:rsid w:val="00DB163F"/>
    <w:rsid w:val="00DB440A"/>
    <w:rsid w:val="00DB4579"/>
    <w:rsid w:val="00DB4A4C"/>
    <w:rsid w:val="00DB4B15"/>
    <w:rsid w:val="00DB5037"/>
    <w:rsid w:val="00DB5763"/>
    <w:rsid w:val="00DB5BDF"/>
    <w:rsid w:val="00DB5C0D"/>
    <w:rsid w:val="00DB6C94"/>
    <w:rsid w:val="00DB6F12"/>
    <w:rsid w:val="00DB73D0"/>
    <w:rsid w:val="00DB7A10"/>
    <w:rsid w:val="00DB7B4C"/>
    <w:rsid w:val="00DC0114"/>
    <w:rsid w:val="00DC0552"/>
    <w:rsid w:val="00DC0D1A"/>
    <w:rsid w:val="00DC0D53"/>
    <w:rsid w:val="00DC1A0A"/>
    <w:rsid w:val="00DC1C6B"/>
    <w:rsid w:val="00DC2372"/>
    <w:rsid w:val="00DC2A96"/>
    <w:rsid w:val="00DC2B23"/>
    <w:rsid w:val="00DC302B"/>
    <w:rsid w:val="00DC3235"/>
    <w:rsid w:val="00DC3579"/>
    <w:rsid w:val="00DC3EBD"/>
    <w:rsid w:val="00DC45E9"/>
    <w:rsid w:val="00DC4A48"/>
    <w:rsid w:val="00DC4A93"/>
    <w:rsid w:val="00DC4D7E"/>
    <w:rsid w:val="00DC518D"/>
    <w:rsid w:val="00DC55BC"/>
    <w:rsid w:val="00DC6281"/>
    <w:rsid w:val="00DC65CC"/>
    <w:rsid w:val="00DC6F8A"/>
    <w:rsid w:val="00DC72E2"/>
    <w:rsid w:val="00DC74E1"/>
    <w:rsid w:val="00DD0136"/>
    <w:rsid w:val="00DD0B59"/>
    <w:rsid w:val="00DD0E2F"/>
    <w:rsid w:val="00DD13C8"/>
    <w:rsid w:val="00DD14EF"/>
    <w:rsid w:val="00DD1782"/>
    <w:rsid w:val="00DD2308"/>
    <w:rsid w:val="00DD2AC9"/>
    <w:rsid w:val="00DD2F4E"/>
    <w:rsid w:val="00DD3CA3"/>
    <w:rsid w:val="00DD3D4C"/>
    <w:rsid w:val="00DD3D65"/>
    <w:rsid w:val="00DD43D9"/>
    <w:rsid w:val="00DD44E6"/>
    <w:rsid w:val="00DD4658"/>
    <w:rsid w:val="00DD4BEF"/>
    <w:rsid w:val="00DD4E47"/>
    <w:rsid w:val="00DD517F"/>
    <w:rsid w:val="00DD5B49"/>
    <w:rsid w:val="00DD7707"/>
    <w:rsid w:val="00DD7833"/>
    <w:rsid w:val="00DD7B88"/>
    <w:rsid w:val="00DE018C"/>
    <w:rsid w:val="00DE01D0"/>
    <w:rsid w:val="00DE03E1"/>
    <w:rsid w:val="00DE07A5"/>
    <w:rsid w:val="00DE07B9"/>
    <w:rsid w:val="00DE0F98"/>
    <w:rsid w:val="00DE10C5"/>
    <w:rsid w:val="00DE129C"/>
    <w:rsid w:val="00DE12D6"/>
    <w:rsid w:val="00DE14DA"/>
    <w:rsid w:val="00DE164E"/>
    <w:rsid w:val="00DE2720"/>
    <w:rsid w:val="00DE2800"/>
    <w:rsid w:val="00DE2CE3"/>
    <w:rsid w:val="00DE3100"/>
    <w:rsid w:val="00DE3934"/>
    <w:rsid w:val="00DE46C6"/>
    <w:rsid w:val="00DE4E61"/>
    <w:rsid w:val="00DE567C"/>
    <w:rsid w:val="00DE5B83"/>
    <w:rsid w:val="00DE6670"/>
    <w:rsid w:val="00DE67EB"/>
    <w:rsid w:val="00DE69B3"/>
    <w:rsid w:val="00DE70B2"/>
    <w:rsid w:val="00DE723B"/>
    <w:rsid w:val="00DE7459"/>
    <w:rsid w:val="00DF018C"/>
    <w:rsid w:val="00DF06E8"/>
    <w:rsid w:val="00DF0DB4"/>
    <w:rsid w:val="00DF0DDF"/>
    <w:rsid w:val="00DF0E11"/>
    <w:rsid w:val="00DF0EF6"/>
    <w:rsid w:val="00DF1004"/>
    <w:rsid w:val="00DF123D"/>
    <w:rsid w:val="00DF2276"/>
    <w:rsid w:val="00DF2330"/>
    <w:rsid w:val="00DF2840"/>
    <w:rsid w:val="00DF2DE4"/>
    <w:rsid w:val="00DF30B0"/>
    <w:rsid w:val="00DF313D"/>
    <w:rsid w:val="00DF31E3"/>
    <w:rsid w:val="00DF4151"/>
    <w:rsid w:val="00DF432B"/>
    <w:rsid w:val="00DF4379"/>
    <w:rsid w:val="00DF455E"/>
    <w:rsid w:val="00DF47A9"/>
    <w:rsid w:val="00DF4A41"/>
    <w:rsid w:val="00DF4D0C"/>
    <w:rsid w:val="00DF4DB7"/>
    <w:rsid w:val="00DF51D3"/>
    <w:rsid w:val="00DF547F"/>
    <w:rsid w:val="00DF5B40"/>
    <w:rsid w:val="00DF5D00"/>
    <w:rsid w:val="00DF5E5E"/>
    <w:rsid w:val="00DF6027"/>
    <w:rsid w:val="00DF6225"/>
    <w:rsid w:val="00DF63D1"/>
    <w:rsid w:val="00DF642A"/>
    <w:rsid w:val="00DF6A49"/>
    <w:rsid w:val="00DF7058"/>
    <w:rsid w:val="00DF71B6"/>
    <w:rsid w:val="00DF7707"/>
    <w:rsid w:val="00DF79C8"/>
    <w:rsid w:val="00DF7BAA"/>
    <w:rsid w:val="00E009E5"/>
    <w:rsid w:val="00E00A7A"/>
    <w:rsid w:val="00E00C16"/>
    <w:rsid w:val="00E0120B"/>
    <w:rsid w:val="00E01302"/>
    <w:rsid w:val="00E013BE"/>
    <w:rsid w:val="00E01C25"/>
    <w:rsid w:val="00E0217C"/>
    <w:rsid w:val="00E02490"/>
    <w:rsid w:val="00E0276E"/>
    <w:rsid w:val="00E0291D"/>
    <w:rsid w:val="00E03095"/>
    <w:rsid w:val="00E03552"/>
    <w:rsid w:val="00E03762"/>
    <w:rsid w:val="00E03CA7"/>
    <w:rsid w:val="00E03DB8"/>
    <w:rsid w:val="00E03EBC"/>
    <w:rsid w:val="00E04538"/>
    <w:rsid w:val="00E04AA2"/>
    <w:rsid w:val="00E04DAF"/>
    <w:rsid w:val="00E04F8F"/>
    <w:rsid w:val="00E051D5"/>
    <w:rsid w:val="00E053DB"/>
    <w:rsid w:val="00E0599B"/>
    <w:rsid w:val="00E05B6D"/>
    <w:rsid w:val="00E0684C"/>
    <w:rsid w:val="00E06853"/>
    <w:rsid w:val="00E06E90"/>
    <w:rsid w:val="00E07375"/>
    <w:rsid w:val="00E07A2A"/>
    <w:rsid w:val="00E10263"/>
    <w:rsid w:val="00E102CE"/>
    <w:rsid w:val="00E108FD"/>
    <w:rsid w:val="00E10FD1"/>
    <w:rsid w:val="00E110E7"/>
    <w:rsid w:val="00E112C7"/>
    <w:rsid w:val="00E119E1"/>
    <w:rsid w:val="00E11B92"/>
    <w:rsid w:val="00E12429"/>
    <w:rsid w:val="00E126B3"/>
    <w:rsid w:val="00E1307A"/>
    <w:rsid w:val="00E132CE"/>
    <w:rsid w:val="00E13394"/>
    <w:rsid w:val="00E13D2E"/>
    <w:rsid w:val="00E14008"/>
    <w:rsid w:val="00E14C1A"/>
    <w:rsid w:val="00E14CC7"/>
    <w:rsid w:val="00E14D66"/>
    <w:rsid w:val="00E14DAE"/>
    <w:rsid w:val="00E150A4"/>
    <w:rsid w:val="00E1523E"/>
    <w:rsid w:val="00E15373"/>
    <w:rsid w:val="00E15C43"/>
    <w:rsid w:val="00E16271"/>
    <w:rsid w:val="00E166BB"/>
    <w:rsid w:val="00E16838"/>
    <w:rsid w:val="00E16841"/>
    <w:rsid w:val="00E16C3E"/>
    <w:rsid w:val="00E16F7A"/>
    <w:rsid w:val="00E170D9"/>
    <w:rsid w:val="00E17393"/>
    <w:rsid w:val="00E173DC"/>
    <w:rsid w:val="00E174A5"/>
    <w:rsid w:val="00E174CC"/>
    <w:rsid w:val="00E17E8D"/>
    <w:rsid w:val="00E20084"/>
    <w:rsid w:val="00E20334"/>
    <w:rsid w:val="00E203C2"/>
    <w:rsid w:val="00E20588"/>
    <w:rsid w:val="00E21F32"/>
    <w:rsid w:val="00E22054"/>
    <w:rsid w:val="00E22621"/>
    <w:rsid w:val="00E22918"/>
    <w:rsid w:val="00E235C5"/>
    <w:rsid w:val="00E23710"/>
    <w:rsid w:val="00E23B1C"/>
    <w:rsid w:val="00E23B4B"/>
    <w:rsid w:val="00E24593"/>
    <w:rsid w:val="00E25445"/>
    <w:rsid w:val="00E25695"/>
    <w:rsid w:val="00E265DC"/>
    <w:rsid w:val="00E27712"/>
    <w:rsid w:val="00E27972"/>
    <w:rsid w:val="00E2799B"/>
    <w:rsid w:val="00E279D7"/>
    <w:rsid w:val="00E27A29"/>
    <w:rsid w:val="00E27B3D"/>
    <w:rsid w:val="00E27D7E"/>
    <w:rsid w:val="00E308DF"/>
    <w:rsid w:val="00E309E8"/>
    <w:rsid w:val="00E30BCA"/>
    <w:rsid w:val="00E30D5A"/>
    <w:rsid w:val="00E30D74"/>
    <w:rsid w:val="00E31147"/>
    <w:rsid w:val="00E3148B"/>
    <w:rsid w:val="00E3180D"/>
    <w:rsid w:val="00E31C3F"/>
    <w:rsid w:val="00E32488"/>
    <w:rsid w:val="00E32B26"/>
    <w:rsid w:val="00E32DEC"/>
    <w:rsid w:val="00E32F63"/>
    <w:rsid w:val="00E335B5"/>
    <w:rsid w:val="00E33948"/>
    <w:rsid w:val="00E33AE8"/>
    <w:rsid w:val="00E33B22"/>
    <w:rsid w:val="00E33C13"/>
    <w:rsid w:val="00E343A0"/>
    <w:rsid w:val="00E344A2"/>
    <w:rsid w:val="00E34766"/>
    <w:rsid w:val="00E348BC"/>
    <w:rsid w:val="00E34D46"/>
    <w:rsid w:val="00E34ED6"/>
    <w:rsid w:val="00E3526F"/>
    <w:rsid w:val="00E35292"/>
    <w:rsid w:val="00E352F5"/>
    <w:rsid w:val="00E359B3"/>
    <w:rsid w:val="00E367E4"/>
    <w:rsid w:val="00E36AD1"/>
    <w:rsid w:val="00E36B5F"/>
    <w:rsid w:val="00E36B75"/>
    <w:rsid w:val="00E36D74"/>
    <w:rsid w:val="00E36E57"/>
    <w:rsid w:val="00E37427"/>
    <w:rsid w:val="00E374F1"/>
    <w:rsid w:val="00E3775F"/>
    <w:rsid w:val="00E37948"/>
    <w:rsid w:val="00E37F49"/>
    <w:rsid w:val="00E37FA4"/>
    <w:rsid w:val="00E40182"/>
    <w:rsid w:val="00E40251"/>
    <w:rsid w:val="00E403C4"/>
    <w:rsid w:val="00E40A53"/>
    <w:rsid w:val="00E40A63"/>
    <w:rsid w:val="00E40E9B"/>
    <w:rsid w:val="00E40F26"/>
    <w:rsid w:val="00E422CD"/>
    <w:rsid w:val="00E42560"/>
    <w:rsid w:val="00E4272D"/>
    <w:rsid w:val="00E42B5D"/>
    <w:rsid w:val="00E43743"/>
    <w:rsid w:val="00E438BE"/>
    <w:rsid w:val="00E43A15"/>
    <w:rsid w:val="00E443B2"/>
    <w:rsid w:val="00E444C0"/>
    <w:rsid w:val="00E4463D"/>
    <w:rsid w:val="00E44B65"/>
    <w:rsid w:val="00E44D81"/>
    <w:rsid w:val="00E44EEA"/>
    <w:rsid w:val="00E44F15"/>
    <w:rsid w:val="00E456F8"/>
    <w:rsid w:val="00E4584B"/>
    <w:rsid w:val="00E4635B"/>
    <w:rsid w:val="00E46C42"/>
    <w:rsid w:val="00E475C8"/>
    <w:rsid w:val="00E47744"/>
    <w:rsid w:val="00E4794B"/>
    <w:rsid w:val="00E47AB0"/>
    <w:rsid w:val="00E5033E"/>
    <w:rsid w:val="00E5058E"/>
    <w:rsid w:val="00E515CE"/>
    <w:rsid w:val="00E515F5"/>
    <w:rsid w:val="00E51733"/>
    <w:rsid w:val="00E51A81"/>
    <w:rsid w:val="00E51A9D"/>
    <w:rsid w:val="00E520ED"/>
    <w:rsid w:val="00E538CD"/>
    <w:rsid w:val="00E53EC2"/>
    <w:rsid w:val="00E53F72"/>
    <w:rsid w:val="00E53FCC"/>
    <w:rsid w:val="00E540F6"/>
    <w:rsid w:val="00E54528"/>
    <w:rsid w:val="00E5518C"/>
    <w:rsid w:val="00E552C8"/>
    <w:rsid w:val="00E55572"/>
    <w:rsid w:val="00E55B92"/>
    <w:rsid w:val="00E55DA1"/>
    <w:rsid w:val="00E55F2A"/>
    <w:rsid w:val="00E5600A"/>
    <w:rsid w:val="00E560B9"/>
    <w:rsid w:val="00E56264"/>
    <w:rsid w:val="00E565D9"/>
    <w:rsid w:val="00E56A92"/>
    <w:rsid w:val="00E56D19"/>
    <w:rsid w:val="00E57326"/>
    <w:rsid w:val="00E574B4"/>
    <w:rsid w:val="00E575B0"/>
    <w:rsid w:val="00E5766E"/>
    <w:rsid w:val="00E577C1"/>
    <w:rsid w:val="00E57B2E"/>
    <w:rsid w:val="00E57E52"/>
    <w:rsid w:val="00E604B6"/>
    <w:rsid w:val="00E606A3"/>
    <w:rsid w:val="00E60760"/>
    <w:rsid w:val="00E6085C"/>
    <w:rsid w:val="00E60EFA"/>
    <w:rsid w:val="00E6195C"/>
    <w:rsid w:val="00E61AEC"/>
    <w:rsid w:val="00E61FCF"/>
    <w:rsid w:val="00E6203A"/>
    <w:rsid w:val="00E624D3"/>
    <w:rsid w:val="00E6288C"/>
    <w:rsid w:val="00E629B0"/>
    <w:rsid w:val="00E634A5"/>
    <w:rsid w:val="00E63836"/>
    <w:rsid w:val="00E63AE5"/>
    <w:rsid w:val="00E63E06"/>
    <w:rsid w:val="00E64B1B"/>
    <w:rsid w:val="00E64D0E"/>
    <w:rsid w:val="00E64F33"/>
    <w:rsid w:val="00E65456"/>
    <w:rsid w:val="00E6579E"/>
    <w:rsid w:val="00E6610E"/>
    <w:rsid w:val="00E66CA0"/>
    <w:rsid w:val="00E66DB1"/>
    <w:rsid w:val="00E67105"/>
    <w:rsid w:val="00E71096"/>
    <w:rsid w:val="00E718AC"/>
    <w:rsid w:val="00E7208E"/>
    <w:rsid w:val="00E72524"/>
    <w:rsid w:val="00E72887"/>
    <w:rsid w:val="00E7295B"/>
    <w:rsid w:val="00E72A66"/>
    <w:rsid w:val="00E734D1"/>
    <w:rsid w:val="00E73534"/>
    <w:rsid w:val="00E739ED"/>
    <w:rsid w:val="00E73A71"/>
    <w:rsid w:val="00E73CD8"/>
    <w:rsid w:val="00E73DDF"/>
    <w:rsid w:val="00E743EB"/>
    <w:rsid w:val="00E74419"/>
    <w:rsid w:val="00E7459A"/>
    <w:rsid w:val="00E7463E"/>
    <w:rsid w:val="00E7477D"/>
    <w:rsid w:val="00E74CCD"/>
    <w:rsid w:val="00E750CE"/>
    <w:rsid w:val="00E75AA4"/>
    <w:rsid w:val="00E75C9A"/>
    <w:rsid w:val="00E769DA"/>
    <w:rsid w:val="00E777E9"/>
    <w:rsid w:val="00E77950"/>
    <w:rsid w:val="00E77C59"/>
    <w:rsid w:val="00E77D9D"/>
    <w:rsid w:val="00E805EA"/>
    <w:rsid w:val="00E807F6"/>
    <w:rsid w:val="00E80937"/>
    <w:rsid w:val="00E81241"/>
    <w:rsid w:val="00E8170D"/>
    <w:rsid w:val="00E82384"/>
    <w:rsid w:val="00E829E2"/>
    <w:rsid w:val="00E836F5"/>
    <w:rsid w:val="00E83867"/>
    <w:rsid w:val="00E84C7B"/>
    <w:rsid w:val="00E8625B"/>
    <w:rsid w:val="00E86CAC"/>
    <w:rsid w:val="00E86F64"/>
    <w:rsid w:val="00E870CB"/>
    <w:rsid w:val="00E8724B"/>
    <w:rsid w:val="00E9042A"/>
    <w:rsid w:val="00E915BE"/>
    <w:rsid w:val="00E915CA"/>
    <w:rsid w:val="00E916C9"/>
    <w:rsid w:val="00E92401"/>
    <w:rsid w:val="00E92469"/>
    <w:rsid w:val="00E92829"/>
    <w:rsid w:val="00E930D0"/>
    <w:rsid w:val="00E93318"/>
    <w:rsid w:val="00E9365F"/>
    <w:rsid w:val="00E9421B"/>
    <w:rsid w:val="00E94271"/>
    <w:rsid w:val="00E945F7"/>
    <w:rsid w:val="00E94E53"/>
    <w:rsid w:val="00E950CE"/>
    <w:rsid w:val="00E95DA3"/>
    <w:rsid w:val="00E95ECB"/>
    <w:rsid w:val="00E966A2"/>
    <w:rsid w:val="00E96F48"/>
    <w:rsid w:val="00E97239"/>
    <w:rsid w:val="00E976C8"/>
    <w:rsid w:val="00E97B6F"/>
    <w:rsid w:val="00E97EF7"/>
    <w:rsid w:val="00EA029D"/>
    <w:rsid w:val="00EA02AB"/>
    <w:rsid w:val="00EA08FB"/>
    <w:rsid w:val="00EA0D81"/>
    <w:rsid w:val="00EA15F3"/>
    <w:rsid w:val="00EA163D"/>
    <w:rsid w:val="00EA1D10"/>
    <w:rsid w:val="00EA217A"/>
    <w:rsid w:val="00EA2506"/>
    <w:rsid w:val="00EA2B03"/>
    <w:rsid w:val="00EA33EF"/>
    <w:rsid w:val="00EA34E8"/>
    <w:rsid w:val="00EA366E"/>
    <w:rsid w:val="00EA405C"/>
    <w:rsid w:val="00EA4338"/>
    <w:rsid w:val="00EA4575"/>
    <w:rsid w:val="00EA4595"/>
    <w:rsid w:val="00EA4976"/>
    <w:rsid w:val="00EA4BF3"/>
    <w:rsid w:val="00EA4E01"/>
    <w:rsid w:val="00EA4F49"/>
    <w:rsid w:val="00EA56DA"/>
    <w:rsid w:val="00EA6163"/>
    <w:rsid w:val="00EA6875"/>
    <w:rsid w:val="00EA6FC1"/>
    <w:rsid w:val="00EA7023"/>
    <w:rsid w:val="00EA765C"/>
    <w:rsid w:val="00EA7BE9"/>
    <w:rsid w:val="00EA7E3A"/>
    <w:rsid w:val="00EABEF4"/>
    <w:rsid w:val="00EB02B8"/>
    <w:rsid w:val="00EB04F6"/>
    <w:rsid w:val="00EB09AD"/>
    <w:rsid w:val="00EB0B98"/>
    <w:rsid w:val="00EB0E6C"/>
    <w:rsid w:val="00EB108B"/>
    <w:rsid w:val="00EB131C"/>
    <w:rsid w:val="00EB1C8C"/>
    <w:rsid w:val="00EB21FA"/>
    <w:rsid w:val="00EB2F8B"/>
    <w:rsid w:val="00EB33E7"/>
    <w:rsid w:val="00EB368C"/>
    <w:rsid w:val="00EB39A0"/>
    <w:rsid w:val="00EB39F0"/>
    <w:rsid w:val="00EB3D1F"/>
    <w:rsid w:val="00EB45A0"/>
    <w:rsid w:val="00EB4621"/>
    <w:rsid w:val="00EB4763"/>
    <w:rsid w:val="00EB4813"/>
    <w:rsid w:val="00EB483B"/>
    <w:rsid w:val="00EB48B0"/>
    <w:rsid w:val="00EB4ECE"/>
    <w:rsid w:val="00EB536F"/>
    <w:rsid w:val="00EB5761"/>
    <w:rsid w:val="00EB59CD"/>
    <w:rsid w:val="00EB6165"/>
    <w:rsid w:val="00EB627F"/>
    <w:rsid w:val="00EB6C5A"/>
    <w:rsid w:val="00EB705F"/>
    <w:rsid w:val="00EB7340"/>
    <w:rsid w:val="00EB74BC"/>
    <w:rsid w:val="00EB74F1"/>
    <w:rsid w:val="00EC05BC"/>
    <w:rsid w:val="00EC05F7"/>
    <w:rsid w:val="00EC09C4"/>
    <w:rsid w:val="00EC0D30"/>
    <w:rsid w:val="00EC1348"/>
    <w:rsid w:val="00EC13A6"/>
    <w:rsid w:val="00EC1B69"/>
    <w:rsid w:val="00EC1BA8"/>
    <w:rsid w:val="00EC2227"/>
    <w:rsid w:val="00EC22F7"/>
    <w:rsid w:val="00EC33FD"/>
    <w:rsid w:val="00EC362C"/>
    <w:rsid w:val="00EC3654"/>
    <w:rsid w:val="00EC388D"/>
    <w:rsid w:val="00EC3CD4"/>
    <w:rsid w:val="00EC3FFC"/>
    <w:rsid w:val="00EC453B"/>
    <w:rsid w:val="00EC45CF"/>
    <w:rsid w:val="00EC4891"/>
    <w:rsid w:val="00EC4C50"/>
    <w:rsid w:val="00EC4E2E"/>
    <w:rsid w:val="00EC4E99"/>
    <w:rsid w:val="00EC5281"/>
    <w:rsid w:val="00EC5FC5"/>
    <w:rsid w:val="00EC6466"/>
    <w:rsid w:val="00EC6787"/>
    <w:rsid w:val="00EC6AA0"/>
    <w:rsid w:val="00EC6AA3"/>
    <w:rsid w:val="00EC6C0D"/>
    <w:rsid w:val="00EC7CF4"/>
    <w:rsid w:val="00EC7F11"/>
    <w:rsid w:val="00EC94D9"/>
    <w:rsid w:val="00ED0060"/>
    <w:rsid w:val="00ED0088"/>
    <w:rsid w:val="00ED075F"/>
    <w:rsid w:val="00ED0B6E"/>
    <w:rsid w:val="00ED0C57"/>
    <w:rsid w:val="00ED15E1"/>
    <w:rsid w:val="00ED1798"/>
    <w:rsid w:val="00ED17FE"/>
    <w:rsid w:val="00ED182C"/>
    <w:rsid w:val="00ED1918"/>
    <w:rsid w:val="00ED19F2"/>
    <w:rsid w:val="00ED1A81"/>
    <w:rsid w:val="00ED1EAF"/>
    <w:rsid w:val="00ED1F73"/>
    <w:rsid w:val="00ED2084"/>
    <w:rsid w:val="00ED23C1"/>
    <w:rsid w:val="00ED272B"/>
    <w:rsid w:val="00ED27B2"/>
    <w:rsid w:val="00ED2AB3"/>
    <w:rsid w:val="00ED3184"/>
    <w:rsid w:val="00ED32A1"/>
    <w:rsid w:val="00ED37F9"/>
    <w:rsid w:val="00ED390A"/>
    <w:rsid w:val="00ED4037"/>
    <w:rsid w:val="00ED425F"/>
    <w:rsid w:val="00ED443C"/>
    <w:rsid w:val="00ED45AB"/>
    <w:rsid w:val="00ED555B"/>
    <w:rsid w:val="00ED55EF"/>
    <w:rsid w:val="00ED5856"/>
    <w:rsid w:val="00ED5887"/>
    <w:rsid w:val="00ED59AA"/>
    <w:rsid w:val="00ED5D76"/>
    <w:rsid w:val="00ED60BD"/>
    <w:rsid w:val="00ED638F"/>
    <w:rsid w:val="00ED6540"/>
    <w:rsid w:val="00ED6579"/>
    <w:rsid w:val="00ED68CB"/>
    <w:rsid w:val="00ED6FDA"/>
    <w:rsid w:val="00ED6FEB"/>
    <w:rsid w:val="00ED73A7"/>
    <w:rsid w:val="00ED7A74"/>
    <w:rsid w:val="00ED7B52"/>
    <w:rsid w:val="00ED7FB2"/>
    <w:rsid w:val="00EE06B8"/>
    <w:rsid w:val="00EE0C95"/>
    <w:rsid w:val="00EE0E3C"/>
    <w:rsid w:val="00EE1AC3"/>
    <w:rsid w:val="00EE258F"/>
    <w:rsid w:val="00EE2724"/>
    <w:rsid w:val="00EE2AA7"/>
    <w:rsid w:val="00EE2C81"/>
    <w:rsid w:val="00EE2E45"/>
    <w:rsid w:val="00EE2F5A"/>
    <w:rsid w:val="00EE323F"/>
    <w:rsid w:val="00EE3580"/>
    <w:rsid w:val="00EE385B"/>
    <w:rsid w:val="00EE3E23"/>
    <w:rsid w:val="00EE4587"/>
    <w:rsid w:val="00EE47FA"/>
    <w:rsid w:val="00EE4E2C"/>
    <w:rsid w:val="00EE515A"/>
    <w:rsid w:val="00EE542E"/>
    <w:rsid w:val="00EE55B0"/>
    <w:rsid w:val="00EE5E0E"/>
    <w:rsid w:val="00EE6766"/>
    <w:rsid w:val="00EE692B"/>
    <w:rsid w:val="00EE6EE9"/>
    <w:rsid w:val="00EE6FF3"/>
    <w:rsid w:val="00EE74F9"/>
    <w:rsid w:val="00EE750C"/>
    <w:rsid w:val="00EE7ACA"/>
    <w:rsid w:val="00EE7C27"/>
    <w:rsid w:val="00EE7C7F"/>
    <w:rsid w:val="00EE7F8F"/>
    <w:rsid w:val="00EF0138"/>
    <w:rsid w:val="00EF0E00"/>
    <w:rsid w:val="00EF111F"/>
    <w:rsid w:val="00EF11F8"/>
    <w:rsid w:val="00EF143B"/>
    <w:rsid w:val="00EF1B2A"/>
    <w:rsid w:val="00EF1C3B"/>
    <w:rsid w:val="00EF231C"/>
    <w:rsid w:val="00EF2421"/>
    <w:rsid w:val="00EF2454"/>
    <w:rsid w:val="00EF2B0F"/>
    <w:rsid w:val="00EF2BF0"/>
    <w:rsid w:val="00EF2C58"/>
    <w:rsid w:val="00EF35B3"/>
    <w:rsid w:val="00EF3848"/>
    <w:rsid w:val="00EF39F8"/>
    <w:rsid w:val="00EF3B00"/>
    <w:rsid w:val="00EF41D9"/>
    <w:rsid w:val="00EF4247"/>
    <w:rsid w:val="00EF437C"/>
    <w:rsid w:val="00EF4B47"/>
    <w:rsid w:val="00EF4CC4"/>
    <w:rsid w:val="00EF52BA"/>
    <w:rsid w:val="00EF5C83"/>
    <w:rsid w:val="00EF5D23"/>
    <w:rsid w:val="00EF5F83"/>
    <w:rsid w:val="00EF5F93"/>
    <w:rsid w:val="00EF5FC4"/>
    <w:rsid w:val="00EF626C"/>
    <w:rsid w:val="00EF641F"/>
    <w:rsid w:val="00EF725B"/>
    <w:rsid w:val="00EF74E3"/>
    <w:rsid w:val="00EF7C3A"/>
    <w:rsid w:val="00EF7CB7"/>
    <w:rsid w:val="00EF7E8A"/>
    <w:rsid w:val="00F00271"/>
    <w:rsid w:val="00F008E3"/>
    <w:rsid w:val="00F00B69"/>
    <w:rsid w:val="00F00D1D"/>
    <w:rsid w:val="00F0133B"/>
    <w:rsid w:val="00F01CDF"/>
    <w:rsid w:val="00F02203"/>
    <w:rsid w:val="00F027B6"/>
    <w:rsid w:val="00F02B27"/>
    <w:rsid w:val="00F02C63"/>
    <w:rsid w:val="00F02D4D"/>
    <w:rsid w:val="00F02E70"/>
    <w:rsid w:val="00F03204"/>
    <w:rsid w:val="00F03783"/>
    <w:rsid w:val="00F03A5D"/>
    <w:rsid w:val="00F03E4A"/>
    <w:rsid w:val="00F043E9"/>
    <w:rsid w:val="00F04556"/>
    <w:rsid w:val="00F04720"/>
    <w:rsid w:val="00F04E13"/>
    <w:rsid w:val="00F04F09"/>
    <w:rsid w:val="00F052F1"/>
    <w:rsid w:val="00F05350"/>
    <w:rsid w:val="00F053AB"/>
    <w:rsid w:val="00F05D5E"/>
    <w:rsid w:val="00F05EFB"/>
    <w:rsid w:val="00F06079"/>
    <w:rsid w:val="00F06422"/>
    <w:rsid w:val="00F066CD"/>
    <w:rsid w:val="00F067F4"/>
    <w:rsid w:val="00F06B1F"/>
    <w:rsid w:val="00F06FDA"/>
    <w:rsid w:val="00F074B6"/>
    <w:rsid w:val="00F078FF"/>
    <w:rsid w:val="00F07E8E"/>
    <w:rsid w:val="00F1018C"/>
    <w:rsid w:val="00F101D8"/>
    <w:rsid w:val="00F10538"/>
    <w:rsid w:val="00F10A75"/>
    <w:rsid w:val="00F10AC8"/>
    <w:rsid w:val="00F1114B"/>
    <w:rsid w:val="00F1114C"/>
    <w:rsid w:val="00F114E1"/>
    <w:rsid w:val="00F117BD"/>
    <w:rsid w:val="00F11A55"/>
    <w:rsid w:val="00F11D8E"/>
    <w:rsid w:val="00F12047"/>
    <w:rsid w:val="00F1212E"/>
    <w:rsid w:val="00F124BE"/>
    <w:rsid w:val="00F12898"/>
    <w:rsid w:val="00F12A02"/>
    <w:rsid w:val="00F12D5C"/>
    <w:rsid w:val="00F13103"/>
    <w:rsid w:val="00F132F4"/>
    <w:rsid w:val="00F14139"/>
    <w:rsid w:val="00F1488A"/>
    <w:rsid w:val="00F14B8E"/>
    <w:rsid w:val="00F14D7F"/>
    <w:rsid w:val="00F15002"/>
    <w:rsid w:val="00F1501C"/>
    <w:rsid w:val="00F1511C"/>
    <w:rsid w:val="00F15758"/>
    <w:rsid w:val="00F15FA9"/>
    <w:rsid w:val="00F165D7"/>
    <w:rsid w:val="00F16800"/>
    <w:rsid w:val="00F16FCC"/>
    <w:rsid w:val="00F1704B"/>
    <w:rsid w:val="00F171DA"/>
    <w:rsid w:val="00F1784E"/>
    <w:rsid w:val="00F17B5F"/>
    <w:rsid w:val="00F20017"/>
    <w:rsid w:val="00F208B7"/>
    <w:rsid w:val="00F2090F"/>
    <w:rsid w:val="00F20AC8"/>
    <w:rsid w:val="00F2114F"/>
    <w:rsid w:val="00F21E8D"/>
    <w:rsid w:val="00F221CD"/>
    <w:rsid w:val="00F2298A"/>
    <w:rsid w:val="00F22A1B"/>
    <w:rsid w:val="00F23059"/>
    <w:rsid w:val="00F23706"/>
    <w:rsid w:val="00F2381F"/>
    <w:rsid w:val="00F23E1A"/>
    <w:rsid w:val="00F23F7A"/>
    <w:rsid w:val="00F243AA"/>
    <w:rsid w:val="00F24758"/>
    <w:rsid w:val="00F248C7"/>
    <w:rsid w:val="00F24DB6"/>
    <w:rsid w:val="00F25C9E"/>
    <w:rsid w:val="00F25F57"/>
    <w:rsid w:val="00F26004"/>
    <w:rsid w:val="00F26B81"/>
    <w:rsid w:val="00F26EA9"/>
    <w:rsid w:val="00F27307"/>
    <w:rsid w:val="00F27CF0"/>
    <w:rsid w:val="00F3017F"/>
    <w:rsid w:val="00F30563"/>
    <w:rsid w:val="00F3087F"/>
    <w:rsid w:val="00F308BF"/>
    <w:rsid w:val="00F30B7C"/>
    <w:rsid w:val="00F3106F"/>
    <w:rsid w:val="00F31273"/>
    <w:rsid w:val="00F31525"/>
    <w:rsid w:val="00F3178D"/>
    <w:rsid w:val="00F31984"/>
    <w:rsid w:val="00F31C50"/>
    <w:rsid w:val="00F31C8F"/>
    <w:rsid w:val="00F331E7"/>
    <w:rsid w:val="00F332EC"/>
    <w:rsid w:val="00F33541"/>
    <w:rsid w:val="00F344F1"/>
    <w:rsid w:val="00F3454B"/>
    <w:rsid w:val="00F35181"/>
    <w:rsid w:val="00F354E0"/>
    <w:rsid w:val="00F35613"/>
    <w:rsid w:val="00F35630"/>
    <w:rsid w:val="00F356C5"/>
    <w:rsid w:val="00F359B4"/>
    <w:rsid w:val="00F359E8"/>
    <w:rsid w:val="00F35B16"/>
    <w:rsid w:val="00F35B4C"/>
    <w:rsid w:val="00F35E0D"/>
    <w:rsid w:val="00F35F24"/>
    <w:rsid w:val="00F3692B"/>
    <w:rsid w:val="00F369EB"/>
    <w:rsid w:val="00F36E0F"/>
    <w:rsid w:val="00F37007"/>
    <w:rsid w:val="00F378AA"/>
    <w:rsid w:val="00F37DAA"/>
    <w:rsid w:val="00F40AD4"/>
    <w:rsid w:val="00F4122E"/>
    <w:rsid w:val="00F4151C"/>
    <w:rsid w:val="00F415FF"/>
    <w:rsid w:val="00F41739"/>
    <w:rsid w:val="00F41C59"/>
    <w:rsid w:val="00F41CB9"/>
    <w:rsid w:val="00F41FEE"/>
    <w:rsid w:val="00F42107"/>
    <w:rsid w:val="00F422B4"/>
    <w:rsid w:val="00F4240D"/>
    <w:rsid w:val="00F425A8"/>
    <w:rsid w:val="00F42743"/>
    <w:rsid w:val="00F429B4"/>
    <w:rsid w:val="00F42D38"/>
    <w:rsid w:val="00F42FB1"/>
    <w:rsid w:val="00F43272"/>
    <w:rsid w:val="00F433FE"/>
    <w:rsid w:val="00F43950"/>
    <w:rsid w:val="00F43F16"/>
    <w:rsid w:val="00F44213"/>
    <w:rsid w:val="00F4425F"/>
    <w:rsid w:val="00F44479"/>
    <w:rsid w:val="00F44513"/>
    <w:rsid w:val="00F4460E"/>
    <w:rsid w:val="00F449AF"/>
    <w:rsid w:val="00F44AF6"/>
    <w:rsid w:val="00F44B5D"/>
    <w:rsid w:val="00F44E30"/>
    <w:rsid w:val="00F450DD"/>
    <w:rsid w:val="00F45542"/>
    <w:rsid w:val="00F45598"/>
    <w:rsid w:val="00F45B6D"/>
    <w:rsid w:val="00F45FE5"/>
    <w:rsid w:val="00F470A0"/>
    <w:rsid w:val="00F470F4"/>
    <w:rsid w:val="00F471E1"/>
    <w:rsid w:val="00F476FA"/>
    <w:rsid w:val="00F502E3"/>
    <w:rsid w:val="00F503AE"/>
    <w:rsid w:val="00F504D5"/>
    <w:rsid w:val="00F51C6D"/>
    <w:rsid w:val="00F51D56"/>
    <w:rsid w:val="00F522E3"/>
    <w:rsid w:val="00F52885"/>
    <w:rsid w:val="00F5318B"/>
    <w:rsid w:val="00F531B4"/>
    <w:rsid w:val="00F5347B"/>
    <w:rsid w:val="00F53858"/>
    <w:rsid w:val="00F53A2D"/>
    <w:rsid w:val="00F53A38"/>
    <w:rsid w:val="00F54114"/>
    <w:rsid w:val="00F5412A"/>
    <w:rsid w:val="00F54394"/>
    <w:rsid w:val="00F545A3"/>
    <w:rsid w:val="00F546E9"/>
    <w:rsid w:val="00F54A93"/>
    <w:rsid w:val="00F54B91"/>
    <w:rsid w:val="00F54C73"/>
    <w:rsid w:val="00F550FF"/>
    <w:rsid w:val="00F55A07"/>
    <w:rsid w:val="00F5697E"/>
    <w:rsid w:val="00F57861"/>
    <w:rsid w:val="00F578E5"/>
    <w:rsid w:val="00F5798E"/>
    <w:rsid w:val="00F57FC7"/>
    <w:rsid w:val="00F607A8"/>
    <w:rsid w:val="00F6087A"/>
    <w:rsid w:val="00F60F66"/>
    <w:rsid w:val="00F60FC5"/>
    <w:rsid w:val="00F6139C"/>
    <w:rsid w:val="00F61786"/>
    <w:rsid w:val="00F61A69"/>
    <w:rsid w:val="00F62218"/>
    <w:rsid w:val="00F623FB"/>
    <w:rsid w:val="00F63A9C"/>
    <w:rsid w:val="00F64435"/>
    <w:rsid w:val="00F648DD"/>
    <w:rsid w:val="00F64D7D"/>
    <w:rsid w:val="00F6530F"/>
    <w:rsid w:val="00F65384"/>
    <w:rsid w:val="00F653AA"/>
    <w:rsid w:val="00F6581D"/>
    <w:rsid w:val="00F65F30"/>
    <w:rsid w:val="00F66145"/>
    <w:rsid w:val="00F662FA"/>
    <w:rsid w:val="00F67227"/>
    <w:rsid w:val="00F67719"/>
    <w:rsid w:val="00F679AD"/>
    <w:rsid w:val="00F67C35"/>
    <w:rsid w:val="00F67CD3"/>
    <w:rsid w:val="00F67E0A"/>
    <w:rsid w:val="00F7036F"/>
    <w:rsid w:val="00F704EE"/>
    <w:rsid w:val="00F70F09"/>
    <w:rsid w:val="00F71A39"/>
    <w:rsid w:val="00F71CF0"/>
    <w:rsid w:val="00F71E2A"/>
    <w:rsid w:val="00F71ED1"/>
    <w:rsid w:val="00F725AA"/>
    <w:rsid w:val="00F725D4"/>
    <w:rsid w:val="00F72661"/>
    <w:rsid w:val="00F729E7"/>
    <w:rsid w:val="00F72E81"/>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89D"/>
    <w:rsid w:val="00F75C18"/>
    <w:rsid w:val="00F760CF"/>
    <w:rsid w:val="00F760F7"/>
    <w:rsid w:val="00F761F5"/>
    <w:rsid w:val="00F7642F"/>
    <w:rsid w:val="00F766D7"/>
    <w:rsid w:val="00F76C7E"/>
    <w:rsid w:val="00F76CC2"/>
    <w:rsid w:val="00F76E96"/>
    <w:rsid w:val="00F76FDF"/>
    <w:rsid w:val="00F771E0"/>
    <w:rsid w:val="00F77739"/>
    <w:rsid w:val="00F77CD2"/>
    <w:rsid w:val="00F77E9B"/>
    <w:rsid w:val="00F77FDC"/>
    <w:rsid w:val="00F800BC"/>
    <w:rsid w:val="00F801C2"/>
    <w:rsid w:val="00F803C3"/>
    <w:rsid w:val="00F803F5"/>
    <w:rsid w:val="00F8075A"/>
    <w:rsid w:val="00F81980"/>
    <w:rsid w:val="00F81A7D"/>
    <w:rsid w:val="00F81D98"/>
    <w:rsid w:val="00F81DC9"/>
    <w:rsid w:val="00F8248C"/>
    <w:rsid w:val="00F8286F"/>
    <w:rsid w:val="00F82DF4"/>
    <w:rsid w:val="00F82FDD"/>
    <w:rsid w:val="00F8376F"/>
    <w:rsid w:val="00F83B37"/>
    <w:rsid w:val="00F83D32"/>
    <w:rsid w:val="00F83E99"/>
    <w:rsid w:val="00F83F38"/>
    <w:rsid w:val="00F8408D"/>
    <w:rsid w:val="00F844C9"/>
    <w:rsid w:val="00F8477E"/>
    <w:rsid w:val="00F84AD9"/>
    <w:rsid w:val="00F84E80"/>
    <w:rsid w:val="00F85264"/>
    <w:rsid w:val="00F8649C"/>
    <w:rsid w:val="00F86573"/>
    <w:rsid w:val="00F86683"/>
    <w:rsid w:val="00F8674B"/>
    <w:rsid w:val="00F8708B"/>
    <w:rsid w:val="00F877C3"/>
    <w:rsid w:val="00F878A5"/>
    <w:rsid w:val="00F90201"/>
    <w:rsid w:val="00F90262"/>
    <w:rsid w:val="00F9054F"/>
    <w:rsid w:val="00F90BCE"/>
    <w:rsid w:val="00F91BC7"/>
    <w:rsid w:val="00F927D2"/>
    <w:rsid w:val="00F928FE"/>
    <w:rsid w:val="00F92CCD"/>
    <w:rsid w:val="00F92DA5"/>
    <w:rsid w:val="00F92E75"/>
    <w:rsid w:val="00F9340E"/>
    <w:rsid w:val="00F9353C"/>
    <w:rsid w:val="00F9376E"/>
    <w:rsid w:val="00F93B29"/>
    <w:rsid w:val="00F93BAB"/>
    <w:rsid w:val="00F93BC9"/>
    <w:rsid w:val="00F93EBA"/>
    <w:rsid w:val="00F941D3"/>
    <w:rsid w:val="00F94760"/>
    <w:rsid w:val="00F9487C"/>
    <w:rsid w:val="00F94FDB"/>
    <w:rsid w:val="00F955CE"/>
    <w:rsid w:val="00F956EA"/>
    <w:rsid w:val="00F95817"/>
    <w:rsid w:val="00F95919"/>
    <w:rsid w:val="00F95E23"/>
    <w:rsid w:val="00F96571"/>
    <w:rsid w:val="00F96F47"/>
    <w:rsid w:val="00F972B1"/>
    <w:rsid w:val="00F977EA"/>
    <w:rsid w:val="00F978D5"/>
    <w:rsid w:val="00FA05FF"/>
    <w:rsid w:val="00FA0D19"/>
    <w:rsid w:val="00FA1508"/>
    <w:rsid w:val="00FA166E"/>
    <w:rsid w:val="00FA18C5"/>
    <w:rsid w:val="00FA1D10"/>
    <w:rsid w:val="00FA1FE9"/>
    <w:rsid w:val="00FA201D"/>
    <w:rsid w:val="00FA208D"/>
    <w:rsid w:val="00FA22EF"/>
    <w:rsid w:val="00FA2BEE"/>
    <w:rsid w:val="00FA2E68"/>
    <w:rsid w:val="00FA3370"/>
    <w:rsid w:val="00FA3374"/>
    <w:rsid w:val="00FA34E4"/>
    <w:rsid w:val="00FA3555"/>
    <w:rsid w:val="00FA403C"/>
    <w:rsid w:val="00FA4307"/>
    <w:rsid w:val="00FA4833"/>
    <w:rsid w:val="00FA4C49"/>
    <w:rsid w:val="00FA592A"/>
    <w:rsid w:val="00FA5BA0"/>
    <w:rsid w:val="00FA5CCB"/>
    <w:rsid w:val="00FA5D68"/>
    <w:rsid w:val="00FA5E50"/>
    <w:rsid w:val="00FA5E87"/>
    <w:rsid w:val="00FA62FB"/>
    <w:rsid w:val="00FA6969"/>
    <w:rsid w:val="00FA6DFA"/>
    <w:rsid w:val="00FA6FE6"/>
    <w:rsid w:val="00FA7513"/>
    <w:rsid w:val="00FB02E7"/>
    <w:rsid w:val="00FB03AE"/>
    <w:rsid w:val="00FB0430"/>
    <w:rsid w:val="00FB098A"/>
    <w:rsid w:val="00FB09E1"/>
    <w:rsid w:val="00FB0AF0"/>
    <w:rsid w:val="00FB14E1"/>
    <w:rsid w:val="00FB1916"/>
    <w:rsid w:val="00FB1E52"/>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6359"/>
    <w:rsid w:val="00FB6452"/>
    <w:rsid w:val="00FB66E3"/>
    <w:rsid w:val="00FB6BAE"/>
    <w:rsid w:val="00FB6CAC"/>
    <w:rsid w:val="00FB6DFF"/>
    <w:rsid w:val="00FB719A"/>
    <w:rsid w:val="00FB7935"/>
    <w:rsid w:val="00FB7B08"/>
    <w:rsid w:val="00FC046A"/>
    <w:rsid w:val="00FC0BBB"/>
    <w:rsid w:val="00FC1B04"/>
    <w:rsid w:val="00FC270C"/>
    <w:rsid w:val="00FC2ADD"/>
    <w:rsid w:val="00FC2E2A"/>
    <w:rsid w:val="00FC3824"/>
    <w:rsid w:val="00FC3870"/>
    <w:rsid w:val="00FC3B81"/>
    <w:rsid w:val="00FC4247"/>
    <w:rsid w:val="00FC4C26"/>
    <w:rsid w:val="00FC4CCA"/>
    <w:rsid w:val="00FC4F1F"/>
    <w:rsid w:val="00FC58D6"/>
    <w:rsid w:val="00FC636E"/>
    <w:rsid w:val="00FC6378"/>
    <w:rsid w:val="00FC6532"/>
    <w:rsid w:val="00FC65D1"/>
    <w:rsid w:val="00FC6912"/>
    <w:rsid w:val="00FC6A6E"/>
    <w:rsid w:val="00FC6DA4"/>
    <w:rsid w:val="00FC6EE1"/>
    <w:rsid w:val="00FC6F5F"/>
    <w:rsid w:val="00FC70EE"/>
    <w:rsid w:val="00FC78B9"/>
    <w:rsid w:val="00FC7A4E"/>
    <w:rsid w:val="00FC7D77"/>
    <w:rsid w:val="00FD01AB"/>
    <w:rsid w:val="00FD030A"/>
    <w:rsid w:val="00FD0A93"/>
    <w:rsid w:val="00FD0DD4"/>
    <w:rsid w:val="00FD125D"/>
    <w:rsid w:val="00FD1B5D"/>
    <w:rsid w:val="00FD277E"/>
    <w:rsid w:val="00FD3335"/>
    <w:rsid w:val="00FD363D"/>
    <w:rsid w:val="00FD44CF"/>
    <w:rsid w:val="00FD479B"/>
    <w:rsid w:val="00FD4B29"/>
    <w:rsid w:val="00FD4DDB"/>
    <w:rsid w:val="00FD4F02"/>
    <w:rsid w:val="00FD5083"/>
    <w:rsid w:val="00FD52D7"/>
    <w:rsid w:val="00FD54C2"/>
    <w:rsid w:val="00FD586C"/>
    <w:rsid w:val="00FD5B16"/>
    <w:rsid w:val="00FD6236"/>
    <w:rsid w:val="00FD65FA"/>
    <w:rsid w:val="00FD66F4"/>
    <w:rsid w:val="00FD696A"/>
    <w:rsid w:val="00FD6B03"/>
    <w:rsid w:val="00FD6B3F"/>
    <w:rsid w:val="00FD6E95"/>
    <w:rsid w:val="00FD6ED2"/>
    <w:rsid w:val="00FD6F76"/>
    <w:rsid w:val="00FD7083"/>
    <w:rsid w:val="00FD7217"/>
    <w:rsid w:val="00FD761A"/>
    <w:rsid w:val="00FD7C63"/>
    <w:rsid w:val="00FD7EE7"/>
    <w:rsid w:val="00FE0343"/>
    <w:rsid w:val="00FE041A"/>
    <w:rsid w:val="00FE06CA"/>
    <w:rsid w:val="00FE093F"/>
    <w:rsid w:val="00FE0FB2"/>
    <w:rsid w:val="00FE1F86"/>
    <w:rsid w:val="00FE2128"/>
    <w:rsid w:val="00FE24AF"/>
    <w:rsid w:val="00FE281B"/>
    <w:rsid w:val="00FE29E8"/>
    <w:rsid w:val="00FE3A62"/>
    <w:rsid w:val="00FE3FE4"/>
    <w:rsid w:val="00FE525C"/>
    <w:rsid w:val="00FE537F"/>
    <w:rsid w:val="00FE5852"/>
    <w:rsid w:val="00FE5E01"/>
    <w:rsid w:val="00FE5E0D"/>
    <w:rsid w:val="00FE5E4A"/>
    <w:rsid w:val="00FE5F49"/>
    <w:rsid w:val="00FE60AA"/>
    <w:rsid w:val="00FE61E5"/>
    <w:rsid w:val="00FE6EF0"/>
    <w:rsid w:val="00FE70DC"/>
    <w:rsid w:val="00FE72DB"/>
    <w:rsid w:val="00FF079A"/>
    <w:rsid w:val="00FF0AA8"/>
    <w:rsid w:val="00FF1185"/>
    <w:rsid w:val="00FF228C"/>
    <w:rsid w:val="00FF22ED"/>
    <w:rsid w:val="00FF2331"/>
    <w:rsid w:val="00FF31BA"/>
    <w:rsid w:val="00FF3355"/>
    <w:rsid w:val="00FF36CC"/>
    <w:rsid w:val="00FF3C1C"/>
    <w:rsid w:val="00FF3DC4"/>
    <w:rsid w:val="00FF3DCC"/>
    <w:rsid w:val="00FF3F41"/>
    <w:rsid w:val="00FF40C5"/>
    <w:rsid w:val="00FF428F"/>
    <w:rsid w:val="00FF4C89"/>
    <w:rsid w:val="00FF557B"/>
    <w:rsid w:val="00FF55AE"/>
    <w:rsid w:val="00FF56C0"/>
    <w:rsid w:val="00FF5B00"/>
    <w:rsid w:val="00FF5B7B"/>
    <w:rsid w:val="00FF5D26"/>
    <w:rsid w:val="00FF5DF6"/>
    <w:rsid w:val="00FF5EE2"/>
    <w:rsid w:val="00FF5F79"/>
    <w:rsid w:val="00FF63DF"/>
    <w:rsid w:val="00FF6705"/>
    <w:rsid w:val="00FF6CBC"/>
    <w:rsid w:val="00FF7033"/>
    <w:rsid w:val="00FF734C"/>
    <w:rsid w:val="00FF770E"/>
    <w:rsid w:val="00FF7DFB"/>
    <w:rsid w:val="00FF7F79"/>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33D41A"/>
    <w:rsid w:val="034792DB"/>
    <w:rsid w:val="03B38BFC"/>
    <w:rsid w:val="03B53475"/>
    <w:rsid w:val="03CF3DC7"/>
    <w:rsid w:val="03E4BDD6"/>
    <w:rsid w:val="041D786D"/>
    <w:rsid w:val="044C5AD0"/>
    <w:rsid w:val="045B21F8"/>
    <w:rsid w:val="047E90F4"/>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76F57D"/>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316C2"/>
    <w:rsid w:val="0A3DA41C"/>
    <w:rsid w:val="0A4D54BE"/>
    <w:rsid w:val="0A534957"/>
    <w:rsid w:val="0A9446AA"/>
    <w:rsid w:val="0AC7EA74"/>
    <w:rsid w:val="0AC7F46C"/>
    <w:rsid w:val="0AD2EF79"/>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638659"/>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E40A8"/>
    <w:rsid w:val="0F6FC471"/>
    <w:rsid w:val="0F8973ED"/>
    <w:rsid w:val="0F8EE873"/>
    <w:rsid w:val="0FA3E850"/>
    <w:rsid w:val="0FBE2D13"/>
    <w:rsid w:val="0FC605EE"/>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5C1B9C"/>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CF0667"/>
    <w:rsid w:val="1FD3BD5A"/>
    <w:rsid w:val="1FF4684D"/>
    <w:rsid w:val="1FFEFBEB"/>
    <w:rsid w:val="2006632B"/>
    <w:rsid w:val="20182EDD"/>
    <w:rsid w:val="201C5958"/>
    <w:rsid w:val="201D9489"/>
    <w:rsid w:val="2043E98E"/>
    <w:rsid w:val="205D06F5"/>
    <w:rsid w:val="205DAB58"/>
    <w:rsid w:val="20B8F499"/>
    <w:rsid w:val="2100830D"/>
    <w:rsid w:val="211C26D3"/>
    <w:rsid w:val="21300B2F"/>
    <w:rsid w:val="213EAD64"/>
    <w:rsid w:val="21B3FF3E"/>
    <w:rsid w:val="21C4F46D"/>
    <w:rsid w:val="220C6A13"/>
    <w:rsid w:val="223B4CFA"/>
    <w:rsid w:val="22A8D24A"/>
    <w:rsid w:val="22BA5C55"/>
    <w:rsid w:val="22F74538"/>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46EF54E"/>
    <w:rsid w:val="2556A4A5"/>
    <w:rsid w:val="25B29BAD"/>
    <w:rsid w:val="25B8EDCC"/>
    <w:rsid w:val="25D21264"/>
    <w:rsid w:val="25DBE1B6"/>
    <w:rsid w:val="25F0AE10"/>
    <w:rsid w:val="2648B7A6"/>
    <w:rsid w:val="268C7D9B"/>
    <w:rsid w:val="26C48CCE"/>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2F53B81"/>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6ED8484"/>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9F536FE"/>
    <w:rsid w:val="3A08D22E"/>
    <w:rsid w:val="3A0D10EC"/>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23D122"/>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B429EF"/>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95EB41"/>
    <w:rsid w:val="48E79475"/>
    <w:rsid w:val="490F2994"/>
    <w:rsid w:val="49525B4F"/>
    <w:rsid w:val="4967FF77"/>
    <w:rsid w:val="496ADBC8"/>
    <w:rsid w:val="49959984"/>
    <w:rsid w:val="49985CF2"/>
    <w:rsid w:val="49A874D2"/>
    <w:rsid w:val="49B39D53"/>
    <w:rsid w:val="4A0929CB"/>
    <w:rsid w:val="4A2321C4"/>
    <w:rsid w:val="4A3152F3"/>
    <w:rsid w:val="4AC99FB0"/>
    <w:rsid w:val="4AD8E82F"/>
    <w:rsid w:val="4B299438"/>
    <w:rsid w:val="4B449AA1"/>
    <w:rsid w:val="4B53D397"/>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06DE76"/>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4F0B07"/>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A5D6D5"/>
    <w:rsid w:val="58D15F31"/>
    <w:rsid w:val="58DC3644"/>
    <w:rsid w:val="58F940F4"/>
    <w:rsid w:val="596962F7"/>
    <w:rsid w:val="598B93CE"/>
    <w:rsid w:val="59A2F287"/>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24EED"/>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1FFE02"/>
    <w:rsid w:val="61569423"/>
    <w:rsid w:val="61A0ACED"/>
    <w:rsid w:val="61CF49D5"/>
    <w:rsid w:val="61E6830B"/>
    <w:rsid w:val="620AFB9B"/>
    <w:rsid w:val="6223E9EF"/>
    <w:rsid w:val="6230A30D"/>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33B20"/>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67C3AC"/>
    <w:rsid w:val="707110FD"/>
    <w:rsid w:val="707297D3"/>
    <w:rsid w:val="70750ABB"/>
    <w:rsid w:val="70AE1D5B"/>
    <w:rsid w:val="70B5EDBA"/>
    <w:rsid w:val="70C967E3"/>
    <w:rsid w:val="70CC8D83"/>
    <w:rsid w:val="70ED8375"/>
    <w:rsid w:val="711C5126"/>
    <w:rsid w:val="7140BF89"/>
    <w:rsid w:val="7143CFE9"/>
    <w:rsid w:val="715E6038"/>
    <w:rsid w:val="71728305"/>
    <w:rsid w:val="718B1D79"/>
    <w:rsid w:val="718FB118"/>
    <w:rsid w:val="7195773E"/>
    <w:rsid w:val="71962076"/>
    <w:rsid w:val="71AB0546"/>
    <w:rsid w:val="71ACD955"/>
    <w:rsid w:val="71C2CA54"/>
    <w:rsid w:val="71C3AAAE"/>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2B70DC"/>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C41949"/>
    <w:rsid w:val="75D040BC"/>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35282A7F-611D-43DD-A738-B9994B01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678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2678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67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67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67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6789"/>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26789"/>
    <w:pPr>
      <w:keepNext/>
      <w:spacing w:after="200" w:line="240" w:lineRule="auto"/>
    </w:pPr>
    <w:rPr>
      <w:iCs/>
      <w:color w:val="002664"/>
      <w:sz w:val="18"/>
      <w:szCs w:val="18"/>
    </w:rPr>
  </w:style>
  <w:style w:type="table" w:customStyle="1" w:styleId="Tableheader">
    <w:name w:val="ŠTable header"/>
    <w:basedOn w:val="TableNormal"/>
    <w:uiPriority w:val="99"/>
    <w:rsid w:val="0082678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26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26789"/>
    <w:pPr>
      <w:numPr>
        <w:numId w:val="39"/>
      </w:numPr>
    </w:pPr>
  </w:style>
  <w:style w:type="paragraph" w:styleId="ListNumber2">
    <w:name w:val="List Number 2"/>
    <w:aliases w:val="ŠList Number 2"/>
    <w:basedOn w:val="Normal"/>
    <w:uiPriority w:val="8"/>
    <w:qFormat/>
    <w:rsid w:val="00826789"/>
    <w:pPr>
      <w:numPr>
        <w:numId w:val="38"/>
      </w:numPr>
    </w:pPr>
  </w:style>
  <w:style w:type="paragraph" w:styleId="ListBullet">
    <w:name w:val="List Bullet"/>
    <w:aliases w:val="ŠList Bullet"/>
    <w:basedOn w:val="Normal"/>
    <w:uiPriority w:val="9"/>
    <w:qFormat/>
    <w:rsid w:val="00826789"/>
    <w:pPr>
      <w:numPr>
        <w:numId w:val="34"/>
      </w:numPr>
      <w:spacing w:before="120"/>
    </w:pPr>
  </w:style>
  <w:style w:type="paragraph" w:styleId="ListBullet2">
    <w:name w:val="List Bullet 2"/>
    <w:aliases w:val="ŠList Bullet 2"/>
    <w:basedOn w:val="Normal"/>
    <w:uiPriority w:val="10"/>
    <w:qFormat/>
    <w:rsid w:val="00DC0D1A"/>
    <w:pPr>
      <w:numPr>
        <w:numId w:val="35"/>
      </w:numPr>
      <w:ind w:left="1134" w:hanging="567"/>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826789"/>
    <w:pPr>
      <w:spacing w:before="0" w:line="720" w:lineRule="atLeast"/>
    </w:pPr>
  </w:style>
  <w:style w:type="character" w:customStyle="1" w:styleId="DateChar">
    <w:name w:val="Date Char"/>
    <w:aliases w:val="ŠDate Char"/>
    <w:basedOn w:val="DefaultParagraphFont"/>
    <w:link w:val="Date"/>
    <w:uiPriority w:val="99"/>
    <w:rsid w:val="00826789"/>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826789"/>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82678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2678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267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678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26789"/>
    <w:rPr>
      <w:color w:val="2F5496" w:themeColor="accent1" w:themeShade="BF"/>
      <w:u w:val="single"/>
    </w:rPr>
  </w:style>
  <w:style w:type="paragraph" w:customStyle="1" w:styleId="Logo">
    <w:name w:val="ŠLogo"/>
    <w:basedOn w:val="Normal"/>
    <w:uiPriority w:val="18"/>
    <w:qFormat/>
    <w:rsid w:val="0082678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26789"/>
    <w:pPr>
      <w:tabs>
        <w:tab w:val="right" w:leader="dot" w:pos="14570"/>
      </w:tabs>
      <w:spacing w:before="0"/>
    </w:pPr>
    <w:rPr>
      <w:b/>
      <w:noProof/>
    </w:rPr>
  </w:style>
  <w:style w:type="paragraph" w:styleId="TOC2">
    <w:name w:val="toc 2"/>
    <w:aliases w:val="ŠTOC 2"/>
    <w:basedOn w:val="Normal"/>
    <w:next w:val="Normal"/>
    <w:uiPriority w:val="39"/>
    <w:unhideWhenUsed/>
    <w:rsid w:val="00826789"/>
    <w:pPr>
      <w:tabs>
        <w:tab w:val="right" w:leader="dot" w:pos="14570"/>
      </w:tabs>
      <w:spacing w:before="0"/>
    </w:pPr>
    <w:rPr>
      <w:noProof/>
    </w:rPr>
  </w:style>
  <w:style w:type="paragraph" w:styleId="TOC3">
    <w:name w:val="toc 3"/>
    <w:aliases w:val="ŠTOC 3"/>
    <w:basedOn w:val="Normal"/>
    <w:next w:val="Normal"/>
    <w:uiPriority w:val="39"/>
    <w:unhideWhenUsed/>
    <w:rsid w:val="00826789"/>
    <w:pPr>
      <w:spacing w:before="0"/>
      <w:ind w:left="244"/>
    </w:pPr>
  </w:style>
  <w:style w:type="paragraph" w:styleId="Title">
    <w:name w:val="Title"/>
    <w:aliases w:val="ŠTitle"/>
    <w:basedOn w:val="Normal"/>
    <w:next w:val="Normal"/>
    <w:link w:val="TitleChar"/>
    <w:uiPriority w:val="1"/>
    <w:rsid w:val="008267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678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2678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2678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26789"/>
    <w:pPr>
      <w:spacing w:after="240"/>
      <w:outlineLvl w:val="9"/>
    </w:pPr>
    <w:rPr>
      <w:szCs w:val="40"/>
    </w:rPr>
  </w:style>
  <w:style w:type="paragraph" w:styleId="Footer">
    <w:name w:val="footer"/>
    <w:aliases w:val="ŠFooter"/>
    <w:basedOn w:val="Normal"/>
    <w:link w:val="FooterChar"/>
    <w:uiPriority w:val="19"/>
    <w:rsid w:val="008267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6789"/>
    <w:rPr>
      <w:rFonts w:ascii="Arial" w:hAnsi="Arial" w:cs="Arial"/>
      <w:sz w:val="18"/>
      <w:szCs w:val="18"/>
    </w:rPr>
  </w:style>
  <w:style w:type="paragraph" w:styleId="Header">
    <w:name w:val="header"/>
    <w:aliases w:val="ŠHeader"/>
    <w:basedOn w:val="Normal"/>
    <w:link w:val="HeaderChar"/>
    <w:uiPriority w:val="16"/>
    <w:rsid w:val="00826789"/>
    <w:rPr>
      <w:noProof/>
      <w:color w:val="002664"/>
      <w:sz w:val="28"/>
      <w:szCs w:val="28"/>
    </w:rPr>
  </w:style>
  <w:style w:type="character" w:customStyle="1" w:styleId="HeaderChar">
    <w:name w:val="Header Char"/>
    <w:aliases w:val="ŠHeader Char"/>
    <w:basedOn w:val="DefaultParagraphFont"/>
    <w:link w:val="Header"/>
    <w:uiPriority w:val="16"/>
    <w:rsid w:val="0082678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2678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2678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26789"/>
    <w:rPr>
      <w:rFonts w:ascii="Arial" w:hAnsi="Arial" w:cs="Arial"/>
      <w:b/>
      <w:szCs w:val="32"/>
    </w:rPr>
  </w:style>
  <w:style w:type="character" w:styleId="UnresolvedMention">
    <w:name w:val="Unresolved Mention"/>
    <w:basedOn w:val="DefaultParagraphFont"/>
    <w:uiPriority w:val="99"/>
    <w:semiHidden/>
    <w:unhideWhenUsed/>
    <w:rsid w:val="00B3509E"/>
    <w:rPr>
      <w:color w:val="605E5C"/>
      <w:shd w:val="clear" w:color="auto" w:fill="E1DFDD"/>
    </w:rPr>
  </w:style>
  <w:style w:type="character" w:styleId="Emphasis">
    <w:name w:val="Emphasis"/>
    <w:aliases w:val="ŠEmphasis,Italic"/>
    <w:qFormat/>
    <w:rsid w:val="00826789"/>
    <w:rPr>
      <w:i/>
      <w:iCs/>
    </w:rPr>
  </w:style>
  <w:style w:type="character" w:styleId="SubtleEmphasis">
    <w:name w:val="Subtle Emphasis"/>
    <w:basedOn w:val="DefaultParagraphFont"/>
    <w:uiPriority w:val="19"/>
    <w:semiHidden/>
    <w:qFormat/>
    <w:rsid w:val="00826789"/>
    <w:rPr>
      <w:i/>
      <w:iCs/>
      <w:color w:val="404040" w:themeColor="text1" w:themeTint="BF"/>
    </w:rPr>
  </w:style>
  <w:style w:type="paragraph" w:styleId="TOC4">
    <w:name w:val="toc 4"/>
    <w:aliases w:val="ŠTOC 4"/>
    <w:basedOn w:val="Normal"/>
    <w:next w:val="Normal"/>
    <w:autoRedefine/>
    <w:uiPriority w:val="39"/>
    <w:unhideWhenUsed/>
    <w:rsid w:val="00826789"/>
    <w:pPr>
      <w:spacing w:before="0"/>
      <w:ind w:left="488"/>
    </w:pPr>
  </w:style>
  <w:style w:type="character" w:styleId="CommentReference">
    <w:name w:val="annotation reference"/>
    <w:basedOn w:val="DefaultParagraphFont"/>
    <w:uiPriority w:val="99"/>
    <w:semiHidden/>
    <w:unhideWhenUsed/>
    <w:rsid w:val="00826789"/>
    <w:rPr>
      <w:sz w:val="16"/>
      <w:szCs w:val="16"/>
    </w:rPr>
  </w:style>
  <w:style w:type="paragraph" w:styleId="CommentSubject">
    <w:name w:val="annotation subject"/>
    <w:basedOn w:val="Normal"/>
    <w:next w:val="Normal"/>
    <w:link w:val="CommentSubjectChar"/>
    <w:uiPriority w:val="99"/>
    <w:semiHidden/>
    <w:unhideWhenUsed/>
    <w:rsid w:val="0092274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22742"/>
    <w:rPr>
      <w:rFonts w:ascii="Arial" w:hAnsi="Arial" w:cs="Arial"/>
      <w:b/>
      <w:bCs/>
      <w:sz w:val="20"/>
      <w:szCs w:val="20"/>
    </w:rPr>
  </w:style>
  <w:style w:type="paragraph" w:styleId="ListParagraph">
    <w:name w:val="List Paragraph"/>
    <w:aliases w:val="ŠList Paragraph"/>
    <w:basedOn w:val="Normal"/>
    <w:uiPriority w:val="34"/>
    <w:unhideWhenUsed/>
    <w:qFormat/>
    <w:rsid w:val="0082678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26789"/>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DC0D1A"/>
    <w:pPr>
      <w:numPr>
        <w:numId w:val="36"/>
      </w:numPr>
      <w:ind w:left="1701" w:hanging="567"/>
    </w:pPr>
  </w:style>
  <w:style w:type="paragraph" w:styleId="ListNumber3">
    <w:name w:val="List Number 3"/>
    <w:aliases w:val="ŠList Number 3"/>
    <w:basedOn w:val="ListBullet3"/>
    <w:uiPriority w:val="8"/>
    <w:rsid w:val="00826789"/>
    <w:pPr>
      <w:numPr>
        <w:ilvl w:val="2"/>
        <w:numId w:val="38"/>
      </w:numPr>
      <w:ind w:left="1701" w:hanging="567"/>
    </w:pPr>
  </w:style>
  <w:style w:type="character" w:styleId="PlaceholderText">
    <w:name w:val="Placeholder Text"/>
    <w:basedOn w:val="DefaultParagraphFont"/>
    <w:uiPriority w:val="99"/>
    <w:semiHidden/>
    <w:rsid w:val="00826789"/>
    <w:rPr>
      <w:color w:val="808080"/>
    </w:rPr>
  </w:style>
  <w:style w:type="character" w:customStyle="1" w:styleId="BoldItalic">
    <w:name w:val="ŠBold Italic"/>
    <w:basedOn w:val="DefaultParagraphFont"/>
    <w:uiPriority w:val="1"/>
    <w:qFormat/>
    <w:rsid w:val="00826789"/>
    <w:rPr>
      <w:b/>
      <w:i/>
      <w:iCs/>
    </w:rPr>
  </w:style>
  <w:style w:type="paragraph" w:customStyle="1" w:styleId="FeatureBox3">
    <w:name w:val="ŠFeature Box 3"/>
    <w:basedOn w:val="Normal"/>
    <w:next w:val="Normal"/>
    <w:uiPriority w:val="13"/>
    <w:qFormat/>
    <w:rsid w:val="00826789"/>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8267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82678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26789"/>
    <w:pPr>
      <w:spacing w:after="0"/>
    </w:pPr>
    <w:rPr>
      <w:sz w:val="18"/>
      <w:szCs w:val="18"/>
    </w:rPr>
  </w:style>
  <w:style w:type="paragraph" w:customStyle="1" w:styleId="Pulloutquote">
    <w:name w:val="ŠPull out quote"/>
    <w:basedOn w:val="Normal"/>
    <w:next w:val="Normal"/>
    <w:uiPriority w:val="20"/>
    <w:qFormat/>
    <w:rsid w:val="00826789"/>
    <w:pPr>
      <w:keepNext/>
      <w:ind w:left="567" w:right="57"/>
    </w:pPr>
    <w:rPr>
      <w:szCs w:val="22"/>
    </w:rPr>
  </w:style>
  <w:style w:type="paragraph" w:customStyle="1" w:styleId="Subtitle0">
    <w:name w:val="ŠSubtitle"/>
    <w:basedOn w:val="Normal"/>
    <w:link w:val="SubtitleChar0"/>
    <w:uiPriority w:val="2"/>
    <w:qFormat/>
    <w:rsid w:val="00826789"/>
    <w:pPr>
      <w:spacing w:before="360"/>
    </w:pPr>
    <w:rPr>
      <w:color w:val="002664"/>
      <w:sz w:val="44"/>
      <w:szCs w:val="48"/>
    </w:rPr>
  </w:style>
  <w:style w:type="character" w:customStyle="1" w:styleId="SubtitleChar0">
    <w:name w:val="ŠSubtitle Char"/>
    <w:basedOn w:val="DefaultParagraphFont"/>
    <w:link w:val="Subtitle0"/>
    <w:uiPriority w:val="2"/>
    <w:rsid w:val="00826789"/>
    <w:rPr>
      <w:rFonts w:ascii="Arial" w:hAnsi="Arial" w:cs="Arial"/>
      <w:color w:val="002664"/>
      <w:sz w:val="44"/>
      <w:szCs w:val="48"/>
    </w:rPr>
  </w:style>
  <w:style w:type="table" w:styleId="GridTable1Light">
    <w:name w:val="Grid Table 1 Light"/>
    <w:basedOn w:val="TableNormal"/>
    <w:uiPriority w:val="46"/>
    <w:rsid w:val="008267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26789"/>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8267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826789"/>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826789"/>
    <w:rPr>
      <w:rFonts w:ascii="Arial" w:hAnsi="Arial" w:cs="Arial"/>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9921">
      <w:bodyDiv w:val="1"/>
      <w:marLeft w:val="0"/>
      <w:marRight w:val="0"/>
      <w:marTop w:val="0"/>
      <w:marBottom w:val="0"/>
      <w:divBdr>
        <w:top w:val="none" w:sz="0" w:space="0" w:color="auto"/>
        <w:left w:val="none" w:sz="0" w:space="0" w:color="auto"/>
        <w:bottom w:val="none" w:sz="0" w:space="0" w:color="auto"/>
        <w:right w:val="none" w:sz="0" w:space="0" w:color="auto"/>
      </w:divBdr>
    </w:div>
    <w:div w:id="16201773">
      <w:bodyDiv w:val="1"/>
      <w:marLeft w:val="0"/>
      <w:marRight w:val="0"/>
      <w:marTop w:val="0"/>
      <w:marBottom w:val="0"/>
      <w:divBdr>
        <w:top w:val="none" w:sz="0" w:space="0" w:color="auto"/>
        <w:left w:val="none" w:sz="0" w:space="0" w:color="auto"/>
        <w:bottom w:val="none" w:sz="0" w:space="0" w:color="auto"/>
        <w:right w:val="none" w:sz="0" w:space="0" w:color="auto"/>
      </w:divBdr>
    </w:div>
    <w:div w:id="18624407">
      <w:bodyDiv w:val="1"/>
      <w:marLeft w:val="0"/>
      <w:marRight w:val="0"/>
      <w:marTop w:val="0"/>
      <w:marBottom w:val="0"/>
      <w:divBdr>
        <w:top w:val="none" w:sz="0" w:space="0" w:color="auto"/>
        <w:left w:val="none" w:sz="0" w:space="0" w:color="auto"/>
        <w:bottom w:val="none" w:sz="0" w:space="0" w:color="auto"/>
        <w:right w:val="none" w:sz="0" w:space="0" w:color="auto"/>
      </w:divBdr>
    </w:div>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112753565">
      <w:bodyDiv w:val="1"/>
      <w:marLeft w:val="0"/>
      <w:marRight w:val="0"/>
      <w:marTop w:val="0"/>
      <w:marBottom w:val="0"/>
      <w:divBdr>
        <w:top w:val="none" w:sz="0" w:space="0" w:color="auto"/>
        <w:left w:val="none" w:sz="0" w:space="0" w:color="auto"/>
        <w:bottom w:val="none" w:sz="0" w:space="0" w:color="auto"/>
        <w:right w:val="none" w:sz="0" w:space="0" w:color="auto"/>
      </w:divBdr>
    </w:div>
    <w:div w:id="195041202">
      <w:bodyDiv w:val="1"/>
      <w:marLeft w:val="0"/>
      <w:marRight w:val="0"/>
      <w:marTop w:val="0"/>
      <w:marBottom w:val="0"/>
      <w:divBdr>
        <w:top w:val="none" w:sz="0" w:space="0" w:color="auto"/>
        <w:left w:val="none" w:sz="0" w:space="0" w:color="auto"/>
        <w:bottom w:val="none" w:sz="0" w:space="0" w:color="auto"/>
        <w:right w:val="none" w:sz="0" w:space="0" w:color="auto"/>
      </w:divBdr>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311">
      <w:bodyDiv w:val="1"/>
      <w:marLeft w:val="0"/>
      <w:marRight w:val="0"/>
      <w:marTop w:val="0"/>
      <w:marBottom w:val="0"/>
      <w:divBdr>
        <w:top w:val="none" w:sz="0" w:space="0" w:color="auto"/>
        <w:left w:val="none" w:sz="0" w:space="0" w:color="auto"/>
        <w:bottom w:val="none" w:sz="0" w:space="0" w:color="auto"/>
        <w:right w:val="none" w:sz="0" w:space="0" w:color="auto"/>
      </w:divBdr>
    </w:div>
    <w:div w:id="346450536">
      <w:bodyDiv w:val="1"/>
      <w:marLeft w:val="0"/>
      <w:marRight w:val="0"/>
      <w:marTop w:val="0"/>
      <w:marBottom w:val="0"/>
      <w:divBdr>
        <w:top w:val="none" w:sz="0" w:space="0" w:color="auto"/>
        <w:left w:val="none" w:sz="0" w:space="0" w:color="auto"/>
        <w:bottom w:val="none" w:sz="0" w:space="0" w:color="auto"/>
        <w:right w:val="none" w:sz="0" w:space="0" w:color="auto"/>
      </w:divBdr>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554970389">
      <w:bodyDiv w:val="1"/>
      <w:marLeft w:val="0"/>
      <w:marRight w:val="0"/>
      <w:marTop w:val="0"/>
      <w:marBottom w:val="0"/>
      <w:divBdr>
        <w:top w:val="none" w:sz="0" w:space="0" w:color="auto"/>
        <w:left w:val="none" w:sz="0" w:space="0" w:color="auto"/>
        <w:bottom w:val="none" w:sz="0" w:space="0" w:color="auto"/>
        <w:right w:val="none" w:sz="0" w:space="0" w:color="auto"/>
      </w:divBdr>
    </w:div>
    <w:div w:id="669259241">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09632350">
      <w:bodyDiv w:val="1"/>
      <w:marLeft w:val="0"/>
      <w:marRight w:val="0"/>
      <w:marTop w:val="0"/>
      <w:marBottom w:val="0"/>
      <w:divBdr>
        <w:top w:val="none" w:sz="0" w:space="0" w:color="auto"/>
        <w:left w:val="none" w:sz="0" w:space="0" w:color="auto"/>
        <w:bottom w:val="none" w:sz="0" w:space="0" w:color="auto"/>
        <w:right w:val="none" w:sz="0" w:space="0" w:color="auto"/>
      </w:divBdr>
    </w:div>
    <w:div w:id="853224751">
      <w:bodyDiv w:val="1"/>
      <w:marLeft w:val="0"/>
      <w:marRight w:val="0"/>
      <w:marTop w:val="0"/>
      <w:marBottom w:val="0"/>
      <w:divBdr>
        <w:top w:val="none" w:sz="0" w:space="0" w:color="auto"/>
        <w:left w:val="none" w:sz="0" w:space="0" w:color="auto"/>
        <w:bottom w:val="none" w:sz="0" w:space="0" w:color="auto"/>
        <w:right w:val="none" w:sz="0" w:space="0" w:color="auto"/>
      </w:divBdr>
    </w:div>
    <w:div w:id="858393439">
      <w:bodyDiv w:val="1"/>
      <w:marLeft w:val="0"/>
      <w:marRight w:val="0"/>
      <w:marTop w:val="0"/>
      <w:marBottom w:val="0"/>
      <w:divBdr>
        <w:top w:val="none" w:sz="0" w:space="0" w:color="auto"/>
        <w:left w:val="none" w:sz="0" w:space="0" w:color="auto"/>
        <w:bottom w:val="none" w:sz="0" w:space="0" w:color="auto"/>
        <w:right w:val="none" w:sz="0" w:space="0" w:color="auto"/>
      </w:divBdr>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5863">
      <w:bodyDiv w:val="1"/>
      <w:marLeft w:val="0"/>
      <w:marRight w:val="0"/>
      <w:marTop w:val="0"/>
      <w:marBottom w:val="0"/>
      <w:divBdr>
        <w:top w:val="none" w:sz="0" w:space="0" w:color="auto"/>
        <w:left w:val="none" w:sz="0" w:space="0" w:color="auto"/>
        <w:bottom w:val="none" w:sz="0" w:space="0" w:color="auto"/>
        <w:right w:val="none" w:sz="0" w:space="0" w:color="auto"/>
      </w:divBdr>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1785820">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988823359">
      <w:bodyDiv w:val="1"/>
      <w:marLeft w:val="0"/>
      <w:marRight w:val="0"/>
      <w:marTop w:val="0"/>
      <w:marBottom w:val="0"/>
      <w:divBdr>
        <w:top w:val="none" w:sz="0" w:space="0" w:color="auto"/>
        <w:left w:val="none" w:sz="0" w:space="0" w:color="auto"/>
        <w:bottom w:val="none" w:sz="0" w:space="0" w:color="auto"/>
        <w:right w:val="none" w:sz="0" w:space="0" w:color="auto"/>
      </w:divBdr>
    </w:div>
    <w:div w:id="1056780763">
      <w:bodyDiv w:val="1"/>
      <w:marLeft w:val="0"/>
      <w:marRight w:val="0"/>
      <w:marTop w:val="0"/>
      <w:marBottom w:val="0"/>
      <w:divBdr>
        <w:top w:val="none" w:sz="0" w:space="0" w:color="auto"/>
        <w:left w:val="none" w:sz="0" w:space="0" w:color="auto"/>
        <w:bottom w:val="none" w:sz="0" w:space="0" w:color="auto"/>
        <w:right w:val="none" w:sz="0" w:space="0" w:color="auto"/>
      </w:divBdr>
    </w:div>
    <w:div w:id="1153639702">
      <w:bodyDiv w:val="1"/>
      <w:marLeft w:val="0"/>
      <w:marRight w:val="0"/>
      <w:marTop w:val="0"/>
      <w:marBottom w:val="0"/>
      <w:divBdr>
        <w:top w:val="none" w:sz="0" w:space="0" w:color="auto"/>
        <w:left w:val="none" w:sz="0" w:space="0" w:color="auto"/>
        <w:bottom w:val="none" w:sz="0" w:space="0" w:color="auto"/>
        <w:right w:val="none" w:sz="0" w:space="0" w:color="auto"/>
      </w:divBdr>
    </w:div>
    <w:div w:id="1255281026">
      <w:bodyDiv w:val="1"/>
      <w:marLeft w:val="0"/>
      <w:marRight w:val="0"/>
      <w:marTop w:val="0"/>
      <w:marBottom w:val="0"/>
      <w:divBdr>
        <w:top w:val="none" w:sz="0" w:space="0" w:color="auto"/>
        <w:left w:val="none" w:sz="0" w:space="0" w:color="auto"/>
        <w:bottom w:val="none" w:sz="0" w:space="0" w:color="auto"/>
        <w:right w:val="none" w:sz="0" w:space="0" w:color="auto"/>
      </w:divBdr>
      <w:divsChild>
        <w:div w:id="1717659715">
          <w:marLeft w:val="0"/>
          <w:marRight w:val="0"/>
          <w:marTop w:val="0"/>
          <w:marBottom w:val="0"/>
          <w:divBdr>
            <w:top w:val="single" w:sz="2" w:space="0" w:color="E5E7EB"/>
            <w:left w:val="single" w:sz="2" w:space="0" w:color="E5E7EB"/>
            <w:bottom w:val="single" w:sz="2" w:space="0" w:color="E5E7EB"/>
            <w:right w:val="single" w:sz="2" w:space="0" w:color="E5E7EB"/>
          </w:divBdr>
          <w:divsChild>
            <w:div w:id="1473251428">
              <w:marLeft w:val="0"/>
              <w:marRight w:val="0"/>
              <w:marTop w:val="0"/>
              <w:marBottom w:val="0"/>
              <w:divBdr>
                <w:top w:val="single" w:sz="2" w:space="0" w:color="E5E7EB"/>
                <w:left w:val="single" w:sz="2" w:space="0" w:color="E5E7EB"/>
                <w:bottom w:val="single" w:sz="2" w:space="0" w:color="E5E7EB"/>
                <w:right w:val="single" w:sz="2" w:space="0" w:color="E5E7EB"/>
              </w:divBdr>
              <w:divsChild>
                <w:div w:id="1827162079">
                  <w:marLeft w:val="0"/>
                  <w:marRight w:val="0"/>
                  <w:marTop w:val="0"/>
                  <w:marBottom w:val="0"/>
                  <w:divBdr>
                    <w:top w:val="single" w:sz="2" w:space="0" w:color="E5E7EB"/>
                    <w:left w:val="single" w:sz="2" w:space="0" w:color="E5E7EB"/>
                    <w:bottom w:val="single" w:sz="2" w:space="0" w:color="E5E7EB"/>
                    <w:right w:val="single" w:sz="2" w:space="0" w:color="E5E7EB"/>
                  </w:divBdr>
                  <w:divsChild>
                    <w:div w:id="157964827">
                      <w:marLeft w:val="0"/>
                      <w:marRight w:val="0"/>
                      <w:marTop w:val="0"/>
                      <w:marBottom w:val="0"/>
                      <w:divBdr>
                        <w:top w:val="single" w:sz="2" w:space="0" w:color="E5E7EB"/>
                        <w:left w:val="single" w:sz="2" w:space="0" w:color="E5E7EB"/>
                        <w:bottom w:val="single" w:sz="2" w:space="0" w:color="E5E7EB"/>
                        <w:right w:val="single" w:sz="2" w:space="0" w:color="E5E7EB"/>
                      </w:divBdr>
                      <w:divsChild>
                        <w:div w:id="1975745031">
                          <w:marLeft w:val="0"/>
                          <w:marRight w:val="0"/>
                          <w:marTop w:val="0"/>
                          <w:marBottom w:val="0"/>
                          <w:divBdr>
                            <w:top w:val="single" w:sz="2" w:space="12" w:color="E5E7EB"/>
                            <w:left w:val="single" w:sz="2" w:space="12" w:color="E5E7EB"/>
                            <w:bottom w:val="single" w:sz="2" w:space="12" w:color="E5E7EB"/>
                            <w:right w:val="single" w:sz="2" w:space="12" w:color="E5E7EB"/>
                          </w:divBdr>
                          <w:divsChild>
                            <w:div w:id="85423769">
                              <w:marLeft w:val="-180"/>
                              <w:marRight w:val="-180"/>
                              <w:marTop w:val="180"/>
                              <w:marBottom w:val="0"/>
                              <w:divBdr>
                                <w:top w:val="single" w:sz="2" w:space="0" w:color="E5E7EB"/>
                                <w:left w:val="single" w:sz="2" w:space="0" w:color="E5E7EB"/>
                                <w:bottom w:val="single" w:sz="2" w:space="0" w:color="E5E7EB"/>
                                <w:right w:val="single" w:sz="2" w:space="0" w:color="E5E7EB"/>
                              </w:divBdr>
                              <w:divsChild>
                                <w:div w:id="1225531604">
                                  <w:marLeft w:val="0"/>
                                  <w:marRight w:val="0"/>
                                  <w:marTop w:val="0"/>
                                  <w:marBottom w:val="0"/>
                                  <w:divBdr>
                                    <w:top w:val="single" w:sz="2" w:space="9" w:color="E5E7EB"/>
                                    <w:left w:val="single" w:sz="2" w:space="9" w:color="E5E7EB"/>
                                    <w:bottom w:val="single" w:sz="2" w:space="9" w:color="E5E7EB"/>
                                    <w:right w:val="single" w:sz="2" w:space="9" w:color="E5E7EB"/>
                                  </w:divBdr>
                                  <w:divsChild>
                                    <w:div w:id="1993295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257446924">
      <w:bodyDiv w:val="1"/>
      <w:marLeft w:val="0"/>
      <w:marRight w:val="0"/>
      <w:marTop w:val="0"/>
      <w:marBottom w:val="0"/>
      <w:divBdr>
        <w:top w:val="none" w:sz="0" w:space="0" w:color="auto"/>
        <w:left w:val="none" w:sz="0" w:space="0" w:color="auto"/>
        <w:bottom w:val="none" w:sz="0" w:space="0" w:color="auto"/>
        <w:right w:val="none" w:sz="0" w:space="0" w:color="auto"/>
      </w:divBdr>
    </w:div>
    <w:div w:id="1359312552">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608150889">
      <w:bodyDiv w:val="1"/>
      <w:marLeft w:val="0"/>
      <w:marRight w:val="0"/>
      <w:marTop w:val="0"/>
      <w:marBottom w:val="0"/>
      <w:divBdr>
        <w:top w:val="none" w:sz="0" w:space="0" w:color="auto"/>
        <w:left w:val="none" w:sz="0" w:space="0" w:color="auto"/>
        <w:bottom w:val="none" w:sz="0" w:space="0" w:color="auto"/>
        <w:right w:val="none" w:sz="0" w:space="0" w:color="auto"/>
      </w:divBdr>
    </w:div>
    <w:div w:id="1744333941">
      <w:bodyDiv w:val="1"/>
      <w:marLeft w:val="0"/>
      <w:marRight w:val="0"/>
      <w:marTop w:val="0"/>
      <w:marBottom w:val="0"/>
      <w:divBdr>
        <w:top w:val="none" w:sz="0" w:space="0" w:color="auto"/>
        <w:left w:val="none" w:sz="0" w:space="0" w:color="auto"/>
        <w:bottom w:val="none" w:sz="0" w:space="0" w:color="auto"/>
        <w:right w:val="none" w:sz="0" w:space="0" w:color="auto"/>
      </w:divBdr>
    </w:div>
    <w:div w:id="1887836060">
      <w:bodyDiv w:val="1"/>
      <w:marLeft w:val="0"/>
      <w:marRight w:val="0"/>
      <w:marTop w:val="0"/>
      <w:marBottom w:val="0"/>
      <w:divBdr>
        <w:top w:val="none" w:sz="0" w:space="0" w:color="auto"/>
        <w:left w:val="none" w:sz="0" w:space="0" w:color="auto"/>
        <w:bottom w:val="none" w:sz="0" w:space="0" w:color="auto"/>
        <w:right w:val="none" w:sz="0" w:space="0" w:color="auto"/>
      </w:divBdr>
      <w:divsChild>
        <w:div w:id="1840264796">
          <w:marLeft w:val="0"/>
          <w:marRight w:val="0"/>
          <w:marTop w:val="0"/>
          <w:marBottom w:val="0"/>
          <w:divBdr>
            <w:top w:val="single" w:sz="2" w:space="0" w:color="E5E7EB"/>
            <w:left w:val="single" w:sz="2" w:space="0" w:color="E5E7EB"/>
            <w:bottom w:val="single" w:sz="2" w:space="0" w:color="E5E7EB"/>
            <w:right w:val="single" w:sz="2" w:space="0" w:color="E5E7EB"/>
          </w:divBdr>
          <w:divsChild>
            <w:div w:id="1108351618">
              <w:marLeft w:val="0"/>
              <w:marRight w:val="0"/>
              <w:marTop w:val="0"/>
              <w:marBottom w:val="0"/>
              <w:divBdr>
                <w:top w:val="single" w:sz="2" w:space="0" w:color="E5E7EB"/>
                <w:left w:val="single" w:sz="2" w:space="0" w:color="E5E7EB"/>
                <w:bottom w:val="single" w:sz="2" w:space="0" w:color="E5E7EB"/>
                <w:right w:val="single" w:sz="2" w:space="0" w:color="E5E7EB"/>
              </w:divBdr>
              <w:divsChild>
                <w:div w:id="1888105838">
                  <w:marLeft w:val="0"/>
                  <w:marRight w:val="0"/>
                  <w:marTop w:val="0"/>
                  <w:marBottom w:val="0"/>
                  <w:divBdr>
                    <w:top w:val="single" w:sz="2" w:space="0" w:color="E5E7EB"/>
                    <w:left w:val="single" w:sz="2" w:space="0" w:color="E5E7EB"/>
                    <w:bottom w:val="single" w:sz="2" w:space="0" w:color="E5E7EB"/>
                    <w:right w:val="single" w:sz="2" w:space="0" w:color="E5E7EB"/>
                  </w:divBdr>
                  <w:divsChild>
                    <w:div w:id="495078982">
                      <w:marLeft w:val="0"/>
                      <w:marRight w:val="0"/>
                      <w:marTop w:val="0"/>
                      <w:marBottom w:val="0"/>
                      <w:divBdr>
                        <w:top w:val="single" w:sz="2" w:space="0" w:color="E5E7EB"/>
                        <w:left w:val="single" w:sz="2" w:space="0" w:color="E5E7EB"/>
                        <w:bottom w:val="single" w:sz="2" w:space="0" w:color="E5E7EB"/>
                        <w:right w:val="single" w:sz="2" w:space="0" w:color="E5E7EB"/>
                      </w:divBdr>
                      <w:divsChild>
                        <w:div w:id="1088580349">
                          <w:marLeft w:val="0"/>
                          <w:marRight w:val="0"/>
                          <w:marTop w:val="0"/>
                          <w:marBottom w:val="0"/>
                          <w:divBdr>
                            <w:top w:val="single" w:sz="2" w:space="12" w:color="E5E7EB"/>
                            <w:left w:val="single" w:sz="2" w:space="12" w:color="E5E7EB"/>
                            <w:bottom w:val="single" w:sz="2" w:space="12" w:color="E5E7EB"/>
                            <w:right w:val="single" w:sz="2" w:space="12" w:color="E5E7EB"/>
                          </w:divBdr>
                          <w:divsChild>
                            <w:div w:id="791897494">
                              <w:marLeft w:val="-180"/>
                              <w:marRight w:val="-180"/>
                              <w:marTop w:val="180"/>
                              <w:marBottom w:val="0"/>
                              <w:divBdr>
                                <w:top w:val="single" w:sz="2" w:space="0" w:color="E5E7EB"/>
                                <w:left w:val="single" w:sz="2" w:space="0" w:color="E5E7EB"/>
                                <w:bottom w:val="single" w:sz="2" w:space="0" w:color="E5E7EB"/>
                                <w:right w:val="single" w:sz="2" w:space="0" w:color="E5E7EB"/>
                              </w:divBdr>
                              <w:divsChild>
                                <w:div w:id="1848665436">
                                  <w:marLeft w:val="0"/>
                                  <w:marRight w:val="0"/>
                                  <w:marTop w:val="0"/>
                                  <w:marBottom w:val="0"/>
                                  <w:divBdr>
                                    <w:top w:val="single" w:sz="2" w:space="9" w:color="E5E7EB"/>
                                    <w:left w:val="single" w:sz="2" w:space="9" w:color="E5E7EB"/>
                                    <w:bottom w:val="single" w:sz="2" w:space="9" w:color="E5E7EB"/>
                                    <w:right w:val="single" w:sz="2" w:space="9" w:color="E5E7EB"/>
                                  </w:divBdr>
                                  <w:divsChild>
                                    <w:div w:id="15253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48732602">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7200">
      <w:bodyDiv w:val="1"/>
      <w:marLeft w:val="0"/>
      <w:marRight w:val="0"/>
      <w:marTop w:val="0"/>
      <w:marBottom w:val="0"/>
      <w:divBdr>
        <w:top w:val="none" w:sz="0" w:space="0" w:color="auto"/>
        <w:left w:val="none" w:sz="0" w:space="0" w:color="auto"/>
        <w:bottom w:val="none" w:sz="0" w:space="0" w:color="auto"/>
        <w:right w:val="none" w:sz="0" w:space="0" w:color="auto"/>
      </w:divBdr>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education.nsw.gov.au/policy-library/policies/pd-2016-0468" TargetMode="External"/><Relationship Id="rId21" Type="http://schemas.openxmlformats.org/officeDocument/2006/relationships/hyperlink" Target="https://education.nsw.gov.au/teaching-and-learning/curriculum/explicit-teaching/explicit-teaching-strategies" TargetMode="External"/><Relationship Id="rId34" Type="http://schemas.openxmlformats.org/officeDocument/2006/relationships/hyperlink" Target="https://curriculum.nsw.edu.au"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english/professional-learning-english-k-12" TargetMode="External"/><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education.nsw.gov.au/teaching-and-learning/curriculum/english/planning-programming-and-assessing-english-11-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education.nsw.gov.au/teaching-and-learning/curriculum/planning-programming-and-assessing-k-12/planning-programming-and-assessing-7-12/assessment-task-advice-7-10" TargetMode="External"/><Relationship Id="rId45" Type="http://schemas.openxmlformats.org/officeDocument/2006/relationships/hyperlink" Target="https://education.nsw.gov.au/teaching-and-learning/curriculum/planning-programming-and-assessing-k-12/about-universal-design-for-learning"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s://education.nsw.gov.au/teaching-and-learning/curriculum/english/planning-programming-and-assessing-english-11-12/english-eald" TargetMode="External"/><Relationship Id="rId19" Type="http://schemas.openxmlformats.org/officeDocument/2006/relationships/footer" Target="footer4.xml"/><Relationship Id="rId31" Type="http://schemas.openxmlformats.org/officeDocument/2006/relationships/hyperlink" Target="https://education.nsw.gov.au/teaching-and-learning/curriculum/english/professional-learning-english-k-12" TargetMode="External"/><Relationship Id="rId44" Type="http://schemas.openxmlformats.org/officeDocument/2006/relationships/hyperlink" Target="https://education.nsw.gov.au/about-us/strategies-and-reports/plan-for-nsw-public-education" TargetMode="External"/><Relationship Id="rId52"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4" Type="http://schemas.openxmlformats.org/officeDocument/2006/relationships/footer" Target="footer1.xm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schoolsnsw.sharepoint.com/sites/NSWDoEEnglishCurriculumSupport/SitePages/PL-11-12-English-curriculum-professional-learning.aspx" TargetMode="External"/><Relationship Id="rId35" Type="http://schemas.openxmlformats.org/officeDocument/2006/relationships/hyperlink" Target="https://curriculum.nsw.edu.au/learning-areas/english/english-eald-11-12-2024/overview" TargetMode="External"/><Relationship Id="rId43" Type="http://schemas.openxmlformats.org/officeDocument/2006/relationships/hyperlink" Target="https://education.nsw.gov.au/teaching-and-learning/curriculum/planning-programming-and-assessing-k-12/planning-programming-and-assessing-7-12/inclusion-and-differentiation-advice-7-10" TargetMode="External"/><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english-11-12-assessments%22%20/t%20%22_blank" TargetMode="External"/><Relationship Id="rId17" Type="http://schemas.openxmlformats.org/officeDocument/2006/relationships/footer" Target="footer3.xml"/><Relationship Id="rId25" Type="http://schemas.openxmlformats.org/officeDocument/2006/relationships/hyperlink" Target="https://education.nsw.gov.au/inside-the-department/school-excellence/school-excellence-framework" TargetMode="External"/><Relationship Id="rId33" Type="http://schemas.openxmlformats.org/officeDocument/2006/relationships/hyperlink" Target="https://educationstandards.nsw.edu.au" TargetMode="External"/><Relationship Id="rId38" Type="http://schemas.openxmlformats.org/officeDocument/2006/relationships/hyperlink" Target="https://schoolsnsw.sharepoint.com/sites/NSWDoEEnglishCurriculumSupport/SitePages/PL-11-12-English-curriculum-professional-learning.aspx?csf=1&amp;web=1&amp;e=RWcZXJ&amp;CID=607553a1-3c20-4014-80ad-e8d328002a28" TargetMode="External"/><Relationship Id="rId46" Type="http://schemas.openxmlformats.org/officeDocument/2006/relationships/hyperlink" Target="https://education.nsw.gov.au/teaching-and-learning/curriculum/english/planning-programming-and-assessing-english-11-12" TargetMode="External"/><Relationship Id="rId20" Type="http://schemas.openxmlformats.org/officeDocument/2006/relationships/hyperlink" Target="mailto:English.curriculum@det.nsw.edu.au" TargetMode="External"/><Relationship Id="rId41" Type="http://schemas.openxmlformats.org/officeDocument/2006/relationships/hyperlink" Target="https://schoolsnsw.sharepoint.com/sites/NSWDoEEnglishCurriculumSupport/SitePages/PL-11-12-English-curriculum-professional-learning.aspx?csf=1&amp;web=1&amp;e=RWcZXJ&amp;CID=607553a1-3c20-4014-80ad-e8d328002a28"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education.nsw.gov.au/teaching-and-learning/curriculum/planning-programming-and-assessing-k-12/about-universal-design-for-learning" TargetMode="External"/><Relationship Id="rId28" Type="http://schemas.openxmlformats.org/officeDocument/2006/relationships/hyperlink" Target="https://curriculum.nsw.edu.au/learning-areas/english/english-studies-11-12-2024/overview" TargetMode="External"/><Relationship Id="rId36" Type="http://schemas.openxmlformats.org/officeDocument/2006/relationships/hyperlink" Target="https://curriculum.nsw.edu.au/assessment-and-reporting/summative-assessment" TargetMode="External"/><Relationship Id="rId49"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24F10-CB23-4C79-AE5B-1A82E637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32</Pages>
  <Words>7711</Words>
  <Characters>40577</Characters>
  <Application>Microsoft Office Word</Application>
  <DocSecurity>0</DocSecurity>
  <Lines>929</Lines>
  <Paragraphs>282</Paragraphs>
  <ScaleCrop>false</ScaleCrop>
  <HeadingPairs>
    <vt:vector size="2" baseType="variant">
      <vt:variant>
        <vt:lpstr>Title</vt:lpstr>
      </vt:variant>
      <vt:variant>
        <vt:i4>1</vt:i4>
      </vt:variant>
    </vt:vector>
  </HeadingPairs>
  <TitlesOfParts>
    <vt:vector size="1" baseType="lpstr">
      <vt:lpstr>English EAL/D (Year 11) – student assessment samples – 11.1 – reading to write</vt:lpstr>
    </vt:vector>
  </TitlesOfParts>
  <Company/>
  <LinksUpToDate>false</LinksUpToDate>
  <CharactersWithSpaces>48059</CharactersWithSpaces>
  <SharedDoc>false</SharedDoc>
  <HLinks>
    <vt:vector size="366" baseType="variant">
      <vt:variant>
        <vt:i4>5308424</vt:i4>
      </vt:variant>
      <vt:variant>
        <vt:i4>186</vt:i4>
      </vt:variant>
      <vt:variant>
        <vt:i4>0</vt:i4>
      </vt:variant>
      <vt:variant>
        <vt:i4>5</vt:i4>
      </vt:variant>
      <vt:variant>
        <vt:lpwstr>https://creativecommons.org/licenses/by/4.0/</vt:lpwstr>
      </vt:variant>
      <vt:variant>
        <vt:lpwstr/>
      </vt:variant>
      <vt:variant>
        <vt:i4>196699</vt:i4>
      </vt:variant>
      <vt:variant>
        <vt:i4>183</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180</vt:i4>
      </vt:variant>
      <vt:variant>
        <vt:i4>0</vt:i4>
      </vt:variant>
      <vt:variant>
        <vt:i4>5</vt:i4>
      </vt:variant>
      <vt:variant>
        <vt:lpwstr>https://education.nsw.gov.au/policy-library/policies/pd-2016-0468</vt:lpwstr>
      </vt:variant>
      <vt:variant>
        <vt:lpwstr/>
      </vt:variant>
      <vt:variant>
        <vt:i4>1245204</vt:i4>
      </vt:variant>
      <vt:variant>
        <vt:i4>177</vt:i4>
      </vt:variant>
      <vt:variant>
        <vt:i4>0</vt:i4>
      </vt:variant>
      <vt:variant>
        <vt:i4>5</vt:i4>
      </vt:variant>
      <vt:variant>
        <vt:lpwstr>https://education.nsw.gov.au/inside-the-department/directory-a-z/strategic-school-improvement/school-excellence-framework</vt:lpwstr>
      </vt:variant>
      <vt:variant>
        <vt:lpwstr/>
      </vt:variant>
      <vt:variant>
        <vt:i4>196699</vt:i4>
      </vt:variant>
      <vt:variant>
        <vt:i4>174</vt:i4>
      </vt:variant>
      <vt:variant>
        <vt:i4>0</vt:i4>
      </vt:variant>
      <vt:variant>
        <vt:i4>5</vt:i4>
      </vt:variant>
      <vt:variant>
        <vt:lpwstr>https://education.nsw.gov.au/teaching-and-learning/curriculum/planning-programming-and-assessing-k-12/about-universal-design-for-learning</vt:lpwstr>
      </vt:variant>
      <vt:variant>
        <vt:lpwstr/>
      </vt:variant>
      <vt:variant>
        <vt:i4>7929914</vt:i4>
      </vt:variant>
      <vt:variant>
        <vt:i4>171</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6815860</vt:i4>
      </vt:variant>
      <vt:variant>
        <vt:i4>168</vt:i4>
      </vt:variant>
      <vt:variant>
        <vt:i4>0</vt:i4>
      </vt:variant>
      <vt:variant>
        <vt:i4>5</vt:i4>
      </vt:variant>
      <vt:variant>
        <vt:lpwstr>https://education.nsw.gov.au/teaching-and-learning/curriculum/english/planning-programming-and-assessing-english-11-12/english-eald</vt:lpwstr>
      </vt:variant>
      <vt:variant>
        <vt:lpwstr/>
      </vt:variant>
      <vt:variant>
        <vt:i4>2752564</vt:i4>
      </vt:variant>
      <vt:variant>
        <vt:i4>165</vt:i4>
      </vt:variant>
      <vt:variant>
        <vt:i4>0</vt:i4>
      </vt:variant>
      <vt:variant>
        <vt:i4>5</vt:i4>
      </vt:variant>
      <vt:variant>
        <vt:lpwstr>https://education.nsw.gov.au/about-us/strategies-and-reports/plan-for-nsw-public-education</vt:lpwstr>
      </vt:variant>
      <vt:variant>
        <vt:lpwstr/>
      </vt:variant>
      <vt:variant>
        <vt:i4>7798819</vt:i4>
      </vt:variant>
      <vt:variant>
        <vt:i4>162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1572895</vt:i4>
      </vt:variant>
      <vt:variant>
        <vt:i4>159</vt:i4>
      </vt:variant>
      <vt:variant>
        <vt:i4>0</vt:i4>
      </vt:variant>
      <vt:variant>
        <vt:i4>5</vt:i4>
      </vt:variant>
      <vt:variant>
        <vt:lpwstr>https://schoolsnsw.sharepoint.com/sites/NSWDoEEnglishCurriculumSupport/SitePages/PL-11-12-English-curriculum-professional-learning.aspx?csf=1&amp;web=1&amp;e=RWcZXJ&amp;CID=607553a1-3c20-4014-80ad-e8d328002a28</vt:lpwstr>
      </vt:variant>
      <vt:variant>
        <vt:lpwstr/>
      </vt:variant>
      <vt:variant>
        <vt:i4>1376267</vt:i4>
      </vt:variant>
      <vt:variant>
        <vt:i4>156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786458</vt:i4>
      </vt:variant>
      <vt:variant>
        <vt:i4>153</vt:i4>
      </vt:variant>
      <vt:variant>
        <vt:i4>0</vt:i4>
      </vt:variant>
      <vt:variant>
        <vt:i4>5</vt:i4>
      </vt:variant>
      <vt:variant>
        <vt:lpwstr>https://dev.education.nsw.gov.au/about-us/strategies-and-reports/school-excellence-and-accountability/sef-evidence-guide/resources/about-sef</vt:lpwstr>
      </vt:variant>
      <vt:variant>
        <vt:lpwstr/>
      </vt:variant>
      <vt:variant>
        <vt:i4>851969</vt:i4>
      </vt:variant>
      <vt:variant>
        <vt:i4>150</vt:i4>
      </vt:variant>
      <vt:variant>
        <vt:i4>0</vt:i4>
      </vt:variant>
      <vt:variant>
        <vt:i4>5</vt:i4>
      </vt:variant>
      <vt:variant>
        <vt:lpwstr>https://www.nsw.gov.au/education-and-training/nesa/teacher-accreditation/proficient-teacher/standard-descriptors</vt:lpwstr>
      </vt:variant>
      <vt:variant>
        <vt:lpwstr/>
      </vt:variant>
      <vt:variant>
        <vt:i4>65621</vt:i4>
      </vt:variant>
      <vt:variant>
        <vt:i4>147</vt:i4>
      </vt:variant>
      <vt:variant>
        <vt:i4>0</vt:i4>
      </vt:variant>
      <vt:variant>
        <vt:i4>5</vt:i4>
      </vt:variant>
      <vt:variant>
        <vt:lpwstr>https://curriculum.nsw.edu.au/assessment-and-reporting/summative-assessment</vt:lpwstr>
      </vt:variant>
      <vt:variant>
        <vt:lpwstr>summative-assessment-principles</vt:lpwstr>
      </vt:variant>
      <vt:variant>
        <vt:i4>1572895</vt:i4>
      </vt:variant>
      <vt:variant>
        <vt:i4>144</vt:i4>
      </vt:variant>
      <vt:variant>
        <vt:i4>0</vt:i4>
      </vt:variant>
      <vt:variant>
        <vt:i4>5</vt:i4>
      </vt:variant>
      <vt:variant>
        <vt:lpwstr>https://schoolsnsw.sharepoint.com/sites/NSWDoEEnglishCurriculumSupport/SitePages/PL-11-12-English-curriculum-professional-learning.aspx?csf=1&amp;web=1&amp;e=RWcZXJ&amp;CID=607553a1-3c20-4014-80ad-e8d328002a28</vt:lpwstr>
      </vt:variant>
      <vt:variant>
        <vt:lpwstr/>
      </vt:variant>
      <vt:variant>
        <vt:i4>4784131</vt:i4>
      </vt:variant>
      <vt:variant>
        <vt:i4>141</vt:i4>
      </vt:variant>
      <vt:variant>
        <vt:i4>0</vt:i4>
      </vt:variant>
      <vt:variant>
        <vt:i4>5</vt:i4>
      </vt:variant>
      <vt:variant>
        <vt:lpwstr>https://curriculum.nsw.edu.au/learning-areas/english/english-eald-11-12-2024/overview</vt:lpwstr>
      </vt:variant>
      <vt:variant>
        <vt:lpwstr/>
      </vt:variant>
      <vt:variant>
        <vt:i4>3735665</vt:i4>
      </vt:variant>
      <vt:variant>
        <vt:i4>138</vt:i4>
      </vt:variant>
      <vt:variant>
        <vt:i4>0</vt:i4>
      </vt:variant>
      <vt:variant>
        <vt:i4>5</vt:i4>
      </vt:variant>
      <vt:variant>
        <vt:lpwstr>https://curriculum.nsw.edu.au/home</vt:lpwstr>
      </vt:variant>
      <vt:variant>
        <vt:lpwstr/>
      </vt:variant>
      <vt:variant>
        <vt:i4>3997797</vt:i4>
      </vt:variant>
      <vt:variant>
        <vt:i4>135</vt:i4>
      </vt:variant>
      <vt:variant>
        <vt:i4>0</vt:i4>
      </vt:variant>
      <vt:variant>
        <vt:i4>5</vt:i4>
      </vt:variant>
      <vt:variant>
        <vt:lpwstr>https://educationstandards.nsw.edu.au/</vt:lpwstr>
      </vt:variant>
      <vt:variant>
        <vt:lpwstr/>
      </vt:variant>
      <vt:variant>
        <vt:i4>7536744</vt:i4>
      </vt:variant>
      <vt:variant>
        <vt:i4>132</vt:i4>
      </vt:variant>
      <vt:variant>
        <vt:i4>0</vt:i4>
      </vt:variant>
      <vt:variant>
        <vt:i4>5</vt:i4>
      </vt:variant>
      <vt:variant>
        <vt:lpwstr>https://educationstandards.nsw.edu.au/wps/portal/nesa/mini-footer/copyright</vt:lpwstr>
      </vt:variant>
      <vt:variant>
        <vt:lpwstr/>
      </vt:variant>
      <vt:variant>
        <vt:i4>1966097</vt:i4>
      </vt:variant>
      <vt:variant>
        <vt:i4>129</vt:i4>
      </vt:variant>
      <vt:variant>
        <vt:i4>0</vt:i4>
      </vt:variant>
      <vt:variant>
        <vt:i4>5</vt:i4>
      </vt:variant>
      <vt:variant>
        <vt:lpwstr>https://curriculum.nsw.edu.au/learning-areas/english/english-eald-11-12-2024/overview/course</vt:lpwstr>
      </vt:variant>
      <vt:variant>
        <vt:lpwstr/>
      </vt:variant>
      <vt:variant>
        <vt:i4>4194328</vt:i4>
      </vt:variant>
      <vt:variant>
        <vt:i4>126</vt:i4>
      </vt:variant>
      <vt:variant>
        <vt:i4>0</vt:i4>
      </vt:variant>
      <vt:variant>
        <vt:i4>5</vt:i4>
      </vt:variant>
      <vt:variant>
        <vt:lpwstr>https://curriculum.nsw.edu.au/learning-areas/english/english-studies-11-12-2024/teaching-and-learning</vt:lpwstr>
      </vt:variant>
      <vt:variant>
        <vt:lpwstr/>
      </vt:variant>
      <vt:variant>
        <vt:i4>524369</vt:i4>
      </vt:variant>
      <vt:variant>
        <vt:i4>123</vt:i4>
      </vt:variant>
      <vt:variant>
        <vt:i4>0</vt:i4>
      </vt:variant>
      <vt:variant>
        <vt:i4>5</vt:i4>
      </vt:variant>
      <vt:variant>
        <vt:lpwstr>https://education.nsw.gov.au/teaching-and-learning/curriculum/english</vt:lpwstr>
      </vt:variant>
      <vt:variant>
        <vt:lpwstr/>
      </vt:variant>
      <vt:variant>
        <vt:i4>4784131</vt:i4>
      </vt:variant>
      <vt:variant>
        <vt:i4>120</vt:i4>
      </vt:variant>
      <vt:variant>
        <vt:i4>0</vt:i4>
      </vt:variant>
      <vt:variant>
        <vt:i4>5</vt:i4>
      </vt:variant>
      <vt:variant>
        <vt:lpwstr>https://curriculum.nsw.edu.au/learning-areas/english/english-eald-11-12-2024/overview</vt:lpwstr>
      </vt:variant>
      <vt:variant>
        <vt:lpwstr/>
      </vt:variant>
      <vt:variant>
        <vt:i4>4522007</vt:i4>
      </vt:variant>
      <vt:variant>
        <vt:i4>117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114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111</vt:i4>
      </vt:variant>
      <vt:variant>
        <vt:i4>0</vt:i4>
      </vt:variant>
      <vt:variant>
        <vt:i4>5</vt:i4>
      </vt:variant>
      <vt:variant>
        <vt:lpwstr>https://education.nsw.gov.au/policy-library/policies/pd-2016-0468</vt:lpwstr>
      </vt:variant>
      <vt:variant>
        <vt:lpwstr/>
      </vt:variant>
      <vt:variant>
        <vt:i4>196699</vt:i4>
      </vt:variant>
      <vt:variant>
        <vt:i4>108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105</vt:i4>
      </vt:variant>
      <vt:variant>
        <vt:i4>0</vt:i4>
      </vt:variant>
      <vt:variant>
        <vt:i4>5</vt:i4>
      </vt:variant>
      <vt:variant>
        <vt:lpwstr>https://education.nsw.gov.au/about-us/strategies-and-reports/plan-for-nsw-public-education</vt:lpwstr>
      </vt:variant>
      <vt:variant>
        <vt:lpwstr/>
      </vt:variant>
      <vt:variant>
        <vt:i4>1114189</vt:i4>
      </vt:variant>
      <vt:variant>
        <vt:i4>102</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99</vt:i4>
      </vt:variant>
      <vt:variant>
        <vt:i4>0</vt:i4>
      </vt:variant>
      <vt:variant>
        <vt:i4>5</vt:i4>
      </vt:variant>
      <vt:variant>
        <vt:lpwstr>mailto:English.curriculum@det.nsw.edu.au</vt:lpwstr>
      </vt:variant>
      <vt:variant>
        <vt:lpwstr/>
      </vt:variant>
      <vt:variant>
        <vt:i4>8192096</vt:i4>
      </vt:variant>
      <vt:variant>
        <vt:i4>90</vt:i4>
      </vt:variant>
      <vt:variant>
        <vt:i4>0</vt:i4>
      </vt:variant>
      <vt:variant>
        <vt:i4>5</vt:i4>
      </vt:variant>
      <vt:variant>
        <vt:lpwstr>https://education.nsw.gov.au/teaching-and-learning/curriculum/english/planning-programming-and-assessing-english-11-12/english-studies</vt:lpwstr>
      </vt:variant>
      <vt:variant>
        <vt:lpwstr/>
      </vt:variant>
      <vt:variant>
        <vt:i4>6422630</vt:i4>
      </vt:variant>
      <vt:variant>
        <vt:i4>87</vt:i4>
      </vt:variant>
      <vt:variant>
        <vt:i4>0</vt:i4>
      </vt:variant>
      <vt:variant>
        <vt:i4>5</vt:i4>
      </vt:variant>
      <vt:variant>
        <vt:lpwstr>https://education.nsw.gov.au/teaching-and-learning/curriculum/english/planning-programming-and-assessing-english-11-12</vt:lpwstr>
      </vt:variant>
      <vt:variant>
        <vt:lpwstr/>
      </vt:variant>
      <vt:variant>
        <vt:i4>6815860</vt:i4>
      </vt:variant>
      <vt:variant>
        <vt:i4>84</vt:i4>
      </vt:variant>
      <vt:variant>
        <vt:i4>0</vt:i4>
      </vt:variant>
      <vt:variant>
        <vt:i4>5</vt:i4>
      </vt:variant>
      <vt:variant>
        <vt:lpwstr>https://education.nsw.gov.au/teaching-and-learning/curriculum/english/planning-programming-and-assessing-english-11-12/english-eald</vt:lpwstr>
      </vt:variant>
      <vt:variant>
        <vt:lpwstr/>
      </vt:variant>
      <vt:variant>
        <vt:i4>4784131</vt:i4>
      </vt:variant>
      <vt:variant>
        <vt:i4>81</vt:i4>
      </vt:variant>
      <vt:variant>
        <vt:i4>0</vt:i4>
      </vt:variant>
      <vt:variant>
        <vt:i4>5</vt:i4>
      </vt:variant>
      <vt:variant>
        <vt:lpwstr>https://curriculum.nsw.edu.au/learning-areas/english/english-eald-11-12-2024/overview</vt:lpwstr>
      </vt:variant>
      <vt:variant>
        <vt:lpwstr/>
      </vt:variant>
      <vt:variant>
        <vt:i4>1179696</vt:i4>
      </vt:variant>
      <vt:variant>
        <vt:i4>74</vt:i4>
      </vt:variant>
      <vt:variant>
        <vt:i4>0</vt:i4>
      </vt:variant>
      <vt:variant>
        <vt:i4>5</vt:i4>
      </vt:variant>
      <vt:variant>
        <vt:lpwstr/>
      </vt:variant>
      <vt:variant>
        <vt:lpwstr>_Toc202252554</vt:lpwstr>
      </vt:variant>
      <vt:variant>
        <vt:i4>1179696</vt:i4>
      </vt:variant>
      <vt:variant>
        <vt:i4>68</vt:i4>
      </vt:variant>
      <vt:variant>
        <vt:i4>0</vt:i4>
      </vt:variant>
      <vt:variant>
        <vt:i4>5</vt:i4>
      </vt:variant>
      <vt:variant>
        <vt:lpwstr/>
      </vt:variant>
      <vt:variant>
        <vt:lpwstr>_Toc202252553</vt:lpwstr>
      </vt:variant>
      <vt:variant>
        <vt:i4>1179696</vt:i4>
      </vt:variant>
      <vt:variant>
        <vt:i4>62</vt:i4>
      </vt:variant>
      <vt:variant>
        <vt:i4>0</vt:i4>
      </vt:variant>
      <vt:variant>
        <vt:i4>5</vt:i4>
      </vt:variant>
      <vt:variant>
        <vt:lpwstr/>
      </vt:variant>
      <vt:variant>
        <vt:lpwstr>_Toc202252552</vt:lpwstr>
      </vt:variant>
      <vt:variant>
        <vt:i4>1179696</vt:i4>
      </vt:variant>
      <vt:variant>
        <vt:i4>56</vt:i4>
      </vt:variant>
      <vt:variant>
        <vt:i4>0</vt:i4>
      </vt:variant>
      <vt:variant>
        <vt:i4>5</vt:i4>
      </vt:variant>
      <vt:variant>
        <vt:lpwstr/>
      </vt:variant>
      <vt:variant>
        <vt:lpwstr>_Toc202252551</vt:lpwstr>
      </vt:variant>
      <vt:variant>
        <vt:i4>1179696</vt:i4>
      </vt:variant>
      <vt:variant>
        <vt:i4>50</vt:i4>
      </vt:variant>
      <vt:variant>
        <vt:i4>0</vt:i4>
      </vt:variant>
      <vt:variant>
        <vt:i4>5</vt:i4>
      </vt:variant>
      <vt:variant>
        <vt:lpwstr/>
      </vt:variant>
      <vt:variant>
        <vt:lpwstr>_Toc202252550</vt:lpwstr>
      </vt:variant>
      <vt:variant>
        <vt:i4>1245232</vt:i4>
      </vt:variant>
      <vt:variant>
        <vt:i4>44</vt:i4>
      </vt:variant>
      <vt:variant>
        <vt:i4>0</vt:i4>
      </vt:variant>
      <vt:variant>
        <vt:i4>5</vt:i4>
      </vt:variant>
      <vt:variant>
        <vt:lpwstr/>
      </vt:variant>
      <vt:variant>
        <vt:lpwstr>_Toc202252549</vt:lpwstr>
      </vt:variant>
      <vt:variant>
        <vt:i4>1245232</vt:i4>
      </vt:variant>
      <vt:variant>
        <vt:i4>38</vt:i4>
      </vt:variant>
      <vt:variant>
        <vt:i4>0</vt:i4>
      </vt:variant>
      <vt:variant>
        <vt:i4>5</vt:i4>
      </vt:variant>
      <vt:variant>
        <vt:lpwstr/>
      </vt:variant>
      <vt:variant>
        <vt:lpwstr>_Toc202252548</vt:lpwstr>
      </vt:variant>
      <vt:variant>
        <vt:i4>1245232</vt:i4>
      </vt:variant>
      <vt:variant>
        <vt:i4>32</vt:i4>
      </vt:variant>
      <vt:variant>
        <vt:i4>0</vt:i4>
      </vt:variant>
      <vt:variant>
        <vt:i4>5</vt:i4>
      </vt:variant>
      <vt:variant>
        <vt:lpwstr/>
      </vt:variant>
      <vt:variant>
        <vt:lpwstr>_Toc202252547</vt:lpwstr>
      </vt:variant>
      <vt:variant>
        <vt:i4>1245232</vt:i4>
      </vt:variant>
      <vt:variant>
        <vt:i4>26</vt:i4>
      </vt:variant>
      <vt:variant>
        <vt:i4>0</vt:i4>
      </vt:variant>
      <vt:variant>
        <vt:i4>5</vt:i4>
      </vt:variant>
      <vt:variant>
        <vt:lpwstr/>
      </vt:variant>
      <vt:variant>
        <vt:lpwstr>_Toc202252546</vt:lpwstr>
      </vt:variant>
      <vt:variant>
        <vt:i4>1245232</vt:i4>
      </vt:variant>
      <vt:variant>
        <vt:i4>20</vt:i4>
      </vt:variant>
      <vt:variant>
        <vt:i4>0</vt:i4>
      </vt:variant>
      <vt:variant>
        <vt:i4>5</vt:i4>
      </vt:variant>
      <vt:variant>
        <vt:lpwstr/>
      </vt:variant>
      <vt:variant>
        <vt:lpwstr>_Toc202252545</vt:lpwstr>
      </vt:variant>
      <vt:variant>
        <vt:i4>1245232</vt:i4>
      </vt:variant>
      <vt:variant>
        <vt:i4>14</vt:i4>
      </vt:variant>
      <vt:variant>
        <vt:i4>0</vt:i4>
      </vt:variant>
      <vt:variant>
        <vt:i4>5</vt:i4>
      </vt:variant>
      <vt:variant>
        <vt:lpwstr/>
      </vt:variant>
      <vt:variant>
        <vt:lpwstr>_Toc202252544</vt:lpwstr>
      </vt:variant>
      <vt:variant>
        <vt:i4>1245232</vt:i4>
      </vt:variant>
      <vt:variant>
        <vt:i4>8</vt:i4>
      </vt:variant>
      <vt:variant>
        <vt:i4>0</vt:i4>
      </vt:variant>
      <vt:variant>
        <vt:i4>5</vt:i4>
      </vt:variant>
      <vt:variant>
        <vt:lpwstr/>
      </vt:variant>
      <vt:variant>
        <vt:lpwstr>_Toc202252543</vt:lpwstr>
      </vt:variant>
      <vt:variant>
        <vt:i4>1245232</vt:i4>
      </vt:variant>
      <vt:variant>
        <vt:i4>2</vt:i4>
      </vt:variant>
      <vt:variant>
        <vt:i4>0</vt:i4>
      </vt:variant>
      <vt:variant>
        <vt:i4>5</vt:i4>
      </vt:variant>
      <vt:variant>
        <vt:lpwstr/>
      </vt:variant>
      <vt:variant>
        <vt:lpwstr>_Toc202252542</vt:lpwstr>
      </vt:variant>
      <vt:variant>
        <vt:i4>7733281</vt:i4>
      </vt:variant>
      <vt:variant>
        <vt:i4>39</vt:i4>
      </vt:variant>
      <vt:variant>
        <vt:i4>0</vt:i4>
      </vt:variant>
      <vt:variant>
        <vt:i4>5</vt:i4>
      </vt:variant>
      <vt:variant>
        <vt:lpwstr>https://www.stylemanual.gov.au/referencing-and-attribution/author-date</vt:lpwstr>
      </vt:variant>
      <vt:variant>
        <vt:lpwstr/>
      </vt:variant>
      <vt:variant>
        <vt:i4>786492</vt:i4>
      </vt:variant>
      <vt:variant>
        <vt:i4>36</vt:i4>
      </vt:variant>
      <vt:variant>
        <vt:i4>0</vt:i4>
      </vt:variant>
      <vt:variant>
        <vt:i4>5</vt:i4>
      </vt:variant>
      <vt:variant>
        <vt:lpwstr>mailto:Dilara.Ozserim4@det.nsw.edu.au</vt:lpwstr>
      </vt:variant>
      <vt:variant>
        <vt:lpwstr/>
      </vt:variant>
      <vt:variant>
        <vt:i4>917605</vt:i4>
      </vt:variant>
      <vt:variant>
        <vt:i4>33</vt:i4>
      </vt:variant>
      <vt:variant>
        <vt:i4>0</vt:i4>
      </vt:variant>
      <vt:variant>
        <vt:i4>5</vt:i4>
      </vt:variant>
      <vt:variant>
        <vt:lpwstr>mailto:KEIRA.BROOKS@det.nsw.edu.au</vt:lpwstr>
      </vt:variant>
      <vt:variant>
        <vt:lpwstr/>
      </vt:variant>
      <vt:variant>
        <vt:i4>917605</vt:i4>
      </vt:variant>
      <vt:variant>
        <vt:i4>30</vt:i4>
      </vt:variant>
      <vt:variant>
        <vt:i4>0</vt:i4>
      </vt:variant>
      <vt:variant>
        <vt:i4>5</vt:i4>
      </vt:variant>
      <vt:variant>
        <vt:lpwstr>mailto:KEIRA.BROOKS@det.nsw.edu.au</vt:lpwstr>
      </vt:variant>
      <vt:variant>
        <vt:lpwstr/>
      </vt:variant>
      <vt:variant>
        <vt:i4>8323093</vt:i4>
      </vt:variant>
      <vt:variant>
        <vt:i4>27</vt:i4>
      </vt:variant>
      <vt:variant>
        <vt:i4>0</vt:i4>
      </vt:variant>
      <vt:variant>
        <vt:i4>5</vt:i4>
      </vt:variant>
      <vt:variant>
        <vt:lpwstr>mailto:FRANCESCA.GAZZOLA@det.nsw.edu.au</vt:lpwstr>
      </vt:variant>
      <vt:variant>
        <vt:lpwstr/>
      </vt:variant>
      <vt:variant>
        <vt:i4>917565</vt:i4>
      </vt:variant>
      <vt:variant>
        <vt:i4>24</vt:i4>
      </vt:variant>
      <vt:variant>
        <vt:i4>0</vt:i4>
      </vt:variant>
      <vt:variant>
        <vt:i4>5</vt:i4>
      </vt:variant>
      <vt:variant>
        <vt:lpwstr>mailto:Callan.Moroney1@det.nsw.edu.au</vt:lpwstr>
      </vt:variant>
      <vt:variant>
        <vt:lpwstr/>
      </vt:variant>
      <vt:variant>
        <vt:i4>917565</vt:i4>
      </vt:variant>
      <vt:variant>
        <vt:i4>21</vt:i4>
      </vt:variant>
      <vt:variant>
        <vt:i4>0</vt:i4>
      </vt:variant>
      <vt:variant>
        <vt:i4>5</vt:i4>
      </vt:variant>
      <vt:variant>
        <vt:lpwstr>mailto:Callan.Moroney1@det.nsw.edu.au</vt:lpwstr>
      </vt:variant>
      <vt:variant>
        <vt:lpwstr/>
      </vt:variant>
      <vt:variant>
        <vt:i4>8323093</vt:i4>
      </vt:variant>
      <vt:variant>
        <vt:i4>18</vt:i4>
      </vt:variant>
      <vt:variant>
        <vt:i4>0</vt:i4>
      </vt:variant>
      <vt:variant>
        <vt:i4>5</vt:i4>
      </vt:variant>
      <vt:variant>
        <vt:lpwstr>mailto:FRANCESCA.GAZZOLA@det.nsw.edu.au</vt:lpwstr>
      </vt:variant>
      <vt:variant>
        <vt:lpwstr/>
      </vt:variant>
      <vt:variant>
        <vt:i4>8323093</vt:i4>
      </vt:variant>
      <vt:variant>
        <vt:i4>15</vt:i4>
      </vt:variant>
      <vt:variant>
        <vt:i4>0</vt:i4>
      </vt:variant>
      <vt:variant>
        <vt:i4>5</vt:i4>
      </vt:variant>
      <vt:variant>
        <vt:lpwstr>mailto:FRANCESCA.GAZZOLA@det.nsw.edu.au</vt:lpwstr>
      </vt:variant>
      <vt:variant>
        <vt:lpwstr/>
      </vt:variant>
      <vt:variant>
        <vt:i4>917565</vt:i4>
      </vt:variant>
      <vt:variant>
        <vt:i4>12</vt:i4>
      </vt:variant>
      <vt:variant>
        <vt:i4>0</vt:i4>
      </vt:variant>
      <vt:variant>
        <vt:i4>5</vt:i4>
      </vt:variant>
      <vt:variant>
        <vt:lpwstr>mailto:Callan.Moroney1@det.nsw.edu.au</vt:lpwstr>
      </vt:variant>
      <vt:variant>
        <vt:lpwstr/>
      </vt:variant>
      <vt:variant>
        <vt:i4>786492</vt:i4>
      </vt:variant>
      <vt:variant>
        <vt:i4>9</vt:i4>
      </vt:variant>
      <vt:variant>
        <vt:i4>0</vt:i4>
      </vt:variant>
      <vt:variant>
        <vt:i4>5</vt:i4>
      </vt:variant>
      <vt:variant>
        <vt:lpwstr>mailto:Dilara.Ozserim4@det.nsw.edu.au</vt:lpwstr>
      </vt:variant>
      <vt:variant>
        <vt:lpwstr/>
      </vt:variant>
      <vt:variant>
        <vt:i4>7864358</vt:i4>
      </vt:variant>
      <vt:variant>
        <vt:i4>6</vt:i4>
      </vt:variant>
      <vt:variant>
        <vt:i4>0</vt:i4>
      </vt:variant>
      <vt:variant>
        <vt:i4>5</vt:i4>
      </vt:variant>
      <vt:variant>
        <vt:lpwstr>https://education.nsw.gov.au/teaching-and-learning/curriculum/english/planning-programming-and-assessing-english-11-12/programs-overview-english-11-12</vt:lpwstr>
      </vt:variant>
      <vt:variant>
        <vt:lpwstr/>
      </vt:variant>
      <vt:variant>
        <vt:i4>917565</vt:i4>
      </vt:variant>
      <vt:variant>
        <vt:i4>3</vt:i4>
      </vt:variant>
      <vt:variant>
        <vt:i4>0</vt:i4>
      </vt:variant>
      <vt:variant>
        <vt:i4>5</vt:i4>
      </vt:variant>
      <vt:variant>
        <vt:lpwstr>mailto:Callan.Moroney1@det.nsw.edu.au</vt:lpwstr>
      </vt:variant>
      <vt:variant>
        <vt:lpwstr/>
      </vt:variant>
      <vt:variant>
        <vt:i4>6422630</vt:i4>
      </vt:variant>
      <vt:variant>
        <vt:i4>0</vt:i4>
      </vt:variant>
      <vt:variant>
        <vt:i4>0</vt:i4>
      </vt:variant>
      <vt:variant>
        <vt:i4>5</vt:i4>
      </vt:variant>
      <vt:variant>
        <vt:lpwstr>https://education.nsw.gov.au/teaching-and-learning/curriculum/english/planning-programming-and-assessing-english-11-12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samples – 11.1 – Reading to write: Transition to English EAL/D</dc:title>
  <dc:subject/>
  <dc:creator>NSW Department of Education</dc:creator>
  <cp:keywords/>
  <dc:description/>
  <dcterms:created xsi:type="dcterms:W3CDTF">2024-06-26T04:45:00Z</dcterms:created>
  <dcterms:modified xsi:type="dcterms:W3CDTF">2025-08-18T01:01:00Z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03471c6d-e759-4386-933f-ed61e5f0bb97</vt:lpwstr>
  </property>
</Properties>
</file>