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D52844" w14:textId="703B5E91" w:rsidR="00497915" w:rsidRPr="00B13F6C" w:rsidRDefault="0005633D" w:rsidP="00B13F6C">
      <w:pPr>
        <w:pStyle w:val="Title"/>
      </w:pPr>
      <w:r>
        <w:t xml:space="preserve">English </w:t>
      </w:r>
      <w:r w:rsidR="000F68C2" w:rsidRPr="000F68C2">
        <w:t xml:space="preserve">Advanced </w:t>
      </w:r>
      <w:r w:rsidR="00DD0B59">
        <w:t>(</w:t>
      </w:r>
      <w:r w:rsidR="00277D79">
        <w:t xml:space="preserve">Year </w:t>
      </w:r>
      <w:r w:rsidR="00F70654">
        <w:t>11</w:t>
      </w:r>
      <w:r w:rsidR="00DD0B59">
        <w:t>)</w:t>
      </w:r>
      <w:r w:rsidR="000F68C2">
        <w:t xml:space="preserve"> </w:t>
      </w:r>
      <w:r w:rsidR="00087D95">
        <w:t>–</w:t>
      </w:r>
      <w:r w:rsidR="00FA201D">
        <w:t xml:space="preserve"> </w:t>
      </w:r>
      <w:r w:rsidR="00444988">
        <w:t>student assessment samples</w:t>
      </w:r>
    </w:p>
    <w:p w14:paraId="0E6E2A57" w14:textId="0A82FABE" w:rsidR="00270C2F" w:rsidRDefault="009A00AD" w:rsidP="00270C2F">
      <w:pPr>
        <w:pStyle w:val="Subtitle0"/>
      </w:pPr>
      <w:r>
        <w:t>11.1 – ‘</w:t>
      </w:r>
      <w:r w:rsidR="007465C8" w:rsidRPr="007465C8">
        <w:t>Reading to write: Transition to English Advanced</w:t>
      </w:r>
      <w:r>
        <w:t>’</w:t>
      </w:r>
    </w:p>
    <w:p w14:paraId="512FE829" w14:textId="45E515BF" w:rsidR="00087D95" w:rsidRDefault="00283E66" w:rsidP="009D5361">
      <w:pPr>
        <w:pStyle w:val="FeatureBox2"/>
      </w:pPr>
      <w:r>
        <w:t xml:space="preserve">This document contains </w:t>
      </w:r>
      <w:r w:rsidR="00DD223F">
        <w:t xml:space="preserve">the </w:t>
      </w:r>
      <w:r w:rsidR="00444988">
        <w:t>studen</w:t>
      </w:r>
      <w:r w:rsidR="00F57000">
        <w:t>t assessment samples</w:t>
      </w:r>
      <w:r w:rsidR="00DD223F">
        <w:t xml:space="preserve"> that </w:t>
      </w:r>
      <w:r>
        <w:t>accompan</w:t>
      </w:r>
      <w:r w:rsidR="00DD223F">
        <w:t>y</w:t>
      </w:r>
      <w:r>
        <w:t xml:space="preserve"> the teaching and learning program</w:t>
      </w:r>
      <w:r w:rsidR="009B0A14">
        <w:t>,</w:t>
      </w:r>
      <w:r w:rsidR="006267B6">
        <w:t xml:space="preserve"> </w:t>
      </w:r>
      <w:r w:rsidR="00D85C32">
        <w:t>‘</w:t>
      </w:r>
      <w:r w:rsidR="00D85C32" w:rsidRPr="00D85C32">
        <w:t>Reading to write: Transition to English Advanced</w:t>
      </w:r>
      <w:r w:rsidR="00D85C32">
        <w:t xml:space="preserve">’ </w:t>
      </w:r>
      <w:r w:rsidR="008B6293">
        <w:t xml:space="preserve">– Year </w:t>
      </w:r>
      <w:r w:rsidR="00D85C32">
        <w:t>11</w:t>
      </w:r>
      <w:r w:rsidR="008B6293">
        <w:t xml:space="preserve">, Term </w:t>
      </w:r>
      <w:r w:rsidR="00D85C32">
        <w:t>1</w:t>
      </w:r>
      <w:r w:rsidR="00431FF3">
        <w:t>.</w:t>
      </w:r>
    </w:p>
    <w:p w14:paraId="6794F2CC" w14:textId="3DBBA5F4" w:rsidR="008C0C3D" w:rsidRDefault="008C0C3D" w:rsidP="00692616">
      <w:r>
        <w:br w:type="page"/>
      </w:r>
    </w:p>
    <w:sdt>
      <w:sdtPr>
        <w:rPr>
          <w:rFonts w:eastAsiaTheme="minorEastAsia"/>
          <w:b/>
          <w:bCs w:val="0"/>
          <w:noProof/>
          <w:color w:val="auto"/>
          <w:sz w:val="24"/>
          <w:szCs w:val="24"/>
        </w:rPr>
        <w:id w:val="284637523"/>
        <w:docPartObj>
          <w:docPartGallery w:val="Table of Contents"/>
          <w:docPartUnique/>
        </w:docPartObj>
      </w:sdtPr>
      <w:sdtEndPr>
        <w:rPr>
          <w:b w:val="0"/>
          <w:noProof w:val="0"/>
          <w:sz w:val="22"/>
          <w:szCs w:val="22"/>
        </w:rPr>
      </w:sdtEndPr>
      <w:sdtContent>
        <w:p w14:paraId="485C0F69" w14:textId="23FB4976" w:rsidR="00007E93" w:rsidRPr="00B13F6C" w:rsidRDefault="00007E93">
          <w:pPr>
            <w:pStyle w:val="TOCHeading"/>
          </w:pPr>
          <w:r w:rsidRPr="00B13F6C">
            <w:t>Contents</w:t>
          </w:r>
        </w:p>
        <w:p w14:paraId="470BA96E" w14:textId="5741B98A" w:rsidR="006E3CD3" w:rsidRDefault="008E331B">
          <w:pPr>
            <w:pStyle w:val="TOC1"/>
            <w:rPr>
              <w:rFonts w:asciiTheme="minorHAnsi" w:eastAsia="Batang" w:hAnsiTheme="minorHAnsi" w:cstheme="minorBidi"/>
              <w:b w:val="0"/>
              <w:kern w:val="2"/>
              <w:sz w:val="24"/>
              <w:lang w:eastAsia="ja-JP"/>
              <w14:ligatures w14:val="standardContextual"/>
            </w:rPr>
          </w:pPr>
          <w:r>
            <w:rPr>
              <w:b w:val="0"/>
            </w:rPr>
            <w:fldChar w:fldCharType="begin"/>
          </w:r>
          <w:r>
            <w:rPr>
              <w:b w:val="0"/>
            </w:rPr>
            <w:instrText xml:space="preserve"> TOC \o "1-3" \h \z \u </w:instrText>
          </w:r>
          <w:r>
            <w:rPr>
              <w:b w:val="0"/>
            </w:rPr>
            <w:fldChar w:fldCharType="separate"/>
          </w:r>
          <w:hyperlink w:anchor="_Toc215817290" w:history="1">
            <w:r w:rsidR="006E3CD3" w:rsidRPr="00F303DB">
              <w:rPr>
                <w:rStyle w:val="Hyperlink"/>
              </w:rPr>
              <w:t>About this resource</w:t>
            </w:r>
            <w:r w:rsidR="006E3CD3">
              <w:rPr>
                <w:webHidden/>
              </w:rPr>
              <w:tab/>
            </w:r>
            <w:r w:rsidR="006E3CD3">
              <w:rPr>
                <w:webHidden/>
              </w:rPr>
              <w:fldChar w:fldCharType="begin"/>
            </w:r>
            <w:r w:rsidR="006E3CD3">
              <w:rPr>
                <w:webHidden/>
              </w:rPr>
              <w:instrText xml:space="preserve"> PAGEREF _Toc215817290 \h </w:instrText>
            </w:r>
            <w:r w:rsidR="006E3CD3">
              <w:rPr>
                <w:webHidden/>
              </w:rPr>
            </w:r>
            <w:r w:rsidR="006E3CD3">
              <w:rPr>
                <w:webHidden/>
              </w:rPr>
              <w:fldChar w:fldCharType="separate"/>
            </w:r>
            <w:r w:rsidR="006E3CD3">
              <w:rPr>
                <w:webHidden/>
              </w:rPr>
              <w:t>2</w:t>
            </w:r>
            <w:r w:rsidR="006E3CD3">
              <w:rPr>
                <w:webHidden/>
              </w:rPr>
              <w:fldChar w:fldCharType="end"/>
            </w:r>
          </w:hyperlink>
        </w:p>
        <w:p w14:paraId="256FB735" w14:textId="7EE73625" w:rsidR="006E3CD3" w:rsidRDefault="006E3CD3">
          <w:pPr>
            <w:pStyle w:val="TOC2"/>
            <w:rPr>
              <w:rFonts w:asciiTheme="minorHAnsi" w:eastAsia="Batang" w:hAnsiTheme="minorHAnsi" w:cstheme="minorBidi"/>
              <w:kern w:val="2"/>
              <w:sz w:val="24"/>
              <w:lang w:eastAsia="ja-JP"/>
              <w14:ligatures w14:val="standardContextual"/>
            </w:rPr>
          </w:pPr>
          <w:hyperlink w:anchor="_Toc215817291" w:history="1">
            <w:r w:rsidRPr="00F303DB">
              <w:rPr>
                <w:rStyle w:val="Hyperlink"/>
              </w:rPr>
              <w:t>Purpose of this resource</w:t>
            </w:r>
            <w:r>
              <w:rPr>
                <w:webHidden/>
              </w:rPr>
              <w:tab/>
            </w:r>
            <w:r>
              <w:rPr>
                <w:webHidden/>
              </w:rPr>
              <w:fldChar w:fldCharType="begin"/>
            </w:r>
            <w:r>
              <w:rPr>
                <w:webHidden/>
              </w:rPr>
              <w:instrText xml:space="preserve"> PAGEREF _Toc215817291 \h </w:instrText>
            </w:r>
            <w:r>
              <w:rPr>
                <w:webHidden/>
              </w:rPr>
            </w:r>
            <w:r>
              <w:rPr>
                <w:webHidden/>
              </w:rPr>
              <w:fldChar w:fldCharType="separate"/>
            </w:r>
            <w:r>
              <w:rPr>
                <w:webHidden/>
              </w:rPr>
              <w:t>2</w:t>
            </w:r>
            <w:r>
              <w:rPr>
                <w:webHidden/>
              </w:rPr>
              <w:fldChar w:fldCharType="end"/>
            </w:r>
          </w:hyperlink>
        </w:p>
        <w:p w14:paraId="49D4225A" w14:textId="4FE607F7" w:rsidR="006E3CD3" w:rsidRDefault="006E3CD3">
          <w:pPr>
            <w:pStyle w:val="TOC2"/>
            <w:rPr>
              <w:rFonts w:asciiTheme="minorHAnsi" w:eastAsia="Batang" w:hAnsiTheme="minorHAnsi" w:cstheme="minorBidi"/>
              <w:kern w:val="2"/>
              <w:sz w:val="24"/>
              <w:lang w:eastAsia="ja-JP"/>
              <w14:ligatures w14:val="standardContextual"/>
            </w:rPr>
          </w:pPr>
          <w:hyperlink w:anchor="_Toc215817292" w:history="1">
            <w:r w:rsidRPr="00F303DB">
              <w:rPr>
                <w:rStyle w:val="Hyperlink"/>
              </w:rPr>
              <w:t>Target audience</w:t>
            </w:r>
            <w:r>
              <w:rPr>
                <w:webHidden/>
              </w:rPr>
              <w:tab/>
            </w:r>
            <w:r>
              <w:rPr>
                <w:webHidden/>
              </w:rPr>
              <w:fldChar w:fldCharType="begin"/>
            </w:r>
            <w:r>
              <w:rPr>
                <w:webHidden/>
              </w:rPr>
              <w:instrText xml:space="preserve"> PAGEREF _Toc215817292 \h </w:instrText>
            </w:r>
            <w:r>
              <w:rPr>
                <w:webHidden/>
              </w:rPr>
            </w:r>
            <w:r>
              <w:rPr>
                <w:webHidden/>
              </w:rPr>
              <w:fldChar w:fldCharType="separate"/>
            </w:r>
            <w:r>
              <w:rPr>
                <w:webHidden/>
              </w:rPr>
              <w:t>3</w:t>
            </w:r>
            <w:r>
              <w:rPr>
                <w:webHidden/>
              </w:rPr>
              <w:fldChar w:fldCharType="end"/>
            </w:r>
          </w:hyperlink>
        </w:p>
        <w:p w14:paraId="6A36B614" w14:textId="2DBCF938" w:rsidR="006E3CD3" w:rsidRDefault="006E3CD3">
          <w:pPr>
            <w:pStyle w:val="TOC2"/>
            <w:rPr>
              <w:rFonts w:asciiTheme="minorHAnsi" w:eastAsia="Batang" w:hAnsiTheme="minorHAnsi" w:cstheme="minorBidi"/>
              <w:kern w:val="2"/>
              <w:sz w:val="24"/>
              <w:lang w:eastAsia="ja-JP"/>
              <w14:ligatures w14:val="standardContextual"/>
            </w:rPr>
          </w:pPr>
          <w:hyperlink w:anchor="_Toc215817293" w:history="1">
            <w:r w:rsidRPr="00F303DB">
              <w:rPr>
                <w:rStyle w:val="Hyperlink"/>
              </w:rPr>
              <w:t>When and how to use</w:t>
            </w:r>
            <w:r>
              <w:rPr>
                <w:webHidden/>
              </w:rPr>
              <w:tab/>
            </w:r>
            <w:r>
              <w:rPr>
                <w:webHidden/>
              </w:rPr>
              <w:fldChar w:fldCharType="begin"/>
            </w:r>
            <w:r>
              <w:rPr>
                <w:webHidden/>
              </w:rPr>
              <w:instrText xml:space="preserve"> PAGEREF _Toc215817293 \h </w:instrText>
            </w:r>
            <w:r>
              <w:rPr>
                <w:webHidden/>
              </w:rPr>
            </w:r>
            <w:r>
              <w:rPr>
                <w:webHidden/>
              </w:rPr>
              <w:fldChar w:fldCharType="separate"/>
            </w:r>
            <w:r>
              <w:rPr>
                <w:webHidden/>
              </w:rPr>
              <w:t>3</w:t>
            </w:r>
            <w:r>
              <w:rPr>
                <w:webHidden/>
              </w:rPr>
              <w:fldChar w:fldCharType="end"/>
            </w:r>
          </w:hyperlink>
        </w:p>
        <w:p w14:paraId="4FF3FFDF" w14:textId="48687AF8" w:rsidR="006E3CD3" w:rsidRDefault="006E3CD3">
          <w:pPr>
            <w:pStyle w:val="TOC2"/>
            <w:rPr>
              <w:rFonts w:asciiTheme="minorHAnsi" w:eastAsia="Batang" w:hAnsiTheme="minorHAnsi" w:cstheme="minorBidi"/>
              <w:kern w:val="2"/>
              <w:sz w:val="24"/>
              <w:lang w:eastAsia="ja-JP"/>
              <w14:ligatures w14:val="standardContextual"/>
            </w:rPr>
          </w:pPr>
          <w:hyperlink w:anchor="_Toc215817294" w:history="1">
            <w:r w:rsidRPr="00F303DB">
              <w:rPr>
                <w:rStyle w:val="Hyperlink"/>
              </w:rPr>
              <w:t>Opportunities for collaboration</w:t>
            </w:r>
            <w:r>
              <w:rPr>
                <w:webHidden/>
              </w:rPr>
              <w:tab/>
            </w:r>
            <w:r>
              <w:rPr>
                <w:webHidden/>
              </w:rPr>
              <w:fldChar w:fldCharType="begin"/>
            </w:r>
            <w:r>
              <w:rPr>
                <w:webHidden/>
              </w:rPr>
              <w:instrText xml:space="preserve"> PAGEREF _Toc215817294 \h </w:instrText>
            </w:r>
            <w:r>
              <w:rPr>
                <w:webHidden/>
              </w:rPr>
            </w:r>
            <w:r>
              <w:rPr>
                <w:webHidden/>
              </w:rPr>
              <w:fldChar w:fldCharType="separate"/>
            </w:r>
            <w:r>
              <w:rPr>
                <w:webHidden/>
              </w:rPr>
              <w:t>3</w:t>
            </w:r>
            <w:r>
              <w:rPr>
                <w:webHidden/>
              </w:rPr>
              <w:fldChar w:fldCharType="end"/>
            </w:r>
          </w:hyperlink>
        </w:p>
        <w:p w14:paraId="5EABE959" w14:textId="6A15ACEF" w:rsidR="006E3CD3" w:rsidRDefault="006E3CD3">
          <w:pPr>
            <w:pStyle w:val="TOC1"/>
            <w:rPr>
              <w:rFonts w:asciiTheme="minorHAnsi" w:eastAsia="Batang" w:hAnsiTheme="minorHAnsi" w:cstheme="minorBidi"/>
              <w:b w:val="0"/>
              <w:kern w:val="2"/>
              <w:sz w:val="24"/>
              <w:lang w:eastAsia="ja-JP"/>
              <w14:ligatures w14:val="standardContextual"/>
            </w:rPr>
          </w:pPr>
          <w:hyperlink w:anchor="_Toc215817295" w:history="1">
            <w:r w:rsidRPr="00F303DB">
              <w:rPr>
                <w:rStyle w:val="Hyperlink"/>
              </w:rPr>
              <w:t>Student work sample</w:t>
            </w:r>
            <w:r>
              <w:rPr>
                <w:webHidden/>
              </w:rPr>
              <w:tab/>
            </w:r>
            <w:r>
              <w:rPr>
                <w:webHidden/>
              </w:rPr>
              <w:fldChar w:fldCharType="begin"/>
            </w:r>
            <w:r>
              <w:rPr>
                <w:webHidden/>
              </w:rPr>
              <w:instrText xml:space="preserve"> PAGEREF _Toc215817295 \h </w:instrText>
            </w:r>
            <w:r>
              <w:rPr>
                <w:webHidden/>
              </w:rPr>
            </w:r>
            <w:r>
              <w:rPr>
                <w:webHidden/>
              </w:rPr>
              <w:fldChar w:fldCharType="separate"/>
            </w:r>
            <w:r>
              <w:rPr>
                <w:webHidden/>
              </w:rPr>
              <w:t>4</w:t>
            </w:r>
            <w:r>
              <w:rPr>
                <w:webHidden/>
              </w:rPr>
              <w:fldChar w:fldCharType="end"/>
            </w:r>
          </w:hyperlink>
        </w:p>
        <w:p w14:paraId="0423E549" w14:textId="58D8A256" w:rsidR="006E3CD3" w:rsidRDefault="006E3CD3">
          <w:pPr>
            <w:pStyle w:val="TOC2"/>
            <w:rPr>
              <w:rFonts w:asciiTheme="minorHAnsi" w:eastAsia="Batang" w:hAnsiTheme="minorHAnsi" w:cstheme="minorBidi"/>
              <w:kern w:val="2"/>
              <w:sz w:val="24"/>
              <w:lang w:eastAsia="ja-JP"/>
              <w14:ligatures w14:val="standardContextual"/>
            </w:rPr>
          </w:pPr>
          <w:hyperlink w:anchor="_Toc215817296" w:history="1">
            <w:r w:rsidRPr="00F303DB">
              <w:rPr>
                <w:rStyle w:val="Hyperlink"/>
              </w:rPr>
              <w:t>Part A – discursive response – ‘What do I want to do with my life?’</w:t>
            </w:r>
            <w:r>
              <w:rPr>
                <w:webHidden/>
              </w:rPr>
              <w:tab/>
            </w:r>
            <w:r>
              <w:rPr>
                <w:webHidden/>
              </w:rPr>
              <w:fldChar w:fldCharType="begin"/>
            </w:r>
            <w:r>
              <w:rPr>
                <w:webHidden/>
              </w:rPr>
              <w:instrText xml:space="preserve"> PAGEREF _Toc215817296 \h </w:instrText>
            </w:r>
            <w:r>
              <w:rPr>
                <w:webHidden/>
              </w:rPr>
            </w:r>
            <w:r>
              <w:rPr>
                <w:webHidden/>
              </w:rPr>
              <w:fldChar w:fldCharType="separate"/>
            </w:r>
            <w:r>
              <w:rPr>
                <w:webHidden/>
              </w:rPr>
              <w:t>4</w:t>
            </w:r>
            <w:r>
              <w:rPr>
                <w:webHidden/>
              </w:rPr>
              <w:fldChar w:fldCharType="end"/>
            </w:r>
          </w:hyperlink>
        </w:p>
        <w:p w14:paraId="701FCED9" w14:textId="5676434C" w:rsidR="006E3CD3" w:rsidRDefault="006E3CD3">
          <w:pPr>
            <w:pStyle w:val="TOC2"/>
            <w:rPr>
              <w:rFonts w:asciiTheme="minorHAnsi" w:eastAsia="Batang" w:hAnsiTheme="minorHAnsi" w:cstheme="minorBidi"/>
              <w:kern w:val="2"/>
              <w:sz w:val="24"/>
              <w:lang w:eastAsia="ja-JP"/>
              <w14:ligatures w14:val="standardContextual"/>
            </w:rPr>
          </w:pPr>
          <w:hyperlink w:anchor="_Toc215817297" w:history="1">
            <w:r w:rsidRPr="00F303DB">
              <w:rPr>
                <w:rStyle w:val="Hyperlink"/>
              </w:rPr>
              <w:t>Part B – reflection – ‘What do I want to do with my life?’</w:t>
            </w:r>
            <w:r>
              <w:rPr>
                <w:webHidden/>
              </w:rPr>
              <w:tab/>
            </w:r>
            <w:r>
              <w:rPr>
                <w:webHidden/>
              </w:rPr>
              <w:fldChar w:fldCharType="begin"/>
            </w:r>
            <w:r>
              <w:rPr>
                <w:webHidden/>
              </w:rPr>
              <w:instrText xml:space="preserve"> PAGEREF _Toc215817297 \h </w:instrText>
            </w:r>
            <w:r>
              <w:rPr>
                <w:webHidden/>
              </w:rPr>
            </w:r>
            <w:r>
              <w:rPr>
                <w:webHidden/>
              </w:rPr>
              <w:fldChar w:fldCharType="separate"/>
            </w:r>
            <w:r>
              <w:rPr>
                <w:webHidden/>
              </w:rPr>
              <w:t>6</w:t>
            </w:r>
            <w:r>
              <w:rPr>
                <w:webHidden/>
              </w:rPr>
              <w:fldChar w:fldCharType="end"/>
            </w:r>
          </w:hyperlink>
        </w:p>
        <w:p w14:paraId="0F4F56EB" w14:textId="3E53EE88" w:rsidR="006E3CD3" w:rsidRDefault="006E3CD3">
          <w:pPr>
            <w:pStyle w:val="TOC2"/>
            <w:rPr>
              <w:rFonts w:asciiTheme="minorHAnsi" w:eastAsia="Batang" w:hAnsiTheme="minorHAnsi" w:cstheme="minorBidi"/>
              <w:kern w:val="2"/>
              <w:sz w:val="24"/>
              <w:lang w:eastAsia="ja-JP"/>
              <w14:ligatures w14:val="standardContextual"/>
            </w:rPr>
          </w:pPr>
          <w:hyperlink w:anchor="_Toc215817298" w:history="1">
            <w:r w:rsidRPr="00F303DB">
              <w:rPr>
                <w:rStyle w:val="Hyperlink"/>
              </w:rPr>
              <w:t>Annotated student work sample – Part A</w:t>
            </w:r>
            <w:r>
              <w:rPr>
                <w:webHidden/>
              </w:rPr>
              <w:tab/>
            </w:r>
            <w:r>
              <w:rPr>
                <w:webHidden/>
              </w:rPr>
              <w:fldChar w:fldCharType="begin"/>
            </w:r>
            <w:r>
              <w:rPr>
                <w:webHidden/>
              </w:rPr>
              <w:instrText xml:space="preserve"> PAGEREF _Toc215817298 \h </w:instrText>
            </w:r>
            <w:r>
              <w:rPr>
                <w:webHidden/>
              </w:rPr>
            </w:r>
            <w:r>
              <w:rPr>
                <w:webHidden/>
              </w:rPr>
              <w:fldChar w:fldCharType="separate"/>
            </w:r>
            <w:r>
              <w:rPr>
                <w:webHidden/>
              </w:rPr>
              <w:t>8</w:t>
            </w:r>
            <w:r>
              <w:rPr>
                <w:webHidden/>
              </w:rPr>
              <w:fldChar w:fldCharType="end"/>
            </w:r>
          </w:hyperlink>
        </w:p>
        <w:p w14:paraId="71C6210D" w14:textId="5D6F9097" w:rsidR="006E3CD3" w:rsidRDefault="006E3CD3">
          <w:pPr>
            <w:pStyle w:val="TOC2"/>
            <w:rPr>
              <w:rFonts w:asciiTheme="minorHAnsi" w:eastAsia="Batang" w:hAnsiTheme="minorHAnsi" w:cstheme="minorBidi"/>
              <w:kern w:val="2"/>
              <w:sz w:val="24"/>
              <w:lang w:eastAsia="ja-JP"/>
              <w14:ligatures w14:val="standardContextual"/>
            </w:rPr>
          </w:pPr>
          <w:hyperlink w:anchor="_Toc215817299" w:history="1">
            <w:r w:rsidRPr="00F303DB">
              <w:rPr>
                <w:rStyle w:val="Hyperlink"/>
              </w:rPr>
              <w:t>Annotated student work sample – Part B</w:t>
            </w:r>
            <w:r>
              <w:rPr>
                <w:webHidden/>
              </w:rPr>
              <w:tab/>
            </w:r>
            <w:r>
              <w:rPr>
                <w:webHidden/>
              </w:rPr>
              <w:fldChar w:fldCharType="begin"/>
            </w:r>
            <w:r>
              <w:rPr>
                <w:webHidden/>
              </w:rPr>
              <w:instrText xml:space="preserve"> PAGEREF _Toc215817299 \h </w:instrText>
            </w:r>
            <w:r>
              <w:rPr>
                <w:webHidden/>
              </w:rPr>
            </w:r>
            <w:r>
              <w:rPr>
                <w:webHidden/>
              </w:rPr>
              <w:fldChar w:fldCharType="separate"/>
            </w:r>
            <w:r>
              <w:rPr>
                <w:webHidden/>
              </w:rPr>
              <w:t>17</w:t>
            </w:r>
            <w:r>
              <w:rPr>
                <w:webHidden/>
              </w:rPr>
              <w:fldChar w:fldCharType="end"/>
            </w:r>
          </w:hyperlink>
        </w:p>
        <w:p w14:paraId="58EEEBF4" w14:textId="69EE6835" w:rsidR="006E3CD3" w:rsidRDefault="006E3CD3">
          <w:pPr>
            <w:pStyle w:val="TOC1"/>
            <w:rPr>
              <w:rFonts w:asciiTheme="minorHAnsi" w:eastAsia="Batang" w:hAnsiTheme="minorHAnsi" w:cstheme="minorBidi"/>
              <w:b w:val="0"/>
              <w:kern w:val="2"/>
              <w:sz w:val="24"/>
              <w:lang w:eastAsia="ja-JP"/>
              <w14:ligatures w14:val="standardContextual"/>
            </w:rPr>
          </w:pPr>
          <w:hyperlink w:anchor="_Toc215817300" w:history="1">
            <w:r w:rsidRPr="00F303DB">
              <w:rPr>
                <w:rStyle w:val="Hyperlink"/>
              </w:rPr>
              <w:t>The English curriculum 7–12 team</w:t>
            </w:r>
            <w:r>
              <w:rPr>
                <w:webHidden/>
              </w:rPr>
              <w:tab/>
            </w:r>
            <w:r>
              <w:rPr>
                <w:webHidden/>
              </w:rPr>
              <w:fldChar w:fldCharType="begin"/>
            </w:r>
            <w:r>
              <w:rPr>
                <w:webHidden/>
              </w:rPr>
              <w:instrText xml:space="preserve"> PAGEREF _Toc215817300 \h </w:instrText>
            </w:r>
            <w:r>
              <w:rPr>
                <w:webHidden/>
              </w:rPr>
            </w:r>
            <w:r>
              <w:rPr>
                <w:webHidden/>
              </w:rPr>
              <w:fldChar w:fldCharType="separate"/>
            </w:r>
            <w:r>
              <w:rPr>
                <w:webHidden/>
              </w:rPr>
              <w:t>26</w:t>
            </w:r>
            <w:r>
              <w:rPr>
                <w:webHidden/>
              </w:rPr>
              <w:fldChar w:fldCharType="end"/>
            </w:r>
          </w:hyperlink>
        </w:p>
        <w:p w14:paraId="60DECFC6" w14:textId="50D43914" w:rsidR="006E3CD3" w:rsidRDefault="006E3CD3">
          <w:pPr>
            <w:pStyle w:val="TOC2"/>
            <w:rPr>
              <w:rFonts w:asciiTheme="minorHAnsi" w:eastAsia="Batang" w:hAnsiTheme="minorHAnsi" w:cstheme="minorBidi"/>
              <w:kern w:val="2"/>
              <w:sz w:val="24"/>
              <w:lang w:eastAsia="ja-JP"/>
              <w14:ligatures w14:val="standardContextual"/>
            </w:rPr>
          </w:pPr>
          <w:hyperlink w:anchor="_Toc215817301" w:history="1">
            <w:r w:rsidRPr="00F303DB">
              <w:rPr>
                <w:rStyle w:val="Hyperlink"/>
              </w:rPr>
              <w:t>Support and alignment</w:t>
            </w:r>
            <w:r>
              <w:rPr>
                <w:webHidden/>
              </w:rPr>
              <w:tab/>
            </w:r>
            <w:r>
              <w:rPr>
                <w:webHidden/>
              </w:rPr>
              <w:fldChar w:fldCharType="begin"/>
            </w:r>
            <w:r>
              <w:rPr>
                <w:webHidden/>
              </w:rPr>
              <w:instrText xml:space="preserve"> PAGEREF _Toc215817301 \h </w:instrText>
            </w:r>
            <w:r>
              <w:rPr>
                <w:webHidden/>
              </w:rPr>
            </w:r>
            <w:r>
              <w:rPr>
                <w:webHidden/>
              </w:rPr>
              <w:fldChar w:fldCharType="separate"/>
            </w:r>
            <w:r>
              <w:rPr>
                <w:webHidden/>
              </w:rPr>
              <w:t>26</w:t>
            </w:r>
            <w:r>
              <w:rPr>
                <w:webHidden/>
              </w:rPr>
              <w:fldChar w:fldCharType="end"/>
            </w:r>
          </w:hyperlink>
        </w:p>
        <w:p w14:paraId="5ED5BA7E" w14:textId="749380ED" w:rsidR="006E3CD3" w:rsidRDefault="006E3CD3">
          <w:pPr>
            <w:pStyle w:val="TOC1"/>
            <w:rPr>
              <w:rFonts w:asciiTheme="minorHAnsi" w:eastAsia="Batang" w:hAnsiTheme="minorHAnsi" w:cstheme="minorBidi"/>
              <w:b w:val="0"/>
              <w:kern w:val="2"/>
              <w:sz w:val="24"/>
              <w:lang w:eastAsia="ja-JP"/>
              <w14:ligatures w14:val="standardContextual"/>
            </w:rPr>
          </w:pPr>
          <w:hyperlink w:anchor="_Toc215817302" w:history="1">
            <w:r w:rsidRPr="00F303DB">
              <w:rPr>
                <w:rStyle w:val="Hyperlink"/>
              </w:rPr>
              <w:t>References</w:t>
            </w:r>
            <w:r>
              <w:rPr>
                <w:webHidden/>
              </w:rPr>
              <w:tab/>
            </w:r>
            <w:r>
              <w:rPr>
                <w:webHidden/>
              </w:rPr>
              <w:fldChar w:fldCharType="begin"/>
            </w:r>
            <w:r>
              <w:rPr>
                <w:webHidden/>
              </w:rPr>
              <w:instrText xml:space="preserve"> PAGEREF _Toc215817302 \h </w:instrText>
            </w:r>
            <w:r>
              <w:rPr>
                <w:webHidden/>
              </w:rPr>
            </w:r>
            <w:r>
              <w:rPr>
                <w:webHidden/>
              </w:rPr>
              <w:fldChar w:fldCharType="separate"/>
            </w:r>
            <w:r>
              <w:rPr>
                <w:webHidden/>
              </w:rPr>
              <w:t>28</w:t>
            </w:r>
            <w:r>
              <w:rPr>
                <w:webHidden/>
              </w:rPr>
              <w:fldChar w:fldCharType="end"/>
            </w:r>
          </w:hyperlink>
        </w:p>
        <w:p w14:paraId="30B05775" w14:textId="48604C43" w:rsidR="00F90262" w:rsidRPr="008E331B" w:rsidRDefault="008E331B" w:rsidP="008E331B">
          <w:r>
            <w:rPr>
              <w:b/>
            </w:rPr>
            <w:fldChar w:fldCharType="end"/>
          </w:r>
        </w:p>
      </w:sdtContent>
    </w:sdt>
    <w:p w14:paraId="66598FB4" w14:textId="77777777" w:rsidR="009B0A14" w:rsidRPr="008E331B" w:rsidRDefault="009B0A14" w:rsidP="009B0A14">
      <w:pPr>
        <w:pStyle w:val="FeatureBox2"/>
        <w:rPr>
          <w:rStyle w:val="Strong"/>
        </w:rPr>
      </w:pPr>
      <w:bookmarkStart w:id="0" w:name="_Toc140045565"/>
      <w:r w:rsidRPr="008E331B">
        <w:rPr>
          <w:rStyle w:val="Strong"/>
        </w:rPr>
        <w:t>Updating the table of contents</w:t>
      </w:r>
    </w:p>
    <w:p w14:paraId="14EAE241" w14:textId="77777777" w:rsidR="009B0A14" w:rsidRDefault="009B0A14" w:rsidP="009B0A14">
      <w:pPr>
        <w:pStyle w:val="FeatureBox2"/>
      </w:pPr>
      <w:r w:rsidRPr="00CF39CC">
        <w:t>Want</w:t>
      </w:r>
      <w:r w:rsidRPr="008D5907">
        <w:t xml:space="preserve"> to update the table? Have you added content to the document and noticed the page numbers have changed? As you add content to this report, you can update the table of contents to accurately reflect the page numbers within the resource. To update the table</w:t>
      </w:r>
      <w:r>
        <w:t>:</w:t>
      </w:r>
    </w:p>
    <w:p w14:paraId="11F6A6BE" w14:textId="77777777" w:rsidR="009B0A14" w:rsidRDefault="009B0A14" w:rsidP="009B0A14">
      <w:pPr>
        <w:pStyle w:val="FeatureBox2"/>
        <w:numPr>
          <w:ilvl w:val="0"/>
          <w:numId w:val="4"/>
        </w:numPr>
        <w:ind w:left="567" w:hanging="567"/>
      </w:pPr>
      <w:r>
        <w:t>R</w:t>
      </w:r>
      <w:r w:rsidRPr="008D5907">
        <w:t>ight click on the table and select ‘Update table of contents’ (in the browser version)</w:t>
      </w:r>
      <w:r w:rsidRPr="00EF5F93">
        <w:t xml:space="preserve"> or ‘Update field’ (in the desktop app). In the browser version, it will automatically update the entire table.</w:t>
      </w:r>
    </w:p>
    <w:p w14:paraId="3E67734E" w14:textId="77777777" w:rsidR="009B0A14" w:rsidRPr="00CF39CC" w:rsidRDefault="009B0A14" w:rsidP="009B0A14">
      <w:pPr>
        <w:pStyle w:val="FeatureBox2"/>
        <w:numPr>
          <w:ilvl w:val="0"/>
          <w:numId w:val="3"/>
        </w:numPr>
        <w:ind w:left="567" w:hanging="567"/>
      </w:pPr>
      <w:r w:rsidRPr="008D5907">
        <w:t>In the desktop app, you will then need to select ‘Update entire table’. Your table numbers should then update to reflect your changes.</w:t>
      </w:r>
    </w:p>
    <w:p w14:paraId="65A3A934" w14:textId="77777777" w:rsidR="00CF39CC" w:rsidRPr="00CF39CC" w:rsidRDefault="00CF39CC" w:rsidP="00CF39CC">
      <w:r>
        <w:br w:type="page"/>
      </w:r>
    </w:p>
    <w:p w14:paraId="5E522AA7" w14:textId="22AB41D5" w:rsidR="00E624D3" w:rsidRPr="00E624D3" w:rsidRDefault="00E624D3" w:rsidP="00E63836">
      <w:pPr>
        <w:pStyle w:val="Heading1"/>
        <w:tabs>
          <w:tab w:val="left" w:pos="5805"/>
        </w:tabs>
        <w:rPr>
          <w:b/>
          <w:bCs w:val="0"/>
        </w:rPr>
      </w:pPr>
      <w:bookmarkStart w:id="1" w:name="_Toc215817290"/>
      <w:r w:rsidRPr="00E624D3">
        <w:lastRenderedPageBreak/>
        <w:t>About this resource</w:t>
      </w:r>
      <w:bookmarkEnd w:id="0"/>
      <w:bookmarkEnd w:id="1"/>
    </w:p>
    <w:p w14:paraId="64C07CAC" w14:textId="410AA1AE" w:rsidR="00E41304" w:rsidRPr="005619BF" w:rsidRDefault="009D27EB" w:rsidP="00E41304">
      <w:bookmarkStart w:id="2" w:name="_Toc140045566"/>
      <w:r>
        <w:t xml:space="preserve">The student </w:t>
      </w:r>
      <w:r w:rsidRPr="00330841">
        <w:t>assessment</w:t>
      </w:r>
      <w:r>
        <w:t xml:space="preserve"> samples are aligned to the sample assessment task. This resource is intended to support teachers to provide a model of syllabus-aligned programming and assessment practice. They have been developed to assist teachers in NSW Department of Education schools to create and deliver assessment practices that are contextualised to their classroom. The assessment samples support students to understand the requirements of the formal assessment task. They can also be used by teachers to support collaborative marking practices and the development of </w:t>
      </w:r>
      <w:r w:rsidRPr="002C260C">
        <w:t xml:space="preserve">consistent teacher judgement. This document is designed as an example of how </w:t>
      </w:r>
      <w:r w:rsidR="00027F71" w:rsidRPr="00027F71">
        <w:t xml:space="preserve">the </w:t>
      </w:r>
      <w:hyperlink r:id="rId8" w:history="1">
        <w:r w:rsidR="00027F71" w:rsidRPr="00B84DB4">
          <w:rPr>
            <w:rStyle w:val="Hyperlink"/>
          </w:rPr>
          <w:t>English Advanced 11–12 Syllabus</w:t>
        </w:r>
      </w:hyperlink>
      <w:r w:rsidR="00027F71" w:rsidRPr="00027F71">
        <w:t xml:space="preserve"> (NESA 2024) could be implemented. </w:t>
      </w:r>
      <w:r w:rsidR="00E41304" w:rsidRPr="005619BF">
        <w:t xml:space="preserve">More information is available via </w:t>
      </w:r>
      <w:hyperlink r:id="rId9" w:history="1">
        <w:r w:rsidR="00E41304" w:rsidRPr="005619BF">
          <w:rPr>
            <w:rStyle w:val="Hyperlink"/>
          </w:rPr>
          <w:t>How to use the English 11–12 sample assessments</w:t>
        </w:r>
      </w:hyperlink>
      <w:r w:rsidR="00E41304" w:rsidRPr="005619BF">
        <w:t>.</w:t>
      </w:r>
    </w:p>
    <w:p w14:paraId="73E49B8F" w14:textId="77777777" w:rsidR="00027F71" w:rsidRPr="00027F71" w:rsidRDefault="00027F71" w:rsidP="00D2563E">
      <w:pPr>
        <w:rPr>
          <w:bCs/>
        </w:rPr>
      </w:pPr>
      <w:r w:rsidRPr="00027F71">
        <w:t>Teachers adapt the samples provided in this resource to their own school context.</w:t>
      </w:r>
    </w:p>
    <w:p w14:paraId="4DE7565E" w14:textId="77777777" w:rsidR="00B84DB4" w:rsidRDefault="00027F71" w:rsidP="00925AAD">
      <w:pPr>
        <w:rPr>
          <w:bCs/>
        </w:rPr>
      </w:pPr>
      <w:r w:rsidRPr="00027F71">
        <w:t>The content has been prepared by the English curriculum team 7–12, unless otherwise credited.</w:t>
      </w:r>
    </w:p>
    <w:p w14:paraId="25513F45" w14:textId="3D1B94BB" w:rsidR="00E624D3" w:rsidRPr="00E624D3" w:rsidRDefault="00E624D3" w:rsidP="00027F71">
      <w:pPr>
        <w:pStyle w:val="Heading2"/>
        <w:rPr>
          <w:b/>
          <w:bCs w:val="0"/>
        </w:rPr>
      </w:pPr>
      <w:bookmarkStart w:id="3" w:name="_Toc215817291"/>
      <w:r w:rsidRPr="00E624D3">
        <w:t xml:space="preserve">Purpose of </w:t>
      </w:r>
      <w:r w:rsidR="009B0A14">
        <w:t xml:space="preserve">this </w:t>
      </w:r>
      <w:r w:rsidRPr="00B07F77">
        <w:t>resource</w:t>
      </w:r>
      <w:bookmarkEnd w:id="2"/>
      <w:bookmarkEnd w:id="3"/>
    </w:p>
    <w:p w14:paraId="6B516D22" w14:textId="4BE1039C" w:rsidR="00E57E60" w:rsidRDefault="00217FB1" w:rsidP="00363982">
      <w:bookmarkStart w:id="4" w:name="_Toc145666033"/>
      <w:bookmarkStart w:id="5" w:name="_Toc140045567"/>
      <w:r>
        <w:t>Th</w:t>
      </w:r>
      <w:r w:rsidR="008A3F5D">
        <w:t>i</w:t>
      </w:r>
      <w:r w:rsidR="008B6293">
        <w:t xml:space="preserve">s </w:t>
      </w:r>
      <w:r w:rsidR="008A3F5D">
        <w:t xml:space="preserve">student assessment </w:t>
      </w:r>
      <w:r w:rsidR="00733ABD">
        <w:t>samples booklet</w:t>
      </w:r>
      <w:r w:rsidR="008A3F5D">
        <w:t xml:space="preserve"> is</w:t>
      </w:r>
      <w:r w:rsidR="00DA7865">
        <w:t xml:space="preserve"> </w:t>
      </w:r>
      <w:r>
        <w:t xml:space="preserve">not a standalone </w:t>
      </w:r>
      <w:r w:rsidR="00AA1005">
        <w:t>resource</w:t>
      </w:r>
      <w:r w:rsidR="00C2009B" w:rsidRPr="005619BF">
        <w:t xml:space="preserve"> and aligns with the following support materials for </w:t>
      </w:r>
      <w:r w:rsidR="008A3F5D">
        <w:t>the program</w:t>
      </w:r>
      <w:r w:rsidR="008A716C">
        <w:t xml:space="preserve"> </w:t>
      </w:r>
      <w:r w:rsidR="00733ABD">
        <w:t>‘</w:t>
      </w:r>
      <w:r w:rsidR="00B10450" w:rsidRPr="00B10450">
        <w:t xml:space="preserve">Reading to </w:t>
      </w:r>
      <w:proofErr w:type="gramStart"/>
      <w:r w:rsidR="00B10450" w:rsidRPr="00B10450">
        <w:t>write:</w:t>
      </w:r>
      <w:proofErr w:type="gramEnd"/>
      <w:r w:rsidR="00B10450" w:rsidRPr="00B10450">
        <w:t xml:space="preserve"> Transition to English Advanced</w:t>
      </w:r>
      <w:r w:rsidR="00733ABD">
        <w:t>’:</w:t>
      </w:r>
    </w:p>
    <w:p w14:paraId="76A0AD5C" w14:textId="4BBFB5E3" w:rsidR="005A6D2D" w:rsidRDefault="005A6D2D" w:rsidP="00BD4C3E">
      <w:pPr>
        <w:pStyle w:val="ListBullet"/>
      </w:pPr>
      <w:r w:rsidRPr="005A6D2D">
        <w:rPr>
          <w:b/>
          <w:bCs/>
        </w:rPr>
        <w:t>Assessment resources:</w:t>
      </w:r>
      <w:r w:rsidRPr="005A6D2D">
        <w:t xml:space="preserve"> Assessment – 11.1</w:t>
      </w:r>
      <w:r w:rsidR="00733ABD">
        <w:t>;</w:t>
      </w:r>
      <w:r w:rsidRPr="005A6D2D">
        <w:t xml:space="preserve"> Core formative tasks – 11.1</w:t>
      </w:r>
    </w:p>
    <w:p w14:paraId="108221E5" w14:textId="6B00B3DE" w:rsidR="00B84DB4" w:rsidRPr="005A6D2D" w:rsidRDefault="00B84DB4" w:rsidP="00BD4C3E">
      <w:pPr>
        <w:pStyle w:val="ListBullet"/>
      </w:pPr>
      <w:r>
        <w:rPr>
          <w:b/>
          <w:bCs/>
        </w:rPr>
        <w:t>Programming resources</w:t>
      </w:r>
      <w:r w:rsidR="00BD4C3E">
        <w:rPr>
          <w:b/>
          <w:bCs/>
        </w:rPr>
        <w:t>:</w:t>
      </w:r>
      <w:r>
        <w:t xml:space="preserve"> Program – 11.1</w:t>
      </w:r>
    </w:p>
    <w:p w14:paraId="0D279DC2" w14:textId="77777777" w:rsidR="005A6D2D" w:rsidRPr="005A6D2D" w:rsidRDefault="005A6D2D" w:rsidP="00BD4C3E">
      <w:pPr>
        <w:pStyle w:val="ListBullet"/>
      </w:pPr>
      <w:r w:rsidRPr="005A6D2D">
        <w:rPr>
          <w:b/>
          <w:bCs/>
        </w:rPr>
        <w:t>Resource and activities support in Word:</w:t>
      </w:r>
      <w:r w:rsidRPr="005A6D2D">
        <w:t xml:space="preserve"> Resources and activities – 11.1; Core texts – 11.1</w:t>
      </w:r>
    </w:p>
    <w:p w14:paraId="43DBCE5A" w14:textId="785FA965" w:rsidR="005A6D2D" w:rsidRPr="005A6D2D" w:rsidRDefault="005A6D2D" w:rsidP="00BD4C3E">
      <w:pPr>
        <w:pStyle w:val="ListBullet"/>
      </w:pPr>
      <w:r w:rsidRPr="432763B5">
        <w:rPr>
          <w:b/>
          <w:bCs/>
        </w:rPr>
        <w:t>Resources and activities in PowerPoint:</w:t>
      </w:r>
      <w:r>
        <w:t xml:space="preserve"> Phase 2 – </w:t>
      </w:r>
      <w:r w:rsidR="00E57E60">
        <w:t>t</w:t>
      </w:r>
      <w:r>
        <w:t xml:space="preserve">ext annotations – </w:t>
      </w:r>
      <w:r w:rsidR="00054E0F">
        <w:t>Money –</w:t>
      </w:r>
      <w:r w:rsidR="00273791">
        <w:t xml:space="preserve"> </w:t>
      </w:r>
      <w:r>
        <w:t>11.1</w:t>
      </w:r>
      <w:r w:rsidR="00733ABD">
        <w:t>;</w:t>
      </w:r>
      <w:r w:rsidR="00BD4398">
        <w:t xml:space="preserve"> </w:t>
      </w:r>
      <w:r w:rsidR="00A33BD0" w:rsidRPr="00A33BD0">
        <w:t xml:space="preserve">Phase 2 – In conversation – Money and van </w:t>
      </w:r>
      <w:proofErr w:type="spellStart"/>
      <w:r w:rsidR="00A33BD0" w:rsidRPr="00A33BD0">
        <w:t>Neerven</w:t>
      </w:r>
      <w:proofErr w:type="spellEnd"/>
      <w:r w:rsidR="00A33BD0" w:rsidRPr="00A33BD0">
        <w:t xml:space="preserve"> – Part 1 – 11.1</w:t>
      </w:r>
      <w:r w:rsidR="00733ABD">
        <w:t>;</w:t>
      </w:r>
      <w:r w:rsidR="00A33BD0" w:rsidRPr="00A33BD0">
        <w:t xml:space="preserve"> </w:t>
      </w:r>
      <w:r>
        <w:t xml:space="preserve">Phase 3a – </w:t>
      </w:r>
      <w:r w:rsidR="00E57E60">
        <w:t>t</w:t>
      </w:r>
      <w:r>
        <w:t xml:space="preserve">ext annotations – </w:t>
      </w:r>
      <w:r w:rsidR="00054E0F">
        <w:t>Pearson</w:t>
      </w:r>
      <w:r w:rsidR="00273791">
        <w:t xml:space="preserve"> </w:t>
      </w:r>
      <w:r>
        <w:t>– 11.1</w:t>
      </w:r>
      <w:r w:rsidR="00733ABD">
        <w:t>;</w:t>
      </w:r>
      <w:r>
        <w:t xml:space="preserve"> Phase 3b – </w:t>
      </w:r>
      <w:r w:rsidR="00E57E60">
        <w:t>t</w:t>
      </w:r>
      <w:r>
        <w:t xml:space="preserve">ext annotations – </w:t>
      </w:r>
      <w:r w:rsidR="00054E0F">
        <w:t>Garner</w:t>
      </w:r>
      <w:r w:rsidR="00273791">
        <w:t xml:space="preserve"> </w:t>
      </w:r>
      <w:r>
        <w:t>– 11.1</w:t>
      </w:r>
      <w:r w:rsidR="00733ABD">
        <w:t>;</w:t>
      </w:r>
      <w:r w:rsidR="000E525A">
        <w:t xml:space="preserve"> Phase 3b – In conversation – Money and van </w:t>
      </w:r>
      <w:proofErr w:type="spellStart"/>
      <w:r w:rsidR="000E525A">
        <w:t>Neerven</w:t>
      </w:r>
      <w:proofErr w:type="spellEnd"/>
      <w:r w:rsidR="000E525A">
        <w:t xml:space="preserve"> – Part 2 – 11.1</w:t>
      </w:r>
      <w:r w:rsidR="00733ABD">
        <w:t>;</w:t>
      </w:r>
      <w:r w:rsidR="000E525A">
        <w:t xml:space="preserve"> Phase 4 – In conversation – Money and van </w:t>
      </w:r>
      <w:proofErr w:type="spellStart"/>
      <w:r w:rsidR="000E525A">
        <w:t>Neerven</w:t>
      </w:r>
      <w:proofErr w:type="spellEnd"/>
      <w:r w:rsidR="000E525A">
        <w:t xml:space="preserve"> – Part 3 – 11.1</w:t>
      </w:r>
    </w:p>
    <w:p w14:paraId="62883958" w14:textId="2436360F" w:rsidR="005A6D2D" w:rsidRPr="005A6D2D" w:rsidRDefault="005A6D2D" w:rsidP="00BD4C3E">
      <w:pPr>
        <w:pStyle w:val="ListBullet"/>
      </w:pPr>
      <w:r w:rsidRPr="005A6D2D">
        <w:rPr>
          <w:b/>
          <w:bCs/>
        </w:rPr>
        <w:t>Scope and sequence:</w:t>
      </w:r>
      <w:r w:rsidRPr="005A6D2D">
        <w:t xml:space="preserve"> English Advanced Year 11–12</w:t>
      </w:r>
    </w:p>
    <w:p w14:paraId="6AFAAC16" w14:textId="55C74A9A" w:rsidR="00841079" w:rsidRPr="005A6D2D" w:rsidRDefault="00841079" w:rsidP="00BD4C3E">
      <w:pPr>
        <w:pStyle w:val="ListBullet"/>
      </w:pPr>
      <w:r w:rsidRPr="00841079">
        <w:rPr>
          <w:b/>
          <w:bCs/>
        </w:rPr>
        <w:t>Assessment schedule:</w:t>
      </w:r>
      <w:r w:rsidRPr="00841079">
        <w:t xml:space="preserve"> English Advanced </w:t>
      </w:r>
      <w:r w:rsidR="00733ABD">
        <w:t xml:space="preserve">Year </w:t>
      </w:r>
      <w:r w:rsidRPr="00841079">
        <w:t>11–12.</w:t>
      </w:r>
    </w:p>
    <w:p w14:paraId="2A1EC5D6" w14:textId="0A455EB8" w:rsidR="00217FB1" w:rsidRDefault="00716AAF" w:rsidP="00217FB1">
      <w:r w:rsidRPr="00716AAF">
        <w:t xml:space="preserve">All documents associated with this resource can be found on the </w:t>
      </w:r>
      <w:hyperlink r:id="rId10" w:history="1">
        <w:r w:rsidRPr="0024674A">
          <w:rPr>
            <w:rStyle w:val="Hyperlink"/>
          </w:rPr>
          <w:t>Planning, programming and assessing English 11–12</w:t>
        </w:r>
      </w:hyperlink>
      <w:r w:rsidRPr="00716AAF">
        <w:t xml:space="preserve"> webpage</w:t>
      </w:r>
      <w:r w:rsidR="00217FB1">
        <w:t>.</w:t>
      </w:r>
    </w:p>
    <w:p w14:paraId="49F5500E" w14:textId="77777777" w:rsidR="00E624D3" w:rsidRPr="00E624D3" w:rsidRDefault="00E624D3" w:rsidP="00CF39CC">
      <w:pPr>
        <w:pStyle w:val="Heading2"/>
        <w:rPr>
          <w:b/>
          <w:bCs w:val="0"/>
        </w:rPr>
      </w:pPr>
      <w:bookmarkStart w:id="6" w:name="_Toc215817292"/>
      <w:bookmarkEnd w:id="4"/>
      <w:r w:rsidRPr="00E624D3">
        <w:lastRenderedPageBreak/>
        <w:t>Target audience</w:t>
      </w:r>
      <w:bookmarkEnd w:id="5"/>
      <w:bookmarkEnd w:id="6"/>
    </w:p>
    <w:p w14:paraId="00EF38A8" w14:textId="77777777" w:rsidR="00733ABD" w:rsidRPr="00E624D3" w:rsidRDefault="00733ABD" w:rsidP="00733ABD">
      <w:pPr>
        <w:spacing w:after="0"/>
      </w:pPr>
      <w:bookmarkStart w:id="7" w:name="_Toc140045568"/>
      <w:r w:rsidRPr="00E624D3">
        <w:t xml:space="preserve">A combination of teacher and student information is contained in this resource. The purpose of the content intended for teachers is educative. Teachers must ensure they omit or delete information that is not relevant to students prior to distribution. Instructions have been provided throughout this </w:t>
      </w:r>
      <w:r>
        <w:t>resource</w:t>
      </w:r>
      <w:r w:rsidRPr="00E624D3">
        <w:t xml:space="preserve"> to indicate where this may be necessary.</w:t>
      </w:r>
    </w:p>
    <w:p w14:paraId="03F41E42" w14:textId="3619512C" w:rsidR="00E624D3" w:rsidRDefault="00E624D3" w:rsidP="00CF39CC">
      <w:pPr>
        <w:pStyle w:val="Heading2"/>
      </w:pPr>
      <w:bookmarkStart w:id="8" w:name="_Toc215817293"/>
      <w:r w:rsidRPr="00E624D3">
        <w:t>When and how to use</w:t>
      </w:r>
      <w:bookmarkEnd w:id="7"/>
      <w:bookmarkEnd w:id="8"/>
    </w:p>
    <w:p w14:paraId="70F815C0" w14:textId="58A0A704" w:rsidR="003213A6" w:rsidRPr="003213A6" w:rsidRDefault="003213A6" w:rsidP="003213A6">
      <w:pPr>
        <w:pStyle w:val="FeatureBox2"/>
      </w:pPr>
      <w:r w:rsidRPr="004F2919">
        <w:rPr>
          <w:rStyle w:val="Strong"/>
        </w:rPr>
        <w:t>Teacher note</w:t>
      </w:r>
      <w:r w:rsidRPr="00192E60">
        <w:t>:</w:t>
      </w:r>
      <w:r>
        <w:t xml:space="preserve"> t</w:t>
      </w:r>
      <w:r w:rsidRPr="00E624D3">
        <w:t xml:space="preserve">he blue feature boxes </w:t>
      </w:r>
      <w:r>
        <w:t>include</w:t>
      </w:r>
      <w:r w:rsidRPr="00E624D3">
        <w:t xml:space="preserve"> instructions for the classroom teacher engaging with the resource. </w:t>
      </w:r>
      <w:r>
        <w:t xml:space="preserve">These are </w:t>
      </w:r>
      <w:r w:rsidRPr="00E624D3">
        <w:t>to be deleted by the teacher before issuing to students.</w:t>
      </w:r>
    </w:p>
    <w:p w14:paraId="1DC53534" w14:textId="7E8BF1B0" w:rsidR="003B622B" w:rsidRDefault="009D5361" w:rsidP="00524B62">
      <w:bookmarkStart w:id="9" w:name="_Toc140045569"/>
      <w:r w:rsidRPr="009D5361">
        <w:rPr>
          <w:rStyle w:val="cf01"/>
          <w:rFonts w:ascii="Arial" w:hAnsi="Arial" w:cs="Arial"/>
          <w:sz w:val="22"/>
          <w:szCs w:val="22"/>
        </w:rPr>
        <w:t xml:space="preserve">These student assessment samples have been designed for Term 1 of Year 11. </w:t>
      </w:r>
      <w:r w:rsidR="00173178" w:rsidRPr="006E3D27">
        <w:t>Student assessment samples support students in understanding expectations and preparing for assessment tasks by providing concrete examples of work that clarify assessment criteria. These samples model effective writing techniques and diverse approaches, encouraging students to explore various ideas in their own writing. They facilitate self-assessment, allowing students to identify strengths and areas for improvement, while also reducing anxiety by demystifying the assessment process. Additionally, samples serve as a reference for feedback, helping students understand how to enhance their work based on demonstrated successful elements</w:t>
      </w:r>
      <w:r w:rsidR="00524B62" w:rsidRPr="00524B62">
        <w:t>.</w:t>
      </w:r>
    </w:p>
    <w:p w14:paraId="5FE2D3DB" w14:textId="664FC854" w:rsidR="00E624D3" w:rsidRDefault="00E624D3" w:rsidP="00717850">
      <w:pPr>
        <w:pStyle w:val="Heading2"/>
      </w:pPr>
      <w:bookmarkStart w:id="10" w:name="_Toc215817294"/>
      <w:r w:rsidRPr="00E624D3">
        <w:t>Opportunities for collaboration</w:t>
      </w:r>
      <w:bookmarkEnd w:id="9"/>
      <w:bookmarkEnd w:id="10"/>
    </w:p>
    <w:p w14:paraId="7F7F7253" w14:textId="79D867D2" w:rsidR="003E548D" w:rsidRDefault="00717B60" w:rsidP="003E548D">
      <w:r w:rsidRPr="00717B60">
        <w:t xml:space="preserve">The </w:t>
      </w:r>
      <w:hyperlink r:id="rId11" w:history="1">
        <w:r w:rsidR="004B2279" w:rsidRPr="004B2279">
          <w:rPr>
            <w:rStyle w:val="Hyperlink"/>
          </w:rPr>
          <w:t>How to use the English 11</w:t>
        </w:r>
        <w:r w:rsidR="004B2279">
          <w:rPr>
            <w:rStyle w:val="Hyperlink"/>
          </w:rPr>
          <w:t>–</w:t>
        </w:r>
        <w:r w:rsidR="00173178">
          <w:rPr>
            <w:rStyle w:val="Hyperlink"/>
          </w:rPr>
          <w:t>1</w:t>
        </w:r>
        <w:r w:rsidR="004B2279" w:rsidRPr="004B2279">
          <w:rPr>
            <w:rStyle w:val="Hyperlink"/>
          </w:rPr>
          <w:t>2 sample assessments</w:t>
        </w:r>
      </w:hyperlink>
      <w:r w:rsidR="004B2279">
        <w:t xml:space="preserve"> </w:t>
      </w:r>
      <w:r w:rsidRPr="00717B60">
        <w:t xml:space="preserve">page provides an outline of some of the ways this </w:t>
      </w:r>
      <w:r w:rsidR="00173178">
        <w:t xml:space="preserve">student </w:t>
      </w:r>
      <w:r w:rsidRPr="00717B60">
        <w:t xml:space="preserve">assessment </w:t>
      </w:r>
      <w:r w:rsidR="00173178">
        <w:t>samples booklet</w:t>
      </w:r>
      <w:r w:rsidRPr="00717B60">
        <w:t xml:space="preserve"> can be used with colleagues.</w:t>
      </w:r>
      <w:r w:rsidR="003E548D">
        <w:br w:type="page"/>
      </w:r>
    </w:p>
    <w:p w14:paraId="4CE29E10" w14:textId="649F3E09" w:rsidR="003E548D" w:rsidRDefault="006F463A" w:rsidP="003E548D">
      <w:pPr>
        <w:pStyle w:val="Heading1"/>
      </w:pPr>
      <w:bookmarkStart w:id="11" w:name="_Toc138846988"/>
      <w:bookmarkStart w:id="12" w:name="_Toc215817295"/>
      <w:r w:rsidRPr="00737231">
        <w:lastRenderedPageBreak/>
        <w:t>Student work sample</w:t>
      </w:r>
      <w:bookmarkEnd w:id="11"/>
      <w:bookmarkEnd w:id="12"/>
    </w:p>
    <w:p w14:paraId="53514BE3" w14:textId="4404F687" w:rsidR="006F463A" w:rsidRDefault="1E6A5A87" w:rsidP="00E63E06">
      <w:pPr>
        <w:pStyle w:val="FeatureBox2"/>
      </w:pPr>
      <w:r w:rsidRPr="6230A30D">
        <w:rPr>
          <w:rFonts w:eastAsia="Arial"/>
          <w:b/>
          <w:bCs/>
          <w:szCs w:val="22"/>
        </w:rPr>
        <w:t>Teacher note</w:t>
      </w:r>
      <w:r w:rsidRPr="6230A30D">
        <w:rPr>
          <w:rFonts w:eastAsia="Arial"/>
          <w:szCs w:val="22"/>
        </w:rPr>
        <w:t>: t</w:t>
      </w:r>
      <w:r w:rsidR="006F463A">
        <w:t>he</w:t>
      </w:r>
      <w:r w:rsidR="006F463A" w:rsidRPr="006F463A">
        <w:t xml:space="preserve"> following work sample is designed to provide </w:t>
      </w:r>
      <w:r w:rsidR="00841079">
        <w:t>one</w:t>
      </w:r>
      <w:r w:rsidR="006F463A" w:rsidRPr="006F463A">
        <w:t xml:space="preserve"> example of </w:t>
      </w:r>
      <w:r w:rsidR="00F0624E">
        <w:t xml:space="preserve">a </w:t>
      </w:r>
      <w:r w:rsidR="006F463A" w:rsidRPr="006F463A">
        <w:t xml:space="preserve">completed </w:t>
      </w:r>
      <w:r w:rsidR="00B6077E">
        <w:t>composition</w:t>
      </w:r>
      <w:r w:rsidR="00A81B80">
        <w:t xml:space="preserve"> that aligns with the </w:t>
      </w:r>
      <w:r w:rsidR="006F463A" w:rsidRPr="006F463A">
        <w:t>assessment task</w:t>
      </w:r>
      <w:r w:rsidR="00A81B80">
        <w:t xml:space="preserve"> requirements</w:t>
      </w:r>
      <w:r w:rsidR="006F463A" w:rsidRPr="006F463A">
        <w:t xml:space="preserve">. It is not designed to be an </w:t>
      </w:r>
      <w:r w:rsidR="00C77F4F">
        <w:t>example of exemplary student work.</w:t>
      </w:r>
    </w:p>
    <w:p w14:paraId="4533E531" w14:textId="387525B9" w:rsidR="00173178" w:rsidRPr="00737231" w:rsidRDefault="00173178" w:rsidP="00173178">
      <w:pPr>
        <w:pStyle w:val="Heading2"/>
      </w:pPr>
      <w:bookmarkStart w:id="13" w:name="_Toc215817296"/>
      <w:r w:rsidRPr="00AF5192">
        <w:t>Part A – discursive response</w:t>
      </w:r>
      <w:r>
        <w:t xml:space="preserve"> –</w:t>
      </w:r>
      <w:r w:rsidRPr="00AF5192">
        <w:t xml:space="preserve"> ‘What do I want to do with my life?’</w:t>
      </w:r>
      <w:bookmarkEnd w:id="13"/>
    </w:p>
    <w:p w14:paraId="42333FDD" w14:textId="0D726BB1" w:rsidR="00407164" w:rsidRPr="00407164" w:rsidRDefault="00407164" w:rsidP="00407164">
      <w:pPr>
        <w:rPr>
          <w:rStyle w:val="Strong"/>
          <w:b w:val="0"/>
          <w:bCs w:val="0"/>
        </w:rPr>
      </w:pPr>
      <w:bookmarkStart w:id="14" w:name="_Hlk214614678"/>
      <w:r w:rsidRPr="00407164">
        <w:rPr>
          <w:rStyle w:val="Strong"/>
          <w:b w:val="0"/>
          <w:bCs w:val="0"/>
        </w:rPr>
        <w:t>What do you want to do with your life?</w:t>
      </w:r>
    </w:p>
    <w:p w14:paraId="4325D667" w14:textId="2F6BE508" w:rsidR="00407164" w:rsidRPr="00407164" w:rsidRDefault="00407164" w:rsidP="00407164">
      <w:pPr>
        <w:rPr>
          <w:rStyle w:val="Strong"/>
          <w:b w:val="0"/>
          <w:bCs w:val="0"/>
        </w:rPr>
      </w:pPr>
      <w:r w:rsidRPr="00407164">
        <w:rPr>
          <w:rStyle w:val="Strong"/>
          <w:b w:val="0"/>
          <w:bCs w:val="0"/>
        </w:rPr>
        <w:t xml:space="preserve">The </w:t>
      </w:r>
      <w:r w:rsidR="00841270">
        <w:rPr>
          <w:rStyle w:val="Strong"/>
          <w:b w:val="0"/>
          <w:bCs w:val="0"/>
        </w:rPr>
        <w:t>c</w:t>
      </w:r>
      <w:r w:rsidRPr="00407164">
        <w:rPr>
          <w:rStyle w:val="Strong"/>
          <w:b w:val="0"/>
          <w:bCs w:val="0"/>
        </w:rPr>
        <w:t>areer</w:t>
      </w:r>
      <w:r w:rsidR="00841270">
        <w:rPr>
          <w:rStyle w:val="Strong"/>
          <w:b w:val="0"/>
          <w:bCs w:val="0"/>
        </w:rPr>
        <w:t>s</w:t>
      </w:r>
      <w:r w:rsidRPr="00407164">
        <w:rPr>
          <w:rStyle w:val="Strong"/>
          <w:b w:val="0"/>
          <w:bCs w:val="0"/>
        </w:rPr>
        <w:t xml:space="preserve"> </w:t>
      </w:r>
      <w:r w:rsidR="00841270">
        <w:rPr>
          <w:rStyle w:val="Strong"/>
          <w:b w:val="0"/>
          <w:bCs w:val="0"/>
        </w:rPr>
        <w:t>a</w:t>
      </w:r>
      <w:r w:rsidRPr="00407164">
        <w:rPr>
          <w:rStyle w:val="Strong"/>
          <w:b w:val="0"/>
          <w:bCs w:val="0"/>
        </w:rPr>
        <w:t>dvis</w:t>
      </w:r>
      <w:r w:rsidR="00841270">
        <w:rPr>
          <w:rStyle w:val="Strong"/>
          <w:b w:val="0"/>
          <w:bCs w:val="0"/>
        </w:rPr>
        <w:t>o</w:t>
      </w:r>
      <w:r w:rsidRPr="00407164">
        <w:rPr>
          <w:rStyle w:val="Strong"/>
          <w:b w:val="0"/>
          <w:bCs w:val="0"/>
        </w:rPr>
        <w:t xml:space="preserve">r </w:t>
      </w:r>
      <w:r w:rsidR="00FE2856">
        <w:rPr>
          <w:rStyle w:val="Strong"/>
          <w:b w:val="0"/>
          <w:bCs w:val="0"/>
        </w:rPr>
        <w:t>looked</w:t>
      </w:r>
      <w:r w:rsidRPr="00407164">
        <w:rPr>
          <w:rStyle w:val="Strong"/>
          <w:b w:val="0"/>
          <w:bCs w:val="0"/>
        </w:rPr>
        <w:t xml:space="preserve"> at me across his desk, </w:t>
      </w:r>
      <w:r w:rsidR="00FE2856">
        <w:rPr>
          <w:rStyle w:val="Strong"/>
          <w:b w:val="0"/>
          <w:bCs w:val="0"/>
        </w:rPr>
        <w:t>fading</w:t>
      </w:r>
      <w:r w:rsidRPr="00407164">
        <w:rPr>
          <w:rStyle w:val="Strong"/>
          <w:b w:val="0"/>
          <w:bCs w:val="0"/>
        </w:rPr>
        <w:t xml:space="preserve"> posters for TAFE courses clinging to the wall behind him. I don’t know why he was asking me that, after all he was wearing brown shorts and scuffed shoes that looked like they had come out of the</w:t>
      </w:r>
      <w:r w:rsidR="00D54122">
        <w:rPr>
          <w:rStyle w:val="Strong"/>
          <w:b w:val="0"/>
          <w:bCs w:val="0"/>
        </w:rPr>
        <w:t xml:space="preserve"> ’</w:t>
      </w:r>
      <w:r w:rsidRPr="00407164">
        <w:rPr>
          <w:rStyle w:val="Strong"/>
          <w:b w:val="0"/>
          <w:bCs w:val="0"/>
        </w:rPr>
        <w:t xml:space="preserve">90s. But he was staring at me </w:t>
      </w:r>
      <w:proofErr w:type="gramStart"/>
      <w:r w:rsidRPr="00407164">
        <w:rPr>
          <w:rStyle w:val="Strong"/>
          <w:b w:val="0"/>
          <w:bCs w:val="0"/>
        </w:rPr>
        <w:t>really intensely</w:t>
      </w:r>
      <w:proofErr w:type="gramEnd"/>
      <w:r w:rsidRPr="00407164">
        <w:rPr>
          <w:rStyle w:val="Strong"/>
          <w:b w:val="0"/>
          <w:bCs w:val="0"/>
        </w:rPr>
        <w:t xml:space="preserve">. </w:t>
      </w:r>
      <w:r w:rsidR="00D54122">
        <w:rPr>
          <w:rStyle w:val="Strong"/>
          <w:b w:val="0"/>
          <w:bCs w:val="0"/>
        </w:rPr>
        <w:t>‘</w:t>
      </w:r>
      <w:r w:rsidRPr="00407164">
        <w:rPr>
          <w:rStyle w:val="Strong"/>
          <w:b w:val="0"/>
          <w:bCs w:val="0"/>
        </w:rPr>
        <w:t>Um</w:t>
      </w:r>
      <w:r w:rsidR="00D926C5">
        <w:rPr>
          <w:rStyle w:val="Strong"/>
          <w:b w:val="0"/>
          <w:bCs w:val="0"/>
        </w:rPr>
        <w:t> </w:t>
      </w:r>
      <w:r w:rsidRPr="00407164">
        <w:rPr>
          <w:rStyle w:val="Strong"/>
          <w:b w:val="0"/>
          <w:bCs w:val="0"/>
        </w:rPr>
        <w:t>…’ I mumbled.</w:t>
      </w:r>
    </w:p>
    <w:p w14:paraId="1D9F1472" w14:textId="77777777" w:rsidR="00407164" w:rsidRPr="00407164" w:rsidRDefault="00407164" w:rsidP="00407164">
      <w:pPr>
        <w:rPr>
          <w:rStyle w:val="Strong"/>
          <w:b w:val="0"/>
          <w:bCs w:val="0"/>
        </w:rPr>
      </w:pPr>
      <w:r w:rsidRPr="00407164">
        <w:rPr>
          <w:rStyle w:val="Strong"/>
          <w:b w:val="0"/>
          <w:bCs w:val="0"/>
        </w:rPr>
        <w:t>Luckily the bell rang and I left his office. But later that day I remembered his question, and I thought:</w:t>
      </w:r>
    </w:p>
    <w:p w14:paraId="7AE029E2" w14:textId="799A262F" w:rsidR="00407164" w:rsidRPr="00407164" w:rsidRDefault="00407164" w:rsidP="00407164">
      <w:pPr>
        <w:rPr>
          <w:rStyle w:val="Strong"/>
          <w:b w:val="0"/>
          <w:bCs w:val="0"/>
        </w:rPr>
      </w:pPr>
      <w:r w:rsidRPr="00407164">
        <w:rPr>
          <w:rStyle w:val="Strong"/>
          <w:b w:val="0"/>
          <w:bCs w:val="0"/>
        </w:rPr>
        <w:t>What do I want to do with my life?</w:t>
      </w:r>
    </w:p>
    <w:p w14:paraId="04B3C674" w14:textId="4DB233D1" w:rsidR="00407164" w:rsidRPr="00407164" w:rsidRDefault="00407164" w:rsidP="00407164">
      <w:pPr>
        <w:rPr>
          <w:rStyle w:val="Strong"/>
          <w:b w:val="0"/>
          <w:bCs w:val="0"/>
        </w:rPr>
      </w:pPr>
      <w:r w:rsidRPr="00407164">
        <w:rPr>
          <w:rStyle w:val="Strong"/>
          <w:b w:val="0"/>
          <w:bCs w:val="0"/>
        </w:rPr>
        <w:t>Well, mostly I want to sit on the headland watching the waves roll in, drinking my morning coffee and listening to the old blokes grumble about the ‘</w:t>
      </w:r>
      <w:proofErr w:type="spellStart"/>
      <w:r w:rsidRPr="00407164">
        <w:rPr>
          <w:rStyle w:val="Strong"/>
          <w:b w:val="0"/>
          <w:bCs w:val="0"/>
        </w:rPr>
        <w:t>grommits</w:t>
      </w:r>
      <w:proofErr w:type="spellEnd"/>
      <w:r w:rsidRPr="00407164">
        <w:rPr>
          <w:rStyle w:val="Strong"/>
          <w:b w:val="0"/>
          <w:bCs w:val="0"/>
        </w:rPr>
        <w:t xml:space="preserve"> and their bloody drop ins’ before dawn. I love surfing and </w:t>
      </w:r>
      <w:r w:rsidR="00D54122">
        <w:rPr>
          <w:rStyle w:val="Strong"/>
          <w:b w:val="0"/>
          <w:bCs w:val="0"/>
        </w:rPr>
        <w:t>i</w:t>
      </w:r>
      <w:r w:rsidRPr="00407164">
        <w:rPr>
          <w:rStyle w:val="Strong"/>
          <w:b w:val="0"/>
          <w:bCs w:val="0"/>
        </w:rPr>
        <w:t xml:space="preserve">t’d be great to just spend all day out behind the breakers, without having to rush to the next class, to work or to school. When I go </w:t>
      </w:r>
      <w:proofErr w:type="gramStart"/>
      <w:r w:rsidRPr="00407164">
        <w:rPr>
          <w:rStyle w:val="Strong"/>
          <w:b w:val="0"/>
          <w:bCs w:val="0"/>
        </w:rPr>
        <w:t>surfing</w:t>
      </w:r>
      <w:proofErr w:type="gramEnd"/>
      <w:r w:rsidRPr="00407164">
        <w:rPr>
          <w:rStyle w:val="Strong"/>
          <w:b w:val="0"/>
          <w:bCs w:val="0"/>
        </w:rPr>
        <w:t xml:space="preserve"> I can smell the salty </w:t>
      </w:r>
      <w:proofErr w:type="gramStart"/>
      <w:r w:rsidRPr="00407164">
        <w:rPr>
          <w:rStyle w:val="Strong"/>
          <w:b w:val="0"/>
          <w:bCs w:val="0"/>
        </w:rPr>
        <w:t>air</w:t>
      </w:r>
      <w:proofErr w:type="gramEnd"/>
      <w:r w:rsidRPr="00407164">
        <w:rPr>
          <w:rStyle w:val="Strong"/>
          <w:b w:val="0"/>
          <w:bCs w:val="0"/>
        </w:rPr>
        <w:t xml:space="preserve"> and I can hear the waves crashing on the rocks and the sand.</w:t>
      </w:r>
    </w:p>
    <w:p w14:paraId="7FD113A6" w14:textId="51118556" w:rsidR="00407164" w:rsidRPr="00407164" w:rsidRDefault="00407164" w:rsidP="00407164">
      <w:pPr>
        <w:rPr>
          <w:rStyle w:val="Strong"/>
          <w:b w:val="0"/>
          <w:bCs w:val="0"/>
        </w:rPr>
      </w:pPr>
      <w:r w:rsidRPr="00407164">
        <w:rPr>
          <w:rStyle w:val="Strong"/>
          <w:b w:val="0"/>
          <w:bCs w:val="0"/>
        </w:rPr>
        <w:t xml:space="preserve">Sometimes my mates come with me and after a surf we all sit around and talk. These times are </w:t>
      </w:r>
      <w:proofErr w:type="gramStart"/>
      <w:r w:rsidRPr="00407164">
        <w:rPr>
          <w:rStyle w:val="Strong"/>
          <w:b w:val="0"/>
          <w:bCs w:val="0"/>
        </w:rPr>
        <w:t>really great</w:t>
      </w:r>
      <w:proofErr w:type="gramEnd"/>
      <w:r w:rsidRPr="00407164">
        <w:rPr>
          <w:rStyle w:val="Strong"/>
          <w:b w:val="0"/>
          <w:bCs w:val="0"/>
        </w:rPr>
        <w:t>. Driving home</w:t>
      </w:r>
      <w:r w:rsidR="00081027">
        <w:rPr>
          <w:rStyle w:val="Strong"/>
          <w:b w:val="0"/>
          <w:bCs w:val="0"/>
        </w:rPr>
        <w:t xml:space="preserve"> my phone connects to the car and a news alert pops up, but I just swipe it away and turn my music up instead.</w:t>
      </w:r>
    </w:p>
    <w:p w14:paraId="12EBBA66" w14:textId="616CE868" w:rsidR="00407164" w:rsidRPr="00407164" w:rsidRDefault="00407164" w:rsidP="00407164">
      <w:pPr>
        <w:rPr>
          <w:rStyle w:val="Strong"/>
          <w:b w:val="0"/>
          <w:bCs w:val="0"/>
        </w:rPr>
      </w:pPr>
      <w:r w:rsidRPr="00407164">
        <w:rPr>
          <w:rStyle w:val="Strong"/>
          <w:b w:val="0"/>
          <w:bCs w:val="0"/>
        </w:rPr>
        <w:t>So much of the time we are all so stressed out. Teachers tell you from the second you start high school that every year workloads pile up, that exams get more difficult as the years progress and that come year 12, our social lives will be totally overtaken by study. Teachers love to say that if we develop organisation skills and communication with our teachers, this can reduce the stress and anxiety of exams. But hey, I think I’d rather just go surfing.</w:t>
      </w:r>
    </w:p>
    <w:p w14:paraId="785A8E87" w14:textId="1073D37B" w:rsidR="00407164" w:rsidRPr="00407164" w:rsidRDefault="00407164" w:rsidP="00407164">
      <w:pPr>
        <w:rPr>
          <w:rStyle w:val="Strong"/>
          <w:b w:val="0"/>
          <w:bCs w:val="0"/>
        </w:rPr>
      </w:pPr>
      <w:r w:rsidRPr="00407164">
        <w:rPr>
          <w:rStyle w:val="Strong"/>
          <w:b w:val="0"/>
          <w:bCs w:val="0"/>
        </w:rPr>
        <w:lastRenderedPageBreak/>
        <w:t>Students are all super stressed out. How are kids meant to know what they want to do with their life when one in seven young people aged 14 to 17 experience a mental health condition in any given year?</w:t>
      </w:r>
    </w:p>
    <w:p w14:paraId="451AC914" w14:textId="4684D60C" w:rsidR="00407164" w:rsidRPr="00407164" w:rsidRDefault="00407164" w:rsidP="00407164">
      <w:pPr>
        <w:rPr>
          <w:rStyle w:val="Strong"/>
          <w:b w:val="0"/>
          <w:bCs w:val="0"/>
        </w:rPr>
      </w:pPr>
      <w:r w:rsidRPr="00407164">
        <w:rPr>
          <w:rStyle w:val="Strong"/>
          <w:b w:val="0"/>
          <w:bCs w:val="0"/>
        </w:rPr>
        <w:t>What do I want to do with my life?</w:t>
      </w:r>
    </w:p>
    <w:p w14:paraId="2FA0DDCE" w14:textId="773E7EF3" w:rsidR="00407164" w:rsidRPr="00407164" w:rsidRDefault="00407164" w:rsidP="00407164">
      <w:pPr>
        <w:rPr>
          <w:rStyle w:val="Strong"/>
          <w:b w:val="0"/>
          <w:bCs w:val="0"/>
        </w:rPr>
      </w:pPr>
      <w:r w:rsidRPr="00407164">
        <w:rPr>
          <w:rStyle w:val="Strong"/>
          <w:b w:val="0"/>
          <w:bCs w:val="0"/>
        </w:rPr>
        <w:t xml:space="preserve">I know at school presentation night last year we had a speaker who talked about ‘finding our passion’. But how do I know what my passion is? I don’t think I’m likely to be a professional surfer any time soon. She also talked about thinking about a time you were </w:t>
      </w:r>
      <w:proofErr w:type="gramStart"/>
      <w:r w:rsidRPr="00407164">
        <w:rPr>
          <w:rStyle w:val="Strong"/>
          <w:b w:val="0"/>
          <w:bCs w:val="0"/>
        </w:rPr>
        <w:t>really happy</w:t>
      </w:r>
      <w:proofErr w:type="gramEnd"/>
      <w:r w:rsidRPr="00407164">
        <w:rPr>
          <w:rStyle w:val="Strong"/>
          <w:b w:val="0"/>
          <w:bCs w:val="0"/>
        </w:rPr>
        <w:t xml:space="preserve">. I remember one night was </w:t>
      </w:r>
      <w:proofErr w:type="gramStart"/>
      <w:r w:rsidRPr="00407164">
        <w:rPr>
          <w:rStyle w:val="Strong"/>
          <w:b w:val="0"/>
          <w:bCs w:val="0"/>
        </w:rPr>
        <w:t>really calm</w:t>
      </w:r>
      <w:proofErr w:type="gramEnd"/>
      <w:r w:rsidRPr="00407164">
        <w:rPr>
          <w:rStyle w:val="Strong"/>
          <w:b w:val="0"/>
          <w:bCs w:val="0"/>
        </w:rPr>
        <w:t xml:space="preserve">. The air was smoky, </w:t>
      </w:r>
      <w:r w:rsidR="00EF1A34">
        <w:rPr>
          <w:rStyle w:val="Strong"/>
          <w:b w:val="0"/>
          <w:bCs w:val="0"/>
        </w:rPr>
        <w:t>from the</w:t>
      </w:r>
      <w:r w:rsidRPr="00407164">
        <w:rPr>
          <w:rStyle w:val="Strong"/>
          <w:b w:val="0"/>
          <w:bCs w:val="0"/>
        </w:rPr>
        <w:t xml:space="preserve"> </w:t>
      </w:r>
      <w:proofErr w:type="gramStart"/>
      <w:r w:rsidRPr="00407164">
        <w:rPr>
          <w:rStyle w:val="Strong"/>
          <w:b w:val="0"/>
          <w:bCs w:val="0"/>
        </w:rPr>
        <w:t>neighbours</w:t>
      </w:r>
      <w:proofErr w:type="gramEnd"/>
      <w:r w:rsidRPr="00407164">
        <w:rPr>
          <w:rStyle w:val="Strong"/>
          <w:b w:val="0"/>
          <w:bCs w:val="0"/>
        </w:rPr>
        <w:t xml:space="preserve"> bonfire, I was feeding our dog </w:t>
      </w:r>
      <w:r w:rsidR="00EF1A34">
        <w:rPr>
          <w:rStyle w:val="Strong"/>
          <w:b w:val="0"/>
          <w:bCs w:val="0"/>
        </w:rPr>
        <w:t>at</w:t>
      </w:r>
      <w:r w:rsidRPr="00407164">
        <w:rPr>
          <w:rStyle w:val="Strong"/>
          <w:b w:val="0"/>
          <w:bCs w:val="0"/>
        </w:rPr>
        <w:t xml:space="preserve"> s</w:t>
      </w:r>
      <w:r w:rsidR="00EF1A34">
        <w:rPr>
          <w:rStyle w:val="Strong"/>
          <w:b w:val="0"/>
          <w:bCs w:val="0"/>
        </w:rPr>
        <w:t>unset</w:t>
      </w:r>
      <w:r w:rsidRPr="00407164">
        <w:rPr>
          <w:rStyle w:val="Strong"/>
          <w:b w:val="0"/>
          <w:bCs w:val="0"/>
        </w:rPr>
        <w:t>. That made me happy – the feeling of home and safety and being connected and chill.</w:t>
      </w:r>
    </w:p>
    <w:p w14:paraId="496A03FF" w14:textId="71146552" w:rsidR="00407164" w:rsidRPr="00407164" w:rsidRDefault="00407164" w:rsidP="00407164">
      <w:pPr>
        <w:rPr>
          <w:rStyle w:val="Strong"/>
          <w:b w:val="0"/>
          <w:bCs w:val="0"/>
        </w:rPr>
      </w:pPr>
      <w:proofErr w:type="gramStart"/>
      <w:r w:rsidRPr="00407164">
        <w:rPr>
          <w:rStyle w:val="Strong"/>
          <w:b w:val="0"/>
          <w:bCs w:val="0"/>
        </w:rPr>
        <w:t>So</w:t>
      </w:r>
      <w:proofErr w:type="gramEnd"/>
      <w:r w:rsidRPr="00407164">
        <w:rPr>
          <w:rStyle w:val="Strong"/>
          <w:b w:val="0"/>
          <w:bCs w:val="0"/>
        </w:rPr>
        <w:t xml:space="preserve"> what </w:t>
      </w:r>
      <w:r w:rsidRPr="00BB7DD3">
        <w:rPr>
          <w:rStyle w:val="Strong"/>
          <w:b w:val="0"/>
          <w:bCs w:val="0"/>
          <w:i/>
          <w:iCs/>
        </w:rPr>
        <w:t>do</w:t>
      </w:r>
      <w:r w:rsidRPr="00407164">
        <w:rPr>
          <w:rStyle w:val="Strong"/>
          <w:b w:val="0"/>
          <w:bCs w:val="0"/>
        </w:rPr>
        <w:t xml:space="preserve"> I want to do with my life?</w:t>
      </w:r>
    </w:p>
    <w:p w14:paraId="03283784" w14:textId="3BD7ECEB" w:rsidR="00407164" w:rsidRPr="00407164" w:rsidRDefault="00407164" w:rsidP="00407164">
      <w:pPr>
        <w:rPr>
          <w:rStyle w:val="Strong"/>
          <w:b w:val="0"/>
          <w:bCs w:val="0"/>
        </w:rPr>
      </w:pPr>
      <w:r w:rsidRPr="00407164">
        <w:rPr>
          <w:rStyle w:val="Strong"/>
          <w:b w:val="0"/>
          <w:bCs w:val="0"/>
        </w:rPr>
        <w:t xml:space="preserve">I’d really like to do something useful and make a difference. I know not all young people have a home where they can relax and feel safe. The Whitlam Institute recently released a report through the Young &amp; Resilient Research Centre at Western Sydney Uni. This shows that young people are plugged into the key issues in their community and of our time – adults just </w:t>
      </w:r>
      <w:r w:rsidR="00D95475">
        <w:rPr>
          <w:rStyle w:val="Strong"/>
          <w:b w:val="0"/>
          <w:bCs w:val="0"/>
        </w:rPr>
        <w:t xml:space="preserve">don’t listen. </w:t>
      </w:r>
      <w:r w:rsidRPr="00407164">
        <w:rPr>
          <w:rStyle w:val="Strong"/>
          <w:b w:val="0"/>
          <w:bCs w:val="0"/>
        </w:rPr>
        <w:t xml:space="preserve">The report said that young people are concerned about climate change, the rise of </w:t>
      </w:r>
      <w:r w:rsidR="00D95475">
        <w:rPr>
          <w:rStyle w:val="Strong"/>
          <w:b w:val="0"/>
          <w:bCs w:val="0"/>
        </w:rPr>
        <w:t>Gen-</w:t>
      </w:r>
      <w:r w:rsidRPr="00407164">
        <w:rPr>
          <w:rStyle w:val="Strong"/>
          <w:b w:val="0"/>
          <w:bCs w:val="0"/>
        </w:rPr>
        <w:t>AI and political conflicts. I’m worried about how all these things impact our happiness and wellbeing.</w:t>
      </w:r>
    </w:p>
    <w:p w14:paraId="38E66951" w14:textId="63FE145A" w:rsidR="00407164" w:rsidRPr="00407164" w:rsidRDefault="00407164" w:rsidP="00407164">
      <w:pPr>
        <w:rPr>
          <w:rStyle w:val="Strong"/>
          <w:b w:val="0"/>
          <w:bCs w:val="0"/>
        </w:rPr>
      </w:pPr>
      <w:r w:rsidRPr="00407164">
        <w:rPr>
          <w:rStyle w:val="Strong"/>
          <w:b w:val="0"/>
          <w:bCs w:val="0"/>
        </w:rPr>
        <w:t>I guess I want to take Helen Garner’s advice about being aware of happiness, not as something we can earn or strive for, but as moments of awareness, and of gladness.</w:t>
      </w:r>
    </w:p>
    <w:p w14:paraId="7A632244" w14:textId="0A7D7B7C" w:rsidR="00407164" w:rsidRPr="00407164" w:rsidRDefault="00407164" w:rsidP="00407164">
      <w:pPr>
        <w:rPr>
          <w:rStyle w:val="Strong"/>
          <w:b w:val="0"/>
          <w:bCs w:val="0"/>
        </w:rPr>
      </w:pPr>
      <w:r w:rsidRPr="00407164">
        <w:rPr>
          <w:rStyle w:val="Strong"/>
          <w:b w:val="0"/>
          <w:bCs w:val="0"/>
        </w:rPr>
        <w:t>Thich Nhat Hahn said, ‘People usually consider walking on water or in thin air a miracle. But I think the real miracle is not to walk either on water or in thin air, but to walk on earth. Every day we are engaged in a miracle which we don</w:t>
      </w:r>
      <w:r w:rsidR="00293F4D">
        <w:rPr>
          <w:rStyle w:val="Strong"/>
          <w:b w:val="0"/>
          <w:bCs w:val="0"/>
        </w:rPr>
        <w:t>’</w:t>
      </w:r>
      <w:r w:rsidRPr="00407164">
        <w:rPr>
          <w:rStyle w:val="Strong"/>
          <w:b w:val="0"/>
          <w:bCs w:val="0"/>
        </w:rPr>
        <w:t>t even recogni</w:t>
      </w:r>
      <w:r w:rsidR="008C461D">
        <w:rPr>
          <w:rStyle w:val="Strong"/>
          <w:b w:val="0"/>
          <w:bCs w:val="0"/>
        </w:rPr>
        <w:t>s</w:t>
      </w:r>
      <w:r w:rsidRPr="00407164">
        <w:rPr>
          <w:rStyle w:val="Strong"/>
          <w:b w:val="0"/>
          <w:bCs w:val="0"/>
        </w:rPr>
        <w:t>e: a blue sky, white clouds, green leaves, the black, curious eyes of a child—our own two eyes. All is a miracle.’</w:t>
      </w:r>
    </w:p>
    <w:p w14:paraId="3732B6D1" w14:textId="734C201F" w:rsidR="00D3183A" w:rsidRPr="007B713F" w:rsidRDefault="00884291" w:rsidP="00407164">
      <w:pPr>
        <w:rPr>
          <w:rStyle w:val="Strong"/>
          <w:b w:val="0"/>
          <w:bCs w:val="0"/>
        </w:rPr>
      </w:pPr>
      <w:r w:rsidRPr="007B713F">
        <w:rPr>
          <w:rStyle w:val="Strong"/>
          <w:b w:val="0"/>
          <w:bCs w:val="0"/>
        </w:rPr>
        <w:t>[</w:t>
      </w:r>
      <w:r w:rsidR="00AA4975" w:rsidRPr="007B713F">
        <w:rPr>
          <w:rStyle w:val="Strong"/>
          <w:b w:val="0"/>
          <w:bCs w:val="0"/>
        </w:rPr>
        <w:t>660</w:t>
      </w:r>
      <w:r w:rsidRPr="007B713F">
        <w:rPr>
          <w:rStyle w:val="Strong"/>
          <w:b w:val="0"/>
          <w:bCs w:val="0"/>
        </w:rPr>
        <w:t xml:space="preserve"> words]</w:t>
      </w:r>
    </w:p>
    <w:p w14:paraId="5D809172" w14:textId="77777777" w:rsidR="005A1E7D" w:rsidRDefault="005A1E7D">
      <w:pPr>
        <w:suppressAutoHyphens w:val="0"/>
        <w:spacing w:before="0" w:after="160" w:line="259" w:lineRule="auto"/>
        <w:rPr>
          <w:rFonts w:eastAsiaTheme="majorEastAsia"/>
          <w:bCs/>
          <w:color w:val="002664"/>
          <w:sz w:val="36"/>
          <w:szCs w:val="48"/>
        </w:rPr>
      </w:pPr>
      <w:r>
        <w:br w:type="page"/>
      </w:r>
    </w:p>
    <w:p w14:paraId="64031483" w14:textId="2CE159D2" w:rsidR="006012CA" w:rsidRPr="00AF5192" w:rsidRDefault="006012CA" w:rsidP="003E548D">
      <w:pPr>
        <w:pStyle w:val="Heading2"/>
      </w:pPr>
      <w:bookmarkStart w:id="15" w:name="_Toc215817297"/>
      <w:r w:rsidRPr="00AF5192">
        <w:lastRenderedPageBreak/>
        <w:t xml:space="preserve">Part </w:t>
      </w:r>
      <w:r w:rsidR="00AA4975" w:rsidRPr="00AF5192">
        <w:t>B</w:t>
      </w:r>
      <w:r w:rsidRPr="00AF5192">
        <w:t xml:space="preserve"> – reflection</w:t>
      </w:r>
      <w:r w:rsidR="003E548D">
        <w:t xml:space="preserve"> –</w:t>
      </w:r>
      <w:r w:rsidR="00AA4975" w:rsidRPr="00AF5192">
        <w:t xml:space="preserve"> </w:t>
      </w:r>
      <w:r w:rsidR="00BE5C5E" w:rsidRPr="00AF5192">
        <w:t>‘</w:t>
      </w:r>
      <w:r w:rsidR="00AA4975" w:rsidRPr="00AF5192">
        <w:t xml:space="preserve">What do I want </w:t>
      </w:r>
      <w:r w:rsidR="007A3305" w:rsidRPr="00AF5192">
        <w:t xml:space="preserve">to do </w:t>
      </w:r>
      <w:r w:rsidR="00AA4975" w:rsidRPr="00AF5192">
        <w:t>with my life?</w:t>
      </w:r>
      <w:r w:rsidR="00BE5C5E" w:rsidRPr="00AF5192">
        <w:t>’</w:t>
      </w:r>
      <w:bookmarkEnd w:id="15"/>
    </w:p>
    <w:p w14:paraId="43B621CB" w14:textId="1900D018" w:rsidR="005B24B6" w:rsidRPr="00E3757D" w:rsidRDefault="005B24B6" w:rsidP="005B24B6">
      <w:pPr>
        <w:rPr>
          <w:rStyle w:val="Strong"/>
          <w:b w:val="0"/>
          <w:bCs w:val="0"/>
        </w:rPr>
      </w:pPr>
      <w:r w:rsidRPr="005B24B6">
        <w:rPr>
          <w:rStyle w:val="Strong"/>
          <w:b w:val="0"/>
          <w:bCs w:val="0"/>
        </w:rPr>
        <w:t xml:space="preserve">My piece of writing is a discursive text. I wanted to get my readers to think about how it’s ridiculous to ask young people at school to make decisions about what they want to do with their life when they don’t really know what the world is going to look like in the future. I wanted to get them to think about the importance of living in the moment and being grateful for the little things in life. When I was writing my </w:t>
      </w:r>
      <w:proofErr w:type="gramStart"/>
      <w:r w:rsidRPr="005B24B6">
        <w:rPr>
          <w:rStyle w:val="Strong"/>
          <w:b w:val="0"/>
          <w:bCs w:val="0"/>
        </w:rPr>
        <w:t>text</w:t>
      </w:r>
      <w:proofErr w:type="gramEnd"/>
      <w:r w:rsidRPr="005B24B6">
        <w:rPr>
          <w:rStyle w:val="Strong"/>
          <w:b w:val="0"/>
          <w:bCs w:val="0"/>
        </w:rPr>
        <w:t xml:space="preserve"> I </w:t>
      </w:r>
      <w:r w:rsidR="00F46FEC">
        <w:rPr>
          <w:rStyle w:val="Strong"/>
          <w:b w:val="0"/>
          <w:bCs w:val="0"/>
        </w:rPr>
        <w:t>thought about</w:t>
      </w:r>
      <w:r w:rsidRPr="005B24B6">
        <w:rPr>
          <w:rStyle w:val="Strong"/>
          <w:b w:val="0"/>
          <w:bCs w:val="0"/>
        </w:rPr>
        <w:t xml:space="preserve"> what w</w:t>
      </w:r>
      <w:r w:rsidR="00F46FEC">
        <w:rPr>
          <w:rStyle w:val="Strong"/>
          <w:b w:val="0"/>
          <w:bCs w:val="0"/>
        </w:rPr>
        <w:t>e’</w:t>
      </w:r>
      <w:r w:rsidRPr="005B24B6">
        <w:rPr>
          <w:rStyle w:val="Strong"/>
          <w:b w:val="0"/>
          <w:bCs w:val="0"/>
        </w:rPr>
        <w:t>ve learn</w:t>
      </w:r>
      <w:r w:rsidR="00AB35CF">
        <w:rPr>
          <w:rStyle w:val="Strong"/>
          <w:b w:val="0"/>
          <w:bCs w:val="0"/>
        </w:rPr>
        <w:t>ed</w:t>
      </w:r>
      <w:r w:rsidRPr="005B24B6">
        <w:rPr>
          <w:rStyle w:val="Strong"/>
          <w:b w:val="0"/>
          <w:bCs w:val="0"/>
        </w:rPr>
        <w:t xml:space="preserve"> about discursive language from studying Noel Person’s ‘</w:t>
      </w:r>
      <w:r w:rsidR="00F46FEC" w:rsidRPr="005B24B6">
        <w:rPr>
          <w:rStyle w:val="Strong"/>
          <w:b w:val="0"/>
          <w:bCs w:val="0"/>
        </w:rPr>
        <w:t>Eulogy</w:t>
      </w:r>
      <w:r w:rsidRPr="005B24B6">
        <w:rPr>
          <w:rStyle w:val="Strong"/>
          <w:b w:val="0"/>
          <w:bCs w:val="0"/>
        </w:rPr>
        <w:t xml:space="preserve"> for Gough Whitlam’ and the article ‘Helen Garner on happiness</w:t>
      </w:r>
      <w:r w:rsidR="00AB35CF">
        <w:rPr>
          <w:rStyle w:val="Strong"/>
          <w:b w:val="0"/>
          <w:bCs w:val="0"/>
        </w:rPr>
        <w:t>’</w:t>
      </w:r>
      <w:r w:rsidR="00240E30">
        <w:rPr>
          <w:rStyle w:val="Strong"/>
          <w:b w:val="0"/>
          <w:bCs w:val="0"/>
        </w:rPr>
        <w:t>.</w:t>
      </w:r>
      <w:r w:rsidRPr="005B24B6">
        <w:rPr>
          <w:rStyle w:val="Strong"/>
          <w:b w:val="0"/>
          <w:bCs w:val="0"/>
        </w:rPr>
        <w:t xml:space="preserve"> </w:t>
      </w:r>
    </w:p>
    <w:p w14:paraId="3D3B52EC" w14:textId="2DC3D7BB" w:rsidR="005B24B6" w:rsidRPr="005B24B6" w:rsidRDefault="005B24B6" w:rsidP="005B24B6">
      <w:pPr>
        <w:rPr>
          <w:rStyle w:val="Strong"/>
          <w:b w:val="0"/>
          <w:bCs w:val="0"/>
        </w:rPr>
      </w:pPr>
      <w:r w:rsidRPr="005B24B6">
        <w:rPr>
          <w:rStyle w:val="Strong"/>
          <w:b w:val="0"/>
          <w:bCs w:val="0"/>
        </w:rPr>
        <w:t>Firstly</w:t>
      </w:r>
      <w:r w:rsidR="00AB35CF">
        <w:rPr>
          <w:rStyle w:val="Strong"/>
          <w:b w:val="0"/>
          <w:bCs w:val="0"/>
        </w:rPr>
        <w:t>,</w:t>
      </w:r>
      <w:r w:rsidRPr="005B24B6">
        <w:rPr>
          <w:rStyle w:val="Strong"/>
          <w:b w:val="0"/>
          <w:bCs w:val="0"/>
        </w:rPr>
        <w:t xml:space="preserve"> I wanted to get my readers to think about the pressures put on young people today</w:t>
      </w:r>
      <w:r w:rsidR="00A17EEF">
        <w:rPr>
          <w:rStyle w:val="Strong"/>
          <w:b w:val="0"/>
          <w:bCs w:val="0"/>
        </w:rPr>
        <w:t xml:space="preserve"> l</w:t>
      </w:r>
      <w:r w:rsidRPr="005B24B6">
        <w:rPr>
          <w:rStyle w:val="Strong"/>
          <w:b w:val="0"/>
          <w:bCs w:val="0"/>
        </w:rPr>
        <w:t xml:space="preserve">ike the unrealistic demands of the school system which expects students </w:t>
      </w:r>
      <w:r w:rsidR="00A17EEF">
        <w:rPr>
          <w:rStyle w:val="Strong"/>
          <w:b w:val="0"/>
          <w:bCs w:val="0"/>
        </w:rPr>
        <w:t>who are only</w:t>
      </w:r>
      <w:r w:rsidRPr="005B24B6">
        <w:rPr>
          <w:rStyle w:val="Strong"/>
          <w:b w:val="0"/>
          <w:bCs w:val="0"/>
        </w:rPr>
        <w:t xml:space="preserve"> 17 years of age to make huge life decisions. I repeated the quote from the </w:t>
      </w:r>
      <w:proofErr w:type="gramStart"/>
      <w:r w:rsidR="00841270">
        <w:rPr>
          <w:rStyle w:val="Strong"/>
          <w:b w:val="0"/>
          <w:bCs w:val="0"/>
        </w:rPr>
        <w:t>c</w:t>
      </w:r>
      <w:r w:rsidRPr="005B24B6">
        <w:rPr>
          <w:rStyle w:val="Strong"/>
          <w:b w:val="0"/>
          <w:bCs w:val="0"/>
        </w:rPr>
        <w:t>areers</w:t>
      </w:r>
      <w:proofErr w:type="gramEnd"/>
      <w:r w:rsidRPr="005B24B6">
        <w:rPr>
          <w:rStyle w:val="Strong"/>
          <w:b w:val="0"/>
          <w:bCs w:val="0"/>
        </w:rPr>
        <w:t xml:space="preserve"> </w:t>
      </w:r>
      <w:r w:rsidR="00841270">
        <w:rPr>
          <w:rStyle w:val="Strong"/>
          <w:b w:val="0"/>
          <w:bCs w:val="0"/>
        </w:rPr>
        <w:t>a</w:t>
      </w:r>
      <w:r w:rsidRPr="005B24B6">
        <w:rPr>
          <w:rStyle w:val="Strong"/>
          <w:b w:val="0"/>
          <w:bCs w:val="0"/>
        </w:rPr>
        <w:t>dvis</w:t>
      </w:r>
      <w:r w:rsidR="00841270">
        <w:rPr>
          <w:rStyle w:val="Strong"/>
          <w:b w:val="0"/>
          <w:bCs w:val="0"/>
        </w:rPr>
        <w:t>o</w:t>
      </w:r>
      <w:r w:rsidRPr="005B24B6">
        <w:rPr>
          <w:rStyle w:val="Strong"/>
          <w:b w:val="0"/>
          <w:bCs w:val="0"/>
        </w:rPr>
        <w:t xml:space="preserve">r ‘What do you want to do with your life?’ and I made this a recurring motif </w:t>
      </w:r>
      <w:r w:rsidR="00A17EEF">
        <w:rPr>
          <w:rStyle w:val="Strong"/>
          <w:b w:val="0"/>
          <w:bCs w:val="0"/>
        </w:rPr>
        <w:t>like</w:t>
      </w:r>
      <w:r w:rsidRPr="005B24B6">
        <w:rPr>
          <w:rStyle w:val="Strong"/>
          <w:b w:val="0"/>
          <w:bCs w:val="0"/>
        </w:rPr>
        <w:t xml:space="preserve"> how Noel Pearson used repetition when he kept referring to the ‘Racial Discrimination Act’ in his eulogy, to show how important it was. I wanted to really make my idea stick in my reader’s </w:t>
      </w:r>
      <w:proofErr w:type="gramStart"/>
      <w:r w:rsidRPr="005B24B6">
        <w:rPr>
          <w:rStyle w:val="Strong"/>
          <w:b w:val="0"/>
          <w:bCs w:val="0"/>
        </w:rPr>
        <w:t>mind</w:t>
      </w:r>
      <w:proofErr w:type="gramEnd"/>
      <w:r w:rsidRPr="005B24B6">
        <w:rPr>
          <w:rStyle w:val="Strong"/>
          <w:b w:val="0"/>
          <w:bCs w:val="0"/>
        </w:rPr>
        <w:t xml:space="preserve"> so I used a recurring motif too. </w:t>
      </w:r>
      <w:r w:rsidR="00330FB0">
        <w:rPr>
          <w:rStyle w:val="Strong"/>
          <w:b w:val="0"/>
          <w:bCs w:val="0"/>
        </w:rPr>
        <w:t>This is a bit like what Jazz Money did when she repeated ‘if I write a poem’ as well.</w:t>
      </w:r>
    </w:p>
    <w:p w14:paraId="27E8E9F9" w14:textId="5DF240CA" w:rsidR="005B24B6" w:rsidRPr="005B24B6" w:rsidRDefault="005B24B6" w:rsidP="005B24B6">
      <w:pPr>
        <w:rPr>
          <w:rStyle w:val="Strong"/>
          <w:b w:val="0"/>
          <w:bCs w:val="0"/>
        </w:rPr>
      </w:pPr>
      <w:r w:rsidRPr="005B24B6">
        <w:rPr>
          <w:rStyle w:val="Strong"/>
          <w:b w:val="0"/>
          <w:bCs w:val="0"/>
        </w:rPr>
        <w:t xml:space="preserve">I also used humour at the beginning when I described the </w:t>
      </w:r>
      <w:r w:rsidR="00841270">
        <w:rPr>
          <w:rStyle w:val="Strong"/>
          <w:b w:val="0"/>
          <w:bCs w:val="0"/>
        </w:rPr>
        <w:t>c</w:t>
      </w:r>
      <w:r w:rsidRPr="005B24B6">
        <w:rPr>
          <w:rStyle w:val="Strong"/>
          <w:b w:val="0"/>
          <w:bCs w:val="0"/>
        </w:rPr>
        <w:t>areers advis</w:t>
      </w:r>
      <w:r w:rsidR="00841270">
        <w:rPr>
          <w:rStyle w:val="Strong"/>
          <w:b w:val="0"/>
          <w:bCs w:val="0"/>
        </w:rPr>
        <w:t>o</w:t>
      </w:r>
      <w:r w:rsidRPr="005B24B6">
        <w:rPr>
          <w:rStyle w:val="Strong"/>
          <w:b w:val="0"/>
          <w:bCs w:val="0"/>
        </w:rPr>
        <w:t xml:space="preserve">r and his daggy shorts and old shoes. Helen Garner had used some humour when she </w:t>
      </w:r>
      <w:r w:rsidR="00240E30">
        <w:rPr>
          <w:rStyle w:val="Strong"/>
          <w:b w:val="0"/>
          <w:bCs w:val="0"/>
        </w:rPr>
        <w:t xml:space="preserve">introduced her idea about what makes her happy and </w:t>
      </w:r>
      <w:r w:rsidRPr="005B24B6">
        <w:rPr>
          <w:rStyle w:val="Strong"/>
          <w:b w:val="0"/>
          <w:bCs w:val="0"/>
        </w:rPr>
        <w:t xml:space="preserve">exaggerated </w:t>
      </w:r>
      <w:r w:rsidR="00240E30">
        <w:rPr>
          <w:rStyle w:val="Strong"/>
          <w:b w:val="0"/>
          <w:bCs w:val="0"/>
        </w:rPr>
        <w:t>by saying ‘</w:t>
      </w:r>
      <w:r w:rsidR="00330FB0" w:rsidRPr="00330FB0">
        <w:rPr>
          <w:rStyle w:val="Strong"/>
          <w:b w:val="0"/>
          <w:bCs w:val="0"/>
        </w:rPr>
        <w:t>It’s taken me 80 years to figure out it’s not a tranquil, sunlit realm</w:t>
      </w:r>
      <w:r w:rsidR="00240E30">
        <w:rPr>
          <w:rStyle w:val="Strong"/>
          <w:b w:val="0"/>
          <w:bCs w:val="0"/>
        </w:rPr>
        <w:t>’</w:t>
      </w:r>
      <w:r w:rsidR="00330FB0" w:rsidRPr="00330FB0">
        <w:rPr>
          <w:rStyle w:val="Strong"/>
          <w:b w:val="0"/>
          <w:bCs w:val="0"/>
        </w:rPr>
        <w:t xml:space="preserve"> </w:t>
      </w:r>
      <w:r w:rsidRPr="005B24B6">
        <w:rPr>
          <w:rStyle w:val="Strong"/>
          <w:b w:val="0"/>
          <w:bCs w:val="0"/>
        </w:rPr>
        <w:t>at the beginning of her article and I thought this might grab the reader’s attention.</w:t>
      </w:r>
    </w:p>
    <w:p w14:paraId="2D64BED0" w14:textId="7417BF93" w:rsidR="005B24B6" w:rsidRPr="005B24B6" w:rsidRDefault="005B24B6" w:rsidP="005B24B6">
      <w:pPr>
        <w:rPr>
          <w:rStyle w:val="Strong"/>
          <w:b w:val="0"/>
          <w:bCs w:val="0"/>
        </w:rPr>
      </w:pPr>
      <w:r w:rsidRPr="005B24B6">
        <w:rPr>
          <w:rStyle w:val="Strong"/>
          <w:b w:val="0"/>
          <w:bCs w:val="0"/>
        </w:rPr>
        <w:t>S</w:t>
      </w:r>
      <w:r>
        <w:rPr>
          <w:rStyle w:val="Strong"/>
          <w:b w:val="0"/>
          <w:bCs w:val="0"/>
        </w:rPr>
        <w:t>econdly</w:t>
      </w:r>
      <w:r w:rsidRPr="005B24B6">
        <w:rPr>
          <w:rStyle w:val="Strong"/>
          <w:b w:val="0"/>
          <w:bCs w:val="0"/>
        </w:rPr>
        <w:t>, I wanted people to think about how hard it is for young people who have all these expectations about choosing a career. I used some anecdotes like talking about the school presentation night and a memory of a bonfire at my place to try to connect to the reader, a bit like Helen Garner.</w:t>
      </w:r>
    </w:p>
    <w:p w14:paraId="48376B9A" w14:textId="472E7E9F" w:rsidR="005B24B6" w:rsidRPr="005B24B6" w:rsidRDefault="005B24B6" w:rsidP="005B24B6">
      <w:pPr>
        <w:rPr>
          <w:rStyle w:val="Strong"/>
          <w:b w:val="0"/>
          <w:bCs w:val="0"/>
        </w:rPr>
      </w:pPr>
      <w:r w:rsidRPr="005B24B6">
        <w:rPr>
          <w:rStyle w:val="Strong"/>
          <w:b w:val="0"/>
          <w:bCs w:val="0"/>
        </w:rPr>
        <w:t>I wanted to help my reader think about the everyday moments in life</w:t>
      </w:r>
      <w:r w:rsidR="001E76B6">
        <w:rPr>
          <w:rStyle w:val="Strong"/>
          <w:b w:val="0"/>
          <w:bCs w:val="0"/>
        </w:rPr>
        <w:t xml:space="preserve"> </w:t>
      </w:r>
      <w:r w:rsidRPr="005B24B6">
        <w:rPr>
          <w:rStyle w:val="Strong"/>
          <w:b w:val="0"/>
          <w:bCs w:val="0"/>
        </w:rPr>
        <w:t xml:space="preserve">and I wanted them to think about how to appreciate the little </w:t>
      </w:r>
      <w:proofErr w:type="gramStart"/>
      <w:r w:rsidRPr="005B24B6">
        <w:rPr>
          <w:rStyle w:val="Strong"/>
          <w:b w:val="0"/>
          <w:bCs w:val="0"/>
        </w:rPr>
        <w:t>things</w:t>
      </w:r>
      <w:proofErr w:type="gramEnd"/>
      <w:r w:rsidRPr="005B24B6">
        <w:rPr>
          <w:rStyle w:val="Strong"/>
          <w:b w:val="0"/>
          <w:bCs w:val="0"/>
        </w:rPr>
        <w:t xml:space="preserve"> so I told a little story of a memory where I used some descriptive language. Like I wrote ‘I was feeding our dog a</w:t>
      </w:r>
      <w:r w:rsidR="005F11E8">
        <w:rPr>
          <w:rStyle w:val="Strong"/>
          <w:b w:val="0"/>
          <w:bCs w:val="0"/>
        </w:rPr>
        <w:t>t</w:t>
      </w:r>
      <w:r w:rsidRPr="005B24B6">
        <w:rPr>
          <w:rStyle w:val="Strong"/>
          <w:b w:val="0"/>
          <w:bCs w:val="0"/>
        </w:rPr>
        <w:t xml:space="preserve"> sunset,’ with </w:t>
      </w:r>
      <w:r w:rsidR="005F11E8">
        <w:rPr>
          <w:rStyle w:val="Strong"/>
          <w:b w:val="0"/>
          <w:bCs w:val="0"/>
        </w:rPr>
        <w:t>an</w:t>
      </w:r>
      <w:r w:rsidRPr="005B24B6">
        <w:rPr>
          <w:rStyle w:val="Strong"/>
          <w:b w:val="0"/>
          <w:bCs w:val="0"/>
        </w:rPr>
        <w:t xml:space="preserve"> image of the sunset to show this is peaceful and calm. I also wanted to create </w:t>
      </w:r>
      <w:proofErr w:type="gramStart"/>
      <w:r w:rsidRPr="005B24B6">
        <w:rPr>
          <w:rStyle w:val="Strong"/>
          <w:b w:val="0"/>
          <w:bCs w:val="0"/>
        </w:rPr>
        <w:t>really specific</w:t>
      </w:r>
      <w:proofErr w:type="gramEnd"/>
      <w:r w:rsidRPr="005B24B6">
        <w:rPr>
          <w:rStyle w:val="Strong"/>
          <w:b w:val="0"/>
          <w:bCs w:val="0"/>
        </w:rPr>
        <w:t xml:space="preserve"> imagery of a place so when I described how I loved surfing I wrote that I was sitting on</w:t>
      </w:r>
      <w:r w:rsidR="00E35CDC">
        <w:rPr>
          <w:rStyle w:val="Strong"/>
          <w:b w:val="0"/>
          <w:bCs w:val="0"/>
        </w:rPr>
        <w:t xml:space="preserve"> a headland at the beach</w:t>
      </w:r>
      <w:r w:rsidRPr="005B24B6">
        <w:rPr>
          <w:rStyle w:val="Strong"/>
          <w:b w:val="0"/>
          <w:bCs w:val="0"/>
        </w:rPr>
        <w:t>. This is like when Helen Garner was talking about a grocery shop in Coburg,</w:t>
      </w:r>
      <w:r w:rsidR="00240E30">
        <w:rPr>
          <w:rStyle w:val="Strong"/>
          <w:b w:val="0"/>
          <w:bCs w:val="0"/>
        </w:rPr>
        <w:t xml:space="preserve"> in Melbourne, that</w:t>
      </w:r>
      <w:r w:rsidRPr="005B24B6">
        <w:rPr>
          <w:rStyle w:val="Strong"/>
          <w:b w:val="0"/>
          <w:bCs w:val="0"/>
        </w:rPr>
        <w:t xml:space="preserve"> helped </w:t>
      </w:r>
      <w:r w:rsidR="00240E30">
        <w:rPr>
          <w:rStyle w:val="Strong"/>
          <w:b w:val="0"/>
          <w:bCs w:val="0"/>
        </w:rPr>
        <w:t>her readers to</w:t>
      </w:r>
      <w:r w:rsidRPr="005B24B6">
        <w:rPr>
          <w:rStyle w:val="Strong"/>
          <w:b w:val="0"/>
          <w:bCs w:val="0"/>
        </w:rPr>
        <w:t xml:space="preserve"> really understand exactly where her article was set.</w:t>
      </w:r>
    </w:p>
    <w:p w14:paraId="1127BB7B" w14:textId="2180B41B" w:rsidR="005B24B6" w:rsidRPr="005B24B6" w:rsidRDefault="005B24B6" w:rsidP="005B24B6">
      <w:pPr>
        <w:rPr>
          <w:rStyle w:val="Strong"/>
          <w:b w:val="0"/>
          <w:bCs w:val="0"/>
        </w:rPr>
      </w:pPr>
      <w:r w:rsidRPr="005B24B6">
        <w:rPr>
          <w:rStyle w:val="Strong"/>
          <w:b w:val="0"/>
          <w:bCs w:val="0"/>
        </w:rPr>
        <w:t>Just like Garner, I put in overheard bits of conversations from people I pass by in my everyday life like the old surfers talking about ‘</w:t>
      </w:r>
      <w:proofErr w:type="spellStart"/>
      <w:r w:rsidRPr="005B24B6">
        <w:rPr>
          <w:rStyle w:val="Strong"/>
          <w:b w:val="0"/>
          <w:bCs w:val="0"/>
        </w:rPr>
        <w:t>grommits</w:t>
      </w:r>
      <w:proofErr w:type="spellEnd"/>
      <w:r w:rsidRPr="005B24B6">
        <w:rPr>
          <w:rStyle w:val="Strong"/>
          <w:b w:val="0"/>
          <w:bCs w:val="0"/>
        </w:rPr>
        <w:t xml:space="preserve"> and their bloody drop ins</w:t>
      </w:r>
      <w:r w:rsidR="00183982">
        <w:rPr>
          <w:rStyle w:val="Strong"/>
          <w:b w:val="0"/>
          <w:bCs w:val="0"/>
        </w:rPr>
        <w:t>’</w:t>
      </w:r>
      <w:r w:rsidRPr="005B24B6">
        <w:rPr>
          <w:rStyle w:val="Strong"/>
          <w:b w:val="0"/>
          <w:bCs w:val="0"/>
        </w:rPr>
        <w:t>, so the reader could really imagine being with me near the beach and I could ‘show not tell’ how to appreciate the everyday moments in life.</w:t>
      </w:r>
    </w:p>
    <w:p w14:paraId="3C500A91" w14:textId="779023D5" w:rsidR="005B24B6" w:rsidRPr="005B24B6" w:rsidRDefault="005B24B6" w:rsidP="005B24B6">
      <w:pPr>
        <w:rPr>
          <w:rStyle w:val="Strong"/>
          <w:b w:val="0"/>
          <w:bCs w:val="0"/>
        </w:rPr>
      </w:pPr>
      <w:r>
        <w:rPr>
          <w:rStyle w:val="Strong"/>
          <w:b w:val="0"/>
          <w:bCs w:val="0"/>
        </w:rPr>
        <w:lastRenderedPageBreak/>
        <w:t xml:space="preserve">Finally, </w:t>
      </w:r>
      <w:r w:rsidRPr="005B24B6">
        <w:rPr>
          <w:rStyle w:val="Strong"/>
          <w:b w:val="0"/>
          <w:bCs w:val="0"/>
        </w:rPr>
        <w:t xml:space="preserve">I ended with a quote from Thich Nhat Hahn to give my piece a sense of being </w:t>
      </w:r>
      <w:r w:rsidR="00240E30">
        <w:rPr>
          <w:rStyle w:val="Strong"/>
          <w:b w:val="0"/>
          <w:bCs w:val="0"/>
        </w:rPr>
        <w:t>completed off</w:t>
      </w:r>
      <w:r w:rsidRPr="005B24B6">
        <w:rPr>
          <w:rStyle w:val="Strong"/>
          <w:b w:val="0"/>
          <w:bCs w:val="0"/>
        </w:rPr>
        <w:t xml:space="preserve">. This was different to Helen Garner who used more of an unfinished structure, but I wanted my reader to have a sense of </w:t>
      </w:r>
      <w:r w:rsidR="00FF7282">
        <w:rPr>
          <w:rStyle w:val="Strong"/>
          <w:b w:val="0"/>
          <w:bCs w:val="0"/>
        </w:rPr>
        <w:t>it being finished</w:t>
      </w:r>
      <w:r w:rsidRPr="005B24B6">
        <w:rPr>
          <w:rStyle w:val="Strong"/>
          <w:b w:val="0"/>
          <w:bCs w:val="0"/>
        </w:rPr>
        <w:t xml:space="preserve"> and to wrap up my points more clearly.</w:t>
      </w:r>
    </w:p>
    <w:p w14:paraId="47303C7F" w14:textId="77777777" w:rsidR="005A1E7D" w:rsidRDefault="005B24B6" w:rsidP="005B24B6">
      <w:pPr>
        <w:rPr>
          <w:rStyle w:val="Strong"/>
          <w:b w:val="0"/>
          <w:bCs w:val="0"/>
        </w:rPr>
      </w:pPr>
      <w:proofErr w:type="gramStart"/>
      <w:r w:rsidRPr="005B24B6">
        <w:rPr>
          <w:rStyle w:val="Strong"/>
          <w:b w:val="0"/>
          <w:bCs w:val="0"/>
        </w:rPr>
        <w:t>Overall</w:t>
      </w:r>
      <w:proofErr w:type="gramEnd"/>
      <w:r w:rsidRPr="005B24B6">
        <w:rPr>
          <w:rStyle w:val="Strong"/>
          <w:b w:val="0"/>
          <w:bCs w:val="0"/>
        </w:rPr>
        <w:t xml:space="preserve"> you might say that I did have some bits where I was being persuasive, but </w:t>
      </w:r>
      <w:proofErr w:type="gramStart"/>
      <w:r w:rsidRPr="005B24B6">
        <w:rPr>
          <w:rStyle w:val="Strong"/>
          <w:b w:val="0"/>
          <w:bCs w:val="0"/>
        </w:rPr>
        <w:t>overall</w:t>
      </w:r>
      <w:proofErr w:type="gramEnd"/>
      <w:r w:rsidRPr="005B24B6">
        <w:rPr>
          <w:rStyle w:val="Strong"/>
          <w:b w:val="0"/>
          <w:bCs w:val="0"/>
        </w:rPr>
        <w:t xml:space="preserve"> my writing is discursive because I kind of wander around the ideas about happiness and knowing what you want to do with your life, rather than really structuring a persuasive </w:t>
      </w:r>
      <w:r w:rsidRPr="001E76B6">
        <w:rPr>
          <w:rStyle w:val="Strong"/>
          <w:b w:val="0"/>
          <w:bCs w:val="0"/>
        </w:rPr>
        <w:t>speech to make a point.</w:t>
      </w:r>
    </w:p>
    <w:bookmarkEnd w:id="14"/>
    <w:p w14:paraId="79DFFB31" w14:textId="56865EB2" w:rsidR="005B24B6" w:rsidRPr="007B713F" w:rsidRDefault="00884291" w:rsidP="005B24B6">
      <w:pPr>
        <w:rPr>
          <w:rStyle w:val="Strong"/>
          <w:b w:val="0"/>
          <w:bCs w:val="0"/>
          <w:highlight w:val="yellow"/>
        </w:rPr>
      </w:pPr>
      <w:r w:rsidRPr="007B713F">
        <w:rPr>
          <w:rStyle w:val="Strong"/>
          <w:b w:val="0"/>
          <w:bCs w:val="0"/>
        </w:rPr>
        <w:t>[</w:t>
      </w:r>
      <w:r w:rsidR="00CE75A9" w:rsidRPr="007B713F">
        <w:rPr>
          <w:rStyle w:val="Strong"/>
          <w:b w:val="0"/>
          <w:bCs w:val="0"/>
        </w:rPr>
        <w:t>6</w:t>
      </w:r>
      <w:r w:rsidR="006E2205" w:rsidRPr="007B713F">
        <w:rPr>
          <w:rStyle w:val="Strong"/>
          <w:b w:val="0"/>
          <w:bCs w:val="0"/>
        </w:rPr>
        <w:t>6</w:t>
      </w:r>
      <w:r w:rsidR="00CE75A9" w:rsidRPr="007B713F">
        <w:rPr>
          <w:rStyle w:val="Strong"/>
          <w:b w:val="0"/>
          <w:bCs w:val="0"/>
        </w:rPr>
        <w:t>8</w:t>
      </w:r>
      <w:r w:rsidR="005B24B6" w:rsidRPr="007B713F">
        <w:rPr>
          <w:rStyle w:val="Strong"/>
          <w:b w:val="0"/>
          <w:bCs w:val="0"/>
        </w:rPr>
        <w:t xml:space="preserve"> words</w:t>
      </w:r>
      <w:r w:rsidRPr="007B713F">
        <w:rPr>
          <w:rStyle w:val="Strong"/>
          <w:b w:val="0"/>
          <w:bCs w:val="0"/>
        </w:rPr>
        <w:t>]</w:t>
      </w:r>
    </w:p>
    <w:p w14:paraId="3B312B5D" w14:textId="686A5D29" w:rsidR="0086157D" w:rsidRPr="003841E8" w:rsidRDefault="0086157D" w:rsidP="003841E8">
      <w:pPr>
        <w:rPr>
          <w:highlight w:val="yellow"/>
        </w:rPr>
        <w:sectPr w:rsidR="0086157D" w:rsidRPr="003841E8" w:rsidSect="009B0A14">
          <w:headerReference w:type="default" r:id="rId12"/>
          <w:footerReference w:type="even" r:id="rId13"/>
          <w:footerReference w:type="default" r:id="rId14"/>
          <w:headerReference w:type="first" r:id="rId15"/>
          <w:footerReference w:type="first" r:id="rId16"/>
          <w:pgSz w:w="11906" w:h="16838" w:code="9"/>
          <w:pgMar w:top="1134" w:right="1134" w:bottom="1134" w:left="1134" w:header="709" w:footer="709" w:gutter="0"/>
          <w:pgNumType w:start="0"/>
          <w:cols w:space="708"/>
          <w:titlePg/>
          <w:docGrid w:linePitch="360"/>
        </w:sectPr>
      </w:pPr>
    </w:p>
    <w:p w14:paraId="27A508EE" w14:textId="78E467F0" w:rsidR="0012624C" w:rsidRDefault="004345B3" w:rsidP="003E548D">
      <w:pPr>
        <w:pStyle w:val="Heading2"/>
      </w:pPr>
      <w:bookmarkStart w:id="16" w:name="_Toc215817298"/>
      <w:r>
        <w:lastRenderedPageBreak/>
        <w:t>Annotated s</w:t>
      </w:r>
      <w:r w:rsidR="00F25C9E">
        <w:t>tudent</w:t>
      </w:r>
      <w:r>
        <w:t xml:space="preserve"> work sample</w:t>
      </w:r>
      <w:r w:rsidR="004009F2">
        <w:t xml:space="preserve"> – </w:t>
      </w:r>
      <w:r w:rsidR="00F07069">
        <w:t>Part A</w:t>
      </w:r>
      <w:bookmarkEnd w:id="16"/>
    </w:p>
    <w:p w14:paraId="6F487692" w14:textId="497E88AC" w:rsidR="005E4F84" w:rsidRPr="005E4F84" w:rsidRDefault="27C083B0" w:rsidP="005E4F84">
      <w:pPr>
        <w:pStyle w:val="FeatureBox2"/>
      </w:pPr>
      <w:r w:rsidRPr="6230A30D">
        <w:rPr>
          <w:rFonts w:eastAsia="Arial"/>
          <w:b/>
          <w:bCs/>
          <w:szCs w:val="22"/>
        </w:rPr>
        <w:t>Teacher note</w:t>
      </w:r>
      <w:r w:rsidRPr="6230A30D">
        <w:rPr>
          <w:rFonts w:eastAsia="Arial"/>
          <w:szCs w:val="22"/>
        </w:rPr>
        <w:t xml:space="preserve">: </w:t>
      </w:r>
      <w:r w:rsidR="00EE3B98" w:rsidRPr="00EE3B98">
        <w:rPr>
          <w:rFonts w:eastAsia="Arial"/>
          <w:szCs w:val="22"/>
        </w:rPr>
        <w:t>the following annotated work sample is designed to provide one example of a completed composition that aligns with Part A assessment task requirements. It is not designed to be an example of exemplary student work. It is indicative of a C</w:t>
      </w:r>
      <w:r w:rsidR="00220B62">
        <w:rPr>
          <w:rFonts w:eastAsia="Arial"/>
          <w:szCs w:val="22"/>
        </w:rPr>
        <w:t>-</w:t>
      </w:r>
      <w:r w:rsidR="00EE3B98" w:rsidRPr="00EE3B98">
        <w:rPr>
          <w:rFonts w:eastAsia="Arial"/>
          <w:szCs w:val="22"/>
        </w:rPr>
        <w:t>range response.</w:t>
      </w:r>
    </w:p>
    <w:p w14:paraId="049BF2D8" w14:textId="0B812196" w:rsidR="00C438B4" w:rsidRDefault="00C438B4" w:rsidP="00C438B4">
      <w:pPr>
        <w:pStyle w:val="Caption"/>
      </w:pPr>
      <w:r>
        <w:t xml:space="preserve">Table </w:t>
      </w:r>
      <w:r>
        <w:fldChar w:fldCharType="begin"/>
      </w:r>
      <w:r>
        <w:instrText xml:space="preserve"> SEQ Table \* ARABIC </w:instrText>
      </w:r>
      <w:r>
        <w:fldChar w:fldCharType="separate"/>
      </w:r>
      <w:r>
        <w:rPr>
          <w:noProof/>
        </w:rPr>
        <w:t>1</w:t>
      </w:r>
      <w:r>
        <w:rPr>
          <w:noProof/>
        </w:rPr>
        <w:fldChar w:fldCharType="end"/>
      </w:r>
      <w:r>
        <w:t xml:space="preserve"> – </w:t>
      </w:r>
      <w:r w:rsidR="00430E27">
        <w:t>student</w:t>
      </w:r>
      <w:r>
        <w:t xml:space="preserve"> work sample </w:t>
      </w:r>
      <w:r w:rsidR="00430E27">
        <w:t xml:space="preserve">annotations for Part A </w:t>
      </w:r>
      <w:r>
        <w:t>– discursive response</w:t>
      </w:r>
    </w:p>
    <w:tbl>
      <w:tblPr>
        <w:tblStyle w:val="Tableheader"/>
        <w:tblW w:w="5000" w:type="pct"/>
        <w:tblLayout w:type="fixed"/>
        <w:tblLook w:val="04A0" w:firstRow="1" w:lastRow="0" w:firstColumn="1" w:lastColumn="0" w:noHBand="0" w:noVBand="1"/>
        <w:tblDescription w:val="Student work sample outlining annotations in relation to the marking criteria and suggestions for feedforward and skill development. "/>
      </w:tblPr>
      <w:tblGrid>
        <w:gridCol w:w="4855"/>
        <w:gridCol w:w="4855"/>
        <w:gridCol w:w="4852"/>
      </w:tblGrid>
      <w:tr w:rsidR="00356C3A" w14:paraId="25A16EA8" w14:textId="77777777" w:rsidTr="00DE387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454CA5DF" w14:textId="77777777" w:rsidR="00356C3A" w:rsidRPr="0022348C" w:rsidRDefault="00356C3A">
            <w:r w:rsidRPr="0022348C">
              <w:t>Student work sample</w:t>
            </w:r>
          </w:p>
        </w:tc>
        <w:tc>
          <w:tcPr>
            <w:tcW w:w="1667" w:type="pct"/>
          </w:tcPr>
          <w:p w14:paraId="288425AB" w14:textId="77777777" w:rsidR="00356C3A" w:rsidRPr="0022348C" w:rsidRDefault="00356C3A">
            <w:pPr>
              <w:cnfStyle w:val="100000000000" w:firstRow="1" w:lastRow="0" w:firstColumn="0" w:lastColumn="0" w:oddVBand="0" w:evenVBand="0" w:oddHBand="0" w:evenHBand="0" w:firstRowFirstColumn="0" w:firstRowLastColumn="0" w:lastRowFirstColumn="0" w:lastRowLastColumn="0"/>
            </w:pPr>
            <w:r w:rsidRPr="005B47B3">
              <w:t>Annotations in relation to the marking criteria</w:t>
            </w:r>
          </w:p>
        </w:tc>
        <w:tc>
          <w:tcPr>
            <w:tcW w:w="1666" w:type="pct"/>
          </w:tcPr>
          <w:p w14:paraId="70A5D9CD" w14:textId="77777777" w:rsidR="00356C3A" w:rsidRPr="0022348C" w:rsidRDefault="00356C3A">
            <w:pPr>
              <w:cnfStyle w:val="100000000000" w:firstRow="1" w:lastRow="0" w:firstColumn="0" w:lastColumn="0" w:oddVBand="0" w:evenVBand="0" w:oddHBand="0" w:evenHBand="0" w:firstRowFirstColumn="0" w:firstRowLastColumn="0" w:lastRowFirstColumn="0" w:lastRowLastColumn="0"/>
            </w:pPr>
            <w:r w:rsidRPr="00002138">
              <w:t>Suggestions for feedforward and skill development</w:t>
            </w:r>
          </w:p>
        </w:tc>
      </w:tr>
      <w:tr w:rsidR="00356C3A" w14:paraId="20744FB1" w14:textId="77777777" w:rsidTr="00DE38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7D87A01C" w14:textId="7BC63B74" w:rsidR="00BE5C5E" w:rsidRPr="00BE5C5E" w:rsidRDefault="00BE5C5E" w:rsidP="00BE5C5E">
            <w:pPr>
              <w:rPr>
                <w:b w:val="0"/>
                <w:bCs/>
              </w:rPr>
            </w:pPr>
            <w:r w:rsidRPr="00BE5C5E">
              <w:rPr>
                <w:b w:val="0"/>
                <w:bCs/>
              </w:rPr>
              <w:t>What do you want to do with your life?</w:t>
            </w:r>
          </w:p>
          <w:p w14:paraId="57163BBF" w14:textId="38356B78" w:rsidR="00BE5C5E" w:rsidRPr="00BE5C5E" w:rsidRDefault="00BE5C5E" w:rsidP="00BE5C5E">
            <w:pPr>
              <w:rPr>
                <w:b w:val="0"/>
                <w:bCs/>
              </w:rPr>
            </w:pPr>
            <w:r w:rsidRPr="00BE5C5E">
              <w:rPr>
                <w:b w:val="0"/>
                <w:bCs/>
              </w:rPr>
              <w:t xml:space="preserve">The </w:t>
            </w:r>
            <w:r w:rsidR="00841270">
              <w:rPr>
                <w:b w:val="0"/>
                <w:bCs/>
              </w:rPr>
              <w:t>c</w:t>
            </w:r>
            <w:r w:rsidRPr="00BE5C5E">
              <w:rPr>
                <w:b w:val="0"/>
                <w:bCs/>
              </w:rPr>
              <w:t>areer</w:t>
            </w:r>
            <w:r w:rsidR="005F11E8">
              <w:rPr>
                <w:b w:val="0"/>
                <w:bCs/>
              </w:rPr>
              <w:t>s</w:t>
            </w:r>
            <w:r w:rsidRPr="00BE5C5E">
              <w:rPr>
                <w:b w:val="0"/>
                <w:bCs/>
              </w:rPr>
              <w:t xml:space="preserve"> </w:t>
            </w:r>
            <w:r w:rsidR="00841270">
              <w:rPr>
                <w:b w:val="0"/>
                <w:bCs/>
              </w:rPr>
              <w:t>a</w:t>
            </w:r>
            <w:r w:rsidRPr="00BE5C5E">
              <w:rPr>
                <w:b w:val="0"/>
                <w:bCs/>
              </w:rPr>
              <w:t>dvis</w:t>
            </w:r>
            <w:r w:rsidR="00841270">
              <w:rPr>
                <w:b w:val="0"/>
                <w:bCs/>
              </w:rPr>
              <w:t>o</w:t>
            </w:r>
            <w:r w:rsidRPr="00BE5C5E">
              <w:rPr>
                <w:b w:val="0"/>
                <w:bCs/>
              </w:rPr>
              <w:t>r looked at me across his desk, fading posters for TAFE courses clinging to the wall behind him. I don’t know why he was asking me that, after all he was wearing brown shorts and scuffed shoes that looked like they had come out of the</w:t>
            </w:r>
            <w:r w:rsidR="00D926C5">
              <w:rPr>
                <w:b w:val="0"/>
                <w:bCs/>
              </w:rPr>
              <w:t xml:space="preserve"> ’</w:t>
            </w:r>
            <w:r w:rsidRPr="00BE5C5E">
              <w:rPr>
                <w:b w:val="0"/>
                <w:bCs/>
              </w:rPr>
              <w:t xml:space="preserve">90s. But he was staring at me </w:t>
            </w:r>
            <w:proofErr w:type="gramStart"/>
            <w:r w:rsidRPr="00BE5C5E">
              <w:rPr>
                <w:b w:val="0"/>
                <w:bCs/>
              </w:rPr>
              <w:t>really intensely</w:t>
            </w:r>
            <w:proofErr w:type="gramEnd"/>
            <w:r w:rsidRPr="00BE5C5E">
              <w:rPr>
                <w:b w:val="0"/>
                <w:bCs/>
              </w:rPr>
              <w:t xml:space="preserve">. </w:t>
            </w:r>
            <w:r w:rsidR="00D926C5">
              <w:rPr>
                <w:b w:val="0"/>
                <w:bCs/>
              </w:rPr>
              <w:t>‘</w:t>
            </w:r>
            <w:r w:rsidRPr="00BE5C5E">
              <w:rPr>
                <w:b w:val="0"/>
                <w:bCs/>
              </w:rPr>
              <w:t>Um</w:t>
            </w:r>
            <w:r w:rsidR="00D926C5">
              <w:rPr>
                <w:b w:val="0"/>
                <w:bCs/>
              </w:rPr>
              <w:t> </w:t>
            </w:r>
            <w:r w:rsidRPr="00BE5C5E">
              <w:rPr>
                <w:b w:val="0"/>
                <w:bCs/>
              </w:rPr>
              <w:t>…’ I mumbled.</w:t>
            </w:r>
          </w:p>
          <w:p w14:paraId="0AFEE5AF" w14:textId="77777777" w:rsidR="00BE5C5E" w:rsidRPr="00BE5C5E" w:rsidRDefault="00BE5C5E" w:rsidP="00BE5C5E">
            <w:pPr>
              <w:rPr>
                <w:b w:val="0"/>
                <w:bCs/>
              </w:rPr>
            </w:pPr>
            <w:r w:rsidRPr="00BE5C5E">
              <w:rPr>
                <w:b w:val="0"/>
                <w:bCs/>
              </w:rPr>
              <w:t>Luckily the bell rang and I left his office. But later that day I remembered his question, and I thought:</w:t>
            </w:r>
          </w:p>
          <w:p w14:paraId="6889995F" w14:textId="6FBE0F23" w:rsidR="00356C3A" w:rsidRPr="00BB7DD3" w:rsidRDefault="00BE5C5E" w:rsidP="00BE5C5E">
            <w:pPr>
              <w:rPr>
                <w:b w:val="0"/>
                <w:bCs/>
                <w:highlight w:val="yellow"/>
              </w:rPr>
            </w:pPr>
            <w:r w:rsidRPr="00BE5C5E">
              <w:rPr>
                <w:b w:val="0"/>
                <w:bCs/>
              </w:rPr>
              <w:lastRenderedPageBreak/>
              <w:t>What do I want to do with my life?</w:t>
            </w:r>
          </w:p>
        </w:tc>
        <w:tc>
          <w:tcPr>
            <w:tcW w:w="1667" w:type="pct"/>
          </w:tcPr>
          <w:p w14:paraId="53533671" w14:textId="1635A877" w:rsidR="004F07FB" w:rsidRDefault="004F07FB" w:rsidP="004F07FB">
            <w:pPr>
              <w:spacing w:after="0"/>
              <w:cnfStyle w:val="000000100000" w:firstRow="0" w:lastRow="0" w:firstColumn="0" w:lastColumn="0" w:oddVBand="0" w:evenVBand="0" w:oddHBand="1" w:evenHBand="0" w:firstRowFirstColumn="0" w:firstRowLastColumn="0" w:lastRowFirstColumn="0" w:lastRowLastColumn="0"/>
            </w:pPr>
            <w:r>
              <w:lastRenderedPageBreak/>
              <w:t xml:space="preserve">The opening rhetorical question and </w:t>
            </w:r>
            <w:r w:rsidR="00133224">
              <w:t>personal anecdote</w:t>
            </w:r>
            <w:r>
              <w:t xml:space="preserve"> of the </w:t>
            </w:r>
            <w:r w:rsidR="00133224">
              <w:t>C</w:t>
            </w:r>
            <w:r>
              <w:t xml:space="preserve">areers </w:t>
            </w:r>
            <w:r w:rsidR="00133224">
              <w:t>A</w:t>
            </w:r>
            <w:r>
              <w:t>dvis</w:t>
            </w:r>
            <w:r w:rsidR="005F11E8">
              <w:t>e</w:t>
            </w:r>
            <w:r>
              <w:t>r</w:t>
            </w:r>
            <w:r w:rsidR="00133224">
              <w:t>’s</w:t>
            </w:r>
            <w:r>
              <w:t xml:space="preserve"> room </w:t>
            </w:r>
            <w:r w:rsidR="003A46DD">
              <w:t>demonstrates a sound understanding of discursive form.</w:t>
            </w:r>
            <w:r>
              <w:t xml:space="preserve"> </w:t>
            </w:r>
            <w:r w:rsidR="003A46DD">
              <w:t xml:space="preserve">The introduction </w:t>
            </w:r>
            <w:r>
              <w:t xml:space="preserve">creates a setting and </w:t>
            </w:r>
            <w:r w:rsidR="009A63A7">
              <w:t>establishes an</w:t>
            </w:r>
            <w:r>
              <w:t xml:space="preserve"> issue that would be of interest to young people</w:t>
            </w:r>
            <w:r w:rsidR="00757A44">
              <w:t xml:space="preserve"> </w:t>
            </w:r>
            <w:r>
              <w:t>who are the target audience of this piece.</w:t>
            </w:r>
          </w:p>
          <w:p w14:paraId="3A5C7906" w14:textId="690D489D" w:rsidR="004F07FB" w:rsidRDefault="003A46DD" w:rsidP="004F07FB">
            <w:pPr>
              <w:spacing w:after="0"/>
              <w:cnfStyle w:val="000000100000" w:firstRow="0" w:lastRow="0" w:firstColumn="0" w:lastColumn="0" w:oddVBand="0" w:evenVBand="0" w:oddHBand="1" w:evenHBand="0" w:firstRowFirstColumn="0" w:firstRowLastColumn="0" w:lastRowFirstColumn="0" w:lastRowLastColumn="0"/>
            </w:pPr>
            <w:r w:rsidRPr="003A46DD">
              <w:t xml:space="preserve">The repetition of ‘what do </w:t>
            </w:r>
            <w:r w:rsidR="008C461D">
              <w:t>I</w:t>
            </w:r>
            <w:r w:rsidR="008C461D" w:rsidRPr="003A46DD">
              <w:t xml:space="preserve"> </w:t>
            </w:r>
            <w:r w:rsidRPr="003A46DD">
              <w:t xml:space="preserve">want to do with </w:t>
            </w:r>
            <w:r w:rsidR="008C461D">
              <w:t xml:space="preserve">my </w:t>
            </w:r>
            <w:r w:rsidRPr="003A46DD">
              <w:t xml:space="preserve">life’ clearly establishes </w:t>
            </w:r>
            <w:r w:rsidR="003A3147">
              <w:t xml:space="preserve">the central idea, </w:t>
            </w:r>
            <w:r w:rsidRPr="003A46DD">
              <w:t>which is explored later in the response.</w:t>
            </w:r>
            <w:r>
              <w:t xml:space="preserve"> The</w:t>
            </w:r>
            <w:r w:rsidR="004F07FB">
              <w:t xml:space="preserve"> use of repetition is a clear cohesive device</w:t>
            </w:r>
            <w:r w:rsidR="00816A57">
              <w:t xml:space="preserve"> that </w:t>
            </w:r>
            <w:r w:rsidR="004F07FB">
              <w:t>emphasis</w:t>
            </w:r>
            <w:r w:rsidR="00816A57">
              <w:t>es</w:t>
            </w:r>
            <w:r w:rsidR="004F07FB">
              <w:t xml:space="preserve"> this important issue in the lives of </w:t>
            </w:r>
            <w:r w:rsidR="004F07FB">
              <w:lastRenderedPageBreak/>
              <w:t>young people.</w:t>
            </w:r>
          </w:p>
          <w:p w14:paraId="6E244996" w14:textId="3DEA0926" w:rsidR="00356C3A" w:rsidRPr="0037456B" w:rsidRDefault="003A46DD" w:rsidP="004F07FB">
            <w:pPr>
              <w:spacing w:after="0"/>
              <w:cnfStyle w:val="000000100000" w:firstRow="0" w:lastRow="0" w:firstColumn="0" w:lastColumn="0" w:oddVBand="0" w:evenVBand="0" w:oddHBand="1" w:evenHBand="0" w:firstRowFirstColumn="0" w:firstRowLastColumn="0" w:lastRowFirstColumn="0" w:lastRowLastColumn="0"/>
            </w:pPr>
            <w:r>
              <w:t>The introduction demonstrates s</w:t>
            </w:r>
            <w:r w:rsidR="000309C2">
              <w:t>ound control of language and structure</w:t>
            </w:r>
            <w:r w:rsidR="009A63A7">
              <w:t>. Some errors in spelling (‘career advisor’ instead of Careers Advis</w:t>
            </w:r>
            <w:r w:rsidR="00841270">
              <w:t>e</w:t>
            </w:r>
            <w:r w:rsidR="009A63A7">
              <w:t>r) and punctuation (missing comma in ‘Luckily the bell rang and I left his office.’)</w:t>
            </w:r>
            <w:r>
              <w:t xml:space="preserve"> are evident.</w:t>
            </w:r>
          </w:p>
        </w:tc>
        <w:tc>
          <w:tcPr>
            <w:tcW w:w="1666" w:type="pct"/>
          </w:tcPr>
          <w:p w14:paraId="73F0EBEF" w14:textId="22AEAE1D" w:rsidR="0067361B" w:rsidRDefault="0067361B" w:rsidP="0067361B">
            <w:pPr>
              <w:spacing w:after="0"/>
              <w:cnfStyle w:val="000000100000" w:firstRow="0" w:lastRow="0" w:firstColumn="0" w:lastColumn="0" w:oddVBand="0" w:evenVBand="0" w:oddHBand="1" w:evenHBand="0" w:firstRowFirstColumn="0" w:firstRowLastColumn="0" w:lastRowFirstColumn="0" w:lastRowLastColumn="0"/>
            </w:pPr>
            <w:r>
              <w:lastRenderedPageBreak/>
              <w:t xml:space="preserve">The </w:t>
            </w:r>
            <w:r w:rsidR="00133224">
              <w:t>register</w:t>
            </w:r>
            <w:r>
              <w:t xml:space="preserve"> is </w:t>
            </w:r>
            <w:r w:rsidR="00133224">
              <w:t>conversational and</w:t>
            </w:r>
            <w:r>
              <w:t xml:space="preserve"> informal</w:t>
            </w:r>
            <w:r w:rsidR="00133224">
              <w:t>,</w:t>
            </w:r>
            <w:r>
              <w:t xml:space="preserve"> which </w:t>
            </w:r>
            <w:r w:rsidR="00133224">
              <w:t>is</w:t>
            </w:r>
            <w:r>
              <w:t xml:space="preserve"> not </w:t>
            </w:r>
            <w:r w:rsidR="00133224">
              <w:t>wholly</w:t>
            </w:r>
            <w:r>
              <w:t xml:space="preserve"> appropriate for the audience</w:t>
            </w:r>
            <w:r w:rsidR="00F15888">
              <w:t xml:space="preserve"> and context</w:t>
            </w:r>
            <w:r>
              <w:t xml:space="preserve"> of </w:t>
            </w:r>
            <w:r w:rsidR="00F15888">
              <w:t>an</w:t>
            </w:r>
            <w:r>
              <w:t xml:space="preserve"> online literary magazine.</w:t>
            </w:r>
          </w:p>
          <w:p w14:paraId="26E5D45E" w14:textId="727A9F91" w:rsidR="0067361B" w:rsidRDefault="0067361B" w:rsidP="0067361B">
            <w:pPr>
              <w:spacing w:after="0"/>
              <w:cnfStyle w:val="000000100000" w:firstRow="0" w:lastRow="0" w:firstColumn="0" w:lastColumn="0" w:oddVBand="0" w:evenVBand="0" w:oddHBand="1" w:evenHBand="0" w:firstRowFirstColumn="0" w:firstRowLastColumn="0" w:lastRowFirstColumn="0" w:lastRowLastColumn="0"/>
            </w:pPr>
            <w:r>
              <w:t xml:space="preserve">The </w:t>
            </w:r>
            <w:r w:rsidR="00133224">
              <w:t>theme</w:t>
            </w:r>
            <w:r>
              <w:t xml:space="preserve"> of the ‘power of language’ </w:t>
            </w:r>
            <w:r w:rsidR="00133224">
              <w:t>could be emphasised</w:t>
            </w:r>
            <w:r>
              <w:t xml:space="preserve"> </w:t>
            </w:r>
            <w:r w:rsidR="00133224">
              <w:t>further</w:t>
            </w:r>
            <w:r>
              <w:t xml:space="preserve"> in the introduction.</w:t>
            </w:r>
            <w:r w:rsidR="00AC2FC2">
              <w:t xml:space="preserve"> </w:t>
            </w:r>
            <w:r w:rsidR="003A46DD">
              <w:t>This could be achieved by</w:t>
            </w:r>
            <w:r w:rsidR="00916FAC">
              <w:t xml:space="preserve"> more explicitly emphasising the impact </w:t>
            </w:r>
            <w:r w:rsidR="003A46DD">
              <w:t>of language used to talk to young people about their future</w:t>
            </w:r>
            <w:r w:rsidR="00916FAC">
              <w:t>.</w:t>
            </w:r>
          </w:p>
          <w:p w14:paraId="4A8D8904" w14:textId="44CF8F4E" w:rsidR="00356C3A" w:rsidRPr="00C623A5" w:rsidRDefault="0067361B" w:rsidP="292AE571">
            <w:pPr>
              <w:spacing w:after="0"/>
              <w:cnfStyle w:val="000000100000" w:firstRow="0" w:lastRow="0" w:firstColumn="0" w:lastColumn="0" w:oddVBand="0" w:evenVBand="0" w:oddHBand="1" w:evenHBand="0" w:firstRowFirstColumn="0" w:firstRowLastColumn="0" w:lastRowFirstColumn="0" w:lastRowLastColumn="0"/>
              <w:rPr>
                <w:highlight w:val="yellow"/>
              </w:rPr>
            </w:pPr>
            <w:r>
              <w:t xml:space="preserve">The opening could be strengthened by making the connection with the </w:t>
            </w:r>
            <w:r w:rsidR="00133224">
              <w:t>anecdote</w:t>
            </w:r>
            <w:r>
              <w:t xml:space="preserve"> of this individual</w:t>
            </w:r>
            <w:r w:rsidR="00133224">
              <w:t xml:space="preserve">’s </w:t>
            </w:r>
            <w:r>
              <w:t>life and the wider world</w:t>
            </w:r>
            <w:r w:rsidR="00816A57">
              <w:t xml:space="preserve"> clearer</w:t>
            </w:r>
            <w:r>
              <w:t xml:space="preserve">. </w:t>
            </w:r>
            <w:r>
              <w:lastRenderedPageBreak/>
              <w:t>Why should the reader care?</w:t>
            </w:r>
          </w:p>
          <w:p w14:paraId="6C5F5608" w14:textId="3ED4767C" w:rsidR="00356C3A" w:rsidRPr="00C623A5" w:rsidRDefault="3C790DC8" w:rsidP="0067361B">
            <w:pPr>
              <w:spacing w:after="0"/>
              <w:cnfStyle w:val="000000100000" w:firstRow="0" w:lastRow="0" w:firstColumn="0" w:lastColumn="0" w:oddVBand="0" w:evenVBand="0" w:oddHBand="1" w:evenHBand="0" w:firstRowFirstColumn="0" w:firstRowLastColumn="0" w:lastRowFirstColumn="0" w:lastRowLastColumn="0"/>
            </w:pPr>
            <w:r>
              <w:t>One suggestion</w:t>
            </w:r>
            <w:r w:rsidR="4F459304">
              <w:t xml:space="preserve"> </w:t>
            </w:r>
            <w:r w:rsidR="174A0A45">
              <w:t>is</w:t>
            </w:r>
            <w:r w:rsidR="4F459304">
              <w:t xml:space="preserve"> to </w:t>
            </w:r>
            <w:r w:rsidR="1C51E085">
              <w:t>include</w:t>
            </w:r>
            <w:r w:rsidR="4F459304">
              <w:t xml:space="preserve"> the persona’s thoughts</w:t>
            </w:r>
            <w:r w:rsidR="298D6536">
              <w:t xml:space="preserve">, after he mumbles ‘Um’. An example </w:t>
            </w:r>
            <w:r w:rsidR="61795694">
              <w:t>might be</w:t>
            </w:r>
            <w:r w:rsidR="298D6536">
              <w:t>:</w:t>
            </w:r>
            <w:r w:rsidR="4F459304">
              <w:t xml:space="preserve"> ‘The power of his question echoed through my mind. What</w:t>
            </w:r>
            <w:r w:rsidR="00853572">
              <w:t xml:space="preserve"> </w:t>
            </w:r>
            <w:r w:rsidR="00853572" w:rsidRPr="00225DD3">
              <w:rPr>
                <w:b/>
                <w:bCs/>
              </w:rPr>
              <w:t>do</w:t>
            </w:r>
            <w:r w:rsidR="4F459304">
              <w:t xml:space="preserve"> I want to do with my life? This is a decision that faces all young people,</w:t>
            </w:r>
            <w:r w:rsidR="43407C00">
              <w:t xml:space="preserve"> but </w:t>
            </w:r>
            <w:r w:rsidR="3407E08C">
              <w:t>all I could do was stammer and stumble out of the room.’</w:t>
            </w:r>
          </w:p>
        </w:tc>
      </w:tr>
      <w:tr w:rsidR="00356C3A" w14:paraId="26A8DA21" w14:textId="77777777" w:rsidTr="00DE38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2A38009B" w14:textId="4AEB9DFC" w:rsidR="00356C3A" w:rsidRPr="00BB7DD3" w:rsidRDefault="00BE5C5E" w:rsidP="003C4216">
            <w:pPr>
              <w:rPr>
                <w:b w:val="0"/>
                <w:bCs/>
                <w:highlight w:val="yellow"/>
              </w:rPr>
            </w:pPr>
            <w:r w:rsidRPr="00BE5C5E">
              <w:rPr>
                <w:b w:val="0"/>
                <w:bCs/>
              </w:rPr>
              <w:lastRenderedPageBreak/>
              <w:t>Well, mostly I want to sit on the headland watching the waves roll in, drinking my morning coffee and listening to the old blokes grumble about the ‘</w:t>
            </w:r>
            <w:proofErr w:type="spellStart"/>
            <w:r w:rsidRPr="00BE5C5E">
              <w:rPr>
                <w:b w:val="0"/>
                <w:bCs/>
              </w:rPr>
              <w:t>grommits</w:t>
            </w:r>
            <w:proofErr w:type="spellEnd"/>
            <w:r w:rsidRPr="00BE5C5E">
              <w:rPr>
                <w:b w:val="0"/>
                <w:bCs/>
              </w:rPr>
              <w:t xml:space="preserve"> and their bloody drop ins’ before dawn. I love surfing and </w:t>
            </w:r>
            <w:r w:rsidR="00C710EC">
              <w:rPr>
                <w:b w:val="0"/>
                <w:bCs/>
              </w:rPr>
              <w:t>i</w:t>
            </w:r>
            <w:r w:rsidRPr="00BE5C5E">
              <w:rPr>
                <w:b w:val="0"/>
                <w:bCs/>
              </w:rPr>
              <w:t xml:space="preserve">t’d be great to just spend all day out behind the breakers, without having to rush to the next class, to work or to school. When I go </w:t>
            </w:r>
            <w:proofErr w:type="gramStart"/>
            <w:r w:rsidRPr="00BE5C5E">
              <w:rPr>
                <w:b w:val="0"/>
                <w:bCs/>
              </w:rPr>
              <w:t>surfing</w:t>
            </w:r>
            <w:proofErr w:type="gramEnd"/>
            <w:r w:rsidRPr="00BE5C5E">
              <w:rPr>
                <w:b w:val="0"/>
                <w:bCs/>
              </w:rPr>
              <w:t xml:space="preserve"> I can smell the salty </w:t>
            </w:r>
            <w:proofErr w:type="gramStart"/>
            <w:r w:rsidRPr="00BE5C5E">
              <w:rPr>
                <w:b w:val="0"/>
                <w:bCs/>
              </w:rPr>
              <w:t>air</w:t>
            </w:r>
            <w:proofErr w:type="gramEnd"/>
            <w:r w:rsidRPr="00BE5C5E">
              <w:rPr>
                <w:b w:val="0"/>
                <w:bCs/>
              </w:rPr>
              <w:t xml:space="preserve"> and I can hear the waves crashing on the rocks and the sand.</w:t>
            </w:r>
          </w:p>
        </w:tc>
        <w:tc>
          <w:tcPr>
            <w:tcW w:w="1667" w:type="pct"/>
          </w:tcPr>
          <w:p w14:paraId="703FD30B" w14:textId="71C4AD6E" w:rsidR="003E06F9" w:rsidRDefault="003E06F9" w:rsidP="003E06F9">
            <w:pPr>
              <w:cnfStyle w:val="000000010000" w:firstRow="0" w:lastRow="0" w:firstColumn="0" w:lastColumn="0" w:oddVBand="0" w:evenVBand="0" w:oddHBand="0" w:evenHBand="1" w:firstRowFirstColumn="0" w:firstRowLastColumn="0" w:lastRowFirstColumn="0" w:lastRowLastColumn="0"/>
            </w:pPr>
            <w:r>
              <w:t xml:space="preserve">Personal pronouns are used to connect to the </w:t>
            </w:r>
            <w:r w:rsidR="00F15888">
              <w:t>audience</w:t>
            </w:r>
            <w:r>
              <w:t>.</w:t>
            </w:r>
          </w:p>
          <w:p w14:paraId="0B93156B" w14:textId="46175D68" w:rsidR="001C1871" w:rsidRDefault="003E06F9" w:rsidP="003E06F9">
            <w:pPr>
              <w:cnfStyle w:val="000000010000" w:firstRow="0" w:lastRow="0" w:firstColumn="0" w:lastColumn="0" w:oddVBand="0" w:evenVBand="0" w:oddHBand="0" w:evenHBand="1" w:firstRowFirstColumn="0" w:firstRowLastColumn="0" w:lastRowFirstColumn="0" w:lastRowLastColumn="0"/>
            </w:pPr>
            <w:r>
              <w:t xml:space="preserve">The use of an anecdote creates a sense of calm and contentment, in contrast to the pressure created by career expectations. The use of surfing slang sets the scene specifically in the </w:t>
            </w:r>
            <w:r w:rsidR="00F15888">
              <w:t>audience’s</w:t>
            </w:r>
            <w:r>
              <w:t xml:space="preserve"> mind.</w:t>
            </w:r>
            <w:r w:rsidR="00111BA8">
              <w:t xml:space="preserve"> The use of Australian vernacular and colloquialisms creates a personal voice.</w:t>
            </w:r>
          </w:p>
          <w:p w14:paraId="5B902F3A" w14:textId="6BADA3E1" w:rsidR="003E06F9" w:rsidRDefault="001C1871" w:rsidP="003E06F9">
            <w:pPr>
              <w:cnfStyle w:val="000000010000" w:firstRow="0" w:lastRow="0" w:firstColumn="0" w:lastColumn="0" w:oddVBand="0" w:evenVBand="0" w:oddHBand="0" w:evenHBand="1" w:firstRowFirstColumn="0" w:firstRowLastColumn="0" w:lastRowFirstColumn="0" w:lastRowLastColumn="0"/>
            </w:pPr>
            <w:r>
              <w:t xml:space="preserve">This paragraph suggests that the speaker </w:t>
            </w:r>
            <w:r>
              <w:lastRenderedPageBreak/>
              <w:t xml:space="preserve">wants to </w:t>
            </w:r>
            <w:r w:rsidR="00111BA8">
              <w:t>live their life to the full and enjoy the moment. However</w:t>
            </w:r>
            <w:r w:rsidR="0038743B">
              <w:t>,</w:t>
            </w:r>
            <w:r w:rsidR="00111BA8">
              <w:t xml:space="preserve"> this is not explicitly stated. </w:t>
            </w:r>
            <w:r w:rsidR="00916FAC">
              <w:t xml:space="preserve">The central idea of what the speaker wants to do with their life is </w:t>
            </w:r>
            <w:r w:rsidR="00111BA8">
              <w:t xml:space="preserve">therefore </w:t>
            </w:r>
            <w:r w:rsidR="00916FAC">
              <w:t>explored implicitly.</w:t>
            </w:r>
          </w:p>
          <w:p w14:paraId="60E451FF" w14:textId="2046B7CB" w:rsidR="00356C3A" w:rsidRPr="00CE335C" w:rsidRDefault="00312C87" w:rsidP="003E06F9">
            <w:pPr>
              <w:cnfStyle w:val="000000010000" w:firstRow="0" w:lastRow="0" w:firstColumn="0" w:lastColumn="0" w:oddVBand="0" w:evenVBand="0" w:oddHBand="0" w:evenHBand="1" w:firstRowFirstColumn="0" w:firstRowLastColumn="0" w:lastRowFirstColumn="0" w:lastRowLastColumn="0"/>
            </w:pPr>
            <w:r>
              <w:t>Sensory i</w:t>
            </w:r>
            <w:r w:rsidR="003E06F9">
              <w:t xml:space="preserve">magery of the beach is created through </w:t>
            </w:r>
            <w:r w:rsidR="00813229">
              <w:t>visual, olfactory and auditory imagery</w:t>
            </w:r>
            <w:r w:rsidR="003E06F9">
              <w:t>.</w:t>
            </w:r>
            <w:r w:rsidR="00CE335C">
              <w:t xml:space="preserve"> </w:t>
            </w:r>
            <w:r w:rsidR="00F15888">
              <w:t>Sound</w:t>
            </w:r>
            <w:r w:rsidR="003E06F9">
              <w:t xml:space="preserve"> use of </w:t>
            </w:r>
            <w:r w:rsidR="00660BF5">
              <w:t xml:space="preserve">descriptive </w:t>
            </w:r>
            <w:r w:rsidR="004E0362">
              <w:t>details</w:t>
            </w:r>
            <w:r w:rsidR="00EF0517">
              <w:t xml:space="preserve"> evident </w:t>
            </w:r>
            <w:r w:rsidR="003E06F9">
              <w:t>through most of this paragraph.</w:t>
            </w:r>
            <w:r w:rsidR="006010E1">
              <w:t xml:space="preserve"> </w:t>
            </w:r>
            <w:r w:rsidR="00EF0517">
              <w:t>A</w:t>
            </w:r>
            <w:r w:rsidR="006010E1">
              <w:t>t times</w:t>
            </w:r>
            <w:r w:rsidR="00EF0517">
              <w:t>, however,</w:t>
            </w:r>
            <w:r w:rsidR="006010E1">
              <w:t xml:space="preserve"> the descriptions </w:t>
            </w:r>
            <w:r w:rsidR="00EF0517">
              <w:t>verge on</w:t>
            </w:r>
            <w:r w:rsidR="006010E1">
              <w:t xml:space="preserve"> </w:t>
            </w:r>
            <w:r w:rsidR="00363982">
              <w:t>being cliché</w:t>
            </w:r>
            <w:r w:rsidR="006010E1">
              <w:t>.</w:t>
            </w:r>
          </w:p>
        </w:tc>
        <w:tc>
          <w:tcPr>
            <w:tcW w:w="1666" w:type="pct"/>
          </w:tcPr>
          <w:p w14:paraId="4D50BCCD" w14:textId="52AF189E" w:rsidR="00563000" w:rsidRDefault="00563000" w:rsidP="00563000">
            <w:pPr>
              <w:spacing w:after="0"/>
              <w:cnfStyle w:val="000000010000" w:firstRow="0" w:lastRow="0" w:firstColumn="0" w:lastColumn="0" w:oddVBand="0" w:evenVBand="0" w:oddHBand="0" w:evenHBand="1" w:firstRowFirstColumn="0" w:firstRowLastColumn="0" w:lastRowFirstColumn="0" w:lastRowLastColumn="0"/>
            </w:pPr>
            <w:r>
              <w:lastRenderedPageBreak/>
              <w:t xml:space="preserve">The setting shifts from </w:t>
            </w:r>
            <w:r w:rsidR="00312C87">
              <w:t>school to the beach</w:t>
            </w:r>
            <w:r w:rsidR="000B1900">
              <w:t>.</w:t>
            </w:r>
            <w:r>
              <w:t xml:space="preserve"> The </w:t>
            </w:r>
            <w:r w:rsidR="009D5361">
              <w:t>shift in time occurs</w:t>
            </w:r>
            <w:r>
              <w:t xml:space="preserve"> </w:t>
            </w:r>
            <w:r w:rsidR="00C710EC">
              <w:t xml:space="preserve">without </w:t>
            </w:r>
            <w:r w:rsidR="00BB7FF7">
              <w:t>clear</w:t>
            </w:r>
            <w:r w:rsidR="00C710EC">
              <w:t xml:space="preserve"> use of temporal connectives</w:t>
            </w:r>
            <w:r>
              <w:t xml:space="preserve">. </w:t>
            </w:r>
            <w:r w:rsidR="00F25F68">
              <w:t>C</w:t>
            </w:r>
            <w:r w:rsidR="00F25F68" w:rsidRPr="00F25F68">
              <w:t xml:space="preserve">ontrol of structure here could be </w:t>
            </w:r>
            <w:r>
              <w:t>strengthened by including a topic sentence</w:t>
            </w:r>
            <w:r w:rsidR="00326EA6">
              <w:t xml:space="preserve"> </w:t>
            </w:r>
            <w:r w:rsidR="00326EA6" w:rsidRPr="00326EA6">
              <w:t>at the beginning of the paragraph</w:t>
            </w:r>
            <w:r w:rsidR="00326EA6">
              <w:t>,</w:t>
            </w:r>
            <w:r w:rsidR="00C710EC">
              <w:t xml:space="preserve"> for example,</w:t>
            </w:r>
            <w:r>
              <w:t xml:space="preserve"> ‘I want to be in the moment and enjoy </w:t>
            </w:r>
            <w:r w:rsidR="003A46DD">
              <w:t>life to the full</w:t>
            </w:r>
            <w:r w:rsidR="00363982">
              <w:t>’</w:t>
            </w:r>
            <w:r>
              <w:t>.</w:t>
            </w:r>
            <w:r w:rsidR="004E0362">
              <w:t xml:space="preserve"> </w:t>
            </w:r>
            <w:r w:rsidR="00916FAC">
              <w:t>This would strengthen th</w:t>
            </w:r>
            <w:r w:rsidR="00660BF5">
              <w:t>is paragraph’s</w:t>
            </w:r>
            <w:r w:rsidR="00916FAC">
              <w:t xml:space="preserve"> connection to the central thesis </w:t>
            </w:r>
            <w:r w:rsidR="00660BF5">
              <w:t>of the discursive text.</w:t>
            </w:r>
          </w:p>
          <w:p w14:paraId="1B8B5363" w14:textId="593D1E0E" w:rsidR="00530B08" w:rsidRDefault="23337161" w:rsidP="007459F4">
            <w:pPr>
              <w:spacing w:after="0"/>
              <w:cnfStyle w:val="000000010000" w:firstRow="0" w:lastRow="0" w:firstColumn="0" w:lastColumn="0" w:oddVBand="0" w:evenVBand="0" w:oddHBand="0" w:evenHBand="1" w:firstRowFirstColumn="0" w:firstRowLastColumn="0" w:lastRowFirstColumn="0" w:lastRowLastColumn="0"/>
            </w:pPr>
            <w:r>
              <w:t xml:space="preserve">More engaging descriptions could be included to strengthen the personal voice with vivid </w:t>
            </w:r>
            <w:r>
              <w:lastRenderedPageBreak/>
              <w:t>imagery of the beach.</w:t>
            </w:r>
            <w:r w:rsidR="009415E7">
              <w:t xml:space="preserve"> For example, a</w:t>
            </w:r>
            <w:r w:rsidR="009415E7" w:rsidRPr="009415E7">
              <w:t xml:space="preserve">dverbial phrases and cumulative listing </w:t>
            </w:r>
            <w:r w:rsidR="007459F4">
              <w:t>could be used</w:t>
            </w:r>
            <w:r w:rsidR="00635883">
              <w:t>,</w:t>
            </w:r>
            <w:r w:rsidR="007459F4">
              <w:t xml:space="preserve"> as well as </w:t>
            </w:r>
            <w:r w:rsidR="00E46D26">
              <w:t>personification</w:t>
            </w:r>
            <w:r w:rsidR="00530B08">
              <w:t xml:space="preserve"> and more precise diction.</w:t>
            </w:r>
          </w:p>
          <w:p w14:paraId="322A9527" w14:textId="77A5C197" w:rsidR="00356C3A" w:rsidRPr="00CE335C" w:rsidRDefault="00F07069" w:rsidP="007459F4">
            <w:pPr>
              <w:spacing w:after="0"/>
              <w:cnfStyle w:val="000000010000" w:firstRow="0" w:lastRow="0" w:firstColumn="0" w:lastColumn="0" w:oddVBand="0" w:evenVBand="0" w:oddHBand="0" w:evenHBand="1" w:firstRowFirstColumn="0" w:firstRowLastColumn="0" w:lastRowFirstColumn="0" w:lastRowLastColumn="0"/>
            </w:pPr>
            <w:r w:rsidRPr="00F07069">
              <w:t xml:space="preserve">The highly informal register created </w:t>
            </w:r>
            <w:proofErr w:type="gramStart"/>
            <w:r w:rsidRPr="00F07069">
              <w:t>through the use of</w:t>
            </w:r>
            <w:proofErr w:type="gramEnd"/>
            <w:r w:rsidRPr="00F07069">
              <w:t xml:space="preserve"> colloquialisms and contractions (‘it’d be great’) is inappropriate for the intended audience and context</w:t>
            </w:r>
            <w:r>
              <w:t>.</w:t>
            </w:r>
          </w:p>
        </w:tc>
      </w:tr>
      <w:tr w:rsidR="00ED7FB2" w14:paraId="3B9C1F4A" w14:textId="77777777" w:rsidTr="00DE38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6BDB3A52" w14:textId="4FF99A89" w:rsidR="00ED7FB2" w:rsidRPr="00BB7DD3" w:rsidRDefault="00BE5C5E" w:rsidP="00326EA6">
            <w:pPr>
              <w:rPr>
                <w:b w:val="0"/>
                <w:bCs/>
                <w:highlight w:val="yellow"/>
              </w:rPr>
            </w:pPr>
            <w:r w:rsidRPr="00BE5C5E">
              <w:rPr>
                <w:b w:val="0"/>
                <w:bCs/>
              </w:rPr>
              <w:lastRenderedPageBreak/>
              <w:t xml:space="preserve">Sometimes my mates come with me and after a surf we all sit around and talk. These times are </w:t>
            </w:r>
            <w:proofErr w:type="gramStart"/>
            <w:r w:rsidRPr="00BE5C5E">
              <w:rPr>
                <w:b w:val="0"/>
                <w:bCs/>
              </w:rPr>
              <w:t>really great</w:t>
            </w:r>
            <w:proofErr w:type="gramEnd"/>
            <w:r w:rsidRPr="00BE5C5E">
              <w:rPr>
                <w:b w:val="0"/>
                <w:bCs/>
              </w:rPr>
              <w:t xml:space="preserve">. </w:t>
            </w:r>
            <w:r w:rsidR="00081027" w:rsidRPr="00081027">
              <w:rPr>
                <w:b w:val="0"/>
                <w:bCs/>
              </w:rPr>
              <w:t>Driving home my phone connects to the car and a news alert pops up, but I just swipe it away and turn my music up instead</w:t>
            </w:r>
            <w:r w:rsidRPr="00BE5C5E">
              <w:rPr>
                <w:b w:val="0"/>
                <w:bCs/>
              </w:rPr>
              <w:t>.</w:t>
            </w:r>
          </w:p>
        </w:tc>
        <w:tc>
          <w:tcPr>
            <w:tcW w:w="1667" w:type="pct"/>
          </w:tcPr>
          <w:p w14:paraId="1A67B7A0" w14:textId="77777777" w:rsidR="005A6B92" w:rsidRDefault="00326EA6">
            <w:pPr>
              <w:spacing w:after="0"/>
              <w:cnfStyle w:val="000000100000" w:firstRow="0" w:lastRow="0" w:firstColumn="0" w:lastColumn="0" w:oddVBand="0" w:evenVBand="0" w:oddHBand="1" w:evenHBand="0" w:firstRowFirstColumn="0" w:firstRowLastColumn="0" w:lastRowFirstColumn="0" w:lastRowLastColumn="0"/>
            </w:pPr>
            <w:r w:rsidRPr="00326EA6">
              <w:t>The</w:t>
            </w:r>
            <w:r>
              <w:t xml:space="preserve"> </w:t>
            </w:r>
            <w:r w:rsidR="006010E1">
              <w:t>idea</w:t>
            </w:r>
            <w:r>
              <w:t xml:space="preserve"> of personal connection is soundly expressed in this paragraph. </w:t>
            </w:r>
            <w:r w:rsidR="005A6B92">
              <w:t>The idea of friendship being an important value in their life is thus expressed implicitly.</w:t>
            </w:r>
          </w:p>
          <w:p w14:paraId="5459449D" w14:textId="6971DEBE" w:rsidR="00ED7FB2" w:rsidRPr="00C623A5" w:rsidRDefault="007360DB">
            <w:pPr>
              <w:spacing w:after="0"/>
              <w:cnfStyle w:val="000000100000" w:firstRow="0" w:lastRow="0" w:firstColumn="0" w:lastColumn="0" w:oddVBand="0" w:evenVBand="0" w:oddHBand="1" w:evenHBand="0" w:firstRowFirstColumn="0" w:firstRowLastColumn="0" w:lastRowFirstColumn="0" w:lastRowLastColumn="0"/>
              <w:rPr>
                <w:highlight w:val="yellow"/>
              </w:rPr>
            </w:pPr>
            <w:r w:rsidRPr="007360DB">
              <w:t xml:space="preserve">The moment where the narrator swipes away the news alert subtly foreshadows the later discussion about social and political engagement. This action creates an implied link to the broader idea of choosing between </w:t>
            </w:r>
            <w:r w:rsidRPr="007360DB">
              <w:lastRenderedPageBreak/>
              <w:t>personal comfort and wider social awareness</w:t>
            </w:r>
            <w:r>
              <w:t>. This</w:t>
            </w:r>
            <w:r w:rsidRPr="007360DB">
              <w:t xml:space="preserve"> support</w:t>
            </w:r>
            <w:r>
              <w:t xml:space="preserve">s </w:t>
            </w:r>
            <w:r w:rsidRPr="007360DB">
              <w:t xml:space="preserve">the </w:t>
            </w:r>
            <w:r w:rsidR="00A95EEE">
              <w:t xml:space="preserve">response’s </w:t>
            </w:r>
            <w:r w:rsidRPr="007360DB">
              <w:t>exploration of possible life choices and values</w:t>
            </w:r>
            <w:r w:rsidR="00326EA6" w:rsidRPr="00326EA6">
              <w:t>.</w:t>
            </w:r>
          </w:p>
        </w:tc>
        <w:tc>
          <w:tcPr>
            <w:tcW w:w="1666" w:type="pct"/>
          </w:tcPr>
          <w:p w14:paraId="6941C524" w14:textId="3E68DF8D" w:rsidR="007504A0" w:rsidRDefault="00391AF1" w:rsidP="00326EA6">
            <w:pPr>
              <w:spacing w:after="0"/>
              <w:cnfStyle w:val="000000100000" w:firstRow="0" w:lastRow="0" w:firstColumn="0" w:lastColumn="0" w:oddVBand="0" w:evenVBand="0" w:oddHBand="1" w:evenHBand="0" w:firstRowFirstColumn="0" w:firstRowLastColumn="0" w:lastRowFirstColumn="0" w:lastRowLastColumn="0"/>
            </w:pPr>
            <w:r>
              <w:lastRenderedPageBreak/>
              <w:t xml:space="preserve">The use of </w:t>
            </w:r>
            <w:r w:rsidR="006010E1">
              <w:t>a broader range of vocabulary w</w:t>
            </w:r>
            <w:r>
              <w:t>ould have</w:t>
            </w:r>
            <w:r w:rsidR="00D96CD8">
              <w:t xml:space="preserve"> </w:t>
            </w:r>
            <w:r w:rsidR="006010E1">
              <w:t>assist</w:t>
            </w:r>
            <w:r w:rsidR="00D96CD8">
              <w:t xml:space="preserve">ed </w:t>
            </w:r>
            <w:r w:rsidR="006010E1">
              <w:t xml:space="preserve">composition. </w:t>
            </w:r>
            <w:r w:rsidR="001F7AD0">
              <w:t>For example, more precise vocabulary than ‘really great</w:t>
            </w:r>
            <w:r w:rsidR="00F07069">
              <w:t>’.</w:t>
            </w:r>
            <w:r w:rsidR="00A764A8">
              <w:t xml:space="preserve"> </w:t>
            </w:r>
            <w:r w:rsidR="00AF650D">
              <w:t xml:space="preserve">The use of </w:t>
            </w:r>
            <w:r w:rsidR="00A764A8">
              <w:t>a wor</w:t>
            </w:r>
            <w:r w:rsidR="00AF650D">
              <w:t xml:space="preserve">d </w:t>
            </w:r>
            <w:r w:rsidR="00A764A8">
              <w:t>cline to develop greater specificity and precision in vocabulary choice</w:t>
            </w:r>
            <w:r w:rsidR="00AF650D">
              <w:t xml:space="preserve"> is recommended</w:t>
            </w:r>
            <w:r w:rsidR="00A764A8">
              <w:t>.</w:t>
            </w:r>
          </w:p>
          <w:p w14:paraId="14EFEC70" w14:textId="2C666A84" w:rsidR="001C1871" w:rsidRDefault="001C1871" w:rsidP="00326EA6">
            <w:pPr>
              <w:spacing w:after="0"/>
              <w:cnfStyle w:val="000000100000" w:firstRow="0" w:lastRow="0" w:firstColumn="0" w:lastColumn="0" w:oddVBand="0" w:evenVBand="0" w:oddHBand="1" w:evenHBand="0" w:firstRowFirstColumn="0" w:firstRowLastColumn="0" w:lastRowFirstColumn="0" w:lastRowLastColumn="0"/>
            </w:pPr>
            <w:r>
              <w:t xml:space="preserve">The idea of friendship and personal connection being an important value in the speaker’s life could be enhanced and developed more </w:t>
            </w:r>
            <w:r>
              <w:lastRenderedPageBreak/>
              <w:t>explicitly to connect to their thesis.</w:t>
            </w:r>
          </w:p>
          <w:p w14:paraId="7FAA195E" w14:textId="72A29511" w:rsidR="00ED7FB2" w:rsidRPr="007504A0" w:rsidRDefault="00A95EEE" w:rsidP="00326EA6">
            <w:pPr>
              <w:spacing w:after="0"/>
              <w:cnfStyle w:val="000000100000" w:firstRow="0" w:lastRow="0" w:firstColumn="0" w:lastColumn="0" w:oddVBand="0" w:evenVBand="0" w:oddHBand="1" w:evenHBand="0" w:firstRowFirstColumn="0" w:firstRowLastColumn="0" w:lastRowFirstColumn="0" w:lastRowLastColumn="0"/>
            </w:pPr>
            <w:r w:rsidRPr="00A95EEE">
              <w:t>The image of ignoring the news notification symbolises youth disengagement from social and political issues. Unlike explicitly turning off a radio, this modern gesture reflects contemporary habits</w:t>
            </w:r>
            <w:r w:rsidR="009B6E87">
              <w:t xml:space="preserve"> – </w:t>
            </w:r>
            <w:r w:rsidRPr="00A95EEE">
              <w:t>curating one’s digital world and avoiding unwanted information. The symbol is effective, but the concept is only lightly introduced and not fully developed throughout the response.</w:t>
            </w:r>
            <w:r w:rsidR="00326EA6">
              <w:t xml:space="preserve"> </w:t>
            </w:r>
            <w:r w:rsidR="007B45AB">
              <w:t xml:space="preserve">In fact, </w:t>
            </w:r>
            <w:r w:rsidR="005A6B92">
              <w:t>the idea of disengagement</w:t>
            </w:r>
            <w:r w:rsidR="007B45AB">
              <w:t xml:space="preserve"> is contradicted </w:t>
            </w:r>
            <w:r w:rsidR="00F07069">
              <w:t xml:space="preserve">later in the response when </w:t>
            </w:r>
            <w:r w:rsidR="005A6B92">
              <w:t xml:space="preserve">the speaker alludes to </w:t>
            </w:r>
            <w:r w:rsidR="00890630">
              <w:t>research</w:t>
            </w:r>
            <w:r w:rsidR="00B124C2">
              <w:t xml:space="preserve"> into youth engagement</w:t>
            </w:r>
            <w:r w:rsidR="00890630">
              <w:t xml:space="preserve"> from The Whitlam Institute</w:t>
            </w:r>
            <w:r w:rsidR="00B124C2">
              <w:t>. This contradiction leads</w:t>
            </w:r>
            <w:r w:rsidR="00890630">
              <w:t xml:space="preserve"> </w:t>
            </w:r>
            <w:r w:rsidR="009C200C">
              <w:t>to a lack of cohesion and logic.</w:t>
            </w:r>
          </w:p>
        </w:tc>
      </w:tr>
      <w:tr w:rsidR="00ED7FB2" w14:paraId="54AFF037" w14:textId="77777777" w:rsidTr="00DE38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0ABA881A" w14:textId="77777777" w:rsidR="00BE5C5E" w:rsidRPr="00BE5C5E" w:rsidRDefault="00BE5C5E" w:rsidP="00BE5C5E">
            <w:pPr>
              <w:rPr>
                <w:b w:val="0"/>
                <w:bCs/>
              </w:rPr>
            </w:pPr>
            <w:r w:rsidRPr="00BE5C5E">
              <w:rPr>
                <w:b w:val="0"/>
                <w:bCs/>
              </w:rPr>
              <w:lastRenderedPageBreak/>
              <w:t xml:space="preserve">So much of the time we are all so stressed out. Teachers tell you from the second you start high school that every year workloads pile up, that exams get more difficult as the years progress and that come year 12, our social </w:t>
            </w:r>
            <w:r w:rsidRPr="00BE5C5E">
              <w:rPr>
                <w:b w:val="0"/>
                <w:bCs/>
              </w:rPr>
              <w:lastRenderedPageBreak/>
              <w:t>lives will be totally overtaken by study. Teachers love to say that if we develop organisation skills and communication with our teachers, this can reduce the stress and anxiety of exams. But hey, I think I’d rather just go surfing.</w:t>
            </w:r>
          </w:p>
          <w:p w14:paraId="3103F409" w14:textId="5D0D3377" w:rsidR="00BE5C5E" w:rsidRPr="00BE5C5E" w:rsidRDefault="00BE5C5E" w:rsidP="00BE5C5E">
            <w:pPr>
              <w:rPr>
                <w:b w:val="0"/>
                <w:bCs/>
              </w:rPr>
            </w:pPr>
            <w:r w:rsidRPr="00BE5C5E">
              <w:rPr>
                <w:b w:val="0"/>
                <w:bCs/>
              </w:rPr>
              <w:t>Students are all super stressed out. How are kids meant to know what they want to do with their life when one in seven young people aged 14 to 17 experience a mental health condition in any given year?</w:t>
            </w:r>
          </w:p>
          <w:p w14:paraId="03FBD6EB" w14:textId="7FB5C5A6" w:rsidR="00670F2B" w:rsidRPr="00BB7DD3" w:rsidRDefault="00BE5C5E" w:rsidP="00BE5C5E">
            <w:pPr>
              <w:rPr>
                <w:b w:val="0"/>
                <w:bCs/>
                <w:highlight w:val="yellow"/>
              </w:rPr>
            </w:pPr>
            <w:r w:rsidRPr="00BE5C5E">
              <w:rPr>
                <w:b w:val="0"/>
                <w:bCs/>
              </w:rPr>
              <w:t>What do I want to do with my life?</w:t>
            </w:r>
          </w:p>
        </w:tc>
        <w:tc>
          <w:tcPr>
            <w:tcW w:w="1667" w:type="pct"/>
          </w:tcPr>
          <w:p w14:paraId="6990E810" w14:textId="580554E4" w:rsidR="00193210" w:rsidRDefault="00AF650D" w:rsidP="00193210">
            <w:pPr>
              <w:spacing w:after="0"/>
              <w:cnfStyle w:val="000000010000" w:firstRow="0" w:lastRow="0" w:firstColumn="0" w:lastColumn="0" w:oddVBand="0" w:evenVBand="0" w:oddHBand="0" w:evenHBand="1" w:firstRowFirstColumn="0" w:firstRowLastColumn="0" w:lastRowFirstColumn="0" w:lastRowLastColumn="0"/>
            </w:pPr>
            <w:r>
              <w:lastRenderedPageBreak/>
              <w:t>A</w:t>
            </w:r>
            <w:r w:rsidR="00193210">
              <w:t xml:space="preserve"> personal anecdote </w:t>
            </w:r>
            <w:r>
              <w:t xml:space="preserve">is used </w:t>
            </w:r>
            <w:r w:rsidR="00193210">
              <w:t>to support the discussion of the pressures facing young people.</w:t>
            </w:r>
            <w:r w:rsidR="00111BA8">
              <w:t xml:space="preserve"> The phrase </w:t>
            </w:r>
            <w:r w:rsidR="00CA16E6">
              <w:t>‘</w:t>
            </w:r>
            <w:r w:rsidR="00111BA8">
              <w:t>teachers tell you</w:t>
            </w:r>
            <w:proofErr w:type="gramStart"/>
            <w:r w:rsidR="00111BA8">
              <w:t>’ connects</w:t>
            </w:r>
            <w:proofErr w:type="gramEnd"/>
            <w:r w:rsidR="00111BA8">
              <w:t xml:space="preserve"> with the </w:t>
            </w:r>
            <w:r w:rsidR="00C33B29">
              <w:t xml:space="preserve">question posed by the </w:t>
            </w:r>
            <w:r w:rsidR="005F11E8">
              <w:t>C</w:t>
            </w:r>
            <w:r w:rsidR="00C33B29">
              <w:t xml:space="preserve">areers </w:t>
            </w:r>
            <w:r w:rsidR="005F11E8">
              <w:t>A</w:t>
            </w:r>
            <w:r w:rsidR="00C33B29">
              <w:t>dvis</w:t>
            </w:r>
            <w:r w:rsidR="005F11E8">
              <w:t>e</w:t>
            </w:r>
            <w:r w:rsidR="00C33B29">
              <w:t xml:space="preserve">r in the introduction, implying a connection with </w:t>
            </w:r>
            <w:r w:rsidR="00C33B29">
              <w:lastRenderedPageBreak/>
              <w:t>the thesis of exploring life choices</w:t>
            </w:r>
            <w:r w:rsidR="0029674E">
              <w:t>.</w:t>
            </w:r>
          </w:p>
          <w:p w14:paraId="44F4D935" w14:textId="1B15B425" w:rsidR="00A968B9" w:rsidRPr="009C200C" w:rsidRDefault="00193210" w:rsidP="00193210">
            <w:pPr>
              <w:spacing w:after="0"/>
              <w:cnfStyle w:val="000000010000" w:firstRow="0" w:lastRow="0" w:firstColumn="0" w:lastColumn="0" w:oddVBand="0" w:evenVBand="0" w:oddHBand="0" w:evenHBand="1" w:firstRowFirstColumn="0" w:firstRowLastColumn="0" w:lastRowFirstColumn="0" w:lastRowLastColumn="0"/>
            </w:pPr>
            <w:r>
              <w:t>The generalisation</w:t>
            </w:r>
            <w:r w:rsidR="009C200C">
              <w:t>,</w:t>
            </w:r>
            <w:r>
              <w:t xml:space="preserve"> ‘Teachers love to say’ creates a link with the </w:t>
            </w:r>
            <w:r w:rsidR="009C200C">
              <w:t xml:space="preserve">young </w:t>
            </w:r>
            <w:r>
              <w:t xml:space="preserve">audience. Contrasting this </w:t>
            </w:r>
            <w:r w:rsidR="00B124C2">
              <w:t>with ‘</w:t>
            </w:r>
            <w:r>
              <w:t>but’ reinforces the strength of the concept of being in the moment and reinforces personal connection for the audience.</w:t>
            </w:r>
          </w:p>
          <w:p w14:paraId="02AB7FE5" w14:textId="5FFE1C63" w:rsidR="00A968B9" w:rsidRDefault="00A968B9" w:rsidP="00A968B9">
            <w:pPr>
              <w:spacing w:after="0"/>
              <w:cnfStyle w:val="000000010000" w:firstRow="0" w:lastRow="0" w:firstColumn="0" w:lastColumn="0" w:oddVBand="0" w:evenVBand="0" w:oddHBand="0" w:evenHBand="1" w:firstRowFirstColumn="0" w:firstRowLastColumn="0" w:lastRowFirstColumn="0" w:lastRowLastColumn="0"/>
            </w:pPr>
            <w:r>
              <w:t>Cohesion is created</w:t>
            </w:r>
            <w:r w:rsidR="00C37B86">
              <w:t xml:space="preserve"> by linking the discussion back to the introduction</w:t>
            </w:r>
            <w:r>
              <w:t xml:space="preserve"> </w:t>
            </w:r>
            <w:r w:rsidR="00C37B86">
              <w:t>in.</w:t>
            </w:r>
            <w:r>
              <w:t xml:space="preserve"> ‘How are kids meant to know what they want to do with their life</w:t>
            </w:r>
            <w:r w:rsidR="00AF650D">
              <w:t xml:space="preserve"> </w:t>
            </w:r>
            <w:r>
              <w:t>…’ Colloquial language reinforces the personal tone. The pressure on young people is reinforced with a statistic here, creating logos.</w:t>
            </w:r>
          </w:p>
          <w:p w14:paraId="05EDFB13" w14:textId="5FF82E43" w:rsidR="009C200C" w:rsidRDefault="00A968B9" w:rsidP="00A968B9">
            <w:pPr>
              <w:spacing w:after="0"/>
              <w:cnfStyle w:val="000000010000" w:firstRow="0" w:lastRow="0" w:firstColumn="0" w:lastColumn="0" w:oddVBand="0" w:evenVBand="0" w:oddHBand="0" w:evenHBand="1" w:firstRowFirstColumn="0" w:firstRowLastColumn="0" w:lastRowFirstColumn="0" w:lastRowLastColumn="0"/>
            </w:pPr>
            <w:r>
              <w:t xml:space="preserve">The recurring </w:t>
            </w:r>
            <w:r w:rsidR="009C200C">
              <w:t>rhetorical question</w:t>
            </w:r>
            <w:r>
              <w:t xml:space="preserve"> reinforces cohesion and emphasises the pressure that young people experience.</w:t>
            </w:r>
          </w:p>
          <w:p w14:paraId="6F709DE8" w14:textId="202BE420" w:rsidR="009C200C" w:rsidRPr="009C200C" w:rsidRDefault="009C200C" w:rsidP="00A968B9">
            <w:pPr>
              <w:spacing w:after="0"/>
              <w:cnfStyle w:val="000000010000" w:firstRow="0" w:lastRow="0" w:firstColumn="0" w:lastColumn="0" w:oddVBand="0" w:evenVBand="0" w:oddHBand="0" w:evenHBand="1" w:firstRowFirstColumn="0" w:firstRowLastColumn="0" w:lastRowFirstColumn="0" w:lastRowLastColumn="0"/>
            </w:pPr>
            <w:r>
              <w:t xml:space="preserve">This response continues to neglect </w:t>
            </w:r>
            <w:r w:rsidR="00BE6C72">
              <w:t xml:space="preserve">the </w:t>
            </w:r>
            <w:r>
              <w:t>‘power of language’.</w:t>
            </w:r>
          </w:p>
        </w:tc>
        <w:tc>
          <w:tcPr>
            <w:tcW w:w="1666" w:type="pct"/>
          </w:tcPr>
          <w:p w14:paraId="489581D5" w14:textId="6CBBD5ED" w:rsidR="002E3701" w:rsidRDefault="002E3701" w:rsidP="002E3701">
            <w:pPr>
              <w:spacing w:after="0"/>
              <w:cnfStyle w:val="000000010000" w:firstRow="0" w:lastRow="0" w:firstColumn="0" w:lastColumn="0" w:oddVBand="0" w:evenVBand="0" w:oddHBand="0" w:evenHBand="1" w:firstRowFirstColumn="0" w:firstRowLastColumn="0" w:lastRowFirstColumn="0" w:lastRowLastColumn="0"/>
            </w:pPr>
            <w:r>
              <w:lastRenderedPageBreak/>
              <w:t>The response shift</w:t>
            </w:r>
            <w:r w:rsidR="009C200C">
              <w:t>s</w:t>
            </w:r>
            <w:r>
              <w:t xml:space="preserve"> from </w:t>
            </w:r>
            <w:r w:rsidR="00BE6C72">
              <w:t xml:space="preserve">a </w:t>
            </w:r>
            <w:r>
              <w:t xml:space="preserve">personal anecdote to a persuasive argument about the negative impact of the school system on young people. </w:t>
            </w:r>
            <w:r w:rsidR="009C200C">
              <w:t>Greater cohesion through causal connective</w:t>
            </w:r>
            <w:r w:rsidR="0016133A">
              <w:t>s</w:t>
            </w:r>
            <w:r w:rsidR="00F81CF7">
              <w:t xml:space="preserve"> is</w:t>
            </w:r>
            <w:r w:rsidR="009C200C">
              <w:t xml:space="preserve"> advised to ensure logical structure.</w:t>
            </w:r>
          </w:p>
          <w:p w14:paraId="2AA2B64D" w14:textId="656854FE" w:rsidR="002E3701" w:rsidRDefault="00BE6C72" w:rsidP="002E3701">
            <w:pPr>
              <w:spacing w:after="0"/>
              <w:cnfStyle w:val="000000010000" w:firstRow="0" w:lastRow="0" w:firstColumn="0" w:lastColumn="0" w:oddVBand="0" w:evenVBand="0" w:oddHBand="0" w:evenHBand="1" w:firstRowFirstColumn="0" w:firstRowLastColumn="0" w:lastRowFirstColumn="0" w:lastRowLastColumn="0"/>
            </w:pPr>
            <w:r>
              <w:lastRenderedPageBreak/>
              <w:t>The r</w:t>
            </w:r>
            <w:r w:rsidR="002E3701">
              <w:t>un</w:t>
            </w:r>
            <w:r w:rsidR="00C45C21">
              <w:t>-</w:t>
            </w:r>
            <w:r w:rsidR="002E3701">
              <w:t>on sentence starting with ‘Teachers tell you from the second you start high school</w:t>
            </w:r>
            <w:r w:rsidR="0016133A">
              <w:t> </w:t>
            </w:r>
            <w:r w:rsidR="002E3701">
              <w:t>…’ could be refined for clarity.</w:t>
            </w:r>
            <w:r w:rsidR="0029674E">
              <w:t xml:space="preserve"> The relevance to the concept of the ‘power of language’ could be more explicitly unpacked.</w:t>
            </w:r>
          </w:p>
          <w:p w14:paraId="3F386D5B" w14:textId="2969667A" w:rsidR="002E3701" w:rsidRDefault="002E3701" w:rsidP="002E3701">
            <w:pPr>
              <w:spacing w:after="0"/>
              <w:cnfStyle w:val="000000010000" w:firstRow="0" w:lastRow="0" w:firstColumn="0" w:lastColumn="0" w:oddVBand="0" w:evenVBand="0" w:oddHBand="0" w:evenHBand="1" w:firstRowFirstColumn="0" w:firstRowLastColumn="0" w:lastRowFirstColumn="0" w:lastRowLastColumn="0"/>
            </w:pPr>
            <w:r>
              <w:t>Clarity in lexical chains loses cohesion here. The previous paragraph began with the speaker’s personal experience, then moved to what ‘teachers say’ and now they are exploring the students’ point of view in ‘Students are all super stressed out</w:t>
            </w:r>
            <w:r w:rsidR="00DD1A31">
              <w:t>’</w:t>
            </w:r>
            <w:r>
              <w:t>. This generalisation, as well as the statistic about mental health in young people, is not supported by any specific evidence or appeal to experts, which could lessen the credibility of the argument.</w:t>
            </w:r>
          </w:p>
          <w:p w14:paraId="4E66B163" w14:textId="12862FD8" w:rsidR="00ED7FB2" w:rsidRPr="00C623A5" w:rsidRDefault="002E3701" w:rsidP="002E3701">
            <w:pPr>
              <w:spacing w:after="0"/>
              <w:cnfStyle w:val="000000010000" w:firstRow="0" w:lastRow="0" w:firstColumn="0" w:lastColumn="0" w:oddVBand="0" w:evenVBand="0" w:oddHBand="0" w:evenHBand="1" w:firstRowFirstColumn="0" w:firstRowLastColumn="0" w:lastRowFirstColumn="0" w:lastRowLastColumn="0"/>
              <w:rPr>
                <w:highlight w:val="yellow"/>
              </w:rPr>
            </w:pPr>
            <w:r>
              <w:t>The frequency of repeating the recurring motif could be more carefully considered.</w:t>
            </w:r>
          </w:p>
        </w:tc>
      </w:tr>
      <w:tr w:rsidR="00BA70E7" w14:paraId="5E94BBCD" w14:textId="77777777" w:rsidTr="00DE38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3411F26C" w14:textId="58EE49A0" w:rsidR="00BA70E7" w:rsidRPr="00BB7DD3" w:rsidRDefault="00BE5C5E" w:rsidP="00BE5C5E">
            <w:pPr>
              <w:rPr>
                <w:b w:val="0"/>
                <w:bCs/>
              </w:rPr>
            </w:pPr>
            <w:r w:rsidRPr="00BE5C5E">
              <w:rPr>
                <w:b w:val="0"/>
                <w:bCs/>
              </w:rPr>
              <w:lastRenderedPageBreak/>
              <w:t xml:space="preserve">I know at school presentation night last year we had a speaker who talked about ‘finding our passion’. But how do I know what my passion is? I don’t think I’m likely to be a professional surfer any time soon. She also talked about thinking about a time you were </w:t>
            </w:r>
            <w:proofErr w:type="gramStart"/>
            <w:r w:rsidRPr="00BE5C5E">
              <w:rPr>
                <w:b w:val="0"/>
                <w:bCs/>
              </w:rPr>
              <w:t>really happy</w:t>
            </w:r>
            <w:proofErr w:type="gramEnd"/>
            <w:r w:rsidRPr="00BE5C5E">
              <w:rPr>
                <w:b w:val="0"/>
                <w:bCs/>
              </w:rPr>
              <w:t xml:space="preserve">. I remember one night was </w:t>
            </w:r>
            <w:proofErr w:type="gramStart"/>
            <w:r w:rsidRPr="00BE5C5E">
              <w:rPr>
                <w:b w:val="0"/>
                <w:bCs/>
              </w:rPr>
              <w:t>really calm</w:t>
            </w:r>
            <w:proofErr w:type="gramEnd"/>
            <w:r w:rsidRPr="00BE5C5E">
              <w:rPr>
                <w:b w:val="0"/>
                <w:bCs/>
              </w:rPr>
              <w:t xml:space="preserve">. The air was smoky, from the </w:t>
            </w:r>
            <w:proofErr w:type="gramStart"/>
            <w:r w:rsidRPr="00BE5C5E">
              <w:rPr>
                <w:b w:val="0"/>
                <w:bCs/>
              </w:rPr>
              <w:t>neighbours</w:t>
            </w:r>
            <w:proofErr w:type="gramEnd"/>
            <w:r w:rsidRPr="00BE5C5E">
              <w:rPr>
                <w:b w:val="0"/>
                <w:bCs/>
              </w:rPr>
              <w:t xml:space="preserve"> bonfire, I was feeding our dog at sunset. That made me happy – the feeling of home and safety and being connected and chill.</w:t>
            </w:r>
          </w:p>
        </w:tc>
        <w:tc>
          <w:tcPr>
            <w:tcW w:w="1667" w:type="pct"/>
          </w:tcPr>
          <w:p w14:paraId="34399510" w14:textId="5666A0D9" w:rsidR="009D2F5B" w:rsidRDefault="009D2F5B" w:rsidP="009D2F5B">
            <w:pPr>
              <w:spacing w:after="0"/>
              <w:cnfStyle w:val="000000100000" w:firstRow="0" w:lastRow="0" w:firstColumn="0" w:lastColumn="0" w:oddVBand="0" w:evenVBand="0" w:oddHBand="1" w:evenHBand="0" w:firstRowFirstColumn="0" w:firstRowLastColumn="0" w:lastRowFirstColumn="0" w:lastRowLastColumn="0"/>
            </w:pPr>
            <w:r>
              <w:t xml:space="preserve">The </w:t>
            </w:r>
            <w:r w:rsidR="00B124C2">
              <w:t>response</w:t>
            </w:r>
            <w:r>
              <w:t xml:space="preserve"> now moves on to a discussion of </w:t>
            </w:r>
            <w:r w:rsidR="0015220A">
              <w:t xml:space="preserve">‘finding our passion’ and of </w:t>
            </w:r>
            <w:r>
              <w:t>happiness</w:t>
            </w:r>
            <w:r w:rsidR="0015220A">
              <w:t>.</w:t>
            </w:r>
            <w:r w:rsidR="00B124C2">
              <w:t xml:space="preserve"> This</w:t>
            </w:r>
            <w:r>
              <w:t xml:space="preserve"> connect</w:t>
            </w:r>
            <w:r w:rsidR="00B124C2">
              <w:t>s</w:t>
            </w:r>
            <w:r>
              <w:t xml:space="preserve"> to the description of surfing earlier in the response</w:t>
            </w:r>
            <w:r w:rsidR="00B124C2">
              <w:t>, creating cohesion</w:t>
            </w:r>
            <w:r>
              <w:t>.</w:t>
            </w:r>
          </w:p>
          <w:p w14:paraId="44400B2B" w14:textId="1F144656" w:rsidR="0015220A" w:rsidRDefault="0015220A" w:rsidP="009D2F5B">
            <w:pPr>
              <w:spacing w:after="0"/>
              <w:cnfStyle w:val="000000100000" w:firstRow="0" w:lastRow="0" w:firstColumn="0" w:lastColumn="0" w:oddVBand="0" w:evenVBand="0" w:oddHBand="1" w:evenHBand="0" w:firstRowFirstColumn="0" w:firstRowLastColumn="0" w:lastRowFirstColumn="0" w:lastRowLastColumn="0"/>
            </w:pPr>
            <w:r w:rsidRPr="0015220A">
              <w:t xml:space="preserve">The use of an anecdote about ‘school presentation night’ keeps this response </w:t>
            </w:r>
            <w:r w:rsidR="002C2BAF">
              <w:t>relevant</w:t>
            </w:r>
            <w:r w:rsidRPr="0015220A">
              <w:t xml:space="preserve"> </w:t>
            </w:r>
            <w:r w:rsidR="002C2BAF">
              <w:t>to</w:t>
            </w:r>
            <w:r w:rsidRPr="0015220A">
              <w:t xml:space="preserve"> a young audience.</w:t>
            </w:r>
            <w:r w:rsidR="0012501D">
              <w:t xml:space="preserve"> The concept</w:t>
            </w:r>
            <w:r w:rsidR="00933093">
              <w:t>s</w:t>
            </w:r>
            <w:r w:rsidR="0012501D">
              <w:t xml:space="preserve"> of valuing human connection and the </w:t>
            </w:r>
            <w:r w:rsidR="00933093">
              <w:t xml:space="preserve">importance of everyday experiences </w:t>
            </w:r>
            <w:r w:rsidR="0012501D">
              <w:t>are implied.</w:t>
            </w:r>
          </w:p>
          <w:p w14:paraId="6309EF49" w14:textId="67DB1F9D" w:rsidR="009D2F5B" w:rsidRDefault="009D2F5B" w:rsidP="009D2F5B">
            <w:pPr>
              <w:spacing w:after="0"/>
              <w:cnfStyle w:val="000000100000" w:firstRow="0" w:lastRow="0" w:firstColumn="0" w:lastColumn="0" w:oddVBand="0" w:evenVBand="0" w:oddHBand="1" w:evenHBand="0" w:firstRowFirstColumn="0" w:firstRowLastColumn="0" w:lastRowFirstColumn="0" w:lastRowLastColumn="0"/>
            </w:pPr>
            <w:r>
              <w:t xml:space="preserve">The inclusion of a description of a bonfire uses imagery and descriptive detail to bring this memory to life. </w:t>
            </w:r>
            <w:r w:rsidR="00BE6C72">
              <w:t>V</w:t>
            </w:r>
            <w:r>
              <w:t xml:space="preserve">isual imagery </w:t>
            </w:r>
            <w:r w:rsidR="00BE6C72">
              <w:t xml:space="preserve">has been used </w:t>
            </w:r>
            <w:r>
              <w:t xml:space="preserve">to create a sense of place. </w:t>
            </w:r>
            <w:r w:rsidR="00933093">
              <w:t>The response demonstrates s</w:t>
            </w:r>
            <w:r w:rsidR="00D419D3">
              <w:t>ound use of</w:t>
            </w:r>
            <w:r>
              <w:t xml:space="preserve"> figurative language in the form of a simile</w:t>
            </w:r>
            <w:r w:rsidR="00B124C2">
              <w:t>.</w:t>
            </w:r>
          </w:p>
          <w:p w14:paraId="2F8DE55D" w14:textId="2E5BA6F6" w:rsidR="00BA70E7" w:rsidRPr="00C623A5" w:rsidRDefault="009D2F5B" w:rsidP="009D2F5B">
            <w:pPr>
              <w:spacing w:after="0"/>
              <w:cnfStyle w:val="000000100000" w:firstRow="0" w:lastRow="0" w:firstColumn="0" w:lastColumn="0" w:oddVBand="0" w:evenVBand="0" w:oddHBand="1" w:evenHBand="0" w:firstRowFirstColumn="0" w:firstRowLastColumn="0" w:lastRowFirstColumn="0" w:lastRowLastColumn="0"/>
              <w:rPr>
                <w:highlight w:val="yellow"/>
              </w:rPr>
            </w:pPr>
            <w:r>
              <w:t xml:space="preserve">The </w:t>
            </w:r>
            <w:r w:rsidR="00B52A03">
              <w:t>explicit connection to the idea of happiness</w:t>
            </w:r>
            <w:r>
              <w:t xml:space="preserve"> to finish off this section is effective in creating a sense of personal connection for the </w:t>
            </w:r>
            <w:r w:rsidR="00BE6786">
              <w:t>audience</w:t>
            </w:r>
            <w:r>
              <w:t>.</w:t>
            </w:r>
          </w:p>
        </w:tc>
        <w:tc>
          <w:tcPr>
            <w:tcW w:w="1666" w:type="pct"/>
          </w:tcPr>
          <w:p w14:paraId="65850749" w14:textId="2AD48B02" w:rsidR="00B52A03" w:rsidRDefault="0015220A" w:rsidP="00B52A03">
            <w:pPr>
              <w:spacing w:after="0"/>
              <w:cnfStyle w:val="000000100000" w:firstRow="0" w:lastRow="0" w:firstColumn="0" w:lastColumn="0" w:oddVBand="0" w:evenVBand="0" w:oddHBand="1" w:evenHBand="0" w:firstRowFirstColumn="0" w:firstRowLastColumn="0" w:lastRowFirstColumn="0" w:lastRowLastColumn="0"/>
            </w:pPr>
            <w:r>
              <w:t>The relevance to the thesis about exploring life choices could be more explicitly articulated</w:t>
            </w:r>
            <w:r w:rsidR="0038150E">
              <w:t>. The anecdote about school presentation night could offer an opportunity to explore the ‘power of language’ more explicitly</w:t>
            </w:r>
            <w:r w:rsidR="00D1692D">
              <w:t>.</w:t>
            </w:r>
            <w:r w:rsidR="0038150E">
              <w:t xml:space="preserve"> </w:t>
            </w:r>
            <w:r w:rsidR="00B52A03">
              <w:t xml:space="preserve">Coherence could be tightened through clearer use of </w:t>
            </w:r>
            <w:r w:rsidR="00BE6786">
              <w:t>causal</w:t>
            </w:r>
            <w:r w:rsidR="00B52A03">
              <w:t xml:space="preserve"> </w:t>
            </w:r>
            <w:r w:rsidR="00BE6786">
              <w:t>and temporal</w:t>
            </w:r>
            <w:r w:rsidR="00B52A03">
              <w:t xml:space="preserve"> connections.</w:t>
            </w:r>
          </w:p>
          <w:p w14:paraId="3B755A74" w14:textId="4A53D482" w:rsidR="00B52A03" w:rsidRDefault="00B52A03" w:rsidP="00B52A03">
            <w:pPr>
              <w:spacing w:after="0"/>
              <w:cnfStyle w:val="000000100000" w:firstRow="0" w:lastRow="0" w:firstColumn="0" w:lastColumn="0" w:oddVBand="0" w:evenVBand="0" w:oddHBand="1" w:evenHBand="0" w:firstRowFirstColumn="0" w:firstRowLastColumn="0" w:lastRowFirstColumn="0" w:lastRowLastColumn="0"/>
            </w:pPr>
            <w:r>
              <w:t xml:space="preserve">This </w:t>
            </w:r>
            <w:r w:rsidR="00B124C2">
              <w:t>response mainly</w:t>
            </w:r>
            <w:r>
              <w:t xml:space="preserve"> </w:t>
            </w:r>
            <w:r w:rsidR="004544E8">
              <w:t xml:space="preserve">uses </w:t>
            </w:r>
            <w:r>
              <w:t xml:space="preserve">colloquial </w:t>
            </w:r>
            <w:r w:rsidR="00BE6786">
              <w:t>and informal</w:t>
            </w:r>
            <w:r>
              <w:t xml:space="preserve"> language, creating </w:t>
            </w:r>
            <w:r w:rsidR="04FBF449">
              <w:t xml:space="preserve">a </w:t>
            </w:r>
            <w:r w:rsidR="7CF9F911">
              <w:t>register</w:t>
            </w:r>
            <w:r>
              <w:t xml:space="preserve"> which is too </w:t>
            </w:r>
            <w:r w:rsidR="5B7F949C">
              <w:t>informal</w:t>
            </w:r>
            <w:r>
              <w:t xml:space="preserve"> for </w:t>
            </w:r>
            <w:r w:rsidR="00BE6786">
              <w:t>the</w:t>
            </w:r>
            <w:r>
              <w:t xml:space="preserve"> audience and </w:t>
            </w:r>
            <w:r w:rsidR="00BE6786">
              <w:t>context</w:t>
            </w:r>
            <w:r>
              <w:t>.</w:t>
            </w:r>
            <w:r w:rsidR="00BE6786">
              <w:t xml:space="preserve"> </w:t>
            </w:r>
            <w:r w:rsidR="004544E8">
              <w:t xml:space="preserve">The use of </w:t>
            </w:r>
            <w:r>
              <w:t xml:space="preserve">nominalisation </w:t>
            </w:r>
            <w:r w:rsidR="00B124C2">
              <w:t>would increase</w:t>
            </w:r>
            <w:r>
              <w:t xml:space="preserve"> the authority of the writing. </w:t>
            </w:r>
            <w:r w:rsidR="00F042F6">
              <w:t>A broader</w:t>
            </w:r>
            <w:r w:rsidR="00B36E30">
              <w:t xml:space="preserve"> </w:t>
            </w:r>
            <w:r w:rsidR="00B124C2">
              <w:t>discussion, relevant</w:t>
            </w:r>
            <w:r>
              <w:t xml:space="preserve"> to the audience rather than focusing on the individual experience of the persona</w:t>
            </w:r>
            <w:r w:rsidR="00B124C2">
              <w:t>,</w:t>
            </w:r>
            <w:r w:rsidR="000277E6">
              <w:t xml:space="preserve"> would increase the authority of the text.</w:t>
            </w:r>
            <w:r w:rsidR="0038150E">
              <w:t xml:space="preserve"> For example, the idea about personal connections and the importance of finding happiness in the everyday could be more </w:t>
            </w:r>
            <w:r w:rsidR="0012501D">
              <w:t>explicitly discussed.</w:t>
            </w:r>
          </w:p>
          <w:p w14:paraId="71A4E93D" w14:textId="085BA2D8" w:rsidR="00BA70E7" w:rsidRPr="00C623A5" w:rsidRDefault="00B52A03" w:rsidP="00B52A03">
            <w:pPr>
              <w:spacing w:after="0"/>
              <w:cnfStyle w:val="000000100000" w:firstRow="0" w:lastRow="0" w:firstColumn="0" w:lastColumn="0" w:oddVBand="0" w:evenVBand="0" w:oddHBand="1" w:evenHBand="0" w:firstRowFirstColumn="0" w:firstRowLastColumn="0" w:lastRowFirstColumn="0" w:lastRowLastColumn="0"/>
              <w:rPr>
                <w:highlight w:val="yellow"/>
              </w:rPr>
            </w:pPr>
            <w:r>
              <w:t xml:space="preserve">Greater variation in vocabulary could </w:t>
            </w:r>
            <w:r>
              <w:lastRenderedPageBreak/>
              <w:t>strengthen this response. Simple language such as ‘happy’ and ‘</w:t>
            </w:r>
            <w:r w:rsidR="0024722F">
              <w:t>connected and chill’ are too informal and</w:t>
            </w:r>
            <w:r>
              <w:t xml:space="preserve"> </w:t>
            </w:r>
            <w:r w:rsidR="000277E6">
              <w:t xml:space="preserve">result </w:t>
            </w:r>
            <w:r>
              <w:t>in recount.</w:t>
            </w:r>
          </w:p>
        </w:tc>
      </w:tr>
      <w:tr w:rsidR="00BA70E7" w14:paraId="7DDCA242" w14:textId="77777777" w:rsidTr="00DE38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53AD855F" w14:textId="4829D310" w:rsidR="00BE5C5E" w:rsidRPr="00BE5C5E" w:rsidRDefault="00BE5C5E" w:rsidP="00BE5C5E">
            <w:pPr>
              <w:rPr>
                <w:b w:val="0"/>
                <w:bCs/>
              </w:rPr>
            </w:pPr>
            <w:proofErr w:type="gramStart"/>
            <w:r w:rsidRPr="00BE5C5E">
              <w:rPr>
                <w:b w:val="0"/>
                <w:bCs/>
              </w:rPr>
              <w:lastRenderedPageBreak/>
              <w:t>So</w:t>
            </w:r>
            <w:proofErr w:type="gramEnd"/>
            <w:r w:rsidRPr="00BE5C5E">
              <w:rPr>
                <w:b w:val="0"/>
                <w:bCs/>
              </w:rPr>
              <w:t xml:space="preserve"> what </w:t>
            </w:r>
            <w:r w:rsidRPr="007B713F">
              <w:rPr>
                <w:bCs/>
                <w:i/>
                <w:iCs/>
              </w:rPr>
              <w:t>do</w:t>
            </w:r>
            <w:r w:rsidRPr="00BE5C5E">
              <w:rPr>
                <w:b w:val="0"/>
                <w:bCs/>
              </w:rPr>
              <w:t xml:space="preserve"> I want to do with my life?</w:t>
            </w:r>
          </w:p>
          <w:p w14:paraId="1DD1793E" w14:textId="12CCA2AA" w:rsidR="0099275D" w:rsidRPr="00BB7DD3" w:rsidRDefault="00BE5C5E" w:rsidP="00BE5C5E">
            <w:pPr>
              <w:rPr>
                <w:b w:val="0"/>
                <w:bCs/>
              </w:rPr>
            </w:pPr>
            <w:r w:rsidRPr="00BE5C5E">
              <w:rPr>
                <w:b w:val="0"/>
                <w:bCs/>
              </w:rPr>
              <w:t>I’d really like to do something useful and make a difference. I know not all young people have a home where they can relax and feel safe. The Whitlam Institute recently released a report through the Young &amp; Resilient Research Centre at Western Sydney Uni. This shows that young people are plugged into the key issues in their community and of our time – adults just don’t listen. The report said that young people are concerned about climate change, the rise of Gen-AI and political conflicts. I’m worried about how all these things impact our happiness and wellbeing.</w:t>
            </w:r>
          </w:p>
        </w:tc>
        <w:tc>
          <w:tcPr>
            <w:tcW w:w="1667" w:type="pct"/>
          </w:tcPr>
          <w:p w14:paraId="0DC11265" w14:textId="4EA20572" w:rsidR="00714E71" w:rsidRDefault="00714E71" w:rsidP="00714E71">
            <w:pPr>
              <w:spacing w:after="0"/>
              <w:cnfStyle w:val="000000010000" w:firstRow="0" w:lastRow="0" w:firstColumn="0" w:lastColumn="0" w:oddVBand="0" w:evenVBand="0" w:oddHBand="0" w:evenHBand="1" w:firstRowFirstColumn="0" w:firstRowLastColumn="0" w:lastRowFirstColumn="0" w:lastRowLastColumn="0"/>
            </w:pPr>
            <w:r>
              <w:t xml:space="preserve">The </w:t>
            </w:r>
            <w:r w:rsidR="004B0B6A">
              <w:t xml:space="preserve">opening </w:t>
            </w:r>
            <w:r>
              <w:t>rhetorical question</w:t>
            </w:r>
            <w:r w:rsidR="004B0B6A">
              <w:t xml:space="preserve"> is repeated, creating cohesion. It is then answered</w:t>
            </w:r>
            <w:r>
              <w:t xml:space="preserve"> by saying they want to</w:t>
            </w:r>
            <w:r w:rsidR="0098255A">
              <w:t>,</w:t>
            </w:r>
            <w:r>
              <w:t xml:space="preserve"> </w:t>
            </w:r>
            <w:r w:rsidR="0098255A">
              <w:t>‘</w:t>
            </w:r>
            <w:r>
              <w:t>make a difference</w:t>
            </w:r>
            <w:r w:rsidR="00D1692D">
              <w:t>’</w:t>
            </w:r>
            <w:r>
              <w:t xml:space="preserve">. </w:t>
            </w:r>
            <w:r w:rsidR="00BE6786">
              <w:t xml:space="preserve">This </w:t>
            </w:r>
            <w:r w:rsidR="00A77EDA">
              <w:t>communicates an idea that can inspire and evoke emotions.</w:t>
            </w:r>
          </w:p>
          <w:p w14:paraId="5DA6A2D5" w14:textId="3CF9C3E4" w:rsidR="00714E71" w:rsidRDefault="00714E71" w:rsidP="00714E71">
            <w:pPr>
              <w:spacing w:after="0"/>
              <w:cnfStyle w:val="000000010000" w:firstRow="0" w:lastRow="0" w:firstColumn="0" w:lastColumn="0" w:oddVBand="0" w:evenVBand="0" w:oddHBand="0" w:evenHBand="1" w:firstRowFirstColumn="0" w:firstRowLastColumn="0" w:lastRowFirstColumn="0" w:lastRowLastColumn="0"/>
            </w:pPr>
            <w:r>
              <w:t xml:space="preserve">Reference to </w:t>
            </w:r>
            <w:r w:rsidR="00D1692D">
              <w:t>T</w:t>
            </w:r>
            <w:r>
              <w:t xml:space="preserve">he Whitlam Institute </w:t>
            </w:r>
            <w:r w:rsidR="00D1692D">
              <w:t xml:space="preserve">report </w:t>
            </w:r>
            <w:r>
              <w:t>lends credibility and authority to the discussion.</w:t>
            </w:r>
            <w:r w:rsidR="00CD5FF2">
              <w:t xml:space="preserve"> Listing of issues important to young people supports this credibility.</w:t>
            </w:r>
          </w:p>
          <w:p w14:paraId="08250CC7" w14:textId="125BB1AB" w:rsidR="00BA70E7" w:rsidRPr="00C623A5" w:rsidRDefault="00BE5E91" w:rsidP="00714E71">
            <w:pPr>
              <w:spacing w:after="0"/>
              <w:cnfStyle w:val="000000010000" w:firstRow="0" w:lastRow="0" w:firstColumn="0" w:lastColumn="0" w:oddVBand="0" w:evenVBand="0" w:oddHBand="0" w:evenHBand="1" w:firstRowFirstColumn="0" w:firstRowLastColumn="0" w:lastRowFirstColumn="0" w:lastRowLastColumn="0"/>
              <w:rPr>
                <w:highlight w:val="yellow"/>
              </w:rPr>
            </w:pPr>
            <w:r>
              <w:t xml:space="preserve">Some </w:t>
            </w:r>
            <w:r w:rsidR="00CD5FF2">
              <w:t>cohesion</w:t>
            </w:r>
            <w:r w:rsidR="00714E71">
              <w:t xml:space="preserve"> is created through the speaker stating that they are worried about the happiness of young people.</w:t>
            </w:r>
          </w:p>
        </w:tc>
        <w:tc>
          <w:tcPr>
            <w:tcW w:w="1666" w:type="pct"/>
          </w:tcPr>
          <w:p w14:paraId="61190E6B" w14:textId="103564F2" w:rsidR="007E2413" w:rsidRDefault="0080070F" w:rsidP="0080070F">
            <w:pPr>
              <w:spacing w:after="0"/>
              <w:cnfStyle w:val="000000010000" w:firstRow="0" w:lastRow="0" w:firstColumn="0" w:lastColumn="0" w:oddVBand="0" w:evenVBand="0" w:oddHBand="0" w:evenHBand="1" w:firstRowFirstColumn="0" w:firstRowLastColumn="0" w:lastRowFirstColumn="0" w:lastRowLastColumn="0"/>
            </w:pPr>
            <w:r>
              <w:t xml:space="preserve">Coherence could be strengthened. The </w:t>
            </w:r>
            <w:r w:rsidR="00B124C2">
              <w:t xml:space="preserve">response </w:t>
            </w:r>
            <w:r>
              <w:t>has previously foreshadowed ideas about disengagement, through imagery of turning off the news and value statements such as ‘I’d rather go surfing</w:t>
            </w:r>
            <w:r w:rsidR="00D1692D">
              <w:t>’</w:t>
            </w:r>
            <w:r>
              <w:t xml:space="preserve">. </w:t>
            </w:r>
            <w:r w:rsidR="00933093">
              <w:t>The values of personal connection</w:t>
            </w:r>
            <w:r w:rsidR="007E2413">
              <w:t xml:space="preserve"> and importance of being mindful of happiness in everyday life are implied.</w:t>
            </w:r>
          </w:p>
          <w:p w14:paraId="1A6D269E" w14:textId="5AECB95C" w:rsidR="0080070F" w:rsidRDefault="00B124C2" w:rsidP="0080070F">
            <w:pPr>
              <w:spacing w:after="0"/>
              <w:cnfStyle w:val="000000010000" w:firstRow="0" w:lastRow="0" w:firstColumn="0" w:lastColumn="0" w:oddVBand="0" w:evenVBand="0" w:oddHBand="0" w:evenHBand="1" w:firstRowFirstColumn="0" w:firstRowLastColumn="0" w:lastRowFirstColumn="0" w:lastRowLastColumn="0"/>
            </w:pPr>
            <w:r>
              <w:t>In this section</w:t>
            </w:r>
            <w:r w:rsidR="007E2413">
              <w:t>, however,</w:t>
            </w:r>
            <w:r w:rsidR="006573C0">
              <w:t xml:space="preserve"> high modality language is used to convey</w:t>
            </w:r>
            <w:r w:rsidR="0080070F">
              <w:t xml:space="preserve"> determination to make a difference in the </w:t>
            </w:r>
            <w:r w:rsidR="007E2413">
              <w:t xml:space="preserve">public </w:t>
            </w:r>
            <w:r w:rsidR="0080070F">
              <w:t>world</w:t>
            </w:r>
            <w:r w:rsidR="009B747E">
              <w:t xml:space="preserve">. </w:t>
            </w:r>
            <w:r w:rsidR="006573C0">
              <w:t xml:space="preserve">Coherence could </w:t>
            </w:r>
            <w:r w:rsidR="00F042F6">
              <w:t xml:space="preserve">thus </w:t>
            </w:r>
            <w:r w:rsidR="006573C0">
              <w:t>be strengthened</w:t>
            </w:r>
            <w:r w:rsidR="00F042F6">
              <w:t>,</w:t>
            </w:r>
            <w:r w:rsidR="006573C0">
              <w:t xml:space="preserve"> </w:t>
            </w:r>
            <w:r w:rsidR="00F042F6">
              <w:t xml:space="preserve">by including a </w:t>
            </w:r>
            <w:r w:rsidR="006573C0">
              <w:t>topic sentence to signpost th</w:t>
            </w:r>
            <w:r w:rsidR="00F042F6">
              <w:t>e</w:t>
            </w:r>
            <w:r w:rsidR="006573C0">
              <w:t xml:space="preserve"> </w:t>
            </w:r>
            <w:r w:rsidR="0080070F">
              <w:t xml:space="preserve">shift </w:t>
            </w:r>
            <w:r w:rsidR="006573C0">
              <w:t>in perspective</w:t>
            </w:r>
            <w:r w:rsidR="00F042F6">
              <w:t>. For example, ‘A</w:t>
            </w:r>
            <w:r w:rsidR="5A28493E">
              <w:t>s well as seek</w:t>
            </w:r>
            <w:r w:rsidR="00DD1A31">
              <w:t>ing</w:t>
            </w:r>
            <w:r w:rsidR="5A28493E">
              <w:t xml:space="preserve"> personal fulfilment</w:t>
            </w:r>
            <w:r w:rsidR="00683696">
              <w:t>,</w:t>
            </w:r>
            <w:r w:rsidR="5A28493E">
              <w:t xml:space="preserve"> I would like to make a difference in the world</w:t>
            </w:r>
            <w:r w:rsidR="00CD5FF2">
              <w:t>.</w:t>
            </w:r>
            <w:r w:rsidR="685F8A5F">
              <w:t>’</w:t>
            </w:r>
          </w:p>
          <w:p w14:paraId="1067EC30" w14:textId="7DF9288C" w:rsidR="00714E71" w:rsidRPr="00C623A5" w:rsidRDefault="0080070F" w:rsidP="0080070F">
            <w:pPr>
              <w:spacing w:after="0"/>
              <w:cnfStyle w:val="000000010000" w:firstRow="0" w:lastRow="0" w:firstColumn="0" w:lastColumn="0" w:oddVBand="0" w:evenVBand="0" w:oddHBand="0" w:evenHBand="1" w:firstRowFirstColumn="0" w:firstRowLastColumn="0" w:lastRowFirstColumn="0" w:lastRowLastColumn="0"/>
              <w:rPr>
                <w:highlight w:val="yellow"/>
              </w:rPr>
            </w:pPr>
            <w:r>
              <w:t xml:space="preserve">The </w:t>
            </w:r>
            <w:r w:rsidR="00243EC3">
              <w:t xml:space="preserve">colloquialism ‘plugged into’ </w:t>
            </w:r>
            <w:r w:rsidR="005F11E8">
              <w:t>is</w:t>
            </w:r>
            <w:r>
              <w:t xml:space="preserve"> </w:t>
            </w:r>
            <w:r w:rsidR="00530ECD">
              <w:t xml:space="preserve">too </w:t>
            </w:r>
            <w:r w:rsidR="00243EC3">
              <w:t>informal</w:t>
            </w:r>
            <w:r>
              <w:t xml:space="preserve"> </w:t>
            </w:r>
            <w:r>
              <w:lastRenderedPageBreak/>
              <w:t>for the intended audience.</w:t>
            </w:r>
            <w:r w:rsidR="00BE5E91">
              <w:t xml:space="preserve"> The run</w:t>
            </w:r>
            <w:r w:rsidR="00C45C21">
              <w:t>-</w:t>
            </w:r>
            <w:r w:rsidR="00BE5E91">
              <w:t>on sentence at the end of the paragraph could be edited for clarity.</w:t>
            </w:r>
          </w:p>
        </w:tc>
      </w:tr>
      <w:tr w:rsidR="00BA70E7" w14:paraId="6DAAC983" w14:textId="77777777" w:rsidTr="00DE38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1FC0F888" w14:textId="3B48FE41" w:rsidR="00BA70E7" w:rsidRPr="00BB7DD3" w:rsidRDefault="00BE5C5E" w:rsidP="00BA70E7">
            <w:pPr>
              <w:rPr>
                <w:b w:val="0"/>
                <w:bCs/>
              </w:rPr>
            </w:pPr>
            <w:r w:rsidRPr="00BE5C5E">
              <w:rPr>
                <w:b w:val="0"/>
                <w:bCs/>
              </w:rPr>
              <w:lastRenderedPageBreak/>
              <w:t>I guess I want to take Helen Garner’s advice about being aware of happiness, not as something we can earn or strive for, but as moments of awareness, and of gladness.</w:t>
            </w:r>
          </w:p>
        </w:tc>
        <w:tc>
          <w:tcPr>
            <w:tcW w:w="1667" w:type="pct"/>
          </w:tcPr>
          <w:p w14:paraId="490B39C5" w14:textId="7D1A0517" w:rsidR="00BA70E7" w:rsidRPr="00C623A5" w:rsidRDefault="00354977">
            <w:pPr>
              <w:spacing w:after="0"/>
              <w:cnfStyle w:val="000000100000" w:firstRow="0" w:lastRow="0" w:firstColumn="0" w:lastColumn="0" w:oddVBand="0" w:evenVBand="0" w:oddHBand="1" w:evenHBand="0" w:firstRowFirstColumn="0" w:firstRowLastColumn="0" w:lastRowFirstColumn="0" w:lastRowLastColumn="0"/>
              <w:rPr>
                <w:highlight w:val="yellow"/>
              </w:rPr>
            </w:pPr>
            <w:r w:rsidRPr="00354977">
              <w:t xml:space="preserve">The reference </w:t>
            </w:r>
            <w:r w:rsidR="00530ECD">
              <w:t>to</w:t>
            </w:r>
            <w:r w:rsidRPr="00354977">
              <w:t xml:space="preserve"> being glad for moments of happiness in everyday life adds </w:t>
            </w:r>
            <w:r w:rsidR="00CD5FF2">
              <w:t>cohesion</w:t>
            </w:r>
            <w:r w:rsidRPr="00354977">
              <w:t xml:space="preserve"> to the response, connecting to earlier allusions to the importance of happiness.</w:t>
            </w:r>
            <w:r w:rsidR="00CD5FF2">
              <w:t xml:space="preserve"> This link to a core text is relevant and appropriate.</w:t>
            </w:r>
          </w:p>
        </w:tc>
        <w:tc>
          <w:tcPr>
            <w:tcW w:w="1666" w:type="pct"/>
          </w:tcPr>
          <w:p w14:paraId="4EB41587" w14:textId="048570B0" w:rsidR="00BA70E7" w:rsidRPr="00C623A5" w:rsidRDefault="00C0725A">
            <w:pPr>
              <w:spacing w:after="0"/>
              <w:cnfStyle w:val="000000100000" w:firstRow="0" w:lastRow="0" w:firstColumn="0" w:lastColumn="0" w:oddVBand="0" w:evenVBand="0" w:oddHBand="1" w:evenHBand="0" w:firstRowFirstColumn="0" w:firstRowLastColumn="0" w:lastRowFirstColumn="0" w:lastRowLastColumn="0"/>
              <w:rPr>
                <w:highlight w:val="yellow"/>
              </w:rPr>
            </w:pPr>
            <w:r w:rsidRPr="00C0725A">
              <w:t xml:space="preserve">The </w:t>
            </w:r>
            <w:r w:rsidR="00CD5FF2">
              <w:t>allusion</w:t>
            </w:r>
            <w:r w:rsidRPr="00C0725A">
              <w:t xml:space="preserve"> to the Helen Garner article </w:t>
            </w:r>
            <w:r w:rsidR="00CD5FF2">
              <w:t xml:space="preserve">could be further contextualised. </w:t>
            </w:r>
            <w:r w:rsidR="001E4403">
              <w:t>Using ca</w:t>
            </w:r>
            <w:r w:rsidR="00365C6D">
              <w:t>u</w:t>
            </w:r>
            <w:r w:rsidR="001E4403">
              <w:t>sal connectives and elaborating on this intertextual reference will appeal to the audience and create a greater sense of cohesion.</w:t>
            </w:r>
          </w:p>
        </w:tc>
      </w:tr>
      <w:tr w:rsidR="00C0725A" w14:paraId="7DB0FEA5" w14:textId="77777777" w:rsidTr="00DE38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2BA1429D" w14:textId="144003F2" w:rsidR="00C0725A" w:rsidRPr="00BB7DD3" w:rsidRDefault="00BE5C5E" w:rsidP="00BA70E7">
            <w:pPr>
              <w:rPr>
                <w:b w:val="0"/>
                <w:bCs/>
              </w:rPr>
            </w:pPr>
            <w:r w:rsidRPr="00BE5C5E">
              <w:rPr>
                <w:b w:val="0"/>
                <w:bCs/>
              </w:rPr>
              <w:t>Thich Nhat Hahn said, ‘People usually consider walking on water or in thin air a miracle. But I think the real miracle is not to walk either on water or in thin air, but to walk on earth. Every day we are engaged in a miracle which we don't even recogni</w:t>
            </w:r>
            <w:r w:rsidR="008C461D">
              <w:rPr>
                <w:b w:val="0"/>
                <w:bCs/>
              </w:rPr>
              <w:t>s</w:t>
            </w:r>
            <w:r w:rsidRPr="00BE5C5E">
              <w:rPr>
                <w:b w:val="0"/>
                <w:bCs/>
              </w:rPr>
              <w:t>e: a blue sky, white clouds, green leaves, the black, curious eyes of a child—our own two eyes. All is a miracle.’</w:t>
            </w:r>
          </w:p>
        </w:tc>
        <w:tc>
          <w:tcPr>
            <w:tcW w:w="1667" w:type="pct"/>
          </w:tcPr>
          <w:p w14:paraId="341E52CC" w14:textId="13633974" w:rsidR="00C0725A" w:rsidRDefault="00CE5A69">
            <w:pPr>
              <w:spacing w:after="0"/>
              <w:cnfStyle w:val="000000010000" w:firstRow="0" w:lastRow="0" w:firstColumn="0" w:lastColumn="0" w:oddVBand="0" w:evenVBand="0" w:oddHBand="0" w:evenHBand="1" w:firstRowFirstColumn="0" w:firstRowLastColumn="0" w:lastRowFirstColumn="0" w:lastRowLastColumn="0"/>
            </w:pPr>
            <w:r w:rsidRPr="00CE5A69">
              <w:t xml:space="preserve">Ending with a quote from Thich Nhat Hahn adds authority to this response. The quote identifies and reinforces the student’s </w:t>
            </w:r>
            <w:r w:rsidR="007E2413">
              <w:t xml:space="preserve">implied </w:t>
            </w:r>
            <w:r w:rsidRPr="00CE5A69">
              <w:t>thesis about the importance of appreciating life.</w:t>
            </w:r>
          </w:p>
          <w:p w14:paraId="64854D3C" w14:textId="410FF3F5" w:rsidR="001E4403" w:rsidRPr="00354977" w:rsidRDefault="000C0171">
            <w:pPr>
              <w:spacing w:after="0"/>
              <w:cnfStyle w:val="000000010000" w:firstRow="0" w:lastRow="0" w:firstColumn="0" w:lastColumn="0" w:oddVBand="0" w:evenVBand="0" w:oddHBand="0" w:evenHBand="1" w:firstRowFirstColumn="0" w:firstRowLastColumn="0" w:lastRowFirstColumn="0" w:lastRowLastColumn="0"/>
            </w:pPr>
            <w:r>
              <w:t xml:space="preserve">This response </w:t>
            </w:r>
            <w:r w:rsidR="00757A44">
              <w:t xml:space="preserve">did not </w:t>
            </w:r>
            <w:r w:rsidR="00F042F6">
              <w:t>meet the</w:t>
            </w:r>
            <w:r>
              <w:t xml:space="preserve"> required word limit.</w:t>
            </w:r>
          </w:p>
        </w:tc>
        <w:tc>
          <w:tcPr>
            <w:tcW w:w="1666" w:type="pct"/>
          </w:tcPr>
          <w:p w14:paraId="1F86BBB9" w14:textId="2A06CFC4" w:rsidR="007C1108" w:rsidRDefault="007E2413" w:rsidP="000C0171">
            <w:pPr>
              <w:spacing w:after="0"/>
              <w:cnfStyle w:val="000000010000" w:firstRow="0" w:lastRow="0" w:firstColumn="0" w:lastColumn="0" w:oddVBand="0" w:evenVBand="0" w:oddHBand="0" w:evenHBand="1" w:firstRowFirstColumn="0" w:firstRowLastColumn="0" w:lastRowFirstColumn="0" w:lastRowLastColumn="0"/>
            </w:pPr>
            <w:r>
              <w:t xml:space="preserve">The </w:t>
            </w:r>
            <w:r w:rsidR="007C1108">
              <w:t>conclusion could be strengthened with explicit reference to ‘the power of language’. Cohesion could be enhanced by addressing the central thesis about the importance of life choices and living one’s values.</w:t>
            </w:r>
          </w:p>
          <w:p w14:paraId="68F0EC95" w14:textId="5B101C08" w:rsidR="00FE7C87" w:rsidRPr="00C0725A" w:rsidRDefault="000C0171" w:rsidP="000C0171">
            <w:pPr>
              <w:spacing w:after="0"/>
              <w:cnfStyle w:val="000000010000" w:firstRow="0" w:lastRow="0" w:firstColumn="0" w:lastColumn="0" w:oddVBand="0" w:evenVBand="0" w:oddHBand="0" w:evenHBand="1" w:firstRowFirstColumn="0" w:firstRowLastColumn="0" w:lastRowFirstColumn="0" w:lastRowLastColumn="0"/>
            </w:pPr>
            <w:r>
              <w:t xml:space="preserve">Using the full 700 to 800 words </w:t>
            </w:r>
            <w:r w:rsidR="00F042F6">
              <w:t>would allow</w:t>
            </w:r>
            <w:r>
              <w:t xml:space="preserve"> </w:t>
            </w:r>
            <w:r w:rsidR="00530ECD">
              <w:t xml:space="preserve">for </w:t>
            </w:r>
            <w:r>
              <w:t xml:space="preserve">some of the assumptions </w:t>
            </w:r>
            <w:r w:rsidR="00365C6D">
              <w:t xml:space="preserve">made </w:t>
            </w:r>
            <w:r w:rsidR="00530ECD">
              <w:t xml:space="preserve">to be unpacked </w:t>
            </w:r>
            <w:r w:rsidR="00AB3506">
              <w:t xml:space="preserve">further </w:t>
            </w:r>
            <w:r w:rsidR="00365C6D">
              <w:t>and</w:t>
            </w:r>
            <w:r>
              <w:t xml:space="preserve"> </w:t>
            </w:r>
            <w:r w:rsidR="00AB3506">
              <w:t>for</w:t>
            </w:r>
            <w:r>
              <w:t xml:space="preserve"> a more personal </w:t>
            </w:r>
            <w:r w:rsidR="00FE7C87">
              <w:t>thesis</w:t>
            </w:r>
            <w:r w:rsidR="00AB3506">
              <w:t xml:space="preserve"> to </w:t>
            </w:r>
            <w:r w:rsidR="001E32D8">
              <w:t xml:space="preserve">be </w:t>
            </w:r>
            <w:r w:rsidR="007C1108">
              <w:t>explicitly</w:t>
            </w:r>
            <w:r w:rsidR="00827938">
              <w:t xml:space="preserve"> expressed</w:t>
            </w:r>
            <w:r w:rsidR="007C1108">
              <w:t xml:space="preserve"> </w:t>
            </w:r>
            <w:r w:rsidR="001E32D8">
              <w:t>in the conclusion</w:t>
            </w:r>
            <w:r w:rsidR="00FE7C87">
              <w:t>.</w:t>
            </w:r>
          </w:p>
        </w:tc>
      </w:tr>
    </w:tbl>
    <w:p w14:paraId="40987804" w14:textId="16642A72" w:rsidR="00C1376A" w:rsidRDefault="0098687D" w:rsidP="00C1376A">
      <w:pPr>
        <w:tabs>
          <w:tab w:val="left" w:pos="1712"/>
        </w:tabs>
        <w:rPr>
          <w:rStyle w:val="Strong"/>
        </w:rPr>
      </w:pPr>
      <w:r w:rsidRPr="003841E8">
        <w:rPr>
          <w:rStyle w:val="Strong"/>
        </w:rPr>
        <w:t>Feedback comment</w:t>
      </w:r>
    </w:p>
    <w:p w14:paraId="3894617D" w14:textId="76E427DD" w:rsidR="00FE7C87" w:rsidRPr="00FE7C87" w:rsidRDefault="00FE7C87" w:rsidP="00C1376A">
      <w:pPr>
        <w:tabs>
          <w:tab w:val="left" w:pos="1712"/>
        </w:tabs>
        <w:rPr>
          <w:rStyle w:val="Strong"/>
          <w:b w:val="0"/>
          <w:bCs w:val="0"/>
        </w:rPr>
      </w:pPr>
      <w:r>
        <w:rPr>
          <w:rStyle w:val="Strong"/>
          <w:b w:val="0"/>
          <w:bCs w:val="0"/>
        </w:rPr>
        <w:lastRenderedPageBreak/>
        <w:t xml:space="preserve">This response </w:t>
      </w:r>
      <w:r w:rsidR="00083F98">
        <w:rPr>
          <w:rStyle w:val="Strong"/>
          <w:b w:val="0"/>
          <w:bCs w:val="0"/>
        </w:rPr>
        <w:t>uses many of the codes and conventions of the discursive form in a sound manner. The</w:t>
      </w:r>
      <w:r w:rsidR="000211F8">
        <w:rPr>
          <w:rStyle w:val="Strong"/>
          <w:b w:val="0"/>
          <w:bCs w:val="0"/>
        </w:rPr>
        <w:t xml:space="preserve">se features support the </w:t>
      </w:r>
      <w:r w:rsidR="00827938">
        <w:rPr>
          <w:rStyle w:val="Strong"/>
          <w:b w:val="0"/>
          <w:bCs w:val="0"/>
        </w:rPr>
        <w:t xml:space="preserve">communication </w:t>
      </w:r>
      <w:r w:rsidR="001E32D8">
        <w:rPr>
          <w:rStyle w:val="Strong"/>
          <w:b w:val="0"/>
          <w:bCs w:val="0"/>
        </w:rPr>
        <w:t>of</w:t>
      </w:r>
      <w:r w:rsidR="000211F8">
        <w:rPr>
          <w:rStyle w:val="Strong"/>
          <w:b w:val="0"/>
          <w:bCs w:val="0"/>
        </w:rPr>
        <w:t xml:space="preserve"> ideas and</w:t>
      </w:r>
      <w:r w:rsidR="00827938">
        <w:rPr>
          <w:rStyle w:val="Strong"/>
          <w:b w:val="0"/>
          <w:bCs w:val="0"/>
        </w:rPr>
        <w:t xml:space="preserve"> position</w:t>
      </w:r>
      <w:r w:rsidR="000211F8">
        <w:rPr>
          <w:rStyle w:val="Strong"/>
          <w:b w:val="0"/>
          <w:bCs w:val="0"/>
        </w:rPr>
        <w:t xml:space="preserve"> young people to reflect on their values. </w:t>
      </w:r>
      <w:r w:rsidR="00827938">
        <w:rPr>
          <w:rStyle w:val="Strong"/>
          <w:b w:val="0"/>
          <w:bCs w:val="0"/>
        </w:rPr>
        <w:t xml:space="preserve">Through the central thesis, this </w:t>
      </w:r>
      <w:r w:rsidR="000211F8">
        <w:rPr>
          <w:rStyle w:val="Strong"/>
          <w:b w:val="0"/>
          <w:bCs w:val="0"/>
        </w:rPr>
        <w:t xml:space="preserve">response implies </w:t>
      </w:r>
      <w:r w:rsidR="00E6096F">
        <w:rPr>
          <w:rStyle w:val="Strong"/>
          <w:b w:val="0"/>
          <w:bCs w:val="0"/>
        </w:rPr>
        <w:t>that language can be powerful</w:t>
      </w:r>
      <w:r w:rsidR="00827938">
        <w:rPr>
          <w:rStyle w:val="Strong"/>
          <w:b w:val="0"/>
          <w:bCs w:val="0"/>
        </w:rPr>
        <w:t>. However</w:t>
      </w:r>
      <w:r w:rsidR="00023E7F">
        <w:rPr>
          <w:rStyle w:val="Strong"/>
          <w:b w:val="0"/>
          <w:bCs w:val="0"/>
        </w:rPr>
        <w:t>,</w:t>
      </w:r>
      <w:r w:rsidR="00E6096F">
        <w:rPr>
          <w:rStyle w:val="Strong"/>
          <w:b w:val="0"/>
          <w:bCs w:val="0"/>
        </w:rPr>
        <w:t xml:space="preserve"> </w:t>
      </w:r>
      <w:r w:rsidR="001E32D8">
        <w:rPr>
          <w:rStyle w:val="Strong"/>
          <w:b w:val="0"/>
          <w:bCs w:val="0"/>
        </w:rPr>
        <w:t xml:space="preserve">a </w:t>
      </w:r>
      <w:r w:rsidR="00932E4C">
        <w:rPr>
          <w:rStyle w:val="Strong"/>
          <w:b w:val="0"/>
          <w:bCs w:val="0"/>
        </w:rPr>
        <w:t>clearer focus on this theme is recommended. Th</w:t>
      </w:r>
      <w:r w:rsidR="001E32D8">
        <w:rPr>
          <w:rStyle w:val="Strong"/>
          <w:b w:val="0"/>
          <w:bCs w:val="0"/>
        </w:rPr>
        <w:t xml:space="preserve">e response </w:t>
      </w:r>
      <w:r w:rsidR="00190E00">
        <w:rPr>
          <w:rStyle w:val="Strong"/>
          <w:b w:val="0"/>
          <w:bCs w:val="0"/>
        </w:rPr>
        <w:t xml:space="preserve">demonstrates a </w:t>
      </w:r>
      <w:r w:rsidR="00932E4C">
        <w:rPr>
          <w:rStyle w:val="Strong"/>
          <w:b w:val="0"/>
          <w:bCs w:val="0"/>
        </w:rPr>
        <w:t xml:space="preserve">generally sound control of language and structure, using the recurring rhetorical question and sensory imagery effectively. </w:t>
      </w:r>
      <w:r w:rsidR="000E0874">
        <w:rPr>
          <w:rStyle w:val="Strong"/>
          <w:b w:val="0"/>
          <w:bCs w:val="0"/>
        </w:rPr>
        <w:t xml:space="preserve">However, the overuse of colloquial language and the sustained informal register were not appropriate for the context of this task (an online literary magazine). Overall, </w:t>
      </w:r>
      <w:r w:rsidR="007A3305">
        <w:rPr>
          <w:rStyle w:val="Strong"/>
          <w:b w:val="0"/>
          <w:bCs w:val="0"/>
        </w:rPr>
        <w:t xml:space="preserve">this </w:t>
      </w:r>
      <w:r w:rsidR="00190E00">
        <w:rPr>
          <w:rStyle w:val="Strong"/>
          <w:b w:val="0"/>
          <w:bCs w:val="0"/>
        </w:rPr>
        <w:t xml:space="preserve">response </w:t>
      </w:r>
      <w:r w:rsidR="0098255A">
        <w:rPr>
          <w:rStyle w:val="Strong"/>
          <w:b w:val="0"/>
          <w:bCs w:val="0"/>
        </w:rPr>
        <w:t>demonstrates sound</w:t>
      </w:r>
      <w:r w:rsidR="000E0874">
        <w:rPr>
          <w:rStyle w:val="Strong"/>
          <w:b w:val="0"/>
          <w:bCs w:val="0"/>
        </w:rPr>
        <w:t xml:space="preserve"> knowledge of the discursive form</w:t>
      </w:r>
      <w:r w:rsidR="001F70B4">
        <w:rPr>
          <w:rStyle w:val="Strong"/>
          <w:b w:val="0"/>
          <w:bCs w:val="0"/>
        </w:rPr>
        <w:t>, with some evocative descriptions used.</w:t>
      </w:r>
    </w:p>
    <w:p w14:paraId="54CD2161" w14:textId="77777777" w:rsidR="008C7045" w:rsidRDefault="008C7045">
      <w:pPr>
        <w:suppressAutoHyphens w:val="0"/>
        <w:spacing w:before="0" w:after="160" w:line="259" w:lineRule="auto"/>
        <w:rPr>
          <w:rStyle w:val="Strong"/>
          <w:rFonts w:eastAsiaTheme="majorEastAsia"/>
          <w:b w:val="0"/>
          <w:bCs w:val="0"/>
          <w:color w:val="002664"/>
          <w:sz w:val="36"/>
          <w:szCs w:val="48"/>
        </w:rPr>
      </w:pPr>
      <w:r>
        <w:rPr>
          <w:rStyle w:val="Strong"/>
          <w:b w:val="0"/>
        </w:rPr>
        <w:br w:type="page"/>
      </w:r>
    </w:p>
    <w:p w14:paraId="1ABC42A4" w14:textId="6224FF68" w:rsidR="00BE5C5E" w:rsidRPr="00BE5C5E" w:rsidRDefault="00724F22" w:rsidP="003E548D">
      <w:pPr>
        <w:pStyle w:val="Heading2"/>
      </w:pPr>
      <w:bookmarkStart w:id="17" w:name="_Toc215817299"/>
      <w:r>
        <w:rPr>
          <w:rStyle w:val="Strong"/>
          <w:b w:val="0"/>
        </w:rPr>
        <w:lastRenderedPageBreak/>
        <w:t xml:space="preserve">Annotated student work sample – </w:t>
      </w:r>
      <w:r w:rsidR="00D56103">
        <w:rPr>
          <w:rStyle w:val="Strong"/>
          <w:b w:val="0"/>
        </w:rPr>
        <w:t>Part B</w:t>
      </w:r>
      <w:bookmarkEnd w:id="17"/>
    </w:p>
    <w:p w14:paraId="5723B815" w14:textId="15D711CF" w:rsidR="00724F22" w:rsidRPr="00724F22" w:rsidRDefault="00C814DA" w:rsidP="00724F22">
      <w:pPr>
        <w:pStyle w:val="FeatureBox2"/>
      </w:pPr>
      <w:r w:rsidRPr="00C814DA">
        <w:rPr>
          <w:b/>
          <w:bCs/>
        </w:rPr>
        <w:t>Teacher note:</w:t>
      </w:r>
      <w:r w:rsidRPr="00C814DA">
        <w:t xml:space="preserve"> the following annotated work sample is designed to provide one example of a completed composition that aligns with Part B assessment task requirements. It is not designed to be an example of exemplary student work. It is indicative of a C</w:t>
      </w:r>
      <w:r w:rsidR="00220B62">
        <w:t>-</w:t>
      </w:r>
      <w:r w:rsidRPr="00C814DA">
        <w:t>range response.</w:t>
      </w:r>
    </w:p>
    <w:p w14:paraId="418A6765" w14:textId="654B9D0B" w:rsidR="00C438B4" w:rsidRDefault="00C438B4" w:rsidP="00C438B4">
      <w:pPr>
        <w:pStyle w:val="Caption"/>
      </w:pPr>
      <w:r>
        <w:t xml:space="preserve">Table </w:t>
      </w:r>
      <w:r>
        <w:fldChar w:fldCharType="begin"/>
      </w:r>
      <w:r>
        <w:instrText xml:space="preserve"> SEQ Table \* ARABIC </w:instrText>
      </w:r>
      <w:r>
        <w:fldChar w:fldCharType="separate"/>
      </w:r>
      <w:r>
        <w:rPr>
          <w:noProof/>
        </w:rPr>
        <w:t>2</w:t>
      </w:r>
      <w:r>
        <w:rPr>
          <w:noProof/>
        </w:rPr>
        <w:fldChar w:fldCharType="end"/>
      </w:r>
      <w:r w:rsidR="003A359F">
        <w:t xml:space="preserve"> – </w:t>
      </w:r>
      <w:r w:rsidR="00430E27">
        <w:t>student</w:t>
      </w:r>
      <w:r w:rsidR="003A359F">
        <w:t xml:space="preserve"> work sample </w:t>
      </w:r>
      <w:r w:rsidR="00430E27">
        <w:t xml:space="preserve">annotations for Part B </w:t>
      </w:r>
      <w:r w:rsidR="003A359F">
        <w:t>– reflection</w:t>
      </w:r>
    </w:p>
    <w:tbl>
      <w:tblPr>
        <w:tblStyle w:val="Tableheader"/>
        <w:tblW w:w="0" w:type="auto"/>
        <w:tblLook w:val="04A0" w:firstRow="1" w:lastRow="0" w:firstColumn="1" w:lastColumn="0" w:noHBand="0" w:noVBand="1"/>
        <w:tblDescription w:val="Student work sample outlining annotations in relation to the marking criteria and suggestions for feedforward and skill development. "/>
      </w:tblPr>
      <w:tblGrid>
        <w:gridCol w:w="4853"/>
        <w:gridCol w:w="4853"/>
        <w:gridCol w:w="4854"/>
      </w:tblGrid>
      <w:tr w:rsidR="00CE75A9" w14:paraId="10BFDF07" w14:textId="77777777" w:rsidTr="00CE75A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53" w:type="dxa"/>
          </w:tcPr>
          <w:p w14:paraId="043E81E8" w14:textId="537B890C" w:rsidR="00CE75A9" w:rsidRDefault="00915C94" w:rsidP="00D773D1">
            <w:pPr>
              <w:tabs>
                <w:tab w:val="left" w:pos="1712"/>
              </w:tabs>
              <w:rPr>
                <w:rStyle w:val="Strong"/>
                <w:b/>
                <w:bCs w:val="0"/>
              </w:rPr>
            </w:pPr>
            <w:r>
              <w:rPr>
                <w:rStyle w:val="Strong"/>
                <w:b/>
                <w:bCs w:val="0"/>
              </w:rPr>
              <w:t>Student work sample</w:t>
            </w:r>
          </w:p>
        </w:tc>
        <w:tc>
          <w:tcPr>
            <w:tcW w:w="4853" w:type="dxa"/>
          </w:tcPr>
          <w:p w14:paraId="6D0A4744" w14:textId="0CC00E63" w:rsidR="00CE75A9" w:rsidRDefault="00915C94" w:rsidP="00D773D1">
            <w:pPr>
              <w:tabs>
                <w:tab w:val="left" w:pos="1712"/>
              </w:tabs>
              <w:cnfStyle w:val="100000000000" w:firstRow="1" w:lastRow="0" w:firstColumn="0" w:lastColumn="0" w:oddVBand="0" w:evenVBand="0" w:oddHBand="0" w:evenHBand="0" w:firstRowFirstColumn="0" w:firstRowLastColumn="0" w:lastRowFirstColumn="0" w:lastRowLastColumn="0"/>
              <w:rPr>
                <w:rStyle w:val="Strong"/>
                <w:b/>
                <w:bCs w:val="0"/>
              </w:rPr>
            </w:pPr>
            <w:r>
              <w:rPr>
                <w:rStyle w:val="Strong"/>
                <w:b/>
                <w:bCs w:val="0"/>
              </w:rPr>
              <w:t>Annotations in relation to the marking criteria</w:t>
            </w:r>
          </w:p>
        </w:tc>
        <w:tc>
          <w:tcPr>
            <w:tcW w:w="4854" w:type="dxa"/>
          </w:tcPr>
          <w:p w14:paraId="3E5CFF6D" w14:textId="529A12F8" w:rsidR="00CE75A9" w:rsidRDefault="00915C94" w:rsidP="00D773D1">
            <w:pPr>
              <w:tabs>
                <w:tab w:val="left" w:pos="1712"/>
              </w:tabs>
              <w:cnfStyle w:val="100000000000" w:firstRow="1" w:lastRow="0" w:firstColumn="0" w:lastColumn="0" w:oddVBand="0" w:evenVBand="0" w:oddHBand="0" w:evenHBand="0" w:firstRowFirstColumn="0" w:firstRowLastColumn="0" w:lastRowFirstColumn="0" w:lastRowLastColumn="0"/>
              <w:rPr>
                <w:rStyle w:val="Strong"/>
                <w:b/>
                <w:bCs w:val="0"/>
              </w:rPr>
            </w:pPr>
            <w:r>
              <w:rPr>
                <w:rStyle w:val="Strong"/>
                <w:b/>
                <w:bCs w:val="0"/>
              </w:rPr>
              <w:t>Suggestions for feedforward and skill development</w:t>
            </w:r>
          </w:p>
        </w:tc>
      </w:tr>
      <w:tr w:rsidR="00CE75A9" w14:paraId="5A278220" w14:textId="77777777" w:rsidTr="00CE75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53" w:type="dxa"/>
          </w:tcPr>
          <w:p w14:paraId="2BDBCEA2" w14:textId="5F7B991C" w:rsidR="00CE75A9" w:rsidRPr="00BB7DD3" w:rsidRDefault="00002E24" w:rsidP="00D773D1">
            <w:pPr>
              <w:tabs>
                <w:tab w:val="left" w:pos="1712"/>
              </w:tabs>
              <w:rPr>
                <w:rStyle w:val="Strong"/>
              </w:rPr>
            </w:pPr>
            <w:r w:rsidRPr="00BB7DD3">
              <w:rPr>
                <w:rStyle w:val="Strong"/>
              </w:rPr>
              <w:t xml:space="preserve">My piece of writing is a discursive text. I wanted to get my readers to think about how it’s ridiculous to ask young people at school to make decisions about what they want to do with their life when they don’t really know what the world is going to look like in the future. I wanted to get them to think about the importance of living in the moment and being grateful for the little things in life. When I was writing my </w:t>
            </w:r>
            <w:proofErr w:type="gramStart"/>
            <w:r w:rsidRPr="00BB7DD3">
              <w:rPr>
                <w:rStyle w:val="Strong"/>
              </w:rPr>
              <w:t>text</w:t>
            </w:r>
            <w:proofErr w:type="gramEnd"/>
            <w:r w:rsidRPr="00BB7DD3">
              <w:rPr>
                <w:rStyle w:val="Strong"/>
              </w:rPr>
              <w:t xml:space="preserve"> I thought about what we’ve learn</w:t>
            </w:r>
            <w:r w:rsidR="00167624">
              <w:rPr>
                <w:rStyle w:val="Strong"/>
              </w:rPr>
              <w:t>ed</w:t>
            </w:r>
            <w:r w:rsidRPr="00BB7DD3">
              <w:rPr>
                <w:rStyle w:val="Strong"/>
              </w:rPr>
              <w:t xml:space="preserve"> about discursive language from studying Noel Person’s ‘Eulogy for Gough Whitlam’ and the article ‘Helen Garner on </w:t>
            </w:r>
            <w:r w:rsidRPr="00BB7DD3">
              <w:rPr>
                <w:rStyle w:val="Strong"/>
              </w:rPr>
              <w:lastRenderedPageBreak/>
              <w:t>happiness</w:t>
            </w:r>
            <w:r w:rsidR="00167624">
              <w:rPr>
                <w:rStyle w:val="Strong"/>
              </w:rPr>
              <w:t>’</w:t>
            </w:r>
            <w:r w:rsidRPr="00BB7DD3">
              <w:rPr>
                <w:rStyle w:val="Strong"/>
              </w:rPr>
              <w:t>.</w:t>
            </w:r>
          </w:p>
        </w:tc>
        <w:tc>
          <w:tcPr>
            <w:tcW w:w="4853" w:type="dxa"/>
          </w:tcPr>
          <w:p w14:paraId="2E93504E" w14:textId="4D3F503E" w:rsidR="0091094F" w:rsidRPr="0091094F" w:rsidRDefault="0091094F" w:rsidP="0091094F">
            <w:pPr>
              <w:tabs>
                <w:tab w:val="left" w:pos="1712"/>
              </w:tabs>
              <w:cnfStyle w:val="000000100000" w:firstRow="0" w:lastRow="0" w:firstColumn="0" w:lastColumn="0" w:oddVBand="0" w:evenVBand="0" w:oddHBand="1" w:evenHBand="0" w:firstRowFirstColumn="0" w:firstRowLastColumn="0" w:lastRowFirstColumn="0" w:lastRowLastColumn="0"/>
              <w:rPr>
                <w:rStyle w:val="Strong"/>
                <w:b w:val="0"/>
                <w:bCs w:val="0"/>
              </w:rPr>
            </w:pPr>
            <w:r w:rsidRPr="0091094F">
              <w:rPr>
                <w:rStyle w:val="Strong"/>
                <w:b w:val="0"/>
                <w:bCs w:val="0"/>
              </w:rPr>
              <w:lastRenderedPageBreak/>
              <w:t xml:space="preserve">The </w:t>
            </w:r>
            <w:r w:rsidR="00A109CC">
              <w:rPr>
                <w:rStyle w:val="Strong"/>
                <w:b w:val="0"/>
                <w:bCs w:val="0"/>
              </w:rPr>
              <w:t>r</w:t>
            </w:r>
            <w:r w:rsidR="00A109CC" w:rsidRPr="00B72F71">
              <w:rPr>
                <w:rStyle w:val="Strong"/>
                <w:b w:val="0"/>
                <w:bCs w:val="0"/>
              </w:rPr>
              <w:t>esponse</w:t>
            </w:r>
            <w:r w:rsidRPr="0091094F">
              <w:rPr>
                <w:rStyle w:val="Strong"/>
                <w:b w:val="0"/>
                <w:bCs w:val="0"/>
              </w:rPr>
              <w:t xml:space="preserve"> clearly articulates the </w:t>
            </w:r>
            <w:r w:rsidR="00A109CC">
              <w:rPr>
                <w:rStyle w:val="Strong"/>
                <w:b w:val="0"/>
                <w:bCs w:val="0"/>
              </w:rPr>
              <w:t>c</w:t>
            </w:r>
            <w:r w:rsidR="00A109CC" w:rsidRPr="00B72F71">
              <w:rPr>
                <w:rStyle w:val="Strong"/>
                <w:b w:val="0"/>
                <w:bCs w:val="0"/>
              </w:rPr>
              <w:t xml:space="preserve">hosen </w:t>
            </w:r>
            <w:r w:rsidRPr="0091094F">
              <w:rPr>
                <w:rStyle w:val="Strong"/>
                <w:b w:val="0"/>
                <w:bCs w:val="0"/>
              </w:rPr>
              <w:t xml:space="preserve">form and the </w:t>
            </w:r>
            <w:r w:rsidR="00E038FE">
              <w:rPr>
                <w:rStyle w:val="Strong"/>
                <w:b w:val="0"/>
                <w:bCs w:val="0"/>
              </w:rPr>
              <w:t>purpose</w:t>
            </w:r>
            <w:r w:rsidRPr="0091094F">
              <w:rPr>
                <w:rStyle w:val="Strong"/>
                <w:b w:val="0"/>
                <w:bCs w:val="0"/>
              </w:rPr>
              <w:t xml:space="preserve"> of the response</w:t>
            </w:r>
            <w:r w:rsidR="00AD50E7">
              <w:rPr>
                <w:rStyle w:val="Strong"/>
                <w:b w:val="0"/>
                <w:bCs w:val="0"/>
              </w:rPr>
              <w:t xml:space="preserve">, implying </w:t>
            </w:r>
            <w:r w:rsidR="00AD50E7" w:rsidRPr="00B72F71">
              <w:t>th</w:t>
            </w:r>
            <w:r w:rsidR="00D24AA6" w:rsidRPr="00B72F71">
              <w:t xml:space="preserve">at it </w:t>
            </w:r>
            <w:r w:rsidR="0098255A" w:rsidRPr="0098255A">
              <w:t>will inspire</w:t>
            </w:r>
            <w:r w:rsidR="00AD50E7" w:rsidRPr="00B72F71">
              <w:t xml:space="preserve"> and convey important ideas</w:t>
            </w:r>
            <w:r w:rsidR="00AD50E7">
              <w:rPr>
                <w:rStyle w:val="Strong"/>
                <w:b w:val="0"/>
                <w:bCs w:val="0"/>
              </w:rPr>
              <w:t>.</w:t>
            </w:r>
          </w:p>
          <w:p w14:paraId="1AE5E584" w14:textId="1A87FFCC" w:rsidR="0091094F" w:rsidRPr="0091094F" w:rsidRDefault="0091094F" w:rsidP="0091094F">
            <w:pPr>
              <w:tabs>
                <w:tab w:val="left" w:pos="1712"/>
              </w:tabs>
              <w:cnfStyle w:val="000000100000" w:firstRow="0" w:lastRow="0" w:firstColumn="0" w:lastColumn="0" w:oddVBand="0" w:evenVBand="0" w:oddHBand="1" w:evenHBand="0" w:firstRowFirstColumn="0" w:firstRowLastColumn="0" w:lastRowFirstColumn="0" w:lastRowLastColumn="0"/>
              <w:rPr>
                <w:rStyle w:val="Strong"/>
                <w:b w:val="0"/>
                <w:bCs w:val="0"/>
              </w:rPr>
            </w:pPr>
            <w:r w:rsidRPr="00D56103">
              <w:rPr>
                <w:rStyle w:val="Strong"/>
                <w:b w:val="0"/>
              </w:rPr>
              <w:t xml:space="preserve">The </w:t>
            </w:r>
            <w:r w:rsidR="0098255A" w:rsidRPr="00D56103">
              <w:rPr>
                <w:rStyle w:val="Strong"/>
                <w:b w:val="0"/>
              </w:rPr>
              <w:t>introduction</w:t>
            </w:r>
            <w:r w:rsidRPr="00D56103">
              <w:rPr>
                <w:rStyle w:val="Strong"/>
                <w:b w:val="0"/>
              </w:rPr>
              <w:t xml:space="preserve"> shows</w:t>
            </w:r>
            <w:r w:rsidRPr="0091094F">
              <w:rPr>
                <w:rStyle w:val="Strong"/>
                <w:b w:val="0"/>
                <w:bCs w:val="0"/>
              </w:rPr>
              <w:t xml:space="preserve"> </w:t>
            </w:r>
            <w:r w:rsidR="0098255A">
              <w:rPr>
                <w:rStyle w:val="Strong"/>
                <w:b w:val="0"/>
                <w:bCs w:val="0"/>
              </w:rPr>
              <w:t xml:space="preserve">an </w:t>
            </w:r>
            <w:r w:rsidRPr="0091094F">
              <w:rPr>
                <w:rStyle w:val="Strong"/>
                <w:b w:val="0"/>
                <w:bCs w:val="0"/>
              </w:rPr>
              <w:t>awareness of the</w:t>
            </w:r>
            <w:r w:rsidR="0098255A">
              <w:rPr>
                <w:rStyle w:val="Strong"/>
                <w:b w:val="0"/>
                <w:bCs w:val="0"/>
              </w:rPr>
              <w:t xml:space="preserve"> target</w:t>
            </w:r>
            <w:r w:rsidRPr="0091094F">
              <w:rPr>
                <w:rStyle w:val="Strong"/>
                <w:b w:val="0"/>
                <w:bCs w:val="0"/>
              </w:rPr>
              <w:t xml:space="preserve"> audience</w:t>
            </w:r>
            <w:r w:rsidR="0098255A">
              <w:rPr>
                <w:rStyle w:val="Strong"/>
                <w:b w:val="0"/>
                <w:bCs w:val="0"/>
              </w:rPr>
              <w:t xml:space="preserve">. The </w:t>
            </w:r>
            <w:r w:rsidR="00A30653">
              <w:rPr>
                <w:rStyle w:val="Strong"/>
                <w:b w:val="0"/>
                <w:bCs w:val="0"/>
              </w:rPr>
              <w:t>purpose and main idea ha</w:t>
            </w:r>
            <w:r w:rsidR="00BB194F">
              <w:rPr>
                <w:rStyle w:val="Strong"/>
                <w:b w:val="0"/>
                <w:bCs w:val="0"/>
              </w:rPr>
              <w:t>ve</w:t>
            </w:r>
            <w:r w:rsidR="00A30653">
              <w:rPr>
                <w:rStyle w:val="Strong"/>
                <w:b w:val="0"/>
                <w:bCs w:val="0"/>
              </w:rPr>
              <w:t xml:space="preserve"> been</w:t>
            </w:r>
            <w:r w:rsidRPr="0091094F">
              <w:rPr>
                <w:rStyle w:val="Strong"/>
                <w:b w:val="0"/>
                <w:bCs w:val="0"/>
              </w:rPr>
              <w:t xml:space="preserve"> </w:t>
            </w:r>
            <w:r w:rsidR="00A30653">
              <w:rPr>
                <w:rStyle w:val="Strong"/>
                <w:b w:val="0"/>
                <w:bCs w:val="0"/>
              </w:rPr>
              <w:t xml:space="preserve">communicated clearly and </w:t>
            </w:r>
            <w:r w:rsidRPr="0091094F">
              <w:rPr>
                <w:rStyle w:val="Strong"/>
                <w:b w:val="0"/>
                <w:bCs w:val="0"/>
              </w:rPr>
              <w:t>succinctly.</w:t>
            </w:r>
          </w:p>
          <w:p w14:paraId="2A92F472" w14:textId="7627A2E9" w:rsidR="00CE75A9" w:rsidRDefault="0091094F" w:rsidP="0091094F">
            <w:pPr>
              <w:tabs>
                <w:tab w:val="left" w:pos="1712"/>
              </w:tabs>
              <w:cnfStyle w:val="000000100000" w:firstRow="0" w:lastRow="0" w:firstColumn="0" w:lastColumn="0" w:oddVBand="0" w:evenVBand="0" w:oddHBand="1" w:evenHBand="0" w:firstRowFirstColumn="0" w:firstRowLastColumn="0" w:lastRowFirstColumn="0" w:lastRowLastColumn="0"/>
              <w:rPr>
                <w:rStyle w:val="Strong"/>
                <w:b w:val="0"/>
                <w:bCs w:val="0"/>
              </w:rPr>
            </w:pPr>
            <w:r w:rsidRPr="0091094F">
              <w:rPr>
                <w:rStyle w:val="Strong"/>
                <w:b w:val="0"/>
                <w:bCs w:val="0"/>
              </w:rPr>
              <w:t xml:space="preserve">The introduction previews which </w:t>
            </w:r>
            <w:r w:rsidR="00AD50E7">
              <w:rPr>
                <w:rStyle w:val="Strong"/>
                <w:b w:val="0"/>
                <w:bCs w:val="0"/>
              </w:rPr>
              <w:t>core</w:t>
            </w:r>
            <w:r w:rsidRPr="0091094F">
              <w:rPr>
                <w:rStyle w:val="Strong"/>
                <w:b w:val="0"/>
                <w:bCs w:val="0"/>
              </w:rPr>
              <w:t xml:space="preserve"> texts </w:t>
            </w:r>
            <w:r w:rsidR="00A30653">
              <w:rPr>
                <w:rStyle w:val="Strong"/>
                <w:b w:val="0"/>
                <w:bCs w:val="0"/>
              </w:rPr>
              <w:t xml:space="preserve">were used as models to inform and inspire </w:t>
            </w:r>
            <w:r w:rsidRPr="0091094F">
              <w:rPr>
                <w:rStyle w:val="Strong"/>
                <w:b w:val="0"/>
                <w:bCs w:val="0"/>
              </w:rPr>
              <w:t>the writing process.</w:t>
            </w:r>
          </w:p>
        </w:tc>
        <w:tc>
          <w:tcPr>
            <w:tcW w:w="4854" w:type="dxa"/>
          </w:tcPr>
          <w:p w14:paraId="3DB86B47" w14:textId="546EB8B7" w:rsidR="00316BB2" w:rsidRDefault="00AD50E7" w:rsidP="00663D02">
            <w:pPr>
              <w:cnfStyle w:val="000000100000" w:firstRow="0" w:lastRow="0" w:firstColumn="0" w:lastColumn="0" w:oddVBand="0" w:evenVBand="0" w:oddHBand="1" w:evenHBand="0" w:firstRowFirstColumn="0" w:firstRowLastColumn="0" w:lastRowFirstColumn="0" w:lastRowLastColumn="0"/>
              <w:rPr>
                <w:rStyle w:val="Strong"/>
                <w:b w:val="0"/>
                <w:bCs w:val="0"/>
              </w:rPr>
            </w:pPr>
            <w:r>
              <w:rPr>
                <w:rStyle w:val="Strong"/>
                <w:b w:val="0"/>
                <w:bCs w:val="0"/>
              </w:rPr>
              <w:t>This response is highly colloquial, employing an informal register that uses contractions</w:t>
            </w:r>
            <w:r w:rsidR="00CC597F">
              <w:rPr>
                <w:rStyle w:val="Strong"/>
                <w:b w:val="0"/>
                <w:bCs w:val="0"/>
              </w:rPr>
              <w:t xml:space="preserve"> (‘it’s</w:t>
            </w:r>
            <w:r w:rsidR="00F84C15">
              <w:rPr>
                <w:rStyle w:val="Strong"/>
                <w:b w:val="0"/>
                <w:bCs w:val="0"/>
              </w:rPr>
              <w:t>’</w:t>
            </w:r>
            <w:r w:rsidR="00CC597F">
              <w:rPr>
                <w:rStyle w:val="Strong"/>
                <w:b w:val="0"/>
                <w:bCs w:val="0"/>
              </w:rPr>
              <w:t>, ‘don’t</w:t>
            </w:r>
            <w:r w:rsidR="00F84C15">
              <w:rPr>
                <w:rStyle w:val="Strong"/>
                <w:b w:val="0"/>
                <w:bCs w:val="0"/>
              </w:rPr>
              <w:t>’</w:t>
            </w:r>
            <w:r w:rsidR="00CC597F">
              <w:rPr>
                <w:rStyle w:val="Strong"/>
                <w:b w:val="0"/>
                <w:bCs w:val="0"/>
              </w:rPr>
              <w:t>, ‘we’ve’) which impacts the control of language</w:t>
            </w:r>
            <w:r w:rsidR="001235DA" w:rsidRPr="001235DA">
              <w:rPr>
                <w:rStyle w:val="Strong"/>
                <w:b w:val="0"/>
                <w:bCs w:val="0"/>
              </w:rPr>
              <w:t>.</w:t>
            </w:r>
            <w:r w:rsidR="001235DA" w:rsidRPr="00B72F71">
              <w:rPr>
                <w:rStyle w:val="Strong"/>
                <w:b w:val="0"/>
                <w:bCs w:val="0"/>
              </w:rPr>
              <w:t xml:space="preserve"> T</w:t>
            </w:r>
            <w:r w:rsidR="00CC597F">
              <w:rPr>
                <w:rStyle w:val="Strong"/>
                <w:b w:val="0"/>
                <w:bCs w:val="0"/>
              </w:rPr>
              <w:t>his is not appropriate to the audience</w:t>
            </w:r>
            <w:r w:rsidR="000B0D11">
              <w:rPr>
                <w:rStyle w:val="Strong"/>
                <w:b w:val="0"/>
                <w:bCs w:val="0"/>
              </w:rPr>
              <w:t xml:space="preserve"> </w:t>
            </w:r>
            <w:r w:rsidR="0098255A" w:rsidRPr="001235DA">
              <w:rPr>
                <w:rStyle w:val="Strong"/>
                <w:b w:val="0"/>
                <w:bCs w:val="0"/>
              </w:rPr>
              <w:t>f</w:t>
            </w:r>
            <w:r w:rsidR="0098255A" w:rsidRPr="0098255A">
              <w:rPr>
                <w:rStyle w:val="Strong"/>
                <w:b w:val="0"/>
                <w:bCs w:val="0"/>
              </w:rPr>
              <w:t xml:space="preserve">or </w:t>
            </w:r>
            <w:r w:rsidR="0098255A">
              <w:rPr>
                <w:rStyle w:val="Strong"/>
                <w:b w:val="0"/>
                <w:bCs w:val="0"/>
              </w:rPr>
              <w:t>the</w:t>
            </w:r>
            <w:r w:rsidR="000B0D11">
              <w:rPr>
                <w:rStyle w:val="Strong"/>
                <w:b w:val="0"/>
                <w:bCs w:val="0"/>
              </w:rPr>
              <w:t xml:space="preserve"> context of this task.</w:t>
            </w:r>
          </w:p>
          <w:p w14:paraId="6F800F92" w14:textId="3617C679" w:rsidR="000B0D11" w:rsidRDefault="000B0D11" w:rsidP="00663D02">
            <w:pPr>
              <w:cnfStyle w:val="000000100000" w:firstRow="0" w:lastRow="0" w:firstColumn="0" w:lastColumn="0" w:oddVBand="0" w:evenVBand="0" w:oddHBand="1" w:evenHBand="0" w:firstRowFirstColumn="0" w:firstRowLastColumn="0" w:lastRowFirstColumn="0" w:lastRowLastColumn="0"/>
              <w:rPr>
                <w:rStyle w:val="Strong"/>
                <w:b w:val="0"/>
                <w:bCs w:val="0"/>
              </w:rPr>
            </w:pPr>
            <w:r>
              <w:rPr>
                <w:rStyle w:val="Strong"/>
                <w:b w:val="0"/>
                <w:bCs w:val="0"/>
              </w:rPr>
              <w:t xml:space="preserve">The use of </w:t>
            </w:r>
            <w:r w:rsidR="001235DA">
              <w:rPr>
                <w:rStyle w:val="Strong"/>
                <w:b w:val="0"/>
                <w:bCs w:val="0"/>
              </w:rPr>
              <w:t>first-person</w:t>
            </w:r>
            <w:r>
              <w:rPr>
                <w:rStyle w:val="Strong"/>
                <w:b w:val="0"/>
                <w:bCs w:val="0"/>
              </w:rPr>
              <w:t xml:space="preserve"> pronouns is appropriate to a reflective re</w:t>
            </w:r>
            <w:r w:rsidR="0091196C">
              <w:rPr>
                <w:rStyle w:val="Strong"/>
                <w:b w:val="0"/>
                <w:bCs w:val="0"/>
              </w:rPr>
              <w:t>sponse.</w:t>
            </w:r>
          </w:p>
          <w:p w14:paraId="6AA0C651" w14:textId="406ECA8C" w:rsidR="0091196C" w:rsidRDefault="0091196C" w:rsidP="00663D02">
            <w:pPr>
              <w:cnfStyle w:val="000000100000" w:firstRow="0" w:lastRow="0" w:firstColumn="0" w:lastColumn="0" w:oddVBand="0" w:evenVBand="0" w:oddHBand="1" w:evenHBand="0" w:firstRowFirstColumn="0" w:firstRowLastColumn="0" w:lastRowFirstColumn="0" w:lastRowLastColumn="0"/>
              <w:rPr>
                <w:rStyle w:val="Strong"/>
                <w:b w:val="0"/>
                <w:bCs w:val="0"/>
              </w:rPr>
            </w:pPr>
            <w:r>
              <w:rPr>
                <w:rStyle w:val="Strong"/>
                <w:b w:val="0"/>
                <w:bCs w:val="0"/>
              </w:rPr>
              <w:t xml:space="preserve">Editing more closely to ensure clarity and cohesion of sentences will support </w:t>
            </w:r>
            <w:r w:rsidR="001235DA" w:rsidRPr="001235DA">
              <w:rPr>
                <w:rStyle w:val="Strong"/>
                <w:b w:val="0"/>
                <w:bCs w:val="0"/>
              </w:rPr>
              <w:t>f</w:t>
            </w:r>
            <w:r w:rsidR="001235DA" w:rsidRPr="00B72F71">
              <w:rPr>
                <w:rStyle w:val="Strong"/>
                <w:b w:val="0"/>
                <w:bCs w:val="0"/>
              </w:rPr>
              <w:t>uture improvement</w:t>
            </w:r>
            <w:r w:rsidR="0098255A">
              <w:rPr>
                <w:rStyle w:val="Strong"/>
                <w:b w:val="0"/>
                <w:bCs w:val="0"/>
              </w:rPr>
              <w:t>.</w:t>
            </w:r>
          </w:p>
          <w:p w14:paraId="62B879DA" w14:textId="5E43C15D" w:rsidR="00AD50E7" w:rsidRDefault="00316BB2" w:rsidP="00663D02">
            <w:pPr>
              <w:cnfStyle w:val="000000100000" w:firstRow="0" w:lastRow="0" w:firstColumn="0" w:lastColumn="0" w:oddVBand="0" w:evenVBand="0" w:oddHBand="1" w:evenHBand="0" w:firstRowFirstColumn="0" w:firstRowLastColumn="0" w:lastRowFirstColumn="0" w:lastRowLastColumn="0"/>
              <w:rPr>
                <w:rStyle w:val="Strong"/>
                <w:b w:val="0"/>
                <w:bCs w:val="0"/>
              </w:rPr>
            </w:pPr>
            <w:r w:rsidRPr="00316BB2">
              <w:rPr>
                <w:rStyle w:val="Strong"/>
                <w:b w:val="0"/>
                <w:bCs w:val="0"/>
              </w:rPr>
              <w:t>Th</w:t>
            </w:r>
            <w:r w:rsidR="001235DA">
              <w:rPr>
                <w:rStyle w:val="Strong"/>
                <w:b w:val="0"/>
                <w:bCs w:val="0"/>
              </w:rPr>
              <w:t>e</w:t>
            </w:r>
            <w:r w:rsidRPr="00316BB2">
              <w:rPr>
                <w:rStyle w:val="Strong"/>
                <w:b w:val="0"/>
                <w:bCs w:val="0"/>
              </w:rPr>
              <w:t xml:space="preserve"> introduction could be enhanced with a </w:t>
            </w:r>
            <w:r w:rsidRPr="00316BB2">
              <w:rPr>
                <w:rStyle w:val="Strong"/>
                <w:b w:val="0"/>
                <w:bCs w:val="0"/>
              </w:rPr>
              <w:lastRenderedPageBreak/>
              <w:t xml:space="preserve">more specific sentence previewing what </w:t>
            </w:r>
            <w:r w:rsidR="001235DA" w:rsidRPr="00B72F71">
              <w:t xml:space="preserve">has </w:t>
            </w:r>
            <w:r w:rsidR="00B72F71" w:rsidRPr="00B72F71">
              <w:t>been learned</w:t>
            </w:r>
            <w:r w:rsidRPr="00B72F71">
              <w:t xml:space="preserve"> about the power o</w:t>
            </w:r>
            <w:r w:rsidRPr="00316BB2">
              <w:rPr>
                <w:rStyle w:val="Strong"/>
                <w:b w:val="0"/>
                <w:bCs w:val="0"/>
              </w:rPr>
              <w:t>f language through the study of the core text or texts</w:t>
            </w:r>
            <w:r>
              <w:rPr>
                <w:rStyle w:val="Strong"/>
                <w:b w:val="0"/>
                <w:bCs w:val="0"/>
              </w:rPr>
              <w:t>.</w:t>
            </w:r>
          </w:p>
        </w:tc>
      </w:tr>
      <w:tr w:rsidR="00CE75A9" w14:paraId="06236AE7" w14:textId="77777777" w:rsidTr="00CE75A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53" w:type="dxa"/>
          </w:tcPr>
          <w:p w14:paraId="38B7EEFA" w14:textId="1F495637" w:rsidR="00CE75A9" w:rsidRPr="00BB7DD3" w:rsidRDefault="00663D02" w:rsidP="00D773D1">
            <w:pPr>
              <w:tabs>
                <w:tab w:val="left" w:pos="1712"/>
              </w:tabs>
              <w:rPr>
                <w:rStyle w:val="Strong"/>
              </w:rPr>
            </w:pPr>
            <w:r w:rsidRPr="00BB7DD3">
              <w:rPr>
                <w:rStyle w:val="Strong"/>
              </w:rPr>
              <w:lastRenderedPageBreak/>
              <w:t>Firstly</w:t>
            </w:r>
            <w:r w:rsidR="006C77FB">
              <w:rPr>
                <w:rStyle w:val="Strong"/>
              </w:rPr>
              <w:t>,</w:t>
            </w:r>
            <w:r w:rsidRPr="00BB7DD3">
              <w:rPr>
                <w:rStyle w:val="Strong"/>
              </w:rPr>
              <w:t xml:space="preserve"> I wanted to get my readers to think about the pressures put on young people today like the unrealistic demands of the school system which expects students who are only 17 years of age to make huge life decisions. I repeated the quote from the career’s advisor ‘What do you want to do with your life?’ and I made this a recurring motif like how Noel Pearson used repetition when he kept referring to the ‘Racial Discrimination Act’ in his eulogy, to show how important it was. I wanted to really make my idea stick in my reader’s </w:t>
            </w:r>
            <w:proofErr w:type="gramStart"/>
            <w:r w:rsidRPr="00BB7DD3">
              <w:rPr>
                <w:rStyle w:val="Strong"/>
              </w:rPr>
              <w:t>mind</w:t>
            </w:r>
            <w:proofErr w:type="gramEnd"/>
            <w:r w:rsidRPr="00BB7DD3">
              <w:rPr>
                <w:rStyle w:val="Strong"/>
              </w:rPr>
              <w:t xml:space="preserve"> so I used a recurring motif too. This is a bit like what Jazz Money did when she repeated ‘if I write a poem’ as well.</w:t>
            </w:r>
          </w:p>
        </w:tc>
        <w:tc>
          <w:tcPr>
            <w:tcW w:w="4853" w:type="dxa"/>
          </w:tcPr>
          <w:p w14:paraId="495FC537" w14:textId="1096A862" w:rsidR="008F62CC" w:rsidRPr="008F62CC" w:rsidRDefault="008F62CC" w:rsidP="008F62CC">
            <w:pPr>
              <w:tabs>
                <w:tab w:val="left" w:pos="1712"/>
              </w:tabs>
              <w:cnfStyle w:val="000000010000" w:firstRow="0" w:lastRow="0" w:firstColumn="0" w:lastColumn="0" w:oddVBand="0" w:evenVBand="0" w:oddHBand="0" w:evenHBand="1" w:firstRowFirstColumn="0" w:firstRowLastColumn="0" w:lastRowFirstColumn="0" w:lastRowLastColumn="0"/>
              <w:rPr>
                <w:rStyle w:val="Strong"/>
                <w:b w:val="0"/>
                <w:bCs w:val="0"/>
              </w:rPr>
            </w:pPr>
            <w:r w:rsidRPr="008F62CC">
              <w:rPr>
                <w:rStyle w:val="Strong"/>
                <w:b w:val="0"/>
                <w:bCs w:val="0"/>
              </w:rPr>
              <w:t xml:space="preserve">The ordinal adverb </w:t>
            </w:r>
            <w:r w:rsidR="007A3305">
              <w:rPr>
                <w:rStyle w:val="Strong"/>
                <w:b w:val="0"/>
                <w:bCs w:val="0"/>
              </w:rPr>
              <w:t>‘</w:t>
            </w:r>
            <w:r w:rsidRPr="008F62CC">
              <w:rPr>
                <w:rStyle w:val="Strong"/>
                <w:b w:val="0"/>
                <w:bCs w:val="0"/>
              </w:rPr>
              <w:t>firstly</w:t>
            </w:r>
            <w:r w:rsidR="007A3305">
              <w:rPr>
                <w:rStyle w:val="Strong"/>
                <w:b w:val="0"/>
                <w:bCs w:val="0"/>
              </w:rPr>
              <w:t>’</w:t>
            </w:r>
            <w:r w:rsidRPr="008F62CC">
              <w:rPr>
                <w:rStyle w:val="Strong"/>
                <w:b w:val="0"/>
                <w:bCs w:val="0"/>
              </w:rPr>
              <w:t xml:space="preserve"> is clearly used to organise the structure of the reflective statement.</w:t>
            </w:r>
          </w:p>
          <w:p w14:paraId="7A1DAAFD" w14:textId="73B04C7F" w:rsidR="008F62CC" w:rsidRPr="008F62CC" w:rsidRDefault="008018AF" w:rsidP="008F62CC">
            <w:pPr>
              <w:tabs>
                <w:tab w:val="left" w:pos="1712"/>
              </w:tabs>
              <w:cnfStyle w:val="000000010000" w:firstRow="0" w:lastRow="0" w:firstColumn="0" w:lastColumn="0" w:oddVBand="0" w:evenVBand="0" w:oddHBand="0" w:evenHBand="1" w:firstRowFirstColumn="0" w:firstRowLastColumn="0" w:lastRowFirstColumn="0" w:lastRowLastColumn="0"/>
              <w:rPr>
                <w:rStyle w:val="Strong"/>
                <w:b w:val="0"/>
                <w:bCs w:val="0"/>
              </w:rPr>
            </w:pPr>
            <w:r>
              <w:rPr>
                <w:rStyle w:val="Strong"/>
                <w:b w:val="0"/>
              </w:rPr>
              <w:t xml:space="preserve">Appropriate metalanguage is used, </w:t>
            </w:r>
            <w:r w:rsidR="008F62CC" w:rsidRPr="008F62CC">
              <w:rPr>
                <w:rStyle w:val="Strong"/>
                <w:b w:val="0"/>
                <w:bCs w:val="0"/>
              </w:rPr>
              <w:t xml:space="preserve">such as ‘recurring motif’ and ‘repetition’ to reflect on how language </w:t>
            </w:r>
            <w:r w:rsidR="008F4849">
              <w:rPr>
                <w:rStyle w:val="Strong"/>
                <w:b w:val="0"/>
                <w:bCs w:val="0"/>
              </w:rPr>
              <w:t xml:space="preserve">has been used to </w:t>
            </w:r>
            <w:r w:rsidR="008F62CC" w:rsidRPr="008F62CC">
              <w:rPr>
                <w:rStyle w:val="Strong"/>
                <w:b w:val="0"/>
                <w:bCs w:val="0"/>
              </w:rPr>
              <w:t>explore the issue of pressure on young people.</w:t>
            </w:r>
            <w:r w:rsidR="0091196C">
              <w:rPr>
                <w:rStyle w:val="Strong"/>
                <w:b w:val="0"/>
                <w:bCs w:val="0"/>
              </w:rPr>
              <w:t xml:space="preserve"> The effect of these devices is explained rather than evaluated </w:t>
            </w:r>
            <w:r w:rsidR="0091196C" w:rsidRPr="007A3305">
              <w:rPr>
                <w:rStyle w:val="Strong"/>
                <w:b w:val="0"/>
                <w:bCs w:val="0"/>
              </w:rPr>
              <w:t>tho</w:t>
            </w:r>
            <w:r w:rsidR="007A3305" w:rsidRPr="007A3305">
              <w:rPr>
                <w:rStyle w:val="Strong"/>
                <w:b w:val="0"/>
                <w:bCs w:val="0"/>
              </w:rPr>
              <w:t>ro</w:t>
            </w:r>
            <w:r w:rsidR="0091196C" w:rsidRPr="007A3305">
              <w:rPr>
                <w:rStyle w:val="Strong"/>
                <w:b w:val="0"/>
                <w:bCs w:val="0"/>
              </w:rPr>
              <w:t>ugh</w:t>
            </w:r>
            <w:r w:rsidR="007A3305" w:rsidRPr="007A3305">
              <w:rPr>
                <w:rStyle w:val="Strong"/>
                <w:b w:val="0"/>
                <w:bCs w:val="0"/>
              </w:rPr>
              <w:t>ly</w:t>
            </w:r>
            <w:r w:rsidR="0091196C" w:rsidRPr="007A3305">
              <w:rPr>
                <w:rStyle w:val="Strong"/>
                <w:b w:val="0"/>
                <w:bCs w:val="0"/>
              </w:rPr>
              <w:t>.</w:t>
            </w:r>
          </w:p>
          <w:p w14:paraId="771B8627" w14:textId="5E6C48AD" w:rsidR="00E966EF" w:rsidRDefault="007A78AF" w:rsidP="008F62CC">
            <w:pPr>
              <w:tabs>
                <w:tab w:val="left" w:pos="1712"/>
              </w:tabs>
              <w:cnfStyle w:val="000000010000" w:firstRow="0" w:lastRow="0" w:firstColumn="0" w:lastColumn="0" w:oddVBand="0" w:evenVBand="0" w:oddHBand="0" w:evenHBand="1" w:firstRowFirstColumn="0" w:firstRowLastColumn="0" w:lastRowFirstColumn="0" w:lastRowLastColumn="0"/>
              <w:rPr>
                <w:rStyle w:val="Strong"/>
                <w:b w:val="0"/>
                <w:bCs w:val="0"/>
              </w:rPr>
            </w:pPr>
            <w:r>
              <w:rPr>
                <w:rStyle w:val="Strong"/>
                <w:b w:val="0"/>
                <w:bCs w:val="0"/>
              </w:rPr>
              <w:t xml:space="preserve">The response </w:t>
            </w:r>
            <w:r w:rsidR="00DC26AF">
              <w:rPr>
                <w:rStyle w:val="Strong"/>
                <w:b w:val="0"/>
                <w:bCs w:val="0"/>
              </w:rPr>
              <w:t xml:space="preserve">refers to </w:t>
            </w:r>
            <w:r w:rsidR="008F62CC" w:rsidRPr="008F62CC">
              <w:rPr>
                <w:rStyle w:val="Strong"/>
                <w:b w:val="0"/>
                <w:bCs w:val="0"/>
              </w:rPr>
              <w:t>language</w:t>
            </w:r>
            <w:r w:rsidR="0091196C">
              <w:rPr>
                <w:rStyle w:val="Strong"/>
                <w:b w:val="0"/>
                <w:bCs w:val="0"/>
              </w:rPr>
              <w:t xml:space="preserve"> features</w:t>
            </w:r>
            <w:r w:rsidR="008F62CC" w:rsidRPr="008F62CC">
              <w:rPr>
                <w:rStyle w:val="Strong"/>
                <w:b w:val="0"/>
                <w:bCs w:val="0"/>
              </w:rPr>
              <w:t xml:space="preserve"> </w:t>
            </w:r>
            <w:r w:rsidR="00DC26AF">
              <w:rPr>
                <w:rStyle w:val="Strong"/>
                <w:b w:val="0"/>
                <w:bCs w:val="0"/>
              </w:rPr>
              <w:t xml:space="preserve">that </w:t>
            </w:r>
            <w:r w:rsidR="008F62CC" w:rsidRPr="008F62CC">
              <w:rPr>
                <w:rStyle w:val="Strong"/>
                <w:b w:val="0"/>
                <w:bCs w:val="0"/>
              </w:rPr>
              <w:t>ha</w:t>
            </w:r>
            <w:r w:rsidR="0091196C">
              <w:rPr>
                <w:rStyle w:val="Strong"/>
                <w:b w:val="0"/>
                <w:bCs w:val="0"/>
              </w:rPr>
              <w:t>ve</w:t>
            </w:r>
            <w:r w:rsidR="008F62CC" w:rsidRPr="008F62CC">
              <w:rPr>
                <w:rStyle w:val="Strong"/>
                <w:b w:val="0"/>
                <w:bCs w:val="0"/>
              </w:rPr>
              <w:t xml:space="preserve"> been used in a </w:t>
            </w:r>
            <w:r w:rsidR="0091196C">
              <w:rPr>
                <w:rStyle w:val="Strong"/>
                <w:b w:val="0"/>
                <w:bCs w:val="0"/>
              </w:rPr>
              <w:t>core</w:t>
            </w:r>
            <w:r w:rsidR="008F62CC" w:rsidRPr="008F62CC">
              <w:rPr>
                <w:rStyle w:val="Strong"/>
                <w:b w:val="0"/>
                <w:bCs w:val="0"/>
              </w:rPr>
              <w:t xml:space="preserve"> text</w:t>
            </w:r>
            <w:r w:rsidR="00DC26AF">
              <w:rPr>
                <w:rStyle w:val="Strong"/>
                <w:b w:val="0"/>
                <w:bCs w:val="0"/>
              </w:rPr>
              <w:t xml:space="preserve">. It includes explanation of </w:t>
            </w:r>
            <w:r w:rsidR="008F62CC" w:rsidRPr="008F62CC">
              <w:rPr>
                <w:rStyle w:val="Strong"/>
                <w:b w:val="0"/>
                <w:bCs w:val="0"/>
              </w:rPr>
              <w:t>how the</w:t>
            </w:r>
            <w:r w:rsidR="00DC26AF">
              <w:rPr>
                <w:rStyle w:val="Strong"/>
                <w:b w:val="0"/>
                <w:bCs w:val="0"/>
              </w:rPr>
              <w:t xml:space="preserve">se have been used to </w:t>
            </w:r>
            <w:r w:rsidR="008F62CC" w:rsidRPr="008F62CC">
              <w:rPr>
                <w:rStyle w:val="Strong"/>
                <w:b w:val="0"/>
                <w:bCs w:val="0"/>
              </w:rPr>
              <w:t>inspire the</w:t>
            </w:r>
            <w:r w:rsidR="00A968D7">
              <w:rPr>
                <w:rStyle w:val="Strong"/>
                <w:b w:val="0"/>
                <w:bCs w:val="0"/>
              </w:rPr>
              <w:t>ir</w:t>
            </w:r>
            <w:r w:rsidR="008F62CC" w:rsidRPr="008F62CC">
              <w:rPr>
                <w:rStyle w:val="Strong"/>
                <w:b w:val="0"/>
                <w:bCs w:val="0"/>
              </w:rPr>
              <w:t xml:space="preserve"> own discursive </w:t>
            </w:r>
            <w:r w:rsidR="0091196C">
              <w:rPr>
                <w:rStyle w:val="Strong"/>
                <w:b w:val="0"/>
                <w:bCs w:val="0"/>
              </w:rPr>
              <w:t>response</w:t>
            </w:r>
            <w:r w:rsidR="008F62CC" w:rsidRPr="008F62CC">
              <w:rPr>
                <w:rStyle w:val="Strong"/>
                <w:b w:val="0"/>
                <w:bCs w:val="0"/>
              </w:rPr>
              <w:t>.</w:t>
            </w:r>
            <w:r w:rsidR="0091196C">
              <w:rPr>
                <w:rStyle w:val="Strong"/>
                <w:b w:val="0"/>
                <w:bCs w:val="0"/>
              </w:rPr>
              <w:t xml:space="preserve"> </w:t>
            </w:r>
            <w:r w:rsidR="00E25117">
              <w:rPr>
                <w:rStyle w:val="Strong"/>
                <w:b w:val="0"/>
                <w:bCs w:val="0"/>
              </w:rPr>
              <w:t>The response includes s</w:t>
            </w:r>
            <w:r w:rsidR="001E13D3">
              <w:rPr>
                <w:rStyle w:val="Strong"/>
                <w:b w:val="0"/>
                <w:bCs w:val="0"/>
              </w:rPr>
              <w:t xml:space="preserve">ome consideration of why these devices are used (‘to show how </w:t>
            </w:r>
            <w:r w:rsidR="001E13D3">
              <w:rPr>
                <w:rStyle w:val="Strong"/>
                <w:b w:val="0"/>
                <w:bCs w:val="0"/>
              </w:rPr>
              <w:lastRenderedPageBreak/>
              <w:t xml:space="preserve">important it </w:t>
            </w:r>
            <w:r w:rsidR="00A968D7">
              <w:rPr>
                <w:rStyle w:val="Strong"/>
                <w:b w:val="0"/>
                <w:bCs w:val="0"/>
              </w:rPr>
              <w:t>wa</w:t>
            </w:r>
            <w:r w:rsidR="001E13D3">
              <w:rPr>
                <w:rStyle w:val="Strong"/>
                <w:b w:val="0"/>
                <w:bCs w:val="0"/>
              </w:rPr>
              <w:t>s’).</w:t>
            </w:r>
          </w:p>
          <w:p w14:paraId="0357AF23" w14:textId="0A56808D" w:rsidR="00CE75A9" w:rsidRPr="00E966EF" w:rsidRDefault="00E966EF" w:rsidP="008F62CC">
            <w:pPr>
              <w:tabs>
                <w:tab w:val="left" w:pos="1712"/>
              </w:tabs>
              <w:cnfStyle w:val="000000010000" w:firstRow="0" w:lastRow="0" w:firstColumn="0" w:lastColumn="0" w:oddVBand="0" w:evenVBand="0" w:oddHBand="0" w:evenHBand="1" w:firstRowFirstColumn="0" w:firstRowLastColumn="0" w:lastRowFirstColumn="0" w:lastRowLastColumn="0"/>
              <w:rPr>
                <w:rStyle w:val="Strong"/>
                <w:b w:val="0"/>
                <w:bCs w:val="0"/>
              </w:rPr>
            </w:pPr>
            <w:r>
              <w:rPr>
                <w:rStyle w:val="Strong"/>
                <w:b w:val="0"/>
                <w:bCs w:val="0"/>
              </w:rPr>
              <w:t>T</w:t>
            </w:r>
            <w:r w:rsidRPr="00E966EF">
              <w:rPr>
                <w:rStyle w:val="Strong"/>
                <w:b w:val="0"/>
                <w:bCs w:val="0"/>
              </w:rPr>
              <w:t xml:space="preserve">he paragraph includes </w:t>
            </w:r>
            <w:r>
              <w:rPr>
                <w:rStyle w:val="Strong"/>
                <w:b w:val="0"/>
                <w:bCs w:val="0"/>
              </w:rPr>
              <w:t>s</w:t>
            </w:r>
            <w:r w:rsidRPr="00E966EF">
              <w:rPr>
                <w:rStyle w:val="Strong"/>
                <w:b w:val="0"/>
                <w:bCs w:val="0"/>
              </w:rPr>
              <w:t xml:space="preserve">ome explanation of what </w:t>
            </w:r>
            <w:r w:rsidR="001235DA" w:rsidRPr="001235DA">
              <w:rPr>
                <w:rStyle w:val="Strong"/>
                <w:b w:val="0"/>
                <w:bCs w:val="0"/>
              </w:rPr>
              <w:t>h</w:t>
            </w:r>
            <w:r w:rsidR="001235DA" w:rsidRPr="00B72F71">
              <w:rPr>
                <w:rStyle w:val="Strong"/>
                <w:b w:val="0"/>
                <w:bCs w:val="0"/>
              </w:rPr>
              <w:t xml:space="preserve">as </w:t>
            </w:r>
            <w:r w:rsidR="00892E6D" w:rsidRPr="00892E6D">
              <w:rPr>
                <w:rStyle w:val="Strong"/>
                <w:b w:val="0"/>
                <w:bCs w:val="0"/>
              </w:rPr>
              <w:t xml:space="preserve">been </w:t>
            </w:r>
            <w:r w:rsidR="00892E6D" w:rsidRPr="00E966EF">
              <w:rPr>
                <w:rStyle w:val="Strong"/>
                <w:b w:val="0"/>
                <w:bCs w:val="0"/>
              </w:rPr>
              <w:t>learned</w:t>
            </w:r>
            <w:r w:rsidRPr="00E966EF">
              <w:rPr>
                <w:rStyle w:val="Strong"/>
                <w:b w:val="0"/>
                <w:bCs w:val="0"/>
              </w:rPr>
              <w:t xml:space="preserve"> about the power of language through the study of the core text or texts</w:t>
            </w:r>
            <w:r>
              <w:rPr>
                <w:rStyle w:val="Strong"/>
                <w:b w:val="0"/>
                <w:bCs w:val="0"/>
              </w:rPr>
              <w:t>.</w:t>
            </w:r>
          </w:p>
        </w:tc>
        <w:tc>
          <w:tcPr>
            <w:tcW w:w="4854" w:type="dxa"/>
          </w:tcPr>
          <w:p w14:paraId="52FFAF6C" w14:textId="7BCB334B" w:rsidR="00E00CE2" w:rsidRPr="00E00CE2" w:rsidRDefault="00A67B0E" w:rsidP="00E00CE2">
            <w:pPr>
              <w:tabs>
                <w:tab w:val="left" w:pos="1712"/>
              </w:tabs>
              <w:cnfStyle w:val="000000010000" w:firstRow="0" w:lastRow="0" w:firstColumn="0" w:lastColumn="0" w:oddVBand="0" w:evenVBand="0" w:oddHBand="0" w:evenHBand="1" w:firstRowFirstColumn="0" w:firstRowLastColumn="0" w:lastRowFirstColumn="0" w:lastRowLastColumn="0"/>
              <w:rPr>
                <w:rStyle w:val="Strong"/>
                <w:b w:val="0"/>
                <w:bCs w:val="0"/>
              </w:rPr>
            </w:pPr>
            <w:r>
              <w:rPr>
                <w:rStyle w:val="Strong"/>
                <w:b w:val="0"/>
                <w:bCs w:val="0"/>
              </w:rPr>
              <w:lastRenderedPageBreak/>
              <w:t>The use of ‘firstly’ is</w:t>
            </w:r>
            <w:r w:rsidR="00EA3290">
              <w:rPr>
                <w:rStyle w:val="Strong"/>
                <w:b w:val="0"/>
                <w:bCs w:val="0"/>
              </w:rPr>
              <w:t xml:space="preserve"> a</w:t>
            </w:r>
            <w:r w:rsidR="0042246A">
              <w:rPr>
                <w:rStyle w:val="Strong"/>
                <w:b w:val="0"/>
                <w:bCs w:val="0"/>
              </w:rPr>
              <w:t xml:space="preserve">n unimaginative </w:t>
            </w:r>
            <w:r w:rsidR="00EA3290">
              <w:rPr>
                <w:rStyle w:val="Strong"/>
                <w:b w:val="0"/>
                <w:bCs w:val="0"/>
              </w:rPr>
              <w:t>temporal connective</w:t>
            </w:r>
            <w:r w:rsidR="009018ED">
              <w:rPr>
                <w:rStyle w:val="Strong"/>
                <w:b w:val="0"/>
                <w:bCs w:val="0"/>
              </w:rPr>
              <w:t>. T</w:t>
            </w:r>
            <w:r w:rsidR="008F4849" w:rsidRPr="009018ED">
              <w:rPr>
                <w:rStyle w:val="Strong"/>
                <w:b w:val="0"/>
                <w:bCs w:val="0"/>
              </w:rPr>
              <w:t>his</w:t>
            </w:r>
            <w:r w:rsidR="001235DA" w:rsidRPr="009018ED">
              <w:rPr>
                <w:rStyle w:val="Strong"/>
                <w:b w:val="0"/>
                <w:bCs w:val="0"/>
              </w:rPr>
              <w:t xml:space="preserve"> </w:t>
            </w:r>
            <w:r w:rsidR="0042246A">
              <w:rPr>
                <w:rStyle w:val="Strong"/>
                <w:b w:val="0"/>
                <w:bCs w:val="0"/>
              </w:rPr>
              <w:t xml:space="preserve">would be considered </w:t>
            </w:r>
            <w:r w:rsidR="00B74F6F">
              <w:rPr>
                <w:rStyle w:val="Strong"/>
                <w:b w:val="0"/>
                <w:bCs w:val="0"/>
              </w:rPr>
              <w:t>typical of the C</w:t>
            </w:r>
            <w:r w:rsidR="00A968D7">
              <w:rPr>
                <w:rStyle w:val="Strong"/>
                <w:b w:val="0"/>
                <w:bCs w:val="0"/>
              </w:rPr>
              <w:t>-</w:t>
            </w:r>
            <w:r w:rsidR="00B74F6F">
              <w:rPr>
                <w:rStyle w:val="Strong"/>
                <w:b w:val="0"/>
                <w:bCs w:val="0"/>
              </w:rPr>
              <w:t xml:space="preserve">range </w:t>
            </w:r>
            <w:r w:rsidR="00EA3290">
              <w:rPr>
                <w:rStyle w:val="Strong"/>
                <w:b w:val="0"/>
                <w:bCs w:val="0"/>
              </w:rPr>
              <w:t xml:space="preserve">for </w:t>
            </w:r>
            <w:r w:rsidR="00B74F6F">
              <w:rPr>
                <w:rStyle w:val="Strong"/>
                <w:b w:val="0"/>
                <w:bCs w:val="0"/>
              </w:rPr>
              <w:t xml:space="preserve">an </w:t>
            </w:r>
            <w:r w:rsidR="00EA3290">
              <w:rPr>
                <w:rStyle w:val="Strong"/>
                <w:b w:val="0"/>
                <w:bCs w:val="0"/>
              </w:rPr>
              <w:t>English Advanced</w:t>
            </w:r>
            <w:r w:rsidR="00B74F6F">
              <w:rPr>
                <w:rStyle w:val="Strong"/>
                <w:b w:val="0"/>
                <w:bCs w:val="0"/>
              </w:rPr>
              <w:t xml:space="preserve"> student</w:t>
            </w:r>
            <w:r w:rsidR="00EA3290">
              <w:rPr>
                <w:rStyle w:val="Strong"/>
                <w:b w:val="0"/>
                <w:bCs w:val="0"/>
              </w:rPr>
              <w:t>.</w:t>
            </w:r>
            <w:r>
              <w:rPr>
                <w:rStyle w:val="Strong"/>
                <w:b w:val="0"/>
                <w:bCs w:val="0"/>
              </w:rPr>
              <w:t xml:space="preserve"> </w:t>
            </w:r>
            <w:r w:rsidR="001E13D3">
              <w:rPr>
                <w:rStyle w:val="Strong"/>
                <w:b w:val="0"/>
                <w:bCs w:val="0"/>
              </w:rPr>
              <w:t xml:space="preserve">Consider using </w:t>
            </w:r>
            <w:r w:rsidR="001E1634">
              <w:rPr>
                <w:rStyle w:val="Strong"/>
                <w:b w:val="0"/>
                <w:bCs w:val="0"/>
              </w:rPr>
              <w:t>synonyms</w:t>
            </w:r>
            <w:r w:rsidR="00D07BD2">
              <w:rPr>
                <w:rStyle w:val="Strong"/>
                <w:b w:val="0"/>
                <w:bCs w:val="0"/>
              </w:rPr>
              <w:t xml:space="preserve"> such as ‘</w:t>
            </w:r>
            <w:r w:rsidR="00A968D7">
              <w:rPr>
                <w:rStyle w:val="Strong"/>
                <w:b w:val="0"/>
                <w:bCs w:val="0"/>
              </w:rPr>
              <w:t>I</w:t>
            </w:r>
            <w:r w:rsidR="00D07BD2">
              <w:rPr>
                <w:rStyle w:val="Strong"/>
                <w:b w:val="0"/>
                <w:bCs w:val="0"/>
              </w:rPr>
              <w:t xml:space="preserve">nitially’ or </w:t>
            </w:r>
            <w:r w:rsidR="001E1634">
              <w:rPr>
                <w:rStyle w:val="Strong"/>
                <w:b w:val="0"/>
                <w:bCs w:val="0"/>
              </w:rPr>
              <w:t>‘My primary aim was</w:t>
            </w:r>
            <w:r w:rsidR="001235DA">
              <w:rPr>
                <w:rStyle w:val="Strong"/>
                <w:b w:val="0"/>
                <w:bCs w:val="0"/>
              </w:rPr>
              <w:t xml:space="preserve"> </w:t>
            </w:r>
            <w:r w:rsidR="001E1634">
              <w:rPr>
                <w:rStyle w:val="Strong"/>
                <w:b w:val="0"/>
                <w:bCs w:val="0"/>
              </w:rPr>
              <w:t>…’</w:t>
            </w:r>
            <w:r w:rsidR="00C05528">
              <w:rPr>
                <w:rStyle w:val="Strong"/>
                <w:b w:val="0"/>
                <w:bCs w:val="0"/>
              </w:rPr>
              <w:t xml:space="preserve"> </w:t>
            </w:r>
            <w:r w:rsidR="009D633C">
              <w:rPr>
                <w:rStyle w:val="Strong"/>
                <w:b w:val="0"/>
                <w:bCs w:val="0"/>
              </w:rPr>
              <w:t>Vocabulary choices such as ‘think about’ could be replaced with more nuanced verbs</w:t>
            </w:r>
            <w:r w:rsidR="00A968D7">
              <w:rPr>
                <w:rStyle w:val="Strong"/>
                <w:b w:val="0"/>
                <w:bCs w:val="0"/>
              </w:rPr>
              <w:t>,</w:t>
            </w:r>
            <w:r w:rsidR="009D633C">
              <w:rPr>
                <w:rStyle w:val="Strong"/>
                <w:b w:val="0"/>
                <w:bCs w:val="0"/>
              </w:rPr>
              <w:t xml:space="preserve"> such as ‘consider’ or ‘reflect on</w:t>
            </w:r>
            <w:r w:rsidR="00A968D7">
              <w:rPr>
                <w:rStyle w:val="Strong"/>
                <w:b w:val="0"/>
                <w:bCs w:val="0"/>
              </w:rPr>
              <w:t>’</w:t>
            </w:r>
            <w:r w:rsidR="009D633C">
              <w:rPr>
                <w:rStyle w:val="Strong"/>
                <w:b w:val="0"/>
                <w:bCs w:val="0"/>
              </w:rPr>
              <w:t>.</w:t>
            </w:r>
          </w:p>
          <w:p w14:paraId="0B69CFE6" w14:textId="3F97B6AD" w:rsidR="00E966EF" w:rsidRDefault="00E00CE2" w:rsidP="00E00CE2">
            <w:pPr>
              <w:tabs>
                <w:tab w:val="left" w:pos="1712"/>
              </w:tabs>
              <w:cnfStyle w:val="000000010000" w:firstRow="0" w:lastRow="0" w:firstColumn="0" w:lastColumn="0" w:oddVBand="0" w:evenVBand="0" w:oddHBand="0" w:evenHBand="1" w:firstRowFirstColumn="0" w:firstRowLastColumn="0" w:lastRowFirstColumn="0" w:lastRowLastColumn="0"/>
            </w:pPr>
            <w:r w:rsidRPr="00E00CE2">
              <w:rPr>
                <w:rStyle w:val="Strong"/>
                <w:b w:val="0"/>
                <w:bCs w:val="0"/>
              </w:rPr>
              <w:t xml:space="preserve">The run-on sentence beginning </w:t>
            </w:r>
            <w:r w:rsidR="001235DA" w:rsidRPr="00CD41E7">
              <w:rPr>
                <w:rStyle w:val="Strong"/>
                <w:b w:val="0"/>
                <w:bCs w:val="0"/>
              </w:rPr>
              <w:t>with</w:t>
            </w:r>
            <w:r w:rsidRPr="001235DA">
              <w:rPr>
                <w:rStyle w:val="Strong"/>
                <w:b w:val="0"/>
                <w:bCs w:val="0"/>
              </w:rPr>
              <w:t xml:space="preserve"> </w:t>
            </w:r>
            <w:r w:rsidRPr="00E00CE2">
              <w:rPr>
                <w:rStyle w:val="Strong"/>
                <w:b w:val="0"/>
                <w:bCs w:val="0"/>
              </w:rPr>
              <w:t>‘I repeated the quote from the career’s advisor’ lacks cohesion. A full stop after the quote would have improved clarity here.</w:t>
            </w:r>
          </w:p>
          <w:p w14:paraId="55E67BAC" w14:textId="721CC1C9" w:rsidR="00CE75A9" w:rsidRDefault="00883ACD" w:rsidP="00E966EF">
            <w:pPr>
              <w:tabs>
                <w:tab w:val="left" w:pos="1712"/>
              </w:tabs>
              <w:cnfStyle w:val="000000010000" w:firstRow="0" w:lastRow="0" w:firstColumn="0" w:lastColumn="0" w:oddVBand="0" w:evenVBand="0" w:oddHBand="0" w:evenHBand="1" w:firstRowFirstColumn="0" w:firstRowLastColumn="0" w:lastRowFirstColumn="0" w:lastRowLastColumn="0"/>
              <w:rPr>
                <w:rStyle w:val="Strong"/>
                <w:b w:val="0"/>
                <w:bCs w:val="0"/>
              </w:rPr>
            </w:pPr>
            <w:r>
              <w:rPr>
                <w:rStyle w:val="Strong"/>
                <w:b w:val="0"/>
                <w:bCs w:val="0"/>
              </w:rPr>
              <w:t>M</w:t>
            </w:r>
            <w:r w:rsidR="00E966EF">
              <w:rPr>
                <w:rStyle w:val="Strong"/>
                <w:b w:val="0"/>
                <w:bCs w:val="0"/>
              </w:rPr>
              <w:t>ore specific analysis and evaluation of how</w:t>
            </w:r>
            <w:r w:rsidR="006668B7">
              <w:rPr>
                <w:rStyle w:val="Strong"/>
                <w:b w:val="0"/>
                <w:bCs w:val="0"/>
              </w:rPr>
              <w:t xml:space="preserve"> </w:t>
            </w:r>
            <w:r>
              <w:rPr>
                <w:rStyle w:val="Strong"/>
                <w:b w:val="0"/>
                <w:bCs w:val="0"/>
              </w:rPr>
              <w:t xml:space="preserve">the </w:t>
            </w:r>
            <w:r w:rsidR="00E966EF">
              <w:rPr>
                <w:rStyle w:val="Strong"/>
                <w:b w:val="0"/>
                <w:bCs w:val="0"/>
              </w:rPr>
              <w:t>core texts</w:t>
            </w:r>
            <w:r w:rsidR="00744915">
              <w:rPr>
                <w:rStyle w:val="Strong"/>
                <w:b w:val="0"/>
                <w:bCs w:val="0"/>
              </w:rPr>
              <w:t xml:space="preserve"> have been used</w:t>
            </w:r>
            <w:r>
              <w:rPr>
                <w:rStyle w:val="Strong"/>
                <w:b w:val="0"/>
                <w:bCs w:val="0"/>
              </w:rPr>
              <w:t>,</w:t>
            </w:r>
            <w:r w:rsidR="00E966EF">
              <w:rPr>
                <w:rStyle w:val="Strong"/>
                <w:b w:val="0"/>
                <w:bCs w:val="0"/>
              </w:rPr>
              <w:t xml:space="preserve"> </w:t>
            </w:r>
            <w:proofErr w:type="gramStart"/>
            <w:r>
              <w:rPr>
                <w:rStyle w:val="Strong"/>
                <w:b w:val="0"/>
                <w:bCs w:val="0"/>
              </w:rPr>
              <w:t>in particular with</w:t>
            </w:r>
            <w:proofErr w:type="gramEnd"/>
            <w:r>
              <w:rPr>
                <w:rStyle w:val="Strong"/>
                <w:b w:val="0"/>
                <w:bCs w:val="0"/>
              </w:rPr>
              <w:t xml:space="preserve"> reference to </w:t>
            </w:r>
            <w:r w:rsidR="00C45C21">
              <w:rPr>
                <w:rStyle w:val="Strong"/>
                <w:b w:val="0"/>
                <w:bCs w:val="0"/>
              </w:rPr>
              <w:t>‘</w:t>
            </w:r>
            <w:r>
              <w:rPr>
                <w:rStyle w:val="Strong"/>
                <w:b w:val="0"/>
                <w:bCs w:val="0"/>
              </w:rPr>
              <w:t xml:space="preserve">the </w:t>
            </w:r>
            <w:r w:rsidR="00E966EF">
              <w:rPr>
                <w:rStyle w:val="Strong"/>
                <w:b w:val="0"/>
                <w:bCs w:val="0"/>
              </w:rPr>
              <w:t>power of language</w:t>
            </w:r>
            <w:r w:rsidR="00C45C21">
              <w:rPr>
                <w:rStyle w:val="Strong"/>
                <w:b w:val="0"/>
                <w:bCs w:val="0"/>
              </w:rPr>
              <w:t>’</w:t>
            </w:r>
            <w:r>
              <w:rPr>
                <w:rStyle w:val="Strong"/>
                <w:b w:val="0"/>
                <w:bCs w:val="0"/>
              </w:rPr>
              <w:t xml:space="preserve">, could </w:t>
            </w:r>
            <w:r>
              <w:rPr>
                <w:rStyle w:val="Strong"/>
                <w:b w:val="0"/>
                <w:bCs w:val="0"/>
              </w:rPr>
              <w:lastRenderedPageBreak/>
              <w:t>enhance this paragraph further.</w:t>
            </w:r>
          </w:p>
        </w:tc>
      </w:tr>
      <w:tr w:rsidR="00CE75A9" w14:paraId="3B280E40" w14:textId="77777777" w:rsidTr="00CE75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53" w:type="dxa"/>
          </w:tcPr>
          <w:p w14:paraId="17C8C53C" w14:textId="0BA7E96E" w:rsidR="00CE75A9" w:rsidRPr="00BB7DD3" w:rsidRDefault="00811761" w:rsidP="00D773D1">
            <w:pPr>
              <w:tabs>
                <w:tab w:val="left" w:pos="1712"/>
              </w:tabs>
              <w:rPr>
                <w:rStyle w:val="Strong"/>
              </w:rPr>
            </w:pPr>
            <w:r w:rsidRPr="00BB7DD3">
              <w:rPr>
                <w:rStyle w:val="Strong"/>
              </w:rPr>
              <w:lastRenderedPageBreak/>
              <w:t>I also used humour at the beginning when I described the careers advisor and his daggy shorts and old shoes. Helen Garner had used some humour when she introduced her idea about what makes her happy and exaggerated by saying ‘It’s taken me 80 years to figure out it’s not a tranquil, sunlit realm’ at the beginning of her article and I thought this might grab the reader’s attention.</w:t>
            </w:r>
          </w:p>
        </w:tc>
        <w:tc>
          <w:tcPr>
            <w:tcW w:w="4853" w:type="dxa"/>
          </w:tcPr>
          <w:p w14:paraId="15C42FEA" w14:textId="3CFB6ECB" w:rsidR="00197F1C" w:rsidRDefault="00197F1C" w:rsidP="00D773D1">
            <w:pPr>
              <w:tabs>
                <w:tab w:val="left" w:pos="1712"/>
              </w:tabs>
              <w:cnfStyle w:val="000000100000" w:firstRow="0" w:lastRow="0" w:firstColumn="0" w:lastColumn="0" w:oddVBand="0" w:evenVBand="0" w:oddHBand="1" w:evenHBand="0" w:firstRowFirstColumn="0" w:firstRowLastColumn="0" w:lastRowFirstColumn="0" w:lastRowLastColumn="0"/>
              <w:rPr>
                <w:rStyle w:val="Strong"/>
                <w:b w:val="0"/>
                <w:bCs w:val="0"/>
              </w:rPr>
            </w:pPr>
            <w:r>
              <w:rPr>
                <w:rStyle w:val="Strong"/>
                <w:b w:val="0"/>
                <w:bCs w:val="0"/>
              </w:rPr>
              <w:t>Sound use of metalanguage with appropriate inclusion of evidence from their own writing</w:t>
            </w:r>
            <w:r w:rsidR="00EA3E44">
              <w:rPr>
                <w:rStyle w:val="Strong"/>
                <w:b w:val="0"/>
                <w:bCs w:val="0"/>
              </w:rPr>
              <w:t xml:space="preserve"> and the core text</w:t>
            </w:r>
            <w:r>
              <w:rPr>
                <w:rStyle w:val="Strong"/>
                <w:b w:val="0"/>
                <w:bCs w:val="0"/>
              </w:rPr>
              <w:t xml:space="preserve"> to support ideas. </w:t>
            </w:r>
            <w:r w:rsidR="00FC3757">
              <w:rPr>
                <w:rStyle w:val="Strong"/>
                <w:b w:val="0"/>
                <w:bCs w:val="0"/>
              </w:rPr>
              <w:t>Some understanding of ‘the power of language’ is implied in this paragraph</w:t>
            </w:r>
            <w:r w:rsidR="002D43BF">
              <w:rPr>
                <w:rStyle w:val="Strong"/>
                <w:b w:val="0"/>
                <w:bCs w:val="0"/>
              </w:rPr>
              <w:t>.</w:t>
            </w:r>
          </w:p>
          <w:p w14:paraId="063DDF71" w14:textId="77777777" w:rsidR="00CE75A9" w:rsidRDefault="00197F1C" w:rsidP="00D773D1">
            <w:pPr>
              <w:tabs>
                <w:tab w:val="left" w:pos="1712"/>
              </w:tabs>
              <w:cnfStyle w:val="000000100000" w:firstRow="0" w:lastRow="0" w:firstColumn="0" w:lastColumn="0" w:oddVBand="0" w:evenVBand="0" w:oddHBand="1" w:evenHBand="0" w:firstRowFirstColumn="0" w:firstRowLastColumn="0" w:lastRowFirstColumn="0" w:lastRowLastColumn="0"/>
              <w:rPr>
                <w:rStyle w:val="Strong"/>
                <w:b w:val="0"/>
                <w:bCs w:val="0"/>
              </w:rPr>
            </w:pPr>
            <w:r>
              <w:rPr>
                <w:rStyle w:val="Strong"/>
                <w:b w:val="0"/>
                <w:bCs w:val="0"/>
              </w:rPr>
              <w:t>Sound analysis and evaluation of how Garner has used exaggeration to create humour in her title.</w:t>
            </w:r>
          </w:p>
          <w:p w14:paraId="0C4353CF" w14:textId="24070096" w:rsidR="00197F1C" w:rsidRDefault="00EA3E44" w:rsidP="00D773D1">
            <w:pPr>
              <w:tabs>
                <w:tab w:val="left" w:pos="1712"/>
              </w:tabs>
              <w:cnfStyle w:val="000000100000" w:firstRow="0" w:lastRow="0" w:firstColumn="0" w:lastColumn="0" w:oddVBand="0" w:evenVBand="0" w:oddHBand="1" w:evenHBand="0" w:firstRowFirstColumn="0" w:firstRowLastColumn="0" w:lastRowFirstColumn="0" w:lastRowLastColumn="0"/>
              <w:rPr>
                <w:rStyle w:val="Strong"/>
                <w:b w:val="0"/>
                <w:bCs w:val="0"/>
              </w:rPr>
            </w:pPr>
            <w:r>
              <w:rPr>
                <w:rStyle w:val="Strong"/>
                <w:b w:val="0"/>
                <w:bCs w:val="0"/>
              </w:rPr>
              <w:t>I</w:t>
            </w:r>
            <w:r w:rsidR="00197F1C">
              <w:rPr>
                <w:rStyle w:val="Strong"/>
                <w:b w:val="0"/>
                <w:bCs w:val="0"/>
              </w:rPr>
              <w:t>dentification of the purpose of including a hook in the opening of a discursive text</w:t>
            </w:r>
            <w:r>
              <w:rPr>
                <w:rStyle w:val="Strong"/>
                <w:b w:val="0"/>
                <w:bCs w:val="0"/>
              </w:rPr>
              <w:t xml:space="preserve"> is sound</w:t>
            </w:r>
            <w:r w:rsidR="00197F1C">
              <w:rPr>
                <w:rStyle w:val="Strong"/>
                <w:b w:val="0"/>
                <w:bCs w:val="0"/>
              </w:rPr>
              <w:t>.</w:t>
            </w:r>
          </w:p>
        </w:tc>
        <w:tc>
          <w:tcPr>
            <w:tcW w:w="4854" w:type="dxa"/>
          </w:tcPr>
          <w:p w14:paraId="673F4DAB" w14:textId="52660F5C" w:rsidR="00F5318C" w:rsidRDefault="00EA3E44" w:rsidP="00D773D1">
            <w:pPr>
              <w:tabs>
                <w:tab w:val="left" w:pos="1712"/>
              </w:tabs>
              <w:cnfStyle w:val="000000100000" w:firstRow="0" w:lastRow="0" w:firstColumn="0" w:lastColumn="0" w:oddVBand="0" w:evenVBand="0" w:oddHBand="1" w:evenHBand="0" w:firstRowFirstColumn="0" w:firstRowLastColumn="0" w:lastRowFirstColumn="0" w:lastRowLastColumn="0"/>
              <w:rPr>
                <w:rStyle w:val="Strong"/>
                <w:b w:val="0"/>
                <w:bCs w:val="0"/>
              </w:rPr>
            </w:pPr>
            <w:r>
              <w:rPr>
                <w:rStyle w:val="Strong"/>
                <w:b w:val="0"/>
                <w:bCs w:val="0"/>
              </w:rPr>
              <w:t xml:space="preserve">In future, </w:t>
            </w:r>
            <w:r w:rsidR="001235DA">
              <w:rPr>
                <w:rStyle w:val="Strong"/>
                <w:b w:val="0"/>
                <w:bCs w:val="0"/>
              </w:rPr>
              <w:t>a</w:t>
            </w:r>
            <w:r>
              <w:rPr>
                <w:rStyle w:val="Strong"/>
                <w:b w:val="0"/>
                <w:bCs w:val="0"/>
              </w:rPr>
              <w:t xml:space="preserve"> more</w:t>
            </w:r>
            <w:r w:rsidR="00197F1C">
              <w:rPr>
                <w:rStyle w:val="Strong"/>
                <w:b w:val="0"/>
                <w:bCs w:val="0"/>
              </w:rPr>
              <w:t xml:space="preserve"> sustained use of metalanguage as well as explicit quotations from </w:t>
            </w:r>
            <w:r w:rsidR="002D43BF">
              <w:rPr>
                <w:rStyle w:val="Strong"/>
                <w:b w:val="0"/>
                <w:bCs w:val="0"/>
              </w:rPr>
              <w:t xml:space="preserve">their </w:t>
            </w:r>
            <w:r w:rsidR="00197F1C">
              <w:rPr>
                <w:rStyle w:val="Strong"/>
                <w:b w:val="0"/>
                <w:bCs w:val="0"/>
              </w:rPr>
              <w:t xml:space="preserve">own writing could strengthen </w:t>
            </w:r>
            <w:r w:rsidR="002D43BF">
              <w:rPr>
                <w:rStyle w:val="Strong"/>
                <w:b w:val="0"/>
                <w:bCs w:val="0"/>
              </w:rPr>
              <w:t>t</w:t>
            </w:r>
            <w:r w:rsidR="00C45C21">
              <w:rPr>
                <w:rStyle w:val="Strong"/>
                <w:b w:val="0"/>
                <w:bCs w:val="0"/>
              </w:rPr>
              <w:t>heir</w:t>
            </w:r>
            <w:r w:rsidR="002D43BF">
              <w:rPr>
                <w:rStyle w:val="Strong"/>
                <w:b w:val="0"/>
                <w:bCs w:val="0"/>
              </w:rPr>
              <w:t xml:space="preserve"> reflective </w:t>
            </w:r>
            <w:r w:rsidR="00D82F18">
              <w:rPr>
                <w:rStyle w:val="Strong"/>
                <w:b w:val="0"/>
                <w:bCs w:val="0"/>
              </w:rPr>
              <w:t>writing further.</w:t>
            </w:r>
            <w:r w:rsidR="00D82F18">
              <w:rPr>
                <w:rStyle w:val="CommentReference"/>
              </w:rPr>
              <w:t xml:space="preserve"> </w:t>
            </w:r>
            <w:r w:rsidR="00D82F18" w:rsidRPr="00735EC6">
              <w:rPr>
                <w:rStyle w:val="Strong"/>
                <w:b w:val="0"/>
              </w:rPr>
              <w:t>T</w:t>
            </w:r>
            <w:r w:rsidR="00D82F18">
              <w:rPr>
                <w:rStyle w:val="Strong"/>
                <w:b w:val="0"/>
                <w:bCs w:val="0"/>
              </w:rPr>
              <w:t>he connection between this analysis and the idea of ‘the power of language’ could be more explicitly explained.</w:t>
            </w:r>
          </w:p>
          <w:p w14:paraId="4BC4653C" w14:textId="77777777" w:rsidR="00F5318C" w:rsidRDefault="00EA3E44" w:rsidP="00D773D1">
            <w:pPr>
              <w:tabs>
                <w:tab w:val="left" w:pos="1712"/>
              </w:tabs>
              <w:cnfStyle w:val="000000100000" w:firstRow="0" w:lastRow="0" w:firstColumn="0" w:lastColumn="0" w:oddVBand="0" w:evenVBand="0" w:oddHBand="1" w:evenHBand="0" w:firstRowFirstColumn="0" w:firstRowLastColumn="0" w:lastRowFirstColumn="0" w:lastRowLastColumn="0"/>
              <w:rPr>
                <w:rStyle w:val="Strong"/>
                <w:b w:val="0"/>
                <w:bCs w:val="0"/>
              </w:rPr>
            </w:pPr>
            <w:r>
              <w:rPr>
                <w:rStyle w:val="Strong"/>
                <w:b w:val="0"/>
                <w:bCs w:val="0"/>
              </w:rPr>
              <w:t>E</w:t>
            </w:r>
            <w:r w:rsidR="00F5318C">
              <w:rPr>
                <w:rStyle w:val="Strong"/>
                <w:b w:val="0"/>
                <w:bCs w:val="0"/>
              </w:rPr>
              <w:t>xpression could be refined with more careful editing for punctuation.</w:t>
            </w:r>
          </w:p>
          <w:p w14:paraId="0DF2EAD8" w14:textId="12662794" w:rsidR="00883ACD" w:rsidRDefault="00883ACD" w:rsidP="00D773D1">
            <w:pPr>
              <w:tabs>
                <w:tab w:val="left" w:pos="1712"/>
              </w:tabs>
              <w:cnfStyle w:val="000000100000" w:firstRow="0" w:lastRow="0" w:firstColumn="0" w:lastColumn="0" w:oddVBand="0" w:evenVBand="0" w:oddHBand="1" w:evenHBand="0" w:firstRowFirstColumn="0" w:firstRowLastColumn="0" w:lastRowFirstColumn="0" w:lastRowLastColumn="0"/>
              <w:rPr>
                <w:rStyle w:val="Strong"/>
                <w:b w:val="0"/>
                <w:bCs w:val="0"/>
              </w:rPr>
            </w:pPr>
            <w:r>
              <w:rPr>
                <w:rStyle w:val="Strong"/>
                <w:b w:val="0"/>
                <w:bCs w:val="0"/>
              </w:rPr>
              <w:t>Although ‘</w:t>
            </w:r>
            <w:r w:rsidRPr="00883ACD">
              <w:rPr>
                <w:rStyle w:val="Strong"/>
                <w:b w:val="0"/>
                <w:bCs w:val="0"/>
              </w:rPr>
              <w:t>I thought this might grab the reader’s attention</w:t>
            </w:r>
            <w:r>
              <w:rPr>
                <w:rStyle w:val="Strong"/>
                <w:b w:val="0"/>
                <w:bCs w:val="0"/>
              </w:rPr>
              <w:t xml:space="preserve">’ implies an understanding of the power of language, this </w:t>
            </w:r>
            <w:r w:rsidR="006D6CEF">
              <w:rPr>
                <w:rStyle w:val="Strong"/>
                <w:b w:val="0"/>
                <w:bCs w:val="0"/>
              </w:rPr>
              <w:t>could be analysed more explicitly</w:t>
            </w:r>
            <w:r w:rsidRPr="00883ACD">
              <w:rPr>
                <w:rStyle w:val="Strong"/>
                <w:b w:val="0"/>
                <w:bCs w:val="0"/>
              </w:rPr>
              <w:t>.</w:t>
            </w:r>
            <w:r w:rsidR="009E69DB">
              <w:rPr>
                <w:rStyle w:val="Strong"/>
                <w:b w:val="0"/>
                <w:bCs w:val="0"/>
              </w:rPr>
              <w:t xml:space="preserve"> </w:t>
            </w:r>
            <w:r w:rsidR="009E69DB" w:rsidRPr="009E69DB">
              <w:rPr>
                <w:rStyle w:val="Strong"/>
                <w:b w:val="0"/>
                <w:bCs w:val="0"/>
              </w:rPr>
              <w:t>For example</w:t>
            </w:r>
            <w:r w:rsidR="00886B9D">
              <w:rPr>
                <w:rStyle w:val="Strong"/>
                <w:b w:val="0"/>
                <w:bCs w:val="0"/>
              </w:rPr>
              <w:t>, a</w:t>
            </w:r>
            <w:r w:rsidR="00A8174C">
              <w:rPr>
                <w:rStyle w:val="Strong"/>
                <w:b w:val="0"/>
                <w:bCs w:val="0"/>
              </w:rPr>
              <w:t xml:space="preserve">nalysis could </w:t>
            </w:r>
            <w:r w:rsidR="00A8174C">
              <w:rPr>
                <w:rStyle w:val="Strong"/>
                <w:b w:val="0"/>
                <w:bCs w:val="0"/>
              </w:rPr>
              <w:lastRenderedPageBreak/>
              <w:t>include</w:t>
            </w:r>
            <w:r w:rsidR="00886B9D">
              <w:rPr>
                <w:rStyle w:val="Strong"/>
                <w:b w:val="0"/>
                <w:bCs w:val="0"/>
              </w:rPr>
              <w:t>,</w:t>
            </w:r>
            <w:r w:rsidR="00E66360">
              <w:t xml:space="preserve"> </w:t>
            </w:r>
            <w:r w:rsidR="00886B9D">
              <w:t>‘T</w:t>
            </w:r>
            <w:r w:rsidR="00E66360">
              <w:t xml:space="preserve">he humorous imagery of, </w:t>
            </w:r>
            <w:r w:rsidR="00C45C21">
              <w:t>“</w:t>
            </w:r>
            <w:r w:rsidR="00E66360" w:rsidRPr="00E66360">
              <w:rPr>
                <w:rStyle w:val="Strong"/>
                <w:b w:val="0"/>
                <w:bCs w:val="0"/>
              </w:rPr>
              <w:t>brown shorts and scuffed shoes that looked like they had come out of the</w:t>
            </w:r>
            <w:r w:rsidR="00C45C21">
              <w:rPr>
                <w:rStyle w:val="Strong"/>
                <w:b w:val="0"/>
                <w:bCs w:val="0"/>
              </w:rPr>
              <w:t xml:space="preserve"> ’</w:t>
            </w:r>
            <w:r w:rsidR="00E66360" w:rsidRPr="00E66360">
              <w:rPr>
                <w:rStyle w:val="Strong"/>
                <w:b w:val="0"/>
                <w:bCs w:val="0"/>
              </w:rPr>
              <w:t>90s</w:t>
            </w:r>
            <w:r w:rsidR="00C45C21">
              <w:rPr>
                <w:rStyle w:val="Strong"/>
                <w:b w:val="0"/>
                <w:bCs w:val="0"/>
              </w:rPr>
              <w:t>”</w:t>
            </w:r>
            <w:r w:rsidR="00E66360">
              <w:rPr>
                <w:rStyle w:val="Strong"/>
                <w:b w:val="0"/>
                <w:bCs w:val="0"/>
              </w:rPr>
              <w:t>,</w:t>
            </w:r>
            <w:r w:rsidR="00E66360" w:rsidRPr="00C45C21">
              <w:rPr>
                <w:rStyle w:val="Strong"/>
                <w:b w:val="0"/>
                <w:bCs w:val="0"/>
              </w:rPr>
              <w:t xml:space="preserve"> </w:t>
            </w:r>
            <w:r w:rsidR="00F94EA7">
              <w:rPr>
                <w:rStyle w:val="Strong"/>
                <w:b w:val="0"/>
                <w:bCs w:val="0"/>
              </w:rPr>
              <w:t>position</w:t>
            </w:r>
            <w:r w:rsidR="00886B9D">
              <w:rPr>
                <w:rStyle w:val="Strong"/>
                <w:b w:val="0"/>
                <w:bCs w:val="0"/>
              </w:rPr>
              <w:t>s</w:t>
            </w:r>
            <w:r w:rsidR="00E66360">
              <w:rPr>
                <w:rStyle w:val="Strong"/>
                <w:b w:val="0"/>
                <w:bCs w:val="0"/>
              </w:rPr>
              <w:t xml:space="preserve"> young </w:t>
            </w:r>
            <w:r w:rsidR="00F94EA7">
              <w:rPr>
                <w:rStyle w:val="Strong"/>
                <w:b w:val="0"/>
                <w:bCs w:val="0"/>
              </w:rPr>
              <w:t xml:space="preserve">adult </w:t>
            </w:r>
            <w:r w:rsidR="00E66360">
              <w:rPr>
                <w:rStyle w:val="Strong"/>
                <w:b w:val="0"/>
                <w:bCs w:val="0"/>
              </w:rPr>
              <w:t>readers</w:t>
            </w:r>
            <w:r w:rsidR="00F94EA7">
              <w:rPr>
                <w:rStyle w:val="Strong"/>
                <w:b w:val="0"/>
                <w:bCs w:val="0"/>
              </w:rPr>
              <w:t xml:space="preserve"> to empathise with my </w:t>
            </w:r>
            <w:r w:rsidR="006B4645">
              <w:rPr>
                <w:rStyle w:val="Strong"/>
                <w:b w:val="0"/>
                <w:bCs w:val="0"/>
              </w:rPr>
              <w:t>persona</w:t>
            </w:r>
            <w:r w:rsidR="00886B9D">
              <w:rPr>
                <w:rStyle w:val="Strong"/>
                <w:b w:val="0"/>
                <w:bCs w:val="0"/>
              </w:rPr>
              <w:t xml:space="preserve"> </w:t>
            </w:r>
            <w:r w:rsidR="00886B9D" w:rsidRPr="00FA5D49">
              <w:rPr>
                <w:rStyle w:val="Strong"/>
                <w:b w:val="0"/>
                <w:bCs w:val="0"/>
              </w:rPr>
              <w:t xml:space="preserve">and connect with </w:t>
            </w:r>
            <w:r w:rsidR="00FA5D49" w:rsidRPr="00FA5D49">
              <w:rPr>
                <w:rStyle w:val="Strong"/>
                <w:b w:val="0"/>
                <w:bCs w:val="0"/>
              </w:rPr>
              <w:t>my central idea</w:t>
            </w:r>
            <w:r w:rsidR="006B4645" w:rsidRPr="00FA5D49">
              <w:rPr>
                <w:rStyle w:val="Strong"/>
                <w:b w:val="0"/>
                <w:bCs w:val="0"/>
              </w:rPr>
              <w:t>.</w:t>
            </w:r>
            <w:r w:rsidR="00886B9D" w:rsidRPr="00FA5D49">
              <w:rPr>
                <w:rStyle w:val="Strong"/>
                <w:b w:val="0"/>
                <w:bCs w:val="0"/>
              </w:rPr>
              <w:t>’</w:t>
            </w:r>
          </w:p>
        </w:tc>
      </w:tr>
      <w:tr w:rsidR="00CE75A9" w14:paraId="3B93053A" w14:textId="77777777" w:rsidTr="00CE75A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53" w:type="dxa"/>
          </w:tcPr>
          <w:p w14:paraId="0AB7866B" w14:textId="0C93A666" w:rsidR="00CE75A9" w:rsidRPr="00BB7DD3" w:rsidRDefault="00811761" w:rsidP="00D773D1">
            <w:pPr>
              <w:tabs>
                <w:tab w:val="left" w:pos="1712"/>
              </w:tabs>
              <w:rPr>
                <w:rStyle w:val="Strong"/>
              </w:rPr>
            </w:pPr>
            <w:r w:rsidRPr="00BB7DD3">
              <w:rPr>
                <w:rStyle w:val="Strong"/>
              </w:rPr>
              <w:lastRenderedPageBreak/>
              <w:t>Secondly, I wanted people to think about how hard it is for young people who have all these expectations about choosing a career. I used some anecdotes like talking about the school presentation night and a memory of a bonfire at my place to try to connect to the reader, a bit like Helen Garner.</w:t>
            </w:r>
          </w:p>
        </w:tc>
        <w:tc>
          <w:tcPr>
            <w:tcW w:w="4853" w:type="dxa"/>
          </w:tcPr>
          <w:p w14:paraId="25A145D3" w14:textId="65E22F20" w:rsidR="00CE75A9" w:rsidRDefault="00197F1C" w:rsidP="00C73D7F">
            <w:pPr>
              <w:cnfStyle w:val="000000010000" w:firstRow="0" w:lastRow="0" w:firstColumn="0" w:lastColumn="0" w:oddVBand="0" w:evenVBand="0" w:oddHBand="0" w:evenHBand="1" w:firstRowFirstColumn="0" w:firstRowLastColumn="0" w:lastRowFirstColumn="0" w:lastRowLastColumn="0"/>
              <w:rPr>
                <w:rStyle w:val="Strong"/>
                <w:b w:val="0"/>
                <w:bCs w:val="0"/>
              </w:rPr>
            </w:pPr>
            <w:r>
              <w:rPr>
                <w:rStyle w:val="Strong"/>
                <w:b w:val="0"/>
                <w:bCs w:val="0"/>
              </w:rPr>
              <w:t xml:space="preserve">Sound </w:t>
            </w:r>
            <w:r w:rsidR="00C73D7F" w:rsidRPr="00C73D7F">
              <w:rPr>
                <w:rStyle w:val="Strong"/>
                <w:b w:val="0"/>
                <w:bCs w:val="0"/>
              </w:rPr>
              <w:t>use</w:t>
            </w:r>
            <w:r>
              <w:rPr>
                <w:rStyle w:val="Strong"/>
                <w:b w:val="0"/>
                <w:bCs w:val="0"/>
              </w:rPr>
              <w:t xml:space="preserve"> of</w:t>
            </w:r>
            <w:r w:rsidR="00C73D7F" w:rsidRPr="00C73D7F">
              <w:rPr>
                <w:rStyle w:val="Strong"/>
                <w:b w:val="0"/>
                <w:bCs w:val="0"/>
              </w:rPr>
              <w:t xml:space="preserve"> the metalanguage of discursive writing </w:t>
            </w:r>
            <w:r>
              <w:rPr>
                <w:rStyle w:val="Strong"/>
                <w:b w:val="0"/>
                <w:bCs w:val="0"/>
              </w:rPr>
              <w:t xml:space="preserve">– ‘I used some </w:t>
            </w:r>
            <w:proofErr w:type="gramStart"/>
            <w:r w:rsidR="00C73D7F" w:rsidRPr="00C73D7F">
              <w:rPr>
                <w:rStyle w:val="Strong"/>
                <w:b w:val="0"/>
                <w:bCs w:val="0"/>
              </w:rPr>
              <w:t>anecdotes’</w:t>
            </w:r>
            <w:proofErr w:type="gramEnd"/>
            <w:r w:rsidR="00C73D7F" w:rsidRPr="00C73D7F">
              <w:rPr>
                <w:rStyle w:val="Strong"/>
                <w:b w:val="0"/>
                <w:bCs w:val="0"/>
              </w:rPr>
              <w:t>.</w:t>
            </w:r>
          </w:p>
          <w:p w14:paraId="3B5D28CD" w14:textId="272F30F2" w:rsidR="006D6CEF" w:rsidRDefault="0084398D" w:rsidP="00C73D7F">
            <w:pPr>
              <w:cnfStyle w:val="000000010000" w:firstRow="0" w:lastRow="0" w:firstColumn="0" w:lastColumn="0" w:oddVBand="0" w:evenVBand="0" w:oddHBand="0" w:evenHBand="1" w:firstRowFirstColumn="0" w:firstRowLastColumn="0" w:lastRowFirstColumn="0" w:lastRowLastColumn="0"/>
            </w:pPr>
            <w:r>
              <w:rPr>
                <w:rStyle w:val="Strong"/>
                <w:b w:val="0"/>
                <w:bCs w:val="0"/>
              </w:rPr>
              <w:t>The response clearly articulates the purpose of the discursive response,</w:t>
            </w:r>
            <w:r w:rsidR="00893B82">
              <w:rPr>
                <w:rStyle w:val="Strong"/>
                <w:b w:val="0"/>
                <w:bCs w:val="0"/>
              </w:rPr>
              <w:t xml:space="preserve"> ‘I wanted people to think about</w:t>
            </w:r>
            <w:r w:rsidR="00310450">
              <w:rPr>
                <w:rStyle w:val="Strong"/>
                <w:b w:val="0"/>
                <w:bCs w:val="0"/>
              </w:rPr>
              <w:t xml:space="preserve"> </w:t>
            </w:r>
            <w:r w:rsidR="00893B82">
              <w:rPr>
                <w:rStyle w:val="Strong"/>
                <w:b w:val="0"/>
                <w:bCs w:val="0"/>
              </w:rPr>
              <w:t>…’ with some supporting evidence</w:t>
            </w:r>
            <w:r w:rsidR="00526832">
              <w:rPr>
                <w:rStyle w:val="Strong"/>
                <w:b w:val="0"/>
                <w:bCs w:val="0"/>
              </w:rPr>
              <w:t xml:space="preserve"> implied.</w:t>
            </w:r>
          </w:p>
          <w:p w14:paraId="3DAC7031" w14:textId="751559B8" w:rsidR="00332CE0" w:rsidRPr="00C73D7F" w:rsidRDefault="006D6CEF" w:rsidP="00C73D7F">
            <w:pPr>
              <w:cnfStyle w:val="000000010000" w:firstRow="0" w:lastRow="0" w:firstColumn="0" w:lastColumn="0" w:oddVBand="0" w:evenVBand="0" w:oddHBand="0" w:evenHBand="1" w:firstRowFirstColumn="0" w:firstRowLastColumn="0" w:lastRowFirstColumn="0" w:lastRowLastColumn="0"/>
              <w:rPr>
                <w:rStyle w:val="Strong"/>
                <w:b w:val="0"/>
                <w:bCs w:val="0"/>
              </w:rPr>
            </w:pPr>
            <w:r>
              <w:t>‘</w:t>
            </w:r>
            <w:r w:rsidR="00E42177">
              <w:t>a</w:t>
            </w:r>
            <w:r>
              <w:t xml:space="preserve"> </w:t>
            </w:r>
            <w:r w:rsidRPr="006D6CEF">
              <w:rPr>
                <w:rStyle w:val="Strong"/>
                <w:b w:val="0"/>
                <w:bCs w:val="0"/>
              </w:rPr>
              <w:t>bit like Helen Garner</w:t>
            </w:r>
            <w:r>
              <w:rPr>
                <w:rStyle w:val="Strong"/>
                <w:b w:val="0"/>
                <w:bCs w:val="0"/>
              </w:rPr>
              <w:t xml:space="preserve">’ implies an </w:t>
            </w:r>
            <w:r w:rsidR="002C1D12">
              <w:rPr>
                <w:rStyle w:val="Strong"/>
                <w:b w:val="0"/>
                <w:bCs w:val="0"/>
              </w:rPr>
              <w:t>understanding</w:t>
            </w:r>
            <w:r w:rsidRPr="006D6CEF">
              <w:rPr>
                <w:rStyle w:val="Strong"/>
                <w:b w:val="0"/>
                <w:bCs w:val="0"/>
              </w:rPr>
              <w:t xml:space="preserve"> of what </w:t>
            </w:r>
            <w:r w:rsidR="00310450">
              <w:rPr>
                <w:rStyle w:val="Strong"/>
                <w:b w:val="0"/>
                <w:bCs w:val="0"/>
              </w:rPr>
              <w:t xml:space="preserve">has </w:t>
            </w:r>
            <w:r w:rsidR="00D82F18">
              <w:rPr>
                <w:rStyle w:val="Strong"/>
                <w:b w:val="0"/>
                <w:bCs w:val="0"/>
              </w:rPr>
              <w:t xml:space="preserve">been </w:t>
            </w:r>
            <w:r w:rsidR="00D82F18" w:rsidRPr="006D6CEF">
              <w:rPr>
                <w:rStyle w:val="Strong"/>
                <w:b w:val="0"/>
                <w:bCs w:val="0"/>
              </w:rPr>
              <w:t>learned</w:t>
            </w:r>
            <w:r w:rsidRPr="006D6CEF">
              <w:rPr>
                <w:rStyle w:val="Strong"/>
                <w:b w:val="0"/>
                <w:bCs w:val="0"/>
              </w:rPr>
              <w:t xml:space="preserve"> about the power of language through the study of th</w:t>
            </w:r>
            <w:r w:rsidR="002C1D12">
              <w:rPr>
                <w:rStyle w:val="Strong"/>
                <w:b w:val="0"/>
                <w:bCs w:val="0"/>
              </w:rPr>
              <w:t>is</w:t>
            </w:r>
            <w:r w:rsidRPr="006D6CEF">
              <w:rPr>
                <w:rStyle w:val="Strong"/>
                <w:b w:val="0"/>
                <w:bCs w:val="0"/>
              </w:rPr>
              <w:t xml:space="preserve"> core text.</w:t>
            </w:r>
          </w:p>
        </w:tc>
        <w:tc>
          <w:tcPr>
            <w:tcW w:w="4854" w:type="dxa"/>
          </w:tcPr>
          <w:p w14:paraId="136A6A0C" w14:textId="57B1C1BD" w:rsidR="0029238D" w:rsidRPr="0029238D" w:rsidRDefault="00811761" w:rsidP="0029238D">
            <w:pPr>
              <w:cnfStyle w:val="000000010000" w:firstRow="0" w:lastRow="0" w:firstColumn="0" w:lastColumn="0" w:oddVBand="0" w:evenVBand="0" w:oddHBand="0" w:evenHBand="1" w:firstRowFirstColumn="0" w:firstRowLastColumn="0" w:lastRowFirstColumn="0" w:lastRowLastColumn="0"/>
              <w:rPr>
                <w:rStyle w:val="Strong"/>
                <w:b w:val="0"/>
                <w:bCs w:val="0"/>
              </w:rPr>
            </w:pPr>
            <w:r>
              <w:rPr>
                <w:rStyle w:val="Strong"/>
                <w:b w:val="0"/>
                <w:bCs w:val="0"/>
              </w:rPr>
              <w:t>Discourse markers</w:t>
            </w:r>
            <w:r w:rsidR="0029238D">
              <w:t xml:space="preserve"> </w:t>
            </w:r>
            <w:r w:rsidR="00C73D7F">
              <w:t>could be strengthened</w:t>
            </w:r>
            <w:r w:rsidR="003154D9">
              <w:t>,</w:t>
            </w:r>
            <w:r w:rsidR="007A6BF3">
              <w:t xml:space="preserve"> such as</w:t>
            </w:r>
            <w:r w:rsidR="003154D9">
              <w:t>, ‘however’,</w:t>
            </w:r>
            <w:r w:rsidR="00685E80">
              <w:t xml:space="preserve"> ‘therefore’ or</w:t>
            </w:r>
            <w:r w:rsidR="007A6BF3">
              <w:t xml:space="preserve"> </w:t>
            </w:r>
            <w:r w:rsidR="007D64D8">
              <w:t>‘whereas’</w:t>
            </w:r>
            <w:r w:rsidR="00C73D7F">
              <w:t xml:space="preserve">. </w:t>
            </w:r>
            <w:r w:rsidR="0029238D" w:rsidRPr="0029238D">
              <w:rPr>
                <w:rStyle w:val="Strong"/>
                <w:b w:val="0"/>
                <w:bCs w:val="0"/>
              </w:rPr>
              <w:t>Using different connectives could help t</w:t>
            </w:r>
            <w:r w:rsidR="0084398D">
              <w:rPr>
                <w:rStyle w:val="Strong"/>
                <w:b w:val="0"/>
                <w:bCs w:val="0"/>
              </w:rPr>
              <w:t>o d</w:t>
            </w:r>
            <w:r w:rsidR="0029238D" w:rsidRPr="0029238D">
              <w:rPr>
                <w:rStyle w:val="Strong"/>
                <w:b w:val="0"/>
                <w:bCs w:val="0"/>
              </w:rPr>
              <w:t xml:space="preserve">emonstrate </w:t>
            </w:r>
            <w:r w:rsidR="005E3529">
              <w:rPr>
                <w:rStyle w:val="Strong"/>
                <w:b w:val="0"/>
                <w:bCs w:val="0"/>
              </w:rPr>
              <w:t xml:space="preserve">a </w:t>
            </w:r>
            <w:r w:rsidR="0029238D" w:rsidRPr="0029238D">
              <w:rPr>
                <w:rStyle w:val="Strong"/>
                <w:b w:val="0"/>
                <w:bCs w:val="0"/>
              </w:rPr>
              <w:t>more well-developed control of language.</w:t>
            </w:r>
          </w:p>
          <w:p w14:paraId="13F27E04" w14:textId="2767B0E3" w:rsidR="002C1D12" w:rsidRDefault="00F5318C" w:rsidP="00D773D1">
            <w:pPr>
              <w:tabs>
                <w:tab w:val="left" w:pos="1712"/>
              </w:tabs>
              <w:cnfStyle w:val="000000010000" w:firstRow="0" w:lastRow="0" w:firstColumn="0" w:lastColumn="0" w:oddVBand="0" w:evenVBand="0" w:oddHBand="0" w:evenHBand="1" w:firstRowFirstColumn="0" w:firstRowLastColumn="0" w:lastRowFirstColumn="0" w:lastRowLastColumn="0"/>
            </w:pPr>
            <w:r>
              <w:rPr>
                <w:rStyle w:val="Strong"/>
                <w:b w:val="0"/>
                <w:bCs w:val="0"/>
              </w:rPr>
              <w:t xml:space="preserve">Connection between the </w:t>
            </w:r>
            <w:r w:rsidR="00332CE0">
              <w:rPr>
                <w:rStyle w:val="Strong"/>
                <w:b w:val="0"/>
                <w:bCs w:val="0"/>
              </w:rPr>
              <w:t>concept of career pressures and the memory of a bonfire is not explained.</w:t>
            </w:r>
            <w:r w:rsidR="002C1D12">
              <w:t xml:space="preserve"> </w:t>
            </w:r>
            <w:r w:rsidR="00D82F18">
              <w:t>This could be strengthened with more explicit discussion of what values are important in life – career success or personal fulfilment.</w:t>
            </w:r>
          </w:p>
          <w:p w14:paraId="1B58DFEB" w14:textId="77066C1C" w:rsidR="00CE75A9" w:rsidRDefault="002C1D12" w:rsidP="00D773D1">
            <w:pPr>
              <w:tabs>
                <w:tab w:val="left" w:pos="1712"/>
              </w:tabs>
              <w:cnfStyle w:val="000000010000" w:firstRow="0" w:lastRow="0" w:firstColumn="0" w:lastColumn="0" w:oddVBand="0" w:evenVBand="0" w:oddHBand="0" w:evenHBand="1" w:firstRowFirstColumn="0" w:firstRowLastColumn="0" w:lastRowFirstColumn="0" w:lastRowLastColumn="0"/>
              <w:rPr>
                <w:rStyle w:val="Strong"/>
                <w:b w:val="0"/>
                <w:bCs w:val="0"/>
              </w:rPr>
            </w:pPr>
            <w:r>
              <w:t xml:space="preserve">The allusion to how Garner </w:t>
            </w:r>
            <w:r w:rsidRPr="002C1D12">
              <w:rPr>
                <w:rStyle w:val="Strong"/>
                <w:b w:val="0"/>
                <w:bCs w:val="0"/>
              </w:rPr>
              <w:t>connect</w:t>
            </w:r>
            <w:r>
              <w:rPr>
                <w:rStyle w:val="Strong"/>
                <w:b w:val="0"/>
                <w:bCs w:val="0"/>
              </w:rPr>
              <w:t>s</w:t>
            </w:r>
            <w:r w:rsidRPr="002C1D12">
              <w:rPr>
                <w:rStyle w:val="Strong"/>
                <w:b w:val="0"/>
                <w:bCs w:val="0"/>
              </w:rPr>
              <w:t xml:space="preserve"> to the reader</w:t>
            </w:r>
            <w:r>
              <w:rPr>
                <w:rStyle w:val="Strong"/>
                <w:b w:val="0"/>
                <w:bCs w:val="0"/>
              </w:rPr>
              <w:t xml:space="preserve"> </w:t>
            </w:r>
            <w:r w:rsidRPr="00ED229C">
              <w:rPr>
                <w:rStyle w:val="Strong"/>
                <w:b w:val="0"/>
                <w:bCs w:val="0"/>
              </w:rPr>
              <w:t>could be unpacked with more specific analysis</w:t>
            </w:r>
            <w:r w:rsidR="00FA5D49">
              <w:rPr>
                <w:rStyle w:val="Strong"/>
                <w:b w:val="0"/>
                <w:bCs w:val="0"/>
              </w:rPr>
              <w:t>.</w:t>
            </w:r>
            <w:r w:rsidRPr="00ED229C">
              <w:rPr>
                <w:rStyle w:val="Strong"/>
                <w:b w:val="0"/>
                <w:bCs w:val="0"/>
              </w:rPr>
              <w:t xml:space="preserve"> </w:t>
            </w:r>
            <w:r w:rsidR="00FA5D49">
              <w:rPr>
                <w:rStyle w:val="Strong"/>
                <w:b w:val="0"/>
                <w:bCs w:val="0"/>
              </w:rPr>
              <w:t>For example,</w:t>
            </w:r>
            <w:r w:rsidRPr="00ED229C">
              <w:rPr>
                <w:rStyle w:val="Strong"/>
                <w:b w:val="0"/>
                <w:bCs w:val="0"/>
              </w:rPr>
              <w:t xml:space="preserve"> ‘</w:t>
            </w:r>
            <w:r w:rsidR="00ED229C" w:rsidRPr="00ED229C">
              <w:rPr>
                <w:rStyle w:val="Strong"/>
                <w:b w:val="0"/>
                <w:bCs w:val="0"/>
              </w:rPr>
              <w:t xml:space="preserve">drawing on how Helen </w:t>
            </w:r>
            <w:r w:rsidR="00ED229C" w:rsidRPr="00ED229C">
              <w:rPr>
                <w:rStyle w:val="Strong"/>
                <w:b w:val="0"/>
                <w:bCs w:val="0"/>
              </w:rPr>
              <w:lastRenderedPageBreak/>
              <w:t>Garner uses the power of language</w:t>
            </w:r>
            <w:r w:rsidR="00D82F18">
              <w:rPr>
                <w:rStyle w:val="Strong"/>
                <w:b w:val="0"/>
                <w:bCs w:val="0"/>
              </w:rPr>
              <w:t>,</w:t>
            </w:r>
            <w:r w:rsidR="00ED229C" w:rsidRPr="00ED229C">
              <w:rPr>
                <w:rStyle w:val="Strong"/>
                <w:b w:val="0"/>
                <w:bCs w:val="0"/>
              </w:rPr>
              <w:t xml:space="preserve"> through personal anecdotes</w:t>
            </w:r>
            <w:r w:rsidR="00D82F18">
              <w:rPr>
                <w:rStyle w:val="Strong"/>
                <w:b w:val="0"/>
                <w:bCs w:val="0"/>
              </w:rPr>
              <w:t>,</w:t>
            </w:r>
            <w:r w:rsidR="00ED229C" w:rsidRPr="00ED229C">
              <w:rPr>
                <w:rStyle w:val="Strong"/>
                <w:b w:val="0"/>
                <w:bCs w:val="0"/>
              </w:rPr>
              <w:t xml:space="preserve"> to position the reader to empathise and connect with her reflections.’</w:t>
            </w:r>
          </w:p>
        </w:tc>
      </w:tr>
      <w:tr w:rsidR="00CE75A9" w14:paraId="74A146FB" w14:textId="77777777" w:rsidTr="00CE75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53" w:type="dxa"/>
          </w:tcPr>
          <w:p w14:paraId="123C4728" w14:textId="5A7A29A1" w:rsidR="00CE75A9" w:rsidRPr="00BB7DD3" w:rsidRDefault="00811761" w:rsidP="00D773D1">
            <w:pPr>
              <w:tabs>
                <w:tab w:val="left" w:pos="1712"/>
              </w:tabs>
              <w:rPr>
                <w:rStyle w:val="Strong"/>
              </w:rPr>
            </w:pPr>
            <w:r w:rsidRPr="00BB7DD3">
              <w:rPr>
                <w:rStyle w:val="Strong"/>
              </w:rPr>
              <w:lastRenderedPageBreak/>
              <w:t xml:space="preserve">I wanted to help my reader think about the everyday moments in life and I wanted them to think about how to appreciate the little </w:t>
            </w:r>
            <w:proofErr w:type="gramStart"/>
            <w:r w:rsidRPr="00BB7DD3">
              <w:rPr>
                <w:rStyle w:val="Strong"/>
              </w:rPr>
              <w:t>things</w:t>
            </w:r>
            <w:proofErr w:type="gramEnd"/>
            <w:r w:rsidRPr="00BB7DD3">
              <w:rPr>
                <w:rStyle w:val="Strong"/>
              </w:rPr>
              <w:t xml:space="preserve"> so I told a little story of a memory where I used some descriptive language. Like I wrote ‘I was feeding our dog a</w:t>
            </w:r>
            <w:r w:rsidR="00841270">
              <w:rPr>
                <w:rStyle w:val="Strong"/>
              </w:rPr>
              <w:t>t</w:t>
            </w:r>
            <w:r w:rsidRPr="00BB7DD3">
              <w:rPr>
                <w:rStyle w:val="Strong"/>
              </w:rPr>
              <w:t xml:space="preserve"> </w:t>
            </w:r>
            <w:r w:rsidR="00841270">
              <w:rPr>
                <w:rStyle w:val="Strong"/>
              </w:rPr>
              <w:t>s</w:t>
            </w:r>
            <w:r w:rsidRPr="00BB7DD3">
              <w:rPr>
                <w:rStyle w:val="Strong"/>
              </w:rPr>
              <w:t xml:space="preserve">unset,’ with </w:t>
            </w:r>
            <w:r w:rsidR="00841270">
              <w:rPr>
                <w:rStyle w:val="Strong"/>
              </w:rPr>
              <w:t>an</w:t>
            </w:r>
            <w:r w:rsidRPr="00BB7DD3">
              <w:rPr>
                <w:rStyle w:val="Strong"/>
              </w:rPr>
              <w:t xml:space="preserve"> image of the sunset to show this is peaceful and calm. I also wanted to create </w:t>
            </w:r>
            <w:proofErr w:type="gramStart"/>
            <w:r w:rsidRPr="00BB7DD3">
              <w:rPr>
                <w:rStyle w:val="Strong"/>
              </w:rPr>
              <w:t>really specific</w:t>
            </w:r>
            <w:proofErr w:type="gramEnd"/>
            <w:r w:rsidRPr="00BB7DD3">
              <w:rPr>
                <w:rStyle w:val="Strong"/>
              </w:rPr>
              <w:t xml:space="preserve"> imagery of a place so when I described how I loved surfing I wrote that I was sitting on </w:t>
            </w:r>
            <w:r w:rsidR="00EA3E44">
              <w:rPr>
                <w:rStyle w:val="Strong"/>
              </w:rPr>
              <w:t>a headland at the beach</w:t>
            </w:r>
            <w:r w:rsidRPr="00BB7DD3">
              <w:rPr>
                <w:rStyle w:val="Strong"/>
              </w:rPr>
              <w:t>. This is like when Helen Garner was talking about a grocery shop in Coburg, in Melbourne, that helped her readers to really understand exactly where her article was set.</w:t>
            </w:r>
          </w:p>
        </w:tc>
        <w:tc>
          <w:tcPr>
            <w:tcW w:w="4853" w:type="dxa"/>
          </w:tcPr>
          <w:p w14:paraId="6BB0F18A" w14:textId="4B8A6B7D" w:rsidR="00D82F18" w:rsidRPr="006E392B" w:rsidRDefault="00D82F18" w:rsidP="00346C75">
            <w:pPr>
              <w:cnfStyle w:val="000000100000" w:firstRow="0" w:lastRow="0" w:firstColumn="0" w:lastColumn="0" w:oddVBand="0" w:evenVBand="0" w:oddHBand="1" w:evenHBand="0" w:firstRowFirstColumn="0" w:firstRowLastColumn="0" w:lastRowFirstColumn="0" w:lastRowLastColumn="0"/>
              <w:rPr>
                <w:rStyle w:val="Strong"/>
                <w:b w:val="0"/>
                <w:bCs w:val="0"/>
              </w:rPr>
            </w:pPr>
            <w:r w:rsidRPr="006E392B">
              <w:rPr>
                <w:rStyle w:val="Strong"/>
                <w:b w:val="0"/>
                <w:bCs w:val="0"/>
              </w:rPr>
              <w:t>T</w:t>
            </w:r>
            <w:r w:rsidRPr="00225DD3">
              <w:rPr>
                <w:rStyle w:val="Strong"/>
                <w:b w:val="0"/>
                <w:bCs w:val="0"/>
              </w:rPr>
              <w:t xml:space="preserve">he purpose of </w:t>
            </w:r>
            <w:r w:rsidR="006E392B">
              <w:rPr>
                <w:rStyle w:val="Strong"/>
                <w:b w:val="0"/>
                <w:bCs w:val="0"/>
              </w:rPr>
              <w:t xml:space="preserve">the </w:t>
            </w:r>
            <w:r w:rsidRPr="00225DD3">
              <w:rPr>
                <w:rStyle w:val="Strong"/>
                <w:b w:val="0"/>
                <w:bCs w:val="0"/>
              </w:rPr>
              <w:t xml:space="preserve">Part A discursive response </w:t>
            </w:r>
            <w:r w:rsidR="006E392B">
              <w:rPr>
                <w:rStyle w:val="Strong"/>
                <w:b w:val="0"/>
                <w:bCs w:val="0"/>
              </w:rPr>
              <w:t>is soundly expressed</w:t>
            </w:r>
            <w:r w:rsidR="006E392B" w:rsidRPr="00225DD3">
              <w:rPr>
                <w:rStyle w:val="Strong"/>
                <w:b w:val="0"/>
                <w:bCs w:val="0"/>
              </w:rPr>
              <w:t>.</w:t>
            </w:r>
          </w:p>
          <w:p w14:paraId="2409CAF2" w14:textId="52BB04B8" w:rsidR="00346C75" w:rsidRPr="00346C75" w:rsidRDefault="00346C75" w:rsidP="00346C75">
            <w:pPr>
              <w:cnfStyle w:val="000000100000" w:firstRow="0" w:lastRow="0" w:firstColumn="0" w:lastColumn="0" w:oddVBand="0" w:evenVBand="0" w:oddHBand="1" w:evenHBand="0" w:firstRowFirstColumn="0" w:firstRowLastColumn="0" w:lastRowFirstColumn="0" w:lastRowLastColumn="0"/>
              <w:rPr>
                <w:rStyle w:val="Strong"/>
                <w:b w:val="0"/>
                <w:bCs w:val="0"/>
              </w:rPr>
            </w:pPr>
            <w:r w:rsidRPr="00346C75">
              <w:rPr>
                <w:rStyle w:val="Strong"/>
                <w:b w:val="0"/>
                <w:bCs w:val="0"/>
              </w:rPr>
              <w:t>Metalanguage of ‘descriptive language’ and ‘specific imagery’ is accurately used, demonstrating a considered understanding of the language of discursive texts.</w:t>
            </w:r>
          </w:p>
          <w:p w14:paraId="2D828F24" w14:textId="78C93A27" w:rsidR="00CE75A9" w:rsidRDefault="0084398D" w:rsidP="00346C75">
            <w:pPr>
              <w:cnfStyle w:val="000000100000" w:firstRow="0" w:lastRow="0" w:firstColumn="0" w:lastColumn="0" w:oddVBand="0" w:evenVBand="0" w:oddHBand="1" w:evenHBand="0" w:firstRowFirstColumn="0" w:firstRowLastColumn="0" w:lastRowFirstColumn="0" w:lastRowLastColumn="0"/>
              <w:rPr>
                <w:rStyle w:val="Strong"/>
                <w:b w:val="0"/>
                <w:bCs w:val="0"/>
              </w:rPr>
            </w:pPr>
            <w:r>
              <w:rPr>
                <w:rStyle w:val="Strong"/>
                <w:b w:val="0"/>
                <w:bCs w:val="0"/>
              </w:rPr>
              <w:t>A</w:t>
            </w:r>
            <w:r w:rsidR="00346C75" w:rsidRPr="00346C75">
              <w:rPr>
                <w:rStyle w:val="Strong"/>
                <w:b w:val="0"/>
                <w:bCs w:val="0"/>
              </w:rPr>
              <w:t>ppropriate</w:t>
            </w:r>
            <w:r>
              <w:rPr>
                <w:rStyle w:val="Strong"/>
                <w:b w:val="0"/>
                <w:bCs w:val="0"/>
              </w:rPr>
              <w:t xml:space="preserve"> quotes are included</w:t>
            </w:r>
            <w:r w:rsidR="00346C75" w:rsidRPr="00346C75">
              <w:rPr>
                <w:rStyle w:val="Strong"/>
                <w:b w:val="0"/>
                <w:bCs w:val="0"/>
              </w:rPr>
              <w:t xml:space="preserve"> from their own </w:t>
            </w:r>
            <w:r>
              <w:rPr>
                <w:rStyle w:val="Strong"/>
                <w:b w:val="0"/>
                <w:bCs w:val="0"/>
              </w:rPr>
              <w:t xml:space="preserve">Part A response, </w:t>
            </w:r>
            <w:r w:rsidRPr="00346C75">
              <w:rPr>
                <w:rStyle w:val="Strong"/>
                <w:b w:val="0"/>
                <w:bCs w:val="0"/>
              </w:rPr>
              <w:t>to</w:t>
            </w:r>
            <w:r w:rsidR="00346C75" w:rsidRPr="00346C75">
              <w:rPr>
                <w:rStyle w:val="Strong"/>
                <w:b w:val="0"/>
                <w:bCs w:val="0"/>
              </w:rPr>
              <w:t xml:space="preserve"> </w:t>
            </w:r>
            <w:r w:rsidRPr="00346C75">
              <w:rPr>
                <w:rStyle w:val="Strong"/>
                <w:b w:val="0"/>
                <w:bCs w:val="0"/>
              </w:rPr>
              <w:t>support the</w:t>
            </w:r>
            <w:r w:rsidR="00346C75" w:rsidRPr="00346C75">
              <w:rPr>
                <w:rStyle w:val="Strong"/>
                <w:b w:val="0"/>
                <w:bCs w:val="0"/>
              </w:rPr>
              <w:t xml:space="preserve"> discussion of descriptive language here. </w:t>
            </w:r>
            <w:r>
              <w:rPr>
                <w:rStyle w:val="Strong"/>
                <w:b w:val="0"/>
                <w:bCs w:val="0"/>
              </w:rPr>
              <w:t>Clear</w:t>
            </w:r>
            <w:r w:rsidR="00346C75" w:rsidRPr="00346C75">
              <w:rPr>
                <w:rStyle w:val="Strong"/>
                <w:b w:val="0"/>
                <w:bCs w:val="0"/>
              </w:rPr>
              <w:t xml:space="preserve"> link</w:t>
            </w:r>
            <w:r>
              <w:rPr>
                <w:rStyle w:val="Strong"/>
                <w:b w:val="0"/>
                <w:bCs w:val="0"/>
              </w:rPr>
              <w:t>s</w:t>
            </w:r>
            <w:r w:rsidR="00346C75" w:rsidRPr="00346C75">
              <w:rPr>
                <w:rStyle w:val="Strong"/>
                <w:b w:val="0"/>
                <w:bCs w:val="0"/>
              </w:rPr>
              <w:t xml:space="preserve"> to the model text </w:t>
            </w:r>
            <w:r>
              <w:rPr>
                <w:rStyle w:val="Strong"/>
                <w:b w:val="0"/>
                <w:bCs w:val="0"/>
              </w:rPr>
              <w:t xml:space="preserve">are included, </w:t>
            </w:r>
            <w:r w:rsidR="00696563">
              <w:rPr>
                <w:rStyle w:val="Strong"/>
                <w:b w:val="0"/>
                <w:bCs w:val="0"/>
              </w:rPr>
              <w:t>which</w:t>
            </w:r>
            <w:r w:rsidR="00346C75" w:rsidRPr="00346C75">
              <w:rPr>
                <w:rStyle w:val="Strong"/>
                <w:b w:val="0"/>
                <w:bCs w:val="0"/>
              </w:rPr>
              <w:t xml:space="preserve"> show a developed understanding of how Garner has used language in her article.</w:t>
            </w:r>
          </w:p>
        </w:tc>
        <w:tc>
          <w:tcPr>
            <w:tcW w:w="4854" w:type="dxa"/>
          </w:tcPr>
          <w:p w14:paraId="3E406EFF" w14:textId="272606CE" w:rsidR="00004122" w:rsidRDefault="00A86D82" w:rsidP="00010852">
            <w:pPr>
              <w:tabs>
                <w:tab w:val="left" w:pos="1712"/>
              </w:tabs>
              <w:cnfStyle w:val="000000100000" w:firstRow="0" w:lastRow="0" w:firstColumn="0" w:lastColumn="0" w:oddVBand="0" w:evenVBand="0" w:oddHBand="1" w:evenHBand="0" w:firstRowFirstColumn="0" w:firstRowLastColumn="0" w:lastRowFirstColumn="0" w:lastRowLastColumn="0"/>
              <w:rPr>
                <w:rStyle w:val="Strong"/>
                <w:b w:val="0"/>
                <w:bCs w:val="0"/>
              </w:rPr>
            </w:pPr>
            <w:r>
              <w:rPr>
                <w:rStyle w:val="Strong"/>
                <w:b w:val="0"/>
                <w:bCs w:val="0"/>
              </w:rPr>
              <w:t>The</w:t>
            </w:r>
            <w:r w:rsidR="00DA59D5">
              <w:rPr>
                <w:rStyle w:val="Strong"/>
                <w:b w:val="0"/>
                <w:bCs w:val="0"/>
              </w:rPr>
              <w:t xml:space="preserve"> response could be strengthened with a more explicit</w:t>
            </w:r>
            <w:r>
              <w:rPr>
                <w:rStyle w:val="Strong"/>
                <w:b w:val="0"/>
                <w:bCs w:val="0"/>
              </w:rPr>
              <w:t xml:space="preserve"> connection between</w:t>
            </w:r>
            <w:r w:rsidR="00DA59D5">
              <w:rPr>
                <w:rStyle w:val="Strong"/>
                <w:b w:val="0"/>
                <w:bCs w:val="0"/>
              </w:rPr>
              <w:t xml:space="preserve"> ‘the power of language’ and</w:t>
            </w:r>
            <w:r>
              <w:rPr>
                <w:rStyle w:val="Strong"/>
                <w:b w:val="0"/>
                <w:bCs w:val="0"/>
              </w:rPr>
              <w:t xml:space="preserve"> their stated </w:t>
            </w:r>
            <w:r w:rsidR="00DA59D5">
              <w:rPr>
                <w:rStyle w:val="Strong"/>
                <w:b w:val="0"/>
                <w:bCs w:val="0"/>
              </w:rPr>
              <w:t>purpose</w:t>
            </w:r>
            <w:r>
              <w:rPr>
                <w:rStyle w:val="Strong"/>
                <w:b w:val="0"/>
                <w:bCs w:val="0"/>
              </w:rPr>
              <w:t xml:space="preserve"> – to ‘help m</w:t>
            </w:r>
            <w:r w:rsidR="00A26552">
              <w:rPr>
                <w:rStyle w:val="Strong"/>
                <w:b w:val="0"/>
                <w:bCs w:val="0"/>
              </w:rPr>
              <w:t>y</w:t>
            </w:r>
            <w:r w:rsidR="00DA59D5">
              <w:rPr>
                <w:rStyle w:val="Strong"/>
                <w:b w:val="0"/>
                <w:bCs w:val="0"/>
              </w:rPr>
              <w:t xml:space="preserve"> reader</w:t>
            </w:r>
            <w:r w:rsidR="00A26552">
              <w:rPr>
                <w:rStyle w:val="Strong"/>
                <w:b w:val="0"/>
                <w:bCs w:val="0"/>
              </w:rPr>
              <w:t> </w:t>
            </w:r>
            <w:r w:rsidR="00DA59D5">
              <w:rPr>
                <w:rStyle w:val="Strong"/>
                <w:b w:val="0"/>
                <w:bCs w:val="0"/>
              </w:rPr>
              <w:t>… appreciate the little things’</w:t>
            </w:r>
            <w:r w:rsidR="00004122">
              <w:rPr>
                <w:rStyle w:val="Strong"/>
                <w:b w:val="0"/>
                <w:bCs w:val="0"/>
              </w:rPr>
              <w:t>.</w:t>
            </w:r>
          </w:p>
          <w:p w14:paraId="7B66D5EF" w14:textId="77777777" w:rsidR="00841270" w:rsidRPr="00E00CE2" w:rsidRDefault="00841270" w:rsidP="00841270">
            <w:pPr>
              <w:tabs>
                <w:tab w:val="left" w:pos="1712"/>
              </w:tabs>
              <w:cnfStyle w:val="000000100000" w:firstRow="0" w:lastRow="0" w:firstColumn="0" w:lastColumn="0" w:oddVBand="0" w:evenVBand="0" w:oddHBand="1" w:evenHBand="0" w:firstRowFirstColumn="0" w:firstRowLastColumn="0" w:lastRowFirstColumn="0" w:lastRowLastColumn="0"/>
              <w:rPr>
                <w:rStyle w:val="Strong"/>
                <w:b w:val="0"/>
                <w:bCs w:val="0"/>
              </w:rPr>
            </w:pPr>
            <w:r>
              <w:rPr>
                <w:rStyle w:val="Strong"/>
                <w:b w:val="0"/>
                <w:bCs w:val="0"/>
              </w:rPr>
              <w:t>Greater editing of expression is necessary to improve control of language in future. For instance, ‘like’ is misused and should not start a sentence.</w:t>
            </w:r>
          </w:p>
          <w:p w14:paraId="64E46068" w14:textId="01315F7C" w:rsidR="00CE75A9" w:rsidRDefault="00EA3E44" w:rsidP="00010852">
            <w:pPr>
              <w:tabs>
                <w:tab w:val="left" w:pos="1712"/>
              </w:tabs>
              <w:cnfStyle w:val="000000100000" w:firstRow="0" w:lastRow="0" w:firstColumn="0" w:lastColumn="0" w:oddVBand="0" w:evenVBand="0" w:oddHBand="1" w:evenHBand="0" w:firstRowFirstColumn="0" w:firstRowLastColumn="0" w:lastRowFirstColumn="0" w:lastRowLastColumn="0"/>
              <w:rPr>
                <w:rStyle w:val="Strong"/>
                <w:b w:val="0"/>
                <w:bCs w:val="0"/>
              </w:rPr>
            </w:pPr>
            <w:r>
              <w:rPr>
                <w:rStyle w:val="Strong"/>
                <w:b w:val="0"/>
                <w:bCs w:val="0"/>
              </w:rPr>
              <w:t xml:space="preserve">Working on ways to use </w:t>
            </w:r>
            <w:r w:rsidR="005569A0">
              <w:rPr>
                <w:rStyle w:val="Strong"/>
                <w:b w:val="0"/>
                <w:bCs w:val="0"/>
              </w:rPr>
              <w:t>greater specificity to</w:t>
            </w:r>
            <w:r>
              <w:rPr>
                <w:rStyle w:val="Strong"/>
                <w:b w:val="0"/>
                <w:bCs w:val="0"/>
              </w:rPr>
              <w:t xml:space="preserve"> improve sentence starters is encouraged. For instance, instead of ‘I wanted to help my reader think about </w:t>
            </w:r>
            <w:r w:rsidR="00A26552">
              <w:rPr>
                <w:rStyle w:val="Strong"/>
                <w:b w:val="0"/>
                <w:bCs w:val="0"/>
              </w:rPr>
              <w:t xml:space="preserve">the </w:t>
            </w:r>
            <w:r>
              <w:rPr>
                <w:rStyle w:val="Strong"/>
                <w:b w:val="0"/>
                <w:bCs w:val="0"/>
              </w:rPr>
              <w:t xml:space="preserve">everyday moments in life’ </w:t>
            </w:r>
            <w:r w:rsidR="00C261C6">
              <w:rPr>
                <w:rStyle w:val="Strong"/>
                <w:b w:val="0"/>
              </w:rPr>
              <w:t>a more explicit explanation of</w:t>
            </w:r>
            <w:r w:rsidR="00735976">
              <w:rPr>
                <w:rStyle w:val="Strong"/>
                <w:b w:val="0"/>
                <w:bCs w:val="0"/>
              </w:rPr>
              <w:t xml:space="preserve"> purpose and audience</w:t>
            </w:r>
            <w:r w:rsidR="00C261C6">
              <w:rPr>
                <w:rStyle w:val="Strong"/>
                <w:b w:val="0"/>
                <w:bCs w:val="0"/>
              </w:rPr>
              <w:t xml:space="preserve"> could be included</w:t>
            </w:r>
            <w:r w:rsidR="002F41CC">
              <w:rPr>
                <w:rStyle w:val="Strong"/>
                <w:b w:val="0"/>
                <w:bCs w:val="0"/>
              </w:rPr>
              <w:t xml:space="preserve">. For example, </w:t>
            </w:r>
            <w:r w:rsidR="00735976">
              <w:rPr>
                <w:rStyle w:val="Strong"/>
                <w:b w:val="0"/>
                <w:bCs w:val="0"/>
              </w:rPr>
              <w:t>‘</w:t>
            </w:r>
            <w:r w:rsidR="00B755F6">
              <w:rPr>
                <w:rStyle w:val="Strong"/>
                <w:b w:val="0"/>
                <w:bCs w:val="0"/>
              </w:rPr>
              <w:t xml:space="preserve">My purpose was to prompt my reader to reflect on </w:t>
            </w:r>
            <w:r w:rsidR="00A84F80">
              <w:rPr>
                <w:rStyle w:val="Strong"/>
                <w:b w:val="0"/>
                <w:bCs w:val="0"/>
              </w:rPr>
              <w:t xml:space="preserve">the </w:t>
            </w:r>
            <w:r w:rsidR="00E10523">
              <w:rPr>
                <w:rStyle w:val="Strong"/>
                <w:b w:val="0"/>
                <w:bCs w:val="0"/>
              </w:rPr>
              <w:t xml:space="preserve">importance of appreciating </w:t>
            </w:r>
            <w:r w:rsidR="002F41CC">
              <w:rPr>
                <w:rStyle w:val="Strong"/>
                <w:b w:val="0"/>
                <w:bCs w:val="0"/>
              </w:rPr>
              <w:t>everyday</w:t>
            </w:r>
            <w:r w:rsidR="00E10523">
              <w:rPr>
                <w:rStyle w:val="Strong"/>
                <w:b w:val="0"/>
                <w:bCs w:val="0"/>
              </w:rPr>
              <w:t xml:space="preserve"> </w:t>
            </w:r>
            <w:r w:rsidR="00E10523">
              <w:rPr>
                <w:rStyle w:val="Strong"/>
                <w:b w:val="0"/>
                <w:bCs w:val="0"/>
              </w:rPr>
              <w:lastRenderedPageBreak/>
              <w:t>moments</w:t>
            </w:r>
            <w:r w:rsidR="002F41CC">
              <w:rPr>
                <w:rStyle w:val="Strong"/>
                <w:b w:val="0"/>
                <w:bCs w:val="0"/>
              </w:rPr>
              <w:t xml:space="preserve">. </w:t>
            </w:r>
            <w:r w:rsidR="00316BB2">
              <w:rPr>
                <w:rStyle w:val="Strong"/>
                <w:b w:val="0"/>
                <w:bCs w:val="0"/>
              </w:rPr>
              <w:t>My use of an anecdote enabled me to more effectively use descriptive language to engage and connect with my audience and therefore</w:t>
            </w:r>
            <w:r w:rsidR="002F41CC">
              <w:rPr>
                <w:rStyle w:val="Strong"/>
                <w:b w:val="0"/>
                <w:bCs w:val="0"/>
              </w:rPr>
              <w:t xml:space="preserve"> </w:t>
            </w:r>
            <w:r w:rsidR="00E10523">
              <w:rPr>
                <w:rStyle w:val="Strong"/>
                <w:b w:val="0"/>
                <w:bCs w:val="0"/>
              </w:rPr>
              <w:t>encourage</w:t>
            </w:r>
            <w:r w:rsidR="00316BB2">
              <w:rPr>
                <w:rStyle w:val="Strong"/>
                <w:b w:val="0"/>
                <w:bCs w:val="0"/>
              </w:rPr>
              <w:t xml:space="preserve"> them to reflect on sources of</w:t>
            </w:r>
            <w:r w:rsidR="00E10523">
              <w:rPr>
                <w:rStyle w:val="Strong"/>
                <w:b w:val="0"/>
                <w:bCs w:val="0"/>
              </w:rPr>
              <w:t xml:space="preserve"> gratitude</w:t>
            </w:r>
            <w:r w:rsidR="006023EA">
              <w:rPr>
                <w:rStyle w:val="Strong"/>
                <w:b w:val="0"/>
                <w:bCs w:val="0"/>
              </w:rPr>
              <w:t xml:space="preserve"> </w:t>
            </w:r>
            <w:r w:rsidR="00921386">
              <w:rPr>
                <w:rStyle w:val="Strong"/>
                <w:b w:val="0"/>
                <w:bCs w:val="0"/>
              </w:rPr>
              <w:t>in their</w:t>
            </w:r>
            <w:r w:rsidR="00316BB2">
              <w:rPr>
                <w:rStyle w:val="Strong"/>
                <w:b w:val="0"/>
                <w:bCs w:val="0"/>
              </w:rPr>
              <w:t xml:space="preserve"> own</w:t>
            </w:r>
            <w:r w:rsidR="00921386">
              <w:rPr>
                <w:rStyle w:val="Strong"/>
                <w:b w:val="0"/>
                <w:bCs w:val="0"/>
              </w:rPr>
              <w:t xml:space="preserve"> lives</w:t>
            </w:r>
            <w:r w:rsidR="00316BB2">
              <w:rPr>
                <w:rStyle w:val="Strong"/>
                <w:b w:val="0"/>
                <w:bCs w:val="0"/>
              </w:rPr>
              <w:t>.’</w:t>
            </w:r>
            <w:r w:rsidR="00B11468">
              <w:rPr>
                <w:rStyle w:val="Strong"/>
                <w:b w:val="0"/>
                <w:bCs w:val="0"/>
              </w:rPr>
              <w:t xml:space="preserve"> This </w:t>
            </w:r>
            <w:r w:rsidR="002F41CC">
              <w:rPr>
                <w:rStyle w:val="Strong"/>
                <w:b w:val="0"/>
                <w:bCs w:val="0"/>
              </w:rPr>
              <w:t>enhanced specificity</w:t>
            </w:r>
            <w:r w:rsidR="00B11468">
              <w:rPr>
                <w:rStyle w:val="Strong"/>
                <w:b w:val="0"/>
                <w:bCs w:val="0"/>
              </w:rPr>
              <w:t xml:space="preserve"> will enable greater evaluation, instead of </w:t>
            </w:r>
            <w:r w:rsidR="00897735">
              <w:rPr>
                <w:rStyle w:val="Strong"/>
                <w:b w:val="0"/>
                <w:bCs w:val="0"/>
              </w:rPr>
              <w:t>summary.</w:t>
            </w:r>
          </w:p>
          <w:p w14:paraId="04BA281B" w14:textId="2E493A5B" w:rsidR="00E77EF7" w:rsidRDefault="00E77EF7" w:rsidP="00010852">
            <w:pPr>
              <w:tabs>
                <w:tab w:val="left" w:pos="1712"/>
              </w:tabs>
              <w:cnfStyle w:val="000000100000" w:firstRow="0" w:lastRow="0" w:firstColumn="0" w:lastColumn="0" w:oddVBand="0" w:evenVBand="0" w:oddHBand="1" w:evenHBand="0" w:firstRowFirstColumn="0" w:firstRowLastColumn="0" w:lastRowFirstColumn="0" w:lastRowLastColumn="0"/>
              <w:rPr>
                <w:rStyle w:val="Strong"/>
                <w:b w:val="0"/>
                <w:bCs w:val="0"/>
              </w:rPr>
            </w:pPr>
            <w:r>
              <w:rPr>
                <w:rStyle w:val="Strong"/>
                <w:b w:val="0"/>
                <w:bCs w:val="0"/>
              </w:rPr>
              <w:t xml:space="preserve">Clarity of expression could also be refined to avoid </w:t>
            </w:r>
            <w:r w:rsidRPr="00E77EF7">
              <w:rPr>
                <w:rStyle w:val="Strong"/>
                <w:b w:val="0"/>
                <w:bCs w:val="0"/>
              </w:rPr>
              <w:t>repetiti</w:t>
            </w:r>
            <w:r>
              <w:rPr>
                <w:rStyle w:val="Strong"/>
                <w:b w:val="0"/>
                <w:bCs w:val="0"/>
              </w:rPr>
              <w:t xml:space="preserve">on. </w:t>
            </w:r>
            <w:r w:rsidRPr="00E77EF7">
              <w:rPr>
                <w:rStyle w:val="Strong"/>
                <w:b w:val="0"/>
                <w:bCs w:val="0"/>
              </w:rPr>
              <w:t>Additionally, punctuation could be strengthened and refined to avoid run-on sentences and enhance control of language.</w:t>
            </w:r>
          </w:p>
        </w:tc>
      </w:tr>
      <w:tr w:rsidR="00811761" w14:paraId="76348B67" w14:textId="77777777" w:rsidTr="00CE75A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53" w:type="dxa"/>
          </w:tcPr>
          <w:p w14:paraId="1C8F6ED6" w14:textId="3DB58084" w:rsidR="00811761" w:rsidRPr="00BB7DD3" w:rsidRDefault="00811761" w:rsidP="00900553">
            <w:pPr>
              <w:rPr>
                <w:rStyle w:val="Strong"/>
              </w:rPr>
            </w:pPr>
            <w:r w:rsidRPr="00BB7DD3">
              <w:rPr>
                <w:rStyle w:val="Strong"/>
              </w:rPr>
              <w:lastRenderedPageBreak/>
              <w:t>Just like Garner, I put in overheard bits of conversations from people I pass by in my everyday life like the old surfers talking about ‘</w:t>
            </w:r>
            <w:proofErr w:type="spellStart"/>
            <w:r w:rsidRPr="00BB7DD3">
              <w:rPr>
                <w:rStyle w:val="Strong"/>
              </w:rPr>
              <w:t>grommits</w:t>
            </w:r>
            <w:proofErr w:type="spellEnd"/>
            <w:r w:rsidRPr="00BB7DD3">
              <w:rPr>
                <w:rStyle w:val="Strong"/>
              </w:rPr>
              <w:t xml:space="preserve"> and their bloody drop ins</w:t>
            </w:r>
            <w:r w:rsidR="00257681">
              <w:rPr>
                <w:rStyle w:val="Strong"/>
              </w:rPr>
              <w:t>’</w:t>
            </w:r>
            <w:r w:rsidRPr="00BB7DD3">
              <w:rPr>
                <w:rStyle w:val="Strong"/>
              </w:rPr>
              <w:t>, so the reader could really imagine being with me near the beach and I could ‘show not tell’ how to appreciate the everyday moments in life.</w:t>
            </w:r>
          </w:p>
        </w:tc>
        <w:tc>
          <w:tcPr>
            <w:tcW w:w="4853" w:type="dxa"/>
          </w:tcPr>
          <w:p w14:paraId="5877EBC9" w14:textId="56646A61" w:rsidR="00811761" w:rsidRDefault="00C261C6" w:rsidP="00D773D1">
            <w:pPr>
              <w:tabs>
                <w:tab w:val="left" w:pos="1712"/>
              </w:tabs>
              <w:cnfStyle w:val="000000010000" w:firstRow="0" w:lastRow="0" w:firstColumn="0" w:lastColumn="0" w:oddVBand="0" w:evenVBand="0" w:oddHBand="0" w:evenHBand="1" w:firstRowFirstColumn="0" w:firstRowLastColumn="0" w:lastRowFirstColumn="0" w:lastRowLastColumn="0"/>
              <w:rPr>
                <w:rStyle w:val="Strong"/>
                <w:b w:val="0"/>
                <w:bCs w:val="0"/>
              </w:rPr>
            </w:pPr>
            <w:r>
              <w:rPr>
                <w:rStyle w:val="Strong"/>
                <w:b w:val="0"/>
                <w:bCs w:val="0"/>
              </w:rPr>
              <w:t>Appropriate q</w:t>
            </w:r>
            <w:r w:rsidR="006629B0" w:rsidRPr="006629B0">
              <w:rPr>
                <w:rStyle w:val="Strong"/>
                <w:b w:val="0"/>
                <w:bCs w:val="0"/>
              </w:rPr>
              <w:t xml:space="preserve">uotes </w:t>
            </w:r>
            <w:r w:rsidR="00394EF6">
              <w:rPr>
                <w:rStyle w:val="Strong"/>
                <w:b w:val="0"/>
                <w:bCs w:val="0"/>
              </w:rPr>
              <w:t xml:space="preserve">from the Part A response </w:t>
            </w:r>
            <w:r>
              <w:rPr>
                <w:rStyle w:val="Strong"/>
                <w:b w:val="0"/>
                <w:bCs w:val="0"/>
              </w:rPr>
              <w:t>are included</w:t>
            </w:r>
            <w:r w:rsidR="006629B0" w:rsidRPr="006629B0">
              <w:rPr>
                <w:rStyle w:val="Strong"/>
                <w:b w:val="0"/>
                <w:bCs w:val="0"/>
              </w:rPr>
              <w:t xml:space="preserve"> to support the discussion of </w:t>
            </w:r>
            <w:r w:rsidR="00121997">
              <w:rPr>
                <w:rStyle w:val="Strong"/>
                <w:b w:val="0"/>
                <w:bCs w:val="0"/>
              </w:rPr>
              <w:t xml:space="preserve">anecdotes and </w:t>
            </w:r>
            <w:r w:rsidR="006629B0" w:rsidRPr="006629B0">
              <w:rPr>
                <w:rStyle w:val="Strong"/>
                <w:b w:val="0"/>
                <w:bCs w:val="0"/>
              </w:rPr>
              <w:t>descriptive language here</w:t>
            </w:r>
            <w:r w:rsidR="00121997">
              <w:rPr>
                <w:rStyle w:val="Strong"/>
                <w:b w:val="0"/>
                <w:bCs w:val="0"/>
              </w:rPr>
              <w:t>.</w:t>
            </w:r>
          </w:p>
          <w:p w14:paraId="459BBB85" w14:textId="1CA0592E" w:rsidR="00121997" w:rsidRDefault="00897735" w:rsidP="00D773D1">
            <w:pPr>
              <w:tabs>
                <w:tab w:val="left" w:pos="1712"/>
              </w:tabs>
              <w:cnfStyle w:val="000000010000" w:firstRow="0" w:lastRow="0" w:firstColumn="0" w:lastColumn="0" w:oddVBand="0" w:evenVBand="0" w:oddHBand="0" w:evenHBand="1" w:firstRowFirstColumn="0" w:firstRowLastColumn="0" w:lastRowFirstColumn="0" w:lastRowLastColumn="0"/>
              <w:rPr>
                <w:rStyle w:val="Strong"/>
                <w:b w:val="0"/>
                <w:bCs w:val="0"/>
              </w:rPr>
            </w:pPr>
            <w:r>
              <w:rPr>
                <w:rStyle w:val="Strong"/>
                <w:b w:val="0"/>
                <w:bCs w:val="0"/>
              </w:rPr>
              <w:t>Explanations</w:t>
            </w:r>
            <w:r w:rsidR="00121997">
              <w:rPr>
                <w:rStyle w:val="Strong"/>
                <w:b w:val="0"/>
                <w:bCs w:val="0"/>
              </w:rPr>
              <w:t xml:space="preserve"> of ‘show not tell’ shows a sound understanding of purpose.</w:t>
            </w:r>
            <w:r w:rsidR="005F3340">
              <w:rPr>
                <w:rStyle w:val="Strong"/>
                <w:b w:val="0"/>
                <w:bCs w:val="0"/>
              </w:rPr>
              <w:t xml:space="preserve"> The link back </w:t>
            </w:r>
            <w:r w:rsidR="00A30377">
              <w:rPr>
                <w:rStyle w:val="Strong"/>
                <w:b w:val="0"/>
                <w:bCs w:val="0"/>
              </w:rPr>
              <w:t xml:space="preserve">to </w:t>
            </w:r>
            <w:r w:rsidR="005F3340">
              <w:rPr>
                <w:rStyle w:val="Strong"/>
                <w:b w:val="0"/>
                <w:bCs w:val="0"/>
              </w:rPr>
              <w:t xml:space="preserve">the ‘the everyday moments in life’ implies a connection to the central thesis about exploring </w:t>
            </w:r>
            <w:r w:rsidR="005F3340">
              <w:rPr>
                <w:rStyle w:val="Strong"/>
                <w:b w:val="0"/>
                <w:bCs w:val="0"/>
              </w:rPr>
              <w:lastRenderedPageBreak/>
              <w:t>life choice</w:t>
            </w:r>
            <w:r w:rsidR="00A30377">
              <w:rPr>
                <w:rStyle w:val="Strong"/>
                <w:b w:val="0"/>
                <w:bCs w:val="0"/>
              </w:rPr>
              <w:t>s</w:t>
            </w:r>
            <w:r w:rsidR="005F3340">
              <w:rPr>
                <w:rStyle w:val="Strong"/>
                <w:b w:val="0"/>
                <w:bCs w:val="0"/>
              </w:rPr>
              <w:t>.</w:t>
            </w:r>
          </w:p>
        </w:tc>
        <w:tc>
          <w:tcPr>
            <w:tcW w:w="4854" w:type="dxa"/>
          </w:tcPr>
          <w:p w14:paraId="30D85F67" w14:textId="645CD546" w:rsidR="00825D65" w:rsidRPr="00825D65" w:rsidRDefault="00394EF6" w:rsidP="00825D65">
            <w:pPr>
              <w:tabs>
                <w:tab w:val="left" w:pos="1712"/>
              </w:tabs>
              <w:cnfStyle w:val="000000010000" w:firstRow="0" w:lastRow="0" w:firstColumn="0" w:lastColumn="0" w:oddVBand="0" w:evenVBand="0" w:oddHBand="0" w:evenHBand="1" w:firstRowFirstColumn="0" w:firstRowLastColumn="0" w:lastRowFirstColumn="0" w:lastRowLastColumn="0"/>
              <w:rPr>
                <w:rStyle w:val="Strong"/>
                <w:b w:val="0"/>
                <w:bCs w:val="0"/>
              </w:rPr>
            </w:pPr>
            <w:r>
              <w:rPr>
                <w:rStyle w:val="Strong"/>
                <w:b w:val="0"/>
              </w:rPr>
              <w:lastRenderedPageBreak/>
              <w:t>T</w:t>
            </w:r>
            <w:r w:rsidR="00825D65" w:rsidRPr="00825D65">
              <w:rPr>
                <w:rStyle w:val="Strong"/>
                <w:b w:val="0"/>
                <w:bCs w:val="0"/>
              </w:rPr>
              <w:t xml:space="preserve">his section </w:t>
            </w:r>
            <w:r>
              <w:rPr>
                <w:rStyle w:val="Strong"/>
                <w:b w:val="0"/>
                <w:bCs w:val="0"/>
              </w:rPr>
              <w:t xml:space="preserve">could have been strengthened </w:t>
            </w:r>
            <w:r w:rsidR="00825D65" w:rsidRPr="00825D65">
              <w:rPr>
                <w:rStyle w:val="Strong"/>
                <w:b w:val="0"/>
                <w:bCs w:val="0"/>
              </w:rPr>
              <w:t>by including metalanguage such as ‘anecdote’ here.</w:t>
            </w:r>
          </w:p>
          <w:p w14:paraId="4AC4000D" w14:textId="77777777" w:rsidR="00811761" w:rsidRDefault="00897735" w:rsidP="00825D65">
            <w:pPr>
              <w:tabs>
                <w:tab w:val="left" w:pos="1712"/>
              </w:tabs>
              <w:cnfStyle w:val="000000010000" w:firstRow="0" w:lastRow="0" w:firstColumn="0" w:lastColumn="0" w:oddVBand="0" w:evenVBand="0" w:oddHBand="0" w:evenHBand="1" w:firstRowFirstColumn="0" w:firstRowLastColumn="0" w:lastRowFirstColumn="0" w:lastRowLastColumn="0"/>
              <w:rPr>
                <w:rStyle w:val="Strong"/>
                <w:b w:val="0"/>
                <w:bCs w:val="0"/>
              </w:rPr>
            </w:pPr>
            <w:r>
              <w:rPr>
                <w:rStyle w:val="Strong"/>
                <w:b w:val="0"/>
                <w:bCs w:val="0"/>
              </w:rPr>
              <w:t xml:space="preserve">Continued </w:t>
            </w:r>
            <w:r w:rsidR="00825D65" w:rsidRPr="00825D65">
              <w:rPr>
                <w:rStyle w:val="Strong"/>
                <w:b w:val="0"/>
                <w:bCs w:val="0"/>
              </w:rPr>
              <w:t>run-on sentence</w:t>
            </w:r>
            <w:r>
              <w:rPr>
                <w:rStyle w:val="Strong"/>
                <w:b w:val="0"/>
                <w:bCs w:val="0"/>
              </w:rPr>
              <w:t>s</w:t>
            </w:r>
            <w:r w:rsidR="00825D65" w:rsidRPr="00825D65">
              <w:rPr>
                <w:rStyle w:val="Strong"/>
                <w:b w:val="0"/>
                <w:bCs w:val="0"/>
              </w:rPr>
              <w:t xml:space="preserve"> lowers the control of language here.</w:t>
            </w:r>
          </w:p>
          <w:p w14:paraId="0275A481" w14:textId="26A2A89B" w:rsidR="005F3340" w:rsidRDefault="005F3340" w:rsidP="00825D65">
            <w:pPr>
              <w:tabs>
                <w:tab w:val="left" w:pos="1712"/>
              </w:tabs>
              <w:cnfStyle w:val="000000010000" w:firstRow="0" w:lastRow="0" w:firstColumn="0" w:lastColumn="0" w:oddVBand="0" w:evenVBand="0" w:oddHBand="0" w:evenHBand="1" w:firstRowFirstColumn="0" w:firstRowLastColumn="0" w:lastRowFirstColumn="0" w:lastRowLastColumn="0"/>
              <w:rPr>
                <w:rStyle w:val="Strong"/>
                <w:b w:val="0"/>
                <w:bCs w:val="0"/>
              </w:rPr>
            </w:pPr>
            <w:r>
              <w:rPr>
                <w:rStyle w:val="Strong"/>
                <w:b w:val="0"/>
                <w:bCs w:val="0"/>
              </w:rPr>
              <w:t xml:space="preserve">The reference to the idea of appreciating the everyday moments in life could be </w:t>
            </w:r>
            <w:r>
              <w:rPr>
                <w:rStyle w:val="Strong"/>
                <w:b w:val="0"/>
                <w:bCs w:val="0"/>
              </w:rPr>
              <w:lastRenderedPageBreak/>
              <w:t>strengthened with the inclusion of metalanguage such as ‘thesis’ and ‘central concept’. The response could also refer to ‘the power of language’.</w:t>
            </w:r>
          </w:p>
        </w:tc>
      </w:tr>
      <w:tr w:rsidR="00900553" w14:paraId="60C96604" w14:textId="77777777" w:rsidTr="00CE75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53" w:type="dxa"/>
          </w:tcPr>
          <w:p w14:paraId="3EB7754F" w14:textId="0F4CD5EE" w:rsidR="00900553" w:rsidRPr="00BB7DD3" w:rsidRDefault="00900553" w:rsidP="00900553">
            <w:pPr>
              <w:rPr>
                <w:rStyle w:val="Strong"/>
              </w:rPr>
            </w:pPr>
            <w:r w:rsidRPr="00BB7DD3">
              <w:rPr>
                <w:rStyle w:val="Strong"/>
              </w:rPr>
              <w:lastRenderedPageBreak/>
              <w:t>Finally, I ended with a quote from Thich Nhat Hahn to give my piece a sense of being completed off. This was different to Helen Garner who used more of an unfinished structure, but I wanted my reader to have a sense of it being finished and to wrap up my points more clearly.</w:t>
            </w:r>
          </w:p>
        </w:tc>
        <w:tc>
          <w:tcPr>
            <w:tcW w:w="4853" w:type="dxa"/>
          </w:tcPr>
          <w:p w14:paraId="48162F18" w14:textId="048789B3" w:rsidR="00910ACA" w:rsidRPr="00910ACA" w:rsidRDefault="00910ACA" w:rsidP="00910ACA">
            <w:pPr>
              <w:tabs>
                <w:tab w:val="left" w:pos="1712"/>
              </w:tabs>
              <w:cnfStyle w:val="000000100000" w:firstRow="0" w:lastRow="0" w:firstColumn="0" w:lastColumn="0" w:oddVBand="0" w:evenVBand="0" w:oddHBand="1" w:evenHBand="0" w:firstRowFirstColumn="0" w:firstRowLastColumn="0" w:lastRowFirstColumn="0" w:lastRowLastColumn="0"/>
              <w:rPr>
                <w:rStyle w:val="Strong"/>
                <w:b w:val="0"/>
                <w:bCs w:val="0"/>
              </w:rPr>
            </w:pPr>
            <w:r w:rsidRPr="00A45D96">
              <w:rPr>
                <w:rStyle w:val="Strong"/>
                <w:b w:val="0"/>
              </w:rPr>
              <w:t>The</w:t>
            </w:r>
            <w:r w:rsidR="00A45D96">
              <w:rPr>
                <w:rStyle w:val="Strong"/>
                <w:b w:val="0"/>
              </w:rPr>
              <w:t xml:space="preserve"> response </w:t>
            </w:r>
            <w:r w:rsidRPr="00910ACA">
              <w:rPr>
                <w:rStyle w:val="Strong"/>
                <w:b w:val="0"/>
                <w:bCs w:val="0"/>
              </w:rPr>
              <w:t>shows an understanding of the importance of text structures in discursive writing.</w:t>
            </w:r>
          </w:p>
          <w:p w14:paraId="1F1C3686" w14:textId="7EB0CD3E" w:rsidR="00900553" w:rsidRDefault="00A45D96" w:rsidP="00910ACA">
            <w:pPr>
              <w:tabs>
                <w:tab w:val="left" w:pos="1712"/>
              </w:tabs>
              <w:cnfStyle w:val="000000100000" w:firstRow="0" w:lastRow="0" w:firstColumn="0" w:lastColumn="0" w:oddVBand="0" w:evenVBand="0" w:oddHBand="1" w:evenHBand="0" w:firstRowFirstColumn="0" w:firstRowLastColumn="0" w:lastRowFirstColumn="0" w:lastRowLastColumn="0"/>
              <w:rPr>
                <w:rStyle w:val="Strong"/>
                <w:b w:val="0"/>
                <w:bCs w:val="0"/>
              </w:rPr>
            </w:pPr>
            <w:r>
              <w:rPr>
                <w:rStyle w:val="Strong"/>
                <w:b w:val="0"/>
                <w:bCs w:val="0"/>
              </w:rPr>
              <w:t xml:space="preserve">The response </w:t>
            </w:r>
            <w:r w:rsidR="004D6793">
              <w:rPr>
                <w:rStyle w:val="Strong"/>
                <w:b w:val="0"/>
                <w:bCs w:val="0"/>
              </w:rPr>
              <w:t>reveals</w:t>
            </w:r>
            <w:r w:rsidR="00910ACA" w:rsidRPr="00910ACA">
              <w:rPr>
                <w:rStyle w:val="Strong"/>
                <w:b w:val="0"/>
                <w:bCs w:val="0"/>
              </w:rPr>
              <w:t xml:space="preserve"> an implied understanding of the relevance of the quote to the overall response</w:t>
            </w:r>
            <w:r w:rsidR="00CC69FB">
              <w:rPr>
                <w:rStyle w:val="Strong"/>
                <w:b w:val="0"/>
                <w:bCs w:val="0"/>
              </w:rPr>
              <w:t>,</w:t>
            </w:r>
            <w:r w:rsidR="00910ACA" w:rsidRPr="00910ACA">
              <w:rPr>
                <w:rStyle w:val="Strong"/>
                <w:b w:val="0"/>
                <w:bCs w:val="0"/>
              </w:rPr>
              <w:t xml:space="preserve"> </w:t>
            </w:r>
            <w:r w:rsidR="00897735">
              <w:rPr>
                <w:rStyle w:val="Strong"/>
                <w:b w:val="0"/>
                <w:bCs w:val="0"/>
              </w:rPr>
              <w:t>for example</w:t>
            </w:r>
            <w:r w:rsidR="00CC69FB">
              <w:rPr>
                <w:rStyle w:val="Strong"/>
                <w:b w:val="0"/>
                <w:bCs w:val="0"/>
              </w:rPr>
              <w:t>,</w:t>
            </w:r>
            <w:r w:rsidR="00910ACA" w:rsidRPr="00910ACA">
              <w:rPr>
                <w:rStyle w:val="Strong"/>
                <w:b w:val="0"/>
                <w:bCs w:val="0"/>
              </w:rPr>
              <w:t xml:space="preserve"> ‘wrap up my points</w:t>
            </w:r>
            <w:r w:rsidR="00CC69FB">
              <w:rPr>
                <w:rStyle w:val="Strong"/>
                <w:b w:val="0"/>
                <w:bCs w:val="0"/>
              </w:rPr>
              <w:t>’</w:t>
            </w:r>
            <w:r w:rsidR="00897735">
              <w:rPr>
                <w:rStyle w:val="Strong"/>
                <w:b w:val="0"/>
                <w:bCs w:val="0"/>
              </w:rPr>
              <w:t>.</w:t>
            </w:r>
          </w:p>
        </w:tc>
        <w:tc>
          <w:tcPr>
            <w:tcW w:w="4854" w:type="dxa"/>
          </w:tcPr>
          <w:p w14:paraId="1864742B" w14:textId="25071914" w:rsidR="00900553" w:rsidRDefault="00453B80" w:rsidP="00D773D1">
            <w:pPr>
              <w:tabs>
                <w:tab w:val="left" w:pos="1712"/>
              </w:tabs>
              <w:cnfStyle w:val="000000100000" w:firstRow="0" w:lastRow="0" w:firstColumn="0" w:lastColumn="0" w:oddVBand="0" w:evenVBand="0" w:oddHBand="1" w:evenHBand="0" w:firstRowFirstColumn="0" w:firstRowLastColumn="0" w:lastRowFirstColumn="0" w:lastRowLastColumn="0"/>
              <w:rPr>
                <w:rStyle w:val="Strong"/>
                <w:b w:val="0"/>
                <w:bCs w:val="0"/>
              </w:rPr>
            </w:pPr>
            <w:r w:rsidRPr="00453B80">
              <w:rPr>
                <w:rStyle w:val="Strong"/>
                <w:b w:val="0"/>
                <w:bCs w:val="0"/>
              </w:rPr>
              <w:t xml:space="preserve">The relevance of the Thich Nhat Hahn quote to the central thesis </w:t>
            </w:r>
            <w:r w:rsidR="005F3340">
              <w:rPr>
                <w:rStyle w:val="Strong"/>
                <w:b w:val="0"/>
                <w:bCs w:val="0"/>
              </w:rPr>
              <w:t xml:space="preserve">and response overall </w:t>
            </w:r>
            <w:r w:rsidRPr="00453B80">
              <w:rPr>
                <w:rStyle w:val="Strong"/>
                <w:b w:val="0"/>
                <w:bCs w:val="0"/>
              </w:rPr>
              <w:t>could be unpacked more clearly</w:t>
            </w:r>
            <w:r w:rsidR="005F3340">
              <w:rPr>
                <w:rStyle w:val="Strong"/>
                <w:b w:val="0"/>
                <w:bCs w:val="0"/>
              </w:rPr>
              <w:t xml:space="preserve"> – it</w:t>
            </w:r>
            <w:r w:rsidRPr="00453B80">
              <w:rPr>
                <w:rStyle w:val="Strong"/>
                <w:b w:val="0"/>
                <w:bCs w:val="0"/>
              </w:rPr>
              <w:t xml:space="preserve"> is implied rather than explicitly explained.</w:t>
            </w:r>
            <w:r w:rsidR="0047619E">
              <w:t xml:space="preserve"> </w:t>
            </w:r>
            <w:r w:rsidR="004D6793">
              <w:t>The response could be strengthened by more detailed analysis. For e</w:t>
            </w:r>
            <w:r w:rsidR="00F63877">
              <w:t xml:space="preserve">xample, </w:t>
            </w:r>
            <w:r w:rsidR="00CC69FB">
              <w:t>‘</w:t>
            </w:r>
            <w:r w:rsidR="004D6793">
              <w:t>T</w:t>
            </w:r>
            <w:r w:rsidR="00993202">
              <w:t>he</w:t>
            </w:r>
            <w:r w:rsidR="00F63877">
              <w:t xml:space="preserve"> quote, </w:t>
            </w:r>
            <w:r w:rsidR="00CC69FB">
              <w:t>“</w:t>
            </w:r>
            <w:r w:rsidR="0047619E" w:rsidRPr="0047619E">
              <w:rPr>
                <w:rStyle w:val="Strong"/>
                <w:b w:val="0"/>
                <w:bCs w:val="0"/>
              </w:rPr>
              <w:t>Every day we are engaged in a miracle which we don't even recogni</w:t>
            </w:r>
            <w:r w:rsidR="00CC69FB">
              <w:rPr>
                <w:rStyle w:val="Strong"/>
                <w:b w:val="0"/>
                <w:bCs w:val="0"/>
              </w:rPr>
              <w:t>s</w:t>
            </w:r>
            <w:r w:rsidR="0047619E" w:rsidRPr="0047619E">
              <w:rPr>
                <w:rStyle w:val="Strong"/>
                <w:b w:val="0"/>
                <w:bCs w:val="0"/>
              </w:rPr>
              <w:t>e</w:t>
            </w:r>
            <w:r w:rsidR="00CC69FB">
              <w:rPr>
                <w:rStyle w:val="Strong"/>
                <w:b w:val="0"/>
                <w:bCs w:val="0"/>
              </w:rPr>
              <w:t>”</w:t>
            </w:r>
            <w:r w:rsidR="00F63877">
              <w:rPr>
                <w:rStyle w:val="Strong"/>
                <w:b w:val="0"/>
                <w:bCs w:val="0"/>
              </w:rPr>
              <w:t>, emphasises my central thesis of the importance of being fully present and open to the wonders of life.</w:t>
            </w:r>
            <w:r w:rsidR="003731DC">
              <w:rPr>
                <w:rStyle w:val="Strong"/>
                <w:b w:val="0"/>
                <w:bCs w:val="0"/>
              </w:rPr>
              <w:t>’</w:t>
            </w:r>
          </w:p>
        </w:tc>
      </w:tr>
      <w:tr w:rsidR="00811761" w14:paraId="40D01041" w14:textId="77777777" w:rsidTr="00CE75A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53" w:type="dxa"/>
          </w:tcPr>
          <w:p w14:paraId="7D4837CE" w14:textId="19E7F53A" w:rsidR="00811761" w:rsidRPr="00BB7DD3" w:rsidRDefault="00900553" w:rsidP="00900553">
            <w:pPr>
              <w:rPr>
                <w:rStyle w:val="Strong"/>
              </w:rPr>
            </w:pPr>
            <w:proofErr w:type="gramStart"/>
            <w:r w:rsidRPr="00BB7DD3">
              <w:rPr>
                <w:rStyle w:val="Strong"/>
              </w:rPr>
              <w:t>Overall</w:t>
            </w:r>
            <w:proofErr w:type="gramEnd"/>
            <w:r w:rsidRPr="00BB7DD3">
              <w:rPr>
                <w:rStyle w:val="Strong"/>
              </w:rPr>
              <w:t xml:space="preserve"> you might say that I did have some bits where I was being persuasive, but </w:t>
            </w:r>
            <w:proofErr w:type="gramStart"/>
            <w:r w:rsidRPr="00BB7DD3">
              <w:rPr>
                <w:rStyle w:val="Strong"/>
              </w:rPr>
              <w:t>overall</w:t>
            </w:r>
            <w:proofErr w:type="gramEnd"/>
            <w:r w:rsidRPr="00BB7DD3">
              <w:rPr>
                <w:rStyle w:val="Strong"/>
              </w:rPr>
              <w:t xml:space="preserve"> my writing is discursive because I kind of wander around the ideas about happiness and knowing what you want to do with your life, rather than </w:t>
            </w:r>
            <w:r w:rsidRPr="00BB7DD3">
              <w:rPr>
                <w:rStyle w:val="Strong"/>
              </w:rPr>
              <w:lastRenderedPageBreak/>
              <w:t>really structuring a persuasive speech to make a point.</w:t>
            </w:r>
          </w:p>
        </w:tc>
        <w:tc>
          <w:tcPr>
            <w:tcW w:w="4853" w:type="dxa"/>
          </w:tcPr>
          <w:p w14:paraId="0DD08AF2" w14:textId="1E8D495D" w:rsidR="00BF0C29" w:rsidRDefault="00B33B53" w:rsidP="00D773D1">
            <w:pPr>
              <w:tabs>
                <w:tab w:val="left" w:pos="1712"/>
              </w:tabs>
              <w:cnfStyle w:val="000000010000" w:firstRow="0" w:lastRow="0" w:firstColumn="0" w:lastColumn="0" w:oddVBand="0" w:evenVBand="0" w:oddHBand="0" w:evenHBand="1" w:firstRowFirstColumn="0" w:firstRowLastColumn="0" w:lastRowFirstColumn="0" w:lastRowLastColumn="0"/>
            </w:pPr>
            <w:r w:rsidRPr="00B33B53">
              <w:rPr>
                <w:rStyle w:val="Strong"/>
                <w:b w:val="0"/>
                <w:bCs w:val="0"/>
              </w:rPr>
              <w:lastRenderedPageBreak/>
              <w:t xml:space="preserve">This response </w:t>
            </w:r>
            <w:proofErr w:type="gramStart"/>
            <w:r w:rsidRPr="00B33B53">
              <w:rPr>
                <w:rStyle w:val="Strong"/>
                <w:b w:val="0"/>
                <w:bCs w:val="0"/>
              </w:rPr>
              <w:t>refers back</w:t>
            </w:r>
            <w:proofErr w:type="gramEnd"/>
            <w:r w:rsidRPr="00B33B53">
              <w:rPr>
                <w:rStyle w:val="Strong"/>
                <w:b w:val="0"/>
                <w:bCs w:val="0"/>
              </w:rPr>
              <w:t xml:space="preserve"> to the purpose of the piece of writing at the end</w:t>
            </w:r>
            <w:r w:rsidR="00876118">
              <w:rPr>
                <w:rStyle w:val="Strong"/>
                <w:b w:val="0"/>
                <w:bCs w:val="0"/>
              </w:rPr>
              <w:t>,</w:t>
            </w:r>
            <w:r w:rsidR="00876118" w:rsidRPr="00CC69FB">
              <w:rPr>
                <w:rStyle w:val="Strong"/>
                <w:b w:val="0"/>
                <w:bCs w:val="0"/>
              </w:rPr>
              <w:t xml:space="preserve"> </w:t>
            </w:r>
            <w:r w:rsidR="00876118" w:rsidRPr="00876118">
              <w:rPr>
                <w:rStyle w:val="Strong"/>
                <w:b w:val="0"/>
                <w:bCs w:val="0"/>
              </w:rPr>
              <w:t>when referencing</w:t>
            </w:r>
            <w:r w:rsidR="00876118" w:rsidRPr="00CC69FB">
              <w:rPr>
                <w:rStyle w:val="Strong"/>
                <w:b w:val="0"/>
                <w:bCs w:val="0"/>
              </w:rPr>
              <w:t xml:space="preserve"> ‘</w:t>
            </w:r>
            <w:r w:rsidR="00876118" w:rsidRPr="00876118">
              <w:rPr>
                <w:rStyle w:val="Strong"/>
                <w:b w:val="0"/>
                <w:bCs w:val="0"/>
              </w:rPr>
              <w:t>the ideas about happiness and knowing what you want to do with your life</w:t>
            </w:r>
            <w:r w:rsidR="00876118">
              <w:rPr>
                <w:rStyle w:val="Strong"/>
                <w:b w:val="0"/>
                <w:bCs w:val="0"/>
              </w:rPr>
              <w:t>’</w:t>
            </w:r>
            <w:r w:rsidRPr="00B33B53">
              <w:rPr>
                <w:rStyle w:val="Strong"/>
                <w:b w:val="0"/>
                <w:bCs w:val="0"/>
              </w:rPr>
              <w:t xml:space="preserve">. The phrase ‘kind of wander around the ideas’ shows an </w:t>
            </w:r>
            <w:r w:rsidRPr="00B33B53">
              <w:rPr>
                <w:rStyle w:val="Strong"/>
                <w:b w:val="0"/>
                <w:bCs w:val="0"/>
              </w:rPr>
              <w:lastRenderedPageBreak/>
              <w:t>awareness of the structure of discursive writing.</w:t>
            </w:r>
          </w:p>
          <w:p w14:paraId="5691C2E2" w14:textId="22CC2C69" w:rsidR="00811761" w:rsidRDefault="00B33B53" w:rsidP="00D773D1">
            <w:pPr>
              <w:tabs>
                <w:tab w:val="left" w:pos="1712"/>
              </w:tabs>
              <w:cnfStyle w:val="000000010000" w:firstRow="0" w:lastRow="0" w:firstColumn="0" w:lastColumn="0" w:oddVBand="0" w:evenVBand="0" w:oddHBand="0" w:evenHBand="1" w:firstRowFirstColumn="0" w:firstRowLastColumn="0" w:lastRowFirstColumn="0" w:lastRowLastColumn="0"/>
              <w:rPr>
                <w:rStyle w:val="Strong"/>
                <w:b w:val="0"/>
                <w:bCs w:val="0"/>
              </w:rPr>
            </w:pPr>
            <w:r w:rsidRPr="00B33B53">
              <w:rPr>
                <w:rStyle w:val="Strong"/>
                <w:b w:val="0"/>
                <w:bCs w:val="0"/>
              </w:rPr>
              <w:t>The last sentence shows a</w:t>
            </w:r>
            <w:r>
              <w:rPr>
                <w:rStyle w:val="Strong"/>
                <w:b w:val="0"/>
                <w:bCs w:val="0"/>
              </w:rPr>
              <w:t xml:space="preserve"> sound</w:t>
            </w:r>
            <w:r w:rsidRPr="00B33B53">
              <w:rPr>
                <w:rStyle w:val="Strong"/>
                <w:b w:val="0"/>
                <w:bCs w:val="0"/>
              </w:rPr>
              <w:t xml:space="preserve"> understanding of the difference between persuasive and discursive texts</w:t>
            </w:r>
            <w:r w:rsidR="00F35EC3">
              <w:rPr>
                <w:rStyle w:val="Strong"/>
                <w:b w:val="0"/>
                <w:bCs w:val="0"/>
              </w:rPr>
              <w:t xml:space="preserve"> </w:t>
            </w:r>
            <w:r w:rsidR="003E1D30">
              <w:rPr>
                <w:rStyle w:val="Strong"/>
                <w:b w:val="0"/>
                <w:bCs w:val="0"/>
              </w:rPr>
              <w:t xml:space="preserve">and explains how language </w:t>
            </w:r>
            <w:r w:rsidR="00310450">
              <w:rPr>
                <w:rStyle w:val="Strong"/>
                <w:b w:val="0"/>
                <w:bCs w:val="0"/>
              </w:rPr>
              <w:t xml:space="preserve">has been used </w:t>
            </w:r>
            <w:r w:rsidR="003E1D30">
              <w:rPr>
                <w:rStyle w:val="Strong"/>
                <w:b w:val="0"/>
                <w:bCs w:val="0"/>
              </w:rPr>
              <w:t>to shape meaning.</w:t>
            </w:r>
          </w:p>
        </w:tc>
        <w:tc>
          <w:tcPr>
            <w:tcW w:w="4854" w:type="dxa"/>
          </w:tcPr>
          <w:p w14:paraId="2B5589B1" w14:textId="146F0E61" w:rsidR="00611688" w:rsidRDefault="009B1105" w:rsidP="009A2FBE">
            <w:pPr>
              <w:tabs>
                <w:tab w:val="left" w:pos="1712"/>
              </w:tabs>
              <w:cnfStyle w:val="000000010000" w:firstRow="0" w:lastRow="0" w:firstColumn="0" w:lastColumn="0" w:oddVBand="0" w:evenVBand="0" w:oddHBand="0" w:evenHBand="1" w:firstRowFirstColumn="0" w:firstRowLastColumn="0" w:lastRowFirstColumn="0" w:lastRowLastColumn="0"/>
              <w:rPr>
                <w:rStyle w:val="Strong"/>
                <w:b w:val="0"/>
                <w:bCs w:val="0"/>
              </w:rPr>
            </w:pPr>
            <w:r w:rsidRPr="00D56103">
              <w:rPr>
                <w:rStyle w:val="Strong"/>
                <w:b w:val="0"/>
              </w:rPr>
              <w:lastRenderedPageBreak/>
              <w:t xml:space="preserve">The </w:t>
            </w:r>
            <w:r w:rsidR="00CD41E7" w:rsidRPr="00CD41E7">
              <w:rPr>
                <w:rStyle w:val="Strong"/>
                <w:b w:val="0"/>
              </w:rPr>
              <w:t>response could be strengthened with evaluation of</w:t>
            </w:r>
            <w:r w:rsidR="00CD41E7" w:rsidRPr="005B22FB">
              <w:rPr>
                <w:rStyle w:val="Strong"/>
                <w:b w:val="0"/>
                <w:bCs w:val="0"/>
              </w:rPr>
              <w:t xml:space="preserve"> </w:t>
            </w:r>
            <w:r w:rsidRPr="009B1105">
              <w:rPr>
                <w:rStyle w:val="Strong"/>
                <w:b w:val="0"/>
                <w:bCs w:val="0"/>
              </w:rPr>
              <w:t xml:space="preserve">how language forms and features and structure </w:t>
            </w:r>
            <w:r w:rsidR="00683696" w:rsidRPr="00683696">
              <w:rPr>
                <w:rStyle w:val="Strong"/>
                <w:b w:val="0"/>
                <w:bCs w:val="0"/>
              </w:rPr>
              <w:t>h</w:t>
            </w:r>
            <w:r w:rsidR="00683696" w:rsidRPr="00683696">
              <w:rPr>
                <w:rStyle w:val="Strong"/>
                <w:b w:val="0"/>
              </w:rPr>
              <w:t xml:space="preserve">ave been used </w:t>
            </w:r>
            <w:r w:rsidRPr="00683696">
              <w:rPr>
                <w:rStyle w:val="Strong"/>
                <w:b w:val="0"/>
                <w:bCs w:val="0"/>
              </w:rPr>
              <w:t>to</w:t>
            </w:r>
            <w:r w:rsidRPr="009B1105">
              <w:rPr>
                <w:rStyle w:val="Strong"/>
                <w:b w:val="0"/>
                <w:bCs w:val="0"/>
              </w:rPr>
              <w:t xml:space="preserve"> shape meaning</w:t>
            </w:r>
            <w:r w:rsidR="00CD41E7">
              <w:rPr>
                <w:rStyle w:val="Strong"/>
                <w:b w:val="0"/>
                <w:bCs w:val="0"/>
              </w:rPr>
              <w:t>.</w:t>
            </w:r>
            <w:r>
              <w:rPr>
                <w:rStyle w:val="Strong"/>
                <w:b w:val="0"/>
                <w:bCs w:val="0"/>
              </w:rPr>
              <w:t xml:space="preserve"> </w:t>
            </w:r>
            <w:r w:rsidR="00CD41E7">
              <w:rPr>
                <w:rStyle w:val="Strong"/>
                <w:b w:val="0"/>
                <w:bCs w:val="0"/>
              </w:rPr>
              <w:t>M</w:t>
            </w:r>
            <w:r>
              <w:rPr>
                <w:rStyle w:val="Strong"/>
                <w:b w:val="0"/>
                <w:bCs w:val="0"/>
              </w:rPr>
              <w:t xml:space="preserve">ore explicit analysis </w:t>
            </w:r>
            <w:r w:rsidR="00CD41E7">
              <w:rPr>
                <w:rStyle w:val="Strong"/>
                <w:b w:val="0"/>
                <w:bCs w:val="0"/>
              </w:rPr>
              <w:t xml:space="preserve">is needed </w:t>
            </w:r>
            <w:r>
              <w:rPr>
                <w:rStyle w:val="Strong"/>
                <w:b w:val="0"/>
                <w:bCs w:val="0"/>
              </w:rPr>
              <w:t xml:space="preserve">of how the </w:t>
            </w:r>
            <w:r w:rsidR="00646E87">
              <w:rPr>
                <w:rStyle w:val="Strong"/>
                <w:b w:val="0"/>
                <w:bCs w:val="0"/>
              </w:rPr>
              <w:t xml:space="preserve">structure and language choices </w:t>
            </w:r>
            <w:r w:rsidR="00646E87">
              <w:rPr>
                <w:rStyle w:val="Strong"/>
                <w:b w:val="0"/>
                <w:bCs w:val="0"/>
              </w:rPr>
              <w:lastRenderedPageBreak/>
              <w:t>position the reader to reflect on the concepts they have explored.</w:t>
            </w:r>
            <w:r w:rsidR="005F3340">
              <w:rPr>
                <w:rStyle w:val="Strong"/>
                <w:b w:val="0"/>
                <w:bCs w:val="0"/>
              </w:rPr>
              <w:t xml:space="preserve"> The conclusion could also be strengthened with explicit reference to ‘the power of language’.</w:t>
            </w:r>
          </w:p>
          <w:p w14:paraId="2A7CDC49" w14:textId="3A8B4AE6" w:rsidR="009A2FBE" w:rsidRPr="009A2FBE" w:rsidRDefault="00310450" w:rsidP="009A2FBE">
            <w:pPr>
              <w:tabs>
                <w:tab w:val="left" w:pos="1712"/>
              </w:tabs>
              <w:cnfStyle w:val="000000010000" w:firstRow="0" w:lastRow="0" w:firstColumn="0" w:lastColumn="0" w:oddVBand="0" w:evenVBand="0" w:oddHBand="0" w:evenHBand="1" w:firstRowFirstColumn="0" w:firstRowLastColumn="0" w:lastRowFirstColumn="0" w:lastRowLastColumn="0"/>
              <w:rPr>
                <w:rStyle w:val="Strong"/>
                <w:b w:val="0"/>
                <w:bCs w:val="0"/>
              </w:rPr>
            </w:pPr>
            <w:r>
              <w:rPr>
                <w:rStyle w:val="Strong"/>
                <w:b w:val="0"/>
                <w:bCs w:val="0"/>
              </w:rPr>
              <w:t>The use of s</w:t>
            </w:r>
            <w:r w:rsidR="009A2FBE" w:rsidRPr="009A2FBE">
              <w:rPr>
                <w:rStyle w:val="Strong"/>
                <w:b w:val="0"/>
                <w:bCs w:val="0"/>
              </w:rPr>
              <w:t xml:space="preserve">imple everyday vocabulary could be strengthened </w:t>
            </w:r>
            <w:proofErr w:type="gramStart"/>
            <w:r w:rsidR="009A2FBE" w:rsidRPr="009A2FBE">
              <w:rPr>
                <w:rStyle w:val="Strong"/>
                <w:b w:val="0"/>
                <w:bCs w:val="0"/>
              </w:rPr>
              <w:t xml:space="preserve">through </w:t>
            </w:r>
            <w:r w:rsidR="005B22FB">
              <w:rPr>
                <w:rStyle w:val="Strong"/>
                <w:b w:val="0"/>
                <w:bCs w:val="0"/>
              </w:rPr>
              <w:t xml:space="preserve">the </w:t>
            </w:r>
            <w:r w:rsidR="009A2FBE" w:rsidRPr="009A2FBE">
              <w:rPr>
                <w:rStyle w:val="Strong"/>
                <w:b w:val="0"/>
                <w:bCs w:val="0"/>
              </w:rPr>
              <w:t>use of</w:t>
            </w:r>
            <w:proofErr w:type="gramEnd"/>
            <w:r w:rsidR="009A2FBE" w:rsidRPr="009A2FBE">
              <w:rPr>
                <w:rStyle w:val="Strong"/>
                <w:b w:val="0"/>
                <w:bCs w:val="0"/>
              </w:rPr>
              <w:t xml:space="preserve"> synonyms and higher modality terms</w:t>
            </w:r>
            <w:r w:rsidR="70475212" w:rsidRPr="62F1317C">
              <w:rPr>
                <w:rStyle w:val="Strong"/>
                <w:b w:val="0"/>
                <w:bCs w:val="0"/>
              </w:rPr>
              <w:t xml:space="preserve"> to create a more formal register</w:t>
            </w:r>
            <w:r w:rsidR="00876118">
              <w:rPr>
                <w:rStyle w:val="Strong"/>
                <w:b w:val="0"/>
                <w:bCs w:val="0"/>
              </w:rPr>
              <w:t>. For example</w:t>
            </w:r>
            <w:r w:rsidR="003B41B7">
              <w:rPr>
                <w:rStyle w:val="Strong"/>
                <w:b w:val="0"/>
                <w:bCs w:val="0"/>
              </w:rPr>
              <w:t>,</w:t>
            </w:r>
            <w:r w:rsidR="00876118">
              <w:rPr>
                <w:rStyle w:val="Strong"/>
                <w:b w:val="0"/>
                <w:bCs w:val="0"/>
              </w:rPr>
              <w:t xml:space="preserve"> ‘my discussion meanders’ </w:t>
            </w:r>
            <w:r w:rsidR="003B41B7">
              <w:rPr>
                <w:rStyle w:val="Strong"/>
                <w:b w:val="0"/>
                <w:bCs w:val="0"/>
              </w:rPr>
              <w:t xml:space="preserve">would be more effective </w:t>
            </w:r>
            <w:r w:rsidR="00876118">
              <w:rPr>
                <w:rStyle w:val="Strong"/>
                <w:b w:val="0"/>
                <w:bCs w:val="0"/>
              </w:rPr>
              <w:t>than ‘I kind of wander around’.</w:t>
            </w:r>
          </w:p>
          <w:p w14:paraId="30EE4B6B" w14:textId="7D96F0B8" w:rsidR="00811761" w:rsidRDefault="009A2FBE" w:rsidP="009A2FBE">
            <w:pPr>
              <w:tabs>
                <w:tab w:val="left" w:pos="1712"/>
              </w:tabs>
              <w:cnfStyle w:val="000000010000" w:firstRow="0" w:lastRow="0" w:firstColumn="0" w:lastColumn="0" w:oddVBand="0" w:evenVBand="0" w:oddHBand="0" w:evenHBand="1" w:firstRowFirstColumn="0" w:firstRowLastColumn="0" w:lastRowFirstColumn="0" w:lastRowLastColumn="0"/>
              <w:rPr>
                <w:rStyle w:val="Strong"/>
                <w:b w:val="0"/>
                <w:bCs w:val="0"/>
              </w:rPr>
            </w:pPr>
            <w:r w:rsidRPr="009A2FBE">
              <w:rPr>
                <w:rStyle w:val="Strong"/>
                <w:b w:val="0"/>
                <w:bCs w:val="0"/>
              </w:rPr>
              <w:t>More strategic use of appropriate sentence length and varied punctuation could strengthen control of language here.</w:t>
            </w:r>
            <w:r w:rsidR="00317158">
              <w:rPr>
                <w:rStyle w:val="Strong"/>
                <w:b w:val="0"/>
                <w:bCs w:val="0"/>
              </w:rPr>
              <w:t xml:space="preserve"> For example, there could be a full stop after ‘discursive’.</w:t>
            </w:r>
          </w:p>
        </w:tc>
      </w:tr>
    </w:tbl>
    <w:p w14:paraId="75BB4CB8" w14:textId="778D24C4" w:rsidR="00867F2E" w:rsidRDefault="00897735" w:rsidP="00D773D1">
      <w:pPr>
        <w:tabs>
          <w:tab w:val="left" w:pos="1712"/>
        </w:tabs>
        <w:rPr>
          <w:rStyle w:val="Strong"/>
        </w:rPr>
      </w:pPr>
      <w:r>
        <w:rPr>
          <w:rStyle w:val="Strong"/>
        </w:rPr>
        <w:lastRenderedPageBreak/>
        <w:t>Feedback comment</w:t>
      </w:r>
    </w:p>
    <w:p w14:paraId="52F11B79" w14:textId="43931F21" w:rsidR="00C1376A" w:rsidRPr="00C1376A" w:rsidRDefault="00897735" w:rsidP="00C1376A">
      <w:pPr>
        <w:tabs>
          <w:tab w:val="left" w:pos="1712"/>
        </w:tabs>
        <w:sectPr w:rsidR="00C1376A" w:rsidRPr="00C1376A" w:rsidSect="00CF6624">
          <w:pgSz w:w="16838" w:h="11906" w:orient="landscape"/>
          <w:pgMar w:top="1134" w:right="1134" w:bottom="1134" w:left="1134" w:header="709" w:footer="709" w:gutter="0"/>
          <w:cols w:space="708"/>
          <w:docGrid w:linePitch="360"/>
        </w:sectPr>
      </w:pPr>
      <w:r>
        <w:rPr>
          <w:rStyle w:val="Strong"/>
          <w:b w:val="0"/>
          <w:bCs w:val="0"/>
        </w:rPr>
        <w:t>This is a sound reflection that includes an explanation of</w:t>
      </w:r>
      <w:r w:rsidR="005A4939">
        <w:rPr>
          <w:rStyle w:val="Strong"/>
          <w:b w:val="0"/>
          <w:bCs w:val="0"/>
        </w:rPr>
        <w:t xml:space="preserve"> how language forms</w:t>
      </w:r>
      <w:r w:rsidR="00310450">
        <w:rPr>
          <w:rStyle w:val="Strong"/>
          <w:b w:val="0"/>
          <w:bCs w:val="0"/>
        </w:rPr>
        <w:t>,</w:t>
      </w:r>
      <w:r w:rsidR="005A4939">
        <w:rPr>
          <w:rStyle w:val="Strong"/>
          <w:b w:val="0"/>
          <w:bCs w:val="0"/>
        </w:rPr>
        <w:t xml:space="preserve"> features and structures </w:t>
      </w:r>
      <w:r w:rsidR="00310450">
        <w:rPr>
          <w:rStyle w:val="Strong"/>
          <w:b w:val="0"/>
          <w:bCs w:val="0"/>
        </w:rPr>
        <w:t>have been used</w:t>
      </w:r>
      <w:r w:rsidR="005A4939">
        <w:rPr>
          <w:rStyle w:val="Strong"/>
          <w:b w:val="0"/>
          <w:bCs w:val="0"/>
        </w:rPr>
        <w:t xml:space="preserve"> to shape meaning in Part A. </w:t>
      </w:r>
      <w:r w:rsidR="003B41B7">
        <w:rPr>
          <w:rStyle w:val="Strong"/>
          <w:b w:val="0"/>
        </w:rPr>
        <w:t>E</w:t>
      </w:r>
      <w:r w:rsidR="005A4939">
        <w:rPr>
          <w:rStyle w:val="Strong"/>
          <w:b w:val="0"/>
          <w:bCs w:val="0"/>
        </w:rPr>
        <w:t xml:space="preserve">vidence and textual references </w:t>
      </w:r>
      <w:r w:rsidR="003B41B7">
        <w:rPr>
          <w:rStyle w:val="Strong"/>
          <w:b w:val="0"/>
          <w:bCs w:val="0"/>
        </w:rPr>
        <w:t>have been included, from</w:t>
      </w:r>
      <w:r w:rsidR="005A4939">
        <w:rPr>
          <w:rStyle w:val="Strong"/>
          <w:b w:val="0"/>
          <w:bCs w:val="0"/>
        </w:rPr>
        <w:t xml:space="preserve"> both the Part A response and the core texts</w:t>
      </w:r>
      <w:r w:rsidR="00637EF2">
        <w:rPr>
          <w:rStyle w:val="Strong"/>
          <w:b w:val="0"/>
          <w:bCs w:val="0"/>
        </w:rPr>
        <w:t xml:space="preserve">. </w:t>
      </w:r>
      <w:r w:rsidR="003B41B7">
        <w:rPr>
          <w:rStyle w:val="Strong"/>
          <w:b w:val="0"/>
          <w:bCs w:val="0"/>
        </w:rPr>
        <w:t>Clear explanation has been included of what they have</w:t>
      </w:r>
      <w:r w:rsidR="00637EF2">
        <w:rPr>
          <w:rStyle w:val="Strong"/>
          <w:b w:val="0"/>
          <w:bCs w:val="0"/>
        </w:rPr>
        <w:t xml:space="preserve"> learned from their core texts</w:t>
      </w:r>
      <w:r w:rsidR="003B41B7">
        <w:rPr>
          <w:rStyle w:val="Strong"/>
          <w:b w:val="0"/>
          <w:bCs w:val="0"/>
        </w:rPr>
        <w:t>. However, a discussion of the power of language is implied rather than explicit</w:t>
      </w:r>
      <w:r w:rsidR="00637EF2">
        <w:rPr>
          <w:rStyle w:val="Strong"/>
          <w:b w:val="0"/>
          <w:bCs w:val="0"/>
        </w:rPr>
        <w:t>.</w:t>
      </w:r>
      <w:r w:rsidR="00E2565B" w:rsidRPr="00E2565B">
        <w:t xml:space="preserve"> </w:t>
      </w:r>
      <w:r w:rsidR="00E2565B">
        <w:t>For the first marking criterion</w:t>
      </w:r>
      <w:r w:rsidR="00914A06">
        <w:t>,</w:t>
      </w:r>
      <w:r w:rsidR="00E2565B">
        <w:t xml:space="preserve"> </w:t>
      </w:r>
      <w:r w:rsidR="00E2565B" w:rsidRPr="00E2565B">
        <w:rPr>
          <w:rStyle w:val="Strong"/>
          <w:b w:val="0"/>
          <w:bCs w:val="0"/>
        </w:rPr>
        <w:lastRenderedPageBreak/>
        <w:t>‘Describes what they have learned about the power of language through their study of their core text(s)’</w:t>
      </w:r>
      <w:r w:rsidR="00914A06">
        <w:rPr>
          <w:rStyle w:val="Strong"/>
          <w:b w:val="0"/>
          <w:bCs w:val="0"/>
        </w:rPr>
        <w:t xml:space="preserve">, </w:t>
      </w:r>
      <w:r w:rsidR="00A506D1">
        <w:t>the response has</w:t>
      </w:r>
      <w:r w:rsidR="00971F2A">
        <w:t xml:space="preserve"> mostly demonstrated characteristics of the D</w:t>
      </w:r>
      <w:r w:rsidR="00263C20">
        <w:t>-</w:t>
      </w:r>
      <w:r w:rsidR="00971F2A">
        <w:t xml:space="preserve">range </w:t>
      </w:r>
      <w:r w:rsidR="00914A06">
        <w:rPr>
          <w:rStyle w:val="Strong"/>
          <w:b w:val="0"/>
        </w:rPr>
        <w:t xml:space="preserve">All aspects of the marking criteria should be explicitly addressed in </w:t>
      </w:r>
      <w:r w:rsidR="00971F2A">
        <w:rPr>
          <w:rStyle w:val="Strong"/>
          <w:b w:val="0"/>
          <w:bCs w:val="0"/>
        </w:rPr>
        <w:t>future tasks</w:t>
      </w:r>
      <w:r w:rsidR="00637EF2">
        <w:rPr>
          <w:rStyle w:val="Strong"/>
          <w:b w:val="0"/>
          <w:bCs w:val="0"/>
        </w:rPr>
        <w:t xml:space="preserve">. </w:t>
      </w:r>
      <w:r w:rsidR="0079360D">
        <w:rPr>
          <w:rStyle w:val="Strong"/>
          <w:b w:val="0"/>
          <w:bCs w:val="0"/>
        </w:rPr>
        <w:t>The</w:t>
      </w:r>
      <w:r w:rsidR="00914A06">
        <w:rPr>
          <w:rStyle w:val="Strong"/>
          <w:b w:val="0"/>
          <w:bCs w:val="0"/>
        </w:rPr>
        <w:t xml:space="preserve"> response</w:t>
      </w:r>
      <w:r w:rsidR="0079360D">
        <w:rPr>
          <w:rStyle w:val="Strong"/>
          <w:b w:val="0"/>
          <w:bCs w:val="0"/>
        </w:rPr>
        <w:t xml:space="preserve"> includes</w:t>
      </w:r>
      <w:r w:rsidR="00637EF2">
        <w:rPr>
          <w:rStyle w:val="Strong"/>
          <w:b w:val="0"/>
          <w:bCs w:val="0"/>
        </w:rPr>
        <w:t xml:space="preserve"> a clear explanation of </w:t>
      </w:r>
      <w:r w:rsidR="005A22A4">
        <w:rPr>
          <w:rStyle w:val="Strong"/>
          <w:b w:val="0"/>
          <w:bCs w:val="0"/>
        </w:rPr>
        <w:t xml:space="preserve">the </w:t>
      </w:r>
      <w:r w:rsidR="0079360D">
        <w:rPr>
          <w:rStyle w:val="Strong"/>
          <w:b w:val="0"/>
          <w:bCs w:val="0"/>
        </w:rPr>
        <w:t xml:space="preserve">language </w:t>
      </w:r>
      <w:r w:rsidR="00944BAC" w:rsidRPr="00944BAC">
        <w:rPr>
          <w:rStyle w:val="Strong"/>
          <w:b w:val="0"/>
          <w:bCs w:val="0"/>
        </w:rPr>
        <w:t xml:space="preserve">forms and features </w:t>
      </w:r>
      <w:r w:rsidR="004B32ED">
        <w:rPr>
          <w:rStyle w:val="Strong"/>
          <w:b w:val="0"/>
          <w:bCs w:val="0"/>
        </w:rPr>
        <w:t xml:space="preserve">used to </w:t>
      </w:r>
      <w:r w:rsidR="00944BAC" w:rsidRPr="00944BAC">
        <w:rPr>
          <w:rStyle w:val="Strong"/>
          <w:b w:val="0"/>
          <w:bCs w:val="0"/>
        </w:rPr>
        <w:t>shape meaning in Part A</w:t>
      </w:r>
      <w:r w:rsidR="004B32ED">
        <w:rPr>
          <w:rStyle w:val="Strong"/>
          <w:b w:val="0"/>
          <w:bCs w:val="0"/>
        </w:rPr>
        <w:t>. The</w:t>
      </w:r>
      <w:r w:rsidR="005A22A4">
        <w:rPr>
          <w:rStyle w:val="Strong"/>
          <w:b w:val="0"/>
          <w:bCs w:val="0"/>
        </w:rPr>
        <w:t xml:space="preserve"> reflection </w:t>
      </w:r>
      <w:r w:rsidR="004B32ED">
        <w:rPr>
          <w:rStyle w:val="Strong"/>
          <w:b w:val="0"/>
          <w:bCs w:val="0"/>
        </w:rPr>
        <w:t>could access the B</w:t>
      </w:r>
      <w:r w:rsidR="00263C20">
        <w:rPr>
          <w:rStyle w:val="Strong"/>
          <w:b w:val="0"/>
          <w:bCs w:val="0"/>
        </w:rPr>
        <w:t>-</w:t>
      </w:r>
      <w:r w:rsidR="004B32ED">
        <w:rPr>
          <w:rStyle w:val="Strong"/>
          <w:b w:val="0"/>
          <w:bCs w:val="0"/>
        </w:rPr>
        <w:t>range for th</w:t>
      </w:r>
      <w:r w:rsidR="00D35D1E">
        <w:rPr>
          <w:rStyle w:val="Strong"/>
          <w:b w:val="0"/>
          <w:bCs w:val="0"/>
        </w:rPr>
        <w:t>e</w:t>
      </w:r>
      <w:r w:rsidR="004B32ED">
        <w:rPr>
          <w:rStyle w:val="Strong"/>
          <w:b w:val="0"/>
          <w:bCs w:val="0"/>
        </w:rPr>
        <w:t xml:space="preserve"> </w:t>
      </w:r>
      <w:r w:rsidR="00914A06">
        <w:rPr>
          <w:rStyle w:val="Strong"/>
          <w:b w:val="0"/>
          <w:bCs w:val="0"/>
        </w:rPr>
        <w:t>second</w:t>
      </w:r>
      <w:r w:rsidR="004B32ED">
        <w:rPr>
          <w:rStyle w:val="Strong"/>
          <w:b w:val="0"/>
          <w:bCs w:val="0"/>
        </w:rPr>
        <w:t xml:space="preserve"> marking criteria by including more </w:t>
      </w:r>
      <w:r w:rsidR="005A22A4">
        <w:rPr>
          <w:rStyle w:val="Strong"/>
          <w:b w:val="0"/>
          <w:bCs w:val="0"/>
        </w:rPr>
        <w:t>evaluation</w:t>
      </w:r>
      <w:r w:rsidR="004B32ED">
        <w:rPr>
          <w:rStyle w:val="Strong"/>
          <w:b w:val="0"/>
          <w:bCs w:val="0"/>
        </w:rPr>
        <w:t xml:space="preserve"> of how the</w:t>
      </w:r>
      <w:r w:rsidR="00310450">
        <w:rPr>
          <w:rStyle w:val="Strong"/>
          <w:b w:val="0"/>
          <w:bCs w:val="0"/>
        </w:rPr>
        <w:t xml:space="preserve"> reader </w:t>
      </w:r>
      <w:r w:rsidR="00914A06">
        <w:rPr>
          <w:rStyle w:val="Strong"/>
          <w:b w:val="0"/>
          <w:bCs w:val="0"/>
        </w:rPr>
        <w:t>has</w:t>
      </w:r>
      <w:r w:rsidR="00310450">
        <w:rPr>
          <w:rStyle w:val="Strong"/>
          <w:b w:val="0"/>
          <w:bCs w:val="0"/>
        </w:rPr>
        <w:t xml:space="preserve"> been</w:t>
      </w:r>
      <w:r w:rsidR="00914A06">
        <w:rPr>
          <w:rStyle w:val="Strong"/>
          <w:b w:val="0"/>
          <w:bCs w:val="0"/>
        </w:rPr>
        <w:t xml:space="preserve"> positioned to respond</w:t>
      </w:r>
      <w:r w:rsidR="00DC12D6">
        <w:rPr>
          <w:rStyle w:val="Strong"/>
          <w:b w:val="0"/>
          <w:bCs w:val="0"/>
        </w:rPr>
        <w:t>, with more explicit connections to the purpose and intended audience</w:t>
      </w:r>
      <w:r w:rsidR="005A22A4">
        <w:rPr>
          <w:rStyle w:val="Strong"/>
          <w:b w:val="0"/>
          <w:bCs w:val="0"/>
        </w:rPr>
        <w:t xml:space="preserve">. </w:t>
      </w:r>
      <w:r w:rsidR="00CA06EF" w:rsidRPr="00CA06EF">
        <w:t>The</w:t>
      </w:r>
      <w:r w:rsidR="009E1820">
        <w:t>re are</w:t>
      </w:r>
      <w:r w:rsidR="00CA06EF" w:rsidRPr="00CA06EF">
        <w:t xml:space="preserve"> colloquialisms and contractions</w:t>
      </w:r>
      <w:r w:rsidR="009E1820">
        <w:t xml:space="preserve"> evident throughout the text such as,</w:t>
      </w:r>
      <w:r w:rsidR="00CA06EF" w:rsidRPr="00CA06EF">
        <w:t xml:space="preserve"> ‘it’d be great’</w:t>
      </w:r>
      <w:r w:rsidR="009E1820">
        <w:t>. These</w:t>
      </w:r>
      <w:r w:rsidR="00CA06EF" w:rsidRPr="00CA06EF">
        <w:t xml:space="preserve"> use a very informal register which is not appropriate for the intended audience and context</w:t>
      </w:r>
      <w:r w:rsidR="00F52D76">
        <w:t>. A</w:t>
      </w:r>
      <w:r w:rsidR="00CA06EF" w:rsidRPr="00CA06EF">
        <w:t xml:space="preserve"> reader of a literary magazine would expect a more formal register to create greater authority in the text. This would help the writer to achieve the purpose of challenging readers to ‘appreciate the little </w:t>
      </w:r>
      <w:proofErr w:type="gramStart"/>
      <w:r w:rsidR="00F52D76" w:rsidRPr="00CA06EF">
        <w:t>things</w:t>
      </w:r>
      <w:r w:rsidR="00F52D76">
        <w:t>’</w:t>
      </w:r>
      <w:proofErr w:type="gramEnd"/>
      <w:r w:rsidR="00CA06EF" w:rsidRPr="00CA06EF">
        <w:t>.</w:t>
      </w:r>
      <w:r w:rsidR="00CA06EF" w:rsidRPr="00CA06EF">
        <w:rPr>
          <w:rStyle w:val="Strong"/>
          <w:b w:val="0"/>
          <w:bCs w:val="0"/>
        </w:rPr>
        <w:t xml:space="preserve"> </w:t>
      </w:r>
      <w:r w:rsidR="0091207E">
        <w:rPr>
          <w:rStyle w:val="Strong"/>
          <w:b w:val="0"/>
          <w:bCs w:val="0"/>
        </w:rPr>
        <w:t>This response d</w:t>
      </w:r>
      <w:r w:rsidR="0091207E" w:rsidRPr="0091207E">
        <w:rPr>
          <w:rStyle w:val="Strong"/>
          <w:b w:val="0"/>
          <w:bCs w:val="0"/>
        </w:rPr>
        <w:t>emonstrates sound control of language</w:t>
      </w:r>
      <w:r w:rsidR="0091207E">
        <w:rPr>
          <w:rStyle w:val="Strong"/>
          <w:b w:val="0"/>
          <w:bCs w:val="0"/>
        </w:rPr>
        <w:t xml:space="preserve">. </w:t>
      </w:r>
      <w:r w:rsidR="00F52D76">
        <w:rPr>
          <w:rStyle w:val="Strong"/>
          <w:b w:val="0"/>
        </w:rPr>
        <w:t>Use of a more</w:t>
      </w:r>
      <w:r w:rsidR="00032753">
        <w:rPr>
          <w:rStyle w:val="Strong"/>
          <w:b w:val="0"/>
          <w:bCs w:val="0"/>
        </w:rPr>
        <w:t xml:space="preserve"> precise vocabulary and</w:t>
      </w:r>
      <w:r w:rsidR="005A22A4">
        <w:rPr>
          <w:rStyle w:val="Strong"/>
          <w:b w:val="0"/>
          <w:bCs w:val="0"/>
        </w:rPr>
        <w:t xml:space="preserve"> formal register</w:t>
      </w:r>
      <w:r w:rsidR="00032753">
        <w:rPr>
          <w:rStyle w:val="Strong"/>
          <w:b w:val="0"/>
          <w:bCs w:val="0"/>
        </w:rPr>
        <w:t>,</w:t>
      </w:r>
      <w:r w:rsidR="009B3D27">
        <w:rPr>
          <w:rStyle w:val="Strong"/>
          <w:b w:val="0"/>
          <w:bCs w:val="0"/>
        </w:rPr>
        <w:t xml:space="preserve"> with more evaluative language</w:t>
      </w:r>
      <w:r w:rsidR="00032753">
        <w:rPr>
          <w:rStyle w:val="Strong"/>
          <w:b w:val="0"/>
          <w:bCs w:val="0"/>
        </w:rPr>
        <w:t xml:space="preserve"> </w:t>
      </w:r>
      <w:r w:rsidR="009B3D27" w:rsidRPr="009B3D27">
        <w:rPr>
          <w:rStyle w:val="Strong"/>
          <w:b w:val="0"/>
          <w:bCs w:val="0"/>
        </w:rPr>
        <w:t>appropriate to audience, context and purpose</w:t>
      </w:r>
      <w:r w:rsidR="00F52D76">
        <w:rPr>
          <w:rStyle w:val="Strong"/>
          <w:b w:val="0"/>
          <w:bCs w:val="0"/>
        </w:rPr>
        <w:t>, would improve this response further</w:t>
      </w:r>
      <w:r w:rsidR="009B3D27">
        <w:rPr>
          <w:rStyle w:val="Strong"/>
          <w:b w:val="0"/>
          <w:bCs w:val="0"/>
        </w:rPr>
        <w:t>.</w:t>
      </w:r>
      <w:r w:rsidR="005A22A4">
        <w:rPr>
          <w:rStyle w:val="Strong"/>
          <w:b w:val="0"/>
          <w:bCs w:val="0"/>
        </w:rPr>
        <w:t xml:space="preserve"> Overall, a sound reflection that </w:t>
      </w:r>
      <w:r w:rsidR="0051349D">
        <w:rPr>
          <w:rStyle w:val="Strong"/>
          <w:b w:val="0"/>
          <w:bCs w:val="0"/>
        </w:rPr>
        <w:t>indicates</w:t>
      </w:r>
      <w:r w:rsidR="005A22A4">
        <w:rPr>
          <w:rStyle w:val="Strong"/>
          <w:b w:val="0"/>
          <w:bCs w:val="0"/>
        </w:rPr>
        <w:t xml:space="preserve"> </w:t>
      </w:r>
      <w:r w:rsidR="0051349D">
        <w:rPr>
          <w:rStyle w:val="Strong"/>
          <w:b w:val="0"/>
          <w:bCs w:val="0"/>
        </w:rPr>
        <w:t>learning across the focus area.</w:t>
      </w:r>
    </w:p>
    <w:p w14:paraId="15D8E0B1" w14:textId="34D5E0F9" w:rsidR="004665F6" w:rsidRDefault="004665F6" w:rsidP="00327EB9">
      <w:pPr>
        <w:pStyle w:val="Heading1"/>
      </w:pPr>
      <w:bookmarkStart w:id="18" w:name="_Toc148105389"/>
      <w:bookmarkStart w:id="19" w:name="_Toc215817300"/>
      <w:bookmarkStart w:id="20" w:name="_Toc121386306"/>
      <w:bookmarkStart w:id="21" w:name="_Toc140045577"/>
      <w:bookmarkStart w:id="22" w:name="_Toc105492476"/>
      <w:bookmarkStart w:id="23" w:name="_Toc107484354"/>
      <w:bookmarkStart w:id="24" w:name="_Hlk125363347"/>
      <w:bookmarkStart w:id="25" w:name="_Toc105492479"/>
      <w:bookmarkStart w:id="26" w:name="_Toc107484357"/>
      <w:bookmarkStart w:id="27" w:name="_Toc124964503"/>
      <w:r>
        <w:lastRenderedPageBreak/>
        <w:t xml:space="preserve">The </w:t>
      </w:r>
      <w:r w:rsidRPr="00327EB9">
        <w:t>English</w:t>
      </w:r>
      <w:r>
        <w:t xml:space="preserve"> curriculum 7</w:t>
      </w:r>
      <w:r w:rsidR="005B2D1A">
        <w:t>–</w:t>
      </w:r>
      <w:r>
        <w:t>12 team</w:t>
      </w:r>
      <w:bookmarkEnd w:id="18"/>
      <w:bookmarkEnd w:id="19"/>
    </w:p>
    <w:p w14:paraId="771B975B" w14:textId="77777777" w:rsidR="003E7CA9" w:rsidRPr="00A439B8" w:rsidRDefault="003E7CA9" w:rsidP="003E7CA9">
      <w:bookmarkStart w:id="28" w:name="_Toc138846993"/>
      <w:bookmarkStart w:id="29" w:name="_Toc149324465"/>
      <w:bookmarkStart w:id="30" w:name="_Toc150181684"/>
      <w:bookmarkStart w:id="31" w:name="_Toc150259390"/>
      <w:bookmarkStart w:id="32" w:name="_Toc151447422"/>
      <w:bookmarkStart w:id="33" w:name="_Toc151632402"/>
      <w:r>
        <w:t xml:space="preserve">The English curriculum 7–12 team provides support for the delivery of the English curriculum 7–12 in NSW Department of Education high schools. </w:t>
      </w:r>
      <w:r>
        <w:rPr>
          <w:rFonts w:eastAsia="Arial"/>
        </w:rPr>
        <w:t xml:space="preserve">If you have any questions regarding the use of material available or would like additional support, please contact the English curriculum team by emailing </w:t>
      </w:r>
      <w:hyperlink r:id="rId17">
        <w:r>
          <w:rPr>
            <w:rStyle w:val="Hyperlink"/>
            <w:rFonts w:eastAsia="Arial"/>
          </w:rPr>
          <w:t>E</w:t>
        </w:r>
        <w:r w:rsidRPr="2AD7C5F0">
          <w:rPr>
            <w:rStyle w:val="Hyperlink"/>
            <w:rFonts w:eastAsia="Arial"/>
          </w:rPr>
          <w:t>nglish.curriculum@det.nsw.edu.au</w:t>
        </w:r>
      </w:hyperlink>
      <w:r w:rsidRPr="00E95AEF">
        <w:rPr>
          <w:rFonts w:eastAsia="Arial"/>
        </w:rPr>
        <w:t>.</w:t>
      </w:r>
    </w:p>
    <w:p w14:paraId="2BF78650" w14:textId="77777777" w:rsidR="004665F6" w:rsidRPr="00301AF4" w:rsidRDefault="004665F6" w:rsidP="00CF39CC">
      <w:pPr>
        <w:pStyle w:val="Heading2"/>
        <w:rPr>
          <w:rFonts w:eastAsia="Arial"/>
        </w:rPr>
      </w:pPr>
      <w:bookmarkStart w:id="34" w:name="_Toc215817301"/>
      <w:bookmarkEnd w:id="28"/>
      <w:bookmarkEnd w:id="29"/>
      <w:bookmarkEnd w:id="30"/>
      <w:bookmarkEnd w:id="31"/>
      <w:bookmarkEnd w:id="32"/>
      <w:bookmarkEnd w:id="33"/>
      <w:r w:rsidRPr="00E95AEF">
        <w:t xml:space="preserve">Support and </w:t>
      </w:r>
      <w:r w:rsidRPr="003E6B4E">
        <w:t>alignment</w:t>
      </w:r>
      <w:bookmarkEnd w:id="34"/>
    </w:p>
    <w:p w14:paraId="42AB3DC4" w14:textId="77777777" w:rsidR="004811D6" w:rsidRPr="00594DD3" w:rsidRDefault="004811D6" w:rsidP="004811D6">
      <w:pPr>
        <w:rPr>
          <w:rFonts w:eastAsia="Arial"/>
        </w:rPr>
      </w:pPr>
      <w:r w:rsidRPr="00FA51DC">
        <w:rPr>
          <w:rFonts w:eastAsia="Arial"/>
          <w:b/>
          <w:bCs/>
        </w:rPr>
        <w:t>Alignment to system priorities and/or needs</w:t>
      </w:r>
      <w:r w:rsidRPr="00FA51DC">
        <w:rPr>
          <w:rFonts w:eastAsia="Arial"/>
        </w:rPr>
        <w:t xml:space="preserve">: </w:t>
      </w:r>
      <w:r>
        <w:rPr>
          <w:rFonts w:eastAsia="Arial"/>
        </w:rPr>
        <w:t>this</w:t>
      </w:r>
      <w:r w:rsidRPr="00534E99">
        <w:rPr>
          <w:rFonts w:eastAsia="Arial"/>
        </w:rPr>
        <w:t xml:space="preserve"> resource is evidence-based, as outlined below</w:t>
      </w:r>
      <w:r>
        <w:rPr>
          <w:rFonts w:eastAsia="Arial"/>
        </w:rPr>
        <w:t xml:space="preserve"> and supports English curriculum leaders to advance equitable outcomes, opportunities and experiences for their students. </w:t>
      </w:r>
      <w:r w:rsidRPr="000A38BC">
        <w:rPr>
          <w:rFonts w:eastAsia="Arial"/>
        </w:rPr>
        <w:t>It also provides guidance that enhances the delivery of outstanding leadership</w:t>
      </w:r>
      <w:r>
        <w:rPr>
          <w:rFonts w:eastAsia="Arial"/>
        </w:rPr>
        <w:t xml:space="preserve"> and</w:t>
      </w:r>
      <w:r w:rsidRPr="000A38BC">
        <w:rPr>
          <w:rFonts w:eastAsia="Arial"/>
        </w:rPr>
        <w:t xml:space="preserve"> </w:t>
      </w:r>
      <w:r>
        <w:rPr>
          <w:rFonts w:eastAsia="Arial"/>
        </w:rPr>
        <w:t xml:space="preserve">supports the planning of </w:t>
      </w:r>
      <w:hyperlink r:id="rId18" w:history="1">
        <w:r w:rsidRPr="00960055">
          <w:rPr>
            <w:rStyle w:val="Hyperlink"/>
            <w:rFonts w:eastAsia="Arial"/>
          </w:rPr>
          <w:t>explicit teaching</w:t>
        </w:r>
      </w:hyperlink>
      <w:r w:rsidRPr="00960055">
        <w:rPr>
          <w:rFonts w:eastAsia="Arial"/>
        </w:rPr>
        <w:t xml:space="preserve"> practices</w:t>
      </w:r>
      <w:r>
        <w:rPr>
          <w:rFonts w:eastAsia="Arial"/>
        </w:rPr>
        <w:t xml:space="preserve"> </w:t>
      </w:r>
      <w:r w:rsidRPr="000A38BC">
        <w:rPr>
          <w:rFonts w:eastAsia="Arial"/>
        </w:rPr>
        <w:t xml:space="preserve">as per the goals of the </w:t>
      </w:r>
      <w:hyperlink r:id="rId19" w:history="1">
        <w:r w:rsidRPr="000A38BC">
          <w:rPr>
            <w:rStyle w:val="Hyperlink"/>
            <w:rFonts w:eastAsia="Arial"/>
          </w:rPr>
          <w:t xml:space="preserve">Plan for </w:t>
        </w:r>
        <w:r>
          <w:rPr>
            <w:rStyle w:val="Hyperlink"/>
            <w:rFonts w:eastAsia="Arial"/>
          </w:rPr>
          <w:t xml:space="preserve">NSW </w:t>
        </w:r>
        <w:r w:rsidRPr="000A38BC">
          <w:rPr>
            <w:rStyle w:val="Hyperlink"/>
            <w:rFonts w:eastAsia="Arial"/>
          </w:rPr>
          <w:t>Public Education</w:t>
        </w:r>
      </w:hyperlink>
      <w:r w:rsidRPr="000A38BC">
        <w:rPr>
          <w:rFonts w:eastAsia="Arial"/>
        </w:rPr>
        <w:t>.</w:t>
      </w:r>
      <w:r>
        <w:rPr>
          <w:rFonts w:eastAsia="Arial"/>
        </w:rPr>
        <w:t xml:space="preserve"> It</w:t>
      </w:r>
      <w:r>
        <w:t xml:space="preserve"> </w:t>
      </w:r>
      <w:r>
        <w:rPr>
          <w:rFonts w:eastAsia="Arial"/>
        </w:rPr>
        <w:t xml:space="preserve">is an example of </w:t>
      </w:r>
      <w:hyperlink r:id="rId20" w:history="1">
        <w:r w:rsidRPr="000A38BC">
          <w:rPr>
            <w:rStyle w:val="Hyperlink"/>
          </w:rPr>
          <w:t>Universal Des</w:t>
        </w:r>
        <w:r>
          <w:rPr>
            <w:rStyle w:val="Hyperlink"/>
          </w:rPr>
          <w:t>ign</w:t>
        </w:r>
        <w:r w:rsidRPr="000A38BC">
          <w:rPr>
            <w:rStyle w:val="Hyperlink"/>
          </w:rPr>
          <w:t xml:space="preserve"> for Learning</w:t>
        </w:r>
      </w:hyperlink>
      <w:r w:rsidRPr="000A38BC">
        <w:t xml:space="preserve"> </w:t>
      </w:r>
      <w:r>
        <w:rPr>
          <w:rFonts w:eastAsia="Arial"/>
        </w:rPr>
        <w:t xml:space="preserve">and </w:t>
      </w:r>
      <w:r w:rsidRPr="00281749">
        <w:rPr>
          <w:rFonts w:eastAsia="Arial"/>
        </w:rPr>
        <w:t xml:space="preserve">aligns to the </w:t>
      </w:r>
      <w:hyperlink r:id="rId21" w:history="1">
        <w:r>
          <w:rPr>
            <w:rStyle w:val="Hyperlink"/>
          </w:rPr>
          <w:t>School Excellence</w:t>
        </w:r>
      </w:hyperlink>
      <w:r w:rsidRPr="002A7004">
        <w:rPr>
          <w:rStyle w:val="Hyperlink"/>
        </w:rPr>
        <w:t xml:space="preserve"> </w:t>
      </w:r>
      <w:r>
        <w:t>policy.</w:t>
      </w:r>
      <w:r>
        <w:rPr>
          <w:rFonts w:eastAsia="Arial"/>
        </w:rPr>
        <w:t xml:space="preserve"> It is designed to support school and curriculum leaders as they plan syllabus implementation. It can be used during the design and delivery of collaborative curriculum planning, monitoring and evaluation.</w:t>
      </w:r>
    </w:p>
    <w:p w14:paraId="3E6D60EB" w14:textId="77777777" w:rsidR="004811D6" w:rsidRPr="004C6D31" w:rsidRDefault="004811D6" w:rsidP="004811D6">
      <w:r w:rsidRPr="00080C71">
        <w:rPr>
          <w:rStyle w:val="Strong"/>
        </w:rPr>
        <w:t>Alignment to the School Excellence Framework</w:t>
      </w:r>
      <w:r w:rsidRPr="00080C71">
        <w:t xml:space="preserve">: this resource aligns with the </w:t>
      </w:r>
      <w:hyperlink r:id="rId22" w:history="1">
        <w:r w:rsidRPr="00EE71D2">
          <w:rPr>
            <w:rStyle w:val="Hyperlink"/>
          </w:rPr>
          <w:t>School Excellence Framework</w:t>
        </w:r>
      </w:hyperlink>
      <w:r w:rsidRPr="00080C71">
        <w:t xml:space="preserve"> Leading domain – Educational leadership and the Learning domain – Curriculum as it models syllabus-aligned programming and assessment planning. It provides strategies for engaging in collaborative curriculum planning.</w:t>
      </w:r>
    </w:p>
    <w:p w14:paraId="32BA983E" w14:textId="22B1010A" w:rsidR="004665F6" w:rsidRPr="00E95AEF" w:rsidRDefault="004811D6" w:rsidP="004811D6">
      <w:bookmarkStart w:id="35" w:name="_Hlk205201026"/>
      <w:r w:rsidRPr="6AFCE6A2">
        <w:rPr>
          <w:rFonts w:eastAsia="Arial"/>
          <w:b/>
          <w:bCs/>
        </w:rPr>
        <w:t>Alignment to Australian Professional Standards</w:t>
      </w:r>
      <w:r>
        <w:rPr>
          <w:rFonts w:eastAsia="Arial"/>
          <w:b/>
          <w:bCs/>
        </w:rPr>
        <w:t xml:space="preserve"> for Teachers</w:t>
      </w:r>
      <w:r w:rsidRPr="6AFCE6A2">
        <w:rPr>
          <w:rFonts w:eastAsia="Arial"/>
        </w:rPr>
        <w:t xml:space="preserve">: this resource supports teachers to address </w:t>
      </w:r>
      <w:bookmarkStart w:id="36" w:name="_Hlk181000363"/>
      <w:r>
        <w:fldChar w:fldCharType="begin"/>
      </w:r>
      <w:r>
        <w:instrText>HYPERLINK "https://educationstandards.nsw.edu.au/wps/portal/nesa/teacher-accreditation/meeting-requirements/the-standards/proficient-teacher" \h</w:instrText>
      </w:r>
      <w:r>
        <w:fldChar w:fldCharType="separate"/>
      </w:r>
      <w:r>
        <w:rPr>
          <w:rStyle w:val="Hyperlink"/>
          <w:rFonts w:eastAsia="Arial"/>
        </w:rPr>
        <w:t>Proficient Teacher Standard Descriptors</w:t>
      </w:r>
      <w:r>
        <w:rPr>
          <w:rStyle w:val="Hyperlink"/>
          <w:rFonts w:eastAsia="Arial"/>
        </w:rPr>
        <w:fldChar w:fldCharType="end"/>
      </w:r>
      <w:bookmarkEnd w:id="35"/>
      <w:bookmarkEnd w:id="36"/>
      <w:r w:rsidRPr="6AFCE6A2">
        <w:rPr>
          <w:rFonts w:eastAsia="Arial"/>
        </w:rPr>
        <w:t xml:space="preserve"> </w:t>
      </w:r>
      <w:r w:rsidR="001357FC" w:rsidRPr="0034730F">
        <w:t xml:space="preserve">5.1.2, </w:t>
      </w:r>
      <w:r w:rsidR="00841270">
        <w:t>3.3.2</w:t>
      </w:r>
      <w:r w:rsidR="00D3776C" w:rsidRPr="0034730F">
        <w:t>.</w:t>
      </w:r>
    </w:p>
    <w:p w14:paraId="66B528EE" w14:textId="77777777" w:rsidR="004811D6" w:rsidRDefault="004811D6" w:rsidP="004811D6">
      <w:r>
        <w:rPr>
          <w:b/>
          <w:bCs/>
        </w:rPr>
        <w:t>Assessment</w:t>
      </w:r>
      <w:r>
        <w:t xml:space="preserve">: </w:t>
      </w:r>
      <w:r>
        <w:rPr>
          <w:rFonts w:eastAsia="Arial"/>
        </w:rPr>
        <w:t xml:space="preserve">further advice to support formative assessment is available on the </w:t>
      </w:r>
      <w:hyperlink r:id="rId23" w:history="1">
        <w:r>
          <w:rPr>
            <w:rStyle w:val="Hyperlink"/>
            <w:rFonts w:eastAsia="Arial"/>
          </w:rPr>
          <w:t>Planning, programming and assessing 7–12</w:t>
        </w:r>
      </w:hyperlink>
      <w:r>
        <w:rPr>
          <w:rFonts w:eastAsia="Arial"/>
        </w:rPr>
        <w:t xml:space="preserve"> webpage.</w:t>
      </w:r>
    </w:p>
    <w:p w14:paraId="4EF019B6" w14:textId="77777777" w:rsidR="004811D6" w:rsidRDefault="004811D6" w:rsidP="004811D6">
      <w:pPr>
        <w:spacing w:after="160"/>
        <w:rPr>
          <w:rFonts w:eastAsia="Arial"/>
        </w:rPr>
      </w:pPr>
      <w:r w:rsidRPr="6AFCE6A2">
        <w:rPr>
          <w:rFonts w:eastAsia="Arial"/>
          <w:b/>
          <w:bCs/>
        </w:rPr>
        <w:t>Consulted with</w:t>
      </w:r>
      <w:r w:rsidRPr="00B638AB">
        <w:rPr>
          <w:rFonts w:eastAsia="Arial"/>
        </w:rPr>
        <w:t xml:space="preserve">: Secondary Curriculum </w:t>
      </w:r>
      <w:r>
        <w:rPr>
          <w:rFonts w:eastAsia="Arial"/>
        </w:rPr>
        <w:t>subject matter experts, teachers and head teachers from across NSW.</w:t>
      </w:r>
    </w:p>
    <w:p w14:paraId="6C17407E" w14:textId="77777777" w:rsidR="004811D6" w:rsidRDefault="004811D6" w:rsidP="004811D6">
      <w:r w:rsidRPr="42E894E8">
        <w:rPr>
          <w:b/>
          <w:bCs/>
        </w:rPr>
        <w:t>Differentiation</w:t>
      </w:r>
      <w:r w:rsidRPr="005F78A0">
        <w:t>:</w:t>
      </w:r>
      <w:r>
        <w:t xml:space="preserve"> f</w:t>
      </w:r>
      <w:r>
        <w:rPr>
          <w:rFonts w:eastAsia="Arial"/>
        </w:rPr>
        <w:t xml:space="preserve">urther advice to support Aboriginal and/or Torres Strait Islander students, students learning English as an additional language or dialect (EAL/D), students with disability and/or additional needs and High Potential and gifted students can be found on the </w:t>
      </w:r>
      <w:hyperlink r:id="rId24">
        <w:r w:rsidRPr="4FA21EE0">
          <w:rPr>
            <w:rStyle w:val="Hyperlink"/>
            <w:rFonts w:eastAsia="Arial"/>
          </w:rPr>
          <w:t>Planning</w:t>
        </w:r>
        <w:r>
          <w:rPr>
            <w:rStyle w:val="Hyperlink"/>
            <w:rFonts w:eastAsia="Arial"/>
          </w:rPr>
          <w:t>,</w:t>
        </w:r>
        <w:r w:rsidRPr="4FA21EE0">
          <w:rPr>
            <w:rStyle w:val="Hyperlink"/>
            <w:rFonts w:eastAsia="Arial"/>
          </w:rPr>
          <w:t xml:space="preserve"> programming and assessing 7</w:t>
        </w:r>
        <w:r>
          <w:rPr>
            <w:rStyle w:val="Hyperlink"/>
            <w:rFonts w:eastAsia="Arial"/>
          </w:rPr>
          <w:t>–</w:t>
        </w:r>
        <w:r w:rsidRPr="4FA21EE0">
          <w:rPr>
            <w:rStyle w:val="Hyperlink"/>
            <w:rFonts w:eastAsia="Arial"/>
          </w:rPr>
          <w:t>12</w:t>
        </w:r>
      </w:hyperlink>
      <w:r>
        <w:rPr>
          <w:rFonts w:eastAsia="Arial"/>
        </w:rPr>
        <w:t xml:space="preserve"> webpage.</w:t>
      </w:r>
    </w:p>
    <w:p w14:paraId="38150608" w14:textId="10A32826" w:rsidR="004665F6" w:rsidRPr="00E95AEF" w:rsidRDefault="004665F6" w:rsidP="004665F6">
      <w:pPr>
        <w:rPr>
          <w:rFonts w:eastAsia="Arial"/>
        </w:rPr>
      </w:pPr>
      <w:r w:rsidRPr="00A44FCC">
        <w:rPr>
          <w:rStyle w:val="Strong"/>
        </w:rPr>
        <w:t>NSW Syllabus</w:t>
      </w:r>
      <w:r w:rsidRPr="00A44FCC">
        <w:t xml:space="preserve">: </w:t>
      </w:r>
      <w:hyperlink r:id="rId25" w:history="1">
        <w:r w:rsidR="0034730F" w:rsidRPr="00A44FCC">
          <w:rPr>
            <w:rStyle w:val="Hyperlink"/>
          </w:rPr>
          <w:t>English Advanced 11–12 Syllabus</w:t>
        </w:r>
      </w:hyperlink>
      <w:r w:rsidRPr="00A44FCC">
        <w:rPr>
          <w:rFonts w:eastAsia="Arial"/>
        </w:rPr>
        <w:t xml:space="preserve"> </w:t>
      </w:r>
      <w:r w:rsidR="004811D6">
        <w:rPr>
          <w:rFonts w:eastAsia="Arial"/>
        </w:rPr>
        <w:t>(NESA 2024)</w:t>
      </w:r>
    </w:p>
    <w:bookmarkEnd w:id="20"/>
    <w:bookmarkEnd w:id="21"/>
    <w:bookmarkEnd w:id="22"/>
    <w:bookmarkEnd w:id="23"/>
    <w:bookmarkEnd w:id="24"/>
    <w:bookmarkEnd w:id="25"/>
    <w:bookmarkEnd w:id="26"/>
    <w:bookmarkEnd w:id="27"/>
    <w:p w14:paraId="1AC70C4E" w14:textId="77777777" w:rsidR="004811D6" w:rsidRDefault="004811D6" w:rsidP="004811D6">
      <w:pPr>
        <w:spacing w:after="160"/>
      </w:pPr>
      <w:r w:rsidRPr="6AFCE6A2">
        <w:rPr>
          <w:rFonts w:eastAsia="Arial"/>
          <w:b/>
          <w:bCs/>
        </w:rPr>
        <w:lastRenderedPageBreak/>
        <w:t>Author</w:t>
      </w:r>
      <w:r w:rsidRPr="003A319E">
        <w:rPr>
          <w:rFonts w:eastAsia="Arial"/>
        </w:rPr>
        <w:t>:</w:t>
      </w:r>
      <w:r w:rsidRPr="6AFCE6A2">
        <w:rPr>
          <w:rFonts w:eastAsia="Arial"/>
        </w:rPr>
        <w:t xml:space="preserve"> English curriculum 7</w:t>
      </w:r>
      <w:r>
        <w:rPr>
          <w:rFonts w:eastAsia="Arial"/>
        </w:rPr>
        <w:t>–</w:t>
      </w:r>
      <w:r w:rsidRPr="6AFCE6A2">
        <w:rPr>
          <w:rFonts w:eastAsia="Arial"/>
        </w:rPr>
        <w:t>12 team</w:t>
      </w:r>
    </w:p>
    <w:p w14:paraId="612FD64A" w14:textId="77777777" w:rsidR="004811D6" w:rsidRDefault="004811D6" w:rsidP="004811D6">
      <w:pPr>
        <w:spacing w:after="160"/>
      </w:pPr>
      <w:r w:rsidRPr="6AFCE6A2">
        <w:rPr>
          <w:rFonts w:eastAsia="Arial"/>
          <w:b/>
          <w:bCs/>
        </w:rPr>
        <w:t>Publisher</w:t>
      </w:r>
      <w:r w:rsidRPr="003A319E">
        <w:rPr>
          <w:rFonts w:eastAsia="Arial"/>
        </w:rPr>
        <w:t>:</w:t>
      </w:r>
      <w:r w:rsidRPr="6AFCE6A2">
        <w:rPr>
          <w:rFonts w:eastAsia="Arial"/>
        </w:rPr>
        <w:t xml:space="preserve"> State of NSW, Department of Education</w:t>
      </w:r>
    </w:p>
    <w:p w14:paraId="033CB971" w14:textId="77777777" w:rsidR="004811D6" w:rsidRPr="00E95AEF" w:rsidRDefault="004811D6" w:rsidP="004811D6">
      <w:r w:rsidRPr="00A669B0">
        <w:rPr>
          <w:rStyle w:val="Strong"/>
        </w:rPr>
        <w:t>Resource</w:t>
      </w:r>
      <w:r w:rsidRPr="00E95AEF">
        <w:t xml:space="preserve">: </w:t>
      </w:r>
      <w:r>
        <w:t>student assessment samples</w:t>
      </w:r>
    </w:p>
    <w:p w14:paraId="4BA2CE63" w14:textId="77777777" w:rsidR="004811D6" w:rsidRDefault="004811D6" w:rsidP="004811D6">
      <w:pPr>
        <w:spacing w:after="160"/>
      </w:pPr>
      <w:r w:rsidRPr="6AFCE6A2">
        <w:rPr>
          <w:rFonts w:eastAsia="Arial"/>
          <w:b/>
          <w:bCs/>
        </w:rPr>
        <w:t>Related resources</w:t>
      </w:r>
      <w:r w:rsidRPr="003A319E">
        <w:rPr>
          <w:rFonts w:eastAsia="Arial"/>
        </w:rPr>
        <w:t>:</w:t>
      </w:r>
      <w:r w:rsidRPr="6AFCE6A2">
        <w:rPr>
          <w:rFonts w:eastAsia="Arial"/>
        </w:rPr>
        <w:t xml:space="preserve"> </w:t>
      </w:r>
      <w:r w:rsidRPr="004031C0">
        <w:t xml:space="preserve">further resources to support </w:t>
      </w:r>
      <w:r>
        <w:t>programming and assessment</w:t>
      </w:r>
      <w:r>
        <w:rPr>
          <w:rFonts w:eastAsia="Arial"/>
        </w:rPr>
        <w:t xml:space="preserve"> can be found on the </w:t>
      </w:r>
      <w:hyperlink r:id="rId26" w:history="1">
        <w:r>
          <w:rPr>
            <w:rStyle w:val="Hyperlink"/>
            <w:rFonts w:eastAsia="Arial"/>
          </w:rPr>
          <w:t>Planning, programming and assessing English 11–12</w:t>
        </w:r>
      </w:hyperlink>
      <w:r>
        <w:rPr>
          <w:rFonts w:eastAsia="Arial"/>
        </w:rPr>
        <w:t xml:space="preserve"> webpage.</w:t>
      </w:r>
    </w:p>
    <w:p w14:paraId="3FD4777F" w14:textId="77777777" w:rsidR="004811D6" w:rsidRDefault="004811D6" w:rsidP="004811D6">
      <w:pPr>
        <w:spacing w:after="160"/>
      </w:pPr>
      <w:r w:rsidRPr="6AFCE6A2">
        <w:rPr>
          <w:rFonts w:eastAsia="Arial"/>
          <w:b/>
          <w:bCs/>
        </w:rPr>
        <w:t>Professional Learning</w:t>
      </w:r>
      <w:r w:rsidRPr="003A319E">
        <w:rPr>
          <w:rFonts w:eastAsia="Arial"/>
        </w:rPr>
        <w:t>:</w:t>
      </w:r>
      <w:r w:rsidRPr="6AFCE6A2">
        <w:rPr>
          <w:rFonts w:eastAsia="Arial"/>
        </w:rPr>
        <w:t xml:space="preserve"> </w:t>
      </w:r>
      <w:r>
        <w:rPr>
          <w:rFonts w:eastAsia="Arial"/>
        </w:rPr>
        <w:t>r</w:t>
      </w:r>
      <w:r w:rsidRPr="6AFCE6A2">
        <w:rPr>
          <w:rFonts w:eastAsia="Arial"/>
        </w:rPr>
        <w:t xml:space="preserve">elevant Professional Learning is available on the </w:t>
      </w:r>
      <w:hyperlink r:id="rId27" w:history="1">
        <w:r>
          <w:rPr>
            <w:rStyle w:val="Hyperlink"/>
            <w:rFonts w:eastAsia="Arial"/>
          </w:rPr>
          <w:t>English curriculum 11–12 professional learning</w:t>
        </w:r>
      </w:hyperlink>
      <w:r>
        <w:rPr>
          <w:rFonts w:eastAsia="Arial"/>
        </w:rPr>
        <w:t xml:space="preserve"> SharePoint page</w:t>
      </w:r>
      <w:r w:rsidRPr="6AFCE6A2">
        <w:rPr>
          <w:rFonts w:eastAsia="Arial"/>
        </w:rPr>
        <w:t xml:space="preserve"> </w:t>
      </w:r>
      <w:r>
        <w:rPr>
          <w:rFonts w:eastAsia="Arial"/>
        </w:rPr>
        <w:t>(DoE staff only)</w:t>
      </w:r>
      <w:r w:rsidRPr="6AFCE6A2">
        <w:rPr>
          <w:rFonts w:eastAsia="Arial"/>
        </w:rPr>
        <w:t xml:space="preserve"> and through the </w:t>
      </w:r>
      <w:hyperlink r:id="rId28">
        <w:r w:rsidRPr="6AFCE6A2">
          <w:rPr>
            <w:rStyle w:val="Hyperlink"/>
            <w:rFonts w:eastAsia="Arial"/>
          </w:rPr>
          <w:t>English curriculum professional learning calendar</w:t>
        </w:r>
      </w:hyperlink>
      <w:r w:rsidRPr="6AFCE6A2">
        <w:rPr>
          <w:rFonts w:eastAsia="Arial"/>
        </w:rPr>
        <w:t>.</w:t>
      </w:r>
    </w:p>
    <w:p w14:paraId="0803A5A8" w14:textId="3877A7B1" w:rsidR="00A50DCB" w:rsidRDefault="001328F0" w:rsidP="001328F0">
      <w:pPr>
        <w:spacing w:after="0"/>
      </w:pPr>
      <w:r w:rsidRPr="00BD76ED">
        <w:rPr>
          <w:rStyle w:val="Strong"/>
        </w:rPr>
        <w:t>Creation date</w:t>
      </w:r>
      <w:r w:rsidRPr="00BD76ED">
        <w:t>:</w:t>
      </w:r>
      <w:r w:rsidRPr="004811D6">
        <w:rPr>
          <w:bCs/>
        </w:rPr>
        <w:t xml:space="preserve"> </w:t>
      </w:r>
      <w:r w:rsidR="00726F73">
        <w:t>11 November</w:t>
      </w:r>
      <w:r w:rsidR="00A50DCB" w:rsidRPr="00A50DCB">
        <w:t xml:space="preserve"> 2025</w:t>
      </w:r>
    </w:p>
    <w:p w14:paraId="46D08F42" w14:textId="5E637446" w:rsidR="001328F0" w:rsidRPr="001328F0" w:rsidRDefault="001328F0" w:rsidP="001328F0">
      <w:pPr>
        <w:spacing w:after="0"/>
      </w:pPr>
      <w:r w:rsidRPr="00BD76ED">
        <w:rPr>
          <w:rStyle w:val="Strong"/>
        </w:rPr>
        <w:t>Review date</w:t>
      </w:r>
      <w:r w:rsidRPr="00BD76ED">
        <w:t>:</w:t>
      </w:r>
      <w:r w:rsidRPr="004811D6">
        <w:rPr>
          <w:bCs/>
        </w:rPr>
        <w:t xml:space="preserve"> </w:t>
      </w:r>
      <w:r w:rsidR="00726F73">
        <w:rPr>
          <w:bCs/>
        </w:rPr>
        <w:t>11 November</w:t>
      </w:r>
      <w:r w:rsidR="00A50DCB" w:rsidRPr="00A50DCB">
        <w:t xml:space="preserve"> 202</w:t>
      </w:r>
      <w:r w:rsidR="00A50DCB">
        <w:t>7</w:t>
      </w:r>
    </w:p>
    <w:p w14:paraId="16C773FD" w14:textId="77777777" w:rsidR="001328F0" w:rsidRPr="001328F0" w:rsidRDefault="001328F0" w:rsidP="001328F0">
      <w:pPr>
        <w:spacing w:after="0"/>
      </w:pPr>
      <w:r w:rsidRPr="001328F0">
        <w:br w:type="page"/>
      </w:r>
    </w:p>
    <w:p w14:paraId="7CB9704C" w14:textId="65E11A16" w:rsidR="001328F0" w:rsidRPr="001328F0" w:rsidRDefault="001328F0" w:rsidP="005A256F">
      <w:pPr>
        <w:pStyle w:val="Heading1"/>
        <w:rPr>
          <w:b/>
        </w:rPr>
      </w:pPr>
      <w:bookmarkStart w:id="37" w:name="_Toc140045581"/>
      <w:bookmarkStart w:id="38" w:name="_Toc215817302"/>
      <w:r w:rsidRPr="005A256F">
        <w:lastRenderedPageBreak/>
        <w:t>References</w:t>
      </w:r>
      <w:bookmarkEnd w:id="37"/>
      <w:bookmarkEnd w:id="38"/>
    </w:p>
    <w:p w14:paraId="3C30834D" w14:textId="77777777" w:rsidR="005F78A0" w:rsidRDefault="005F78A0" w:rsidP="005F78A0">
      <w:pPr>
        <w:pStyle w:val="FeatureBox2"/>
      </w:pPr>
      <w:bookmarkStart w:id="39" w:name="_Hlk197323980"/>
      <w:bookmarkStart w:id="40" w:name="_Hlk150250750"/>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2C29F485" w14:textId="77777777" w:rsidR="005F78A0" w:rsidRDefault="005F78A0" w:rsidP="005F78A0">
      <w:pPr>
        <w:pStyle w:val="FeatureBox2"/>
      </w:pPr>
      <w:r>
        <w:t xml:space="preserve">Please refer to the NESA Copyright Disclaimer for more information </w:t>
      </w:r>
      <w:hyperlink r:id="rId29" w:tgtFrame="_blank" w:tooltip="https://educationstandards.nsw.edu.au/wps/portal/nesa/mini-footer/copyright" w:history="1">
        <w:r>
          <w:rPr>
            <w:rStyle w:val="Hyperlink"/>
          </w:rPr>
          <w:t>https://educationstandards.nsw.edu.au/wps/portal/nesa/mini-footer/copyright</w:t>
        </w:r>
      </w:hyperlink>
      <w:r>
        <w:t>.</w:t>
      </w:r>
    </w:p>
    <w:p w14:paraId="60965A19" w14:textId="77777777" w:rsidR="005F78A0" w:rsidRPr="00943B18" w:rsidDel="00943B18" w:rsidRDefault="005F78A0" w:rsidP="005F78A0">
      <w:pPr>
        <w:pStyle w:val="FeatureBox2"/>
      </w:pPr>
      <w:r>
        <w:t xml:space="preserve">NESA holds the only official and up-to-date versions of the NSW Curriculum and syllabus documents. Please visit the NSW Education Standards Authority (NESA) website </w:t>
      </w:r>
      <w:hyperlink r:id="rId30" w:history="1">
        <w:r>
          <w:rPr>
            <w:rStyle w:val="Hyperlink"/>
          </w:rPr>
          <w:t>https://educationstandards.nsw.edu.au</w:t>
        </w:r>
      </w:hyperlink>
      <w:r>
        <w:t xml:space="preserve"> and the NSW Curriculum website </w:t>
      </w:r>
      <w:hyperlink r:id="rId31" w:history="1">
        <w:r>
          <w:rPr>
            <w:rStyle w:val="Hyperlink"/>
          </w:rPr>
          <w:t>https://curriculum.nsw.edu.au</w:t>
        </w:r>
      </w:hyperlink>
      <w:r>
        <w:t>.</w:t>
      </w:r>
    </w:p>
    <w:p w14:paraId="02FFD6AF" w14:textId="23157128" w:rsidR="00BD6678" w:rsidRDefault="00BD6678" w:rsidP="00BD6678">
      <w:hyperlink r:id="rId32" w:history="1">
        <w:r w:rsidRPr="00B00EA3">
          <w:rPr>
            <w:rStyle w:val="Hyperlink"/>
          </w:rPr>
          <w:t>English Advanced 11–12 Syllabus</w:t>
        </w:r>
      </w:hyperlink>
      <w:bookmarkEnd w:id="39"/>
      <w:r w:rsidRPr="00BB3C94">
        <w:t xml:space="preserve"> © NSW Education Standards Authority (NESA) for and on behalf of the Crown in right of the State of New South Wales, 2024.</w:t>
      </w:r>
    </w:p>
    <w:p w14:paraId="0D5A961E" w14:textId="1AFD0B22" w:rsidR="001D2D1C" w:rsidRDefault="005F78A0" w:rsidP="001D2D1C">
      <w:r w:rsidRPr="00C62939">
        <w:rPr>
          <w:color w:val="000000"/>
          <w:szCs w:val="22"/>
          <w:shd w:val="clear" w:color="auto" w:fill="FFFFFF"/>
        </w:rPr>
        <w:t>NESA (NSW Education Standards Authority)</w:t>
      </w:r>
      <w:r w:rsidR="001D2D1C">
        <w:t xml:space="preserve"> (2024) ‘</w:t>
      </w:r>
      <w:hyperlink r:id="rId33" w:history="1">
        <w:r w:rsidR="001D2D1C" w:rsidRPr="00440EA1">
          <w:rPr>
            <w:rStyle w:val="Hyperlink"/>
          </w:rPr>
          <w:t>Assessment Principles’</w:t>
        </w:r>
      </w:hyperlink>
      <w:r w:rsidR="001D2D1C">
        <w:t xml:space="preserve">, </w:t>
      </w:r>
      <w:r w:rsidR="001D2D1C" w:rsidRPr="00D645FB">
        <w:rPr>
          <w:i/>
          <w:iCs/>
        </w:rPr>
        <w:t>NSW Curriculum</w:t>
      </w:r>
      <w:r w:rsidR="001D2D1C">
        <w:t xml:space="preserve">, NESA website, accessed </w:t>
      </w:r>
      <w:r w:rsidR="00440EA1">
        <w:t>9</w:t>
      </w:r>
      <w:r w:rsidR="001D2D1C">
        <w:t xml:space="preserve"> </w:t>
      </w:r>
      <w:r w:rsidR="00440EA1">
        <w:t>July</w:t>
      </w:r>
      <w:r w:rsidR="001D2D1C">
        <w:t xml:space="preserve"> 2025.</w:t>
      </w:r>
    </w:p>
    <w:p w14:paraId="673DBEE8" w14:textId="130B3983" w:rsidR="001D2D1C" w:rsidRDefault="001D2D1C" w:rsidP="001D2D1C">
      <w:r>
        <w:t>NESA (2025) ‘</w:t>
      </w:r>
      <w:hyperlink r:id="rId34" w:history="1">
        <w:r w:rsidRPr="00C840B4">
          <w:rPr>
            <w:rStyle w:val="Hyperlink"/>
          </w:rPr>
          <w:t xml:space="preserve">Common </w:t>
        </w:r>
        <w:r w:rsidR="00D645FB">
          <w:rPr>
            <w:rStyle w:val="Hyperlink"/>
          </w:rPr>
          <w:t>g</w:t>
        </w:r>
        <w:r w:rsidRPr="00C840B4">
          <w:rPr>
            <w:rStyle w:val="Hyperlink"/>
          </w:rPr>
          <w:t xml:space="preserve">rade </w:t>
        </w:r>
        <w:r w:rsidR="00D645FB">
          <w:rPr>
            <w:rStyle w:val="Hyperlink"/>
          </w:rPr>
          <w:t>s</w:t>
        </w:r>
        <w:r w:rsidRPr="00C840B4">
          <w:rPr>
            <w:rStyle w:val="Hyperlink"/>
          </w:rPr>
          <w:t xml:space="preserve">cale </w:t>
        </w:r>
        <w:r w:rsidR="00D645FB">
          <w:rPr>
            <w:rStyle w:val="Hyperlink"/>
          </w:rPr>
          <w:t>for</w:t>
        </w:r>
        <w:r w:rsidRPr="00C840B4">
          <w:rPr>
            <w:rStyle w:val="Hyperlink"/>
          </w:rPr>
          <w:t xml:space="preserve"> </w:t>
        </w:r>
        <w:r w:rsidR="00D645FB">
          <w:rPr>
            <w:rStyle w:val="Hyperlink"/>
          </w:rPr>
          <w:t>p</w:t>
        </w:r>
        <w:r w:rsidRPr="00C840B4">
          <w:rPr>
            <w:rStyle w:val="Hyperlink"/>
          </w:rPr>
          <w:t>reliminary courses’</w:t>
        </w:r>
      </w:hyperlink>
      <w:r>
        <w:t xml:space="preserve">, </w:t>
      </w:r>
      <w:r w:rsidR="00D645FB">
        <w:rPr>
          <w:i/>
          <w:iCs/>
        </w:rPr>
        <w:t>Common grade scale</w:t>
      </w:r>
      <w:r>
        <w:t xml:space="preserve">, NESA website, accessed </w:t>
      </w:r>
      <w:r w:rsidR="00C840B4">
        <w:t>9</w:t>
      </w:r>
      <w:r>
        <w:t xml:space="preserve"> </w:t>
      </w:r>
      <w:r w:rsidR="00C840B4">
        <w:t>July</w:t>
      </w:r>
      <w:r>
        <w:t xml:space="preserve"> 2025.</w:t>
      </w:r>
    </w:p>
    <w:p w14:paraId="6E7950FB" w14:textId="242269B0" w:rsidR="00D645FB" w:rsidRDefault="001D2D1C" w:rsidP="00D645FB">
      <w:r>
        <w:t>State of New South Wales (Department of Education)</w:t>
      </w:r>
      <w:r w:rsidR="00B15517">
        <w:t xml:space="preserve"> </w:t>
      </w:r>
      <w:r w:rsidR="00D645FB">
        <w:t>(2024) ‘</w:t>
      </w:r>
      <w:hyperlink r:id="rId35" w:history="1">
        <w:r w:rsidR="00D645FB">
          <w:rPr>
            <w:rStyle w:val="Hyperlink"/>
          </w:rPr>
          <w:t>C</w:t>
        </w:r>
        <w:r w:rsidR="00D645FB" w:rsidRPr="00A4422A">
          <w:rPr>
            <w:rStyle w:val="Hyperlink"/>
          </w:rPr>
          <w:t>onsistent teacher judgement’</w:t>
        </w:r>
      </w:hyperlink>
      <w:r w:rsidR="00D645FB">
        <w:t xml:space="preserve">, </w:t>
      </w:r>
      <w:r w:rsidR="00D645FB" w:rsidRPr="00A4422A">
        <w:rPr>
          <w:i/>
          <w:iCs/>
        </w:rPr>
        <w:t>Planning</w:t>
      </w:r>
      <w:r w:rsidR="00D645FB">
        <w:rPr>
          <w:i/>
          <w:iCs/>
        </w:rPr>
        <w:t>,</w:t>
      </w:r>
      <w:r w:rsidR="00D645FB" w:rsidRPr="00A4422A">
        <w:rPr>
          <w:i/>
          <w:iCs/>
        </w:rPr>
        <w:t xml:space="preserve"> programming and assessing K–12</w:t>
      </w:r>
      <w:r w:rsidR="00D645FB">
        <w:t>, NSW Department of Education website, accessed 9 July 2025.</w:t>
      </w:r>
    </w:p>
    <w:p w14:paraId="6742A224" w14:textId="77777777" w:rsidR="00D645FB" w:rsidRDefault="00D645FB" w:rsidP="00D645FB">
      <w:r w:rsidRPr="00E6020F">
        <w:t>–––</w:t>
      </w:r>
      <w:r>
        <w:t>(2024) ‘</w:t>
      </w:r>
      <w:hyperlink r:id="rId36" w:history="1">
        <w:r w:rsidRPr="001A29E3">
          <w:rPr>
            <w:rStyle w:val="Hyperlink"/>
          </w:rPr>
          <w:t>Universal Design for Learning’</w:t>
        </w:r>
      </w:hyperlink>
      <w:r>
        <w:t xml:space="preserve">, </w:t>
      </w:r>
      <w:r w:rsidRPr="001A29E3">
        <w:rPr>
          <w:i/>
          <w:iCs/>
        </w:rPr>
        <w:t>Planning, programming and assessing K–12</w:t>
      </w:r>
      <w:r>
        <w:t>, NSW Department of Education website, accessed 9 July 2025</w:t>
      </w:r>
    </w:p>
    <w:p w14:paraId="22A518E9" w14:textId="13F2CC7D" w:rsidR="00D645FB" w:rsidRDefault="00D645FB" w:rsidP="00D645FB">
      <w:r w:rsidRPr="00E6020F">
        <w:t>–––</w:t>
      </w:r>
      <w:r>
        <w:t>(2025) ‘</w:t>
      </w:r>
      <w:hyperlink r:id="rId37" w:history="1">
        <w:r w:rsidRPr="00E30E5D">
          <w:rPr>
            <w:rStyle w:val="Hyperlink"/>
          </w:rPr>
          <w:t xml:space="preserve">Curriculum </w:t>
        </w:r>
        <w:r>
          <w:rPr>
            <w:rStyle w:val="Hyperlink"/>
          </w:rPr>
          <w:t>p</w:t>
        </w:r>
        <w:r w:rsidRPr="00E30E5D">
          <w:rPr>
            <w:rStyle w:val="Hyperlink"/>
          </w:rPr>
          <w:t xml:space="preserve">lanning and </w:t>
        </w:r>
        <w:r>
          <w:rPr>
            <w:rStyle w:val="Hyperlink"/>
          </w:rPr>
          <w:t>p</w:t>
        </w:r>
        <w:r w:rsidRPr="00E30E5D">
          <w:rPr>
            <w:rStyle w:val="Hyperlink"/>
          </w:rPr>
          <w:t xml:space="preserve">rogramming, </w:t>
        </w:r>
        <w:r>
          <w:rPr>
            <w:rStyle w:val="Hyperlink"/>
          </w:rPr>
          <w:t>a</w:t>
        </w:r>
        <w:r w:rsidRPr="00E30E5D">
          <w:rPr>
            <w:rStyle w:val="Hyperlink"/>
          </w:rPr>
          <w:t>ssess</w:t>
        </w:r>
        <w:r>
          <w:rPr>
            <w:rStyle w:val="Hyperlink"/>
          </w:rPr>
          <w:t>ing</w:t>
        </w:r>
        <w:r w:rsidRPr="00E30E5D">
          <w:rPr>
            <w:rStyle w:val="Hyperlink"/>
          </w:rPr>
          <w:t xml:space="preserve"> and </w:t>
        </w:r>
        <w:r>
          <w:rPr>
            <w:rStyle w:val="Hyperlink"/>
          </w:rPr>
          <w:t>r</w:t>
        </w:r>
        <w:r w:rsidRPr="00E30E5D">
          <w:rPr>
            <w:rStyle w:val="Hyperlink"/>
          </w:rPr>
          <w:t xml:space="preserve">eporting to </w:t>
        </w:r>
        <w:r>
          <w:rPr>
            <w:rStyle w:val="Hyperlink"/>
          </w:rPr>
          <w:t>p</w:t>
        </w:r>
        <w:r w:rsidRPr="00E30E5D">
          <w:rPr>
            <w:rStyle w:val="Hyperlink"/>
          </w:rPr>
          <w:t>arents K</w:t>
        </w:r>
        <w:r>
          <w:rPr>
            <w:rStyle w:val="Hyperlink"/>
          </w:rPr>
          <w:t>-12</w:t>
        </w:r>
        <w:r w:rsidRPr="00E30E5D">
          <w:rPr>
            <w:rStyle w:val="Hyperlink"/>
          </w:rPr>
          <w:t>’</w:t>
        </w:r>
      </w:hyperlink>
      <w:r>
        <w:t xml:space="preserve">, </w:t>
      </w:r>
      <w:r w:rsidRPr="00E30E5D">
        <w:rPr>
          <w:i/>
          <w:iCs/>
        </w:rPr>
        <w:t>Policy library</w:t>
      </w:r>
      <w:r>
        <w:t>, NSW Department of Education website, accessed 9 July 2025.</w:t>
      </w:r>
    </w:p>
    <w:p w14:paraId="4B24DE3D" w14:textId="3BCD3845" w:rsidR="00B15517" w:rsidRDefault="00D645FB" w:rsidP="00B15517">
      <w:r w:rsidRPr="00E6020F">
        <w:t>–––</w:t>
      </w:r>
      <w:r w:rsidR="00B15517">
        <w:t>(202</w:t>
      </w:r>
      <w:r w:rsidR="00B33FA7">
        <w:t>5</w:t>
      </w:r>
      <w:r w:rsidR="00B15517">
        <w:t xml:space="preserve">) </w:t>
      </w:r>
      <w:hyperlink r:id="rId38" w:history="1">
        <w:r w:rsidR="00B33FA7" w:rsidRPr="008E5DDF">
          <w:rPr>
            <w:rStyle w:val="Hyperlink"/>
            <w:i/>
            <w:iCs/>
          </w:rPr>
          <w:t>Effective assessment advice</w:t>
        </w:r>
      </w:hyperlink>
      <w:r w:rsidR="00B33FA7" w:rsidRPr="00C3423F">
        <w:t>,</w:t>
      </w:r>
      <w:r w:rsidR="00B33FA7" w:rsidRPr="008778DB">
        <w:t xml:space="preserve"> </w:t>
      </w:r>
      <w:r w:rsidR="00B33FA7" w:rsidRPr="00290B87">
        <w:t>NSW Department of Education</w:t>
      </w:r>
      <w:r w:rsidR="00B33FA7" w:rsidRPr="008778DB">
        <w:t xml:space="preserve"> website, accessed</w:t>
      </w:r>
      <w:r w:rsidR="00B15517">
        <w:t xml:space="preserve"> 9 July 2025.</w:t>
      </w:r>
    </w:p>
    <w:p w14:paraId="606E9D2E" w14:textId="5EEEC998" w:rsidR="00B15517" w:rsidRDefault="00B33FA7" w:rsidP="00B15517">
      <w:r>
        <w:t>——</w:t>
      </w:r>
      <w:r w:rsidRPr="008778DB">
        <w:rPr>
          <w:color w:val="212121"/>
          <w:szCs w:val="22"/>
          <w:shd w:val="clear" w:color="auto" w:fill="FFFFFF"/>
        </w:rPr>
        <w:t>(202</w:t>
      </w:r>
      <w:r>
        <w:rPr>
          <w:color w:val="212121"/>
          <w:szCs w:val="22"/>
          <w:shd w:val="clear" w:color="auto" w:fill="FFFFFF"/>
        </w:rPr>
        <w:t>5</w:t>
      </w:r>
      <w:r w:rsidRPr="008778DB">
        <w:rPr>
          <w:color w:val="212121"/>
          <w:szCs w:val="22"/>
          <w:shd w:val="clear" w:color="auto" w:fill="FFFFFF"/>
        </w:rPr>
        <w:t xml:space="preserve">) </w:t>
      </w:r>
      <w:hyperlink r:id="rId39" w:history="1">
        <w:r w:rsidRPr="008E5DDF">
          <w:rPr>
            <w:rStyle w:val="Hyperlink"/>
            <w:i/>
            <w:iCs/>
            <w:szCs w:val="22"/>
            <w:shd w:val="clear" w:color="auto" w:fill="FFFFFF"/>
          </w:rPr>
          <w:t>Our Plan for NSW Public Education</w:t>
        </w:r>
      </w:hyperlink>
      <w:r w:rsidRPr="008778DB">
        <w:rPr>
          <w:color w:val="212121"/>
          <w:szCs w:val="22"/>
          <w:shd w:val="clear" w:color="auto" w:fill="FFFFFF"/>
        </w:rPr>
        <w:t xml:space="preserve">, NSW Department of Education website, accessed </w:t>
      </w:r>
      <w:r w:rsidR="00B15517">
        <w:t>9 July 2025.</w:t>
      </w:r>
    </w:p>
    <w:p w14:paraId="1A21449E" w14:textId="649BA0B0" w:rsidR="00B33FA7" w:rsidRDefault="004757D1" w:rsidP="00B15517">
      <w:r w:rsidRPr="00D37C5C">
        <w:lastRenderedPageBreak/>
        <w:t>——</w:t>
      </w:r>
      <w:r w:rsidRPr="0034224C">
        <w:t>(202</w:t>
      </w:r>
      <w:r>
        <w:t>5</w:t>
      </w:r>
      <w:r w:rsidRPr="0034224C">
        <w:t>) ‘</w:t>
      </w:r>
      <w:hyperlink r:id="rId40">
        <w:r>
          <w:rPr>
            <w:rStyle w:val="Hyperlink"/>
          </w:rPr>
          <w:t>Planning, programming and assessing English 11–12</w:t>
        </w:r>
      </w:hyperlink>
      <w:r w:rsidRPr="0034224C">
        <w:t xml:space="preserve">’, </w:t>
      </w:r>
      <w:r w:rsidRPr="0034224C">
        <w:rPr>
          <w:rStyle w:val="Emphasis"/>
        </w:rPr>
        <w:t>English K–12</w:t>
      </w:r>
      <w:r w:rsidRPr="0034224C">
        <w:t>, NSW Department of Education website,</w:t>
      </w:r>
      <w:r>
        <w:t xml:space="preserve"> accessed</w:t>
      </w:r>
      <w:r w:rsidRPr="0034224C">
        <w:t xml:space="preserve"> </w:t>
      </w:r>
      <w:r>
        <w:t>9 July 2025.</w:t>
      </w:r>
    </w:p>
    <w:p w14:paraId="24509350" w14:textId="1B8A90D6" w:rsidR="001D2D1C" w:rsidRDefault="00E6020F" w:rsidP="001D2D1C">
      <w:r w:rsidRPr="00E6020F">
        <w:t>–––</w:t>
      </w:r>
      <w:r w:rsidR="001D2D1C">
        <w:t>(202</w:t>
      </w:r>
      <w:r w:rsidR="00F55605">
        <w:t>5</w:t>
      </w:r>
      <w:r w:rsidR="001D2D1C">
        <w:t xml:space="preserve">) </w:t>
      </w:r>
      <w:hyperlink r:id="rId41" w:history="1">
        <w:r w:rsidR="001D2D1C" w:rsidRPr="00F55605">
          <w:rPr>
            <w:rStyle w:val="Hyperlink"/>
            <w:i/>
            <w:iCs/>
          </w:rPr>
          <w:t>School Excellence</w:t>
        </w:r>
      </w:hyperlink>
      <w:r w:rsidR="001D2D1C">
        <w:t>,</w:t>
      </w:r>
      <w:r w:rsidR="00F55605">
        <w:t xml:space="preserve"> </w:t>
      </w:r>
      <w:r w:rsidR="001D2D1C">
        <w:t xml:space="preserve">NSW Department of Education website, accessed </w:t>
      </w:r>
      <w:r w:rsidR="00467A00">
        <w:t>9</w:t>
      </w:r>
      <w:r w:rsidR="001D2D1C">
        <w:t xml:space="preserve"> Ju</w:t>
      </w:r>
      <w:r w:rsidR="00467A00">
        <w:t>ly</w:t>
      </w:r>
      <w:r w:rsidR="001D2D1C">
        <w:t xml:space="preserve"> 2025.</w:t>
      </w:r>
    </w:p>
    <w:p w14:paraId="6FC6FD98" w14:textId="23076639" w:rsidR="003D3F4F" w:rsidRDefault="00E6020F" w:rsidP="0072700F">
      <w:pPr>
        <w:sectPr w:rsidR="003D3F4F" w:rsidSect="00463151">
          <w:footerReference w:type="even" r:id="rId42"/>
          <w:pgSz w:w="11906" w:h="16838"/>
          <w:pgMar w:top="1134" w:right="1134" w:bottom="1134" w:left="1134" w:header="709" w:footer="709" w:gutter="0"/>
          <w:cols w:space="708"/>
          <w:docGrid w:linePitch="360"/>
        </w:sectPr>
      </w:pPr>
      <w:r w:rsidRPr="00E6020F">
        <w:t>–––</w:t>
      </w:r>
      <w:r w:rsidR="001D2D1C">
        <w:t>(</w:t>
      </w:r>
      <w:r w:rsidR="00D645FB">
        <w:t>2025</w:t>
      </w:r>
      <w:r w:rsidR="001D2D1C">
        <w:t>) ‘</w:t>
      </w:r>
      <w:hyperlink r:id="rId43" w:history="1">
        <w:r w:rsidR="001D2D1C" w:rsidRPr="000B69E3">
          <w:rPr>
            <w:rStyle w:val="Hyperlink"/>
          </w:rPr>
          <w:t xml:space="preserve">School </w:t>
        </w:r>
        <w:r w:rsidR="00F55605">
          <w:rPr>
            <w:rStyle w:val="Hyperlink"/>
          </w:rPr>
          <w:t>e</w:t>
        </w:r>
        <w:r w:rsidR="001D2D1C" w:rsidRPr="000B69E3">
          <w:rPr>
            <w:rStyle w:val="Hyperlink"/>
          </w:rPr>
          <w:t>xcellence’</w:t>
        </w:r>
      </w:hyperlink>
      <w:r w:rsidR="001D2D1C">
        <w:t xml:space="preserve">, </w:t>
      </w:r>
      <w:r w:rsidR="001D2D1C" w:rsidRPr="000B69E3">
        <w:rPr>
          <w:i/>
          <w:iCs/>
        </w:rPr>
        <w:t>Policy library</w:t>
      </w:r>
      <w:r w:rsidR="001D2D1C">
        <w:t xml:space="preserve">, NSW Department of Education website, accessed </w:t>
      </w:r>
      <w:r w:rsidR="000B69E3">
        <w:t>9</w:t>
      </w:r>
      <w:r w:rsidR="001D2D1C">
        <w:t xml:space="preserve"> Ju</w:t>
      </w:r>
      <w:r w:rsidR="000B69E3">
        <w:t>ly</w:t>
      </w:r>
      <w:r w:rsidR="001D2D1C">
        <w:t xml:space="preserve"> 2025.</w:t>
      </w:r>
    </w:p>
    <w:bookmarkEnd w:id="40"/>
    <w:p w14:paraId="0F2D5DDF" w14:textId="040BDFC5" w:rsidR="00BD4B3B" w:rsidRPr="001748AB" w:rsidRDefault="00BD4B3B" w:rsidP="00BD4B3B">
      <w:pPr>
        <w:rPr>
          <w:rStyle w:val="Strong"/>
          <w:szCs w:val="22"/>
        </w:rPr>
      </w:pPr>
      <w:r w:rsidRPr="001748AB">
        <w:rPr>
          <w:rStyle w:val="Strong"/>
          <w:szCs w:val="22"/>
        </w:rPr>
        <w:lastRenderedPageBreak/>
        <w:t>© State of New South Wales (Department of Education), 202</w:t>
      </w:r>
      <w:r w:rsidR="0016207E">
        <w:rPr>
          <w:rStyle w:val="Strong"/>
          <w:szCs w:val="22"/>
        </w:rPr>
        <w:t>5</w:t>
      </w:r>
    </w:p>
    <w:p w14:paraId="5A76FA5E" w14:textId="77777777" w:rsidR="00BD4B3B" w:rsidRDefault="00BD4B3B" w:rsidP="00BD4B3B">
      <w:r>
        <w:t xml:space="preserve">The copyright material published in this resource is subject to the </w:t>
      </w:r>
      <w:r w:rsidRPr="003B3E41">
        <w:rPr>
          <w:i/>
          <w:iCs/>
        </w:rPr>
        <w:t>Copyright Act 1968</w:t>
      </w:r>
      <w:r>
        <w:t xml:space="preserve"> (</w:t>
      </w:r>
      <w:proofErr w:type="spellStart"/>
      <w:r>
        <w:t>Cth</w:t>
      </w:r>
      <w:proofErr w:type="spellEnd"/>
      <w:r>
        <w:t>) and is owned by the NSW Department of Education or, where indicated, by a party other than the NSW Department of Education (third-party material).</w:t>
      </w:r>
    </w:p>
    <w:p w14:paraId="216FD77E" w14:textId="77777777" w:rsidR="00BD4B3B" w:rsidRDefault="00BD4B3B" w:rsidP="00BD4B3B">
      <w:r>
        <w:t xml:space="preserve">Copyright material available in this resource and owned by the NSW Department of Education is licensed under a </w:t>
      </w:r>
      <w:hyperlink r:id="rId44" w:history="1">
        <w:r w:rsidRPr="003B3E41">
          <w:rPr>
            <w:rStyle w:val="Hyperlink"/>
          </w:rPr>
          <w:t>Creative Commons Attribution 4.0 International (CC BY 4.0) license</w:t>
        </w:r>
      </w:hyperlink>
      <w:r>
        <w:t>.</w:t>
      </w:r>
    </w:p>
    <w:p w14:paraId="5AAAD377" w14:textId="1472F5D5" w:rsidR="00BD4B3B" w:rsidRDefault="00BD4B3B" w:rsidP="00BD4B3B">
      <w:r>
        <w:rPr>
          <w:noProof/>
        </w:rPr>
        <w:drawing>
          <wp:inline distT="0" distB="0" distL="0" distR="0" wp14:anchorId="2465CB5F" wp14:editId="7037BDF8">
            <wp:extent cx="1228725" cy="428625"/>
            <wp:effectExtent l="0" t="0" r="9525" b="9525"/>
            <wp:docPr id="32" name="Picture 32" descr="Creative Commons Attribution license logo.">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44"/>
                    </pic:cNvPr>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667F5C23" w14:textId="77777777" w:rsidR="00BD4B3B" w:rsidRDefault="00BD4B3B" w:rsidP="00BD4B3B">
      <w:r>
        <w:t>This license allows you to share and adapt the material for any purpose, even commercially.</w:t>
      </w:r>
    </w:p>
    <w:p w14:paraId="3EFE97BC" w14:textId="11545236" w:rsidR="00BD4B3B" w:rsidRDefault="00BD4B3B" w:rsidP="00BD4B3B">
      <w:r>
        <w:t>Attribution should be given to © State of New South Wales (Department of Education</w:t>
      </w:r>
      <w:r w:rsidRPr="0016207E">
        <w:t>), 202</w:t>
      </w:r>
      <w:r w:rsidR="0016207E" w:rsidRPr="0016207E">
        <w:t>5</w:t>
      </w:r>
      <w:r w:rsidRPr="0016207E">
        <w:t>.</w:t>
      </w:r>
    </w:p>
    <w:p w14:paraId="480FEC26" w14:textId="77777777" w:rsidR="00BD4B3B" w:rsidRDefault="00BD4B3B" w:rsidP="00BD4B3B">
      <w:r>
        <w:t>Material in this resource not available under a Creative Commons license:</w:t>
      </w:r>
    </w:p>
    <w:p w14:paraId="25E35A61" w14:textId="77777777" w:rsidR="00BD4B3B" w:rsidRDefault="00BD4B3B" w:rsidP="00FA1508">
      <w:pPr>
        <w:pStyle w:val="ListBullet"/>
      </w:pPr>
      <w:r>
        <w:t>the NSW Department of Education logo, other logos and trademark-protected material</w:t>
      </w:r>
    </w:p>
    <w:p w14:paraId="1E0EF649" w14:textId="77777777" w:rsidR="00BD4B3B" w:rsidRDefault="00BD4B3B" w:rsidP="00FA1508">
      <w:pPr>
        <w:pStyle w:val="ListBullet"/>
      </w:pPr>
      <w:r>
        <w:t>material owned by a third party that has been reproduced with permission. You will need to obtain permission from the third party to reuse its material.</w:t>
      </w:r>
    </w:p>
    <w:p w14:paraId="3F0B0717" w14:textId="77777777" w:rsidR="00BD4B3B" w:rsidRPr="003B3E41" w:rsidRDefault="00BD4B3B" w:rsidP="00BD4B3B">
      <w:pPr>
        <w:pStyle w:val="FeatureBox2"/>
        <w:rPr>
          <w:rStyle w:val="Strong"/>
        </w:rPr>
      </w:pPr>
      <w:r w:rsidRPr="003B3E41">
        <w:rPr>
          <w:rStyle w:val="Strong"/>
        </w:rPr>
        <w:t>Links to third-party material and websites</w:t>
      </w:r>
    </w:p>
    <w:p w14:paraId="251BDC84" w14:textId="77777777" w:rsidR="00BD4B3B" w:rsidRDefault="00BD4B3B" w:rsidP="00BD4B3B">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31DD0D88" w14:textId="208B20B8" w:rsidR="00F359E8" w:rsidRPr="00E24593" w:rsidRDefault="00BD4B3B" w:rsidP="00BD4B3B">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752ED5">
        <w:rPr>
          <w:i/>
          <w:iCs/>
        </w:rPr>
        <w:t>Copyright Act 1968</w:t>
      </w:r>
      <w:r>
        <w:t xml:space="preserve"> (</w:t>
      </w:r>
      <w:proofErr w:type="spellStart"/>
      <w:r>
        <w:t>Cth</w:t>
      </w:r>
      <w:proofErr w:type="spellEnd"/>
      <w:r>
        <w:t>). The department accepts no responsibility for content on third-party websites.</w:t>
      </w:r>
    </w:p>
    <w:sectPr w:rsidR="00F359E8" w:rsidRPr="00E24593" w:rsidSect="00463151">
      <w:headerReference w:type="default" r:id="rId46"/>
      <w:footerReference w:type="default" r:id="rId47"/>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3B79F2" w14:textId="77777777" w:rsidR="00EE7BD9" w:rsidRDefault="00EE7BD9" w:rsidP="00E51733">
      <w:r>
        <w:separator/>
      </w:r>
    </w:p>
  </w:endnote>
  <w:endnote w:type="continuationSeparator" w:id="0">
    <w:p w14:paraId="63D69D0E" w14:textId="77777777" w:rsidR="00EE7BD9" w:rsidRDefault="00EE7BD9" w:rsidP="00E51733">
      <w:r>
        <w:continuationSeparator/>
      </w:r>
    </w:p>
  </w:endnote>
  <w:endnote w:type="continuationNotice" w:id="1">
    <w:p w14:paraId="20D79A8E" w14:textId="77777777" w:rsidR="00EE7BD9" w:rsidRDefault="00EE7BD9">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D125FB7B-B871-4B6F-B7C3-91B4DEBDF34D}"/>
  </w:font>
  <w:font w:name="Calibri">
    <w:panose1 w:val="020F0502020204030204"/>
    <w:charset w:val="00"/>
    <w:family w:val="swiss"/>
    <w:pitch w:val="variable"/>
    <w:sig w:usb0="E4002EFF" w:usb1="C200247B" w:usb2="00000009" w:usb3="00000000" w:csb0="000001FF" w:csb1="00000000"/>
    <w:embedRegular r:id="rId2" w:fontKey="{B5F68603-EBFE-4903-9325-4714EDCE77C9}"/>
    <w:embedBold r:id="rId3" w:fontKey="{02C540B9-DFDB-4266-82DB-D6BB0AFB01B4}"/>
    <w:embedItalic r:id="rId4" w:fontKey="{32807A86-9A79-4477-8AE5-1C17AA3A51F9}"/>
    <w:embedBoldItalic r:id="rId5" w:fontKey="{5F896ADB-21AC-40A5-B844-FB6B0AE6EA9A}"/>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r:id="rId6" w:fontKey="{F90E06C0-2F80-4567-B735-874329C5E749}"/>
    <w:embedItalic r:id="rId7" w:fontKey="{5C98C545-E590-411B-B232-D78552323B52}"/>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embedRegular r:id="rId8" w:fontKey="{6A45A924-32BA-4D38-AF3B-74FB3E5931AA}"/>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125A80" w14:textId="32A06E00" w:rsidR="001328F0" w:rsidRPr="00E56264" w:rsidRDefault="001328F0">
    <w:pPr>
      <w:pStyle w:val="Footer"/>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BB7E40">
      <w:rPr>
        <w:noProof/>
      </w:rPr>
      <w:t>Dec-25</w:t>
    </w:r>
    <w:r w:rsidRPr="00E56264">
      <w:fldChar w:fldCharType="end"/>
    </w:r>
    <w:r w:rsidRPr="00E56264">
      <w:ptab w:relativeTo="margin" w:alignment="right" w:leader="none"/>
    </w:r>
    <w:r w:rsidRPr="00E56264">
      <w:fldChar w:fldCharType="begin"/>
    </w:r>
    <w:r w:rsidRPr="00E56264">
      <w:instrText xml:space="preserve"> PAGE  \* Arabic  \* MERGEFORMAT </w:instrText>
    </w:r>
    <w:r w:rsidRPr="00E56264">
      <w:fldChar w:fldCharType="separate"/>
    </w:r>
    <w:r w:rsidRPr="00E56264">
      <w:t>2</w:t>
    </w:r>
    <w:r w:rsidRPr="00E56264">
      <w:fldChar w:fldCharType="end"/>
    </w:r>
    <w:r w:rsidRPr="00E56264">
      <w:ptab w:relativeTo="margin" w:alignment="right" w:leader="none"/>
    </w:r>
  </w:p>
  <w:p w14:paraId="017CE724" w14:textId="77777777" w:rsidR="001328F0" w:rsidRDefault="001328F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F9FC53" w14:textId="22B70F8B" w:rsidR="001328F0" w:rsidRPr="00F45053" w:rsidRDefault="001328F0" w:rsidP="00CF6624">
    <w:pPr>
      <w:pStyle w:val="Footer"/>
    </w:pPr>
    <w:r>
      <w:t xml:space="preserve">© NSW Department of Education, </w:t>
    </w:r>
    <w:r w:rsidR="009B0A14">
      <w:t>Nov-25</w:t>
    </w:r>
    <w:r>
      <w:ptab w:relativeTo="margin" w:alignment="right" w:leader="none"/>
    </w:r>
    <w:r w:rsidR="00CF6624">
      <w:rPr>
        <w:b/>
        <w:noProof/>
        <w:sz w:val="28"/>
        <w:szCs w:val="28"/>
      </w:rPr>
      <w:drawing>
        <wp:inline distT="0" distB="0" distL="0" distR="0" wp14:anchorId="1351F218" wp14:editId="010E6BD1">
          <wp:extent cx="571500" cy="190500"/>
          <wp:effectExtent l="0" t="0" r="0" b="0"/>
          <wp:docPr id="966926843" name="Picture 966926843"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926843" name="Picture 966926843"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2E3E06" w14:textId="12B8E607" w:rsidR="001F010E" w:rsidRDefault="0029083B" w:rsidP="0029083B">
    <w:pPr>
      <w:pStyle w:val="Footer"/>
      <w:jc w:val="right"/>
    </w:pPr>
    <w:r w:rsidRPr="008426B6">
      <w:rPr>
        <w:noProof/>
      </w:rPr>
      <w:drawing>
        <wp:inline distT="0" distB="0" distL="0" distR="0" wp14:anchorId="716EEB58" wp14:editId="474781AF">
          <wp:extent cx="834442" cy="906218"/>
          <wp:effectExtent l="0" t="0" r="3810" b="8255"/>
          <wp:docPr id="1896499532" name="Graphic 1896499532"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7A143D" w14:textId="3886DAA2" w:rsidR="00F66145" w:rsidRPr="00E56264" w:rsidRDefault="00677835">
    <w:pPr>
      <w:pStyle w:val="Footer"/>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BB7E40">
      <w:rPr>
        <w:noProof/>
      </w:rPr>
      <w:t>Dec-25</w:t>
    </w:r>
    <w:r w:rsidRPr="00E56264">
      <w:fldChar w:fldCharType="end"/>
    </w:r>
    <w:r w:rsidRPr="00E56264">
      <w:ptab w:relativeTo="margin" w:alignment="right" w:leader="none"/>
    </w:r>
    <w:r w:rsidRPr="00E56264">
      <w:fldChar w:fldCharType="begin"/>
    </w:r>
    <w:r w:rsidRPr="00E56264">
      <w:instrText xml:space="preserve"> PAGE  \* Arabic  \* MERGEFORMAT </w:instrText>
    </w:r>
    <w:r w:rsidRPr="00E56264">
      <w:fldChar w:fldCharType="separate"/>
    </w:r>
    <w:r w:rsidRPr="00E56264">
      <w:t>2</w:t>
    </w:r>
    <w:r w:rsidRPr="00E56264">
      <w:fldChar w:fldCharType="end"/>
    </w:r>
    <w:r w:rsidRPr="00E56264">
      <w:ptab w:relativeTo="margin" w:alignment="right" w:leader="none"/>
    </w:r>
  </w:p>
  <w:p w14:paraId="37672707" w14:textId="7CFC951E" w:rsidR="0006292F" w:rsidRDefault="0006292F"/>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EDCCB3" w14:textId="0ECDE6FD" w:rsidR="0006292F" w:rsidRDefault="0006292F" w:rsidP="00CF662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44CEAB" w14:textId="77777777" w:rsidR="00EE7BD9" w:rsidRDefault="00EE7BD9" w:rsidP="00E51733">
      <w:r>
        <w:separator/>
      </w:r>
    </w:p>
  </w:footnote>
  <w:footnote w:type="continuationSeparator" w:id="0">
    <w:p w14:paraId="312E2936" w14:textId="77777777" w:rsidR="00EE7BD9" w:rsidRDefault="00EE7BD9" w:rsidP="00E51733">
      <w:r>
        <w:continuationSeparator/>
      </w:r>
    </w:p>
  </w:footnote>
  <w:footnote w:type="continuationNotice" w:id="1">
    <w:p w14:paraId="55763E83" w14:textId="77777777" w:rsidR="00EE7BD9" w:rsidRDefault="00EE7BD9">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5A4E41" w14:textId="1111A68C" w:rsidR="001F010E" w:rsidRDefault="00463151" w:rsidP="00463151">
    <w:pPr>
      <w:pStyle w:val="Documentname"/>
    </w:pPr>
    <w:r>
      <w:t>English Advanced</w:t>
    </w:r>
    <w:r w:rsidR="0083049E">
      <w:t xml:space="preserve"> </w:t>
    </w:r>
    <w:r>
      <w:t xml:space="preserve">– student assessment samples – 11.1 – </w:t>
    </w:r>
    <w:r w:rsidR="00407059">
      <w:t>‘</w:t>
    </w:r>
    <w:r>
      <w:t>Reading to write: Transition to English Advanced</w:t>
    </w:r>
    <w:r w:rsidR="00407059">
      <w:t>’</w:t>
    </w:r>
    <w:r>
      <w:t xml:space="preserve"> </w:t>
    </w:r>
    <w:r w:rsidRPr="00D2403C">
      <w:t xml:space="preserve">| </w:t>
    </w:r>
    <w:r>
      <w:fldChar w:fldCharType="begin"/>
    </w:r>
    <w:r>
      <w:instrText xml:space="preserve"> PAGE   \* MERGEFORMAT </w:instrText>
    </w:r>
    <w:r>
      <w:fldChar w:fldCharType="separate"/>
    </w:r>
    <w:r>
      <w:t>1</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7364F3" w14:textId="7347D4CB" w:rsidR="001F010E" w:rsidRPr="009B0A14" w:rsidRDefault="00000000" w:rsidP="009B0A14">
    <w:pPr>
      <w:pStyle w:val="Header"/>
      <w:spacing w:after="0"/>
      <w:rPr>
        <w:noProof w:val="0"/>
      </w:rPr>
    </w:pPr>
    <w:r>
      <w:rPr>
        <w:noProof w:val="0"/>
      </w:rPr>
      <w:pict w14:anchorId="1F8ABC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29375" o:spid="_x0000_s1026" type="#_x0000_t75" style="position:absolute;margin-left:-860.05pt;margin-top:-377.35pt;width:2159.7pt;height:988.5pt;z-index:-251658752;mso-position-horizontal-relative:margin;mso-position-vertical-relative:margin" o:allowincell="f">
          <v:imagedata r:id="rId1" o:title="Untitled design (4)" cropbottom="4005f"/>
          <w10:wrap anchorx="margin" anchory="margin"/>
        </v:shape>
      </w:pict>
    </w:r>
    <w:r w:rsidR="009B0A14" w:rsidRPr="005619BF">
      <w:rPr>
        <w:noProof w:val="0"/>
      </w:rPr>
      <w:t>NSW Department of Education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38E1D2" w14:textId="0C23392D" w:rsidR="0062022A" w:rsidRDefault="0062022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34089DD4"/>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3"/>
    <w:multiLevelType w:val="singleLevel"/>
    <w:tmpl w:val="38044CA8"/>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FFFFFF88"/>
    <w:multiLevelType w:val="singleLevel"/>
    <w:tmpl w:val="D3282DF6"/>
    <w:lvl w:ilvl="0">
      <w:start w:val="1"/>
      <w:numFmt w:val="decimal"/>
      <w:lvlText w:val="%1."/>
      <w:lvlJc w:val="left"/>
      <w:pPr>
        <w:tabs>
          <w:tab w:val="num" w:pos="360"/>
        </w:tabs>
        <w:ind w:left="360" w:hanging="360"/>
      </w:pPr>
    </w:lvl>
  </w:abstractNum>
  <w:abstractNum w:abstractNumId="3" w15:restartNumberingAfterBreak="0">
    <w:nsid w:val="FFFFFF89"/>
    <w:multiLevelType w:val="singleLevel"/>
    <w:tmpl w:val="69B0249C"/>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10250DF4"/>
    <w:multiLevelType w:val="hybridMultilevel"/>
    <w:tmpl w:val="F118ECEE"/>
    <w:lvl w:ilvl="0" w:tplc="FBA2FF5E">
      <w:start w:val="1"/>
      <w:numFmt w:val="bullet"/>
      <w:lvlText w:val=""/>
      <w:lvlJc w:val="left"/>
      <w:pPr>
        <w:ind w:left="720" w:hanging="360"/>
      </w:pPr>
      <w:rPr>
        <w:rFonts w:ascii="Symbol" w:hAnsi="Symbol"/>
      </w:rPr>
    </w:lvl>
    <w:lvl w:ilvl="1" w:tplc="7D2461B6">
      <w:start w:val="1"/>
      <w:numFmt w:val="bullet"/>
      <w:lvlText w:val=""/>
      <w:lvlJc w:val="left"/>
      <w:pPr>
        <w:ind w:left="720" w:hanging="360"/>
      </w:pPr>
      <w:rPr>
        <w:rFonts w:ascii="Symbol" w:hAnsi="Symbol"/>
      </w:rPr>
    </w:lvl>
    <w:lvl w:ilvl="2" w:tplc="F162BE24">
      <w:start w:val="1"/>
      <w:numFmt w:val="bullet"/>
      <w:lvlText w:val=""/>
      <w:lvlJc w:val="left"/>
      <w:pPr>
        <w:ind w:left="720" w:hanging="360"/>
      </w:pPr>
      <w:rPr>
        <w:rFonts w:ascii="Symbol" w:hAnsi="Symbol"/>
      </w:rPr>
    </w:lvl>
    <w:lvl w:ilvl="3" w:tplc="1CBA7178">
      <w:start w:val="1"/>
      <w:numFmt w:val="bullet"/>
      <w:lvlText w:val=""/>
      <w:lvlJc w:val="left"/>
      <w:pPr>
        <w:ind w:left="720" w:hanging="360"/>
      </w:pPr>
      <w:rPr>
        <w:rFonts w:ascii="Symbol" w:hAnsi="Symbol"/>
      </w:rPr>
    </w:lvl>
    <w:lvl w:ilvl="4" w:tplc="96BC362A">
      <w:start w:val="1"/>
      <w:numFmt w:val="bullet"/>
      <w:lvlText w:val=""/>
      <w:lvlJc w:val="left"/>
      <w:pPr>
        <w:ind w:left="720" w:hanging="360"/>
      </w:pPr>
      <w:rPr>
        <w:rFonts w:ascii="Symbol" w:hAnsi="Symbol"/>
      </w:rPr>
    </w:lvl>
    <w:lvl w:ilvl="5" w:tplc="5476CDF8">
      <w:start w:val="1"/>
      <w:numFmt w:val="bullet"/>
      <w:lvlText w:val=""/>
      <w:lvlJc w:val="left"/>
      <w:pPr>
        <w:ind w:left="720" w:hanging="360"/>
      </w:pPr>
      <w:rPr>
        <w:rFonts w:ascii="Symbol" w:hAnsi="Symbol"/>
      </w:rPr>
    </w:lvl>
    <w:lvl w:ilvl="6" w:tplc="5F7EC502">
      <w:start w:val="1"/>
      <w:numFmt w:val="bullet"/>
      <w:lvlText w:val=""/>
      <w:lvlJc w:val="left"/>
      <w:pPr>
        <w:ind w:left="720" w:hanging="360"/>
      </w:pPr>
      <w:rPr>
        <w:rFonts w:ascii="Symbol" w:hAnsi="Symbol"/>
      </w:rPr>
    </w:lvl>
    <w:lvl w:ilvl="7" w:tplc="8B28012C">
      <w:start w:val="1"/>
      <w:numFmt w:val="bullet"/>
      <w:lvlText w:val=""/>
      <w:lvlJc w:val="left"/>
      <w:pPr>
        <w:ind w:left="720" w:hanging="360"/>
      </w:pPr>
      <w:rPr>
        <w:rFonts w:ascii="Symbol" w:hAnsi="Symbol"/>
      </w:rPr>
    </w:lvl>
    <w:lvl w:ilvl="8" w:tplc="52AE2DAC">
      <w:start w:val="1"/>
      <w:numFmt w:val="bullet"/>
      <w:lvlText w:val=""/>
      <w:lvlJc w:val="left"/>
      <w:pPr>
        <w:ind w:left="720" w:hanging="360"/>
      </w:pPr>
      <w:rPr>
        <w:rFonts w:ascii="Symbol" w:hAnsi="Symbol"/>
      </w:rPr>
    </w:lvl>
  </w:abstractNum>
  <w:abstractNum w:abstractNumId="5" w15:restartNumberingAfterBreak="0">
    <w:nsid w:val="113961F7"/>
    <w:multiLevelType w:val="hybridMultilevel"/>
    <w:tmpl w:val="2D521A38"/>
    <w:lvl w:ilvl="0" w:tplc="21D070A4">
      <w:start w:val="1"/>
      <w:numFmt w:val="bullet"/>
      <w:lvlText w:val=""/>
      <w:lvlJc w:val="left"/>
      <w:pPr>
        <w:ind w:left="720" w:hanging="360"/>
      </w:pPr>
      <w:rPr>
        <w:rFonts w:ascii="Symbol" w:hAnsi="Symbol"/>
      </w:rPr>
    </w:lvl>
    <w:lvl w:ilvl="1" w:tplc="A892525E">
      <w:start w:val="1"/>
      <w:numFmt w:val="bullet"/>
      <w:lvlText w:val=""/>
      <w:lvlJc w:val="left"/>
      <w:pPr>
        <w:ind w:left="720" w:hanging="360"/>
      </w:pPr>
      <w:rPr>
        <w:rFonts w:ascii="Symbol" w:hAnsi="Symbol"/>
      </w:rPr>
    </w:lvl>
    <w:lvl w:ilvl="2" w:tplc="5296DCBA">
      <w:start w:val="1"/>
      <w:numFmt w:val="bullet"/>
      <w:lvlText w:val=""/>
      <w:lvlJc w:val="left"/>
      <w:pPr>
        <w:ind w:left="720" w:hanging="360"/>
      </w:pPr>
      <w:rPr>
        <w:rFonts w:ascii="Symbol" w:hAnsi="Symbol"/>
      </w:rPr>
    </w:lvl>
    <w:lvl w:ilvl="3" w:tplc="51B86C68">
      <w:start w:val="1"/>
      <w:numFmt w:val="bullet"/>
      <w:lvlText w:val=""/>
      <w:lvlJc w:val="left"/>
      <w:pPr>
        <w:ind w:left="720" w:hanging="360"/>
      </w:pPr>
      <w:rPr>
        <w:rFonts w:ascii="Symbol" w:hAnsi="Symbol"/>
      </w:rPr>
    </w:lvl>
    <w:lvl w:ilvl="4" w:tplc="5B809F36">
      <w:start w:val="1"/>
      <w:numFmt w:val="bullet"/>
      <w:lvlText w:val=""/>
      <w:lvlJc w:val="left"/>
      <w:pPr>
        <w:ind w:left="720" w:hanging="360"/>
      </w:pPr>
      <w:rPr>
        <w:rFonts w:ascii="Symbol" w:hAnsi="Symbol"/>
      </w:rPr>
    </w:lvl>
    <w:lvl w:ilvl="5" w:tplc="44CEEA52">
      <w:start w:val="1"/>
      <w:numFmt w:val="bullet"/>
      <w:lvlText w:val=""/>
      <w:lvlJc w:val="left"/>
      <w:pPr>
        <w:ind w:left="720" w:hanging="360"/>
      </w:pPr>
      <w:rPr>
        <w:rFonts w:ascii="Symbol" w:hAnsi="Symbol"/>
      </w:rPr>
    </w:lvl>
    <w:lvl w:ilvl="6" w:tplc="0A246CBA">
      <w:start w:val="1"/>
      <w:numFmt w:val="bullet"/>
      <w:lvlText w:val=""/>
      <w:lvlJc w:val="left"/>
      <w:pPr>
        <w:ind w:left="720" w:hanging="360"/>
      </w:pPr>
      <w:rPr>
        <w:rFonts w:ascii="Symbol" w:hAnsi="Symbol"/>
      </w:rPr>
    </w:lvl>
    <w:lvl w:ilvl="7" w:tplc="A2FAF080">
      <w:start w:val="1"/>
      <w:numFmt w:val="bullet"/>
      <w:lvlText w:val=""/>
      <w:lvlJc w:val="left"/>
      <w:pPr>
        <w:ind w:left="720" w:hanging="360"/>
      </w:pPr>
      <w:rPr>
        <w:rFonts w:ascii="Symbol" w:hAnsi="Symbol"/>
      </w:rPr>
    </w:lvl>
    <w:lvl w:ilvl="8" w:tplc="02445DCE">
      <w:start w:val="1"/>
      <w:numFmt w:val="bullet"/>
      <w:lvlText w:val=""/>
      <w:lvlJc w:val="left"/>
      <w:pPr>
        <w:ind w:left="720" w:hanging="360"/>
      </w:pPr>
      <w:rPr>
        <w:rFonts w:ascii="Symbol" w:hAnsi="Symbol"/>
      </w:rPr>
    </w:lvl>
  </w:abstractNum>
  <w:abstractNum w:abstractNumId="6" w15:restartNumberingAfterBreak="0">
    <w:nsid w:val="1C71595F"/>
    <w:multiLevelType w:val="multilevel"/>
    <w:tmpl w:val="A218250C"/>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21236C96"/>
    <w:multiLevelType w:val="hybridMultilevel"/>
    <w:tmpl w:val="06B48A86"/>
    <w:lvl w:ilvl="0" w:tplc="C798A310">
      <w:start w:val="1"/>
      <w:numFmt w:val="bullet"/>
      <w:lvlText w:val=""/>
      <w:lvlJc w:val="left"/>
      <w:pPr>
        <w:ind w:left="720" w:hanging="360"/>
      </w:pPr>
      <w:rPr>
        <w:rFonts w:ascii="Symbol" w:hAnsi="Symbol"/>
      </w:rPr>
    </w:lvl>
    <w:lvl w:ilvl="1" w:tplc="44387EA6">
      <w:start w:val="1"/>
      <w:numFmt w:val="bullet"/>
      <w:lvlText w:val=""/>
      <w:lvlJc w:val="left"/>
      <w:pPr>
        <w:ind w:left="720" w:hanging="360"/>
      </w:pPr>
      <w:rPr>
        <w:rFonts w:ascii="Symbol" w:hAnsi="Symbol"/>
      </w:rPr>
    </w:lvl>
    <w:lvl w:ilvl="2" w:tplc="2C72A15C">
      <w:start w:val="1"/>
      <w:numFmt w:val="bullet"/>
      <w:lvlText w:val=""/>
      <w:lvlJc w:val="left"/>
      <w:pPr>
        <w:ind w:left="720" w:hanging="360"/>
      </w:pPr>
      <w:rPr>
        <w:rFonts w:ascii="Symbol" w:hAnsi="Symbol"/>
      </w:rPr>
    </w:lvl>
    <w:lvl w:ilvl="3" w:tplc="D45678BC">
      <w:start w:val="1"/>
      <w:numFmt w:val="bullet"/>
      <w:lvlText w:val=""/>
      <w:lvlJc w:val="left"/>
      <w:pPr>
        <w:ind w:left="720" w:hanging="360"/>
      </w:pPr>
      <w:rPr>
        <w:rFonts w:ascii="Symbol" w:hAnsi="Symbol"/>
      </w:rPr>
    </w:lvl>
    <w:lvl w:ilvl="4" w:tplc="20581E50">
      <w:start w:val="1"/>
      <w:numFmt w:val="bullet"/>
      <w:lvlText w:val=""/>
      <w:lvlJc w:val="left"/>
      <w:pPr>
        <w:ind w:left="720" w:hanging="360"/>
      </w:pPr>
      <w:rPr>
        <w:rFonts w:ascii="Symbol" w:hAnsi="Symbol"/>
      </w:rPr>
    </w:lvl>
    <w:lvl w:ilvl="5" w:tplc="5540D486">
      <w:start w:val="1"/>
      <w:numFmt w:val="bullet"/>
      <w:lvlText w:val=""/>
      <w:lvlJc w:val="left"/>
      <w:pPr>
        <w:ind w:left="720" w:hanging="360"/>
      </w:pPr>
      <w:rPr>
        <w:rFonts w:ascii="Symbol" w:hAnsi="Symbol"/>
      </w:rPr>
    </w:lvl>
    <w:lvl w:ilvl="6" w:tplc="D4F66E40">
      <w:start w:val="1"/>
      <w:numFmt w:val="bullet"/>
      <w:lvlText w:val=""/>
      <w:lvlJc w:val="left"/>
      <w:pPr>
        <w:ind w:left="720" w:hanging="360"/>
      </w:pPr>
      <w:rPr>
        <w:rFonts w:ascii="Symbol" w:hAnsi="Symbol"/>
      </w:rPr>
    </w:lvl>
    <w:lvl w:ilvl="7" w:tplc="152235D0">
      <w:start w:val="1"/>
      <w:numFmt w:val="bullet"/>
      <w:lvlText w:val=""/>
      <w:lvlJc w:val="left"/>
      <w:pPr>
        <w:ind w:left="720" w:hanging="360"/>
      </w:pPr>
      <w:rPr>
        <w:rFonts w:ascii="Symbol" w:hAnsi="Symbol"/>
      </w:rPr>
    </w:lvl>
    <w:lvl w:ilvl="8" w:tplc="C41E261A">
      <w:start w:val="1"/>
      <w:numFmt w:val="bullet"/>
      <w:lvlText w:val=""/>
      <w:lvlJc w:val="left"/>
      <w:pPr>
        <w:ind w:left="720" w:hanging="360"/>
      </w:pPr>
      <w:rPr>
        <w:rFonts w:ascii="Symbol" w:hAnsi="Symbol"/>
      </w:rPr>
    </w:lvl>
  </w:abstractNum>
  <w:abstractNum w:abstractNumId="8" w15:restartNumberingAfterBreak="0">
    <w:nsid w:val="25EA4459"/>
    <w:multiLevelType w:val="hybridMultilevel"/>
    <w:tmpl w:val="AD04F628"/>
    <w:lvl w:ilvl="0" w:tplc="1DB06F74">
      <w:start w:val="1"/>
      <w:numFmt w:val="bullet"/>
      <w:lvlText w:val=""/>
      <w:lvlJc w:val="left"/>
      <w:pPr>
        <w:ind w:left="1080" w:hanging="360"/>
      </w:pPr>
      <w:rPr>
        <w:rFonts w:ascii="Symbol" w:hAnsi="Symbol"/>
      </w:rPr>
    </w:lvl>
    <w:lvl w:ilvl="1" w:tplc="29A64B20">
      <w:start w:val="1"/>
      <w:numFmt w:val="bullet"/>
      <w:lvlText w:val=""/>
      <w:lvlJc w:val="left"/>
      <w:pPr>
        <w:ind w:left="1080" w:hanging="360"/>
      </w:pPr>
      <w:rPr>
        <w:rFonts w:ascii="Symbol" w:hAnsi="Symbol"/>
      </w:rPr>
    </w:lvl>
    <w:lvl w:ilvl="2" w:tplc="75F6C330">
      <w:start w:val="1"/>
      <w:numFmt w:val="bullet"/>
      <w:lvlText w:val=""/>
      <w:lvlJc w:val="left"/>
      <w:pPr>
        <w:ind w:left="1080" w:hanging="360"/>
      </w:pPr>
      <w:rPr>
        <w:rFonts w:ascii="Symbol" w:hAnsi="Symbol"/>
      </w:rPr>
    </w:lvl>
    <w:lvl w:ilvl="3" w:tplc="B1F82530">
      <w:start w:val="1"/>
      <w:numFmt w:val="bullet"/>
      <w:lvlText w:val=""/>
      <w:lvlJc w:val="left"/>
      <w:pPr>
        <w:ind w:left="1080" w:hanging="360"/>
      </w:pPr>
      <w:rPr>
        <w:rFonts w:ascii="Symbol" w:hAnsi="Symbol"/>
      </w:rPr>
    </w:lvl>
    <w:lvl w:ilvl="4" w:tplc="220434E6">
      <w:start w:val="1"/>
      <w:numFmt w:val="bullet"/>
      <w:lvlText w:val=""/>
      <w:lvlJc w:val="left"/>
      <w:pPr>
        <w:ind w:left="1080" w:hanging="360"/>
      </w:pPr>
      <w:rPr>
        <w:rFonts w:ascii="Symbol" w:hAnsi="Symbol"/>
      </w:rPr>
    </w:lvl>
    <w:lvl w:ilvl="5" w:tplc="CAEEC360">
      <w:start w:val="1"/>
      <w:numFmt w:val="bullet"/>
      <w:lvlText w:val=""/>
      <w:lvlJc w:val="left"/>
      <w:pPr>
        <w:ind w:left="1080" w:hanging="360"/>
      </w:pPr>
      <w:rPr>
        <w:rFonts w:ascii="Symbol" w:hAnsi="Symbol"/>
      </w:rPr>
    </w:lvl>
    <w:lvl w:ilvl="6" w:tplc="E84C2A3C">
      <w:start w:val="1"/>
      <w:numFmt w:val="bullet"/>
      <w:lvlText w:val=""/>
      <w:lvlJc w:val="left"/>
      <w:pPr>
        <w:ind w:left="1080" w:hanging="360"/>
      </w:pPr>
      <w:rPr>
        <w:rFonts w:ascii="Symbol" w:hAnsi="Symbol"/>
      </w:rPr>
    </w:lvl>
    <w:lvl w:ilvl="7" w:tplc="B3762A64">
      <w:start w:val="1"/>
      <w:numFmt w:val="bullet"/>
      <w:lvlText w:val=""/>
      <w:lvlJc w:val="left"/>
      <w:pPr>
        <w:ind w:left="1080" w:hanging="360"/>
      </w:pPr>
      <w:rPr>
        <w:rFonts w:ascii="Symbol" w:hAnsi="Symbol"/>
      </w:rPr>
    </w:lvl>
    <w:lvl w:ilvl="8" w:tplc="B6D242AA">
      <w:start w:val="1"/>
      <w:numFmt w:val="bullet"/>
      <w:lvlText w:val=""/>
      <w:lvlJc w:val="left"/>
      <w:pPr>
        <w:ind w:left="1080" w:hanging="360"/>
      </w:pPr>
      <w:rPr>
        <w:rFonts w:ascii="Symbol" w:hAnsi="Symbol"/>
      </w:rPr>
    </w:lvl>
  </w:abstractNum>
  <w:abstractNum w:abstractNumId="9" w15:restartNumberingAfterBreak="0">
    <w:nsid w:val="28D51B17"/>
    <w:multiLevelType w:val="hybridMultilevel"/>
    <w:tmpl w:val="C9B00702"/>
    <w:lvl w:ilvl="0" w:tplc="23A0202A">
      <w:start w:val="1"/>
      <w:numFmt w:val="bullet"/>
      <w:lvlText w:val=""/>
      <w:lvlJc w:val="left"/>
      <w:pPr>
        <w:ind w:left="720" w:hanging="360"/>
      </w:pPr>
      <w:rPr>
        <w:rFonts w:ascii="Symbol" w:hAnsi="Symbol"/>
      </w:rPr>
    </w:lvl>
    <w:lvl w:ilvl="1" w:tplc="5F1E74F6">
      <w:start w:val="1"/>
      <w:numFmt w:val="bullet"/>
      <w:lvlText w:val=""/>
      <w:lvlJc w:val="left"/>
      <w:pPr>
        <w:ind w:left="720" w:hanging="360"/>
      </w:pPr>
      <w:rPr>
        <w:rFonts w:ascii="Symbol" w:hAnsi="Symbol"/>
      </w:rPr>
    </w:lvl>
    <w:lvl w:ilvl="2" w:tplc="8410F56E">
      <w:start w:val="1"/>
      <w:numFmt w:val="bullet"/>
      <w:lvlText w:val=""/>
      <w:lvlJc w:val="left"/>
      <w:pPr>
        <w:ind w:left="720" w:hanging="360"/>
      </w:pPr>
      <w:rPr>
        <w:rFonts w:ascii="Symbol" w:hAnsi="Symbol"/>
      </w:rPr>
    </w:lvl>
    <w:lvl w:ilvl="3" w:tplc="0CE860A2">
      <w:start w:val="1"/>
      <w:numFmt w:val="bullet"/>
      <w:lvlText w:val=""/>
      <w:lvlJc w:val="left"/>
      <w:pPr>
        <w:ind w:left="720" w:hanging="360"/>
      </w:pPr>
      <w:rPr>
        <w:rFonts w:ascii="Symbol" w:hAnsi="Symbol"/>
      </w:rPr>
    </w:lvl>
    <w:lvl w:ilvl="4" w:tplc="919C775C">
      <w:start w:val="1"/>
      <w:numFmt w:val="bullet"/>
      <w:lvlText w:val=""/>
      <w:lvlJc w:val="left"/>
      <w:pPr>
        <w:ind w:left="720" w:hanging="360"/>
      </w:pPr>
      <w:rPr>
        <w:rFonts w:ascii="Symbol" w:hAnsi="Symbol"/>
      </w:rPr>
    </w:lvl>
    <w:lvl w:ilvl="5" w:tplc="6A001BA8">
      <w:start w:val="1"/>
      <w:numFmt w:val="bullet"/>
      <w:lvlText w:val=""/>
      <w:lvlJc w:val="left"/>
      <w:pPr>
        <w:ind w:left="720" w:hanging="360"/>
      </w:pPr>
      <w:rPr>
        <w:rFonts w:ascii="Symbol" w:hAnsi="Symbol"/>
      </w:rPr>
    </w:lvl>
    <w:lvl w:ilvl="6" w:tplc="6210569E">
      <w:start w:val="1"/>
      <w:numFmt w:val="bullet"/>
      <w:lvlText w:val=""/>
      <w:lvlJc w:val="left"/>
      <w:pPr>
        <w:ind w:left="720" w:hanging="360"/>
      </w:pPr>
      <w:rPr>
        <w:rFonts w:ascii="Symbol" w:hAnsi="Symbol"/>
      </w:rPr>
    </w:lvl>
    <w:lvl w:ilvl="7" w:tplc="5CA24A16">
      <w:start w:val="1"/>
      <w:numFmt w:val="bullet"/>
      <w:lvlText w:val=""/>
      <w:lvlJc w:val="left"/>
      <w:pPr>
        <w:ind w:left="720" w:hanging="360"/>
      </w:pPr>
      <w:rPr>
        <w:rFonts w:ascii="Symbol" w:hAnsi="Symbol"/>
      </w:rPr>
    </w:lvl>
    <w:lvl w:ilvl="8" w:tplc="B05C56E4">
      <w:start w:val="1"/>
      <w:numFmt w:val="bullet"/>
      <w:lvlText w:val=""/>
      <w:lvlJc w:val="left"/>
      <w:pPr>
        <w:ind w:left="720" w:hanging="360"/>
      </w:pPr>
      <w:rPr>
        <w:rFonts w:ascii="Symbol" w:hAnsi="Symbol"/>
      </w:rPr>
    </w:lvl>
  </w:abstractNum>
  <w:abstractNum w:abstractNumId="10" w15:restartNumberingAfterBreak="0">
    <w:nsid w:val="2BA10529"/>
    <w:multiLevelType w:val="hybridMultilevel"/>
    <w:tmpl w:val="5F44250C"/>
    <w:lvl w:ilvl="0" w:tplc="B5809AF4">
      <w:start w:val="1"/>
      <w:numFmt w:val="bullet"/>
      <w:lvlText w:val=""/>
      <w:lvlJc w:val="left"/>
      <w:pPr>
        <w:ind w:left="1080" w:hanging="360"/>
      </w:pPr>
      <w:rPr>
        <w:rFonts w:ascii="Symbol" w:hAnsi="Symbol"/>
      </w:rPr>
    </w:lvl>
    <w:lvl w:ilvl="1" w:tplc="FC98EBF4">
      <w:start w:val="1"/>
      <w:numFmt w:val="bullet"/>
      <w:lvlText w:val=""/>
      <w:lvlJc w:val="left"/>
      <w:pPr>
        <w:ind w:left="1080" w:hanging="360"/>
      </w:pPr>
      <w:rPr>
        <w:rFonts w:ascii="Symbol" w:hAnsi="Symbol"/>
      </w:rPr>
    </w:lvl>
    <w:lvl w:ilvl="2" w:tplc="A260D264">
      <w:start w:val="1"/>
      <w:numFmt w:val="bullet"/>
      <w:lvlText w:val=""/>
      <w:lvlJc w:val="left"/>
      <w:pPr>
        <w:ind w:left="1080" w:hanging="360"/>
      </w:pPr>
      <w:rPr>
        <w:rFonts w:ascii="Symbol" w:hAnsi="Symbol"/>
      </w:rPr>
    </w:lvl>
    <w:lvl w:ilvl="3" w:tplc="FC087478">
      <w:start w:val="1"/>
      <w:numFmt w:val="bullet"/>
      <w:lvlText w:val=""/>
      <w:lvlJc w:val="left"/>
      <w:pPr>
        <w:ind w:left="1080" w:hanging="360"/>
      </w:pPr>
      <w:rPr>
        <w:rFonts w:ascii="Symbol" w:hAnsi="Symbol"/>
      </w:rPr>
    </w:lvl>
    <w:lvl w:ilvl="4" w:tplc="B0E84644">
      <w:start w:val="1"/>
      <w:numFmt w:val="bullet"/>
      <w:lvlText w:val=""/>
      <w:lvlJc w:val="left"/>
      <w:pPr>
        <w:ind w:left="1080" w:hanging="360"/>
      </w:pPr>
      <w:rPr>
        <w:rFonts w:ascii="Symbol" w:hAnsi="Symbol"/>
      </w:rPr>
    </w:lvl>
    <w:lvl w:ilvl="5" w:tplc="EBDCDCAC">
      <w:start w:val="1"/>
      <w:numFmt w:val="bullet"/>
      <w:lvlText w:val=""/>
      <w:lvlJc w:val="left"/>
      <w:pPr>
        <w:ind w:left="1080" w:hanging="360"/>
      </w:pPr>
      <w:rPr>
        <w:rFonts w:ascii="Symbol" w:hAnsi="Symbol"/>
      </w:rPr>
    </w:lvl>
    <w:lvl w:ilvl="6" w:tplc="2E501AD8">
      <w:start w:val="1"/>
      <w:numFmt w:val="bullet"/>
      <w:lvlText w:val=""/>
      <w:lvlJc w:val="left"/>
      <w:pPr>
        <w:ind w:left="1080" w:hanging="360"/>
      </w:pPr>
      <w:rPr>
        <w:rFonts w:ascii="Symbol" w:hAnsi="Symbol"/>
      </w:rPr>
    </w:lvl>
    <w:lvl w:ilvl="7" w:tplc="52503AE6">
      <w:start w:val="1"/>
      <w:numFmt w:val="bullet"/>
      <w:lvlText w:val=""/>
      <w:lvlJc w:val="left"/>
      <w:pPr>
        <w:ind w:left="1080" w:hanging="360"/>
      </w:pPr>
      <w:rPr>
        <w:rFonts w:ascii="Symbol" w:hAnsi="Symbol"/>
      </w:rPr>
    </w:lvl>
    <w:lvl w:ilvl="8" w:tplc="FEE67054">
      <w:start w:val="1"/>
      <w:numFmt w:val="bullet"/>
      <w:lvlText w:val=""/>
      <w:lvlJc w:val="left"/>
      <w:pPr>
        <w:ind w:left="1080" w:hanging="360"/>
      </w:pPr>
      <w:rPr>
        <w:rFonts w:ascii="Symbol" w:hAnsi="Symbol"/>
      </w:rPr>
    </w:lvl>
  </w:abstractNum>
  <w:abstractNum w:abstractNumId="11" w15:restartNumberingAfterBreak="0">
    <w:nsid w:val="2C183F24"/>
    <w:multiLevelType w:val="multilevel"/>
    <w:tmpl w:val="2480C894"/>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2C19033B"/>
    <w:multiLevelType w:val="hybridMultilevel"/>
    <w:tmpl w:val="414A18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C947884"/>
    <w:multiLevelType w:val="hybridMultilevel"/>
    <w:tmpl w:val="847E4D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6BE6406"/>
    <w:multiLevelType w:val="hybridMultilevel"/>
    <w:tmpl w:val="0F3853F4"/>
    <w:lvl w:ilvl="0" w:tplc="301C0926">
      <w:start w:val="1"/>
      <w:numFmt w:val="bullet"/>
      <w:lvlText w:val=""/>
      <w:lvlJc w:val="left"/>
      <w:pPr>
        <w:ind w:left="720" w:hanging="360"/>
      </w:pPr>
      <w:rPr>
        <w:rFonts w:ascii="Symbol" w:hAnsi="Symbol"/>
      </w:rPr>
    </w:lvl>
    <w:lvl w:ilvl="1" w:tplc="747E6620">
      <w:start w:val="1"/>
      <w:numFmt w:val="bullet"/>
      <w:lvlText w:val=""/>
      <w:lvlJc w:val="left"/>
      <w:pPr>
        <w:ind w:left="720" w:hanging="360"/>
      </w:pPr>
      <w:rPr>
        <w:rFonts w:ascii="Symbol" w:hAnsi="Symbol"/>
      </w:rPr>
    </w:lvl>
    <w:lvl w:ilvl="2" w:tplc="52423548">
      <w:start w:val="1"/>
      <w:numFmt w:val="bullet"/>
      <w:lvlText w:val=""/>
      <w:lvlJc w:val="left"/>
      <w:pPr>
        <w:ind w:left="720" w:hanging="360"/>
      </w:pPr>
      <w:rPr>
        <w:rFonts w:ascii="Symbol" w:hAnsi="Symbol"/>
      </w:rPr>
    </w:lvl>
    <w:lvl w:ilvl="3" w:tplc="648CBA8E">
      <w:start w:val="1"/>
      <w:numFmt w:val="bullet"/>
      <w:lvlText w:val=""/>
      <w:lvlJc w:val="left"/>
      <w:pPr>
        <w:ind w:left="720" w:hanging="360"/>
      </w:pPr>
      <w:rPr>
        <w:rFonts w:ascii="Symbol" w:hAnsi="Symbol"/>
      </w:rPr>
    </w:lvl>
    <w:lvl w:ilvl="4" w:tplc="630662B2">
      <w:start w:val="1"/>
      <w:numFmt w:val="bullet"/>
      <w:lvlText w:val=""/>
      <w:lvlJc w:val="left"/>
      <w:pPr>
        <w:ind w:left="720" w:hanging="360"/>
      </w:pPr>
      <w:rPr>
        <w:rFonts w:ascii="Symbol" w:hAnsi="Symbol"/>
      </w:rPr>
    </w:lvl>
    <w:lvl w:ilvl="5" w:tplc="E6F4E32C">
      <w:start w:val="1"/>
      <w:numFmt w:val="bullet"/>
      <w:lvlText w:val=""/>
      <w:lvlJc w:val="left"/>
      <w:pPr>
        <w:ind w:left="720" w:hanging="360"/>
      </w:pPr>
      <w:rPr>
        <w:rFonts w:ascii="Symbol" w:hAnsi="Symbol"/>
      </w:rPr>
    </w:lvl>
    <w:lvl w:ilvl="6" w:tplc="9FA4DF94">
      <w:start w:val="1"/>
      <w:numFmt w:val="bullet"/>
      <w:lvlText w:val=""/>
      <w:lvlJc w:val="left"/>
      <w:pPr>
        <w:ind w:left="720" w:hanging="360"/>
      </w:pPr>
      <w:rPr>
        <w:rFonts w:ascii="Symbol" w:hAnsi="Symbol"/>
      </w:rPr>
    </w:lvl>
    <w:lvl w:ilvl="7" w:tplc="EC146A90">
      <w:start w:val="1"/>
      <w:numFmt w:val="bullet"/>
      <w:lvlText w:val=""/>
      <w:lvlJc w:val="left"/>
      <w:pPr>
        <w:ind w:left="720" w:hanging="360"/>
      </w:pPr>
      <w:rPr>
        <w:rFonts w:ascii="Symbol" w:hAnsi="Symbol"/>
      </w:rPr>
    </w:lvl>
    <w:lvl w:ilvl="8" w:tplc="9E2EECDA">
      <w:start w:val="1"/>
      <w:numFmt w:val="bullet"/>
      <w:lvlText w:val=""/>
      <w:lvlJc w:val="left"/>
      <w:pPr>
        <w:ind w:left="720" w:hanging="360"/>
      </w:pPr>
      <w:rPr>
        <w:rFonts w:ascii="Symbol" w:hAnsi="Symbol"/>
      </w:rPr>
    </w:lvl>
  </w:abstractNum>
  <w:abstractNum w:abstractNumId="15" w15:restartNumberingAfterBreak="0">
    <w:nsid w:val="3AF46848"/>
    <w:multiLevelType w:val="hybridMultilevel"/>
    <w:tmpl w:val="D8A27AF0"/>
    <w:lvl w:ilvl="0" w:tplc="A8FA09BE">
      <w:start w:val="1"/>
      <w:numFmt w:val="bullet"/>
      <w:lvlText w:val=""/>
      <w:lvlJc w:val="left"/>
      <w:pPr>
        <w:ind w:left="720" w:hanging="360"/>
      </w:pPr>
      <w:rPr>
        <w:rFonts w:ascii="Symbol" w:hAnsi="Symbol"/>
      </w:rPr>
    </w:lvl>
    <w:lvl w:ilvl="1" w:tplc="1DD6174C">
      <w:start w:val="1"/>
      <w:numFmt w:val="bullet"/>
      <w:lvlText w:val=""/>
      <w:lvlJc w:val="left"/>
      <w:pPr>
        <w:ind w:left="720" w:hanging="360"/>
      </w:pPr>
      <w:rPr>
        <w:rFonts w:ascii="Symbol" w:hAnsi="Symbol"/>
      </w:rPr>
    </w:lvl>
    <w:lvl w:ilvl="2" w:tplc="16622CF0">
      <w:start w:val="1"/>
      <w:numFmt w:val="bullet"/>
      <w:lvlText w:val=""/>
      <w:lvlJc w:val="left"/>
      <w:pPr>
        <w:ind w:left="720" w:hanging="360"/>
      </w:pPr>
      <w:rPr>
        <w:rFonts w:ascii="Symbol" w:hAnsi="Symbol"/>
      </w:rPr>
    </w:lvl>
    <w:lvl w:ilvl="3" w:tplc="36C21CA4">
      <w:start w:val="1"/>
      <w:numFmt w:val="bullet"/>
      <w:lvlText w:val=""/>
      <w:lvlJc w:val="left"/>
      <w:pPr>
        <w:ind w:left="720" w:hanging="360"/>
      </w:pPr>
      <w:rPr>
        <w:rFonts w:ascii="Symbol" w:hAnsi="Symbol"/>
      </w:rPr>
    </w:lvl>
    <w:lvl w:ilvl="4" w:tplc="31923114">
      <w:start w:val="1"/>
      <w:numFmt w:val="bullet"/>
      <w:lvlText w:val=""/>
      <w:lvlJc w:val="left"/>
      <w:pPr>
        <w:ind w:left="720" w:hanging="360"/>
      </w:pPr>
      <w:rPr>
        <w:rFonts w:ascii="Symbol" w:hAnsi="Symbol"/>
      </w:rPr>
    </w:lvl>
    <w:lvl w:ilvl="5" w:tplc="5ABE7FA6">
      <w:start w:val="1"/>
      <w:numFmt w:val="bullet"/>
      <w:lvlText w:val=""/>
      <w:lvlJc w:val="left"/>
      <w:pPr>
        <w:ind w:left="720" w:hanging="360"/>
      </w:pPr>
      <w:rPr>
        <w:rFonts w:ascii="Symbol" w:hAnsi="Symbol"/>
      </w:rPr>
    </w:lvl>
    <w:lvl w:ilvl="6" w:tplc="839A0F76">
      <w:start w:val="1"/>
      <w:numFmt w:val="bullet"/>
      <w:lvlText w:val=""/>
      <w:lvlJc w:val="left"/>
      <w:pPr>
        <w:ind w:left="720" w:hanging="360"/>
      </w:pPr>
      <w:rPr>
        <w:rFonts w:ascii="Symbol" w:hAnsi="Symbol"/>
      </w:rPr>
    </w:lvl>
    <w:lvl w:ilvl="7" w:tplc="A7D669FA">
      <w:start w:val="1"/>
      <w:numFmt w:val="bullet"/>
      <w:lvlText w:val=""/>
      <w:lvlJc w:val="left"/>
      <w:pPr>
        <w:ind w:left="720" w:hanging="360"/>
      </w:pPr>
      <w:rPr>
        <w:rFonts w:ascii="Symbol" w:hAnsi="Symbol"/>
      </w:rPr>
    </w:lvl>
    <w:lvl w:ilvl="8" w:tplc="24FC40CC">
      <w:start w:val="1"/>
      <w:numFmt w:val="bullet"/>
      <w:lvlText w:val=""/>
      <w:lvlJc w:val="left"/>
      <w:pPr>
        <w:ind w:left="720" w:hanging="360"/>
      </w:pPr>
      <w:rPr>
        <w:rFonts w:ascii="Symbol" w:hAnsi="Symbol"/>
      </w:rPr>
    </w:lvl>
  </w:abstractNum>
  <w:abstractNum w:abstractNumId="16" w15:restartNumberingAfterBreak="0">
    <w:nsid w:val="3C8166F8"/>
    <w:multiLevelType w:val="hybridMultilevel"/>
    <w:tmpl w:val="04AEE1DE"/>
    <w:lvl w:ilvl="0" w:tplc="6CBCE706">
      <w:numFmt w:val="decimal"/>
      <w:lvlText w:val="%1."/>
      <w:lvlJc w:val="left"/>
      <w:pPr>
        <w:tabs>
          <w:tab w:val="num" w:pos="652"/>
        </w:tabs>
        <w:ind w:left="652" w:hanging="368"/>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89621104">
      <w:start w:val="1"/>
      <w:numFmt w:val="decimal"/>
      <w:suff w:val="nothing"/>
      <w:lvlText w:val=""/>
      <w:lvlJc w:val="left"/>
      <w:pPr>
        <w:ind w:left="284" w:firstLine="0"/>
      </w:pPr>
    </w:lvl>
    <w:lvl w:ilvl="2" w:tplc="1E12DFD6">
      <w:start w:val="1"/>
      <w:numFmt w:val="decimal"/>
      <w:suff w:val="nothing"/>
      <w:lvlText w:val=""/>
      <w:lvlJc w:val="left"/>
      <w:pPr>
        <w:ind w:left="284" w:firstLine="0"/>
      </w:pPr>
    </w:lvl>
    <w:lvl w:ilvl="3" w:tplc="B0F40EFA">
      <w:start w:val="1"/>
      <w:numFmt w:val="decimal"/>
      <w:suff w:val="nothing"/>
      <w:lvlText w:val=""/>
      <w:lvlJc w:val="left"/>
      <w:pPr>
        <w:ind w:left="284" w:firstLine="0"/>
      </w:pPr>
    </w:lvl>
    <w:lvl w:ilvl="4" w:tplc="D5A6DB2A">
      <w:start w:val="1"/>
      <w:numFmt w:val="decimal"/>
      <w:suff w:val="nothing"/>
      <w:lvlText w:val=""/>
      <w:lvlJc w:val="left"/>
      <w:pPr>
        <w:ind w:left="284" w:firstLine="0"/>
      </w:pPr>
    </w:lvl>
    <w:lvl w:ilvl="5" w:tplc="72C6B894">
      <w:start w:val="1"/>
      <w:numFmt w:val="decimal"/>
      <w:pStyle w:val="Heading6"/>
      <w:suff w:val="nothing"/>
      <w:lvlText w:val=""/>
      <w:lvlJc w:val="left"/>
      <w:pPr>
        <w:ind w:left="284" w:firstLine="0"/>
      </w:pPr>
    </w:lvl>
    <w:lvl w:ilvl="6" w:tplc="B3682E8A">
      <w:start w:val="1"/>
      <w:numFmt w:val="decimal"/>
      <w:pStyle w:val="Heading7"/>
      <w:suff w:val="nothing"/>
      <w:lvlText w:val=""/>
      <w:lvlJc w:val="left"/>
      <w:pPr>
        <w:ind w:left="284" w:firstLine="0"/>
      </w:pPr>
    </w:lvl>
    <w:lvl w:ilvl="7" w:tplc="E4C4E0E8">
      <w:start w:val="1"/>
      <w:numFmt w:val="decimal"/>
      <w:pStyle w:val="Heading8"/>
      <w:suff w:val="nothing"/>
      <w:lvlText w:val=""/>
      <w:lvlJc w:val="left"/>
      <w:pPr>
        <w:ind w:left="284" w:firstLine="0"/>
      </w:pPr>
    </w:lvl>
    <w:lvl w:ilvl="8" w:tplc="D17058EC">
      <w:start w:val="1"/>
      <w:numFmt w:val="decimal"/>
      <w:pStyle w:val="Heading9"/>
      <w:suff w:val="nothing"/>
      <w:lvlText w:val=""/>
      <w:lvlJc w:val="left"/>
      <w:pPr>
        <w:ind w:left="284" w:firstLine="0"/>
      </w:pPr>
    </w:lvl>
  </w:abstractNum>
  <w:abstractNum w:abstractNumId="17" w15:restartNumberingAfterBreak="0">
    <w:nsid w:val="42B84BF1"/>
    <w:multiLevelType w:val="multilevel"/>
    <w:tmpl w:val="D1D8FBB0"/>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58D6635A"/>
    <w:multiLevelType w:val="hybridMultilevel"/>
    <w:tmpl w:val="872C0C86"/>
    <w:lvl w:ilvl="0" w:tplc="E38ABE6A">
      <w:start w:val="1"/>
      <w:numFmt w:val="bullet"/>
      <w:lvlText w:val=""/>
      <w:lvlJc w:val="left"/>
      <w:pPr>
        <w:ind w:left="1080" w:hanging="360"/>
      </w:pPr>
      <w:rPr>
        <w:rFonts w:ascii="Symbol" w:hAnsi="Symbol"/>
      </w:rPr>
    </w:lvl>
    <w:lvl w:ilvl="1" w:tplc="66CE812E">
      <w:start w:val="1"/>
      <w:numFmt w:val="bullet"/>
      <w:lvlText w:val=""/>
      <w:lvlJc w:val="left"/>
      <w:pPr>
        <w:ind w:left="1080" w:hanging="360"/>
      </w:pPr>
      <w:rPr>
        <w:rFonts w:ascii="Symbol" w:hAnsi="Symbol"/>
      </w:rPr>
    </w:lvl>
    <w:lvl w:ilvl="2" w:tplc="36BAD1AA">
      <w:start w:val="1"/>
      <w:numFmt w:val="bullet"/>
      <w:lvlText w:val=""/>
      <w:lvlJc w:val="left"/>
      <w:pPr>
        <w:ind w:left="1080" w:hanging="360"/>
      </w:pPr>
      <w:rPr>
        <w:rFonts w:ascii="Symbol" w:hAnsi="Symbol"/>
      </w:rPr>
    </w:lvl>
    <w:lvl w:ilvl="3" w:tplc="0FC43308">
      <w:start w:val="1"/>
      <w:numFmt w:val="bullet"/>
      <w:lvlText w:val=""/>
      <w:lvlJc w:val="left"/>
      <w:pPr>
        <w:ind w:left="1080" w:hanging="360"/>
      </w:pPr>
      <w:rPr>
        <w:rFonts w:ascii="Symbol" w:hAnsi="Symbol"/>
      </w:rPr>
    </w:lvl>
    <w:lvl w:ilvl="4" w:tplc="137E3634">
      <w:start w:val="1"/>
      <w:numFmt w:val="bullet"/>
      <w:lvlText w:val=""/>
      <w:lvlJc w:val="left"/>
      <w:pPr>
        <w:ind w:left="1080" w:hanging="360"/>
      </w:pPr>
      <w:rPr>
        <w:rFonts w:ascii="Symbol" w:hAnsi="Symbol"/>
      </w:rPr>
    </w:lvl>
    <w:lvl w:ilvl="5" w:tplc="BD7A9E92">
      <w:start w:val="1"/>
      <w:numFmt w:val="bullet"/>
      <w:lvlText w:val=""/>
      <w:lvlJc w:val="left"/>
      <w:pPr>
        <w:ind w:left="1080" w:hanging="360"/>
      </w:pPr>
      <w:rPr>
        <w:rFonts w:ascii="Symbol" w:hAnsi="Symbol"/>
      </w:rPr>
    </w:lvl>
    <w:lvl w:ilvl="6" w:tplc="E49CB7EC">
      <w:start w:val="1"/>
      <w:numFmt w:val="bullet"/>
      <w:lvlText w:val=""/>
      <w:lvlJc w:val="left"/>
      <w:pPr>
        <w:ind w:left="1080" w:hanging="360"/>
      </w:pPr>
      <w:rPr>
        <w:rFonts w:ascii="Symbol" w:hAnsi="Symbol"/>
      </w:rPr>
    </w:lvl>
    <w:lvl w:ilvl="7" w:tplc="4BDA5316">
      <w:start w:val="1"/>
      <w:numFmt w:val="bullet"/>
      <w:lvlText w:val=""/>
      <w:lvlJc w:val="left"/>
      <w:pPr>
        <w:ind w:left="1080" w:hanging="360"/>
      </w:pPr>
      <w:rPr>
        <w:rFonts w:ascii="Symbol" w:hAnsi="Symbol"/>
      </w:rPr>
    </w:lvl>
    <w:lvl w:ilvl="8" w:tplc="F1BA0EB6">
      <w:start w:val="1"/>
      <w:numFmt w:val="bullet"/>
      <w:lvlText w:val=""/>
      <w:lvlJc w:val="left"/>
      <w:pPr>
        <w:ind w:left="1080" w:hanging="360"/>
      </w:pPr>
      <w:rPr>
        <w:rFonts w:ascii="Symbol" w:hAnsi="Symbol"/>
      </w:rPr>
    </w:lvl>
  </w:abstractNum>
  <w:abstractNum w:abstractNumId="19" w15:restartNumberingAfterBreak="0">
    <w:nsid w:val="66993DE0"/>
    <w:multiLevelType w:val="multilevel"/>
    <w:tmpl w:val="68F4CE22"/>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 w15:restartNumberingAfterBreak="0">
    <w:nsid w:val="66F20E80"/>
    <w:multiLevelType w:val="hybridMultilevel"/>
    <w:tmpl w:val="EECEF406"/>
    <w:lvl w:ilvl="0" w:tplc="2F3EE0A4">
      <w:start w:val="1"/>
      <w:numFmt w:val="bullet"/>
      <w:lvlText w:val=""/>
      <w:lvlJc w:val="left"/>
      <w:pPr>
        <w:ind w:left="1080" w:hanging="360"/>
      </w:pPr>
      <w:rPr>
        <w:rFonts w:ascii="Symbol" w:hAnsi="Symbol"/>
      </w:rPr>
    </w:lvl>
    <w:lvl w:ilvl="1" w:tplc="8EE0950E">
      <w:start w:val="1"/>
      <w:numFmt w:val="bullet"/>
      <w:lvlText w:val=""/>
      <w:lvlJc w:val="left"/>
      <w:pPr>
        <w:ind w:left="1080" w:hanging="360"/>
      </w:pPr>
      <w:rPr>
        <w:rFonts w:ascii="Symbol" w:hAnsi="Symbol"/>
      </w:rPr>
    </w:lvl>
    <w:lvl w:ilvl="2" w:tplc="DD220542">
      <w:start w:val="1"/>
      <w:numFmt w:val="bullet"/>
      <w:lvlText w:val=""/>
      <w:lvlJc w:val="left"/>
      <w:pPr>
        <w:ind w:left="1080" w:hanging="360"/>
      </w:pPr>
      <w:rPr>
        <w:rFonts w:ascii="Symbol" w:hAnsi="Symbol"/>
      </w:rPr>
    </w:lvl>
    <w:lvl w:ilvl="3" w:tplc="259E6278">
      <w:start w:val="1"/>
      <w:numFmt w:val="bullet"/>
      <w:lvlText w:val=""/>
      <w:lvlJc w:val="left"/>
      <w:pPr>
        <w:ind w:left="1080" w:hanging="360"/>
      </w:pPr>
      <w:rPr>
        <w:rFonts w:ascii="Symbol" w:hAnsi="Symbol"/>
      </w:rPr>
    </w:lvl>
    <w:lvl w:ilvl="4" w:tplc="FEC2F616">
      <w:start w:val="1"/>
      <w:numFmt w:val="bullet"/>
      <w:lvlText w:val=""/>
      <w:lvlJc w:val="left"/>
      <w:pPr>
        <w:ind w:left="1080" w:hanging="360"/>
      </w:pPr>
      <w:rPr>
        <w:rFonts w:ascii="Symbol" w:hAnsi="Symbol"/>
      </w:rPr>
    </w:lvl>
    <w:lvl w:ilvl="5" w:tplc="6A7C766C">
      <w:start w:val="1"/>
      <w:numFmt w:val="bullet"/>
      <w:lvlText w:val=""/>
      <w:lvlJc w:val="left"/>
      <w:pPr>
        <w:ind w:left="1080" w:hanging="360"/>
      </w:pPr>
      <w:rPr>
        <w:rFonts w:ascii="Symbol" w:hAnsi="Symbol"/>
      </w:rPr>
    </w:lvl>
    <w:lvl w:ilvl="6" w:tplc="757A3CEA">
      <w:start w:val="1"/>
      <w:numFmt w:val="bullet"/>
      <w:lvlText w:val=""/>
      <w:lvlJc w:val="left"/>
      <w:pPr>
        <w:ind w:left="1080" w:hanging="360"/>
      </w:pPr>
      <w:rPr>
        <w:rFonts w:ascii="Symbol" w:hAnsi="Symbol"/>
      </w:rPr>
    </w:lvl>
    <w:lvl w:ilvl="7" w:tplc="6C9AC2B0">
      <w:start w:val="1"/>
      <w:numFmt w:val="bullet"/>
      <w:lvlText w:val=""/>
      <w:lvlJc w:val="left"/>
      <w:pPr>
        <w:ind w:left="1080" w:hanging="360"/>
      </w:pPr>
      <w:rPr>
        <w:rFonts w:ascii="Symbol" w:hAnsi="Symbol"/>
      </w:rPr>
    </w:lvl>
    <w:lvl w:ilvl="8" w:tplc="64382B52">
      <w:start w:val="1"/>
      <w:numFmt w:val="bullet"/>
      <w:lvlText w:val=""/>
      <w:lvlJc w:val="left"/>
      <w:pPr>
        <w:ind w:left="1080" w:hanging="360"/>
      </w:pPr>
      <w:rPr>
        <w:rFonts w:ascii="Symbol" w:hAnsi="Symbol"/>
      </w:rPr>
    </w:lvl>
  </w:abstractNum>
  <w:abstractNum w:abstractNumId="21" w15:restartNumberingAfterBreak="0">
    <w:nsid w:val="68D57F56"/>
    <w:multiLevelType w:val="multilevel"/>
    <w:tmpl w:val="B6AA27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B100522"/>
    <w:multiLevelType w:val="hybridMultilevel"/>
    <w:tmpl w:val="0CD6D7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993144652">
    <w:abstractNumId w:val="16"/>
  </w:num>
  <w:num w:numId="2" w16cid:durableId="142580737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521672522">
    <w:abstractNumId w:val="12"/>
  </w:num>
  <w:num w:numId="4" w16cid:durableId="1385762244">
    <w:abstractNumId w:val="13"/>
  </w:num>
  <w:num w:numId="5" w16cid:durableId="976686279">
    <w:abstractNumId w:val="6"/>
  </w:num>
  <w:num w:numId="6" w16cid:durableId="2130397441">
    <w:abstractNumId w:val="17"/>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7" w16cid:durableId="494877387">
    <w:abstractNumId w:val="0"/>
  </w:num>
  <w:num w:numId="8" w16cid:durableId="800196592">
    <w:abstractNumId w:val="6"/>
  </w:num>
  <w:num w:numId="9" w16cid:durableId="1766268722">
    <w:abstractNumId w:val="19"/>
  </w:num>
  <w:num w:numId="10" w16cid:durableId="1085564944">
    <w:abstractNumId w:val="11"/>
  </w:num>
  <w:num w:numId="11" w16cid:durableId="51558552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870482344">
    <w:abstractNumId w:val="22"/>
  </w:num>
  <w:num w:numId="13" w16cid:durableId="386728019">
    <w:abstractNumId w:val="2"/>
  </w:num>
  <w:num w:numId="14" w16cid:durableId="607081074">
    <w:abstractNumId w:val="2"/>
  </w:num>
  <w:num w:numId="15" w16cid:durableId="1656255729">
    <w:abstractNumId w:val="3"/>
  </w:num>
  <w:num w:numId="16" w16cid:durableId="1738166518">
    <w:abstractNumId w:val="14"/>
  </w:num>
  <w:num w:numId="17" w16cid:durableId="1204826334">
    <w:abstractNumId w:val="5"/>
  </w:num>
  <w:num w:numId="18" w16cid:durableId="525143265">
    <w:abstractNumId w:val="4"/>
  </w:num>
  <w:num w:numId="19" w16cid:durableId="2025472324">
    <w:abstractNumId w:val="15"/>
  </w:num>
  <w:num w:numId="20" w16cid:durableId="1399668565">
    <w:abstractNumId w:val="9"/>
  </w:num>
  <w:num w:numId="21" w16cid:durableId="1993217391">
    <w:abstractNumId w:val="7"/>
  </w:num>
  <w:num w:numId="22" w16cid:durableId="1392463302">
    <w:abstractNumId w:val="18"/>
  </w:num>
  <w:num w:numId="23" w16cid:durableId="98186515">
    <w:abstractNumId w:val="20"/>
  </w:num>
  <w:num w:numId="24" w16cid:durableId="2016030638">
    <w:abstractNumId w:val="8"/>
  </w:num>
  <w:num w:numId="25" w16cid:durableId="230040587">
    <w:abstractNumId w:val="10"/>
  </w:num>
  <w:num w:numId="26" w16cid:durableId="1141769377">
    <w:abstractNumId w:val="1"/>
  </w:num>
  <w:num w:numId="27" w16cid:durableId="950357550">
    <w:abstractNumId w:val="21"/>
  </w:num>
  <w:num w:numId="28" w16cid:durableId="1242839002">
    <w:abstractNumId w:val="17"/>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9" w16cid:durableId="1884630353">
    <w:abstractNumId w:val="0"/>
  </w:num>
  <w:num w:numId="30" w16cid:durableId="1219630835">
    <w:abstractNumId w:val="6"/>
  </w:num>
  <w:num w:numId="31" w16cid:durableId="253173642">
    <w:abstractNumId w:val="19"/>
  </w:num>
  <w:num w:numId="32" w16cid:durableId="841628252">
    <w:abstractNumId w:val="19"/>
  </w:num>
  <w:num w:numId="33" w16cid:durableId="720790063">
    <w:abstractNumId w:val="1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47B7"/>
    <w:rsid w:val="00000101"/>
    <w:rsid w:val="00000207"/>
    <w:rsid w:val="000011A1"/>
    <w:rsid w:val="0000125C"/>
    <w:rsid w:val="000015AC"/>
    <w:rsid w:val="00001753"/>
    <w:rsid w:val="0000230A"/>
    <w:rsid w:val="00002E24"/>
    <w:rsid w:val="00002F86"/>
    <w:rsid w:val="00003705"/>
    <w:rsid w:val="00003E45"/>
    <w:rsid w:val="00004122"/>
    <w:rsid w:val="00004135"/>
    <w:rsid w:val="000044EC"/>
    <w:rsid w:val="000047C9"/>
    <w:rsid w:val="00004C70"/>
    <w:rsid w:val="00004DCE"/>
    <w:rsid w:val="0000524C"/>
    <w:rsid w:val="00005A46"/>
    <w:rsid w:val="00005DED"/>
    <w:rsid w:val="00006341"/>
    <w:rsid w:val="000064B1"/>
    <w:rsid w:val="00006548"/>
    <w:rsid w:val="000068D3"/>
    <w:rsid w:val="000069A4"/>
    <w:rsid w:val="00007368"/>
    <w:rsid w:val="00007378"/>
    <w:rsid w:val="000074B4"/>
    <w:rsid w:val="00007DCB"/>
    <w:rsid w:val="00007E93"/>
    <w:rsid w:val="00007F03"/>
    <w:rsid w:val="00007F6E"/>
    <w:rsid w:val="00007FC7"/>
    <w:rsid w:val="00007FEE"/>
    <w:rsid w:val="00007FFC"/>
    <w:rsid w:val="00010539"/>
    <w:rsid w:val="00010852"/>
    <w:rsid w:val="00010A1A"/>
    <w:rsid w:val="0001113A"/>
    <w:rsid w:val="000112AF"/>
    <w:rsid w:val="000113E0"/>
    <w:rsid w:val="00011BF9"/>
    <w:rsid w:val="00012001"/>
    <w:rsid w:val="00012174"/>
    <w:rsid w:val="0001236C"/>
    <w:rsid w:val="00012612"/>
    <w:rsid w:val="000126FB"/>
    <w:rsid w:val="00013434"/>
    <w:rsid w:val="000139B5"/>
    <w:rsid w:val="000139D4"/>
    <w:rsid w:val="00013E70"/>
    <w:rsid w:val="00013FF2"/>
    <w:rsid w:val="000144F7"/>
    <w:rsid w:val="00014641"/>
    <w:rsid w:val="00014779"/>
    <w:rsid w:val="00014835"/>
    <w:rsid w:val="00014885"/>
    <w:rsid w:val="000149D7"/>
    <w:rsid w:val="000151D8"/>
    <w:rsid w:val="0001525E"/>
    <w:rsid w:val="00015305"/>
    <w:rsid w:val="00015D93"/>
    <w:rsid w:val="0001617E"/>
    <w:rsid w:val="0001645D"/>
    <w:rsid w:val="0001660E"/>
    <w:rsid w:val="000166FD"/>
    <w:rsid w:val="000169EE"/>
    <w:rsid w:val="00016D56"/>
    <w:rsid w:val="0001703D"/>
    <w:rsid w:val="00017546"/>
    <w:rsid w:val="00017DA7"/>
    <w:rsid w:val="00017E82"/>
    <w:rsid w:val="00017FF1"/>
    <w:rsid w:val="00020203"/>
    <w:rsid w:val="000203DB"/>
    <w:rsid w:val="000204C6"/>
    <w:rsid w:val="000205AE"/>
    <w:rsid w:val="000206F3"/>
    <w:rsid w:val="00020E63"/>
    <w:rsid w:val="00020F12"/>
    <w:rsid w:val="00021031"/>
    <w:rsid w:val="000211F8"/>
    <w:rsid w:val="0002161A"/>
    <w:rsid w:val="000219C2"/>
    <w:rsid w:val="00021D32"/>
    <w:rsid w:val="00021E54"/>
    <w:rsid w:val="00022263"/>
    <w:rsid w:val="0002238B"/>
    <w:rsid w:val="000225D2"/>
    <w:rsid w:val="00022792"/>
    <w:rsid w:val="00022C46"/>
    <w:rsid w:val="000236A6"/>
    <w:rsid w:val="000236B9"/>
    <w:rsid w:val="00023724"/>
    <w:rsid w:val="00023768"/>
    <w:rsid w:val="00023D76"/>
    <w:rsid w:val="00023E4A"/>
    <w:rsid w:val="00023E7F"/>
    <w:rsid w:val="000243B2"/>
    <w:rsid w:val="00024688"/>
    <w:rsid w:val="00024B1C"/>
    <w:rsid w:val="00024EF6"/>
    <w:rsid w:val="00024F4A"/>
    <w:rsid w:val="000252CB"/>
    <w:rsid w:val="00025B2C"/>
    <w:rsid w:val="00025EC8"/>
    <w:rsid w:val="0002630E"/>
    <w:rsid w:val="0002681E"/>
    <w:rsid w:val="000268EF"/>
    <w:rsid w:val="00026977"/>
    <w:rsid w:val="00026A6D"/>
    <w:rsid w:val="000273CE"/>
    <w:rsid w:val="00027656"/>
    <w:rsid w:val="000277E6"/>
    <w:rsid w:val="00027D75"/>
    <w:rsid w:val="00027F71"/>
    <w:rsid w:val="0003018E"/>
    <w:rsid w:val="000309AB"/>
    <w:rsid w:val="000309C2"/>
    <w:rsid w:val="00030AE1"/>
    <w:rsid w:val="00030DB4"/>
    <w:rsid w:val="00031186"/>
    <w:rsid w:val="00031482"/>
    <w:rsid w:val="000316DF"/>
    <w:rsid w:val="00031A42"/>
    <w:rsid w:val="00031C71"/>
    <w:rsid w:val="00031D5D"/>
    <w:rsid w:val="00031E69"/>
    <w:rsid w:val="00032496"/>
    <w:rsid w:val="00032753"/>
    <w:rsid w:val="00032802"/>
    <w:rsid w:val="00033339"/>
    <w:rsid w:val="00033432"/>
    <w:rsid w:val="000338E9"/>
    <w:rsid w:val="00033CEA"/>
    <w:rsid w:val="000344E7"/>
    <w:rsid w:val="0003453B"/>
    <w:rsid w:val="00034821"/>
    <w:rsid w:val="00034FAF"/>
    <w:rsid w:val="00035278"/>
    <w:rsid w:val="0003587C"/>
    <w:rsid w:val="00035880"/>
    <w:rsid w:val="00035C8C"/>
    <w:rsid w:val="00035E3D"/>
    <w:rsid w:val="00036CB6"/>
    <w:rsid w:val="00036E78"/>
    <w:rsid w:val="00036F86"/>
    <w:rsid w:val="0003732A"/>
    <w:rsid w:val="0003745B"/>
    <w:rsid w:val="00037915"/>
    <w:rsid w:val="00037AFC"/>
    <w:rsid w:val="00040236"/>
    <w:rsid w:val="00040408"/>
    <w:rsid w:val="00041B01"/>
    <w:rsid w:val="00041C92"/>
    <w:rsid w:val="00041ECA"/>
    <w:rsid w:val="00042203"/>
    <w:rsid w:val="000428CB"/>
    <w:rsid w:val="00042ABB"/>
    <w:rsid w:val="00042DB2"/>
    <w:rsid w:val="00043090"/>
    <w:rsid w:val="000431C1"/>
    <w:rsid w:val="000432FF"/>
    <w:rsid w:val="000434BB"/>
    <w:rsid w:val="000434E8"/>
    <w:rsid w:val="00043884"/>
    <w:rsid w:val="00043B44"/>
    <w:rsid w:val="00043B46"/>
    <w:rsid w:val="000440EF"/>
    <w:rsid w:val="0004449C"/>
    <w:rsid w:val="0004508D"/>
    <w:rsid w:val="0004522C"/>
    <w:rsid w:val="00045613"/>
    <w:rsid w:val="000458A6"/>
    <w:rsid w:val="00045928"/>
    <w:rsid w:val="00045F0D"/>
    <w:rsid w:val="000462F3"/>
    <w:rsid w:val="00046A32"/>
    <w:rsid w:val="00046B20"/>
    <w:rsid w:val="00047097"/>
    <w:rsid w:val="0004750C"/>
    <w:rsid w:val="00047862"/>
    <w:rsid w:val="0005070F"/>
    <w:rsid w:val="00050BAF"/>
    <w:rsid w:val="00051096"/>
    <w:rsid w:val="0005154F"/>
    <w:rsid w:val="0005169B"/>
    <w:rsid w:val="00051988"/>
    <w:rsid w:val="00051C81"/>
    <w:rsid w:val="00051CE5"/>
    <w:rsid w:val="00051E4F"/>
    <w:rsid w:val="00052A10"/>
    <w:rsid w:val="00052D41"/>
    <w:rsid w:val="00053018"/>
    <w:rsid w:val="00053229"/>
    <w:rsid w:val="0005369C"/>
    <w:rsid w:val="00053BA8"/>
    <w:rsid w:val="0005415E"/>
    <w:rsid w:val="00054436"/>
    <w:rsid w:val="000546B3"/>
    <w:rsid w:val="000548F8"/>
    <w:rsid w:val="00054AB8"/>
    <w:rsid w:val="00054DFB"/>
    <w:rsid w:val="00054E0F"/>
    <w:rsid w:val="00054FD6"/>
    <w:rsid w:val="0005580D"/>
    <w:rsid w:val="00055A5D"/>
    <w:rsid w:val="00055B98"/>
    <w:rsid w:val="00055F99"/>
    <w:rsid w:val="0005633D"/>
    <w:rsid w:val="0005669D"/>
    <w:rsid w:val="0005672B"/>
    <w:rsid w:val="00056799"/>
    <w:rsid w:val="00056C7D"/>
    <w:rsid w:val="00057AA6"/>
    <w:rsid w:val="00060231"/>
    <w:rsid w:val="00060390"/>
    <w:rsid w:val="00060757"/>
    <w:rsid w:val="000608A4"/>
    <w:rsid w:val="000619AC"/>
    <w:rsid w:val="000619EC"/>
    <w:rsid w:val="00061D5B"/>
    <w:rsid w:val="00062802"/>
    <w:rsid w:val="0006292F"/>
    <w:rsid w:val="00062CC3"/>
    <w:rsid w:val="00063158"/>
    <w:rsid w:val="0006331D"/>
    <w:rsid w:val="0006360E"/>
    <w:rsid w:val="0006396E"/>
    <w:rsid w:val="00063E66"/>
    <w:rsid w:val="0006402E"/>
    <w:rsid w:val="000642C0"/>
    <w:rsid w:val="000647D7"/>
    <w:rsid w:val="000649F7"/>
    <w:rsid w:val="00064CBF"/>
    <w:rsid w:val="0006511C"/>
    <w:rsid w:val="000662C1"/>
    <w:rsid w:val="00066F5E"/>
    <w:rsid w:val="00067413"/>
    <w:rsid w:val="00067B3D"/>
    <w:rsid w:val="00067C61"/>
    <w:rsid w:val="00070F9B"/>
    <w:rsid w:val="00071654"/>
    <w:rsid w:val="00071842"/>
    <w:rsid w:val="000718E8"/>
    <w:rsid w:val="00071D23"/>
    <w:rsid w:val="000726CD"/>
    <w:rsid w:val="000728BA"/>
    <w:rsid w:val="00072B1A"/>
    <w:rsid w:val="00072D44"/>
    <w:rsid w:val="00072D80"/>
    <w:rsid w:val="000737B6"/>
    <w:rsid w:val="0007402E"/>
    <w:rsid w:val="0007444E"/>
    <w:rsid w:val="00074BFB"/>
    <w:rsid w:val="00074F0F"/>
    <w:rsid w:val="00074FD5"/>
    <w:rsid w:val="00075068"/>
    <w:rsid w:val="0007535F"/>
    <w:rsid w:val="000753A3"/>
    <w:rsid w:val="00075873"/>
    <w:rsid w:val="00075B45"/>
    <w:rsid w:val="00075BC8"/>
    <w:rsid w:val="00075F34"/>
    <w:rsid w:val="000761D9"/>
    <w:rsid w:val="00076600"/>
    <w:rsid w:val="00076962"/>
    <w:rsid w:val="00076C25"/>
    <w:rsid w:val="00077CD5"/>
    <w:rsid w:val="00077E69"/>
    <w:rsid w:val="00077EFD"/>
    <w:rsid w:val="00080037"/>
    <w:rsid w:val="00080F9C"/>
    <w:rsid w:val="00081027"/>
    <w:rsid w:val="00081639"/>
    <w:rsid w:val="00081E3E"/>
    <w:rsid w:val="000823B4"/>
    <w:rsid w:val="000824B9"/>
    <w:rsid w:val="00082C79"/>
    <w:rsid w:val="00082EC0"/>
    <w:rsid w:val="00083728"/>
    <w:rsid w:val="00083914"/>
    <w:rsid w:val="00083C00"/>
    <w:rsid w:val="00083C2B"/>
    <w:rsid w:val="00083E60"/>
    <w:rsid w:val="00083F98"/>
    <w:rsid w:val="000840C3"/>
    <w:rsid w:val="0008441E"/>
    <w:rsid w:val="00084A68"/>
    <w:rsid w:val="00084C54"/>
    <w:rsid w:val="00084D01"/>
    <w:rsid w:val="00084DCF"/>
    <w:rsid w:val="00084DF2"/>
    <w:rsid w:val="00084E9F"/>
    <w:rsid w:val="00084F43"/>
    <w:rsid w:val="00085114"/>
    <w:rsid w:val="00085785"/>
    <w:rsid w:val="000858C1"/>
    <w:rsid w:val="00086081"/>
    <w:rsid w:val="0008611F"/>
    <w:rsid w:val="000861B1"/>
    <w:rsid w:val="00086229"/>
    <w:rsid w:val="00086417"/>
    <w:rsid w:val="00086805"/>
    <w:rsid w:val="00086890"/>
    <w:rsid w:val="00086936"/>
    <w:rsid w:val="00086B5C"/>
    <w:rsid w:val="00086CE6"/>
    <w:rsid w:val="00087088"/>
    <w:rsid w:val="00087737"/>
    <w:rsid w:val="00087BCF"/>
    <w:rsid w:val="00087CC5"/>
    <w:rsid w:val="00087D95"/>
    <w:rsid w:val="00087DFA"/>
    <w:rsid w:val="0009003A"/>
    <w:rsid w:val="000900C4"/>
    <w:rsid w:val="00090248"/>
    <w:rsid w:val="00090589"/>
    <w:rsid w:val="00090866"/>
    <w:rsid w:val="00090E03"/>
    <w:rsid w:val="00090F57"/>
    <w:rsid w:val="000913D4"/>
    <w:rsid w:val="00091885"/>
    <w:rsid w:val="00091891"/>
    <w:rsid w:val="000918C4"/>
    <w:rsid w:val="000918D2"/>
    <w:rsid w:val="00091B36"/>
    <w:rsid w:val="000924A3"/>
    <w:rsid w:val="00092875"/>
    <w:rsid w:val="00092B7A"/>
    <w:rsid w:val="00093477"/>
    <w:rsid w:val="00093B2F"/>
    <w:rsid w:val="00094116"/>
    <w:rsid w:val="0009440E"/>
    <w:rsid w:val="0009463D"/>
    <w:rsid w:val="00094668"/>
    <w:rsid w:val="00094FE9"/>
    <w:rsid w:val="0009577F"/>
    <w:rsid w:val="00095CD0"/>
    <w:rsid w:val="00095DAF"/>
    <w:rsid w:val="00095DE1"/>
    <w:rsid w:val="00095E8B"/>
    <w:rsid w:val="0009626C"/>
    <w:rsid w:val="0009738B"/>
    <w:rsid w:val="00097743"/>
    <w:rsid w:val="0009774D"/>
    <w:rsid w:val="000A03B0"/>
    <w:rsid w:val="000A0A6A"/>
    <w:rsid w:val="000A1110"/>
    <w:rsid w:val="000A2254"/>
    <w:rsid w:val="000A2357"/>
    <w:rsid w:val="000A252C"/>
    <w:rsid w:val="000A2A4A"/>
    <w:rsid w:val="000A2CAC"/>
    <w:rsid w:val="000A3195"/>
    <w:rsid w:val="000A382E"/>
    <w:rsid w:val="000A45AC"/>
    <w:rsid w:val="000A4AFE"/>
    <w:rsid w:val="000A501C"/>
    <w:rsid w:val="000A52E2"/>
    <w:rsid w:val="000A5331"/>
    <w:rsid w:val="000A57DE"/>
    <w:rsid w:val="000A616A"/>
    <w:rsid w:val="000A64F8"/>
    <w:rsid w:val="000A7A27"/>
    <w:rsid w:val="000B0780"/>
    <w:rsid w:val="000B0C29"/>
    <w:rsid w:val="000B0D11"/>
    <w:rsid w:val="000B0D68"/>
    <w:rsid w:val="000B1100"/>
    <w:rsid w:val="000B12FA"/>
    <w:rsid w:val="000B17DF"/>
    <w:rsid w:val="000B1900"/>
    <w:rsid w:val="000B2160"/>
    <w:rsid w:val="000B24C3"/>
    <w:rsid w:val="000B28A6"/>
    <w:rsid w:val="000B2A1E"/>
    <w:rsid w:val="000B316B"/>
    <w:rsid w:val="000B3243"/>
    <w:rsid w:val="000B3333"/>
    <w:rsid w:val="000B342B"/>
    <w:rsid w:val="000B379C"/>
    <w:rsid w:val="000B3E35"/>
    <w:rsid w:val="000B400E"/>
    <w:rsid w:val="000B44FE"/>
    <w:rsid w:val="000B4518"/>
    <w:rsid w:val="000B451D"/>
    <w:rsid w:val="000B476E"/>
    <w:rsid w:val="000B480E"/>
    <w:rsid w:val="000B48DE"/>
    <w:rsid w:val="000B490D"/>
    <w:rsid w:val="000B49C3"/>
    <w:rsid w:val="000B62CD"/>
    <w:rsid w:val="000B649F"/>
    <w:rsid w:val="000B6820"/>
    <w:rsid w:val="000B69E3"/>
    <w:rsid w:val="000B708D"/>
    <w:rsid w:val="000B72C2"/>
    <w:rsid w:val="000B7351"/>
    <w:rsid w:val="000B74DA"/>
    <w:rsid w:val="000C0171"/>
    <w:rsid w:val="000C0682"/>
    <w:rsid w:val="000C07AA"/>
    <w:rsid w:val="000C0982"/>
    <w:rsid w:val="000C0B19"/>
    <w:rsid w:val="000C0B4F"/>
    <w:rsid w:val="000C1352"/>
    <w:rsid w:val="000C1B93"/>
    <w:rsid w:val="000C234C"/>
    <w:rsid w:val="000C24ED"/>
    <w:rsid w:val="000C33AA"/>
    <w:rsid w:val="000C34F2"/>
    <w:rsid w:val="000C39A0"/>
    <w:rsid w:val="000C3B90"/>
    <w:rsid w:val="000C3FB6"/>
    <w:rsid w:val="000C43C4"/>
    <w:rsid w:val="000C4A68"/>
    <w:rsid w:val="000C501C"/>
    <w:rsid w:val="000C5B88"/>
    <w:rsid w:val="000C5C69"/>
    <w:rsid w:val="000C5D22"/>
    <w:rsid w:val="000C5D3E"/>
    <w:rsid w:val="000C5E6B"/>
    <w:rsid w:val="000C5E72"/>
    <w:rsid w:val="000C5F5C"/>
    <w:rsid w:val="000C651B"/>
    <w:rsid w:val="000C6604"/>
    <w:rsid w:val="000C666F"/>
    <w:rsid w:val="000C667D"/>
    <w:rsid w:val="000C66A9"/>
    <w:rsid w:val="000C68D4"/>
    <w:rsid w:val="000C68D5"/>
    <w:rsid w:val="000C6A53"/>
    <w:rsid w:val="000C6AFF"/>
    <w:rsid w:val="000C714B"/>
    <w:rsid w:val="000C728C"/>
    <w:rsid w:val="000C7444"/>
    <w:rsid w:val="000C7AEB"/>
    <w:rsid w:val="000D04BD"/>
    <w:rsid w:val="000D0A7F"/>
    <w:rsid w:val="000D0DF6"/>
    <w:rsid w:val="000D12B3"/>
    <w:rsid w:val="000D13AA"/>
    <w:rsid w:val="000D1DAC"/>
    <w:rsid w:val="000D2152"/>
    <w:rsid w:val="000D24FE"/>
    <w:rsid w:val="000D25B1"/>
    <w:rsid w:val="000D2855"/>
    <w:rsid w:val="000D2B02"/>
    <w:rsid w:val="000D2E71"/>
    <w:rsid w:val="000D308B"/>
    <w:rsid w:val="000D3530"/>
    <w:rsid w:val="000D39DC"/>
    <w:rsid w:val="000D3A8E"/>
    <w:rsid w:val="000D3BBE"/>
    <w:rsid w:val="000D4190"/>
    <w:rsid w:val="000D41E9"/>
    <w:rsid w:val="000D423C"/>
    <w:rsid w:val="000D4277"/>
    <w:rsid w:val="000D43BA"/>
    <w:rsid w:val="000D4459"/>
    <w:rsid w:val="000D46F7"/>
    <w:rsid w:val="000D4732"/>
    <w:rsid w:val="000D48C4"/>
    <w:rsid w:val="000D5787"/>
    <w:rsid w:val="000D5918"/>
    <w:rsid w:val="000D5969"/>
    <w:rsid w:val="000D5C1B"/>
    <w:rsid w:val="000D6095"/>
    <w:rsid w:val="000D669F"/>
    <w:rsid w:val="000D6A60"/>
    <w:rsid w:val="000D6E1A"/>
    <w:rsid w:val="000D6EB3"/>
    <w:rsid w:val="000D6ECD"/>
    <w:rsid w:val="000D7450"/>
    <w:rsid w:val="000D7466"/>
    <w:rsid w:val="000D769C"/>
    <w:rsid w:val="000D7732"/>
    <w:rsid w:val="000D7DEE"/>
    <w:rsid w:val="000D7ECA"/>
    <w:rsid w:val="000E0277"/>
    <w:rsid w:val="000E045B"/>
    <w:rsid w:val="000E0874"/>
    <w:rsid w:val="000E08A0"/>
    <w:rsid w:val="000E0924"/>
    <w:rsid w:val="000E0C5A"/>
    <w:rsid w:val="000E1103"/>
    <w:rsid w:val="000E1D4E"/>
    <w:rsid w:val="000E1E64"/>
    <w:rsid w:val="000E20DB"/>
    <w:rsid w:val="000E220C"/>
    <w:rsid w:val="000E2252"/>
    <w:rsid w:val="000E285E"/>
    <w:rsid w:val="000E2AC3"/>
    <w:rsid w:val="000E356C"/>
    <w:rsid w:val="000E35F8"/>
    <w:rsid w:val="000E3995"/>
    <w:rsid w:val="000E3E4A"/>
    <w:rsid w:val="000E46FF"/>
    <w:rsid w:val="000E47C6"/>
    <w:rsid w:val="000E4F00"/>
    <w:rsid w:val="000E509F"/>
    <w:rsid w:val="000E50AE"/>
    <w:rsid w:val="000E525A"/>
    <w:rsid w:val="000E5434"/>
    <w:rsid w:val="000E5BA0"/>
    <w:rsid w:val="000E5EA2"/>
    <w:rsid w:val="000E6672"/>
    <w:rsid w:val="000E690A"/>
    <w:rsid w:val="000E7683"/>
    <w:rsid w:val="000E78C4"/>
    <w:rsid w:val="000E7994"/>
    <w:rsid w:val="000F02B6"/>
    <w:rsid w:val="000F037F"/>
    <w:rsid w:val="000F055B"/>
    <w:rsid w:val="000F16C2"/>
    <w:rsid w:val="000F1CB3"/>
    <w:rsid w:val="000F1E0A"/>
    <w:rsid w:val="000F23FE"/>
    <w:rsid w:val="000F295E"/>
    <w:rsid w:val="000F2B14"/>
    <w:rsid w:val="000F2BA2"/>
    <w:rsid w:val="000F33EA"/>
    <w:rsid w:val="000F36F0"/>
    <w:rsid w:val="000F3ED3"/>
    <w:rsid w:val="000F4384"/>
    <w:rsid w:val="000F4934"/>
    <w:rsid w:val="000F4D0E"/>
    <w:rsid w:val="000F503A"/>
    <w:rsid w:val="000F51BA"/>
    <w:rsid w:val="000F5345"/>
    <w:rsid w:val="000F539F"/>
    <w:rsid w:val="000F56C4"/>
    <w:rsid w:val="000F56F6"/>
    <w:rsid w:val="000F6046"/>
    <w:rsid w:val="000F64C9"/>
    <w:rsid w:val="000F65B4"/>
    <w:rsid w:val="000F68C2"/>
    <w:rsid w:val="000F71DD"/>
    <w:rsid w:val="000F72B5"/>
    <w:rsid w:val="000F72C2"/>
    <w:rsid w:val="000F73F0"/>
    <w:rsid w:val="000F748A"/>
    <w:rsid w:val="000F75CA"/>
    <w:rsid w:val="000F76DF"/>
    <w:rsid w:val="000F7A30"/>
    <w:rsid w:val="0010096F"/>
    <w:rsid w:val="00100A64"/>
    <w:rsid w:val="0010169B"/>
    <w:rsid w:val="00101935"/>
    <w:rsid w:val="001019E1"/>
    <w:rsid w:val="00102BE0"/>
    <w:rsid w:val="00102C55"/>
    <w:rsid w:val="00103695"/>
    <w:rsid w:val="0010378B"/>
    <w:rsid w:val="00103B51"/>
    <w:rsid w:val="00103B6B"/>
    <w:rsid w:val="00103D8E"/>
    <w:rsid w:val="00103E02"/>
    <w:rsid w:val="00104546"/>
    <w:rsid w:val="00104719"/>
    <w:rsid w:val="00105896"/>
    <w:rsid w:val="00105B38"/>
    <w:rsid w:val="00105BAD"/>
    <w:rsid w:val="00106E9A"/>
    <w:rsid w:val="00106EFC"/>
    <w:rsid w:val="001073A8"/>
    <w:rsid w:val="00107CCE"/>
    <w:rsid w:val="00107EBC"/>
    <w:rsid w:val="00107FF5"/>
    <w:rsid w:val="001100A2"/>
    <w:rsid w:val="001101E4"/>
    <w:rsid w:val="001103ED"/>
    <w:rsid w:val="00110563"/>
    <w:rsid w:val="00110CE2"/>
    <w:rsid w:val="00110FFF"/>
    <w:rsid w:val="001111EA"/>
    <w:rsid w:val="00111BA8"/>
    <w:rsid w:val="00111E47"/>
    <w:rsid w:val="00111EE0"/>
    <w:rsid w:val="00112528"/>
    <w:rsid w:val="001128E7"/>
    <w:rsid w:val="00112B47"/>
    <w:rsid w:val="00112D09"/>
    <w:rsid w:val="00112D97"/>
    <w:rsid w:val="00113804"/>
    <w:rsid w:val="00113B2E"/>
    <w:rsid w:val="001144B0"/>
    <w:rsid w:val="0011450B"/>
    <w:rsid w:val="00114534"/>
    <w:rsid w:val="00114C2C"/>
    <w:rsid w:val="001159F5"/>
    <w:rsid w:val="00115FCC"/>
    <w:rsid w:val="00116038"/>
    <w:rsid w:val="001165C4"/>
    <w:rsid w:val="00116C5D"/>
    <w:rsid w:val="00116D8C"/>
    <w:rsid w:val="001171B8"/>
    <w:rsid w:val="0011781B"/>
    <w:rsid w:val="00117F57"/>
    <w:rsid w:val="001202D8"/>
    <w:rsid w:val="001206FD"/>
    <w:rsid w:val="00120859"/>
    <w:rsid w:val="001209B1"/>
    <w:rsid w:val="001209DA"/>
    <w:rsid w:val="00120CA6"/>
    <w:rsid w:val="001216F6"/>
    <w:rsid w:val="001217E6"/>
    <w:rsid w:val="00121997"/>
    <w:rsid w:val="001219C3"/>
    <w:rsid w:val="00121D11"/>
    <w:rsid w:val="00121D2F"/>
    <w:rsid w:val="00122397"/>
    <w:rsid w:val="001224CA"/>
    <w:rsid w:val="001225CB"/>
    <w:rsid w:val="00122859"/>
    <w:rsid w:val="00122D52"/>
    <w:rsid w:val="00122FE6"/>
    <w:rsid w:val="001232DA"/>
    <w:rsid w:val="001235DA"/>
    <w:rsid w:val="001237E9"/>
    <w:rsid w:val="00124352"/>
    <w:rsid w:val="001246AF"/>
    <w:rsid w:val="0012476C"/>
    <w:rsid w:val="00124E12"/>
    <w:rsid w:val="0012501D"/>
    <w:rsid w:val="001254BA"/>
    <w:rsid w:val="00125682"/>
    <w:rsid w:val="001257AF"/>
    <w:rsid w:val="00125E7D"/>
    <w:rsid w:val="00126134"/>
    <w:rsid w:val="001261C2"/>
    <w:rsid w:val="0012622B"/>
    <w:rsid w:val="0012624C"/>
    <w:rsid w:val="001262FF"/>
    <w:rsid w:val="00126377"/>
    <w:rsid w:val="001264EC"/>
    <w:rsid w:val="0012692F"/>
    <w:rsid w:val="00126E70"/>
    <w:rsid w:val="00127280"/>
    <w:rsid w:val="00127780"/>
    <w:rsid w:val="00127AB0"/>
    <w:rsid w:val="00127AD4"/>
    <w:rsid w:val="00131094"/>
    <w:rsid w:val="0013237E"/>
    <w:rsid w:val="00132894"/>
    <w:rsid w:val="001328F0"/>
    <w:rsid w:val="00133224"/>
    <w:rsid w:val="001339DA"/>
    <w:rsid w:val="00134513"/>
    <w:rsid w:val="001345FA"/>
    <w:rsid w:val="00134A75"/>
    <w:rsid w:val="001353C2"/>
    <w:rsid w:val="001357FC"/>
    <w:rsid w:val="00135E59"/>
    <w:rsid w:val="0013694D"/>
    <w:rsid w:val="00136C00"/>
    <w:rsid w:val="001373C4"/>
    <w:rsid w:val="001376AB"/>
    <w:rsid w:val="0013774E"/>
    <w:rsid w:val="00137FCE"/>
    <w:rsid w:val="00140236"/>
    <w:rsid w:val="00140362"/>
    <w:rsid w:val="001403E4"/>
    <w:rsid w:val="0014042D"/>
    <w:rsid w:val="00140602"/>
    <w:rsid w:val="00140837"/>
    <w:rsid w:val="00140C6E"/>
    <w:rsid w:val="00140D01"/>
    <w:rsid w:val="00140F1B"/>
    <w:rsid w:val="001414EF"/>
    <w:rsid w:val="0014182C"/>
    <w:rsid w:val="00141E1A"/>
    <w:rsid w:val="00142064"/>
    <w:rsid w:val="001429D0"/>
    <w:rsid w:val="00142DBA"/>
    <w:rsid w:val="00142EB4"/>
    <w:rsid w:val="00142EDE"/>
    <w:rsid w:val="0014356B"/>
    <w:rsid w:val="00143CE2"/>
    <w:rsid w:val="00143E2A"/>
    <w:rsid w:val="0014432A"/>
    <w:rsid w:val="001443A0"/>
    <w:rsid w:val="00145373"/>
    <w:rsid w:val="001453FB"/>
    <w:rsid w:val="0014566F"/>
    <w:rsid w:val="00145C79"/>
    <w:rsid w:val="00146061"/>
    <w:rsid w:val="00146450"/>
    <w:rsid w:val="00146664"/>
    <w:rsid w:val="00146B87"/>
    <w:rsid w:val="00146BD9"/>
    <w:rsid w:val="001474AF"/>
    <w:rsid w:val="00147654"/>
    <w:rsid w:val="001476EC"/>
    <w:rsid w:val="00147AE6"/>
    <w:rsid w:val="00150586"/>
    <w:rsid w:val="00150677"/>
    <w:rsid w:val="00150902"/>
    <w:rsid w:val="00150996"/>
    <w:rsid w:val="00150A6A"/>
    <w:rsid w:val="00151254"/>
    <w:rsid w:val="00151271"/>
    <w:rsid w:val="001516A1"/>
    <w:rsid w:val="00151820"/>
    <w:rsid w:val="0015220A"/>
    <w:rsid w:val="001522B5"/>
    <w:rsid w:val="00152427"/>
    <w:rsid w:val="00152464"/>
    <w:rsid w:val="00152D4D"/>
    <w:rsid w:val="00152FAC"/>
    <w:rsid w:val="0015352D"/>
    <w:rsid w:val="001537F0"/>
    <w:rsid w:val="001558B8"/>
    <w:rsid w:val="0015621E"/>
    <w:rsid w:val="00156918"/>
    <w:rsid w:val="001569CA"/>
    <w:rsid w:val="00156B3B"/>
    <w:rsid w:val="00156DB0"/>
    <w:rsid w:val="00156FFE"/>
    <w:rsid w:val="001576BE"/>
    <w:rsid w:val="00157E44"/>
    <w:rsid w:val="001600D7"/>
    <w:rsid w:val="001601C7"/>
    <w:rsid w:val="00160925"/>
    <w:rsid w:val="0016095C"/>
    <w:rsid w:val="0016132E"/>
    <w:rsid w:val="0016133A"/>
    <w:rsid w:val="00161563"/>
    <w:rsid w:val="0016207E"/>
    <w:rsid w:val="00162748"/>
    <w:rsid w:val="00162AA8"/>
    <w:rsid w:val="00162B83"/>
    <w:rsid w:val="00162F26"/>
    <w:rsid w:val="00162F2E"/>
    <w:rsid w:val="0016334C"/>
    <w:rsid w:val="00163917"/>
    <w:rsid w:val="00163B8E"/>
    <w:rsid w:val="001641F4"/>
    <w:rsid w:val="00164929"/>
    <w:rsid w:val="00164B20"/>
    <w:rsid w:val="00164E51"/>
    <w:rsid w:val="00166504"/>
    <w:rsid w:val="001666B5"/>
    <w:rsid w:val="001668D1"/>
    <w:rsid w:val="00166D39"/>
    <w:rsid w:val="00166E27"/>
    <w:rsid w:val="00167624"/>
    <w:rsid w:val="001676BC"/>
    <w:rsid w:val="001679A7"/>
    <w:rsid w:val="00167A20"/>
    <w:rsid w:val="00167B5C"/>
    <w:rsid w:val="001705D8"/>
    <w:rsid w:val="001706BC"/>
    <w:rsid w:val="001707D3"/>
    <w:rsid w:val="001708CB"/>
    <w:rsid w:val="001709C3"/>
    <w:rsid w:val="00170AD5"/>
    <w:rsid w:val="0017116A"/>
    <w:rsid w:val="001715BB"/>
    <w:rsid w:val="001719E7"/>
    <w:rsid w:val="00172196"/>
    <w:rsid w:val="00172AD7"/>
    <w:rsid w:val="00172B67"/>
    <w:rsid w:val="00172E77"/>
    <w:rsid w:val="001730C4"/>
    <w:rsid w:val="00173178"/>
    <w:rsid w:val="0017344A"/>
    <w:rsid w:val="001740C7"/>
    <w:rsid w:val="00174257"/>
    <w:rsid w:val="00174423"/>
    <w:rsid w:val="00174787"/>
    <w:rsid w:val="0017550E"/>
    <w:rsid w:val="00175B8E"/>
    <w:rsid w:val="00175C37"/>
    <w:rsid w:val="0017601B"/>
    <w:rsid w:val="001767B3"/>
    <w:rsid w:val="00176C47"/>
    <w:rsid w:val="00176DC2"/>
    <w:rsid w:val="00177059"/>
    <w:rsid w:val="0017720E"/>
    <w:rsid w:val="001776D8"/>
    <w:rsid w:val="00177705"/>
    <w:rsid w:val="00177ED0"/>
    <w:rsid w:val="00180198"/>
    <w:rsid w:val="001801DB"/>
    <w:rsid w:val="00180BBF"/>
    <w:rsid w:val="00180C13"/>
    <w:rsid w:val="00180CE3"/>
    <w:rsid w:val="001816FF"/>
    <w:rsid w:val="00181947"/>
    <w:rsid w:val="00181CFB"/>
    <w:rsid w:val="00181E4F"/>
    <w:rsid w:val="00182259"/>
    <w:rsid w:val="001827DA"/>
    <w:rsid w:val="00182E49"/>
    <w:rsid w:val="00182EB8"/>
    <w:rsid w:val="001833EE"/>
    <w:rsid w:val="00183982"/>
    <w:rsid w:val="00183AD7"/>
    <w:rsid w:val="00183C74"/>
    <w:rsid w:val="00183E8F"/>
    <w:rsid w:val="00184884"/>
    <w:rsid w:val="00184886"/>
    <w:rsid w:val="00184A4F"/>
    <w:rsid w:val="001850F7"/>
    <w:rsid w:val="00185875"/>
    <w:rsid w:val="00186176"/>
    <w:rsid w:val="0018672D"/>
    <w:rsid w:val="0018675B"/>
    <w:rsid w:val="00186812"/>
    <w:rsid w:val="00186852"/>
    <w:rsid w:val="001868B3"/>
    <w:rsid w:val="00186E6B"/>
    <w:rsid w:val="00187284"/>
    <w:rsid w:val="00187C21"/>
    <w:rsid w:val="00187FB7"/>
    <w:rsid w:val="001903BD"/>
    <w:rsid w:val="0019059E"/>
    <w:rsid w:val="0019069D"/>
    <w:rsid w:val="00190C6F"/>
    <w:rsid w:val="00190D43"/>
    <w:rsid w:val="00190E00"/>
    <w:rsid w:val="001911A0"/>
    <w:rsid w:val="00191403"/>
    <w:rsid w:val="00191680"/>
    <w:rsid w:val="00191B7C"/>
    <w:rsid w:val="00191C40"/>
    <w:rsid w:val="00191DAF"/>
    <w:rsid w:val="00191E5E"/>
    <w:rsid w:val="00191F6B"/>
    <w:rsid w:val="00191FE5"/>
    <w:rsid w:val="00191FEC"/>
    <w:rsid w:val="001923FF"/>
    <w:rsid w:val="00192DDE"/>
    <w:rsid w:val="00192E60"/>
    <w:rsid w:val="00193210"/>
    <w:rsid w:val="001937FF"/>
    <w:rsid w:val="00193B16"/>
    <w:rsid w:val="00193F6A"/>
    <w:rsid w:val="001943C1"/>
    <w:rsid w:val="0019452E"/>
    <w:rsid w:val="00194F6A"/>
    <w:rsid w:val="001955B6"/>
    <w:rsid w:val="00195B7A"/>
    <w:rsid w:val="00195F14"/>
    <w:rsid w:val="001961C6"/>
    <w:rsid w:val="001964AE"/>
    <w:rsid w:val="00196983"/>
    <w:rsid w:val="001971BE"/>
    <w:rsid w:val="001972FF"/>
    <w:rsid w:val="001974C6"/>
    <w:rsid w:val="00197F1C"/>
    <w:rsid w:val="00197FBE"/>
    <w:rsid w:val="001A027C"/>
    <w:rsid w:val="001A04B3"/>
    <w:rsid w:val="001A05F8"/>
    <w:rsid w:val="001A0A93"/>
    <w:rsid w:val="001A1421"/>
    <w:rsid w:val="001A16FC"/>
    <w:rsid w:val="001A17D9"/>
    <w:rsid w:val="001A1A31"/>
    <w:rsid w:val="001A1C91"/>
    <w:rsid w:val="001A1F09"/>
    <w:rsid w:val="001A1F74"/>
    <w:rsid w:val="001A2558"/>
    <w:rsid w:val="001A262A"/>
    <w:rsid w:val="001A286F"/>
    <w:rsid w:val="001A28D1"/>
    <w:rsid w:val="001A29E3"/>
    <w:rsid w:val="001A2B84"/>
    <w:rsid w:val="001A2D28"/>
    <w:rsid w:val="001A2D64"/>
    <w:rsid w:val="001A3009"/>
    <w:rsid w:val="001A3250"/>
    <w:rsid w:val="001A341B"/>
    <w:rsid w:val="001A374D"/>
    <w:rsid w:val="001A3752"/>
    <w:rsid w:val="001A3EFE"/>
    <w:rsid w:val="001A411A"/>
    <w:rsid w:val="001A4853"/>
    <w:rsid w:val="001A4A83"/>
    <w:rsid w:val="001A4E65"/>
    <w:rsid w:val="001A5858"/>
    <w:rsid w:val="001A5C36"/>
    <w:rsid w:val="001A606E"/>
    <w:rsid w:val="001A6AA1"/>
    <w:rsid w:val="001A6AC9"/>
    <w:rsid w:val="001A6B17"/>
    <w:rsid w:val="001A6D5C"/>
    <w:rsid w:val="001A7040"/>
    <w:rsid w:val="001A73F0"/>
    <w:rsid w:val="001A76EA"/>
    <w:rsid w:val="001A7748"/>
    <w:rsid w:val="001A7F48"/>
    <w:rsid w:val="001A7F7D"/>
    <w:rsid w:val="001B09F1"/>
    <w:rsid w:val="001B1056"/>
    <w:rsid w:val="001B13ED"/>
    <w:rsid w:val="001B1BC0"/>
    <w:rsid w:val="001B1F04"/>
    <w:rsid w:val="001B27AB"/>
    <w:rsid w:val="001B2B1D"/>
    <w:rsid w:val="001B345A"/>
    <w:rsid w:val="001B35DD"/>
    <w:rsid w:val="001B3C18"/>
    <w:rsid w:val="001B4381"/>
    <w:rsid w:val="001B447B"/>
    <w:rsid w:val="001B4825"/>
    <w:rsid w:val="001B4A2F"/>
    <w:rsid w:val="001B4BAB"/>
    <w:rsid w:val="001B4BB9"/>
    <w:rsid w:val="001B592E"/>
    <w:rsid w:val="001B5AE4"/>
    <w:rsid w:val="001B5E21"/>
    <w:rsid w:val="001B62CD"/>
    <w:rsid w:val="001B67BE"/>
    <w:rsid w:val="001B6889"/>
    <w:rsid w:val="001B7A08"/>
    <w:rsid w:val="001B7C6D"/>
    <w:rsid w:val="001B7DD5"/>
    <w:rsid w:val="001C011B"/>
    <w:rsid w:val="001C0C27"/>
    <w:rsid w:val="001C1229"/>
    <w:rsid w:val="001C12F7"/>
    <w:rsid w:val="001C1871"/>
    <w:rsid w:val="001C1DA8"/>
    <w:rsid w:val="001C2063"/>
    <w:rsid w:val="001C2217"/>
    <w:rsid w:val="001C2580"/>
    <w:rsid w:val="001C2B66"/>
    <w:rsid w:val="001C30F4"/>
    <w:rsid w:val="001C37A9"/>
    <w:rsid w:val="001C3DB2"/>
    <w:rsid w:val="001C41DE"/>
    <w:rsid w:val="001C47B5"/>
    <w:rsid w:val="001C518C"/>
    <w:rsid w:val="001C5789"/>
    <w:rsid w:val="001C5A99"/>
    <w:rsid w:val="001C600B"/>
    <w:rsid w:val="001C6076"/>
    <w:rsid w:val="001C6508"/>
    <w:rsid w:val="001C6672"/>
    <w:rsid w:val="001C75CE"/>
    <w:rsid w:val="001C767E"/>
    <w:rsid w:val="001C7AED"/>
    <w:rsid w:val="001C7E97"/>
    <w:rsid w:val="001D0486"/>
    <w:rsid w:val="001D0E3E"/>
    <w:rsid w:val="001D1220"/>
    <w:rsid w:val="001D12A4"/>
    <w:rsid w:val="001D19D4"/>
    <w:rsid w:val="001D1A38"/>
    <w:rsid w:val="001D1C7B"/>
    <w:rsid w:val="001D1CF1"/>
    <w:rsid w:val="001D1F0B"/>
    <w:rsid w:val="001D2D1C"/>
    <w:rsid w:val="001D2FC8"/>
    <w:rsid w:val="001D3144"/>
    <w:rsid w:val="001D3567"/>
    <w:rsid w:val="001D3794"/>
    <w:rsid w:val="001D3923"/>
    <w:rsid w:val="001D3BB2"/>
    <w:rsid w:val="001D3E9F"/>
    <w:rsid w:val="001D3FFB"/>
    <w:rsid w:val="001D4828"/>
    <w:rsid w:val="001D4AE2"/>
    <w:rsid w:val="001D5230"/>
    <w:rsid w:val="001D5319"/>
    <w:rsid w:val="001D5406"/>
    <w:rsid w:val="001D55A6"/>
    <w:rsid w:val="001D5C6F"/>
    <w:rsid w:val="001D5CE5"/>
    <w:rsid w:val="001D5E20"/>
    <w:rsid w:val="001D6555"/>
    <w:rsid w:val="001D65FA"/>
    <w:rsid w:val="001D77EE"/>
    <w:rsid w:val="001D7BF3"/>
    <w:rsid w:val="001D7DE4"/>
    <w:rsid w:val="001E003E"/>
    <w:rsid w:val="001E0413"/>
    <w:rsid w:val="001E0970"/>
    <w:rsid w:val="001E12B0"/>
    <w:rsid w:val="001E13D3"/>
    <w:rsid w:val="001E1595"/>
    <w:rsid w:val="001E1634"/>
    <w:rsid w:val="001E169B"/>
    <w:rsid w:val="001E17D3"/>
    <w:rsid w:val="001E18FD"/>
    <w:rsid w:val="001E1B50"/>
    <w:rsid w:val="001E209C"/>
    <w:rsid w:val="001E2136"/>
    <w:rsid w:val="001E22B1"/>
    <w:rsid w:val="001E25B0"/>
    <w:rsid w:val="001E27DB"/>
    <w:rsid w:val="001E2844"/>
    <w:rsid w:val="001E2B7B"/>
    <w:rsid w:val="001E32D8"/>
    <w:rsid w:val="001E340D"/>
    <w:rsid w:val="001E348A"/>
    <w:rsid w:val="001E3DED"/>
    <w:rsid w:val="001E4026"/>
    <w:rsid w:val="001E42F1"/>
    <w:rsid w:val="001E4403"/>
    <w:rsid w:val="001E576E"/>
    <w:rsid w:val="001E58D4"/>
    <w:rsid w:val="001E597A"/>
    <w:rsid w:val="001E5ADA"/>
    <w:rsid w:val="001E5C70"/>
    <w:rsid w:val="001E5EB9"/>
    <w:rsid w:val="001E655A"/>
    <w:rsid w:val="001E7069"/>
    <w:rsid w:val="001E74B6"/>
    <w:rsid w:val="001E76B6"/>
    <w:rsid w:val="001E79EB"/>
    <w:rsid w:val="001F0096"/>
    <w:rsid w:val="001F010E"/>
    <w:rsid w:val="001F0131"/>
    <w:rsid w:val="001F02C5"/>
    <w:rsid w:val="001F0AA2"/>
    <w:rsid w:val="001F0B7A"/>
    <w:rsid w:val="001F0C68"/>
    <w:rsid w:val="001F114B"/>
    <w:rsid w:val="001F12CE"/>
    <w:rsid w:val="001F186C"/>
    <w:rsid w:val="001F187F"/>
    <w:rsid w:val="001F1942"/>
    <w:rsid w:val="001F1FA0"/>
    <w:rsid w:val="001F235F"/>
    <w:rsid w:val="001F2617"/>
    <w:rsid w:val="001F31B4"/>
    <w:rsid w:val="001F330A"/>
    <w:rsid w:val="001F380D"/>
    <w:rsid w:val="001F394A"/>
    <w:rsid w:val="001F3CF1"/>
    <w:rsid w:val="001F4194"/>
    <w:rsid w:val="001F4313"/>
    <w:rsid w:val="001F434E"/>
    <w:rsid w:val="001F4741"/>
    <w:rsid w:val="001F48C6"/>
    <w:rsid w:val="001F49BE"/>
    <w:rsid w:val="001F4C96"/>
    <w:rsid w:val="001F4E2F"/>
    <w:rsid w:val="001F5E8B"/>
    <w:rsid w:val="001F64F6"/>
    <w:rsid w:val="001F6651"/>
    <w:rsid w:val="001F67CA"/>
    <w:rsid w:val="001F70B4"/>
    <w:rsid w:val="001F7AD0"/>
    <w:rsid w:val="00200196"/>
    <w:rsid w:val="002006C6"/>
    <w:rsid w:val="00200A53"/>
    <w:rsid w:val="00200D96"/>
    <w:rsid w:val="0020118C"/>
    <w:rsid w:val="00201338"/>
    <w:rsid w:val="002016C0"/>
    <w:rsid w:val="002017CC"/>
    <w:rsid w:val="00201CB2"/>
    <w:rsid w:val="00202454"/>
    <w:rsid w:val="00202623"/>
    <w:rsid w:val="00202645"/>
    <w:rsid w:val="0020265B"/>
    <w:rsid w:val="002032AC"/>
    <w:rsid w:val="00203403"/>
    <w:rsid w:val="002034B9"/>
    <w:rsid w:val="002034DC"/>
    <w:rsid w:val="0020383D"/>
    <w:rsid w:val="0020393C"/>
    <w:rsid w:val="00203C16"/>
    <w:rsid w:val="00203F0E"/>
    <w:rsid w:val="00204431"/>
    <w:rsid w:val="00204CBB"/>
    <w:rsid w:val="002050EC"/>
    <w:rsid w:val="00205255"/>
    <w:rsid w:val="00205AF6"/>
    <w:rsid w:val="00205D6C"/>
    <w:rsid w:val="00205E3C"/>
    <w:rsid w:val="00205F60"/>
    <w:rsid w:val="00205F6C"/>
    <w:rsid w:val="00206640"/>
    <w:rsid w:val="002068A7"/>
    <w:rsid w:val="00206A9B"/>
    <w:rsid w:val="00206C5A"/>
    <w:rsid w:val="0020786E"/>
    <w:rsid w:val="002078BD"/>
    <w:rsid w:val="00207D81"/>
    <w:rsid w:val="00210186"/>
    <w:rsid w:val="00210212"/>
    <w:rsid w:val="002105AD"/>
    <w:rsid w:val="00210882"/>
    <w:rsid w:val="00210FBB"/>
    <w:rsid w:val="00211A46"/>
    <w:rsid w:val="0021206C"/>
    <w:rsid w:val="002121E3"/>
    <w:rsid w:val="00212247"/>
    <w:rsid w:val="002125AB"/>
    <w:rsid w:val="00212ECE"/>
    <w:rsid w:val="002130B1"/>
    <w:rsid w:val="002136F1"/>
    <w:rsid w:val="002140A2"/>
    <w:rsid w:val="00215AF7"/>
    <w:rsid w:val="00215BC1"/>
    <w:rsid w:val="00216544"/>
    <w:rsid w:val="00216C9B"/>
    <w:rsid w:val="00217084"/>
    <w:rsid w:val="00217FB1"/>
    <w:rsid w:val="00217FB3"/>
    <w:rsid w:val="00217FE7"/>
    <w:rsid w:val="002203BC"/>
    <w:rsid w:val="00220AAC"/>
    <w:rsid w:val="00220B62"/>
    <w:rsid w:val="00220F59"/>
    <w:rsid w:val="00221017"/>
    <w:rsid w:val="00221062"/>
    <w:rsid w:val="00221868"/>
    <w:rsid w:val="00221DCB"/>
    <w:rsid w:val="00221F12"/>
    <w:rsid w:val="002223ED"/>
    <w:rsid w:val="00222B99"/>
    <w:rsid w:val="0022345D"/>
    <w:rsid w:val="0022348C"/>
    <w:rsid w:val="002234D7"/>
    <w:rsid w:val="002236C4"/>
    <w:rsid w:val="00223B25"/>
    <w:rsid w:val="00223E7A"/>
    <w:rsid w:val="00223FF4"/>
    <w:rsid w:val="00224235"/>
    <w:rsid w:val="0022457C"/>
    <w:rsid w:val="00224FC7"/>
    <w:rsid w:val="00225DD3"/>
    <w:rsid w:val="00225E95"/>
    <w:rsid w:val="002260BB"/>
    <w:rsid w:val="002264E2"/>
    <w:rsid w:val="0022730F"/>
    <w:rsid w:val="0022739A"/>
    <w:rsid w:val="00227421"/>
    <w:rsid w:val="00227D3D"/>
    <w:rsid w:val="00230327"/>
    <w:rsid w:val="00230469"/>
    <w:rsid w:val="002306BB"/>
    <w:rsid w:val="00230D01"/>
    <w:rsid w:val="00230D5F"/>
    <w:rsid w:val="00230EAD"/>
    <w:rsid w:val="0023106B"/>
    <w:rsid w:val="00231780"/>
    <w:rsid w:val="00231F6C"/>
    <w:rsid w:val="0023200F"/>
    <w:rsid w:val="00232145"/>
    <w:rsid w:val="00232184"/>
    <w:rsid w:val="0023332B"/>
    <w:rsid w:val="00233337"/>
    <w:rsid w:val="002334CE"/>
    <w:rsid w:val="00234A18"/>
    <w:rsid w:val="00234B6F"/>
    <w:rsid w:val="002350F6"/>
    <w:rsid w:val="0023563C"/>
    <w:rsid w:val="00235964"/>
    <w:rsid w:val="002359E5"/>
    <w:rsid w:val="00235FE3"/>
    <w:rsid w:val="00236178"/>
    <w:rsid w:val="00236375"/>
    <w:rsid w:val="0023651D"/>
    <w:rsid w:val="0023661B"/>
    <w:rsid w:val="002366FC"/>
    <w:rsid w:val="00236AAD"/>
    <w:rsid w:val="00236B1A"/>
    <w:rsid w:val="00236C2C"/>
    <w:rsid w:val="0023771B"/>
    <w:rsid w:val="00237E03"/>
    <w:rsid w:val="00240417"/>
    <w:rsid w:val="00240446"/>
    <w:rsid w:val="00240929"/>
    <w:rsid w:val="00240D9D"/>
    <w:rsid w:val="00240E28"/>
    <w:rsid w:val="00240E30"/>
    <w:rsid w:val="0024171E"/>
    <w:rsid w:val="00241969"/>
    <w:rsid w:val="002419F1"/>
    <w:rsid w:val="00241B7E"/>
    <w:rsid w:val="00241FE8"/>
    <w:rsid w:val="002425A5"/>
    <w:rsid w:val="0024267C"/>
    <w:rsid w:val="00242947"/>
    <w:rsid w:val="00242B3E"/>
    <w:rsid w:val="00242EE5"/>
    <w:rsid w:val="00242F66"/>
    <w:rsid w:val="00243256"/>
    <w:rsid w:val="00243712"/>
    <w:rsid w:val="00243CF0"/>
    <w:rsid w:val="00243EC3"/>
    <w:rsid w:val="002449CA"/>
    <w:rsid w:val="00244FD3"/>
    <w:rsid w:val="00245147"/>
    <w:rsid w:val="002456E4"/>
    <w:rsid w:val="00245C16"/>
    <w:rsid w:val="0024638B"/>
    <w:rsid w:val="002466FE"/>
    <w:rsid w:val="0024674A"/>
    <w:rsid w:val="002469C5"/>
    <w:rsid w:val="00246A7A"/>
    <w:rsid w:val="00246B6A"/>
    <w:rsid w:val="00246CCA"/>
    <w:rsid w:val="0024722F"/>
    <w:rsid w:val="00247FE3"/>
    <w:rsid w:val="0024C977"/>
    <w:rsid w:val="002506DD"/>
    <w:rsid w:val="00251C57"/>
    <w:rsid w:val="00251DA1"/>
    <w:rsid w:val="0025234E"/>
    <w:rsid w:val="00252435"/>
    <w:rsid w:val="002524B3"/>
    <w:rsid w:val="002526DB"/>
    <w:rsid w:val="00252768"/>
    <w:rsid w:val="00252A54"/>
    <w:rsid w:val="00252B9E"/>
    <w:rsid w:val="00253355"/>
    <w:rsid w:val="00253474"/>
    <w:rsid w:val="0025392A"/>
    <w:rsid w:val="00253E98"/>
    <w:rsid w:val="00254049"/>
    <w:rsid w:val="002540CE"/>
    <w:rsid w:val="00254414"/>
    <w:rsid w:val="00254A82"/>
    <w:rsid w:val="00254C63"/>
    <w:rsid w:val="002556F0"/>
    <w:rsid w:val="0025592F"/>
    <w:rsid w:val="00255A5C"/>
    <w:rsid w:val="00255C53"/>
    <w:rsid w:val="00256183"/>
    <w:rsid w:val="00256891"/>
    <w:rsid w:val="00256C47"/>
    <w:rsid w:val="00256EFE"/>
    <w:rsid w:val="002572F8"/>
    <w:rsid w:val="00257677"/>
    <w:rsid w:val="00257681"/>
    <w:rsid w:val="0025780C"/>
    <w:rsid w:val="002600C1"/>
    <w:rsid w:val="0026038F"/>
    <w:rsid w:val="002608C7"/>
    <w:rsid w:val="00260CE3"/>
    <w:rsid w:val="00260D09"/>
    <w:rsid w:val="00261212"/>
    <w:rsid w:val="00261253"/>
    <w:rsid w:val="002613AA"/>
    <w:rsid w:val="002615A2"/>
    <w:rsid w:val="00261800"/>
    <w:rsid w:val="002619EF"/>
    <w:rsid w:val="00261DD7"/>
    <w:rsid w:val="0026228C"/>
    <w:rsid w:val="00263786"/>
    <w:rsid w:val="00263C20"/>
    <w:rsid w:val="00263D92"/>
    <w:rsid w:val="00264155"/>
    <w:rsid w:val="0026497A"/>
    <w:rsid w:val="00264E7A"/>
    <w:rsid w:val="002650DB"/>
    <w:rsid w:val="002653D7"/>
    <w:rsid w:val="0026548C"/>
    <w:rsid w:val="00265559"/>
    <w:rsid w:val="00265678"/>
    <w:rsid w:val="00265C16"/>
    <w:rsid w:val="00265FEA"/>
    <w:rsid w:val="00266207"/>
    <w:rsid w:val="002664C9"/>
    <w:rsid w:val="00267408"/>
    <w:rsid w:val="002674DE"/>
    <w:rsid w:val="00267F43"/>
    <w:rsid w:val="002701EA"/>
    <w:rsid w:val="0027024F"/>
    <w:rsid w:val="002707F2"/>
    <w:rsid w:val="00270A92"/>
    <w:rsid w:val="00270C2F"/>
    <w:rsid w:val="00270E6F"/>
    <w:rsid w:val="00271429"/>
    <w:rsid w:val="00271444"/>
    <w:rsid w:val="00271620"/>
    <w:rsid w:val="00271A5F"/>
    <w:rsid w:val="0027370C"/>
    <w:rsid w:val="00273791"/>
    <w:rsid w:val="002739A9"/>
    <w:rsid w:val="00273B7C"/>
    <w:rsid w:val="00273B9E"/>
    <w:rsid w:val="0027412A"/>
    <w:rsid w:val="00274471"/>
    <w:rsid w:val="002745D2"/>
    <w:rsid w:val="0027492D"/>
    <w:rsid w:val="00274FF1"/>
    <w:rsid w:val="002761F3"/>
    <w:rsid w:val="00276459"/>
    <w:rsid w:val="00276E83"/>
    <w:rsid w:val="00277BE8"/>
    <w:rsid w:val="00277D79"/>
    <w:rsid w:val="00277FAE"/>
    <w:rsid w:val="002803E0"/>
    <w:rsid w:val="00280BDF"/>
    <w:rsid w:val="00280CBD"/>
    <w:rsid w:val="00280CC5"/>
    <w:rsid w:val="00280FE0"/>
    <w:rsid w:val="00282094"/>
    <w:rsid w:val="002823C8"/>
    <w:rsid w:val="00282525"/>
    <w:rsid w:val="00282641"/>
    <w:rsid w:val="00282A72"/>
    <w:rsid w:val="00283292"/>
    <w:rsid w:val="002836E1"/>
    <w:rsid w:val="00283E66"/>
    <w:rsid w:val="002841E1"/>
    <w:rsid w:val="00284834"/>
    <w:rsid w:val="00284B7A"/>
    <w:rsid w:val="00284CB6"/>
    <w:rsid w:val="0028500B"/>
    <w:rsid w:val="0028579A"/>
    <w:rsid w:val="00285BB7"/>
    <w:rsid w:val="00285C18"/>
    <w:rsid w:val="00285FE4"/>
    <w:rsid w:val="002860B4"/>
    <w:rsid w:val="0028647C"/>
    <w:rsid w:val="002869AB"/>
    <w:rsid w:val="00286AF7"/>
    <w:rsid w:val="00286B22"/>
    <w:rsid w:val="00286B4D"/>
    <w:rsid w:val="00286CB9"/>
    <w:rsid w:val="002875CF"/>
    <w:rsid w:val="0028782F"/>
    <w:rsid w:val="00287959"/>
    <w:rsid w:val="00287A27"/>
    <w:rsid w:val="0029001A"/>
    <w:rsid w:val="00290352"/>
    <w:rsid w:val="0029083B"/>
    <w:rsid w:val="00290906"/>
    <w:rsid w:val="002915CF"/>
    <w:rsid w:val="00291729"/>
    <w:rsid w:val="00291A97"/>
    <w:rsid w:val="0029238D"/>
    <w:rsid w:val="00293063"/>
    <w:rsid w:val="002931C3"/>
    <w:rsid w:val="0029333D"/>
    <w:rsid w:val="002936BC"/>
    <w:rsid w:val="00293D4E"/>
    <w:rsid w:val="00293F4D"/>
    <w:rsid w:val="00293FBF"/>
    <w:rsid w:val="002941AC"/>
    <w:rsid w:val="0029428A"/>
    <w:rsid w:val="002943EC"/>
    <w:rsid w:val="002947EF"/>
    <w:rsid w:val="00294A27"/>
    <w:rsid w:val="00294C40"/>
    <w:rsid w:val="00294E37"/>
    <w:rsid w:val="0029524D"/>
    <w:rsid w:val="002956F3"/>
    <w:rsid w:val="00295974"/>
    <w:rsid w:val="0029674E"/>
    <w:rsid w:val="00296EDC"/>
    <w:rsid w:val="002971E4"/>
    <w:rsid w:val="00297318"/>
    <w:rsid w:val="0029772A"/>
    <w:rsid w:val="00297D2F"/>
    <w:rsid w:val="002A0498"/>
    <w:rsid w:val="002A0B51"/>
    <w:rsid w:val="002A1131"/>
    <w:rsid w:val="002A1473"/>
    <w:rsid w:val="002A15E9"/>
    <w:rsid w:val="002A269A"/>
    <w:rsid w:val="002A28B4"/>
    <w:rsid w:val="002A295C"/>
    <w:rsid w:val="002A2B8C"/>
    <w:rsid w:val="002A2FBB"/>
    <w:rsid w:val="002A35CF"/>
    <w:rsid w:val="002A38DC"/>
    <w:rsid w:val="002A3975"/>
    <w:rsid w:val="002A3CD8"/>
    <w:rsid w:val="002A475D"/>
    <w:rsid w:val="002A4F56"/>
    <w:rsid w:val="002A5342"/>
    <w:rsid w:val="002A542F"/>
    <w:rsid w:val="002A544A"/>
    <w:rsid w:val="002A58B8"/>
    <w:rsid w:val="002A5A3A"/>
    <w:rsid w:val="002A5B6C"/>
    <w:rsid w:val="002A5F9B"/>
    <w:rsid w:val="002A6539"/>
    <w:rsid w:val="002A65AA"/>
    <w:rsid w:val="002A67DB"/>
    <w:rsid w:val="002A6D83"/>
    <w:rsid w:val="002A6E28"/>
    <w:rsid w:val="002A708C"/>
    <w:rsid w:val="002A7263"/>
    <w:rsid w:val="002A76E0"/>
    <w:rsid w:val="002A77F7"/>
    <w:rsid w:val="002A7F37"/>
    <w:rsid w:val="002A7FE5"/>
    <w:rsid w:val="002B00BF"/>
    <w:rsid w:val="002B08B5"/>
    <w:rsid w:val="002B099F"/>
    <w:rsid w:val="002B0A40"/>
    <w:rsid w:val="002B153A"/>
    <w:rsid w:val="002B18EF"/>
    <w:rsid w:val="002B195D"/>
    <w:rsid w:val="002B1D90"/>
    <w:rsid w:val="002B1F5C"/>
    <w:rsid w:val="002B348D"/>
    <w:rsid w:val="002B3AC7"/>
    <w:rsid w:val="002B4274"/>
    <w:rsid w:val="002B4D28"/>
    <w:rsid w:val="002B50B5"/>
    <w:rsid w:val="002B5E6A"/>
    <w:rsid w:val="002B63B0"/>
    <w:rsid w:val="002B6924"/>
    <w:rsid w:val="002B6ADF"/>
    <w:rsid w:val="002B6D70"/>
    <w:rsid w:val="002B758C"/>
    <w:rsid w:val="002B792F"/>
    <w:rsid w:val="002B7AA6"/>
    <w:rsid w:val="002B7D83"/>
    <w:rsid w:val="002B7FEE"/>
    <w:rsid w:val="002C0364"/>
    <w:rsid w:val="002C0D84"/>
    <w:rsid w:val="002C0F18"/>
    <w:rsid w:val="002C121D"/>
    <w:rsid w:val="002C1428"/>
    <w:rsid w:val="002C189C"/>
    <w:rsid w:val="002C1CE6"/>
    <w:rsid w:val="002C1D12"/>
    <w:rsid w:val="002C1DB9"/>
    <w:rsid w:val="002C1FC3"/>
    <w:rsid w:val="002C20AB"/>
    <w:rsid w:val="002C2183"/>
    <w:rsid w:val="002C2301"/>
    <w:rsid w:val="002C2319"/>
    <w:rsid w:val="002C23A1"/>
    <w:rsid w:val="002C2757"/>
    <w:rsid w:val="002C2955"/>
    <w:rsid w:val="002C2BAF"/>
    <w:rsid w:val="002C3048"/>
    <w:rsid w:val="002C334E"/>
    <w:rsid w:val="002C376F"/>
    <w:rsid w:val="002C433A"/>
    <w:rsid w:val="002C4371"/>
    <w:rsid w:val="002C4614"/>
    <w:rsid w:val="002C4737"/>
    <w:rsid w:val="002C4C4E"/>
    <w:rsid w:val="002C4D02"/>
    <w:rsid w:val="002C4F28"/>
    <w:rsid w:val="002C52B5"/>
    <w:rsid w:val="002C5361"/>
    <w:rsid w:val="002C57AD"/>
    <w:rsid w:val="002C5CA6"/>
    <w:rsid w:val="002C656F"/>
    <w:rsid w:val="002C717A"/>
    <w:rsid w:val="002C777A"/>
    <w:rsid w:val="002C7C1E"/>
    <w:rsid w:val="002C7E23"/>
    <w:rsid w:val="002D019B"/>
    <w:rsid w:val="002D0F0E"/>
    <w:rsid w:val="002D109B"/>
    <w:rsid w:val="002D1356"/>
    <w:rsid w:val="002D1492"/>
    <w:rsid w:val="002D1889"/>
    <w:rsid w:val="002D1FF4"/>
    <w:rsid w:val="002D2388"/>
    <w:rsid w:val="002D2DCC"/>
    <w:rsid w:val="002D317B"/>
    <w:rsid w:val="002D3196"/>
    <w:rsid w:val="002D3238"/>
    <w:rsid w:val="002D3687"/>
    <w:rsid w:val="002D3867"/>
    <w:rsid w:val="002D419D"/>
    <w:rsid w:val="002D4368"/>
    <w:rsid w:val="002D43BF"/>
    <w:rsid w:val="002D4538"/>
    <w:rsid w:val="002D45AC"/>
    <w:rsid w:val="002D4D92"/>
    <w:rsid w:val="002D54E6"/>
    <w:rsid w:val="002D55DC"/>
    <w:rsid w:val="002D57B2"/>
    <w:rsid w:val="002D582C"/>
    <w:rsid w:val="002D5DB5"/>
    <w:rsid w:val="002D60DC"/>
    <w:rsid w:val="002D6162"/>
    <w:rsid w:val="002D6611"/>
    <w:rsid w:val="002D66D4"/>
    <w:rsid w:val="002D6AFA"/>
    <w:rsid w:val="002D6B20"/>
    <w:rsid w:val="002D6B84"/>
    <w:rsid w:val="002D6CD1"/>
    <w:rsid w:val="002D7BA4"/>
    <w:rsid w:val="002E0082"/>
    <w:rsid w:val="002E0394"/>
    <w:rsid w:val="002E0549"/>
    <w:rsid w:val="002E1651"/>
    <w:rsid w:val="002E18B9"/>
    <w:rsid w:val="002E1CCF"/>
    <w:rsid w:val="002E1D4F"/>
    <w:rsid w:val="002E1E96"/>
    <w:rsid w:val="002E2312"/>
    <w:rsid w:val="002E2A50"/>
    <w:rsid w:val="002E2A6A"/>
    <w:rsid w:val="002E2C7A"/>
    <w:rsid w:val="002E2FA0"/>
    <w:rsid w:val="002E2FDB"/>
    <w:rsid w:val="002E3502"/>
    <w:rsid w:val="002E3701"/>
    <w:rsid w:val="002E39B9"/>
    <w:rsid w:val="002E3B11"/>
    <w:rsid w:val="002E3FC8"/>
    <w:rsid w:val="002E4119"/>
    <w:rsid w:val="002E4EC9"/>
    <w:rsid w:val="002E57E8"/>
    <w:rsid w:val="002E5F95"/>
    <w:rsid w:val="002E6059"/>
    <w:rsid w:val="002E608F"/>
    <w:rsid w:val="002E62E9"/>
    <w:rsid w:val="002E637F"/>
    <w:rsid w:val="002E639B"/>
    <w:rsid w:val="002E7AB3"/>
    <w:rsid w:val="002E7BB6"/>
    <w:rsid w:val="002E7C86"/>
    <w:rsid w:val="002E7CAA"/>
    <w:rsid w:val="002F0973"/>
    <w:rsid w:val="002F0C54"/>
    <w:rsid w:val="002F1077"/>
    <w:rsid w:val="002F15FA"/>
    <w:rsid w:val="002F1718"/>
    <w:rsid w:val="002F1B5E"/>
    <w:rsid w:val="002F1E4B"/>
    <w:rsid w:val="002F23DB"/>
    <w:rsid w:val="002F26BA"/>
    <w:rsid w:val="002F273F"/>
    <w:rsid w:val="002F2B8D"/>
    <w:rsid w:val="002F3343"/>
    <w:rsid w:val="002F33D6"/>
    <w:rsid w:val="002F385E"/>
    <w:rsid w:val="002F3945"/>
    <w:rsid w:val="002F3B5D"/>
    <w:rsid w:val="002F3BB4"/>
    <w:rsid w:val="002F3D34"/>
    <w:rsid w:val="002F3FCB"/>
    <w:rsid w:val="002F41CC"/>
    <w:rsid w:val="002F41E6"/>
    <w:rsid w:val="002F4294"/>
    <w:rsid w:val="002F47DF"/>
    <w:rsid w:val="002F49CF"/>
    <w:rsid w:val="002F515A"/>
    <w:rsid w:val="002F5178"/>
    <w:rsid w:val="002F522F"/>
    <w:rsid w:val="002F5A06"/>
    <w:rsid w:val="002F5A72"/>
    <w:rsid w:val="002F5AF1"/>
    <w:rsid w:val="002F5FF7"/>
    <w:rsid w:val="002F65A2"/>
    <w:rsid w:val="002F6857"/>
    <w:rsid w:val="002F6EF6"/>
    <w:rsid w:val="002F6FF5"/>
    <w:rsid w:val="002F75BD"/>
    <w:rsid w:val="002F7A0A"/>
    <w:rsid w:val="002F7CFE"/>
    <w:rsid w:val="002F7E4B"/>
    <w:rsid w:val="00300312"/>
    <w:rsid w:val="0030095D"/>
    <w:rsid w:val="00300E3B"/>
    <w:rsid w:val="00301022"/>
    <w:rsid w:val="00301142"/>
    <w:rsid w:val="0030130D"/>
    <w:rsid w:val="00301959"/>
    <w:rsid w:val="00302A3C"/>
    <w:rsid w:val="00303085"/>
    <w:rsid w:val="0030421C"/>
    <w:rsid w:val="00304B14"/>
    <w:rsid w:val="0030524E"/>
    <w:rsid w:val="003052E3"/>
    <w:rsid w:val="00305320"/>
    <w:rsid w:val="003055C5"/>
    <w:rsid w:val="003057CC"/>
    <w:rsid w:val="00305D14"/>
    <w:rsid w:val="00306C23"/>
    <w:rsid w:val="003070DE"/>
    <w:rsid w:val="003076F8"/>
    <w:rsid w:val="003079DB"/>
    <w:rsid w:val="0031005C"/>
    <w:rsid w:val="00310450"/>
    <w:rsid w:val="00310624"/>
    <w:rsid w:val="003107A2"/>
    <w:rsid w:val="00310F20"/>
    <w:rsid w:val="003112AC"/>
    <w:rsid w:val="00311A75"/>
    <w:rsid w:val="00311AF4"/>
    <w:rsid w:val="00311E4E"/>
    <w:rsid w:val="00311F97"/>
    <w:rsid w:val="0031226A"/>
    <w:rsid w:val="003122DF"/>
    <w:rsid w:val="00312840"/>
    <w:rsid w:val="003128F7"/>
    <w:rsid w:val="0031298E"/>
    <w:rsid w:val="00312C87"/>
    <w:rsid w:val="00312D31"/>
    <w:rsid w:val="0031333A"/>
    <w:rsid w:val="0031367D"/>
    <w:rsid w:val="0031394B"/>
    <w:rsid w:val="00313C88"/>
    <w:rsid w:val="00313F00"/>
    <w:rsid w:val="003142B2"/>
    <w:rsid w:val="0031473E"/>
    <w:rsid w:val="003153F1"/>
    <w:rsid w:val="003154D9"/>
    <w:rsid w:val="00315D12"/>
    <w:rsid w:val="003162DA"/>
    <w:rsid w:val="00316BB2"/>
    <w:rsid w:val="00317158"/>
    <w:rsid w:val="0031727A"/>
    <w:rsid w:val="003176AC"/>
    <w:rsid w:val="00317DEC"/>
    <w:rsid w:val="0032056B"/>
    <w:rsid w:val="00320A12"/>
    <w:rsid w:val="00320D01"/>
    <w:rsid w:val="00320F4C"/>
    <w:rsid w:val="00320FD4"/>
    <w:rsid w:val="0032101A"/>
    <w:rsid w:val="0032119F"/>
    <w:rsid w:val="003213A6"/>
    <w:rsid w:val="003215FA"/>
    <w:rsid w:val="0032177B"/>
    <w:rsid w:val="00321D01"/>
    <w:rsid w:val="00322204"/>
    <w:rsid w:val="003223F9"/>
    <w:rsid w:val="003225C2"/>
    <w:rsid w:val="00322633"/>
    <w:rsid w:val="00322B19"/>
    <w:rsid w:val="00322DA4"/>
    <w:rsid w:val="00323599"/>
    <w:rsid w:val="003239BB"/>
    <w:rsid w:val="00323B84"/>
    <w:rsid w:val="00324816"/>
    <w:rsid w:val="00324D8A"/>
    <w:rsid w:val="00324F6A"/>
    <w:rsid w:val="00325885"/>
    <w:rsid w:val="00325BDF"/>
    <w:rsid w:val="003263B9"/>
    <w:rsid w:val="00326628"/>
    <w:rsid w:val="00326EA6"/>
    <w:rsid w:val="003273FE"/>
    <w:rsid w:val="00327EB9"/>
    <w:rsid w:val="00327F06"/>
    <w:rsid w:val="00327F2A"/>
    <w:rsid w:val="003301A9"/>
    <w:rsid w:val="00330550"/>
    <w:rsid w:val="003306CC"/>
    <w:rsid w:val="003307CD"/>
    <w:rsid w:val="00330FB0"/>
    <w:rsid w:val="00330FF9"/>
    <w:rsid w:val="0033140B"/>
    <w:rsid w:val="00331B8C"/>
    <w:rsid w:val="00331BB4"/>
    <w:rsid w:val="00332225"/>
    <w:rsid w:val="00332292"/>
    <w:rsid w:val="00332337"/>
    <w:rsid w:val="00332BBE"/>
    <w:rsid w:val="00332CE0"/>
    <w:rsid w:val="003332D9"/>
    <w:rsid w:val="00333742"/>
    <w:rsid w:val="003338EE"/>
    <w:rsid w:val="00333D40"/>
    <w:rsid w:val="00334B77"/>
    <w:rsid w:val="00334D17"/>
    <w:rsid w:val="00335222"/>
    <w:rsid w:val="00335332"/>
    <w:rsid w:val="003355F7"/>
    <w:rsid w:val="00335716"/>
    <w:rsid w:val="00335971"/>
    <w:rsid w:val="00336963"/>
    <w:rsid w:val="00336BFE"/>
    <w:rsid w:val="003372BC"/>
    <w:rsid w:val="00337A3C"/>
    <w:rsid w:val="00337CC3"/>
    <w:rsid w:val="003405E8"/>
    <w:rsid w:val="00340DD9"/>
    <w:rsid w:val="0034178E"/>
    <w:rsid w:val="003419A1"/>
    <w:rsid w:val="00342169"/>
    <w:rsid w:val="00342AD7"/>
    <w:rsid w:val="00342CED"/>
    <w:rsid w:val="00343209"/>
    <w:rsid w:val="00343515"/>
    <w:rsid w:val="003438FD"/>
    <w:rsid w:val="0034398B"/>
    <w:rsid w:val="00343A02"/>
    <w:rsid w:val="003441F5"/>
    <w:rsid w:val="00344593"/>
    <w:rsid w:val="00344696"/>
    <w:rsid w:val="00344747"/>
    <w:rsid w:val="00344855"/>
    <w:rsid w:val="00344D66"/>
    <w:rsid w:val="0034510F"/>
    <w:rsid w:val="00345734"/>
    <w:rsid w:val="00345949"/>
    <w:rsid w:val="00345A94"/>
    <w:rsid w:val="00345D7F"/>
    <w:rsid w:val="003461E8"/>
    <w:rsid w:val="003467EB"/>
    <w:rsid w:val="0034685A"/>
    <w:rsid w:val="0034692A"/>
    <w:rsid w:val="00346B00"/>
    <w:rsid w:val="00346C75"/>
    <w:rsid w:val="00347157"/>
    <w:rsid w:val="0034730F"/>
    <w:rsid w:val="00347395"/>
    <w:rsid w:val="003474ED"/>
    <w:rsid w:val="00347846"/>
    <w:rsid w:val="00347BE0"/>
    <w:rsid w:val="00347C99"/>
    <w:rsid w:val="0035002E"/>
    <w:rsid w:val="003500DB"/>
    <w:rsid w:val="00350680"/>
    <w:rsid w:val="00350895"/>
    <w:rsid w:val="00351025"/>
    <w:rsid w:val="003514A0"/>
    <w:rsid w:val="0035158D"/>
    <w:rsid w:val="00351AEB"/>
    <w:rsid w:val="00351C6A"/>
    <w:rsid w:val="00351C8B"/>
    <w:rsid w:val="00351CC3"/>
    <w:rsid w:val="00351F00"/>
    <w:rsid w:val="00351F1B"/>
    <w:rsid w:val="00351F65"/>
    <w:rsid w:val="00352032"/>
    <w:rsid w:val="0035204D"/>
    <w:rsid w:val="00352948"/>
    <w:rsid w:val="00352CD2"/>
    <w:rsid w:val="00352FCA"/>
    <w:rsid w:val="0035349F"/>
    <w:rsid w:val="003534EC"/>
    <w:rsid w:val="00353B05"/>
    <w:rsid w:val="00353C3A"/>
    <w:rsid w:val="00354017"/>
    <w:rsid w:val="00354977"/>
    <w:rsid w:val="003550AF"/>
    <w:rsid w:val="003551DF"/>
    <w:rsid w:val="00355485"/>
    <w:rsid w:val="00355B79"/>
    <w:rsid w:val="00355DAA"/>
    <w:rsid w:val="00355F0E"/>
    <w:rsid w:val="0035627B"/>
    <w:rsid w:val="00356559"/>
    <w:rsid w:val="003565B3"/>
    <w:rsid w:val="00356822"/>
    <w:rsid w:val="00356C3A"/>
    <w:rsid w:val="00357203"/>
    <w:rsid w:val="0035725F"/>
    <w:rsid w:val="003573F9"/>
    <w:rsid w:val="003600D8"/>
    <w:rsid w:val="00360A6B"/>
    <w:rsid w:val="00360B20"/>
    <w:rsid w:val="00360C72"/>
    <w:rsid w:val="00360C96"/>
    <w:rsid w:val="00360D65"/>
    <w:rsid w:val="00360E17"/>
    <w:rsid w:val="00360E67"/>
    <w:rsid w:val="00361252"/>
    <w:rsid w:val="003614C9"/>
    <w:rsid w:val="00361682"/>
    <w:rsid w:val="003619F2"/>
    <w:rsid w:val="00362067"/>
    <w:rsid w:val="0036209C"/>
    <w:rsid w:val="00362551"/>
    <w:rsid w:val="003628A6"/>
    <w:rsid w:val="00362C01"/>
    <w:rsid w:val="0036305F"/>
    <w:rsid w:val="00363670"/>
    <w:rsid w:val="00363982"/>
    <w:rsid w:val="00363989"/>
    <w:rsid w:val="00363F0F"/>
    <w:rsid w:val="003644EE"/>
    <w:rsid w:val="003650E0"/>
    <w:rsid w:val="00365390"/>
    <w:rsid w:val="00365718"/>
    <w:rsid w:val="00365754"/>
    <w:rsid w:val="00365C6D"/>
    <w:rsid w:val="00366736"/>
    <w:rsid w:val="00366750"/>
    <w:rsid w:val="00366FFF"/>
    <w:rsid w:val="00367199"/>
    <w:rsid w:val="003671F0"/>
    <w:rsid w:val="0036724A"/>
    <w:rsid w:val="0036782C"/>
    <w:rsid w:val="00367C11"/>
    <w:rsid w:val="00367CC5"/>
    <w:rsid w:val="00367F68"/>
    <w:rsid w:val="003701E2"/>
    <w:rsid w:val="003702C7"/>
    <w:rsid w:val="0037030D"/>
    <w:rsid w:val="003705DE"/>
    <w:rsid w:val="0037060C"/>
    <w:rsid w:val="00370DDC"/>
    <w:rsid w:val="00371AD1"/>
    <w:rsid w:val="00371EBD"/>
    <w:rsid w:val="00372AFB"/>
    <w:rsid w:val="00372C04"/>
    <w:rsid w:val="00372DA8"/>
    <w:rsid w:val="00373179"/>
    <w:rsid w:val="003731DC"/>
    <w:rsid w:val="003735B5"/>
    <w:rsid w:val="00373906"/>
    <w:rsid w:val="00373B2F"/>
    <w:rsid w:val="00373BD0"/>
    <w:rsid w:val="00373DFF"/>
    <w:rsid w:val="0037456B"/>
    <w:rsid w:val="003745C0"/>
    <w:rsid w:val="0037470E"/>
    <w:rsid w:val="00374EC3"/>
    <w:rsid w:val="003753F4"/>
    <w:rsid w:val="0037554D"/>
    <w:rsid w:val="003755CE"/>
    <w:rsid w:val="00375FB1"/>
    <w:rsid w:val="003765DD"/>
    <w:rsid w:val="00376DC6"/>
    <w:rsid w:val="00376E68"/>
    <w:rsid w:val="00376F76"/>
    <w:rsid w:val="00377025"/>
    <w:rsid w:val="0037705A"/>
    <w:rsid w:val="003774D0"/>
    <w:rsid w:val="0037785A"/>
    <w:rsid w:val="003778DC"/>
    <w:rsid w:val="00377BC8"/>
    <w:rsid w:val="00377F77"/>
    <w:rsid w:val="0038024B"/>
    <w:rsid w:val="00380C49"/>
    <w:rsid w:val="0038150E"/>
    <w:rsid w:val="0038163A"/>
    <w:rsid w:val="003820A5"/>
    <w:rsid w:val="0038238F"/>
    <w:rsid w:val="003825CD"/>
    <w:rsid w:val="00382E0C"/>
    <w:rsid w:val="00382EDD"/>
    <w:rsid w:val="00383020"/>
    <w:rsid w:val="0038356D"/>
    <w:rsid w:val="003837A9"/>
    <w:rsid w:val="003837FD"/>
    <w:rsid w:val="003841E8"/>
    <w:rsid w:val="00384346"/>
    <w:rsid w:val="0038483B"/>
    <w:rsid w:val="00384BA8"/>
    <w:rsid w:val="00384F86"/>
    <w:rsid w:val="003850FE"/>
    <w:rsid w:val="003852F0"/>
    <w:rsid w:val="00385DFB"/>
    <w:rsid w:val="00385E28"/>
    <w:rsid w:val="00386CAB"/>
    <w:rsid w:val="00386ED9"/>
    <w:rsid w:val="003870D7"/>
    <w:rsid w:val="0038743B"/>
    <w:rsid w:val="003878F6"/>
    <w:rsid w:val="00387998"/>
    <w:rsid w:val="00387B58"/>
    <w:rsid w:val="00390290"/>
    <w:rsid w:val="0039082C"/>
    <w:rsid w:val="00390A28"/>
    <w:rsid w:val="00390ABA"/>
    <w:rsid w:val="0039156F"/>
    <w:rsid w:val="003915F7"/>
    <w:rsid w:val="00391AE0"/>
    <w:rsid w:val="00391AF1"/>
    <w:rsid w:val="00392102"/>
    <w:rsid w:val="0039233D"/>
    <w:rsid w:val="0039328E"/>
    <w:rsid w:val="0039392F"/>
    <w:rsid w:val="00393D8D"/>
    <w:rsid w:val="00393F4F"/>
    <w:rsid w:val="00393FBD"/>
    <w:rsid w:val="0039437F"/>
    <w:rsid w:val="003947E4"/>
    <w:rsid w:val="003948A3"/>
    <w:rsid w:val="00394C11"/>
    <w:rsid w:val="00394C51"/>
    <w:rsid w:val="00394DA2"/>
    <w:rsid w:val="00394EF6"/>
    <w:rsid w:val="00395155"/>
    <w:rsid w:val="00396313"/>
    <w:rsid w:val="0039644B"/>
    <w:rsid w:val="0039653D"/>
    <w:rsid w:val="00396EDE"/>
    <w:rsid w:val="003A027B"/>
    <w:rsid w:val="003A0734"/>
    <w:rsid w:val="003A0A8D"/>
    <w:rsid w:val="003A0AA2"/>
    <w:rsid w:val="003A0FEF"/>
    <w:rsid w:val="003A0FFA"/>
    <w:rsid w:val="003A16D4"/>
    <w:rsid w:val="003A1822"/>
    <w:rsid w:val="003A1A01"/>
    <w:rsid w:val="003A1D0B"/>
    <w:rsid w:val="003A1F92"/>
    <w:rsid w:val="003A231B"/>
    <w:rsid w:val="003A2B68"/>
    <w:rsid w:val="003A3147"/>
    <w:rsid w:val="003A359F"/>
    <w:rsid w:val="003A35DF"/>
    <w:rsid w:val="003A40C3"/>
    <w:rsid w:val="003A436B"/>
    <w:rsid w:val="003A46DD"/>
    <w:rsid w:val="003A4C82"/>
    <w:rsid w:val="003A5190"/>
    <w:rsid w:val="003A51D1"/>
    <w:rsid w:val="003A52E8"/>
    <w:rsid w:val="003A5711"/>
    <w:rsid w:val="003A578B"/>
    <w:rsid w:val="003A5909"/>
    <w:rsid w:val="003A5C33"/>
    <w:rsid w:val="003A5FC8"/>
    <w:rsid w:val="003A6141"/>
    <w:rsid w:val="003A6339"/>
    <w:rsid w:val="003A69A8"/>
    <w:rsid w:val="003A6A46"/>
    <w:rsid w:val="003A7785"/>
    <w:rsid w:val="003A7AD7"/>
    <w:rsid w:val="003A7C5E"/>
    <w:rsid w:val="003A7E11"/>
    <w:rsid w:val="003A7FDB"/>
    <w:rsid w:val="003B09C9"/>
    <w:rsid w:val="003B0A47"/>
    <w:rsid w:val="003B0CC4"/>
    <w:rsid w:val="003B117D"/>
    <w:rsid w:val="003B13E6"/>
    <w:rsid w:val="003B1957"/>
    <w:rsid w:val="003B1CA3"/>
    <w:rsid w:val="003B1D2A"/>
    <w:rsid w:val="003B22FD"/>
    <w:rsid w:val="003B240E"/>
    <w:rsid w:val="003B2ACF"/>
    <w:rsid w:val="003B2C8E"/>
    <w:rsid w:val="003B2EA5"/>
    <w:rsid w:val="003B3378"/>
    <w:rsid w:val="003B40EC"/>
    <w:rsid w:val="003B41A7"/>
    <w:rsid w:val="003B41B7"/>
    <w:rsid w:val="003B43B8"/>
    <w:rsid w:val="003B4449"/>
    <w:rsid w:val="003B4A9F"/>
    <w:rsid w:val="003B4BFD"/>
    <w:rsid w:val="003B5C34"/>
    <w:rsid w:val="003B5CCD"/>
    <w:rsid w:val="003B5DBF"/>
    <w:rsid w:val="003B622B"/>
    <w:rsid w:val="003B630A"/>
    <w:rsid w:val="003B669E"/>
    <w:rsid w:val="003B6A48"/>
    <w:rsid w:val="003B6F4D"/>
    <w:rsid w:val="003B7415"/>
    <w:rsid w:val="003C0107"/>
    <w:rsid w:val="003C0433"/>
    <w:rsid w:val="003C0594"/>
    <w:rsid w:val="003C146C"/>
    <w:rsid w:val="003C1673"/>
    <w:rsid w:val="003C167D"/>
    <w:rsid w:val="003C1F10"/>
    <w:rsid w:val="003C25AB"/>
    <w:rsid w:val="003C26B4"/>
    <w:rsid w:val="003C27E4"/>
    <w:rsid w:val="003C2953"/>
    <w:rsid w:val="003C2A9C"/>
    <w:rsid w:val="003C2BA7"/>
    <w:rsid w:val="003C2C99"/>
    <w:rsid w:val="003C2E3C"/>
    <w:rsid w:val="003C38BC"/>
    <w:rsid w:val="003C3D53"/>
    <w:rsid w:val="003C4216"/>
    <w:rsid w:val="003C4846"/>
    <w:rsid w:val="003C497C"/>
    <w:rsid w:val="003C4DD1"/>
    <w:rsid w:val="003C5557"/>
    <w:rsid w:val="003C5B06"/>
    <w:rsid w:val="003C5D20"/>
    <w:rsid w:val="003C6286"/>
    <w:rsid w:val="003C6474"/>
    <w:rsid w:val="003C6DF4"/>
    <w:rsid w:val="003C742B"/>
    <w:rsid w:val="003C788B"/>
    <w:rsid w:val="003C7957"/>
    <w:rsid w:val="003D04B1"/>
    <w:rsid w:val="003D083C"/>
    <w:rsid w:val="003D0E24"/>
    <w:rsid w:val="003D10ED"/>
    <w:rsid w:val="003D1195"/>
    <w:rsid w:val="003D13EF"/>
    <w:rsid w:val="003D14EC"/>
    <w:rsid w:val="003D1589"/>
    <w:rsid w:val="003D191F"/>
    <w:rsid w:val="003D1DC3"/>
    <w:rsid w:val="003D1E53"/>
    <w:rsid w:val="003D1F00"/>
    <w:rsid w:val="003D260D"/>
    <w:rsid w:val="003D2BC7"/>
    <w:rsid w:val="003D3C9E"/>
    <w:rsid w:val="003D3F4F"/>
    <w:rsid w:val="003D42E6"/>
    <w:rsid w:val="003D43EE"/>
    <w:rsid w:val="003D4782"/>
    <w:rsid w:val="003D56DB"/>
    <w:rsid w:val="003D5870"/>
    <w:rsid w:val="003D5927"/>
    <w:rsid w:val="003D5B15"/>
    <w:rsid w:val="003D5C2C"/>
    <w:rsid w:val="003D5D4F"/>
    <w:rsid w:val="003D618E"/>
    <w:rsid w:val="003D6224"/>
    <w:rsid w:val="003D6B91"/>
    <w:rsid w:val="003D6DA9"/>
    <w:rsid w:val="003D6F7E"/>
    <w:rsid w:val="003D700B"/>
    <w:rsid w:val="003D749D"/>
    <w:rsid w:val="003D7529"/>
    <w:rsid w:val="003D7789"/>
    <w:rsid w:val="003D78F9"/>
    <w:rsid w:val="003D7B86"/>
    <w:rsid w:val="003D7EB5"/>
    <w:rsid w:val="003D7FEA"/>
    <w:rsid w:val="003E0071"/>
    <w:rsid w:val="003E0296"/>
    <w:rsid w:val="003E06F9"/>
    <w:rsid w:val="003E15EC"/>
    <w:rsid w:val="003E1848"/>
    <w:rsid w:val="003E1918"/>
    <w:rsid w:val="003E1D30"/>
    <w:rsid w:val="003E2215"/>
    <w:rsid w:val="003E2739"/>
    <w:rsid w:val="003E2A96"/>
    <w:rsid w:val="003E2CD7"/>
    <w:rsid w:val="003E2CED"/>
    <w:rsid w:val="003E3ABF"/>
    <w:rsid w:val="003E4C82"/>
    <w:rsid w:val="003E5051"/>
    <w:rsid w:val="003E52C2"/>
    <w:rsid w:val="003E548D"/>
    <w:rsid w:val="003E548F"/>
    <w:rsid w:val="003E5CA2"/>
    <w:rsid w:val="003E646D"/>
    <w:rsid w:val="003E677C"/>
    <w:rsid w:val="003E720C"/>
    <w:rsid w:val="003E768B"/>
    <w:rsid w:val="003E7C69"/>
    <w:rsid w:val="003E7CA9"/>
    <w:rsid w:val="003F027D"/>
    <w:rsid w:val="003F1859"/>
    <w:rsid w:val="003F1C89"/>
    <w:rsid w:val="003F1F40"/>
    <w:rsid w:val="003F230C"/>
    <w:rsid w:val="003F23BB"/>
    <w:rsid w:val="003F24A1"/>
    <w:rsid w:val="003F260D"/>
    <w:rsid w:val="003F26D8"/>
    <w:rsid w:val="003F29C4"/>
    <w:rsid w:val="003F2C2E"/>
    <w:rsid w:val="003F2F8F"/>
    <w:rsid w:val="003F303A"/>
    <w:rsid w:val="003F33DE"/>
    <w:rsid w:val="003F344C"/>
    <w:rsid w:val="003F35CC"/>
    <w:rsid w:val="003F387C"/>
    <w:rsid w:val="003F4D97"/>
    <w:rsid w:val="003F4E37"/>
    <w:rsid w:val="003F5C64"/>
    <w:rsid w:val="003F5DD7"/>
    <w:rsid w:val="003F5E97"/>
    <w:rsid w:val="003F5ED8"/>
    <w:rsid w:val="003F6EE7"/>
    <w:rsid w:val="003F7346"/>
    <w:rsid w:val="003F77D3"/>
    <w:rsid w:val="003F79D4"/>
    <w:rsid w:val="003F7B3F"/>
    <w:rsid w:val="003F7E7D"/>
    <w:rsid w:val="00400553"/>
    <w:rsid w:val="004009F2"/>
    <w:rsid w:val="00400C96"/>
    <w:rsid w:val="00400D69"/>
    <w:rsid w:val="00401084"/>
    <w:rsid w:val="004018B4"/>
    <w:rsid w:val="00401FBA"/>
    <w:rsid w:val="004023E8"/>
    <w:rsid w:val="0040271F"/>
    <w:rsid w:val="00402A37"/>
    <w:rsid w:val="004031C0"/>
    <w:rsid w:val="004033DB"/>
    <w:rsid w:val="00403938"/>
    <w:rsid w:val="00403F8E"/>
    <w:rsid w:val="00404320"/>
    <w:rsid w:val="00404903"/>
    <w:rsid w:val="00404E41"/>
    <w:rsid w:val="004060D2"/>
    <w:rsid w:val="00406295"/>
    <w:rsid w:val="004064E3"/>
    <w:rsid w:val="00406582"/>
    <w:rsid w:val="00406BD7"/>
    <w:rsid w:val="00406FFC"/>
    <w:rsid w:val="00407059"/>
    <w:rsid w:val="00407164"/>
    <w:rsid w:val="00407367"/>
    <w:rsid w:val="00407EF0"/>
    <w:rsid w:val="004108DA"/>
    <w:rsid w:val="00411565"/>
    <w:rsid w:val="0041168D"/>
    <w:rsid w:val="00412B4C"/>
    <w:rsid w:val="00412F2B"/>
    <w:rsid w:val="00413182"/>
    <w:rsid w:val="004133C3"/>
    <w:rsid w:val="00413479"/>
    <w:rsid w:val="00413C12"/>
    <w:rsid w:val="00414211"/>
    <w:rsid w:val="004144E4"/>
    <w:rsid w:val="00414A47"/>
    <w:rsid w:val="00414CA5"/>
    <w:rsid w:val="00415046"/>
    <w:rsid w:val="00415506"/>
    <w:rsid w:val="004158F7"/>
    <w:rsid w:val="0041664E"/>
    <w:rsid w:val="00416744"/>
    <w:rsid w:val="004167B8"/>
    <w:rsid w:val="004169B3"/>
    <w:rsid w:val="00416B8B"/>
    <w:rsid w:val="00416D14"/>
    <w:rsid w:val="004178B3"/>
    <w:rsid w:val="00417B6C"/>
    <w:rsid w:val="00417DD8"/>
    <w:rsid w:val="00417E79"/>
    <w:rsid w:val="00420460"/>
    <w:rsid w:val="00421B33"/>
    <w:rsid w:val="00421D24"/>
    <w:rsid w:val="004220CF"/>
    <w:rsid w:val="004221CC"/>
    <w:rsid w:val="004223CA"/>
    <w:rsid w:val="0042246A"/>
    <w:rsid w:val="00422B43"/>
    <w:rsid w:val="00422BF1"/>
    <w:rsid w:val="00422D47"/>
    <w:rsid w:val="00423019"/>
    <w:rsid w:val="00423197"/>
    <w:rsid w:val="00423469"/>
    <w:rsid w:val="00423B5C"/>
    <w:rsid w:val="004246EA"/>
    <w:rsid w:val="00424753"/>
    <w:rsid w:val="00424A98"/>
    <w:rsid w:val="00424C11"/>
    <w:rsid w:val="0042521B"/>
    <w:rsid w:val="004252DC"/>
    <w:rsid w:val="00425549"/>
    <w:rsid w:val="00426152"/>
    <w:rsid w:val="00426A2F"/>
    <w:rsid w:val="00426AFB"/>
    <w:rsid w:val="00426C13"/>
    <w:rsid w:val="0042770C"/>
    <w:rsid w:val="00427A22"/>
    <w:rsid w:val="00427CFA"/>
    <w:rsid w:val="00427D1F"/>
    <w:rsid w:val="0043055F"/>
    <w:rsid w:val="00430E27"/>
    <w:rsid w:val="00430F0D"/>
    <w:rsid w:val="00430F12"/>
    <w:rsid w:val="0043173E"/>
    <w:rsid w:val="004318DF"/>
    <w:rsid w:val="00431B70"/>
    <w:rsid w:val="00431C58"/>
    <w:rsid w:val="00431FF3"/>
    <w:rsid w:val="00432207"/>
    <w:rsid w:val="00432624"/>
    <w:rsid w:val="00432841"/>
    <w:rsid w:val="00432943"/>
    <w:rsid w:val="00433559"/>
    <w:rsid w:val="00433E48"/>
    <w:rsid w:val="00433EE3"/>
    <w:rsid w:val="004345B3"/>
    <w:rsid w:val="004345BD"/>
    <w:rsid w:val="00434922"/>
    <w:rsid w:val="00434AA8"/>
    <w:rsid w:val="00434F59"/>
    <w:rsid w:val="0043560F"/>
    <w:rsid w:val="0043590A"/>
    <w:rsid w:val="00435AF2"/>
    <w:rsid w:val="004364A2"/>
    <w:rsid w:val="004365F7"/>
    <w:rsid w:val="004366C0"/>
    <w:rsid w:val="0043688A"/>
    <w:rsid w:val="00436914"/>
    <w:rsid w:val="00436ECA"/>
    <w:rsid w:val="00437149"/>
    <w:rsid w:val="00437209"/>
    <w:rsid w:val="0043743C"/>
    <w:rsid w:val="0043759F"/>
    <w:rsid w:val="00437A15"/>
    <w:rsid w:val="00437CBD"/>
    <w:rsid w:val="004404E5"/>
    <w:rsid w:val="0044080D"/>
    <w:rsid w:val="00440AF4"/>
    <w:rsid w:val="00440D60"/>
    <w:rsid w:val="00440E4A"/>
    <w:rsid w:val="00440EA1"/>
    <w:rsid w:val="0044131C"/>
    <w:rsid w:val="00441423"/>
    <w:rsid w:val="00441824"/>
    <w:rsid w:val="0044189F"/>
    <w:rsid w:val="00441C30"/>
    <w:rsid w:val="00442093"/>
    <w:rsid w:val="00442262"/>
    <w:rsid w:val="00442284"/>
    <w:rsid w:val="0044266E"/>
    <w:rsid w:val="00442E79"/>
    <w:rsid w:val="0044344C"/>
    <w:rsid w:val="004439A0"/>
    <w:rsid w:val="00443CB7"/>
    <w:rsid w:val="00443E7C"/>
    <w:rsid w:val="004440F7"/>
    <w:rsid w:val="0044456E"/>
    <w:rsid w:val="00444761"/>
    <w:rsid w:val="00444880"/>
    <w:rsid w:val="00444988"/>
    <w:rsid w:val="00444C20"/>
    <w:rsid w:val="0044591C"/>
    <w:rsid w:val="00445DE0"/>
    <w:rsid w:val="004461B4"/>
    <w:rsid w:val="00446706"/>
    <w:rsid w:val="004468EE"/>
    <w:rsid w:val="00446973"/>
    <w:rsid w:val="00446AA4"/>
    <w:rsid w:val="00447063"/>
    <w:rsid w:val="0045021A"/>
    <w:rsid w:val="00451569"/>
    <w:rsid w:val="004519AD"/>
    <w:rsid w:val="00451A27"/>
    <w:rsid w:val="00452900"/>
    <w:rsid w:val="0045297F"/>
    <w:rsid w:val="00452BEA"/>
    <w:rsid w:val="00452C1B"/>
    <w:rsid w:val="00452FFC"/>
    <w:rsid w:val="00453688"/>
    <w:rsid w:val="0045373A"/>
    <w:rsid w:val="00453B80"/>
    <w:rsid w:val="00453C09"/>
    <w:rsid w:val="00453D64"/>
    <w:rsid w:val="004543CF"/>
    <w:rsid w:val="0045448C"/>
    <w:rsid w:val="004544E8"/>
    <w:rsid w:val="00455627"/>
    <w:rsid w:val="004564B2"/>
    <w:rsid w:val="00456599"/>
    <w:rsid w:val="00456F47"/>
    <w:rsid w:val="0045732B"/>
    <w:rsid w:val="00457792"/>
    <w:rsid w:val="00457933"/>
    <w:rsid w:val="00457986"/>
    <w:rsid w:val="00457A96"/>
    <w:rsid w:val="00457B74"/>
    <w:rsid w:val="00457DFD"/>
    <w:rsid w:val="00460596"/>
    <w:rsid w:val="004607CF"/>
    <w:rsid w:val="00460806"/>
    <w:rsid w:val="00460904"/>
    <w:rsid w:val="00460BF6"/>
    <w:rsid w:val="0046123E"/>
    <w:rsid w:val="004615B6"/>
    <w:rsid w:val="00461C5E"/>
    <w:rsid w:val="004620F1"/>
    <w:rsid w:val="004624C5"/>
    <w:rsid w:val="00462522"/>
    <w:rsid w:val="004628A2"/>
    <w:rsid w:val="00463097"/>
    <w:rsid w:val="00463151"/>
    <w:rsid w:val="0046332A"/>
    <w:rsid w:val="0046334D"/>
    <w:rsid w:val="00463CA8"/>
    <w:rsid w:val="00463F5E"/>
    <w:rsid w:val="00464A74"/>
    <w:rsid w:val="00464A7A"/>
    <w:rsid w:val="00465123"/>
    <w:rsid w:val="00465154"/>
    <w:rsid w:val="004652F2"/>
    <w:rsid w:val="00465BAD"/>
    <w:rsid w:val="00465CF6"/>
    <w:rsid w:val="004662AB"/>
    <w:rsid w:val="004662C2"/>
    <w:rsid w:val="0046637E"/>
    <w:rsid w:val="004665F6"/>
    <w:rsid w:val="004668CF"/>
    <w:rsid w:val="00466ADE"/>
    <w:rsid w:val="00466FB2"/>
    <w:rsid w:val="004670A3"/>
    <w:rsid w:val="0046778C"/>
    <w:rsid w:val="00467869"/>
    <w:rsid w:val="00467952"/>
    <w:rsid w:val="00467A00"/>
    <w:rsid w:val="00467A55"/>
    <w:rsid w:val="00467B21"/>
    <w:rsid w:val="00467C25"/>
    <w:rsid w:val="00467C59"/>
    <w:rsid w:val="00467D9D"/>
    <w:rsid w:val="00467FEA"/>
    <w:rsid w:val="00470866"/>
    <w:rsid w:val="00470E05"/>
    <w:rsid w:val="00470ED4"/>
    <w:rsid w:val="004713C3"/>
    <w:rsid w:val="00471533"/>
    <w:rsid w:val="00471639"/>
    <w:rsid w:val="004718B0"/>
    <w:rsid w:val="00471AC0"/>
    <w:rsid w:val="00471BA3"/>
    <w:rsid w:val="00472346"/>
    <w:rsid w:val="00472474"/>
    <w:rsid w:val="004725D1"/>
    <w:rsid w:val="00472699"/>
    <w:rsid w:val="00472D1A"/>
    <w:rsid w:val="004730E0"/>
    <w:rsid w:val="004736C0"/>
    <w:rsid w:val="004736EF"/>
    <w:rsid w:val="004736F4"/>
    <w:rsid w:val="00474F3B"/>
    <w:rsid w:val="004757D1"/>
    <w:rsid w:val="004758BC"/>
    <w:rsid w:val="004759A9"/>
    <w:rsid w:val="00475A9D"/>
    <w:rsid w:val="00475D7E"/>
    <w:rsid w:val="0047619E"/>
    <w:rsid w:val="00476300"/>
    <w:rsid w:val="004766FF"/>
    <w:rsid w:val="0047743B"/>
    <w:rsid w:val="00477588"/>
    <w:rsid w:val="00477B62"/>
    <w:rsid w:val="00477D48"/>
    <w:rsid w:val="00480027"/>
    <w:rsid w:val="00480185"/>
    <w:rsid w:val="00480426"/>
    <w:rsid w:val="004807F3"/>
    <w:rsid w:val="00480984"/>
    <w:rsid w:val="00480C05"/>
    <w:rsid w:val="00480CFA"/>
    <w:rsid w:val="00480E55"/>
    <w:rsid w:val="004811D6"/>
    <w:rsid w:val="00481281"/>
    <w:rsid w:val="00482116"/>
    <w:rsid w:val="00482186"/>
    <w:rsid w:val="004822B1"/>
    <w:rsid w:val="004823CD"/>
    <w:rsid w:val="00482E73"/>
    <w:rsid w:val="0048300E"/>
    <w:rsid w:val="00483017"/>
    <w:rsid w:val="00483161"/>
    <w:rsid w:val="0048338A"/>
    <w:rsid w:val="0048369F"/>
    <w:rsid w:val="00483792"/>
    <w:rsid w:val="00485392"/>
    <w:rsid w:val="004856C5"/>
    <w:rsid w:val="00485B74"/>
    <w:rsid w:val="00485F1C"/>
    <w:rsid w:val="0048623D"/>
    <w:rsid w:val="0048642E"/>
    <w:rsid w:val="00486C8B"/>
    <w:rsid w:val="0048705B"/>
    <w:rsid w:val="004871EA"/>
    <w:rsid w:val="004877AC"/>
    <w:rsid w:val="00487B3E"/>
    <w:rsid w:val="00487B49"/>
    <w:rsid w:val="004903BC"/>
    <w:rsid w:val="00490B30"/>
    <w:rsid w:val="00490C63"/>
    <w:rsid w:val="00490E6D"/>
    <w:rsid w:val="00491051"/>
    <w:rsid w:val="0049208F"/>
    <w:rsid w:val="004925BA"/>
    <w:rsid w:val="0049278E"/>
    <w:rsid w:val="0049281E"/>
    <w:rsid w:val="00493045"/>
    <w:rsid w:val="004936E9"/>
    <w:rsid w:val="00493F48"/>
    <w:rsid w:val="00494423"/>
    <w:rsid w:val="0049472E"/>
    <w:rsid w:val="00494DA8"/>
    <w:rsid w:val="00495138"/>
    <w:rsid w:val="004953BD"/>
    <w:rsid w:val="00495503"/>
    <w:rsid w:val="004959CF"/>
    <w:rsid w:val="00495EA4"/>
    <w:rsid w:val="004968FD"/>
    <w:rsid w:val="00496A41"/>
    <w:rsid w:val="00497832"/>
    <w:rsid w:val="00497915"/>
    <w:rsid w:val="00497956"/>
    <w:rsid w:val="00497CD4"/>
    <w:rsid w:val="00497CE8"/>
    <w:rsid w:val="00497F2F"/>
    <w:rsid w:val="00497F3A"/>
    <w:rsid w:val="004A0213"/>
    <w:rsid w:val="004A062A"/>
    <w:rsid w:val="004A0A67"/>
    <w:rsid w:val="004A0AFC"/>
    <w:rsid w:val="004A0BC6"/>
    <w:rsid w:val="004A0D88"/>
    <w:rsid w:val="004A155F"/>
    <w:rsid w:val="004A18A1"/>
    <w:rsid w:val="004A1F03"/>
    <w:rsid w:val="004A2161"/>
    <w:rsid w:val="004A276F"/>
    <w:rsid w:val="004A319F"/>
    <w:rsid w:val="004A39AB"/>
    <w:rsid w:val="004A409A"/>
    <w:rsid w:val="004A4362"/>
    <w:rsid w:val="004A436C"/>
    <w:rsid w:val="004A45DE"/>
    <w:rsid w:val="004A4657"/>
    <w:rsid w:val="004A47C8"/>
    <w:rsid w:val="004A4C39"/>
    <w:rsid w:val="004A4F93"/>
    <w:rsid w:val="004A52D1"/>
    <w:rsid w:val="004A54D7"/>
    <w:rsid w:val="004A5991"/>
    <w:rsid w:val="004A5D3A"/>
    <w:rsid w:val="004A6013"/>
    <w:rsid w:val="004A67CC"/>
    <w:rsid w:val="004A6C3B"/>
    <w:rsid w:val="004A7005"/>
    <w:rsid w:val="004A7084"/>
    <w:rsid w:val="004A7502"/>
    <w:rsid w:val="004A9006"/>
    <w:rsid w:val="004B0445"/>
    <w:rsid w:val="004B0B6A"/>
    <w:rsid w:val="004B0ECD"/>
    <w:rsid w:val="004B0F58"/>
    <w:rsid w:val="004B1411"/>
    <w:rsid w:val="004B14BE"/>
    <w:rsid w:val="004B14C5"/>
    <w:rsid w:val="004B1779"/>
    <w:rsid w:val="004B1CB4"/>
    <w:rsid w:val="004B1CE9"/>
    <w:rsid w:val="004B2279"/>
    <w:rsid w:val="004B25CA"/>
    <w:rsid w:val="004B2977"/>
    <w:rsid w:val="004B29CC"/>
    <w:rsid w:val="004B2A61"/>
    <w:rsid w:val="004B302E"/>
    <w:rsid w:val="004B322B"/>
    <w:rsid w:val="004B32ED"/>
    <w:rsid w:val="004B34AD"/>
    <w:rsid w:val="004B363B"/>
    <w:rsid w:val="004B3679"/>
    <w:rsid w:val="004B3E03"/>
    <w:rsid w:val="004B475B"/>
    <w:rsid w:val="004B484F"/>
    <w:rsid w:val="004B4B64"/>
    <w:rsid w:val="004B515C"/>
    <w:rsid w:val="004B51C9"/>
    <w:rsid w:val="004B57B7"/>
    <w:rsid w:val="004B5806"/>
    <w:rsid w:val="004B5A12"/>
    <w:rsid w:val="004B5A4D"/>
    <w:rsid w:val="004B5E8A"/>
    <w:rsid w:val="004B62BE"/>
    <w:rsid w:val="004B6331"/>
    <w:rsid w:val="004B77B2"/>
    <w:rsid w:val="004B77DF"/>
    <w:rsid w:val="004B7986"/>
    <w:rsid w:val="004B7B5A"/>
    <w:rsid w:val="004B7CD1"/>
    <w:rsid w:val="004B7D75"/>
    <w:rsid w:val="004C0043"/>
    <w:rsid w:val="004C0705"/>
    <w:rsid w:val="004C0AAC"/>
    <w:rsid w:val="004C11A9"/>
    <w:rsid w:val="004C15ED"/>
    <w:rsid w:val="004C1AEC"/>
    <w:rsid w:val="004C2027"/>
    <w:rsid w:val="004C207D"/>
    <w:rsid w:val="004C28E1"/>
    <w:rsid w:val="004C2E85"/>
    <w:rsid w:val="004C3BA8"/>
    <w:rsid w:val="004C4031"/>
    <w:rsid w:val="004C4553"/>
    <w:rsid w:val="004C4705"/>
    <w:rsid w:val="004C47FA"/>
    <w:rsid w:val="004C5236"/>
    <w:rsid w:val="004C5326"/>
    <w:rsid w:val="004C57F6"/>
    <w:rsid w:val="004C5A48"/>
    <w:rsid w:val="004C63D5"/>
    <w:rsid w:val="004C6A56"/>
    <w:rsid w:val="004C6AE2"/>
    <w:rsid w:val="004C6D1D"/>
    <w:rsid w:val="004C6DB7"/>
    <w:rsid w:val="004C76D6"/>
    <w:rsid w:val="004D01EB"/>
    <w:rsid w:val="004D04AE"/>
    <w:rsid w:val="004D085C"/>
    <w:rsid w:val="004D0B40"/>
    <w:rsid w:val="004D0BC7"/>
    <w:rsid w:val="004D0E57"/>
    <w:rsid w:val="004D14DD"/>
    <w:rsid w:val="004D15A4"/>
    <w:rsid w:val="004D16FE"/>
    <w:rsid w:val="004D1933"/>
    <w:rsid w:val="004D29EB"/>
    <w:rsid w:val="004D2B95"/>
    <w:rsid w:val="004D2BCE"/>
    <w:rsid w:val="004D2F70"/>
    <w:rsid w:val="004D2FD3"/>
    <w:rsid w:val="004D3930"/>
    <w:rsid w:val="004D3BD3"/>
    <w:rsid w:val="004D4275"/>
    <w:rsid w:val="004D456D"/>
    <w:rsid w:val="004D47DF"/>
    <w:rsid w:val="004D4BA4"/>
    <w:rsid w:val="004D4FF1"/>
    <w:rsid w:val="004D5147"/>
    <w:rsid w:val="004D55AF"/>
    <w:rsid w:val="004D613B"/>
    <w:rsid w:val="004D61EC"/>
    <w:rsid w:val="004D639E"/>
    <w:rsid w:val="004D651B"/>
    <w:rsid w:val="004D6756"/>
    <w:rsid w:val="004D6793"/>
    <w:rsid w:val="004D6B34"/>
    <w:rsid w:val="004D6D18"/>
    <w:rsid w:val="004D6E4D"/>
    <w:rsid w:val="004D6E78"/>
    <w:rsid w:val="004D6FF1"/>
    <w:rsid w:val="004D7299"/>
    <w:rsid w:val="004D7394"/>
    <w:rsid w:val="004D7919"/>
    <w:rsid w:val="004D7D66"/>
    <w:rsid w:val="004D7E1D"/>
    <w:rsid w:val="004D7E9F"/>
    <w:rsid w:val="004E0362"/>
    <w:rsid w:val="004E06D1"/>
    <w:rsid w:val="004E0D6A"/>
    <w:rsid w:val="004E1068"/>
    <w:rsid w:val="004E1345"/>
    <w:rsid w:val="004E18EB"/>
    <w:rsid w:val="004E1CD4"/>
    <w:rsid w:val="004E25DF"/>
    <w:rsid w:val="004E2B1A"/>
    <w:rsid w:val="004E2ED7"/>
    <w:rsid w:val="004E2F02"/>
    <w:rsid w:val="004E3164"/>
    <w:rsid w:val="004E34A3"/>
    <w:rsid w:val="004E3AC6"/>
    <w:rsid w:val="004E3E60"/>
    <w:rsid w:val="004E436E"/>
    <w:rsid w:val="004E460F"/>
    <w:rsid w:val="004E4A3D"/>
    <w:rsid w:val="004E534A"/>
    <w:rsid w:val="004E5B8D"/>
    <w:rsid w:val="004E6C52"/>
    <w:rsid w:val="004E7B22"/>
    <w:rsid w:val="004F0291"/>
    <w:rsid w:val="004F02AC"/>
    <w:rsid w:val="004F05E9"/>
    <w:rsid w:val="004F07FB"/>
    <w:rsid w:val="004F0D00"/>
    <w:rsid w:val="004F0EC4"/>
    <w:rsid w:val="004F1824"/>
    <w:rsid w:val="004F19F7"/>
    <w:rsid w:val="004F1A05"/>
    <w:rsid w:val="004F1B06"/>
    <w:rsid w:val="004F1DD7"/>
    <w:rsid w:val="004F2251"/>
    <w:rsid w:val="004F2471"/>
    <w:rsid w:val="004F27B3"/>
    <w:rsid w:val="004F2919"/>
    <w:rsid w:val="004F3581"/>
    <w:rsid w:val="004F3830"/>
    <w:rsid w:val="004F3AF8"/>
    <w:rsid w:val="004F3CC8"/>
    <w:rsid w:val="004F48DD"/>
    <w:rsid w:val="004F49D6"/>
    <w:rsid w:val="004F4B10"/>
    <w:rsid w:val="004F4F45"/>
    <w:rsid w:val="004F63AD"/>
    <w:rsid w:val="004F6483"/>
    <w:rsid w:val="004F6513"/>
    <w:rsid w:val="004F6857"/>
    <w:rsid w:val="004F6AF2"/>
    <w:rsid w:val="004F6B97"/>
    <w:rsid w:val="004F6C3E"/>
    <w:rsid w:val="004F768E"/>
    <w:rsid w:val="004F76C7"/>
    <w:rsid w:val="004F7BB2"/>
    <w:rsid w:val="0050015B"/>
    <w:rsid w:val="005006AA"/>
    <w:rsid w:val="005006B8"/>
    <w:rsid w:val="00500B2B"/>
    <w:rsid w:val="00500CF4"/>
    <w:rsid w:val="00500F49"/>
    <w:rsid w:val="00501016"/>
    <w:rsid w:val="00501D43"/>
    <w:rsid w:val="00501E31"/>
    <w:rsid w:val="00501E87"/>
    <w:rsid w:val="0050275F"/>
    <w:rsid w:val="00503401"/>
    <w:rsid w:val="00503BD4"/>
    <w:rsid w:val="00503F0A"/>
    <w:rsid w:val="00503F46"/>
    <w:rsid w:val="0050467F"/>
    <w:rsid w:val="005050A6"/>
    <w:rsid w:val="00505B4D"/>
    <w:rsid w:val="005063E9"/>
    <w:rsid w:val="00506724"/>
    <w:rsid w:val="00506AC7"/>
    <w:rsid w:val="00506F42"/>
    <w:rsid w:val="005077E2"/>
    <w:rsid w:val="005078D6"/>
    <w:rsid w:val="00510929"/>
    <w:rsid w:val="00510A35"/>
    <w:rsid w:val="00510BB5"/>
    <w:rsid w:val="00511004"/>
    <w:rsid w:val="00511256"/>
    <w:rsid w:val="00511364"/>
    <w:rsid w:val="00511863"/>
    <w:rsid w:val="0051186B"/>
    <w:rsid w:val="005126E6"/>
    <w:rsid w:val="00512945"/>
    <w:rsid w:val="00512A42"/>
    <w:rsid w:val="0051349D"/>
    <w:rsid w:val="005135DC"/>
    <w:rsid w:val="00513C87"/>
    <w:rsid w:val="00513D31"/>
    <w:rsid w:val="005140E4"/>
    <w:rsid w:val="0051452C"/>
    <w:rsid w:val="005146A4"/>
    <w:rsid w:val="005147D5"/>
    <w:rsid w:val="00514F17"/>
    <w:rsid w:val="0051521A"/>
    <w:rsid w:val="00515AE2"/>
    <w:rsid w:val="00516521"/>
    <w:rsid w:val="00516935"/>
    <w:rsid w:val="00516CDE"/>
    <w:rsid w:val="00517205"/>
    <w:rsid w:val="00517925"/>
    <w:rsid w:val="0052038B"/>
    <w:rsid w:val="0052056A"/>
    <w:rsid w:val="00520AF3"/>
    <w:rsid w:val="00520C8F"/>
    <w:rsid w:val="00520DC5"/>
    <w:rsid w:val="005213A7"/>
    <w:rsid w:val="005219C9"/>
    <w:rsid w:val="00521ABD"/>
    <w:rsid w:val="00522817"/>
    <w:rsid w:val="00522AB1"/>
    <w:rsid w:val="00522F8F"/>
    <w:rsid w:val="00522FB8"/>
    <w:rsid w:val="00523503"/>
    <w:rsid w:val="005239FB"/>
    <w:rsid w:val="00523C29"/>
    <w:rsid w:val="005242C1"/>
    <w:rsid w:val="00524493"/>
    <w:rsid w:val="00524B62"/>
    <w:rsid w:val="00524B73"/>
    <w:rsid w:val="00524BF5"/>
    <w:rsid w:val="00524D8C"/>
    <w:rsid w:val="00525131"/>
    <w:rsid w:val="0052565F"/>
    <w:rsid w:val="00525763"/>
    <w:rsid w:val="00525782"/>
    <w:rsid w:val="00525C07"/>
    <w:rsid w:val="00525C80"/>
    <w:rsid w:val="00526236"/>
    <w:rsid w:val="00526265"/>
    <w:rsid w:val="00526318"/>
    <w:rsid w:val="00526385"/>
    <w:rsid w:val="00526795"/>
    <w:rsid w:val="005267C5"/>
    <w:rsid w:val="00526832"/>
    <w:rsid w:val="00526D7C"/>
    <w:rsid w:val="005279DF"/>
    <w:rsid w:val="005279FD"/>
    <w:rsid w:val="00527B70"/>
    <w:rsid w:val="00527F17"/>
    <w:rsid w:val="00530020"/>
    <w:rsid w:val="00530867"/>
    <w:rsid w:val="00530B08"/>
    <w:rsid w:val="00530D54"/>
    <w:rsid w:val="00530D7F"/>
    <w:rsid w:val="00530E97"/>
    <w:rsid w:val="00530ECD"/>
    <w:rsid w:val="00531108"/>
    <w:rsid w:val="005311B7"/>
    <w:rsid w:val="005315A6"/>
    <w:rsid w:val="00531704"/>
    <w:rsid w:val="005318F5"/>
    <w:rsid w:val="00531945"/>
    <w:rsid w:val="00531B8D"/>
    <w:rsid w:val="005321A3"/>
    <w:rsid w:val="00532578"/>
    <w:rsid w:val="0053282D"/>
    <w:rsid w:val="005328AE"/>
    <w:rsid w:val="005336B7"/>
    <w:rsid w:val="0053374F"/>
    <w:rsid w:val="005337E4"/>
    <w:rsid w:val="00533832"/>
    <w:rsid w:val="00533AAA"/>
    <w:rsid w:val="00533D1C"/>
    <w:rsid w:val="00534019"/>
    <w:rsid w:val="00534A26"/>
    <w:rsid w:val="00534A9A"/>
    <w:rsid w:val="00535073"/>
    <w:rsid w:val="005351A9"/>
    <w:rsid w:val="0053545D"/>
    <w:rsid w:val="0053548B"/>
    <w:rsid w:val="005354D5"/>
    <w:rsid w:val="00535A24"/>
    <w:rsid w:val="00535BAD"/>
    <w:rsid w:val="00536528"/>
    <w:rsid w:val="005367BE"/>
    <w:rsid w:val="005367D0"/>
    <w:rsid w:val="005368F4"/>
    <w:rsid w:val="00536903"/>
    <w:rsid w:val="0053695F"/>
    <w:rsid w:val="00536C51"/>
    <w:rsid w:val="005378FD"/>
    <w:rsid w:val="00537EB9"/>
    <w:rsid w:val="0054004B"/>
    <w:rsid w:val="00540A42"/>
    <w:rsid w:val="00540DD5"/>
    <w:rsid w:val="0054134D"/>
    <w:rsid w:val="00541967"/>
    <w:rsid w:val="00541FBB"/>
    <w:rsid w:val="005421E8"/>
    <w:rsid w:val="00542592"/>
    <w:rsid w:val="00542606"/>
    <w:rsid w:val="005426B0"/>
    <w:rsid w:val="00542D2C"/>
    <w:rsid w:val="00543486"/>
    <w:rsid w:val="005436C2"/>
    <w:rsid w:val="0054385A"/>
    <w:rsid w:val="00543B42"/>
    <w:rsid w:val="0054440F"/>
    <w:rsid w:val="005445BD"/>
    <w:rsid w:val="005449E3"/>
    <w:rsid w:val="00544C2B"/>
    <w:rsid w:val="00545BF5"/>
    <w:rsid w:val="00545F43"/>
    <w:rsid w:val="00545FEA"/>
    <w:rsid w:val="00546096"/>
    <w:rsid w:val="00546C3C"/>
    <w:rsid w:val="00546CEA"/>
    <w:rsid w:val="00546DDE"/>
    <w:rsid w:val="005470FA"/>
    <w:rsid w:val="005475F1"/>
    <w:rsid w:val="00547A64"/>
    <w:rsid w:val="00547D10"/>
    <w:rsid w:val="00550693"/>
    <w:rsid w:val="00550DB2"/>
    <w:rsid w:val="00550E85"/>
    <w:rsid w:val="00550EAD"/>
    <w:rsid w:val="00551022"/>
    <w:rsid w:val="00551108"/>
    <w:rsid w:val="00551150"/>
    <w:rsid w:val="00551252"/>
    <w:rsid w:val="0055188B"/>
    <w:rsid w:val="00551B32"/>
    <w:rsid w:val="00551DF3"/>
    <w:rsid w:val="005521DD"/>
    <w:rsid w:val="005521EA"/>
    <w:rsid w:val="005524D2"/>
    <w:rsid w:val="00552568"/>
    <w:rsid w:val="00552696"/>
    <w:rsid w:val="00553283"/>
    <w:rsid w:val="005533BD"/>
    <w:rsid w:val="00553500"/>
    <w:rsid w:val="005539AB"/>
    <w:rsid w:val="00553B23"/>
    <w:rsid w:val="00553C3F"/>
    <w:rsid w:val="00554254"/>
    <w:rsid w:val="0055443B"/>
    <w:rsid w:val="00554A89"/>
    <w:rsid w:val="00555305"/>
    <w:rsid w:val="0055552E"/>
    <w:rsid w:val="005555D8"/>
    <w:rsid w:val="0055602D"/>
    <w:rsid w:val="005565A0"/>
    <w:rsid w:val="005565CA"/>
    <w:rsid w:val="0055667D"/>
    <w:rsid w:val="005569A0"/>
    <w:rsid w:val="00556D45"/>
    <w:rsid w:val="00556EBB"/>
    <w:rsid w:val="00557605"/>
    <w:rsid w:val="00560EFF"/>
    <w:rsid w:val="00561C9D"/>
    <w:rsid w:val="00561E1D"/>
    <w:rsid w:val="00561F00"/>
    <w:rsid w:val="00561FF0"/>
    <w:rsid w:val="00562269"/>
    <w:rsid w:val="005625C3"/>
    <w:rsid w:val="0056270C"/>
    <w:rsid w:val="00562F40"/>
    <w:rsid w:val="00563000"/>
    <w:rsid w:val="005637C0"/>
    <w:rsid w:val="0056385B"/>
    <w:rsid w:val="00563AB9"/>
    <w:rsid w:val="00563AEB"/>
    <w:rsid w:val="00563EE9"/>
    <w:rsid w:val="00563F77"/>
    <w:rsid w:val="00564032"/>
    <w:rsid w:val="005649D2"/>
    <w:rsid w:val="00564A6A"/>
    <w:rsid w:val="00564B50"/>
    <w:rsid w:val="00564CCA"/>
    <w:rsid w:val="0056502C"/>
    <w:rsid w:val="0056548A"/>
    <w:rsid w:val="00565F18"/>
    <w:rsid w:val="0056642E"/>
    <w:rsid w:val="00566519"/>
    <w:rsid w:val="00566E07"/>
    <w:rsid w:val="00566EEB"/>
    <w:rsid w:val="005676C0"/>
    <w:rsid w:val="005677C9"/>
    <w:rsid w:val="005707E8"/>
    <w:rsid w:val="00570BF4"/>
    <w:rsid w:val="00570C41"/>
    <w:rsid w:val="0057226A"/>
    <w:rsid w:val="00572364"/>
    <w:rsid w:val="005723FF"/>
    <w:rsid w:val="0057352E"/>
    <w:rsid w:val="005739A5"/>
    <w:rsid w:val="00573BA4"/>
    <w:rsid w:val="00573D03"/>
    <w:rsid w:val="00574327"/>
    <w:rsid w:val="00574A70"/>
    <w:rsid w:val="00574CF5"/>
    <w:rsid w:val="005750F6"/>
    <w:rsid w:val="0057535F"/>
    <w:rsid w:val="00575506"/>
    <w:rsid w:val="00575814"/>
    <w:rsid w:val="00575988"/>
    <w:rsid w:val="00575A54"/>
    <w:rsid w:val="00575B0D"/>
    <w:rsid w:val="005760E2"/>
    <w:rsid w:val="0057665D"/>
    <w:rsid w:val="00576CAA"/>
    <w:rsid w:val="00576CE6"/>
    <w:rsid w:val="00576DAF"/>
    <w:rsid w:val="00576DEE"/>
    <w:rsid w:val="0057716C"/>
    <w:rsid w:val="005771B7"/>
    <w:rsid w:val="00577755"/>
    <w:rsid w:val="00577F1D"/>
    <w:rsid w:val="0058047D"/>
    <w:rsid w:val="0058052A"/>
    <w:rsid w:val="00580744"/>
    <w:rsid w:val="00580912"/>
    <w:rsid w:val="00580A3D"/>
    <w:rsid w:val="00580AFD"/>
    <w:rsid w:val="00580D48"/>
    <w:rsid w:val="0058102D"/>
    <w:rsid w:val="00581264"/>
    <w:rsid w:val="005813C5"/>
    <w:rsid w:val="005813D8"/>
    <w:rsid w:val="005823C3"/>
    <w:rsid w:val="005825DA"/>
    <w:rsid w:val="00582833"/>
    <w:rsid w:val="0058287B"/>
    <w:rsid w:val="00582994"/>
    <w:rsid w:val="00582D3E"/>
    <w:rsid w:val="00583731"/>
    <w:rsid w:val="005838DC"/>
    <w:rsid w:val="00583B27"/>
    <w:rsid w:val="0058457B"/>
    <w:rsid w:val="00584D31"/>
    <w:rsid w:val="00584FD4"/>
    <w:rsid w:val="00585966"/>
    <w:rsid w:val="00585D92"/>
    <w:rsid w:val="005861C9"/>
    <w:rsid w:val="005863E9"/>
    <w:rsid w:val="00586989"/>
    <w:rsid w:val="00586B52"/>
    <w:rsid w:val="00586BF5"/>
    <w:rsid w:val="00586F80"/>
    <w:rsid w:val="005879E6"/>
    <w:rsid w:val="0059000C"/>
    <w:rsid w:val="005903D5"/>
    <w:rsid w:val="00590750"/>
    <w:rsid w:val="00590D0B"/>
    <w:rsid w:val="0059106E"/>
    <w:rsid w:val="005911BC"/>
    <w:rsid w:val="005911E2"/>
    <w:rsid w:val="0059161C"/>
    <w:rsid w:val="005924F1"/>
    <w:rsid w:val="005928A8"/>
    <w:rsid w:val="00592C18"/>
    <w:rsid w:val="00592DC1"/>
    <w:rsid w:val="005931C3"/>
    <w:rsid w:val="005934B4"/>
    <w:rsid w:val="005934D0"/>
    <w:rsid w:val="00593971"/>
    <w:rsid w:val="00593DD6"/>
    <w:rsid w:val="00594684"/>
    <w:rsid w:val="00594840"/>
    <w:rsid w:val="0059493D"/>
    <w:rsid w:val="00594E07"/>
    <w:rsid w:val="00595618"/>
    <w:rsid w:val="00595920"/>
    <w:rsid w:val="00595C89"/>
    <w:rsid w:val="00595E98"/>
    <w:rsid w:val="005960CE"/>
    <w:rsid w:val="00596272"/>
    <w:rsid w:val="00596743"/>
    <w:rsid w:val="00596BEE"/>
    <w:rsid w:val="005971FB"/>
    <w:rsid w:val="00597466"/>
    <w:rsid w:val="005976EA"/>
    <w:rsid w:val="00597E78"/>
    <w:rsid w:val="005A026B"/>
    <w:rsid w:val="005A0329"/>
    <w:rsid w:val="005A0CC0"/>
    <w:rsid w:val="005A0D15"/>
    <w:rsid w:val="005A1058"/>
    <w:rsid w:val="005A1463"/>
    <w:rsid w:val="005A1630"/>
    <w:rsid w:val="005A19E8"/>
    <w:rsid w:val="005A1CDF"/>
    <w:rsid w:val="005A1DB6"/>
    <w:rsid w:val="005A1E7D"/>
    <w:rsid w:val="005A22A4"/>
    <w:rsid w:val="005A256F"/>
    <w:rsid w:val="005A2740"/>
    <w:rsid w:val="005A2CF8"/>
    <w:rsid w:val="005A34D4"/>
    <w:rsid w:val="005A37B4"/>
    <w:rsid w:val="005A3D9A"/>
    <w:rsid w:val="005A4170"/>
    <w:rsid w:val="005A4939"/>
    <w:rsid w:val="005A4B0C"/>
    <w:rsid w:val="005A4B5E"/>
    <w:rsid w:val="005A6018"/>
    <w:rsid w:val="005A6599"/>
    <w:rsid w:val="005A67CA"/>
    <w:rsid w:val="005A6A04"/>
    <w:rsid w:val="005A6B6E"/>
    <w:rsid w:val="005A6B92"/>
    <w:rsid w:val="005A6D2D"/>
    <w:rsid w:val="005A6FDD"/>
    <w:rsid w:val="005A7839"/>
    <w:rsid w:val="005B09A8"/>
    <w:rsid w:val="005B184F"/>
    <w:rsid w:val="005B1E4D"/>
    <w:rsid w:val="005B2269"/>
    <w:rsid w:val="005B22FB"/>
    <w:rsid w:val="005B24B6"/>
    <w:rsid w:val="005B257B"/>
    <w:rsid w:val="005B2A3C"/>
    <w:rsid w:val="005B2AAA"/>
    <w:rsid w:val="005B2D1A"/>
    <w:rsid w:val="005B2DA4"/>
    <w:rsid w:val="005B32C9"/>
    <w:rsid w:val="005B3965"/>
    <w:rsid w:val="005B3AB9"/>
    <w:rsid w:val="005B4EE4"/>
    <w:rsid w:val="005B54CF"/>
    <w:rsid w:val="005B589C"/>
    <w:rsid w:val="005B5A05"/>
    <w:rsid w:val="005B5A61"/>
    <w:rsid w:val="005B5E52"/>
    <w:rsid w:val="005B649C"/>
    <w:rsid w:val="005B6850"/>
    <w:rsid w:val="005B6899"/>
    <w:rsid w:val="005B6CF4"/>
    <w:rsid w:val="005B6EB7"/>
    <w:rsid w:val="005B70C1"/>
    <w:rsid w:val="005B7229"/>
    <w:rsid w:val="005B77E0"/>
    <w:rsid w:val="005B7C60"/>
    <w:rsid w:val="005B7CB7"/>
    <w:rsid w:val="005C04A0"/>
    <w:rsid w:val="005C097C"/>
    <w:rsid w:val="005C0A7C"/>
    <w:rsid w:val="005C14A7"/>
    <w:rsid w:val="005C1DA5"/>
    <w:rsid w:val="005C209D"/>
    <w:rsid w:val="005C2720"/>
    <w:rsid w:val="005C3068"/>
    <w:rsid w:val="005C30B6"/>
    <w:rsid w:val="005C37E4"/>
    <w:rsid w:val="005C38E5"/>
    <w:rsid w:val="005C3BBC"/>
    <w:rsid w:val="005C42E1"/>
    <w:rsid w:val="005C4649"/>
    <w:rsid w:val="005C5158"/>
    <w:rsid w:val="005C5714"/>
    <w:rsid w:val="005C5ABD"/>
    <w:rsid w:val="005C5DE9"/>
    <w:rsid w:val="005C630E"/>
    <w:rsid w:val="005C6660"/>
    <w:rsid w:val="005C6EFA"/>
    <w:rsid w:val="005C6F0A"/>
    <w:rsid w:val="005C6FA6"/>
    <w:rsid w:val="005C766E"/>
    <w:rsid w:val="005C7AD5"/>
    <w:rsid w:val="005C7E39"/>
    <w:rsid w:val="005C7EE4"/>
    <w:rsid w:val="005D0140"/>
    <w:rsid w:val="005D0ACB"/>
    <w:rsid w:val="005D0BEA"/>
    <w:rsid w:val="005D124A"/>
    <w:rsid w:val="005D140D"/>
    <w:rsid w:val="005D1A1E"/>
    <w:rsid w:val="005D1AAE"/>
    <w:rsid w:val="005D1E05"/>
    <w:rsid w:val="005D1F0D"/>
    <w:rsid w:val="005D227F"/>
    <w:rsid w:val="005D22CA"/>
    <w:rsid w:val="005D2C15"/>
    <w:rsid w:val="005D30D4"/>
    <w:rsid w:val="005D39A4"/>
    <w:rsid w:val="005D45D6"/>
    <w:rsid w:val="005D4744"/>
    <w:rsid w:val="005D49FE"/>
    <w:rsid w:val="005D5B02"/>
    <w:rsid w:val="005D5C4D"/>
    <w:rsid w:val="005D6115"/>
    <w:rsid w:val="005D6323"/>
    <w:rsid w:val="005D65ED"/>
    <w:rsid w:val="005D676E"/>
    <w:rsid w:val="005D6CA6"/>
    <w:rsid w:val="005D6EC9"/>
    <w:rsid w:val="005D705B"/>
    <w:rsid w:val="005D76D0"/>
    <w:rsid w:val="005D79E4"/>
    <w:rsid w:val="005D907C"/>
    <w:rsid w:val="005E0530"/>
    <w:rsid w:val="005E0B9D"/>
    <w:rsid w:val="005E1F63"/>
    <w:rsid w:val="005E2236"/>
    <w:rsid w:val="005E2643"/>
    <w:rsid w:val="005E288C"/>
    <w:rsid w:val="005E30EA"/>
    <w:rsid w:val="005E325F"/>
    <w:rsid w:val="005E3311"/>
    <w:rsid w:val="005E34FC"/>
    <w:rsid w:val="005E3529"/>
    <w:rsid w:val="005E38FA"/>
    <w:rsid w:val="005E3A74"/>
    <w:rsid w:val="005E424B"/>
    <w:rsid w:val="005E46FB"/>
    <w:rsid w:val="005E4E46"/>
    <w:rsid w:val="005E4F84"/>
    <w:rsid w:val="005E512B"/>
    <w:rsid w:val="005E5770"/>
    <w:rsid w:val="005E5874"/>
    <w:rsid w:val="005E5985"/>
    <w:rsid w:val="005E5BC9"/>
    <w:rsid w:val="005E620A"/>
    <w:rsid w:val="005E66BA"/>
    <w:rsid w:val="005E7216"/>
    <w:rsid w:val="005E75D7"/>
    <w:rsid w:val="005E7865"/>
    <w:rsid w:val="005E795B"/>
    <w:rsid w:val="005E79C9"/>
    <w:rsid w:val="005E7B5E"/>
    <w:rsid w:val="005E7CF6"/>
    <w:rsid w:val="005E7F5F"/>
    <w:rsid w:val="005E7FEB"/>
    <w:rsid w:val="005F0320"/>
    <w:rsid w:val="005F0AA0"/>
    <w:rsid w:val="005F0F0A"/>
    <w:rsid w:val="005F11E8"/>
    <w:rsid w:val="005F1332"/>
    <w:rsid w:val="005F156B"/>
    <w:rsid w:val="005F16D2"/>
    <w:rsid w:val="005F21B9"/>
    <w:rsid w:val="005F2BBF"/>
    <w:rsid w:val="005F2D46"/>
    <w:rsid w:val="005F3340"/>
    <w:rsid w:val="005F3726"/>
    <w:rsid w:val="005F39F9"/>
    <w:rsid w:val="005F3ED8"/>
    <w:rsid w:val="005F474A"/>
    <w:rsid w:val="005F49EB"/>
    <w:rsid w:val="005F4AE4"/>
    <w:rsid w:val="005F4B4E"/>
    <w:rsid w:val="005F4C22"/>
    <w:rsid w:val="005F517D"/>
    <w:rsid w:val="005F51A6"/>
    <w:rsid w:val="005F52A1"/>
    <w:rsid w:val="005F53D1"/>
    <w:rsid w:val="005F5A84"/>
    <w:rsid w:val="005F5B95"/>
    <w:rsid w:val="005F60AF"/>
    <w:rsid w:val="005F6367"/>
    <w:rsid w:val="005F63F2"/>
    <w:rsid w:val="005F6DA4"/>
    <w:rsid w:val="005F7325"/>
    <w:rsid w:val="005F7429"/>
    <w:rsid w:val="005F749E"/>
    <w:rsid w:val="005F76A8"/>
    <w:rsid w:val="005F78A0"/>
    <w:rsid w:val="005F7D82"/>
    <w:rsid w:val="0060014D"/>
    <w:rsid w:val="006005F9"/>
    <w:rsid w:val="006009DD"/>
    <w:rsid w:val="00600E90"/>
    <w:rsid w:val="00600F30"/>
    <w:rsid w:val="006010A8"/>
    <w:rsid w:val="006010E1"/>
    <w:rsid w:val="006012CA"/>
    <w:rsid w:val="00601498"/>
    <w:rsid w:val="006016CF"/>
    <w:rsid w:val="006018E8"/>
    <w:rsid w:val="006019EA"/>
    <w:rsid w:val="00601B33"/>
    <w:rsid w:val="00601CC7"/>
    <w:rsid w:val="00601FCF"/>
    <w:rsid w:val="00601FDB"/>
    <w:rsid w:val="006020B3"/>
    <w:rsid w:val="00602140"/>
    <w:rsid w:val="006023EA"/>
    <w:rsid w:val="006026C8"/>
    <w:rsid w:val="00602C19"/>
    <w:rsid w:val="00603265"/>
    <w:rsid w:val="00603773"/>
    <w:rsid w:val="00604955"/>
    <w:rsid w:val="00604BE3"/>
    <w:rsid w:val="00605568"/>
    <w:rsid w:val="00605816"/>
    <w:rsid w:val="00605952"/>
    <w:rsid w:val="006059C7"/>
    <w:rsid w:val="00605B14"/>
    <w:rsid w:val="00605D18"/>
    <w:rsid w:val="00606116"/>
    <w:rsid w:val="0060633F"/>
    <w:rsid w:val="00606C27"/>
    <w:rsid w:val="00606C5E"/>
    <w:rsid w:val="00606C65"/>
    <w:rsid w:val="00606D6E"/>
    <w:rsid w:val="00606EBE"/>
    <w:rsid w:val="006072FE"/>
    <w:rsid w:val="006074E3"/>
    <w:rsid w:val="00607D58"/>
    <w:rsid w:val="00607E93"/>
    <w:rsid w:val="0061038E"/>
    <w:rsid w:val="00610D51"/>
    <w:rsid w:val="006111F9"/>
    <w:rsid w:val="00611688"/>
    <w:rsid w:val="00611BB8"/>
    <w:rsid w:val="00611FBF"/>
    <w:rsid w:val="00612144"/>
    <w:rsid w:val="00612441"/>
    <w:rsid w:val="00612957"/>
    <w:rsid w:val="00612AB0"/>
    <w:rsid w:val="006133D3"/>
    <w:rsid w:val="006135E6"/>
    <w:rsid w:val="00613C2D"/>
    <w:rsid w:val="006147C4"/>
    <w:rsid w:val="006148C6"/>
    <w:rsid w:val="00614B89"/>
    <w:rsid w:val="00614C1A"/>
    <w:rsid w:val="006152AF"/>
    <w:rsid w:val="006152E4"/>
    <w:rsid w:val="00615636"/>
    <w:rsid w:val="00616647"/>
    <w:rsid w:val="00616766"/>
    <w:rsid w:val="006169FB"/>
    <w:rsid w:val="00617766"/>
    <w:rsid w:val="0061795C"/>
    <w:rsid w:val="00617A15"/>
    <w:rsid w:val="00617A51"/>
    <w:rsid w:val="00617A7C"/>
    <w:rsid w:val="00617BA2"/>
    <w:rsid w:val="00617BCF"/>
    <w:rsid w:val="0062022A"/>
    <w:rsid w:val="006207AC"/>
    <w:rsid w:val="00620D41"/>
    <w:rsid w:val="00620E2A"/>
    <w:rsid w:val="00620EC1"/>
    <w:rsid w:val="006211D4"/>
    <w:rsid w:val="006213C9"/>
    <w:rsid w:val="00621F9B"/>
    <w:rsid w:val="00622153"/>
    <w:rsid w:val="00622A42"/>
    <w:rsid w:val="00622BE7"/>
    <w:rsid w:val="006247A7"/>
    <w:rsid w:val="006248F4"/>
    <w:rsid w:val="00624B1C"/>
    <w:rsid w:val="00624D37"/>
    <w:rsid w:val="006257C4"/>
    <w:rsid w:val="00625EA3"/>
    <w:rsid w:val="00626766"/>
    <w:rsid w:val="006267B6"/>
    <w:rsid w:val="00626864"/>
    <w:rsid w:val="00626932"/>
    <w:rsid w:val="00626BBF"/>
    <w:rsid w:val="00626C03"/>
    <w:rsid w:val="006272D6"/>
    <w:rsid w:val="0062740F"/>
    <w:rsid w:val="00627AEA"/>
    <w:rsid w:val="00627CE5"/>
    <w:rsid w:val="00627F14"/>
    <w:rsid w:val="00628C12"/>
    <w:rsid w:val="00630111"/>
    <w:rsid w:val="00630319"/>
    <w:rsid w:val="00630FDC"/>
    <w:rsid w:val="0063122D"/>
    <w:rsid w:val="00631412"/>
    <w:rsid w:val="00631593"/>
    <w:rsid w:val="00631A3C"/>
    <w:rsid w:val="00631FA1"/>
    <w:rsid w:val="00631FDB"/>
    <w:rsid w:val="00632215"/>
    <w:rsid w:val="006324BB"/>
    <w:rsid w:val="00632891"/>
    <w:rsid w:val="00632A87"/>
    <w:rsid w:val="00632E22"/>
    <w:rsid w:val="00633334"/>
    <w:rsid w:val="0063367F"/>
    <w:rsid w:val="00633D00"/>
    <w:rsid w:val="00634607"/>
    <w:rsid w:val="006347AF"/>
    <w:rsid w:val="006356B8"/>
    <w:rsid w:val="00635761"/>
    <w:rsid w:val="00635883"/>
    <w:rsid w:val="00636049"/>
    <w:rsid w:val="0063666D"/>
    <w:rsid w:val="00636B6D"/>
    <w:rsid w:val="00636F63"/>
    <w:rsid w:val="00637968"/>
    <w:rsid w:val="00637EF2"/>
    <w:rsid w:val="006402EE"/>
    <w:rsid w:val="00640510"/>
    <w:rsid w:val="006408B6"/>
    <w:rsid w:val="00641030"/>
    <w:rsid w:val="00641113"/>
    <w:rsid w:val="00641141"/>
    <w:rsid w:val="006414B0"/>
    <w:rsid w:val="0064185D"/>
    <w:rsid w:val="006418DF"/>
    <w:rsid w:val="006418EA"/>
    <w:rsid w:val="00642096"/>
    <w:rsid w:val="0064273E"/>
    <w:rsid w:val="0064291A"/>
    <w:rsid w:val="00642D3F"/>
    <w:rsid w:val="006439B5"/>
    <w:rsid w:val="00643A13"/>
    <w:rsid w:val="00643CC4"/>
    <w:rsid w:val="00643D5C"/>
    <w:rsid w:val="00644060"/>
    <w:rsid w:val="00644281"/>
    <w:rsid w:val="006442ED"/>
    <w:rsid w:val="0064434E"/>
    <w:rsid w:val="00644A46"/>
    <w:rsid w:val="00644C93"/>
    <w:rsid w:val="00644CE7"/>
    <w:rsid w:val="00645074"/>
    <w:rsid w:val="006453C7"/>
    <w:rsid w:val="0064571E"/>
    <w:rsid w:val="006458D2"/>
    <w:rsid w:val="00645C6A"/>
    <w:rsid w:val="00645D66"/>
    <w:rsid w:val="00646314"/>
    <w:rsid w:val="00646383"/>
    <w:rsid w:val="006463AD"/>
    <w:rsid w:val="00646768"/>
    <w:rsid w:val="00646818"/>
    <w:rsid w:val="00646B60"/>
    <w:rsid w:val="00646D40"/>
    <w:rsid w:val="00646E87"/>
    <w:rsid w:val="00647418"/>
    <w:rsid w:val="006475C2"/>
    <w:rsid w:val="006477AA"/>
    <w:rsid w:val="0064780D"/>
    <w:rsid w:val="00647DF1"/>
    <w:rsid w:val="00650E4A"/>
    <w:rsid w:val="00650EA9"/>
    <w:rsid w:val="006511F7"/>
    <w:rsid w:val="00651508"/>
    <w:rsid w:val="00651A7C"/>
    <w:rsid w:val="00651CE0"/>
    <w:rsid w:val="00652173"/>
    <w:rsid w:val="00652A1A"/>
    <w:rsid w:val="00652D21"/>
    <w:rsid w:val="00652D4E"/>
    <w:rsid w:val="00652F5F"/>
    <w:rsid w:val="006536E7"/>
    <w:rsid w:val="006539AF"/>
    <w:rsid w:val="00653B8A"/>
    <w:rsid w:val="0065465F"/>
    <w:rsid w:val="00654AA2"/>
    <w:rsid w:val="006556F0"/>
    <w:rsid w:val="006558AE"/>
    <w:rsid w:val="00656012"/>
    <w:rsid w:val="00656C12"/>
    <w:rsid w:val="006573C0"/>
    <w:rsid w:val="006574DD"/>
    <w:rsid w:val="0065778E"/>
    <w:rsid w:val="006578EF"/>
    <w:rsid w:val="00657A21"/>
    <w:rsid w:val="00657B70"/>
    <w:rsid w:val="00657C40"/>
    <w:rsid w:val="00657EC4"/>
    <w:rsid w:val="00660BE9"/>
    <w:rsid w:val="00660BF5"/>
    <w:rsid w:val="00660FF5"/>
    <w:rsid w:val="00661072"/>
    <w:rsid w:val="0066166A"/>
    <w:rsid w:val="00661A50"/>
    <w:rsid w:val="00661B03"/>
    <w:rsid w:val="00661B12"/>
    <w:rsid w:val="00661D3B"/>
    <w:rsid w:val="0066242C"/>
    <w:rsid w:val="006624EA"/>
    <w:rsid w:val="00662746"/>
    <w:rsid w:val="006629B0"/>
    <w:rsid w:val="006629FD"/>
    <w:rsid w:val="00662A6B"/>
    <w:rsid w:val="00662DAB"/>
    <w:rsid w:val="00662FB7"/>
    <w:rsid w:val="006630F7"/>
    <w:rsid w:val="00663A17"/>
    <w:rsid w:val="00663D02"/>
    <w:rsid w:val="00664057"/>
    <w:rsid w:val="0066487B"/>
    <w:rsid w:val="00665206"/>
    <w:rsid w:val="00665340"/>
    <w:rsid w:val="00665790"/>
    <w:rsid w:val="006659D7"/>
    <w:rsid w:val="0066633A"/>
    <w:rsid w:val="0066634F"/>
    <w:rsid w:val="006667DD"/>
    <w:rsid w:val="006668B7"/>
    <w:rsid w:val="00666A91"/>
    <w:rsid w:val="00666CDC"/>
    <w:rsid w:val="00666E47"/>
    <w:rsid w:val="00667560"/>
    <w:rsid w:val="0066770C"/>
    <w:rsid w:val="00667D2A"/>
    <w:rsid w:val="00667E68"/>
    <w:rsid w:val="006700F2"/>
    <w:rsid w:val="006701F0"/>
    <w:rsid w:val="006706AE"/>
    <w:rsid w:val="00670A29"/>
    <w:rsid w:val="00670F2B"/>
    <w:rsid w:val="00671681"/>
    <w:rsid w:val="00671D6E"/>
    <w:rsid w:val="00672383"/>
    <w:rsid w:val="006724EE"/>
    <w:rsid w:val="00672A60"/>
    <w:rsid w:val="00672A8B"/>
    <w:rsid w:val="00672D48"/>
    <w:rsid w:val="00672DAB"/>
    <w:rsid w:val="006730B1"/>
    <w:rsid w:val="006734D1"/>
    <w:rsid w:val="0067361B"/>
    <w:rsid w:val="0067371F"/>
    <w:rsid w:val="00673A43"/>
    <w:rsid w:val="00673A88"/>
    <w:rsid w:val="00673C5B"/>
    <w:rsid w:val="00674016"/>
    <w:rsid w:val="00674891"/>
    <w:rsid w:val="00674981"/>
    <w:rsid w:val="006749B0"/>
    <w:rsid w:val="006751FA"/>
    <w:rsid w:val="0067567D"/>
    <w:rsid w:val="006761FC"/>
    <w:rsid w:val="00676479"/>
    <w:rsid w:val="006767CB"/>
    <w:rsid w:val="00676E15"/>
    <w:rsid w:val="0067762E"/>
    <w:rsid w:val="00677835"/>
    <w:rsid w:val="006778B3"/>
    <w:rsid w:val="006778E8"/>
    <w:rsid w:val="0067797A"/>
    <w:rsid w:val="00680388"/>
    <w:rsid w:val="0068074C"/>
    <w:rsid w:val="006808B8"/>
    <w:rsid w:val="00680A7D"/>
    <w:rsid w:val="006816EF"/>
    <w:rsid w:val="00681866"/>
    <w:rsid w:val="00681DA9"/>
    <w:rsid w:val="00682303"/>
    <w:rsid w:val="0068243B"/>
    <w:rsid w:val="0068246E"/>
    <w:rsid w:val="006827EB"/>
    <w:rsid w:val="00682892"/>
    <w:rsid w:val="006828D4"/>
    <w:rsid w:val="0068290C"/>
    <w:rsid w:val="00682AB2"/>
    <w:rsid w:val="00683086"/>
    <w:rsid w:val="0068331E"/>
    <w:rsid w:val="00683696"/>
    <w:rsid w:val="00683B03"/>
    <w:rsid w:val="00683C15"/>
    <w:rsid w:val="00683CBB"/>
    <w:rsid w:val="0068411C"/>
    <w:rsid w:val="0068425C"/>
    <w:rsid w:val="00684496"/>
    <w:rsid w:val="006847B7"/>
    <w:rsid w:val="00684A77"/>
    <w:rsid w:val="00684BBA"/>
    <w:rsid w:val="00685654"/>
    <w:rsid w:val="00685BF1"/>
    <w:rsid w:val="00685E80"/>
    <w:rsid w:val="00685F12"/>
    <w:rsid w:val="00685F66"/>
    <w:rsid w:val="0068629A"/>
    <w:rsid w:val="006863EE"/>
    <w:rsid w:val="00686F47"/>
    <w:rsid w:val="0068751B"/>
    <w:rsid w:val="00687C25"/>
    <w:rsid w:val="00687C27"/>
    <w:rsid w:val="00687FB8"/>
    <w:rsid w:val="00690D4C"/>
    <w:rsid w:val="006910B4"/>
    <w:rsid w:val="0069170C"/>
    <w:rsid w:val="00691C65"/>
    <w:rsid w:val="00691F87"/>
    <w:rsid w:val="00692495"/>
    <w:rsid w:val="00692616"/>
    <w:rsid w:val="0069272B"/>
    <w:rsid w:val="0069280E"/>
    <w:rsid w:val="006934FC"/>
    <w:rsid w:val="00693601"/>
    <w:rsid w:val="00693A4F"/>
    <w:rsid w:val="00693D78"/>
    <w:rsid w:val="00694096"/>
    <w:rsid w:val="00694A5E"/>
    <w:rsid w:val="00694CFD"/>
    <w:rsid w:val="0069518C"/>
    <w:rsid w:val="0069598E"/>
    <w:rsid w:val="006959AF"/>
    <w:rsid w:val="00695AB6"/>
    <w:rsid w:val="00695FC1"/>
    <w:rsid w:val="0069619C"/>
    <w:rsid w:val="0069629C"/>
    <w:rsid w:val="00696410"/>
    <w:rsid w:val="006964C5"/>
    <w:rsid w:val="00696563"/>
    <w:rsid w:val="00696C87"/>
    <w:rsid w:val="00696F16"/>
    <w:rsid w:val="0069720C"/>
    <w:rsid w:val="00697920"/>
    <w:rsid w:val="00697B45"/>
    <w:rsid w:val="00697D42"/>
    <w:rsid w:val="006A0021"/>
    <w:rsid w:val="006A04AE"/>
    <w:rsid w:val="006A06D2"/>
    <w:rsid w:val="006A079C"/>
    <w:rsid w:val="006A0CFD"/>
    <w:rsid w:val="006A20DC"/>
    <w:rsid w:val="006A26AA"/>
    <w:rsid w:val="006A274D"/>
    <w:rsid w:val="006A2955"/>
    <w:rsid w:val="006A298F"/>
    <w:rsid w:val="006A2F50"/>
    <w:rsid w:val="006A302D"/>
    <w:rsid w:val="006A33A3"/>
    <w:rsid w:val="006A3884"/>
    <w:rsid w:val="006A3C27"/>
    <w:rsid w:val="006A3F12"/>
    <w:rsid w:val="006A44E1"/>
    <w:rsid w:val="006A4572"/>
    <w:rsid w:val="006A4D2F"/>
    <w:rsid w:val="006A4F2A"/>
    <w:rsid w:val="006A505F"/>
    <w:rsid w:val="006A579A"/>
    <w:rsid w:val="006A5AEF"/>
    <w:rsid w:val="006A5D87"/>
    <w:rsid w:val="006A6678"/>
    <w:rsid w:val="006A67D1"/>
    <w:rsid w:val="006A6CAA"/>
    <w:rsid w:val="006A7481"/>
    <w:rsid w:val="006A797E"/>
    <w:rsid w:val="006A7CF2"/>
    <w:rsid w:val="006B044C"/>
    <w:rsid w:val="006B066C"/>
    <w:rsid w:val="006B0798"/>
    <w:rsid w:val="006B0A82"/>
    <w:rsid w:val="006B0B6E"/>
    <w:rsid w:val="006B0D5F"/>
    <w:rsid w:val="006B10B9"/>
    <w:rsid w:val="006B1398"/>
    <w:rsid w:val="006B173D"/>
    <w:rsid w:val="006B17CC"/>
    <w:rsid w:val="006B185C"/>
    <w:rsid w:val="006B1A14"/>
    <w:rsid w:val="006B1C5B"/>
    <w:rsid w:val="006B2CBD"/>
    <w:rsid w:val="006B3252"/>
    <w:rsid w:val="006B3488"/>
    <w:rsid w:val="006B41D1"/>
    <w:rsid w:val="006B4645"/>
    <w:rsid w:val="006B465D"/>
    <w:rsid w:val="006B4B77"/>
    <w:rsid w:val="006B4C18"/>
    <w:rsid w:val="006B4C65"/>
    <w:rsid w:val="006B4CE7"/>
    <w:rsid w:val="006B4D11"/>
    <w:rsid w:val="006B4E8A"/>
    <w:rsid w:val="006B518C"/>
    <w:rsid w:val="006B59B3"/>
    <w:rsid w:val="006B5B29"/>
    <w:rsid w:val="006B5BA1"/>
    <w:rsid w:val="006B5CE7"/>
    <w:rsid w:val="006B72A8"/>
    <w:rsid w:val="006B7321"/>
    <w:rsid w:val="006B7FF8"/>
    <w:rsid w:val="006C0CC9"/>
    <w:rsid w:val="006C0CCA"/>
    <w:rsid w:val="006C0DA0"/>
    <w:rsid w:val="006C1735"/>
    <w:rsid w:val="006C198C"/>
    <w:rsid w:val="006C1B8B"/>
    <w:rsid w:val="006C203B"/>
    <w:rsid w:val="006C21BC"/>
    <w:rsid w:val="006C2344"/>
    <w:rsid w:val="006C2690"/>
    <w:rsid w:val="006C2748"/>
    <w:rsid w:val="006C2AFA"/>
    <w:rsid w:val="006C2D3A"/>
    <w:rsid w:val="006C2F67"/>
    <w:rsid w:val="006C3129"/>
    <w:rsid w:val="006C3AB0"/>
    <w:rsid w:val="006C3D18"/>
    <w:rsid w:val="006C3DF9"/>
    <w:rsid w:val="006C401D"/>
    <w:rsid w:val="006C4256"/>
    <w:rsid w:val="006C4F03"/>
    <w:rsid w:val="006C511D"/>
    <w:rsid w:val="006C599A"/>
    <w:rsid w:val="006C59F4"/>
    <w:rsid w:val="006C7115"/>
    <w:rsid w:val="006C77FB"/>
    <w:rsid w:val="006C7847"/>
    <w:rsid w:val="006D00B0"/>
    <w:rsid w:val="006D0BD4"/>
    <w:rsid w:val="006D0F7F"/>
    <w:rsid w:val="006D107F"/>
    <w:rsid w:val="006D11EF"/>
    <w:rsid w:val="006D1562"/>
    <w:rsid w:val="006D1C4F"/>
    <w:rsid w:val="006D1CF3"/>
    <w:rsid w:val="006D1E9C"/>
    <w:rsid w:val="006D1EFD"/>
    <w:rsid w:val="006D2194"/>
    <w:rsid w:val="006D2291"/>
    <w:rsid w:val="006D2968"/>
    <w:rsid w:val="006D3064"/>
    <w:rsid w:val="006D30D3"/>
    <w:rsid w:val="006D34B1"/>
    <w:rsid w:val="006D3855"/>
    <w:rsid w:val="006D3DD5"/>
    <w:rsid w:val="006D3F06"/>
    <w:rsid w:val="006D4088"/>
    <w:rsid w:val="006D45CC"/>
    <w:rsid w:val="006D4BBF"/>
    <w:rsid w:val="006D4C19"/>
    <w:rsid w:val="006D5052"/>
    <w:rsid w:val="006D5068"/>
    <w:rsid w:val="006D531F"/>
    <w:rsid w:val="006D53A2"/>
    <w:rsid w:val="006D57FB"/>
    <w:rsid w:val="006D5B86"/>
    <w:rsid w:val="006D659C"/>
    <w:rsid w:val="006D6CEF"/>
    <w:rsid w:val="006D6D64"/>
    <w:rsid w:val="006D708C"/>
    <w:rsid w:val="006D748D"/>
    <w:rsid w:val="006D78FC"/>
    <w:rsid w:val="006D7BCB"/>
    <w:rsid w:val="006D7E29"/>
    <w:rsid w:val="006E0586"/>
    <w:rsid w:val="006E071B"/>
    <w:rsid w:val="006E0E05"/>
    <w:rsid w:val="006E122E"/>
    <w:rsid w:val="006E13DA"/>
    <w:rsid w:val="006E1596"/>
    <w:rsid w:val="006E1731"/>
    <w:rsid w:val="006E1C13"/>
    <w:rsid w:val="006E2205"/>
    <w:rsid w:val="006E25BF"/>
    <w:rsid w:val="006E29A5"/>
    <w:rsid w:val="006E2A61"/>
    <w:rsid w:val="006E2BD5"/>
    <w:rsid w:val="006E2C0E"/>
    <w:rsid w:val="006E2E63"/>
    <w:rsid w:val="006E3014"/>
    <w:rsid w:val="006E3486"/>
    <w:rsid w:val="006E3502"/>
    <w:rsid w:val="006E352F"/>
    <w:rsid w:val="006E3730"/>
    <w:rsid w:val="006E392B"/>
    <w:rsid w:val="006E3CD3"/>
    <w:rsid w:val="006E3F54"/>
    <w:rsid w:val="006E40CF"/>
    <w:rsid w:val="006E43F9"/>
    <w:rsid w:val="006E4D92"/>
    <w:rsid w:val="006E4E67"/>
    <w:rsid w:val="006E54D3"/>
    <w:rsid w:val="006E5961"/>
    <w:rsid w:val="006E5E01"/>
    <w:rsid w:val="006E6267"/>
    <w:rsid w:val="006E6858"/>
    <w:rsid w:val="006E6970"/>
    <w:rsid w:val="006E699D"/>
    <w:rsid w:val="006E6EDF"/>
    <w:rsid w:val="006E6FAC"/>
    <w:rsid w:val="006E706E"/>
    <w:rsid w:val="006E75BF"/>
    <w:rsid w:val="006E7CCF"/>
    <w:rsid w:val="006F023A"/>
    <w:rsid w:val="006F0765"/>
    <w:rsid w:val="006F0A7E"/>
    <w:rsid w:val="006F0BA4"/>
    <w:rsid w:val="006F0C76"/>
    <w:rsid w:val="006F0E51"/>
    <w:rsid w:val="006F0EED"/>
    <w:rsid w:val="006F116E"/>
    <w:rsid w:val="006F1A76"/>
    <w:rsid w:val="006F1B33"/>
    <w:rsid w:val="006F1BBC"/>
    <w:rsid w:val="006F21B4"/>
    <w:rsid w:val="006F25F0"/>
    <w:rsid w:val="006F2A49"/>
    <w:rsid w:val="006F2F37"/>
    <w:rsid w:val="006F30C9"/>
    <w:rsid w:val="006F3CD7"/>
    <w:rsid w:val="006F3CE5"/>
    <w:rsid w:val="006F4332"/>
    <w:rsid w:val="006F463A"/>
    <w:rsid w:val="006F4B78"/>
    <w:rsid w:val="006F5C98"/>
    <w:rsid w:val="006F6412"/>
    <w:rsid w:val="006F67A8"/>
    <w:rsid w:val="006F77E2"/>
    <w:rsid w:val="006F7852"/>
    <w:rsid w:val="006F7A52"/>
    <w:rsid w:val="006F7C21"/>
    <w:rsid w:val="006F7C42"/>
    <w:rsid w:val="00700176"/>
    <w:rsid w:val="007003BC"/>
    <w:rsid w:val="0070081C"/>
    <w:rsid w:val="0070094A"/>
    <w:rsid w:val="00700A44"/>
    <w:rsid w:val="00700DA1"/>
    <w:rsid w:val="0070116D"/>
    <w:rsid w:val="0070124E"/>
    <w:rsid w:val="00701625"/>
    <w:rsid w:val="0070181D"/>
    <w:rsid w:val="007018A6"/>
    <w:rsid w:val="00701ADA"/>
    <w:rsid w:val="00701B99"/>
    <w:rsid w:val="00701F7D"/>
    <w:rsid w:val="007024AD"/>
    <w:rsid w:val="00702885"/>
    <w:rsid w:val="007029B7"/>
    <w:rsid w:val="00702E7F"/>
    <w:rsid w:val="0070304F"/>
    <w:rsid w:val="007034BA"/>
    <w:rsid w:val="00703C8D"/>
    <w:rsid w:val="0070413F"/>
    <w:rsid w:val="007046E9"/>
    <w:rsid w:val="00704B1E"/>
    <w:rsid w:val="00704D28"/>
    <w:rsid w:val="00705A6B"/>
    <w:rsid w:val="00705AFC"/>
    <w:rsid w:val="00706787"/>
    <w:rsid w:val="00706A11"/>
    <w:rsid w:val="00706DF1"/>
    <w:rsid w:val="00706F3E"/>
    <w:rsid w:val="0070709A"/>
    <w:rsid w:val="00707A02"/>
    <w:rsid w:val="00707DCC"/>
    <w:rsid w:val="00710139"/>
    <w:rsid w:val="00710352"/>
    <w:rsid w:val="007105C4"/>
    <w:rsid w:val="00710654"/>
    <w:rsid w:val="0071088C"/>
    <w:rsid w:val="007109F4"/>
    <w:rsid w:val="00710BB9"/>
    <w:rsid w:val="00710DC1"/>
    <w:rsid w:val="00710DD6"/>
    <w:rsid w:val="00711282"/>
    <w:rsid w:val="00711658"/>
    <w:rsid w:val="00711C0A"/>
    <w:rsid w:val="007120B7"/>
    <w:rsid w:val="0071231B"/>
    <w:rsid w:val="00712CE9"/>
    <w:rsid w:val="007135EC"/>
    <w:rsid w:val="00713B5F"/>
    <w:rsid w:val="00714212"/>
    <w:rsid w:val="00714B79"/>
    <w:rsid w:val="00714E71"/>
    <w:rsid w:val="007154A9"/>
    <w:rsid w:val="00715CE6"/>
    <w:rsid w:val="00715E39"/>
    <w:rsid w:val="00715FCA"/>
    <w:rsid w:val="00716333"/>
    <w:rsid w:val="007166F6"/>
    <w:rsid w:val="00716916"/>
    <w:rsid w:val="00716971"/>
    <w:rsid w:val="00716AAF"/>
    <w:rsid w:val="00716C71"/>
    <w:rsid w:val="00716CE5"/>
    <w:rsid w:val="00716F55"/>
    <w:rsid w:val="00717237"/>
    <w:rsid w:val="007172DF"/>
    <w:rsid w:val="00717850"/>
    <w:rsid w:val="00717A19"/>
    <w:rsid w:val="00717AD5"/>
    <w:rsid w:val="00717B60"/>
    <w:rsid w:val="00717BE0"/>
    <w:rsid w:val="007202E4"/>
    <w:rsid w:val="00720821"/>
    <w:rsid w:val="00720E9B"/>
    <w:rsid w:val="00720FD4"/>
    <w:rsid w:val="007214F9"/>
    <w:rsid w:val="00721FE3"/>
    <w:rsid w:val="007221FD"/>
    <w:rsid w:val="007223F2"/>
    <w:rsid w:val="0072267D"/>
    <w:rsid w:val="00722C1F"/>
    <w:rsid w:val="00722E1B"/>
    <w:rsid w:val="00723613"/>
    <w:rsid w:val="0072403F"/>
    <w:rsid w:val="007243F4"/>
    <w:rsid w:val="00724C01"/>
    <w:rsid w:val="00724C91"/>
    <w:rsid w:val="00724D57"/>
    <w:rsid w:val="00724EC8"/>
    <w:rsid w:val="00724F22"/>
    <w:rsid w:val="00724FC1"/>
    <w:rsid w:val="007251A7"/>
    <w:rsid w:val="0072582B"/>
    <w:rsid w:val="007259A7"/>
    <w:rsid w:val="00725B55"/>
    <w:rsid w:val="00725FA6"/>
    <w:rsid w:val="007266FB"/>
    <w:rsid w:val="007267FA"/>
    <w:rsid w:val="0072684C"/>
    <w:rsid w:val="00726A27"/>
    <w:rsid w:val="00726A3F"/>
    <w:rsid w:val="00726BEB"/>
    <w:rsid w:val="00726F73"/>
    <w:rsid w:val="0072700F"/>
    <w:rsid w:val="00727469"/>
    <w:rsid w:val="007279F9"/>
    <w:rsid w:val="00727D17"/>
    <w:rsid w:val="00730496"/>
    <w:rsid w:val="00730542"/>
    <w:rsid w:val="007306D4"/>
    <w:rsid w:val="007309C7"/>
    <w:rsid w:val="00730C9C"/>
    <w:rsid w:val="00730DFB"/>
    <w:rsid w:val="007312C2"/>
    <w:rsid w:val="00732465"/>
    <w:rsid w:val="00732ADB"/>
    <w:rsid w:val="00732C95"/>
    <w:rsid w:val="007334D7"/>
    <w:rsid w:val="00733ABD"/>
    <w:rsid w:val="00733BD0"/>
    <w:rsid w:val="007343D0"/>
    <w:rsid w:val="00735586"/>
    <w:rsid w:val="007357EE"/>
    <w:rsid w:val="00735976"/>
    <w:rsid w:val="00735987"/>
    <w:rsid w:val="00735ACB"/>
    <w:rsid w:val="00735E51"/>
    <w:rsid w:val="00735EC6"/>
    <w:rsid w:val="007360DB"/>
    <w:rsid w:val="00736FD4"/>
    <w:rsid w:val="007370A8"/>
    <w:rsid w:val="00737231"/>
    <w:rsid w:val="007372DF"/>
    <w:rsid w:val="007373F0"/>
    <w:rsid w:val="0073752F"/>
    <w:rsid w:val="007406DB"/>
    <w:rsid w:val="00740EB9"/>
    <w:rsid w:val="0074107C"/>
    <w:rsid w:val="00741A47"/>
    <w:rsid w:val="00741A9D"/>
    <w:rsid w:val="0074240B"/>
    <w:rsid w:val="00743362"/>
    <w:rsid w:val="007433C1"/>
    <w:rsid w:val="007438C3"/>
    <w:rsid w:val="00743944"/>
    <w:rsid w:val="00743B70"/>
    <w:rsid w:val="00744214"/>
    <w:rsid w:val="00744522"/>
    <w:rsid w:val="00744665"/>
    <w:rsid w:val="00744915"/>
    <w:rsid w:val="0074544F"/>
    <w:rsid w:val="00745474"/>
    <w:rsid w:val="007459F4"/>
    <w:rsid w:val="00745C80"/>
    <w:rsid w:val="00745CCF"/>
    <w:rsid w:val="007463B8"/>
    <w:rsid w:val="007464E9"/>
    <w:rsid w:val="007465C8"/>
    <w:rsid w:val="00746A99"/>
    <w:rsid w:val="00746C65"/>
    <w:rsid w:val="00746F21"/>
    <w:rsid w:val="00746F90"/>
    <w:rsid w:val="00746FB2"/>
    <w:rsid w:val="007477E7"/>
    <w:rsid w:val="00747A10"/>
    <w:rsid w:val="00747C9F"/>
    <w:rsid w:val="00747E34"/>
    <w:rsid w:val="007504A0"/>
    <w:rsid w:val="007505C5"/>
    <w:rsid w:val="007507AD"/>
    <w:rsid w:val="007524BE"/>
    <w:rsid w:val="007526E1"/>
    <w:rsid w:val="00752844"/>
    <w:rsid w:val="00752950"/>
    <w:rsid w:val="00752C6B"/>
    <w:rsid w:val="00752D13"/>
    <w:rsid w:val="00752EC0"/>
    <w:rsid w:val="007537C6"/>
    <w:rsid w:val="00753F27"/>
    <w:rsid w:val="007541C6"/>
    <w:rsid w:val="0075463E"/>
    <w:rsid w:val="007549F8"/>
    <w:rsid w:val="00754D01"/>
    <w:rsid w:val="00754DF6"/>
    <w:rsid w:val="0075516C"/>
    <w:rsid w:val="00755880"/>
    <w:rsid w:val="00755A3C"/>
    <w:rsid w:val="00755AEE"/>
    <w:rsid w:val="00755D67"/>
    <w:rsid w:val="00756093"/>
    <w:rsid w:val="00756AB1"/>
    <w:rsid w:val="00756DF8"/>
    <w:rsid w:val="007570D8"/>
    <w:rsid w:val="0075761F"/>
    <w:rsid w:val="007578FF"/>
    <w:rsid w:val="00757958"/>
    <w:rsid w:val="00757A44"/>
    <w:rsid w:val="00757B33"/>
    <w:rsid w:val="00760149"/>
    <w:rsid w:val="0076094C"/>
    <w:rsid w:val="00760D91"/>
    <w:rsid w:val="00760EB7"/>
    <w:rsid w:val="0076132C"/>
    <w:rsid w:val="00761E82"/>
    <w:rsid w:val="0076225C"/>
    <w:rsid w:val="00762501"/>
    <w:rsid w:val="00762641"/>
    <w:rsid w:val="00762903"/>
    <w:rsid w:val="00762DD7"/>
    <w:rsid w:val="007634C4"/>
    <w:rsid w:val="007638C5"/>
    <w:rsid w:val="00763922"/>
    <w:rsid w:val="00763B5E"/>
    <w:rsid w:val="00763BD6"/>
    <w:rsid w:val="00763C54"/>
    <w:rsid w:val="00763DA3"/>
    <w:rsid w:val="00763EDC"/>
    <w:rsid w:val="00764165"/>
    <w:rsid w:val="0076454E"/>
    <w:rsid w:val="00764771"/>
    <w:rsid w:val="007648C2"/>
    <w:rsid w:val="00764D7C"/>
    <w:rsid w:val="007651C7"/>
    <w:rsid w:val="0076544A"/>
    <w:rsid w:val="00765CAF"/>
    <w:rsid w:val="00765FBF"/>
    <w:rsid w:val="007669D9"/>
    <w:rsid w:val="00766D19"/>
    <w:rsid w:val="00766FC4"/>
    <w:rsid w:val="007670CB"/>
    <w:rsid w:val="007672B3"/>
    <w:rsid w:val="007676E0"/>
    <w:rsid w:val="00771111"/>
    <w:rsid w:val="007712C2"/>
    <w:rsid w:val="007717EC"/>
    <w:rsid w:val="0077182B"/>
    <w:rsid w:val="007719E7"/>
    <w:rsid w:val="00771DBA"/>
    <w:rsid w:val="00772106"/>
    <w:rsid w:val="00772192"/>
    <w:rsid w:val="00772D2D"/>
    <w:rsid w:val="007731E0"/>
    <w:rsid w:val="0077361C"/>
    <w:rsid w:val="007739BB"/>
    <w:rsid w:val="00773C7F"/>
    <w:rsid w:val="00773DC8"/>
    <w:rsid w:val="00773EF3"/>
    <w:rsid w:val="0077400A"/>
    <w:rsid w:val="00774128"/>
    <w:rsid w:val="007743DD"/>
    <w:rsid w:val="007745FE"/>
    <w:rsid w:val="00775036"/>
    <w:rsid w:val="00775261"/>
    <w:rsid w:val="007759EF"/>
    <w:rsid w:val="00775A54"/>
    <w:rsid w:val="00775D8D"/>
    <w:rsid w:val="00775D9F"/>
    <w:rsid w:val="00776827"/>
    <w:rsid w:val="007772F1"/>
    <w:rsid w:val="007774CA"/>
    <w:rsid w:val="00777D70"/>
    <w:rsid w:val="007801C5"/>
    <w:rsid w:val="00780265"/>
    <w:rsid w:val="00780AA5"/>
    <w:rsid w:val="00780B88"/>
    <w:rsid w:val="00780F69"/>
    <w:rsid w:val="007810B2"/>
    <w:rsid w:val="00781289"/>
    <w:rsid w:val="007815F3"/>
    <w:rsid w:val="00781AF8"/>
    <w:rsid w:val="00781E4A"/>
    <w:rsid w:val="00781EA1"/>
    <w:rsid w:val="00781F2A"/>
    <w:rsid w:val="00782365"/>
    <w:rsid w:val="00782549"/>
    <w:rsid w:val="00782566"/>
    <w:rsid w:val="00782D37"/>
    <w:rsid w:val="00782DB8"/>
    <w:rsid w:val="00783CD2"/>
    <w:rsid w:val="00783F2E"/>
    <w:rsid w:val="00784960"/>
    <w:rsid w:val="00784E9B"/>
    <w:rsid w:val="00784FD8"/>
    <w:rsid w:val="0078555E"/>
    <w:rsid w:val="00785BF5"/>
    <w:rsid w:val="00785F38"/>
    <w:rsid w:val="007860DD"/>
    <w:rsid w:val="0078615D"/>
    <w:rsid w:val="00786719"/>
    <w:rsid w:val="00786A56"/>
    <w:rsid w:val="00786F8D"/>
    <w:rsid w:val="00787085"/>
    <w:rsid w:val="00787C37"/>
    <w:rsid w:val="0079016D"/>
    <w:rsid w:val="007908F6"/>
    <w:rsid w:val="00790922"/>
    <w:rsid w:val="0079129F"/>
    <w:rsid w:val="007912C6"/>
    <w:rsid w:val="007915F1"/>
    <w:rsid w:val="00791B4C"/>
    <w:rsid w:val="00792709"/>
    <w:rsid w:val="0079360D"/>
    <w:rsid w:val="00793660"/>
    <w:rsid w:val="00793A1E"/>
    <w:rsid w:val="00793CED"/>
    <w:rsid w:val="00793E75"/>
    <w:rsid w:val="007941E0"/>
    <w:rsid w:val="007942F7"/>
    <w:rsid w:val="0079462D"/>
    <w:rsid w:val="00794D95"/>
    <w:rsid w:val="0079520A"/>
    <w:rsid w:val="00795CBB"/>
    <w:rsid w:val="007963BA"/>
    <w:rsid w:val="007964C8"/>
    <w:rsid w:val="00796C30"/>
    <w:rsid w:val="00796C45"/>
    <w:rsid w:val="00796F13"/>
    <w:rsid w:val="00796F14"/>
    <w:rsid w:val="007973A6"/>
    <w:rsid w:val="007973EC"/>
    <w:rsid w:val="007978FD"/>
    <w:rsid w:val="00797CCD"/>
    <w:rsid w:val="007A059B"/>
    <w:rsid w:val="007A0787"/>
    <w:rsid w:val="007A0C57"/>
    <w:rsid w:val="007A10B6"/>
    <w:rsid w:val="007A1316"/>
    <w:rsid w:val="007A1405"/>
    <w:rsid w:val="007A1969"/>
    <w:rsid w:val="007A289B"/>
    <w:rsid w:val="007A2EB3"/>
    <w:rsid w:val="007A3004"/>
    <w:rsid w:val="007A3305"/>
    <w:rsid w:val="007A37DB"/>
    <w:rsid w:val="007A3C91"/>
    <w:rsid w:val="007A3E47"/>
    <w:rsid w:val="007A3E74"/>
    <w:rsid w:val="007A4296"/>
    <w:rsid w:val="007A45B8"/>
    <w:rsid w:val="007A6384"/>
    <w:rsid w:val="007A6BF3"/>
    <w:rsid w:val="007A7093"/>
    <w:rsid w:val="007A77AE"/>
    <w:rsid w:val="007A78AF"/>
    <w:rsid w:val="007A7BA6"/>
    <w:rsid w:val="007A7D07"/>
    <w:rsid w:val="007B020C"/>
    <w:rsid w:val="007B036E"/>
    <w:rsid w:val="007B06A2"/>
    <w:rsid w:val="007B0EB9"/>
    <w:rsid w:val="007B1848"/>
    <w:rsid w:val="007B1E9F"/>
    <w:rsid w:val="007B21E6"/>
    <w:rsid w:val="007B2E62"/>
    <w:rsid w:val="007B2FBF"/>
    <w:rsid w:val="007B33EB"/>
    <w:rsid w:val="007B3C3D"/>
    <w:rsid w:val="007B3D7C"/>
    <w:rsid w:val="007B4595"/>
    <w:rsid w:val="007B45AB"/>
    <w:rsid w:val="007B46E3"/>
    <w:rsid w:val="007B4F57"/>
    <w:rsid w:val="007B4F95"/>
    <w:rsid w:val="007B523A"/>
    <w:rsid w:val="007B53B0"/>
    <w:rsid w:val="007B53B8"/>
    <w:rsid w:val="007B58C9"/>
    <w:rsid w:val="007B5B15"/>
    <w:rsid w:val="007B5F64"/>
    <w:rsid w:val="007B64F1"/>
    <w:rsid w:val="007B6FB8"/>
    <w:rsid w:val="007B713F"/>
    <w:rsid w:val="007B74B7"/>
    <w:rsid w:val="007B76D4"/>
    <w:rsid w:val="007C0508"/>
    <w:rsid w:val="007C08E1"/>
    <w:rsid w:val="007C1108"/>
    <w:rsid w:val="007C11F1"/>
    <w:rsid w:val="007C156C"/>
    <w:rsid w:val="007C1A65"/>
    <w:rsid w:val="007C1B41"/>
    <w:rsid w:val="007C1CA2"/>
    <w:rsid w:val="007C1CE8"/>
    <w:rsid w:val="007C1CF2"/>
    <w:rsid w:val="007C34DD"/>
    <w:rsid w:val="007C40B9"/>
    <w:rsid w:val="007C41C8"/>
    <w:rsid w:val="007C4A3E"/>
    <w:rsid w:val="007C504F"/>
    <w:rsid w:val="007C51CE"/>
    <w:rsid w:val="007C530B"/>
    <w:rsid w:val="007C5B7A"/>
    <w:rsid w:val="007C61E6"/>
    <w:rsid w:val="007C6F44"/>
    <w:rsid w:val="007C729E"/>
    <w:rsid w:val="007C74A3"/>
    <w:rsid w:val="007C7945"/>
    <w:rsid w:val="007C7B21"/>
    <w:rsid w:val="007C7DB4"/>
    <w:rsid w:val="007D0DBF"/>
    <w:rsid w:val="007D1376"/>
    <w:rsid w:val="007D1390"/>
    <w:rsid w:val="007D1EAE"/>
    <w:rsid w:val="007D22B8"/>
    <w:rsid w:val="007D2314"/>
    <w:rsid w:val="007D289A"/>
    <w:rsid w:val="007D2B1F"/>
    <w:rsid w:val="007D2EFC"/>
    <w:rsid w:val="007D30EE"/>
    <w:rsid w:val="007D3830"/>
    <w:rsid w:val="007D39D3"/>
    <w:rsid w:val="007D3D54"/>
    <w:rsid w:val="007D3EF6"/>
    <w:rsid w:val="007D402E"/>
    <w:rsid w:val="007D417E"/>
    <w:rsid w:val="007D47BE"/>
    <w:rsid w:val="007D481A"/>
    <w:rsid w:val="007D4C08"/>
    <w:rsid w:val="007D5596"/>
    <w:rsid w:val="007D5D26"/>
    <w:rsid w:val="007D608B"/>
    <w:rsid w:val="007D6384"/>
    <w:rsid w:val="007D64D8"/>
    <w:rsid w:val="007D6938"/>
    <w:rsid w:val="007D6D00"/>
    <w:rsid w:val="007E0C3B"/>
    <w:rsid w:val="007E0EC6"/>
    <w:rsid w:val="007E13BB"/>
    <w:rsid w:val="007E1421"/>
    <w:rsid w:val="007E15AA"/>
    <w:rsid w:val="007E17A1"/>
    <w:rsid w:val="007E211C"/>
    <w:rsid w:val="007E21D8"/>
    <w:rsid w:val="007E2413"/>
    <w:rsid w:val="007E2601"/>
    <w:rsid w:val="007E26F6"/>
    <w:rsid w:val="007E2795"/>
    <w:rsid w:val="007E2A2E"/>
    <w:rsid w:val="007E2B69"/>
    <w:rsid w:val="007E2D87"/>
    <w:rsid w:val="007E3451"/>
    <w:rsid w:val="007E433C"/>
    <w:rsid w:val="007E4404"/>
    <w:rsid w:val="007E4616"/>
    <w:rsid w:val="007E4645"/>
    <w:rsid w:val="007E4892"/>
    <w:rsid w:val="007E4958"/>
    <w:rsid w:val="007E49AB"/>
    <w:rsid w:val="007E5199"/>
    <w:rsid w:val="007E51C3"/>
    <w:rsid w:val="007E550C"/>
    <w:rsid w:val="007E5E3B"/>
    <w:rsid w:val="007E643F"/>
    <w:rsid w:val="007E648B"/>
    <w:rsid w:val="007E64AE"/>
    <w:rsid w:val="007E6723"/>
    <w:rsid w:val="007E7184"/>
    <w:rsid w:val="007E71D8"/>
    <w:rsid w:val="007F0016"/>
    <w:rsid w:val="007F00E5"/>
    <w:rsid w:val="007F02CC"/>
    <w:rsid w:val="007F04D8"/>
    <w:rsid w:val="007F066A"/>
    <w:rsid w:val="007F06E6"/>
    <w:rsid w:val="007F0B6F"/>
    <w:rsid w:val="007F0C18"/>
    <w:rsid w:val="007F0EAB"/>
    <w:rsid w:val="007F104E"/>
    <w:rsid w:val="007F1EA8"/>
    <w:rsid w:val="007F2188"/>
    <w:rsid w:val="007F24BF"/>
    <w:rsid w:val="007F263F"/>
    <w:rsid w:val="007F27F0"/>
    <w:rsid w:val="007F401D"/>
    <w:rsid w:val="007F427E"/>
    <w:rsid w:val="007F44BE"/>
    <w:rsid w:val="007F451A"/>
    <w:rsid w:val="007F4906"/>
    <w:rsid w:val="007F4C2B"/>
    <w:rsid w:val="007F4E0B"/>
    <w:rsid w:val="007F5BA9"/>
    <w:rsid w:val="007F5EC0"/>
    <w:rsid w:val="007F62A8"/>
    <w:rsid w:val="007F6338"/>
    <w:rsid w:val="007F6BE6"/>
    <w:rsid w:val="007F6C8A"/>
    <w:rsid w:val="007F6EEE"/>
    <w:rsid w:val="007F7860"/>
    <w:rsid w:val="007F79DD"/>
    <w:rsid w:val="0080002B"/>
    <w:rsid w:val="008002EE"/>
    <w:rsid w:val="008003D5"/>
    <w:rsid w:val="0080070F"/>
    <w:rsid w:val="008018AF"/>
    <w:rsid w:val="00801B19"/>
    <w:rsid w:val="0080248A"/>
    <w:rsid w:val="00802A76"/>
    <w:rsid w:val="00802C24"/>
    <w:rsid w:val="00802C86"/>
    <w:rsid w:val="0080300D"/>
    <w:rsid w:val="008037DA"/>
    <w:rsid w:val="0080419A"/>
    <w:rsid w:val="00804F58"/>
    <w:rsid w:val="00805173"/>
    <w:rsid w:val="008054E5"/>
    <w:rsid w:val="00805649"/>
    <w:rsid w:val="00805C9D"/>
    <w:rsid w:val="00805D04"/>
    <w:rsid w:val="00805E48"/>
    <w:rsid w:val="00806010"/>
    <w:rsid w:val="0080629C"/>
    <w:rsid w:val="00806693"/>
    <w:rsid w:val="00806715"/>
    <w:rsid w:val="008073B1"/>
    <w:rsid w:val="008075D4"/>
    <w:rsid w:val="0081092A"/>
    <w:rsid w:val="00811116"/>
    <w:rsid w:val="008111F9"/>
    <w:rsid w:val="00811673"/>
    <w:rsid w:val="00811761"/>
    <w:rsid w:val="0081212A"/>
    <w:rsid w:val="0081234A"/>
    <w:rsid w:val="0081263F"/>
    <w:rsid w:val="0081280E"/>
    <w:rsid w:val="008128E5"/>
    <w:rsid w:val="00812C12"/>
    <w:rsid w:val="00813103"/>
    <w:rsid w:val="00813229"/>
    <w:rsid w:val="00813B73"/>
    <w:rsid w:val="00813FAE"/>
    <w:rsid w:val="00814C32"/>
    <w:rsid w:val="00814CAC"/>
    <w:rsid w:val="00815279"/>
    <w:rsid w:val="008156DE"/>
    <w:rsid w:val="008158E0"/>
    <w:rsid w:val="008159EE"/>
    <w:rsid w:val="00816122"/>
    <w:rsid w:val="0081614E"/>
    <w:rsid w:val="00816721"/>
    <w:rsid w:val="0081672C"/>
    <w:rsid w:val="00816A57"/>
    <w:rsid w:val="0081711B"/>
    <w:rsid w:val="008176C6"/>
    <w:rsid w:val="008177C1"/>
    <w:rsid w:val="00817820"/>
    <w:rsid w:val="00817B36"/>
    <w:rsid w:val="00817CE3"/>
    <w:rsid w:val="008207C9"/>
    <w:rsid w:val="0082083C"/>
    <w:rsid w:val="00820D05"/>
    <w:rsid w:val="00821285"/>
    <w:rsid w:val="00821440"/>
    <w:rsid w:val="00821870"/>
    <w:rsid w:val="0082196A"/>
    <w:rsid w:val="00821EEC"/>
    <w:rsid w:val="00821FDF"/>
    <w:rsid w:val="008222DB"/>
    <w:rsid w:val="00822F0F"/>
    <w:rsid w:val="00822F11"/>
    <w:rsid w:val="00822FC7"/>
    <w:rsid w:val="008232DD"/>
    <w:rsid w:val="00823474"/>
    <w:rsid w:val="00823A47"/>
    <w:rsid w:val="008246D5"/>
    <w:rsid w:val="008249FD"/>
    <w:rsid w:val="00824B16"/>
    <w:rsid w:val="00824C85"/>
    <w:rsid w:val="00824E8B"/>
    <w:rsid w:val="00825252"/>
    <w:rsid w:val="00825291"/>
    <w:rsid w:val="00825522"/>
    <w:rsid w:val="008255E4"/>
    <w:rsid w:val="008258CF"/>
    <w:rsid w:val="00825CE5"/>
    <w:rsid w:val="00825D65"/>
    <w:rsid w:val="00825D71"/>
    <w:rsid w:val="008265CE"/>
    <w:rsid w:val="00826710"/>
    <w:rsid w:val="00827380"/>
    <w:rsid w:val="008273D8"/>
    <w:rsid w:val="008278DA"/>
    <w:rsid w:val="00827938"/>
    <w:rsid w:val="008279CE"/>
    <w:rsid w:val="00827B3A"/>
    <w:rsid w:val="00827DAF"/>
    <w:rsid w:val="0083033F"/>
    <w:rsid w:val="0083049E"/>
    <w:rsid w:val="008306EA"/>
    <w:rsid w:val="00831348"/>
    <w:rsid w:val="008317BE"/>
    <w:rsid w:val="00831D05"/>
    <w:rsid w:val="0083377F"/>
    <w:rsid w:val="0083384C"/>
    <w:rsid w:val="0083391F"/>
    <w:rsid w:val="00833DEA"/>
    <w:rsid w:val="008344E1"/>
    <w:rsid w:val="00834509"/>
    <w:rsid w:val="00834802"/>
    <w:rsid w:val="00834A4D"/>
    <w:rsid w:val="00834AD7"/>
    <w:rsid w:val="00835958"/>
    <w:rsid w:val="00835A29"/>
    <w:rsid w:val="00835B2C"/>
    <w:rsid w:val="00835E84"/>
    <w:rsid w:val="0083621C"/>
    <w:rsid w:val="008366A7"/>
    <w:rsid w:val="0083698C"/>
    <w:rsid w:val="00836AA2"/>
    <w:rsid w:val="008370A3"/>
    <w:rsid w:val="0083797F"/>
    <w:rsid w:val="00837C85"/>
    <w:rsid w:val="008406A2"/>
    <w:rsid w:val="00840750"/>
    <w:rsid w:val="00840C8B"/>
    <w:rsid w:val="00840EAA"/>
    <w:rsid w:val="00840FC3"/>
    <w:rsid w:val="00841079"/>
    <w:rsid w:val="0084115B"/>
    <w:rsid w:val="00841270"/>
    <w:rsid w:val="008419AE"/>
    <w:rsid w:val="00841B82"/>
    <w:rsid w:val="00842215"/>
    <w:rsid w:val="00842374"/>
    <w:rsid w:val="00843099"/>
    <w:rsid w:val="00843470"/>
    <w:rsid w:val="0084398D"/>
    <w:rsid w:val="00844267"/>
    <w:rsid w:val="008446BB"/>
    <w:rsid w:val="00844FCE"/>
    <w:rsid w:val="008451D9"/>
    <w:rsid w:val="008451F1"/>
    <w:rsid w:val="00845315"/>
    <w:rsid w:val="0084556C"/>
    <w:rsid w:val="00845D5B"/>
    <w:rsid w:val="00845DE6"/>
    <w:rsid w:val="00845E26"/>
    <w:rsid w:val="00846242"/>
    <w:rsid w:val="00846D3A"/>
    <w:rsid w:val="00846FB1"/>
    <w:rsid w:val="00847247"/>
    <w:rsid w:val="00847848"/>
    <w:rsid w:val="00847BB9"/>
    <w:rsid w:val="00847CC4"/>
    <w:rsid w:val="00847F83"/>
    <w:rsid w:val="0085019A"/>
    <w:rsid w:val="0085064B"/>
    <w:rsid w:val="00850CFE"/>
    <w:rsid w:val="00850E35"/>
    <w:rsid w:val="00851039"/>
    <w:rsid w:val="00851FAE"/>
    <w:rsid w:val="00852649"/>
    <w:rsid w:val="0085280F"/>
    <w:rsid w:val="00852BFF"/>
    <w:rsid w:val="00852D74"/>
    <w:rsid w:val="00852F52"/>
    <w:rsid w:val="00853060"/>
    <w:rsid w:val="00853572"/>
    <w:rsid w:val="00853D4C"/>
    <w:rsid w:val="00854427"/>
    <w:rsid w:val="008553E4"/>
    <w:rsid w:val="00855483"/>
    <w:rsid w:val="008556B6"/>
    <w:rsid w:val="008559A0"/>
    <w:rsid w:val="008559F3"/>
    <w:rsid w:val="00855D04"/>
    <w:rsid w:val="00855FC1"/>
    <w:rsid w:val="00856016"/>
    <w:rsid w:val="0085622B"/>
    <w:rsid w:val="00856B9B"/>
    <w:rsid w:val="00856CA3"/>
    <w:rsid w:val="00857261"/>
    <w:rsid w:val="0085774A"/>
    <w:rsid w:val="00857E48"/>
    <w:rsid w:val="00857FF1"/>
    <w:rsid w:val="00860309"/>
    <w:rsid w:val="00860B37"/>
    <w:rsid w:val="00860D05"/>
    <w:rsid w:val="0086157D"/>
    <w:rsid w:val="00861764"/>
    <w:rsid w:val="008617D8"/>
    <w:rsid w:val="00861A16"/>
    <w:rsid w:val="00861BA5"/>
    <w:rsid w:val="00861F20"/>
    <w:rsid w:val="008626EF"/>
    <w:rsid w:val="00862F3F"/>
    <w:rsid w:val="00862F56"/>
    <w:rsid w:val="00863476"/>
    <w:rsid w:val="0086364D"/>
    <w:rsid w:val="008638A7"/>
    <w:rsid w:val="00863A25"/>
    <w:rsid w:val="00863C72"/>
    <w:rsid w:val="00864250"/>
    <w:rsid w:val="00864671"/>
    <w:rsid w:val="00864940"/>
    <w:rsid w:val="008649CF"/>
    <w:rsid w:val="00864A57"/>
    <w:rsid w:val="00864A58"/>
    <w:rsid w:val="00864DEF"/>
    <w:rsid w:val="00864FBD"/>
    <w:rsid w:val="00865009"/>
    <w:rsid w:val="008650F7"/>
    <w:rsid w:val="00865706"/>
    <w:rsid w:val="00865903"/>
    <w:rsid w:val="00865BC1"/>
    <w:rsid w:val="008661D7"/>
    <w:rsid w:val="0086672C"/>
    <w:rsid w:val="00866D20"/>
    <w:rsid w:val="00866F9B"/>
    <w:rsid w:val="00867011"/>
    <w:rsid w:val="00867A2C"/>
    <w:rsid w:val="00867DC1"/>
    <w:rsid w:val="00867F2E"/>
    <w:rsid w:val="00870073"/>
    <w:rsid w:val="00870213"/>
    <w:rsid w:val="00870A49"/>
    <w:rsid w:val="008711F6"/>
    <w:rsid w:val="008713B4"/>
    <w:rsid w:val="008714E3"/>
    <w:rsid w:val="008718FC"/>
    <w:rsid w:val="00871B7D"/>
    <w:rsid w:val="00872117"/>
    <w:rsid w:val="008724EA"/>
    <w:rsid w:val="00872CDD"/>
    <w:rsid w:val="00872E20"/>
    <w:rsid w:val="008732E5"/>
    <w:rsid w:val="008732F3"/>
    <w:rsid w:val="00873645"/>
    <w:rsid w:val="00873813"/>
    <w:rsid w:val="0087496A"/>
    <w:rsid w:val="00874C28"/>
    <w:rsid w:val="008750E6"/>
    <w:rsid w:val="00875341"/>
    <w:rsid w:val="00875BEF"/>
    <w:rsid w:val="00875DEA"/>
    <w:rsid w:val="00876118"/>
    <w:rsid w:val="0087614F"/>
    <w:rsid w:val="00876231"/>
    <w:rsid w:val="008763EE"/>
    <w:rsid w:val="00876877"/>
    <w:rsid w:val="00880480"/>
    <w:rsid w:val="0088071C"/>
    <w:rsid w:val="008808B5"/>
    <w:rsid w:val="00880F64"/>
    <w:rsid w:val="008810B4"/>
    <w:rsid w:val="0088113D"/>
    <w:rsid w:val="00881576"/>
    <w:rsid w:val="0088171F"/>
    <w:rsid w:val="00882CC1"/>
    <w:rsid w:val="0088316B"/>
    <w:rsid w:val="0088330E"/>
    <w:rsid w:val="008834F9"/>
    <w:rsid w:val="00883ACD"/>
    <w:rsid w:val="00884075"/>
    <w:rsid w:val="00884291"/>
    <w:rsid w:val="008845E3"/>
    <w:rsid w:val="00884A5B"/>
    <w:rsid w:val="00884A80"/>
    <w:rsid w:val="00884A97"/>
    <w:rsid w:val="00884C18"/>
    <w:rsid w:val="00884D36"/>
    <w:rsid w:val="00885365"/>
    <w:rsid w:val="0088608C"/>
    <w:rsid w:val="00886099"/>
    <w:rsid w:val="008862AE"/>
    <w:rsid w:val="00886749"/>
    <w:rsid w:val="0088684D"/>
    <w:rsid w:val="00886B9D"/>
    <w:rsid w:val="00886BE2"/>
    <w:rsid w:val="00886E51"/>
    <w:rsid w:val="00886EAA"/>
    <w:rsid w:val="00886F40"/>
    <w:rsid w:val="0088727E"/>
    <w:rsid w:val="00887760"/>
    <w:rsid w:val="00887817"/>
    <w:rsid w:val="00887CB0"/>
    <w:rsid w:val="00887D9A"/>
    <w:rsid w:val="008903D1"/>
    <w:rsid w:val="00890630"/>
    <w:rsid w:val="00890EEE"/>
    <w:rsid w:val="008912EE"/>
    <w:rsid w:val="00891C10"/>
    <w:rsid w:val="00892044"/>
    <w:rsid w:val="00892077"/>
    <w:rsid w:val="00892E28"/>
    <w:rsid w:val="00892E6D"/>
    <w:rsid w:val="00892EF2"/>
    <w:rsid w:val="008930BE"/>
    <w:rsid w:val="0089316E"/>
    <w:rsid w:val="008934E7"/>
    <w:rsid w:val="00893A51"/>
    <w:rsid w:val="00893B82"/>
    <w:rsid w:val="008945A8"/>
    <w:rsid w:val="00894994"/>
    <w:rsid w:val="00894A03"/>
    <w:rsid w:val="00894B47"/>
    <w:rsid w:val="00894E44"/>
    <w:rsid w:val="00895027"/>
    <w:rsid w:val="00895090"/>
    <w:rsid w:val="0089545C"/>
    <w:rsid w:val="00895507"/>
    <w:rsid w:val="00895A4F"/>
    <w:rsid w:val="008962DB"/>
    <w:rsid w:val="00896318"/>
    <w:rsid w:val="00896B32"/>
    <w:rsid w:val="00896D0E"/>
    <w:rsid w:val="00896F84"/>
    <w:rsid w:val="008976F6"/>
    <w:rsid w:val="00897735"/>
    <w:rsid w:val="008978ED"/>
    <w:rsid w:val="00897A88"/>
    <w:rsid w:val="008A001E"/>
    <w:rsid w:val="008A0522"/>
    <w:rsid w:val="008A0709"/>
    <w:rsid w:val="008A0755"/>
    <w:rsid w:val="008A0813"/>
    <w:rsid w:val="008A0D3E"/>
    <w:rsid w:val="008A0F71"/>
    <w:rsid w:val="008A102C"/>
    <w:rsid w:val="008A1497"/>
    <w:rsid w:val="008A19E0"/>
    <w:rsid w:val="008A1D4B"/>
    <w:rsid w:val="008A1D4D"/>
    <w:rsid w:val="008A2A27"/>
    <w:rsid w:val="008A2A5C"/>
    <w:rsid w:val="008A3491"/>
    <w:rsid w:val="008A358E"/>
    <w:rsid w:val="008A379A"/>
    <w:rsid w:val="008A3A29"/>
    <w:rsid w:val="008A3F5D"/>
    <w:rsid w:val="008A4405"/>
    <w:rsid w:val="008A453E"/>
    <w:rsid w:val="008A470D"/>
    <w:rsid w:val="008A4CF6"/>
    <w:rsid w:val="008A4F50"/>
    <w:rsid w:val="008A4FC8"/>
    <w:rsid w:val="008A5565"/>
    <w:rsid w:val="008A5689"/>
    <w:rsid w:val="008A5C6B"/>
    <w:rsid w:val="008A631A"/>
    <w:rsid w:val="008A69F8"/>
    <w:rsid w:val="008A6C3C"/>
    <w:rsid w:val="008A6E74"/>
    <w:rsid w:val="008A7108"/>
    <w:rsid w:val="008A716C"/>
    <w:rsid w:val="008A7B4E"/>
    <w:rsid w:val="008B0021"/>
    <w:rsid w:val="008B081C"/>
    <w:rsid w:val="008B0D51"/>
    <w:rsid w:val="008B11A9"/>
    <w:rsid w:val="008B1F17"/>
    <w:rsid w:val="008B1F2B"/>
    <w:rsid w:val="008B2199"/>
    <w:rsid w:val="008B249D"/>
    <w:rsid w:val="008B397D"/>
    <w:rsid w:val="008B3F7E"/>
    <w:rsid w:val="008B3F9E"/>
    <w:rsid w:val="008B4303"/>
    <w:rsid w:val="008B47A4"/>
    <w:rsid w:val="008B4902"/>
    <w:rsid w:val="008B4C41"/>
    <w:rsid w:val="008B4D8E"/>
    <w:rsid w:val="008B4F33"/>
    <w:rsid w:val="008B52A1"/>
    <w:rsid w:val="008B5372"/>
    <w:rsid w:val="008B5458"/>
    <w:rsid w:val="008B588D"/>
    <w:rsid w:val="008B5D95"/>
    <w:rsid w:val="008B5DBA"/>
    <w:rsid w:val="008B610F"/>
    <w:rsid w:val="008B6293"/>
    <w:rsid w:val="008B6474"/>
    <w:rsid w:val="008B6805"/>
    <w:rsid w:val="008B6D28"/>
    <w:rsid w:val="008B6E55"/>
    <w:rsid w:val="008B7304"/>
    <w:rsid w:val="008B748D"/>
    <w:rsid w:val="008B7C4C"/>
    <w:rsid w:val="008C00A6"/>
    <w:rsid w:val="008C031E"/>
    <w:rsid w:val="008C06A7"/>
    <w:rsid w:val="008C0C3D"/>
    <w:rsid w:val="008C0DF0"/>
    <w:rsid w:val="008C0E8B"/>
    <w:rsid w:val="008C1007"/>
    <w:rsid w:val="008C120E"/>
    <w:rsid w:val="008C186E"/>
    <w:rsid w:val="008C2464"/>
    <w:rsid w:val="008C274E"/>
    <w:rsid w:val="008C2C3C"/>
    <w:rsid w:val="008C328E"/>
    <w:rsid w:val="008C33BD"/>
    <w:rsid w:val="008C379E"/>
    <w:rsid w:val="008C3C69"/>
    <w:rsid w:val="008C3CDB"/>
    <w:rsid w:val="008C3E3D"/>
    <w:rsid w:val="008C3F13"/>
    <w:rsid w:val="008C4400"/>
    <w:rsid w:val="008C461D"/>
    <w:rsid w:val="008C48AD"/>
    <w:rsid w:val="008C4EE8"/>
    <w:rsid w:val="008C4FC2"/>
    <w:rsid w:val="008C59B3"/>
    <w:rsid w:val="008C65A5"/>
    <w:rsid w:val="008C7045"/>
    <w:rsid w:val="008C7150"/>
    <w:rsid w:val="008C7B7A"/>
    <w:rsid w:val="008C7CEA"/>
    <w:rsid w:val="008C7E57"/>
    <w:rsid w:val="008D0573"/>
    <w:rsid w:val="008D0742"/>
    <w:rsid w:val="008D0753"/>
    <w:rsid w:val="008D09A1"/>
    <w:rsid w:val="008D0FBE"/>
    <w:rsid w:val="008D105D"/>
    <w:rsid w:val="008D12F1"/>
    <w:rsid w:val="008D19E4"/>
    <w:rsid w:val="008D1AA5"/>
    <w:rsid w:val="008D1E29"/>
    <w:rsid w:val="008D1F85"/>
    <w:rsid w:val="008D25FA"/>
    <w:rsid w:val="008D2816"/>
    <w:rsid w:val="008D2DAA"/>
    <w:rsid w:val="008D3938"/>
    <w:rsid w:val="008D43A5"/>
    <w:rsid w:val="008D5172"/>
    <w:rsid w:val="008D534F"/>
    <w:rsid w:val="008D53AA"/>
    <w:rsid w:val="008D53E1"/>
    <w:rsid w:val="008D54B2"/>
    <w:rsid w:val="008D5535"/>
    <w:rsid w:val="008D5F78"/>
    <w:rsid w:val="008D62B6"/>
    <w:rsid w:val="008D6319"/>
    <w:rsid w:val="008D64F3"/>
    <w:rsid w:val="008D6FD5"/>
    <w:rsid w:val="008D7217"/>
    <w:rsid w:val="008D7D28"/>
    <w:rsid w:val="008D7D45"/>
    <w:rsid w:val="008E0816"/>
    <w:rsid w:val="008E0BD5"/>
    <w:rsid w:val="008E1A2A"/>
    <w:rsid w:val="008E1BCF"/>
    <w:rsid w:val="008E280F"/>
    <w:rsid w:val="008E2D24"/>
    <w:rsid w:val="008E2E8E"/>
    <w:rsid w:val="008E331B"/>
    <w:rsid w:val="008E34B4"/>
    <w:rsid w:val="008E35C6"/>
    <w:rsid w:val="008E36CC"/>
    <w:rsid w:val="008E38C8"/>
    <w:rsid w:val="008E3DE9"/>
    <w:rsid w:val="008E409E"/>
    <w:rsid w:val="008E4C08"/>
    <w:rsid w:val="008E4E6A"/>
    <w:rsid w:val="008E55FC"/>
    <w:rsid w:val="008E5A0F"/>
    <w:rsid w:val="008E5DA3"/>
    <w:rsid w:val="008E6298"/>
    <w:rsid w:val="008E6578"/>
    <w:rsid w:val="008E65E0"/>
    <w:rsid w:val="008E6859"/>
    <w:rsid w:val="008E6AD6"/>
    <w:rsid w:val="008E6EE8"/>
    <w:rsid w:val="008E7225"/>
    <w:rsid w:val="008E73EF"/>
    <w:rsid w:val="008E774F"/>
    <w:rsid w:val="008E791A"/>
    <w:rsid w:val="008E7C31"/>
    <w:rsid w:val="008E7D4A"/>
    <w:rsid w:val="008F011D"/>
    <w:rsid w:val="008F0734"/>
    <w:rsid w:val="008F09C2"/>
    <w:rsid w:val="008F0C26"/>
    <w:rsid w:val="008F14BC"/>
    <w:rsid w:val="008F29D3"/>
    <w:rsid w:val="008F29EB"/>
    <w:rsid w:val="008F2C02"/>
    <w:rsid w:val="008F3133"/>
    <w:rsid w:val="008F31B9"/>
    <w:rsid w:val="008F3377"/>
    <w:rsid w:val="008F35FC"/>
    <w:rsid w:val="008F3933"/>
    <w:rsid w:val="008F3D93"/>
    <w:rsid w:val="008F3EF3"/>
    <w:rsid w:val="008F43DB"/>
    <w:rsid w:val="008F4849"/>
    <w:rsid w:val="008F4EE4"/>
    <w:rsid w:val="008F5452"/>
    <w:rsid w:val="008F5764"/>
    <w:rsid w:val="008F5FF8"/>
    <w:rsid w:val="008F62CC"/>
    <w:rsid w:val="008F689F"/>
    <w:rsid w:val="008F6EF2"/>
    <w:rsid w:val="008F7291"/>
    <w:rsid w:val="008F7454"/>
    <w:rsid w:val="008F79BD"/>
    <w:rsid w:val="008F7EE2"/>
    <w:rsid w:val="0090009B"/>
    <w:rsid w:val="00900248"/>
    <w:rsid w:val="00900553"/>
    <w:rsid w:val="009005C2"/>
    <w:rsid w:val="00900979"/>
    <w:rsid w:val="00900AC7"/>
    <w:rsid w:val="00900C47"/>
    <w:rsid w:val="009010C0"/>
    <w:rsid w:val="00901230"/>
    <w:rsid w:val="00901500"/>
    <w:rsid w:val="009018ED"/>
    <w:rsid w:val="00901DEF"/>
    <w:rsid w:val="00901E0C"/>
    <w:rsid w:val="00901F55"/>
    <w:rsid w:val="009021D2"/>
    <w:rsid w:val="00902257"/>
    <w:rsid w:val="00902513"/>
    <w:rsid w:val="00902643"/>
    <w:rsid w:val="0090296D"/>
    <w:rsid w:val="00903089"/>
    <w:rsid w:val="00903253"/>
    <w:rsid w:val="0090391B"/>
    <w:rsid w:val="00903B33"/>
    <w:rsid w:val="00903D4F"/>
    <w:rsid w:val="00903EFF"/>
    <w:rsid w:val="00903F2E"/>
    <w:rsid w:val="00903FA5"/>
    <w:rsid w:val="009041B1"/>
    <w:rsid w:val="00904883"/>
    <w:rsid w:val="00904D98"/>
    <w:rsid w:val="00905240"/>
    <w:rsid w:val="0090525C"/>
    <w:rsid w:val="0090539F"/>
    <w:rsid w:val="00905460"/>
    <w:rsid w:val="00905677"/>
    <w:rsid w:val="0090569D"/>
    <w:rsid w:val="009059F7"/>
    <w:rsid w:val="00905F97"/>
    <w:rsid w:val="00906316"/>
    <w:rsid w:val="009071D3"/>
    <w:rsid w:val="00907446"/>
    <w:rsid w:val="009075AE"/>
    <w:rsid w:val="009076C2"/>
    <w:rsid w:val="00907C83"/>
    <w:rsid w:val="00907FBA"/>
    <w:rsid w:val="00907FC5"/>
    <w:rsid w:val="0091030A"/>
    <w:rsid w:val="009107ED"/>
    <w:rsid w:val="0091094F"/>
    <w:rsid w:val="00910ACA"/>
    <w:rsid w:val="00910D94"/>
    <w:rsid w:val="00910ECA"/>
    <w:rsid w:val="009111EE"/>
    <w:rsid w:val="0091154F"/>
    <w:rsid w:val="0091196C"/>
    <w:rsid w:val="00911B10"/>
    <w:rsid w:val="0091207E"/>
    <w:rsid w:val="009129C7"/>
    <w:rsid w:val="00912DB8"/>
    <w:rsid w:val="00912DC0"/>
    <w:rsid w:val="00912FC7"/>
    <w:rsid w:val="00913206"/>
    <w:rsid w:val="00913499"/>
    <w:rsid w:val="00913548"/>
    <w:rsid w:val="00913733"/>
    <w:rsid w:val="0091384A"/>
    <w:rsid w:val="009138BF"/>
    <w:rsid w:val="009139DA"/>
    <w:rsid w:val="00913FCB"/>
    <w:rsid w:val="00913FDF"/>
    <w:rsid w:val="0091450E"/>
    <w:rsid w:val="0091480E"/>
    <w:rsid w:val="00914A06"/>
    <w:rsid w:val="00914A30"/>
    <w:rsid w:val="00914B9F"/>
    <w:rsid w:val="00914C5D"/>
    <w:rsid w:val="009151D3"/>
    <w:rsid w:val="0091556B"/>
    <w:rsid w:val="0091556C"/>
    <w:rsid w:val="00915C57"/>
    <w:rsid w:val="00915C94"/>
    <w:rsid w:val="00915FE9"/>
    <w:rsid w:val="009164E9"/>
    <w:rsid w:val="00916938"/>
    <w:rsid w:val="00916AEF"/>
    <w:rsid w:val="00916FAC"/>
    <w:rsid w:val="009171C7"/>
    <w:rsid w:val="009173B5"/>
    <w:rsid w:val="00917668"/>
    <w:rsid w:val="009177E0"/>
    <w:rsid w:val="00917D9D"/>
    <w:rsid w:val="00917E6F"/>
    <w:rsid w:val="009200EA"/>
    <w:rsid w:val="0092085F"/>
    <w:rsid w:val="00920DC6"/>
    <w:rsid w:val="00921015"/>
    <w:rsid w:val="00921386"/>
    <w:rsid w:val="00921579"/>
    <w:rsid w:val="009216E7"/>
    <w:rsid w:val="00921C72"/>
    <w:rsid w:val="00921E1D"/>
    <w:rsid w:val="00921EA6"/>
    <w:rsid w:val="009224B5"/>
    <w:rsid w:val="00922530"/>
    <w:rsid w:val="00922C43"/>
    <w:rsid w:val="00922E86"/>
    <w:rsid w:val="00922ED1"/>
    <w:rsid w:val="009233A6"/>
    <w:rsid w:val="00923A9A"/>
    <w:rsid w:val="00923FF4"/>
    <w:rsid w:val="00924ABD"/>
    <w:rsid w:val="00924EB1"/>
    <w:rsid w:val="00925697"/>
    <w:rsid w:val="0092569F"/>
    <w:rsid w:val="009256E6"/>
    <w:rsid w:val="009257EB"/>
    <w:rsid w:val="00925932"/>
    <w:rsid w:val="00925AAD"/>
    <w:rsid w:val="0092613F"/>
    <w:rsid w:val="00926598"/>
    <w:rsid w:val="009266E7"/>
    <w:rsid w:val="00926A01"/>
    <w:rsid w:val="00926A1B"/>
    <w:rsid w:val="009271A8"/>
    <w:rsid w:val="0092731F"/>
    <w:rsid w:val="0092737F"/>
    <w:rsid w:val="0092754C"/>
    <w:rsid w:val="009278DD"/>
    <w:rsid w:val="00927BE6"/>
    <w:rsid w:val="00930026"/>
    <w:rsid w:val="00930158"/>
    <w:rsid w:val="0093098E"/>
    <w:rsid w:val="00930AA2"/>
    <w:rsid w:val="009314C6"/>
    <w:rsid w:val="00932249"/>
    <w:rsid w:val="0093242A"/>
    <w:rsid w:val="00932814"/>
    <w:rsid w:val="00932E17"/>
    <w:rsid w:val="00932E4C"/>
    <w:rsid w:val="0093302A"/>
    <w:rsid w:val="0093307A"/>
    <w:rsid w:val="00933093"/>
    <w:rsid w:val="00933285"/>
    <w:rsid w:val="009336EF"/>
    <w:rsid w:val="0093392B"/>
    <w:rsid w:val="00934565"/>
    <w:rsid w:val="0093463F"/>
    <w:rsid w:val="009347E3"/>
    <w:rsid w:val="00934A42"/>
    <w:rsid w:val="00934AFA"/>
    <w:rsid w:val="00936076"/>
    <w:rsid w:val="0093617B"/>
    <w:rsid w:val="0093679E"/>
    <w:rsid w:val="00936925"/>
    <w:rsid w:val="00937329"/>
    <w:rsid w:val="0093778E"/>
    <w:rsid w:val="00937F35"/>
    <w:rsid w:val="009403AF"/>
    <w:rsid w:val="0094062C"/>
    <w:rsid w:val="00940DFA"/>
    <w:rsid w:val="00941129"/>
    <w:rsid w:val="009415E7"/>
    <w:rsid w:val="0094170F"/>
    <w:rsid w:val="009419B5"/>
    <w:rsid w:val="00941B8D"/>
    <w:rsid w:val="00941EEA"/>
    <w:rsid w:val="00942883"/>
    <w:rsid w:val="00942B3B"/>
    <w:rsid w:val="00942E6E"/>
    <w:rsid w:val="00942FF6"/>
    <w:rsid w:val="0094316C"/>
    <w:rsid w:val="009432CE"/>
    <w:rsid w:val="00943329"/>
    <w:rsid w:val="00943437"/>
    <w:rsid w:val="009434A0"/>
    <w:rsid w:val="009435D5"/>
    <w:rsid w:val="009441B1"/>
    <w:rsid w:val="009442F8"/>
    <w:rsid w:val="009443ED"/>
    <w:rsid w:val="009445ED"/>
    <w:rsid w:val="00944718"/>
    <w:rsid w:val="009448F2"/>
    <w:rsid w:val="0094493F"/>
    <w:rsid w:val="00944BAC"/>
    <w:rsid w:val="00944F8F"/>
    <w:rsid w:val="00945281"/>
    <w:rsid w:val="00945EA5"/>
    <w:rsid w:val="00945EB9"/>
    <w:rsid w:val="00946687"/>
    <w:rsid w:val="00946A3A"/>
    <w:rsid w:val="00946E77"/>
    <w:rsid w:val="00947154"/>
    <w:rsid w:val="0094733E"/>
    <w:rsid w:val="009475E1"/>
    <w:rsid w:val="00947966"/>
    <w:rsid w:val="00950895"/>
    <w:rsid w:val="00950B14"/>
    <w:rsid w:val="00950D34"/>
    <w:rsid w:val="0095161A"/>
    <w:rsid w:val="009517A3"/>
    <w:rsid w:val="00951BAF"/>
    <w:rsid w:val="0095208D"/>
    <w:rsid w:val="009524E7"/>
    <w:rsid w:val="0095251F"/>
    <w:rsid w:val="00952753"/>
    <w:rsid w:val="009528C9"/>
    <w:rsid w:val="00952FC2"/>
    <w:rsid w:val="0095418A"/>
    <w:rsid w:val="00954683"/>
    <w:rsid w:val="00954D43"/>
    <w:rsid w:val="00954D82"/>
    <w:rsid w:val="00955862"/>
    <w:rsid w:val="00955AEF"/>
    <w:rsid w:val="00955B03"/>
    <w:rsid w:val="00956402"/>
    <w:rsid w:val="0095671C"/>
    <w:rsid w:val="00956F9D"/>
    <w:rsid w:val="00956FFB"/>
    <w:rsid w:val="0095727C"/>
    <w:rsid w:val="00957D1E"/>
    <w:rsid w:val="00960040"/>
    <w:rsid w:val="009604A0"/>
    <w:rsid w:val="009605CD"/>
    <w:rsid w:val="00960A92"/>
    <w:rsid w:val="00960BF1"/>
    <w:rsid w:val="00960C5E"/>
    <w:rsid w:val="00961666"/>
    <w:rsid w:val="00961961"/>
    <w:rsid w:val="00961B66"/>
    <w:rsid w:val="00961E51"/>
    <w:rsid w:val="009622A4"/>
    <w:rsid w:val="0096270D"/>
    <w:rsid w:val="0096381F"/>
    <w:rsid w:val="00963AFA"/>
    <w:rsid w:val="00963D75"/>
    <w:rsid w:val="00963F4C"/>
    <w:rsid w:val="0096443D"/>
    <w:rsid w:val="009645C4"/>
    <w:rsid w:val="00964640"/>
    <w:rsid w:val="00964B1D"/>
    <w:rsid w:val="00964EF5"/>
    <w:rsid w:val="00965716"/>
    <w:rsid w:val="00965AB0"/>
    <w:rsid w:val="00966084"/>
    <w:rsid w:val="00966173"/>
    <w:rsid w:val="00966448"/>
    <w:rsid w:val="0096681C"/>
    <w:rsid w:val="009668B1"/>
    <w:rsid w:val="00967105"/>
    <w:rsid w:val="00967704"/>
    <w:rsid w:val="00967C89"/>
    <w:rsid w:val="00967DB6"/>
    <w:rsid w:val="00970441"/>
    <w:rsid w:val="009707CB"/>
    <w:rsid w:val="00970AE8"/>
    <w:rsid w:val="00970DBA"/>
    <w:rsid w:val="0097102E"/>
    <w:rsid w:val="00971329"/>
    <w:rsid w:val="009713BB"/>
    <w:rsid w:val="009715F3"/>
    <w:rsid w:val="009716A4"/>
    <w:rsid w:val="00971949"/>
    <w:rsid w:val="009719C8"/>
    <w:rsid w:val="00971A4A"/>
    <w:rsid w:val="00971D12"/>
    <w:rsid w:val="00971F2A"/>
    <w:rsid w:val="00971F37"/>
    <w:rsid w:val="00972443"/>
    <w:rsid w:val="009732A8"/>
    <w:rsid w:val="009733BC"/>
    <w:rsid w:val="009734B4"/>
    <w:rsid w:val="0097384A"/>
    <w:rsid w:val="009739C8"/>
    <w:rsid w:val="00973E55"/>
    <w:rsid w:val="00973EE0"/>
    <w:rsid w:val="00974287"/>
    <w:rsid w:val="009746CD"/>
    <w:rsid w:val="00974A34"/>
    <w:rsid w:val="00974C51"/>
    <w:rsid w:val="009750A5"/>
    <w:rsid w:val="0097531C"/>
    <w:rsid w:val="00975795"/>
    <w:rsid w:val="009757B1"/>
    <w:rsid w:val="0097597F"/>
    <w:rsid w:val="009759EA"/>
    <w:rsid w:val="00975D73"/>
    <w:rsid w:val="00975E64"/>
    <w:rsid w:val="00976069"/>
    <w:rsid w:val="00976172"/>
    <w:rsid w:val="00976CEF"/>
    <w:rsid w:val="00976D08"/>
    <w:rsid w:val="00977052"/>
    <w:rsid w:val="00977656"/>
    <w:rsid w:val="0097769B"/>
    <w:rsid w:val="00977B9B"/>
    <w:rsid w:val="00977E2E"/>
    <w:rsid w:val="00980776"/>
    <w:rsid w:val="00980846"/>
    <w:rsid w:val="00980A74"/>
    <w:rsid w:val="0098145A"/>
    <w:rsid w:val="00981760"/>
    <w:rsid w:val="00981A54"/>
    <w:rsid w:val="00981ADE"/>
    <w:rsid w:val="0098201B"/>
    <w:rsid w:val="00982046"/>
    <w:rsid w:val="009820F0"/>
    <w:rsid w:val="00982157"/>
    <w:rsid w:val="00982534"/>
    <w:rsid w:val="0098255A"/>
    <w:rsid w:val="00982A63"/>
    <w:rsid w:val="00982B00"/>
    <w:rsid w:val="00983D3E"/>
    <w:rsid w:val="00984241"/>
    <w:rsid w:val="009844C1"/>
    <w:rsid w:val="009846AB"/>
    <w:rsid w:val="009848F7"/>
    <w:rsid w:val="00984BBB"/>
    <w:rsid w:val="00984E97"/>
    <w:rsid w:val="00984F83"/>
    <w:rsid w:val="009851AE"/>
    <w:rsid w:val="009854BE"/>
    <w:rsid w:val="00985F84"/>
    <w:rsid w:val="0098643F"/>
    <w:rsid w:val="00986657"/>
    <w:rsid w:val="0098687D"/>
    <w:rsid w:val="00986951"/>
    <w:rsid w:val="00986E89"/>
    <w:rsid w:val="00986FE1"/>
    <w:rsid w:val="00987341"/>
    <w:rsid w:val="00987594"/>
    <w:rsid w:val="00987711"/>
    <w:rsid w:val="00987A91"/>
    <w:rsid w:val="00987AA6"/>
    <w:rsid w:val="00987ADA"/>
    <w:rsid w:val="00987BDF"/>
    <w:rsid w:val="00987BFC"/>
    <w:rsid w:val="00987D77"/>
    <w:rsid w:val="00987E2C"/>
    <w:rsid w:val="00987EBE"/>
    <w:rsid w:val="00990161"/>
    <w:rsid w:val="00990419"/>
    <w:rsid w:val="00990848"/>
    <w:rsid w:val="00990C8B"/>
    <w:rsid w:val="00990FB0"/>
    <w:rsid w:val="00990FE6"/>
    <w:rsid w:val="00991389"/>
    <w:rsid w:val="009918CF"/>
    <w:rsid w:val="00991AD8"/>
    <w:rsid w:val="00991FE2"/>
    <w:rsid w:val="0099212E"/>
    <w:rsid w:val="0099275D"/>
    <w:rsid w:val="009927A2"/>
    <w:rsid w:val="00992AC5"/>
    <w:rsid w:val="00992D0D"/>
    <w:rsid w:val="00993202"/>
    <w:rsid w:val="0099329B"/>
    <w:rsid w:val="009935D2"/>
    <w:rsid w:val="00994767"/>
    <w:rsid w:val="00994943"/>
    <w:rsid w:val="00994F59"/>
    <w:rsid w:val="009952ED"/>
    <w:rsid w:val="00996279"/>
    <w:rsid w:val="00996352"/>
    <w:rsid w:val="00996A9F"/>
    <w:rsid w:val="00996ABB"/>
    <w:rsid w:val="009976F0"/>
    <w:rsid w:val="00997B0F"/>
    <w:rsid w:val="00997D9C"/>
    <w:rsid w:val="009A00AD"/>
    <w:rsid w:val="009A11BB"/>
    <w:rsid w:val="009A1224"/>
    <w:rsid w:val="009A1259"/>
    <w:rsid w:val="009A12A9"/>
    <w:rsid w:val="009A19D7"/>
    <w:rsid w:val="009A1E55"/>
    <w:rsid w:val="009A2C95"/>
    <w:rsid w:val="009A2D9A"/>
    <w:rsid w:val="009A2FBE"/>
    <w:rsid w:val="009A304E"/>
    <w:rsid w:val="009A328A"/>
    <w:rsid w:val="009A34EB"/>
    <w:rsid w:val="009A38C3"/>
    <w:rsid w:val="009A3902"/>
    <w:rsid w:val="009A3B94"/>
    <w:rsid w:val="009A3F26"/>
    <w:rsid w:val="009A4083"/>
    <w:rsid w:val="009A457B"/>
    <w:rsid w:val="009A5377"/>
    <w:rsid w:val="009A5CA9"/>
    <w:rsid w:val="009A5CB2"/>
    <w:rsid w:val="009A5CC9"/>
    <w:rsid w:val="009A63A7"/>
    <w:rsid w:val="009A7024"/>
    <w:rsid w:val="009A7722"/>
    <w:rsid w:val="009A7B01"/>
    <w:rsid w:val="009A7FC9"/>
    <w:rsid w:val="009B0005"/>
    <w:rsid w:val="009B0191"/>
    <w:rsid w:val="009B033D"/>
    <w:rsid w:val="009B0371"/>
    <w:rsid w:val="009B0404"/>
    <w:rsid w:val="009B04E9"/>
    <w:rsid w:val="009B0A14"/>
    <w:rsid w:val="009B1105"/>
    <w:rsid w:val="009B1280"/>
    <w:rsid w:val="009B1687"/>
    <w:rsid w:val="009B17CC"/>
    <w:rsid w:val="009B1FF1"/>
    <w:rsid w:val="009B23BA"/>
    <w:rsid w:val="009B23CC"/>
    <w:rsid w:val="009B283D"/>
    <w:rsid w:val="009B2858"/>
    <w:rsid w:val="009B293E"/>
    <w:rsid w:val="009B2C1E"/>
    <w:rsid w:val="009B2F31"/>
    <w:rsid w:val="009B35AD"/>
    <w:rsid w:val="009B3B3A"/>
    <w:rsid w:val="009B3D27"/>
    <w:rsid w:val="009B3DB8"/>
    <w:rsid w:val="009B3F05"/>
    <w:rsid w:val="009B4018"/>
    <w:rsid w:val="009B424C"/>
    <w:rsid w:val="009B44E5"/>
    <w:rsid w:val="009B46AB"/>
    <w:rsid w:val="009B4979"/>
    <w:rsid w:val="009B4B74"/>
    <w:rsid w:val="009B4E24"/>
    <w:rsid w:val="009B4F1C"/>
    <w:rsid w:val="009B5546"/>
    <w:rsid w:val="009B55D0"/>
    <w:rsid w:val="009B60BA"/>
    <w:rsid w:val="009B6340"/>
    <w:rsid w:val="009B6375"/>
    <w:rsid w:val="009B6849"/>
    <w:rsid w:val="009B6E87"/>
    <w:rsid w:val="009B7016"/>
    <w:rsid w:val="009B747E"/>
    <w:rsid w:val="009B74FA"/>
    <w:rsid w:val="009C0000"/>
    <w:rsid w:val="009C0088"/>
    <w:rsid w:val="009C0166"/>
    <w:rsid w:val="009C03D3"/>
    <w:rsid w:val="009C096E"/>
    <w:rsid w:val="009C0DBF"/>
    <w:rsid w:val="009C1898"/>
    <w:rsid w:val="009C1E67"/>
    <w:rsid w:val="009C1F0C"/>
    <w:rsid w:val="009C200C"/>
    <w:rsid w:val="009C24C1"/>
    <w:rsid w:val="009C2504"/>
    <w:rsid w:val="009C2565"/>
    <w:rsid w:val="009C2857"/>
    <w:rsid w:val="009C2DB5"/>
    <w:rsid w:val="009C2FAE"/>
    <w:rsid w:val="009C3624"/>
    <w:rsid w:val="009C4668"/>
    <w:rsid w:val="009C4900"/>
    <w:rsid w:val="009C5641"/>
    <w:rsid w:val="009C5647"/>
    <w:rsid w:val="009C5748"/>
    <w:rsid w:val="009C58FE"/>
    <w:rsid w:val="009C5B0E"/>
    <w:rsid w:val="009C649A"/>
    <w:rsid w:val="009C6C7D"/>
    <w:rsid w:val="009C6C89"/>
    <w:rsid w:val="009C6F1E"/>
    <w:rsid w:val="009C73BE"/>
    <w:rsid w:val="009C7773"/>
    <w:rsid w:val="009C7B34"/>
    <w:rsid w:val="009C7EE1"/>
    <w:rsid w:val="009D0139"/>
    <w:rsid w:val="009D01E2"/>
    <w:rsid w:val="009D069F"/>
    <w:rsid w:val="009D0916"/>
    <w:rsid w:val="009D0E78"/>
    <w:rsid w:val="009D0F78"/>
    <w:rsid w:val="009D119E"/>
    <w:rsid w:val="009D1204"/>
    <w:rsid w:val="009D1CC6"/>
    <w:rsid w:val="009D1E2C"/>
    <w:rsid w:val="009D2766"/>
    <w:rsid w:val="009D27EB"/>
    <w:rsid w:val="009D2F5B"/>
    <w:rsid w:val="009D307D"/>
    <w:rsid w:val="009D31C1"/>
    <w:rsid w:val="009D4168"/>
    <w:rsid w:val="009D4211"/>
    <w:rsid w:val="009D4A45"/>
    <w:rsid w:val="009D513F"/>
    <w:rsid w:val="009D5361"/>
    <w:rsid w:val="009D54E4"/>
    <w:rsid w:val="009D5E6D"/>
    <w:rsid w:val="009D5F48"/>
    <w:rsid w:val="009D5F92"/>
    <w:rsid w:val="009D611E"/>
    <w:rsid w:val="009D625F"/>
    <w:rsid w:val="009D633C"/>
    <w:rsid w:val="009D6578"/>
    <w:rsid w:val="009D6A13"/>
    <w:rsid w:val="009E0984"/>
    <w:rsid w:val="009E0DDB"/>
    <w:rsid w:val="009E0F3D"/>
    <w:rsid w:val="009E0F84"/>
    <w:rsid w:val="009E131D"/>
    <w:rsid w:val="009E1820"/>
    <w:rsid w:val="009E1923"/>
    <w:rsid w:val="009E31D6"/>
    <w:rsid w:val="009E34F5"/>
    <w:rsid w:val="009E376F"/>
    <w:rsid w:val="009E38C6"/>
    <w:rsid w:val="009E3B22"/>
    <w:rsid w:val="009E3F3E"/>
    <w:rsid w:val="009E4AFA"/>
    <w:rsid w:val="009E4D47"/>
    <w:rsid w:val="009E5164"/>
    <w:rsid w:val="009E5181"/>
    <w:rsid w:val="009E593F"/>
    <w:rsid w:val="009E6166"/>
    <w:rsid w:val="009E6255"/>
    <w:rsid w:val="009E6436"/>
    <w:rsid w:val="009E695D"/>
    <w:rsid w:val="009E698B"/>
    <w:rsid w:val="009E69DB"/>
    <w:rsid w:val="009E6DB8"/>
    <w:rsid w:val="009E6FAE"/>
    <w:rsid w:val="009E6FBE"/>
    <w:rsid w:val="009E73F4"/>
    <w:rsid w:val="009E7407"/>
    <w:rsid w:val="009E75F1"/>
    <w:rsid w:val="009E7603"/>
    <w:rsid w:val="009E7AC7"/>
    <w:rsid w:val="009F0DE4"/>
    <w:rsid w:val="009F0F58"/>
    <w:rsid w:val="009F1000"/>
    <w:rsid w:val="009F1046"/>
    <w:rsid w:val="009F16B9"/>
    <w:rsid w:val="009F17E2"/>
    <w:rsid w:val="009F1E71"/>
    <w:rsid w:val="009F1F8C"/>
    <w:rsid w:val="009F1FE8"/>
    <w:rsid w:val="009F2165"/>
    <w:rsid w:val="009F2630"/>
    <w:rsid w:val="009F2790"/>
    <w:rsid w:val="009F300C"/>
    <w:rsid w:val="009F3130"/>
    <w:rsid w:val="009F32B7"/>
    <w:rsid w:val="009F3332"/>
    <w:rsid w:val="009F3C8D"/>
    <w:rsid w:val="009F3EC2"/>
    <w:rsid w:val="009F3EE3"/>
    <w:rsid w:val="009F3FB5"/>
    <w:rsid w:val="009F401A"/>
    <w:rsid w:val="009F42A3"/>
    <w:rsid w:val="009F42D3"/>
    <w:rsid w:val="009F48D3"/>
    <w:rsid w:val="009F4A02"/>
    <w:rsid w:val="009F4E63"/>
    <w:rsid w:val="009F4ED5"/>
    <w:rsid w:val="009F5FD9"/>
    <w:rsid w:val="009F6139"/>
    <w:rsid w:val="009F620A"/>
    <w:rsid w:val="009F6384"/>
    <w:rsid w:val="009F644C"/>
    <w:rsid w:val="009F6D59"/>
    <w:rsid w:val="009F7474"/>
    <w:rsid w:val="009F796B"/>
    <w:rsid w:val="009F7A55"/>
    <w:rsid w:val="009F7B95"/>
    <w:rsid w:val="009F7E59"/>
    <w:rsid w:val="00A0090E"/>
    <w:rsid w:val="00A00C5B"/>
    <w:rsid w:val="00A00F16"/>
    <w:rsid w:val="00A011AD"/>
    <w:rsid w:val="00A012B6"/>
    <w:rsid w:val="00A01509"/>
    <w:rsid w:val="00A015F2"/>
    <w:rsid w:val="00A0161C"/>
    <w:rsid w:val="00A01F9D"/>
    <w:rsid w:val="00A022AB"/>
    <w:rsid w:val="00A03163"/>
    <w:rsid w:val="00A0357A"/>
    <w:rsid w:val="00A03D5E"/>
    <w:rsid w:val="00A0448A"/>
    <w:rsid w:val="00A0460C"/>
    <w:rsid w:val="00A051F0"/>
    <w:rsid w:val="00A053AE"/>
    <w:rsid w:val="00A05B45"/>
    <w:rsid w:val="00A0602A"/>
    <w:rsid w:val="00A063AA"/>
    <w:rsid w:val="00A07133"/>
    <w:rsid w:val="00A0715E"/>
    <w:rsid w:val="00A075D8"/>
    <w:rsid w:val="00A10174"/>
    <w:rsid w:val="00A109CC"/>
    <w:rsid w:val="00A10DBF"/>
    <w:rsid w:val="00A11231"/>
    <w:rsid w:val="00A1139A"/>
    <w:rsid w:val="00A11854"/>
    <w:rsid w:val="00A119B4"/>
    <w:rsid w:val="00A119F6"/>
    <w:rsid w:val="00A11C22"/>
    <w:rsid w:val="00A11E1F"/>
    <w:rsid w:val="00A11F52"/>
    <w:rsid w:val="00A11FA2"/>
    <w:rsid w:val="00A12285"/>
    <w:rsid w:val="00A122DA"/>
    <w:rsid w:val="00A123AA"/>
    <w:rsid w:val="00A12EC5"/>
    <w:rsid w:val="00A13363"/>
    <w:rsid w:val="00A14131"/>
    <w:rsid w:val="00A142F3"/>
    <w:rsid w:val="00A14699"/>
    <w:rsid w:val="00A149B4"/>
    <w:rsid w:val="00A15183"/>
    <w:rsid w:val="00A1531C"/>
    <w:rsid w:val="00A15537"/>
    <w:rsid w:val="00A15A7B"/>
    <w:rsid w:val="00A161D4"/>
    <w:rsid w:val="00A165E1"/>
    <w:rsid w:val="00A16D20"/>
    <w:rsid w:val="00A170A2"/>
    <w:rsid w:val="00A17513"/>
    <w:rsid w:val="00A17B03"/>
    <w:rsid w:val="00A17EEF"/>
    <w:rsid w:val="00A20E11"/>
    <w:rsid w:val="00A21117"/>
    <w:rsid w:val="00A213A6"/>
    <w:rsid w:val="00A215DB"/>
    <w:rsid w:val="00A2164D"/>
    <w:rsid w:val="00A21B96"/>
    <w:rsid w:val="00A21B97"/>
    <w:rsid w:val="00A21FAF"/>
    <w:rsid w:val="00A22085"/>
    <w:rsid w:val="00A220DD"/>
    <w:rsid w:val="00A225E4"/>
    <w:rsid w:val="00A22716"/>
    <w:rsid w:val="00A2290C"/>
    <w:rsid w:val="00A22E87"/>
    <w:rsid w:val="00A23399"/>
    <w:rsid w:val="00A237B8"/>
    <w:rsid w:val="00A2383F"/>
    <w:rsid w:val="00A23EDB"/>
    <w:rsid w:val="00A23F84"/>
    <w:rsid w:val="00A2403C"/>
    <w:rsid w:val="00A24336"/>
    <w:rsid w:val="00A24A1D"/>
    <w:rsid w:val="00A25425"/>
    <w:rsid w:val="00A255A0"/>
    <w:rsid w:val="00A25C28"/>
    <w:rsid w:val="00A25D01"/>
    <w:rsid w:val="00A25E6D"/>
    <w:rsid w:val="00A26552"/>
    <w:rsid w:val="00A268EF"/>
    <w:rsid w:val="00A26C97"/>
    <w:rsid w:val="00A26D82"/>
    <w:rsid w:val="00A26DE2"/>
    <w:rsid w:val="00A26E62"/>
    <w:rsid w:val="00A2707C"/>
    <w:rsid w:val="00A2749D"/>
    <w:rsid w:val="00A27590"/>
    <w:rsid w:val="00A27E95"/>
    <w:rsid w:val="00A27F17"/>
    <w:rsid w:val="00A30377"/>
    <w:rsid w:val="00A305F4"/>
    <w:rsid w:val="00A30653"/>
    <w:rsid w:val="00A30ADA"/>
    <w:rsid w:val="00A30D5D"/>
    <w:rsid w:val="00A313E0"/>
    <w:rsid w:val="00A319FD"/>
    <w:rsid w:val="00A31A90"/>
    <w:rsid w:val="00A31D49"/>
    <w:rsid w:val="00A31DC4"/>
    <w:rsid w:val="00A32578"/>
    <w:rsid w:val="00A32586"/>
    <w:rsid w:val="00A329E8"/>
    <w:rsid w:val="00A331EF"/>
    <w:rsid w:val="00A33216"/>
    <w:rsid w:val="00A3335A"/>
    <w:rsid w:val="00A33A10"/>
    <w:rsid w:val="00A33BD0"/>
    <w:rsid w:val="00A33FD8"/>
    <w:rsid w:val="00A341C2"/>
    <w:rsid w:val="00A34410"/>
    <w:rsid w:val="00A344C0"/>
    <w:rsid w:val="00A344C4"/>
    <w:rsid w:val="00A34C72"/>
    <w:rsid w:val="00A34D1B"/>
    <w:rsid w:val="00A34DFA"/>
    <w:rsid w:val="00A34E4F"/>
    <w:rsid w:val="00A351AF"/>
    <w:rsid w:val="00A35773"/>
    <w:rsid w:val="00A359B4"/>
    <w:rsid w:val="00A35DBC"/>
    <w:rsid w:val="00A36195"/>
    <w:rsid w:val="00A36C91"/>
    <w:rsid w:val="00A36CF0"/>
    <w:rsid w:val="00A36F95"/>
    <w:rsid w:val="00A374B3"/>
    <w:rsid w:val="00A37766"/>
    <w:rsid w:val="00A37C8D"/>
    <w:rsid w:val="00A40011"/>
    <w:rsid w:val="00A404A7"/>
    <w:rsid w:val="00A40A49"/>
    <w:rsid w:val="00A40E15"/>
    <w:rsid w:val="00A41635"/>
    <w:rsid w:val="00A41E24"/>
    <w:rsid w:val="00A41E94"/>
    <w:rsid w:val="00A42113"/>
    <w:rsid w:val="00A4269F"/>
    <w:rsid w:val="00A426DB"/>
    <w:rsid w:val="00A427F3"/>
    <w:rsid w:val="00A4280D"/>
    <w:rsid w:val="00A43260"/>
    <w:rsid w:val="00A4349D"/>
    <w:rsid w:val="00A43599"/>
    <w:rsid w:val="00A43626"/>
    <w:rsid w:val="00A43749"/>
    <w:rsid w:val="00A43880"/>
    <w:rsid w:val="00A43B72"/>
    <w:rsid w:val="00A4422A"/>
    <w:rsid w:val="00A442A8"/>
    <w:rsid w:val="00A4434B"/>
    <w:rsid w:val="00A4458A"/>
    <w:rsid w:val="00A44FCC"/>
    <w:rsid w:val="00A450B0"/>
    <w:rsid w:val="00A45CCD"/>
    <w:rsid w:val="00A45D96"/>
    <w:rsid w:val="00A46271"/>
    <w:rsid w:val="00A46A97"/>
    <w:rsid w:val="00A46E82"/>
    <w:rsid w:val="00A46EB8"/>
    <w:rsid w:val="00A46F6E"/>
    <w:rsid w:val="00A47566"/>
    <w:rsid w:val="00A47AB8"/>
    <w:rsid w:val="00A50445"/>
    <w:rsid w:val="00A5046A"/>
    <w:rsid w:val="00A50554"/>
    <w:rsid w:val="00A506D1"/>
    <w:rsid w:val="00A50BE3"/>
    <w:rsid w:val="00A50DCB"/>
    <w:rsid w:val="00A51119"/>
    <w:rsid w:val="00A51479"/>
    <w:rsid w:val="00A515BC"/>
    <w:rsid w:val="00A51997"/>
    <w:rsid w:val="00A51AA6"/>
    <w:rsid w:val="00A51E76"/>
    <w:rsid w:val="00A52227"/>
    <w:rsid w:val="00A52245"/>
    <w:rsid w:val="00A5266D"/>
    <w:rsid w:val="00A52777"/>
    <w:rsid w:val="00A5280A"/>
    <w:rsid w:val="00A5336D"/>
    <w:rsid w:val="00A534B8"/>
    <w:rsid w:val="00A53AB8"/>
    <w:rsid w:val="00A53F51"/>
    <w:rsid w:val="00A54063"/>
    <w:rsid w:val="00A5409F"/>
    <w:rsid w:val="00A54FD8"/>
    <w:rsid w:val="00A5576F"/>
    <w:rsid w:val="00A55BF5"/>
    <w:rsid w:val="00A55F0E"/>
    <w:rsid w:val="00A56205"/>
    <w:rsid w:val="00A5647F"/>
    <w:rsid w:val="00A5669A"/>
    <w:rsid w:val="00A566EF"/>
    <w:rsid w:val="00A568CC"/>
    <w:rsid w:val="00A5692B"/>
    <w:rsid w:val="00A56A65"/>
    <w:rsid w:val="00A56AE2"/>
    <w:rsid w:val="00A56F36"/>
    <w:rsid w:val="00A57343"/>
    <w:rsid w:val="00A57460"/>
    <w:rsid w:val="00A575F6"/>
    <w:rsid w:val="00A578C2"/>
    <w:rsid w:val="00A606AA"/>
    <w:rsid w:val="00A607C0"/>
    <w:rsid w:val="00A60833"/>
    <w:rsid w:val="00A60AEC"/>
    <w:rsid w:val="00A617EC"/>
    <w:rsid w:val="00A6184D"/>
    <w:rsid w:val="00A61A74"/>
    <w:rsid w:val="00A61D39"/>
    <w:rsid w:val="00A625BD"/>
    <w:rsid w:val="00A62F92"/>
    <w:rsid w:val="00A63054"/>
    <w:rsid w:val="00A6323F"/>
    <w:rsid w:val="00A63253"/>
    <w:rsid w:val="00A63908"/>
    <w:rsid w:val="00A639E2"/>
    <w:rsid w:val="00A63C93"/>
    <w:rsid w:val="00A64645"/>
    <w:rsid w:val="00A64A1E"/>
    <w:rsid w:val="00A65C4D"/>
    <w:rsid w:val="00A66034"/>
    <w:rsid w:val="00A6668B"/>
    <w:rsid w:val="00A6688D"/>
    <w:rsid w:val="00A66B12"/>
    <w:rsid w:val="00A67007"/>
    <w:rsid w:val="00A674D8"/>
    <w:rsid w:val="00A67B0E"/>
    <w:rsid w:val="00A6CDD2"/>
    <w:rsid w:val="00A70177"/>
    <w:rsid w:val="00A70240"/>
    <w:rsid w:val="00A70B7E"/>
    <w:rsid w:val="00A70FF9"/>
    <w:rsid w:val="00A7108C"/>
    <w:rsid w:val="00A711E4"/>
    <w:rsid w:val="00A71621"/>
    <w:rsid w:val="00A7164B"/>
    <w:rsid w:val="00A719B1"/>
    <w:rsid w:val="00A72156"/>
    <w:rsid w:val="00A72FA2"/>
    <w:rsid w:val="00A730E6"/>
    <w:rsid w:val="00A73942"/>
    <w:rsid w:val="00A73B56"/>
    <w:rsid w:val="00A73C0C"/>
    <w:rsid w:val="00A73CAC"/>
    <w:rsid w:val="00A73EC4"/>
    <w:rsid w:val="00A743B5"/>
    <w:rsid w:val="00A74A68"/>
    <w:rsid w:val="00A76246"/>
    <w:rsid w:val="00A764A8"/>
    <w:rsid w:val="00A7670C"/>
    <w:rsid w:val="00A76B93"/>
    <w:rsid w:val="00A76CE2"/>
    <w:rsid w:val="00A76F35"/>
    <w:rsid w:val="00A77A0C"/>
    <w:rsid w:val="00A77ABC"/>
    <w:rsid w:val="00A77B86"/>
    <w:rsid w:val="00A77EDA"/>
    <w:rsid w:val="00A80BAD"/>
    <w:rsid w:val="00A80E01"/>
    <w:rsid w:val="00A815C8"/>
    <w:rsid w:val="00A8174C"/>
    <w:rsid w:val="00A819F3"/>
    <w:rsid w:val="00A81B80"/>
    <w:rsid w:val="00A8296F"/>
    <w:rsid w:val="00A82F94"/>
    <w:rsid w:val="00A832B8"/>
    <w:rsid w:val="00A832C2"/>
    <w:rsid w:val="00A83A8E"/>
    <w:rsid w:val="00A83C14"/>
    <w:rsid w:val="00A83F1C"/>
    <w:rsid w:val="00A84014"/>
    <w:rsid w:val="00A8438C"/>
    <w:rsid w:val="00A847F7"/>
    <w:rsid w:val="00A849FF"/>
    <w:rsid w:val="00A84F80"/>
    <w:rsid w:val="00A852D0"/>
    <w:rsid w:val="00A85500"/>
    <w:rsid w:val="00A859DA"/>
    <w:rsid w:val="00A85B52"/>
    <w:rsid w:val="00A85CFE"/>
    <w:rsid w:val="00A860CB"/>
    <w:rsid w:val="00A8617F"/>
    <w:rsid w:val="00A8649B"/>
    <w:rsid w:val="00A8664D"/>
    <w:rsid w:val="00A86980"/>
    <w:rsid w:val="00A86D82"/>
    <w:rsid w:val="00A8704D"/>
    <w:rsid w:val="00A870D1"/>
    <w:rsid w:val="00A87414"/>
    <w:rsid w:val="00A8742C"/>
    <w:rsid w:val="00A87451"/>
    <w:rsid w:val="00A876CE"/>
    <w:rsid w:val="00A87F73"/>
    <w:rsid w:val="00A900D6"/>
    <w:rsid w:val="00A903B3"/>
    <w:rsid w:val="00A9080A"/>
    <w:rsid w:val="00A90878"/>
    <w:rsid w:val="00A909A8"/>
    <w:rsid w:val="00A90FF5"/>
    <w:rsid w:val="00A9161A"/>
    <w:rsid w:val="00A91740"/>
    <w:rsid w:val="00A91B96"/>
    <w:rsid w:val="00A9222D"/>
    <w:rsid w:val="00A92764"/>
    <w:rsid w:val="00A9303F"/>
    <w:rsid w:val="00A93706"/>
    <w:rsid w:val="00A9398C"/>
    <w:rsid w:val="00A94334"/>
    <w:rsid w:val="00A94837"/>
    <w:rsid w:val="00A94A08"/>
    <w:rsid w:val="00A95418"/>
    <w:rsid w:val="00A95A72"/>
    <w:rsid w:val="00A95A7D"/>
    <w:rsid w:val="00A95AE2"/>
    <w:rsid w:val="00A95EEE"/>
    <w:rsid w:val="00A968B9"/>
    <w:rsid w:val="00A968D7"/>
    <w:rsid w:val="00AA03CE"/>
    <w:rsid w:val="00AA0432"/>
    <w:rsid w:val="00AA0573"/>
    <w:rsid w:val="00AA083E"/>
    <w:rsid w:val="00AA0A3A"/>
    <w:rsid w:val="00AA0A9F"/>
    <w:rsid w:val="00AA0D96"/>
    <w:rsid w:val="00AA0EAA"/>
    <w:rsid w:val="00AA1005"/>
    <w:rsid w:val="00AA1168"/>
    <w:rsid w:val="00AA1D47"/>
    <w:rsid w:val="00AA1D79"/>
    <w:rsid w:val="00AA1DBC"/>
    <w:rsid w:val="00AA2857"/>
    <w:rsid w:val="00AA28E5"/>
    <w:rsid w:val="00AA301C"/>
    <w:rsid w:val="00AA3091"/>
    <w:rsid w:val="00AA3221"/>
    <w:rsid w:val="00AA327A"/>
    <w:rsid w:val="00AA3ED0"/>
    <w:rsid w:val="00AA43AE"/>
    <w:rsid w:val="00AA4975"/>
    <w:rsid w:val="00AA4A46"/>
    <w:rsid w:val="00AA4EB7"/>
    <w:rsid w:val="00AA50C2"/>
    <w:rsid w:val="00AA5F98"/>
    <w:rsid w:val="00AA5FB4"/>
    <w:rsid w:val="00AA60C0"/>
    <w:rsid w:val="00AA6578"/>
    <w:rsid w:val="00AA6F64"/>
    <w:rsid w:val="00AA6F79"/>
    <w:rsid w:val="00AA7501"/>
    <w:rsid w:val="00AA770B"/>
    <w:rsid w:val="00AA7C3D"/>
    <w:rsid w:val="00AB00AC"/>
    <w:rsid w:val="00AB0359"/>
    <w:rsid w:val="00AB099B"/>
    <w:rsid w:val="00AB0F2E"/>
    <w:rsid w:val="00AB1046"/>
    <w:rsid w:val="00AB124F"/>
    <w:rsid w:val="00AB1256"/>
    <w:rsid w:val="00AB1330"/>
    <w:rsid w:val="00AB1438"/>
    <w:rsid w:val="00AB1591"/>
    <w:rsid w:val="00AB191F"/>
    <w:rsid w:val="00AB1B7E"/>
    <w:rsid w:val="00AB1D82"/>
    <w:rsid w:val="00AB2441"/>
    <w:rsid w:val="00AB2A7B"/>
    <w:rsid w:val="00AB3506"/>
    <w:rsid w:val="00AB35CF"/>
    <w:rsid w:val="00AB35E1"/>
    <w:rsid w:val="00AB368F"/>
    <w:rsid w:val="00AB398C"/>
    <w:rsid w:val="00AB3A56"/>
    <w:rsid w:val="00AB4D09"/>
    <w:rsid w:val="00AB4E1E"/>
    <w:rsid w:val="00AB51EE"/>
    <w:rsid w:val="00AB53C0"/>
    <w:rsid w:val="00AB56B3"/>
    <w:rsid w:val="00AB5783"/>
    <w:rsid w:val="00AB5A0D"/>
    <w:rsid w:val="00AB5B14"/>
    <w:rsid w:val="00AB68A3"/>
    <w:rsid w:val="00AB6ACB"/>
    <w:rsid w:val="00AB6BF7"/>
    <w:rsid w:val="00AB7957"/>
    <w:rsid w:val="00AC0205"/>
    <w:rsid w:val="00AC021B"/>
    <w:rsid w:val="00AC05FF"/>
    <w:rsid w:val="00AC08DC"/>
    <w:rsid w:val="00AC0B53"/>
    <w:rsid w:val="00AC0F80"/>
    <w:rsid w:val="00AC1358"/>
    <w:rsid w:val="00AC18A0"/>
    <w:rsid w:val="00AC18C1"/>
    <w:rsid w:val="00AC1B21"/>
    <w:rsid w:val="00AC1FAB"/>
    <w:rsid w:val="00AC1FD4"/>
    <w:rsid w:val="00AC2023"/>
    <w:rsid w:val="00AC2FC2"/>
    <w:rsid w:val="00AC3D10"/>
    <w:rsid w:val="00AC3E88"/>
    <w:rsid w:val="00AC44FC"/>
    <w:rsid w:val="00AC45E2"/>
    <w:rsid w:val="00AC469F"/>
    <w:rsid w:val="00AC4D2E"/>
    <w:rsid w:val="00AC4F4D"/>
    <w:rsid w:val="00AC5150"/>
    <w:rsid w:val="00AC5593"/>
    <w:rsid w:val="00AC57F2"/>
    <w:rsid w:val="00AC5A4A"/>
    <w:rsid w:val="00AC5ABF"/>
    <w:rsid w:val="00AC5BA1"/>
    <w:rsid w:val="00AC5C59"/>
    <w:rsid w:val="00AC6067"/>
    <w:rsid w:val="00AC60A9"/>
    <w:rsid w:val="00AC6933"/>
    <w:rsid w:val="00AC69D1"/>
    <w:rsid w:val="00AC6FE7"/>
    <w:rsid w:val="00AC721A"/>
    <w:rsid w:val="00AC7E47"/>
    <w:rsid w:val="00AC7FE6"/>
    <w:rsid w:val="00AD017D"/>
    <w:rsid w:val="00AD0206"/>
    <w:rsid w:val="00AD02C1"/>
    <w:rsid w:val="00AD0362"/>
    <w:rsid w:val="00AD04E9"/>
    <w:rsid w:val="00AD0724"/>
    <w:rsid w:val="00AD0727"/>
    <w:rsid w:val="00AD0B44"/>
    <w:rsid w:val="00AD0D97"/>
    <w:rsid w:val="00AD0E1E"/>
    <w:rsid w:val="00AD106A"/>
    <w:rsid w:val="00AD135E"/>
    <w:rsid w:val="00AD1426"/>
    <w:rsid w:val="00AD1612"/>
    <w:rsid w:val="00AD1A3E"/>
    <w:rsid w:val="00AD1C07"/>
    <w:rsid w:val="00AD1EB0"/>
    <w:rsid w:val="00AD1F5F"/>
    <w:rsid w:val="00AD254D"/>
    <w:rsid w:val="00AD264E"/>
    <w:rsid w:val="00AD30B5"/>
    <w:rsid w:val="00AD34CD"/>
    <w:rsid w:val="00AD3518"/>
    <w:rsid w:val="00AD3A54"/>
    <w:rsid w:val="00AD4217"/>
    <w:rsid w:val="00AD45D5"/>
    <w:rsid w:val="00AD4710"/>
    <w:rsid w:val="00AD502D"/>
    <w:rsid w:val="00AD50E7"/>
    <w:rsid w:val="00AD5854"/>
    <w:rsid w:val="00AD5AAC"/>
    <w:rsid w:val="00AD5B34"/>
    <w:rsid w:val="00AD602E"/>
    <w:rsid w:val="00AD61E0"/>
    <w:rsid w:val="00AD6775"/>
    <w:rsid w:val="00AD6785"/>
    <w:rsid w:val="00AD6BB9"/>
    <w:rsid w:val="00AD6DCC"/>
    <w:rsid w:val="00AD7328"/>
    <w:rsid w:val="00AD7945"/>
    <w:rsid w:val="00AD7C34"/>
    <w:rsid w:val="00AD7FB4"/>
    <w:rsid w:val="00AE000E"/>
    <w:rsid w:val="00AE035D"/>
    <w:rsid w:val="00AE0435"/>
    <w:rsid w:val="00AE06CD"/>
    <w:rsid w:val="00AE115A"/>
    <w:rsid w:val="00AE1172"/>
    <w:rsid w:val="00AE1253"/>
    <w:rsid w:val="00AE150F"/>
    <w:rsid w:val="00AE1944"/>
    <w:rsid w:val="00AE276E"/>
    <w:rsid w:val="00AE2EB4"/>
    <w:rsid w:val="00AE3278"/>
    <w:rsid w:val="00AE3632"/>
    <w:rsid w:val="00AE3808"/>
    <w:rsid w:val="00AE40C9"/>
    <w:rsid w:val="00AE48AA"/>
    <w:rsid w:val="00AE559C"/>
    <w:rsid w:val="00AE6022"/>
    <w:rsid w:val="00AE6217"/>
    <w:rsid w:val="00AE6599"/>
    <w:rsid w:val="00AE65CB"/>
    <w:rsid w:val="00AE66FF"/>
    <w:rsid w:val="00AE6790"/>
    <w:rsid w:val="00AE67FD"/>
    <w:rsid w:val="00AE6EDD"/>
    <w:rsid w:val="00AE73F9"/>
    <w:rsid w:val="00AF01AF"/>
    <w:rsid w:val="00AF0E10"/>
    <w:rsid w:val="00AF1045"/>
    <w:rsid w:val="00AF117C"/>
    <w:rsid w:val="00AF185E"/>
    <w:rsid w:val="00AF1D4F"/>
    <w:rsid w:val="00AF1DDB"/>
    <w:rsid w:val="00AF2710"/>
    <w:rsid w:val="00AF2ECA"/>
    <w:rsid w:val="00AF2FE6"/>
    <w:rsid w:val="00AF3EBE"/>
    <w:rsid w:val="00AF410D"/>
    <w:rsid w:val="00AF447E"/>
    <w:rsid w:val="00AF452B"/>
    <w:rsid w:val="00AF4E61"/>
    <w:rsid w:val="00AF4F5F"/>
    <w:rsid w:val="00AF4F81"/>
    <w:rsid w:val="00AF5018"/>
    <w:rsid w:val="00AF5192"/>
    <w:rsid w:val="00AF61FD"/>
    <w:rsid w:val="00AF6270"/>
    <w:rsid w:val="00AF6290"/>
    <w:rsid w:val="00AF650D"/>
    <w:rsid w:val="00AF6B5B"/>
    <w:rsid w:val="00AF6F32"/>
    <w:rsid w:val="00AF77BB"/>
    <w:rsid w:val="00B00437"/>
    <w:rsid w:val="00B00569"/>
    <w:rsid w:val="00B00AEA"/>
    <w:rsid w:val="00B00CBF"/>
    <w:rsid w:val="00B01398"/>
    <w:rsid w:val="00B016A0"/>
    <w:rsid w:val="00B016EB"/>
    <w:rsid w:val="00B01B7D"/>
    <w:rsid w:val="00B01DBD"/>
    <w:rsid w:val="00B01DF6"/>
    <w:rsid w:val="00B021B3"/>
    <w:rsid w:val="00B022F3"/>
    <w:rsid w:val="00B02731"/>
    <w:rsid w:val="00B02834"/>
    <w:rsid w:val="00B03C5B"/>
    <w:rsid w:val="00B0468E"/>
    <w:rsid w:val="00B049EA"/>
    <w:rsid w:val="00B04A2C"/>
    <w:rsid w:val="00B04C9B"/>
    <w:rsid w:val="00B04D0B"/>
    <w:rsid w:val="00B04F80"/>
    <w:rsid w:val="00B04F99"/>
    <w:rsid w:val="00B0505F"/>
    <w:rsid w:val="00B05200"/>
    <w:rsid w:val="00B052F7"/>
    <w:rsid w:val="00B0553E"/>
    <w:rsid w:val="00B059A4"/>
    <w:rsid w:val="00B05A0E"/>
    <w:rsid w:val="00B05B34"/>
    <w:rsid w:val="00B05F12"/>
    <w:rsid w:val="00B062AF"/>
    <w:rsid w:val="00B068CF"/>
    <w:rsid w:val="00B0757A"/>
    <w:rsid w:val="00B07E83"/>
    <w:rsid w:val="00B07F5A"/>
    <w:rsid w:val="00B07F77"/>
    <w:rsid w:val="00B10188"/>
    <w:rsid w:val="00B10450"/>
    <w:rsid w:val="00B10AAD"/>
    <w:rsid w:val="00B10D68"/>
    <w:rsid w:val="00B10E52"/>
    <w:rsid w:val="00B1144C"/>
    <w:rsid w:val="00B11468"/>
    <w:rsid w:val="00B1146E"/>
    <w:rsid w:val="00B1149B"/>
    <w:rsid w:val="00B11568"/>
    <w:rsid w:val="00B11571"/>
    <w:rsid w:val="00B117CB"/>
    <w:rsid w:val="00B120B7"/>
    <w:rsid w:val="00B1223A"/>
    <w:rsid w:val="00B1232D"/>
    <w:rsid w:val="00B124C2"/>
    <w:rsid w:val="00B127C3"/>
    <w:rsid w:val="00B1301F"/>
    <w:rsid w:val="00B132A7"/>
    <w:rsid w:val="00B1359E"/>
    <w:rsid w:val="00B139E1"/>
    <w:rsid w:val="00B13BF4"/>
    <w:rsid w:val="00B13D4F"/>
    <w:rsid w:val="00B13F6C"/>
    <w:rsid w:val="00B14156"/>
    <w:rsid w:val="00B146D4"/>
    <w:rsid w:val="00B15394"/>
    <w:rsid w:val="00B15517"/>
    <w:rsid w:val="00B159B5"/>
    <w:rsid w:val="00B15B87"/>
    <w:rsid w:val="00B15D2A"/>
    <w:rsid w:val="00B15F52"/>
    <w:rsid w:val="00B16566"/>
    <w:rsid w:val="00B16AE7"/>
    <w:rsid w:val="00B16B22"/>
    <w:rsid w:val="00B16F97"/>
    <w:rsid w:val="00B173B7"/>
    <w:rsid w:val="00B177A4"/>
    <w:rsid w:val="00B17EBA"/>
    <w:rsid w:val="00B2036D"/>
    <w:rsid w:val="00B20746"/>
    <w:rsid w:val="00B207C0"/>
    <w:rsid w:val="00B20BDC"/>
    <w:rsid w:val="00B20F36"/>
    <w:rsid w:val="00B211DB"/>
    <w:rsid w:val="00B218FA"/>
    <w:rsid w:val="00B21B40"/>
    <w:rsid w:val="00B21E0E"/>
    <w:rsid w:val="00B2220B"/>
    <w:rsid w:val="00B22B43"/>
    <w:rsid w:val="00B22CC2"/>
    <w:rsid w:val="00B22D76"/>
    <w:rsid w:val="00B2387F"/>
    <w:rsid w:val="00B23B61"/>
    <w:rsid w:val="00B23D2F"/>
    <w:rsid w:val="00B24103"/>
    <w:rsid w:val="00B24599"/>
    <w:rsid w:val="00B249B0"/>
    <w:rsid w:val="00B24CD5"/>
    <w:rsid w:val="00B24E74"/>
    <w:rsid w:val="00B24EE4"/>
    <w:rsid w:val="00B254D8"/>
    <w:rsid w:val="00B26C50"/>
    <w:rsid w:val="00B26E65"/>
    <w:rsid w:val="00B26F36"/>
    <w:rsid w:val="00B2765F"/>
    <w:rsid w:val="00B27A72"/>
    <w:rsid w:val="00B27BCA"/>
    <w:rsid w:val="00B27DF2"/>
    <w:rsid w:val="00B3031B"/>
    <w:rsid w:val="00B306FB"/>
    <w:rsid w:val="00B3084B"/>
    <w:rsid w:val="00B30CAD"/>
    <w:rsid w:val="00B312F0"/>
    <w:rsid w:val="00B3167E"/>
    <w:rsid w:val="00B3189B"/>
    <w:rsid w:val="00B31BF0"/>
    <w:rsid w:val="00B31C46"/>
    <w:rsid w:val="00B31FB9"/>
    <w:rsid w:val="00B320AB"/>
    <w:rsid w:val="00B320DD"/>
    <w:rsid w:val="00B3220F"/>
    <w:rsid w:val="00B329DC"/>
    <w:rsid w:val="00B32F2F"/>
    <w:rsid w:val="00B333D4"/>
    <w:rsid w:val="00B33479"/>
    <w:rsid w:val="00B335D1"/>
    <w:rsid w:val="00B336C1"/>
    <w:rsid w:val="00B337FC"/>
    <w:rsid w:val="00B33B53"/>
    <w:rsid w:val="00B33FA7"/>
    <w:rsid w:val="00B34197"/>
    <w:rsid w:val="00B34385"/>
    <w:rsid w:val="00B344B5"/>
    <w:rsid w:val="00B34598"/>
    <w:rsid w:val="00B350B2"/>
    <w:rsid w:val="00B35216"/>
    <w:rsid w:val="00B35263"/>
    <w:rsid w:val="00B35754"/>
    <w:rsid w:val="00B358D1"/>
    <w:rsid w:val="00B3642C"/>
    <w:rsid w:val="00B364C8"/>
    <w:rsid w:val="00B366D2"/>
    <w:rsid w:val="00B3692A"/>
    <w:rsid w:val="00B369DF"/>
    <w:rsid w:val="00B36BEE"/>
    <w:rsid w:val="00B36E30"/>
    <w:rsid w:val="00B36EEB"/>
    <w:rsid w:val="00B36F96"/>
    <w:rsid w:val="00B370C7"/>
    <w:rsid w:val="00B3768B"/>
    <w:rsid w:val="00B37E6B"/>
    <w:rsid w:val="00B37F0E"/>
    <w:rsid w:val="00B4035A"/>
    <w:rsid w:val="00B40444"/>
    <w:rsid w:val="00B40E75"/>
    <w:rsid w:val="00B4120B"/>
    <w:rsid w:val="00B41312"/>
    <w:rsid w:val="00B414A5"/>
    <w:rsid w:val="00B41C35"/>
    <w:rsid w:val="00B42CA9"/>
    <w:rsid w:val="00B43231"/>
    <w:rsid w:val="00B4358A"/>
    <w:rsid w:val="00B4362C"/>
    <w:rsid w:val="00B43755"/>
    <w:rsid w:val="00B43D64"/>
    <w:rsid w:val="00B44CCC"/>
    <w:rsid w:val="00B45058"/>
    <w:rsid w:val="00B4527B"/>
    <w:rsid w:val="00B456E5"/>
    <w:rsid w:val="00B457E9"/>
    <w:rsid w:val="00B459B1"/>
    <w:rsid w:val="00B45BDA"/>
    <w:rsid w:val="00B45E92"/>
    <w:rsid w:val="00B45F35"/>
    <w:rsid w:val="00B46033"/>
    <w:rsid w:val="00B460E2"/>
    <w:rsid w:val="00B4639E"/>
    <w:rsid w:val="00B46FDF"/>
    <w:rsid w:val="00B472A3"/>
    <w:rsid w:val="00B473A2"/>
    <w:rsid w:val="00B47820"/>
    <w:rsid w:val="00B47F25"/>
    <w:rsid w:val="00B50342"/>
    <w:rsid w:val="00B5051B"/>
    <w:rsid w:val="00B50816"/>
    <w:rsid w:val="00B50954"/>
    <w:rsid w:val="00B50A8E"/>
    <w:rsid w:val="00B50D03"/>
    <w:rsid w:val="00B50FFF"/>
    <w:rsid w:val="00B51158"/>
    <w:rsid w:val="00B514A3"/>
    <w:rsid w:val="00B51DA1"/>
    <w:rsid w:val="00B52A03"/>
    <w:rsid w:val="00B52AE7"/>
    <w:rsid w:val="00B53016"/>
    <w:rsid w:val="00B5317D"/>
    <w:rsid w:val="00B53440"/>
    <w:rsid w:val="00B5348E"/>
    <w:rsid w:val="00B53F07"/>
    <w:rsid w:val="00B53FC7"/>
    <w:rsid w:val="00B53FCE"/>
    <w:rsid w:val="00B5404E"/>
    <w:rsid w:val="00B5478F"/>
    <w:rsid w:val="00B549CF"/>
    <w:rsid w:val="00B549FB"/>
    <w:rsid w:val="00B56889"/>
    <w:rsid w:val="00B56D0F"/>
    <w:rsid w:val="00B5742F"/>
    <w:rsid w:val="00B5778E"/>
    <w:rsid w:val="00B577E6"/>
    <w:rsid w:val="00B57958"/>
    <w:rsid w:val="00B579B5"/>
    <w:rsid w:val="00B57E25"/>
    <w:rsid w:val="00B600F4"/>
    <w:rsid w:val="00B6029E"/>
    <w:rsid w:val="00B604EE"/>
    <w:rsid w:val="00B606AB"/>
    <w:rsid w:val="00B6077E"/>
    <w:rsid w:val="00B607DE"/>
    <w:rsid w:val="00B60C53"/>
    <w:rsid w:val="00B614AA"/>
    <w:rsid w:val="00B615FE"/>
    <w:rsid w:val="00B617B8"/>
    <w:rsid w:val="00B61F38"/>
    <w:rsid w:val="00B620BD"/>
    <w:rsid w:val="00B624D0"/>
    <w:rsid w:val="00B62731"/>
    <w:rsid w:val="00B627E3"/>
    <w:rsid w:val="00B62DBE"/>
    <w:rsid w:val="00B62EC6"/>
    <w:rsid w:val="00B62F17"/>
    <w:rsid w:val="00B6309E"/>
    <w:rsid w:val="00B634EA"/>
    <w:rsid w:val="00B63A7C"/>
    <w:rsid w:val="00B63BB0"/>
    <w:rsid w:val="00B63C55"/>
    <w:rsid w:val="00B6403C"/>
    <w:rsid w:val="00B6444F"/>
    <w:rsid w:val="00B64C99"/>
    <w:rsid w:val="00B64E0B"/>
    <w:rsid w:val="00B65452"/>
    <w:rsid w:val="00B65780"/>
    <w:rsid w:val="00B65C43"/>
    <w:rsid w:val="00B662C1"/>
    <w:rsid w:val="00B6643E"/>
    <w:rsid w:val="00B665B7"/>
    <w:rsid w:val="00B66734"/>
    <w:rsid w:val="00B668A3"/>
    <w:rsid w:val="00B66980"/>
    <w:rsid w:val="00B66C48"/>
    <w:rsid w:val="00B6770F"/>
    <w:rsid w:val="00B67806"/>
    <w:rsid w:val="00B67EB9"/>
    <w:rsid w:val="00B70014"/>
    <w:rsid w:val="00B702B0"/>
    <w:rsid w:val="00B70749"/>
    <w:rsid w:val="00B70C3A"/>
    <w:rsid w:val="00B70EFC"/>
    <w:rsid w:val="00B70FE4"/>
    <w:rsid w:val="00B712AA"/>
    <w:rsid w:val="00B71B90"/>
    <w:rsid w:val="00B71D70"/>
    <w:rsid w:val="00B72931"/>
    <w:rsid w:val="00B72E93"/>
    <w:rsid w:val="00B72F71"/>
    <w:rsid w:val="00B7353D"/>
    <w:rsid w:val="00B736CD"/>
    <w:rsid w:val="00B736FD"/>
    <w:rsid w:val="00B73747"/>
    <w:rsid w:val="00B739A8"/>
    <w:rsid w:val="00B74284"/>
    <w:rsid w:val="00B742E5"/>
    <w:rsid w:val="00B7440A"/>
    <w:rsid w:val="00B7474C"/>
    <w:rsid w:val="00B74856"/>
    <w:rsid w:val="00B74DD0"/>
    <w:rsid w:val="00B74F6F"/>
    <w:rsid w:val="00B75001"/>
    <w:rsid w:val="00B755F6"/>
    <w:rsid w:val="00B75697"/>
    <w:rsid w:val="00B757F0"/>
    <w:rsid w:val="00B75C8A"/>
    <w:rsid w:val="00B76525"/>
    <w:rsid w:val="00B76D08"/>
    <w:rsid w:val="00B76D15"/>
    <w:rsid w:val="00B76ED8"/>
    <w:rsid w:val="00B77253"/>
    <w:rsid w:val="00B777DF"/>
    <w:rsid w:val="00B779F0"/>
    <w:rsid w:val="00B77ABF"/>
    <w:rsid w:val="00B77C05"/>
    <w:rsid w:val="00B77CE2"/>
    <w:rsid w:val="00B800DA"/>
    <w:rsid w:val="00B80AAD"/>
    <w:rsid w:val="00B80FAE"/>
    <w:rsid w:val="00B81256"/>
    <w:rsid w:val="00B816A5"/>
    <w:rsid w:val="00B8233F"/>
    <w:rsid w:val="00B82555"/>
    <w:rsid w:val="00B82613"/>
    <w:rsid w:val="00B82CB9"/>
    <w:rsid w:val="00B832EE"/>
    <w:rsid w:val="00B83733"/>
    <w:rsid w:val="00B83803"/>
    <w:rsid w:val="00B83B6A"/>
    <w:rsid w:val="00B84350"/>
    <w:rsid w:val="00B848FE"/>
    <w:rsid w:val="00B84B54"/>
    <w:rsid w:val="00B84DB4"/>
    <w:rsid w:val="00B85FC9"/>
    <w:rsid w:val="00B86200"/>
    <w:rsid w:val="00B87572"/>
    <w:rsid w:val="00B87699"/>
    <w:rsid w:val="00B87707"/>
    <w:rsid w:val="00B87F97"/>
    <w:rsid w:val="00B90364"/>
    <w:rsid w:val="00B906B7"/>
    <w:rsid w:val="00B9083D"/>
    <w:rsid w:val="00B90AC2"/>
    <w:rsid w:val="00B90F1E"/>
    <w:rsid w:val="00B917E0"/>
    <w:rsid w:val="00B9197E"/>
    <w:rsid w:val="00B9198E"/>
    <w:rsid w:val="00B91F87"/>
    <w:rsid w:val="00B92000"/>
    <w:rsid w:val="00B9221A"/>
    <w:rsid w:val="00B9232A"/>
    <w:rsid w:val="00B926BB"/>
    <w:rsid w:val="00B9298C"/>
    <w:rsid w:val="00B92D04"/>
    <w:rsid w:val="00B9338F"/>
    <w:rsid w:val="00B93639"/>
    <w:rsid w:val="00B93C2B"/>
    <w:rsid w:val="00B9437B"/>
    <w:rsid w:val="00B945A5"/>
    <w:rsid w:val="00B9477C"/>
    <w:rsid w:val="00B94BC9"/>
    <w:rsid w:val="00B95208"/>
    <w:rsid w:val="00B954EE"/>
    <w:rsid w:val="00B95534"/>
    <w:rsid w:val="00B955F9"/>
    <w:rsid w:val="00B9579A"/>
    <w:rsid w:val="00B95920"/>
    <w:rsid w:val="00B96DC0"/>
    <w:rsid w:val="00B97335"/>
    <w:rsid w:val="00B97508"/>
    <w:rsid w:val="00B97DDD"/>
    <w:rsid w:val="00BA138C"/>
    <w:rsid w:val="00BA1837"/>
    <w:rsid w:val="00BA2383"/>
    <w:rsid w:val="00BA24F2"/>
    <w:rsid w:val="00BA2555"/>
    <w:rsid w:val="00BA25BC"/>
    <w:rsid w:val="00BA25C5"/>
    <w:rsid w:val="00BA2855"/>
    <w:rsid w:val="00BA2A44"/>
    <w:rsid w:val="00BA2FE9"/>
    <w:rsid w:val="00BA3387"/>
    <w:rsid w:val="00BA3479"/>
    <w:rsid w:val="00BA34C2"/>
    <w:rsid w:val="00BA3AB4"/>
    <w:rsid w:val="00BA4430"/>
    <w:rsid w:val="00BA4511"/>
    <w:rsid w:val="00BA4892"/>
    <w:rsid w:val="00BA4E41"/>
    <w:rsid w:val="00BA511B"/>
    <w:rsid w:val="00BA58C3"/>
    <w:rsid w:val="00BA5A8E"/>
    <w:rsid w:val="00BA5AAE"/>
    <w:rsid w:val="00BA5AC8"/>
    <w:rsid w:val="00BA60DF"/>
    <w:rsid w:val="00BA623C"/>
    <w:rsid w:val="00BA64B7"/>
    <w:rsid w:val="00BA6C75"/>
    <w:rsid w:val="00BA70E7"/>
    <w:rsid w:val="00BA7230"/>
    <w:rsid w:val="00BA737D"/>
    <w:rsid w:val="00BA775E"/>
    <w:rsid w:val="00BA7AAB"/>
    <w:rsid w:val="00BA7F0C"/>
    <w:rsid w:val="00BB1188"/>
    <w:rsid w:val="00BB194F"/>
    <w:rsid w:val="00BB1968"/>
    <w:rsid w:val="00BB1D0C"/>
    <w:rsid w:val="00BB23A9"/>
    <w:rsid w:val="00BB242E"/>
    <w:rsid w:val="00BB301D"/>
    <w:rsid w:val="00BB355B"/>
    <w:rsid w:val="00BB36D2"/>
    <w:rsid w:val="00BB3D01"/>
    <w:rsid w:val="00BB3E89"/>
    <w:rsid w:val="00BB3F46"/>
    <w:rsid w:val="00BB4F8A"/>
    <w:rsid w:val="00BB5189"/>
    <w:rsid w:val="00BB53D3"/>
    <w:rsid w:val="00BB5420"/>
    <w:rsid w:val="00BB5686"/>
    <w:rsid w:val="00BB5840"/>
    <w:rsid w:val="00BB5A2C"/>
    <w:rsid w:val="00BB5F21"/>
    <w:rsid w:val="00BB6158"/>
    <w:rsid w:val="00BB6173"/>
    <w:rsid w:val="00BB6E5E"/>
    <w:rsid w:val="00BB7117"/>
    <w:rsid w:val="00BB711A"/>
    <w:rsid w:val="00BB7159"/>
    <w:rsid w:val="00BB794B"/>
    <w:rsid w:val="00BB7A32"/>
    <w:rsid w:val="00BB7CA6"/>
    <w:rsid w:val="00BB7DD3"/>
    <w:rsid w:val="00BB7E40"/>
    <w:rsid w:val="00BB7E8E"/>
    <w:rsid w:val="00BB7FF7"/>
    <w:rsid w:val="00BC00B5"/>
    <w:rsid w:val="00BC0108"/>
    <w:rsid w:val="00BC03B4"/>
    <w:rsid w:val="00BC0681"/>
    <w:rsid w:val="00BC0740"/>
    <w:rsid w:val="00BC116E"/>
    <w:rsid w:val="00BC1AF9"/>
    <w:rsid w:val="00BC1DF0"/>
    <w:rsid w:val="00BC2548"/>
    <w:rsid w:val="00BC2781"/>
    <w:rsid w:val="00BC2A4D"/>
    <w:rsid w:val="00BC3492"/>
    <w:rsid w:val="00BC3587"/>
    <w:rsid w:val="00BC3C2A"/>
    <w:rsid w:val="00BC4077"/>
    <w:rsid w:val="00BC40E4"/>
    <w:rsid w:val="00BC41FB"/>
    <w:rsid w:val="00BC4289"/>
    <w:rsid w:val="00BC43BB"/>
    <w:rsid w:val="00BC555D"/>
    <w:rsid w:val="00BC5592"/>
    <w:rsid w:val="00BC57BF"/>
    <w:rsid w:val="00BC582E"/>
    <w:rsid w:val="00BC6284"/>
    <w:rsid w:val="00BC6471"/>
    <w:rsid w:val="00BC6640"/>
    <w:rsid w:val="00BC66A4"/>
    <w:rsid w:val="00BC6FF4"/>
    <w:rsid w:val="00BC70B1"/>
    <w:rsid w:val="00BC7252"/>
    <w:rsid w:val="00BC76CB"/>
    <w:rsid w:val="00BC774D"/>
    <w:rsid w:val="00BC7988"/>
    <w:rsid w:val="00BC7BCD"/>
    <w:rsid w:val="00BC7EDF"/>
    <w:rsid w:val="00BC7FFA"/>
    <w:rsid w:val="00BD0481"/>
    <w:rsid w:val="00BD0E65"/>
    <w:rsid w:val="00BD0EAC"/>
    <w:rsid w:val="00BD0F05"/>
    <w:rsid w:val="00BD11FF"/>
    <w:rsid w:val="00BD13A7"/>
    <w:rsid w:val="00BD1A92"/>
    <w:rsid w:val="00BD1E7A"/>
    <w:rsid w:val="00BD209E"/>
    <w:rsid w:val="00BD2468"/>
    <w:rsid w:val="00BD302D"/>
    <w:rsid w:val="00BD3B3F"/>
    <w:rsid w:val="00BD3CC7"/>
    <w:rsid w:val="00BD4398"/>
    <w:rsid w:val="00BD44AE"/>
    <w:rsid w:val="00BD4B3B"/>
    <w:rsid w:val="00BD4C3E"/>
    <w:rsid w:val="00BD59D9"/>
    <w:rsid w:val="00BD5BB6"/>
    <w:rsid w:val="00BD6090"/>
    <w:rsid w:val="00BD6678"/>
    <w:rsid w:val="00BD7247"/>
    <w:rsid w:val="00BD73FF"/>
    <w:rsid w:val="00BD76ED"/>
    <w:rsid w:val="00BD7C40"/>
    <w:rsid w:val="00BD7E26"/>
    <w:rsid w:val="00BE0182"/>
    <w:rsid w:val="00BE02E7"/>
    <w:rsid w:val="00BE06F2"/>
    <w:rsid w:val="00BE13D4"/>
    <w:rsid w:val="00BE13F4"/>
    <w:rsid w:val="00BE293F"/>
    <w:rsid w:val="00BE2A26"/>
    <w:rsid w:val="00BE2D60"/>
    <w:rsid w:val="00BE2E9F"/>
    <w:rsid w:val="00BE397A"/>
    <w:rsid w:val="00BE3BC5"/>
    <w:rsid w:val="00BE43A4"/>
    <w:rsid w:val="00BE4455"/>
    <w:rsid w:val="00BE4669"/>
    <w:rsid w:val="00BE4829"/>
    <w:rsid w:val="00BE5357"/>
    <w:rsid w:val="00BE5383"/>
    <w:rsid w:val="00BE544F"/>
    <w:rsid w:val="00BE559B"/>
    <w:rsid w:val="00BE58A2"/>
    <w:rsid w:val="00BE5C5E"/>
    <w:rsid w:val="00BE5E1D"/>
    <w:rsid w:val="00BE5E53"/>
    <w:rsid w:val="00BE5E91"/>
    <w:rsid w:val="00BE62A1"/>
    <w:rsid w:val="00BE62AC"/>
    <w:rsid w:val="00BE6786"/>
    <w:rsid w:val="00BE6A50"/>
    <w:rsid w:val="00BE6C5B"/>
    <w:rsid w:val="00BE6C72"/>
    <w:rsid w:val="00BE6CB5"/>
    <w:rsid w:val="00BE6F36"/>
    <w:rsid w:val="00BE7031"/>
    <w:rsid w:val="00BE71C0"/>
    <w:rsid w:val="00BE76D1"/>
    <w:rsid w:val="00BE78C1"/>
    <w:rsid w:val="00BE7CC6"/>
    <w:rsid w:val="00BF0AD8"/>
    <w:rsid w:val="00BF0C29"/>
    <w:rsid w:val="00BF0DE8"/>
    <w:rsid w:val="00BF1514"/>
    <w:rsid w:val="00BF1E3E"/>
    <w:rsid w:val="00BF2149"/>
    <w:rsid w:val="00BF24DD"/>
    <w:rsid w:val="00BF2911"/>
    <w:rsid w:val="00BF35D4"/>
    <w:rsid w:val="00BF39AB"/>
    <w:rsid w:val="00BF3CB4"/>
    <w:rsid w:val="00BF3CBD"/>
    <w:rsid w:val="00BF3D7B"/>
    <w:rsid w:val="00BF40D1"/>
    <w:rsid w:val="00BF4428"/>
    <w:rsid w:val="00BF4483"/>
    <w:rsid w:val="00BF44E3"/>
    <w:rsid w:val="00BF53E7"/>
    <w:rsid w:val="00BF55B4"/>
    <w:rsid w:val="00BF5B0C"/>
    <w:rsid w:val="00BF5F2F"/>
    <w:rsid w:val="00BF63C0"/>
    <w:rsid w:val="00BF732E"/>
    <w:rsid w:val="00BF7B84"/>
    <w:rsid w:val="00C00E59"/>
    <w:rsid w:val="00C00EDE"/>
    <w:rsid w:val="00C00F30"/>
    <w:rsid w:val="00C010F6"/>
    <w:rsid w:val="00C011D5"/>
    <w:rsid w:val="00C01331"/>
    <w:rsid w:val="00C015FC"/>
    <w:rsid w:val="00C017F2"/>
    <w:rsid w:val="00C0196F"/>
    <w:rsid w:val="00C02062"/>
    <w:rsid w:val="00C0277B"/>
    <w:rsid w:val="00C02AA7"/>
    <w:rsid w:val="00C02ACB"/>
    <w:rsid w:val="00C03081"/>
    <w:rsid w:val="00C0328C"/>
    <w:rsid w:val="00C03369"/>
    <w:rsid w:val="00C0381A"/>
    <w:rsid w:val="00C038F8"/>
    <w:rsid w:val="00C0390F"/>
    <w:rsid w:val="00C03B39"/>
    <w:rsid w:val="00C03EFF"/>
    <w:rsid w:val="00C03F93"/>
    <w:rsid w:val="00C03FE6"/>
    <w:rsid w:val="00C043BC"/>
    <w:rsid w:val="00C044A8"/>
    <w:rsid w:val="00C04D31"/>
    <w:rsid w:val="00C04E29"/>
    <w:rsid w:val="00C0512D"/>
    <w:rsid w:val="00C0536F"/>
    <w:rsid w:val="00C05528"/>
    <w:rsid w:val="00C055B9"/>
    <w:rsid w:val="00C05F4C"/>
    <w:rsid w:val="00C067FC"/>
    <w:rsid w:val="00C0691A"/>
    <w:rsid w:val="00C06F2D"/>
    <w:rsid w:val="00C0725A"/>
    <w:rsid w:val="00C07C05"/>
    <w:rsid w:val="00C07FD0"/>
    <w:rsid w:val="00C10089"/>
    <w:rsid w:val="00C1024D"/>
    <w:rsid w:val="00C10336"/>
    <w:rsid w:val="00C1038D"/>
    <w:rsid w:val="00C10835"/>
    <w:rsid w:val="00C10F3D"/>
    <w:rsid w:val="00C11266"/>
    <w:rsid w:val="00C116AC"/>
    <w:rsid w:val="00C11744"/>
    <w:rsid w:val="00C11996"/>
    <w:rsid w:val="00C11ABC"/>
    <w:rsid w:val="00C11B11"/>
    <w:rsid w:val="00C11B69"/>
    <w:rsid w:val="00C122DE"/>
    <w:rsid w:val="00C12472"/>
    <w:rsid w:val="00C126D1"/>
    <w:rsid w:val="00C1274C"/>
    <w:rsid w:val="00C12ACB"/>
    <w:rsid w:val="00C12F95"/>
    <w:rsid w:val="00C130CA"/>
    <w:rsid w:val="00C1376A"/>
    <w:rsid w:val="00C13EDB"/>
    <w:rsid w:val="00C1419F"/>
    <w:rsid w:val="00C145AA"/>
    <w:rsid w:val="00C14CA4"/>
    <w:rsid w:val="00C15416"/>
    <w:rsid w:val="00C15CEB"/>
    <w:rsid w:val="00C15F68"/>
    <w:rsid w:val="00C162E5"/>
    <w:rsid w:val="00C1658E"/>
    <w:rsid w:val="00C17699"/>
    <w:rsid w:val="00C2009B"/>
    <w:rsid w:val="00C202C5"/>
    <w:rsid w:val="00C20D10"/>
    <w:rsid w:val="00C21005"/>
    <w:rsid w:val="00C210DC"/>
    <w:rsid w:val="00C21170"/>
    <w:rsid w:val="00C211B6"/>
    <w:rsid w:val="00C21905"/>
    <w:rsid w:val="00C219EE"/>
    <w:rsid w:val="00C21B01"/>
    <w:rsid w:val="00C2228B"/>
    <w:rsid w:val="00C222B6"/>
    <w:rsid w:val="00C2271C"/>
    <w:rsid w:val="00C22AB4"/>
    <w:rsid w:val="00C22EBF"/>
    <w:rsid w:val="00C237D3"/>
    <w:rsid w:val="00C23B31"/>
    <w:rsid w:val="00C23FC3"/>
    <w:rsid w:val="00C245CC"/>
    <w:rsid w:val="00C2486F"/>
    <w:rsid w:val="00C24C00"/>
    <w:rsid w:val="00C24C92"/>
    <w:rsid w:val="00C256B1"/>
    <w:rsid w:val="00C2608D"/>
    <w:rsid w:val="00C261C6"/>
    <w:rsid w:val="00C2630D"/>
    <w:rsid w:val="00C26324"/>
    <w:rsid w:val="00C26467"/>
    <w:rsid w:val="00C26B39"/>
    <w:rsid w:val="00C26B7A"/>
    <w:rsid w:val="00C27754"/>
    <w:rsid w:val="00C27AE2"/>
    <w:rsid w:val="00C27F1F"/>
    <w:rsid w:val="00C301FB"/>
    <w:rsid w:val="00C30A2C"/>
    <w:rsid w:val="00C30D5A"/>
    <w:rsid w:val="00C30FDF"/>
    <w:rsid w:val="00C3109D"/>
    <w:rsid w:val="00C31AAA"/>
    <w:rsid w:val="00C31F71"/>
    <w:rsid w:val="00C320AD"/>
    <w:rsid w:val="00C32CEC"/>
    <w:rsid w:val="00C32D76"/>
    <w:rsid w:val="00C32FB3"/>
    <w:rsid w:val="00C3346A"/>
    <w:rsid w:val="00C3371D"/>
    <w:rsid w:val="00C338C4"/>
    <w:rsid w:val="00C338D6"/>
    <w:rsid w:val="00C33B29"/>
    <w:rsid w:val="00C33F19"/>
    <w:rsid w:val="00C34163"/>
    <w:rsid w:val="00C3488B"/>
    <w:rsid w:val="00C34A71"/>
    <w:rsid w:val="00C34DCE"/>
    <w:rsid w:val="00C35106"/>
    <w:rsid w:val="00C361B7"/>
    <w:rsid w:val="00C36EA0"/>
    <w:rsid w:val="00C371A8"/>
    <w:rsid w:val="00C372E5"/>
    <w:rsid w:val="00C373E3"/>
    <w:rsid w:val="00C37447"/>
    <w:rsid w:val="00C374F5"/>
    <w:rsid w:val="00C37B86"/>
    <w:rsid w:val="00C37B9C"/>
    <w:rsid w:val="00C37E9B"/>
    <w:rsid w:val="00C4005B"/>
    <w:rsid w:val="00C40468"/>
    <w:rsid w:val="00C40DCE"/>
    <w:rsid w:val="00C412FF"/>
    <w:rsid w:val="00C414DF"/>
    <w:rsid w:val="00C41597"/>
    <w:rsid w:val="00C4225E"/>
    <w:rsid w:val="00C42840"/>
    <w:rsid w:val="00C42A35"/>
    <w:rsid w:val="00C42CA4"/>
    <w:rsid w:val="00C4336B"/>
    <w:rsid w:val="00C435A6"/>
    <w:rsid w:val="00C436AB"/>
    <w:rsid w:val="00C438B4"/>
    <w:rsid w:val="00C43927"/>
    <w:rsid w:val="00C44037"/>
    <w:rsid w:val="00C440F0"/>
    <w:rsid w:val="00C447CB"/>
    <w:rsid w:val="00C449A3"/>
    <w:rsid w:val="00C44A1C"/>
    <w:rsid w:val="00C44A4B"/>
    <w:rsid w:val="00C44C7D"/>
    <w:rsid w:val="00C44D6B"/>
    <w:rsid w:val="00C44EC9"/>
    <w:rsid w:val="00C455FC"/>
    <w:rsid w:val="00C45C21"/>
    <w:rsid w:val="00C45D0A"/>
    <w:rsid w:val="00C45DBE"/>
    <w:rsid w:val="00C45EE4"/>
    <w:rsid w:val="00C46056"/>
    <w:rsid w:val="00C46097"/>
    <w:rsid w:val="00C46530"/>
    <w:rsid w:val="00C469F0"/>
    <w:rsid w:val="00C46A43"/>
    <w:rsid w:val="00C46ADE"/>
    <w:rsid w:val="00C4776F"/>
    <w:rsid w:val="00C501BB"/>
    <w:rsid w:val="00C50208"/>
    <w:rsid w:val="00C5026C"/>
    <w:rsid w:val="00C5040F"/>
    <w:rsid w:val="00C50A13"/>
    <w:rsid w:val="00C50BE1"/>
    <w:rsid w:val="00C50DD6"/>
    <w:rsid w:val="00C5101E"/>
    <w:rsid w:val="00C5109B"/>
    <w:rsid w:val="00C5129F"/>
    <w:rsid w:val="00C513E9"/>
    <w:rsid w:val="00C51D4D"/>
    <w:rsid w:val="00C52327"/>
    <w:rsid w:val="00C5327E"/>
    <w:rsid w:val="00C532CE"/>
    <w:rsid w:val="00C53699"/>
    <w:rsid w:val="00C53751"/>
    <w:rsid w:val="00C53E34"/>
    <w:rsid w:val="00C54093"/>
    <w:rsid w:val="00C540FD"/>
    <w:rsid w:val="00C546B7"/>
    <w:rsid w:val="00C55345"/>
    <w:rsid w:val="00C554EC"/>
    <w:rsid w:val="00C55741"/>
    <w:rsid w:val="00C55982"/>
    <w:rsid w:val="00C55C33"/>
    <w:rsid w:val="00C55EA9"/>
    <w:rsid w:val="00C563C1"/>
    <w:rsid w:val="00C56A00"/>
    <w:rsid w:val="00C56C63"/>
    <w:rsid w:val="00C57221"/>
    <w:rsid w:val="00C60096"/>
    <w:rsid w:val="00C601C4"/>
    <w:rsid w:val="00C606A9"/>
    <w:rsid w:val="00C60A87"/>
    <w:rsid w:val="00C61635"/>
    <w:rsid w:val="00C61FED"/>
    <w:rsid w:val="00C62123"/>
    <w:rsid w:val="00C622E4"/>
    <w:rsid w:val="00C62B29"/>
    <w:rsid w:val="00C632CF"/>
    <w:rsid w:val="00C63568"/>
    <w:rsid w:val="00C639D1"/>
    <w:rsid w:val="00C63D2F"/>
    <w:rsid w:val="00C6478A"/>
    <w:rsid w:val="00C64E57"/>
    <w:rsid w:val="00C64F83"/>
    <w:rsid w:val="00C650AA"/>
    <w:rsid w:val="00C65127"/>
    <w:rsid w:val="00C65BB3"/>
    <w:rsid w:val="00C664FC"/>
    <w:rsid w:val="00C666C4"/>
    <w:rsid w:val="00C667E5"/>
    <w:rsid w:val="00C66ED4"/>
    <w:rsid w:val="00C67523"/>
    <w:rsid w:val="00C6772A"/>
    <w:rsid w:val="00C67A69"/>
    <w:rsid w:val="00C67BE9"/>
    <w:rsid w:val="00C67C1A"/>
    <w:rsid w:val="00C67E71"/>
    <w:rsid w:val="00C67F1A"/>
    <w:rsid w:val="00C701B5"/>
    <w:rsid w:val="00C7033B"/>
    <w:rsid w:val="00C7044D"/>
    <w:rsid w:val="00C70482"/>
    <w:rsid w:val="00C709A6"/>
    <w:rsid w:val="00C70AAA"/>
    <w:rsid w:val="00C70B3B"/>
    <w:rsid w:val="00C70C44"/>
    <w:rsid w:val="00C70E86"/>
    <w:rsid w:val="00C70FA4"/>
    <w:rsid w:val="00C710EC"/>
    <w:rsid w:val="00C72301"/>
    <w:rsid w:val="00C7266D"/>
    <w:rsid w:val="00C72891"/>
    <w:rsid w:val="00C72C0F"/>
    <w:rsid w:val="00C7303D"/>
    <w:rsid w:val="00C730C7"/>
    <w:rsid w:val="00C7334D"/>
    <w:rsid w:val="00C739DB"/>
    <w:rsid w:val="00C73D7F"/>
    <w:rsid w:val="00C7408B"/>
    <w:rsid w:val="00C7432C"/>
    <w:rsid w:val="00C74493"/>
    <w:rsid w:val="00C744E6"/>
    <w:rsid w:val="00C74632"/>
    <w:rsid w:val="00C75494"/>
    <w:rsid w:val="00C75EDF"/>
    <w:rsid w:val="00C75F46"/>
    <w:rsid w:val="00C76586"/>
    <w:rsid w:val="00C76595"/>
    <w:rsid w:val="00C768E0"/>
    <w:rsid w:val="00C76BAA"/>
    <w:rsid w:val="00C76F5F"/>
    <w:rsid w:val="00C77022"/>
    <w:rsid w:val="00C77F4F"/>
    <w:rsid w:val="00C77FAF"/>
    <w:rsid w:val="00C77FF0"/>
    <w:rsid w:val="00C8059F"/>
    <w:rsid w:val="00C806EA"/>
    <w:rsid w:val="00C807E2"/>
    <w:rsid w:val="00C80B77"/>
    <w:rsid w:val="00C81082"/>
    <w:rsid w:val="00C812D7"/>
    <w:rsid w:val="00C814DA"/>
    <w:rsid w:val="00C81A7E"/>
    <w:rsid w:val="00C81A8D"/>
    <w:rsid w:val="00C81BDF"/>
    <w:rsid w:val="00C8231F"/>
    <w:rsid w:val="00C82356"/>
    <w:rsid w:val="00C8279C"/>
    <w:rsid w:val="00C830B2"/>
    <w:rsid w:val="00C831BA"/>
    <w:rsid w:val="00C83429"/>
    <w:rsid w:val="00C83C93"/>
    <w:rsid w:val="00C840B4"/>
    <w:rsid w:val="00C84352"/>
    <w:rsid w:val="00C8453C"/>
    <w:rsid w:val="00C84909"/>
    <w:rsid w:val="00C8491C"/>
    <w:rsid w:val="00C849F8"/>
    <w:rsid w:val="00C8546E"/>
    <w:rsid w:val="00C854D7"/>
    <w:rsid w:val="00C85513"/>
    <w:rsid w:val="00C857E7"/>
    <w:rsid w:val="00C85A3B"/>
    <w:rsid w:val="00C85A96"/>
    <w:rsid w:val="00C85F43"/>
    <w:rsid w:val="00C86198"/>
    <w:rsid w:val="00C86456"/>
    <w:rsid w:val="00C864C9"/>
    <w:rsid w:val="00C865EB"/>
    <w:rsid w:val="00C867BC"/>
    <w:rsid w:val="00C86852"/>
    <w:rsid w:val="00C86CFB"/>
    <w:rsid w:val="00C86DF1"/>
    <w:rsid w:val="00C8704C"/>
    <w:rsid w:val="00C8730E"/>
    <w:rsid w:val="00C8793A"/>
    <w:rsid w:val="00C87B5F"/>
    <w:rsid w:val="00C9111A"/>
    <w:rsid w:val="00C9163E"/>
    <w:rsid w:val="00C91782"/>
    <w:rsid w:val="00C9188A"/>
    <w:rsid w:val="00C9298A"/>
    <w:rsid w:val="00C92F03"/>
    <w:rsid w:val="00C93FCD"/>
    <w:rsid w:val="00C941BE"/>
    <w:rsid w:val="00C94717"/>
    <w:rsid w:val="00C947A4"/>
    <w:rsid w:val="00C94912"/>
    <w:rsid w:val="00C94AA9"/>
    <w:rsid w:val="00C94F2B"/>
    <w:rsid w:val="00C95230"/>
    <w:rsid w:val="00C9528A"/>
    <w:rsid w:val="00C959C2"/>
    <w:rsid w:val="00C95E30"/>
    <w:rsid w:val="00C964EC"/>
    <w:rsid w:val="00C967F4"/>
    <w:rsid w:val="00C96C6C"/>
    <w:rsid w:val="00C96E7B"/>
    <w:rsid w:val="00C96ED7"/>
    <w:rsid w:val="00C972EB"/>
    <w:rsid w:val="00C9731A"/>
    <w:rsid w:val="00C979D8"/>
    <w:rsid w:val="00C97F80"/>
    <w:rsid w:val="00CA0226"/>
    <w:rsid w:val="00CA0468"/>
    <w:rsid w:val="00CA0505"/>
    <w:rsid w:val="00CA064D"/>
    <w:rsid w:val="00CA06EF"/>
    <w:rsid w:val="00CA0C56"/>
    <w:rsid w:val="00CA0DF5"/>
    <w:rsid w:val="00CA16E6"/>
    <w:rsid w:val="00CA1894"/>
    <w:rsid w:val="00CA1927"/>
    <w:rsid w:val="00CA1EAE"/>
    <w:rsid w:val="00CA2012"/>
    <w:rsid w:val="00CA2332"/>
    <w:rsid w:val="00CA2349"/>
    <w:rsid w:val="00CA2D1F"/>
    <w:rsid w:val="00CA315C"/>
    <w:rsid w:val="00CA316A"/>
    <w:rsid w:val="00CA3177"/>
    <w:rsid w:val="00CA335A"/>
    <w:rsid w:val="00CA3517"/>
    <w:rsid w:val="00CA3745"/>
    <w:rsid w:val="00CA38D3"/>
    <w:rsid w:val="00CA3CB3"/>
    <w:rsid w:val="00CA43E6"/>
    <w:rsid w:val="00CA4441"/>
    <w:rsid w:val="00CA454A"/>
    <w:rsid w:val="00CA4C3D"/>
    <w:rsid w:val="00CA4D35"/>
    <w:rsid w:val="00CA4E40"/>
    <w:rsid w:val="00CA5309"/>
    <w:rsid w:val="00CA53A2"/>
    <w:rsid w:val="00CA5851"/>
    <w:rsid w:val="00CA59D8"/>
    <w:rsid w:val="00CA6ACF"/>
    <w:rsid w:val="00CA6BAA"/>
    <w:rsid w:val="00CA6E95"/>
    <w:rsid w:val="00CA6F98"/>
    <w:rsid w:val="00CA7333"/>
    <w:rsid w:val="00CA738E"/>
    <w:rsid w:val="00CA789B"/>
    <w:rsid w:val="00CA7AD4"/>
    <w:rsid w:val="00CA7C73"/>
    <w:rsid w:val="00CB0473"/>
    <w:rsid w:val="00CB09E5"/>
    <w:rsid w:val="00CB1587"/>
    <w:rsid w:val="00CB182D"/>
    <w:rsid w:val="00CB1BAA"/>
    <w:rsid w:val="00CB1CA4"/>
    <w:rsid w:val="00CB1FB5"/>
    <w:rsid w:val="00CB20AA"/>
    <w:rsid w:val="00CB2132"/>
    <w:rsid w:val="00CB2145"/>
    <w:rsid w:val="00CB219D"/>
    <w:rsid w:val="00CB27ED"/>
    <w:rsid w:val="00CB29A6"/>
    <w:rsid w:val="00CB2E05"/>
    <w:rsid w:val="00CB3867"/>
    <w:rsid w:val="00CB3D16"/>
    <w:rsid w:val="00CB3E9E"/>
    <w:rsid w:val="00CB405C"/>
    <w:rsid w:val="00CB40B0"/>
    <w:rsid w:val="00CB41E2"/>
    <w:rsid w:val="00CB4B4E"/>
    <w:rsid w:val="00CB4F88"/>
    <w:rsid w:val="00CB5038"/>
    <w:rsid w:val="00CB5255"/>
    <w:rsid w:val="00CB526D"/>
    <w:rsid w:val="00CB5372"/>
    <w:rsid w:val="00CB544C"/>
    <w:rsid w:val="00CB5539"/>
    <w:rsid w:val="00CB56AB"/>
    <w:rsid w:val="00CB5701"/>
    <w:rsid w:val="00CB5890"/>
    <w:rsid w:val="00CB61E5"/>
    <w:rsid w:val="00CB62F0"/>
    <w:rsid w:val="00CB66B0"/>
    <w:rsid w:val="00CB71AD"/>
    <w:rsid w:val="00CB72F6"/>
    <w:rsid w:val="00CB73AB"/>
    <w:rsid w:val="00CB76FE"/>
    <w:rsid w:val="00CB791B"/>
    <w:rsid w:val="00CB7A1F"/>
    <w:rsid w:val="00CB7B60"/>
    <w:rsid w:val="00CC00BD"/>
    <w:rsid w:val="00CC01C5"/>
    <w:rsid w:val="00CC0901"/>
    <w:rsid w:val="00CC0BC0"/>
    <w:rsid w:val="00CC0D26"/>
    <w:rsid w:val="00CC1322"/>
    <w:rsid w:val="00CC1689"/>
    <w:rsid w:val="00CC1813"/>
    <w:rsid w:val="00CC1996"/>
    <w:rsid w:val="00CC20F6"/>
    <w:rsid w:val="00CC2B61"/>
    <w:rsid w:val="00CC2C54"/>
    <w:rsid w:val="00CC3465"/>
    <w:rsid w:val="00CC4110"/>
    <w:rsid w:val="00CC415B"/>
    <w:rsid w:val="00CC4591"/>
    <w:rsid w:val="00CC490A"/>
    <w:rsid w:val="00CC5827"/>
    <w:rsid w:val="00CC597F"/>
    <w:rsid w:val="00CC5E7A"/>
    <w:rsid w:val="00CC5F8C"/>
    <w:rsid w:val="00CC60A5"/>
    <w:rsid w:val="00CC6213"/>
    <w:rsid w:val="00CC6525"/>
    <w:rsid w:val="00CC6754"/>
    <w:rsid w:val="00CC69AA"/>
    <w:rsid w:val="00CC69FB"/>
    <w:rsid w:val="00CC6E99"/>
    <w:rsid w:val="00CC7490"/>
    <w:rsid w:val="00CC7659"/>
    <w:rsid w:val="00CC7A2D"/>
    <w:rsid w:val="00CC7D9F"/>
    <w:rsid w:val="00CD0671"/>
    <w:rsid w:val="00CD1152"/>
    <w:rsid w:val="00CD1582"/>
    <w:rsid w:val="00CD1DF1"/>
    <w:rsid w:val="00CD22CC"/>
    <w:rsid w:val="00CD234D"/>
    <w:rsid w:val="00CD24E5"/>
    <w:rsid w:val="00CD253B"/>
    <w:rsid w:val="00CD2D3D"/>
    <w:rsid w:val="00CD38C1"/>
    <w:rsid w:val="00CD410D"/>
    <w:rsid w:val="00CD412F"/>
    <w:rsid w:val="00CD41E7"/>
    <w:rsid w:val="00CD4955"/>
    <w:rsid w:val="00CD4C32"/>
    <w:rsid w:val="00CD5292"/>
    <w:rsid w:val="00CD597B"/>
    <w:rsid w:val="00CD59C8"/>
    <w:rsid w:val="00CD5A6C"/>
    <w:rsid w:val="00CD5FF2"/>
    <w:rsid w:val="00CD6723"/>
    <w:rsid w:val="00CD6944"/>
    <w:rsid w:val="00CD6F3E"/>
    <w:rsid w:val="00CD7194"/>
    <w:rsid w:val="00CD7366"/>
    <w:rsid w:val="00CD737D"/>
    <w:rsid w:val="00CD76E3"/>
    <w:rsid w:val="00CD7AEA"/>
    <w:rsid w:val="00CD7DC0"/>
    <w:rsid w:val="00CD7EB5"/>
    <w:rsid w:val="00CE048D"/>
    <w:rsid w:val="00CE0A15"/>
    <w:rsid w:val="00CE0C77"/>
    <w:rsid w:val="00CE0CC7"/>
    <w:rsid w:val="00CE0FD0"/>
    <w:rsid w:val="00CE1395"/>
    <w:rsid w:val="00CE154C"/>
    <w:rsid w:val="00CE1913"/>
    <w:rsid w:val="00CE1A6F"/>
    <w:rsid w:val="00CE1C01"/>
    <w:rsid w:val="00CE1C56"/>
    <w:rsid w:val="00CE225F"/>
    <w:rsid w:val="00CE233A"/>
    <w:rsid w:val="00CE2C13"/>
    <w:rsid w:val="00CE335C"/>
    <w:rsid w:val="00CE40A1"/>
    <w:rsid w:val="00CE4826"/>
    <w:rsid w:val="00CE49F7"/>
    <w:rsid w:val="00CE4E87"/>
    <w:rsid w:val="00CE4F9E"/>
    <w:rsid w:val="00CE517A"/>
    <w:rsid w:val="00CE5951"/>
    <w:rsid w:val="00CE5A69"/>
    <w:rsid w:val="00CE5AC0"/>
    <w:rsid w:val="00CE5DCB"/>
    <w:rsid w:val="00CE64E0"/>
    <w:rsid w:val="00CE6810"/>
    <w:rsid w:val="00CE6811"/>
    <w:rsid w:val="00CE69ED"/>
    <w:rsid w:val="00CE6D04"/>
    <w:rsid w:val="00CE6FE3"/>
    <w:rsid w:val="00CE70E5"/>
    <w:rsid w:val="00CE742A"/>
    <w:rsid w:val="00CE75A9"/>
    <w:rsid w:val="00CE7C4F"/>
    <w:rsid w:val="00CF1010"/>
    <w:rsid w:val="00CF1475"/>
    <w:rsid w:val="00CF14AA"/>
    <w:rsid w:val="00CF1B8B"/>
    <w:rsid w:val="00CF1F30"/>
    <w:rsid w:val="00CF2340"/>
    <w:rsid w:val="00CF2D9C"/>
    <w:rsid w:val="00CF3426"/>
    <w:rsid w:val="00CF39CC"/>
    <w:rsid w:val="00CF3C18"/>
    <w:rsid w:val="00CF41FB"/>
    <w:rsid w:val="00CF46F6"/>
    <w:rsid w:val="00CF4783"/>
    <w:rsid w:val="00CF5A41"/>
    <w:rsid w:val="00CF5BE2"/>
    <w:rsid w:val="00CF5F29"/>
    <w:rsid w:val="00CF5F2B"/>
    <w:rsid w:val="00CF5F3F"/>
    <w:rsid w:val="00CF6304"/>
    <w:rsid w:val="00CF6624"/>
    <w:rsid w:val="00CF688C"/>
    <w:rsid w:val="00CF6F89"/>
    <w:rsid w:val="00CF7113"/>
    <w:rsid w:val="00CF72F6"/>
    <w:rsid w:val="00CF73E9"/>
    <w:rsid w:val="00CF78DE"/>
    <w:rsid w:val="00CF79F3"/>
    <w:rsid w:val="00D00599"/>
    <w:rsid w:val="00D00A65"/>
    <w:rsid w:val="00D00E20"/>
    <w:rsid w:val="00D0160E"/>
    <w:rsid w:val="00D01B04"/>
    <w:rsid w:val="00D01B34"/>
    <w:rsid w:val="00D02569"/>
    <w:rsid w:val="00D026D7"/>
    <w:rsid w:val="00D0298A"/>
    <w:rsid w:val="00D02DBA"/>
    <w:rsid w:val="00D03412"/>
    <w:rsid w:val="00D04715"/>
    <w:rsid w:val="00D04A99"/>
    <w:rsid w:val="00D04F29"/>
    <w:rsid w:val="00D0523B"/>
    <w:rsid w:val="00D05BC8"/>
    <w:rsid w:val="00D06048"/>
    <w:rsid w:val="00D061E3"/>
    <w:rsid w:val="00D062E4"/>
    <w:rsid w:val="00D0688D"/>
    <w:rsid w:val="00D06976"/>
    <w:rsid w:val="00D06AD8"/>
    <w:rsid w:val="00D06C49"/>
    <w:rsid w:val="00D06F02"/>
    <w:rsid w:val="00D06F33"/>
    <w:rsid w:val="00D0721F"/>
    <w:rsid w:val="00D07274"/>
    <w:rsid w:val="00D072C0"/>
    <w:rsid w:val="00D074A6"/>
    <w:rsid w:val="00D07BD2"/>
    <w:rsid w:val="00D07E37"/>
    <w:rsid w:val="00D1031A"/>
    <w:rsid w:val="00D108CD"/>
    <w:rsid w:val="00D10A13"/>
    <w:rsid w:val="00D10BA3"/>
    <w:rsid w:val="00D10F41"/>
    <w:rsid w:val="00D11386"/>
    <w:rsid w:val="00D11423"/>
    <w:rsid w:val="00D118B2"/>
    <w:rsid w:val="00D11DA4"/>
    <w:rsid w:val="00D121A5"/>
    <w:rsid w:val="00D121CA"/>
    <w:rsid w:val="00D12CEE"/>
    <w:rsid w:val="00D12F2B"/>
    <w:rsid w:val="00D136E3"/>
    <w:rsid w:val="00D140E9"/>
    <w:rsid w:val="00D1447D"/>
    <w:rsid w:val="00D14683"/>
    <w:rsid w:val="00D148B4"/>
    <w:rsid w:val="00D14BE8"/>
    <w:rsid w:val="00D14EDD"/>
    <w:rsid w:val="00D15146"/>
    <w:rsid w:val="00D15402"/>
    <w:rsid w:val="00D15475"/>
    <w:rsid w:val="00D15A37"/>
    <w:rsid w:val="00D15A52"/>
    <w:rsid w:val="00D15BEB"/>
    <w:rsid w:val="00D15EB1"/>
    <w:rsid w:val="00D16699"/>
    <w:rsid w:val="00D1678C"/>
    <w:rsid w:val="00D167DE"/>
    <w:rsid w:val="00D1692D"/>
    <w:rsid w:val="00D16E3E"/>
    <w:rsid w:val="00D17031"/>
    <w:rsid w:val="00D1715A"/>
    <w:rsid w:val="00D17360"/>
    <w:rsid w:val="00D20235"/>
    <w:rsid w:val="00D2033E"/>
    <w:rsid w:val="00D203A3"/>
    <w:rsid w:val="00D20E45"/>
    <w:rsid w:val="00D20F07"/>
    <w:rsid w:val="00D21259"/>
    <w:rsid w:val="00D21276"/>
    <w:rsid w:val="00D21340"/>
    <w:rsid w:val="00D21592"/>
    <w:rsid w:val="00D215DA"/>
    <w:rsid w:val="00D21972"/>
    <w:rsid w:val="00D21B2F"/>
    <w:rsid w:val="00D224DB"/>
    <w:rsid w:val="00D22785"/>
    <w:rsid w:val="00D22AB6"/>
    <w:rsid w:val="00D23081"/>
    <w:rsid w:val="00D231D4"/>
    <w:rsid w:val="00D236B2"/>
    <w:rsid w:val="00D23AC0"/>
    <w:rsid w:val="00D242F0"/>
    <w:rsid w:val="00D24602"/>
    <w:rsid w:val="00D24AA6"/>
    <w:rsid w:val="00D24FE5"/>
    <w:rsid w:val="00D2551F"/>
    <w:rsid w:val="00D2563E"/>
    <w:rsid w:val="00D25A44"/>
    <w:rsid w:val="00D2640A"/>
    <w:rsid w:val="00D26437"/>
    <w:rsid w:val="00D26A8B"/>
    <w:rsid w:val="00D26BF9"/>
    <w:rsid w:val="00D26CB8"/>
    <w:rsid w:val="00D26DE9"/>
    <w:rsid w:val="00D26DED"/>
    <w:rsid w:val="00D27126"/>
    <w:rsid w:val="00D2716D"/>
    <w:rsid w:val="00D27269"/>
    <w:rsid w:val="00D272FE"/>
    <w:rsid w:val="00D2766A"/>
    <w:rsid w:val="00D27955"/>
    <w:rsid w:val="00D27ED1"/>
    <w:rsid w:val="00D30224"/>
    <w:rsid w:val="00D30D2D"/>
    <w:rsid w:val="00D30D94"/>
    <w:rsid w:val="00D31470"/>
    <w:rsid w:val="00D314A5"/>
    <w:rsid w:val="00D3183A"/>
    <w:rsid w:val="00D318B0"/>
    <w:rsid w:val="00D318FC"/>
    <w:rsid w:val="00D319B0"/>
    <w:rsid w:val="00D319CC"/>
    <w:rsid w:val="00D31B82"/>
    <w:rsid w:val="00D31C1C"/>
    <w:rsid w:val="00D31DDE"/>
    <w:rsid w:val="00D31E35"/>
    <w:rsid w:val="00D3226C"/>
    <w:rsid w:val="00D32CD3"/>
    <w:rsid w:val="00D3376A"/>
    <w:rsid w:val="00D33853"/>
    <w:rsid w:val="00D33EA2"/>
    <w:rsid w:val="00D34547"/>
    <w:rsid w:val="00D34A80"/>
    <w:rsid w:val="00D34BEC"/>
    <w:rsid w:val="00D34C73"/>
    <w:rsid w:val="00D34EE9"/>
    <w:rsid w:val="00D35469"/>
    <w:rsid w:val="00D35935"/>
    <w:rsid w:val="00D35B2E"/>
    <w:rsid w:val="00D35BB5"/>
    <w:rsid w:val="00D35D1E"/>
    <w:rsid w:val="00D365BD"/>
    <w:rsid w:val="00D36819"/>
    <w:rsid w:val="00D36A2D"/>
    <w:rsid w:val="00D36CD1"/>
    <w:rsid w:val="00D36DC1"/>
    <w:rsid w:val="00D36E4A"/>
    <w:rsid w:val="00D3706C"/>
    <w:rsid w:val="00D3716D"/>
    <w:rsid w:val="00D374B9"/>
    <w:rsid w:val="00D37557"/>
    <w:rsid w:val="00D3770F"/>
    <w:rsid w:val="00D3776C"/>
    <w:rsid w:val="00D37E42"/>
    <w:rsid w:val="00D40040"/>
    <w:rsid w:val="00D40281"/>
    <w:rsid w:val="00D404AF"/>
    <w:rsid w:val="00D419D3"/>
    <w:rsid w:val="00D41AF2"/>
    <w:rsid w:val="00D41EC4"/>
    <w:rsid w:val="00D42163"/>
    <w:rsid w:val="00D4384B"/>
    <w:rsid w:val="00D4385D"/>
    <w:rsid w:val="00D43BD3"/>
    <w:rsid w:val="00D43E4E"/>
    <w:rsid w:val="00D43EC6"/>
    <w:rsid w:val="00D44338"/>
    <w:rsid w:val="00D444CA"/>
    <w:rsid w:val="00D446CE"/>
    <w:rsid w:val="00D44702"/>
    <w:rsid w:val="00D44AB5"/>
    <w:rsid w:val="00D44F59"/>
    <w:rsid w:val="00D453D0"/>
    <w:rsid w:val="00D456FF"/>
    <w:rsid w:val="00D4582B"/>
    <w:rsid w:val="00D4587D"/>
    <w:rsid w:val="00D458BA"/>
    <w:rsid w:val="00D45CA0"/>
    <w:rsid w:val="00D4615D"/>
    <w:rsid w:val="00D462D5"/>
    <w:rsid w:val="00D465E2"/>
    <w:rsid w:val="00D46863"/>
    <w:rsid w:val="00D46D87"/>
    <w:rsid w:val="00D477C4"/>
    <w:rsid w:val="00D477F6"/>
    <w:rsid w:val="00D47AA2"/>
    <w:rsid w:val="00D5020F"/>
    <w:rsid w:val="00D50523"/>
    <w:rsid w:val="00D507E2"/>
    <w:rsid w:val="00D50A11"/>
    <w:rsid w:val="00D511D8"/>
    <w:rsid w:val="00D5120B"/>
    <w:rsid w:val="00D512DA"/>
    <w:rsid w:val="00D515D3"/>
    <w:rsid w:val="00D51C94"/>
    <w:rsid w:val="00D52353"/>
    <w:rsid w:val="00D52770"/>
    <w:rsid w:val="00D52899"/>
    <w:rsid w:val="00D529F2"/>
    <w:rsid w:val="00D52C50"/>
    <w:rsid w:val="00D52CD9"/>
    <w:rsid w:val="00D52FF9"/>
    <w:rsid w:val="00D53078"/>
    <w:rsid w:val="00D530B9"/>
    <w:rsid w:val="00D5323F"/>
    <w:rsid w:val="00D533E4"/>
    <w:rsid w:val="00D534B3"/>
    <w:rsid w:val="00D53906"/>
    <w:rsid w:val="00D53913"/>
    <w:rsid w:val="00D54122"/>
    <w:rsid w:val="00D544B0"/>
    <w:rsid w:val="00D547B0"/>
    <w:rsid w:val="00D551EA"/>
    <w:rsid w:val="00D55447"/>
    <w:rsid w:val="00D5568C"/>
    <w:rsid w:val="00D5600F"/>
    <w:rsid w:val="00D56103"/>
    <w:rsid w:val="00D569D8"/>
    <w:rsid w:val="00D56CBE"/>
    <w:rsid w:val="00D56F3A"/>
    <w:rsid w:val="00D57589"/>
    <w:rsid w:val="00D57BE8"/>
    <w:rsid w:val="00D57C13"/>
    <w:rsid w:val="00D57C6F"/>
    <w:rsid w:val="00D57C95"/>
    <w:rsid w:val="00D57CAA"/>
    <w:rsid w:val="00D57F60"/>
    <w:rsid w:val="00D60823"/>
    <w:rsid w:val="00D608A4"/>
    <w:rsid w:val="00D60DAB"/>
    <w:rsid w:val="00D612FA"/>
    <w:rsid w:val="00D614E6"/>
    <w:rsid w:val="00D61667"/>
    <w:rsid w:val="00D6185A"/>
    <w:rsid w:val="00D61CE0"/>
    <w:rsid w:val="00D61FCB"/>
    <w:rsid w:val="00D6200E"/>
    <w:rsid w:val="00D6223F"/>
    <w:rsid w:val="00D624A1"/>
    <w:rsid w:val="00D624D7"/>
    <w:rsid w:val="00D6288B"/>
    <w:rsid w:val="00D62A69"/>
    <w:rsid w:val="00D631D4"/>
    <w:rsid w:val="00D63332"/>
    <w:rsid w:val="00D635D1"/>
    <w:rsid w:val="00D63692"/>
    <w:rsid w:val="00D6372C"/>
    <w:rsid w:val="00D6380C"/>
    <w:rsid w:val="00D63C2D"/>
    <w:rsid w:val="00D63F3B"/>
    <w:rsid w:val="00D642CF"/>
    <w:rsid w:val="00D64430"/>
    <w:rsid w:val="00D645FB"/>
    <w:rsid w:val="00D6499A"/>
    <w:rsid w:val="00D64B35"/>
    <w:rsid w:val="00D65320"/>
    <w:rsid w:val="00D65439"/>
    <w:rsid w:val="00D6574D"/>
    <w:rsid w:val="00D65AF5"/>
    <w:rsid w:val="00D65C81"/>
    <w:rsid w:val="00D664FD"/>
    <w:rsid w:val="00D66CA4"/>
    <w:rsid w:val="00D66D6C"/>
    <w:rsid w:val="00D66E96"/>
    <w:rsid w:val="00D6713F"/>
    <w:rsid w:val="00D67141"/>
    <w:rsid w:val="00D67729"/>
    <w:rsid w:val="00D677D6"/>
    <w:rsid w:val="00D678DB"/>
    <w:rsid w:val="00D67A4B"/>
    <w:rsid w:val="00D7011E"/>
    <w:rsid w:val="00D702E2"/>
    <w:rsid w:val="00D70775"/>
    <w:rsid w:val="00D70E20"/>
    <w:rsid w:val="00D70E2F"/>
    <w:rsid w:val="00D718AD"/>
    <w:rsid w:val="00D718E3"/>
    <w:rsid w:val="00D71D3D"/>
    <w:rsid w:val="00D71FA3"/>
    <w:rsid w:val="00D72067"/>
    <w:rsid w:val="00D72D41"/>
    <w:rsid w:val="00D740D1"/>
    <w:rsid w:val="00D7423F"/>
    <w:rsid w:val="00D752F3"/>
    <w:rsid w:val="00D755F8"/>
    <w:rsid w:val="00D7564D"/>
    <w:rsid w:val="00D75887"/>
    <w:rsid w:val="00D76DDD"/>
    <w:rsid w:val="00D76E0F"/>
    <w:rsid w:val="00D773D1"/>
    <w:rsid w:val="00D774C9"/>
    <w:rsid w:val="00D7753C"/>
    <w:rsid w:val="00D775C5"/>
    <w:rsid w:val="00D77E9F"/>
    <w:rsid w:val="00D8050B"/>
    <w:rsid w:val="00D809A1"/>
    <w:rsid w:val="00D809FB"/>
    <w:rsid w:val="00D8123C"/>
    <w:rsid w:val="00D813AF"/>
    <w:rsid w:val="00D815BC"/>
    <w:rsid w:val="00D82035"/>
    <w:rsid w:val="00D82709"/>
    <w:rsid w:val="00D82C52"/>
    <w:rsid w:val="00D82E73"/>
    <w:rsid w:val="00D82F18"/>
    <w:rsid w:val="00D841AF"/>
    <w:rsid w:val="00D8459B"/>
    <w:rsid w:val="00D846C7"/>
    <w:rsid w:val="00D8563B"/>
    <w:rsid w:val="00D8563E"/>
    <w:rsid w:val="00D85C32"/>
    <w:rsid w:val="00D85D65"/>
    <w:rsid w:val="00D85F47"/>
    <w:rsid w:val="00D860D4"/>
    <w:rsid w:val="00D86213"/>
    <w:rsid w:val="00D8633A"/>
    <w:rsid w:val="00D8647D"/>
    <w:rsid w:val="00D865DD"/>
    <w:rsid w:val="00D86738"/>
    <w:rsid w:val="00D86882"/>
    <w:rsid w:val="00D8750F"/>
    <w:rsid w:val="00D87B1B"/>
    <w:rsid w:val="00D90074"/>
    <w:rsid w:val="00D902AE"/>
    <w:rsid w:val="00D904E3"/>
    <w:rsid w:val="00D90544"/>
    <w:rsid w:val="00D905AB"/>
    <w:rsid w:val="00D90782"/>
    <w:rsid w:val="00D90A13"/>
    <w:rsid w:val="00D90E5A"/>
    <w:rsid w:val="00D91519"/>
    <w:rsid w:val="00D91B0A"/>
    <w:rsid w:val="00D91C38"/>
    <w:rsid w:val="00D920BF"/>
    <w:rsid w:val="00D9247F"/>
    <w:rsid w:val="00D9260A"/>
    <w:rsid w:val="00D926C5"/>
    <w:rsid w:val="00D926FC"/>
    <w:rsid w:val="00D92AA2"/>
    <w:rsid w:val="00D93CC2"/>
    <w:rsid w:val="00D93D8E"/>
    <w:rsid w:val="00D93DE6"/>
    <w:rsid w:val="00D9436D"/>
    <w:rsid w:val="00D94838"/>
    <w:rsid w:val="00D94D1D"/>
    <w:rsid w:val="00D95185"/>
    <w:rsid w:val="00D95304"/>
    <w:rsid w:val="00D95475"/>
    <w:rsid w:val="00D95496"/>
    <w:rsid w:val="00D95690"/>
    <w:rsid w:val="00D95A38"/>
    <w:rsid w:val="00D95EE9"/>
    <w:rsid w:val="00D96221"/>
    <w:rsid w:val="00D968FA"/>
    <w:rsid w:val="00D96B84"/>
    <w:rsid w:val="00D96CD8"/>
    <w:rsid w:val="00D96CDA"/>
    <w:rsid w:val="00D96D1A"/>
    <w:rsid w:val="00D96F12"/>
    <w:rsid w:val="00D972F7"/>
    <w:rsid w:val="00D97545"/>
    <w:rsid w:val="00D97813"/>
    <w:rsid w:val="00D9787A"/>
    <w:rsid w:val="00D97881"/>
    <w:rsid w:val="00DA0182"/>
    <w:rsid w:val="00DA020C"/>
    <w:rsid w:val="00DA04C1"/>
    <w:rsid w:val="00DA07FF"/>
    <w:rsid w:val="00DA0B57"/>
    <w:rsid w:val="00DA0C8F"/>
    <w:rsid w:val="00DA14CD"/>
    <w:rsid w:val="00DA24B1"/>
    <w:rsid w:val="00DA258A"/>
    <w:rsid w:val="00DA2973"/>
    <w:rsid w:val="00DA2A22"/>
    <w:rsid w:val="00DA2AC7"/>
    <w:rsid w:val="00DA3D60"/>
    <w:rsid w:val="00DA3DAB"/>
    <w:rsid w:val="00DA4130"/>
    <w:rsid w:val="00DA41DC"/>
    <w:rsid w:val="00DA4588"/>
    <w:rsid w:val="00DA46D6"/>
    <w:rsid w:val="00DA4B59"/>
    <w:rsid w:val="00DA4DCE"/>
    <w:rsid w:val="00DA51E6"/>
    <w:rsid w:val="00DA5282"/>
    <w:rsid w:val="00DA59D5"/>
    <w:rsid w:val="00DA64D7"/>
    <w:rsid w:val="00DA7246"/>
    <w:rsid w:val="00DA73FA"/>
    <w:rsid w:val="00DA7585"/>
    <w:rsid w:val="00DA7865"/>
    <w:rsid w:val="00DB074D"/>
    <w:rsid w:val="00DB1037"/>
    <w:rsid w:val="00DB115D"/>
    <w:rsid w:val="00DB163F"/>
    <w:rsid w:val="00DB33F4"/>
    <w:rsid w:val="00DB440A"/>
    <w:rsid w:val="00DB4579"/>
    <w:rsid w:val="00DB4A4C"/>
    <w:rsid w:val="00DB4B15"/>
    <w:rsid w:val="00DB5037"/>
    <w:rsid w:val="00DB5763"/>
    <w:rsid w:val="00DB5C0D"/>
    <w:rsid w:val="00DB5FC7"/>
    <w:rsid w:val="00DB6C94"/>
    <w:rsid w:val="00DB6F12"/>
    <w:rsid w:val="00DB7A10"/>
    <w:rsid w:val="00DB7B4C"/>
    <w:rsid w:val="00DC0D53"/>
    <w:rsid w:val="00DC12D6"/>
    <w:rsid w:val="00DC1C6B"/>
    <w:rsid w:val="00DC1E4F"/>
    <w:rsid w:val="00DC234A"/>
    <w:rsid w:val="00DC2372"/>
    <w:rsid w:val="00DC26AF"/>
    <w:rsid w:val="00DC2A96"/>
    <w:rsid w:val="00DC2B23"/>
    <w:rsid w:val="00DC302B"/>
    <w:rsid w:val="00DC3235"/>
    <w:rsid w:val="00DC3579"/>
    <w:rsid w:val="00DC3EBD"/>
    <w:rsid w:val="00DC45E9"/>
    <w:rsid w:val="00DC4CA2"/>
    <w:rsid w:val="00DC518D"/>
    <w:rsid w:val="00DC55BC"/>
    <w:rsid w:val="00DC5EE5"/>
    <w:rsid w:val="00DC6281"/>
    <w:rsid w:val="00DC65CC"/>
    <w:rsid w:val="00DC6D97"/>
    <w:rsid w:val="00DC6F8A"/>
    <w:rsid w:val="00DC72E2"/>
    <w:rsid w:val="00DC74E1"/>
    <w:rsid w:val="00DD0136"/>
    <w:rsid w:val="00DD0B4E"/>
    <w:rsid w:val="00DD0B59"/>
    <w:rsid w:val="00DD0E2F"/>
    <w:rsid w:val="00DD14EF"/>
    <w:rsid w:val="00DD1782"/>
    <w:rsid w:val="00DD1A31"/>
    <w:rsid w:val="00DD223F"/>
    <w:rsid w:val="00DD2308"/>
    <w:rsid w:val="00DD2AC9"/>
    <w:rsid w:val="00DD2F4E"/>
    <w:rsid w:val="00DD3CA3"/>
    <w:rsid w:val="00DD3D4C"/>
    <w:rsid w:val="00DD3D65"/>
    <w:rsid w:val="00DD43D9"/>
    <w:rsid w:val="00DD44E6"/>
    <w:rsid w:val="00DD4658"/>
    <w:rsid w:val="00DD4E47"/>
    <w:rsid w:val="00DD517F"/>
    <w:rsid w:val="00DD5B49"/>
    <w:rsid w:val="00DD6113"/>
    <w:rsid w:val="00DD7707"/>
    <w:rsid w:val="00DD7833"/>
    <w:rsid w:val="00DD7B88"/>
    <w:rsid w:val="00DE018C"/>
    <w:rsid w:val="00DE01D0"/>
    <w:rsid w:val="00DE07A5"/>
    <w:rsid w:val="00DE07B9"/>
    <w:rsid w:val="00DE0F98"/>
    <w:rsid w:val="00DE10C5"/>
    <w:rsid w:val="00DE129C"/>
    <w:rsid w:val="00DE12D6"/>
    <w:rsid w:val="00DE14DA"/>
    <w:rsid w:val="00DE2720"/>
    <w:rsid w:val="00DE2800"/>
    <w:rsid w:val="00DE2CE3"/>
    <w:rsid w:val="00DE34D8"/>
    <w:rsid w:val="00DE387A"/>
    <w:rsid w:val="00DE3934"/>
    <w:rsid w:val="00DE46C6"/>
    <w:rsid w:val="00DE4E61"/>
    <w:rsid w:val="00DE567C"/>
    <w:rsid w:val="00DE5980"/>
    <w:rsid w:val="00DE67EB"/>
    <w:rsid w:val="00DE69B3"/>
    <w:rsid w:val="00DE70B2"/>
    <w:rsid w:val="00DE723B"/>
    <w:rsid w:val="00DE7459"/>
    <w:rsid w:val="00DF08E1"/>
    <w:rsid w:val="00DF0DB4"/>
    <w:rsid w:val="00DF0DDF"/>
    <w:rsid w:val="00DF0E11"/>
    <w:rsid w:val="00DF1004"/>
    <w:rsid w:val="00DF123D"/>
    <w:rsid w:val="00DF1260"/>
    <w:rsid w:val="00DF1F77"/>
    <w:rsid w:val="00DF2276"/>
    <w:rsid w:val="00DF2330"/>
    <w:rsid w:val="00DF26D2"/>
    <w:rsid w:val="00DF2DE4"/>
    <w:rsid w:val="00DF30B0"/>
    <w:rsid w:val="00DF313D"/>
    <w:rsid w:val="00DF31E3"/>
    <w:rsid w:val="00DF432B"/>
    <w:rsid w:val="00DF455E"/>
    <w:rsid w:val="00DF47A9"/>
    <w:rsid w:val="00DF4A41"/>
    <w:rsid w:val="00DF4D0C"/>
    <w:rsid w:val="00DF4DB7"/>
    <w:rsid w:val="00DF51D3"/>
    <w:rsid w:val="00DF547F"/>
    <w:rsid w:val="00DF5D00"/>
    <w:rsid w:val="00DF5E5E"/>
    <w:rsid w:val="00DF6027"/>
    <w:rsid w:val="00DF6225"/>
    <w:rsid w:val="00DF63D1"/>
    <w:rsid w:val="00DF642A"/>
    <w:rsid w:val="00DF6A49"/>
    <w:rsid w:val="00DF6D4B"/>
    <w:rsid w:val="00DF7058"/>
    <w:rsid w:val="00DF7707"/>
    <w:rsid w:val="00DF79C8"/>
    <w:rsid w:val="00DF7BAA"/>
    <w:rsid w:val="00E00076"/>
    <w:rsid w:val="00E009E5"/>
    <w:rsid w:val="00E00A7A"/>
    <w:rsid w:val="00E00C16"/>
    <w:rsid w:val="00E00CE2"/>
    <w:rsid w:val="00E0120B"/>
    <w:rsid w:val="00E01302"/>
    <w:rsid w:val="00E013BE"/>
    <w:rsid w:val="00E02144"/>
    <w:rsid w:val="00E0217C"/>
    <w:rsid w:val="00E02490"/>
    <w:rsid w:val="00E0276E"/>
    <w:rsid w:val="00E0291D"/>
    <w:rsid w:val="00E03095"/>
    <w:rsid w:val="00E032F8"/>
    <w:rsid w:val="00E03552"/>
    <w:rsid w:val="00E03762"/>
    <w:rsid w:val="00E038FE"/>
    <w:rsid w:val="00E03B96"/>
    <w:rsid w:val="00E03CA7"/>
    <w:rsid w:val="00E03DB8"/>
    <w:rsid w:val="00E03EBC"/>
    <w:rsid w:val="00E04538"/>
    <w:rsid w:val="00E04AA2"/>
    <w:rsid w:val="00E04CB5"/>
    <w:rsid w:val="00E04DAF"/>
    <w:rsid w:val="00E04F8F"/>
    <w:rsid w:val="00E05030"/>
    <w:rsid w:val="00E051D5"/>
    <w:rsid w:val="00E0599B"/>
    <w:rsid w:val="00E05B6D"/>
    <w:rsid w:val="00E06E90"/>
    <w:rsid w:val="00E06E9D"/>
    <w:rsid w:val="00E07375"/>
    <w:rsid w:val="00E07A2A"/>
    <w:rsid w:val="00E10263"/>
    <w:rsid w:val="00E102CE"/>
    <w:rsid w:val="00E10523"/>
    <w:rsid w:val="00E105F3"/>
    <w:rsid w:val="00E10FD1"/>
    <w:rsid w:val="00E110E7"/>
    <w:rsid w:val="00E112C7"/>
    <w:rsid w:val="00E1142B"/>
    <w:rsid w:val="00E119E1"/>
    <w:rsid w:val="00E11B92"/>
    <w:rsid w:val="00E12011"/>
    <w:rsid w:val="00E12429"/>
    <w:rsid w:val="00E126B3"/>
    <w:rsid w:val="00E1307A"/>
    <w:rsid w:val="00E132CE"/>
    <w:rsid w:val="00E13394"/>
    <w:rsid w:val="00E13D2E"/>
    <w:rsid w:val="00E14008"/>
    <w:rsid w:val="00E14C1A"/>
    <w:rsid w:val="00E1523E"/>
    <w:rsid w:val="00E15373"/>
    <w:rsid w:val="00E15C43"/>
    <w:rsid w:val="00E1616B"/>
    <w:rsid w:val="00E16271"/>
    <w:rsid w:val="00E162D2"/>
    <w:rsid w:val="00E166BB"/>
    <w:rsid w:val="00E16838"/>
    <w:rsid w:val="00E16841"/>
    <w:rsid w:val="00E16C3E"/>
    <w:rsid w:val="00E16EDC"/>
    <w:rsid w:val="00E16F7A"/>
    <w:rsid w:val="00E170D9"/>
    <w:rsid w:val="00E173DC"/>
    <w:rsid w:val="00E1749C"/>
    <w:rsid w:val="00E174CC"/>
    <w:rsid w:val="00E17E8D"/>
    <w:rsid w:val="00E20084"/>
    <w:rsid w:val="00E203C2"/>
    <w:rsid w:val="00E20588"/>
    <w:rsid w:val="00E21F32"/>
    <w:rsid w:val="00E22621"/>
    <w:rsid w:val="00E22918"/>
    <w:rsid w:val="00E235C5"/>
    <w:rsid w:val="00E23710"/>
    <w:rsid w:val="00E23B1C"/>
    <w:rsid w:val="00E23B4B"/>
    <w:rsid w:val="00E23D1F"/>
    <w:rsid w:val="00E24593"/>
    <w:rsid w:val="00E25117"/>
    <w:rsid w:val="00E25445"/>
    <w:rsid w:val="00E2565B"/>
    <w:rsid w:val="00E265DC"/>
    <w:rsid w:val="00E27972"/>
    <w:rsid w:val="00E2799B"/>
    <w:rsid w:val="00E279D7"/>
    <w:rsid w:val="00E27A29"/>
    <w:rsid w:val="00E27B3D"/>
    <w:rsid w:val="00E27D7E"/>
    <w:rsid w:val="00E30207"/>
    <w:rsid w:val="00E308DF"/>
    <w:rsid w:val="00E309E8"/>
    <w:rsid w:val="00E30BCA"/>
    <w:rsid w:val="00E30D5A"/>
    <w:rsid w:val="00E30D74"/>
    <w:rsid w:val="00E30E5D"/>
    <w:rsid w:val="00E3148B"/>
    <w:rsid w:val="00E3180D"/>
    <w:rsid w:val="00E31C3F"/>
    <w:rsid w:val="00E32488"/>
    <w:rsid w:val="00E32B26"/>
    <w:rsid w:val="00E32DEC"/>
    <w:rsid w:val="00E32F63"/>
    <w:rsid w:val="00E33200"/>
    <w:rsid w:val="00E335B5"/>
    <w:rsid w:val="00E33948"/>
    <w:rsid w:val="00E33B22"/>
    <w:rsid w:val="00E33C13"/>
    <w:rsid w:val="00E343A0"/>
    <w:rsid w:val="00E34766"/>
    <w:rsid w:val="00E348BC"/>
    <w:rsid w:val="00E34D46"/>
    <w:rsid w:val="00E3526F"/>
    <w:rsid w:val="00E35292"/>
    <w:rsid w:val="00E35CDC"/>
    <w:rsid w:val="00E367E4"/>
    <w:rsid w:val="00E36AD1"/>
    <w:rsid w:val="00E36B75"/>
    <w:rsid w:val="00E36D74"/>
    <w:rsid w:val="00E36E57"/>
    <w:rsid w:val="00E37427"/>
    <w:rsid w:val="00E374F1"/>
    <w:rsid w:val="00E3757D"/>
    <w:rsid w:val="00E3775F"/>
    <w:rsid w:val="00E37948"/>
    <w:rsid w:val="00E40182"/>
    <w:rsid w:val="00E40251"/>
    <w:rsid w:val="00E403C4"/>
    <w:rsid w:val="00E40A53"/>
    <w:rsid w:val="00E40A63"/>
    <w:rsid w:val="00E40E9B"/>
    <w:rsid w:val="00E40F26"/>
    <w:rsid w:val="00E411FE"/>
    <w:rsid w:val="00E41304"/>
    <w:rsid w:val="00E41B93"/>
    <w:rsid w:val="00E42177"/>
    <w:rsid w:val="00E422CD"/>
    <w:rsid w:val="00E42560"/>
    <w:rsid w:val="00E4272D"/>
    <w:rsid w:val="00E42B5D"/>
    <w:rsid w:val="00E438BE"/>
    <w:rsid w:val="00E43A15"/>
    <w:rsid w:val="00E43E80"/>
    <w:rsid w:val="00E443B2"/>
    <w:rsid w:val="00E444C0"/>
    <w:rsid w:val="00E4463D"/>
    <w:rsid w:val="00E44B65"/>
    <w:rsid w:val="00E44D81"/>
    <w:rsid w:val="00E44EEA"/>
    <w:rsid w:val="00E45D40"/>
    <w:rsid w:val="00E4635B"/>
    <w:rsid w:val="00E46C42"/>
    <w:rsid w:val="00E46D26"/>
    <w:rsid w:val="00E475C8"/>
    <w:rsid w:val="00E47744"/>
    <w:rsid w:val="00E4794B"/>
    <w:rsid w:val="00E47AB0"/>
    <w:rsid w:val="00E5033E"/>
    <w:rsid w:val="00E5058E"/>
    <w:rsid w:val="00E515CE"/>
    <w:rsid w:val="00E515F5"/>
    <w:rsid w:val="00E51733"/>
    <w:rsid w:val="00E517D7"/>
    <w:rsid w:val="00E51A81"/>
    <w:rsid w:val="00E51A9D"/>
    <w:rsid w:val="00E538FA"/>
    <w:rsid w:val="00E53DFA"/>
    <w:rsid w:val="00E53EC2"/>
    <w:rsid w:val="00E53F72"/>
    <w:rsid w:val="00E53FCC"/>
    <w:rsid w:val="00E540F6"/>
    <w:rsid w:val="00E54528"/>
    <w:rsid w:val="00E54925"/>
    <w:rsid w:val="00E5518C"/>
    <w:rsid w:val="00E55215"/>
    <w:rsid w:val="00E552C8"/>
    <w:rsid w:val="00E55572"/>
    <w:rsid w:val="00E55ADD"/>
    <w:rsid w:val="00E55B92"/>
    <w:rsid w:val="00E55DA1"/>
    <w:rsid w:val="00E55F2A"/>
    <w:rsid w:val="00E5600A"/>
    <w:rsid w:val="00E560B9"/>
    <w:rsid w:val="00E560ED"/>
    <w:rsid w:val="00E56264"/>
    <w:rsid w:val="00E565D9"/>
    <w:rsid w:val="00E56A92"/>
    <w:rsid w:val="00E56D19"/>
    <w:rsid w:val="00E57326"/>
    <w:rsid w:val="00E575B0"/>
    <w:rsid w:val="00E5766E"/>
    <w:rsid w:val="00E577C1"/>
    <w:rsid w:val="00E57B2E"/>
    <w:rsid w:val="00E57D44"/>
    <w:rsid w:val="00E57E52"/>
    <w:rsid w:val="00E57E60"/>
    <w:rsid w:val="00E6020F"/>
    <w:rsid w:val="00E604B6"/>
    <w:rsid w:val="00E60760"/>
    <w:rsid w:val="00E6085C"/>
    <w:rsid w:val="00E6096F"/>
    <w:rsid w:val="00E60EFA"/>
    <w:rsid w:val="00E61287"/>
    <w:rsid w:val="00E61AEC"/>
    <w:rsid w:val="00E61FCF"/>
    <w:rsid w:val="00E6203A"/>
    <w:rsid w:val="00E624D3"/>
    <w:rsid w:val="00E6288C"/>
    <w:rsid w:val="00E629B0"/>
    <w:rsid w:val="00E62B6D"/>
    <w:rsid w:val="00E63836"/>
    <w:rsid w:val="00E63AE5"/>
    <w:rsid w:val="00E63E06"/>
    <w:rsid w:val="00E64B1B"/>
    <w:rsid w:val="00E64D0E"/>
    <w:rsid w:val="00E65456"/>
    <w:rsid w:val="00E6579E"/>
    <w:rsid w:val="00E6610E"/>
    <w:rsid w:val="00E66360"/>
    <w:rsid w:val="00E66B3D"/>
    <w:rsid w:val="00E66CA0"/>
    <w:rsid w:val="00E66DB1"/>
    <w:rsid w:val="00E67105"/>
    <w:rsid w:val="00E67533"/>
    <w:rsid w:val="00E70078"/>
    <w:rsid w:val="00E71096"/>
    <w:rsid w:val="00E7139F"/>
    <w:rsid w:val="00E718AC"/>
    <w:rsid w:val="00E7208E"/>
    <w:rsid w:val="00E72524"/>
    <w:rsid w:val="00E72887"/>
    <w:rsid w:val="00E72A66"/>
    <w:rsid w:val="00E734D1"/>
    <w:rsid w:val="00E739ED"/>
    <w:rsid w:val="00E73A71"/>
    <w:rsid w:val="00E73CD8"/>
    <w:rsid w:val="00E73DDF"/>
    <w:rsid w:val="00E743EB"/>
    <w:rsid w:val="00E74419"/>
    <w:rsid w:val="00E7459A"/>
    <w:rsid w:val="00E7463E"/>
    <w:rsid w:val="00E7477D"/>
    <w:rsid w:val="00E74CCD"/>
    <w:rsid w:val="00E750CE"/>
    <w:rsid w:val="00E751D2"/>
    <w:rsid w:val="00E75C9A"/>
    <w:rsid w:val="00E769DA"/>
    <w:rsid w:val="00E771A4"/>
    <w:rsid w:val="00E77417"/>
    <w:rsid w:val="00E777E9"/>
    <w:rsid w:val="00E77C59"/>
    <w:rsid w:val="00E77D9D"/>
    <w:rsid w:val="00E77EF7"/>
    <w:rsid w:val="00E805EA"/>
    <w:rsid w:val="00E807F6"/>
    <w:rsid w:val="00E80937"/>
    <w:rsid w:val="00E81241"/>
    <w:rsid w:val="00E8170D"/>
    <w:rsid w:val="00E817F5"/>
    <w:rsid w:val="00E82384"/>
    <w:rsid w:val="00E829E2"/>
    <w:rsid w:val="00E836F5"/>
    <w:rsid w:val="00E83867"/>
    <w:rsid w:val="00E84A4E"/>
    <w:rsid w:val="00E84C7B"/>
    <w:rsid w:val="00E86F64"/>
    <w:rsid w:val="00E870CB"/>
    <w:rsid w:val="00E8724B"/>
    <w:rsid w:val="00E874A6"/>
    <w:rsid w:val="00E874BD"/>
    <w:rsid w:val="00E877C5"/>
    <w:rsid w:val="00E87CD2"/>
    <w:rsid w:val="00E9042A"/>
    <w:rsid w:val="00E915BE"/>
    <w:rsid w:val="00E915CA"/>
    <w:rsid w:val="00E916C9"/>
    <w:rsid w:val="00E92401"/>
    <w:rsid w:val="00E92469"/>
    <w:rsid w:val="00E92829"/>
    <w:rsid w:val="00E92DB1"/>
    <w:rsid w:val="00E930D0"/>
    <w:rsid w:val="00E9365F"/>
    <w:rsid w:val="00E93CD6"/>
    <w:rsid w:val="00E9421B"/>
    <w:rsid w:val="00E94271"/>
    <w:rsid w:val="00E945F7"/>
    <w:rsid w:val="00E94E53"/>
    <w:rsid w:val="00E950CE"/>
    <w:rsid w:val="00E95752"/>
    <w:rsid w:val="00E95DA3"/>
    <w:rsid w:val="00E95ECB"/>
    <w:rsid w:val="00E966A2"/>
    <w:rsid w:val="00E966EF"/>
    <w:rsid w:val="00E96F48"/>
    <w:rsid w:val="00E97239"/>
    <w:rsid w:val="00E976C8"/>
    <w:rsid w:val="00E97B6F"/>
    <w:rsid w:val="00E97EF7"/>
    <w:rsid w:val="00EA029D"/>
    <w:rsid w:val="00EA02AB"/>
    <w:rsid w:val="00EA08FB"/>
    <w:rsid w:val="00EA0D81"/>
    <w:rsid w:val="00EA15F3"/>
    <w:rsid w:val="00EA163D"/>
    <w:rsid w:val="00EA1D10"/>
    <w:rsid w:val="00EA217A"/>
    <w:rsid w:val="00EA23FA"/>
    <w:rsid w:val="00EA2506"/>
    <w:rsid w:val="00EA2A53"/>
    <w:rsid w:val="00EA2B03"/>
    <w:rsid w:val="00EA3290"/>
    <w:rsid w:val="00EA33EF"/>
    <w:rsid w:val="00EA34E8"/>
    <w:rsid w:val="00EA366E"/>
    <w:rsid w:val="00EA3E44"/>
    <w:rsid w:val="00EA405C"/>
    <w:rsid w:val="00EA4338"/>
    <w:rsid w:val="00EA4575"/>
    <w:rsid w:val="00EA4595"/>
    <w:rsid w:val="00EA4976"/>
    <w:rsid w:val="00EA4E01"/>
    <w:rsid w:val="00EA4F49"/>
    <w:rsid w:val="00EA56DA"/>
    <w:rsid w:val="00EA6163"/>
    <w:rsid w:val="00EA6875"/>
    <w:rsid w:val="00EA7023"/>
    <w:rsid w:val="00EA765C"/>
    <w:rsid w:val="00EA7BBE"/>
    <w:rsid w:val="00EA7BE9"/>
    <w:rsid w:val="00EABEF4"/>
    <w:rsid w:val="00EB02B8"/>
    <w:rsid w:val="00EB04E1"/>
    <w:rsid w:val="00EB04F6"/>
    <w:rsid w:val="00EB09AD"/>
    <w:rsid w:val="00EB09C1"/>
    <w:rsid w:val="00EB0B98"/>
    <w:rsid w:val="00EB0E6C"/>
    <w:rsid w:val="00EB108B"/>
    <w:rsid w:val="00EB131C"/>
    <w:rsid w:val="00EB1C8C"/>
    <w:rsid w:val="00EB21FA"/>
    <w:rsid w:val="00EB2F8B"/>
    <w:rsid w:val="00EB368C"/>
    <w:rsid w:val="00EB39A0"/>
    <w:rsid w:val="00EB39F0"/>
    <w:rsid w:val="00EB3D1F"/>
    <w:rsid w:val="00EB45A0"/>
    <w:rsid w:val="00EB4621"/>
    <w:rsid w:val="00EB4763"/>
    <w:rsid w:val="00EB4813"/>
    <w:rsid w:val="00EB483B"/>
    <w:rsid w:val="00EB4ECE"/>
    <w:rsid w:val="00EB536F"/>
    <w:rsid w:val="00EB5761"/>
    <w:rsid w:val="00EB5936"/>
    <w:rsid w:val="00EB59CD"/>
    <w:rsid w:val="00EB627F"/>
    <w:rsid w:val="00EB6C5A"/>
    <w:rsid w:val="00EB705F"/>
    <w:rsid w:val="00EB7340"/>
    <w:rsid w:val="00EB74BC"/>
    <w:rsid w:val="00EB7AA5"/>
    <w:rsid w:val="00EB7DF0"/>
    <w:rsid w:val="00EC05BC"/>
    <w:rsid w:val="00EC05E7"/>
    <w:rsid w:val="00EC05F7"/>
    <w:rsid w:val="00EC09C4"/>
    <w:rsid w:val="00EC0D30"/>
    <w:rsid w:val="00EC0DAF"/>
    <w:rsid w:val="00EC1348"/>
    <w:rsid w:val="00EC13A6"/>
    <w:rsid w:val="00EC1B69"/>
    <w:rsid w:val="00EC1BA8"/>
    <w:rsid w:val="00EC2227"/>
    <w:rsid w:val="00EC22F7"/>
    <w:rsid w:val="00EC2FA1"/>
    <w:rsid w:val="00EC31C5"/>
    <w:rsid w:val="00EC33FD"/>
    <w:rsid w:val="00EC362C"/>
    <w:rsid w:val="00EC3654"/>
    <w:rsid w:val="00EC3CD4"/>
    <w:rsid w:val="00EC3FFC"/>
    <w:rsid w:val="00EC453B"/>
    <w:rsid w:val="00EC45CF"/>
    <w:rsid w:val="00EC4891"/>
    <w:rsid w:val="00EC48D9"/>
    <w:rsid w:val="00EC4C50"/>
    <w:rsid w:val="00EC4E2E"/>
    <w:rsid w:val="00EC4E99"/>
    <w:rsid w:val="00EC5281"/>
    <w:rsid w:val="00EC5BAF"/>
    <w:rsid w:val="00EC5FC5"/>
    <w:rsid w:val="00EC6466"/>
    <w:rsid w:val="00EC6787"/>
    <w:rsid w:val="00EC6AA0"/>
    <w:rsid w:val="00EC6AA3"/>
    <w:rsid w:val="00EC6C0D"/>
    <w:rsid w:val="00EC7F11"/>
    <w:rsid w:val="00EC7F24"/>
    <w:rsid w:val="00EC94D9"/>
    <w:rsid w:val="00ED0088"/>
    <w:rsid w:val="00ED075F"/>
    <w:rsid w:val="00ED0B6E"/>
    <w:rsid w:val="00ED0C57"/>
    <w:rsid w:val="00ED15A1"/>
    <w:rsid w:val="00ED15E1"/>
    <w:rsid w:val="00ED1798"/>
    <w:rsid w:val="00ED17FE"/>
    <w:rsid w:val="00ED182C"/>
    <w:rsid w:val="00ED1918"/>
    <w:rsid w:val="00ED19F2"/>
    <w:rsid w:val="00ED1EAF"/>
    <w:rsid w:val="00ED1F73"/>
    <w:rsid w:val="00ED2084"/>
    <w:rsid w:val="00ED2229"/>
    <w:rsid w:val="00ED229C"/>
    <w:rsid w:val="00ED23C1"/>
    <w:rsid w:val="00ED272B"/>
    <w:rsid w:val="00ED27B2"/>
    <w:rsid w:val="00ED2AB3"/>
    <w:rsid w:val="00ED3184"/>
    <w:rsid w:val="00ED32A1"/>
    <w:rsid w:val="00ED37F9"/>
    <w:rsid w:val="00ED390A"/>
    <w:rsid w:val="00ED4037"/>
    <w:rsid w:val="00ED425F"/>
    <w:rsid w:val="00ED443C"/>
    <w:rsid w:val="00ED45AB"/>
    <w:rsid w:val="00ED4E52"/>
    <w:rsid w:val="00ED555B"/>
    <w:rsid w:val="00ED55EF"/>
    <w:rsid w:val="00ED5856"/>
    <w:rsid w:val="00ED5887"/>
    <w:rsid w:val="00ED59AA"/>
    <w:rsid w:val="00ED60BD"/>
    <w:rsid w:val="00ED638F"/>
    <w:rsid w:val="00ED640F"/>
    <w:rsid w:val="00ED6540"/>
    <w:rsid w:val="00ED6579"/>
    <w:rsid w:val="00ED68CB"/>
    <w:rsid w:val="00ED6A9A"/>
    <w:rsid w:val="00ED6FDA"/>
    <w:rsid w:val="00ED6FEB"/>
    <w:rsid w:val="00ED73A7"/>
    <w:rsid w:val="00ED7A74"/>
    <w:rsid w:val="00ED7B52"/>
    <w:rsid w:val="00ED7FB2"/>
    <w:rsid w:val="00EE0308"/>
    <w:rsid w:val="00EE0E3C"/>
    <w:rsid w:val="00EE1AC3"/>
    <w:rsid w:val="00EE2724"/>
    <w:rsid w:val="00EE2AA7"/>
    <w:rsid w:val="00EE2C81"/>
    <w:rsid w:val="00EE2E45"/>
    <w:rsid w:val="00EE2F5A"/>
    <w:rsid w:val="00EE323F"/>
    <w:rsid w:val="00EE3580"/>
    <w:rsid w:val="00EE385B"/>
    <w:rsid w:val="00EE3B98"/>
    <w:rsid w:val="00EE3E23"/>
    <w:rsid w:val="00EE4587"/>
    <w:rsid w:val="00EE47FA"/>
    <w:rsid w:val="00EE4E2C"/>
    <w:rsid w:val="00EE515A"/>
    <w:rsid w:val="00EE542E"/>
    <w:rsid w:val="00EE55B0"/>
    <w:rsid w:val="00EE5E0E"/>
    <w:rsid w:val="00EE6766"/>
    <w:rsid w:val="00EE692B"/>
    <w:rsid w:val="00EE6EE9"/>
    <w:rsid w:val="00EE6FF3"/>
    <w:rsid w:val="00EE74F9"/>
    <w:rsid w:val="00EE750C"/>
    <w:rsid w:val="00EE7ACA"/>
    <w:rsid w:val="00EE7BD9"/>
    <w:rsid w:val="00EE7C27"/>
    <w:rsid w:val="00EE7C7F"/>
    <w:rsid w:val="00EE7CE3"/>
    <w:rsid w:val="00EE7F8F"/>
    <w:rsid w:val="00EF0138"/>
    <w:rsid w:val="00EF0517"/>
    <w:rsid w:val="00EF0E00"/>
    <w:rsid w:val="00EF111F"/>
    <w:rsid w:val="00EF11F8"/>
    <w:rsid w:val="00EF143B"/>
    <w:rsid w:val="00EF14BF"/>
    <w:rsid w:val="00EF1A34"/>
    <w:rsid w:val="00EF1C3B"/>
    <w:rsid w:val="00EF231C"/>
    <w:rsid w:val="00EF2B0F"/>
    <w:rsid w:val="00EF2BF0"/>
    <w:rsid w:val="00EF2C58"/>
    <w:rsid w:val="00EF35B3"/>
    <w:rsid w:val="00EF3848"/>
    <w:rsid w:val="00EF39F8"/>
    <w:rsid w:val="00EF3B00"/>
    <w:rsid w:val="00EF3E7D"/>
    <w:rsid w:val="00EF41D9"/>
    <w:rsid w:val="00EF4247"/>
    <w:rsid w:val="00EF437C"/>
    <w:rsid w:val="00EF4B47"/>
    <w:rsid w:val="00EF52BA"/>
    <w:rsid w:val="00EF5830"/>
    <w:rsid w:val="00EF5C83"/>
    <w:rsid w:val="00EF5D23"/>
    <w:rsid w:val="00EF5F83"/>
    <w:rsid w:val="00EF5FC4"/>
    <w:rsid w:val="00EF626C"/>
    <w:rsid w:val="00EF641F"/>
    <w:rsid w:val="00EF6F7C"/>
    <w:rsid w:val="00EF725B"/>
    <w:rsid w:val="00EF74E3"/>
    <w:rsid w:val="00EF7C3A"/>
    <w:rsid w:val="00EF7CB7"/>
    <w:rsid w:val="00F00271"/>
    <w:rsid w:val="00F0087F"/>
    <w:rsid w:val="00F008E3"/>
    <w:rsid w:val="00F00B69"/>
    <w:rsid w:val="00F00D1D"/>
    <w:rsid w:val="00F0133B"/>
    <w:rsid w:val="00F0189B"/>
    <w:rsid w:val="00F01CDF"/>
    <w:rsid w:val="00F02203"/>
    <w:rsid w:val="00F02686"/>
    <w:rsid w:val="00F027B6"/>
    <w:rsid w:val="00F029A2"/>
    <w:rsid w:val="00F02B27"/>
    <w:rsid w:val="00F02C63"/>
    <w:rsid w:val="00F02D4D"/>
    <w:rsid w:val="00F02E70"/>
    <w:rsid w:val="00F03204"/>
    <w:rsid w:val="00F03783"/>
    <w:rsid w:val="00F03A5D"/>
    <w:rsid w:val="00F042F6"/>
    <w:rsid w:val="00F043E9"/>
    <w:rsid w:val="00F04556"/>
    <w:rsid w:val="00F04E13"/>
    <w:rsid w:val="00F05094"/>
    <w:rsid w:val="00F052F1"/>
    <w:rsid w:val="00F05350"/>
    <w:rsid w:val="00F053AB"/>
    <w:rsid w:val="00F05B13"/>
    <w:rsid w:val="00F05D5E"/>
    <w:rsid w:val="00F05EFB"/>
    <w:rsid w:val="00F0624E"/>
    <w:rsid w:val="00F06422"/>
    <w:rsid w:val="00F066CD"/>
    <w:rsid w:val="00F067F4"/>
    <w:rsid w:val="00F06B1F"/>
    <w:rsid w:val="00F07069"/>
    <w:rsid w:val="00F073EF"/>
    <w:rsid w:val="00F07456"/>
    <w:rsid w:val="00F074B6"/>
    <w:rsid w:val="00F078FF"/>
    <w:rsid w:val="00F07A81"/>
    <w:rsid w:val="00F1018C"/>
    <w:rsid w:val="00F101D8"/>
    <w:rsid w:val="00F10538"/>
    <w:rsid w:val="00F10A75"/>
    <w:rsid w:val="00F10AC8"/>
    <w:rsid w:val="00F1114B"/>
    <w:rsid w:val="00F1114C"/>
    <w:rsid w:val="00F114E1"/>
    <w:rsid w:val="00F117BD"/>
    <w:rsid w:val="00F1187E"/>
    <w:rsid w:val="00F11A55"/>
    <w:rsid w:val="00F11D8E"/>
    <w:rsid w:val="00F12047"/>
    <w:rsid w:val="00F1212E"/>
    <w:rsid w:val="00F12333"/>
    <w:rsid w:val="00F124BE"/>
    <w:rsid w:val="00F12898"/>
    <w:rsid w:val="00F12A02"/>
    <w:rsid w:val="00F12D5C"/>
    <w:rsid w:val="00F132F4"/>
    <w:rsid w:val="00F1488A"/>
    <w:rsid w:val="00F14B8E"/>
    <w:rsid w:val="00F14D7F"/>
    <w:rsid w:val="00F15002"/>
    <w:rsid w:val="00F1501C"/>
    <w:rsid w:val="00F1511C"/>
    <w:rsid w:val="00F15758"/>
    <w:rsid w:val="00F15888"/>
    <w:rsid w:val="00F15FA9"/>
    <w:rsid w:val="00F165D7"/>
    <w:rsid w:val="00F16800"/>
    <w:rsid w:val="00F1690F"/>
    <w:rsid w:val="00F16FCC"/>
    <w:rsid w:val="00F1704B"/>
    <w:rsid w:val="00F171DA"/>
    <w:rsid w:val="00F1747E"/>
    <w:rsid w:val="00F177C1"/>
    <w:rsid w:val="00F1784E"/>
    <w:rsid w:val="00F17B5F"/>
    <w:rsid w:val="00F20017"/>
    <w:rsid w:val="00F208B7"/>
    <w:rsid w:val="00F2090F"/>
    <w:rsid w:val="00F20AC8"/>
    <w:rsid w:val="00F2114F"/>
    <w:rsid w:val="00F21E8D"/>
    <w:rsid w:val="00F221CD"/>
    <w:rsid w:val="00F226B1"/>
    <w:rsid w:val="00F2271A"/>
    <w:rsid w:val="00F22A1B"/>
    <w:rsid w:val="00F23059"/>
    <w:rsid w:val="00F23706"/>
    <w:rsid w:val="00F2381F"/>
    <w:rsid w:val="00F23E1A"/>
    <w:rsid w:val="00F23F7A"/>
    <w:rsid w:val="00F243AA"/>
    <w:rsid w:val="00F24758"/>
    <w:rsid w:val="00F248C7"/>
    <w:rsid w:val="00F24DB6"/>
    <w:rsid w:val="00F25C9E"/>
    <w:rsid w:val="00F25F57"/>
    <w:rsid w:val="00F25F68"/>
    <w:rsid w:val="00F26004"/>
    <w:rsid w:val="00F260F7"/>
    <w:rsid w:val="00F262AD"/>
    <w:rsid w:val="00F26A6A"/>
    <w:rsid w:val="00F26B81"/>
    <w:rsid w:val="00F27076"/>
    <w:rsid w:val="00F27307"/>
    <w:rsid w:val="00F27CF0"/>
    <w:rsid w:val="00F3017F"/>
    <w:rsid w:val="00F30563"/>
    <w:rsid w:val="00F3087F"/>
    <w:rsid w:val="00F308BF"/>
    <w:rsid w:val="00F30B7C"/>
    <w:rsid w:val="00F3106F"/>
    <w:rsid w:val="00F31273"/>
    <w:rsid w:val="00F31474"/>
    <w:rsid w:val="00F31525"/>
    <w:rsid w:val="00F31761"/>
    <w:rsid w:val="00F3178D"/>
    <w:rsid w:val="00F3191E"/>
    <w:rsid w:val="00F31984"/>
    <w:rsid w:val="00F31C50"/>
    <w:rsid w:val="00F31C8F"/>
    <w:rsid w:val="00F331E7"/>
    <w:rsid w:val="00F332EC"/>
    <w:rsid w:val="00F334BB"/>
    <w:rsid w:val="00F33541"/>
    <w:rsid w:val="00F344F1"/>
    <w:rsid w:val="00F3454B"/>
    <w:rsid w:val="00F35181"/>
    <w:rsid w:val="00F354E0"/>
    <w:rsid w:val="00F35613"/>
    <w:rsid w:val="00F35630"/>
    <w:rsid w:val="00F356C5"/>
    <w:rsid w:val="00F359B4"/>
    <w:rsid w:val="00F359E8"/>
    <w:rsid w:val="00F35B16"/>
    <w:rsid w:val="00F35B4C"/>
    <w:rsid w:val="00F35B58"/>
    <w:rsid w:val="00F35E0D"/>
    <w:rsid w:val="00F35EC3"/>
    <w:rsid w:val="00F35F24"/>
    <w:rsid w:val="00F3692B"/>
    <w:rsid w:val="00F369EB"/>
    <w:rsid w:val="00F36E0F"/>
    <w:rsid w:val="00F37007"/>
    <w:rsid w:val="00F370E3"/>
    <w:rsid w:val="00F378AA"/>
    <w:rsid w:val="00F379D6"/>
    <w:rsid w:val="00F37DAA"/>
    <w:rsid w:val="00F40232"/>
    <w:rsid w:val="00F40E94"/>
    <w:rsid w:val="00F4122E"/>
    <w:rsid w:val="00F4151C"/>
    <w:rsid w:val="00F41739"/>
    <w:rsid w:val="00F41C59"/>
    <w:rsid w:val="00F41CAC"/>
    <w:rsid w:val="00F41CB9"/>
    <w:rsid w:val="00F41FEE"/>
    <w:rsid w:val="00F42107"/>
    <w:rsid w:val="00F422B4"/>
    <w:rsid w:val="00F4240D"/>
    <w:rsid w:val="00F425A8"/>
    <w:rsid w:val="00F42743"/>
    <w:rsid w:val="00F429B4"/>
    <w:rsid w:val="00F42D38"/>
    <w:rsid w:val="00F42FB1"/>
    <w:rsid w:val="00F43272"/>
    <w:rsid w:val="00F433FE"/>
    <w:rsid w:val="00F43A61"/>
    <w:rsid w:val="00F43F16"/>
    <w:rsid w:val="00F44213"/>
    <w:rsid w:val="00F4425F"/>
    <w:rsid w:val="00F44513"/>
    <w:rsid w:val="00F4460E"/>
    <w:rsid w:val="00F449AF"/>
    <w:rsid w:val="00F44AF6"/>
    <w:rsid w:val="00F44B5D"/>
    <w:rsid w:val="00F44E30"/>
    <w:rsid w:val="00F45542"/>
    <w:rsid w:val="00F45B6D"/>
    <w:rsid w:val="00F45FE5"/>
    <w:rsid w:val="00F4637C"/>
    <w:rsid w:val="00F46FEC"/>
    <w:rsid w:val="00F470A0"/>
    <w:rsid w:val="00F470F4"/>
    <w:rsid w:val="00F471E1"/>
    <w:rsid w:val="00F476FA"/>
    <w:rsid w:val="00F502E3"/>
    <w:rsid w:val="00F504D5"/>
    <w:rsid w:val="00F512FD"/>
    <w:rsid w:val="00F51378"/>
    <w:rsid w:val="00F51C6D"/>
    <w:rsid w:val="00F51D56"/>
    <w:rsid w:val="00F522E3"/>
    <w:rsid w:val="00F52D76"/>
    <w:rsid w:val="00F5318B"/>
    <w:rsid w:val="00F5318C"/>
    <w:rsid w:val="00F531B4"/>
    <w:rsid w:val="00F53A38"/>
    <w:rsid w:val="00F54114"/>
    <w:rsid w:val="00F5412A"/>
    <w:rsid w:val="00F54142"/>
    <w:rsid w:val="00F54394"/>
    <w:rsid w:val="00F545A3"/>
    <w:rsid w:val="00F546E9"/>
    <w:rsid w:val="00F54929"/>
    <w:rsid w:val="00F54A93"/>
    <w:rsid w:val="00F54B91"/>
    <w:rsid w:val="00F54C73"/>
    <w:rsid w:val="00F550FF"/>
    <w:rsid w:val="00F5535B"/>
    <w:rsid w:val="00F55605"/>
    <w:rsid w:val="00F55A07"/>
    <w:rsid w:val="00F5697E"/>
    <w:rsid w:val="00F57000"/>
    <w:rsid w:val="00F572F9"/>
    <w:rsid w:val="00F57861"/>
    <w:rsid w:val="00F57981"/>
    <w:rsid w:val="00F5798E"/>
    <w:rsid w:val="00F57FC7"/>
    <w:rsid w:val="00F60165"/>
    <w:rsid w:val="00F607A8"/>
    <w:rsid w:val="00F6087A"/>
    <w:rsid w:val="00F60F66"/>
    <w:rsid w:val="00F60FC5"/>
    <w:rsid w:val="00F6139C"/>
    <w:rsid w:val="00F61786"/>
    <w:rsid w:val="00F61A69"/>
    <w:rsid w:val="00F62218"/>
    <w:rsid w:val="00F62246"/>
    <w:rsid w:val="00F623FB"/>
    <w:rsid w:val="00F635A2"/>
    <w:rsid w:val="00F63877"/>
    <w:rsid w:val="00F63A9C"/>
    <w:rsid w:val="00F64435"/>
    <w:rsid w:val="00F648DD"/>
    <w:rsid w:val="00F64D7D"/>
    <w:rsid w:val="00F6530F"/>
    <w:rsid w:val="00F65384"/>
    <w:rsid w:val="00F653AA"/>
    <w:rsid w:val="00F6581D"/>
    <w:rsid w:val="00F65F30"/>
    <w:rsid w:val="00F66145"/>
    <w:rsid w:val="00F662FA"/>
    <w:rsid w:val="00F66925"/>
    <w:rsid w:val="00F67227"/>
    <w:rsid w:val="00F67719"/>
    <w:rsid w:val="00F679AD"/>
    <w:rsid w:val="00F679BD"/>
    <w:rsid w:val="00F67C35"/>
    <w:rsid w:val="00F67CD3"/>
    <w:rsid w:val="00F67E0A"/>
    <w:rsid w:val="00F704EE"/>
    <w:rsid w:val="00F70654"/>
    <w:rsid w:val="00F70F09"/>
    <w:rsid w:val="00F71A39"/>
    <w:rsid w:val="00F71CF0"/>
    <w:rsid w:val="00F71E2A"/>
    <w:rsid w:val="00F71ED1"/>
    <w:rsid w:val="00F725AA"/>
    <w:rsid w:val="00F725D4"/>
    <w:rsid w:val="00F72661"/>
    <w:rsid w:val="00F72733"/>
    <w:rsid w:val="00F729E7"/>
    <w:rsid w:val="00F73617"/>
    <w:rsid w:val="00F736B6"/>
    <w:rsid w:val="00F73758"/>
    <w:rsid w:val="00F73BDA"/>
    <w:rsid w:val="00F73E32"/>
    <w:rsid w:val="00F73FAC"/>
    <w:rsid w:val="00F74069"/>
    <w:rsid w:val="00F74259"/>
    <w:rsid w:val="00F74883"/>
    <w:rsid w:val="00F74951"/>
    <w:rsid w:val="00F74CF2"/>
    <w:rsid w:val="00F74F19"/>
    <w:rsid w:val="00F750A8"/>
    <w:rsid w:val="00F7523E"/>
    <w:rsid w:val="00F753BD"/>
    <w:rsid w:val="00F75C18"/>
    <w:rsid w:val="00F760CF"/>
    <w:rsid w:val="00F760F7"/>
    <w:rsid w:val="00F761F5"/>
    <w:rsid w:val="00F7642F"/>
    <w:rsid w:val="00F766D7"/>
    <w:rsid w:val="00F76C2E"/>
    <w:rsid w:val="00F76C7E"/>
    <w:rsid w:val="00F76CC2"/>
    <w:rsid w:val="00F76E96"/>
    <w:rsid w:val="00F76FDF"/>
    <w:rsid w:val="00F771E0"/>
    <w:rsid w:val="00F7722A"/>
    <w:rsid w:val="00F77CD2"/>
    <w:rsid w:val="00F77E9B"/>
    <w:rsid w:val="00F77FDC"/>
    <w:rsid w:val="00F800BC"/>
    <w:rsid w:val="00F801C2"/>
    <w:rsid w:val="00F803C3"/>
    <w:rsid w:val="00F803F5"/>
    <w:rsid w:val="00F803FE"/>
    <w:rsid w:val="00F8075A"/>
    <w:rsid w:val="00F81980"/>
    <w:rsid w:val="00F81A7D"/>
    <w:rsid w:val="00F81CF7"/>
    <w:rsid w:val="00F81D98"/>
    <w:rsid w:val="00F81DC9"/>
    <w:rsid w:val="00F8248C"/>
    <w:rsid w:val="00F8286F"/>
    <w:rsid w:val="00F82DF4"/>
    <w:rsid w:val="00F82FDD"/>
    <w:rsid w:val="00F8376F"/>
    <w:rsid w:val="00F83B37"/>
    <w:rsid w:val="00F83D32"/>
    <w:rsid w:val="00F83E99"/>
    <w:rsid w:val="00F83F38"/>
    <w:rsid w:val="00F8408D"/>
    <w:rsid w:val="00F841BA"/>
    <w:rsid w:val="00F842DC"/>
    <w:rsid w:val="00F844C9"/>
    <w:rsid w:val="00F8477E"/>
    <w:rsid w:val="00F84AD9"/>
    <w:rsid w:val="00F84C15"/>
    <w:rsid w:val="00F8649C"/>
    <w:rsid w:val="00F86573"/>
    <w:rsid w:val="00F86683"/>
    <w:rsid w:val="00F8674B"/>
    <w:rsid w:val="00F877C3"/>
    <w:rsid w:val="00F878A5"/>
    <w:rsid w:val="00F90201"/>
    <w:rsid w:val="00F90262"/>
    <w:rsid w:val="00F9054F"/>
    <w:rsid w:val="00F909D9"/>
    <w:rsid w:val="00F911FC"/>
    <w:rsid w:val="00F91BC7"/>
    <w:rsid w:val="00F927D2"/>
    <w:rsid w:val="00F928FE"/>
    <w:rsid w:val="00F92DA5"/>
    <w:rsid w:val="00F92E75"/>
    <w:rsid w:val="00F9353C"/>
    <w:rsid w:val="00F9376E"/>
    <w:rsid w:val="00F939E7"/>
    <w:rsid w:val="00F93B29"/>
    <w:rsid w:val="00F93BAB"/>
    <w:rsid w:val="00F93BC9"/>
    <w:rsid w:val="00F93EBA"/>
    <w:rsid w:val="00F941D3"/>
    <w:rsid w:val="00F94760"/>
    <w:rsid w:val="00F9487C"/>
    <w:rsid w:val="00F94EA7"/>
    <w:rsid w:val="00F94FDB"/>
    <w:rsid w:val="00F955CE"/>
    <w:rsid w:val="00F95817"/>
    <w:rsid w:val="00F95919"/>
    <w:rsid w:val="00F95E23"/>
    <w:rsid w:val="00F961BC"/>
    <w:rsid w:val="00F96571"/>
    <w:rsid w:val="00F96B0E"/>
    <w:rsid w:val="00F96F47"/>
    <w:rsid w:val="00F96F91"/>
    <w:rsid w:val="00F977EA"/>
    <w:rsid w:val="00F978D5"/>
    <w:rsid w:val="00F97F66"/>
    <w:rsid w:val="00FA009D"/>
    <w:rsid w:val="00FA01E6"/>
    <w:rsid w:val="00FA05FF"/>
    <w:rsid w:val="00FA1508"/>
    <w:rsid w:val="00FA166E"/>
    <w:rsid w:val="00FA16CE"/>
    <w:rsid w:val="00FA18C5"/>
    <w:rsid w:val="00FA1D10"/>
    <w:rsid w:val="00FA1FE9"/>
    <w:rsid w:val="00FA201D"/>
    <w:rsid w:val="00FA208D"/>
    <w:rsid w:val="00FA22EF"/>
    <w:rsid w:val="00FA2343"/>
    <w:rsid w:val="00FA2A00"/>
    <w:rsid w:val="00FA2BEE"/>
    <w:rsid w:val="00FA2E68"/>
    <w:rsid w:val="00FA3370"/>
    <w:rsid w:val="00FA3374"/>
    <w:rsid w:val="00FA34E4"/>
    <w:rsid w:val="00FA3555"/>
    <w:rsid w:val="00FA3F92"/>
    <w:rsid w:val="00FA403C"/>
    <w:rsid w:val="00FA4307"/>
    <w:rsid w:val="00FA4B64"/>
    <w:rsid w:val="00FA4BFD"/>
    <w:rsid w:val="00FA4C49"/>
    <w:rsid w:val="00FA592A"/>
    <w:rsid w:val="00FA5BA0"/>
    <w:rsid w:val="00FA5CCB"/>
    <w:rsid w:val="00FA5D29"/>
    <w:rsid w:val="00FA5D49"/>
    <w:rsid w:val="00FA5D68"/>
    <w:rsid w:val="00FA5E50"/>
    <w:rsid w:val="00FA5E87"/>
    <w:rsid w:val="00FA62FB"/>
    <w:rsid w:val="00FA6969"/>
    <w:rsid w:val="00FA6DFA"/>
    <w:rsid w:val="00FA6FE6"/>
    <w:rsid w:val="00FA7513"/>
    <w:rsid w:val="00FB02E7"/>
    <w:rsid w:val="00FB0430"/>
    <w:rsid w:val="00FB09E1"/>
    <w:rsid w:val="00FB0D1D"/>
    <w:rsid w:val="00FB14E1"/>
    <w:rsid w:val="00FB17B0"/>
    <w:rsid w:val="00FB1916"/>
    <w:rsid w:val="00FB1E52"/>
    <w:rsid w:val="00FB22EC"/>
    <w:rsid w:val="00FB2970"/>
    <w:rsid w:val="00FB3118"/>
    <w:rsid w:val="00FB32B1"/>
    <w:rsid w:val="00FB3448"/>
    <w:rsid w:val="00FB3580"/>
    <w:rsid w:val="00FB3B29"/>
    <w:rsid w:val="00FB429A"/>
    <w:rsid w:val="00FB4670"/>
    <w:rsid w:val="00FB4698"/>
    <w:rsid w:val="00FB4793"/>
    <w:rsid w:val="00FB48A4"/>
    <w:rsid w:val="00FB4A80"/>
    <w:rsid w:val="00FB4C3B"/>
    <w:rsid w:val="00FB5209"/>
    <w:rsid w:val="00FB5214"/>
    <w:rsid w:val="00FB5632"/>
    <w:rsid w:val="00FB588A"/>
    <w:rsid w:val="00FB5B42"/>
    <w:rsid w:val="00FB5B7E"/>
    <w:rsid w:val="00FB5C6C"/>
    <w:rsid w:val="00FB5D28"/>
    <w:rsid w:val="00FB6359"/>
    <w:rsid w:val="00FB6452"/>
    <w:rsid w:val="00FB66E3"/>
    <w:rsid w:val="00FB6BAE"/>
    <w:rsid w:val="00FB6BD4"/>
    <w:rsid w:val="00FB6CAC"/>
    <w:rsid w:val="00FB6DFF"/>
    <w:rsid w:val="00FB6E0B"/>
    <w:rsid w:val="00FB719A"/>
    <w:rsid w:val="00FB7992"/>
    <w:rsid w:val="00FC046A"/>
    <w:rsid w:val="00FC0BBB"/>
    <w:rsid w:val="00FC15E7"/>
    <w:rsid w:val="00FC1AA8"/>
    <w:rsid w:val="00FC1B04"/>
    <w:rsid w:val="00FC270C"/>
    <w:rsid w:val="00FC2ADD"/>
    <w:rsid w:val="00FC2E2A"/>
    <w:rsid w:val="00FC34D0"/>
    <w:rsid w:val="00FC3757"/>
    <w:rsid w:val="00FC3824"/>
    <w:rsid w:val="00FC3870"/>
    <w:rsid w:val="00FC3B81"/>
    <w:rsid w:val="00FC4247"/>
    <w:rsid w:val="00FC4C26"/>
    <w:rsid w:val="00FC4CCA"/>
    <w:rsid w:val="00FC4F1F"/>
    <w:rsid w:val="00FC51AF"/>
    <w:rsid w:val="00FC5398"/>
    <w:rsid w:val="00FC5E23"/>
    <w:rsid w:val="00FC636E"/>
    <w:rsid w:val="00FC6378"/>
    <w:rsid w:val="00FC6532"/>
    <w:rsid w:val="00FC65D1"/>
    <w:rsid w:val="00FC6912"/>
    <w:rsid w:val="00FC6A6E"/>
    <w:rsid w:val="00FC6DA4"/>
    <w:rsid w:val="00FC6DBA"/>
    <w:rsid w:val="00FC6EE1"/>
    <w:rsid w:val="00FC6F5F"/>
    <w:rsid w:val="00FC70EE"/>
    <w:rsid w:val="00FC7A4E"/>
    <w:rsid w:val="00FC7D77"/>
    <w:rsid w:val="00FD01AB"/>
    <w:rsid w:val="00FD030A"/>
    <w:rsid w:val="00FD0A93"/>
    <w:rsid w:val="00FD125D"/>
    <w:rsid w:val="00FD1B5D"/>
    <w:rsid w:val="00FD277E"/>
    <w:rsid w:val="00FD3335"/>
    <w:rsid w:val="00FD3AD0"/>
    <w:rsid w:val="00FD44CF"/>
    <w:rsid w:val="00FD479B"/>
    <w:rsid w:val="00FD4B29"/>
    <w:rsid w:val="00FD4DDB"/>
    <w:rsid w:val="00FD4F02"/>
    <w:rsid w:val="00FD52D7"/>
    <w:rsid w:val="00FD54C2"/>
    <w:rsid w:val="00FD5653"/>
    <w:rsid w:val="00FD586C"/>
    <w:rsid w:val="00FD5B16"/>
    <w:rsid w:val="00FD5CA2"/>
    <w:rsid w:val="00FD6236"/>
    <w:rsid w:val="00FD65FA"/>
    <w:rsid w:val="00FD66F4"/>
    <w:rsid w:val="00FD6B03"/>
    <w:rsid w:val="00FD6B3F"/>
    <w:rsid w:val="00FD6E95"/>
    <w:rsid w:val="00FD6ED2"/>
    <w:rsid w:val="00FD6F76"/>
    <w:rsid w:val="00FD761A"/>
    <w:rsid w:val="00FD7C63"/>
    <w:rsid w:val="00FD7EE7"/>
    <w:rsid w:val="00FE0343"/>
    <w:rsid w:val="00FE041A"/>
    <w:rsid w:val="00FE06CA"/>
    <w:rsid w:val="00FE093F"/>
    <w:rsid w:val="00FE0FB2"/>
    <w:rsid w:val="00FE1F86"/>
    <w:rsid w:val="00FE2128"/>
    <w:rsid w:val="00FE24AF"/>
    <w:rsid w:val="00FE24B6"/>
    <w:rsid w:val="00FE2856"/>
    <w:rsid w:val="00FE29E8"/>
    <w:rsid w:val="00FE3A62"/>
    <w:rsid w:val="00FE3FE4"/>
    <w:rsid w:val="00FE518E"/>
    <w:rsid w:val="00FE51FF"/>
    <w:rsid w:val="00FE525C"/>
    <w:rsid w:val="00FE537F"/>
    <w:rsid w:val="00FE5852"/>
    <w:rsid w:val="00FE5E01"/>
    <w:rsid w:val="00FE5E0D"/>
    <w:rsid w:val="00FE5E4A"/>
    <w:rsid w:val="00FE5E8C"/>
    <w:rsid w:val="00FE5F49"/>
    <w:rsid w:val="00FE60AA"/>
    <w:rsid w:val="00FE61E5"/>
    <w:rsid w:val="00FE636E"/>
    <w:rsid w:val="00FE6761"/>
    <w:rsid w:val="00FE6832"/>
    <w:rsid w:val="00FE6877"/>
    <w:rsid w:val="00FE6EF0"/>
    <w:rsid w:val="00FE70DC"/>
    <w:rsid w:val="00FE72DB"/>
    <w:rsid w:val="00FE7AD2"/>
    <w:rsid w:val="00FE7C87"/>
    <w:rsid w:val="00FF079A"/>
    <w:rsid w:val="00FF0AA8"/>
    <w:rsid w:val="00FF1185"/>
    <w:rsid w:val="00FF228C"/>
    <w:rsid w:val="00FF22ED"/>
    <w:rsid w:val="00FF2331"/>
    <w:rsid w:val="00FF31BA"/>
    <w:rsid w:val="00FF3355"/>
    <w:rsid w:val="00FF36CC"/>
    <w:rsid w:val="00FF3C1C"/>
    <w:rsid w:val="00FF3DC4"/>
    <w:rsid w:val="00FF3DCC"/>
    <w:rsid w:val="00FF3F41"/>
    <w:rsid w:val="00FF40C5"/>
    <w:rsid w:val="00FF428F"/>
    <w:rsid w:val="00FF45A9"/>
    <w:rsid w:val="00FF4C89"/>
    <w:rsid w:val="00FF557B"/>
    <w:rsid w:val="00FF55AE"/>
    <w:rsid w:val="00FF56C0"/>
    <w:rsid w:val="00FF5B00"/>
    <w:rsid w:val="00FF5B7B"/>
    <w:rsid w:val="00FF5D26"/>
    <w:rsid w:val="00FF5DF6"/>
    <w:rsid w:val="00FF5EE2"/>
    <w:rsid w:val="00FF5F79"/>
    <w:rsid w:val="00FF63DF"/>
    <w:rsid w:val="00FF6705"/>
    <w:rsid w:val="00FF6CBC"/>
    <w:rsid w:val="00FF7033"/>
    <w:rsid w:val="00FF7282"/>
    <w:rsid w:val="00FF734C"/>
    <w:rsid w:val="00FF770E"/>
    <w:rsid w:val="00FF7DFB"/>
    <w:rsid w:val="01696920"/>
    <w:rsid w:val="017FCA24"/>
    <w:rsid w:val="019355CF"/>
    <w:rsid w:val="01A6AC1B"/>
    <w:rsid w:val="01A71A24"/>
    <w:rsid w:val="01F7F2E9"/>
    <w:rsid w:val="02087D01"/>
    <w:rsid w:val="020FAC4F"/>
    <w:rsid w:val="022A8DEC"/>
    <w:rsid w:val="0268B433"/>
    <w:rsid w:val="026D9611"/>
    <w:rsid w:val="0273DCFE"/>
    <w:rsid w:val="02754F69"/>
    <w:rsid w:val="028D7F80"/>
    <w:rsid w:val="02EDC3C2"/>
    <w:rsid w:val="030E4DBB"/>
    <w:rsid w:val="031655E9"/>
    <w:rsid w:val="032E9947"/>
    <w:rsid w:val="034792DB"/>
    <w:rsid w:val="03B38BFC"/>
    <w:rsid w:val="03B53475"/>
    <w:rsid w:val="03CF3DC7"/>
    <w:rsid w:val="03E4BDD6"/>
    <w:rsid w:val="041D786D"/>
    <w:rsid w:val="044C5AD0"/>
    <w:rsid w:val="045B21F8"/>
    <w:rsid w:val="0490F5BF"/>
    <w:rsid w:val="0494354C"/>
    <w:rsid w:val="0498FA4E"/>
    <w:rsid w:val="04AE8BF5"/>
    <w:rsid w:val="04B76AE6"/>
    <w:rsid w:val="04DBF52F"/>
    <w:rsid w:val="04DCC5A3"/>
    <w:rsid w:val="04E63A63"/>
    <w:rsid w:val="04E95333"/>
    <w:rsid w:val="04ECB5DA"/>
    <w:rsid w:val="04FBF449"/>
    <w:rsid w:val="0527DB70"/>
    <w:rsid w:val="052F723B"/>
    <w:rsid w:val="053505B2"/>
    <w:rsid w:val="0538303D"/>
    <w:rsid w:val="055773B8"/>
    <w:rsid w:val="056576FE"/>
    <w:rsid w:val="058A5DC6"/>
    <w:rsid w:val="058AEFE1"/>
    <w:rsid w:val="059FD819"/>
    <w:rsid w:val="05A7194D"/>
    <w:rsid w:val="05AB19AF"/>
    <w:rsid w:val="05AF4415"/>
    <w:rsid w:val="05BA3A8A"/>
    <w:rsid w:val="05CFA599"/>
    <w:rsid w:val="05DE2C28"/>
    <w:rsid w:val="05E1AE3E"/>
    <w:rsid w:val="06010DC1"/>
    <w:rsid w:val="062BF330"/>
    <w:rsid w:val="0632EB30"/>
    <w:rsid w:val="0647251C"/>
    <w:rsid w:val="06533B47"/>
    <w:rsid w:val="065A892C"/>
    <w:rsid w:val="068EE629"/>
    <w:rsid w:val="06AC1064"/>
    <w:rsid w:val="06DEE281"/>
    <w:rsid w:val="071034C3"/>
    <w:rsid w:val="07168CF1"/>
    <w:rsid w:val="071DB252"/>
    <w:rsid w:val="07624C35"/>
    <w:rsid w:val="0768BE94"/>
    <w:rsid w:val="0791E149"/>
    <w:rsid w:val="079EB2CF"/>
    <w:rsid w:val="08191EFA"/>
    <w:rsid w:val="082713A1"/>
    <w:rsid w:val="08590B54"/>
    <w:rsid w:val="087E1CDC"/>
    <w:rsid w:val="08C76FCC"/>
    <w:rsid w:val="08CE1287"/>
    <w:rsid w:val="08D591FE"/>
    <w:rsid w:val="08DE2B23"/>
    <w:rsid w:val="08F415E4"/>
    <w:rsid w:val="094E353F"/>
    <w:rsid w:val="09515169"/>
    <w:rsid w:val="0972B0C6"/>
    <w:rsid w:val="0987449C"/>
    <w:rsid w:val="09988BD7"/>
    <w:rsid w:val="09B2A599"/>
    <w:rsid w:val="09B630E9"/>
    <w:rsid w:val="09BD8315"/>
    <w:rsid w:val="09DCA0EC"/>
    <w:rsid w:val="0A251EF9"/>
    <w:rsid w:val="0A2F255B"/>
    <w:rsid w:val="0A3DA41C"/>
    <w:rsid w:val="0A4D54BE"/>
    <w:rsid w:val="0A534957"/>
    <w:rsid w:val="0A9446AA"/>
    <w:rsid w:val="0AC7EA74"/>
    <w:rsid w:val="0AC7F46C"/>
    <w:rsid w:val="0AD36E54"/>
    <w:rsid w:val="0AE38BBD"/>
    <w:rsid w:val="0AF0FA9D"/>
    <w:rsid w:val="0B138487"/>
    <w:rsid w:val="0B2CE5E0"/>
    <w:rsid w:val="0B345279"/>
    <w:rsid w:val="0B6488F5"/>
    <w:rsid w:val="0B752202"/>
    <w:rsid w:val="0B94BAF2"/>
    <w:rsid w:val="0B9EB3BF"/>
    <w:rsid w:val="0BD43A43"/>
    <w:rsid w:val="0BD5E00F"/>
    <w:rsid w:val="0BDD1B7C"/>
    <w:rsid w:val="0BE2842D"/>
    <w:rsid w:val="0BECA380"/>
    <w:rsid w:val="0BF59D4E"/>
    <w:rsid w:val="0C0CB357"/>
    <w:rsid w:val="0C16EE20"/>
    <w:rsid w:val="0C2828F7"/>
    <w:rsid w:val="0C702772"/>
    <w:rsid w:val="0CA7613B"/>
    <w:rsid w:val="0CAA5188"/>
    <w:rsid w:val="0CAF9097"/>
    <w:rsid w:val="0CCB0073"/>
    <w:rsid w:val="0CDB3CBB"/>
    <w:rsid w:val="0CF28C42"/>
    <w:rsid w:val="0CF558DD"/>
    <w:rsid w:val="0D0B16A1"/>
    <w:rsid w:val="0D26750F"/>
    <w:rsid w:val="0D3619C8"/>
    <w:rsid w:val="0D527589"/>
    <w:rsid w:val="0D668219"/>
    <w:rsid w:val="0D712027"/>
    <w:rsid w:val="0D72CD37"/>
    <w:rsid w:val="0D8DDA26"/>
    <w:rsid w:val="0DC42DBC"/>
    <w:rsid w:val="0DC563D5"/>
    <w:rsid w:val="0DDDA3CB"/>
    <w:rsid w:val="0E21D4C0"/>
    <w:rsid w:val="0E7F3B4B"/>
    <w:rsid w:val="0ECC1016"/>
    <w:rsid w:val="0ECE66FB"/>
    <w:rsid w:val="0EDBADEC"/>
    <w:rsid w:val="0EF04D5A"/>
    <w:rsid w:val="0EFE5BE9"/>
    <w:rsid w:val="0F21CA7F"/>
    <w:rsid w:val="0F4620C1"/>
    <w:rsid w:val="0F485360"/>
    <w:rsid w:val="0F567C68"/>
    <w:rsid w:val="0F5D9206"/>
    <w:rsid w:val="0F6FC471"/>
    <w:rsid w:val="0F8EE873"/>
    <w:rsid w:val="0FA3E850"/>
    <w:rsid w:val="0FBE2D13"/>
    <w:rsid w:val="0FCA1774"/>
    <w:rsid w:val="10002B02"/>
    <w:rsid w:val="1007CD5B"/>
    <w:rsid w:val="1009917C"/>
    <w:rsid w:val="104B568B"/>
    <w:rsid w:val="10693B64"/>
    <w:rsid w:val="10835FB9"/>
    <w:rsid w:val="1091F025"/>
    <w:rsid w:val="10A0BDB3"/>
    <w:rsid w:val="10ABEA1C"/>
    <w:rsid w:val="10B35DA0"/>
    <w:rsid w:val="10E46F99"/>
    <w:rsid w:val="10E80ADB"/>
    <w:rsid w:val="10E8820D"/>
    <w:rsid w:val="10F8D331"/>
    <w:rsid w:val="111B9A86"/>
    <w:rsid w:val="1173122F"/>
    <w:rsid w:val="117DC2AB"/>
    <w:rsid w:val="118054E4"/>
    <w:rsid w:val="11C487FF"/>
    <w:rsid w:val="11C97B98"/>
    <w:rsid w:val="11EC16AB"/>
    <w:rsid w:val="126124FB"/>
    <w:rsid w:val="12862FA4"/>
    <w:rsid w:val="128BCEE4"/>
    <w:rsid w:val="1296129E"/>
    <w:rsid w:val="129E86F7"/>
    <w:rsid w:val="13126433"/>
    <w:rsid w:val="1329B8A4"/>
    <w:rsid w:val="1333E7C8"/>
    <w:rsid w:val="134CBBA9"/>
    <w:rsid w:val="13544917"/>
    <w:rsid w:val="138E36E0"/>
    <w:rsid w:val="13984987"/>
    <w:rsid w:val="13A7972B"/>
    <w:rsid w:val="13FFDB5F"/>
    <w:rsid w:val="14251590"/>
    <w:rsid w:val="1439A3F2"/>
    <w:rsid w:val="145CDB8F"/>
    <w:rsid w:val="148A5EF5"/>
    <w:rsid w:val="149B115C"/>
    <w:rsid w:val="14AC5CBD"/>
    <w:rsid w:val="14B5636D"/>
    <w:rsid w:val="14CE8BCA"/>
    <w:rsid w:val="14CF0101"/>
    <w:rsid w:val="14E316C9"/>
    <w:rsid w:val="14FAA045"/>
    <w:rsid w:val="150C5102"/>
    <w:rsid w:val="151E85D1"/>
    <w:rsid w:val="151EC7AE"/>
    <w:rsid w:val="153DA87F"/>
    <w:rsid w:val="154F281E"/>
    <w:rsid w:val="155CADF2"/>
    <w:rsid w:val="1562726B"/>
    <w:rsid w:val="1567FB0D"/>
    <w:rsid w:val="156CD992"/>
    <w:rsid w:val="1581599B"/>
    <w:rsid w:val="15964994"/>
    <w:rsid w:val="15A093B4"/>
    <w:rsid w:val="15CF0B3D"/>
    <w:rsid w:val="15E470C9"/>
    <w:rsid w:val="15E8A1A3"/>
    <w:rsid w:val="15F7CCD8"/>
    <w:rsid w:val="163FF8F7"/>
    <w:rsid w:val="166A5C2B"/>
    <w:rsid w:val="16899C1D"/>
    <w:rsid w:val="16949A8D"/>
    <w:rsid w:val="169833E1"/>
    <w:rsid w:val="16C47475"/>
    <w:rsid w:val="16C4CC0C"/>
    <w:rsid w:val="16C899B6"/>
    <w:rsid w:val="16D978E0"/>
    <w:rsid w:val="16E16666"/>
    <w:rsid w:val="16E77AEB"/>
    <w:rsid w:val="16FB5F3F"/>
    <w:rsid w:val="174A0A45"/>
    <w:rsid w:val="174B01C0"/>
    <w:rsid w:val="17618E4D"/>
    <w:rsid w:val="17621AFE"/>
    <w:rsid w:val="176ADB9E"/>
    <w:rsid w:val="178CBE23"/>
    <w:rsid w:val="179E9A48"/>
    <w:rsid w:val="17C13FAA"/>
    <w:rsid w:val="17DDE75B"/>
    <w:rsid w:val="17E0BEE7"/>
    <w:rsid w:val="17F78121"/>
    <w:rsid w:val="1824EE2C"/>
    <w:rsid w:val="182EA0B6"/>
    <w:rsid w:val="183C28E3"/>
    <w:rsid w:val="18444B7F"/>
    <w:rsid w:val="18590188"/>
    <w:rsid w:val="18644AEA"/>
    <w:rsid w:val="186BF886"/>
    <w:rsid w:val="187480F4"/>
    <w:rsid w:val="188674DF"/>
    <w:rsid w:val="18A22C47"/>
    <w:rsid w:val="18C59AA3"/>
    <w:rsid w:val="1930AB30"/>
    <w:rsid w:val="19472A94"/>
    <w:rsid w:val="19481AB3"/>
    <w:rsid w:val="194F5488"/>
    <w:rsid w:val="196D26F6"/>
    <w:rsid w:val="197799B9"/>
    <w:rsid w:val="19AEAFA1"/>
    <w:rsid w:val="19B5B8D9"/>
    <w:rsid w:val="19C0BE8D"/>
    <w:rsid w:val="1A190728"/>
    <w:rsid w:val="1A22B248"/>
    <w:rsid w:val="1A24B52E"/>
    <w:rsid w:val="1A4D8050"/>
    <w:rsid w:val="1A78034B"/>
    <w:rsid w:val="1A88ADD2"/>
    <w:rsid w:val="1AC48928"/>
    <w:rsid w:val="1AF3D125"/>
    <w:rsid w:val="1B008D4E"/>
    <w:rsid w:val="1B04DC95"/>
    <w:rsid w:val="1B15881D"/>
    <w:rsid w:val="1B26C2F4"/>
    <w:rsid w:val="1B658E67"/>
    <w:rsid w:val="1B6B9FB1"/>
    <w:rsid w:val="1B6EB71E"/>
    <w:rsid w:val="1B7B774E"/>
    <w:rsid w:val="1BB4D789"/>
    <w:rsid w:val="1BBF6840"/>
    <w:rsid w:val="1BD7DA1B"/>
    <w:rsid w:val="1BF022B3"/>
    <w:rsid w:val="1BF18A0A"/>
    <w:rsid w:val="1C36D5A6"/>
    <w:rsid w:val="1C51E085"/>
    <w:rsid w:val="1C5EA2A9"/>
    <w:rsid w:val="1C63BB56"/>
    <w:rsid w:val="1C7AE790"/>
    <w:rsid w:val="1C8F721F"/>
    <w:rsid w:val="1C98135D"/>
    <w:rsid w:val="1CBC7C11"/>
    <w:rsid w:val="1CBDA69E"/>
    <w:rsid w:val="1CBDAA4C"/>
    <w:rsid w:val="1CCA32DD"/>
    <w:rsid w:val="1CCF4F75"/>
    <w:rsid w:val="1CDE77C9"/>
    <w:rsid w:val="1CFE6992"/>
    <w:rsid w:val="1D0C105D"/>
    <w:rsid w:val="1D2015E7"/>
    <w:rsid w:val="1D37DAB3"/>
    <w:rsid w:val="1D5D0728"/>
    <w:rsid w:val="1DC8E24B"/>
    <w:rsid w:val="1DD2B505"/>
    <w:rsid w:val="1E28C108"/>
    <w:rsid w:val="1E52BDB5"/>
    <w:rsid w:val="1E66033E"/>
    <w:rsid w:val="1E6A5A87"/>
    <w:rsid w:val="1E7A9947"/>
    <w:rsid w:val="1E8220C4"/>
    <w:rsid w:val="1E82E063"/>
    <w:rsid w:val="1E9C1D36"/>
    <w:rsid w:val="1EAA31CB"/>
    <w:rsid w:val="1EB24D81"/>
    <w:rsid w:val="1EC13694"/>
    <w:rsid w:val="1EED0B43"/>
    <w:rsid w:val="1F274AB5"/>
    <w:rsid w:val="1F4B0E04"/>
    <w:rsid w:val="1F54F654"/>
    <w:rsid w:val="1F6CA032"/>
    <w:rsid w:val="1F7E5141"/>
    <w:rsid w:val="1F876C11"/>
    <w:rsid w:val="1F91E1C9"/>
    <w:rsid w:val="1FCE21E4"/>
    <w:rsid w:val="1FD3BD5A"/>
    <w:rsid w:val="1FF4684D"/>
    <w:rsid w:val="1FFEFBEB"/>
    <w:rsid w:val="2006632B"/>
    <w:rsid w:val="20182EDD"/>
    <w:rsid w:val="201C5958"/>
    <w:rsid w:val="201D9489"/>
    <w:rsid w:val="205D06F5"/>
    <w:rsid w:val="205DAB58"/>
    <w:rsid w:val="20B8F499"/>
    <w:rsid w:val="2100830D"/>
    <w:rsid w:val="211C26D3"/>
    <w:rsid w:val="21300B2F"/>
    <w:rsid w:val="213EAD64"/>
    <w:rsid w:val="21B3FF3E"/>
    <w:rsid w:val="21C4F46D"/>
    <w:rsid w:val="220C6A13"/>
    <w:rsid w:val="223B4CFA"/>
    <w:rsid w:val="22A8D24A"/>
    <w:rsid w:val="22BA5C55"/>
    <w:rsid w:val="23213C62"/>
    <w:rsid w:val="2323925D"/>
    <w:rsid w:val="23252226"/>
    <w:rsid w:val="232781AA"/>
    <w:rsid w:val="232F4EC5"/>
    <w:rsid w:val="23337161"/>
    <w:rsid w:val="235D7F6D"/>
    <w:rsid w:val="237585A9"/>
    <w:rsid w:val="237FF2BA"/>
    <w:rsid w:val="2396D70B"/>
    <w:rsid w:val="23BADBD0"/>
    <w:rsid w:val="23BB4753"/>
    <w:rsid w:val="23ED21E2"/>
    <w:rsid w:val="2424EEA2"/>
    <w:rsid w:val="243823CF"/>
    <w:rsid w:val="246552EC"/>
    <w:rsid w:val="2556A4A5"/>
    <w:rsid w:val="25B29BAD"/>
    <w:rsid w:val="25B8EDCC"/>
    <w:rsid w:val="25D21264"/>
    <w:rsid w:val="25DBE1B6"/>
    <w:rsid w:val="25F0AE10"/>
    <w:rsid w:val="2648B7A6"/>
    <w:rsid w:val="2666D9DB"/>
    <w:rsid w:val="266BA26F"/>
    <w:rsid w:val="268C7D9B"/>
    <w:rsid w:val="26C9B4FF"/>
    <w:rsid w:val="26D3D05D"/>
    <w:rsid w:val="273E844D"/>
    <w:rsid w:val="2745C5F6"/>
    <w:rsid w:val="2756FCA6"/>
    <w:rsid w:val="277483D2"/>
    <w:rsid w:val="279B5B17"/>
    <w:rsid w:val="27C083B0"/>
    <w:rsid w:val="27D42886"/>
    <w:rsid w:val="27DB2BC3"/>
    <w:rsid w:val="27DE3157"/>
    <w:rsid w:val="280D4B24"/>
    <w:rsid w:val="28257ACC"/>
    <w:rsid w:val="2840A335"/>
    <w:rsid w:val="2862544A"/>
    <w:rsid w:val="2894707F"/>
    <w:rsid w:val="28BC2CF9"/>
    <w:rsid w:val="28BD6AE4"/>
    <w:rsid w:val="28C85128"/>
    <w:rsid w:val="28E2B88D"/>
    <w:rsid w:val="28F62804"/>
    <w:rsid w:val="29014951"/>
    <w:rsid w:val="291F9BB2"/>
    <w:rsid w:val="292AE571"/>
    <w:rsid w:val="29306082"/>
    <w:rsid w:val="29375343"/>
    <w:rsid w:val="296C76BB"/>
    <w:rsid w:val="2970E1E0"/>
    <w:rsid w:val="297B8406"/>
    <w:rsid w:val="297CA96A"/>
    <w:rsid w:val="29831892"/>
    <w:rsid w:val="2984EE98"/>
    <w:rsid w:val="298D6536"/>
    <w:rsid w:val="29A85D87"/>
    <w:rsid w:val="29B10E60"/>
    <w:rsid w:val="29E3C551"/>
    <w:rsid w:val="29F45E5E"/>
    <w:rsid w:val="29F6DEB4"/>
    <w:rsid w:val="29F9186D"/>
    <w:rsid w:val="2A0505B3"/>
    <w:rsid w:val="2A1B0A76"/>
    <w:rsid w:val="2A8FEEFA"/>
    <w:rsid w:val="2ABCB616"/>
    <w:rsid w:val="2AF53834"/>
    <w:rsid w:val="2B06B0C7"/>
    <w:rsid w:val="2B197840"/>
    <w:rsid w:val="2B6177E1"/>
    <w:rsid w:val="2B7FDF34"/>
    <w:rsid w:val="2B99A3D6"/>
    <w:rsid w:val="2BC56701"/>
    <w:rsid w:val="2BE1DFE0"/>
    <w:rsid w:val="2BEBE035"/>
    <w:rsid w:val="2BF36B95"/>
    <w:rsid w:val="2C04287A"/>
    <w:rsid w:val="2C2442E6"/>
    <w:rsid w:val="2C6D2E65"/>
    <w:rsid w:val="2CA89353"/>
    <w:rsid w:val="2CB0B077"/>
    <w:rsid w:val="2CCF93D2"/>
    <w:rsid w:val="2CD03CE5"/>
    <w:rsid w:val="2CDCFC98"/>
    <w:rsid w:val="2CFF28AB"/>
    <w:rsid w:val="2D4145E7"/>
    <w:rsid w:val="2D7F2B53"/>
    <w:rsid w:val="2DB351B5"/>
    <w:rsid w:val="2DE532CA"/>
    <w:rsid w:val="2DE6F39B"/>
    <w:rsid w:val="2DFC98F5"/>
    <w:rsid w:val="2E08514D"/>
    <w:rsid w:val="2E1E66E0"/>
    <w:rsid w:val="2E2063DD"/>
    <w:rsid w:val="2E221C75"/>
    <w:rsid w:val="2E2B3C64"/>
    <w:rsid w:val="2E37AB8A"/>
    <w:rsid w:val="2E418451"/>
    <w:rsid w:val="2E69C123"/>
    <w:rsid w:val="2EE4A677"/>
    <w:rsid w:val="2F16C6B6"/>
    <w:rsid w:val="2F2167C8"/>
    <w:rsid w:val="2F57B4C4"/>
    <w:rsid w:val="2F6BFE25"/>
    <w:rsid w:val="2FB12892"/>
    <w:rsid w:val="2FCC29CD"/>
    <w:rsid w:val="30440E6D"/>
    <w:rsid w:val="304AD513"/>
    <w:rsid w:val="305175B7"/>
    <w:rsid w:val="307E49C4"/>
    <w:rsid w:val="30918F66"/>
    <w:rsid w:val="30B7D141"/>
    <w:rsid w:val="30BC9A8C"/>
    <w:rsid w:val="30E087A5"/>
    <w:rsid w:val="30F0C1FA"/>
    <w:rsid w:val="30FE345C"/>
    <w:rsid w:val="31041AD4"/>
    <w:rsid w:val="312FCF34"/>
    <w:rsid w:val="314BA0E1"/>
    <w:rsid w:val="314CF8F3"/>
    <w:rsid w:val="315A4760"/>
    <w:rsid w:val="3169C668"/>
    <w:rsid w:val="31732CBF"/>
    <w:rsid w:val="31C9BA9B"/>
    <w:rsid w:val="31CC527A"/>
    <w:rsid w:val="31D0B965"/>
    <w:rsid w:val="31E2BE87"/>
    <w:rsid w:val="327C5806"/>
    <w:rsid w:val="327CE1BC"/>
    <w:rsid w:val="328C925B"/>
    <w:rsid w:val="3296989E"/>
    <w:rsid w:val="32B26D6C"/>
    <w:rsid w:val="32C67DF8"/>
    <w:rsid w:val="330DF7D1"/>
    <w:rsid w:val="330EC48C"/>
    <w:rsid w:val="337A81EF"/>
    <w:rsid w:val="3392905E"/>
    <w:rsid w:val="33B60A1D"/>
    <w:rsid w:val="33E34823"/>
    <w:rsid w:val="3407E08C"/>
    <w:rsid w:val="341052BF"/>
    <w:rsid w:val="34182867"/>
    <w:rsid w:val="34465047"/>
    <w:rsid w:val="344BC92E"/>
    <w:rsid w:val="34594DEF"/>
    <w:rsid w:val="345AF4F2"/>
    <w:rsid w:val="345D0DE7"/>
    <w:rsid w:val="345E3003"/>
    <w:rsid w:val="345EA012"/>
    <w:rsid w:val="3477CF86"/>
    <w:rsid w:val="3477F6AF"/>
    <w:rsid w:val="347FFCF5"/>
    <w:rsid w:val="3489C6E6"/>
    <w:rsid w:val="34904D52"/>
    <w:rsid w:val="349D72F7"/>
    <w:rsid w:val="34A93FB7"/>
    <w:rsid w:val="34B0187F"/>
    <w:rsid w:val="34E417E8"/>
    <w:rsid w:val="34E9F9C4"/>
    <w:rsid w:val="34F7A8C6"/>
    <w:rsid w:val="3503CC0A"/>
    <w:rsid w:val="352BC89E"/>
    <w:rsid w:val="355574C9"/>
    <w:rsid w:val="3577B944"/>
    <w:rsid w:val="35AB0AC0"/>
    <w:rsid w:val="35BBD724"/>
    <w:rsid w:val="35EA0E2E"/>
    <w:rsid w:val="3613DADF"/>
    <w:rsid w:val="362AD3F8"/>
    <w:rsid w:val="363FC907"/>
    <w:rsid w:val="3681AEE9"/>
    <w:rsid w:val="36920749"/>
    <w:rsid w:val="369F0EB0"/>
    <w:rsid w:val="36A76E11"/>
    <w:rsid w:val="36B35F1F"/>
    <w:rsid w:val="36B5C20F"/>
    <w:rsid w:val="36D63E77"/>
    <w:rsid w:val="36E88076"/>
    <w:rsid w:val="370A85E6"/>
    <w:rsid w:val="3737DFBA"/>
    <w:rsid w:val="3739F431"/>
    <w:rsid w:val="375549A5"/>
    <w:rsid w:val="3773EBC6"/>
    <w:rsid w:val="37931DFD"/>
    <w:rsid w:val="37B7BBCF"/>
    <w:rsid w:val="37CECE98"/>
    <w:rsid w:val="37E84890"/>
    <w:rsid w:val="37F1035F"/>
    <w:rsid w:val="37F26676"/>
    <w:rsid w:val="37FD1765"/>
    <w:rsid w:val="3805259D"/>
    <w:rsid w:val="381C23E4"/>
    <w:rsid w:val="38374907"/>
    <w:rsid w:val="3840E9A5"/>
    <w:rsid w:val="3873CE5D"/>
    <w:rsid w:val="3879FDA5"/>
    <w:rsid w:val="3896697E"/>
    <w:rsid w:val="38C2E326"/>
    <w:rsid w:val="396B1F4B"/>
    <w:rsid w:val="398418F1"/>
    <w:rsid w:val="398EF9C6"/>
    <w:rsid w:val="39934463"/>
    <w:rsid w:val="3994196D"/>
    <w:rsid w:val="39CEA204"/>
    <w:rsid w:val="3A08D22E"/>
    <w:rsid w:val="3A25020B"/>
    <w:rsid w:val="3A27A097"/>
    <w:rsid w:val="3A410454"/>
    <w:rsid w:val="3A42192D"/>
    <w:rsid w:val="3A6FEE5E"/>
    <w:rsid w:val="3ACF8E3D"/>
    <w:rsid w:val="3ADA0767"/>
    <w:rsid w:val="3AE11023"/>
    <w:rsid w:val="3B0C3F85"/>
    <w:rsid w:val="3B21B70C"/>
    <w:rsid w:val="3B6C8D95"/>
    <w:rsid w:val="3B89D58F"/>
    <w:rsid w:val="3BC29823"/>
    <w:rsid w:val="3BCBC46D"/>
    <w:rsid w:val="3BDF19C7"/>
    <w:rsid w:val="3C131BCE"/>
    <w:rsid w:val="3C2239CA"/>
    <w:rsid w:val="3C3374A1"/>
    <w:rsid w:val="3C402755"/>
    <w:rsid w:val="3C453DF3"/>
    <w:rsid w:val="3C4B9FE4"/>
    <w:rsid w:val="3C5012E0"/>
    <w:rsid w:val="3C6E6A05"/>
    <w:rsid w:val="3C790DC8"/>
    <w:rsid w:val="3C897C6F"/>
    <w:rsid w:val="3C9611DA"/>
    <w:rsid w:val="3CA20207"/>
    <w:rsid w:val="3CB37D87"/>
    <w:rsid w:val="3CCC653B"/>
    <w:rsid w:val="3CD1C455"/>
    <w:rsid w:val="3CDD3B4F"/>
    <w:rsid w:val="3CE0839F"/>
    <w:rsid w:val="3CE83E54"/>
    <w:rsid w:val="3CFB326B"/>
    <w:rsid w:val="3D0B766E"/>
    <w:rsid w:val="3D21E5D3"/>
    <w:rsid w:val="3D2AA6C3"/>
    <w:rsid w:val="3D75A90B"/>
    <w:rsid w:val="3D8D21AC"/>
    <w:rsid w:val="3D943183"/>
    <w:rsid w:val="3DDDCE0E"/>
    <w:rsid w:val="3DF0B112"/>
    <w:rsid w:val="3DF1E409"/>
    <w:rsid w:val="3DF3A134"/>
    <w:rsid w:val="3DF597E8"/>
    <w:rsid w:val="3E002191"/>
    <w:rsid w:val="3E01B9C8"/>
    <w:rsid w:val="3E072EFF"/>
    <w:rsid w:val="3E0A948F"/>
    <w:rsid w:val="3E2636D0"/>
    <w:rsid w:val="3E45E72C"/>
    <w:rsid w:val="3E498140"/>
    <w:rsid w:val="3E501D85"/>
    <w:rsid w:val="3E604816"/>
    <w:rsid w:val="3E976B39"/>
    <w:rsid w:val="3EB1414D"/>
    <w:rsid w:val="3EC93584"/>
    <w:rsid w:val="3EE08DAE"/>
    <w:rsid w:val="3EF1480B"/>
    <w:rsid w:val="3F192B41"/>
    <w:rsid w:val="3F249C4A"/>
    <w:rsid w:val="3F59DA8C"/>
    <w:rsid w:val="3FA5F129"/>
    <w:rsid w:val="3FC11D31"/>
    <w:rsid w:val="3FC1AC0B"/>
    <w:rsid w:val="3FF35A75"/>
    <w:rsid w:val="405A59FF"/>
    <w:rsid w:val="40600782"/>
    <w:rsid w:val="40AE3220"/>
    <w:rsid w:val="40B7CF9F"/>
    <w:rsid w:val="40CDF50B"/>
    <w:rsid w:val="40E209BF"/>
    <w:rsid w:val="41012238"/>
    <w:rsid w:val="4113ABBF"/>
    <w:rsid w:val="411A3D4D"/>
    <w:rsid w:val="411AB23B"/>
    <w:rsid w:val="4189D2C1"/>
    <w:rsid w:val="418C840C"/>
    <w:rsid w:val="419F14D6"/>
    <w:rsid w:val="41DA852A"/>
    <w:rsid w:val="41EC5ED3"/>
    <w:rsid w:val="4249D9A1"/>
    <w:rsid w:val="426F6287"/>
    <w:rsid w:val="42917B4E"/>
    <w:rsid w:val="42AC4DA3"/>
    <w:rsid w:val="42BFC935"/>
    <w:rsid w:val="42C06E9A"/>
    <w:rsid w:val="42C38BFB"/>
    <w:rsid w:val="4319C060"/>
    <w:rsid w:val="432763B5"/>
    <w:rsid w:val="43407C00"/>
    <w:rsid w:val="434A4211"/>
    <w:rsid w:val="437633EF"/>
    <w:rsid w:val="4383C427"/>
    <w:rsid w:val="43882F34"/>
    <w:rsid w:val="43AB231E"/>
    <w:rsid w:val="43AB8D19"/>
    <w:rsid w:val="43C0F279"/>
    <w:rsid w:val="4405067E"/>
    <w:rsid w:val="440792DA"/>
    <w:rsid w:val="441A9592"/>
    <w:rsid w:val="442E9C1C"/>
    <w:rsid w:val="4442B9A9"/>
    <w:rsid w:val="44542946"/>
    <w:rsid w:val="446685DA"/>
    <w:rsid w:val="446C58E9"/>
    <w:rsid w:val="44737565"/>
    <w:rsid w:val="449328D4"/>
    <w:rsid w:val="449C142B"/>
    <w:rsid w:val="44D9F6A0"/>
    <w:rsid w:val="44F0DBEB"/>
    <w:rsid w:val="44F25C8F"/>
    <w:rsid w:val="456F5C15"/>
    <w:rsid w:val="45756F7A"/>
    <w:rsid w:val="4575A01A"/>
    <w:rsid w:val="457A97D7"/>
    <w:rsid w:val="4600A9CD"/>
    <w:rsid w:val="46207430"/>
    <w:rsid w:val="4627CF65"/>
    <w:rsid w:val="46629BF9"/>
    <w:rsid w:val="466ADE32"/>
    <w:rsid w:val="468B6E61"/>
    <w:rsid w:val="46AC76AC"/>
    <w:rsid w:val="46D56B83"/>
    <w:rsid w:val="46D6DDB0"/>
    <w:rsid w:val="46F57A0F"/>
    <w:rsid w:val="46FE5D36"/>
    <w:rsid w:val="46FF050D"/>
    <w:rsid w:val="47253E26"/>
    <w:rsid w:val="472D69B1"/>
    <w:rsid w:val="473C2F37"/>
    <w:rsid w:val="475779C6"/>
    <w:rsid w:val="47762748"/>
    <w:rsid w:val="47CA4E66"/>
    <w:rsid w:val="47DA2CB8"/>
    <w:rsid w:val="47E55773"/>
    <w:rsid w:val="47FDDD0B"/>
    <w:rsid w:val="484277FA"/>
    <w:rsid w:val="48489BE2"/>
    <w:rsid w:val="485A45EA"/>
    <w:rsid w:val="488BB045"/>
    <w:rsid w:val="48E79475"/>
    <w:rsid w:val="490F2994"/>
    <w:rsid w:val="493B8A2D"/>
    <w:rsid w:val="49525B4F"/>
    <w:rsid w:val="4967FF77"/>
    <w:rsid w:val="496ADBC8"/>
    <w:rsid w:val="49959984"/>
    <w:rsid w:val="49A874D2"/>
    <w:rsid w:val="49B39D53"/>
    <w:rsid w:val="4A0929CB"/>
    <w:rsid w:val="4A2321C4"/>
    <w:rsid w:val="4A3152F3"/>
    <w:rsid w:val="4AC99FB0"/>
    <w:rsid w:val="4AD8E82F"/>
    <w:rsid w:val="4B299438"/>
    <w:rsid w:val="4B39CFE1"/>
    <w:rsid w:val="4B449AA1"/>
    <w:rsid w:val="4B711DC4"/>
    <w:rsid w:val="4B7756C4"/>
    <w:rsid w:val="4B79AC49"/>
    <w:rsid w:val="4BB7C7D0"/>
    <w:rsid w:val="4BE4C57F"/>
    <w:rsid w:val="4C14866F"/>
    <w:rsid w:val="4C6158DA"/>
    <w:rsid w:val="4C8F6D47"/>
    <w:rsid w:val="4CA67AC0"/>
    <w:rsid w:val="4D036B1C"/>
    <w:rsid w:val="4D2001B2"/>
    <w:rsid w:val="4D325C58"/>
    <w:rsid w:val="4D3BE109"/>
    <w:rsid w:val="4D615C91"/>
    <w:rsid w:val="4D85A9BC"/>
    <w:rsid w:val="4DC179B9"/>
    <w:rsid w:val="4DCB9A9A"/>
    <w:rsid w:val="4DFA12D2"/>
    <w:rsid w:val="4DFD90A5"/>
    <w:rsid w:val="4E0B43DD"/>
    <w:rsid w:val="4E1B6523"/>
    <w:rsid w:val="4E5498F7"/>
    <w:rsid w:val="4E6AD281"/>
    <w:rsid w:val="4E7BE5B7"/>
    <w:rsid w:val="4E92C031"/>
    <w:rsid w:val="4EC10A17"/>
    <w:rsid w:val="4ECAB597"/>
    <w:rsid w:val="4ED1A6BF"/>
    <w:rsid w:val="4EDD4200"/>
    <w:rsid w:val="4EE06C12"/>
    <w:rsid w:val="4EF7ED5F"/>
    <w:rsid w:val="4EFF109C"/>
    <w:rsid w:val="4F0E5798"/>
    <w:rsid w:val="4F199C1D"/>
    <w:rsid w:val="4F1F2778"/>
    <w:rsid w:val="4F33BD8D"/>
    <w:rsid w:val="4F459304"/>
    <w:rsid w:val="4F4AC30D"/>
    <w:rsid w:val="4F6492B1"/>
    <w:rsid w:val="4F835730"/>
    <w:rsid w:val="4F8DEBE1"/>
    <w:rsid w:val="5007325F"/>
    <w:rsid w:val="501C8249"/>
    <w:rsid w:val="5042AB66"/>
    <w:rsid w:val="50673078"/>
    <w:rsid w:val="5089A626"/>
    <w:rsid w:val="50A6D7AC"/>
    <w:rsid w:val="50C7DEAA"/>
    <w:rsid w:val="50DB93F7"/>
    <w:rsid w:val="50DCB05D"/>
    <w:rsid w:val="50E38986"/>
    <w:rsid w:val="50E790BE"/>
    <w:rsid w:val="5106337C"/>
    <w:rsid w:val="511A95C0"/>
    <w:rsid w:val="5148F5CE"/>
    <w:rsid w:val="516A1863"/>
    <w:rsid w:val="5173115C"/>
    <w:rsid w:val="5222FDC1"/>
    <w:rsid w:val="52436808"/>
    <w:rsid w:val="529862AA"/>
    <w:rsid w:val="52A2461A"/>
    <w:rsid w:val="52DD1D33"/>
    <w:rsid w:val="5300EB28"/>
    <w:rsid w:val="537A4C28"/>
    <w:rsid w:val="53998336"/>
    <w:rsid w:val="539BF447"/>
    <w:rsid w:val="53A4DB4D"/>
    <w:rsid w:val="53C61C0E"/>
    <w:rsid w:val="53D281BF"/>
    <w:rsid w:val="53DD69E8"/>
    <w:rsid w:val="53E97C53"/>
    <w:rsid w:val="53F180CD"/>
    <w:rsid w:val="540D4034"/>
    <w:rsid w:val="541631E6"/>
    <w:rsid w:val="542D68FA"/>
    <w:rsid w:val="5433CB17"/>
    <w:rsid w:val="543C1516"/>
    <w:rsid w:val="544539B8"/>
    <w:rsid w:val="544D84B3"/>
    <w:rsid w:val="54664209"/>
    <w:rsid w:val="54736BF0"/>
    <w:rsid w:val="5478EF69"/>
    <w:rsid w:val="54904E08"/>
    <w:rsid w:val="54AA1054"/>
    <w:rsid w:val="54AAB21E"/>
    <w:rsid w:val="54B9F20F"/>
    <w:rsid w:val="55065E84"/>
    <w:rsid w:val="5541CD55"/>
    <w:rsid w:val="5546F6F3"/>
    <w:rsid w:val="55557995"/>
    <w:rsid w:val="55D727D6"/>
    <w:rsid w:val="55E56293"/>
    <w:rsid w:val="55E70FAF"/>
    <w:rsid w:val="55FA066C"/>
    <w:rsid w:val="560EA7E9"/>
    <w:rsid w:val="56223250"/>
    <w:rsid w:val="5649E02B"/>
    <w:rsid w:val="56564A15"/>
    <w:rsid w:val="569B3D9A"/>
    <w:rsid w:val="56B40AED"/>
    <w:rsid w:val="56C7B738"/>
    <w:rsid w:val="56D01C56"/>
    <w:rsid w:val="56E37D25"/>
    <w:rsid w:val="56E7ACD3"/>
    <w:rsid w:val="56F0EAA3"/>
    <w:rsid w:val="56F24AB3"/>
    <w:rsid w:val="56F96D3F"/>
    <w:rsid w:val="57056686"/>
    <w:rsid w:val="57176935"/>
    <w:rsid w:val="57211D15"/>
    <w:rsid w:val="572346B1"/>
    <w:rsid w:val="57479D6B"/>
    <w:rsid w:val="575B47DF"/>
    <w:rsid w:val="5763B21D"/>
    <w:rsid w:val="579C01F9"/>
    <w:rsid w:val="57ABFB6E"/>
    <w:rsid w:val="57BA8B7E"/>
    <w:rsid w:val="57C749AC"/>
    <w:rsid w:val="57D07B5E"/>
    <w:rsid w:val="57DA726F"/>
    <w:rsid w:val="5821F870"/>
    <w:rsid w:val="583DA152"/>
    <w:rsid w:val="583DFF46"/>
    <w:rsid w:val="58439471"/>
    <w:rsid w:val="5857C8D4"/>
    <w:rsid w:val="585D1B11"/>
    <w:rsid w:val="587B8FAE"/>
    <w:rsid w:val="588033FA"/>
    <w:rsid w:val="58986BEA"/>
    <w:rsid w:val="58D15F31"/>
    <w:rsid w:val="58D2BC81"/>
    <w:rsid w:val="58DC3644"/>
    <w:rsid w:val="58F940F4"/>
    <w:rsid w:val="596962F7"/>
    <w:rsid w:val="598B93CE"/>
    <w:rsid w:val="59A2F287"/>
    <w:rsid w:val="59AE6F3C"/>
    <w:rsid w:val="59C10C0D"/>
    <w:rsid w:val="59CFFD73"/>
    <w:rsid w:val="59E18FAD"/>
    <w:rsid w:val="59F77C3A"/>
    <w:rsid w:val="5A02B609"/>
    <w:rsid w:val="5A0AA774"/>
    <w:rsid w:val="5A1254B5"/>
    <w:rsid w:val="5A238B14"/>
    <w:rsid w:val="5A28493E"/>
    <w:rsid w:val="5A2FE8F5"/>
    <w:rsid w:val="5A6030A1"/>
    <w:rsid w:val="5A68C4CD"/>
    <w:rsid w:val="5AAC5971"/>
    <w:rsid w:val="5AAFC507"/>
    <w:rsid w:val="5ACEA3BF"/>
    <w:rsid w:val="5AE08360"/>
    <w:rsid w:val="5AE20CD2"/>
    <w:rsid w:val="5B47C8C1"/>
    <w:rsid w:val="5B4C64E8"/>
    <w:rsid w:val="5B7F949C"/>
    <w:rsid w:val="5BAE2F38"/>
    <w:rsid w:val="5BD1759B"/>
    <w:rsid w:val="5C039394"/>
    <w:rsid w:val="5C2EB902"/>
    <w:rsid w:val="5C7ECA94"/>
    <w:rsid w:val="5C8DFCA1"/>
    <w:rsid w:val="5C936EA3"/>
    <w:rsid w:val="5CA33CA3"/>
    <w:rsid w:val="5CA99318"/>
    <w:rsid w:val="5CB036E8"/>
    <w:rsid w:val="5CBED7A2"/>
    <w:rsid w:val="5D2B02C8"/>
    <w:rsid w:val="5D2BBAA5"/>
    <w:rsid w:val="5D3A56CB"/>
    <w:rsid w:val="5DC7C264"/>
    <w:rsid w:val="5DD2F3A1"/>
    <w:rsid w:val="5DF4257D"/>
    <w:rsid w:val="5E573F88"/>
    <w:rsid w:val="5EAD7017"/>
    <w:rsid w:val="5EC487AE"/>
    <w:rsid w:val="5EE5CCD7"/>
    <w:rsid w:val="5F18004F"/>
    <w:rsid w:val="5F26C717"/>
    <w:rsid w:val="5F3D7063"/>
    <w:rsid w:val="5F441E7A"/>
    <w:rsid w:val="5F750E48"/>
    <w:rsid w:val="5F84507C"/>
    <w:rsid w:val="5F884AD5"/>
    <w:rsid w:val="5F966CA0"/>
    <w:rsid w:val="5F97038B"/>
    <w:rsid w:val="5FBBA03B"/>
    <w:rsid w:val="5FCD594E"/>
    <w:rsid w:val="601F12BA"/>
    <w:rsid w:val="60519FE2"/>
    <w:rsid w:val="6067362E"/>
    <w:rsid w:val="606F3972"/>
    <w:rsid w:val="60826583"/>
    <w:rsid w:val="6085D066"/>
    <w:rsid w:val="60C52883"/>
    <w:rsid w:val="60FA3C9F"/>
    <w:rsid w:val="610167E9"/>
    <w:rsid w:val="61147B77"/>
    <w:rsid w:val="61795694"/>
    <w:rsid w:val="61A0ACED"/>
    <w:rsid w:val="61AD9A7B"/>
    <w:rsid w:val="61CF49D5"/>
    <w:rsid w:val="61E6830B"/>
    <w:rsid w:val="620AFB9B"/>
    <w:rsid w:val="6223E9EF"/>
    <w:rsid w:val="6230A30D"/>
    <w:rsid w:val="6257FF97"/>
    <w:rsid w:val="627A0A7D"/>
    <w:rsid w:val="62E36217"/>
    <w:rsid w:val="62F1317C"/>
    <w:rsid w:val="62F712E7"/>
    <w:rsid w:val="62FB1FCF"/>
    <w:rsid w:val="63417F8C"/>
    <w:rsid w:val="6356B37C"/>
    <w:rsid w:val="636228F5"/>
    <w:rsid w:val="6376361D"/>
    <w:rsid w:val="639FECF3"/>
    <w:rsid w:val="63B1DC02"/>
    <w:rsid w:val="63B58050"/>
    <w:rsid w:val="63BE4255"/>
    <w:rsid w:val="63CB37A3"/>
    <w:rsid w:val="63F1F9FF"/>
    <w:rsid w:val="6420A28A"/>
    <w:rsid w:val="643CD949"/>
    <w:rsid w:val="6450CD35"/>
    <w:rsid w:val="64836549"/>
    <w:rsid w:val="648A0F8E"/>
    <w:rsid w:val="64D4903F"/>
    <w:rsid w:val="64DCC849"/>
    <w:rsid w:val="64ED9CD7"/>
    <w:rsid w:val="65239EAC"/>
    <w:rsid w:val="653E9584"/>
    <w:rsid w:val="653F0C52"/>
    <w:rsid w:val="65768DA9"/>
    <w:rsid w:val="6586A63B"/>
    <w:rsid w:val="6597B6E7"/>
    <w:rsid w:val="65997381"/>
    <w:rsid w:val="65C906F9"/>
    <w:rsid w:val="65D3797E"/>
    <w:rsid w:val="65D58C95"/>
    <w:rsid w:val="65EA723A"/>
    <w:rsid w:val="65ED1131"/>
    <w:rsid w:val="65FBE1D7"/>
    <w:rsid w:val="661124CA"/>
    <w:rsid w:val="66393421"/>
    <w:rsid w:val="663C9AD2"/>
    <w:rsid w:val="66606B42"/>
    <w:rsid w:val="66A3F911"/>
    <w:rsid w:val="66A85BCE"/>
    <w:rsid w:val="66AC9C74"/>
    <w:rsid w:val="66B8F3E0"/>
    <w:rsid w:val="66C236E8"/>
    <w:rsid w:val="66C3A1DE"/>
    <w:rsid w:val="66D3BA11"/>
    <w:rsid w:val="66DC6937"/>
    <w:rsid w:val="67071EE5"/>
    <w:rsid w:val="67123A73"/>
    <w:rsid w:val="67572991"/>
    <w:rsid w:val="676668E9"/>
    <w:rsid w:val="67720D51"/>
    <w:rsid w:val="677275E9"/>
    <w:rsid w:val="67951BA1"/>
    <w:rsid w:val="67A67CAD"/>
    <w:rsid w:val="67C62564"/>
    <w:rsid w:val="68032E63"/>
    <w:rsid w:val="681C75B5"/>
    <w:rsid w:val="68219B00"/>
    <w:rsid w:val="6838DC9D"/>
    <w:rsid w:val="684314A2"/>
    <w:rsid w:val="685F8A5F"/>
    <w:rsid w:val="687940FD"/>
    <w:rsid w:val="689BB392"/>
    <w:rsid w:val="68CD4556"/>
    <w:rsid w:val="68D31140"/>
    <w:rsid w:val="68EA94B6"/>
    <w:rsid w:val="690E4C74"/>
    <w:rsid w:val="69406EC2"/>
    <w:rsid w:val="694A824E"/>
    <w:rsid w:val="696E680A"/>
    <w:rsid w:val="698D63F1"/>
    <w:rsid w:val="699AD301"/>
    <w:rsid w:val="69A3A861"/>
    <w:rsid w:val="69A5BB44"/>
    <w:rsid w:val="69AFA26C"/>
    <w:rsid w:val="69C7D4CB"/>
    <w:rsid w:val="69FFB176"/>
    <w:rsid w:val="6A0FCD7F"/>
    <w:rsid w:val="6A1FCA3F"/>
    <w:rsid w:val="6A34A055"/>
    <w:rsid w:val="6A37E713"/>
    <w:rsid w:val="6A3D1D17"/>
    <w:rsid w:val="6A50E422"/>
    <w:rsid w:val="6A964352"/>
    <w:rsid w:val="6AA6D6D8"/>
    <w:rsid w:val="6AC3DDC4"/>
    <w:rsid w:val="6AE850D6"/>
    <w:rsid w:val="6AFED11E"/>
    <w:rsid w:val="6B081A78"/>
    <w:rsid w:val="6B194F7A"/>
    <w:rsid w:val="6B34AF2F"/>
    <w:rsid w:val="6B4B4836"/>
    <w:rsid w:val="6B54333B"/>
    <w:rsid w:val="6B663576"/>
    <w:rsid w:val="6B6A7EA4"/>
    <w:rsid w:val="6B6AAD98"/>
    <w:rsid w:val="6B7CD438"/>
    <w:rsid w:val="6B8997E4"/>
    <w:rsid w:val="6BB9F8C8"/>
    <w:rsid w:val="6BCCD67C"/>
    <w:rsid w:val="6BE27C97"/>
    <w:rsid w:val="6BE8F802"/>
    <w:rsid w:val="6BF3FB25"/>
    <w:rsid w:val="6BF887D8"/>
    <w:rsid w:val="6C44DCCC"/>
    <w:rsid w:val="6C806BAA"/>
    <w:rsid w:val="6C9AA17F"/>
    <w:rsid w:val="6CA56AC3"/>
    <w:rsid w:val="6CAA8B2A"/>
    <w:rsid w:val="6CABDC56"/>
    <w:rsid w:val="6CD8FE5A"/>
    <w:rsid w:val="6CECFE74"/>
    <w:rsid w:val="6D6C4117"/>
    <w:rsid w:val="6DA7E352"/>
    <w:rsid w:val="6DA8D787"/>
    <w:rsid w:val="6DAFA6E6"/>
    <w:rsid w:val="6DCB3D97"/>
    <w:rsid w:val="6DF80A33"/>
    <w:rsid w:val="6E14EF15"/>
    <w:rsid w:val="6E280AD2"/>
    <w:rsid w:val="6E58E78E"/>
    <w:rsid w:val="6E624C29"/>
    <w:rsid w:val="6EDB101F"/>
    <w:rsid w:val="6EED779C"/>
    <w:rsid w:val="6EEFAAB5"/>
    <w:rsid w:val="6F0CE763"/>
    <w:rsid w:val="6F3AC8DA"/>
    <w:rsid w:val="6F404D98"/>
    <w:rsid w:val="6F4252C4"/>
    <w:rsid w:val="6F4A404A"/>
    <w:rsid w:val="6F7400B9"/>
    <w:rsid w:val="6F748811"/>
    <w:rsid w:val="6F7D3743"/>
    <w:rsid w:val="6FDA64DD"/>
    <w:rsid w:val="6FDD4C9E"/>
    <w:rsid w:val="6FF08612"/>
    <w:rsid w:val="70475212"/>
    <w:rsid w:val="7067C3AC"/>
    <w:rsid w:val="707110FD"/>
    <w:rsid w:val="70750ABB"/>
    <w:rsid w:val="70AE1D5B"/>
    <w:rsid w:val="70B5EDBA"/>
    <w:rsid w:val="70C967E3"/>
    <w:rsid w:val="70CC8D83"/>
    <w:rsid w:val="70ED8375"/>
    <w:rsid w:val="711C5126"/>
    <w:rsid w:val="7140BF89"/>
    <w:rsid w:val="7143CFE9"/>
    <w:rsid w:val="715E6038"/>
    <w:rsid w:val="71728305"/>
    <w:rsid w:val="718B1D79"/>
    <w:rsid w:val="718FB118"/>
    <w:rsid w:val="71962076"/>
    <w:rsid w:val="71AB0546"/>
    <w:rsid w:val="71ACD955"/>
    <w:rsid w:val="71C2CA54"/>
    <w:rsid w:val="71CFE91B"/>
    <w:rsid w:val="721AFC09"/>
    <w:rsid w:val="72685B65"/>
    <w:rsid w:val="727B2EAE"/>
    <w:rsid w:val="7281E10C"/>
    <w:rsid w:val="72ABA17B"/>
    <w:rsid w:val="72B2C3C6"/>
    <w:rsid w:val="72F82BC5"/>
    <w:rsid w:val="73185634"/>
    <w:rsid w:val="731967EB"/>
    <w:rsid w:val="731CCB4C"/>
    <w:rsid w:val="731F2583"/>
    <w:rsid w:val="734037F7"/>
    <w:rsid w:val="73693B5B"/>
    <w:rsid w:val="73759089"/>
    <w:rsid w:val="737756E7"/>
    <w:rsid w:val="73AEB900"/>
    <w:rsid w:val="73BBCC69"/>
    <w:rsid w:val="73D45C53"/>
    <w:rsid w:val="741DB16D"/>
    <w:rsid w:val="743EB3DA"/>
    <w:rsid w:val="7464DBE7"/>
    <w:rsid w:val="748C533C"/>
    <w:rsid w:val="74D13DCC"/>
    <w:rsid w:val="74DBF269"/>
    <w:rsid w:val="74DCA579"/>
    <w:rsid w:val="7525E4A5"/>
    <w:rsid w:val="7532F385"/>
    <w:rsid w:val="75645761"/>
    <w:rsid w:val="756F857E"/>
    <w:rsid w:val="75731FAB"/>
    <w:rsid w:val="7597026E"/>
    <w:rsid w:val="75997657"/>
    <w:rsid w:val="75A4293C"/>
    <w:rsid w:val="75B981CE"/>
    <w:rsid w:val="75BACA3C"/>
    <w:rsid w:val="75BF04D5"/>
    <w:rsid w:val="75C08983"/>
    <w:rsid w:val="75DCFE79"/>
    <w:rsid w:val="7615CF65"/>
    <w:rsid w:val="761CDD04"/>
    <w:rsid w:val="76403299"/>
    <w:rsid w:val="7652BE9C"/>
    <w:rsid w:val="76B524C0"/>
    <w:rsid w:val="76B90037"/>
    <w:rsid w:val="76BC9EE8"/>
    <w:rsid w:val="76BDDCD3"/>
    <w:rsid w:val="76CFBFB7"/>
    <w:rsid w:val="76E3360E"/>
    <w:rsid w:val="7731245C"/>
    <w:rsid w:val="77446846"/>
    <w:rsid w:val="7757E03A"/>
    <w:rsid w:val="776DD7C7"/>
    <w:rsid w:val="77987769"/>
    <w:rsid w:val="779EDF1C"/>
    <w:rsid w:val="77C0BC9A"/>
    <w:rsid w:val="77D59BC3"/>
    <w:rsid w:val="77F7D282"/>
    <w:rsid w:val="77FC42A5"/>
    <w:rsid w:val="77FFC9D4"/>
    <w:rsid w:val="781DF8C6"/>
    <w:rsid w:val="78568469"/>
    <w:rsid w:val="78586F49"/>
    <w:rsid w:val="78622A09"/>
    <w:rsid w:val="786EBD73"/>
    <w:rsid w:val="787F066F"/>
    <w:rsid w:val="789F7402"/>
    <w:rsid w:val="78A7CD76"/>
    <w:rsid w:val="78AA9A49"/>
    <w:rsid w:val="78E44EB9"/>
    <w:rsid w:val="792C312B"/>
    <w:rsid w:val="7956849A"/>
    <w:rsid w:val="796061DF"/>
    <w:rsid w:val="7989CA96"/>
    <w:rsid w:val="799B9A35"/>
    <w:rsid w:val="79B48049"/>
    <w:rsid w:val="79C60D6D"/>
    <w:rsid w:val="79D72C13"/>
    <w:rsid w:val="7A394594"/>
    <w:rsid w:val="7A439DD7"/>
    <w:rsid w:val="7A4A2FE5"/>
    <w:rsid w:val="7A511972"/>
    <w:rsid w:val="7A526DF1"/>
    <w:rsid w:val="7A9E63AB"/>
    <w:rsid w:val="7A9F04DB"/>
    <w:rsid w:val="7AA6115B"/>
    <w:rsid w:val="7AB37555"/>
    <w:rsid w:val="7ABE1107"/>
    <w:rsid w:val="7AC78974"/>
    <w:rsid w:val="7ACB3E95"/>
    <w:rsid w:val="7ACD680E"/>
    <w:rsid w:val="7AE79510"/>
    <w:rsid w:val="7AEA1378"/>
    <w:rsid w:val="7B1849BF"/>
    <w:rsid w:val="7B19D381"/>
    <w:rsid w:val="7B232328"/>
    <w:rsid w:val="7B3760CA"/>
    <w:rsid w:val="7B376A96"/>
    <w:rsid w:val="7B38BF2F"/>
    <w:rsid w:val="7B443BE0"/>
    <w:rsid w:val="7B463655"/>
    <w:rsid w:val="7B4703D4"/>
    <w:rsid w:val="7B535834"/>
    <w:rsid w:val="7B9A8456"/>
    <w:rsid w:val="7BBDA1F7"/>
    <w:rsid w:val="7BDF6E38"/>
    <w:rsid w:val="7C8510E9"/>
    <w:rsid w:val="7C9668CE"/>
    <w:rsid w:val="7CA56894"/>
    <w:rsid w:val="7CF9F911"/>
    <w:rsid w:val="7D074F0F"/>
    <w:rsid w:val="7D1DB2F1"/>
    <w:rsid w:val="7D359B2C"/>
    <w:rsid w:val="7D5458B9"/>
    <w:rsid w:val="7D6C2595"/>
    <w:rsid w:val="7D6C6612"/>
    <w:rsid w:val="7D7C6FB6"/>
    <w:rsid w:val="7D8CA33D"/>
    <w:rsid w:val="7D8D758C"/>
    <w:rsid w:val="7DA4AFDC"/>
    <w:rsid w:val="7DA891ED"/>
    <w:rsid w:val="7E1094FA"/>
    <w:rsid w:val="7E2D73AA"/>
    <w:rsid w:val="7E32069B"/>
    <w:rsid w:val="7E321C21"/>
    <w:rsid w:val="7E4138F5"/>
    <w:rsid w:val="7E486ADF"/>
    <w:rsid w:val="7E5DD081"/>
    <w:rsid w:val="7E69E9BB"/>
    <w:rsid w:val="7E7E4140"/>
    <w:rsid w:val="7E83AF32"/>
    <w:rsid w:val="7E98B2F8"/>
    <w:rsid w:val="7EB81375"/>
    <w:rsid w:val="7EB84330"/>
    <w:rsid w:val="7EC62F71"/>
    <w:rsid w:val="7ECCAF87"/>
    <w:rsid w:val="7EFF2E59"/>
    <w:rsid w:val="7F42C621"/>
    <w:rsid w:val="7FB01DF0"/>
    <w:rsid w:val="7FBA731A"/>
    <w:rsid w:val="7FBB7035"/>
    <w:rsid w:val="7FCBCE7F"/>
    <w:rsid w:val="7FCD98BE"/>
    <w:rsid w:val="7FDA3D03"/>
    <w:rsid w:val="7FF1ABE1"/>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B63769"/>
  <w15:chartTrackingRefBased/>
  <w15:docId w15:val="{4116878C-19AB-4B6B-8E6B-B8BF7925EC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qFormat="1"/>
    <w:lsdException w:name="heading 7" w:semiHidden="1" w:qFormat="1"/>
    <w:lsdException w:name="heading 8" w:semiHidden="1" w:qFormat="1"/>
    <w:lsdException w:name="heading 9" w:semiHidden="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9B0A14"/>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9B0A14"/>
    <w:pPr>
      <w:keepNext/>
      <w:keepLines/>
      <w:spacing w:before="36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9B0A14"/>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9B0A14"/>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9B0A14"/>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9B0A14"/>
    <w:pPr>
      <w:keepNext/>
      <w:outlineLvl w:val="4"/>
    </w:pPr>
    <w:rPr>
      <w:b/>
      <w:szCs w:val="32"/>
    </w:rPr>
  </w:style>
  <w:style w:type="paragraph" w:styleId="Heading6">
    <w:name w:val="heading 6"/>
    <w:aliases w:val="ŠHeading 6"/>
    <w:basedOn w:val="Normal"/>
    <w:next w:val="Normal"/>
    <w:link w:val="Heading6Char"/>
    <w:uiPriority w:val="99"/>
    <w:semiHidden/>
    <w:qFormat/>
    <w:rsid w:val="00FB6CAC"/>
    <w:pPr>
      <w:keepNext/>
      <w:keepLines/>
      <w:numPr>
        <w:ilvl w:val="5"/>
        <w:numId w:val="1"/>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B6CAC"/>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B6CAC"/>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B6CAC"/>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9B0A14"/>
    <w:pPr>
      <w:keepNext/>
      <w:spacing w:after="200" w:line="240" w:lineRule="auto"/>
    </w:pPr>
    <w:rPr>
      <w:iCs/>
      <w:color w:val="002664"/>
      <w:sz w:val="18"/>
      <w:szCs w:val="18"/>
    </w:rPr>
  </w:style>
  <w:style w:type="table" w:customStyle="1" w:styleId="Tableheader">
    <w:name w:val="ŠTable header"/>
    <w:basedOn w:val="TableNormal"/>
    <w:uiPriority w:val="99"/>
    <w:rsid w:val="009B0A14"/>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9B0A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9B0A14"/>
    <w:pPr>
      <w:numPr>
        <w:numId w:val="33"/>
      </w:numPr>
    </w:pPr>
  </w:style>
  <w:style w:type="paragraph" w:styleId="ListNumber2">
    <w:name w:val="List Number 2"/>
    <w:aliases w:val="ŠList Number 2"/>
    <w:basedOn w:val="Normal"/>
    <w:uiPriority w:val="8"/>
    <w:qFormat/>
    <w:rsid w:val="009B0A14"/>
    <w:pPr>
      <w:numPr>
        <w:numId w:val="32"/>
      </w:numPr>
    </w:pPr>
  </w:style>
  <w:style w:type="paragraph" w:styleId="ListBullet">
    <w:name w:val="List Bullet"/>
    <w:aliases w:val="ŠList Bullet"/>
    <w:basedOn w:val="Normal"/>
    <w:uiPriority w:val="9"/>
    <w:qFormat/>
    <w:rsid w:val="009B0A14"/>
    <w:pPr>
      <w:numPr>
        <w:numId w:val="30"/>
      </w:numPr>
      <w:spacing w:before="120"/>
    </w:pPr>
  </w:style>
  <w:style w:type="paragraph" w:styleId="ListBullet2">
    <w:name w:val="List Bullet 2"/>
    <w:aliases w:val="ŠList Bullet 2"/>
    <w:basedOn w:val="Normal"/>
    <w:uiPriority w:val="10"/>
    <w:qFormat/>
    <w:rsid w:val="009B0A14"/>
    <w:pPr>
      <w:numPr>
        <w:numId w:val="28"/>
      </w:numPr>
      <w:spacing w:before="120"/>
    </w:pPr>
  </w:style>
  <w:style w:type="character" w:styleId="SubtleReference">
    <w:name w:val="Subtle Reference"/>
    <w:aliases w:val="ŠSubtle Reference"/>
    <w:uiPriority w:val="31"/>
    <w:qFormat/>
    <w:rsid w:val="001F12CE"/>
    <w:rPr>
      <w:rFonts w:ascii="Arial" w:hAnsi="Arial"/>
      <w:sz w:val="22"/>
    </w:rPr>
  </w:style>
  <w:style w:type="paragraph" w:styleId="Quote">
    <w:name w:val="Quote"/>
    <w:aliases w:val="ŠQuote"/>
    <w:basedOn w:val="Normal"/>
    <w:next w:val="Normal"/>
    <w:link w:val="QuoteChar"/>
    <w:uiPriority w:val="29"/>
    <w:qFormat/>
    <w:rsid w:val="001F12CE"/>
    <w:pPr>
      <w:keepNext/>
      <w:spacing w:before="200" w:after="200" w:line="240" w:lineRule="atLeast"/>
      <w:ind w:left="567" w:right="567"/>
    </w:pPr>
  </w:style>
  <w:style w:type="paragraph" w:styleId="Date">
    <w:name w:val="Date"/>
    <w:aliases w:val="ŠDate"/>
    <w:basedOn w:val="Normal"/>
    <w:next w:val="Normal"/>
    <w:link w:val="DateChar"/>
    <w:uiPriority w:val="99"/>
    <w:rsid w:val="001F12CE"/>
    <w:pPr>
      <w:spacing w:before="0" w:after="0" w:line="720" w:lineRule="atLeast"/>
    </w:pPr>
  </w:style>
  <w:style w:type="character" w:customStyle="1" w:styleId="DateChar">
    <w:name w:val="Date Char"/>
    <w:aliases w:val="ŠDate Char"/>
    <w:basedOn w:val="DefaultParagraphFont"/>
    <w:link w:val="Date"/>
    <w:uiPriority w:val="99"/>
    <w:rsid w:val="001F12CE"/>
    <w:rPr>
      <w:rFonts w:ascii="Arial" w:hAnsi="Arial" w:cs="Arial"/>
      <w:sz w:val="24"/>
      <w:szCs w:val="24"/>
    </w:rPr>
  </w:style>
  <w:style w:type="paragraph" w:styleId="Signature">
    <w:name w:val="Signature"/>
    <w:aliases w:val="ŠSignature"/>
    <w:basedOn w:val="Normal"/>
    <w:link w:val="SignatureChar"/>
    <w:uiPriority w:val="99"/>
    <w:rsid w:val="001F12CE"/>
    <w:pPr>
      <w:spacing w:before="0" w:after="0" w:line="720" w:lineRule="atLeast"/>
    </w:pPr>
  </w:style>
  <w:style w:type="character" w:customStyle="1" w:styleId="SignatureChar">
    <w:name w:val="Signature Char"/>
    <w:aliases w:val="ŠSignature Char"/>
    <w:basedOn w:val="DefaultParagraphFont"/>
    <w:link w:val="Signature"/>
    <w:uiPriority w:val="99"/>
    <w:rsid w:val="001F12CE"/>
    <w:rPr>
      <w:rFonts w:ascii="Arial" w:hAnsi="Arial" w:cs="Arial"/>
      <w:sz w:val="24"/>
      <w:szCs w:val="24"/>
    </w:rPr>
  </w:style>
  <w:style w:type="character" w:styleId="Strong">
    <w:name w:val="Strong"/>
    <w:aliases w:val="ŠStrong,Bold"/>
    <w:qFormat/>
    <w:rsid w:val="009B0A14"/>
    <w:rPr>
      <w:b/>
      <w:bCs/>
    </w:rPr>
  </w:style>
  <w:style w:type="character" w:customStyle="1" w:styleId="QuoteChar">
    <w:name w:val="Quote Char"/>
    <w:aliases w:val="ŠQuote Char"/>
    <w:basedOn w:val="DefaultParagraphFont"/>
    <w:link w:val="Quote"/>
    <w:uiPriority w:val="29"/>
    <w:rsid w:val="001F12CE"/>
    <w:rPr>
      <w:rFonts w:ascii="Arial" w:hAnsi="Arial" w:cs="Arial"/>
      <w:sz w:val="24"/>
      <w:szCs w:val="24"/>
    </w:rPr>
  </w:style>
  <w:style w:type="paragraph" w:customStyle="1" w:styleId="FeatureBox2">
    <w:name w:val="ŠFeature Box 2"/>
    <w:aliases w:val="Feature Box 2"/>
    <w:basedOn w:val="Normal"/>
    <w:next w:val="Normal"/>
    <w:uiPriority w:val="12"/>
    <w:qFormat/>
    <w:rsid w:val="009B0A14"/>
    <w:pPr>
      <w:pBdr>
        <w:top w:val="single" w:sz="24" w:space="10" w:color="CCEDFC"/>
        <w:left w:val="single" w:sz="24" w:space="10" w:color="CCEDFC"/>
        <w:bottom w:val="single" w:sz="24" w:space="10" w:color="CCEDFC"/>
        <w:right w:val="single" w:sz="24" w:space="10" w:color="CCEDFC"/>
      </w:pBdr>
      <w:shd w:val="clear" w:color="auto" w:fill="CCEDFC"/>
    </w:pPr>
  </w:style>
  <w:style w:type="paragraph" w:styleId="CommentText">
    <w:name w:val="annotation text"/>
    <w:basedOn w:val="Normal"/>
    <w:link w:val="CommentTextChar"/>
    <w:uiPriority w:val="99"/>
    <w:unhideWhenUsed/>
    <w:rsid w:val="009B0A14"/>
    <w:pPr>
      <w:spacing w:line="240" w:lineRule="auto"/>
    </w:pPr>
    <w:rPr>
      <w:sz w:val="20"/>
      <w:szCs w:val="20"/>
    </w:rPr>
  </w:style>
  <w:style w:type="paragraph" w:customStyle="1" w:styleId="FeatureBox">
    <w:name w:val="ŠFeature Box"/>
    <w:basedOn w:val="Normal"/>
    <w:next w:val="Normal"/>
    <w:uiPriority w:val="11"/>
    <w:qFormat/>
    <w:rsid w:val="009B0A14"/>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9B0A14"/>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9B0A14"/>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9B0A14"/>
    <w:rPr>
      <w:color w:val="2F5496" w:themeColor="accent1" w:themeShade="BF"/>
      <w:u w:val="single"/>
    </w:rPr>
  </w:style>
  <w:style w:type="paragraph" w:customStyle="1" w:styleId="Logo">
    <w:name w:val="ŠLogo"/>
    <w:basedOn w:val="Normal"/>
    <w:uiPriority w:val="18"/>
    <w:qFormat/>
    <w:rsid w:val="009B0A14"/>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9B0A14"/>
    <w:pPr>
      <w:tabs>
        <w:tab w:val="right" w:leader="dot" w:pos="14570"/>
      </w:tabs>
      <w:spacing w:before="0"/>
    </w:pPr>
    <w:rPr>
      <w:b/>
      <w:noProof/>
    </w:rPr>
  </w:style>
  <w:style w:type="paragraph" w:styleId="TOC2">
    <w:name w:val="toc 2"/>
    <w:aliases w:val="ŠTOC 2"/>
    <w:basedOn w:val="Normal"/>
    <w:next w:val="Normal"/>
    <w:uiPriority w:val="39"/>
    <w:unhideWhenUsed/>
    <w:rsid w:val="009B0A14"/>
    <w:pPr>
      <w:tabs>
        <w:tab w:val="right" w:leader="dot" w:pos="14570"/>
      </w:tabs>
      <w:spacing w:before="0"/>
    </w:pPr>
    <w:rPr>
      <w:noProof/>
    </w:rPr>
  </w:style>
  <w:style w:type="paragraph" w:styleId="TOC3">
    <w:name w:val="toc 3"/>
    <w:aliases w:val="ŠTOC 3"/>
    <w:basedOn w:val="Normal"/>
    <w:next w:val="Normal"/>
    <w:uiPriority w:val="39"/>
    <w:unhideWhenUsed/>
    <w:rsid w:val="009B0A14"/>
    <w:pPr>
      <w:spacing w:before="0"/>
      <w:ind w:left="244"/>
    </w:pPr>
  </w:style>
  <w:style w:type="paragraph" w:styleId="Title">
    <w:name w:val="Title"/>
    <w:aliases w:val="ŠTitle"/>
    <w:basedOn w:val="Normal"/>
    <w:next w:val="Normal"/>
    <w:link w:val="TitleChar"/>
    <w:uiPriority w:val="1"/>
    <w:rsid w:val="009B0A14"/>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9B0A14"/>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9B0A14"/>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9B0A14"/>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9B0A14"/>
    <w:pPr>
      <w:spacing w:after="240"/>
      <w:outlineLvl w:val="9"/>
    </w:pPr>
    <w:rPr>
      <w:szCs w:val="40"/>
    </w:rPr>
  </w:style>
  <w:style w:type="paragraph" w:styleId="Footer">
    <w:name w:val="footer"/>
    <w:aliases w:val="ŠFooter"/>
    <w:basedOn w:val="Normal"/>
    <w:link w:val="FooterChar"/>
    <w:uiPriority w:val="19"/>
    <w:rsid w:val="009B0A14"/>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9B0A14"/>
    <w:rPr>
      <w:rFonts w:ascii="Arial" w:hAnsi="Arial" w:cs="Arial"/>
      <w:sz w:val="18"/>
      <w:szCs w:val="18"/>
    </w:rPr>
  </w:style>
  <w:style w:type="paragraph" w:styleId="Header">
    <w:name w:val="header"/>
    <w:aliases w:val="ŠHeader"/>
    <w:basedOn w:val="Normal"/>
    <w:link w:val="HeaderChar"/>
    <w:uiPriority w:val="16"/>
    <w:rsid w:val="009B0A14"/>
    <w:rPr>
      <w:noProof/>
      <w:color w:val="002664"/>
      <w:sz w:val="28"/>
      <w:szCs w:val="28"/>
    </w:rPr>
  </w:style>
  <w:style w:type="character" w:customStyle="1" w:styleId="HeaderChar">
    <w:name w:val="Header Char"/>
    <w:aliases w:val="ŠHeader Char"/>
    <w:basedOn w:val="DefaultParagraphFont"/>
    <w:link w:val="Header"/>
    <w:uiPriority w:val="16"/>
    <w:rsid w:val="009B0A14"/>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9B0A14"/>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9B0A14"/>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9B0A14"/>
    <w:rPr>
      <w:rFonts w:ascii="Arial" w:hAnsi="Arial" w:cs="Arial"/>
      <w:b/>
      <w:szCs w:val="32"/>
    </w:rPr>
  </w:style>
  <w:style w:type="character" w:styleId="UnresolvedMention">
    <w:name w:val="Unresolved Mention"/>
    <w:basedOn w:val="DefaultParagraphFont"/>
    <w:uiPriority w:val="99"/>
    <w:semiHidden/>
    <w:unhideWhenUsed/>
    <w:rsid w:val="009B0A14"/>
    <w:rPr>
      <w:color w:val="605E5C"/>
      <w:shd w:val="clear" w:color="auto" w:fill="E1DFDD"/>
    </w:rPr>
  </w:style>
  <w:style w:type="character" w:styleId="Emphasis">
    <w:name w:val="Emphasis"/>
    <w:aliases w:val="ŠEmphasis,Italic"/>
    <w:qFormat/>
    <w:rsid w:val="009B0A14"/>
    <w:rPr>
      <w:i/>
      <w:iCs/>
    </w:rPr>
  </w:style>
  <w:style w:type="character" w:styleId="SubtleEmphasis">
    <w:name w:val="Subtle Emphasis"/>
    <w:basedOn w:val="DefaultParagraphFont"/>
    <w:uiPriority w:val="19"/>
    <w:semiHidden/>
    <w:qFormat/>
    <w:rsid w:val="009B0A14"/>
    <w:rPr>
      <w:i/>
      <w:iCs/>
      <w:color w:val="404040" w:themeColor="text1" w:themeTint="BF"/>
    </w:rPr>
  </w:style>
  <w:style w:type="paragraph" w:styleId="TOC4">
    <w:name w:val="toc 4"/>
    <w:aliases w:val="ŠTOC 4"/>
    <w:basedOn w:val="Normal"/>
    <w:next w:val="Normal"/>
    <w:autoRedefine/>
    <w:uiPriority w:val="39"/>
    <w:unhideWhenUsed/>
    <w:rsid w:val="009B0A14"/>
    <w:pPr>
      <w:spacing w:before="0"/>
      <w:ind w:left="488"/>
    </w:pPr>
  </w:style>
  <w:style w:type="character" w:styleId="CommentReference">
    <w:name w:val="annotation reference"/>
    <w:basedOn w:val="DefaultParagraphFont"/>
    <w:uiPriority w:val="99"/>
    <w:semiHidden/>
    <w:unhideWhenUsed/>
    <w:rsid w:val="009B0A14"/>
    <w:rPr>
      <w:sz w:val="16"/>
      <w:szCs w:val="16"/>
    </w:rPr>
  </w:style>
  <w:style w:type="character" w:customStyle="1" w:styleId="CommentTextChar">
    <w:name w:val="Comment Text Char"/>
    <w:basedOn w:val="DefaultParagraphFont"/>
    <w:link w:val="CommentText"/>
    <w:uiPriority w:val="99"/>
    <w:rsid w:val="009B0A14"/>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9B0A14"/>
    <w:rPr>
      <w:b/>
      <w:bCs/>
    </w:rPr>
  </w:style>
  <w:style w:type="character" w:customStyle="1" w:styleId="CommentSubjectChar">
    <w:name w:val="Comment Subject Char"/>
    <w:basedOn w:val="CommentTextChar"/>
    <w:link w:val="CommentSubject"/>
    <w:uiPriority w:val="99"/>
    <w:semiHidden/>
    <w:rsid w:val="009B0A14"/>
    <w:rPr>
      <w:rFonts w:ascii="Arial" w:hAnsi="Arial" w:cs="Arial"/>
      <w:b/>
      <w:bCs/>
      <w:sz w:val="20"/>
      <w:szCs w:val="20"/>
    </w:rPr>
  </w:style>
  <w:style w:type="paragraph" w:styleId="ListParagraph">
    <w:name w:val="List Paragraph"/>
    <w:aliases w:val="ŠList Paragraph"/>
    <w:basedOn w:val="Normal"/>
    <w:uiPriority w:val="34"/>
    <w:unhideWhenUsed/>
    <w:qFormat/>
    <w:rsid w:val="009B0A14"/>
    <w:pPr>
      <w:ind w:left="567"/>
    </w:pPr>
  </w:style>
  <w:style w:type="paragraph" w:styleId="Revision">
    <w:name w:val="Revision"/>
    <w:hidden/>
    <w:uiPriority w:val="99"/>
    <w:semiHidden/>
    <w:rsid w:val="00087D95"/>
    <w:pPr>
      <w:spacing w:after="0" w:line="240" w:lineRule="auto"/>
    </w:pPr>
    <w:rPr>
      <w:rFonts w:ascii="Arial" w:hAnsi="Arial" w:cs="Arial"/>
      <w:sz w:val="24"/>
      <w:szCs w:val="24"/>
    </w:rPr>
  </w:style>
  <w:style w:type="character" w:styleId="FollowedHyperlink">
    <w:name w:val="FollowedHyperlink"/>
    <w:basedOn w:val="DefaultParagraphFont"/>
    <w:uiPriority w:val="99"/>
    <w:semiHidden/>
    <w:unhideWhenUsed/>
    <w:rsid w:val="009B0A14"/>
    <w:rPr>
      <w:color w:val="954F72" w:themeColor="followedHyperlink"/>
      <w:u w:val="single"/>
    </w:rPr>
  </w:style>
  <w:style w:type="paragraph" w:styleId="BalloonText">
    <w:name w:val="Balloon Text"/>
    <w:basedOn w:val="Normal"/>
    <w:link w:val="BalloonTextChar"/>
    <w:uiPriority w:val="99"/>
    <w:semiHidden/>
    <w:unhideWhenUsed/>
    <w:rsid w:val="00B53FC7"/>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53FC7"/>
    <w:rPr>
      <w:rFonts w:ascii="Segoe UI" w:hAnsi="Segoe UI" w:cs="Segoe UI"/>
      <w:sz w:val="18"/>
      <w:szCs w:val="18"/>
    </w:rPr>
  </w:style>
  <w:style w:type="paragraph" w:styleId="ListBullet3">
    <w:name w:val="List Bullet 3"/>
    <w:aliases w:val="ŠList Bullet 3"/>
    <w:basedOn w:val="Normal"/>
    <w:uiPriority w:val="10"/>
    <w:rsid w:val="009B0A14"/>
    <w:pPr>
      <w:numPr>
        <w:numId w:val="29"/>
      </w:numPr>
      <w:spacing w:before="120"/>
    </w:pPr>
  </w:style>
  <w:style w:type="paragraph" w:styleId="ListNumber3">
    <w:name w:val="List Number 3"/>
    <w:aliases w:val="ŠList Number 3"/>
    <w:basedOn w:val="ListBullet3"/>
    <w:uiPriority w:val="8"/>
    <w:rsid w:val="009B0A14"/>
    <w:pPr>
      <w:numPr>
        <w:ilvl w:val="2"/>
        <w:numId w:val="32"/>
      </w:numPr>
    </w:pPr>
  </w:style>
  <w:style w:type="character" w:styleId="PlaceholderText">
    <w:name w:val="Placeholder Text"/>
    <w:basedOn w:val="DefaultParagraphFont"/>
    <w:uiPriority w:val="99"/>
    <w:semiHidden/>
    <w:rsid w:val="009B0A14"/>
    <w:rPr>
      <w:color w:val="808080"/>
    </w:rPr>
  </w:style>
  <w:style w:type="character" w:customStyle="1" w:styleId="BoldItalic">
    <w:name w:val="ŠBold Italic"/>
    <w:basedOn w:val="DefaultParagraphFont"/>
    <w:uiPriority w:val="1"/>
    <w:qFormat/>
    <w:rsid w:val="009B0A14"/>
    <w:rPr>
      <w:b/>
      <w:i/>
      <w:iCs/>
    </w:rPr>
  </w:style>
  <w:style w:type="paragraph" w:customStyle="1" w:styleId="FeatureBox3">
    <w:name w:val="ŠFeature Box 3"/>
    <w:basedOn w:val="Normal"/>
    <w:next w:val="Normal"/>
    <w:uiPriority w:val="13"/>
    <w:qFormat/>
    <w:rsid w:val="009B0A14"/>
    <w:pPr>
      <w:pBdr>
        <w:top w:val="single" w:sz="24" w:space="10" w:color="FFB8C2"/>
        <w:left w:val="single" w:sz="24" w:space="10" w:color="FFB8C2"/>
        <w:bottom w:val="single" w:sz="24" w:space="10" w:color="FFB8C2"/>
        <w:right w:val="single" w:sz="24" w:space="10" w:color="FFB8C2"/>
      </w:pBdr>
      <w:shd w:val="clear" w:color="auto" w:fill="FFB8C2"/>
    </w:pPr>
  </w:style>
  <w:style w:type="character" w:customStyle="1" w:styleId="Heading6Char">
    <w:name w:val="Heading 6 Char"/>
    <w:aliases w:val="ŠHeading 6 Char"/>
    <w:basedOn w:val="DefaultParagraphFont"/>
    <w:link w:val="Heading6"/>
    <w:uiPriority w:val="99"/>
    <w:semiHidden/>
    <w:rsid w:val="00FB6CAC"/>
    <w:rPr>
      <w:rFonts w:ascii="Arial" w:eastAsiaTheme="majorEastAsia" w:hAnsi="Arial" w:cstheme="majorBidi"/>
      <w:sz w:val="28"/>
      <w:szCs w:val="24"/>
    </w:rPr>
  </w:style>
  <w:style w:type="character" w:customStyle="1" w:styleId="Heading7Char">
    <w:name w:val="Heading 7 Char"/>
    <w:basedOn w:val="DefaultParagraphFont"/>
    <w:link w:val="Heading7"/>
    <w:uiPriority w:val="99"/>
    <w:semiHidden/>
    <w:rsid w:val="00FB6CAC"/>
    <w:rPr>
      <w:rFonts w:asciiTheme="majorHAnsi" w:eastAsiaTheme="majorEastAsia" w:hAnsiTheme="majorHAnsi" w:cstheme="majorBidi"/>
      <w:i/>
      <w:iCs/>
      <w:color w:val="1F3763" w:themeColor="accent1" w:themeShade="7F"/>
      <w:szCs w:val="24"/>
    </w:rPr>
  </w:style>
  <w:style w:type="character" w:customStyle="1" w:styleId="Heading8Char">
    <w:name w:val="Heading 8 Char"/>
    <w:basedOn w:val="DefaultParagraphFont"/>
    <w:link w:val="Heading8"/>
    <w:uiPriority w:val="99"/>
    <w:semiHidden/>
    <w:rsid w:val="00FB6CAC"/>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9"/>
    <w:semiHidden/>
    <w:rsid w:val="00FB6CAC"/>
    <w:rPr>
      <w:rFonts w:asciiTheme="majorHAnsi" w:eastAsiaTheme="majorEastAsia" w:hAnsiTheme="majorHAnsi" w:cstheme="majorBidi"/>
      <w:i/>
      <w:iCs/>
      <w:color w:val="272727" w:themeColor="text1" w:themeTint="D8"/>
      <w:sz w:val="21"/>
      <w:szCs w:val="21"/>
    </w:rPr>
  </w:style>
  <w:style w:type="paragraph" w:customStyle="1" w:styleId="FeatureBox4">
    <w:name w:val="ŠFeature Box 4"/>
    <w:basedOn w:val="FeatureBox2"/>
    <w:next w:val="Normal"/>
    <w:uiPriority w:val="14"/>
    <w:qFormat/>
    <w:rsid w:val="009B0A14"/>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Documentname">
    <w:name w:val="ŠDocument name"/>
    <w:basedOn w:val="Normal"/>
    <w:next w:val="Normal"/>
    <w:uiPriority w:val="17"/>
    <w:qFormat/>
    <w:rsid w:val="009B0A14"/>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uiPriority w:val="15"/>
    <w:qFormat/>
    <w:rsid w:val="009B0A14"/>
    <w:pPr>
      <w:spacing w:after="0"/>
    </w:pPr>
    <w:rPr>
      <w:sz w:val="18"/>
      <w:szCs w:val="18"/>
    </w:rPr>
  </w:style>
  <w:style w:type="paragraph" w:customStyle="1" w:styleId="Pulloutquote">
    <w:name w:val="ŠPull out quote"/>
    <w:basedOn w:val="Normal"/>
    <w:next w:val="Normal"/>
    <w:uiPriority w:val="20"/>
    <w:qFormat/>
    <w:rsid w:val="009B0A14"/>
    <w:pPr>
      <w:keepNext/>
      <w:ind w:left="567" w:right="57"/>
    </w:pPr>
    <w:rPr>
      <w:szCs w:val="22"/>
    </w:rPr>
  </w:style>
  <w:style w:type="paragraph" w:customStyle="1" w:styleId="Subtitle0">
    <w:name w:val="ŠSubtitle"/>
    <w:basedOn w:val="Normal"/>
    <w:link w:val="SubtitleChar0"/>
    <w:uiPriority w:val="2"/>
    <w:qFormat/>
    <w:rsid w:val="009B0A14"/>
    <w:pPr>
      <w:spacing w:before="360"/>
    </w:pPr>
    <w:rPr>
      <w:color w:val="002664"/>
      <w:sz w:val="44"/>
      <w:szCs w:val="48"/>
    </w:rPr>
  </w:style>
  <w:style w:type="character" w:customStyle="1" w:styleId="SubtitleChar0">
    <w:name w:val="ŠSubtitle Char"/>
    <w:basedOn w:val="DefaultParagraphFont"/>
    <w:link w:val="Subtitle0"/>
    <w:uiPriority w:val="2"/>
    <w:rsid w:val="009B0A14"/>
    <w:rPr>
      <w:rFonts w:ascii="Arial" w:hAnsi="Arial" w:cs="Arial"/>
      <w:color w:val="002664"/>
      <w:sz w:val="44"/>
      <w:szCs w:val="48"/>
    </w:rPr>
  </w:style>
  <w:style w:type="character" w:styleId="Mention">
    <w:name w:val="Mention"/>
    <w:basedOn w:val="DefaultParagraphFont"/>
    <w:uiPriority w:val="99"/>
    <w:unhideWhenUsed/>
    <w:rsid w:val="0094316C"/>
    <w:rPr>
      <w:color w:val="2B579A"/>
      <w:shd w:val="clear" w:color="auto" w:fill="E1DFDD"/>
    </w:rPr>
  </w:style>
  <w:style w:type="character" w:customStyle="1" w:styleId="cf01">
    <w:name w:val="cf01"/>
    <w:basedOn w:val="DefaultParagraphFont"/>
    <w:rsid w:val="009D5361"/>
    <w:rPr>
      <w:rFonts w:ascii="Segoe UI" w:hAnsi="Segoe UI" w:cs="Segoe UI" w:hint="default"/>
      <w:sz w:val="18"/>
      <w:szCs w:val="18"/>
    </w:rPr>
  </w:style>
  <w:style w:type="table" w:styleId="PlainTable2">
    <w:name w:val="Plain Table 2"/>
    <w:basedOn w:val="TableNormal"/>
    <w:uiPriority w:val="42"/>
    <w:rsid w:val="009B0A14"/>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2842940">
      <w:bodyDiv w:val="1"/>
      <w:marLeft w:val="0"/>
      <w:marRight w:val="0"/>
      <w:marTop w:val="0"/>
      <w:marBottom w:val="0"/>
      <w:divBdr>
        <w:top w:val="none" w:sz="0" w:space="0" w:color="auto"/>
        <w:left w:val="none" w:sz="0" w:space="0" w:color="auto"/>
        <w:bottom w:val="none" w:sz="0" w:space="0" w:color="auto"/>
        <w:right w:val="none" w:sz="0" w:space="0" w:color="auto"/>
      </w:divBdr>
      <w:divsChild>
        <w:div w:id="85814316">
          <w:marLeft w:val="0"/>
          <w:marRight w:val="0"/>
          <w:marTop w:val="0"/>
          <w:marBottom w:val="0"/>
          <w:divBdr>
            <w:top w:val="none" w:sz="0" w:space="0" w:color="auto"/>
            <w:left w:val="none" w:sz="0" w:space="0" w:color="auto"/>
            <w:bottom w:val="none" w:sz="0" w:space="0" w:color="auto"/>
            <w:right w:val="none" w:sz="0" w:space="0" w:color="auto"/>
          </w:divBdr>
        </w:div>
        <w:div w:id="433283893">
          <w:marLeft w:val="0"/>
          <w:marRight w:val="0"/>
          <w:marTop w:val="0"/>
          <w:marBottom w:val="0"/>
          <w:divBdr>
            <w:top w:val="none" w:sz="0" w:space="0" w:color="auto"/>
            <w:left w:val="none" w:sz="0" w:space="0" w:color="auto"/>
            <w:bottom w:val="none" w:sz="0" w:space="0" w:color="auto"/>
            <w:right w:val="none" w:sz="0" w:space="0" w:color="auto"/>
          </w:divBdr>
        </w:div>
        <w:div w:id="1712341734">
          <w:marLeft w:val="0"/>
          <w:marRight w:val="0"/>
          <w:marTop w:val="0"/>
          <w:marBottom w:val="0"/>
          <w:divBdr>
            <w:top w:val="none" w:sz="0" w:space="0" w:color="auto"/>
            <w:left w:val="none" w:sz="0" w:space="0" w:color="auto"/>
            <w:bottom w:val="none" w:sz="0" w:space="0" w:color="auto"/>
            <w:right w:val="none" w:sz="0" w:space="0" w:color="auto"/>
          </w:divBdr>
        </w:div>
        <w:div w:id="1713462531">
          <w:marLeft w:val="0"/>
          <w:marRight w:val="0"/>
          <w:marTop w:val="0"/>
          <w:marBottom w:val="0"/>
          <w:divBdr>
            <w:top w:val="none" w:sz="0" w:space="0" w:color="auto"/>
            <w:left w:val="none" w:sz="0" w:space="0" w:color="auto"/>
            <w:bottom w:val="none" w:sz="0" w:space="0" w:color="auto"/>
            <w:right w:val="none" w:sz="0" w:space="0" w:color="auto"/>
          </w:divBdr>
        </w:div>
      </w:divsChild>
    </w:div>
    <w:div w:id="239026354">
      <w:bodyDiv w:val="1"/>
      <w:marLeft w:val="0"/>
      <w:marRight w:val="0"/>
      <w:marTop w:val="0"/>
      <w:marBottom w:val="0"/>
      <w:divBdr>
        <w:top w:val="none" w:sz="0" w:space="0" w:color="auto"/>
        <w:left w:val="none" w:sz="0" w:space="0" w:color="auto"/>
        <w:bottom w:val="none" w:sz="0" w:space="0" w:color="auto"/>
        <w:right w:val="none" w:sz="0" w:space="0" w:color="auto"/>
      </w:divBdr>
      <w:divsChild>
        <w:div w:id="145587445">
          <w:marLeft w:val="0"/>
          <w:marRight w:val="0"/>
          <w:marTop w:val="0"/>
          <w:marBottom w:val="0"/>
          <w:divBdr>
            <w:top w:val="none" w:sz="0" w:space="0" w:color="auto"/>
            <w:left w:val="none" w:sz="0" w:space="0" w:color="auto"/>
            <w:bottom w:val="none" w:sz="0" w:space="0" w:color="auto"/>
            <w:right w:val="none" w:sz="0" w:space="0" w:color="auto"/>
          </w:divBdr>
          <w:divsChild>
            <w:div w:id="1969699461">
              <w:marLeft w:val="0"/>
              <w:marRight w:val="0"/>
              <w:marTop w:val="0"/>
              <w:marBottom w:val="0"/>
              <w:divBdr>
                <w:top w:val="none" w:sz="0" w:space="0" w:color="auto"/>
                <w:left w:val="none" w:sz="0" w:space="0" w:color="auto"/>
                <w:bottom w:val="none" w:sz="0" w:space="0" w:color="auto"/>
                <w:right w:val="none" w:sz="0" w:space="0" w:color="auto"/>
              </w:divBdr>
            </w:div>
          </w:divsChild>
        </w:div>
        <w:div w:id="401757465">
          <w:marLeft w:val="0"/>
          <w:marRight w:val="0"/>
          <w:marTop w:val="0"/>
          <w:marBottom w:val="0"/>
          <w:divBdr>
            <w:top w:val="none" w:sz="0" w:space="0" w:color="auto"/>
            <w:left w:val="none" w:sz="0" w:space="0" w:color="auto"/>
            <w:bottom w:val="none" w:sz="0" w:space="0" w:color="auto"/>
            <w:right w:val="none" w:sz="0" w:space="0" w:color="auto"/>
          </w:divBdr>
          <w:divsChild>
            <w:div w:id="1879850716">
              <w:marLeft w:val="0"/>
              <w:marRight w:val="0"/>
              <w:marTop w:val="0"/>
              <w:marBottom w:val="0"/>
              <w:divBdr>
                <w:top w:val="none" w:sz="0" w:space="0" w:color="auto"/>
                <w:left w:val="none" w:sz="0" w:space="0" w:color="auto"/>
                <w:bottom w:val="none" w:sz="0" w:space="0" w:color="auto"/>
                <w:right w:val="none" w:sz="0" w:space="0" w:color="auto"/>
              </w:divBdr>
            </w:div>
          </w:divsChild>
        </w:div>
        <w:div w:id="880553947">
          <w:marLeft w:val="0"/>
          <w:marRight w:val="0"/>
          <w:marTop w:val="0"/>
          <w:marBottom w:val="0"/>
          <w:divBdr>
            <w:top w:val="none" w:sz="0" w:space="0" w:color="auto"/>
            <w:left w:val="none" w:sz="0" w:space="0" w:color="auto"/>
            <w:bottom w:val="none" w:sz="0" w:space="0" w:color="auto"/>
            <w:right w:val="none" w:sz="0" w:space="0" w:color="auto"/>
          </w:divBdr>
          <w:divsChild>
            <w:div w:id="719940056">
              <w:marLeft w:val="0"/>
              <w:marRight w:val="0"/>
              <w:marTop w:val="0"/>
              <w:marBottom w:val="0"/>
              <w:divBdr>
                <w:top w:val="none" w:sz="0" w:space="0" w:color="auto"/>
                <w:left w:val="none" w:sz="0" w:space="0" w:color="auto"/>
                <w:bottom w:val="none" w:sz="0" w:space="0" w:color="auto"/>
                <w:right w:val="none" w:sz="0" w:space="0" w:color="auto"/>
              </w:divBdr>
            </w:div>
          </w:divsChild>
        </w:div>
        <w:div w:id="1090194851">
          <w:marLeft w:val="0"/>
          <w:marRight w:val="0"/>
          <w:marTop w:val="0"/>
          <w:marBottom w:val="0"/>
          <w:divBdr>
            <w:top w:val="none" w:sz="0" w:space="0" w:color="auto"/>
            <w:left w:val="none" w:sz="0" w:space="0" w:color="auto"/>
            <w:bottom w:val="none" w:sz="0" w:space="0" w:color="auto"/>
            <w:right w:val="none" w:sz="0" w:space="0" w:color="auto"/>
          </w:divBdr>
          <w:divsChild>
            <w:div w:id="1709187129">
              <w:marLeft w:val="0"/>
              <w:marRight w:val="0"/>
              <w:marTop w:val="0"/>
              <w:marBottom w:val="0"/>
              <w:divBdr>
                <w:top w:val="none" w:sz="0" w:space="0" w:color="auto"/>
                <w:left w:val="none" w:sz="0" w:space="0" w:color="auto"/>
                <w:bottom w:val="none" w:sz="0" w:space="0" w:color="auto"/>
                <w:right w:val="none" w:sz="0" w:space="0" w:color="auto"/>
              </w:divBdr>
            </w:div>
          </w:divsChild>
        </w:div>
        <w:div w:id="1114443731">
          <w:marLeft w:val="0"/>
          <w:marRight w:val="0"/>
          <w:marTop w:val="0"/>
          <w:marBottom w:val="0"/>
          <w:divBdr>
            <w:top w:val="none" w:sz="0" w:space="0" w:color="auto"/>
            <w:left w:val="none" w:sz="0" w:space="0" w:color="auto"/>
            <w:bottom w:val="none" w:sz="0" w:space="0" w:color="auto"/>
            <w:right w:val="none" w:sz="0" w:space="0" w:color="auto"/>
          </w:divBdr>
          <w:divsChild>
            <w:div w:id="513299604">
              <w:marLeft w:val="0"/>
              <w:marRight w:val="0"/>
              <w:marTop w:val="0"/>
              <w:marBottom w:val="0"/>
              <w:divBdr>
                <w:top w:val="none" w:sz="0" w:space="0" w:color="auto"/>
                <w:left w:val="none" w:sz="0" w:space="0" w:color="auto"/>
                <w:bottom w:val="none" w:sz="0" w:space="0" w:color="auto"/>
                <w:right w:val="none" w:sz="0" w:space="0" w:color="auto"/>
              </w:divBdr>
            </w:div>
          </w:divsChild>
        </w:div>
        <w:div w:id="1127356395">
          <w:marLeft w:val="0"/>
          <w:marRight w:val="0"/>
          <w:marTop w:val="0"/>
          <w:marBottom w:val="0"/>
          <w:divBdr>
            <w:top w:val="none" w:sz="0" w:space="0" w:color="auto"/>
            <w:left w:val="none" w:sz="0" w:space="0" w:color="auto"/>
            <w:bottom w:val="none" w:sz="0" w:space="0" w:color="auto"/>
            <w:right w:val="none" w:sz="0" w:space="0" w:color="auto"/>
          </w:divBdr>
          <w:divsChild>
            <w:div w:id="1203710010">
              <w:marLeft w:val="0"/>
              <w:marRight w:val="0"/>
              <w:marTop w:val="0"/>
              <w:marBottom w:val="0"/>
              <w:divBdr>
                <w:top w:val="none" w:sz="0" w:space="0" w:color="auto"/>
                <w:left w:val="none" w:sz="0" w:space="0" w:color="auto"/>
                <w:bottom w:val="none" w:sz="0" w:space="0" w:color="auto"/>
                <w:right w:val="none" w:sz="0" w:space="0" w:color="auto"/>
              </w:divBdr>
            </w:div>
          </w:divsChild>
        </w:div>
        <w:div w:id="1278754753">
          <w:marLeft w:val="0"/>
          <w:marRight w:val="0"/>
          <w:marTop w:val="0"/>
          <w:marBottom w:val="0"/>
          <w:divBdr>
            <w:top w:val="none" w:sz="0" w:space="0" w:color="auto"/>
            <w:left w:val="none" w:sz="0" w:space="0" w:color="auto"/>
            <w:bottom w:val="none" w:sz="0" w:space="0" w:color="auto"/>
            <w:right w:val="none" w:sz="0" w:space="0" w:color="auto"/>
          </w:divBdr>
          <w:divsChild>
            <w:div w:id="1320187060">
              <w:marLeft w:val="0"/>
              <w:marRight w:val="0"/>
              <w:marTop w:val="0"/>
              <w:marBottom w:val="0"/>
              <w:divBdr>
                <w:top w:val="none" w:sz="0" w:space="0" w:color="auto"/>
                <w:left w:val="none" w:sz="0" w:space="0" w:color="auto"/>
                <w:bottom w:val="none" w:sz="0" w:space="0" w:color="auto"/>
                <w:right w:val="none" w:sz="0" w:space="0" w:color="auto"/>
              </w:divBdr>
            </w:div>
          </w:divsChild>
        </w:div>
        <w:div w:id="1494026522">
          <w:marLeft w:val="0"/>
          <w:marRight w:val="0"/>
          <w:marTop w:val="0"/>
          <w:marBottom w:val="0"/>
          <w:divBdr>
            <w:top w:val="none" w:sz="0" w:space="0" w:color="auto"/>
            <w:left w:val="none" w:sz="0" w:space="0" w:color="auto"/>
            <w:bottom w:val="none" w:sz="0" w:space="0" w:color="auto"/>
            <w:right w:val="none" w:sz="0" w:space="0" w:color="auto"/>
          </w:divBdr>
          <w:divsChild>
            <w:div w:id="1798136564">
              <w:marLeft w:val="0"/>
              <w:marRight w:val="0"/>
              <w:marTop w:val="0"/>
              <w:marBottom w:val="0"/>
              <w:divBdr>
                <w:top w:val="none" w:sz="0" w:space="0" w:color="auto"/>
                <w:left w:val="none" w:sz="0" w:space="0" w:color="auto"/>
                <w:bottom w:val="none" w:sz="0" w:space="0" w:color="auto"/>
                <w:right w:val="none" w:sz="0" w:space="0" w:color="auto"/>
              </w:divBdr>
            </w:div>
          </w:divsChild>
        </w:div>
        <w:div w:id="1520773886">
          <w:marLeft w:val="0"/>
          <w:marRight w:val="0"/>
          <w:marTop w:val="0"/>
          <w:marBottom w:val="0"/>
          <w:divBdr>
            <w:top w:val="none" w:sz="0" w:space="0" w:color="auto"/>
            <w:left w:val="none" w:sz="0" w:space="0" w:color="auto"/>
            <w:bottom w:val="none" w:sz="0" w:space="0" w:color="auto"/>
            <w:right w:val="none" w:sz="0" w:space="0" w:color="auto"/>
          </w:divBdr>
          <w:divsChild>
            <w:div w:id="243421112">
              <w:marLeft w:val="0"/>
              <w:marRight w:val="0"/>
              <w:marTop w:val="0"/>
              <w:marBottom w:val="0"/>
              <w:divBdr>
                <w:top w:val="none" w:sz="0" w:space="0" w:color="auto"/>
                <w:left w:val="none" w:sz="0" w:space="0" w:color="auto"/>
                <w:bottom w:val="none" w:sz="0" w:space="0" w:color="auto"/>
                <w:right w:val="none" w:sz="0" w:space="0" w:color="auto"/>
              </w:divBdr>
            </w:div>
          </w:divsChild>
        </w:div>
        <w:div w:id="1813789146">
          <w:marLeft w:val="0"/>
          <w:marRight w:val="0"/>
          <w:marTop w:val="0"/>
          <w:marBottom w:val="0"/>
          <w:divBdr>
            <w:top w:val="none" w:sz="0" w:space="0" w:color="auto"/>
            <w:left w:val="none" w:sz="0" w:space="0" w:color="auto"/>
            <w:bottom w:val="none" w:sz="0" w:space="0" w:color="auto"/>
            <w:right w:val="none" w:sz="0" w:space="0" w:color="auto"/>
          </w:divBdr>
          <w:divsChild>
            <w:div w:id="17974249">
              <w:marLeft w:val="0"/>
              <w:marRight w:val="0"/>
              <w:marTop w:val="0"/>
              <w:marBottom w:val="0"/>
              <w:divBdr>
                <w:top w:val="none" w:sz="0" w:space="0" w:color="auto"/>
                <w:left w:val="none" w:sz="0" w:space="0" w:color="auto"/>
                <w:bottom w:val="none" w:sz="0" w:space="0" w:color="auto"/>
                <w:right w:val="none" w:sz="0" w:space="0" w:color="auto"/>
              </w:divBdr>
            </w:div>
          </w:divsChild>
        </w:div>
        <w:div w:id="1832063520">
          <w:marLeft w:val="0"/>
          <w:marRight w:val="0"/>
          <w:marTop w:val="0"/>
          <w:marBottom w:val="0"/>
          <w:divBdr>
            <w:top w:val="none" w:sz="0" w:space="0" w:color="auto"/>
            <w:left w:val="none" w:sz="0" w:space="0" w:color="auto"/>
            <w:bottom w:val="none" w:sz="0" w:space="0" w:color="auto"/>
            <w:right w:val="none" w:sz="0" w:space="0" w:color="auto"/>
          </w:divBdr>
          <w:divsChild>
            <w:div w:id="912162130">
              <w:marLeft w:val="0"/>
              <w:marRight w:val="0"/>
              <w:marTop w:val="0"/>
              <w:marBottom w:val="0"/>
              <w:divBdr>
                <w:top w:val="none" w:sz="0" w:space="0" w:color="auto"/>
                <w:left w:val="none" w:sz="0" w:space="0" w:color="auto"/>
                <w:bottom w:val="none" w:sz="0" w:space="0" w:color="auto"/>
                <w:right w:val="none" w:sz="0" w:space="0" w:color="auto"/>
              </w:divBdr>
            </w:div>
          </w:divsChild>
        </w:div>
        <w:div w:id="2044555514">
          <w:marLeft w:val="0"/>
          <w:marRight w:val="0"/>
          <w:marTop w:val="0"/>
          <w:marBottom w:val="0"/>
          <w:divBdr>
            <w:top w:val="none" w:sz="0" w:space="0" w:color="auto"/>
            <w:left w:val="none" w:sz="0" w:space="0" w:color="auto"/>
            <w:bottom w:val="none" w:sz="0" w:space="0" w:color="auto"/>
            <w:right w:val="none" w:sz="0" w:space="0" w:color="auto"/>
          </w:divBdr>
          <w:divsChild>
            <w:div w:id="178920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428151">
      <w:bodyDiv w:val="1"/>
      <w:marLeft w:val="0"/>
      <w:marRight w:val="0"/>
      <w:marTop w:val="0"/>
      <w:marBottom w:val="0"/>
      <w:divBdr>
        <w:top w:val="none" w:sz="0" w:space="0" w:color="auto"/>
        <w:left w:val="none" w:sz="0" w:space="0" w:color="auto"/>
        <w:bottom w:val="none" w:sz="0" w:space="0" w:color="auto"/>
        <w:right w:val="none" w:sz="0" w:space="0" w:color="auto"/>
      </w:divBdr>
      <w:divsChild>
        <w:div w:id="181673612">
          <w:marLeft w:val="0"/>
          <w:marRight w:val="0"/>
          <w:marTop w:val="0"/>
          <w:marBottom w:val="0"/>
          <w:divBdr>
            <w:top w:val="none" w:sz="0" w:space="0" w:color="auto"/>
            <w:left w:val="none" w:sz="0" w:space="0" w:color="auto"/>
            <w:bottom w:val="none" w:sz="0" w:space="0" w:color="auto"/>
            <w:right w:val="none" w:sz="0" w:space="0" w:color="auto"/>
          </w:divBdr>
          <w:divsChild>
            <w:div w:id="2035300626">
              <w:marLeft w:val="0"/>
              <w:marRight w:val="0"/>
              <w:marTop w:val="0"/>
              <w:marBottom w:val="0"/>
              <w:divBdr>
                <w:top w:val="none" w:sz="0" w:space="0" w:color="auto"/>
                <w:left w:val="none" w:sz="0" w:space="0" w:color="auto"/>
                <w:bottom w:val="none" w:sz="0" w:space="0" w:color="auto"/>
                <w:right w:val="none" w:sz="0" w:space="0" w:color="auto"/>
              </w:divBdr>
            </w:div>
          </w:divsChild>
        </w:div>
        <w:div w:id="303395818">
          <w:marLeft w:val="0"/>
          <w:marRight w:val="0"/>
          <w:marTop w:val="0"/>
          <w:marBottom w:val="0"/>
          <w:divBdr>
            <w:top w:val="none" w:sz="0" w:space="0" w:color="auto"/>
            <w:left w:val="none" w:sz="0" w:space="0" w:color="auto"/>
            <w:bottom w:val="none" w:sz="0" w:space="0" w:color="auto"/>
            <w:right w:val="none" w:sz="0" w:space="0" w:color="auto"/>
          </w:divBdr>
          <w:divsChild>
            <w:div w:id="1525708225">
              <w:marLeft w:val="0"/>
              <w:marRight w:val="0"/>
              <w:marTop w:val="0"/>
              <w:marBottom w:val="0"/>
              <w:divBdr>
                <w:top w:val="none" w:sz="0" w:space="0" w:color="auto"/>
                <w:left w:val="none" w:sz="0" w:space="0" w:color="auto"/>
                <w:bottom w:val="none" w:sz="0" w:space="0" w:color="auto"/>
                <w:right w:val="none" w:sz="0" w:space="0" w:color="auto"/>
              </w:divBdr>
            </w:div>
            <w:div w:id="1721246455">
              <w:marLeft w:val="0"/>
              <w:marRight w:val="0"/>
              <w:marTop w:val="0"/>
              <w:marBottom w:val="0"/>
              <w:divBdr>
                <w:top w:val="none" w:sz="0" w:space="0" w:color="auto"/>
                <w:left w:val="none" w:sz="0" w:space="0" w:color="auto"/>
                <w:bottom w:val="none" w:sz="0" w:space="0" w:color="auto"/>
                <w:right w:val="none" w:sz="0" w:space="0" w:color="auto"/>
              </w:divBdr>
            </w:div>
            <w:div w:id="1793742122">
              <w:marLeft w:val="0"/>
              <w:marRight w:val="0"/>
              <w:marTop w:val="0"/>
              <w:marBottom w:val="0"/>
              <w:divBdr>
                <w:top w:val="none" w:sz="0" w:space="0" w:color="auto"/>
                <w:left w:val="none" w:sz="0" w:space="0" w:color="auto"/>
                <w:bottom w:val="none" w:sz="0" w:space="0" w:color="auto"/>
                <w:right w:val="none" w:sz="0" w:space="0" w:color="auto"/>
              </w:divBdr>
            </w:div>
          </w:divsChild>
        </w:div>
        <w:div w:id="331107984">
          <w:marLeft w:val="0"/>
          <w:marRight w:val="0"/>
          <w:marTop w:val="0"/>
          <w:marBottom w:val="0"/>
          <w:divBdr>
            <w:top w:val="none" w:sz="0" w:space="0" w:color="auto"/>
            <w:left w:val="none" w:sz="0" w:space="0" w:color="auto"/>
            <w:bottom w:val="none" w:sz="0" w:space="0" w:color="auto"/>
            <w:right w:val="none" w:sz="0" w:space="0" w:color="auto"/>
          </w:divBdr>
          <w:divsChild>
            <w:div w:id="1471022561">
              <w:marLeft w:val="0"/>
              <w:marRight w:val="0"/>
              <w:marTop w:val="0"/>
              <w:marBottom w:val="0"/>
              <w:divBdr>
                <w:top w:val="none" w:sz="0" w:space="0" w:color="auto"/>
                <w:left w:val="none" w:sz="0" w:space="0" w:color="auto"/>
                <w:bottom w:val="none" w:sz="0" w:space="0" w:color="auto"/>
                <w:right w:val="none" w:sz="0" w:space="0" w:color="auto"/>
              </w:divBdr>
            </w:div>
          </w:divsChild>
        </w:div>
        <w:div w:id="637807907">
          <w:marLeft w:val="0"/>
          <w:marRight w:val="0"/>
          <w:marTop w:val="0"/>
          <w:marBottom w:val="0"/>
          <w:divBdr>
            <w:top w:val="none" w:sz="0" w:space="0" w:color="auto"/>
            <w:left w:val="none" w:sz="0" w:space="0" w:color="auto"/>
            <w:bottom w:val="none" w:sz="0" w:space="0" w:color="auto"/>
            <w:right w:val="none" w:sz="0" w:space="0" w:color="auto"/>
          </w:divBdr>
          <w:divsChild>
            <w:div w:id="700008174">
              <w:marLeft w:val="0"/>
              <w:marRight w:val="0"/>
              <w:marTop w:val="0"/>
              <w:marBottom w:val="0"/>
              <w:divBdr>
                <w:top w:val="none" w:sz="0" w:space="0" w:color="auto"/>
                <w:left w:val="none" w:sz="0" w:space="0" w:color="auto"/>
                <w:bottom w:val="none" w:sz="0" w:space="0" w:color="auto"/>
                <w:right w:val="none" w:sz="0" w:space="0" w:color="auto"/>
              </w:divBdr>
            </w:div>
          </w:divsChild>
        </w:div>
        <w:div w:id="738483162">
          <w:marLeft w:val="0"/>
          <w:marRight w:val="0"/>
          <w:marTop w:val="0"/>
          <w:marBottom w:val="0"/>
          <w:divBdr>
            <w:top w:val="none" w:sz="0" w:space="0" w:color="auto"/>
            <w:left w:val="none" w:sz="0" w:space="0" w:color="auto"/>
            <w:bottom w:val="none" w:sz="0" w:space="0" w:color="auto"/>
            <w:right w:val="none" w:sz="0" w:space="0" w:color="auto"/>
          </w:divBdr>
          <w:divsChild>
            <w:div w:id="177623041">
              <w:marLeft w:val="0"/>
              <w:marRight w:val="0"/>
              <w:marTop w:val="0"/>
              <w:marBottom w:val="0"/>
              <w:divBdr>
                <w:top w:val="none" w:sz="0" w:space="0" w:color="auto"/>
                <w:left w:val="none" w:sz="0" w:space="0" w:color="auto"/>
                <w:bottom w:val="none" w:sz="0" w:space="0" w:color="auto"/>
                <w:right w:val="none" w:sz="0" w:space="0" w:color="auto"/>
              </w:divBdr>
            </w:div>
            <w:div w:id="1101952683">
              <w:marLeft w:val="0"/>
              <w:marRight w:val="0"/>
              <w:marTop w:val="0"/>
              <w:marBottom w:val="0"/>
              <w:divBdr>
                <w:top w:val="none" w:sz="0" w:space="0" w:color="auto"/>
                <w:left w:val="none" w:sz="0" w:space="0" w:color="auto"/>
                <w:bottom w:val="none" w:sz="0" w:space="0" w:color="auto"/>
                <w:right w:val="none" w:sz="0" w:space="0" w:color="auto"/>
              </w:divBdr>
            </w:div>
            <w:div w:id="1422026601">
              <w:marLeft w:val="0"/>
              <w:marRight w:val="0"/>
              <w:marTop w:val="0"/>
              <w:marBottom w:val="0"/>
              <w:divBdr>
                <w:top w:val="none" w:sz="0" w:space="0" w:color="auto"/>
                <w:left w:val="none" w:sz="0" w:space="0" w:color="auto"/>
                <w:bottom w:val="none" w:sz="0" w:space="0" w:color="auto"/>
                <w:right w:val="none" w:sz="0" w:space="0" w:color="auto"/>
              </w:divBdr>
            </w:div>
          </w:divsChild>
        </w:div>
        <w:div w:id="911159305">
          <w:marLeft w:val="0"/>
          <w:marRight w:val="0"/>
          <w:marTop w:val="0"/>
          <w:marBottom w:val="0"/>
          <w:divBdr>
            <w:top w:val="none" w:sz="0" w:space="0" w:color="auto"/>
            <w:left w:val="none" w:sz="0" w:space="0" w:color="auto"/>
            <w:bottom w:val="none" w:sz="0" w:space="0" w:color="auto"/>
            <w:right w:val="none" w:sz="0" w:space="0" w:color="auto"/>
          </w:divBdr>
          <w:divsChild>
            <w:div w:id="1566257760">
              <w:marLeft w:val="0"/>
              <w:marRight w:val="0"/>
              <w:marTop w:val="0"/>
              <w:marBottom w:val="0"/>
              <w:divBdr>
                <w:top w:val="none" w:sz="0" w:space="0" w:color="auto"/>
                <w:left w:val="none" w:sz="0" w:space="0" w:color="auto"/>
                <w:bottom w:val="none" w:sz="0" w:space="0" w:color="auto"/>
                <w:right w:val="none" w:sz="0" w:space="0" w:color="auto"/>
              </w:divBdr>
            </w:div>
          </w:divsChild>
        </w:div>
        <w:div w:id="953362509">
          <w:marLeft w:val="0"/>
          <w:marRight w:val="0"/>
          <w:marTop w:val="0"/>
          <w:marBottom w:val="0"/>
          <w:divBdr>
            <w:top w:val="none" w:sz="0" w:space="0" w:color="auto"/>
            <w:left w:val="none" w:sz="0" w:space="0" w:color="auto"/>
            <w:bottom w:val="none" w:sz="0" w:space="0" w:color="auto"/>
            <w:right w:val="none" w:sz="0" w:space="0" w:color="auto"/>
          </w:divBdr>
          <w:divsChild>
            <w:div w:id="1158300465">
              <w:marLeft w:val="0"/>
              <w:marRight w:val="0"/>
              <w:marTop w:val="0"/>
              <w:marBottom w:val="0"/>
              <w:divBdr>
                <w:top w:val="none" w:sz="0" w:space="0" w:color="auto"/>
                <w:left w:val="none" w:sz="0" w:space="0" w:color="auto"/>
                <w:bottom w:val="none" w:sz="0" w:space="0" w:color="auto"/>
                <w:right w:val="none" w:sz="0" w:space="0" w:color="auto"/>
              </w:divBdr>
            </w:div>
          </w:divsChild>
        </w:div>
        <w:div w:id="973410619">
          <w:marLeft w:val="0"/>
          <w:marRight w:val="0"/>
          <w:marTop w:val="0"/>
          <w:marBottom w:val="0"/>
          <w:divBdr>
            <w:top w:val="none" w:sz="0" w:space="0" w:color="auto"/>
            <w:left w:val="none" w:sz="0" w:space="0" w:color="auto"/>
            <w:bottom w:val="none" w:sz="0" w:space="0" w:color="auto"/>
            <w:right w:val="none" w:sz="0" w:space="0" w:color="auto"/>
          </w:divBdr>
          <w:divsChild>
            <w:div w:id="1788696977">
              <w:marLeft w:val="0"/>
              <w:marRight w:val="0"/>
              <w:marTop w:val="0"/>
              <w:marBottom w:val="0"/>
              <w:divBdr>
                <w:top w:val="none" w:sz="0" w:space="0" w:color="auto"/>
                <w:left w:val="none" w:sz="0" w:space="0" w:color="auto"/>
                <w:bottom w:val="none" w:sz="0" w:space="0" w:color="auto"/>
                <w:right w:val="none" w:sz="0" w:space="0" w:color="auto"/>
              </w:divBdr>
            </w:div>
          </w:divsChild>
        </w:div>
        <w:div w:id="1154762736">
          <w:marLeft w:val="0"/>
          <w:marRight w:val="0"/>
          <w:marTop w:val="0"/>
          <w:marBottom w:val="0"/>
          <w:divBdr>
            <w:top w:val="none" w:sz="0" w:space="0" w:color="auto"/>
            <w:left w:val="none" w:sz="0" w:space="0" w:color="auto"/>
            <w:bottom w:val="none" w:sz="0" w:space="0" w:color="auto"/>
            <w:right w:val="none" w:sz="0" w:space="0" w:color="auto"/>
          </w:divBdr>
          <w:divsChild>
            <w:div w:id="1669209702">
              <w:marLeft w:val="0"/>
              <w:marRight w:val="0"/>
              <w:marTop w:val="0"/>
              <w:marBottom w:val="0"/>
              <w:divBdr>
                <w:top w:val="none" w:sz="0" w:space="0" w:color="auto"/>
                <w:left w:val="none" w:sz="0" w:space="0" w:color="auto"/>
                <w:bottom w:val="none" w:sz="0" w:space="0" w:color="auto"/>
                <w:right w:val="none" w:sz="0" w:space="0" w:color="auto"/>
              </w:divBdr>
            </w:div>
          </w:divsChild>
        </w:div>
        <w:div w:id="1188518920">
          <w:marLeft w:val="0"/>
          <w:marRight w:val="0"/>
          <w:marTop w:val="0"/>
          <w:marBottom w:val="0"/>
          <w:divBdr>
            <w:top w:val="none" w:sz="0" w:space="0" w:color="auto"/>
            <w:left w:val="none" w:sz="0" w:space="0" w:color="auto"/>
            <w:bottom w:val="none" w:sz="0" w:space="0" w:color="auto"/>
            <w:right w:val="none" w:sz="0" w:space="0" w:color="auto"/>
          </w:divBdr>
          <w:divsChild>
            <w:div w:id="173151364">
              <w:marLeft w:val="0"/>
              <w:marRight w:val="0"/>
              <w:marTop w:val="0"/>
              <w:marBottom w:val="0"/>
              <w:divBdr>
                <w:top w:val="none" w:sz="0" w:space="0" w:color="auto"/>
                <w:left w:val="none" w:sz="0" w:space="0" w:color="auto"/>
                <w:bottom w:val="none" w:sz="0" w:space="0" w:color="auto"/>
                <w:right w:val="none" w:sz="0" w:space="0" w:color="auto"/>
              </w:divBdr>
            </w:div>
            <w:div w:id="386996742">
              <w:marLeft w:val="0"/>
              <w:marRight w:val="0"/>
              <w:marTop w:val="0"/>
              <w:marBottom w:val="0"/>
              <w:divBdr>
                <w:top w:val="none" w:sz="0" w:space="0" w:color="auto"/>
                <w:left w:val="none" w:sz="0" w:space="0" w:color="auto"/>
                <w:bottom w:val="none" w:sz="0" w:space="0" w:color="auto"/>
                <w:right w:val="none" w:sz="0" w:space="0" w:color="auto"/>
              </w:divBdr>
            </w:div>
            <w:div w:id="1436513163">
              <w:marLeft w:val="0"/>
              <w:marRight w:val="0"/>
              <w:marTop w:val="0"/>
              <w:marBottom w:val="0"/>
              <w:divBdr>
                <w:top w:val="none" w:sz="0" w:space="0" w:color="auto"/>
                <w:left w:val="none" w:sz="0" w:space="0" w:color="auto"/>
                <w:bottom w:val="none" w:sz="0" w:space="0" w:color="auto"/>
                <w:right w:val="none" w:sz="0" w:space="0" w:color="auto"/>
              </w:divBdr>
            </w:div>
          </w:divsChild>
        </w:div>
        <w:div w:id="1376202798">
          <w:marLeft w:val="0"/>
          <w:marRight w:val="0"/>
          <w:marTop w:val="0"/>
          <w:marBottom w:val="0"/>
          <w:divBdr>
            <w:top w:val="none" w:sz="0" w:space="0" w:color="auto"/>
            <w:left w:val="none" w:sz="0" w:space="0" w:color="auto"/>
            <w:bottom w:val="none" w:sz="0" w:space="0" w:color="auto"/>
            <w:right w:val="none" w:sz="0" w:space="0" w:color="auto"/>
          </w:divBdr>
          <w:divsChild>
            <w:div w:id="857232899">
              <w:marLeft w:val="0"/>
              <w:marRight w:val="0"/>
              <w:marTop w:val="0"/>
              <w:marBottom w:val="0"/>
              <w:divBdr>
                <w:top w:val="none" w:sz="0" w:space="0" w:color="auto"/>
                <w:left w:val="none" w:sz="0" w:space="0" w:color="auto"/>
                <w:bottom w:val="none" w:sz="0" w:space="0" w:color="auto"/>
                <w:right w:val="none" w:sz="0" w:space="0" w:color="auto"/>
              </w:divBdr>
            </w:div>
          </w:divsChild>
        </w:div>
        <w:div w:id="1434205910">
          <w:marLeft w:val="0"/>
          <w:marRight w:val="0"/>
          <w:marTop w:val="0"/>
          <w:marBottom w:val="0"/>
          <w:divBdr>
            <w:top w:val="none" w:sz="0" w:space="0" w:color="auto"/>
            <w:left w:val="none" w:sz="0" w:space="0" w:color="auto"/>
            <w:bottom w:val="none" w:sz="0" w:space="0" w:color="auto"/>
            <w:right w:val="none" w:sz="0" w:space="0" w:color="auto"/>
          </w:divBdr>
          <w:divsChild>
            <w:div w:id="1231576800">
              <w:marLeft w:val="0"/>
              <w:marRight w:val="0"/>
              <w:marTop w:val="0"/>
              <w:marBottom w:val="0"/>
              <w:divBdr>
                <w:top w:val="none" w:sz="0" w:space="0" w:color="auto"/>
                <w:left w:val="none" w:sz="0" w:space="0" w:color="auto"/>
                <w:bottom w:val="none" w:sz="0" w:space="0" w:color="auto"/>
                <w:right w:val="none" w:sz="0" w:space="0" w:color="auto"/>
              </w:divBdr>
            </w:div>
          </w:divsChild>
        </w:div>
        <w:div w:id="1459565602">
          <w:marLeft w:val="0"/>
          <w:marRight w:val="0"/>
          <w:marTop w:val="0"/>
          <w:marBottom w:val="0"/>
          <w:divBdr>
            <w:top w:val="none" w:sz="0" w:space="0" w:color="auto"/>
            <w:left w:val="none" w:sz="0" w:space="0" w:color="auto"/>
            <w:bottom w:val="none" w:sz="0" w:space="0" w:color="auto"/>
            <w:right w:val="none" w:sz="0" w:space="0" w:color="auto"/>
          </w:divBdr>
          <w:divsChild>
            <w:div w:id="1265382950">
              <w:marLeft w:val="0"/>
              <w:marRight w:val="0"/>
              <w:marTop w:val="0"/>
              <w:marBottom w:val="0"/>
              <w:divBdr>
                <w:top w:val="none" w:sz="0" w:space="0" w:color="auto"/>
                <w:left w:val="none" w:sz="0" w:space="0" w:color="auto"/>
                <w:bottom w:val="none" w:sz="0" w:space="0" w:color="auto"/>
                <w:right w:val="none" w:sz="0" w:space="0" w:color="auto"/>
              </w:divBdr>
            </w:div>
          </w:divsChild>
        </w:div>
        <w:div w:id="1568806355">
          <w:marLeft w:val="0"/>
          <w:marRight w:val="0"/>
          <w:marTop w:val="0"/>
          <w:marBottom w:val="0"/>
          <w:divBdr>
            <w:top w:val="none" w:sz="0" w:space="0" w:color="auto"/>
            <w:left w:val="none" w:sz="0" w:space="0" w:color="auto"/>
            <w:bottom w:val="none" w:sz="0" w:space="0" w:color="auto"/>
            <w:right w:val="none" w:sz="0" w:space="0" w:color="auto"/>
          </w:divBdr>
          <w:divsChild>
            <w:div w:id="2017922755">
              <w:marLeft w:val="0"/>
              <w:marRight w:val="0"/>
              <w:marTop w:val="0"/>
              <w:marBottom w:val="0"/>
              <w:divBdr>
                <w:top w:val="none" w:sz="0" w:space="0" w:color="auto"/>
                <w:left w:val="none" w:sz="0" w:space="0" w:color="auto"/>
                <w:bottom w:val="none" w:sz="0" w:space="0" w:color="auto"/>
                <w:right w:val="none" w:sz="0" w:space="0" w:color="auto"/>
              </w:divBdr>
            </w:div>
          </w:divsChild>
        </w:div>
        <w:div w:id="1763211365">
          <w:marLeft w:val="0"/>
          <w:marRight w:val="0"/>
          <w:marTop w:val="0"/>
          <w:marBottom w:val="0"/>
          <w:divBdr>
            <w:top w:val="none" w:sz="0" w:space="0" w:color="auto"/>
            <w:left w:val="none" w:sz="0" w:space="0" w:color="auto"/>
            <w:bottom w:val="none" w:sz="0" w:space="0" w:color="auto"/>
            <w:right w:val="none" w:sz="0" w:space="0" w:color="auto"/>
          </w:divBdr>
          <w:divsChild>
            <w:div w:id="64842035">
              <w:marLeft w:val="0"/>
              <w:marRight w:val="0"/>
              <w:marTop w:val="0"/>
              <w:marBottom w:val="0"/>
              <w:divBdr>
                <w:top w:val="none" w:sz="0" w:space="0" w:color="auto"/>
                <w:left w:val="none" w:sz="0" w:space="0" w:color="auto"/>
                <w:bottom w:val="none" w:sz="0" w:space="0" w:color="auto"/>
                <w:right w:val="none" w:sz="0" w:space="0" w:color="auto"/>
              </w:divBdr>
            </w:div>
          </w:divsChild>
        </w:div>
        <w:div w:id="1852794029">
          <w:marLeft w:val="0"/>
          <w:marRight w:val="0"/>
          <w:marTop w:val="0"/>
          <w:marBottom w:val="0"/>
          <w:divBdr>
            <w:top w:val="none" w:sz="0" w:space="0" w:color="auto"/>
            <w:left w:val="none" w:sz="0" w:space="0" w:color="auto"/>
            <w:bottom w:val="none" w:sz="0" w:space="0" w:color="auto"/>
            <w:right w:val="none" w:sz="0" w:space="0" w:color="auto"/>
          </w:divBdr>
          <w:divsChild>
            <w:div w:id="1241062971">
              <w:marLeft w:val="0"/>
              <w:marRight w:val="0"/>
              <w:marTop w:val="0"/>
              <w:marBottom w:val="0"/>
              <w:divBdr>
                <w:top w:val="none" w:sz="0" w:space="0" w:color="auto"/>
                <w:left w:val="none" w:sz="0" w:space="0" w:color="auto"/>
                <w:bottom w:val="none" w:sz="0" w:space="0" w:color="auto"/>
                <w:right w:val="none" w:sz="0" w:space="0" w:color="auto"/>
              </w:divBdr>
            </w:div>
            <w:div w:id="1319571673">
              <w:marLeft w:val="0"/>
              <w:marRight w:val="0"/>
              <w:marTop w:val="0"/>
              <w:marBottom w:val="0"/>
              <w:divBdr>
                <w:top w:val="none" w:sz="0" w:space="0" w:color="auto"/>
                <w:left w:val="none" w:sz="0" w:space="0" w:color="auto"/>
                <w:bottom w:val="none" w:sz="0" w:space="0" w:color="auto"/>
                <w:right w:val="none" w:sz="0" w:space="0" w:color="auto"/>
              </w:divBdr>
            </w:div>
            <w:div w:id="1434596485">
              <w:marLeft w:val="0"/>
              <w:marRight w:val="0"/>
              <w:marTop w:val="0"/>
              <w:marBottom w:val="0"/>
              <w:divBdr>
                <w:top w:val="none" w:sz="0" w:space="0" w:color="auto"/>
                <w:left w:val="none" w:sz="0" w:space="0" w:color="auto"/>
                <w:bottom w:val="none" w:sz="0" w:space="0" w:color="auto"/>
                <w:right w:val="none" w:sz="0" w:space="0" w:color="auto"/>
              </w:divBdr>
            </w:div>
          </w:divsChild>
        </w:div>
        <w:div w:id="1928922499">
          <w:marLeft w:val="0"/>
          <w:marRight w:val="0"/>
          <w:marTop w:val="0"/>
          <w:marBottom w:val="0"/>
          <w:divBdr>
            <w:top w:val="none" w:sz="0" w:space="0" w:color="auto"/>
            <w:left w:val="none" w:sz="0" w:space="0" w:color="auto"/>
            <w:bottom w:val="none" w:sz="0" w:space="0" w:color="auto"/>
            <w:right w:val="none" w:sz="0" w:space="0" w:color="auto"/>
          </w:divBdr>
          <w:divsChild>
            <w:div w:id="131141636">
              <w:marLeft w:val="0"/>
              <w:marRight w:val="0"/>
              <w:marTop w:val="0"/>
              <w:marBottom w:val="0"/>
              <w:divBdr>
                <w:top w:val="none" w:sz="0" w:space="0" w:color="auto"/>
                <w:left w:val="none" w:sz="0" w:space="0" w:color="auto"/>
                <w:bottom w:val="none" w:sz="0" w:space="0" w:color="auto"/>
                <w:right w:val="none" w:sz="0" w:space="0" w:color="auto"/>
              </w:divBdr>
            </w:div>
            <w:div w:id="809901791">
              <w:marLeft w:val="0"/>
              <w:marRight w:val="0"/>
              <w:marTop w:val="0"/>
              <w:marBottom w:val="0"/>
              <w:divBdr>
                <w:top w:val="none" w:sz="0" w:space="0" w:color="auto"/>
                <w:left w:val="none" w:sz="0" w:space="0" w:color="auto"/>
                <w:bottom w:val="none" w:sz="0" w:space="0" w:color="auto"/>
                <w:right w:val="none" w:sz="0" w:space="0" w:color="auto"/>
              </w:divBdr>
            </w:div>
            <w:div w:id="1943148556">
              <w:marLeft w:val="0"/>
              <w:marRight w:val="0"/>
              <w:marTop w:val="0"/>
              <w:marBottom w:val="0"/>
              <w:divBdr>
                <w:top w:val="none" w:sz="0" w:space="0" w:color="auto"/>
                <w:left w:val="none" w:sz="0" w:space="0" w:color="auto"/>
                <w:bottom w:val="none" w:sz="0" w:space="0" w:color="auto"/>
                <w:right w:val="none" w:sz="0" w:space="0" w:color="auto"/>
              </w:divBdr>
            </w:div>
          </w:divsChild>
        </w:div>
        <w:div w:id="2017222153">
          <w:marLeft w:val="0"/>
          <w:marRight w:val="0"/>
          <w:marTop w:val="0"/>
          <w:marBottom w:val="0"/>
          <w:divBdr>
            <w:top w:val="none" w:sz="0" w:space="0" w:color="auto"/>
            <w:left w:val="none" w:sz="0" w:space="0" w:color="auto"/>
            <w:bottom w:val="none" w:sz="0" w:space="0" w:color="auto"/>
            <w:right w:val="none" w:sz="0" w:space="0" w:color="auto"/>
          </w:divBdr>
          <w:divsChild>
            <w:div w:id="430197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0171273">
      <w:bodyDiv w:val="1"/>
      <w:marLeft w:val="0"/>
      <w:marRight w:val="0"/>
      <w:marTop w:val="0"/>
      <w:marBottom w:val="0"/>
      <w:divBdr>
        <w:top w:val="none" w:sz="0" w:space="0" w:color="auto"/>
        <w:left w:val="none" w:sz="0" w:space="0" w:color="auto"/>
        <w:bottom w:val="none" w:sz="0" w:space="0" w:color="auto"/>
        <w:right w:val="none" w:sz="0" w:space="0" w:color="auto"/>
      </w:divBdr>
    </w:div>
    <w:div w:id="538322758">
      <w:bodyDiv w:val="1"/>
      <w:marLeft w:val="0"/>
      <w:marRight w:val="0"/>
      <w:marTop w:val="0"/>
      <w:marBottom w:val="0"/>
      <w:divBdr>
        <w:top w:val="none" w:sz="0" w:space="0" w:color="auto"/>
        <w:left w:val="none" w:sz="0" w:space="0" w:color="auto"/>
        <w:bottom w:val="none" w:sz="0" w:space="0" w:color="auto"/>
        <w:right w:val="none" w:sz="0" w:space="0" w:color="auto"/>
      </w:divBdr>
    </w:div>
    <w:div w:id="705519355">
      <w:bodyDiv w:val="1"/>
      <w:marLeft w:val="0"/>
      <w:marRight w:val="0"/>
      <w:marTop w:val="0"/>
      <w:marBottom w:val="0"/>
      <w:divBdr>
        <w:top w:val="none" w:sz="0" w:space="0" w:color="auto"/>
        <w:left w:val="none" w:sz="0" w:space="0" w:color="auto"/>
        <w:bottom w:val="none" w:sz="0" w:space="0" w:color="auto"/>
        <w:right w:val="none" w:sz="0" w:space="0" w:color="auto"/>
      </w:divBdr>
      <w:divsChild>
        <w:div w:id="310645802">
          <w:marLeft w:val="0"/>
          <w:marRight w:val="0"/>
          <w:marTop w:val="0"/>
          <w:marBottom w:val="0"/>
          <w:divBdr>
            <w:top w:val="none" w:sz="0" w:space="0" w:color="auto"/>
            <w:left w:val="none" w:sz="0" w:space="0" w:color="auto"/>
            <w:bottom w:val="none" w:sz="0" w:space="0" w:color="auto"/>
            <w:right w:val="none" w:sz="0" w:space="0" w:color="auto"/>
          </w:divBdr>
        </w:div>
        <w:div w:id="1182162084">
          <w:marLeft w:val="0"/>
          <w:marRight w:val="0"/>
          <w:marTop w:val="0"/>
          <w:marBottom w:val="0"/>
          <w:divBdr>
            <w:top w:val="none" w:sz="0" w:space="0" w:color="auto"/>
            <w:left w:val="none" w:sz="0" w:space="0" w:color="auto"/>
            <w:bottom w:val="none" w:sz="0" w:space="0" w:color="auto"/>
            <w:right w:val="none" w:sz="0" w:space="0" w:color="auto"/>
          </w:divBdr>
        </w:div>
        <w:div w:id="2053918804">
          <w:marLeft w:val="0"/>
          <w:marRight w:val="0"/>
          <w:marTop w:val="0"/>
          <w:marBottom w:val="0"/>
          <w:divBdr>
            <w:top w:val="none" w:sz="0" w:space="0" w:color="auto"/>
            <w:left w:val="none" w:sz="0" w:space="0" w:color="auto"/>
            <w:bottom w:val="none" w:sz="0" w:space="0" w:color="auto"/>
            <w:right w:val="none" w:sz="0" w:space="0" w:color="auto"/>
          </w:divBdr>
        </w:div>
      </w:divsChild>
    </w:div>
    <w:div w:id="770900599">
      <w:bodyDiv w:val="1"/>
      <w:marLeft w:val="0"/>
      <w:marRight w:val="0"/>
      <w:marTop w:val="0"/>
      <w:marBottom w:val="0"/>
      <w:divBdr>
        <w:top w:val="none" w:sz="0" w:space="0" w:color="auto"/>
        <w:left w:val="none" w:sz="0" w:space="0" w:color="auto"/>
        <w:bottom w:val="none" w:sz="0" w:space="0" w:color="auto"/>
        <w:right w:val="none" w:sz="0" w:space="0" w:color="auto"/>
      </w:divBdr>
      <w:divsChild>
        <w:div w:id="98331933">
          <w:marLeft w:val="0"/>
          <w:marRight w:val="0"/>
          <w:marTop w:val="0"/>
          <w:marBottom w:val="0"/>
          <w:divBdr>
            <w:top w:val="none" w:sz="0" w:space="0" w:color="auto"/>
            <w:left w:val="none" w:sz="0" w:space="0" w:color="auto"/>
            <w:bottom w:val="none" w:sz="0" w:space="0" w:color="auto"/>
            <w:right w:val="none" w:sz="0" w:space="0" w:color="auto"/>
          </w:divBdr>
        </w:div>
        <w:div w:id="141969592">
          <w:marLeft w:val="0"/>
          <w:marRight w:val="0"/>
          <w:marTop w:val="0"/>
          <w:marBottom w:val="0"/>
          <w:divBdr>
            <w:top w:val="none" w:sz="0" w:space="0" w:color="auto"/>
            <w:left w:val="none" w:sz="0" w:space="0" w:color="auto"/>
            <w:bottom w:val="none" w:sz="0" w:space="0" w:color="auto"/>
            <w:right w:val="none" w:sz="0" w:space="0" w:color="auto"/>
          </w:divBdr>
        </w:div>
        <w:div w:id="1433551194">
          <w:marLeft w:val="0"/>
          <w:marRight w:val="0"/>
          <w:marTop w:val="0"/>
          <w:marBottom w:val="0"/>
          <w:divBdr>
            <w:top w:val="none" w:sz="0" w:space="0" w:color="auto"/>
            <w:left w:val="none" w:sz="0" w:space="0" w:color="auto"/>
            <w:bottom w:val="none" w:sz="0" w:space="0" w:color="auto"/>
            <w:right w:val="none" w:sz="0" w:space="0" w:color="auto"/>
          </w:divBdr>
        </w:div>
        <w:div w:id="1974602399">
          <w:marLeft w:val="0"/>
          <w:marRight w:val="0"/>
          <w:marTop w:val="0"/>
          <w:marBottom w:val="0"/>
          <w:divBdr>
            <w:top w:val="none" w:sz="0" w:space="0" w:color="auto"/>
            <w:left w:val="none" w:sz="0" w:space="0" w:color="auto"/>
            <w:bottom w:val="none" w:sz="0" w:space="0" w:color="auto"/>
            <w:right w:val="none" w:sz="0" w:space="0" w:color="auto"/>
          </w:divBdr>
        </w:div>
      </w:divsChild>
    </w:div>
    <w:div w:id="883713525">
      <w:bodyDiv w:val="1"/>
      <w:marLeft w:val="0"/>
      <w:marRight w:val="0"/>
      <w:marTop w:val="0"/>
      <w:marBottom w:val="0"/>
      <w:divBdr>
        <w:top w:val="none" w:sz="0" w:space="0" w:color="auto"/>
        <w:left w:val="none" w:sz="0" w:space="0" w:color="auto"/>
        <w:bottom w:val="none" w:sz="0" w:space="0" w:color="auto"/>
        <w:right w:val="none" w:sz="0" w:space="0" w:color="auto"/>
      </w:divBdr>
      <w:divsChild>
        <w:div w:id="179273033">
          <w:marLeft w:val="0"/>
          <w:marRight w:val="0"/>
          <w:marTop w:val="0"/>
          <w:marBottom w:val="0"/>
          <w:divBdr>
            <w:top w:val="none" w:sz="0" w:space="0" w:color="auto"/>
            <w:left w:val="none" w:sz="0" w:space="0" w:color="auto"/>
            <w:bottom w:val="none" w:sz="0" w:space="0" w:color="auto"/>
            <w:right w:val="none" w:sz="0" w:space="0" w:color="auto"/>
          </w:divBdr>
          <w:divsChild>
            <w:div w:id="1339380976">
              <w:marLeft w:val="0"/>
              <w:marRight w:val="0"/>
              <w:marTop w:val="0"/>
              <w:marBottom w:val="0"/>
              <w:divBdr>
                <w:top w:val="none" w:sz="0" w:space="0" w:color="auto"/>
                <w:left w:val="none" w:sz="0" w:space="0" w:color="auto"/>
                <w:bottom w:val="none" w:sz="0" w:space="0" w:color="auto"/>
                <w:right w:val="none" w:sz="0" w:space="0" w:color="auto"/>
              </w:divBdr>
            </w:div>
          </w:divsChild>
        </w:div>
        <w:div w:id="436684028">
          <w:marLeft w:val="0"/>
          <w:marRight w:val="0"/>
          <w:marTop w:val="0"/>
          <w:marBottom w:val="0"/>
          <w:divBdr>
            <w:top w:val="none" w:sz="0" w:space="0" w:color="auto"/>
            <w:left w:val="none" w:sz="0" w:space="0" w:color="auto"/>
            <w:bottom w:val="none" w:sz="0" w:space="0" w:color="auto"/>
            <w:right w:val="none" w:sz="0" w:space="0" w:color="auto"/>
          </w:divBdr>
          <w:divsChild>
            <w:div w:id="227493820">
              <w:marLeft w:val="0"/>
              <w:marRight w:val="0"/>
              <w:marTop w:val="0"/>
              <w:marBottom w:val="0"/>
              <w:divBdr>
                <w:top w:val="none" w:sz="0" w:space="0" w:color="auto"/>
                <w:left w:val="none" w:sz="0" w:space="0" w:color="auto"/>
                <w:bottom w:val="none" w:sz="0" w:space="0" w:color="auto"/>
                <w:right w:val="none" w:sz="0" w:space="0" w:color="auto"/>
              </w:divBdr>
            </w:div>
          </w:divsChild>
        </w:div>
        <w:div w:id="649865255">
          <w:marLeft w:val="0"/>
          <w:marRight w:val="0"/>
          <w:marTop w:val="0"/>
          <w:marBottom w:val="0"/>
          <w:divBdr>
            <w:top w:val="none" w:sz="0" w:space="0" w:color="auto"/>
            <w:left w:val="none" w:sz="0" w:space="0" w:color="auto"/>
            <w:bottom w:val="none" w:sz="0" w:space="0" w:color="auto"/>
            <w:right w:val="none" w:sz="0" w:space="0" w:color="auto"/>
          </w:divBdr>
          <w:divsChild>
            <w:div w:id="354500550">
              <w:marLeft w:val="0"/>
              <w:marRight w:val="0"/>
              <w:marTop w:val="0"/>
              <w:marBottom w:val="0"/>
              <w:divBdr>
                <w:top w:val="none" w:sz="0" w:space="0" w:color="auto"/>
                <w:left w:val="none" w:sz="0" w:space="0" w:color="auto"/>
                <w:bottom w:val="none" w:sz="0" w:space="0" w:color="auto"/>
                <w:right w:val="none" w:sz="0" w:space="0" w:color="auto"/>
              </w:divBdr>
            </w:div>
          </w:divsChild>
        </w:div>
        <w:div w:id="780225660">
          <w:marLeft w:val="0"/>
          <w:marRight w:val="0"/>
          <w:marTop w:val="0"/>
          <w:marBottom w:val="0"/>
          <w:divBdr>
            <w:top w:val="none" w:sz="0" w:space="0" w:color="auto"/>
            <w:left w:val="none" w:sz="0" w:space="0" w:color="auto"/>
            <w:bottom w:val="none" w:sz="0" w:space="0" w:color="auto"/>
            <w:right w:val="none" w:sz="0" w:space="0" w:color="auto"/>
          </w:divBdr>
          <w:divsChild>
            <w:div w:id="378896010">
              <w:marLeft w:val="0"/>
              <w:marRight w:val="0"/>
              <w:marTop w:val="0"/>
              <w:marBottom w:val="0"/>
              <w:divBdr>
                <w:top w:val="none" w:sz="0" w:space="0" w:color="auto"/>
                <w:left w:val="none" w:sz="0" w:space="0" w:color="auto"/>
                <w:bottom w:val="none" w:sz="0" w:space="0" w:color="auto"/>
                <w:right w:val="none" w:sz="0" w:space="0" w:color="auto"/>
              </w:divBdr>
            </w:div>
          </w:divsChild>
        </w:div>
        <w:div w:id="1043675821">
          <w:marLeft w:val="0"/>
          <w:marRight w:val="0"/>
          <w:marTop w:val="0"/>
          <w:marBottom w:val="0"/>
          <w:divBdr>
            <w:top w:val="none" w:sz="0" w:space="0" w:color="auto"/>
            <w:left w:val="none" w:sz="0" w:space="0" w:color="auto"/>
            <w:bottom w:val="none" w:sz="0" w:space="0" w:color="auto"/>
            <w:right w:val="none" w:sz="0" w:space="0" w:color="auto"/>
          </w:divBdr>
          <w:divsChild>
            <w:div w:id="1490170204">
              <w:marLeft w:val="0"/>
              <w:marRight w:val="0"/>
              <w:marTop w:val="0"/>
              <w:marBottom w:val="0"/>
              <w:divBdr>
                <w:top w:val="none" w:sz="0" w:space="0" w:color="auto"/>
                <w:left w:val="none" w:sz="0" w:space="0" w:color="auto"/>
                <w:bottom w:val="none" w:sz="0" w:space="0" w:color="auto"/>
                <w:right w:val="none" w:sz="0" w:space="0" w:color="auto"/>
              </w:divBdr>
            </w:div>
          </w:divsChild>
        </w:div>
        <w:div w:id="1090544572">
          <w:marLeft w:val="0"/>
          <w:marRight w:val="0"/>
          <w:marTop w:val="0"/>
          <w:marBottom w:val="0"/>
          <w:divBdr>
            <w:top w:val="none" w:sz="0" w:space="0" w:color="auto"/>
            <w:left w:val="none" w:sz="0" w:space="0" w:color="auto"/>
            <w:bottom w:val="none" w:sz="0" w:space="0" w:color="auto"/>
            <w:right w:val="none" w:sz="0" w:space="0" w:color="auto"/>
          </w:divBdr>
          <w:divsChild>
            <w:div w:id="1689986683">
              <w:marLeft w:val="0"/>
              <w:marRight w:val="0"/>
              <w:marTop w:val="0"/>
              <w:marBottom w:val="0"/>
              <w:divBdr>
                <w:top w:val="none" w:sz="0" w:space="0" w:color="auto"/>
                <w:left w:val="none" w:sz="0" w:space="0" w:color="auto"/>
                <w:bottom w:val="none" w:sz="0" w:space="0" w:color="auto"/>
                <w:right w:val="none" w:sz="0" w:space="0" w:color="auto"/>
              </w:divBdr>
            </w:div>
          </w:divsChild>
        </w:div>
        <w:div w:id="1092507889">
          <w:marLeft w:val="0"/>
          <w:marRight w:val="0"/>
          <w:marTop w:val="0"/>
          <w:marBottom w:val="0"/>
          <w:divBdr>
            <w:top w:val="none" w:sz="0" w:space="0" w:color="auto"/>
            <w:left w:val="none" w:sz="0" w:space="0" w:color="auto"/>
            <w:bottom w:val="none" w:sz="0" w:space="0" w:color="auto"/>
            <w:right w:val="none" w:sz="0" w:space="0" w:color="auto"/>
          </w:divBdr>
          <w:divsChild>
            <w:div w:id="535167228">
              <w:marLeft w:val="0"/>
              <w:marRight w:val="0"/>
              <w:marTop w:val="0"/>
              <w:marBottom w:val="0"/>
              <w:divBdr>
                <w:top w:val="none" w:sz="0" w:space="0" w:color="auto"/>
                <w:left w:val="none" w:sz="0" w:space="0" w:color="auto"/>
                <w:bottom w:val="none" w:sz="0" w:space="0" w:color="auto"/>
                <w:right w:val="none" w:sz="0" w:space="0" w:color="auto"/>
              </w:divBdr>
            </w:div>
          </w:divsChild>
        </w:div>
        <w:div w:id="1291518789">
          <w:marLeft w:val="0"/>
          <w:marRight w:val="0"/>
          <w:marTop w:val="0"/>
          <w:marBottom w:val="0"/>
          <w:divBdr>
            <w:top w:val="none" w:sz="0" w:space="0" w:color="auto"/>
            <w:left w:val="none" w:sz="0" w:space="0" w:color="auto"/>
            <w:bottom w:val="none" w:sz="0" w:space="0" w:color="auto"/>
            <w:right w:val="none" w:sz="0" w:space="0" w:color="auto"/>
          </w:divBdr>
          <w:divsChild>
            <w:div w:id="408232064">
              <w:marLeft w:val="0"/>
              <w:marRight w:val="0"/>
              <w:marTop w:val="0"/>
              <w:marBottom w:val="0"/>
              <w:divBdr>
                <w:top w:val="none" w:sz="0" w:space="0" w:color="auto"/>
                <w:left w:val="none" w:sz="0" w:space="0" w:color="auto"/>
                <w:bottom w:val="none" w:sz="0" w:space="0" w:color="auto"/>
                <w:right w:val="none" w:sz="0" w:space="0" w:color="auto"/>
              </w:divBdr>
            </w:div>
          </w:divsChild>
        </w:div>
        <w:div w:id="1380132260">
          <w:marLeft w:val="0"/>
          <w:marRight w:val="0"/>
          <w:marTop w:val="0"/>
          <w:marBottom w:val="0"/>
          <w:divBdr>
            <w:top w:val="none" w:sz="0" w:space="0" w:color="auto"/>
            <w:left w:val="none" w:sz="0" w:space="0" w:color="auto"/>
            <w:bottom w:val="none" w:sz="0" w:space="0" w:color="auto"/>
            <w:right w:val="none" w:sz="0" w:space="0" w:color="auto"/>
          </w:divBdr>
          <w:divsChild>
            <w:div w:id="850218315">
              <w:marLeft w:val="0"/>
              <w:marRight w:val="0"/>
              <w:marTop w:val="0"/>
              <w:marBottom w:val="0"/>
              <w:divBdr>
                <w:top w:val="none" w:sz="0" w:space="0" w:color="auto"/>
                <w:left w:val="none" w:sz="0" w:space="0" w:color="auto"/>
                <w:bottom w:val="none" w:sz="0" w:space="0" w:color="auto"/>
                <w:right w:val="none" w:sz="0" w:space="0" w:color="auto"/>
              </w:divBdr>
            </w:div>
          </w:divsChild>
        </w:div>
        <w:div w:id="1708679469">
          <w:marLeft w:val="0"/>
          <w:marRight w:val="0"/>
          <w:marTop w:val="0"/>
          <w:marBottom w:val="0"/>
          <w:divBdr>
            <w:top w:val="none" w:sz="0" w:space="0" w:color="auto"/>
            <w:left w:val="none" w:sz="0" w:space="0" w:color="auto"/>
            <w:bottom w:val="none" w:sz="0" w:space="0" w:color="auto"/>
            <w:right w:val="none" w:sz="0" w:space="0" w:color="auto"/>
          </w:divBdr>
          <w:divsChild>
            <w:div w:id="1085764972">
              <w:marLeft w:val="0"/>
              <w:marRight w:val="0"/>
              <w:marTop w:val="0"/>
              <w:marBottom w:val="0"/>
              <w:divBdr>
                <w:top w:val="none" w:sz="0" w:space="0" w:color="auto"/>
                <w:left w:val="none" w:sz="0" w:space="0" w:color="auto"/>
                <w:bottom w:val="none" w:sz="0" w:space="0" w:color="auto"/>
                <w:right w:val="none" w:sz="0" w:space="0" w:color="auto"/>
              </w:divBdr>
            </w:div>
          </w:divsChild>
        </w:div>
        <w:div w:id="2031447499">
          <w:marLeft w:val="0"/>
          <w:marRight w:val="0"/>
          <w:marTop w:val="0"/>
          <w:marBottom w:val="0"/>
          <w:divBdr>
            <w:top w:val="none" w:sz="0" w:space="0" w:color="auto"/>
            <w:left w:val="none" w:sz="0" w:space="0" w:color="auto"/>
            <w:bottom w:val="none" w:sz="0" w:space="0" w:color="auto"/>
            <w:right w:val="none" w:sz="0" w:space="0" w:color="auto"/>
          </w:divBdr>
          <w:divsChild>
            <w:div w:id="1709407207">
              <w:marLeft w:val="0"/>
              <w:marRight w:val="0"/>
              <w:marTop w:val="0"/>
              <w:marBottom w:val="0"/>
              <w:divBdr>
                <w:top w:val="none" w:sz="0" w:space="0" w:color="auto"/>
                <w:left w:val="none" w:sz="0" w:space="0" w:color="auto"/>
                <w:bottom w:val="none" w:sz="0" w:space="0" w:color="auto"/>
                <w:right w:val="none" w:sz="0" w:space="0" w:color="auto"/>
              </w:divBdr>
            </w:div>
          </w:divsChild>
        </w:div>
        <w:div w:id="2132551590">
          <w:marLeft w:val="0"/>
          <w:marRight w:val="0"/>
          <w:marTop w:val="0"/>
          <w:marBottom w:val="0"/>
          <w:divBdr>
            <w:top w:val="none" w:sz="0" w:space="0" w:color="auto"/>
            <w:left w:val="none" w:sz="0" w:space="0" w:color="auto"/>
            <w:bottom w:val="none" w:sz="0" w:space="0" w:color="auto"/>
            <w:right w:val="none" w:sz="0" w:space="0" w:color="auto"/>
          </w:divBdr>
          <w:divsChild>
            <w:div w:id="628706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369602">
      <w:bodyDiv w:val="1"/>
      <w:marLeft w:val="0"/>
      <w:marRight w:val="0"/>
      <w:marTop w:val="0"/>
      <w:marBottom w:val="0"/>
      <w:divBdr>
        <w:top w:val="none" w:sz="0" w:space="0" w:color="auto"/>
        <w:left w:val="none" w:sz="0" w:space="0" w:color="auto"/>
        <w:bottom w:val="none" w:sz="0" w:space="0" w:color="auto"/>
        <w:right w:val="none" w:sz="0" w:space="0" w:color="auto"/>
      </w:divBdr>
      <w:divsChild>
        <w:div w:id="63721133">
          <w:marLeft w:val="0"/>
          <w:marRight w:val="0"/>
          <w:marTop w:val="0"/>
          <w:marBottom w:val="0"/>
          <w:divBdr>
            <w:top w:val="none" w:sz="0" w:space="0" w:color="auto"/>
            <w:left w:val="none" w:sz="0" w:space="0" w:color="auto"/>
            <w:bottom w:val="none" w:sz="0" w:space="0" w:color="auto"/>
            <w:right w:val="none" w:sz="0" w:space="0" w:color="auto"/>
          </w:divBdr>
          <w:divsChild>
            <w:div w:id="1539471445">
              <w:marLeft w:val="0"/>
              <w:marRight w:val="0"/>
              <w:marTop w:val="0"/>
              <w:marBottom w:val="0"/>
              <w:divBdr>
                <w:top w:val="none" w:sz="0" w:space="0" w:color="auto"/>
                <w:left w:val="none" w:sz="0" w:space="0" w:color="auto"/>
                <w:bottom w:val="none" w:sz="0" w:space="0" w:color="auto"/>
                <w:right w:val="none" w:sz="0" w:space="0" w:color="auto"/>
              </w:divBdr>
            </w:div>
            <w:div w:id="1931351288">
              <w:marLeft w:val="0"/>
              <w:marRight w:val="0"/>
              <w:marTop w:val="0"/>
              <w:marBottom w:val="0"/>
              <w:divBdr>
                <w:top w:val="none" w:sz="0" w:space="0" w:color="auto"/>
                <w:left w:val="none" w:sz="0" w:space="0" w:color="auto"/>
                <w:bottom w:val="none" w:sz="0" w:space="0" w:color="auto"/>
                <w:right w:val="none" w:sz="0" w:space="0" w:color="auto"/>
              </w:divBdr>
            </w:div>
            <w:div w:id="2119329498">
              <w:marLeft w:val="0"/>
              <w:marRight w:val="0"/>
              <w:marTop w:val="0"/>
              <w:marBottom w:val="0"/>
              <w:divBdr>
                <w:top w:val="none" w:sz="0" w:space="0" w:color="auto"/>
                <w:left w:val="none" w:sz="0" w:space="0" w:color="auto"/>
                <w:bottom w:val="none" w:sz="0" w:space="0" w:color="auto"/>
                <w:right w:val="none" w:sz="0" w:space="0" w:color="auto"/>
              </w:divBdr>
            </w:div>
          </w:divsChild>
        </w:div>
        <w:div w:id="149907438">
          <w:marLeft w:val="0"/>
          <w:marRight w:val="0"/>
          <w:marTop w:val="0"/>
          <w:marBottom w:val="0"/>
          <w:divBdr>
            <w:top w:val="none" w:sz="0" w:space="0" w:color="auto"/>
            <w:left w:val="none" w:sz="0" w:space="0" w:color="auto"/>
            <w:bottom w:val="none" w:sz="0" w:space="0" w:color="auto"/>
            <w:right w:val="none" w:sz="0" w:space="0" w:color="auto"/>
          </w:divBdr>
          <w:divsChild>
            <w:div w:id="220950499">
              <w:marLeft w:val="0"/>
              <w:marRight w:val="0"/>
              <w:marTop w:val="0"/>
              <w:marBottom w:val="0"/>
              <w:divBdr>
                <w:top w:val="none" w:sz="0" w:space="0" w:color="auto"/>
                <w:left w:val="none" w:sz="0" w:space="0" w:color="auto"/>
                <w:bottom w:val="none" w:sz="0" w:space="0" w:color="auto"/>
                <w:right w:val="none" w:sz="0" w:space="0" w:color="auto"/>
              </w:divBdr>
            </w:div>
            <w:div w:id="687681043">
              <w:marLeft w:val="0"/>
              <w:marRight w:val="0"/>
              <w:marTop w:val="0"/>
              <w:marBottom w:val="0"/>
              <w:divBdr>
                <w:top w:val="none" w:sz="0" w:space="0" w:color="auto"/>
                <w:left w:val="none" w:sz="0" w:space="0" w:color="auto"/>
                <w:bottom w:val="none" w:sz="0" w:space="0" w:color="auto"/>
                <w:right w:val="none" w:sz="0" w:space="0" w:color="auto"/>
              </w:divBdr>
            </w:div>
            <w:div w:id="803163198">
              <w:marLeft w:val="0"/>
              <w:marRight w:val="0"/>
              <w:marTop w:val="0"/>
              <w:marBottom w:val="0"/>
              <w:divBdr>
                <w:top w:val="none" w:sz="0" w:space="0" w:color="auto"/>
                <w:left w:val="none" w:sz="0" w:space="0" w:color="auto"/>
                <w:bottom w:val="none" w:sz="0" w:space="0" w:color="auto"/>
                <w:right w:val="none" w:sz="0" w:space="0" w:color="auto"/>
              </w:divBdr>
            </w:div>
          </w:divsChild>
        </w:div>
        <w:div w:id="226648986">
          <w:marLeft w:val="0"/>
          <w:marRight w:val="0"/>
          <w:marTop w:val="0"/>
          <w:marBottom w:val="0"/>
          <w:divBdr>
            <w:top w:val="none" w:sz="0" w:space="0" w:color="auto"/>
            <w:left w:val="none" w:sz="0" w:space="0" w:color="auto"/>
            <w:bottom w:val="none" w:sz="0" w:space="0" w:color="auto"/>
            <w:right w:val="none" w:sz="0" w:space="0" w:color="auto"/>
          </w:divBdr>
          <w:divsChild>
            <w:div w:id="1206718045">
              <w:marLeft w:val="0"/>
              <w:marRight w:val="0"/>
              <w:marTop w:val="0"/>
              <w:marBottom w:val="0"/>
              <w:divBdr>
                <w:top w:val="none" w:sz="0" w:space="0" w:color="auto"/>
                <w:left w:val="none" w:sz="0" w:space="0" w:color="auto"/>
                <w:bottom w:val="none" w:sz="0" w:space="0" w:color="auto"/>
                <w:right w:val="none" w:sz="0" w:space="0" w:color="auto"/>
              </w:divBdr>
            </w:div>
          </w:divsChild>
        </w:div>
        <w:div w:id="597638856">
          <w:marLeft w:val="0"/>
          <w:marRight w:val="0"/>
          <w:marTop w:val="0"/>
          <w:marBottom w:val="0"/>
          <w:divBdr>
            <w:top w:val="none" w:sz="0" w:space="0" w:color="auto"/>
            <w:left w:val="none" w:sz="0" w:space="0" w:color="auto"/>
            <w:bottom w:val="none" w:sz="0" w:space="0" w:color="auto"/>
            <w:right w:val="none" w:sz="0" w:space="0" w:color="auto"/>
          </w:divBdr>
          <w:divsChild>
            <w:div w:id="597444751">
              <w:marLeft w:val="0"/>
              <w:marRight w:val="0"/>
              <w:marTop w:val="0"/>
              <w:marBottom w:val="0"/>
              <w:divBdr>
                <w:top w:val="none" w:sz="0" w:space="0" w:color="auto"/>
                <w:left w:val="none" w:sz="0" w:space="0" w:color="auto"/>
                <w:bottom w:val="none" w:sz="0" w:space="0" w:color="auto"/>
                <w:right w:val="none" w:sz="0" w:space="0" w:color="auto"/>
              </w:divBdr>
            </w:div>
          </w:divsChild>
        </w:div>
        <w:div w:id="657271125">
          <w:marLeft w:val="0"/>
          <w:marRight w:val="0"/>
          <w:marTop w:val="0"/>
          <w:marBottom w:val="0"/>
          <w:divBdr>
            <w:top w:val="none" w:sz="0" w:space="0" w:color="auto"/>
            <w:left w:val="none" w:sz="0" w:space="0" w:color="auto"/>
            <w:bottom w:val="none" w:sz="0" w:space="0" w:color="auto"/>
            <w:right w:val="none" w:sz="0" w:space="0" w:color="auto"/>
          </w:divBdr>
          <w:divsChild>
            <w:div w:id="829372958">
              <w:marLeft w:val="0"/>
              <w:marRight w:val="0"/>
              <w:marTop w:val="0"/>
              <w:marBottom w:val="0"/>
              <w:divBdr>
                <w:top w:val="none" w:sz="0" w:space="0" w:color="auto"/>
                <w:left w:val="none" w:sz="0" w:space="0" w:color="auto"/>
                <w:bottom w:val="none" w:sz="0" w:space="0" w:color="auto"/>
                <w:right w:val="none" w:sz="0" w:space="0" w:color="auto"/>
              </w:divBdr>
            </w:div>
          </w:divsChild>
        </w:div>
        <w:div w:id="871847236">
          <w:marLeft w:val="0"/>
          <w:marRight w:val="0"/>
          <w:marTop w:val="0"/>
          <w:marBottom w:val="0"/>
          <w:divBdr>
            <w:top w:val="none" w:sz="0" w:space="0" w:color="auto"/>
            <w:left w:val="none" w:sz="0" w:space="0" w:color="auto"/>
            <w:bottom w:val="none" w:sz="0" w:space="0" w:color="auto"/>
            <w:right w:val="none" w:sz="0" w:space="0" w:color="auto"/>
          </w:divBdr>
          <w:divsChild>
            <w:div w:id="641470413">
              <w:marLeft w:val="0"/>
              <w:marRight w:val="0"/>
              <w:marTop w:val="0"/>
              <w:marBottom w:val="0"/>
              <w:divBdr>
                <w:top w:val="none" w:sz="0" w:space="0" w:color="auto"/>
                <w:left w:val="none" w:sz="0" w:space="0" w:color="auto"/>
                <w:bottom w:val="none" w:sz="0" w:space="0" w:color="auto"/>
                <w:right w:val="none" w:sz="0" w:space="0" w:color="auto"/>
              </w:divBdr>
            </w:div>
          </w:divsChild>
        </w:div>
        <w:div w:id="925505421">
          <w:marLeft w:val="0"/>
          <w:marRight w:val="0"/>
          <w:marTop w:val="0"/>
          <w:marBottom w:val="0"/>
          <w:divBdr>
            <w:top w:val="none" w:sz="0" w:space="0" w:color="auto"/>
            <w:left w:val="none" w:sz="0" w:space="0" w:color="auto"/>
            <w:bottom w:val="none" w:sz="0" w:space="0" w:color="auto"/>
            <w:right w:val="none" w:sz="0" w:space="0" w:color="auto"/>
          </w:divBdr>
          <w:divsChild>
            <w:div w:id="1110273804">
              <w:marLeft w:val="0"/>
              <w:marRight w:val="0"/>
              <w:marTop w:val="0"/>
              <w:marBottom w:val="0"/>
              <w:divBdr>
                <w:top w:val="none" w:sz="0" w:space="0" w:color="auto"/>
                <w:left w:val="none" w:sz="0" w:space="0" w:color="auto"/>
                <w:bottom w:val="none" w:sz="0" w:space="0" w:color="auto"/>
                <w:right w:val="none" w:sz="0" w:space="0" w:color="auto"/>
              </w:divBdr>
            </w:div>
          </w:divsChild>
        </w:div>
        <w:div w:id="988633143">
          <w:marLeft w:val="0"/>
          <w:marRight w:val="0"/>
          <w:marTop w:val="0"/>
          <w:marBottom w:val="0"/>
          <w:divBdr>
            <w:top w:val="none" w:sz="0" w:space="0" w:color="auto"/>
            <w:left w:val="none" w:sz="0" w:space="0" w:color="auto"/>
            <w:bottom w:val="none" w:sz="0" w:space="0" w:color="auto"/>
            <w:right w:val="none" w:sz="0" w:space="0" w:color="auto"/>
          </w:divBdr>
          <w:divsChild>
            <w:div w:id="1368870532">
              <w:marLeft w:val="0"/>
              <w:marRight w:val="0"/>
              <w:marTop w:val="0"/>
              <w:marBottom w:val="0"/>
              <w:divBdr>
                <w:top w:val="none" w:sz="0" w:space="0" w:color="auto"/>
                <w:left w:val="none" w:sz="0" w:space="0" w:color="auto"/>
                <w:bottom w:val="none" w:sz="0" w:space="0" w:color="auto"/>
                <w:right w:val="none" w:sz="0" w:space="0" w:color="auto"/>
              </w:divBdr>
            </w:div>
          </w:divsChild>
        </w:div>
        <w:div w:id="1090466054">
          <w:marLeft w:val="0"/>
          <w:marRight w:val="0"/>
          <w:marTop w:val="0"/>
          <w:marBottom w:val="0"/>
          <w:divBdr>
            <w:top w:val="none" w:sz="0" w:space="0" w:color="auto"/>
            <w:left w:val="none" w:sz="0" w:space="0" w:color="auto"/>
            <w:bottom w:val="none" w:sz="0" w:space="0" w:color="auto"/>
            <w:right w:val="none" w:sz="0" w:space="0" w:color="auto"/>
          </w:divBdr>
          <w:divsChild>
            <w:div w:id="1799060677">
              <w:marLeft w:val="0"/>
              <w:marRight w:val="0"/>
              <w:marTop w:val="0"/>
              <w:marBottom w:val="0"/>
              <w:divBdr>
                <w:top w:val="none" w:sz="0" w:space="0" w:color="auto"/>
                <w:left w:val="none" w:sz="0" w:space="0" w:color="auto"/>
                <w:bottom w:val="none" w:sz="0" w:space="0" w:color="auto"/>
                <w:right w:val="none" w:sz="0" w:space="0" w:color="auto"/>
              </w:divBdr>
            </w:div>
          </w:divsChild>
        </w:div>
        <w:div w:id="1120106522">
          <w:marLeft w:val="0"/>
          <w:marRight w:val="0"/>
          <w:marTop w:val="0"/>
          <w:marBottom w:val="0"/>
          <w:divBdr>
            <w:top w:val="none" w:sz="0" w:space="0" w:color="auto"/>
            <w:left w:val="none" w:sz="0" w:space="0" w:color="auto"/>
            <w:bottom w:val="none" w:sz="0" w:space="0" w:color="auto"/>
            <w:right w:val="none" w:sz="0" w:space="0" w:color="auto"/>
          </w:divBdr>
          <w:divsChild>
            <w:div w:id="1465998578">
              <w:marLeft w:val="0"/>
              <w:marRight w:val="0"/>
              <w:marTop w:val="0"/>
              <w:marBottom w:val="0"/>
              <w:divBdr>
                <w:top w:val="none" w:sz="0" w:space="0" w:color="auto"/>
                <w:left w:val="none" w:sz="0" w:space="0" w:color="auto"/>
                <w:bottom w:val="none" w:sz="0" w:space="0" w:color="auto"/>
                <w:right w:val="none" w:sz="0" w:space="0" w:color="auto"/>
              </w:divBdr>
            </w:div>
          </w:divsChild>
        </w:div>
        <w:div w:id="1135829056">
          <w:marLeft w:val="0"/>
          <w:marRight w:val="0"/>
          <w:marTop w:val="0"/>
          <w:marBottom w:val="0"/>
          <w:divBdr>
            <w:top w:val="none" w:sz="0" w:space="0" w:color="auto"/>
            <w:left w:val="none" w:sz="0" w:space="0" w:color="auto"/>
            <w:bottom w:val="none" w:sz="0" w:space="0" w:color="auto"/>
            <w:right w:val="none" w:sz="0" w:space="0" w:color="auto"/>
          </w:divBdr>
          <w:divsChild>
            <w:div w:id="558056606">
              <w:marLeft w:val="0"/>
              <w:marRight w:val="0"/>
              <w:marTop w:val="0"/>
              <w:marBottom w:val="0"/>
              <w:divBdr>
                <w:top w:val="none" w:sz="0" w:space="0" w:color="auto"/>
                <w:left w:val="none" w:sz="0" w:space="0" w:color="auto"/>
                <w:bottom w:val="none" w:sz="0" w:space="0" w:color="auto"/>
                <w:right w:val="none" w:sz="0" w:space="0" w:color="auto"/>
              </w:divBdr>
            </w:div>
            <w:div w:id="1017317294">
              <w:marLeft w:val="0"/>
              <w:marRight w:val="0"/>
              <w:marTop w:val="0"/>
              <w:marBottom w:val="0"/>
              <w:divBdr>
                <w:top w:val="none" w:sz="0" w:space="0" w:color="auto"/>
                <w:left w:val="none" w:sz="0" w:space="0" w:color="auto"/>
                <w:bottom w:val="none" w:sz="0" w:space="0" w:color="auto"/>
                <w:right w:val="none" w:sz="0" w:space="0" w:color="auto"/>
              </w:divBdr>
            </w:div>
            <w:div w:id="2064206308">
              <w:marLeft w:val="0"/>
              <w:marRight w:val="0"/>
              <w:marTop w:val="0"/>
              <w:marBottom w:val="0"/>
              <w:divBdr>
                <w:top w:val="none" w:sz="0" w:space="0" w:color="auto"/>
                <w:left w:val="none" w:sz="0" w:space="0" w:color="auto"/>
                <w:bottom w:val="none" w:sz="0" w:space="0" w:color="auto"/>
                <w:right w:val="none" w:sz="0" w:space="0" w:color="auto"/>
              </w:divBdr>
            </w:div>
          </w:divsChild>
        </w:div>
        <w:div w:id="1381243657">
          <w:marLeft w:val="0"/>
          <w:marRight w:val="0"/>
          <w:marTop w:val="0"/>
          <w:marBottom w:val="0"/>
          <w:divBdr>
            <w:top w:val="none" w:sz="0" w:space="0" w:color="auto"/>
            <w:left w:val="none" w:sz="0" w:space="0" w:color="auto"/>
            <w:bottom w:val="none" w:sz="0" w:space="0" w:color="auto"/>
            <w:right w:val="none" w:sz="0" w:space="0" w:color="auto"/>
          </w:divBdr>
          <w:divsChild>
            <w:div w:id="705981443">
              <w:marLeft w:val="0"/>
              <w:marRight w:val="0"/>
              <w:marTop w:val="0"/>
              <w:marBottom w:val="0"/>
              <w:divBdr>
                <w:top w:val="none" w:sz="0" w:space="0" w:color="auto"/>
                <w:left w:val="none" w:sz="0" w:space="0" w:color="auto"/>
                <w:bottom w:val="none" w:sz="0" w:space="0" w:color="auto"/>
                <w:right w:val="none" w:sz="0" w:space="0" w:color="auto"/>
              </w:divBdr>
            </w:div>
          </w:divsChild>
        </w:div>
        <w:div w:id="1399013372">
          <w:marLeft w:val="0"/>
          <w:marRight w:val="0"/>
          <w:marTop w:val="0"/>
          <w:marBottom w:val="0"/>
          <w:divBdr>
            <w:top w:val="none" w:sz="0" w:space="0" w:color="auto"/>
            <w:left w:val="none" w:sz="0" w:space="0" w:color="auto"/>
            <w:bottom w:val="none" w:sz="0" w:space="0" w:color="auto"/>
            <w:right w:val="none" w:sz="0" w:space="0" w:color="auto"/>
          </w:divBdr>
          <w:divsChild>
            <w:div w:id="606543499">
              <w:marLeft w:val="0"/>
              <w:marRight w:val="0"/>
              <w:marTop w:val="0"/>
              <w:marBottom w:val="0"/>
              <w:divBdr>
                <w:top w:val="none" w:sz="0" w:space="0" w:color="auto"/>
                <w:left w:val="none" w:sz="0" w:space="0" w:color="auto"/>
                <w:bottom w:val="none" w:sz="0" w:space="0" w:color="auto"/>
                <w:right w:val="none" w:sz="0" w:space="0" w:color="auto"/>
              </w:divBdr>
            </w:div>
          </w:divsChild>
        </w:div>
        <w:div w:id="1416243684">
          <w:marLeft w:val="0"/>
          <w:marRight w:val="0"/>
          <w:marTop w:val="0"/>
          <w:marBottom w:val="0"/>
          <w:divBdr>
            <w:top w:val="none" w:sz="0" w:space="0" w:color="auto"/>
            <w:left w:val="none" w:sz="0" w:space="0" w:color="auto"/>
            <w:bottom w:val="none" w:sz="0" w:space="0" w:color="auto"/>
            <w:right w:val="none" w:sz="0" w:space="0" w:color="auto"/>
          </w:divBdr>
          <w:divsChild>
            <w:div w:id="1199004350">
              <w:marLeft w:val="0"/>
              <w:marRight w:val="0"/>
              <w:marTop w:val="0"/>
              <w:marBottom w:val="0"/>
              <w:divBdr>
                <w:top w:val="none" w:sz="0" w:space="0" w:color="auto"/>
                <w:left w:val="none" w:sz="0" w:space="0" w:color="auto"/>
                <w:bottom w:val="none" w:sz="0" w:space="0" w:color="auto"/>
                <w:right w:val="none" w:sz="0" w:space="0" w:color="auto"/>
              </w:divBdr>
            </w:div>
          </w:divsChild>
        </w:div>
        <w:div w:id="1914729321">
          <w:marLeft w:val="0"/>
          <w:marRight w:val="0"/>
          <w:marTop w:val="0"/>
          <w:marBottom w:val="0"/>
          <w:divBdr>
            <w:top w:val="none" w:sz="0" w:space="0" w:color="auto"/>
            <w:left w:val="none" w:sz="0" w:space="0" w:color="auto"/>
            <w:bottom w:val="none" w:sz="0" w:space="0" w:color="auto"/>
            <w:right w:val="none" w:sz="0" w:space="0" w:color="auto"/>
          </w:divBdr>
          <w:divsChild>
            <w:div w:id="545141082">
              <w:marLeft w:val="0"/>
              <w:marRight w:val="0"/>
              <w:marTop w:val="0"/>
              <w:marBottom w:val="0"/>
              <w:divBdr>
                <w:top w:val="none" w:sz="0" w:space="0" w:color="auto"/>
                <w:left w:val="none" w:sz="0" w:space="0" w:color="auto"/>
                <w:bottom w:val="none" w:sz="0" w:space="0" w:color="auto"/>
                <w:right w:val="none" w:sz="0" w:space="0" w:color="auto"/>
              </w:divBdr>
            </w:div>
          </w:divsChild>
        </w:div>
        <w:div w:id="1922325623">
          <w:marLeft w:val="0"/>
          <w:marRight w:val="0"/>
          <w:marTop w:val="0"/>
          <w:marBottom w:val="0"/>
          <w:divBdr>
            <w:top w:val="none" w:sz="0" w:space="0" w:color="auto"/>
            <w:left w:val="none" w:sz="0" w:space="0" w:color="auto"/>
            <w:bottom w:val="none" w:sz="0" w:space="0" w:color="auto"/>
            <w:right w:val="none" w:sz="0" w:space="0" w:color="auto"/>
          </w:divBdr>
          <w:divsChild>
            <w:div w:id="423721763">
              <w:marLeft w:val="0"/>
              <w:marRight w:val="0"/>
              <w:marTop w:val="0"/>
              <w:marBottom w:val="0"/>
              <w:divBdr>
                <w:top w:val="none" w:sz="0" w:space="0" w:color="auto"/>
                <w:left w:val="none" w:sz="0" w:space="0" w:color="auto"/>
                <w:bottom w:val="none" w:sz="0" w:space="0" w:color="auto"/>
                <w:right w:val="none" w:sz="0" w:space="0" w:color="auto"/>
              </w:divBdr>
            </w:div>
            <w:div w:id="459156983">
              <w:marLeft w:val="0"/>
              <w:marRight w:val="0"/>
              <w:marTop w:val="0"/>
              <w:marBottom w:val="0"/>
              <w:divBdr>
                <w:top w:val="none" w:sz="0" w:space="0" w:color="auto"/>
                <w:left w:val="none" w:sz="0" w:space="0" w:color="auto"/>
                <w:bottom w:val="none" w:sz="0" w:space="0" w:color="auto"/>
                <w:right w:val="none" w:sz="0" w:space="0" w:color="auto"/>
              </w:divBdr>
            </w:div>
            <w:div w:id="969433152">
              <w:marLeft w:val="0"/>
              <w:marRight w:val="0"/>
              <w:marTop w:val="0"/>
              <w:marBottom w:val="0"/>
              <w:divBdr>
                <w:top w:val="none" w:sz="0" w:space="0" w:color="auto"/>
                <w:left w:val="none" w:sz="0" w:space="0" w:color="auto"/>
                <w:bottom w:val="none" w:sz="0" w:space="0" w:color="auto"/>
                <w:right w:val="none" w:sz="0" w:space="0" w:color="auto"/>
              </w:divBdr>
            </w:div>
          </w:divsChild>
        </w:div>
        <w:div w:id="1952123216">
          <w:marLeft w:val="0"/>
          <w:marRight w:val="0"/>
          <w:marTop w:val="0"/>
          <w:marBottom w:val="0"/>
          <w:divBdr>
            <w:top w:val="none" w:sz="0" w:space="0" w:color="auto"/>
            <w:left w:val="none" w:sz="0" w:space="0" w:color="auto"/>
            <w:bottom w:val="none" w:sz="0" w:space="0" w:color="auto"/>
            <w:right w:val="none" w:sz="0" w:space="0" w:color="auto"/>
          </w:divBdr>
          <w:divsChild>
            <w:div w:id="426268905">
              <w:marLeft w:val="0"/>
              <w:marRight w:val="0"/>
              <w:marTop w:val="0"/>
              <w:marBottom w:val="0"/>
              <w:divBdr>
                <w:top w:val="none" w:sz="0" w:space="0" w:color="auto"/>
                <w:left w:val="none" w:sz="0" w:space="0" w:color="auto"/>
                <w:bottom w:val="none" w:sz="0" w:space="0" w:color="auto"/>
                <w:right w:val="none" w:sz="0" w:space="0" w:color="auto"/>
              </w:divBdr>
            </w:div>
          </w:divsChild>
        </w:div>
        <w:div w:id="1991472564">
          <w:marLeft w:val="0"/>
          <w:marRight w:val="0"/>
          <w:marTop w:val="0"/>
          <w:marBottom w:val="0"/>
          <w:divBdr>
            <w:top w:val="none" w:sz="0" w:space="0" w:color="auto"/>
            <w:left w:val="none" w:sz="0" w:space="0" w:color="auto"/>
            <w:bottom w:val="none" w:sz="0" w:space="0" w:color="auto"/>
            <w:right w:val="none" w:sz="0" w:space="0" w:color="auto"/>
          </w:divBdr>
          <w:divsChild>
            <w:div w:id="253320759">
              <w:marLeft w:val="0"/>
              <w:marRight w:val="0"/>
              <w:marTop w:val="0"/>
              <w:marBottom w:val="0"/>
              <w:divBdr>
                <w:top w:val="none" w:sz="0" w:space="0" w:color="auto"/>
                <w:left w:val="none" w:sz="0" w:space="0" w:color="auto"/>
                <w:bottom w:val="none" w:sz="0" w:space="0" w:color="auto"/>
                <w:right w:val="none" w:sz="0" w:space="0" w:color="auto"/>
              </w:divBdr>
            </w:div>
            <w:div w:id="653990443">
              <w:marLeft w:val="0"/>
              <w:marRight w:val="0"/>
              <w:marTop w:val="0"/>
              <w:marBottom w:val="0"/>
              <w:divBdr>
                <w:top w:val="none" w:sz="0" w:space="0" w:color="auto"/>
                <w:left w:val="none" w:sz="0" w:space="0" w:color="auto"/>
                <w:bottom w:val="none" w:sz="0" w:space="0" w:color="auto"/>
                <w:right w:val="none" w:sz="0" w:space="0" w:color="auto"/>
              </w:divBdr>
            </w:div>
            <w:div w:id="1923757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430321">
      <w:bodyDiv w:val="1"/>
      <w:marLeft w:val="0"/>
      <w:marRight w:val="0"/>
      <w:marTop w:val="0"/>
      <w:marBottom w:val="0"/>
      <w:divBdr>
        <w:top w:val="none" w:sz="0" w:space="0" w:color="auto"/>
        <w:left w:val="none" w:sz="0" w:space="0" w:color="auto"/>
        <w:bottom w:val="none" w:sz="0" w:space="0" w:color="auto"/>
        <w:right w:val="none" w:sz="0" w:space="0" w:color="auto"/>
      </w:divBdr>
    </w:div>
    <w:div w:id="953440449">
      <w:bodyDiv w:val="1"/>
      <w:marLeft w:val="0"/>
      <w:marRight w:val="0"/>
      <w:marTop w:val="0"/>
      <w:marBottom w:val="0"/>
      <w:divBdr>
        <w:top w:val="none" w:sz="0" w:space="0" w:color="auto"/>
        <w:left w:val="none" w:sz="0" w:space="0" w:color="auto"/>
        <w:bottom w:val="none" w:sz="0" w:space="0" w:color="auto"/>
        <w:right w:val="none" w:sz="0" w:space="0" w:color="auto"/>
      </w:divBdr>
      <w:divsChild>
        <w:div w:id="281496984">
          <w:marLeft w:val="0"/>
          <w:marRight w:val="0"/>
          <w:marTop w:val="0"/>
          <w:marBottom w:val="0"/>
          <w:divBdr>
            <w:top w:val="none" w:sz="0" w:space="0" w:color="auto"/>
            <w:left w:val="none" w:sz="0" w:space="0" w:color="auto"/>
            <w:bottom w:val="none" w:sz="0" w:space="0" w:color="auto"/>
            <w:right w:val="none" w:sz="0" w:space="0" w:color="auto"/>
          </w:divBdr>
        </w:div>
        <w:div w:id="1549075498">
          <w:marLeft w:val="0"/>
          <w:marRight w:val="0"/>
          <w:marTop w:val="0"/>
          <w:marBottom w:val="0"/>
          <w:divBdr>
            <w:top w:val="none" w:sz="0" w:space="0" w:color="auto"/>
            <w:left w:val="none" w:sz="0" w:space="0" w:color="auto"/>
            <w:bottom w:val="none" w:sz="0" w:space="0" w:color="auto"/>
            <w:right w:val="none" w:sz="0" w:space="0" w:color="auto"/>
          </w:divBdr>
        </w:div>
      </w:divsChild>
    </w:div>
    <w:div w:id="977419502">
      <w:bodyDiv w:val="1"/>
      <w:marLeft w:val="0"/>
      <w:marRight w:val="0"/>
      <w:marTop w:val="0"/>
      <w:marBottom w:val="0"/>
      <w:divBdr>
        <w:top w:val="none" w:sz="0" w:space="0" w:color="auto"/>
        <w:left w:val="none" w:sz="0" w:space="0" w:color="auto"/>
        <w:bottom w:val="none" w:sz="0" w:space="0" w:color="auto"/>
        <w:right w:val="none" w:sz="0" w:space="0" w:color="auto"/>
      </w:divBdr>
      <w:divsChild>
        <w:div w:id="81531310">
          <w:marLeft w:val="0"/>
          <w:marRight w:val="0"/>
          <w:marTop w:val="0"/>
          <w:marBottom w:val="0"/>
          <w:divBdr>
            <w:top w:val="none" w:sz="0" w:space="0" w:color="auto"/>
            <w:left w:val="none" w:sz="0" w:space="0" w:color="auto"/>
            <w:bottom w:val="none" w:sz="0" w:space="0" w:color="auto"/>
            <w:right w:val="none" w:sz="0" w:space="0" w:color="auto"/>
          </w:divBdr>
        </w:div>
        <w:div w:id="1422525140">
          <w:marLeft w:val="0"/>
          <w:marRight w:val="0"/>
          <w:marTop w:val="0"/>
          <w:marBottom w:val="0"/>
          <w:divBdr>
            <w:top w:val="none" w:sz="0" w:space="0" w:color="auto"/>
            <w:left w:val="none" w:sz="0" w:space="0" w:color="auto"/>
            <w:bottom w:val="none" w:sz="0" w:space="0" w:color="auto"/>
            <w:right w:val="none" w:sz="0" w:space="0" w:color="auto"/>
          </w:divBdr>
        </w:div>
        <w:div w:id="2134011925">
          <w:marLeft w:val="0"/>
          <w:marRight w:val="0"/>
          <w:marTop w:val="0"/>
          <w:marBottom w:val="0"/>
          <w:divBdr>
            <w:top w:val="none" w:sz="0" w:space="0" w:color="auto"/>
            <w:left w:val="none" w:sz="0" w:space="0" w:color="auto"/>
            <w:bottom w:val="none" w:sz="0" w:space="0" w:color="auto"/>
            <w:right w:val="none" w:sz="0" w:space="0" w:color="auto"/>
          </w:divBdr>
        </w:div>
      </w:divsChild>
    </w:div>
    <w:div w:id="1592590508">
      <w:bodyDiv w:val="1"/>
      <w:marLeft w:val="0"/>
      <w:marRight w:val="0"/>
      <w:marTop w:val="0"/>
      <w:marBottom w:val="0"/>
      <w:divBdr>
        <w:top w:val="none" w:sz="0" w:space="0" w:color="auto"/>
        <w:left w:val="none" w:sz="0" w:space="0" w:color="auto"/>
        <w:bottom w:val="none" w:sz="0" w:space="0" w:color="auto"/>
        <w:right w:val="none" w:sz="0" w:space="0" w:color="auto"/>
      </w:divBdr>
    </w:div>
    <w:div w:id="1996374300">
      <w:bodyDiv w:val="1"/>
      <w:marLeft w:val="0"/>
      <w:marRight w:val="0"/>
      <w:marTop w:val="0"/>
      <w:marBottom w:val="0"/>
      <w:divBdr>
        <w:top w:val="none" w:sz="0" w:space="0" w:color="auto"/>
        <w:left w:val="none" w:sz="0" w:space="0" w:color="auto"/>
        <w:bottom w:val="none" w:sz="0" w:space="0" w:color="auto"/>
        <w:right w:val="none" w:sz="0" w:space="0" w:color="auto"/>
      </w:divBdr>
      <w:divsChild>
        <w:div w:id="169950018">
          <w:marLeft w:val="0"/>
          <w:marRight w:val="0"/>
          <w:marTop w:val="0"/>
          <w:marBottom w:val="0"/>
          <w:divBdr>
            <w:top w:val="none" w:sz="0" w:space="0" w:color="auto"/>
            <w:left w:val="none" w:sz="0" w:space="0" w:color="auto"/>
            <w:bottom w:val="none" w:sz="0" w:space="0" w:color="auto"/>
            <w:right w:val="none" w:sz="0" w:space="0" w:color="auto"/>
          </w:divBdr>
          <w:divsChild>
            <w:div w:id="641349188">
              <w:marLeft w:val="0"/>
              <w:marRight w:val="0"/>
              <w:marTop w:val="0"/>
              <w:marBottom w:val="0"/>
              <w:divBdr>
                <w:top w:val="none" w:sz="0" w:space="0" w:color="auto"/>
                <w:left w:val="none" w:sz="0" w:space="0" w:color="auto"/>
                <w:bottom w:val="none" w:sz="0" w:space="0" w:color="auto"/>
                <w:right w:val="none" w:sz="0" w:space="0" w:color="auto"/>
              </w:divBdr>
            </w:div>
            <w:div w:id="1012144510">
              <w:marLeft w:val="0"/>
              <w:marRight w:val="0"/>
              <w:marTop w:val="0"/>
              <w:marBottom w:val="0"/>
              <w:divBdr>
                <w:top w:val="none" w:sz="0" w:space="0" w:color="auto"/>
                <w:left w:val="none" w:sz="0" w:space="0" w:color="auto"/>
                <w:bottom w:val="none" w:sz="0" w:space="0" w:color="auto"/>
                <w:right w:val="none" w:sz="0" w:space="0" w:color="auto"/>
              </w:divBdr>
            </w:div>
            <w:div w:id="1686246056">
              <w:marLeft w:val="0"/>
              <w:marRight w:val="0"/>
              <w:marTop w:val="0"/>
              <w:marBottom w:val="0"/>
              <w:divBdr>
                <w:top w:val="none" w:sz="0" w:space="0" w:color="auto"/>
                <w:left w:val="none" w:sz="0" w:space="0" w:color="auto"/>
                <w:bottom w:val="none" w:sz="0" w:space="0" w:color="auto"/>
                <w:right w:val="none" w:sz="0" w:space="0" w:color="auto"/>
              </w:divBdr>
            </w:div>
          </w:divsChild>
        </w:div>
        <w:div w:id="196237073">
          <w:marLeft w:val="0"/>
          <w:marRight w:val="0"/>
          <w:marTop w:val="0"/>
          <w:marBottom w:val="0"/>
          <w:divBdr>
            <w:top w:val="none" w:sz="0" w:space="0" w:color="auto"/>
            <w:left w:val="none" w:sz="0" w:space="0" w:color="auto"/>
            <w:bottom w:val="none" w:sz="0" w:space="0" w:color="auto"/>
            <w:right w:val="none" w:sz="0" w:space="0" w:color="auto"/>
          </w:divBdr>
          <w:divsChild>
            <w:div w:id="1054082629">
              <w:marLeft w:val="0"/>
              <w:marRight w:val="0"/>
              <w:marTop w:val="0"/>
              <w:marBottom w:val="0"/>
              <w:divBdr>
                <w:top w:val="none" w:sz="0" w:space="0" w:color="auto"/>
                <w:left w:val="none" w:sz="0" w:space="0" w:color="auto"/>
                <w:bottom w:val="none" w:sz="0" w:space="0" w:color="auto"/>
                <w:right w:val="none" w:sz="0" w:space="0" w:color="auto"/>
              </w:divBdr>
            </w:div>
          </w:divsChild>
        </w:div>
        <w:div w:id="257253243">
          <w:marLeft w:val="0"/>
          <w:marRight w:val="0"/>
          <w:marTop w:val="0"/>
          <w:marBottom w:val="0"/>
          <w:divBdr>
            <w:top w:val="none" w:sz="0" w:space="0" w:color="auto"/>
            <w:left w:val="none" w:sz="0" w:space="0" w:color="auto"/>
            <w:bottom w:val="none" w:sz="0" w:space="0" w:color="auto"/>
            <w:right w:val="none" w:sz="0" w:space="0" w:color="auto"/>
          </w:divBdr>
          <w:divsChild>
            <w:div w:id="975641062">
              <w:marLeft w:val="0"/>
              <w:marRight w:val="0"/>
              <w:marTop w:val="0"/>
              <w:marBottom w:val="0"/>
              <w:divBdr>
                <w:top w:val="none" w:sz="0" w:space="0" w:color="auto"/>
                <w:left w:val="none" w:sz="0" w:space="0" w:color="auto"/>
                <w:bottom w:val="none" w:sz="0" w:space="0" w:color="auto"/>
                <w:right w:val="none" w:sz="0" w:space="0" w:color="auto"/>
              </w:divBdr>
            </w:div>
          </w:divsChild>
        </w:div>
        <w:div w:id="345209982">
          <w:marLeft w:val="0"/>
          <w:marRight w:val="0"/>
          <w:marTop w:val="0"/>
          <w:marBottom w:val="0"/>
          <w:divBdr>
            <w:top w:val="none" w:sz="0" w:space="0" w:color="auto"/>
            <w:left w:val="none" w:sz="0" w:space="0" w:color="auto"/>
            <w:bottom w:val="none" w:sz="0" w:space="0" w:color="auto"/>
            <w:right w:val="none" w:sz="0" w:space="0" w:color="auto"/>
          </w:divBdr>
          <w:divsChild>
            <w:div w:id="1011300501">
              <w:marLeft w:val="0"/>
              <w:marRight w:val="0"/>
              <w:marTop w:val="0"/>
              <w:marBottom w:val="0"/>
              <w:divBdr>
                <w:top w:val="none" w:sz="0" w:space="0" w:color="auto"/>
                <w:left w:val="none" w:sz="0" w:space="0" w:color="auto"/>
                <w:bottom w:val="none" w:sz="0" w:space="0" w:color="auto"/>
                <w:right w:val="none" w:sz="0" w:space="0" w:color="auto"/>
              </w:divBdr>
            </w:div>
            <w:div w:id="1056247515">
              <w:marLeft w:val="0"/>
              <w:marRight w:val="0"/>
              <w:marTop w:val="0"/>
              <w:marBottom w:val="0"/>
              <w:divBdr>
                <w:top w:val="none" w:sz="0" w:space="0" w:color="auto"/>
                <w:left w:val="none" w:sz="0" w:space="0" w:color="auto"/>
                <w:bottom w:val="none" w:sz="0" w:space="0" w:color="auto"/>
                <w:right w:val="none" w:sz="0" w:space="0" w:color="auto"/>
              </w:divBdr>
            </w:div>
            <w:div w:id="1945067357">
              <w:marLeft w:val="0"/>
              <w:marRight w:val="0"/>
              <w:marTop w:val="0"/>
              <w:marBottom w:val="0"/>
              <w:divBdr>
                <w:top w:val="none" w:sz="0" w:space="0" w:color="auto"/>
                <w:left w:val="none" w:sz="0" w:space="0" w:color="auto"/>
                <w:bottom w:val="none" w:sz="0" w:space="0" w:color="auto"/>
                <w:right w:val="none" w:sz="0" w:space="0" w:color="auto"/>
              </w:divBdr>
            </w:div>
          </w:divsChild>
        </w:div>
        <w:div w:id="364790909">
          <w:marLeft w:val="0"/>
          <w:marRight w:val="0"/>
          <w:marTop w:val="0"/>
          <w:marBottom w:val="0"/>
          <w:divBdr>
            <w:top w:val="none" w:sz="0" w:space="0" w:color="auto"/>
            <w:left w:val="none" w:sz="0" w:space="0" w:color="auto"/>
            <w:bottom w:val="none" w:sz="0" w:space="0" w:color="auto"/>
            <w:right w:val="none" w:sz="0" w:space="0" w:color="auto"/>
          </w:divBdr>
          <w:divsChild>
            <w:div w:id="1114716001">
              <w:marLeft w:val="0"/>
              <w:marRight w:val="0"/>
              <w:marTop w:val="0"/>
              <w:marBottom w:val="0"/>
              <w:divBdr>
                <w:top w:val="none" w:sz="0" w:space="0" w:color="auto"/>
                <w:left w:val="none" w:sz="0" w:space="0" w:color="auto"/>
                <w:bottom w:val="none" w:sz="0" w:space="0" w:color="auto"/>
                <w:right w:val="none" w:sz="0" w:space="0" w:color="auto"/>
              </w:divBdr>
            </w:div>
          </w:divsChild>
        </w:div>
        <w:div w:id="490414224">
          <w:marLeft w:val="0"/>
          <w:marRight w:val="0"/>
          <w:marTop w:val="0"/>
          <w:marBottom w:val="0"/>
          <w:divBdr>
            <w:top w:val="none" w:sz="0" w:space="0" w:color="auto"/>
            <w:left w:val="none" w:sz="0" w:space="0" w:color="auto"/>
            <w:bottom w:val="none" w:sz="0" w:space="0" w:color="auto"/>
            <w:right w:val="none" w:sz="0" w:space="0" w:color="auto"/>
          </w:divBdr>
          <w:divsChild>
            <w:div w:id="980159970">
              <w:marLeft w:val="0"/>
              <w:marRight w:val="0"/>
              <w:marTop w:val="0"/>
              <w:marBottom w:val="0"/>
              <w:divBdr>
                <w:top w:val="none" w:sz="0" w:space="0" w:color="auto"/>
                <w:left w:val="none" w:sz="0" w:space="0" w:color="auto"/>
                <w:bottom w:val="none" w:sz="0" w:space="0" w:color="auto"/>
                <w:right w:val="none" w:sz="0" w:space="0" w:color="auto"/>
              </w:divBdr>
            </w:div>
          </w:divsChild>
        </w:div>
        <w:div w:id="513611539">
          <w:marLeft w:val="0"/>
          <w:marRight w:val="0"/>
          <w:marTop w:val="0"/>
          <w:marBottom w:val="0"/>
          <w:divBdr>
            <w:top w:val="none" w:sz="0" w:space="0" w:color="auto"/>
            <w:left w:val="none" w:sz="0" w:space="0" w:color="auto"/>
            <w:bottom w:val="none" w:sz="0" w:space="0" w:color="auto"/>
            <w:right w:val="none" w:sz="0" w:space="0" w:color="auto"/>
          </w:divBdr>
          <w:divsChild>
            <w:div w:id="1251425482">
              <w:marLeft w:val="0"/>
              <w:marRight w:val="0"/>
              <w:marTop w:val="0"/>
              <w:marBottom w:val="0"/>
              <w:divBdr>
                <w:top w:val="none" w:sz="0" w:space="0" w:color="auto"/>
                <w:left w:val="none" w:sz="0" w:space="0" w:color="auto"/>
                <w:bottom w:val="none" w:sz="0" w:space="0" w:color="auto"/>
                <w:right w:val="none" w:sz="0" w:space="0" w:color="auto"/>
              </w:divBdr>
            </w:div>
          </w:divsChild>
        </w:div>
        <w:div w:id="586575910">
          <w:marLeft w:val="0"/>
          <w:marRight w:val="0"/>
          <w:marTop w:val="0"/>
          <w:marBottom w:val="0"/>
          <w:divBdr>
            <w:top w:val="none" w:sz="0" w:space="0" w:color="auto"/>
            <w:left w:val="none" w:sz="0" w:space="0" w:color="auto"/>
            <w:bottom w:val="none" w:sz="0" w:space="0" w:color="auto"/>
            <w:right w:val="none" w:sz="0" w:space="0" w:color="auto"/>
          </w:divBdr>
          <w:divsChild>
            <w:div w:id="947128702">
              <w:marLeft w:val="0"/>
              <w:marRight w:val="0"/>
              <w:marTop w:val="0"/>
              <w:marBottom w:val="0"/>
              <w:divBdr>
                <w:top w:val="none" w:sz="0" w:space="0" w:color="auto"/>
                <w:left w:val="none" w:sz="0" w:space="0" w:color="auto"/>
                <w:bottom w:val="none" w:sz="0" w:space="0" w:color="auto"/>
                <w:right w:val="none" w:sz="0" w:space="0" w:color="auto"/>
              </w:divBdr>
            </w:div>
          </w:divsChild>
        </w:div>
        <w:div w:id="589242235">
          <w:marLeft w:val="0"/>
          <w:marRight w:val="0"/>
          <w:marTop w:val="0"/>
          <w:marBottom w:val="0"/>
          <w:divBdr>
            <w:top w:val="none" w:sz="0" w:space="0" w:color="auto"/>
            <w:left w:val="none" w:sz="0" w:space="0" w:color="auto"/>
            <w:bottom w:val="none" w:sz="0" w:space="0" w:color="auto"/>
            <w:right w:val="none" w:sz="0" w:space="0" w:color="auto"/>
          </w:divBdr>
          <w:divsChild>
            <w:div w:id="1694727918">
              <w:marLeft w:val="0"/>
              <w:marRight w:val="0"/>
              <w:marTop w:val="0"/>
              <w:marBottom w:val="0"/>
              <w:divBdr>
                <w:top w:val="none" w:sz="0" w:space="0" w:color="auto"/>
                <w:left w:val="none" w:sz="0" w:space="0" w:color="auto"/>
                <w:bottom w:val="none" w:sz="0" w:space="0" w:color="auto"/>
                <w:right w:val="none" w:sz="0" w:space="0" w:color="auto"/>
              </w:divBdr>
            </w:div>
          </w:divsChild>
        </w:div>
        <w:div w:id="768084354">
          <w:marLeft w:val="0"/>
          <w:marRight w:val="0"/>
          <w:marTop w:val="0"/>
          <w:marBottom w:val="0"/>
          <w:divBdr>
            <w:top w:val="none" w:sz="0" w:space="0" w:color="auto"/>
            <w:left w:val="none" w:sz="0" w:space="0" w:color="auto"/>
            <w:bottom w:val="none" w:sz="0" w:space="0" w:color="auto"/>
            <w:right w:val="none" w:sz="0" w:space="0" w:color="auto"/>
          </w:divBdr>
          <w:divsChild>
            <w:div w:id="1009219185">
              <w:marLeft w:val="0"/>
              <w:marRight w:val="0"/>
              <w:marTop w:val="0"/>
              <w:marBottom w:val="0"/>
              <w:divBdr>
                <w:top w:val="none" w:sz="0" w:space="0" w:color="auto"/>
                <w:left w:val="none" w:sz="0" w:space="0" w:color="auto"/>
                <w:bottom w:val="none" w:sz="0" w:space="0" w:color="auto"/>
                <w:right w:val="none" w:sz="0" w:space="0" w:color="auto"/>
              </w:divBdr>
            </w:div>
            <w:div w:id="1806851476">
              <w:marLeft w:val="0"/>
              <w:marRight w:val="0"/>
              <w:marTop w:val="0"/>
              <w:marBottom w:val="0"/>
              <w:divBdr>
                <w:top w:val="none" w:sz="0" w:space="0" w:color="auto"/>
                <w:left w:val="none" w:sz="0" w:space="0" w:color="auto"/>
                <w:bottom w:val="none" w:sz="0" w:space="0" w:color="auto"/>
                <w:right w:val="none" w:sz="0" w:space="0" w:color="auto"/>
              </w:divBdr>
            </w:div>
          </w:divsChild>
        </w:div>
        <w:div w:id="818573464">
          <w:marLeft w:val="0"/>
          <w:marRight w:val="0"/>
          <w:marTop w:val="0"/>
          <w:marBottom w:val="0"/>
          <w:divBdr>
            <w:top w:val="none" w:sz="0" w:space="0" w:color="auto"/>
            <w:left w:val="none" w:sz="0" w:space="0" w:color="auto"/>
            <w:bottom w:val="none" w:sz="0" w:space="0" w:color="auto"/>
            <w:right w:val="none" w:sz="0" w:space="0" w:color="auto"/>
          </w:divBdr>
          <w:divsChild>
            <w:div w:id="1155951678">
              <w:marLeft w:val="0"/>
              <w:marRight w:val="0"/>
              <w:marTop w:val="0"/>
              <w:marBottom w:val="0"/>
              <w:divBdr>
                <w:top w:val="none" w:sz="0" w:space="0" w:color="auto"/>
                <w:left w:val="none" w:sz="0" w:space="0" w:color="auto"/>
                <w:bottom w:val="none" w:sz="0" w:space="0" w:color="auto"/>
                <w:right w:val="none" w:sz="0" w:space="0" w:color="auto"/>
              </w:divBdr>
            </w:div>
          </w:divsChild>
        </w:div>
        <w:div w:id="1019699601">
          <w:marLeft w:val="0"/>
          <w:marRight w:val="0"/>
          <w:marTop w:val="0"/>
          <w:marBottom w:val="0"/>
          <w:divBdr>
            <w:top w:val="none" w:sz="0" w:space="0" w:color="auto"/>
            <w:left w:val="none" w:sz="0" w:space="0" w:color="auto"/>
            <w:bottom w:val="none" w:sz="0" w:space="0" w:color="auto"/>
            <w:right w:val="none" w:sz="0" w:space="0" w:color="auto"/>
          </w:divBdr>
          <w:divsChild>
            <w:div w:id="99574020">
              <w:marLeft w:val="0"/>
              <w:marRight w:val="0"/>
              <w:marTop w:val="0"/>
              <w:marBottom w:val="0"/>
              <w:divBdr>
                <w:top w:val="none" w:sz="0" w:space="0" w:color="auto"/>
                <w:left w:val="none" w:sz="0" w:space="0" w:color="auto"/>
                <w:bottom w:val="none" w:sz="0" w:space="0" w:color="auto"/>
                <w:right w:val="none" w:sz="0" w:space="0" w:color="auto"/>
              </w:divBdr>
            </w:div>
            <w:div w:id="180702924">
              <w:marLeft w:val="0"/>
              <w:marRight w:val="0"/>
              <w:marTop w:val="0"/>
              <w:marBottom w:val="0"/>
              <w:divBdr>
                <w:top w:val="none" w:sz="0" w:space="0" w:color="auto"/>
                <w:left w:val="none" w:sz="0" w:space="0" w:color="auto"/>
                <w:bottom w:val="none" w:sz="0" w:space="0" w:color="auto"/>
                <w:right w:val="none" w:sz="0" w:space="0" w:color="auto"/>
              </w:divBdr>
            </w:div>
            <w:div w:id="269167165">
              <w:marLeft w:val="0"/>
              <w:marRight w:val="0"/>
              <w:marTop w:val="0"/>
              <w:marBottom w:val="0"/>
              <w:divBdr>
                <w:top w:val="none" w:sz="0" w:space="0" w:color="auto"/>
                <w:left w:val="none" w:sz="0" w:space="0" w:color="auto"/>
                <w:bottom w:val="none" w:sz="0" w:space="0" w:color="auto"/>
                <w:right w:val="none" w:sz="0" w:space="0" w:color="auto"/>
              </w:divBdr>
            </w:div>
            <w:div w:id="558563667">
              <w:marLeft w:val="0"/>
              <w:marRight w:val="0"/>
              <w:marTop w:val="0"/>
              <w:marBottom w:val="0"/>
              <w:divBdr>
                <w:top w:val="none" w:sz="0" w:space="0" w:color="auto"/>
                <w:left w:val="none" w:sz="0" w:space="0" w:color="auto"/>
                <w:bottom w:val="none" w:sz="0" w:space="0" w:color="auto"/>
                <w:right w:val="none" w:sz="0" w:space="0" w:color="auto"/>
              </w:divBdr>
            </w:div>
            <w:div w:id="954678848">
              <w:marLeft w:val="0"/>
              <w:marRight w:val="0"/>
              <w:marTop w:val="0"/>
              <w:marBottom w:val="0"/>
              <w:divBdr>
                <w:top w:val="none" w:sz="0" w:space="0" w:color="auto"/>
                <w:left w:val="none" w:sz="0" w:space="0" w:color="auto"/>
                <w:bottom w:val="none" w:sz="0" w:space="0" w:color="auto"/>
                <w:right w:val="none" w:sz="0" w:space="0" w:color="auto"/>
              </w:divBdr>
            </w:div>
            <w:div w:id="1142312242">
              <w:marLeft w:val="0"/>
              <w:marRight w:val="0"/>
              <w:marTop w:val="0"/>
              <w:marBottom w:val="0"/>
              <w:divBdr>
                <w:top w:val="none" w:sz="0" w:space="0" w:color="auto"/>
                <w:left w:val="none" w:sz="0" w:space="0" w:color="auto"/>
                <w:bottom w:val="none" w:sz="0" w:space="0" w:color="auto"/>
                <w:right w:val="none" w:sz="0" w:space="0" w:color="auto"/>
              </w:divBdr>
            </w:div>
            <w:div w:id="1154419555">
              <w:marLeft w:val="0"/>
              <w:marRight w:val="0"/>
              <w:marTop w:val="0"/>
              <w:marBottom w:val="0"/>
              <w:divBdr>
                <w:top w:val="none" w:sz="0" w:space="0" w:color="auto"/>
                <w:left w:val="none" w:sz="0" w:space="0" w:color="auto"/>
                <w:bottom w:val="none" w:sz="0" w:space="0" w:color="auto"/>
                <w:right w:val="none" w:sz="0" w:space="0" w:color="auto"/>
              </w:divBdr>
            </w:div>
            <w:div w:id="1677003953">
              <w:marLeft w:val="0"/>
              <w:marRight w:val="0"/>
              <w:marTop w:val="0"/>
              <w:marBottom w:val="0"/>
              <w:divBdr>
                <w:top w:val="none" w:sz="0" w:space="0" w:color="auto"/>
                <w:left w:val="none" w:sz="0" w:space="0" w:color="auto"/>
                <w:bottom w:val="none" w:sz="0" w:space="0" w:color="auto"/>
                <w:right w:val="none" w:sz="0" w:space="0" w:color="auto"/>
              </w:divBdr>
            </w:div>
            <w:div w:id="1703506974">
              <w:marLeft w:val="0"/>
              <w:marRight w:val="0"/>
              <w:marTop w:val="0"/>
              <w:marBottom w:val="0"/>
              <w:divBdr>
                <w:top w:val="none" w:sz="0" w:space="0" w:color="auto"/>
                <w:left w:val="none" w:sz="0" w:space="0" w:color="auto"/>
                <w:bottom w:val="none" w:sz="0" w:space="0" w:color="auto"/>
                <w:right w:val="none" w:sz="0" w:space="0" w:color="auto"/>
              </w:divBdr>
            </w:div>
            <w:div w:id="1715275494">
              <w:marLeft w:val="0"/>
              <w:marRight w:val="0"/>
              <w:marTop w:val="0"/>
              <w:marBottom w:val="0"/>
              <w:divBdr>
                <w:top w:val="none" w:sz="0" w:space="0" w:color="auto"/>
                <w:left w:val="none" w:sz="0" w:space="0" w:color="auto"/>
                <w:bottom w:val="none" w:sz="0" w:space="0" w:color="auto"/>
                <w:right w:val="none" w:sz="0" w:space="0" w:color="auto"/>
              </w:divBdr>
            </w:div>
            <w:div w:id="1721246025">
              <w:marLeft w:val="0"/>
              <w:marRight w:val="0"/>
              <w:marTop w:val="0"/>
              <w:marBottom w:val="0"/>
              <w:divBdr>
                <w:top w:val="none" w:sz="0" w:space="0" w:color="auto"/>
                <w:left w:val="none" w:sz="0" w:space="0" w:color="auto"/>
                <w:bottom w:val="none" w:sz="0" w:space="0" w:color="auto"/>
                <w:right w:val="none" w:sz="0" w:space="0" w:color="auto"/>
              </w:divBdr>
            </w:div>
            <w:div w:id="1722750696">
              <w:marLeft w:val="0"/>
              <w:marRight w:val="0"/>
              <w:marTop w:val="0"/>
              <w:marBottom w:val="0"/>
              <w:divBdr>
                <w:top w:val="none" w:sz="0" w:space="0" w:color="auto"/>
                <w:left w:val="none" w:sz="0" w:space="0" w:color="auto"/>
                <w:bottom w:val="none" w:sz="0" w:space="0" w:color="auto"/>
                <w:right w:val="none" w:sz="0" w:space="0" w:color="auto"/>
              </w:divBdr>
            </w:div>
            <w:div w:id="1801070026">
              <w:marLeft w:val="0"/>
              <w:marRight w:val="0"/>
              <w:marTop w:val="0"/>
              <w:marBottom w:val="0"/>
              <w:divBdr>
                <w:top w:val="none" w:sz="0" w:space="0" w:color="auto"/>
                <w:left w:val="none" w:sz="0" w:space="0" w:color="auto"/>
                <w:bottom w:val="none" w:sz="0" w:space="0" w:color="auto"/>
                <w:right w:val="none" w:sz="0" w:space="0" w:color="auto"/>
              </w:divBdr>
            </w:div>
            <w:div w:id="2008819633">
              <w:marLeft w:val="0"/>
              <w:marRight w:val="0"/>
              <w:marTop w:val="0"/>
              <w:marBottom w:val="0"/>
              <w:divBdr>
                <w:top w:val="none" w:sz="0" w:space="0" w:color="auto"/>
                <w:left w:val="none" w:sz="0" w:space="0" w:color="auto"/>
                <w:bottom w:val="none" w:sz="0" w:space="0" w:color="auto"/>
                <w:right w:val="none" w:sz="0" w:space="0" w:color="auto"/>
              </w:divBdr>
            </w:div>
            <w:div w:id="2011911140">
              <w:marLeft w:val="0"/>
              <w:marRight w:val="0"/>
              <w:marTop w:val="0"/>
              <w:marBottom w:val="0"/>
              <w:divBdr>
                <w:top w:val="none" w:sz="0" w:space="0" w:color="auto"/>
                <w:left w:val="none" w:sz="0" w:space="0" w:color="auto"/>
                <w:bottom w:val="none" w:sz="0" w:space="0" w:color="auto"/>
                <w:right w:val="none" w:sz="0" w:space="0" w:color="auto"/>
              </w:divBdr>
            </w:div>
          </w:divsChild>
        </w:div>
        <w:div w:id="1040014453">
          <w:marLeft w:val="0"/>
          <w:marRight w:val="0"/>
          <w:marTop w:val="0"/>
          <w:marBottom w:val="0"/>
          <w:divBdr>
            <w:top w:val="none" w:sz="0" w:space="0" w:color="auto"/>
            <w:left w:val="none" w:sz="0" w:space="0" w:color="auto"/>
            <w:bottom w:val="none" w:sz="0" w:space="0" w:color="auto"/>
            <w:right w:val="none" w:sz="0" w:space="0" w:color="auto"/>
          </w:divBdr>
          <w:divsChild>
            <w:div w:id="141428685">
              <w:marLeft w:val="0"/>
              <w:marRight w:val="0"/>
              <w:marTop w:val="0"/>
              <w:marBottom w:val="0"/>
              <w:divBdr>
                <w:top w:val="none" w:sz="0" w:space="0" w:color="auto"/>
                <w:left w:val="none" w:sz="0" w:space="0" w:color="auto"/>
                <w:bottom w:val="none" w:sz="0" w:space="0" w:color="auto"/>
                <w:right w:val="none" w:sz="0" w:space="0" w:color="auto"/>
              </w:divBdr>
            </w:div>
            <w:div w:id="297497131">
              <w:marLeft w:val="0"/>
              <w:marRight w:val="0"/>
              <w:marTop w:val="0"/>
              <w:marBottom w:val="0"/>
              <w:divBdr>
                <w:top w:val="none" w:sz="0" w:space="0" w:color="auto"/>
                <w:left w:val="none" w:sz="0" w:space="0" w:color="auto"/>
                <w:bottom w:val="none" w:sz="0" w:space="0" w:color="auto"/>
                <w:right w:val="none" w:sz="0" w:space="0" w:color="auto"/>
              </w:divBdr>
            </w:div>
            <w:div w:id="360515836">
              <w:marLeft w:val="0"/>
              <w:marRight w:val="0"/>
              <w:marTop w:val="0"/>
              <w:marBottom w:val="0"/>
              <w:divBdr>
                <w:top w:val="none" w:sz="0" w:space="0" w:color="auto"/>
                <w:left w:val="none" w:sz="0" w:space="0" w:color="auto"/>
                <w:bottom w:val="none" w:sz="0" w:space="0" w:color="auto"/>
                <w:right w:val="none" w:sz="0" w:space="0" w:color="auto"/>
              </w:divBdr>
            </w:div>
            <w:div w:id="829907500">
              <w:marLeft w:val="0"/>
              <w:marRight w:val="0"/>
              <w:marTop w:val="0"/>
              <w:marBottom w:val="0"/>
              <w:divBdr>
                <w:top w:val="none" w:sz="0" w:space="0" w:color="auto"/>
                <w:left w:val="none" w:sz="0" w:space="0" w:color="auto"/>
                <w:bottom w:val="none" w:sz="0" w:space="0" w:color="auto"/>
                <w:right w:val="none" w:sz="0" w:space="0" w:color="auto"/>
              </w:divBdr>
            </w:div>
            <w:div w:id="959263060">
              <w:marLeft w:val="0"/>
              <w:marRight w:val="0"/>
              <w:marTop w:val="0"/>
              <w:marBottom w:val="0"/>
              <w:divBdr>
                <w:top w:val="none" w:sz="0" w:space="0" w:color="auto"/>
                <w:left w:val="none" w:sz="0" w:space="0" w:color="auto"/>
                <w:bottom w:val="none" w:sz="0" w:space="0" w:color="auto"/>
                <w:right w:val="none" w:sz="0" w:space="0" w:color="auto"/>
              </w:divBdr>
            </w:div>
            <w:div w:id="989868821">
              <w:marLeft w:val="0"/>
              <w:marRight w:val="0"/>
              <w:marTop w:val="0"/>
              <w:marBottom w:val="0"/>
              <w:divBdr>
                <w:top w:val="none" w:sz="0" w:space="0" w:color="auto"/>
                <w:left w:val="none" w:sz="0" w:space="0" w:color="auto"/>
                <w:bottom w:val="none" w:sz="0" w:space="0" w:color="auto"/>
                <w:right w:val="none" w:sz="0" w:space="0" w:color="auto"/>
              </w:divBdr>
            </w:div>
            <w:div w:id="1505626703">
              <w:marLeft w:val="0"/>
              <w:marRight w:val="0"/>
              <w:marTop w:val="0"/>
              <w:marBottom w:val="0"/>
              <w:divBdr>
                <w:top w:val="none" w:sz="0" w:space="0" w:color="auto"/>
                <w:left w:val="none" w:sz="0" w:space="0" w:color="auto"/>
                <w:bottom w:val="none" w:sz="0" w:space="0" w:color="auto"/>
                <w:right w:val="none" w:sz="0" w:space="0" w:color="auto"/>
              </w:divBdr>
            </w:div>
            <w:div w:id="1986275926">
              <w:marLeft w:val="0"/>
              <w:marRight w:val="0"/>
              <w:marTop w:val="0"/>
              <w:marBottom w:val="0"/>
              <w:divBdr>
                <w:top w:val="none" w:sz="0" w:space="0" w:color="auto"/>
                <w:left w:val="none" w:sz="0" w:space="0" w:color="auto"/>
                <w:bottom w:val="none" w:sz="0" w:space="0" w:color="auto"/>
                <w:right w:val="none" w:sz="0" w:space="0" w:color="auto"/>
              </w:divBdr>
            </w:div>
          </w:divsChild>
        </w:div>
        <w:div w:id="1044644372">
          <w:marLeft w:val="0"/>
          <w:marRight w:val="0"/>
          <w:marTop w:val="0"/>
          <w:marBottom w:val="0"/>
          <w:divBdr>
            <w:top w:val="none" w:sz="0" w:space="0" w:color="auto"/>
            <w:left w:val="none" w:sz="0" w:space="0" w:color="auto"/>
            <w:bottom w:val="none" w:sz="0" w:space="0" w:color="auto"/>
            <w:right w:val="none" w:sz="0" w:space="0" w:color="auto"/>
          </w:divBdr>
          <w:divsChild>
            <w:div w:id="43991226">
              <w:marLeft w:val="0"/>
              <w:marRight w:val="0"/>
              <w:marTop w:val="0"/>
              <w:marBottom w:val="0"/>
              <w:divBdr>
                <w:top w:val="none" w:sz="0" w:space="0" w:color="auto"/>
                <w:left w:val="none" w:sz="0" w:space="0" w:color="auto"/>
                <w:bottom w:val="none" w:sz="0" w:space="0" w:color="auto"/>
                <w:right w:val="none" w:sz="0" w:space="0" w:color="auto"/>
              </w:divBdr>
            </w:div>
            <w:div w:id="45494833">
              <w:marLeft w:val="0"/>
              <w:marRight w:val="0"/>
              <w:marTop w:val="0"/>
              <w:marBottom w:val="0"/>
              <w:divBdr>
                <w:top w:val="none" w:sz="0" w:space="0" w:color="auto"/>
                <w:left w:val="none" w:sz="0" w:space="0" w:color="auto"/>
                <w:bottom w:val="none" w:sz="0" w:space="0" w:color="auto"/>
                <w:right w:val="none" w:sz="0" w:space="0" w:color="auto"/>
              </w:divBdr>
            </w:div>
            <w:div w:id="72821144">
              <w:marLeft w:val="0"/>
              <w:marRight w:val="0"/>
              <w:marTop w:val="0"/>
              <w:marBottom w:val="0"/>
              <w:divBdr>
                <w:top w:val="none" w:sz="0" w:space="0" w:color="auto"/>
                <w:left w:val="none" w:sz="0" w:space="0" w:color="auto"/>
                <w:bottom w:val="none" w:sz="0" w:space="0" w:color="auto"/>
                <w:right w:val="none" w:sz="0" w:space="0" w:color="auto"/>
              </w:divBdr>
            </w:div>
            <w:div w:id="81343985">
              <w:marLeft w:val="0"/>
              <w:marRight w:val="0"/>
              <w:marTop w:val="0"/>
              <w:marBottom w:val="0"/>
              <w:divBdr>
                <w:top w:val="none" w:sz="0" w:space="0" w:color="auto"/>
                <w:left w:val="none" w:sz="0" w:space="0" w:color="auto"/>
                <w:bottom w:val="none" w:sz="0" w:space="0" w:color="auto"/>
                <w:right w:val="none" w:sz="0" w:space="0" w:color="auto"/>
              </w:divBdr>
            </w:div>
            <w:div w:id="100298857">
              <w:marLeft w:val="0"/>
              <w:marRight w:val="0"/>
              <w:marTop w:val="0"/>
              <w:marBottom w:val="0"/>
              <w:divBdr>
                <w:top w:val="none" w:sz="0" w:space="0" w:color="auto"/>
                <w:left w:val="none" w:sz="0" w:space="0" w:color="auto"/>
                <w:bottom w:val="none" w:sz="0" w:space="0" w:color="auto"/>
                <w:right w:val="none" w:sz="0" w:space="0" w:color="auto"/>
              </w:divBdr>
            </w:div>
            <w:div w:id="180748875">
              <w:marLeft w:val="0"/>
              <w:marRight w:val="0"/>
              <w:marTop w:val="0"/>
              <w:marBottom w:val="0"/>
              <w:divBdr>
                <w:top w:val="none" w:sz="0" w:space="0" w:color="auto"/>
                <w:left w:val="none" w:sz="0" w:space="0" w:color="auto"/>
                <w:bottom w:val="none" w:sz="0" w:space="0" w:color="auto"/>
                <w:right w:val="none" w:sz="0" w:space="0" w:color="auto"/>
              </w:divBdr>
            </w:div>
            <w:div w:id="309749572">
              <w:marLeft w:val="0"/>
              <w:marRight w:val="0"/>
              <w:marTop w:val="0"/>
              <w:marBottom w:val="0"/>
              <w:divBdr>
                <w:top w:val="none" w:sz="0" w:space="0" w:color="auto"/>
                <w:left w:val="none" w:sz="0" w:space="0" w:color="auto"/>
                <w:bottom w:val="none" w:sz="0" w:space="0" w:color="auto"/>
                <w:right w:val="none" w:sz="0" w:space="0" w:color="auto"/>
              </w:divBdr>
            </w:div>
            <w:div w:id="406927374">
              <w:marLeft w:val="0"/>
              <w:marRight w:val="0"/>
              <w:marTop w:val="0"/>
              <w:marBottom w:val="0"/>
              <w:divBdr>
                <w:top w:val="none" w:sz="0" w:space="0" w:color="auto"/>
                <w:left w:val="none" w:sz="0" w:space="0" w:color="auto"/>
                <w:bottom w:val="none" w:sz="0" w:space="0" w:color="auto"/>
                <w:right w:val="none" w:sz="0" w:space="0" w:color="auto"/>
              </w:divBdr>
            </w:div>
            <w:div w:id="445855647">
              <w:marLeft w:val="0"/>
              <w:marRight w:val="0"/>
              <w:marTop w:val="0"/>
              <w:marBottom w:val="0"/>
              <w:divBdr>
                <w:top w:val="none" w:sz="0" w:space="0" w:color="auto"/>
                <w:left w:val="none" w:sz="0" w:space="0" w:color="auto"/>
                <w:bottom w:val="none" w:sz="0" w:space="0" w:color="auto"/>
                <w:right w:val="none" w:sz="0" w:space="0" w:color="auto"/>
              </w:divBdr>
            </w:div>
            <w:div w:id="767847451">
              <w:marLeft w:val="0"/>
              <w:marRight w:val="0"/>
              <w:marTop w:val="0"/>
              <w:marBottom w:val="0"/>
              <w:divBdr>
                <w:top w:val="none" w:sz="0" w:space="0" w:color="auto"/>
                <w:left w:val="none" w:sz="0" w:space="0" w:color="auto"/>
                <w:bottom w:val="none" w:sz="0" w:space="0" w:color="auto"/>
                <w:right w:val="none" w:sz="0" w:space="0" w:color="auto"/>
              </w:divBdr>
            </w:div>
            <w:div w:id="920022377">
              <w:marLeft w:val="0"/>
              <w:marRight w:val="0"/>
              <w:marTop w:val="0"/>
              <w:marBottom w:val="0"/>
              <w:divBdr>
                <w:top w:val="none" w:sz="0" w:space="0" w:color="auto"/>
                <w:left w:val="none" w:sz="0" w:space="0" w:color="auto"/>
                <w:bottom w:val="none" w:sz="0" w:space="0" w:color="auto"/>
                <w:right w:val="none" w:sz="0" w:space="0" w:color="auto"/>
              </w:divBdr>
            </w:div>
            <w:div w:id="955715596">
              <w:marLeft w:val="0"/>
              <w:marRight w:val="0"/>
              <w:marTop w:val="0"/>
              <w:marBottom w:val="0"/>
              <w:divBdr>
                <w:top w:val="none" w:sz="0" w:space="0" w:color="auto"/>
                <w:left w:val="none" w:sz="0" w:space="0" w:color="auto"/>
                <w:bottom w:val="none" w:sz="0" w:space="0" w:color="auto"/>
                <w:right w:val="none" w:sz="0" w:space="0" w:color="auto"/>
              </w:divBdr>
            </w:div>
            <w:div w:id="1310862203">
              <w:marLeft w:val="0"/>
              <w:marRight w:val="0"/>
              <w:marTop w:val="0"/>
              <w:marBottom w:val="0"/>
              <w:divBdr>
                <w:top w:val="none" w:sz="0" w:space="0" w:color="auto"/>
                <w:left w:val="none" w:sz="0" w:space="0" w:color="auto"/>
                <w:bottom w:val="none" w:sz="0" w:space="0" w:color="auto"/>
                <w:right w:val="none" w:sz="0" w:space="0" w:color="auto"/>
              </w:divBdr>
            </w:div>
            <w:div w:id="1338574942">
              <w:marLeft w:val="0"/>
              <w:marRight w:val="0"/>
              <w:marTop w:val="0"/>
              <w:marBottom w:val="0"/>
              <w:divBdr>
                <w:top w:val="none" w:sz="0" w:space="0" w:color="auto"/>
                <w:left w:val="none" w:sz="0" w:space="0" w:color="auto"/>
                <w:bottom w:val="none" w:sz="0" w:space="0" w:color="auto"/>
                <w:right w:val="none" w:sz="0" w:space="0" w:color="auto"/>
              </w:divBdr>
            </w:div>
            <w:div w:id="1542667917">
              <w:marLeft w:val="0"/>
              <w:marRight w:val="0"/>
              <w:marTop w:val="0"/>
              <w:marBottom w:val="0"/>
              <w:divBdr>
                <w:top w:val="none" w:sz="0" w:space="0" w:color="auto"/>
                <w:left w:val="none" w:sz="0" w:space="0" w:color="auto"/>
                <w:bottom w:val="none" w:sz="0" w:space="0" w:color="auto"/>
                <w:right w:val="none" w:sz="0" w:space="0" w:color="auto"/>
              </w:divBdr>
            </w:div>
            <w:div w:id="1954705516">
              <w:marLeft w:val="0"/>
              <w:marRight w:val="0"/>
              <w:marTop w:val="0"/>
              <w:marBottom w:val="0"/>
              <w:divBdr>
                <w:top w:val="none" w:sz="0" w:space="0" w:color="auto"/>
                <w:left w:val="none" w:sz="0" w:space="0" w:color="auto"/>
                <w:bottom w:val="none" w:sz="0" w:space="0" w:color="auto"/>
                <w:right w:val="none" w:sz="0" w:space="0" w:color="auto"/>
              </w:divBdr>
            </w:div>
            <w:div w:id="2032998396">
              <w:marLeft w:val="0"/>
              <w:marRight w:val="0"/>
              <w:marTop w:val="0"/>
              <w:marBottom w:val="0"/>
              <w:divBdr>
                <w:top w:val="none" w:sz="0" w:space="0" w:color="auto"/>
                <w:left w:val="none" w:sz="0" w:space="0" w:color="auto"/>
                <w:bottom w:val="none" w:sz="0" w:space="0" w:color="auto"/>
                <w:right w:val="none" w:sz="0" w:space="0" w:color="auto"/>
              </w:divBdr>
            </w:div>
            <w:div w:id="2097246963">
              <w:marLeft w:val="0"/>
              <w:marRight w:val="0"/>
              <w:marTop w:val="0"/>
              <w:marBottom w:val="0"/>
              <w:divBdr>
                <w:top w:val="none" w:sz="0" w:space="0" w:color="auto"/>
                <w:left w:val="none" w:sz="0" w:space="0" w:color="auto"/>
                <w:bottom w:val="none" w:sz="0" w:space="0" w:color="auto"/>
                <w:right w:val="none" w:sz="0" w:space="0" w:color="auto"/>
              </w:divBdr>
            </w:div>
          </w:divsChild>
        </w:div>
        <w:div w:id="1090472349">
          <w:marLeft w:val="0"/>
          <w:marRight w:val="0"/>
          <w:marTop w:val="0"/>
          <w:marBottom w:val="0"/>
          <w:divBdr>
            <w:top w:val="none" w:sz="0" w:space="0" w:color="auto"/>
            <w:left w:val="none" w:sz="0" w:space="0" w:color="auto"/>
            <w:bottom w:val="none" w:sz="0" w:space="0" w:color="auto"/>
            <w:right w:val="none" w:sz="0" w:space="0" w:color="auto"/>
          </w:divBdr>
          <w:divsChild>
            <w:div w:id="148133023">
              <w:marLeft w:val="0"/>
              <w:marRight w:val="0"/>
              <w:marTop w:val="0"/>
              <w:marBottom w:val="0"/>
              <w:divBdr>
                <w:top w:val="none" w:sz="0" w:space="0" w:color="auto"/>
                <w:left w:val="none" w:sz="0" w:space="0" w:color="auto"/>
                <w:bottom w:val="none" w:sz="0" w:space="0" w:color="auto"/>
                <w:right w:val="none" w:sz="0" w:space="0" w:color="auto"/>
              </w:divBdr>
            </w:div>
            <w:div w:id="1047223072">
              <w:marLeft w:val="0"/>
              <w:marRight w:val="0"/>
              <w:marTop w:val="0"/>
              <w:marBottom w:val="0"/>
              <w:divBdr>
                <w:top w:val="none" w:sz="0" w:space="0" w:color="auto"/>
                <w:left w:val="none" w:sz="0" w:space="0" w:color="auto"/>
                <w:bottom w:val="none" w:sz="0" w:space="0" w:color="auto"/>
                <w:right w:val="none" w:sz="0" w:space="0" w:color="auto"/>
              </w:divBdr>
            </w:div>
            <w:div w:id="1309699760">
              <w:marLeft w:val="0"/>
              <w:marRight w:val="0"/>
              <w:marTop w:val="0"/>
              <w:marBottom w:val="0"/>
              <w:divBdr>
                <w:top w:val="none" w:sz="0" w:space="0" w:color="auto"/>
                <w:left w:val="none" w:sz="0" w:space="0" w:color="auto"/>
                <w:bottom w:val="none" w:sz="0" w:space="0" w:color="auto"/>
                <w:right w:val="none" w:sz="0" w:space="0" w:color="auto"/>
              </w:divBdr>
            </w:div>
            <w:div w:id="1712730598">
              <w:marLeft w:val="0"/>
              <w:marRight w:val="0"/>
              <w:marTop w:val="0"/>
              <w:marBottom w:val="0"/>
              <w:divBdr>
                <w:top w:val="none" w:sz="0" w:space="0" w:color="auto"/>
                <w:left w:val="none" w:sz="0" w:space="0" w:color="auto"/>
                <w:bottom w:val="none" w:sz="0" w:space="0" w:color="auto"/>
                <w:right w:val="none" w:sz="0" w:space="0" w:color="auto"/>
              </w:divBdr>
            </w:div>
            <w:div w:id="1824930962">
              <w:marLeft w:val="0"/>
              <w:marRight w:val="0"/>
              <w:marTop w:val="0"/>
              <w:marBottom w:val="0"/>
              <w:divBdr>
                <w:top w:val="none" w:sz="0" w:space="0" w:color="auto"/>
                <w:left w:val="none" w:sz="0" w:space="0" w:color="auto"/>
                <w:bottom w:val="none" w:sz="0" w:space="0" w:color="auto"/>
                <w:right w:val="none" w:sz="0" w:space="0" w:color="auto"/>
              </w:divBdr>
            </w:div>
            <w:div w:id="1966933571">
              <w:marLeft w:val="0"/>
              <w:marRight w:val="0"/>
              <w:marTop w:val="0"/>
              <w:marBottom w:val="0"/>
              <w:divBdr>
                <w:top w:val="none" w:sz="0" w:space="0" w:color="auto"/>
                <w:left w:val="none" w:sz="0" w:space="0" w:color="auto"/>
                <w:bottom w:val="none" w:sz="0" w:space="0" w:color="auto"/>
                <w:right w:val="none" w:sz="0" w:space="0" w:color="auto"/>
              </w:divBdr>
            </w:div>
          </w:divsChild>
        </w:div>
        <w:div w:id="1105271848">
          <w:marLeft w:val="0"/>
          <w:marRight w:val="0"/>
          <w:marTop w:val="0"/>
          <w:marBottom w:val="0"/>
          <w:divBdr>
            <w:top w:val="none" w:sz="0" w:space="0" w:color="auto"/>
            <w:left w:val="none" w:sz="0" w:space="0" w:color="auto"/>
            <w:bottom w:val="none" w:sz="0" w:space="0" w:color="auto"/>
            <w:right w:val="none" w:sz="0" w:space="0" w:color="auto"/>
          </w:divBdr>
          <w:divsChild>
            <w:div w:id="24991386">
              <w:marLeft w:val="0"/>
              <w:marRight w:val="0"/>
              <w:marTop w:val="0"/>
              <w:marBottom w:val="0"/>
              <w:divBdr>
                <w:top w:val="none" w:sz="0" w:space="0" w:color="auto"/>
                <w:left w:val="none" w:sz="0" w:space="0" w:color="auto"/>
                <w:bottom w:val="none" w:sz="0" w:space="0" w:color="auto"/>
                <w:right w:val="none" w:sz="0" w:space="0" w:color="auto"/>
              </w:divBdr>
            </w:div>
            <w:div w:id="84302586">
              <w:marLeft w:val="0"/>
              <w:marRight w:val="0"/>
              <w:marTop w:val="0"/>
              <w:marBottom w:val="0"/>
              <w:divBdr>
                <w:top w:val="none" w:sz="0" w:space="0" w:color="auto"/>
                <w:left w:val="none" w:sz="0" w:space="0" w:color="auto"/>
                <w:bottom w:val="none" w:sz="0" w:space="0" w:color="auto"/>
                <w:right w:val="none" w:sz="0" w:space="0" w:color="auto"/>
              </w:divBdr>
            </w:div>
            <w:div w:id="644549626">
              <w:marLeft w:val="0"/>
              <w:marRight w:val="0"/>
              <w:marTop w:val="0"/>
              <w:marBottom w:val="0"/>
              <w:divBdr>
                <w:top w:val="none" w:sz="0" w:space="0" w:color="auto"/>
                <w:left w:val="none" w:sz="0" w:space="0" w:color="auto"/>
                <w:bottom w:val="none" w:sz="0" w:space="0" w:color="auto"/>
                <w:right w:val="none" w:sz="0" w:space="0" w:color="auto"/>
              </w:divBdr>
            </w:div>
            <w:div w:id="755319275">
              <w:marLeft w:val="0"/>
              <w:marRight w:val="0"/>
              <w:marTop w:val="0"/>
              <w:marBottom w:val="0"/>
              <w:divBdr>
                <w:top w:val="none" w:sz="0" w:space="0" w:color="auto"/>
                <w:left w:val="none" w:sz="0" w:space="0" w:color="auto"/>
                <w:bottom w:val="none" w:sz="0" w:space="0" w:color="auto"/>
                <w:right w:val="none" w:sz="0" w:space="0" w:color="auto"/>
              </w:divBdr>
            </w:div>
            <w:div w:id="1074157805">
              <w:marLeft w:val="0"/>
              <w:marRight w:val="0"/>
              <w:marTop w:val="0"/>
              <w:marBottom w:val="0"/>
              <w:divBdr>
                <w:top w:val="none" w:sz="0" w:space="0" w:color="auto"/>
                <w:left w:val="none" w:sz="0" w:space="0" w:color="auto"/>
                <w:bottom w:val="none" w:sz="0" w:space="0" w:color="auto"/>
                <w:right w:val="none" w:sz="0" w:space="0" w:color="auto"/>
              </w:divBdr>
            </w:div>
            <w:div w:id="1165634185">
              <w:marLeft w:val="0"/>
              <w:marRight w:val="0"/>
              <w:marTop w:val="0"/>
              <w:marBottom w:val="0"/>
              <w:divBdr>
                <w:top w:val="none" w:sz="0" w:space="0" w:color="auto"/>
                <w:left w:val="none" w:sz="0" w:space="0" w:color="auto"/>
                <w:bottom w:val="none" w:sz="0" w:space="0" w:color="auto"/>
                <w:right w:val="none" w:sz="0" w:space="0" w:color="auto"/>
              </w:divBdr>
            </w:div>
            <w:div w:id="1220246435">
              <w:marLeft w:val="0"/>
              <w:marRight w:val="0"/>
              <w:marTop w:val="0"/>
              <w:marBottom w:val="0"/>
              <w:divBdr>
                <w:top w:val="none" w:sz="0" w:space="0" w:color="auto"/>
                <w:left w:val="none" w:sz="0" w:space="0" w:color="auto"/>
                <w:bottom w:val="none" w:sz="0" w:space="0" w:color="auto"/>
                <w:right w:val="none" w:sz="0" w:space="0" w:color="auto"/>
              </w:divBdr>
            </w:div>
            <w:div w:id="1367101703">
              <w:marLeft w:val="0"/>
              <w:marRight w:val="0"/>
              <w:marTop w:val="0"/>
              <w:marBottom w:val="0"/>
              <w:divBdr>
                <w:top w:val="none" w:sz="0" w:space="0" w:color="auto"/>
                <w:left w:val="none" w:sz="0" w:space="0" w:color="auto"/>
                <w:bottom w:val="none" w:sz="0" w:space="0" w:color="auto"/>
                <w:right w:val="none" w:sz="0" w:space="0" w:color="auto"/>
              </w:divBdr>
            </w:div>
            <w:div w:id="1522431841">
              <w:marLeft w:val="0"/>
              <w:marRight w:val="0"/>
              <w:marTop w:val="0"/>
              <w:marBottom w:val="0"/>
              <w:divBdr>
                <w:top w:val="none" w:sz="0" w:space="0" w:color="auto"/>
                <w:left w:val="none" w:sz="0" w:space="0" w:color="auto"/>
                <w:bottom w:val="none" w:sz="0" w:space="0" w:color="auto"/>
                <w:right w:val="none" w:sz="0" w:space="0" w:color="auto"/>
              </w:divBdr>
            </w:div>
            <w:div w:id="1576473800">
              <w:marLeft w:val="0"/>
              <w:marRight w:val="0"/>
              <w:marTop w:val="0"/>
              <w:marBottom w:val="0"/>
              <w:divBdr>
                <w:top w:val="none" w:sz="0" w:space="0" w:color="auto"/>
                <w:left w:val="none" w:sz="0" w:space="0" w:color="auto"/>
                <w:bottom w:val="none" w:sz="0" w:space="0" w:color="auto"/>
                <w:right w:val="none" w:sz="0" w:space="0" w:color="auto"/>
              </w:divBdr>
            </w:div>
            <w:div w:id="1793942941">
              <w:marLeft w:val="0"/>
              <w:marRight w:val="0"/>
              <w:marTop w:val="0"/>
              <w:marBottom w:val="0"/>
              <w:divBdr>
                <w:top w:val="none" w:sz="0" w:space="0" w:color="auto"/>
                <w:left w:val="none" w:sz="0" w:space="0" w:color="auto"/>
                <w:bottom w:val="none" w:sz="0" w:space="0" w:color="auto"/>
                <w:right w:val="none" w:sz="0" w:space="0" w:color="auto"/>
              </w:divBdr>
            </w:div>
            <w:div w:id="1814249378">
              <w:marLeft w:val="0"/>
              <w:marRight w:val="0"/>
              <w:marTop w:val="0"/>
              <w:marBottom w:val="0"/>
              <w:divBdr>
                <w:top w:val="none" w:sz="0" w:space="0" w:color="auto"/>
                <w:left w:val="none" w:sz="0" w:space="0" w:color="auto"/>
                <w:bottom w:val="none" w:sz="0" w:space="0" w:color="auto"/>
                <w:right w:val="none" w:sz="0" w:space="0" w:color="auto"/>
              </w:divBdr>
            </w:div>
            <w:div w:id="1879276255">
              <w:marLeft w:val="0"/>
              <w:marRight w:val="0"/>
              <w:marTop w:val="0"/>
              <w:marBottom w:val="0"/>
              <w:divBdr>
                <w:top w:val="none" w:sz="0" w:space="0" w:color="auto"/>
                <w:left w:val="none" w:sz="0" w:space="0" w:color="auto"/>
                <w:bottom w:val="none" w:sz="0" w:space="0" w:color="auto"/>
                <w:right w:val="none" w:sz="0" w:space="0" w:color="auto"/>
              </w:divBdr>
            </w:div>
            <w:div w:id="2100639893">
              <w:marLeft w:val="0"/>
              <w:marRight w:val="0"/>
              <w:marTop w:val="0"/>
              <w:marBottom w:val="0"/>
              <w:divBdr>
                <w:top w:val="none" w:sz="0" w:space="0" w:color="auto"/>
                <w:left w:val="none" w:sz="0" w:space="0" w:color="auto"/>
                <w:bottom w:val="none" w:sz="0" w:space="0" w:color="auto"/>
                <w:right w:val="none" w:sz="0" w:space="0" w:color="auto"/>
              </w:divBdr>
            </w:div>
          </w:divsChild>
        </w:div>
        <w:div w:id="1127508043">
          <w:marLeft w:val="0"/>
          <w:marRight w:val="0"/>
          <w:marTop w:val="0"/>
          <w:marBottom w:val="0"/>
          <w:divBdr>
            <w:top w:val="none" w:sz="0" w:space="0" w:color="auto"/>
            <w:left w:val="none" w:sz="0" w:space="0" w:color="auto"/>
            <w:bottom w:val="none" w:sz="0" w:space="0" w:color="auto"/>
            <w:right w:val="none" w:sz="0" w:space="0" w:color="auto"/>
          </w:divBdr>
          <w:divsChild>
            <w:div w:id="573272407">
              <w:marLeft w:val="0"/>
              <w:marRight w:val="0"/>
              <w:marTop w:val="0"/>
              <w:marBottom w:val="0"/>
              <w:divBdr>
                <w:top w:val="none" w:sz="0" w:space="0" w:color="auto"/>
                <w:left w:val="none" w:sz="0" w:space="0" w:color="auto"/>
                <w:bottom w:val="none" w:sz="0" w:space="0" w:color="auto"/>
                <w:right w:val="none" w:sz="0" w:space="0" w:color="auto"/>
              </w:divBdr>
            </w:div>
          </w:divsChild>
        </w:div>
        <w:div w:id="1218928552">
          <w:marLeft w:val="0"/>
          <w:marRight w:val="0"/>
          <w:marTop w:val="0"/>
          <w:marBottom w:val="0"/>
          <w:divBdr>
            <w:top w:val="none" w:sz="0" w:space="0" w:color="auto"/>
            <w:left w:val="none" w:sz="0" w:space="0" w:color="auto"/>
            <w:bottom w:val="none" w:sz="0" w:space="0" w:color="auto"/>
            <w:right w:val="none" w:sz="0" w:space="0" w:color="auto"/>
          </w:divBdr>
          <w:divsChild>
            <w:div w:id="649594996">
              <w:marLeft w:val="0"/>
              <w:marRight w:val="0"/>
              <w:marTop w:val="0"/>
              <w:marBottom w:val="0"/>
              <w:divBdr>
                <w:top w:val="none" w:sz="0" w:space="0" w:color="auto"/>
                <w:left w:val="none" w:sz="0" w:space="0" w:color="auto"/>
                <w:bottom w:val="none" w:sz="0" w:space="0" w:color="auto"/>
                <w:right w:val="none" w:sz="0" w:space="0" w:color="auto"/>
              </w:divBdr>
            </w:div>
          </w:divsChild>
        </w:div>
        <w:div w:id="1447121943">
          <w:marLeft w:val="0"/>
          <w:marRight w:val="0"/>
          <w:marTop w:val="0"/>
          <w:marBottom w:val="0"/>
          <w:divBdr>
            <w:top w:val="none" w:sz="0" w:space="0" w:color="auto"/>
            <w:left w:val="none" w:sz="0" w:space="0" w:color="auto"/>
            <w:bottom w:val="none" w:sz="0" w:space="0" w:color="auto"/>
            <w:right w:val="none" w:sz="0" w:space="0" w:color="auto"/>
          </w:divBdr>
          <w:divsChild>
            <w:div w:id="741683438">
              <w:marLeft w:val="0"/>
              <w:marRight w:val="0"/>
              <w:marTop w:val="0"/>
              <w:marBottom w:val="0"/>
              <w:divBdr>
                <w:top w:val="none" w:sz="0" w:space="0" w:color="auto"/>
                <w:left w:val="none" w:sz="0" w:space="0" w:color="auto"/>
                <w:bottom w:val="none" w:sz="0" w:space="0" w:color="auto"/>
                <w:right w:val="none" w:sz="0" w:space="0" w:color="auto"/>
              </w:divBdr>
            </w:div>
            <w:div w:id="748310726">
              <w:marLeft w:val="0"/>
              <w:marRight w:val="0"/>
              <w:marTop w:val="0"/>
              <w:marBottom w:val="0"/>
              <w:divBdr>
                <w:top w:val="none" w:sz="0" w:space="0" w:color="auto"/>
                <w:left w:val="none" w:sz="0" w:space="0" w:color="auto"/>
                <w:bottom w:val="none" w:sz="0" w:space="0" w:color="auto"/>
                <w:right w:val="none" w:sz="0" w:space="0" w:color="auto"/>
              </w:divBdr>
            </w:div>
            <w:div w:id="983465888">
              <w:marLeft w:val="0"/>
              <w:marRight w:val="0"/>
              <w:marTop w:val="0"/>
              <w:marBottom w:val="0"/>
              <w:divBdr>
                <w:top w:val="none" w:sz="0" w:space="0" w:color="auto"/>
                <w:left w:val="none" w:sz="0" w:space="0" w:color="auto"/>
                <w:bottom w:val="none" w:sz="0" w:space="0" w:color="auto"/>
                <w:right w:val="none" w:sz="0" w:space="0" w:color="auto"/>
              </w:divBdr>
            </w:div>
            <w:div w:id="986592718">
              <w:marLeft w:val="0"/>
              <w:marRight w:val="0"/>
              <w:marTop w:val="0"/>
              <w:marBottom w:val="0"/>
              <w:divBdr>
                <w:top w:val="none" w:sz="0" w:space="0" w:color="auto"/>
                <w:left w:val="none" w:sz="0" w:space="0" w:color="auto"/>
                <w:bottom w:val="none" w:sz="0" w:space="0" w:color="auto"/>
                <w:right w:val="none" w:sz="0" w:space="0" w:color="auto"/>
              </w:divBdr>
            </w:div>
            <w:div w:id="1025670284">
              <w:marLeft w:val="0"/>
              <w:marRight w:val="0"/>
              <w:marTop w:val="0"/>
              <w:marBottom w:val="0"/>
              <w:divBdr>
                <w:top w:val="none" w:sz="0" w:space="0" w:color="auto"/>
                <w:left w:val="none" w:sz="0" w:space="0" w:color="auto"/>
                <w:bottom w:val="none" w:sz="0" w:space="0" w:color="auto"/>
                <w:right w:val="none" w:sz="0" w:space="0" w:color="auto"/>
              </w:divBdr>
            </w:div>
            <w:div w:id="1098335696">
              <w:marLeft w:val="0"/>
              <w:marRight w:val="0"/>
              <w:marTop w:val="0"/>
              <w:marBottom w:val="0"/>
              <w:divBdr>
                <w:top w:val="none" w:sz="0" w:space="0" w:color="auto"/>
                <w:left w:val="none" w:sz="0" w:space="0" w:color="auto"/>
                <w:bottom w:val="none" w:sz="0" w:space="0" w:color="auto"/>
                <w:right w:val="none" w:sz="0" w:space="0" w:color="auto"/>
              </w:divBdr>
            </w:div>
            <w:div w:id="1191259093">
              <w:marLeft w:val="0"/>
              <w:marRight w:val="0"/>
              <w:marTop w:val="0"/>
              <w:marBottom w:val="0"/>
              <w:divBdr>
                <w:top w:val="none" w:sz="0" w:space="0" w:color="auto"/>
                <w:left w:val="none" w:sz="0" w:space="0" w:color="auto"/>
                <w:bottom w:val="none" w:sz="0" w:space="0" w:color="auto"/>
                <w:right w:val="none" w:sz="0" w:space="0" w:color="auto"/>
              </w:divBdr>
            </w:div>
            <w:div w:id="1366517616">
              <w:marLeft w:val="0"/>
              <w:marRight w:val="0"/>
              <w:marTop w:val="0"/>
              <w:marBottom w:val="0"/>
              <w:divBdr>
                <w:top w:val="none" w:sz="0" w:space="0" w:color="auto"/>
                <w:left w:val="none" w:sz="0" w:space="0" w:color="auto"/>
                <w:bottom w:val="none" w:sz="0" w:space="0" w:color="auto"/>
                <w:right w:val="none" w:sz="0" w:space="0" w:color="auto"/>
              </w:divBdr>
            </w:div>
            <w:div w:id="1404789298">
              <w:marLeft w:val="0"/>
              <w:marRight w:val="0"/>
              <w:marTop w:val="0"/>
              <w:marBottom w:val="0"/>
              <w:divBdr>
                <w:top w:val="none" w:sz="0" w:space="0" w:color="auto"/>
                <w:left w:val="none" w:sz="0" w:space="0" w:color="auto"/>
                <w:bottom w:val="none" w:sz="0" w:space="0" w:color="auto"/>
                <w:right w:val="none" w:sz="0" w:space="0" w:color="auto"/>
              </w:divBdr>
            </w:div>
            <w:div w:id="1450125296">
              <w:marLeft w:val="0"/>
              <w:marRight w:val="0"/>
              <w:marTop w:val="0"/>
              <w:marBottom w:val="0"/>
              <w:divBdr>
                <w:top w:val="none" w:sz="0" w:space="0" w:color="auto"/>
                <w:left w:val="none" w:sz="0" w:space="0" w:color="auto"/>
                <w:bottom w:val="none" w:sz="0" w:space="0" w:color="auto"/>
                <w:right w:val="none" w:sz="0" w:space="0" w:color="auto"/>
              </w:divBdr>
            </w:div>
          </w:divsChild>
        </w:div>
        <w:div w:id="1462188881">
          <w:marLeft w:val="0"/>
          <w:marRight w:val="0"/>
          <w:marTop w:val="0"/>
          <w:marBottom w:val="0"/>
          <w:divBdr>
            <w:top w:val="none" w:sz="0" w:space="0" w:color="auto"/>
            <w:left w:val="none" w:sz="0" w:space="0" w:color="auto"/>
            <w:bottom w:val="none" w:sz="0" w:space="0" w:color="auto"/>
            <w:right w:val="none" w:sz="0" w:space="0" w:color="auto"/>
          </w:divBdr>
          <w:divsChild>
            <w:div w:id="30155673">
              <w:marLeft w:val="0"/>
              <w:marRight w:val="0"/>
              <w:marTop w:val="0"/>
              <w:marBottom w:val="0"/>
              <w:divBdr>
                <w:top w:val="none" w:sz="0" w:space="0" w:color="auto"/>
                <w:left w:val="none" w:sz="0" w:space="0" w:color="auto"/>
                <w:bottom w:val="none" w:sz="0" w:space="0" w:color="auto"/>
                <w:right w:val="none" w:sz="0" w:space="0" w:color="auto"/>
              </w:divBdr>
            </w:div>
            <w:div w:id="224999537">
              <w:marLeft w:val="0"/>
              <w:marRight w:val="0"/>
              <w:marTop w:val="0"/>
              <w:marBottom w:val="0"/>
              <w:divBdr>
                <w:top w:val="none" w:sz="0" w:space="0" w:color="auto"/>
                <w:left w:val="none" w:sz="0" w:space="0" w:color="auto"/>
                <w:bottom w:val="none" w:sz="0" w:space="0" w:color="auto"/>
                <w:right w:val="none" w:sz="0" w:space="0" w:color="auto"/>
              </w:divBdr>
            </w:div>
            <w:div w:id="1073235583">
              <w:marLeft w:val="0"/>
              <w:marRight w:val="0"/>
              <w:marTop w:val="0"/>
              <w:marBottom w:val="0"/>
              <w:divBdr>
                <w:top w:val="none" w:sz="0" w:space="0" w:color="auto"/>
                <w:left w:val="none" w:sz="0" w:space="0" w:color="auto"/>
                <w:bottom w:val="none" w:sz="0" w:space="0" w:color="auto"/>
                <w:right w:val="none" w:sz="0" w:space="0" w:color="auto"/>
              </w:divBdr>
            </w:div>
          </w:divsChild>
        </w:div>
        <w:div w:id="1493830580">
          <w:marLeft w:val="0"/>
          <w:marRight w:val="0"/>
          <w:marTop w:val="0"/>
          <w:marBottom w:val="0"/>
          <w:divBdr>
            <w:top w:val="none" w:sz="0" w:space="0" w:color="auto"/>
            <w:left w:val="none" w:sz="0" w:space="0" w:color="auto"/>
            <w:bottom w:val="none" w:sz="0" w:space="0" w:color="auto"/>
            <w:right w:val="none" w:sz="0" w:space="0" w:color="auto"/>
          </w:divBdr>
          <w:divsChild>
            <w:div w:id="1194608613">
              <w:marLeft w:val="0"/>
              <w:marRight w:val="0"/>
              <w:marTop w:val="0"/>
              <w:marBottom w:val="0"/>
              <w:divBdr>
                <w:top w:val="none" w:sz="0" w:space="0" w:color="auto"/>
                <w:left w:val="none" w:sz="0" w:space="0" w:color="auto"/>
                <w:bottom w:val="none" w:sz="0" w:space="0" w:color="auto"/>
                <w:right w:val="none" w:sz="0" w:space="0" w:color="auto"/>
              </w:divBdr>
            </w:div>
            <w:div w:id="1246037582">
              <w:marLeft w:val="0"/>
              <w:marRight w:val="0"/>
              <w:marTop w:val="0"/>
              <w:marBottom w:val="0"/>
              <w:divBdr>
                <w:top w:val="none" w:sz="0" w:space="0" w:color="auto"/>
                <w:left w:val="none" w:sz="0" w:space="0" w:color="auto"/>
                <w:bottom w:val="none" w:sz="0" w:space="0" w:color="auto"/>
                <w:right w:val="none" w:sz="0" w:space="0" w:color="auto"/>
              </w:divBdr>
            </w:div>
            <w:div w:id="1897427814">
              <w:marLeft w:val="0"/>
              <w:marRight w:val="0"/>
              <w:marTop w:val="0"/>
              <w:marBottom w:val="0"/>
              <w:divBdr>
                <w:top w:val="none" w:sz="0" w:space="0" w:color="auto"/>
                <w:left w:val="none" w:sz="0" w:space="0" w:color="auto"/>
                <w:bottom w:val="none" w:sz="0" w:space="0" w:color="auto"/>
                <w:right w:val="none" w:sz="0" w:space="0" w:color="auto"/>
              </w:divBdr>
            </w:div>
          </w:divsChild>
        </w:div>
        <w:div w:id="1536387822">
          <w:marLeft w:val="0"/>
          <w:marRight w:val="0"/>
          <w:marTop w:val="0"/>
          <w:marBottom w:val="0"/>
          <w:divBdr>
            <w:top w:val="none" w:sz="0" w:space="0" w:color="auto"/>
            <w:left w:val="none" w:sz="0" w:space="0" w:color="auto"/>
            <w:bottom w:val="none" w:sz="0" w:space="0" w:color="auto"/>
            <w:right w:val="none" w:sz="0" w:space="0" w:color="auto"/>
          </w:divBdr>
          <w:divsChild>
            <w:div w:id="154615343">
              <w:marLeft w:val="0"/>
              <w:marRight w:val="0"/>
              <w:marTop w:val="0"/>
              <w:marBottom w:val="0"/>
              <w:divBdr>
                <w:top w:val="none" w:sz="0" w:space="0" w:color="auto"/>
                <w:left w:val="none" w:sz="0" w:space="0" w:color="auto"/>
                <w:bottom w:val="none" w:sz="0" w:space="0" w:color="auto"/>
                <w:right w:val="none" w:sz="0" w:space="0" w:color="auto"/>
              </w:divBdr>
            </w:div>
            <w:div w:id="316300395">
              <w:marLeft w:val="0"/>
              <w:marRight w:val="0"/>
              <w:marTop w:val="0"/>
              <w:marBottom w:val="0"/>
              <w:divBdr>
                <w:top w:val="none" w:sz="0" w:space="0" w:color="auto"/>
                <w:left w:val="none" w:sz="0" w:space="0" w:color="auto"/>
                <w:bottom w:val="none" w:sz="0" w:space="0" w:color="auto"/>
                <w:right w:val="none" w:sz="0" w:space="0" w:color="auto"/>
              </w:divBdr>
            </w:div>
            <w:div w:id="473182998">
              <w:marLeft w:val="0"/>
              <w:marRight w:val="0"/>
              <w:marTop w:val="0"/>
              <w:marBottom w:val="0"/>
              <w:divBdr>
                <w:top w:val="none" w:sz="0" w:space="0" w:color="auto"/>
                <w:left w:val="none" w:sz="0" w:space="0" w:color="auto"/>
                <w:bottom w:val="none" w:sz="0" w:space="0" w:color="auto"/>
                <w:right w:val="none" w:sz="0" w:space="0" w:color="auto"/>
              </w:divBdr>
            </w:div>
            <w:div w:id="708263372">
              <w:marLeft w:val="0"/>
              <w:marRight w:val="0"/>
              <w:marTop w:val="0"/>
              <w:marBottom w:val="0"/>
              <w:divBdr>
                <w:top w:val="none" w:sz="0" w:space="0" w:color="auto"/>
                <w:left w:val="none" w:sz="0" w:space="0" w:color="auto"/>
                <w:bottom w:val="none" w:sz="0" w:space="0" w:color="auto"/>
                <w:right w:val="none" w:sz="0" w:space="0" w:color="auto"/>
              </w:divBdr>
            </w:div>
            <w:div w:id="980039960">
              <w:marLeft w:val="0"/>
              <w:marRight w:val="0"/>
              <w:marTop w:val="0"/>
              <w:marBottom w:val="0"/>
              <w:divBdr>
                <w:top w:val="none" w:sz="0" w:space="0" w:color="auto"/>
                <w:left w:val="none" w:sz="0" w:space="0" w:color="auto"/>
                <w:bottom w:val="none" w:sz="0" w:space="0" w:color="auto"/>
                <w:right w:val="none" w:sz="0" w:space="0" w:color="auto"/>
              </w:divBdr>
            </w:div>
            <w:div w:id="1232542815">
              <w:marLeft w:val="0"/>
              <w:marRight w:val="0"/>
              <w:marTop w:val="0"/>
              <w:marBottom w:val="0"/>
              <w:divBdr>
                <w:top w:val="none" w:sz="0" w:space="0" w:color="auto"/>
                <w:left w:val="none" w:sz="0" w:space="0" w:color="auto"/>
                <w:bottom w:val="none" w:sz="0" w:space="0" w:color="auto"/>
                <w:right w:val="none" w:sz="0" w:space="0" w:color="auto"/>
              </w:divBdr>
            </w:div>
            <w:div w:id="1438985227">
              <w:marLeft w:val="0"/>
              <w:marRight w:val="0"/>
              <w:marTop w:val="0"/>
              <w:marBottom w:val="0"/>
              <w:divBdr>
                <w:top w:val="none" w:sz="0" w:space="0" w:color="auto"/>
                <w:left w:val="none" w:sz="0" w:space="0" w:color="auto"/>
                <w:bottom w:val="none" w:sz="0" w:space="0" w:color="auto"/>
                <w:right w:val="none" w:sz="0" w:space="0" w:color="auto"/>
              </w:divBdr>
            </w:div>
            <w:div w:id="1484421404">
              <w:marLeft w:val="0"/>
              <w:marRight w:val="0"/>
              <w:marTop w:val="0"/>
              <w:marBottom w:val="0"/>
              <w:divBdr>
                <w:top w:val="none" w:sz="0" w:space="0" w:color="auto"/>
                <w:left w:val="none" w:sz="0" w:space="0" w:color="auto"/>
                <w:bottom w:val="none" w:sz="0" w:space="0" w:color="auto"/>
                <w:right w:val="none" w:sz="0" w:space="0" w:color="auto"/>
              </w:divBdr>
            </w:div>
            <w:div w:id="1562907293">
              <w:marLeft w:val="0"/>
              <w:marRight w:val="0"/>
              <w:marTop w:val="0"/>
              <w:marBottom w:val="0"/>
              <w:divBdr>
                <w:top w:val="none" w:sz="0" w:space="0" w:color="auto"/>
                <w:left w:val="none" w:sz="0" w:space="0" w:color="auto"/>
                <w:bottom w:val="none" w:sz="0" w:space="0" w:color="auto"/>
                <w:right w:val="none" w:sz="0" w:space="0" w:color="auto"/>
              </w:divBdr>
            </w:div>
            <w:div w:id="1911229042">
              <w:marLeft w:val="0"/>
              <w:marRight w:val="0"/>
              <w:marTop w:val="0"/>
              <w:marBottom w:val="0"/>
              <w:divBdr>
                <w:top w:val="none" w:sz="0" w:space="0" w:color="auto"/>
                <w:left w:val="none" w:sz="0" w:space="0" w:color="auto"/>
                <w:bottom w:val="none" w:sz="0" w:space="0" w:color="auto"/>
                <w:right w:val="none" w:sz="0" w:space="0" w:color="auto"/>
              </w:divBdr>
            </w:div>
          </w:divsChild>
        </w:div>
        <w:div w:id="1560558941">
          <w:marLeft w:val="0"/>
          <w:marRight w:val="0"/>
          <w:marTop w:val="0"/>
          <w:marBottom w:val="0"/>
          <w:divBdr>
            <w:top w:val="none" w:sz="0" w:space="0" w:color="auto"/>
            <w:left w:val="none" w:sz="0" w:space="0" w:color="auto"/>
            <w:bottom w:val="none" w:sz="0" w:space="0" w:color="auto"/>
            <w:right w:val="none" w:sz="0" w:space="0" w:color="auto"/>
          </w:divBdr>
          <w:divsChild>
            <w:div w:id="255137559">
              <w:marLeft w:val="0"/>
              <w:marRight w:val="0"/>
              <w:marTop w:val="0"/>
              <w:marBottom w:val="0"/>
              <w:divBdr>
                <w:top w:val="none" w:sz="0" w:space="0" w:color="auto"/>
                <w:left w:val="none" w:sz="0" w:space="0" w:color="auto"/>
                <w:bottom w:val="none" w:sz="0" w:space="0" w:color="auto"/>
                <w:right w:val="none" w:sz="0" w:space="0" w:color="auto"/>
              </w:divBdr>
            </w:div>
            <w:div w:id="2102600854">
              <w:marLeft w:val="0"/>
              <w:marRight w:val="0"/>
              <w:marTop w:val="0"/>
              <w:marBottom w:val="0"/>
              <w:divBdr>
                <w:top w:val="none" w:sz="0" w:space="0" w:color="auto"/>
                <w:left w:val="none" w:sz="0" w:space="0" w:color="auto"/>
                <w:bottom w:val="none" w:sz="0" w:space="0" w:color="auto"/>
                <w:right w:val="none" w:sz="0" w:space="0" w:color="auto"/>
              </w:divBdr>
            </w:div>
          </w:divsChild>
        </w:div>
        <w:div w:id="1641769374">
          <w:marLeft w:val="0"/>
          <w:marRight w:val="0"/>
          <w:marTop w:val="0"/>
          <w:marBottom w:val="0"/>
          <w:divBdr>
            <w:top w:val="none" w:sz="0" w:space="0" w:color="auto"/>
            <w:left w:val="none" w:sz="0" w:space="0" w:color="auto"/>
            <w:bottom w:val="none" w:sz="0" w:space="0" w:color="auto"/>
            <w:right w:val="none" w:sz="0" w:space="0" w:color="auto"/>
          </w:divBdr>
          <w:divsChild>
            <w:div w:id="238515298">
              <w:marLeft w:val="0"/>
              <w:marRight w:val="0"/>
              <w:marTop w:val="0"/>
              <w:marBottom w:val="0"/>
              <w:divBdr>
                <w:top w:val="none" w:sz="0" w:space="0" w:color="auto"/>
                <w:left w:val="none" w:sz="0" w:space="0" w:color="auto"/>
                <w:bottom w:val="none" w:sz="0" w:space="0" w:color="auto"/>
                <w:right w:val="none" w:sz="0" w:space="0" w:color="auto"/>
              </w:divBdr>
            </w:div>
            <w:div w:id="342516536">
              <w:marLeft w:val="0"/>
              <w:marRight w:val="0"/>
              <w:marTop w:val="0"/>
              <w:marBottom w:val="0"/>
              <w:divBdr>
                <w:top w:val="none" w:sz="0" w:space="0" w:color="auto"/>
                <w:left w:val="none" w:sz="0" w:space="0" w:color="auto"/>
                <w:bottom w:val="none" w:sz="0" w:space="0" w:color="auto"/>
                <w:right w:val="none" w:sz="0" w:space="0" w:color="auto"/>
              </w:divBdr>
            </w:div>
            <w:div w:id="2099403184">
              <w:marLeft w:val="0"/>
              <w:marRight w:val="0"/>
              <w:marTop w:val="0"/>
              <w:marBottom w:val="0"/>
              <w:divBdr>
                <w:top w:val="none" w:sz="0" w:space="0" w:color="auto"/>
                <w:left w:val="none" w:sz="0" w:space="0" w:color="auto"/>
                <w:bottom w:val="none" w:sz="0" w:space="0" w:color="auto"/>
                <w:right w:val="none" w:sz="0" w:space="0" w:color="auto"/>
              </w:divBdr>
            </w:div>
          </w:divsChild>
        </w:div>
        <w:div w:id="1645968704">
          <w:marLeft w:val="0"/>
          <w:marRight w:val="0"/>
          <w:marTop w:val="0"/>
          <w:marBottom w:val="0"/>
          <w:divBdr>
            <w:top w:val="none" w:sz="0" w:space="0" w:color="auto"/>
            <w:left w:val="none" w:sz="0" w:space="0" w:color="auto"/>
            <w:bottom w:val="none" w:sz="0" w:space="0" w:color="auto"/>
            <w:right w:val="none" w:sz="0" w:space="0" w:color="auto"/>
          </w:divBdr>
          <w:divsChild>
            <w:div w:id="30687279">
              <w:marLeft w:val="0"/>
              <w:marRight w:val="0"/>
              <w:marTop w:val="0"/>
              <w:marBottom w:val="0"/>
              <w:divBdr>
                <w:top w:val="none" w:sz="0" w:space="0" w:color="auto"/>
                <w:left w:val="none" w:sz="0" w:space="0" w:color="auto"/>
                <w:bottom w:val="none" w:sz="0" w:space="0" w:color="auto"/>
                <w:right w:val="none" w:sz="0" w:space="0" w:color="auto"/>
              </w:divBdr>
            </w:div>
          </w:divsChild>
        </w:div>
        <w:div w:id="1668941710">
          <w:marLeft w:val="0"/>
          <w:marRight w:val="0"/>
          <w:marTop w:val="0"/>
          <w:marBottom w:val="0"/>
          <w:divBdr>
            <w:top w:val="none" w:sz="0" w:space="0" w:color="auto"/>
            <w:left w:val="none" w:sz="0" w:space="0" w:color="auto"/>
            <w:bottom w:val="none" w:sz="0" w:space="0" w:color="auto"/>
            <w:right w:val="none" w:sz="0" w:space="0" w:color="auto"/>
          </w:divBdr>
          <w:divsChild>
            <w:div w:id="208345025">
              <w:marLeft w:val="0"/>
              <w:marRight w:val="0"/>
              <w:marTop w:val="0"/>
              <w:marBottom w:val="0"/>
              <w:divBdr>
                <w:top w:val="none" w:sz="0" w:space="0" w:color="auto"/>
                <w:left w:val="none" w:sz="0" w:space="0" w:color="auto"/>
                <w:bottom w:val="none" w:sz="0" w:space="0" w:color="auto"/>
                <w:right w:val="none" w:sz="0" w:space="0" w:color="auto"/>
              </w:divBdr>
            </w:div>
            <w:div w:id="439422457">
              <w:marLeft w:val="0"/>
              <w:marRight w:val="0"/>
              <w:marTop w:val="0"/>
              <w:marBottom w:val="0"/>
              <w:divBdr>
                <w:top w:val="none" w:sz="0" w:space="0" w:color="auto"/>
                <w:left w:val="none" w:sz="0" w:space="0" w:color="auto"/>
                <w:bottom w:val="none" w:sz="0" w:space="0" w:color="auto"/>
                <w:right w:val="none" w:sz="0" w:space="0" w:color="auto"/>
              </w:divBdr>
            </w:div>
            <w:div w:id="559368800">
              <w:marLeft w:val="0"/>
              <w:marRight w:val="0"/>
              <w:marTop w:val="0"/>
              <w:marBottom w:val="0"/>
              <w:divBdr>
                <w:top w:val="none" w:sz="0" w:space="0" w:color="auto"/>
                <w:left w:val="none" w:sz="0" w:space="0" w:color="auto"/>
                <w:bottom w:val="none" w:sz="0" w:space="0" w:color="auto"/>
                <w:right w:val="none" w:sz="0" w:space="0" w:color="auto"/>
              </w:divBdr>
            </w:div>
            <w:div w:id="652179622">
              <w:marLeft w:val="0"/>
              <w:marRight w:val="0"/>
              <w:marTop w:val="0"/>
              <w:marBottom w:val="0"/>
              <w:divBdr>
                <w:top w:val="none" w:sz="0" w:space="0" w:color="auto"/>
                <w:left w:val="none" w:sz="0" w:space="0" w:color="auto"/>
                <w:bottom w:val="none" w:sz="0" w:space="0" w:color="auto"/>
                <w:right w:val="none" w:sz="0" w:space="0" w:color="auto"/>
              </w:divBdr>
            </w:div>
            <w:div w:id="874804551">
              <w:marLeft w:val="0"/>
              <w:marRight w:val="0"/>
              <w:marTop w:val="0"/>
              <w:marBottom w:val="0"/>
              <w:divBdr>
                <w:top w:val="none" w:sz="0" w:space="0" w:color="auto"/>
                <w:left w:val="none" w:sz="0" w:space="0" w:color="auto"/>
                <w:bottom w:val="none" w:sz="0" w:space="0" w:color="auto"/>
                <w:right w:val="none" w:sz="0" w:space="0" w:color="auto"/>
              </w:divBdr>
            </w:div>
            <w:div w:id="1182739520">
              <w:marLeft w:val="0"/>
              <w:marRight w:val="0"/>
              <w:marTop w:val="0"/>
              <w:marBottom w:val="0"/>
              <w:divBdr>
                <w:top w:val="none" w:sz="0" w:space="0" w:color="auto"/>
                <w:left w:val="none" w:sz="0" w:space="0" w:color="auto"/>
                <w:bottom w:val="none" w:sz="0" w:space="0" w:color="auto"/>
                <w:right w:val="none" w:sz="0" w:space="0" w:color="auto"/>
              </w:divBdr>
            </w:div>
            <w:div w:id="1501190297">
              <w:marLeft w:val="0"/>
              <w:marRight w:val="0"/>
              <w:marTop w:val="0"/>
              <w:marBottom w:val="0"/>
              <w:divBdr>
                <w:top w:val="none" w:sz="0" w:space="0" w:color="auto"/>
                <w:left w:val="none" w:sz="0" w:space="0" w:color="auto"/>
                <w:bottom w:val="none" w:sz="0" w:space="0" w:color="auto"/>
                <w:right w:val="none" w:sz="0" w:space="0" w:color="auto"/>
              </w:divBdr>
            </w:div>
            <w:div w:id="1542477018">
              <w:marLeft w:val="0"/>
              <w:marRight w:val="0"/>
              <w:marTop w:val="0"/>
              <w:marBottom w:val="0"/>
              <w:divBdr>
                <w:top w:val="none" w:sz="0" w:space="0" w:color="auto"/>
                <w:left w:val="none" w:sz="0" w:space="0" w:color="auto"/>
                <w:bottom w:val="none" w:sz="0" w:space="0" w:color="auto"/>
                <w:right w:val="none" w:sz="0" w:space="0" w:color="auto"/>
              </w:divBdr>
            </w:div>
          </w:divsChild>
        </w:div>
        <w:div w:id="1786193745">
          <w:marLeft w:val="0"/>
          <w:marRight w:val="0"/>
          <w:marTop w:val="0"/>
          <w:marBottom w:val="0"/>
          <w:divBdr>
            <w:top w:val="none" w:sz="0" w:space="0" w:color="auto"/>
            <w:left w:val="none" w:sz="0" w:space="0" w:color="auto"/>
            <w:bottom w:val="none" w:sz="0" w:space="0" w:color="auto"/>
            <w:right w:val="none" w:sz="0" w:space="0" w:color="auto"/>
          </w:divBdr>
          <w:divsChild>
            <w:div w:id="59066081">
              <w:marLeft w:val="0"/>
              <w:marRight w:val="0"/>
              <w:marTop w:val="0"/>
              <w:marBottom w:val="0"/>
              <w:divBdr>
                <w:top w:val="none" w:sz="0" w:space="0" w:color="auto"/>
                <w:left w:val="none" w:sz="0" w:space="0" w:color="auto"/>
                <w:bottom w:val="none" w:sz="0" w:space="0" w:color="auto"/>
                <w:right w:val="none" w:sz="0" w:space="0" w:color="auto"/>
              </w:divBdr>
            </w:div>
            <w:div w:id="364910959">
              <w:marLeft w:val="0"/>
              <w:marRight w:val="0"/>
              <w:marTop w:val="0"/>
              <w:marBottom w:val="0"/>
              <w:divBdr>
                <w:top w:val="none" w:sz="0" w:space="0" w:color="auto"/>
                <w:left w:val="none" w:sz="0" w:space="0" w:color="auto"/>
                <w:bottom w:val="none" w:sz="0" w:space="0" w:color="auto"/>
                <w:right w:val="none" w:sz="0" w:space="0" w:color="auto"/>
              </w:divBdr>
            </w:div>
            <w:div w:id="706485523">
              <w:marLeft w:val="0"/>
              <w:marRight w:val="0"/>
              <w:marTop w:val="0"/>
              <w:marBottom w:val="0"/>
              <w:divBdr>
                <w:top w:val="none" w:sz="0" w:space="0" w:color="auto"/>
                <w:left w:val="none" w:sz="0" w:space="0" w:color="auto"/>
                <w:bottom w:val="none" w:sz="0" w:space="0" w:color="auto"/>
                <w:right w:val="none" w:sz="0" w:space="0" w:color="auto"/>
              </w:divBdr>
            </w:div>
            <w:div w:id="825586859">
              <w:marLeft w:val="0"/>
              <w:marRight w:val="0"/>
              <w:marTop w:val="0"/>
              <w:marBottom w:val="0"/>
              <w:divBdr>
                <w:top w:val="none" w:sz="0" w:space="0" w:color="auto"/>
                <w:left w:val="none" w:sz="0" w:space="0" w:color="auto"/>
                <w:bottom w:val="none" w:sz="0" w:space="0" w:color="auto"/>
                <w:right w:val="none" w:sz="0" w:space="0" w:color="auto"/>
              </w:divBdr>
            </w:div>
            <w:div w:id="905141962">
              <w:marLeft w:val="0"/>
              <w:marRight w:val="0"/>
              <w:marTop w:val="0"/>
              <w:marBottom w:val="0"/>
              <w:divBdr>
                <w:top w:val="none" w:sz="0" w:space="0" w:color="auto"/>
                <w:left w:val="none" w:sz="0" w:space="0" w:color="auto"/>
                <w:bottom w:val="none" w:sz="0" w:space="0" w:color="auto"/>
                <w:right w:val="none" w:sz="0" w:space="0" w:color="auto"/>
              </w:divBdr>
            </w:div>
            <w:div w:id="1018581766">
              <w:marLeft w:val="0"/>
              <w:marRight w:val="0"/>
              <w:marTop w:val="0"/>
              <w:marBottom w:val="0"/>
              <w:divBdr>
                <w:top w:val="none" w:sz="0" w:space="0" w:color="auto"/>
                <w:left w:val="none" w:sz="0" w:space="0" w:color="auto"/>
                <w:bottom w:val="none" w:sz="0" w:space="0" w:color="auto"/>
                <w:right w:val="none" w:sz="0" w:space="0" w:color="auto"/>
              </w:divBdr>
            </w:div>
            <w:div w:id="1211771040">
              <w:marLeft w:val="0"/>
              <w:marRight w:val="0"/>
              <w:marTop w:val="0"/>
              <w:marBottom w:val="0"/>
              <w:divBdr>
                <w:top w:val="none" w:sz="0" w:space="0" w:color="auto"/>
                <w:left w:val="none" w:sz="0" w:space="0" w:color="auto"/>
                <w:bottom w:val="none" w:sz="0" w:space="0" w:color="auto"/>
                <w:right w:val="none" w:sz="0" w:space="0" w:color="auto"/>
              </w:divBdr>
            </w:div>
            <w:div w:id="1331757446">
              <w:marLeft w:val="0"/>
              <w:marRight w:val="0"/>
              <w:marTop w:val="0"/>
              <w:marBottom w:val="0"/>
              <w:divBdr>
                <w:top w:val="none" w:sz="0" w:space="0" w:color="auto"/>
                <w:left w:val="none" w:sz="0" w:space="0" w:color="auto"/>
                <w:bottom w:val="none" w:sz="0" w:space="0" w:color="auto"/>
                <w:right w:val="none" w:sz="0" w:space="0" w:color="auto"/>
              </w:divBdr>
            </w:div>
            <w:div w:id="1791245458">
              <w:marLeft w:val="0"/>
              <w:marRight w:val="0"/>
              <w:marTop w:val="0"/>
              <w:marBottom w:val="0"/>
              <w:divBdr>
                <w:top w:val="none" w:sz="0" w:space="0" w:color="auto"/>
                <w:left w:val="none" w:sz="0" w:space="0" w:color="auto"/>
                <w:bottom w:val="none" w:sz="0" w:space="0" w:color="auto"/>
                <w:right w:val="none" w:sz="0" w:space="0" w:color="auto"/>
              </w:divBdr>
            </w:div>
            <w:div w:id="1911235044">
              <w:marLeft w:val="0"/>
              <w:marRight w:val="0"/>
              <w:marTop w:val="0"/>
              <w:marBottom w:val="0"/>
              <w:divBdr>
                <w:top w:val="none" w:sz="0" w:space="0" w:color="auto"/>
                <w:left w:val="none" w:sz="0" w:space="0" w:color="auto"/>
                <w:bottom w:val="none" w:sz="0" w:space="0" w:color="auto"/>
                <w:right w:val="none" w:sz="0" w:space="0" w:color="auto"/>
              </w:divBdr>
            </w:div>
          </w:divsChild>
        </w:div>
        <w:div w:id="1867015571">
          <w:marLeft w:val="0"/>
          <w:marRight w:val="0"/>
          <w:marTop w:val="0"/>
          <w:marBottom w:val="0"/>
          <w:divBdr>
            <w:top w:val="none" w:sz="0" w:space="0" w:color="auto"/>
            <w:left w:val="none" w:sz="0" w:space="0" w:color="auto"/>
            <w:bottom w:val="none" w:sz="0" w:space="0" w:color="auto"/>
            <w:right w:val="none" w:sz="0" w:space="0" w:color="auto"/>
          </w:divBdr>
          <w:divsChild>
            <w:div w:id="418061083">
              <w:marLeft w:val="0"/>
              <w:marRight w:val="0"/>
              <w:marTop w:val="0"/>
              <w:marBottom w:val="0"/>
              <w:divBdr>
                <w:top w:val="none" w:sz="0" w:space="0" w:color="auto"/>
                <w:left w:val="none" w:sz="0" w:space="0" w:color="auto"/>
                <w:bottom w:val="none" w:sz="0" w:space="0" w:color="auto"/>
                <w:right w:val="none" w:sz="0" w:space="0" w:color="auto"/>
              </w:divBdr>
            </w:div>
          </w:divsChild>
        </w:div>
        <w:div w:id="1871410499">
          <w:marLeft w:val="0"/>
          <w:marRight w:val="0"/>
          <w:marTop w:val="0"/>
          <w:marBottom w:val="0"/>
          <w:divBdr>
            <w:top w:val="none" w:sz="0" w:space="0" w:color="auto"/>
            <w:left w:val="none" w:sz="0" w:space="0" w:color="auto"/>
            <w:bottom w:val="none" w:sz="0" w:space="0" w:color="auto"/>
            <w:right w:val="none" w:sz="0" w:space="0" w:color="auto"/>
          </w:divBdr>
          <w:divsChild>
            <w:div w:id="1955210335">
              <w:marLeft w:val="0"/>
              <w:marRight w:val="0"/>
              <w:marTop w:val="0"/>
              <w:marBottom w:val="0"/>
              <w:divBdr>
                <w:top w:val="none" w:sz="0" w:space="0" w:color="auto"/>
                <w:left w:val="none" w:sz="0" w:space="0" w:color="auto"/>
                <w:bottom w:val="none" w:sz="0" w:space="0" w:color="auto"/>
                <w:right w:val="none" w:sz="0" w:space="0" w:color="auto"/>
              </w:divBdr>
            </w:div>
          </w:divsChild>
        </w:div>
        <w:div w:id="1981955270">
          <w:marLeft w:val="0"/>
          <w:marRight w:val="0"/>
          <w:marTop w:val="0"/>
          <w:marBottom w:val="0"/>
          <w:divBdr>
            <w:top w:val="none" w:sz="0" w:space="0" w:color="auto"/>
            <w:left w:val="none" w:sz="0" w:space="0" w:color="auto"/>
            <w:bottom w:val="none" w:sz="0" w:space="0" w:color="auto"/>
            <w:right w:val="none" w:sz="0" w:space="0" w:color="auto"/>
          </w:divBdr>
          <w:divsChild>
            <w:div w:id="384448119">
              <w:marLeft w:val="0"/>
              <w:marRight w:val="0"/>
              <w:marTop w:val="0"/>
              <w:marBottom w:val="0"/>
              <w:divBdr>
                <w:top w:val="none" w:sz="0" w:space="0" w:color="auto"/>
                <w:left w:val="none" w:sz="0" w:space="0" w:color="auto"/>
                <w:bottom w:val="none" w:sz="0" w:space="0" w:color="auto"/>
                <w:right w:val="none" w:sz="0" w:space="0" w:color="auto"/>
              </w:divBdr>
            </w:div>
            <w:div w:id="394545653">
              <w:marLeft w:val="0"/>
              <w:marRight w:val="0"/>
              <w:marTop w:val="0"/>
              <w:marBottom w:val="0"/>
              <w:divBdr>
                <w:top w:val="none" w:sz="0" w:space="0" w:color="auto"/>
                <w:left w:val="none" w:sz="0" w:space="0" w:color="auto"/>
                <w:bottom w:val="none" w:sz="0" w:space="0" w:color="auto"/>
                <w:right w:val="none" w:sz="0" w:space="0" w:color="auto"/>
              </w:divBdr>
            </w:div>
            <w:div w:id="434715258">
              <w:marLeft w:val="0"/>
              <w:marRight w:val="0"/>
              <w:marTop w:val="0"/>
              <w:marBottom w:val="0"/>
              <w:divBdr>
                <w:top w:val="none" w:sz="0" w:space="0" w:color="auto"/>
                <w:left w:val="none" w:sz="0" w:space="0" w:color="auto"/>
                <w:bottom w:val="none" w:sz="0" w:space="0" w:color="auto"/>
                <w:right w:val="none" w:sz="0" w:space="0" w:color="auto"/>
              </w:divBdr>
            </w:div>
            <w:div w:id="535118187">
              <w:marLeft w:val="0"/>
              <w:marRight w:val="0"/>
              <w:marTop w:val="0"/>
              <w:marBottom w:val="0"/>
              <w:divBdr>
                <w:top w:val="none" w:sz="0" w:space="0" w:color="auto"/>
                <w:left w:val="none" w:sz="0" w:space="0" w:color="auto"/>
                <w:bottom w:val="none" w:sz="0" w:space="0" w:color="auto"/>
                <w:right w:val="none" w:sz="0" w:space="0" w:color="auto"/>
              </w:divBdr>
            </w:div>
            <w:div w:id="650864048">
              <w:marLeft w:val="0"/>
              <w:marRight w:val="0"/>
              <w:marTop w:val="0"/>
              <w:marBottom w:val="0"/>
              <w:divBdr>
                <w:top w:val="none" w:sz="0" w:space="0" w:color="auto"/>
                <w:left w:val="none" w:sz="0" w:space="0" w:color="auto"/>
                <w:bottom w:val="none" w:sz="0" w:space="0" w:color="auto"/>
                <w:right w:val="none" w:sz="0" w:space="0" w:color="auto"/>
              </w:divBdr>
            </w:div>
            <w:div w:id="811559992">
              <w:marLeft w:val="0"/>
              <w:marRight w:val="0"/>
              <w:marTop w:val="0"/>
              <w:marBottom w:val="0"/>
              <w:divBdr>
                <w:top w:val="none" w:sz="0" w:space="0" w:color="auto"/>
                <w:left w:val="none" w:sz="0" w:space="0" w:color="auto"/>
                <w:bottom w:val="none" w:sz="0" w:space="0" w:color="auto"/>
                <w:right w:val="none" w:sz="0" w:space="0" w:color="auto"/>
              </w:divBdr>
            </w:div>
            <w:div w:id="819076226">
              <w:marLeft w:val="0"/>
              <w:marRight w:val="0"/>
              <w:marTop w:val="0"/>
              <w:marBottom w:val="0"/>
              <w:divBdr>
                <w:top w:val="none" w:sz="0" w:space="0" w:color="auto"/>
                <w:left w:val="none" w:sz="0" w:space="0" w:color="auto"/>
                <w:bottom w:val="none" w:sz="0" w:space="0" w:color="auto"/>
                <w:right w:val="none" w:sz="0" w:space="0" w:color="auto"/>
              </w:divBdr>
            </w:div>
            <w:div w:id="1109818941">
              <w:marLeft w:val="0"/>
              <w:marRight w:val="0"/>
              <w:marTop w:val="0"/>
              <w:marBottom w:val="0"/>
              <w:divBdr>
                <w:top w:val="none" w:sz="0" w:space="0" w:color="auto"/>
                <w:left w:val="none" w:sz="0" w:space="0" w:color="auto"/>
                <w:bottom w:val="none" w:sz="0" w:space="0" w:color="auto"/>
                <w:right w:val="none" w:sz="0" w:space="0" w:color="auto"/>
              </w:divBdr>
            </w:div>
            <w:div w:id="1121999702">
              <w:marLeft w:val="0"/>
              <w:marRight w:val="0"/>
              <w:marTop w:val="0"/>
              <w:marBottom w:val="0"/>
              <w:divBdr>
                <w:top w:val="none" w:sz="0" w:space="0" w:color="auto"/>
                <w:left w:val="none" w:sz="0" w:space="0" w:color="auto"/>
                <w:bottom w:val="none" w:sz="0" w:space="0" w:color="auto"/>
                <w:right w:val="none" w:sz="0" w:space="0" w:color="auto"/>
              </w:divBdr>
            </w:div>
            <w:div w:id="1465001356">
              <w:marLeft w:val="0"/>
              <w:marRight w:val="0"/>
              <w:marTop w:val="0"/>
              <w:marBottom w:val="0"/>
              <w:divBdr>
                <w:top w:val="none" w:sz="0" w:space="0" w:color="auto"/>
                <w:left w:val="none" w:sz="0" w:space="0" w:color="auto"/>
                <w:bottom w:val="none" w:sz="0" w:space="0" w:color="auto"/>
                <w:right w:val="none" w:sz="0" w:space="0" w:color="auto"/>
              </w:divBdr>
            </w:div>
            <w:div w:id="1778017666">
              <w:marLeft w:val="0"/>
              <w:marRight w:val="0"/>
              <w:marTop w:val="0"/>
              <w:marBottom w:val="0"/>
              <w:divBdr>
                <w:top w:val="none" w:sz="0" w:space="0" w:color="auto"/>
                <w:left w:val="none" w:sz="0" w:space="0" w:color="auto"/>
                <w:bottom w:val="none" w:sz="0" w:space="0" w:color="auto"/>
                <w:right w:val="none" w:sz="0" w:space="0" w:color="auto"/>
              </w:divBdr>
            </w:div>
            <w:div w:id="2024360055">
              <w:marLeft w:val="0"/>
              <w:marRight w:val="0"/>
              <w:marTop w:val="0"/>
              <w:marBottom w:val="0"/>
              <w:divBdr>
                <w:top w:val="none" w:sz="0" w:space="0" w:color="auto"/>
                <w:left w:val="none" w:sz="0" w:space="0" w:color="auto"/>
                <w:bottom w:val="none" w:sz="0" w:space="0" w:color="auto"/>
                <w:right w:val="none" w:sz="0" w:space="0" w:color="auto"/>
              </w:divBdr>
            </w:div>
          </w:divsChild>
        </w:div>
        <w:div w:id="1992637696">
          <w:marLeft w:val="0"/>
          <w:marRight w:val="0"/>
          <w:marTop w:val="0"/>
          <w:marBottom w:val="0"/>
          <w:divBdr>
            <w:top w:val="none" w:sz="0" w:space="0" w:color="auto"/>
            <w:left w:val="none" w:sz="0" w:space="0" w:color="auto"/>
            <w:bottom w:val="none" w:sz="0" w:space="0" w:color="auto"/>
            <w:right w:val="none" w:sz="0" w:space="0" w:color="auto"/>
          </w:divBdr>
          <w:divsChild>
            <w:div w:id="864560931">
              <w:marLeft w:val="0"/>
              <w:marRight w:val="0"/>
              <w:marTop w:val="0"/>
              <w:marBottom w:val="0"/>
              <w:divBdr>
                <w:top w:val="none" w:sz="0" w:space="0" w:color="auto"/>
                <w:left w:val="none" w:sz="0" w:space="0" w:color="auto"/>
                <w:bottom w:val="none" w:sz="0" w:space="0" w:color="auto"/>
                <w:right w:val="none" w:sz="0" w:space="0" w:color="auto"/>
              </w:divBdr>
            </w:div>
          </w:divsChild>
        </w:div>
        <w:div w:id="2091269438">
          <w:marLeft w:val="0"/>
          <w:marRight w:val="0"/>
          <w:marTop w:val="0"/>
          <w:marBottom w:val="0"/>
          <w:divBdr>
            <w:top w:val="none" w:sz="0" w:space="0" w:color="auto"/>
            <w:left w:val="none" w:sz="0" w:space="0" w:color="auto"/>
            <w:bottom w:val="none" w:sz="0" w:space="0" w:color="auto"/>
            <w:right w:val="none" w:sz="0" w:space="0" w:color="auto"/>
          </w:divBdr>
          <w:divsChild>
            <w:div w:id="1153647195">
              <w:marLeft w:val="0"/>
              <w:marRight w:val="0"/>
              <w:marTop w:val="0"/>
              <w:marBottom w:val="0"/>
              <w:divBdr>
                <w:top w:val="none" w:sz="0" w:space="0" w:color="auto"/>
                <w:left w:val="none" w:sz="0" w:space="0" w:color="auto"/>
                <w:bottom w:val="none" w:sz="0" w:space="0" w:color="auto"/>
                <w:right w:val="none" w:sz="0" w:space="0" w:color="auto"/>
              </w:divBdr>
            </w:div>
            <w:div w:id="1178891122">
              <w:marLeft w:val="0"/>
              <w:marRight w:val="0"/>
              <w:marTop w:val="0"/>
              <w:marBottom w:val="0"/>
              <w:divBdr>
                <w:top w:val="none" w:sz="0" w:space="0" w:color="auto"/>
                <w:left w:val="none" w:sz="0" w:space="0" w:color="auto"/>
                <w:bottom w:val="none" w:sz="0" w:space="0" w:color="auto"/>
                <w:right w:val="none" w:sz="0" w:space="0" w:color="auto"/>
              </w:divBdr>
            </w:div>
          </w:divsChild>
        </w:div>
        <w:div w:id="2110730131">
          <w:marLeft w:val="0"/>
          <w:marRight w:val="0"/>
          <w:marTop w:val="0"/>
          <w:marBottom w:val="0"/>
          <w:divBdr>
            <w:top w:val="none" w:sz="0" w:space="0" w:color="auto"/>
            <w:left w:val="none" w:sz="0" w:space="0" w:color="auto"/>
            <w:bottom w:val="none" w:sz="0" w:space="0" w:color="auto"/>
            <w:right w:val="none" w:sz="0" w:space="0" w:color="auto"/>
          </w:divBdr>
          <w:divsChild>
            <w:div w:id="16078311">
              <w:marLeft w:val="0"/>
              <w:marRight w:val="0"/>
              <w:marTop w:val="0"/>
              <w:marBottom w:val="0"/>
              <w:divBdr>
                <w:top w:val="none" w:sz="0" w:space="0" w:color="auto"/>
                <w:left w:val="none" w:sz="0" w:space="0" w:color="auto"/>
                <w:bottom w:val="none" w:sz="0" w:space="0" w:color="auto"/>
                <w:right w:val="none" w:sz="0" w:space="0" w:color="auto"/>
              </w:divBdr>
            </w:div>
            <w:div w:id="103313047">
              <w:marLeft w:val="0"/>
              <w:marRight w:val="0"/>
              <w:marTop w:val="0"/>
              <w:marBottom w:val="0"/>
              <w:divBdr>
                <w:top w:val="none" w:sz="0" w:space="0" w:color="auto"/>
                <w:left w:val="none" w:sz="0" w:space="0" w:color="auto"/>
                <w:bottom w:val="none" w:sz="0" w:space="0" w:color="auto"/>
                <w:right w:val="none" w:sz="0" w:space="0" w:color="auto"/>
              </w:divBdr>
            </w:div>
            <w:div w:id="196940535">
              <w:marLeft w:val="0"/>
              <w:marRight w:val="0"/>
              <w:marTop w:val="0"/>
              <w:marBottom w:val="0"/>
              <w:divBdr>
                <w:top w:val="none" w:sz="0" w:space="0" w:color="auto"/>
                <w:left w:val="none" w:sz="0" w:space="0" w:color="auto"/>
                <w:bottom w:val="none" w:sz="0" w:space="0" w:color="auto"/>
                <w:right w:val="none" w:sz="0" w:space="0" w:color="auto"/>
              </w:divBdr>
            </w:div>
            <w:div w:id="221867014">
              <w:marLeft w:val="0"/>
              <w:marRight w:val="0"/>
              <w:marTop w:val="0"/>
              <w:marBottom w:val="0"/>
              <w:divBdr>
                <w:top w:val="none" w:sz="0" w:space="0" w:color="auto"/>
                <w:left w:val="none" w:sz="0" w:space="0" w:color="auto"/>
                <w:bottom w:val="none" w:sz="0" w:space="0" w:color="auto"/>
                <w:right w:val="none" w:sz="0" w:space="0" w:color="auto"/>
              </w:divBdr>
            </w:div>
            <w:div w:id="226036701">
              <w:marLeft w:val="0"/>
              <w:marRight w:val="0"/>
              <w:marTop w:val="0"/>
              <w:marBottom w:val="0"/>
              <w:divBdr>
                <w:top w:val="none" w:sz="0" w:space="0" w:color="auto"/>
                <w:left w:val="none" w:sz="0" w:space="0" w:color="auto"/>
                <w:bottom w:val="none" w:sz="0" w:space="0" w:color="auto"/>
                <w:right w:val="none" w:sz="0" w:space="0" w:color="auto"/>
              </w:divBdr>
            </w:div>
            <w:div w:id="241136605">
              <w:marLeft w:val="0"/>
              <w:marRight w:val="0"/>
              <w:marTop w:val="0"/>
              <w:marBottom w:val="0"/>
              <w:divBdr>
                <w:top w:val="none" w:sz="0" w:space="0" w:color="auto"/>
                <w:left w:val="none" w:sz="0" w:space="0" w:color="auto"/>
                <w:bottom w:val="none" w:sz="0" w:space="0" w:color="auto"/>
                <w:right w:val="none" w:sz="0" w:space="0" w:color="auto"/>
              </w:divBdr>
            </w:div>
            <w:div w:id="376315522">
              <w:marLeft w:val="0"/>
              <w:marRight w:val="0"/>
              <w:marTop w:val="0"/>
              <w:marBottom w:val="0"/>
              <w:divBdr>
                <w:top w:val="none" w:sz="0" w:space="0" w:color="auto"/>
                <w:left w:val="none" w:sz="0" w:space="0" w:color="auto"/>
                <w:bottom w:val="none" w:sz="0" w:space="0" w:color="auto"/>
                <w:right w:val="none" w:sz="0" w:space="0" w:color="auto"/>
              </w:divBdr>
            </w:div>
            <w:div w:id="467867575">
              <w:marLeft w:val="0"/>
              <w:marRight w:val="0"/>
              <w:marTop w:val="0"/>
              <w:marBottom w:val="0"/>
              <w:divBdr>
                <w:top w:val="none" w:sz="0" w:space="0" w:color="auto"/>
                <w:left w:val="none" w:sz="0" w:space="0" w:color="auto"/>
                <w:bottom w:val="none" w:sz="0" w:space="0" w:color="auto"/>
                <w:right w:val="none" w:sz="0" w:space="0" w:color="auto"/>
              </w:divBdr>
            </w:div>
            <w:div w:id="477957238">
              <w:marLeft w:val="0"/>
              <w:marRight w:val="0"/>
              <w:marTop w:val="0"/>
              <w:marBottom w:val="0"/>
              <w:divBdr>
                <w:top w:val="none" w:sz="0" w:space="0" w:color="auto"/>
                <w:left w:val="none" w:sz="0" w:space="0" w:color="auto"/>
                <w:bottom w:val="none" w:sz="0" w:space="0" w:color="auto"/>
                <w:right w:val="none" w:sz="0" w:space="0" w:color="auto"/>
              </w:divBdr>
            </w:div>
            <w:div w:id="497036333">
              <w:marLeft w:val="0"/>
              <w:marRight w:val="0"/>
              <w:marTop w:val="0"/>
              <w:marBottom w:val="0"/>
              <w:divBdr>
                <w:top w:val="none" w:sz="0" w:space="0" w:color="auto"/>
                <w:left w:val="none" w:sz="0" w:space="0" w:color="auto"/>
                <w:bottom w:val="none" w:sz="0" w:space="0" w:color="auto"/>
                <w:right w:val="none" w:sz="0" w:space="0" w:color="auto"/>
              </w:divBdr>
            </w:div>
            <w:div w:id="704333632">
              <w:marLeft w:val="0"/>
              <w:marRight w:val="0"/>
              <w:marTop w:val="0"/>
              <w:marBottom w:val="0"/>
              <w:divBdr>
                <w:top w:val="none" w:sz="0" w:space="0" w:color="auto"/>
                <w:left w:val="none" w:sz="0" w:space="0" w:color="auto"/>
                <w:bottom w:val="none" w:sz="0" w:space="0" w:color="auto"/>
                <w:right w:val="none" w:sz="0" w:space="0" w:color="auto"/>
              </w:divBdr>
            </w:div>
            <w:div w:id="707486133">
              <w:marLeft w:val="0"/>
              <w:marRight w:val="0"/>
              <w:marTop w:val="0"/>
              <w:marBottom w:val="0"/>
              <w:divBdr>
                <w:top w:val="none" w:sz="0" w:space="0" w:color="auto"/>
                <w:left w:val="none" w:sz="0" w:space="0" w:color="auto"/>
                <w:bottom w:val="none" w:sz="0" w:space="0" w:color="auto"/>
                <w:right w:val="none" w:sz="0" w:space="0" w:color="auto"/>
              </w:divBdr>
            </w:div>
            <w:div w:id="776368813">
              <w:marLeft w:val="0"/>
              <w:marRight w:val="0"/>
              <w:marTop w:val="0"/>
              <w:marBottom w:val="0"/>
              <w:divBdr>
                <w:top w:val="none" w:sz="0" w:space="0" w:color="auto"/>
                <w:left w:val="none" w:sz="0" w:space="0" w:color="auto"/>
                <w:bottom w:val="none" w:sz="0" w:space="0" w:color="auto"/>
                <w:right w:val="none" w:sz="0" w:space="0" w:color="auto"/>
              </w:divBdr>
            </w:div>
            <w:div w:id="1233740287">
              <w:marLeft w:val="0"/>
              <w:marRight w:val="0"/>
              <w:marTop w:val="0"/>
              <w:marBottom w:val="0"/>
              <w:divBdr>
                <w:top w:val="none" w:sz="0" w:space="0" w:color="auto"/>
                <w:left w:val="none" w:sz="0" w:space="0" w:color="auto"/>
                <w:bottom w:val="none" w:sz="0" w:space="0" w:color="auto"/>
                <w:right w:val="none" w:sz="0" w:space="0" w:color="auto"/>
              </w:divBdr>
            </w:div>
            <w:div w:id="1263104795">
              <w:marLeft w:val="0"/>
              <w:marRight w:val="0"/>
              <w:marTop w:val="0"/>
              <w:marBottom w:val="0"/>
              <w:divBdr>
                <w:top w:val="none" w:sz="0" w:space="0" w:color="auto"/>
                <w:left w:val="none" w:sz="0" w:space="0" w:color="auto"/>
                <w:bottom w:val="none" w:sz="0" w:space="0" w:color="auto"/>
                <w:right w:val="none" w:sz="0" w:space="0" w:color="auto"/>
              </w:divBdr>
            </w:div>
            <w:div w:id="1288244103">
              <w:marLeft w:val="0"/>
              <w:marRight w:val="0"/>
              <w:marTop w:val="0"/>
              <w:marBottom w:val="0"/>
              <w:divBdr>
                <w:top w:val="none" w:sz="0" w:space="0" w:color="auto"/>
                <w:left w:val="none" w:sz="0" w:space="0" w:color="auto"/>
                <w:bottom w:val="none" w:sz="0" w:space="0" w:color="auto"/>
                <w:right w:val="none" w:sz="0" w:space="0" w:color="auto"/>
              </w:divBdr>
            </w:div>
            <w:div w:id="1309479020">
              <w:marLeft w:val="0"/>
              <w:marRight w:val="0"/>
              <w:marTop w:val="0"/>
              <w:marBottom w:val="0"/>
              <w:divBdr>
                <w:top w:val="none" w:sz="0" w:space="0" w:color="auto"/>
                <w:left w:val="none" w:sz="0" w:space="0" w:color="auto"/>
                <w:bottom w:val="none" w:sz="0" w:space="0" w:color="auto"/>
                <w:right w:val="none" w:sz="0" w:space="0" w:color="auto"/>
              </w:divBdr>
            </w:div>
            <w:div w:id="1314142539">
              <w:marLeft w:val="0"/>
              <w:marRight w:val="0"/>
              <w:marTop w:val="0"/>
              <w:marBottom w:val="0"/>
              <w:divBdr>
                <w:top w:val="none" w:sz="0" w:space="0" w:color="auto"/>
                <w:left w:val="none" w:sz="0" w:space="0" w:color="auto"/>
                <w:bottom w:val="none" w:sz="0" w:space="0" w:color="auto"/>
                <w:right w:val="none" w:sz="0" w:space="0" w:color="auto"/>
              </w:divBdr>
            </w:div>
            <w:div w:id="1549874427">
              <w:marLeft w:val="0"/>
              <w:marRight w:val="0"/>
              <w:marTop w:val="0"/>
              <w:marBottom w:val="0"/>
              <w:divBdr>
                <w:top w:val="none" w:sz="0" w:space="0" w:color="auto"/>
                <w:left w:val="none" w:sz="0" w:space="0" w:color="auto"/>
                <w:bottom w:val="none" w:sz="0" w:space="0" w:color="auto"/>
                <w:right w:val="none" w:sz="0" w:space="0" w:color="auto"/>
              </w:divBdr>
            </w:div>
            <w:div w:id="1725978969">
              <w:marLeft w:val="0"/>
              <w:marRight w:val="0"/>
              <w:marTop w:val="0"/>
              <w:marBottom w:val="0"/>
              <w:divBdr>
                <w:top w:val="none" w:sz="0" w:space="0" w:color="auto"/>
                <w:left w:val="none" w:sz="0" w:space="0" w:color="auto"/>
                <w:bottom w:val="none" w:sz="0" w:space="0" w:color="auto"/>
                <w:right w:val="none" w:sz="0" w:space="0" w:color="auto"/>
              </w:divBdr>
            </w:div>
            <w:div w:id="1981613413">
              <w:marLeft w:val="0"/>
              <w:marRight w:val="0"/>
              <w:marTop w:val="0"/>
              <w:marBottom w:val="0"/>
              <w:divBdr>
                <w:top w:val="none" w:sz="0" w:space="0" w:color="auto"/>
                <w:left w:val="none" w:sz="0" w:space="0" w:color="auto"/>
                <w:bottom w:val="none" w:sz="0" w:space="0" w:color="auto"/>
                <w:right w:val="none" w:sz="0" w:space="0" w:color="auto"/>
              </w:divBdr>
            </w:div>
            <w:div w:id="2080596202">
              <w:marLeft w:val="0"/>
              <w:marRight w:val="0"/>
              <w:marTop w:val="0"/>
              <w:marBottom w:val="0"/>
              <w:divBdr>
                <w:top w:val="none" w:sz="0" w:space="0" w:color="auto"/>
                <w:left w:val="none" w:sz="0" w:space="0" w:color="auto"/>
                <w:bottom w:val="none" w:sz="0" w:space="0" w:color="auto"/>
                <w:right w:val="none" w:sz="0" w:space="0" w:color="auto"/>
              </w:divBdr>
            </w:div>
            <w:div w:id="2115436715">
              <w:marLeft w:val="0"/>
              <w:marRight w:val="0"/>
              <w:marTop w:val="0"/>
              <w:marBottom w:val="0"/>
              <w:divBdr>
                <w:top w:val="none" w:sz="0" w:space="0" w:color="auto"/>
                <w:left w:val="none" w:sz="0" w:space="0" w:color="auto"/>
                <w:bottom w:val="none" w:sz="0" w:space="0" w:color="auto"/>
                <w:right w:val="none" w:sz="0" w:space="0" w:color="auto"/>
              </w:divBdr>
            </w:div>
            <w:div w:id="2140103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1430668">
      <w:bodyDiv w:val="1"/>
      <w:marLeft w:val="0"/>
      <w:marRight w:val="0"/>
      <w:marTop w:val="0"/>
      <w:marBottom w:val="0"/>
      <w:divBdr>
        <w:top w:val="none" w:sz="0" w:space="0" w:color="auto"/>
        <w:left w:val="none" w:sz="0" w:space="0" w:color="auto"/>
        <w:bottom w:val="none" w:sz="0" w:space="0" w:color="auto"/>
        <w:right w:val="none" w:sz="0" w:space="0" w:color="auto"/>
      </w:divBdr>
      <w:divsChild>
        <w:div w:id="82000403">
          <w:marLeft w:val="0"/>
          <w:marRight w:val="0"/>
          <w:marTop w:val="0"/>
          <w:marBottom w:val="0"/>
          <w:divBdr>
            <w:top w:val="none" w:sz="0" w:space="0" w:color="auto"/>
            <w:left w:val="none" w:sz="0" w:space="0" w:color="auto"/>
            <w:bottom w:val="none" w:sz="0" w:space="0" w:color="auto"/>
            <w:right w:val="none" w:sz="0" w:space="0" w:color="auto"/>
          </w:divBdr>
          <w:divsChild>
            <w:div w:id="8533702">
              <w:marLeft w:val="0"/>
              <w:marRight w:val="0"/>
              <w:marTop w:val="0"/>
              <w:marBottom w:val="0"/>
              <w:divBdr>
                <w:top w:val="none" w:sz="0" w:space="0" w:color="auto"/>
                <w:left w:val="none" w:sz="0" w:space="0" w:color="auto"/>
                <w:bottom w:val="none" w:sz="0" w:space="0" w:color="auto"/>
                <w:right w:val="none" w:sz="0" w:space="0" w:color="auto"/>
              </w:divBdr>
            </w:div>
            <w:div w:id="147668854">
              <w:marLeft w:val="0"/>
              <w:marRight w:val="0"/>
              <w:marTop w:val="0"/>
              <w:marBottom w:val="0"/>
              <w:divBdr>
                <w:top w:val="none" w:sz="0" w:space="0" w:color="auto"/>
                <w:left w:val="none" w:sz="0" w:space="0" w:color="auto"/>
                <w:bottom w:val="none" w:sz="0" w:space="0" w:color="auto"/>
                <w:right w:val="none" w:sz="0" w:space="0" w:color="auto"/>
              </w:divBdr>
            </w:div>
            <w:div w:id="200483511">
              <w:marLeft w:val="0"/>
              <w:marRight w:val="0"/>
              <w:marTop w:val="0"/>
              <w:marBottom w:val="0"/>
              <w:divBdr>
                <w:top w:val="none" w:sz="0" w:space="0" w:color="auto"/>
                <w:left w:val="none" w:sz="0" w:space="0" w:color="auto"/>
                <w:bottom w:val="none" w:sz="0" w:space="0" w:color="auto"/>
                <w:right w:val="none" w:sz="0" w:space="0" w:color="auto"/>
              </w:divBdr>
            </w:div>
            <w:div w:id="238636567">
              <w:marLeft w:val="0"/>
              <w:marRight w:val="0"/>
              <w:marTop w:val="0"/>
              <w:marBottom w:val="0"/>
              <w:divBdr>
                <w:top w:val="none" w:sz="0" w:space="0" w:color="auto"/>
                <w:left w:val="none" w:sz="0" w:space="0" w:color="auto"/>
                <w:bottom w:val="none" w:sz="0" w:space="0" w:color="auto"/>
                <w:right w:val="none" w:sz="0" w:space="0" w:color="auto"/>
              </w:divBdr>
            </w:div>
            <w:div w:id="288510500">
              <w:marLeft w:val="0"/>
              <w:marRight w:val="0"/>
              <w:marTop w:val="0"/>
              <w:marBottom w:val="0"/>
              <w:divBdr>
                <w:top w:val="none" w:sz="0" w:space="0" w:color="auto"/>
                <w:left w:val="none" w:sz="0" w:space="0" w:color="auto"/>
                <w:bottom w:val="none" w:sz="0" w:space="0" w:color="auto"/>
                <w:right w:val="none" w:sz="0" w:space="0" w:color="auto"/>
              </w:divBdr>
            </w:div>
            <w:div w:id="479276661">
              <w:marLeft w:val="0"/>
              <w:marRight w:val="0"/>
              <w:marTop w:val="0"/>
              <w:marBottom w:val="0"/>
              <w:divBdr>
                <w:top w:val="none" w:sz="0" w:space="0" w:color="auto"/>
                <w:left w:val="none" w:sz="0" w:space="0" w:color="auto"/>
                <w:bottom w:val="none" w:sz="0" w:space="0" w:color="auto"/>
                <w:right w:val="none" w:sz="0" w:space="0" w:color="auto"/>
              </w:divBdr>
            </w:div>
            <w:div w:id="527909220">
              <w:marLeft w:val="0"/>
              <w:marRight w:val="0"/>
              <w:marTop w:val="0"/>
              <w:marBottom w:val="0"/>
              <w:divBdr>
                <w:top w:val="none" w:sz="0" w:space="0" w:color="auto"/>
                <w:left w:val="none" w:sz="0" w:space="0" w:color="auto"/>
                <w:bottom w:val="none" w:sz="0" w:space="0" w:color="auto"/>
                <w:right w:val="none" w:sz="0" w:space="0" w:color="auto"/>
              </w:divBdr>
            </w:div>
            <w:div w:id="591741665">
              <w:marLeft w:val="0"/>
              <w:marRight w:val="0"/>
              <w:marTop w:val="0"/>
              <w:marBottom w:val="0"/>
              <w:divBdr>
                <w:top w:val="none" w:sz="0" w:space="0" w:color="auto"/>
                <w:left w:val="none" w:sz="0" w:space="0" w:color="auto"/>
                <w:bottom w:val="none" w:sz="0" w:space="0" w:color="auto"/>
                <w:right w:val="none" w:sz="0" w:space="0" w:color="auto"/>
              </w:divBdr>
            </w:div>
            <w:div w:id="595329693">
              <w:marLeft w:val="0"/>
              <w:marRight w:val="0"/>
              <w:marTop w:val="0"/>
              <w:marBottom w:val="0"/>
              <w:divBdr>
                <w:top w:val="none" w:sz="0" w:space="0" w:color="auto"/>
                <w:left w:val="none" w:sz="0" w:space="0" w:color="auto"/>
                <w:bottom w:val="none" w:sz="0" w:space="0" w:color="auto"/>
                <w:right w:val="none" w:sz="0" w:space="0" w:color="auto"/>
              </w:divBdr>
            </w:div>
            <w:div w:id="613367921">
              <w:marLeft w:val="0"/>
              <w:marRight w:val="0"/>
              <w:marTop w:val="0"/>
              <w:marBottom w:val="0"/>
              <w:divBdr>
                <w:top w:val="none" w:sz="0" w:space="0" w:color="auto"/>
                <w:left w:val="none" w:sz="0" w:space="0" w:color="auto"/>
                <w:bottom w:val="none" w:sz="0" w:space="0" w:color="auto"/>
                <w:right w:val="none" w:sz="0" w:space="0" w:color="auto"/>
              </w:divBdr>
            </w:div>
            <w:div w:id="689721136">
              <w:marLeft w:val="0"/>
              <w:marRight w:val="0"/>
              <w:marTop w:val="0"/>
              <w:marBottom w:val="0"/>
              <w:divBdr>
                <w:top w:val="none" w:sz="0" w:space="0" w:color="auto"/>
                <w:left w:val="none" w:sz="0" w:space="0" w:color="auto"/>
                <w:bottom w:val="none" w:sz="0" w:space="0" w:color="auto"/>
                <w:right w:val="none" w:sz="0" w:space="0" w:color="auto"/>
              </w:divBdr>
            </w:div>
            <w:div w:id="707146111">
              <w:marLeft w:val="0"/>
              <w:marRight w:val="0"/>
              <w:marTop w:val="0"/>
              <w:marBottom w:val="0"/>
              <w:divBdr>
                <w:top w:val="none" w:sz="0" w:space="0" w:color="auto"/>
                <w:left w:val="none" w:sz="0" w:space="0" w:color="auto"/>
                <w:bottom w:val="none" w:sz="0" w:space="0" w:color="auto"/>
                <w:right w:val="none" w:sz="0" w:space="0" w:color="auto"/>
              </w:divBdr>
            </w:div>
            <w:div w:id="758645006">
              <w:marLeft w:val="0"/>
              <w:marRight w:val="0"/>
              <w:marTop w:val="0"/>
              <w:marBottom w:val="0"/>
              <w:divBdr>
                <w:top w:val="none" w:sz="0" w:space="0" w:color="auto"/>
                <w:left w:val="none" w:sz="0" w:space="0" w:color="auto"/>
                <w:bottom w:val="none" w:sz="0" w:space="0" w:color="auto"/>
                <w:right w:val="none" w:sz="0" w:space="0" w:color="auto"/>
              </w:divBdr>
            </w:div>
            <w:div w:id="867646217">
              <w:marLeft w:val="0"/>
              <w:marRight w:val="0"/>
              <w:marTop w:val="0"/>
              <w:marBottom w:val="0"/>
              <w:divBdr>
                <w:top w:val="none" w:sz="0" w:space="0" w:color="auto"/>
                <w:left w:val="none" w:sz="0" w:space="0" w:color="auto"/>
                <w:bottom w:val="none" w:sz="0" w:space="0" w:color="auto"/>
                <w:right w:val="none" w:sz="0" w:space="0" w:color="auto"/>
              </w:divBdr>
            </w:div>
            <w:div w:id="935287590">
              <w:marLeft w:val="0"/>
              <w:marRight w:val="0"/>
              <w:marTop w:val="0"/>
              <w:marBottom w:val="0"/>
              <w:divBdr>
                <w:top w:val="none" w:sz="0" w:space="0" w:color="auto"/>
                <w:left w:val="none" w:sz="0" w:space="0" w:color="auto"/>
                <w:bottom w:val="none" w:sz="0" w:space="0" w:color="auto"/>
                <w:right w:val="none" w:sz="0" w:space="0" w:color="auto"/>
              </w:divBdr>
            </w:div>
            <w:div w:id="939800296">
              <w:marLeft w:val="0"/>
              <w:marRight w:val="0"/>
              <w:marTop w:val="0"/>
              <w:marBottom w:val="0"/>
              <w:divBdr>
                <w:top w:val="none" w:sz="0" w:space="0" w:color="auto"/>
                <w:left w:val="none" w:sz="0" w:space="0" w:color="auto"/>
                <w:bottom w:val="none" w:sz="0" w:space="0" w:color="auto"/>
                <w:right w:val="none" w:sz="0" w:space="0" w:color="auto"/>
              </w:divBdr>
            </w:div>
            <w:div w:id="949311575">
              <w:marLeft w:val="0"/>
              <w:marRight w:val="0"/>
              <w:marTop w:val="0"/>
              <w:marBottom w:val="0"/>
              <w:divBdr>
                <w:top w:val="none" w:sz="0" w:space="0" w:color="auto"/>
                <w:left w:val="none" w:sz="0" w:space="0" w:color="auto"/>
                <w:bottom w:val="none" w:sz="0" w:space="0" w:color="auto"/>
                <w:right w:val="none" w:sz="0" w:space="0" w:color="auto"/>
              </w:divBdr>
            </w:div>
            <w:div w:id="951282003">
              <w:marLeft w:val="0"/>
              <w:marRight w:val="0"/>
              <w:marTop w:val="0"/>
              <w:marBottom w:val="0"/>
              <w:divBdr>
                <w:top w:val="none" w:sz="0" w:space="0" w:color="auto"/>
                <w:left w:val="none" w:sz="0" w:space="0" w:color="auto"/>
                <w:bottom w:val="none" w:sz="0" w:space="0" w:color="auto"/>
                <w:right w:val="none" w:sz="0" w:space="0" w:color="auto"/>
              </w:divBdr>
            </w:div>
            <w:div w:id="968975247">
              <w:marLeft w:val="0"/>
              <w:marRight w:val="0"/>
              <w:marTop w:val="0"/>
              <w:marBottom w:val="0"/>
              <w:divBdr>
                <w:top w:val="none" w:sz="0" w:space="0" w:color="auto"/>
                <w:left w:val="none" w:sz="0" w:space="0" w:color="auto"/>
                <w:bottom w:val="none" w:sz="0" w:space="0" w:color="auto"/>
                <w:right w:val="none" w:sz="0" w:space="0" w:color="auto"/>
              </w:divBdr>
            </w:div>
            <w:div w:id="981621697">
              <w:marLeft w:val="0"/>
              <w:marRight w:val="0"/>
              <w:marTop w:val="0"/>
              <w:marBottom w:val="0"/>
              <w:divBdr>
                <w:top w:val="none" w:sz="0" w:space="0" w:color="auto"/>
                <w:left w:val="none" w:sz="0" w:space="0" w:color="auto"/>
                <w:bottom w:val="none" w:sz="0" w:space="0" w:color="auto"/>
                <w:right w:val="none" w:sz="0" w:space="0" w:color="auto"/>
              </w:divBdr>
            </w:div>
            <w:div w:id="1096900124">
              <w:marLeft w:val="0"/>
              <w:marRight w:val="0"/>
              <w:marTop w:val="0"/>
              <w:marBottom w:val="0"/>
              <w:divBdr>
                <w:top w:val="none" w:sz="0" w:space="0" w:color="auto"/>
                <w:left w:val="none" w:sz="0" w:space="0" w:color="auto"/>
                <w:bottom w:val="none" w:sz="0" w:space="0" w:color="auto"/>
                <w:right w:val="none" w:sz="0" w:space="0" w:color="auto"/>
              </w:divBdr>
            </w:div>
            <w:div w:id="1114667791">
              <w:marLeft w:val="0"/>
              <w:marRight w:val="0"/>
              <w:marTop w:val="0"/>
              <w:marBottom w:val="0"/>
              <w:divBdr>
                <w:top w:val="none" w:sz="0" w:space="0" w:color="auto"/>
                <w:left w:val="none" w:sz="0" w:space="0" w:color="auto"/>
                <w:bottom w:val="none" w:sz="0" w:space="0" w:color="auto"/>
                <w:right w:val="none" w:sz="0" w:space="0" w:color="auto"/>
              </w:divBdr>
            </w:div>
            <w:div w:id="1122110662">
              <w:marLeft w:val="0"/>
              <w:marRight w:val="0"/>
              <w:marTop w:val="0"/>
              <w:marBottom w:val="0"/>
              <w:divBdr>
                <w:top w:val="none" w:sz="0" w:space="0" w:color="auto"/>
                <w:left w:val="none" w:sz="0" w:space="0" w:color="auto"/>
                <w:bottom w:val="none" w:sz="0" w:space="0" w:color="auto"/>
                <w:right w:val="none" w:sz="0" w:space="0" w:color="auto"/>
              </w:divBdr>
            </w:div>
            <w:div w:id="1174614888">
              <w:marLeft w:val="0"/>
              <w:marRight w:val="0"/>
              <w:marTop w:val="0"/>
              <w:marBottom w:val="0"/>
              <w:divBdr>
                <w:top w:val="none" w:sz="0" w:space="0" w:color="auto"/>
                <w:left w:val="none" w:sz="0" w:space="0" w:color="auto"/>
                <w:bottom w:val="none" w:sz="0" w:space="0" w:color="auto"/>
                <w:right w:val="none" w:sz="0" w:space="0" w:color="auto"/>
              </w:divBdr>
            </w:div>
            <w:div w:id="1225027515">
              <w:marLeft w:val="0"/>
              <w:marRight w:val="0"/>
              <w:marTop w:val="0"/>
              <w:marBottom w:val="0"/>
              <w:divBdr>
                <w:top w:val="none" w:sz="0" w:space="0" w:color="auto"/>
                <w:left w:val="none" w:sz="0" w:space="0" w:color="auto"/>
                <w:bottom w:val="none" w:sz="0" w:space="0" w:color="auto"/>
                <w:right w:val="none" w:sz="0" w:space="0" w:color="auto"/>
              </w:divBdr>
            </w:div>
            <w:div w:id="1227489625">
              <w:marLeft w:val="0"/>
              <w:marRight w:val="0"/>
              <w:marTop w:val="0"/>
              <w:marBottom w:val="0"/>
              <w:divBdr>
                <w:top w:val="none" w:sz="0" w:space="0" w:color="auto"/>
                <w:left w:val="none" w:sz="0" w:space="0" w:color="auto"/>
                <w:bottom w:val="none" w:sz="0" w:space="0" w:color="auto"/>
                <w:right w:val="none" w:sz="0" w:space="0" w:color="auto"/>
              </w:divBdr>
            </w:div>
            <w:div w:id="1337147899">
              <w:marLeft w:val="0"/>
              <w:marRight w:val="0"/>
              <w:marTop w:val="0"/>
              <w:marBottom w:val="0"/>
              <w:divBdr>
                <w:top w:val="none" w:sz="0" w:space="0" w:color="auto"/>
                <w:left w:val="none" w:sz="0" w:space="0" w:color="auto"/>
                <w:bottom w:val="none" w:sz="0" w:space="0" w:color="auto"/>
                <w:right w:val="none" w:sz="0" w:space="0" w:color="auto"/>
              </w:divBdr>
            </w:div>
            <w:div w:id="1359309106">
              <w:marLeft w:val="0"/>
              <w:marRight w:val="0"/>
              <w:marTop w:val="0"/>
              <w:marBottom w:val="0"/>
              <w:divBdr>
                <w:top w:val="none" w:sz="0" w:space="0" w:color="auto"/>
                <w:left w:val="none" w:sz="0" w:space="0" w:color="auto"/>
                <w:bottom w:val="none" w:sz="0" w:space="0" w:color="auto"/>
                <w:right w:val="none" w:sz="0" w:space="0" w:color="auto"/>
              </w:divBdr>
            </w:div>
            <w:div w:id="1365129817">
              <w:marLeft w:val="0"/>
              <w:marRight w:val="0"/>
              <w:marTop w:val="0"/>
              <w:marBottom w:val="0"/>
              <w:divBdr>
                <w:top w:val="none" w:sz="0" w:space="0" w:color="auto"/>
                <w:left w:val="none" w:sz="0" w:space="0" w:color="auto"/>
                <w:bottom w:val="none" w:sz="0" w:space="0" w:color="auto"/>
                <w:right w:val="none" w:sz="0" w:space="0" w:color="auto"/>
              </w:divBdr>
            </w:div>
            <w:div w:id="1502159036">
              <w:marLeft w:val="0"/>
              <w:marRight w:val="0"/>
              <w:marTop w:val="0"/>
              <w:marBottom w:val="0"/>
              <w:divBdr>
                <w:top w:val="none" w:sz="0" w:space="0" w:color="auto"/>
                <w:left w:val="none" w:sz="0" w:space="0" w:color="auto"/>
                <w:bottom w:val="none" w:sz="0" w:space="0" w:color="auto"/>
                <w:right w:val="none" w:sz="0" w:space="0" w:color="auto"/>
              </w:divBdr>
            </w:div>
            <w:div w:id="1503475010">
              <w:marLeft w:val="0"/>
              <w:marRight w:val="0"/>
              <w:marTop w:val="0"/>
              <w:marBottom w:val="0"/>
              <w:divBdr>
                <w:top w:val="none" w:sz="0" w:space="0" w:color="auto"/>
                <w:left w:val="none" w:sz="0" w:space="0" w:color="auto"/>
                <w:bottom w:val="none" w:sz="0" w:space="0" w:color="auto"/>
                <w:right w:val="none" w:sz="0" w:space="0" w:color="auto"/>
              </w:divBdr>
            </w:div>
            <w:div w:id="1574772618">
              <w:marLeft w:val="0"/>
              <w:marRight w:val="0"/>
              <w:marTop w:val="0"/>
              <w:marBottom w:val="0"/>
              <w:divBdr>
                <w:top w:val="none" w:sz="0" w:space="0" w:color="auto"/>
                <w:left w:val="none" w:sz="0" w:space="0" w:color="auto"/>
                <w:bottom w:val="none" w:sz="0" w:space="0" w:color="auto"/>
                <w:right w:val="none" w:sz="0" w:space="0" w:color="auto"/>
              </w:divBdr>
            </w:div>
            <w:div w:id="1680153892">
              <w:marLeft w:val="0"/>
              <w:marRight w:val="0"/>
              <w:marTop w:val="0"/>
              <w:marBottom w:val="0"/>
              <w:divBdr>
                <w:top w:val="none" w:sz="0" w:space="0" w:color="auto"/>
                <w:left w:val="none" w:sz="0" w:space="0" w:color="auto"/>
                <w:bottom w:val="none" w:sz="0" w:space="0" w:color="auto"/>
                <w:right w:val="none" w:sz="0" w:space="0" w:color="auto"/>
              </w:divBdr>
            </w:div>
            <w:div w:id="1710759172">
              <w:marLeft w:val="0"/>
              <w:marRight w:val="0"/>
              <w:marTop w:val="0"/>
              <w:marBottom w:val="0"/>
              <w:divBdr>
                <w:top w:val="none" w:sz="0" w:space="0" w:color="auto"/>
                <w:left w:val="none" w:sz="0" w:space="0" w:color="auto"/>
                <w:bottom w:val="none" w:sz="0" w:space="0" w:color="auto"/>
                <w:right w:val="none" w:sz="0" w:space="0" w:color="auto"/>
              </w:divBdr>
            </w:div>
            <w:div w:id="1739588961">
              <w:marLeft w:val="0"/>
              <w:marRight w:val="0"/>
              <w:marTop w:val="0"/>
              <w:marBottom w:val="0"/>
              <w:divBdr>
                <w:top w:val="none" w:sz="0" w:space="0" w:color="auto"/>
                <w:left w:val="none" w:sz="0" w:space="0" w:color="auto"/>
                <w:bottom w:val="none" w:sz="0" w:space="0" w:color="auto"/>
                <w:right w:val="none" w:sz="0" w:space="0" w:color="auto"/>
              </w:divBdr>
            </w:div>
            <w:div w:id="1747023333">
              <w:marLeft w:val="0"/>
              <w:marRight w:val="0"/>
              <w:marTop w:val="0"/>
              <w:marBottom w:val="0"/>
              <w:divBdr>
                <w:top w:val="none" w:sz="0" w:space="0" w:color="auto"/>
                <w:left w:val="none" w:sz="0" w:space="0" w:color="auto"/>
                <w:bottom w:val="none" w:sz="0" w:space="0" w:color="auto"/>
                <w:right w:val="none" w:sz="0" w:space="0" w:color="auto"/>
              </w:divBdr>
            </w:div>
            <w:div w:id="1764951650">
              <w:marLeft w:val="0"/>
              <w:marRight w:val="0"/>
              <w:marTop w:val="0"/>
              <w:marBottom w:val="0"/>
              <w:divBdr>
                <w:top w:val="none" w:sz="0" w:space="0" w:color="auto"/>
                <w:left w:val="none" w:sz="0" w:space="0" w:color="auto"/>
                <w:bottom w:val="none" w:sz="0" w:space="0" w:color="auto"/>
                <w:right w:val="none" w:sz="0" w:space="0" w:color="auto"/>
              </w:divBdr>
            </w:div>
            <w:div w:id="1767113966">
              <w:marLeft w:val="0"/>
              <w:marRight w:val="0"/>
              <w:marTop w:val="0"/>
              <w:marBottom w:val="0"/>
              <w:divBdr>
                <w:top w:val="none" w:sz="0" w:space="0" w:color="auto"/>
                <w:left w:val="none" w:sz="0" w:space="0" w:color="auto"/>
                <w:bottom w:val="none" w:sz="0" w:space="0" w:color="auto"/>
                <w:right w:val="none" w:sz="0" w:space="0" w:color="auto"/>
              </w:divBdr>
            </w:div>
            <w:div w:id="1819154578">
              <w:marLeft w:val="0"/>
              <w:marRight w:val="0"/>
              <w:marTop w:val="0"/>
              <w:marBottom w:val="0"/>
              <w:divBdr>
                <w:top w:val="none" w:sz="0" w:space="0" w:color="auto"/>
                <w:left w:val="none" w:sz="0" w:space="0" w:color="auto"/>
                <w:bottom w:val="none" w:sz="0" w:space="0" w:color="auto"/>
                <w:right w:val="none" w:sz="0" w:space="0" w:color="auto"/>
              </w:divBdr>
            </w:div>
            <w:div w:id="1837374968">
              <w:marLeft w:val="0"/>
              <w:marRight w:val="0"/>
              <w:marTop w:val="0"/>
              <w:marBottom w:val="0"/>
              <w:divBdr>
                <w:top w:val="none" w:sz="0" w:space="0" w:color="auto"/>
                <w:left w:val="none" w:sz="0" w:space="0" w:color="auto"/>
                <w:bottom w:val="none" w:sz="0" w:space="0" w:color="auto"/>
                <w:right w:val="none" w:sz="0" w:space="0" w:color="auto"/>
              </w:divBdr>
            </w:div>
            <w:div w:id="1848589712">
              <w:marLeft w:val="0"/>
              <w:marRight w:val="0"/>
              <w:marTop w:val="0"/>
              <w:marBottom w:val="0"/>
              <w:divBdr>
                <w:top w:val="none" w:sz="0" w:space="0" w:color="auto"/>
                <w:left w:val="none" w:sz="0" w:space="0" w:color="auto"/>
                <w:bottom w:val="none" w:sz="0" w:space="0" w:color="auto"/>
                <w:right w:val="none" w:sz="0" w:space="0" w:color="auto"/>
              </w:divBdr>
            </w:div>
            <w:div w:id="1848790696">
              <w:marLeft w:val="0"/>
              <w:marRight w:val="0"/>
              <w:marTop w:val="0"/>
              <w:marBottom w:val="0"/>
              <w:divBdr>
                <w:top w:val="none" w:sz="0" w:space="0" w:color="auto"/>
                <w:left w:val="none" w:sz="0" w:space="0" w:color="auto"/>
                <w:bottom w:val="none" w:sz="0" w:space="0" w:color="auto"/>
                <w:right w:val="none" w:sz="0" w:space="0" w:color="auto"/>
              </w:divBdr>
            </w:div>
            <w:div w:id="2060467990">
              <w:marLeft w:val="0"/>
              <w:marRight w:val="0"/>
              <w:marTop w:val="0"/>
              <w:marBottom w:val="0"/>
              <w:divBdr>
                <w:top w:val="none" w:sz="0" w:space="0" w:color="auto"/>
                <w:left w:val="none" w:sz="0" w:space="0" w:color="auto"/>
                <w:bottom w:val="none" w:sz="0" w:space="0" w:color="auto"/>
                <w:right w:val="none" w:sz="0" w:space="0" w:color="auto"/>
              </w:divBdr>
            </w:div>
            <w:div w:id="2082361351">
              <w:marLeft w:val="0"/>
              <w:marRight w:val="0"/>
              <w:marTop w:val="0"/>
              <w:marBottom w:val="0"/>
              <w:divBdr>
                <w:top w:val="none" w:sz="0" w:space="0" w:color="auto"/>
                <w:left w:val="none" w:sz="0" w:space="0" w:color="auto"/>
                <w:bottom w:val="none" w:sz="0" w:space="0" w:color="auto"/>
                <w:right w:val="none" w:sz="0" w:space="0" w:color="auto"/>
              </w:divBdr>
            </w:div>
            <w:div w:id="2087722784">
              <w:marLeft w:val="0"/>
              <w:marRight w:val="0"/>
              <w:marTop w:val="0"/>
              <w:marBottom w:val="0"/>
              <w:divBdr>
                <w:top w:val="none" w:sz="0" w:space="0" w:color="auto"/>
                <w:left w:val="none" w:sz="0" w:space="0" w:color="auto"/>
                <w:bottom w:val="none" w:sz="0" w:space="0" w:color="auto"/>
                <w:right w:val="none" w:sz="0" w:space="0" w:color="auto"/>
              </w:divBdr>
            </w:div>
          </w:divsChild>
        </w:div>
        <w:div w:id="1284532682">
          <w:marLeft w:val="0"/>
          <w:marRight w:val="0"/>
          <w:marTop w:val="0"/>
          <w:marBottom w:val="0"/>
          <w:divBdr>
            <w:top w:val="none" w:sz="0" w:space="0" w:color="auto"/>
            <w:left w:val="none" w:sz="0" w:space="0" w:color="auto"/>
            <w:bottom w:val="none" w:sz="0" w:space="0" w:color="auto"/>
            <w:right w:val="none" w:sz="0" w:space="0" w:color="auto"/>
          </w:divBdr>
          <w:divsChild>
            <w:div w:id="362294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education.nsw.gov.au/teaching-and-learning/curriculum/explicit-teaching/explicit-teaching-strategies" TargetMode="External"/><Relationship Id="rId26" Type="http://schemas.openxmlformats.org/officeDocument/2006/relationships/hyperlink" Target="https://education.nsw.gov.au/teaching-and-learning/curriculum/english/planning-programming-and-assessing-english-11-12" TargetMode="External"/><Relationship Id="rId39" Type="http://schemas.openxmlformats.org/officeDocument/2006/relationships/hyperlink" Target="https://education.nsw.gov.au/about-us/strategies-and-reports/plan-for-nsw-public-education" TargetMode="External"/><Relationship Id="rId21" Type="http://schemas.openxmlformats.org/officeDocument/2006/relationships/hyperlink" Target="https://education.nsw.gov.au/policy-library/policies/pd-2016-0468" TargetMode="External"/><Relationship Id="rId34" Type="http://schemas.openxmlformats.org/officeDocument/2006/relationships/hyperlink" Target="https://educationstandards.nsw.edu.au/wps/portal/nesa/11-12/Understanding-the-curriculum/determining-grades/monitoring-grades/common-grade-scale/!ut/p/z1/xVNNU9swEP01Pmq0kmVZPjp82CRAKCSE6JJxZDmIiWXjKKTtr68TygwMJG4nB3Tb3fd29bRPWOIHLG32YhaZM5XNlm08lXzGLlIAH-hlMko5xL0fSdpPgfqM48kOQGPCScrIAEJBIB4xNgjOgSQhw_J9WbyWORmeRT1Izj7xh8kOMCSc9kM6HAc7PiM0IUTQKwhpCPHtzcnNaXpO4TL4y4c9J4Z_4x8AyMP677HEslYmx9OMFhABnyMRhRqxqAhQxH2KisAXuiBKcKG3aGVd7R7xtN7MVGWdts6DuqmetHJoo-ceWL3KPCAEEerB2ua6WbnM5sYukHvUSK2bxqj1cl16kGunm9LYbW3RZLleeVBW1riqeZ9SVdlmX0O0UtlSvwnfr0weftd-92blR8gX3vgI-GL5XbeYtirCvSoGDE9ejN7gsa2asrXz3X9uK-2cQI6c0NE-PLJ9v8u_7Qc3T8_PMm59uTXjT4cfvteYdTluTyn8X-juNv3du0bJyVxsRkU5if8Acm0fjw!!/dz/d5/L2dBISEvZ0FBIS9nQSEh/?urile=wcm%3Apath%3A%2Fpw_content%2Fproject-web%2Fnesa%2F11-12%2FUnderstanding-the-curriculum%2Fdetermining-grades%2Fmonitoring-grades%2Fcommon-grade-scale" TargetMode="External"/><Relationship Id="rId42" Type="http://schemas.openxmlformats.org/officeDocument/2006/relationships/footer" Target="footer4.xml"/><Relationship Id="rId47" Type="http://schemas.openxmlformats.org/officeDocument/2006/relationships/footer" Target="footer5.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hyperlink" Target="https://educationstandards.nsw.edu.au/wps/portal/nesa/mini-footer/copyright" TargetMode="External"/><Relationship Id="rId11" Type="http://schemas.openxmlformats.org/officeDocument/2006/relationships/hyperlink" Target="https://education.nsw.gov.au/teaching-and-learning/curriculum/english/planning-programming-and-assessing-english-11-12/how-to-use-the-english-11-12-assessments" TargetMode="External"/><Relationship Id="rId24" Type="http://schemas.openxmlformats.org/officeDocument/2006/relationships/hyperlink" Target="https://education.nsw.gov.au/teaching-and-learning/curriculum/planning-programming-and-assessing-k-12/planning-programming-and-assessing-7-12" TargetMode="External"/><Relationship Id="rId32" Type="http://schemas.openxmlformats.org/officeDocument/2006/relationships/hyperlink" Target="https://curriculum.nsw.edu.au/learning-areas/english/english-advanced-11-12-2024/overview" TargetMode="External"/><Relationship Id="rId37" Type="http://schemas.openxmlformats.org/officeDocument/2006/relationships/hyperlink" Target="https://education.nsw.gov.au/policy-library/policies/pd-2005-0290" TargetMode="External"/><Relationship Id="rId40" Type="http://schemas.openxmlformats.org/officeDocument/2006/relationships/hyperlink" Target="https://education.nsw.gov.au/teaching-and-learning/curriculum/english/planning-programming-and-assessing-english-11-12" TargetMode="External"/><Relationship Id="rId45"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hyperlink" Target="https://education.nsw.gov.au/teaching-and-learning/curriculum/planning-programming-and-assessing-k-12/planning-programming-and-assessing-7-12" TargetMode="External"/><Relationship Id="rId28" Type="http://schemas.openxmlformats.org/officeDocument/2006/relationships/hyperlink" Target="https://education.nsw.gov.au/teaching-and-learning/curriculum/english/professional-learning-english-k-12" TargetMode="External"/><Relationship Id="rId36" Type="http://schemas.openxmlformats.org/officeDocument/2006/relationships/hyperlink" Target="https://education.nsw.gov.au/teaching-and-learning/curriculum/planning-programming-and-assessing-k-12/about-universal-design-for-learning" TargetMode="External"/><Relationship Id="rId49" Type="http://schemas.openxmlformats.org/officeDocument/2006/relationships/theme" Target="theme/theme1.xml"/><Relationship Id="rId10" Type="http://schemas.openxmlformats.org/officeDocument/2006/relationships/hyperlink" Target="https://education.nsw.gov.au/teaching-and-learning/curriculum/english/planning-programming-and-assessing-english-11-12" TargetMode="External"/><Relationship Id="rId19" Type="http://schemas.openxmlformats.org/officeDocument/2006/relationships/hyperlink" Target="https://education.nsw.gov.au/about-us/strategies-and-reports/plan-for-nsw-public-education" TargetMode="External"/><Relationship Id="rId31" Type="http://schemas.openxmlformats.org/officeDocument/2006/relationships/hyperlink" Target="https://curriculum.nsw.edu.au" TargetMode="External"/><Relationship Id="rId44" Type="http://schemas.openxmlformats.org/officeDocument/2006/relationships/hyperlink" Target="https://creativecommons.org/licenses/by/4.0/" TargetMode="External"/><Relationship Id="rId4" Type="http://schemas.openxmlformats.org/officeDocument/2006/relationships/settings" Target="settings.xml"/><Relationship Id="rId9" Type="http://schemas.openxmlformats.org/officeDocument/2006/relationships/hyperlink" Target="https://education.nsw.gov.au/teaching-and-learning/curriculum/english/planning-programming-and-assessing-english-11-12/how-to-use-the-english-11-12-assessments" TargetMode="External"/><Relationship Id="rId14" Type="http://schemas.openxmlformats.org/officeDocument/2006/relationships/footer" Target="footer2.xml"/><Relationship Id="rId22" Type="http://schemas.openxmlformats.org/officeDocument/2006/relationships/hyperlink" Target="https://education.nsw.gov.au/inside-the-department/school-excellence/school-excellence-framework" TargetMode="External"/><Relationship Id="rId27" Type="http://schemas.openxmlformats.org/officeDocument/2006/relationships/hyperlink" Target="https://schoolsnsw.sharepoint.com/sites/NSWDoEEnglishCurriculumSupport/SitePages/PL-11-12-English-curriculum-professional-learning.aspx" TargetMode="External"/><Relationship Id="rId30" Type="http://schemas.openxmlformats.org/officeDocument/2006/relationships/hyperlink" Target="https://educationstandards.nsw.edu.au" TargetMode="External"/><Relationship Id="rId35" Type="http://schemas.openxmlformats.org/officeDocument/2006/relationships/hyperlink" Target="https://education.nsw.gov.au/teaching-and-learning/curriculum/planning-programming-and-assessing-k-12/assessment-practices-consistent-teacher-judgement" TargetMode="External"/><Relationship Id="rId43" Type="http://schemas.openxmlformats.org/officeDocument/2006/relationships/hyperlink" Target="https://education.nsw.gov.au/policy-library/policies/pd-2016-0468" TargetMode="External"/><Relationship Id="rId48" Type="http://schemas.openxmlformats.org/officeDocument/2006/relationships/fontTable" Target="fontTable.xml"/><Relationship Id="rId8" Type="http://schemas.openxmlformats.org/officeDocument/2006/relationships/hyperlink" Target="https://curriculum.nsw.edu.au/learning-areas/english/english-advanced-11-12-2024/overview" TargetMode="Externa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hyperlink" Target="mailto:English.curriculum@det.nsw.edu.au" TargetMode="External"/><Relationship Id="rId25" Type="http://schemas.openxmlformats.org/officeDocument/2006/relationships/hyperlink" Target="https://curriculum.nsw.edu.au/learning-areas/english/english-advanced-11-12-2024/overview" TargetMode="External"/><Relationship Id="rId33" Type="http://schemas.openxmlformats.org/officeDocument/2006/relationships/hyperlink" Target="https://curriculum.nsw.edu.au/assessment-and-reporting/assessment-principles" TargetMode="External"/><Relationship Id="rId38" Type="http://schemas.openxmlformats.org/officeDocument/2006/relationships/hyperlink" Target="https://education.nsw.gov.au/teaching-and-learning/assessment/strengthening-assessment/effective-assessment-practice" TargetMode="External"/><Relationship Id="rId46" Type="http://schemas.openxmlformats.org/officeDocument/2006/relationships/header" Target="header3.xml"/><Relationship Id="rId20" Type="http://schemas.openxmlformats.org/officeDocument/2006/relationships/hyperlink" Target="https://education.nsw.gov.au/teaching-and-learning/curriculum/planning-programming-and-assessing-k-12/about-universal-design-for-learning" TargetMode="External"/><Relationship Id="rId41" Type="http://schemas.openxmlformats.org/officeDocument/2006/relationships/hyperlink" Target="https://education.nsw.gov.au/inside-the-department/school-excellence"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A03BDD4D-DE10-4FD1-AFE7-6E1EE184B481}">
  <we:reference id="4b785c87-866c-4bad-85d8-5d1ae467ac9a" version="3.18.2.0" store="EXCatalog" storeType="EXCatalog"/>
  <we:alternateReferences>
    <we:reference id="WA104381909" version="3.18.2.0" store="en-AU"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C7EDDD-B0B3-4063-883F-CDBD15D338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487</TotalTime>
  <Pages>31</Pages>
  <Words>8087</Words>
  <Characters>46101</Characters>
  <Application>Microsoft Office Word</Application>
  <DocSecurity>0</DocSecurity>
  <Lines>384</Lines>
  <Paragraphs>108</Paragraphs>
  <ScaleCrop>false</ScaleCrop>
  <HeadingPairs>
    <vt:vector size="2" baseType="variant">
      <vt:variant>
        <vt:lpstr>Title</vt:lpstr>
      </vt:variant>
      <vt:variant>
        <vt:i4>1</vt:i4>
      </vt:variant>
    </vt:vector>
  </HeadingPairs>
  <TitlesOfParts>
    <vt:vector size="1" baseType="lpstr">
      <vt:lpstr>English Advanced (Year 11) – student assessment samples - Reading to write</vt:lpstr>
    </vt:vector>
  </TitlesOfParts>
  <Company/>
  <LinksUpToDate>false</LinksUpToDate>
  <CharactersWithSpaces>54080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Assessment samples – 11.1 – Reading to write: Transition to English Advanced</dc:title>
  <dc:subject/>
  <dc:creator>NSW Department of Education</dc:creator>
  <cp:keywords/>
  <dc:description/>
  <dcterms:created xsi:type="dcterms:W3CDTF">2025-04-04T10:41:00Z</dcterms:created>
  <dcterms:modified xsi:type="dcterms:W3CDTF">2025-12-09T01:16:00Z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2023-11-28T04:07:28Z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6c7b22cd-f7cf-4ff3-a4e1-6adcc62cfe7d</vt:lpwstr>
  </property>
  <property fmtid="{D5CDD505-2E9C-101B-9397-08002B2CF9AE}" pid="8" name="MSIP_Label_b603dfd7-d93a-4381-a340-2995d8282205_ContentBits">
    <vt:lpwstr>0</vt:lpwstr>
  </property>
  <property fmtid="{D5CDD505-2E9C-101B-9397-08002B2CF9AE}" pid="9" name="ContentTypeId">
    <vt:lpwstr>0x01010018E20D1C8E37B4489036A323D6088B4F</vt:lpwstr>
  </property>
  <property fmtid="{D5CDD505-2E9C-101B-9397-08002B2CF9AE}" pid="10" name="MediaServiceImageTags">
    <vt:lpwstr/>
  </property>
</Properties>
</file>