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0C0A78" w14:textId="7E6E2E8F" w:rsidR="005966E1" w:rsidRDefault="004911A2" w:rsidP="005966E1">
      <w:pPr>
        <w:pStyle w:val="Title"/>
      </w:pPr>
      <w:bookmarkStart w:id="0" w:name="_Hlk143852613"/>
      <w:bookmarkEnd w:id="0"/>
      <w:r>
        <w:t xml:space="preserve">English Stage </w:t>
      </w:r>
      <w:r w:rsidR="00E37467">
        <w:t>5</w:t>
      </w:r>
      <w:r>
        <w:t xml:space="preserve"> (Year </w:t>
      </w:r>
      <w:r w:rsidR="00E37467">
        <w:t>9</w:t>
      </w:r>
      <w:r>
        <w:t xml:space="preserve">) </w:t>
      </w:r>
      <w:r w:rsidR="00CF1409">
        <w:t>– resource booklet</w:t>
      </w:r>
      <w:r w:rsidR="0023519E">
        <w:t xml:space="preserve"> – television series</w:t>
      </w:r>
    </w:p>
    <w:p w14:paraId="12882585" w14:textId="6C97EF32" w:rsidR="0051099C" w:rsidRDefault="009444EF" w:rsidP="005966E1">
      <w:pPr>
        <w:pStyle w:val="Subtitle0"/>
      </w:pPr>
      <w:r>
        <w:t>Exploring the speculative</w:t>
      </w:r>
      <w:r w:rsidR="0795E8A4">
        <w:t xml:space="preserve"> – Phases 3a and 4a</w:t>
      </w:r>
      <w:r w:rsidR="009B72F8">
        <w:t xml:space="preserve"> – </w:t>
      </w:r>
      <w:r w:rsidR="009B72F8" w:rsidRPr="009B72F8">
        <w:rPr>
          <w:rStyle w:val="Strong"/>
          <w:b w:val="0"/>
          <w:bCs w:val="0"/>
          <w:i/>
          <w:iCs/>
        </w:rPr>
        <w:t>Crazy Fun Park</w:t>
      </w:r>
    </w:p>
    <w:p w14:paraId="750CF8BC" w14:textId="020FFB80" w:rsidR="00B16353" w:rsidRDefault="00260829" w:rsidP="003D4065">
      <w:pPr>
        <w:pStyle w:val="FeatureBox2"/>
      </w:pPr>
      <w:r w:rsidRPr="00260829">
        <w:t>This document contains the</w:t>
      </w:r>
      <w:r>
        <w:t xml:space="preserve"> teacher-facing</w:t>
      </w:r>
      <w:r w:rsidRPr="00260829">
        <w:t xml:space="preserve"> resources and activities that accompany the Year </w:t>
      </w:r>
      <w:r w:rsidR="001960BF">
        <w:t>9</w:t>
      </w:r>
      <w:r w:rsidRPr="00260829">
        <w:t xml:space="preserve"> teaching and learning program, ‘</w:t>
      </w:r>
      <w:r w:rsidR="001960BF">
        <w:t>Exploring the speculative’</w:t>
      </w:r>
      <w:r w:rsidR="005A01C8">
        <w:t>.</w:t>
      </w:r>
    </w:p>
    <w:p w14:paraId="3D8F9FF1" w14:textId="1E4D48B8" w:rsidR="005966E1" w:rsidRDefault="005966E1">
      <w:pPr>
        <w:suppressAutoHyphens w:val="0"/>
        <w:spacing w:before="0" w:after="160" w:line="259" w:lineRule="auto"/>
      </w:pPr>
      <w:r>
        <w:br w:type="page"/>
      </w:r>
    </w:p>
    <w:sdt>
      <w:sdtPr>
        <w:rPr>
          <w:rFonts w:eastAsiaTheme="minorEastAsia"/>
          <w:b/>
          <w:bCs w:val="0"/>
          <w:noProof/>
          <w:color w:val="auto"/>
          <w:sz w:val="24"/>
          <w:szCs w:val="24"/>
        </w:rPr>
        <w:id w:val="496064007"/>
        <w:docPartObj>
          <w:docPartGallery w:val="Table of Contents"/>
          <w:docPartUnique/>
        </w:docPartObj>
      </w:sdtPr>
      <w:sdtEndPr>
        <w:rPr>
          <w:b w:val="0"/>
          <w:sz w:val="22"/>
          <w:szCs w:val="22"/>
        </w:rPr>
      </w:sdtEndPr>
      <w:sdtContent>
        <w:p w14:paraId="20877A7D" w14:textId="2100C296" w:rsidR="00BD7A83" w:rsidRDefault="00BD7A83" w:rsidP="002B7BA1">
          <w:pPr>
            <w:pStyle w:val="TOCHeading"/>
          </w:pPr>
          <w:r>
            <w:t>Contents</w:t>
          </w:r>
        </w:p>
        <w:p w14:paraId="15F0792D" w14:textId="537C7CB4" w:rsidR="004E2C46" w:rsidRDefault="00725E27">
          <w:pPr>
            <w:pStyle w:val="TOC1"/>
            <w:rPr>
              <w:rFonts w:asciiTheme="minorHAnsi" w:eastAsiaTheme="minorEastAsia" w:hAnsiTheme="minorHAnsi" w:cstheme="minorBidi"/>
              <w:b w:val="0"/>
              <w:kern w:val="2"/>
              <w:szCs w:val="22"/>
              <w:lang w:eastAsia="en-AU"/>
              <w14:ligatures w14:val="standardContextual"/>
            </w:rPr>
          </w:pPr>
          <w:r>
            <w:fldChar w:fldCharType="begin"/>
          </w:r>
          <w:r w:rsidR="00BD7A83">
            <w:instrText>TOC \o "1-3" \h \z \u</w:instrText>
          </w:r>
          <w:r>
            <w:fldChar w:fldCharType="separate"/>
          </w:r>
          <w:hyperlink w:anchor="_Toc162527880" w:history="1">
            <w:r w:rsidR="004E2C46" w:rsidRPr="00CC1B9B">
              <w:rPr>
                <w:rStyle w:val="Hyperlink"/>
              </w:rPr>
              <w:t>About this resource</w:t>
            </w:r>
            <w:r w:rsidR="004E2C46">
              <w:rPr>
                <w:webHidden/>
              </w:rPr>
              <w:tab/>
            </w:r>
            <w:r w:rsidR="004E2C46">
              <w:rPr>
                <w:webHidden/>
              </w:rPr>
              <w:fldChar w:fldCharType="begin"/>
            </w:r>
            <w:r w:rsidR="004E2C46">
              <w:rPr>
                <w:webHidden/>
              </w:rPr>
              <w:instrText xml:space="preserve"> PAGEREF _Toc162527880 \h </w:instrText>
            </w:r>
            <w:r w:rsidR="004E2C46">
              <w:rPr>
                <w:webHidden/>
              </w:rPr>
            </w:r>
            <w:r w:rsidR="004E2C46">
              <w:rPr>
                <w:webHidden/>
              </w:rPr>
              <w:fldChar w:fldCharType="separate"/>
            </w:r>
            <w:r w:rsidR="004E2C46">
              <w:rPr>
                <w:webHidden/>
              </w:rPr>
              <w:t>4</w:t>
            </w:r>
            <w:r w:rsidR="004E2C46">
              <w:rPr>
                <w:webHidden/>
              </w:rPr>
              <w:fldChar w:fldCharType="end"/>
            </w:r>
          </w:hyperlink>
        </w:p>
        <w:p w14:paraId="45657C2E" w14:textId="44115342"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881" w:history="1">
            <w:r w:rsidR="004E2C46" w:rsidRPr="00CC1B9B">
              <w:rPr>
                <w:rStyle w:val="Hyperlink"/>
              </w:rPr>
              <w:t>Purpose of resource</w:t>
            </w:r>
            <w:r w:rsidR="004E2C46">
              <w:rPr>
                <w:webHidden/>
              </w:rPr>
              <w:tab/>
            </w:r>
            <w:r w:rsidR="004E2C46">
              <w:rPr>
                <w:webHidden/>
              </w:rPr>
              <w:fldChar w:fldCharType="begin"/>
            </w:r>
            <w:r w:rsidR="004E2C46">
              <w:rPr>
                <w:webHidden/>
              </w:rPr>
              <w:instrText xml:space="preserve"> PAGEREF _Toc162527881 \h </w:instrText>
            </w:r>
            <w:r w:rsidR="004E2C46">
              <w:rPr>
                <w:webHidden/>
              </w:rPr>
            </w:r>
            <w:r w:rsidR="004E2C46">
              <w:rPr>
                <w:webHidden/>
              </w:rPr>
              <w:fldChar w:fldCharType="separate"/>
            </w:r>
            <w:r w:rsidR="004E2C46">
              <w:rPr>
                <w:webHidden/>
              </w:rPr>
              <w:t>4</w:t>
            </w:r>
            <w:r w:rsidR="004E2C46">
              <w:rPr>
                <w:webHidden/>
              </w:rPr>
              <w:fldChar w:fldCharType="end"/>
            </w:r>
          </w:hyperlink>
        </w:p>
        <w:p w14:paraId="6159B977" w14:textId="009BE73D"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882" w:history="1">
            <w:r w:rsidR="004E2C46" w:rsidRPr="00CC1B9B">
              <w:rPr>
                <w:rStyle w:val="Hyperlink"/>
              </w:rPr>
              <w:t>Target audience</w:t>
            </w:r>
            <w:r w:rsidR="004E2C46">
              <w:rPr>
                <w:webHidden/>
              </w:rPr>
              <w:tab/>
            </w:r>
            <w:r w:rsidR="004E2C46">
              <w:rPr>
                <w:webHidden/>
              </w:rPr>
              <w:fldChar w:fldCharType="begin"/>
            </w:r>
            <w:r w:rsidR="004E2C46">
              <w:rPr>
                <w:webHidden/>
              </w:rPr>
              <w:instrText xml:space="preserve"> PAGEREF _Toc162527882 \h </w:instrText>
            </w:r>
            <w:r w:rsidR="004E2C46">
              <w:rPr>
                <w:webHidden/>
              </w:rPr>
            </w:r>
            <w:r w:rsidR="004E2C46">
              <w:rPr>
                <w:webHidden/>
              </w:rPr>
              <w:fldChar w:fldCharType="separate"/>
            </w:r>
            <w:r w:rsidR="004E2C46">
              <w:rPr>
                <w:webHidden/>
              </w:rPr>
              <w:t>4</w:t>
            </w:r>
            <w:r w:rsidR="004E2C46">
              <w:rPr>
                <w:webHidden/>
              </w:rPr>
              <w:fldChar w:fldCharType="end"/>
            </w:r>
          </w:hyperlink>
        </w:p>
        <w:p w14:paraId="4A2CF261" w14:textId="4D663A73"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883" w:history="1">
            <w:r w:rsidR="004E2C46" w:rsidRPr="00CC1B9B">
              <w:rPr>
                <w:rStyle w:val="Hyperlink"/>
              </w:rPr>
              <w:t>When and how to use</w:t>
            </w:r>
            <w:r w:rsidR="004E2C46">
              <w:rPr>
                <w:webHidden/>
              </w:rPr>
              <w:tab/>
            </w:r>
            <w:r w:rsidR="004E2C46">
              <w:rPr>
                <w:webHidden/>
              </w:rPr>
              <w:fldChar w:fldCharType="begin"/>
            </w:r>
            <w:r w:rsidR="004E2C46">
              <w:rPr>
                <w:webHidden/>
              </w:rPr>
              <w:instrText xml:space="preserve"> PAGEREF _Toc162527883 \h </w:instrText>
            </w:r>
            <w:r w:rsidR="004E2C46">
              <w:rPr>
                <w:webHidden/>
              </w:rPr>
            </w:r>
            <w:r w:rsidR="004E2C46">
              <w:rPr>
                <w:webHidden/>
              </w:rPr>
              <w:fldChar w:fldCharType="separate"/>
            </w:r>
            <w:r w:rsidR="004E2C46">
              <w:rPr>
                <w:webHidden/>
              </w:rPr>
              <w:t>4</w:t>
            </w:r>
            <w:r w:rsidR="004E2C46">
              <w:rPr>
                <w:webHidden/>
              </w:rPr>
              <w:fldChar w:fldCharType="end"/>
            </w:r>
          </w:hyperlink>
        </w:p>
        <w:p w14:paraId="395B5F83" w14:textId="0A3B53BB"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884" w:history="1">
            <w:r w:rsidR="004E2C46" w:rsidRPr="00CC1B9B">
              <w:rPr>
                <w:rStyle w:val="Hyperlink"/>
              </w:rPr>
              <w:t>Texts and resources</w:t>
            </w:r>
            <w:r w:rsidR="004E2C46">
              <w:rPr>
                <w:webHidden/>
              </w:rPr>
              <w:tab/>
            </w:r>
            <w:r w:rsidR="004E2C46">
              <w:rPr>
                <w:webHidden/>
              </w:rPr>
              <w:fldChar w:fldCharType="begin"/>
            </w:r>
            <w:r w:rsidR="004E2C46">
              <w:rPr>
                <w:webHidden/>
              </w:rPr>
              <w:instrText xml:space="preserve"> PAGEREF _Toc162527884 \h </w:instrText>
            </w:r>
            <w:r w:rsidR="004E2C46">
              <w:rPr>
                <w:webHidden/>
              </w:rPr>
            </w:r>
            <w:r w:rsidR="004E2C46">
              <w:rPr>
                <w:webHidden/>
              </w:rPr>
              <w:fldChar w:fldCharType="separate"/>
            </w:r>
            <w:r w:rsidR="004E2C46">
              <w:rPr>
                <w:webHidden/>
              </w:rPr>
              <w:t>5</w:t>
            </w:r>
            <w:r w:rsidR="004E2C46">
              <w:rPr>
                <w:webHidden/>
              </w:rPr>
              <w:fldChar w:fldCharType="end"/>
            </w:r>
          </w:hyperlink>
        </w:p>
        <w:p w14:paraId="016BEA21" w14:textId="558B4443" w:rsidR="004E2C46" w:rsidRDefault="00000000">
          <w:pPr>
            <w:pStyle w:val="TOC1"/>
            <w:rPr>
              <w:rFonts w:asciiTheme="minorHAnsi" w:eastAsiaTheme="minorEastAsia" w:hAnsiTheme="minorHAnsi" w:cstheme="minorBidi"/>
              <w:b w:val="0"/>
              <w:kern w:val="2"/>
              <w:szCs w:val="22"/>
              <w:lang w:eastAsia="en-AU"/>
              <w14:ligatures w14:val="standardContextual"/>
            </w:rPr>
          </w:pPr>
          <w:hyperlink w:anchor="_Toc162527885" w:history="1">
            <w:r w:rsidR="004E2C46" w:rsidRPr="00CC1B9B">
              <w:rPr>
                <w:rStyle w:val="Hyperlink"/>
              </w:rPr>
              <w:t>Phase 3a – discovering and engaging analytically with the core texts</w:t>
            </w:r>
            <w:r w:rsidR="004E2C46">
              <w:rPr>
                <w:webHidden/>
              </w:rPr>
              <w:tab/>
            </w:r>
            <w:r w:rsidR="004E2C46">
              <w:rPr>
                <w:webHidden/>
              </w:rPr>
              <w:fldChar w:fldCharType="begin"/>
            </w:r>
            <w:r w:rsidR="004E2C46">
              <w:rPr>
                <w:webHidden/>
              </w:rPr>
              <w:instrText xml:space="preserve"> PAGEREF _Toc162527885 \h </w:instrText>
            </w:r>
            <w:r w:rsidR="004E2C46">
              <w:rPr>
                <w:webHidden/>
              </w:rPr>
            </w:r>
            <w:r w:rsidR="004E2C46">
              <w:rPr>
                <w:webHidden/>
              </w:rPr>
              <w:fldChar w:fldCharType="separate"/>
            </w:r>
            <w:r w:rsidR="004E2C46">
              <w:rPr>
                <w:webHidden/>
              </w:rPr>
              <w:t>7</w:t>
            </w:r>
            <w:r w:rsidR="004E2C46">
              <w:rPr>
                <w:webHidden/>
              </w:rPr>
              <w:fldChar w:fldCharType="end"/>
            </w:r>
          </w:hyperlink>
        </w:p>
        <w:p w14:paraId="240196AF" w14:textId="22B351A1"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886" w:history="1">
            <w:r w:rsidR="004E2C46" w:rsidRPr="00CC1B9B">
              <w:rPr>
                <w:rStyle w:val="Hyperlink"/>
              </w:rPr>
              <w:t>Phase 3a, activity 1 – genre and the core text</w:t>
            </w:r>
            <w:r w:rsidR="004E2C46">
              <w:rPr>
                <w:webHidden/>
              </w:rPr>
              <w:tab/>
            </w:r>
            <w:r w:rsidR="004E2C46">
              <w:rPr>
                <w:webHidden/>
              </w:rPr>
              <w:fldChar w:fldCharType="begin"/>
            </w:r>
            <w:r w:rsidR="004E2C46">
              <w:rPr>
                <w:webHidden/>
              </w:rPr>
              <w:instrText xml:space="preserve"> PAGEREF _Toc162527886 \h </w:instrText>
            </w:r>
            <w:r w:rsidR="004E2C46">
              <w:rPr>
                <w:webHidden/>
              </w:rPr>
            </w:r>
            <w:r w:rsidR="004E2C46">
              <w:rPr>
                <w:webHidden/>
              </w:rPr>
              <w:fldChar w:fldCharType="separate"/>
            </w:r>
            <w:r w:rsidR="004E2C46">
              <w:rPr>
                <w:webHidden/>
              </w:rPr>
              <w:t>8</w:t>
            </w:r>
            <w:r w:rsidR="004E2C46">
              <w:rPr>
                <w:webHidden/>
              </w:rPr>
              <w:fldChar w:fldCharType="end"/>
            </w:r>
          </w:hyperlink>
        </w:p>
        <w:p w14:paraId="6BFE6EDF" w14:textId="04ADF9FC"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887" w:history="1">
            <w:r w:rsidR="004E2C46" w:rsidRPr="00CC1B9B">
              <w:rPr>
                <w:rStyle w:val="Hyperlink"/>
              </w:rPr>
              <w:t>Phase 3a, activity 2 – practising nominalisation</w:t>
            </w:r>
            <w:r w:rsidR="004E2C46">
              <w:rPr>
                <w:webHidden/>
              </w:rPr>
              <w:tab/>
            </w:r>
            <w:r w:rsidR="004E2C46">
              <w:rPr>
                <w:webHidden/>
              </w:rPr>
              <w:fldChar w:fldCharType="begin"/>
            </w:r>
            <w:r w:rsidR="004E2C46">
              <w:rPr>
                <w:webHidden/>
              </w:rPr>
              <w:instrText xml:space="preserve"> PAGEREF _Toc162527887 \h </w:instrText>
            </w:r>
            <w:r w:rsidR="004E2C46">
              <w:rPr>
                <w:webHidden/>
              </w:rPr>
            </w:r>
            <w:r w:rsidR="004E2C46">
              <w:rPr>
                <w:webHidden/>
              </w:rPr>
              <w:fldChar w:fldCharType="separate"/>
            </w:r>
            <w:r w:rsidR="004E2C46">
              <w:rPr>
                <w:webHidden/>
              </w:rPr>
              <w:t>9</w:t>
            </w:r>
            <w:r w:rsidR="004E2C46">
              <w:rPr>
                <w:webHidden/>
              </w:rPr>
              <w:fldChar w:fldCharType="end"/>
            </w:r>
          </w:hyperlink>
        </w:p>
        <w:p w14:paraId="1AF0484E" w14:textId="0AAA5F54"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888" w:history="1">
            <w:r w:rsidR="004E2C46" w:rsidRPr="00CC1B9B">
              <w:rPr>
                <w:rStyle w:val="Hyperlink"/>
              </w:rPr>
              <w:t>Phase 3a, resource 1 – nominalised sentence examples</w:t>
            </w:r>
            <w:r w:rsidR="004E2C46">
              <w:rPr>
                <w:webHidden/>
              </w:rPr>
              <w:tab/>
            </w:r>
            <w:r w:rsidR="004E2C46">
              <w:rPr>
                <w:webHidden/>
              </w:rPr>
              <w:fldChar w:fldCharType="begin"/>
            </w:r>
            <w:r w:rsidR="004E2C46">
              <w:rPr>
                <w:webHidden/>
              </w:rPr>
              <w:instrText xml:space="preserve"> PAGEREF _Toc162527888 \h </w:instrText>
            </w:r>
            <w:r w:rsidR="004E2C46">
              <w:rPr>
                <w:webHidden/>
              </w:rPr>
            </w:r>
            <w:r w:rsidR="004E2C46">
              <w:rPr>
                <w:webHidden/>
              </w:rPr>
              <w:fldChar w:fldCharType="separate"/>
            </w:r>
            <w:r w:rsidR="004E2C46">
              <w:rPr>
                <w:webHidden/>
              </w:rPr>
              <w:t>11</w:t>
            </w:r>
            <w:r w:rsidR="004E2C46">
              <w:rPr>
                <w:webHidden/>
              </w:rPr>
              <w:fldChar w:fldCharType="end"/>
            </w:r>
          </w:hyperlink>
        </w:p>
        <w:p w14:paraId="0F1287C5" w14:textId="6D9383EF"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889" w:history="1">
            <w:r w:rsidR="004E2C46" w:rsidRPr="00CC1B9B">
              <w:rPr>
                <w:rStyle w:val="Hyperlink"/>
              </w:rPr>
              <w:t>Phase 3a, activity 3 – revising the core tenses</w:t>
            </w:r>
            <w:r w:rsidR="004E2C46">
              <w:rPr>
                <w:webHidden/>
              </w:rPr>
              <w:tab/>
            </w:r>
            <w:r w:rsidR="004E2C46">
              <w:rPr>
                <w:webHidden/>
              </w:rPr>
              <w:fldChar w:fldCharType="begin"/>
            </w:r>
            <w:r w:rsidR="004E2C46">
              <w:rPr>
                <w:webHidden/>
              </w:rPr>
              <w:instrText xml:space="preserve"> PAGEREF _Toc162527889 \h </w:instrText>
            </w:r>
            <w:r w:rsidR="004E2C46">
              <w:rPr>
                <w:webHidden/>
              </w:rPr>
            </w:r>
            <w:r w:rsidR="004E2C46">
              <w:rPr>
                <w:webHidden/>
              </w:rPr>
              <w:fldChar w:fldCharType="separate"/>
            </w:r>
            <w:r w:rsidR="004E2C46">
              <w:rPr>
                <w:webHidden/>
              </w:rPr>
              <w:t>12</w:t>
            </w:r>
            <w:r w:rsidR="004E2C46">
              <w:rPr>
                <w:webHidden/>
              </w:rPr>
              <w:fldChar w:fldCharType="end"/>
            </w:r>
          </w:hyperlink>
        </w:p>
        <w:p w14:paraId="54EF4338" w14:textId="24AF2C70"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890" w:history="1">
            <w:r w:rsidR="004E2C46" w:rsidRPr="00CC1B9B">
              <w:rPr>
                <w:rStyle w:val="Hyperlink"/>
              </w:rPr>
              <w:t>Phase 3a, activity 4 – episode synopses</w:t>
            </w:r>
            <w:r w:rsidR="004E2C46">
              <w:rPr>
                <w:webHidden/>
              </w:rPr>
              <w:tab/>
            </w:r>
            <w:r w:rsidR="004E2C46">
              <w:rPr>
                <w:webHidden/>
              </w:rPr>
              <w:fldChar w:fldCharType="begin"/>
            </w:r>
            <w:r w:rsidR="004E2C46">
              <w:rPr>
                <w:webHidden/>
              </w:rPr>
              <w:instrText xml:space="preserve"> PAGEREF _Toc162527890 \h </w:instrText>
            </w:r>
            <w:r w:rsidR="004E2C46">
              <w:rPr>
                <w:webHidden/>
              </w:rPr>
            </w:r>
            <w:r w:rsidR="004E2C46">
              <w:rPr>
                <w:webHidden/>
              </w:rPr>
              <w:fldChar w:fldCharType="separate"/>
            </w:r>
            <w:r w:rsidR="004E2C46">
              <w:rPr>
                <w:webHidden/>
              </w:rPr>
              <w:t>13</w:t>
            </w:r>
            <w:r w:rsidR="004E2C46">
              <w:rPr>
                <w:webHidden/>
              </w:rPr>
              <w:fldChar w:fldCharType="end"/>
            </w:r>
          </w:hyperlink>
        </w:p>
        <w:p w14:paraId="79F28D16" w14:textId="7A3DCE33"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891" w:history="1">
            <w:r w:rsidR="004E2C46" w:rsidRPr="00CC1B9B">
              <w:rPr>
                <w:rStyle w:val="Hyperlink"/>
              </w:rPr>
              <w:t>Phase 3a, resource 2 – episode synopses answers</w:t>
            </w:r>
            <w:r w:rsidR="004E2C46">
              <w:rPr>
                <w:webHidden/>
              </w:rPr>
              <w:tab/>
            </w:r>
            <w:r w:rsidR="004E2C46">
              <w:rPr>
                <w:webHidden/>
              </w:rPr>
              <w:fldChar w:fldCharType="begin"/>
            </w:r>
            <w:r w:rsidR="004E2C46">
              <w:rPr>
                <w:webHidden/>
              </w:rPr>
              <w:instrText xml:space="preserve"> PAGEREF _Toc162527891 \h </w:instrText>
            </w:r>
            <w:r w:rsidR="004E2C46">
              <w:rPr>
                <w:webHidden/>
              </w:rPr>
            </w:r>
            <w:r w:rsidR="004E2C46">
              <w:rPr>
                <w:webHidden/>
              </w:rPr>
              <w:fldChar w:fldCharType="separate"/>
            </w:r>
            <w:r w:rsidR="004E2C46">
              <w:rPr>
                <w:webHidden/>
              </w:rPr>
              <w:t>16</w:t>
            </w:r>
            <w:r w:rsidR="004E2C46">
              <w:rPr>
                <w:webHidden/>
              </w:rPr>
              <w:fldChar w:fldCharType="end"/>
            </w:r>
          </w:hyperlink>
        </w:p>
        <w:p w14:paraId="691B8BB6" w14:textId="715B8B1A"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892" w:history="1">
            <w:r w:rsidR="004E2C46" w:rsidRPr="00CC1B9B">
              <w:rPr>
                <w:rStyle w:val="Hyperlink"/>
              </w:rPr>
              <w:t>Phase 3a, activity 5 – narrative conventions in film activity</w:t>
            </w:r>
            <w:r w:rsidR="004E2C46">
              <w:rPr>
                <w:webHidden/>
              </w:rPr>
              <w:tab/>
            </w:r>
            <w:r w:rsidR="004E2C46">
              <w:rPr>
                <w:webHidden/>
              </w:rPr>
              <w:fldChar w:fldCharType="begin"/>
            </w:r>
            <w:r w:rsidR="004E2C46">
              <w:rPr>
                <w:webHidden/>
              </w:rPr>
              <w:instrText xml:space="preserve"> PAGEREF _Toc162527892 \h </w:instrText>
            </w:r>
            <w:r w:rsidR="004E2C46">
              <w:rPr>
                <w:webHidden/>
              </w:rPr>
            </w:r>
            <w:r w:rsidR="004E2C46">
              <w:rPr>
                <w:webHidden/>
              </w:rPr>
              <w:fldChar w:fldCharType="separate"/>
            </w:r>
            <w:r w:rsidR="004E2C46">
              <w:rPr>
                <w:webHidden/>
              </w:rPr>
              <w:t>18</w:t>
            </w:r>
            <w:r w:rsidR="004E2C46">
              <w:rPr>
                <w:webHidden/>
              </w:rPr>
              <w:fldChar w:fldCharType="end"/>
            </w:r>
          </w:hyperlink>
        </w:p>
        <w:p w14:paraId="60CBB5BC" w14:textId="51BA116B"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893" w:history="1">
            <w:r w:rsidR="004E2C46" w:rsidRPr="00CC1B9B">
              <w:rPr>
                <w:rStyle w:val="Hyperlink"/>
              </w:rPr>
              <w:t>Phase 3a, activity 6 – analysing narrative conventions in film</w:t>
            </w:r>
            <w:r w:rsidR="004E2C46">
              <w:rPr>
                <w:webHidden/>
              </w:rPr>
              <w:tab/>
            </w:r>
            <w:r w:rsidR="004E2C46">
              <w:rPr>
                <w:webHidden/>
              </w:rPr>
              <w:fldChar w:fldCharType="begin"/>
            </w:r>
            <w:r w:rsidR="004E2C46">
              <w:rPr>
                <w:webHidden/>
              </w:rPr>
              <w:instrText xml:space="preserve"> PAGEREF _Toc162527893 \h </w:instrText>
            </w:r>
            <w:r w:rsidR="004E2C46">
              <w:rPr>
                <w:webHidden/>
              </w:rPr>
            </w:r>
            <w:r w:rsidR="004E2C46">
              <w:rPr>
                <w:webHidden/>
              </w:rPr>
              <w:fldChar w:fldCharType="separate"/>
            </w:r>
            <w:r w:rsidR="004E2C46">
              <w:rPr>
                <w:webHidden/>
              </w:rPr>
              <w:t>20</w:t>
            </w:r>
            <w:r w:rsidR="004E2C46">
              <w:rPr>
                <w:webHidden/>
              </w:rPr>
              <w:fldChar w:fldCharType="end"/>
            </w:r>
          </w:hyperlink>
        </w:p>
        <w:p w14:paraId="0207C75D" w14:textId="27AF4575"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894" w:history="1">
            <w:r w:rsidR="004E2C46" w:rsidRPr="00CC1B9B">
              <w:rPr>
                <w:rStyle w:val="Hyperlink"/>
              </w:rPr>
              <w:t>Phase 3a, resource 3 – narrative conventions in film</w:t>
            </w:r>
            <w:r w:rsidR="004E2C46">
              <w:rPr>
                <w:webHidden/>
              </w:rPr>
              <w:tab/>
            </w:r>
            <w:r w:rsidR="004E2C46">
              <w:rPr>
                <w:webHidden/>
              </w:rPr>
              <w:fldChar w:fldCharType="begin"/>
            </w:r>
            <w:r w:rsidR="004E2C46">
              <w:rPr>
                <w:webHidden/>
              </w:rPr>
              <w:instrText xml:space="preserve"> PAGEREF _Toc162527894 \h </w:instrText>
            </w:r>
            <w:r w:rsidR="004E2C46">
              <w:rPr>
                <w:webHidden/>
              </w:rPr>
            </w:r>
            <w:r w:rsidR="004E2C46">
              <w:rPr>
                <w:webHidden/>
              </w:rPr>
              <w:fldChar w:fldCharType="separate"/>
            </w:r>
            <w:r w:rsidR="004E2C46">
              <w:rPr>
                <w:webHidden/>
              </w:rPr>
              <w:t>21</w:t>
            </w:r>
            <w:r w:rsidR="004E2C46">
              <w:rPr>
                <w:webHidden/>
              </w:rPr>
              <w:fldChar w:fldCharType="end"/>
            </w:r>
          </w:hyperlink>
        </w:p>
        <w:p w14:paraId="7F77FAFF" w14:textId="1937413E"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895" w:history="1">
            <w:r w:rsidR="004E2C46" w:rsidRPr="00CC1B9B">
              <w:rPr>
                <w:rStyle w:val="Hyperlink"/>
              </w:rPr>
              <w:t>Phase 3a, activity 7 – hybrid genre bingo</w:t>
            </w:r>
            <w:r w:rsidR="004E2C46">
              <w:rPr>
                <w:webHidden/>
              </w:rPr>
              <w:tab/>
            </w:r>
            <w:r w:rsidR="004E2C46">
              <w:rPr>
                <w:webHidden/>
              </w:rPr>
              <w:fldChar w:fldCharType="begin"/>
            </w:r>
            <w:r w:rsidR="004E2C46">
              <w:rPr>
                <w:webHidden/>
              </w:rPr>
              <w:instrText xml:space="preserve"> PAGEREF _Toc162527895 \h </w:instrText>
            </w:r>
            <w:r w:rsidR="004E2C46">
              <w:rPr>
                <w:webHidden/>
              </w:rPr>
            </w:r>
            <w:r w:rsidR="004E2C46">
              <w:rPr>
                <w:webHidden/>
              </w:rPr>
              <w:fldChar w:fldCharType="separate"/>
            </w:r>
            <w:r w:rsidR="004E2C46">
              <w:rPr>
                <w:webHidden/>
              </w:rPr>
              <w:t>23</w:t>
            </w:r>
            <w:r w:rsidR="004E2C46">
              <w:rPr>
                <w:webHidden/>
              </w:rPr>
              <w:fldChar w:fldCharType="end"/>
            </w:r>
          </w:hyperlink>
        </w:p>
        <w:p w14:paraId="38E4FC08" w14:textId="3F4BC249"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896" w:history="1">
            <w:r w:rsidR="004E2C46" w:rsidRPr="00CC1B9B">
              <w:rPr>
                <w:rStyle w:val="Hyperlink"/>
              </w:rPr>
              <w:t xml:space="preserve">Phase 3a, activity 8 – the aesthetic qualities of </w:t>
            </w:r>
            <w:r w:rsidR="004E2C46" w:rsidRPr="00CC1B9B">
              <w:rPr>
                <w:rStyle w:val="Hyperlink"/>
                <w:i/>
                <w:iCs/>
              </w:rPr>
              <w:t>Crazy Fun Park</w:t>
            </w:r>
            <w:r w:rsidR="004E2C46">
              <w:rPr>
                <w:webHidden/>
              </w:rPr>
              <w:tab/>
            </w:r>
            <w:r w:rsidR="004E2C46">
              <w:rPr>
                <w:webHidden/>
              </w:rPr>
              <w:fldChar w:fldCharType="begin"/>
            </w:r>
            <w:r w:rsidR="004E2C46">
              <w:rPr>
                <w:webHidden/>
              </w:rPr>
              <w:instrText xml:space="preserve"> PAGEREF _Toc162527896 \h </w:instrText>
            </w:r>
            <w:r w:rsidR="004E2C46">
              <w:rPr>
                <w:webHidden/>
              </w:rPr>
            </w:r>
            <w:r w:rsidR="004E2C46">
              <w:rPr>
                <w:webHidden/>
              </w:rPr>
              <w:fldChar w:fldCharType="separate"/>
            </w:r>
            <w:r w:rsidR="004E2C46">
              <w:rPr>
                <w:webHidden/>
              </w:rPr>
              <w:t>25</w:t>
            </w:r>
            <w:r w:rsidR="004E2C46">
              <w:rPr>
                <w:webHidden/>
              </w:rPr>
              <w:fldChar w:fldCharType="end"/>
            </w:r>
          </w:hyperlink>
        </w:p>
        <w:p w14:paraId="43A57EF8" w14:textId="4EB52AF6"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897" w:history="1">
            <w:r w:rsidR="004E2C46" w:rsidRPr="00CC1B9B">
              <w:rPr>
                <w:rStyle w:val="Hyperlink"/>
              </w:rPr>
              <w:t>Phase 3a, activity 9 – What’s in a name?</w:t>
            </w:r>
            <w:r w:rsidR="004E2C46">
              <w:rPr>
                <w:webHidden/>
              </w:rPr>
              <w:tab/>
            </w:r>
            <w:r w:rsidR="004E2C46">
              <w:rPr>
                <w:webHidden/>
              </w:rPr>
              <w:fldChar w:fldCharType="begin"/>
            </w:r>
            <w:r w:rsidR="004E2C46">
              <w:rPr>
                <w:webHidden/>
              </w:rPr>
              <w:instrText xml:space="preserve"> PAGEREF _Toc162527897 \h </w:instrText>
            </w:r>
            <w:r w:rsidR="004E2C46">
              <w:rPr>
                <w:webHidden/>
              </w:rPr>
            </w:r>
            <w:r w:rsidR="004E2C46">
              <w:rPr>
                <w:webHidden/>
              </w:rPr>
              <w:fldChar w:fldCharType="separate"/>
            </w:r>
            <w:r w:rsidR="004E2C46">
              <w:rPr>
                <w:webHidden/>
              </w:rPr>
              <w:t>26</w:t>
            </w:r>
            <w:r w:rsidR="004E2C46">
              <w:rPr>
                <w:webHidden/>
              </w:rPr>
              <w:fldChar w:fldCharType="end"/>
            </w:r>
          </w:hyperlink>
        </w:p>
        <w:p w14:paraId="3F04D58C" w14:textId="559FE8BE"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898" w:history="1">
            <w:r w:rsidR="004E2C46" w:rsidRPr="00CC1B9B">
              <w:rPr>
                <w:rStyle w:val="Hyperlink"/>
              </w:rPr>
              <w:t>Phase 3a, resource 4 – What’s in a name? Model response</w:t>
            </w:r>
            <w:r w:rsidR="004E2C46">
              <w:rPr>
                <w:webHidden/>
              </w:rPr>
              <w:tab/>
            </w:r>
            <w:r w:rsidR="004E2C46">
              <w:rPr>
                <w:webHidden/>
              </w:rPr>
              <w:fldChar w:fldCharType="begin"/>
            </w:r>
            <w:r w:rsidR="004E2C46">
              <w:rPr>
                <w:webHidden/>
              </w:rPr>
              <w:instrText xml:space="preserve"> PAGEREF _Toc162527898 \h </w:instrText>
            </w:r>
            <w:r w:rsidR="004E2C46">
              <w:rPr>
                <w:webHidden/>
              </w:rPr>
            </w:r>
            <w:r w:rsidR="004E2C46">
              <w:rPr>
                <w:webHidden/>
              </w:rPr>
              <w:fldChar w:fldCharType="separate"/>
            </w:r>
            <w:r w:rsidR="004E2C46">
              <w:rPr>
                <w:webHidden/>
              </w:rPr>
              <w:t>28</w:t>
            </w:r>
            <w:r w:rsidR="004E2C46">
              <w:rPr>
                <w:webHidden/>
              </w:rPr>
              <w:fldChar w:fldCharType="end"/>
            </w:r>
          </w:hyperlink>
        </w:p>
        <w:p w14:paraId="37813374" w14:textId="754A39AC"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899" w:history="1">
            <w:r w:rsidR="004E2C46" w:rsidRPr="00CC1B9B">
              <w:rPr>
                <w:rStyle w:val="Hyperlink"/>
              </w:rPr>
              <w:t>Phase 3a, activity 10 – symbol and metaphor in the core text</w:t>
            </w:r>
            <w:r w:rsidR="004E2C46">
              <w:rPr>
                <w:webHidden/>
              </w:rPr>
              <w:tab/>
            </w:r>
            <w:r w:rsidR="004E2C46">
              <w:rPr>
                <w:webHidden/>
              </w:rPr>
              <w:fldChar w:fldCharType="begin"/>
            </w:r>
            <w:r w:rsidR="004E2C46">
              <w:rPr>
                <w:webHidden/>
              </w:rPr>
              <w:instrText xml:space="preserve"> PAGEREF _Toc162527899 \h </w:instrText>
            </w:r>
            <w:r w:rsidR="004E2C46">
              <w:rPr>
                <w:webHidden/>
              </w:rPr>
            </w:r>
            <w:r w:rsidR="004E2C46">
              <w:rPr>
                <w:webHidden/>
              </w:rPr>
              <w:fldChar w:fldCharType="separate"/>
            </w:r>
            <w:r w:rsidR="004E2C46">
              <w:rPr>
                <w:webHidden/>
              </w:rPr>
              <w:t>29</w:t>
            </w:r>
            <w:r w:rsidR="004E2C46">
              <w:rPr>
                <w:webHidden/>
              </w:rPr>
              <w:fldChar w:fldCharType="end"/>
            </w:r>
          </w:hyperlink>
        </w:p>
        <w:p w14:paraId="729FA994" w14:textId="0A8D139D"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00" w:history="1">
            <w:r w:rsidR="004E2C46" w:rsidRPr="00CC1B9B">
              <w:rPr>
                <w:rStyle w:val="Hyperlink"/>
              </w:rPr>
              <w:t xml:space="preserve">Phase 3a, resource 5 – symbols and metaphors in </w:t>
            </w:r>
            <w:r w:rsidR="004E2C46" w:rsidRPr="00CC1B9B">
              <w:rPr>
                <w:rStyle w:val="Hyperlink"/>
                <w:i/>
                <w:iCs/>
              </w:rPr>
              <w:t>Crazy Fun Park</w:t>
            </w:r>
            <w:r w:rsidR="004E2C46">
              <w:rPr>
                <w:webHidden/>
              </w:rPr>
              <w:tab/>
            </w:r>
            <w:r w:rsidR="004E2C46">
              <w:rPr>
                <w:webHidden/>
              </w:rPr>
              <w:fldChar w:fldCharType="begin"/>
            </w:r>
            <w:r w:rsidR="004E2C46">
              <w:rPr>
                <w:webHidden/>
              </w:rPr>
              <w:instrText xml:space="preserve"> PAGEREF _Toc162527900 \h </w:instrText>
            </w:r>
            <w:r w:rsidR="004E2C46">
              <w:rPr>
                <w:webHidden/>
              </w:rPr>
            </w:r>
            <w:r w:rsidR="004E2C46">
              <w:rPr>
                <w:webHidden/>
              </w:rPr>
              <w:fldChar w:fldCharType="separate"/>
            </w:r>
            <w:r w:rsidR="004E2C46">
              <w:rPr>
                <w:webHidden/>
              </w:rPr>
              <w:t>32</w:t>
            </w:r>
            <w:r w:rsidR="004E2C46">
              <w:rPr>
                <w:webHidden/>
              </w:rPr>
              <w:fldChar w:fldCharType="end"/>
            </w:r>
          </w:hyperlink>
        </w:p>
        <w:p w14:paraId="723974B2" w14:textId="00F30F22"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01" w:history="1">
            <w:r w:rsidR="004E2C46" w:rsidRPr="00CC1B9B">
              <w:rPr>
                <w:rStyle w:val="Hyperlink"/>
              </w:rPr>
              <w:t xml:space="preserve">Phase 3a, resource 6 – cultural allusion in </w:t>
            </w:r>
            <w:r w:rsidR="004E2C46" w:rsidRPr="00CC1B9B">
              <w:rPr>
                <w:rStyle w:val="Hyperlink"/>
                <w:i/>
                <w:iCs/>
              </w:rPr>
              <w:t>Crazy Fun Park</w:t>
            </w:r>
            <w:r w:rsidR="004E2C46">
              <w:rPr>
                <w:webHidden/>
              </w:rPr>
              <w:tab/>
            </w:r>
            <w:r w:rsidR="004E2C46">
              <w:rPr>
                <w:webHidden/>
              </w:rPr>
              <w:fldChar w:fldCharType="begin"/>
            </w:r>
            <w:r w:rsidR="004E2C46">
              <w:rPr>
                <w:webHidden/>
              </w:rPr>
              <w:instrText xml:space="preserve"> PAGEREF _Toc162527901 \h </w:instrText>
            </w:r>
            <w:r w:rsidR="004E2C46">
              <w:rPr>
                <w:webHidden/>
              </w:rPr>
            </w:r>
            <w:r w:rsidR="004E2C46">
              <w:rPr>
                <w:webHidden/>
              </w:rPr>
              <w:fldChar w:fldCharType="separate"/>
            </w:r>
            <w:r w:rsidR="004E2C46">
              <w:rPr>
                <w:webHidden/>
              </w:rPr>
              <w:t>33</w:t>
            </w:r>
            <w:r w:rsidR="004E2C46">
              <w:rPr>
                <w:webHidden/>
              </w:rPr>
              <w:fldChar w:fldCharType="end"/>
            </w:r>
          </w:hyperlink>
        </w:p>
        <w:p w14:paraId="213EBA17" w14:textId="0FE9B6B3"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02" w:history="1">
            <w:r w:rsidR="004E2C46" w:rsidRPr="00CC1B9B">
              <w:rPr>
                <w:rStyle w:val="Hyperlink"/>
              </w:rPr>
              <w:t xml:space="preserve">Phase 3a, activity 11 – literary allusions in </w:t>
            </w:r>
            <w:r w:rsidR="004E2C46" w:rsidRPr="00CC1B9B">
              <w:rPr>
                <w:rStyle w:val="Hyperlink"/>
                <w:i/>
                <w:iCs/>
              </w:rPr>
              <w:t>Crazy Fun Park</w:t>
            </w:r>
            <w:r w:rsidR="004E2C46">
              <w:rPr>
                <w:webHidden/>
              </w:rPr>
              <w:tab/>
            </w:r>
            <w:r w:rsidR="004E2C46">
              <w:rPr>
                <w:webHidden/>
              </w:rPr>
              <w:fldChar w:fldCharType="begin"/>
            </w:r>
            <w:r w:rsidR="004E2C46">
              <w:rPr>
                <w:webHidden/>
              </w:rPr>
              <w:instrText xml:space="preserve"> PAGEREF _Toc162527902 \h </w:instrText>
            </w:r>
            <w:r w:rsidR="004E2C46">
              <w:rPr>
                <w:webHidden/>
              </w:rPr>
            </w:r>
            <w:r w:rsidR="004E2C46">
              <w:rPr>
                <w:webHidden/>
              </w:rPr>
              <w:fldChar w:fldCharType="separate"/>
            </w:r>
            <w:r w:rsidR="004E2C46">
              <w:rPr>
                <w:webHidden/>
              </w:rPr>
              <w:t>34</w:t>
            </w:r>
            <w:r w:rsidR="004E2C46">
              <w:rPr>
                <w:webHidden/>
              </w:rPr>
              <w:fldChar w:fldCharType="end"/>
            </w:r>
          </w:hyperlink>
        </w:p>
        <w:p w14:paraId="7E75CDB5" w14:textId="0B513FF2"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03" w:history="1">
            <w:r w:rsidR="004E2C46" w:rsidRPr="00CC1B9B">
              <w:rPr>
                <w:rStyle w:val="Hyperlink"/>
              </w:rPr>
              <w:t>Phase 3a, activity 12 – planning an imagined world</w:t>
            </w:r>
            <w:r w:rsidR="004E2C46">
              <w:rPr>
                <w:webHidden/>
              </w:rPr>
              <w:tab/>
            </w:r>
            <w:r w:rsidR="004E2C46">
              <w:rPr>
                <w:webHidden/>
              </w:rPr>
              <w:fldChar w:fldCharType="begin"/>
            </w:r>
            <w:r w:rsidR="004E2C46">
              <w:rPr>
                <w:webHidden/>
              </w:rPr>
              <w:instrText xml:space="preserve"> PAGEREF _Toc162527903 \h </w:instrText>
            </w:r>
            <w:r w:rsidR="004E2C46">
              <w:rPr>
                <w:webHidden/>
              </w:rPr>
            </w:r>
            <w:r w:rsidR="004E2C46">
              <w:rPr>
                <w:webHidden/>
              </w:rPr>
              <w:fldChar w:fldCharType="separate"/>
            </w:r>
            <w:r w:rsidR="004E2C46">
              <w:rPr>
                <w:webHidden/>
              </w:rPr>
              <w:t>36</w:t>
            </w:r>
            <w:r w:rsidR="004E2C46">
              <w:rPr>
                <w:webHidden/>
              </w:rPr>
              <w:fldChar w:fldCharType="end"/>
            </w:r>
          </w:hyperlink>
        </w:p>
        <w:p w14:paraId="0861924B" w14:textId="5E783C41"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04" w:history="1">
            <w:r w:rsidR="004E2C46" w:rsidRPr="00CC1B9B">
              <w:rPr>
                <w:rStyle w:val="Hyperlink"/>
              </w:rPr>
              <w:t>Phase 3a, activity 13 – See, Think, Wonder activity</w:t>
            </w:r>
            <w:r w:rsidR="004E2C46">
              <w:rPr>
                <w:webHidden/>
              </w:rPr>
              <w:tab/>
            </w:r>
            <w:r w:rsidR="004E2C46">
              <w:rPr>
                <w:webHidden/>
              </w:rPr>
              <w:fldChar w:fldCharType="begin"/>
            </w:r>
            <w:r w:rsidR="004E2C46">
              <w:rPr>
                <w:webHidden/>
              </w:rPr>
              <w:instrText xml:space="preserve"> PAGEREF _Toc162527904 \h </w:instrText>
            </w:r>
            <w:r w:rsidR="004E2C46">
              <w:rPr>
                <w:webHidden/>
              </w:rPr>
            </w:r>
            <w:r w:rsidR="004E2C46">
              <w:rPr>
                <w:webHidden/>
              </w:rPr>
              <w:fldChar w:fldCharType="separate"/>
            </w:r>
            <w:r w:rsidR="004E2C46">
              <w:rPr>
                <w:webHidden/>
              </w:rPr>
              <w:t>37</w:t>
            </w:r>
            <w:r w:rsidR="004E2C46">
              <w:rPr>
                <w:webHidden/>
              </w:rPr>
              <w:fldChar w:fldCharType="end"/>
            </w:r>
          </w:hyperlink>
        </w:p>
        <w:p w14:paraId="2235EC56" w14:textId="605D5035"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05" w:history="1">
            <w:r w:rsidR="004E2C46" w:rsidRPr="00CC1B9B">
              <w:rPr>
                <w:rStyle w:val="Hyperlink"/>
              </w:rPr>
              <w:t>Phase 3a, resource 7 – point of view</w:t>
            </w:r>
            <w:r w:rsidR="004E2C46">
              <w:rPr>
                <w:webHidden/>
              </w:rPr>
              <w:tab/>
            </w:r>
            <w:r w:rsidR="004E2C46">
              <w:rPr>
                <w:webHidden/>
              </w:rPr>
              <w:fldChar w:fldCharType="begin"/>
            </w:r>
            <w:r w:rsidR="004E2C46">
              <w:rPr>
                <w:webHidden/>
              </w:rPr>
              <w:instrText xml:space="preserve"> PAGEREF _Toc162527905 \h </w:instrText>
            </w:r>
            <w:r w:rsidR="004E2C46">
              <w:rPr>
                <w:webHidden/>
              </w:rPr>
            </w:r>
            <w:r w:rsidR="004E2C46">
              <w:rPr>
                <w:webHidden/>
              </w:rPr>
              <w:fldChar w:fldCharType="separate"/>
            </w:r>
            <w:r w:rsidR="004E2C46">
              <w:rPr>
                <w:webHidden/>
              </w:rPr>
              <w:t>38</w:t>
            </w:r>
            <w:r w:rsidR="004E2C46">
              <w:rPr>
                <w:webHidden/>
              </w:rPr>
              <w:fldChar w:fldCharType="end"/>
            </w:r>
          </w:hyperlink>
        </w:p>
        <w:p w14:paraId="09B875B7" w14:textId="56EB9402"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06" w:history="1">
            <w:r w:rsidR="004E2C46" w:rsidRPr="00CC1B9B">
              <w:rPr>
                <w:rStyle w:val="Hyperlink"/>
              </w:rPr>
              <w:t>Phase 3a, activity 14 – analysing frames</w:t>
            </w:r>
            <w:r w:rsidR="004E2C46">
              <w:rPr>
                <w:webHidden/>
              </w:rPr>
              <w:tab/>
            </w:r>
            <w:r w:rsidR="004E2C46">
              <w:rPr>
                <w:webHidden/>
              </w:rPr>
              <w:fldChar w:fldCharType="begin"/>
            </w:r>
            <w:r w:rsidR="004E2C46">
              <w:rPr>
                <w:webHidden/>
              </w:rPr>
              <w:instrText xml:space="preserve"> PAGEREF _Toc162527906 \h </w:instrText>
            </w:r>
            <w:r w:rsidR="004E2C46">
              <w:rPr>
                <w:webHidden/>
              </w:rPr>
            </w:r>
            <w:r w:rsidR="004E2C46">
              <w:rPr>
                <w:webHidden/>
              </w:rPr>
              <w:fldChar w:fldCharType="separate"/>
            </w:r>
            <w:r w:rsidR="004E2C46">
              <w:rPr>
                <w:webHidden/>
              </w:rPr>
              <w:t>41</w:t>
            </w:r>
            <w:r w:rsidR="004E2C46">
              <w:rPr>
                <w:webHidden/>
              </w:rPr>
              <w:fldChar w:fldCharType="end"/>
            </w:r>
          </w:hyperlink>
        </w:p>
        <w:p w14:paraId="04889220" w14:textId="217A3688"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07" w:history="1">
            <w:r w:rsidR="004E2C46" w:rsidRPr="00CC1B9B">
              <w:rPr>
                <w:rStyle w:val="Hyperlink"/>
              </w:rPr>
              <w:t>Phase 3a, activity 15 – positioning the responder Think, Pair, Share</w:t>
            </w:r>
            <w:r w:rsidR="004E2C46">
              <w:rPr>
                <w:webHidden/>
              </w:rPr>
              <w:tab/>
            </w:r>
            <w:r w:rsidR="004E2C46">
              <w:rPr>
                <w:webHidden/>
              </w:rPr>
              <w:fldChar w:fldCharType="begin"/>
            </w:r>
            <w:r w:rsidR="004E2C46">
              <w:rPr>
                <w:webHidden/>
              </w:rPr>
              <w:instrText xml:space="preserve"> PAGEREF _Toc162527907 \h </w:instrText>
            </w:r>
            <w:r w:rsidR="004E2C46">
              <w:rPr>
                <w:webHidden/>
              </w:rPr>
            </w:r>
            <w:r w:rsidR="004E2C46">
              <w:rPr>
                <w:webHidden/>
              </w:rPr>
              <w:fldChar w:fldCharType="separate"/>
            </w:r>
            <w:r w:rsidR="004E2C46">
              <w:rPr>
                <w:webHidden/>
              </w:rPr>
              <w:t>45</w:t>
            </w:r>
            <w:r w:rsidR="004E2C46">
              <w:rPr>
                <w:webHidden/>
              </w:rPr>
              <w:fldChar w:fldCharType="end"/>
            </w:r>
          </w:hyperlink>
        </w:p>
        <w:p w14:paraId="065A8249" w14:textId="64526143"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08" w:history="1">
            <w:r w:rsidR="004E2C46" w:rsidRPr="00CC1B9B">
              <w:rPr>
                <w:rStyle w:val="Hyperlink"/>
              </w:rPr>
              <w:t>Phase 3a, activity 16 – limited and omniscient point of view</w:t>
            </w:r>
            <w:r w:rsidR="004E2C46">
              <w:rPr>
                <w:webHidden/>
              </w:rPr>
              <w:tab/>
            </w:r>
            <w:r w:rsidR="004E2C46">
              <w:rPr>
                <w:webHidden/>
              </w:rPr>
              <w:fldChar w:fldCharType="begin"/>
            </w:r>
            <w:r w:rsidR="004E2C46">
              <w:rPr>
                <w:webHidden/>
              </w:rPr>
              <w:instrText xml:space="preserve"> PAGEREF _Toc162527908 \h </w:instrText>
            </w:r>
            <w:r w:rsidR="004E2C46">
              <w:rPr>
                <w:webHidden/>
              </w:rPr>
            </w:r>
            <w:r w:rsidR="004E2C46">
              <w:rPr>
                <w:webHidden/>
              </w:rPr>
              <w:fldChar w:fldCharType="separate"/>
            </w:r>
            <w:r w:rsidR="004E2C46">
              <w:rPr>
                <w:webHidden/>
              </w:rPr>
              <w:t>46</w:t>
            </w:r>
            <w:r w:rsidR="004E2C46">
              <w:rPr>
                <w:webHidden/>
              </w:rPr>
              <w:fldChar w:fldCharType="end"/>
            </w:r>
          </w:hyperlink>
        </w:p>
        <w:p w14:paraId="5944E7E2" w14:textId="170E4DA4"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09" w:history="1">
            <w:r w:rsidR="004E2C46" w:rsidRPr="00CC1B9B">
              <w:rPr>
                <w:rStyle w:val="Hyperlink"/>
              </w:rPr>
              <w:t>Phase 3a, activity 17 – characters and values</w:t>
            </w:r>
            <w:r w:rsidR="004E2C46">
              <w:rPr>
                <w:webHidden/>
              </w:rPr>
              <w:tab/>
            </w:r>
            <w:r w:rsidR="004E2C46">
              <w:rPr>
                <w:webHidden/>
              </w:rPr>
              <w:fldChar w:fldCharType="begin"/>
            </w:r>
            <w:r w:rsidR="004E2C46">
              <w:rPr>
                <w:webHidden/>
              </w:rPr>
              <w:instrText xml:space="preserve"> PAGEREF _Toc162527909 \h </w:instrText>
            </w:r>
            <w:r w:rsidR="004E2C46">
              <w:rPr>
                <w:webHidden/>
              </w:rPr>
            </w:r>
            <w:r w:rsidR="004E2C46">
              <w:rPr>
                <w:webHidden/>
              </w:rPr>
              <w:fldChar w:fldCharType="separate"/>
            </w:r>
            <w:r w:rsidR="004E2C46">
              <w:rPr>
                <w:webHidden/>
              </w:rPr>
              <w:t>48</w:t>
            </w:r>
            <w:r w:rsidR="004E2C46">
              <w:rPr>
                <w:webHidden/>
              </w:rPr>
              <w:fldChar w:fldCharType="end"/>
            </w:r>
          </w:hyperlink>
        </w:p>
        <w:p w14:paraId="4380C03D" w14:textId="1B61FD05"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10" w:history="1">
            <w:r w:rsidR="004E2C46" w:rsidRPr="00CC1B9B">
              <w:rPr>
                <w:rStyle w:val="Hyperlink"/>
              </w:rPr>
              <w:t>Phase 3a, activity 18 – hierarchy of values gallery walk</w:t>
            </w:r>
            <w:r w:rsidR="004E2C46">
              <w:rPr>
                <w:webHidden/>
              </w:rPr>
              <w:tab/>
            </w:r>
            <w:r w:rsidR="004E2C46">
              <w:rPr>
                <w:webHidden/>
              </w:rPr>
              <w:fldChar w:fldCharType="begin"/>
            </w:r>
            <w:r w:rsidR="004E2C46">
              <w:rPr>
                <w:webHidden/>
              </w:rPr>
              <w:instrText xml:space="preserve"> PAGEREF _Toc162527910 \h </w:instrText>
            </w:r>
            <w:r w:rsidR="004E2C46">
              <w:rPr>
                <w:webHidden/>
              </w:rPr>
            </w:r>
            <w:r w:rsidR="004E2C46">
              <w:rPr>
                <w:webHidden/>
              </w:rPr>
              <w:fldChar w:fldCharType="separate"/>
            </w:r>
            <w:r w:rsidR="004E2C46">
              <w:rPr>
                <w:webHidden/>
              </w:rPr>
              <w:t>49</w:t>
            </w:r>
            <w:r w:rsidR="004E2C46">
              <w:rPr>
                <w:webHidden/>
              </w:rPr>
              <w:fldChar w:fldCharType="end"/>
            </w:r>
          </w:hyperlink>
        </w:p>
        <w:p w14:paraId="3D5BB6A8" w14:textId="3FC7E182"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11" w:history="1">
            <w:r w:rsidR="004E2C46" w:rsidRPr="00CC1B9B">
              <w:rPr>
                <w:rStyle w:val="Hyperlink"/>
              </w:rPr>
              <w:t>Phase 3a, resource 8 – character values example</w:t>
            </w:r>
            <w:r w:rsidR="004E2C46">
              <w:rPr>
                <w:webHidden/>
              </w:rPr>
              <w:tab/>
            </w:r>
            <w:r w:rsidR="004E2C46">
              <w:rPr>
                <w:webHidden/>
              </w:rPr>
              <w:fldChar w:fldCharType="begin"/>
            </w:r>
            <w:r w:rsidR="004E2C46">
              <w:rPr>
                <w:webHidden/>
              </w:rPr>
              <w:instrText xml:space="preserve"> PAGEREF _Toc162527911 \h </w:instrText>
            </w:r>
            <w:r w:rsidR="004E2C46">
              <w:rPr>
                <w:webHidden/>
              </w:rPr>
            </w:r>
            <w:r w:rsidR="004E2C46">
              <w:rPr>
                <w:webHidden/>
              </w:rPr>
              <w:fldChar w:fldCharType="separate"/>
            </w:r>
            <w:r w:rsidR="004E2C46">
              <w:rPr>
                <w:webHidden/>
              </w:rPr>
              <w:t>50</w:t>
            </w:r>
            <w:r w:rsidR="004E2C46">
              <w:rPr>
                <w:webHidden/>
              </w:rPr>
              <w:fldChar w:fldCharType="end"/>
            </w:r>
          </w:hyperlink>
        </w:p>
        <w:p w14:paraId="027B245A" w14:textId="73FE4DFF"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12" w:history="1">
            <w:r w:rsidR="004E2C46" w:rsidRPr="00CC1B9B">
              <w:rPr>
                <w:rStyle w:val="Hyperlink"/>
              </w:rPr>
              <w:t>Phase 3a, activity 19 – exit ticket reflection</w:t>
            </w:r>
            <w:r w:rsidR="004E2C46">
              <w:rPr>
                <w:webHidden/>
              </w:rPr>
              <w:tab/>
            </w:r>
            <w:r w:rsidR="004E2C46">
              <w:rPr>
                <w:webHidden/>
              </w:rPr>
              <w:fldChar w:fldCharType="begin"/>
            </w:r>
            <w:r w:rsidR="004E2C46">
              <w:rPr>
                <w:webHidden/>
              </w:rPr>
              <w:instrText xml:space="preserve"> PAGEREF _Toc162527912 \h </w:instrText>
            </w:r>
            <w:r w:rsidR="004E2C46">
              <w:rPr>
                <w:webHidden/>
              </w:rPr>
            </w:r>
            <w:r w:rsidR="004E2C46">
              <w:rPr>
                <w:webHidden/>
              </w:rPr>
              <w:fldChar w:fldCharType="separate"/>
            </w:r>
            <w:r w:rsidR="004E2C46">
              <w:rPr>
                <w:webHidden/>
              </w:rPr>
              <w:t>51</w:t>
            </w:r>
            <w:r w:rsidR="004E2C46">
              <w:rPr>
                <w:webHidden/>
              </w:rPr>
              <w:fldChar w:fldCharType="end"/>
            </w:r>
          </w:hyperlink>
        </w:p>
        <w:p w14:paraId="492E3197" w14:textId="51CFB93C"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13" w:history="1">
            <w:r w:rsidR="004E2C46" w:rsidRPr="00CC1B9B">
              <w:rPr>
                <w:rStyle w:val="Hyperlink"/>
              </w:rPr>
              <w:t>Phase 3a, activity 20 – character archetypes</w:t>
            </w:r>
            <w:r w:rsidR="004E2C46">
              <w:rPr>
                <w:webHidden/>
              </w:rPr>
              <w:tab/>
            </w:r>
            <w:r w:rsidR="004E2C46">
              <w:rPr>
                <w:webHidden/>
              </w:rPr>
              <w:fldChar w:fldCharType="begin"/>
            </w:r>
            <w:r w:rsidR="004E2C46">
              <w:rPr>
                <w:webHidden/>
              </w:rPr>
              <w:instrText xml:space="preserve"> PAGEREF _Toc162527913 \h </w:instrText>
            </w:r>
            <w:r w:rsidR="004E2C46">
              <w:rPr>
                <w:webHidden/>
              </w:rPr>
            </w:r>
            <w:r w:rsidR="004E2C46">
              <w:rPr>
                <w:webHidden/>
              </w:rPr>
              <w:fldChar w:fldCharType="separate"/>
            </w:r>
            <w:r w:rsidR="004E2C46">
              <w:rPr>
                <w:webHidden/>
              </w:rPr>
              <w:t>52</w:t>
            </w:r>
            <w:r w:rsidR="004E2C46">
              <w:rPr>
                <w:webHidden/>
              </w:rPr>
              <w:fldChar w:fldCharType="end"/>
            </w:r>
          </w:hyperlink>
        </w:p>
        <w:p w14:paraId="0C313DBC" w14:textId="10B55358"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14" w:history="1">
            <w:r w:rsidR="004E2C46" w:rsidRPr="00CC1B9B">
              <w:rPr>
                <w:rStyle w:val="Hyperlink"/>
              </w:rPr>
              <w:t>Phase 3a, activity 21 – reflecting on the learning</w:t>
            </w:r>
            <w:r w:rsidR="004E2C46">
              <w:rPr>
                <w:webHidden/>
              </w:rPr>
              <w:tab/>
            </w:r>
            <w:r w:rsidR="004E2C46">
              <w:rPr>
                <w:webHidden/>
              </w:rPr>
              <w:fldChar w:fldCharType="begin"/>
            </w:r>
            <w:r w:rsidR="004E2C46">
              <w:rPr>
                <w:webHidden/>
              </w:rPr>
              <w:instrText xml:space="preserve"> PAGEREF _Toc162527914 \h </w:instrText>
            </w:r>
            <w:r w:rsidR="004E2C46">
              <w:rPr>
                <w:webHidden/>
              </w:rPr>
            </w:r>
            <w:r w:rsidR="004E2C46">
              <w:rPr>
                <w:webHidden/>
              </w:rPr>
              <w:fldChar w:fldCharType="separate"/>
            </w:r>
            <w:r w:rsidR="004E2C46">
              <w:rPr>
                <w:webHidden/>
              </w:rPr>
              <w:t>55</w:t>
            </w:r>
            <w:r w:rsidR="004E2C46">
              <w:rPr>
                <w:webHidden/>
              </w:rPr>
              <w:fldChar w:fldCharType="end"/>
            </w:r>
          </w:hyperlink>
        </w:p>
        <w:p w14:paraId="581A118A" w14:textId="50835EC1"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15" w:history="1">
            <w:r w:rsidR="004E2C46" w:rsidRPr="00CC1B9B">
              <w:rPr>
                <w:rStyle w:val="Hyperlink"/>
              </w:rPr>
              <w:t>Phase 3a, activity 22 – character arcs</w:t>
            </w:r>
            <w:r w:rsidR="004E2C46">
              <w:rPr>
                <w:webHidden/>
              </w:rPr>
              <w:tab/>
            </w:r>
            <w:r w:rsidR="004E2C46">
              <w:rPr>
                <w:webHidden/>
              </w:rPr>
              <w:fldChar w:fldCharType="begin"/>
            </w:r>
            <w:r w:rsidR="004E2C46">
              <w:rPr>
                <w:webHidden/>
              </w:rPr>
              <w:instrText xml:space="preserve"> PAGEREF _Toc162527915 \h </w:instrText>
            </w:r>
            <w:r w:rsidR="004E2C46">
              <w:rPr>
                <w:webHidden/>
              </w:rPr>
            </w:r>
            <w:r w:rsidR="004E2C46">
              <w:rPr>
                <w:webHidden/>
              </w:rPr>
              <w:fldChar w:fldCharType="separate"/>
            </w:r>
            <w:r w:rsidR="004E2C46">
              <w:rPr>
                <w:webHidden/>
              </w:rPr>
              <w:t>56</w:t>
            </w:r>
            <w:r w:rsidR="004E2C46">
              <w:rPr>
                <w:webHidden/>
              </w:rPr>
              <w:fldChar w:fldCharType="end"/>
            </w:r>
          </w:hyperlink>
        </w:p>
        <w:p w14:paraId="7B1FB678" w14:textId="4501E449"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16" w:history="1">
            <w:r w:rsidR="004E2C46" w:rsidRPr="00CC1B9B">
              <w:rPr>
                <w:rStyle w:val="Hyperlink"/>
              </w:rPr>
              <w:t>Phase 3a, resource 9 – What is discursive writing?</w:t>
            </w:r>
            <w:r w:rsidR="004E2C46">
              <w:rPr>
                <w:webHidden/>
              </w:rPr>
              <w:tab/>
            </w:r>
            <w:r w:rsidR="004E2C46">
              <w:rPr>
                <w:webHidden/>
              </w:rPr>
              <w:fldChar w:fldCharType="begin"/>
            </w:r>
            <w:r w:rsidR="004E2C46">
              <w:rPr>
                <w:webHidden/>
              </w:rPr>
              <w:instrText xml:space="preserve"> PAGEREF _Toc162527916 \h </w:instrText>
            </w:r>
            <w:r w:rsidR="004E2C46">
              <w:rPr>
                <w:webHidden/>
              </w:rPr>
            </w:r>
            <w:r w:rsidR="004E2C46">
              <w:rPr>
                <w:webHidden/>
              </w:rPr>
              <w:fldChar w:fldCharType="separate"/>
            </w:r>
            <w:r w:rsidR="004E2C46">
              <w:rPr>
                <w:webHidden/>
              </w:rPr>
              <w:t>58</w:t>
            </w:r>
            <w:r w:rsidR="004E2C46">
              <w:rPr>
                <w:webHidden/>
              </w:rPr>
              <w:fldChar w:fldCharType="end"/>
            </w:r>
          </w:hyperlink>
        </w:p>
        <w:p w14:paraId="0AA8038C" w14:textId="062A9E36"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17" w:history="1">
            <w:r w:rsidR="004E2C46" w:rsidRPr="00CC1B9B">
              <w:rPr>
                <w:rStyle w:val="Hyperlink"/>
              </w:rPr>
              <w:t>Phase 3a, activity 23 – comparing analytical and discursive writing</w:t>
            </w:r>
            <w:r w:rsidR="004E2C46">
              <w:rPr>
                <w:webHidden/>
              </w:rPr>
              <w:tab/>
            </w:r>
            <w:r w:rsidR="004E2C46">
              <w:rPr>
                <w:webHidden/>
              </w:rPr>
              <w:fldChar w:fldCharType="begin"/>
            </w:r>
            <w:r w:rsidR="004E2C46">
              <w:rPr>
                <w:webHidden/>
              </w:rPr>
              <w:instrText xml:space="preserve"> PAGEREF _Toc162527917 \h </w:instrText>
            </w:r>
            <w:r w:rsidR="004E2C46">
              <w:rPr>
                <w:webHidden/>
              </w:rPr>
            </w:r>
            <w:r w:rsidR="004E2C46">
              <w:rPr>
                <w:webHidden/>
              </w:rPr>
              <w:fldChar w:fldCharType="separate"/>
            </w:r>
            <w:r w:rsidR="004E2C46">
              <w:rPr>
                <w:webHidden/>
              </w:rPr>
              <w:t>59</w:t>
            </w:r>
            <w:r w:rsidR="004E2C46">
              <w:rPr>
                <w:webHidden/>
              </w:rPr>
              <w:fldChar w:fldCharType="end"/>
            </w:r>
          </w:hyperlink>
        </w:p>
        <w:p w14:paraId="6A9CBF57" w14:textId="6B17F722"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18" w:history="1">
            <w:r w:rsidR="004E2C46" w:rsidRPr="00CC1B9B">
              <w:rPr>
                <w:rStyle w:val="Hyperlink"/>
              </w:rPr>
              <w:t>Phase 3a, resource 10 – conducting a silent discussion</w:t>
            </w:r>
            <w:r w:rsidR="004E2C46">
              <w:rPr>
                <w:webHidden/>
              </w:rPr>
              <w:tab/>
            </w:r>
            <w:r w:rsidR="004E2C46">
              <w:rPr>
                <w:webHidden/>
              </w:rPr>
              <w:fldChar w:fldCharType="begin"/>
            </w:r>
            <w:r w:rsidR="004E2C46">
              <w:rPr>
                <w:webHidden/>
              </w:rPr>
              <w:instrText xml:space="preserve"> PAGEREF _Toc162527918 \h </w:instrText>
            </w:r>
            <w:r w:rsidR="004E2C46">
              <w:rPr>
                <w:webHidden/>
              </w:rPr>
            </w:r>
            <w:r w:rsidR="004E2C46">
              <w:rPr>
                <w:webHidden/>
              </w:rPr>
              <w:fldChar w:fldCharType="separate"/>
            </w:r>
            <w:r w:rsidR="004E2C46">
              <w:rPr>
                <w:webHidden/>
              </w:rPr>
              <w:t>62</w:t>
            </w:r>
            <w:r w:rsidR="004E2C46">
              <w:rPr>
                <w:webHidden/>
              </w:rPr>
              <w:fldChar w:fldCharType="end"/>
            </w:r>
          </w:hyperlink>
        </w:p>
        <w:p w14:paraId="1A655043" w14:textId="60DBC84C"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19" w:history="1">
            <w:r w:rsidR="004E2C46" w:rsidRPr="00CC1B9B">
              <w:rPr>
                <w:rStyle w:val="Hyperlink"/>
              </w:rPr>
              <w:t>Core formative task 3 – response to characterisation, writing discursively</w:t>
            </w:r>
            <w:r w:rsidR="004E2C46">
              <w:rPr>
                <w:webHidden/>
              </w:rPr>
              <w:tab/>
            </w:r>
            <w:r w:rsidR="004E2C46">
              <w:rPr>
                <w:webHidden/>
              </w:rPr>
              <w:fldChar w:fldCharType="begin"/>
            </w:r>
            <w:r w:rsidR="004E2C46">
              <w:rPr>
                <w:webHidden/>
              </w:rPr>
              <w:instrText xml:space="preserve"> PAGEREF _Toc162527919 \h </w:instrText>
            </w:r>
            <w:r w:rsidR="004E2C46">
              <w:rPr>
                <w:webHidden/>
              </w:rPr>
            </w:r>
            <w:r w:rsidR="004E2C46">
              <w:rPr>
                <w:webHidden/>
              </w:rPr>
              <w:fldChar w:fldCharType="separate"/>
            </w:r>
            <w:r w:rsidR="004E2C46">
              <w:rPr>
                <w:webHidden/>
              </w:rPr>
              <w:t>64</w:t>
            </w:r>
            <w:r w:rsidR="004E2C46">
              <w:rPr>
                <w:webHidden/>
              </w:rPr>
              <w:fldChar w:fldCharType="end"/>
            </w:r>
          </w:hyperlink>
        </w:p>
        <w:p w14:paraId="3BC4E425" w14:textId="52219D74" w:rsidR="004E2C46" w:rsidRDefault="00000000">
          <w:pPr>
            <w:pStyle w:val="TOC1"/>
            <w:rPr>
              <w:rFonts w:asciiTheme="minorHAnsi" w:eastAsiaTheme="minorEastAsia" w:hAnsiTheme="minorHAnsi" w:cstheme="minorBidi"/>
              <w:b w:val="0"/>
              <w:kern w:val="2"/>
              <w:szCs w:val="22"/>
              <w:lang w:eastAsia="en-AU"/>
              <w14:ligatures w14:val="standardContextual"/>
            </w:rPr>
          </w:pPr>
          <w:hyperlink w:anchor="_Toc162527920" w:history="1">
            <w:r w:rsidR="004E2C46" w:rsidRPr="00CC1B9B">
              <w:rPr>
                <w:rStyle w:val="Hyperlink"/>
              </w:rPr>
              <w:t>Phase 4 – deepening connections between texts and concepts</w:t>
            </w:r>
            <w:r w:rsidR="004E2C46">
              <w:rPr>
                <w:webHidden/>
              </w:rPr>
              <w:tab/>
            </w:r>
            <w:r w:rsidR="004E2C46">
              <w:rPr>
                <w:webHidden/>
              </w:rPr>
              <w:fldChar w:fldCharType="begin"/>
            </w:r>
            <w:r w:rsidR="004E2C46">
              <w:rPr>
                <w:webHidden/>
              </w:rPr>
              <w:instrText xml:space="preserve"> PAGEREF _Toc162527920 \h </w:instrText>
            </w:r>
            <w:r w:rsidR="004E2C46">
              <w:rPr>
                <w:webHidden/>
              </w:rPr>
            </w:r>
            <w:r w:rsidR="004E2C46">
              <w:rPr>
                <w:webHidden/>
              </w:rPr>
              <w:fldChar w:fldCharType="separate"/>
            </w:r>
            <w:r w:rsidR="004E2C46">
              <w:rPr>
                <w:webHidden/>
              </w:rPr>
              <w:t>66</w:t>
            </w:r>
            <w:r w:rsidR="004E2C46">
              <w:rPr>
                <w:webHidden/>
              </w:rPr>
              <w:fldChar w:fldCharType="end"/>
            </w:r>
          </w:hyperlink>
        </w:p>
        <w:p w14:paraId="0B713610" w14:textId="77C42B62"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21" w:history="1">
            <w:r w:rsidR="004E2C46" w:rsidRPr="00CC1B9B">
              <w:rPr>
                <w:rStyle w:val="Hyperlink"/>
              </w:rPr>
              <w:t>Phase 4a, activity 1 – allegory and symbolism in famous speculative fiction texts</w:t>
            </w:r>
            <w:r w:rsidR="004E2C46">
              <w:rPr>
                <w:webHidden/>
              </w:rPr>
              <w:tab/>
            </w:r>
            <w:r w:rsidR="004E2C46">
              <w:rPr>
                <w:webHidden/>
              </w:rPr>
              <w:fldChar w:fldCharType="begin"/>
            </w:r>
            <w:r w:rsidR="004E2C46">
              <w:rPr>
                <w:webHidden/>
              </w:rPr>
              <w:instrText xml:space="preserve"> PAGEREF _Toc162527921 \h </w:instrText>
            </w:r>
            <w:r w:rsidR="004E2C46">
              <w:rPr>
                <w:webHidden/>
              </w:rPr>
            </w:r>
            <w:r w:rsidR="004E2C46">
              <w:rPr>
                <w:webHidden/>
              </w:rPr>
              <w:fldChar w:fldCharType="separate"/>
            </w:r>
            <w:r w:rsidR="004E2C46">
              <w:rPr>
                <w:webHidden/>
              </w:rPr>
              <w:t>67</w:t>
            </w:r>
            <w:r w:rsidR="004E2C46">
              <w:rPr>
                <w:webHidden/>
              </w:rPr>
              <w:fldChar w:fldCharType="end"/>
            </w:r>
          </w:hyperlink>
        </w:p>
        <w:p w14:paraId="1133B664" w14:textId="0643D534"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22" w:history="1">
            <w:r w:rsidR="004E2C46" w:rsidRPr="00CC1B9B">
              <w:rPr>
                <w:rStyle w:val="Hyperlink"/>
              </w:rPr>
              <w:t>Phase 4a, activity 2 – understanding grief and loss</w:t>
            </w:r>
            <w:r w:rsidR="004E2C46">
              <w:rPr>
                <w:webHidden/>
              </w:rPr>
              <w:tab/>
            </w:r>
            <w:r w:rsidR="004E2C46">
              <w:rPr>
                <w:webHidden/>
              </w:rPr>
              <w:fldChar w:fldCharType="begin"/>
            </w:r>
            <w:r w:rsidR="004E2C46">
              <w:rPr>
                <w:webHidden/>
              </w:rPr>
              <w:instrText xml:space="preserve"> PAGEREF _Toc162527922 \h </w:instrText>
            </w:r>
            <w:r w:rsidR="004E2C46">
              <w:rPr>
                <w:webHidden/>
              </w:rPr>
            </w:r>
            <w:r w:rsidR="004E2C46">
              <w:rPr>
                <w:webHidden/>
              </w:rPr>
              <w:fldChar w:fldCharType="separate"/>
            </w:r>
            <w:r w:rsidR="004E2C46">
              <w:rPr>
                <w:webHidden/>
              </w:rPr>
              <w:t>70</w:t>
            </w:r>
            <w:r w:rsidR="004E2C46">
              <w:rPr>
                <w:webHidden/>
              </w:rPr>
              <w:fldChar w:fldCharType="end"/>
            </w:r>
          </w:hyperlink>
        </w:p>
        <w:p w14:paraId="07E8E51C" w14:textId="63880B86"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23" w:history="1">
            <w:r w:rsidR="004E2C46" w:rsidRPr="00CC1B9B">
              <w:rPr>
                <w:rStyle w:val="Hyperlink"/>
              </w:rPr>
              <w:t>Phase 4a, activity 3 – viewing questions for episode 9 – ‘Stay’</w:t>
            </w:r>
            <w:r w:rsidR="004E2C46">
              <w:rPr>
                <w:webHidden/>
              </w:rPr>
              <w:tab/>
            </w:r>
            <w:r w:rsidR="004E2C46">
              <w:rPr>
                <w:webHidden/>
              </w:rPr>
              <w:fldChar w:fldCharType="begin"/>
            </w:r>
            <w:r w:rsidR="004E2C46">
              <w:rPr>
                <w:webHidden/>
              </w:rPr>
              <w:instrText xml:space="preserve"> PAGEREF _Toc162527923 \h </w:instrText>
            </w:r>
            <w:r w:rsidR="004E2C46">
              <w:rPr>
                <w:webHidden/>
              </w:rPr>
            </w:r>
            <w:r w:rsidR="004E2C46">
              <w:rPr>
                <w:webHidden/>
              </w:rPr>
              <w:fldChar w:fldCharType="separate"/>
            </w:r>
            <w:r w:rsidR="004E2C46">
              <w:rPr>
                <w:webHidden/>
              </w:rPr>
              <w:t>72</w:t>
            </w:r>
            <w:r w:rsidR="004E2C46">
              <w:rPr>
                <w:webHidden/>
              </w:rPr>
              <w:fldChar w:fldCharType="end"/>
            </w:r>
          </w:hyperlink>
        </w:p>
        <w:p w14:paraId="0CAA214A" w14:textId="5FE3B58C"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24" w:history="1">
            <w:r w:rsidR="004E2C46" w:rsidRPr="00CC1B9B">
              <w:rPr>
                <w:rStyle w:val="Hyperlink"/>
              </w:rPr>
              <w:t>Phase 4a, activity 4 – Chester’s grief</w:t>
            </w:r>
            <w:r w:rsidR="004E2C46">
              <w:rPr>
                <w:webHidden/>
              </w:rPr>
              <w:tab/>
            </w:r>
            <w:r w:rsidR="004E2C46">
              <w:rPr>
                <w:webHidden/>
              </w:rPr>
              <w:fldChar w:fldCharType="begin"/>
            </w:r>
            <w:r w:rsidR="004E2C46">
              <w:rPr>
                <w:webHidden/>
              </w:rPr>
              <w:instrText xml:space="preserve"> PAGEREF _Toc162527924 \h </w:instrText>
            </w:r>
            <w:r w:rsidR="004E2C46">
              <w:rPr>
                <w:webHidden/>
              </w:rPr>
            </w:r>
            <w:r w:rsidR="004E2C46">
              <w:rPr>
                <w:webHidden/>
              </w:rPr>
              <w:fldChar w:fldCharType="separate"/>
            </w:r>
            <w:r w:rsidR="004E2C46">
              <w:rPr>
                <w:webHidden/>
              </w:rPr>
              <w:t>73</w:t>
            </w:r>
            <w:r w:rsidR="004E2C46">
              <w:rPr>
                <w:webHidden/>
              </w:rPr>
              <w:fldChar w:fldCharType="end"/>
            </w:r>
          </w:hyperlink>
        </w:p>
        <w:p w14:paraId="75CBDD9C" w14:textId="6EE8FB0F"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25" w:history="1">
            <w:r w:rsidR="004E2C46" w:rsidRPr="00CC1B9B">
              <w:rPr>
                <w:rStyle w:val="Hyperlink"/>
              </w:rPr>
              <w:t>Phase 4a, resource 1 – Step in, Step out, Step back</w:t>
            </w:r>
            <w:r w:rsidR="004E2C46">
              <w:rPr>
                <w:webHidden/>
              </w:rPr>
              <w:tab/>
            </w:r>
            <w:r w:rsidR="004E2C46">
              <w:rPr>
                <w:webHidden/>
              </w:rPr>
              <w:fldChar w:fldCharType="begin"/>
            </w:r>
            <w:r w:rsidR="004E2C46">
              <w:rPr>
                <w:webHidden/>
              </w:rPr>
              <w:instrText xml:space="preserve"> PAGEREF _Toc162527925 \h </w:instrText>
            </w:r>
            <w:r w:rsidR="004E2C46">
              <w:rPr>
                <w:webHidden/>
              </w:rPr>
            </w:r>
            <w:r w:rsidR="004E2C46">
              <w:rPr>
                <w:webHidden/>
              </w:rPr>
              <w:fldChar w:fldCharType="separate"/>
            </w:r>
            <w:r w:rsidR="004E2C46">
              <w:rPr>
                <w:webHidden/>
              </w:rPr>
              <w:t>76</w:t>
            </w:r>
            <w:r w:rsidR="004E2C46">
              <w:rPr>
                <w:webHidden/>
              </w:rPr>
              <w:fldChar w:fldCharType="end"/>
            </w:r>
          </w:hyperlink>
        </w:p>
        <w:p w14:paraId="29019FB0" w14:textId="138B3BE1"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26" w:history="1">
            <w:r w:rsidR="004E2C46" w:rsidRPr="00CC1B9B">
              <w:rPr>
                <w:rStyle w:val="Hyperlink"/>
              </w:rPr>
              <w:t xml:space="preserve">Phase 4a, activity 5 – authorial intent in </w:t>
            </w:r>
            <w:r w:rsidR="004E2C46" w:rsidRPr="00CC1B9B">
              <w:rPr>
                <w:rStyle w:val="Hyperlink"/>
                <w:i/>
                <w:iCs/>
              </w:rPr>
              <w:t>Crazy Fun Park</w:t>
            </w:r>
            <w:r w:rsidR="004E2C46">
              <w:rPr>
                <w:webHidden/>
              </w:rPr>
              <w:tab/>
            </w:r>
            <w:r w:rsidR="004E2C46">
              <w:rPr>
                <w:webHidden/>
              </w:rPr>
              <w:fldChar w:fldCharType="begin"/>
            </w:r>
            <w:r w:rsidR="004E2C46">
              <w:rPr>
                <w:webHidden/>
              </w:rPr>
              <w:instrText xml:space="preserve"> PAGEREF _Toc162527926 \h </w:instrText>
            </w:r>
            <w:r w:rsidR="004E2C46">
              <w:rPr>
                <w:webHidden/>
              </w:rPr>
            </w:r>
            <w:r w:rsidR="004E2C46">
              <w:rPr>
                <w:webHidden/>
              </w:rPr>
              <w:fldChar w:fldCharType="separate"/>
            </w:r>
            <w:r w:rsidR="004E2C46">
              <w:rPr>
                <w:webHidden/>
              </w:rPr>
              <w:t>78</w:t>
            </w:r>
            <w:r w:rsidR="004E2C46">
              <w:rPr>
                <w:webHidden/>
              </w:rPr>
              <w:fldChar w:fldCharType="end"/>
            </w:r>
          </w:hyperlink>
        </w:p>
        <w:p w14:paraId="3E57D9B6" w14:textId="11660E8A"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27" w:history="1">
            <w:r w:rsidR="004E2C46" w:rsidRPr="00CC1B9B">
              <w:rPr>
                <w:rStyle w:val="Hyperlink"/>
              </w:rPr>
              <w:t>Phase 4a, activity 6 – identifying thematic messages</w:t>
            </w:r>
            <w:r w:rsidR="004E2C46">
              <w:rPr>
                <w:webHidden/>
              </w:rPr>
              <w:tab/>
            </w:r>
            <w:r w:rsidR="004E2C46">
              <w:rPr>
                <w:webHidden/>
              </w:rPr>
              <w:fldChar w:fldCharType="begin"/>
            </w:r>
            <w:r w:rsidR="004E2C46">
              <w:rPr>
                <w:webHidden/>
              </w:rPr>
              <w:instrText xml:space="preserve"> PAGEREF _Toc162527927 \h </w:instrText>
            </w:r>
            <w:r w:rsidR="004E2C46">
              <w:rPr>
                <w:webHidden/>
              </w:rPr>
            </w:r>
            <w:r w:rsidR="004E2C46">
              <w:rPr>
                <w:webHidden/>
              </w:rPr>
              <w:fldChar w:fldCharType="separate"/>
            </w:r>
            <w:r w:rsidR="004E2C46">
              <w:rPr>
                <w:webHidden/>
              </w:rPr>
              <w:t>79</w:t>
            </w:r>
            <w:r w:rsidR="004E2C46">
              <w:rPr>
                <w:webHidden/>
              </w:rPr>
              <w:fldChar w:fldCharType="end"/>
            </w:r>
          </w:hyperlink>
        </w:p>
        <w:p w14:paraId="4B47EC7D" w14:textId="720AECBE"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28" w:history="1">
            <w:r w:rsidR="004E2C46" w:rsidRPr="00CC1B9B">
              <w:rPr>
                <w:rStyle w:val="Hyperlink"/>
              </w:rPr>
              <w:t>Phase 4a, resource 2 – potential thematic messages</w:t>
            </w:r>
            <w:r w:rsidR="004E2C46">
              <w:rPr>
                <w:webHidden/>
              </w:rPr>
              <w:tab/>
            </w:r>
            <w:r w:rsidR="004E2C46">
              <w:rPr>
                <w:webHidden/>
              </w:rPr>
              <w:fldChar w:fldCharType="begin"/>
            </w:r>
            <w:r w:rsidR="004E2C46">
              <w:rPr>
                <w:webHidden/>
              </w:rPr>
              <w:instrText xml:space="preserve"> PAGEREF _Toc162527928 \h </w:instrText>
            </w:r>
            <w:r w:rsidR="004E2C46">
              <w:rPr>
                <w:webHidden/>
              </w:rPr>
            </w:r>
            <w:r w:rsidR="004E2C46">
              <w:rPr>
                <w:webHidden/>
              </w:rPr>
              <w:fldChar w:fldCharType="separate"/>
            </w:r>
            <w:r w:rsidR="004E2C46">
              <w:rPr>
                <w:webHidden/>
              </w:rPr>
              <w:t>82</w:t>
            </w:r>
            <w:r w:rsidR="004E2C46">
              <w:rPr>
                <w:webHidden/>
              </w:rPr>
              <w:fldChar w:fldCharType="end"/>
            </w:r>
          </w:hyperlink>
        </w:p>
        <w:p w14:paraId="21485B4B" w14:textId="20BB283F"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29" w:history="1">
            <w:r w:rsidR="004E2C46" w:rsidRPr="00CC1B9B">
              <w:rPr>
                <w:rStyle w:val="Hyperlink"/>
              </w:rPr>
              <w:t>Phase 4a, activity 7 – considering the audience</w:t>
            </w:r>
            <w:r w:rsidR="004E2C46">
              <w:rPr>
                <w:webHidden/>
              </w:rPr>
              <w:tab/>
            </w:r>
            <w:r w:rsidR="004E2C46">
              <w:rPr>
                <w:webHidden/>
              </w:rPr>
              <w:fldChar w:fldCharType="begin"/>
            </w:r>
            <w:r w:rsidR="004E2C46">
              <w:rPr>
                <w:webHidden/>
              </w:rPr>
              <w:instrText xml:space="preserve"> PAGEREF _Toc162527929 \h </w:instrText>
            </w:r>
            <w:r w:rsidR="004E2C46">
              <w:rPr>
                <w:webHidden/>
              </w:rPr>
            </w:r>
            <w:r w:rsidR="004E2C46">
              <w:rPr>
                <w:webHidden/>
              </w:rPr>
              <w:fldChar w:fldCharType="separate"/>
            </w:r>
            <w:r w:rsidR="004E2C46">
              <w:rPr>
                <w:webHidden/>
              </w:rPr>
              <w:t>83</w:t>
            </w:r>
            <w:r w:rsidR="004E2C46">
              <w:rPr>
                <w:webHidden/>
              </w:rPr>
              <w:fldChar w:fldCharType="end"/>
            </w:r>
          </w:hyperlink>
        </w:p>
        <w:p w14:paraId="6FE30497" w14:textId="699A67FC"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30" w:history="1">
            <w:r w:rsidR="004E2C46" w:rsidRPr="00CC1B9B">
              <w:rPr>
                <w:rStyle w:val="Hyperlink"/>
              </w:rPr>
              <w:t>Phase 4a, activity 8 – connecting genre and theme</w:t>
            </w:r>
            <w:r w:rsidR="004E2C46">
              <w:rPr>
                <w:webHidden/>
              </w:rPr>
              <w:tab/>
            </w:r>
            <w:r w:rsidR="004E2C46">
              <w:rPr>
                <w:webHidden/>
              </w:rPr>
              <w:fldChar w:fldCharType="begin"/>
            </w:r>
            <w:r w:rsidR="004E2C46">
              <w:rPr>
                <w:webHidden/>
              </w:rPr>
              <w:instrText xml:space="preserve"> PAGEREF _Toc162527930 \h </w:instrText>
            </w:r>
            <w:r w:rsidR="004E2C46">
              <w:rPr>
                <w:webHidden/>
              </w:rPr>
            </w:r>
            <w:r w:rsidR="004E2C46">
              <w:rPr>
                <w:webHidden/>
              </w:rPr>
              <w:fldChar w:fldCharType="separate"/>
            </w:r>
            <w:r w:rsidR="004E2C46">
              <w:rPr>
                <w:webHidden/>
              </w:rPr>
              <w:t>84</w:t>
            </w:r>
            <w:r w:rsidR="004E2C46">
              <w:rPr>
                <w:webHidden/>
              </w:rPr>
              <w:fldChar w:fldCharType="end"/>
            </w:r>
          </w:hyperlink>
        </w:p>
        <w:p w14:paraId="73340578" w14:textId="2CD49FEE"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31" w:history="1">
            <w:r w:rsidR="004E2C46" w:rsidRPr="00CC1B9B">
              <w:rPr>
                <w:rStyle w:val="Hyperlink"/>
              </w:rPr>
              <w:t>Phase 4a, resource 3 – Values, Identities, Actions</w:t>
            </w:r>
            <w:r w:rsidR="004E2C46">
              <w:rPr>
                <w:webHidden/>
              </w:rPr>
              <w:tab/>
            </w:r>
            <w:r w:rsidR="004E2C46">
              <w:rPr>
                <w:webHidden/>
              </w:rPr>
              <w:fldChar w:fldCharType="begin"/>
            </w:r>
            <w:r w:rsidR="004E2C46">
              <w:rPr>
                <w:webHidden/>
              </w:rPr>
              <w:instrText xml:space="preserve"> PAGEREF _Toc162527931 \h </w:instrText>
            </w:r>
            <w:r w:rsidR="004E2C46">
              <w:rPr>
                <w:webHidden/>
              </w:rPr>
            </w:r>
            <w:r w:rsidR="004E2C46">
              <w:rPr>
                <w:webHidden/>
              </w:rPr>
              <w:fldChar w:fldCharType="separate"/>
            </w:r>
            <w:r w:rsidR="004E2C46">
              <w:rPr>
                <w:webHidden/>
              </w:rPr>
              <w:t>87</w:t>
            </w:r>
            <w:r w:rsidR="004E2C46">
              <w:rPr>
                <w:webHidden/>
              </w:rPr>
              <w:fldChar w:fldCharType="end"/>
            </w:r>
          </w:hyperlink>
        </w:p>
        <w:p w14:paraId="2DC2CD19" w14:textId="34E2EBEB"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32" w:history="1">
            <w:r w:rsidR="004E2C46" w:rsidRPr="00CC1B9B">
              <w:rPr>
                <w:rStyle w:val="Hyperlink"/>
              </w:rPr>
              <w:t>Core formative task 4 – research task</w:t>
            </w:r>
            <w:r w:rsidR="004E2C46">
              <w:rPr>
                <w:webHidden/>
              </w:rPr>
              <w:tab/>
            </w:r>
            <w:r w:rsidR="004E2C46">
              <w:rPr>
                <w:webHidden/>
              </w:rPr>
              <w:fldChar w:fldCharType="begin"/>
            </w:r>
            <w:r w:rsidR="004E2C46">
              <w:rPr>
                <w:webHidden/>
              </w:rPr>
              <w:instrText xml:space="preserve"> PAGEREF _Toc162527932 \h </w:instrText>
            </w:r>
            <w:r w:rsidR="004E2C46">
              <w:rPr>
                <w:webHidden/>
              </w:rPr>
            </w:r>
            <w:r w:rsidR="004E2C46">
              <w:rPr>
                <w:webHidden/>
              </w:rPr>
              <w:fldChar w:fldCharType="separate"/>
            </w:r>
            <w:r w:rsidR="004E2C46">
              <w:rPr>
                <w:webHidden/>
              </w:rPr>
              <w:t>89</w:t>
            </w:r>
            <w:r w:rsidR="004E2C46">
              <w:rPr>
                <w:webHidden/>
              </w:rPr>
              <w:fldChar w:fldCharType="end"/>
            </w:r>
          </w:hyperlink>
        </w:p>
        <w:p w14:paraId="2542FF57" w14:textId="1DF9C684"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33" w:history="1">
            <w:r w:rsidR="004E2C46" w:rsidRPr="00CC1B9B">
              <w:rPr>
                <w:rStyle w:val="Hyperlink"/>
              </w:rPr>
              <w:t>Phase 4a, resource 4 – additional thematic representations</w:t>
            </w:r>
            <w:r w:rsidR="004E2C46">
              <w:rPr>
                <w:webHidden/>
              </w:rPr>
              <w:tab/>
            </w:r>
            <w:r w:rsidR="004E2C46">
              <w:rPr>
                <w:webHidden/>
              </w:rPr>
              <w:fldChar w:fldCharType="begin"/>
            </w:r>
            <w:r w:rsidR="004E2C46">
              <w:rPr>
                <w:webHidden/>
              </w:rPr>
              <w:instrText xml:space="preserve"> PAGEREF _Toc162527933 \h </w:instrText>
            </w:r>
            <w:r w:rsidR="004E2C46">
              <w:rPr>
                <w:webHidden/>
              </w:rPr>
            </w:r>
            <w:r w:rsidR="004E2C46">
              <w:rPr>
                <w:webHidden/>
              </w:rPr>
              <w:fldChar w:fldCharType="separate"/>
            </w:r>
            <w:r w:rsidR="004E2C46">
              <w:rPr>
                <w:webHidden/>
              </w:rPr>
              <w:t>92</w:t>
            </w:r>
            <w:r w:rsidR="004E2C46">
              <w:rPr>
                <w:webHidden/>
              </w:rPr>
              <w:fldChar w:fldCharType="end"/>
            </w:r>
          </w:hyperlink>
        </w:p>
        <w:p w14:paraId="164A7C7B" w14:textId="297F287E" w:rsidR="004E2C46" w:rsidRDefault="00000000">
          <w:pPr>
            <w:pStyle w:val="TOC2"/>
            <w:rPr>
              <w:rFonts w:asciiTheme="minorHAnsi" w:eastAsiaTheme="minorEastAsia" w:hAnsiTheme="minorHAnsi" w:cstheme="minorBidi"/>
              <w:kern w:val="2"/>
              <w:szCs w:val="22"/>
              <w:lang w:eastAsia="en-AU"/>
              <w14:ligatures w14:val="standardContextual"/>
            </w:rPr>
          </w:pPr>
          <w:hyperlink w:anchor="_Toc162527934" w:history="1">
            <w:r w:rsidR="004E2C46" w:rsidRPr="00CC1B9B">
              <w:rPr>
                <w:rStyle w:val="Hyperlink"/>
              </w:rPr>
              <w:t>Phase 4a, resource 5 – persuasive versus discursive writing</w:t>
            </w:r>
            <w:r w:rsidR="004E2C46">
              <w:rPr>
                <w:webHidden/>
              </w:rPr>
              <w:tab/>
            </w:r>
            <w:r w:rsidR="004E2C46">
              <w:rPr>
                <w:webHidden/>
              </w:rPr>
              <w:fldChar w:fldCharType="begin"/>
            </w:r>
            <w:r w:rsidR="004E2C46">
              <w:rPr>
                <w:webHidden/>
              </w:rPr>
              <w:instrText xml:space="preserve"> PAGEREF _Toc162527934 \h </w:instrText>
            </w:r>
            <w:r w:rsidR="004E2C46">
              <w:rPr>
                <w:webHidden/>
              </w:rPr>
            </w:r>
            <w:r w:rsidR="004E2C46">
              <w:rPr>
                <w:webHidden/>
              </w:rPr>
              <w:fldChar w:fldCharType="separate"/>
            </w:r>
            <w:r w:rsidR="004E2C46">
              <w:rPr>
                <w:webHidden/>
              </w:rPr>
              <w:t>94</w:t>
            </w:r>
            <w:r w:rsidR="004E2C46">
              <w:rPr>
                <w:webHidden/>
              </w:rPr>
              <w:fldChar w:fldCharType="end"/>
            </w:r>
          </w:hyperlink>
        </w:p>
        <w:p w14:paraId="42964649" w14:textId="58C5F03C" w:rsidR="004E2C46" w:rsidRDefault="00000000">
          <w:pPr>
            <w:pStyle w:val="TOC1"/>
            <w:rPr>
              <w:rFonts w:asciiTheme="minorHAnsi" w:eastAsiaTheme="minorEastAsia" w:hAnsiTheme="minorHAnsi" w:cstheme="minorBidi"/>
              <w:b w:val="0"/>
              <w:kern w:val="2"/>
              <w:szCs w:val="22"/>
              <w:lang w:eastAsia="en-AU"/>
              <w14:ligatures w14:val="standardContextual"/>
            </w:rPr>
          </w:pPr>
          <w:hyperlink w:anchor="_Toc162527935" w:history="1">
            <w:r w:rsidR="004E2C46" w:rsidRPr="00CC1B9B">
              <w:rPr>
                <w:rStyle w:val="Hyperlink"/>
              </w:rPr>
              <w:t>References</w:t>
            </w:r>
            <w:r w:rsidR="004E2C46">
              <w:rPr>
                <w:webHidden/>
              </w:rPr>
              <w:tab/>
            </w:r>
            <w:r w:rsidR="004E2C46">
              <w:rPr>
                <w:webHidden/>
              </w:rPr>
              <w:fldChar w:fldCharType="begin"/>
            </w:r>
            <w:r w:rsidR="004E2C46">
              <w:rPr>
                <w:webHidden/>
              </w:rPr>
              <w:instrText xml:space="preserve"> PAGEREF _Toc162527935 \h </w:instrText>
            </w:r>
            <w:r w:rsidR="004E2C46">
              <w:rPr>
                <w:webHidden/>
              </w:rPr>
            </w:r>
            <w:r w:rsidR="004E2C46">
              <w:rPr>
                <w:webHidden/>
              </w:rPr>
              <w:fldChar w:fldCharType="separate"/>
            </w:r>
            <w:r w:rsidR="004E2C46">
              <w:rPr>
                <w:webHidden/>
              </w:rPr>
              <w:t>96</w:t>
            </w:r>
            <w:r w:rsidR="004E2C46">
              <w:rPr>
                <w:webHidden/>
              </w:rPr>
              <w:fldChar w:fldCharType="end"/>
            </w:r>
          </w:hyperlink>
        </w:p>
        <w:p w14:paraId="46891DFE" w14:textId="1A1342ED" w:rsidR="000A4A2F" w:rsidRDefault="00725E27" w:rsidP="00663B63">
          <w:pPr>
            <w:pStyle w:val="TOC2"/>
            <w:tabs>
              <w:tab w:val="right" w:leader="dot" w:pos="9630"/>
            </w:tabs>
            <w:rPr>
              <w:rStyle w:val="Hyperlink"/>
              <w:kern w:val="2"/>
              <w:lang w:eastAsia="en-AU"/>
              <w14:ligatures w14:val="standardContextual"/>
            </w:rPr>
          </w:pPr>
          <w:r>
            <w:fldChar w:fldCharType="end"/>
          </w:r>
        </w:p>
      </w:sdtContent>
    </w:sdt>
    <w:p w14:paraId="3ED1A0BC" w14:textId="77777777" w:rsidR="00FE6AD4" w:rsidRPr="00936924" w:rsidRDefault="00FE6AD4" w:rsidP="0078602E">
      <w:pPr>
        <w:pStyle w:val="FeatureBox2"/>
        <w:rPr>
          <w:b/>
          <w:bCs/>
        </w:rPr>
      </w:pPr>
      <w:r w:rsidRPr="00936924">
        <w:rPr>
          <w:b/>
          <w:bCs/>
        </w:rPr>
        <w:t>Updating the table of contents</w:t>
      </w:r>
    </w:p>
    <w:p w14:paraId="0B10113C" w14:textId="77777777" w:rsidR="00FE6AD4" w:rsidRPr="00347F02" w:rsidRDefault="00FE6AD4" w:rsidP="0078602E">
      <w:pPr>
        <w:pStyle w:val="FeatureBox2"/>
      </w:pPr>
      <w:r w:rsidRPr="00347F02">
        <w:t>Want to update the table? Have you added content to the document and noticed the page numbers have changed? As you add content to this report, you can update the table of contents to accurately reflect the page numbers within the resource. To update the table:</w:t>
      </w:r>
    </w:p>
    <w:p w14:paraId="0271E279" w14:textId="5F05F29B" w:rsidR="00FE6AD4" w:rsidRPr="00963DF9" w:rsidRDefault="00FE6AD4" w:rsidP="00E63041">
      <w:pPr>
        <w:pStyle w:val="FeatureBox2"/>
        <w:numPr>
          <w:ilvl w:val="0"/>
          <w:numId w:val="1"/>
        </w:numPr>
        <w:ind w:left="567" w:hanging="567"/>
      </w:pPr>
      <w:r w:rsidRPr="00963DF9">
        <w:t>Right click on the table and select ‘Update table of contents’ (in the browser version) or ‘Update field’ (in the desktop app). In the browser version, it will automatically update the entire table.</w:t>
      </w:r>
    </w:p>
    <w:p w14:paraId="6609EDDB" w14:textId="7DD874A6" w:rsidR="002B7BA1" w:rsidRDefault="00FE6AD4" w:rsidP="00E63041">
      <w:pPr>
        <w:pStyle w:val="FeatureBox2"/>
        <w:numPr>
          <w:ilvl w:val="0"/>
          <w:numId w:val="1"/>
        </w:numPr>
        <w:ind w:left="567" w:hanging="567"/>
      </w:pPr>
      <w:r w:rsidRPr="00963DF9">
        <w:t>In the desktop app, you will then need to select ‘Update entire table’. Your table numbers should then update to reflect your changes.</w:t>
      </w:r>
    </w:p>
    <w:p w14:paraId="740011B1" w14:textId="77777777" w:rsidR="002B7BA1" w:rsidRDefault="002B7BA1">
      <w:pPr>
        <w:suppressAutoHyphens w:val="0"/>
        <w:spacing w:before="0" w:after="160" w:line="259" w:lineRule="auto"/>
      </w:pPr>
      <w:r>
        <w:br w:type="page"/>
      </w:r>
    </w:p>
    <w:p w14:paraId="240FBEF5" w14:textId="491FBE25" w:rsidR="00554500" w:rsidRPr="00A44E4F" w:rsidRDefault="00554500" w:rsidP="00A44E4F">
      <w:pPr>
        <w:pStyle w:val="Heading1"/>
      </w:pPr>
      <w:bookmarkStart w:id="1" w:name="_Toc162527880"/>
      <w:r w:rsidRPr="00A44E4F">
        <w:lastRenderedPageBreak/>
        <w:t>About this resource</w:t>
      </w:r>
      <w:bookmarkEnd w:id="1"/>
    </w:p>
    <w:p w14:paraId="37B9A974" w14:textId="4CC52505" w:rsidR="00F304E9" w:rsidRDefault="00F304E9" w:rsidP="00F304E9">
      <w:r>
        <w:t>This teacher resource booklet is not a standalone resource</w:t>
      </w:r>
      <w:r w:rsidRPr="00E41357">
        <w:t xml:space="preserve">. It has been designed for use by teachers in connection to Year 9 resources designed by the English curriculum team for the </w:t>
      </w:r>
      <w:hyperlink r:id="rId11" w:history="1">
        <w:r w:rsidR="00553614" w:rsidRPr="002D72B9">
          <w:rPr>
            <w:rStyle w:val="Hyperlink"/>
          </w:rPr>
          <w:t>English K–10</w:t>
        </w:r>
        <w:r w:rsidRPr="002D72B9">
          <w:rPr>
            <w:rStyle w:val="Hyperlink"/>
          </w:rPr>
          <w:t xml:space="preserve"> </w:t>
        </w:r>
        <w:r w:rsidR="002D72B9">
          <w:rPr>
            <w:rStyle w:val="Hyperlink"/>
          </w:rPr>
          <w:t>S</w:t>
        </w:r>
        <w:r w:rsidRPr="002D72B9">
          <w:rPr>
            <w:rStyle w:val="Hyperlink"/>
          </w:rPr>
          <w:t>yllabus</w:t>
        </w:r>
      </w:hyperlink>
      <w:r w:rsidRPr="00E41357">
        <w:t xml:space="preserve"> (NESA 2022). These include the Year 9 scope and sequence, Year 9 ‘Exploring the speculative’ program and the Year 9 Term 4 sample assessment task, which includes a student work sample.</w:t>
      </w:r>
    </w:p>
    <w:p w14:paraId="1B8D52E0" w14:textId="77777777" w:rsidR="00D921E8" w:rsidRPr="00A44E4F" w:rsidRDefault="00D921E8" w:rsidP="00A44E4F">
      <w:pPr>
        <w:pStyle w:val="Heading2"/>
      </w:pPr>
      <w:bookmarkStart w:id="2" w:name="_Toc162527881"/>
      <w:r w:rsidRPr="00A44E4F">
        <w:t xml:space="preserve">Purpose of </w:t>
      </w:r>
      <w:r w:rsidR="00302F52" w:rsidRPr="00A44E4F">
        <w:t>resource</w:t>
      </w:r>
      <w:bookmarkEnd w:id="2"/>
    </w:p>
    <w:p w14:paraId="4E3449E6" w14:textId="79ED3168" w:rsidR="00D921E8" w:rsidRPr="000612E0" w:rsidRDefault="00302F52" w:rsidP="000612E0">
      <w:r w:rsidRPr="000612E0">
        <w:t xml:space="preserve">The content in this resource booklet has been prepared by the English curriculum team, unless otherwise credited. Some of the information is collated from relevant NESA and department documentation. It is important that all users re-read and cross-reference the relevant syllabus, assessment and reporting information hyperlinked throughout. This ensures the content is an accurate reflection of the most </w:t>
      </w:r>
      <w:r w:rsidR="00215777" w:rsidRPr="000612E0">
        <w:t>up-to-</w:t>
      </w:r>
      <w:r w:rsidRPr="000612E0">
        <w:t xml:space="preserve">date syllabus content. Links contained within this resource were correct as of </w:t>
      </w:r>
      <w:r w:rsidR="0086237E" w:rsidRPr="000612E0">
        <w:t>16 February 2024</w:t>
      </w:r>
      <w:r w:rsidRPr="000612E0">
        <w:t>.</w:t>
      </w:r>
    </w:p>
    <w:p w14:paraId="137E19DE" w14:textId="560D1039" w:rsidR="001D79ED" w:rsidRPr="00A44E4F" w:rsidRDefault="001D79ED" w:rsidP="00A44E4F">
      <w:pPr>
        <w:pStyle w:val="Heading2"/>
      </w:pPr>
      <w:bookmarkStart w:id="3" w:name="_Toc162527882"/>
      <w:r w:rsidRPr="00A44E4F">
        <w:t>Target audience</w:t>
      </w:r>
      <w:bookmarkEnd w:id="3"/>
    </w:p>
    <w:p w14:paraId="67B30D32" w14:textId="2CA720A7" w:rsidR="001D79ED" w:rsidRDefault="001D79ED" w:rsidP="00BF4725">
      <w:r>
        <w:t>These samples are intended to support teachers as they develop teaching and learning resources for their students’ needs. The program and associated resources are not intended to be taught exactly as is presented in their current format. There are instructions for the teacher and instructions for the student throughout the resources and activities. Teachers using this resource booklet should edit and refine these to suit their students’ needs, interests, abilities and the texts selected.</w:t>
      </w:r>
    </w:p>
    <w:p w14:paraId="5B0E362B" w14:textId="77777777" w:rsidR="001D79ED" w:rsidRPr="00A44E4F" w:rsidRDefault="001D79ED" w:rsidP="00A44E4F">
      <w:pPr>
        <w:pStyle w:val="Heading2"/>
      </w:pPr>
      <w:bookmarkStart w:id="4" w:name="_Toc162527883"/>
      <w:r w:rsidRPr="00A44E4F">
        <w:t>When and how to use</w:t>
      </w:r>
      <w:bookmarkEnd w:id="4"/>
    </w:p>
    <w:p w14:paraId="7BAACBC5" w14:textId="78B42D09" w:rsidR="000549AF" w:rsidRPr="000612E0" w:rsidRDefault="000549AF" w:rsidP="000612E0">
      <w:r w:rsidRPr="000612E0">
        <w:t xml:space="preserve">This resource booklet, which includes resources and activities for Phases 3a and 4a has been designed for the </w:t>
      </w:r>
      <w:r w:rsidR="005030EC" w:rsidRPr="000612E0">
        <w:t xml:space="preserve">Year 9 </w:t>
      </w:r>
      <w:r w:rsidRPr="000612E0">
        <w:t xml:space="preserve">Term 4 teaching and learning program – </w:t>
      </w:r>
      <w:r w:rsidR="00166379">
        <w:t>E</w:t>
      </w:r>
      <w:r w:rsidRPr="000612E0">
        <w:t xml:space="preserve">xploring the speculative. It provides opportunities for the teacher to </w:t>
      </w:r>
      <w:r w:rsidR="0042421C" w:rsidRPr="000612E0">
        <w:t xml:space="preserve">build on the learning </w:t>
      </w:r>
      <w:r w:rsidR="003430DE" w:rsidRPr="000612E0">
        <w:t>in P</w:t>
      </w:r>
      <w:r w:rsidR="00610071" w:rsidRPr="000612E0">
        <w:t>hase 1 and Phase 2.</w:t>
      </w:r>
    </w:p>
    <w:p w14:paraId="3486F4A3" w14:textId="55E7B0ED" w:rsidR="002943AF" w:rsidRPr="000612E0" w:rsidRDefault="002943AF" w:rsidP="000612E0">
      <w:r w:rsidRPr="000612E0">
        <w:t>Phases 3 and 4 have been designed to allow teachers the flexibility to adopt and adapt as appropriate for their contexts. Th</w:t>
      </w:r>
      <w:r w:rsidR="00524495" w:rsidRPr="000612E0">
        <w:t xml:space="preserve">is </w:t>
      </w:r>
      <w:r w:rsidRPr="000612E0">
        <w:t xml:space="preserve">document and accompanying </w:t>
      </w:r>
      <w:r w:rsidR="00524495" w:rsidRPr="000612E0">
        <w:t>teaching and learning program document</w:t>
      </w:r>
      <w:r w:rsidRPr="000612E0">
        <w:t xml:space="preserve"> focus on the ABC television series </w:t>
      </w:r>
      <w:r w:rsidRPr="00403CA1">
        <w:rPr>
          <w:i/>
          <w:iCs/>
        </w:rPr>
        <w:t>Crazy Fun Park</w:t>
      </w:r>
      <w:r w:rsidRPr="000612E0">
        <w:t xml:space="preserve">. The </w:t>
      </w:r>
      <w:r w:rsidRPr="000612E0">
        <w:rPr>
          <w:rStyle w:val="Strong"/>
        </w:rPr>
        <w:t>English Stage 5 (Year 9) – teaching and learning program – Exploring the speculative – Phases 3b and 4b</w:t>
      </w:r>
      <w:r w:rsidRPr="000612E0">
        <w:t xml:space="preserve"> document </w:t>
      </w:r>
      <w:r w:rsidRPr="000612E0">
        <w:lastRenderedPageBreak/>
        <w:t xml:space="preserve">and accompanying resource booklet focus on </w:t>
      </w:r>
      <w:r w:rsidR="002B483D" w:rsidRPr="000612E0">
        <w:t>Lois Lowry’s</w:t>
      </w:r>
      <w:r w:rsidRPr="000612E0">
        <w:t xml:space="preserve"> prose fiction text </w:t>
      </w:r>
      <w:r w:rsidRPr="00D8334B">
        <w:rPr>
          <w:i/>
          <w:iCs/>
        </w:rPr>
        <w:t>The Giver</w:t>
      </w:r>
      <w:r w:rsidRPr="000612E0">
        <w:t xml:space="preserve">. The teaching and learning activities in these documents are driven by the same syllabus outcomes and content points and follow a similar structure. This models how </w:t>
      </w:r>
      <w:r w:rsidR="005A20FF" w:rsidRPr="000612E0">
        <w:t>resources and activities</w:t>
      </w:r>
      <w:r w:rsidRPr="000612E0">
        <w:t xml:space="preserve"> can be adapted for a range of texts.</w:t>
      </w:r>
    </w:p>
    <w:p w14:paraId="2D11C914" w14:textId="47665340" w:rsidR="000549AF" w:rsidRPr="000612E0" w:rsidRDefault="000549AF" w:rsidP="000612E0">
      <w:r w:rsidRPr="000612E0">
        <w:t xml:space="preserve">Teacher-facing material has been included as a ‘resource’, while student-facing material has been labelled ‘activity’ in this booklet. The resources and activities can be used as an example and adapted for the teacher’s own design of resources. The booklet also serves as an example of how resources and activities can be designed for the </w:t>
      </w:r>
      <w:hyperlink r:id="rId12" w:history="1">
        <w:r w:rsidRPr="00D8334B">
          <w:rPr>
            <w:rStyle w:val="Hyperlink"/>
          </w:rPr>
          <w:t>English K–10</w:t>
        </w:r>
        <w:r w:rsidRPr="009F6B10">
          <w:rPr>
            <w:rStyle w:val="Hyperlink"/>
          </w:rPr>
          <w:t xml:space="preserve"> </w:t>
        </w:r>
        <w:r w:rsidR="009F6B10" w:rsidRPr="009F6B10">
          <w:rPr>
            <w:rStyle w:val="Hyperlink"/>
          </w:rPr>
          <w:t>S</w:t>
        </w:r>
        <w:r w:rsidRPr="009F6B10">
          <w:rPr>
            <w:rStyle w:val="Hyperlink"/>
          </w:rPr>
          <w:t>yllabus</w:t>
        </w:r>
      </w:hyperlink>
      <w:r w:rsidRPr="000612E0">
        <w:t xml:space="preserve"> (NESA 2022). The resources and activities should be used with timeframes that are created by the teacher to meet the faculty and school assessment schedules.</w:t>
      </w:r>
    </w:p>
    <w:p w14:paraId="1399CD6E" w14:textId="1DADBBFE" w:rsidR="001D79ED" w:rsidRPr="00A44E4F" w:rsidRDefault="001D79ED" w:rsidP="00A44E4F">
      <w:pPr>
        <w:pStyle w:val="Heading2"/>
      </w:pPr>
      <w:bookmarkStart w:id="5" w:name="_Toc162527884"/>
      <w:r w:rsidRPr="00A44E4F">
        <w:t>Texts and resources</w:t>
      </w:r>
      <w:bookmarkEnd w:id="5"/>
    </w:p>
    <w:p w14:paraId="05EEA733" w14:textId="55BC5DBF" w:rsidR="001D79ED" w:rsidRDefault="001D79ED" w:rsidP="001D79ED">
      <w:r>
        <w:t xml:space="preserve">A succinct overview of the </w:t>
      </w:r>
      <w:r w:rsidR="00ED4ED6">
        <w:t>core text</w:t>
      </w:r>
      <w:r>
        <w:t xml:space="preserve"> required for </w:t>
      </w:r>
      <w:r w:rsidR="004451CD">
        <w:t xml:space="preserve">this part of </w:t>
      </w:r>
      <w:r>
        <w:t xml:space="preserve">the teaching and learning program </w:t>
      </w:r>
      <w:r w:rsidR="00ED4ED6">
        <w:t>is</w:t>
      </w:r>
      <w:r w:rsidR="004451CD">
        <w:t xml:space="preserve"> </w:t>
      </w:r>
      <w:r>
        <w:t xml:space="preserve">outlined in the table below. This brief overview provides the name and details </w:t>
      </w:r>
      <w:r w:rsidR="001D4B2D">
        <w:t xml:space="preserve">of </w:t>
      </w:r>
      <w:r w:rsidR="00ED4ED6">
        <w:t>the core text</w:t>
      </w:r>
      <w:r>
        <w:t>, the syllabus requirement being addressed and points of note.</w:t>
      </w:r>
    </w:p>
    <w:p w14:paraId="511705B8" w14:textId="5854323F" w:rsidR="00425CC7" w:rsidRDefault="00425CC7" w:rsidP="003B1B01">
      <w:pPr>
        <w:pStyle w:val="Caption"/>
      </w:pPr>
      <w:r>
        <w:t xml:space="preserve">Table </w:t>
      </w:r>
      <w:r>
        <w:fldChar w:fldCharType="begin"/>
      </w:r>
      <w:r>
        <w:instrText>SEQ Table \* ARABIC</w:instrText>
      </w:r>
      <w:r>
        <w:fldChar w:fldCharType="separate"/>
      </w:r>
      <w:r w:rsidR="00985E5D">
        <w:rPr>
          <w:noProof/>
        </w:rPr>
        <w:t>1</w:t>
      </w:r>
      <w:r>
        <w:fldChar w:fldCharType="end"/>
      </w:r>
      <w:r w:rsidR="000B5BF6">
        <w:rPr>
          <w:noProof/>
        </w:rPr>
        <w:t xml:space="preserve"> – </w:t>
      </w:r>
      <w:r w:rsidR="009F55C1" w:rsidRPr="009F55C1">
        <w:rPr>
          <w:noProof/>
        </w:rPr>
        <w:t>core texts and their alignment to the text requirements</w:t>
      </w:r>
    </w:p>
    <w:tbl>
      <w:tblPr>
        <w:tblStyle w:val="Tableheader"/>
        <w:tblW w:w="0" w:type="auto"/>
        <w:tblLook w:val="04A0" w:firstRow="1" w:lastRow="0" w:firstColumn="1" w:lastColumn="0" w:noHBand="0" w:noVBand="1"/>
        <w:tblDescription w:val="Text details for the core text Crazy Fun Park."/>
      </w:tblPr>
      <w:tblGrid>
        <w:gridCol w:w="1838"/>
        <w:gridCol w:w="4111"/>
        <w:gridCol w:w="3679"/>
      </w:tblGrid>
      <w:tr w:rsidR="00554956" w14:paraId="24BC726E" w14:textId="77777777" w:rsidTr="007045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DC62225" w14:textId="3E226E78" w:rsidR="00554956" w:rsidRDefault="00DA0D90" w:rsidP="001D79ED">
            <w:r>
              <w:t>Text</w:t>
            </w:r>
          </w:p>
        </w:tc>
        <w:tc>
          <w:tcPr>
            <w:tcW w:w="4111" w:type="dxa"/>
          </w:tcPr>
          <w:p w14:paraId="7518AD72" w14:textId="56D0FD8A" w:rsidR="00554956" w:rsidRDefault="00DA0D90" w:rsidP="001D79ED">
            <w:pPr>
              <w:cnfStyle w:val="100000000000" w:firstRow="1" w:lastRow="0" w:firstColumn="0" w:lastColumn="0" w:oddVBand="0" w:evenVBand="0" w:oddHBand="0" w:evenHBand="0" w:firstRowFirstColumn="0" w:firstRowLastColumn="0" w:lastRowFirstColumn="0" w:lastRowLastColumn="0"/>
            </w:pPr>
            <w:r>
              <w:t>Text requirement</w:t>
            </w:r>
          </w:p>
        </w:tc>
        <w:tc>
          <w:tcPr>
            <w:tcW w:w="3679" w:type="dxa"/>
          </w:tcPr>
          <w:p w14:paraId="4EC2DD9B" w14:textId="78324819" w:rsidR="00554956" w:rsidRDefault="00DA0D90" w:rsidP="001D79ED">
            <w:pPr>
              <w:cnfStyle w:val="100000000000" w:firstRow="1" w:lastRow="0" w:firstColumn="0" w:lastColumn="0" w:oddVBand="0" w:evenVBand="0" w:oddHBand="0" w:evenHBand="0" w:firstRowFirstColumn="0" w:firstRowLastColumn="0" w:lastRowFirstColumn="0" w:lastRowLastColumn="0"/>
            </w:pPr>
            <w:r>
              <w:t xml:space="preserve">Annotation </w:t>
            </w:r>
            <w:r w:rsidR="00367F19">
              <w:t>and</w:t>
            </w:r>
            <w:r>
              <w:t xml:space="preserve"> overview</w:t>
            </w:r>
          </w:p>
        </w:tc>
      </w:tr>
      <w:tr w:rsidR="00B773AA" w14:paraId="223D59E3" w14:textId="77777777" w:rsidTr="007045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24E8536" w14:textId="77777777" w:rsidR="00B773AA" w:rsidRDefault="00EE0FDC" w:rsidP="001D79ED">
            <w:pPr>
              <w:rPr>
                <w:b w:val="0"/>
              </w:rPr>
            </w:pPr>
            <w:r>
              <w:t xml:space="preserve">Verso N and Hickey S (directors) (2023) </w:t>
            </w:r>
            <w:hyperlink r:id="rId13" w:tgtFrame="_blank" w:tooltip="https://iview.abc.net.au/show/crazy-fun-park" w:history="1">
              <w:r>
                <w:rPr>
                  <w:rStyle w:val="Hyperlink"/>
                  <w:i/>
                  <w:iCs/>
                </w:rPr>
                <w:t>Crazy Fun Park</w:t>
              </w:r>
            </w:hyperlink>
            <w:r>
              <w:t xml:space="preserve"> [television series], ABC, Melbourne.</w:t>
            </w:r>
          </w:p>
          <w:p w14:paraId="36FA8009" w14:textId="22255434" w:rsidR="00E7189F" w:rsidRPr="00E7189F" w:rsidRDefault="00E7189F" w:rsidP="001D79ED">
            <w:pPr>
              <w:rPr>
                <w:b w:val="0"/>
                <w:bCs/>
              </w:rPr>
            </w:pPr>
            <w:r w:rsidRPr="00E7189F">
              <w:rPr>
                <w:b w:val="0"/>
                <w:bCs/>
              </w:rPr>
              <w:t xml:space="preserve">The series trailer, episodes 4, 9, 10 and an extract from episode 3 have been reproduced and </w:t>
            </w:r>
            <w:r w:rsidRPr="00E7189F">
              <w:rPr>
                <w:b w:val="0"/>
                <w:bCs/>
              </w:rPr>
              <w:lastRenderedPageBreak/>
              <w:t>made available for use by NSW Department of Education for its educational purposes with the permission of Australian Children’s Television Foundation. We are grateful for their support in the development of this resource. This resource is licensed up until March 2029.</w:t>
            </w:r>
          </w:p>
        </w:tc>
        <w:tc>
          <w:tcPr>
            <w:tcW w:w="4111" w:type="dxa"/>
          </w:tcPr>
          <w:p w14:paraId="0C9053FA" w14:textId="77777777" w:rsidR="003D4065" w:rsidRDefault="00EE0FDC" w:rsidP="002478A5">
            <w:pPr>
              <w:cnfStyle w:val="000000100000" w:firstRow="0" w:lastRow="0" w:firstColumn="0" w:lastColumn="0" w:oddVBand="0" w:evenVBand="0" w:oddHBand="1" w:evenHBand="0" w:firstRowFirstColumn="0" w:firstRowLastColumn="0" w:lastRowFirstColumn="0" w:lastRowLastColumn="0"/>
            </w:pPr>
            <w:r w:rsidRPr="00737BB9">
              <w:lastRenderedPageBreak/>
              <w:t xml:space="preserve">This television series is a complex text as per the </w:t>
            </w:r>
            <w:hyperlink r:id="rId14" w:history="1">
              <w:r w:rsidR="006E4D3C" w:rsidRPr="006B2806">
                <w:rPr>
                  <w:rStyle w:val="Hyperlink"/>
                </w:rPr>
                <w:t>National Literacy Learning Progression (NLLP) (V3)</w:t>
              </w:r>
            </w:hyperlink>
            <w:r w:rsidRPr="00737BB9">
              <w:t>. The text explores complex, abstract concepts using historical and cultural allusion to create subtle inferences and implied meanings. The structure includes shifts in time to represent ideas that can be challenging or unconventional.</w:t>
            </w:r>
          </w:p>
          <w:p w14:paraId="430EAADE" w14:textId="126E4B92" w:rsidR="00B773AA" w:rsidRPr="00895290" w:rsidRDefault="003D4065" w:rsidP="002478A5">
            <w:pPr>
              <w:cnfStyle w:val="000000100000" w:firstRow="0" w:lastRow="0" w:firstColumn="0" w:lastColumn="0" w:oddVBand="0" w:evenVBand="0" w:oddHBand="1" w:evenHBand="0" w:firstRowFirstColumn="0" w:firstRowLastColumn="0" w:lastRowFirstColumn="0" w:lastRowLastColumn="0"/>
            </w:pPr>
            <w:r w:rsidRPr="006035EB">
              <w:rPr>
                <w:rStyle w:val="Strong"/>
              </w:rPr>
              <w:t>EN5-RVL-01</w:t>
            </w:r>
            <w:r w:rsidRPr="006035EB">
              <w:t xml:space="preserve"> requires students to use a range of personal, creative and critical strategies to engage with complex texts</w:t>
            </w:r>
            <w:r>
              <w:t xml:space="preserve">. </w:t>
            </w:r>
            <w:r w:rsidR="00EE0FDC" w:rsidRPr="00737BB9">
              <w:t xml:space="preserve">This text meets several of the requirements outlined in the </w:t>
            </w:r>
            <w:hyperlink r:id="rId15" w:history="1">
              <w:r w:rsidR="006E4D3C" w:rsidRPr="0863DE37">
                <w:rPr>
                  <w:rStyle w:val="Hyperlink"/>
                </w:rPr>
                <w:t>Text</w:t>
              </w:r>
              <w:r w:rsidR="006E4D3C" w:rsidRPr="004C7F73">
                <w:rPr>
                  <w:rStyle w:val="Hyperlink"/>
                </w:rPr>
                <w:t xml:space="preserve"> requirements for English 7</w:t>
              </w:r>
              <w:r w:rsidR="006E4D3C">
                <w:rPr>
                  <w:rStyle w:val="Hyperlink"/>
                </w:rPr>
                <w:t>–</w:t>
              </w:r>
              <w:r w:rsidR="006E4D3C" w:rsidRPr="004C7F73">
                <w:rPr>
                  <w:rStyle w:val="Hyperlink"/>
                </w:rPr>
                <w:t>10</w:t>
              </w:r>
            </w:hyperlink>
            <w:r w:rsidR="00EE0FDC" w:rsidRPr="00737BB9">
              <w:t xml:space="preserve">; the </w:t>
            </w:r>
            <w:r w:rsidR="00EE0FDC" w:rsidRPr="00737BB9">
              <w:lastRenderedPageBreak/>
              <w:t>series can be considered as one of ‘at least 2 films’, as well as meeting the requirement for students to have experiences of a range of cultural, social and gender perspectives, including from popular and youth cultures.</w:t>
            </w:r>
          </w:p>
        </w:tc>
        <w:tc>
          <w:tcPr>
            <w:tcW w:w="3679" w:type="dxa"/>
          </w:tcPr>
          <w:p w14:paraId="24BDD912" w14:textId="2F432A48" w:rsidR="00B773AA" w:rsidRPr="005A7386" w:rsidRDefault="00EE0FDC" w:rsidP="005A48D0">
            <w:pPr>
              <w:cnfStyle w:val="000000100000" w:firstRow="0" w:lastRow="0" w:firstColumn="0" w:lastColumn="0" w:oddVBand="0" w:evenVBand="0" w:oddHBand="1" w:evenHBand="0" w:firstRowFirstColumn="0" w:firstRowLastColumn="0" w:lastRowFirstColumn="0" w:lastRowLastColumn="0"/>
            </w:pPr>
            <w:r w:rsidRPr="002D1B6A">
              <w:lastRenderedPageBreak/>
              <w:t xml:space="preserve">This </w:t>
            </w:r>
            <w:r w:rsidR="693AAA53">
              <w:t>10</w:t>
            </w:r>
            <w:r>
              <w:t xml:space="preserve">-episode </w:t>
            </w:r>
            <w:r w:rsidR="4DB337F5">
              <w:t>speculative fiction</w:t>
            </w:r>
            <w:r w:rsidRPr="002D1B6A">
              <w:t xml:space="preserve"> television series explores a range of themes pertinent to teen</w:t>
            </w:r>
            <w:r w:rsidR="000D2795">
              <w:t>ager</w:t>
            </w:r>
            <w:r w:rsidRPr="002D1B6A">
              <w:t xml:space="preserve">s such as belonging, friendship, grief and growing up. The series draws on the conventions of a range of genres including horror, comedy and mystery. This allows students to explore </w:t>
            </w:r>
            <w:r w:rsidR="069B94CB">
              <w:t>genre</w:t>
            </w:r>
            <w:r w:rsidRPr="002D1B6A">
              <w:t xml:space="preserve"> hybridity. The television s</w:t>
            </w:r>
            <w:r w:rsidR="000D2795">
              <w:t>eries</w:t>
            </w:r>
            <w:r w:rsidR="00985E5D">
              <w:t xml:space="preserve"> </w:t>
            </w:r>
            <w:r w:rsidRPr="002D1B6A">
              <w:t xml:space="preserve">explores mature themes of teenage death and feelings of grief and loss. The impact of these representations on students and context should be considered before selecting this </w:t>
            </w:r>
            <w:r w:rsidRPr="002D1B6A">
              <w:lastRenderedPageBreak/>
              <w:t>text.</w:t>
            </w:r>
          </w:p>
        </w:tc>
      </w:tr>
    </w:tbl>
    <w:p w14:paraId="16FAD3FB" w14:textId="77777777" w:rsidR="00A212C9" w:rsidRPr="00D023FE" w:rsidRDefault="00A212C9" w:rsidP="00D023FE">
      <w:r w:rsidRPr="00D023FE">
        <w:lastRenderedPageBreak/>
        <w:br w:type="page"/>
      </w:r>
    </w:p>
    <w:p w14:paraId="62C636E0" w14:textId="33B5AE64" w:rsidR="00C13744" w:rsidRPr="00A44E4F" w:rsidRDefault="00C13744" w:rsidP="00A44E4F">
      <w:pPr>
        <w:pStyle w:val="Heading1"/>
      </w:pPr>
      <w:bookmarkStart w:id="6" w:name="_Toc152189590"/>
      <w:bookmarkStart w:id="7" w:name="_Toc162527885"/>
      <w:r w:rsidRPr="00A44E4F">
        <w:lastRenderedPageBreak/>
        <w:t>Phase 3</w:t>
      </w:r>
      <w:r w:rsidR="7B2E7DE5" w:rsidRPr="00A44E4F">
        <w:t>a</w:t>
      </w:r>
      <w:r w:rsidRPr="00A44E4F">
        <w:t xml:space="preserve"> – discovering and engaging analytically with the core texts</w:t>
      </w:r>
      <w:bookmarkEnd w:id="6"/>
      <w:bookmarkEnd w:id="7"/>
    </w:p>
    <w:p w14:paraId="5E7F24A6" w14:textId="3B2DBD7E" w:rsidR="00230B3F" w:rsidRPr="009C7E5A" w:rsidRDefault="00230B3F" w:rsidP="00230B3F">
      <w:pPr>
        <w:pStyle w:val="FeatureBox2"/>
      </w:pPr>
      <w:r w:rsidRPr="000A3CCE">
        <w:t xml:space="preserve">In this phase, students </w:t>
      </w:r>
      <w:r>
        <w:t>engage with the core text to develop a strong initial personal response. This response then deepens through close analytical engagement with the text. Students consider how responses to the core text are shaped through a composer’s use of narrative conventions. They examine how point of view positions responders and reflects values. Students build upon the understanding of the speculative fiction genre and sub-genres in Phases 1 and 2 to explore characterisation in the core text and its significance to the speculative fiction genre. Opportunities arise for students to develop and consolidate specific literacy skills required in the summative assessment task.</w:t>
      </w:r>
    </w:p>
    <w:p w14:paraId="77F38AE6" w14:textId="77777777" w:rsidR="005F2779" w:rsidRPr="005F2779" w:rsidRDefault="005F2779" w:rsidP="005F2779">
      <w:r w:rsidRPr="005F2779">
        <w:br w:type="page"/>
      </w:r>
    </w:p>
    <w:p w14:paraId="552B1721" w14:textId="1C580639" w:rsidR="00D44F5F" w:rsidRPr="00A44E4F" w:rsidRDefault="00D44F5F" w:rsidP="00A44E4F">
      <w:pPr>
        <w:pStyle w:val="Heading2"/>
      </w:pPr>
      <w:bookmarkStart w:id="8" w:name="_Toc162527886"/>
      <w:r w:rsidRPr="00A44E4F">
        <w:lastRenderedPageBreak/>
        <w:t>Phase 3</w:t>
      </w:r>
      <w:r w:rsidR="11DE7FB1" w:rsidRPr="00A44E4F">
        <w:t>a</w:t>
      </w:r>
      <w:r w:rsidRPr="00A44E4F">
        <w:t>, activity 1 – genre and the core text</w:t>
      </w:r>
      <w:bookmarkEnd w:id="8"/>
    </w:p>
    <w:p w14:paraId="4DE3BA61" w14:textId="50A86043" w:rsidR="0051741E" w:rsidRPr="0013744D" w:rsidRDefault="0051741E" w:rsidP="0013744D">
      <w:pPr>
        <w:pStyle w:val="ListNumber"/>
      </w:pPr>
      <w:r w:rsidRPr="0013744D">
        <w:t xml:space="preserve">View the trailer for </w:t>
      </w:r>
      <w:hyperlink r:id="rId16" w:history="1">
        <w:r w:rsidRPr="00990279">
          <w:rPr>
            <w:rStyle w:val="Hyperlink"/>
            <w:i/>
            <w:iCs/>
          </w:rPr>
          <w:t>Crazy Fun Park</w:t>
        </w:r>
        <w:r w:rsidR="00066C75" w:rsidRPr="00CA020F">
          <w:rPr>
            <w:rStyle w:val="Hyperlink"/>
          </w:rPr>
          <w:t>(1:20)</w:t>
        </w:r>
      </w:hyperlink>
      <w:r w:rsidR="009A3F31" w:rsidRPr="0013744D">
        <w:t>.</w:t>
      </w:r>
    </w:p>
    <w:p w14:paraId="144740E5" w14:textId="77777777" w:rsidR="00A536AE" w:rsidRPr="0013744D" w:rsidRDefault="00D811E5" w:rsidP="0013744D">
      <w:pPr>
        <w:pStyle w:val="ListNumber"/>
      </w:pPr>
      <w:r w:rsidRPr="0013744D">
        <w:t xml:space="preserve">Identify the sub-genre of speculative fiction </w:t>
      </w:r>
      <w:r w:rsidR="00DD5105" w:rsidRPr="0013744D">
        <w:t>to which the trailer suggests the series belongs.</w:t>
      </w:r>
    </w:p>
    <w:p w14:paraId="4811AF7F" w14:textId="4641F122" w:rsidR="00DD5105" w:rsidRPr="0013744D" w:rsidRDefault="00DD5105" w:rsidP="0013744D">
      <w:pPr>
        <w:pStyle w:val="ListNumber"/>
      </w:pPr>
      <w:r w:rsidRPr="0013744D">
        <w:t xml:space="preserve">Use </w:t>
      </w:r>
      <w:r w:rsidR="00977FE5" w:rsidRPr="0013744D">
        <w:t xml:space="preserve">evidence from the trailer to support </w:t>
      </w:r>
      <w:r w:rsidR="003061FF" w:rsidRPr="0013744D">
        <w:t>your</w:t>
      </w:r>
      <w:r w:rsidR="004729E6" w:rsidRPr="0013744D">
        <w:t xml:space="preserve"> ideas. You may like to consider discussing:</w:t>
      </w:r>
    </w:p>
    <w:p w14:paraId="59ADEA10" w14:textId="791F3E0E" w:rsidR="004729E6" w:rsidRPr="0013744D" w:rsidRDefault="004729E6" w:rsidP="0013744D">
      <w:pPr>
        <w:pStyle w:val="ListNumber2"/>
      </w:pPr>
      <w:r w:rsidRPr="0013744D">
        <w:t>setting</w:t>
      </w:r>
    </w:p>
    <w:p w14:paraId="0D0507A6" w14:textId="560E9003" w:rsidR="004729E6" w:rsidRPr="0013744D" w:rsidRDefault="004729E6" w:rsidP="0013744D">
      <w:pPr>
        <w:pStyle w:val="ListNumber2"/>
      </w:pPr>
      <w:r w:rsidRPr="0013744D">
        <w:t>colour pal</w:t>
      </w:r>
      <w:r w:rsidR="00CE4C9C" w:rsidRPr="0013744D">
        <w:t>ette</w:t>
      </w:r>
    </w:p>
    <w:p w14:paraId="1B2F0AD2" w14:textId="24EC7767" w:rsidR="00CE4C9C" w:rsidRPr="0013744D" w:rsidRDefault="00CE4C9C" w:rsidP="0013744D">
      <w:pPr>
        <w:pStyle w:val="ListNumber2"/>
      </w:pPr>
      <w:r w:rsidRPr="0013744D">
        <w:t>non-diegetic and diegetic soundtrack</w:t>
      </w:r>
    </w:p>
    <w:p w14:paraId="4023708A" w14:textId="4B321DB4" w:rsidR="00CE4C9C" w:rsidRPr="0013744D" w:rsidRDefault="00CE4C9C" w:rsidP="0013744D">
      <w:pPr>
        <w:pStyle w:val="ListNumber2"/>
      </w:pPr>
      <w:r w:rsidRPr="0013744D">
        <w:t>camera movement</w:t>
      </w:r>
    </w:p>
    <w:p w14:paraId="0E70374F" w14:textId="77BA3361" w:rsidR="00CE4C9C" w:rsidRPr="0013744D" w:rsidRDefault="00CE4C9C" w:rsidP="0013744D">
      <w:pPr>
        <w:pStyle w:val="ListNumber2"/>
      </w:pPr>
      <w:r w:rsidRPr="0013744D">
        <w:t>camera angles</w:t>
      </w:r>
    </w:p>
    <w:p w14:paraId="0FE343E6" w14:textId="61EC304A" w:rsidR="00CE4C9C" w:rsidRPr="0013744D" w:rsidRDefault="00A07720" w:rsidP="0013744D">
      <w:pPr>
        <w:pStyle w:val="ListNumber2"/>
      </w:pPr>
      <w:r w:rsidRPr="0013744D">
        <w:t>symbolism</w:t>
      </w:r>
    </w:p>
    <w:p w14:paraId="14229673" w14:textId="7343E2D3" w:rsidR="00A07720" w:rsidRPr="0013744D" w:rsidRDefault="00A07720" w:rsidP="0013744D">
      <w:pPr>
        <w:pStyle w:val="ListNumber2"/>
      </w:pPr>
      <w:r w:rsidRPr="0013744D">
        <w:t>lighting</w:t>
      </w:r>
    </w:p>
    <w:p w14:paraId="55C3FDE4" w14:textId="37BA26F5" w:rsidR="00A07720" w:rsidRPr="0013744D" w:rsidRDefault="004704D7" w:rsidP="0013744D">
      <w:pPr>
        <w:pStyle w:val="ListNumber2"/>
      </w:pPr>
      <w:r w:rsidRPr="0013744D">
        <w:t>camera shots</w:t>
      </w:r>
    </w:p>
    <w:p w14:paraId="309ECCB8" w14:textId="7B7551E1" w:rsidR="00DA179C" w:rsidRPr="0013744D" w:rsidRDefault="00307080" w:rsidP="0013744D">
      <w:pPr>
        <w:pStyle w:val="ListNumber"/>
      </w:pPr>
      <w:r w:rsidRPr="0013744D">
        <w:t>Select 4</w:t>
      </w:r>
      <w:r w:rsidR="00CA020F">
        <w:t xml:space="preserve"> to </w:t>
      </w:r>
      <w:r w:rsidRPr="0013744D">
        <w:t>6</w:t>
      </w:r>
      <w:r w:rsidR="0061622F" w:rsidRPr="0013744D">
        <w:t xml:space="preserve"> adjectives in the table below to c</w:t>
      </w:r>
      <w:r w:rsidR="00080AE0" w:rsidRPr="0013744D">
        <w:t xml:space="preserve">reate </w:t>
      </w:r>
      <w:r w:rsidR="00625105" w:rsidRPr="0013744D">
        <w:t xml:space="preserve">a word cline to </w:t>
      </w:r>
      <w:r w:rsidR="00B81DB3" w:rsidRPr="0013744D">
        <w:t xml:space="preserve">describe </w:t>
      </w:r>
      <w:r w:rsidR="003F5034" w:rsidRPr="0013744D">
        <w:t>atmosphere</w:t>
      </w:r>
      <w:r w:rsidR="0061622F" w:rsidRPr="0013744D">
        <w:t>.</w:t>
      </w:r>
    </w:p>
    <w:p w14:paraId="1408B9D3" w14:textId="56284FE3" w:rsidR="0061622F" w:rsidRPr="0013744D" w:rsidRDefault="0061622F" w:rsidP="0013744D">
      <w:pPr>
        <w:pStyle w:val="ListNumber"/>
      </w:pPr>
      <w:r w:rsidRPr="0013744D">
        <w:t xml:space="preserve">Where </w:t>
      </w:r>
      <w:r w:rsidR="004C3A47" w:rsidRPr="0013744D">
        <w:t>on the word cline does the atmosphere created in the trailer fit? Support your stance with evidence.</w:t>
      </w:r>
    </w:p>
    <w:p w14:paraId="33A6337F" w14:textId="48D63A25" w:rsidR="0014348B" w:rsidRDefault="0014348B" w:rsidP="0014348B">
      <w:pPr>
        <w:pStyle w:val="Caption"/>
      </w:pPr>
      <w:r>
        <w:t xml:space="preserve">Table </w:t>
      </w:r>
      <w:r>
        <w:fldChar w:fldCharType="begin"/>
      </w:r>
      <w:r>
        <w:instrText xml:space="preserve"> SEQ Table \* ARABIC </w:instrText>
      </w:r>
      <w:r>
        <w:fldChar w:fldCharType="separate"/>
      </w:r>
      <w:r w:rsidR="00985E5D">
        <w:rPr>
          <w:noProof/>
        </w:rPr>
        <w:t>2</w:t>
      </w:r>
      <w:r>
        <w:rPr>
          <w:noProof/>
        </w:rPr>
        <w:fldChar w:fldCharType="end"/>
      </w:r>
      <w:r>
        <w:t xml:space="preserve"> </w:t>
      </w:r>
      <w:r w:rsidR="000C3E3B">
        <w:t>–</w:t>
      </w:r>
      <w:r>
        <w:t xml:space="preserve"> </w:t>
      </w:r>
      <w:r w:rsidR="000C3E3B">
        <w:t>adjectives to describe the atmosphere</w:t>
      </w:r>
    </w:p>
    <w:tbl>
      <w:tblPr>
        <w:tblStyle w:val="Tableheader"/>
        <w:tblW w:w="0" w:type="auto"/>
        <w:tblLook w:val="04A0" w:firstRow="1" w:lastRow="0" w:firstColumn="1" w:lastColumn="0" w:noHBand="0" w:noVBand="1"/>
        <w:tblDescription w:val="This table contains a list of adjectives that could be used to describe the Crazy Fun Park trailer."/>
      </w:tblPr>
      <w:tblGrid>
        <w:gridCol w:w="3210"/>
        <w:gridCol w:w="3210"/>
        <w:gridCol w:w="3210"/>
      </w:tblGrid>
      <w:tr w:rsidR="00EB272B" w14:paraId="44929022" w14:textId="7AE1822C" w:rsidTr="00EB27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153F9DB9" w14:textId="125957EB" w:rsidR="00EB272B" w:rsidRDefault="00EB272B" w:rsidP="00DA179C">
            <w:bookmarkStart w:id="9" w:name="_Hlk160714451"/>
            <w:r>
              <w:t>Adjectives</w:t>
            </w:r>
          </w:p>
        </w:tc>
        <w:tc>
          <w:tcPr>
            <w:tcW w:w="3210" w:type="dxa"/>
          </w:tcPr>
          <w:p w14:paraId="4612A4F8" w14:textId="5ED30C83" w:rsidR="00EB272B" w:rsidRDefault="00EB272B" w:rsidP="00DA179C">
            <w:pPr>
              <w:cnfStyle w:val="100000000000" w:firstRow="1" w:lastRow="0" w:firstColumn="0" w:lastColumn="0" w:oddVBand="0" w:evenVBand="0" w:oddHBand="0" w:evenHBand="0" w:firstRowFirstColumn="0" w:firstRowLastColumn="0" w:lastRowFirstColumn="0" w:lastRowLastColumn="0"/>
            </w:pPr>
          </w:p>
        </w:tc>
        <w:tc>
          <w:tcPr>
            <w:tcW w:w="3210" w:type="dxa"/>
          </w:tcPr>
          <w:p w14:paraId="384BC48D" w14:textId="6193ED75" w:rsidR="00EB272B" w:rsidRDefault="00EB272B" w:rsidP="00DA179C">
            <w:pPr>
              <w:cnfStyle w:val="100000000000" w:firstRow="1" w:lastRow="0" w:firstColumn="0" w:lastColumn="0" w:oddVBand="0" w:evenVBand="0" w:oddHBand="0" w:evenHBand="0" w:firstRowFirstColumn="0" w:firstRowLastColumn="0" w:lastRowFirstColumn="0" w:lastRowLastColumn="0"/>
            </w:pPr>
          </w:p>
        </w:tc>
      </w:tr>
      <w:tr w:rsidR="00EB272B" w14:paraId="155E29AF" w14:textId="3F733B86" w:rsidTr="00EB27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6689C252" w14:textId="77777777" w:rsidR="00ED4ED6" w:rsidRPr="00985E5D" w:rsidRDefault="00ED4ED6" w:rsidP="00ED4ED6">
            <w:pPr>
              <w:rPr>
                <w:b w:val="0"/>
              </w:rPr>
            </w:pPr>
            <w:r w:rsidRPr="00985E5D">
              <w:rPr>
                <w:b w:val="0"/>
              </w:rPr>
              <w:t>chilling</w:t>
            </w:r>
          </w:p>
          <w:p w14:paraId="5B3FE67D" w14:textId="77777777" w:rsidR="00ED4ED6" w:rsidRPr="004451CD" w:rsidRDefault="00ED4ED6" w:rsidP="00ED4ED6">
            <w:pPr>
              <w:rPr>
                <w:b w:val="0"/>
              </w:rPr>
            </w:pPr>
            <w:r w:rsidRPr="00985E5D">
              <w:rPr>
                <w:b w:val="0"/>
              </w:rPr>
              <w:t>distressing</w:t>
            </w:r>
          </w:p>
          <w:p w14:paraId="62AD66E7" w14:textId="77777777" w:rsidR="00ED4ED6" w:rsidRPr="004451CD" w:rsidRDefault="00ED4ED6" w:rsidP="00ED4ED6">
            <w:pPr>
              <w:rPr>
                <w:b w:val="0"/>
              </w:rPr>
            </w:pPr>
            <w:r w:rsidRPr="00985E5D">
              <w:rPr>
                <w:b w:val="0"/>
              </w:rPr>
              <w:t>disturbing</w:t>
            </w:r>
          </w:p>
          <w:p w14:paraId="45B03E98" w14:textId="68AAE974" w:rsidR="00EB272B" w:rsidRPr="00CC634D" w:rsidRDefault="00ED4ED6" w:rsidP="001D4B2D">
            <w:pPr>
              <w:rPr>
                <w:b w:val="0"/>
                <w:bCs/>
              </w:rPr>
            </w:pPr>
            <w:r>
              <w:rPr>
                <w:b w:val="0"/>
                <w:bCs/>
              </w:rPr>
              <w:t>frightening</w:t>
            </w:r>
          </w:p>
        </w:tc>
        <w:tc>
          <w:tcPr>
            <w:tcW w:w="3210" w:type="dxa"/>
          </w:tcPr>
          <w:p w14:paraId="6961D1D5" w14:textId="5FA9DFBB" w:rsidR="00ED4ED6" w:rsidRDefault="00ED4ED6" w:rsidP="00EB272B">
            <w:pPr>
              <w:cnfStyle w:val="000000100000" w:firstRow="0" w:lastRow="0" w:firstColumn="0" w:lastColumn="0" w:oddVBand="0" w:evenVBand="0" w:oddHBand="1" w:evenHBand="0" w:firstRowFirstColumn="0" w:firstRowLastColumn="0" w:lastRowFirstColumn="0" w:lastRowLastColumn="0"/>
            </w:pPr>
            <w:r>
              <w:t>horrifying</w:t>
            </w:r>
          </w:p>
          <w:p w14:paraId="58428414" w14:textId="77777777" w:rsidR="00ED4ED6" w:rsidRDefault="00ED4ED6" w:rsidP="00ED4ED6">
            <w:pPr>
              <w:cnfStyle w:val="000000100000" w:firstRow="0" w:lastRow="0" w:firstColumn="0" w:lastColumn="0" w:oddVBand="0" w:evenVBand="0" w:oddHBand="1" w:evenHBand="0" w:firstRowFirstColumn="0" w:firstRowLastColumn="0" w:lastRowFirstColumn="0" w:lastRowLastColumn="0"/>
            </w:pPr>
            <w:r>
              <w:t>startling</w:t>
            </w:r>
          </w:p>
          <w:p w14:paraId="37CC4773" w14:textId="77777777" w:rsidR="00ED4ED6" w:rsidRDefault="00ED4ED6" w:rsidP="00ED4ED6">
            <w:pPr>
              <w:cnfStyle w:val="000000100000" w:firstRow="0" w:lastRow="0" w:firstColumn="0" w:lastColumn="0" w:oddVBand="0" w:evenVBand="0" w:oddHBand="1" w:evenHBand="0" w:firstRowFirstColumn="0" w:firstRowLastColumn="0" w:lastRowFirstColumn="0" w:lastRowLastColumn="0"/>
            </w:pPr>
            <w:r>
              <w:t>s</w:t>
            </w:r>
            <w:r w:rsidRPr="00805622">
              <w:t>tressful</w:t>
            </w:r>
          </w:p>
          <w:p w14:paraId="3FD3750A" w14:textId="58CC93C0" w:rsidR="00EB272B" w:rsidRDefault="00ED4ED6" w:rsidP="00CC3B64">
            <w:pPr>
              <w:cnfStyle w:val="000000100000" w:firstRow="0" w:lastRow="0" w:firstColumn="0" w:lastColumn="0" w:oddVBand="0" w:evenVBand="0" w:oddHBand="1" w:evenHBand="0" w:firstRowFirstColumn="0" w:firstRowLastColumn="0" w:lastRowFirstColumn="0" w:lastRowLastColumn="0"/>
              <w:rPr>
                <w:bCs/>
              </w:rPr>
            </w:pPr>
            <w:r>
              <w:rPr>
                <w:bCs/>
              </w:rPr>
              <w:t>terrifying</w:t>
            </w:r>
          </w:p>
        </w:tc>
        <w:tc>
          <w:tcPr>
            <w:tcW w:w="3210" w:type="dxa"/>
          </w:tcPr>
          <w:p w14:paraId="49E4759B" w14:textId="77777777" w:rsidR="00ED4ED6" w:rsidRDefault="00ED4ED6" w:rsidP="00ED4ED6">
            <w:pPr>
              <w:cnfStyle w:val="000000100000" w:firstRow="0" w:lastRow="0" w:firstColumn="0" w:lastColumn="0" w:oddVBand="0" w:evenVBand="0" w:oddHBand="1" w:evenHBand="0" w:firstRowFirstColumn="0" w:firstRowLastColumn="0" w:lastRowFirstColumn="0" w:lastRowLastColumn="0"/>
              <w:rPr>
                <w:bCs/>
              </w:rPr>
            </w:pPr>
            <w:r>
              <w:rPr>
                <w:bCs/>
              </w:rPr>
              <w:t>uncomfortable</w:t>
            </w:r>
          </w:p>
          <w:p w14:paraId="55FD60C6" w14:textId="77777777" w:rsidR="00ED4ED6" w:rsidRDefault="00ED4ED6" w:rsidP="00ED4ED6">
            <w:pPr>
              <w:cnfStyle w:val="000000100000" w:firstRow="0" w:lastRow="0" w:firstColumn="0" w:lastColumn="0" w:oddVBand="0" w:evenVBand="0" w:oddHBand="1" w:evenHBand="0" w:firstRowFirstColumn="0" w:firstRowLastColumn="0" w:lastRowFirstColumn="0" w:lastRowLastColumn="0"/>
              <w:rPr>
                <w:bCs/>
              </w:rPr>
            </w:pPr>
            <w:r>
              <w:rPr>
                <w:bCs/>
              </w:rPr>
              <w:t>unnerving</w:t>
            </w:r>
          </w:p>
          <w:p w14:paraId="1DB7F6A4" w14:textId="77777777" w:rsidR="00ED4ED6" w:rsidRDefault="00ED4ED6" w:rsidP="00ED4ED6">
            <w:pPr>
              <w:cnfStyle w:val="000000100000" w:firstRow="0" w:lastRow="0" w:firstColumn="0" w:lastColumn="0" w:oddVBand="0" w:evenVBand="0" w:oddHBand="1" w:evenHBand="0" w:firstRowFirstColumn="0" w:firstRowLastColumn="0" w:lastRowFirstColumn="0" w:lastRowLastColumn="0"/>
              <w:rPr>
                <w:bCs/>
              </w:rPr>
            </w:pPr>
            <w:r>
              <w:rPr>
                <w:bCs/>
              </w:rPr>
              <w:t>unsettling</w:t>
            </w:r>
          </w:p>
          <w:p w14:paraId="42BF6AEE" w14:textId="7FCAED30" w:rsidR="00EB272B" w:rsidRDefault="00ED4ED6" w:rsidP="001D4B2D">
            <w:pPr>
              <w:cnfStyle w:val="000000100000" w:firstRow="0" w:lastRow="0" w:firstColumn="0" w:lastColumn="0" w:oddVBand="0" w:evenVBand="0" w:oddHBand="1" w:evenHBand="0" w:firstRowFirstColumn="0" w:firstRowLastColumn="0" w:lastRowFirstColumn="0" w:lastRowLastColumn="0"/>
              <w:rPr>
                <w:bCs/>
              </w:rPr>
            </w:pPr>
            <w:r>
              <w:t>worrying</w:t>
            </w:r>
          </w:p>
        </w:tc>
      </w:tr>
    </w:tbl>
    <w:p w14:paraId="73266DCD" w14:textId="56BE1D7E" w:rsidR="007E678F" w:rsidRPr="00A44E4F" w:rsidRDefault="007E678F" w:rsidP="00A44E4F">
      <w:pPr>
        <w:pStyle w:val="Heading2"/>
      </w:pPr>
      <w:bookmarkStart w:id="10" w:name="_Toc162527887"/>
      <w:bookmarkEnd w:id="9"/>
      <w:r w:rsidRPr="00A44E4F">
        <w:lastRenderedPageBreak/>
        <w:t>Phase 3</w:t>
      </w:r>
      <w:r w:rsidR="19B1E45E" w:rsidRPr="00A44E4F">
        <w:t>a</w:t>
      </w:r>
      <w:r w:rsidRPr="00A44E4F">
        <w:t xml:space="preserve">, activity </w:t>
      </w:r>
      <w:r w:rsidR="00DA171D" w:rsidRPr="00A44E4F">
        <w:t>2</w:t>
      </w:r>
      <w:r w:rsidRPr="00A44E4F">
        <w:t xml:space="preserve"> – practising nominalisation</w:t>
      </w:r>
      <w:bookmarkEnd w:id="10"/>
    </w:p>
    <w:p w14:paraId="63571BDE" w14:textId="30440950" w:rsidR="00E82C36" w:rsidRPr="00E82C36" w:rsidRDefault="006D74AF" w:rsidP="00E82C36">
      <w:pPr>
        <w:pStyle w:val="FeatureBox2"/>
      </w:pPr>
      <w:r w:rsidRPr="00613470">
        <w:rPr>
          <w:rStyle w:val="Strong"/>
        </w:rPr>
        <w:t>Teacher note:</w:t>
      </w:r>
      <w:r>
        <w:t xml:space="preserve"> </w:t>
      </w:r>
      <w:r w:rsidR="003A75F0">
        <w:t>nomina</w:t>
      </w:r>
      <w:r w:rsidR="004B2ED2">
        <w:t xml:space="preserve">lisation is the process of converting a verb or adjective into a noun. It is a feature of </w:t>
      </w:r>
      <w:r w:rsidR="003222DB">
        <w:t>formal register and academic writing.</w:t>
      </w:r>
      <w:r w:rsidR="000B3FF9">
        <w:t xml:space="preserve"> For further information</w:t>
      </w:r>
      <w:r w:rsidR="00813346">
        <w:t>,</w:t>
      </w:r>
      <w:r w:rsidR="000B3FF9">
        <w:t xml:space="preserve"> access the resources available on the </w:t>
      </w:r>
      <w:hyperlink r:id="rId17" w:history="1">
        <w:r w:rsidR="000B3FF9" w:rsidRPr="002411CA">
          <w:rPr>
            <w:rStyle w:val="Hyperlink"/>
          </w:rPr>
          <w:t xml:space="preserve">Writing in Secondary </w:t>
        </w:r>
        <w:r w:rsidR="00422561" w:rsidRPr="002411CA">
          <w:rPr>
            <w:rStyle w:val="Hyperlink"/>
          </w:rPr>
          <w:t>Resource Hub</w:t>
        </w:r>
      </w:hyperlink>
      <w:r w:rsidR="00D955F6" w:rsidRPr="00CC51CC">
        <w:t xml:space="preserve">, including the </w:t>
      </w:r>
      <w:hyperlink r:id="rId18" w:history="1">
        <w:r w:rsidR="00D955F6" w:rsidRPr="002411CA">
          <w:rPr>
            <w:rStyle w:val="Hyperlink"/>
          </w:rPr>
          <w:t>Grammar Guide</w:t>
        </w:r>
      </w:hyperlink>
      <w:r w:rsidR="00422561" w:rsidRPr="002411CA">
        <w:t>.</w:t>
      </w:r>
      <w:r w:rsidR="00735DB7">
        <w:rPr>
          <w:rStyle w:val="Hyperlink"/>
        </w:rPr>
        <w:t xml:space="preserve"> </w:t>
      </w:r>
      <w:r w:rsidR="00813346">
        <w:rPr>
          <w:rStyle w:val="Hyperlink"/>
        </w:rPr>
        <w:t>Select</w:t>
      </w:r>
      <w:r w:rsidR="00735DB7">
        <w:rPr>
          <w:rStyle w:val="Hyperlink"/>
        </w:rPr>
        <w:t xml:space="preserve"> ‘Word level</w:t>
      </w:r>
      <w:r w:rsidR="00BB0A19">
        <w:rPr>
          <w:rStyle w:val="Hyperlink"/>
        </w:rPr>
        <w:t xml:space="preserve">’ and </w:t>
      </w:r>
      <w:r w:rsidR="00813346">
        <w:rPr>
          <w:rStyle w:val="Hyperlink"/>
        </w:rPr>
        <w:t>then</w:t>
      </w:r>
      <w:r w:rsidR="00F51B16">
        <w:rPr>
          <w:rStyle w:val="Hyperlink"/>
        </w:rPr>
        <w:t xml:space="preserve"> </w:t>
      </w:r>
      <w:r w:rsidR="00BB0A19">
        <w:rPr>
          <w:rStyle w:val="Hyperlink"/>
        </w:rPr>
        <w:t>select ‘</w:t>
      </w:r>
      <w:r w:rsidR="00813346">
        <w:rPr>
          <w:rStyle w:val="Hyperlink"/>
        </w:rPr>
        <w:t>N</w:t>
      </w:r>
      <w:r w:rsidR="00BB0A19">
        <w:rPr>
          <w:rStyle w:val="Hyperlink"/>
        </w:rPr>
        <w:t>ominalisation’.</w:t>
      </w:r>
    </w:p>
    <w:p w14:paraId="469F9BA0" w14:textId="6523E843" w:rsidR="00AA42BC" w:rsidRPr="005C4364" w:rsidRDefault="005C4364" w:rsidP="005C4364">
      <w:pPr>
        <w:pStyle w:val="FeatureBox3"/>
        <w:rPr>
          <w:rStyle w:val="Strong"/>
          <w:b w:val="0"/>
          <w:bCs w:val="0"/>
        </w:rPr>
      </w:pPr>
      <w:r w:rsidRPr="005C4364">
        <w:rPr>
          <w:rStyle w:val="Strong"/>
        </w:rPr>
        <w:t>Student note:</w:t>
      </w:r>
      <w:r w:rsidRPr="0013744D">
        <w:rPr>
          <w:rStyle w:val="Strong"/>
          <w:b w:val="0"/>
          <w:bCs w:val="0"/>
        </w:rPr>
        <w:t xml:space="preserve"> </w:t>
      </w:r>
      <w:r>
        <w:rPr>
          <w:rStyle w:val="Strong"/>
          <w:b w:val="0"/>
          <w:bCs w:val="0"/>
        </w:rPr>
        <w:t xml:space="preserve">nominalisation is the process of converting a verb or adjective into a noun. </w:t>
      </w:r>
      <w:r w:rsidR="00BC591A">
        <w:rPr>
          <w:rStyle w:val="Strong"/>
          <w:b w:val="0"/>
          <w:bCs w:val="0"/>
        </w:rPr>
        <w:t>It is a feature of formal register and academic writing</w:t>
      </w:r>
      <w:r w:rsidR="00B53E3B">
        <w:rPr>
          <w:rStyle w:val="Strong"/>
          <w:b w:val="0"/>
          <w:bCs w:val="0"/>
        </w:rPr>
        <w:t>. This skill should assist you in composing your feature article for your assessment task.</w:t>
      </w:r>
    </w:p>
    <w:p w14:paraId="0F81E841" w14:textId="3BBB9E66" w:rsidR="007E678F" w:rsidRPr="0013744D" w:rsidRDefault="004665FC">
      <w:pPr>
        <w:numPr>
          <w:ilvl w:val="0"/>
          <w:numId w:val="34"/>
        </w:numPr>
      </w:pPr>
      <w:r w:rsidRPr="0013744D">
        <w:t>Underline the verbs in the following sentence:</w:t>
      </w:r>
    </w:p>
    <w:p w14:paraId="6D9C4888" w14:textId="1BBD2C03" w:rsidR="004665FC" w:rsidRPr="0013744D" w:rsidRDefault="004665FC">
      <w:pPr>
        <w:numPr>
          <w:ilvl w:val="0"/>
          <w:numId w:val="35"/>
        </w:numPr>
      </w:pPr>
      <w:r w:rsidRPr="0013744D">
        <w:t>The trailer uses a dark colour palette. This creates an unsettling atmosphere. This</w:t>
      </w:r>
      <w:r w:rsidR="0009617E" w:rsidRPr="0013744D">
        <w:t xml:space="preserve"> intensifies the fear that horror films evoke.</w:t>
      </w:r>
    </w:p>
    <w:p w14:paraId="271E0287" w14:textId="7E71F3B3" w:rsidR="0009617E" w:rsidRDefault="00957D10" w:rsidP="00957D10">
      <w:pPr>
        <w:pStyle w:val="ListNumber"/>
      </w:pPr>
      <w:r>
        <w:t>Match the verbs with the</w:t>
      </w:r>
      <w:r w:rsidR="00BB2DFD">
        <w:t xml:space="preserve"> noun version of the word:</w:t>
      </w:r>
    </w:p>
    <w:p w14:paraId="53B8D02A" w14:textId="35E27AFA" w:rsidR="000C3E3B" w:rsidRDefault="000C3E3B" w:rsidP="000C3E3B">
      <w:pPr>
        <w:pStyle w:val="Caption"/>
      </w:pPr>
      <w:r>
        <w:t xml:space="preserve">Table </w:t>
      </w:r>
      <w:r>
        <w:fldChar w:fldCharType="begin"/>
      </w:r>
      <w:r>
        <w:instrText xml:space="preserve"> SEQ Table \* ARABIC </w:instrText>
      </w:r>
      <w:r>
        <w:fldChar w:fldCharType="separate"/>
      </w:r>
      <w:r w:rsidR="00985E5D">
        <w:rPr>
          <w:noProof/>
        </w:rPr>
        <w:t>3</w:t>
      </w:r>
      <w:r>
        <w:rPr>
          <w:noProof/>
        </w:rPr>
        <w:fldChar w:fldCharType="end"/>
      </w:r>
      <w:r>
        <w:t xml:space="preserve"> – match verbs with noun versions</w:t>
      </w:r>
    </w:p>
    <w:tbl>
      <w:tblPr>
        <w:tblStyle w:val="Tableheader"/>
        <w:tblW w:w="0" w:type="auto"/>
        <w:tblLook w:val="04A0" w:firstRow="1" w:lastRow="0" w:firstColumn="1" w:lastColumn="0" w:noHBand="0" w:noVBand="1"/>
        <w:tblDescription w:val="A matching activity separated into verbs and nouns."/>
      </w:tblPr>
      <w:tblGrid>
        <w:gridCol w:w="4814"/>
        <w:gridCol w:w="4814"/>
      </w:tblGrid>
      <w:tr w:rsidR="00BB2DFD" w14:paraId="53EE813F" w14:textId="77777777" w:rsidTr="00BB2D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123AF27" w14:textId="7B7B72B2" w:rsidR="00BB2DFD" w:rsidRDefault="00BB2DFD" w:rsidP="00BB2DFD">
            <w:r>
              <w:t>Verb</w:t>
            </w:r>
          </w:p>
        </w:tc>
        <w:tc>
          <w:tcPr>
            <w:tcW w:w="4814" w:type="dxa"/>
          </w:tcPr>
          <w:p w14:paraId="61033AAA" w14:textId="21F3EF61" w:rsidR="00BB2DFD" w:rsidRDefault="00BB2DFD" w:rsidP="00BB2DFD">
            <w:pPr>
              <w:cnfStyle w:val="100000000000" w:firstRow="1" w:lastRow="0" w:firstColumn="0" w:lastColumn="0" w:oddVBand="0" w:evenVBand="0" w:oddHBand="0" w:evenHBand="0" w:firstRowFirstColumn="0" w:firstRowLastColumn="0" w:lastRowFirstColumn="0" w:lastRowLastColumn="0"/>
            </w:pPr>
            <w:r>
              <w:t>Noun</w:t>
            </w:r>
          </w:p>
        </w:tc>
      </w:tr>
      <w:tr w:rsidR="00BB2DFD" w14:paraId="634F5A8F" w14:textId="77777777" w:rsidTr="00BB2D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FE12087" w14:textId="3D2607AC" w:rsidR="00BB2DFD" w:rsidRPr="00596A5D" w:rsidRDefault="00813346" w:rsidP="00BB2DFD">
            <w:pPr>
              <w:rPr>
                <w:b w:val="0"/>
                <w:bCs/>
              </w:rPr>
            </w:pPr>
            <w:r>
              <w:rPr>
                <w:b w:val="0"/>
                <w:bCs/>
              </w:rPr>
              <w:t>u</w:t>
            </w:r>
            <w:r w:rsidR="00BE4F71" w:rsidRPr="00596A5D">
              <w:rPr>
                <w:b w:val="0"/>
                <w:bCs/>
              </w:rPr>
              <w:t>ses</w:t>
            </w:r>
          </w:p>
        </w:tc>
        <w:tc>
          <w:tcPr>
            <w:tcW w:w="4814" w:type="dxa"/>
          </w:tcPr>
          <w:p w14:paraId="7AA9E8A7" w14:textId="25019803" w:rsidR="00BB2DFD" w:rsidRDefault="005B25A4" w:rsidP="00BB2DFD">
            <w:pPr>
              <w:cnfStyle w:val="000000100000" w:firstRow="0" w:lastRow="0" w:firstColumn="0" w:lastColumn="0" w:oddVBand="0" w:evenVBand="0" w:oddHBand="1" w:evenHBand="0" w:firstRowFirstColumn="0" w:firstRowLastColumn="0" w:lastRowFirstColumn="0" w:lastRowLastColumn="0"/>
            </w:pPr>
            <w:r>
              <w:t>intensity</w:t>
            </w:r>
          </w:p>
        </w:tc>
      </w:tr>
      <w:tr w:rsidR="00BB2DFD" w14:paraId="22EC47A1" w14:textId="77777777" w:rsidTr="00BB2D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651FE95" w14:textId="77012181" w:rsidR="00BB2DFD" w:rsidRPr="00596A5D" w:rsidRDefault="00813346" w:rsidP="00BB2DFD">
            <w:pPr>
              <w:rPr>
                <w:b w:val="0"/>
                <w:bCs/>
              </w:rPr>
            </w:pPr>
            <w:r>
              <w:rPr>
                <w:b w:val="0"/>
                <w:bCs/>
              </w:rPr>
              <w:t>c</w:t>
            </w:r>
            <w:r w:rsidR="00BE4F71" w:rsidRPr="00596A5D">
              <w:rPr>
                <w:b w:val="0"/>
                <w:bCs/>
              </w:rPr>
              <w:t>reates</w:t>
            </w:r>
          </w:p>
        </w:tc>
        <w:tc>
          <w:tcPr>
            <w:tcW w:w="4814" w:type="dxa"/>
          </w:tcPr>
          <w:p w14:paraId="42A083C7" w14:textId="016F51C5" w:rsidR="00BB2DFD" w:rsidRDefault="00813346" w:rsidP="00BB2DFD">
            <w:pPr>
              <w:cnfStyle w:val="000000010000" w:firstRow="0" w:lastRow="0" w:firstColumn="0" w:lastColumn="0" w:oddVBand="0" w:evenVBand="0" w:oddHBand="0" w:evenHBand="1" w:firstRowFirstColumn="0" w:firstRowLastColumn="0" w:lastRowFirstColumn="0" w:lastRowLastColumn="0"/>
            </w:pPr>
            <w:r>
              <w:t>u</w:t>
            </w:r>
            <w:r w:rsidR="00A76E8B">
              <w:t>se</w:t>
            </w:r>
          </w:p>
        </w:tc>
      </w:tr>
      <w:tr w:rsidR="00BB2DFD" w14:paraId="4C25E76E" w14:textId="77777777" w:rsidTr="00BB2D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D84B943" w14:textId="26A0A871" w:rsidR="00BE4F71" w:rsidRPr="00596A5D" w:rsidRDefault="00813346" w:rsidP="00BB2DFD">
            <w:pPr>
              <w:rPr>
                <w:b w:val="0"/>
                <w:bCs/>
              </w:rPr>
            </w:pPr>
            <w:r>
              <w:rPr>
                <w:b w:val="0"/>
                <w:bCs/>
              </w:rPr>
              <w:t>i</w:t>
            </w:r>
            <w:r w:rsidR="00BE4F71" w:rsidRPr="00596A5D">
              <w:rPr>
                <w:b w:val="0"/>
                <w:bCs/>
              </w:rPr>
              <w:t>ntensifies</w:t>
            </w:r>
          </w:p>
        </w:tc>
        <w:tc>
          <w:tcPr>
            <w:tcW w:w="4814" w:type="dxa"/>
          </w:tcPr>
          <w:p w14:paraId="47C42E02" w14:textId="7C6AC187" w:rsidR="00BB2DFD" w:rsidRDefault="00813346" w:rsidP="00BB2DFD">
            <w:pPr>
              <w:cnfStyle w:val="000000100000" w:firstRow="0" w:lastRow="0" w:firstColumn="0" w:lastColumn="0" w:oddVBand="0" w:evenVBand="0" w:oddHBand="1" w:evenHBand="0" w:firstRowFirstColumn="0" w:firstRowLastColumn="0" w:lastRowFirstColumn="0" w:lastRowLastColumn="0"/>
            </w:pPr>
            <w:r>
              <w:t>e</w:t>
            </w:r>
            <w:r w:rsidR="005B25A4">
              <w:t>vocation</w:t>
            </w:r>
          </w:p>
        </w:tc>
      </w:tr>
      <w:tr w:rsidR="00BE4F71" w14:paraId="34009297" w14:textId="77777777" w:rsidTr="00BB2D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38C2E80" w14:textId="268F5284" w:rsidR="00BE4F71" w:rsidRPr="00596A5D" w:rsidRDefault="00813346" w:rsidP="00BB2DFD">
            <w:pPr>
              <w:rPr>
                <w:b w:val="0"/>
                <w:bCs/>
              </w:rPr>
            </w:pPr>
            <w:r>
              <w:rPr>
                <w:b w:val="0"/>
                <w:bCs/>
              </w:rPr>
              <w:t>e</w:t>
            </w:r>
            <w:r w:rsidR="00BE4F71" w:rsidRPr="00596A5D">
              <w:rPr>
                <w:b w:val="0"/>
                <w:bCs/>
              </w:rPr>
              <w:t>voke</w:t>
            </w:r>
          </w:p>
        </w:tc>
        <w:tc>
          <w:tcPr>
            <w:tcW w:w="4814" w:type="dxa"/>
          </w:tcPr>
          <w:p w14:paraId="13E0D964" w14:textId="635D5490" w:rsidR="00BE4F71" w:rsidRDefault="00813346" w:rsidP="00BB2DFD">
            <w:pPr>
              <w:cnfStyle w:val="000000010000" w:firstRow="0" w:lastRow="0" w:firstColumn="0" w:lastColumn="0" w:oddVBand="0" w:evenVBand="0" w:oddHBand="0" w:evenHBand="1" w:firstRowFirstColumn="0" w:firstRowLastColumn="0" w:lastRowFirstColumn="0" w:lastRowLastColumn="0"/>
            </w:pPr>
            <w:r>
              <w:t>c</w:t>
            </w:r>
            <w:r w:rsidR="005B25A4">
              <w:t>reation</w:t>
            </w:r>
          </w:p>
        </w:tc>
      </w:tr>
    </w:tbl>
    <w:p w14:paraId="2D4C1486" w14:textId="4F9CC0FA" w:rsidR="00643CDE" w:rsidRDefault="00643CDE" w:rsidP="00944915">
      <w:pPr>
        <w:pStyle w:val="ListNumber"/>
      </w:pPr>
      <w:r>
        <w:t>Your teacher will demonstrate how to change the verbs in the sentence to nouns.</w:t>
      </w:r>
    </w:p>
    <w:p w14:paraId="4D9D21E1" w14:textId="09A29B46" w:rsidR="00CB7644" w:rsidRDefault="00CB7644" w:rsidP="00944915">
      <w:pPr>
        <w:pStyle w:val="ListNumber"/>
      </w:pPr>
      <w:r>
        <w:t xml:space="preserve">How does this change affect the sentence structure and the </w:t>
      </w:r>
      <w:r w:rsidR="0006716D">
        <w:t>register?</w:t>
      </w:r>
    </w:p>
    <w:p w14:paraId="5DEDFA02" w14:textId="77777777" w:rsidR="00926B51" w:rsidRDefault="00926B51" w:rsidP="00944915">
      <w:pPr>
        <w:pStyle w:val="ListNumber"/>
      </w:pPr>
      <w:r>
        <w:t>Work with your class to r</w:t>
      </w:r>
      <w:r w:rsidR="00944915">
        <w:t xml:space="preserve">ewrite the </w:t>
      </w:r>
      <w:r>
        <w:t xml:space="preserve">following </w:t>
      </w:r>
      <w:r w:rsidR="00944915">
        <w:t>sentence so that it uses at least one example of nominalisation</w:t>
      </w:r>
      <w:r w:rsidR="00E81C17">
        <w:t>.</w:t>
      </w:r>
    </w:p>
    <w:p w14:paraId="0C4C083B" w14:textId="0FAAE4D5" w:rsidR="003A0C62" w:rsidRDefault="00926B51">
      <w:pPr>
        <w:pStyle w:val="ListNumber2"/>
        <w:numPr>
          <w:ilvl w:val="0"/>
          <w:numId w:val="10"/>
        </w:numPr>
      </w:pPr>
      <w:r w:rsidRPr="00926B51">
        <w:lastRenderedPageBreak/>
        <w:t>The low-key lighting used in the trailer creates shadows across the scene. This reflects the fear that the character is feeling in this frightening setting.</w:t>
      </w:r>
    </w:p>
    <w:p w14:paraId="1D405A4E" w14:textId="0309829D" w:rsidR="00A1219D" w:rsidRDefault="00A1219D">
      <w:pPr>
        <w:pStyle w:val="ListNumber"/>
      </w:pPr>
      <w:r>
        <w:t>Work with a partner to re</w:t>
      </w:r>
      <w:r w:rsidR="004D14B5">
        <w:t>write the following sentence</w:t>
      </w:r>
      <w:r w:rsidR="00050051">
        <w:t xml:space="preserve"> so that it uses at least one example of nominalisation</w:t>
      </w:r>
      <w:r w:rsidR="00032143">
        <w:t>.</w:t>
      </w:r>
    </w:p>
    <w:p w14:paraId="25D79147" w14:textId="39AA2F20" w:rsidR="00050051" w:rsidRPr="00050051" w:rsidRDefault="00050051">
      <w:pPr>
        <w:pStyle w:val="ListNumber2"/>
        <w:numPr>
          <w:ilvl w:val="0"/>
          <w:numId w:val="11"/>
        </w:numPr>
      </w:pPr>
      <w:r w:rsidRPr="00050051">
        <w:t>The composer uses a non-diegetic soundtrack. This creates an unnerving atmosphere. It becomes louder and combines with fast-paced camera movement. This reflects the disorientation felt by the character in this setting.</w:t>
      </w:r>
    </w:p>
    <w:p w14:paraId="17259687" w14:textId="1EE48419" w:rsidR="00BB2DFD" w:rsidRDefault="00E81C17" w:rsidP="00944915">
      <w:pPr>
        <w:pStyle w:val="ListNumber"/>
      </w:pPr>
      <w:r>
        <w:t>It is important to not overuse this technique</w:t>
      </w:r>
      <w:r w:rsidR="00EB694C">
        <w:t xml:space="preserve"> because your expression may become </w:t>
      </w:r>
      <w:r w:rsidR="002A24BE">
        <w:t xml:space="preserve">less clear. </w:t>
      </w:r>
      <w:r w:rsidR="00983FEB">
        <w:t xml:space="preserve">This strategy can also support you </w:t>
      </w:r>
      <w:r w:rsidR="009B3DF6">
        <w:t>to</w:t>
      </w:r>
      <w:r w:rsidR="002A18E5">
        <w:t xml:space="preserve"> </w:t>
      </w:r>
      <w:r w:rsidR="00760056">
        <w:t>write using varied sentence structures.</w:t>
      </w:r>
      <w:r w:rsidR="00D73299">
        <w:t xml:space="preserve"> </w:t>
      </w:r>
      <w:r w:rsidR="00844426">
        <w:t xml:space="preserve">An example has been provided. Experiment with the sentence order and the other </w:t>
      </w:r>
      <w:r w:rsidR="00DD2046">
        <w:t>nouns to practi</w:t>
      </w:r>
      <w:r w:rsidR="00032143">
        <w:t>s</w:t>
      </w:r>
      <w:r w:rsidR="00DD2046">
        <w:t>e nominalisation.</w:t>
      </w:r>
    </w:p>
    <w:p w14:paraId="1FC66CF6" w14:textId="23F536B6" w:rsidR="00DD2046" w:rsidRDefault="00DD2046" w:rsidP="00DD2046">
      <w:pPr>
        <w:pStyle w:val="ListNumber"/>
      </w:pPr>
      <w:r>
        <w:t xml:space="preserve">Write </w:t>
      </w:r>
      <w:r w:rsidR="00486805">
        <w:t xml:space="preserve">a sentence using your own observations about the </w:t>
      </w:r>
      <w:r w:rsidR="00931704">
        <w:t xml:space="preserve">film techniques used and the atmosphere created in the trailer. You may like to write it first and then </w:t>
      </w:r>
      <w:r w:rsidR="000E3DF9">
        <w:t>edit it as you change the verbs to nouns.</w:t>
      </w:r>
    </w:p>
    <w:p w14:paraId="71118371" w14:textId="2483053D" w:rsidR="000C3E3B" w:rsidRDefault="000C3E3B" w:rsidP="000C3E3B">
      <w:pPr>
        <w:pStyle w:val="Caption"/>
      </w:pPr>
      <w:r>
        <w:t xml:space="preserve">Table </w:t>
      </w:r>
      <w:r>
        <w:fldChar w:fldCharType="begin"/>
      </w:r>
      <w:r>
        <w:instrText xml:space="preserve"> SEQ Table \* ARABIC </w:instrText>
      </w:r>
      <w:r>
        <w:fldChar w:fldCharType="separate"/>
      </w:r>
      <w:r w:rsidR="00985E5D">
        <w:rPr>
          <w:noProof/>
        </w:rPr>
        <w:t>4</w:t>
      </w:r>
      <w:r>
        <w:rPr>
          <w:noProof/>
        </w:rPr>
        <w:fldChar w:fldCharType="end"/>
      </w:r>
      <w:r>
        <w:t xml:space="preserve"> </w:t>
      </w:r>
      <w:r w:rsidR="00B53E3B">
        <w:t>–</w:t>
      </w:r>
      <w:r>
        <w:t xml:space="preserve"> </w:t>
      </w:r>
      <w:r w:rsidR="00B53E3B">
        <w:t>the process of nominalisation</w:t>
      </w:r>
    </w:p>
    <w:tbl>
      <w:tblPr>
        <w:tblStyle w:val="Tableheader"/>
        <w:tblW w:w="0" w:type="auto"/>
        <w:tblLook w:val="04A0" w:firstRow="1" w:lastRow="0" w:firstColumn="1" w:lastColumn="0" w:noHBand="0" w:noVBand="1"/>
        <w:tblDescription w:val="A table with blank cells for students to complete the nominalisation activity outlined above."/>
      </w:tblPr>
      <w:tblGrid>
        <w:gridCol w:w="4814"/>
        <w:gridCol w:w="4814"/>
      </w:tblGrid>
      <w:tr w:rsidR="0014348B" w14:paraId="551F5FBD" w14:textId="77777777" w:rsidTr="001434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C6C071A" w14:textId="64F78B0A" w:rsidR="0014348B" w:rsidRDefault="0014348B" w:rsidP="0014348B">
            <w:r>
              <w:t>Version 1</w:t>
            </w:r>
          </w:p>
        </w:tc>
        <w:tc>
          <w:tcPr>
            <w:tcW w:w="4814" w:type="dxa"/>
          </w:tcPr>
          <w:p w14:paraId="17593A54" w14:textId="760CD912" w:rsidR="0014348B" w:rsidRDefault="0014348B" w:rsidP="0014348B">
            <w:pPr>
              <w:cnfStyle w:val="100000000000" w:firstRow="1" w:lastRow="0" w:firstColumn="0" w:lastColumn="0" w:oddVBand="0" w:evenVBand="0" w:oddHBand="0" w:evenHBand="0" w:firstRowFirstColumn="0" w:firstRowLastColumn="0" w:lastRowFirstColumn="0" w:lastRowLastColumn="0"/>
            </w:pPr>
            <w:r>
              <w:t>Version 2 – after nominalisation</w:t>
            </w:r>
          </w:p>
        </w:tc>
      </w:tr>
      <w:tr w:rsidR="0014348B" w14:paraId="5EEA21B3" w14:textId="77777777" w:rsidTr="0014348B">
        <w:trPr>
          <w:cnfStyle w:val="000000100000" w:firstRow="0" w:lastRow="0" w:firstColumn="0" w:lastColumn="0" w:oddVBand="0" w:evenVBand="0" w:oddHBand="1" w:evenHBand="0" w:firstRowFirstColumn="0" w:firstRowLastColumn="0" w:lastRowFirstColumn="0" w:lastRowLastColumn="0"/>
          <w:trHeight w:val="2881"/>
        </w:trPr>
        <w:tc>
          <w:tcPr>
            <w:cnfStyle w:val="001000000000" w:firstRow="0" w:lastRow="0" w:firstColumn="1" w:lastColumn="0" w:oddVBand="0" w:evenVBand="0" w:oddHBand="0" w:evenHBand="0" w:firstRowFirstColumn="0" w:firstRowLastColumn="0" w:lastRowFirstColumn="0" w:lastRowLastColumn="0"/>
            <w:tcW w:w="4814" w:type="dxa"/>
          </w:tcPr>
          <w:p w14:paraId="2FA8AA7B" w14:textId="77777777" w:rsidR="0014348B" w:rsidRDefault="0014348B" w:rsidP="0014348B"/>
        </w:tc>
        <w:tc>
          <w:tcPr>
            <w:tcW w:w="4814" w:type="dxa"/>
          </w:tcPr>
          <w:p w14:paraId="74A0FBD5" w14:textId="77777777" w:rsidR="0014348B" w:rsidRDefault="0014348B" w:rsidP="0014348B">
            <w:pPr>
              <w:cnfStyle w:val="000000100000" w:firstRow="0" w:lastRow="0" w:firstColumn="0" w:lastColumn="0" w:oddVBand="0" w:evenVBand="0" w:oddHBand="1" w:evenHBand="0" w:firstRowFirstColumn="0" w:firstRowLastColumn="0" w:lastRowFirstColumn="0" w:lastRowLastColumn="0"/>
            </w:pPr>
          </w:p>
        </w:tc>
      </w:tr>
    </w:tbl>
    <w:p w14:paraId="218F7782" w14:textId="77777777" w:rsidR="005F2779" w:rsidRPr="005F2779" w:rsidRDefault="005F2779" w:rsidP="005F2779">
      <w:r w:rsidRPr="005F2779">
        <w:br w:type="page"/>
      </w:r>
    </w:p>
    <w:p w14:paraId="6BFD8671" w14:textId="016883A8" w:rsidR="00346EB6" w:rsidRPr="00A44E4F" w:rsidRDefault="00346EB6" w:rsidP="00A44E4F">
      <w:pPr>
        <w:pStyle w:val="Heading2"/>
      </w:pPr>
      <w:bookmarkStart w:id="11" w:name="_Toc162527888"/>
      <w:r w:rsidRPr="00A44E4F">
        <w:lastRenderedPageBreak/>
        <w:t xml:space="preserve">Phase 3a, resource </w:t>
      </w:r>
      <w:r w:rsidR="00A8571E" w:rsidRPr="00A44E4F">
        <w:t>1</w:t>
      </w:r>
      <w:r w:rsidRPr="00A44E4F">
        <w:t xml:space="preserve"> </w:t>
      </w:r>
      <w:r w:rsidR="0002572B" w:rsidRPr="00A44E4F">
        <w:t>–</w:t>
      </w:r>
      <w:r w:rsidRPr="00A44E4F">
        <w:t xml:space="preserve"> </w:t>
      </w:r>
      <w:r w:rsidR="0002572B" w:rsidRPr="00A44E4F">
        <w:t>nominalised sentence examples</w:t>
      </w:r>
      <w:bookmarkEnd w:id="11"/>
    </w:p>
    <w:p w14:paraId="686EFD5B" w14:textId="740516B0" w:rsidR="007C5982" w:rsidRDefault="007C5982" w:rsidP="007C5982">
      <w:pPr>
        <w:pStyle w:val="Caption"/>
      </w:pPr>
      <w:r>
        <w:t xml:space="preserve">Table </w:t>
      </w:r>
      <w:r>
        <w:fldChar w:fldCharType="begin"/>
      </w:r>
      <w:r>
        <w:instrText xml:space="preserve"> SEQ Table \* ARABIC </w:instrText>
      </w:r>
      <w:r>
        <w:fldChar w:fldCharType="separate"/>
      </w:r>
      <w:r w:rsidR="00985E5D">
        <w:rPr>
          <w:noProof/>
        </w:rPr>
        <w:t>5</w:t>
      </w:r>
      <w:r>
        <w:rPr>
          <w:noProof/>
        </w:rPr>
        <w:fldChar w:fldCharType="end"/>
      </w:r>
      <w:r>
        <w:t xml:space="preserve"> – the process of nominalisation possible answers</w:t>
      </w:r>
    </w:p>
    <w:tbl>
      <w:tblPr>
        <w:tblStyle w:val="Tableheader"/>
        <w:tblW w:w="0" w:type="auto"/>
        <w:tblLook w:val="04A0" w:firstRow="1" w:lastRow="0" w:firstColumn="1" w:lastColumn="0" w:noHBand="0" w:noVBand="1"/>
        <w:tblDescription w:val="This table contains possible answers for the previous nominalisation activity."/>
      </w:tblPr>
      <w:tblGrid>
        <w:gridCol w:w="4814"/>
        <w:gridCol w:w="4814"/>
      </w:tblGrid>
      <w:tr w:rsidR="00344777" w14:paraId="62634E52" w14:textId="77777777" w:rsidTr="00344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E36B165" w14:textId="7D976BBE" w:rsidR="00344777" w:rsidRDefault="00344777" w:rsidP="00344777">
            <w:r>
              <w:t>Version 1</w:t>
            </w:r>
          </w:p>
        </w:tc>
        <w:tc>
          <w:tcPr>
            <w:tcW w:w="4814" w:type="dxa"/>
          </w:tcPr>
          <w:p w14:paraId="53403CA4" w14:textId="15219BB9" w:rsidR="00344777" w:rsidRDefault="00344777" w:rsidP="00344777">
            <w:pPr>
              <w:cnfStyle w:val="100000000000" w:firstRow="1" w:lastRow="0" w:firstColumn="0" w:lastColumn="0" w:oddVBand="0" w:evenVBand="0" w:oddHBand="0" w:evenHBand="0" w:firstRowFirstColumn="0" w:firstRowLastColumn="0" w:lastRowFirstColumn="0" w:lastRowLastColumn="0"/>
            </w:pPr>
            <w:r>
              <w:t>Version 2 – after nominalisation</w:t>
            </w:r>
          </w:p>
        </w:tc>
      </w:tr>
      <w:tr w:rsidR="00344777" w14:paraId="36555B43" w14:textId="77777777" w:rsidTr="00344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6C08B77" w14:textId="06E180B6" w:rsidR="00344777" w:rsidRPr="000454C2" w:rsidRDefault="00344777" w:rsidP="00344777">
            <w:pPr>
              <w:rPr>
                <w:b w:val="0"/>
                <w:bCs/>
              </w:rPr>
            </w:pPr>
            <w:r w:rsidRPr="00344777">
              <w:rPr>
                <w:b w:val="0"/>
                <w:bCs/>
              </w:rPr>
              <w:t>The trailer uses a dark colour palette. This creates an unsettling atmosphere. This intensifies the fear that horror films evoke.</w:t>
            </w:r>
          </w:p>
        </w:tc>
        <w:tc>
          <w:tcPr>
            <w:tcW w:w="4814" w:type="dxa"/>
          </w:tcPr>
          <w:p w14:paraId="73B30861" w14:textId="19810D22" w:rsidR="00344777" w:rsidRDefault="00344777" w:rsidP="00344777">
            <w:pPr>
              <w:cnfStyle w:val="000000100000" w:firstRow="0" w:lastRow="0" w:firstColumn="0" w:lastColumn="0" w:oddVBand="0" w:evenVBand="0" w:oddHBand="1" w:evenHBand="0" w:firstRowFirstColumn="0" w:firstRowLastColumn="0" w:lastRowFirstColumn="0" w:lastRowLastColumn="0"/>
            </w:pPr>
            <w:r>
              <w:t>The use of a dark colour palette in the trailer creates an unsettling atmosphere and heightens the intensity of the fear that horror films can evoke.</w:t>
            </w:r>
          </w:p>
        </w:tc>
      </w:tr>
      <w:tr w:rsidR="00344777" w14:paraId="10A568AF" w14:textId="77777777" w:rsidTr="00344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39AF415" w14:textId="141371CE" w:rsidR="00344777" w:rsidRPr="00781783" w:rsidRDefault="00781783" w:rsidP="00344777">
            <w:pPr>
              <w:rPr>
                <w:b w:val="0"/>
                <w:bCs/>
              </w:rPr>
            </w:pPr>
            <w:r>
              <w:rPr>
                <w:b w:val="0"/>
                <w:bCs/>
              </w:rPr>
              <w:t xml:space="preserve">The </w:t>
            </w:r>
            <w:r w:rsidR="00D343F4">
              <w:rPr>
                <w:b w:val="0"/>
                <w:bCs/>
              </w:rPr>
              <w:t>low-key</w:t>
            </w:r>
            <w:r w:rsidR="003B1A15">
              <w:rPr>
                <w:b w:val="0"/>
                <w:bCs/>
              </w:rPr>
              <w:t xml:space="preserve"> </w:t>
            </w:r>
            <w:r>
              <w:rPr>
                <w:b w:val="0"/>
                <w:bCs/>
              </w:rPr>
              <w:t>li</w:t>
            </w:r>
            <w:r w:rsidR="00733A71">
              <w:rPr>
                <w:b w:val="0"/>
                <w:bCs/>
              </w:rPr>
              <w:t xml:space="preserve">ghting used in the trailer </w:t>
            </w:r>
            <w:r w:rsidR="00366597">
              <w:rPr>
                <w:b w:val="0"/>
                <w:bCs/>
              </w:rPr>
              <w:t>creates shadows</w:t>
            </w:r>
            <w:r w:rsidR="006A6DF3">
              <w:rPr>
                <w:b w:val="0"/>
                <w:bCs/>
              </w:rPr>
              <w:t xml:space="preserve"> acr</w:t>
            </w:r>
            <w:r w:rsidR="000D0DD0">
              <w:rPr>
                <w:b w:val="0"/>
                <w:bCs/>
              </w:rPr>
              <w:t xml:space="preserve">oss the scene. This </w:t>
            </w:r>
            <w:r w:rsidR="00476E74">
              <w:rPr>
                <w:b w:val="0"/>
                <w:bCs/>
              </w:rPr>
              <w:t xml:space="preserve">reflects the fear that the character is feeling in </w:t>
            </w:r>
            <w:r w:rsidR="001F0C06">
              <w:rPr>
                <w:b w:val="0"/>
                <w:bCs/>
              </w:rPr>
              <w:t xml:space="preserve">this </w:t>
            </w:r>
            <w:r w:rsidR="00824E16">
              <w:rPr>
                <w:b w:val="0"/>
                <w:bCs/>
              </w:rPr>
              <w:t>frightening setting.</w:t>
            </w:r>
          </w:p>
        </w:tc>
        <w:tc>
          <w:tcPr>
            <w:tcW w:w="4814" w:type="dxa"/>
          </w:tcPr>
          <w:p w14:paraId="6A927BD4" w14:textId="1FFA44C6" w:rsidR="00344777" w:rsidRDefault="0069723B" w:rsidP="00344777">
            <w:pPr>
              <w:cnfStyle w:val="000000010000" w:firstRow="0" w:lastRow="0" w:firstColumn="0" w:lastColumn="0" w:oddVBand="0" w:evenVBand="0" w:oddHBand="0" w:evenHBand="1" w:firstRowFirstColumn="0" w:firstRowLastColumn="0" w:lastRowFirstColumn="0" w:lastRowLastColumn="0"/>
            </w:pPr>
            <w:r>
              <w:t xml:space="preserve">The reflection of the fear that </w:t>
            </w:r>
            <w:r w:rsidR="00684E2A">
              <w:t xml:space="preserve">the character feels in this frightening setting </w:t>
            </w:r>
            <w:r w:rsidR="00AE606B">
              <w:t xml:space="preserve">is </w:t>
            </w:r>
            <w:r w:rsidR="002B7D3E">
              <w:t xml:space="preserve">conveyed </w:t>
            </w:r>
            <w:r w:rsidR="00117941">
              <w:t xml:space="preserve">though the </w:t>
            </w:r>
            <w:r w:rsidR="00E338DA">
              <w:t>creation of the shadows across the scene</w:t>
            </w:r>
            <w:r w:rsidR="003B1A15">
              <w:t xml:space="preserve"> by the </w:t>
            </w:r>
            <w:r w:rsidR="00BA69F4">
              <w:t>low-key</w:t>
            </w:r>
            <w:r w:rsidR="003B1A15">
              <w:t xml:space="preserve"> lighting.</w:t>
            </w:r>
          </w:p>
        </w:tc>
      </w:tr>
      <w:tr w:rsidR="00344777" w14:paraId="5A740177" w14:textId="77777777" w:rsidTr="00344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4ADADEF" w14:textId="3C24F1BF" w:rsidR="00344777" w:rsidRPr="0093264C" w:rsidRDefault="0093264C" w:rsidP="00344777">
            <w:pPr>
              <w:rPr>
                <w:b w:val="0"/>
                <w:bCs/>
              </w:rPr>
            </w:pPr>
            <w:r>
              <w:rPr>
                <w:b w:val="0"/>
                <w:bCs/>
              </w:rPr>
              <w:t>The</w:t>
            </w:r>
            <w:r w:rsidR="009158FC">
              <w:rPr>
                <w:b w:val="0"/>
                <w:bCs/>
              </w:rPr>
              <w:t xml:space="preserve"> composer uses</w:t>
            </w:r>
            <w:r w:rsidR="002F10FC">
              <w:rPr>
                <w:b w:val="0"/>
                <w:bCs/>
              </w:rPr>
              <w:t xml:space="preserve"> a</w:t>
            </w:r>
            <w:r>
              <w:rPr>
                <w:b w:val="0"/>
                <w:bCs/>
              </w:rPr>
              <w:t xml:space="preserve"> non-diegetic </w:t>
            </w:r>
            <w:r w:rsidR="002F10FC">
              <w:rPr>
                <w:b w:val="0"/>
                <w:bCs/>
              </w:rPr>
              <w:t xml:space="preserve">soundtrack. This </w:t>
            </w:r>
            <w:r w:rsidR="003422CC">
              <w:rPr>
                <w:b w:val="0"/>
                <w:bCs/>
              </w:rPr>
              <w:t xml:space="preserve">creates an unnerving </w:t>
            </w:r>
            <w:r w:rsidR="00362855">
              <w:rPr>
                <w:b w:val="0"/>
                <w:bCs/>
              </w:rPr>
              <w:t>atmosphere</w:t>
            </w:r>
            <w:r w:rsidR="003422CC">
              <w:rPr>
                <w:b w:val="0"/>
                <w:bCs/>
              </w:rPr>
              <w:t xml:space="preserve">. It becomes </w:t>
            </w:r>
            <w:r w:rsidR="00627916">
              <w:rPr>
                <w:b w:val="0"/>
                <w:bCs/>
              </w:rPr>
              <w:t xml:space="preserve">louder and </w:t>
            </w:r>
            <w:r w:rsidR="00F9490F">
              <w:rPr>
                <w:b w:val="0"/>
                <w:bCs/>
              </w:rPr>
              <w:t xml:space="preserve">combines with </w:t>
            </w:r>
            <w:r w:rsidR="00B40869">
              <w:rPr>
                <w:b w:val="0"/>
                <w:bCs/>
              </w:rPr>
              <w:t>fast-paced camera movement</w:t>
            </w:r>
            <w:r w:rsidR="0048665E">
              <w:rPr>
                <w:b w:val="0"/>
                <w:bCs/>
              </w:rPr>
              <w:t xml:space="preserve">. This </w:t>
            </w:r>
            <w:r w:rsidR="00A82799">
              <w:rPr>
                <w:b w:val="0"/>
                <w:bCs/>
              </w:rPr>
              <w:t>reflects the disorientation felt by the character</w:t>
            </w:r>
            <w:r w:rsidR="00AC6E1B">
              <w:rPr>
                <w:b w:val="0"/>
                <w:bCs/>
              </w:rPr>
              <w:t xml:space="preserve"> in this setting</w:t>
            </w:r>
            <w:r w:rsidR="00A82799">
              <w:rPr>
                <w:b w:val="0"/>
                <w:bCs/>
              </w:rPr>
              <w:t>.</w:t>
            </w:r>
          </w:p>
        </w:tc>
        <w:tc>
          <w:tcPr>
            <w:tcW w:w="4814" w:type="dxa"/>
          </w:tcPr>
          <w:p w14:paraId="05F671AF" w14:textId="3FAC7C5D" w:rsidR="00344777" w:rsidRDefault="002F10FC" w:rsidP="00344777">
            <w:pPr>
              <w:cnfStyle w:val="000000100000" w:firstRow="0" w:lastRow="0" w:firstColumn="0" w:lastColumn="0" w:oddVBand="0" w:evenVBand="0" w:oddHBand="1" w:evenHBand="0" w:firstRowFirstColumn="0" w:firstRowLastColumn="0" w:lastRowFirstColumn="0" w:lastRowLastColumn="0"/>
            </w:pPr>
            <w:r>
              <w:t>The composer’s use of the non-diegetic soundtrack</w:t>
            </w:r>
            <w:r w:rsidR="00E258B9">
              <w:t xml:space="preserve"> cre</w:t>
            </w:r>
            <w:r w:rsidR="00362855">
              <w:t xml:space="preserve">ates an unnerving </w:t>
            </w:r>
            <w:r w:rsidR="004E05E2">
              <w:t xml:space="preserve">atmosphere. The </w:t>
            </w:r>
            <w:r w:rsidR="00A27E8C">
              <w:t xml:space="preserve">combination of the </w:t>
            </w:r>
            <w:r w:rsidR="004E05E2">
              <w:t xml:space="preserve">increase </w:t>
            </w:r>
            <w:r w:rsidR="001B0E39">
              <w:t xml:space="preserve">in </w:t>
            </w:r>
            <w:r w:rsidR="000B07F8">
              <w:t>volume</w:t>
            </w:r>
            <w:r w:rsidR="00A27E8C">
              <w:t xml:space="preserve"> and the fast</w:t>
            </w:r>
            <w:r w:rsidR="001C2370">
              <w:t>-</w:t>
            </w:r>
            <w:r w:rsidR="00A27E8C">
              <w:t xml:space="preserve">paced camera movement reflects the disorientation </w:t>
            </w:r>
            <w:r w:rsidR="00AC6E1B">
              <w:t>felt by the character in this setting.</w:t>
            </w:r>
          </w:p>
        </w:tc>
      </w:tr>
    </w:tbl>
    <w:p w14:paraId="4002AC03" w14:textId="77777777" w:rsidR="005F2779" w:rsidRPr="005F2779" w:rsidRDefault="005F2779" w:rsidP="005F2779">
      <w:r w:rsidRPr="005F2779">
        <w:br w:type="page"/>
      </w:r>
    </w:p>
    <w:p w14:paraId="48DD9BA9" w14:textId="2D375D4A" w:rsidR="00E140D1" w:rsidRPr="00A44E4F" w:rsidRDefault="00E140D1" w:rsidP="00A44E4F">
      <w:pPr>
        <w:pStyle w:val="Heading2"/>
      </w:pPr>
      <w:bookmarkStart w:id="12" w:name="_Toc162527889"/>
      <w:r w:rsidRPr="00A44E4F">
        <w:lastRenderedPageBreak/>
        <w:t>Phase 3</w:t>
      </w:r>
      <w:r w:rsidR="171A0432" w:rsidRPr="00A44E4F">
        <w:t>a</w:t>
      </w:r>
      <w:r w:rsidRPr="00A44E4F">
        <w:t xml:space="preserve">, activity </w:t>
      </w:r>
      <w:r w:rsidR="00A8571E" w:rsidRPr="00A44E4F">
        <w:t>3</w:t>
      </w:r>
      <w:r w:rsidRPr="00A44E4F">
        <w:t xml:space="preserve"> – revising the core tenses</w:t>
      </w:r>
      <w:bookmarkEnd w:id="12"/>
    </w:p>
    <w:p w14:paraId="637F6A0B" w14:textId="62CF91E8" w:rsidR="00E140D1" w:rsidRDefault="000433B3" w:rsidP="00E140D1">
      <w:r>
        <w:t>You may have heard verbs described as ‘action words’</w:t>
      </w:r>
      <w:r w:rsidR="00B332F6">
        <w:t xml:space="preserve">. Verbs do show </w:t>
      </w:r>
      <w:r w:rsidR="00926334">
        <w:t>action,</w:t>
      </w:r>
      <w:r w:rsidR="00B332F6">
        <w:t xml:space="preserve"> but they can also communicate information about when an action takes place – in the past, present or future.</w:t>
      </w:r>
      <w:r w:rsidR="00C239EF">
        <w:t xml:space="preserve"> For example</w:t>
      </w:r>
      <w:r w:rsidR="00C37FFE">
        <w:t>, the verb ‘visit’</w:t>
      </w:r>
      <w:r w:rsidR="00081E16">
        <w:t xml:space="preserve"> communicates the action of going to spend time with someone</w:t>
      </w:r>
      <w:r w:rsidR="000973E7">
        <w:t>. The for</w:t>
      </w:r>
      <w:r w:rsidR="00F047E4">
        <w:t>m</w:t>
      </w:r>
      <w:r w:rsidR="000973E7">
        <w:t xml:space="preserve"> of the verb changes depending on when the action take</w:t>
      </w:r>
      <w:r w:rsidR="001C2370">
        <w:t>s</w:t>
      </w:r>
      <w:r w:rsidR="000973E7">
        <w:t xml:space="preserve"> place</w:t>
      </w:r>
      <w:r w:rsidR="00F047E4">
        <w:t>.</w:t>
      </w:r>
    </w:p>
    <w:p w14:paraId="3B345017" w14:textId="0B4C77A7" w:rsidR="00C14E3F" w:rsidRDefault="00C37FFE" w:rsidP="00C14E3F">
      <w:pPr>
        <w:pStyle w:val="ListBullet"/>
      </w:pPr>
      <w:r>
        <w:t xml:space="preserve">Chester </w:t>
      </w:r>
      <w:r w:rsidRPr="00F047E4">
        <w:rPr>
          <w:b/>
          <w:bCs/>
        </w:rPr>
        <w:t>visits</w:t>
      </w:r>
      <w:r>
        <w:t xml:space="preserve"> </w:t>
      </w:r>
      <w:r w:rsidRPr="00403CA1">
        <w:rPr>
          <w:i/>
          <w:iCs/>
        </w:rPr>
        <w:t>Crazy Fun Park</w:t>
      </w:r>
      <w:r w:rsidR="00F047E4">
        <w:t>. (present tense)</w:t>
      </w:r>
    </w:p>
    <w:p w14:paraId="3071F9A5" w14:textId="127FBE7D" w:rsidR="00F047E4" w:rsidRDefault="00F047E4" w:rsidP="00C14E3F">
      <w:pPr>
        <w:pStyle w:val="ListBullet"/>
      </w:pPr>
      <w:r>
        <w:t xml:space="preserve">Chester </w:t>
      </w:r>
      <w:r w:rsidRPr="006D4479">
        <w:rPr>
          <w:b/>
          <w:bCs/>
        </w:rPr>
        <w:t xml:space="preserve">visited </w:t>
      </w:r>
      <w:r w:rsidRPr="00403CA1">
        <w:rPr>
          <w:i/>
          <w:iCs/>
        </w:rPr>
        <w:t>Crazy Fun Park</w:t>
      </w:r>
      <w:r>
        <w:t>. (past tense)</w:t>
      </w:r>
    </w:p>
    <w:p w14:paraId="2CF85028" w14:textId="73F7EA63" w:rsidR="00A5372F" w:rsidRDefault="00A5372F" w:rsidP="00C14E3F">
      <w:pPr>
        <w:pStyle w:val="ListBullet"/>
      </w:pPr>
      <w:r>
        <w:t xml:space="preserve">Chester </w:t>
      </w:r>
      <w:r w:rsidRPr="006D4479">
        <w:rPr>
          <w:b/>
          <w:bCs/>
        </w:rPr>
        <w:t>will visit</w:t>
      </w:r>
      <w:r>
        <w:t xml:space="preserve"> </w:t>
      </w:r>
      <w:r w:rsidRPr="00403CA1">
        <w:rPr>
          <w:i/>
          <w:iCs/>
        </w:rPr>
        <w:t>Crazy Fun Park</w:t>
      </w:r>
      <w:r w:rsidR="00403CA1">
        <w:rPr>
          <w:i/>
          <w:iCs/>
        </w:rPr>
        <w:t>.</w:t>
      </w:r>
      <w:r>
        <w:t xml:space="preserve"> (future tense)</w:t>
      </w:r>
    </w:p>
    <w:p w14:paraId="5DADC3BB" w14:textId="7B9BD605" w:rsidR="006D4479" w:rsidRDefault="00926334">
      <w:pPr>
        <w:pStyle w:val="ListNumber"/>
        <w:numPr>
          <w:ilvl w:val="0"/>
          <w:numId w:val="5"/>
        </w:numPr>
      </w:pPr>
      <w:r>
        <w:t>Practi</w:t>
      </w:r>
      <w:r w:rsidR="00916BB4">
        <w:t>s</w:t>
      </w:r>
      <w:r>
        <w:t>e changing the form of the verb ‘challenge’ in the following sentence:</w:t>
      </w:r>
    </w:p>
    <w:p w14:paraId="09C90816" w14:textId="6210DC89" w:rsidR="00901137" w:rsidRDefault="00901137">
      <w:pPr>
        <w:pStyle w:val="ListNumber2"/>
        <w:numPr>
          <w:ilvl w:val="0"/>
          <w:numId w:val="4"/>
        </w:numPr>
      </w:pPr>
      <w:r>
        <w:t>Remus _______________ Chester to an arcade game competition. (present tense)</w:t>
      </w:r>
    </w:p>
    <w:p w14:paraId="5484E15F" w14:textId="4271F317" w:rsidR="00901137" w:rsidRDefault="00901137">
      <w:pPr>
        <w:pStyle w:val="ListNumber2"/>
        <w:numPr>
          <w:ilvl w:val="0"/>
          <w:numId w:val="4"/>
        </w:numPr>
      </w:pPr>
      <w:r>
        <w:t xml:space="preserve">Remus________________ Chester to an arcade </w:t>
      </w:r>
      <w:r w:rsidR="001C2370">
        <w:t xml:space="preserve">game </w:t>
      </w:r>
      <w:r>
        <w:t>competition. (past tense)</w:t>
      </w:r>
    </w:p>
    <w:p w14:paraId="3B15D3A8" w14:textId="113EDBFD" w:rsidR="00901137" w:rsidRDefault="00901137">
      <w:pPr>
        <w:pStyle w:val="ListNumber2"/>
        <w:numPr>
          <w:ilvl w:val="0"/>
          <w:numId w:val="4"/>
        </w:numPr>
      </w:pPr>
      <w:r>
        <w:t xml:space="preserve">Remus________________ Chester to an arcade </w:t>
      </w:r>
      <w:r w:rsidR="001C2370">
        <w:t xml:space="preserve">game </w:t>
      </w:r>
      <w:r>
        <w:t>competition. (future tense)</w:t>
      </w:r>
    </w:p>
    <w:p w14:paraId="7739CD84" w14:textId="5B0473F8" w:rsidR="00901137" w:rsidRDefault="00901137" w:rsidP="00A5143A">
      <w:r>
        <w:t>Sometimes</w:t>
      </w:r>
      <w:r w:rsidR="00A5143A">
        <w:t>, changing the tense requires you to add the suffix ‘ed’ for the past tense or a</w:t>
      </w:r>
      <w:r w:rsidR="001C2370">
        <w:t>n</w:t>
      </w:r>
      <w:r w:rsidR="00A5143A">
        <w:t xml:space="preserve"> ‘s’</w:t>
      </w:r>
      <w:r w:rsidR="009A514E">
        <w:t xml:space="preserve"> </w:t>
      </w:r>
      <w:r w:rsidR="00A5143A">
        <w:t>or ‘es’ for the present tense, but there are irregular verbs that do not follow this pattern. For example, the past tense of ‘</w:t>
      </w:r>
      <w:r w:rsidR="00B736F4">
        <w:t>write</w:t>
      </w:r>
      <w:r w:rsidR="00E17827">
        <w:t>’ is ‘</w:t>
      </w:r>
      <w:r w:rsidR="00B736F4">
        <w:t>wrote</w:t>
      </w:r>
      <w:r w:rsidR="00D314A4">
        <w:t>’</w:t>
      </w:r>
      <w:r w:rsidR="00E17827">
        <w:t>, not ‘</w:t>
      </w:r>
      <w:r w:rsidR="00B736F4">
        <w:t>writed</w:t>
      </w:r>
      <w:r w:rsidR="00E17827">
        <w:t>’.</w:t>
      </w:r>
    </w:p>
    <w:p w14:paraId="2688516E" w14:textId="4FC1A6B0" w:rsidR="00C2177A" w:rsidRDefault="00C2177A" w:rsidP="00C2177A">
      <w:pPr>
        <w:pStyle w:val="ListNumber"/>
      </w:pPr>
      <w:r>
        <w:t xml:space="preserve">Complete the gaps in the table below by inserting the </w:t>
      </w:r>
      <w:r w:rsidR="00E557EF">
        <w:t>correct form of the verb.</w:t>
      </w:r>
    </w:p>
    <w:p w14:paraId="06AB7BDE" w14:textId="48549290" w:rsidR="007C5982" w:rsidRDefault="007C5982" w:rsidP="007C5982">
      <w:pPr>
        <w:pStyle w:val="Caption"/>
      </w:pPr>
      <w:r>
        <w:t xml:space="preserve">Table </w:t>
      </w:r>
      <w:r>
        <w:fldChar w:fldCharType="begin"/>
      </w:r>
      <w:r>
        <w:instrText xml:space="preserve"> SEQ Table \* ARABIC </w:instrText>
      </w:r>
      <w:r>
        <w:fldChar w:fldCharType="separate"/>
      </w:r>
      <w:r w:rsidR="00985E5D">
        <w:rPr>
          <w:noProof/>
        </w:rPr>
        <w:t>6</w:t>
      </w:r>
      <w:r>
        <w:rPr>
          <w:noProof/>
        </w:rPr>
        <w:fldChar w:fldCharType="end"/>
      </w:r>
      <w:r>
        <w:t xml:space="preserve"> – past, present and future tense</w:t>
      </w:r>
    </w:p>
    <w:tbl>
      <w:tblPr>
        <w:tblStyle w:val="Tableheader"/>
        <w:tblW w:w="0" w:type="auto"/>
        <w:tblLook w:val="04A0" w:firstRow="1" w:lastRow="0" w:firstColumn="1" w:lastColumn="0" w:noHBand="0" w:noVBand="1"/>
        <w:tblDescription w:val="A table with blank spaces to allow students to write the past, present or future tenses of the corresponding words already in the table."/>
      </w:tblPr>
      <w:tblGrid>
        <w:gridCol w:w="3209"/>
        <w:gridCol w:w="3209"/>
        <w:gridCol w:w="3210"/>
      </w:tblGrid>
      <w:tr w:rsidR="00E557EF" w14:paraId="576CEA4F" w14:textId="77777777" w:rsidTr="00E557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4446C44" w14:textId="476F640F" w:rsidR="00E557EF" w:rsidRDefault="00E557EF" w:rsidP="00E557EF">
            <w:r>
              <w:t>Past</w:t>
            </w:r>
          </w:p>
        </w:tc>
        <w:tc>
          <w:tcPr>
            <w:tcW w:w="3209" w:type="dxa"/>
          </w:tcPr>
          <w:p w14:paraId="5FFA5381" w14:textId="4BDAFF75" w:rsidR="00E557EF" w:rsidRDefault="00E557EF" w:rsidP="00E557EF">
            <w:pPr>
              <w:cnfStyle w:val="100000000000" w:firstRow="1" w:lastRow="0" w:firstColumn="0" w:lastColumn="0" w:oddVBand="0" w:evenVBand="0" w:oddHBand="0" w:evenHBand="0" w:firstRowFirstColumn="0" w:firstRowLastColumn="0" w:lastRowFirstColumn="0" w:lastRowLastColumn="0"/>
            </w:pPr>
            <w:r>
              <w:t>Present</w:t>
            </w:r>
          </w:p>
        </w:tc>
        <w:tc>
          <w:tcPr>
            <w:tcW w:w="3210" w:type="dxa"/>
          </w:tcPr>
          <w:p w14:paraId="21626943" w14:textId="228D46E9" w:rsidR="00E557EF" w:rsidRDefault="00E557EF" w:rsidP="00E557EF">
            <w:pPr>
              <w:cnfStyle w:val="100000000000" w:firstRow="1" w:lastRow="0" w:firstColumn="0" w:lastColumn="0" w:oddVBand="0" w:evenVBand="0" w:oddHBand="0" w:evenHBand="0" w:firstRowFirstColumn="0" w:firstRowLastColumn="0" w:lastRowFirstColumn="0" w:lastRowLastColumn="0"/>
            </w:pPr>
            <w:r>
              <w:t>Fut</w:t>
            </w:r>
            <w:r w:rsidR="00B736F4">
              <w:t>ure</w:t>
            </w:r>
          </w:p>
        </w:tc>
      </w:tr>
      <w:tr w:rsidR="00E557EF" w14:paraId="40EFB33A" w14:textId="77777777" w:rsidTr="00E55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865B0AB" w14:textId="572BDEFD" w:rsidR="00E557EF" w:rsidRPr="007E122D" w:rsidRDefault="00325736" w:rsidP="00E557EF">
            <w:pPr>
              <w:rPr>
                <w:b w:val="0"/>
                <w:bCs/>
              </w:rPr>
            </w:pPr>
            <w:r>
              <w:rPr>
                <w:b w:val="0"/>
                <w:bCs/>
              </w:rPr>
              <w:t>s</w:t>
            </w:r>
            <w:r w:rsidR="007E122D">
              <w:rPr>
                <w:b w:val="0"/>
                <w:bCs/>
              </w:rPr>
              <w:t>tudied</w:t>
            </w:r>
          </w:p>
        </w:tc>
        <w:tc>
          <w:tcPr>
            <w:tcW w:w="3209" w:type="dxa"/>
          </w:tcPr>
          <w:p w14:paraId="40374D0A" w14:textId="77777777" w:rsidR="00E557EF" w:rsidRDefault="00E557EF" w:rsidP="00E557EF">
            <w:pPr>
              <w:cnfStyle w:val="000000100000" w:firstRow="0" w:lastRow="0" w:firstColumn="0" w:lastColumn="0" w:oddVBand="0" w:evenVBand="0" w:oddHBand="1" w:evenHBand="0" w:firstRowFirstColumn="0" w:firstRowLastColumn="0" w:lastRowFirstColumn="0" w:lastRowLastColumn="0"/>
            </w:pPr>
          </w:p>
        </w:tc>
        <w:tc>
          <w:tcPr>
            <w:tcW w:w="3210" w:type="dxa"/>
          </w:tcPr>
          <w:p w14:paraId="249345F6" w14:textId="49167CA2" w:rsidR="00E557EF" w:rsidRDefault="00325736" w:rsidP="00E557EF">
            <w:pPr>
              <w:cnfStyle w:val="000000100000" w:firstRow="0" w:lastRow="0" w:firstColumn="0" w:lastColumn="0" w:oddVBand="0" w:evenVBand="0" w:oddHBand="1" w:evenHBand="0" w:firstRowFirstColumn="0" w:firstRowLastColumn="0" w:lastRowFirstColumn="0" w:lastRowLastColumn="0"/>
            </w:pPr>
            <w:r>
              <w:t>w</w:t>
            </w:r>
            <w:r w:rsidR="007E122D">
              <w:t>ill study</w:t>
            </w:r>
          </w:p>
        </w:tc>
      </w:tr>
      <w:tr w:rsidR="00E557EF" w14:paraId="76D885A5" w14:textId="77777777" w:rsidTr="00E557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6BB8F23" w14:textId="7EB81BD4" w:rsidR="00E557EF" w:rsidRPr="007E122D" w:rsidRDefault="00325736" w:rsidP="00E557EF">
            <w:pPr>
              <w:rPr>
                <w:b w:val="0"/>
                <w:bCs/>
              </w:rPr>
            </w:pPr>
            <w:r>
              <w:rPr>
                <w:b w:val="0"/>
                <w:bCs/>
              </w:rPr>
              <w:t>t</w:t>
            </w:r>
            <w:r w:rsidR="007E122D" w:rsidRPr="007E122D">
              <w:rPr>
                <w:b w:val="0"/>
                <w:bCs/>
              </w:rPr>
              <w:t>alked</w:t>
            </w:r>
          </w:p>
        </w:tc>
        <w:tc>
          <w:tcPr>
            <w:tcW w:w="3209" w:type="dxa"/>
          </w:tcPr>
          <w:p w14:paraId="246F0E1A" w14:textId="78109111" w:rsidR="00E557EF" w:rsidRDefault="00325736" w:rsidP="00E557EF">
            <w:pPr>
              <w:cnfStyle w:val="000000010000" w:firstRow="0" w:lastRow="0" w:firstColumn="0" w:lastColumn="0" w:oddVBand="0" w:evenVBand="0" w:oddHBand="0" w:evenHBand="1" w:firstRowFirstColumn="0" w:firstRowLastColumn="0" w:lastRowFirstColumn="0" w:lastRowLastColumn="0"/>
            </w:pPr>
            <w:r>
              <w:t>t</w:t>
            </w:r>
            <w:r w:rsidR="007E122D">
              <w:t>alk</w:t>
            </w:r>
          </w:p>
        </w:tc>
        <w:tc>
          <w:tcPr>
            <w:tcW w:w="3210" w:type="dxa"/>
          </w:tcPr>
          <w:p w14:paraId="537CD3DC" w14:textId="77777777" w:rsidR="00E557EF" w:rsidRDefault="00E557EF" w:rsidP="00E557EF">
            <w:pPr>
              <w:cnfStyle w:val="000000010000" w:firstRow="0" w:lastRow="0" w:firstColumn="0" w:lastColumn="0" w:oddVBand="0" w:evenVBand="0" w:oddHBand="0" w:evenHBand="1" w:firstRowFirstColumn="0" w:firstRowLastColumn="0" w:lastRowFirstColumn="0" w:lastRowLastColumn="0"/>
            </w:pPr>
          </w:p>
        </w:tc>
      </w:tr>
      <w:tr w:rsidR="00E557EF" w14:paraId="5225C217" w14:textId="77777777" w:rsidTr="00E55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B8C0C44" w14:textId="77777777" w:rsidR="00E557EF" w:rsidRDefault="00E557EF" w:rsidP="00E557EF"/>
        </w:tc>
        <w:tc>
          <w:tcPr>
            <w:tcW w:w="3209" w:type="dxa"/>
          </w:tcPr>
          <w:p w14:paraId="76BF7A52" w14:textId="2E9A3F86" w:rsidR="00E557EF" w:rsidRDefault="00325736" w:rsidP="00E557EF">
            <w:pPr>
              <w:cnfStyle w:val="000000100000" w:firstRow="0" w:lastRow="0" w:firstColumn="0" w:lastColumn="0" w:oddVBand="0" w:evenVBand="0" w:oddHBand="1" w:evenHBand="0" w:firstRowFirstColumn="0" w:firstRowLastColumn="0" w:lastRowFirstColumn="0" w:lastRowLastColumn="0"/>
            </w:pPr>
            <w:r>
              <w:t>b</w:t>
            </w:r>
            <w:r w:rsidR="003A7CD8">
              <w:t>elieve</w:t>
            </w:r>
          </w:p>
        </w:tc>
        <w:tc>
          <w:tcPr>
            <w:tcW w:w="3210" w:type="dxa"/>
          </w:tcPr>
          <w:p w14:paraId="2AC4921A" w14:textId="6E83C561" w:rsidR="00E557EF" w:rsidRDefault="00325736" w:rsidP="00E557EF">
            <w:pPr>
              <w:cnfStyle w:val="000000100000" w:firstRow="0" w:lastRow="0" w:firstColumn="0" w:lastColumn="0" w:oddVBand="0" w:evenVBand="0" w:oddHBand="1" w:evenHBand="0" w:firstRowFirstColumn="0" w:firstRowLastColumn="0" w:lastRowFirstColumn="0" w:lastRowLastColumn="0"/>
            </w:pPr>
            <w:r>
              <w:t>w</w:t>
            </w:r>
            <w:r w:rsidR="007E122D">
              <w:t xml:space="preserve">ill </w:t>
            </w:r>
            <w:r w:rsidR="003A7CD8">
              <w:t>believe</w:t>
            </w:r>
          </w:p>
        </w:tc>
      </w:tr>
      <w:tr w:rsidR="00E557EF" w14:paraId="0E793EE0" w14:textId="77777777" w:rsidTr="00E557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D93D39C" w14:textId="503801F0" w:rsidR="00E557EF" w:rsidRPr="00743D62" w:rsidRDefault="00325736" w:rsidP="00E557EF">
            <w:pPr>
              <w:rPr>
                <w:b w:val="0"/>
                <w:bCs/>
              </w:rPr>
            </w:pPr>
            <w:r>
              <w:rPr>
                <w:b w:val="0"/>
                <w:bCs/>
              </w:rPr>
              <w:t>c</w:t>
            </w:r>
            <w:r w:rsidR="00743D62">
              <w:rPr>
                <w:b w:val="0"/>
                <w:bCs/>
              </w:rPr>
              <w:t>hose</w:t>
            </w:r>
          </w:p>
        </w:tc>
        <w:tc>
          <w:tcPr>
            <w:tcW w:w="3209" w:type="dxa"/>
          </w:tcPr>
          <w:p w14:paraId="7B29C6AF" w14:textId="77777777" w:rsidR="00E557EF" w:rsidRDefault="00E557EF" w:rsidP="00E557EF">
            <w:pPr>
              <w:cnfStyle w:val="000000010000" w:firstRow="0" w:lastRow="0" w:firstColumn="0" w:lastColumn="0" w:oddVBand="0" w:evenVBand="0" w:oddHBand="0" w:evenHBand="1" w:firstRowFirstColumn="0" w:firstRowLastColumn="0" w:lastRowFirstColumn="0" w:lastRowLastColumn="0"/>
            </w:pPr>
          </w:p>
        </w:tc>
        <w:tc>
          <w:tcPr>
            <w:tcW w:w="3210" w:type="dxa"/>
          </w:tcPr>
          <w:p w14:paraId="0CB81E90" w14:textId="0FAF3D04" w:rsidR="00E557EF" w:rsidRDefault="00325736" w:rsidP="00E557EF">
            <w:pPr>
              <w:cnfStyle w:val="000000010000" w:firstRow="0" w:lastRow="0" w:firstColumn="0" w:lastColumn="0" w:oddVBand="0" w:evenVBand="0" w:oddHBand="0" w:evenHBand="1" w:firstRowFirstColumn="0" w:firstRowLastColumn="0" w:lastRowFirstColumn="0" w:lastRowLastColumn="0"/>
            </w:pPr>
            <w:r>
              <w:t>w</w:t>
            </w:r>
            <w:r w:rsidR="00743D62">
              <w:t>ill choose</w:t>
            </w:r>
          </w:p>
        </w:tc>
      </w:tr>
    </w:tbl>
    <w:p w14:paraId="07818257" w14:textId="489DF0FC" w:rsidR="00E2568A" w:rsidRPr="00A44E4F" w:rsidRDefault="00E2568A" w:rsidP="00A44E4F">
      <w:pPr>
        <w:pStyle w:val="Heading2"/>
      </w:pPr>
      <w:bookmarkStart w:id="13" w:name="_Toc162527890"/>
      <w:bookmarkStart w:id="14" w:name="_Hlk161127731"/>
      <w:r w:rsidRPr="00A44E4F">
        <w:lastRenderedPageBreak/>
        <w:t>Phase 3</w:t>
      </w:r>
      <w:r w:rsidR="7A1278EC" w:rsidRPr="00A44E4F">
        <w:t>a</w:t>
      </w:r>
      <w:r w:rsidRPr="00A44E4F">
        <w:t xml:space="preserve">, activity </w:t>
      </w:r>
      <w:r w:rsidR="006E6961" w:rsidRPr="00A44E4F">
        <w:t>4</w:t>
      </w:r>
      <w:r w:rsidRPr="00A44E4F">
        <w:t xml:space="preserve"> – </w:t>
      </w:r>
      <w:r w:rsidR="00124520" w:rsidRPr="00A44E4F">
        <w:t>episode synopses</w:t>
      </w:r>
      <w:bookmarkEnd w:id="13"/>
    </w:p>
    <w:p w14:paraId="2E35DF6D" w14:textId="55BABD61" w:rsidR="00EF7631" w:rsidRDefault="00F75135" w:rsidP="00F75135">
      <w:pPr>
        <w:pStyle w:val="FeatureBox3"/>
      </w:pPr>
      <w:r w:rsidRPr="00C3145F">
        <w:rPr>
          <w:b/>
          <w:bCs/>
        </w:rPr>
        <w:t>Student note:</w:t>
      </w:r>
      <w:r>
        <w:t xml:space="preserve"> </w:t>
      </w:r>
      <w:r w:rsidR="00C3145F">
        <w:t xml:space="preserve">tense tells a reader when </w:t>
      </w:r>
      <w:r w:rsidR="00F70FF0">
        <w:t xml:space="preserve">actions take place. Tense is </w:t>
      </w:r>
      <w:r w:rsidR="001527B5">
        <w:t>conveyed through verbs.</w:t>
      </w:r>
    </w:p>
    <w:p w14:paraId="5EAEC7C6" w14:textId="47441C91" w:rsidR="001862AF" w:rsidRPr="00600C36" w:rsidRDefault="001862AF" w:rsidP="001862AF">
      <w:pPr>
        <w:rPr>
          <w:rFonts w:eastAsia="Arial"/>
        </w:rPr>
      </w:pPr>
      <w:r>
        <w:t xml:space="preserve">When we write about texts, we use the present </w:t>
      </w:r>
      <w:r w:rsidR="008744D8">
        <w:t>tense</w:t>
      </w:r>
      <w:r w:rsidR="0001603D">
        <w:t>.</w:t>
      </w:r>
      <w:r w:rsidR="00EF7107">
        <w:t xml:space="preserve"> </w:t>
      </w:r>
      <w:r w:rsidR="008325D3">
        <w:t xml:space="preserve">The synopses of the </w:t>
      </w:r>
      <w:r w:rsidR="008325D3">
        <w:rPr>
          <w:i/>
          <w:iCs/>
        </w:rPr>
        <w:t>Crazy Fun Park</w:t>
      </w:r>
      <w:r w:rsidR="008325D3">
        <w:t xml:space="preserve"> episodes </w:t>
      </w:r>
      <w:r w:rsidR="005A174A">
        <w:t>(</w:t>
      </w:r>
      <w:r w:rsidR="00600C36">
        <w:rPr>
          <w:rFonts w:eastAsia="Arial"/>
        </w:rPr>
        <w:t>ABC 2024)</w:t>
      </w:r>
      <w:r w:rsidR="008325D3">
        <w:rPr>
          <w:rFonts w:eastAsia="Arial"/>
        </w:rPr>
        <w:t xml:space="preserve"> </w:t>
      </w:r>
      <w:r w:rsidR="008325D3">
        <w:t>have been written using the present tense.</w:t>
      </w:r>
    </w:p>
    <w:p w14:paraId="6293F9D1" w14:textId="0F8270AD" w:rsidR="00F02744" w:rsidRDefault="00F02744">
      <w:pPr>
        <w:pStyle w:val="ListNumber"/>
        <w:numPr>
          <w:ilvl w:val="0"/>
          <w:numId w:val="3"/>
        </w:numPr>
      </w:pPr>
      <w:r>
        <w:t>In the synops</w:t>
      </w:r>
      <w:r w:rsidR="00F732AB">
        <w:t>es</w:t>
      </w:r>
      <w:r>
        <w:t xml:space="preserve"> for episodes 1 and 2, underline the verbs.</w:t>
      </w:r>
    </w:p>
    <w:p w14:paraId="20A28B78" w14:textId="5C6A35B5" w:rsidR="00F732AB" w:rsidRDefault="00F732AB">
      <w:pPr>
        <w:pStyle w:val="ListNumber"/>
        <w:numPr>
          <w:ilvl w:val="0"/>
          <w:numId w:val="3"/>
        </w:numPr>
      </w:pPr>
      <w:r>
        <w:t>In the synopses for episodes 3</w:t>
      </w:r>
      <w:r w:rsidR="005C7181">
        <w:t xml:space="preserve">, </w:t>
      </w:r>
      <w:r>
        <w:t xml:space="preserve">4, </w:t>
      </w:r>
      <w:r w:rsidR="005C7181">
        <w:t xml:space="preserve">5 and 6 </w:t>
      </w:r>
      <w:r w:rsidR="00152FC8">
        <w:t>insert the correct form of the missing</w:t>
      </w:r>
      <w:r w:rsidR="005C7181">
        <w:t xml:space="preserve"> verb.</w:t>
      </w:r>
    </w:p>
    <w:p w14:paraId="6E30F549" w14:textId="778F6FC1" w:rsidR="00CA3BC0" w:rsidRDefault="00CA3BC0">
      <w:pPr>
        <w:pStyle w:val="ListNumber"/>
        <w:numPr>
          <w:ilvl w:val="0"/>
          <w:numId w:val="3"/>
        </w:numPr>
      </w:pPr>
      <w:r>
        <w:t xml:space="preserve">Rewrite the synopses for episodes 7, 8, 9 and 10 so that they </w:t>
      </w:r>
      <w:r w:rsidR="00C66A76">
        <w:t>are written in</w:t>
      </w:r>
      <w:r>
        <w:t xml:space="preserve"> the present tense.</w:t>
      </w:r>
    </w:p>
    <w:p w14:paraId="4FB3A359" w14:textId="518B5C99" w:rsidR="0089541C" w:rsidRPr="008325D3" w:rsidRDefault="0089541C">
      <w:pPr>
        <w:pStyle w:val="ListNumber"/>
        <w:numPr>
          <w:ilvl w:val="0"/>
          <w:numId w:val="3"/>
        </w:numPr>
      </w:pPr>
      <w:r>
        <w:t xml:space="preserve">Write a </w:t>
      </w:r>
      <w:r w:rsidR="008B65AA">
        <w:t>50-word</w:t>
      </w:r>
      <w:r w:rsidR="006B13FD">
        <w:t xml:space="preserve"> synopsis of </w:t>
      </w:r>
      <w:r w:rsidR="006F2469">
        <w:t xml:space="preserve">the whole </w:t>
      </w:r>
      <w:r w:rsidR="006F2469">
        <w:rPr>
          <w:i/>
          <w:iCs/>
        </w:rPr>
        <w:t xml:space="preserve">Crazy Fun Park </w:t>
      </w:r>
      <w:r w:rsidR="006F2469">
        <w:t>series. Be sure to write in the present tense</w:t>
      </w:r>
      <w:r w:rsidR="00A912F9">
        <w:t>.</w:t>
      </w:r>
    </w:p>
    <w:p w14:paraId="7603CEA3" w14:textId="4C51C59D" w:rsidR="002045BC" w:rsidRPr="00C50409" w:rsidRDefault="002045BC" w:rsidP="002045BC">
      <w:pPr>
        <w:pStyle w:val="Caption"/>
        <w:rPr>
          <w:i/>
          <w:iCs w:val="0"/>
        </w:rPr>
      </w:pPr>
      <w:r>
        <w:t xml:space="preserve">Table </w:t>
      </w:r>
      <w:r>
        <w:fldChar w:fldCharType="begin"/>
      </w:r>
      <w:r>
        <w:instrText xml:space="preserve"> SEQ Table \* ARABIC </w:instrText>
      </w:r>
      <w:r>
        <w:fldChar w:fldCharType="separate"/>
      </w:r>
      <w:r w:rsidR="00985E5D">
        <w:rPr>
          <w:noProof/>
        </w:rPr>
        <w:t>7</w:t>
      </w:r>
      <w:r>
        <w:rPr>
          <w:noProof/>
        </w:rPr>
        <w:fldChar w:fldCharType="end"/>
      </w:r>
      <w:r>
        <w:t xml:space="preserve"> </w:t>
      </w:r>
      <w:r w:rsidR="00C50409">
        <w:t>–</w:t>
      </w:r>
      <w:r>
        <w:t xml:space="preserve"> </w:t>
      </w:r>
      <w:r w:rsidR="00C50409">
        <w:t xml:space="preserve">episode synopses of </w:t>
      </w:r>
      <w:r w:rsidR="00C50409">
        <w:rPr>
          <w:i/>
          <w:iCs w:val="0"/>
        </w:rPr>
        <w:t>Crazy Fun Park</w:t>
      </w:r>
    </w:p>
    <w:tbl>
      <w:tblPr>
        <w:tblStyle w:val="Tableheader"/>
        <w:tblW w:w="0" w:type="auto"/>
        <w:tblLook w:val="04A0" w:firstRow="1" w:lastRow="0" w:firstColumn="1" w:lastColumn="0" w:noHBand="0" w:noVBand="1"/>
        <w:tblDescription w:val="This table contains the episode titles of Crazy Fun Park. Some cells in the third column contain lines on which students complete the sentences."/>
      </w:tblPr>
      <w:tblGrid>
        <w:gridCol w:w="1129"/>
        <w:gridCol w:w="1560"/>
        <w:gridCol w:w="6941"/>
      </w:tblGrid>
      <w:tr w:rsidR="0040554B" w14:paraId="574066CB" w14:textId="77777777" w:rsidTr="003C58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0A731F03" w14:textId="780004BB" w:rsidR="0040554B" w:rsidRDefault="0040554B" w:rsidP="0040554B">
            <w:bookmarkStart w:id="15" w:name="_Hlk160792314"/>
            <w:r>
              <w:t>Episode number</w:t>
            </w:r>
          </w:p>
        </w:tc>
        <w:tc>
          <w:tcPr>
            <w:tcW w:w="1560" w:type="dxa"/>
          </w:tcPr>
          <w:p w14:paraId="68E6DEF7" w14:textId="4BCF2F40" w:rsidR="0040554B" w:rsidRDefault="0040554B" w:rsidP="0040554B">
            <w:pPr>
              <w:cnfStyle w:val="100000000000" w:firstRow="1" w:lastRow="0" w:firstColumn="0" w:lastColumn="0" w:oddVBand="0" w:evenVBand="0" w:oddHBand="0" w:evenHBand="0" w:firstRowFirstColumn="0" w:firstRowLastColumn="0" w:lastRowFirstColumn="0" w:lastRowLastColumn="0"/>
            </w:pPr>
            <w:r>
              <w:t>Episode title</w:t>
            </w:r>
          </w:p>
        </w:tc>
        <w:tc>
          <w:tcPr>
            <w:tcW w:w="6941" w:type="dxa"/>
          </w:tcPr>
          <w:p w14:paraId="7C0497CC" w14:textId="54284ED8" w:rsidR="0040554B" w:rsidRDefault="0040554B" w:rsidP="0040554B">
            <w:pPr>
              <w:cnfStyle w:val="100000000000" w:firstRow="1" w:lastRow="0" w:firstColumn="0" w:lastColumn="0" w:oddVBand="0" w:evenVBand="0" w:oddHBand="0" w:evenHBand="0" w:firstRowFirstColumn="0" w:firstRowLastColumn="0" w:lastRowFirstColumn="0" w:lastRowLastColumn="0"/>
            </w:pPr>
            <w:r>
              <w:t>Episode synopsis</w:t>
            </w:r>
          </w:p>
        </w:tc>
      </w:tr>
      <w:tr w:rsidR="0040554B" w14:paraId="19D69C86" w14:textId="77777777" w:rsidTr="003C58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3AF1FEF9" w14:textId="3A250672" w:rsidR="0040554B" w:rsidRPr="00E46CC6" w:rsidRDefault="0040554B" w:rsidP="0040554B">
            <w:pPr>
              <w:rPr>
                <w:bCs/>
              </w:rPr>
            </w:pPr>
            <w:r>
              <w:rPr>
                <w:bCs/>
              </w:rPr>
              <w:t>1</w:t>
            </w:r>
          </w:p>
        </w:tc>
        <w:tc>
          <w:tcPr>
            <w:tcW w:w="1560" w:type="dxa"/>
          </w:tcPr>
          <w:p w14:paraId="5CB452FC" w14:textId="6B28D2C1" w:rsidR="0040554B" w:rsidRPr="00E46CC6" w:rsidRDefault="00A4472D" w:rsidP="0040554B">
            <w:pPr>
              <w:cnfStyle w:val="000000100000" w:firstRow="0" w:lastRow="0" w:firstColumn="0" w:lastColumn="0" w:oddVBand="0" w:evenVBand="0" w:oddHBand="1" w:evenHBand="0" w:firstRowFirstColumn="0" w:firstRowLastColumn="0" w:lastRowFirstColumn="0" w:lastRowLastColumn="0"/>
              <w:rPr>
                <w:b/>
                <w:bCs/>
              </w:rPr>
            </w:pPr>
            <w:r>
              <w:rPr>
                <w:bCs/>
              </w:rPr>
              <w:t>‘</w:t>
            </w:r>
            <w:r w:rsidR="0040554B" w:rsidRPr="00E46CC6">
              <w:rPr>
                <w:bCs/>
              </w:rPr>
              <w:t xml:space="preserve">I Don’t Want </w:t>
            </w:r>
            <w:r w:rsidR="00935A34">
              <w:rPr>
                <w:bCs/>
              </w:rPr>
              <w:t>T</w:t>
            </w:r>
            <w:r w:rsidR="0040554B" w:rsidRPr="00E46CC6">
              <w:rPr>
                <w:bCs/>
              </w:rPr>
              <w:t>o Grow Up</w:t>
            </w:r>
            <w:r>
              <w:rPr>
                <w:bCs/>
              </w:rPr>
              <w:t>’</w:t>
            </w:r>
          </w:p>
        </w:tc>
        <w:tc>
          <w:tcPr>
            <w:tcW w:w="6941" w:type="dxa"/>
          </w:tcPr>
          <w:p w14:paraId="0CE07434" w14:textId="79423599" w:rsidR="0040554B" w:rsidRDefault="0003441E" w:rsidP="0040554B">
            <w:pPr>
              <w:cnfStyle w:val="000000100000" w:firstRow="0" w:lastRow="0" w:firstColumn="0" w:lastColumn="0" w:oddVBand="0" w:evenVBand="0" w:oddHBand="1" w:evenHBand="0" w:firstRowFirstColumn="0" w:firstRowLastColumn="0" w:lastRowFirstColumn="0" w:lastRowLastColumn="0"/>
            </w:pPr>
            <w:r>
              <w:t xml:space="preserve">Chester and Mapplethorpe are both social misfits and the very best of friends. A visit to the abandoned Crazy Fun Park changes their lives dramatically. </w:t>
            </w:r>
          </w:p>
        </w:tc>
      </w:tr>
      <w:tr w:rsidR="0040554B" w14:paraId="4071679F" w14:textId="77777777" w:rsidTr="003C581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04000282" w14:textId="3ADB6699" w:rsidR="0040554B" w:rsidRPr="00DE5792" w:rsidRDefault="0040554B" w:rsidP="0040554B">
            <w:pPr>
              <w:rPr>
                <w:bCs/>
              </w:rPr>
            </w:pPr>
            <w:r>
              <w:rPr>
                <w:bCs/>
              </w:rPr>
              <w:t>2</w:t>
            </w:r>
          </w:p>
        </w:tc>
        <w:tc>
          <w:tcPr>
            <w:tcW w:w="1560" w:type="dxa"/>
          </w:tcPr>
          <w:p w14:paraId="593F8BE8" w14:textId="252AE1EB" w:rsidR="0040554B" w:rsidRPr="00DE5792" w:rsidRDefault="00A4472D" w:rsidP="0040554B">
            <w:pPr>
              <w:cnfStyle w:val="000000010000" w:firstRow="0" w:lastRow="0" w:firstColumn="0" w:lastColumn="0" w:oddVBand="0" w:evenVBand="0" w:oddHBand="0" w:evenHBand="1" w:firstRowFirstColumn="0" w:firstRowLastColumn="0" w:lastRowFirstColumn="0" w:lastRowLastColumn="0"/>
              <w:rPr>
                <w:b/>
                <w:bCs/>
              </w:rPr>
            </w:pPr>
            <w:r>
              <w:rPr>
                <w:bCs/>
              </w:rPr>
              <w:t>‘</w:t>
            </w:r>
            <w:r w:rsidR="0040554B" w:rsidRPr="00DE5792">
              <w:rPr>
                <w:bCs/>
              </w:rPr>
              <w:t xml:space="preserve">One </w:t>
            </w:r>
            <w:r w:rsidR="00935A34">
              <w:rPr>
                <w:bCs/>
              </w:rPr>
              <w:t>O</w:t>
            </w:r>
            <w:r w:rsidR="0040554B" w:rsidRPr="00DE5792">
              <w:rPr>
                <w:bCs/>
              </w:rPr>
              <w:t>f Us</w:t>
            </w:r>
            <w:r>
              <w:rPr>
                <w:bCs/>
              </w:rPr>
              <w:t>’</w:t>
            </w:r>
          </w:p>
        </w:tc>
        <w:tc>
          <w:tcPr>
            <w:tcW w:w="6941" w:type="dxa"/>
          </w:tcPr>
          <w:p w14:paraId="75E72B34" w14:textId="6F4DFFE4" w:rsidR="0040554B" w:rsidRDefault="0003441E" w:rsidP="0040554B">
            <w:pPr>
              <w:cnfStyle w:val="000000010000" w:firstRow="0" w:lastRow="0" w:firstColumn="0" w:lastColumn="0" w:oddVBand="0" w:evenVBand="0" w:oddHBand="0" w:evenHBand="1" w:firstRowFirstColumn="0" w:firstRowLastColumn="0" w:lastRowFirstColumn="0" w:lastRowLastColumn="0"/>
            </w:pPr>
            <w:r>
              <w:t>Desperate to reconnect with Mapplethorpe, Chester continues to wrestle with the grief he feels over the loss of his friend.</w:t>
            </w:r>
          </w:p>
        </w:tc>
      </w:tr>
      <w:tr w:rsidR="0040554B" w14:paraId="34C58B29" w14:textId="77777777" w:rsidTr="003C58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5DBFFDC9" w14:textId="78E8C2F1" w:rsidR="0040554B" w:rsidRPr="00317E55" w:rsidRDefault="0040554B" w:rsidP="0040554B">
            <w:pPr>
              <w:rPr>
                <w:bCs/>
              </w:rPr>
            </w:pPr>
            <w:r>
              <w:rPr>
                <w:bCs/>
              </w:rPr>
              <w:t>3</w:t>
            </w:r>
          </w:p>
        </w:tc>
        <w:tc>
          <w:tcPr>
            <w:tcW w:w="1560" w:type="dxa"/>
          </w:tcPr>
          <w:p w14:paraId="59A110CF" w14:textId="507D45F5" w:rsidR="0040554B" w:rsidRPr="00317E55" w:rsidRDefault="00A4472D" w:rsidP="0040554B">
            <w:pPr>
              <w:cnfStyle w:val="000000100000" w:firstRow="0" w:lastRow="0" w:firstColumn="0" w:lastColumn="0" w:oddVBand="0" w:evenVBand="0" w:oddHBand="1" w:evenHBand="0" w:firstRowFirstColumn="0" w:firstRowLastColumn="0" w:lastRowFirstColumn="0" w:lastRowLastColumn="0"/>
              <w:rPr>
                <w:b/>
                <w:bCs/>
              </w:rPr>
            </w:pPr>
            <w:r>
              <w:rPr>
                <w:bCs/>
              </w:rPr>
              <w:t>‘</w:t>
            </w:r>
            <w:r w:rsidR="0040554B" w:rsidRPr="00317E55">
              <w:rPr>
                <w:bCs/>
              </w:rPr>
              <w:t xml:space="preserve">Let </w:t>
            </w:r>
            <w:r w:rsidR="00935A34">
              <w:rPr>
                <w:bCs/>
              </w:rPr>
              <w:t>I</w:t>
            </w:r>
            <w:r w:rsidR="0040554B" w:rsidRPr="00317E55">
              <w:rPr>
                <w:bCs/>
              </w:rPr>
              <w:t>t Go</w:t>
            </w:r>
            <w:r>
              <w:rPr>
                <w:bCs/>
              </w:rPr>
              <w:t>’</w:t>
            </w:r>
          </w:p>
        </w:tc>
        <w:tc>
          <w:tcPr>
            <w:tcW w:w="6941" w:type="dxa"/>
          </w:tcPr>
          <w:p w14:paraId="5DE7345D" w14:textId="22AB2201" w:rsidR="00AA5EA7" w:rsidRDefault="00AA5EA7" w:rsidP="0040554B">
            <w:pPr>
              <w:cnfStyle w:val="000000100000" w:firstRow="0" w:lastRow="0" w:firstColumn="0" w:lastColumn="0" w:oddVBand="0" w:evenVBand="0" w:oddHBand="1" w:evenHBand="0" w:firstRowFirstColumn="0" w:firstRowLastColumn="0" w:lastRowFirstColumn="0" w:lastRowLastColumn="0"/>
            </w:pPr>
            <w:r w:rsidRPr="00CB34F4">
              <w:t>Chester _________ torn</w:t>
            </w:r>
            <w:r>
              <w:t xml:space="preserve"> between the world of the living and the world of Crazy Fun Park. His unpredictable behaviour </w:t>
            </w:r>
            <w:r w:rsidR="00E156AE" w:rsidRPr="00CB34F4">
              <w:t>___________</w:t>
            </w:r>
            <w:r>
              <w:t>Violetta suspicious.</w:t>
            </w:r>
          </w:p>
          <w:p w14:paraId="3609F8C8" w14:textId="6F83EEB3" w:rsidR="00E156AE" w:rsidRDefault="00E156AE" w:rsidP="0040554B">
            <w:pPr>
              <w:cnfStyle w:val="000000100000" w:firstRow="0" w:lastRow="0" w:firstColumn="0" w:lastColumn="0" w:oddVBand="0" w:evenVBand="0" w:oddHBand="1" w:evenHBand="0" w:firstRowFirstColumn="0" w:firstRowLastColumn="0" w:lastRowFirstColumn="0" w:lastRowLastColumn="0"/>
            </w:pPr>
            <w:r>
              <w:t>(is, was)</w:t>
            </w:r>
          </w:p>
          <w:p w14:paraId="130EAB12" w14:textId="7FD63DDF" w:rsidR="0025402C" w:rsidRDefault="00E156AE" w:rsidP="0040554B">
            <w:pPr>
              <w:cnfStyle w:val="000000100000" w:firstRow="0" w:lastRow="0" w:firstColumn="0" w:lastColumn="0" w:oddVBand="0" w:evenVBand="0" w:oddHBand="1" w:evenHBand="0" w:firstRowFirstColumn="0" w:firstRowLastColumn="0" w:lastRowFirstColumn="0" w:lastRowLastColumn="0"/>
            </w:pPr>
            <w:r>
              <w:t>(makes, made)</w:t>
            </w:r>
          </w:p>
        </w:tc>
      </w:tr>
      <w:tr w:rsidR="0040554B" w14:paraId="0EB1A54F" w14:textId="77777777" w:rsidTr="003C581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6ADDBDC8" w14:textId="5B01A017" w:rsidR="0040554B" w:rsidRPr="007D3AC8" w:rsidRDefault="0040554B" w:rsidP="0040554B">
            <w:pPr>
              <w:rPr>
                <w:bCs/>
              </w:rPr>
            </w:pPr>
            <w:r>
              <w:rPr>
                <w:bCs/>
              </w:rPr>
              <w:t>4</w:t>
            </w:r>
          </w:p>
        </w:tc>
        <w:tc>
          <w:tcPr>
            <w:tcW w:w="1560" w:type="dxa"/>
          </w:tcPr>
          <w:p w14:paraId="19787186" w14:textId="76709CBC" w:rsidR="0040554B" w:rsidRPr="007D3AC8" w:rsidRDefault="00A4472D" w:rsidP="0040554B">
            <w:pPr>
              <w:cnfStyle w:val="000000010000" w:firstRow="0" w:lastRow="0" w:firstColumn="0" w:lastColumn="0" w:oddVBand="0" w:evenVBand="0" w:oddHBand="0" w:evenHBand="1" w:firstRowFirstColumn="0" w:firstRowLastColumn="0" w:lastRowFirstColumn="0" w:lastRowLastColumn="0"/>
              <w:rPr>
                <w:b/>
                <w:bCs/>
              </w:rPr>
            </w:pPr>
            <w:r>
              <w:rPr>
                <w:bCs/>
              </w:rPr>
              <w:t>‘</w:t>
            </w:r>
            <w:r w:rsidR="0040554B" w:rsidRPr="007D3AC8">
              <w:rPr>
                <w:bCs/>
              </w:rPr>
              <w:t xml:space="preserve">Remember </w:t>
            </w:r>
            <w:r w:rsidR="0040554B" w:rsidRPr="007D3AC8">
              <w:rPr>
                <w:bCs/>
              </w:rPr>
              <w:lastRenderedPageBreak/>
              <w:t>Me</w:t>
            </w:r>
            <w:r>
              <w:rPr>
                <w:bCs/>
              </w:rPr>
              <w:t>’</w:t>
            </w:r>
          </w:p>
        </w:tc>
        <w:tc>
          <w:tcPr>
            <w:tcW w:w="6941" w:type="dxa"/>
          </w:tcPr>
          <w:p w14:paraId="117B34E9" w14:textId="31493733" w:rsidR="00E156AE" w:rsidRPr="00CB34F4" w:rsidRDefault="00E156AE" w:rsidP="00E156AE">
            <w:pPr>
              <w:cnfStyle w:val="000000010000" w:firstRow="0" w:lastRow="0" w:firstColumn="0" w:lastColumn="0" w:oddVBand="0" w:evenVBand="0" w:oddHBand="0" w:evenHBand="1" w:firstRowFirstColumn="0" w:firstRowLastColumn="0" w:lastRowFirstColumn="0" w:lastRowLastColumn="0"/>
            </w:pPr>
            <w:r w:rsidRPr="00CB34F4">
              <w:lastRenderedPageBreak/>
              <w:t>Gonzo ____________ literally falling apart. Violetta</w:t>
            </w:r>
            <w:r w:rsidR="00A93914" w:rsidRPr="00CB34F4">
              <w:t xml:space="preserve"> ____________ </w:t>
            </w:r>
            <w:r w:rsidRPr="00CB34F4">
              <w:t xml:space="preserve">determined to stop his decay. Chester ____________ to _________ </w:t>
            </w:r>
            <w:r w:rsidRPr="00CB34F4">
              <w:lastRenderedPageBreak/>
              <w:t>death more comfortable for Mapplethorpe but his plan ___________.</w:t>
            </w:r>
          </w:p>
          <w:p w14:paraId="2B8B503C" w14:textId="713B9592" w:rsidR="00E156AE" w:rsidRDefault="00E156AE" w:rsidP="00E156AE">
            <w:pPr>
              <w:cnfStyle w:val="000000010000" w:firstRow="0" w:lastRow="0" w:firstColumn="0" w:lastColumn="0" w:oddVBand="0" w:evenVBand="0" w:oddHBand="0" w:evenHBand="1" w:firstRowFirstColumn="0" w:firstRowLastColumn="0" w:lastRowFirstColumn="0" w:lastRowLastColumn="0"/>
            </w:pPr>
            <w:r>
              <w:t>(was, is)</w:t>
            </w:r>
          </w:p>
          <w:p w14:paraId="0E76978A" w14:textId="10FD5AC8" w:rsidR="00E156AE" w:rsidRDefault="00E156AE" w:rsidP="00E156AE">
            <w:pPr>
              <w:cnfStyle w:val="000000010000" w:firstRow="0" w:lastRow="0" w:firstColumn="0" w:lastColumn="0" w:oddVBand="0" w:evenVBand="0" w:oddHBand="0" w:evenHBand="1" w:firstRowFirstColumn="0" w:firstRowLastColumn="0" w:lastRowFirstColumn="0" w:lastRowLastColumn="0"/>
            </w:pPr>
            <w:r>
              <w:t>(was, is)</w:t>
            </w:r>
          </w:p>
          <w:p w14:paraId="62AA1970" w14:textId="6C6B04FB" w:rsidR="00E156AE" w:rsidRDefault="00E156AE" w:rsidP="00E156AE">
            <w:pPr>
              <w:cnfStyle w:val="000000010000" w:firstRow="0" w:lastRow="0" w:firstColumn="0" w:lastColumn="0" w:oddVBand="0" w:evenVBand="0" w:oddHBand="0" w:evenHBand="1" w:firstRowFirstColumn="0" w:firstRowLastColumn="0" w:lastRowFirstColumn="0" w:lastRowLastColumn="0"/>
            </w:pPr>
            <w:r>
              <w:t>(attempts, attempted)</w:t>
            </w:r>
          </w:p>
          <w:p w14:paraId="01386C03" w14:textId="1E67AB3A" w:rsidR="00E156AE" w:rsidRDefault="00E156AE" w:rsidP="00E156AE">
            <w:pPr>
              <w:cnfStyle w:val="000000010000" w:firstRow="0" w:lastRow="0" w:firstColumn="0" w:lastColumn="0" w:oddVBand="0" w:evenVBand="0" w:oddHBand="0" w:evenHBand="1" w:firstRowFirstColumn="0" w:firstRowLastColumn="0" w:lastRowFirstColumn="0" w:lastRowLastColumn="0"/>
            </w:pPr>
            <w:r>
              <w:t>(make, made)</w:t>
            </w:r>
          </w:p>
          <w:p w14:paraId="3CA7DC0D" w14:textId="591092F0" w:rsidR="0047281D" w:rsidRDefault="00E156AE" w:rsidP="0040554B">
            <w:pPr>
              <w:cnfStyle w:val="000000010000" w:firstRow="0" w:lastRow="0" w:firstColumn="0" w:lastColumn="0" w:oddVBand="0" w:evenVBand="0" w:oddHBand="0" w:evenHBand="1" w:firstRowFirstColumn="0" w:firstRowLastColumn="0" w:lastRowFirstColumn="0" w:lastRowLastColumn="0"/>
            </w:pPr>
            <w:r>
              <w:t>(backfired, backfires)</w:t>
            </w:r>
          </w:p>
        </w:tc>
      </w:tr>
      <w:tr w:rsidR="0040554B" w14:paraId="06E9D24E" w14:textId="77777777" w:rsidTr="003C58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39782013" w14:textId="77BDEE8B" w:rsidR="0040554B" w:rsidRPr="009945F9" w:rsidRDefault="0040554B" w:rsidP="0040554B">
            <w:pPr>
              <w:rPr>
                <w:bCs/>
              </w:rPr>
            </w:pPr>
            <w:r>
              <w:rPr>
                <w:bCs/>
              </w:rPr>
              <w:lastRenderedPageBreak/>
              <w:t>5</w:t>
            </w:r>
          </w:p>
        </w:tc>
        <w:tc>
          <w:tcPr>
            <w:tcW w:w="1560" w:type="dxa"/>
          </w:tcPr>
          <w:p w14:paraId="501F7F38" w14:textId="7FADF1B3" w:rsidR="0040554B" w:rsidRPr="009945F9" w:rsidRDefault="00A4472D" w:rsidP="0040554B">
            <w:pPr>
              <w:cnfStyle w:val="000000100000" w:firstRow="0" w:lastRow="0" w:firstColumn="0" w:lastColumn="0" w:oddVBand="0" w:evenVBand="0" w:oddHBand="1" w:evenHBand="0" w:firstRowFirstColumn="0" w:firstRowLastColumn="0" w:lastRowFirstColumn="0" w:lastRowLastColumn="0"/>
              <w:rPr>
                <w:b/>
                <w:bCs/>
              </w:rPr>
            </w:pPr>
            <w:r>
              <w:rPr>
                <w:bCs/>
              </w:rPr>
              <w:t>‘</w:t>
            </w:r>
            <w:r w:rsidR="0040554B" w:rsidRPr="009945F9">
              <w:rPr>
                <w:bCs/>
              </w:rPr>
              <w:t>Together Forever</w:t>
            </w:r>
            <w:r>
              <w:rPr>
                <w:bCs/>
              </w:rPr>
              <w:t>’</w:t>
            </w:r>
          </w:p>
        </w:tc>
        <w:tc>
          <w:tcPr>
            <w:tcW w:w="6941" w:type="dxa"/>
          </w:tcPr>
          <w:p w14:paraId="75503889" w14:textId="79601897" w:rsidR="00E156AE" w:rsidRPr="00CB34F4" w:rsidRDefault="00E156AE" w:rsidP="00E156AE">
            <w:pPr>
              <w:cnfStyle w:val="000000100000" w:firstRow="0" w:lastRow="0" w:firstColumn="0" w:lastColumn="0" w:oddVBand="0" w:evenVBand="0" w:oddHBand="1" w:evenHBand="0" w:firstRowFirstColumn="0" w:firstRowLastColumn="0" w:lastRowFirstColumn="0" w:lastRowLastColumn="0"/>
            </w:pPr>
            <w:r w:rsidRPr="00CB34F4">
              <w:t>Chester ___________ with the head of a prestigious creative school ____________ Mapplethorpe to fear that he may __________ his best friend. Violetta __________ an interest in the romantic lives of some of the Fun Kids.</w:t>
            </w:r>
          </w:p>
          <w:p w14:paraId="6D5420EF" w14:textId="62CD1BB7" w:rsidR="00E156AE" w:rsidRDefault="00E156AE" w:rsidP="0040554B">
            <w:pPr>
              <w:cnfStyle w:val="000000100000" w:firstRow="0" w:lastRow="0" w:firstColumn="0" w:lastColumn="0" w:oddVBand="0" w:evenVBand="0" w:oddHBand="1" w:evenHBand="0" w:firstRowFirstColumn="0" w:firstRowLastColumn="0" w:lastRowFirstColumn="0" w:lastRowLastColumn="0"/>
            </w:pPr>
            <w:r>
              <w:t>(meets, met)</w:t>
            </w:r>
          </w:p>
          <w:p w14:paraId="7A6D6CF7" w14:textId="6BFA5FD8" w:rsidR="00E156AE" w:rsidRDefault="00E156AE" w:rsidP="0040554B">
            <w:pPr>
              <w:cnfStyle w:val="000000100000" w:firstRow="0" w:lastRow="0" w:firstColumn="0" w:lastColumn="0" w:oddVBand="0" w:evenVBand="0" w:oddHBand="1" w:evenHBand="0" w:firstRowFirstColumn="0" w:firstRowLastColumn="0" w:lastRowFirstColumn="0" w:lastRowLastColumn="0"/>
            </w:pPr>
            <w:r>
              <w:t>(led, leading)</w:t>
            </w:r>
          </w:p>
          <w:p w14:paraId="14BA59A6" w14:textId="647E690D" w:rsidR="00E156AE" w:rsidRDefault="00E156AE" w:rsidP="0040554B">
            <w:pPr>
              <w:cnfStyle w:val="000000100000" w:firstRow="0" w:lastRow="0" w:firstColumn="0" w:lastColumn="0" w:oddVBand="0" w:evenVBand="0" w:oddHBand="1" w:evenHBand="0" w:firstRowFirstColumn="0" w:firstRowLastColumn="0" w:lastRowFirstColumn="0" w:lastRowLastColumn="0"/>
            </w:pPr>
            <w:r>
              <w:t>(lose, lost)</w:t>
            </w:r>
          </w:p>
          <w:p w14:paraId="63607809" w14:textId="6BE1F600" w:rsidR="00B76C60" w:rsidRDefault="00E156AE" w:rsidP="0040554B">
            <w:pPr>
              <w:cnfStyle w:val="000000100000" w:firstRow="0" w:lastRow="0" w:firstColumn="0" w:lastColumn="0" w:oddVBand="0" w:evenVBand="0" w:oddHBand="1" w:evenHBand="0" w:firstRowFirstColumn="0" w:firstRowLastColumn="0" w:lastRowFirstColumn="0" w:lastRowLastColumn="0"/>
            </w:pPr>
            <w:r>
              <w:t>(took, takes)</w:t>
            </w:r>
          </w:p>
        </w:tc>
      </w:tr>
      <w:tr w:rsidR="0040554B" w14:paraId="141E269E" w14:textId="77777777" w:rsidTr="003C581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174AC1F5" w14:textId="71CFF44B" w:rsidR="0040554B" w:rsidRPr="00331BDB" w:rsidRDefault="0040554B" w:rsidP="0040554B">
            <w:pPr>
              <w:rPr>
                <w:bCs/>
              </w:rPr>
            </w:pPr>
            <w:r>
              <w:rPr>
                <w:bCs/>
              </w:rPr>
              <w:t>6</w:t>
            </w:r>
          </w:p>
        </w:tc>
        <w:tc>
          <w:tcPr>
            <w:tcW w:w="1560" w:type="dxa"/>
          </w:tcPr>
          <w:p w14:paraId="5335B66D" w14:textId="017BA5E7" w:rsidR="0040554B" w:rsidRPr="00331BDB" w:rsidRDefault="00A4472D" w:rsidP="0040554B">
            <w:pPr>
              <w:cnfStyle w:val="000000010000" w:firstRow="0" w:lastRow="0" w:firstColumn="0" w:lastColumn="0" w:oddVBand="0" w:evenVBand="0" w:oddHBand="0" w:evenHBand="1" w:firstRowFirstColumn="0" w:firstRowLastColumn="0" w:lastRowFirstColumn="0" w:lastRowLastColumn="0"/>
              <w:rPr>
                <w:b/>
                <w:bCs/>
              </w:rPr>
            </w:pPr>
            <w:r>
              <w:rPr>
                <w:bCs/>
              </w:rPr>
              <w:t>‘</w:t>
            </w:r>
            <w:r w:rsidR="0040554B" w:rsidRPr="00331BDB">
              <w:rPr>
                <w:bCs/>
              </w:rPr>
              <w:t xml:space="preserve">This </w:t>
            </w:r>
            <w:r w:rsidR="00935A34">
              <w:rPr>
                <w:bCs/>
              </w:rPr>
              <w:t>I</w:t>
            </w:r>
            <w:r w:rsidR="0040554B" w:rsidRPr="00331BDB">
              <w:rPr>
                <w:bCs/>
              </w:rPr>
              <w:t>s Halloween</w:t>
            </w:r>
            <w:r>
              <w:rPr>
                <w:bCs/>
              </w:rPr>
              <w:t>’</w:t>
            </w:r>
          </w:p>
        </w:tc>
        <w:tc>
          <w:tcPr>
            <w:tcW w:w="6941" w:type="dxa"/>
          </w:tcPr>
          <w:p w14:paraId="64CB19DE" w14:textId="149950CB" w:rsidR="00E156AE" w:rsidRDefault="00E156AE" w:rsidP="00E156AE">
            <w:pPr>
              <w:cnfStyle w:val="000000010000" w:firstRow="0" w:lastRow="0" w:firstColumn="0" w:lastColumn="0" w:oddVBand="0" w:evenVBand="0" w:oddHBand="0" w:evenHBand="1" w:firstRowFirstColumn="0" w:firstRowLastColumn="0" w:lastRowFirstColumn="0" w:lastRowLastColumn="0"/>
            </w:pPr>
            <w:r>
              <w:t xml:space="preserve">It is Halloween. For one night, the dead </w:t>
            </w:r>
            <w:r w:rsidRPr="00CB34F4">
              <w:t>can _________ the</w:t>
            </w:r>
            <w:r>
              <w:t xml:space="preserve"> earth. </w:t>
            </w:r>
            <w:r w:rsidRPr="00CB34F4">
              <w:t>There __________ surprising</w:t>
            </w:r>
            <w:r>
              <w:t xml:space="preserve"> outcomes – particularly for the unlucky-in-love Destinee.</w:t>
            </w:r>
          </w:p>
          <w:p w14:paraId="6C2BB903" w14:textId="2F94B6FB" w:rsidR="00E156AE" w:rsidRDefault="00E156AE" w:rsidP="00E156AE">
            <w:pPr>
              <w:cnfStyle w:val="000000010000" w:firstRow="0" w:lastRow="0" w:firstColumn="0" w:lastColumn="0" w:oddVBand="0" w:evenVBand="0" w:oddHBand="0" w:evenHBand="1" w:firstRowFirstColumn="0" w:firstRowLastColumn="0" w:lastRowFirstColumn="0" w:lastRowLastColumn="0"/>
            </w:pPr>
            <w:r>
              <w:t>(walk, walked)</w:t>
            </w:r>
          </w:p>
          <w:p w14:paraId="4EA4675C" w14:textId="56A73EA8" w:rsidR="0097548D" w:rsidRDefault="00E156AE" w:rsidP="0040554B">
            <w:pPr>
              <w:cnfStyle w:val="000000010000" w:firstRow="0" w:lastRow="0" w:firstColumn="0" w:lastColumn="0" w:oddVBand="0" w:evenVBand="0" w:oddHBand="0" w:evenHBand="1" w:firstRowFirstColumn="0" w:firstRowLastColumn="0" w:lastRowFirstColumn="0" w:lastRowLastColumn="0"/>
            </w:pPr>
            <w:r>
              <w:t>(were, are)</w:t>
            </w:r>
          </w:p>
        </w:tc>
      </w:tr>
      <w:tr w:rsidR="0040554B" w14:paraId="4B02ACCF" w14:textId="77777777" w:rsidTr="003C58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4E838130" w14:textId="64D3F75D" w:rsidR="0040554B" w:rsidRPr="005B10F0" w:rsidRDefault="0040554B" w:rsidP="0040554B">
            <w:pPr>
              <w:rPr>
                <w:bCs/>
              </w:rPr>
            </w:pPr>
            <w:r>
              <w:rPr>
                <w:bCs/>
              </w:rPr>
              <w:t>7</w:t>
            </w:r>
          </w:p>
        </w:tc>
        <w:tc>
          <w:tcPr>
            <w:tcW w:w="1560" w:type="dxa"/>
          </w:tcPr>
          <w:p w14:paraId="63BC27FB" w14:textId="398230BF" w:rsidR="0040554B" w:rsidRPr="005B10F0" w:rsidRDefault="00A4472D" w:rsidP="0040554B">
            <w:pPr>
              <w:cnfStyle w:val="000000100000" w:firstRow="0" w:lastRow="0" w:firstColumn="0" w:lastColumn="0" w:oddVBand="0" w:evenVBand="0" w:oddHBand="1" w:evenHBand="0" w:firstRowFirstColumn="0" w:firstRowLastColumn="0" w:lastRowFirstColumn="0" w:lastRowLastColumn="0"/>
              <w:rPr>
                <w:b/>
                <w:bCs/>
              </w:rPr>
            </w:pPr>
            <w:r>
              <w:rPr>
                <w:bCs/>
              </w:rPr>
              <w:t>‘</w:t>
            </w:r>
            <w:r w:rsidR="0040554B" w:rsidRPr="005B10F0">
              <w:rPr>
                <w:bCs/>
              </w:rPr>
              <w:t>Friends With Feelings</w:t>
            </w:r>
            <w:r>
              <w:rPr>
                <w:bCs/>
              </w:rPr>
              <w:t>’</w:t>
            </w:r>
          </w:p>
        </w:tc>
        <w:tc>
          <w:tcPr>
            <w:tcW w:w="6941" w:type="dxa"/>
          </w:tcPr>
          <w:p w14:paraId="4456A4F2" w14:textId="62CF8379" w:rsidR="0040554B" w:rsidRDefault="00E156AE" w:rsidP="0040554B">
            <w:pPr>
              <w:cnfStyle w:val="000000100000" w:firstRow="0" w:lastRow="0" w:firstColumn="0" w:lastColumn="0" w:oddVBand="0" w:evenVBand="0" w:oddHBand="1" w:evenHBand="0" w:firstRowFirstColumn="0" w:firstRowLastColumn="0" w:lastRowFirstColumn="0" w:lastRowLastColumn="0"/>
            </w:pPr>
            <w:r>
              <w:t xml:space="preserve">When Chester </w:t>
            </w:r>
            <w:r w:rsidRPr="004451CD">
              <w:rPr>
                <w:b/>
                <w:bCs/>
              </w:rPr>
              <w:t>lied</w:t>
            </w:r>
            <w:r>
              <w:t xml:space="preserve"> to Mapplethorpe about a momentous opportunity tensions </w:t>
            </w:r>
            <w:r w:rsidRPr="004451CD">
              <w:rPr>
                <w:b/>
                <w:bCs/>
              </w:rPr>
              <w:t>rose</w:t>
            </w:r>
            <w:r>
              <w:t xml:space="preserve"> between the two best friends. Nimrod </w:t>
            </w:r>
            <w:r w:rsidRPr="004451CD">
              <w:rPr>
                <w:b/>
                <w:bCs/>
              </w:rPr>
              <w:t xml:space="preserve">reconnected </w:t>
            </w:r>
            <w:r>
              <w:t>with someone special.</w:t>
            </w:r>
          </w:p>
        </w:tc>
      </w:tr>
      <w:tr w:rsidR="0040554B" w:rsidRPr="00525EDE" w14:paraId="1C7FCEFD" w14:textId="77777777" w:rsidTr="003C581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7901B81E" w14:textId="39B0F60D" w:rsidR="0040554B" w:rsidRDefault="0040554B" w:rsidP="0040554B">
            <w:pPr>
              <w:rPr>
                <w:bCs/>
              </w:rPr>
            </w:pPr>
            <w:r>
              <w:rPr>
                <w:bCs/>
              </w:rPr>
              <w:t>8</w:t>
            </w:r>
          </w:p>
        </w:tc>
        <w:tc>
          <w:tcPr>
            <w:tcW w:w="1560" w:type="dxa"/>
          </w:tcPr>
          <w:p w14:paraId="40AC5352" w14:textId="7BB3589A" w:rsidR="0040554B" w:rsidRPr="005B10F0" w:rsidRDefault="00A4472D" w:rsidP="0040554B">
            <w:pPr>
              <w:cnfStyle w:val="000000010000" w:firstRow="0" w:lastRow="0" w:firstColumn="0" w:lastColumn="0" w:oddVBand="0" w:evenVBand="0" w:oddHBand="0" w:evenHBand="1" w:firstRowFirstColumn="0" w:firstRowLastColumn="0" w:lastRowFirstColumn="0" w:lastRowLastColumn="0"/>
              <w:rPr>
                <w:b/>
                <w:bCs/>
              </w:rPr>
            </w:pPr>
            <w:r>
              <w:rPr>
                <w:bCs/>
              </w:rPr>
              <w:t>‘</w:t>
            </w:r>
            <w:r w:rsidR="0040554B">
              <w:rPr>
                <w:bCs/>
              </w:rPr>
              <w:t>My Name Is</w:t>
            </w:r>
            <w:r>
              <w:rPr>
                <w:bCs/>
              </w:rPr>
              <w:t>’</w:t>
            </w:r>
          </w:p>
        </w:tc>
        <w:tc>
          <w:tcPr>
            <w:tcW w:w="6941" w:type="dxa"/>
          </w:tcPr>
          <w:p w14:paraId="2E054DA0" w14:textId="4DF3A108" w:rsidR="0040554B" w:rsidRPr="00525EDE" w:rsidRDefault="00E156AE" w:rsidP="0040554B">
            <w:pPr>
              <w:cnfStyle w:val="000000010000" w:firstRow="0" w:lastRow="0" w:firstColumn="0" w:lastColumn="0" w:oddVBand="0" w:evenVBand="0" w:oddHBand="0" w:evenHBand="1" w:firstRowFirstColumn="0" w:firstRowLastColumn="0" w:lastRowFirstColumn="0" w:lastRowLastColumn="0"/>
            </w:pPr>
            <w:r>
              <w:t xml:space="preserve">While Chester </w:t>
            </w:r>
            <w:r w:rsidRPr="006061E7">
              <w:rPr>
                <w:b/>
                <w:bCs/>
              </w:rPr>
              <w:t>wrestle</w:t>
            </w:r>
            <w:r>
              <w:rPr>
                <w:b/>
                <w:bCs/>
              </w:rPr>
              <w:t>d</w:t>
            </w:r>
            <w:r>
              <w:t xml:space="preserve"> with his future, Zed </w:t>
            </w:r>
            <w:r w:rsidRPr="006061E7">
              <w:rPr>
                <w:b/>
                <w:bCs/>
              </w:rPr>
              <w:t>wrestle</w:t>
            </w:r>
            <w:r>
              <w:rPr>
                <w:b/>
                <w:bCs/>
              </w:rPr>
              <w:t>d</w:t>
            </w:r>
            <w:r>
              <w:t xml:space="preserve"> with his past. </w:t>
            </w:r>
            <w:r>
              <w:lastRenderedPageBreak/>
              <w:t xml:space="preserve">Mapplethorpe </w:t>
            </w:r>
            <w:r w:rsidRPr="006061E7">
              <w:rPr>
                <w:b/>
                <w:bCs/>
              </w:rPr>
              <w:t>attempt</w:t>
            </w:r>
            <w:r>
              <w:rPr>
                <w:b/>
                <w:bCs/>
              </w:rPr>
              <w:t>ed</w:t>
            </w:r>
            <w:r>
              <w:t xml:space="preserve"> to adjust to life without his best friend and </w:t>
            </w:r>
            <w:r w:rsidRPr="006061E7">
              <w:rPr>
                <w:b/>
                <w:bCs/>
              </w:rPr>
              <w:t>focuse</w:t>
            </w:r>
            <w:r>
              <w:rPr>
                <w:b/>
                <w:bCs/>
              </w:rPr>
              <w:t>d</w:t>
            </w:r>
            <w:r>
              <w:t xml:space="preserve"> his attention on helping Zed remember the details of his arrival at Crazy Fun Park.</w:t>
            </w:r>
          </w:p>
        </w:tc>
      </w:tr>
      <w:tr w:rsidR="0040554B" w:rsidRPr="00525EDE" w14:paraId="196EA9E7" w14:textId="77777777" w:rsidTr="003C58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57EA57F7" w14:textId="3585F971" w:rsidR="0040554B" w:rsidRDefault="0040554B" w:rsidP="0040554B">
            <w:pPr>
              <w:rPr>
                <w:bCs/>
              </w:rPr>
            </w:pPr>
            <w:r>
              <w:rPr>
                <w:bCs/>
              </w:rPr>
              <w:lastRenderedPageBreak/>
              <w:t>9</w:t>
            </w:r>
          </w:p>
        </w:tc>
        <w:tc>
          <w:tcPr>
            <w:tcW w:w="1560" w:type="dxa"/>
          </w:tcPr>
          <w:p w14:paraId="6E348DE8" w14:textId="1D7A7955" w:rsidR="0040554B" w:rsidRPr="005B10F0" w:rsidRDefault="00A4472D" w:rsidP="0040554B">
            <w:pPr>
              <w:cnfStyle w:val="000000100000" w:firstRow="0" w:lastRow="0" w:firstColumn="0" w:lastColumn="0" w:oddVBand="0" w:evenVBand="0" w:oddHBand="1" w:evenHBand="0" w:firstRowFirstColumn="0" w:firstRowLastColumn="0" w:lastRowFirstColumn="0" w:lastRowLastColumn="0"/>
              <w:rPr>
                <w:b/>
                <w:bCs/>
              </w:rPr>
            </w:pPr>
            <w:r>
              <w:rPr>
                <w:bCs/>
              </w:rPr>
              <w:t>‘</w:t>
            </w:r>
            <w:r w:rsidR="0040554B">
              <w:rPr>
                <w:bCs/>
              </w:rPr>
              <w:t>Stay</w:t>
            </w:r>
            <w:r>
              <w:rPr>
                <w:bCs/>
              </w:rPr>
              <w:t>’</w:t>
            </w:r>
          </w:p>
        </w:tc>
        <w:tc>
          <w:tcPr>
            <w:tcW w:w="6941" w:type="dxa"/>
          </w:tcPr>
          <w:p w14:paraId="713500DA" w14:textId="16759536" w:rsidR="0040554B" w:rsidRPr="00525EDE" w:rsidRDefault="00E156AE" w:rsidP="0040554B">
            <w:pPr>
              <w:cnfStyle w:val="000000100000" w:firstRow="0" w:lastRow="0" w:firstColumn="0" w:lastColumn="0" w:oddVBand="0" w:evenVBand="0" w:oddHBand="1" w:evenHBand="0" w:firstRowFirstColumn="0" w:firstRowLastColumn="0" w:lastRowFirstColumn="0" w:lastRowLastColumn="0"/>
            </w:pPr>
            <w:r>
              <w:t xml:space="preserve">Chester </w:t>
            </w:r>
            <w:r w:rsidRPr="006061E7">
              <w:rPr>
                <w:b/>
                <w:bCs/>
              </w:rPr>
              <w:t>prepare</w:t>
            </w:r>
            <w:r>
              <w:rPr>
                <w:b/>
                <w:bCs/>
              </w:rPr>
              <w:t>d</w:t>
            </w:r>
            <w:r w:rsidRPr="006061E7">
              <w:rPr>
                <w:b/>
                <w:bCs/>
              </w:rPr>
              <w:t xml:space="preserve"> </w:t>
            </w:r>
            <w:r>
              <w:t xml:space="preserve">to make a decision that </w:t>
            </w:r>
            <w:r w:rsidRPr="006061E7">
              <w:rPr>
                <w:b/>
                <w:bCs/>
              </w:rPr>
              <w:t>affect</w:t>
            </w:r>
            <w:r>
              <w:rPr>
                <w:b/>
                <w:bCs/>
              </w:rPr>
              <w:t>ed</w:t>
            </w:r>
            <w:r>
              <w:t xml:space="preserve"> the lives of everyone, forever. </w:t>
            </w:r>
          </w:p>
        </w:tc>
      </w:tr>
      <w:tr w:rsidR="0040554B" w:rsidRPr="003E4B19" w14:paraId="04A06A6E" w14:textId="77777777" w:rsidTr="003C581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0EDD5B28" w14:textId="7589DA6E" w:rsidR="0040554B" w:rsidRDefault="0040554B" w:rsidP="0040554B">
            <w:pPr>
              <w:rPr>
                <w:bCs/>
              </w:rPr>
            </w:pPr>
            <w:r>
              <w:rPr>
                <w:bCs/>
              </w:rPr>
              <w:t>10</w:t>
            </w:r>
          </w:p>
        </w:tc>
        <w:tc>
          <w:tcPr>
            <w:tcW w:w="1560" w:type="dxa"/>
          </w:tcPr>
          <w:p w14:paraId="4578BC63" w14:textId="1D4E045F" w:rsidR="0040554B" w:rsidRDefault="00A4472D" w:rsidP="0040554B">
            <w:pPr>
              <w:cnfStyle w:val="000000010000" w:firstRow="0" w:lastRow="0" w:firstColumn="0" w:lastColumn="0" w:oddVBand="0" w:evenVBand="0" w:oddHBand="0" w:evenHBand="1" w:firstRowFirstColumn="0" w:firstRowLastColumn="0" w:lastRowFirstColumn="0" w:lastRowLastColumn="0"/>
              <w:rPr>
                <w:b/>
                <w:bCs/>
              </w:rPr>
            </w:pPr>
            <w:r>
              <w:rPr>
                <w:bCs/>
              </w:rPr>
              <w:t>‘</w:t>
            </w:r>
            <w:r w:rsidR="0040554B">
              <w:rPr>
                <w:bCs/>
              </w:rPr>
              <w:t>Mirrors</w:t>
            </w:r>
            <w:r>
              <w:rPr>
                <w:bCs/>
              </w:rPr>
              <w:t>’</w:t>
            </w:r>
          </w:p>
        </w:tc>
        <w:tc>
          <w:tcPr>
            <w:tcW w:w="6941" w:type="dxa"/>
          </w:tcPr>
          <w:p w14:paraId="43E00804" w14:textId="37EA0246" w:rsidR="0040554B" w:rsidRPr="003E4B19" w:rsidRDefault="00E156AE" w:rsidP="0040554B">
            <w:pPr>
              <w:cnfStyle w:val="000000010000" w:firstRow="0" w:lastRow="0" w:firstColumn="0" w:lastColumn="0" w:oddVBand="0" w:evenVBand="0" w:oddHBand="0" w:evenHBand="1" w:firstRowFirstColumn="0" w:firstRowLastColumn="0" w:lastRowFirstColumn="0" w:lastRowLastColumn="0"/>
            </w:pPr>
            <w:r>
              <w:t xml:space="preserve">When Remus </w:t>
            </w:r>
            <w:r w:rsidRPr="006061E7">
              <w:rPr>
                <w:b/>
                <w:bCs/>
              </w:rPr>
              <w:t>set</w:t>
            </w:r>
            <w:r>
              <w:t xml:space="preserve"> a dangerous plan into action, Chester, Mapplethorpe and Violetta </w:t>
            </w:r>
            <w:r>
              <w:rPr>
                <w:b/>
              </w:rPr>
              <w:t>were</w:t>
            </w:r>
            <w:r>
              <w:t xml:space="preserve"> forced to confront uncomfortable truths that they </w:t>
            </w:r>
            <w:r w:rsidRPr="006061E7">
              <w:rPr>
                <w:b/>
                <w:bCs/>
              </w:rPr>
              <w:t>prefer</w:t>
            </w:r>
            <w:r>
              <w:rPr>
                <w:b/>
                <w:bCs/>
              </w:rPr>
              <w:t>red</w:t>
            </w:r>
            <w:r>
              <w:t xml:space="preserve"> to forget. </w:t>
            </w:r>
          </w:p>
        </w:tc>
      </w:tr>
      <w:bookmarkEnd w:id="15"/>
    </w:tbl>
    <w:p w14:paraId="29ED6949" w14:textId="77777777" w:rsidR="005F2779" w:rsidRPr="005F2779" w:rsidRDefault="005F2779" w:rsidP="005F2779">
      <w:r w:rsidRPr="005F2779">
        <w:br w:type="page"/>
      </w:r>
    </w:p>
    <w:p w14:paraId="284B396D" w14:textId="1B410F1C" w:rsidR="00544563" w:rsidRPr="00A44E4F" w:rsidRDefault="00544563" w:rsidP="00A44E4F">
      <w:pPr>
        <w:pStyle w:val="Heading2"/>
      </w:pPr>
      <w:bookmarkStart w:id="16" w:name="_Toc162527891"/>
      <w:r w:rsidRPr="00A44E4F">
        <w:lastRenderedPageBreak/>
        <w:t>Phase 3</w:t>
      </w:r>
      <w:r w:rsidR="66BE26FB" w:rsidRPr="00A44E4F">
        <w:t>a</w:t>
      </w:r>
      <w:r w:rsidRPr="00A44E4F">
        <w:t xml:space="preserve">, resource </w:t>
      </w:r>
      <w:r w:rsidR="00552B95" w:rsidRPr="00A44E4F">
        <w:t>2</w:t>
      </w:r>
      <w:r w:rsidRPr="00A44E4F">
        <w:t xml:space="preserve"> – </w:t>
      </w:r>
      <w:r w:rsidR="00B93915" w:rsidRPr="00A44E4F">
        <w:t>episode synopses</w:t>
      </w:r>
      <w:r w:rsidR="00F02744" w:rsidRPr="00A44E4F">
        <w:t xml:space="preserve"> answer</w:t>
      </w:r>
      <w:r w:rsidR="008A5557" w:rsidRPr="00A44E4F">
        <w:t>s</w:t>
      </w:r>
      <w:bookmarkEnd w:id="16"/>
    </w:p>
    <w:p w14:paraId="06A2FC75" w14:textId="2766001D" w:rsidR="009C79FF" w:rsidRPr="009C79FF" w:rsidRDefault="009C79FF" w:rsidP="009C79FF">
      <w:pPr>
        <w:pStyle w:val="FeatureBox2"/>
        <w:rPr>
          <w:rStyle w:val="Strong"/>
          <w:b w:val="0"/>
        </w:rPr>
      </w:pPr>
      <w:r w:rsidRPr="00275A3A">
        <w:rPr>
          <w:rStyle w:val="Strong"/>
        </w:rPr>
        <w:t>Teacher note:</w:t>
      </w:r>
      <w:r w:rsidRPr="00A44E4F">
        <w:rPr>
          <w:rStyle w:val="Strong"/>
          <w:b w:val="0"/>
          <w:bCs w:val="0"/>
        </w:rPr>
        <w:t xml:space="preserve"> </w:t>
      </w:r>
      <w:r>
        <w:rPr>
          <w:rStyle w:val="Strong"/>
          <w:b w:val="0"/>
          <w:bCs w:val="0"/>
        </w:rPr>
        <w:t xml:space="preserve">the following table can be used to address gaps in students’ understanding of the core text if the decision is made to not view the series in its entirety. Provide students with </w:t>
      </w:r>
      <w:r w:rsidRPr="00F07E1C">
        <w:rPr>
          <w:rStyle w:val="Strong"/>
        </w:rPr>
        <w:t xml:space="preserve">Phase </w:t>
      </w:r>
      <w:r w:rsidRPr="1C627891">
        <w:rPr>
          <w:rStyle w:val="Strong"/>
        </w:rPr>
        <w:t>3</w:t>
      </w:r>
      <w:r w:rsidR="5A0C5392" w:rsidRPr="1C627891">
        <w:rPr>
          <w:rStyle w:val="Strong"/>
        </w:rPr>
        <w:t>a</w:t>
      </w:r>
      <w:r w:rsidRPr="00F07E1C">
        <w:rPr>
          <w:rStyle w:val="Strong"/>
        </w:rPr>
        <w:t xml:space="preserve">, resource </w:t>
      </w:r>
      <w:r w:rsidR="00127BD3">
        <w:rPr>
          <w:rStyle w:val="Strong"/>
        </w:rPr>
        <w:t>2</w:t>
      </w:r>
      <w:r w:rsidRPr="00F07E1C">
        <w:rPr>
          <w:rStyle w:val="Strong"/>
        </w:rPr>
        <w:t xml:space="preserve"> – </w:t>
      </w:r>
      <w:r w:rsidR="00D11F63">
        <w:rPr>
          <w:rStyle w:val="Strong"/>
        </w:rPr>
        <w:t>episode synopses</w:t>
      </w:r>
      <w:r>
        <w:rPr>
          <w:rStyle w:val="Strong"/>
        </w:rPr>
        <w:t xml:space="preserve"> answers</w:t>
      </w:r>
      <w:r w:rsidRPr="00D11F63">
        <w:rPr>
          <w:rStyle w:val="Strong"/>
          <w:b w:val="0"/>
          <w:bCs w:val="0"/>
        </w:rPr>
        <w:t xml:space="preserve"> </w:t>
      </w:r>
      <w:r>
        <w:rPr>
          <w:rStyle w:val="Strong"/>
          <w:b w:val="0"/>
          <w:bCs w:val="0"/>
        </w:rPr>
        <w:t>for their reference.</w:t>
      </w:r>
    </w:p>
    <w:p w14:paraId="5541AE9F" w14:textId="0F1F135B" w:rsidR="00F07E1C" w:rsidRPr="00F07E1C" w:rsidRDefault="00F07E1C" w:rsidP="00F07E1C">
      <w:r>
        <w:t xml:space="preserve">The table below provides </w:t>
      </w:r>
      <w:r w:rsidR="00061591">
        <w:t xml:space="preserve">the answers for </w:t>
      </w:r>
      <w:r w:rsidR="00061591" w:rsidRPr="00061591">
        <w:rPr>
          <w:rStyle w:val="Strong"/>
        </w:rPr>
        <w:t xml:space="preserve">Phase </w:t>
      </w:r>
      <w:r w:rsidR="00127BD3">
        <w:rPr>
          <w:rStyle w:val="Strong"/>
        </w:rPr>
        <w:t>3a</w:t>
      </w:r>
      <w:r w:rsidR="00061591" w:rsidRPr="00061591">
        <w:rPr>
          <w:rStyle w:val="Strong"/>
        </w:rPr>
        <w:t xml:space="preserve">, activity </w:t>
      </w:r>
      <w:r w:rsidR="00127BD3">
        <w:rPr>
          <w:rStyle w:val="Strong"/>
        </w:rPr>
        <w:t>4</w:t>
      </w:r>
      <w:r w:rsidR="00061591" w:rsidRPr="00061591">
        <w:rPr>
          <w:rStyle w:val="Strong"/>
        </w:rPr>
        <w:t xml:space="preserve"> – </w:t>
      </w:r>
      <w:r w:rsidR="00D11F63">
        <w:rPr>
          <w:rStyle w:val="Strong"/>
        </w:rPr>
        <w:t>episode synopses</w:t>
      </w:r>
      <w:r w:rsidR="00061591" w:rsidRPr="00061591">
        <w:rPr>
          <w:rStyle w:val="Strong"/>
        </w:rPr>
        <w:t>.</w:t>
      </w:r>
    </w:p>
    <w:p w14:paraId="20DC8FF5" w14:textId="4F77F9E1" w:rsidR="009C01DC" w:rsidRPr="00127BD3" w:rsidRDefault="009C01DC" w:rsidP="009C01DC">
      <w:pPr>
        <w:pStyle w:val="Caption"/>
      </w:pPr>
      <w:r>
        <w:t xml:space="preserve">Table </w:t>
      </w:r>
      <w:r>
        <w:fldChar w:fldCharType="begin"/>
      </w:r>
      <w:r>
        <w:instrText xml:space="preserve"> SEQ Table \* ARABIC </w:instrText>
      </w:r>
      <w:r>
        <w:fldChar w:fldCharType="separate"/>
      </w:r>
      <w:r w:rsidR="00985E5D">
        <w:rPr>
          <w:noProof/>
        </w:rPr>
        <w:t>8</w:t>
      </w:r>
      <w:r>
        <w:rPr>
          <w:noProof/>
        </w:rPr>
        <w:fldChar w:fldCharType="end"/>
      </w:r>
      <w:r w:rsidR="00127BD3">
        <w:t xml:space="preserve"> </w:t>
      </w:r>
      <w:r w:rsidR="0047622A">
        <w:t>–</w:t>
      </w:r>
      <w:r w:rsidR="00127BD3">
        <w:t xml:space="preserve"> </w:t>
      </w:r>
      <w:r w:rsidR="00127BD3" w:rsidRPr="00127BD3">
        <w:t xml:space="preserve">episode synopses of </w:t>
      </w:r>
      <w:r w:rsidR="00127BD3" w:rsidRPr="00127BD3">
        <w:rPr>
          <w:i/>
          <w:iCs w:val="0"/>
        </w:rPr>
        <w:t>Crazy Fun Park</w:t>
      </w:r>
      <w:r w:rsidR="00127BD3">
        <w:t xml:space="preserve"> answers</w:t>
      </w:r>
    </w:p>
    <w:tbl>
      <w:tblPr>
        <w:tblStyle w:val="Tableheader"/>
        <w:tblW w:w="0" w:type="auto"/>
        <w:tblLook w:val="04A0" w:firstRow="1" w:lastRow="0" w:firstColumn="1" w:lastColumn="0" w:noHBand="0" w:noVBand="1"/>
        <w:tblDescription w:val="A completed table with answers for the Crazy Fun Park episode synopses."/>
      </w:tblPr>
      <w:tblGrid>
        <w:gridCol w:w="1129"/>
        <w:gridCol w:w="1843"/>
        <w:gridCol w:w="6658"/>
      </w:tblGrid>
      <w:tr w:rsidR="00F02744" w:rsidRPr="0047622A" w14:paraId="5DF5D7A7" w14:textId="77777777" w:rsidTr="00167F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7A45DDF7" w14:textId="54C66940" w:rsidR="00F02744" w:rsidRPr="0047622A" w:rsidRDefault="00F02744" w:rsidP="0047622A">
            <w:bookmarkStart w:id="17" w:name="_Hlk160792300"/>
            <w:r w:rsidRPr="0047622A">
              <w:t>Episode number</w:t>
            </w:r>
          </w:p>
        </w:tc>
        <w:tc>
          <w:tcPr>
            <w:tcW w:w="1843" w:type="dxa"/>
          </w:tcPr>
          <w:p w14:paraId="656157B8" w14:textId="5AC091AB" w:rsidR="00F02744" w:rsidRPr="0047622A" w:rsidRDefault="00F02744" w:rsidP="0047622A">
            <w:pPr>
              <w:cnfStyle w:val="100000000000" w:firstRow="1" w:lastRow="0" w:firstColumn="0" w:lastColumn="0" w:oddVBand="0" w:evenVBand="0" w:oddHBand="0" w:evenHBand="0" w:firstRowFirstColumn="0" w:firstRowLastColumn="0" w:lastRowFirstColumn="0" w:lastRowLastColumn="0"/>
            </w:pPr>
            <w:r w:rsidRPr="0047622A">
              <w:t>Episode title</w:t>
            </w:r>
          </w:p>
        </w:tc>
        <w:tc>
          <w:tcPr>
            <w:tcW w:w="6658" w:type="dxa"/>
          </w:tcPr>
          <w:p w14:paraId="626F2BF2" w14:textId="77777777" w:rsidR="00F02744" w:rsidRPr="0047622A" w:rsidRDefault="00F02744" w:rsidP="0047622A">
            <w:pPr>
              <w:cnfStyle w:val="100000000000" w:firstRow="1" w:lastRow="0" w:firstColumn="0" w:lastColumn="0" w:oddVBand="0" w:evenVBand="0" w:oddHBand="0" w:evenHBand="0" w:firstRowFirstColumn="0" w:firstRowLastColumn="0" w:lastRowFirstColumn="0" w:lastRowLastColumn="0"/>
            </w:pPr>
            <w:r w:rsidRPr="0047622A">
              <w:t>Episode synopsis</w:t>
            </w:r>
          </w:p>
        </w:tc>
      </w:tr>
      <w:tr w:rsidR="00F02744" w14:paraId="111314BD" w14:textId="77777777" w:rsidTr="00167F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3B5EFB5C" w14:textId="77777777" w:rsidR="00F02744" w:rsidRPr="00E46CC6" w:rsidRDefault="00F02744">
            <w:pPr>
              <w:rPr>
                <w:bCs/>
              </w:rPr>
            </w:pPr>
            <w:r>
              <w:rPr>
                <w:bCs/>
              </w:rPr>
              <w:t>1</w:t>
            </w:r>
          </w:p>
        </w:tc>
        <w:tc>
          <w:tcPr>
            <w:tcW w:w="1843" w:type="dxa"/>
          </w:tcPr>
          <w:p w14:paraId="45DDBC28" w14:textId="3309857C" w:rsidR="00F02744" w:rsidRPr="00E46CC6" w:rsidRDefault="76FB79F0">
            <w:pPr>
              <w:cnfStyle w:val="000000100000" w:firstRow="0" w:lastRow="0" w:firstColumn="0" w:lastColumn="0" w:oddVBand="0" w:evenVBand="0" w:oddHBand="1" w:evenHBand="0" w:firstRowFirstColumn="0" w:firstRowLastColumn="0" w:lastRowFirstColumn="0" w:lastRowLastColumn="0"/>
            </w:pPr>
            <w:r>
              <w:t>‘</w:t>
            </w:r>
            <w:r w:rsidR="00F02744" w:rsidRPr="00E46CC6">
              <w:rPr>
                <w:bCs/>
              </w:rPr>
              <w:t xml:space="preserve">I Don’t Want to Grow </w:t>
            </w:r>
            <w:r w:rsidR="00F02744">
              <w:t>Up</w:t>
            </w:r>
            <w:r w:rsidR="269D2CC8">
              <w:t>’</w:t>
            </w:r>
          </w:p>
        </w:tc>
        <w:tc>
          <w:tcPr>
            <w:tcW w:w="6658" w:type="dxa"/>
          </w:tcPr>
          <w:p w14:paraId="66882C29" w14:textId="75411FAA" w:rsidR="00F02744" w:rsidRDefault="0003441E">
            <w:pPr>
              <w:cnfStyle w:val="000000100000" w:firstRow="0" w:lastRow="0" w:firstColumn="0" w:lastColumn="0" w:oddVBand="0" w:evenVBand="0" w:oddHBand="1" w:evenHBand="0" w:firstRowFirstColumn="0" w:firstRowLastColumn="0" w:lastRowFirstColumn="0" w:lastRowLastColumn="0"/>
            </w:pPr>
            <w:r>
              <w:t xml:space="preserve">Chester and Mapplethorpe </w:t>
            </w:r>
            <w:r w:rsidRPr="004451CD">
              <w:rPr>
                <w:u w:val="single"/>
              </w:rPr>
              <w:t>are</w:t>
            </w:r>
            <w:r>
              <w:t xml:space="preserve"> both social misfits and the very best of friends. A visit to the abandoned Crazy Fun Park </w:t>
            </w:r>
            <w:r w:rsidRPr="004451CD">
              <w:rPr>
                <w:u w:val="single"/>
              </w:rPr>
              <w:t>changes</w:t>
            </w:r>
            <w:r>
              <w:t xml:space="preserve"> their lives dramatically.</w:t>
            </w:r>
          </w:p>
        </w:tc>
      </w:tr>
      <w:tr w:rsidR="00F02744" w14:paraId="0538934D" w14:textId="77777777" w:rsidTr="00167F3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240F4318" w14:textId="77777777" w:rsidR="00F02744" w:rsidRPr="00DE5792" w:rsidRDefault="00F02744">
            <w:pPr>
              <w:rPr>
                <w:bCs/>
              </w:rPr>
            </w:pPr>
            <w:r>
              <w:rPr>
                <w:bCs/>
              </w:rPr>
              <w:t>2</w:t>
            </w:r>
          </w:p>
        </w:tc>
        <w:tc>
          <w:tcPr>
            <w:tcW w:w="1843" w:type="dxa"/>
          </w:tcPr>
          <w:p w14:paraId="788DBE8A" w14:textId="1C7C0586" w:rsidR="00F02744" w:rsidRPr="00DE5792" w:rsidRDefault="6934853D">
            <w:pPr>
              <w:cnfStyle w:val="000000010000" w:firstRow="0" w:lastRow="0" w:firstColumn="0" w:lastColumn="0" w:oddVBand="0" w:evenVBand="0" w:oddHBand="0" w:evenHBand="1" w:firstRowFirstColumn="0" w:firstRowLastColumn="0" w:lastRowFirstColumn="0" w:lastRowLastColumn="0"/>
            </w:pPr>
            <w:r>
              <w:t>‘</w:t>
            </w:r>
            <w:r w:rsidR="00F02744" w:rsidRPr="00DE5792">
              <w:rPr>
                <w:bCs/>
              </w:rPr>
              <w:t xml:space="preserve">One of </w:t>
            </w:r>
            <w:r w:rsidR="00F02744">
              <w:t>Us</w:t>
            </w:r>
            <w:r w:rsidR="6DA44E27">
              <w:t>’</w:t>
            </w:r>
          </w:p>
        </w:tc>
        <w:tc>
          <w:tcPr>
            <w:tcW w:w="6658" w:type="dxa"/>
          </w:tcPr>
          <w:p w14:paraId="70D3B7A1" w14:textId="341BD136" w:rsidR="00F02744" w:rsidRDefault="0003441E">
            <w:pPr>
              <w:cnfStyle w:val="000000010000" w:firstRow="0" w:lastRow="0" w:firstColumn="0" w:lastColumn="0" w:oddVBand="0" w:evenVBand="0" w:oddHBand="0" w:evenHBand="1" w:firstRowFirstColumn="0" w:firstRowLastColumn="0" w:lastRowFirstColumn="0" w:lastRowLastColumn="0"/>
            </w:pPr>
            <w:r>
              <w:t>Desperate to</w:t>
            </w:r>
            <w:r w:rsidRPr="004451CD">
              <w:rPr>
                <w:u w:val="single"/>
              </w:rPr>
              <w:t xml:space="preserve"> reconnect</w:t>
            </w:r>
            <w:r>
              <w:t xml:space="preserve"> with Mapplethorpe, Chester</w:t>
            </w:r>
            <w:r w:rsidRPr="004451CD">
              <w:rPr>
                <w:u w:val="single"/>
              </w:rPr>
              <w:t xml:space="preserve"> continues</w:t>
            </w:r>
            <w:r>
              <w:t xml:space="preserve"> to </w:t>
            </w:r>
            <w:r w:rsidRPr="004451CD">
              <w:rPr>
                <w:u w:val="single"/>
              </w:rPr>
              <w:t>wrestle</w:t>
            </w:r>
            <w:r>
              <w:t xml:space="preserve"> with the grief he </w:t>
            </w:r>
            <w:r w:rsidRPr="004451CD">
              <w:rPr>
                <w:u w:val="single"/>
              </w:rPr>
              <w:t xml:space="preserve">feels </w:t>
            </w:r>
            <w:r>
              <w:t>over the loss of his friend.</w:t>
            </w:r>
          </w:p>
        </w:tc>
      </w:tr>
      <w:tr w:rsidR="00F02744" w14:paraId="2DBDB814" w14:textId="77777777" w:rsidTr="00167F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6677B588" w14:textId="77777777" w:rsidR="00F02744" w:rsidRPr="00317E55" w:rsidRDefault="00F02744">
            <w:pPr>
              <w:rPr>
                <w:bCs/>
              </w:rPr>
            </w:pPr>
            <w:r>
              <w:rPr>
                <w:bCs/>
              </w:rPr>
              <w:t>3</w:t>
            </w:r>
          </w:p>
        </w:tc>
        <w:tc>
          <w:tcPr>
            <w:tcW w:w="1843" w:type="dxa"/>
          </w:tcPr>
          <w:p w14:paraId="197C03F7" w14:textId="3E13B003" w:rsidR="00F02744" w:rsidRPr="00317E55" w:rsidRDefault="7E0B0EEF">
            <w:pPr>
              <w:cnfStyle w:val="000000100000" w:firstRow="0" w:lastRow="0" w:firstColumn="0" w:lastColumn="0" w:oddVBand="0" w:evenVBand="0" w:oddHBand="1" w:evenHBand="0" w:firstRowFirstColumn="0" w:firstRowLastColumn="0" w:lastRowFirstColumn="0" w:lastRowLastColumn="0"/>
            </w:pPr>
            <w:r>
              <w:t>‘</w:t>
            </w:r>
            <w:r w:rsidR="00F02744" w:rsidRPr="00317E55">
              <w:rPr>
                <w:bCs/>
              </w:rPr>
              <w:t xml:space="preserve">Let it </w:t>
            </w:r>
            <w:r w:rsidR="00F02744">
              <w:t>Go</w:t>
            </w:r>
            <w:r w:rsidR="00A1DFAF">
              <w:t>’</w:t>
            </w:r>
          </w:p>
        </w:tc>
        <w:tc>
          <w:tcPr>
            <w:tcW w:w="6658" w:type="dxa"/>
          </w:tcPr>
          <w:p w14:paraId="45B0E13D" w14:textId="272A4748" w:rsidR="00F02744" w:rsidRDefault="0003441E">
            <w:pPr>
              <w:cnfStyle w:val="000000100000" w:firstRow="0" w:lastRow="0" w:firstColumn="0" w:lastColumn="0" w:oddVBand="0" w:evenVBand="0" w:oddHBand="1" w:evenHBand="0" w:firstRowFirstColumn="0" w:firstRowLastColumn="0" w:lastRowFirstColumn="0" w:lastRowLastColumn="0"/>
            </w:pPr>
            <w:r>
              <w:t xml:space="preserve">Chester </w:t>
            </w:r>
            <w:r w:rsidRPr="004451CD">
              <w:rPr>
                <w:b/>
                <w:bCs/>
              </w:rPr>
              <w:t>is</w:t>
            </w:r>
            <w:r>
              <w:t xml:space="preserve"> torn between the world of the living and the world of Crazy Fun Park. His unpredictable behaviour </w:t>
            </w:r>
            <w:r w:rsidR="00FA2129" w:rsidRPr="004451CD">
              <w:rPr>
                <w:b/>
                <w:bCs/>
              </w:rPr>
              <w:t>makes</w:t>
            </w:r>
            <w:r w:rsidR="00FA2129">
              <w:t xml:space="preserve"> Violetta suspicious. </w:t>
            </w:r>
          </w:p>
        </w:tc>
      </w:tr>
      <w:tr w:rsidR="00F02744" w14:paraId="2BF62A4F" w14:textId="77777777" w:rsidTr="00167F3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624BA5B7" w14:textId="77777777" w:rsidR="00F02744" w:rsidRPr="007D3AC8" w:rsidRDefault="00F02744">
            <w:pPr>
              <w:rPr>
                <w:bCs/>
              </w:rPr>
            </w:pPr>
            <w:r>
              <w:rPr>
                <w:bCs/>
              </w:rPr>
              <w:t>4</w:t>
            </w:r>
          </w:p>
        </w:tc>
        <w:tc>
          <w:tcPr>
            <w:tcW w:w="1843" w:type="dxa"/>
          </w:tcPr>
          <w:p w14:paraId="0B213E24" w14:textId="551D70D5" w:rsidR="00F02744" w:rsidRPr="007D3AC8" w:rsidRDefault="5757B651">
            <w:pPr>
              <w:cnfStyle w:val="000000010000" w:firstRow="0" w:lastRow="0" w:firstColumn="0" w:lastColumn="0" w:oddVBand="0" w:evenVBand="0" w:oddHBand="0" w:evenHBand="1" w:firstRowFirstColumn="0" w:firstRowLastColumn="0" w:lastRowFirstColumn="0" w:lastRowLastColumn="0"/>
            </w:pPr>
            <w:r>
              <w:t>‘</w:t>
            </w:r>
            <w:r w:rsidR="00F02744" w:rsidRPr="007D3AC8">
              <w:rPr>
                <w:bCs/>
              </w:rPr>
              <w:t xml:space="preserve">Remember </w:t>
            </w:r>
            <w:r w:rsidR="00F02744">
              <w:t>Me</w:t>
            </w:r>
            <w:r w:rsidR="2815BF3A">
              <w:t>’</w:t>
            </w:r>
          </w:p>
        </w:tc>
        <w:tc>
          <w:tcPr>
            <w:tcW w:w="6658" w:type="dxa"/>
          </w:tcPr>
          <w:p w14:paraId="1559AAB2" w14:textId="54A7A459" w:rsidR="00F02744" w:rsidRDefault="00FA2129">
            <w:pPr>
              <w:cnfStyle w:val="000000010000" w:firstRow="0" w:lastRow="0" w:firstColumn="0" w:lastColumn="0" w:oddVBand="0" w:evenVBand="0" w:oddHBand="0" w:evenHBand="1" w:firstRowFirstColumn="0" w:firstRowLastColumn="0" w:lastRowFirstColumn="0" w:lastRowLastColumn="0"/>
            </w:pPr>
            <w:r>
              <w:t>Gonzo</w:t>
            </w:r>
            <w:r w:rsidRPr="004451CD">
              <w:rPr>
                <w:b/>
                <w:bCs/>
              </w:rPr>
              <w:t xml:space="preserve"> is</w:t>
            </w:r>
            <w:r>
              <w:t xml:space="preserve"> literally falling apart. Violetta</w:t>
            </w:r>
            <w:r w:rsidRPr="004451CD">
              <w:rPr>
                <w:b/>
                <w:bCs/>
              </w:rPr>
              <w:t xml:space="preserve"> is</w:t>
            </w:r>
            <w:r>
              <w:t xml:space="preserve"> determined to stop his decay. Chester</w:t>
            </w:r>
            <w:r w:rsidRPr="004451CD">
              <w:rPr>
                <w:b/>
                <w:bCs/>
              </w:rPr>
              <w:t xml:space="preserve"> attempts</w:t>
            </w:r>
            <w:r>
              <w:t xml:space="preserve"> to</w:t>
            </w:r>
            <w:r w:rsidRPr="004451CD">
              <w:rPr>
                <w:b/>
                <w:bCs/>
              </w:rPr>
              <w:t xml:space="preserve"> make</w:t>
            </w:r>
            <w:r>
              <w:t xml:space="preserve"> death more comfortable</w:t>
            </w:r>
            <w:r w:rsidR="00E156AE">
              <w:t xml:space="preserve"> for Mapplethorpe but his plan </w:t>
            </w:r>
            <w:r w:rsidR="00E156AE" w:rsidRPr="004451CD">
              <w:rPr>
                <w:b/>
                <w:bCs/>
              </w:rPr>
              <w:t>backfires.</w:t>
            </w:r>
          </w:p>
        </w:tc>
      </w:tr>
      <w:tr w:rsidR="00F02744" w14:paraId="14FE5D50" w14:textId="77777777" w:rsidTr="00167F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1DC1E2A8" w14:textId="77777777" w:rsidR="00F02744" w:rsidRPr="009945F9" w:rsidRDefault="00F02744">
            <w:pPr>
              <w:rPr>
                <w:bCs/>
              </w:rPr>
            </w:pPr>
            <w:r>
              <w:rPr>
                <w:bCs/>
              </w:rPr>
              <w:t>5</w:t>
            </w:r>
          </w:p>
        </w:tc>
        <w:tc>
          <w:tcPr>
            <w:tcW w:w="1843" w:type="dxa"/>
          </w:tcPr>
          <w:p w14:paraId="32210539" w14:textId="61F11546" w:rsidR="00F02744" w:rsidRPr="009945F9" w:rsidRDefault="59EF967D">
            <w:pPr>
              <w:cnfStyle w:val="000000100000" w:firstRow="0" w:lastRow="0" w:firstColumn="0" w:lastColumn="0" w:oddVBand="0" w:evenVBand="0" w:oddHBand="1" w:evenHBand="0" w:firstRowFirstColumn="0" w:firstRowLastColumn="0" w:lastRowFirstColumn="0" w:lastRowLastColumn="0"/>
            </w:pPr>
            <w:r>
              <w:t>‘</w:t>
            </w:r>
            <w:r w:rsidR="00F02744" w:rsidRPr="009945F9">
              <w:rPr>
                <w:bCs/>
              </w:rPr>
              <w:t xml:space="preserve">Together </w:t>
            </w:r>
            <w:r w:rsidR="00F02744">
              <w:t>Forever</w:t>
            </w:r>
            <w:r w:rsidR="13FA6F54">
              <w:t>’</w:t>
            </w:r>
          </w:p>
        </w:tc>
        <w:tc>
          <w:tcPr>
            <w:tcW w:w="6658" w:type="dxa"/>
          </w:tcPr>
          <w:p w14:paraId="37D22C68" w14:textId="3E1F6041" w:rsidR="00F02744" w:rsidRDefault="00FA2129">
            <w:pPr>
              <w:cnfStyle w:val="000000100000" w:firstRow="0" w:lastRow="0" w:firstColumn="0" w:lastColumn="0" w:oddVBand="0" w:evenVBand="0" w:oddHBand="1" w:evenHBand="0" w:firstRowFirstColumn="0" w:firstRowLastColumn="0" w:lastRowFirstColumn="0" w:lastRowLastColumn="0"/>
            </w:pPr>
            <w:r>
              <w:t xml:space="preserve">Chester </w:t>
            </w:r>
            <w:r w:rsidRPr="004451CD">
              <w:rPr>
                <w:b/>
                <w:bCs/>
              </w:rPr>
              <w:t xml:space="preserve">meets </w:t>
            </w:r>
            <w:r>
              <w:t xml:space="preserve">with the head of a prestigious creative school </w:t>
            </w:r>
            <w:r w:rsidRPr="004451CD">
              <w:rPr>
                <w:b/>
                <w:bCs/>
              </w:rPr>
              <w:t>leading</w:t>
            </w:r>
            <w:r>
              <w:t xml:space="preserve"> Mapplethorpe to fear that he may </w:t>
            </w:r>
            <w:r w:rsidRPr="004451CD">
              <w:rPr>
                <w:b/>
                <w:bCs/>
              </w:rPr>
              <w:t>lose</w:t>
            </w:r>
            <w:r>
              <w:t xml:space="preserve"> his best friend. Violetta </w:t>
            </w:r>
            <w:r w:rsidRPr="004451CD">
              <w:rPr>
                <w:b/>
                <w:bCs/>
              </w:rPr>
              <w:t>takes</w:t>
            </w:r>
            <w:r>
              <w:t xml:space="preserve"> an interest in the romantic lives of some of the Fun Kids. </w:t>
            </w:r>
          </w:p>
        </w:tc>
      </w:tr>
      <w:tr w:rsidR="00F02744" w14:paraId="5ABC34C5" w14:textId="77777777" w:rsidTr="00167F3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7D4E7D22" w14:textId="77777777" w:rsidR="00F02744" w:rsidRPr="00331BDB" w:rsidRDefault="00F02744">
            <w:pPr>
              <w:rPr>
                <w:bCs/>
              </w:rPr>
            </w:pPr>
            <w:r>
              <w:rPr>
                <w:bCs/>
              </w:rPr>
              <w:t>6</w:t>
            </w:r>
          </w:p>
        </w:tc>
        <w:tc>
          <w:tcPr>
            <w:tcW w:w="1843" w:type="dxa"/>
          </w:tcPr>
          <w:p w14:paraId="47236E99" w14:textId="33C9015A" w:rsidR="00F02744" w:rsidRPr="00331BDB" w:rsidRDefault="66F09CA8">
            <w:pPr>
              <w:cnfStyle w:val="000000010000" w:firstRow="0" w:lastRow="0" w:firstColumn="0" w:lastColumn="0" w:oddVBand="0" w:evenVBand="0" w:oddHBand="0" w:evenHBand="1" w:firstRowFirstColumn="0" w:firstRowLastColumn="0" w:lastRowFirstColumn="0" w:lastRowLastColumn="0"/>
            </w:pPr>
            <w:r>
              <w:t>‘</w:t>
            </w:r>
            <w:r w:rsidR="00F02744" w:rsidRPr="00331BDB">
              <w:rPr>
                <w:bCs/>
              </w:rPr>
              <w:t xml:space="preserve">This is </w:t>
            </w:r>
            <w:r w:rsidR="00F02744">
              <w:t>Halloween</w:t>
            </w:r>
            <w:r w:rsidR="357571B8">
              <w:t>’</w:t>
            </w:r>
          </w:p>
        </w:tc>
        <w:tc>
          <w:tcPr>
            <w:tcW w:w="6658" w:type="dxa"/>
          </w:tcPr>
          <w:p w14:paraId="3556B721" w14:textId="2ECF94B5" w:rsidR="00F02744" w:rsidRDefault="00FA2129">
            <w:pPr>
              <w:cnfStyle w:val="000000010000" w:firstRow="0" w:lastRow="0" w:firstColumn="0" w:lastColumn="0" w:oddVBand="0" w:evenVBand="0" w:oddHBand="0" w:evenHBand="1" w:firstRowFirstColumn="0" w:firstRowLastColumn="0" w:lastRowFirstColumn="0" w:lastRowLastColumn="0"/>
            </w:pPr>
            <w:r>
              <w:t xml:space="preserve">It is Halloween. For one night, the dead can </w:t>
            </w:r>
            <w:r w:rsidRPr="004451CD">
              <w:rPr>
                <w:b/>
                <w:bCs/>
              </w:rPr>
              <w:t>walk</w:t>
            </w:r>
            <w:r>
              <w:t xml:space="preserve"> the earth. There </w:t>
            </w:r>
            <w:r w:rsidRPr="004451CD">
              <w:rPr>
                <w:b/>
                <w:bCs/>
              </w:rPr>
              <w:t xml:space="preserve">are </w:t>
            </w:r>
            <w:r>
              <w:t xml:space="preserve">surprising outcomes – particularly for the unlucky-in-love Destinee. </w:t>
            </w:r>
          </w:p>
        </w:tc>
      </w:tr>
      <w:tr w:rsidR="00F02744" w14:paraId="5B9EB950" w14:textId="77777777" w:rsidTr="00167F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014143DC" w14:textId="77777777" w:rsidR="00F02744" w:rsidRPr="005B10F0" w:rsidRDefault="00F02744">
            <w:pPr>
              <w:rPr>
                <w:bCs/>
              </w:rPr>
            </w:pPr>
            <w:r>
              <w:rPr>
                <w:bCs/>
              </w:rPr>
              <w:lastRenderedPageBreak/>
              <w:t>7</w:t>
            </w:r>
          </w:p>
        </w:tc>
        <w:tc>
          <w:tcPr>
            <w:tcW w:w="1843" w:type="dxa"/>
          </w:tcPr>
          <w:p w14:paraId="3FD4FDAD" w14:textId="733F677B" w:rsidR="00F02744" w:rsidRPr="005B10F0" w:rsidRDefault="1CE59B46">
            <w:pPr>
              <w:cnfStyle w:val="000000100000" w:firstRow="0" w:lastRow="0" w:firstColumn="0" w:lastColumn="0" w:oddVBand="0" w:evenVBand="0" w:oddHBand="1" w:evenHBand="0" w:firstRowFirstColumn="0" w:firstRowLastColumn="0" w:lastRowFirstColumn="0" w:lastRowLastColumn="0"/>
            </w:pPr>
            <w:r>
              <w:t>‘</w:t>
            </w:r>
            <w:r w:rsidR="00F02744" w:rsidRPr="005B10F0">
              <w:rPr>
                <w:bCs/>
              </w:rPr>
              <w:t xml:space="preserve">Friends With </w:t>
            </w:r>
            <w:r w:rsidR="00F02744">
              <w:t>Feelings</w:t>
            </w:r>
            <w:r w:rsidR="3630AB84">
              <w:t>’</w:t>
            </w:r>
          </w:p>
        </w:tc>
        <w:tc>
          <w:tcPr>
            <w:tcW w:w="6658" w:type="dxa"/>
          </w:tcPr>
          <w:p w14:paraId="6914BCDF" w14:textId="188B307B" w:rsidR="00F02744" w:rsidRDefault="00FA2129">
            <w:pPr>
              <w:cnfStyle w:val="000000100000" w:firstRow="0" w:lastRow="0" w:firstColumn="0" w:lastColumn="0" w:oddVBand="0" w:evenVBand="0" w:oddHBand="1" w:evenHBand="0" w:firstRowFirstColumn="0" w:firstRowLastColumn="0" w:lastRowFirstColumn="0" w:lastRowLastColumn="0"/>
            </w:pPr>
            <w:r>
              <w:t xml:space="preserve">When Chester </w:t>
            </w:r>
            <w:r w:rsidRPr="004451CD">
              <w:rPr>
                <w:b/>
                <w:bCs/>
              </w:rPr>
              <w:t>lies</w:t>
            </w:r>
            <w:r>
              <w:t xml:space="preserve"> to Mapplethorpe about a </w:t>
            </w:r>
            <w:r w:rsidR="003B360B">
              <w:t xml:space="preserve">momentous opportunity tensions </w:t>
            </w:r>
            <w:r w:rsidR="003B360B" w:rsidRPr="004451CD">
              <w:rPr>
                <w:b/>
                <w:bCs/>
              </w:rPr>
              <w:t>rise</w:t>
            </w:r>
            <w:r w:rsidR="003B360B">
              <w:t xml:space="preserve"> between the two best friends. Nimrod </w:t>
            </w:r>
            <w:r w:rsidR="003B360B" w:rsidRPr="004451CD">
              <w:rPr>
                <w:b/>
                <w:bCs/>
              </w:rPr>
              <w:t>reconnects</w:t>
            </w:r>
            <w:r w:rsidR="003B360B">
              <w:t xml:space="preserve"> with someone special.</w:t>
            </w:r>
          </w:p>
        </w:tc>
      </w:tr>
      <w:tr w:rsidR="00F02744" w:rsidRPr="00525EDE" w14:paraId="2C9971CE" w14:textId="77777777" w:rsidTr="00167F3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73380707" w14:textId="77777777" w:rsidR="00F02744" w:rsidRDefault="00F02744">
            <w:pPr>
              <w:rPr>
                <w:bCs/>
              </w:rPr>
            </w:pPr>
            <w:r>
              <w:rPr>
                <w:bCs/>
              </w:rPr>
              <w:t>8</w:t>
            </w:r>
          </w:p>
        </w:tc>
        <w:tc>
          <w:tcPr>
            <w:tcW w:w="1843" w:type="dxa"/>
          </w:tcPr>
          <w:p w14:paraId="477296FF" w14:textId="7B659FC9" w:rsidR="00F02744" w:rsidRPr="005B10F0" w:rsidRDefault="71556A79">
            <w:pPr>
              <w:cnfStyle w:val="000000010000" w:firstRow="0" w:lastRow="0" w:firstColumn="0" w:lastColumn="0" w:oddVBand="0" w:evenVBand="0" w:oddHBand="0" w:evenHBand="1" w:firstRowFirstColumn="0" w:firstRowLastColumn="0" w:lastRowFirstColumn="0" w:lastRowLastColumn="0"/>
            </w:pPr>
            <w:r>
              <w:t>‘</w:t>
            </w:r>
            <w:r w:rsidR="00F02744">
              <w:rPr>
                <w:bCs/>
              </w:rPr>
              <w:t xml:space="preserve">My Name </w:t>
            </w:r>
            <w:r w:rsidR="00F02744">
              <w:t>Is</w:t>
            </w:r>
            <w:r w:rsidR="52CDC64D">
              <w:t>’</w:t>
            </w:r>
          </w:p>
        </w:tc>
        <w:tc>
          <w:tcPr>
            <w:tcW w:w="6658" w:type="dxa"/>
          </w:tcPr>
          <w:p w14:paraId="12178D6E" w14:textId="4D64367D" w:rsidR="00F02744" w:rsidRPr="00525EDE" w:rsidRDefault="003B360B">
            <w:pPr>
              <w:cnfStyle w:val="000000010000" w:firstRow="0" w:lastRow="0" w:firstColumn="0" w:lastColumn="0" w:oddVBand="0" w:evenVBand="0" w:oddHBand="0" w:evenHBand="1" w:firstRowFirstColumn="0" w:firstRowLastColumn="0" w:lastRowFirstColumn="0" w:lastRowLastColumn="0"/>
            </w:pPr>
            <w:r>
              <w:t xml:space="preserve">While Chester </w:t>
            </w:r>
            <w:r w:rsidRPr="004451CD">
              <w:rPr>
                <w:b/>
                <w:bCs/>
              </w:rPr>
              <w:t>wrestles</w:t>
            </w:r>
            <w:r>
              <w:t xml:space="preserve"> with his future, Zed </w:t>
            </w:r>
            <w:r w:rsidRPr="004451CD">
              <w:rPr>
                <w:b/>
                <w:bCs/>
              </w:rPr>
              <w:t>wrestles</w:t>
            </w:r>
            <w:r>
              <w:t xml:space="preserve"> with his past. Mapplethorpe </w:t>
            </w:r>
            <w:r w:rsidRPr="004451CD">
              <w:rPr>
                <w:b/>
                <w:bCs/>
              </w:rPr>
              <w:t>attempts</w:t>
            </w:r>
            <w:r>
              <w:t xml:space="preserve"> to adjust to life without his best friend and </w:t>
            </w:r>
            <w:r w:rsidRPr="004451CD">
              <w:rPr>
                <w:b/>
                <w:bCs/>
              </w:rPr>
              <w:t>focuses</w:t>
            </w:r>
            <w:r>
              <w:t xml:space="preserve"> his attention on helping Zed remember the details of his arrival at Crazy Fun Park.</w:t>
            </w:r>
          </w:p>
        </w:tc>
      </w:tr>
      <w:tr w:rsidR="00F02744" w:rsidRPr="00525EDE" w14:paraId="4520CB43" w14:textId="77777777" w:rsidTr="00167F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15AFB232" w14:textId="77777777" w:rsidR="00F02744" w:rsidRDefault="00F02744">
            <w:pPr>
              <w:rPr>
                <w:bCs/>
              </w:rPr>
            </w:pPr>
            <w:r>
              <w:rPr>
                <w:bCs/>
              </w:rPr>
              <w:t>9</w:t>
            </w:r>
          </w:p>
        </w:tc>
        <w:tc>
          <w:tcPr>
            <w:tcW w:w="1843" w:type="dxa"/>
          </w:tcPr>
          <w:p w14:paraId="1053F126" w14:textId="28E99756" w:rsidR="00F02744" w:rsidRPr="005B10F0" w:rsidRDefault="76278DEB">
            <w:pPr>
              <w:cnfStyle w:val="000000100000" w:firstRow="0" w:lastRow="0" w:firstColumn="0" w:lastColumn="0" w:oddVBand="0" w:evenVBand="0" w:oddHBand="1" w:evenHBand="0" w:firstRowFirstColumn="0" w:firstRowLastColumn="0" w:lastRowFirstColumn="0" w:lastRowLastColumn="0"/>
            </w:pPr>
            <w:r>
              <w:t>‘</w:t>
            </w:r>
            <w:r w:rsidR="00F02744">
              <w:t>Stay</w:t>
            </w:r>
            <w:r w:rsidR="10F09837">
              <w:t>’</w:t>
            </w:r>
          </w:p>
        </w:tc>
        <w:tc>
          <w:tcPr>
            <w:tcW w:w="6658" w:type="dxa"/>
          </w:tcPr>
          <w:p w14:paraId="7F56EF21" w14:textId="3C48BC15" w:rsidR="00F02744" w:rsidRPr="00525EDE" w:rsidRDefault="003B360B">
            <w:pPr>
              <w:cnfStyle w:val="000000100000" w:firstRow="0" w:lastRow="0" w:firstColumn="0" w:lastColumn="0" w:oddVBand="0" w:evenVBand="0" w:oddHBand="1" w:evenHBand="0" w:firstRowFirstColumn="0" w:firstRowLastColumn="0" w:lastRowFirstColumn="0" w:lastRowLastColumn="0"/>
            </w:pPr>
            <w:r>
              <w:t xml:space="preserve">Chester </w:t>
            </w:r>
            <w:r w:rsidRPr="004451CD">
              <w:rPr>
                <w:b/>
                <w:bCs/>
              </w:rPr>
              <w:t xml:space="preserve">prepares </w:t>
            </w:r>
            <w:r>
              <w:t xml:space="preserve">to make a decision that </w:t>
            </w:r>
            <w:r w:rsidRPr="004451CD">
              <w:rPr>
                <w:b/>
                <w:bCs/>
              </w:rPr>
              <w:t>affects</w:t>
            </w:r>
            <w:r>
              <w:t xml:space="preserve"> the lives of everyone, forever. </w:t>
            </w:r>
          </w:p>
        </w:tc>
      </w:tr>
      <w:tr w:rsidR="00F02744" w:rsidRPr="003E4B19" w14:paraId="2EF02797" w14:textId="77777777" w:rsidTr="00167F3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16229000" w14:textId="77777777" w:rsidR="00F02744" w:rsidRDefault="00F02744">
            <w:pPr>
              <w:rPr>
                <w:bCs/>
              </w:rPr>
            </w:pPr>
            <w:r>
              <w:rPr>
                <w:bCs/>
              </w:rPr>
              <w:t>10</w:t>
            </w:r>
          </w:p>
        </w:tc>
        <w:tc>
          <w:tcPr>
            <w:tcW w:w="1843" w:type="dxa"/>
          </w:tcPr>
          <w:p w14:paraId="46FB0E7D" w14:textId="0A060350" w:rsidR="00F02744" w:rsidRDefault="40935A7B">
            <w:pPr>
              <w:cnfStyle w:val="000000010000" w:firstRow="0" w:lastRow="0" w:firstColumn="0" w:lastColumn="0" w:oddVBand="0" w:evenVBand="0" w:oddHBand="0" w:evenHBand="1" w:firstRowFirstColumn="0" w:firstRowLastColumn="0" w:lastRowFirstColumn="0" w:lastRowLastColumn="0"/>
            </w:pPr>
            <w:r>
              <w:t>‘</w:t>
            </w:r>
            <w:r w:rsidR="00F02744">
              <w:t>Mirrors</w:t>
            </w:r>
            <w:r w:rsidR="3A9DAB9B">
              <w:t>’</w:t>
            </w:r>
          </w:p>
        </w:tc>
        <w:tc>
          <w:tcPr>
            <w:tcW w:w="6658" w:type="dxa"/>
          </w:tcPr>
          <w:p w14:paraId="2867BDFC" w14:textId="09D35330" w:rsidR="00F02744" w:rsidRPr="003E4B19" w:rsidRDefault="003B360B">
            <w:pPr>
              <w:cnfStyle w:val="000000010000" w:firstRow="0" w:lastRow="0" w:firstColumn="0" w:lastColumn="0" w:oddVBand="0" w:evenVBand="0" w:oddHBand="0" w:evenHBand="1" w:firstRowFirstColumn="0" w:firstRowLastColumn="0" w:lastRowFirstColumn="0" w:lastRowLastColumn="0"/>
            </w:pPr>
            <w:r>
              <w:t xml:space="preserve">When Remus </w:t>
            </w:r>
            <w:r w:rsidRPr="004451CD">
              <w:rPr>
                <w:b/>
                <w:bCs/>
              </w:rPr>
              <w:t>sets</w:t>
            </w:r>
            <w:r>
              <w:t xml:space="preserve"> a dangerous plan into action, Chester, Mapplethorpe and Violetta </w:t>
            </w:r>
            <w:r w:rsidRPr="004451CD">
              <w:rPr>
                <w:b/>
                <w:bCs/>
              </w:rPr>
              <w:t>are</w:t>
            </w:r>
            <w:r>
              <w:t xml:space="preserve"> forced to confront uncomfortable truths that they</w:t>
            </w:r>
            <w:r w:rsidR="00E156AE">
              <w:t xml:space="preserve"> </w:t>
            </w:r>
            <w:r w:rsidRPr="004451CD">
              <w:rPr>
                <w:b/>
                <w:bCs/>
              </w:rPr>
              <w:t>prefer</w:t>
            </w:r>
            <w:r>
              <w:t xml:space="preserve"> to forget.</w:t>
            </w:r>
          </w:p>
        </w:tc>
      </w:tr>
      <w:bookmarkEnd w:id="14"/>
      <w:bookmarkEnd w:id="17"/>
    </w:tbl>
    <w:p w14:paraId="10FF3C4B" w14:textId="77777777" w:rsidR="005F2779" w:rsidRPr="005F2779" w:rsidRDefault="005F2779" w:rsidP="005F2779">
      <w:r w:rsidRPr="005F2779">
        <w:br w:type="page"/>
      </w:r>
    </w:p>
    <w:p w14:paraId="202E8E66" w14:textId="4A1133DB" w:rsidR="007C475A" w:rsidRPr="00A44E4F" w:rsidRDefault="007C475A" w:rsidP="00A44E4F">
      <w:pPr>
        <w:pStyle w:val="Heading2"/>
      </w:pPr>
      <w:bookmarkStart w:id="18" w:name="_Toc162527892"/>
      <w:r w:rsidRPr="00A44E4F">
        <w:lastRenderedPageBreak/>
        <w:t>Phase 3</w:t>
      </w:r>
      <w:r w:rsidR="7EF16FF4" w:rsidRPr="00A44E4F">
        <w:t>a</w:t>
      </w:r>
      <w:r w:rsidRPr="00A44E4F">
        <w:t xml:space="preserve">, </w:t>
      </w:r>
      <w:r w:rsidR="000D36B6" w:rsidRPr="00A44E4F">
        <w:t xml:space="preserve">activity </w:t>
      </w:r>
      <w:r w:rsidR="00336B4B" w:rsidRPr="00A44E4F">
        <w:t>5</w:t>
      </w:r>
      <w:r w:rsidR="000D36B6" w:rsidRPr="00A44E4F">
        <w:t xml:space="preserve"> – </w:t>
      </w:r>
      <w:r w:rsidR="009170E5" w:rsidRPr="00A44E4F">
        <w:t>narrative conventions in film</w:t>
      </w:r>
      <w:r w:rsidR="00902B62" w:rsidRPr="00A44E4F">
        <w:t xml:space="preserve"> </w:t>
      </w:r>
      <w:r w:rsidR="003645DB" w:rsidRPr="00A44E4F">
        <w:t>activity</w:t>
      </w:r>
      <w:bookmarkEnd w:id="18"/>
    </w:p>
    <w:p w14:paraId="02A4CE7C" w14:textId="2564DF02" w:rsidR="00C3789F" w:rsidRDefault="00C3789F" w:rsidP="00C3789F">
      <w:pPr>
        <w:pStyle w:val="FeatureBox3"/>
      </w:pPr>
      <w:r w:rsidRPr="00C3789F">
        <w:rPr>
          <w:b/>
          <w:bCs/>
        </w:rPr>
        <w:t>Student note:</w:t>
      </w:r>
      <w:r>
        <w:t xml:space="preserve"> </w:t>
      </w:r>
      <w:r w:rsidR="005906D5">
        <w:t>n</w:t>
      </w:r>
      <w:r w:rsidR="005B55E1">
        <w:t xml:space="preserve">arrative conventions </w:t>
      </w:r>
      <w:r w:rsidR="00851380">
        <w:t xml:space="preserve">can vary across </w:t>
      </w:r>
      <w:r w:rsidR="005F7E76">
        <w:t xml:space="preserve">genres and modes. </w:t>
      </w:r>
      <w:r w:rsidR="000525C0">
        <w:t xml:space="preserve">Film shares some narrative conventions with prose fiction such as </w:t>
      </w:r>
      <w:r w:rsidR="003E1B66">
        <w:t xml:space="preserve">setting, </w:t>
      </w:r>
      <w:r w:rsidR="0037140B">
        <w:t>conflict</w:t>
      </w:r>
      <w:r w:rsidR="0064795E">
        <w:t xml:space="preserve"> and </w:t>
      </w:r>
      <w:r w:rsidR="0037140B">
        <w:t xml:space="preserve">plot structure. </w:t>
      </w:r>
      <w:r w:rsidR="00FB6845">
        <w:t>There are some narrative conventions in film, however, that are specific to the text typ</w:t>
      </w:r>
      <w:r w:rsidR="00AE28A8">
        <w:t>e.</w:t>
      </w:r>
    </w:p>
    <w:p w14:paraId="326394E3" w14:textId="00DDCF31" w:rsidR="00C3789F" w:rsidRDefault="008F11AC">
      <w:pPr>
        <w:pStyle w:val="ListNumber"/>
        <w:numPr>
          <w:ilvl w:val="0"/>
          <w:numId w:val="12"/>
        </w:numPr>
      </w:pPr>
      <w:r>
        <w:t xml:space="preserve">View an extract from </w:t>
      </w:r>
      <w:r w:rsidRPr="00136953">
        <w:rPr>
          <w:i/>
          <w:iCs/>
        </w:rPr>
        <w:t>Crazy Fun Park</w:t>
      </w:r>
      <w:r>
        <w:t xml:space="preserve"> </w:t>
      </w:r>
      <w:r w:rsidR="005906D5">
        <w:t>e</w:t>
      </w:r>
      <w:r>
        <w:t xml:space="preserve">pisode 3 – ‘Let </w:t>
      </w:r>
      <w:r w:rsidR="5F96B015">
        <w:t>I</w:t>
      </w:r>
      <w:r>
        <w:t xml:space="preserve">t </w:t>
      </w:r>
      <w:r w:rsidR="2B5FF61E">
        <w:t>G</w:t>
      </w:r>
      <w:r>
        <w:t>o’</w:t>
      </w:r>
      <w:r w:rsidR="00E157B7">
        <w:t xml:space="preserve"> from 4:48–6:35.</w:t>
      </w:r>
      <w:r w:rsidR="00705A09">
        <w:t xml:space="preserve"> Each of the film devices</w:t>
      </w:r>
      <w:r w:rsidR="00127BEC">
        <w:t xml:space="preserve"> in the table below</w:t>
      </w:r>
      <w:r w:rsidR="00705A09">
        <w:t xml:space="preserve"> </w:t>
      </w:r>
      <w:r w:rsidR="004D2EA8">
        <w:t xml:space="preserve">are featured </w:t>
      </w:r>
      <w:r w:rsidR="00127BEC">
        <w:t>in this extract.</w:t>
      </w:r>
    </w:p>
    <w:p w14:paraId="5DA2FB6B" w14:textId="394AD34B" w:rsidR="00E157B7" w:rsidRPr="00C3789F" w:rsidRDefault="00101D46" w:rsidP="00652FED">
      <w:pPr>
        <w:pStyle w:val="ListNumber"/>
      </w:pPr>
      <w:r>
        <w:t xml:space="preserve">Draw on your prior understanding, </w:t>
      </w:r>
      <w:r w:rsidR="006043AF">
        <w:t xml:space="preserve">interpretation of the extract and </w:t>
      </w:r>
      <w:r w:rsidR="001C2448">
        <w:t>research if required to c</w:t>
      </w:r>
      <w:r w:rsidR="007673C5">
        <w:t>omplete the blank cells in the table below.</w:t>
      </w:r>
    </w:p>
    <w:p w14:paraId="49B089A7" w14:textId="759B14C8" w:rsidR="00C67588" w:rsidRDefault="00C67588" w:rsidP="00C67588">
      <w:pPr>
        <w:pStyle w:val="Caption"/>
      </w:pPr>
      <w:r>
        <w:t xml:space="preserve">Table </w:t>
      </w:r>
      <w:r>
        <w:fldChar w:fldCharType="begin"/>
      </w:r>
      <w:r>
        <w:instrText xml:space="preserve"> SEQ Table \* ARABIC </w:instrText>
      </w:r>
      <w:r>
        <w:fldChar w:fldCharType="separate"/>
      </w:r>
      <w:r w:rsidR="00985E5D">
        <w:rPr>
          <w:noProof/>
        </w:rPr>
        <w:t>9</w:t>
      </w:r>
      <w:r>
        <w:rPr>
          <w:noProof/>
        </w:rPr>
        <w:fldChar w:fldCharType="end"/>
      </w:r>
      <w:r>
        <w:t xml:space="preserve"> – narrative conventions in film activity</w:t>
      </w:r>
    </w:p>
    <w:tbl>
      <w:tblPr>
        <w:tblStyle w:val="Tableheader"/>
        <w:tblW w:w="0" w:type="auto"/>
        <w:tblLook w:val="04A0" w:firstRow="1" w:lastRow="0" w:firstColumn="1" w:lastColumn="0" w:noHBand="0" w:noVBand="1"/>
        <w:tblDescription w:val="A table with blank cells to enable students to complete the narrative conventions in film activity outlined in the questions above."/>
      </w:tblPr>
      <w:tblGrid>
        <w:gridCol w:w="2405"/>
        <w:gridCol w:w="4015"/>
        <w:gridCol w:w="3210"/>
      </w:tblGrid>
      <w:tr w:rsidR="00116CC6" w:rsidRPr="00D81B31" w14:paraId="0F942252" w14:textId="77777777" w:rsidTr="002670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0F83AC1" w14:textId="77777777" w:rsidR="00116CC6" w:rsidRDefault="00116CC6" w:rsidP="002670AB">
            <w:bookmarkStart w:id="19" w:name="_Hlk160794091"/>
            <w:r>
              <w:t>Film narrative convention</w:t>
            </w:r>
          </w:p>
        </w:tc>
        <w:tc>
          <w:tcPr>
            <w:tcW w:w="4015" w:type="dxa"/>
          </w:tcPr>
          <w:p w14:paraId="4DF2B09D" w14:textId="4CA23EF1" w:rsidR="00116CC6" w:rsidRDefault="00116CC6" w:rsidP="002670AB">
            <w:pPr>
              <w:cnfStyle w:val="100000000000" w:firstRow="1" w:lastRow="0" w:firstColumn="0" w:lastColumn="0" w:oddVBand="0" w:evenVBand="0" w:oddHBand="0" w:evenHBand="0" w:firstRowFirstColumn="0" w:firstRowLastColumn="0" w:lastRowFirstColumn="0" w:lastRowLastColumn="0"/>
            </w:pPr>
            <w:r>
              <w:t>Definition</w:t>
            </w:r>
          </w:p>
        </w:tc>
        <w:tc>
          <w:tcPr>
            <w:tcW w:w="3210" w:type="dxa"/>
          </w:tcPr>
          <w:p w14:paraId="726E6135" w14:textId="77777777" w:rsidR="00116CC6" w:rsidRPr="00D81B31" w:rsidRDefault="00116CC6" w:rsidP="002670AB">
            <w:pPr>
              <w:cnfStyle w:val="100000000000" w:firstRow="1" w:lastRow="0" w:firstColumn="0" w:lastColumn="0" w:oddVBand="0" w:evenVBand="0" w:oddHBand="0" w:evenHBand="0" w:firstRowFirstColumn="0" w:firstRowLastColumn="0" w:lastRowFirstColumn="0" w:lastRowLastColumn="0"/>
              <w:rPr>
                <w:i/>
                <w:iCs/>
              </w:rPr>
            </w:pPr>
            <w:r>
              <w:t xml:space="preserve">Example from </w:t>
            </w:r>
            <w:r w:rsidRPr="00D81B31">
              <w:rPr>
                <w:i/>
                <w:iCs/>
              </w:rPr>
              <w:t xml:space="preserve">Crazy Fun Park </w:t>
            </w:r>
            <w:r>
              <w:t>extract</w:t>
            </w:r>
          </w:p>
        </w:tc>
      </w:tr>
      <w:tr w:rsidR="00116CC6" w14:paraId="49A355A4" w14:textId="77777777" w:rsidTr="00267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0F56534" w14:textId="77777777" w:rsidR="00116CC6" w:rsidRPr="00A44B07" w:rsidRDefault="00116CC6" w:rsidP="002670AB">
            <w:pPr>
              <w:rPr>
                <w:b w:val="0"/>
                <w:bCs/>
              </w:rPr>
            </w:pPr>
            <w:r>
              <w:rPr>
                <w:b w:val="0"/>
                <w:bCs/>
              </w:rPr>
              <w:t>Montage</w:t>
            </w:r>
          </w:p>
        </w:tc>
        <w:tc>
          <w:tcPr>
            <w:tcW w:w="4015" w:type="dxa"/>
          </w:tcPr>
          <w:p w14:paraId="21384553" w14:textId="2A1A9084" w:rsidR="00116CC6" w:rsidRDefault="00116CC6" w:rsidP="002670AB">
            <w:pPr>
              <w:cnfStyle w:val="000000100000" w:firstRow="0" w:lastRow="0" w:firstColumn="0" w:lastColumn="0" w:oddVBand="0" w:evenVBand="0" w:oddHBand="1" w:evenHBand="0" w:firstRowFirstColumn="0" w:firstRowLastColumn="0" w:lastRowFirstColumn="0" w:lastRowLastColumn="0"/>
            </w:pPr>
            <w:r>
              <w:t>Sequential placement of scenes to create an implied meaning.</w:t>
            </w:r>
          </w:p>
        </w:tc>
        <w:tc>
          <w:tcPr>
            <w:tcW w:w="3210" w:type="dxa"/>
          </w:tcPr>
          <w:p w14:paraId="06C834EE" w14:textId="010ECCED" w:rsidR="00116CC6" w:rsidRDefault="00116CC6" w:rsidP="002670AB">
            <w:pPr>
              <w:cnfStyle w:val="000000100000" w:firstRow="0" w:lastRow="0" w:firstColumn="0" w:lastColumn="0" w:oddVBand="0" w:evenVBand="0" w:oddHBand="1" w:evenHBand="0" w:firstRowFirstColumn="0" w:firstRowLastColumn="0" w:lastRowFirstColumn="0" w:lastRowLastColumn="0"/>
            </w:pPr>
          </w:p>
        </w:tc>
      </w:tr>
      <w:tr w:rsidR="00116CC6" w14:paraId="7361F5AE" w14:textId="77777777" w:rsidTr="002670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A1963D9" w14:textId="2FD86196" w:rsidR="00116CC6" w:rsidRPr="00075A70" w:rsidRDefault="00116CC6" w:rsidP="002670AB">
            <w:pPr>
              <w:rPr>
                <w:b w:val="0"/>
                <w:bCs/>
              </w:rPr>
            </w:pPr>
          </w:p>
        </w:tc>
        <w:tc>
          <w:tcPr>
            <w:tcW w:w="4015" w:type="dxa"/>
          </w:tcPr>
          <w:p w14:paraId="5B184B8E" w14:textId="77777777" w:rsidR="00116CC6" w:rsidRDefault="00116CC6" w:rsidP="002670AB">
            <w:pPr>
              <w:cnfStyle w:val="000000010000" w:firstRow="0" w:lastRow="0" w:firstColumn="0" w:lastColumn="0" w:oddVBand="0" w:evenVBand="0" w:oddHBand="0" w:evenHBand="1" w:firstRowFirstColumn="0" w:firstRowLastColumn="0" w:lastRowFirstColumn="0" w:lastRowLastColumn="0"/>
            </w:pPr>
            <w:r>
              <w:t>Literally translates to ‘put in a scene’. This refers to how a scene is constructed using lighting, props, costume, placement of characters.</w:t>
            </w:r>
          </w:p>
        </w:tc>
        <w:tc>
          <w:tcPr>
            <w:tcW w:w="3210" w:type="dxa"/>
          </w:tcPr>
          <w:p w14:paraId="4E176A9D" w14:textId="538BAF3D" w:rsidR="00116CC6" w:rsidRDefault="00116CC6" w:rsidP="002670AB">
            <w:pPr>
              <w:cnfStyle w:val="000000010000" w:firstRow="0" w:lastRow="0" w:firstColumn="0" w:lastColumn="0" w:oddVBand="0" w:evenVBand="0" w:oddHBand="0" w:evenHBand="1" w:firstRowFirstColumn="0" w:firstRowLastColumn="0" w:lastRowFirstColumn="0" w:lastRowLastColumn="0"/>
            </w:pPr>
            <w:r>
              <w:t xml:space="preserve">5:09–5:13 in </w:t>
            </w:r>
            <w:r w:rsidR="00404AE6">
              <w:t>e</w:t>
            </w:r>
            <w:r>
              <w:t>pisode 3</w:t>
            </w:r>
            <w:r w:rsidR="00F0497E">
              <w:t xml:space="preserve"> –</w:t>
            </w:r>
            <w:r>
              <w:t xml:space="preserve"> ‘Let </w:t>
            </w:r>
            <w:r w:rsidR="2EA8A88C">
              <w:t>I</w:t>
            </w:r>
            <w:r w:rsidR="643CDBFC">
              <w:t xml:space="preserve">t </w:t>
            </w:r>
            <w:r w:rsidR="1F5B4951">
              <w:t>G</w:t>
            </w:r>
            <w:r w:rsidR="643CDBFC">
              <w:t>o’</w:t>
            </w:r>
            <w:r>
              <w:t xml:space="preserve"> reflects the growing distance between Chester and his family and his gradual disconnection with the ‘real world’ of school.</w:t>
            </w:r>
          </w:p>
        </w:tc>
      </w:tr>
      <w:tr w:rsidR="00116CC6" w14:paraId="6F803B14" w14:textId="77777777" w:rsidTr="00267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01AFC97" w14:textId="77777777" w:rsidR="00116CC6" w:rsidRPr="00075A70" w:rsidRDefault="00116CC6" w:rsidP="002670AB">
            <w:pPr>
              <w:rPr>
                <w:b w:val="0"/>
                <w:bCs/>
              </w:rPr>
            </w:pPr>
            <w:r>
              <w:rPr>
                <w:b w:val="0"/>
                <w:bCs/>
              </w:rPr>
              <w:t>Diegetic soundtrack</w:t>
            </w:r>
          </w:p>
        </w:tc>
        <w:tc>
          <w:tcPr>
            <w:tcW w:w="4015" w:type="dxa"/>
          </w:tcPr>
          <w:p w14:paraId="7658E161" w14:textId="1B2487E5" w:rsidR="00116CC6" w:rsidRDefault="00116CC6" w:rsidP="002670AB">
            <w:pPr>
              <w:cnfStyle w:val="000000100000" w:firstRow="0" w:lastRow="0" w:firstColumn="0" w:lastColumn="0" w:oddVBand="0" w:evenVBand="0" w:oddHBand="1" w:evenHBand="0" w:firstRowFirstColumn="0" w:firstRowLastColumn="0" w:lastRowFirstColumn="0" w:lastRowLastColumn="0"/>
            </w:pPr>
          </w:p>
        </w:tc>
        <w:tc>
          <w:tcPr>
            <w:tcW w:w="3210" w:type="dxa"/>
          </w:tcPr>
          <w:p w14:paraId="4ACB2CBD" w14:textId="5826DD8F" w:rsidR="00116CC6" w:rsidRDefault="00116CC6" w:rsidP="002670AB">
            <w:pPr>
              <w:cnfStyle w:val="000000100000" w:firstRow="0" w:lastRow="0" w:firstColumn="0" w:lastColumn="0" w:oddVBand="0" w:evenVBand="0" w:oddHBand="1" w:evenHBand="0" w:firstRowFirstColumn="0" w:firstRowLastColumn="0" w:lastRowFirstColumn="0" w:lastRowLastColumn="0"/>
            </w:pPr>
            <w:r>
              <w:t>The sound of Chester’s skateboard on the road. The teacher calling ‘Chester’ when he is asleep in the classroom. The sound of the rollercoaster that Chester and Mapplethorpe ride.</w:t>
            </w:r>
          </w:p>
        </w:tc>
      </w:tr>
      <w:tr w:rsidR="00116CC6" w14:paraId="509E567D" w14:textId="77777777" w:rsidTr="002670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567681A" w14:textId="637E1758" w:rsidR="00116CC6" w:rsidRDefault="00116CC6" w:rsidP="002670AB">
            <w:pPr>
              <w:rPr>
                <w:b w:val="0"/>
                <w:bCs/>
              </w:rPr>
            </w:pPr>
          </w:p>
        </w:tc>
        <w:tc>
          <w:tcPr>
            <w:tcW w:w="4015" w:type="dxa"/>
          </w:tcPr>
          <w:p w14:paraId="0B116E69" w14:textId="4A5DC9AE" w:rsidR="00116CC6" w:rsidRDefault="00116CC6" w:rsidP="002670AB">
            <w:pPr>
              <w:cnfStyle w:val="000000010000" w:firstRow="0" w:lastRow="0" w:firstColumn="0" w:lastColumn="0" w:oddVBand="0" w:evenVBand="0" w:oddHBand="0" w:evenHBand="1" w:firstRowFirstColumn="0" w:firstRowLastColumn="0" w:lastRowFirstColumn="0" w:lastRowLastColumn="0"/>
            </w:pPr>
            <w:r>
              <w:t xml:space="preserve">Sound that does not come from within the world of the film. Characters </w:t>
            </w:r>
            <w:r>
              <w:lastRenderedPageBreak/>
              <w:t xml:space="preserve">cannot hear this sound and it </w:t>
            </w:r>
            <w:r w:rsidR="00404AE6">
              <w:t xml:space="preserve">is </w:t>
            </w:r>
            <w:r>
              <w:t>usually added post-production. Examples include music used to create atmosphere and establish tone, voice</w:t>
            </w:r>
            <w:r w:rsidR="00404AE6">
              <w:t xml:space="preserve"> </w:t>
            </w:r>
            <w:r>
              <w:t>over narration</w:t>
            </w:r>
            <w:r w:rsidR="3012D91F">
              <w:t>.</w:t>
            </w:r>
          </w:p>
        </w:tc>
        <w:tc>
          <w:tcPr>
            <w:tcW w:w="3210" w:type="dxa"/>
          </w:tcPr>
          <w:p w14:paraId="36C57821" w14:textId="660EAD55" w:rsidR="00116CC6" w:rsidRDefault="00116CC6" w:rsidP="002670AB">
            <w:pPr>
              <w:cnfStyle w:val="000000010000" w:firstRow="0" w:lastRow="0" w:firstColumn="0" w:lastColumn="0" w:oddVBand="0" w:evenVBand="0" w:oddHBand="0" w:evenHBand="1" w:firstRowFirstColumn="0" w:firstRowLastColumn="0" w:lastRowFirstColumn="0" w:lastRowLastColumn="0"/>
            </w:pPr>
            <w:r>
              <w:lastRenderedPageBreak/>
              <w:t xml:space="preserve">The amplified ‘whoosh’ sound of Chester tossing the vanilla </w:t>
            </w:r>
            <w:r>
              <w:lastRenderedPageBreak/>
              <w:t>slice to Mapplethorpe.</w:t>
            </w:r>
          </w:p>
        </w:tc>
      </w:tr>
      <w:tr w:rsidR="00116CC6" w14:paraId="54785B18" w14:textId="77777777" w:rsidTr="00267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568E4B5" w14:textId="5C1C95C8" w:rsidR="00116CC6" w:rsidRDefault="00116CC6" w:rsidP="002670AB">
            <w:pPr>
              <w:rPr>
                <w:b w:val="0"/>
                <w:bCs/>
              </w:rPr>
            </w:pPr>
            <w:r>
              <w:rPr>
                <w:b w:val="0"/>
                <w:bCs/>
              </w:rPr>
              <w:lastRenderedPageBreak/>
              <w:t>Trans-diegetic soundtrack</w:t>
            </w:r>
          </w:p>
        </w:tc>
        <w:tc>
          <w:tcPr>
            <w:tcW w:w="4015" w:type="dxa"/>
          </w:tcPr>
          <w:p w14:paraId="041AD1CB" w14:textId="33AE105C" w:rsidR="00116CC6" w:rsidRDefault="00116CC6" w:rsidP="002670AB">
            <w:pPr>
              <w:cnfStyle w:val="000000100000" w:firstRow="0" w:lastRow="0" w:firstColumn="0" w:lastColumn="0" w:oddVBand="0" w:evenVBand="0" w:oddHBand="1" w:evenHBand="0" w:firstRowFirstColumn="0" w:firstRowLastColumn="0" w:lastRowFirstColumn="0" w:lastRowLastColumn="0"/>
            </w:pPr>
            <w:r>
              <w:t>Combining diegetic and non-diegetic soundtrack for creative storytelling and seamless transitions between scenes. For example, a song that may appear to be non-diegetic is revealed to be playing on a radio that characters are listening to.</w:t>
            </w:r>
          </w:p>
        </w:tc>
        <w:tc>
          <w:tcPr>
            <w:tcW w:w="3210" w:type="dxa"/>
          </w:tcPr>
          <w:p w14:paraId="13EF0AA7" w14:textId="77528789" w:rsidR="00116CC6" w:rsidRDefault="00116CC6" w:rsidP="002670AB">
            <w:pPr>
              <w:cnfStyle w:val="000000100000" w:firstRow="0" w:lastRow="0" w:firstColumn="0" w:lastColumn="0" w:oddVBand="0" w:evenVBand="0" w:oddHBand="1" w:evenHBand="0" w:firstRowFirstColumn="0" w:firstRowLastColumn="0" w:lastRowFirstColumn="0" w:lastRowLastColumn="0"/>
            </w:pPr>
          </w:p>
        </w:tc>
      </w:tr>
      <w:tr w:rsidR="00116CC6" w14:paraId="35FEA4E4" w14:textId="77777777" w:rsidTr="002670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84B8AED" w14:textId="084321A1" w:rsidR="00116CC6" w:rsidRPr="00AF00EB" w:rsidRDefault="00116CC6" w:rsidP="002670AB">
            <w:pPr>
              <w:rPr>
                <w:b w:val="0"/>
                <w:bCs/>
              </w:rPr>
            </w:pPr>
          </w:p>
        </w:tc>
        <w:tc>
          <w:tcPr>
            <w:tcW w:w="4015" w:type="dxa"/>
          </w:tcPr>
          <w:p w14:paraId="751D6C74" w14:textId="5951A4E8" w:rsidR="00116CC6" w:rsidRDefault="00116CC6" w:rsidP="002670AB">
            <w:pPr>
              <w:cnfStyle w:val="000000010000" w:firstRow="0" w:lastRow="0" w:firstColumn="0" w:lastColumn="0" w:oddVBand="0" w:evenVBand="0" w:oddHBand="0" w:evenHBand="1" w:firstRowFirstColumn="0" w:firstRowLastColumn="0" w:lastRowFirstColumn="0" w:lastRowLastColumn="0"/>
            </w:pPr>
            <w:r>
              <w:t xml:space="preserve">The degree and type of light (such as key and fill lighting) on the subject </w:t>
            </w:r>
            <w:r w:rsidR="00C501E4">
              <w:t xml:space="preserve">in </w:t>
            </w:r>
            <w:r>
              <w:t>a frame used to enhance the mood and atmosphere of a scene.</w:t>
            </w:r>
          </w:p>
        </w:tc>
        <w:tc>
          <w:tcPr>
            <w:tcW w:w="3210" w:type="dxa"/>
          </w:tcPr>
          <w:p w14:paraId="04D68D7D" w14:textId="1A1A5134" w:rsidR="00116CC6" w:rsidRDefault="00116CC6" w:rsidP="002670AB">
            <w:pPr>
              <w:cnfStyle w:val="000000010000" w:firstRow="0" w:lastRow="0" w:firstColumn="0" w:lastColumn="0" w:oddVBand="0" w:evenVBand="0" w:oddHBand="0" w:evenHBand="1" w:firstRowFirstColumn="0" w:firstRowLastColumn="0" w:lastRowFirstColumn="0" w:lastRowLastColumn="0"/>
            </w:pPr>
            <w:r>
              <w:t xml:space="preserve">Low key lighting is used in the scenes set in </w:t>
            </w:r>
            <w:r w:rsidRPr="00404AE6">
              <w:t>Crazy Fun Park</w:t>
            </w:r>
            <w:r>
              <w:t xml:space="preserve"> while high key lighting is used in the scenes set in school and Chester’s home.</w:t>
            </w:r>
          </w:p>
        </w:tc>
      </w:tr>
      <w:tr w:rsidR="00116CC6" w14:paraId="57860D43" w14:textId="77777777" w:rsidTr="00267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5088650" w14:textId="57B746D2" w:rsidR="00116CC6" w:rsidRPr="001142CF" w:rsidRDefault="00116CC6" w:rsidP="002670AB">
            <w:pPr>
              <w:rPr>
                <w:b w:val="0"/>
                <w:bCs/>
              </w:rPr>
            </w:pPr>
            <w:r>
              <w:rPr>
                <w:b w:val="0"/>
                <w:bCs/>
              </w:rPr>
              <w:t>Editing</w:t>
            </w:r>
          </w:p>
        </w:tc>
        <w:tc>
          <w:tcPr>
            <w:tcW w:w="4015" w:type="dxa"/>
          </w:tcPr>
          <w:p w14:paraId="3315697B" w14:textId="7EA9EB5D" w:rsidR="00116CC6" w:rsidRDefault="00116CC6" w:rsidP="002670AB">
            <w:pPr>
              <w:cnfStyle w:val="000000100000" w:firstRow="0" w:lastRow="0" w:firstColumn="0" w:lastColumn="0" w:oddVBand="0" w:evenVBand="0" w:oddHBand="1" w:evenHBand="0" w:firstRowFirstColumn="0" w:firstRowLastColumn="0" w:lastRowFirstColumn="0" w:lastRowLastColumn="0"/>
            </w:pPr>
            <w:r>
              <w:t>Methods used to connect frames and scenes together for the greatest impact and meaning. Examples include cut, dissolve, fade and wipe.</w:t>
            </w:r>
          </w:p>
        </w:tc>
        <w:tc>
          <w:tcPr>
            <w:tcW w:w="3210" w:type="dxa"/>
          </w:tcPr>
          <w:p w14:paraId="577C52EC" w14:textId="126DE1C0" w:rsidR="00116CC6" w:rsidRDefault="00116CC6" w:rsidP="002670AB">
            <w:pPr>
              <w:cnfStyle w:val="000000100000" w:firstRow="0" w:lastRow="0" w:firstColumn="0" w:lastColumn="0" w:oddVBand="0" w:evenVBand="0" w:oddHBand="1" w:evenHBand="0" w:firstRowFirstColumn="0" w:firstRowLastColumn="0" w:lastRowFirstColumn="0" w:lastRowLastColumn="0"/>
            </w:pPr>
          </w:p>
        </w:tc>
      </w:tr>
      <w:tr w:rsidR="00116CC6" w14:paraId="4D40FA46" w14:textId="77777777" w:rsidTr="002670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CB7A1E6" w14:textId="2D24BFD4" w:rsidR="00116CC6" w:rsidRDefault="00116CC6" w:rsidP="002670AB">
            <w:pPr>
              <w:rPr>
                <w:b w:val="0"/>
                <w:bCs/>
              </w:rPr>
            </w:pPr>
            <w:r>
              <w:rPr>
                <w:b w:val="0"/>
                <w:bCs/>
              </w:rPr>
              <w:t>Camera movement</w:t>
            </w:r>
          </w:p>
        </w:tc>
        <w:tc>
          <w:tcPr>
            <w:tcW w:w="4015" w:type="dxa"/>
          </w:tcPr>
          <w:p w14:paraId="3BCAD73C" w14:textId="1C7A4870" w:rsidR="00116CC6" w:rsidRDefault="00116CC6" w:rsidP="002670AB">
            <w:pPr>
              <w:cnfStyle w:val="000000010000" w:firstRow="0" w:lastRow="0" w:firstColumn="0" w:lastColumn="0" w:oddVBand="0" w:evenVBand="0" w:oddHBand="0" w:evenHBand="1" w:firstRowFirstColumn="0" w:firstRowLastColumn="0" w:lastRowFirstColumn="0" w:lastRowLastColumn="0"/>
            </w:pPr>
          </w:p>
        </w:tc>
        <w:tc>
          <w:tcPr>
            <w:tcW w:w="3210" w:type="dxa"/>
          </w:tcPr>
          <w:p w14:paraId="6FAFFB1A" w14:textId="77777777" w:rsidR="00116CC6" w:rsidRDefault="00116CC6" w:rsidP="002670AB">
            <w:pPr>
              <w:cnfStyle w:val="000000010000" w:firstRow="0" w:lastRow="0" w:firstColumn="0" w:lastColumn="0" w:oddVBand="0" w:evenVBand="0" w:oddHBand="0" w:evenHBand="1" w:firstRowFirstColumn="0" w:firstRowLastColumn="0" w:lastRowFirstColumn="0" w:lastRowLastColumn="0"/>
            </w:pPr>
            <w:r>
              <w:t>A tracking shot is used when Chester and Mapplethorpe ride the rollercoaster. The camera moves backwards in a dolly shot when Chester is at the dinner table with his parents.</w:t>
            </w:r>
          </w:p>
        </w:tc>
      </w:tr>
    </w:tbl>
    <w:p w14:paraId="28B587B9" w14:textId="28221222" w:rsidR="00420EC5" w:rsidRPr="00A44E4F" w:rsidRDefault="00420EC5" w:rsidP="00A44E4F">
      <w:pPr>
        <w:pStyle w:val="Heading2"/>
      </w:pPr>
      <w:bookmarkStart w:id="20" w:name="_Toc162527893"/>
      <w:bookmarkEnd w:id="19"/>
      <w:r w:rsidRPr="00A44E4F">
        <w:lastRenderedPageBreak/>
        <w:t>Phase 3</w:t>
      </w:r>
      <w:r w:rsidR="706C132E" w:rsidRPr="00A44E4F">
        <w:t>a</w:t>
      </w:r>
      <w:r w:rsidRPr="00A44E4F">
        <w:t xml:space="preserve">, activity </w:t>
      </w:r>
      <w:r w:rsidR="007A59ED" w:rsidRPr="00A44E4F">
        <w:t>6</w:t>
      </w:r>
      <w:r w:rsidRPr="00A44E4F">
        <w:t xml:space="preserve"> </w:t>
      </w:r>
      <w:r w:rsidR="004D3EA3" w:rsidRPr="00A44E4F">
        <w:t>–</w:t>
      </w:r>
      <w:r w:rsidRPr="00A44E4F">
        <w:t xml:space="preserve"> </w:t>
      </w:r>
      <w:r w:rsidR="004D3EA3" w:rsidRPr="00A44E4F">
        <w:t>analysing narrative conventions in film</w:t>
      </w:r>
      <w:bookmarkEnd w:id="20"/>
    </w:p>
    <w:p w14:paraId="572E32E6" w14:textId="6E989B96" w:rsidR="00C67588" w:rsidRDefault="009820DD">
      <w:pPr>
        <w:pStyle w:val="ListNumber"/>
        <w:numPr>
          <w:ilvl w:val="0"/>
          <w:numId w:val="13"/>
        </w:numPr>
      </w:pPr>
      <w:r>
        <w:t xml:space="preserve">Use </w:t>
      </w:r>
      <w:r w:rsidR="005B5AD0">
        <w:t>the information in the table</w:t>
      </w:r>
      <w:r w:rsidR="004D3EA3">
        <w:t xml:space="preserve"> in </w:t>
      </w:r>
      <w:r w:rsidR="004D3EA3" w:rsidRPr="000E3731">
        <w:rPr>
          <w:b/>
          <w:bCs/>
        </w:rPr>
        <w:t>Phase 3</w:t>
      </w:r>
      <w:r w:rsidR="00606AF9">
        <w:rPr>
          <w:b/>
          <w:bCs/>
        </w:rPr>
        <w:t>a</w:t>
      </w:r>
      <w:r w:rsidR="004D3EA3" w:rsidRPr="000E3731">
        <w:rPr>
          <w:b/>
          <w:bCs/>
        </w:rPr>
        <w:t xml:space="preserve">, activity </w:t>
      </w:r>
      <w:r w:rsidR="002A5F6F">
        <w:rPr>
          <w:b/>
          <w:bCs/>
        </w:rPr>
        <w:t xml:space="preserve">5 </w:t>
      </w:r>
      <w:r w:rsidR="00AA2028" w:rsidRPr="000E3731">
        <w:rPr>
          <w:b/>
          <w:bCs/>
        </w:rPr>
        <w:t>–</w:t>
      </w:r>
      <w:r w:rsidR="004D3EA3" w:rsidRPr="000E3731">
        <w:rPr>
          <w:b/>
          <w:bCs/>
        </w:rPr>
        <w:t xml:space="preserve"> </w:t>
      </w:r>
      <w:r w:rsidR="00AA2028" w:rsidRPr="000E3731">
        <w:rPr>
          <w:b/>
          <w:bCs/>
        </w:rPr>
        <w:t>narrative conventions in film</w:t>
      </w:r>
      <w:r w:rsidR="005B5AD0">
        <w:t xml:space="preserve"> </w:t>
      </w:r>
      <w:r w:rsidR="002A5F6F" w:rsidRPr="002A5F6F">
        <w:rPr>
          <w:b/>
          <w:bCs/>
        </w:rPr>
        <w:t>activity</w:t>
      </w:r>
      <w:r w:rsidR="002A5F6F">
        <w:t xml:space="preserve"> </w:t>
      </w:r>
      <w:r w:rsidR="005B5AD0">
        <w:t xml:space="preserve">and </w:t>
      </w:r>
      <w:r>
        <w:t>your understan</w:t>
      </w:r>
      <w:r w:rsidR="003B03BA">
        <w:t>ding of nominalisation developed in</w:t>
      </w:r>
      <w:r w:rsidR="00E968FF">
        <w:t xml:space="preserve"> </w:t>
      </w:r>
      <w:r w:rsidR="00E968FF" w:rsidRPr="000E3731">
        <w:rPr>
          <w:b/>
          <w:bCs/>
        </w:rPr>
        <w:t>Phase 3</w:t>
      </w:r>
      <w:r w:rsidR="00606AF9">
        <w:rPr>
          <w:b/>
          <w:bCs/>
        </w:rPr>
        <w:t>a</w:t>
      </w:r>
      <w:r w:rsidR="00E968FF" w:rsidRPr="000E3731">
        <w:rPr>
          <w:b/>
          <w:bCs/>
        </w:rPr>
        <w:t xml:space="preserve">, activity </w:t>
      </w:r>
      <w:r w:rsidR="00C84378">
        <w:rPr>
          <w:b/>
          <w:bCs/>
        </w:rPr>
        <w:t>2</w:t>
      </w:r>
      <w:r w:rsidR="009D6EE1" w:rsidRPr="000E3731">
        <w:rPr>
          <w:b/>
          <w:bCs/>
        </w:rPr>
        <w:t xml:space="preserve"> – practising nominalisation</w:t>
      </w:r>
      <w:r w:rsidR="009D6EE1" w:rsidRPr="00C501E4">
        <w:t xml:space="preserve"> </w:t>
      </w:r>
      <w:r w:rsidR="004B417C">
        <w:t xml:space="preserve">to </w:t>
      </w:r>
      <w:r w:rsidR="008D28AC">
        <w:t xml:space="preserve">construct </w:t>
      </w:r>
      <w:r w:rsidR="00223C18">
        <w:t xml:space="preserve">3 </w:t>
      </w:r>
      <w:r w:rsidR="00FE4BA7">
        <w:t>sentences that explain how film narrative convention</w:t>
      </w:r>
      <w:r w:rsidR="00505BD7">
        <w:t>s</w:t>
      </w:r>
      <w:r w:rsidR="00FE4BA7">
        <w:t xml:space="preserve"> shape meaning in the extract from </w:t>
      </w:r>
      <w:r w:rsidR="00FE4BA7" w:rsidRPr="000E3731">
        <w:rPr>
          <w:i/>
          <w:iCs/>
        </w:rPr>
        <w:t>Crazy Fun Park.</w:t>
      </w:r>
      <w:r w:rsidR="009C7495">
        <w:t xml:space="preserve"> </w:t>
      </w:r>
      <w:r w:rsidR="003F2397">
        <w:t xml:space="preserve">Examples are </w:t>
      </w:r>
      <w:r w:rsidR="009C7495">
        <w:t xml:space="preserve">provided </w:t>
      </w:r>
      <w:r w:rsidR="001613FF">
        <w:t>below.</w:t>
      </w:r>
    </w:p>
    <w:p w14:paraId="4E1D4A5B" w14:textId="6F95ADAB" w:rsidR="001613FF" w:rsidRPr="003B6B28" w:rsidRDefault="00EC33A6" w:rsidP="003B6B28">
      <w:pPr>
        <w:pStyle w:val="ListNumber2"/>
        <w:numPr>
          <w:ilvl w:val="0"/>
          <w:numId w:val="14"/>
        </w:numPr>
      </w:pPr>
      <w:r w:rsidRPr="003B6B28">
        <w:t xml:space="preserve">The </w:t>
      </w:r>
      <w:r w:rsidR="00CC1753" w:rsidRPr="003B6B28">
        <w:t xml:space="preserve">removal of the distinction between </w:t>
      </w:r>
      <w:r w:rsidR="00171B3B" w:rsidRPr="003B6B28">
        <w:t xml:space="preserve">Chester’s ordinary world and </w:t>
      </w:r>
      <w:r w:rsidR="00AD0AE6" w:rsidRPr="003B6B28">
        <w:t xml:space="preserve">Crazy Fun Park is </w:t>
      </w:r>
      <w:r w:rsidR="00007BBE" w:rsidRPr="003B6B28">
        <w:t xml:space="preserve">achieved </w:t>
      </w:r>
      <w:r w:rsidR="00611F32" w:rsidRPr="003B6B28">
        <w:t>using</w:t>
      </w:r>
      <w:r w:rsidR="00007BBE" w:rsidRPr="003B6B28">
        <w:t xml:space="preserve"> the trans-diegetic soundtrack</w:t>
      </w:r>
      <w:r w:rsidR="001F689A" w:rsidRPr="003B6B28">
        <w:t xml:space="preserve"> which acts as a bridge connecting the </w:t>
      </w:r>
      <w:r w:rsidR="0047622A" w:rsidRPr="003B6B28">
        <w:t xml:space="preserve">2 </w:t>
      </w:r>
      <w:r w:rsidR="00400E57" w:rsidRPr="003B6B28">
        <w:t>worlds.</w:t>
      </w:r>
    </w:p>
    <w:p w14:paraId="60781944" w14:textId="17EF75F6" w:rsidR="00400E57" w:rsidRPr="003B6B28" w:rsidRDefault="00400E57" w:rsidP="003B6B28">
      <w:pPr>
        <w:pStyle w:val="ListNumber2"/>
      </w:pPr>
      <w:r w:rsidRPr="003B6B28">
        <w:t xml:space="preserve">The use of the </w:t>
      </w:r>
      <w:r w:rsidR="00146F34" w:rsidRPr="003B6B28">
        <w:t xml:space="preserve">trans-diegetic soundtrack suggests that </w:t>
      </w:r>
      <w:r w:rsidR="00A158CD" w:rsidRPr="003B6B28">
        <w:t xml:space="preserve">Chester is </w:t>
      </w:r>
      <w:r w:rsidR="003B6FAE" w:rsidRPr="003B6B28">
        <w:t>attempting</w:t>
      </w:r>
      <w:r w:rsidR="00D446B8" w:rsidRPr="003B6B28">
        <w:t xml:space="preserve"> </w:t>
      </w:r>
      <w:r w:rsidR="00B91931" w:rsidRPr="003B6B28">
        <w:t>to exist in bot</w:t>
      </w:r>
      <w:r w:rsidR="00F41EAE" w:rsidRPr="003B6B28">
        <w:t xml:space="preserve">h worlds – in his ordinary world during the day and </w:t>
      </w:r>
      <w:r w:rsidR="005411C3" w:rsidRPr="003B6B28">
        <w:t>in Crazy Fun Park at night.</w:t>
      </w:r>
    </w:p>
    <w:p w14:paraId="61A96C47" w14:textId="588D0F85" w:rsidR="00DF63D9" w:rsidRPr="003B6B28" w:rsidRDefault="00455E60" w:rsidP="003B6B28">
      <w:pPr>
        <w:pStyle w:val="ListNumber2"/>
      </w:pPr>
      <w:r w:rsidRPr="003B6B28">
        <w:t xml:space="preserve">The </w:t>
      </w:r>
      <w:r w:rsidR="00832743" w:rsidRPr="003B6B28">
        <w:t xml:space="preserve">exploration of </w:t>
      </w:r>
      <w:r w:rsidR="00C85E3F" w:rsidRPr="003B6B28">
        <w:t>the need to belong is conveyed through the use of the trans-diegetic soundtrack</w:t>
      </w:r>
      <w:r w:rsidR="003F2397" w:rsidRPr="003B6B28">
        <w:t xml:space="preserve"> which reflects Chester’s inability to belong fully to either the ordinary world or to Crazy Fun Park.</w:t>
      </w:r>
    </w:p>
    <w:p w14:paraId="6D013067" w14:textId="0872A167" w:rsidR="00AA2028" w:rsidRDefault="008A5C5E" w:rsidP="008A5C5E">
      <w:pPr>
        <w:pStyle w:val="ListNumber"/>
      </w:pPr>
      <w:r>
        <w:t xml:space="preserve">You may write </w:t>
      </w:r>
      <w:r w:rsidR="0047622A">
        <w:t xml:space="preserve">3 </w:t>
      </w:r>
      <w:r w:rsidR="003B3E9E">
        <w:t xml:space="preserve">sentences that explore the same narrative convention in different ways, or you may write </w:t>
      </w:r>
      <w:r w:rsidR="0047622A">
        <w:t xml:space="preserve">3 </w:t>
      </w:r>
      <w:r w:rsidR="003B3E9E">
        <w:t>sentences that each explore a different narrative convention.</w:t>
      </w:r>
    </w:p>
    <w:p w14:paraId="0AD10688" w14:textId="77777777" w:rsidR="005F2779" w:rsidRPr="005F2779" w:rsidRDefault="005F2779" w:rsidP="005F2779">
      <w:r w:rsidRPr="005F2779">
        <w:br w:type="page"/>
      </w:r>
    </w:p>
    <w:p w14:paraId="7ECF6433" w14:textId="2AB8B3A8" w:rsidR="003645DB" w:rsidRPr="00A44E4F" w:rsidRDefault="00D579C8" w:rsidP="00A44E4F">
      <w:pPr>
        <w:pStyle w:val="Heading2"/>
      </w:pPr>
      <w:bookmarkStart w:id="21" w:name="_Toc162527894"/>
      <w:r w:rsidRPr="00A44E4F">
        <w:lastRenderedPageBreak/>
        <w:t>Phase 3</w:t>
      </w:r>
      <w:r w:rsidR="10D05DBB" w:rsidRPr="00A44E4F">
        <w:t>a</w:t>
      </w:r>
      <w:r w:rsidRPr="00A44E4F">
        <w:t xml:space="preserve">, resource </w:t>
      </w:r>
      <w:r w:rsidR="0030051B" w:rsidRPr="00A44E4F">
        <w:t>3</w:t>
      </w:r>
      <w:r w:rsidRPr="00A44E4F">
        <w:t xml:space="preserve"> – narrative conventions in film</w:t>
      </w:r>
      <w:bookmarkEnd w:id="21"/>
    </w:p>
    <w:p w14:paraId="16CD42CC" w14:textId="5F3C3E88" w:rsidR="0030051B" w:rsidRPr="002B734E" w:rsidRDefault="0030051B" w:rsidP="0030051B">
      <w:pPr>
        <w:pStyle w:val="FeatureBox2"/>
      </w:pPr>
      <w:r w:rsidRPr="00C43F83">
        <w:rPr>
          <w:b/>
          <w:bCs/>
        </w:rPr>
        <w:t>Teacher note:</w:t>
      </w:r>
      <w:r>
        <w:t xml:space="preserve"> </w:t>
      </w:r>
      <w:r w:rsidR="0047622A">
        <w:t>t</w:t>
      </w:r>
      <w:r>
        <w:t xml:space="preserve">here are several ways to use the information in the table in </w:t>
      </w:r>
      <w:r>
        <w:rPr>
          <w:b/>
          <w:bCs/>
        </w:rPr>
        <w:t>Phase 3a, resource 3 – narrative conventions in film</w:t>
      </w:r>
      <w:r w:rsidRPr="00B83005">
        <w:t xml:space="preserve"> </w:t>
      </w:r>
      <w:r w:rsidRPr="0030051B">
        <w:t xml:space="preserve">in addition to the strategy that has been modelled in </w:t>
      </w:r>
      <w:r>
        <w:rPr>
          <w:b/>
          <w:bCs/>
        </w:rPr>
        <w:t xml:space="preserve">Phase 3a, activity 5 </w:t>
      </w:r>
      <w:r w:rsidR="00B67AE4">
        <w:rPr>
          <w:b/>
          <w:bCs/>
        </w:rPr>
        <w:t>–</w:t>
      </w:r>
      <w:r>
        <w:rPr>
          <w:b/>
          <w:bCs/>
        </w:rPr>
        <w:t xml:space="preserve"> narrative conventions in film activity</w:t>
      </w:r>
      <w:r w:rsidR="31CDD6DC" w:rsidRPr="00B83005">
        <w:t>.</w:t>
      </w:r>
      <w:r>
        <w:t xml:space="preserve"> Consider cutting each row and column</w:t>
      </w:r>
      <w:r w:rsidR="00B83005">
        <w:t xml:space="preserve"> and giving one to each student</w:t>
      </w:r>
      <w:r w:rsidR="00357753">
        <w:t>.</w:t>
      </w:r>
      <w:r w:rsidR="00B83005">
        <w:t xml:space="preserve"> </w:t>
      </w:r>
      <w:r w:rsidR="00357753">
        <w:t>T</w:t>
      </w:r>
      <w:r w:rsidR="00B83005">
        <w:t xml:space="preserve">hey then have to find </w:t>
      </w:r>
      <w:r w:rsidR="00357753">
        <w:t xml:space="preserve">students with </w:t>
      </w:r>
      <w:r w:rsidR="00B83005">
        <w:t xml:space="preserve">the corresponding cards </w:t>
      </w:r>
      <w:r w:rsidR="00357753">
        <w:t>from</w:t>
      </w:r>
      <w:r w:rsidR="00B83005">
        <w:t xml:space="preserve"> the other columns to form a group of </w:t>
      </w:r>
      <w:r w:rsidR="00357753">
        <w:t>3</w:t>
      </w:r>
      <w:r w:rsidR="00B83005">
        <w:t xml:space="preserve">. </w:t>
      </w:r>
      <w:r>
        <w:t>Consider omitting the final column and requiring students to find their own examples from the extract. Allocate each film narrative convention to a pair or small group who will then write a definition and find an example from the extract.</w:t>
      </w:r>
    </w:p>
    <w:p w14:paraId="78A2696F" w14:textId="012D225D" w:rsidR="00662F50" w:rsidRDefault="00662F50" w:rsidP="00662F50">
      <w:pPr>
        <w:pStyle w:val="Caption"/>
      </w:pPr>
      <w:r>
        <w:t xml:space="preserve">Table </w:t>
      </w:r>
      <w:r>
        <w:fldChar w:fldCharType="begin"/>
      </w:r>
      <w:r>
        <w:instrText xml:space="preserve"> SEQ Table \* ARABIC </w:instrText>
      </w:r>
      <w:r>
        <w:fldChar w:fldCharType="separate"/>
      </w:r>
      <w:r w:rsidR="00985E5D">
        <w:rPr>
          <w:noProof/>
        </w:rPr>
        <w:t>10</w:t>
      </w:r>
      <w:r>
        <w:rPr>
          <w:noProof/>
        </w:rPr>
        <w:fldChar w:fldCharType="end"/>
      </w:r>
      <w:r>
        <w:t xml:space="preserve"> – narrative conventions in film</w:t>
      </w:r>
    </w:p>
    <w:tbl>
      <w:tblPr>
        <w:tblStyle w:val="Tableheader"/>
        <w:tblW w:w="0" w:type="auto"/>
        <w:tblLook w:val="04A0" w:firstRow="1" w:lastRow="0" w:firstColumn="1" w:lastColumn="0" w:noHBand="0" w:noVBand="1"/>
        <w:tblDescription w:val="A completed table with answers for Phase 3a, activity 5 - narrative conventions in film activity."/>
      </w:tblPr>
      <w:tblGrid>
        <w:gridCol w:w="1696"/>
        <w:gridCol w:w="3686"/>
        <w:gridCol w:w="4248"/>
      </w:tblGrid>
      <w:tr w:rsidR="00116CC6" w:rsidRPr="001A3C8C" w14:paraId="5A66A162" w14:textId="77777777" w:rsidTr="00BF47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AE82732" w14:textId="77777777" w:rsidR="00116CC6" w:rsidRPr="001A3C8C" w:rsidRDefault="00116CC6" w:rsidP="001A3C8C">
            <w:r w:rsidRPr="001A3C8C">
              <w:t>Film narrative convention</w:t>
            </w:r>
          </w:p>
        </w:tc>
        <w:tc>
          <w:tcPr>
            <w:tcW w:w="3686" w:type="dxa"/>
          </w:tcPr>
          <w:p w14:paraId="37349908" w14:textId="22C2CD93" w:rsidR="00116CC6" w:rsidRPr="001A3C8C" w:rsidRDefault="00116CC6" w:rsidP="001A3C8C">
            <w:pPr>
              <w:cnfStyle w:val="100000000000" w:firstRow="1" w:lastRow="0" w:firstColumn="0" w:lastColumn="0" w:oddVBand="0" w:evenVBand="0" w:oddHBand="0" w:evenHBand="0" w:firstRowFirstColumn="0" w:firstRowLastColumn="0" w:lastRowFirstColumn="0" w:lastRowLastColumn="0"/>
            </w:pPr>
            <w:r w:rsidRPr="001A3C8C">
              <w:t>Definition</w:t>
            </w:r>
          </w:p>
        </w:tc>
        <w:tc>
          <w:tcPr>
            <w:tcW w:w="4248" w:type="dxa"/>
          </w:tcPr>
          <w:p w14:paraId="77DFA916" w14:textId="77777777" w:rsidR="00116CC6" w:rsidRPr="001A3C8C" w:rsidRDefault="00116CC6" w:rsidP="001A3C8C">
            <w:pPr>
              <w:cnfStyle w:val="100000000000" w:firstRow="1" w:lastRow="0" w:firstColumn="0" w:lastColumn="0" w:oddVBand="0" w:evenVBand="0" w:oddHBand="0" w:evenHBand="0" w:firstRowFirstColumn="0" w:firstRowLastColumn="0" w:lastRowFirstColumn="0" w:lastRowLastColumn="0"/>
            </w:pPr>
            <w:r w:rsidRPr="001A3C8C">
              <w:t xml:space="preserve">Example from </w:t>
            </w:r>
            <w:r w:rsidRPr="00453645">
              <w:rPr>
                <w:i/>
                <w:iCs/>
              </w:rPr>
              <w:t>Crazy Fun Park</w:t>
            </w:r>
            <w:r w:rsidRPr="001A3C8C">
              <w:t xml:space="preserve"> extract</w:t>
            </w:r>
          </w:p>
        </w:tc>
      </w:tr>
      <w:tr w:rsidR="00116CC6" w14:paraId="382493BC" w14:textId="77777777" w:rsidTr="00BF47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E4A1820" w14:textId="77777777" w:rsidR="00116CC6" w:rsidRPr="00A44B07" w:rsidRDefault="00116CC6" w:rsidP="002670AB">
            <w:pPr>
              <w:rPr>
                <w:b w:val="0"/>
                <w:bCs/>
              </w:rPr>
            </w:pPr>
            <w:r>
              <w:rPr>
                <w:b w:val="0"/>
                <w:bCs/>
              </w:rPr>
              <w:t>Montage</w:t>
            </w:r>
          </w:p>
        </w:tc>
        <w:tc>
          <w:tcPr>
            <w:tcW w:w="3686" w:type="dxa"/>
          </w:tcPr>
          <w:p w14:paraId="6B8C5033" w14:textId="592FF9D6" w:rsidR="00116CC6" w:rsidRDefault="00116CC6" w:rsidP="002670AB">
            <w:pPr>
              <w:cnfStyle w:val="000000100000" w:firstRow="0" w:lastRow="0" w:firstColumn="0" w:lastColumn="0" w:oddVBand="0" w:evenVBand="0" w:oddHBand="1" w:evenHBand="0" w:firstRowFirstColumn="0" w:firstRowLastColumn="0" w:lastRowFirstColumn="0" w:lastRowLastColumn="0"/>
            </w:pPr>
            <w:r>
              <w:t>Sequential placement of scenes to create an implied meaning.</w:t>
            </w:r>
          </w:p>
        </w:tc>
        <w:tc>
          <w:tcPr>
            <w:tcW w:w="4248" w:type="dxa"/>
          </w:tcPr>
          <w:p w14:paraId="00EDA6CC" w14:textId="77777777" w:rsidR="00116CC6" w:rsidRDefault="00116CC6" w:rsidP="002670AB">
            <w:pPr>
              <w:cnfStyle w:val="000000100000" w:firstRow="0" w:lastRow="0" w:firstColumn="0" w:lastColumn="0" w:oddVBand="0" w:evenVBand="0" w:oddHBand="1" w:evenHBand="0" w:firstRowFirstColumn="0" w:firstRowLastColumn="0" w:lastRowFirstColumn="0" w:lastRowLastColumn="0"/>
            </w:pPr>
            <w:r>
              <w:t xml:space="preserve">Juxtaposing Chester’s life during the day and his time at </w:t>
            </w:r>
            <w:r w:rsidRPr="003121BC">
              <w:t>Crazy Fun Park</w:t>
            </w:r>
            <w:r>
              <w:t xml:space="preserve"> at night reveals the adverse impact this has on his schooling, family life and health. </w:t>
            </w:r>
          </w:p>
        </w:tc>
      </w:tr>
      <w:tr w:rsidR="00116CC6" w14:paraId="70A91E2A" w14:textId="77777777" w:rsidTr="00BF47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E4472E7" w14:textId="3C2F5A01" w:rsidR="00116CC6" w:rsidRPr="004451CD" w:rsidRDefault="00116CC6" w:rsidP="002670AB">
            <w:pPr>
              <w:rPr>
                <w:b w:val="0"/>
                <w:bCs/>
                <w:i/>
                <w:iCs/>
              </w:rPr>
            </w:pPr>
            <w:r w:rsidRPr="004451CD">
              <w:rPr>
                <w:bCs/>
                <w:i/>
                <w:iCs/>
              </w:rPr>
              <w:t>Mi</w:t>
            </w:r>
            <w:r w:rsidRPr="00985E5D">
              <w:rPr>
                <w:bCs/>
                <w:i/>
                <w:iCs/>
              </w:rPr>
              <w:t>s</w:t>
            </w:r>
            <w:r w:rsidR="00E57C62" w:rsidRPr="00985E5D">
              <w:rPr>
                <w:bCs/>
                <w:i/>
                <w:iCs/>
              </w:rPr>
              <w:t xml:space="preserve">e </w:t>
            </w:r>
            <w:r w:rsidRPr="00985E5D">
              <w:rPr>
                <w:bCs/>
                <w:i/>
                <w:iCs/>
              </w:rPr>
              <w:t>en</w:t>
            </w:r>
            <w:r w:rsidR="00E57C62" w:rsidRPr="00985E5D">
              <w:rPr>
                <w:bCs/>
                <w:i/>
                <w:iCs/>
              </w:rPr>
              <w:t xml:space="preserve"> </w:t>
            </w:r>
            <w:r w:rsidRPr="00985E5D">
              <w:rPr>
                <w:bCs/>
                <w:i/>
                <w:iCs/>
              </w:rPr>
              <w:t>sc</w:t>
            </w:r>
            <w:r w:rsidR="00E57C62" w:rsidRPr="00985E5D">
              <w:rPr>
                <w:bCs/>
                <w:i/>
                <w:iCs/>
              </w:rPr>
              <w:t>è</w:t>
            </w:r>
            <w:r w:rsidRPr="00985E5D">
              <w:rPr>
                <w:bCs/>
                <w:i/>
                <w:iCs/>
              </w:rPr>
              <w:t>ne</w:t>
            </w:r>
          </w:p>
        </w:tc>
        <w:tc>
          <w:tcPr>
            <w:tcW w:w="3686" w:type="dxa"/>
          </w:tcPr>
          <w:p w14:paraId="52F90AE4" w14:textId="77777777" w:rsidR="00116CC6" w:rsidRDefault="00116CC6" w:rsidP="002670AB">
            <w:pPr>
              <w:cnfStyle w:val="000000010000" w:firstRow="0" w:lastRow="0" w:firstColumn="0" w:lastColumn="0" w:oddVBand="0" w:evenVBand="0" w:oddHBand="0" w:evenHBand="1" w:firstRowFirstColumn="0" w:firstRowLastColumn="0" w:lastRowFirstColumn="0" w:lastRowLastColumn="0"/>
            </w:pPr>
            <w:r>
              <w:t>Literally translates to ‘put in a scene’. This refers to how a scene is constructed using lighting, props, costume, placement of characters.</w:t>
            </w:r>
          </w:p>
        </w:tc>
        <w:tc>
          <w:tcPr>
            <w:tcW w:w="4248" w:type="dxa"/>
          </w:tcPr>
          <w:p w14:paraId="3723BA26" w14:textId="38A9CF5B" w:rsidR="00116CC6" w:rsidRDefault="00116CC6" w:rsidP="002670AB">
            <w:pPr>
              <w:cnfStyle w:val="000000010000" w:firstRow="0" w:lastRow="0" w:firstColumn="0" w:lastColumn="0" w:oddVBand="0" w:evenVBand="0" w:oddHBand="0" w:evenHBand="1" w:firstRowFirstColumn="0" w:firstRowLastColumn="0" w:lastRowFirstColumn="0" w:lastRowLastColumn="0"/>
            </w:pPr>
            <w:r>
              <w:t xml:space="preserve">5:09–5:13 in </w:t>
            </w:r>
            <w:r w:rsidR="003121BC">
              <w:t>e</w:t>
            </w:r>
            <w:r w:rsidR="1C525C3A">
              <w:t>pisode</w:t>
            </w:r>
            <w:r>
              <w:t xml:space="preserve"> 3 </w:t>
            </w:r>
            <w:r w:rsidR="00F0497E">
              <w:t xml:space="preserve">– </w:t>
            </w:r>
            <w:r>
              <w:t xml:space="preserve">‘Let </w:t>
            </w:r>
            <w:r w:rsidR="39B346B1">
              <w:t>I</w:t>
            </w:r>
            <w:r w:rsidR="1C525C3A">
              <w:t xml:space="preserve">t </w:t>
            </w:r>
            <w:r w:rsidR="50C1F4CF">
              <w:t>G</w:t>
            </w:r>
            <w:r w:rsidR="1C525C3A">
              <w:t>o’</w:t>
            </w:r>
            <w:r>
              <w:t xml:space="preserve"> reflects the growing distance between Chester and his family and his gradual disconnection with the ‘real world’ of school.</w:t>
            </w:r>
          </w:p>
        </w:tc>
      </w:tr>
      <w:tr w:rsidR="00116CC6" w14:paraId="411F32E1" w14:textId="77777777" w:rsidTr="00BF47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2F733B6" w14:textId="77777777" w:rsidR="00116CC6" w:rsidRPr="00075A70" w:rsidRDefault="00116CC6" w:rsidP="002670AB">
            <w:pPr>
              <w:rPr>
                <w:b w:val="0"/>
                <w:bCs/>
              </w:rPr>
            </w:pPr>
            <w:r>
              <w:rPr>
                <w:b w:val="0"/>
                <w:bCs/>
              </w:rPr>
              <w:t>Diegetic soundtrack</w:t>
            </w:r>
          </w:p>
        </w:tc>
        <w:tc>
          <w:tcPr>
            <w:tcW w:w="3686" w:type="dxa"/>
          </w:tcPr>
          <w:p w14:paraId="008789BD" w14:textId="395C956F" w:rsidR="00116CC6" w:rsidRDefault="00116CC6" w:rsidP="002670AB">
            <w:pPr>
              <w:cnfStyle w:val="000000100000" w:firstRow="0" w:lastRow="0" w:firstColumn="0" w:lastColumn="0" w:oddVBand="0" w:evenVBand="0" w:oddHBand="1" w:evenHBand="0" w:firstRowFirstColumn="0" w:firstRowLastColumn="0" w:lastRowFirstColumn="0" w:lastRowLastColumn="0"/>
            </w:pPr>
            <w:r>
              <w:t>Sound that can be heard by the characters in a film or television show such a dialogue, the sound of an alarm clock in a scene where a character is waking up, a song being played at a party.</w:t>
            </w:r>
          </w:p>
        </w:tc>
        <w:tc>
          <w:tcPr>
            <w:tcW w:w="4248" w:type="dxa"/>
          </w:tcPr>
          <w:p w14:paraId="6ABBC91C" w14:textId="3CB91379" w:rsidR="00116CC6" w:rsidRDefault="00116CC6" w:rsidP="002670AB">
            <w:pPr>
              <w:cnfStyle w:val="000000100000" w:firstRow="0" w:lastRow="0" w:firstColumn="0" w:lastColumn="0" w:oddVBand="0" w:evenVBand="0" w:oddHBand="1" w:evenHBand="0" w:firstRowFirstColumn="0" w:firstRowLastColumn="0" w:lastRowFirstColumn="0" w:lastRowLastColumn="0"/>
            </w:pPr>
            <w:r>
              <w:t>The sound of Chester’s skateboard on the road. The teacher calling ‘Chester’ when he is asleep in the classroom. The sound of the rollercoaster that Chester and Mapplethorpe ride.</w:t>
            </w:r>
          </w:p>
        </w:tc>
      </w:tr>
      <w:tr w:rsidR="00116CC6" w14:paraId="610198F4" w14:textId="77777777" w:rsidTr="00BF47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4EFC2C5" w14:textId="77777777" w:rsidR="00116CC6" w:rsidRDefault="00116CC6" w:rsidP="002670AB">
            <w:pPr>
              <w:rPr>
                <w:b w:val="0"/>
                <w:bCs/>
              </w:rPr>
            </w:pPr>
            <w:r>
              <w:rPr>
                <w:b w:val="0"/>
                <w:bCs/>
              </w:rPr>
              <w:t>Non-diegetic soundtrack</w:t>
            </w:r>
          </w:p>
        </w:tc>
        <w:tc>
          <w:tcPr>
            <w:tcW w:w="3686" w:type="dxa"/>
          </w:tcPr>
          <w:p w14:paraId="5D0FE205" w14:textId="706F216B" w:rsidR="00116CC6" w:rsidRDefault="00116CC6" w:rsidP="002670AB">
            <w:pPr>
              <w:cnfStyle w:val="000000010000" w:firstRow="0" w:lastRow="0" w:firstColumn="0" w:lastColumn="0" w:oddVBand="0" w:evenVBand="0" w:oddHBand="0" w:evenHBand="1" w:firstRowFirstColumn="0" w:firstRowLastColumn="0" w:lastRowFirstColumn="0" w:lastRowLastColumn="0"/>
            </w:pPr>
            <w:r>
              <w:t xml:space="preserve">Sound that does not come from within the world of the film. Characters cannot hear this sound </w:t>
            </w:r>
            <w:r>
              <w:lastRenderedPageBreak/>
              <w:t xml:space="preserve">and it </w:t>
            </w:r>
            <w:r w:rsidR="00791414">
              <w:t xml:space="preserve">is </w:t>
            </w:r>
            <w:r>
              <w:t>usually added post-production. Examples include music used to create atmosphere and establish tone, voice</w:t>
            </w:r>
            <w:r w:rsidR="00791414">
              <w:t xml:space="preserve"> </w:t>
            </w:r>
            <w:r>
              <w:t>over narration</w:t>
            </w:r>
            <w:r w:rsidR="64BFA6CC">
              <w:t>.</w:t>
            </w:r>
          </w:p>
        </w:tc>
        <w:tc>
          <w:tcPr>
            <w:tcW w:w="4248" w:type="dxa"/>
          </w:tcPr>
          <w:p w14:paraId="455ECD95" w14:textId="3C72278E" w:rsidR="00116CC6" w:rsidRDefault="00116CC6" w:rsidP="002670AB">
            <w:pPr>
              <w:cnfStyle w:val="000000010000" w:firstRow="0" w:lastRow="0" w:firstColumn="0" w:lastColumn="0" w:oddVBand="0" w:evenVBand="0" w:oddHBand="0" w:evenHBand="1" w:firstRowFirstColumn="0" w:firstRowLastColumn="0" w:lastRowFirstColumn="0" w:lastRowLastColumn="0"/>
            </w:pPr>
            <w:r>
              <w:lastRenderedPageBreak/>
              <w:t>The amplified ‘whoosh’ sound of Chester tossing the vanilla slice to Mapplethorpe.</w:t>
            </w:r>
          </w:p>
        </w:tc>
      </w:tr>
      <w:tr w:rsidR="00116CC6" w14:paraId="405E152A" w14:textId="77777777" w:rsidTr="00BF47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555C1F4" w14:textId="1E58D1E5" w:rsidR="00116CC6" w:rsidRDefault="00116CC6" w:rsidP="002670AB">
            <w:pPr>
              <w:rPr>
                <w:b w:val="0"/>
                <w:bCs/>
              </w:rPr>
            </w:pPr>
            <w:r>
              <w:rPr>
                <w:b w:val="0"/>
                <w:bCs/>
              </w:rPr>
              <w:t>Trans-diegetic soundtrack</w:t>
            </w:r>
          </w:p>
        </w:tc>
        <w:tc>
          <w:tcPr>
            <w:tcW w:w="3686" w:type="dxa"/>
          </w:tcPr>
          <w:p w14:paraId="15FE640B" w14:textId="14ACB573" w:rsidR="00116CC6" w:rsidRDefault="00116CC6" w:rsidP="002670AB">
            <w:pPr>
              <w:cnfStyle w:val="000000100000" w:firstRow="0" w:lastRow="0" w:firstColumn="0" w:lastColumn="0" w:oddVBand="0" w:evenVBand="0" w:oddHBand="1" w:evenHBand="0" w:firstRowFirstColumn="0" w:firstRowLastColumn="0" w:lastRowFirstColumn="0" w:lastRowLastColumn="0"/>
            </w:pPr>
            <w:r>
              <w:t>Combining diegetic and non-diegetic soundtrack for creative storytelling and seamless transitions between scenes. For example, a song that may appear to be non-diegetic is revealed to be playing on a radio that characters are listening to.</w:t>
            </w:r>
          </w:p>
        </w:tc>
        <w:tc>
          <w:tcPr>
            <w:tcW w:w="4248" w:type="dxa"/>
          </w:tcPr>
          <w:p w14:paraId="5B50A886" w14:textId="77777777" w:rsidR="00116CC6" w:rsidRDefault="00116CC6" w:rsidP="002670AB">
            <w:pPr>
              <w:cnfStyle w:val="000000100000" w:firstRow="0" w:lastRow="0" w:firstColumn="0" w:lastColumn="0" w:oddVBand="0" w:evenVBand="0" w:oddHBand="1" w:evenHBand="0" w:firstRowFirstColumn="0" w:firstRowLastColumn="0" w:lastRowFirstColumn="0" w:lastRowLastColumn="0"/>
            </w:pPr>
            <w:r>
              <w:t xml:space="preserve">The song that is played over the montage is initially diegetic as Gonzo plays it in </w:t>
            </w:r>
            <w:r w:rsidRPr="00791414">
              <w:t>Crazy Fun Park</w:t>
            </w:r>
            <w:r>
              <w:t>. It is non-diegetic in the scenes at school and in Chester’s home.</w:t>
            </w:r>
          </w:p>
        </w:tc>
      </w:tr>
      <w:tr w:rsidR="00116CC6" w14:paraId="1D57EA05" w14:textId="77777777" w:rsidTr="00BF47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45EC917" w14:textId="77777777" w:rsidR="00116CC6" w:rsidRPr="00AF00EB" w:rsidRDefault="00116CC6" w:rsidP="002670AB">
            <w:pPr>
              <w:rPr>
                <w:b w:val="0"/>
                <w:bCs/>
              </w:rPr>
            </w:pPr>
            <w:r>
              <w:rPr>
                <w:b w:val="0"/>
                <w:bCs/>
              </w:rPr>
              <w:t>Lighting</w:t>
            </w:r>
          </w:p>
        </w:tc>
        <w:tc>
          <w:tcPr>
            <w:tcW w:w="3686" w:type="dxa"/>
          </w:tcPr>
          <w:p w14:paraId="73557994" w14:textId="6584BB49" w:rsidR="00116CC6" w:rsidRDefault="00116CC6" w:rsidP="002670AB">
            <w:pPr>
              <w:cnfStyle w:val="000000010000" w:firstRow="0" w:lastRow="0" w:firstColumn="0" w:lastColumn="0" w:oddVBand="0" w:evenVBand="0" w:oddHBand="0" w:evenHBand="1" w:firstRowFirstColumn="0" w:firstRowLastColumn="0" w:lastRowFirstColumn="0" w:lastRowLastColumn="0"/>
            </w:pPr>
            <w:r>
              <w:t xml:space="preserve">The degree and type of light (such as key and fill lighting) on the subject </w:t>
            </w:r>
            <w:r w:rsidR="00791414">
              <w:t>in</w:t>
            </w:r>
            <w:r>
              <w:t xml:space="preserve"> a frame used to enhance the mood and atmosphere of a scene.</w:t>
            </w:r>
          </w:p>
        </w:tc>
        <w:tc>
          <w:tcPr>
            <w:tcW w:w="4248" w:type="dxa"/>
          </w:tcPr>
          <w:p w14:paraId="31261748" w14:textId="268F0EB3" w:rsidR="00116CC6" w:rsidRDefault="00116CC6" w:rsidP="002670AB">
            <w:pPr>
              <w:cnfStyle w:val="000000010000" w:firstRow="0" w:lastRow="0" w:firstColumn="0" w:lastColumn="0" w:oddVBand="0" w:evenVBand="0" w:oddHBand="0" w:evenHBand="1" w:firstRowFirstColumn="0" w:firstRowLastColumn="0" w:lastRowFirstColumn="0" w:lastRowLastColumn="0"/>
            </w:pPr>
            <w:r>
              <w:t xml:space="preserve">Low key lighting is used in the scenes set in </w:t>
            </w:r>
            <w:r w:rsidRPr="00791414">
              <w:t>Crazy Fun Park</w:t>
            </w:r>
            <w:r>
              <w:t xml:space="preserve"> while high key lighting is used in the scenes set in school and Chester’s home.</w:t>
            </w:r>
          </w:p>
        </w:tc>
      </w:tr>
      <w:tr w:rsidR="00116CC6" w14:paraId="04388691" w14:textId="77777777" w:rsidTr="00BF47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0B97285" w14:textId="5ECF3C62" w:rsidR="00116CC6" w:rsidRPr="001142CF" w:rsidRDefault="00116CC6" w:rsidP="002670AB">
            <w:pPr>
              <w:rPr>
                <w:b w:val="0"/>
                <w:bCs/>
              </w:rPr>
            </w:pPr>
            <w:r>
              <w:rPr>
                <w:b w:val="0"/>
                <w:bCs/>
              </w:rPr>
              <w:t>Editing</w:t>
            </w:r>
          </w:p>
        </w:tc>
        <w:tc>
          <w:tcPr>
            <w:tcW w:w="3686" w:type="dxa"/>
          </w:tcPr>
          <w:p w14:paraId="756B34B3" w14:textId="1B32AA7D" w:rsidR="00116CC6" w:rsidRDefault="00116CC6" w:rsidP="002670AB">
            <w:pPr>
              <w:cnfStyle w:val="000000100000" w:firstRow="0" w:lastRow="0" w:firstColumn="0" w:lastColumn="0" w:oddVBand="0" w:evenVBand="0" w:oddHBand="1" w:evenHBand="0" w:firstRowFirstColumn="0" w:firstRowLastColumn="0" w:lastRowFirstColumn="0" w:lastRowLastColumn="0"/>
            </w:pPr>
            <w:r>
              <w:t>Methods used to connect frames and scenes together for the greatest impact and meaning. Examples include cut, dissolve, fade and wipe.</w:t>
            </w:r>
          </w:p>
        </w:tc>
        <w:tc>
          <w:tcPr>
            <w:tcW w:w="4248" w:type="dxa"/>
          </w:tcPr>
          <w:p w14:paraId="2CD1B5CF" w14:textId="77777777" w:rsidR="00116CC6" w:rsidRDefault="00116CC6" w:rsidP="002670AB">
            <w:pPr>
              <w:cnfStyle w:val="000000100000" w:firstRow="0" w:lastRow="0" w:firstColumn="0" w:lastColumn="0" w:oddVBand="0" w:evenVBand="0" w:oddHBand="1" w:evenHBand="0" w:firstRowFirstColumn="0" w:firstRowLastColumn="0" w:lastRowFirstColumn="0" w:lastRowLastColumn="0"/>
            </w:pPr>
            <w:r>
              <w:t xml:space="preserve">Scenes cut from night-time at </w:t>
            </w:r>
            <w:r w:rsidRPr="00791414">
              <w:t>Crazy Fun Park</w:t>
            </w:r>
            <w:r>
              <w:t xml:space="preserve"> to daytime at school, the convenience store and Chester’s home.</w:t>
            </w:r>
          </w:p>
        </w:tc>
      </w:tr>
      <w:tr w:rsidR="00116CC6" w14:paraId="0394F368" w14:textId="77777777" w:rsidTr="00BF47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78F1D47" w14:textId="5EF69309" w:rsidR="00116CC6" w:rsidRDefault="00116CC6" w:rsidP="002670AB">
            <w:pPr>
              <w:rPr>
                <w:b w:val="0"/>
                <w:bCs/>
              </w:rPr>
            </w:pPr>
            <w:r>
              <w:rPr>
                <w:b w:val="0"/>
                <w:bCs/>
              </w:rPr>
              <w:t>Camera movement</w:t>
            </w:r>
          </w:p>
        </w:tc>
        <w:tc>
          <w:tcPr>
            <w:tcW w:w="3686" w:type="dxa"/>
          </w:tcPr>
          <w:p w14:paraId="1862F3E7" w14:textId="59E53B21" w:rsidR="00116CC6" w:rsidRDefault="00116CC6" w:rsidP="002670AB">
            <w:pPr>
              <w:cnfStyle w:val="000000010000" w:firstRow="0" w:lastRow="0" w:firstColumn="0" w:lastColumn="0" w:oddVBand="0" w:evenVBand="0" w:oddHBand="0" w:evenHBand="1" w:firstRowFirstColumn="0" w:firstRowLastColumn="0" w:lastRowFirstColumn="0" w:lastRowLastColumn="0"/>
            </w:pPr>
            <w:r>
              <w:t>The movement of the camera while a subject is being filmed. Examples include panning, tracking, dolly, tilt and point of view.</w:t>
            </w:r>
          </w:p>
        </w:tc>
        <w:tc>
          <w:tcPr>
            <w:tcW w:w="4248" w:type="dxa"/>
          </w:tcPr>
          <w:p w14:paraId="2733A6DB" w14:textId="77777777" w:rsidR="00116CC6" w:rsidRDefault="00116CC6" w:rsidP="002670AB">
            <w:pPr>
              <w:cnfStyle w:val="000000010000" w:firstRow="0" w:lastRow="0" w:firstColumn="0" w:lastColumn="0" w:oddVBand="0" w:evenVBand="0" w:oddHBand="0" w:evenHBand="1" w:firstRowFirstColumn="0" w:firstRowLastColumn="0" w:lastRowFirstColumn="0" w:lastRowLastColumn="0"/>
            </w:pPr>
            <w:r>
              <w:t>A tracking shot is used when Chester and Mapplethorpe ride the rollercoaster. The camera moves backwards in a dolly shot when Chester is at the dinner table with his parents.</w:t>
            </w:r>
          </w:p>
        </w:tc>
      </w:tr>
    </w:tbl>
    <w:p w14:paraId="59B4D905" w14:textId="25A72B82" w:rsidR="00F4213E" w:rsidRPr="00A44E4F" w:rsidRDefault="00F4213E" w:rsidP="00A44E4F">
      <w:pPr>
        <w:pStyle w:val="Heading2"/>
      </w:pPr>
      <w:bookmarkStart w:id="22" w:name="_Toc162527895"/>
      <w:r w:rsidRPr="00A44E4F">
        <w:lastRenderedPageBreak/>
        <w:t>Phase 3</w:t>
      </w:r>
      <w:r w:rsidR="35A70FF9" w:rsidRPr="00A44E4F">
        <w:t>a</w:t>
      </w:r>
      <w:r w:rsidRPr="00A44E4F">
        <w:t xml:space="preserve">, activity </w:t>
      </w:r>
      <w:r w:rsidR="00FD4CFA" w:rsidRPr="00A44E4F">
        <w:t>7</w:t>
      </w:r>
      <w:r w:rsidRPr="00A44E4F">
        <w:t xml:space="preserve"> – hybrid genre bingo</w:t>
      </w:r>
      <w:bookmarkEnd w:id="22"/>
    </w:p>
    <w:p w14:paraId="09F6867C" w14:textId="3011C892" w:rsidR="00F4213E" w:rsidRPr="00AD0FB3" w:rsidRDefault="00F4213E" w:rsidP="00F4213E">
      <w:pPr>
        <w:pStyle w:val="FeatureBox3"/>
        <w:rPr>
          <w:rStyle w:val="Strong"/>
          <w:b w:val="0"/>
          <w:bCs w:val="0"/>
          <w:i/>
          <w:iCs/>
        </w:rPr>
      </w:pPr>
      <w:r w:rsidRPr="008652BF">
        <w:rPr>
          <w:rStyle w:val="Strong"/>
        </w:rPr>
        <w:t>Student note:</w:t>
      </w:r>
      <w:r w:rsidRPr="001A3C8C">
        <w:rPr>
          <w:rStyle w:val="Strong"/>
          <w:b w:val="0"/>
          <w:bCs w:val="0"/>
        </w:rPr>
        <w:t xml:space="preserve"> </w:t>
      </w:r>
      <w:r>
        <w:rPr>
          <w:rStyle w:val="Strong"/>
          <w:b w:val="0"/>
          <w:bCs w:val="0"/>
        </w:rPr>
        <w:t xml:space="preserve">a hybrid genre blends themes and elements of </w:t>
      </w:r>
      <w:r w:rsidR="00223C18">
        <w:rPr>
          <w:rStyle w:val="Strong"/>
          <w:b w:val="0"/>
          <w:bCs w:val="0"/>
        </w:rPr>
        <w:t>2</w:t>
      </w:r>
      <w:r>
        <w:rPr>
          <w:rStyle w:val="Strong"/>
          <w:b w:val="0"/>
          <w:bCs w:val="0"/>
        </w:rPr>
        <w:t xml:space="preserve"> or more genres. Postmodernism is a literary movement that rejects more traditional texts and conventions so mixing of styles and genres is commonly found in postmodern texts such as </w:t>
      </w:r>
      <w:r>
        <w:rPr>
          <w:rStyle w:val="Strong"/>
          <w:b w:val="0"/>
          <w:bCs w:val="0"/>
          <w:i/>
          <w:iCs/>
        </w:rPr>
        <w:t>Crazy Fun Park.</w:t>
      </w:r>
    </w:p>
    <w:p w14:paraId="51920B94" w14:textId="354855D7" w:rsidR="00F4213E" w:rsidRPr="001A3C8C" w:rsidRDefault="00F4213E">
      <w:pPr>
        <w:numPr>
          <w:ilvl w:val="0"/>
          <w:numId w:val="36"/>
        </w:numPr>
      </w:pPr>
      <w:r w:rsidRPr="001A3C8C">
        <w:t>Re</w:t>
      </w:r>
      <w:r w:rsidR="0076289C">
        <w:t>-</w:t>
      </w:r>
      <w:r w:rsidRPr="001A3C8C">
        <w:t xml:space="preserve">watch </w:t>
      </w:r>
      <w:r w:rsidR="0076289C">
        <w:t>e</w:t>
      </w:r>
      <w:r w:rsidRPr="001A3C8C">
        <w:t xml:space="preserve">pisode 3 of </w:t>
      </w:r>
      <w:r w:rsidRPr="001A3C8C">
        <w:rPr>
          <w:i/>
          <w:iCs/>
        </w:rPr>
        <w:t>Crazy Fun Park</w:t>
      </w:r>
      <w:r w:rsidRPr="001A3C8C">
        <w:t xml:space="preserve"> – ‘Let </w:t>
      </w:r>
      <w:r w:rsidR="54183D0E" w:rsidRPr="001A3C8C">
        <w:t>I</w:t>
      </w:r>
      <w:r w:rsidRPr="001A3C8C">
        <w:t xml:space="preserve">t </w:t>
      </w:r>
      <w:r w:rsidR="03B8E079" w:rsidRPr="001A3C8C">
        <w:t>G</w:t>
      </w:r>
      <w:r w:rsidRPr="001A3C8C">
        <w:t>o’.</w:t>
      </w:r>
    </w:p>
    <w:p w14:paraId="6AD30002" w14:textId="2C99FF1B" w:rsidR="00F4213E" w:rsidRPr="001A3C8C" w:rsidRDefault="00F4213E" w:rsidP="001A3C8C">
      <w:pPr>
        <w:pStyle w:val="ListNumber"/>
      </w:pPr>
      <w:r w:rsidRPr="001A3C8C">
        <w:t>As you watch, cross of</w:t>
      </w:r>
      <w:r w:rsidR="0209FDE5" w:rsidRPr="001A3C8C">
        <w:t>f</w:t>
      </w:r>
      <w:r w:rsidRPr="001A3C8C">
        <w:t xml:space="preserve"> the genres that you identify elements of in the episode. You must be prepared to support your identification with evidence. There is space in your bingo card boxes to record this evidence.</w:t>
      </w:r>
    </w:p>
    <w:p w14:paraId="3BB4455D" w14:textId="3C1D2EE5" w:rsidR="00F4213E" w:rsidRPr="001A3C8C" w:rsidRDefault="00F4213E" w:rsidP="001A3C8C">
      <w:pPr>
        <w:pStyle w:val="ListNumber"/>
      </w:pPr>
      <w:r w:rsidRPr="001A3C8C">
        <w:t>When you have completed the bingo card, yell ‘Bingo!’ The first student to yell ‘Bingo’ and be able to identify where in the episode the elements of the different genres can be seen will be the winner.</w:t>
      </w:r>
    </w:p>
    <w:p w14:paraId="0DD5C559" w14:textId="095226B3" w:rsidR="00F4213E" w:rsidRDefault="00F4213E" w:rsidP="00F4213E">
      <w:pPr>
        <w:pStyle w:val="Caption"/>
      </w:pPr>
      <w:r>
        <w:t xml:space="preserve">Table </w:t>
      </w:r>
      <w:r>
        <w:fldChar w:fldCharType="begin"/>
      </w:r>
      <w:r>
        <w:instrText xml:space="preserve"> SEQ Table \* ARABIC </w:instrText>
      </w:r>
      <w:r>
        <w:fldChar w:fldCharType="separate"/>
      </w:r>
      <w:r w:rsidR="00985E5D">
        <w:rPr>
          <w:noProof/>
        </w:rPr>
        <w:t>11</w:t>
      </w:r>
      <w:r>
        <w:rPr>
          <w:noProof/>
        </w:rPr>
        <w:fldChar w:fldCharType="end"/>
      </w:r>
      <w:r>
        <w:t xml:space="preserve"> – hybrid genre bingo</w:t>
      </w:r>
    </w:p>
    <w:tbl>
      <w:tblPr>
        <w:tblStyle w:val="Tableheader"/>
        <w:tblW w:w="0" w:type="auto"/>
        <w:tblLook w:val="04A0" w:firstRow="1" w:lastRow="0" w:firstColumn="1" w:lastColumn="0" w:noHBand="0" w:noVBand="1"/>
        <w:tblDescription w:val="A table listing a range of different genres, laid out as a bingo card."/>
      </w:tblPr>
      <w:tblGrid>
        <w:gridCol w:w="3209"/>
        <w:gridCol w:w="3209"/>
        <w:gridCol w:w="3210"/>
      </w:tblGrid>
      <w:tr w:rsidR="00F4213E" w14:paraId="40733E8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D00A286" w14:textId="77777777" w:rsidR="00F4213E" w:rsidRDefault="00F4213E">
            <w:pPr>
              <w:rPr>
                <w:rStyle w:val="Strong"/>
                <w:b/>
                <w:bCs w:val="0"/>
              </w:rPr>
            </w:pPr>
            <w:r>
              <w:rPr>
                <w:rStyle w:val="Strong"/>
                <w:b/>
                <w:bCs w:val="0"/>
              </w:rPr>
              <w:t>Genre</w:t>
            </w:r>
          </w:p>
        </w:tc>
        <w:tc>
          <w:tcPr>
            <w:tcW w:w="3209" w:type="dxa"/>
          </w:tcPr>
          <w:p w14:paraId="7C67DB8C" w14:textId="3311F9EA" w:rsidR="00F4213E" w:rsidRDefault="00F4213E">
            <w:pPr>
              <w:cnfStyle w:val="100000000000" w:firstRow="1" w:lastRow="0" w:firstColumn="0" w:lastColumn="0" w:oddVBand="0" w:evenVBand="0" w:oddHBand="0" w:evenHBand="0" w:firstRowFirstColumn="0" w:firstRowLastColumn="0" w:lastRowFirstColumn="0" w:lastRowLastColumn="0"/>
              <w:rPr>
                <w:rStyle w:val="Strong"/>
                <w:b/>
                <w:bCs w:val="0"/>
              </w:rPr>
            </w:pPr>
          </w:p>
        </w:tc>
        <w:tc>
          <w:tcPr>
            <w:tcW w:w="3210" w:type="dxa"/>
          </w:tcPr>
          <w:p w14:paraId="375E8724" w14:textId="53AD538F" w:rsidR="00F4213E" w:rsidRDefault="00F4213E">
            <w:pPr>
              <w:cnfStyle w:val="100000000000" w:firstRow="1" w:lastRow="0" w:firstColumn="0" w:lastColumn="0" w:oddVBand="0" w:evenVBand="0" w:oddHBand="0" w:evenHBand="0" w:firstRowFirstColumn="0" w:firstRowLastColumn="0" w:lastRowFirstColumn="0" w:lastRowLastColumn="0"/>
              <w:rPr>
                <w:rStyle w:val="Strong"/>
                <w:b/>
                <w:bCs w:val="0"/>
              </w:rPr>
            </w:pPr>
          </w:p>
        </w:tc>
      </w:tr>
      <w:tr w:rsidR="00F4213E" w14:paraId="6C915477" w14:textId="77777777">
        <w:trPr>
          <w:cnfStyle w:val="000000100000" w:firstRow="0" w:lastRow="0" w:firstColumn="0" w:lastColumn="0" w:oddVBand="0" w:evenVBand="0" w:oddHBand="1" w:evenHBand="0" w:firstRowFirstColumn="0" w:firstRowLastColumn="0" w:lastRowFirstColumn="0" w:lastRowLastColumn="0"/>
          <w:trHeight w:val="3293"/>
        </w:trPr>
        <w:tc>
          <w:tcPr>
            <w:cnfStyle w:val="001000000000" w:firstRow="0" w:lastRow="0" w:firstColumn="1" w:lastColumn="0" w:oddVBand="0" w:evenVBand="0" w:oddHBand="0" w:evenHBand="0" w:firstRowFirstColumn="0" w:firstRowLastColumn="0" w:lastRowFirstColumn="0" w:lastRowLastColumn="0"/>
            <w:tcW w:w="3209" w:type="dxa"/>
          </w:tcPr>
          <w:p w14:paraId="2032A1B4" w14:textId="00334D5C" w:rsidR="00F4213E" w:rsidRPr="00662118" w:rsidRDefault="00F4213E">
            <w:pPr>
              <w:rPr>
                <w:rStyle w:val="Strong"/>
              </w:rPr>
            </w:pPr>
            <w:r w:rsidRPr="00662118">
              <w:rPr>
                <w:rStyle w:val="Strong"/>
              </w:rPr>
              <w:t>Speculative fiction</w:t>
            </w:r>
          </w:p>
        </w:tc>
        <w:tc>
          <w:tcPr>
            <w:tcW w:w="3209" w:type="dxa"/>
          </w:tcPr>
          <w:p w14:paraId="51723601" w14:textId="77777777" w:rsidR="00F4213E" w:rsidRDefault="00F4213E">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Romance</w:t>
            </w:r>
          </w:p>
        </w:tc>
        <w:tc>
          <w:tcPr>
            <w:tcW w:w="3210" w:type="dxa"/>
          </w:tcPr>
          <w:p w14:paraId="258EA65F" w14:textId="77777777" w:rsidR="00F4213E" w:rsidRDefault="00F4213E">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Comedy</w:t>
            </w:r>
          </w:p>
        </w:tc>
      </w:tr>
      <w:tr w:rsidR="00F4213E" w14:paraId="4A01EBBA" w14:textId="77777777">
        <w:trPr>
          <w:cnfStyle w:val="000000010000" w:firstRow="0" w:lastRow="0" w:firstColumn="0" w:lastColumn="0" w:oddVBand="0" w:evenVBand="0" w:oddHBand="0" w:evenHBand="1" w:firstRowFirstColumn="0" w:firstRowLastColumn="0" w:lastRowFirstColumn="0" w:lastRowLastColumn="0"/>
          <w:trHeight w:val="3259"/>
        </w:trPr>
        <w:tc>
          <w:tcPr>
            <w:cnfStyle w:val="001000000000" w:firstRow="0" w:lastRow="0" w:firstColumn="1" w:lastColumn="0" w:oddVBand="0" w:evenVBand="0" w:oddHBand="0" w:evenHBand="0" w:firstRowFirstColumn="0" w:firstRowLastColumn="0" w:lastRowFirstColumn="0" w:lastRowLastColumn="0"/>
            <w:tcW w:w="3209" w:type="dxa"/>
          </w:tcPr>
          <w:p w14:paraId="1E623DC9" w14:textId="77777777" w:rsidR="00F4213E" w:rsidRPr="00662118" w:rsidRDefault="00F4213E">
            <w:pPr>
              <w:rPr>
                <w:rStyle w:val="Strong"/>
              </w:rPr>
            </w:pPr>
            <w:r w:rsidRPr="00662118">
              <w:rPr>
                <w:rStyle w:val="Strong"/>
              </w:rPr>
              <w:t>Horror</w:t>
            </w:r>
          </w:p>
        </w:tc>
        <w:tc>
          <w:tcPr>
            <w:tcW w:w="3209" w:type="dxa"/>
          </w:tcPr>
          <w:p w14:paraId="39E918DE" w14:textId="77777777" w:rsidR="00F4213E" w:rsidRDefault="00F4213E">
            <w:pPr>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Drama</w:t>
            </w:r>
          </w:p>
        </w:tc>
        <w:tc>
          <w:tcPr>
            <w:tcW w:w="3210" w:type="dxa"/>
          </w:tcPr>
          <w:p w14:paraId="3E6BD61D" w14:textId="77777777" w:rsidR="00F4213E" w:rsidRDefault="00F4213E">
            <w:pPr>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Mystery</w:t>
            </w:r>
          </w:p>
        </w:tc>
      </w:tr>
    </w:tbl>
    <w:p w14:paraId="46BD2C91" w14:textId="3B6B6EB7" w:rsidR="00F4213E" w:rsidRPr="001A3C8C" w:rsidRDefault="00F4213E" w:rsidP="001A3C8C">
      <w:pPr>
        <w:pStyle w:val="ListNumber"/>
      </w:pPr>
      <w:r w:rsidRPr="001A3C8C">
        <w:lastRenderedPageBreak/>
        <w:t xml:space="preserve">Complete the following </w:t>
      </w:r>
      <w:r w:rsidR="0076289C">
        <w:t>‘</w:t>
      </w:r>
      <w:r w:rsidRPr="001A3C8C">
        <w:t>because</w:t>
      </w:r>
      <w:r w:rsidR="0076289C">
        <w:t>’</w:t>
      </w:r>
      <w:r w:rsidRPr="001A3C8C">
        <w:t xml:space="preserve">, </w:t>
      </w:r>
      <w:r w:rsidR="0076289C">
        <w:t>‘</w:t>
      </w:r>
      <w:r w:rsidRPr="001A3C8C">
        <w:t>but</w:t>
      </w:r>
      <w:r w:rsidR="0076289C">
        <w:t>’ and</w:t>
      </w:r>
      <w:r w:rsidRPr="001A3C8C">
        <w:t xml:space="preserve"> </w:t>
      </w:r>
      <w:r w:rsidR="0076289C">
        <w:t>‘</w:t>
      </w:r>
      <w:r w:rsidRPr="001A3C8C">
        <w:t>so</w:t>
      </w:r>
      <w:r w:rsidR="0076289C">
        <w:t>’</w:t>
      </w:r>
      <w:r w:rsidRPr="001A3C8C">
        <w:t xml:space="preserve"> sentences:</w:t>
      </w:r>
    </w:p>
    <w:p w14:paraId="62638307" w14:textId="78E838FD" w:rsidR="00F4213E" w:rsidRPr="001A3C8C" w:rsidRDefault="00F4213E">
      <w:pPr>
        <w:numPr>
          <w:ilvl w:val="0"/>
          <w:numId w:val="37"/>
        </w:numPr>
      </w:pPr>
      <w:r w:rsidRPr="001A3C8C">
        <w:rPr>
          <w:i/>
          <w:iCs/>
        </w:rPr>
        <w:t>Crazy Fun Park</w:t>
      </w:r>
      <w:r w:rsidRPr="001A3C8C">
        <w:t xml:space="preserve"> is a hybrid genre text because</w:t>
      </w:r>
      <w:r w:rsidR="0076289C">
        <w:t>…</w:t>
      </w:r>
    </w:p>
    <w:p w14:paraId="1EA680E8" w14:textId="77777777" w:rsidR="00F4213E" w:rsidRPr="001A3C8C" w:rsidRDefault="00F4213E" w:rsidP="001A3C8C">
      <w:pPr>
        <w:pStyle w:val="ListNumber2"/>
      </w:pPr>
      <w:r w:rsidRPr="001A3C8C">
        <w:rPr>
          <w:i/>
          <w:iCs/>
        </w:rPr>
        <w:t>Crazy Fun Park</w:t>
      </w:r>
      <w:r w:rsidRPr="001A3C8C">
        <w:t xml:space="preserve"> is a hybrid genre text but…</w:t>
      </w:r>
    </w:p>
    <w:p w14:paraId="74AC0431" w14:textId="77777777" w:rsidR="00F4213E" w:rsidRPr="001A3C8C" w:rsidRDefault="00F4213E" w:rsidP="001A3C8C">
      <w:pPr>
        <w:pStyle w:val="ListNumber2"/>
      </w:pPr>
      <w:r w:rsidRPr="001A3C8C">
        <w:rPr>
          <w:i/>
          <w:iCs/>
        </w:rPr>
        <w:t>Crazy Fun Park</w:t>
      </w:r>
      <w:r w:rsidRPr="001A3C8C">
        <w:t xml:space="preserve"> is a hybrid genre text so…</w:t>
      </w:r>
    </w:p>
    <w:p w14:paraId="28A28AAE" w14:textId="77777777" w:rsidR="005F2779" w:rsidRPr="005F2779" w:rsidRDefault="005F2779" w:rsidP="005F2779">
      <w:r w:rsidRPr="005F2779">
        <w:br w:type="page"/>
      </w:r>
    </w:p>
    <w:p w14:paraId="109B39C8" w14:textId="0FF4425C" w:rsidR="007D2DC8" w:rsidRPr="00A44E4F" w:rsidRDefault="007D2DC8" w:rsidP="00A44E4F">
      <w:pPr>
        <w:pStyle w:val="Heading2"/>
      </w:pPr>
      <w:bookmarkStart w:id="23" w:name="_Toc162527896"/>
      <w:r w:rsidRPr="00A44E4F">
        <w:lastRenderedPageBreak/>
        <w:t xml:space="preserve">Phase 3a, activity </w:t>
      </w:r>
      <w:r w:rsidR="00BA2FE9" w:rsidRPr="00A44E4F">
        <w:t>8</w:t>
      </w:r>
      <w:r w:rsidRPr="00A44E4F">
        <w:t xml:space="preserve"> – the aesthetic qualities of </w:t>
      </w:r>
      <w:r w:rsidRPr="00A44E4F">
        <w:rPr>
          <w:i/>
          <w:iCs/>
        </w:rPr>
        <w:t>Crazy Fun Park</w:t>
      </w:r>
      <w:bookmarkEnd w:id="23"/>
    </w:p>
    <w:p w14:paraId="2E0466FA" w14:textId="415C5EA2" w:rsidR="007D2DC8" w:rsidRPr="00B1422F" w:rsidRDefault="007D2DC8" w:rsidP="007D2DC8">
      <w:pPr>
        <w:pStyle w:val="FeatureBox2"/>
      </w:pPr>
      <w:r w:rsidRPr="00B1422F">
        <w:rPr>
          <w:rStyle w:val="Strong"/>
        </w:rPr>
        <w:t>Teacher note</w:t>
      </w:r>
      <w:r>
        <w:t xml:space="preserve">: the definition of aesthetic in the activity below is drawn from the glossary of the </w:t>
      </w:r>
      <w:hyperlink r:id="rId19">
        <w:r w:rsidRPr="009300C2">
          <w:rPr>
            <w:rStyle w:val="Hyperlink"/>
          </w:rPr>
          <w:t xml:space="preserve">English K–10 </w:t>
        </w:r>
        <w:r w:rsidR="0076289C" w:rsidRPr="0076289C">
          <w:rPr>
            <w:rStyle w:val="Hyperlink"/>
          </w:rPr>
          <w:t>S</w:t>
        </w:r>
        <w:r w:rsidRPr="0076289C">
          <w:rPr>
            <w:rStyle w:val="Hyperlink"/>
          </w:rPr>
          <w:t>yllabus</w:t>
        </w:r>
      </w:hyperlink>
      <w:r w:rsidR="0076289C">
        <w:rPr>
          <w:rStyle w:val="Hyperlink"/>
        </w:rPr>
        <w:t xml:space="preserve"> Glossary</w:t>
      </w:r>
      <w:r>
        <w:t xml:space="preserve"> (NESA 2022).</w:t>
      </w:r>
    </w:p>
    <w:p w14:paraId="79EF5CEF" w14:textId="77777777" w:rsidR="007D2DC8" w:rsidRDefault="007D2DC8" w:rsidP="007D2DC8">
      <w:r w:rsidRPr="00210186">
        <w:rPr>
          <w:rStyle w:val="Strong"/>
        </w:rPr>
        <w:t>Aesthetic</w:t>
      </w:r>
      <w:r>
        <w:t xml:space="preserve"> refers to ‘a sense of beauty or an appreciation of artistic expression’.</w:t>
      </w:r>
    </w:p>
    <w:p w14:paraId="6ECD2E0A" w14:textId="589F82DE" w:rsidR="007D2DC8" w:rsidRDefault="007D2DC8" w:rsidP="007D2DC8">
      <w:r>
        <w:t xml:space="preserve">When considering a visual or multimodal text such as </w:t>
      </w:r>
      <w:r>
        <w:rPr>
          <w:i/>
          <w:iCs/>
        </w:rPr>
        <w:t>Crazy Fun Park</w:t>
      </w:r>
      <w:r>
        <w:t>, the visual aspects of the text influence the text’s distinctiveness and memorability.</w:t>
      </w:r>
    </w:p>
    <w:p w14:paraId="506C2127" w14:textId="23832D30" w:rsidR="007D2DC8" w:rsidRPr="00A92FF4" w:rsidRDefault="007D2DC8">
      <w:pPr>
        <w:pStyle w:val="ListNumber"/>
        <w:numPr>
          <w:ilvl w:val="0"/>
          <w:numId w:val="42"/>
        </w:numPr>
      </w:pPr>
      <w:r w:rsidRPr="00A92FF4">
        <w:t xml:space="preserve">Re-watch the opening scene of </w:t>
      </w:r>
      <w:r w:rsidR="00A92FF4" w:rsidRPr="00A92FF4">
        <w:t>e</w:t>
      </w:r>
      <w:r w:rsidRPr="00A92FF4">
        <w:t>pisode 2</w:t>
      </w:r>
      <w:r w:rsidR="00F0497E">
        <w:t xml:space="preserve"> –</w:t>
      </w:r>
      <w:r w:rsidRPr="00A92FF4">
        <w:t xml:space="preserve"> </w:t>
      </w:r>
      <w:r w:rsidR="00C2190C" w:rsidRPr="00A92FF4">
        <w:t>‘</w:t>
      </w:r>
      <w:r w:rsidRPr="00A92FF4">
        <w:t>One Of Us’ from 1:56 until 7:12.</w:t>
      </w:r>
    </w:p>
    <w:p w14:paraId="5F40C82E" w14:textId="13582253" w:rsidR="007D2DC8" w:rsidRPr="00A92FF4" w:rsidRDefault="007D2DC8">
      <w:pPr>
        <w:pStyle w:val="ListNumber"/>
        <w:numPr>
          <w:ilvl w:val="0"/>
          <w:numId w:val="42"/>
        </w:numPr>
      </w:pPr>
      <w:r w:rsidRPr="00A92FF4">
        <w:t>As you watch the scene, note down anything that stands out as aesthetically distinctive or interesting. This could, for example, be part of the setting, or the costumes of the characters.</w:t>
      </w:r>
    </w:p>
    <w:p w14:paraId="534C85F2" w14:textId="77777777" w:rsidR="007D2DC8" w:rsidRPr="00A92FF4" w:rsidRDefault="007D2DC8">
      <w:pPr>
        <w:pStyle w:val="ListNumber"/>
        <w:numPr>
          <w:ilvl w:val="0"/>
          <w:numId w:val="42"/>
        </w:numPr>
      </w:pPr>
      <w:r w:rsidRPr="00A92FF4">
        <w:t>Answer the following questions in your books:</w:t>
      </w:r>
    </w:p>
    <w:p w14:paraId="39BB6AB5" w14:textId="21902170" w:rsidR="007D2DC8" w:rsidRPr="003B6B28" w:rsidRDefault="001C7CE7" w:rsidP="003B6B28">
      <w:pPr>
        <w:pStyle w:val="ListNumber2"/>
        <w:numPr>
          <w:ilvl w:val="0"/>
          <w:numId w:val="15"/>
        </w:numPr>
      </w:pPr>
      <w:r w:rsidRPr="003B6B28">
        <w:t xml:space="preserve">How do the </w:t>
      </w:r>
      <w:r w:rsidR="007D2DC8" w:rsidRPr="003B6B28">
        <w:t>text’s aesthetic qualities enhance the viewing experience?</w:t>
      </w:r>
    </w:p>
    <w:p w14:paraId="65F97AC4" w14:textId="77777777" w:rsidR="007D2DC8" w:rsidRPr="003B6B28" w:rsidRDefault="007D2DC8" w:rsidP="003B6B28">
      <w:pPr>
        <w:pStyle w:val="ListNumber2"/>
      </w:pPr>
      <w:r w:rsidRPr="003B6B28">
        <w:t>How do you think different audiences might respond to and appreciate the aesthetic qualities of the text? For example, how might an adult audience respond similarly or differently to an adolescent audience?</w:t>
      </w:r>
    </w:p>
    <w:p w14:paraId="3E3DB37E" w14:textId="651C96F2" w:rsidR="00862C58" w:rsidRPr="003B6B28" w:rsidRDefault="00862C58" w:rsidP="003B6B28">
      <w:pPr>
        <w:pStyle w:val="ListNumber2"/>
      </w:pPr>
      <w:r w:rsidRPr="003B6B28">
        <w:t xml:space="preserve">How do the aesthetic qualities of Crazy Fun Park make this text </w:t>
      </w:r>
      <w:r w:rsidR="00AC2810" w:rsidRPr="003B6B28">
        <w:t>memorable?</w:t>
      </w:r>
    </w:p>
    <w:p w14:paraId="1B62E899" w14:textId="77777777" w:rsidR="005F2779" w:rsidRPr="005F2779" w:rsidRDefault="005F2779" w:rsidP="005F2779">
      <w:r w:rsidRPr="005F2779">
        <w:br w:type="page"/>
      </w:r>
    </w:p>
    <w:p w14:paraId="047D15C8" w14:textId="7EAF0515" w:rsidR="00D84DE0" w:rsidRPr="00A44E4F" w:rsidRDefault="001C481B" w:rsidP="00A44E4F">
      <w:pPr>
        <w:pStyle w:val="Heading2"/>
      </w:pPr>
      <w:bookmarkStart w:id="24" w:name="_Toc162527897"/>
      <w:r w:rsidRPr="00A44E4F">
        <w:lastRenderedPageBreak/>
        <w:t xml:space="preserve">Phase </w:t>
      </w:r>
      <w:r w:rsidR="007C4F79" w:rsidRPr="00A44E4F">
        <w:t>3</w:t>
      </w:r>
      <w:r w:rsidR="0A42DC04" w:rsidRPr="00A44E4F">
        <w:t>a</w:t>
      </w:r>
      <w:r w:rsidR="007C4F79" w:rsidRPr="00A44E4F">
        <w:t xml:space="preserve">, activity </w:t>
      </w:r>
      <w:r w:rsidR="00F85B6C" w:rsidRPr="00A44E4F">
        <w:t>9</w:t>
      </w:r>
      <w:r w:rsidR="007C4F79" w:rsidRPr="00A44E4F">
        <w:t xml:space="preserve"> – </w:t>
      </w:r>
      <w:r w:rsidR="00AA68F0" w:rsidRPr="00A44E4F">
        <w:t>W</w:t>
      </w:r>
      <w:r w:rsidR="007C4F79" w:rsidRPr="00A44E4F">
        <w:t>hat’s in a name?</w:t>
      </w:r>
      <w:bookmarkEnd w:id="24"/>
    </w:p>
    <w:p w14:paraId="2517B6F6" w14:textId="2CCBF13B" w:rsidR="003D0031" w:rsidRDefault="004C1D1F" w:rsidP="004C1D1F">
      <w:pPr>
        <w:pStyle w:val="FeatureBox3"/>
      </w:pPr>
      <w:r w:rsidRPr="004C1D1F">
        <w:rPr>
          <w:rStyle w:val="Strong"/>
        </w:rPr>
        <w:t>Student</w:t>
      </w:r>
      <w:r w:rsidR="003D0031" w:rsidRPr="004C1D1F">
        <w:rPr>
          <w:rStyle w:val="Strong"/>
        </w:rPr>
        <w:t xml:space="preserve"> note</w:t>
      </w:r>
      <w:r w:rsidR="003D0031">
        <w:t xml:space="preserve">: the following activity </w:t>
      </w:r>
      <w:r w:rsidR="00D24604">
        <w:t xml:space="preserve">requires </w:t>
      </w:r>
      <w:r>
        <w:t>you</w:t>
      </w:r>
      <w:r w:rsidR="00D24604">
        <w:t xml:space="preserve"> to compose an explanatory text. The structure provided in the tables in this resource are designed to </w:t>
      </w:r>
      <w:r w:rsidR="00346471">
        <w:t xml:space="preserve">support </w:t>
      </w:r>
      <w:r>
        <w:t>you</w:t>
      </w:r>
      <w:r w:rsidR="00346471">
        <w:t xml:space="preserve"> to </w:t>
      </w:r>
      <w:r>
        <w:t>first</w:t>
      </w:r>
      <w:r w:rsidR="00447553">
        <w:t xml:space="preserve"> </w:t>
      </w:r>
      <w:r w:rsidR="00346471">
        <w:t xml:space="preserve">compose a sentence that serves a similar purpose to a topic sentence. </w:t>
      </w:r>
      <w:r w:rsidR="00447553">
        <w:t>You will then</w:t>
      </w:r>
      <w:r w:rsidR="00346471">
        <w:t xml:space="preserve"> elaborate on key terminology. </w:t>
      </w:r>
      <w:r w:rsidR="00447553">
        <w:t>You will</w:t>
      </w:r>
      <w:r w:rsidR="00346471">
        <w:t xml:space="preserve"> conclude by </w:t>
      </w:r>
      <w:r w:rsidR="008464EC">
        <w:t xml:space="preserve">composing supporting sentences with detail, evidence and further discussion. </w:t>
      </w:r>
      <w:r w:rsidR="00A41DB8">
        <w:t xml:space="preserve">This scaffold </w:t>
      </w:r>
      <w:r w:rsidR="00447553">
        <w:t>will help you to</w:t>
      </w:r>
      <w:r w:rsidR="00A41DB8">
        <w:t xml:space="preserve"> compos</w:t>
      </w:r>
      <w:r w:rsidR="00447553">
        <w:t>e</w:t>
      </w:r>
      <w:r w:rsidR="00A41DB8">
        <w:t xml:space="preserve"> </w:t>
      </w:r>
      <w:r w:rsidR="002A4747">
        <w:t>sentences in a logical and sequential fashion, which will be of benefit to future extended analytical writing tasks</w:t>
      </w:r>
      <w:r w:rsidR="00A41DB8">
        <w:t>.</w:t>
      </w:r>
    </w:p>
    <w:p w14:paraId="122E066B" w14:textId="71FD7FAB" w:rsidR="00F11E0E" w:rsidRDefault="00311892" w:rsidP="006256BF">
      <w:r>
        <w:t xml:space="preserve">Symbolism and metaphor are narrative conventions that are used by composers to add layers of meaning in a text. </w:t>
      </w:r>
      <w:r w:rsidR="007E17E4">
        <w:t xml:space="preserve">In </w:t>
      </w:r>
      <w:r w:rsidR="007E17E4">
        <w:rPr>
          <w:i/>
          <w:iCs/>
        </w:rPr>
        <w:t>Crazy Fun Park</w:t>
      </w:r>
      <w:r w:rsidR="007E17E4">
        <w:t xml:space="preserve">, the following names can be seen to </w:t>
      </w:r>
      <w:r w:rsidR="008E5BBE">
        <w:t>be symbolic</w:t>
      </w:r>
      <w:r w:rsidR="00D86AD1">
        <w:t>:</w:t>
      </w:r>
    </w:p>
    <w:p w14:paraId="562D4157" w14:textId="1E4AC2D6" w:rsidR="005314B2" w:rsidRDefault="005314B2" w:rsidP="005314B2">
      <w:pPr>
        <w:pStyle w:val="ListBullet"/>
      </w:pPr>
      <w:r w:rsidRPr="000E5EC0">
        <w:rPr>
          <w:b/>
          <w:bCs/>
        </w:rPr>
        <w:t>Asphodel</w:t>
      </w:r>
      <w:r w:rsidRPr="00965196">
        <w:t xml:space="preserve"> </w:t>
      </w:r>
      <w:r>
        <w:t>Heights</w:t>
      </w:r>
    </w:p>
    <w:p w14:paraId="7618BA51" w14:textId="29E61FD2" w:rsidR="00D86AD1" w:rsidRPr="00267E2A" w:rsidRDefault="00267E2A" w:rsidP="00D86AD1">
      <w:pPr>
        <w:pStyle w:val="ListBullet"/>
      </w:pPr>
      <w:r>
        <w:t xml:space="preserve">Chester </w:t>
      </w:r>
      <w:r w:rsidRPr="00267E2A">
        <w:rPr>
          <w:b/>
          <w:bCs/>
        </w:rPr>
        <w:t>Dante</w:t>
      </w:r>
    </w:p>
    <w:p w14:paraId="74F81D90" w14:textId="5F3A0942" w:rsidR="00267E2A" w:rsidRDefault="00267E2A" w:rsidP="00D86AD1">
      <w:pPr>
        <w:pStyle w:val="ListBullet"/>
      </w:pPr>
      <w:r>
        <w:t>Remus</w:t>
      </w:r>
      <w:r w:rsidR="009932D5">
        <w:t xml:space="preserve"> and </w:t>
      </w:r>
      <w:r>
        <w:t>Romulus</w:t>
      </w:r>
    </w:p>
    <w:p w14:paraId="51CB2CE4" w14:textId="4F4A3C29" w:rsidR="00267E2A" w:rsidRDefault="00294C39" w:rsidP="00D86AD1">
      <w:pPr>
        <w:pStyle w:val="ListBullet"/>
      </w:pPr>
      <w:r>
        <w:t>Gonzo</w:t>
      </w:r>
    </w:p>
    <w:p w14:paraId="190D20CE" w14:textId="3792E034" w:rsidR="00294C39" w:rsidRDefault="00294C39" w:rsidP="00D86AD1">
      <w:pPr>
        <w:pStyle w:val="ListBullet"/>
      </w:pPr>
      <w:r>
        <w:t>Nimrod</w:t>
      </w:r>
    </w:p>
    <w:p w14:paraId="321A1DF9" w14:textId="3413DF63" w:rsidR="00294C39" w:rsidRDefault="0006318A" w:rsidP="00D86AD1">
      <w:pPr>
        <w:pStyle w:val="ListBullet"/>
      </w:pPr>
      <w:r>
        <w:t>Destinee</w:t>
      </w:r>
      <w:r w:rsidR="00FA0634">
        <w:t xml:space="preserve"> and </w:t>
      </w:r>
      <w:r>
        <w:t>Diana</w:t>
      </w:r>
    </w:p>
    <w:p w14:paraId="2371E984" w14:textId="3772C4DF" w:rsidR="0006318A" w:rsidRDefault="0006318A" w:rsidP="00D86AD1">
      <w:pPr>
        <w:pStyle w:val="ListBullet"/>
      </w:pPr>
      <w:r>
        <w:t>Violetta</w:t>
      </w:r>
    </w:p>
    <w:p w14:paraId="333531DC" w14:textId="043C3052" w:rsidR="003B5FB3" w:rsidRPr="007E17E4" w:rsidRDefault="003B5FB3">
      <w:pPr>
        <w:numPr>
          <w:ilvl w:val="0"/>
          <w:numId w:val="38"/>
        </w:numPr>
      </w:pPr>
      <w:r>
        <w:t>Using the lateral reading str</w:t>
      </w:r>
      <w:r w:rsidR="00F11E0E">
        <w:t xml:space="preserve">ategy introduced in </w:t>
      </w:r>
      <w:r w:rsidR="00F11E0E" w:rsidRPr="005746AA">
        <w:rPr>
          <w:rStyle w:val="Strong"/>
        </w:rPr>
        <w:t xml:space="preserve">Phase 1, activity </w:t>
      </w:r>
      <w:r w:rsidR="00836D6B">
        <w:rPr>
          <w:rStyle w:val="Strong"/>
        </w:rPr>
        <w:t>11</w:t>
      </w:r>
      <w:r w:rsidR="00836D6B" w:rsidRPr="005746AA">
        <w:rPr>
          <w:rStyle w:val="Strong"/>
        </w:rPr>
        <w:t xml:space="preserve"> </w:t>
      </w:r>
      <w:r w:rsidR="00F11E0E" w:rsidRPr="005746AA">
        <w:rPr>
          <w:rStyle w:val="Strong"/>
        </w:rPr>
        <w:t>– researching sub-genres</w:t>
      </w:r>
      <w:r w:rsidR="00F11E0E" w:rsidRPr="00FA0634">
        <w:t xml:space="preserve"> </w:t>
      </w:r>
      <w:r w:rsidR="005314B2" w:rsidRPr="00FA0634">
        <w:t xml:space="preserve">to </w:t>
      </w:r>
      <w:r w:rsidR="00135C71" w:rsidRPr="00FA0634">
        <w:t>develop your understanding of the significance of these names.</w:t>
      </w:r>
    </w:p>
    <w:p w14:paraId="6A92C74E" w14:textId="3103257B" w:rsidR="00FF6D20" w:rsidRDefault="00135C71" w:rsidP="000D0BE9">
      <w:pPr>
        <w:pStyle w:val="ListNumber"/>
      </w:pPr>
      <w:r>
        <w:t xml:space="preserve">Select </w:t>
      </w:r>
      <w:r w:rsidR="00FA0634">
        <w:t>2</w:t>
      </w:r>
      <w:r>
        <w:t xml:space="preserve"> of the names</w:t>
      </w:r>
      <w:r w:rsidR="00023CEE">
        <w:t xml:space="preserve"> </w:t>
      </w:r>
      <w:r w:rsidR="009A5065">
        <w:t xml:space="preserve">in the list above. </w:t>
      </w:r>
      <w:r w:rsidR="00456872">
        <w:t xml:space="preserve">Use the </w:t>
      </w:r>
      <w:r w:rsidR="008155C8">
        <w:t>table</w:t>
      </w:r>
      <w:r w:rsidR="00C93F63">
        <w:t>s</w:t>
      </w:r>
      <w:r w:rsidR="00456872">
        <w:t xml:space="preserve"> below to explain </w:t>
      </w:r>
      <w:r w:rsidR="00FF6D20">
        <w:t>how</w:t>
      </w:r>
      <w:r w:rsidR="00456872">
        <w:t xml:space="preserve"> </w:t>
      </w:r>
      <w:r w:rsidR="00BB5561">
        <w:t xml:space="preserve">the names </w:t>
      </w:r>
      <w:r w:rsidR="00C11AFD">
        <w:t>used</w:t>
      </w:r>
      <w:r w:rsidR="00BB5561">
        <w:t xml:space="preserve"> in </w:t>
      </w:r>
      <w:r w:rsidR="00BB5561" w:rsidRPr="000D0BE9">
        <w:rPr>
          <w:i/>
          <w:iCs/>
        </w:rPr>
        <w:t>Crazy Fun Park</w:t>
      </w:r>
      <w:r w:rsidR="00C11AFD">
        <w:t xml:space="preserve"> add layers of meaning to the text.</w:t>
      </w:r>
    </w:p>
    <w:p w14:paraId="79E0637E" w14:textId="77777777" w:rsidR="00D13267" w:rsidRPr="00D13267" w:rsidRDefault="00FF6D20" w:rsidP="00D13267">
      <w:pPr>
        <w:pStyle w:val="ListNumber"/>
      </w:pPr>
      <w:r w:rsidRPr="00D13267">
        <w:t xml:space="preserve">Give </w:t>
      </w:r>
      <w:r w:rsidR="00B14063" w:rsidRPr="00D13267">
        <w:t xml:space="preserve">a different reason in each row of the table. </w:t>
      </w:r>
      <w:r w:rsidR="00294BDD" w:rsidRPr="00D13267">
        <w:t>An example has been completed for you as a model</w:t>
      </w:r>
      <w:r w:rsidR="00ED4ED6" w:rsidRPr="00D13267">
        <w:t xml:space="preserve"> in </w:t>
      </w:r>
      <w:r w:rsidR="00ED4ED6" w:rsidRPr="00D13267">
        <w:rPr>
          <w:b/>
          <w:bCs/>
        </w:rPr>
        <w:t>Phase 3a, resource 4 – What’s in a name? Model response</w:t>
      </w:r>
      <w:r w:rsidR="00ED4ED6" w:rsidRPr="00D13267">
        <w:t>.</w:t>
      </w:r>
    </w:p>
    <w:p w14:paraId="3B903947" w14:textId="3DC99831" w:rsidR="00985E5D" w:rsidRDefault="00985E5D" w:rsidP="00985E5D">
      <w:pPr>
        <w:pStyle w:val="Caption"/>
      </w:pPr>
      <w:r>
        <w:lastRenderedPageBreak/>
        <w:t xml:space="preserve">Table </w:t>
      </w:r>
      <w:r>
        <w:fldChar w:fldCharType="begin"/>
      </w:r>
      <w:r>
        <w:instrText xml:space="preserve"> SEQ Table \* ARABIC </w:instrText>
      </w:r>
      <w:r>
        <w:fldChar w:fldCharType="separate"/>
      </w:r>
      <w:r>
        <w:rPr>
          <w:noProof/>
        </w:rPr>
        <w:t>12</w:t>
      </w:r>
      <w:r>
        <w:fldChar w:fldCharType="end"/>
      </w:r>
      <w:r w:rsidRPr="00985E5D">
        <w:t xml:space="preserve"> – exploring the symbolic use of names in the core text (name 1)</w:t>
      </w:r>
    </w:p>
    <w:tbl>
      <w:tblPr>
        <w:tblStyle w:val="Tableheader"/>
        <w:tblW w:w="0" w:type="auto"/>
        <w:tblLook w:val="04A0" w:firstRow="1" w:lastRow="0" w:firstColumn="1" w:lastColumn="0" w:noHBand="0" w:noVBand="1"/>
        <w:tblDescription w:val="A table with empty cells to allow students to complete the exploring the symbolic use of names activity outlined above."/>
      </w:tblPr>
      <w:tblGrid>
        <w:gridCol w:w="9493"/>
      </w:tblGrid>
      <w:tr w:rsidR="00DF52C6" w14:paraId="29426232" w14:textId="77777777" w:rsidTr="00DF52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tcPr>
          <w:p w14:paraId="2DF4836F" w14:textId="31FCBFE7" w:rsidR="00DF52C6" w:rsidRPr="00EA6B10" w:rsidRDefault="00EE376D" w:rsidP="00294BDD">
            <w:pPr>
              <w:rPr>
                <w:i/>
                <w:iCs/>
              </w:rPr>
            </w:pPr>
            <w:r>
              <w:t>How</w:t>
            </w:r>
            <w:r w:rsidR="00DF52C6">
              <w:t xml:space="preserve"> does the name </w:t>
            </w:r>
            <w:r w:rsidR="00C72E03">
              <w:t>_________________</w:t>
            </w:r>
            <w:r w:rsidR="00BF0A98">
              <w:t xml:space="preserve"> </w:t>
            </w:r>
            <w:r w:rsidR="00DF52C6">
              <w:t xml:space="preserve">add meaning to </w:t>
            </w:r>
            <w:r w:rsidR="00DF52C6">
              <w:rPr>
                <w:i/>
                <w:iCs/>
              </w:rPr>
              <w:t>Crazy Fun Park?</w:t>
            </w:r>
          </w:p>
        </w:tc>
      </w:tr>
      <w:tr w:rsidR="00DF52C6" w14:paraId="4127FDCB" w14:textId="77777777" w:rsidTr="00DF52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tcPr>
          <w:p w14:paraId="72BDD06F" w14:textId="01D43262" w:rsidR="00DF52C6" w:rsidRPr="00B7569C" w:rsidRDefault="00DF52C6" w:rsidP="00294BDD">
            <w:pPr>
              <w:rPr>
                <w:b w:val="0"/>
                <w:bCs/>
              </w:rPr>
            </w:pPr>
          </w:p>
        </w:tc>
      </w:tr>
      <w:tr w:rsidR="00DF52C6" w14:paraId="1485B025" w14:textId="77777777" w:rsidTr="00DF52C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tcPr>
          <w:p w14:paraId="36402299" w14:textId="449D794C" w:rsidR="00DF52C6" w:rsidRPr="00EF1839" w:rsidRDefault="00DF52C6" w:rsidP="00294BDD">
            <w:pPr>
              <w:rPr>
                <w:b w:val="0"/>
                <w:bCs/>
              </w:rPr>
            </w:pPr>
          </w:p>
        </w:tc>
      </w:tr>
      <w:tr w:rsidR="00DF52C6" w14:paraId="39076CD8" w14:textId="77777777" w:rsidTr="00DF52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tcPr>
          <w:p w14:paraId="67C33416" w14:textId="68432C14" w:rsidR="00DF52C6" w:rsidRPr="00E47B0D" w:rsidRDefault="00DF52C6" w:rsidP="00294BDD">
            <w:pPr>
              <w:rPr>
                <w:b w:val="0"/>
                <w:bCs/>
              </w:rPr>
            </w:pPr>
          </w:p>
        </w:tc>
      </w:tr>
    </w:tbl>
    <w:p w14:paraId="3ACA1C3F" w14:textId="4A4294D5" w:rsidR="00CA020F" w:rsidRDefault="00CA020F" w:rsidP="00CA020F">
      <w:pPr>
        <w:pStyle w:val="Caption"/>
      </w:pPr>
      <w:r>
        <w:t xml:space="preserve">Table </w:t>
      </w:r>
      <w:r>
        <w:fldChar w:fldCharType="begin"/>
      </w:r>
      <w:r>
        <w:instrText xml:space="preserve"> SEQ Table \* ARABIC </w:instrText>
      </w:r>
      <w:r>
        <w:fldChar w:fldCharType="separate"/>
      </w:r>
      <w:r w:rsidR="00985E5D">
        <w:rPr>
          <w:noProof/>
        </w:rPr>
        <w:t>13</w:t>
      </w:r>
      <w:r>
        <w:rPr>
          <w:noProof/>
        </w:rPr>
        <w:fldChar w:fldCharType="end"/>
      </w:r>
      <w:r>
        <w:t xml:space="preserve"> – </w:t>
      </w:r>
      <w:r w:rsidRPr="00305498">
        <w:t>exploring the symbolic use of names in the core text (name 2)</w:t>
      </w:r>
    </w:p>
    <w:tbl>
      <w:tblPr>
        <w:tblStyle w:val="Tableheader"/>
        <w:tblW w:w="0" w:type="auto"/>
        <w:tblLook w:val="04A0" w:firstRow="1" w:lastRow="0" w:firstColumn="1" w:lastColumn="0" w:noHBand="0" w:noVBand="1"/>
        <w:tblDescription w:val="A table with empty cells to allow students to complete the exploring the symbolic use of names activity outlined above."/>
      </w:tblPr>
      <w:tblGrid>
        <w:gridCol w:w="9493"/>
      </w:tblGrid>
      <w:tr w:rsidR="00C72E03" w:rsidRPr="00EA6B10" w14:paraId="58CE33FA" w14:textId="77777777" w:rsidTr="002670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tcPr>
          <w:p w14:paraId="6827C56F" w14:textId="293A7E05" w:rsidR="00C72E03" w:rsidRPr="00EA6B10" w:rsidRDefault="00FC3847" w:rsidP="002670AB">
            <w:pPr>
              <w:rPr>
                <w:i/>
                <w:iCs/>
              </w:rPr>
            </w:pPr>
            <w:r>
              <w:t>How</w:t>
            </w:r>
            <w:r w:rsidR="00C72E03">
              <w:t xml:space="preserve"> does the name _________________</w:t>
            </w:r>
            <w:r w:rsidR="00BF0A98">
              <w:t xml:space="preserve"> </w:t>
            </w:r>
            <w:r w:rsidR="00C72E03">
              <w:t xml:space="preserve">add meaning to </w:t>
            </w:r>
            <w:r w:rsidR="00C72E03">
              <w:rPr>
                <w:i/>
                <w:iCs/>
              </w:rPr>
              <w:t>Crazy Fun Park?</w:t>
            </w:r>
          </w:p>
        </w:tc>
      </w:tr>
      <w:tr w:rsidR="00C72E03" w:rsidRPr="00B7569C" w14:paraId="77DCF46D" w14:textId="77777777" w:rsidTr="00267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tcPr>
          <w:p w14:paraId="79ACDE66" w14:textId="77777777" w:rsidR="00C72E03" w:rsidRPr="00B7569C" w:rsidRDefault="00C72E03" w:rsidP="002670AB">
            <w:pPr>
              <w:rPr>
                <w:b w:val="0"/>
                <w:bCs/>
              </w:rPr>
            </w:pPr>
          </w:p>
        </w:tc>
      </w:tr>
      <w:tr w:rsidR="00C72E03" w:rsidRPr="00EF1839" w14:paraId="1428AC3A" w14:textId="77777777" w:rsidTr="002670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tcPr>
          <w:p w14:paraId="7299DFB9" w14:textId="77777777" w:rsidR="00C72E03" w:rsidRPr="00EF1839" w:rsidRDefault="00C72E03" w:rsidP="002670AB">
            <w:pPr>
              <w:rPr>
                <w:b w:val="0"/>
                <w:bCs/>
              </w:rPr>
            </w:pPr>
          </w:p>
        </w:tc>
      </w:tr>
      <w:tr w:rsidR="00C72E03" w:rsidRPr="00E47B0D" w14:paraId="50DA87CD" w14:textId="77777777" w:rsidTr="00267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tcPr>
          <w:p w14:paraId="7763F5D3" w14:textId="77777777" w:rsidR="00C72E03" w:rsidRPr="00E47B0D" w:rsidRDefault="00C72E03" w:rsidP="002670AB">
            <w:pPr>
              <w:rPr>
                <w:b w:val="0"/>
                <w:bCs/>
              </w:rPr>
            </w:pPr>
          </w:p>
        </w:tc>
      </w:tr>
    </w:tbl>
    <w:p w14:paraId="227BFDB0" w14:textId="77777777" w:rsidR="005F2779" w:rsidRPr="005F2779" w:rsidRDefault="005F2779" w:rsidP="005F2779">
      <w:r w:rsidRPr="005F2779">
        <w:br w:type="page"/>
      </w:r>
    </w:p>
    <w:p w14:paraId="79719173" w14:textId="19245921" w:rsidR="003C5F80" w:rsidRPr="00A44E4F" w:rsidRDefault="003C5F80" w:rsidP="00A44E4F">
      <w:pPr>
        <w:pStyle w:val="Heading2"/>
      </w:pPr>
      <w:bookmarkStart w:id="25" w:name="_Toc162527898"/>
      <w:r w:rsidRPr="00A44E4F">
        <w:lastRenderedPageBreak/>
        <w:t>Phase 3</w:t>
      </w:r>
      <w:r w:rsidR="063241C4" w:rsidRPr="00A44E4F">
        <w:t>a</w:t>
      </w:r>
      <w:r w:rsidRPr="00A44E4F">
        <w:t xml:space="preserve">, resource </w:t>
      </w:r>
      <w:r w:rsidR="00BE10D2" w:rsidRPr="00A44E4F">
        <w:t>4</w:t>
      </w:r>
      <w:r w:rsidRPr="00A44E4F">
        <w:t xml:space="preserve"> – </w:t>
      </w:r>
      <w:r w:rsidR="00AA68F0" w:rsidRPr="00A44E4F">
        <w:t>W</w:t>
      </w:r>
      <w:r w:rsidRPr="00A44E4F">
        <w:t>hat’s in a name</w:t>
      </w:r>
      <w:r w:rsidR="00BE10D2" w:rsidRPr="00A44E4F">
        <w:t>?</w:t>
      </w:r>
      <w:r w:rsidRPr="00A44E4F">
        <w:t xml:space="preserve"> </w:t>
      </w:r>
      <w:r w:rsidR="00BE10D2" w:rsidRPr="00A44E4F">
        <w:t>M</w:t>
      </w:r>
      <w:r w:rsidRPr="00A44E4F">
        <w:t>odel response</w:t>
      </w:r>
      <w:bookmarkEnd w:id="25"/>
    </w:p>
    <w:p w14:paraId="57D2A105" w14:textId="620428A0" w:rsidR="00DC70B7" w:rsidRDefault="00DC70B7" w:rsidP="00DC70B7">
      <w:pPr>
        <w:pStyle w:val="Caption"/>
      </w:pPr>
      <w:r>
        <w:t xml:space="preserve">Table </w:t>
      </w:r>
      <w:r>
        <w:fldChar w:fldCharType="begin"/>
      </w:r>
      <w:r>
        <w:instrText xml:space="preserve"> SEQ Table \* ARABIC </w:instrText>
      </w:r>
      <w:r>
        <w:fldChar w:fldCharType="separate"/>
      </w:r>
      <w:r w:rsidR="00985E5D">
        <w:rPr>
          <w:noProof/>
        </w:rPr>
        <w:t>14</w:t>
      </w:r>
      <w:r>
        <w:rPr>
          <w:noProof/>
        </w:rPr>
        <w:fldChar w:fldCharType="end"/>
      </w:r>
      <w:r>
        <w:t xml:space="preserve"> – exploring the symbolic use of names </w:t>
      </w:r>
      <w:r w:rsidR="005A6B35">
        <w:t>in the core text (model response)</w:t>
      </w:r>
    </w:p>
    <w:tbl>
      <w:tblPr>
        <w:tblStyle w:val="Tableheader"/>
        <w:tblW w:w="0" w:type="auto"/>
        <w:tblLook w:val="04A0" w:firstRow="1" w:lastRow="0" w:firstColumn="1" w:lastColumn="0" w:noHBand="0" w:noVBand="1"/>
        <w:tblDescription w:val="A sample answer for the previous activity."/>
      </w:tblPr>
      <w:tblGrid>
        <w:gridCol w:w="9493"/>
      </w:tblGrid>
      <w:tr w:rsidR="00B14063" w:rsidRPr="00EA6B10" w14:paraId="3AE358B1" w14:textId="77777777" w:rsidTr="002670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tcPr>
          <w:p w14:paraId="1473D5F2" w14:textId="7413D3BD" w:rsidR="00B14063" w:rsidRPr="00EA6B10" w:rsidRDefault="006F4F0A" w:rsidP="002670AB">
            <w:pPr>
              <w:rPr>
                <w:i/>
                <w:iCs/>
              </w:rPr>
            </w:pPr>
            <w:r>
              <w:t>How</w:t>
            </w:r>
            <w:r w:rsidR="00B14063">
              <w:t xml:space="preserve"> does the name Violetta add meaning to </w:t>
            </w:r>
            <w:r w:rsidR="00B14063">
              <w:rPr>
                <w:i/>
                <w:iCs/>
              </w:rPr>
              <w:t>Crazy Fun Park?</w:t>
            </w:r>
          </w:p>
        </w:tc>
      </w:tr>
      <w:tr w:rsidR="00B14063" w:rsidRPr="00B7569C" w14:paraId="0A4C6EF5" w14:textId="77777777" w:rsidTr="00267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tcPr>
          <w:p w14:paraId="3ECE457C" w14:textId="4AF4503A" w:rsidR="00B14063" w:rsidRPr="00B7569C" w:rsidRDefault="00B14063" w:rsidP="002670AB">
            <w:pPr>
              <w:rPr>
                <w:b w:val="0"/>
                <w:bCs/>
              </w:rPr>
            </w:pPr>
            <w:r>
              <w:rPr>
                <w:b w:val="0"/>
                <w:bCs/>
              </w:rPr>
              <w:t>Violetta helps viewers to understand the role of the character.</w:t>
            </w:r>
          </w:p>
        </w:tc>
      </w:tr>
      <w:tr w:rsidR="00B14063" w:rsidRPr="00EF1839" w14:paraId="658311D0" w14:textId="77777777" w:rsidTr="002670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tcPr>
          <w:p w14:paraId="3149565E" w14:textId="77777777" w:rsidR="00B14063" w:rsidRPr="00EF1839" w:rsidRDefault="00B14063" w:rsidP="002670AB">
            <w:pPr>
              <w:rPr>
                <w:b w:val="0"/>
                <w:bCs/>
              </w:rPr>
            </w:pPr>
            <w:r>
              <w:rPr>
                <w:b w:val="0"/>
                <w:bCs/>
              </w:rPr>
              <w:t>It</w:t>
            </w:r>
            <w:r w:rsidRPr="00EF1839">
              <w:rPr>
                <w:b w:val="0"/>
                <w:bCs/>
              </w:rPr>
              <w:t xml:space="preserve"> means ‘violet’ which is a flower that represents balance and harmony.</w:t>
            </w:r>
            <w:r>
              <w:rPr>
                <w:b w:val="0"/>
                <w:bCs/>
              </w:rPr>
              <w:t xml:space="preserve"> Violetta brings harmony to the Fun Kids.</w:t>
            </w:r>
          </w:p>
        </w:tc>
      </w:tr>
      <w:tr w:rsidR="00B14063" w:rsidRPr="00E47B0D" w14:paraId="2C1EEAA1" w14:textId="77777777" w:rsidTr="00267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tcPr>
          <w:p w14:paraId="704F4535" w14:textId="6E326F39" w:rsidR="00B14063" w:rsidRPr="00E47B0D" w:rsidRDefault="00B14063" w:rsidP="002670AB">
            <w:pPr>
              <w:rPr>
                <w:b w:val="0"/>
                <w:bCs/>
              </w:rPr>
            </w:pPr>
            <w:r>
              <w:rPr>
                <w:b w:val="0"/>
                <w:bCs/>
              </w:rPr>
              <w:t>A violet is purple which is symbolic of creativity and spirituality – Violetta embodies both of these. Her creativity is revealed through her photography and her spirituality is evident when she helps Chester create a shrine for Mapplethorpe.</w:t>
            </w:r>
          </w:p>
        </w:tc>
      </w:tr>
    </w:tbl>
    <w:p w14:paraId="78B5D7B7" w14:textId="77777777" w:rsidR="005F2779" w:rsidRPr="005F2779" w:rsidRDefault="005F2779" w:rsidP="005F2779">
      <w:r w:rsidRPr="005F2779">
        <w:br w:type="page"/>
      </w:r>
    </w:p>
    <w:p w14:paraId="017E4043" w14:textId="702C90A4" w:rsidR="00C5144F" w:rsidRPr="00A44E4F" w:rsidRDefault="008F7E4F" w:rsidP="00A44E4F">
      <w:pPr>
        <w:pStyle w:val="Heading2"/>
      </w:pPr>
      <w:bookmarkStart w:id="26" w:name="_Toc162527899"/>
      <w:r w:rsidRPr="00A44E4F">
        <w:lastRenderedPageBreak/>
        <w:t>Phase 3</w:t>
      </w:r>
      <w:r w:rsidR="1B014501" w:rsidRPr="00A44E4F">
        <w:t>a</w:t>
      </w:r>
      <w:r w:rsidRPr="00A44E4F">
        <w:t xml:space="preserve">, activity </w:t>
      </w:r>
      <w:r w:rsidR="00A954D3" w:rsidRPr="00A44E4F">
        <w:t>10</w:t>
      </w:r>
      <w:r w:rsidRPr="00A44E4F">
        <w:t xml:space="preserve"> </w:t>
      </w:r>
      <w:r w:rsidR="00AA7FE4" w:rsidRPr="00A44E4F">
        <w:t>–</w:t>
      </w:r>
      <w:r w:rsidR="00520523" w:rsidRPr="00A44E4F">
        <w:t xml:space="preserve"> </w:t>
      </w:r>
      <w:r w:rsidR="00AA7FE4" w:rsidRPr="00A44E4F">
        <w:t xml:space="preserve">symbol </w:t>
      </w:r>
      <w:r w:rsidR="00AB2DED" w:rsidRPr="00A44E4F">
        <w:t xml:space="preserve">and metaphor </w:t>
      </w:r>
      <w:r w:rsidR="00AA7FE4" w:rsidRPr="00A44E4F">
        <w:t>in the core text</w:t>
      </w:r>
      <w:bookmarkEnd w:id="26"/>
    </w:p>
    <w:p w14:paraId="28D6524D" w14:textId="3B1F6F02" w:rsidR="00211356" w:rsidRPr="00BA798B" w:rsidRDefault="00BA798B">
      <w:pPr>
        <w:pStyle w:val="ListNumber"/>
        <w:numPr>
          <w:ilvl w:val="0"/>
          <w:numId w:val="16"/>
        </w:numPr>
      </w:pPr>
      <w:r>
        <w:t xml:space="preserve">Work with your group to study closely an episode of </w:t>
      </w:r>
      <w:r w:rsidRPr="00BD24E8">
        <w:rPr>
          <w:i/>
          <w:iCs/>
        </w:rPr>
        <w:t>Crazy Fun Park.</w:t>
      </w:r>
    </w:p>
    <w:p w14:paraId="521219A9" w14:textId="2212E6C0" w:rsidR="00BA798B" w:rsidRDefault="00E64C4A" w:rsidP="00E63041">
      <w:pPr>
        <w:pStyle w:val="ListNumber"/>
      </w:pPr>
      <w:r>
        <w:t xml:space="preserve">In the </w:t>
      </w:r>
      <w:r w:rsidR="004B0F10">
        <w:t>table below, i</w:t>
      </w:r>
      <w:r w:rsidR="005902B3">
        <w:t xml:space="preserve">dentify </w:t>
      </w:r>
      <w:r>
        <w:t>any symbols or metaphors that have been used</w:t>
      </w:r>
      <w:r w:rsidR="004B0F10">
        <w:t xml:space="preserve"> in the episode or throughout the series</w:t>
      </w:r>
      <w:r>
        <w:t>.</w:t>
      </w:r>
    </w:p>
    <w:p w14:paraId="642D34DA" w14:textId="0A067B94" w:rsidR="00E64C4A" w:rsidRDefault="004B0F10" w:rsidP="00E63041">
      <w:pPr>
        <w:pStyle w:val="ListNumber"/>
      </w:pPr>
      <w:r>
        <w:t>In the final column</w:t>
      </w:r>
      <w:r w:rsidR="00063790">
        <w:t xml:space="preserve">, explain </w:t>
      </w:r>
      <w:r w:rsidR="00FE4F72">
        <w:t>how the symbol</w:t>
      </w:r>
      <w:r w:rsidR="00AB2DED">
        <w:t xml:space="preserve"> or metaphor deepens the responder’s understanding of the text.</w:t>
      </w:r>
      <w:r w:rsidR="0091768F">
        <w:t xml:space="preserve"> An example has been provided for you.</w:t>
      </w:r>
    </w:p>
    <w:p w14:paraId="719482CB" w14:textId="36018A32" w:rsidR="00E63057" w:rsidRDefault="00FE379B" w:rsidP="00E63041">
      <w:pPr>
        <w:pStyle w:val="ListNumber"/>
      </w:pPr>
      <w:r>
        <w:t xml:space="preserve">You will present your </w:t>
      </w:r>
      <w:r w:rsidR="000F49D5">
        <w:t xml:space="preserve">analysis to </w:t>
      </w:r>
      <w:r w:rsidR="00732A50">
        <w:t>the class.</w:t>
      </w:r>
    </w:p>
    <w:p w14:paraId="06086959" w14:textId="7E65B1F8" w:rsidR="00732A50" w:rsidRDefault="00732A50" w:rsidP="00E63041">
      <w:pPr>
        <w:pStyle w:val="ListNumber"/>
      </w:pPr>
      <w:r>
        <w:t xml:space="preserve">When other groups are presenting their analysis, </w:t>
      </w:r>
      <w:r w:rsidR="002E4734">
        <w:t xml:space="preserve">you will listen carefully and complete the table with the information that is presented by </w:t>
      </w:r>
      <w:r w:rsidR="002001E6">
        <w:t>3</w:t>
      </w:r>
      <w:r w:rsidR="002E4734">
        <w:t xml:space="preserve"> groups of your choosing.</w:t>
      </w:r>
    </w:p>
    <w:p w14:paraId="61C0C209" w14:textId="1EE35872" w:rsidR="002E4734" w:rsidRPr="00211356" w:rsidRDefault="002E4734" w:rsidP="00E63041">
      <w:pPr>
        <w:pStyle w:val="ListNumber"/>
      </w:pPr>
      <w:r>
        <w:t>At the end of this activity, you will have information on the symbols and metaphors used in the episode that you looked at</w:t>
      </w:r>
      <w:r w:rsidR="00A97179">
        <w:t>,</w:t>
      </w:r>
      <w:r>
        <w:t xml:space="preserve"> as well as 3 </w:t>
      </w:r>
      <w:r w:rsidR="002001E6">
        <w:t>other episodes.</w:t>
      </w:r>
    </w:p>
    <w:p w14:paraId="1D769901" w14:textId="242AD531" w:rsidR="0091768F" w:rsidRDefault="0091768F" w:rsidP="0091768F">
      <w:pPr>
        <w:pStyle w:val="Caption"/>
      </w:pPr>
      <w:r>
        <w:t xml:space="preserve">Table </w:t>
      </w:r>
      <w:r>
        <w:fldChar w:fldCharType="begin"/>
      </w:r>
      <w:r>
        <w:instrText xml:space="preserve"> SEQ Table \* ARABIC </w:instrText>
      </w:r>
      <w:r>
        <w:fldChar w:fldCharType="separate"/>
      </w:r>
      <w:r w:rsidR="00985E5D">
        <w:rPr>
          <w:noProof/>
        </w:rPr>
        <w:t>15</w:t>
      </w:r>
      <w:r>
        <w:rPr>
          <w:noProof/>
        </w:rPr>
        <w:fldChar w:fldCharType="end"/>
      </w:r>
      <w:r>
        <w:t xml:space="preserve"> – symbol and metaphor in the core text</w:t>
      </w:r>
    </w:p>
    <w:tbl>
      <w:tblPr>
        <w:tblStyle w:val="Tableheader"/>
        <w:tblW w:w="0" w:type="auto"/>
        <w:tblLook w:val="04A0" w:firstRow="1" w:lastRow="0" w:firstColumn="1" w:lastColumn="0" w:noHBand="0" w:noVBand="1"/>
        <w:tblDescription w:val="A table where students identify and explain symbols and metaphors in the core text. The first row has been completed as an example and empty cells have been left for students to complete this activity."/>
      </w:tblPr>
      <w:tblGrid>
        <w:gridCol w:w="1980"/>
        <w:gridCol w:w="3260"/>
        <w:gridCol w:w="4388"/>
      </w:tblGrid>
      <w:tr w:rsidR="00123163" w14:paraId="19A165DC" w14:textId="77777777" w:rsidTr="004752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30EFD1A" w14:textId="25609A7C" w:rsidR="00123163" w:rsidRDefault="00123163" w:rsidP="00AA7FE4">
            <w:r>
              <w:t>Episode</w:t>
            </w:r>
          </w:p>
        </w:tc>
        <w:tc>
          <w:tcPr>
            <w:tcW w:w="3260" w:type="dxa"/>
          </w:tcPr>
          <w:p w14:paraId="11109A20" w14:textId="52767D6B" w:rsidR="00123163" w:rsidRDefault="00123163" w:rsidP="00AA7FE4">
            <w:pPr>
              <w:cnfStyle w:val="100000000000" w:firstRow="1" w:lastRow="0" w:firstColumn="0" w:lastColumn="0" w:oddVBand="0" w:evenVBand="0" w:oddHBand="0" w:evenHBand="0" w:firstRowFirstColumn="0" w:firstRowLastColumn="0" w:lastRowFirstColumn="0" w:lastRowLastColumn="0"/>
            </w:pPr>
            <w:r>
              <w:t>Symbol or metaphor</w:t>
            </w:r>
          </w:p>
        </w:tc>
        <w:tc>
          <w:tcPr>
            <w:tcW w:w="4388" w:type="dxa"/>
          </w:tcPr>
          <w:p w14:paraId="44F582A2" w14:textId="0AC73CD7" w:rsidR="00123163" w:rsidRDefault="00211356" w:rsidP="00AA7FE4">
            <w:pPr>
              <w:cnfStyle w:val="100000000000" w:firstRow="1" w:lastRow="0" w:firstColumn="0" w:lastColumn="0" w:oddVBand="0" w:evenVBand="0" w:oddHBand="0" w:evenHBand="0" w:firstRowFirstColumn="0" w:firstRowLastColumn="0" w:lastRowFirstColumn="0" w:lastRowLastColumn="0"/>
            </w:pPr>
            <w:r>
              <w:t>How does the symbol or metaphor deepen the responder’s understanding</w:t>
            </w:r>
            <w:r w:rsidR="00B4032E">
              <w:t xml:space="preserve"> about values </w:t>
            </w:r>
            <w:r w:rsidR="00525A66">
              <w:t>reflected in the text?</w:t>
            </w:r>
          </w:p>
        </w:tc>
      </w:tr>
      <w:tr w:rsidR="00123163" w14:paraId="1AC9EA2F" w14:textId="77777777" w:rsidTr="00683522">
        <w:trPr>
          <w:cnfStyle w:val="000000100000" w:firstRow="0" w:lastRow="0" w:firstColumn="0" w:lastColumn="0" w:oddVBand="0" w:evenVBand="0" w:oddHBand="1" w:evenHBand="0" w:firstRowFirstColumn="0" w:firstRowLastColumn="0" w:lastRowFirstColumn="0" w:lastRowLastColumn="0"/>
          <w:trHeight w:val="4534"/>
        </w:trPr>
        <w:tc>
          <w:tcPr>
            <w:cnfStyle w:val="001000000000" w:firstRow="0" w:lastRow="0" w:firstColumn="1" w:lastColumn="0" w:oddVBand="0" w:evenVBand="0" w:oddHBand="0" w:evenHBand="0" w:firstRowFirstColumn="0" w:firstRowLastColumn="0" w:lastRowFirstColumn="0" w:lastRowLastColumn="0"/>
            <w:tcW w:w="1980" w:type="dxa"/>
          </w:tcPr>
          <w:p w14:paraId="5FCD56B4" w14:textId="1EA5CD4C" w:rsidR="00123163" w:rsidRPr="00CF14F5" w:rsidRDefault="00CF14F5" w:rsidP="00AA7FE4">
            <w:pPr>
              <w:rPr>
                <w:b w:val="0"/>
                <w:bCs/>
              </w:rPr>
            </w:pPr>
            <w:r>
              <w:rPr>
                <w:b w:val="0"/>
                <w:bCs/>
              </w:rPr>
              <w:t xml:space="preserve">‘Remember </w:t>
            </w:r>
            <w:r w:rsidR="0F200C17">
              <w:rPr>
                <w:b w:val="0"/>
              </w:rPr>
              <w:t>M</w:t>
            </w:r>
            <w:r w:rsidR="3C28CF55">
              <w:rPr>
                <w:b w:val="0"/>
              </w:rPr>
              <w:t>e’</w:t>
            </w:r>
          </w:p>
        </w:tc>
        <w:tc>
          <w:tcPr>
            <w:tcW w:w="3260" w:type="dxa"/>
          </w:tcPr>
          <w:p w14:paraId="6384108E" w14:textId="1B516183" w:rsidR="00123163" w:rsidRDefault="00CF14F5" w:rsidP="00AA7FE4">
            <w:pPr>
              <w:cnfStyle w:val="000000100000" w:firstRow="0" w:lastRow="0" w:firstColumn="0" w:lastColumn="0" w:oddVBand="0" w:evenVBand="0" w:oddHBand="1" w:evenHBand="0" w:firstRowFirstColumn="0" w:firstRowLastColumn="0" w:lastRowFirstColumn="0" w:lastRowLastColumn="0"/>
            </w:pPr>
            <w:r>
              <w:t>Violetta’s letters</w:t>
            </w:r>
          </w:p>
        </w:tc>
        <w:tc>
          <w:tcPr>
            <w:tcW w:w="4388" w:type="dxa"/>
          </w:tcPr>
          <w:p w14:paraId="5C7BF745" w14:textId="3A5D93BB" w:rsidR="00123163" w:rsidRDefault="00494054" w:rsidP="00AA7FE4">
            <w:pPr>
              <w:cnfStyle w:val="000000100000" w:firstRow="0" w:lastRow="0" w:firstColumn="0" w:lastColumn="0" w:oddVBand="0" w:evenVBand="0" w:oddHBand="1" w:evenHBand="0" w:firstRowFirstColumn="0" w:firstRowLastColumn="0" w:lastRowFirstColumn="0" w:lastRowLastColumn="0"/>
            </w:pPr>
            <w:r>
              <w:t xml:space="preserve">The </w:t>
            </w:r>
            <w:r w:rsidR="000655FC">
              <w:t>letters from Violetta’s mother act as a metaphor for he</w:t>
            </w:r>
            <w:r w:rsidR="00F82DC6">
              <w:t xml:space="preserve">r </w:t>
            </w:r>
            <w:r w:rsidR="00463200">
              <w:t xml:space="preserve">changing attitude towards her. At the beginning of the episode, the letters are unopened indicating that Violetta is </w:t>
            </w:r>
            <w:r w:rsidR="0031414A">
              <w:t>not ‘open’ to understanding her mother. At the end of the episode, Violetta opens the letters</w:t>
            </w:r>
            <w:r w:rsidR="0091768F">
              <w:t>, metaphorically opening her heart to her mother again</w:t>
            </w:r>
            <w:r w:rsidR="004C54BF">
              <w:t xml:space="preserve">. This reflects the values on family and forgiveness that </w:t>
            </w:r>
            <w:r w:rsidR="0060265D">
              <w:t>are reflected throughout the series.</w:t>
            </w:r>
          </w:p>
        </w:tc>
      </w:tr>
      <w:tr w:rsidR="00123163" w14:paraId="55A4E59E" w14:textId="77777777" w:rsidTr="00683522">
        <w:trPr>
          <w:cnfStyle w:val="000000010000" w:firstRow="0" w:lastRow="0" w:firstColumn="0" w:lastColumn="0" w:oddVBand="0" w:evenVBand="0" w:oddHBand="0" w:evenHBand="1" w:firstRowFirstColumn="0" w:firstRowLastColumn="0" w:lastRowFirstColumn="0" w:lastRowLastColumn="0"/>
          <w:trHeight w:val="4534"/>
        </w:trPr>
        <w:tc>
          <w:tcPr>
            <w:cnfStyle w:val="001000000000" w:firstRow="0" w:lastRow="0" w:firstColumn="1" w:lastColumn="0" w:oddVBand="0" w:evenVBand="0" w:oddHBand="0" w:evenHBand="0" w:firstRowFirstColumn="0" w:firstRowLastColumn="0" w:lastRowFirstColumn="0" w:lastRowLastColumn="0"/>
            <w:tcW w:w="1980" w:type="dxa"/>
          </w:tcPr>
          <w:p w14:paraId="4F29D7ED" w14:textId="77777777" w:rsidR="00123163" w:rsidRDefault="00123163" w:rsidP="00AA7FE4"/>
        </w:tc>
        <w:tc>
          <w:tcPr>
            <w:tcW w:w="3260" w:type="dxa"/>
          </w:tcPr>
          <w:p w14:paraId="134D8A8C" w14:textId="77777777" w:rsidR="00123163" w:rsidRDefault="00123163" w:rsidP="00AA7FE4">
            <w:pPr>
              <w:cnfStyle w:val="000000010000" w:firstRow="0" w:lastRow="0" w:firstColumn="0" w:lastColumn="0" w:oddVBand="0" w:evenVBand="0" w:oddHBand="0" w:evenHBand="1" w:firstRowFirstColumn="0" w:firstRowLastColumn="0" w:lastRowFirstColumn="0" w:lastRowLastColumn="0"/>
            </w:pPr>
          </w:p>
        </w:tc>
        <w:tc>
          <w:tcPr>
            <w:tcW w:w="4388" w:type="dxa"/>
          </w:tcPr>
          <w:p w14:paraId="20C8E278" w14:textId="77777777" w:rsidR="00123163" w:rsidRDefault="00123163" w:rsidP="00AA7FE4">
            <w:pPr>
              <w:cnfStyle w:val="000000010000" w:firstRow="0" w:lastRow="0" w:firstColumn="0" w:lastColumn="0" w:oddVBand="0" w:evenVBand="0" w:oddHBand="0" w:evenHBand="1" w:firstRowFirstColumn="0" w:firstRowLastColumn="0" w:lastRowFirstColumn="0" w:lastRowLastColumn="0"/>
            </w:pPr>
          </w:p>
        </w:tc>
      </w:tr>
      <w:tr w:rsidR="00123163" w14:paraId="11633BFC" w14:textId="77777777" w:rsidTr="00683522">
        <w:trPr>
          <w:cnfStyle w:val="000000100000" w:firstRow="0" w:lastRow="0" w:firstColumn="0" w:lastColumn="0" w:oddVBand="0" w:evenVBand="0" w:oddHBand="1" w:evenHBand="0" w:firstRowFirstColumn="0" w:firstRowLastColumn="0" w:lastRowFirstColumn="0" w:lastRowLastColumn="0"/>
          <w:trHeight w:val="4534"/>
        </w:trPr>
        <w:tc>
          <w:tcPr>
            <w:cnfStyle w:val="001000000000" w:firstRow="0" w:lastRow="0" w:firstColumn="1" w:lastColumn="0" w:oddVBand="0" w:evenVBand="0" w:oddHBand="0" w:evenHBand="0" w:firstRowFirstColumn="0" w:firstRowLastColumn="0" w:lastRowFirstColumn="0" w:lastRowLastColumn="0"/>
            <w:tcW w:w="1980" w:type="dxa"/>
          </w:tcPr>
          <w:p w14:paraId="3209B7F0" w14:textId="77777777" w:rsidR="00123163" w:rsidRDefault="00123163" w:rsidP="00AA7FE4"/>
        </w:tc>
        <w:tc>
          <w:tcPr>
            <w:tcW w:w="3260" w:type="dxa"/>
          </w:tcPr>
          <w:p w14:paraId="39E24E5A" w14:textId="77777777" w:rsidR="00123163" w:rsidRDefault="00123163" w:rsidP="00AA7FE4">
            <w:pPr>
              <w:cnfStyle w:val="000000100000" w:firstRow="0" w:lastRow="0" w:firstColumn="0" w:lastColumn="0" w:oddVBand="0" w:evenVBand="0" w:oddHBand="1" w:evenHBand="0" w:firstRowFirstColumn="0" w:firstRowLastColumn="0" w:lastRowFirstColumn="0" w:lastRowLastColumn="0"/>
            </w:pPr>
          </w:p>
        </w:tc>
        <w:tc>
          <w:tcPr>
            <w:tcW w:w="4388" w:type="dxa"/>
          </w:tcPr>
          <w:p w14:paraId="39E49635" w14:textId="77777777" w:rsidR="00123163" w:rsidRDefault="00123163" w:rsidP="00AA7FE4">
            <w:pPr>
              <w:cnfStyle w:val="000000100000" w:firstRow="0" w:lastRow="0" w:firstColumn="0" w:lastColumn="0" w:oddVBand="0" w:evenVBand="0" w:oddHBand="1" w:evenHBand="0" w:firstRowFirstColumn="0" w:firstRowLastColumn="0" w:lastRowFirstColumn="0" w:lastRowLastColumn="0"/>
            </w:pPr>
          </w:p>
        </w:tc>
      </w:tr>
      <w:tr w:rsidR="0091768F" w14:paraId="4297FDB2" w14:textId="77777777" w:rsidTr="00683522">
        <w:trPr>
          <w:cnfStyle w:val="000000010000" w:firstRow="0" w:lastRow="0" w:firstColumn="0" w:lastColumn="0" w:oddVBand="0" w:evenVBand="0" w:oddHBand="0" w:evenHBand="1" w:firstRowFirstColumn="0" w:firstRowLastColumn="0" w:lastRowFirstColumn="0" w:lastRowLastColumn="0"/>
          <w:trHeight w:val="4534"/>
        </w:trPr>
        <w:tc>
          <w:tcPr>
            <w:cnfStyle w:val="001000000000" w:firstRow="0" w:lastRow="0" w:firstColumn="1" w:lastColumn="0" w:oddVBand="0" w:evenVBand="0" w:oddHBand="0" w:evenHBand="0" w:firstRowFirstColumn="0" w:firstRowLastColumn="0" w:lastRowFirstColumn="0" w:lastRowLastColumn="0"/>
            <w:tcW w:w="1980" w:type="dxa"/>
          </w:tcPr>
          <w:p w14:paraId="46B3A051" w14:textId="77777777" w:rsidR="0091768F" w:rsidRDefault="0091768F" w:rsidP="00AA7FE4"/>
        </w:tc>
        <w:tc>
          <w:tcPr>
            <w:tcW w:w="3260" w:type="dxa"/>
          </w:tcPr>
          <w:p w14:paraId="741A14CC" w14:textId="77777777" w:rsidR="0091768F" w:rsidRDefault="0091768F" w:rsidP="00AA7FE4">
            <w:pPr>
              <w:cnfStyle w:val="000000010000" w:firstRow="0" w:lastRow="0" w:firstColumn="0" w:lastColumn="0" w:oddVBand="0" w:evenVBand="0" w:oddHBand="0" w:evenHBand="1" w:firstRowFirstColumn="0" w:firstRowLastColumn="0" w:lastRowFirstColumn="0" w:lastRowLastColumn="0"/>
            </w:pPr>
          </w:p>
        </w:tc>
        <w:tc>
          <w:tcPr>
            <w:tcW w:w="4388" w:type="dxa"/>
          </w:tcPr>
          <w:p w14:paraId="279CB9FE" w14:textId="77777777" w:rsidR="0091768F" w:rsidRDefault="0091768F" w:rsidP="00AA7FE4">
            <w:pPr>
              <w:cnfStyle w:val="000000010000" w:firstRow="0" w:lastRow="0" w:firstColumn="0" w:lastColumn="0" w:oddVBand="0" w:evenVBand="0" w:oddHBand="0" w:evenHBand="1" w:firstRowFirstColumn="0" w:firstRowLastColumn="0" w:lastRowFirstColumn="0" w:lastRowLastColumn="0"/>
            </w:pPr>
          </w:p>
        </w:tc>
      </w:tr>
      <w:tr w:rsidR="0091768F" w14:paraId="30356A15" w14:textId="77777777" w:rsidTr="00683522">
        <w:trPr>
          <w:cnfStyle w:val="000000100000" w:firstRow="0" w:lastRow="0" w:firstColumn="0" w:lastColumn="0" w:oddVBand="0" w:evenVBand="0" w:oddHBand="1" w:evenHBand="0" w:firstRowFirstColumn="0" w:firstRowLastColumn="0" w:lastRowFirstColumn="0" w:lastRowLastColumn="0"/>
          <w:trHeight w:val="4534"/>
        </w:trPr>
        <w:tc>
          <w:tcPr>
            <w:cnfStyle w:val="001000000000" w:firstRow="0" w:lastRow="0" w:firstColumn="1" w:lastColumn="0" w:oddVBand="0" w:evenVBand="0" w:oddHBand="0" w:evenHBand="0" w:firstRowFirstColumn="0" w:firstRowLastColumn="0" w:lastRowFirstColumn="0" w:lastRowLastColumn="0"/>
            <w:tcW w:w="1980" w:type="dxa"/>
          </w:tcPr>
          <w:p w14:paraId="50F329CD" w14:textId="77777777" w:rsidR="0091768F" w:rsidRDefault="0091768F" w:rsidP="00AA7FE4"/>
        </w:tc>
        <w:tc>
          <w:tcPr>
            <w:tcW w:w="3260" w:type="dxa"/>
          </w:tcPr>
          <w:p w14:paraId="1B977E95" w14:textId="77777777" w:rsidR="0091768F" w:rsidRDefault="0091768F" w:rsidP="00AA7FE4">
            <w:pPr>
              <w:cnfStyle w:val="000000100000" w:firstRow="0" w:lastRow="0" w:firstColumn="0" w:lastColumn="0" w:oddVBand="0" w:evenVBand="0" w:oddHBand="1" w:evenHBand="0" w:firstRowFirstColumn="0" w:firstRowLastColumn="0" w:lastRowFirstColumn="0" w:lastRowLastColumn="0"/>
            </w:pPr>
          </w:p>
        </w:tc>
        <w:tc>
          <w:tcPr>
            <w:tcW w:w="4388" w:type="dxa"/>
          </w:tcPr>
          <w:p w14:paraId="1DDFDD31" w14:textId="77777777" w:rsidR="0091768F" w:rsidRDefault="0091768F" w:rsidP="00AA7FE4">
            <w:pPr>
              <w:cnfStyle w:val="000000100000" w:firstRow="0" w:lastRow="0" w:firstColumn="0" w:lastColumn="0" w:oddVBand="0" w:evenVBand="0" w:oddHBand="1" w:evenHBand="0" w:firstRowFirstColumn="0" w:firstRowLastColumn="0" w:lastRowFirstColumn="0" w:lastRowLastColumn="0"/>
            </w:pPr>
          </w:p>
        </w:tc>
      </w:tr>
    </w:tbl>
    <w:p w14:paraId="423334BD" w14:textId="77777777" w:rsidR="005F2779" w:rsidRPr="005F2779" w:rsidRDefault="005F2779" w:rsidP="005F2779">
      <w:r w:rsidRPr="005F2779">
        <w:br w:type="page"/>
      </w:r>
    </w:p>
    <w:p w14:paraId="59AD7461" w14:textId="33183197" w:rsidR="008F7E4F" w:rsidRPr="00A44E4F" w:rsidRDefault="00DC4E17" w:rsidP="00A44E4F">
      <w:pPr>
        <w:pStyle w:val="Heading2"/>
      </w:pPr>
      <w:bookmarkStart w:id="27" w:name="_Toc162527900"/>
      <w:r w:rsidRPr="00A44E4F">
        <w:lastRenderedPageBreak/>
        <w:t>Phase 3</w:t>
      </w:r>
      <w:r w:rsidR="6667E8E8" w:rsidRPr="00A44E4F">
        <w:t>a</w:t>
      </w:r>
      <w:r w:rsidRPr="00A44E4F">
        <w:t xml:space="preserve">, resource </w:t>
      </w:r>
      <w:r w:rsidR="005E1CC4" w:rsidRPr="00A44E4F">
        <w:t>5</w:t>
      </w:r>
      <w:r w:rsidRPr="00A44E4F">
        <w:t xml:space="preserve"> </w:t>
      </w:r>
      <w:r w:rsidR="00251FA6" w:rsidRPr="00A44E4F">
        <w:t>–</w:t>
      </w:r>
      <w:r w:rsidRPr="00A44E4F">
        <w:t xml:space="preserve"> sym</w:t>
      </w:r>
      <w:r w:rsidR="00251FA6" w:rsidRPr="00A44E4F">
        <w:t xml:space="preserve">bols and metaphors in </w:t>
      </w:r>
      <w:r w:rsidR="00251FA6" w:rsidRPr="00A44E4F">
        <w:rPr>
          <w:i/>
          <w:iCs/>
        </w:rPr>
        <w:t>Crazy Fun Park</w:t>
      </w:r>
      <w:bookmarkEnd w:id="27"/>
    </w:p>
    <w:p w14:paraId="702220A1" w14:textId="29440458" w:rsidR="00251FA6" w:rsidRDefault="00251FA6" w:rsidP="00251FA6">
      <w:r>
        <w:t xml:space="preserve">If students require support to complete </w:t>
      </w:r>
      <w:r w:rsidRPr="006D6932">
        <w:rPr>
          <w:rStyle w:val="Strong"/>
        </w:rPr>
        <w:t>Phase 3</w:t>
      </w:r>
      <w:r w:rsidR="39B31D41" w:rsidRPr="006D6932">
        <w:rPr>
          <w:rStyle w:val="Strong"/>
        </w:rPr>
        <w:t>a</w:t>
      </w:r>
      <w:r w:rsidRPr="006D6932">
        <w:rPr>
          <w:rStyle w:val="Strong"/>
        </w:rPr>
        <w:t xml:space="preserve">, activity </w:t>
      </w:r>
      <w:r w:rsidR="006D6932" w:rsidRPr="006D6932">
        <w:rPr>
          <w:rStyle w:val="Strong"/>
        </w:rPr>
        <w:t>10</w:t>
      </w:r>
      <w:r w:rsidRPr="006D6932">
        <w:rPr>
          <w:rStyle w:val="Strong"/>
        </w:rPr>
        <w:t xml:space="preserve"> – symbol and metaphor in the core text</w:t>
      </w:r>
      <w:r>
        <w:t xml:space="preserve">, </w:t>
      </w:r>
      <w:r w:rsidR="00424E11">
        <w:t>they can be guided to</w:t>
      </w:r>
      <w:r w:rsidR="0063027D">
        <w:t>:</w:t>
      </w:r>
    </w:p>
    <w:p w14:paraId="1A33A038" w14:textId="5E89005D" w:rsidR="0063027D" w:rsidRDefault="006D6932" w:rsidP="0063027D">
      <w:pPr>
        <w:pStyle w:val="ListBullet"/>
      </w:pPr>
      <w:r>
        <w:t>c</w:t>
      </w:r>
      <w:r w:rsidR="00F26252">
        <w:t>low</w:t>
      </w:r>
      <w:r w:rsidR="008C1263">
        <w:t>ns</w:t>
      </w:r>
    </w:p>
    <w:p w14:paraId="046BF7E3" w14:textId="4E0FDC3C" w:rsidR="008C1263" w:rsidRDefault="006D6932" w:rsidP="0063027D">
      <w:pPr>
        <w:pStyle w:val="ListBullet"/>
      </w:pPr>
      <w:r>
        <w:t>m</w:t>
      </w:r>
      <w:r w:rsidR="00112F46">
        <w:t>usic</w:t>
      </w:r>
    </w:p>
    <w:p w14:paraId="28BFC598" w14:textId="7349852B" w:rsidR="00112F46" w:rsidRDefault="00112F46" w:rsidP="00112F46">
      <w:pPr>
        <w:pStyle w:val="ListBullet"/>
      </w:pPr>
      <w:r>
        <w:t>Gonzo’s disintegration</w:t>
      </w:r>
    </w:p>
    <w:p w14:paraId="59773B36" w14:textId="5356FBF7" w:rsidR="00112F46" w:rsidRDefault="006D6932" w:rsidP="00112F46">
      <w:pPr>
        <w:pStyle w:val="ListBullet"/>
      </w:pPr>
      <w:r>
        <w:t>f</w:t>
      </w:r>
      <w:r w:rsidR="00950191">
        <w:t>ood</w:t>
      </w:r>
    </w:p>
    <w:p w14:paraId="5CEF7495" w14:textId="43F02DB9" w:rsidR="00950191" w:rsidRPr="00FB0D5B" w:rsidRDefault="00997E1C" w:rsidP="00112F46">
      <w:pPr>
        <w:pStyle w:val="ListBullet"/>
      </w:pPr>
      <w:r w:rsidRPr="00FB0D5B">
        <w:t>Crazy Fun Park</w:t>
      </w:r>
    </w:p>
    <w:p w14:paraId="32768B03" w14:textId="4EDEAC41" w:rsidR="00774914" w:rsidRDefault="006D6932" w:rsidP="00112F46">
      <w:pPr>
        <w:pStyle w:val="ListBullet"/>
      </w:pPr>
      <w:r>
        <w:t>m</w:t>
      </w:r>
      <w:r w:rsidR="00774914">
        <w:t>irrors</w:t>
      </w:r>
    </w:p>
    <w:p w14:paraId="61C97601" w14:textId="72407E4D" w:rsidR="00774914" w:rsidRDefault="006D6932" w:rsidP="00774914">
      <w:pPr>
        <w:pStyle w:val="ListBullet"/>
      </w:pPr>
      <w:r>
        <w:t>t</w:t>
      </w:r>
      <w:r w:rsidR="00774914">
        <w:t>he rollercoaster</w:t>
      </w:r>
    </w:p>
    <w:p w14:paraId="58CBAD3C" w14:textId="2299ECB4" w:rsidR="00774914" w:rsidRDefault="006D6932" w:rsidP="00774914">
      <w:pPr>
        <w:pStyle w:val="ListBullet"/>
      </w:pPr>
      <w:r>
        <w:t>a</w:t>
      </w:r>
      <w:r w:rsidR="00192078">
        <w:t>rt</w:t>
      </w:r>
    </w:p>
    <w:p w14:paraId="40649A3E" w14:textId="68A9ABE4" w:rsidR="008E3B74" w:rsidRDefault="006D6932" w:rsidP="00774914">
      <w:pPr>
        <w:pStyle w:val="ListBullet"/>
      </w:pPr>
      <w:r>
        <w:t>s</w:t>
      </w:r>
      <w:r w:rsidR="008E3B74">
        <w:t>keletons</w:t>
      </w:r>
      <w:r>
        <w:t>.</w:t>
      </w:r>
    </w:p>
    <w:p w14:paraId="6F1BC77E" w14:textId="38A6FFCF" w:rsidR="008E3B74" w:rsidRDefault="00192078" w:rsidP="00192078">
      <w:r>
        <w:t xml:space="preserve">Please note, this is not an exhaustive list, but should help </w:t>
      </w:r>
      <w:r w:rsidR="00E10953">
        <w:t>guide students.</w:t>
      </w:r>
    </w:p>
    <w:p w14:paraId="283D9B4C" w14:textId="77777777" w:rsidR="005F2779" w:rsidRPr="005F2779" w:rsidRDefault="005F2779" w:rsidP="005F2779">
      <w:r w:rsidRPr="005F2779">
        <w:br w:type="page"/>
      </w:r>
    </w:p>
    <w:p w14:paraId="3A6D9883" w14:textId="417B0A0E" w:rsidR="005A6E13" w:rsidRPr="00A44E4F" w:rsidRDefault="005A6E13" w:rsidP="00A44E4F">
      <w:pPr>
        <w:pStyle w:val="Heading2"/>
      </w:pPr>
      <w:bookmarkStart w:id="28" w:name="_Toc162527901"/>
      <w:r w:rsidRPr="00A44E4F">
        <w:lastRenderedPageBreak/>
        <w:t>Phase 3a, resource</w:t>
      </w:r>
      <w:r w:rsidR="00157136" w:rsidRPr="00A44E4F">
        <w:t xml:space="preserve"> 6 – cultural allusion in </w:t>
      </w:r>
      <w:r w:rsidR="00333B64" w:rsidRPr="00A44E4F">
        <w:rPr>
          <w:i/>
          <w:iCs/>
        </w:rPr>
        <w:t>Crazy Fun Park</w:t>
      </w:r>
      <w:bookmarkEnd w:id="28"/>
    </w:p>
    <w:p w14:paraId="2F8782AB" w14:textId="45841DE2" w:rsidR="005D4A27" w:rsidRPr="005D4A27" w:rsidRDefault="005D4A27" w:rsidP="005D4A27">
      <w:r w:rsidRPr="00084AAA">
        <w:t>Composers</w:t>
      </w:r>
      <w:r>
        <w:t xml:space="preserve"> of speculative fiction draw on the real world and familiarity with other speculative fiction works to reveal the connections to the world of the responder. An allusion is reference to another story or text used to add mean</w:t>
      </w:r>
      <w:r w:rsidR="00327D43">
        <w:t>ing</w:t>
      </w:r>
      <w:r>
        <w:t xml:space="preserve"> and enhance a text.</w:t>
      </w:r>
    </w:p>
    <w:p w14:paraId="5D7681F2" w14:textId="69C0AC98" w:rsidR="00AD38A7" w:rsidRDefault="00AD38A7" w:rsidP="00AD38A7">
      <w:pPr>
        <w:pStyle w:val="Caption"/>
      </w:pPr>
      <w:r>
        <w:t xml:space="preserve">Figure </w:t>
      </w:r>
      <w:r>
        <w:fldChar w:fldCharType="begin"/>
      </w:r>
      <w:r>
        <w:instrText xml:space="preserve"> SEQ Figure \* ARABIC </w:instrText>
      </w:r>
      <w:r>
        <w:fldChar w:fldCharType="separate"/>
      </w:r>
      <w:r w:rsidR="00BA200F">
        <w:rPr>
          <w:noProof/>
        </w:rPr>
        <w:t>1</w:t>
      </w:r>
      <w:r>
        <w:rPr>
          <w:noProof/>
        </w:rPr>
        <w:fldChar w:fldCharType="end"/>
      </w:r>
      <w:r>
        <w:t xml:space="preserve"> – </w:t>
      </w:r>
      <w:hyperlink r:id="rId20" w:history="1">
        <w:r w:rsidRPr="0008486B">
          <w:t>Walt &amp; Mickey</w:t>
        </w:r>
      </w:hyperlink>
    </w:p>
    <w:p w14:paraId="37B9C85B" w14:textId="292B2ADB" w:rsidR="00001317" w:rsidRDefault="00B301FE" w:rsidP="00856F08">
      <w:pPr>
        <w:pStyle w:val="Caption"/>
      </w:pPr>
      <w:r>
        <w:rPr>
          <w:noProof/>
        </w:rPr>
        <w:drawing>
          <wp:inline distT="0" distB="0" distL="0" distR="0" wp14:anchorId="44970AF8" wp14:editId="213738C6">
            <wp:extent cx="3042851" cy="2028462"/>
            <wp:effectExtent l="0" t="0" r="5715" b="0"/>
            <wp:docPr id="607793305" name="Picture 607793305" descr="A statue of Walt Disney and Mickey Mouse in front of the Disneyland cas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793305" name="Picture 607793305" descr="A statue of Walt Disney and Mickey Mouse in front of the Disneyland castl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55089" cy="2036620"/>
                    </a:xfrm>
                    <a:prstGeom prst="rect">
                      <a:avLst/>
                    </a:prstGeom>
                  </pic:spPr>
                </pic:pic>
              </a:graphicData>
            </a:graphic>
          </wp:inline>
        </w:drawing>
      </w:r>
    </w:p>
    <w:p w14:paraId="7AEADD76" w14:textId="0A43E625" w:rsidR="00D20D0C" w:rsidRPr="00D20D0C" w:rsidRDefault="00000000" w:rsidP="00D20D0C">
      <w:pPr>
        <w:pStyle w:val="Imageattributioncaption"/>
      </w:pPr>
      <w:hyperlink r:id="rId22" w:history="1">
        <w:r w:rsidR="00D20D0C" w:rsidRPr="00D20D0C">
          <w:rPr>
            <w:rStyle w:val="Hyperlink"/>
          </w:rPr>
          <w:t>Walt &amp; Mickey</w:t>
        </w:r>
      </w:hyperlink>
      <w:r w:rsidR="00D20D0C" w:rsidRPr="00D20D0C">
        <w:t xml:space="preserve"> by </w:t>
      </w:r>
      <w:hyperlink r:id="rId23" w:history="1">
        <w:r w:rsidR="00D20D0C" w:rsidRPr="00D20D0C">
          <w:rPr>
            <w:rStyle w:val="Hyperlink"/>
          </w:rPr>
          <w:t>Travis Gergen</w:t>
        </w:r>
      </w:hyperlink>
      <w:r w:rsidR="00D20D0C" w:rsidRPr="00D20D0C">
        <w:t xml:space="preserve"> is licensed </w:t>
      </w:r>
      <w:r w:rsidR="00D20D0C" w:rsidRPr="000D06C1">
        <w:t xml:space="preserve">under </w:t>
      </w:r>
      <w:hyperlink r:id="rId24" w:history="1">
        <w:r w:rsidR="00D20D0C" w:rsidRPr="00D20D0C">
          <w:rPr>
            <w:rStyle w:val="Hyperlink"/>
          </w:rPr>
          <w:t>Unsplash License</w:t>
        </w:r>
      </w:hyperlink>
      <w:r w:rsidR="00D20D0C" w:rsidRPr="000D06C1">
        <w:t>.</w:t>
      </w:r>
    </w:p>
    <w:p w14:paraId="417BCCA3" w14:textId="0C2C7EE0" w:rsidR="003E33F8" w:rsidRDefault="003E33F8" w:rsidP="003E33F8">
      <w:pPr>
        <w:pStyle w:val="Caption"/>
      </w:pPr>
      <w:r>
        <w:t xml:space="preserve">Figure </w:t>
      </w:r>
      <w:r>
        <w:fldChar w:fldCharType="begin"/>
      </w:r>
      <w:r>
        <w:instrText xml:space="preserve"> SEQ Figure \* ARABIC </w:instrText>
      </w:r>
      <w:r>
        <w:fldChar w:fldCharType="separate"/>
      </w:r>
      <w:r w:rsidR="00BA200F">
        <w:rPr>
          <w:noProof/>
        </w:rPr>
        <w:t>2</w:t>
      </w:r>
      <w:r>
        <w:rPr>
          <w:noProof/>
        </w:rPr>
        <w:fldChar w:fldCharType="end"/>
      </w:r>
      <w:r>
        <w:t xml:space="preserve"> – </w:t>
      </w:r>
      <w:hyperlink r:id="rId25" w:history="1">
        <w:r w:rsidRPr="0008486B">
          <w:t>Luna Park</w:t>
        </w:r>
      </w:hyperlink>
    </w:p>
    <w:p w14:paraId="3C3740A1" w14:textId="4220EA7F" w:rsidR="00D26A86" w:rsidRDefault="008A5C77" w:rsidP="00A9056A">
      <w:pPr>
        <w:suppressAutoHyphens w:val="0"/>
        <w:spacing w:before="100" w:beforeAutospacing="1" w:after="100" w:afterAutospacing="1" w:line="240" w:lineRule="auto"/>
        <w:rPr>
          <w:rFonts w:ascii="Times New Roman" w:eastAsia="Times New Roman" w:hAnsi="Times New Roman" w:cs="Times New Roman"/>
          <w:sz w:val="24"/>
          <w:lang w:eastAsia="en-AU"/>
        </w:rPr>
      </w:pPr>
      <w:r w:rsidRPr="008A5C77">
        <w:rPr>
          <w:rFonts w:ascii="Times New Roman" w:eastAsia="Times New Roman" w:hAnsi="Times New Roman" w:cs="Times New Roman"/>
          <w:noProof/>
          <w:sz w:val="24"/>
          <w:lang w:eastAsia="en-AU"/>
        </w:rPr>
        <w:drawing>
          <wp:inline distT="0" distB="0" distL="0" distR="0" wp14:anchorId="0040041B" wp14:editId="777F5979">
            <wp:extent cx="3008517" cy="2147291"/>
            <wp:effectExtent l="0" t="0" r="1905" b="5715"/>
            <wp:docPr id="229888107" name="Picture 229888107" descr="A photograph of Sydney's Luna Park, with the most prominent features being the smiling face and the ferris wh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88107" name="Picture 229888107" descr="A photograph of Sydney's Luna Park, with the most prominent features being the smiling face and the ferris wheel."/>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49573" cy="2176594"/>
                    </a:xfrm>
                    <a:prstGeom prst="rect">
                      <a:avLst/>
                    </a:prstGeom>
                    <a:noFill/>
                    <a:ln>
                      <a:noFill/>
                    </a:ln>
                  </pic:spPr>
                </pic:pic>
              </a:graphicData>
            </a:graphic>
          </wp:inline>
        </w:drawing>
      </w:r>
    </w:p>
    <w:p w14:paraId="1DEAD3D6" w14:textId="220C0A41" w:rsidR="00270360" w:rsidRDefault="00000000" w:rsidP="0008486B">
      <w:pPr>
        <w:pStyle w:val="Imageattributioncaption"/>
        <w:rPr>
          <w:rFonts w:ascii="Times New Roman" w:eastAsia="Times New Roman" w:hAnsi="Times New Roman" w:cs="Times New Roman"/>
          <w:sz w:val="24"/>
          <w:lang w:eastAsia="en-AU"/>
        </w:rPr>
      </w:pPr>
      <w:hyperlink r:id="rId27" w:history="1">
        <w:r w:rsidR="00270360" w:rsidRPr="002034A1">
          <w:rPr>
            <w:rStyle w:val="Hyperlink"/>
          </w:rPr>
          <w:t>Luna Park, Sydney, Milsons Point, Australia</w:t>
        </w:r>
      </w:hyperlink>
      <w:r w:rsidR="00270360">
        <w:t xml:space="preserve"> by </w:t>
      </w:r>
      <w:hyperlink r:id="rId28" w:history="1">
        <w:r w:rsidR="00270360" w:rsidRPr="006A6A8E">
          <w:rPr>
            <w:rStyle w:val="Hyperlink"/>
          </w:rPr>
          <w:t>Annie Spratt</w:t>
        </w:r>
      </w:hyperlink>
      <w:r w:rsidR="00270360">
        <w:t xml:space="preserve"> is licensed </w:t>
      </w:r>
      <w:r w:rsidR="00270360" w:rsidRPr="000D06C1">
        <w:t xml:space="preserve">under </w:t>
      </w:r>
      <w:hyperlink r:id="rId29" w:history="1">
        <w:r w:rsidR="00270360" w:rsidRPr="000D06C1">
          <w:rPr>
            <w:rStyle w:val="Hyperlink"/>
          </w:rPr>
          <w:t>Unsplash License</w:t>
        </w:r>
      </w:hyperlink>
      <w:r w:rsidR="00270360" w:rsidRPr="000D06C1">
        <w:t>.</w:t>
      </w:r>
    </w:p>
    <w:p w14:paraId="40559CAA" w14:textId="77777777" w:rsidR="005F2779" w:rsidRPr="005F2779" w:rsidRDefault="005F2779" w:rsidP="005F2779">
      <w:r w:rsidRPr="005F2779">
        <w:br w:type="page"/>
      </w:r>
    </w:p>
    <w:p w14:paraId="5902BF2A" w14:textId="5E7B6EC6" w:rsidR="00590733" w:rsidRPr="00A44E4F" w:rsidRDefault="00590733" w:rsidP="00A44E4F">
      <w:pPr>
        <w:pStyle w:val="Heading2"/>
      </w:pPr>
      <w:bookmarkStart w:id="29" w:name="_Toc162527902"/>
      <w:r w:rsidRPr="00A44E4F">
        <w:lastRenderedPageBreak/>
        <w:t xml:space="preserve">Phase 3a, </w:t>
      </w:r>
      <w:r w:rsidR="00D75653" w:rsidRPr="00A44E4F">
        <w:t xml:space="preserve">activity </w:t>
      </w:r>
      <w:r w:rsidR="007107EA" w:rsidRPr="00A44E4F">
        <w:t>11</w:t>
      </w:r>
      <w:r w:rsidR="005D4A27" w:rsidRPr="00A44E4F">
        <w:t xml:space="preserve"> – literary allusions in </w:t>
      </w:r>
      <w:r w:rsidR="005D4A27" w:rsidRPr="00A44E4F">
        <w:rPr>
          <w:i/>
          <w:iCs/>
        </w:rPr>
        <w:t>Crazy Fun Park</w:t>
      </w:r>
      <w:bookmarkEnd w:id="29"/>
    </w:p>
    <w:p w14:paraId="5A2D01A1" w14:textId="6F2EDB04" w:rsidR="00677A50" w:rsidRDefault="00677A50" w:rsidP="00463D6C">
      <w:pPr>
        <w:pStyle w:val="FeatureBox2"/>
      </w:pPr>
      <w:r w:rsidRPr="00463D6C">
        <w:rPr>
          <w:rStyle w:val="Strong"/>
        </w:rPr>
        <w:t>Teacher note</w:t>
      </w:r>
      <w:r>
        <w:t xml:space="preserve">: to identify and understand literary allusions, students need to have prior knowledge of the texts </w:t>
      </w:r>
      <w:r w:rsidR="00463D6C">
        <w:t>to which the allusions are being made. Many students, particularly EAL/D students, may not have this cultural knowledge. Adapt and adjust this activity as required, taking into account the context of your class.</w:t>
      </w:r>
    </w:p>
    <w:p w14:paraId="10CB76C2" w14:textId="42F21FE7" w:rsidR="005D4A27" w:rsidRDefault="005D4A27" w:rsidP="005D4A27">
      <w:r w:rsidRPr="00084AAA">
        <w:t>Composers</w:t>
      </w:r>
      <w:r>
        <w:t xml:space="preserve"> of speculative fiction draw on the real world and familiarity with other speculative fiction works to </w:t>
      </w:r>
      <w:r w:rsidR="00486609">
        <w:t>draw on</w:t>
      </w:r>
      <w:r>
        <w:t xml:space="preserve"> the </w:t>
      </w:r>
      <w:r w:rsidR="00486BF8">
        <w:t>prior knowledge</w:t>
      </w:r>
      <w:r>
        <w:t xml:space="preserve"> of the responder</w:t>
      </w:r>
      <w:r w:rsidR="00486609">
        <w:t xml:space="preserve"> to </w:t>
      </w:r>
      <w:r w:rsidR="00FD1F7C">
        <w:t>orient them into the world of the text</w:t>
      </w:r>
      <w:r>
        <w:t>. An allusion is reference to another story or text used to add mean</w:t>
      </w:r>
      <w:r w:rsidR="00486BF8">
        <w:t>ing</w:t>
      </w:r>
      <w:r>
        <w:t xml:space="preserve"> and enhance a text.</w:t>
      </w:r>
    </w:p>
    <w:p w14:paraId="4B1F39C5" w14:textId="0AAB694E" w:rsidR="00805230" w:rsidRPr="008C5A1F" w:rsidRDefault="004274CC">
      <w:pPr>
        <w:pStyle w:val="ListNumber"/>
        <w:numPr>
          <w:ilvl w:val="0"/>
          <w:numId w:val="43"/>
        </w:numPr>
      </w:pPr>
      <w:r w:rsidRPr="008C5A1F">
        <w:t xml:space="preserve">For each of the allusions in the table below, note an example from </w:t>
      </w:r>
      <w:r w:rsidRPr="008C5A1F">
        <w:rPr>
          <w:i/>
          <w:iCs/>
        </w:rPr>
        <w:t>Crazy Fun Park</w:t>
      </w:r>
      <w:r w:rsidRPr="008C5A1F">
        <w:t xml:space="preserve"> </w:t>
      </w:r>
      <w:r w:rsidR="00826B55" w:rsidRPr="008C5A1F">
        <w:t>and the impact that the allusion has on the responder’s understanding of the television show.</w:t>
      </w:r>
    </w:p>
    <w:p w14:paraId="322345AD" w14:textId="48F033E6" w:rsidR="00856F08" w:rsidRPr="00856F08" w:rsidRDefault="00856F08" w:rsidP="00856F08">
      <w:pPr>
        <w:pStyle w:val="Caption"/>
        <w:rPr>
          <w:i/>
          <w:iCs w:val="0"/>
        </w:rPr>
      </w:pPr>
      <w:r>
        <w:t xml:space="preserve">Table </w:t>
      </w:r>
      <w:r>
        <w:fldChar w:fldCharType="begin"/>
      </w:r>
      <w:r>
        <w:instrText xml:space="preserve"> SEQ Table \* ARABIC </w:instrText>
      </w:r>
      <w:r>
        <w:fldChar w:fldCharType="separate"/>
      </w:r>
      <w:r w:rsidR="00985E5D">
        <w:rPr>
          <w:noProof/>
        </w:rPr>
        <w:t>16</w:t>
      </w:r>
      <w:r>
        <w:rPr>
          <w:noProof/>
        </w:rPr>
        <w:fldChar w:fldCharType="end"/>
      </w:r>
      <w:r>
        <w:t xml:space="preserve"> – allusion in </w:t>
      </w:r>
      <w:r>
        <w:rPr>
          <w:i/>
          <w:iCs w:val="0"/>
        </w:rPr>
        <w:t>Crazy Fun Park</w:t>
      </w:r>
    </w:p>
    <w:tbl>
      <w:tblPr>
        <w:tblStyle w:val="Tableheader"/>
        <w:tblW w:w="0" w:type="auto"/>
        <w:tblLook w:val="04A0" w:firstRow="1" w:lastRow="0" w:firstColumn="1" w:lastColumn="0" w:noHBand="0" w:noVBand="1"/>
        <w:tblDescription w:val="A table with empty cells for students to compose answers in reference to literary allusions in Crazy Fun Park."/>
      </w:tblPr>
      <w:tblGrid>
        <w:gridCol w:w="3209"/>
        <w:gridCol w:w="3209"/>
        <w:gridCol w:w="3210"/>
      </w:tblGrid>
      <w:tr w:rsidR="0049238A" w14:paraId="0CF703A7" w14:textId="77777777" w:rsidTr="00D1326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7FD231F" w14:textId="580B150D" w:rsidR="0049238A" w:rsidRDefault="003F05E4" w:rsidP="0049238A">
            <w:pPr>
              <w:rPr>
                <w:rStyle w:val="Strong"/>
                <w:b/>
              </w:rPr>
            </w:pPr>
            <w:r>
              <w:rPr>
                <w:rStyle w:val="Strong"/>
                <w:b/>
              </w:rPr>
              <w:t>Allusion</w:t>
            </w:r>
          </w:p>
        </w:tc>
        <w:tc>
          <w:tcPr>
            <w:tcW w:w="3209" w:type="dxa"/>
          </w:tcPr>
          <w:p w14:paraId="7539581E" w14:textId="2E56D090" w:rsidR="0049238A" w:rsidRDefault="003F05E4" w:rsidP="0049238A">
            <w:pPr>
              <w:cnfStyle w:val="100000000000" w:firstRow="1" w:lastRow="0" w:firstColumn="0" w:lastColumn="0" w:oddVBand="0" w:evenVBand="0" w:oddHBand="0" w:evenHBand="0" w:firstRowFirstColumn="0" w:firstRowLastColumn="0" w:lastRowFirstColumn="0" w:lastRowLastColumn="0"/>
              <w:rPr>
                <w:rStyle w:val="Strong"/>
                <w:b/>
              </w:rPr>
            </w:pPr>
            <w:r>
              <w:rPr>
                <w:rStyle w:val="Strong"/>
                <w:b/>
              </w:rPr>
              <w:t>E</w:t>
            </w:r>
            <w:r w:rsidR="00001317">
              <w:rPr>
                <w:rStyle w:val="Strong"/>
                <w:b/>
              </w:rPr>
              <w:t>xample</w:t>
            </w:r>
          </w:p>
        </w:tc>
        <w:tc>
          <w:tcPr>
            <w:tcW w:w="3210" w:type="dxa"/>
          </w:tcPr>
          <w:p w14:paraId="33F65A67" w14:textId="3EB73609" w:rsidR="0049238A" w:rsidRDefault="003F05E4" w:rsidP="0049238A">
            <w:pPr>
              <w:cnfStyle w:val="100000000000" w:firstRow="1" w:lastRow="0" w:firstColumn="0" w:lastColumn="0" w:oddVBand="0" w:evenVBand="0" w:oddHBand="0" w:evenHBand="0" w:firstRowFirstColumn="0" w:firstRowLastColumn="0" w:lastRowFirstColumn="0" w:lastRowLastColumn="0"/>
              <w:rPr>
                <w:rStyle w:val="Strong"/>
                <w:b/>
              </w:rPr>
            </w:pPr>
            <w:r>
              <w:rPr>
                <w:rStyle w:val="Strong"/>
                <w:b/>
              </w:rPr>
              <w:t>Effect</w:t>
            </w:r>
          </w:p>
        </w:tc>
      </w:tr>
      <w:tr w:rsidR="008E0F60" w14:paraId="4D438E19" w14:textId="77777777" w:rsidTr="00D132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FB48F0D" w14:textId="443F00AF" w:rsidR="008E0F60" w:rsidRPr="00516F37" w:rsidRDefault="00516F37" w:rsidP="0049238A">
            <w:pPr>
              <w:rPr>
                <w:rStyle w:val="Strong"/>
                <w:iCs/>
              </w:rPr>
            </w:pPr>
            <w:r>
              <w:rPr>
                <w:rStyle w:val="Strong"/>
                <w:iCs/>
              </w:rPr>
              <w:t>Disneyland</w:t>
            </w:r>
          </w:p>
        </w:tc>
        <w:tc>
          <w:tcPr>
            <w:tcW w:w="3209" w:type="dxa"/>
          </w:tcPr>
          <w:p w14:paraId="4CE0EBFE" w14:textId="77777777" w:rsidR="008E0F60" w:rsidRDefault="008E0F60" w:rsidP="0049238A">
            <w:pPr>
              <w:cnfStyle w:val="000000100000" w:firstRow="0" w:lastRow="0" w:firstColumn="0" w:lastColumn="0" w:oddVBand="0" w:evenVBand="0" w:oddHBand="1" w:evenHBand="0" w:firstRowFirstColumn="0" w:firstRowLastColumn="0" w:lastRowFirstColumn="0" w:lastRowLastColumn="0"/>
              <w:rPr>
                <w:rStyle w:val="Strong"/>
                <w:b w:val="0"/>
              </w:rPr>
            </w:pPr>
          </w:p>
        </w:tc>
        <w:tc>
          <w:tcPr>
            <w:tcW w:w="3210" w:type="dxa"/>
          </w:tcPr>
          <w:p w14:paraId="6BCA5C4B" w14:textId="77777777" w:rsidR="008E0F60" w:rsidRDefault="008E0F60" w:rsidP="0049238A">
            <w:pPr>
              <w:cnfStyle w:val="000000100000" w:firstRow="0" w:lastRow="0" w:firstColumn="0" w:lastColumn="0" w:oddVBand="0" w:evenVBand="0" w:oddHBand="1" w:evenHBand="0" w:firstRowFirstColumn="0" w:firstRowLastColumn="0" w:lastRowFirstColumn="0" w:lastRowLastColumn="0"/>
              <w:rPr>
                <w:rStyle w:val="Strong"/>
                <w:b w:val="0"/>
              </w:rPr>
            </w:pPr>
          </w:p>
        </w:tc>
      </w:tr>
      <w:tr w:rsidR="00516F37" w14:paraId="7F226B2B" w14:textId="77777777" w:rsidTr="00D1326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3D84366" w14:textId="3709E01B" w:rsidR="00516F37" w:rsidRDefault="00516F37" w:rsidP="0049238A">
            <w:pPr>
              <w:rPr>
                <w:rStyle w:val="Strong"/>
                <w:iCs/>
              </w:rPr>
            </w:pPr>
            <w:r>
              <w:rPr>
                <w:rStyle w:val="Strong"/>
                <w:iCs/>
              </w:rPr>
              <w:t>Luna Park</w:t>
            </w:r>
          </w:p>
        </w:tc>
        <w:tc>
          <w:tcPr>
            <w:tcW w:w="3209" w:type="dxa"/>
          </w:tcPr>
          <w:p w14:paraId="7A9E7DB6" w14:textId="77777777" w:rsidR="00516F37" w:rsidRDefault="00516F37" w:rsidP="0049238A">
            <w:pPr>
              <w:cnfStyle w:val="000000010000" w:firstRow="0" w:lastRow="0" w:firstColumn="0" w:lastColumn="0" w:oddVBand="0" w:evenVBand="0" w:oddHBand="0" w:evenHBand="1" w:firstRowFirstColumn="0" w:firstRowLastColumn="0" w:lastRowFirstColumn="0" w:lastRowLastColumn="0"/>
              <w:rPr>
                <w:rStyle w:val="Strong"/>
                <w:b w:val="0"/>
              </w:rPr>
            </w:pPr>
          </w:p>
        </w:tc>
        <w:tc>
          <w:tcPr>
            <w:tcW w:w="3210" w:type="dxa"/>
          </w:tcPr>
          <w:p w14:paraId="2D49B145" w14:textId="77777777" w:rsidR="00516F37" w:rsidRDefault="00516F37" w:rsidP="0049238A">
            <w:pPr>
              <w:cnfStyle w:val="000000010000" w:firstRow="0" w:lastRow="0" w:firstColumn="0" w:lastColumn="0" w:oddVBand="0" w:evenVBand="0" w:oddHBand="0" w:evenHBand="1" w:firstRowFirstColumn="0" w:firstRowLastColumn="0" w:lastRowFirstColumn="0" w:lastRowLastColumn="0"/>
              <w:rPr>
                <w:rStyle w:val="Strong"/>
                <w:b w:val="0"/>
              </w:rPr>
            </w:pPr>
          </w:p>
        </w:tc>
      </w:tr>
      <w:tr w:rsidR="0049238A" w14:paraId="34B016C8" w14:textId="77777777" w:rsidTr="00D132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B53D629" w14:textId="71826D73" w:rsidR="0049238A" w:rsidRPr="00EE5562" w:rsidRDefault="00A9056A" w:rsidP="0049238A">
            <w:pPr>
              <w:rPr>
                <w:rStyle w:val="Strong"/>
                <w:i/>
              </w:rPr>
            </w:pPr>
            <w:r w:rsidRPr="00EE5562">
              <w:rPr>
                <w:rStyle w:val="Strong"/>
                <w:i/>
              </w:rPr>
              <w:t>Peter Pan</w:t>
            </w:r>
          </w:p>
        </w:tc>
        <w:tc>
          <w:tcPr>
            <w:tcW w:w="3209" w:type="dxa"/>
          </w:tcPr>
          <w:p w14:paraId="5A4BE172" w14:textId="231CC867" w:rsidR="0049238A" w:rsidRDefault="0049238A" w:rsidP="0049238A">
            <w:pPr>
              <w:cnfStyle w:val="000000100000" w:firstRow="0" w:lastRow="0" w:firstColumn="0" w:lastColumn="0" w:oddVBand="0" w:evenVBand="0" w:oddHBand="1" w:evenHBand="0" w:firstRowFirstColumn="0" w:firstRowLastColumn="0" w:lastRowFirstColumn="0" w:lastRowLastColumn="0"/>
              <w:rPr>
                <w:rStyle w:val="Strong"/>
                <w:b w:val="0"/>
              </w:rPr>
            </w:pPr>
          </w:p>
        </w:tc>
        <w:tc>
          <w:tcPr>
            <w:tcW w:w="3210" w:type="dxa"/>
          </w:tcPr>
          <w:p w14:paraId="2C14CAAD" w14:textId="77777777" w:rsidR="0049238A" w:rsidRDefault="0049238A" w:rsidP="0049238A">
            <w:pPr>
              <w:cnfStyle w:val="000000100000" w:firstRow="0" w:lastRow="0" w:firstColumn="0" w:lastColumn="0" w:oddVBand="0" w:evenVBand="0" w:oddHBand="1" w:evenHBand="0" w:firstRowFirstColumn="0" w:firstRowLastColumn="0" w:lastRowFirstColumn="0" w:lastRowLastColumn="0"/>
              <w:rPr>
                <w:rStyle w:val="Strong"/>
                <w:b w:val="0"/>
              </w:rPr>
            </w:pPr>
          </w:p>
        </w:tc>
      </w:tr>
      <w:tr w:rsidR="0049238A" w14:paraId="425B4532" w14:textId="77777777" w:rsidTr="00D1326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266B884" w14:textId="424E3A7C" w:rsidR="0049238A" w:rsidRPr="00EE5562" w:rsidRDefault="00C97E4C" w:rsidP="0049238A">
            <w:pPr>
              <w:rPr>
                <w:rStyle w:val="Strong"/>
                <w:i/>
              </w:rPr>
            </w:pPr>
            <w:r w:rsidRPr="00EE5562">
              <w:rPr>
                <w:rStyle w:val="Strong"/>
                <w:i/>
              </w:rPr>
              <w:t>The Wizard of Oz</w:t>
            </w:r>
          </w:p>
        </w:tc>
        <w:tc>
          <w:tcPr>
            <w:tcW w:w="3209" w:type="dxa"/>
          </w:tcPr>
          <w:p w14:paraId="19C19332" w14:textId="77777777" w:rsidR="0049238A" w:rsidRDefault="0049238A" w:rsidP="0049238A">
            <w:pPr>
              <w:cnfStyle w:val="000000010000" w:firstRow="0" w:lastRow="0" w:firstColumn="0" w:lastColumn="0" w:oddVBand="0" w:evenVBand="0" w:oddHBand="0" w:evenHBand="1" w:firstRowFirstColumn="0" w:firstRowLastColumn="0" w:lastRowFirstColumn="0" w:lastRowLastColumn="0"/>
              <w:rPr>
                <w:rStyle w:val="Strong"/>
                <w:b w:val="0"/>
              </w:rPr>
            </w:pPr>
          </w:p>
        </w:tc>
        <w:tc>
          <w:tcPr>
            <w:tcW w:w="3210" w:type="dxa"/>
          </w:tcPr>
          <w:p w14:paraId="3238A694" w14:textId="77777777" w:rsidR="0049238A" w:rsidRDefault="0049238A" w:rsidP="0049238A">
            <w:pPr>
              <w:cnfStyle w:val="000000010000" w:firstRow="0" w:lastRow="0" w:firstColumn="0" w:lastColumn="0" w:oddVBand="0" w:evenVBand="0" w:oddHBand="0" w:evenHBand="1" w:firstRowFirstColumn="0" w:firstRowLastColumn="0" w:lastRowFirstColumn="0" w:lastRowLastColumn="0"/>
              <w:rPr>
                <w:rStyle w:val="Strong"/>
                <w:b w:val="0"/>
              </w:rPr>
            </w:pPr>
          </w:p>
        </w:tc>
      </w:tr>
      <w:tr w:rsidR="0049238A" w14:paraId="699E5181" w14:textId="77777777" w:rsidTr="00D132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27A694E" w14:textId="636E5362" w:rsidR="0049238A" w:rsidRPr="00EE5562" w:rsidRDefault="00EA5027" w:rsidP="0049238A">
            <w:pPr>
              <w:rPr>
                <w:rStyle w:val="Strong"/>
                <w:i/>
              </w:rPr>
            </w:pPr>
            <w:r w:rsidRPr="00EE5562">
              <w:rPr>
                <w:rStyle w:val="Strong"/>
                <w:i/>
              </w:rPr>
              <w:t>Pinocchio</w:t>
            </w:r>
          </w:p>
        </w:tc>
        <w:tc>
          <w:tcPr>
            <w:tcW w:w="3209" w:type="dxa"/>
          </w:tcPr>
          <w:p w14:paraId="6D269C84" w14:textId="77777777" w:rsidR="0049238A" w:rsidRDefault="0049238A" w:rsidP="0049238A">
            <w:pPr>
              <w:cnfStyle w:val="000000100000" w:firstRow="0" w:lastRow="0" w:firstColumn="0" w:lastColumn="0" w:oddVBand="0" w:evenVBand="0" w:oddHBand="1" w:evenHBand="0" w:firstRowFirstColumn="0" w:firstRowLastColumn="0" w:lastRowFirstColumn="0" w:lastRowLastColumn="0"/>
              <w:rPr>
                <w:rStyle w:val="Strong"/>
                <w:b w:val="0"/>
              </w:rPr>
            </w:pPr>
          </w:p>
        </w:tc>
        <w:tc>
          <w:tcPr>
            <w:tcW w:w="3210" w:type="dxa"/>
          </w:tcPr>
          <w:p w14:paraId="7D4F6338" w14:textId="77777777" w:rsidR="0049238A" w:rsidRDefault="0049238A" w:rsidP="0049238A">
            <w:pPr>
              <w:cnfStyle w:val="000000100000" w:firstRow="0" w:lastRow="0" w:firstColumn="0" w:lastColumn="0" w:oddVBand="0" w:evenVBand="0" w:oddHBand="1" w:evenHBand="0" w:firstRowFirstColumn="0" w:firstRowLastColumn="0" w:lastRowFirstColumn="0" w:lastRowLastColumn="0"/>
              <w:rPr>
                <w:rStyle w:val="Strong"/>
                <w:b w:val="0"/>
              </w:rPr>
            </w:pPr>
          </w:p>
        </w:tc>
      </w:tr>
      <w:tr w:rsidR="0049238A" w14:paraId="740DF4D3" w14:textId="77777777" w:rsidTr="00D1326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9A9ACEF" w14:textId="6265C9B4" w:rsidR="0049238A" w:rsidRPr="00EE5562" w:rsidRDefault="001F4A67" w:rsidP="0049238A">
            <w:pPr>
              <w:rPr>
                <w:rStyle w:val="Strong"/>
                <w:i/>
              </w:rPr>
            </w:pPr>
            <w:r w:rsidRPr="00EE5562">
              <w:rPr>
                <w:rStyle w:val="Strong"/>
                <w:i/>
              </w:rPr>
              <w:t>Frankenstein</w:t>
            </w:r>
          </w:p>
        </w:tc>
        <w:tc>
          <w:tcPr>
            <w:tcW w:w="3209" w:type="dxa"/>
          </w:tcPr>
          <w:p w14:paraId="7D5C3C50" w14:textId="77777777" w:rsidR="0049238A" w:rsidRDefault="0049238A" w:rsidP="0049238A">
            <w:pPr>
              <w:cnfStyle w:val="000000010000" w:firstRow="0" w:lastRow="0" w:firstColumn="0" w:lastColumn="0" w:oddVBand="0" w:evenVBand="0" w:oddHBand="0" w:evenHBand="1" w:firstRowFirstColumn="0" w:firstRowLastColumn="0" w:lastRowFirstColumn="0" w:lastRowLastColumn="0"/>
              <w:rPr>
                <w:rStyle w:val="Strong"/>
                <w:b w:val="0"/>
              </w:rPr>
            </w:pPr>
          </w:p>
        </w:tc>
        <w:tc>
          <w:tcPr>
            <w:tcW w:w="3210" w:type="dxa"/>
          </w:tcPr>
          <w:p w14:paraId="5682D40E" w14:textId="77777777" w:rsidR="0049238A" w:rsidRDefault="0049238A" w:rsidP="0049238A">
            <w:pPr>
              <w:cnfStyle w:val="000000010000" w:firstRow="0" w:lastRow="0" w:firstColumn="0" w:lastColumn="0" w:oddVBand="0" w:evenVBand="0" w:oddHBand="0" w:evenHBand="1" w:firstRowFirstColumn="0" w:firstRowLastColumn="0" w:lastRowFirstColumn="0" w:lastRowLastColumn="0"/>
              <w:rPr>
                <w:rStyle w:val="Strong"/>
                <w:b w:val="0"/>
              </w:rPr>
            </w:pPr>
          </w:p>
        </w:tc>
      </w:tr>
    </w:tbl>
    <w:p w14:paraId="04727B2E" w14:textId="730980FE" w:rsidR="0049238A" w:rsidRDefault="009053BC" w:rsidP="0049238A">
      <w:pPr>
        <w:rPr>
          <w:rStyle w:val="Strong"/>
        </w:rPr>
      </w:pPr>
      <w:r w:rsidRPr="008811D1">
        <w:rPr>
          <w:rStyle w:val="Strong"/>
        </w:rPr>
        <w:t>Experimenting with allusion</w:t>
      </w:r>
    </w:p>
    <w:p w14:paraId="6E51D26B" w14:textId="4A661E10" w:rsidR="008811D1" w:rsidRPr="008C5A1F" w:rsidRDefault="008811D1" w:rsidP="003B6B28">
      <w:pPr>
        <w:pStyle w:val="ListNumber"/>
        <w:numPr>
          <w:ilvl w:val="0"/>
          <w:numId w:val="43"/>
        </w:numPr>
      </w:pPr>
      <w:r w:rsidRPr="008C5A1F">
        <w:t xml:space="preserve">Revisit </w:t>
      </w:r>
      <w:r w:rsidR="001262B7" w:rsidRPr="008C5A1F">
        <w:t xml:space="preserve">your vision of the future from </w:t>
      </w:r>
      <w:r w:rsidRPr="008C5A1F">
        <w:rPr>
          <w:rStyle w:val="Strong"/>
        </w:rPr>
        <w:t>Core formative task 1</w:t>
      </w:r>
      <w:r w:rsidR="008F015B" w:rsidRPr="008C5A1F">
        <w:rPr>
          <w:rStyle w:val="Strong"/>
        </w:rPr>
        <w:t xml:space="preserve"> – generating ideas</w:t>
      </w:r>
      <w:r w:rsidRPr="008C5A1F">
        <w:t>.</w:t>
      </w:r>
    </w:p>
    <w:p w14:paraId="6C083FBD" w14:textId="0C476744" w:rsidR="000131AF" w:rsidRPr="008C5A1F" w:rsidRDefault="000131AF" w:rsidP="003B6B28">
      <w:pPr>
        <w:pStyle w:val="ListNumber"/>
        <w:numPr>
          <w:ilvl w:val="0"/>
          <w:numId w:val="43"/>
        </w:numPr>
      </w:pPr>
      <w:r w:rsidRPr="008C5A1F">
        <w:t xml:space="preserve">Identify one aspect of the world you created that you particularly want the </w:t>
      </w:r>
      <w:r w:rsidR="00BD0B15" w:rsidRPr="008C5A1F">
        <w:t>audience</w:t>
      </w:r>
      <w:r w:rsidRPr="008C5A1F">
        <w:t xml:space="preserve"> to understand.</w:t>
      </w:r>
    </w:p>
    <w:p w14:paraId="0536EBFE" w14:textId="573AAB7D" w:rsidR="000131AF" w:rsidRPr="008C5A1F" w:rsidRDefault="00E8093F" w:rsidP="003B6B28">
      <w:pPr>
        <w:pStyle w:val="ListNumber"/>
        <w:numPr>
          <w:ilvl w:val="0"/>
          <w:numId w:val="43"/>
        </w:numPr>
      </w:pPr>
      <w:r w:rsidRPr="008C5A1F">
        <w:lastRenderedPageBreak/>
        <w:t xml:space="preserve">Incorporate an allusion into your </w:t>
      </w:r>
      <w:r w:rsidR="002D460F" w:rsidRPr="008C5A1F">
        <w:t>vision of the future</w:t>
      </w:r>
      <w:r w:rsidRPr="008C5A1F">
        <w:t xml:space="preserve"> to help you convey </w:t>
      </w:r>
      <w:r w:rsidR="0063536A" w:rsidRPr="008C5A1F">
        <w:t xml:space="preserve">your </w:t>
      </w:r>
      <w:r w:rsidR="00C00554" w:rsidRPr="008C5A1F">
        <w:t>ideas</w:t>
      </w:r>
      <w:r w:rsidRPr="008C5A1F">
        <w:t xml:space="preserve"> to your </w:t>
      </w:r>
      <w:r w:rsidR="00A610A1" w:rsidRPr="008C5A1F">
        <w:t>audience</w:t>
      </w:r>
      <w:r w:rsidRPr="008C5A1F">
        <w:t>.</w:t>
      </w:r>
    </w:p>
    <w:p w14:paraId="410DC18D" w14:textId="77777777" w:rsidR="005F2779" w:rsidRPr="005F2779" w:rsidRDefault="005F2779" w:rsidP="005F2779">
      <w:r w:rsidRPr="005F2779">
        <w:br w:type="page"/>
      </w:r>
    </w:p>
    <w:p w14:paraId="37FD8FB4" w14:textId="2F67ED77" w:rsidR="007E3B31" w:rsidRPr="00A44E4F" w:rsidRDefault="007E3B31" w:rsidP="00A44E4F">
      <w:pPr>
        <w:pStyle w:val="Heading2"/>
      </w:pPr>
      <w:bookmarkStart w:id="30" w:name="_Toc162527903"/>
      <w:r w:rsidRPr="00A44E4F">
        <w:lastRenderedPageBreak/>
        <w:t>Phase 3</w:t>
      </w:r>
      <w:r w:rsidR="11570C1F" w:rsidRPr="00A44E4F">
        <w:t>a</w:t>
      </w:r>
      <w:r w:rsidRPr="00A44E4F">
        <w:t xml:space="preserve">, activity </w:t>
      </w:r>
      <w:r w:rsidR="00B97F39" w:rsidRPr="00A44E4F">
        <w:t>12</w:t>
      </w:r>
      <w:r w:rsidRPr="00A44E4F">
        <w:t xml:space="preserve"> – </w:t>
      </w:r>
      <w:r w:rsidR="00862545" w:rsidRPr="00A44E4F">
        <w:t>planning</w:t>
      </w:r>
      <w:r w:rsidRPr="00A44E4F">
        <w:t xml:space="preserve"> an imagined world</w:t>
      </w:r>
      <w:bookmarkEnd w:id="30"/>
    </w:p>
    <w:p w14:paraId="04B27933" w14:textId="5D7F23CD" w:rsidR="007E3B31" w:rsidRDefault="008B01B8">
      <w:pPr>
        <w:pStyle w:val="ListNumber"/>
        <w:numPr>
          <w:ilvl w:val="0"/>
          <w:numId w:val="9"/>
        </w:numPr>
        <w:tabs>
          <w:tab w:val="num" w:pos="502"/>
        </w:tabs>
      </w:pPr>
      <w:r>
        <w:t>Revi</w:t>
      </w:r>
      <w:r w:rsidR="000A3701">
        <w:t>se what you have learned about speculative fiction texts.</w:t>
      </w:r>
    </w:p>
    <w:p w14:paraId="31851541" w14:textId="1087B991" w:rsidR="00035031" w:rsidRDefault="00035031">
      <w:pPr>
        <w:pStyle w:val="ListNumber"/>
        <w:numPr>
          <w:ilvl w:val="0"/>
          <w:numId w:val="9"/>
        </w:numPr>
        <w:tabs>
          <w:tab w:val="num" w:pos="502"/>
        </w:tabs>
      </w:pPr>
      <w:r>
        <w:t>Complete the following template as a p</w:t>
      </w:r>
      <w:r w:rsidR="006F002B">
        <w:t>l</w:t>
      </w:r>
      <w:r>
        <w:t>an for your own imagined world that could be the setting of a speculative fiction text.</w:t>
      </w:r>
    </w:p>
    <w:p w14:paraId="237867E8" w14:textId="317401A6" w:rsidR="00035031" w:rsidRDefault="00035031" w:rsidP="00035031">
      <w:pPr>
        <w:pStyle w:val="Caption"/>
      </w:pPr>
      <w:r>
        <w:t xml:space="preserve">Table </w:t>
      </w:r>
      <w:r>
        <w:fldChar w:fldCharType="begin"/>
      </w:r>
      <w:r>
        <w:instrText xml:space="preserve"> SEQ Table \* ARABIC </w:instrText>
      </w:r>
      <w:r>
        <w:fldChar w:fldCharType="separate"/>
      </w:r>
      <w:r w:rsidR="00985E5D">
        <w:rPr>
          <w:noProof/>
        </w:rPr>
        <w:t>17</w:t>
      </w:r>
      <w:r>
        <w:rPr>
          <w:noProof/>
        </w:rPr>
        <w:fldChar w:fldCharType="end"/>
      </w:r>
      <w:r>
        <w:t xml:space="preserve"> – plan for </w:t>
      </w:r>
      <w:r w:rsidR="008F761D">
        <w:t>creating an imagined world</w:t>
      </w:r>
    </w:p>
    <w:tbl>
      <w:tblPr>
        <w:tblStyle w:val="Tableheader"/>
        <w:tblW w:w="0" w:type="auto"/>
        <w:tblLook w:val="04A0" w:firstRow="1" w:lastRow="0" w:firstColumn="1" w:lastColumn="0" w:noHBand="0" w:noVBand="1"/>
        <w:tblDescription w:val="Prompting questions are in the left hand column and blank cells in the right hand column are provided for students to compose and answer."/>
      </w:tblPr>
      <w:tblGrid>
        <w:gridCol w:w="4814"/>
        <w:gridCol w:w="4814"/>
      </w:tblGrid>
      <w:tr w:rsidR="00035031" w14:paraId="18F18D5E" w14:textId="77777777" w:rsidTr="000350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72E7F60" w14:textId="02F03710" w:rsidR="00035031" w:rsidRDefault="00035031" w:rsidP="00035031">
            <w:r>
              <w:t>Feature of a speculative fiction text</w:t>
            </w:r>
          </w:p>
        </w:tc>
        <w:tc>
          <w:tcPr>
            <w:tcW w:w="4814" w:type="dxa"/>
          </w:tcPr>
          <w:p w14:paraId="7DD96B2D" w14:textId="0EB835C4" w:rsidR="00035031" w:rsidRDefault="00035031" w:rsidP="00035031">
            <w:pPr>
              <w:cnfStyle w:val="100000000000" w:firstRow="1" w:lastRow="0" w:firstColumn="0" w:lastColumn="0" w:oddVBand="0" w:evenVBand="0" w:oddHBand="0" w:evenHBand="0" w:firstRowFirstColumn="0" w:firstRowLastColumn="0" w:lastRowFirstColumn="0" w:lastRowLastColumn="0"/>
            </w:pPr>
            <w:r>
              <w:t>Plan for own writing</w:t>
            </w:r>
          </w:p>
        </w:tc>
      </w:tr>
      <w:tr w:rsidR="00035031" w14:paraId="33153573" w14:textId="77777777" w:rsidTr="00394A09">
        <w:trPr>
          <w:cnfStyle w:val="000000100000" w:firstRow="0" w:lastRow="0" w:firstColumn="0" w:lastColumn="0" w:oddVBand="0" w:evenVBand="0" w:oddHBand="1" w:evenHBand="0" w:firstRowFirstColumn="0" w:firstRowLastColumn="0" w:lastRowFirstColumn="0" w:lastRowLastColumn="0"/>
          <w:trHeight w:val="1498"/>
        </w:trPr>
        <w:tc>
          <w:tcPr>
            <w:cnfStyle w:val="001000000000" w:firstRow="0" w:lastRow="0" w:firstColumn="1" w:lastColumn="0" w:oddVBand="0" w:evenVBand="0" w:oddHBand="0" w:evenHBand="0" w:firstRowFirstColumn="0" w:firstRowLastColumn="0" w:lastRowFirstColumn="0" w:lastRowLastColumn="0"/>
            <w:tcW w:w="4814" w:type="dxa"/>
          </w:tcPr>
          <w:p w14:paraId="05C917E8" w14:textId="26DF3CDD" w:rsidR="00035031" w:rsidRPr="008F761D" w:rsidRDefault="008F761D" w:rsidP="00035031">
            <w:pPr>
              <w:rPr>
                <w:b w:val="0"/>
                <w:bCs/>
              </w:rPr>
            </w:pPr>
            <w:r>
              <w:rPr>
                <w:b w:val="0"/>
                <w:bCs/>
              </w:rPr>
              <w:t xml:space="preserve">Alternate reality. Locate </w:t>
            </w:r>
            <w:r>
              <w:rPr>
                <w:b w:val="0"/>
              </w:rPr>
              <w:t>you</w:t>
            </w:r>
            <w:r w:rsidR="501A46C1">
              <w:rPr>
                <w:b w:val="0"/>
              </w:rPr>
              <w:t>r</w:t>
            </w:r>
            <w:r w:rsidR="00766D47">
              <w:rPr>
                <w:b w:val="0"/>
                <w:bCs/>
              </w:rPr>
              <w:t xml:space="preserve"> imagined world. Is it in the future? A completely fictional place?</w:t>
            </w:r>
            <w:r w:rsidR="00FC47C0">
              <w:rPr>
                <w:b w:val="0"/>
                <w:bCs/>
              </w:rPr>
              <w:t xml:space="preserve"> Another planet?</w:t>
            </w:r>
          </w:p>
        </w:tc>
        <w:tc>
          <w:tcPr>
            <w:tcW w:w="4814" w:type="dxa"/>
          </w:tcPr>
          <w:p w14:paraId="0EA6E112" w14:textId="77777777" w:rsidR="00035031" w:rsidRDefault="00035031" w:rsidP="00035031">
            <w:pPr>
              <w:cnfStyle w:val="000000100000" w:firstRow="0" w:lastRow="0" w:firstColumn="0" w:lastColumn="0" w:oddVBand="0" w:evenVBand="0" w:oddHBand="1" w:evenHBand="0" w:firstRowFirstColumn="0" w:firstRowLastColumn="0" w:lastRowFirstColumn="0" w:lastRowLastColumn="0"/>
            </w:pPr>
          </w:p>
        </w:tc>
      </w:tr>
      <w:tr w:rsidR="00035031" w14:paraId="10931C90" w14:textId="77777777" w:rsidTr="00394A09">
        <w:trPr>
          <w:cnfStyle w:val="000000010000" w:firstRow="0" w:lastRow="0" w:firstColumn="0" w:lastColumn="0" w:oddVBand="0" w:evenVBand="0" w:oddHBand="0" w:evenHBand="1" w:firstRowFirstColumn="0" w:firstRowLastColumn="0" w:lastRowFirstColumn="0" w:lastRowLastColumn="0"/>
          <w:trHeight w:val="1498"/>
        </w:trPr>
        <w:tc>
          <w:tcPr>
            <w:cnfStyle w:val="001000000000" w:firstRow="0" w:lastRow="0" w:firstColumn="1" w:lastColumn="0" w:oddVBand="0" w:evenVBand="0" w:oddHBand="0" w:evenHBand="0" w:firstRowFirstColumn="0" w:firstRowLastColumn="0" w:lastRowFirstColumn="0" w:lastRowLastColumn="0"/>
            <w:tcW w:w="4814" w:type="dxa"/>
          </w:tcPr>
          <w:p w14:paraId="4FB0424F" w14:textId="06DB6A74" w:rsidR="00035031" w:rsidRPr="00FC47C0" w:rsidRDefault="00FC47C0" w:rsidP="00035031">
            <w:pPr>
              <w:rPr>
                <w:b w:val="0"/>
                <w:bCs/>
              </w:rPr>
            </w:pPr>
            <w:r>
              <w:rPr>
                <w:b w:val="0"/>
                <w:bCs/>
              </w:rPr>
              <w:t xml:space="preserve">What real-world </w:t>
            </w:r>
            <w:r w:rsidR="00610080">
              <w:rPr>
                <w:b w:val="0"/>
                <w:bCs/>
              </w:rPr>
              <w:t>issue or experience will you use your imagined world to explore?</w:t>
            </w:r>
          </w:p>
        </w:tc>
        <w:tc>
          <w:tcPr>
            <w:tcW w:w="4814" w:type="dxa"/>
          </w:tcPr>
          <w:p w14:paraId="37ECC01E" w14:textId="77777777" w:rsidR="00035031" w:rsidRDefault="00035031" w:rsidP="00035031">
            <w:pPr>
              <w:cnfStyle w:val="000000010000" w:firstRow="0" w:lastRow="0" w:firstColumn="0" w:lastColumn="0" w:oddVBand="0" w:evenVBand="0" w:oddHBand="0" w:evenHBand="1" w:firstRowFirstColumn="0" w:firstRowLastColumn="0" w:lastRowFirstColumn="0" w:lastRowLastColumn="0"/>
            </w:pPr>
          </w:p>
        </w:tc>
      </w:tr>
      <w:tr w:rsidR="00035031" w14:paraId="7C5B59A1" w14:textId="77777777" w:rsidTr="00394A09">
        <w:trPr>
          <w:cnfStyle w:val="000000100000" w:firstRow="0" w:lastRow="0" w:firstColumn="0" w:lastColumn="0" w:oddVBand="0" w:evenVBand="0" w:oddHBand="1" w:evenHBand="0" w:firstRowFirstColumn="0" w:firstRowLastColumn="0" w:lastRowFirstColumn="0" w:lastRowLastColumn="0"/>
          <w:trHeight w:val="1498"/>
        </w:trPr>
        <w:tc>
          <w:tcPr>
            <w:cnfStyle w:val="001000000000" w:firstRow="0" w:lastRow="0" w:firstColumn="1" w:lastColumn="0" w:oddVBand="0" w:evenVBand="0" w:oddHBand="0" w:evenHBand="0" w:firstRowFirstColumn="0" w:firstRowLastColumn="0" w:lastRowFirstColumn="0" w:lastRowLastColumn="0"/>
            <w:tcW w:w="4814" w:type="dxa"/>
          </w:tcPr>
          <w:p w14:paraId="76BB75BC" w14:textId="2CF7E565" w:rsidR="00035031" w:rsidRPr="00610080" w:rsidRDefault="00610080" w:rsidP="00035031">
            <w:pPr>
              <w:rPr>
                <w:b w:val="0"/>
                <w:bCs/>
              </w:rPr>
            </w:pPr>
            <w:r>
              <w:rPr>
                <w:b w:val="0"/>
                <w:bCs/>
              </w:rPr>
              <w:t>What sub-genre</w:t>
            </w:r>
            <w:r w:rsidR="00A54B50">
              <w:rPr>
                <w:b w:val="0"/>
                <w:bCs/>
              </w:rPr>
              <w:t>(s) will influence your piece?</w:t>
            </w:r>
          </w:p>
        </w:tc>
        <w:tc>
          <w:tcPr>
            <w:tcW w:w="4814" w:type="dxa"/>
          </w:tcPr>
          <w:p w14:paraId="10A09AB2" w14:textId="77777777" w:rsidR="00035031" w:rsidRDefault="00035031" w:rsidP="00035031">
            <w:pPr>
              <w:cnfStyle w:val="000000100000" w:firstRow="0" w:lastRow="0" w:firstColumn="0" w:lastColumn="0" w:oddVBand="0" w:evenVBand="0" w:oddHBand="1" w:evenHBand="0" w:firstRowFirstColumn="0" w:firstRowLastColumn="0" w:lastRowFirstColumn="0" w:lastRowLastColumn="0"/>
            </w:pPr>
          </w:p>
        </w:tc>
      </w:tr>
      <w:tr w:rsidR="00A54B50" w14:paraId="6F3D23C9" w14:textId="77777777" w:rsidTr="00394A09">
        <w:trPr>
          <w:cnfStyle w:val="000000010000" w:firstRow="0" w:lastRow="0" w:firstColumn="0" w:lastColumn="0" w:oddVBand="0" w:evenVBand="0" w:oddHBand="0" w:evenHBand="1" w:firstRowFirstColumn="0" w:firstRowLastColumn="0" w:lastRowFirstColumn="0" w:lastRowLastColumn="0"/>
          <w:trHeight w:val="1498"/>
        </w:trPr>
        <w:tc>
          <w:tcPr>
            <w:cnfStyle w:val="001000000000" w:firstRow="0" w:lastRow="0" w:firstColumn="1" w:lastColumn="0" w:oddVBand="0" w:evenVBand="0" w:oddHBand="0" w:evenHBand="0" w:firstRowFirstColumn="0" w:firstRowLastColumn="0" w:lastRowFirstColumn="0" w:lastRowLastColumn="0"/>
            <w:tcW w:w="4814" w:type="dxa"/>
          </w:tcPr>
          <w:p w14:paraId="208724DC" w14:textId="4F5EC088" w:rsidR="00A54B50" w:rsidRDefault="00A54B50" w:rsidP="00035031">
            <w:pPr>
              <w:rPr>
                <w:b w:val="0"/>
                <w:bCs/>
              </w:rPr>
            </w:pPr>
            <w:r>
              <w:rPr>
                <w:b w:val="0"/>
                <w:bCs/>
              </w:rPr>
              <w:t xml:space="preserve">How could you use symbolism, metaphor </w:t>
            </w:r>
            <w:r w:rsidR="00DA6870">
              <w:rPr>
                <w:b w:val="0"/>
                <w:bCs/>
              </w:rPr>
              <w:t>or allusion to help you convey your ideas and enhance your writing?</w:t>
            </w:r>
          </w:p>
        </w:tc>
        <w:tc>
          <w:tcPr>
            <w:tcW w:w="4814" w:type="dxa"/>
          </w:tcPr>
          <w:p w14:paraId="7B9DC936" w14:textId="77777777" w:rsidR="00A54B50" w:rsidRDefault="00A54B50" w:rsidP="00035031">
            <w:pPr>
              <w:cnfStyle w:val="000000010000" w:firstRow="0" w:lastRow="0" w:firstColumn="0" w:lastColumn="0" w:oddVBand="0" w:evenVBand="0" w:oddHBand="0" w:evenHBand="1" w:firstRowFirstColumn="0" w:firstRowLastColumn="0" w:lastRowFirstColumn="0" w:lastRowLastColumn="0"/>
            </w:pPr>
          </w:p>
        </w:tc>
      </w:tr>
      <w:tr w:rsidR="005900B5" w14:paraId="59E198FA" w14:textId="77777777" w:rsidTr="00394A09">
        <w:trPr>
          <w:cnfStyle w:val="000000100000" w:firstRow="0" w:lastRow="0" w:firstColumn="0" w:lastColumn="0" w:oddVBand="0" w:evenVBand="0" w:oddHBand="1" w:evenHBand="0" w:firstRowFirstColumn="0" w:firstRowLastColumn="0" w:lastRowFirstColumn="0" w:lastRowLastColumn="0"/>
          <w:trHeight w:val="1499"/>
        </w:trPr>
        <w:tc>
          <w:tcPr>
            <w:cnfStyle w:val="001000000000" w:firstRow="0" w:lastRow="0" w:firstColumn="1" w:lastColumn="0" w:oddVBand="0" w:evenVBand="0" w:oddHBand="0" w:evenHBand="0" w:firstRowFirstColumn="0" w:firstRowLastColumn="0" w:lastRowFirstColumn="0" w:lastRowLastColumn="0"/>
            <w:tcW w:w="4814" w:type="dxa"/>
          </w:tcPr>
          <w:p w14:paraId="5E3CE962" w14:textId="59D1E1BA" w:rsidR="005900B5" w:rsidRDefault="005900B5" w:rsidP="00035031">
            <w:pPr>
              <w:rPr>
                <w:b w:val="0"/>
                <w:bCs/>
              </w:rPr>
            </w:pPr>
            <w:r>
              <w:rPr>
                <w:b w:val="0"/>
                <w:bCs/>
              </w:rPr>
              <w:t>What are the ‘rules’ of your imagined world that readers will need to understand</w:t>
            </w:r>
            <w:r w:rsidR="005F4F13">
              <w:rPr>
                <w:b w:val="0"/>
                <w:bCs/>
              </w:rPr>
              <w:t>?</w:t>
            </w:r>
          </w:p>
        </w:tc>
        <w:tc>
          <w:tcPr>
            <w:tcW w:w="4814" w:type="dxa"/>
          </w:tcPr>
          <w:p w14:paraId="61D23FAC" w14:textId="77777777" w:rsidR="005900B5" w:rsidRDefault="005900B5" w:rsidP="00035031">
            <w:pPr>
              <w:cnfStyle w:val="000000100000" w:firstRow="0" w:lastRow="0" w:firstColumn="0" w:lastColumn="0" w:oddVBand="0" w:evenVBand="0" w:oddHBand="1" w:evenHBand="0" w:firstRowFirstColumn="0" w:firstRowLastColumn="0" w:lastRowFirstColumn="0" w:lastRowLastColumn="0"/>
            </w:pPr>
          </w:p>
        </w:tc>
      </w:tr>
    </w:tbl>
    <w:p w14:paraId="42AAB24A" w14:textId="77777777" w:rsidR="005F2779" w:rsidRPr="005F2779" w:rsidRDefault="005F2779" w:rsidP="005F2779">
      <w:r w:rsidRPr="005F2779">
        <w:br w:type="page"/>
      </w:r>
    </w:p>
    <w:p w14:paraId="18E72647" w14:textId="7FA6F24F" w:rsidR="00C54DEA" w:rsidRPr="00A44E4F" w:rsidRDefault="00C54DEA" w:rsidP="00A44E4F">
      <w:pPr>
        <w:pStyle w:val="Heading2"/>
      </w:pPr>
      <w:bookmarkStart w:id="31" w:name="_Toc162527904"/>
      <w:r w:rsidRPr="00A44E4F">
        <w:lastRenderedPageBreak/>
        <w:t>Phase 3</w:t>
      </w:r>
      <w:r w:rsidR="1429223C" w:rsidRPr="00A44E4F">
        <w:t>a</w:t>
      </w:r>
      <w:r w:rsidRPr="00A44E4F">
        <w:t xml:space="preserve">, activity </w:t>
      </w:r>
      <w:r w:rsidR="00C74C4F" w:rsidRPr="00A44E4F">
        <w:t>13</w:t>
      </w:r>
      <w:r w:rsidRPr="00A44E4F">
        <w:t xml:space="preserve"> – </w:t>
      </w:r>
      <w:r w:rsidR="00A5409A" w:rsidRPr="00A44E4F">
        <w:t>S</w:t>
      </w:r>
      <w:r w:rsidRPr="00A44E4F">
        <w:t xml:space="preserve">ee, </w:t>
      </w:r>
      <w:r w:rsidR="00A5409A" w:rsidRPr="00A44E4F">
        <w:t>T</w:t>
      </w:r>
      <w:r w:rsidRPr="00A44E4F">
        <w:t xml:space="preserve">hink, </w:t>
      </w:r>
      <w:r w:rsidR="00A5409A" w:rsidRPr="00A44E4F">
        <w:t>W</w:t>
      </w:r>
      <w:r w:rsidRPr="00A44E4F">
        <w:t>onder activity</w:t>
      </w:r>
      <w:bookmarkEnd w:id="31"/>
    </w:p>
    <w:p w14:paraId="29CFDDE5" w14:textId="2B8C58AF" w:rsidR="004D6375" w:rsidRPr="004D6375" w:rsidRDefault="008B74A8" w:rsidP="004D6375">
      <w:pPr>
        <w:pStyle w:val="FeatureBox2"/>
      </w:pPr>
      <w:r w:rsidRPr="005873FD">
        <w:rPr>
          <w:rStyle w:val="Strong"/>
        </w:rPr>
        <w:t>Teacher note</w:t>
      </w:r>
      <w:r>
        <w:t xml:space="preserve">: </w:t>
      </w:r>
      <w:r w:rsidR="00394A09">
        <w:t>this</w:t>
      </w:r>
      <w:r w:rsidR="005C117C" w:rsidRPr="00394A09">
        <w:t xml:space="preserve"> activity</w:t>
      </w:r>
      <w:r w:rsidR="005C117C">
        <w:t xml:space="preserve"> </w:t>
      </w:r>
      <w:r w:rsidR="005873FD">
        <w:t xml:space="preserve">has been adapted from the </w:t>
      </w:r>
      <w:hyperlink r:id="rId30" w:history="1">
        <w:r w:rsidR="00394A09" w:rsidRPr="00641429">
          <w:rPr>
            <w:rStyle w:val="Hyperlink"/>
          </w:rPr>
          <w:t>See, Think, Wonder</w:t>
        </w:r>
      </w:hyperlink>
      <w:r w:rsidR="005873FD">
        <w:t xml:space="preserve"> Project Zero toolbox</w:t>
      </w:r>
      <w:r w:rsidR="00394A09">
        <w:t xml:space="preserve"> thinking routine</w:t>
      </w:r>
      <w:r w:rsidR="005873FD">
        <w:t>.</w:t>
      </w:r>
    </w:p>
    <w:p w14:paraId="2CD7A977" w14:textId="15D6BB6D" w:rsidR="00E558B3" w:rsidRDefault="00E558B3" w:rsidP="00387703">
      <w:r>
        <w:t xml:space="preserve">View the </w:t>
      </w:r>
      <w:r w:rsidR="001129E9" w:rsidRPr="002D2574">
        <w:rPr>
          <w:i/>
          <w:iCs/>
        </w:rPr>
        <w:t>Crazy Fun Park</w:t>
      </w:r>
      <w:r w:rsidR="002E47DC">
        <w:t xml:space="preserve"> </w:t>
      </w:r>
      <w:r w:rsidR="00A502C7">
        <w:t>teaser sequence for episodes 2</w:t>
      </w:r>
      <w:r w:rsidR="001F06EA">
        <w:t xml:space="preserve"> to </w:t>
      </w:r>
      <w:r w:rsidR="00196A71">
        <w:t>9</w:t>
      </w:r>
      <w:r w:rsidR="00A502C7">
        <w:t>.</w:t>
      </w:r>
      <w:r w:rsidR="00864D1E">
        <w:t xml:space="preserve"> </w:t>
      </w:r>
      <w:r w:rsidR="00A55317">
        <w:t>(</w:t>
      </w:r>
      <w:r w:rsidR="00864D1E">
        <w:t>The</w:t>
      </w:r>
      <w:r w:rsidR="00A55317">
        <w:t xml:space="preserve"> </w:t>
      </w:r>
      <w:r w:rsidR="00E5074D">
        <w:t>‘teaser sequence’ is</w:t>
      </w:r>
      <w:r w:rsidR="00C54DEA">
        <w:t xml:space="preserve"> the opening sequence of a television show that is played before the </w:t>
      </w:r>
      <w:r w:rsidR="00A100D0">
        <w:t>title credits</w:t>
      </w:r>
      <w:r w:rsidR="00E5074D">
        <w:t>. It is also</w:t>
      </w:r>
      <w:r w:rsidR="00BA5AD7">
        <w:t xml:space="preserve"> called </w:t>
      </w:r>
      <w:r w:rsidR="00E5074D">
        <w:t>a</w:t>
      </w:r>
      <w:r>
        <w:t xml:space="preserve"> ‘cold open’ or ‘pre-credits sequence’</w:t>
      </w:r>
      <w:r w:rsidR="00A55317">
        <w:t>)</w:t>
      </w:r>
      <w:r w:rsidR="00D13267">
        <w:t>.</w:t>
      </w:r>
      <w:r w:rsidR="00387703">
        <w:t xml:space="preserve"> </w:t>
      </w:r>
      <w:r w:rsidR="001F06EA">
        <w:t>T</w:t>
      </w:r>
      <w:r w:rsidR="00387703">
        <w:t>hen answer the following questions in your books.</w:t>
      </w:r>
    </w:p>
    <w:p w14:paraId="45C38E39" w14:textId="182EFA4F" w:rsidR="00A502C7" w:rsidRPr="001F06EA" w:rsidRDefault="00A502C7">
      <w:pPr>
        <w:pStyle w:val="ListNumber"/>
        <w:numPr>
          <w:ilvl w:val="0"/>
          <w:numId w:val="45"/>
        </w:numPr>
      </w:pPr>
      <w:r w:rsidRPr="001F06EA">
        <w:t xml:space="preserve">What do you </w:t>
      </w:r>
      <w:r w:rsidR="00121E55" w:rsidRPr="001F06EA">
        <w:rPr>
          <w:b/>
          <w:bCs/>
        </w:rPr>
        <w:t>see</w:t>
      </w:r>
      <w:r w:rsidR="00121E55" w:rsidRPr="001F06EA">
        <w:t xml:space="preserve"> in the sequence?</w:t>
      </w:r>
    </w:p>
    <w:p w14:paraId="49BCF2B5" w14:textId="259AD5BE" w:rsidR="00121E55" w:rsidRDefault="00121E55" w:rsidP="00E63041">
      <w:pPr>
        <w:pStyle w:val="ListNumber"/>
      </w:pPr>
      <w:r>
        <w:t xml:space="preserve">Why do you </w:t>
      </w:r>
      <w:r>
        <w:rPr>
          <w:b/>
          <w:bCs/>
        </w:rPr>
        <w:t>think</w:t>
      </w:r>
      <w:r w:rsidRPr="001F06EA">
        <w:t xml:space="preserve"> </w:t>
      </w:r>
      <w:r>
        <w:t xml:space="preserve">this </w:t>
      </w:r>
      <w:r w:rsidR="00932547">
        <w:t xml:space="preserve">scene has been included before the </w:t>
      </w:r>
      <w:r w:rsidR="00750842">
        <w:t>title credits?</w:t>
      </w:r>
    </w:p>
    <w:p w14:paraId="58FBBBD0" w14:textId="201135DA" w:rsidR="00750842" w:rsidRDefault="00AB550C" w:rsidP="00E63041">
      <w:pPr>
        <w:pStyle w:val="ListNumber"/>
      </w:pPr>
      <w:r>
        <w:t xml:space="preserve">What does this inclusion make you </w:t>
      </w:r>
      <w:r>
        <w:rPr>
          <w:b/>
          <w:bCs/>
        </w:rPr>
        <w:t>wonder</w:t>
      </w:r>
      <w:r>
        <w:t xml:space="preserve"> about the</w:t>
      </w:r>
      <w:r w:rsidR="00402041">
        <w:t xml:space="preserve"> connection between this teaser sequence and the point of view that is privileged in the episode?</w:t>
      </w:r>
    </w:p>
    <w:p w14:paraId="4817B7E5" w14:textId="77777777" w:rsidR="00F1762E" w:rsidRDefault="003E78D6" w:rsidP="00A44E4F">
      <w:pPr>
        <w:pStyle w:val="ListNumber"/>
      </w:pPr>
      <w:r>
        <w:t xml:space="preserve">How does the director, Nicholas Verso, </w:t>
      </w:r>
      <w:r w:rsidR="00ED1157">
        <w:t>help the audi</w:t>
      </w:r>
      <w:r w:rsidR="003D5969">
        <w:t xml:space="preserve">ence to understand that the action in the teaser sequence </w:t>
      </w:r>
      <w:r w:rsidR="00092FFC">
        <w:t>takes place before the action of the episode?</w:t>
      </w:r>
    </w:p>
    <w:p w14:paraId="5F90D946" w14:textId="4A700FB7" w:rsidR="009D1CAE" w:rsidRPr="00A44E4F" w:rsidRDefault="009D1CAE" w:rsidP="00F1762E">
      <w:pPr>
        <w:pStyle w:val="Heading2"/>
      </w:pPr>
      <w:bookmarkStart w:id="32" w:name="_Toc162527905"/>
      <w:r w:rsidRPr="00A44E4F">
        <w:lastRenderedPageBreak/>
        <w:t>Phase 3</w:t>
      </w:r>
      <w:r w:rsidR="3AD0F24E" w:rsidRPr="00A44E4F">
        <w:t>a</w:t>
      </w:r>
      <w:r w:rsidRPr="00A44E4F">
        <w:t xml:space="preserve">, </w:t>
      </w:r>
      <w:r w:rsidR="00FB3C82" w:rsidRPr="00A44E4F">
        <w:t xml:space="preserve">resource </w:t>
      </w:r>
      <w:r w:rsidR="00DA044B" w:rsidRPr="00A44E4F">
        <w:t>7</w:t>
      </w:r>
      <w:r w:rsidR="00FB3C82" w:rsidRPr="00A44E4F">
        <w:t xml:space="preserve"> – point of view</w:t>
      </w:r>
      <w:bookmarkEnd w:id="32"/>
    </w:p>
    <w:p w14:paraId="1C482FCC" w14:textId="1260C2A1" w:rsidR="001D00DF" w:rsidRDefault="001D00DF" w:rsidP="001D00DF">
      <w:pPr>
        <w:pStyle w:val="Caption"/>
      </w:pPr>
      <w:r>
        <w:t xml:space="preserve">Figure </w:t>
      </w:r>
      <w:r>
        <w:fldChar w:fldCharType="begin"/>
      </w:r>
      <w:r>
        <w:instrText xml:space="preserve"> SEQ Figure \* ARABIC </w:instrText>
      </w:r>
      <w:r>
        <w:fldChar w:fldCharType="separate"/>
      </w:r>
      <w:r w:rsidR="00BA200F">
        <w:rPr>
          <w:noProof/>
        </w:rPr>
        <w:t>3</w:t>
      </w:r>
      <w:r>
        <w:rPr>
          <w:noProof/>
        </w:rPr>
        <w:fldChar w:fldCharType="end"/>
      </w:r>
      <w:r>
        <w:t xml:space="preserve"> – point of view poster</w:t>
      </w:r>
    </w:p>
    <w:p w14:paraId="26AB13B9" w14:textId="57BDF521" w:rsidR="001D00DF" w:rsidRDefault="001D00DF" w:rsidP="001D00DF">
      <w:pPr>
        <w:rPr>
          <w:rStyle w:val="Strong"/>
          <w:b w:val="0"/>
          <w:bCs w:val="0"/>
        </w:rPr>
      </w:pPr>
      <w:r w:rsidRPr="001D00DF">
        <w:rPr>
          <w:rStyle w:val="Strong"/>
          <w:b w:val="0"/>
          <w:bCs w:val="0"/>
          <w:noProof/>
        </w:rPr>
        <w:drawing>
          <wp:inline distT="0" distB="0" distL="0" distR="0" wp14:anchorId="2D71DD9D" wp14:editId="07440C61">
            <wp:extent cx="4600575" cy="6457885"/>
            <wp:effectExtent l="0" t="0" r="0" b="635"/>
            <wp:docPr id="595213204" name="Picture 595213204" descr="The Department of Education's Point of view poster. It contains the following text: Point of view is the position from which a text is designed to be perceived. In texts, point of view is often focalised through a character or persona. Texts are not always told from the composer's point of view.&#10;Point of view controls what the audience sees and how they feel about this information. It may drive a particular attitude towards the subject matter in the text. It also directs the responder to the values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213204" name="Picture 595213204" descr="The Department of Education's Point of view poster. It contains the following text: Point of view is the position from which a text is designed to be perceived. In texts, point of view is often focalised through a character or persona. Texts are not always told from the composer's point of view.&#10;Point of view controls what the audience sees and how they feel about this information. It may drive a particular attitude towards the subject matter in the text. It also directs the responder to the values in the text."/>
                    <pic:cNvPicPr/>
                  </pic:nvPicPr>
                  <pic:blipFill>
                    <a:blip r:embed="rId31"/>
                    <a:stretch>
                      <a:fillRect/>
                    </a:stretch>
                  </pic:blipFill>
                  <pic:spPr>
                    <a:xfrm>
                      <a:off x="0" y="0"/>
                      <a:ext cx="4612857" cy="6475126"/>
                    </a:xfrm>
                    <a:prstGeom prst="rect">
                      <a:avLst/>
                    </a:prstGeom>
                  </pic:spPr>
                </pic:pic>
              </a:graphicData>
            </a:graphic>
          </wp:inline>
        </w:drawing>
      </w:r>
    </w:p>
    <w:p w14:paraId="0C6A522E" w14:textId="63497419" w:rsidR="0016618E" w:rsidRDefault="0084323E" w:rsidP="001D00DF">
      <w:pPr>
        <w:rPr>
          <w:rStyle w:val="Strong"/>
        </w:rPr>
      </w:pPr>
      <w:r>
        <w:rPr>
          <w:rStyle w:val="Strong"/>
        </w:rPr>
        <w:t>Narrative point of view</w:t>
      </w:r>
    </w:p>
    <w:p w14:paraId="476DA692" w14:textId="76EB0A54" w:rsidR="0084323E" w:rsidRDefault="002E4EEF" w:rsidP="001D00DF">
      <w:pPr>
        <w:rPr>
          <w:rStyle w:val="Strong"/>
          <w:b w:val="0"/>
          <w:bCs w:val="0"/>
        </w:rPr>
      </w:pPr>
      <w:r>
        <w:rPr>
          <w:rStyle w:val="Strong"/>
          <w:b w:val="0"/>
          <w:bCs w:val="0"/>
        </w:rPr>
        <w:t>‘Point of view</w:t>
      </w:r>
      <w:r w:rsidR="00DA51A3">
        <w:rPr>
          <w:rStyle w:val="Strong"/>
          <w:b w:val="0"/>
          <w:bCs w:val="0"/>
        </w:rPr>
        <w:t>’ describes the connection between the narrator of a sto</w:t>
      </w:r>
      <w:r w:rsidR="009A70EF">
        <w:rPr>
          <w:rStyle w:val="Strong"/>
          <w:b w:val="0"/>
          <w:bCs w:val="0"/>
        </w:rPr>
        <w:t xml:space="preserve">ry and the characters and events created by the narrative. </w:t>
      </w:r>
      <w:r w:rsidR="001C3525">
        <w:rPr>
          <w:rStyle w:val="Strong"/>
          <w:b w:val="0"/>
          <w:bCs w:val="0"/>
        </w:rPr>
        <w:t xml:space="preserve">The point of view is through whose eyes the responder perceives the narrative and this </w:t>
      </w:r>
      <w:r w:rsidR="00993DD4">
        <w:rPr>
          <w:rStyle w:val="Strong"/>
          <w:b w:val="0"/>
          <w:bCs w:val="0"/>
        </w:rPr>
        <w:t xml:space="preserve">is a powerful way to position the reader. </w:t>
      </w:r>
      <w:r w:rsidR="004F28EF">
        <w:rPr>
          <w:rStyle w:val="Strong"/>
          <w:b w:val="0"/>
          <w:bCs w:val="0"/>
        </w:rPr>
        <w:t>Understanding that</w:t>
      </w:r>
      <w:r w:rsidR="00EF563C">
        <w:rPr>
          <w:rStyle w:val="Strong"/>
          <w:b w:val="0"/>
          <w:bCs w:val="0"/>
        </w:rPr>
        <w:t xml:space="preserve"> narratives are framed by a specific </w:t>
      </w:r>
      <w:r w:rsidR="009061E1">
        <w:rPr>
          <w:rStyle w:val="Strong"/>
          <w:b w:val="0"/>
          <w:bCs w:val="0"/>
        </w:rPr>
        <w:t xml:space="preserve">point of view reminds responders that texts are a </w:t>
      </w:r>
      <w:r w:rsidR="001C287D">
        <w:rPr>
          <w:rStyle w:val="Strong"/>
          <w:b w:val="0"/>
          <w:bCs w:val="0"/>
        </w:rPr>
        <w:t>construct,</w:t>
      </w:r>
      <w:r w:rsidR="009061E1">
        <w:rPr>
          <w:rStyle w:val="Strong"/>
          <w:b w:val="0"/>
          <w:bCs w:val="0"/>
        </w:rPr>
        <w:t xml:space="preserve"> and the point of </w:t>
      </w:r>
      <w:r w:rsidR="009061E1">
        <w:rPr>
          <w:rStyle w:val="Strong"/>
          <w:b w:val="0"/>
          <w:bCs w:val="0"/>
        </w:rPr>
        <w:lastRenderedPageBreak/>
        <w:t xml:space="preserve">view is crucial to </w:t>
      </w:r>
      <w:r w:rsidR="001E4DBE">
        <w:rPr>
          <w:rStyle w:val="Strong"/>
          <w:b w:val="0"/>
          <w:bCs w:val="0"/>
        </w:rPr>
        <w:t xml:space="preserve">encouraging them to adopt the </w:t>
      </w:r>
      <w:r w:rsidR="000366E0">
        <w:rPr>
          <w:rStyle w:val="Strong"/>
          <w:b w:val="0"/>
          <w:bCs w:val="0"/>
        </w:rPr>
        <w:t>values and attitudes of the character whose point of view is privileged.</w:t>
      </w:r>
    </w:p>
    <w:p w14:paraId="7E6A6260" w14:textId="427075E8" w:rsidR="008F49F3" w:rsidRDefault="008F49F3" w:rsidP="001D00DF">
      <w:pPr>
        <w:rPr>
          <w:rStyle w:val="Strong"/>
          <w:b w:val="0"/>
          <w:bCs w:val="0"/>
        </w:rPr>
      </w:pPr>
      <w:r w:rsidRPr="0056794E">
        <w:rPr>
          <w:rStyle w:val="Strong"/>
          <w:b w:val="0"/>
          <w:bCs w:val="0"/>
        </w:rPr>
        <w:t xml:space="preserve">The table </w:t>
      </w:r>
      <w:r w:rsidR="0056794E" w:rsidRPr="0056794E">
        <w:rPr>
          <w:rStyle w:val="Strong"/>
          <w:b w:val="0"/>
          <w:bCs w:val="0"/>
        </w:rPr>
        <w:t>below</w:t>
      </w:r>
      <w:r w:rsidR="0056794E">
        <w:rPr>
          <w:rStyle w:val="Strong"/>
          <w:b w:val="0"/>
          <w:bCs w:val="0"/>
        </w:rPr>
        <w:t xml:space="preserve"> outlines </w:t>
      </w:r>
      <w:r w:rsidR="00F605BA">
        <w:rPr>
          <w:rStyle w:val="Strong"/>
          <w:b w:val="0"/>
          <w:bCs w:val="0"/>
        </w:rPr>
        <w:t>common point of view techniques in written texts.</w:t>
      </w:r>
    </w:p>
    <w:p w14:paraId="37561DE5" w14:textId="48082854" w:rsidR="001C287D" w:rsidRPr="0056794E" w:rsidRDefault="00D54B7B" w:rsidP="001D00DF">
      <w:pPr>
        <w:rPr>
          <w:rStyle w:val="Strong"/>
          <w:b w:val="0"/>
          <w:bCs w:val="0"/>
        </w:rPr>
      </w:pPr>
      <w:r>
        <w:rPr>
          <w:rStyle w:val="Strong"/>
          <w:b w:val="0"/>
          <w:bCs w:val="0"/>
        </w:rPr>
        <w:t xml:space="preserve">Complete the final column by </w:t>
      </w:r>
      <w:r w:rsidR="00665E01">
        <w:rPr>
          <w:rStyle w:val="Strong"/>
          <w:b w:val="0"/>
          <w:bCs w:val="0"/>
        </w:rPr>
        <w:t xml:space="preserve">providing examples of texts with which students are familiar or by asking students to locate texts written </w:t>
      </w:r>
      <w:r w:rsidR="00CA2EBD">
        <w:rPr>
          <w:rStyle w:val="Strong"/>
          <w:b w:val="0"/>
          <w:bCs w:val="0"/>
        </w:rPr>
        <w:t>using this narrative point of view.</w:t>
      </w:r>
    </w:p>
    <w:p w14:paraId="247D3CDA" w14:textId="46760B34" w:rsidR="00D97685" w:rsidRDefault="00D97685" w:rsidP="00D97685">
      <w:pPr>
        <w:pStyle w:val="Caption"/>
      </w:pPr>
      <w:r>
        <w:t xml:space="preserve">Table </w:t>
      </w:r>
      <w:r>
        <w:fldChar w:fldCharType="begin"/>
      </w:r>
      <w:r>
        <w:instrText xml:space="preserve"> SEQ Table \* ARABIC </w:instrText>
      </w:r>
      <w:r>
        <w:fldChar w:fldCharType="separate"/>
      </w:r>
      <w:r w:rsidR="00985E5D">
        <w:rPr>
          <w:noProof/>
        </w:rPr>
        <w:t>18</w:t>
      </w:r>
      <w:r>
        <w:rPr>
          <w:noProof/>
        </w:rPr>
        <w:fldChar w:fldCharType="end"/>
      </w:r>
      <w:r>
        <w:t xml:space="preserve"> – narrative point of view</w:t>
      </w:r>
    </w:p>
    <w:tbl>
      <w:tblPr>
        <w:tblStyle w:val="Tableheader"/>
        <w:tblW w:w="0" w:type="auto"/>
        <w:tblLook w:val="04A0" w:firstRow="1" w:lastRow="0" w:firstColumn="1" w:lastColumn="0" w:noHBand="0" w:noVBand="1"/>
        <w:tblDescription w:val="This table outlines different narrative points of view, definitions for each, and then blank cells that provide space for students to provide examples."/>
      </w:tblPr>
      <w:tblGrid>
        <w:gridCol w:w="3210"/>
        <w:gridCol w:w="3210"/>
        <w:gridCol w:w="3210"/>
      </w:tblGrid>
      <w:tr w:rsidR="0056794E" w14:paraId="1E34E811" w14:textId="77777777" w:rsidTr="005679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700A7592" w14:textId="0CF60C88" w:rsidR="0056794E" w:rsidRPr="001C287D" w:rsidRDefault="0056794E" w:rsidP="001C287D">
            <w:r w:rsidRPr="001C287D">
              <w:t>Narrative point of view</w:t>
            </w:r>
          </w:p>
        </w:tc>
        <w:tc>
          <w:tcPr>
            <w:tcW w:w="3210" w:type="dxa"/>
          </w:tcPr>
          <w:p w14:paraId="250FEB10" w14:textId="40FE6B02" w:rsidR="0056794E" w:rsidRPr="001C287D" w:rsidRDefault="0056794E" w:rsidP="001C287D">
            <w:pPr>
              <w:cnfStyle w:val="100000000000" w:firstRow="1" w:lastRow="0" w:firstColumn="0" w:lastColumn="0" w:oddVBand="0" w:evenVBand="0" w:oddHBand="0" w:evenHBand="0" w:firstRowFirstColumn="0" w:firstRowLastColumn="0" w:lastRowFirstColumn="0" w:lastRowLastColumn="0"/>
            </w:pPr>
            <w:r w:rsidRPr="001C287D">
              <w:t>Definition</w:t>
            </w:r>
          </w:p>
        </w:tc>
        <w:tc>
          <w:tcPr>
            <w:tcW w:w="3210" w:type="dxa"/>
          </w:tcPr>
          <w:p w14:paraId="5C4D57FA" w14:textId="28FDA0D6" w:rsidR="0056794E" w:rsidRPr="001C287D" w:rsidRDefault="0056794E" w:rsidP="001C287D">
            <w:pPr>
              <w:cnfStyle w:val="100000000000" w:firstRow="1" w:lastRow="0" w:firstColumn="0" w:lastColumn="0" w:oddVBand="0" w:evenVBand="0" w:oddHBand="0" w:evenHBand="0" w:firstRowFirstColumn="0" w:firstRowLastColumn="0" w:lastRowFirstColumn="0" w:lastRowLastColumn="0"/>
            </w:pPr>
            <w:r w:rsidRPr="001C287D">
              <w:t>Example</w:t>
            </w:r>
          </w:p>
        </w:tc>
      </w:tr>
      <w:tr w:rsidR="0056794E" w14:paraId="4F4DD43E" w14:textId="77777777" w:rsidTr="006B78E6">
        <w:trPr>
          <w:cnfStyle w:val="000000100000" w:firstRow="0" w:lastRow="0" w:firstColumn="0" w:lastColumn="0" w:oddVBand="0" w:evenVBand="0" w:oddHBand="1" w:evenHBand="0" w:firstRowFirstColumn="0" w:firstRowLastColumn="0" w:lastRowFirstColumn="0" w:lastRowLastColumn="0"/>
          <w:trHeight w:val="4534"/>
        </w:trPr>
        <w:tc>
          <w:tcPr>
            <w:cnfStyle w:val="001000000000" w:firstRow="0" w:lastRow="0" w:firstColumn="1" w:lastColumn="0" w:oddVBand="0" w:evenVBand="0" w:oddHBand="0" w:evenHBand="0" w:firstRowFirstColumn="0" w:firstRowLastColumn="0" w:lastRowFirstColumn="0" w:lastRowLastColumn="0"/>
            <w:tcW w:w="3210" w:type="dxa"/>
          </w:tcPr>
          <w:p w14:paraId="6EB78A46" w14:textId="3DD1EBD7" w:rsidR="0056794E" w:rsidRDefault="0056794E" w:rsidP="001D00DF">
            <w:pPr>
              <w:rPr>
                <w:rStyle w:val="Strong"/>
              </w:rPr>
            </w:pPr>
            <w:r>
              <w:rPr>
                <w:rStyle w:val="Strong"/>
              </w:rPr>
              <w:t>F</w:t>
            </w:r>
            <w:r w:rsidR="00234EA4">
              <w:rPr>
                <w:rStyle w:val="Strong"/>
              </w:rPr>
              <w:t>irs</w:t>
            </w:r>
            <w:r>
              <w:rPr>
                <w:rStyle w:val="Strong"/>
              </w:rPr>
              <w:t>t person</w:t>
            </w:r>
          </w:p>
        </w:tc>
        <w:tc>
          <w:tcPr>
            <w:tcW w:w="3210" w:type="dxa"/>
          </w:tcPr>
          <w:p w14:paraId="4F8C7811" w14:textId="0DBCDA4A" w:rsidR="0056794E" w:rsidRPr="002E7EF1" w:rsidRDefault="002E7EF1" w:rsidP="001D00DF">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 xml:space="preserve">One of the story’s characters is </w:t>
            </w:r>
            <w:r w:rsidR="00354180">
              <w:rPr>
                <w:rStyle w:val="Strong"/>
                <w:b w:val="0"/>
                <w:bCs w:val="0"/>
              </w:rPr>
              <w:t xml:space="preserve">narrating. First person is often used to create intimacy between the narrator and the </w:t>
            </w:r>
            <w:r w:rsidR="002B31FE">
              <w:rPr>
                <w:rStyle w:val="Strong"/>
                <w:b w:val="0"/>
                <w:bCs w:val="0"/>
              </w:rPr>
              <w:t>responder because we learn the narrator’s inner thoughts.</w:t>
            </w:r>
          </w:p>
        </w:tc>
        <w:tc>
          <w:tcPr>
            <w:tcW w:w="3210" w:type="dxa"/>
          </w:tcPr>
          <w:p w14:paraId="12407ED1" w14:textId="08F8E597" w:rsidR="0056794E" w:rsidRPr="005C6A79" w:rsidRDefault="0056794E" w:rsidP="001D00DF">
            <w:pPr>
              <w:cnfStyle w:val="000000100000" w:firstRow="0" w:lastRow="0" w:firstColumn="0" w:lastColumn="0" w:oddVBand="0" w:evenVBand="0" w:oddHBand="1" w:evenHBand="0" w:firstRowFirstColumn="0" w:firstRowLastColumn="0" w:lastRowFirstColumn="0" w:lastRowLastColumn="0"/>
              <w:rPr>
                <w:rStyle w:val="Strong"/>
                <w:b w:val="0"/>
                <w:bCs w:val="0"/>
              </w:rPr>
            </w:pPr>
          </w:p>
        </w:tc>
      </w:tr>
      <w:tr w:rsidR="0056794E" w14:paraId="28ACA49D" w14:textId="77777777" w:rsidTr="006B78E6">
        <w:trPr>
          <w:cnfStyle w:val="000000010000" w:firstRow="0" w:lastRow="0" w:firstColumn="0" w:lastColumn="0" w:oddVBand="0" w:evenVBand="0" w:oddHBand="0" w:evenHBand="1" w:firstRowFirstColumn="0" w:firstRowLastColumn="0" w:lastRowFirstColumn="0" w:lastRowLastColumn="0"/>
          <w:trHeight w:val="4534"/>
        </w:trPr>
        <w:tc>
          <w:tcPr>
            <w:cnfStyle w:val="001000000000" w:firstRow="0" w:lastRow="0" w:firstColumn="1" w:lastColumn="0" w:oddVBand="0" w:evenVBand="0" w:oddHBand="0" w:evenHBand="0" w:firstRowFirstColumn="0" w:firstRowLastColumn="0" w:lastRowFirstColumn="0" w:lastRowLastColumn="0"/>
            <w:tcW w:w="3210" w:type="dxa"/>
          </w:tcPr>
          <w:p w14:paraId="77D430D4" w14:textId="7DC1ADC0" w:rsidR="0056794E" w:rsidRDefault="0056794E" w:rsidP="001D00DF">
            <w:pPr>
              <w:rPr>
                <w:rStyle w:val="Strong"/>
              </w:rPr>
            </w:pPr>
            <w:r>
              <w:rPr>
                <w:rStyle w:val="Strong"/>
              </w:rPr>
              <w:t>Second person</w:t>
            </w:r>
          </w:p>
        </w:tc>
        <w:tc>
          <w:tcPr>
            <w:tcW w:w="3210" w:type="dxa"/>
          </w:tcPr>
          <w:p w14:paraId="539D73DB" w14:textId="181C2730" w:rsidR="0056794E" w:rsidRPr="00515D0D" w:rsidRDefault="00515D0D" w:rsidP="001D00DF">
            <w:pPr>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 xml:space="preserve">Uses the </w:t>
            </w:r>
            <w:r w:rsidR="00E754E6">
              <w:rPr>
                <w:rStyle w:val="Strong"/>
                <w:b w:val="0"/>
                <w:bCs w:val="0"/>
              </w:rPr>
              <w:t>pronoun ‘you’ to bring the responder into the narrative. It is an uncommon choice for a narrative voice for an extended text</w:t>
            </w:r>
            <w:r w:rsidR="00BF5662">
              <w:rPr>
                <w:rStyle w:val="Strong"/>
                <w:b w:val="0"/>
                <w:bCs w:val="0"/>
              </w:rPr>
              <w:t>.</w:t>
            </w:r>
          </w:p>
        </w:tc>
        <w:tc>
          <w:tcPr>
            <w:tcW w:w="3210" w:type="dxa"/>
          </w:tcPr>
          <w:p w14:paraId="22621AD8" w14:textId="4561CA5F" w:rsidR="0056794E" w:rsidRPr="005C6A79" w:rsidRDefault="0056794E" w:rsidP="001D00DF">
            <w:pPr>
              <w:cnfStyle w:val="000000010000" w:firstRow="0" w:lastRow="0" w:firstColumn="0" w:lastColumn="0" w:oddVBand="0" w:evenVBand="0" w:oddHBand="0" w:evenHBand="1" w:firstRowFirstColumn="0" w:firstRowLastColumn="0" w:lastRowFirstColumn="0" w:lastRowLastColumn="0"/>
              <w:rPr>
                <w:rStyle w:val="Strong"/>
                <w:b w:val="0"/>
                <w:bCs w:val="0"/>
              </w:rPr>
            </w:pPr>
          </w:p>
        </w:tc>
      </w:tr>
      <w:tr w:rsidR="0056794E" w14:paraId="1F0F77BD" w14:textId="77777777" w:rsidTr="006B78E6">
        <w:trPr>
          <w:cnfStyle w:val="000000100000" w:firstRow="0" w:lastRow="0" w:firstColumn="0" w:lastColumn="0" w:oddVBand="0" w:evenVBand="0" w:oddHBand="1" w:evenHBand="0" w:firstRowFirstColumn="0" w:firstRowLastColumn="0" w:lastRowFirstColumn="0" w:lastRowLastColumn="0"/>
          <w:trHeight w:val="4534"/>
        </w:trPr>
        <w:tc>
          <w:tcPr>
            <w:cnfStyle w:val="001000000000" w:firstRow="0" w:lastRow="0" w:firstColumn="1" w:lastColumn="0" w:oddVBand="0" w:evenVBand="0" w:oddHBand="0" w:evenHBand="0" w:firstRowFirstColumn="0" w:firstRowLastColumn="0" w:lastRowFirstColumn="0" w:lastRowLastColumn="0"/>
            <w:tcW w:w="3210" w:type="dxa"/>
          </w:tcPr>
          <w:p w14:paraId="0233F434" w14:textId="221331DE" w:rsidR="0056794E" w:rsidRDefault="0056794E" w:rsidP="001D00DF">
            <w:pPr>
              <w:rPr>
                <w:rStyle w:val="Strong"/>
              </w:rPr>
            </w:pPr>
            <w:r>
              <w:rPr>
                <w:rStyle w:val="Strong"/>
              </w:rPr>
              <w:lastRenderedPageBreak/>
              <w:t>Third person limited</w:t>
            </w:r>
          </w:p>
        </w:tc>
        <w:tc>
          <w:tcPr>
            <w:tcW w:w="3210" w:type="dxa"/>
          </w:tcPr>
          <w:p w14:paraId="59DD4C09" w14:textId="252C4F44" w:rsidR="0056794E" w:rsidRPr="007E1C2D" w:rsidRDefault="007E1C2D" w:rsidP="001D00DF">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 xml:space="preserve">The narrative is told in the third </w:t>
            </w:r>
            <w:r w:rsidR="003D6AA2">
              <w:rPr>
                <w:rStyle w:val="Strong"/>
                <w:b w:val="0"/>
                <w:bCs w:val="0"/>
              </w:rPr>
              <w:t>person but</w:t>
            </w:r>
            <w:r w:rsidR="009807D4">
              <w:rPr>
                <w:rStyle w:val="Strong"/>
                <w:b w:val="0"/>
                <w:bCs w:val="0"/>
              </w:rPr>
              <w:t xml:space="preserve"> is closely aligned with one of the characters. </w:t>
            </w:r>
            <w:r w:rsidR="00595C4E">
              <w:rPr>
                <w:rStyle w:val="Strong"/>
                <w:b w:val="0"/>
                <w:bCs w:val="0"/>
              </w:rPr>
              <w:t xml:space="preserve">This point of view is limited to knowing only the </w:t>
            </w:r>
            <w:r w:rsidR="003D6AA2">
              <w:rPr>
                <w:rStyle w:val="Strong"/>
                <w:b w:val="0"/>
                <w:bCs w:val="0"/>
              </w:rPr>
              <w:t xml:space="preserve">thoughts, feelings and experiences of the character </w:t>
            </w:r>
            <w:r w:rsidR="00A95842">
              <w:rPr>
                <w:rStyle w:val="Strong"/>
                <w:b w:val="0"/>
                <w:bCs w:val="0"/>
              </w:rPr>
              <w:t>with whom it is aligned. The effect is that a connection between the responder and that character</w:t>
            </w:r>
            <w:r w:rsidR="007439F1">
              <w:rPr>
                <w:rStyle w:val="Strong"/>
                <w:b w:val="0"/>
                <w:bCs w:val="0"/>
              </w:rPr>
              <w:t xml:space="preserve"> is formed.</w:t>
            </w:r>
          </w:p>
        </w:tc>
        <w:tc>
          <w:tcPr>
            <w:tcW w:w="3210" w:type="dxa"/>
          </w:tcPr>
          <w:p w14:paraId="1E2C2837" w14:textId="22921932" w:rsidR="0056794E" w:rsidRPr="005C6A79" w:rsidRDefault="0056794E" w:rsidP="001D00DF">
            <w:pPr>
              <w:cnfStyle w:val="000000100000" w:firstRow="0" w:lastRow="0" w:firstColumn="0" w:lastColumn="0" w:oddVBand="0" w:evenVBand="0" w:oddHBand="1" w:evenHBand="0" w:firstRowFirstColumn="0" w:firstRowLastColumn="0" w:lastRowFirstColumn="0" w:lastRowLastColumn="0"/>
              <w:rPr>
                <w:rStyle w:val="Strong"/>
                <w:b w:val="0"/>
                <w:bCs w:val="0"/>
              </w:rPr>
            </w:pPr>
          </w:p>
        </w:tc>
      </w:tr>
      <w:tr w:rsidR="0056794E" w14:paraId="1262CAA9" w14:textId="77777777" w:rsidTr="006B78E6">
        <w:trPr>
          <w:cnfStyle w:val="000000010000" w:firstRow="0" w:lastRow="0" w:firstColumn="0" w:lastColumn="0" w:oddVBand="0" w:evenVBand="0" w:oddHBand="0" w:evenHBand="1" w:firstRowFirstColumn="0" w:firstRowLastColumn="0" w:lastRowFirstColumn="0" w:lastRowLastColumn="0"/>
          <w:trHeight w:val="4534"/>
        </w:trPr>
        <w:tc>
          <w:tcPr>
            <w:cnfStyle w:val="001000000000" w:firstRow="0" w:lastRow="0" w:firstColumn="1" w:lastColumn="0" w:oddVBand="0" w:evenVBand="0" w:oddHBand="0" w:evenHBand="0" w:firstRowFirstColumn="0" w:firstRowLastColumn="0" w:lastRowFirstColumn="0" w:lastRowLastColumn="0"/>
            <w:tcW w:w="3210" w:type="dxa"/>
          </w:tcPr>
          <w:p w14:paraId="2F714928" w14:textId="7893BF99" w:rsidR="0056794E" w:rsidRDefault="0056794E" w:rsidP="001D00DF">
            <w:pPr>
              <w:rPr>
                <w:rStyle w:val="Strong"/>
              </w:rPr>
            </w:pPr>
            <w:r>
              <w:rPr>
                <w:rStyle w:val="Strong"/>
              </w:rPr>
              <w:t>Third person omniscient</w:t>
            </w:r>
          </w:p>
        </w:tc>
        <w:tc>
          <w:tcPr>
            <w:tcW w:w="3210" w:type="dxa"/>
          </w:tcPr>
          <w:p w14:paraId="69238927" w14:textId="5ED810FA" w:rsidR="0056794E" w:rsidRPr="008A35ED" w:rsidRDefault="008A35ED" w:rsidP="001D00DF">
            <w:pPr>
              <w:cnfStyle w:val="000000010000" w:firstRow="0" w:lastRow="0" w:firstColumn="0" w:lastColumn="0" w:oddVBand="0" w:evenVBand="0" w:oddHBand="0" w:evenHBand="1" w:firstRowFirstColumn="0" w:firstRowLastColumn="0" w:lastRowFirstColumn="0" w:lastRowLastColumn="0"/>
              <w:rPr>
                <w:rStyle w:val="Strong"/>
                <w:b w:val="0"/>
                <w:bCs w:val="0"/>
              </w:rPr>
            </w:pPr>
            <w:r w:rsidRPr="008A35ED">
              <w:rPr>
                <w:rStyle w:val="Strong"/>
                <w:b w:val="0"/>
                <w:bCs w:val="0"/>
              </w:rPr>
              <w:t xml:space="preserve">An omniscient narrator </w:t>
            </w:r>
            <w:r w:rsidR="007E4CDB">
              <w:rPr>
                <w:rStyle w:val="Strong"/>
                <w:b w:val="0"/>
                <w:bCs w:val="0"/>
              </w:rPr>
              <w:t>is all-seeing and all-knowing</w:t>
            </w:r>
            <w:r w:rsidR="00052EB4">
              <w:rPr>
                <w:rStyle w:val="Strong"/>
                <w:b w:val="0"/>
                <w:bCs w:val="0"/>
              </w:rPr>
              <w:t>; they know more than the characters in a story</w:t>
            </w:r>
            <w:r w:rsidR="005626FD">
              <w:rPr>
                <w:rStyle w:val="Strong"/>
                <w:b w:val="0"/>
                <w:bCs w:val="0"/>
              </w:rPr>
              <w:t xml:space="preserve">. There are no limitations to this point of view – they </w:t>
            </w:r>
            <w:r w:rsidR="002034F3">
              <w:rPr>
                <w:rStyle w:val="Strong"/>
                <w:b w:val="0"/>
                <w:bCs w:val="0"/>
              </w:rPr>
              <w:t xml:space="preserve">know the inner thoughts of all </w:t>
            </w:r>
            <w:r w:rsidR="567194D8" w:rsidRPr="6510DEF3">
              <w:rPr>
                <w:rStyle w:val="Strong"/>
                <w:b w:val="0"/>
                <w:bCs w:val="0"/>
              </w:rPr>
              <w:t>character</w:t>
            </w:r>
            <w:r w:rsidR="21FBC8B0" w:rsidRPr="6510DEF3">
              <w:rPr>
                <w:rStyle w:val="Strong"/>
                <w:b w:val="0"/>
                <w:bCs w:val="0"/>
              </w:rPr>
              <w:t>s</w:t>
            </w:r>
            <w:r w:rsidR="007E1C2D">
              <w:rPr>
                <w:rStyle w:val="Strong"/>
                <w:b w:val="0"/>
                <w:bCs w:val="0"/>
              </w:rPr>
              <w:t>.</w:t>
            </w:r>
          </w:p>
        </w:tc>
        <w:tc>
          <w:tcPr>
            <w:tcW w:w="3210" w:type="dxa"/>
          </w:tcPr>
          <w:p w14:paraId="28103F8D" w14:textId="4D524B67" w:rsidR="0056794E" w:rsidRPr="005C6A79" w:rsidRDefault="0056794E" w:rsidP="001D00DF">
            <w:pPr>
              <w:cnfStyle w:val="000000010000" w:firstRow="0" w:lastRow="0" w:firstColumn="0" w:lastColumn="0" w:oddVBand="0" w:evenVBand="0" w:oddHBand="0" w:evenHBand="1" w:firstRowFirstColumn="0" w:firstRowLastColumn="0" w:lastRowFirstColumn="0" w:lastRowLastColumn="0"/>
              <w:rPr>
                <w:rStyle w:val="Strong"/>
                <w:b w:val="0"/>
                <w:bCs w:val="0"/>
              </w:rPr>
            </w:pPr>
          </w:p>
        </w:tc>
      </w:tr>
    </w:tbl>
    <w:p w14:paraId="7B008D88" w14:textId="77777777" w:rsidR="005F2779" w:rsidRPr="005F2779" w:rsidRDefault="005F2779" w:rsidP="005F2779">
      <w:r w:rsidRPr="005F2779">
        <w:br w:type="page"/>
      </w:r>
    </w:p>
    <w:p w14:paraId="14073CEF" w14:textId="3719FCB5" w:rsidR="006C65B5" w:rsidRPr="00A44E4F" w:rsidRDefault="006C65B5" w:rsidP="00A44E4F">
      <w:pPr>
        <w:pStyle w:val="Heading2"/>
      </w:pPr>
      <w:bookmarkStart w:id="33" w:name="_Toc162527906"/>
      <w:r w:rsidRPr="00A44E4F">
        <w:lastRenderedPageBreak/>
        <w:t>Phase 3</w:t>
      </w:r>
      <w:r w:rsidR="7E0694A2" w:rsidRPr="00A44E4F">
        <w:t>a</w:t>
      </w:r>
      <w:r w:rsidRPr="00A44E4F">
        <w:t xml:space="preserve">, activity </w:t>
      </w:r>
      <w:r w:rsidR="009D7AFF" w:rsidRPr="00A44E4F">
        <w:t>14</w:t>
      </w:r>
      <w:r w:rsidRPr="00A44E4F">
        <w:t xml:space="preserve"> – analysing frames</w:t>
      </w:r>
      <w:bookmarkEnd w:id="33"/>
    </w:p>
    <w:p w14:paraId="63FA28FE" w14:textId="7B098229" w:rsidR="004476AE" w:rsidRPr="004476AE" w:rsidRDefault="004476AE" w:rsidP="009170C3">
      <w:pPr>
        <w:pStyle w:val="FeatureBox2"/>
      </w:pPr>
      <w:r w:rsidRPr="009170C3">
        <w:rPr>
          <w:rStyle w:val="Strong"/>
        </w:rPr>
        <w:t>Teacher note:</w:t>
      </w:r>
      <w:r>
        <w:t xml:space="preserve"> when exploring this scene and these frames in response to Violetta’s point of view, </w:t>
      </w:r>
      <w:r w:rsidR="00980D65">
        <w:t xml:space="preserve">you may need to explore how the creation of point of view in a film text differs to that in a </w:t>
      </w:r>
      <w:r w:rsidR="00D7046A">
        <w:t>print text. How, for example, does Chester’s dialogue in screenshot 6</w:t>
      </w:r>
      <w:r w:rsidR="009170C3">
        <w:t xml:space="preserve"> echo Violetta’s in screenshot 5 and therefore reinforce her point of view?</w:t>
      </w:r>
    </w:p>
    <w:p w14:paraId="2810B0AD" w14:textId="36C2A329" w:rsidR="005466AC" w:rsidRPr="005466AC" w:rsidRDefault="005466AC" w:rsidP="005466AC">
      <w:pPr>
        <w:pStyle w:val="FeatureBox3"/>
      </w:pPr>
      <w:r w:rsidRPr="00DA2038">
        <w:rPr>
          <w:b/>
          <w:bCs/>
        </w:rPr>
        <w:t>Student note:</w:t>
      </w:r>
      <w:r>
        <w:t xml:space="preserve"> in</w:t>
      </w:r>
      <w:r w:rsidR="00851C13">
        <w:t xml:space="preserve"> multimodal texts such as film, point of view is established through </w:t>
      </w:r>
      <w:r w:rsidR="00DA2038">
        <w:t>visual language devices such as foregrounding, positioning, lighting and camera shots and angles.</w:t>
      </w:r>
    </w:p>
    <w:p w14:paraId="274F8543" w14:textId="34050E3E" w:rsidR="006C65B5" w:rsidRPr="00DA2038" w:rsidRDefault="006C65B5" w:rsidP="00D015C8">
      <w:r>
        <w:t xml:space="preserve">Consider the following frames from </w:t>
      </w:r>
      <w:r w:rsidR="009B4D8D">
        <w:t>e</w:t>
      </w:r>
      <w:r w:rsidR="005466AC">
        <w:t>pisode 4</w:t>
      </w:r>
      <w:r w:rsidR="00F0497E">
        <w:t xml:space="preserve"> –</w:t>
      </w:r>
      <w:r w:rsidR="005466AC">
        <w:t xml:space="preserve"> ‘Remember </w:t>
      </w:r>
      <w:r w:rsidR="006C39BD">
        <w:t>M</w:t>
      </w:r>
      <w:r w:rsidR="005466AC">
        <w:t xml:space="preserve">e’ of </w:t>
      </w:r>
      <w:r w:rsidR="005466AC" w:rsidRPr="007A71B8">
        <w:rPr>
          <w:i/>
          <w:iCs/>
        </w:rPr>
        <w:t>Crazy Fun Park.</w:t>
      </w:r>
    </w:p>
    <w:p w14:paraId="5D51BAE1" w14:textId="410042CB" w:rsidR="00625323" w:rsidRDefault="00625323">
      <w:pPr>
        <w:pStyle w:val="ListNumber"/>
        <w:numPr>
          <w:ilvl w:val="0"/>
          <w:numId w:val="27"/>
        </w:numPr>
      </w:pPr>
      <w:r>
        <w:t>Re</w:t>
      </w:r>
      <w:r w:rsidR="009B4D8D">
        <w:t>-</w:t>
      </w:r>
      <w:r>
        <w:t xml:space="preserve">watch </w:t>
      </w:r>
      <w:r w:rsidR="009B4D8D">
        <w:t>e</w:t>
      </w:r>
      <w:r>
        <w:t>pisode 4 – ‘Remember Me’. This episode is the first where the point of view moves from Chester. This episode positions responders to adopt Violetta’s point of view. Examine the following frames from the episode. Annotate the stills and use these annotations to analyse how Violetta’s point of view is privileged in the episode.</w:t>
      </w:r>
    </w:p>
    <w:p w14:paraId="5D17EA2E" w14:textId="5C6D91A1" w:rsidR="00355C2B" w:rsidRPr="00355C2B" w:rsidRDefault="00355C2B" w:rsidP="00355C2B">
      <w:pPr>
        <w:pStyle w:val="Caption"/>
      </w:pPr>
      <w:r>
        <w:t xml:space="preserve">Figure </w:t>
      </w:r>
      <w:r>
        <w:fldChar w:fldCharType="begin"/>
      </w:r>
      <w:r>
        <w:instrText xml:space="preserve"> SEQ Figure \* ARABIC </w:instrText>
      </w:r>
      <w:r>
        <w:fldChar w:fldCharType="separate"/>
      </w:r>
      <w:r w:rsidR="00BA200F">
        <w:rPr>
          <w:noProof/>
        </w:rPr>
        <w:t>4</w:t>
      </w:r>
      <w:r>
        <w:rPr>
          <w:noProof/>
        </w:rPr>
        <w:fldChar w:fldCharType="end"/>
      </w:r>
      <w:r>
        <w:t xml:space="preserve"> – screenshot 1 from </w:t>
      </w:r>
      <w:r>
        <w:rPr>
          <w:i/>
          <w:iCs w:val="0"/>
        </w:rPr>
        <w:t xml:space="preserve">Crazy Fun Park </w:t>
      </w:r>
      <w:r w:rsidR="005C03CE">
        <w:t>e</w:t>
      </w:r>
      <w:r>
        <w:t xml:space="preserve">pisode </w:t>
      </w:r>
      <w:r w:rsidR="005C03CE">
        <w:t>4</w:t>
      </w:r>
      <w:r>
        <w:t xml:space="preserve"> </w:t>
      </w:r>
      <w:r w:rsidR="006C39BD">
        <w:t>–</w:t>
      </w:r>
      <w:r>
        <w:t xml:space="preserve"> </w:t>
      </w:r>
      <w:r w:rsidR="006C39BD">
        <w:t>‘Remember Me’</w:t>
      </w:r>
    </w:p>
    <w:p w14:paraId="1FAF6B5C" w14:textId="59556ACF" w:rsidR="006C65B5" w:rsidRPr="006C65B5" w:rsidRDefault="00511C2D" w:rsidP="006C65B5">
      <w:r>
        <w:rPr>
          <w:noProof/>
        </w:rPr>
        <w:drawing>
          <wp:inline distT="0" distB="0" distL="0" distR="0" wp14:anchorId="3FFDBE39" wp14:editId="58E7F07C">
            <wp:extent cx="6120130" cy="3444240"/>
            <wp:effectExtent l="0" t="0" r="0" b="3810"/>
            <wp:docPr id="1431962793" name="Picture 1" descr="Crazy Fun Park screenshot from Series 1 Episode 4 Chapter 4: Remember Me showing 3 charac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962793" name="Picture 1" descr="Crazy Fun Park screenshot from Series 1 Episode 4 Chapter 4: Remember Me showing 3 character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3444240"/>
                    </a:xfrm>
                    <a:prstGeom prst="rect">
                      <a:avLst/>
                    </a:prstGeom>
                    <a:noFill/>
                    <a:ln>
                      <a:noFill/>
                    </a:ln>
                  </pic:spPr>
                </pic:pic>
              </a:graphicData>
            </a:graphic>
          </wp:inline>
        </w:drawing>
      </w:r>
    </w:p>
    <w:p w14:paraId="5E59C7FA" w14:textId="1BF13995" w:rsidR="006C39BD" w:rsidRDefault="006C39BD" w:rsidP="006C39BD">
      <w:pPr>
        <w:pStyle w:val="Caption"/>
      </w:pPr>
      <w:r>
        <w:lastRenderedPageBreak/>
        <w:t xml:space="preserve">Figure </w:t>
      </w:r>
      <w:r>
        <w:fldChar w:fldCharType="begin"/>
      </w:r>
      <w:r>
        <w:instrText xml:space="preserve"> SEQ Figure \* ARABIC </w:instrText>
      </w:r>
      <w:r>
        <w:fldChar w:fldCharType="separate"/>
      </w:r>
      <w:r w:rsidR="00BA200F">
        <w:rPr>
          <w:noProof/>
        </w:rPr>
        <w:t>5</w:t>
      </w:r>
      <w:r>
        <w:rPr>
          <w:noProof/>
        </w:rPr>
        <w:fldChar w:fldCharType="end"/>
      </w:r>
      <w:r>
        <w:t xml:space="preserve"> – screenshot 2 from </w:t>
      </w:r>
      <w:r>
        <w:rPr>
          <w:i/>
          <w:iCs w:val="0"/>
        </w:rPr>
        <w:t xml:space="preserve">Crazy Fun Park </w:t>
      </w:r>
      <w:r w:rsidR="005C03CE">
        <w:t>e</w:t>
      </w:r>
      <w:r>
        <w:t xml:space="preserve">pisode </w:t>
      </w:r>
      <w:r w:rsidR="005C03CE">
        <w:t xml:space="preserve">4 </w:t>
      </w:r>
      <w:r>
        <w:t>– ‘Remember Me’</w:t>
      </w:r>
    </w:p>
    <w:p w14:paraId="5E6CE9AA" w14:textId="20B93277" w:rsidR="006275AD" w:rsidRDefault="00293D0D" w:rsidP="006C65B5">
      <w:r>
        <w:rPr>
          <w:noProof/>
        </w:rPr>
        <w:drawing>
          <wp:inline distT="0" distB="0" distL="0" distR="0" wp14:anchorId="73EA4297" wp14:editId="02552CDB">
            <wp:extent cx="6120130" cy="3442335"/>
            <wp:effectExtent l="0" t="0" r="0" b="5715"/>
            <wp:docPr id="1159830365" name="Picture 2" descr="Crazy Fun Park screenshot from Series 1 Episode 4 Chapter 4: Remember Me showing 2 charac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830365" name="Picture 2" descr="Crazy Fun Park screenshot from Series 1 Episode 4 Chapter 4: Remember Me showing 2 character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14:paraId="7FEF0533" w14:textId="3C842864" w:rsidR="006C39BD" w:rsidRDefault="006C39BD" w:rsidP="006C39BD">
      <w:pPr>
        <w:pStyle w:val="Caption"/>
      </w:pPr>
      <w:r>
        <w:t xml:space="preserve">Figure </w:t>
      </w:r>
      <w:r>
        <w:fldChar w:fldCharType="begin"/>
      </w:r>
      <w:r>
        <w:instrText xml:space="preserve"> SEQ Figure \* ARABIC </w:instrText>
      </w:r>
      <w:r>
        <w:fldChar w:fldCharType="separate"/>
      </w:r>
      <w:r w:rsidR="00BA200F">
        <w:rPr>
          <w:noProof/>
        </w:rPr>
        <w:t>6</w:t>
      </w:r>
      <w:r>
        <w:rPr>
          <w:noProof/>
        </w:rPr>
        <w:fldChar w:fldCharType="end"/>
      </w:r>
      <w:r>
        <w:t xml:space="preserve"> – </w:t>
      </w:r>
      <w:r w:rsidRPr="008C62FF">
        <w:t>screenshot</w:t>
      </w:r>
      <w:r>
        <w:t xml:space="preserve"> 3</w:t>
      </w:r>
      <w:r w:rsidRPr="008C62FF">
        <w:t xml:space="preserve"> from </w:t>
      </w:r>
      <w:r w:rsidRPr="006C39BD">
        <w:rPr>
          <w:i/>
          <w:iCs w:val="0"/>
        </w:rPr>
        <w:t>Crazy Fun Park</w:t>
      </w:r>
      <w:r w:rsidRPr="008C62FF">
        <w:t xml:space="preserve"> </w:t>
      </w:r>
      <w:r w:rsidR="005C03CE">
        <w:t>e</w:t>
      </w:r>
      <w:r w:rsidRPr="008C62FF">
        <w:t xml:space="preserve">pisode </w:t>
      </w:r>
      <w:r w:rsidR="005C03CE">
        <w:t>4</w:t>
      </w:r>
      <w:r w:rsidRPr="008C62FF">
        <w:t xml:space="preserve"> – ‘Remember Me’</w:t>
      </w:r>
    </w:p>
    <w:p w14:paraId="77AB7A01" w14:textId="4E8D395C" w:rsidR="00184563" w:rsidRDefault="00293D0D" w:rsidP="006C65B5">
      <w:r>
        <w:rPr>
          <w:noProof/>
        </w:rPr>
        <w:drawing>
          <wp:inline distT="0" distB="0" distL="0" distR="0" wp14:anchorId="20963725" wp14:editId="18AEBB53">
            <wp:extent cx="6120130" cy="3442335"/>
            <wp:effectExtent l="0" t="0" r="0" b="5715"/>
            <wp:docPr id="1882355853" name="Picture 3" descr="Crazy Fun Park screenshot from Series 1 Episode 4 Chapter 4: Remember Me showing a girl in a libra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355853" name="Picture 3" descr="Crazy Fun Park screenshot from Series 1 Episode 4 Chapter 4: Remember Me showing a girl in a library. "/>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14:paraId="1AEB801C" w14:textId="00204D40" w:rsidR="006C39BD" w:rsidRDefault="006C39BD" w:rsidP="006C39BD">
      <w:pPr>
        <w:pStyle w:val="Caption"/>
      </w:pPr>
      <w:r>
        <w:lastRenderedPageBreak/>
        <w:t xml:space="preserve">Figure </w:t>
      </w:r>
      <w:r>
        <w:fldChar w:fldCharType="begin"/>
      </w:r>
      <w:r>
        <w:instrText xml:space="preserve"> SEQ Figure \* ARABIC </w:instrText>
      </w:r>
      <w:r>
        <w:fldChar w:fldCharType="separate"/>
      </w:r>
      <w:r w:rsidR="00BA200F">
        <w:rPr>
          <w:noProof/>
        </w:rPr>
        <w:t>7</w:t>
      </w:r>
      <w:r>
        <w:rPr>
          <w:noProof/>
        </w:rPr>
        <w:fldChar w:fldCharType="end"/>
      </w:r>
      <w:r>
        <w:t xml:space="preserve"> – screenshot 4 from </w:t>
      </w:r>
      <w:r>
        <w:rPr>
          <w:i/>
          <w:iCs w:val="0"/>
        </w:rPr>
        <w:t xml:space="preserve">Crazy Fun Park </w:t>
      </w:r>
      <w:r w:rsidR="005C03CE">
        <w:t>e</w:t>
      </w:r>
      <w:r>
        <w:t xml:space="preserve">pisode </w:t>
      </w:r>
      <w:r w:rsidR="005C03CE">
        <w:t>4</w:t>
      </w:r>
      <w:r>
        <w:t xml:space="preserve"> – ‘Remember Me’</w:t>
      </w:r>
    </w:p>
    <w:p w14:paraId="4484840F" w14:textId="6EA5DBA0" w:rsidR="008E7E3E" w:rsidRDefault="00293D0D" w:rsidP="006C65B5">
      <w:r>
        <w:rPr>
          <w:noProof/>
        </w:rPr>
        <w:drawing>
          <wp:inline distT="0" distB="0" distL="0" distR="0" wp14:anchorId="5BD9DEC1" wp14:editId="72B80542">
            <wp:extent cx="6120130" cy="3442335"/>
            <wp:effectExtent l="0" t="0" r="0" b="5715"/>
            <wp:docPr id="598944580" name="Picture 4" descr="Crazy Fun Park screenshot from Series 1 Episode 4 Chapter 4: Remember Me showing 2 characters talk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44580" name="Picture 4" descr="Crazy Fun Park screenshot from Series 1 Episode 4 Chapter 4: Remember Me showing 2 characters talking. "/>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14:paraId="62A59CE8" w14:textId="25989213" w:rsidR="006C39BD" w:rsidRDefault="006C39BD" w:rsidP="006C39BD">
      <w:pPr>
        <w:pStyle w:val="Caption"/>
      </w:pPr>
      <w:r>
        <w:t xml:space="preserve">Figure </w:t>
      </w:r>
      <w:r>
        <w:fldChar w:fldCharType="begin"/>
      </w:r>
      <w:r>
        <w:instrText xml:space="preserve"> SEQ Figure \* ARABIC </w:instrText>
      </w:r>
      <w:r>
        <w:fldChar w:fldCharType="separate"/>
      </w:r>
      <w:r w:rsidR="00BA200F">
        <w:rPr>
          <w:noProof/>
        </w:rPr>
        <w:t>8</w:t>
      </w:r>
      <w:r>
        <w:rPr>
          <w:noProof/>
        </w:rPr>
        <w:fldChar w:fldCharType="end"/>
      </w:r>
      <w:r>
        <w:t xml:space="preserve"> – screenshot 5 from </w:t>
      </w:r>
      <w:r>
        <w:rPr>
          <w:i/>
          <w:iCs w:val="0"/>
        </w:rPr>
        <w:t xml:space="preserve">Crazy Fun Park </w:t>
      </w:r>
      <w:r w:rsidR="005C03CE">
        <w:t>e</w:t>
      </w:r>
      <w:r>
        <w:t xml:space="preserve">pisode </w:t>
      </w:r>
      <w:r w:rsidR="005C03CE">
        <w:t>4</w:t>
      </w:r>
      <w:r>
        <w:t xml:space="preserve"> – ‘Remember Me’</w:t>
      </w:r>
    </w:p>
    <w:p w14:paraId="5ADFB79C" w14:textId="6A05D112" w:rsidR="00266DFE" w:rsidRDefault="00293D0D" w:rsidP="006C65B5">
      <w:r>
        <w:rPr>
          <w:noProof/>
        </w:rPr>
        <w:drawing>
          <wp:inline distT="0" distB="0" distL="0" distR="0" wp14:anchorId="125CE8CA" wp14:editId="72599BB9">
            <wp:extent cx="6120130" cy="3448050"/>
            <wp:effectExtent l="0" t="0" r="0" b="0"/>
            <wp:docPr id="1431618362" name="Picture 5" descr="Crazy Fun Park screenshot from Series 1 Episode 4 Chapter 4: Remember Me showing 2 characters talk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618362" name="Picture 5" descr="Crazy Fun Park screenshot from Series 1 Episode 4 Chapter 4: Remember Me showing 2 characters talking. "/>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3448050"/>
                    </a:xfrm>
                    <a:prstGeom prst="rect">
                      <a:avLst/>
                    </a:prstGeom>
                    <a:noFill/>
                    <a:ln>
                      <a:noFill/>
                    </a:ln>
                  </pic:spPr>
                </pic:pic>
              </a:graphicData>
            </a:graphic>
          </wp:inline>
        </w:drawing>
      </w:r>
    </w:p>
    <w:p w14:paraId="3C51E482" w14:textId="5825F5FE" w:rsidR="006C39BD" w:rsidRDefault="006C39BD" w:rsidP="006C39BD">
      <w:pPr>
        <w:pStyle w:val="Caption"/>
      </w:pPr>
      <w:r>
        <w:lastRenderedPageBreak/>
        <w:t xml:space="preserve">Figure </w:t>
      </w:r>
      <w:r>
        <w:fldChar w:fldCharType="begin"/>
      </w:r>
      <w:r>
        <w:instrText xml:space="preserve"> SEQ Figure \* ARABIC </w:instrText>
      </w:r>
      <w:r>
        <w:fldChar w:fldCharType="separate"/>
      </w:r>
      <w:r w:rsidR="00BA200F">
        <w:rPr>
          <w:noProof/>
        </w:rPr>
        <w:t>9</w:t>
      </w:r>
      <w:r>
        <w:rPr>
          <w:noProof/>
        </w:rPr>
        <w:fldChar w:fldCharType="end"/>
      </w:r>
      <w:r>
        <w:t xml:space="preserve"> – screenshot 6 from </w:t>
      </w:r>
      <w:r>
        <w:rPr>
          <w:i/>
          <w:iCs w:val="0"/>
        </w:rPr>
        <w:t xml:space="preserve">Crazy Fun Park </w:t>
      </w:r>
      <w:r w:rsidR="005C03CE">
        <w:t>e</w:t>
      </w:r>
      <w:r>
        <w:t xml:space="preserve">pisode </w:t>
      </w:r>
      <w:r w:rsidR="005C03CE">
        <w:t>4</w:t>
      </w:r>
      <w:r>
        <w:t xml:space="preserve"> – ‘Remember Me’</w:t>
      </w:r>
    </w:p>
    <w:p w14:paraId="65CE31C3" w14:textId="1C734847" w:rsidR="00BC22C3" w:rsidRDefault="00293D0D" w:rsidP="006C65B5">
      <w:r>
        <w:rPr>
          <w:noProof/>
        </w:rPr>
        <w:drawing>
          <wp:inline distT="0" distB="0" distL="0" distR="0" wp14:anchorId="4D205533" wp14:editId="055393CC">
            <wp:extent cx="6120130" cy="3444240"/>
            <wp:effectExtent l="0" t="0" r="0" b="3810"/>
            <wp:docPr id="550138884" name="Picture 6" descr="Crazy Fun Park screenshot from Series 1 Episode 4 Chapter 4: Remember Me showing 2 characters talk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38884" name="Picture 6" descr="Crazy Fun Park screenshot from Series 1 Episode 4 Chapter 4: Remember Me showing 2 characters talking. "/>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130" cy="3444240"/>
                    </a:xfrm>
                    <a:prstGeom prst="rect">
                      <a:avLst/>
                    </a:prstGeom>
                    <a:noFill/>
                    <a:ln>
                      <a:noFill/>
                    </a:ln>
                  </pic:spPr>
                </pic:pic>
              </a:graphicData>
            </a:graphic>
          </wp:inline>
        </w:drawing>
      </w:r>
    </w:p>
    <w:p w14:paraId="309EC246" w14:textId="11E38A3F" w:rsidR="006C39BD" w:rsidRDefault="006C39BD" w:rsidP="006C39BD">
      <w:pPr>
        <w:pStyle w:val="Caption"/>
      </w:pPr>
      <w:r>
        <w:t xml:space="preserve">Figure </w:t>
      </w:r>
      <w:r>
        <w:fldChar w:fldCharType="begin"/>
      </w:r>
      <w:r>
        <w:instrText xml:space="preserve"> SEQ Figure \* ARABIC </w:instrText>
      </w:r>
      <w:r>
        <w:fldChar w:fldCharType="separate"/>
      </w:r>
      <w:r w:rsidR="00BA200F">
        <w:rPr>
          <w:noProof/>
        </w:rPr>
        <w:t>10</w:t>
      </w:r>
      <w:r>
        <w:rPr>
          <w:noProof/>
        </w:rPr>
        <w:fldChar w:fldCharType="end"/>
      </w:r>
      <w:r>
        <w:t xml:space="preserve"> – screenshot 7 from </w:t>
      </w:r>
      <w:r>
        <w:rPr>
          <w:i/>
          <w:iCs w:val="0"/>
        </w:rPr>
        <w:t xml:space="preserve">Crazy Fun Park </w:t>
      </w:r>
      <w:r w:rsidR="005C03CE">
        <w:t>e</w:t>
      </w:r>
      <w:r>
        <w:t xml:space="preserve">pisode </w:t>
      </w:r>
      <w:r w:rsidR="005C03CE">
        <w:t>4</w:t>
      </w:r>
      <w:r>
        <w:t xml:space="preserve"> – ‘Remember Me’</w:t>
      </w:r>
    </w:p>
    <w:p w14:paraId="63CF9DF6" w14:textId="0E0F4CA0" w:rsidR="00266DFE" w:rsidRPr="006C65B5" w:rsidRDefault="00293D0D" w:rsidP="006C65B5">
      <w:r>
        <w:rPr>
          <w:noProof/>
        </w:rPr>
        <w:drawing>
          <wp:inline distT="0" distB="0" distL="0" distR="0" wp14:anchorId="70303F38" wp14:editId="60AA6E3A">
            <wp:extent cx="6120130" cy="3446145"/>
            <wp:effectExtent l="0" t="0" r="0" b="1905"/>
            <wp:docPr id="531979651" name="Picture 7" descr="Crazy Fun Park screenshot from Series 1 Episode 4 Chapter 4: Remember Me showing 2 charac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979651" name="Picture 7" descr="Crazy Fun Park screenshot from Series 1 Episode 4 Chapter 4: Remember Me showing 2 character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130" cy="3446145"/>
                    </a:xfrm>
                    <a:prstGeom prst="rect">
                      <a:avLst/>
                    </a:prstGeom>
                    <a:noFill/>
                    <a:ln>
                      <a:noFill/>
                    </a:ln>
                  </pic:spPr>
                </pic:pic>
              </a:graphicData>
            </a:graphic>
          </wp:inline>
        </w:drawing>
      </w:r>
    </w:p>
    <w:p w14:paraId="566AF913" w14:textId="3DF786C2" w:rsidR="001A04F6" w:rsidRPr="00A44E4F" w:rsidRDefault="001A04F6" w:rsidP="00A44E4F">
      <w:pPr>
        <w:pStyle w:val="Heading2"/>
      </w:pPr>
      <w:bookmarkStart w:id="34" w:name="_Toc162527907"/>
      <w:r w:rsidRPr="00A44E4F">
        <w:lastRenderedPageBreak/>
        <w:t>Phase 3</w:t>
      </w:r>
      <w:r w:rsidR="0F1A2C46" w:rsidRPr="00A44E4F">
        <w:t>a</w:t>
      </w:r>
      <w:r w:rsidRPr="00A44E4F">
        <w:t xml:space="preserve">, activity </w:t>
      </w:r>
      <w:r w:rsidR="00BA32A8" w:rsidRPr="00A44E4F">
        <w:t>15</w:t>
      </w:r>
      <w:r w:rsidRPr="00A44E4F">
        <w:t xml:space="preserve"> – positioning the responder</w:t>
      </w:r>
      <w:r w:rsidR="000954E7" w:rsidRPr="00A44E4F">
        <w:t xml:space="preserve"> Think, Pair, Share</w:t>
      </w:r>
      <w:bookmarkEnd w:id="34"/>
    </w:p>
    <w:p w14:paraId="1B5D2E8A" w14:textId="6AA67822" w:rsidR="001A04F6" w:rsidRPr="00625323" w:rsidRDefault="001A04F6">
      <w:pPr>
        <w:pStyle w:val="ListNumber"/>
        <w:numPr>
          <w:ilvl w:val="0"/>
          <w:numId w:val="28"/>
        </w:numPr>
      </w:pPr>
      <w:r w:rsidRPr="00625323">
        <w:t>Re</w:t>
      </w:r>
      <w:r w:rsidR="00397CAA">
        <w:t>-</w:t>
      </w:r>
      <w:r w:rsidRPr="00625323">
        <w:t xml:space="preserve">watch </w:t>
      </w:r>
      <w:r w:rsidR="00ED4ED6" w:rsidRPr="00625323">
        <w:t>16:29–17:12</w:t>
      </w:r>
      <w:r w:rsidR="00ED4ED6">
        <w:t xml:space="preserve"> in </w:t>
      </w:r>
      <w:r w:rsidR="00ED4ED6">
        <w:rPr>
          <w:i/>
          <w:iCs/>
        </w:rPr>
        <w:t xml:space="preserve">Crazy Fun Park, </w:t>
      </w:r>
      <w:r w:rsidR="00ED4ED6">
        <w:t>episode 4 – ‘Remember Me’.</w:t>
      </w:r>
      <w:r w:rsidRPr="00625323">
        <w:t xml:space="preserve"> This extract reflects competing values that lead to conflict between Violetta and Chester.</w:t>
      </w:r>
    </w:p>
    <w:p w14:paraId="60CF1609" w14:textId="18FCCCF5" w:rsidR="001A04F6" w:rsidRPr="00625323" w:rsidRDefault="001A04F6">
      <w:pPr>
        <w:pStyle w:val="ListNumber"/>
        <w:numPr>
          <w:ilvl w:val="0"/>
          <w:numId w:val="28"/>
        </w:numPr>
      </w:pPr>
      <w:r w:rsidRPr="00625323">
        <w:t>Use the Think, Pair, Share thinking routine to guide a discussion of the following questions:</w:t>
      </w:r>
    </w:p>
    <w:p w14:paraId="038D3010" w14:textId="77777777" w:rsidR="001A04F6" w:rsidRPr="003B6B28" w:rsidRDefault="001A04F6" w:rsidP="003B6B28">
      <w:pPr>
        <w:pStyle w:val="ListNumber2"/>
        <w:numPr>
          <w:ilvl w:val="0"/>
          <w:numId w:val="17"/>
        </w:numPr>
      </w:pPr>
      <w:r w:rsidRPr="003B6B28">
        <w:t>Which character’s point of view does Nicholas Verso want his audience to adopt?</w:t>
      </w:r>
    </w:p>
    <w:p w14:paraId="5A7992A7" w14:textId="77777777" w:rsidR="001A04F6" w:rsidRPr="003B6B28" w:rsidRDefault="001A04F6" w:rsidP="003B6B28">
      <w:pPr>
        <w:pStyle w:val="ListNumber2"/>
      </w:pPr>
      <w:r w:rsidRPr="003B6B28">
        <w:t>How does Verso use language forms and features to position the audience to align themselves with a particular character?</w:t>
      </w:r>
    </w:p>
    <w:p w14:paraId="430FD6F3" w14:textId="77777777" w:rsidR="005F2779" w:rsidRPr="005F2779" w:rsidRDefault="005F2779" w:rsidP="005F2779">
      <w:r w:rsidRPr="005F2779">
        <w:br w:type="page"/>
      </w:r>
    </w:p>
    <w:p w14:paraId="1BF59B19" w14:textId="7161769A" w:rsidR="007B1BBF" w:rsidRPr="00A44E4F" w:rsidRDefault="007B1BBF" w:rsidP="00A44E4F">
      <w:pPr>
        <w:pStyle w:val="Heading2"/>
      </w:pPr>
      <w:bookmarkStart w:id="35" w:name="_Toc162527908"/>
      <w:r w:rsidRPr="00A44E4F">
        <w:lastRenderedPageBreak/>
        <w:t>Phase 3</w:t>
      </w:r>
      <w:r w:rsidR="5141ACA4" w:rsidRPr="00A44E4F">
        <w:t>a</w:t>
      </w:r>
      <w:r w:rsidRPr="00A44E4F">
        <w:t xml:space="preserve">, activity </w:t>
      </w:r>
      <w:r w:rsidR="00CD6E2E" w:rsidRPr="00A44E4F">
        <w:t>16</w:t>
      </w:r>
      <w:r w:rsidRPr="00A44E4F">
        <w:t xml:space="preserve"> – limited </w:t>
      </w:r>
      <w:r w:rsidR="003E5EB6" w:rsidRPr="00A44E4F">
        <w:t xml:space="preserve">and omniscient </w:t>
      </w:r>
      <w:r w:rsidRPr="00A44E4F">
        <w:t>point of view</w:t>
      </w:r>
      <w:bookmarkEnd w:id="35"/>
    </w:p>
    <w:p w14:paraId="730A1688" w14:textId="0F7CBBF2" w:rsidR="007B1BBF" w:rsidRPr="007B1BBF" w:rsidRDefault="00E1546D" w:rsidP="00E24936">
      <w:r>
        <w:t xml:space="preserve">The point of view in </w:t>
      </w:r>
      <w:r>
        <w:rPr>
          <w:i/>
          <w:iCs/>
        </w:rPr>
        <w:t xml:space="preserve">Crazy Fun </w:t>
      </w:r>
      <w:r w:rsidR="00961FAC">
        <w:rPr>
          <w:i/>
          <w:iCs/>
        </w:rPr>
        <w:t>Park</w:t>
      </w:r>
      <w:r w:rsidR="00961FAC">
        <w:t xml:space="preserve"> has shifted between characters, but it is generally limited. </w:t>
      </w:r>
      <w:r w:rsidR="00BF10AD">
        <w:t>In the final episode of the series, ‘Mirrors’</w:t>
      </w:r>
      <w:r w:rsidR="5C660C6F">
        <w:t>,</w:t>
      </w:r>
      <w:r w:rsidR="00DE59FF">
        <w:t xml:space="preserve"> the audience</w:t>
      </w:r>
      <w:r w:rsidR="00ED2A54">
        <w:t xml:space="preserve">’s understanding of the characters develops </w:t>
      </w:r>
      <w:r w:rsidR="00E24936">
        <w:t>as the story unfolds from different points of view.</w:t>
      </w:r>
    </w:p>
    <w:p w14:paraId="53266DD0" w14:textId="08268CD8" w:rsidR="00AB20C5" w:rsidRDefault="003074D9">
      <w:pPr>
        <w:pStyle w:val="ListNumber"/>
        <w:numPr>
          <w:ilvl w:val="0"/>
          <w:numId w:val="22"/>
        </w:numPr>
      </w:pPr>
      <w:r>
        <w:t>Re</w:t>
      </w:r>
      <w:r w:rsidR="001F17A7">
        <w:t>-</w:t>
      </w:r>
      <w:r>
        <w:t xml:space="preserve">watch </w:t>
      </w:r>
      <w:r w:rsidR="001F17A7">
        <w:t>e</w:t>
      </w:r>
      <w:r>
        <w:t xml:space="preserve">pisode </w:t>
      </w:r>
      <w:r w:rsidR="00D00349">
        <w:t>10 – ‘Mirrors’.</w:t>
      </w:r>
    </w:p>
    <w:p w14:paraId="193281CE" w14:textId="49F60266" w:rsidR="00D00349" w:rsidRDefault="00D00349">
      <w:pPr>
        <w:pStyle w:val="ListNumber"/>
        <w:numPr>
          <w:ilvl w:val="0"/>
          <w:numId w:val="22"/>
        </w:numPr>
      </w:pPr>
      <w:r>
        <w:t>List the information that is revealed in this episode tha</w:t>
      </w:r>
      <w:r w:rsidR="00DB21ED">
        <w:t xml:space="preserve">t has previously been omitted </w:t>
      </w:r>
      <w:r w:rsidR="001F17A7">
        <w:t xml:space="preserve">using </w:t>
      </w:r>
      <w:r w:rsidR="00DB21ED">
        <w:t>the limited point of view.</w:t>
      </w:r>
    </w:p>
    <w:p w14:paraId="14540977" w14:textId="6955B7DE" w:rsidR="00DB21ED" w:rsidRDefault="005740F2">
      <w:pPr>
        <w:pStyle w:val="ListNumber"/>
        <w:numPr>
          <w:ilvl w:val="0"/>
          <w:numId w:val="22"/>
        </w:numPr>
      </w:pPr>
      <w:r>
        <w:t xml:space="preserve">How does </w:t>
      </w:r>
      <w:r w:rsidR="002B726F">
        <w:t xml:space="preserve">the new information </w:t>
      </w:r>
      <w:r w:rsidR="00273432">
        <w:t>affect the way that audiences respond to the characters?</w:t>
      </w:r>
    </w:p>
    <w:p w14:paraId="621C2E00" w14:textId="6379CE4E" w:rsidR="00CF20F6" w:rsidRDefault="00CF20F6" w:rsidP="00CF20F6">
      <w:pPr>
        <w:pStyle w:val="Caption"/>
      </w:pPr>
      <w:r>
        <w:t xml:space="preserve">Table </w:t>
      </w:r>
      <w:r>
        <w:fldChar w:fldCharType="begin"/>
      </w:r>
      <w:r>
        <w:instrText xml:space="preserve"> SEQ Table \* ARABIC </w:instrText>
      </w:r>
      <w:r>
        <w:fldChar w:fldCharType="separate"/>
      </w:r>
      <w:r w:rsidR="00985E5D">
        <w:rPr>
          <w:noProof/>
        </w:rPr>
        <w:t>19</w:t>
      </w:r>
      <w:r>
        <w:rPr>
          <w:noProof/>
        </w:rPr>
        <w:fldChar w:fldCharType="end"/>
      </w:r>
      <w:r w:rsidR="00BE4835">
        <w:t xml:space="preserve"> – examples of limited point of view</w:t>
      </w:r>
    </w:p>
    <w:tbl>
      <w:tblPr>
        <w:tblStyle w:val="Tableheader"/>
        <w:tblW w:w="0" w:type="auto"/>
        <w:tblLook w:val="04A0" w:firstRow="1" w:lastRow="0" w:firstColumn="1" w:lastColumn="0" w:noHBand="0" w:noVBand="1"/>
        <w:tblDescription w:val="This table contains examples of new information the audience learns as a result of the limited point of view in the final episode, evidence from the text and a description of the effect on our response to the character. Blank cells are then provided for students to complete this activity themselves."/>
      </w:tblPr>
      <w:tblGrid>
        <w:gridCol w:w="3209"/>
        <w:gridCol w:w="3209"/>
        <w:gridCol w:w="3210"/>
      </w:tblGrid>
      <w:tr w:rsidR="00C12C07" w14:paraId="22C0AD85" w14:textId="77777777" w:rsidTr="00C12C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2DE6DA1" w14:textId="0E9A8C8B" w:rsidR="00C12C07" w:rsidRDefault="00C12C07" w:rsidP="00C12C07">
            <w:r>
              <w:t>New information</w:t>
            </w:r>
          </w:p>
        </w:tc>
        <w:tc>
          <w:tcPr>
            <w:tcW w:w="3209" w:type="dxa"/>
          </w:tcPr>
          <w:p w14:paraId="0A209907" w14:textId="37C00925" w:rsidR="00C12C07" w:rsidRDefault="000963C6" w:rsidP="00C12C07">
            <w:pPr>
              <w:cnfStyle w:val="100000000000" w:firstRow="1" w:lastRow="0" w:firstColumn="0" w:lastColumn="0" w:oddVBand="0" w:evenVBand="0" w:oddHBand="0" w:evenHBand="0" w:firstRowFirstColumn="0" w:firstRowLastColumn="0" w:lastRowFirstColumn="0" w:lastRowLastColumn="0"/>
            </w:pPr>
            <w:r>
              <w:t>Evidence</w:t>
            </w:r>
          </w:p>
        </w:tc>
        <w:tc>
          <w:tcPr>
            <w:tcW w:w="3210" w:type="dxa"/>
          </w:tcPr>
          <w:p w14:paraId="1F9B455C" w14:textId="7DC6EB47" w:rsidR="00C12C07" w:rsidRDefault="001F17A7" w:rsidP="00C12C07">
            <w:pPr>
              <w:cnfStyle w:val="100000000000" w:firstRow="1" w:lastRow="0" w:firstColumn="0" w:lastColumn="0" w:oddVBand="0" w:evenVBand="0" w:oddHBand="0" w:evenHBand="0" w:firstRowFirstColumn="0" w:firstRowLastColumn="0" w:lastRowFirstColumn="0" w:lastRowLastColumn="0"/>
            </w:pPr>
            <w:r>
              <w:t>E</w:t>
            </w:r>
            <w:r w:rsidR="000963C6">
              <w:t>ffect on response to character</w:t>
            </w:r>
          </w:p>
        </w:tc>
      </w:tr>
      <w:tr w:rsidR="00C12C07" w14:paraId="2582B757" w14:textId="77777777" w:rsidTr="00965C3D">
        <w:trPr>
          <w:cnfStyle w:val="000000100000" w:firstRow="0" w:lastRow="0" w:firstColumn="0" w:lastColumn="0" w:oddVBand="0" w:evenVBand="0" w:oddHBand="1" w:evenHBand="0" w:firstRowFirstColumn="0" w:firstRowLastColumn="0" w:lastRowFirstColumn="0" w:lastRowLastColumn="0"/>
          <w:trHeight w:val="877"/>
        </w:trPr>
        <w:tc>
          <w:tcPr>
            <w:cnfStyle w:val="001000000000" w:firstRow="0" w:lastRow="0" w:firstColumn="1" w:lastColumn="0" w:oddVBand="0" w:evenVBand="0" w:oddHBand="0" w:evenHBand="0" w:firstRowFirstColumn="0" w:firstRowLastColumn="0" w:lastRowFirstColumn="0" w:lastRowLastColumn="0"/>
            <w:tcW w:w="3209" w:type="dxa"/>
          </w:tcPr>
          <w:p w14:paraId="54CD8BA6" w14:textId="15AE8E53" w:rsidR="00C12C07" w:rsidRPr="005B6298" w:rsidRDefault="005B6298" w:rsidP="00C12C07">
            <w:pPr>
              <w:rPr>
                <w:b w:val="0"/>
                <w:bCs/>
              </w:rPr>
            </w:pPr>
            <w:r w:rsidRPr="005B6298">
              <w:rPr>
                <w:b w:val="0"/>
                <w:bCs/>
              </w:rPr>
              <w:t xml:space="preserve">Violetta’s mother </w:t>
            </w:r>
            <w:r>
              <w:rPr>
                <w:b w:val="0"/>
                <w:bCs/>
              </w:rPr>
              <w:t>leaves to take care of her sick mother.</w:t>
            </w:r>
          </w:p>
        </w:tc>
        <w:tc>
          <w:tcPr>
            <w:tcW w:w="3209" w:type="dxa"/>
          </w:tcPr>
          <w:p w14:paraId="6C735251" w14:textId="6A1B8F9F" w:rsidR="00C12C07" w:rsidRDefault="00EE266F" w:rsidP="00C12C07">
            <w:pPr>
              <w:cnfStyle w:val="000000100000" w:firstRow="0" w:lastRow="0" w:firstColumn="0" w:lastColumn="0" w:oddVBand="0" w:evenVBand="0" w:oddHBand="1" w:evenHBand="0" w:firstRowFirstColumn="0" w:firstRowLastColumn="0" w:lastRowFirstColumn="0" w:lastRowLastColumn="0"/>
            </w:pPr>
            <w:r>
              <w:t xml:space="preserve">Through the dialogue we learn that </w:t>
            </w:r>
            <w:r w:rsidR="0039416D">
              <w:t xml:space="preserve">Violetta’s mother does not simply abandon </w:t>
            </w:r>
            <w:r w:rsidR="00620E6E">
              <w:t>her family; she is ‘going to go home to take care of’ Violetta’s sick grandmother.</w:t>
            </w:r>
          </w:p>
        </w:tc>
        <w:tc>
          <w:tcPr>
            <w:tcW w:w="3210" w:type="dxa"/>
          </w:tcPr>
          <w:p w14:paraId="1F29E6A9" w14:textId="40F22688" w:rsidR="00C12C07" w:rsidRDefault="000F15BB" w:rsidP="00C12C07">
            <w:pPr>
              <w:cnfStyle w:val="000000100000" w:firstRow="0" w:lastRow="0" w:firstColumn="0" w:lastColumn="0" w:oddVBand="0" w:evenVBand="0" w:oddHBand="1" w:evenHBand="0" w:firstRowFirstColumn="0" w:firstRowLastColumn="0" w:lastRowFirstColumn="0" w:lastRowLastColumn="0"/>
            </w:pPr>
            <w:r>
              <w:t xml:space="preserve">Responders </w:t>
            </w:r>
            <w:r w:rsidR="00453C55">
              <w:t xml:space="preserve">that </w:t>
            </w:r>
            <w:r w:rsidR="00BB5903">
              <w:t xml:space="preserve">have been critical of </w:t>
            </w:r>
            <w:r w:rsidR="00170DCB">
              <w:t xml:space="preserve">the absence </w:t>
            </w:r>
            <w:r w:rsidR="6CB6E3D1">
              <w:t>are</w:t>
            </w:r>
            <w:r>
              <w:t xml:space="preserve"> more forgiving of Violetta’s mother</w:t>
            </w:r>
            <w:r w:rsidR="00BB5903">
              <w:t>.</w:t>
            </w:r>
            <w:r>
              <w:t xml:space="preserve"> Violetta’s </w:t>
            </w:r>
            <w:r w:rsidR="00667B9E">
              <w:t>self-reflection on he</w:t>
            </w:r>
            <w:r w:rsidR="006403C6">
              <w:t xml:space="preserve">r </w:t>
            </w:r>
            <w:r w:rsidR="004A3D8E">
              <w:t>interaction with her mother</w:t>
            </w:r>
            <w:r w:rsidR="008C1E10">
              <w:t xml:space="preserve"> symbolised through the mirrors in this episode</w:t>
            </w:r>
            <w:r w:rsidR="00BF78EB">
              <w:t xml:space="preserve"> </w:t>
            </w:r>
            <w:r w:rsidR="00611B24">
              <w:t>demonstrates her character development.</w:t>
            </w:r>
          </w:p>
        </w:tc>
      </w:tr>
      <w:tr w:rsidR="00C12C07" w14:paraId="26388F7F" w14:textId="77777777" w:rsidTr="00BC7506">
        <w:trPr>
          <w:cnfStyle w:val="000000010000" w:firstRow="0" w:lastRow="0" w:firstColumn="0" w:lastColumn="0" w:oddVBand="0" w:evenVBand="0" w:oddHBand="0" w:evenHBand="1" w:firstRowFirstColumn="0" w:firstRowLastColumn="0" w:lastRowFirstColumn="0" w:lastRowLastColumn="0"/>
          <w:trHeight w:val="2637"/>
        </w:trPr>
        <w:tc>
          <w:tcPr>
            <w:cnfStyle w:val="001000000000" w:firstRow="0" w:lastRow="0" w:firstColumn="1" w:lastColumn="0" w:oddVBand="0" w:evenVBand="0" w:oddHBand="0" w:evenHBand="0" w:firstRowFirstColumn="0" w:firstRowLastColumn="0" w:lastRowFirstColumn="0" w:lastRowLastColumn="0"/>
            <w:tcW w:w="3209" w:type="dxa"/>
          </w:tcPr>
          <w:p w14:paraId="22C04532" w14:textId="77777777" w:rsidR="00C12C07" w:rsidRDefault="00C12C07" w:rsidP="00C12C07"/>
        </w:tc>
        <w:tc>
          <w:tcPr>
            <w:tcW w:w="3209" w:type="dxa"/>
          </w:tcPr>
          <w:p w14:paraId="452B58AB" w14:textId="77777777" w:rsidR="00C12C07" w:rsidRDefault="00C12C07" w:rsidP="00C12C07">
            <w:pPr>
              <w:cnfStyle w:val="000000010000" w:firstRow="0" w:lastRow="0" w:firstColumn="0" w:lastColumn="0" w:oddVBand="0" w:evenVBand="0" w:oddHBand="0" w:evenHBand="1" w:firstRowFirstColumn="0" w:firstRowLastColumn="0" w:lastRowFirstColumn="0" w:lastRowLastColumn="0"/>
            </w:pPr>
          </w:p>
        </w:tc>
        <w:tc>
          <w:tcPr>
            <w:tcW w:w="3210" w:type="dxa"/>
          </w:tcPr>
          <w:p w14:paraId="2AF5793B" w14:textId="77777777" w:rsidR="00C12C07" w:rsidRDefault="00C12C07" w:rsidP="00C12C07">
            <w:pPr>
              <w:cnfStyle w:val="000000010000" w:firstRow="0" w:lastRow="0" w:firstColumn="0" w:lastColumn="0" w:oddVBand="0" w:evenVBand="0" w:oddHBand="0" w:evenHBand="1" w:firstRowFirstColumn="0" w:firstRowLastColumn="0" w:lastRowFirstColumn="0" w:lastRowLastColumn="0"/>
            </w:pPr>
          </w:p>
        </w:tc>
      </w:tr>
      <w:tr w:rsidR="00C12C07" w14:paraId="3C3A77AC" w14:textId="77777777" w:rsidTr="00BC7506">
        <w:trPr>
          <w:cnfStyle w:val="000000100000" w:firstRow="0" w:lastRow="0" w:firstColumn="0" w:lastColumn="0" w:oddVBand="0" w:evenVBand="0" w:oddHBand="1" w:evenHBand="0" w:firstRowFirstColumn="0" w:firstRowLastColumn="0" w:lastRowFirstColumn="0" w:lastRowLastColumn="0"/>
          <w:trHeight w:val="2637"/>
        </w:trPr>
        <w:tc>
          <w:tcPr>
            <w:cnfStyle w:val="001000000000" w:firstRow="0" w:lastRow="0" w:firstColumn="1" w:lastColumn="0" w:oddVBand="0" w:evenVBand="0" w:oddHBand="0" w:evenHBand="0" w:firstRowFirstColumn="0" w:firstRowLastColumn="0" w:lastRowFirstColumn="0" w:lastRowLastColumn="0"/>
            <w:tcW w:w="3209" w:type="dxa"/>
          </w:tcPr>
          <w:p w14:paraId="62E5C46A" w14:textId="77777777" w:rsidR="00C12C07" w:rsidRDefault="00C12C07" w:rsidP="00C12C07"/>
        </w:tc>
        <w:tc>
          <w:tcPr>
            <w:tcW w:w="3209" w:type="dxa"/>
          </w:tcPr>
          <w:p w14:paraId="23AD0913" w14:textId="77777777" w:rsidR="00C12C07" w:rsidRDefault="00C12C07" w:rsidP="00C12C07">
            <w:pPr>
              <w:cnfStyle w:val="000000100000" w:firstRow="0" w:lastRow="0" w:firstColumn="0" w:lastColumn="0" w:oddVBand="0" w:evenVBand="0" w:oddHBand="1" w:evenHBand="0" w:firstRowFirstColumn="0" w:firstRowLastColumn="0" w:lastRowFirstColumn="0" w:lastRowLastColumn="0"/>
            </w:pPr>
          </w:p>
        </w:tc>
        <w:tc>
          <w:tcPr>
            <w:tcW w:w="3210" w:type="dxa"/>
          </w:tcPr>
          <w:p w14:paraId="4041ED54" w14:textId="77777777" w:rsidR="00C12C07" w:rsidRDefault="00C12C07" w:rsidP="00C12C07">
            <w:pPr>
              <w:cnfStyle w:val="000000100000" w:firstRow="0" w:lastRow="0" w:firstColumn="0" w:lastColumn="0" w:oddVBand="0" w:evenVBand="0" w:oddHBand="1" w:evenHBand="0" w:firstRowFirstColumn="0" w:firstRowLastColumn="0" w:lastRowFirstColumn="0" w:lastRowLastColumn="0"/>
            </w:pPr>
          </w:p>
        </w:tc>
      </w:tr>
    </w:tbl>
    <w:p w14:paraId="4C74E6C7" w14:textId="77777777" w:rsidR="005F2779" w:rsidRPr="005F2779" w:rsidRDefault="005F2779" w:rsidP="005F2779">
      <w:r w:rsidRPr="005F2779">
        <w:br w:type="page"/>
      </w:r>
    </w:p>
    <w:p w14:paraId="4904C1C0" w14:textId="4AC6ECBD" w:rsidR="00004164" w:rsidRPr="00A44E4F" w:rsidRDefault="00D34999" w:rsidP="00A44E4F">
      <w:pPr>
        <w:pStyle w:val="Heading2"/>
      </w:pPr>
      <w:bookmarkStart w:id="36" w:name="_Toc162527909"/>
      <w:r w:rsidRPr="00A44E4F">
        <w:lastRenderedPageBreak/>
        <w:t>Phase 3</w:t>
      </w:r>
      <w:r w:rsidR="72FF7ADB" w:rsidRPr="00A44E4F">
        <w:t>a</w:t>
      </w:r>
      <w:r w:rsidRPr="00A44E4F">
        <w:t xml:space="preserve">, activity </w:t>
      </w:r>
      <w:r w:rsidR="009467ED" w:rsidRPr="00A44E4F">
        <w:t>17</w:t>
      </w:r>
      <w:r w:rsidRPr="00A44E4F">
        <w:t xml:space="preserve"> </w:t>
      </w:r>
      <w:r w:rsidR="00004164" w:rsidRPr="00A44E4F">
        <w:t>–</w:t>
      </w:r>
      <w:r w:rsidRPr="00A44E4F">
        <w:t xml:space="preserve"> </w:t>
      </w:r>
      <w:r w:rsidR="00004164" w:rsidRPr="00A44E4F">
        <w:t>characters and values</w:t>
      </w:r>
      <w:bookmarkEnd w:id="36"/>
    </w:p>
    <w:p w14:paraId="13ABBD65" w14:textId="1E9F1B3F" w:rsidR="00242DD1" w:rsidRDefault="00490FE8" w:rsidP="00490FE8">
      <w:r w:rsidRPr="00490FE8">
        <w:t>T</w:t>
      </w:r>
      <w:r w:rsidR="006E6490" w:rsidRPr="00490FE8">
        <w:t xml:space="preserve">o </w:t>
      </w:r>
      <w:r w:rsidR="006E6490">
        <w:t>value something is to place importance on it</w:t>
      </w:r>
      <w:r w:rsidR="00D211E5">
        <w:t xml:space="preserve">. </w:t>
      </w:r>
      <w:r w:rsidR="000A15E0">
        <w:t xml:space="preserve">Values are aspects of life or ideas </w:t>
      </w:r>
      <w:r w:rsidR="000321FD">
        <w:t>to which people attach importance and these drive actions and behaviou</w:t>
      </w:r>
      <w:r w:rsidR="00755AB5">
        <w:t>r.</w:t>
      </w:r>
    </w:p>
    <w:p w14:paraId="1502ED60" w14:textId="064D9EE2" w:rsidR="00435834" w:rsidRPr="00453C55" w:rsidRDefault="00435834">
      <w:pPr>
        <w:pStyle w:val="ListNumber"/>
        <w:numPr>
          <w:ilvl w:val="0"/>
          <w:numId w:val="46"/>
        </w:numPr>
      </w:pPr>
      <w:r w:rsidRPr="00453C55">
        <w:t>In</w:t>
      </w:r>
      <w:r w:rsidR="004F2B3D" w:rsidRPr="00453C55">
        <w:t xml:space="preserve"> the first column in</w:t>
      </w:r>
      <w:r w:rsidRPr="00453C55">
        <w:t xml:space="preserve"> the table below, identify the values that are represented in </w:t>
      </w:r>
      <w:r w:rsidRPr="00453C55">
        <w:rPr>
          <w:i/>
          <w:iCs/>
        </w:rPr>
        <w:t>Crazy Fun Park</w:t>
      </w:r>
      <w:r w:rsidRPr="00453C55">
        <w:t>.</w:t>
      </w:r>
    </w:p>
    <w:p w14:paraId="46A06496" w14:textId="32F8846C" w:rsidR="004F2B3D" w:rsidRPr="00453C55" w:rsidRDefault="004F2B3D">
      <w:pPr>
        <w:pStyle w:val="ListNumber"/>
        <w:numPr>
          <w:ilvl w:val="0"/>
          <w:numId w:val="46"/>
        </w:numPr>
      </w:pPr>
      <w:r w:rsidRPr="00453C55">
        <w:t xml:space="preserve">In the second column, list the characters </w:t>
      </w:r>
      <w:r w:rsidR="00F0216D" w:rsidRPr="00453C55">
        <w:t xml:space="preserve">who </w:t>
      </w:r>
      <w:r w:rsidRPr="00453C55">
        <w:t xml:space="preserve">hold that value. </w:t>
      </w:r>
      <w:r w:rsidR="00572114" w:rsidRPr="00453C55">
        <w:t>The first row has been don</w:t>
      </w:r>
      <w:r w:rsidR="00996181" w:rsidRPr="00453C55">
        <w:t>e</w:t>
      </w:r>
      <w:r w:rsidR="00572114" w:rsidRPr="00453C55">
        <w:t xml:space="preserve"> as an example.</w:t>
      </w:r>
    </w:p>
    <w:p w14:paraId="194B87EB" w14:textId="533CF608" w:rsidR="00AD1ED0" w:rsidRPr="00453C55" w:rsidRDefault="00AD1ED0">
      <w:pPr>
        <w:pStyle w:val="ListNumber"/>
        <w:numPr>
          <w:ilvl w:val="0"/>
          <w:numId w:val="46"/>
        </w:numPr>
      </w:pPr>
      <w:r w:rsidRPr="00453C55">
        <w:t xml:space="preserve">Select a character and </w:t>
      </w:r>
      <w:r w:rsidR="00BA3F9A" w:rsidRPr="00453C55">
        <w:t>use the diagram in</w:t>
      </w:r>
      <w:r w:rsidR="00493242" w:rsidRPr="00453C55">
        <w:t xml:space="preserve"> </w:t>
      </w:r>
      <w:r w:rsidR="00493242" w:rsidRPr="00453C55">
        <w:rPr>
          <w:b/>
          <w:bCs/>
        </w:rPr>
        <w:t>Phase 3</w:t>
      </w:r>
      <w:r w:rsidR="276ABB43" w:rsidRPr="00453C55">
        <w:rPr>
          <w:b/>
          <w:bCs/>
        </w:rPr>
        <w:t>a</w:t>
      </w:r>
      <w:r w:rsidR="00493242" w:rsidRPr="00453C55">
        <w:rPr>
          <w:b/>
          <w:bCs/>
        </w:rPr>
        <w:t xml:space="preserve">, activity </w:t>
      </w:r>
      <w:r w:rsidR="00223415" w:rsidRPr="00453C55">
        <w:rPr>
          <w:b/>
          <w:bCs/>
        </w:rPr>
        <w:t xml:space="preserve">18 </w:t>
      </w:r>
      <w:r w:rsidR="00493242" w:rsidRPr="00453C55">
        <w:rPr>
          <w:b/>
          <w:bCs/>
        </w:rPr>
        <w:t>– hierarchy of values</w:t>
      </w:r>
      <w:r w:rsidR="00223415" w:rsidRPr="00453C55">
        <w:rPr>
          <w:b/>
          <w:bCs/>
        </w:rPr>
        <w:t xml:space="preserve"> gallery walk</w:t>
      </w:r>
      <w:r w:rsidR="00493242" w:rsidRPr="00453C55">
        <w:t xml:space="preserve"> </w:t>
      </w:r>
      <w:r w:rsidR="00BA3F9A" w:rsidRPr="00453C55">
        <w:t>to represent the values held by that character</w:t>
      </w:r>
      <w:r w:rsidR="00774A7C" w:rsidRPr="00453C55">
        <w:t>. The value that is most influential in driving actions and behaviour should be in the top box</w:t>
      </w:r>
      <w:r w:rsidR="00C46B69" w:rsidRPr="00453C55">
        <w:t>.</w:t>
      </w:r>
    </w:p>
    <w:p w14:paraId="0984D133" w14:textId="3B6C3EE5" w:rsidR="00153D2D" w:rsidRDefault="00153D2D" w:rsidP="00153D2D">
      <w:pPr>
        <w:pStyle w:val="Caption"/>
      </w:pPr>
      <w:r>
        <w:t xml:space="preserve">Table </w:t>
      </w:r>
      <w:r>
        <w:fldChar w:fldCharType="begin"/>
      </w:r>
      <w:r>
        <w:instrText xml:space="preserve"> SEQ Table \* ARABIC </w:instrText>
      </w:r>
      <w:r>
        <w:fldChar w:fldCharType="separate"/>
      </w:r>
      <w:r w:rsidR="00985E5D">
        <w:rPr>
          <w:noProof/>
        </w:rPr>
        <w:t>20</w:t>
      </w:r>
      <w:r>
        <w:rPr>
          <w:noProof/>
        </w:rPr>
        <w:fldChar w:fldCharType="end"/>
      </w:r>
      <w:r w:rsidR="00BC7506">
        <w:t xml:space="preserve"> – characters and values</w:t>
      </w:r>
    </w:p>
    <w:tbl>
      <w:tblPr>
        <w:tblStyle w:val="Tableheader"/>
        <w:tblW w:w="0" w:type="auto"/>
        <w:tblLook w:val="04A0" w:firstRow="1" w:lastRow="0" w:firstColumn="1" w:lastColumn="0" w:noHBand="0" w:noVBand="1"/>
        <w:tblDescription w:val="Blank cells provided for students to identify values and the characters who possess these values. The first row is completed as an example."/>
      </w:tblPr>
      <w:tblGrid>
        <w:gridCol w:w="4814"/>
        <w:gridCol w:w="4814"/>
      </w:tblGrid>
      <w:tr w:rsidR="003C09D5" w14:paraId="053FF8D0" w14:textId="77777777" w:rsidTr="003C09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0FE3D7D" w14:textId="3ACEA9E3" w:rsidR="003C09D5" w:rsidRDefault="003C09D5" w:rsidP="00755AB5">
            <w:r>
              <w:t>Value</w:t>
            </w:r>
          </w:p>
        </w:tc>
        <w:tc>
          <w:tcPr>
            <w:tcW w:w="4814" w:type="dxa"/>
          </w:tcPr>
          <w:p w14:paraId="1489CB11" w14:textId="30E75D60" w:rsidR="003C09D5" w:rsidRDefault="003C09D5" w:rsidP="00755AB5">
            <w:pPr>
              <w:cnfStyle w:val="100000000000" w:firstRow="1" w:lastRow="0" w:firstColumn="0" w:lastColumn="0" w:oddVBand="0" w:evenVBand="0" w:oddHBand="0" w:evenHBand="0" w:firstRowFirstColumn="0" w:firstRowLastColumn="0" w:lastRowFirstColumn="0" w:lastRowLastColumn="0"/>
            </w:pPr>
            <w:r>
              <w:t>Characters</w:t>
            </w:r>
          </w:p>
        </w:tc>
      </w:tr>
      <w:tr w:rsidR="003C09D5" w14:paraId="25C43D0D" w14:textId="77777777" w:rsidTr="003C09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238E86E" w14:textId="11BD3DFD" w:rsidR="003C09D5" w:rsidRPr="007D2336" w:rsidRDefault="007D2336" w:rsidP="00755AB5">
            <w:pPr>
              <w:rPr>
                <w:b w:val="0"/>
                <w:bCs/>
              </w:rPr>
            </w:pPr>
            <w:r>
              <w:rPr>
                <w:b w:val="0"/>
                <w:bCs/>
              </w:rPr>
              <w:t>Family</w:t>
            </w:r>
          </w:p>
        </w:tc>
        <w:tc>
          <w:tcPr>
            <w:tcW w:w="4814" w:type="dxa"/>
          </w:tcPr>
          <w:p w14:paraId="5C398586" w14:textId="64B778D4" w:rsidR="003C09D5" w:rsidRDefault="007D2336" w:rsidP="00755AB5">
            <w:pPr>
              <w:cnfStyle w:val="000000100000" w:firstRow="0" w:lastRow="0" w:firstColumn="0" w:lastColumn="0" w:oddVBand="0" w:evenVBand="0" w:oddHBand="1" w:evenHBand="0" w:firstRowFirstColumn="0" w:firstRowLastColumn="0" w:lastRowFirstColumn="0" w:lastRowLastColumn="0"/>
            </w:pPr>
            <w:r>
              <w:t xml:space="preserve">Violetta, Remus, </w:t>
            </w:r>
            <w:r w:rsidR="004E2AA2">
              <w:t>Nimrod, Gonzo</w:t>
            </w:r>
          </w:p>
        </w:tc>
      </w:tr>
      <w:tr w:rsidR="003C09D5" w14:paraId="4CDC0704" w14:textId="77777777" w:rsidTr="003C09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466DE42" w14:textId="77777777" w:rsidR="003C09D5" w:rsidRDefault="003C09D5" w:rsidP="00755AB5"/>
        </w:tc>
        <w:tc>
          <w:tcPr>
            <w:tcW w:w="4814" w:type="dxa"/>
          </w:tcPr>
          <w:p w14:paraId="29696F35" w14:textId="77777777" w:rsidR="003C09D5" w:rsidRDefault="003C09D5" w:rsidP="00755AB5">
            <w:pPr>
              <w:cnfStyle w:val="000000010000" w:firstRow="0" w:lastRow="0" w:firstColumn="0" w:lastColumn="0" w:oddVBand="0" w:evenVBand="0" w:oddHBand="0" w:evenHBand="1" w:firstRowFirstColumn="0" w:firstRowLastColumn="0" w:lastRowFirstColumn="0" w:lastRowLastColumn="0"/>
            </w:pPr>
          </w:p>
        </w:tc>
      </w:tr>
      <w:tr w:rsidR="003C09D5" w14:paraId="43F4139E" w14:textId="77777777" w:rsidTr="003C09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005F839" w14:textId="77777777" w:rsidR="003C09D5" w:rsidRDefault="003C09D5" w:rsidP="00755AB5"/>
        </w:tc>
        <w:tc>
          <w:tcPr>
            <w:tcW w:w="4814" w:type="dxa"/>
          </w:tcPr>
          <w:p w14:paraId="70107F64" w14:textId="77777777" w:rsidR="003C09D5" w:rsidRDefault="003C09D5" w:rsidP="00755AB5">
            <w:pPr>
              <w:cnfStyle w:val="000000100000" w:firstRow="0" w:lastRow="0" w:firstColumn="0" w:lastColumn="0" w:oddVBand="0" w:evenVBand="0" w:oddHBand="1" w:evenHBand="0" w:firstRowFirstColumn="0" w:firstRowLastColumn="0" w:lastRowFirstColumn="0" w:lastRowLastColumn="0"/>
            </w:pPr>
          </w:p>
        </w:tc>
      </w:tr>
      <w:tr w:rsidR="003C09D5" w14:paraId="33464905" w14:textId="77777777" w:rsidTr="003C09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5A16AA5" w14:textId="77777777" w:rsidR="003C09D5" w:rsidRDefault="003C09D5" w:rsidP="00755AB5"/>
        </w:tc>
        <w:tc>
          <w:tcPr>
            <w:tcW w:w="4814" w:type="dxa"/>
          </w:tcPr>
          <w:p w14:paraId="1C84F20B" w14:textId="77777777" w:rsidR="003C09D5" w:rsidRDefault="003C09D5" w:rsidP="00755AB5">
            <w:pPr>
              <w:cnfStyle w:val="000000010000" w:firstRow="0" w:lastRow="0" w:firstColumn="0" w:lastColumn="0" w:oddVBand="0" w:evenVBand="0" w:oddHBand="0" w:evenHBand="1" w:firstRowFirstColumn="0" w:firstRowLastColumn="0" w:lastRowFirstColumn="0" w:lastRowLastColumn="0"/>
            </w:pPr>
          </w:p>
        </w:tc>
      </w:tr>
      <w:tr w:rsidR="003C09D5" w14:paraId="780D43F7" w14:textId="77777777" w:rsidTr="003C09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A6C010F" w14:textId="77777777" w:rsidR="003C09D5" w:rsidRDefault="003C09D5" w:rsidP="00755AB5"/>
        </w:tc>
        <w:tc>
          <w:tcPr>
            <w:tcW w:w="4814" w:type="dxa"/>
          </w:tcPr>
          <w:p w14:paraId="0C7177CA" w14:textId="77777777" w:rsidR="003C09D5" w:rsidRDefault="003C09D5" w:rsidP="00755AB5">
            <w:pPr>
              <w:cnfStyle w:val="000000100000" w:firstRow="0" w:lastRow="0" w:firstColumn="0" w:lastColumn="0" w:oddVBand="0" w:evenVBand="0" w:oddHBand="1" w:evenHBand="0" w:firstRowFirstColumn="0" w:firstRowLastColumn="0" w:lastRowFirstColumn="0" w:lastRowLastColumn="0"/>
            </w:pPr>
          </w:p>
        </w:tc>
      </w:tr>
      <w:tr w:rsidR="003C09D5" w14:paraId="60DF177D" w14:textId="77777777" w:rsidTr="003C09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50AECBE" w14:textId="77777777" w:rsidR="003C09D5" w:rsidRDefault="003C09D5" w:rsidP="00755AB5"/>
        </w:tc>
        <w:tc>
          <w:tcPr>
            <w:tcW w:w="4814" w:type="dxa"/>
          </w:tcPr>
          <w:p w14:paraId="7F28F229" w14:textId="77777777" w:rsidR="003C09D5" w:rsidRDefault="003C09D5" w:rsidP="00755AB5">
            <w:pPr>
              <w:cnfStyle w:val="000000010000" w:firstRow="0" w:lastRow="0" w:firstColumn="0" w:lastColumn="0" w:oddVBand="0" w:evenVBand="0" w:oddHBand="0" w:evenHBand="1" w:firstRowFirstColumn="0" w:firstRowLastColumn="0" w:lastRowFirstColumn="0" w:lastRowLastColumn="0"/>
            </w:pPr>
          </w:p>
        </w:tc>
      </w:tr>
    </w:tbl>
    <w:p w14:paraId="5BC87931" w14:textId="77777777" w:rsidR="005F2779" w:rsidRPr="005F2779" w:rsidRDefault="005F2779" w:rsidP="005F2779">
      <w:r w:rsidRPr="005F2779">
        <w:br w:type="page"/>
      </w:r>
    </w:p>
    <w:p w14:paraId="45CEA420" w14:textId="062530A9" w:rsidR="00AD1ED0" w:rsidRPr="00A44E4F" w:rsidRDefault="00AD1ED0" w:rsidP="00A44E4F">
      <w:pPr>
        <w:pStyle w:val="Heading2"/>
      </w:pPr>
      <w:bookmarkStart w:id="37" w:name="_Toc162527910"/>
      <w:r w:rsidRPr="00A44E4F">
        <w:lastRenderedPageBreak/>
        <w:t>Phase 3</w:t>
      </w:r>
      <w:r w:rsidR="3F34A32D" w:rsidRPr="00A44E4F">
        <w:t>a</w:t>
      </w:r>
      <w:r w:rsidRPr="00A44E4F">
        <w:t xml:space="preserve">, activity </w:t>
      </w:r>
      <w:r w:rsidR="004A3769" w:rsidRPr="00A44E4F">
        <w:t>18</w:t>
      </w:r>
      <w:r w:rsidRPr="00A44E4F">
        <w:t xml:space="preserve"> – hierarchy of values </w:t>
      </w:r>
      <w:r w:rsidR="00E34072" w:rsidRPr="00A44E4F">
        <w:t>gallery walk</w:t>
      </w:r>
      <w:bookmarkEnd w:id="37"/>
    </w:p>
    <w:p w14:paraId="625FB873" w14:textId="19C7B15B" w:rsidR="00260AA3" w:rsidRPr="00260AA3" w:rsidRDefault="00260AA3" w:rsidP="00260AA3">
      <w:pPr>
        <w:pStyle w:val="FeatureBox2"/>
      </w:pPr>
      <w:r w:rsidRPr="004272EF">
        <w:rPr>
          <w:b/>
          <w:bCs/>
        </w:rPr>
        <w:t xml:space="preserve">Teacher </w:t>
      </w:r>
      <w:proofErr w:type="gramStart"/>
      <w:r w:rsidRPr="004272EF">
        <w:rPr>
          <w:b/>
          <w:bCs/>
        </w:rPr>
        <w:t>note</w:t>
      </w:r>
      <w:proofErr w:type="gramEnd"/>
      <w:r w:rsidRPr="004272EF">
        <w:rPr>
          <w:b/>
          <w:bCs/>
        </w:rPr>
        <w:t>:</w:t>
      </w:r>
      <w:r>
        <w:t xml:space="preserve"> </w:t>
      </w:r>
      <w:r w:rsidR="008C6CF5">
        <w:fldChar w:fldCharType="begin"/>
      </w:r>
      <w:r w:rsidR="008C6CF5">
        <w:instrText xml:space="preserve"> REF _Ref161215917 \h </w:instrText>
      </w:r>
      <w:r w:rsidR="008C6CF5">
        <w:fldChar w:fldCharType="separate"/>
      </w:r>
      <w:r w:rsidR="008C6CF5">
        <w:t xml:space="preserve">Figure </w:t>
      </w:r>
      <w:r w:rsidR="008C6CF5">
        <w:rPr>
          <w:noProof/>
        </w:rPr>
        <w:t>11</w:t>
      </w:r>
      <w:r w:rsidR="008C6CF5">
        <w:fldChar w:fldCharType="end"/>
      </w:r>
      <w:r w:rsidR="00A32C81">
        <w:t xml:space="preserve"> should be printed out and the selected character names written on the back</w:t>
      </w:r>
      <w:r w:rsidR="467FD3A1">
        <w:t>.</w:t>
      </w:r>
      <w:r w:rsidR="00A32C81">
        <w:t xml:space="preserve"> This activity could also be done using st</w:t>
      </w:r>
      <w:r w:rsidR="00E34072">
        <w:t>icky notes.</w:t>
      </w:r>
      <w:r w:rsidR="00FE7E10">
        <w:t xml:space="preserve"> Students may select a character themselves or draw one from a hat, or teachers may allocate characters to ensure that there </w:t>
      </w:r>
      <w:r w:rsidR="00BC086C">
        <w:t xml:space="preserve">is </w:t>
      </w:r>
      <w:r w:rsidR="00FE7E10">
        <w:t>a range.</w:t>
      </w:r>
    </w:p>
    <w:p w14:paraId="160466C5" w14:textId="62301FAA" w:rsidR="00260AA3" w:rsidRDefault="00260AA3">
      <w:pPr>
        <w:pStyle w:val="ListNumber"/>
        <w:numPr>
          <w:ilvl w:val="0"/>
          <w:numId w:val="18"/>
        </w:numPr>
      </w:pPr>
      <w:r>
        <w:t xml:space="preserve">Select a character from </w:t>
      </w:r>
      <w:r>
        <w:rPr>
          <w:i/>
          <w:iCs/>
        </w:rPr>
        <w:t>Crazy Fun Park</w:t>
      </w:r>
      <w:r>
        <w:t>.</w:t>
      </w:r>
      <w:r w:rsidR="00E34072">
        <w:t xml:space="preserve"> Write their name on the back of the diagram.</w:t>
      </w:r>
    </w:p>
    <w:p w14:paraId="41E74086" w14:textId="3B778D5E" w:rsidR="00260AA3" w:rsidRDefault="00260AA3">
      <w:pPr>
        <w:pStyle w:val="ListNumber"/>
        <w:numPr>
          <w:ilvl w:val="0"/>
          <w:numId w:val="18"/>
        </w:numPr>
      </w:pPr>
      <w:r>
        <w:t>Identify the values that they demonstrate throughout the series</w:t>
      </w:r>
      <w:r w:rsidR="004544B3">
        <w:t xml:space="preserve"> placing the most influential value at the top.</w:t>
      </w:r>
    </w:p>
    <w:p w14:paraId="1A8EC208" w14:textId="107021E9" w:rsidR="004544B3" w:rsidRDefault="00E34072">
      <w:pPr>
        <w:pStyle w:val="ListNumber"/>
        <w:numPr>
          <w:ilvl w:val="0"/>
          <w:numId w:val="18"/>
        </w:numPr>
      </w:pPr>
      <w:r>
        <w:t>Stick your diagram to a space on the wall</w:t>
      </w:r>
      <w:r w:rsidR="0001302C">
        <w:t>.</w:t>
      </w:r>
    </w:p>
    <w:p w14:paraId="5FB0FDF8" w14:textId="7A204120" w:rsidR="0001302C" w:rsidRDefault="0001302C">
      <w:pPr>
        <w:pStyle w:val="ListNumber"/>
        <w:numPr>
          <w:ilvl w:val="0"/>
          <w:numId w:val="18"/>
        </w:numPr>
      </w:pPr>
      <w:r>
        <w:t xml:space="preserve">When all diagrams are on the wall, look at each of them and stand </w:t>
      </w:r>
      <w:r w:rsidR="00D910B0">
        <w:t>at the one that you believe most aligns with your own values.</w:t>
      </w:r>
    </w:p>
    <w:p w14:paraId="6398B6DA" w14:textId="51A22861" w:rsidR="001F6D95" w:rsidRDefault="00D910B0">
      <w:pPr>
        <w:pStyle w:val="ListNumber"/>
        <w:numPr>
          <w:ilvl w:val="0"/>
          <w:numId w:val="18"/>
        </w:numPr>
      </w:pPr>
      <w:r>
        <w:t xml:space="preserve">When all students have made </w:t>
      </w:r>
      <w:r w:rsidR="00E91F0B">
        <w:t>their selection, remove the diagram from the wall and read the character name on the back.</w:t>
      </w:r>
    </w:p>
    <w:p w14:paraId="3F0924CA" w14:textId="1CEBB080" w:rsidR="00603A72" w:rsidRPr="008D6FD9" w:rsidRDefault="001F6D95">
      <w:pPr>
        <w:pStyle w:val="ListNumber"/>
        <w:numPr>
          <w:ilvl w:val="0"/>
          <w:numId w:val="18"/>
        </w:numPr>
      </w:pPr>
      <w:r>
        <w:t xml:space="preserve">Complete </w:t>
      </w:r>
      <w:r w:rsidR="00E73266">
        <w:rPr>
          <w:b/>
          <w:bCs/>
        </w:rPr>
        <w:t xml:space="preserve">Phase </w:t>
      </w:r>
      <w:r w:rsidR="00E73266" w:rsidRPr="00DF7314">
        <w:rPr>
          <w:b/>
          <w:bCs/>
        </w:rPr>
        <w:t>3</w:t>
      </w:r>
      <w:r w:rsidR="690B16D5" w:rsidRPr="00DF7314">
        <w:rPr>
          <w:b/>
          <w:bCs/>
        </w:rPr>
        <w:t>a</w:t>
      </w:r>
      <w:r w:rsidR="00E73266">
        <w:rPr>
          <w:b/>
          <w:bCs/>
        </w:rPr>
        <w:t xml:space="preserve">, activity </w:t>
      </w:r>
      <w:r w:rsidR="00223415">
        <w:rPr>
          <w:b/>
          <w:bCs/>
        </w:rPr>
        <w:t xml:space="preserve">19 </w:t>
      </w:r>
      <w:r w:rsidR="00E73266">
        <w:rPr>
          <w:b/>
          <w:bCs/>
        </w:rPr>
        <w:t>– exit ticket reflection</w:t>
      </w:r>
      <w:r w:rsidR="0029660F" w:rsidRPr="00BC086C">
        <w:t>.</w:t>
      </w:r>
    </w:p>
    <w:p w14:paraId="1312B5A8" w14:textId="138FA50C" w:rsidR="00DE6C95" w:rsidRDefault="00DE6C95" w:rsidP="00DE6C95">
      <w:pPr>
        <w:pStyle w:val="Caption"/>
      </w:pPr>
      <w:bookmarkStart w:id="38" w:name="_Ref161215917"/>
      <w:r>
        <w:t xml:space="preserve">Figure </w:t>
      </w:r>
      <w:r>
        <w:fldChar w:fldCharType="begin"/>
      </w:r>
      <w:r>
        <w:instrText xml:space="preserve"> SEQ Figure \* ARABIC </w:instrText>
      </w:r>
      <w:r>
        <w:fldChar w:fldCharType="separate"/>
      </w:r>
      <w:r w:rsidR="00BA200F">
        <w:rPr>
          <w:noProof/>
        </w:rPr>
        <w:t>11</w:t>
      </w:r>
      <w:r>
        <w:rPr>
          <w:noProof/>
        </w:rPr>
        <w:fldChar w:fldCharType="end"/>
      </w:r>
      <w:bookmarkEnd w:id="38"/>
      <w:r>
        <w:t xml:space="preserve"> </w:t>
      </w:r>
      <w:r w:rsidR="0084734C">
        <w:t>–</w:t>
      </w:r>
      <w:r>
        <w:t xml:space="preserve"> </w:t>
      </w:r>
      <w:r w:rsidR="0084734C">
        <w:t>chosen character’s values</w:t>
      </w:r>
    </w:p>
    <w:p w14:paraId="5832B4F6" w14:textId="0BB2399B" w:rsidR="00B24AA1" w:rsidRDefault="007A18D0" w:rsidP="001D00DF">
      <w:pPr>
        <w:rPr>
          <w:rStyle w:val="Strong"/>
        </w:rPr>
      </w:pPr>
      <w:r>
        <w:rPr>
          <w:b/>
          <w:bCs/>
          <w:noProof/>
        </w:rPr>
        <w:drawing>
          <wp:inline distT="0" distB="0" distL="0" distR="0" wp14:anchorId="4F58A089" wp14:editId="7B9C41C8">
            <wp:extent cx="5486400" cy="3200400"/>
            <wp:effectExtent l="0" t="0" r="0" b="57150"/>
            <wp:docPr id="456806915" name="Diagram 1" descr="A flowchart for students to explore characters' value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1FF952EA" w14:textId="46FABEC6" w:rsidR="00052FDF" w:rsidRPr="00A44E4F" w:rsidRDefault="00061A18" w:rsidP="00A44E4F">
      <w:pPr>
        <w:pStyle w:val="Heading2"/>
      </w:pPr>
      <w:bookmarkStart w:id="39" w:name="_Toc162527911"/>
      <w:r w:rsidRPr="00A44E4F">
        <w:lastRenderedPageBreak/>
        <w:t>Phase 3</w:t>
      </w:r>
      <w:r w:rsidR="1BFFD3A3" w:rsidRPr="00A44E4F">
        <w:t>a</w:t>
      </w:r>
      <w:r w:rsidRPr="00A44E4F">
        <w:t xml:space="preserve">, resource </w:t>
      </w:r>
      <w:r w:rsidR="00A45EBA" w:rsidRPr="00A44E4F">
        <w:t>8</w:t>
      </w:r>
      <w:r w:rsidRPr="00A44E4F">
        <w:t xml:space="preserve"> – character values example</w:t>
      </w:r>
      <w:bookmarkEnd w:id="39"/>
    </w:p>
    <w:p w14:paraId="0A52241E" w14:textId="42C34B94" w:rsidR="008D5A31" w:rsidRDefault="008D5A31" w:rsidP="008D5A31">
      <w:pPr>
        <w:pStyle w:val="Caption"/>
      </w:pPr>
      <w:r>
        <w:t xml:space="preserve">Figure </w:t>
      </w:r>
      <w:r>
        <w:fldChar w:fldCharType="begin"/>
      </w:r>
      <w:r>
        <w:instrText xml:space="preserve"> SEQ Figure \* ARABIC </w:instrText>
      </w:r>
      <w:r>
        <w:fldChar w:fldCharType="separate"/>
      </w:r>
      <w:r w:rsidR="00BA200F">
        <w:rPr>
          <w:noProof/>
        </w:rPr>
        <w:t>12</w:t>
      </w:r>
      <w:r>
        <w:rPr>
          <w:noProof/>
        </w:rPr>
        <w:fldChar w:fldCharType="end"/>
      </w:r>
      <w:r>
        <w:t xml:space="preserve"> – Mapplethorpe’s values</w:t>
      </w:r>
    </w:p>
    <w:p w14:paraId="410DAB31" w14:textId="1485E50E" w:rsidR="00011880" w:rsidRPr="00011880" w:rsidRDefault="00011880" w:rsidP="00011880">
      <w:r w:rsidRPr="00011880">
        <w:rPr>
          <w:noProof/>
        </w:rPr>
        <w:drawing>
          <wp:inline distT="0" distB="0" distL="0" distR="0" wp14:anchorId="6FB10760" wp14:editId="58E9CA5D">
            <wp:extent cx="6026465" cy="3676650"/>
            <wp:effectExtent l="0" t="0" r="0" b="0"/>
            <wp:docPr id="1321398402" name="Picture 1" descr="A flowchart of Mapplethorpe's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398402" name="Picture 1" descr="A flowchart of Mapplethorpe's values."/>
                    <pic:cNvPicPr/>
                  </pic:nvPicPr>
                  <pic:blipFill>
                    <a:blip r:embed="rId44"/>
                    <a:stretch>
                      <a:fillRect/>
                    </a:stretch>
                  </pic:blipFill>
                  <pic:spPr>
                    <a:xfrm>
                      <a:off x="0" y="0"/>
                      <a:ext cx="6039698" cy="3684723"/>
                    </a:xfrm>
                    <a:prstGeom prst="rect">
                      <a:avLst/>
                    </a:prstGeom>
                  </pic:spPr>
                </pic:pic>
              </a:graphicData>
            </a:graphic>
          </wp:inline>
        </w:drawing>
      </w:r>
    </w:p>
    <w:p w14:paraId="4BE45793" w14:textId="77777777" w:rsidR="005F2779" w:rsidRPr="005F2779" w:rsidRDefault="005F2779" w:rsidP="005F2779">
      <w:r w:rsidRPr="005F2779">
        <w:br w:type="page"/>
      </w:r>
    </w:p>
    <w:p w14:paraId="7160635D" w14:textId="34DE36AD" w:rsidR="00967092" w:rsidRPr="00A44E4F" w:rsidRDefault="00967092" w:rsidP="00A44E4F">
      <w:pPr>
        <w:pStyle w:val="Heading2"/>
      </w:pPr>
      <w:bookmarkStart w:id="40" w:name="_Toc162527912"/>
      <w:r w:rsidRPr="00A44E4F">
        <w:lastRenderedPageBreak/>
        <w:t xml:space="preserve">Phase 3a, activity </w:t>
      </w:r>
      <w:r w:rsidR="00DA355A" w:rsidRPr="00A44E4F">
        <w:t>19</w:t>
      </w:r>
      <w:r w:rsidRPr="00A44E4F">
        <w:t xml:space="preserve"> – exit ticket reflection</w:t>
      </w:r>
      <w:bookmarkEnd w:id="40"/>
    </w:p>
    <w:p w14:paraId="19D0E5A4" w14:textId="587A6DDE" w:rsidR="00967092" w:rsidRDefault="00967092">
      <w:pPr>
        <w:pStyle w:val="ListNumber"/>
        <w:numPr>
          <w:ilvl w:val="0"/>
          <w:numId w:val="19"/>
        </w:numPr>
      </w:pPr>
      <w:r>
        <w:t>Which character’s values align most closely to your own?</w:t>
      </w:r>
      <w:r w:rsidR="005C65B9">
        <w:t xml:space="preserve"> Why?</w:t>
      </w:r>
    </w:p>
    <w:p w14:paraId="7E068BFB" w14:textId="56BBB9C9" w:rsidR="00967092" w:rsidRDefault="00967092">
      <w:pPr>
        <w:pStyle w:val="ListNumber"/>
        <w:numPr>
          <w:ilvl w:val="0"/>
          <w:numId w:val="19"/>
        </w:numPr>
      </w:pPr>
      <w:r>
        <w:t>Did this surprise you?</w:t>
      </w:r>
      <w:r w:rsidR="004C5D69">
        <w:t xml:space="preserve"> Why?</w:t>
      </w:r>
    </w:p>
    <w:p w14:paraId="5C35205B" w14:textId="09D6F31E" w:rsidR="00967092" w:rsidRDefault="00967092">
      <w:pPr>
        <w:pStyle w:val="ListNumber"/>
        <w:numPr>
          <w:ilvl w:val="0"/>
          <w:numId w:val="19"/>
        </w:numPr>
      </w:pPr>
      <w:r>
        <w:t>Is this the character you felt the strongest emotional and intellectual connection to throughout the series?</w:t>
      </w:r>
      <w:r w:rsidR="004C5D69">
        <w:t xml:space="preserve"> Why?</w:t>
      </w:r>
    </w:p>
    <w:p w14:paraId="7D272CC7" w14:textId="7A8D59A5" w:rsidR="00967092" w:rsidRDefault="00967092">
      <w:pPr>
        <w:pStyle w:val="ListNumber"/>
        <w:numPr>
          <w:ilvl w:val="0"/>
          <w:numId w:val="19"/>
        </w:numPr>
      </w:pPr>
      <w:r>
        <w:t>What do you think are Nicholas Verso’s values?</w:t>
      </w:r>
    </w:p>
    <w:p w14:paraId="62261185" w14:textId="3E122641" w:rsidR="00FE019B" w:rsidRPr="00266F01" w:rsidRDefault="00967092">
      <w:pPr>
        <w:pStyle w:val="ListNumber"/>
        <w:numPr>
          <w:ilvl w:val="0"/>
          <w:numId w:val="19"/>
        </w:numPr>
        <w:rPr>
          <w:bCs/>
        </w:rPr>
      </w:pPr>
      <w:r>
        <w:t>What did you learn from completing this activity?</w:t>
      </w:r>
    </w:p>
    <w:p w14:paraId="37AB2832" w14:textId="77777777" w:rsidR="005F2779" w:rsidRPr="005F2779" w:rsidRDefault="005F2779" w:rsidP="005F2779">
      <w:r w:rsidRPr="005F2779">
        <w:br w:type="page"/>
      </w:r>
    </w:p>
    <w:p w14:paraId="45945982" w14:textId="12007C3F" w:rsidR="00514A74" w:rsidRPr="00A44E4F" w:rsidRDefault="000B206B" w:rsidP="00A44E4F">
      <w:pPr>
        <w:pStyle w:val="Heading2"/>
      </w:pPr>
      <w:bookmarkStart w:id="41" w:name="_Toc162527913"/>
      <w:r w:rsidRPr="00A44E4F">
        <w:lastRenderedPageBreak/>
        <w:t>Phase 3</w:t>
      </w:r>
      <w:r w:rsidR="4133A7E8" w:rsidRPr="00A44E4F">
        <w:t>a</w:t>
      </w:r>
      <w:r w:rsidRPr="00A44E4F">
        <w:t xml:space="preserve">, </w:t>
      </w:r>
      <w:r w:rsidR="00FA249D" w:rsidRPr="00A44E4F">
        <w:t>activity</w:t>
      </w:r>
      <w:r w:rsidR="00F66C7C" w:rsidRPr="00A44E4F">
        <w:t xml:space="preserve"> </w:t>
      </w:r>
      <w:r w:rsidR="00FA249D" w:rsidRPr="00A44E4F">
        <w:t>20</w:t>
      </w:r>
      <w:r w:rsidR="00514A74" w:rsidRPr="00A44E4F">
        <w:t xml:space="preserve"> – character archetypes</w:t>
      </w:r>
      <w:bookmarkEnd w:id="41"/>
    </w:p>
    <w:p w14:paraId="673AA591" w14:textId="04AF3A50" w:rsidR="00514A74" w:rsidRDefault="00514A74" w:rsidP="00514A74">
      <w:r>
        <w:t>Character archetypes are the characters that we see repeatedly in texts. They share a series of traits and qualities that are often what make them life-like constructions. Characters can conform to archetypes – that means, they follow the expected pattern. Characters can subvert the archetype – that means, they might appear to conform to an archetype, but there are elements of their characterisation that challenge this expected pattern. Some characters may do both and some characters may be a combination of a range of archetypes.</w:t>
      </w:r>
    </w:p>
    <w:p w14:paraId="4FEEA79B" w14:textId="3860A787" w:rsidR="00514A74" w:rsidRPr="00B73ADA" w:rsidRDefault="00514A74">
      <w:pPr>
        <w:pStyle w:val="ListNumber"/>
        <w:numPr>
          <w:ilvl w:val="0"/>
          <w:numId w:val="47"/>
        </w:numPr>
      </w:pPr>
      <w:r w:rsidRPr="00B73ADA">
        <w:t xml:space="preserve">View the short video </w:t>
      </w:r>
      <w:hyperlink r:id="rId45">
        <w:r w:rsidRPr="004451CD">
          <w:rPr>
            <w:rStyle w:val="Hyperlink"/>
          </w:rPr>
          <w:t>The 12 Archetypes Every Writer Needs to Know</w:t>
        </w:r>
      </w:hyperlink>
      <w:r w:rsidRPr="008C6CF5">
        <w:rPr>
          <w:rStyle w:val="Hyperlink"/>
        </w:rPr>
        <w:t xml:space="preserve"> (11:17)</w:t>
      </w:r>
      <w:r w:rsidRPr="00B73ADA">
        <w:t>.</w:t>
      </w:r>
    </w:p>
    <w:p w14:paraId="11A0CFC9" w14:textId="3ECFBED1" w:rsidR="00514A74" w:rsidRPr="00B73ADA" w:rsidRDefault="00514A74" w:rsidP="00B73ADA">
      <w:pPr>
        <w:pStyle w:val="ListNumber"/>
      </w:pPr>
      <w:r w:rsidRPr="00B73ADA">
        <w:t>In your own words, explain the meaning of the word ‘archetype’ and the connection to the word root and etymology.</w:t>
      </w:r>
    </w:p>
    <w:p w14:paraId="615009C4" w14:textId="3AC25368" w:rsidR="00514A74" w:rsidRPr="00B73ADA" w:rsidRDefault="00514A74" w:rsidP="00B73ADA">
      <w:pPr>
        <w:pStyle w:val="ListNumber"/>
      </w:pPr>
      <w:r w:rsidRPr="00B73ADA">
        <w:t>You will be allocated an archetype. You will become an ‘expert’ in this archetype. There should be at least one other student who is allocated the same archetype.</w:t>
      </w:r>
    </w:p>
    <w:p w14:paraId="56938370" w14:textId="77777777" w:rsidR="00514A74" w:rsidRPr="00B73ADA" w:rsidRDefault="00514A74" w:rsidP="00B73ADA">
      <w:pPr>
        <w:pStyle w:val="ListNumber"/>
      </w:pPr>
      <w:r w:rsidRPr="00B73ADA">
        <w:t>What is your understanding of the archetype you were allocated?</w:t>
      </w:r>
    </w:p>
    <w:p w14:paraId="7426345B" w14:textId="6F07A85A" w:rsidR="00514A74" w:rsidRPr="00B73ADA" w:rsidRDefault="00514A74" w:rsidP="00B73ADA">
      <w:pPr>
        <w:pStyle w:val="ListNumber"/>
      </w:pPr>
      <w:r w:rsidRPr="00B73ADA">
        <w:t xml:space="preserve">As you watch the video, listen carefully to the traits and qualities of the archetype that you have been allocated. Summarise these in the </w:t>
      </w:r>
      <w:r w:rsidR="000B6ED2">
        <w:t>Character type</w:t>
      </w:r>
      <w:r w:rsidR="000B6ED2" w:rsidRPr="00B73ADA">
        <w:t xml:space="preserve"> </w:t>
      </w:r>
      <w:r w:rsidRPr="00B73ADA">
        <w:t>column of the table.</w:t>
      </w:r>
    </w:p>
    <w:p w14:paraId="78B36AA3" w14:textId="4C6B8B82" w:rsidR="00514A74" w:rsidRPr="00B73ADA" w:rsidRDefault="00514A74" w:rsidP="00B73ADA">
      <w:pPr>
        <w:pStyle w:val="ListNumber"/>
      </w:pPr>
      <w:r w:rsidRPr="00B73ADA">
        <w:t xml:space="preserve">In the table below, identify an example of your archetype from </w:t>
      </w:r>
      <w:r w:rsidRPr="008C6CF5">
        <w:rPr>
          <w:i/>
          <w:iCs/>
        </w:rPr>
        <w:t>Crazy Fun Park</w:t>
      </w:r>
      <w:r w:rsidRPr="00B73ADA">
        <w:t>. Consider if this example conforms to or challenges or subverts what is expected of the archetype. What function does this example have in the text? What have they been created to achieve?</w:t>
      </w:r>
    </w:p>
    <w:p w14:paraId="160ED87E" w14:textId="13FEB596" w:rsidR="00514A74" w:rsidRPr="00B73ADA" w:rsidRDefault="00514A74" w:rsidP="00B73ADA">
      <w:pPr>
        <w:pStyle w:val="ListNumber"/>
      </w:pPr>
      <w:r w:rsidRPr="00B73ADA">
        <w:t>Find a student who focused on the same archetype that you did. Compare and share your interpretations. Add to your table the notes taken by your peer.</w:t>
      </w:r>
    </w:p>
    <w:p w14:paraId="52941531" w14:textId="0CD42DA8" w:rsidR="00514A74" w:rsidRPr="00B73ADA" w:rsidRDefault="00514A74" w:rsidP="00B73ADA">
      <w:pPr>
        <w:pStyle w:val="ListNumber"/>
      </w:pPr>
      <w:r w:rsidRPr="00B73ADA">
        <w:t xml:space="preserve">Share </w:t>
      </w:r>
      <w:r w:rsidR="000A79D9">
        <w:t xml:space="preserve">your knowledge </w:t>
      </w:r>
      <w:r w:rsidRPr="00B73ADA">
        <w:t xml:space="preserve">with class members, recording what they have discovered as you go. Move through small groups until you have completed </w:t>
      </w:r>
      <w:r w:rsidR="000A79D9">
        <w:t>the</w:t>
      </w:r>
      <w:r w:rsidR="000A79D9" w:rsidRPr="00B73ADA">
        <w:t xml:space="preserve"> </w:t>
      </w:r>
      <w:r w:rsidRPr="00B73ADA">
        <w:t>table.</w:t>
      </w:r>
    </w:p>
    <w:p w14:paraId="15FDD437" w14:textId="7FFADADF" w:rsidR="00514A74" w:rsidRDefault="00514A74" w:rsidP="00514A74">
      <w:pPr>
        <w:pStyle w:val="Caption"/>
      </w:pPr>
      <w:r>
        <w:t xml:space="preserve">Table </w:t>
      </w:r>
      <w:r>
        <w:fldChar w:fldCharType="begin"/>
      </w:r>
      <w:r>
        <w:instrText xml:space="preserve"> SEQ Table \* ARABIC </w:instrText>
      </w:r>
      <w:r>
        <w:fldChar w:fldCharType="separate"/>
      </w:r>
      <w:r w:rsidR="00985E5D">
        <w:rPr>
          <w:noProof/>
        </w:rPr>
        <w:t>21</w:t>
      </w:r>
      <w:r>
        <w:rPr>
          <w:noProof/>
        </w:rPr>
        <w:fldChar w:fldCharType="end"/>
      </w:r>
      <w:r>
        <w:t xml:space="preserve"> – character archetypes</w:t>
      </w:r>
    </w:p>
    <w:tbl>
      <w:tblPr>
        <w:tblStyle w:val="Tableheader"/>
        <w:tblW w:w="9875" w:type="dxa"/>
        <w:tblLook w:val="04A0" w:firstRow="1" w:lastRow="0" w:firstColumn="1" w:lastColumn="0" w:noHBand="0" w:noVBand="1"/>
        <w:tblDescription w:val="Space for students to complete the activity outlined in the character archetypes steps above. The first row has been completed as an example."/>
      </w:tblPr>
      <w:tblGrid>
        <w:gridCol w:w="846"/>
        <w:gridCol w:w="3118"/>
        <w:gridCol w:w="1418"/>
        <w:gridCol w:w="2246"/>
        <w:gridCol w:w="2247"/>
      </w:tblGrid>
      <w:tr w:rsidR="00D60FF3" w14:paraId="3D350A8A" w14:textId="77777777" w:rsidTr="00CE13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D6BF836" w14:textId="77777777" w:rsidR="00D60FF3" w:rsidRDefault="00D60FF3" w:rsidP="00B66F50">
            <w:r>
              <w:t>Row</w:t>
            </w:r>
          </w:p>
        </w:tc>
        <w:tc>
          <w:tcPr>
            <w:tcW w:w="3118" w:type="dxa"/>
          </w:tcPr>
          <w:p w14:paraId="221E0D34" w14:textId="77777777" w:rsidR="00D60FF3" w:rsidRDefault="00D60FF3" w:rsidP="00B66F50">
            <w:pPr>
              <w:cnfStyle w:val="100000000000" w:firstRow="1" w:lastRow="0" w:firstColumn="0" w:lastColumn="0" w:oddVBand="0" w:evenVBand="0" w:oddHBand="0" w:evenHBand="0" w:firstRowFirstColumn="0" w:firstRowLastColumn="0" w:lastRowFirstColumn="0" w:lastRowLastColumn="0"/>
            </w:pPr>
            <w:r>
              <w:t>Character type</w:t>
            </w:r>
          </w:p>
        </w:tc>
        <w:tc>
          <w:tcPr>
            <w:tcW w:w="1418" w:type="dxa"/>
          </w:tcPr>
          <w:p w14:paraId="75ED58B5" w14:textId="77777777" w:rsidR="00D60FF3" w:rsidRDefault="00D60FF3" w:rsidP="00B66F50">
            <w:pPr>
              <w:cnfStyle w:val="100000000000" w:firstRow="1" w:lastRow="0" w:firstColumn="0" w:lastColumn="0" w:oddVBand="0" w:evenVBand="0" w:oddHBand="0" w:evenHBand="0" w:firstRowFirstColumn="0" w:firstRowLastColumn="0" w:lastRowFirstColumn="0" w:lastRowLastColumn="0"/>
            </w:pPr>
            <w:r>
              <w:t>Example from the core text</w:t>
            </w:r>
          </w:p>
        </w:tc>
        <w:tc>
          <w:tcPr>
            <w:tcW w:w="2246" w:type="dxa"/>
          </w:tcPr>
          <w:p w14:paraId="2D710946" w14:textId="0B7AB673" w:rsidR="00D60FF3" w:rsidRDefault="00D60FF3" w:rsidP="00B66F50">
            <w:pPr>
              <w:cnfStyle w:val="100000000000" w:firstRow="1" w:lastRow="0" w:firstColumn="0" w:lastColumn="0" w:oddVBand="0" w:evenVBand="0" w:oddHBand="0" w:evenHBand="0" w:firstRowFirstColumn="0" w:firstRowLastColumn="0" w:lastRowFirstColumn="0" w:lastRowLastColumn="0"/>
            </w:pPr>
            <w:r>
              <w:t>Conform</w:t>
            </w:r>
            <w:r w:rsidR="000A79D9">
              <w:t>s</w:t>
            </w:r>
            <w:r>
              <w:t xml:space="preserve"> to or subverts the archetype?</w:t>
            </w:r>
          </w:p>
        </w:tc>
        <w:tc>
          <w:tcPr>
            <w:tcW w:w="2247" w:type="dxa"/>
          </w:tcPr>
          <w:p w14:paraId="647D7D19" w14:textId="77777777" w:rsidR="00D60FF3" w:rsidRDefault="00D60FF3" w:rsidP="00B66F50">
            <w:pPr>
              <w:cnfStyle w:val="100000000000" w:firstRow="1" w:lastRow="0" w:firstColumn="0" w:lastColumn="0" w:oddVBand="0" w:evenVBand="0" w:oddHBand="0" w:evenHBand="0" w:firstRowFirstColumn="0" w:firstRowLastColumn="0" w:lastRowFirstColumn="0" w:lastRowLastColumn="0"/>
            </w:pPr>
            <w:r>
              <w:t>Function in the text</w:t>
            </w:r>
          </w:p>
        </w:tc>
      </w:tr>
      <w:tr w:rsidR="00D60FF3" w14:paraId="0CCA25F3" w14:textId="77777777" w:rsidTr="00CE13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36E21D89" w14:textId="77777777" w:rsidR="00D60FF3" w:rsidRPr="00011880" w:rsidRDefault="00D60FF3" w:rsidP="00B66F50">
            <w:r w:rsidRPr="00011880">
              <w:t>1</w:t>
            </w:r>
          </w:p>
        </w:tc>
        <w:tc>
          <w:tcPr>
            <w:tcW w:w="3118" w:type="dxa"/>
          </w:tcPr>
          <w:p w14:paraId="1B93DC99" w14:textId="77777777" w:rsidR="00D60FF3" w:rsidRPr="00395FD1" w:rsidRDefault="00D60FF3" w:rsidP="00B66F50">
            <w:pPr>
              <w:cnfStyle w:val="000000100000" w:firstRow="0" w:lastRow="0" w:firstColumn="0" w:lastColumn="0" w:oddVBand="0" w:evenVBand="0" w:oddHBand="1" w:evenHBand="0" w:firstRowFirstColumn="0" w:firstRowLastColumn="0" w:lastRowFirstColumn="0" w:lastRowLastColumn="0"/>
              <w:rPr>
                <w:b/>
                <w:bCs/>
              </w:rPr>
            </w:pPr>
            <w:r w:rsidRPr="00395FD1">
              <w:rPr>
                <w:b/>
                <w:bCs/>
              </w:rPr>
              <w:t>Explorer:</w:t>
            </w:r>
          </w:p>
          <w:p w14:paraId="1282AC88" w14:textId="77777777" w:rsidR="00D60FF3" w:rsidRPr="00784A49" w:rsidRDefault="00D60FF3" w:rsidP="00395FD1">
            <w:pPr>
              <w:pStyle w:val="ListBullet"/>
              <w:cnfStyle w:val="000000100000" w:firstRow="0" w:lastRow="0" w:firstColumn="0" w:lastColumn="0" w:oddVBand="0" w:evenVBand="0" w:oddHBand="1" w:evenHBand="0" w:firstRowFirstColumn="0" w:firstRowLastColumn="0" w:lastRowFirstColumn="0" w:lastRowLastColumn="0"/>
              <w:rPr>
                <w:bCs/>
              </w:rPr>
            </w:pPr>
            <w:r>
              <w:lastRenderedPageBreak/>
              <w:t>purpose is to escape conformity</w:t>
            </w:r>
          </w:p>
          <w:p w14:paraId="3A2193CE" w14:textId="77777777" w:rsidR="00D60FF3" w:rsidRPr="00E71435" w:rsidRDefault="00D60FF3" w:rsidP="00395FD1">
            <w:pPr>
              <w:pStyle w:val="ListBullet"/>
              <w:cnfStyle w:val="000000100000" w:firstRow="0" w:lastRow="0" w:firstColumn="0" w:lastColumn="0" w:oddVBand="0" w:evenVBand="0" w:oddHBand="1" w:evenHBand="0" w:firstRowFirstColumn="0" w:firstRowLastColumn="0" w:lastRowFirstColumn="0" w:lastRowLastColumn="0"/>
            </w:pPr>
            <w:r>
              <w:t>f</w:t>
            </w:r>
            <w:r w:rsidRPr="00E71435">
              <w:t>ear</w:t>
            </w:r>
            <w:r>
              <w:t>s</w:t>
            </w:r>
            <w:r w:rsidRPr="00E71435">
              <w:t xml:space="preserve"> becoming trapped</w:t>
            </w:r>
          </w:p>
          <w:p w14:paraId="35301ABB" w14:textId="77777777" w:rsidR="00D60FF3" w:rsidRPr="00E71435" w:rsidRDefault="00D60FF3" w:rsidP="00395FD1">
            <w:pPr>
              <w:pStyle w:val="ListBullet"/>
              <w:cnfStyle w:val="000000100000" w:firstRow="0" w:lastRow="0" w:firstColumn="0" w:lastColumn="0" w:oddVBand="0" w:evenVBand="0" w:oddHBand="1" w:evenHBand="0" w:firstRowFirstColumn="0" w:firstRowLastColumn="0" w:lastRowFirstColumn="0" w:lastRowLastColumn="0"/>
            </w:pPr>
            <w:r>
              <w:t>m</w:t>
            </w:r>
            <w:r w:rsidRPr="00E71435">
              <w:t>otivated by freedom</w:t>
            </w:r>
          </w:p>
          <w:p w14:paraId="117E4A0F" w14:textId="77777777" w:rsidR="00D60FF3" w:rsidRPr="00507B40" w:rsidRDefault="00D60FF3" w:rsidP="00395FD1">
            <w:pPr>
              <w:pStyle w:val="ListBullet"/>
              <w:cnfStyle w:val="000000100000" w:firstRow="0" w:lastRow="0" w:firstColumn="0" w:lastColumn="0" w:oddVBand="0" w:evenVBand="0" w:oddHBand="1" w:evenHBand="0" w:firstRowFirstColumn="0" w:firstRowLastColumn="0" w:lastRowFirstColumn="0" w:lastRowLastColumn="0"/>
              <w:rPr>
                <w:bCs/>
              </w:rPr>
            </w:pPr>
            <w:r>
              <w:t>a</w:t>
            </w:r>
            <w:r w:rsidRPr="00E71435">
              <w:t>mbitious and true to self</w:t>
            </w:r>
          </w:p>
          <w:p w14:paraId="34EBD7EC" w14:textId="77777777" w:rsidR="00D60FF3" w:rsidRPr="00395FD1" w:rsidRDefault="00D60FF3" w:rsidP="00395FD1">
            <w:pPr>
              <w:pStyle w:val="ListBullet"/>
              <w:cnfStyle w:val="000000100000" w:firstRow="0" w:lastRow="0" w:firstColumn="0" w:lastColumn="0" w:oddVBand="0" w:evenVBand="0" w:oddHBand="1" w:evenHBand="0" w:firstRowFirstColumn="0" w:firstRowLastColumn="0" w:lastRowFirstColumn="0" w:lastRowLastColumn="0"/>
            </w:pPr>
            <w:r w:rsidRPr="00395FD1">
              <w:t>can become ‘lost’ on their journey.</w:t>
            </w:r>
          </w:p>
        </w:tc>
        <w:tc>
          <w:tcPr>
            <w:tcW w:w="1418" w:type="dxa"/>
          </w:tcPr>
          <w:p w14:paraId="56C75498" w14:textId="77777777" w:rsidR="00D60FF3" w:rsidRDefault="00D60FF3" w:rsidP="00B66F50">
            <w:pPr>
              <w:cnfStyle w:val="000000100000" w:firstRow="0" w:lastRow="0" w:firstColumn="0" w:lastColumn="0" w:oddVBand="0" w:evenVBand="0" w:oddHBand="1" w:evenHBand="0" w:firstRowFirstColumn="0" w:firstRowLastColumn="0" w:lastRowFirstColumn="0" w:lastRowLastColumn="0"/>
            </w:pPr>
            <w:r>
              <w:lastRenderedPageBreak/>
              <w:t>Zed</w:t>
            </w:r>
          </w:p>
        </w:tc>
        <w:tc>
          <w:tcPr>
            <w:tcW w:w="2246" w:type="dxa"/>
          </w:tcPr>
          <w:p w14:paraId="38053F95" w14:textId="77777777" w:rsidR="00D60FF3" w:rsidRDefault="00D60FF3" w:rsidP="00B66F50">
            <w:pPr>
              <w:cnfStyle w:val="000000100000" w:firstRow="0" w:lastRow="0" w:firstColumn="0" w:lastColumn="0" w:oddVBand="0" w:evenVBand="0" w:oddHBand="1" w:evenHBand="0" w:firstRowFirstColumn="0" w:firstRowLastColumn="0" w:lastRowFirstColumn="0" w:lastRowLastColumn="0"/>
            </w:pPr>
            <w:r>
              <w:t xml:space="preserve">Conforms – Zed fears being trapped </w:t>
            </w:r>
            <w:r>
              <w:lastRenderedPageBreak/>
              <w:t xml:space="preserve">in an old identity and thrives in the freedom represented by </w:t>
            </w:r>
            <w:r w:rsidRPr="00395FD1">
              <w:t>Crazy Fun Park</w:t>
            </w:r>
            <w:r>
              <w:t>. He is true to himself through the way he expresses his gender. The loss of his name symbolises that he has ‘become lost’ on his journey.</w:t>
            </w:r>
          </w:p>
        </w:tc>
        <w:tc>
          <w:tcPr>
            <w:tcW w:w="2247" w:type="dxa"/>
          </w:tcPr>
          <w:p w14:paraId="3C651457" w14:textId="77777777" w:rsidR="00D60FF3" w:rsidRDefault="00D60FF3" w:rsidP="00B66F50">
            <w:pPr>
              <w:cnfStyle w:val="000000100000" w:firstRow="0" w:lastRow="0" w:firstColumn="0" w:lastColumn="0" w:oddVBand="0" w:evenVBand="0" w:oddHBand="1" w:evenHBand="0" w:firstRowFirstColumn="0" w:firstRowLastColumn="0" w:lastRowFirstColumn="0" w:lastRowLastColumn="0"/>
            </w:pPr>
            <w:r>
              <w:lastRenderedPageBreak/>
              <w:t xml:space="preserve">Zed serves as a symbol of the value </w:t>
            </w:r>
            <w:r>
              <w:lastRenderedPageBreak/>
              <w:t>of diversity. He also is instrumental in Verso’s exploration of the importance of belonging.</w:t>
            </w:r>
          </w:p>
        </w:tc>
      </w:tr>
      <w:tr w:rsidR="00D60FF3" w14:paraId="64387F4A" w14:textId="77777777" w:rsidTr="00CE13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21E94AC" w14:textId="77777777" w:rsidR="00D60FF3" w:rsidRPr="00011880" w:rsidRDefault="00D60FF3" w:rsidP="00B66F50">
            <w:r w:rsidRPr="00011880">
              <w:lastRenderedPageBreak/>
              <w:t>2</w:t>
            </w:r>
          </w:p>
        </w:tc>
        <w:tc>
          <w:tcPr>
            <w:tcW w:w="3118" w:type="dxa"/>
          </w:tcPr>
          <w:p w14:paraId="2A3A6992" w14:textId="77777777" w:rsidR="00D60FF3" w:rsidRDefault="00D60FF3" w:rsidP="00B66F50">
            <w:pPr>
              <w:cnfStyle w:val="000000010000" w:firstRow="0" w:lastRow="0" w:firstColumn="0" w:lastColumn="0" w:oddVBand="0" w:evenVBand="0" w:oddHBand="0" w:evenHBand="1" w:firstRowFirstColumn="0" w:firstRowLastColumn="0" w:lastRowFirstColumn="0" w:lastRowLastColumn="0"/>
            </w:pPr>
            <w:r>
              <w:rPr>
                <w:b/>
                <w:bCs/>
              </w:rPr>
              <w:t>Sage</w:t>
            </w:r>
          </w:p>
        </w:tc>
        <w:tc>
          <w:tcPr>
            <w:tcW w:w="1418" w:type="dxa"/>
          </w:tcPr>
          <w:p w14:paraId="1DF0CCC6" w14:textId="77777777" w:rsidR="00D60FF3" w:rsidRDefault="00D60FF3" w:rsidP="00B66F50">
            <w:pPr>
              <w:cnfStyle w:val="000000010000" w:firstRow="0" w:lastRow="0" w:firstColumn="0" w:lastColumn="0" w:oddVBand="0" w:evenVBand="0" w:oddHBand="0" w:evenHBand="1" w:firstRowFirstColumn="0" w:firstRowLastColumn="0" w:lastRowFirstColumn="0" w:lastRowLastColumn="0"/>
            </w:pPr>
          </w:p>
        </w:tc>
        <w:tc>
          <w:tcPr>
            <w:tcW w:w="2246" w:type="dxa"/>
          </w:tcPr>
          <w:p w14:paraId="39EC8D64" w14:textId="77777777" w:rsidR="00D60FF3" w:rsidRDefault="00D60FF3" w:rsidP="00B66F50">
            <w:pPr>
              <w:cnfStyle w:val="000000010000" w:firstRow="0" w:lastRow="0" w:firstColumn="0" w:lastColumn="0" w:oddVBand="0" w:evenVBand="0" w:oddHBand="0" w:evenHBand="1" w:firstRowFirstColumn="0" w:firstRowLastColumn="0" w:lastRowFirstColumn="0" w:lastRowLastColumn="0"/>
            </w:pPr>
          </w:p>
        </w:tc>
        <w:tc>
          <w:tcPr>
            <w:tcW w:w="2247" w:type="dxa"/>
          </w:tcPr>
          <w:p w14:paraId="42F8F76A" w14:textId="77777777" w:rsidR="00D60FF3" w:rsidRDefault="00D60FF3" w:rsidP="00B66F50">
            <w:pPr>
              <w:cnfStyle w:val="000000010000" w:firstRow="0" w:lastRow="0" w:firstColumn="0" w:lastColumn="0" w:oddVBand="0" w:evenVBand="0" w:oddHBand="0" w:evenHBand="1" w:firstRowFirstColumn="0" w:firstRowLastColumn="0" w:lastRowFirstColumn="0" w:lastRowLastColumn="0"/>
            </w:pPr>
          </w:p>
        </w:tc>
      </w:tr>
      <w:tr w:rsidR="00D60FF3" w14:paraId="3A23904F" w14:textId="77777777" w:rsidTr="00CE13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6678154B" w14:textId="77777777" w:rsidR="00D60FF3" w:rsidRPr="00011880" w:rsidRDefault="00D60FF3" w:rsidP="00B66F50">
            <w:r w:rsidRPr="00011880">
              <w:t>3</w:t>
            </w:r>
          </w:p>
        </w:tc>
        <w:tc>
          <w:tcPr>
            <w:tcW w:w="3118" w:type="dxa"/>
          </w:tcPr>
          <w:p w14:paraId="27D5CF2A" w14:textId="77777777" w:rsidR="00D60FF3" w:rsidRDefault="00D60FF3" w:rsidP="00B66F50">
            <w:pPr>
              <w:cnfStyle w:val="000000100000" w:firstRow="0" w:lastRow="0" w:firstColumn="0" w:lastColumn="0" w:oddVBand="0" w:evenVBand="0" w:oddHBand="1" w:evenHBand="0" w:firstRowFirstColumn="0" w:firstRowLastColumn="0" w:lastRowFirstColumn="0" w:lastRowLastColumn="0"/>
            </w:pPr>
            <w:r>
              <w:rPr>
                <w:b/>
                <w:bCs/>
              </w:rPr>
              <w:t>Innocent</w:t>
            </w:r>
          </w:p>
        </w:tc>
        <w:tc>
          <w:tcPr>
            <w:tcW w:w="1418" w:type="dxa"/>
          </w:tcPr>
          <w:p w14:paraId="50794DD5" w14:textId="77777777" w:rsidR="00D60FF3" w:rsidRDefault="00D60FF3" w:rsidP="00B66F50">
            <w:pPr>
              <w:cnfStyle w:val="000000100000" w:firstRow="0" w:lastRow="0" w:firstColumn="0" w:lastColumn="0" w:oddVBand="0" w:evenVBand="0" w:oddHBand="1" w:evenHBand="0" w:firstRowFirstColumn="0" w:firstRowLastColumn="0" w:lastRowFirstColumn="0" w:lastRowLastColumn="0"/>
            </w:pPr>
          </w:p>
        </w:tc>
        <w:tc>
          <w:tcPr>
            <w:tcW w:w="2246" w:type="dxa"/>
          </w:tcPr>
          <w:p w14:paraId="58ABBA78" w14:textId="77777777" w:rsidR="00D60FF3" w:rsidRDefault="00D60FF3" w:rsidP="00B66F50">
            <w:pPr>
              <w:cnfStyle w:val="000000100000" w:firstRow="0" w:lastRow="0" w:firstColumn="0" w:lastColumn="0" w:oddVBand="0" w:evenVBand="0" w:oddHBand="1" w:evenHBand="0" w:firstRowFirstColumn="0" w:firstRowLastColumn="0" w:lastRowFirstColumn="0" w:lastRowLastColumn="0"/>
            </w:pPr>
          </w:p>
        </w:tc>
        <w:tc>
          <w:tcPr>
            <w:tcW w:w="2247" w:type="dxa"/>
          </w:tcPr>
          <w:p w14:paraId="4F1D827B" w14:textId="77777777" w:rsidR="00D60FF3" w:rsidRDefault="00D60FF3" w:rsidP="00B66F50">
            <w:pPr>
              <w:cnfStyle w:val="000000100000" w:firstRow="0" w:lastRow="0" w:firstColumn="0" w:lastColumn="0" w:oddVBand="0" w:evenVBand="0" w:oddHBand="1" w:evenHBand="0" w:firstRowFirstColumn="0" w:firstRowLastColumn="0" w:lastRowFirstColumn="0" w:lastRowLastColumn="0"/>
            </w:pPr>
          </w:p>
        </w:tc>
      </w:tr>
      <w:tr w:rsidR="00D60FF3" w14:paraId="183E56CA" w14:textId="77777777" w:rsidTr="00CE13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0164088F" w14:textId="77777777" w:rsidR="00D60FF3" w:rsidRPr="00011880" w:rsidRDefault="00D60FF3" w:rsidP="00B66F50">
            <w:r w:rsidRPr="00011880">
              <w:t>4</w:t>
            </w:r>
          </w:p>
        </w:tc>
        <w:tc>
          <w:tcPr>
            <w:tcW w:w="3118" w:type="dxa"/>
          </w:tcPr>
          <w:p w14:paraId="75A911F7" w14:textId="77777777" w:rsidR="00D60FF3" w:rsidRDefault="00D60FF3" w:rsidP="00B66F50">
            <w:pPr>
              <w:cnfStyle w:val="000000010000" w:firstRow="0" w:lastRow="0" w:firstColumn="0" w:lastColumn="0" w:oddVBand="0" w:evenVBand="0" w:oddHBand="0" w:evenHBand="1" w:firstRowFirstColumn="0" w:firstRowLastColumn="0" w:lastRowFirstColumn="0" w:lastRowLastColumn="0"/>
            </w:pPr>
            <w:r>
              <w:rPr>
                <w:b/>
                <w:bCs/>
              </w:rPr>
              <w:t>Artist</w:t>
            </w:r>
          </w:p>
        </w:tc>
        <w:tc>
          <w:tcPr>
            <w:tcW w:w="1418" w:type="dxa"/>
          </w:tcPr>
          <w:p w14:paraId="72231D86" w14:textId="77777777" w:rsidR="00D60FF3" w:rsidRDefault="00D60FF3" w:rsidP="00B66F50">
            <w:pPr>
              <w:cnfStyle w:val="000000010000" w:firstRow="0" w:lastRow="0" w:firstColumn="0" w:lastColumn="0" w:oddVBand="0" w:evenVBand="0" w:oddHBand="0" w:evenHBand="1" w:firstRowFirstColumn="0" w:firstRowLastColumn="0" w:lastRowFirstColumn="0" w:lastRowLastColumn="0"/>
            </w:pPr>
          </w:p>
        </w:tc>
        <w:tc>
          <w:tcPr>
            <w:tcW w:w="2246" w:type="dxa"/>
          </w:tcPr>
          <w:p w14:paraId="48309F88" w14:textId="77777777" w:rsidR="00D60FF3" w:rsidRDefault="00D60FF3" w:rsidP="00B66F50">
            <w:pPr>
              <w:cnfStyle w:val="000000010000" w:firstRow="0" w:lastRow="0" w:firstColumn="0" w:lastColumn="0" w:oddVBand="0" w:evenVBand="0" w:oddHBand="0" w:evenHBand="1" w:firstRowFirstColumn="0" w:firstRowLastColumn="0" w:lastRowFirstColumn="0" w:lastRowLastColumn="0"/>
            </w:pPr>
          </w:p>
        </w:tc>
        <w:tc>
          <w:tcPr>
            <w:tcW w:w="2247" w:type="dxa"/>
          </w:tcPr>
          <w:p w14:paraId="0C64F602" w14:textId="77777777" w:rsidR="00D60FF3" w:rsidRDefault="00D60FF3" w:rsidP="00B66F50">
            <w:pPr>
              <w:cnfStyle w:val="000000010000" w:firstRow="0" w:lastRow="0" w:firstColumn="0" w:lastColumn="0" w:oddVBand="0" w:evenVBand="0" w:oddHBand="0" w:evenHBand="1" w:firstRowFirstColumn="0" w:firstRowLastColumn="0" w:lastRowFirstColumn="0" w:lastRowLastColumn="0"/>
            </w:pPr>
          </w:p>
        </w:tc>
      </w:tr>
      <w:tr w:rsidR="00D60FF3" w14:paraId="7E722C07" w14:textId="77777777" w:rsidTr="00CE13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A942F5E" w14:textId="77777777" w:rsidR="00D60FF3" w:rsidRPr="00011880" w:rsidRDefault="00D60FF3" w:rsidP="00B66F50">
            <w:r w:rsidRPr="00011880">
              <w:t>5</w:t>
            </w:r>
          </w:p>
        </w:tc>
        <w:tc>
          <w:tcPr>
            <w:tcW w:w="3118" w:type="dxa"/>
          </w:tcPr>
          <w:p w14:paraId="11E9F488" w14:textId="77777777" w:rsidR="00D60FF3" w:rsidRDefault="00D60FF3" w:rsidP="00B66F50">
            <w:pPr>
              <w:cnfStyle w:val="000000100000" w:firstRow="0" w:lastRow="0" w:firstColumn="0" w:lastColumn="0" w:oddVBand="0" w:evenVBand="0" w:oddHBand="1" w:evenHBand="0" w:firstRowFirstColumn="0" w:firstRowLastColumn="0" w:lastRowFirstColumn="0" w:lastRowLastColumn="0"/>
            </w:pPr>
            <w:r>
              <w:rPr>
                <w:b/>
                <w:bCs/>
              </w:rPr>
              <w:t>Ruler</w:t>
            </w:r>
          </w:p>
        </w:tc>
        <w:tc>
          <w:tcPr>
            <w:tcW w:w="1418" w:type="dxa"/>
          </w:tcPr>
          <w:p w14:paraId="5756AE8A" w14:textId="77777777" w:rsidR="00D60FF3" w:rsidRDefault="00D60FF3" w:rsidP="00B66F50">
            <w:pPr>
              <w:cnfStyle w:val="000000100000" w:firstRow="0" w:lastRow="0" w:firstColumn="0" w:lastColumn="0" w:oddVBand="0" w:evenVBand="0" w:oddHBand="1" w:evenHBand="0" w:firstRowFirstColumn="0" w:firstRowLastColumn="0" w:lastRowFirstColumn="0" w:lastRowLastColumn="0"/>
            </w:pPr>
          </w:p>
        </w:tc>
        <w:tc>
          <w:tcPr>
            <w:tcW w:w="2246" w:type="dxa"/>
          </w:tcPr>
          <w:p w14:paraId="3372D99F" w14:textId="77777777" w:rsidR="00D60FF3" w:rsidRDefault="00D60FF3" w:rsidP="00B66F50">
            <w:pPr>
              <w:cnfStyle w:val="000000100000" w:firstRow="0" w:lastRow="0" w:firstColumn="0" w:lastColumn="0" w:oddVBand="0" w:evenVBand="0" w:oddHBand="1" w:evenHBand="0" w:firstRowFirstColumn="0" w:firstRowLastColumn="0" w:lastRowFirstColumn="0" w:lastRowLastColumn="0"/>
            </w:pPr>
          </w:p>
        </w:tc>
        <w:tc>
          <w:tcPr>
            <w:tcW w:w="2247" w:type="dxa"/>
          </w:tcPr>
          <w:p w14:paraId="58137B68" w14:textId="77777777" w:rsidR="00D60FF3" w:rsidRDefault="00D60FF3" w:rsidP="00B66F50">
            <w:pPr>
              <w:cnfStyle w:val="000000100000" w:firstRow="0" w:lastRow="0" w:firstColumn="0" w:lastColumn="0" w:oddVBand="0" w:evenVBand="0" w:oddHBand="1" w:evenHBand="0" w:firstRowFirstColumn="0" w:firstRowLastColumn="0" w:lastRowFirstColumn="0" w:lastRowLastColumn="0"/>
            </w:pPr>
          </w:p>
        </w:tc>
      </w:tr>
      <w:tr w:rsidR="00D60FF3" w14:paraId="622D02C1" w14:textId="77777777" w:rsidTr="00CE13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7D101448" w14:textId="77777777" w:rsidR="00D60FF3" w:rsidRPr="00011880" w:rsidRDefault="00D60FF3" w:rsidP="00B66F50">
            <w:r w:rsidRPr="00011880">
              <w:t>6</w:t>
            </w:r>
          </w:p>
        </w:tc>
        <w:tc>
          <w:tcPr>
            <w:tcW w:w="3118" w:type="dxa"/>
          </w:tcPr>
          <w:p w14:paraId="6CE70537" w14:textId="77777777" w:rsidR="00D60FF3" w:rsidRDefault="00D60FF3" w:rsidP="00B66F50">
            <w:pPr>
              <w:cnfStyle w:val="000000010000" w:firstRow="0" w:lastRow="0" w:firstColumn="0" w:lastColumn="0" w:oddVBand="0" w:evenVBand="0" w:oddHBand="0" w:evenHBand="1" w:firstRowFirstColumn="0" w:firstRowLastColumn="0" w:lastRowFirstColumn="0" w:lastRowLastColumn="0"/>
            </w:pPr>
            <w:r>
              <w:rPr>
                <w:b/>
                <w:bCs/>
              </w:rPr>
              <w:t>Caregiver</w:t>
            </w:r>
          </w:p>
        </w:tc>
        <w:tc>
          <w:tcPr>
            <w:tcW w:w="1418" w:type="dxa"/>
          </w:tcPr>
          <w:p w14:paraId="75C000F2" w14:textId="77777777" w:rsidR="00D60FF3" w:rsidRDefault="00D60FF3" w:rsidP="00B66F50">
            <w:pPr>
              <w:cnfStyle w:val="000000010000" w:firstRow="0" w:lastRow="0" w:firstColumn="0" w:lastColumn="0" w:oddVBand="0" w:evenVBand="0" w:oddHBand="0" w:evenHBand="1" w:firstRowFirstColumn="0" w:firstRowLastColumn="0" w:lastRowFirstColumn="0" w:lastRowLastColumn="0"/>
            </w:pPr>
          </w:p>
        </w:tc>
        <w:tc>
          <w:tcPr>
            <w:tcW w:w="2246" w:type="dxa"/>
          </w:tcPr>
          <w:p w14:paraId="61F12864" w14:textId="77777777" w:rsidR="00D60FF3" w:rsidRDefault="00D60FF3" w:rsidP="00B66F50">
            <w:pPr>
              <w:cnfStyle w:val="000000010000" w:firstRow="0" w:lastRow="0" w:firstColumn="0" w:lastColumn="0" w:oddVBand="0" w:evenVBand="0" w:oddHBand="0" w:evenHBand="1" w:firstRowFirstColumn="0" w:firstRowLastColumn="0" w:lastRowFirstColumn="0" w:lastRowLastColumn="0"/>
            </w:pPr>
          </w:p>
        </w:tc>
        <w:tc>
          <w:tcPr>
            <w:tcW w:w="2247" w:type="dxa"/>
          </w:tcPr>
          <w:p w14:paraId="7BA7747E" w14:textId="77777777" w:rsidR="00D60FF3" w:rsidRDefault="00D60FF3" w:rsidP="00B66F50">
            <w:pPr>
              <w:cnfStyle w:val="000000010000" w:firstRow="0" w:lastRow="0" w:firstColumn="0" w:lastColumn="0" w:oddVBand="0" w:evenVBand="0" w:oddHBand="0" w:evenHBand="1" w:firstRowFirstColumn="0" w:firstRowLastColumn="0" w:lastRowFirstColumn="0" w:lastRowLastColumn="0"/>
            </w:pPr>
          </w:p>
        </w:tc>
      </w:tr>
      <w:tr w:rsidR="00D60FF3" w14:paraId="72588176" w14:textId="77777777" w:rsidTr="00CE13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73CF7F0D" w14:textId="77777777" w:rsidR="00D60FF3" w:rsidRPr="00011880" w:rsidRDefault="00D60FF3" w:rsidP="00B66F50">
            <w:r w:rsidRPr="00011880">
              <w:t>7</w:t>
            </w:r>
          </w:p>
        </w:tc>
        <w:tc>
          <w:tcPr>
            <w:tcW w:w="3118" w:type="dxa"/>
          </w:tcPr>
          <w:p w14:paraId="7A4A06DC" w14:textId="77777777" w:rsidR="00D60FF3" w:rsidRDefault="00D60FF3" w:rsidP="00B66F50">
            <w:pPr>
              <w:cnfStyle w:val="000000100000" w:firstRow="0" w:lastRow="0" w:firstColumn="0" w:lastColumn="0" w:oddVBand="0" w:evenVBand="0" w:oddHBand="1" w:evenHBand="0" w:firstRowFirstColumn="0" w:firstRowLastColumn="0" w:lastRowFirstColumn="0" w:lastRowLastColumn="0"/>
            </w:pPr>
            <w:r>
              <w:rPr>
                <w:b/>
                <w:bCs/>
              </w:rPr>
              <w:t>Lover</w:t>
            </w:r>
          </w:p>
        </w:tc>
        <w:tc>
          <w:tcPr>
            <w:tcW w:w="1418" w:type="dxa"/>
          </w:tcPr>
          <w:p w14:paraId="04F630EB" w14:textId="77777777" w:rsidR="00D60FF3" w:rsidRDefault="00D60FF3" w:rsidP="00B66F50">
            <w:pPr>
              <w:cnfStyle w:val="000000100000" w:firstRow="0" w:lastRow="0" w:firstColumn="0" w:lastColumn="0" w:oddVBand="0" w:evenVBand="0" w:oddHBand="1" w:evenHBand="0" w:firstRowFirstColumn="0" w:firstRowLastColumn="0" w:lastRowFirstColumn="0" w:lastRowLastColumn="0"/>
            </w:pPr>
          </w:p>
        </w:tc>
        <w:tc>
          <w:tcPr>
            <w:tcW w:w="2246" w:type="dxa"/>
          </w:tcPr>
          <w:p w14:paraId="73BF58BF" w14:textId="77777777" w:rsidR="00D60FF3" w:rsidRDefault="00D60FF3" w:rsidP="00B66F50">
            <w:pPr>
              <w:cnfStyle w:val="000000100000" w:firstRow="0" w:lastRow="0" w:firstColumn="0" w:lastColumn="0" w:oddVBand="0" w:evenVBand="0" w:oddHBand="1" w:evenHBand="0" w:firstRowFirstColumn="0" w:firstRowLastColumn="0" w:lastRowFirstColumn="0" w:lastRowLastColumn="0"/>
            </w:pPr>
          </w:p>
        </w:tc>
        <w:tc>
          <w:tcPr>
            <w:tcW w:w="2247" w:type="dxa"/>
          </w:tcPr>
          <w:p w14:paraId="0EBC8C21" w14:textId="77777777" w:rsidR="00D60FF3" w:rsidRDefault="00D60FF3" w:rsidP="00B66F50">
            <w:pPr>
              <w:cnfStyle w:val="000000100000" w:firstRow="0" w:lastRow="0" w:firstColumn="0" w:lastColumn="0" w:oddVBand="0" w:evenVBand="0" w:oddHBand="1" w:evenHBand="0" w:firstRowFirstColumn="0" w:firstRowLastColumn="0" w:lastRowFirstColumn="0" w:lastRowLastColumn="0"/>
            </w:pPr>
          </w:p>
        </w:tc>
      </w:tr>
      <w:tr w:rsidR="00D60FF3" w14:paraId="63BD19FA" w14:textId="77777777" w:rsidTr="00CE13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86B83E7" w14:textId="77777777" w:rsidR="00D60FF3" w:rsidRPr="00011880" w:rsidRDefault="00D60FF3" w:rsidP="00B66F50">
            <w:r w:rsidRPr="00011880">
              <w:t>8</w:t>
            </w:r>
          </w:p>
        </w:tc>
        <w:tc>
          <w:tcPr>
            <w:tcW w:w="3118" w:type="dxa"/>
          </w:tcPr>
          <w:p w14:paraId="5FB00E75" w14:textId="77777777" w:rsidR="00D60FF3" w:rsidRDefault="00D60FF3" w:rsidP="00B66F50">
            <w:pPr>
              <w:cnfStyle w:val="000000010000" w:firstRow="0" w:lastRow="0" w:firstColumn="0" w:lastColumn="0" w:oddVBand="0" w:evenVBand="0" w:oddHBand="0" w:evenHBand="1" w:firstRowFirstColumn="0" w:firstRowLastColumn="0" w:lastRowFirstColumn="0" w:lastRowLastColumn="0"/>
            </w:pPr>
            <w:r>
              <w:rPr>
                <w:b/>
                <w:bCs/>
              </w:rPr>
              <w:t>Jester</w:t>
            </w:r>
          </w:p>
        </w:tc>
        <w:tc>
          <w:tcPr>
            <w:tcW w:w="1418" w:type="dxa"/>
          </w:tcPr>
          <w:p w14:paraId="00277AAC" w14:textId="77777777" w:rsidR="00D60FF3" w:rsidRDefault="00D60FF3" w:rsidP="00B66F50">
            <w:pPr>
              <w:cnfStyle w:val="000000010000" w:firstRow="0" w:lastRow="0" w:firstColumn="0" w:lastColumn="0" w:oddVBand="0" w:evenVBand="0" w:oddHBand="0" w:evenHBand="1" w:firstRowFirstColumn="0" w:firstRowLastColumn="0" w:lastRowFirstColumn="0" w:lastRowLastColumn="0"/>
            </w:pPr>
          </w:p>
        </w:tc>
        <w:tc>
          <w:tcPr>
            <w:tcW w:w="2246" w:type="dxa"/>
          </w:tcPr>
          <w:p w14:paraId="0599B5A3" w14:textId="77777777" w:rsidR="00D60FF3" w:rsidRDefault="00D60FF3" w:rsidP="00B66F50">
            <w:pPr>
              <w:cnfStyle w:val="000000010000" w:firstRow="0" w:lastRow="0" w:firstColumn="0" w:lastColumn="0" w:oddVBand="0" w:evenVBand="0" w:oddHBand="0" w:evenHBand="1" w:firstRowFirstColumn="0" w:firstRowLastColumn="0" w:lastRowFirstColumn="0" w:lastRowLastColumn="0"/>
            </w:pPr>
          </w:p>
        </w:tc>
        <w:tc>
          <w:tcPr>
            <w:tcW w:w="2247" w:type="dxa"/>
          </w:tcPr>
          <w:p w14:paraId="74D9D494" w14:textId="77777777" w:rsidR="00D60FF3" w:rsidRDefault="00D60FF3" w:rsidP="00B66F50">
            <w:pPr>
              <w:cnfStyle w:val="000000010000" w:firstRow="0" w:lastRow="0" w:firstColumn="0" w:lastColumn="0" w:oddVBand="0" w:evenVBand="0" w:oddHBand="0" w:evenHBand="1" w:firstRowFirstColumn="0" w:firstRowLastColumn="0" w:lastRowFirstColumn="0" w:lastRowLastColumn="0"/>
            </w:pPr>
          </w:p>
        </w:tc>
      </w:tr>
      <w:tr w:rsidR="000D2795" w14:paraId="015A6763" w14:textId="77777777" w:rsidTr="00CE13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078A2A47" w14:textId="10E7BFD2" w:rsidR="000D2795" w:rsidRDefault="000D2795" w:rsidP="00B66F50">
            <w:pPr>
              <w:rPr>
                <w:bCs/>
              </w:rPr>
            </w:pPr>
            <w:r>
              <w:rPr>
                <w:bCs/>
              </w:rPr>
              <w:t>9</w:t>
            </w:r>
          </w:p>
        </w:tc>
        <w:tc>
          <w:tcPr>
            <w:tcW w:w="3118" w:type="dxa"/>
          </w:tcPr>
          <w:p w14:paraId="5A849033" w14:textId="28F9F38F" w:rsidR="000D2795" w:rsidRDefault="000D2795" w:rsidP="00B66F50">
            <w:pPr>
              <w:cnfStyle w:val="000000100000" w:firstRow="0" w:lastRow="0" w:firstColumn="0" w:lastColumn="0" w:oddVBand="0" w:evenVBand="0" w:oddHBand="1" w:evenHBand="0" w:firstRowFirstColumn="0" w:firstRowLastColumn="0" w:lastRowFirstColumn="0" w:lastRowLastColumn="0"/>
              <w:rPr>
                <w:b/>
                <w:bCs/>
              </w:rPr>
            </w:pPr>
            <w:r>
              <w:rPr>
                <w:b/>
                <w:bCs/>
              </w:rPr>
              <w:t>Orphan</w:t>
            </w:r>
          </w:p>
        </w:tc>
        <w:tc>
          <w:tcPr>
            <w:tcW w:w="1418" w:type="dxa"/>
          </w:tcPr>
          <w:p w14:paraId="2A9CED63" w14:textId="77777777" w:rsidR="000D2795" w:rsidRDefault="000D2795" w:rsidP="00B66F50">
            <w:pPr>
              <w:cnfStyle w:val="000000100000" w:firstRow="0" w:lastRow="0" w:firstColumn="0" w:lastColumn="0" w:oddVBand="0" w:evenVBand="0" w:oddHBand="1" w:evenHBand="0" w:firstRowFirstColumn="0" w:firstRowLastColumn="0" w:lastRowFirstColumn="0" w:lastRowLastColumn="0"/>
            </w:pPr>
          </w:p>
        </w:tc>
        <w:tc>
          <w:tcPr>
            <w:tcW w:w="2246" w:type="dxa"/>
          </w:tcPr>
          <w:p w14:paraId="614BC847" w14:textId="77777777" w:rsidR="000D2795" w:rsidRDefault="000D2795" w:rsidP="00B66F50">
            <w:pPr>
              <w:cnfStyle w:val="000000100000" w:firstRow="0" w:lastRow="0" w:firstColumn="0" w:lastColumn="0" w:oddVBand="0" w:evenVBand="0" w:oddHBand="1" w:evenHBand="0" w:firstRowFirstColumn="0" w:firstRowLastColumn="0" w:lastRowFirstColumn="0" w:lastRowLastColumn="0"/>
            </w:pPr>
          </w:p>
        </w:tc>
        <w:tc>
          <w:tcPr>
            <w:tcW w:w="2247" w:type="dxa"/>
          </w:tcPr>
          <w:p w14:paraId="334F396A" w14:textId="77777777" w:rsidR="000D2795" w:rsidRDefault="000D2795" w:rsidP="00B66F50">
            <w:pPr>
              <w:cnfStyle w:val="000000100000" w:firstRow="0" w:lastRow="0" w:firstColumn="0" w:lastColumn="0" w:oddVBand="0" w:evenVBand="0" w:oddHBand="1" w:evenHBand="0" w:firstRowFirstColumn="0" w:firstRowLastColumn="0" w:lastRowFirstColumn="0" w:lastRowLastColumn="0"/>
            </w:pPr>
          </w:p>
        </w:tc>
      </w:tr>
      <w:tr w:rsidR="000D2795" w14:paraId="18A71299" w14:textId="77777777" w:rsidTr="00CE13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157D97B2" w14:textId="2941236A" w:rsidR="000D2795" w:rsidRDefault="000D2795" w:rsidP="00B66F50">
            <w:pPr>
              <w:rPr>
                <w:bCs/>
              </w:rPr>
            </w:pPr>
            <w:r>
              <w:rPr>
                <w:bCs/>
              </w:rPr>
              <w:t>10</w:t>
            </w:r>
          </w:p>
        </w:tc>
        <w:tc>
          <w:tcPr>
            <w:tcW w:w="3118" w:type="dxa"/>
          </w:tcPr>
          <w:p w14:paraId="0E3131B4" w14:textId="62EACD2D" w:rsidR="000D2795" w:rsidRDefault="000D2795" w:rsidP="00B66F50">
            <w:pPr>
              <w:cnfStyle w:val="000000010000" w:firstRow="0" w:lastRow="0" w:firstColumn="0" w:lastColumn="0" w:oddVBand="0" w:evenVBand="0" w:oddHBand="0" w:evenHBand="1" w:firstRowFirstColumn="0" w:firstRowLastColumn="0" w:lastRowFirstColumn="0" w:lastRowLastColumn="0"/>
              <w:rPr>
                <w:b/>
                <w:bCs/>
              </w:rPr>
            </w:pPr>
            <w:r>
              <w:rPr>
                <w:b/>
                <w:bCs/>
              </w:rPr>
              <w:t>Hero</w:t>
            </w:r>
          </w:p>
        </w:tc>
        <w:tc>
          <w:tcPr>
            <w:tcW w:w="1418" w:type="dxa"/>
          </w:tcPr>
          <w:p w14:paraId="104C760C" w14:textId="77777777" w:rsidR="000D2795" w:rsidRDefault="000D2795" w:rsidP="00B66F50">
            <w:pPr>
              <w:cnfStyle w:val="000000010000" w:firstRow="0" w:lastRow="0" w:firstColumn="0" w:lastColumn="0" w:oddVBand="0" w:evenVBand="0" w:oddHBand="0" w:evenHBand="1" w:firstRowFirstColumn="0" w:firstRowLastColumn="0" w:lastRowFirstColumn="0" w:lastRowLastColumn="0"/>
            </w:pPr>
          </w:p>
        </w:tc>
        <w:tc>
          <w:tcPr>
            <w:tcW w:w="2246" w:type="dxa"/>
          </w:tcPr>
          <w:p w14:paraId="605971EA" w14:textId="77777777" w:rsidR="000D2795" w:rsidRDefault="000D2795" w:rsidP="00B66F50">
            <w:pPr>
              <w:cnfStyle w:val="000000010000" w:firstRow="0" w:lastRow="0" w:firstColumn="0" w:lastColumn="0" w:oddVBand="0" w:evenVBand="0" w:oddHBand="0" w:evenHBand="1" w:firstRowFirstColumn="0" w:firstRowLastColumn="0" w:lastRowFirstColumn="0" w:lastRowLastColumn="0"/>
            </w:pPr>
          </w:p>
        </w:tc>
        <w:tc>
          <w:tcPr>
            <w:tcW w:w="2247" w:type="dxa"/>
          </w:tcPr>
          <w:p w14:paraId="627409C1" w14:textId="77777777" w:rsidR="000D2795" w:rsidRDefault="000D2795" w:rsidP="00B66F50">
            <w:pPr>
              <w:cnfStyle w:val="000000010000" w:firstRow="0" w:lastRow="0" w:firstColumn="0" w:lastColumn="0" w:oddVBand="0" w:evenVBand="0" w:oddHBand="0" w:evenHBand="1" w:firstRowFirstColumn="0" w:firstRowLastColumn="0" w:lastRowFirstColumn="0" w:lastRowLastColumn="0"/>
            </w:pPr>
          </w:p>
        </w:tc>
      </w:tr>
      <w:tr w:rsidR="000D2795" w14:paraId="600F1211" w14:textId="77777777" w:rsidTr="00CE13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3F97C4EE" w14:textId="24A57D97" w:rsidR="000D2795" w:rsidRDefault="000D2795" w:rsidP="00B66F50">
            <w:pPr>
              <w:rPr>
                <w:bCs/>
              </w:rPr>
            </w:pPr>
            <w:r>
              <w:rPr>
                <w:bCs/>
              </w:rPr>
              <w:t>11</w:t>
            </w:r>
          </w:p>
        </w:tc>
        <w:tc>
          <w:tcPr>
            <w:tcW w:w="3118" w:type="dxa"/>
          </w:tcPr>
          <w:p w14:paraId="3C6ABCDF" w14:textId="48745220" w:rsidR="000D2795" w:rsidRDefault="000D2795" w:rsidP="00B66F50">
            <w:pPr>
              <w:cnfStyle w:val="000000100000" w:firstRow="0" w:lastRow="0" w:firstColumn="0" w:lastColumn="0" w:oddVBand="0" w:evenVBand="0" w:oddHBand="1" w:evenHBand="0" w:firstRowFirstColumn="0" w:firstRowLastColumn="0" w:lastRowFirstColumn="0" w:lastRowLastColumn="0"/>
              <w:rPr>
                <w:b/>
                <w:bCs/>
              </w:rPr>
            </w:pPr>
            <w:r>
              <w:rPr>
                <w:b/>
                <w:bCs/>
              </w:rPr>
              <w:t>Rebel</w:t>
            </w:r>
          </w:p>
        </w:tc>
        <w:tc>
          <w:tcPr>
            <w:tcW w:w="1418" w:type="dxa"/>
          </w:tcPr>
          <w:p w14:paraId="65DC8BC1" w14:textId="77777777" w:rsidR="000D2795" w:rsidRDefault="000D2795" w:rsidP="00B66F50">
            <w:pPr>
              <w:cnfStyle w:val="000000100000" w:firstRow="0" w:lastRow="0" w:firstColumn="0" w:lastColumn="0" w:oddVBand="0" w:evenVBand="0" w:oddHBand="1" w:evenHBand="0" w:firstRowFirstColumn="0" w:firstRowLastColumn="0" w:lastRowFirstColumn="0" w:lastRowLastColumn="0"/>
            </w:pPr>
          </w:p>
        </w:tc>
        <w:tc>
          <w:tcPr>
            <w:tcW w:w="2246" w:type="dxa"/>
          </w:tcPr>
          <w:p w14:paraId="58EA55A9" w14:textId="77777777" w:rsidR="000D2795" w:rsidRDefault="000D2795" w:rsidP="00B66F50">
            <w:pPr>
              <w:cnfStyle w:val="000000100000" w:firstRow="0" w:lastRow="0" w:firstColumn="0" w:lastColumn="0" w:oddVBand="0" w:evenVBand="0" w:oddHBand="1" w:evenHBand="0" w:firstRowFirstColumn="0" w:firstRowLastColumn="0" w:lastRowFirstColumn="0" w:lastRowLastColumn="0"/>
            </w:pPr>
          </w:p>
        </w:tc>
        <w:tc>
          <w:tcPr>
            <w:tcW w:w="2247" w:type="dxa"/>
          </w:tcPr>
          <w:p w14:paraId="30E51979" w14:textId="77777777" w:rsidR="000D2795" w:rsidRDefault="000D2795" w:rsidP="00B66F50">
            <w:pPr>
              <w:cnfStyle w:val="000000100000" w:firstRow="0" w:lastRow="0" w:firstColumn="0" w:lastColumn="0" w:oddVBand="0" w:evenVBand="0" w:oddHBand="1" w:evenHBand="0" w:firstRowFirstColumn="0" w:firstRowLastColumn="0" w:lastRowFirstColumn="0" w:lastRowLastColumn="0"/>
            </w:pPr>
          </w:p>
        </w:tc>
      </w:tr>
      <w:tr w:rsidR="000D2795" w14:paraId="3107A364" w14:textId="77777777" w:rsidTr="00CE13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3598D220" w14:textId="5C5B7BDF" w:rsidR="000D2795" w:rsidRDefault="000D2795" w:rsidP="00B66F50">
            <w:pPr>
              <w:rPr>
                <w:bCs/>
              </w:rPr>
            </w:pPr>
            <w:r>
              <w:rPr>
                <w:bCs/>
              </w:rPr>
              <w:lastRenderedPageBreak/>
              <w:t>12</w:t>
            </w:r>
          </w:p>
        </w:tc>
        <w:tc>
          <w:tcPr>
            <w:tcW w:w="3118" w:type="dxa"/>
          </w:tcPr>
          <w:p w14:paraId="42C1EA4B" w14:textId="45FEDFDF" w:rsidR="000D2795" w:rsidRDefault="000D2795" w:rsidP="00B66F50">
            <w:pPr>
              <w:cnfStyle w:val="000000010000" w:firstRow="0" w:lastRow="0" w:firstColumn="0" w:lastColumn="0" w:oddVBand="0" w:evenVBand="0" w:oddHBand="0" w:evenHBand="1" w:firstRowFirstColumn="0" w:firstRowLastColumn="0" w:lastRowFirstColumn="0" w:lastRowLastColumn="0"/>
              <w:rPr>
                <w:b/>
                <w:bCs/>
              </w:rPr>
            </w:pPr>
            <w:r>
              <w:rPr>
                <w:b/>
                <w:bCs/>
              </w:rPr>
              <w:t xml:space="preserve">Magician </w:t>
            </w:r>
          </w:p>
        </w:tc>
        <w:tc>
          <w:tcPr>
            <w:tcW w:w="1418" w:type="dxa"/>
          </w:tcPr>
          <w:p w14:paraId="244622D4" w14:textId="77777777" w:rsidR="000D2795" w:rsidRDefault="000D2795" w:rsidP="00B66F50">
            <w:pPr>
              <w:cnfStyle w:val="000000010000" w:firstRow="0" w:lastRow="0" w:firstColumn="0" w:lastColumn="0" w:oddVBand="0" w:evenVBand="0" w:oddHBand="0" w:evenHBand="1" w:firstRowFirstColumn="0" w:firstRowLastColumn="0" w:lastRowFirstColumn="0" w:lastRowLastColumn="0"/>
            </w:pPr>
          </w:p>
        </w:tc>
        <w:tc>
          <w:tcPr>
            <w:tcW w:w="2246" w:type="dxa"/>
          </w:tcPr>
          <w:p w14:paraId="31B2E1DA" w14:textId="77777777" w:rsidR="000D2795" w:rsidRDefault="000D2795" w:rsidP="00B66F50">
            <w:pPr>
              <w:cnfStyle w:val="000000010000" w:firstRow="0" w:lastRow="0" w:firstColumn="0" w:lastColumn="0" w:oddVBand="0" w:evenVBand="0" w:oddHBand="0" w:evenHBand="1" w:firstRowFirstColumn="0" w:firstRowLastColumn="0" w:lastRowFirstColumn="0" w:lastRowLastColumn="0"/>
            </w:pPr>
          </w:p>
        </w:tc>
        <w:tc>
          <w:tcPr>
            <w:tcW w:w="2247" w:type="dxa"/>
          </w:tcPr>
          <w:p w14:paraId="368F42EF" w14:textId="77777777" w:rsidR="000D2795" w:rsidRDefault="000D2795" w:rsidP="00B66F50">
            <w:pPr>
              <w:cnfStyle w:val="000000010000" w:firstRow="0" w:lastRow="0" w:firstColumn="0" w:lastColumn="0" w:oddVBand="0" w:evenVBand="0" w:oddHBand="0" w:evenHBand="1" w:firstRowFirstColumn="0" w:firstRowLastColumn="0" w:lastRowFirstColumn="0" w:lastRowLastColumn="0"/>
            </w:pPr>
          </w:p>
        </w:tc>
      </w:tr>
    </w:tbl>
    <w:p w14:paraId="13308268" w14:textId="77777777" w:rsidR="005F2779" w:rsidRPr="005F2779" w:rsidRDefault="005F2779" w:rsidP="005F2779">
      <w:r w:rsidRPr="005F2779">
        <w:br w:type="page"/>
      </w:r>
    </w:p>
    <w:p w14:paraId="468EFC96" w14:textId="7B76AF50" w:rsidR="007C408D" w:rsidRPr="00A44E4F" w:rsidRDefault="007C408D" w:rsidP="00A44E4F">
      <w:pPr>
        <w:pStyle w:val="Heading2"/>
      </w:pPr>
      <w:bookmarkStart w:id="42" w:name="_Toc162527914"/>
      <w:r w:rsidRPr="00A44E4F">
        <w:lastRenderedPageBreak/>
        <w:t xml:space="preserve">Phase 3a, activity </w:t>
      </w:r>
      <w:r w:rsidR="00F66C7C" w:rsidRPr="00A44E4F">
        <w:t>21</w:t>
      </w:r>
      <w:r w:rsidRPr="00A44E4F">
        <w:t xml:space="preserve"> – reflecting on the learning</w:t>
      </w:r>
      <w:bookmarkEnd w:id="42"/>
    </w:p>
    <w:p w14:paraId="12785987" w14:textId="5CD54E8E" w:rsidR="008F688A" w:rsidRPr="008F688A" w:rsidRDefault="008F688A" w:rsidP="008F688A">
      <w:r>
        <w:t>Answer the following questions in your books.</w:t>
      </w:r>
    </w:p>
    <w:p w14:paraId="767CD11E" w14:textId="07B89244" w:rsidR="007C408D" w:rsidRDefault="007C408D">
      <w:pPr>
        <w:pStyle w:val="ListNumber"/>
        <w:numPr>
          <w:ilvl w:val="0"/>
          <w:numId w:val="23"/>
        </w:numPr>
      </w:pPr>
      <w:r>
        <w:t>What is the value of understanding archetypes?</w:t>
      </w:r>
    </w:p>
    <w:p w14:paraId="2D6F68CE" w14:textId="77777777" w:rsidR="007C408D" w:rsidRDefault="007C408D">
      <w:pPr>
        <w:pStyle w:val="ListNumber"/>
        <w:numPr>
          <w:ilvl w:val="0"/>
          <w:numId w:val="23"/>
        </w:numPr>
      </w:pPr>
      <w:r>
        <w:t>How are archetypes different from stereotypes?</w:t>
      </w:r>
    </w:p>
    <w:p w14:paraId="261478E2" w14:textId="77777777" w:rsidR="007C408D" w:rsidRDefault="007C408D">
      <w:pPr>
        <w:pStyle w:val="ListNumber"/>
        <w:numPr>
          <w:ilvl w:val="0"/>
          <w:numId w:val="23"/>
        </w:numPr>
      </w:pPr>
      <w:r>
        <w:t>If a composer uses archetypes in their texts, are they being unoriginal?</w:t>
      </w:r>
    </w:p>
    <w:p w14:paraId="7A6E4BF7" w14:textId="77777777" w:rsidR="007C408D" w:rsidRDefault="007C408D">
      <w:pPr>
        <w:pStyle w:val="ListNumber"/>
        <w:numPr>
          <w:ilvl w:val="0"/>
          <w:numId w:val="23"/>
        </w:numPr>
      </w:pPr>
      <w:r>
        <w:t>How can an understanding of archetypes deepen the emotional or intellectual connection that a responder has with a character?</w:t>
      </w:r>
    </w:p>
    <w:p w14:paraId="74654913" w14:textId="5F5D3B60" w:rsidR="007C408D" w:rsidRPr="004D30E7" w:rsidRDefault="007C408D">
      <w:pPr>
        <w:pStyle w:val="ListNumber"/>
        <w:numPr>
          <w:ilvl w:val="0"/>
          <w:numId w:val="23"/>
        </w:numPr>
      </w:pPr>
      <w:r>
        <w:t xml:space="preserve">How was your understanding of your allocated character from </w:t>
      </w:r>
      <w:r>
        <w:rPr>
          <w:i/>
          <w:iCs/>
        </w:rPr>
        <w:t>Crazy Fun Park</w:t>
      </w:r>
      <w:r>
        <w:t xml:space="preserve"> enhanced or challenge</w:t>
      </w:r>
      <w:r w:rsidR="002A17AC">
        <w:t>d</w:t>
      </w:r>
      <w:r>
        <w:t xml:space="preserve"> when you compared your interpretation to your peer’s interpretation?</w:t>
      </w:r>
    </w:p>
    <w:p w14:paraId="0757403D" w14:textId="77777777" w:rsidR="005F2779" w:rsidRPr="005F2779" w:rsidRDefault="005F2779" w:rsidP="005F2779">
      <w:r w:rsidRPr="005F2779">
        <w:br w:type="page"/>
      </w:r>
    </w:p>
    <w:p w14:paraId="4CE6858F" w14:textId="47078A73" w:rsidR="00D942CC" w:rsidRPr="00A44E4F" w:rsidRDefault="000B206B" w:rsidP="00A44E4F">
      <w:pPr>
        <w:pStyle w:val="Heading2"/>
      </w:pPr>
      <w:bookmarkStart w:id="43" w:name="_Toc162527915"/>
      <w:r w:rsidRPr="00A44E4F">
        <w:lastRenderedPageBreak/>
        <w:t>Phase 3</w:t>
      </w:r>
      <w:r w:rsidR="4133A7E8" w:rsidRPr="00A44E4F">
        <w:t>a</w:t>
      </w:r>
      <w:r w:rsidRPr="00A44E4F">
        <w:t xml:space="preserve">, </w:t>
      </w:r>
      <w:r w:rsidR="006E76D0" w:rsidRPr="00A44E4F">
        <w:t xml:space="preserve">activity </w:t>
      </w:r>
      <w:r w:rsidR="00024823" w:rsidRPr="00A44E4F">
        <w:t>22</w:t>
      </w:r>
      <w:r w:rsidRPr="00A44E4F">
        <w:t xml:space="preserve"> –</w:t>
      </w:r>
      <w:r w:rsidR="00A44E4F" w:rsidRPr="00A44E4F">
        <w:t xml:space="preserve"> </w:t>
      </w:r>
      <w:r w:rsidRPr="00A44E4F">
        <w:t>character arc</w:t>
      </w:r>
      <w:r w:rsidR="00B324D4" w:rsidRPr="00A44E4F">
        <w:t>s</w:t>
      </w:r>
      <w:bookmarkEnd w:id="43"/>
    </w:p>
    <w:p w14:paraId="2A33671D" w14:textId="7F1ECF95" w:rsidR="00B541BD" w:rsidRPr="00B73ADA" w:rsidRDefault="00D11593">
      <w:pPr>
        <w:pStyle w:val="ListNumber"/>
        <w:numPr>
          <w:ilvl w:val="0"/>
          <w:numId w:val="48"/>
        </w:numPr>
      </w:pPr>
      <w:r w:rsidRPr="00B73ADA">
        <w:t xml:space="preserve">View </w:t>
      </w:r>
      <w:r w:rsidR="001E4AB2">
        <w:t>e</w:t>
      </w:r>
      <w:r w:rsidRPr="00B73ADA">
        <w:t>pisode 1</w:t>
      </w:r>
      <w:r w:rsidR="00054895" w:rsidRPr="00B73ADA">
        <w:t xml:space="preserve"> –</w:t>
      </w:r>
      <w:r w:rsidRPr="00B73ADA">
        <w:t xml:space="preserve"> ‘I </w:t>
      </w:r>
      <w:r w:rsidR="75F241DC" w:rsidRPr="00B73ADA">
        <w:t>D</w:t>
      </w:r>
      <w:r w:rsidRPr="00B73ADA">
        <w:t xml:space="preserve">on’t </w:t>
      </w:r>
      <w:r w:rsidR="1DC2FFD2" w:rsidRPr="00B73ADA">
        <w:t>W</w:t>
      </w:r>
      <w:r w:rsidRPr="00B73ADA">
        <w:t xml:space="preserve">ant </w:t>
      </w:r>
      <w:r w:rsidR="03607C0A" w:rsidRPr="00B73ADA">
        <w:t>T</w:t>
      </w:r>
      <w:r w:rsidRPr="00B73ADA">
        <w:t xml:space="preserve">o </w:t>
      </w:r>
      <w:r w:rsidR="1D322188" w:rsidRPr="00B73ADA">
        <w:t>G</w:t>
      </w:r>
      <w:r w:rsidRPr="00B73ADA">
        <w:t xml:space="preserve">row </w:t>
      </w:r>
      <w:r w:rsidR="182AC277" w:rsidRPr="00B73ADA">
        <w:t>U</w:t>
      </w:r>
      <w:r w:rsidRPr="00B73ADA">
        <w:t>p’ 12:50</w:t>
      </w:r>
      <w:r w:rsidR="001E4AB2">
        <w:t>–</w:t>
      </w:r>
      <w:r w:rsidRPr="00B73ADA">
        <w:t xml:space="preserve">19:48 and </w:t>
      </w:r>
      <w:r w:rsidR="001E4AB2">
        <w:t>e</w:t>
      </w:r>
      <w:r w:rsidRPr="00B73ADA">
        <w:t>pisode 10 – ‘Mirrors’</w:t>
      </w:r>
      <w:r w:rsidR="1201A6D2" w:rsidRPr="00B73ADA">
        <w:t xml:space="preserve"> </w:t>
      </w:r>
      <w:r w:rsidRPr="00B73ADA">
        <w:t>20:44</w:t>
      </w:r>
      <w:r w:rsidR="001E4AB2">
        <w:t>–</w:t>
      </w:r>
      <w:r w:rsidRPr="00B73ADA">
        <w:t>24:29.</w:t>
      </w:r>
    </w:p>
    <w:p w14:paraId="645932BB" w14:textId="01C737D7" w:rsidR="00B541BD" w:rsidRPr="00B73ADA" w:rsidRDefault="00953F0F" w:rsidP="00B73ADA">
      <w:pPr>
        <w:pStyle w:val="ListNumber"/>
      </w:pPr>
      <w:r w:rsidRPr="00B73ADA">
        <w:t>With your class, w</w:t>
      </w:r>
      <w:r w:rsidR="00B541BD" w:rsidRPr="00B73ADA">
        <w:t>rite a description of Chester as he is represented in the first extract. Justify the description with reference to the language features used to construct this character.</w:t>
      </w:r>
    </w:p>
    <w:p w14:paraId="791AA385" w14:textId="40AFF14A" w:rsidR="00B541BD" w:rsidRPr="00B73ADA" w:rsidRDefault="00953F0F" w:rsidP="00B73ADA">
      <w:pPr>
        <w:pStyle w:val="ListNumber"/>
      </w:pPr>
      <w:r w:rsidRPr="00B73ADA">
        <w:t>With your class, w</w:t>
      </w:r>
      <w:r w:rsidR="00B541BD" w:rsidRPr="00B73ADA">
        <w:t>rite a description of Chester as he is represented in the second extract. Justify the description with reference to the language features used to construct this character.</w:t>
      </w:r>
    </w:p>
    <w:p w14:paraId="1DD8F6D1" w14:textId="5C0E7F16" w:rsidR="00B541BD" w:rsidRPr="00B73ADA" w:rsidRDefault="00E30518" w:rsidP="00B73ADA">
      <w:pPr>
        <w:pStyle w:val="ListNumber"/>
      </w:pPr>
      <w:r w:rsidRPr="00B73ADA">
        <w:t xml:space="preserve">Include these descriptions in </w:t>
      </w:r>
      <w:r w:rsidR="003E3D8D">
        <w:fldChar w:fldCharType="begin"/>
      </w:r>
      <w:r w:rsidR="003E3D8D">
        <w:instrText xml:space="preserve"> REF _Ref161217251 \h </w:instrText>
      </w:r>
      <w:r w:rsidR="003E3D8D">
        <w:fldChar w:fldCharType="separate"/>
      </w:r>
      <w:r w:rsidR="003E3D8D">
        <w:t xml:space="preserve">Figure </w:t>
      </w:r>
      <w:r w:rsidR="003E3D8D">
        <w:rPr>
          <w:noProof/>
        </w:rPr>
        <w:t>13</w:t>
      </w:r>
      <w:r w:rsidR="003E3D8D">
        <w:fldChar w:fldCharType="end"/>
      </w:r>
      <w:r w:rsidRPr="00B73ADA">
        <w:t xml:space="preserve"> below with the description from the first extract </w:t>
      </w:r>
      <w:r w:rsidR="005F3BD9" w:rsidRPr="00B73ADA">
        <w:t>in the first ‘step’ and the description from the second extract in the last ‘step’.</w:t>
      </w:r>
    </w:p>
    <w:p w14:paraId="1C1B588D" w14:textId="69C8CEC6" w:rsidR="00BA05D0" w:rsidRPr="00B73ADA" w:rsidRDefault="00953F0F" w:rsidP="00B73ADA">
      <w:pPr>
        <w:pStyle w:val="ListNumber"/>
      </w:pPr>
      <w:r w:rsidRPr="00B73ADA">
        <w:t>With your class, i</w:t>
      </w:r>
      <w:r w:rsidR="00BA05D0" w:rsidRPr="00B73ADA">
        <w:t>dentify the pivotal moments in Chester’s character journey that leads him from the first ‘step’ to the final ‘step’.</w:t>
      </w:r>
    </w:p>
    <w:p w14:paraId="4E2DD74B" w14:textId="332E67DA" w:rsidR="00953F0F" w:rsidRPr="00B73ADA" w:rsidRDefault="00953F0F" w:rsidP="00B73ADA">
      <w:pPr>
        <w:pStyle w:val="ListNumber"/>
      </w:pPr>
      <w:r w:rsidRPr="00B73ADA">
        <w:t xml:space="preserve">In small groups, repeat this process </w:t>
      </w:r>
      <w:r w:rsidR="003E3D8D">
        <w:t xml:space="preserve">in </w:t>
      </w:r>
      <w:r w:rsidR="003E3D8D">
        <w:fldChar w:fldCharType="begin"/>
      </w:r>
      <w:r w:rsidR="003E3D8D">
        <w:instrText xml:space="preserve"> REF _Ref161217297 \h </w:instrText>
      </w:r>
      <w:r w:rsidR="003E3D8D">
        <w:fldChar w:fldCharType="separate"/>
      </w:r>
      <w:r w:rsidR="003E3D8D">
        <w:t xml:space="preserve">Figure </w:t>
      </w:r>
      <w:r w:rsidR="003E3D8D">
        <w:rPr>
          <w:noProof/>
        </w:rPr>
        <w:t>14</w:t>
      </w:r>
      <w:r w:rsidR="003E3D8D">
        <w:fldChar w:fldCharType="end"/>
      </w:r>
      <w:r w:rsidR="003E3D8D" w:rsidRPr="00B73ADA">
        <w:t xml:space="preserve"> </w:t>
      </w:r>
      <w:r w:rsidR="003E3D8D">
        <w:t xml:space="preserve">using </w:t>
      </w:r>
      <w:r w:rsidRPr="00B73ADA">
        <w:t>either Mapplethorpe or Violetta.</w:t>
      </w:r>
      <w:r w:rsidR="00CB6009" w:rsidRPr="00B73ADA">
        <w:t xml:space="preserve"> You must locate relevant extracts that reflect the character arc throughout the series.</w:t>
      </w:r>
    </w:p>
    <w:p w14:paraId="4D9B454A" w14:textId="76E9AAB3" w:rsidR="001D0880" w:rsidRDefault="001D0880" w:rsidP="001D0880">
      <w:pPr>
        <w:pStyle w:val="Caption"/>
      </w:pPr>
      <w:bookmarkStart w:id="44" w:name="_Ref161217251"/>
      <w:r>
        <w:t xml:space="preserve">Figure </w:t>
      </w:r>
      <w:r>
        <w:fldChar w:fldCharType="begin"/>
      </w:r>
      <w:r>
        <w:instrText xml:space="preserve"> SEQ Figure \* ARABIC </w:instrText>
      </w:r>
      <w:r>
        <w:fldChar w:fldCharType="separate"/>
      </w:r>
      <w:r w:rsidR="00BA200F">
        <w:rPr>
          <w:noProof/>
        </w:rPr>
        <w:t>13</w:t>
      </w:r>
      <w:r>
        <w:rPr>
          <w:noProof/>
        </w:rPr>
        <w:fldChar w:fldCharType="end"/>
      </w:r>
      <w:bookmarkEnd w:id="44"/>
      <w:r>
        <w:t xml:space="preserve"> – </w:t>
      </w:r>
      <w:r w:rsidR="0014430A">
        <w:t>Chester’s</w:t>
      </w:r>
      <w:r>
        <w:t xml:space="preserve"> character development</w:t>
      </w:r>
    </w:p>
    <w:p w14:paraId="3208523B" w14:textId="32EBA70C" w:rsidR="00CB6009" w:rsidRDefault="00CB6009" w:rsidP="00CB6009">
      <w:pPr>
        <w:rPr>
          <w:rStyle w:val="Strong"/>
          <w:b w:val="0"/>
          <w:bCs w:val="0"/>
        </w:rPr>
      </w:pPr>
      <w:r>
        <w:rPr>
          <w:noProof/>
        </w:rPr>
        <w:drawing>
          <wp:inline distT="0" distB="0" distL="0" distR="0" wp14:anchorId="15744836" wp14:editId="2803D0FB">
            <wp:extent cx="5486400" cy="3200400"/>
            <wp:effectExtent l="0" t="0" r="19050" b="0"/>
            <wp:docPr id="712935740" name="Diagram 8" descr="A figure for students to map Chester's character arc."/>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6FD4EB40" w14:textId="189CB50E" w:rsidR="0014430A" w:rsidRDefault="0014430A" w:rsidP="0014430A">
      <w:pPr>
        <w:pStyle w:val="Caption"/>
      </w:pPr>
      <w:bookmarkStart w:id="45" w:name="_Ref161217297"/>
      <w:r>
        <w:lastRenderedPageBreak/>
        <w:t xml:space="preserve">Figure </w:t>
      </w:r>
      <w:r>
        <w:fldChar w:fldCharType="begin"/>
      </w:r>
      <w:r>
        <w:instrText xml:space="preserve"> SEQ Figure \* ARABIC </w:instrText>
      </w:r>
      <w:r>
        <w:fldChar w:fldCharType="separate"/>
      </w:r>
      <w:r w:rsidR="00BA200F">
        <w:rPr>
          <w:noProof/>
        </w:rPr>
        <w:t>14</w:t>
      </w:r>
      <w:r>
        <w:rPr>
          <w:noProof/>
        </w:rPr>
        <w:fldChar w:fldCharType="end"/>
      </w:r>
      <w:bookmarkEnd w:id="45"/>
      <w:r>
        <w:t xml:space="preserve"> – Mapplethorpe or Violett</w:t>
      </w:r>
      <w:r w:rsidR="00E663FF">
        <w:t>a</w:t>
      </w:r>
      <w:r>
        <w:t>’s character development</w:t>
      </w:r>
    </w:p>
    <w:p w14:paraId="30811CA9" w14:textId="64353989" w:rsidR="0014430A" w:rsidRDefault="0014430A" w:rsidP="00CB6009">
      <w:pPr>
        <w:rPr>
          <w:rStyle w:val="Strong"/>
          <w:b w:val="0"/>
          <w:bCs w:val="0"/>
        </w:rPr>
      </w:pPr>
      <w:r>
        <w:rPr>
          <w:noProof/>
        </w:rPr>
        <w:drawing>
          <wp:inline distT="0" distB="0" distL="0" distR="0" wp14:anchorId="68ED3B2C" wp14:editId="29DA16C2">
            <wp:extent cx="5486400" cy="3200400"/>
            <wp:effectExtent l="0" t="0" r="19050" b="0"/>
            <wp:docPr id="721987297" name="Diagram 721987297" descr="A figure for students to map Mapplethorpe or Violetta's character arc."/>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1BE26F5B" w14:textId="77777777" w:rsidR="005F2779" w:rsidRPr="005F2779" w:rsidRDefault="005F2779" w:rsidP="005F2779">
      <w:r w:rsidRPr="005F2779">
        <w:br w:type="page"/>
      </w:r>
    </w:p>
    <w:p w14:paraId="706D0704" w14:textId="39480B33" w:rsidR="003C3943" w:rsidRPr="00A44E4F" w:rsidRDefault="0061535C" w:rsidP="00A44E4F">
      <w:pPr>
        <w:pStyle w:val="Heading2"/>
      </w:pPr>
      <w:bookmarkStart w:id="46" w:name="_Toc162527916"/>
      <w:r w:rsidRPr="00A44E4F">
        <w:lastRenderedPageBreak/>
        <w:t xml:space="preserve">Phase 3a, resource </w:t>
      </w:r>
      <w:r w:rsidR="00B61DE2" w:rsidRPr="00A44E4F">
        <w:t>9</w:t>
      </w:r>
      <w:r w:rsidR="0075762F" w:rsidRPr="00A44E4F">
        <w:t xml:space="preserve"> </w:t>
      </w:r>
      <w:r w:rsidR="009104FE" w:rsidRPr="00A44E4F">
        <w:t>–</w:t>
      </w:r>
      <w:r w:rsidR="0075762F" w:rsidRPr="00A44E4F">
        <w:t xml:space="preserve"> </w:t>
      </w:r>
      <w:r w:rsidR="00D810E3">
        <w:t>W</w:t>
      </w:r>
      <w:r w:rsidR="00D810E3" w:rsidRPr="00A44E4F">
        <w:t xml:space="preserve">hat </w:t>
      </w:r>
      <w:r w:rsidR="001E513A" w:rsidRPr="00A44E4F">
        <w:t>is</w:t>
      </w:r>
      <w:r w:rsidR="009104FE" w:rsidRPr="00A44E4F">
        <w:t xml:space="preserve"> discursive writing</w:t>
      </w:r>
      <w:r w:rsidR="00D810E3">
        <w:t>?</w:t>
      </w:r>
      <w:bookmarkEnd w:id="46"/>
    </w:p>
    <w:p w14:paraId="369D670C" w14:textId="7C1C9AD6" w:rsidR="00B7478C" w:rsidRDefault="00BD1796" w:rsidP="00AF1624">
      <w:pPr>
        <w:rPr>
          <w:rStyle w:val="Strong"/>
        </w:rPr>
      </w:pPr>
      <w:r>
        <w:rPr>
          <w:rStyle w:val="Strong"/>
        </w:rPr>
        <w:t>NESA’s definition of discursive writing</w:t>
      </w:r>
    </w:p>
    <w:p w14:paraId="2FA0DE2A" w14:textId="2BF83EB5" w:rsidR="00BD1796" w:rsidRDefault="00B21657" w:rsidP="00A77AEB">
      <w:pPr>
        <w:rPr>
          <w:rStyle w:val="Strong"/>
          <w:b w:val="0"/>
          <w:bCs w:val="0"/>
        </w:rPr>
      </w:pPr>
      <w:r>
        <w:rPr>
          <w:rStyle w:val="Strong"/>
          <w:b w:val="0"/>
          <w:bCs w:val="0"/>
        </w:rPr>
        <w:t xml:space="preserve">The </w:t>
      </w:r>
      <w:r w:rsidR="00F44BDA">
        <w:rPr>
          <w:rStyle w:val="Strong"/>
          <w:b w:val="0"/>
          <w:bCs w:val="0"/>
        </w:rPr>
        <w:t xml:space="preserve">following definition has been taken from </w:t>
      </w:r>
      <w:r w:rsidR="00A22996">
        <w:rPr>
          <w:rStyle w:val="Strong"/>
          <w:b w:val="0"/>
          <w:bCs w:val="0"/>
        </w:rPr>
        <w:t>NESA’s</w:t>
      </w:r>
      <w:r w:rsidR="008F34AF">
        <w:rPr>
          <w:rStyle w:val="Strong"/>
          <w:b w:val="0"/>
          <w:bCs w:val="0"/>
        </w:rPr>
        <w:t xml:space="preserve"> </w:t>
      </w:r>
      <w:r w:rsidR="00C05FA7">
        <w:rPr>
          <w:rStyle w:val="Strong"/>
          <w:b w:val="0"/>
          <w:bCs w:val="0"/>
        </w:rPr>
        <w:t xml:space="preserve">Frequently Asked Questions section </w:t>
      </w:r>
      <w:r w:rsidR="00A22996">
        <w:rPr>
          <w:rStyle w:val="Strong"/>
          <w:b w:val="0"/>
          <w:bCs w:val="0"/>
        </w:rPr>
        <w:t xml:space="preserve">on the </w:t>
      </w:r>
      <w:hyperlink r:id="rId56" w:history="1">
        <w:r w:rsidR="00A22996" w:rsidRPr="00A22996">
          <w:rPr>
            <w:rStyle w:val="Hyperlink"/>
          </w:rPr>
          <w:t>Module C:The Craft of Writing page</w:t>
        </w:r>
      </w:hyperlink>
      <w:r w:rsidR="00A22996">
        <w:rPr>
          <w:rStyle w:val="Strong"/>
          <w:b w:val="0"/>
          <w:bCs w:val="0"/>
        </w:rPr>
        <w:t>.</w:t>
      </w:r>
    </w:p>
    <w:p w14:paraId="6DE717AC" w14:textId="1BC08DD5" w:rsidR="00215876" w:rsidRPr="00A77AEB" w:rsidRDefault="00A92754" w:rsidP="00AC0B65">
      <w:pPr>
        <w:pStyle w:val="Pulloutquote"/>
      </w:pPr>
      <w:r w:rsidRPr="00A77AEB">
        <w:t>Discursive texts are those whose primary focus is to explore an idea or variety of topics. These texts involve the discussion of an idea(s) or opinion(s) without the direct intention of persuading the reader, listener or viewer to adopt any single point of view. Discursive texts can be humorous or serious in tone and can have a formal or informal register. These texts include texts such as feature articles, creative nonfiction, blogs, personal essays, documentaries and speeches.</w:t>
      </w:r>
    </w:p>
    <w:p w14:paraId="5FC7945D" w14:textId="31A5048B" w:rsidR="00D22868" w:rsidRPr="00007A7A" w:rsidRDefault="00C80793" w:rsidP="00007A7A">
      <w:pPr>
        <w:rPr>
          <w:rStyle w:val="Strong"/>
        </w:rPr>
      </w:pPr>
      <w:r w:rsidRPr="00007A7A">
        <w:rPr>
          <w:rStyle w:val="Strong"/>
        </w:rPr>
        <w:t>Typical features of discursive writing</w:t>
      </w:r>
    </w:p>
    <w:p w14:paraId="4597A6BB" w14:textId="35725EB7" w:rsidR="00C80793" w:rsidRPr="00A22996" w:rsidRDefault="00380171" w:rsidP="00D22868">
      <w:r w:rsidRPr="00A22996">
        <w:t>Discursive texts may include some of the following features:</w:t>
      </w:r>
    </w:p>
    <w:p w14:paraId="7949077E" w14:textId="73D3EF3C" w:rsidR="00380171" w:rsidRPr="00A22996" w:rsidRDefault="00380171" w:rsidP="000551BE">
      <w:pPr>
        <w:pStyle w:val="ListBullet"/>
      </w:pPr>
      <w:r w:rsidRPr="00A22996">
        <w:t>Explores an issue or an idea and may suggest a position or point of view</w:t>
      </w:r>
    </w:p>
    <w:p w14:paraId="01B161BE" w14:textId="248DB56D" w:rsidR="00380171" w:rsidRPr="00A22996" w:rsidRDefault="00380171" w:rsidP="000551BE">
      <w:pPr>
        <w:pStyle w:val="ListBullet"/>
      </w:pPr>
      <w:r w:rsidRPr="00A22996">
        <w:t>Approaches a topic from different angles and explores themes and issues in a style that balances personal observations with different perspectives</w:t>
      </w:r>
    </w:p>
    <w:p w14:paraId="0CFF57F8" w14:textId="26454DFB" w:rsidR="00380171" w:rsidRPr="00A22996" w:rsidRDefault="00380171" w:rsidP="000551BE">
      <w:pPr>
        <w:pStyle w:val="ListBullet"/>
      </w:pPr>
      <w:r w:rsidRPr="00A22996">
        <w:t>Uses personal anecdotes and may have a conversational tone</w:t>
      </w:r>
    </w:p>
    <w:p w14:paraId="3ADE8370" w14:textId="4BCD7006" w:rsidR="00380171" w:rsidRPr="00A22996" w:rsidRDefault="00380171" w:rsidP="000551BE">
      <w:pPr>
        <w:pStyle w:val="ListBullet"/>
      </w:pPr>
      <w:r w:rsidRPr="00A22996">
        <w:t>Primarily uses first person although third person can also be used</w:t>
      </w:r>
    </w:p>
    <w:p w14:paraId="05652EF5" w14:textId="384FEF96" w:rsidR="00380171" w:rsidRPr="00A22996" w:rsidRDefault="00380171" w:rsidP="000551BE">
      <w:pPr>
        <w:pStyle w:val="ListBullet"/>
      </w:pPr>
      <w:r w:rsidRPr="00A22996">
        <w:t>Uses figurative language or may be more factual</w:t>
      </w:r>
    </w:p>
    <w:p w14:paraId="15C717F1" w14:textId="6DA71BB7" w:rsidR="00380171" w:rsidRPr="00A22996" w:rsidRDefault="00380171" w:rsidP="000551BE">
      <w:pPr>
        <w:pStyle w:val="ListBullet"/>
      </w:pPr>
      <w:r w:rsidRPr="00A22996">
        <w:t>Draws upon real life experiences and/or draws from wide reading</w:t>
      </w:r>
    </w:p>
    <w:p w14:paraId="11EE2F1A" w14:textId="3EDF2D99" w:rsidR="00380171" w:rsidRPr="00A22996" w:rsidRDefault="00380171" w:rsidP="000551BE">
      <w:pPr>
        <w:pStyle w:val="ListBullet"/>
      </w:pPr>
      <w:r w:rsidRPr="00A22996">
        <w:t>Uses engaging imagery and language features</w:t>
      </w:r>
    </w:p>
    <w:p w14:paraId="7991B4E9" w14:textId="12E512A3" w:rsidR="00380171" w:rsidRPr="00A22996" w:rsidRDefault="00380171" w:rsidP="000551BE">
      <w:pPr>
        <w:pStyle w:val="ListBullet"/>
      </w:pPr>
      <w:r w:rsidRPr="00A22996">
        <w:t>Begins with an event, an anecdote or relevant quote that is then used to explore an idea</w:t>
      </w:r>
    </w:p>
    <w:p w14:paraId="2C4FEB8D" w14:textId="7908B8B3" w:rsidR="00380171" w:rsidRPr="00A22996" w:rsidRDefault="00380171" w:rsidP="000551BE">
      <w:pPr>
        <w:pStyle w:val="ListBullet"/>
      </w:pPr>
      <w:r w:rsidRPr="00A22996">
        <w:t>Resolution may be reflective or open-ended</w:t>
      </w:r>
      <w:r w:rsidR="00A53B97" w:rsidRPr="00A22996">
        <w:t>.</w:t>
      </w:r>
    </w:p>
    <w:p w14:paraId="46BE1748" w14:textId="405DCA28" w:rsidR="00A53B97" w:rsidRPr="00A44E4F" w:rsidRDefault="00A53B97" w:rsidP="00A44E4F">
      <w:pPr>
        <w:pStyle w:val="Heading2"/>
      </w:pPr>
      <w:bookmarkStart w:id="47" w:name="_Toc162527917"/>
      <w:r w:rsidRPr="00A44E4F">
        <w:lastRenderedPageBreak/>
        <w:t>Phase 3</w:t>
      </w:r>
      <w:r w:rsidR="7523DDC3" w:rsidRPr="00A44E4F">
        <w:t>a</w:t>
      </w:r>
      <w:r w:rsidRPr="00A44E4F">
        <w:t xml:space="preserve">, activity </w:t>
      </w:r>
      <w:r w:rsidR="00232C3B" w:rsidRPr="00A44E4F">
        <w:t>23</w:t>
      </w:r>
      <w:r w:rsidRPr="00A44E4F">
        <w:t xml:space="preserve"> – comparing analytical and discursive writing</w:t>
      </w:r>
      <w:bookmarkEnd w:id="47"/>
    </w:p>
    <w:p w14:paraId="712AE190" w14:textId="2EE2EAAF" w:rsidR="00A53B97" w:rsidRPr="001347FE" w:rsidRDefault="00A53B97" w:rsidP="00A53B97">
      <w:pPr>
        <w:pStyle w:val="FeatureBox2"/>
        <w:rPr>
          <w:b/>
          <w:bCs/>
          <w:iCs/>
        </w:rPr>
      </w:pPr>
      <w:r w:rsidRPr="00131F5D">
        <w:rPr>
          <w:b/>
          <w:bCs/>
        </w:rPr>
        <w:t>Teacher note:</w:t>
      </w:r>
      <w:r w:rsidR="00131F5D" w:rsidRPr="00A44E4F">
        <w:t xml:space="preserve"> </w:t>
      </w:r>
      <w:r w:rsidR="00131F5D">
        <w:t xml:space="preserve">the </w:t>
      </w:r>
      <w:r w:rsidR="00BA27B5">
        <w:t xml:space="preserve">following activity </w:t>
      </w:r>
      <w:r w:rsidR="00C21823">
        <w:t xml:space="preserve">draws on </w:t>
      </w:r>
      <w:r w:rsidR="00AE6D7D">
        <w:rPr>
          <w:i/>
        </w:rPr>
        <w:t>The Giant and the Sea</w:t>
      </w:r>
      <w:r w:rsidR="00AE6D7D">
        <w:rPr>
          <w:iCs/>
        </w:rPr>
        <w:t xml:space="preserve"> which was explored in Phase 2</w:t>
      </w:r>
      <w:r w:rsidR="0095706F">
        <w:rPr>
          <w:iCs/>
        </w:rPr>
        <w:t xml:space="preserve">. </w:t>
      </w:r>
      <w:r w:rsidR="009067C8">
        <w:rPr>
          <w:iCs/>
        </w:rPr>
        <w:t xml:space="preserve">Having knowledge of the content of the text should allow students </w:t>
      </w:r>
      <w:r w:rsidR="00F710D3">
        <w:rPr>
          <w:iCs/>
        </w:rPr>
        <w:t xml:space="preserve">to focus on the writing features </w:t>
      </w:r>
      <w:r w:rsidR="00871F8E">
        <w:rPr>
          <w:iCs/>
        </w:rPr>
        <w:t xml:space="preserve">in both </w:t>
      </w:r>
      <w:r w:rsidR="009B1565">
        <w:rPr>
          <w:iCs/>
        </w:rPr>
        <w:t xml:space="preserve">extracts. </w:t>
      </w:r>
      <w:r w:rsidR="00E13180">
        <w:rPr>
          <w:iCs/>
        </w:rPr>
        <w:t xml:space="preserve">It may be appropriate to </w:t>
      </w:r>
      <w:r w:rsidR="00091614">
        <w:rPr>
          <w:iCs/>
        </w:rPr>
        <w:t>adapt this activity using the core text</w:t>
      </w:r>
      <w:r w:rsidR="00EB0932">
        <w:rPr>
          <w:iCs/>
        </w:rPr>
        <w:t>.</w:t>
      </w:r>
      <w:r w:rsidR="00F6480D">
        <w:rPr>
          <w:iCs/>
        </w:rPr>
        <w:t xml:space="preserve"> A sample feature article that explores </w:t>
      </w:r>
      <w:r w:rsidR="006F1C58">
        <w:rPr>
          <w:i/>
        </w:rPr>
        <w:t>Crazy Fun Park</w:t>
      </w:r>
      <w:r w:rsidR="006F1C58">
        <w:rPr>
          <w:iCs/>
        </w:rPr>
        <w:t xml:space="preserve"> </w:t>
      </w:r>
      <w:r w:rsidR="001347FE">
        <w:rPr>
          <w:iCs/>
        </w:rPr>
        <w:t xml:space="preserve">is available in </w:t>
      </w:r>
      <w:r w:rsidR="001347FE">
        <w:rPr>
          <w:b/>
          <w:bCs/>
          <w:iCs/>
        </w:rPr>
        <w:t xml:space="preserve">Phase 6, resource </w:t>
      </w:r>
      <w:r w:rsidR="00BE6847">
        <w:rPr>
          <w:b/>
          <w:bCs/>
          <w:iCs/>
        </w:rPr>
        <w:t xml:space="preserve">3 </w:t>
      </w:r>
      <w:r w:rsidR="00441868">
        <w:rPr>
          <w:b/>
          <w:bCs/>
          <w:iCs/>
        </w:rPr>
        <w:t>–</w:t>
      </w:r>
      <w:r w:rsidR="001347FE">
        <w:rPr>
          <w:b/>
          <w:bCs/>
          <w:iCs/>
        </w:rPr>
        <w:t xml:space="preserve"> </w:t>
      </w:r>
      <w:r w:rsidR="00441868">
        <w:rPr>
          <w:b/>
          <w:bCs/>
          <w:iCs/>
        </w:rPr>
        <w:t>sample</w:t>
      </w:r>
      <w:r w:rsidR="00FF765E">
        <w:rPr>
          <w:b/>
          <w:bCs/>
          <w:iCs/>
        </w:rPr>
        <w:t xml:space="preserve"> </w:t>
      </w:r>
      <w:r w:rsidR="00441868">
        <w:rPr>
          <w:b/>
          <w:bCs/>
          <w:iCs/>
        </w:rPr>
        <w:t>responses</w:t>
      </w:r>
      <w:r w:rsidR="004443C2" w:rsidRPr="008E0E84">
        <w:rPr>
          <w:iCs/>
        </w:rPr>
        <w:t>.</w:t>
      </w:r>
    </w:p>
    <w:p w14:paraId="3EEBC3D3" w14:textId="52520980" w:rsidR="000C1D88" w:rsidRPr="00F501FD" w:rsidRDefault="000C1D88" w:rsidP="000C1D88">
      <w:pPr>
        <w:pStyle w:val="FeatureBox3"/>
      </w:pPr>
      <w:r w:rsidRPr="000C1D88">
        <w:rPr>
          <w:b/>
          <w:bCs/>
        </w:rPr>
        <w:t>Student note:</w:t>
      </w:r>
      <w:r>
        <w:t xml:space="preserve"> the extracts in the table explore the same subject matter</w:t>
      </w:r>
      <w:r w:rsidR="00F501FD">
        <w:t xml:space="preserve"> – they are both responses to </w:t>
      </w:r>
      <w:r w:rsidR="00F501FD">
        <w:rPr>
          <w:i/>
          <w:iCs/>
        </w:rPr>
        <w:t>The Giant and the Sea</w:t>
      </w:r>
      <w:r w:rsidR="00F501FD">
        <w:t xml:space="preserve"> which </w:t>
      </w:r>
      <w:r w:rsidR="00010091">
        <w:t xml:space="preserve">you </w:t>
      </w:r>
      <w:r w:rsidR="00C90213">
        <w:t xml:space="preserve">engaged with in Phase 2. The </w:t>
      </w:r>
      <w:r w:rsidR="00436C22">
        <w:t xml:space="preserve">text features are what make the extracts different. </w:t>
      </w:r>
      <w:r w:rsidR="00887285">
        <w:t xml:space="preserve">Understanding the differences between analytical and discursive writing should </w:t>
      </w:r>
      <w:r w:rsidR="00284C4A">
        <w:t xml:space="preserve">help </w:t>
      </w:r>
      <w:r w:rsidR="000E5A94">
        <w:t xml:space="preserve">the </w:t>
      </w:r>
      <w:r w:rsidR="00284C4A">
        <w:t>composition of your feature article for your assessment task.</w:t>
      </w:r>
    </w:p>
    <w:p w14:paraId="3444A6AE" w14:textId="312A4D7F" w:rsidR="001E22D6" w:rsidRDefault="00A90480" w:rsidP="001E22D6">
      <w:pPr>
        <w:rPr>
          <w:b/>
          <w:bCs/>
        </w:rPr>
      </w:pPr>
      <w:r>
        <w:rPr>
          <w:b/>
          <w:bCs/>
        </w:rPr>
        <w:t>Comparing analytical and discursive writin</w:t>
      </w:r>
      <w:r w:rsidR="00EB0932">
        <w:rPr>
          <w:b/>
          <w:bCs/>
        </w:rPr>
        <w:t>g</w:t>
      </w:r>
    </w:p>
    <w:p w14:paraId="4B927DC0" w14:textId="77B5588A" w:rsidR="00EB0932" w:rsidRPr="00F82035" w:rsidRDefault="009C5ED2">
      <w:pPr>
        <w:pStyle w:val="ListNumber"/>
        <w:numPr>
          <w:ilvl w:val="0"/>
          <w:numId w:val="20"/>
        </w:numPr>
      </w:pPr>
      <w:r>
        <w:t xml:space="preserve">Read the </w:t>
      </w:r>
      <w:r w:rsidR="006560AD">
        <w:t>first extract</w:t>
      </w:r>
      <w:r>
        <w:t xml:space="preserve"> from written responses to </w:t>
      </w:r>
      <w:r>
        <w:rPr>
          <w:i/>
          <w:iCs/>
        </w:rPr>
        <w:t>The Giant and the Sea.</w:t>
      </w:r>
    </w:p>
    <w:p w14:paraId="230ECC8A" w14:textId="7DC6675A" w:rsidR="00F82035" w:rsidRDefault="006560AD">
      <w:pPr>
        <w:pStyle w:val="ListNumber"/>
        <w:numPr>
          <w:ilvl w:val="0"/>
          <w:numId w:val="20"/>
        </w:numPr>
      </w:pPr>
      <w:r>
        <w:t>Work with your class and teacher</w:t>
      </w:r>
      <w:r w:rsidR="00D67F0E">
        <w:t xml:space="preserve"> </w:t>
      </w:r>
      <w:r w:rsidR="00E5499C">
        <w:t>and use</w:t>
      </w:r>
      <w:r w:rsidR="00F82035">
        <w:t xml:space="preserve"> a highlighter to indicate where the extracts are the same.</w:t>
      </w:r>
    </w:p>
    <w:p w14:paraId="4F53F1A4" w14:textId="2C62479D" w:rsidR="009C5ED2" w:rsidRDefault="00C96855">
      <w:pPr>
        <w:pStyle w:val="ListNumber"/>
        <w:numPr>
          <w:ilvl w:val="0"/>
          <w:numId w:val="20"/>
        </w:numPr>
      </w:pPr>
      <w:r>
        <w:t xml:space="preserve">Use a different coloured highlighter to </w:t>
      </w:r>
      <w:r w:rsidR="00631C5A">
        <w:t xml:space="preserve">identify </w:t>
      </w:r>
      <w:r w:rsidR="004D69D4">
        <w:t xml:space="preserve">specific text features used to create a </w:t>
      </w:r>
      <w:r w:rsidR="00525258">
        <w:t>‘voice’ in the extract. You may consider sentence structure</w:t>
      </w:r>
      <w:r w:rsidR="00B44642">
        <w:t xml:space="preserve"> and type</w:t>
      </w:r>
      <w:r w:rsidR="00525258">
        <w:t xml:space="preserve">, </w:t>
      </w:r>
      <w:r w:rsidR="0058090F">
        <w:t>tone</w:t>
      </w:r>
      <w:r w:rsidR="00D67281">
        <w:t xml:space="preserve"> and other text features.</w:t>
      </w:r>
    </w:p>
    <w:p w14:paraId="380DA937" w14:textId="304349BE" w:rsidR="00D67281" w:rsidRDefault="00F7765F">
      <w:pPr>
        <w:pStyle w:val="ListNumber"/>
        <w:numPr>
          <w:ilvl w:val="0"/>
          <w:numId w:val="20"/>
        </w:numPr>
      </w:pPr>
      <w:r>
        <w:t xml:space="preserve">Read </w:t>
      </w:r>
      <w:r w:rsidR="005B0432">
        <w:t xml:space="preserve">the second extract and work with a partner to </w:t>
      </w:r>
      <w:r w:rsidR="004454FB">
        <w:t xml:space="preserve">highlight the similarities and </w:t>
      </w:r>
      <w:r w:rsidR="00EC2AB5">
        <w:t xml:space="preserve">differences between the </w:t>
      </w:r>
      <w:r w:rsidR="00282C78">
        <w:t xml:space="preserve">2 </w:t>
      </w:r>
      <w:r w:rsidR="00EC2AB5">
        <w:t>extracts.</w:t>
      </w:r>
    </w:p>
    <w:p w14:paraId="7491C3DD" w14:textId="0C3F6814" w:rsidR="00EC2AB5" w:rsidRDefault="00EC2AB5" w:rsidP="00EC2AB5">
      <w:pPr>
        <w:pStyle w:val="Caption"/>
      </w:pPr>
      <w:r>
        <w:t xml:space="preserve">Table </w:t>
      </w:r>
      <w:r>
        <w:fldChar w:fldCharType="begin"/>
      </w:r>
      <w:r>
        <w:instrText xml:space="preserve"> SEQ Table \* ARABIC </w:instrText>
      </w:r>
      <w:r>
        <w:fldChar w:fldCharType="separate"/>
      </w:r>
      <w:r w:rsidR="00985E5D">
        <w:rPr>
          <w:noProof/>
        </w:rPr>
        <w:t>22</w:t>
      </w:r>
      <w:r>
        <w:rPr>
          <w:noProof/>
        </w:rPr>
        <w:fldChar w:fldCharType="end"/>
      </w:r>
      <w:r>
        <w:t xml:space="preserve"> – comparing analytical and discursive writing</w:t>
      </w:r>
    </w:p>
    <w:tbl>
      <w:tblPr>
        <w:tblStyle w:val="Tableheader"/>
        <w:tblW w:w="0" w:type="auto"/>
        <w:tblLook w:val="04A0" w:firstRow="1" w:lastRow="0" w:firstColumn="1" w:lastColumn="0" w:noHBand="0" w:noVBand="1"/>
        <w:tblDescription w:val="A series of paragraphs that are either analytical or discursive, placed next to each other for the purpose of comparison."/>
      </w:tblPr>
      <w:tblGrid>
        <w:gridCol w:w="4814"/>
        <w:gridCol w:w="4814"/>
      </w:tblGrid>
      <w:tr w:rsidR="000C1D88" w14:paraId="164EE783" w14:textId="77777777" w:rsidTr="000C1D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4719D10" w14:textId="2C998C04" w:rsidR="000C1D88" w:rsidRDefault="000C1D88" w:rsidP="000C1D88">
            <w:r>
              <w:t>Analytical</w:t>
            </w:r>
          </w:p>
        </w:tc>
        <w:tc>
          <w:tcPr>
            <w:tcW w:w="4814" w:type="dxa"/>
          </w:tcPr>
          <w:p w14:paraId="75A35709" w14:textId="660CE325" w:rsidR="000C1D88" w:rsidRDefault="000C1D88" w:rsidP="000C1D88">
            <w:pPr>
              <w:cnfStyle w:val="100000000000" w:firstRow="1" w:lastRow="0" w:firstColumn="0" w:lastColumn="0" w:oddVBand="0" w:evenVBand="0" w:oddHBand="0" w:evenHBand="0" w:firstRowFirstColumn="0" w:firstRowLastColumn="0" w:lastRowFirstColumn="0" w:lastRowLastColumn="0"/>
            </w:pPr>
            <w:r>
              <w:t>Discursive</w:t>
            </w:r>
          </w:p>
        </w:tc>
      </w:tr>
      <w:tr w:rsidR="000C1D88" w14:paraId="426C2AD1" w14:textId="77777777" w:rsidTr="000C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C144E26" w14:textId="6761CD46" w:rsidR="00997443" w:rsidRPr="00282C78" w:rsidRDefault="0007191C" w:rsidP="00282C78">
            <w:pPr>
              <w:spacing w:after="0"/>
              <w:rPr>
                <w:b w:val="0"/>
                <w:bCs/>
              </w:rPr>
            </w:pPr>
            <w:r w:rsidRPr="0007191C">
              <w:rPr>
                <w:b w:val="0"/>
                <w:bCs/>
              </w:rPr>
              <w:t xml:space="preserve">The extremely moving lyrical fantasy story </w:t>
            </w:r>
            <w:r w:rsidRPr="00B776E4">
              <w:rPr>
                <w:b w:val="0"/>
                <w:i/>
              </w:rPr>
              <w:t xml:space="preserve">The Giant </w:t>
            </w:r>
            <w:r w:rsidR="00FF765E">
              <w:rPr>
                <w:b w:val="0"/>
                <w:i/>
              </w:rPr>
              <w:t>a</w:t>
            </w:r>
            <w:r w:rsidRPr="00B776E4">
              <w:rPr>
                <w:b w:val="0"/>
                <w:i/>
              </w:rPr>
              <w:t>nd The Sea</w:t>
            </w:r>
            <w:r w:rsidRPr="0007191C">
              <w:rPr>
                <w:b w:val="0"/>
                <w:bCs/>
              </w:rPr>
              <w:t xml:space="preserve"> resonates with the concept and value of speculative fiction and what it teaches us about our real world. Authored by Trent Jamieson, this tale not only captivates </w:t>
            </w:r>
            <w:r w:rsidRPr="0007191C">
              <w:rPr>
                <w:b w:val="0"/>
                <w:bCs/>
              </w:rPr>
              <w:lastRenderedPageBreak/>
              <w:t>with its fantastical elements but also imparts profound lessons about climate change, activism and the resilience of hope. Through its rhythmic prose and evocative illustrations by Rovina Cai, the story transcends the boundaries of a children</w:t>
            </w:r>
            <w:r w:rsidR="00207A8B">
              <w:rPr>
                <w:b w:val="0"/>
                <w:bCs/>
              </w:rPr>
              <w:t>’</w:t>
            </w:r>
            <w:r w:rsidRPr="0007191C">
              <w:rPr>
                <w:b w:val="0"/>
                <w:bCs/>
              </w:rPr>
              <w:t>s fantasy book and becomes a powerful mirror reflecting the complexities of our reality.</w:t>
            </w:r>
          </w:p>
        </w:tc>
        <w:tc>
          <w:tcPr>
            <w:tcW w:w="4814" w:type="dxa"/>
          </w:tcPr>
          <w:p w14:paraId="66F62690" w14:textId="6A955A1D" w:rsidR="00A111E5" w:rsidRDefault="00A111E5" w:rsidP="00A111E5">
            <w:pPr>
              <w:cnfStyle w:val="000000100000" w:firstRow="0" w:lastRow="0" w:firstColumn="0" w:lastColumn="0" w:oddVBand="0" w:evenVBand="0" w:oddHBand="1" w:evenHBand="0" w:firstRowFirstColumn="0" w:firstRowLastColumn="0" w:lastRowFirstColumn="0" w:lastRowLastColumn="0"/>
            </w:pPr>
            <w:r>
              <w:lastRenderedPageBreak/>
              <w:t>What if we turn to the world of fiction to explore the consequences of our actions – or, in this case, inaction? What if a picture book could inspire a new generation to better protect our world?</w:t>
            </w:r>
          </w:p>
          <w:p w14:paraId="62070588" w14:textId="2E0CF1B0" w:rsidR="000C1D88" w:rsidRDefault="00A111E5" w:rsidP="00A111E5">
            <w:pPr>
              <w:cnfStyle w:val="000000100000" w:firstRow="0" w:lastRow="0" w:firstColumn="0" w:lastColumn="0" w:oddVBand="0" w:evenVBand="0" w:oddHBand="1" w:evenHBand="0" w:firstRowFirstColumn="0" w:firstRowLastColumn="0" w:lastRowFirstColumn="0" w:lastRowLastColumn="0"/>
            </w:pPr>
            <w:r>
              <w:lastRenderedPageBreak/>
              <w:t xml:space="preserve">What if we consider the extremely moving lyrical fantasy story </w:t>
            </w:r>
            <w:r w:rsidRPr="00B776E4">
              <w:rPr>
                <w:i/>
              </w:rPr>
              <w:t xml:space="preserve">The Giant </w:t>
            </w:r>
            <w:r w:rsidR="00FF765E">
              <w:rPr>
                <w:i/>
              </w:rPr>
              <w:t>a</w:t>
            </w:r>
            <w:r w:rsidRPr="00B776E4">
              <w:rPr>
                <w:i/>
              </w:rPr>
              <w:t>nd The Sea</w:t>
            </w:r>
            <w:r>
              <w:t xml:space="preserve"> and what it teaches us about our real world? Authored by Trent Jamieson, this tale not only captivates with its fantastical elements but also imparts profound lessons about climate change, activism and the resilience of hope. Through its rhythmic prose and evocative illustrations by Rovina Cai, the story transcends the boundaries of a children’s fantasy book and becomes a powerful mirror reflecting the complexities of our reality</w:t>
            </w:r>
            <w:r w:rsidR="00282C78">
              <w:t>.</w:t>
            </w:r>
          </w:p>
        </w:tc>
      </w:tr>
      <w:tr w:rsidR="00C24DCA" w14:paraId="4F45D40C" w14:textId="77777777" w:rsidTr="000C1D8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F488CDE" w14:textId="64009F05" w:rsidR="00C24DCA" w:rsidRPr="0007191C" w:rsidRDefault="00333B1A" w:rsidP="00997443">
            <w:pPr>
              <w:spacing w:after="0"/>
              <w:rPr>
                <w:b w:val="0"/>
                <w:bCs/>
              </w:rPr>
            </w:pPr>
            <w:r w:rsidRPr="00333B1A">
              <w:rPr>
                <w:b w:val="0"/>
                <w:bCs/>
              </w:rPr>
              <w:lastRenderedPageBreak/>
              <w:t xml:space="preserve">In conclusion, </w:t>
            </w:r>
            <w:r w:rsidRPr="00B776E4">
              <w:rPr>
                <w:b w:val="0"/>
                <w:i/>
              </w:rPr>
              <w:t xml:space="preserve">The Giant </w:t>
            </w:r>
            <w:r w:rsidR="00FF765E">
              <w:rPr>
                <w:b w:val="0"/>
                <w:i/>
              </w:rPr>
              <w:t>a</w:t>
            </w:r>
            <w:r w:rsidRPr="00B776E4">
              <w:rPr>
                <w:b w:val="0"/>
                <w:i/>
              </w:rPr>
              <w:t>nd The Sea</w:t>
            </w:r>
            <w:r w:rsidRPr="00333B1A">
              <w:rPr>
                <w:b w:val="0"/>
                <w:bCs/>
              </w:rPr>
              <w:t xml:space="preserve"> exemplifies how speculative fiction, with its imaginative storytelling and allegorical elements, can serve as a powerful tool for teaching us about the challenges we face in our current world. Through the lens of a fantastical lyrical narrative, readers are prompted to consider the implications of climate change, the importance of activism and the enduring power of hope, where the end is the beginning and </w:t>
            </w:r>
            <w:r w:rsidR="00B51934">
              <w:rPr>
                <w:b w:val="0"/>
                <w:bCs/>
              </w:rPr>
              <w:t>‘</w:t>
            </w:r>
            <w:r w:rsidRPr="00333B1A">
              <w:rPr>
                <w:b w:val="0"/>
                <w:bCs/>
              </w:rPr>
              <w:t>there is only so much |that bravery can do</w:t>
            </w:r>
            <w:r w:rsidR="00245A06">
              <w:rPr>
                <w:b w:val="0"/>
                <w:bCs/>
              </w:rPr>
              <w:t>’</w:t>
            </w:r>
            <w:r w:rsidRPr="00333B1A">
              <w:rPr>
                <w:b w:val="0"/>
                <w:bCs/>
              </w:rPr>
              <w:t>. The story</w:t>
            </w:r>
            <w:r w:rsidR="0004121A">
              <w:rPr>
                <w:b w:val="0"/>
                <w:bCs/>
              </w:rPr>
              <w:t>’</w:t>
            </w:r>
            <w:r w:rsidRPr="00333B1A">
              <w:rPr>
                <w:b w:val="0"/>
                <w:bCs/>
              </w:rPr>
              <w:t>s rhythmic and cyclical nature, coupled with evocative illustrations, creates a narrative tapestry that not only entertains but also educates, leaving a lasting impression on readers and encouraging them to engage with the real-world issues it reflects.</w:t>
            </w:r>
          </w:p>
        </w:tc>
        <w:tc>
          <w:tcPr>
            <w:tcW w:w="4814" w:type="dxa"/>
          </w:tcPr>
          <w:p w14:paraId="6D50C942" w14:textId="5B9C1203" w:rsidR="00C24DCA" w:rsidRDefault="00C877A2" w:rsidP="00A111E5">
            <w:pPr>
              <w:cnfStyle w:val="000000010000" w:firstRow="0" w:lastRow="0" w:firstColumn="0" w:lastColumn="0" w:oddVBand="0" w:evenVBand="0" w:oddHBand="0" w:evenHBand="1" w:firstRowFirstColumn="0" w:firstRowLastColumn="0" w:lastRowFirstColumn="0" w:lastRowLastColumn="0"/>
            </w:pPr>
            <w:r w:rsidRPr="00C877A2">
              <w:t xml:space="preserve">And this hope is crucial. It is what is often missing from the doom and gloom of the messages delivered to us by climate scientists. This is the beauty of packaging this message in an engaging, fantastical lyrical narrative – readers get to consider the answer to ‘what if we continue to destroy the climate?’ but also the answer to ‘what if we take action now?’ and this speculation leaves a lasting impression and a feeling of hope. My hope is that the readers of </w:t>
            </w:r>
            <w:r w:rsidRPr="004451CD">
              <w:rPr>
                <w:i/>
                <w:iCs/>
              </w:rPr>
              <w:t>The Giant and the Sea</w:t>
            </w:r>
            <w:r w:rsidRPr="00C877A2">
              <w:t xml:space="preserve"> will be just like the brave girl in the story and through commitment and courage, protect our beautiful planet.</w:t>
            </w:r>
          </w:p>
        </w:tc>
      </w:tr>
    </w:tbl>
    <w:p w14:paraId="2E45ABAE" w14:textId="1567B84E" w:rsidR="0007292C" w:rsidRPr="00866168" w:rsidRDefault="00866168" w:rsidP="0007292C">
      <w:pPr>
        <w:rPr>
          <w:rStyle w:val="Strong"/>
        </w:rPr>
      </w:pPr>
      <w:r w:rsidRPr="00866168">
        <w:rPr>
          <w:rStyle w:val="Strong"/>
        </w:rPr>
        <w:t>Similarities and</w:t>
      </w:r>
      <w:r w:rsidR="0007292C" w:rsidRPr="00866168">
        <w:rPr>
          <w:rStyle w:val="Strong"/>
        </w:rPr>
        <w:t xml:space="preserve"> </w:t>
      </w:r>
      <w:r w:rsidR="00A8226D" w:rsidRPr="00866168">
        <w:rPr>
          <w:rStyle w:val="Strong"/>
        </w:rPr>
        <w:t>differences</w:t>
      </w:r>
      <w:r w:rsidRPr="00866168">
        <w:rPr>
          <w:rStyle w:val="Strong"/>
        </w:rPr>
        <w:t xml:space="preserve"> in analytical and discursive writing</w:t>
      </w:r>
    </w:p>
    <w:p w14:paraId="753E97A4" w14:textId="2EB69A2E" w:rsidR="003525A5" w:rsidRPr="003525A5" w:rsidRDefault="00B9552D">
      <w:pPr>
        <w:pStyle w:val="ListNumber"/>
        <w:numPr>
          <w:ilvl w:val="0"/>
          <w:numId w:val="20"/>
        </w:numPr>
      </w:pPr>
      <w:r>
        <w:t xml:space="preserve">Use the </w:t>
      </w:r>
      <w:r w:rsidR="00BF0CCB">
        <w:t>Venn diagram below to record your observation</w:t>
      </w:r>
      <w:r w:rsidR="007B4595">
        <w:t>s</w:t>
      </w:r>
      <w:r w:rsidR="00CA4CC1">
        <w:t xml:space="preserve"> about the similarities and differences </w:t>
      </w:r>
      <w:r w:rsidR="006611BF">
        <w:t>in analytical and discursive writing.</w:t>
      </w:r>
    </w:p>
    <w:p w14:paraId="78855C88" w14:textId="101CECBB" w:rsidR="006611BF" w:rsidRDefault="006611BF" w:rsidP="006611BF">
      <w:pPr>
        <w:pStyle w:val="Caption"/>
      </w:pPr>
      <w:r>
        <w:lastRenderedPageBreak/>
        <w:t xml:space="preserve">Figure </w:t>
      </w:r>
      <w:r>
        <w:fldChar w:fldCharType="begin"/>
      </w:r>
      <w:r>
        <w:instrText xml:space="preserve"> SEQ Figure \* ARABIC </w:instrText>
      </w:r>
      <w:r>
        <w:fldChar w:fldCharType="separate"/>
      </w:r>
      <w:r w:rsidR="00BA200F">
        <w:rPr>
          <w:noProof/>
        </w:rPr>
        <w:t>15</w:t>
      </w:r>
      <w:r>
        <w:rPr>
          <w:noProof/>
        </w:rPr>
        <w:fldChar w:fldCharType="end"/>
      </w:r>
      <w:r>
        <w:t xml:space="preserve"> – Venn diagram</w:t>
      </w:r>
    </w:p>
    <w:p w14:paraId="61C5FE30" w14:textId="5EFE96D3" w:rsidR="00FB42FA" w:rsidRPr="00FB42FA" w:rsidRDefault="00FB42FA" w:rsidP="00FB42FA">
      <w:r>
        <w:rPr>
          <w:noProof/>
        </w:rPr>
        <w:drawing>
          <wp:inline distT="0" distB="0" distL="0" distR="0" wp14:anchorId="67ED02C7" wp14:editId="03855C30">
            <wp:extent cx="6400800" cy="4371975"/>
            <wp:effectExtent l="0" t="0" r="0" b="0"/>
            <wp:docPr id="831593244" name="Diagram 1" descr="A Venn diagram to compare the features of analytical and discursive writing."/>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14:paraId="42EA0820" w14:textId="77777777" w:rsidR="005F2779" w:rsidRPr="005F2779" w:rsidRDefault="005F2779" w:rsidP="005F2779">
      <w:r w:rsidRPr="005F2779">
        <w:br w:type="page"/>
      </w:r>
    </w:p>
    <w:p w14:paraId="0E7945A5" w14:textId="58D6C901" w:rsidR="007259D9" w:rsidRPr="00A44E4F" w:rsidRDefault="007259D9" w:rsidP="00A44E4F">
      <w:pPr>
        <w:pStyle w:val="Heading2"/>
      </w:pPr>
      <w:bookmarkStart w:id="48" w:name="_Toc162527918"/>
      <w:r w:rsidRPr="00A44E4F">
        <w:lastRenderedPageBreak/>
        <w:t>Phase 3</w:t>
      </w:r>
      <w:r w:rsidR="48262558" w:rsidRPr="00A44E4F">
        <w:t>a</w:t>
      </w:r>
      <w:r w:rsidRPr="00A44E4F">
        <w:t xml:space="preserve">, resource </w:t>
      </w:r>
      <w:r w:rsidR="00CA1BCB" w:rsidRPr="00A44E4F">
        <w:t>10</w:t>
      </w:r>
      <w:r w:rsidRPr="00A44E4F">
        <w:t xml:space="preserve"> – </w:t>
      </w:r>
      <w:r w:rsidR="004D1A8C" w:rsidRPr="00A44E4F">
        <w:t>conducting a silent discussion</w:t>
      </w:r>
      <w:bookmarkEnd w:id="48"/>
    </w:p>
    <w:p w14:paraId="5D717C3E" w14:textId="0D6BE70B" w:rsidR="007259D9" w:rsidRPr="00005DCD" w:rsidRDefault="007259D9" w:rsidP="007259D9">
      <w:pPr>
        <w:pStyle w:val="FeatureBox2"/>
        <w:pBdr>
          <w:bottom w:val="single" w:sz="24" w:space="11" w:color="CCEDFC"/>
        </w:pBdr>
      </w:pPr>
      <w:r>
        <w:rPr>
          <w:b/>
          <w:bCs/>
        </w:rPr>
        <w:t>Teacher note</w:t>
      </w:r>
      <w:r w:rsidR="00A44E4F">
        <w:rPr>
          <w:b/>
          <w:bCs/>
        </w:rPr>
        <w:t>:</w:t>
      </w:r>
      <w:r w:rsidRPr="007B1E10">
        <w:t xml:space="preserve"> </w:t>
      </w:r>
      <w:r>
        <w:t xml:space="preserve">in a silent discussion, students should be arranged into pairs or groups of </w:t>
      </w:r>
      <w:r w:rsidR="00223C18">
        <w:t>3</w:t>
      </w:r>
      <w:r>
        <w:t xml:space="preserve">. Each group member will receive a different prompt. The prompts could be set up on a Google doc or Padlet which is then shared with all group </w:t>
      </w:r>
      <w:r w:rsidR="005F21D4">
        <w:t>members,</w:t>
      </w:r>
      <w:r>
        <w:t xml:space="preserve"> or they could be written at the top of an A3 piece of paper.</w:t>
      </w:r>
    </w:p>
    <w:p w14:paraId="65B8444B" w14:textId="77777777" w:rsidR="007259D9" w:rsidRDefault="007259D9" w:rsidP="007259D9">
      <w:pPr>
        <w:rPr>
          <w:rStyle w:val="Strong"/>
        </w:rPr>
      </w:pPr>
      <w:r w:rsidRPr="00804C2A">
        <w:rPr>
          <w:rStyle w:val="Strong"/>
        </w:rPr>
        <w:t>Silent discussion prompts</w:t>
      </w:r>
    </w:p>
    <w:p w14:paraId="6920CF0E" w14:textId="77777777" w:rsidR="007259D9" w:rsidRPr="00282C78" w:rsidRDefault="007259D9" w:rsidP="00282C78">
      <w:pPr>
        <w:pStyle w:val="ListBullet"/>
      </w:pPr>
      <w:r w:rsidRPr="00282C78">
        <w:t>The characters in speculative fiction texts are more important than the setting.</w:t>
      </w:r>
    </w:p>
    <w:p w14:paraId="2AB435D0" w14:textId="117B07BD" w:rsidR="007259D9" w:rsidRPr="00282C78" w:rsidRDefault="007259D9" w:rsidP="00282C78">
      <w:pPr>
        <w:pStyle w:val="ListBullet"/>
      </w:pPr>
      <w:r w:rsidRPr="00282C78">
        <w:t>Composers of speculative fiction spend so long building a world that they neglect to create characters that engage audiences.</w:t>
      </w:r>
    </w:p>
    <w:p w14:paraId="5AF7896A" w14:textId="7F8B3E53" w:rsidR="00DF4517" w:rsidRPr="00282C78" w:rsidRDefault="00DF4517" w:rsidP="00282C78">
      <w:pPr>
        <w:pStyle w:val="ListBullet"/>
      </w:pPr>
      <w:r w:rsidRPr="00282C78">
        <w:t xml:space="preserve">The characters in </w:t>
      </w:r>
      <w:r w:rsidRPr="00282C78">
        <w:rPr>
          <w:i/>
          <w:iCs/>
        </w:rPr>
        <w:t>Crazy Fun Park</w:t>
      </w:r>
      <w:r w:rsidRPr="00282C78">
        <w:t xml:space="preserve"> reflect and challenge or subvert the values and attitudes of the context in which they were composed</w:t>
      </w:r>
      <w:r w:rsidR="005F21D4" w:rsidRPr="00282C78">
        <w:t>.</w:t>
      </w:r>
    </w:p>
    <w:p w14:paraId="1C68FDC7" w14:textId="02E309B1" w:rsidR="007259D9" w:rsidRPr="00282C78" w:rsidRDefault="007C34A2" w:rsidP="00282C78">
      <w:pPr>
        <w:pStyle w:val="ListBullet"/>
      </w:pPr>
      <w:r w:rsidRPr="00282C78">
        <w:rPr>
          <w:i/>
          <w:iCs/>
        </w:rPr>
        <w:t>Crazy Fun Park</w:t>
      </w:r>
      <w:r w:rsidRPr="00282C78">
        <w:t xml:space="preserve"> </w:t>
      </w:r>
      <w:r w:rsidR="00AE7DA4" w:rsidRPr="00282C78">
        <w:t>constructs characters that are authentic and connect with the audience both intellectually and emotionally</w:t>
      </w:r>
      <w:r w:rsidR="00A018A2" w:rsidRPr="00282C78">
        <w:t>.</w:t>
      </w:r>
    </w:p>
    <w:p w14:paraId="02DC8C38" w14:textId="77777777" w:rsidR="007259D9" w:rsidRPr="00282C78" w:rsidRDefault="007259D9" w:rsidP="00282C78">
      <w:pPr>
        <w:pStyle w:val="ListBullet"/>
      </w:pPr>
      <w:r w:rsidRPr="00282C78">
        <w:t>A composer has complete control over how responders react to the characters they create.</w:t>
      </w:r>
    </w:p>
    <w:p w14:paraId="61FBFA69" w14:textId="77777777" w:rsidR="007259D9" w:rsidRDefault="007259D9" w:rsidP="007259D9">
      <w:pPr>
        <w:rPr>
          <w:rStyle w:val="Strong"/>
        </w:rPr>
      </w:pPr>
      <w:r w:rsidRPr="00AF1624">
        <w:rPr>
          <w:rStyle w:val="Strong"/>
        </w:rPr>
        <w:t>Silent discussion example</w:t>
      </w:r>
    </w:p>
    <w:p w14:paraId="1AC28596" w14:textId="77777777" w:rsidR="007259D9" w:rsidRPr="00AC0B65" w:rsidRDefault="007259D9" w:rsidP="00AC0B65">
      <w:pPr>
        <w:pStyle w:val="Pulloutquote"/>
      </w:pPr>
      <w:r w:rsidRPr="00AC0B65">
        <w:t>‘Composers of speculative fiction spend so long building a world that they neglect to create characters that engage audiences.’</w:t>
      </w:r>
    </w:p>
    <w:p w14:paraId="338B8424" w14:textId="62A258CB" w:rsidR="007259D9" w:rsidRPr="00AC0B65" w:rsidRDefault="007259D9" w:rsidP="00AC0B65">
      <w:r w:rsidRPr="00AC0B65">
        <w:rPr>
          <w:rStyle w:val="Strong"/>
        </w:rPr>
        <w:t>Student A:</w:t>
      </w:r>
      <w:r w:rsidRPr="00AC0B65">
        <w:t xml:space="preserve"> It’s super important to create a world in speculative fiction texts. The whole point is to use the constructed world to show up the flaws in our own world. Writers of spec fic get so wrapped up in building this fictional world that they then just fill it full of unbelievable characters that are boring and really hard to like. Look at Mapplethorpe from </w:t>
      </w:r>
      <w:r w:rsidRPr="00AC0B65">
        <w:rPr>
          <w:i/>
          <w:iCs/>
        </w:rPr>
        <w:t>Crazy Fun Park</w:t>
      </w:r>
      <w:r w:rsidRPr="00AC0B65">
        <w:t>. He did not behave in the way that you expect a best friend to. He was super selfish and got mad jealous of Chester still being alive and being able to go to art school and stuff that he got all controlling over Chester and tried to stop him from getting over his grief. I think Mapplethorpe was meant to be likable, but this is a massive fail because he’s just annoying.</w:t>
      </w:r>
    </w:p>
    <w:p w14:paraId="0A5918D9" w14:textId="1CD8E711" w:rsidR="007259D9" w:rsidRPr="00AC0B65" w:rsidRDefault="007259D9" w:rsidP="00AC0B65">
      <w:r w:rsidRPr="00AC0B65">
        <w:rPr>
          <w:rStyle w:val="Strong"/>
        </w:rPr>
        <w:t>Student B:</w:t>
      </w:r>
      <w:r w:rsidRPr="00AC0B65">
        <w:t xml:space="preserve"> I agree with you about how it is super important for a spec fic writer to build a world well but I think you have missed a few important points about Mapplethorpe. I get what you mean about him being selfish, but I think it’s interesting to think about why he </w:t>
      </w:r>
      <w:r w:rsidR="0034611D" w:rsidRPr="00AC0B65">
        <w:t>wa</w:t>
      </w:r>
      <w:r w:rsidRPr="00AC0B65">
        <w:t xml:space="preserve">s being selfish. He was </w:t>
      </w:r>
      <w:r w:rsidRPr="00AC0B65">
        <w:lastRenderedPageBreak/>
        <w:t>also grieving the loss of his own life and this made him angry towards Chester. And I also disagree with you about how you said that you don’t expect a best friend to behave like that. I do! I reckon it’s a pretty accurate portrayal of friendship. People often lash out at the people they are closest to.</w:t>
      </w:r>
    </w:p>
    <w:p w14:paraId="57F02870" w14:textId="77777777" w:rsidR="005F2779" w:rsidRPr="005F2779" w:rsidRDefault="005F2779" w:rsidP="005F2779">
      <w:r w:rsidRPr="005F2779">
        <w:br w:type="page"/>
      </w:r>
    </w:p>
    <w:p w14:paraId="79036576" w14:textId="27468885" w:rsidR="00E02478" w:rsidRPr="007B1E10" w:rsidRDefault="00CD74C7" w:rsidP="007B1E10">
      <w:pPr>
        <w:pStyle w:val="Heading2"/>
      </w:pPr>
      <w:bookmarkStart w:id="49" w:name="_Toc162527919"/>
      <w:r w:rsidRPr="007B1E10">
        <w:lastRenderedPageBreak/>
        <w:t xml:space="preserve">Core formative task 3 </w:t>
      </w:r>
      <w:r w:rsidR="00BA2B14" w:rsidRPr="007B1E10">
        <w:t>–</w:t>
      </w:r>
      <w:r w:rsidRPr="007B1E10">
        <w:t xml:space="preserve"> </w:t>
      </w:r>
      <w:r w:rsidR="00BD3135" w:rsidRPr="007B1E10">
        <w:t>response to characterisation</w:t>
      </w:r>
      <w:r w:rsidR="00B64C71" w:rsidRPr="007B1E10">
        <w:t>, writing discursively</w:t>
      </w:r>
      <w:bookmarkEnd w:id="49"/>
    </w:p>
    <w:p w14:paraId="7449AB07" w14:textId="560993E8" w:rsidR="00163715" w:rsidRPr="00B0643A" w:rsidRDefault="00163715" w:rsidP="00B0643A">
      <w:r>
        <w:t xml:space="preserve">The purpose of this </w:t>
      </w:r>
      <w:r w:rsidR="00D62567" w:rsidRPr="00D62567">
        <w:rPr>
          <w:rStyle w:val="Strong"/>
          <w:b w:val="0"/>
          <w:bCs w:val="0"/>
        </w:rPr>
        <w:t>c</w:t>
      </w:r>
      <w:r w:rsidRPr="00D62567">
        <w:rPr>
          <w:rStyle w:val="Strong"/>
          <w:b w:val="0"/>
          <w:bCs w:val="0"/>
        </w:rPr>
        <w:t>ore formative task</w:t>
      </w:r>
      <w:r>
        <w:t xml:space="preserve"> is for </w:t>
      </w:r>
      <w:r w:rsidR="00775DBE">
        <w:t xml:space="preserve">you </w:t>
      </w:r>
      <w:r>
        <w:t xml:space="preserve">to experiment with a discursive style of writing by offering ideas and responding to the ideas of </w:t>
      </w:r>
      <w:r w:rsidR="00C85C94">
        <w:t>you</w:t>
      </w:r>
      <w:r>
        <w:t xml:space="preserve">r peers in writing. </w:t>
      </w:r>
      <w:r w:rsidR="00C85C94">
        <w:t xml:space="preserve">You will </w:t>
      </w:r>
      <w:r>
        <w:t>compose a short discursive piece of writing using the content from the silent discussion in which y</w:t>
      </w:r>
      <w:r w:rsidR="00C85C94">
        <w:t>ou</w:t>
      </w:r>
      <w:r>
        <w:t xml:space="preserve"> have engaged.</w:t>
      </w:r>
    </w:p>
    <w:p w14:paraId="2EA8D8EB" w14:textId="1BE2F23C" w:rsidR="001D6CF3" w:rsidRPr="001D6CF3" w:rsidRDefault="00BA2B14">
      <w:pPr>
        <w:pStyle w:val="ListNumber"/>
        <w:numPr>
          <w:ilvl w:val="0"/>
          <w:numId w:val="24"/>
        </w:numPr>
      </w:pPr>
      <w:r>
        <w:t xml:space="preserve">Select one </w:t>
      </w:r>
      <w:r w:rsidR="009C6BAF">
        <w:t xml:space="preserve">of </w:t>
      </w:r>
      <w:r>
        <w:t>the ‘silent discussions’ you had with a partner or small group</w:t>
      </w:r>
      <w:r w:rsidR="00BB6D3E">
        <w:t>. The content from this discussion will form the basis of a piece of discursive writing</w:t>
      </w:r>
      <w:r w:rsidR="001D6CF3" w:rsidRPr="001D6CF3">
        <w:t xml:space="preserve"> of 200</w:t>
      </w:r>
      <w:r w:rsidR="009C6BAF">
        <w:t xml:space="preserve"> to </w:t>
      </w:r>
      <w:r w:rsidR="001D6CF3" w:rsidRPr="001D6CF3">
        <w:t>400 words that responds to the prompt ‘How important is the reader’s connection to characters in speculative fiction texts?</w:t>
      </w:r>
      <w:r w:rsidR="00263660">
        <w:t>’</w:t>
      </w:r>
    </w:p>
    <w:p w14:paraId="44F46557" w14:textId="6C73B9D7" w:rsidR="001F2217" w:rsidRPr="004B5577" w:rsidRDefault="001F2217" w:rsidP="00574CF7">
      <w:pPr>
        <w:pStyle w:val="ListNumber"/>
      </w:pPr>
      <w:r>
        <w:t xml:space="preserve">Revise and edit the content of the silent discussion to compose </w:t>
      </w:r>
      <w:r w:rsidR="004F137D">
        <w:t xml:space="preserve">one to </w:t>
      </w:r>
      <w:r>
        <w:t xml:space="preserve">2 paragraphs of a discursive response to the characterisation in </w:t>
      </w:r>
      <w:r>
        <w:rPr>
          <w:i/>
          <w:iCs/>
        </w:rPr>
        <w:t>Crazy Fun Park</w:t>
      </w:r>
      <w:r w:rsidRPr="00574CF7">
        <w:t>.</w:t>
      </w:r>
      <w:r w:rsidR="0034611D">
        <w:t xml:space="preserve"> Remember that when writing about texts, you should use the present tense.</w:t>
      </w:r>
    </w:p>
    <w:p w14:paraId="2EA8DD3F" w14:textId="2EAD6957" w:rsidR="006B36BE" w:rsidRDefault="00692F9C" w:rsidP="00574CF7">
      <w:pPr>
        <w:pStyle w:val="ListNumber"/>
      </w:pPr>
      <w:r>
        <w:t xml:space="preserve">Complete the self-assessment checklist </w:t>
      </w:r>
      <w:r w:rsidR="00F112C4">
        <w:t>below</w:t>
      </w:r>
      <w:r w:rsidR="00D72F10">
        <w:t>. I</w:t>
      </w:r>
      <w:r w:rsidR="00287089">
        <w:t xml:space="preserve">t is not necessary for your piece of writing to </w:t>
      </w:r>
      <w:r w:rsidR="00C82576">
        <w:t>include all the features in the table</w:t>
      </w:r>
      <w:r w:rsidR="00CF5A29">
        <w:t>.</w:t>
      </w:r>
    </w:p>
    <w:p w14:paraId="7BE0AC8A" w14:textId="6E15C8EE" w:rsidR="00D72F10" w:rsidRDefault="00D72F10" w:rsidP="00574CF7">
      <w:pPr>
        <w:pStyle w:val="ListNumber"/>
      </w:pPr>
      <w:r>
        <w:t xml:space="preserve">Identify </w:t>
      </w:r>
      <w:r w:rsidR="00821DBD">
        <w:t>3</w:t>
      </w:r>
      <w:r>
        <w:t xml:space="preserve"> features on discursive writing that you will aim to include in your feature article for the assessment task</w:t>
      </w:r>
      <w:r w:rsidR="00F64E7A">
        <w:t xml:space="preserve">. These may be features that you successfully used in this piece of </w:t>
      </w:r>
      <w:r w:rsidR="0034611D">
        <w:t>writing,</w:t>
      </w:r>
      <w:r w:rsidR="00F64E7A">
        <w:t xml:space="preserve"> </w:t>
      </w:r>
      <w:r w:rsidR="0047139D">
        <w:t xml:space="preserve">or </w:t>
      </w:r>
      <w:r w:rsidR="003C4421">
        <w:t>they may be features</w:t>
      </w:r>
      <w:r w:rsidR="00134BCD">
        <w:t xml:space="preserve"> with which you have not yet experimented.</w:t>
      </w:r>
    </w:p>
    <w:p w14:paraId="43B40F7A" w14:textId="47F17B83" w:rsidR="00C56951" w:rsidRDefault="00C56951" w:rsidP="00C56951">
      <w:pPr>
        <w:rPr>
          <w:rStyle w:val="Strong"/>
        </w:rPr>
      </w:pPr>
      <w:r>
        <w:rPr>
          <w:rStyle w:val="Strong"/>
        </w:rPr>
        <w:t>Self-assessment checklist</w:t>
      </w:r>
    </w:p>
    <w:p w14:paraId="32752B73" w14:textId="7D736B7B" w:rsidR="00F80F61" w:rsidRDefault="00F80F61" w:rsidP="00F80F61">
      <w:pPr>
        <w:pStyle w:val="Caption"/>
      </w:pPr>
      <w:r>
        <w:t xml:space="preserve">Table </w:t>
      </w:r>
      <w:r>
        <w:fldChar w:fldCharType="begin"/>
      </w:r>
      <w:r>
        <w:instrText xml:space="preserve"> SEQ Table \* ARABIC </w:instrText>
      </w:r>
      <w:r>
        <w:fldChar w:fldCharType="separate"/>
      </w:r>
      <w:r w:rsidR="00985E5D">
        <w:rPr>
          <w:noProof/>
        </w:rPr>
        <w:t>23</w:t>
      </w:r>
      <w:r>
        <w:rPr>
          <w:noProof/>
        </w:rPr>
        <w:fldChar w:fldCharType="end"/>
      </w:r>
      <w:r>
        <w:t xml:space="preserve"> – self-assessment checklist</w:t>
      </w:r>
    </w:p>
    <w:tbl>
      <w:tblPr>
        <w:tblStyle w:val="Tableheader"/>
        <w:tblW w:w="0" w:type="auto"/>
        <w:tblLook w:val="04A0" w:firstRow="1" w:lastRow="0" w:firstColumn="1" w:lastColumn="0" w:noHBand="0" w:noVBand="1"/>
        <w:tblDescription w:val="Self assessment checklist. Cells in the second column have been left empty for student reflection."/>
      </w:tblPr>
      <w:tblGrid>
        <w:gridCol w:w="6091"/>
        <w:gridCol w:w="3537"/>
      </w:tblGrid>
      <w:tr w:rsidR="00287089" w14:paraId="5071717C" w14:textId="77777777" w:rsidTr="00BA52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Pr>
          <w:p w14:paraId="445BFE27" w14:textId="4DAEE860" w:rsidR="00287089" w:rsidRDefault="00287089" w:rsidP="00C56951">
            <w:pPr>
              <w:rPr>
                <w:rStyle w:val="Strong"/>
                <w:b/>
                <w:bCs w:val="0"/>
              </w:rPr>
            </w:pPr>
            <w:r>
              <w:rPr>
                <w:rStyle w:val="Strong"/>
                <w:b/>
                <w:bCs w:val="0"/>
              </w:rPr>
              <w:t>My discursive piece</w:t>
            </w:r>
          </w:p>
        </w:tc>
        <w:tc>
          <w:tcPr>
            <w:tcW w:w="3537" w:type="dxa"/>
          </w:tcPr>
          <w:p w14:paraId="1831FADB" w14:textId="2020C91A" w:rsidR="00287089" w:rsidRDefault="00BA528C" w:rsidP="00C56951">
            <w:pPr>
              <w:cnfStyle w:val="100000000000" w:firstRow="1" w:lastRow="0" w:firstColumn="0" w:lastColumn="0" w:oddVBand="0" w:evenVBand="0" w:oddHBand="0" w:evenHBand="0" w:firstRowFirstColumn="0" w:firstRowLastColumn="0" w:lastRowFirstColumn="0" w:lastRowLastColumn="0"/>
              <w:rPr>
                <w:rStyle w:val="Strong"/>
                <w:b/>
                <w:bCs w:val="0"/>
              </w:rPr>
            </w:pPr>
            <w:r>
              <w:rPr>
                <w:rStyle w:val="Strong"/>
                <w:b/>
                <w:bCs w:val="0"/>
              </w:rPr>
              <w:t>Tick the features evident in your writing</w:t>
            </w:r>
          </w:p>
        </w:tc>
      </w:tr>
      <w:tr w:rsidR="00287089" w14:paraId="29088E5B" w14:textId="77777777" w:rsidTr="00BA52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Pr>
          <w:p w14:paraId="2B1B784A" w14:textId="51DBC5AC" w:rsidR="00287089" w:rsidRPr="00BA528C" w:rsidRDefault="00BA528C" w:rsidP="00C56951">
            <w:pPr>
              <w:rPr>
                <w:rStyle w:val="Strong"/>
              </w:rPr>
            </w:pPr>
            <w:r>
              <w:rPr>
                <w:rStyle w:val="Strong"/>
              </w:rPr>
              <w:t>Explores an issue or idea</w:t>
            </w:r>
          </w:p>
        </w:tc>
        <w:tc>
          <w:tcPr>
            <w:tcW w:w="3537" w:type="dxa"/>
          </w:tcPr>
          <w:p w14:paraId="57E28B58" w14:textId="77777777" w:rsidR="00287089" w:rsidRDefault="00287089" w:rsidP="00C56951">
            <w:pPr>
              <w:cnfStyle w:val="000000100000" w:firstRow="0" w:lastRow="0" w:firstColumn="0" w:lastColumn="0" w:oddVBand="0" w:evenVBand="0" w:oddHBand="1" w:evenHBand="0" w:firstRowFirstColumn="0" w:firstRowLastColumn="0" w:lastRowFirstColumn="0" w:lastRowLastColumn="0"/>
              <w:rPr>
                <w:rStyle w:val="Strong"/>
                <w:b w:val="0"/>
                <w:bCs w:val="0"/>
              </w:rPr>
            </w:pPr>
          </w:p>
        </w:tc>
      </w:tr>
      <w:tr w:rsidR="00287089" w14:paraId="38E5CEA6" w14:textId="77777777" w:rsidTr="00BA52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Pr>
          <w:p w14:paraId="4849F54D" w14:textId="3E55A41C" w:rsidR="00287089" w:rsidRPr="00086A5F" w:rsidRDefault="00BA528C" w:rsidP="00C56951">
            <w:pPr>
              <w:rPr>
                <w:rStyle w:val="Strong"/>
              </w:rPr>
            </w:pPr>
            <w:r w:rsidRPr="00086A5F">
              <w:rPr>
                <w:rStyle w:val="Strong"/>
              </w:rPr>
              <w:t>Suggests a point of v</w:t>
            </w:r>
            <w:r w:rsidR="00086A5F" w:rsidRPr="00086A5F">
              <w:rPr>
                <w:rStyle w:val="Strong"/>
              </w:rPr>
              <w:t>iew</w:t>
            </w:r>
          </w:p>
        </w:tc>
        <w:tc>
          <w:tcPr>
            <w:tcW w:w="3537" w:type="dxa"/>
          </w:tcPr>
          <w:p w14:paraId="5854664F" w14:textId="77777777" w:rsidR="00287089" w:rsidRDefault="00287089" w:rsidP="00C56951">
            <w:pPr>
              <w:cnfStyle w:val="000000010000" w:firstRow="0" w:lastRow="0" w:firstColumn="0" w:lastColumn="0" w:oddVBand="0" w:evenVBand="0" w:oddHBand="0" w:evenHBand="1" w:firstRowFirstColumn="0" w:firstRowLastColumn="0" w:lastRowFirstColumn="0" w:lastRowLastColumn="0"/>
              <w:rPr>
                <w:rStyle w:val="Strong"/>
                <w:b w:val="0"/>
                <w:bCs w:val="0"/>
              </w:rPr>
            </w:pPr>
          </w:p>
        </w:tc>
      </w:tr>
      <w:tr w:rsidR="00287089" w14:paraId="385B1FE4" w14:textId="77777777" w:rsidTr="00BA52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Pr>
          <w:p w14:paraId="633589FF" w14:textId="69FFFA6C" w:rsidR="00287089" w:rsidRPr="0022508C" w:rsidRDefault="0022508C" w:rsidP="00C56951">
            <w:pPr>
              <w:rPr>
                <w:rStyle w:val="Strong"/>
              </w:rPr>
            </w:pPr>
            <w:r w:rsidRPr="0022508C">
              <w:rPr>
                <w:rStyle w:val="Strong"/>
              </w:rPr>
              <w:t>Explores more than one perspective</w:t>
            </w:r>
          </w:p>
        </w:tc>
        <w:tc>
          <w:tcPr>
            <w:tcW w:w="3537" w:type="dxa"/>
          </w:tcPr>
          <w:p w14:paraId="17FBF7B9" w14:textId="77777777" w:rsidR="00287089" w:rsidRDefault="00287089" w:rsidP="00C56951">
            <w:pPr>
              <w:cnfStyle w:val="000000100000" w:firstRow="0" w:lastRow="0" w:firstColumn="0" w:lastColumn="0" w:oddVBand="0" w:evenVBand="0" w:oddHBand="1" w:evenHBand="0" w:firstRowFirstColumn="0" w:firstRowLastColumn="0" w:lastRowFirstColumn="0" w:lastRowLastColumn="0"/>
              <w:rPr>
                <w:rStyle w:val="Strong"/>
                <w:b w:val="0"/>
                <w:bCs w:val="0"/>
              </w:rPr>
            </w:pPr>
          </w:p>
        </w:tc>
      </w:tr>
      <w:tr w:rsidR="00287089" w14:paraId="393224EE" w14:textId="77777777" w:rsidTr="00BA52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Pr>
          <w:p w14:paraId="1AE343B3" w14:textId="337E52D5" w:rsidR="00287089" w:rsidRPr="00AA3130" w:rsidRDefault="00AA3130" w:rsidP="00C56951">
            <w:pPr>
              <w:rPr>
                <w:rStyle w:val="Strong"/>
              </w:rPr>
            </w:pPr>
            <w:r w:rsidRPr="00AA3130">
              <w:rPr>
                <w:rStyle w:val="Strong"/>
              </w:rPr>
              <w:t>Has a conversational tone</w:t>
            </w:r>
          </w:p>
        </w:tc>
        <w:tc>
          <w:tcPr>
            <w:tcW w:w="3537" w:type="dxa"/>
          </w:tcPr>
          <w:p w14:paraId="1BA8E3A6" w14:textId="77777777" w:rsidR="00287089" w:rsidRDefault="00287089" w:rsidP="00C56951">
            <w:pPr>
              <w:cnfStyle w:val="000000010000" w:firstRow="0" w:lastRow="0" w:firstColumn="0" w:lastColumn="0" w:oddVBand="0" w:evenVBand="0" w:oddHBand="0" w:evenHBand="1" w:firstRowFirstColumn="0" w:firstRowLastColumn="0" w:lastRowFirstColumn="0" w:lastRowLastColumn="0"/>
              <w:rPr>
                <w:rStyle w:val="Strong"/>
                <w:b w:val="0"/>
                <w:bCs w:val="0"/>
              </w:rPr>
            </w:pPr>
          </w:p>
        </w:tc>
      </w:tr>
      <w:tr w:rsidR="00AA3130" w14:paraId="3228A584" w14:textId="77777777" w:rsidTr="00BA52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Pr>
          <w:p w14:paraId="7D66D7CA" w14:textId="11A2250B" w:rsidR="00AA3130" w:rsidRPr="00AA3130" w:rsidRDefault="00AA3130" w:rsidP="00C56951">
            <w:pPr>
              <w:rPr>
                <w:rStyle w:val="Strong"/>
              </w:rPr>
            </w:pPr>
            <w:r>
              <w:rPr>
                <w:rStyle w:val="Strong"/>
              </w:rPr>
              <w:lastRenderedPageBreak/>
              <w:t>Uses first person</w:t>
            </w:r>
          </w:p>
        </w:tc>
        <w:tc>
          <w:tcPr>
            <w:tcW w:w="3537" w:type="dxa"/>
          </w:tcPr>
          <w:p w14:paraId="6D71647B" w14:textId="77777777" w:rsidR="00AA3130" w:rsidRDefault="00AA3130" w:rsidP="00C56951">
            <w:pPr>
              <w:cnfStyle w:val="000000100000" w:firstRow="0" w:lastRow="0" w:firstColumn="0" w:lastColumn="0" w:oddVBand="0" w:evenVBand="0" w:oddHBand="1" w:evenHBand="0" w:firstRowFirstColumn="0" w:firstRowLastColumn="0" w:lastRowFirstColumn="0" w:lastRowLastColumn="0"/>
              <w:rPr>
                <w:rStyle w:val="Strong"/>
                <w:b w:val="0"/>
                <w:bCs w:val="0"/>
              </w:rPr>
            </w:pPr>
          </w:p>
        </w:tc>
      </w:tr>
      <w:tr w:rsidR="00AA3130" w14:paraId="58676B7D" w14:textId="77777777" w:rsidTr="00BA52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Pr>
          <w:p w14:paraId="71D003C0" w14:textId="4260B6D6" w:rsidR="00AA3130" w:rsidRPr="00AA3130" w:rsidRDefault="00215328" w:rsidP="00C56951">
            <w:pPr>
              <w:rPr>
                <w:rStyle w:val="Strong"/>
              </w:rPr>
            </w:pPr>
            <w:r>
              <w:rPr>
                <w:rStyle w:val="Strong"/>
              </w:rPr>
              <w:t>Uses figurative language</w:t>
            </w:r>
          </w:p>
        </w:tc>
        <w:tc>
          <w:tcPr>
            <w:tcW w:w="3537" w:type="dxa"/>
          </w:tcPr>
          <w:p w14:paraId="542CDEAD" w14:textId="77777777" w:rsidR="00AA3130" w:rsidRDefault="00AA3130" w:rsidP="00C56951">
            <w:pPr>
              <w:cnfStyle w:val="000000010000" w:firstRow="0" w:lastRow="0" w:firstColumn="0" w:lastColumn="0" w:oddVBand="0" w:evenVBand="0" w:oddHBand="0" w:evenHBand="1" w:firstRowFirstColumn="0" w:firstRowLastColumn="0" w:lastRowFirstColumn="0" w:lastRowLastColumn="0"/>
              <w:rPr>
                <w:rStyle w:val="Strong"/>
                <w:b w:val="0"/>
                <w:bCs w:val="0"/>
              </w:rPr>
            </w:pPr>
          </w:p>
        </w:tc>
      </w:tr>
      <w:tr w:rsidR="00AA3130" w14:paraId="63C43DD5" w14:textId="77777777" w:rsidTr="00BA52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Pr>
          <w:p w14:paraId="633F6820" w14:textId="5EF9C7EF" w:rsidR="00AA3130" w:rsidRPr="00AA3130" w:rsidRDefault="00215328" w:rsidP="00C56951">
            <w:pPr>
              <w:rPr>
                <w:rStyle w:val="Strong"/>
              </w:rPr>
            </w:pPr>
            <w:r>
              <w:rPr>
                <w:rStyle w:val="Strong"/>
              </w:rPr>
              <w:t>Uses factual language</w:t>
            </w:r>
          </w:p>
        </w:tc>
        <w:tc>
          <w:tcPr>
            <w:tcW w:w="3537" w:type="dxa"/>
          </w:tcPr>
          <w:p w14:paraId="128A6EAA" w14:textId="77777777" w:rsidR="00AA3130" w:rsidRDefault="00AA3130" w:rsidP="00C56951">
            <w:pPr>
              <w:cnfStyle w:val="000000100000" w:firstRow="0" w:lastRow="0" w:firstColumn="0" w:lastColumn="0" w:oddVBand="0" w:evenVBand="0" w:oddHBand="1" w:evenHBand="0" w:firstRowFirstColumn="0" w:firstRowLastColumn="0" w:lastRowFirstColumn="0" w:lastRowLastColumn="0"/>
              <w:rPr>
                <w:rStyle w:val="Strong"/>
                <w:b w:val="0"/>
                <w:bCs w:val="0"/>
              </w:rPr>
            </w:pPr>
          </w:p>
        </w:tc>
      </w:tr>
      <w:tr w:rsidR="00215328" w14:paraId="6F4308E3" w14:textId="77777777" w:rsidTr="00BA52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Pr>
          <w:p w14:paraId="15C8F395" w14:textId="25387835" w:rsidR="00215328" w:rsidRDefault="00215328" w:rsidP="00C56951">
            <w:pPr>
              <w:rPr>
                <w:rStyle w:val="Strong"/>
              </w:rPr>
            </w:pPr>
            <w:r>
              <w:rPr>
                <w:rStyle w:val="Strong"/>
              </w:rPr>
              <w:t>Draws upon real-life experiences</w:t>
            </w:r>
          </w:p>
        </w:tc>
        <w:tc>
          <w:tcPr>
            <w:tcW w:w="3537" w:type="dxa"/>
          </w:tcPr>
          <w:p w14:paraId="59355D24" w14:textId="77777777" w:rsidR="00215328" w:rsidRDefault="00215328" w:rsidP="00C56951">
            <w:pPr>
              <w:cnfStyle w:val="000000010000" w:firstRow="0" w:lastRow="0" w:firstColumn="0" w:lastColumn="0" w:oddVBand="0" w:evenVBand="0" w:oddHBand="0" w:evenHBand="1" w:firstRowFirstColumn="0" w:firstRowLastColumn="0" w:lastRowFirstColumn="0" w:lastRowLastColumn="0"/>
              <w:rPr>
                <w:rStyle w:val="Strong"/>
                <w:b w:val="0"/>
                <w:bCs w:val="0"/>
              </w:rPr>
            </w:pPr>
          </w:p>
        </w:tc>
      </w:tr>
      <w:tr w:rsidR="00215328" w14:paraId="43B8FD71" w14:textId="77777777" w:rsidTr="00BA52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Pr>
          <w:p w14:paraId="163FEDC6" w14:textId="59DCACD5" w:rsidR="00215328" w:rsidRDefault="00215328" w:rsidP="00C56951">
            <w:pPr>
              <w:rPr>
                <w:rStyle w:val="Strong"/>
              </w:rPr>
            </w:pPr>
            <w:r>
              <w:rPr>
                <w:rStyle w:val="Strong"/>
              </w:rPr>
              <w:t>Draws upon wide reading</w:t>
            </w:r>
          </w:p>
        </w:tc>
        <w:tc>
          <w:tcPr>
            <w:tcW w:w="3537" w:type="dxa"/>
          </w:tcPr>
          <w:p w14:paraId="2D918C1D" w14:textId="77777777" w:rsidR="00215328" w:rsidRDefault="00215328" w:rsidP="00C56951">
            <w:pPr>
              <w:cnfStyle w:val="000000100000" w:firstRow="0" w:lastRow="0" w:firstColumn="0" w:lastColumn="0" w:oddVBand="0" w:evenVBand="0" w:oddHBand="1" w:evenHBand="0" w:firstRowFirstColumn="0" w:firstRowLastColumn="0" w:lastRowFirstColumn="0" w:lastRowLastColumn="0"/>
              <w:rPr>
                <w:rStyle w:val="Strong"/>
                <w:b w:val="0"/>
                <w:bCs w:val="0"/>
              </w:rPr>
            </w:pPr>
          </w:p>
        </w:tc>
      </w:tr>
      <w:tr w:rsidR="00215328" w14:paraId="3AC6BD12" w14:textId="77777777" w:rsidTr="00BA52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Pr>
          <w:p w14:paraId="00977B3C" w14:textId="6E500443" w:rsidR="00215328" w:rsidRDefault="00215328" w:rsidP="00C56951">
            <w:pPr>
              <w:rPr>
                <w:rStyle w:val="Strong"/>
              </w:rPr>
            </w:pPr>
            <w:r>
              <w:rPr>
                <w:rStyle w:val="Strong"/>
              </w:rPr>
              <w:t>Uses engaging language features</w:t>
            </w:r>
          </w:p>
        </w:tc>
        <w:tc>
          <w:tcPr>
            <w:tcW w:w="3537" w:type="dxa"/>
          </w:tcPr>
          <w:p w14:paraId="4E5F582E" w14:textId="77777777" w:rsidR="00215328" w:rsidRDefault="00215328" w:rsidP="00C56951">
            <w:pPr>
              <w:cnfStyle w:val="000000010000" w:firstRow="0" w:lastRow="0" w:firstColumn="0" w:lastColumn="0" w:oddVBand="0" w:evenVBand="0" w:oddHBand="0" w:evenHBand="1" w:firstRowFirstColumn="0" w:firstRowLastColumn="0" w:lastRowFirstColumn="0" w:lastRowLastColumn="0"/>
              <w:rPr>
                <w:rStyle w:val="Strong"/>
                <w:b w:val="0"/>
                <w:bCs w:val="0"/>
              </w:rPr>
            </w:pPr>
          </w:p>
        </w:tc>
      </w:tr>
      <w:tr w:rsidR="00215328" w14:paraId="15605FC0" w14:textId="77777777" w:rsidTr="00BA52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Pr>
          <w:p w14:paraId="53E87F57" w14:textId="749182E8" w:rsidR="00215328" w:rsidRDefault="00215328" w:rsidP="00C56951">
            <w:pPr>
              <w:rPr>
                <w:rStyle w:val="Strong"/>
              </w:rPr>
            </w:pPr>
            <w:r>
              <w:rPr>
                <w:rStyle w:val="Strong"/>
              </w:rPr>
              <w:t>Is reflective</w:t>
            </w:r>
          </w:p>
        </w:tc>
        <w:tc>
          <w:tcPr>
            <w:tcW w:w="3537" w:type="dxa"/>
          </w:tcPr>
          <w:p w14:paraId="196A12CF" w14:textId="77777777" w:rsidR="00215328" w:rsidRDefault="00215328" w:rsidP="00C56951">
            <w:pPr>
              <w:cnfStyle w:val="000000100000" w:firstRow="0" w:lastRow="0" w:firstColumn="0" w:lastColumn="0" w:oddVBand="0" w:evenVBand="0" w:oddHBand="1" w:evenHBand="0" w:firstRowFirstColumn="0" w:firstRowLastColumn="0" w:lastRowFirstColumn="0" w:lastRowLastColumn="0"/>
              <w:rPr>
                <w:rStyle w:val="Strong"/>
                <w:b w:val="0"/>
                <w:bCs w:val="0"/>
              </w:rPr>
            </w:pPr>
          </w:p>
        </w:tc>
      </w:tr>
      <w:tr w:rsidR="00D72F10" w14:paraId="15424385" w14:textId="77777777" w:rsidTr="00BA52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Pr>
          <w:p w14:paraId="1DEFE539" w14:textId="42962CF7" w:rsidR="00D72F10" w:rsidRDefault="004E46B0" w:rsidP="00C56951">
            <w:pPr>
              <w:rPr>
                <w:rStyle w:val="Strong"/>
              </w:rPr>
            </w:pPr>
            <w:r>
              <w:rPr>
                <w:rStyle w:val="Strong"/>
              </w:rPr>
              <w:t>Begins with an engaging quote or anecdote that is used to explore an idea</w:t>
            </w:r>
          </w:p>
        </w:tc>
        <w:tc>
          <w:tcPr>
            <w:tcW w:w="3537" w:type="dxa"/>
          </w:tcPr>
          <w:p w14:paraId="173988D0" w14:textId="77777777" w:rsidR="00D72F10" w:rsidRDefault="00D72F10" w:rsidP="00C56951">
            <w:pPr>
              <w:cnfStyle w:val="000000010000" w:firstRow="0" w:lastRow="0" w:firstColumn="0" w:lastColumn="0" w:oddVBand="0" w:evenVBand="0" w:oddHBand="0" w:evenHBand="1" w:firstRowFirstColumn="0" w:firstRowLastColumn="0" w:lastRowFirstColumn="0" w:lastRowLastColumn="0"/>
              <w:rPr>
                <w:rStyle w:val="Strong"/>
                <w:b w:val="0"/>
                <w:bCs w:val="0"/>
              </w:rPr>
            </w:pPr>
          </w:p>
        </w:tc>
      </w:tr>
    </w:tbl>
    <w:p w14:paraId="5155527A" w14:textId="2CA9B280" w:rsidR="00C56951" w:rsidRPr="009C6BAF" w:rsidRDefault="00F64E7A" w:rsidP="009C6BAF">
      <w:r w:rsidRPr="009C6BAF">
        <w:t>Three features of discursive writing that I will aim to experiment with in my feature article are:</w:t>
      </w:r>
    </w:p>
    <w:p w14:paraId="1DC03DF5" w14:textId="1BDA0C8E" w:rsidR="00134BCD" w:rsidRPr="004F137D" w:rsidRDefault="00134BCD">
      <w:pPr>
        <w:pStyle w:val="ListNumber"/>
        <w:numPr>
          <w:ilvl w:val="0"/>
          <w:numId w:val="49"/>
        </w:numPr>
      </w:pPr>
      <w:r w:rsidRPr="004F137D">
        <w:t>_____________________________________________________________</w:t>
      </w:r>
    </w:p>
    <w:p w14:paraId="5347DDFA" w14:textId="4C409984" w:rsidR="00134BCD" w:rsidRPr="004F137D" w:rsidRDefault="00134BCD">
      <w:pPr>
        <w:pStyle w:val="ListNumber"/>
        <w:numPr>
          <w:ilvl w:val="0"/>
          <w:numId w:val="49"/>
        </w:numPr>
      </w:pPr>
      <w:r w:rsidRPr="004F137D">
        <w:t>_____________________________________________________________</w:t>
      </w:r>
    </w:p>
    <w:p w14:paraId="06CC4213" w14:textId="53EDF360" w:rsidR="00134BCD" w:rsidRPr="004F137D" w:rsidRDefault="00134BCD">
      <w:pPr>
        <w:pStyle w:val="ListNumber"/>
        <w:numPr>
          <w:ilvl w:val="0"/>
          <w:numId w:val="49"/>
        </w:numPr>
      </w:pPr>
      <w:r w:rsidRPr="004F137D">
        <w:t>_____________________________________________________________</w:t>
      </w:r>
    </w:p>
    <w:p w14:paraId="45800331" w14:textId="365F4173" w:rsidR="005003AF" w:rsidRDefault="005003AF" w:rsidP="00AF1624">
      <w:r>
        <w:br w:type="page"/>
      </w:r>
    </w:p>
    <w:p w14:paraId="6D1B1FE8" w14:textId="77777777" w:rsidR="005003AF" w:rsidRPr="007B1E10" w:rsidRDefault="005003AF" w:rsidP="007B1E10">
      <w:pPr>
        <w:pStyle w:val="Heading1"/>
      </w:pPr>
      <w:bookmarkStart w:id="50" w:name="_Toc152189617"/>
      <w:bookmarkStart w:id="51" w:name="_Toc162527920"/>
      <w:r w:rsidRPr="007B1E10">
        <w:lastRenderedPageBreak/>
        <w:t>Phase 4 – deepening connections between texts and concepts</w:t>
      </w:r>
      <w:bookmarkEnd w:id="50"/>
      <w:bookmarkEnd w:id="51"/>
    </w:p>
    <w:p w14:paraId="03B8CA14" w14:textId="27F5752A" w:rsidR="00B37D69" w:rsidRDefault="00B37D69" w:rsidP="00B37D69">
      <w:pPr>
        <w:pStyle w:val="FeatureBox2"/>
        <w:rPr>
          <w:bCs/>
        </w:rPr>
      </w:pPr>
      <w:r w:rsidRPr="00B37D69">
        <w:t>In this phase, students explore the ways that genre is used to communicate thematic messages about the real world. Students engage in research to develop an understanding of the text and author, and of the real-world experiences or events represented through the text. Students investigate authorial intent and how this impacts the creation and delivery of thematic messages within a text. Students will also consider and evaluate how the text’s thematic qualities impact the literary value of the text. Students are provided with opportunities to think critically about the text, its context and the contribution it makes to public discourse. Students demonstrate their understanding by writing informatively, analytically and persuasively in response to the core text and non-fiction texts.</w:t>
      </w:r>
    </w:p>
    <w:p w14:paraId="0C7B498C" w14:textId="77777777" w:rsidR="005F2779" w:rsidRPr="005F2779" w:rsidRDefault="005F2779" w:rsidP="005F2779">
      <w:r w:rsidRPr="005F2779">
        <w:br w:type="page"/>
      </w:r>
    </w:p>
    <w:p w14:paraId="24893C91" w14:textId="334C2D86" w:rsidR="00D67F77" w:rsidRPr="007B1E10" w:rsidRDefault="0043383F" w:rsidP="007B1E10">
      <w:pPr>
        <w:pStyle w:val="Heading2"/>
      </w:pPr>
      <w:bookmarkStart w:id="52" w:name="_Toc162527921"/>
      <w:r w:rsidRPr="007B1E10">
        <w:lastRenderedPageBreak/>
        <w:t xml:space="preserve">Phase 4a, activity </w:t>
      </w:r>
      <w:r w:rsidR="00C21E3D" w:rsidRPr="007B1E10">
        <w:t>1</w:t>
      </w:r>
      <w:r w:rsidRPr="007B1E10">
        <w:t xml:space="preserve"> </w:t>
      </w:r>
      <w:r w:rsidR="00D67F77" w:rsidRPr="007B1E10">
        <w:t>–</w:t>
      </w:r>
      <w:r w:rsidRPr="007B1E10">
        <w:t xml:space="preserve"> </w:t>
      </w:r>
      <w:r w:rsidR="00D67F77" w:rsidRPr="007B1E10">
        <w:t xml:space="preserve">allegory </w:t>
      </w:r>
      <w:r w:rsidR="00722744" w:rsidRPr="007B1E10">
        <w:t xml:space="preserve">and symbolism </w:t>
      </w:r>
      <w:r w:rsidR="00D67F77" w:rsidRPr="007B1E10">
        <w:t>in famous speculative fiction texts</w:t>
      </w:r>
      <w:bookmarkEnd w:id="52"/>
    </w:p>
    <w:p w14:paraId="025FE993" w14:textId="3F8BA399" w:rsidR="0009280B" w:rsidRPr="0074740F" w:rsidRDefault="003839F2">
      <w:pPr>
        <w:pStyle w:val="ListNumber"/>
        <w:numPr>
          <w:ilvl w:val="0"/>
          <w:numId w:val="50"/>
        </w:numPr>
      </w:pPr>
      <w:r w:rsidRPr="0074740F">
        <w:t xml:space="preserve">Read through </w:t>
      </w:r>
      <w:r w:rsidR="002413C9" w:rsidRPr="0074740F">
        <w:t>the list of texts</w:t>
      </w:r>
      <w:r w:rsidR="00AC671D" w:rsidRPr="0074740F">
        <w:t xml:space="preserve"> in the table below</w:t>
      </w:r>
      <w:r w:rsidR="001C5F31" w:rsidRPr="0074740F">
        <w:t xml:space="preserve"> and the allegor</w:t>
      </w:r>
      <w:r w:rsidR="00D104DD" w:rsidRPr="0074740F">
        <w:t>ical or symbolic representations that the texts contain.</w:t>
      </w:r>
    </w:p>
    <w:p w14:paraId="61AE4F3D" w14:textId="4A158670" w:rsidR="00D104DD" w:rsidRPr="0074740F" w:rsidRDefault="00D104DD" w:rsidP="0074740F">
      <w:pPr>
        <w:pStyle w:val="ListNumber"/>
      </w:pPr>
      <w:r w:rsidRPr="0074740F">
        <w:t xml:space="preserve">Fill the final </w:t>
      </w:r>
      <w:r w:rsidR="00223C18" w:rsidRPr="0074740F">
        <w:t xml:space="preserve">3 </w:t>
      </w:r>
      <w:r w:rsidRPr="0074740F">
        <w:t>rows with information about speculative fiction texts from your own wide reading or viewing.</w:t>
      </w:r>
    </w:p>
    <w:p w14:paraId="62EA041D" w14:textId="6A224704" w:rsidR="00D843DD" w:rsidRDefault="00D843DD" w:rsidP="00D843DD">
      <w:pPr>
        <w:pStyle w:val="Caption"/>
      </w:pPr>
      <w:r>
        <w:t xml:space="preserve">Table </w:t>
      </w:r>
      <w:r>
        <w:fldChar w:fldCharType="begin"/>
      </w:r>
      <w:r>
        <w:instrText xml:space="preserve"> SEQ Table \* ARABIC </w:instrText>
      </w:r>
      <w:r>
        <w:fldChar w:fldCharType="separate"/>
      </w:r>
      <w:r w:rsidR="00985E5D">
        <w:rPr>
          <w:noProof/>
        </w:rPr>
        <w:t>24</w:t>
      </w:r>
      <w:r>
        <w:rPr>
          <w:noProof/>
        </w:rPr>
        <w:fldChar w:fldCharType="end"/>
      </w:r>
      <w:r>
        <w:t xml:space="preserve"> – allegory and symbolism in famous </w:t>
      </w:r>
      <w:r w:rsidR="001D6837">
        <w:t>speculative fiction</w:t>
      </w:r>
      <w:r w:rsidR="0073312B">
        <w:t xml:space="preserve"> texts</w:t>
      </w:r>
    </w:p>
    <w:tbl>
      <w:tblPr>
        <w:tblStyle w:val="Tableheader"/>
        <w:tblW w:w="0" w:type="auto"/>
        <w:tblLayout w:type="fixed"/>
        <w:tblLook w:val="04A0" w:firstRow="1" w:lastRow="0" w:firstColumn="1" w:lastColumn="0" w:noHBand="0" w:noVBand="1"/>
        <w:tblDescription w:val="This table contains cells that introduce texts, what happens in those texts and what they allegorically represent. Empty cells have been left in the second half of this table for student responses."/>
      </w:tblPr>
      <w:tblGrid>
        <w:gridCol w:w="1980"/>
        <w:gridCol w:w="3824"/>
        <w:gridCol w:w="3824"/>
      </w:tblGrid>
      <w:tr w:rsidR="00D67F77" w14:paraId="6CA9596A" w14:textId="77777777" w:rsidTr="001D68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2143AF5" w14:textId="51DB75DA" w:rsidR="00D67F77" w:rsidRDefault="00D67F77" w:rsidP="00D67F77">
            <w:r>
              <w:t>Text</w:t>
            </w:r>
          </w:p>
        </w:tc>
        <w:tc>
          <w:tcPr>
            <w:tcW w:w="3824" w:type="dxa"/>
          </w:tcPr>
          <w:p w14:paraId="3D26B820" w14:textId="6607DD0B" w:rsidR="00D67F77" w:rsidRDefault="00D67F77" w:rsidP="00D67F77">
            <w:pPr>
              <w:cnfStyle w:val="100000000000" w:firstRow="1" w:lastRow="0" w:firstColumn="0" w:lastColumn="0" w:oddVBand="0" w:evenVBand="0" w:oddHBand="0" w:evenHBand="0" w:firstRowFirstColumn="0" w:firstRowLastColumn="0" w:lastRowFirstColumn="0" w:lastRowLastColumn="0"/>
            </w:pPr>
            <w:r>
              <w:t>What happens</w:t>
            </w:r>
          </w:p>
        </w:tc>
        <w:tc>
          <w:tcPr>
            <w:tcW w:w="3824" w:type="dxa"/>
          </w:tcPr>
          <w:p w14:paraId="1172656A" w14:textId="49E26EA1" w:rsidR="00D67F77" w:rsidRDefault="00D67F77" w:rsidP="00D67F77">
            <w:pPr>
              <w:cnfStyle w:val="100000000000" w:firstRow="1" w:lastRow="0" w:firstColumn="0" w:lastColumn="0" w:oddVBand="0" w:evenVBand="0" w:oddHBand="0" w:evenHBand="0" w:firstRowFirstColumn="0" w:firstRowLastColumn="0" w:lastRowFirstColumn="0" w:lastRowLastColumn="0"/>
            </w:pPr>
            <w:r>
              <w:t>Allegorical representation</w:t>
            </w:r>
          </w:p>
        </w:tc>
      </w:tr>
      <w:tr w:rsidR="00D67F77" w14:paraId="4E259B5B" w14:textId="77777777" w:rsidTr="001D68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7D82368" w14:textId="0AA93FA1" w:rsidR="00D67F77" w:rsidRPr="001D487F" w:rsidRDefault="001D487F" w:rsidP="00D67F77">
            <w:r>
              <w:rPr>
                <w:i/>
                <w:iCs/>
              </w:rPr>
              <w:t xml:space="preserve">Jurassic Park </w:t>
            </w:r>
            <w:r>
              <w:t>– originally a novel by Michael Chrichton before</w:t>
            </w:r>
            <w:r w:rsidR="004339BC">
              <w:t xml:space="preserve"> becoming the first in a </w:t>
            </w:r>
            <w:r w:rsidR="00984AEB">
              <w:t>popular</w:t>
            </w:r>
            <w:r w:rsidR="008F11D3">
              <w:t xml:space="preserve"> film franchise.</w:t>
            </w:r>
          </w:p>
        </w:tc>
        <w:tc>
          <w:tcPr>
            <w:tcW w:w="3824" w:type="dxa"/>
          </w:tcPr>
          <w:p w14:paraId="79D315D5" w14:textId="7D8296CF" w:rsidR="00D67F77" w:rsidRDefault="0090357A" w:rsidP="00D67F77">
            <w:pPr>
              <w:cnfStyle w:val="000000100000" w:firstRow="0" w:lastRow="0" w:firstColumn="0" w:lastColumn="0" w:oddVBand="0" w:evenVBand="0" w:oddHBand="1" w:evenHBand="0" w:firstRowFirstColumn="0" w:firstRowLastColumn="0" w:lastRowFirstColumn="0" w:lastRowLastColumn="0"/>
            </w:pPr>
            <w:r>
              <w:t xml:space="preserve">Scientists have discovered a way to </w:t>
            </w:r>
            <w:r w:rsidR="0064152C">
              <w:t xml:space="preserve">grow dinosaurs in a lab, using </w:t>
            </w:r>
            <w:r w:rsidR="00131AAB">
              <w:t xml:space="preserve">DNA from ancient Amber. However, </w:t>
            </w:r>
            <w:r w:rsidR="0008772F">
              <w:t xml:space="preserve">disaster ensues when </w:t>
            </w:r>
            <w:r w:rsidR="00002DB6">
              <w:t xml:space="preserve">the dinosaurs escape their enclosure, and </w:t>
            </w:r>
            <w:r w:rsidR="00C36C56">
              <w:t>creature</w:t>
            </w:r>
            <w:r w:rsidR="0041740D">
              <w:t>s</w:t>
            </w:r>
            <w:r w:rsidR="00C36C56">
              <w:t xml:space="preserve"> including velociraptors, diloph</w:t>
            </w:r>
            <w:r w:rsidR="00D43DB1">
              <w:t>o</w:t>
            </w:r>
            <w:r w:rsidR="00C36C56">
              <w:t xml:space="preserve">sauruses and the tyrannosaurus </w:t>
            </w:r>
            <w:r w:rsidR="00075E5B">
              <w:t>rex</w:t>
            </w:r>
            <w:r w:rsidR="001B601E">
              <w:t xml:space="preserve"> rampage through the park, </w:t>
            </w:r>
            <w:r w:rsidR="00741FA2">
              <w:t>killing all who get in their way.</w:t>
            </w:r>
          </w:p>
        </w:tc>
        <w:tc>
          <w:tcPr>
            <w:tcW w:w="3824" w:type="dxa"/>
          </w:tcPr>
          <w:p w14:paraId="1436C22E" w14:textId="77777777" w:rsidR="00D67F77" w:rsidRDefault="00AF033F" w:rsidP="00D67F77">
            <w:pPr>
              <w:cnfStyle w:val="000000100000" w:firstRow="0" w:lastRow="0" w:firstColumn="0" w:lastColumn="0" w:oddVBand="0" w:evenVBand="0" w:oddHBand="1" w:evenHBand="0" w:firstRowFirstColumn="0" w:firstRowLastColumn="0" w:lastRowFirstColumn="0" w:lastRowLastColumn="0"/>
            </w:pPr>
            <w:r>
              <w:t xml:space="preserve">The text allegorically comments on a range of </w:t>
            </w:r>
            <w:r w:rsidR="002B5A5B">
              <w:t>real-world issues, including:</w:t>
            </w:r>
          </w:p>
          <w:p w14:paraId="66034C4F" w14:textId="77777777" w:rsidR="002B5A5B" w:rsidRDefault="002B5A5B" w:rsidP="002B5A5B">
            <w:pPr>
              <w:pStyle w:val="ListBullet"/>
              <w:cnfStyle w:val="000000100000" w:firstRow="0" w:lastRow="0" w:firstColumn="0" w:lastColumn="0" w:oddVBand="0" w:evenVBand="0" w:oddHBand="1" w:evenHBand="0" w:firstRowFirstColumn="0" w:firstRowLastColumn="0" w:lastRowFirstColumn="0" w:lastRowLastColumn="0"/>
            </w:pPr>
            <w:r>
              <w:t>the cruelty of zoos</w:t>
            </w:r>
          </w:p>
          <w:p w14:paraId="08195270" w14:textId="77777777" w:rsidR="002B5A5B" w:rsidRDefault="00FA22C4" w:rsidP="002B5A5B">
            <w:pPr>
              <w:pStyle w:val="ListBullet"/>
              <w:cnfStyle w:val="000000100000" w:firstRow="0" w:lastRow="0" w:firstColumn="0" w:lastColumn="0" w:oddVBand="0" w:evenVBand="0" w:oddHBand="1" w:evenHBand="0" w:firstRowFirstColumn="0" w:firstRowLastColumn="0" w:lastRowFirstColumn="0" w:lastRowLastColumn="0"/>
            </w:pPr>
            <w:r>
              <w:t>genetic modification and cloning</w:t>
            </w:r>
          </w:p>
          <w:p w14:paraId="31F99067" w14:textId="77E6B011" w:rsidR="00FA22C4" w:rsidRDefault="0009280B" w:rsidP="002B5A5B">
            <w:pPr>
              <w:pStyle w:val="ListBullet"/>
              <w:cnfStyle w:val="000000100000" w:firstRow="0" w:lastRow="0" w:firstColumn="0" w:lastColumn="0" w:oddVBand="0" w:evenVBand="0" w:oddHBand="1" w:evenHBand="0" w:firstRowFirstColumn="0" w:firstRowLastColumn="0" w:lastRowFirstColumn="0" w:lastRowLastColumn="0"/>
            </w:pPr>
            <w:r>
              <w:t>capitalist and corporate greed.</w:t>
            </w:r>
          </w:p>
        </w:tc>
      </w:tr>
      <w:tr w:rsidR="00D67F77" w14:paraId="408789EA" w14:textId="77777777" w:rsidTr="001D68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3C5C708" w14:textId="15B43551" w:rsidR="00D67F77" w:rsidRPr="004774C6" w:rsidRDefault="004774C6" w:rsidP="00D67F77">
            <w:r>
              <w:rPr>
                <w:i/>
                <w:iCs/>
              </w:rPr>
              <w:t>The Hunger Games</w:t>
            </w:r>
            <w:r>
              <w:t xml:space="preserve"> trilogy – a series of books originally written by </w:t>
            </w:r>
            <w:r w:rsidR="008B5128">
              <w:t>Suzanne</w:t>
            </w:r>
            <w:r w:rsidR="004D0066">
              <w:t xml:space="preserve"> Collins and turned into a popular </w:t>
            </w:r>
            <w:r w:rsidR="6DB46562">
              <w:t>film series</w:t>
            </w:r>
            <w:r w:rsidR="004D0066">
              <w:t>.</w:t>
            </w:r>
          </w:p>
        </w:tc>
        <w:tc>
          <w:tcPr>
            <w:tcW w:w="3824" w:type="dxa"/>
          </w:tcPr>
          <w:p w14:paraId="257130A2" w14:textId="432FC7D3" w:rsidR="00D67F77" w:rsidRDefault="007529E8" w:rsidP="00D67F77">
            <w:pPr>
              <w:cnfStyle w:val="000000010000" w:firstRow="0" w:lastRow="0" w:firstColumn="0" w:lastColumn="0" w:oddVBand="0" w:evenVBand="0" w:oddHBand="0" w:evenHBand="1" w:firstRowFirstColumn="0" w:firstRowLastColumn="0" w:lastRowFirstColumn="0" w:lastRowLastColumn="0"/>
            </w:pPr>
            <w:r>
              <w:t xml:space="preserve">A young girl volunteers through a process called ‘the reaping’ to </w:t>
            </w:r>
            <w:r w:rsidR="00C86D80">
              <w:t xml:space="preserve">take the place of her sister in </w:t>
            </w:r>
            <w:r w:rsidR="00485E99">
              <w:t>a competition against children from 11 other distric</w:t>
            </w:r>
            <w:r w:rsidR="00FE196E">
              <w:t xml:space="preserve">ts in her world. These </w:t>
            </w:r>
            <w:r w:rsidR="004935C4">
              <w:t>‘</w:t>
            </w:r>
            <w:r w:rsidR="00FE196E">
              <w:t>Hunger Games</w:t>
            </w:r>
            <w:r w:rsidR="004935C4">
              <w:t>’</w:t>
            </w:r>
            <w:r w:rsidR="00FE196E">
              <w:t xml:space="preserve"> </w:t>
            </w:r>
            <w:r w:rsidR="005B2750">
              <w:t xml:space="preserve">force the children to </w:t>
            </w:r>
            <w:r w:rsidR="004935C4">
              <w:t xml:space="preserve">compete in a televised battle where the last child left is </w:t>
            </w:r>
            <w:r w:rsidR="00C6635C">
              <w:t xml:space="preserve">crowned the winner. The annual </w:t>
            </w:r>
            <w:r w:rsidR="00463C2B">
              <w:t xml:space="preserve">Games are a punitive tool to remind the </w:t>
            </w:r>
            <w:r w:rsidR="004B2A20">
              <w:t>D</w:t>
            </w:r>
            <w:r w:rsidR="00463C2B">
              <w:t xml:space="preserve">istricts </w:t>
            </w:r>
            <w:r w:rsidR="002E6838">
              <w:t>that they lost the war against the Capitol.</w:t>
            </w:r>
          </w:p>
        </w:tc>
        <w:tc>
          <w:tcPr>
            <w:tcW w:w="3824" w:type="dxa"/>
          </w:tcPr>
          <w:p w14:paraId="5363A5D1" w14:textId="77777777" w:rsidR="00D67F77" w:rsidRDefault="004B2A20" w:rsidP="00D67F77">
            <w:pPr>
              <w:cnfStyle w:val="000000010000" w:firstRow="0" w:lastRow="0" w:firstColumn="0" w:lastColumn="0" w:oddVBand="0" w:evenVBand="0" w:oddHBand="0" w:evenHBand="1" w:firstRowFirstColumn="0" w:firstRowLastColumn="0" w:lastRowFirstColumn="0" w:lastRowLastColumn="0"/>
            </w:pPr>
            <w:r>
              <w:t xml:space="preserve">The text </w:t>
            </w:r>
            <w:r w:rsidR="00352D81">
              <w:t>allegorically represents a range of real-world issues, including:</w:t>
            </w:r>
          </w:p>
          <w:p w14:paraId="602D71D4" w14:textId="77777777" w:rsidR="00352D81" w:rsidRDefault="00352D81" w:rsidP="00352D81">
            <w:pPr>
              <w:pStyle w:val="ListBullet"/>
              <w:cnfStyle w:val="000000010000" w:firstRow="0" w:lastRow="0" w:firstColumn="0" w:lastColumn="0" w:oddVBand="0" w:evenVBand="0" w:oddHBand="0" w:evenHBand="1" w:firstRowFirstColumn="0" w:firstRowLastColumn="0" w:lastRowFirstColumn="0" w:lastRowLastColumn="0"/>
            </w:pPr>
            <w:r>
              <w:t xml:space="preserve">capitalism and the developed world’s </w:t>
            </w:r>
            <w:r w:rsidR="00E8071D">
              <w:t>reliance</w:t>
            </w:r>
            <w:r w:rsidR="00C72C3F">
              <w:t xml:space="preserve"> on </w:t>
            </w:r>
            <w:r w:rsidR="00A9382A">
              <w:t>third-world labour</w:t>
            </w:r>
          </w:p>
          <w:p w14:paraId="31CC38C9" w14:textId="77777777" w:rsidR="00A9382A" w:rsidRDefault="004A4DFA" w:rsidP="00352D81">
            <w:pPr>
              <w:pStyle w:val="ListBullet"/>
              <w:cnfStyle w:val="000000010000" w:firstRow="0" w:lastRow="0" w:firstColumn="0" w:lastColumn="0" w:oddVBand="0" w:evenVBand="0" w:oddHBand="0" w:evenHBand="1" w:firstRowFirstColumn="0" w:firstRowLastColumn="0" w:lastRowFirstColumn="0" w:lastRowLastColumn="0"/>
            </w:pPr>
            <w:r>
              <w:t>voyeurism</w:t>
            </w:r>
            <w:r w:rsidR="00A9382A">
              <w:t xml:space="preserve"> and </w:t>
            </w:r>
            <w:r>
              <w:t>reality television</w:t>
            </w:r>
          </w:p>
          <w:p w14:paraId="4D1B3112" w14:textId="5563636F" w:rsidR="004A4DFA" w:rsidRDefault="004A4DFA" w:rsidP="00352D81">
            <w:pPr>
              <w:pStyle w:val="ListBullet"/>
              <w:cnfStyle w:val="000000010000" w:firstRow="0" w:lastRow="0" w:firstColumn="0" w:lastColumn="0" w:oddVBand="0" w:evenVBand="0" w:oddHBand="0" w:evenHBand="1" w:firstRowFirstColumn="0" w:firstRowLastColumn="0" w:lastRowFirstColumn="0" w:lastRowLastColumn="0"/>
            </w:pPr>
            <w:r>
              <w:t>society</w:t>
            </w:r>
            <w:r w:rsidR="0096644E">
              <w:t>’s</w:t>
            </w:r>
            <w:r>
              <w:t xml:space="preserve"> desensitisation </w:t>
            </w:r>
            <w:r w:rsidR="00CC44C7">
              <w:t>to violence</w:t>
            </w:r>
          </w:p>
          <w:p w14:paraId="15482EB1" w14:textId="06BA35C5" w:rsidR="004315CD" w:rsidRDefault="004315CD" w:rsidP="00352D81">
            <w:pPr>
              <w:pStyle w:val="ListBullet"/>
              <w:cnfStyle w:val="000000010000" w:firstRow="0" w:lastRow="0" w:firstColumn="0" w:lastColumn="0" w:oddVBand="0" w:evenVBand="0" w:oddHBand="0" w:evenHBand="1" w:firstRowFirstColumn="0" w:firstRowLastColumn="0" w:lastRowFirstColumn="0" w:lastRowLastColumn="0"/>
            </w:pPr>
            <w:r>
              <w:t xml:space="preserve">teenage rebellion against </w:t>
            </w:r>
            <w:r>
              <w:lastRenderedPageBreak/>
              <w:t>authority</w:t>
            </w:r>
          </w:p>
          <w:p w14:paraId="02638F92" w14:textId="62C786E6" w:rsidR="009E7B80" w:rsidRDefault="008E61CD" w:rsidP="00352D81">
            <w:pPr>
              <w:pStyle w:val="ListBullet"/>
              <w:cnfStyle w:val="000000010000" w:firstRow="0" w:lastRow="0" w:firstColumn="0" w:lastColumn="0" w:oddVBand="0" w:evenVBand="0" w:oddHBand="0" w:evenHBand="1" w:firstRowFirstColumn="0" w:firstRowLastColumn="0" w:lastRowFirstColumn="0" w:lastRowLastColumn="0"/>
            </w:pPr>
            <w:r>
              <w:t>urban versus rural living.</w:t>
            </w:r>
          </w:p>
        </w:tc>
      </w:tr>
      <w:tr w:rsidR="00D67F77" w14:paraId="7B8BF5B4" w14:textId="77777777" w:rsidTr="001D68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AC2A07E" w14:textId="75779B93" w:rsidR="00D67F77" w:rsidRPr="008E61CD" w:rsidRDefault="008E61CD" w:rsidP="00D67F77">
            <w:r>
              <w:rPr>
                <w:i/>
                <w:iCs/>
              </w:rPr>
              <w:lastRenderedPageBreak/>
              <w:t xml:space="preserve">Animal Farm </w:t>
            </w:r>
            <w:r>
              <w:t>–</w:t>
            </w:r>
            <w:r w:rsidR="09EB4D64">
              <w:t xml:space="preserve"> </w:t>
            </w:r>
            <w:r>
              <w:t>a famous novel</w:t>
            </w:r>
            <w:r w:rsidR="00937966">
              <w:t>la</w:t>
            </w:r>
            <w:r>
              <w:t xml:space="preserve"> written by George Orwell in </w:t>
            </w:r>
            <w:r w:rsidR="000C3199">
              <w:t>1945.</w:t>
            </w:r>
          </w:p>
        </w:tc>
        <w:tc>
          <w:tcPr>
            <w:tcW w:w="3824" w:type="dxa"/>
          </w:tcPr>
          <w:p w14:paraId="0793BB06" w14:textId="421A6EF9" w:rsidR="00D67F77" w:rsidRDefault="00C910F5" w:rsidP="00D67F77">
            <w:pPr>
              <w:cnfStyle w:val="000000100000" w:firstRow="0" w:lastRow="0" w:firstColumn="0" w:lastColumn="0" w:oddVBand="0" w:evenVBand="0" w:oddHBand="1" w:evenHBand="0" w:firstRowFirstColumn="0" w:firstRowLastColumn="0" w:lastRowFirstColumn="0" w:lastRowLastColumn="0"/>
            </w:pPr>
            <w:r>
              <w:t>A group of farm animals rebel</w:t>
            </w:r>
            <w:r w:rsidR="0028696F">
              <w:t xml:space="preserve"> against their farmer and </w:t>
            </w:r>
            <w:r w:rsidR="00CB7455">
              <w:t xml:space="preserve">take over the farm. </w:t>
            </w:r>
            <w:r w:rsidR="00F04009">
              <w:t>They do thi</w:t>
            </w:r>
            <w:r w:rsidR="002C1080">
              <w:t xml:space="preserve">s because </w:t>
            </w:r>
            <w:r w:rsidR="00985900">
              <w:t xml:space="preserve">they </w:t>
            </w:r>
            <w:r w:rsidR="00FA160D">
              <w:t>do not appreciate that the farmer controls their lives, takes their produce yet gives them very little in return.</w:t>
            </w:r>
            <w:r w:rsidR="00742283">
              <w:t xml:space="preserve"> However, over the course of the novel</w:t>
            </w:r>
            <w:r w:rsidR="00492266">
              <w:t>la</w:t>
            </w:r>
            <w:r w:rsidR="00CB7455">
              <w:t xml:space="preserve">, the </w:t>
            </w:r>
            <w:r w:rsidR="005100A5">
              <w:t>pigs that comprise the leadership group</w:t>
            </w:r>
            <w:r w:rsidR="00E67BCC">
              <w:t xml:space="preserve"> </w:t>
            </w:r>
            <w:r w:rsidR="008951FE">
              <w:t xml:space="preserve">start acting more and more like humans, </w:t>
            </w:r>
            <w:r w:rsidR="00492266">
              <w:t xml:space="preserve">until they walk on their </w:t>
            </w:r>
            <w:r w:rsidR="008E562D">
              <w:t xml:space="preserve">hind legs, live in </w:t>
            </w:r>
            <w:r w:rsidR="00F5229F">
              <w:t>the farmhouse and treat the other animals the same as they were being treated by the farmer</w:t>
            </w:r>
            <w:r w:rsidR="000A40E6">
              <w:t>.</w:t>
            </w:r>
          </w:p>
        </w:tc>
        <w:tc>
          <w:tcPr>
            <w:tcW w:w="3824" w:type="dxa"/>
          </w:tcPr>
          <w:p w14:paraId="497A7FF7" w14:textId="0507386C" w:rsidR="00D67F77" w:rsidRDefault="005A1953" w:rsidP="00D67F77">
            <w:pPr>
              <w:cnfStyle w:val="000000100000" w:firstRow="0" w:lastRow="0" w:firstColumn="0" w:lastColumn="0" w:oddVBand="0" w:evenVBand="0" w:oddHBand="1" w:evenHBand="0" w:firstRowFirstColumn="0" w:firstRowLastColumn="0" w:lastRowFirstColumn="0" w:lastRowLastColumn="0"/>
            </w:pPr>
            <w:r>
              <w:t>This novel is a very famous allegory</w:t>
            </w:r>
            <w:r w:rsidR="00445C87">
              <w:t xml:space="preserve"> for the overthrowing of the Tsar of Russia, Nicholas II, in 1917. Orwell</w:t>
            </w:r>
            <w:r w:rsidR="00106F90">
              <w:t xml:space="preserve">’s work </w:t>
            </w:r>
            <w:r w:rsidR="0064764F">
              <w:t xml:space="preserve">allegorises and satirises the </w:t>
            </w:r>
            <w:r w:rsidR="008949F4">
              <w:t xml:space="preserve">Communist </w:t>
            </w:r>
            <w:r w:rsidR="00F643C0">
              <w:t>system</w:t>
            </w:r>
            <w:r w:rsidR="008949F4">
              <w:t xml:space="preserve"> that was established</w:t>
            </w:r>
            <w:r w:rsidR="009D56DA">
              <w:t xml:space="preserve"> to replace </w:t>
            </w:r>
            <w:r w:rsidR="002926C1">
              <w:t xml:space="preserve">the </w:t>
            </w:r>
            <w:r w:rsidR="00F643C0">
              <w:t>Tsar.</w:t>
            </w:r>
          </w:p>
        </w:tc>
      </w:tr>
      <w:tr w:rsidR="00D67F77" w14:paraId="0A47F148" w14:textId="77777777" w:rsidTr="001D68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35DE577" w14:textId="50279F77" w:rsidR="00D67F77" w:rsidRPr="00AE79C0" w:rsidRDefault="00F643C0" w:rsidP="00D67F77">
            <w:r>
              <w:rPr>
                <w:i/>
                <w:iCs/>
              </w:rPr>
              <w:t>Star Wars</w:t>
            </w:r>
            <w:r w:rsidR="00AE79C0">
              <w:t xml:space="preserve"> </w:t>
            </w:r>
            <w:r w:rsidR="00467110">
              <w:t xml:space="preserve">– a popular film franchise, originally directed by George Lucas, that has spawned </w:t>
            </w:r>
            <w:r w:rsidR="00E81CB2">
              <w:t>texts across a range of different types, including novels, television shows and comics.</w:t>
            </w:r>
          </w:p>
        </w:tc>
        <w:tc>
          <w:tcPr>
            <w:tcW w:w="3824" w:type="dxa"/>
          </w:tcPr>
          <w:p w14:paraId="0438CF70" w14:textId="3717E4E5" w:rsidR="00D67F77" w:rsidRPr="001647BA" w:rsidRDefault="001647BA" w:rsidP="00D67F77">
            <w:pPr>
              <w:cnfStyle w:val="000000010000" w:firstRow="0" w:lastRow="0" w:firstColumn="0" w:lastColumn="0" w:oddVBand="0" w:evenVBand="0" w:oddHBand="0" w:evenHBand="1" w:firstRowFirstColumn="0" w:firstRowLastColumn="0" w:lastRowFirstColumn="0" w:lastRowLastColumn="0"/>
            </w:pPr>
            <w:r>
              <w:t xml:space="preserve">The main premise of </w:t>
            </w:r>
            <w:r>
              <w:rPr>
                <w:i/>
                <w:iCs/>
              </w:rPr>
              <w:t>Star Wars</w:t>
            </w:r>
            <w:r>
              <w:t xml:space="preserve"> is </w:t>
            </w:r>
            <w:r w:rsidR="001055BA">
              <w:t>an intergalactic war</w:t>
            </w:r>
            <w:r w:rsidR="007E6945">
              <w:t xml:space="preserve"> </w:t>
            </w:r>
            <w:r w:rsidR="00E229B5">
              <w:t xml:space="preserve">set ‘a long time ago, in a galaxy far, far away’. </w:t>
            </w:r>
            <w:r w:rsidR="00B15119">
              <w:t xml:space="preserve">An evil </w:t>
            </w:r>
            <w:r w:rsidR="00865298">
              <w:t xml:space="preserve">power, </w:t>
            </w:r>
            <w:r w:rsidR="0003323F">
              <w:t>the Galactic Empire</w:t>
            </w:r>
            <w:r w:rsidR="00E96903">
              <w:t xml:space="preserve">, and </w:t>
            </w:r>
            <w:r w:rsidR="00E27D2F">
              <w:t>its order of warriors called the Sith</w:t>
            </w:r>
            <w:r w:rsidR="00E25A5E">
              <w:t xml:space="preserve">, </w:t>
            </w:r>
            <w:r w:rsidR="00D45228">
              <w:t xml:space="preserve">dominate society. </w:t>
            </w:r>
            <w:r w:rsidR="007109CD">
              <w:t xml:space="preserve">Led by peacekeepers called the Jedi, </w:t>
            </w:r>
            <w:r w:rsidR="001019A0">
              <w:t>a group of fighters called The Resistance</w:t>
            </w:r>
            <w:r w:rsidR="00DE7917">
              <w:t>,</w:t>
            </w:r>
            <w:r w:rsidR="001019A0">
              <w:t xml:space="preserve"> fight to overpower the </w:t>
            </w:r>
            <w:r w:rsidR="003E5556">
              <w:t>Empire and restore balance to the Force.</w:t>
            </w:r>
          </w:p>
        </w:tc>
        <w:tc>
          <w:tcPr>
            <w:tcW w:w="3824" w:type="dxa"/>
          </w:tcPr>
          <w:p w14:paraId="46F2BE77" w14:textId="476C94BF" w:rsidR="00D67F77" w:rsidRDefault="003E5556" w:rsidP="00D67F77">
            <w:pPr>
              <w:cnfStyle w:val="000000010000" w:firstRow="0" w:lastRow="0" w:firstColumn="0" w:lastColumn="0" w:oddVBand="0" w:evenVBand="0" w:oddHBand="0" w:evenHBand="1" w:firstRowFirstColumn="0" w:firstRowLastColumn="0" w:lastRowFirstColumn="0" w:lastRowLastColumn="0"/>
            </w:pPr>
            <w:r>
              <w:rPr>
                <w:i/>
                <w:iCs/>
              </w:rPr>
              <w:t xml:space="preserve">Star Wars </w:t>
            </w:r>
            <w:r w:rsidR="00EC7564">
              <w:t xml:space="preserve">contains many allegorical references to </w:t>
            </w:r>
            <w:r w:rsidR="003B59A3">
              <w:t>historical wars</w:t>
            </w:r>
            <w:r w:rsidR="00B51934">
              <w:t xml:space="preserve">, figures </w:t>
            </w:r>
            <w:r w:rsidR="003B59A3">
              <w:t>and events, including:</w:t>
            </w:r>
          </w:p>
          <w:p w14:paraId="6F4F5D7F" w14:textId="36D34F2E" w:rsidR="003B59A3" w:rsidRDefault="00C54DC9" w:rsidP="00C54DC9">
            <w:pPr>
              <w:pStyle w:val="ListBullet"/>
              <w:cnfStyle w:val="000000010000" w:firstRow="0" w:lastRow="0" w:firstColumn="0" w:lastColumn="0" w:oddVBand="0" w:evenVBand="0" w:oddHBand="0" w:evenHBand="1" w:firstRowFirstColumn="0" w:firstRowLastColumn="0" w:lastRowFirstColumn="0" w:lastRowLastColumn="0"/>
            </w:pPr>
            <w:r>
              <w:t>World War II through the</w:t>
            </w:r>
            <w:r w:rsidR="008E13CC">
              <w:t xml:space="preserve"> costuming of the Imperial officers of the </w:t>
            </w:r>
            <w:r w:rsidR="004439AE">
              <w:t>Empire</w:t>
            </w:r>
            <w:r w:rsidR="008E13CC">
              <w:t>, and through the name given to their fighters – ‘stormtroopers’</w:t>
            </w:r>
          </w:p>
          <w:p w14:paraId="56A41DDA" w14:textId="77777777" w:rsidR="007A2DCA" w:rsidRDefault="00E4766A" w:rsidP="00C54DC9">
            <w:pPr>
              <w:pStyle w:val="ListBullet"/>
              <w:cnfStyle w:val="000000010000" w:firstRow="0" w:lastRow="0" w:firstColumn="0" w:lastColumn="0" w:oddVBand="0" w:evenVBand="0" w:oddHBand="0" w:evenHBand="1" w:firstRowFirstColumn="0" w:firstRowLastColumn="0" w:lastRowFirstColumn="0" w:lastRowLastColumn="0"/>
            </w:pPr>
            <w:r>
              <w:t>American president Richard Nixon, wh</w:t>
            </w:r>
            <w:r w:rsidR="003F6863">
              <w:t>o</w:t>
            </w:r>
            <w:r>
              <w:t xml:space="preserve"> was </w:t>
            </w:r>
            <w:r w:rsidR="003F6863">
              <w:t>the inspiration for Emperor Palpatine</w:t>
            </w:r>
          </w:p>
          <w:p w14:paraId="405D7542" w14:textId="3D15A73B" w:rsidR="003F6863" w:rsidRDefault="00191E95" w:rsidP="00C54DC9">
            <w:pPr>
              <w:pStyle w:val="ListBullet"/>
              <w:cnfStyle w:val="000000010000" w:firstRow="0" w:lastRow="0" w:firstColumn="0" w:lastColumn="0" w:oddVBand="0" w:evenVBand="0" w:oddHBand="0" w:evenHBand="1" w:firstRowFirstColumn="0" w:firstRowLastColumn="0" w:lastRowFirstColumn="0" w:lastRowLastColumn="0"/>
            </w:pPr>
            <w:r>
              <w:t xml:space="preserve">the Vietnam War, particularly the </w:t>
            </w:r>
            <w:r w:rsidR="00A72B7F">
              <w:t>guerrilla</w:t>
            </w:r>
            <w:r w:rsidR="0068445B">
              <w:t xml:space="preserve"> style fighting</w:t>
            </w:r>
          </w:p>
          <w:p w14:paraId="127AC0ED" w14:textId="61545430" w:rsidR="00A72B7F" w:rsidRPr="00EC7564" w:rsidRDefault="00A72B7F" w:rsidP="00C54DC9">
            <w:pPr>
              <w:pStyle w:val="ListBullet"/>
              <w:cnfStyle w:val="000000010000" w:firstRow="0" w:lastRow="0" w:firstColumn="0" w:lastColumn="0" w:oddVBand="0" w:evenVBand="0" w:oddHBand="0" w:evenHBand="1" w:firstRowFirstColumn="0" w:firstRowLastColumn="0" w:lastRowFirstColumn="0" w:lastRowLastColumn="0"/>
            </w:pPr>
            <w:r>
              <w:t xml:space="preserve">Ancient Rome through </w:t>
            </w:r>
            <w:r w:rsidR="00D843DD">
              <w:t xml:space="preserve">power </w:t>
            </w:r>
            <w:r w:rsidR="00D843DD">
              <w:lastRenderedPageBreak/>
              <w:t>structures like the Senate, the Republic and the Empire</w:t>
            </w:r>
            <w:r w:rsidR="701F394A">
              <w:t>.</w:t>
            </w:r>
          </w:p>
        </w:tc>
      </w:tr>
      <w:tr w:rsidR="00D67F77" w14:paraId="50CAE7B7" w14:textId="77777777" w:rsidTr="001D6837">
        <w:trPr>
          <w:cnfStyle w:val="000000100000" w:firstRow="0" w:lastRow="0" w:firstColumn="0" w:lastColumn="0" w:oddVBand="0" w:evenVBand="0" w:oddHBand="1" w:evenHBand="0" w:firstRowFirstColumn="0" w:firstRowLastColumn="0" w:lastRowFirstColumn="0" w:lastRowLastColumn="0"/>
          <w:trHeight w:val="3231"/>
        </w:trPr>
        <w:tc>
          <w:tcPr>
            <w:cnfStyle w:val="001000000000" w:firstRow="0" w:lastRow="0" w:firstColumn="1" w:lastColumn="0" w:oddVBand="0" w:evenVBand="0" w:oddHBand="0" w:evenHBand="0" w:firstRowFirstColumn="0" w:firstRowLastColumn="0" w:lastRowFirstColumn="0" w:lastRowLastColumn="0"/>
            <w:tcW w:w="1980" w:type="dxa"/>
          </w:tcPr>
          <w:p w14:paraId="05001EF1" w14:textId="77777777" w:rsidR="00D67F77" w:rsidRDefault="00D67F77" w:rsidP="00D67F77"/>
        </w:tc>
        <w:tc>
          <w:tcPr>
            <w:tcW w:w="3824" w:type="dxa"/>
          </w:tcPr>
          <w:p w14:paraId="70AFB779" w14:textId="77777777" w:rsidR="00D67F77" w:rsidRDefault="00D67F77" w:rsidP="00D67F77">
            <w:pPr>
              <w:cnfStyle w:val="000000100000" w:firstRow="0" w:lastRow="0" w:firstColumn="0" w:lastColumn="0" w:oddVBand="0" w:evenVBand="0" w:oddHBand="1" w:evenHBand="0" w:firstRowFirstColumn="0" w:firstRowLastColumn="0" w:lastRowFirstColumn="0" w:lastRowLastColumn="0"/>
            </w:pPr>
          </w:p>
        </w:tc>
        <w:tc>
          <w:tcPr>
            <w:tcW w:w="3824" w:type="dxa"/>
          </w:tcPr>
          <w:p w14:paraId="201E9871" w14:textId="77777777" w:rsidR="00D67F77" w:rsidRDefault="00D67F77" w:rsidP="00D67F77">
            <w:pPr>
              <w:cnfStyle w:val="000000100000" w:firstRow="0" w:lastRow="0" w:firstColumn="0" w:lastColumn="0" w:oddVBand="0" w:evenVBand="0" w:oddHBand="1" w:evenHBand="0" w:firstRowFirstColumn="0" w:firstRowLastColumn="0" w:lastRowFirstColumn="0" w:lastRowLastColumn="0"/>
            </w:pPr>
          </w:p>
        </w:tc>
      </w:tr>
      <w:tr w:rsidR="00D67F77" w14:paraId="7ED118DA" w14:textId="77777777" w:rsidTr="001D6837">
        <w:trPr>
          <w:cnfStyle w:val="000000010000" w:firstRow="0" w:lastRow="0" w:firstColumn="0" w:lastColumn="0" w:oddVBand="0" w:evenVBand="0" w:oddHBand="0" w:evenHBand="1" w:firstRowFirstColumn="0" w:firstRowLastColumn="0" w:lastRowFirstColumn="0" w:lastRowLastColumn="0"/>
          <w:trHeight w:val="3231"/>
        </w:trPr>
        <w:tc>
          <w:tcPr>
            <w:cnfStyle w:val="001000000000" w:firstRow="0" w:lastRow="0" w:firstColumn="1" w:lastColumn="0" w:oddVBand="0" w:evenVBand="0" w:oddHBand="0" w:evenHBand="0" w:firstRowFirstColumn="0" w:firstRowLastColumn="0" w:lastRowFirstColumn="0" w:lastRowLastColumn="0"/>
            <w:tcW w:w="1980" w:type="dxa"/>
          </w:tcPr>
          <w:p w14:paraId="132827F5" w14:textId="77777777" w:rsidR="00D67F77" w:rsidRDefault="00D67F77" w:rsidP="00D67F77"/>
        </w:tc>
        <w:tc>
          <w:tcPr>
            <w:tcW w:w="3824" w:type="dxa"/>
          </w:tcPr>
          <w:p w14:paraId="069198A1" w14:textId="77777777" w:rsidR="00D67F77" w:rsidRDefault="00D67F77" w:rsidP="00D67F77">
            <w:pPr>
              <w:cnfStyle w:val="000000010000" w:firstRow="0" w:lastRow="0" w:firstColumn="0" w:lastColumn="0" w:oddVBand="0" w:evenVBand="0" w:oddHBand="0" w:evenHBand="1" w:firstRowFirstColumn="0" w:firstRowLastColumn="0" w:lastRowFirstColumn="0" w:lastRowLastColumn="0"/>
            </w:pPr>
          </w:p>
        </w:tc>
        <w:tc>
          <w:tcPr>
            <w:tcW w:w="3824" w:type="dxa"/>
          </w:tcPr>
          <w:p w14:paraId="1A991BED" w14:textId="77777777" w:rsidR="00D67F77" w:rsidRDefault="00D67F77" w:rsidP="00D67F77">
            <w:pPr>
              <w:cnfStyle w:val="000000010000" w:firstRow="0" w:lastRow="0" w:firstColumn="0" w:lastColumn="0" w:oddVBand="0" w:evenVBand="0" w:oddHBand="0" w:evenHBand="1" w:firstRowFirstColumn="0" w:firstRowLastColumn="0" w:lastRowFirstColumn="0" w:lastRowLastColumn="0"/>
            </w:pPr>
          </w:p>
        </w:tc>
      </w:tr>
      <w:tr w:rsidR="00D67F77" w14:paraId="5459EB86" w14:textId="77777777" w:rsidTr="001D6837">
        <w:trPr>
          <w:cnfStyle w:val="000000100000" w:firstRow="0" w:lastRow="0" w:firstColumn="0" w:lastColumn="0" w:oddVBand="0" w:evenVBand="0" w:oddHBand="1" w:evenHBand="0" w:firstRowFirstColumn="0" w:firstRowLastColumn="0" w:lastRowFirstColumn="0" w:lastRowLastColumn="0"/>
          <w:trHeight w:val="3231"/>
        </w:trPr>
        <w:tc>
          <w:tcPr>
            <w:cnfStyle w:val="001000000000" w:firstRow="0" w:lastRow="0" w:firstColumn="1" w:lastColumn="0" w:oddVBand="0" w:evenVBand="0" w:oddHBand="0" w:evenHBand="0" w:firstRowFirstColumn="0" w:firstRowLastColumn="0" w:lastRowFirstColumn="0" w:lastRowLastColumn="0"/>
            <w:tcW w:w="1980" w:type="dxa"/>
          </w:tcPr>
          <w:p w14:paraId="36B36785" w14:textId="77777777" w:rsidR="00D67F77" w:rsidRDefault="00D67F77" w:rsidP="00D67F77"/>
        </w:tc>
        <w:tc>
          <w:tcPr>
            <w:tcW w:w="3824" w:type="dxa"/>
          </w:tcPr>
          <w:p w14:paraId="1B972AC4" w14:textId="77777777" w:rsidR="00D67F77" w:rsidRDefault="00D67F77" w:rsidP="00D67F77">
            <w:pPr>
              <w:cnfStyle w:val="000000100000" w:firstRow="0" w:lastRow="0" w:firstColumn="0" w:lastColumn="0" w:oddVBand="0" w:evenVBand="0" w:oddHBand="1" w:evenHBand="0" w:firstRowFirstColumn="0" w:firstRowLastColumn="0" w:lastRowFirstColumn="0" w:lastRowLastColumn="0"/>
            </w:pPr>
          </w:p>
        </w:tc>
        <w:tc>
          <w:tcPr>
            <w:tcW w:w="3824" w:type="dxa"/>
          </w:tcPr>
          <w:p w14:paraId="115065B1" w14:textId="77777777" w:rsidR="00D67F77" w:rsidRDefault="00D67F77" w:rsidP="00D67F77">
            <w:pPr>
              <w:cnfStyle w:val="000000100000" w:firstRow="0" w:lastRow="0" w:firstColumn="0" w:lastColumn="0" w:oddVBand="0" w:evenVBand="0" w:oddHBand="1" w:evenHBand="0" w:firstRowFirstColumn="0" w:firstRowLastColumn="0" w:lastRowFirstColumn="0" w:lastRowLastColumn="0"/>
            </w:pPr>
          </w:p>
        </w:tc>
      </w:tr>
    </w:tbl>
    <w:p w14:paraId="48D6EC3E" w14:textId="77777777" w:rsidR="005F2779" w:rsidRPr="005F2779" w:rsidRDefault="005F2779" w:rsidP="005F2779">
      <w:r w:rsidRPr="005F2779">
        <w:br w:type="page"/>
      </w:r>
    </w:p>
    <w:p w14:paraId="215D3AF6" w14:textId="6C20FEAC" w:rsidR="00D9055C" w:rsidRPr="007B1E10" w:rsidRDefault="00D9055C" w:rsidP="007B1E10">
      <w:pPr>
        <w:pStyle w:val="Heading2"/>
      </w:pPr>
      <w:bookmarkStart w:id="53" w:name="_Toc162527922"/>
      <w:r w:rsidRPr="007B1E10">
        <w:lastRenderedPageBreak/>
        <w:t>Phase 4</w:t>
      </w:r>
      <w:r w:rsidR="0042360B" w:rsidRPr="007B1E10">
        <w:t>a</w:t>
      </w:r>
      <w:r w:rsidRPr="007B1E10">
        <w:t xml:space="preserve">, activity </w:t>
      </w:r>
      <w:r w:rsidR="008638B2" w:rsidRPr="007B1E10">
        <w:t>2</w:t>
      </w:r>
      <w:r w:rsidR="0042360B" w:rsidRPr="007B1E10">
        <w:t xml:space="preserve"> – understanding grief and loss</w:t>
      </w:r>
      <w:bookmarkEnd w:id="53"/>
    </w:p>
    <w:p w14:paraId="6A6BB84F" w14:textId="582458F2" w:rsidR="00A6674F" w:rsidRPr="00A6674F" w:rsidRDefault="00A6674F" w:rsidP="00A6674F">
      <w:pPr>
        <w:pStyle w:val="FeatureBox2"/>
        <w:rPr>
          <w:rStyle w:val="Strong"/>
          <w:b w:val="0"/>
          <w:bCs w:val="0"/>
        </w:rPr>
      </w:pPr>
      <w:r>
        <w:rPr>
          <w:rStyle w:val="Strong"/>
        </w:rPr>
        <w:t>Teacher note:</w:t>
      </w:r>
      <w:r w:rsidRPr="007B1E10">
        <w:rPr>
          <w:rStyle w:val="Strong"/>
          <w:b w:val="0"/>
          <w:bCs w:val="0"/>
        </w:rPr>
        <w:t xml:space="preserve"> </w:t>
      </w:r>
      <w:r>
        <w:rPr>
          <w:rStyle w:val="Strong"/>
          <w:b w:val="0"/>
          <w:bCs w:val="0"/>
        </w:rPr>
        <w:t xml:space="preserve">this activity has been designed to </w:t>
      </w:r>
      <w:r w:rsidR="00375CEA">
        <w:rPr>
          <w:rStyle w:val="Strong"/>
          <w:b w:val="0"/>
          <w:bCs w:val="0"/>
        </w:rPr>
        <w:t xml:space="preserve">allow students to complete it </w:t>
      </w:r>
      <w:r w:rsidR="00A6041E">
        <w:rPr>
          <w:rStyle w:val="Strong"/>
          <w:b w:val="0"/>
          <w:bCs w:val="0"/>
        </w:rPr>
        <w:t>electronically.</w:t>
      </w:r>
      <w:r w:rsidR="00BF0881">
        <w:rPr>
          <w:rStyle w:val="Strong"/>
          <w:b w:val="0"/>
          <w:bCs w:val="0"/>
        </w:rPr>
        <w:t xml:space="preserve"> Students could be instructed to submit their work through an </w:t>
      </w:r>
      <w:r w:rsidR="00314104">
        <w:rPr>
          <w:rStyle w:val="Strong"/>
          <w:b w:val="0"/>
          <w:bCs w:val="0"/>
        </w:rPr>
        <w:t xml:space="preserve">online assignment submission using a tool like </w:t>
      </w:r>
      <w:hyperlink r:id="rId62" w:history="1">
        <w:r w:rsidR="00314104" w:rsidRPr="003B0074">
          <w:rPr>
            <w:rStyle w:val="Hyperlink"/>
          </w:rPr>
          <w:t>Microsoft Teams</w:t>
        </w:r>
      </w:hyperlink>
      <w:r w:rsidR="00314104">
        <w:rPr>
          <w:rStyle w:val="Strong"/>
          <w:b w:val="0"/>
          <w:bCs w:val="0"/>
        </w:rPr>
        <w:t xml:space="preserve"> o</w:t>
      </w:r>
      <w:r w:rsidR="003B0074">
        <w:rPr>
          <w:rStyle w:val="Strong"/>
          <w:b w:val="0"/>
          <w:bCs w:val="0"/>
        </w:rPr>
        <w:t>r</w:t>
      </w:r>
      <w:r w:rsidR="00314104">
        <w:rPr>
          <w:rStyle w:val="Strong"/>
          <w:b w:val="0"/>
          <w:bCs w:val="0"/>
        </w:rPr>
        <w:t xml:space="preserve"> </w:t>
      </w:r>
      <w:hyperlink r:id="rId63" w:history="1">
        <w:r w:rsidR="00314104" w:rsidRPr="003B0074">
          <w:rPr>
            <w:rStyle w:val="Hyperlink"/>
          </w:rPr>
          <w:t>Google Classroom</w:t>
        </w:r>
      </w:hyperlink>
      <w:r w:rsidR="00314104">
        <w:rPr>
          <w:rStyle w:val="Strong"/>
          <w:b w:val="0"/>
          <w:bCs w:val="0"/>
        </w:rPr>
        <w:t>.</w:t>
      </w:r>
      <w:r w:rsidR="00A6041E">
        <w:rPr>
          <w:rStyle w:val="Strong"/>
          <w:b w:val="0"/>
          <w:bCs w:val="0"/>
        </w:rPr>
        <w:t xml:space="preserve"> If you would prefer for students to handwrite their answers, you may wish to alter the formatting of this activity accordingly.</w:t>
      </w:r>
    </w:p>
    <w:p w14:paraId="009D97A8" w14:textId="5AF7FFD6" w:rsidR="00236DAA" w:rsidRDefault="00236DAA" w:rsidP="00236DAA">
      <w:pPr>
        <w:pStyle w:val="FeatureBox3"/>
      </w:pPr>
      <w:r w:rsidRPr="00C120D0">
        <w:rPr>
          <w:rStyle w:val="Strong"/>
        </w:rPr>
        <w:t>Student note</w:t>
      </w:r>
      <w:r w:rsidRPr="007B1E10">
        <w:rPr>
          <w:b/>
          <w:bCs/>
        </w:rPr>
        <w:t>:</w:t>
      </w:r>
      <w:r>
        <w:t xml:space="preserve"> the hyperlinks </w:t>
      </w:r>
      <w:r w:rsidR="003B1DBB">
        <w:t>on</w:t>
      </w:r>
      <w:r>
        <w:t xml:space="preserve"> the website you will use for this activity demonstrate </w:t>
      </w:r>
      <w:r w:rsidR="0068628C">
        <w:t xml:space="preserve">clear and effective labelling – it is obvious what information you will be taken to </w:t>
      </w:r>
      <w:r w:rsidR="005B118A">
        <w:t xml:space="preserve">if you </w:t>
      </w:r>
      <w:r w:rsidR="00D62567">
        <w:t>select</w:t>
      </w:r>
      <w:r w:rsidR="005B118A">
        <w:t xml:space="preserve"> the hyperlinks. This is something to keep in mind </w:t>
      </w:r>
      <w:r w:rsidR="00C120D0">
        <w:t>for any hyperlinking that you may include in the feature article for your assessment task.</w:t>
      </w:r>
    </w:p>
    <w:p w14:paraId="2CCC25E5" w14:textId="771EA296" w:rsidR="00C120D0" w:rsidRDefault="00B34692" w:rsidP="00C120D0">
      <w:r>
        <w:t xml:space="preserve">Open up the </w:t>
      </w:r>
      <w:hyperlink r:id="rId64" w:history="1">
        <w:r w:rsidRPr="00B852A6">
          <w:rPr>
            <w:rStyle w:val="Hyperlink"/>
          </w:rPr>
          <w:t xml:space="preserve">healthdirect </w:t>
        </w:r>
        <w:r w:rsidR="00DE7917">
          <w:rPr>
            <w:rStyle w:val="Hyperlink"/>
          </w:rPr>
          <w:t>G</w:t>
        </w:r>
        <w:r w:rsidRPr="00B852A6">
          <w:rPr>
            <w:rStyle w:val="Hyperlink"/>
          </w:rPr>
          <w:t>rief and loss webpage</w:t>
        </w:r>
      </w:hyperlink>
      <w:r w:rsidR="004C227F">
        <w:t>.</w:t>
      </w:r>
      <w:r w:rsidR="00BF0881">
        <w:t xml:space="preserve"> </w:t>
      </w:r>
      <w:r w:rsidR="0019584D">
        <w:t>Type you</w:t>
      </w:r>
      <w:r w:rsidR="00BF0881">
        <w:t>r answers to the questions into the</w:t>
      </w:r>
      <w:r w:rsidR="00314104">
        <w:t xml:space="preserve"> </w:t>
      </w:r>
      <w:r w:rsidR="00A40474">
        <w:t>spaces provided below.</w:t>
      </w:r>
      <w:r w:rsidR="00216217" w:rsidRPr="00216217">
        <w:t xml:space="preserve"> The cells will keep expanding as you type</w:t>
      </w:r>
      <w:r w:rsidR="004C227F">
        <w:t xml:space="preserve"> Us</w:t>
      </w:r>
      <w:r w:rsidR="0019584D">
        <w:t>e</w:t>
      </w:r>
      <w:r w:rsidR="004C227F">
        <w:t xml:space="preserve"> the hyperlinks provided in </w:t>
      </w:r>
      <w:r w:rsidR="008E26B8">
        <w:t xml:space="preserve">the ‘On this page’ </w:t>
      </w:r>
      <w:r w:rsidR="0019584D">
        <w:t>section</w:t>
      </w:r>
      <w:r w:rsidR="00A40474">
        <w:t xml:space="preserve"> to help navigate the page</w:t>
      </w:r>
      <w:r w:rsidR="00437931">
        <w:t>.</w:t>
      </w:r>
    </w:p>
    <w:p w14:paraId="7EA05862" w14:textId="0983750B" w:rsidR="00437931" w:rsidRPr="00990CA5" w:rsidRDefault="00437931">
      <w:pPr>
        <w:numPr>
          <w:ilvl w:val="0"/>
          <w:numId w:val="39"/>
        </w:numPr>
      </w:pPr>
      <w:r w:rsidRPr="00990CA5">
        <w:t>In your own words, define ‘grief’ and ‘loss’</w:t>
      </w:r>
      <w:r w:rsidR="00990CA5" w:rsidRPr="00990CA5">
        <w:t>.</w:t>
      </w:r>
    </w:p>
    <w:tbl>
      <w:tblPr>
        <w:tblStyle w:val="TableGrid"/>
        <w:tblW w:w="0" w:type="auto"/>
        <w:tblLook w:val="04A0" w:firstRow="1" w:lastRow="0" w:firstColumn="1" w:lastColumn="0" w:noHBand="0" w:noVBand="1"/>
        <w:tblDescription w:val="Single cell used to provide students a space to answer the question."/>
      </w:tblPr>
      <w:tblGrid>
        <w:gridCol w:w="9628"/>
      </w:tblGrid>
      <w:tr w:rsidR="00437931" w14:paraId="5C994804" w14:textId="77777777" w:rsidTr="00437931">
        <w:tc>
          <w:tcPr>
            <w:tcW w:w="9628" w:type="dxa"/>
          </w:tcPr>
          <w:p w14:paraId="0E7293B5" w14:textId="3F94DEBF" w:rsidR="00437931" w:rsidRDefault="00437931" w:rsidP="00437931"/>
        </w:tc>
      </w:tr>
    </w:tbl>
    <w:p w14:paraId="60F9BB52" w14:textId="1B502F83" w:rsidR="00437931" w:rsidRPr="00990CA5" w:rsidRDefault="00DC3AFA" w:rsidP="00990CA5">
      <w:pPr>
        <w:pStyle w:val="ListNumber"/>
      </w:pPr>
      <w:r w:rsidRPr="00990CA5">
        <w:t xml:space="preserve">What </w:t>
      </w:r>
      <w:r w:rsidR="00557D0B" w:rsidRPr="00990CA5">
        <w:t xml:space="preserve">are </w:t>
      </w:r>
      <w:r w:rsidR="00AD0F73" w:rsidRPr="00990CA5">
        <w:t xml:space="preserve">4 different </w:t>
      </w:r>
      <w:r w:rsidR="002001F5" w:rsidRPr="00990CA5">
        <w:t>reasons why people may feel grief and loss?</w:t>
      </w:r>
    </w:p>
    <w:tbl>
      <w:tblPr>
        <w:tblStyle w:val="TableGrid"/>
        <w:tblW w:w="0" w:type="auto"/>
        <w:tblLook w:val="04A0" w:firstRow="1" w:lastRow="0" w:firstColumn="1" w:lastColumn="0" w:noHBand="0" w:noVBand="1"/>
        <w:tblDescription w:val="Single cell used to provide students a space to answer the question."/>
      </w:tblPr>
      <w:tblGrid>
        <w:gridCol w:w="9628"/>
      </w:tblGrid>
      <w:tr w:rsidR="002001F5" w14:paraId="01923E08" w14:textId="77777777" w:rsidTr="002001F5">
        <w:tc>
          <w:tcPr>
            <w:tcW w:w="9628" w:type="dxa"/>
          </w:tcPr>
          <w:p w14:paraId="26DCD98A" w14:textId="49EBDF03" w:rsidR="002001F5" w:rsidRDefault="002001F5" w:rsidP="002001F5"/>
        </w:tc>
      </w:tr>
    </w:tbl>
    <w:p w14:paraId="7C9398FE" w14:textId="4446503C" w:rsidR="002001F5" w:rsidRPr="00990CA5" w:rsidRDefault="003D7CB3" w:rsidP="00990CA5">
      <w:pPr>
        <w:pStyle w:val="ListNumber"/>
      </w:pPr>
      <w:r w:rsidRPr="00990CA5">
        <w:t xml:space="preserve">What </w:t>
      </w:r>
      <w:r w:rsidR="006127D4" w:rsidRPr="00990CA5">
        <w:t>effects might grief have on an individual?</w:t>
      </w:r>
    </w:p>
    <w:tbl>
      <w:tblPr>
        <w:tblStyle w:val="TableGrid"/>
        <w:tblW w:w="0" w:type="auto"/>
        <w:tblLook w:val="04A0" w:firstRow="1" w:lastRow="0" w:firstColumn="1" w:lastColumn="0" w:noHBand="0" w:noVBand="1"/>
        <w:tblDescription w:val="Single cell used to provide students a space to answer the question."/>
      </w:tblPr>
      <w:tblGrid>
        <w:gridCol w:w="9628"/>
      </w:tblGrid>
      <w:tr w:rsidR="006127D4" w14:paraId="23F74A15" w14:textId="77777777" w:rsidTr="006127D4">
        <w:tc>
          <w:tcPr>
            <w:tcW w:w="9628" w:type="dxa"/>
          </w:tcPr>
          <w:p w14:paraId="7967F38C" w14:textId="463E8967" w:rsidR="006127D4" w:rsidRDefault="006127D4" w:rsidP="006127D4"/>
        </w:tc>
      </w:tr>
    </w:tbl>
    <w:p w14:paraId="66EF4B1B" w14:textId="3E2A632A" w:rsidR="006127D4" w:rsidRPr="00990CA5" w:rsidRDefault="005B28FA" w:rsidP="00990CA5">
      <w:pPr>
        <w:pStyle w:val="ListNumber"/>
      </w:pPr>
      <w:r w:rsidRPr="00990CA5">
        <w:t>What is prolonged grief?</w:t>
      </w:r>
    </w:p>
    <w:tbl>
      <w:tblPr>
        <w:tblStyle w:val="TableGrid"/>
        <w:tblW w:w="0" w:type="auto"/>
        <w:tblLook w:val="04A0" w:firstRow="1" w:lastRow="0" w:firstColumn="1" w:lastColumn="0" w:noHBand="0" w:noVBand="1"/>
        <w:tblDescription w:val="Single cell used to provide students a space to answer the question."/>
      </w:tblPr>
      <w:tblGrid>
        <w:gridCol w:w="9628"/>
      </w:tblGrid>
      <w:tr w:rsidR="00380E92" w14:paraId="72AAA7DF" w14:textId="77777777" w:rsidTr="00380E92">
        <w:tc>
          <w:tcPr>
            <w:tcW w:w="9628" w:type="dxa"/>
          </w:tcPr>
          <w:p w14:paraId="2ADCC628" w14:textId="3E4C4267" w:rsidR="00380E92" w:rsidRDefault="00380E92" w:rsidP="00380E92"/>
        </w:tc>
      </w:tr>
    </w:tbl>
    <w:p w14:paraId="00BE8B41" w14:textId="1C3E5A50" w:rsidR="00380E92" w:rsidRPr="00990CA5" w:rsidRDefault="00BA5314" w:rsidP="00990CA5">
      <w:pPr>
        <w:pStyle w:val="ListNumber"/>
      </w:pPr>
      <w:r w:rsidRPr="00990CA5">
        <w:t>Wh</w:t>
      </w:r>
      <w:r w:rsidR="00CC5202" w:rsidRPr="00990CA5">
        <w:t>at are some signs that a person should seek hel</w:t>
      </w:r>
      <w:r w:rsidR="00A22565" w:rsidRPr="00990CA5">
        <w:t>p to deal with their feelings of</w:t>
      </w:r>
      <w:r w:rsidR="243A4B82" w:rsidRPr="00990CA5">
        <w:t xml:space="preserve"> grief</w:t>
      </w:r>
      <w:r w:rsidR="00A22565" w:rsidRPr="00990CA5">
        <w:t>?</w:t>
      </w:r>
    </w:p>
    <w:tbl>
      <w:tblPr>
        <w:tblStyle w:val="TableGrid"/>
        <w:tblW w:w="0" w:type="auto"/>
        <w:tblLook w:val="04A0" w:firstRow="1" w:lastRow="0" w:firstColumn="1" w:lastColumn="0" w:noHBand="0" w:noVBand="1"/>
        <w:tblDescription w:val="Single cell used to provide students a space to answer the question."/>
      </w:tblPr>
      <w:tblGrid>
        <w:gridCol w:w="9628"/>
      </w:tblGrid>
      <w:tr w:rsidR="00A22565" w14:paraId="1A845B87" w14:textId="77777777" w:rsidTr="00A22565">
        <w:tc>
          <w:tcPr>
            <w:tcW w:w="9628" w:type="dxa"/>
          </w:tcPr>
          <w:p w14:paraId="4F3AB6D1" w14:textId="57FD02A5" w:rsidR="00A22565" w:rsidRDefault="00A22565" w:rsidP="00A22565"/>
        </w:tc>
      </w:tr>
    </w:tbl>
    <w:p w14:paraId="10A00E5E" w14:textId="722262FB" w:rsidR="00A22565" w:rsidRPr="00990CA5" w:rsidRDefault="00A22565" w:rsidP="00990CA5">
      <w:pPr>
        <w:pStyle w:val="ListNumber"/>
      </w:pPr>
      <w:r w:rsidRPr="00990CA5">
        <w:lastRenderedPageBreak/>
        <w:t>What strategies can people use to help them manage their feelings of grief?</w:t>
      </w:r>
    </w:p>
    <w:tbl>
      <w:tblPr>
        <w:tblStyle w:val="TableGrid"/>
        <w:tblW w:w="0" w:type="auto"/>
        <w:tblLook w:val="04A0" w:firstRow="1" w:lastRow="0" w:firstColumn="1" w:lastColumn="0" w:noHBand="0" w:noVBand="1"/>
        <w:tblDescription w:val="Single cell used to provide students a space to answer the question."/>
      </w:tblPr>
      <w:tblGrid>
        <w:gridCol w:w="9628"/>
      </w:tblGrid>
      <w:tr w:rsidR="00E623BB" w14:paraId="18B53350" w14:textId="77777777" w:rsidTr="00E623BB">
        <w:tc>
          <w:tcPr>
            <w:tcW w:w="9628" w:type="dxa"/>
          </w:tcPr>
          <w:p w14:paraId="31189FBF" w14:textId="5246340D" w:rsidR="00E623BB" w:rsidRDefault="00E623BB" w:rsidP="00E623BB"/>
        </w:tc>
      </w:tr>
    </w:tbl>
    <w:p w14:paraId="7196F3AE" w14:textId="2225458B" w:rsidR="00B318F5" w:rsidRPr="00990CA5" w:rsidRDefault="00FB760B" w:rsidP="00990CA5">
      <w:pPr>
        <w:pStyle w:val="ListNumber"/>
      </w:pPr>
      <w:r w:rsidRPr="00990CA5">
        <w:t xml:space="preserve">What supports </w:t>
      </w:r>
      <w:r w:rsidR="0014777D" w:rsidRPr="00990CA5">
        <w:t>are available for people</w:t>
      </w:r>
      <w:r w:rsidRPr="00990CA5">
        <w:t xml:space="preserve"> </w:t>
      </w:r>
      <w:r w:rsidR="002F1BC9" w:rsidRPr="00990CA5">
        <w:t xml:space="preserve">if they </w:t>
      </w:r>
      <w:r w:rsidR="0014777D" w:rsidRPr="00990CA5">
        <w:t>need additional help with managing their grief?</w:t>
      </w:r>
    </w:p>
    <w:tbl>
      <w:tblPr>
        <w:tblStyle w:val="TableGrid"/>
        <w:tblW w:w="0" w:type="auto"/>
        <w:tblLook w:val="04A0" w:firstRow="1" w:lastRow="0" w:firstColumn="1" w:lastColumn="0" w:noHBand="0" w:noVBand="1"/>
        <w:tblDescription w:val="Single cell used to provide students a space to answer the question."/>
      </w:tblPr>
      <w:tblGrid>
        <w:gridCol w:w="9628"/>
      </w:tblGrid>
      <w:tr w:rsidR="0014777D" w14:paraId="04C63EFD" w14:textId="77777777" w:rsidTr="0014777D">
        <w:tc>
          <w:tcPr>
            <w:tcW w:w="9628" w:type="dxa"/>
          </w:tcPr>
          <w:p w14:paraId="62CA4502" w14:textId="0512E225" w:rsidR="0014777D" w:rsidRDefault="0014777D" w:rsidP="0014777D"/>
        </w:tc>
      </w:tr>
    </w:tbl>
    <w:p w14:paraId="7274C054" w14:textId="4391BF56" w:rsidR="0008049C" w:rsidRPr="00990CA5" w:rsidRDefault="00E952F0" w:rsidP="00990CA5">
      <w:pPr>
        <w:pStyle w:val="ListNumber"/>
      </w:pPr>
      <w:r w:rsidRPr="00990CA5">
        <w:t>Find on the webpage and open the document ‘Supporting you</w:t>
      </w:r>
      <w:r w:rsidR="007C3F3D">
        <w:t>r</w:t>
      </w:r>
      <w:r w:rsidRPr="00990CA5">
        <w:t xml:space="preserve"> child through Grief and Loss’ by the Australian Child and Adolescent Trauma, Loss and Grief Network (ACATLGN).</w:t>
      </w:r>
      <w:r w:rsidR="002F713B" w:rsidRPr="00990CA5">
        <w:t xml:space="preserve"> What does this document say about the way </w:t>
      </w:r>
      <w:r w:rsidR="00DB296A" w:rsidRPr="00990CA5">
        <w:t>grief may impact</w:t>
      </w:r>
      <w:r w:rsidR="002F713B" w:rsidRPr="00990CA5">
        <w:t xml:space="preserve"> adolescents</w:t>
      </w:r>
      <w:r w:rsidR="00DB296A" w:rsidRPr="00990CA5">
        <w:t>?</w:t>
      </w:r>
    </w:p>
    <w:tbl>
      <w:tblPr>
        <w:tblStyle w:val="TableGrid"/>
        <w:tblW w:w="0" w:type="auto"/>
        <w:tblLook w:val="04A0" w:firstRow="1" w:lastRow="0" w:firstColumn="1" w:lastColumn="0" w:noHBand="0" w:noVBand="1"/>
        <w:tblDescription w:val="Single cell used to provide students a space to answer the question."/>
      </w:tblPr>
      <w:tblGrid>
        <w:gridCol w:w="9628"/>
      </w:tblGrid>
      <w:tr w:rsidR="00DB296A" w14:paraId="51ECE25A" w14:textId="77777777" w:rsidTr="00DB296A">
        <w:tc>
          <w:tcPr>
            <w:tcW w:w="9628" w:type="dxa"/>
          </w:tcPr>
          <w:p w14:paraId="16C3003D" w14:textId="470D6231" w:rsidR="00DB296A" w:rsidRDefault="00DB296A" w:rsidP="00DB296A"/>
        </w:tc>
      </w:tr>
    </w:tbl>
    <w:p w14:paraId="5C9293C1" w14:textId="77777777" w:rsidR="005F2779" w:rsidRPr="005F2779" w:rsidRDefault="005F2779" w:rsidP="005F2779">
      <w:r w:rsidRPr="005F2779">
        <w:br w:type="page"/>
      </w:r>
    </w:p>
    <w:p w14:paraId="24889398" w14:textId="41D3272C" w:rsidR="00E53931" w:rsidRPr="007B1E10" w:rsidRDefault="00E53931" w:rsidP="007B1E10">
      <w:pPr>
        <w:pStyle w:val="Heading2"/>
      </w:pPr>
      <w:bookmarkStart w:id="54" w:name="_Toc162527923"/>
      <w:r w:rsidRPr="007B1E10">
        <w:lastRenderedPageBreak/>
        <w:t>Phase 4a</w:t>
      </w:r>
      <w:r w:rsidR="00C63DDC" w:rsidRPr="007B1E10">
        <w:t xml:space="preserve">, activity </w:t>
      </w:r>
      <w:r w:rsidR="002260F8" w:rsidRPr="007B1E10">
        <w:t>3</w:t>
      </w:r>
      <w:r w:rsidR="00C63DDC" w:rsidRPr="007B1E10">
        <w:t xml:space="preserve"> </w:t>
      </w:r>
      <w:r w:rsidR="00BA1929" w:rsidRPr="007B1E10">
        <w:t>–</w:t>
      </w:r>
      <w:r w:rsidR="00C63DDC" w:rsidRPr="007B1E10">
        <w:t xml:space="preserve"> </w:t>
      </w:r>
      <w:r w:rsidR="00BA1929" w:rsidRPr="007B1E10">
        <w:t xml:space="preserve">viewing questions for </w:t>
      </w:r>
      <w:r w:rsidR="00F0497E">
        <w:t>e</w:t>
      </w:r>
      <w:r w:rsidR="00BA1929" w:rsidRPr="007B1E10">
        <w:t xml:space="preserve">pisode 9 </w:t>
      </w:r>
      <w:r w:rsidR="00647E55" w:rsidRPr="007B1E10">
        <w:t>–</w:t>
      </w:r>
      <w:r w:rsidR="00BA1929" w:rsidRPr="007B1E10">
        <w:t xml:space="preserve"> ‘Stay’</w:t>
      </w:r>
      <w:bookmarkEnd w:id="54"/>
    </w:p>
    <w:p w14:paraId="5899ECBF" w14:textId="18CE92A1" w:rsidR="000D1109" w:rsidRPr="000D1109" w:rsidRDefault="000D1109" w:rsidP="000D1109">
      <w:pPr>
        <w:pStyle w:val="FeatureBox2"/>
      </w:pPr>
      <w:r w:rsidRPr="00E34CE4">
        <w:rPr>
          <w:rStyle w:val="Strong"/>
        </w:rPr>
        <w:t>Teacher note</w:t>
      </w:r>
      <w:r>
        <w:t xml:space="preserve">: this episode </w:t>
      </w:r>
      <w:r w:rsidR="00662AE8">
        <w:t xml:space="preserve">explores </w:t>
      </w:r>
      <w:r w:rsidR="00223C18">
        <w:t xml:space="preserve">3 </w:t>
      </w:r>
      <w:r w:rsidR="00662AE8">
        <w:t>different</w:t>
      </w:r>
      <w:r w:rsidR="00856422">
        <w:t xml:space="preserve"> but interconnected</w:t>
      </w:r>
      <w:r w:rsidR="00662AE8">
        <w:t xml:space="preserve"> narratives</w:t>
      </w:r>
      <w:r w:rsidR="00C65858">
        <w:t xml:space="preserve"> </w:t>
      </w:r>
      <w:r w:rsidR="00284045">
        <w:t>–</w:t>
      </w:r>
      <w:r w:rsidR="00C65858">
        <w:t xml:space="preserve"> </w:t>
      </w:r>
      <w:r w:rsidR="00284045">
        <w:t>Chester’s existential crisis</w:t>
      </w:r>
      <w:r w:rsidR="00FA6787">
        <w:t>,</w:t>
      </w:r>
      <w:r w:rsidR="00284045">
        <w:t xml:space="preserve"> Violetta’s </w:t>
      </w:r>
      <w:r w:rsidR="00E34CE4">
        <w:t>investigation</w:t>
      </w:r>
      <w:r w:rsidR="00F761D0">
        <w:t xml:space="preserve"> into Romulus and Kiba’s deaths</w:t>
      </w:r>
      <w:r w:rsidR="00FA6787">
        <w:t xml:space="preserve"> and Mapplethorpe </w:t>
      </w:r>
      <w:r w:rsidR="00FC1624">
        <w:t>learning about the impact of his death on his mother</w:t>
      </w:r>
      <w:r w:rsidR="00F761D0">
        <w:t xml:space="preserve">. The questions in this </w:t>
      </w:r>
      <w:r w:rsidR="00E34CE4">
        <w:t>activity focus on Chester’s storyline.</w:t>
      </w:r>
    </w:p>
    <w:p w14:paraId="53FF9C6E" w14:textId="47DBE30F" w:rsidR="004F6FD8" w:rsidRPr="00FB526C" w:rsidRDefault="004F6FD8" w:rsidP="004F6FD8">
      <w:r>
        <w:t xml:space="preserve">As you view </w:t>
      </w:r>
      <w:r w:rsidR="00FB526C">
        <w:rPr>
          <w:i/>
          <w:iCs/>
        </w:rPr>
        <w:t xml:space="preserve">Crazy Fun Park </w:t>
      </w:r>
      <w:r w:rsidR="009776E6" w:rsidRPr="00C20266">
        <w:t>e</w:t>
      </w:r>
      <w:r w:rsidR="00FB526C">
        <w:t>pisode 9 – ‘Stay’</w:t>
      </w:r>
      <w:r w:rsidR="00CD6C55">
        <w:t xml:space="preserve">, </w:t>
      </w:r>
      <w:r w:rsidR="0076401C">
        <w:t>answer</w:t>
      </w:r>
      <w:r w:rsidR="00CD6C55">
        <w:t xml:space="preserve"> the following questions in your books.</w:t>
      </w:r>
    </w:p>
    <w:p w14:paraId="462C31FC" w14:textId="33EE3BD9" w:rsidR="00660E16" w:rsidRPr="009776E6" w:rsidRDefault="007A27CC">
      <w:pPr>
        <w:pStyle w:val="ListNumber"/>
        <w:numPr>
          <w:ilvl w:val="0"/>
          <w:numId w:val="51"/>
        </w:numPr>
      </w:pPr>
      <w:r w:rsidRPr="009776E6">
        <w:t xml:space="preserve">Describe the mood in </w:t>
      </w:r>
      <w:r w:rsidR="00551A75" w:rsidRPr="009776E6">
        <w:t>the opening scene</w:t>
      </w:r>
      <w:r w:rsidR="006C0992" w:rsidRPr="009776E6">
        <w:t xml:space="preserve"> by the pool</w:t>
      </w:r>
      <w:r w:rsidR="000A016E" w:rsidRPr="009776E6">
        <w:t xml:space="preserve"> where Chester and </w:t>
      </w:r>
      <w:r w:rsidR="0039014A" w:rsidRPr="009776E6">
        <w:t>Mapplethorpe</w:t>
      </w:r>
      <w:r w:rsidR="000A016E" w:rsidRPr="009776E6">
        <w:t xml:space="preserve"> </w:t>
      </w:r>
      <w:r w:rsidR="00E77CBE" w:rsidRPr="009776E6">
        <w:t>talk to each other</w:t>
      </w:r>
      <w:r w:rsidR="00677EE5" w:rsidRPr="009776E6">
        <w:t xml:space="preserve"> and ride the </w:t>
      </w:r>
      <w:r w:rsidR="00386B24" w:rsidRPr="009776E6">
        <w:t>merry-go-round</w:t>
      </w:r>
      <w:r w:rsidR="00E77CBE" w:rsidRPr="009776E6">
        <w:t xml:space="preserve">. How is this mood achieved through a combination of </w:t>
      </w:r>
      <w:r w:rsidR="00521C88" w:rsidRPr="009776E6">
        <w:t xml:space="preserve">camerawork, </w:t>
      </w:r>
      <w:r w:rsidR="004659C5" w:rsidRPr="009776E6">
        <w:t xml:space="preserve">lighting and </w:t>
      </w:r>
      <w:r w:rsidR="00BD4B48" w:rsidRPr="009776E6">
        <w:t>aud</w:t>
      </w:r>
      <w:r w:rsidR="00584455" w:rsidRPr="009776E6">
        <w:t>io</w:t>
      </w:r>
      <w:r w:rsidR="00752223" w:rsidRPr="009776E6">
        <w:t>?</w:t>
      </w:r>
    </w:p>
    <w:p w14:paraId="300BF18D" w14:textId="34C2BDF9" w:rsidR="0070690F" w:rsidRPr="009776E6" w:rsidRDefault="0038585E">
      <w:pPr>
        <w:pStyle w:val="ListNumber"/>
        <w:numPr>
          <w:ilvl w:val="0"/>
          <w:numId w:val="51"/>
        </w:numPr>
      </w:pPr>
      <w:r w:rsidRPr="009776E6">
        <w:t xml:space="preserve">How does the </w:t>
      </w:r>
      <w:r w:rsidR="00A8313A" w:rsidRPr="009776E6">
        <w:t>episode acknowledge the impact of music on mood through the diegetic music</w:t>
      </w:r>
      <w:r w:rsidR="00133D05" w:rsidRPr="009776E6">
        <w:t xml:space="preserve"> at approximately 3:30?</w:t>
      </w:r>
    </w:p>
    <w:p w14:paraId="477850D9" w14:textId="1CBD2405" w:rsidR="00513820" w:rsidRPr="009776E6" w:rsidRDefault="00722F2D">
      <w:pPr>
        <w:pStyle w:val="ListNumber"/>
        <w:numPr>
          <w:ilvl w:val="0"/>
          <w:numId w:val="51"/>
        </w:numPr>
      </w:pPr>
      <w:r w:rsidRPr="009776E6">
        <w:t xml:space="preserve">The conversation between Chester and Mapplethorpe from 4:30 takes a serious turn when Chester suggests he could ‘stay’. </w:t>
      </w:r>
      <w:r w:rsidR="00604354" w:rsidRPr="009776E6">
        <w:t xml:space="preserve">What is Chester </w:t>
      </w:r>
      <w:r w:rsidR="003F16FB" w:rsidRPr="009776E6">
        <w:t xml:space="preserve">implying with this suggestion? </w:t>
      </w:r>
      <w:r w:rsidR="00F53882" w:rsidRPr="009776E6">
        <w:t>What advice</w:t>
      </w:r>
      <w:r w:rsidR="003F16FB" w:rsidRPr="009776E6">
        <w:t xml:space="preserve"> do the other members of the Fun </w:t>
      </w:r>
      <w:r w:rsidR="00AB5BD4" w:rsidRPr="009776E6">
        <w:t>Kids</w:t>
      </w:r>
      <w:r w:rsidR="003F16FB" w:rsidRPr="009776E6">
        <w:t xml:space="preserve"> </w:t>
      </w:r>
      <w:r w:rsidR="00F53882" w:rsidRPr="009776E6">
        <w:t>give to</w:t>
      </w:r>
      <w:r w:rsidR="003F16FB" w:rsidRPr="009776E6">
        <w:t xml:space="preserve"> Mapplethorpe?</w:t>
      </w:r>
    </w:p>
    <w:p w14:paraId="27927FAE" w14:textId="5B49AFD0" w:rsidR="00A96DBF" w:rsidRPr="009776E6" w:rsidRDefault="00A96DBF">
      <w:pPr>
        <w:pStyle w:val="ListNumber"/>
        <w:numPr>
          <w:ilvl w:val="0"/>
          <w:numId w:val="51"/>
        </w:numPr>
      </w:pPr>
      <w:r w:rsidRPr="009776E6">
        <w:t xml:space="preserve">From </w:t>
      </w:r>
      <w:r w:rsidR="001A02A3" w:rsidRPr="009776E6">
        <w:t>approximately 12:30</w:t>
      </w:r>
      <w:r w:rsidR="002B5892" w:rsidRPr="009776E6">
        <w:t xml:space="preserve">, </w:t>
      </w:r>
      <w:r w:rsidR="008F230B" w:rsidRPr="009776E6">
        <w:t xml:space="preserve">a scene occurs showing Chester sitting </w:t>
      </w:r>
      <w:r w:rsidR="0056317A" w:rsidRPr="009776E6">
        <w:t xml:space="preserve">at the top of </w:t>
      </w:r>
      <w:r w:rsidR="00F57EE5" w:rsidRPr="009776E6">
        <w:t xml:space="preserve">a mountain, where he and Mapplethorpe used to go together. What film devices are used to </w:t>
      </w:r>
      <w:r w:rsidR="00AE057B" w:rsidRPr="009776E6">
        <w:t>show that he feels alone?</w:t>
      </w:r>
    </w:p>
    <w:p w14:paraId="67342E2E" w14:textId="66027217" w:rsidR="00587442" w:rsidRPr="009776E6" w:rsidRDefault="00587442">
      <w:pPr>
        <w:pStyle w:val="ListNumber"/>
        <w:numPr>
          <w:ilvl w:val="0"/>
          <w:numId w:val="51"/>
        </w:numPr>
      </w:pPr>
      <w:r w:rsidRPr="009776E6">
        <w:t xml:space="preserve">What does Mapplethorpe learn from his visit to his mother? </w:t>
      </w:r>
      <w:r w:rsidR="008A730F" w:rsidRPr="009776E6">
        <w:t xml:space="preserve">How does this influence his </w:t>
      </w:r>
      <w:r w:rsidR="001D506A" w:rsidRPr="009776E6">
        <w:t xml:space="preserve">point of view about </w:t>
      </w:r>
      <w:r w:rsidR="00AA41DC" w:rsidRPr="009776E6">
        <w:t>Chester’s desire to stay in the park?</w:t>
      </w:r>
    </w:p>
    <w:p w14:paraId="29161D22" w14:textId="77777777" w:rsidR="00A1115C" w:rsidRPr="009776E6" w:rsidRDefault="00A1115C">
      <w:pPr>
        <w:pStyle w:val="ListNumber"/>
        <w:numPr>
          <w:ilvl w:val="0"/>
          <w:numId w:val="51"/>
        </w:numPr>
      </w:pPr>
      <w:r w:rsidRPr="009776E6">
        <w:t>Multiple people ask Chester if he is okay in this episode. Why do you think they do this? How does he respond?</w:t>
      </w:r>
    </w:p>
    <w:p w14:paraId="63C8CABA" w14:textId="7EC76B88" w:rsidR="00A1115C" w:rsidRPr="009776E6" w:rsidRDefault="00BB37DB">
      <w:pPr>
        <w:pStyle w:val="ListNumber"/>
        <w:numPr>
          <w:ilvl w:val="0"/>
          <w:numId w:val="51"/>
        </w:numPr>
      </w:pPr>
      <w:r w:rsidRPr="009776E6">
        <w:t xml:space="preserve">Describe Chester’s entry to the fun park </w:t>
      </w:r>
      <w:r w:rsidR="006F229B" w:rsidRPr="009776E6">
        <w:t xml:space="preserve">from </w:t>
      </w:r>
      <w:r w:rsidR="0064034D" w:rsidRPr="009776E6">
        <w:t xml:space="preserve">20:40. </w:t>
      </w:r>
      <w:r w:rsidR="00754EE6" w:rsidRPr="009776E6">
        <w:t xml:space="preserve">What music is used, what facial expressions </w:t>
      </w:r>
      <w:r w:rsidR="00490AA1" w:rsidRPr="009776E6">
        <w:t>and body langu</w:t>
      </w:r>
      <w:r w:rsidR="00EB3034" w:rsidRPr="009776E6">
        <w:t xml:space="preserve">age </w:t>
      </w:r>
      <w:r w:rsidR="00754EE6" w:rsidRPr="009776E6">
        <w:t xml:space="preserve">are </w:t>
      </w:r>
      <w:r w:rsidR="537CB144" w:rsidRPr="009776E6">
        <w:t>used</w:t>
      </w:r>
      <w:r w:rsidR="00754EE6" w:rsidRPr="009776E6">
        <w:t xml:space="preserve"> and so on.</w:t>
      </w:r>
    </w:p>
    <w:p w14:paraId="1D7D265D" w14:textId="65C168B4" w:rsidR="0076401C" w:rsidRPr="009776E6" w:rsidRDefault="0076401C">
      <w:pPr>
        <w:pStyle w:val="ListNumber"/>
        <w:numPr>
          <w:ilvl w:val="0"/>
          <w:numId w:val="51"/>
        </w:numPr>
      </w:pPr>
      <w:r w:rsidRPr="009776E6">
        <w:t>What does Chester see in the house of m</w:t>
      </w:r>
      <w:r w:rsidR="0025246E" w:rsidRPr="009776E6">
        <w:t xml:space="preserve">irrors? Why do you think this </w:t>
      </w:r>
      <w:r w:rsidR="00A600A6" w:rsidRPr="009776E6">
        <w:t xml:space="preserve">vision appeared to Chester? What emotions are </w:t>
      </w:r>
      <w:r w:rsidR="005F36A2" w:rsidRPr="009776E6">
        <w:t>expressed during this scene?</w:t>
      </w:r>
    </w:p>
    <w:p w14:paraId="6E716B98" w14:textId="781194CF" w:rsidR="006934A4" w:rsidRPr="009776E6" w:rsidRDefault="006934A4">
      <w:pPr>
        <w:pStyle w:val="ListNumber"/>
        <w:numPr>
          <w:ilvl w:val="0"/>
          <w:numId w:val="51"/>
        </w:numPr>
      </w:pPr>
      <w:r w:rsidRPr="009776E6">
        <w:t xml:space="preserve">What does the cliffhanger at the end of the episode reveal about Chester’s </w:t>
      </w:r>
      <w:r w:rsidR="00F06E67" w:rsidRPr="009776E6">
        <w:t xml:space="preserve">decision to </w:t>
      </w:r>
      <w:r w:rsidR="00914A52" w:rsidRPr="009776E6">
        <w:t>‘</w:t>
      </w:r>
      <w:r w:rsidR="00F06E67" w:rsidRPr="009776E6">
        <w:t>stay</w:t>
      </w:r>
      <w:r w:rsidR="00914A52" w:rsidRPr="009776E6">
        <w:t>’</w:t>
      </w:r>
      <w:r w:rsidR="00F06E67" w:rsidRPr="009776E6">
        <w:t>?</w:t>
      </w:r>
    </w:p>
    <w:p w14:paraId="4E941B5A" w14:textId="17A34479" w:rsidR="00FC0046" w:rsidRPr="007B1E10" w:rsidRDefault="007961FA" w:rsidP="007B1E10">
      <w:pPr>
        <w:pStyle w:val="Heading2"/>
      </w:pPr>
      <w:bookmarkStart w:id="55" w:name="_Toc162527924"/>
      <w:r w:rsidRPr="007B1E10">
        <w:lastRenderedPageBreak/>
        <w:t>Phase 4</w:t>
      </w:r>
      <w:r w:rsidR="003F165C" w:rsidRPr="007B1E10">
        <w:t>a</w:t>
      </w:r>
      <w:r w:rsidR="003C6CFE" w:rsidRPr="007B1E10">
        <w:t xml:space="preserve">, activity </w:t>
      </w:r>
      <w:r w:rsidR="00D1171A" w:rsidRPr="007B1E10">
        <w:t>4</w:t>
      </w:r>
      <w:r w:rsidR="003C6CFE" w:rsidRPr="007B1E10">
        <w:t xml:space="preserve"> – Chester’s grief</w:t>
      </w:r>
      <w:bookmarkEnd w:id="55"/>
    </w:p>
    <w:p w14:paraId="330FAA19" w14:textId="4B52E3B9" w:rsidR="00DA5684" w:rsidRPr="00DA5684" w:rsidRDefault="00DA5684" w:rsidP="00DA5684">
      <w:pPr>
        <w:pStyle w:val="FeatureBox2"/>
      </w:pPr>
      <w:r w:rsidRPr="00D8378D">
        <w:rPr>
          <w:rStyle w:val="Strong"/>
        </w:rPr>
        <w:t>Teacher note</w:t>
      </w:r>
      <w:r>
        <w:t xml:space="preserve">: the </w:t>
      </w:r>
      <w:r w:rsidR="0047600E">
        <w:t xml:space="preserve">experiences and symptoms listed in this table have been adapted from the </w:t>
      </w:r>
      <w:hyperlink r:id="rId65" w:history="1">
        <w:r w:rsidR="0047600E" w:rsidRPr="00B852A6">
          <w:rPr>
            <w:rStyle w:val="Hyperlink"/>
          </w:rPr>
          <w:t xml:space="preserve">healthdirect </w:t>
        </w:r>
        <w:r w:rsidR="008C1800">
          <w:rPr>
            <w:rStyle w:val="Hyperlink"/>
          </w:rPr>
          <w:t>G</w:t>
        </w:r>
        <w:r w:rsidR="0047600E" w:rsidRPr="00B852A6">
          <w:rPr>
            <w:rStyle w:val="Hyperlink"/>
          </w:rPr>
          <w:t>rief and loss webpage</w:t>
        </w:r>
      </w:hyperlink>
      <w:r w:rsidR="0047600E">
        <w:t>.</w:t>
      </w:r>
    </w:p>
    <w:p w14:paraId="7B9E4868" w14:textId="02667FE4" w:rsidR="003C6CFE" w:rsidRDefault="00886049">
      <w:pPr>
        <w:pStyle w:val="ListNumber"/>
        <w:numPr>
          <w:ilvl w:val="0"/>
          <w:numId w:val="26"/>
        </w:numPr>
      </w:pPr>
      <w:r>
        <w:t xml:space="preserve">The </w:t>
      </w:r>
      <w:r w:rsidR="00C665F9">
        <w:t>left</w:t>
      </w:r>
      <w:r>
        <w:t xml:space="preserve"> column of the table below</w:t>
      </w:r>
      <w:r w:rsidR="00680B6A">
        <w:t xml:space="preserve"> contains common</w:t>
      </w:r>
      <w:r w:rsidR="00017491">
        <w:t xml:space="preserve"> experiences felt by thos</w:t>
      </w:r>
      <w:r w:rsidR="00F112C9">
        <w:t>e</w:t>
      </w:r>
      <w:r w:rsidR="00017491">
        <w:t xml:space="preserve"> suffering from prolonged grief, and </w:t>
      </w:r>
      <w:r w:rsidR="00F112C9">
        <w:t xml:space="preserve">symptoms that </w:t>
      </w:r>
      <w:r w:rsidR="00CB1D42">
        <w:t xml:space="preserve">indicate that a person should seek help for their grief. </w:t>
      </w:r>
      <w:r w:rsidR="00F9595A">
        <w:t xml:space="preserve">In the </w:t>
      </w:r>
      <w:r w:rsidR="00C665F9">
        <w:t xml:space="preserve">right column, </w:t>
      </w:r>
      <w:r w:rsidR="00A2080F">
        <w:t xml:space="preserve">provide some examples from </w:t>
      </w:r>
      <w:r w:rsidR="00A2080F" w:rsidRPr="00166196">
        <w:rPr>
          <w:i/>
          <w:iCs/>
        </w:rPr>
        <w:t xml:space="preserve">Crazy Fun Park </w:t>
      </w:r>
      <w:r w:rsidR="00A2080F">
        <w:t>that indicate that Chester is suffering prolonged grief</w:t>
      </w:r>
      <w:r w:rsidR="00DA5684">
        <w:t>.</w:t>
      </w:r>
      <w:r w:rsidR="007F2395">
        <w:t xml:space="preserve"> The final row has been completed for you.</w:t>
      </w:r>
    </w:p>
    <w:p w14:paraId="37278CA9" w14:textId="3D61EAB2" w:rsidR="00DE0854" w:rsidRDefault="00DE0854" w:rsidP="00DE0854">
      <w:pPr>
        <w:pStyle w:val="Caption"/>
      </w:pPr>
      <w:r>
        <w:t xml:space="preserve">Table </w:t>
      </w:r>
      <w:r>
        <w:fldChar w:fldCharType="begin"/>
      </w:r>
      <w:r>
        <w:instrText xml:space="preserve"> SEQ Table \* ARABIC </w:instrText>
      </w:r>
      <w:r>
        <w:fldChar w:fldCharType="separate"/>
      </w:r>
      <w:r w:rsidR="00985E5D">
        <w:rPr>
          <w:noProof/>
        </w:rPr>
        <w:t>25</w:t>
      </w:r>
      <w:r>
        <w:rPr>
          <w:noProof/>
        </w:rPr>
        <w:fldChar w:fldCharType="end"/>
      </w:r>
      <w:r>
        <w:t xml:space="preserve"> </w:t>
      </w:r>
      <w:r w:rsidR="003D5BBF">
        <w:t>–</w:t>
      </w:r>
      <w:r>
        <w:t xml:space="preserve"> </w:t>
      </w:r>
      <w:r w:rsidR="00EB08E2">
        <w:t>identifying</w:t>
      </w:r>
      <w:r w:rsidR="003D5BBF">
        <w:t xml:space="preserve"> evidence of Chester’s prolonged grief</w:t>
      </w:r>
    </w:p>
    <w:tbl>
      <w:tblPr>
        <w:tblStyle w:val="Tableheader"/>
        <w:tblW w:w="0" w:type="auto"/>
        <w:tblLook w:val="04A0" w:firstRow="1" w:lastRow="0" w:firstColumn="1" w:lastColumn="0" w:noHBand="0" w:noVBand="1"/>
        <w:tblDescription w:val="This table provides some experiences and symptoms of Chester's prolonged grief with blank cells included to allow students space to identify examples from the text."/>
      </w:tblPr>
      <w:tblGrid>
        <w:gridCol w:w="3256"/>
        <w:gridCol w:w="6372"/>
      </w:tblGrid>
      <w:tr w:rsidR="00DA5684" w14:paraId="74BE1FCD" w14:textId="77777777" w:rsidTr="00DE08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5F5AB015" w14:textId="1E21B23B" w:rsidR="00DA5684" w:rsidRDefault="00362625" w:rsidP="00DA5684">
            <w:r>
              <w:t xml:space="preserve">Experiences and symptoms of prolonged </w:t>
            </w:r>
            <w:r w:rsidR="00DE0854">
              <w:t>grief</w:t>
            </w:r>
          </w:p>
        </w:tc>
        <w:tc>
          <w:tcPr>
            <w:tcW w:w="6372" w:type="dxa"/>
          </w:tcPr>
          <w:p w14:paraId="35220247" w14:textId="6FB65B27" w:rsidR="00DA5684" w:rsidRDefault="00DA5684" w:rsidP="00DA5684">
            <w:pPr>
              <w:cnfStyle w:val="100000000000" w:firstRow="1" w:lastRow="0" w:firstColumn="0" w:lastColumn="0" w:oddVBand="0" w:evenVBand="0" w:oddHBand="0" w:evenHBand="0" w:firstRowFirstColumn="0" w:firstRowLastColumn="0" w:lastRowFirstColumn="0" w:lastRowLastColumn="0"/>
            </w:pPr>
            <w:r>
              <w:t>How can this be seen in Chester?</w:t>
            </w:r>
          </w:p>
        </w:tc>
      </w:tr>
      <w:tr w:rsidR="00CC3FDF" w14:paraId="1BE1835B" w14:textId="77777777" w:rsidTr="0052464A">
        <w:trPr>
          <w:cnfStyle w:val="000000100000" w:firstRow="0" w:lastRow="0" w:firstColumn="0" w:lastColumn="0" w:oddVBand="0" w:evenVBand="0" w:oddHBand="1" w:evenHBand="0" w:firstRowFirstColumn="0" w:firstRowLastColumn="0" w:lastRowFirstColumn="0" w:lastRowLastColumn="0"/>
          <w:trHeight w:val="3016"/>
        </w:trPr>
        <w:tc>
          <w:tcPr>
            <w:cnfStyle w:val="001000000000" w:firstRow="0" w:lastRow="0" w:firstColumn="1" w:lastColumn="0" w:oddVBand="0" w:evenVBand="0" w:oddHBand="0" w:evenHBand="0" w:firstRowFirstColumn="0" w:firstRowLastColumn="0" w:lastRowFirstColumn="0" w:lastRowLastColumn="0"/>
            <w:tcW w:w="3256" w:type="dxa"/>
          </w:tcPr>
          <w:p w14:paraId="3B10BB87" w14:textId="7AAC0C31" w:rsidR="00CC3FDF" w:rsidRDefault="00CC3FDF" w:rsidP="00DA5684">
            <w:r>
              <w:t xml:space="preserve">The person </w:t>
            </w:r>
            <w:r w:rsidR="00E967CA">
              <w:t>may have</w:t>
            </w:r>
            <w:r w:rsidR="008C3E09">
              <w:t xml:space="preserve"> difficulty sleeping</w:t>
            </w:r>
            <w:r w:rsidR="00E967CA">
              <w:t>.</w:t>
            </w:r>
          </w:p>
        </w:tc>
        <w:tc>
          <w:tcPr>
            <w:tcW w:w="6372" w:type="dxa"/>
          </w:tcPr>
          <w:p w14:paraId="0BF6F354" w14:textId="77777777" w:rsidR="00CC3FDF" w:rsidRDefault="00CC3FDF" w:rsidP="00DA5684">
            <w:pPr>
              <w:cnfStyle w:val="000000100000" w:firstRow="0" w:lastRow="0" w:firstColumn="0" w:lastColumn="0" w:oddVBand="0" w:evenVBand="0" w:oddHBand="1" w:evenHBand="0" w:firstRowFirstColumn="0" w:firstRowLastColumn="0" w:lastRowFirstColumn="0" w:lastRowLastColumn="0"/>
            </w:pPr>
          </w:p>
        </w:tc>
      </w:tr>
      <w:tr w:rsidR="00E967CA" w14:paraId="3E79CF17" w14:textId="77777777" w:rsidTr="0052464A">
        <w:trPr>
          <w:cnfStyle w:val="000000010000" w:firstRow="0" w:lastRow="0" w:firstColumn="0" w:lastColumn="0" w:oddVBand="0" w:evenVBand="0" w:oddHBand="0" w:evenHBand="1" w:firstRowFirstColumn="0" w:firstRowLastColumn="0" w:lastRowFirstColumn="0" w:lastRowLastColumn="0"/>
          <w:trHeight w:val="3016"/>
        </w:trPr>
        <w:tc>
          <w:tcPr>
            <w:cnfStyle w:val="001000000000" w:firstRow="0" w:lastRow="0" w:firstColumn="1" w:lastColumn="0" w:oddVBand="0" w:evenVBand="0" w:oddHBand="0" w:evenHBand="0" w:firstRowFirstColumn="0" w:firstRowLastColumn="0" w:lastRowFirstColumn="0" w:lastRowLastColumn="0"/>
            <w:tcW w:w="3256" w:type="dxa"/>
          </w:tcPr>
          <w:p w14:paraId="7CAF3652" w14:textId="7C080AAB" w:rsidR="00E967CA" w:rsidRDefault="00E967CA" w:rsidP="00DA5684">
            <w:r>
              <w:t xml:space="preserve">The person may have </w:t>
            </w:r>
            <w:r w:rsidR="007276E3">
              <w:t>difficulty socialising with friends, family, peers or colleagues.</w:t>
            </w:r>
          </w:p>
        </w:tc>
        <w:tc>
          <w:tcPr>
            <w:tcW w:w="6372" w:type="dxa"/>
          </w:tcPr>
          <w:p w14:paraId="68C3E6CA" w14:textId="77777777" w:rsidR="00E967CA" w:rsidRDefault="00E967CA" w:rsidP="00DA5684">
            <w:pPr>
              <w:cnfStyle w:val="000000010000" w:firstRow="0" w:lastRow="0" w:firstColumn="0" w:lastColumn="0" w:oddVBand="0" w:evenVBand="0" w:oddHBand="0" w:evenHBand="1" w:firstRowFirstColumn="0" w:firstRowLastColumn="0" w:lastRowFirstColumn="0" w:lastRowLastColumn="0"/>
            </w:pPr>
          </w:p>
        </w:tc>
      </w:tr>
      <w:tr w:rsidR="00DA5684" w14:paraId="1315414A" w14:textId="77777777" w:rsidTr="0052464A">
        <w:trPr>
          <w:cnfStyle w:val="000000100000" w:firstRow="0" w:lastRow="0" w:firstColumn="0" w:lastColumn="0" w:oddVBand="0" w:evenVBand="0" w:oddHBand="1" w:evenHBand="0" w:firstRowFirstColumn="0" w:firstRowLastColumn="0" w:lastRowFirstColumn="0" w:lastRowLastColumn="0"/>
          <w:trHeight w:val="3016"/>
        </w:trPr>
        <w:tc>
          <w:tcPr>
            <w:cnfStyle w:val="001000000000" w:firstRow="0" w:lastRow="0" w:firstColumn="1" w:lastColumn="0" w:oddVBand="0" w:evenVBand="0" w:oddHBand="0" w:evenHBand="0" w:firstRowFirstColumn="0" w:firstRowLastColumn="0" w:lastRowFirstColumn="0" w:lastRowLastColumn="0"/>
            <w:tcW w:w="3256" w:type="dxa"/>
          </w:tcPr>
          <w:p w14:paraId="3CD6FCA6" w14:textId="016A2135" w:rsidR="00DA5684" w:rsidRDefault="007C5320" w:rsidP="00DA5684">
            <w:r>
              <w:lastRenderedPageBreak/>
              <w:t>The person feels a sense of overwhelming sadness</w:t>
            </w:r>
            <w:r w:rsidR="00CC3FDF">
              <w:t>.</w:t>
            </w:r>
          </w:p>
        </w:tc>
        <w:tc>
          <w:tcPr>
            <w:tcW w:w="6372" w:type="dxa"/>
          </w:tcPr>
          <w:p w14:paraId="1EA74BD7" w14:textId="77777777" w:rsidR="00DA5684" w:rsidRDefault="00DA5684" w:rsidP="00DA5684">
            <w:pPr>
              <w:cnfStyle w:val="000000100000" w:firstRow="0" w:lastRow="0" w:firstColumn="0" w:lastColumn="0" w:oddVBand="0" w:evenVBand="0" w:oddHBand="1" w:evenHBand="0" w:firstRowFirstColumn="0" w:firstRowLastColumn="0" w:lastRowFirstColumn="0" w:lastRowLastColumn="0"/>
            </w:pPr>
          </w:p>
        </w:tc>
      </w:tr>
      <w:tr w:rsidR="00DA5684" w14:paraId="3AFD65F3" w14:textId="77777777" w:rsidTr="0052464A">
        <w:trPr>
          <w:cnfStyle w:val="000000010000" w:firstRow="0" w:lastRow="0" w:firstColumn="0" w:lastColumn="0" w:oddVBand="0" w:evenVBand="0" w:oddHBand="0" w:evenHBand="1" w:firstRowFirstColumn="0" w:firstRowLastColumn="0" w:lastRowFirstColumn="0" w:lastRowLastColumn="0"/>
          <w:trHeight w:val="3016"/>
        </w:trPr>
        <w:tc>
          <w:tcPr>
            <w:cnfStyle w:val="001000000000" w:firstRow="0" w:lastRow="0" w:firstColumn="1" w:lastColumn="0" w:oddVBand="0" w:evenVBand="0" w:oddHBand="0" w:evenHBand="0" w:firstRowFirstColumn="0" w:firstRowLastColumn="0" w:lastRowFirstColumn="0" w:lastRowLastColumn="0"/>
            <w:tcW w:w="3256" w:type="dxa"/>
          </w:tcPr>
          <w:p w14:paraId="3176609E" w14:textId="5F88A8C5" w:rsidR="00DA5684" w:rsidRDefault="002C5A58" w:rsidP="00DA5684">
            <w:r>
              <w:t xml:space="preserve">The person </w:t>
            </w:r>
            <w:r w:rsidR="007E4447">
              <w:t xml:space="preserve">experiences more extreme thoughts or behaves in </w:t>
            </w:r>
            <w:r w:rsidR="005E4FE0">
              <w:t>an extreme</w:t>
            </w:r>
            <w:r w:rsidR="0047600E">
              <w:t xml:space="preserve"> manner</w:t>
            </w:r>
            <w:r w:rsidR="00CC3FDF">
              <w:t>.</w:t>
            </w:r>
          </w:p>
        </w:tc>
        <w:tc>
          <w:tcPr>
            <w:tcW w:w="6372" w:type="dxa"/>
          </w:tcPr>
          <w:p w14:paraId="256551BC" w14:textId="77777777" w:rsidR="00DA5684" w:rsidRDefault="00DA5684" w:rsidP="00DA5684">
            <w:pPr>
              <w:cnfStyle w:val="000000010000" w:firstRow="0" w:lastRow="0" w:firstColumn="0" w:lastColumn="0" w:oddVBand="0" w:evenVBand="0" w:oddHBand="0" w:evenHBand="1" w:firstRowFirstColumn="0" w:firstRowLastColumn="0" w:lastRowFirstColumn="0" w:lastRowLastColumn="0"/>
            </w:pPr>
          </w:p>
        </w:tc>
      </w:tr>
      <w:tr w:rsidR="00DA5684" w14:paraId="4475AF99" w14:textId="77777777" w:rsidTr="0052464A">
        <w:trPr>
          <w:cnfStyle w:val="000000100000" w:firstRow="0" w:lastRow="0" w:firstColumn="0" w:lastColumn="0" w:oddVBand="0" w:evenVBand="0" w:oddHBand="1" w:evenHBand="0" w:firstRowFirstColumn="0" w:firstRowLastColumn="0" w:lastRowFirstColumn="0" w:lastRowLastColumn="0"/>
          <w:trHeight w:val="3016"/>
        </w:trPr>
        <w:tc>
          <w:tcPr>
            <w:cnfStyle w:val="001000000000" w:firstRow="0" w:lastRow="0" w:firstColumn="1" w:lastColumn="0" w:oddVBand="0" w:evenVBand="0" w:oddHBand="0" w:evenHBand="0" w:firstRowFirstColumn="0" w:firstRowLastColumn="0" w:lastRowFirstColumn="0" w:lastRowLastColumn="0"/>
            <w:tcW w:w="3256" w:type="dxa"/>
          </w:tcPr>
          <w:p w14:paraId="263CEE26" w14:textId="6FCD6B55" w:rsidR="00DA5684" w:rsidRDefault="007276E3" w:rsidP="00DA5684">
            <w:r>
              <w:t xml:space="preserve">The person may have an ongoing longing </w:t>
            </w:r>
            <w:r w:rsidR="00412E42">
              <w:t>for the past.</w:t>
            </w:r>
          </w:p>
        </w:tc>
        <w:tc>
          <w:tcPr>
            <w:tcW w:w="6372" w:type="dxa"/>
          </w:tcPr>
          <w:p w14:paraId="0A88FD9A" w14:textId="77777777" w:rsidR="00DA5684" w:rsidRDefault="00DA5684" w:rsidP="00DA5684">
            <w:pPr>
              <w:cnfStyle w:val="000000100000" w:firstRow="0" w:lastRow="0" w:firstColumn="0" w:lastColumn="0" w:oddVBand="0" w:evenVBand="0" w:oddHBand="1" w:evenHBand="0" w:firstRowFirstColumn="0" w:firstRowLastColumn="0" w:lastRowFirstColumn="0" w:lastRowLastColumn="0"/>
            </w:pPr>
          </w:p>
        </w:tc>
      </w:tr>
      <w:tr w:rsidR="00DA5684" w14:paraId="730A9BA0" w14:textId="77777777" w:rsidTr="0052464A">
        <w:trPr>
          <w:cnfStyle w:val="000000010000" w:firstRow="0" w:lastRow="0" w:firstColumn="0" w:lastColumn="0" w:oddVBand="0" w:evenVBand="0" w:oddHBand="0" w:evenHBand="1" w:firstRowFirstColumn="0" w:firstRowLastColumn="0" w:lastRowFirstColumn="0" w:lastRowLastColumn="0"/>
          <w:trHeight w:val="3016"/>
        </w:trPr>
        <w:tc>
          <w:tcPr>
            <w:cnfStyle w:val="001000000000" w:firstRow="0" w:lastRow="0" w:firstColumn="1" w:lastColumn="0" w:oddVBand="0" w:evenVBand="0" w:oddHBand="0" w:evenHBand="0" w:firstRowFirstColumn="0" w:firstRowLastColumn="0" w:lastRowFirstColumn="0" w:lastRowLastColumn="0"/>
            <w:tcW w:w="3256" w:type="dxa"/>
          </w:tcPr>
          <w:p w14:paraId="71DE5253" w14:textId="435A7FF2" w:rsidR="00DA5684" w:rsidRDefault="00412E42" w:rsidP="00DA5684">
            <w:r>
              <w:t xml:space="preserve">The person may experience a range of </w:t>
            </w:r>
            <w:r w:rsidR="00CE6528">
              <w:t>intense emotions.</w:t>
            </w:r>
          </w:p>
        </w:tc>
        <w:tc>
          <w:tcPr>
            <w:tcW w:w="6372" w:type="dxa"/>
          </w:tcPr>
          <w:p w14:paraId="790940DF" w14:textId="77777777" w:rsidR="00DA5684" w:rsidRDefault="00DA5684" w:rsidP="00DA5684">
            <w:pPr>
              <w:cnfStyle w:val="000000010000" w:firstRow="0" w:lastRow="0" w:firstColumn="0" w:lastColumn="0" w:oddVBand="0" w:evenVBand="0" w:oddHBand="0" w:evenHBand="1" w:firstRowFirstColumn="0" w:firstRowLastColumn="0" w:lastRowFirstColumn="0" w:lastRowLastColumn="0"/>
            </w:pPr>
          </w:p>
        </w:tc>
      </w:tr>
      <w:tr w:rsidR="00DA5684" w14:paraId="5DC2AB55" w14:textId="77777777" w:rsidTr="0052464A">
        <w:trPr>
          <w:cnfStyle w:val="000000100000" w:firstRow="0" w:lastRow="0" w:firstColumn="0" w:lastColumn="0" w:oddVBand="0" w:evenVBand="0" w:oddHBand="1" w:evenHBand="0" w:firstRowFirstColumn="0" w:firstRowLastColumn="0" w:lastRowFirstColumn="0" w:lastRowLastColumn="0"/>
          <w:trHeight w:val="3016"/>
        </w:trPr>
        <w:tc>
          <w:tcPr>
            <w:cnfStyle w:val="001000000000" w:firstRow="0" w:lastRow="0" w:firstColumn="1" w:lastColumn="0" w:oddVBand="0" w:evenVBand="0" w:oddHBand="0" w:evenHBand="0" w:firstRowFirstColumn="0" w:firstRowLastColumn="0" w:lastRowFirstColumn="0" w:lastRowLastColumn="0"/>
            <w:tcW w:w="3256" w:type="dxa"/>
          </w:tcPr>
          <w:p w14:paraId="790149A0" w14:textId="4095693D" w:rsidR="00DA5684" w:rsidRDefault="00CE6528" w:rsidP="00DA5684">
            <w:r>
              <w:lastRenderedPageBreak/>
              <w:t>The person may have difficulty committing themselves to tasks they would normally find straightforward.</w:t>
            </w:r>
          </w:p>
        </w:tc>
        <w:tc>
          <w:tcPr>
            <w:tcW w:w="6372" w:type="dxa"/>
          </w:tcPr>
          <w:p w14:paraId="41726CBF" w14:textId="77777777" w:rsidR="00DA5684" w:rsidRDefault="00DA5684" w:rsidP="00DA5684">
            <w:pPr>
              <w:cnfStyle w:val="000000100000" w:firstRow="0" w:lastRow="0" w:firstColumn="0" w:lastColumn="0" w:oddVBand="0" w:evenVBand="0" w:oddHBand="1" w:evenHBand="0" w:firstRowFirstColumn="0" w:firstRowLastColumn="0" w:lastRowFirstColumn="0" w:lastRowLastColumn="0"/>
            </w:pPr>
          </w:p>
        </w:tc>
      </w:tr>
      <w:tr w:rsidR="00DA5684" w14:paraId="2C04BAF8" w14:textId="77777777" w:rsidTr="0052464A">
        <w:trPr>
          <w:cnfStyle w:val="000000010000" w:firstRow="0" w:lastRow="0" w:firstColumn="0" w:lastColumn="0" w:oddVBand="0" w:evenVBand="0" w:oddHBand="0" w:evenHBand="1" w:firstRowFirstColumn="0" w:firstRowLastColumn="0" w:lastRowFirstColumn="0" w:lastRowLastColumn="0"/>
          <w:trHeight w:val="3016"/>
        </w:trPr>
        <w:tc>
          <w:tcPr>
            <w:cnfStyle w:val="001000000000" w:firstRow="0" w:lastRow="0" w:firstColumn="1" w:lastColumn="0" w:oddVBand="0" w:evenVBand="0" w:oddHBand="0" w:evenHBand="0" w:firstRowFirstColumn="0" w:firstRowLastColumn="0" w:lastRowFirstColumn="0" w:lastRowLastColumn="0"/>
            <w:tcW w:w="3256" w:type="dxa"/>
          </w:tcPr>
          <w:p w14:paraId="1033D4D1" w14:textId="70056705" w:rsidR="00DA5684" w:rsidRDefault="00CE6528" w:rsidP="00DA5684">
            <w:r>
              <w:t>The person may have thoughts of harming themsel</w:t>
            </w:r>
            <w:r w:rsidR="005823D0">
              <w:t>f</w:t>
            </w:r>
            <w:r w:rsidR="0DBEAF11">
              <w:t>.</w:t>
            </w:r>
          </w:p>
        </w:tc>
        <w:tc>
          <w:tcPr>
            <w:tcW w:w="6372" w:type="dxa"/>
          </w:tcPr>
          <w:p w14:paraId="2F780FD9" w14:textId="03C3B159" w:rsidR="00DA5684" w:rsidRDefault="005823D0" w:rsidP="00DA5684">
            <w:pPr>
              <w:cnfStyle w:val="000000010000" w:firstRow="0" w:lastRow="0" w:firstColumn="0" w:lastColumn="0" w:oddVBand="0" w:evenVBand="0" w:oddHBand="0" w:evenHBand="1" w:firstRowFirstColumn="0" w:firstRowLastColumn="0" w:lastRowFirstColumn="0" w:lastRowLastColumn="0"/>
            </w:pPr>
            <w:r>
              <w:t xml:space="preserve">Chester’s </w:t>
            </w:r>
            <w:r w:rsidR="00562387">
              <w:t xml:space="preserve">struggles with his </w:t>
            </w:r>
            <w:r>
              <w:t xml:space="preserve">desire to stay at the fun park </w:t>
            </w:r>
            <w:r w:rsidR="474E97D4">
              <w:t>are</w:t>
            </w:r>
            <w:r w:rsidR="0057486F">
              <w:t xml:space="preserve"> a representation of </w:t>
            </w:r>
            <w:r w:rsidR="00460032">
              <w:t>his conflicting emotions whilst grieving</w:t>
            </w:r>
            <w:r w:rsidR="0057486F">
              <w:t xml:space="preserve">. Chester knows that if </w:t>
            </w:r>
            <w:r w:rsidR="00BD6A5A">
              <w:t xml:space="preserve">he stays beyond sunrise, he will be unable to ever leave the park and will join the undead Fun Kids in their purgatory-like state. </w:t>
            </w:r>
            <w:r w:rsidR="00460032" w:rsidRPr="00460032">
              <w:t>However, he considers this as a way to maintain the friendship with Mapplethorpe and be a part of this new group of kids who seemingly are having fun every night</w:t>
            </w:r>
            <w:r w:rsidR="00460032">
              <w:t>.</w:t>
            </w:r>
          </w:p>
        </w:tc>
      </w:tr>
    </w:tbl>
    <w:p w14:paraId="4E9399FB" w14:textId="3FB010B3" w:rsidR="0008049C" w:rsidRDefault="00CF720B" w:rsidP="0039440E">
      <w:pPr>
        <w:pStyle w:val="ListNumber"/>
      </w:pPr>
      <w:r>
        <w:t>A</w:t>
      </w:r>
      <w:r w:rsidR="008C418C">
        <w:t xml:space="preserve"> common feeling or emotion experience</w:t>
      </w:r>
      <w:r w:rsidR="30B54D5C">
        <w:t>d</w:t>
      </w:r>
      <w:r w:rsidR="008C418C">
        <w:t xml:space="preserve"> by people who are suffering from </w:t>
      </w:r>
      <w:r w:rsidR="003307EF">
        <w:t xml:space="preserve">grief is guilt. Chester clearly feels guilty about </w:t>
      </w:r>
      <w:r w:rsidR="00AA596E">
        <w:t xml:space="preserve">Mapplethorpe’s death. Why does Chester feel guilty, and how do you think this guilt </w:t>
      </w:r>
      <w:r w:rsidR="0008049C">
        <w:t>influences his desire to join the Fun Kids in death? Answer on the lines below.</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Description w:val="This table has been inserted to create lines on which students can compose an answer."/>
      </w:tblPr>
      <w:tblGrid>
        <w:gridCol w:w="9628"/>
      </w:tblGrid>
      <w:tr w:rsidR="0008049C" w14:paraId="7A03AB4F" w14:textId="77777777" w:rsidTr="0008049C">
        <w:tc>
          <w:tcPr>
            <w:tcW w:w="9628" w:type="dxa"/>
          </w:tcPr>
          <w:p w14:paraId="4000CEA0" w14:textId="77777777" w:rsidR="0008049C" w:rsidRDefault="0008049C" w:rsidP="0008049C"/>
        </w:tc>
      </w:tr>
      <w:tr w:rsidR="0008049C" w14:paraId="3A6CCCD7" w14:textId="77777777" w:rsidTr="0008049C">
        <w:tc>
          <w:tcPr>
            <w:tcW w:w="9628" w:type="dxa"/>
          </w:tcPr>
          <w:p w14:paraId="79CFF812" w14:textId="77777777" w:rsidR="0008049C" w:rsidRDefault="0008049C" w:rsidP="0008049C"/>
        </w:tc>
      </w:tr>
      <w:tr w:rsidR="0008049C" w14:paraId="106676DE" w14:textId="77777777" w:rsidTr="0008049C">
        <w:tc>
          <w:tcPr>
            <w:tcW w:w="9628" w:type="dxa"/>
          </w:tcPr>
          <w:p w14:paraId="7AFB2925" w14:textId="77777777" w:rsidR="0008049C" w:rsidRDefault="0008049C" w:rsidP="0008049C"/>
        </w:tc>
      </w:tr>
      <w:tr w:rsidR="0008049C" w14:paraId="5C61E417" w14:textId="77777777" w:rsidTr="0008049C">
        <w:tc>
          <w:tcPr>
            <w:tcW w:w="9628" w:type="dxa"/>
          </w:tcPr>
          <w:p w14:paraId="45EAD107" w14:textId="77777777" w:rsidR="0008049C" w:rsidRDefault="0008049C" w:rsidP="0008049C"/>
        </w:tc>
      </w:tr>
      <w:tr w:rsidR="0008049C" w14:paraId="47271C70" w14:textId="77777777" w:rsidTr="0008049C">
        <w:tc>
          <w:tcPr>
            <w:tcW w:w="9628" w:type="dxa"/>
          </w:tcPr>
          <w:p w14:paraId="32782B6F" w14:textId="77777777" w:rsidR="0008049C" w:rsidRDefault="0008049C" w:rsidP="0008049C"/>
        </w:tc>
      </w:tr>
      <w:tr w:rsidR="0008049C" w14:paraId="4E1DAF56" w14:textId="77777777" w:rsidTr="0008049C">
        <w:tc>
          <w:tcPr>
            <w:tcW w:w="9628" w:type="dxa"/>
          </w:tcPr>
          <w:p w14:paraId="5AD8E6DE" w14:textId="77777777" w:rsidR="0008049C" w:rsidRDefault="0008049C" w:rsidP="0008049C"/>
        </w:tc>
      </w:tr>
    </w:tbl>
    <w:p w14:paraId="5AF9704F" w14:textId="77777777" w:rsidR="005F2779" w:rsidRPr="00A47981" w:rsidRDefault="005F2779" w:rsidP="00A47981">
      <w:r w:rsidRPr="00A47981">
        <w:lastRenderedPageBreak/>
        <w:br w:type="page"/>
      </w:r>
    </w:p>
    <w:p w14:paraId="51736551" w14:textId="46663B30" w:rsidR="00901448" w:rsidRPr="007B1E10" w:rsidRDefault="00901448" w:rsidP="007B1E10">
      <w:pPr>
        <w:pStyle w:val="Heading2"/>
      </w:pPr>
      <w:bookmarkStart w:id="56" w:name="_Toc162527925"/>
      <w:r w:rsidRPr="007B1E10">
        <w:lastRenderedPageBreak/>
        <w:t xml:space="preserve">Phase 4a, resource </w:t>
      </w:r>
      <w:r w:rsidR="009C16A7" w:rsidRPr="007B1E10">
        <w:t>1</w:t>
      </w:r>
      <w:r w:rsidRPr="007B1E10">
        <w:t xml:space="preserve"> – Step </w:t>
      </w:r>
      <w:r w:rsidR="0032375F">
        <w:t>i</w:t>
      </w:r>
      <w:r w:rsidR="0032375F" w:rsidRPr="007B1E10">
        <w:t>n</w:t>
      </w:r>
      <w:r w:rsidRPr="007B1E10">
        <w:t xml:space="preserve">, Step </w:t>
      </w:r>
      <w:r w:rsidR="0032375F">
        <w:t>o</w:t>
      </w:r>
      <w:r w:rsidR="0032375F" w:rsidRPr="007B1E10">
        <w:t>ut</w:t>
      </w:r>
      <w:r w:rsidRPr="007B1E10">
        <w:t xml:space="preserve">, Step </w:t>
      </w:r>
      <w:r w:rsidR="0032375F">
        <w:t>b</w:t>
      </w:r>
      <w:r w:rsidR="0032375F" w:rsidRPr="007B1E10">
        <w:t>ack</w:t>
      </w:r>
      <w:bookmarkEnd w:id="56"/>
    </w:p>
    <w:p w14:paraId="5945F9C0" w14:textId="4DE6C4F4" w:rsidR="00901448" w:rsidRDefault="00DB35C3" w:rsidP="0089719A">
      <w:pPr>
        <w:pStyle w:val="FeatureBox2"/>
      </w:pPr>
      <w:r w:rsidRPr="00BD03F3">
        <w:rPr>
          <w:rStyle w:val="Strong"/>
        </w:rPr>
        <w:t>Teacher note</w:t>
      </w:r>
      <w:r>
        <w:t xml:space="preserve">: the </w:t>
      </w:r>
      <w:hyperlink r:id="rId66" w:history="1">
        <w:r w:rsidRPr="00C20266">
          <w:rPr>
            <w:rStyle w:val="Hyperlink"/>
          </w:rPr>
          <w:t xml:space="preserve">Step </w:t>
        </w:r>
        <w:r w:rsidR="00CA735A">
          <w:rPr>
            <w:rStyle w:val="Hyperlink"/>
          </w:rPr>
          <w:t>i</w:t>
        </w:r>
        <w:r w:rsidR="00CA735A" w:rsidRPr="00C20266">
          <w:rPr>
            <w:rStyle w:val="Hyperlink"/>
          </w:rPr>
          <w:t>n</w:t>
        </w:r>
        <w:r w:rsidR="00CA735A">
          <w:rPr>
            <w:rStyle w:val="Hyperlink"/>
          </w:rPr>
          <w:t xml:space="preserve"> </w:t>
        </w:r>
        <w:r w:rsidR="0032375F">
          <w:rPr>
            <w:rStyle w:val="Hyperlink"/>
          </w:rPr>
          <w:t>–</w:t>
        </w:r>
        <w:r w:rsidR="0032375F" w:rsidRPr="00C20266">
          <w:rPr>
            <w:rStyle w:val="Hyperlink"/>
          </w:rPr>
          <w:t xml:space="preserve"> </w:t>
        </w:r>
        <w:r w:rsidRPr="00C20266">
          <w:rPr>
            <w:rStyle w:val="Hyperlink"/>
          </w:rPr>
          <w:t xml:space="preserve">Step </w:t>
        </w:r>
        <w:r w:rsidR="00CA735A">
          <w:rPr>
            <w:rStyle w:val="Hyperlink"/>
          </w:rPr>
          <w:t>o</w:t>
        </w:r>
        <w:r w:rsidR="00CA735A" w:rsidRPr="00C20266">
          <w:rPr>
            <w:rStyle w:val="Hyperlink"/>
          </w:rPr>
          <w:t>ut</w:t>
        </w:r>
        <w:r w:rsidR="00CA735A">
          <w:rPr>
            <w:rStyle w:val="Hyperlink"/>
          </w:rPr>
          <w:t xml:space="preserve"> </w:t>
        </w:r>
        <w:r w:rsidR="0032375F">
          <w:rPr>
            <w:rStyle w:val="Hyperlink"/>
          </w:rPr>
          <w:t>–</w:t>
        </w:r>
        <w:r w:rsidR="0032375F" w:rsidRPr="00C20266">
          <w:rPr>
            <w:rStyle w:val="Hyperlink"/>
          </w:rPr>
          <w:t xml:space="preserve"> </w:t>
        </w:r>
        <w:r w:rsidRPr="00C20266">
          <w:rPr>
            <w:rStyle w:val="Hyperlink"/>
          </w:rPr>
          <w:t xml:space="preserve">Step </w:t>
        </w:r>
        <w:r w:rsidR="00CA735A">
          <w:rPr>
            <w:rStyle w:val="Hyperlink"/>
          </w:rPr>
          <w:t>b</w:t>
        </w:r>
        <w:r w:rsidRPr="00C20266">
          <w:rPr>
            <w:rStyle w:val="Hyperlink"/>
          </w:rPr>
          <w:t>ack</w:t>
        </w:r>
      </w:hyperlink>
      <w:r>
        <w:t xml:space="preserve"> thinking routine outlined in this resource has been adapted from </w:t>
      </w:r>
      <w:r w:rsidR="0079146D">
        <w:t xml:space="preserve">the </w:t>
      </w:r>
      <w:r w:rsidR="00B008F2" w:rsidRPr="00C20266">
        <w:t xml:space="preserve">Project Zero </w:t>
      </w:r>
      <w:r w:rsidR="00E53116">
        <w:t>T</w:t>
      </w:r>
      <w:r w:rsidR="00E53116" w:rsidRPr="00C20266">
        <w:t xml:space="preserve">hinking </w:t>
      </w:r>
      <w:r w:rsidR="00E53116">
        <w:t>R</w:t>
      </w:r>
      <w:r w:rsidR="00E53116" w:rsidRPr="00C20266">
        <w:t xml:space="preserve">outine </w:t>
      </w:r>
      <w:r w:rsidR="00B008F2" w:rsidRPr="00C20266">
        <w:t>toolbox resource</w:t>
      </w:r>
      <w:r w:rsidR="0089719A">
        <w:t>.</w:t>
      </w:r>
    </w:p>
    <w:p w14:paraId="13E5412A" w14:textId="0EDDAFF5" w:rsidR="00BD03F3" w:rsidRDefault="00BD03F3" w:rsidP="00BD03F3">
      <w:pPr>
        <w:rPr>
          <w:rStyle w:val="Strong"/>
        </w:rPr>
      </w:pPr>
      <w:r w:rsidRPr="00BD03F3">
        <w:rPr>
          <w:rStyle w:val="Strong"/>
        </w:rPr>
        <w:t>How to use</w:t>
      </w:r>
    </w:p>
    <w:p w14:paraId="6E74F3ED" w14:textId="291EA54D" w:rsidR="00BD03F3" w:rsidRDefault="00BD03F3" w:rsidP="00BD03F3">
      <w:r>
        <w:t xml:space="preserve">This routine could be adapted </w:t>
      </w:r>
      <w:r w:rsidR="005C1D3D">
        <w:t>and implemented as an individual activity, a group activity or a whole-class activity.</w:t>
      </w:r>
      <w:r w:rsidR="0085294E">
        <w:t xml:space="preserve"> It is useful when applied to characters within a text to consider different points of view. In this task, students will apply the routine to the composer, Nicholas Verso, to consider his perspective on the emotions and experiences he has chosen to represent through his television show.</w:t>
      </w:r>
    </w:p>
    <w:p w14:paraId="1036479F" w14:textId="17B83A97" w:rsidR="0085294E" w:rsidRDefault="00D91A43" w:rsidP="00BD03F3">
      <w:pPr>
        <w:rPr>
          <w:rStyle w:val="Strong"/>
        </w:rPr>
      </w:pPr>
      <w:r w:rsidRPr="00D91A43">
        <w:rPr>
          <w:rStyle w:val="Strong"/>
        </w:rPr>
        <w:t xml:space="preserve">Step </w:t>
      </w:r>
      <w:r w:rsidR="00CA735A">
        <w:rPr>
          <w:rStyle w:val="Strong"/>
        </w:rPr>
        <w:t>i</w:t>
      </w:r>
      <w:r w:rsidR="00CA735A" w:rsidRPr="00D91A43">
        <w:rPr>
          <w:rStyle w:val="Strong"/>
        </w:rPr>
        <w:t>n</w:t>
      </w:r>
    </w:p>
    <w:p w14:paraId="6F246F76" w14:textId="23B27A19" w:rsidR="00D60CEC" w:rsidRPr="00142C86" w:rsidRDefault="00D60CEC" w:rsidP="00142C86">
      <w:r w:rsidRPr="00142C86">
        <w:t>Remind students that in this initial phase they are hypothesising or speculating, based on the information that is available to them. Their answers don’t need to be correct at this point, but they should be able to justify their answers by pointing to examples from the text.</w:t>
      </w:r>
    </w:p>
    <w:p w14:paraId="6D3B52AF" w14:textId="11AC6E80" w:rsidR="00D91A43" w:rsidRPr="00142C86" w:rsidRDefault="00120754" w:rsidP="00142C86">
      <w:r w:rsidRPr="00142C86">
        <w:t>Question prompt</w:t>
      </w:r>
      <w:r w:rsidR="00FB326F" w:rsidRPr="00142C86">
        <w:t xml:space="preserve"> – </w:t>
      </w:r>
      <w:r w:rsidR="002A17AC">
        <w:t>W</w:t>
      </w:r>
      <w:r w:rsidR="002A17AC" w:rsidRPr="00142C86">
        <w:t xml:space="preserve">hat </w:t>
      </w:r>
      <w:r w:rsidR="00FB326F" w:rsidRPr="00142C86">
        <w:t>do you think the writer and director Nicholas Verso might feel, believe, know or experience</w:t>
      </w:r>
      <w:r w:rsidRPr="00142C86">
        <w:t xml:space="preserve"> about grief and loss</w:t>
      </w:r>
      <w:r w:rsidR="00FB326F" w:rsidRPr="00142C86">
        <w:t>?</w:t>
      </w:r>
    </w:p>
    <w:p w14:paraId="5A7BEC67" w14:textId="1F17EE75" w:rsidR="005D7DD2" w:rsidRDefault="005D7DD2" w:rsidP="00BD03F3">
      <w:pPr>
        <w:rPr>
          <w:rStyle w:val="Strong"/>
        </w:rPr>
      </w:pPr>
      <w:r w:rsidRPr="005D7DD2">
        <w:rPr>
          <w:rStyle w:val="Strong"/>
        </w:rPr>
        <w:t xml:space="preserve">Step </w:t>
      </w:r>
      <w:r w:rsidR="00CA735A">
        <w:rPr>
          <w:rStyle w:val="Strong"/>
        </w:rPr>
        <w:t>o</w:t>
      </w:r>
      <w:r w:rsidR="00CA735A" w:rsidRPr="005D7DD2">
        <w:rPr>
          <w:rStyle w:val="Strong"/>
        </w:rPr>
        <w:t>ut</w:t>
      </w:r>
    </w:p>
    <w:p w14:paraId="1EC6EDBE" w14:textId="7423BCB1" w:rsidR="00864577" w:rsidRPr="00142C86" w:rsidRDefault="00864577" w:rsidP="00142C86">
      <w:r w:rsidRPr="00142C86">
        <w:t xml:space="preserve">This stage in the process is a good reminder to students that to understand the </w:t>
      </w:r>
      <w:r w:rsidR="005B14BA" w:rsidRPr="00142C86">
        <w:t xml:space="preserve">perspectives conveyed through texts fully, they need to develop an understanding of context. In the case of </w:t>
      </w:r>
      <w:r w:rsidR="005B14BA" w:rsidRPr="00142C86">
        <w:rPr>
          <w:i/>
          <w:iCs/>
        </w:rPr>
        <w:t>Crazy Fun Park</w:t>
      </w:r>
      <w:r w:rsidR="005B14BA" w:rsidRPr="00142C86">
        <w:t xml:space="preserve"> the dominant context that </w:t>
      </w:r>
      <w:r w:rsidR="00E7768D" w:rsidRPr="00142C86">
        <w:t xml:space="preserve">affects </w:t>
      </w:r>
      <w:r w:rsidR="005B14BA" w:rsidRPr="00142C86">
        <w:t xml:space="preserve">representations of grief is Verso’s personal context. However, </w:t>
      </w:r>
      <w:r w:rsidR="00945E91" w:rsidRPr="00142C86">
        <w:t xml:space="preserve">the </w:t>
      </w:r>
      <w:r w:rsidR="005B14BA" w:rsidRPr="00142C86">
        <w:t>cultural and social context also play</w:t>
      </w:r>
      <w:r w:rsidR="00945E91" w:rsidRPr="00142C86">
        <w:t>s</w:t>
      </w:r>
      <w:r w:rsidR="005B14BA" w:rsidRPr="00142C86">
        <w:t xml:space="preserve"> a clear role in </w:t>
      </w:r>
      <w:r w:rsidR="00C43406" w:rsidRPr="00142C86">
        <w:t xml:space="preserve">other aspects of the text, such as the </w:t>
      </w:r>
      <w:r w:rsidR="00FE4E74" w:rsidRPr="00142C86">
        <w:t>intentional</w:t>
      </w:r>
      <w:r w:rsidR="00C43406" w:rsidRPr="00142C86">
        <w:t xml:space="preserve"> representation of diverse identities.</w:t>
      </w:r>
    </w:p>
    <w:p w14:paraId="690FB6EE" w14:textId="4B707A5E" w:rsidR="005D7DD2" w:rsidRPr="00142C86" w:rsidRDefault="00FE4E74" w:rsidP="00142C86">
      <w:r w:rsidRPr="00142C86">
        <w:t xml:space="preserve">Question prompt </w:t>
      </w:r>
      <w:r w:rsidR="00171677" w:rsidRPr="00142C86">
        <w:t>–</w:t>
      </w:r>
      <w:r w:rsidRPr="00142C86">
        <w:t xml:space="preserve"> </w:t>
      </w:r>
      <w:r w:rsidR="002A17AC">
        <w:t>W</w:t>
      </w:r>
      <w:r w:rsidR="002A17AC" w:rsidRPr="00142C86">
        <w:t xml:space="preserve">hat </w:t>
      </w:r>
      <w:r w:rsidR="005D7DD2" w:rsidRPr="00142C86">
        <w:t xml:space="preserve">might you need to know or learn about Nicholas Verso’s personal </w:t>
      </w:r>
      <w:r w:rsidR="008D7D6A" w:rsidRPr="00142C86">
        <w:t>context to understand the perspective about grief that is communicate</w:t>
      </w:r>
      <w:r w:rsidRPr="00142C86">
        <w:t>d</w:t>
      </w:r>
      <w:r w:rsidR="008D7D6A" w:rsidRPr="00142C86">
        <w:t xml:space="preserve"> </w:t>
      </w:r>
      <w:r w:rsidRPr="00142C86">
        <w:t>through</w:t>
      </w:r>
      <w:r w:rsidR="008D7D6A" w:rsidRPr="00142C86">
        <w:t xml:space="preserve"> </w:t>
      </w:r>
      <w:r w:rsidR="008D7D6A" w:rsidRPr="00142C86">
        <w:rPr>
          <w:i/>
          <w:iCs/>
        </w:rPr>
        <w:t>Crazy Fun Park</w:t>
      </w:r>
      <w:r w:rsidR="008D7D6A" w:rsidRPr="00142C86">
        <w:t>?</w:t>
      </w:r>
    </w:p>
    <w:p w14:paraId="50C3D1A9" w14:textId="35135146" w:rsidR="00FE4E74" w:rsidRDefault="00FE4E74" w:rsidP="005D7DD2">
      <w:pPr>
        <w:rPr>
          <w:b/>
          <w:bCs/>
        </w:rPr>
      </w:pPr>
      <w:r>
        <w:rPr>
          <w:b/>
          <w:bCs/>
        </w:rPr>
        <w:t xml:space="preserve">Step </w:t>
      </w:r>
      <w:r w:rsidR="00CA735A">
        <w:rPr>
          <w:b/>
          <w:bCs/>
        </w:rPr>
        <w:t>back</w:t>
      </w:r>
    </w:p>
    <w:p w14:paraId="1F7A841D" w14:textId="7DC6284E" w:rsidR="00FE4E74" w:rsidRDefault="00122E55" w:rsidP="005D7DD2">
      <w:r>
        <w:t xml:space="preserve">Students reflect in this stage about their own biases and perspectives, and how these may have shaped their initial responses. </w:t>
      </w:r>
      <w:r w:rsidR="00704599">
        <w:t>This could pose an opportunity to discuss the role of the audience and the audience</w:t>
      </w:r>
      <w:r w:rsidR="009C7F90">
        <w:t>’</w:t>
      </w:r>
      <w:r w:rsidR="00704599">
        <w:t>s perspectives in interpreting the thematic messages and representations within texts.</w:t>
      </w:r>
    </w:p>
    <w:p w14:paraId="6EE5F179" w14:textId="4121BE33" w:rsidR="00704599" w:rsidRPr="00FE4E74" w:rsidRDefault="00704599" w:rsidP="005D7DD2">
      <w:r>
        <w:lastRenderedPageBreak/>
        <w:t xml:space="preserve">Question prompt </w:t>
      </w:r>
      <w:r w:rsidR="007946C4">
        <w:t>–</w:t>
      </w:r>
      <w:r>
        <w:t xml:space="preserve"> </w:t>
      </w:r>
      <w:r w:rsidR="002A17AC">
        <w:t xml:space="preserve">What </w:t>
      </w:r>
      <w:r w:rsidR="007946C4">
        <w:t>did this activity make you notice about your own perspective</w:t>
      </w:r>
      <w:r w:rsidR="00714DDE">
        <w:t>, and the challenges and opportunities provided by f</w:t>
      </w:r>
      <w:r w:rsidR="008A76DF">
        <w:t>or</w:t>
      </w:r>
      <w:r w:rsidR="00714DDE">
        <w:t>cing yourself to consider someone else’s?</w:t>
      </w:r>
    </w:p>
    <w:p w14:paraId="41852591" w14:textId="77777777" w:rsidR="00A47981" w:rsidRPr="00A47981" w:rsidRDefault="00A47981" w:rsidP="00A47981">
      <w:r w:rsidRPr="00A47981">
        <w:br w:type="page"/>
      </w:r>
    </w:p>
    <w:p w14:paraId="3489FD0F" w14:textId="30EAF9FD" w:rsidR="00182E0E" w:rsidRPr="007B1E10" w:rsidRDefault="00182E0E" w:rsidP="007B1E10">
      <w:pPr>
        <w:pStyle w:val="Heading2"/>
      </w:pPr>
      <w:bookmarkStart w:id="57" w:name="_Toc162527926"/>
      <w:r w:rsidRPr="007B1E10">
        <w:lastRenderedPageBreak/>
        <w:t xml:space="preserve">Phase 4a, activity </w:t>
      </w:r>
      <w:r w:rsidR="00133EDA" w:rsidRPr="007B1E10">
        <w:t>5</w:t>
      </w:r>
      <w:r w:rsidRPr="007B1E10">
        <w:t xml:space="preserve"> – authorial intent in </w:t>
      </w:r>
      <w:r w:rsidRPr="007B1E10">
        <w:rPr>
          <w:i/>
          <w:iCs/>
        </w:rPr>
        <w:t>Crazy Fun Park</w:t>
      </w:r>
      <w:bookmarkEnd w:id="57"/>
    </w:p>
    <w:p w14:paraId="2CBDFD45" w14:textId="77777777" w:rsidR="00182E0E" w:rsidRDefault="00182E0E" w:rsidP="00182E0E">
      <w:r>
        <w:t>Answer the following questions in your books.</w:t>
      </w:r>
    </w:p>
    <w:p w14:paraId="0FAA0B39" w14:textId="5C39FFF1" w:rsidR="00182E0E" w:rsidRDefault="00182E0E">
      <w:pPr>
        <w:pStyle w:val="ListNumber"/>
        <w:numPr>
          <w:ilvl w:val="0"/>
          <w:numId w:val="6"/>
        </w:numPr>
      </w:pPr>
      <w:r>
        <w:t>Wh</w:t>
      </w:r>
      <w:r w:rsidR="007D1B5A">
        <w:t>at</w:t>
      </w:r>
      <w:r>
        <w:t xml:space="preserve"> do you think inspired Verso to write and direct </w:t>
      </w:r>
      <w:r>
        <w:rPr>
          <w:i/>
          <w:iCs/>
        </w:rPr>
        <w:t>Crazy Fun Park</w:t>
      </w:r>
      <w:r>
        <w:t>?</w:t>
      </w:r>
    </w:p>
    <w:p w14:paraId="097D444E" w14:textId="77777777" w:rsidR="00182E0E" w:rsidRPr="00F85834" w:rsidRDefault="00182E0E">
      <w:pPr>
        <w:pStyle w:val="ListNumber"/>
        <w:numPr>
          <w:ilvl w:val="0"/>
          <w:numId w:val="6"/>
        </w:numPr>
      </w:pPr>
      <w:r>
        <w:t xml:space="preserve">The quote below from Nicholas Verso is included in the article </w:t>
      </w:r>
      <w:hyperlink r:id="rId67" w:history="1">
        <w:r w:rsidRPr="00A544B1">
          <w:rPr>
            <w:rStyle w:val="Hyperlink"/>
          </w:rPr>
          <w:t>Welcome to Crazy Fun Park!</w:t>
        </w:r>
      </w:hyperlink>
      <w:r>
        <w:t xml:space="preserve"> In this article, we discover that ‘Verso was inspired to create the show after losing several friends as a teenager’. Does this quote influence your thoughts about the text? Why or why not?</w:t>
      </w:r>
    </w:p>
    <w:p w14:paraId="25B21976" w14:textId="4924228C" w:rsidR="00182E0E" w:rsidRDefault="00142C86" w:rsidP="00142C86">
      <w:pPr>
        <w:pStyle w:val="Pulloutquote"/>
      </w:pPr>
      <w:r>
        <w:t>‘</w:t>
      </w:r>
      <w:r w:rsidR="00182E0E" w:rsidRPr="00A07EA2">
        <w:t>I never really spoke about it. There was no language for a teenage boy to process grief and what happens when you watch somebody’s life get ripped away from them. So I wanted to create a show that dealt with grief and loss but was also a fun, explosive celebration of life and spirit and how that energy can live on in our memories.</w:t>
      </w:r>
      <w:r>
        <w:t>’</w:t>
      </w:r>
      <w:r w:rsidR="00182E0E">
        <w:t xml:space="preserve"> (</w:t>
      </w:r>
      <w:r w:rsidR="00B51934">
        <w:t>ABC Publicity Media Room</w:t>
      </w:r>
      <w:r w:rsidR="00182E0E">
        <w:t xml:space="preserve"> 2022)</w:t>
      </w:r>
    </w:p>
    <w:p w14:paraId="7329F79C" w14:textId="77777777" w:rsidR="00A47981" w:rsidRPr="00A47981" w:rsidRDefault="00A47981" w:rsidP="00A47981">
      <w:r w:rsidRPr="00A47981">
        <w:br w:type="page"/>
      </w:r>
    </w:p>
    <w:p w14:paraId="1F82B2A0" w14:textId="2BFF1088" w:rsidR="002B5B28" w:rsidRPr="007B1E10" w:rsidRDefault="002B5B28" w:rsidP="007B1E10">
      <w:pPr>
        <w:pStyle w:val="Heading2"/>
      </w:pPr>
      <w:bookmarkStart w:id="58" w:name="_Toc162527927"/>
      <w:r w:rsidRPr="007B1E10">
        <w:lastRenderedPageBreak/>
        <w:t xml:space="preserve">Phase 4a, activity </w:t>
      </w:r>
      <w:r w:rsidR="003F3EBE" w:rsidRPr="007B1E10">
        <w:t>6</w:t>
      </w:r>
      <w:r w:rsidRPr="007B1E10">
        <w:t xml:space="preserve"> </w:t>
      </w:r>
      <w:r w:rsidR="009A039B" w:rsidRPr="007B1E10">
        <w:t>–</w:t>
      </w:r>
      <w:r w:rsidRPr="007B1E10">
        <w:t xml:space="preserve"> </w:t>
      </w:r>
      <w:r w:rsidR="009A039B" w:rsidRPr="007B1E10">
        <w:t>identifying thematic messages</w:t>
      </w:r>
      <w:bookmarkEnd w:id="58"/>
    </w:p>
    <w:p w14:paraId="16FEF15A" w14:textId="35D26FE6" w:rsidR="00DE751A" w:rsidRDefault="000D2A4F">
      <w:pPr>
        <w:pStyle w:val="ListNumber"/>
        <w:numPr>
          <w:ilvl w:val="0"/>
          <w:numId w:val="21"/>
        </w:numPr>
      </w:pPr>
      <w:r>
        <w:t xml:space="preserve">Using the </w:t>
      </w:r>
      <w:r w:rsidR="002A17AC">
        <w:t xml:space="preserve">table </w:t>
      </w:r>
      <w:r w:rsidR="000D3F51">
        <w:t xml:space="preserve">below, brainstorm a </w:t>
      </w:r>
      <w:r w:rsidR="00433AA8">
        <w:t>series of sentences</w:t>
      </w:r>
      <w:r w:rsidR="006A410F">
        <w:t xml:space="preserve"> that clearly </w:t>
      </w:r>
      <w:r w:rsidR="00D46915">
        <w:t>identify thematic message</w:t>
      </w:r>
      <w:r w:rsidR="002E3A69">
        <w:t>s about grief</w:t>
      </w:r>
      <w:r w:rsidR="00D46915">
        <w:t xml:space="preserve"> that </w:t>
      </w:r>
      <w:r w:rsidR="0B92025A">
        <w:t>are</w:t>
      </w:r>
      <w:r w:rsidR="00D46915">
        <w:t xml:space="preserve"> communicated through </w:t>
      </w:r>
      <w:r w:rsidR="00D46915" w:rsidRPr="00D44718">
        <w:rPr>
          <w:i/>
          <w:iCs/>
        </w:rPr>
        <w:t>Crazy Fun Park</w:t>
      </w:r>
      <w:r w:rsidR="00D46915">
        <w:t xml:space="preserve">. </w:t>
      </w:r>
      <w:r w:rsidR="00932EB4">
        <w:t>An exampl</w:t>
      </w:r>
      <w:r w:rsidR="00060768">
        <w:t xml:space="preserve">e of a thematic </w:t>
      </w:r>
      <w:r w:rsidR="48318D15">
        <w:t xml:space="preserve">message </w:t>
      </w:r>
      <w:r w:rsidR="00060768">
        <w:t xml:space="preserve">could be </w:t>
      </w:r>
      <w:r w:rsidR="003E1281">
        <w:t>‘</w:t>
      </w:r>
      <w:r w:rsidR="00C2270E">
        <w:t xml:space="preserve">grief and loss </w:t>
      </w:r>
      <w:r w:rsidR="00747F14">
        <w:t xml:space="preserve">can have a significant and lasting impact on </w:t>
      </w:r>
      <w:r w:rsidR="00026FE7">
        <w:t>people’</w:t>
      </w:r>
      <w:r w:rsidR="00C2270E">
        <w:t>.</w:t>
      </w:r>
    </w:p>
    <w:p w14:paraId="6C0E8EE5" w14:textId="79288E4D" w:rsidR="00760554" w:rsidRDefault="00760554" w:rsidP="00760554">
      <w:pPr>
        <w:pStyle w:val="Caption"/>
      </w:pPr>
      <w:r>
        <w:t xml:space="preserve">Table </w:t>
      </w:r>
      <w:r>
        <w:fldChar w:fldCharType="begin"/>
      </w:r>
      <w:r>
        <w:instrText xml:space="preserve"> SEQ Table \* ARABIC </w:instrText>
      </w:r>
      <w:r>
        <w:fldChar w:fldCharType="separate"/>
      </w:r>
      <w:r w:rsidR="00985E5D">
        <w:rPr>
          <w:noProof/>
        </w:rPr>
        <w:t>26</w:t>
      </w:r>
      <w:r>
        <w:rPr>
          <w:noProof/>
        </w:rPr>
        <w:fldChar w:fldCharType="end"/>
      </w:r>
      <w:r w:rsidR="00F70A6D">
        <w:t xml:space="preserve"> – thematic messages brainstorm</w:t>
      </w:r>
    </w:p>
    <w:tbl>
      <w:tblPr>
        <w:tblStyle w:val="Tableheader"/>
        <w:tblW w:w="0" w:type="auto"/>
        <w:tblLook w:val="04A0" w:firstRow="1" w:lastRow="0" w:firstColumn="1" w:lastColumn="0" w:noHBand="0" w:noVBand="1"/>
        <w:tblDescription w:val="A table with space for students to brainstorm the thematic messages in the text."/>
      </w:tblPr>
      <w:tblGrid>
        <w:gridCol w:w="9628"/>
      </w:tblGrid>
      <w:tr w:rsidR="00C2270E" w14:paraId="3A2D767B" w14:textId="77777777" w:rsidTr="00C227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0BD65FFF" w14:textId="2D779FE0" w:rsidR="00C2270E" w:rsidRDefault="00C2270E" w:rsidP="00C2270E">
            <w:r>
              <w:t>Thematic messages about grief</w:t>
            </w:r>
          </w:p>
        </w:tc>
      </w:tr>
      <w:tr w:rsidR="00C2270E" w14:paraId="5F1255FA" w14:textId="77777777" w:rsidTr="004964A5">
        <w:trPr>
          <w:cnfStyle w:val="000000100000" w:firstRow="0" w:lastRow="0" w:firstColumn="0" w:lastColumn="0" w:oddVBand="0" w:evenVBand="0" w:oddHBand="1" w:evenHBand="0" w:firstRowFirstColumn="0" w:firstRowLastColumn="0" w:lastRowFirstColumn="0" w:lastRowLastColumn="0"/>
          <w:trHeight w:val="4195"/>
        </w:trPr>
        <w:tc>
          <w:tcPr>
            <w:cnfStyle w:val="001000000000" w:firstRow="0" w:lastRow="0" w:firstColumn="1" w:lastColumn="0" w:oddVBand="0" w:evenVBand="0" w:oddHBand="0" w:evenHBand="0" w:firstRowFirstColumn="0" w:firstRowLastColumn="0" w:lastRowFirstColumn="0" w:lastRowLastColumn="0"/>
            <w:tcW w:w="9628" w:type="dxa"/>
          </w:tcPr>
          <w:p w14:paraId="7D27130A" w14:textId="33F26CC1" w:rsidR="00C2270E" w:rsidRPr="00026FE7" w:rsidRDefault="00026FE7" w:rsidP="00C2270E">
            <w:pPr>
              <w:rPr>
                <w:b w:val="0"/>
                <w:bCs/>
              </w:rPr>
            </w:pPr>
            <w:r w:rsidRPr="00026FE7">
              <w:rPr>
                <w:b w:val="0"/>
                <w:bCs/>
              </w:rPr>
              <w:t>Grief and loss can have a significant and lasting impact on people.</w:t>
            </w:r>
          </w:p>
        </w:tc>
      </w:tr>
    </w:tbl>
    <w:p w14:paraId="30678349" w14:textId="0A0A9E39" w:rsidR="00C2270E" w:rsidRDefault="009D3065">
      <w:pPr>
        <w:pStyle w:val="ListNumber"/>
        <w:numPr>
          <w:ilvl w:val="0"/>
          <w:numId w:val="21"/>
        </w:numPr>
      </w:pPr>
      <w:r>
        <w:t xml:space="preserve">For a theme to be validly identified, it is important to determine </w:t>
      </w:r>
      <w:r w:rsidR="00DD1E53">
        <w:t>that i</w:t>
      </w:r>
      <w:r w:rsidR="00122EE5">
        <w:t xml:space="preserve">t is represented consistently </w:t>
      </w:r>
      <w:r w:rsidR="007E2176">
        <w:t xml:space="preserve">across </w:t>
      </w:r>
      <w:r w:rsidR="00A4799C">
        <w:t>the entirety of</w:t>
      </w:r>
      <w:r w:rsidR="00E94943">
        <w:t xml:space="preserve"> a text.</w:t>
      </w:r>
      <w:r>
        <w:t xml:space="preserve"> </w:t>
      </w:r>
      <w:r w:rsidR="00D42D84">
        <w:t xml:space="preserve">Use the table below to </w:t>
      </w:r>
      <w:r w:rsidR="000E3E09">
        <w:t>provide</w:t>
      </w:r>
      <w:r w:rsidR="004929B6">
        <w:t xml:space="preserve"> </w:t>
      </w:r>
      <w:r w:rsidR="008277DF">
        <w:t>3</w:t>
      </w:r>
      <w:r w:rsidR="00D42D84">
        <w:t xml:space="preserve"> different examples </w:t>
      </w:r>
      <w:r w:rsidR="000E3E09">
        <w:t>and analyse how</w:t>
      </w:r>
      <w:r w:rsidR="00E645DB">
        <w:t xml:space="preserve"> the author has represented</w:t>
      </w:r>
      <w:r w:rsidR="00355171">
        <w:t xml:space="preserve"> the</w:t>
      </w:r>
      <w:r w:rsidR="00774631">
        <w:t xml:space="preserve"> thematic </w:t>
      </w:r>
      <w:r w:rsidR="009646EF">
        <w:t>messages you have identified in the table above</w:t>
      </w:r>
      <w:r w:rsidR="00774631">
        <w:t xml:space="preserve">. </w:t>
      </w:r>
      <w:r w:rsidR="00E94943">
        <w:t>These examples could be in reference to one character, or to multiple.</w:t>
      </w:r>
    </w:p>
    <w:p w14:paraId="266D559C" w14:textId="2B133264" w:rsidR="002767C1" w:rsidRDefault="002767C1" w:rsidP="002767C1">
      <w:pPr>
        <w:pStyle w:val="Caption"/>
      </w:pPr>
      <w:r>
        <w:t xml:space="preserve">Table </w:t>
      </w:r>
      <w:r>
        <w:fldChar w:fldCharType="begin"/>
      </w:r>
      <w:r>
        <w:instrText xml:space="preserve"> SEQ Table \* ARABIC </w:instrText>
      </w:r>
      <w:r>
        <w:fldChar w:fldCharType="separate"/>
      </w:r>
      <w:r w:rsidR="00985E5D">
        <w:rPr>
          <w:noProof/>
        </w:rPr>
        <w:t>27</w:t>
      </w:r>
      <w:r>
        <w:rPr>
          <w:noProof/>
        </w:rPr>
        <w:fldChar w:fldCharType="end"/>
      </w:r>
      <w:r>
        <w:t xml:space="preserve"> </w:t>
      </w:r>
      <w:r w:rsidR="00AE53ED">
        <w:t>–</w:t>
      </w:r>
      <w:r>
        <w:t xml:space="preserve"> </w:t>
      </w:r>
      <w:r w:rsidR="00AE53ED">
        <w:t>connecting themes to textual examples</w:t>
      </w:r>
    </w:p>
    <w:tbl>
      <w:tblPr>
        <w:tblStyle w:val="Tableheader"/>
        <w:tblW w:w="0" w:type="auto"/>
        <w:tblLayout w:type="fixed"/>
        <w:tblLook w:val="04A0" w:firstRow="1" w:lastRow="0" w:firstColumn="1" w:lastColumn="0" w:noHBand="0" w:noVBand="1"/>
        <w:tblDescription w:val="A table providing a thematic message and then 3 supporting examples from the text. Empty cells have been left for student composition."/>
      </w:tblPr>
      <w:tblGrid>
        <w:gridCol w:w="1838"/>
        <w:gridCol w:w="2596"/>
        <w:gridCol w:w="2597"/>
        <w:gridCol w:w="2597"/>
      </w:tblGrid>
      <w:tr w:rsidR="00C33D75" w14:paraId="59412C30" w14:textId="77777777" w:rsidTr="00C33D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F0ECB1F" w14:textId="7E6C8092" w:rsidR="00C33D75" w:rsidRDefault="00C33D75" w:rsidP="00870A97">
            <w:r>
              <w:t>Theme</w:t>
            </w:r>
          </w:p>
        </w:tc>
        <w:tc>
          <w:tcPr>
            <w:tcW w:w="2596" w:type="dxa"/>
          </w:tcPr>
          <w:p w14:paraId="65933016" w14:textId="55882AC0" w:rsidR="00C33D75" w:rsidRDefault="00C33D75" w:rsidP="00870A97">
            <w:pPr>
              <w:cnfStyle w:val="100000000000" w:firstRow="1" w:lastRow="0" w:firstColumn="0" w:lastColumn="0" w:oddVBand="0" w:evenVBand="0" w:oddHBand="0" w:evenHBand="0" w:firstRowFirstColumn="0" w:firstRowLastColumn="0" w:lastRowFirstColumn="0" w:lastRowLastColumn="0"/>
            </w:pPr>
            <w:r>
              <w:t>Example 1</w:t>
            </w:r>
          </w:p>
        </w:tc>
        <w:tc>
          <w:tcPr>
            <w:tcW w:w="2597" w:type="dxa"/>
          </w:tcPr>
          <w:p w14:paraId="5AA8B54D" w14:textId="115A3A13" w:rsidR="00C33D75" w:rsidRDefault="00C33D75" w:rsidP="00870A97">
            <w:pPr>
              <w:cnfStyle w:val="100000000000" w:firstRow="1" w:lastRow="0" w:firstColumn="0" w:lastColumn="0" w:oddVBand="0" w:evenVBand="0" w:oddHBand="0" w:evenHBand="0" w:firstRowFirstColumn="0" w:firstRowLastColumn="0" w:lastRowFirstColumn="0" w:lastRowLastColumn="0"/>
            </w:pPr>
            <w:r>
              <w:t>Example 2</w:t>
            </w:r>
          </w:p>
        </w:tc>
        <w:tc>
          <w:tcPr>
            <w:tcW w:w="2597" w:type="dxa"/>
          </w:tcPr>
          <w:p w14:paraId="154027BD" w14:textId="70B7E7FA" w:rsidR="00C33D75" w:rsidRDefault="00C33D75" w:rsidP="00870A97">
            <w:pPr>
              <w:cnfStyle w:val="100000000000" w:firstRow="1" w:lastRow="0" w:firstColumn="0" w:lastColumn="0" w:oddVBand="0" w:evenVBand="0" w:oddHBand="0" w:evenHBand="0" w:firstRowFirstColumn="0" w:firstRowLastColumn="0" w:lastRowFirstColumn="0" w:lastRowLastColumn="0"/>
            </w:pPr>
            <w:r>
              <w:t>Example 3</w:t>
            </w:r>
          </w:p>
        </w:tc>
      </w:tr>
      <w:tr w:rsidR="00C33D75" w14:paraId="7D3EA652" w14:textId="77777777" w:rsidTr="00C33D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44925EC" w14:textId="3EF5A7A2" w:rsidR="00C33D75" w:rsidRDefault="00C33D75" w:rsidP="00870A97">
            <w:r w:rsidRPr="00026FE7">
              <w:rPr>
                <w:b w:val="0"/>
                <w:bCs/>
              </w:rPr>
              <w:t>Grief and loss can have a significant and lasting impact on people.</w:t>
            </w:r>
          </w:p>
        </w:tc>
        <w:tc>
          <w:tcPr>
            <w:tcW w:w="2596" w:type="dxa"/>
          </w:tcPr>
          <w:p w14:paraId="7540AB91" w14:textId="72E59885" w:rsidR="00C33D75" w:rsidRDefault="00314C73" w:rsidP="00870A97">
            <w:pPr>
              <w:cnfStyle w:val="000000100000" w:firstRow="0" w:lastRow="0" w:firstColumn="0" w:lastColumn="0" w:oddVBand="0" w:evenVBand="0" w:oddHBand="1" w:evenHBand="0" w:firstRowFirstColumn="0" w:firstRowLastColumn="0" w:lastRowFirstColumn="0" w:lastRowLastColumn="0"/>
            </w:pPr>
            <w:r>
              <w:t xml:space="preserve">Chester’s grief reaches its </w:t>
            </w:r>
            <w:r w:rsidR="0034339D">
              <w:t>worst point</w:t>
            </w:r>
            <w:r w:rsidR="00902564">
              <w:t xml:space="preserve"> in </w:t>
            </w:r>
            <w:r w:rsidR="000969A3">
              <w:t>e</w:t>
            </w:r>
            <w:r w:rsidR="00902564">
              <w:t>pisode 9</w:t>
            </w:r>
            <w:r w:rsidR="000969A3">
              <w:t xml:space="preserve"> –</w:t>
            </w:r>
            <w:r w:rsidR="00902564">
              <w:t xml:space="preserve"> </w:t>
            </w:r>
            <w:r w:rsidR="000969A3">
              <w:t>‘</w:t>
            </w:r>
            <w:r w:rsidR="00902564">
              <w:t xml:space="preserve">Stay’. </w:t>
            </w:r>
            <w:r w:rsidR="0018286D">
              <w:t>It is most obvious in the scene where Chester sits alone at the top of the mountain</w:t>
            </w:r>
            <w:r w:rsidR="00AC3DF8">
              <w:t>. A</w:t>
            </w:r>
            <w:r w:rsidR="00517C06">
              <w:t>n over-</w:t>
            </w:r>
            <w:r w:rsidR="00517C06">
              <w:lastRenderedPageBreak/>
              <w:t>the-shoulder shot of him staring out at the broad horizon</w:t>
            </w:r>
            <w:r w:rsidR="00CC0904">
              <w:t xml:space="preserve">, coupled with the </w:t>
            </w:r>
            <w:r w:rsidR="004560A2">
              <w:t>time lapse</w:t>
            </w:r>
            <w:r w:rsidR="00CC0904">
              <w:t xml:space="preserve"> shot of the sun setting indicates</w:t>
            </w:r>
            <w:r w:rsidR="00ED02DD">
              <w:t xml:space="preserve"> the immense loneliness that </w:t>
            </w:r>
            <w:r w:rsidR="5365FF8F">
              <w:t>Chester</w:t>
            </w:r>
            <w:r w:rsidR="00ED02DD">
              <w:t xml:space="preserve"> continues to feel about his friend’s death.</w:t>
            </w:r>
          </w:p>
        </w:tc>
        <w:tc>
          <w:tcPr>
            <w:tcW w:w="2597" w:type="dxa"/>
          </w:tcPr>
          <w:p w14:paraId="4D02DBE7" w14:textId="79E53649" w:rsidR="00C33D75" w:rsidRDefault="00B84B48" w:rsidP="00870A97">
            <w:pPr>
              <w:cnfStyle w:val="000000100000" w:firstRow="0" w:lastRow="0" w:firstColumn="0" w:lastColumn="0" w:oddVBand="0" w:evenVBand="0" w:oddHBand="1" w:evenHBand="0" w:firstRowFirstColumn="0" w:firstRowLastColumn="0" w:lastRowFirstColumn="0" w:lastRowLastColumn="0"/>
            </w:pPr>
            <w:r>
              <w:lastRenderedPageBreak/>
              <w:t xml:space="preserve">The </w:t>
            </w:r>
            <w:r w:rsidRPr="004451CD">
              <w:rPr>
                <w:i/>
                <w:iCs/>
              </w:rPr>
              <w:t>mise</w:t>
            </w:r>
            <w:r w:rsidR="00E57C62" w:rsidRPr="004451CD">
              <w:rPr>
                <w:i/>
                <w:iCs/>
              </w:rPr>
              <w:t xml:space="preserve"> </w:t>
            </w:r>
            <w:r w:rsidRPr="004451CD">
              <w:rPr>
                <w:i/>
                <w:iCs/>
              </w:rPr>
              <w:t>en</w:t>
            </w:r>
            <w:r w:rsidR="00E57C62" w:rsidRPr="004451CD">
              <w:rPr>
                <w:i/>
                <w:iCs/>
              </w:rPr>
              <w:t xml:space="preserve"> </w:t>
            </w:r>
            <w:r w:rsidRPr="004451CD">
              <w:rPr>
                <w:i/>
                <w:iCs/>
              </w:rPr>
              <w:t>sc</w:t>
            </w:r>
            <w:r w:rsidR="00E57C62" w:rsidRPr="004451CD">
              <w:rPr>
                <w:i/>
                <w:iCs/>
              </w:rPr>
              <w:t>è</w:t>
            </w:r>
            <w:r w:rsidRPr="004451CD">
              <w:rPr>
                <w:i/>
                <w:iCs/>
              </w:rPr>
              <w:t>ne</w:t>
            </w:r>
            <w:r>
              <w:t xml:space="preserve"> </w:t>
            </w:r>
            <w:r w:rsidR="00AC3DF8">
              <w:t>of Mapplethorpe</w:t>
            </w:r>
            <w:r w:rsidR="00111D63">
              <w:t xml:space="preserve">’s </w:t>
            </w:r>
            <w:r w:rsidR="00D75223">
              <w:t>kitchen</w:t>
            </w:r>
            <w:r w:rsidR="00111D63">
              <w:t xml:space="preserve"> when he visits his mum shows her continued grief at his death.</w:t>
            </w:r>
            <w:r w:rsidR="00405D99">
              <w:t xml:space="preserve"> The </w:t>
            </w:r>
            <w:r w:rsidR="00C368E3">
              <w:t xml:space="preserve">rubbish and mess demonstrate </w:t>
            </w:r>
            <w:r w:rsidR="00C001E5">
              <w:t xml:space="preserve">the </w:t>
            </w:r>
            <w:r w:rsidR="00C001E5">
              <w:lastRenderedPageBreak/>
              <w:t xml:space="preserve">difficulty she has performing everyday tasks in the aftermath of her son’s </w:t>
            </w:r>
            <w:r w:rsidR="179C2D7F">
              <w:t>de</w:t>
            </w:r>
            <w:r w:rsidR="1800D8E6">
              <w:t>ath</w:t>
            </w:r>
            <w:r w:rsidR="179C2D7F">
              <w:t>.</w:t>
            </w:r>
            <w:r w:rsidR="00C001E5">
              <w:t xml:space="preserve"> Furthermore, Mapplethorpe sobs as he reads the Facebook posts on hi</w:t>
            </w:r>
            <w:r w:rsidR="008431DC">
              <w:t>s</w:t>
            </w:r>
            <w:r w:rsidR="00C001E5">
              <w:t xml:space="preserve"> mother’s computer</w:t>
            </w:r>
            <w:r w:rsidR="71A5D00C">
              <w:t>,</w:t>
            </w:r>
            <w:r w:rsidR="00C001E5">
              <w:t xml:space="preserve"> </w:t>
            </w:r>
            <w:r w:rsidR="179C2D7F">
              <w:t>exemplify</w:t>
            </w:r>
            <w:r w:rsidR="50E60774">
              <w:t>ing</w:t>
            </w:r>
            <w:r w:rsidR="179C2D7F">
              <w:t xml:space="preserve"> </w:t>
            </w:r>
            <w:r w:rsidR="78B4559E">
              <w:t>the</w:t>
            </w:r>
            <w:r w:rsidR="00C001E5">
              <w:t xml:space="preserve"> </w:t>
            </w:r>
            <w:r w:rsidR="008431DC">
              <w:t>immense sadness that she communicates through the post</w:t>
            </w:r>
            <w:r w:rsidR="00AA1892">
              <w:t>s</w:t>
            </w:r>
            <w:r w:rsidR="008431DC">
              <w:t>.</w:t>
            </w:r>
          </w:p>
        </w:tc>
        <w:tc>
          <w:tcPr>
            <w:tcW w:w="2597" w:type="dxa"/>
          </w:tcPr>
          <w:p w14:paraId="01BAFB13" w14:textId="2BFA92F8" w:rsidR="00C33D75" w:rsidRDefault="002008CA" w:rsidP="00870A97">
            <w:pPr>
              <w:cnfStyle w:val="000000100000" w:firstRow="0" w:lastRow="0" w:firstColumn="0" w:lastColumn="0" w:oddVBand="0" w:evenVBand="0" w:oddHBand="1" w:evenHBand="0" w:firstRowFirstColumn="0" w:firstRowLastColumn="0" w:lastRowFirstColumn="0" w:lastRowLastColumn="0"/>
            </w:pPr>
            <w:r>
              <w:lastRenderedPageBreak/>
              <w:t>T</w:t>
            </w:r>
            <w:r w:rsidR="00A574C4">
              <w:t xml:space="preserve">he characterisation of Nimrod’s </w:t>
            </w:r>
            <w:r w:rsidR="00E40CD2">
              <w:t xml:space="preserve">Aunty Winne </w:t>
            </w:r>
            <w:r w:rsidR="0027496A">
              <w:t xml:space="preserve">conveys the grief that she still feels years after his death. </w:t>
            </w:r>
            <w:r w:rsidR="005F4741">
              <w:t xml:space="preserve">The hat that she wears </w:t>
            </w:r>
            <w:r w:rsidR="009475C9">
              <w:t xml:space="preserve">is the same hat that Nimrod was </w:t>
            </w:r>
            <w:r w:rsidR="00C97AAD">
              <w:lastRenderedPageBreak/>
              <w:t>trying to retrieve when he died</w:t>
            </w:r>
            <w:r w:rsidR="00BA2E87">
              <w:t xml:space="preserve">, </w:t>
            </w:r>
            <w:r w:rsidR="00E96F97">
              <w:t xml:space="preserve">symbolically </w:t>
            </w:r>
            <w:r w:rsidR="00BA2E87">
              <w:t>demonstrating her continual desire to connect with his memory.</w:t>
            </w:r>
            <w:r w:rsidR="006978A6">
              <w:t xml:space="preserve"> </w:t>
            </w:r>
          </w:p>
        </w:tc>
      </w:tr>
      <w:tr w:rsidR="00C33D75" w14:paraId="5B3D6758" w14:textId="77777777" w:rsidTr="0027302F">
        <w:trPr>
          <w:cnfStyle w:val="000000010000" w:firstRow="0" w:lastRow="0" w:firstColumn="0" w:lastColumn="0" w:oddVBand="0" w:evenVBand="0" w:oddHBand="0" w:evenHBand="1" w:firstRowFirstColumn="0" w:firstRowLastColumn="0" w:lastRowFirstColumn="0" w:lastRowLastColumn="0"/>
          <w:trHeight w:val="4053"/>
        </w:trPr>
        <w:tc>
          <w:tcPr>
            <w:cnfStyle w:val="001000000000" w:firstRow="0" w:lastRow="0" w:firstColumn="1" w:lastColumn="0" w:oddVBand="0" w:evenVBand="0" w:oddHBand="0" w:evenHBand="0" w:firstRowFirstColumn="0" w:firstRowLastColumn="0" w:lastRowFirstColumn="0" w:lastRowLastColumn="0"/>
            <w:tcW w:w="1838" w:type="dxa"/>
          </w:tcPr>
          <w:p w14:paraId="677F8E40" w14:textId="77777777" w:rsidR="00C33D75" w:rsidRDefault="00C33D75" w:rsidP="00870A97"/>
        </w:tc>
        <w:tc>
          <w:tcPr>
            <w:tcW w:w="2596" w:type="dxa"/>
          </w:tcPr>
          <w:p w14:paraId="238124C3" w14:textId="77777777" w:rsidR="00C33D75" w:rsidRDefault="00C33D75" w:rsidP="00870A97">
            <w:pPr>
              <w:cnfStyle w:val="000000010000" w:firstRow="0" w:lastRow="0" w:firstColumn="0" w:lastColumn="0" w:oddVBand="0" w:evenVBand="0" w:oddHBand="0" w:evenHBand="1" w:firstRowFirstColumn="0" w:firstRowLastColumn="0" w:lastRowFirstColumn="0" w:lastRowLastColumn="0"/>
            </w:pPr>
          </w:p>
        </w:tc>
        <w:tc>
          <w:tcPr>
            <w:tcW w:w="2597" w:type="dxa"/>
          </w:tcPr>
          <w:p w14:paraId="2C6C1BD1" w14:textId="77777777" w:rsidR="00C33D75" w:rsidRDefault="00C33D75" w:rsidP="00870A97">
            <w:pPr>
              <w:cnfStyle w:val="000000010000" w:firstRow="0" w:lastRow="0" w:firstColumn="0" w:lastColumn="0" w:oddVBand="0" w:evenVBand="0" w:oddHBand="0" w:evenHBand="1" w:firstRowFirstColumn="0" w:firstRowLastColumn="0" w:lastRowFirstColumn="0" w:lastRowLastColumn="0"/>
            </w:pPr>
          </w:p>
        </w:tc>
        <w:tc>
          <w:tcPr>
            <w:tcW w:w="2597" w:type="dxa"/>
          </w:tcPr>
          <w:p w14:paraId="4A73E5A2" w14:textId="77777777" w:rsidR="00C33D75" w:rsidRDefault="00C33D75" w:rsidP="00870A97">
            <w:pPr>
              <w:cnfStyle w:val="000000010000" w:firstRow="0" w:lastRow="0" w:firstColumn="0" w:lastColumn="0" w:oddVBand="0" w:evenVBand="0" w:oddHBand="0" w:evenHBand="1" w:firstRowFirstColumn="0" w:firstRowLastColumn="0" w:lastRowFirstColumn="0" w:lastRowLastColumn="0"/>
            </w:pPr>
          </w:p>
        </w:tc>
      </w:tr>
      <w:tr w:rsidR="00C33D75" w14:paraId="0FDE19D5" w14:textId="77777777" w:rsidTr="0027302F">
        <w:trPr>
          <w:cnfStyle w:val="000000100000" w:firstRow="0" w:lastRow="0" w:firstColumn="0" w:lastColumn="0" w:oddVBand="0" w:evenVBand="0" w:oddHBand="1" w:evenHBand="0" w:firstRowFirstColumn="0" w:firstRowLastColumn="0" w:lastRowFirstColumn="0" w:lastRowLastColumn="0"/>
          <w:trHeight w:val="4053"/>
        </w:trPr>
        <w:tc>
          <w:tcPr>
            <w:cnfStyle w:val="001000000000" w:firstRow="0" w:lastRow="0" w:firstColumn="1" w:lastColumn="0" w:oddVBand="0" w:evenVBand="0" w:oddHBand="0" w:evenHBand="0" w:firstRowFirstColumn="0" w:firstRowLastColumn="0" w:lastRowFirstColumn="0" w:lastRowLastColumn="0"/>
            <w:tcW w:w="1838" w:type="dxa"/>
          </w:tcPr>
          <w:p w14:paraId="5DB27F99" w14:textId="77777777" w:rsidR="00C33D75" w:rsidRDefault="00C33D75" w:rsidP="00870A97"/>
        </w:tc>
        <w:tc>
          <w:tcPr>
            <w:tcW w:w="2596" w:type="dxa"/>
          </w:tcPr>
          <w:p w14:paraId="23D5E840" w14:textId="77777777" w:rsidR="00C33D75" w:rsidRDefault="00C33D75" w:rsidP="00870A97">
            <w:pPr>
              <w:cnfStyle w:val="000000100000" w:firstRow="0" w:lastRow="0" w:firstColumn="0" w:lastColumn="0" w:oddVBand="0" w:evenVBand="0" w:oddHBand="1" w:evenHBand="0" w:firstRowFirstColumn="0" w:firstRowLastColumn="0" w:lastRowFirstColumn="0" w:lastRowLastColumn="0"/>
            </w:pPr>
          </w:p>
        </w:tc>
        <w:tc>
          <w:tcPr>
            <w:tcW w:w="2597" w:type="dxa"/>
          </w:tcPr>
          <w:p w14:paraId="603BA6A8" w14:textId="77777777" w:rsidR="00C33D75" w:rsidRDefault="00C33D75" w:rsidP="00870A97">
            <w:pPr>
              <w:cnfStyle w:val="000000100000" w:firstRow="0" w:lastRow="0" w:firstColumn="0" w:lastColumn="0" w:oddVBand="0" w:evenVBand="0" w:oddHBand="1" w:evenHBand="0" w:firstRowFirstColumn="0" w:firstRowLastColumn="0" w:lastRowFirstColumn="0" w:lastRowLastColumn="0"/>
            </w:pPr>
          </w:p>
        </w:tc>
        <w:tc>
          <w:tcPr>
            <w:tcW w:w="2597" w:type="dxa"/>
          </w:tcPr>
          <w:p w14:paraId="6B7558D7" w14:textId="77777777" w:rsidR="00C33D75" w:rsidRDefault="00C33D75" w:rsidP="00870A97">
            <w:pPr>
              <w:cnfStyle w:val="000000100000" w:firstRow="0" w:lastRow="0" w:firstColumn="0" w:lastColumn="0" w:oddVBand="0" w:evenVBand="0" w:oddHBand="1" w:evenHBand="0" w:firstRowFirstColumn="0" w:firstRowLastColumn="0" w:lastRowFirstColumn="0" w:lastRowLastColumn="0"/>
            </w:pPr>
          </w:p>
        </w:tc>
      </w:tr>
      <w:tr w:rsidR="00C33D75" w14:paraId="4D052194" w14:textId="77777777" w:rsidTr="0027302F">
        <w:trPr>
          <w:cnfStyle w:val="000000010000" w:firstRow="0" w:lastRow="0" w:firstColumn="0" w:lastColumn="0" w:oddVBand="0" w:evenVBand="0" w:oddHBand="0" w:evenHBand="1" w:firstRowFirstColumn="0" w:firstRowLastColumn="0" w:lastRowFirstColumn="0" w:lastRowLastColumn="0"/>
          <w:trHeight w:val="4053"/>
        </w:trPr>
        <w:tc>
          <w:tcPr>
            <w:cnfStyle w:val="001000000000" w:firstRow="0" w:lastRow="0" w:firstColumn="1" w:lastColumn="0" w:oddVBand="0" w:evenVBand="0" w:oddHBand="0" w:evenHBand="0" w:firstRowFirstColumn="0" w:firstRowLastColumn="0" w:lastRowFirstColumn="0" w:lastRowLastColumn="0"/>
            <w:tcW w:w="1838" w:type="dxa"/>
          </w:tcPr>
          <w:p w14:paraId="5691BF3E" w14:textId="77777777" w:rsidR="00C33D75" w:rsidRDefault="00C33D75" w:rsidP="00870A97"/>
        </w:tc>
        <w:tc>
          <w:tcPr>
            <w:tcW w:w="2596" w:type="dxa"/>
          </w:tcPr>
          <w:p w14:paraId="30629693" w14:textId="77777777" w:rsidR="00C33D75" w:rsidRDefault="00C33D75" w:rsidP="00870A97">
            <w:pPr>
              <w:cnfStyle w:val="000000010000" w:firstRow="0" w:lastRow="0" w:firstColumn="0" w:lastColumn="0" w:oddVBand="0" w:evenVBand="0" w:oddHBand="0" w:evenHBand="1" w:firstRowFirstColumn="0" w:firstRowLastColumn="0" w:lastRowFirstColumn="0" w:lastRowLastColumn="0"/>
            </w:pPr>
          </w:p>
        </w:tc>
        <w:tc>
          <w:tcPr>
            <w:tcW w:w="2597" w:type="dxa"/>
          </w:tcPr>
          <w:p w14:paraId="51375234" w14:textId="77777777" w:rsidR="00C33D75" w:rsidRDefault="00C33D75" w:rsidP="00870A97">
            <w:pPr>
              <w:cnfStyle w:val="000000010000" w:firstRow="0" w:lastRow="0" w:firstColumn="0" w:lastColumn="0" w:oddVBand="0" w:evenVBand="0" w:oddHBand="0" w:evenHBand="1" w:firstRowFirstColumn="0" w:firstRowLastColumn="0" w:lastRowFirstColumn="0" w:lastRowLastColumn="0"/>
            </w:pPr>
          </w:p>
        </w:tc>
        <w:tc>
          <w:tcPr>
            <w:tcW w:w="2597" w:type="dxa"/>
          </w:tcPr>
          <w:p w14:paraId="525975B2" w14:textId="77777777" w:rsidR="00C33D75" w:rsidRDefault="00C33D75" w:rsidP="00870A97">
            <w:pPr>
              <w:cnfStyle w:val="000000010000" w:firstRow="0" w:lastRow="0" w:firstColumn="0" w:lastColumn="0" w:oddVBand="0" w:evenVBand="0" w:oddHBand="0" w:evenHBand="1" w:firstRowFirstColumn="0" w:firstRowLastColumn="0" w:lastRowFirstColumn="0" w:lastRowLastColumn="0"/>
            </w:pPr>
          </w:p>
        </w:tc>
      </w:tr>
    </w:tbl>
    <w:p w14:paraId="36F16B75" w14:textId="77777777" w:rsidR="00A47981" w:rsidRPr="00A47981" w:rsidRDefault="00A47981" w:rsidP="00A47981">
      <w:r w:rsidRPr="00A47981">
        <w:br w:type="page"/>
      </w:r>
    </w:p>
    <w:p w14:paraId="2657A766" w14:textId="479B96B5" w:rsidR="00870A97" w:rsidRPr="007B1E10" w:rsidRDefault="00C97A80" w:rsidP="007B1E10">
      <w:pPr>
        <w:pStyle w:val="Heading2"/>
      </w:pPr>
      <w:bookmarkStart w:id="59" w:name="_Toc162527928"/>
      <w:r w:rsidRPr="007B1E10">
        <w:lastRenderedPageBreak/>
        <w:t xml:space="preserve">Phase 4a, resource </w:t>
      </w:r>
      <w:r w:rsidR="004F4978" w:rsidRPr="007B1E10">
        <w:t>2</w:t>
      </w:r>
      <w:r w:rsidRPr="007B1E10">
        <w:t xml:space="preserve"> – potential thematic messages</w:t>
      </w:r>
      <w:bookmarkEnd w:id="59"/>
    </w:p>
    <w:p w14:paraId="171DAC0A" w14:textId="69CFB1FE" w:rsidR="00C97A80" w:rsidRDefault="00C97A80" w:rsidP="00C97A80">
      <w:r>
        <w:t>The following</w:t>
      </w:r>
      <w:r w:rsidR="008525DA">
        <w:t xml:space="preserve"> thematic messages could be provided to students to support their engagement in </w:t>
      </w:r>
      <w:r w:rsidR="008525DA" w:rsidRPr="008525DA">
        <w:rPr>
          <w:rStyle w:val="Strong"/>
        </w:rPr>
        <w:t xml:space="preserve">Phase 4a, activity </w:t>
      </w:r>
      <w:r w:rsidR="0EE91355" w:rsidRPr="5B9B5E73">
        <w:rPr>
          <w:rStyle w:val="Strong"/>
        </w:rPr>
        <w:t>6</w:t>
      </w:r>
      <w:r w:rsidR="008525DA" w:rsidRPr="008525DA">
        <w:rPr>
          <w:rStyle w:val="Strong"/>
        </w:rPr>
        <w:t xml:space="preserve"> – identifying thematic messages</w:t>
      </w:r>
      <w:r w:rsidR="008525DA">
        <w:t>:</w:t>
      </w:r>
    </w:p>
    <w:p w14:paraId="14FB56F0" w14:textId="0760319E" w:rsidR="008525DA" w:rsidRDefault="001B6729" w:rsidP="008525DA">
      <w:pPr>
        <w:pStyle w:val="ListBullet"/>
      </w:pPr>
      <w:r w:rsidRPr="001B6729">
        <w:t>Grief and loss can have a significant and lasting impact on people.</w:t>
      </w:r>
    </w:p>
    <w:p w14:paraId="3DB460E4" w14:textId="33317B8D" w:rsidR="001B6729" w:rsidRDefault="001B6729" w:rsidP="008525DA">
      <w:pPr>
        <w:pStyle w:val="ListBullet"/>
      </w:pPr>
      <w:r>
        <w:t>Grief impacts people in a range of different ways.</w:t>
      </w:r>
    </w:p>
    <w:p w14:paraId="652A48F4" w14:textId="4EFD0168" w:rsidR="009D5112" w:rsidRDefault="00C0542C" w:rsidP="008525DA">
      <w:pPr>
        <w:pStyle w:val="ListBullet"/>
      </w:pPr>
      <w:r>
        <w:t>Grief provokes a range of emotional responses, such as guilt.</w:t>
      </w:r>
    </w:p>
    <w:p w14:paraId="012C6FA9" w14:textId="2C435DB1" w:rsidR="001B6729" w:rsidRDefault="001B5B92" w:rsidP="008525DA">
      <w:pPr>
        <w:pStyle w:val="ListBullet"/>
      </w:pPr>
      <w:r>
        <w:t xml:space="preserve">Grief is </w:t>
      </w:r>
      <w:r w:rsidR="00F61D8E">
        <w:t>a particularly challenging emotion for adolescent boys to process.</w:t>
      </w:r>
    </w:p>
    <w:p w14:paraId="2B3C54A8" w14:textId="48A6C89E" w:rsidR="00F61D8E" w:rsidRDefault="00F61D8E" w:rsidP="008525DA">
      <w:pPr>
        <w:pStyle w:val="ListBullet"/>
      </w:pPr>
      <w:r>
        <w:t xml:space="preserve">It is important to call upon support structures when </w:t>
      </w:r>
      <w:r w:rsidR="00AC52D0">
        <w:t>experiencing grief.</w:t>
      </w:r>
    </w:p>
    <w:p w14:paraId="288FA8EF" w14:textId="77777777" w:rsidR="00A47981" w:rsidRPr="00A47981" w:rsidRDefault="00A47981" w:rsidP="00A47981">
      <w:r w:rsidRPr="00A47981">
        <w:br w:type="page"/>
      </w:r>
    </w:p>
    <w:p w14:paraId="7521973B" w14:textId="66B428D7" w:rsidR="00933224" w:rsidRPr="007B1E10" w:rsidRDefault="00F526DA" w:rsidP="007B1E10">
      <w:pPr>
        <w:pStyle w:val="Heading2"/>
      </w:pPr>
      <w:bookmarkStart w:id="60" w:name="_Toc162527929"/>
      <w:r w:rsidRPr="007B1E10">
        <w:lastRenderedPageBreak/>
        <w:t xml:space="preserve">Phase 4a, activity </w:t>
      </w:r>
      <w:r w:rsidR="00D26119" w:rsidRPr="007B1E10">
        <w:t>7</w:t>
      </w:r>
      <w:r w:rsidRPr="007B1E10">
        <w:t xml:space="preserve"> – considering the </w:t>
      </w:r>
      <w:r w:rsidR="00933224" w:rsidRPr="007B1E10">
        <w:t>audience</w:t>
      </w:r>
      <w:bookmarkEnd w:id="60"/>
    </w:p>
    <w:p w14:paraId="2E1B7F93" w14:textId="414CF0D8" w:rsidR="00933224" w:rsidRDefault="00E57BD5" w:rsidP="00BE0A2A">
      <w:r>
        <w:t>Answer the following questions in your books.</w:t>
      </w:r>
    </w:p>
    <w:p w14:paraId="5032959E" w14:textId="451D69B9" w:rsidR="00E57BD5" w:rsidRPr="008D567B" w:rsidRDefault="00E57BD5">
      <w:pPr>
        <w:pStyle w:val="ListNumber"/>
        <w:numPr>
          <w:ilvl w:val="0"/>
          <w:numId w:val="25"/>
        </w:numPr>
      </w:pPr>
      <w:r w:rsidRPr="008D567B">
        <w:t xml:space="preserve">Who do you think </w:t>
      </w:r>
      <w:r w:rsidR="7DDEAE5B" w:rsidRPr="008D567B">
        <w:t xml:space="preserve">is </w:t>
      </w:r>
      <w:r w:rsidRPr="008D567B">
        <w:t>the target audience of this television show? Provide an age range.</w:t>
      </w:r>
    </w:p>
    <w:p w14:paraId="413D7A71" w14:textId="7225BC05" w:rsidR="00E57BD5" w:rsidRPr="008D567B" w:rsidRDefault="009715DA" w:rsidP="008D567B">
      <w:pPr>
        <w:pStyle w:val="ListNumber"/>
      </w:pPr>
      <w:r w:rsidRPr="008D567B">
        <w:t>Why did you pick this as an age range? Why do you think it isn’t targeted at audiences younger or older than your identified range?</w:t>
      </w:r>
    </w:p>
    <w:p w14:paraId="0B71EF1B" w14:textId="385BA070" w:rsidR="00070288" w:rsidRPr="008D567B" w:rsidRDefault="00005B4C" w:rsidP="008D567B">
      <w:pPr>
        <w:pStyle w:val="ListNumber"/>
      </w:pPr>
      <w:r w:rsidRPr="008D567B">
        <w:t>Thin</w:t>
      </w:r>
      <w:r w:rsidR="00123985" w:rsidRPr="008D567B">
        <w:t>k</w:t>
      </w:r>
      <w:r w:rsidR="00BD3D6F">
        <w:t xml:space="preserve">, </w:t>
      </w:r>
      <w:r w:rsidR="00123985" w:rsidRPr="008D567B">
        <w:t>Pair</w:t>
      </w:r>
      <w:r w:rsidR="00BD3D6F">
        <w:t xml:space="preserve">, </w:t>
      </w:r>
      <w:r w:rsidR="00123985" w:rsidRPr="008D567B">
        <w:t xml:space="preserve">Share </w:t>
      </w:r>
      <w:r w:rsidR="00070288" w:rsidRPr="008D567B">
        <w:t>–</w:t>
      </w:r>
      <w:r w:rsidR="00123985" w:rsidRPr="008D567B">
        <w:t xml:space="preserve"> </w:t>
      </w:r>
      <w:r w:rsidR="00070288" w:rsidRPr="008D567B">
        <w:t xml:space="preserve">do you think </w:t>
      </w:r>
      <w:r w:rsidR="00070288" w:rsidRPr="00F67D03">
        <w:rPr>
          <w:i/>
          <w:iCs/>
        </w:rPr>
        <w:t>Crazy Fun Park</w:t>
      </w:r>
      <w:r w:rsidR="00070288" w:rsidRPr="008D567B">
        <w:t xml:space="preserve"> is effective in communicating thematic messages about grief, and ways to manage it</w:t>
      </w:r>
      <w:r w:rsidR="006270D7" w:rsidRPr="008D567B">
        <w:t>, to your identified target audience</w:t>
      </w:r>
      <w:r w:rsidR="00070288" w:rsidRPr="008D567B">
        <w:t>? Why or why not?</w:t>
      </w:r>
    </w:p>
    <w:p w14:paraId="4C518E8A" w14:textId="1E8337EB" w:rsidR="00005B4C" w:rsidRPr="008D567B" w:rsidRDefault="00042062" w:rsidP="008D567B">
      <w:pPr>
        <w:pStyle w:val="ListNumber"/>
      </w:pPr>
      <w:r w:rsidRPr="008D567B">
        <w:t>Think</w:t>
      </w:r>
      <w:r w:rsidR="00BD3D6F">
        <w:t xml:space="preserve">, </w:t>
      </w:r>
      <w:r w:rsidRPr="008D567B">
        <w:t>Pair</w:t>
      </w:r>
      <w:r w:rsidR="00BD3D6F">
        <w:t xml:space="preserve">, </w:t>
      </w:r>
      <w:r w:rsidRPr="008D567B">
        <w:t>Share – d</w:t>
      </w:r>
      <w:r w:rsidR="006270D7" w:rsidRPr="008D567B">
        <w:t>o you think that audiences outside of your identified age range might respond to the text and its thematic messages differently? Why or why not?</w:t>
      </w:r>
    </w:p>
    <w:p w14:paraId="6FCCD003" w14:textId="77777777" w:rsidR="00A47981" w:rsidRPr="00A47981" w:rsidRDefault="00A47981" w:rsidP="00A47981">
      <w:r w:rsidRPr="00A47981">
        <w:br w:type="page"/>
      </w:r>
    </w:p>
    <w:p w14:paraId="45C88267" w14:textId="2A5090B9" w:rsidR="00C67024" w:rsidRPr="007B1E10" w:rsidRDefault="00C67024" w:rsidP="007B1E10">
      <w:pPr>
        <w:pStyle w:val="Heading2"/>
      </w:pPr>
      <w:bookmarkStart w:id="61" w:name="_Toc162527930"/>
      <w:r w:rsidRPr="007B1E10">
        <w:lastRenderedPageBreak/>
        <w:t>Phase 4</w:t>
      </w:r>
      <w:r w:rsidR="612E48F4" w:rsidRPr="007B1E10">
        <w:t>a</w:t>
      </w:r>
      <w:r w:rsidRPr="007B1E10">
        <w:t xml:space="preserve">, activity </w:t>
      </w:r>
      <w:r w:rsidR="007F6B5E" w:rsidRPr="007B1E10">
        <w:t>8</w:t>
      </w:r>
      <w:r w:rsidRPr="007B1E10">
        <w:t xml:space="preserve"> – connecting genre</w:t>
      </w:r>
      <w:r w:rsidR="00E858F6" w:rsidRPr="007B1E10">
        <w:t xml:space="preserve"> and theme</w:t>
      </w:r>
      <w:bookmarkEnd w:id="61"/>
    </w:p>
    <w:p w14:paraId="13AE01EE" w14:textId="399EAA6A" w:rsidR="00E858F6" w:rsidRDefault="00E858F6">
      <w:pPr>
        <w:pStyle w:val="ListNumber"/>
        <w:numPr>
          <w:ilvl w:val="0"/>
          <w:numId w:val="7"/>
        </w:numPr>
      </w:pPr>
      <w:r>
        <w:t>Complete the table below by filling in the empty cells</w:t>
      </w:r>
      <w:r w:rsidR="00633E83">
        <w:t>. Some examples have been completed for you already. To complete the table you should:</w:t>
      </w:r>
    </w:p>
    <w:p w14:paraId="6D6B8651" w14:textId="7787D544" w:rsidR="00633E83" w:rsidRDefault="002A17AC">
      <w:pPr>
        <w:pStyle w:val="ListNumber2"/>
        <w:numPr>
          <w:ilvl w:val="0"/>
          <w:numId w:val="8"/>
        </w:numPr>
      </w:pPr>
      <w:r>
        <w:t xml:space="preserve">identify </w:t>
      </w:r>
      <w:r w:rsidR="00E61A4E">
        <w:t xml:space="preserve">in the first column </w:t>
      </w:r>
      <w:r w:rsidR="00E807FF">
        <w:t>a feature</w:t>
      </w:r>
      <w:r w:rsidR="00633E83">
        <w:t xml:space="preserve"> of the text that </w:t>
      </w:r>
      <w:r w:rsidR="0052743C">
        <w:t xml:space="preserve">reflects </w:t>
      </w:r>
      <w:r w:rsidR="00633E83">
        <w:t>t</w:t>
      </w:r>
      <w:r w:rsidR="0052743C">
        <w:t>he</w:t>
      </w:r>
      <w:r w:rsidR="00633E83">
        <w:t xml:space="preserve"> </w:t>
      </w:r>
      <w:r w:rsidR="0052743C">
        <w:t>conventions of the</w:t>
      </w:r>
      <w:r w:rsidR="00633E83">
        <w:t xml:space="preserve"> speculative fiction genre, or the horro</w:t>
      </w:r>
      <w:r w:rsidR="00E61A4E">
        <w:t>r and comedy hybrid that more specifically suit this text.</w:t>
      </w:r>
    </w:p>
    <w:p w14:paraId="60E04D88" w14:textId="6FBA6D93" w:rsidR="00E61A4E" w:rsidRDefault="002A17AC">
      <w:pPr>
        <w:pStyle w:val="ListNumber2"/>
        <w:numPr>
          <w:ilvl w:val="0"/>
          <w:numId w:val="8"/>
        </w:numPr>
      </w:pPr>
      <w:r>
        <w:t xml:space="preserve">explain </w:t>
      </w:r>
      <w:r w:rsidR="00E61A4E">
        <w:t>in the second column how th</w:t>
      </w:r>
      <w:r w:rsidR="0052743C">
        <w:t xml:space="preserve">is aspect is useful in communicating </w:t>
      </w:r>
      <w:r w:rsidR="007C659D">
        <w:t>thematic messages about grief.</w:t>
      </w:r>
    </w:p>
    <w:p w14:paraId="08F0CF8F" w14:textId="3E0A3CDD" w:rsidR="007C659D" w:rsidRDefault="007C659D" w:rsidP="007C659D">
      <w:pPr>
        <w:pStyle w:val="Caption"/>
      </w:pPr>
      <w:r>
        <w:t xml:space="preserve">Table </w:t>
      </w:r>
      <w:r>
        <w:fldChar w:fldCharType="begin"/>
      </w:r>
      <w:r>
        <w:instrText xml:space="preserve"> SEQ Table \* ARABIC </w:instrText>
      </w:r>
      <w:r>
        <w:fldChar w:fldCharType="separate"/>
      </w:r>
      <w:r w:rsidR="00985E5D">
        <w:rPr>
          <w:noProof/>
        </w:rPr>
        <w:t>28</w:t>
      </w:r>
      <w:r>
        <w:rPr>
          <w:noProof/>
        </w:rPr>
        <w:fldChar w:fldCharType="end"/>
      </w:r>
      <w:r>
        <w:t xml:space="preserve"> – connecting genre to theme</w:t>
      </w:r>
    </w:p>
    <w:tbl>
      <w:tblPr>
        <w:tblStyle w:val="Tableheader"/>
        <w:tblW w:w="0" w:type="auto"/>
        <w:tblLook w:val="04A0" w:firstRow="1" w:lastRow="0" w:firstColumn="1" w:lastColumn="0" w:noHBand="0" w:noVBand="1"/>
        <w:tblDescription w:val="A table where a speculative aspect of the text is provided and then a connection is made to the thematic message. Cells have been left blank for student composition."/>
      </w:tblPr>
      <w:tblGrid>
        <w:gridCol w:w="4814"/>
        <w:gridCol w:w="4814"/>
      </w:tblGrid>
      <w:tr w:rsidR="007C659D" w14:paraId="79F0BC94" w14:textId="77777777" w:rsidTr="007C65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0E78055" w14:textId="53BF48E3" w:rsidR="007C659D" w:rsidRDefault="00B443BE" w:rsidP="007C659D">
            <w:r>
              <w:t xml:space="preserve">Speculative </w:t>
            </w:r>
            <w:r w:rsidR="00207CB4">
              <w:t>features</w:t>
            </w:r>
            <w:r>
              <w:t xml:space="preserve"> of the text</w:t>
            </w:r>
          </w:p>
        </w:tc>
        <w:tc>
          <w:tcPr>
            <w:tcW w:w="4814" w:type="dxa"/>
          </w:tcPr>
          <w:p w14:paraId="6C32F513" w14:textId="5FEE567A" w:rsidR="007C659D" w:rsidRDefault="002C1CA8" w:rsidP="007C659D">
            <w:pPr>
              <w:cnfStyle w:val="100000000000" w:firstRow="1" w:lastRow="0" w:firstColumn="0" w:lastColumn="0" w:oddVBand="0" w:evenVBand="0" w:oddHBand="0" w:evenHBand="0" w:firstRowFirstColumn="0" w:firstRowLastColumn="0" w:lastRowFirstColumn="0" w:lastRowLastColumn="0"/>
            </w:pPr>
            <w:r>
              <w:t>Connection to theme</w:t>
            </w:r>
          </w:p>
        </w:tc>
      </w:tr>
      <w:tr w:rsidR="007C659D" w14:paraId="455D7000" w14:textId="77777777" w:rsidTr="003C5635">
        <w:trPr>
          <w:cnfStyle w:val="000000100000" w:firstRow="0" w:lastRow="0" w:firstColumn="0" w:lastColumn="0" w:oddVBand="0" w:evenVBand="0" w:oddHBand="1" w:evenHBand="0" w:firstRowFirstColumn="0" w:firstRowLastColumn="0" w:lastRowFirstColumn="0" w:lastRowLastColumn="0"/>
          <w:trHeight w:val="2257"/>
        </w:trPr>
        <w:tc>
          <w:tcPr>
            <w:cnfStyle w:val="001000000000" w:firstRow="0" w:lastRow="0" w:firstColumn="1" w:lastColumn="0" w:oddVBand="0" w:evenVBand="0" w:oddHBand="0" w:evenHBand="0" w:firstRowFirstColumn="0" w:firstRowLastColumn="0" w:lastRowFirstColumn="0" w:lastRowLastColumn="0"/>
            <w:tcW w:w="4814" w:type="dxa"/>
          </w:tcPr>
          <w:p w14:paraId="237F8283" w14:textId="6BFC058C" w:rsidR="007C659D" w:rsidRDefault="002D530C" w:rsidP="007C659D">
            <w:r>
              <w:t xml:space="preserve">The reanimation of the </w:t>
            </w:r>
            <w:r w:rsidR="00E40CD2">
              <w:t>characters</w:t>
            </w:r>
            <w:r w:rsidR="00F2199F">
              <w:t xml:space="preserve"> as the zombified Fun Kids</w:t>
            </w:r>
            <w:r w:rsidR="00227807">
              <w:t>. (Chara</w:t>
            </w:r>
            <w:r w:rsidR="45D67B66">
              <w:t>c</w:t>
            </w:r>
            <w:r w:rsidR="00227807">
              <w:t>terisation)</w:t>
            </w:r>
          </w:p>
        </w:tc>
        <w:tc>
          <w:tcPr>
            <w:tcW w:w="4814" w:type="dxa"/>
          </w:tcPr>
          <w:p w14:paraId="6DBEA218" w14:textId="4876BA78" w:rsidR="007C659D" w:rsidRDefault="00B372CB" w:rsidP="007C659D">
            <w:pPr>
              <w:cnfStyle w:val="000000100000" w:firstRow="0" w:lastRow="0" w:firstColumn="0" w:lastColumn="0" w:oddVBand="0" w:evenVBand="0" w:oddHBand="1" w:evenHBand="0" w:firstRowFirstColumn="0" w:firstRowLastColumn="0" w:lastRowFirstColumn="0" w:lastRowLastColumn="0"/>
            </w:pPr>
            <w:r>
              <w:t xml:space="preserve">The </w:t>
            </w:r>
            <w:r w:rsidR="00E40CD2">
              <w:t>Fun Kids</w:t>
            </w:r>
            <w:r>
              <w:t xml:space="preserve"> also exhibit significant grief. Mapplethorpe in particular </w:t>
            </w:r>
            <w:r w:rsidR="00E91FA5">
              <w:t>demonstrates his despair at his own death</w:t>
            </w:r>
            <w:r w:rsidR="00E40CD2">
              <w:t xml:space="preserve"> after a tragic accident</w:t>
            </w:r>
            <w:r w:rsidR="00E91FA5">
              <w:t xml:space="preserve">. This allows the audience to understanding the trauma associated with </w:t>
            </w:r>
            <w:r w:rsidR="00B844B9">
              <w:t>death, grief and loss.</w:t>
            </w:r>
          </w:p>
        </w:tc>
      </w:tr>
      <w:tr w:rsidR="007C659D" w14:paraId="7AACA24C" w14:textId="77777777" w:rsidTr="003C5635">
        <w:trPr>
          <w:cnfStyle w:val="000000010000" w:firstRow="0" w:lastRow="0" w:firstColumn="0" w:lastColumn="0" w:oddVBand="0" w:evenVBand="0" w:oddHBand="0" w:evenHBand="1" w:firstRowFirstColumn="0" w:firstRowLastColumn="0" w:lastRowFirstColumn="0" w:lastRowLastColumn="0"/>
          <w:trHeight w:val="2257"/>
        </w:trPr>
        <w:tc>
          <w:tcPr>
            <w:cnfStyle w:val="001000000000" w:firstRow="0" w:lastRow="0" w:firstColumn="1" w:lastColumn="0" w:oddVBand="0" w:evenVBand="0" w:oddHBand="0" w:evenHBand="0" w:firstRowFirstColumn="0" w:firstRowLastColumn="0" w:lastRowFirstColumn="0" w:lastRowLastColumn="0"/>
            <w:tcW w:w="4814" w:type="dxa"/>
          </w:tcPr>
          <w:p w14:paraId="2C9E7E74" w14:textId="3C049A7A" w:rsidR="007C659D" w:rsidRDefault="00B844B9" w:rsidP="007C659D">
            <w:r>
              <w:t>Chester, and other characters, are able to see and communicate with the dead Fun Kids.</w:t>
            </w:r>
            <w:r w:rsidR="00227807">
              <w:t xml:space="preserve"> (</w:t>
            </w:r>
            <w:r w:rsidR="00A03F7C">
              <w:t>Worl</w:t>
            </w:r>
            <w:r w:rsidR="00210D62">
              <w:t>d building</w:t>
            </w:r>
            <w:r w:rsidR="006C166B">
              <w:t xml:space="preserve"> – rules</w:t>
            </w:r>
            <w:r w:rsidR="00A03F7C">
              <w:t>)</w:t>
            </w:r>
          </w:p>
        </w:tc>
        <w:tc>
          <w:tcPr>
            <w:tcW w:w="4814" w:type="dxa"/>
          </w:tcPr>
          <w:p w14:paraId="5765E26F" w14:textId="77777777" w:rsidR="007C659D" w:rsidRDefault="007C659D" w:rsidP="007C659D">
            <w:pPr>
              <w:cnfStyle w:val="000000010000" w:firstRow="0" w:lastRow="0" w:firstColumn="0" w:lastColumn="0" w:oddVBand="0" w:evenVBand="0" w:oddHBand="0" w:evenHBand="1" w:firstRowFirstColumn="0" w:firstRowLastColumn="0" w:lastRowFirstColumn="0" w:lastRowLastColumn="0"/>
            </w:pPr>
          </w:p>
        </w:tc>
      </w:tr>
      <w:tr w:rsidR="00AD1080" w14:paraId="5FBA7585" w14:textId="77777777" w:rsidTr="003C5635">
        <w:trPr>
          <w:cnfStyle w:val="000000100000" w:firstRow="0" w:lastRow="0" w:firstColumn="0" w:lastColumn="0" w:oddVBand="0" w:evenVBand="0" w:oddHBand="1" w:evenHBand="0" w:firstRowFirstColumn="0" w:firstRowLastColumn="0" w:lastRowFirstColumn="0" w:lastRowLastColumn="0"/>
          <w:trHeight w:val="2257"/>
        </w:trPr>
        <w:tc>
          <w:tcPr>
            <w:cnfStyle w:val="001000000000" w:firstRow="0" w:lastRow="0" w:firstColumn="1" w:lastColumn="0" w:oddVBand="0" w:evenVBand="0" w:oddHBand="0" w:evenHBand="0" w:firstRowFirstColumn="0" w:firstRowLastColumn="0" w:lastRowFirstColumn="0" w:lastRowLastColumn="0"/>
            <w:tcW w:w="4814" w:type="dxa"/>
          </w:tcPr>
          <w:p w14:paraId="4A5593AA" w14:textId="5E0AA2A0" w:rsidR="00AD1080" w:rsidRDefault="00AD1080" w:rsidP="007C659D">
            <w:r>
              <w:t xml:space="preserve">The </w:t>
            </w:r>
            <w:r w:rsidR="000E431D">
              <w:t xml:space="preserve">abandoned </w:t>
            </w:r>
            <w:r w:rsidR="000E431D" w:rsidRPr="00D62567">
              <w:t>Crazy Fun Park</w:t>
            </w:r>
            <w:r w:rsidR="000E431D">
              <w:t xml:space="preserve"> which is used a</w:t>
            </w:r>
            <w:r w:rsidR="00B008F2">
              <w:t>s</w:t>
            </w:r>
            <w:r w:rsidR="000E431D">
              <w:t xml:space="preserve"> the setting.</w:t>
            </w:r>
            <w:r w:rsidR="00A03F7C">
              <w:t xml:space="preserve"> (Setting)</w:t>
            </w:r>
          </w:p>
        </w:tc>
        <w:tc>
          <w:tcPr>
            <w:tcW w:w="4814" w:type="dxa"/>
          </w:tcPr>
          <w:p w14:paraId="500EB820" w14:textId="77777777" w:rsidR="00AD1080" w:rsidRDefault="00AD1080" w:rsidP="007C659D">
            <w:pPr>
              <w:cnfStyle w:val="000000100000" w:firstRow="0" w:lastRow="0" w:firstColumn="0" w:lastColumn="0" w:oddVBand="0" w:evenVBand="0" w:oddHBand="1" w:evenHBand="0" w:firstRowFirstColumn="0" w:firstRowLastColumn="0" w:lastRowFirstColumn="0" w:lastRowLastColumn="0"/>
            </w:pPr>
          </w:p>
        </w:tc>
      </w:tr>
      <w:tr w:rsidR="00B703C5" w14:paraId="7B5887DA" w14:textId="77777777" w:rsidTr="003C5635">
        <w:trPr>
          <w:cnfStyle w:val="000000010000" w:firstRow="0" w:lastRow="0" w:firstColumn="0" w:lastColumn="0" w:oddVBand="0" w:evenVBand="0" w:oddHBand="0" w:evenHBand="1" w:firstRowFirstColumn="0" w:firstRowLastColumn="0" w:lastRowFirstColumn="0" w:lastRowLastColumn="0"/>
          <w:trHeight w:val="2257"/>
        </w:trPr>
        <w:tc>
          <w:tcPr>
            <w:cnfStyle w:val="001000000000" w:firstRow="0" w:lastRow="0" w:firstColumn="1" w:lastColumn="0" w:oddVBand="0" w:evenVBand="0" w:oddHBand="0" w:evenHBand="0" w:firstRowFirstColumn="0" w:firstRowLastColumn="0" w:lastRowFirstColumn="0" w:lastRowLastColumn="0"/>
            <w:tcW w:w="4814" w:type="dxa"/>
          </w:tcPr>
          <w:p w14:paraId="386991A6" w14:textId="616DECAD" w:rsidR="00B703C5" w:rsidRDefault="00450451" w:rsidP="007C659D">
            <w:r>
              <w:lastRenderedPageBreak/>
              <w:t>The choice of lighting throughout the television show is often very dark</w:t>
            </w:r>
            <w:r w:rsidR="00B16A98">
              <w:t>, and much of the action happens at night</w:t>
            </w:r>
            <w:r w:rsidR="7D825242">
              <w:t>.</w:t>
            </w:r>
            <w:r w:rsidR="00210D62">
              <w:t xml:space="preserve"> (Setting</w:t>
            </w:r>
            <w:r w:rsidR="007B387F">
              <w:t xml:space="preserve"> and mood</w:t>
            </w:r>
            <w:r w:rsidR="00210D62">
              <w:t>)</w:t>
            </w:r>
          </w:p>
        </w:tc>
        <w:tc>
          <w:tcPr>
            <w:tcW w:w="4814" w:type="dxa"/>
          </w:tcPr>
          <w:p w14:paraId="4505674B" w14:textId="77777777" w:rsidR="00B703C5" w:rsidRDefault="00B703C5" w:rsidP="007C659D">
            <w:pPr>
              <w:cnfStyle w:val="000000010000" w:firstRow="0" w:lastRow="0" w:firstColumn="0" w:lastColumn="0" w:oddVBand="0" w:evenVBand="0" w:oddHBand="0" w:evenHBand="1" w:firstRowFirstColumn="0" w:firstRowLastColumn="0" w:lastRowFirstColumn="0" w:lastRowLastColumn="0"/>
            </w:pPr>
          </w:p>
        </w:tc>
      </w:tr>
      <w:tr w:rsidR="000E431D" w14:paraId="20DB24BF" w14:textId="77777777" w:rsidTr="003C5635">
        <w:trPr>
          <w:cnfStyle w:val="000000100000" w:firstRow="0" w:lastRow="0" w:firstColumn="0" w:lastColumn="0" w:oddVBand="0" w:evenVBand="0" w:oddHBand="1" w:evenHBand="0" w:firstRowFirstColumn="0" w:firstRowLastColumn="0" w:lastRowFirstColumn="0" w:lastRowLastColumn="0"/>
          <w:trHeight w:val="2257"/>
        </w:trPr>
        <w:tc>
          <w:tcPr>
            <w:cnfStyle w:val="001000000000" w:firstRow="0" w:lastRow="0" w:firstColumn="1" w:lastColumn="0" w:oddVBand="0" w:evenVBand="0" w:oddHBand="0" w:evenHBand="0" w:firstRowFirstColumn="0" w:firstRowLastColumn="0" w:lastRowFirstColumn="0" w:lastRowLastColumn="0"/>
            <w:tcW w:w="4814" w:type="dxa"/>
          </w:tcPr>
          <w:p w14:paraId="48B77F84" w14:textId="00D7005E" w:rsidR="000E431D" w:rsidRDefault="000E431D" w:rsidP="007C659D">
            <w:r>
              <w:t xml:space="preserve">The </w:t>
            </w:r>
            <w:r w:rsidR="00E7174F">
              <w:t xml:space="preserve">temporal setting of Halloween in </w:t>
            </w:r>
            <w:r w:rsidR="00B008F2">
              <w:t>e</w:t>
            </w:r>
            <w:r w:rsidR="00E7174F">
              <w:t>pisode 6</w:t>
            </w:r>
            <w:r w:rsidR="00B008F2">
              <w:t xml:space="preserve"> –</w:t>
            </w:r>
            <w:r w:rsidR="00E7174F">
              <w:t xml:space="preserve"> </w:t>
            </w:r>
            <w:r w:rsidR="00B008F2">
              <w:t>‘</w:t>
            </w:r>
            <w:r w:rsidR="00E7174F">
              <w:t>This is Halloween’ and its spatial setting within the graveyard.</w:t>
            </w:r>
            <w:r w:rsidR="007B387F">
              <w:t xml:space="preserve"> (Setting)</w:t>
            </w:r>
          </w:p>
        </w:tc>
        <w:tc>
          <w:tcPr>
            <w:tcW w:w="4814" w:type="dxa"/>
          </w:tcPr>
          <w:p w14:paraId="42A3CC23" w14:textId="77777777" w:rsidR="000E431D" w:rsidRDefault="000E431D" w:rsidP="007C659D">
            <w:pPr>
              <w:cnfStyle w:val="000000100000" w:firstRow="0" w:lastRow="0" w:firstColumn="0" w:lastColumn="0" w:oddVBand="0" w:evenVBand="0" w:oddHBand="1" w:evenHBand="0" w:firstRowFirstColumn="0" w:firstRowLastColumn="0" w:lastRowFirstColumn="0" w:lastRowLastColumn="0"/>
            </w:pPr>
          </w:p>
        </w:tc>
      </w:tr>
      <w:tr w:rsidR="007C659D" w14:paraId="63C5BB44" w14:textId="77777777" w:rsidTr="003C5635">
        <w:trPr>
          <w:cnfStyle w:val="000000010000" w:firstRow="0" w:lastRow="0" w:firstColumn="0" w:lastColumn="0" w:oddVBand="0" w:evenVBand="0" w:oddHBand="0" w:evenHBand="1" w:firstRowFirstColumn="0" w:firstRowLastColumn="0" w:lastRowFirstColumn="0" w:lastRowLastColumn="0"/>
          <w:trHeight w:val="2257"/>
        </w:trPr>
        <w:tc>
          <w:tcPr>
            <w:cnfStyle w:val="001000000000" w:firstRow="0" w:lastRow="0" w:firstColumn="1" w:lastColumn="0" w:oddVBand="0" w:evenVBand="0" w:oddHBand="0" w:evenHBand="0" w:firstRowFirstColumn="0" w:firstRowLastColumn="0" w:lastRowFirstColumn="0" w:lastRowLastColumn="0"/>
            <w:tcW w:w="4814" w:type="dxa"/>
          </w:tcPr>
          <w:p w14:paraId="4BDB45FA" w14:textId="1E127E3C" w:rsidR="007C659D" w:rsidRDefault="00B703C5" w:rsidP="007C659D">
            <w:r>
              <w:t>The specific rules and regulations around the visits of the living to the Fun Park – particularly that they can only come at night</w:t>
            </w:r>
            <w:r w:rsidR="00B16A98">
              <w:t>, and if they stay over their time, they</w:t>
            </w:r>
            <w:r w:rsidR="00AD1080">
              <w:t xml:space="preserve"> cannot return to the world of the living.</w:t>
            </w:r>
            <w:r w:rsidR="00B16A98">
              <w:t xml:space="preserve"> </w:t>
            </w:r>
            <w:r w:rsidR="006C166B">
              <w:t>(Worldbuilding – rules)</w:t>
            </w:r>
          </w:p>
        </w:tc>
        <w:tc>
          <w:tcPr>
            <w:tcW w:w="4814" w:type="dxa"/>
          </w:tcPr>
          <w:p w14:paraId="36187824" w14:textId="77777777" w:rsidR="007C659D" w:rsidRDefault="007C659D" w:rsidP="007C659D">
            <w:pPr>
              <w:cnfStyle w:val="000000010000" w:firstRow="0" w:lastRow="0" w:firstColumn="0" w:lastColumn="0" w:oddVBand="0" w:evenVBand="0" w:oddHBand="0" w:evenHBand="1" w:firstRowFirstColumn="0" w:firstRowLastColumn="0" w:lastRowFirstColumn="0" w:lastRowLastColumn="0"/>
            </w:pPr>
          </w:p>
        </w:tc>
      </w:tr>
      <w:tr w:rsidR="007C659D" w14:paraId="3FA36B5F" w14:textId="77777777" w:rsidTr="003C5635">
        <w:trPr>
          <w:cnfStyle w:val="000000100000" w:firstRow="0" w:lastRow="0" w:firstColumn="0" w:lastColumn="0" w:oddVBand="0" w:evenVBand="0" w:oddHBand="1" w:evenHBand="0" w:firstRowFirstColumn="0" w:firstRowLastColumn="0" w:lastRowFirstColumn="0" w:lastRowLastColumn="0"/>
          <w:trHeight w:val="2257"/>
        </w:trPr>
        <w:tc>
          <w:tcPr>
            <w:cnfStyle w:val="001000000000" w:firstRow="0" w:lastRow="0" w:firstColumn="1" w:lastColumn="0" w:oddVBand="0" w:evenVBand="0" w:oddHBand="0" w:evenHBand="0" w:firstRowFirstColumn="0" w:firstRowLastColumn="0" w:lastRowFirstColumn="0" w:lastRowLastColumn="0"/>
            <w:tcW w:w="4814" w:type="dxa"/>
          </w:tcPr>
          <w:p w14:paraId="33AE16C4" w14:textId="77777777" w:rsidR="007C659D" w:rsidRDefault="007C659D" w:rsidP="007C659D"/>
        </w:tc>
        <w:tc>
          <w:tcPr>
            <w:tcW w:w="4814" w:type="dxa"/>
          </w:tcPr>
          <w:p w14:paraId="38AC28BB" w14:textId="77777777" w:rsidR="007C659D" w:rsidRDefault="007C659D" w:rsidP="007C659D">
            <w:pPr>
              <w:cnfStyle w:val="000000100000" w:firstRow="0" w:lastRow="0" w:firstColumn="0" w:lastColumn="0" w:oddVBand="0" w:evenVBand="0" w:oddHBand="1" w:evenHBand="0" w:firstRowFirstColumn="0" w:firstRowLastColumn="0" w:lastRowFirstColumn="0" w:lastRowLastColumn="0"/>
            </w:pPr>
          </w:p>
        </w:tc>
      </w:tr>
      <w:tr w:rsidR="007C659D" w14:paraId="2BF1FC47" w14:textId="77777777" w:rsidTr="003C5635">
        <w:trPr>
          <w:cnfStyle w:val="000000010000" w:firstRow="0" w:lastRow="0" w:firstColumn="0" w:lastColumn="0" w:oddVBand="0" w:evenVBand="0" w:oddHBand="0" w:evenHBand="1" w:firstRowFirstColumn="0" w:firstRowLastColumn="0" w:lastRowFirstColumn="0" w:lastRowLastColumn="0"/>
          <w:trHeight w:val="2257"/>
        </w:trPr>
        <w:tc>
          <w:tcPr>
            <w:cnfStyle w:val="001000000000" w:firstRow="0" w:lastRow="0" w:firstColumn="1" w:lastColumn="0" w:oddVBand="0" w:evenVBand="0" w:oddHBand="0" w:evenHBand="0" w:firstRowFirstColumn="0" w:firstRowLastColumn="0" w:lastRowFirstColumn="0" w:lastRowLastColumn="0"/>
            <w:tcW w:w="4814" w:type="dxa"/>
          </w:tcPr>
          <w:p w14:paraId="7B5AE264" w14:textId="77777777" w:rsidR="007C659D" w:rsidRDefault="007C659D" w:rsidP="007C659D"/>
        </w:tc>
        <w:tc>
          <w:tcPr>
            <w:tcW w:w="4814" w:type="dxa"/>
          </w:tcPr>
          <w:p w14:paraId="68AC1016" w14:textId="77777777" w:rsidR="007C659D" w:rsidRDefault="007C659D" w:rsidP="007C659D">
            <w:pPr>
              <w:cnfStyle w:val="000000010000" w:firstRow="0" w:lastRow="0" w:firstColumn="0" w:lastColumn="0" w:oddVBand="0" w:evenVBand="0" w:oddHBand="0" w:evenHBand="1" w:firstRowFirstColumn="0" w:firstRowLastColumn="0" w:lastRowFirstColumn="0" w:lastRowLastColumn="0"/>
            </w:pPr>
          </w:p>
        </w:tc>
      </w:tr>
      <w:tr w:rsidR="007C659D" w14:paraId="70276245" w14:textId="77777777" w:rsidTr="003C5635">
        <w:trPr>
          <w:cnfStyle w:val="000000100000" w:firstRow="0" w:lastRow="0" w:firstColumn="0" w:lastColumn="0" w:oddVBand="0" w:evenVBand="0" w:oddHBand="1" w:evenHBand="0" w:firstRowFirstColumn="0" w:firstRowLastColumn="0" w:lastRowFirstColumn="0" w:lastRowLastColumn="0"/>
          <w:trHeight w:val="2257"/>
        </w:trPr>
        <w:tc>
          <w:tcPr>
            <w:cnfStyle w:val="001000000000" w:firstRow="0" w:lastRow="0" w:firstColumn="1" w:lastColumn="0" w:oddVBand="0" w:evenVBand="0" w:oddHBand="0" w:evenHBand="0" w:firstRowFirstColumn="0" w:firstRowLastColumn="0" w:lastRowFirstColumn="0" w:lastRowLastColumn="0"/>
            <w:tcW w:w="4814" w:type="dxa"/>
          </w:tcPr>
          <w:p w14:paraId="7D67F2ED" w14:textId="77777777" w:rsidR="007C659D" w:rsidRDefault="007C659D" w:rsidP="007C659D"/>
        </w:tc>
        <w:tc>
          <w:tcPr>
            <w:tcW w:w="4814" w:type="dxa"/>
          </w:tcPr>
          <w:p w14:paraId="17DF64B6" w14:textId="77777777" w:rsidR="007C659D" w:rsidRDefault="007C659D" w:rsidP="007C659D">
            <w:pPr>
              <w:cnfStyle w:val="000000100000" w:firstRow="0" w:lastRow="0" w:firstColumn="0" w:lastColumn="0" w:oddVBand="0" w:evenVBand="0" w:oddHBand="1" w:evenHBand="0" w:firstRowFirstColumn="0" w:firstRowLastColumn="0" w:lastRowFirstColumn="0" w:lastRowLastColumn="0"/>
            </w:pPr>
          </w:p>
        </w:tc>
      </w:tr>
      <w:tr w:rsidR="007C659D" w14:paraId="5E24B746" w14:textId="77777777" w:rsidTr="003C5635">
        <w:trPr>
          <w:cnfStyle w:val="000000010000" w:firstRow="0" w:lastRow="0" w:firstColumn="0" w:lastColumn="0" w:oddVBand="0" w:evenVBand="0" w:oddHBand="0" w:evenHBand="1" w:firstRowFirstColumn="0" w:firstRowLastColumn="0" w:lastRowFirstColumn="0" w:lastRowLastColumn="0"/>
          <w:trHeight w:val="2258"/>
        </w:trPr>
        <w:tc>
          <w:tcPr>
            <w:cnfStyle w:val="001000000000" w:firstRow="0" w:lastRow="0" w:firstColumn="1" w:lastColumn="0" w:oddVBand="0" w:evenVBand="0" w:oddHBand="0" w:evenHBand="0" w:firstRowFirstColumn="0" w:firstRowLastColumn="0" w:lastRowFirstColumn="0" w:lastRowLastColumn="0"/>
            <w:tcW w:w="4814" w:type="dxa"/>
          </w:tcPr>
          <w:p w14:paraId="31F1EE33" w14:textId="77777777" w:rsidR="007C659D" w:rsidRDefault="007C659D" w:rsidP="007C659D"/>
        </w:tc>
        <w:tc>
          <w:tcPr>
            <w:tcW w:w="4814" w:type="dxa"/>
          </w:tcPr>
          <w:p w14:paraId="294BDB31" w14:textId="77777777" w:rsidR="007C659D" w:rsidRDefault="007C659D" w:rsidP="007C659D">
            <w:pPr>
              <w:cnfStyle w:val="000000010000" w:firstRow="0" w:lastRow="0" w:firstColumn="0" w:lastColumn="0" w:oddVBand="0" w:evenVBand="0" w:oddHBand="0" w:evenHBand="1" w:firstRowFirstColumn="0" w:firstRowLastColumn="0" w:lastRowFirstColumn="0" w:lastRowLastColumn="0"/>
            </w:pPr>
          </w:p>
        </w:tc>
      </w:tr>
    </w:tbl>
    <w:p w14:paraId="49DDCFC5" w14:textId="77777777" w:rsidR="00A47981" w:rsidRPr="00A47981" w:rsidRDefault="00A47981" w:rsidP="00A47981">
      <w:r w:rsidRPr="00A47981">
        <w:br w:type="page"/>
      </w:r>
    </w:p>
    <w:p w14:paraId="0D81FFFE" w14:textId="03BB7756" w:rsidR="00BB6225" w:rsidRPr="007B1E10" w:rsidRDefault="00BB6225" w:rsidP="007B1E10">
      <w:pPr>
        <w:pStyle w:val="Heading2"/>
      </w:pPr>
      <w:bookmarkStart w:id="62" w:name="_Toc162527931"/>
      <w:r w:rsidRPr="007B1E10">
        <w:lastRenderedPageBreak/>
        <w:t>Phase 4</w:t>
      </w:r>
      <w:r w:rsidR="604D8959" w:rsidRPr="007B1E10">
        <w:t>a</w:t>
      </w:r>
      <w:r w:rsidRPr="007B1E10">
        <w:t xml:space="preserve">, </w:t>
      </w:r>
      <w:r w:rsidR="00F104C5" w:rsidRPr="007B1E10">
        <w:t>resource</w:t>
      </w:r>
      <w:r w:rsidRPr="007B1E10">
        <w:t xml:space="preserve"> </w:t>
      </w:r>
      <w:r w:rsidR="00CE21CA" w:rsidRPr="007B1E10">
        <w:t>3</w:t>
      </w:r>
      <w:r w:rsidRPr="007B1E10">
        <w:t xml:space="preserve"> – Values, Identities, Actions</w:t>
      </w:r>
      <w:bookmarkEnd w:id="62"/>
    </w:p>
    <w:p w14:paraId="4712F5E4" w14:textId="5335BFE2" w:rsidR="00BB6225" w:rsidRDefault="00BB6225" w:rsidP="003A1778">
      <w:pPr>
        <w:pStyle w:val="FeatureBox2"/>
      </w:pPr>
      <w:r w:rsidRPr="003A1778">
        <w:rPr>
          <w:rStyle w:val="Strong"/>
        </w:rPr>
        <w:t>Teacher note</w:t>
      </w:r>
      <w:r>
        <w:t xml:space="preserve">: this activity has been adapted from the </w:t>
      </w:r>
      <w:hyperlink r:id="rId68" w:history="1">
        <w:r w:rsidR="00D31DDA" w:rsidRPr="003A1778">
          <w:rPr>
            <w:rStyle w:val="Hyperlink"/>
          </w:rPr>
          <w:t>Values, Identities, Actions</w:t>
        </w:r>
      </w:hyperlink>
      <w:r w:rsidR="00D31DDA">
        <w:t xml:space="preserve"> resource from the Project Zero Thinking Routine toolbox.</w:t>
      </w:r>
      <w:r w:rsidR="00F104C5" w:rsidRPr="00F104C5">
        <w:t xml:space="preserve"> </w:t>
      </w:r>
      <w:r w:rsidR="00F104C5">
        <w:t>T</w:t>
      </w:r>
      <w:r w:rsidR="00F104C5" w:rsidRPr="00F104C5">
        <w:t xml:space="preserve">his </w:t>
      </w:r>
      <w:r w:rsidR="00F104C5">
        <w:t>routine</w:t>
      </w:r>
      <w:r w:rsidR="00F104C5" w:rsidRPr="00F104C5">
        <w:t xml:space="preserve"> is one that has been adapted from a process used to explore aspects of works of art. Routines such as these are easily transferrable and </w:t>
      </w:r>
      <w:r w:rsidR="00F104C5">
        <w:t>provide an opportunity to reinforce to students the connections between thinking skills across subjects.</w:t>
      </w:r>
    </w:p>
    <w:p w14:paraId="1C26D218" w14:textId="2082C21F" w:rsidR="001843ED" w:rsidRDefault="00EE455F" w:rsidP="001843ED">
      <w:pPr>
        <w:rPr>
          <w:rStyle w:val="Strong"/>
        </w:rPr>
      </w:pPr>
      <w:r>
        <w:rPr>
          <w:rStyle w:val="Strong"/>
        </w:rPr>
        <w:t>Values</w:t>
      </w:r>
    </w:p>
    <w:p w14:paraId="56335F22" w14:textId="77777777" w:rsidR="00A4323C" w:rsidRDefault="00C43223" w:rsidP="00F104C5">
      <w:r>
        <w:t>Opening question</w:t>
      </w:r>
      <w:r w:rsidR="00A4323C">
        <w:t>:</w:t>
      </w:r>
    </w:p>
    <w:p w14:paraId="52C91E8E" w14:textId="500F219C" w:rsidR="00EE455F" w:rsidRDefault="00A4323C" w:rsidP="00A4323C">
      <w:pPr>
        <w:pStyle w:val="ListBullet"/>
      </w:pPr>
      <w:r>
        <w:t>W</w:t>
      </w:r>
      <w:r w:rsidR="00631E43">
        <w:t xml:space="preserve">hat values does </w:t>
      </w:r>
      <w:r w:rsidR="00631E43">
        <w:rPr>
          <w:i/>
          <w:iCs/>
        </w:rPr>
        <w:t xml:space="preserve">Crazy Fun Park </w:t>
      </w:r>
      <w:r w:rsidR="00631E43">
        <w:t>invite us to think about?</w:t>
      </w:r>
    </w:p>
    <w:p w14:paraId="1FF3C0AD" w14:textId="0C0A12F2" w:rsidR="00631E43" w:rsidRDefault="00631E43" w:rsidP="00F104C5">
      <w:r>
        <w:t>Addition</w:t>
      </w:r>
      <w:r w:rsidR="00A4323C">
        <w:t xml:space="preserve">al questions to </w:t>
      </w:r>
      <w:r w:rsidR="00404C19">
        <w:t xml:space="preserve">further </w:t>
      </w:r>
      <w:r w:rsidR="00904F27">
        <w:t>student</w:t>
      </w:r>
      <w:r w:rsidR="00404C19">
        <w:t xml:space="preserve"> reflection</w:t>
      </w:r>
      <w:r w:rsidR="00A4323C">
        <w:t>:</w:t>
      </w:r>
    </w:p>
    <w:p w14:paraId="7F4DA03B" w14:textId="310EC086" w:rsidR="00A4323C" w:rsidRDefault="00404C19" w:rsidP="00404C19">
      <w:pPr>
        <w:pStyle w:val="ListBullet"/>
      </w:pPr>
      <w:r>
        <w:t>Who do these values belong to?</w:t>
      </w:r>
    </w:p>
    <w:p w14:paraId="7FB5CCB7" w14:textId="77777777" w:rsidR="000B3D66" w:rsidRDefault="00404C19" w:rsidP="00404C19">
      <w:pPr>
        <w:pStyle w:val="ListBullet"/>
      </w:pPr>
      <w:r>
        <w:t>Are these commonly held values or</w:t>
      </w:r>
      <w:r w:rsidR="000B3D66">
        <w:t xml:space="preserve"> are they unique?</w:t>
      </w:r>
    </w:p>
    <w:p w14:paraId="79107D81" w14:textId="77777777" w:rsidR="000B3D66" w:rsidRDefault="000B3D66" w:rsidP="00404C19">
      <w:pPr>
        <w:pStyle w:val="ListBullet"/>
      </w:pPr>
      <w:r>
        <w:t>Do you share similar values?</w:t>
      </w:r>
    </w:p>
    <w:p w14:paraId="7FB7AD65" w14:textId="7BF23250" w:rsidR="00404C19" w:rsidRPr="002819C9" w:rsidRDefault="000B3D66" w:rsidP="000B3D66">
      <w:pPr>
        <w:rPr>
          <w:rStyle w:val="Strong"/>
        </w:rPr>
      </w:pPr>
      <w:r w:rsidRPr="002819C9">
        <w:rPr>
          <w:rStyle w:val="Strong"/>
        </w:rPr>
        <w:t>Identities</w:t>
      </w:r>
    </w:p>
    <w:p w14:paraId="722EBDBA" w14:textId="6B55F2FB" w:rsidR="00CA0F4B" w:rsidRPr="00CA0F4B" w:rsidRDefault="00CA0F4B" w:rsidP="000B3D66">
      <w:r w:rsidRPr="00CA0F4B">
        <w:t>Opening question:</w:t>
      </w:r>
    </w:p>
    <w:p w14:paraId="45932DED" w14:textId="5EDB48C4" w:rsidR="00CA0F4B" w:rsidRDefault="00CA0F4B" w:rsidP="00CA0F4B">
      <w:pPr>
        <w:pStyle w:val="ListBullet"/>
      </w:pPr>
      <w:r>
        <w:t xml:space="preserve">Who is </w:t>
      </w:r>
      <w:r>
        <w:rPr>
          <w:i/>
          <w:iCs/>
        </w:rPr>
        <w:t xml:space="preserve">Crazy Fun Park </w:t>
      </w:r>
      <w:r>
        <w:t>speaking about, and who is it speaking to?</w:t>
      </w:r>
    </w:p>
    <w:p w14:paraId="5761EFCF" w14:textId="48E652AE" w:rsidR="00CA0F4B" w:rsidRDefault="00CA0F4B" w:rsidP="00CA0F4B">
      <w:r>
        <w:t>Additional questions:</w:t>
      </w:r>
    </w:p>
    <w:p w14:paraId="37817FB6" w14:textId="3FC11E51" w:rsidR="00CA0F4B" w:rsidRDefault="00594D8C" w:rsidP="00CA0F4B">
      <w:pPr>
        <w:pStyle w:val="ListBullet"/>
      </w:pPr>
      <w:r>
        <w:t>Did the text speak to or impact on you</w:t>
      </w:r>
      <w:r w:rsidR="005E4627">
        <w:t xml:space="preserve"> personally</w:t>
      </w:r>
      <w:r>
        <w:t>?</w:t>
      </w:r>
    </w:p>
    <w:p w14:paraId="210F5E67" w14:textId="309118C5" w:rsidR="00594D8C" w:rsidRDefault="00594D8C" w:rsidP="00CA0F4B">
      <w:pPr>
        <w:pStyle w:val="ListBullet"/>
      </w:pPr>
      <w:r>
        <w:t xml:space="preserve">Are there </w:t>
      </w:r>
      <w:r w:rsidR="00D31FC0">
        <w:t xml:space="preserve">any people in society that you think are excluded from </w:t>
      </w:r>
      <w:r w:rsidR="00C66827">
        <w:t>or by this text?</w:t>
      </w:r>
    </w:p>
    <w:p w14:paraId="5EE73632" w14:textId="0C80D893" w:rsidR="002A17FF" w:rsidRDefault="00297170" w:rsidP="00CA0F4B">
      <w:pPr>
        <w:pStyle w:val="ListBullet"/>
      </w:pPr>
      <w:r>
        <w:t>What barrie</w:t>
      </w:r>
      <w:r w:rsidR="002A17FF">
        <w:t>r</w:t>
      </w:r>
      <w:r>
        <w:t>s</w:t>
      </w:r>
      <w:r w:rsidR="002A17FF">
        <w:t xml:space="preserve"> or challenges</w:t>
      </w:r>
      <w:r>
        <w:t xml:space="preserve"> might some </w:t>
      </w:r>
      <w:r w:rsidR="002A17FF">
        <w:t xml:space="preserve">audiences have in connecting to this </w:t>
      </w:r>
      <w:r w:rsidR="00B3337B">
        <w:t>t</w:t>
      </w:r>
      <w:r w:rsidR="002A17FF">
        <w:t>ext?</w:t>
      </w:r>
    </w:p>
    <w:p w14:paraId="237CFDE4" w14:textId="77777777" w:rsidR="002A17FF" w:rsidRPr="00F14BF0" w:rsidRDefault="002A17FF" w:rsidP="002A17FF">
      <w:pPr>
        <w:rPr>
          <w:rStyle w:val="Strong"/>
        </w:rPr>
      </w:pPr>
      <w:r w:rsidRPr="00F14BF0">
        <w:rPr>
          <w:rStyle w:val="Strong"/>
        </w:rPr>
        <w:t>Actions</w:t>
      </w:r>
    </w:p>
    <w:p w14:paraId="6246D16C" w14:textId="77777777" w:rsidR="002A17FF" w:rsidRDefault="002A17FF" w:rsidP="002A17FF">
      <w:r>
        <w:t>Opening question:</w:t>
      </w:r>
    </w:p>
    <w:p w14:paraId="478DF916" w14:textId="77777777" w:rsidR="00350EA9" w:rsidRDefault="002A17FF" w:rsidP="002A17FF">
      <w:pPr>
        <w:pStyle w:val="ListBullet"/>
      </w:pPr>
      <w:r>
        <w:t>What actions might this work encourage</w:t>
      </w:r>
      <w:r w:rsidR="00350EA9">
        <w:t>?</w:t>
      </w:r>
    </w:p>
    <w:p w14:paraId="7EFCC82B" w14:textId="77777777" w:rsidR="00350EA9" w:rsidRDefault="00350EA9" w:rsidP="00350EA9">
      <w:r>
        <w:lastRenderedPageBreak/>
        <w:t>Additional questions</w:t>
      </w:r>
    </w:p>
    <w:p w14:paraId="0570C21A" w14:textId="552D4C24" w:rsidR="00BF0B18" w:rsidRDefault="00BF0B18" w:rsidP="00350EA9">
      <w:pPr>
        <w:pStyle w:val="ListBullet"/>
      </w:pPr>
      <w:r>
        <w:t>Who is this text encouraging actions from?</w:t>
      </w:r>
    </w:p>
    <w:p w14:paraId="2CF833F2" w14:textId="465E9CE6" w:rsidR="005E4627" w:rsidRPr="00CA0F4B" w:rsidRDefault="00350EA9" w:rsidP="00BF0B18">
      <w:pPr>
        <w:pStyle w:val="ListBullet"/>
      </w:pPr>
      <w:r>
        <w:t xml:space="preserve">What might be some </w:t>
      </w:r>
      <w:r w:rsidR="009D1DBB">
        <w:t>actions that this text might encourage</w:t>
      </w:r>
      <w:r w:rsidR="00BF0B18">
        <w:t xml:space="preserve"> that the author may not have intended?</w:t>
      </w:r>
    </w:p>
    <w:p w14:paraId="75F44D2F" w14:textId="77777777" w:rsidR="00A47981" w:rsidRPr="00A47981" w:rsidRDefault="00A47981" w:rsidP="00A47981">
      <w:r w:rsidRPr="00A47981">
        <w:br w:type="page"/>
      </w:r>
    </w:p>
    <w:p w14:paraId="6A2AF37C" w14:textId="5D7894E0" w:rsidR="005657FB" w:rsidRPr="007B1E10" w:rsidRDefault="005657FB" w:rsidP="007B1E10">
      <w:pPr>
        <w:pStyle w:val="Heading2"/>
      </w:pPr>
      <w:bookmarkStart w:id="63" w:name="_Toc162527932"/>
      <w:r w:rsidRPr="007B1E10">
        <w:lastRenderedPageBreak/>
        <w:t>Core formative task 4</w:t>
      </w:r>
      <w:r w:rsidR="00CB0021" w:rsidRPr="007B1E10">
        <w:t xml:space="preserve"> – research task</w:t>
      </w:r>
      <w:bookmarkEnd w:id="63"/>
    </w:p>
    <w:p w14:paraId="3EAE03BC" w14:textId="76BEDAE8" w:rsidR="00CB0021" w:rsidRDefault="00CB0021" w:rsidP="001641AB">
      <w:pPr>
        <w:pStyle w:val="FeatureBox2"/>
      </w:pPr>
      <w:r w:rsidRPr="001641AB">
        <w:rPr>
          <w:rStyle w:val="Strong"/>
        </w:rPr>
        <w:t>Teacher note</w:t>
      </w:r>
      <w:r>
        <w:t xml:space="preserve">: the </w:t>
      </w:r>
      <w:r w:rsidR="00E10962">
        <w:t xml:space="preserve">instructions in this resource are specific to </w:t>
      </w:r>
      <w:r w:rsidR="00E10962">
        <w:rPr>
          <w:i/>
          <w:iCs/>
        </w:rPr>
        <w:t xml:space="preserve">Crazy Fun Park </w:t>
      </w:r>
      <w:r w:rsidR="00E10962">
        <w:t xml:space="preserve">and its representations of </w:t>
      </w:r>
      <w:r w:rsidR="009812BE">
        <w:t>g</w:t>
      </w:r>
      <w:r w:rsidR="0000533D">
        <w:t>rief</w:t>
      </w:r>
      <w:r w:rsidR="00C00FB5">
        <w:t xml:space="preserve">. This task could easily be </w:t>
      </w:r>
      <w:r w:rsidR="00821256">
        <w:t>replicated for a different te</w:t>
      </w:r>
      <w:r w:rsidR="001641AB">
        <w:t>xt or for a different idea, theme or experience represented within the text.</w:t>
      </w:r>
      <w:r w:rsidR="00A33286">
        <w:t xml:space="preserve"> </w:t>
      </w:r>
      <w:r w:rsidR="00A14D2C">
        <w:t xml:space="preserve">An overview of </w:t>
      </w:r>
      <w:r w:rsidR="00603BC8">
        <w:t>representations within the text has been include</w:t>
      </w:r>
      <w:r w:rsidR="00AD3218">
        <w:t>d</w:t>
      </w:r>
      <w:r w:rsidR="00603BC8">
        <w:t xml:space="preserve"> in the teaching and learning program. </w:t>
      </w:r>
      <w:r w:rsidR="00A33286">
        <w:t>Consider adding additional bullet points to the first instruction as required and relevant to the content you have explore</w:t>
      </w:r>
      <w:r w:rsidR="00601DD2">
        <w:t>d</w:t>
      </w:r>
      <w:r w:rsidR="00A33286">
        <w:t>.</w:t>
      </w:r>
    </w:p>
    <w:p w14:paraId="40A32F12" w14:textId="22DF25F2" w:rsidR="00E32835" w:rsidRPr="00B30935" w:rsidRDefault="00E32835" w:rsidP="00AE0168">
      <w:pPr>
        <w:pStyle w:val="Featurepink"/>
      </w:pPr>
      <w:r w:rsidRPr="00AE0168">
        <w:rPr>
          <w:b/>
          <w:bCs/>
        </w:rPr>
        <w:t>Student note</w:t>
      </w:r>
      <w:r>
        <w:t xml:space="preserve">: the research you conduct in this </w:t>
      </w:r>
      <w:r w:rsidR="004E1A44">
        <w:t xml:space="preserve">core formative task will support you </w:t>
      </w:r>
      <w:r w:rsidR="009C7D60">
        <w:t xml:space="preserve">to create the feature article for your assessment task. </w:t>
      </w:r>
      <w:r w:rsidR="00605B66">
        <w:t xml:space="preserve">By gaining a deeper understanding of </w:t>
      </w:r>
      <w:r w:rsidR="00B30935">
        <w:t xml:space="preserve">the real-world issues explored in </w:t>
      </w:r>
      <w:r w:rsidR="00B30935">
        <w:rPr>
          <w:i/>
          <w:iCs/>
        </w:rPr>
        <w:t>Crazy Fun Park</w:t>
      </w:r>
      <w:r w:rsidR="00B30935">
        <w:t xml:space="preserve">, you will </w:t>
      </w:r>
      <w:r w:rsidR="006473ED">
        <w:t xml:space="preserve">be able to speak about its impact on audiences with greater confidence and authority. </w:t>
      </w:r>
      <w:r w:rsidR="007F241B">
        <w:t xml:space="preserve">Any sources you find now </w:t>
      </w:r>
      <w:r w:rsidR="0009212B">
        <w:t xml:space="preserve">could also be potentially used </w:t>
      </w:r>
      <w:r w:rsidR="00044B46">
        <w:t xml:space="preserve">as hyperlinks within your </w:t>
      </w:r>
      <w:r w:rsidR="003134F8">
        <w:t>feature article.</w:t>
      </w:r>
    </w:p>
    <w:p w14:paraId="42B90B4A" w14:textId="18A32CC3" w:rsidR="00BF0D69" w:rsidRDefault="00BF0D69" w:rsidP="001641AB">
      <w:r w:rsidRPr="00BF0D69">
        <w:t xml:space="preserve">The purpose of </w:t>
      </w:r>
      <w:r w:rsidR="009E6BBA" w:rsidRPr="00D62567">
        <w:t>C</w:t>
      </w:r>
      <w:r w:rsidRPr="00D62567">
        <w:t>ore formative task 4</w:t>
      </w:r>
      <w:r w:rsidRPr="00BF0D69">
        <w:t xml:space="preserve"> is for </w:t>
      </w:r>
      <w:r>
        <w:t xml:space="preserve">you </w:t>
      </w:r>
      <w:r w:rsidRPr="00BF0D69">
        <w:t xml:space="preserve">to undertake research into </w:t>
      </w:r>
      <w:r>
        <w:t>you</w:t>
      </w:r>
      <w:r w:rsidRPr="00BF0D69">
        <w:t>r core text and one or more of the ideas, themes or experiences represented within the text.</w:t>
      </w:r>
    </w:p>
    <w:p w14:paraId="416D2113" w14:textId="77AC81E5" w:rsidR="001641AB" w:rsidRDefault="001641AB" w:rsidP="001641AB">
      <w:r>
        <w:t xml:space="preserve">In this core formative task, you will be </w:t>
      </w:r>
      <w:r w:rsidR="001A6429">
        <w:t xml:space="preserve">conducting research </w:t>
      </w:r>
      <w:r w:rsidR="00157BC5">
        <w:t xml:space="preserve">about </w:t>
      </w:r>
      <w:r w:rsidR="00601DD2">
        <w:t>2</w:t>
      </w:r>
      <w:r w:rsidR="002D1734">
        <w:t xml:space="preserve"> things:</w:t>
      </w:r>
    </w:p>
    <w:p w14:paraId="086D373E" w14:textId="3B9D813C" w:rsidR="002D1734" w:rsidRDefault="002D1734" w:rsidP="002D1734">
      <w:pPr>
        <w:pStyle w:val="ListBullet"/>
      </w:pPr>
      <w:r>
        <w:t xml:space="preserve">the television show </w:t>
      </w:r>
      <w:r>
        <w:rPr>
          <w:i/>
          <w:iCs/>
        </w:rPr>
        <w:t>Crazy Fun Park</w:t>
      </w:r>
    </w:p>
    <w:p w14:paraId="070AD5B3" w14:textId="5AB37812" w:rsidR="002D1734" w:rsidRDefault="002D1734" w:rsidP="002D1734">
      <w:pPr>
        <w:pStyle w:val="ListBullet"/>
      </w:pPr>
      <w:r>
        <w:t xml:space="preserve">real-world </w:t>
      </w:r>
      <w:r w:rsidR="009A23CE">
        <w:t xml:space="preserve">experiences of grief </w:t>
      </w:r>
      <w:r w:rsidR="00E9720F">
        <w:t>as relevant to the television show.</w:t>
      </w:r>
    </w:p>
    <w:p w14:paraId="1854FDA3" w14:textId="77777777" w:rsidR="00E36B36" w:rsidRPr="007F39F3" w:rsidRDefault="00E36B36" w:rsidP="007F39F3">
      <w:pPr>
        <w:rPr>
          <w:b/>
        </w:rPr>
      </w:pPr>
      <w:r w:rsidRPr="007F39F3">
        <w:rPr>
          <w:b/>
        </w:rPr>
        <w:t>Step 1 – gathering your information</w:t>
      </w:r>
    </w:p>
    <w:p w14:paraId="0F9321F8" w14:textId="77777777" w:rsidR="009B1AA7" w:rsidRDefault="0095732B" w:rsidP="007F39F3">
      <w:r>
        <w:t>In the table</w:t>
      </w:r>
      <w:r w:rsidR="00685BD5">
        <w:t xml:space="preserve"> below, </w:t>
      </w:r>
      <w:r w:rsidR="00860A12">
        <w:t>complete each of the rows by:</w:t>
      </w:r>
    </w:p>
    <w:p w14:paraId="1A8AF313" w14:textId="7D7D23B2" w:rsidR="00860A12" w:rsidRPr="002819C9" w:rsidRDefault="00EC63C2">
      <w:pPr>
        <w:pStyle w:val="ListNumber"/>
        <w:numPr>
          <w:ilvl w:val="0"/>
          <w:numId w:val="40"/>
        </w:numPr>
      </w:pPr>
      <w:r w:rsidRPr="002819C9">
        <w:t>i</w:t>
      </w:r>
      <w:r w:rsidR="00860A12" w:rsidRPr="002819C9">
        <w:t xml:space="preserve">dentifying and hyperlinking the </w:t>
      </w:r>
      <w:r w:rsidR="00CA1C02" w:rsidRPr="002819C9">
        <w:t>source in the first column</w:t>
      </w:r>
    </w:p>
    <w:p w14:paraId="5F9BDA6B" w14:textId="3A11EA73" w:rsidR="00CA1C02" w:rsidRPr="002819C9" w:rsidRDefault="00EC63C2">
      <w:pPr>
        <w:pStyle w:val="ListNumber"/>
        <w:numPr>
          <w:ilvl w:val="0"/>
          <w:numId w:val="40"/>
        </w:numPr>
      </w:pPr>
      <w:r w:rsidRPr="002819C9">
        <w:t>i</w:t>
      </w:r>
      <w:r w:rsidR="00CA1C02" w:rsidRPr="002819C9">
        <w:t>dentifying what type of source it is in the second column</w:t>
      </w:r>
      <w:r w:rsidR="007A5CC9" w:rsidRPr="002819C9">
        <w:t xml:space="preserve"> and </w:t>
      </w:r>
      <w:r w:rsidR="00943359" w:rsidRPr="002819C9">
        <w:t>comment on its reliability as a source</w:t>
      </w:r>
    </w:p>
    <w:p w14:paraId="6D4C047C" w14:textId="7616BCA0" w:rsidR="007F39F3" w:rsidRPr="002819C9" w:rsidRDefault="007F39F3">
      <w:pPr>
        <w:pStyle w:val="ListNumber"/>
        <w:numPr>
          <w:ilvl w:val="0"/>
          <w:numId w:val="40"/>
        </w:numPr>
      </w:pPr>
      <w:r w:rsidRPr="002819C9">
        <w:t xml:space="preserve">summarising what </w:t>
      </w:r>
      <w:r w:rsidR="00892512" w:rsidRPr="002819C9">
        <w:t>valuable information can be found within</w:t>
      </w:r>
      <w:r w:rsidRPr="002819C9">
        <w:t xml:space="preserve"> the source in the third column.</w:t>
      </w:r>
      <w:r w:rsidR="002E3560">
        <w:t xml:space="preserve"> </w:t>
      </w:r>
      <w:r w:rsidR="002E3560" w:rsidRPr="002E3560">
        <w:t>Some example rows have been provided for you. Add additional rows to the table for any additional sources you may find.</w:t>
      </w:r>
    </w:p>
    <w:p w14:paraId="3950AB0C" w14:textId="4D750414" w:rsidR="004007A9" w:rsidRDefault="004007A9" w:rsidP="004007A9">
      <w:pPr>
        <w:pStyle w:val="Caption"/>
      </w:pPr>
      <w:r>
        <w:lastRenderedPageBreak/>
        <w:t xml:space="preserve">Table </w:t>
      </w:r>
      <w:r>
        <w:fldChar w:fldCharType="begin"/>
      </w:r>
      <w:r>
        <w:instrText xml:space="preserve"> SEQ Table \* ARABIC </w:instrText>
      </w:r>
      <w:r>
        <w:fldChar w:fldCharType="separate"/>
      </w:r>
      <w:r w:rsidR="00985E5D">
        <w:rPr>
          <w:noProof/>
        </w:rPr>
        <w:t>29</w:t>
      </w:r>
      <w:r>
        <w:rPr>
          <w:noProof/>
        </w:rPr>
        <w:fldChar w:fldCharType="end"/>
      </w:r>
      <w:r w:rsidR="00AF66D4">
        <w:t xml:space="preserve"> – gathering research</w:t>
      </w:r>
    </w:p>
    <w:tbl>
      <w:tblPr>
        <w:tblStyle w:val="Tableheader"/>
        <w:tblW w:w="0" w:type="auto"/>
        <w:tblLook w:val="04A0" w:firstRow="1" w:lastRow="0" w:firstColumn="1" w:lastColumn="0" w:noHBand="0" w:noVBand="1"/>
        <w:tblDescription w:val="A table for students to complete the activity outlined in the instructions above. Blank cells have been left for student composition."/>
      </w:tblPr>
      <w:tblGrid>
        <w:gridCol w:w="2405"/>
        <w:gridCol w:w="2552"/>
        <w:gridCol w:w="4671"/>
      </w:tblGrid>
      <w:tr w:rsidR="005800A7" w14:paraId="72E91140" w14:textId="77777777" w:rsidTr="00AB34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08836FD" w14:textId="18FBDB2F" w:rsidR="005800A7" w:rsidRDefault="005443DE" w:rsidP="005D7041">
            <w:r>
              <w:t>Name of source with hyperlink</w:t>
            </w:r>
          </w:p>
        </w:tc>
        <w:tc>
          <w:tcPr>
            <w:tcW w:w="2552" w:type="dxa"/>
          </w:tcPr>
          <w:p w14:paraId="44B2698B" w14:textId="6D9F1C52" w:rsidR="005800A7" w:rsidRDefault="00804659" w:rsidP="005D7041">
            <w:pPr>
              <w:cnfStyle w:val="100000000000" w:firstRow="1" w:lastRow="0" w:firstColumn="0" w:lastColumn="0" w:oddVBand="0" w:evenVBand="0" w:oddHBand="0" w:evenHBand="0" w:firstRowFirstColumn="0" w:firstRowLastColumn="0" w:lastRowFirstColumn="0" w:lastRowLastColumn="0"/>
            </w:pPr>
            <w:r>
              <w:t>Type of source</w:t>
            </w:r>
            <w:r w:rsidR="00943359">
              <w:t xml:space="preserve"> and reliability</w:t>
            </w:r>
          </w:p>
        </w:tc>
        <w:tc>
          <w:tcPr>
            <w:tcW w:w="4671" w:type="dxa"/>
          </w:tcPr>
          <w:p w14:paraId="0B87C6FA" w14:textId="43E9EED8" w:rsidR="005800A7" w:rsidRDefault="00272FCB" w:rsidP="005D7041">
            <w:pPr>
              <w:cnfStyle w:val="100000000000" w:firstRow="1" w:lastRow="0" w:firstColumn="0" w:lastColumn="0" w:oddVBand="0" w:evenVBand="0" w:oddHBand="0" w:evenHBand="0" w:firstRowFirstColumn="0" w:firstRowLastColumn="0" w:lastRowFirstColumn="0" w:lastRowLastColumn="0"/>
            </w:pPr>
            <w:r>
              <w:t xml:space="preserve">Summary of </w:t>
            </w:r>
            <w:r w:rsidR="00C36AD3">
              <w:t>information</w:t>
            </w:r>
          </w:p>
        </w:tc>
      </w:tr>
      <w:tr w:rsidR="00460032" w14:paraId="4A777215" w14:textId="77777777" w:rsidTr="00AB34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2D0DC3C" w14:textId="7C16B865" w:rsidR="00460032" w:rsidRDefault="00000000" w:rsidP="00460032">
            <w:hyperlink r:id="rId69" w:history="1">
              <w:r w:rsidR="00460032" w:rsidRPr="006B02B7">
                <w:rPr>
                  <w:rStyle w:val="Hyperlink"/>
                  <w:b w:val="0"/>
                  <w:bCs/>
                </w:rPr>
                <w:t>ACTF news</w:t>
              </w:r>
            </w:hyperlink>
          </w:p>
        </w:tc>
        <w:tc>
          <w:tcPr>
            <w:tcW w:w="2552" w:type="dxa"/>
          </w:tcPr>
          <w:p w14:paraId="319DBA92" w14:textId="0EACFDBF" w:rsidR="00460032" w:rsidRDefault="00460032" w:rsidP="00460032">
            <w:pPr>
              <w:cnfStyle w:val="000000100000" w:firstRow="0" w:lastRow="0" w:firstColumn="0" w:lastColumn="0" w:oddVBand="0" w:evenVBand="0" w:oddHBand="1" w:evenHBand="0" w:firstRowFirstColumn="0" w:firstRowLastColumn="0" w:lastRowFirstColumn="0" w:lastRowLastColumn="0"/>
            </w:pPr>
            <w:r>
              <w:t xml:space="preserve">The Australian Children’s Television Foundation distributes children’s media all over the world including </w:t>
            </w:r>
            <w:r>
              <w:rPr>
                <w:i/>
                <w:iCs/>
              </w:rPr>
              <w:t xml:space="preserve">Crazy Fun Park. </w:t>
            </w:r>
            <w:r>
              <w:t xml:space="preserve">It is reliable source because they work with the directors of the series and with the ABC through which the series was released. </w:t>
            </w:r>
          </w:p>
        </w:tc>
        <w:tc>
          <w:tcPr>
            <w:tcW w:w="4671" w:type="dxa"/>
          </w:tcPr>
          <w:p w14:paraId="1D8F3007" w14:textId="77777777" w:rsidR="00460032" w:rsidRDefault="00460032" w:rsidP="00460032">
            <w:pPr>
              <w:pStyle w:val="ListBullet"/>
              <w:cnfStyle w:val="000000100000" w:firstRow="0" w:lastRow="0" w:firstColumn="0" w:lastColumn="0" w:oddVBand="0" w:evenVBand="0" w:oddHBand="1" w:evenHBand="0" w:firstRowFirstColumn="0" w:firstRowLastColumn="0" w:lastRowFirstColumn="0" w:lastRowLastColumn="0"/>
            </w:pPr>
            <w:r>
              <w:t>Details about the inspiration for the series</w:t>
            </w:r>
          </w:p>
          <w:p w14:paraId="19323365" w14:textId="77777777" w:rsidR="00460032" w:rsidRDefault="00460032" w:rsidP="00460032">
            <w:pPr>
              <w:pStyle w:val="ListBullet"/>
              <w:cnfStyle w:val="000000100000" w:firstRow="0" w:lastRow="0" w:firstColumn="0" w:lastColumn="0" w:oddVBand="0" w:evenVBand="0" w:oddHBand="1" w:evenHBand="0" w:firstRowFirstColumn="0" w:firstRowLastColumn="0" w:lastRowFirstColumn="0" w:lastRowLastColumn="0"/>
            </w:pPr>
            <w:r>
              <w:t>Description of the series and the content it explores</w:t>
            </w:r>
          </w:p>
          <w:p w14:paraId="0B0B458A" w14:textId="1347643A" w:rsidR="00460032" w:rsidRDefault="00460032" w:rsidP="00460032">
            <w:pPr>
              <w:pStyle w:val="ListBullet"/>
              <w:cnfStyle w:val="000000100000" w:firstRow="0" w:lastRow="0" w:firstColumn="0" w:lastColumn="0" w:oddVBand="0" w:evenVBand="0" w:oddHBand="1" w:evenHBand="0" w:firstRowFirstColumn="0" w:firstRowLastColumn="0" w:lastRowFirstColumn="0" w:lastRowLastColumn="0"/>
            </w:pPr>
            <w:r>
              <w:t>Details about where and how to access the episodes.</w:t>
            </w:r>
          </w:p>
        </w:tc>
      </w:tr>
      <w:tr w:rsidR="00460032" w14:paraId="19DB83EF" w14:textId="77777777" w:rsidTr="00AB34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247B96F" w14:textId="7D594C41" w:rsidR="00460032" w:rsidRDefault="00000000" w:rsidP="00460032">
            <w:hyperlink r:id="rId70" w:history="1">
              <w:r w:rsidR="00460032" w:rsidRPr="00D61E62">
                <w:rPr>
                  <w:rStyle w:val="Hyperlink"/>
                  <w:b w:val="0"/>
                </w:rPr>
                <w:t>Welcome to Crazy Fun Park!</w:t>
              </w:r>
            </w:hyperlink>
          </w:p>
        </w:tc>
        <w:tc>
          <w:tcPr>
            <w:tcW w:w="2552" w:type="dxa"/>
          </w:tcPr>
          <w:p w14:paraId="44A1DAD3" w14:textId="100D65C9" w:rsidR="00460032" w:rsidRDefault="00460032" w:rsidP="00460032">
            <w:pPr>
              <w:cnfStyle w:val="000000010000" w:firstRow="0" w:lastRow="0" w:firstColumn="0" w:lastColumn="0" w:oddVBand="0" w:evenVBand="0" w:oddHBand="0" w:evenHBand="1" w:firstRowFirstColumn="0" w:firstRowLastColumn="0" w:lastRowFirstColumn="0" w:lastRowLastColumn="0"/>
            </w:pPr>
            <w:r>
              <w:t>This is a media release from ABC. It is a reliable source as the ABC is the broadcaster who aired the television show.</w:t>
            </w:r>
          </w:p>
        </w:tc>
        <w:tc>
          <w:tcPr>
            <w:tcW w:w="4671" w:type="dxa"/>
          </w:tcPr>
          <w:p w14:paraId="26C824FD" w14:textId="77777777" w:rsidR="00460032" w:rsidRDefault="00460032" w:rsidP="00460032">
            <w:pPr>
              <w:pStyle w:val="ListBullet"/>
              <w:cnfStyle w:val="000000010000" w:firstRow="0" w:lastRow="0" w:firstColumn="0" w:lastColumn="0" w:oddVBand="0" w:evenVBand="0" w:oddHBand="0" w:evenHBand="1" w:firstRowFirstColumn="0" w:firstRowLastColumn="0" w:lastRowFirstColumn="0" w:lastRowLastColumn="0"/>
            </w:pPr>
            <w:r>
              <w:t>A brief overview of the plot of the television show</w:t>
            </w:r>
          </w:p>
          <w:p w14:paraId="5C850633" w14:textId="77777777" w:rsidR="00460032" w:rsidRDefault="00460032" w:rsidP="00460032">
            <w:pPr>
              <w:pStyle w:val="ListBullet"/>
              <w:cnfStyle w:val="000000010000" w:firstRow="0" w:lastRow="0" w:firstColumn="0" w:lastColumn="0" w:oddVBand="0" w:evenVBand="0" w:oddHBand="0" w:evenHBand="1" w:firstRowFirstColumn="0" w:firstRowLastColumn="0" w:lastRowFirstColumn="0" w:lastRowLastColumn="0"/>
            </w:pPr>
            <w:r>
              <w:t>A list of some of the main actors</w:t>
            </w:r>
          </w:p>
          <w:p w14:paraId="1054A21A" w14:textId="44B2EB6C" w:rsidR="00460032" w:rsidRDefault="00460032" w:rsidP="00460032">
            <w:pPr>
              <w:pStyle w:val="ListBullet"/>
              <w:cnfStyle w:val="000000010000" w:firstRow="0" w:lastRow="0" w:firstColumn="0" w:lastColumn="0" w:oddVBand="0" w:evenVBand="0" w:oddHBand="0" w:evenHBand="1" w:firstRowFirstColumn="0" w:firstRowLastColumn="0" w:lastRowFirstColumn="0" w:lastRowLastColumn="0"/>
            </w:pPr>
            <w:r>
              <w:t>A quote from the director explaining what inspired his creation of the series</w:t>
            </w:r>
          </w:p>
        </w:tc>
      </w:tr>
      <w:tr w:rsidR="00460032" w14:paraId="5BD90E21" w14:textId="77777777" w:rsidTr="00AB34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5611C0D" w14:textId="66D32A38" w:rsidR="00460032" w:rsidRDefault="00000000" w:rsidP="00460032">
            <w:hyperlink r:id="rId71" w:history="1">
              <w:r w:rsidR="00460032" w:rsidRPr="007324AD">
                <w:rPr>
                  <w:rStyle w:val="Hyperlink"/>
                  <w:b w:val="0"/>
                </w:rPr>
                <w:t>Crazy Fun Park</w:t>
              </w:r>
            </w:hyperlink>
          </w:p>
        </w:tc>
        <w:tc>
          <w:tcPr>
            <w:tcW w:w="2552" w:type="dxa"/>
          </w:tcPr>
          <w:p w14:paraId="497DE95A" w14:textId="6F89412D" w:rsidR="00460032" w:rsidRDefault="00460032" w:rsidP="00460032">
            <w:pPr>
              <w:cnfStyle w:val="000000100000" w:firstRow="0" w:lastRow="0" w:firstColumn="0" w:lastColumn="0" w:oddVBand="0" w:evenVBand="0" w:oddHBand="1" w:evenHBand="0" w:firstRowFirstColumn="0" w:firstRowLastColumn="0" w:lastRowFirstColumn="0" w:lastRowLastColumn="0"/>
            </w:pPr>
            <w:r>
              <w:t>The entire series on ABC iView. This is a reliable source as it is the direct location for accessing the television show online.</w:t>
            </w:r>
          </w:p>
        </w:tc>
        <w:tc>
          <w:tcPr>
            <w:tcW w:w="4671" w:type="dxa"/>
          </w:tcPr>
          <w:p w14:paraId="5B3425DF" w14:textId="77777777" w:rsidR="00460032" w:rsidRDefault="00460032" w:rsidP="00460032">
            <w:pPr>
              <w:pStyle w:val="ListBullet"/>
              <w:cnfStyle w:val="000000100000" w:firstRow="0" w:lastRow="0" w:firstColumn="0" w:lastColumn="0" w:oddVBand="0" w:evenVBand="0" w:oddHBand="1" w:evenHBand="0" w:firstRowFirstColumn="0" w:firstRowLastColumn="0" w:lastRowFirstColumn="0" w:lastRowLastColumn="0"/>
            </w:pPr>
            <w:r>
              <w:t>All of the episodes</w:t>
            </w:r>
          </w:p>
          <w:p w14:paraId="7E6DF83C" w14:textId="7F963D93" w:rsidR="00460032" w:rsidRDefault="00460032" w:rsidP="00460032">
            <w:pPr>
              <w:pStyle w:val="ListBullet"/>
              <w:cnfStyle w:val="000000100000" w:firstRow="0" w:lastRow="0" w:firstColumn="0" w:lastColumn="0" w:oddVBand="0" w:evenVBand="0" w:oddHBand="1" w:evenHBand="0" w:firstRowFirstColumn="0" w:firstRowLastColumn="0" w:lastRowFirstColumn="0" w:lastRowLastColumn="0"/>
            </w:pPr>
            <w:r>
              <w:t>The titles and a one sentence synopsis of each episode</w:t>
            </w:r>
          </w:p>
        </w:tc>
      </w:tr>
      <w:tr w:rsidR="00460032" w14:paraId="587B828F" w14:textId="77777777" w:rsidTr="00AB34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E7A98E8" w14:textId="492EEFFA" w:rsidR="00460032" w:rsidRDefault="00000000" w:rsidP="00460032">
            <w:hyperlink r:id="rId72" w:history="1">
              <w:r w:rsidR="00460032" w:rsidRPr="00EA0B42">
                <w:rPr>
                  <w:rStyle w:val="Hyperlink"/>
                  <w:b w:val="0"/>
                </w:rPr>
                <w:t>Grief and loss</w:t>
              </w:r>
            </w:hyperlink>
          </w:p>
        </w:tc>
        <w:tc>
          <w:tcPr>
            <w:tcW w:w="2552" w:type="dxa"/>
          </w:tcPr>
          <w:p w14:paraId="0048DB5F" w14:textId="0E940DF7" w:rsidR="00460032" w:rsidRDefault="00460032" w:rsidP="00460032">
            <w:pPr>
              <w:cnfStyle w:val="000000010000" w:firstRow="0" w:lastRow="0" w:firstColumn="0" w:lastColumn="0" w:oddVBand="0" w:evenVBand="0" w:oddHBand="0" w:evenHBand="1" w:firstRowFirstColumn="0" w:firstRowLastColumn="0" w:lastRowFirstColumn="0" w:lastRowLastColumn="0"/>
            </w:pPr>
            <w:r>
              <w:t>This is an Australian government health website, which makes it a reliable source for information.</w:t>
            </w:r>
          </w:p>
        </w:tc>
        <w:tc>
          <w:tcPr>
            <w:tcW w:w="4671" w:type="dxa"/>
          </w:tcPr>
          <w:p w14:paraId="226205C2" w14:textId="69373D09" w:rsidR="00460032" w:rsidRDefault="00460032" w:rsidP="00460032">
            <w:pPr>
              <w:pStyle w:val="ListBullet"/>
              <w:cnfStyle w:val="000000010000" w:firstRow="0" w:lastRow="0" w:firstColumn="0" w:lastColumn="0" w:oddVBand="0" w:evenVBand="0" w:oddHBand="0" w:evenHBand="1" w:firstRowFirstColumn="0" w:firstRowLastColumn="0" w:lastRowFirstColumn="0" w:lastRowLastColumn="0"/>
            </w:pPr>
            <w:r>
              <w:t>Definitions for grief and loss, and a list of common occurrences that might instigate grief</w:t>
            </w:r>
          </w:p>
          <w:p w14:paraId="6D6C140B" w14:textId="77777777" w:rsidR="00460032" w:rsidRDefault="00460032" w:rsidP="00460032">
            <w:pPr>
              <w:pStyle w:val="ListBullet"/>
              <w:cnfStyle w:val="000000010000" w:firstRow="0" w:lastRow="0" w:firstColumn="0" w:lastColumn="0" w:oddVBand="0" w:evenVBand="0" w:oddHBand="0" w:evenHBand="1" w:firstRowFirstColumn="0" w:firstRowLastColumn="0" w:lastRowFirstColumn="0" w:lastRowLastColumn="0"/>
            </w:pPr>
            <w:r>
              <w:t>Some of the common effects of grief</w:t>
            </w:r>
          </w:p>
          <w:p w14:paraId="4B059AD8" w14:textId="77777777" w:rsidR="00460032" w:rsidRDefault="00460032" w:rsidP="00460032">
            <w:pPr>
              <w:pStyle w:val="ListBullet"/>
              <w:cnfStyle w:val="000000010000" w:firstRow="0" w:lastRow="0" w:firstColumn="0" w:lastColumn="0" w:oddVBand="0" w:evenVBand="0" w:oddHBand="0" w:evenHBand="1" w:firstRowFirstColumn="0" w:firstRowLastColumn="0" w:lastRowFirstColumn="0" w:lastRowLastColumn="0"/>
            </w:pPr>
            <w:r>
              <w:lastRenderedPageBreak/>
              <w:t>Advice on how to cope with grief and how to support others who are grieving</w:t>
            </w:r>
          </w:p>
          <w:p w14:paraId="06146BE2" w14:textId="77B1B71F" w:rsidR="00460032" w:rsidRDefault="00460032" w:rsidP="00460032">
            <w:pPr>
              <w:pStyle w:val="ListBullet"/>
              <w:cnfStyle w:val="000000010000" w:firstRow="0" w:lastRow="0" w:firstColumn="0" w:lastColumn="0" w:oddVBand="0" w:evenVBand="0" w:oddHBand="0" w:evenHBand="1" w:firstRowFirstColumn="0" w:firstRowLastColumn="0" w:lastRowFirstColumn="0" w:lastRowLastColumn="0"/>
            </w:pPr>
            <w:r>
              <w:t>Links to different websites and phone numbers for people who need further support</w:t>
            </w:r>
          </w:p>
        </w:tc>
      </w:tr>
      <w:tr w:rsidR="00460032" w14:paraId="1538DDA5" w14:textId="77777777" w:rsidTr="00AB34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B8D524E" w14:textId="645ADA5E" w:rsidR="00460032" w:rsidRPr="006B02B7" w:rsidRDefault="00460032" w:rsidP="00460032">
            <w:pPr>
              <w:jc w:val="both"/>
              <w:rPr>
                <w:b w:val="0"/>
                <w:bCs/>
              </w:rPr>
            </w:pPr>
          </w:p>
        </w:tc>
        <w:tc>
          <w:tcPr>
            <w:tcW w:w="2552" w:type="dxa"/>
          </w:tcPr>
          <w:p w14:paraId="279B5946" w14:textId="582025E6" w:rsidR="00460032" w:rsidRPr="00460032" w:rsidRDefault="00460032" w:rsidP="00460032">
            <w:pPr>
              <w:cnfStyle w:val="000000100000" w:firstRow="0" w:lastRow="0" w:firstColumn="0" w:lastColumn="0" w:oddVBand="0" w:evenVBand="0" w:oddHBand="1" w:evenHBand="0" w:firstRowFirstColumn="0" w:firstRowLastColumn="0" w:lastRowFirstColumn="0" w:lastRowLastColumn="0"/>
            </w:pPr>
          </w:p>
        </w:tc>
        <w:tc>
          <w:tcPr>
            <w:tcW w:w="4671" w:type="dxa"/>
          </w:tcPr>
          <w:p w14:paraId="0DBC8B4E" w14:textId="189999FF" w:rsidR="00460032" w:rsidRDefault="00460032" w:rsidP="00460032">
            <w:pPr>
              <w:pStyle w:val="ListBullet"/>
              <w:cnfStyle w:val="000000100000" w:firstRow="0" w:lastRow="0" w:firstColumn="0" w:lastColumn="0" w:oddVBand="0" w:evenVBand="0" w:oddHBand="1" w:evenHBand="0" w:firstRowFirstColumn="0" w:firstRowLastColumn="0" w:lastRowFirstColumn="0" w:lastRowLastColumn="0"/>
            </w:pPr>
          </w:p>
        </w:tc>
      </w:tr>
      <w:tr w:rsidR="00460032" w14:paraId="7EEC308D" w14:textId="77777777" w:rsidTr="00AB34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FAD1E0D" w14:textId="77777777" w:rsidR="00460032" w:rsidRDefault="00460032" w:rsidP="00460032"/>
        </w:tc>
        <w:tc>
          <w:tcPr>
            <w:tcW w:w="2552" w:type="dxa"/>
          </w:tcPr>
          <w:p w14:paraId="3F66A72C" w14:textId="77777777" w:rsidR="00460032" w:rsidRDefault="00460032" w:rsidP="00460032">
            <w:pPr>
              <w:cnfStyle w:val="000000010000" w:firstRow="0" w:lastRow="0" w:firstColumn="0" w:lastColumn="0" w:oddVBand="0" w:evenVBand="0" w:oddHBand="0" w:evenHBand="1" w:firstRowFirstColumn="0" w:firstRowLastColumn="0" w:lastRowFirstColumn="0" w:lastRowLastColumn="0"/>
            </w:pPr>
          </w:p>
        </w:tc>
        <w:tc>
          <w:tcPr>
            <w:tcW w:w="4671" w:type="dxa"/>
          </w:tcPr>
          <w:p w14:paraId="602823A4" w14:textId="77777777" w:rsidR="00460032" w:rsidRDefault="00460032" w:rsidP="00460032">
            <w:pPr>
              <w:cnfStyle w:val="000000010000" w:firstRow="0" w:lastRow="0" w:firstColumn="0" w:lastColumn="0" w:oddVBand="0" w:evenVBand="0" w:oddHBand="0" w:evenHBand="1" w:firstRowFirstColumn="0" w:firstRowLastColumn="0" w:lastRowFirstColumn="0" w:lastRowLastColumn="0"/>
            </w:pPr>
          </w:p>
        </w:tc>
      </w:tr>
      <w:tr w:rsidR="00460032" w14:paraId="693E069D" w14:textId="77777777" w:rsidTr="00AB34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E6D60D5" w14:textId="77777777" w:rsidR="00460032" w:rsidRDefault="00460032" w:rsidP="00460032"/>
        </w:tc>
        <w:tc>
          <w:tcPr>
            <w:tcW w:w="2552" w:type="dxa"/>
          </w:tcPr>
          <w:p w14:paraId="052896FC" w14:textId="77777777" w:rsidR="00460032" w:rsidRDefault="00460032" w:rsidP="00460032">
            <w:pPr>
              <w:cnfStyle w:val="000000100000" w:firstRow="0" w:lastRow="0" w:firstColumn="0" w:lastColumn="0" w:oddVBand="0" w:evenVBand="0" w:oddHBand="1" w:evenHBand="0" w:firstRowFirstColumn="0" w:firstRowLastColumn="0" w:lastRowFirstColumn="0" w:lastRowLastColumn="0"/>
            </w:pPr>
          </w:p>
        </w:tc>
        <w:tc>
          <w:tcPr>
            <w:tcW w:w="4671" w:type="dxa"/>
          </w:tcPr>
          <w:p w14:paraId="0134FF97" w14:textId="77777777" w:rsidR="00460032" w:rsidRDefault="00460032" w:rsidP="00460032">
            <w:pPr>
              <w:cnfStyle w:val="000000100000" w:firstRow="0" w:lastRow="0" w:firstColumn="0" w:lastColumn="0" w:oddVBand="0" w:evenVBand="0" w:oddHBand="1" w:evenHBand="0" w:firstRowFirstColumn="0" w:firstRowLastColumn="0" w:lastRowFirstColumn="0" w:lastRowLastColumn="0"/>
            </w:pPr>
          </w:p>
        </w:tc>
      </w:tr>
    </w:tbl>
    <w:p w14:paraId="155914A3" w14:textId="30D4D115" w:rsidR="005800A7" w:rsidRDefault="00C36AD3" w:rsidP="005D7041">
      <w:pPr>
        <w:rPr>
          <w:rStyle w:val="Strong"/>
        </w:rPr>
      </w:pPr>
      <w:r w:rsidRPr="00F45508">
        <w:rPr>
          <w:rStyle w:val="Strong"/>
        </w:rPr>
        <w:t xml:space="preserve">Step 2 – consolidating </w:t>
      </w:r>
      <w:r w:rsidR="00F45508" w:rsidRPr="00F45508">
        <w:rPr>
          <w:rStyle w:val="Strong"/>
        </w:rPr>
        <w:t>your learning</w:t>
      </w:r>
    </w:p>
    <w:p w14:paraId="282F628F" w14:textId="36BD772D" w:rsidR="000B54CD" w:rsidRDefault="004F3DD8">
      <w:pPr>
        <w:pStyle w:val="ListNumber"/>
        <w:numPr>
          <w:ilvl w:val="0"/>
          <w:numId w:val="40"/>
        </w:numPr>
      </w:pPr>
      <w:r w:rsidRPr="004F3DD8">
        <w:t>In the table below</w:t>
      </w:r>
      <w:r w:rsidR="00A40957">
        <w:t>,</w:t>
      </w:r>
      <w:r w:rsidR="002F7226">
        <w:t xml:space="preserve"> summarise the main learnings about the text and about grief that </w:t>
      </w:r>
      <w:r w:rsidR="000B54CD">
        <w:t>you have gained as a result of the research you have conducted.</w:t>
      </w:r>
    </w:p>
    <w:p w14:paraId="3C229BB2" w14:textId="0980F993" w:rsidR="007E75E9" w:rsidRDefault="007E75E9" w:rsidP="007E75E9">
      <w:pPr>
        <w:pStyle w:val="Caption"/>
      </w:pPr>
      <w:r>
        <w:t xml:space="preserve">Table </w:t>
      </w:r>
      <w:r>
        <w:fldChar w:fldCharType="begin"/>
      </w:r>
      <w:r>
        <w:instrText xml:space="preserve"> SEQ Table \* ARABIC </w:instrText>
      </w:r>
      <w:r>
        <w:fldChar w:fldCharType="separate"/>
      </w:r>
      <w:r w:rsidR="00985E5D">
        <w:rPr>
          <w:noProof/>
        </w:rPr>
        <w:t>30</w:t>
      </w:r>
      <w:r>
        <w:rPr>
          <w:noProof/>
        </w:rPr>
        <w:fldChar w:fldCharType="end"/>
      </w:r>
      <w:r>
        <w:t xml:space="preserve"> </w:t>
      </w:r>
      <w:r w:rsidR="004D5024">
        <w:t>–</w:t>
      </w:r>
      <w:r>
        <w:t xml:space="preserve"> </w:t>
      </w:r>
      <w:r w:rsidR="004D5024">
        <w:t>summary of learnings from research</w:t>
      </w:r>
    </w:p>
    <w:tbl>
      <w:tblPr>
        <w:tblStyle w:val="Tableheader"/>
        <w:tblW w:w="0" w:type="auto"/>
        <w:tblLook w:val="04A0" w:firstRow="1" w:lastRow="0" w:firstColumn="1" w:lastColumn="0" w:noHBand="0" w:noVBand="1"/>
        <w:tblDescription w:val="A table to complete the activity outlined above. Blank cells have been left for student composition."/>
      </w:tblPr>
      <w:tblGrid>
        <w:gridCol w:w="2830"/>
        <w:gridCol w:w="6798"/>
      </w:tblGrid>
      <w:tr w:rsidR="000B54CD" w14:paraId="67EDAE43" w14:textId="77777777" w:rsidTr="007E75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E6E2A6A" w14:textId="08879E21" w:rsidR="000B54CD" w:rsidRDefault="000B54CD" w:rsidP="000B54CD">
            <w:r>
              <w:t>Focus of research</w:t>
            </w:r>
          </w:p>
        </w:tc>
        <w:tc>
          <w:tcPr>
            <w:tcW w:w="6798" w:type="dxa"/>
          </w:tcPr>
          <w:p w14:paraId="235DFE33" w14:textId="6199D6FD" w:rsidR="000B54CD" w:rsidRDefault="007E75E9" w:rsidP="000B54CD">
            <w:pPr>
              <w:cnfStyle w:val="100000000000" w:firstRow="1" w:lastRow="0" w:firstColumn="0" w:lastColumn="0" w:oddVBand="0" w:evenVBand="0" w:oddHBand="0" w:evenHBand="0" w:firstRowFirstColumn="0" w:firstRowLastColumn="0" w:lastRowFirstColumn="0" w:lastRowLastColumn="0"/>
            </w:pPr>
            <w:r>
              <w:t>Summary of learnings</w:t>
            </w:r>
          </w:p>
        </w:tc>
      </w:tr>
      <w:tr w:rsidR="000B54CD" w14:paraId="13C5159F" w14:textId="77777777" w:rsidTr="007E75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44321F9" w14:textId="6A6D8C8D" w:rsidR="000B54CD" w:rsidRPr="007E75E9" w:rsidRDefault="007E75E9" w:rsidP="000B54CD">
            <w:pPr>
              <w:rPr>
                <w:i/>
                <w:iCs/>
              </w:rPr>
            </w:pPr>
            <w:r>
              <w:rPr>
                <w:i/>
                <w:iCs/>
              </w:rPr>
              <w:t>Crazy Fun Park</w:t>
            </w:r>
          </w:p>
        </w:tc>
        <w:tc>
          <w:tcPr>
            <w:tcW w:w="6798" w:type="dxa"/>
          </w:tcPr>
          <w:p w14:paraId="3E7B1AEF" w14:textId="77777777" w:rsidR="000B54CD" w:rsidRDefault="000B54CD" w:rsidP="000B54CD">
            <w:pPr>
              <w:cnfStyle w:val="000000100000" w:firstRow="0" w:lastRow="0" w:firstColumn="0" w:lastColumn="0" w:oddVBand="0" w:evenVBand="0" w:oddHBand="1" w:evenHBand="0" w:firstRowFirstColumn="0" w:firstRowLastColumn="0" w:lastRowFirstColumn="0" w:lastRowLastColumn="0"/>
            </w:pPr>
          </w:p>
        </w:tc>
      </w:tr>
      <w:tr w:rsidR="000B54CD" w14:paraId="6E280142" w14:textId="77777777" w:rsidTr="007E75E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A75E855" w14:textId="5CFDB0BA" w:rsidR="000B54CD" w:rsidRDefault="007E75E9" w:rsidP="000B54CD">
            <w:r>
              <w:t>Grief</w:t>
            </w:r>
          </w:p>
        </w:tc>
        <w:tc>
          <w:tcPr>
            <w:tcW w:w="6798" w:type="dxa"/>
          </w:tcPr>
          <w:p w14:paraId="785EF69E" w14:textId="77777777" w:rsidR="000B54CD" w:rsidRDefault="000B54CD" w:rsidP="000B54CD">
            <w:pPr>
              <w:cnfStyle w:val="000000010000" w:firstRow="0" w:lastRow="0" w:firstColumn="0" w:lastColumn="0" w:oddVBand="0" w:evenVBand="0" w:oddHBand="0" w:evenHBand="1" w:firstRowFirstColumn="0" w:firstRowLastColumn="0" w:lastRowFirstColumn="0" w:lastRowLastColumn="0"/>
            </w:pPr>
          </w:p>
        </w:tc>
      </w:tr>
    </w:tbl>
    <w:p w14:paraId="70495AAF" w14:textId="41C535B3" w:rsidR="004F3DD8" w:rsidRDefault="00CB28B7" w:rsidP="000B54CD">
      <w:pPr>
        <w:rPr>
          <w:rStyle w:val="Strong"/>
        </w:rPr>
      </w:pPr>
      <w:r w:rsidRPr="00822BCD">
        <w:rPr>
          <w:rStyle w:val="Strong"/>
        </w:rPr>
        <w:t xml:space="preserve">Step 3 – </w:t>
      </w:r>
      <w:r w:rsidR="00822BCD" w:rsidRPr="00822BCD">
        <w:rPr>
          <w:rStyle w:val="Strong"/>
        </w:rPr>
        <w:t>identifying</w:t>
      </w:r>
      <w:r w:rsidRPr="00822BCD">
        <w:rPr>
          <w:rStyle w:val="Strong"/>
        </w:rPr>
        <w:t xml:space="preserve"> the usefulness of your </w:t>
      </w:r>
      <w:r w:rsidR="007B5DC2" w:rsidRPr="00822BCD">
        <w:rPr>
          <w:rStyle w:val="Strong"/>
        </w:rPr>
        <w:t>research</w:t>
      </w:r>
    </w:p>
    <w:p w14:paraId="7C257D91" w14:textId="4224943B" w:rsidR="007B5DC2" w:rsidRDefault="008D22A4" w:rsidP="000B54CD">
      <w:pPr>
        <w:rPr>
          <w:rStyle w:val="Strong"/>
          <w:b w:val="0"/>
          <w:bCs w:val="0"/>
        </w:rPr>
      </w:pPr>
      <w:r w:rsidRPr="002630D1">
        <w:rPr>
          <w:rStyle w:val="Strong"/>
          <w:b w:val="0"/>
          <w:bCs w:val="0"/>
        </w:rPr>
        <w:t>Using</w:t>
      </w:r>
      <w:r w:rsidR="00724B10" w:rsidRPr="002630D1">
        <w:rPr>
          <w:rStyle w:val="Strong"/>
          <w:b w:val="0"/>
          <w:bCs w:val="0"/>
        </w:rPr>
        <w:t xml:space="preserve"> the </w:t>
      </w:r>
      <w:r w:rsidR="00426A2C" w:rsidRPr="002630D1">
        <w:rPr>
          <w:rStyle w:val="Strong"/>
          <w:b w:val="0"/>
          <w:bCs w:val="0"/>
        </w:rPr>
        <w:t xml:space="preserve">sources that you </w:t>
      </w:r>
      <w:r w:rsidR="009716B5" w:rsidRPr="002630D1">
        <w:rPr>
          <w:rStyle w:val="Strong"/>
          <w:b w:val="0"/>
          <w:bCs w:val="0"/>
        </w:rPr>
        <w:t>have found</w:t>
      </w:r>
      <w:r w:rsidR="00BC4F02" w:rsidRPr="002630D1">
        <w:rPr>
          <w:rStyle w:val="Strong"/>
          <w:b w:val="0"/>
          <w:bCs w:val="0"/>
        </w:rPr>
        <w:t xml:space="preserve">, </w:t>
      </w:r>
      <w:r w:rsidR="00706D05">
        <w:rPr>
          <w:rStyle w:val="Strong"/>
          <w:b w:val="0"/>
          <w:bCs w:val="0"/>
        </w:rPr>
        <w:t>complete the following table by:</w:t>
      </w:r>
    </w:p>
    <w:p w14:paraId="04F03EFA" w14:textId="4026DC6F" w:rsidR="00706D05" w:rsidRPr="005D6688" w:rsidRDefault="001B1738" w:rsidP="005D6688">
      <w:pPr>
        <w:pStyle w:val="ListNumber"/>
        <w:numPr>
          <w:ilvl w:val="0"/>
          <w:numId w:val="40"/>
        </w:numPr>
      </w:pPr>
      <w:r w:rsidRPr="005D6688">
        <w:t>i</w:t>
      </w:r>
      <w:r w:rsidR="00706D05" w:rsidRPr="005D6688">
        <w:t xml:space="preserve">dentifying sources in the first column that </w:t>
      </w:r>
      <w:r w:rsidRPr="005D6688">
        <w:t>may be useful in support of your feature article</w:t>
      </w:r>
    </w:p>
    <w:p w14:paraId="025B7A90" w14:textId="6DE113BC" w:rsidR="001B1738" w:rsidRPr="005D6688" w:rsidRDefault="004F1153" w:rsidP="005D6688">
      <w:pPr>
        <w:pStyle w:val="ListNumber"/>
        <w:numPr>
          <w:ilvl w:val="0"/>
          <w:numId w:val="40"/>
        </w:numPr>
      </w:pPr>
      <w:r w:rsidRPr="005D6688">
        <w:t>explaining how you may be able to link to them in support of your discussion</w:t>
      </w:r>
      <w:r w:rsidR="00010892" w:rsidRPr="005D6688">
        <w:t>.</w:t>
      </w:r>
    </w:p>
    <w:p w14:paraId="39791819" w14:textId="64990B8D" w:rsidR="00010892" w:rsidRPr="00010892" w:rsidRDefault="00010892" w:rsidP="00623150">
      <w:pPr>
        <w:ind w:left="567"/>
      </w:pPr>
      <w:r>
        <w:t>You can add additional rows to the table as required.</w:t>
      </w:r>
    </w:p>
    <w:p w14:paraId="39AC1CD5" w14:textId="7982A534" w:rsidR="00010892" w:rsidRDefault="00010892" w:rsidP="00010892">
      <w:pPr>
        <w:pStyle w:val="Caption"/>
      </w:pPr>
      <w:r>
        <w:lastRenderedPageBreak/>
        <w:t xml:space="preserve">Table </w:t>
      </w:r>
      <w:r>
        <w:fldChar w:fldCharType="begin"/>
      </w:r>
      <w:r>
        <w:instrText xml:space="preserve"> SEQ Table \* ARABIC </w:instrText>
      </w:r>
      <w:r>
        <w:fldChar w:fldCharType="separate"/>
      </w:r>
      <w:r w:rsidR="00985E5D">
        <w:rPr>
          <w:noProof/>
        </w:rPr>
        <w:t>31</w:t>
      </w:r>
      <w:r>
        <w:rPr>
          <w:noProof/>
        </w:rPr>
        <w:fldChar w:fldCharType="end"/>
      </w:r>
      <w:r>
        <w:t xml:space="preserve"> – usefulness of sources</w:t>
      </w:r>
    </w:p>
    <w:tbl>
      <w:tblPr>
        <w:tblStyle w:val="Tableheader"/>
        <w:tblW w:w="0" w:type="auto"/>
        <w:tblLook w:val="04A0" w:firstRow="1" w:lastRow="0" w:firstColumn="1" w:lastColumn="0" w:noHBand="0" w:noVBand="1"/>
        <w:tblDescription w:val="A table to complete the activities outlined above. Blank cells have been left for student composition."/>
      </w:tblPr>
      <w:tblGrid>
        <w:gridCol w:w="2547"/>
        <w:gridCol w:w="7081"/>
      </w:tblGrid>
      <w:tr w:rsidR="00010892" w14:paraId="65611D3E" w14:textId="77777777" w:rsidTr="000108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BBC1470" w14:textId="758D5849" w:rsidR="00010892" w:rsidRDefault="00010892" w:rsidP="00010892">
            <w:r>
              <w:t>Useful source</w:t>
            </w:r>
          </w:p>
        </w:tc>
        <w:tc>
          <w:tcPr>
            <w:tcW w:w="7081" w:type="dxa"/>
          </w:tcPr>
          <w:p w14:paraId="1968D286" w14:textId="4EB8729F" w:rsidR="00010892" w:rsidRDefault="00010892" w:rsidP="00010892">
            <w:pPr>
              <w:cnfStyle w:val="100000000000" w:firstRow="1" w:lastRow="0" w:firstColumn="0" w:lastColumn="0" w:oddVBand="0" w:evenVBand="0" w:oddHBand="0" w:evenHBand="0" w:firstRowFirstColumn="0" w:firstRowLastColumn="0" w:lastRowFirstColumn="0" w:lastRowLastColumn="0"/>
            </w:pPr>
            <w:r>
              <w:t>Explanation of how it could be used</w:t>
            </w:r>
          </w:p>
        </w:tc>
      </w:tr>
      <w:tr w:rsidR="00010892" w14:paraId="66583464" w14:textId="77777777" w:rsidTr="000108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9ABC710" w14:textId="021E82B2" w:rsidR="00010892" w:rsidRDefault="00000000" w:rsidP="00010892">
            <w:hyperlink r:id="rId73" w:history="1">
              <w:r w:rsidR="00CA0D9D" w:rsidRPr="007324AD">
                <w:rPr>
                  <w:rStyle w:val="Hyperlink"/>
                  <w:b w:val="0"/>
                </w:rPr>
                <w:t>Crazy Fun Park</w:t>
              </w:r>
            </w:hyperlink>
          </w:p>
        </w:tc>
        <w:tc>
          <w:tcPr>
            <w:tcW w:w="7081" w:type="dxa"/>
          </w:tcPr>
          <w:p w14:paraId="2E008E1A" w14:textId="7E6EBE02" w:rsidR="00010892" w:rsidRDefault="00CA0D9D" w:rsidP="00010892">
            <w:pPr>
              <w:cnfStyle w:val="000000100000" w:firstRow="0" w:lastRow="0" w:firstColumn="0" w:lastColumn="0" w:oddVBand="0" w:evenVBand="0" w:oddHBand="1" w:evenHBand="0" w:firstRowFirstColumn="0" w:firstRowLastColumn="0" w:lastRowFirstColumn="0" w:lastRowLastColumn="0"/>
            </w:pPr>
            <w:r>
              <w:t xml:space="preserve">I will be able to directly take screenshots from the </w:t>
            </w:r>
            <w:r w:rsidR="004007A9">
              <w:t>television show to include images in my article.</w:t>
            </w:r>
          </w:p>
        </w:tc>
      </w:tr>
      <w:tr w:rsidR="00010892" w14:paraId="67D56502" w14:textId="77777777" w:rsidTr="000108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0DEBBF7" w14:textId="287BE344" w:rsidR="00010892" w:rsidRDefault="00000000" w:rsidP="00010892">
            <w:hyperlink r:id="rId74" w:history="1">
              <w:r w:rsidR="0014186D" w:rsidRPr="00EA0B42">
                <w:rPr>
                  <w:rStyle w:val="Hyperlink"/>
                  <w:b w:val="0"/>
                </w:rPr>
                <w:t>Grief and loss</w:t>
              </w:r>
            </w:hyperlink>
          </w:p>
        </w:tc>
        <w:tc>
          <w:tcPr>
            <w:tcW w:w="7081" w:type="dxa"/>
          </w:tcPr>
          <w:p w14:paraId="5BDDD230" w14:textId="05D20ADE" w:rsidR="00010892" w:rsidRDefault="0014186D" w:rsidP="00010892">
            <w:pPr>
              <w:cnfStyle w:val="000000010000" w:firstRow="0" w:lastRow="0" w:firstColumn="0" w:lastColumn="0" w:oddVBand="0" w:evenVBand="0" w:oddHBand="0" w:evenHBand="1" w:firstRowFirstColumn="0" w:firstRowLastColumn="0" w:lastRowFirstColumn="0" w:lastRowLastColumn="0"/>
            </w:pPr>
            <w:r>
              <w:t>I could use the list of symptoms here to discuss how Chester’s feelings of grief are reflective of those experienced by many people in the real world.</w:t>
            </w:r>
          </w:p>
        </w:tc>
      </w:tr>
      <w:tr w:rsidR="00010892" w14:paraId="5A162891" w14:textId="77777777" w:rsidTr="000108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090FB50" w14:textId="77777777" w:rsidR="00010892" w:rsidRDefault="00010892" w:rsidP="00010892"/>
        </w:tc>
        <w:tc>
          <w:tcPr>
            <w:tcW w:w="7081" w:type="dxa"/>
          </w:tcPr>
          <w:p w14:paraId="5505C9A9" w14:textId="77777777" w:rsidR="00010892" w:rsidRDefault="00010892" w:rsidP="00010892">
            <w:pPr>
              <w:cnfStyle w:val="000000100000" w:firstRow="0" w:lastRow="0" w:firstColumn="0" w:lastColumn="0" w:oddVBand="0" w:evenVBand="0" w:oddHBand="1" w:evenHBand="0" w:firstRowFirstColumn="0" w:firstRowLastColumn="0" w:lastRowFirstColumn="0" w:lastRowLastColumn="0"/>
            </w:pPr>
          </w:p>
        </w:tc>
      </w:tr>
      <w:tr w:rsidR="00010892" w14:paraId="65EFF5E2" w14:textId="77777777" w:rsidTr="000108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F1F359E" w14:textId="77777777" w:rsidR="00010892" w:rsidRDefault="00010892" w:rsidP="00010892"/>
        </w:tc>
        <w:tc>
          <w:tcPr>
            <w:tcW w:w="7081" w:type="dxa"/>
          </w:tcPr>
          <w:p w14:paraId="0B58BA4E" w14:textId="77777777" w:rsidR="00010892" w:rsidRDefault="00010892" w:rsidP="00010892">
            <w:pPr>
              <w:cnfStyle w:val="000000010000" w:firstRow="0" w:lastRow="0" w:firstColumn="0" w:lastColumn="0" w:oddVBand="0" w:evenVBand="0" w:oddHBand="0" w:evenHBand="1" w:firstRowFirstColumn="0" w:firstRowLastColumn="0" w:lastRowFirstColumn="0" w:lastRowLastColumn="0"/>
            </w:pPr>
          </w:p>
        </w:tc>
      </w:tr>
      <w:tr w:rsidR="00010892" w14:paraId="29A3D8DE" w14:textId="77777777" w:rsidTr="000108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1B8DE1B" w14:textId="77777777" w:rsidR="00010892" w:rsidRDefault="00010892" w:rsidP="00010892"/>
        </w:tc>
        <w:tc>
          <w:tcPr>
            <w:tcW w:w="7081" w:type="dxa"/>
          </w:tcPr>
          <w:p w14:paraId="6C2D8713" w14:textId="77777777" w:rsidR="00010892" w:rsidRDefault="00010892" w:rsidP="00010892">
            <w:pPr>
              <w:cnfStyle w:val="000000100000" w:firstRow="0" w:lastRow="0" w:firstColumn="0" w:lastColumn="0" w:oddVBand="0" w:evenVBand="0" w:oddHBand="1" w:evenHBand="0" w:firstRowFirstColumn="0" w:firstRowLastColumn="0" w:lastRowFirstColumn="0" w:lastRowLastColumn="0"/>
            </w:pPr>
          </w:p>
        </w:tc>
      </w:tr>
    </w:tbl>
    <w:p w14:paraId="25D0D963" w14:textId="59055D7B" w:rsidR="00E71E02" w:rsidRPr="007B1E10" w:rsidRDefault="00E71E02" w:rsidP="007B1E10">
      <w:pPr>
        <w:pStyle w:val="Heading2"/>
      </w:pPr>
      <w:bookmarkStart w:id="64" w:name="_Toc162527933"/>
      <w:r w:rsidRPr="007B1E10">
        <w:t xml:space="preserve">Phase 4a, resource 4 </w:t>
      </w:r>
      <w:r w:rsidR="000F4FB9" w:rsidRPr="007B1E10">
        <w:t>–</w:t>
      </w:r>
      <w:r w:rsidRPr="007B1E10">
        <w:t xml:space="preserve"> </w:t>
      </w:r>
      <w:r w:rsidR="000F4FB9" w:rsidRPr="007B1E10">
        <w:t>additional thematic representations</w:t>
      </w:r>
      <w:bookmarkEnd w:id="64"/>
    </w:p>
    <w:p w14:paraId="65ACF3B9" w14:textId="23E62603" w:rsidR="002D27A3" w:rsidRPr="00956A6D" w:rsidRDefault="002D27A3" w:rsidP="002D27A3">
      <w:pPr>
        <w:pStyle w:val="FeatureBox2"/>
      </w:pPr>
      <w:r w:rsidRPr="0050684D">
        <w:rPr>
          <w:rStyle w:val="Strong"/>
        </w:rPr>
        <w:t>Teacher note</w:t>
      </w:r>
      <w:r>
        <w:t xml:space="preserve">: this resource contains suggestions for further contextual and thematic representations that could be explored through </w:t>
      </w:r>
      <w:r>
        <w:rPr>
          <w:i/>
          <w:iCs/>
        </w:rPr>
        <w:t>Crazy Fun Park</w:t>
      </w:r>
      <w:r>
        <w:t xml:space="preserve">. You could choose to </w:t>
      </w:r>
      <w:r w:rsidR="00AC1E4A">
        <w:t xml:space="preserve">investigate </w:t>
      </w:r>
      <w:r>
        <w:t xml:space="preserve">these in varying amounts of detail, dependent on your class needs and time constraints. These could be explored as a whole class or divided up among groups of students. Consider using the strategies, resources and activities provided in the exploration of representations of grief to support your teaching of </w:t>
      </w:r>
      <w:r w:rsidR="004F124D">
        <w:t>these representations.</w:t>
      </w:r>
    </w:p>
    <w:p w14:paraId="6B430D9F" w14:textId="5937CB60" w:rsidR="00183DE4" w:rsidRPr="00273AEF" w:rsidRDefault="00183DE4" w:rsidP="00183DE4">
      <w:r>
        <w:t xml:space="preserve">Additional representations that could be </w:t>
      </w:r>
      <w:r w:rsidR="00706F03">
        <w:t>investigated</w:t>
      </w:r>
      <w:r>
        <w:t xml:space="preserve"> in </w:t>
      </w:r>
      <w:r w:rsidR="00273AEF">
        <w:rPr>
          <w:i/>
          <w:iCs/>
        </w:rPr>
        <w:t xml:space="preserve">Crazy Fun Park </w:t>
      </w:r>
      <w:r w:rsidR="00273AEF">
        <w:t>include:</w:t>
      </w:r>
    </w:p>
    <w:p w14:paraId="2E91317B" w14:textId="17E4B28B" w:rsidR="006F5A98" w:rsidRDefault="006F5A98" w:rsidP="006F5A98">
      <w:pPr>
        <w:pStyle w:val="ListBullet"/>
      </w:pPr>
      <w:r>
        <w:t xml:space="preserve">capitalist negligence, through Violetta’s investigation into Remus’ origins and through the depiction of the deaths of different members of the Fun Kids. This could include an exploration of real-world tragedies like the </w:t>
      </w:r>
      <w:r w:rsidRPr="00750286">
        <w:t>2016 Dreamworld tragedy</w:t>
      </w:r>
      <w:r>
        <w:t xml:space="preserve"> or the 1979 Luna Park fire. For the latter, the ABC interactive article </w:t>
      </w:r>
      <w:hyperlink r:id="rId75" w:history="1">
        <w:r w:rsidRPr="002A48EF">
          <w:rPr>
            <w:rStyle w:val="Hyperlink"/>
          </w:rPr>
          <w:t>Accident or arson?: Luna Park’s Ghost Train fire</w:t>
        </w:r>
      </w:hyperlink>
      <w:r>
        <w:t xml:space="preserve"> provides an engaging, multimodal exploration of the tragedy.</w:t>
      </w:r>
    </w:p>
    <w:p w14:paraId="13241839" w14:textId="36C06582" w:rsidR="006F5A98" w:rsidRDefault="006F5A98" w:rsidP="006F5A98">
      <w:pPr>
        <w:pStyle w:val="ListBullet"/>
      </w:pPr>
      <w:r>
        <w:t xml:space="preserve">social and public perceptions of female beauty and attractiveness, through the focus on Destinee in </w:t>
      </w:r>
      <w:r w:rsidR="005D3E4C">
        <w:t>e</w:t>
      </w:r>
      <w:r>
        <w:t xml:space="preserve">pisode 6 </w:t>
      </w:r>
      <w:r w:rsidR="005D3E4C">
        <w:t>– ‘</w:t>
      </w:r>
      <w:r>
        <w:t xml:space="preserve">This is Halloween’ and on the way her characterisation develops over the course of the show. </w:t>
      </w:r>
      <w:r w:rsidR="005D3E4C">
        <w:t>This</w:t>
      </w:r>
      <w:r>
        <w:t xml:space="preserve"> could include a focus on the way that Destinee dies or her </w:t>
      </w:r>
      <w:r>
        <w:lastRenderedPageBreak/>
        <w:t xml:space="preserve">need to wear a mask when talking to Bridget. This could lead to a discussion of the importance of visibility and representation of a range of body types, as a key feature of the </w:t>
      </w:r>
      <w:hyperlink r:id="rId76" w:history="1">
        <w:r w:rsidRPr="00F57C4D">
          <w:rPr>
            <w:rStyle w:val="Hyperlink"/>
          </w:rPr>
          <w:t>Body Positivity</w:t>
        </w:r>
      </w:hyperlink>
      <w:r>
        <w:t xml:space="preserve"> movement.</w:t>
      </w:r>
    </w:p>
    <w:p w14:paraId="6AC202B2" w14:textId="6F650780" w:rsidR="006F5A98" w:rsidRDefault="006F5A98" w:rsidP="006F5A98">
      <w:pPr>
        <w:pStyle w:val="ListBullet"/>
      </w:pPr>
      <w:r>
        <w:t>the importance of family, through a focus on various familial connections explore</w:t>
      </w:r>
      <w:r w:rsidR="005D3E4C">
        <w:t>d</w:t>
      </w:r>
      <w:r>
        <w:t xml:space="preserve"> throughout the episodes. Potential case studies could by Chester and his parents (throughout each episode), Mapplethorpe and his mother (particularly in </w:t>
      </w:r>
      <w:r w:rsidR="005D3E4C">
        <w:t>e</w:t>
      </w:r>
      <w:r>
        <w:t xml:space="preserve">pisode 9 </w:t>
      </w:r>
      <w:r w:rsidR="005D3E4C">
        <w:t>– ‘</w:t>
      </w:r>
      <w:r>
        <w:t xml:space="preserve">Stay’), Gonzo and his sister (in </w:t>
      </w:r>
      <w:r w:rsidR="005D3E4C">
        <w:t>e</w:t>
      </w:r>
      <w:r>
        <w:t>pisode 4</w:t>
      </w:r>
      <w:r w:rsidR="005D3E4C">
        <w:t xml:space="preserve"> –</w:t>
      </w:r>
      <w:r>
        <w:t xml:space="preserve"> </w:t>
      </w:r>
      <w:r w:rsidR="005D3E4C">
        <w:t>‘</w:t>
      </w:r>
      <w:r>
        <w:t xml:space="preserve">Remember Me’), Xander, Darius and Kyros’ relationships (in </w:t>
      </w:r>
      <w:r w:rsidR="00084AE0">
        <w:t>e</w:t>
      </w:r>
      <w:r>
        <w:t xml:space="preserve">pisode 5 </w:t>
      </w:r>
      <w:r w:rsidR="00084AE0">
        <w:t>– ‘</w:t>
      </w:r>
      <w:r>
        <w:t xml:space="preserve">Together Forever’) and Nimrod and </w:t>
      </w:r>
      <w:r w:rsidR="00E40CD2">
        <w:t>Aunty Winnie</w:t>
      </w:r>
      <w:r>
        <w:t xml:space="preserve"> (in </w:t>
      </w:r>
      <w:r w:rsidR="00084AE0">
        <w:t>e</w:t>
      </w:r>
      <w:r>
        <w:t>pisode 7</w:t>
      </w:r>
      <w:r w:rsidR="00084AE0">
        <w:t xml:space="preserve"> –</w:t>
      </w:r>
      <w:r>
        <w:t xml:space="preserve"> </w:t>
      </w:r>
      <w:r w:rsidR="00084AE0">
        <w:t>‘</w:t>
      </w:r>
      <w:r>
        <w:t>Friends With Feelings’).</w:t>
      </w:r>
    </w:p>
    <w:p w14:paraId="2FEE4526" w14:textId="215201B5" w:rsidR="006F5A98" w:rsidRDefault="006F5A98" w:rsidP="006F5A98">
      <w:pPr>
        <w:pStyle w:val="ListBullet"/>
      </w:pPr>
      <w:r>
        <w:t xml:space="preserve">the importance of friendship, through the dynamics of Chester and Mapplethorpe’s relationship, and the bonds shared between the Fun Kids. This could connect quite closely to the exploration of grief. An exploration of </w:t>
      </w:r>
      <w:r w:rsidR="00084AE0">
        <w:t>e</w:t>
      </w:r>
      <w:r>
        <w:t>pisode 10</w:t>
      </w:r>
      <w:r w:rsidR="00084AE0">
        <w:t xml:space="preserve"> –</w:t>
      </w:r>
      <w:r>
        <w:t xml:space="preserve"> </w:t>
      </w:r>
      <w:r w:rsidR="00084AE0">
        <w:t>‘</w:t>
      </w:r>
      <w:r>
        <w:t>Mirrors’ and an exploration of how the characters come together to save Chester could complement this exploration.</w:t>
      </w:r>
    </w:p>
    <w:p w14:paraId="62DF9E84" w14:textId="576BFD2C" w:rsidR="006F5A98" w:rsidRDefault="006F5A98" w:rsidP="006F5A98">
      <w:pPr>
        <w:pStyle w:val="ListBullet"/>
      </w:pPr>
      <w:r>
        <w:t xml:space="preserve">the challenges faced by youth with diverse identities, through an exploration of the obstacles different characters overcome. This could include a consideration of the subplot focused on Zed discovering his identity (from </w:t>
      </w:r>
      <w:r w:rsidR="00084AE0">
        <w:t>e</w:t>
      </w:r>
      <w:r>
        <w:t>pisode 8</w:t>
      </w:r>
      <w:r w:rsidR="00084AE0">
        <w:t xml:space="preserve"> –</w:t>
      </w:r>
      <w:r>
        <w:t xml:space="preserve"> </w:t>
      </w:r>
      <w:r w:rsidR="00084AE0">
        <w:t>‘</w:t>
      </w:r>
      <w:r>
        <w:t>My Name Is’). This could lead to a discussion about the obstacles that young people, particularly those from diverse cultural, social and/or gender backgrounds, face in establishing a sense of identity.</w:t>
      </w:r>
    </w:p>
    <w:p w14:paraId="5477AE79" w14:textId="77777777" w:rsidR="00A47981" w:rsidRPr="00A47981" w:rsidRDefault="00A47981" w:rsidP="00A47981">
      <w:r w:rsidRPr="00A47981">
        <w:br w:type="page"/>
      </w:r>
    </w:p>
    <w:p w14:paraId="7476EF1B" w14:textId="3841EEEC" w:rsidR="007F0305" w:rsidRPr="007B1E10" w:rsidRDefault="007F0305" w:rsidP="007B1E10">
      <w:pPr>
        <w:pStyle w:val="Heading2"/>
      </w:pPr>
      <w:bookmarkStart w:id="65" w:name="_Toc162527934"/>
      <w:r w:rsidRPr="007B1E10">
        <w:lastRenderedPageBreak/>
        <w:t>Phase 4</w:t>
      </w:r>
      <w:r w:rsidR="000772E0" w:rsidRPr="007B1E10">
        <w:t>a</w:t>
      </w:r>
      <w:r w:rsidRPr="007B1E10">
        <w:t xml:space="preserve">, resource </w:t>
      </w:r>
      <w:r w:rsidR="000C5821" w:rsidRPr="007B1E10">
        <w:t>5</w:t>
      </w:r>
      <w:r w:rsidRPr="007B1E10">
        <w:t xml:space="preserve"> – persuasive versus </w:t>
      </w:r>
      <w:r w:rsidR="000772E0" w:rsidRPr="007B1E10">
        <w:t>discursive writing</w:t>
      </w:r>
      <w:bookmarkEnd w:id="65"/>
    </w:p>
    <w:p w14:paraId="6EBE42B7" w14:textId="374AB535" w:rsidR="000772E0" w:rsidRDefault="000772E0" w:rsidP="000772E0">
      <w:r>
        <w:t xml:space="preserve">The table below outlines some of the key </w:t>
      </w:r>
      <w:r w:rsidR="00704032">
        <w:t>similarities and differences in the languag</w:t>
      </w:r>
      <w:r w:rsidR="00BA466B">
        <w:t>e and structural features of discursive writing.</w:t>
      </w:r>
    </w:p>
    <w:p w14:paraId="59440D01" w14:textId="20460522" w:rsidR="00910DD6" w:rsidRDefault="00910DD6" w:rsidP="00910DD6">
      <w:pPr>
        <w:pStyle w:val="Caption"/>
      </w:pPr>
      <w:r>
        <w:t xml:space="preserve">Table </w:t>
      </w:r>
      <w:r>
        <w:fldChar w:fldCharType="begin"/>
      </w:r>
      <w:r>
        <w:instrText xml:space="preserve"> SEQ Table \* ARABIC </w:instrText>
      </w:r>
      <w:r>
        <w:fldChar w:fldCharType="separate"/>
      </w:r>
      <w:r w:rsidR="00985E5D">
        <w:rPr>
          <w:noProof/>
        </w:rPr>
        <w:t>32</w:t>
      </w:r>
      <w:r>
        <w:rPr>
          <w:noProof/>
        </w:rPr>
        <w:fldChar w:fldCharType="end"/>
      </w:r>
      <w:r>
        <w:t xml:space="preserve"> – persuasive versus discursive writing</w:t>
      </w:r>
    </w:p>
    <w:tbl>
      <w:tblPr>
        <w:tblStyle w:val="Tableheader"/>
        <w:tblW w:w="0" w:type="auto"/>
        <w:tblLayout w:type="fixed"/>
        <w:tblLook w:val="04A0" w:firstRow="1" w:lastRow="0" w:firstColumn="1" w:lastColumn="0" w:noHBand="0" w:noVBand="1"/>
        <w:tblDescription w:val="A comparison of features commonly found in persuasive and discursive writing."/>
      </w:tblPr>
      <w:tblGrid>
        <w:gridCol w:w="1838"/>
        <w:gridCol w:w="3896"/>
        <w:gridCol w:w="3896"/>
      </w:tblGrid>
      <w:tr w:rsidR="00744692" w14:paraId="4EA419EA" w14:textId="77777777" w:rsidTr="00B67C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1CB8C593" w14:textId="123BB2AE" w:rsidR="00744692" w:rsidRDefault="00744692" w:rsidP="000772E0">
            <w:r>
              <w:t>Feature</w:t>
            </w:r>
          </w:p>
        </w:tc>
        <w:tc>
          <w:tcPr>
            <w:tcW w:w="3896" w:type="dxa"/>
          </w:tcPr>
          <w:p w14:paraId="66224B2C" w14:textId="3EBE1130" w:rsidR="00744692" w:rsidRDefault="00744692" w:rsidP="000772E0">
            <w:pPr>
              <w:cnfStyle w:val="100000000000" w:firstRow="1" w:lastRow="0" w:firstColumn="0" w:lastColumn="0" w:oddVBand="0" w:evenVBand="0" w:oddHBand="0" w:evenHBand="0" w:firstRowFirstColumn="0" w:firstRowLastColumn="0" w:lastRowFirstColumn="0" w:lastRowLastColumn="0"/>
            </w:pPr>
            <w:r>
              <w:t>Persuasive writing</w:t>
            </w:r>
          </w:p>
        </w:tc>
        <w:tc>
          <w:tcPr>
            <w:tcW w:w="3896" w:type="dxa"/>
          </w:tcPr>
          <w:p w14:paraId="4CAAC714" w14:textId="2AAF2124" w:rsidR="00744692" w:rsidRDefault="00744692" w:rsidP="000772E0">
            <w:pPr>
              <w:cnfStyle w:val="100000000000" w:firstRow="1" w:lastRow="0" w:firstColumn="0" w:lastColumn="0" w:oddVBand="0" w:evenVBand="0" w:oddHBand="0" w:evenHBand="0" w:firstRowFirstColumn="0" w:firstRowLastColumn="0" w:lastRowFirstColumn="0" w:lastRowLastColumn="0"/>
            </w:pPr>
            <w:r>
              <w:t>Discursive writing</w:t>
            </w:r>
          </w:p>
        </w:tc>
      </w:tr>
      <w:tr w:rsidR="00744692" w14:paraId="614D6C8D" w14:textId="77777777" w:rsidTr="00B67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5FFBC1E" w14:textId="5A7B609F" w:rsidR="00744692" w:rsidRDefault="00827F3C" w:rsidP="000772E0">
            <w:r>
              <w:t xml:space="preserve">Structure </w:t>
            </w:r>
            <w:r w:rsidR="005F6C4F">
              <w:t>–</w:t>
            </w:r>
            <w:r>
              <w:t xml:space="preserve"> introduction</w:t>
            </w:r>
          </w:p>
        </w:tc>
        <w:tc>
          <w:tcPr>
            <w:tcW w:w="3896" w:type="dxa"/>
          </w:tcPr>
          <w:p w14:paraId="08830313" w14:textId="43EB2D98" w:rsidR="00744692" w:rsidRDefault="00FF2222" w:rsidP="000772E0">
            <w:pPr>
              <w:cnfStyle w:val="000000100000" w:firstRow="0" w:lastRow="0" w:firstColumn="0" w:lastColumn="0" w:oddVBand="0" w:evenVBand="0" w:oddHBand="1" w:evenHBand="0" w:firstRowFirstColumn="0" w:firstRowLastColumn="0" w:lastRowFirstColumn="0" w:lastRowLastColumn="0"/>
            </w:pPr>
            <w:r>
              <w:t>The introduction</w:t>
            </w:r>
            <w:r w:rsidR="001E553C">
              <w:t xml:space="preserve">’s purpose is to clearly communicate the thesis or argument of </w:t>
            </w:r>
            <w:r w:rsidR="006B7108">
              <w:t>the text</w:t>
            </w:r>
            <w:r w:rsidR="009C099E">
              <w:t xml:space="preserve"> and to </w:t>
            </w:r>
            <w:r w:rsidR="007E2E93">
              <w:t xml:space="preserve">orient the reader with the </w:t>
            </w:r>
            <w:r w:rsidR="00303F83">
              <w:t>arguments that will be explored through the rest of the piece of writing.</w:t>
            </w:r>
          </w:p>
        </w:tc>
        <w:tc>
          <w:tcPr>
            <w:tcW w:w="3896" w:type="dxa"/>
          </w:tcPr>
          <w:p w14:paraId="251993F2" w14:textId="597A862F" w:rsidR="00744692" w:rsidRDefault="00303F83" w:rsidP="000772E0">
            <w:pPr>
              <w:cnfStyle w:val="000000100000" w:firstRow="0" w:lastRow="0" w:firstColumn="0" w:lastColumn="0" w:oddVBand="0" w:evenVBand="0" w:oddHBand="1" w:evenHBand="0" w:firstRowFirstColumn="0" w:firstRowLastColumn="0" w:lastRowFirstColumn="0" w:lastRowLastColumn="0"/>
            </w:pPr>
            <w:r>
              <w:t xml:space="preserve">The introduction’s purpose is to </w:t>
            </w:r>
            <w:r w:rsidR="006B0C45">
              <w:t>introduce the topic being explored and to engage the reader</w:t>
            </w:r>
            <w:r w:rsidR="004C39ED">
              <w:t xml:space="preserve"> intellectually</w:t>
            </w:r>
            <w:r w:rsidR="00C06B2E">
              <w:t xml:space="preserve">. This may be done through </w:t>
            </w:r>
            <w:r w:rsidR="00C0517A">
              <w:t>an anecdote, or the posing of a provocative statement or question, for example.</w:t>
            </w:r>
          </w:p>
        </w:tc>
      </w:tr>
      <w:tr w:rsidR="00744692" w14:paraId="1A316A07" w14:textId="77777777" w:rsidTr="00B67C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58C70E7" w14:textId="0C2D4369" w:rsidR="00744692" w:rsidRDefault="00C0517A" w:rsidP="000772E0">
            <w:r>
              <w:t>Structure – body paragraphs</w:t>
            </w:r>
          </w:p>
        </w:tc>
        <w:tc>
          <w:tcPr>
            <w:tcW w:w="3896" w:type="dxa"/>
          </w:tcPr>
          <w:p w14:paraId="724A3B8E" w14:textId="64DC5294" w:rsidR="00744692" w:rsidRDefault="00C0517A" w:rsidP="000772E0">
            <w:pPr>
              <w:cnfStyle w:val="000000010000" w:firstRow="0" w:lastRow="0" w:firstColumn="0" w:lastColumn="0" w:oddVBand="0" w:evenVBand="0" w:oddHBand="0" w:evenHBand="1" w:firstRowFirstColumn="0" w:firstRowLastColumn="0" w:lastRowFirstColumn="0" w:lastRowLastColumn="0"/>
            </w:pPr>
            <w:r>
              <w:t xml:space="preserve">Body paragraphs have a clear and logical structure. They begin with a topic sentence, the middle of the paragraph contains </w:t>
            </w:r>
            <w:r w:rsidR="00E80E94">
              <w:t>examples and evidence and they conclude with a final sentence that links directly back to the thesis.</w:t>
            </w:r>
          </w:p>
        </w:tc>
        <w:tc>
          <w:tcPr>
            <w:tcW w:w="3896" w:type="dxa"/>
          </w:tcPr>
          <w:p w14:paraId="24DBAABA" w14:textId="67989CDD" w:rsidR="00744692" w:rsidRDefault="00A31060" w:rsidP="000772E0">
            <w:pPr>
              <w:cnfStyle w:val="000000010000" w:firstRow="0" w:lastRow="0" w:firstColumn="0" w:lastColumn="0" w:oddVBand="0" w:evenVBand="0" w:oddHBand="0" w:evenHBand="1" w:firstRowFirstColumn="0" w:firstRowLastColumn="0" w:lastRowFirstColumn="0" w:lastRowLastColumn="0"/>
            </w:pPr>
            <w:r>
              <w:t>There is no definitive structure requ</w:t>
            </w:r>
            <w:r w:rsidR="003967FA">
              <w:t>ired for body paragraphs. Their length can vary,</w:t>
            </w:r>
            <w:r w:rsidR="009F459B">
              <w:t xml:space="preserve"> and the</w:t>
            </w:r>
            <w:r w:rsidR="00891410">
              <w:t>y should focus on a singular idea. The paragraphs should flow in a connected manner that takes the reader through a journey</w:t>
            </w:r>
            <w:r w:rsidR="0076068B">
              <w:t xml:space="preserve"> on which they explore the writer’s chosen topic in a logical fashion.</w:t>
            </w:r>
          </w:p>
        </w:tc>
      </w:tr>
      <w:tr w:rsidR="00744692" w14:paraId="27F0FDB0" w14:textId="77777777" w:rsidTr="00B67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1DAEFA5" w14:textId="0652F5EC" w:rsidR="00744692" w:rsidRDefault="0076068B" w:rsidP="000772E0">
            <w:r>
              <w:t>Structure – conclusion</w:t>
            </w:r>
          </w:p>
        </w:tc>
        <w:tc>
          <w:tcPr>
            <w:tcW w:w="3896" w:type="dxa"/>
          </w:tcPr>
          <w:p w14:paraId="74BD5AD1" w14:textId="7EA7321B" w:rsidR="00744692" w:rsidRDefault="007E7713" w:rsidP="000772E0">
            <w:pPr>
              <w:cnfStyle w:val="000000100000" w:firstRow="0" w:lastRow="0" w:firstColumn="0" w:lastColumn="0" w:oddVBand="0" w:evenVBand="0" w:oddHBand="1" w:evenHBand="0" w:firstRowFirstColumn="0" w:firstRowLastColumn="0" w:lastRowFirstColumn="0" w:lastRowLastColumn="0"/>
            </w:pPr>
            <w:r>
              <w:t>The conclusion serves to restate and reinforce the main thesis and arguments explored throughout the introduction and body paragraphs.</w:t>
            </w:r>
          </w:p>
        </w:tc>
        <w:tc>
          <w:tcPr>
            <w:tcW w:w="3896" w:type="dxa"/>
          </w:tcPr>
          <w:p w14:paraId="1F5200AF" w14:textId="47D61371" w:rsidR="00744692" w:rsidRDefault="007E7713" w:rsidP="000772E0">
            <w:pPr>
              <w:cnfStyle w:val="000000100000" w:firstRow="0" w:lastRow="0" w:firstColumn="0" w:lastColumn="0" w:oddVBand="0" w:evenVBand="0" w:oddHBand="1" w:evenHBand="0" w:firstRowFirstColumn="0" w:firstRowLastColumn="0" w:lastRowFirstColumn="0" w:lastRowLastColumn="0"/>
            </w:pPr>
            <w:r>
              <w:t>The conclusion serves to leave the reader with a final thought or something to consider moving forward.</w:t>
            </w:r>
          </w:p>
        </w:tc>
      </w:tr>
      <w:tr w:rsidR="00744692" w14:paraId="30F891DF" w14:textId="77777777" w:rsidTr="00B67C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FF0AA06" w14:textId="280C7788" w:rsidR="00744692" w:rsidRDefault="007E7713" w:rsidP="000772E0">
            <w:r>
              <w:t>Language – formality</w:t>
            </w:r>
          </w:p>
        </w:tc>
        <w:tc>
          <w:tcPr>
            <w:tcW w:w="3896" w:type="dxa"/>
          </w:tcPr>
          <w:p w14:paraId="634100AF" w14:textId="18A64640" w:rsidR="00744692" w:rsidRDefault="007E7713" w:rsidP="000772E0">
            <w:pPr>
              <w:cnfStyle w:val="000000010000" w:firstRow="0" w:lastRow="0" w:firstColumn="0" w:lastColumn="0" w:oddVBand="0" w:evenVBand="0" w:oddHBand="0" w:evenHBand="1" w:firstRowFirstColumn="0" w:firstRowLastColumn="0" w:lastRowFirstColumn="0" w:lastRowLastColumn="0"/>
            </w:pPr>
            <w:r>
              <w:t>The language should be formal</w:t>
            </w:r>
            <w:r w:rsidR="00CD69F6">
              <w:t xml:space="preserve">. Nominalisation is a key feature of </w:t>
            </w:r>
            <w:r w:rsidR="00F82CD0">
              <w:t>persuasive writing</w:t>
            </w:r>
            <w:r w:rsidR="00FD1A3F">
              <w:t>.</w:t>
            </w:r>
          </w:p>
        </w:tc>
        <w:tc>
          <w:tcPr>
            <w:tcW w:w="3896" w:type="dxa"/>
          </w:tcPr>
          <w:p w14:paraId="4FC418CF" w14:textId="47197970" w:rsidR="00744692" w:rsidRDefault="00FD1A3F" w:rsidP="000772E0">
            <w:pPr>
              <w:cnfStyle w:val="000000010000" w:firstRow="0" w:lastRow="0" w:firstColumn="0" w:lastColumn="0" w:oddVBand="0" w:evenVBand="0" w:oddHBand="0" w:evenHBand="1" w:firstRowFirstColumn="0" w:firstRowLastColumn="0" w:lastRowFirstColumn="0" w:lastRowLastColumn="0"/>
            </w:pPr>
            <w:r>
              <w:t xml:space="preserve">The language will vary in formality dependent on the audience, purpose and context of the piece of writing. </w:t>
            </w:r>
            <w:r w:rsidR="00D65658">
              <w:t xml:space="preserve">Colloquial </w:t>
            </w:r>
            <w:r w:rsidR="00EF589B">
              <w:t xml:space="preserve">and </w:t>
            </w:r>
            <w:r w:rsidR="003B7827">
              <w:t>in</w:t>
            </w:r>
            <w:r w:rsidR="00EF589B">
              <w:t xml:space="preserve">formal </w:t>
            </w:r>
            <w:r w:rsidR="00D65658">
              <w:t>language may be appropriate</w:t>
            </w:r>
            <w:r w:rsidR="00EF589B">
              <w:t>.</w:t>
            </w:r>
          </w:p>
        </w:tc>
      </w:tr>
      <w:tr w:rsidR="00744692" w14:paraId="12B460CF" w14:textId="77777777" w:rsidTr="00B67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4411E44" w14:textId="1A35EAB0" w:rsidR="00744692" w:rsidRDefault="00173DB8" w:rsidP="000772E0">
            <w:r>
              <w:lastRenderedPageBreak/>
              <w:t xml:space="preserve">Language </w:t>
            </w:r>
            <w:r w:rsidR="00413A54">
              <w:t>–</w:t>
            </w:r>
            <w:r>
              <w:t xml:space="preserve"> </w:t>
            </w:r>
            <w:r w:rsidR="005A06D0">
              <w:t>first or third person</w:t>
            </w:r>
          </w:p>
        </w:tc>
        <w:tc>
          <w:tcPr>
            <w:tcW w:w="3896" w:type="dxa"/>
          </w:tcPr>
          <w:p w14:paraId="4B00D53A" w14:textId="29ADAF90" w:rsidR="00744692" w:rsidRDefault="006C7A4A" w:rsidP="000772E0">
            <w:pPr>
              <w:cnfStyle w:val="000000100000" w:firstRow="0" w:lastRow="0" w:firstColumn="0" w:lastColumn="0" w:oddVBand="0" w:evenVBand="0" w:oddHBand="1" w:evenHBand="0" w:firstRowFirstColumn="0" w:firstRowLastColumn="0" w:lastRowFirstColumn="0" w:lastRowLastColumn="0"/>
            </w:pPr>
            <w:r>
              <w:t xml:space="preserve">Third person is recommended </w:t>
            </w:r>
            <w:r w:rsidR="00BA0431">
              <w:t>for persuasive writing to increase the formality</w:t>
            </w:r>
            <w:r w:rsidR="007E628B">
              <w:t>.</w:t>
            </w:r>
          </w:p>
        </w:tc>
        <w:tc>
          <w:tcPr>
            <w:tcW w:w="3896" w:type="dxa"/>
          </w:tcPr>
          <w:p w14:paraId="7A00FB44" w14:textId="7358F08C" w:rsidR="00744692" w:rsidRDefault="00E46365" w:rsidP="000772E0">
            <w:pPr>
              <w:cnfStyle w:val="000000100000" w:firstRow="0" w:lastRow="0" w:firstColumn="0" w:lastColumn="0" w:oddVBand="0" w:evenVBand="0" w:oddHBand="1" w:evenHBand="0" w:firstRowFirstColumn="0" w:firstRowLastColumn="0" w:lastRowFirstColumn="0" w:lastRowLastColumn="0"/>
            </w:pPr>
            <w:r>
              <w:t xml:space="preserve">Either first person or third person </w:t>
            </w:r>
            <w:r w:rsidR="0049505C">
              <w:t xml:space="preserve">is </w:t>
            </w:r>
            <w:r>
              <w:t xml:space="preserve">suitable. </w:t>
            </w:r>
            <w:r w:rsidR="000D2869">
              <w:t>First person can be used to authentically connect with and engage an audience.</w:t>
            </w:r>
          </w:p>
        </w:tc>
      </w:tr>
      <w:tr w:rsidR="00744692" w14:paraId="20B28775" w14:textId="77777777" w:rsidTr="00B67C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D1FAFBD" w14:textId="42BE5888" w:rsidR="00744692" w:rsidRDefault="005A06D0" w:rsidP="000772E0">
            <w:r>
              <w:t xml:space="preserve">Language </w:t>
            </w:r>
            <w:r w:rsidR="008B6601">
              <w:t>–</w:t>
            </w:r>
            <w:r>
              <w:t xml:space="preserve"> subjectivity</w:t>
            </w:r>
            <w:r w:rsidR="008B6601">
              <w:t xml:space="preserve"> </w:t>
            </w:r>
            <w:r w:rsidR="006C7A4A">
              <w:t>and modality</w:t>
            </w:r>
          </w:p>
        </w:tc>
        <w:tc>
          <w:tcPr>
            <w:tcW w:w="3896" w:type="dxa"/>
          </w:tcPr>
          <w:p w14:paraId="2CF2977A" w14:textId="3AFD836B" w:rsidR="00744692" w:rsidRDefault="00084775" w:rsidP="000772E0">
            <w:pPr>
              <w:cnfStyle w:val="000000010000" w:firstRow="0" w:lastRow="0" w:firstColumn="0" w:lastColumn="0" w:oddVBand="0" w:evenVBand="0" w:oddHBand="0" w:evenHBand="1" w:firstRowFirstColumn="0" w:firstRowLastColumn="0" w:lastRowFirstColumn="0" w:lastRowLastColumn="0"/>
            </w:pPr>
            <w:r>
              <w:t>High modality language should be used</w:t>
            </w:r>
            <w:r w:rsidR="00B763F1">
              <w:t xml:space="preserve"> to </w:t>
            </w:r>
            <w:r w:rsidR="00FD2514">
              <w:t>strengthen the persuasiveness of arguments</w:t>
            </w:r>
            <w:r w:rsidR="005E53CC">
              <w:t xml:space="preserve">. </w:t>
            </w:r>
            <w:r w:rsidR="00F11996">
              <w:t>Information should be presented objectively</w:t>
            </w:r>
            <w:r w:rsidR="002C1DCF">
              <w:t xml:space="preserve"> as fact- and evidence-based.</w:t>
            </w:r>
          </w:p>
        </w:tc>
        <w:tc>
          <w:tcPr>
            <w:tcW w:w="3896" w:type="dxa"/>
          </w:tcPr>
          <w:p w14:paraId="71A9F896" w14:textId="7CA2C0F6" w:rsidR="00744692" w:rsidRDefault="00DD5DCC" w:rsidP="000772E0">
            <w:pPr>
              <w:cnfStyle w:val="000000010000" w:firstRow="0" w:lastRow="0" w:firstColumn="0" w:lastColumn="0" w:oddVBand="0" w:evenVBand="0" w:oddHBand="0" w:evenHBand="1" w:firstRowFirstColumn="0" w:firstRowLastColumn="0" w:lastRowFirstColumn="0" w:lastRowLastColumn="0"/>
            </w:pPr>
            <w:r>
              <w:t xml:space="preserve">A variety of modalities can </w:t>
            </w:r>
            <w:r w:rsidR="000C1D59">
              <w:t>and should be used</w:t>
            </w:r>
            <w:r w:rsidR="00BC4B6D">
              <w:t xml:space="preserve">. </w:t>
            </w:r>
            <w:r w:rsidR="00A624A0">
              <w:t xml:space="preserve">Both objective and subjective language </w:t>
            </w:r>
            <w:r w:rsidR="00AD5EDE">
              <w:t>can and should be used to further the discussion of ideas.</w:t>
            </w:r>
          </w:p>
        </w:tc>
      </w:tr>
      <w:tr w:rsidR="00744692" w14:paraId="3C8A948E" w14:textId="77777777" w:rsidTr="00B67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1D9B0E5" w14:textId="5D1A11BB" w:rsidR="00744692" w:rsidRDefault="00D87668" w:rsidP="000772E0">
            <w:r>
              <w:t>Language – figurative and literal</w:t>
            </w:r>
          </w:p>
        </w:tc>
        <w:tc>
          <w:tcPr>
            <w:tcW w:w="3896" w:type="dxa"/>
          </w:tcPr>
          <w:p w14:paraId="7C035BCE" w14:textId="499D7781" w:rsidR="00744692" w:rsidRDefault="00863C0C" w:rsidP="000772E0">
            <w:pPr>
              <w:cnfStyle w:val="000000100000" w:firstRow="0" w:lastRow="0" w:firstColumn="0" w:lastColumn="0" w:oddVBand="0" w:evenVBand="0" w:oddHBand="1" w:evenHBand="0" w:firstRowFirstColumn="0" w:firstRowLastColumn="0" w:lastRowFirstColumn="0" w:lastRowLastColumn="0"/>
            </w:pPr>
            <w:r>
              <w:t>Figurative language should be mostly avoided in persuasive writing. Language should be literal and direct.</w:t>
            </w:r>
          </w:p>
        </w:tc>
        <w:tc>
          <w:tcPr>
            <w:tcW w:w="3896" w:type="dxa"/>
          </w:tcPr>
          <w:p w14:paraId="27E5F8E8" w14:textId="291755BD" w:rsidR="00744692" w:rsidRDefault="00863C0C" w:rsidP="000772E0">
            <w:pPr>
              <w:cnfStyle w:val="000000100000" w:firstRow="0" w:lastRow="0" w:firstColumn="0" w:lastColumn="0" w:oddVBand="0" w:evenVBand="0" w:oddHBand="1" w:evenHBand="0" w:firstRowFirstColumn="0" w:firstRowLastColumn="0" w:lastRowFirstColumn="0" w:lastRowLastColumn="0"/>
            </w:pPr>
            <w:r>
              <w:t>Figurative language can and should be used in discursive writing to explore the ideas being discussed</w:t>
            </w:r>
            <w:r w:rsidR="002E0C5E">
              <w:t>.</w:t>
            </w:r>
          </w:p>
        </w:tc>
      </w:tr>
    </w:tbl>
    <w:p w14:paraId="4699147C" w14:textId="554631D8" w:rsidR="006C354C" w:rsidRPr="00A47981" w:rsidRDefault="00BA6F1C" w:rsidP="00A47981">
      <w:r w:rsidRPr="00A47981">
        <w:br w:type="page"/>
      </w:r>
      <w:bookmarkStart w:id="66" w:name="_Toc152189646"/>
    </w:p>
    <w:p w14:paraId="58867E0E" w14:textId="4A5A70A4" w:rsidR="00B14CC2" w:rsidRPr="007B1E10" w:rsidRDefault="00F3694B" w:rsidP="007B1E10">
      <w:pPr>
        <w:pStyle w:val="Heading1"/>
      </w:pPr>
      <w:bookmarkStart w:id="67" w:name="_Toc162527935"/>
      <w:bookmarkEnd w:id="66"/>
      <w:r w:rsidRPr="007B1E10">
        <w:lastRenderedPageBreak/>
        <w:t>References</w:t>
      </w:r>
      <w:bookmarkEnd w:id="67"/>
    </w:p>
    <w:p w14:paraId="3314A414" w14:textId="77777777" w:rsidR="001B72BD" w:rsidRDefault="001B72BD" w:rsidP="001B72BD">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39E75700" w14:textId="19E7E585" w:rsidR="001B72BD" w:rsidRDefault="001B72BD" w:rsidP="001B72BD">
      <w:pPr>
        <w:pStyle w:val="FeatureBox2"/>
      </w:pPr>
      <w:r>
        <w:t xml:space="preserve">Please refer to the NESA Copyright Disclaimer for more information </w:t>
      </w:r>
      <w:hyperlink r:id="rId77" w:tgtFrame="_blank" w:tooltip="https://educationstandards.nsw.edu.au/wps/portal/nesa/mini-footer/copyright" w:history="1">
        <w:r>
          <w:rPr>
            <w:rStyle w:val="Hyperlink"/>
          </w:rPr>
          <w:t>https://educationstandards.nsw.edu.au/wps/portal/nesa/mini-footer/copyright</w:t>
        </w:r>
      </w:hyperlink>
      <w:r>
        <w:t>.</w:t>
      </w:r>
    </w:p>
    <w:p w14:paraId="7B017CA1" w14:textId="59DE9C41" w:rsidR="001B72BD" w:rsidRDefault="001B72BD" w:rsidP="001B72BD">
      <w:pPr>
        <w:pStyle w:val="FeatureBox2"/>
      </w:pPr>
      <w:r>
        <w:t xml:space="preserve">NESA holds the only official and up-to-date versions of the NSW Curriculum and syllabus documents. Please visit the NSW Education Standards Authority (NESA) website </w:t>
      </w:r>
      <w:hyperlink r:id="rId78" w:history="1">
        <w:r>
          <w:rPr>
            <w:rStyle w:val="Hyperlink"/>
          </w:rPr>
          <w:t>https://educationstandards.nsw.edu.au/</w:t>
        </w:r>
      </w:hyperlink>
      <w:r>
        <w:t xml:space="preserve"> and the NSW Curriculum website </w:t>
      </w:r>
      <w:hyperlink r:id="rId79" w:history="1">
        <w:r>
          <w:rPr>
            <w:rStyle w:val="Hyperlink"/>
          </w:rPr>
          <w:t>https://curriculum.nsw.edu.au</w:t>
        </w:r>
      </w:hyperlink>
      <w:r>
        <w:t>.</w:t>
      </w:r>
    </w:p>
    <w:p w14:paraId="7B051969" w14:textId="69C79678" w:rsidR="006D4D33" w:rsidRDefault="00000000" w:rsidP="006D4D33">
      <w:pPr>
        <w:rPr>
          <w:rFonts w:eastAsia="Arial"/>
        </w:rPr>
      </w:pPr>
      <w:hyperlink r:id="rId80">
        <w:r w:rsidR="006D4D33" w:rsidRPr="6AFCE6A2">
          <w:rPr>
            <w:rStyle w:val="Hyperlink"/>
            <w:rFonts w:eastAsia="Arial"/>
          </w:rPr>
          <w:t>English K–10 Syllabus</w:t>
        </w:r>
      </w:hyperlink>
      <w:r w:rsidR="006D4D33" w:rsidRPr="6AFCE6A2">
        <w:rPr>
          <w:rFonts w:eastAsia="Arial"/>
        </w:rPr>
        <w:t xml:space="preserve"> © NSW Education Standards Authority (NESA) for and on behalf of the Crown in right of the State of New South Wales, 2022.</w:t>
      </w:r>
    </w:p>
    <w:p w14:paraId="0799A810" w14:textId="77777777" w:rsidR="004D429F" w:rsidRDefault="004D429F" w:rsidP="004D429F">
      <w:bookmarkStart w:id="68" w:name="_Hlk161040605"/>
      <w:r>
        <w:t xml:space="preserve">ACARA (Australian Curriculum, Assessment and Reporting Authority) (2020) </w:t>
      </w:r>
      <w:hyperlink r:id="rId81" w:history="1">
        <w:r>
          <w:rPr>
            <w:rStyle w:val="Hyperlink"/>
            <w:i/>
            <w:iCs/>
          </w:rPr>
          <w:t>Version 3 of National Literacy and Numeracy Learning Progressions</w:t>
        </w:r>
      </w:hyperlink>
      <w:r>
        <w:t>, ACARA website, accessed 15 February 2024.</w:t>
      </w:r>
      <w:bookmarkEnd w:id="68"/>
    </w:p>
    <w:p w14:paraId="7EF74D28" w14:textId="72EF5415" w:rsidR="00B51934" w:rsidRDefault="00B51934" w:rsidP="00B51934">
      <w:pPr>
        <w:rPr>
          <w:rFonts w:eastAsia="Arial"/>
        </w:rPr>
      </w:pPr>
      <w:r>
        <w:rPr>
          <w:rFonts w:eastAsia="Arial"/>
        </w:rPr>
        <w:t xml:space="preserve">ABC Publicity Media Room (29 </w:t>
      </w:r>
      <w:r w:rsidR="00E16B3D">
        <w:rPr>
          <w:rFonts w:eastAsia="Arial"/>
        </w:rPr>
        <w:t>November</w:t>
      </w:r>
      <w:r>
        <w:rPr>
          <w:rFonts w:eastAsia="Arial"/>
        </w:rPr>
        <w:t xml:space="preserve"> 2022) ‘</w:t>
      </w:r>
      <w:hyperlink r:id="rId82" w:history="1">
        <w:r w:rsidRPr="001E2728">
          <w:rPr>
            <w:rStyle w:val="Hyperlink"/>
            <w:rFonts w:eastAsia="Arial"/>
            <w:i/>
            <w:iCs/>
          </w:rPr>
          <w:t>Welcome to Crazy Fun Park</w:t>
        </w:r>
        <w:r w:rsidRPr="00301399">
          <w:rPr>
            <w:rStyle w:val="Hyperlink"/>
            <w:rFonts w:eastAsia="Arial"/>
          </w:rPr>
          <w:t>!</w:t>
        </w:r>
      </w:hyperlink>
      <w:r>
        <w:rPr>
          <w:rFonts w:eastAsia="Arial"/>
        </w:rPr>
        <w:t xml:space="preserve">, </w:t>
      </w:r>
      <w:r w:rsidRPr="001E2728">
        <w:rPr>
          <w:rFonts w:eastAsia="Arial"/>
        </w:rPr>
        <w:t>ABC</w:t>
      </w:r>
      <w:r>
        <w:rPr>
          <w:rFonts w:eastAsia="Arial"/>
        </w:rPr>
        <w:t xml:space="preserve"> website</w:t>
      </w:r>
      <w:r w:rsidRPr="00003520">
        <w:rPr>
          <w:rFonts w:eastAsia="Arial"/>
        </w:rPr>
        <w:t>,</w:t>
      </w:r>
      <w:r>
        <w:rPr>
          <w:rFonts w:eastAsia="Arial"/>
        </w:rPr>
        <w:t xml:space="preserve"> accessed 2 February 2024.</w:t>
      </w:r>
    </w:p>
    <w:p w14:paraId="4F47139B" w14:textId="53C9C70E" w:rsidR="00A77232" w:rsidRDefault="00A77232" w:rsidP="006D4D33">
      <w:r>
        <w:t>Abstract Youth (10 May 2022) ‘</w:t>
      </w:r>
      <w:hyperlink r:id="rId83">
        <w:r w:rsidRPr="7301CF0B">
          <w:rPr>
            <w:rStyle w:val="Hyperlink"/>
          </w:rPr>
          <w:t>The 12 Archetypes Every Writer Needs to Know │ Abstract Youth</w:t>
        </w:r>
      </w:hyperlink>
      <w:r>
        <w:t xml:space="preserve">’ </w:t>
      </w:r>
      <w:r w:rsidRPr="7301CF0B">
        <w:rPr>
          <w:i/>
          <w:iCs/>
        </w:rPr>
        <w:t>Abstract Youth</w:t>
      </w:r>
      <w:r>
        <w:t xml:space="preserve">, </w:t>
      </w:r>
      <w:r w:rsidR="003B1DBB">
        <w:t>YouTube</w:t>
      </w:r>
      <w:r>
        <w:t>, accessed 15 February 2024.</w:t>
      </w:r>
    </w:p>
    <w:p w14:paraId="22DBA3E9" w14:textId="699BC17F" w:rsidR="006645AA" w:rsidRPr="00DD3956" w:rsidRDefault="006645AA" w:rsidP="006D4D33">
      <w:r>
        <w:t>Collins</w:t>
      </w:r>
      <w:r w:rsidR="00A36D82">
        <w:t xml:space="preserve"> S (n.d.) </w:t>
      </w:r>
      <w:hyperlink r:id="rId84" w:history="1">
        <w:r w:rsidR="008C7A58" w:rsidRPr="00DD3956">
          <w:rPr>
            <w:rStyle w:val="Hyperlink"/>
            <w:i/>
            <w:iCs/>
          </w:rPr>
          <w:t>Works</w:t>
        </w:r>
      </w:hyperlink>
      <w:r w:rsidR="00394622">
        <w:rPr>
          <w:rStyle w:val="Hyperlink"/>
          <w:i/>
          <w:iCs/>
        </w:rPr>
        <w:t>,</w:t>
      </w:r>
      <w:r w:rsidR="00DD3956">
        <w:rPr>
          <w:i/>
          <w:iCs/>
        </w:rPr>
        <w:t xml:space="preserve"> </w:t>
      </w:r>
      <w:r w:rsidR="00DD3956">
        <w:t>Suzanne Collins website</w:t>
      </w:r>
      <w:r w:rsidR="009869A6">
        <w:t>, accessed 26 February 2024.</w:t>
      </w:r>
    </w:p>
    <w:p w14:paraId="1D88A5E1" w14:textId="77777777" w:rsidR="00263905" w:rsidRPr="0071485D" w:rsidRDefault="00263905" w:rsidP="00263905">
      <w:pPr>
        <w:rPr>
          <w:highlight w:val="yellow"/>
        </w:rPr>
      </w:pPr>
      <w:r w:rsidRPr="009F501F">
        <w:t xml:space="preserve">Harvard Graduate School of Education </w:t>
      </w:r>
      <w:r w:rsidRPr="00E2380C">
        <w:t>(</w:t>
      </w:r>
      <w:r>
        <w:t>n.d.</w:t>
      </w:r>
      <w:r w:rsidRPr="00E2380C">
        <w:t>) ‘</w:t>
      </w:r>
      <w:hyperlink r:id="rId85" w:history="1">
        <w:r w:rsidRPr="00E2380C">
          <w:rPr>
            <w:rStyle w:val="Hyperlink"/>
          </w:rPr>
          <w:t xml:space="preserve">Step </w:t>
        </w:r>
        <w:r>
          <w:rPr>
            <w:rStyle w:val="Hyperlink"/>
          </w:rPr>
          <w:t>i</w:t>
        </w:r>
        <w:r w:rsidRPr="00E2380C">
          <w:rPr>
            <w:rStyle w:val="Hyperlink"/>
          </w:rPr>
          <w:t xml:space="preserve">n </w:t>
        </w:r>
        <w:r>
          <w:rPr>
            <w:rStyle w:val="Hyperlink"/>
          </w:rPr>
          <w:t>–</w:t>
        </w:r>
        <w:r w:rsidRPr="00E2380C">
          <w:rPr>
            <w:rStyle w:val="Hyperlink"/>
          </w:rPr>
          <w:t xml:space="preserve"> Step </w:t>
        </w:r>
        <w:r>
          <w:rPr>
            <w:rStyle w:val="Hyperlink"/>
          </w:rPr>
          <w:t>o</w:t>
        </w:r>
        <w:r w:rsidRPr="00E2380C">
          <w:rPr>
            <w:rStyle w:val="Hyperlink"/>
          </w:rPr>
          <w:t>ut</w:t>
        </w:r>
        <w:r>
          <w:rPr>
            <w:rStyle w:val="Hyperlink"/>
          </w:rPr>
          <w:t xml:space="preserve"> –</w:t>
        </w:r>
        <w:r w:rsidRPr="00E2380C">
          <w:rPr>
            <w:rStyle w:val="Hyperlink"/>
          </w:rPr>
          <w:t xml:space="preserve"> Step </w:t>
        </w:r>
        <w:r>
          <w:rPr>
            <w:rStyle w:val="Hyperlink"/>
          </w:rPr>
          <w:t>b</w:t>
        </w:r>
        <w:r w:rsidRPr="00E2380C">
          <w:rPr>
            <w:rStyle w:val="Hyperlink"/>
          </w:rPr>
          <w:t>ack</w:t>
        </w:r>
      </w:hyperlink>
      <w:r w:rsidRPr="00E2380C">
        <w:t xml:space="preserve">’, </w:t>
      </w:r>
      <w:r w:rsidRPr="00E2380C">
        <w:rPr>
          <w:i/>
          <w:iCs/>
        </w:rPr>
        <w:t>Project Zero’s Thinking Routine Toolbox</w:t>
      </w:r>
      <w:r w:rsidRPr="00E2380C">
        <w:t>, Project Zero website, accessed 15 February 2024.</w:t>
      </w:r>
    </w:p>
    <w:p w14:paraId="4D2075BF" w14:textId="77777777" w:rsidR="00263905" w:rsidRPr="0071485D" w:rsidRDefault="00263905" w:rsidP="00263905">
      <w:pPr>
        <w:rPr>
          <w:highlight w:val="yellow"/>
        </w:rPr>
      </w:pPr>
      <w:r w:rsidRPr="009F501F">
        <w:t xml:space="preserve">Harvard Graduate School of Education </w:t>
      </w:r>
      <w:r w:rsidRPr="00337DF8">
        <w:t>(2020) ‘</w:t>
      </w:r>
      <w:hyperlink r:id="rId86" w:history="1">
        <w:r w:rsidRPr="00337DF8">
          <w:rPr>
            <w:rStyle w:val="Hyperlink"/>
          </w:rPr>
          <w:t>Values, Identities, Actions</w:t>
        </w:r>
      </w:hyperlink>
      <w:r w:rsidRPr="00337DF8">
        <w:t xml:space="preserve">’, </w:t>
      </w:r>
      <w:r w:rsidRPr="00337DF8">
        <w:rPr>
          <w:i/>
          <w:iCs/>
        </w:rPr>
        <w:t>Project Zero’s Thinking Routine Toolbox</w:t>
      </w:r>
      <w:r w:rsidRPr="00337DF8">
        <w:t>, Project Zero website, accessed 15 February 2024.</w:t>
      </w:r>
    </w:p>
    <w:p w14:paraId="76C6583F" w14:textId="77777777" w:rsidR="005A2562" w:rsidRPr="00176B03" w:rsidRDefault="005A2562" w:rsidP="005A2562">
      <w:r w:rsidRPr="00176B03">
        <w:t xml:space="preserve">Healthdirect Australia Limited (2024) </w:t>
      </w:r>
      <w:hyperlink r:id="rId87">
        <w:r w:rsidRPr="00176B03">
          <w:rPr>
            <w:rStyle w:val="Hyperlink"/>
            <w:i/>
            <w:iCs/>
          </w:rPr>
          <w:t>Grief and loss</w:t>
        </w:r>
      </w:hyperlink>
      <w:r w:rsidRPr="00176B03">
        <w:t>, Healthdirect website, accessed 15 February 2024.</w:t>
      </w:r>
    </w:p>
    <w:p w14:paraId="42A49E59" w14:textId="67805052" w:rsidR="00CE10CA" w:rsidRPr="000F41D1" w:rsidRDefault="00CE10CA" w:rsidP="006D4D33">
      <w:r>
        <w:t xml:space="preserve">Internet Movie Database (n.d.) </w:t>
      </w:r>
      <w:hyperlink r:id="rId88" w:history="1">
        <w:r w:rsidRPr="008D461A">
          <w:rPr>
            <w:rStyle w:val="Hyperlink"/>
            <w:i/>
            <w:iCs/>
          </w:rPr>
          <w:t>Jurassic Park</w:t>
        </w:r>
        <w:r w:rsidRPr="008D461A">
          <w:rPr>
            <w:rStyle w:val="Hyperlink"/>
          </w:rPr>
          <w:t>,</w:t>
        </w:r>
      </w:hyperlink>
      <w:r>
        <w:t xml:space="preserve"> IMDb website, accessed 26 February 2024.</w:t>
      </w:r>
    </w:p>
    <w:p w14:paraId="7009BBD2" w14:textId="4B82E581" w:rsidR="003F4919" w:rsidRPr="00CD0829" w:rsidRDefault="003F4919" w:rsidP="006D4D33">
      <w:r>
        <w:lastRenderedPageBreak/>
        <w:t xml:space="preserve">Literary Devices </w:t>
      </w:r>
      <w:r w:rsidR="00A41635">
        <w:t>(</w:t>
      </w:r>
      <w:r w:rsidR="00093349">
        <w:t>2024</w:t>
      </w:r>
      <w:r w:rsidR="00A41635">
        <w:t xml:space="preserve">) </w:t>
      </w:r>
      <w:hyperlink r:id="rId89" w:history="1">
        <w:r w:rsidR="004C6F36" w:rsidRPr="005A2562">
          <w:rPr>
            <w:rStyle w:val="Hyperlink"/>
            <w:i/>
            <w:iCs/>
          </w:rPr>
          <w:t>Point of View</w:t>
        </w:r>
        <w:r w:rsidR="00093349" w:rsidRPr="005A2562">
          <w:rPr>
            <w:rStyle w:val="Hyperlink"/>
            <w:i/>
            <w:iCs/>
          </w:rPr>
          <w:t>:</w:t>
        </w:r>
        <w:r w:rsidR="00CD0829" w:rsidRPr="005A2562">
          <w:rPr>
            <w:rStyle w:val="Hyperlink"/>
            <w:i/>
            <w:iCs/>
          </w:rPr>
          <w:t xml:space="preserve"> </w:t>
        </w:r>
        <w:r w:rsidR="00332F0F" w:rsidRPr="005A2562">
          <w:rPr>
            <w:rStyle w:val="Hyperlink"/>
            <w:i/>
            <w:iCs/>
          </w:rPr>
          <w:t>D</w:t>
        </w:r>
        <w:r w:rsidR="00CD0829" w:rsidRPr="005A2562">
          <w:rPr>
            <w:rStyle w:val="Hyperlink"/>
            <w:i/>
            <w:iCs/>
          </w:rPr>
          <w:t>efinition of Point of View</w:t>
        </w:r>
      </w:hyperlink>
      <w:r w:rsidR="0019575F">
        <w:t xml:space="preserve">, </w:t>
      </w:r>
      <w:r w:rsidR="0019575F" w:rsidRPr="005A2562">
        <w:t>Literary De</w:t>
      </w:r>
      <w:r w:rsidR="007F1551" w:rsidRPr="005A2562">
        <w:t>vices</w:t>
      </w:r>
      <w:r w:rsidR="00093349" w:rsidRPr="005A2562">
        <w:t xml:space="preserve"> website</w:t>
      </w:r>
      <w:r w:rsidR="00CD0829">
        <w:rPr>
          <w:i/>
          <w:iCs/>
        </w:rPr>
        <w:t>,</w:t>
      </w:r>
      <w:r w:rsidR="00CD0829">
        <w:t xml:space="preserve"> accessed </w:t>
      </w:r>
      <w:r w:rsidR="002B1B1B">
        <w:t>21 February 2024.</w:t>
      </w:r>
    </w:p>
    <w:p w14:paraId="10E36E7A" w14:textId="5B9AE578" w:rsidR="007B54B0" w:rsidRDefault="007B54B0" w:rsidP="006D4D33">
      <w:r>
        <w:t xml:space="preserve">Lowry L (2014) </w:t>
      </w:r>
      <w:r>
        <w:rPr>
          <w:i/>
          <w:iCs/>
        </w:rPr>
        <w:t>The Giver</w:t>
      </w:r>
      <w:r>
        <w:t>, HarperCollins Children’s Books, London.</w:t>
      </w:r>
    </w:p>
    <w:p w14:paraId="3FE6DA21" w14:textId="77777777" w:rsidR="0090791B" w:rsidRPr="006A3860" w:rsidRDefault="0090791B" w:rsidP="0090791B">
      <w:r>
        <w:rPr>
          <w:rFonts w:eastAsia="Arial"/>
          <w:szCs w:val="22"/>
        </w:rPr>
        <w:t xml:space="preserve">Lucasfilm Ltd (n.d.) </w:t>
      </w:r>
      <w:hyperlink r:id="rId90" w:history="1">
        <w:r w:rsidRPr="0017499E">
          <w:rPr>
            <w:rStyle w:val="Hyperlink"/>
            <w:i/>
            <w:iCs/>
          </w:rPr>
          <w:t>STAR WARS</w:t>
        </w:r>
      </w:hyperlink>
      <w:r>
        <w:rPr>
          <w:rFonts w:eastAsia="Arial"/>
          <w:i/>
          <w:iCs/>
          <w:szCs w:val="22"/>
        </w:rPr>
        <w:t xml:space="preserve">, </w:t>
      </w:r>
      <w:r>
        <w:rPr>
          <w:rFonts w:eastAsia="Arial"/>
          <w:szCs w:val="22"/>
        </w:rPr>
        <w:t>Disney website, accessed 26 February 2024.</w:t>
      </w:r>
    </w:p>
    <w:p w14:paraId="6D1E9715" w14:textId="2654BA9B" w:rsidR="005B153C" w:rsidRDefault="005A5FEC" w:rsidP="006D4D33">
      <w:r>
        <w:t xml:space="preserve">McLaughlin J (2001) </w:t>
      </w:r>
      <w:r>
        <w:rPr>
          <w:i/>
          <w:iCs/>
        </w:rPr>
        <w:t>Edible English</w:t>
      </w:r>
      <w:r w:rsidR="008565D6">
        <w:t>, Edible Publishing</w:t>
      </w:r>
      <w:r w:rsidR="001927A3">
        <w:t>, Evans Head.</w:t>
      </w:r>
    </w:p>
    <w:p w14:paraId="14797A2D" w14:textId="0250C418" w:rsidR="00293063" w:rsidRPr="00293063" w:rsidRDefault="00293063" w:rsidP="006D4D33">
      <w:pPr>
        <w:rPr>
          <w:rFonts w:eastAsia="Arial"/>
        </w:rPr>
      </w:pPr>
      <w:r>
        <w:rPr>
          <w:rFonts w:eastAsia="Arial"/>
        </w:rPr>
        <w:t xml:space="preserve">Meldrum-Hanna C, Begley P, Karagic D and Balendra J (16 March 2021) </w:t>
      </w:r>
      <w:hyperlink r:id="rId91" w:history="1">
        <w:r w:rsidRPr="001E2728">
          <w:rPr>
            <w:rStyle w:val="Hyperlink"/>
            <w:rFonts w:eastAsia="Arial"/>
            <w:i/>
            <w:iCs/>
          </w:rPr>
          <w:t>Accident or arson? Luna Park’s Ghost Train fire</w:t>
        </w:r>
      </w:hyperlink>
      <w:r>
        <w:rPr>
          <w:rFonts w:eastAsia="Arial"/>
        </w:rPr>
        <w:t xml:space="preserve">, </w:t>
      </w:r>
      <w:r w:rsidRPr="001E2728">
        <w:rPr>
          <w:rFonts w:eastAsia="Arial"/>
        </w:rPr>
        <w:t>ABC News</w:t>
      </w:r>
      <w:r>
        <w:rPr>
          <w:rFonts w:eastAsia="Arial"/>
        </w:rPr>
        <w:t>, accessed 15 February 2024.</w:t>
      </w:r>
    </w:p>
    <w:p w14:paraId="1E045B73" w14:textId="53C19D03" w:rsidR="005A2562" w:rsidRDefault="005A2562" w:rsidP="006D4D33">
      <w:pPr>
        <w:rPr>
          <w:rFonts w:eastAsia="Arial"/>
        </w:rPr>
      </w:pPr>
      <w:r w:rsidRPr="005A2562">
        <w:rPr>
          <w:rFonts w:eastAsia="Arial"/>
        </w:rPr>
        <w:t xml:space="preserve">Moon B (1992) </w:t>
      </w:r>
      <w:r w:rsidRPr="005A2562">
        <w:rPr>
          <w:rFonts w:eastAsia="Arial"/>
          <w:i/>
          <w:iCs/>
        </w:rPr>
        <w:t>Literary Terms: A Practical Glossary</w:t>
      </w:r>
      <w:r w:rsidRPr="005A2562">
        <w:rPr>
          <w:rFonts w:eastAsia="Arial"/>
        </w:rPr>
        <w:t>, Chalkface Press P/L, Cottesloe.</w:t>
      </w:r>
    </w:p>
    <w:p w14:paraId="664F97CC" w14:textId="77777777" w:rsidR="00A6050B" w:rsidRPr="0044601A" w:rsidRDefault="00A6050B" w:rsidP="00A6050B">
      <w:bookmarkStart w:id="69" w:name="_Hlk161157347"/>
      <w:r>
        <w:t>NESA (NSW Education Standards Authority) (n.d.) ‘</w:t>
      </w:r>
      <w:hyperlink r:id="rId92" w:history="1">
        <w:r w:rsidRPr="0044601A">
          <w:rPr>
            <w:rStyle w:val="Hyperlink"/>
          </w:rPr>
          <w:t>Module C: The Craft of Writing – Frequently Asked Questions</w:t>
        </w:r>
      </w:hyperlink>
      <w:r>
        <w:t xml:space="preserve">’, </w:t>
      </w:r>
      <w:r>
        <w:rPr>
          <w:i/>
          <w:iCs/>
        </w:rPr>
        <w:t>English Advanced</w:t>
      </w:r>
      <w:r>
        <w:t>, NESA website, accessed 8 February 2024.</w:t>
      </w:r>
    </w:p>
    <w:bookmarkEnd w:id="69"/>
    <w:p w14:paraId="6248373C" w14:textId="77777777" w:rsidR="0090791B" w:rsidRDefault="0090791B" w:rsidP="0090791B">
      <w:r>
        <w:t xml:space="preserve">Orwell G (1945) </w:t>
      </w:r>
      <w:hyperlink r:id="rId93" w:history="1">
        <w:r w:rsidRPr="00CA4777">
          <w:rPr>
            <w:rStyle w:val="Hyperlink"/>
            <w:i/>
            <w:iCs/>
          </w:rPr>
          <w:t>Animal Farm</w:t>
        </w:r>
      </w:hyperlink>
      <w:r>
        <w:t>, Project Gutenberg, Australia, eBook No: 0100011h.html, accessed 16 January 2024.</w:t>
      </w:r>
    </w:p>
    <w:p w14:paraId="46771F2E" w14:textId="15675409" w:rsidR="000C5821" w:rsidRDefault="000C5821" w:rsidP="006D4D33">
      <w:pPr>
        <w:rPr>
          <w:rFonts w:eastAsia="Arial"/>
        </w:rPr>
      </w:pPr>
      <w:r>
        <w:rPr>
          <w:rFonts w:eastAsia="Arial"/>
        </w:rPr>
        <w:t xml:space="preserve">Psychology Today (2024) </w:t>
      </w:r>
      <w:hyperlink r:id="rId94" w:history="1">
        <w:r w:rsidRPr="0054046A">
          <w:rPr>
            <w:rStyle w:val="Hyperlink"/>
            <w:rFonts w:eastAsia="Arial"/>
            <w:i/>
            <w:iCs/>
          </w:rPr>
          <w:t>Body Positivity</w:t>
        </w:r>
      </w:hyperlink>
      <w:r>
        <w:rPr>
          <w:rFonts w:eastAsia="Arial"/>
        </w:rPr>
        <w:t>, Psychology Today website, accessed 15 February 2024.</w:t>
      </w:r>
    </w:p>
    <w:p w14:paraId="4B692DD2" w14:textId="0A20E089" w:rsidR="007730B1" w:rsidRDefault="007730B1" w:rsidP="006D4D33">
      <w:r w:rsidRPr="006B2ECA">
        <w:t xml:space="preserve">State of New South Wales (Department of Education) (n.d.) </w:t>
      </w:r>
      <w:r w:rsidR="001E2728">
        <w:t>‘</w:t>
      </w:r>
      <w:hyperlink r:id="rId95" w:history="1">
        <w:r w:rsidR="001E2728" w:rsidRPr="001E2728">
          <w:rPr>
            <w:rStyle w:val="Hyperlink"/>
          </w:rPr>
          <w:t>Google Classroom</w:t>
        </w:r>
      </w:hyperlink>
      <w:r w:rsidR="001E2728">
        <w:t xml:space="preserve">’, </w:t>
      </w:r>
      <w:r w:rsidR="00CB2853" w:rsidRPr="001E2728">
        <w:rPr>
          <w:i/>
          <w:iCs/>
        </w:rPr>
        <w:t>Digital Learning Selector</w:t>
      </w:r>
      <w:r w:rsidR="001E2728">
        <w:rPr>
          <w:i/>
          <w:iCs/>
        </w:rPr>
        <w:t xml:space="preserve">, </w:t>
      </w:r>
      <w:r w:rsidRPr="006B2ECA">
        <w:t xml:space="preserve">NSW Department of Education website, accessed </w:t>
      </w:r>
      <w:r>
        <w:t>15 February 2024.</w:t>
      </w:r>
    </w:p>
    <w:p w14:paraId="732E5BD4" w14:textId="2D29C299" w:rsidR="007730B1" w:rsidRDefault="007730B1" w:rsidP="006D4D33">
      <w:r w:rsidRPr="006B2ECA">
        <w:t>State of New South Wales (Department of Education) (n.d.)</w:t>
      </w:r>
      <w:r w:rsidR="001E2728">
        <w:t xml:space="preserve"> ‘</w:t>
      </w:r>
      <w:hyperlink r:id="rId96" w:history="1">
        <w:r w:rsidR="001E2728" w:rsidRPr="001E2728">
          <w:rPr>
            <w:rStyle w:val="Hyperlink"/>
          </w:rPr>
          <w:t>Microsoft Teams</w:t>
        </w:r>
      </w:hyperlink>
      <w:r w:rsidR="001E2728">
        <w:t xml:space="preserve">’, </w:t>
      </w:r>
      <w:r w:rsidR="00CB2853" w:rsidRPr="001E2728">
        <w:rPr>
          <w:i/>
          <w:iCs/>
        </w:rPr>
        <w:t>Digital Learning Selector</w:t>
      </w:r>
      <w:r w:rsidRPr="00CB2853">
        <w:t xml:space="preserve">, </w:t>
      </w:r>
      <w:r>
        <w:t>NSW Department of Education website, accessed 15 February 2024.</w:t>
      </w:r>
    </w:p>
    <w:p w14:paraId="13E7B55D" w14:textId="0E041804" w:rsidR="003C1682" w:rsidRDefault="003C1682" w:rsidP="006D4D33">
      <w:r w:rsidRPr="00030ED1">
        <w:t xml:space="preserve">Verso N and Hickey S (directors) (2023) </w:t>
      </w:r>
      <w:hyperlink r:id="rId97">
        <w:r w:rsidRPr="7301CF0B">
          <w:rPr>
            <w:rStyle w:val="Hyperlink"/>
            <w:i/>
            <w:iCs/>
          </w:rPr>
          <w:t>Crazy Fun Park</w:t>
        </w:r>
      </w:hyperlink>
      <w:r w:rsidRPr="00030ED1">
        <w:t xml:space="preserve"> [television series], ABC, Melbourne, accessed 17 January 2024.</w:t>
      </w:r>
      <w:r w:rsidR="00E7189F">
        <w:t xml:space="preserve"> </w:t>
      </w:r>
      <w:r w:rsidR="00E7189F" w:rsidRPr="00E7189F">
        <w:t>The series trailer, episodes 4, 9, 10 and an extract from episode 3 have been reproduced and made available for use by NSW Department of Education for its educational purposes with the permission of Australian Children’s Television Foundation. We are grateful for their support in the development of this resource. This resource is licensed up until March 2029.</w:t>
      </w:r>
    </w:p>
    <w:p w14:paraId="5731735D" w14:textId="282A0F1D" w:rsidR="00D47B4E" w:rsidRPr="00F77D6D" w:rsidRDefault="00D47B4E" w:rsidP="006D4D33">
      <w:r>
        <w:t>Wikipedia (n.d.)</w:t>
      </w:r>
      <w:r w:rsidR="00F77D6D">
        <w:t xml:space="preserve"> </w:t>
      </w:r>
      <w:hyperlink r:id="rId98" w:history="1">
        <w:r w:rsidR="00F77D6D" w:rsidRPr="0090791B">
          <w:rPr>
            <w:rStyle w:val="Hyperlink"/>
            <w:i/>
            <w:iCs/>
          </w:rPr>
          <w:t>Hyb</w:t>
        </w:r>
        <w:r w:rsidR="00EB7FC3" w:rsidRPr="0090791B">
          <w:rPr>
            <w:rStyle w:val="Hyperlink"/>
            <w:i/>
            <w:iCs/>
          </w:rPr>
          <w:t>r</w:t>
        </w:r>
        <w:r w:rsidR="00F77D6D" w:rsidRPr="0090791B">
          <w:rPr>
            <w:rStyle w:val="Hyperlink"/>
            <w:i/>
            <w:iCs/>
          </w:rPr>
          <w:t>id genre</w:t>
        </w:r>
      </w:hyperlink>
      <w:r w:rsidR="00F77D6D">
        <w:t xml:space="preserve">, </w:t>
      </w:r>
      <w:r w:rsidR="00F77D6D" w:rsidRPr="0090791B">
        <w:t>Wikipedia</w:t>
      </w:r>
      <w:r w:rsidR="00370E01" w:rsidRPr="0090791B">
        <w:t xml:space="preserve"> website</w:t>
      </w:r>
      <w:r w:rsidR="00F77D6D">
        <w:t xml:space="preserve">, accessed </w:t>
      </w:r>
      <w:r w:rsidR="00AD3E07">
        <w:t>21 February 2024.</w:t>
      </w:r>
    </w:p>
    <w:p w14:paraId="4A2340B5" w14:textId="63E6CB5E" w:rsidR="000F40CF" w:rsidRPr="007730B1" w:rsidRDefault="000F40CF" w:rsidP="006D4D33">
      <w:pPr>
        <w:rPr>
          <w:highlight w:val="yellow"/>
        </w:rPr>
      </w:pPr>
      <w:r>
        <w:t>Wol</w:t>
      </w:r>
      <w:r w:rsidR="00722562">
        <w:t>t</w:t>
      </w:r>
      <w:r>
        <w:t>mann S (2022)</w:t>
      </w:r>
      <w:r w:rsidR="0052621B">
        <w:t xml:space="preserve"> </w:t>
      </w:r>
      <w:hyperlink r:id="rId99" w:history="1">
        <w:r w:rsidR="008A4238" w:rsidRPr="0090791B">
          <w:rPr>
            <w:rStyle w:val="Hyperlink"/>
            <w:i/>
            <w:iCs/>
          </w:rPr>
          <w:t>Diegetic vs. Non-Diegetic Sound: What’s the Difference</w:t>
        </w:r>
        <w:r w:rsidR="00394622" w:rsidRPr="0090791B">
          <w:rPr>
            <w:rStyle w:val="Hyperlink"/>
            <w:i/>
            <w:iCs/>
          </w:rPr>
          <w:t>?</w:t>
        </w:r>
        <w:r w:rsidR="008A4238" w:rsidRPr="005E225A">
          <w:rPr>
            <w:rStyle w:val="Hyperlink"/>
          </w:rPr>
          <w:t>’</w:t>
        </w:r>
      </w:hyperlink>
      <w:r w:rsidR="005F36DD">
        <w:t xml:space="preserve">, </w:t>
      </w:r>
      <w:r w:rsidR="00C7125D" w:rsidRPr="0090791B">
        <w:t>B</w:t>
      </w:r>
      <w:r w:rsidR="00C337E1" w:rsidRPr="0090791B">
        <w:t>a</w:t>
      </w:r>
      <w:r w:rsidR="00C7125D" w:rsidRPr="0090791B">
        <w:t>ckstage</w:t>
      </w:r>
      <w:r w:rsidR="00722562" w:rsidRPr="0090791B">
        <w:t xml:space="preserve"> website</w:t>
      </w:r>
      <w:r w:rsidR="00C337E1">
        <w:t>, accessed 21 February 2024.</w:t>
      </w:r>
    </w:p>
    <w:p w14:paraId="1266579B" w14:textId="5923DE75" w:rsidR="00B47EB9" w:rsidRDefault="00B47EB9" w:rsidP="00B47EB9">
      <w:pPr>
        <w:sectPr w:rsidR="00B47EB9" w:rsidSect="007774B7">
          <w:headerReference w:type="default" r:id="rId100"/>
          <w:footerReference w:type="even" r:id="rId101"/>
          <w:footerReference w:type="default" r:id="rId102"/>
          <w:headerReference w:type="first" r:id="rId103"/>
          <w:footerReference w:type="first" r:id="rId104"/>
          <w:pgSz w:w="11906" w:h="16838"/>
          <w:pgMar w:top="1134" w:right="1134" w:bottom="1134" w:left="1134" w:header="709" w:footer="709" w:gutter="0"/>
          <w:pgNumType w:start="0"/>
          <w:cols w:space="708"/>
          <w:titlePg/>
          <w:docGrid w:linePitch="360"/>
        </w:sectPr>
      </w:pPr>
    </w:p>
    <w:p w14:paraId="6FABC179" w14:textId="2783F866" w:rsidR="00B47EB9" w:rsidRPr="001748AB" w:rsidRDefault="00B47EB9" w:rsidP="00B47EB9">
      <w:pPr>
        <w:rPr>
          <w:rStyle w:val="Strong"/>
          <w:szCs w:val="22"/>
        </w:rPr>
      </w:pPr>
      <w:r w:rsidRPr="001748AB">
        <w:rPr>
          <w:rStyle w:val="Strong"/>
          <w:szCs w:val="22"/>
        </w:rPr>
        <w:lastRenderedPageBreak/>
        <w:t>© State of New South Wales (Department of Education), 202</w:t>
      </w:r>
      <w:r w:rsidR="00FA273E">
        <w:rPr>
          <w:rStyle w:val="Strong"/>
          <w:szCs w:val="22"/>
        </w:rPr>
        <w:t>4</w:t>
      </w:r>
    </w:p>
    <w:p w14:paraId="2B2A3798" w14:textId="77777777" w:rsidR="00B47EB9" w:rsidRDefault="00B47EB9" w:rsidP="00B47EB9">
      <w:r>
        <w:t xml:space="preserve">The copyright material published in this resource is subject to the </w:t>
      </w:r>
      <w:r w:rsidRPr="003B3E41">
        <w:rPr>
          <w:i/>
          <w:iCs/>
        </w:rPr>
        <w:t>Copyright Act 1968</w:t>
      </w:r>
      <w:r>
        <w:t xml:space="preserve"> (Cth) and is owned by the NSW Department of Education or, where indicated, by a party other than the NSW Department of Education (third-party material).</w:t>
      </w:r>
    </w:p>
    <w:p w14:paraId="0DA386C8" w14:textId="77777777" w:rsidR="00B47EB9" w:rsidRDefault="00B47EB9" w:rsidP="00B47EB9">
      <w:r>
        <w:t xml:space="preserve">Copyright material available in this resource and owned by the NSW Department of Education is licensed under a </w:t>
      </w:r>
      <w:hyperlink r:id="rId105" w:history="1">
        <w:r w:rsidRPr="003B3E41">
          <w:rPr>
            <w:rStyle w:val="Hyperlink"/>
          </w:rPr>
          <w:t>Creative Commons Attribution 4.0 International (CC BY 4.0) license</w:t>
        </w:r>
      </w:hyperlink>
      <w:r>
        <w:t>.</w:t>
      </w:r>
    </w:p>
    <w:p w14:paraId="557661D9" w14:textId="37890A04" w:rsidR="00B47EB9" w:rsidRDefault="00B47EB9" w:rsidP="00B47EB9">
      <w:r>
        <w:rPr>
          <w:noProof/>
        </w:rPr>
        <w:drawing>
          <wp:inline distT="0" distB="0" distL="0" distR="0" wp14:anchorId="5995586A" wp14:editId="516DB7F1">
            <wp:extent cx="1228725" cy="428625"/>
            <wp:effectExtent l="0" t="0" r="9525" b="9525"/>
            <wp:docPr id="32" name="Picture 32" descr="Creative Commons Attribution license logo.">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05"/>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994AEB4" w14:textId="77777777" w:rsidR="00B47EB9" w:rsidRDefault="00B47EB9" w:rsidP="00B47EB9">
      <w:r>
        <w:t>This license allows you to share and adapt the material for any purpose, even commercially.</w:t>
      </w:r>
    </w:p>
    <w:p w14:paraId="17FF064F" w14:textId="1BED2E9A" w:rsidR="00B47EB9" w:rsidRDefault="00B47EB9" w:rsidP="00B47EB9">
      <w:r>
        <w:t>Attribution should be given to © State of New South Wales (Department of Education), 202</w:t>
      </w:r>
      <w:r w:rsidR="00FA273E">
        <w:t>4</w:t>
      </w:r>
      <w:r>
        <w:t>.</w:t>
      </w:r>
    </w:p>
    <w:p w14:paraId="2DA1D327" w14:textId="77777777" w:rsidR="00B47EB9" w:rsidRDefault="00B47EB9" w:rsidP="00B47EB9">
      <w:r>
        <w:t>Material in this resource not available under a Creative Commons license:</w:t>
      </w:r>
    </w:p>
    <w:p w14:paraId="342E3977" w14:textId="77777777" w:rsidR="00B47EB9" w:rsidRDefault="00B47EB9" w:rsidP="00B50E3F">
      <w:pPr>
        <w:pStyle w:val="ListBullet"/>
      </w:pPr>
      <w:r>
        <w:t>the NSW Department of Education logo, other logos and trademark-protected material</w:t>
      </w:r>
    </w:p>
    <w:p w14:paraId="6C5F49D8" w14:textId="77777777" w:rsidR="00B47EB9" w:rsidRDefault="00B47EB9" w:rsidP="00B50E3F">
      <w:pPr>
        <w:pStyle w:val="ListBullet"/>
      </w:pPr>
      <w:r>
        <w:t>material owned by a third party that has been reproduced with permission. You will need to obtain permission from the third party to reuse its material.</w:t>
      </w:r>
    </w:p>
    <w:p w14:paraId="1EA0C57A" w14:textId="77777777" w:rsidR="00B47EB9" w:rsidRPr="003B3E41" w:rsidRDefault="00B47EB9" w:rsidP="00B47EB9">
      <w:pPr>
        <w:pStyle w:val="FeatureBox2"/>
        <w:rPr>
          <w:rStyle w:val="Strong"/>
        </w:rPr>
      </w:pPr>
      <w:r w:rsidRPr="003B3E41">
        <w:rPr>
          <w:rStyle w:val="Strong"/>
        </w:rPr>
        <w:t>Links to third-party material and websites</w:t>
      </w:r>
    </w:p>
    <w:p w14:paraId="18C4A347" w14:textId="77777777" w:rsidR="00B47EB9" w:rsidRDefault="00B47EB9" w:rsidP="00B47EB9">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4AB898FC" w14:textId="77777777" w:rsidR="00B47EB9" w:rsidRPr="00607DF0" w:rsidRDefault="00B47EB9" w:rsidP="00B47EB9">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(Cth). The department accepts no responsibility for content on third-party websites.</w:t>
      </w:r>
    </w:p>
    <w:sectPr w:rsidR="00B47EB9" w:rsidRPr="00607DF0">
      <w:headerReference w:type="first" r:id="rId107"/>
      <w:footerReference w:type="first" r:id="rId108"/>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F31154" w14:textId="77777777" w:rsidR="007774B7" w:rsidRDefault="007774B7" w:rsidP="00E51733">
      <w:r>
        <w:separator/>
      </w:r>
    </w:p>
  </w:endnote>
  <w:endnote w:type="continuationSeparator" w:id="0">
    <w:p w14:paraId="243D059B" w14:textId="77777777" w:rsidR="007774B7" w:rsidRDefault="007774B7" w:rsidP="00E51733">
      <w:r>
        <w:continuationSeparator/>
      </w:r>
    </w:p>
  </w:endnote>
  <w:endnote w:type="continuationNotice" w:id="1">
    <w:p w14:paraId="0A1C5E62" w14:textId="77777777" w:rsidR="007774B7" w:rsidRDefault="007774B7">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7512C" w14:textId="1DE40AC0" w:rsidR="00F66145" w:rsidRPr="00E56264" w:rsidRDefault="00677835"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FB3104">
      <w:rPr>
        <w:noProof/>
      </w:rPr>
      <w:t>May-24</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1B1DD1" w14:textId="2E27D775" w:rsidR="00B47EB9" w:rsidRPr="00123A38" w:rsidRDefault="00B47EB9" w:rsidP="00B47EB9">
    <w:pPr>
      <w:pStyle w:val="Footer"/>
    </w:pPr>
    <w:r>
      <w:t xml:space="preserve">© NSW Department of Education, </w:t>
    </w:r>
    <w:r>
      <w:fldChar w:fldCharType="begin"/>
    </w:r>
    <w:r>
      <w:instrText xml:space="preserve"> DATE  \@ "MMM-yy"  \* MERGEFORMAT </w:instrText>
    </w:r>
    <w:r>
      <w:fldChar w:fldCharType="separate"/>
    </w:r>
    <w:r w:rsidR="00FB3104">
      <w:rPr>
        <w:noProof/>
      </w:rPr>
      <w:t>May-24</w:t>
    </w:r>
    <w:r>
      <w:fldChar w:fldCharType="end"/>
    </w:r>
    <w:r>
      <w:ptab w:relativeTo="margin" w:alignment="right" w:leader="none"/>
    </w:r>
    <w:r>
      <w:rPr>
        <w:b/>
        <w:noProof/>
        <w:sz w:val="28"/>
        <w:szCs w:val="28"/>
      </w:rPr>
      <w:drawing>
        <wp:inline distT="0" distB="0" distL="0" distR="0" wp14:anchorId="5E53C699" wp14:editId="4EF6B618">
          <wp:extent cx="571500" cy="190500"/>
          <wp:effectExtent l="0" t="0" r="0" b="0"/>
          <wp:docPr id="726602036" name="Picture 726602036"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7663A" w14:textId="77777777" w:rsidR="005966E1" w:rsidRPr="002F375A" w:rsidRDefault="005966E1" w:rsidP="005966E1">
    <w:pPr>
      <w:pStyle w:val="Logo"/>
      <w:tabs>
        <w:tab w:val="clear" w:pos="10200"/>
        <w:tab w:val="right" w:pos="9639"/>
      </w:tabs>
      <w:ind w:right="-1"/>
      <w:jc w:val="right"/>
    </w:pPr>
    <w:r w:rsidRPr="008426B6">
      <w:rPr>
        <w:noProof/>
      </w:rPr>
      <w:drawing>
        <wp:inline distT="0" distB="0" distL="0" distR="0" wp14:anchorId="51F97D8F" wp14:editId="6B52C385">
          <wp:extent cx="834442" cy="906218"/>
          <wp:effectExtent l="0" t="0" r="3810" b="8255"/>
          <wp:docPr id="253357037" name="Graphic 25335703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15326" w14:textId="77777777" w:rsidR="005C711D" w:rsidRPr="00EC1782" w:rsidRDefault="005C711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239C9B" w14:textId="77777777" w:rsidR="007774B7" w:rsidRDefault="007774B7" w:rsidP="00E51733">
      <w:r>
        <w:separator/>
      </w:r>
    </w:p>
  </w:footnote>
  <w:footnote w:type="continuationSeparator" w:id="0">
    <w:p w14:paraId="2194B47A" w14:textId="77777777" w:rsidR="007774B7" w:rsidRDefault="007774B7" w:rsidP="00E51733">
      <w:r>
        <w:continuationSeparator/>
      </w:r>
    </w:p>
  </w:footnote>
  <w:footnote w:type="continuationNotice" w:id="1">
    <w:p w14:paraId="045C03DE" w14:textId="77777777" w:rsidR="007774B7" w:rsidRDefault="007774B7">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5C953" w14:textId="4749FB9D" w:rsidR="00B47EB9" w:rsidRPr="001748AB" w:rsidRDefault="00B47EB9" w:rsidP="00B47EB9">
    <w:pPr>
      <w:pStyle w:val="Documentname"/>
    </w:pPr>
    <w:r w:rsidRPr="00CA7595">
      <w:t>English Stage</w:t>
    </w:r>
    <w:r>
      <w:t xml:space="preserve"> </w:t>
    </w:r>
    <w:r w:rsidR="00AA1B75">
      <w:t>5</w:t>
    </w:r>
    <w:r>
      <w:t xml:space="preserve"> </w:t>
    </w:r>
    <w:r w:rsidRPr="00CA7595">
      <w:t>(</w:t>
    </w:r>
    <w:r>
      <w:t xml:space="preserve">Year </w:t>
    </w:r>
    <w:r w:rsidR="00AA1B75">
      <w:t>9</w:t>
    </w:r>
    <w:r w:rsidRPr="00CA7595">
      <w:t>) – resource booklet</w:t>
    </w:r>
    <w:r>
      <w:t xml:space="preserve"> –</w:t>
    </w:r>
    <w:r w:rsidR="00A977BD">
      <w:t xml:space="preserve"> E</w:t>
    </w:r>
    <w:r w:rsidR="00D3793C">
      <w:t xml:space="preserve">xploring the speculative – </w:t>
    </w:r>
    <w:r w:rsidR="00D8334B">
      <w:t>P</w:t>
    </w:r>
    <w:r w:rsidR="00D3793C">
      <w:t xml:space="preserve">hases 3a and 4a – </w:t>
    </w:r>
    <w:r w:rsidR="00D3793C" w:rsidRPr="00403CA1">
      <w:rPr>
        <w:i/>
        <w:iCs/>
      </w:rPr>
      <w:t>Crazy Fun Park</w:t>
    </w:r>
    <w:r w:rsidR="00D3793C">
      <w:t xml:space="preserve"> </w:t>
    </w:r>
    <w:r w:rsidRPr="00D2403C">
      <w:t xml:space="preserve">| </w:t>
    </w:r>
    <w:r>
      <w:fldChar w:fldCharType="begin"/>
    </w:r>
    <w:r>
      <w:instrText xml:space="preserve"> PAGE   \* MERGEFORMAT </w:instrText>
    </w:r>
    <w:r>
      <w:fldChar w:fldCharType="separate"/>
    </w:r>
    <w:r>
      <w:t>3</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3791F" w14:textId="77777777" w:rsidR="005966E1" w:rsidRPr="00FA6449" w:rsidRDefault="00000000" w:rsidP="005966E1">
    <w:pPr>
      <w:pStyle w:val="Header"/>
      <w:spacing w:after="0"/>
    </w:pPr>
    <w:r>
      <w:pict w14:anchorId="23961F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5966E1" w:rsidRPr="009D43DD">
      <w:t>NSW Department of Education</w:t>
    </w:r>
    <w:r w:rsidR="005966E1"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685CB" w14:textId="77777777" w:rsidR="005C711D" w:rsidRPr="00AC28D1" w:rsidRDefault="005C711D" w:rsidP="00AC28D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0A25A50"/>
    <w:multiLevelType w:val="multilevel"/>
    <w:tmpl w:val="B7F240E2"/>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1A154858"/>
    <w:multiLevelType w:val="hybridMultilevel"/>
    <w:tmpl w:val="49B8AD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C183F24"/>
    <w:multiLevelType w:val="multilevel"/>
    <w:tmpl w:val="6536653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34462A49"/>
    <w:multiLevelType w:val="multilevel"/>
    <w:tmpl w:val="B7F240E2"/>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3F6F3538"/>
    <w:multiLevelType w:val="multilevel"/>
    <w:tmpl w:val="B7F240E2"/>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52AE20CF"/>
    <w:multiLevelType w:val="multilevel"/>
    <w:tmpl w:val="B7F240E2"/>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59501CBF"/>
    <w:multiLevelType w:val="multilevel"/>
    <w:tmpl w:val="B7F240E2"/>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837843873">
    <w:abstractNumId w:val="2"/>
  </w:num>
  <w:num w:numId="2" w16cid:durableId="14732070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4949260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05685488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327321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95783043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98612669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6144377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4453911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35766243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6981161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16936550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0519228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56286204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0323237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45949345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11486039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43272206">
    <w:abstractNumId w:val="8"/>
  </w:num>
  <w:num w:numId="19" w16cid:durableId="1816559302">
    <w:abstractNumId w:val="6"/>
  </w:num>
  <w:num w:numId="20" w16cid:durableId="132522063">
    <w:abstractNumId w:val="9"/>
  </w:num>
  <w:num w:numId="21" w16cid:durableId="2025546481">
    <w:abstractNumId w:val="1"/>
  </w:num>
  <w:num w:numId="22" w16cid:durableId="1924491696">
    <w:abstractNumId w:val="5"/>
  </w:num>
  <w:num w:numId="23" w16cid:durableId="206236288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483750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75381245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75481659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7955103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21616269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569456141">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0" w16cid:durableId="539830033">
    <w:abstractNumId w:val="0"/>
  </w:num>
  <w:num w:numId="31" w16cid:durableId="1874535185">
    <w:abstractNumId w:val="3"/>
  </w:num>
  <w:num w:numId="32" w16cid:durableId="176964296">
    <w:abstractNumId w:val="10"/>
  </w:num>
  <w:num w:numId="33" w16cid:durableId="1086460859">
    <w:abstractNumId w:val="4"/>
  </w:num>
  <w:num w:numId="34" w16cid:durableId="145728950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67086605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78180728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0314202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23019377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31287333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4892961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9665340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96099094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5252672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75217018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225773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03966427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24734710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74969064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48874774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3554243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2097311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1AB1"/>
    <w:rsid w:val="00000438"/>
    <w:rsid w:val="00000981"/>
    <w:rsid w:val="00000A19"/>
    <w:rsid w:val="00000A2A"/>
    <w:rsid w:val="00001112"/>
    <w:rsid w:val="000012DE"/>
    <w:rsid w:val="00001317"/>
    <w:rsid w:val="00001429"/>
    <w:rsid w:val="00001AEF"/>
    <w:rsid w:val="00001B52"/>
    <w:rsid w:val="000021B4"/>
    <w:rsid w:val="000024F4"/>
    <w:rsid w:val="00002CFD"/>
    <w:rsid w:val="00002DB6"/>
    <w:rsid w:val="0000337F"/>
    <w:rsid w:val="00003520"/>
    <w:rsid w:val="0000356B"/>
    <w:rsid w:val="0000381B"/>
    <w:rsid w:val="00003907"/>
    <w:rsid w:val="00003CE4"/>
    <w:rsid w:val="00003EF7"/>
    <w:rsid w:val="00003FB6"/>
    <w:rsid w:val="00003FDD"/>
    <w:rsid w:val="00004164"/>
    <w:rsid w:val="00004429"/>
    <w:rsid w:val="00004513"/>
    <w:rsid w:val="000046F8"/>
    <w:rsid w:val="00004718"/>
    <w:rsid w:val="0000489A"/>
    <w:rsid w:val="00004976"/>
    <w:rsid w:val="00004A04"/>
    <w:rsid w:val="00004DA5"/>
    <w:rsid w:val="00004F27"/>
    <w:rsid w:val="00005250"/>
    <w:rsid w:val="0000533D"/>
    <w:rsid w:val="00005548"/>
    <w:rsid w:val="00005851"/>
    <w:rsid w:val="00005B4C"/>
    <w:rsid w:val="00005DCD"/>
    <w:rsid w:val="00005F74"/>
    <w:rsid w:val="00006198"/>
    <w:rsid w:val="00006225"/>
    <w:rsid w:val="00006260"/>
    <w:rsid w:val="00006391"/>
    <w:rsid w:val="00006658"/>
    <w:rsid w:val="00006BB3"/>
    <w:rsid w:val="00006F80"/>
    <w:rsid w:val="0000710F"/>
    <w:rsid w:val="00007269"/>
    <w:rsid w:val="0000754D"/>
    <w:rsid w:val="000076CA"/>
    <w:rsid w:val="00007A15"/>
    <w:rsid w:val="00007A6E"/>
    <w:rsid w:val="00007A7A"/>
    <w:rsid w:val="00007B4F"/>
    <w:rsid w:val="00007BBE"/>
    <w:rsid w:val="00007D37"/>
    <w:rsid w:val="00007DE5"/>
    <w:rsid w:val="00010091"/>
    <w:rsid w:val="00010172"/>
    <w:rsid w:val="000105FE"/>
    <w:rsid w:val="0001061D"/>
    <w:rsid w:val="0001063B"/>
    <w:rsid w:val="00010719"/>
    <w:rsid w:val="00010892"/>
    <w:rsid w:val="00010944"/>
    <w:rsid w:val="00010A5B"/>
    <w:rsid w:val="00010CED"/>
    <w:rsid w:val="00010D7B"/>
    <w:rsid w:val="00010F5D"/>
    <w:rsid w:val="00011072"/>
    <w:rsid w:val="000113F3"/>
    <w:rsid w:val="00011880"/>
    <w:rsid w:val="00011A7B"/>
    <w:rsid w:val="00011EFD"/>
    <w:rsid w:val="00011FB0"/>
    <w:rsid w:val="00012158"/>
    <w:rsid w:val="000125D6"/>
    <w:rsid w:val="00012782"/>
    <w:rsid w:val="00012A21"/>
    <w:rsid w:val="00012C16"/>
    <w:rsid w:val="00012FBE"/>
    <w:rsid w:val="0001302C"/>
    <w:rsid w:val="000131AF"/>
    <w:rsid w:val="00013543"/>
    <w:rsid w:val="00013FF2"/>
    <w:rsid w:val="000140D4"/>
    <w:rsid w:val="0001426F"/>
    <w:rsid w:val="000143E8"/>
    <w:rsid w:val="0001494A"/>
    <w:rsid w:val="00014DFC"/>
    <w:rsid w:val="000154C1"/>
    <w:rsid w:val="000157B3"/>
    <w:rsid w:val="00015D8A"/>
    <w:rsid w:val="00015DBC"/>
    <w:rsid w:val="0001603D"/>
    <w:rsid w:val="00016673"/>
    <w:rsid w:val="000168F7"/>
    <w:rsid w:val="000168FC"/>
    <w:rsid w:val="000169A6"/>
    <w:rsid w:val="00016BC2"/>
    <w:rsid w:val="00016BCE"/>
    <w:rsid w:val="00016BFE"/>
    <w:rsid w:val="00016EB3"/>
    <w:rsid w:val="00017189"/>
    <w:rsid w:val="000172B6"/>
    <w:rsid w:val="0001736A"/>
    <w:rsid w:val="000173DB"/>
    <w:rsid w:val="00017491"/>
    <w:rsid w:val="0001758E"/>
    <w:rsid w:val="000176B4"/>
    <w:rsid w:val="000177D4"/>
    <w:rsid w:val="000178EF"/>
    <w:rsid w:val="00017C65"/>
    <w:rsid w:val="00017C71"/>
    <w:rsid w:val="000201F8"/>
    <w:rsid w:val="00020734"/>
    <w:rsid w:val="00020906"/>
    <w:rsid w:val="000209FF"/>
    <w:rsid w:val="00020C28"/>
    <w:rsid w:val="0002113F"/>
    <w:rsid w:val="0002132C"/>
    <w:rsid w:val="0002137F"/>
    <w:rsid w:val="00021733"/>
    <w:rsid w:val="000217E7"/>
    <w:rsid w:val="0002188B"/>
    <w:rsid w:val="000219A8"/>
    <w:rsid w:val="00021E47"/>
    <w:rsid w:val="00022011"/>
    <w:rsid w:val="00022024"/>
    <w:rsid w:val="000220AC"/>
    <w:rsid w:val="0002221F"/>
    <w:rsid w:val="0002237D"/>
    <w:rsid w:val="00022495"/>
    <w:rsid w:val="00022502"/>
    <w:rsid w:val="000226DE"/>
    <w:rsid w:val="00022AD8"/>
    <w:rsid w:val="00022DA9"/>
    <w:rsid w:val="00022F6B"/>
    <w:rsid w:val="0002306C"/>
    <w:rsid w:val="000231DE"/>
    <w:rsid w:val="0002340B"/>
    <w:rsid w:val="000236EE"/>
    <w:rsid w:val="0002391C"/>
    <w:rsid w:val="00023BCF"/>
    <w:rsid w:val="00023CEE"/>
    <w:rsid w:val="00023D11"/>
    <w:rsid w:val="00023D2C"/>
    <w:rsid w:val="00023D35"/>
    <w:rsid w:val="0002423A"/>
    <w:rsid w:val="0002446F"/>
    <w:rsid w:val="00024574"/>
    <w:rsid w:val="00024823"/>
    <w:rsid w:val="00024883"/>
    <w:rsid w:val="00024AD8"/>
    <w:rsid w:val="00024BC1"/>
    <w:rsid w:val="00024E95"/>
    <w:rsid w:val="0002525F"/>
    <w:rsid w:val="000252CB"/>
    <w:rsid w:val="00025485"/>
    <w:rsid w:val="000254B0"/>
    <w:rsid w:val="000254C5"/>
    <w:rsid w:val="000256EA"/>
    <w:rsid w:val="0002572B"/>
    <w:rsid w:val="0002598B"/>
    <w:rsid w:val="00025D06"/>
    <w:rsid w:val="00025D94"/>
    <w:rsid w:val="00025F7F"/>
    <w:rsid w:val="00026127"/>
    <w:rsid w:val="00026275"/>
    <w:rsid w:val="000262CC"/>
    <w:rsid w:val="00026379"/>
    <w:rsid w:val="0002640B"/>
    <w:rsid w:val="00026C1B"/>
    <w:rsid w:val="00026FE7"/>
    <w:rsid w:val="000274ED"/>
    <w:rsid w:val="00027554"/>
    <w:rsid w:val="000279D3"/>
    <w:rsid w:val="00027F29"/>
    <w:rsid w:val="000302B1"/>
    <w:rsid w:val="0003045F"/>
    <w:rsid w:val="00030462"/>
    <w:rsid w:val="000306F4"/>
    <w:rsid w:val="000307CF"/>
    <w:rsid w:val="000307E1"/>
    <w:rsid w:val="000308DD"/>
    <w:rsid w:val="000309A9"/>
    <w:rsid w:val="00031C52"/>
    <w:rsid w:val="00032143"/>
    <w:rsid w:val="0003214A"/>
    <w:rsid w:val="0003218D"/>
    <w:rsid w:val="000321FD"/>
    <w:rsid w:val="0003290A"/>
    <w:rsid w:val="00032E61"/>
    <w:rsid w:val="0003307B"/>
    <w:rsid w:val="00033226"/>
    <w:rsid w:val="0003323F"/>
    <w:rsid w:val="00033484"/>
    <w:rsid w:val="00033584"/>
    <w:rsid w:val="00033714"/>
    <w:rsid w:val="00033C64"/>
    <w:rsid w:val="00033E2C"/>
    <w:rsid w:val="00033FB4"/>
    <w:rsid w:val="0003441E"/>
    <w:rsid w:val="0003443F"/>
    <w:rsid w:val="000344A2"/>
    <w:rsid w:val="0003467A"/>
    <w:rsid w:val="000346A7"/>
    <w:rsid w:val="000346CD"/>
    <w:rsid w:val="000347A6"/>
    <w:rsid w:val="00034A64"/>
    <w:rsid w:val="00034F18"/>
    <w:rsid w:val="00035031"/>
    <w:rsid w:val="000351CE"/>
    <w:rsid w:val="00035413"/>
    <w:rsid w:val="00035444"/>
    <w:rsid w:val="0003545C"/>
    <w:rsid w:val="00035591"/>
    <w:rsid w:val="00035790"/>
    <w:rsid w:val="000358C2"/>
    <w:rsid w:val="00035AF4"/>
    <w:rsid w:val="00035D99"/>
    <w:rsid w:val="00035DBB"/>
    <w:rsid w:val="00035F22"/>
    <w:rsid w:val="00036055"/>
    <w:rsid w:val="000366E0"/>
    <w:rsid w:val="00036721"/>
    <w:rsid w:val="00036753"/>
    <w:rsid w:val="00036942"/>
    <w:rsid w:val="000369A7"/>
    <w:rsid w:val="00036B2A"/>
    <w:rsid w:val="00036C07"/>
    <w:rsid w:val="00036D8B"/>
    <w:rsid w:val="0003702B"/>
    <w:rsid w:val="000371D3"/>
    <w:rsid w:val="00037654"/>
    <w:rsid w:val="000376DF"/>
    <w:rsid w:val="00037741"/>
    <w:rsid w:val="000377A5"/>
    <w:rsid w:val="000377AF"/>
    <w:rsid w:val="0003792B"/>
    <w:rsid w:val="00037A42"/>
    <w:rsid w:val="00037B7D"/>
    <w:rsid w:val="00037F65"/>
    <w:rsid w:val="00040251"/>
    <w:rsid w:val="00040420"/>
    <w:rsid w:val="000408C3"/>
    <w:rsid w:val="00040A0B"/>
    <w:rsid w:val="000410ED"/>
    <w:rsid w:val="00041175"/>
    <w:rsid w:val="00041189"/>
    <w:rsid w:val="0004121A"/>
    <w:rsid w:val="00041261"/>
    <w:rsid w:val="000416D5"/>
    <w:rsid w:val="000417B2"/>
    <w:rsid w:val="00041866"/>
    <w:rsid w:val="00041912"/>
    <w:rsid w:val="00041B6A"/>
    <w:rsid w:val="00041FFA"/>
    <w:rsid w:val="00042062"/>
    <w:rsid w:val="000426AD"/>
    <w:rsid w:val="00042776"/>
    <w:rsid w:val="00042B43"/>
    <w:rsid w:val="00042C16"/>
    <w:rsid w:val="00042D4D"/>
    <w:rsid w:val="00042EB9"/>
    <w:rsid w:val="00043015"/>
    <w:rsid w:val="00043019"/>
    <w:rsid w:val="000430D7"/>
    <w:rsid w:val="000433B3"/>
    <w:rsid w:val="000433D7"/>
    <w:rsid w:val="0004352B"/>
    <w:rsid w:val="00043534"/>
    <w:rsid w:val="000435F9"/>
    <w:rsid w:val="00043805"/>
    <w:rsid w:val="00043C11"/>
    <w:rsid w:val="0004407E"/>
    <w:rsid w:val="00044226"/>
    <w:rsid w:val="000442B9"/>
    <w:rsid w:val="00044682"/>
    <w:rsid w:val="000449C3"/>
    <w:rsid w:val="00044B46"/>
    <w:rsid w:val="00044C47"/>
    <w:rsid w:val="00044E2D"/>
    <w:rsid w:val="00044F13"/>
    <w:rsid w:val="00044FBC"/>
    <w:rsid w:val="000454C2"/>
    <w:rsid w:val="0004581F"/>
    <w:rsid w:val="00045938"/>
    <w:rsid w:val="00045F0D"/>
    <w:rsid w:val="00045F40"/>
    <w:rsid w:val="00046283"/>
    <w:rsid w:val="000462B9"/>
    <w:rsid w:val="000466C6"/>
    <w:rsid w:val="00046836"/>
    <w:rsid w:val="00046AC7"/>
    <w:rsid w:val="00046ACC"/>
    <w:rsid w:val="00046E00"/>
    <w:rsid w:val="0004709D"/>
    <w:rsid w:val="00047253"/>
    <w:rsid w:val="000472BB"/>
    <w:rsid w:val="000472EF"/>
    <w:rsid w:val="0004750C"/>
    <w:rsid w:val="000475BE"/>
    <w:rsid w:val="00047661"/>
    <w:rsid w:val="00047862"/>
    <w:rsid w:val="000479B6"/>
    <w:rsid w:val="00047ED1"/>
    <w:rsid w:val="00050051"/>
    <w:rsid w:val="0005007E"/>
    <w:rsid w:val="00050291"/>
    <w:rsid w:val="0005041C"/>
    <w:rsid w:val="000504DE"/>
    <w:rsid w:val="0005065D"/>
    <w:rsid w:val="000506F1"/>
    <w:rsid w:val="00050B37"/>
    <w:rsid w:val="000519BB"/>
    <w:rsid w:val="00051CEA"/>
    <w:rsid w:val="00051D3E"/>
    <w:rsid w:val="0005221E"/>
    <w:rsid w:val="00052282"/>
    <w:rsid w:val="000525C0"/>
    <w:rsid w:val="00052C60"/>
    <w:rsid w:val="00052EB4"/>
    <w:rsid w:val="00052EB6"/>
    <w:rsid w:val="00052FDF"/>
    <w:rsid w:val="000530E5"/>
    <w:rsid w:val="00053103"/>
    <w:rsid w:val="000531D2"/>
    <w:rsid w:val="000534EF"/>
    <w:rsid w:val="0005355F"/>
    <w:rsid w:val="00053646"/>
    <w:rsid w:val="000539C9"/>
    <w:rsid w:val="000542E4"/>
    <w:rsid w:val="00054895"/>
    <w:rsid w:val="0005496B"/>
    <w:rsid w:val="000549AF"/>
    <w:rsid w:val="000551BE"/>
    <w:rsid w:val="0005541C"/>
    <w:rsid w:val="0005569B"/>
    <w:rsid w:val="000556E0"/>
    <w:rsid w:val="000557FC"/>
    <w:rsid w:val="00055835"/>
    <w:rsid w:val="000558C3"/>
    <w:rsid w:val="00055B2C"/>
    <w:rsid w:val="00055F11"/>
    <w:rsid w:val="00055FBD"/>
    <w:rsid w:val="0005656A"/>
    <w:rsid w:val="0005663D"/>
    <w:rsid w:val="000568E0"/>
    <w:rsid w:val="000568F2"/>
    <w:rsid w:val="00056A50"/>
    <w:rsid w:val="00056A82"/>
    <w:rsid w:val="00056F65"/>
    <w:rsid w:val="000571E3"/>
    <w:rsid w:val="00057205"/>
    <w:rsid w:val="00057243"/>
    <w:rsid w:val="000572CC"/>
    <w:rsid w:val="0005759F"/>
    <w:rsid w:val="00057AD5"/>
    <w:rsid w:val="00057AE6"/>
    <w:rsid w:val="00057C01"/>
    <w:rsid w:val="00057D01"/>
    <w:rsid w:val="00057D70"/>
    <w:rsid w:val="0006004B"/>
    <w:rsid w:val="00060155"/>
    <w:rsid w:val="000603F2"/>
    <w:rsid w:val="00060763"/>
    <w:rsid w:val="00060768"/>
    <w:rsid w:val="000608B3"/>
    <w:rsid w:val="000608B9"/>
    <w:rsid w:val="00060AEB"/>
    <w:rsid w:val="00060BB6"/>
    <w:rsid w:val="00060CBA"/>
    <w:rsid w:val="000612E0"/>
    <w:rsid w:val="00061591"/>
    <w:rsid w:val="0006164D"/>
    <w:rsid w:val="000617FE"/>
    <w:rsid w:val="0006191E"/>
    <w:rsid w:val="00061A18"/>
    <w:rsid w:val="00061D5B"/>
    <w:rsid w:val="00061EE7"/>
    <w:rsid w:val="00061F36"/>
    <w:rsid w:val="0006202A"/>
    <w:rsid w:val="00062339"/>
    <w:rsid w:val="0006242F"/>
    <w:rsid w:val="00062493"/>
    <w:rsid w:val="00062ACC"/>
    <w:rsid w:val="00062B69"/>
    <w:rsid w:val="00062D3E"/>
    <w:rsid w:val="00062EBD"/>
    <w:rsid w:val="00062F90"/>
    <w:rsid w:val="00062F9E"/>
    <w:rsid w:val="00063094"/>
    <w:rsid w:val="0006310A"/>
    <w:rsid w:val="0006318A"/>
    <w:rsid w:val="000631F8"/>
    <w:rsid w:val="00063735"/>
    <w:rsid w:val="00063790"/>
    <w:rsid w:val="00063BD6"/>
    <w:rsid w:val="00063CA4"/>
    <w:rsid w:val="00063EEC"/>
    <w:rsid w:val="00063F9A"/>
    <w:rsid w:val="0006412B"/>
    <w:rsid w:val="0006436B"/>
    <w:rsid w:val="000644C2"/>
    <w:rsid w:val="00064949"/>
    <w:rsid w:val="0006498B"/>
    <w:rsid w:val="00064B2A"/>
    <w:rsid w:val="00065051"/>
    <w:rsid w:val="000650A2"/>
    <w:rsid w:val="0006515B"/>
    <w:rsid w:val="000653D0"/>
    <w:rsid w:val="000653E1"/>
    <w:rsid w:val="000654C3"/>
    <w:rsid w:val="00065527"/>
    <w:rsid w:val="000655FC"/>
    <w:rsid w:val="00066257"/>
    <w:rsid w:val="000662EB"/>
    <w:rsid w:val="000666C0"/>
    <w:rsid w:val="00066723"/>
    <w:rsid w:val="00066791"/>
    <w:rsid w:val="0006697D"/>
    <w:rsid w:val="00066C1C"/>
    <w:rsid w:val="00066C75"/>
    <w:rsid w:val="00066EEA"/>
    <w:rsid w:val="00067014"/>
    <w:rsid w:val="0006716D"/>
    <w:rsid w:val="0006719B"/>
    <w:rsid w:val="00067599"/>
    <w:rsid w:val="000676E9"/>
    <w:rsid w:val="00067911"/>
    <w:rsid w:val="00067C86"/>
    <w:rsid w:val="00067C8C"/>
    <w:rsid w:val="00067CB5"/>
    <w:rsid w:val="00070039"/>
    <w:rsid w:val="000700F2"/>
    <w:rsid w:val="00070288"/>
    <w:rsid w:val="0007037C"/>
    <w:rsid w:val="00070457"/>
    <w:rsid w:val="00070465"/>
    <w:rsid w:val="00070C9B"/>
    <w:rsid w:val="00070D64"/>
    <w:rsid w:val="000711F8"/>
    <w:rsid w:val="0007144C"/>
    <w:rsid w:val="000715D3"/>
    <w:rsid w:val="00071624"/>
    <w:rsid w:val="000716C4"/>
    <w:rsid w:val="0007191C"/>
    <w:rsid w:val="00071A5C"/>
    <w:rsid w:val="00071D42"/>
    <w:rsid w:val="00071FD4"/>
    <w:rsid w:val="0007214D"/>
    <w:rsid w:val="00072213"/>
    <w:rsid w:val="000723E8"/>
    <w:rsid w:val="000723EC"/>
    <w:rsid w:val="0007292C"/>
    <w:rsid w:val="00072B65"/>
    <w:rsid w:val="00072BD2"/>
    <w:rsid w:val="0007310A"/>
    <w:rsid w:val="000731FD"/>
    <w:rsid w:val="000732D9"/>
    <w:rsid w:val="000732E1"/>
    <w:rsid w:val="000739ED"/>
    <w:rsid w:val="00073C83"/>
    <w:rsid w:val="00073E13"/>
    <w:rsid w:val="00073FF4"/>
    <w:rsid w:val="00074373"/>
    <w:rsid w:val="0007468B"/>
    <w:rsid w:val="000747A8"/>
    <w:rsid w:val="00074911"/>
    <w:rsid w:val="00074C22"/>
    <w:rsid w:val="00074C7B"/>
    <w:rsid w:val="00074F0F"/>
    <w:rsid w:val="00074F52"/>
    <w:rsid w:val="00075069"/>
    <w:rsid w:val="00075805"/>
    <w:rsid w:val="00075A70"/>
    <w:rsid w:val="00075BB0"/>
    <w:rsid w:val="00075D90"/>
    <w:rsid w:val="00075E5B"/>
    <w:rsid w:val="00075F42"/>
    <w:rsid w:val="00076004"/>
    <w:rsid w:val="000761EC"/>
    <w:rsid w:val="00076298"/>
    <w:rsid w:val="0007700C"/>
    <w:rsid w:val="000772DE"/>
    <w:rsid w:val="000772E0"/>
    <w:rsid w:val="000772E1"/>
    <w:rsid w:val="00077859"/>
    <w:rsid w:val="00077CDA"/>
    <w:rsid w:val="0008023A"/>
    <w:rsid w:val="0008049C"/>
    <w:rsid w:val="00080AE0"/>
    <w:rsid w:val="00081258"/>
    <w:rsid w:val="000815AC"/>
    <w:rsid w:val="00081A54"/>
    <w:rsid w:val="00081B3E"/>
    <w:rsid w:val="00081E16"/>
    <w:rsid w:val="00081EFE"/>
    <w:rsid w:val="00081FEE"/>
    <w:rsid w:val="000824D3"/>
    <w:rsid w:val="0008292E"/>
    <w:rsid w:val="00082C2C"/>
    <w:rsid w:val="00082EEC"/>
    <w:rsid w:val="000835BF"/>
    <w:rsid w:val="00083649"/>
    <w:rsid w:val="00083B5B"/>
    <w:rsid w:val="00083C3A"/>
    <w:rsid w:val="00083D08"/>
    <w:rsid w:val="00083FB7"/>
    <w:rsid w:val="0008409B"/>
    <w:rsid w:val="00084308"/>
    <w:rsid w:val="00084335"/>
    <w:rsid w:val="00084436"/>
    <w:rsid w:val="00084775"/>
    <w:rsid w:val="0008486B"/>
    <w:rsid w:val="00084968"/>
    <w:rsid w:val="00084AAA"/>
    <w:rsid w:val="00084AD2"/>
    <w:rsid w:val="00084AE0"/>
    <w:rsid w:val="00084CDE"/>
    <w:rsid w:val="00084E3A"/>
    <w:rsid w:val="00085030"/>
    <w:rsid w:val="00085596"/>
    <w:rsid w:val="000858C7"/>
    <w:rsid w:val="00085AB1"/>
    <w:rsid w:val="00085D70"/>
    <w:rsid w:val="00085F23"/>
    <w:rsid w:val="0008609B"/>
    <w:rsid w:val="00086832"/>
    <w:rsid w:val="000869E2"/>
    <w:rsid w:val="00086A5F"/>
    <w:rsid w:val="00086B2B"/>
    <w:rsid w:val="00086DB8"/>
    <w:rsid w:val="000874F8"/>
    <w:rsid w:val="00087572"/>
    <w:rsid w:val="00087583"/>
    <w:rsid w:val="000875D3"/>
    <w:rsid w:val="0008769D"/>
    <w:rsid w:val="0008772F"/>
    <w:rsid w:val="00087E14"/>
    <w:rsid w:val="0009000E"/>
    <w:rsid w:val="00090018"/>
    <w:rsid w:val="00090443"/>
    <w:rsid w:val="000904E2"/>
    <w:rsid w:val="000906D2"/>
    <w:rsid w:val="00090854"/>
    <w:rsid w:val="0009093F"/>
    <w:rsid w:val="00090D99"/>
    <w:rsid w:val="00090DAC"/>
    <w:rsid w:val="00090FA3"/>
    <w:rsid w:val="000910BA"/>
    <w:rsid w:val="000911E8"/>
    <w:rsid w:val="00091614"/>
    <w:rsid w:val="000918B9"/>
    <w:rsid w:val="00091990"/>
    <w:rsid w:val="00091B55"/>
    <w:rsid w:val="00091F3A"/>
    <w:rsid w:val="00091FCD"/>
    <w:rsid w:val="0009200A"/>
    <w:rsid w:val="0009212B"/>
    <w:rsid w:val="00092142"/>
    <w:rsid w:val="000926D6"/>
    <w:rsid w:val="0009280B"/>
    <w:rsid w:val="00092B77"/>
    <w:rsid w:val="00092BD9"/>
    <w:rsid w:val="00092FFC"/>
    <w:rsid w:val="00093349"/>
    <w:rsid w:val="000933AA"/>
    <w:rsid w:val="00093427"/>
    <w:rsid w:val="0009356F"/>
    <w:rsid w:val="000937B0"/>
    <w:rsid w:val="00093857"/>
    <w:rsid w:val="00093A84"/>
    <w:rsid w:val="00093ACE"/>
    <w:rsid w:val="00093B4F"/>
    <w:rsid w:val="00093CA7"/>
    <w:rsid w:val="00093CFB"/>
    <w:rsid w:val="00093E80"/>
    <w:rsid w:val="00093FC7"/>
    <w:rsid w:val="00094273"/>
    <w:rsid w:val="0009477E"/>
    <w:rsid w:val="0009487D"/>
    <w:rsid w:val="00094C32"/>
    <w:rsid w:val="00094CD3"/>
    <w:rsid w:val="00094E23"/>
    <w:rsid w:val="00094EA1"/>
    <w:rsid w:val="00094EB6"/>
    <w:rsid w:val="000954E7"/>
    <w:rsid w:val="00095940"/>
    <w:rsid w:val="0009595C"/>
    <w:rsid w:val="00095BEA"/>
    <w:rsid w:val="00095D57"/>
    <w:rsid w:val="0009617E"/>
    <w:rsid w:val="000963C6"/>
    <w:rsid w:val="00096408"/>
    <w:rsid w:val="00096522"/>
    <w:rsid w:val="00096576"/>
    <w:rsid w:val="00096622"/>
    <w:rsid w:val="00096680"/>
    <w:rsid w:val="000969A3"/>
    <w:rsid w:val="00096FFF"/>
    <w:rsid w:val="00097063"/>
    <w:rsid w:val="000970B2"/>
    <w:rsid w:val="000970DF"/>
    <w:rsid w:val="0009737C"/>
    <w:rsid w:val="000973E7"/>
    <w:rsid w:val="0009754B"/>
    <w:rsid w:val="000975E3"/>
    <w:rsid w:val="00097825"/>
    <w:rsid w:val="00097B82"/>
    <w:rsid w:val="00097D28"/>
    <w:rsid w:val="00097F36"/>
    <w:rsid w:val="000A016E"/>
    <w:rsid w:val="000A0454"/>
    <w:rsid w:val="000A0609"/>
    <w:rsid w:val="000A0699"/>
    <w:rsid w:val="000A06F5"/>
    <w:rsid w:val="000A0757"/>
    <w:rsid w:val="000A0B95"/>
    <w:rsid w:val="000A0CBE"/>
    <w:rsid w:val="000A0DB3"/>
    <w:rsid w:val="000A0DC7"/>
    <w:rsid w:val="000A0E40"/>
    <w:rsid w:val="000A1149"/>
    <w:rsid w:val="000A12EF"/>
    <w:rsid w:val="000A15E0"/>
    <w:rsid w:val="000A1D62"/>
    <w:rsid w:val="000A2059"/>
    <w:rsid w:val="000A2282"/>
    <w:rsid w:val="000A26E2"/>
    <w:rsid w:val="000A2B0A"/>
    <w:rsid w:val="000A3223"/>
    <w:rsid w:val="000A3533"/>
    <w:rsid w:val="000A362E"/>
    <w:rsid w:val="000A3655"/>
    <w:rsid w:val="000A3701"/>
    <w:rsid w:val="000A38D2"/>
    <w:rsid w:val="000A3A10"/>
    <w:rsid w:val="000A3A18"/>
    <w:rsid w:val="000A3F38"/>
    <w:rsid w:val="000A40E6"/>
    <w:rsid w:val="000A4105"/>
    <w:rsid w:val="000A43D1"/>
    <w:rsid w:val="000A44B2"/>
    <w:rsid w:val="000A451A"/>
    <w:rsid w:val="000A4A2F"/>
    <w:rsid w:val="000A4A48"/>
    <w:rsid w:val="000A4D46"/>
    <w:rsid w:val="000A560B"/>
    <w:rsid w:val="000A583B"/>
    <w:rsid w:val="000A5BFA"/>
    <w:rsid w:val="000A5CE3"/>
    <w:rsid w:val="000A6784"/>
    <w:rsid w:val="000A7023"/>
    <w:rsid w:val="000A769B"/>
    <w:rsid w:val="000A7727"/>
    <w:rsid w:val="000A780D"/>
    <w:rsid w:val="000A7883"/>
    <w:rsid w:val="000A788B"/>
    <w:rsid w:val="000A7895"/>
    <w:rsid w:val="000A79D9"/>
    <w:rsid w:val="000A7DF4"/>
    <w:rsid w:val="000A7EF2"/>
    <w:rsid w:val="000A7F5E"/>
    <w:rsid w:val="000B0098"/>
    <w:rsid w:val="000B00A4"/>
    <w:rsid w:val="000B0245"/>
    <w:rsid w:val="000B051C"/>
    <w:rsid w:val="000B053C"/>
    <w:rsid w:val="000B05C3"/>
    <w:rsid w:val="000B07F8"/>
    <w:rsid w:val="000B0867"/>
    <w:rsid w:val="000B095F"/>
    <w:rsid w:val="000B0A6C"/>
    <w:rsid w:val="000B0B0F"/>
    <w:rsid w:val="000B0BCA"/>
    <w:rsid w:val="000B1086"/>
    <w:rsid w:val="000B1489"/>
    <w:rsid w:val="000B14C7"/>
    <w:rsid w:val="000B1600"/>
    <w:rsid w:val="000B1654"/>
    <w:rsid w:val="000B185D"/>
    <w:rsid w:val="000B1914"/>
    <w:rsid w:val="000B1CB2"/>
    <w:rsid w:val="000B1CDA"/>
    <w:rsid w:val="000B1E56"/>
    <w:rsid w:val="000B1F95"/>
    <w:rsid w:val="000B1FBD"/>
    <w:rsid w:val="000B206B"/>
    <w:rsid w:val="000B233A"/>
    <w:rsid w:val="000B2832"/>
    <w:rsid w:val="000B2A95"/>
    <w:rsid w:val="000B2CC0"/>
    <w:rsid w:val="000B2EC3"/>
    <w:rsid w:val="000B30D1"/>
    <w:rsid w:val="000B30FB"/>
    <w:rsid w:val="000B310B"/>
    <w:rsid w:val="000B336A"/>
    <w:rsid w:val="000B357A"/>
    <w:rsid w:val="000B3ABE"/>
    <w:rsid w:val="000B3B87"/>
    <w:rsid w:val="000B3C1B"/>
    <w:rsid w:val="000B3CAA"/>
    <w:rsid w:val="000B3D66"/>
    <w:rsid w:val="000B3E4B"/>
    <w:rsid w:val="000B3FF9"/>
    <w:rsid w:val="000B417B"/>
    <w:rsid w:val="000B4468"/>
    <w:rsid w:val="000B44CF"/>
    <w:rsid w:val="000B47EB"/>
    <w:rsid w:val="000B496F"/>
    <w:rsid w:val="000B4EA0"/>
    <w:rsid w:val="000B4F29"/>
    <w:rsid w:val="000B4FBC"/>
    <w:rsid w:val="000B54CD"/>
    <w:rsid w:val="000B587B"/>
    <w:rsid w:val="000B5BDB"/>
    <w:rsid w:val="000B5BF6"/>
    <w:rsid w:val="000B5E64"/>
    <w:rsid w:val="000B6476"/>
    <w:rsid w:val="000B650F"/>
    <w:rsid w:val="000B697B"/>
    <w:rsid w:val="000B6A67"/>
    <w:rsid w:val="000B6B0A"/>
    <w:rsid w:val="000B6BA0"/>
    <w:rsid w:val="000B6C1C"/>
    <w:rsid w:val="000B6ED2"/>
    <w:rsid w:val="000B77CC"/>
    <w:rsid w:val="000B78F9"/>
    <w:rsid w:val="000B7949"/>
    <w:rsid w:val="000B7957"/>
    <w:rsid w:val="000B7B21"/>
    <w:rsid w:val="000B7C71"/>
    <w:rsid w:val="000C0058"/>
    <w:rsid w:val="000C00A9"/>
    <w:rsid w:val="000C01FD"/>
    <w:rsid w:val="000C0330"/>
    <w:rsid w:val="000C055B"/>
    <w:rsid w:val="000C05E9"/>
    <w:rsid w:val="000C06A7"/>
    <w:rsid w:val="000C06CA"/>
    <w:rsid w:val="000C0708"/>
    <w:rsid w:val="000C0859"/>
    <w:rsid w:val="000C08B9"/>
    <w:rsid w:val="000C0A2A"/>
    <w:rsid w:val="000C0B1D"/>
    <w:rsid w:val="000C0BCD"/>
    <w:rsid w:val="000C0E14"/>
    <w:rsid w:val="000C115C"/>
    <w:rsid w:val="000C19F2"/>
    <w:rsid w:val="000C1B10"/>
    <w:rsid w:val="000C1B93"/>
    <w:rsid w:val="000C1C2C"/>
    <w:rsid w:val="000C1D59"/>
    <w:rsid w:val="000C1D88"/>
    <w:rsid w:val="000C2009"/>
    <w:rsid w:val="000C2136"/>
    <w:rsid w:val="000C21C8"/>
    <w:rsid w:val="000C238B"/>
    <w:rsid w:val="000C23FE"/>
    <w:rsid w:val="000C24ED"/>
    <w:rsid w:val="000C24FC"/>
    <w:rsid w:val="000C2671"/>
    <w:rsid w:val="000C277A"/>
    <w:rsid w:val="000C296F"/>
    <w:rsid w:val="000C2C0C"/>
    <w:rsid w:val="000C2F1F"/>
    <w:rsid w:val="000C2F8E"/>
    <w:rsid w:val="000C3199"/>
    <w:rsid w:val="000C3231"/>
    <w:rsid w:val="000C33B4"/>
    <w:rsid w:val="000C3487"/>
    <w:rsid w:val="000C354D"/>
    <w:rsid w:val="000C35AB"/>
    <w:rsid w:val="000C3778"/>
    <w:rsid w:val="000C379A"/>
    <w:rsid w:val="000C3AB9"/>
    <w:rsid w:val="000C3E3B"/>
    <w:rsid w:val="000C3F87"/>
    <w:rsid w:val="000C41AC"/>
    <w:rsid w:val="000C421D"/>
    <w:rsid w:val="000C4229"/>
    <w:rsid w:val="000C4456"/>
    <w:rsid w:val="000C45DE"/>
    <w:rsid w:val="000C48FD"/>
    <w:rsid w:val="000C4A03"/>
    <w:rsid w:val="000C4A26"/>
    <w:rsid w:val="000C4CC3"/>
    <w:rsid w:val="000C5169"/>
    <w:rsid w:val="000C5677"/>
    <w:rsid w:val="000C5821"/>
    <w:rsid w:val="000C58E0"/>
    <w:rsid w:val="000C5981"/>
    <w:rsid w:val="000C5994"/>
    <w:rsid w:val="000C5F51"/>
    <w:rsid w:val="000C5FFA"/>
    <w:rsid w:val="000C600E"/>
    <w:rsid w:val="000C64AC"/>
    <w:rsid w:val="000C67C4"/>
    <w:rsid w:val="000C6CF4"/>
    <w:rsid w:val="000C6E8B"/>
    <w:rsid w:val="000C73A6"/>
    <w:rsid w:val="000C7CDC"/>
    <w:rsid w:val="000D0370"/>
    <w:rsid w:val="000D05A0"/>
    <w:rsid w:val="000D0789"/>
    <w:rsid w:val="000D0790"/>
    <w:rsid w:val="000D0834"/>
    <w:rsid w:val="000D093A"/>
    <w:rsid w:val="000D0AC2"/>
    <w:rsid w:val="000D0B1D"/>
    <w:rsid w:val="000D0BE9"/>
    <w:rsid w:val="000D0DD0"/>
    <w:rsid w:val="000D0EE9"/>
    <w:rsid w:val="000D0F78"/>
    <w:rsid w:val="000D102B"/>
    <w:rsid w:val="000D1109"/>
    <w:rsid w:val="000D1305"/>
    <w:rsid w:val="000D169A"/>
    <w:rsid w:val="000D1E2B"/>
    <w:rsid w:val="000D1E39"/>
    <w:rsid w:val="000D1FE5"/>
    <w:rsid w:val="000D2042"/>
    <w:rsid w:val="000D207B"/>
    <w:rsid w:val="000D210B"/>
    <w:rsid w:val="000D21A0"/>
    <w:rsid w:val="000D24DD"/>
    <w:rsid w:val="000D2795"/>
    <w:rsid w:val="000D2796"/>
    <w:rsid w:val="000D2869"/>
    <w:rsid w:val="000D28CC"/>
    <w:rsid w:val="000D2A4F"/>
    <w:rsid w:val="000D2B12"/>
    <w:rsid w:val="000D2C94"/>
    <w:rsid w:val="000D2CB0"/>
    <w:rsid w:val="000D2DCA"/>
    <w:rsid w:val="000D2E29"/>
    <w:rsid w:val="000D2EFA"/>
    <w:rsid w:val="000D30D3"/>
    <w:rsid w:val="000D3227"/>
    <w:rsid w:val="000D34AC"/>
    <w:rsid w:val="000D3545"/>
    <w:rsid w:val="000D3636"/>
    <w:rsid w:val="000D36B6"/>
    <w:rsid w:val="000D3A76"/>
    <w:rsid w:val="000D3BBE"/>
    <w:rsid w:val="000D3BF0"/>
    <w:rsid w:val="000D3CA4"/>
    <w:rsid w:val="000D3F51"/>
    <w:rsid w:val="000D3FB0"/>
    <w:rsid w:val="000D44F8"/>
    <w:rsid w:val="000D455F"/>
    <w:rsid w:val="000D4778"/>
    <w:rsid w:val="000D4805"/>
    <w:rsid w:val="000D49B1"/>
    <w:rsid w:val="000D4F13"/>
    <w:rsid w:val="000D4F5B"/>
    <w:rsid w:val="000D4F9C"/>
    <w:rsid w:val="000D544F"/>
    <w:rsid w:val="000D547E"/>
    <w:rsid w:val="000D5806"/>
    <w:rsid w:val="000D5899"/>
    <w:rsid w:val="000D5963"/>
    <w:rsid w:val="000D59D1"/>
    <w:rsid w:val="000D5AD2"/>
    <w:rsid w:val="000D5D82"/>
    <w:rsid w:val="000D5E69"/>
    <w:rsid w:val="000D6134"/>
    <w:rsid w:val="000D6135"/>
    <w:rsid w:val="000D6184"/>
    <w:rsid w:val="000D6207"/>
    <w:rsid w:val="000D6792"/>
    <w:rsid w:val="000D68D2"/>
    <w:rsid w:val="000D6A83"/>
    <w:rsid w:val="000D6BED"/>
    <w:rsid w:val="000D6C3D"/>
    <w:rsid w:val="000D6F8C"/>
    <w:rsid w:val="000D7466"/>
    <w:rsid w:val="000D74C0"/>
    <w:rsid w:val="000D750B"/>
    <w:rsid w:val="000D76C3"/>
    <w:rsid w:val="000D7A10"/>
    <w:rsid w:val="000D7C6F"/>
    <w:rsid w:val="000D7CA6"/>
    <w:rsid w:val="000D7D05"/>
    <w:rsid w:val="000D7FD8"/>
    <w:rsid w:val="000E009C"/>
    <w:rsid w:val="000E013F"/>
    <w:rsid w:val="000E05C8"/>
    <w:rsid w:val="000E066C"/>
    <w:rsid w:val="000E087A"/>
    <w:rsid w:val="000E0957"/>
    <w:rsid w:val="000E0990"/>
    <w:rsid w:val="000E0D9C"/>
    <w:rsid w:val="000E0DDB"/>
    <w:rsid w:val="000E121F"/>
    <w:rsid w:val="000E15D4"/>
    <w:rsid w:val="000E1CB9"/>
    <w:rsid w:val="000E1E24"/>
    <w:rsid w:val="000E20C9"/>
    <w:rsid w:val="000E21AA"/>
    <w:rsid w:val="000E2249"/>
    <w:rsid w:val="000E2326"/>
    <w:rsid w:val="000E2361"/>
    <w:rsid w:val="000E24D2"/>
    <w:rsid w:val="000E32E3"/>
    <w:rsid w:val="000E33D6"/>
    <w:rsid w:val="000E3731"/>
    <w:rsid w:val="000E38F6"/>
    <w:rsid w:val="000E3967"/>
    <w:rsid w:val="000E39FB"/>
    <w:rsid w:val="000E3DF9"/>
    <w:rsid w:val="000E3E09"/>
    <w:rsid w:val="000E3F83"/>
    <w:rsid w:val="000E42AB"/>
    <w:rsid w:val="000E431D"/>
    <w:rsid w:val="000E44B2"/>
    <w:rsid w:val="000E4561"/>
    <w:rsid w:val="000E472D"/>
    <w:rsid w:val="000E48AA"/>
    <w:rsid w:val="000E4AA5"/>
    <w:rsid w:val="000E5014"/>
    <w:rsid w:val="000E50F0"/>
    <w:rsid w:val="000E5100"/>
    <w:rsid w:val="000E5327"/>
    <w:rsid w:val="000E548A"/>
    <w:rsid w:val="000E5700"/>
    <w:rsid w:val="000E5A5B"/>
    <w:rsid w:val="000E5A94"/>
    <w:rsid w:val="000E5C72"/>
    <w:rsid w:val="000E5DB8"/>
    <w:rsid w:val="000E5EC0"/>
    <w:rsid w:val="000E5ECB"/>
    <w:rsid w:val="000E5F6F"/>
    <w:rsid w:val="000E60D7"/>
    <w:rsid w:val="000E6381"/>
    <w:rsid w:val="000E6493"/>
    <w:rsid w:val="000E64BF"/>
    <w:rsid w:val="000E6654"/>
    <w:rsid w:val="000E6921"/>
    <w:rsid w:val="000E69D3"/>
    <w:rsid w:val="000E6C9E"/>
    <w:rsid w:val="000E7358"/>
    <w:rsid w:val="000E74BE"/>
    <w:rsid w:val="000E7516"/>
    <w:rsid w:val="000E7CD3"/>
    <w:rsid w:val="000E7F60"/>
    <w:rsid w:val="000F030B"/>
    <w:rsid w:val="000F0480"/>
    <w:rsid w:val="000F092A"/>
    <w:rsid w:val="000F0A48"/>
    <w:rsid w:val="000F0E7F"/>
    <w:rsid w:val="000F1009"/>
    <w:rsid w:val="000F126F"/>
    <w:rsid w:val="000F1492"/>
    <w:rsid w:val="000F15BB"/>
    <w:rsid w:val="000F15BE"/>
    <w:rsid w:val="000F190D"/>
    <w:rsid w:val="000F1CCE"/>
    <w:rsid w:val="000F1EB3"/>
    <w:rsid w:val="000F23B1"/>
    <w:rsid w:val="000F24EE"/>
    <w:rsid w:val="000F27F0"/>
    <w:rsid w:val="000F2B21"/>
    <w:rsid w:val="000F2D89"/>
    <w:rsid w:val="000F2FDB"/>
    <w:rsid w:val="000F30C3"/>
    <w:rsid w:val="000F30FE"/>
    <w:rsid w:val="000F396A"/>
    <w:rsid w:val="000F3CDF"/>
    <w:rsid w:val="000F407F"/>
    <w:rsid w:val="000F40CF"/>
    <w:rsid w:val="000F41D1"/>
    <w:rsid w:val="000F445D"/>
    <w:rsid w:val="000F446C"/>
    <w:rsid w:val="000F457A"/>
    <w:rsid w:val="000F49D5"/>
    <w:rsid w:val="000F4EAD"/>
    <w:rsid w:val="000F4EC3"/>
    <w:rsid w:val="000F4F32"/>
    <w:rsid w:val="000F4FB9"/>
    <w:rsid w:val="000F507E"/>
    <w:rsid w:val="000F515C"/>
    <w:rsid w:val="000F521C"/>
    <w:rsid w:val="000F572A"/>
    <w:rsid w:val="000F572C"/>
    <w:rsid w:val="000F5774"/>
    <w:rsid w:val="000F5D6D"/>
    <w:rsid w:val="000F5E42"/>
    <w:rsid w:val="000F6021"/>
    <w:rsid w:val="000F6094"/>
    <w:rsid w:val="000F64F8"/>
    <w:rsid w:val="000F67B1"/>
    <w:rsid w:val="000F69C7"/>
    <w:rsid w:val="000F70B3"/>
    <w:rsid w:val="000F70D6"/>
    <w:rsid w:val="000F70FE"/>
    <w:rsid w:val="000F767F"/>
    <w:rsid w:val="000F7CCE"/>
    <w:rsid w:val="000F7F03"/>
    <w:rsid w:val="0010026B"/>
    <w:rsid w:val="0010049D"/>
    <w:rsid w:val="00100655"/>
    <w:rsid w:val="00100A13"/>
    <w:rsid w:val="00100A39"/>
    <w:rsid w:val="00100A84"/>
    <w:rsid w:val="00100AFD"/>
    <w:rsid w:val="00100EC8"/>
    <w:rsid w:val="001010D3"/>
    <w:rsid w:val="00101209"/>
    <w:rsid w:val="001013A5"/>
    <w:rsid w:val="00101662"/>
    <w:rsid w:val="0010169E"/>
    <w:rsid w:val="001016AC"/>
    <w:rsid w:val="001019A0"/>
    <w:rsid w:val="00101AB1"/>
    <w:rsid w:val="00101D12"/>
    <w:rsid w:val="00101D46"/>
    <w:rsid w:val="00101E15"/>
    <w:rsid w:val="00102386"/>
    <w:rsid w:val="00102558"/>
    <w:rsid w:val="001026E2"/>
    <w:rsid w:val="00102AE4"/>
    <w:rsid w:val="00102B0D"/>
    <w:rsid w:val="00102E7A"/>
    <w:rsid w:val="00102FA2"/>
    <w:rsid w:val="001031E7"/>
    <w:rsid w:val="001033DF"/>
    <w:rsid w:val="0010346F"/>
    <w:rsid w:val="001035C3"/>
    <w:rsid w:val="0010364D"/>
    <w:rsid w:val="00103D46"/>
    <w:rsid w:val="00103D5B"/>
    <w:rsid w:val="00103D61"/>
    <w:rsid w:val="001041DC"/>
    <w:rsid w:val="001045B3"/>
    <w:rsid w:val="00104D90"/>
    <w:rsid w:val="00104F34"/>
    <w:rsid w:val="0010507B"/>
    <w:rsid w:val="001055BA"/>
    <w:rsid w:val="00105864"/>
    <w:rsid w:val="001059FE"/>
    <w:rsid w:val="00105B97"/>
    <w:rsid w:val="00105F9A"/>
    <w:rsid w:val="0010603C"/>
    <w:rsid w:val="00106385"/>
    <w:rsid w:val="00106995"/>
    <w:rsid w:val="00106F90"/>
    <w:rsid w:val="00107041"/>
    <w:rsid w:val="001074D8"/>
    <w:rsid w:val="0010755B"/>
    <w:rsid w:val="00107A75"/>
    <w:rsid w:val="00107B65"/>
    <w:rsid w:val="00110589"/>
    <w:rsid w:val="001106CB"/>
    <w:rsid w:val="001106CC"/>
    <w:rsid w:val="001106E1"/>
    <w:rsid w:val="00110843"/>
    <w:rsid w:val="00110B42"/>
    <w:rsid w:val="00110CBF"/>
    <w:rsid w:val="00110DF0"/>
    <w:rsid w:val="00110E62"/>
    <w:rsid w:val="00111657"/>
    <w:rsid w:val="00111867"/>
    <w:rsid w:val="00111874"/>
    <w:rsid w:val="00111D63"/>
    <w:rsid w:val="00111FC1"/>
    <w:rsid w:val="00111FF1"/>
    <w:rsid w:val="00112222"/>
    <w:rsid w:val="0011230D"/>
    <w:rsid w:val="00112528"/>
    <w:rsid w:val="001129E9"/>
    <w:rsid w:val="00112BCA"/>
    <w:rsid w:val="00112C81"/>
    <w:rsid w:val="00112D84"/>
    <w:rsid w:val="00112F46"/>
    <w:rsid w:val="0011309C"/>
    <w:rsid w:val="00113131"/>
    <w:rsid w:val="001133E0"/>
    <w:rsid w:val="001133E1"/>
    <w:rsid w:val="00113521"/>
    <w:rsid w:val="00113743"/>
    <w:rsid w:val="0011386B"/>
    <w:rsid w:val="00113B62"/>
    <w:rsid w:val="00113BF3"/>
    <w:rsid w:val="00113C53"/>
    <w:rsid w:val="00113F5A"/>
    <w:rsid w:val="001141B3"/>
    <w:rsid w:val="001142CF"/>
    <w:rsid w:val="001142D7"/>
    <w:rsid w:val="001145CA"/>
    <w:rsid w:val="001148FC"/>
    <w:rsid w:val="00114900"/>
    <w:rsid w:val="00114978"/>
    <w:rsid w:val="0011499D"/>
    <w:rsid w:val="0011505D"/>
    <w:rsid w:val="0011540F"/>
    <w:rsid w:val="00115529"/>
    <w:rsid w:val="001157DF"/>
    <w:rsid w:val="00115A09"/>
    <w:rsid w:val="00115CEF"/>
    <w:rsid w:val="00115E18"/>
    <w:rsid w:val="00115E1F"/>
    <w:rsid w:val="0011615D"/>
    <w:rsid w:val="00116167"/>
    <w:rsid w:val="0011697A"/>
    <w:rsid w:val="001169B6"/>
    <w:rsid w:val="00116B7B"/>
    <w:rsid w:val="00116BA5"/>
    <w:rsid w:val="00116CC6"/>
    <w:rsid w:val="001171BC"/>
    <w:rsid w:val="0011743D"/>
    <w:rsid w:val="00117697"/>
    <w:rsid w:val="00117887"/>
    <w:rsid w:val="0011793C"/>
    <w:rsid w:val="00117941"/>
    <w:rsid w:val="00117AEE"/>
    <w:rsid w:val="00117B9A"/>
    <w:rsid w:val="00117C75"/>
    <w:rsid w:val="00117D47"/>
    <w:rsid w:val="00117F19"/>
    <w:rsid w:val="00120068"/>
    <w:rsid w:val="00120349"/>
    <w:rsid w:val="00120754"/>
    <w:rsid w:val="001207DC"/>
    <w:rsid w:val="00121568"/>
    <w:rsid w:val="00121857"/>
    <w:rsid w:val="00121D7C"/>
    <w:rsid w:val="00121E55"/>
    <w:rsid w:val="00121F27"/>
    <w:rsid w:val="00122385"/>
    <w:rsid w:val="001223CE"/>
    <w:rsid w:val="00122716"/>
    <w:rsid w:val="0012286F"/>
    <w:rsid w:val="00122B0B"/>
    <w:rsid w:val="00122E55"/>
    <w:rsid w:val="00122EE5"/>
    <w:rsid w:val="00122F26"/>
    <w:rsid w:val="0012312A"/>
    <w:rsid w:val="00123163"/>
    <w:rsid w:val="001231A3"/>
    <w:rsid w:val="0012329D"/>
    <w:rsid w:val="0012359C"/>
    <w:rsid w:val="00123985"/>
    <w:rsid w:val="00123B64"/>
    <w:rsid w:val="00124483"/>
    <w:rsid w:val="00124520"/>
    <w:rsid w:val="0012455C"/>
    <w:rsid w:val="00124BAD"/>
    <w:rsid w:val="00124C03"/>
    <w:rsid w:val="00124C51"/>
    <w:rsid w:val="00124F87"/>
    <w:rsid w:val="00125101"/>
    <w:rsid w:val="001251D9"/>
    <w:rsid w:val="001253A0"/>
    <w:rsid w:val="001253E5"/>
    <w:rsid w:val="00125875"/>
    <w:rsid w:val="00125A03"/>
    <w:rsid w:val="001262B7"/>
    <w:rsid w:val="00126635"/>
    <w:rsid w:val="00126690"/>
    <w:rsid w:val="00126844"/>
    <w:rsid w:val="001269F1"/>
    <w:rsid w:val="001269FB"/>
    <w:rsid w:val="00126F31"/>
    <w:rsid w:val="00126FE7"/>
    <w:rsid w:val="001270E4"/>
    <w:rsid w:val="001271E6"/>
    <w:rsid w:val="001279C6"/>
    <w:rsid w:val="00127A17"/>
    <w:rsid w:val="00127BD3"/>
    <w:rsid w:val="00127BEC"/>
    <w:rsid w:val="00127F43"/>
    <w:rsid w:val="00127F50"/>
    <w:rsid w:val="0013006C"/>
    <w:rsid w:val="00130D43"/>
    <w:rsid w:val="001315DD"/>
    <w:rsid w:val="0013186E"/>
    <w:rsid w:val="00131AAB"/>
    <w:rsid w:val="00131CE7"/>
    <w:rsid w:val="00131D61"/>
    <w:rsid w:val="00131F5D"/>
    <w:rsid w:val="00132097"/>
    <w:rsid w:val="00132313"/>
    <w:rsid w:val="00132489"/>
    <w:rsid w:val="00132540"/>
    <w:rsid w:val="001328C1"/>
    <w:rsid w:val="00132D14"/>
    <w:rsid w:val="0013339E"/>
    <w:rsid w:val="001334AB"/>
    <w:rsid w:val="0013355A"/>
    <w:rsid w:val="001337F4"/>
    <w:rsid w:val="001338C2"/>
    <w:rsid w:val="0013396D"/>
    <w:rsid w:val="00133D05"/>
    <w:rsid w:val="00133D40"/>
    <w:rsid w:val="00133DBF"/>
    <w:rsid w:val="00133EDA"/>
    <w:rsid w:val="00133F2D"/>
    <w:rsid w:val="0013413D"/>
    <w:rsid w:val="00134276"/>
    <w:rsid w:val="00134362"/>
    <w:rsid w:val="00134557"/>
    <w:rsid w:val="001345D3"/>
    <w:rsid w:val="001347FE"/>
    <w:rsid w:val="00134BCD"/>
    <w:rsid w:val="00134C83"/>
    <w:rsid w:val="00134CF3"/>
    <w:rsid w:val="00134E30"/>
    <w:rsid w:val="001353DC"/>
    <w:rsid w:val="00135621"/>
    <w:rsid w:val="0013577B"/>
    <w:rsid w:val="001359FC"/>
    <w:rsid w:val="00135C71"/>
    <w:rsid w:val="00135D2C"/>
    <w:rsid w:val="00135D50"/>
    <w:rsid w:val="00135E06"/>
    <w:rsid w:val="00135F52"/>
    <w:rsid w:val="0013617B"/>
    <w:rsid w:val="001361B1"/>
    <w:rsid w:val="0013638D"/>
    <w:rsid w:val="001365F5"/>
    <w:rsid w:val="001367D4"/>
    <w:rsid w:val="001368CE"/>
    <w:rsid w:val="00136953"/>
    <w:rsid w:val="00136F8D"/>
    <w:rsid w:val="0013744D"/>
    <w:rsid w:val="0013787E"/>
    <w:rsid w:val="00137A36"/>
    <w:rsid w:val="00137A77"/>
    <w:rsid w:val="00137C89"/>
    <w:rsid w:val="00137E98"/>
    <w:rsid w:val="00137EF9"/>
    <w:rsid w:val="00137FDB"/>
    <w:rsid w:val="0014001D"/>
    <w:rsid w:val="001401AB"/>
    <w:rsid w:val="001403C8"/>
    <w:rsid w:val="001405C6"/>
    <w:rsid w:val="001406A3"/>
    <w:rsid w:val="001406B3"/>
    <w:rsid w:val="00140707"/>
    <w:rsid w:val="001407A8"/>
    <w:rsid w:val="00140944"/>
    <w:rsid w:val="00140984"/>
    <w:rsid w:val="001409A6"/>
    <w:rsid w:val="00140A50"/>
    <w:rsid w:val="00140AC3"/>
    <w:rsid w:val="00140BA0"/>
    <w:rsid w:val="00140C97"/>
    <w:rsid w:val="00140EE8"/>
    <w:rsid w:val="0014144F"/>
    <w:rsid w:val="0014186D"/>
    <w:rsid w:val="0014187A"/>
    <w:rsid w:val="00141909"/>
    <w:rsid w:val="001419C6"/>
    <w:rsid w:val="00142045"/>
    <w:rsid w:val="00142380"/>
    <w:rsid w:val="00142A02"/>
    <w:rsid w:val="00142A04"/>
    <w:rsid w:val="00142B7F"/>
    <w:rsid w:val="00142C86"/>
    <w:rsid w:val="00142D6F"/>
    <w:rsid w:val="00142DED"/>
    <w:rsid w:val="00142F7E"/>
    <w:rsid w:val="001432D1"/>
    <w:rsid w:val="0014343B"/>
    <w:rsid w:val="0014348B"/>
    <w:rsid w:val="00143554"/>
    <w:rsid w:val="00143643"/>
    <w:rsid w:val="00143794"/>
    <w:rsid w:val="001437A0"/>
    <w:rsid w:val="00143947"/>
    <w:rsid w:val="00143BED"/>
    <w:rsid w:val="00143F0B"/>
    <w:rsid w:val="00143F10"/>
    <w:rsid w:val="00144064"/>
    <w:rsid w:val="00144199"/>
    <w:rsid w:val="0014422D"/>
    <w:rsid w:val="0014430A"/>
    <w:rsid w:val="00144541"/>
    <w:rsid w:val="00144BE6"/>
    <w:rsid w:val="00144CCE"/>
    <w:rsid w:val="00145248"/>
    <w:rsid w:val="00145FAE"/>
    <w:rsid w:val="00146144"/>
    <w:rsid w:val="001461D2"/>
    <w:rsid w:val="00146898"/>
    <w:rsid w:val="00146D04"/>
    <w:rsid w:val="00146E27"/>
    <w:rsid w:val="00146F34"/>
    <w:rsid w:val="001471E8"/>
    <w:rsid w:val="0014735C"/>
    <w:rsid w:val="001474B2"/>
    <w:rsid w:val="001474B3"/>
    <w:rsid w:val="00147610"/>
    <w:rsid w:val="001476C7"/>
    <w:rsid w:val="0014777D"/>
    <w:rsid w:val="0014777E"/>
    <w:rsid w:val="001479B2"/>
    <w:rsid w:val="00150367"/>
    <w:rsid w:val="001503F8"/>
    <w:rsid w:val="00150566"/>
    <w:rsid w:val="0015096F"/>
    <w:rsid w:val="00150DB8"/>
    <w:rsid w:val="0015120F"/>
    <w:rsid w:val="001513BA"/>
    <w:rsid w:val="0015148E"/>
    <w:rsid w:val="001516C5"/>
    <w:rsid w:val="001517FA"/>
    <w:rsid w:val="0015181A"/>
    <w:rsid w:val="0015196D"/>
    <w:rsid w:val="00151EC5"/>
    <w:rsid w:val="001522C8"/>
    <w:rsid w:val="001522CA"/>
    <w:rsid w:val="0015236C"/>
    <w:rsid w:val="001527B5"/>
    <w:rsid w:val="00152FC8"/>
    <w:rsid w:val="00153085"/>
    <w:rsid w:val="00153148"/>
    <w:rsid w:val="00153152"/>
    <w:rsid w:val="00153236"/>
    <w:rsid w:val="0015324B"/>
    <w:rsid w:val="001532ED"/>
    <w:rsid w:val="0015380A"/>
    <w:rsid w:val="0015388B"/>
    <w:rsid w:val="001538E4"/>
    <w:rsid w:val="00153C07"/>
    <w:rsid w:val="00153C9E"/>
    <w:rsid w:val="00153D2D"/>
    <w:rsid w:val="00153FD8"/>
    <w:rsid w:val="0015421B"/>
    <w:rsid w:val="00154249"/>
    <w:rsid w:val="00154398"/>
    <w:rsid w:val="00154735"/>
    <w:rsid w:val="001547C4"/>
    <w:rsid w:val="00154AE4"/>
    <w:rsid w:val="00154C6D"/>
    <w:rsid w:val="00154CFF"/>
    <w:rsid w:val="00154EA7"/>
    <w:rsid w:val="00154FFC"/>
    <w:rsid w:val="00155054"/>
    <w:rsid w:val="001552DC"/>
    <w:rsid w:val="00155315"/>
    <w:rsid w:val="00155AD2"/>
    <w:rsid w:val="00155CEE"/>
    <w:rsid w:val="00155E7C"/>
    <w:rsid w:val="00155EDE"/>
    <w:rsid w:val="001562CA"/>
    <w:rsid w:val="001563CF"/>
    <w:rsid w:val="001567EA"/>
    <w:rsid w:val="00156E98"/>
    <w:rsid w:val="00156F21"/>
    <w:rsid w:val="00157136"/>
    <w:rsid w:val="0015719C"/>
    <w:rsid w:val="00157455"/>
    <w:rsid w:val="0015749A"/>
    <w:rsid w:val="0015764B"/>
    <w:rsid w:val="00157917"/>
    <w:rsid w:val="00157BC5"/>
    <w:rsid w:val="00157C96"/>
    <w:rsid w:val="0016011B"/>
    <w:rsid w:val="00160222"/>
    <w:rsid w:val="00160A9A"/>
    <w:rsid w:val="00160B2B"/>
    <w:rsid w:val="00160E52"/>
    <w:rsid w:val="001613FF"/>
    <w:rsid w:val="001615CC"/>
    <w:rsid w:val="001616A3"/>
    <w:rsid w:val="00161850"/>
    <w:rsid w:val="00161965"/>
    <w:rsid w:val="00161B88"/>
    <w:rsid w:val="00161BF7"/>
    <w:rsid w:val="00161EEB"/>
    <w:rsid w:val="00162017"/>
    <w:rsid w:val="00162020"/>
    <w:rsid w:val="00162078"/>
    <w:rsid w:val="001622E3"/>
    <w:rsid w:val="0016234E"/>
    <w:rsid w:val="001623BD"/>
    <w:rsid w:val="00162792"/>
    <w:rsid w:val="00162819"/>
    <w:rsid w:val="00162B5D"/>
    <w:rsid w:val="00162BFE"/>
    <w:rsid w:val="00162D10"/>
    <w:rsid w:val="00162E8F"/>
    <w:rsid w:val="001630C8"/>
    <w:rsid w:val="0016329F"/>
    <w:rsid w:val="00163374"/>
    <w:rsid w:val="001633FC"/>
    <w:rsid w:val="00163431"/>
    <w:rsid w:val="001636E8"/>
    <w:rsid w:val="00163715"/>
    <w:rsid w:val="00163887"/>
    <w:rsid w:val="00163AD2"/>
    <w:rsid w:val="00163AE9"/>
    <w:rsid w:val="00163F3C"/>
    <w:rsid w:val="0016405A"/>
    <w:rsid w:val="0016407E"/>
    <w:rsid w:val="00164092"/>
    <w:rsid w:val="001641AB"/>
    <w:rsid w:val="0016423F"/>
    <w:rsid w:val="001647BA"/>
    <w:rsid w:val="00164A30"/>
    <w:rsid w:val="00164A7E"/>
    <w:rsid w:val="00164BC1"/>
    <w:rsid w:val="00164E6B"/>
    <w:rsid w:val="00164ED7"/>
    <w:rsid w:val="00165063"/>
    <w:rsid w:val="00165269"/>
    <w:rsid w:val="0016526C"/>
    <w:rsid w:val="001652AC"/>
    <w:rsid w:val="001653DD"/>
    <w:rsid w:val="00165D36"/>
    <w:rsid w:val="00165D66"/>
    <w:rsid w:val="00165F45"/>
    <w:rsid w:val="00165F68"/>
    <w:rsid w:val="00166013"/>
    <w:rsid w:val="0016618E"/>
    <w:rsid w:val="00166196"/>
    <w:rsid w:val="00166379"/>
    <w:rsid w:val="001664DE"/>
    <w:rsid w:val="00166564"/>
    <w:rsid w:val="0016660F"/>
    <w:rsid w:val="00166692"/>
    <w:rsid w:val="001667A3"/>
    <w:rsid w:val="00166CE8"/>
    <w:rsid w:val="0016704E"/>
    <w:rsid w:val="0016718A"/>
    <w:rsid w:val="001671CE"/>
    <w:rsid w:val="00167325"/>
    <w:rsid w:val="00167AD1"/>
    <w:rsid w:val="00167C1E"/>
    <w:rsid w:val="00167F3E"/>
    <w:rsid w:val="001700FD"/>
    <w:rsid w:val="00170148"/>
    <w:rsid w:val="00170175"/>
    <w:rsid w:val="00170387"/>
    <w:rsid w:val="00170402"/>
    <w:rsid w:val="0017050C"/>
    <w:rsid w:val="00170587"/>
    <w:rsid w:val="00170747"/>
    <w:rsid w:val="0017079F"/>
    <w:rsid w:val="0017083E"/>
    <w:rsid w:val="00170A71"/>
    <w:rsid w:val="00170DCB"/>
    <w:rsid w:val="00170EA2"/>
    <w:rsid w:val="00171314"/>
    <w:rsid w:val="00171614"/>
    <w:rsid w:val="00171677"/>
    <w:rsid w:val="0017171C"/>
    <w:rsid w:val="00171A6E"/>
    <w:rsid w:val="00171B3B"/>
    <w:rsid w:val="00171E6C"/>
    <w:rsid w:val="00171F8B"/>
    <w:rsid w:val="00172039"/>
    <w:rsid w:val="00172123"/>
    <w:rsid w:val="001722A7"/>
    <w:rsid w:val="0017246C"/>
    <w:rsid w:val="00172911"/>
    <w:rsid w:val="00172D11"/>
    <w:rsid w:val="00172E05"/>
    <w:rsid w:val="00172F61"/>
    <w:rsid w:val="00172FC2"/>
    <w:rsid w:val="001738F5"/>
    <w:rsid w:val="00173923"/>
    <w:rsid w:val="00173A52"/>
    <w:rsid w:val="00173ABD"/>
    <w:rsid w:val="00173C93"/>
    <w:rsid w:val="00173C95"/>
    <w:rsid w:val="00173DB8"/>
    <w:rsid w:val="00173E39"/>
    <w:rsid w:val="00173F32"/>
    <w:rsid w:val="00174073"/>
    <w:rsid w:val="001741DB"/>
    <w:rsid w:val="001748F5"/>
    <w:rsid w:val="00174B18"/>
    <w:rsid w:val="00174DD8"/>
    <w:rsid w:val="001750DE"/>
    <w:rsid w:val="0017542E"/>
    <w:rsid w:val="001754D8"/>
    <w:rsid w:val="001754EB"/>
    <w:rsid w:val="0017556D"/>
    <w:rsid w:val="00175585"/>
    <w:rsid w:val="001755CC"/>
    <w:rsid w:val="001757EA"/>
    <w:rsid w:val="0017590C"/>
    <w:rsid w:val="001759A2"/>
    <w:rsid w:val="00175AC6"/>
    <w:rsid w:val="00175DD9"/>
    <w:rsid w:val="001761D9"/>
    <w:rsid w:val="00176290"/>
    <w:rsid w:val="001766EF"/>
    <w:rsid w:val="0017685B"/>
    <w:rsid w:val="00176AC7"/>
    <w:rsid w:val="00177093"/>
    <w:rsid w:val="001770C8"/>
    <w:rsid w:val="0017710B"/>
    <w:rsid w:val="00177114"/>
    <w:rsid w:val="0017732B"/>
    <w:rsid w:val="0017733D"/>
    <w:rsid w:val="001773DB"/>
    <w:rsid w:val="00177547"/>
    <w:rsid w:val="0017774B"/>
    <w:rsid w:val="0017796E"/>
    <w:rsid w:val="001779CA"/>
    <w:rsid w:val="00177B0A"/>
    <w:rsid w:val="00177B7F"/>
    <w:rsid w:val="00177F25"/>
    <w:rsid w:val="0018099E"/>
    <w:rsid w:val="00180D09"/>
    <w:rsid w:val="00180D74"/>
    <w:rsid w:val="00180D93"/>
    <w:rsid w:val="0018117A"/>
    <w:rsid w:val="001813B6"/>
    <w:rsid w:val="00181490"/>
    <w:rsid w:val="001814F9"/>
    <w:rsid w:val="00181895"/>
    <w:rsid w:val="00181A2B"/>
    <w:rsid w:val="00181C2B"/>
    <w:rsid w:val="00181D3A"/>
    <w:rsid w:val="00181E74"/>
    <w:rsid w:val="00181E8E"/>
    <w:rsid w:val="0018205D"/>
    <w:rsid w:val="001822ED"/>
    <w:rsid w:val="0018240A"/>
    <w:rsid w:val="00182594"/>
    <w:rsid w:val="001825BA"/>
    <w:rsid w:val="001827A7"/>
    <w:rsid w:val="0018286D"/>
    <w:rsid w:val="001829A1"/>
    <w:rsid w:val="00182B28"/>
    <w:rsid w:val="00182BC9"/>
    <w:rsid w:val="00182C0A"/>
    <w:rsid w:val="00182E0E"/>
    <w:rsid w:val="0018342F"/>
    <w:rsid w:val="00183B71"/>
    <w:rsid w:val="00183C18"/>
    <w:rsid w:val="00183DE4"/>
    <w:rsid w:val="0018423A"/>
    <w:rsid w:val="001843DC"/>
    <w:rsid w:val="001843ED"/>
    <w:rsid w:val="001844C8"/>
    <w:rsid w:val="001844DB"/>
    <w:rsid w:val="00184563"/>
    <w:rsid w:val="00184663"/>
    <w:rsid w:val="00184A61"/>
    <w:rsid w:val="00184F01"/>
    <w:rsid w:val="00184FE6"/>
    <w:rsid w:val="001852FE"/>
    <w:rsid w:val="0018557D"/>
    <w:rsid w:val="001857E6"/>
    <w:rsid w:val="00185845"/>
    <w:rsid w:val="00185AA3"/>
    <w:rsid w:val="00185B2C"/>
    <w:rsid w:val="00185B5C"/>
    <w:rsid w:val="00185D24"/>
    <w:rsid w:val="00185F65"/>
    <w:rsid w:val="00186257"/>
    <w:rsid w:val="001862AF"/>
    <w:rsid w:val="001868B4"/>
    <w:rsid w:val="0018691E"/>
    <w:rsid w:val="00186B10"/>
    <w:rsid w:val="00186ECE"/>
    <w:rsid w:val="00187031"/>
    <w:rsid w:val="0018709D"/>
    <w:rsid w:val="0018728A"/>
    <w:rsid w:val="00187460"/>
    <w:rsid w:val="00187626"/>
    <w:rsid w:val="001877F8"/>
    <w:rsid w:val="001878F2"/>
    <w:rsid w:val="00187A99"/>
    <w:rsid w:val="00187DD5"/>
    <w:rsid w:val="00187E53"/>
    <w:rsid w:val="00187EBC"/>
    <w:rsid w:val="00190122"/>
    <w:rsid w:val="001902BE"/>
    <w:rsid w:val="001903A9"/>
    <w:rsid w:val="00190478"/>
    <w:rsid w:val="001906F3"/>
    <w:rsid w:val="001908B1"/>
    <w:rsid w:val="00190945"/>
    <w:rsid w:val="00190C3A"/>
    <w:rsid w:val="00190C6F"/>
    <w:rsid w:val="00190DFB"/>
    <w:rsid w:val="00191636"/>
    <w:rsid w:val="00191DEE"/>
    <w:rsid w:val="00191E95"/>
    <w:rsid w:val="00192078"/>
    <w:rsid w:val="001924D7"/>
    <w:rsid w:val="00192767"/>
    <w:rsid w:val="001927A3"/>
    <w:rsid w:val="00192D5D"/>
    <w:rsid w:val="00192E25"/>
    <w:rsid w:val="00193010"/>
    <w:rsid w:val="00193346"/>
    <w:rsid w:val="0019354E"/>
    <w:rsid w:val="001938F4"/>
    <w:rsid w:val="001939AE"/>
    <w:rsid w:val="001939F6"/>
    <w:rsid w:val="00193B17"/>
    <w:rsid w:val="00193B24"/>
    <w:rsid w:val="00193D2A"/>
    <w:rsid w:val="00193F91"/>
    <w:rsid w:val="00194250"/>
    <w:rsid w:val="00194295"/>
    <w:rsid w:val="001946C0"/>
    <w:rsid w:val="00194B81"/>
    <w:rsid w:val="00194C64"/>
    <w:rsid w:val="00194E11"/>
    <w:rsid w:val="00194EBE"/>
    <w:rsid w:val="0019575F"/>
    <w:rsid w:val="0019584D"/>
    <w:rsid w:val="00195AD4"/>
    <w:rsid w:val="00196032"/>
    <w:rsid w:val="001960BF"/>
    <w:rsid w:val="001962DD"/>
    <w:rsid w:val="0019633C"/>
    <w:rsid w:val="001966E6"/>
    <w:rsid w:val="00196780"/>
    <w:rsid w:val="001968A9"/>
    <w:rsid w:val="00196925"/>
    <w:rsid w:val="00196945"/>
    <w:rsid w:val="00196A71"/>
    <w:rsid w:val="00196D29"/>
    <w:rsid w:val="00196E4A"/>
    <w:rsid w:val="001970CF"/>
    <w:rsid w:val="0019719B"/>
    <w:rsid w:val="001971A3"/>
    <w:rsid w:val="001973C0"/>
    <w:rsid w:val="001973C6"/>
    <w:rsid w:val="001975FB"/>
    <w:rsid w:val="0019770B"/>
    <w:rsid w:val="001977F5"/>
    <w:rsid w:val="00197BC6"/>
    <w:rsid w:val="00197C7C"/>
    <w:rsid w:val="00197DDD"/>
    <w:rsid w:val="00197E33"/>
    <w:rsid w:val="001A02A3"/>
    <w:rsid w:val="001A04F6"/>
    <w:rsid w:val="001A0663"/>
    <w:rsid w:val="001A0706"/>
    <w:rsid w:val="001A07A0"/>
    <w:rsid w:val="001A0998"/>
    <w:rsid w:val="001A0AFC"/>
    <w:rsid w:val="001A0B71"/>
    <w:rsid w:val="001A0EDE"/>
    <w:rsid w:val="001A11DD"/>
    <w:rsid w:val="001A14D7"/>
    <w:rsid w:val="001A1597"/>
    <w:rsid w:val="001A18F9"/>
    <w:rsid w:val="001A18FC"/>
    <w:rsid w:val="001A1A0A"/>
    <w:rsid w:val="001A1A62"/>
    <w:rsid w:val="001A1BAA"/>
    <w:rsid w:val="001A240D"/>
    <w:rsid w:val="001A286C"/>
    <w:rsid w:val="001A2D64"/>
    <w:rsid w:val="001A2D81"/>
    <w:rsid w:val="001A2DA3"/>
    <w:rsid w:val="001A3009"/>
    <w:rsid w:val="001A302B"/>
    <w:rsid w:val="001A33CE"/>
    <w:rsid w:val="001A363C"/>
    <w:rsid w:val="001A3671"/>
    <w:rsid w:val="001A3C2E"/>
    <w:rsid w:val="001A3C8C"/>
    <w:rsid w:val="001A4799"/>
    <w:rsid w:val="001A47E4"/>
    <w:rsid w:val="001A4A0E"/>
    <w:rsid w:val="001A4A2F"/>
    <w:rsid w:val="001A4CEB"/>
    <w:rsid w:val="001A4D39"/>
    <w:rsid w:val="001A4D67"/>
    <w:rsid w:val="001A5192"/>
    <w:rsid w:val="001A52A1"/>
    <w:rsid w:val="001A5631"/>
    <w:rsid w:val="001A5A47"/>
    <w:rsid w:val="001A5BD4"/>
    <w:rsid w:val="001A6429"/>
    <w:rsid w:val="001A67F1"/>
    <w:rsid w:val="001A6A2F"/>
    <w:rsid w:val="001A6D0A"/>
    <w:rsid w:val="001A6DB1"/>
    <w:rsid w:val="001A6DBC"/>
    <w:rsid w:val="001A759A"/>
    <w:rsid w:val="001A76A7"/>
    <w:rsid w:val="001A7792"/>
    <w:rsid w:val="001A78EE"/>
    <w:rsid w:val="001A78FB"/>
    <w:rsid w:val="001A7B0D"/>
    <w:rsid w:val="001A7E45"/>
    <w:rsid w:val="001B0764"/>
    <w:rsid w:val="001B0BFC"/>
    <w:rsid w:val="001B0C15"/>
    <w:rsid w:val="001B0C17"/>
    <w:rsid w:val="001B0C92"/>
    <w:rsid w:val="001B0E39"/>
    <w:rsid w:val="001B0ED5"/>
    <w:rsid w:val="001B1030"/>
    <w:rsid w:val="001B114D"/>
    <w:rsid w:val="001B1323"/>
    <w:rsid w:val="001B16CB"/>
    <w:rsid w:val="001B1738"/>
    <w:rsid w:val="001B1E29"/>
    <w:rsid w:val="001B1E33"/>
    <w:rsid w:val="001B1E4E"/>
    <w:rsid w:val="001B1EE1"/>
    <w:rsid w:val="001B20C2"/>
    <w:rsid w:val="001B2144"/>
    <w:rsid w:val="001B2164"/>
    <w:rsid w:val="001B2480"/>
    <w:rsid w:val="001B2592"/>
    <w:rsid w:val="001B292D"/>
    <w:rsid w:val="001B29EE"/>
    <w:rsid w:val="001B2C24"/>
    <w:rsid w:val="001B2C53"/>
    <w:rsid w:val="001B30FA"/>
    <w:rsid w:val="001B34F0"/>
    <w:rsid w:val="001B3673"/>
    <w:rsid w:val="001B3684"/>
    <w:rsid w:val="001B3F3C"/>
    <w:rsid w:val="001B4043"/>
    <w:rsid w:val="001B4123"/>
    <w:rsid w:val="001B4435"/>
    <w:rsid w:val="001B465F"/>
    <w:rsid w:val="001B4965"/>
    <w:rsid w:val="001B4C14"/>
    <w:rsid w:val="001B4CD8"/>
    <w:rsid w:val="001B4F82"/>
    <w:rsid w:val="001B5302"/>
    <w:rsid w:val="001B537D"/>
    <w:rsid w:val="001B53D4"/>
    <w:rsid w:val="001B557A"/>
    <w:rsid w:val="001B5691"/>
    <w:rsid w:val="001B5829"/>
    <w:rsid w:val="001B5883"/>
    <w:rsid w:val="001B5B92"/>
    <w:rsid w:val="001B5BA7"/>
    <w:rsid w:val="001B5CA0"/>
    <w:rsid w:val="001B5CD7"/>
    <w:rsid w:val="001B5F0B"/>
    <w:rsid w:val="001B601E"/>
    <w:rsid w:val="001B60F6"/>
    <w:rsid w:val="001B61BB"/>
    <w:rsid w:val="001B6443"/>
    <w:rsid w:val="001B65BF"/>
    <w:rsid w:val="001B6720"/>
    <w:rsid w:val="001B6729"/>
    <w:rsid w:val="001B68C0"/>
    <w:rsid w:val="001B6C0D"/>
    <w:rsid w:val="001B6D50"/>
    <w:rsid w:val="001B6DDF"/>
    <w:rsid w:val="001B704F"/>
    <w:rsid w:val="001B72B5"/>
    <w:rsid w:val="001B72BD"/>
    <w:rsid w:val="001B74C2"/>
    <w:rsid w:val="001B75C4"/>
    <w:rsid w:val="001B7621"/>
    <w:rsid w:val="001B77A7"/>
    <w:rsid w:val="001B7956"/>
    <w:rsid w:val="001B7972"/>
    <w:rsid w:val="001B799F"/>
    <w:rsid w:val="001B7AEC"/>
    <w:rsid w:val="001B7D73"/>
    <w:rsid w:val="001C010C"/>
    <w:rsid w:val="001C05A6"/>
    <w:rsid w:val="001C08EF"/>
    <w:rsid w:val="001C0B90"/>
    <w:rsid w:val="001C0E47"/>
    <w:rsid w:val="001C10E1"/>
    <w:rsid w:val="001C1297"/>
    <w:rsid w:val="001C131C"/>
    <w:rsid w:val="001C15E0"/>
    <w:rsid w:val="001C16D5"/>
    <w:rsid w:val="001C1C6A"/>
    <w:rsid w:val="001C20DD"/>
    <w:rsid w:val="001C227B"/>
    <w:rsid w:val="001C233B"/>
    <w:rsid w:val="001C2370"/>
    <w:rsid w:val="001C2414"/>
    <w:rsid w:val="001C241C"/>
    <w:rsid w:val="001C2448"/>
    <w:rsid w:val="001C287D"/>
    <w:rsid w:val="001C3525"/>
    <w:rsid w:val="001C360E"/>
    <w:rsid w:val="001C3BBE"/>
    <w:rsid w:val="001C4023"/>
    <w:rsid w:val="001C41AE"/>
    <w:rsid w:val="001C4227"/>
    <w:rsid w:val="001C4813"/>
    <w:rsid w:val="001C481B"/>
    <w:rsid w:val="001C4939"/>
    <w:rsid w:val="001C4A8E"/>
    <w:rsid w:val="001C4C26"/>
    <w:rsid w:val="001C50D4"/>
    <w:rsid w:val="001C53C4"/>
    <w:rsid w:val="001C5728"/>
    <w:rsid w:val="001C5BB5"/>
    <w:rsid w:val="001C5DA3"/>
    <w:rsid w:val="001C5DED"/>
    <w:rsid w:val="001C5F31"/>
    <w:rsid w:val="001C5FFC"/>
    <w:rsid w:val="001C61FD"/>
    <w:rsid w:val="001C63DB"/>
    <w:rsid w:val="001C64A5"/>
    <w:rsid w:val="001C6615"/>
    <w:rsid w:val="001C6953"/>
    <w:rsid w:val="001C6EE3"/>
    <w:rsid w:val="001C7018"/>
    <w:rsid w:val="001C7138"/>
    <w:rsid w:val="001C72AB"/>
    <w:rsid w:val="001C7478"/>
    <w:rsid w:val="001C74B2"/>
    <w:rsid w:val="001C7667"/>
    <w:rsid w:val="001C76DE"/>
    <w:rsid w:val="001C76FC"/>
    <w:rsid w:val="001C7CE7"/>
    <w:rsid w:val="001C7E49"/>
    <w:rsid w:val="001C7E97"/>
    <w:rsid w:val="001D00DF"/>
    <w:rsid w:val="001D0148"/>
    <w:rsid w:val="001D0296"/>
    <w:rsid w:val="001D0771"/>
    <w:rsid w:val="001D078C"/>
    <w:rsid w:val="001D0880"/>
    <w:rsid w:val="001D1155"/>
    <w:rsid w:val="001D124A"/>
    <w:rsid w:val="001D1410"/>
    <w:rsid w:val="001D14A8"/>
    <w:rsid w:val="001D1743"/>
    <w:rsid w:val="001D1845"/>
    <w:rsid w:val="001D1C8C"/>
    <w:rsid w:val="001D1DBD"/>
    <w:rsid w:val="001D2201"/>
    <w:rsid w:val="001D26C1"/>
    <w:rsid w:val="001D2852"/>
    <w:rsid w:val="001D295C"/>
    <w:rsid w:val="001D2989"/>
    <w:rsid w:val="001D3145"/>
    <w:rsid w:val="001D34B5"/>
    <w:rsid w:val="001D3785"/>
    <w:rsid w:val="001D37B5"/>
    <w:rsid w:val="001D3B95"/>
    <w:rsid w:val="001D3C6D"/>
    <w:rsid w:val="001D3EE1"/>
    <w:rsid w:val="001D405F"/>
    <w:rsid w:val="001D43FF"/>
    <w:rsid w:val="001D44CA"/>
    <w:rsid w:val="001D4737"/>
    <w:rsid w:val="001D487F"/>
    <w:rsid w:val="001D4B2D"/>
    <w:rsid w:val="001D4B50"/>
    <w:rsid w:val="001D4CFB"/>
    <w:rsid w:val="001D4DD0"/>
    <w:rsid w:val="001D506A"/>
    <w:rsid w:val="001D5085"/>
    <w:rsid w:val="001D51CF"/>
    <w:rsid w:val="001D5230"/>
    <w:rsid w:val="001D540A"/>
    <w:rsid w:val="001D546D"/>
    <w:rsid w:val="001D5BDB"/>
    <w:rsid w:val="001D5C8C"/>
    <w:rsid w:val="001D5D8F"/>
    <w:rsid w:val="001D6165"/>
    <w:rsid w:val="001D6837"/>
    <w:rsid w:val="001D6CF3"/>
    <w:rsid w:val="001D6E4D"/>
    <w:rsid w:val="001D711D"/>
    <w:rsid w:val="001D7172"/>
    <w:rsid w:val="001D717F"/>
    <w:rsid w:val="001D71B9"/>
    <w:rsid w:val="001D71D8"/>
    <w:rsid w:val="001D736D"/>
    <w:rsid w:val="001D74B2"/>
    <w:rsid w:val="001D7674"/>
    <w:rsid w:val="001D76DE"/>
    <w:rsid w:val="001D79ED"/>
    <w:rsid w:val="001D7D22"/>
    <w:rsid w:val="001D7E90"/>
    <w:rsid w:val="001E01D2"/>
    <w:rsid w:val="001E0278"/>
    <w:rsid w:val="001E03F2"/>
    <w:rsid w:val="001E0438"/>
    <w:rsid w:val="001E05C5"/>
    <w:rsid w:val="001E05F6"/>
    <w:rsid w:val="001E0809"/>
    <w:rsid w:val="001E0C7D"/>
    <w:rsid w:val="001E1501"/>
    <w:rsid w:val="001E1597"/>
    <w:rsid w:val="001E17AC"/>
    <w:rsid w:val="001E1A4A"/>
    <w:rsid w:val="001E1B02"/>
    <w:rsid w:val="001E1BE5"/>
    <w:rsid w:val="001E1C0A"/>
    <w:rsid w:val="001E1D05"/>
    <w:rsid w:val="001E218A"/>
    <w:rsid w:val="001E22D6"/>
    <w:rsid w:val="001E237B"/>
    <w:rsid w:val="001E262D"/>
    <w:rsid w:val="001E2698"/>
    <w:rsid w:val="001E2728"/>
    <w:rsid w:val="001E2BCB"/>
    <w:rsid w:val="001E2BF6"/>
    <w:rsid w:val="001E2C04"/>
    <w:rsid w:val="001E2FD7"/>
    <w:rsid w:val="001E315B"/>
    <w:rsid w:val="001E31D1"/>
    <w:rsid w:val="001E3470"/>
    <w:rsid w:val="001E3C43"/>
    <w:rsid w:val="001E3CEC"/>
    <w:rsid w:val="001E3D1A"/>
    <w:rsid w:val="001E40C5"/>
    <w:rsid w:val="001E4397"/>
    <w:rsid w:val="001E455A"/>
    <w:rsid w:val="001E45E0"/>
    <w:rsid w:val="001E45FF"/>
    <w:rsid w:val="001E4AB2"/>
    <w:rsid w:val="001E4D9A"/>
    <w:rsid w:val="001E4DBE"/>
    <w:rsid w:val="001E513A"/>
    <w:rsid w:val="001E51FF"/>
    <w:rsid w:val="001E5357"/>
    <w:rsid w:val="001E53B7"/>
    <w:rsid w:val="001E553C"/>
    <w:rsid w:val="001E5882"/>
    <w:rsid w:val="001E594D"/>
    <w:rsid w:val="001E5979"/>
    <w:rsid w:val="001E5B52"/>
    <w:rsid w:val="001E5C1A"/>
    <w:rsid w:val="001E633A"/>
    <w:rsid w:val="001E6492"/>
    <w:rsid w:val="001E6622"/>
    <w:rsid w:val="001E6CB3"/>
    <w:rsid w:val="001E6D7E"/>
    <w:rsid w:val="001E6E36"/>
    <w:rsid w:val="001E6E82"/>
    <w:rsid w:val="001E7159"/>
    <w:rsid w:val="001E7602"/>
    <w:rsid w:val="001E7603"/>
    <w:rsid w:val="001E7CB8"/>
    <w:rsid w:val="001F004B"/>
    <w:rsid w:val="001F0200"/>
    <w:rsid w:val="001F020E"/>
    <w:rsid w:val="001F02AD"/>
    <w:rsid w:val="001F03C6"/>
    <w:rsid w:val="001F0497"/>
    <w:rsid w:val="001F06EA"/>
    <w:rsid w:val="001F0C06"/>
    <w:rsid w:val="001F0C41"/>
    <w:rsid w:val="001F0CD1"/>
    <w:rsid w:val="001F0D43"/>
    <w:rsid w:val="001F1660"/>
    <w:rsid w:val="001F17A7"/>
    <w:rsid w:val="001F186E"/>
    <w:rsid w:val="001F1B4C"/>
    <w:rsid w:val="001F2101"/>
    <w:rsid w:val="001F2217"/>
    <w:rsid w:val="001F271E"/>
    <w:rsid w:val="001F2972"/>
    <w:rsid w:val="001F2BE3"/>
    <w:rsid w:val="001F2C1F"/>
    <w:rsid w:val="001F2D10"/>
    <w:rsid w:val="001F2F1F"/>
    <w:rsid w:val="001F2F4B"/>
    <w:rsid w:val="001F32F9"/>
    <w:rsid w:val="001F365A"/>
    <w:rsid w:val="001F3683"/>
    <w:rsid w:val="001F372D"/>
    <w:rsid w:val="001F38D0"/>
    <w:rsid w:val="001F3A6B"/>
    <w:rsid w:val="001F3D04"/>
    <w:rsid w:val="001F3D75"/>
    <w:rsid w:val="001F442A"/>
    <w:rsid w:val="001F442B"/>
    <w:rsid w:val="001F4433"/>
    <w:rsid w:val="001F49E4"/>
    <w:rsid w:val="001F4A67"/>
    <w:rsid w:val="001F50E6"/>
    <w:rsid w:val="001F5128"/>
    <w:rsid w:val="001F515C"/>
    <w:rsid w:val="001F5206"/>
    <w:rsid w:val="001F5249"/>
    <w:rsid w:val="001F532D"/>
    <w:rsid w:val="001F58E3"/>
    <w:rsid w:val="001F5B0A"/>
    <w:rsid w:val="001F5BFA"/>
    <w:rsid w:val="001F5DCA"/>
    <w:rsid w:val="001F654A"/>
    <w:rsid w:val="001F6597"/>
    <w:rsid w:val="001F6774"/>
    <w:rsid w:val="001F689A"/>
    <w:rsid w:val="001F6993"/>
    <w:rsid w:val="001F6C0A"/>
    <w:rsid w:val="001F6D95"/>
    <w:rsid w:val="001F6DC6"/>
    <w:rsid w:val="001F7045"/>
    <w:rsid w:val="001F71AF"/>
    <w:rsid w:val="001F71D3"/>
    <w:rsid w:val="001F7421"/>
    <w:rsid w:val="001F7428"/>
    <w:rsid w:val="001F78A1"/>
    <w:rsid w:val="001F7A2B"/>
    <w:rsid w:val="001F7AC9"/>
    <w:rsid w:val="001F7CE2"/>
    <w:rsid w:val="002001C8"/>
    <w:rsid w:val="002001E6"/>
    <w:rsid w:val="002001F5"/>
    <w:rsid w:val="0020020E"/>
    <w:rsid w:val="00200224"/>
    <w:rsid w:val="0020022B"/>
    <w:rsid w:val="0020035E"/>
    <w:rsid w:val="002007B4"/>
    <w:rsid w:val="00200895"/>
    <w:rsid w:val="002008CA"/>
    <w:rsid w:val="00200CD4"/>
    <w:rsid w:val="0020108B"/>
    <w:rsid w:val="002011F0"/>
    <w:rsid w:val="002013BE"/>
    <w:rsid w:val="002014D7"/>
    <w:rsid w:val="0020207F"/>
    <w:rsid w:val="00202392"/>
    <w:rsid w:val="00202600"/>
    <w:rsid w:val="002026C1"/>
    <w:rsid w:val="00202869"/>
    <w:rsid w:val="00202887"/>
    <w:rsid w:val="00202AF2"/>
    <w:rsid w:val="00202B37"/>
    <w:rsid w:val="00202D92"/>
    <w:rsid w:val="00202DD9"/>
    <w:rsid w:val="00202F30"/>
    <w:rsid w:val="00202F97"/>
    <w:rsid w:val="00203098"/>
    <w:rsid w:val="00203114"/>
    <w:rsid w:val="0020341E"/>
    <w:rsid w:val="002034A1"/>
    <w:rsid w:val="002034F3"/>
    <w:rsid w:val="0020369B"/>
    <w:rsid w:val="00203CA6"/>
    <w:rsid w:val="00204277"/>
    <w:rsid w:val="00204288"/>
    <w:rsid w:val="0020436C"/>
    <w:rsid w:val="002045BC"/>
    <w:rsid w:val="002045D5"/>
    <w:rsid w:val="00204844"/>
    <w:rsid w:val="002048E1"/>
    <w:rsid w:val="0020490F"/>
    <w:rsid w:val="00204A97"/>
    <w:rsid w:val="00205143"/>
    <w:rsid w:val="00205358"/>
    <w:rsid w:val="00205866"/>
    <w:rsid w:val="00205D0A"/>
    <w:rsid w:val="00205D72"/>
    <w:rsid w:val="00206291"/>
    <w:rsid w:val="00206398"/>
    <w:rsid w:val="002065F4"/>
    <w:rsid w:val="00206676"/>
    <w:rsid w:val="002066E8"/>
    <w:rsid w:val="00206B2B"/>
    <w:rsid w:val="00206BEA"/>
    <w:rsid w:val="0020719E"/>
    <w:rsid w:val="00207246"/>
    <w:rsid w:val="00207315"/>
    <w:rsid w:val="0020736A"/>
    <w:rsid w:val="00207397"/>
    <w:rsid w:val="00207542"/>
    <w:rsid w:val="00207667"/>
    <w:rsid w:val="00207A8B"/>
    <w:rsid w:val="00207CB4"/>
    <w:rsid w:val="00207FE7"/>
    <w:rsid w:val="0021008F"/>
    <w:rsid w:val="002100DA"/>
    <w:rsid w:val="00210186"/>
    <w:rsid w:val="002102DD"/>
    <w:rsid w:val="00210323"/>
    <w:rsid w:val="002103BF"/>
    <w:rsid w:val="00210441"/>
    <w:rsid w:val="002105AD"/>
    <w:rsid w:val="0021089E"/>
    <w:rsid w:val="002108F4"/>
    <w:rsid w:val="00210946"/>
    <w:rsid w:val="00210D62"/>
    <w:rsid w:val="00210E87"/>
    <w:rsid w:val="00211123"/>
    <w:rsid w:val="0021112B"/>
    <w:rsid w:val="0021123C"/>
    <w:rsid w:val="00211356"/>
    <w:rsid w:val="00211FB4"/>
    <w:rsid w:val="002122CA"/>
    <w:rsid w:val="00212682"/>
    <w:rsid w:val="00212C47"/>
    <w:rsid w:val="002131F2"/>
    <w:rsid w:val="0021327B"/>
    <w:rsid w:val="002132FB"/>
    <w:rsid w:val="00213C5A"/>
    <w:rsid w:val="00214033"/>
    <w:rsid w:val="00214214"/>
    <w:rsid w:val="002143DB"/>
    <w:rsid w:val="00214531"/>
    <w:rsid w:val="002145D0"/>
    <w:rsid w:val="0021466E"/>
    <w:rsid w:val="002146ED"/>
    <w:rsid w:val="0021486D"/>
    <w:rsid w:val="0021489B"/>
    <w:rsid w:val="00214A5B"/>
    <w:rsid w:val="00214B54"/>
    <w:rsid w:val="00214DDC"/>
    <w:rsid w:val="002150EE"/>
    <w:rsid w:val="00215254"/>
    <w:rsid w:val="002152BF"/>
    <w:rsid w:val="00215328"/>
    <w:rsid w:val="002154B4"/>
    <w:rsid w:val="0021569C"/>
    <w:rsid w:val="00215777"/>
    <w:rsid w:val="00215876"/>
    <w:rsid w:val="00215CC3"/>
    <w:rsid w:val="00215DB5"/>
    <w:rsid w:val="00215DF1"/>
    <w:rsid w:val="00215EAA"/>
    <w:rsid w:val="00216217"/>
    <w:rsid w:val="0021675F"/>
    <w:rsid w:val="002169BA"/>
    <w:rsid w:val="00216BB4"/>
    <w:rsid w:val="00216E99"/>
    <w:rsid w:val="00216EEA"/>
    <w:rsid w:val="00216FA8"/>
    <w:rsid w:val="00217181"/>
    <w:rsid w:val="002178F8"/>
    <w:rsid w:val="00217912"/>
    <w:rsid w:val="0022028B"/>
    <w:rsid w:val="002203C2"/>
    <w:rsid w:val="00220BE8"/>
    <w:rsid w:val="0022185E"/>
    <w:rsid w:val="00221987"/>
    <w:rsid w:val="00221C48"/>
    <w:rsid w:val="00221D59"/>
    <w:rsid w:val="00221EC1"/>
    <w:rsid w:val="00221F95"/>
    <w:rsid w:val="0022210B"/>
    <w:rsid w:val="00222281"/>
    <w:rsid w:val="00222332"/>
    <w:rsid w:val="00222475"/>
    <w:rsid w:val="00222482"/>
    <w:rsid w:val="002225F3"/>
    <w:rsid w:val="002227A0"/>
    <w:rsid w:val="00222912"/>
    <w:rsid w:val="00222A82"/>
    <w:rsid w:val="00222E6C"/>
    <w:rsid w:val="00222EA3"/>
    <w:rsid w:val="002231C0"/>
    <w:rsid w:val="002232D5"/>
    <w:rsid w:val="00223415"/>
    <w:rsid w:val="00223769"/>
    <w:rsid w:val="002237F7"/>
    <w:rsid w:val="00223A2B"/>
    <w:rsid w:val="00223A6B"/>
    <w:rsid w:val="00223B18"/>
    <w:rsid w:val="00223C18"/>
    <w:rsid w:val="00223F82"/>
    <w:rsid w:val="00224341"/>
    <w:rsid w:val="00224951"/>
    <w:rsid w:val="00224BFF"/>
    <w:rsid w:val="00224C45"/>
    <w:rsid w:val="00224DA7"/>
    <w:rsid w:val="00224EA8"/>
    <w:rsid w:val="00224FA2"/>
    <w:rsid w:val="0022508C"/>
    <w:rsid w:val="002253FE"/>
    <w:rsid w:val="00225604"/>
    <w:rsid w:val="00225708"/>
    <w:rsid w:val="00225723"/>
    <w:rsid w:val="0022588C"/>
    <w:rsid w:val="002258E1"/>
    <w:rsid w:val="0022590D"/>
    <w:rsid w:val="00225939"/>
    <w:rsid w:val="00225CEF"/>
    <w:rsid w:val="002260F8"/>
    <w:rsid w:val="00226572"/>
    <w:rsid w:val="0022665B"/>
    <w:rsid w:val="0022685C"/>
    <w:rsid w:val="00226994"/>
    <w:rsid w:val="00226ADC"/>
    <w:rsid w:val="00226AF9"/>
    <w:rsid w:val="00226CBF"/>
    <w:rsid w:val="002270C9"/>
    <w:rsid w:val="002272C6"/>
    <w:rsid w:val="002272E1"/>
    <w:rsid w:val="0022764F"/>
    <w:rsid w:val="002276FC"/>
    <w:rsid w:val="00227807"/>
    <w:rsid w:val="002300F0"/>
    <w:rsid w:val="00230250"/>
    <w:rsid w:val="00230B01"/>
    <w:rsid w:val="00230B33"/>
    <w:rsid w:val="00230B3F"/>
    <w:rsid w:val="00230B7F"/>
    <w:rsid w:val="00230CA4"/>
    <w:rsid w:val="002314F5"/>
    <w:rsid w:val="002319D0"/>
    <w:rsid w:val="00231B92"/>
    <w:rsid w:val="00231C65"/>
    <w:rsid w:val="00231D8B"/>
    <w:rsid w:val="002321CF"/>
    <w:rsid w:val="002322BD"/>
    <w:rsid w:val="00232428"/>
    <w:rsid w:val="002328EC"/>
    <w:rsid w:val="00232AF0"/>
    <w:rsid w:val="00232C3B"/>
    <w:rsid w:val="002332B8"/>
    <w:rsid w:val="002334F9"/>
    <w:rsid w:val="00233546"/>
    <w:rsid w:val="00233574"/>
    <w:rsid w:val="00233645"/>
    <w:rsid w:val="002337D0"/>
    <w:rsid w:val="00233910"/>
    <w:rsid w:val="00233AA5"/>
    <w:rsid w:val="00233D6C"/>
    <w:rsid w:val="00233DA7"/>
    <w:rsid w:val="00233EC0"/>
    <w:rsid w:val="0023408A"/>
    <w:rsid w:val="00234231"/>
    <w:rsid w:val="00234537"/>
    <w:rsid w:val="00234667"/>
    <w:rsid w:val="002347D3"/>
    <w:rsid w:val="00234B45"/>
    <w:rsid w:val="00234DE9"/>
    <w:rsid w:val="00234EA4"/>
    <w:rsid w:val="00234EE5"/>
    <w:rsid w:val="0023519E"/>
    <w:rsid w:val="00235C35"/>
    <w:rsid w:val="00235D3E"/>
    <w:rsid w:val="00235F8A"/>
    <w:rsid w:val="002365D9"/>
    <w:rsid w:val="00236A83"/>
    <w:rsid w:val="00236C14"/>
    <w:rsid w:val="00236DAA"/>
    <w:rsid w:val="00236F79"/>
    <w:rsid w:val="002370FE"/>
    <w:rsid w:val="002371A6"/>
    <w:rsid w:val="002375F5"/>
    <w:rsid w:val="002376DC"/>
    <w:rsid w:val="00237789"/>
    <w:rsid w:val="00237835"/>
    <w:rsid w:val="002379D7"/>
    <w:rsid w:val="00237D53"/>
    <w:rsid w:val="00240239"/>
    <w:rsid w:val="002402B5"/>
    <w:rsid w:val="00240337"/>
    <w:rsid w:val="0024040E"/>
    <w:rsid w:val="002405EF"/>
    <w:rsid w:val="00240609"/>
    <w:rsid w:val="00240912"/>
    <w:rsid w:val="002409D5"/>
    <w:rsid w:val="00240D76"/>
    <w:rsid w:val="00240E49"/>
    <w:rsid w:val="002411CA"/>
    <w:rsid w:val="002413C9"/>
    <w:rsid w:val="00241438"/>
    <w:rsid w:val="002415F4"/>
    <w:rsid w:val="0024161E"/>
    <w:rsid w:val="0024176A"/>
    <w:rsid w:val="0024196B"/>
    <w:rsid w:val="00241AE0"/>
    <w:rsid w:val="002427A9"/>
    <w:rsid w:val="00242A5A"/>
    <w:rsid w:val="00242DC8"/>
    <w:rsid w:val="00242DD1"/>
    <w:rsid w:val="00242E28"/>
    <w:rsid w:val="00242E77"/>
    <w:rsid w:val="0024333B"/>
    <w:rsid w:val="00243698"/>
    <w:rsid w:val="0024376C"/>
    <w:rsid w:val="0024396C"/>
    <w:rsid w:val="00243A1C"/>
    <w:rsid w:val="00243A26"/>
    <w:rsid w:val="00243A89"/>
    <w:rsid w:val="00243AF3"/>
    <w:rsid w:val="00243E70"/>
    <w:rsid w:val="00243FDE"/>
    <w:rsid w:val="0024408C"/>
    <w:rsid w:val="002442C8"/>
    <w:rsid w:val="00244B5B"/>
    <w:rsid w:val="002451EC"/>
    <w:rsid w:val="002453E9"/>
    <w:rsid w:val="002454F1"/>
    <w:rsid w:val="00245A06"/>
    <w:rsid w:val="00245F07"/>
    <w:rsid w:val="00246029"/>
    <w:rsid w:val="002465EB"/>
    <w:rsid w:val="00246AC1"/>
    <w:rsid w:val="00246FA3"/>
    <w:rsid w:val="002470BA"/>
    <w:rsid w:val="0024736A"/>
    <w:rsid w:val="0024738B"/>
    <w:rsid w:val="0024758A"/>
    <w:rsid w:val="00247591"/>
    <w:rsid w:val="0024766F"/>
    <w:rsid w:val="002478A5"/>
    <w:rsid w:val="00247B12"/>
    <w:rsid w:val="00247B75"/>
    <w:rsid w:val="00247B82"/>
    <w:rsid w:val="00247C87"/>
    <w:rsid w:val="002501C2"/>
    <w:rsid w:val="00250236"/>
    <w:rsid w:val="00250301"/>
    <w:rsid w:val="0025058E"/>
    <w:rsid w:val="0025064F"/>
    <w:rsid w:val="002506C2"/>
    <w:rsid w:val="00250722"/>
    <w:rsid w:val="00250B63"/>
    <w:rsid w:val="0025130C"/>
    <w:rsid w:val="002513FD"/>
    <w:rsid w:val="0025147C"/>
    <w:rsid w:val="00251555"/>
    <w:rsid w:val="002515B7"/>
    <w:rsid w:val="00251F92"/>
    <w:rsid w:val="00251FA6"/>
    <w:rsid w:val="00252161"/>
    <w:rsid w:val="00252376"/>
    <w:rsid w:val="0025246E"/>
    <w:rsid w:val="002524E5"/>
    <w:rsid w:val="00252C23"/>
    <w:rsid w:val="00252ED1"/>
    <w:rsid w:val="0025334D"/>
    <w:rsid w:val="00253921"/>
    <w:rsid w:val="002539DF"/>
    <w:rsid w:val="00253B80"/>
    <w:rsid w:val="00253D07"/>
    <w:rsid w:val="0025402C"/>
    <w:rsid w:val="002542A5"/>
    <w:rsid w:val="00254337"/>
    <w:rsid w:val="00254562"/>
    <w:rsid w:val="0025488F"/>
    <w:rsid w:val="00254962"/>
    <w:rsid w:val="00254A80"/>
    <w:rsid w:val="00254BBB"/>
    <w:rsid w:val="0025549F"/>
    <w:rsid w:val="00255520"/>
    <w:rsid w:val="002556FB"/>
    <w:rsid w:val="0025583C"/>
    <w:rsid w:val="00255922"/>
    <w:rsid w:val="0025592F"/>
    <w:rsid w:val="00255C2D"/>
    <w:rsid w:val="00255ED8"/>
    <w:rsid w:val="00255EDB"/>
    <w:rsid w:val="002561FD"/>
    <w:rsid w:val="0025630C"/>
    <w:rsid w:val="00256378"/>
    <w:rsid w:val="002563A9"/>
    <w:rsid w:val="00256548"/>
    <w:rsid w:val="002567C1"/>
    <w:rsid w:val="00256A9D"/>
    <w:rsid w:val="00256AD0"/>
    <w:rsid w:val="00256BFE"/>
    <w:rsid w:val="00256D28"/>
    <w:rsid w:val="00257088"/>
    <w:rsid w:val="00257107"/>
    <w:rsid w:val="0025719A"/>
    <w:rsid w:val="002572BE"/>
    <w:rsid w:val="002573FF"/>
    <w:rsid w:val="002576DE"/>
    <w:rsid w:val="00257850"/>
    <w:rsid w:val="002578A9"/>
    <w:rsid w:val="00257982"/>
    <w:rsid w:val="00260227"/>
    <w:rsid w:val="00260458"/>
    <w:rsid w:val="002604A8"/>
    <w:rsid w:val="00260829"/>
    <w:rsid w:val="00260980"/>
    <w:rsid w:val="00260AA3"/>
    <w:rsid w:val="00260CC3"/>
    <w:rsid w:val="00260E3F"/>
    <w:rsid w:val="00260EC0"/>
    <w:rsid w:val="0026120C"/>
    <w:rsid w:val="00261305"/>
    <w:rsid w:val="00261880"/>
    <w:rsid w:val="00261AB8"/>
    <w:rsid w:val="00261AD2"/>
    <w:rsid w:val="00261AF0"/>
    <w:rsid w:val="00261D32"/>
    <w:rsid w:val="00261D93"/>
    <w:rsid w:val="00261F06"/>
    <w:rsid w:val="00262746"/>
    <w:rsid w:val="002628F7"/>
    <w:rsid w:val="00262A97"/>
    <w:rsid w:val="00262AE4"/>
    <w:rsid w:val="002630D1"/>
    <w:rsid w:val="002631AA"/>
    <w:rsid w:val="00263543"/>
    <w:rsid w:val="0026362B"/>
    <w:rsid w:val="00263660"/>
    <w:rsid w:val="00263905"/>
    <w:rsid w:val="00263EE8"/>
    <w:rsid w:val="002647D7"/>
    <w:rsid w:val="0026488A"/>
    <w:rsid w:val="00264A22"/>
    <w:rsid w:val="00264CB9"/>
    <w:rsid w:val="00264D32"/>
    <w:rsid w:val="00264DF0"/>
    <w:rsid w:val="002650D7"/>
    <w:rsid w:val="0026511A"/>
    <w:rsid w:val="002652F0"/>
    <w:rsid w:val="0026548C"/>
    <w:rsid w:val="0026558E"/>
    <w:rsid w:val="00265A4F"/>
    <w:rsid w:val="00265DA5"/>
    <w:rsid w:val="0026601E"/>
    <w:rsid w:val="00266207"/>
    <w:rsid w:val="002662EF"/>
    <w:rsid w:val="00266645"/>
    <w:rsid w:val="00266661"/>
    <w:rsid w:val="00266881"/>
    <w:rsid w:val="00266C8D"/>
    <w:rsid w:val="00266DFE"/>
    <w:rsid w:val="00266F01"/>
    <w:rsid w:val="00266F28"/>
    <w:rsid w:val="002670AB"/>
    <w:rsid w:val="002670EE"/>
    <w:rsid w:val="002671D1"/>
    <w:rsid w:val="002672C2"/>
    <w:rsid w:val="00267D77"/>
    <w:rsid w:val="00267E2A"/>
    <w:rsid w:val="00270121"/>
    <w:rsid w:val="0027035E"/>
    <w:rsid w:val="00270360"/>
    <w:rsid w:val="002703D9"/>
    <w:rsid w:val="0027068A"/>
    <w:rsid w:val="002709D3"/>
    <w:rsid w:val="00270A6F"/>
    <w:rsid w:val="00270B00"/>
    <w:rsid w:val="00270C80"/>
    <w:rsid w:val="00270CC0"/>
    <w:rsid w:val="00270F67"/>
    <w:rsid w:val="002713F5"/>
    <w:rsid w:val="00271A48"/>
    <w:rsid w:val="00271AFB"/>
    <w:rsid w:val="00271C1B"/>
    <w:rsid w:val="00272191"/>
    <w:rsid w:val="002724F8"/>
    <w:rsid w:val="00272514"/>
    <w:rsid w:val="002727A0"/>
    <w:rsid w:val="0027286B"/>
    <w:rsid w:val="00272BDB"/>
    <w:rsid w:val="00272E09"/>
    <w:rsid w:val="00272EDA"/>
    <w:rsid w:val="00272FCB"/>
    <w:rsid w:val="0027302F"/>
    <w:rsid w:val="002732FA"/>
    <w:rsid w:val="002733CC"/>
    <w:rsid w:val="00273432"/>
    <w:rsid w:val="0027370C"/>
    <w:rsid w:val="00273928"/>
    <w:rsid w:val="002739B8"/>
    <w:rsid w:val="002739C6"/>
    <w:rsid w:val="00273AEF"/>
    <w:rsid w:val="00273E2B"/>
    <w:rsid w:val="00273E59"/>
    <w:rsid w:val="0027411F"/>
    <w:rsid w:val="002745F8"/>
    <w:rsid w:val="0027496A"/>
    <w:rsid w:val="00274E76"/>
    <w:rsid w:val="00274F52"/>
    <w:rsid w:val="00275184"/>
    <w:rsid w:val="002756C9"/>
    <w:rsid w:val="002757DA"/>
    <w:rsid w:val="0027597B"/>
    <w:rsid w:val="00275A3A"/>
    <w:rsid w:val="00275D37"/>
    <w:rsid w:val="00275F51"/>
    <w:rsid w:val="002762D0"/>
    <w:rsid w:val="00276440"/>
    <w:rsid w:val="00276694"/>
    <w:rsid w:val="0027671F"/>
    <w:rsid w:val="002767C1"/>
    <w:rsid w:val="0027686D"/>
    <w:rsid w:val="00276C5E"/>
    <w:rsid w:val="00276DEC"/>
    <w:rsid w:val="00276EF2"/>
    <w:rsid w:val="00276F10"/>
    <w:rsid w:val="00276F32"/>
    <w:rsid w:val="002771B1"/>
    <w:rsid w:val="002772F2"/>
    <w:rsid w:val="002773B6"/>
    <w:rsid w:val="002773B8"/>
    <w:rsid w:val="002773DE"/>
    <w:rsid w:val="00277491"/>
    <w:rsid w:val="00277B68"/>
    <w:rsid w:val="00277E45"/>
    <w:rsid w:val="00277E6A"/>
    <w:rsid w:val="00280315"/>
    <w:rsid w:val="0028043A"/>
    <w:rsid w:val="002805C6"/>
    <w:rsid w:val="002807A1"/>
    <w:rsid w:val="00280991"/>
    <w:rsid w:val="00280A73"/>
    <w:rsid w:val="00280E27"/>
    <w:rsid w:val="00281196"/>
    <w:rsid w:val="002815F9"/>
    <w:rsid w:val="002816DC"/>
    <w:rsid w:val="0028173A"/>
    <w:rsid w:val="00281854"/>
    <w:rsid w:val="0028187F"/>
    <w:rsid w:val="00281916"/>
    <w:rsid w:val="002819C9"/>
    <w:rsid w:val="00281C26"/>
    <w:rsid w:val="00281DD4"/>
    <w:rsid w:val="0028213B"/>
    <w:rsid w:val="002821A5"/>
    <w:rsid w:val="0028241E"/>
    <w:rsid w:val="002824CD"/>
    <w:rsid w:val="002824F0"/>
    <w:rsid w:val="00282BB6"/>
    <w:rsid w:val="00282C51"/>
    <w:rsid w:val="00282C78"/>
    <w:rsid w:val="00282EF0"/>
    <w:rsid w:val="00282F7C"/>
    <w:rsid w:val="002830D9"/>
    <w:rsid w:val="002834D8"/>
    <w:rsid w:val="00283831"/>
    <w:rsid w:val="00283A3A"/>
    <w:rsid w:val="00283A6A"/>
    <w:rsid w:val="00283C83"/>
    <w:rsid w:val="00283D1F"/>
    <w:rsid w:val="00283D46"/>
    <w:rsid w:val="00284045"/>
    <w:rsid w:val="0028406F"/>
    <w:rsid w:val="00284221"/>
    <w:rsid w:val="00284765"/>
    <w:rsid w:val="00284A29"/>
    <w:rsid w:val="00284AE7"/>
    <w:rsid w:val="00284B1A"/>
    <w:rsid w:val="00284C4A"/>
    <w:rsid w:val="00284DE1"/>
    <w:rsid w:val="00284E0D"/>
    <w:rsid w:val="00284E7F"/>
    <w:rsid w:val="002850F2"/>
    <w:rsid w:val="0028522B"/>
    <w:rsid w:val="00285BA9"/>
    <w:rsid w:val="00286373"/>
    <w:rsid w:val="002863E4"/>
    <w:rsid w:val="002867D2"/>
    <w:rsid w:val="0028696F"/>
    <w:rsid w:val="00286A97"/>
    <w:rsid w:val="00286BA5"/>
    <w:rsid w:val="00287089"/>
    <w:rsid w:val="002870D9"/>
    <w:rsid w:val="002870F6"/>
    <w:rsid w:val="00287244"/>
    <w:rsid w:val="0028788C"/>
    <w:rsid w:val="00287901"/>
    <w:rsid w:val="00287C69"/>
    <w:rsid w:val="00287DFC"/>
    <w:rsid w:val="0029038F"/>
    <w:rsid w:val="002904CC"/>
    <w:rsid w:val="002906FE"/>
    <w:rsid w:val="0029079B"/>
    <w:rsid w:val="00290AAF"/>
    <w:rsid w:val="00290C34"/>
    <w:rsid w:val="00290DC5"/>
    <w:rsid w:val="00290E20"/>
    <w:rsid w:val="00291228"/>
    <w:rsid w:val="00291451"/>
    <w:rsid w:val="0029155B"/>
    <w:rsid w:val="00291631"/>
    <w:rsid w:val="00291706"/>
    <w:rsid w:val="0029181C"/>
    <w:rsid w:val="002918A8"/>
    <w:rsid w:val="002918AF"/>
    <w:rsid w:val="00291982"/>
    <w:rsid w:val="00291BB4"/>
    <w:rsid w:val="00291BB9"/>
    <w:rsid w:val="00291CBA"/>
    <w:rsid w:val="0029202B"/>
    <w:rsid w:val="0029202D"/>
    <w:rsid w:val="002920CA"/>
    <w:rsid w:val="002920D3"/>
    <w:rsid w:val="00292493"/>
    <w:rsid w:val="00292697"/>
    <w:rsid w:val="002926C1"/>
    <w:rsid w:val="00292CB4"/>
    <w:rsid w:val="00292E87"/>
    <w:rsid w:val="00292F73"/>
    <w:rsid w:val="00293063"/>
    <w:rsid w:val="00293120"/>
    <w:rsid w:val="002932D3"/>
    <w:rsid w:val="002936BD"/>
    <w:rsid w:val="0029380E"/>
    <w:rsid w:val="00293908"/>
    <w:rsid w:val="002939A3"/>
    <w:rsid w:val="00293B08"/>
    <w:rsid w:val="00293C11"/>
    <w:rsid w:val="00293CDE"/>
    <w:rsid w:val="00293D0D"/>
    <w:rsid w:val="00293DD6"/>
    <w:rsid w:val="0029436D"/>
    <w:rsid w:val="002943AF"/>
    <w:rsid w:val="002943EC"/>
    <w:rsid w:val="002944B9"/>
    <w:rsid w:val="002947C3"/>
    <w:rsid w:val="00294A0D"/>
    <w:rsid w:val="00294B54"/>
    <w:rsid w:val="00294BDD"/>
    <w:rsid w:val="00294C39"/>
    <w:rsid w:val="00294C9D"/>
    <w:rsid w:val="00294D97"/>
    <w:rsid w:val="00294DE6"/>
    <w:rsid w:val="00295117"/>
    <w:rsid w:val="00295156"/>
    <w:rsid w:val="0029524E"/>
    <w:rsid w:val="002954E4"/>
    <w:rsid w:val="00295801"/>
    <w:rsid w:val="00295B5E"/>
    <w:rsid w:val="0029625A"/>
    <w:rsid w:val="002964B1"/>
    <w:rsid w:val="0029660F"/>
    <w:rsid w:val="002967AE"/>
    <w:rsid w:val="0029699D"/>
    <w:rsid w:val="00296A18"/>
    <w:rsid w:val="00296B10"/>
    <w:rsid w:val="00296D44"/>
    <w:rsid w:val="00296E4A"/>
    <w:rsid w:val="00297170"/>
    <w:rsid w:val="002971F5"/>
    <w:rsid w:val="0029751E"/>
    <w:rsid w:val="002979B4"/>
    <w:rsid w:val="00297B70"/>
    <w:rsid w:val="00297D35"/>
    <w:rsid w:val="00297D9E"/>
    <w:rsid w:val="002A004A"/>
    <w:rsid w:val="002A0A87"/>
    <w:rsid w:val="002A0AEF"/>
    <w:rsid w:val="002A1316"/>
    <w:rsid w:val="002A1339"/>
    <w:rsid w:val="002A1428"/>
    <w:rsid w:val="002A1502"/>
    <w:rsid w:val="002A15CB"/>
    <w:rsid w:val="002A175D"/>
    <w:rsid w:val="002A17AC"/>
    <w:rsid w:val="002A17FF"/>
    <w:rsid w:val="002A18E5"/>
    <w:rsid w:val="002A1907"/>
    <w:rsid w:val="002A1A1C"/>
    <w:rsid w:val="002A1AD4"/>
    <w:rsid w:val="002A1B01"/>
    <w:rsid w:val="002A1E19"/>
    <w:rsid w:val="002A20C3"/>
    <w:rsid w:val="002A213E"/>
    <w:rsid w:val="002A219D"/>
    <w:rsid w:val="002A24BE"/>
    <w:rsid w:val="002A28B4"/>
    <w:rsid w:val="002A2986"/>
    <w:rsid w:val="002A2A0C"/>
    <w:rsid w:val="002A2A11"/>
    <w:rsid w:val="002A2B8C"/>
    <w:rsid w:val="002A2C11"/>
    <w:rsid w:val="002A2E13"/>
    <w:rsid w:val="002A2EE5"/>
    <w:rsid w:val="002A2F93"/>
    <w:rsid w:val="002A359E"/>
    <w:rsid w:val="002A35CF"/>
    <w:rsid w:val="002A369C"/>
    <w:rsid w:val="002A3BE7"/>
    <w:rsid w:val="002A3FA5"/>
    <w:rsid w:val="002A4016"/>
    <w:rsid w:val="002A4747"/>
    <w:rsid w:val="002A475D"/>
    <w:rsid w:val="002A483B"/>
    <w:rsid w:val="002A491A"/>
    <w:rsid w:val="002A49C2"/>
    <w:rsid w:val="002A4B79"/>
    <w:rsid w:val="002A4BE9"/>
    <w:rsid w:val="002A4D86"/>
    <w:rsid w:val="002A5001"/>
    <w:rsid w:val="002A507B"/>
    <w:rsid w:val="002A5432"/>
    <w:rsid w:val="002A585C"/>
    <w:rsid w:val="002A5AB5"/>
    <w:rsid w:val="002A5ABD"/>
    <w:rsid w:val="002A5F6F"/>
    <w:rsid w:val="002A6236"/>
    <w:rsid w:val="002A623A"/>
    <w:rsid w:val="002A626C"/>
    <w:rsid w:val="002A63BC"/>
    <w:rsid w:val="002A654E"/>
    <w:rsid w:val="002A6670"/>
    <w:rsid w:val="002A67BB"/>
    <w:rsid w:val="002A6AAA"/>
    <w:rsid w:val="002A6ADC"/>
    <w:rsid w:val="002A6EB3"/>
    <w:rsid w:val="002A7053"/>
    <w:rsid w:val="002A7082"/>
    <w:rsid w:val="002A7127"/>
    <w:rsid w:val="002A7277"/>
    <w:rsid w:val="002A73FB"/>
    <w:rsid w:val="002A7554"/>
    <w:rsid w:val="002A78AC"/>
    <w:rsid w:val="002A7A5D"/>
    <w:rsid w:val="002B026E"/>
    <w:rsid w:val="002B0570"/>
    <w:rsid w:val="002B0BC5"/>
    <w:rsid w:val="002B0BF6"/>
    <w:rsid w:val="002B0C6C"/>
    <w:rsid w:val="002B0CB0"/>
    <w:rsid w:val="002B0D82"/>
    <w:rsid w:val="002B0E2B"/>
    <w:rsid w:val="002B0F37"/>
    <w:rsid w:val="002B0F3D"/>
    <w:rsid w:val="002B0FB2"/>
    <w:rsid w:val="002B0FE5"/>
    <w:rsid w:val="002B10CE"/>
    <w:rsid w:val="002B117C"/>
    <w:rsid w:val="002B11AB"/>
    <w:rsid w:val="002B139D"/>
    <w:rsid w:val="002B13B3"/>
    <w:rsid w:val="002B13CE"/>
    <w:rsid w:val="002B1B0A"/>
    <w:rsid w:val="002B1B1B"/>
    <w:rsid w:val="002B1C38"/>
    <w:rsid w:val="002B2042"/>
    <w:rsid w:val="002B21B9"/>
    <w:rsid w:val="002B21F1"/>
    <w:rsid w:val="002B2294"/>
    <w:rsid w:val="002B25E9"/>
    <w:rsid w:val="002B26AE"/>
    <w:rsid w:val="002B28B7"/>
    <w:rsid w:val="002B29C4"/>
    <w:rsid w:val="002B2B33"/>
    <w:rsid w:val="002B31FE"/>
    <w:rsid w:val="002B34E8"/>
    <w:rsid w:val="002B373B"/>
    <w:rsid w:val="002B37F2"/>
    <w:rsid w:val="002B383C"/>
    <w:rsid w:val="002B3AAB"/>
    <w:rsid w:val="002B3DE5"/>
    <w:rsid w:val="002B459F"/>
    <w:rsid w:val="002B483D"/>
    <w:rsid w:val="002B4A96"/>
    <w:rsid w:val="002B4B29"/>
    <w:rsid w:val="002B4C59"/>
    <w:rsid w:val="002B4D78"/>
    <w:rsid w:val="002B4D94"/>
    <w:rsid w:val="002B531D"/>
    <w:rsid w:val="002B5892"/>
    <w:rsid w:val="002B5A5B"/>
    <w:rsid w:val="002B5B28"/>
    <w:rsid w:val="002B5CB1"/>
    <w:rsid w:val="002B6065"/>
    <w:rsid w:val="002B619C"/>
    <w:rsid w:val="002B61A0"/>
    <w:rsid w:val="002B62A3"/>
    <w:rsid w:val="002B65D2"/>
    <w:rsid w:val="002B6633"/>
    <w:rsid w:val="002B66C3"/>
    <w:rsid w:val="002B687C"/>
    <w:rsid w:val="002B6C84"/>
    <w:rsid w:val="002B6DD6"/>
    <w:rsid w:val="002B6F6F"/>
    <w:rsid w:val="002B70FC"/>
    <w:rsid w:val="002B726F"/>
    <w:rsid w:val="002B734E"/>
    <w:rsid w:val="002B772B"/>
    <w:rsid w:val="002B7751"/>
    <w:rsid w:val="002B77C4"/>
    <w:rsid w:val="002B77E0"/>
    <w:rsid w:val="002B7BA1"/>
    <w:rsid w:val="002B7D3E"/>
    <w:rsid w:val="002B7DAD"/>
    <w:rsid w:val="002C0247"/>
    <w:rsid w:val="002C05BB"/>
    <w:rsid w:val="002C06CF"/>
    <w:rsid w:val="002C07B5"/>
    <w:rsid w:val="002C0947"/>
    <w:rsid w:val="002C0C04"/>
    <w:rsid w:val="002C0C90"/>
    <w:rsid w:val="002C0F32"/>
    <w:rsid w:val="002C1024"/>
    <w:rsid w:val="002C1080"/>
    <w:rsid w:val="002C1260"/>
    <w:rsid w:val="002C15BC"/>
    <w:rsid w:val="002C15C6"/>
    <w:rsid w:val="002C15E8"/>
    <w:rsid w:val="002C1620"/>
    <w:rsid w:val="002C1644"/>
    <w:rsid w:val="002C168D"/>
    <w:rsid w:val="002C1B10"/>
    <w:rsid w:val="002C1C37"/>
    <w:rsid w:val="002C1CA8"/>
    <w:rsid w:val="002C1D2C"/>
    <w:rsid w:val="002C1D32"/>
    <w:rsid w:val="002C1DCF"/>
    <w:rsid w:val="002C1F81"/>
    <w:rsid w:val="002C22E7"/>
    <w:rsid w:val="002C2667"/>
    <w:rsid w:val="002C26FD"/>
    <w:rsid w:val="002C288A"/>
    <w:rsid w:val="002C2B9C"/>
    <w:rsid w:val="002C2D55"/>
    <w:rsid w:val="002C3326"/>
    <w:rsid w:val="002C386C"/>
    <w:rsid w:val="002C3C43"/>
    <w:rsid w:val="002C4027"/>
    <w:rsid w:val="002C4761"/>
    <w:rsid w:val="002C493B"/>
    <w:rsid w:val="002C4AE5"/>
    <w:rsid w:val="002C4B5E"/>
    <w:rsid w:val="002C4D23"/>
    <w:rsid w:val="002C4E68"/>
    <w:rsid w:val="002C5446"/>
    <w:rsid w:val="002C5498"/>
    <w:rsid w:val="002C55B3"/>
    <w:rsid w:val="002C56CD"/>
    <w:rsid w:val="002C5845"/>
    <w:rsid w:val="002C587B"/>
    <w:rsid w:val="002C589D"/>
    <w:rsid w:val="002C5A58"/>
    <w:rsid w:val="002C5B44"/>
    <w:rsid w:val="002C5BF4"/>
    <w:rsid w:val="002C5CBE"/>
    <w:rsid w:val="002C5D21"/>
    <w:rsid w:val="002C5FBD"/>
    <w:rsid w:val="002C63D3"/>
    <w:rsid w:val="002C6721"/>
    <w:rsid w:val="002C67E4"/>
    <w:rsid w:val="002C69D3"/>
    <w:rsid w:val="002C6A37"/>
    <w:rsid w:val="002C6DE7"/>
    <w:rsid w:val="002C702C"/>
    <w:rsid w:val="002C7572"/>
    <w:rsid w:val="002C75D4"/>
    <w:rsid w:val="002C7602"/>
    <w:rsid w:val="002D0135"/>
    <w:rsid w:val="002D0853"/>
    <w:rsid w:val="002D0879"/>
    <w:rsid w:val="002D0CEA"/>
    <w:rsid w:val="002D0E82"/>
    <w:rsid w:val="002D0EAB"/>
    <w:rsid w:val="002D1228"/>
    <w:rsid w:val="002D12E3"/>
    <w:rsid w:val="002D131C"/>
    <w:rsid w:val="002D13F9"/>
    <w:rsid w:val="002D14C1"/>
    <w:rsid w:val="002D160A"/>
    <w:rsid w:val="002D1734"/>
    <w:rsid w:val="002D1DDF"/>
    <w:rsid w:val="002D23A0"/>
    <w:rsid w:val="002D2574"/>
    <w:rsid w:val="002D263E"/>
    <w:rsid w:val="002D27A3"/>
    <w:rsid w:val="002D2BC0"/>
    <w:rsid w:val="002D2DC4"/>
    <w:rsid w:val="002D35E7"/>
    <w:rsid w:val="002D3906"/>
    <w:rsid w:val="002D3A51"/>
    <w:rsid w:val="002D3C29"/>
    <w:rsid w:val="002D4098"/>
    <w:rsid w:val="002D4128"/>
    <w:rsid w:val="002D460F"/>
    <w:rsid w:val="002D469E"/>
    <w:rsid w:val="002D4782"/>
    <w:rsid w:val="002D4791"/>
    <w:rsid w:val="002D4A87"/>
    <w:rsid w:val="002D4CCF"/>
    <w:rsid w:val="002D5223"/>
    <w:rsid w:val="002D530C"/>
    <w:rsid w:val="002D5425"/>
    <w:rsid w:val="002D559B"/>
    <w:rsid w:val="002D5648"/>
    <w:rsid w:val="002D59A5"/>
    <w:rsid w:val="002D59D1"/>
    <w:rsid w:val="002D61AD"/>
    <w:rsid w:val="002D622A"/>
    <w:rsid w:val="002D63D8"/>
    <w:rsid w:val="002D686A"/>
    <w:rsid w:val="002D68EA"/>
    <w:rsid w:val="002D6D80"/>
    <w:rsid w:val="002D72B9"/>
    <w:rsid w:val="002D7418"/>
    <w:rsid w:val="002D7815"/>
    <w:rsid w:val="002D7A16"/>
    <w:rsid w:val="002D7B04"/>
    <w:rsid w:val="002D7B2B"/>
    <w:rsid w:val="002D7BAF"/>
    <w:rsid w:val="002E0090"/>
    <w:rsid w:val="002E0258"/>
    <w:rsid w:val="002E02EB"/>
    <w:rsid w:val="002E07C7"/>
    <w:rsid w:val="002E0A9D"/>
    <w:rsid w:val="002E0B09"/>
    <w:rsid w:val="002E0B5A"/>
    <w:rsid w:val="002E0C5E"/>
    <w:rsid w:val="002E0D4A"/>
    <w:rsid w:val="002E116F"/>
    <w:rsid w:val="002E1287"/>
    <w:rsid w:val="002E12A2"/>
    <w:rsid w:val="002E12E1"/>
    <w:rsid w:val="002E1342"/>
    <w:rsid w:val="002E1431"/>
    <w:rsid w:val="002E16D1"/>
    <w:rsid w:val="002E16E0"/>
    <w:rsid w:val="002E1785"/>
    <w:rsid w:val="002E178B"/>
    <w:rsid w:val="002E180C"/>
    <w:rsid w:val="002E1A38"/>
    <w:rsid w:val="002E1B24"/>
    <w:rsid w:val="002E2604"/>
    <w:rsid w:val="002E265E"/>
    <w:rsid w:val="002E2CE5"/>
    <w:rsid w:val="002E2D2A"/>
    <w:rsid w:val="002E31BF"/>
    <w:rsid w:val="002E3560"/>
    <w:rsid w:val="002E357E"/>
    <w:rsid w:val="002E371D"/>
    <w:rsid w:val="002E37EA"/>
    <w:rsid w:val="002E3A69"/>
    <w:rsid w:val="002E3A97"/>
    <w:rsid w:val="002E3E83"/>
    <w:rsid w:val="002E40F1"/>
    <w:rsid w:val="002E41C2"/>
    <w:rsid w:val="002E4272"/>
    <w:rsid w:val="002E44EA"/>
    <w:rsid w:val="002E4545"/>
    <w:rsid w:val="002E4678"/>
    <w:rsid w:val="002E4734"/>
    <w:rsid w:val="002E47DC"/>
    <w:rsid w:val="002E4913"/>
    <w:rsid w:val="002E4EEF"/>
    <w:rsid w:val="002E5046"/>
    <w:rsid w:val="002E51A0"/>
    <w:rsid w:val="002E548D"/>
    <w:rsid w:val="002E54D4"/>
    <w:rsid w:val="002E55A5"/>
    <w:rsid w:val="002E594A"/>
    <w:rsid w:val="002E5AE7"/>
    <w:rsid w:val="002E5DEE"/>
    <w:rsid w:val="002E5ED0"/>
    <w:rsid w:val="002E5ED2"/>
    <w:rsid w:val="002E5FA2"/>
    <w:rsid w:val="002E64C6"/>
    <w:rsid w:val="002E6651"/>
    <w:rsid w:val="002E6838"/>
    <w:rsid w:val="002E68A2"/>
    <w:rsid w:val="002E6C0C"/>
    <w:rsid w:val="002E6C19"/>
    <w:rsid w:val="002E6F94"/>
    <w:rsid w:val="002E713A"/>
    <w:rsid w:val="002E7264"/>
    <w:rsid w:val="002E7599"/>
    <w:rsid w:val="002E7779"/>
    <w:rsid w:val="002E77D3"/>
    <w:rsid w:val="002E79B7"/>
    <w:rsid w:val="002E7C86"/>
    <w:rsid w:val="002E7D98"/>
    <w:rsid w:val="002E7EF1"/>
    <w:rsid w:val="002E7EFF"/>
    <w:rsid w:val="002F00A1"/>
    <w:rsid w:val="002F03CC"/>
    <w:rsid w:val="002F0445"/>
    <w:rsid w:val="002F0588"/>
    <w:rsid w:val="002F0919"/>
    <w:rsid w:val="002F0B6F"/>
    <w:rsid w:val="002F0C39"/>
    <w:rsid w:val="002F0C6F"/>
    <w:rsid w:val="002F0D12"/>
    <w:rsid w:val="002F0FD2"/>
    <w:rsid w:val="002F10FC"/>
    <w:rsid w:val="002F111B"/>
    <w:rsid w:val="002F1174"/>
    <w:rsid w:val="002F1192"/>
    <w:rsid w:val="002F1401"/>
    <w:rsid w:val="002F1670"/>
    <w:rsid w:val="002F170A"/>
    <w:rsid w:val="002F1A84"/>
    <w:rsid w:val="002F1BC9"/>
    <w:rsid w:val="002F1E64"/>
    <w:rsid w:val="002F1EA0"/>
    <w:rsid w:val="002F2032"/>
    <w:rsid w:val="002F21BA"/>
    <w:rsid w:val="002F2B30"/>
    <w:rsid w:val="002F2D14"/>
    <w:rsid w:val="002F2E4B"/>
    <w:rsid w:val="002F2F51"/>
    <w:rsid w:val="002F30BD"/>
    <w:rsid w:val="002F3187"/>
    <w:rsid w:val="002F3215"/>
    <w:rsid w:val="002F323F"/>
    <w:rsid w:val="002F3249"/>
    <w:rsid w:val="002F38F9"/>
    <w:rsid w:val="002F3C02"/>
    <w:rsid w:val="002F3CD8"/>
    <w:rsid w:val="002F3FC9"/>
    <w:rsid w:val="002F40FF"/>
    <w:rsid w:val="002F41FA"/>
    <w:rsid w:val="002F422A"/>
    <w:rsid w:val="002F427E"/>
    <w:rsid w:val="002F42DA"/>
    <w:rsid w:val="002F45D7"/>
    <w:rsid w:val="002F461F"/>
    <w:rsid w:val="002F4646"/>
    <w:rsid w:val="002F4914"/>
    <w:rsid w:val="002F4B08"/>
    <w:rsid w:val="002F4B22"/>
    <w:rsid w:val="002F4D82"/>
    <w:rsid w:val="002F4F41"/>
    <w:rsid w:val="002F50C1"/>
    <w:rsid w:val="002F5242"/>
    <w:rsid w:val="002F5505"/>
    <w:rsid w:val="002F554B"/>
    <w:rsid w:val="002F557B"/>
    <w:rsid w:val="002F5673"/>
    <w:rsid w:val="002F5686"/>
    <w:rsid w:val="002F5987"/>
    <w:rsid w:val="002F5DD0"/>
    <w:rsid w:val="002F5EBF"/>
    <w:rsid w:val="002F5EC2"/>
    <w:rsid w:val="002F619C"/>
    <w:rsid w:val="002F61B1"/>
    <w:rsid w:val="002F6C66"/>
    <w:rsid w:val="002F6D2C"/>
    <w:rsid w:val="002F7077"/>
    <w:rsid w:val="002F713B"/>
    <w:rsid w:val="002F7226"/>
    <w:rsid w:val="002F74CD"/>
    <w:rsid w:val="002F7570"/>
    <w:rsid w:val="002F75EF"/>
    <w:rsid w:val="002F767A"/>
    <w:rsid w:val="002F774F"/>
    <w:rsid w:val="002F77E8"/>
    <w:rsid w:val="002F7903"/>
    <w:rsid w:val="002F7CFE"/>
    <w:rsid w:val="002F7DF8"/>
    <w:rsid w:val="002F7FB3"/>
    <w:rsid w:val="003001E0"/>
    <w:rsid w:val="00300384"/>
    <w:rsid w:val="0030051B"/>
    <w:rsid w:val="003005F1"/>
    <w:rsid w:val="003006E3"/>
    <w:rsid w:val="00300AB5"/>
    <w:rsid w:val="00300B4A"/>
    <w:rsid w:val="00300C7E"/>
    <w:rsid w:val="00300CE1"/>
    <w:rsid w:val="00300CFE"/>
    <w:rsid w:val="0030100F"/>
    <w:rsid w:val="0030132D"/>
    <w:rsid w:val="00301399"/>
    <w:rsid w:val="003013E2"/>
    <w:rsid w:val="0030146C"/>
    <w:rsid w:val="00301623"/>
    <w:rsid w:val="00301CCB"/>
    <w:rsid w:val="00302357"/>
    <w:rsid w:val="003026FF"/>
    <w:rsid w:val="00302A59"/>
    <w:rsid w:val="00302B19"/>
    <w:rsid w:val="00302D2C"/>
    <w:rsid w:val="00302F52"/>
    <w:rsid w:val="00303085"/>
    <w:rsid w:val="003032F9"/>
    <w:rsid w:val="003033E0"/>
    <w:rsid w:val="003035AA"/>
    <w:rsid w:val="003035E0"/>
    <w:rsid w:val="003036AF"/>
    <w:rsid w:val="00303F83"/>
    <w:rsid w:val="0030415F"/>
    <w:rsid w:val="0030417D"/>
    <w:rsid w:val="003041A6"/>
    <w:rsid w:val="00304232"/>
    <w:rsid w:val="003049A9"/>
    <w:rsid w:val="00304B7F"/>
    <w:rsid w:val="00304CBA"/>
    <w:rsid w:val="00304DBD"/>
    <w:rsid w:val="00304E67"/>
    <w:rsid w:val="003050D6"/>
    <w:rsid w:val="00305390"/>
    <w:rsid w:val="0030583E"/>
    <w:rsid w:val="00305964"/>
    <w:rsid w:val="00305B46"/>
    <w:rsid w:val="00305D05"/>
    <w:rsid w:val="00305EF0"/>
    <w:rsid w:val="0030615A"/>
    <w:rsid w:val="003061FF"/>
    <w:rsid w:val="00306497"/>
    <w:rsid w:val="003068D3"/>
    <w:rsid w:val="0030697D"/>
    <w:rsid w:val="00306C23"/>
    <w:rsid w:val="00306E81"/>
    <w:rsid w:val="00306E9B"/>
    <w:rsid w:val="00306EC3"/>
    <w:rsid w:val="00306F39"/>
    <w:rsid w:val="00307080"/>
    <w:rsid w:val="003070C9"/>
    <w:rsid w:val="0030711B"/>
    <w:rsid w:val="003074D9"/>
    <w:rsid w:val="0030758F"/>
    <w:rsid w:val="003077B3"/>
    <w:rsid w:val="00307B9C"/>
    <w:rsid w:val="00307F42"/>
    <w:rsid w:val="003106E6"/>
    <w:rsid w:val="003108CB"/>
    <w:rsid w:val="00310B1B"/>
    <w:rsid w:val="00310B94"/>
    <w:rsid w:val="00310E52"/>
    <w:rsid w:val="00311050"/>
    <w:rsid w:val="0031114D"/>
    <w:rsid w:val="0031116F"/>
    <w:rsid w:val="00311545"/>
    <w:rsid w:val="00311687"/>
    <w:rsid w:val="0031182A"/>
    <w:rsid w:val="00311892"/>
    <w:rsid w:val="00311BEA"/>
    <w:rsid w:val="00311F1E"/>
    <w:rsid w:val="003121BC"/>
    <w:rsid w:val="003122A0"/>
    <w:rsid w:val="0031238A"/>
    <w:rsid w:val="00312738"/>
    <w:rsid w:val="0031290D"/>
    <w:rsid w:val="00312B73"/>
    <w:rsid w:val="00313317"/>
    <w:rsid w:val="003133C3"/>
    <w:rsid w:val="003133D0"/>
    <w:rsid w:val="003134F8"/>
    <w:rsid w:val="0031377B"/>
    <w:rsid w:val="003138D4"/>
    <w:rsid w:val="003138E8"/>
    <w:rsid w:val="00314104"/>
    <w:rsid w:val="0031414A"/>
    <w:rsid w:val="00314346"/>
    <w:rsid w:val="00314402"/>
    <w:rsid w:val="00314738"/>
    <w:rsid w:val="00314938"/>
    <w:rsid w:val="00314A87"/>
    <w:rsid w:val="00314C73"/>
    <w:rsid w:val="00315134"/>
    <w:rsid w:val="00315313"/>
    <w:rsid w:val="003155BD"/>
    <w:rsid w:val="00315606"/>
    <w:rsid w:val="0031562E"/>
    <w:rsid w:val="003158A6"/>
    <w:rsid w:val="00315FDB"/>
    <w:rsid w:val="00315FEA"/>
    <w:rsid w:val="003161C3"/>
    <w:rsid w:val="0031639F"/>
    <w:rsid w:val="00316A8F"/>
    <w:rsid w:val="00316ADB"/>
    <w:rsid w:val="00316C8A"/>
    <w:rsid w:val="00316D1A"/>
    <w:rsid w:val="00316EEB"/>
    <w:rsid w:val="00317041"/>
    <w:rsid w:val="00317B58"/>
    <w:rsid w:val="00317DD2"/>
    <w:rsid w:val="00317E55"/>
    <w:rsid w:val="0032010A"/>
    <w:rsid w:val="0032018E"/>
    <w:rsid w:val="003203E2"/>
    <w:rsid w:val="0032048D"/>
    <w:rsid w:val="003206E2"/>
    <w:rsid w:val="00320779"/>
    <w:rsid w:val="0032079A"/>
    <w:rsid w:val="003208CB"/>
    <w:rsid w:val="00320E4E"/>
    <w:rsid w:val="00320F87"/>
    <w:rsid w:val="0032119A"/>
    <w:rsid w:val="00321588"/>
    <w:rsid w:val="003218EF"/>
    <w:rsid w:val="0032197B"/>
    <w:rsid w:val="00321CEE"/>
    <w:rsid w:val="00321D13"/>
    <w:rsid w:val="00321F89"/>
    <w:rsid w:val="0032203E"/>
    <w:rsid w:val="003220B6"/>
    <w:rsid w:val="00322263"/>
    <w:rsid w:val="003222DB"/>
    <w:rsid w:val="00322553"/>
    <w:rsid w:val="003232C4"/>
    <w:rsid w:val="003233AB"/>
    <w:rsid w:val="0032343B"/>
    <w:rsid w:val="00323444"/>
    <w:rsid w:val="0032352E"/>
    <w:rsid w:val="00323707"/>
    <w:rsid w:val="0032375F"/>
    <w:rsid w:val="00323782"/>
    <w:rsid w:val="003242ED"/>
    <w:rsid w:val="00324538"/>
    <w:rsid w:val="00324599"/>
    <w:rsid w:val="003249BC"/>
    <w:rsid w:val="003249EF"/>
    <w:rsid w:val="00324A98"/>
    <w:rsid w:val="00324DA5"/>
    <w:rsid w:val="00325736"/>
    <w:rsid w:val="00325AD8"/>
    <w:rsid w:val="00325C8F"/>
    <w:rsid w:val="00325E19"/>
    <w:rsid w:val="0032618C"/>
    <w:rsid w:val="0032632F"/>
    <w:rsid w:val="0032637D"/>
    <w:rsid w:val="00326533"/>
    <w:rsid w:val="00326543"/>
    <w:rsid w:val="00326832"/>
    <w:rsid w:val="003268D6"/>
    <w:rsid w:val="00326B5B"/>
    <w:rsid w:val="00326DF2"/>
    <w:rsid w:val="00326FB5"/>
    <w:rsid w:val="00327035"/>
    <w:rsid w:val="003274F3"/>
    <w:rsid w:val="003279AB"/>
    <w:rsid w:val="00327AF5"/>
    <w:rsid w:val="00327BE2"/>
    <w:rsid w:val="00327D43"/>
    <w:rsid w:val="00327F1D"/>
    <w:rsid w:val="0033007D"/>
    <w:rsid w:val="003300F6"/>
    <w:rsid w:val="0033045B"/>
    <w:rsid w:val="00330478"/>
    <w:rsid w:val="0033048A"/>
    <w:rsid w:val="0033074D"/>
    <w:rsid w:val="003307EF"/>
    <w:rsid w:val="00330904"/>
    <w:rsid w:val="00330A51"/>
    <w:rsid w:val="00330D14"/>
    <w:rsid w:val="00330E4B"/>
    <w:rsid w:val="00330EB2"/>
    <w:rsid w:val="003313F8"/>
    <w:rsid w:val="00331558"/>
    <w:rsid w:val="003315AE"/>
    <w:rsid w:val="003316F0"/>
    <w:rsid w:val="0033184B"/>
    <w:rsid w:val="00331BDB"/>
    <w:rsid w:val="0033205A"/>
    <w:rsid w:val="0033208A"/>
    <w:rsid w:val="00332650"/>
    <w:rsid w:val="00332769"/>
    <w:rsid w:val="003328FC"/>
    <w:rsid w:val="00332F0F"/>
    <w:rsid w:val="00332F6A"/>
    <w:rsid w:val="00333089"/>
    <w:rsid w:val="003335BB"/>
    <w:rsid w:val="0033370D"/>
    <w:rsid w:val="00333ABD"/>
    <w:rsid w:val="00333B1A"/>
    <w:rsid w:val="00333B64"/>
    <w:rsid w:val="00333CE6"/>
    <w:rsid w:val="003341B3"/>
    <w:rsid w:val="003341C1"/>
    <w:rsid w:val="00334226"/>
    <w:rsid w:val="003345BC"/>
    <w:rsid w:val="0033471C"/>
    <w:rsid w:val="00334887"/>
    <w:rsid w:val="003349B3"/>
    <w:rsid w:val="003357F2"/>
    <w:rsid w:val="00335BAB"/>
    <w:rsid w:val="00335D89"/>
    <w:rsid w:val="00335E8C"/>
    <w:rsid w:val="00336067"/>
    <w:rsid w:val="003361BF"/>
    <w:rsid w:val="003363DB"/>
    <w:rsid w:val="0033650B"/>
    <w:rsid w:val="00336B4B"/>
    <w:rsid w:val="00336DEC"/>
    <w:rsid w:val="00336E8E"/>
    <w:rsid w:val="00337007"/>
    <w:rsid w:val="003372E8"/>
    <w:rsid w:val="0033730C"/>
    <w:rsid w:val="003373F3"/>
    <w:rsid w:val="0033789A"/>
    <w:rsid w:val="00337B46"/>
    <w:rsid w:val="00337BB6"/>
    <w:rsid w:val="00340077"/>
    <w:rsid w:val="00340123"/>
    <w:rsid w:val="003405D5"/>
    <w:rsid w:val="00340633"/>
    <w:rsid w:val="0034067A"/>
    <w:rsid w:val="003407EF"/>
    <w:rsid w:val="0034094A"/>
    <w:rsid w:val="00340BB5"/>
    <w:rsid w:val="00340BE7"/>
    <w:rsid w:val="00340DD9"/>
    <w:rsid w:val="00340F38"/>
    <w:rsid w:val="0034146E"/>
    <w:rsid w:val="00341482"/>
    <w:rsid w:val="003414E4"/>
    <w:rsid w:val="00341590"/>
    <w:rsid w:val="00341AD4"/>
    <w:rsid w:val="00341B80"/>
    <w:rsid w:val="00341BEA"/>
    <w:rsid w:val="00341E52"/>
    <w:rsid w:val="003422CC"/>
    <w:rsid w:val="003422E8"/>
    <w:rsid w:val="00342833"/>
    <w:rsid w:val="003428CF"/>
    <w:rsid w:val="003430DE"/>
    <w:rsid w:val="003431C4"/>
    <w:rsid w:val="003432F7"/>
    <w:rsid w:val="00343307"/>
    <w:rsid w:val="0034339D"/>
    <w:rsid w:val="00343520"/>
    <w:rsid w:val="00343560"/>
    <w:rsid w:val="00343663"/>
    <w:rsid w:val="00343677"/>
    <w:rsid w:val="00343A5B"/>
    <w:rsid w:val="00343BAC"/>
    <w:rsid w:val="003442DD"/>
    <w:rsid w:val="003444B9"/>
    <w:rsid w:val="00344777"/>
    <w:rsid w:val="0034480D"/>
    <w:rsid w:val="00344834"/>
    <w:rsid w:val="00344FE1"/>
    <w:rsid w:val="00345353"/>
    <w:rsid w:val="0034551A"/>
    <w:rsid w:val="003455CA"/>
    <w:rsid w:val="00345CA9"/>
    <w:rsid w:val="00345EE6"/>
    <w:rsid w:val="003460DC"/>
    <w:rsid w:val="003460FB"/>
    <w:rsid w:val="0034611D"/>
    <w:rsid w:val="00346471"/>
    <w:rsid w:val="003464AF"/>
    <w:rsid w:val="003466D6"/>
    <w:rsid w:val="00346733"/>
    <w:rsid w:val="0034696E"/>
    <w:rsid w:val="00346A3C"/>
    <w:rsid w:val="00346EB6"/>
    <w:rsid w:val="003470AB"/>
    <w:rsid w:val="0034753B"/>
    <w:rsid w:val="003477E7"/>
    <w:rsid w:val="003479DD"/>
    <w:rsid w:val="00347A7E"/>
    <w:rsid w:val="00347AB7"/>
    <w:rsid w:val="00347B2B"/>
    <w:rsid w:val="00347C33"/>
    <w:rsid w:val="00347E45"/>
    <w:rsid w:val="00347F02"/>
    <w:rsid w:val="00347F6C"/>
    <w:rsid w:val="00350656"/>
    <w:rsid w:val="003507E9"/>
    <w:rsid w:val="003509C7"/>
    <w:rsid w:val="003509CA"/>
    <w:rsid w:val="00350D53"/>
    <w:rsid w:val="00350E61"/>
    <w:rsid w:val="00350EA9"/>
    <w:rsid w:val="00351087"/>
    <w:rsid w:val="003510E9"/>
    <w:rsid w:val="00351393"/>
    <w:rsid w:val="003513DB"/>
    <w:rsid w:val="00351B25"/>
    <w:rsid w:val="00351C9F"/>
    <w:rsid w:val="00351F40"/>
    <w:rsid w:val="00351F4F"/>
    <w:rsid w:val="003525A5"/>
    <w:rsid w:val="003525EB"/>
    <w:rsid w:val="00352D81"/>
    <w:rsid w:val="00353256"/>
    <w:rsid w:val="003532F5"/>
    <w:rsid w:val="0035353A"/>
    <w:rsid w:val="00353627"/>
    <w:rsid w:val="003536A4"/>
    <w:rsid w:val="00353783"/>
    <w:rsid w:val="003537C0"/>
    <w:rsid w:val="0035382D"/>
    <w:rsid w:val="003538DB"/>
    <w:rsid w:val="00353C71"/>
    <w:rsid w:val="00354090"/>
    <w:rsid w:val="00354180"/>
    <w:rsid w:val="00354223"/>
    <w:rsid w:val="003543FF"/>
    <w:rsid w:val="00354447"/>
    <w:rsid w:val="0035462E"/>
    <w:rsid w:val="00354853"/>
    <w:rsid w:val="003548C9"/>
    <w:rsid w:val="003549F9"/>
    <w:rsid w:val="00354F35"/>
    <w:rsid w:val="003550E9"/>
    <w:rsid w:val="00355171"/>
    <w:rsid w:val="00355255"/>
    <w:rsid w:val="003553DC"/>
    <w:rsid w:val="00355C2B"/>
    <w:rsid w:val="00355E98"/>
    <w:rsid w:val="003564A1"/>
    <w:rsid w:val="00356543"/>
    <w:rsid w:val="0035664C"/>
    <w:rsid w:val="00356822"/>
    <w:rsid w:val="00356A2E"/>
    <w:rsid w:val="00356B0D"/>
    <w:rsid w:val="00356FE1"/>
    <w:rsid w:val="0035707C"/>
    <w:rsid w:val="003570A8"/>
    <w:rsid w:val="0035721B"/>
    <w:rsid w:val="00357244"/>
    <w:rsid w:val="00357346"/>
    <w:rsid w:val="00357403"/>
    <w:rsid w:val="00357753"/>
    <w:rsid w:val="00357C82"/>
    <w:rsid w:val="00357C8D"/>
    <w:rsid w:val="00357FCC"/>
    <w:rsid w:val="00360404"/>
    <w:rsid w:val="003605D1"/>
    <w:rsid w:val="003606D1"/>
    <w:rsid w:val="0036075E"/>
    <w:rsid w:val="00360847"/>
    <w:rsid w:val="00360B26"/>
    <w:rsid w:val="00360E17"/>
    <w:rsid w:val="00360E98"/>
    <w:rsid w:val="00360FC5"/>
    <w:rsid w:val="003612E5"/>
    <w:rsid w:val="003613F6"/>
    <w:rsid w:val="003614F9"/>
    <w:rsid w:val="00361ABA"/>
    <w:rsid w:val="0036209C"/>
    <w:rsid w:val="00362124"/>
    <w:rsid w:val="00362436"/>
    <w:rsid w:val="00362625"/>
    <w:rsid w:val="00362809"/>
    <w:rsid w:val="00362855"/>
    <w:rsid w:val="00362A2C"/>
    <w:rsid w:val="0036348D"/>
    <w:rsid w:val="00363543"/>
    <w:rsid w:val="003635C7"/>
    <w:rsid w:val="0036364E"/>
    <w:rsid w:val="0036392B"/>
    <w:rsid w:val="00363AD6"/>
    <w:rsid w:val="00363CDB"/>
    <w:rsid w:val="00363E09"/>
    <w:rsid w:val="00363ED3"/>
    <w:rsid w:val="003640A8"/>
    <w:rsid w:val="00364238"/>
    <w:rsid w:val="00364538"/>
    <w:rsid w:val="003645DB"/>
    <w:rsid w:val="00364D04"/>
    <w:rsid w:val="00364FB7"/>
    <w:rsid w:val="0036507D"/>
    <w:rsid w:val="003654C4"/>
    <w:rsid w:val="00365664"/>
    <w:rsid w:val="00365E7E"/>
    <w:rsid w:val="00365F87"/>
    <w:rsid w:val="00365F8C"/>
    <w:rsid w:val="003660A5"/>
    <w:rsid w:val="003660D7"/>
    <w:rsid w:val="003663A6"/>
    <w:rsid w:val="0036651A"/>
    <w:rsid w:val="00366547"/>
    <w:rsid w:val="00366597"/>
    <w:rsid w:val="003665EC"/>
    <w:rsid w:val="00366675"/>
    <w:rsid w:val="00366E2B"/>
    <w:rsid w:val="003672BF"/>
    <w:rsid w:val="00367373"/>
    <w:rsid w:val="0036758E"/>
    <w:rsid w:val="00367657"/>
    <w:rsid w:val="00367F00"/>
    <w:rsid w:val="00367F0A"/>
    <w:rsid w:val="00367F19"/>
    <w:rsid w:val="00367F8F"/>
    <w:rsid w:val="0037004E"/>
    <w:rsid w:val="003707A4"/>
    <w:rsid w:val="00370CA7"/>
    <w:rsid w:val="00370D58"/>
    <w:rsid w:val="00370E01"/>
    <w:rsid w:val="0037131E"/>
    <w:rsid w:val="0037140B"/>
    <w:rsid w:val="003715E7"/>
    <w:rsid w:val="00371663"/>
    <w:rsid w:val="00371953"/>
    <w:rsid w:val="003719CE"/>
    <w:rsid w:val="00371BDA"/>
    <w:rsid w:val="00371CC6"/>
    <w:rsid w:val="00372029"/>
    <w:rsid w:val="00372627"/>
    <w:rsid w:val="0037267C"/>
    <w:rsid w:val="00372741"/>
    <w:rsid w:val="003727DD"/>
    <w:rsid w:val="00372FB2"/>
    <w:rsid w:val="003730E6"/>
    <w:rsid w:val="00373688"/>
    <w:rsid w:val="003737CA"/>
    <w:rsid w:val="00373B0D"/>
    <w:rsid w:val="003744C6"/>
    <w:rsid w:val="003745B2"/>
    <w:rsid w:val="00374616"/>
    <w:rsid w:val="003749EB"/>
    <w:rsid w:val="00374EB9"/>
    <w:rsid w:val="003750BB"/>
    <w:rsid w:val="0037519F"/>
    <w:rsid w:val="0037528F"/>
    <w:rsid w:val="00375386"/>
    <w:rsid w:val="003756E7"/>
    <w:rsid w:val="00375770"/>
    <w:rsid w:val="00375A01"/>
    <w:rsid w:val="00375CEA"/>
    <w:rsid w:val="00375CF9"/>
    <w:rsid w:val="00375E8C"/>
    <w:rsid w:val="00376153"/>
    <w:rsid w:val="003763C4"/>
    <w:rsid w:val="00376518"/>
    <w:rsid w:val="003767DE"/>
    <w:rsid w:val="003769C6"/>
    <w:rsid w:val="00376DAD"/>
    <w:rsid w:val="00377123"/>
    <w:rsid w:val="003771DD"/>
    <w:rsid w:val="003776B6"/>
    <w:rsid w:val="00377873"/>
    <w:rsid w:val="0037790E"/>
    <w:rsid w:val="00377F83"/>
    <w:rsid w:val="0038004A"/>
    <w:rsid w:val="00380171"/>
    <w:rsid w:val="003801EF"/>
    <w:rsid w:val="003807B9"/>
    <w:rsid w:val="00380989"/>
    <w:rsid w:val="00380A83"/>
    <w:rsid w:val="00380AE3"/>
    <w:rsid w:val="00380E92"/>
    <w:rsid w:val="00381044"/>
    <w:rsid w:val="0038125E"/>
    <w:rsid w:val="00381432"/>
    <w:rsid w:val="00381799"/>
    <w:rsid w:val="0038186A"/>
    <w:rsid w:val="00381B9E"/>
    <w:rsid w:val="00381E1D"/>
    <w:rsid w:val="00381EC3"/>
    <w:rsid w:val="003820C3"/>
    <w:rsid w:val="0038235E"/>
    <w:rsid w:val="0038255E"/>
    <w:rsid w:val="00382568"/>
    <w:rsid w:val="00382B08"/>
    <w:rsid w:val="00382CA6"/>
    <w:rsid w:val="00382D56"/>
    <w:rsid w:val="00382DC8"/>
    <w:rsid w:val="00382DCD"/>
    <w:rsid w:val="00383016"/>
    <w:rsid w:val="003832EB"/>
    <w:rsid w:val="00383450"/>
    <w:rsid w:val="0038375E"/>
    <w:rsid w:val="003839F2"/>
    <w:rsid w:val="00384591"/>
    <w:rsid w:val="00384830"/>
    <w:rsid w:val="00384ACB"/>
    <w:rsid w:val="00384C6E"/>
    <w:rsid w:val="00384E24"/>
    <w:rsid w:val="00384ED1"/>
    <w:rsid w:val="0038510C"/>
    <w:rsid w:val="003851AC"/>
    <w:rsid w:val="00385201"/>
    <w:rsid w:val="00385280"/>
    <w:rsid w:val="003853C4"/>
    <w:rsid w:val="0038549D"/>
    <w:rsid w:val="003855FC"/>
    <w:rsid w:val="003857D9"/>
    <w:rsid w:val="0038585E"/>
    <w:rsid w:val="0038592B"/>
    <w:rsid w:val="00385A0A"/>
    <w:rsid w:val="00385A75"/>
    <w:rsid w:val="00385A9B"/>
    <w:rsid w:val="00385DFA"/>
    <w:rsid w:val="00385DFB"/>
    <w:rsid w:val="00386337"/>
    <w:rsid w:val="003864C9"/>
    <w:rsid w:val="0038650D"/>
    <w:rsid w:val="00386793"/>
    <w:rsid w:val="003869D4"/>
    <w:rsid w:val="00386B24"/>
    <w:rsid w:val="00386C70"/>
    <w:rsid w:val="00387160"/>
    <w:rsid w:val="00387179"/>
    <w:rsid w:val="003874D9"/>
    <w:rsid w:val="003875C5"/>
    <w:rsid w:val="00387703"/>
    <w:rsid w:val="00387726"/>
    <w:rsid w:val="003877D9"/>
    <w:rsid w:val="00387D6A"/>
    <w:rsid w:val="00390017"/>
    <w:rsid w:val="0039014A"/>
    <w:rsid w:val="00390189"/>
    <w:rsid w:val="0039066D"/>
    <w:rsid w:val="0039066F"/>
    <w:rsid w:val="0039081A"/>
    <w:rsid w:val="00390BAC"/>
    <w:rsid w:val="00390C44"/>
    <w:rsid w:val="003910DD"/>
    <w:rsid w:val="003914B7"/>
    <w:rsid w:val="0039152C"/>
    <w:rsid w:val="00391609"/>
    <w:rsid w:val="003918B3"/>
    <w:rsid w:val="003919DC"/>
    <w:rsid w:val="00391E3B"/>
    <w:rsid w:val="003920A8"/>
    <w:rsid w:val="003920E0"/>
    <w:rsid w:val="00392434"/>
    <w:rsid w:val="003924C3"/>
    <w:rsid w:val="003926D3"/>
    <w:rsid w:val="003926D8"/>
    <w:rsid w:val="0039281D"/>
    <w:rsid w:val="003929F7"/>
    <w:rsid w:val="00393288"/>
    <w:rsid w:val="003933EC"/>
    <w:rsid w:val="00393492"/>
    <w:rsid w:val="0039370A"/>
    <w:rsid w:val="0039386B"/>
    <w:rsid w:val="0039391D"/>
    <w:rsid w:val="00393B7F"/>
    <w:rsid w:val="00393B97"/>
    <w:rsid w:val="00393D43"/>
    <w:rsid w:val="00393DA9"/>
    <w:rsid w:val="00393DCA"/>
    <w:rsid w:val="00393E7A"/>
    <w:rsid w:val="003940B1"/>
    <w:rsid w:val="0039416D"/>
    <w:rsid w:val="003941DE"/>
    <w:rsid w:val="0039440E"/>
    <w:rsid w:val="00394492"/>
    <w:rsid w:val="00394526"/>
    <w:rsid w:val="00394622"/>
    <w:rsid w:val="0039490E"/>
    <w:rsid w:val="00394A09"/>
    <w:rsid w:val="00394DBE"/>
    <w:rsid w:val="00395037"/>
    <w:rsid w:val="00395056"/>
    <w:rsid w:val="003950A0"/>
    <w:rsid w:val="0039522B"/>
    <w:rsid w:val="003953CE"/>
    <w:rsid w:val="003954B0"/>
    <w:rsid w:val="003955B8"/>
    <w:rsid w:val="00395626"/>
    <w:rsid w:val="00395779"/>
    <w:rsid w:val="00395783"/>
    <w:rsid w:val="00395947"/>
    <w:rsid w:val="00395978"/>
    <w:rsid w:val="00395A4D"/>
    <w:rsid w:val="00395A6C"/>
    <w:rsid w:val="00395E3F"/>
    <w:rsid w:val="00395FD1"/>
    <w:rsid w:val="003961EC"/>
    <w:rsid w:val="003965DA"/>
    <w:rsid w:val="003967FA"/>
    <w:rsid w:val="003968AC"/>
    <w:rsid w:val="003970E9"/>
    <w:rsid w:val="00397B2B"/>
    <w:rsid w:val="00397CAA"/>
    <w:rsid w:val="00397D43"/>
    <w:rsid w:val="00397F28"/>
    <w:rsid w:val="003A00EF"/>
    <w:rsid w:val="003A0711"/>
    <w:rsid w:val="003A0A22"/>
    <w:rsid w:val="003A0A9E"/>
    <w:rsid w:val="003A0AEF"/>
    <w:rsid w:val="003A0C62"/>
    <w:rsid w:val="003A1501"/>
    <w:rsid w:val="003A16CA"/>
    <w:rsid w:val="003A1778"/>
    <w:rsid w:val="003A17C0"/>
    <w:rsid w:val="003A18DB"/>
    <w:rsid w:val="003A1D21"/>
    <w:rsid w:val="003A1E8F"/>
    <w:rsid w:val="003A1EDA"/>
    <w:rsid w:val="003A224D"/>
    <w:rsid w:val="003A2675"/>
    <w:rsid w:val="003A2BC1"/>
    <w:rsid w:val="003A2C66"/>
    <w:rsid w:val="003A2D4B"/>
    <w:rsid w:val="003A2D6C"/>
    <w:rsid w:val="003A2EA8"/>
    <w:rsid w:val="003A30BD"/>
    <w:rsid w:val="003A30CD"/>
    <w:rsid w:val="003A3818"/>
    <w:rsid w:val="003A39AA"/>
    <w:rsid w:val="003A3EB4"/>
    <w:rsid w:val="003A41E6"/>
    <w:rsid w:val="003A4418"/>
    <w:rsid w:val="003A4638"/>
    <w:rsid w:val="003A47BB"/>
    <w:rsid w:val="003A4818"/>
    <w:rsid w:val="003A491E"/>
    <w:rsid w:val="003A4B01"/>
    <w:rsid w:val="003A4CC1"/>
    <w:rsid w:val="003A4E15"/>
    <w:rsid w:val="003A4EDA"/>
    <w:rsid w:val="003A5190"/>
    <w:rsid w:val="003A5214"/>
    <w:rsid w:val="003A568B"/>
    <w:rsid w:val="003A5B18"/>
    <w:rsid w:val="003A5C52"/>
    <w:rsid w:val="003A5FDA"/>
    <w:rsid w:val="003A60AC"/>
    <w:rsid w:val="003A62C1"/>
    <w:rsid w:val="003A62DA"/>
    <w:rsid w:val="003A6941"/>
    <w:rsid w:val="003A6C20"/>
    <w:rsid w:val="003A6E14"/>
    <w:rsid w:val="003A75F0"/>
    <w:rsid w:val="003A7614"/>
    <w:rsid w:val="003A7774"/>
    <w:rsid w:val="003A77B2"/>
    <w:rsid w:val="003A78AD"/>
    <w:rsid w:val="003A791C"/>
    <w:rsid w:val="003A7BA4"/>
    <w:rsid w:val="003A7C3C"/>
    <w:rsid w:val="003A7CD8"/>
    <w:rsid w:val="003A7CE9"/>
    <w:rsid w:val="003B0074"/>
    <w:rsid w:val="003B021B"/>
    <w:rsid w:val="003B03BA"/>
    <w:rsid w:val="003B041F"/>
    <w:rsid w:val="003B0713"/>
    <w:rsid w:val="003B079C"/>
    <w:rsid w:val="003B0894"/>
    <w:rsid w:val="003B1136"/>
    <w:rsid w:val="003B1241"/>
    <w:rsid w:val="003B16EB"/>
    <w:rsid w:val="003B1A15"/>
    <w:rsid w:val="003B1B01"/>
    <w:rsid w:val="003B1CB2"/>
    <w:rsid w:val="003B1CC4"/>
    <w:rsid w:val="003B1CD7"/>
    <w:rsid w:val="003B1DBB"/>
    <w:rsid w:val="003B214F"/>
    <w:rsid w:val="003B230F"/>
    <w:rsid w:val="003B239C"/>
    <w:rsid w:val="003B240E"/>
    <w:rsid w:val="003B2461"/>
    <w:rsid w:val="003B24F9"/>
    <w:rsid w:val="003B257F"/>
    <w:rsid w:val="003B2597"/>
    <w:rsid w:val="003B2A6B"/>
    <w:rsid w:val="003B2A6E"/>
    <w:rsid w:val="003B2D53"/>
    <w:rsid w:val="003B3191"/>
    <w:rsid w:val="003B360B"/>
    <w:rsid w:val="003B3900"/>
    <w:rsid w:val="003B3A4D"/>
    <w:rsid w:val="003B3CD6"/>
    <w:rsid w:val="003B3D3C"/>
    <w:rsid w:val="003B3E1D"/>
    <w:rsid w:val="003B3E9E"/>
    <w:rsid w:val="003B41AC"/>
    <w:rsid w:val="003B433B"/>
    <w:rsid w:val="003B4915"/>
    <w:rsid w:val="003B4C3F"/>
    <w:rsid w:val="003B4D87"/>
    <w:rsid w:val="003B4F3F"/>
    <w:rsid w:val="003B5089"/>
    <w:rsid w:val="003B5477"/>
    <w:rsid w:val="003B54B4"/>
    <w:rsid w:val="003B5834"/>
    <w:rsid w:val="003B5921"/>
    <w:rsid w:val="003B599D"/>
    <w:rsid w:val="003B59A3"/>
    <w:rsid w:val="003B5B31"/>
    <w:rsid w:val="003B5B88"/>
    <w:rsid w:val="003B5BBB"/>
    <w:rsid w:val="003B5C27"/>
    <w:rsid w:val="003B5FB3"/>
    <w:rsid w:val="003B5FD9"/>
    <w:rsid w:val="003B602A"/>
    <w:rsid w:val="003B653B"/>
    <w:rsid w:val="003B658D"/>
    <w:rsid w:val="003B6760"/>
    <w:rsid w:val="003B6764"/>
    <w:rsid w:val="003B682A"/>
    <w:rsid w:val="003B6B28"/>
    <w:rsid w:val="003B6D41"/>
    <w:rsid w:val="003B6DAE"/>
    <w:rsid w:val="003B6DDE"/>
    <w:rsid w:val="003B6EBB"/>
    <w:rsid w:val="003B6EE1"/>
    <w:rsid w:val="003B6F7C"/>
    <w:rsid w:val="003B6FAE"/>
    <w:rsid w:val="003B72CB"/>
    <w:rsid w:val="003B72F1"/>
    <w:rsid w:val="003B7363"/>
    <w:rsid w:val="003B7537"/>
    <w:rsid w:val="003B75A4"/>
    <w:rsid w:val="003B769E"/>
    <w:rsid w:val="003B7827"/>
    <w:rsid w:val="003B7D65"/>
    <w:rsid w:val="003B7D66"/>
    <w:rsid w:val="003C02D0"/>
    <w:rsid w:val="003C0374"/>
    <w:rsid w:val="003C092F"/>
    <w:rsid w:val="003C09D5"/>
    <w:rsid w:val="003C0A2C"/>
    <w:rsid w:val="003C0A67"/>
    <w:rsid w:val="003C0B88"/>
    <w:rsid w:val="003C0C99"/>
    <w:rsid w:val="003C0CD4"/>
    <w:rsid w:val="003C138C"/>
    <w:rsid w:val="003C1682"/>
    <w:rsid w:val="003C18CA"/>
    <w:rsid w:val="003C18FF"/>
    <w:rsid w:val="003C1B26"/>
    <w:rsid w:val="003C1C40"/>
    <w:rsid w:val="003C21BD"/>
    <w:rsid w:val="003C23D7"/>
    <w:rsid w:val="003C26D9"/>
    <w:rsid w:val="003C26F7"/>
    <w:rsid w:val="003C27AB"/>
    <w:rsid w:val="003C2AC5"/>
    <w:rsid w:val="003C2C1E"/>
    <w:rsid w:val="003C30CC"/>
    <w:rsid w:val="003C3137"/>
    <w:rsid w:val="003C3592"/>
    <w:rsid w:val="003C35AF"/>
    <w:rsid w:val="003C35EC"/>
    <w:rsid w:val="003C3943"/>
    <w:rsid w:val="003C3B1E"/>
    <w:rsid w:val="003C4061"/>
    <w:rsid w:val="003C40E0"/>
    <w:rsid w:val="003C41A7"/>
    <w:rsid w:val="003C4271"/>
    <w:rsid w:val="003C4421"/>
    <w:rsid w:val="003C47BB"/>
    <w:rsid w:val="003C4849"/>
    <w:rsid w:val="003C49EF"/>
    <w:rsid w:val="003C4F63"/>
    <w:rsid w:val="003C53C1"/>
    <w:rsid w:val="003C5561"/>
    <w:rsid w:val="003C5635"/>
    <w:rsid w:val="003C581E"/>
    <w:rsid w:val="003C583B"/>
    <w:rsid w:val="003C58BA"/>
    <w:rsid w:val="003C5922"/>
    <w:rsid w:val="003C5A88"/>
    <w:rsid w:val="003C5D17"/>
    <w:rsid w:val="003C5D5F"/>
    <w:rsid w:val="003C5DA4"/>
    <w:rsid w:val="003C5F80"/>
    <w:rsid w:val="003C6380"/>
    <w:rsid w:val="003C647E"/>
    <w:rsid w:val="003C6C3B"/>
    <w:rsid w:val="003C6C6C"/>
    <w:rsid w:val="003C6CFE"/>
    <w:rsid w:val="003C6FDD"/>
    <w:rsid w:val="003C739F"/>
    <w:rsid w:val="003C749B"/>
    <w:rsid w:val="003C75CA"/>
    <w:rsid w:val="003C7B4D"/>
    <w:rsid w:val="003C7CC5"/>
    <w:rsid w:val="003C7D62"/>
    <w:rsid w:val="003C7DB5"/>
    <w:rsid w:val="003C7F54"/>
    <w:rsid w:val="003D0017"/>
    <w:rsid w:val="003D0031"/>
    <w:rsid w:val="003D06C2"/>
    <w:rsid w:val="003D0725"/>
    <w:rsid w:val="003D0865"/>
    <w:rsid w:val="003D08D2"/>
    <w:rsid w:val="003D0BE7"/>
    <w:rsid w:val="003D1233"/>
    <w:rsid w:val="003D13EF"/>
    <w:rsid w:val="003D14E9"/>
    <w:rsid w:val="003D14FD"/>
    <w:rsid w:val="003D1772"/>
    <w:rsid w:val="003D1A63"/>
    <w:rsid w:val="003D1A81"/>
    <w:rsid w:val="003D1AC2"/>
    <w:rsid w:val="003D1B35"/>
    <w:rsid w:val="003D1C7C"/>
    <w:rsid w:val="003D23B7"/>
    <w:rsid w:val="003D2405"/>
    <w:rsid w:val="003D2413"/>
    <w:rsid w:val="003D244E"/>
    <w:rsid w:val="003D26B3"/>
    <w:rsid w:val="003D26F6"/>
    <w:rsid w:val="003D2775"/>
    <w:rsid w:val="003D2AAC"/>
    <w:rsid w:val="003D2ACF"/>
    <w:rsid w:val="003D2C1D"/>
    <w:rsid w:val="003D2F16"/>
    <w:rsid w:val="003D2FD1"/>
    <w:rsid w:val="003D31A7"/>
    <w:rsid w:val="003D3239"/>
    <w:rsid w:val="003D3414"/>
    <w:rsid w:val="003D3800"/>
    <w:rsid w:val="003D3C5D"/>
    <w:rsid w:val="003D4065"/>
    <w:rsid w:val="003D414E"/>
    <w:rsid w:val="003D41B1"/>
    <w:rsid w:val="003D46B5"/>
    <w:rsid w:val="003D486D"/>
    <w:rsid w:val="003D4A8A"/>
    <w:rsid w:val="003D4BDA"/>
    <w:rsid w:val="003D4CB8"/>
    <w:rsid w:val="003D5093"/>
    <w:rsid w:val="003D55C4"/>
    <w:rsid w:val="003D55CA"/>
    <w:rsid w:val="003D5905"/>
    <w:rsid w:val="003D5969"/>
    <w:rsid w:val="003D5B52"/>
    <w:rsid w:val="003D5BBF"/>
    <w:rsid w:val="003D62A0"/>
    <w:rsid w:val="003D6AA2"/>
    <w:rsid w:val="003D6BF8"/>
    <w:rsid w:val="003D6E3D"/>
    <w:rsid w:val="003D6E88"/>
    <w:rsid w:val="003D6F18"/>
    <w:rsid w:val="003D6F35"/>
    <w:rsid w:val="003D6FEA"/>
    <w:rsid w:val="003D72B6"/>
    <w:rsid w:val="003D7487"/>
    <w:rsid w:val="003D7532"/>
    <w:rsid w:val="003D7A0E"/>
    <w:rsid w:val="003D7A19"/>
    <w:rsid w:val="003D7C0F"/>
    <w:rsid w:val="003D7CB3"/>
    <w:rsid w:val="003D7CB9"/>
    <w:rsid w:val="003D7FBB"/>
    <w:rsid w:val="003E03F4"/>
    <w:rsid w:val="003E06C9"/>
    <w:rsid w:val="003E081A"/>
    <w:rsid w:val="003E0B38"/>
    <w:rsid w:val="003E0C12"/>
    <w:rsid w:val="003E103B"/>
    <w:rsid w:val="003E10E0"/>
    <w:rsid w:val="003E115D"/>
    <w:rsid w:val="003E1281"/>
    <w:rsid w:val="003E1501"/>
    <w:rsid w:val="003E175F"/>
    <w:rsid w:val="003E1B0F"/>
    <w:rsid w:val="003E1B66"/>
    <w:rsid w:val="003E2163"/>
    <w:rsid w:val="003E2174"/>
    <w:rsid w:val="003E27FC"/>
    <w:rsid w:val="003E28F2"/>
    <w:rsid w:val="003E299D"/>
    <w:rsid w:val="003E2BD1"/>
    <w:rsid w:val="003E2BF1"/>
    <w:rsid w:val="003E319E"/>
    <w:rsid w:val="003E33F8"/>
    <w:rsid w:val="003E3587"/>
    <w:rsid w:val="003E35C8"/>
    <w:rsid w:val="003E3D8D"/>
    <w:rsid w:val="003E42FC"/>
    <w:rsid w:val="003E4539"/>
    <w:rsid w:val="003E49D9"/>
    <w:rsid w:val="003E4A57"/>
    <w:rsid w:val="003E4AF8"/>
    <w:rsid w:val="003E4B19"/>
    <w:rsid w:val="003E4CBB"/>
    <w:rsid w:val="003E4CEE"/>
    <w:rsid w:val="003E51D6"/>
    <w:rsid w:val="003E5323"/>
    <w:rsid w:val="003E5462"/>
    <w:rsid w:val="003E5556"/>
    <w:rsid w:val="003E57C6"/>
    <w:rsid w:val="003E5D98"/>
    <w:rsid w:val="003E5EB6"/>
    <w:rsid w:val="003E61EA"/>
    <w:rsid w:val="003E62E7"/>
    <w:rsid w:val="003E64B2"/>
    <w:rsid w:val="003E6868"/>
    <w:rsid w:val="003E6B02"/>
    <w:rsid w:val="003E6F33"/>
    <w:rsid w:val="003E70B4"/>
    <w:rsid w:val="003E7214"/>
    <w:rsid w:val="003E72FF"/>
    <w:rsid w:val="003E752C"/>
    <w:rsid w:val="003E7871"/>
    <w:rsid w:val="003E78D6"/>
    <w:rsid w:val="003E7903"/>
    <w:rsid w:val="003E7A2C"/>
    <w:rsid w:val="003E7AFD"/>
    <w:rsid w:val="003E7B6B"/>
    <w:rsid w:val="003E7BA5"/>
    <w:rsid w:val="003F005F"/>
    <w:rsid w:val="003F016D"/>
    <w:rsid w:val="003F0417"/>
    <w:rsid w:val="003F044E"/>
    <w:rsid w:val="003F05E4"/>
    <w:rsid w:val="003F06FC"/>
    <w:rsid w:val="003F0A6E"/>
    <w:rsid w:val="003F0C12"/>
    <w:rsid w:val="003F11EC"/>
    <w:rsid w:val="003F1215"/>
    <w:rsid w:val="003F1298"/>
    <w:rsid w:val="003F12B8"/>
    <w:rsid w:val="003F1640"/>
    <w:rsid w:val="003F165C"/>
    <w:rsid w:val="003F16FB"/>
    <w:rsid w:val="003F178B"/>
    <w:rsid w:val="003F17E3"/>
    <w:rsid w:val="003F1C6C"/>
    <w:rsid w:val="003F1E53"/>
    <w:rsid w:val="003F1EB5"/>
    <w:rsid w:val="003F2397"/>
    <w:rsid w:val="003F24D7"/>
    <w:rsid w:val="003F28F2"/>
    <w:rsid w:val="003F29D3"/>
    <w:rsid w:val="003F2A68"/>
    <w:rsid w:val="003F2AE0"/>
    <w:rsid w:val="003F2B7B"/>
    <w:rsid w:val="003F3000"/>
    <w:rsid w:val="003F3EBB"/>
    <w:rsid w:val="003F3EBE"/>
    <w:rsid w:val="003F4198"/>
    <w:rsid w:val="003F47BE"/>
    <w:rsid w:val="003F4919"/>
    <w:rsid w:val="003F4B13"/>
    <w:rsid w:val="003F4B38"/>
    <w:rsid w:val="003F4DCE"/>
    <w:rsid w:val="003F5034"/>
    <w:rsid w:val="003F524B"/>
    <w:rsid w:val="003F52E4"/>
    <w:rsid w:val="003F53FC"/>
    <w:rsid w:val="003F55FB"/>
    <w:rsid w:val="003F59E2"/>
    <w:rsid w:val="003F5CCF"/>
    <w:rsid w:val="003F5E0A"/>
    <w:rsid w:val="003F609F"/>
    <w:rsid w:val="003F6219"/>
    <w:rsid w:val="003F6364"/>
    <w:rsid w:val="003F65FF"/>
    <w:rsid w:val="003F6863"/>
    <w:rsid w:val="003F68EB"/>
    <w:rsid w:val="003F6ED2"/>
    <w:rsid w:val="003F71D8"/>
    <w:rsid w:val="003F7704"/>
    <w:rsid w:val="003F7B3A"/>
    <w:rsid w:val="003F7E1A"/>
    <w:rsid w:val="003F7F5A"/>
    <w:rsid w:val="00400573"/>
    <w:rsid w:val="004007A9"/>
    <w:rsid w:val="004008BD"/>
    <w:rsid w:val="00400CFE"/>
    <w:rsid w:val="00400D54"/>
    <w:rsid w:val="00400E57"/>
    <w:rsid w:val="00400E95"/>
    <w:rsid w:val="00401084"/>
    <w:rsid w:val="00401317"/>
    <w:rsid w:val="00401336"/>
    <w:rsid w:val="00401400"/>
    <w:rsid w:val="004016CF"/>
    <w:rsid w:val="0040179D"/>
    <w:rsid w:val="00401950"/>
    <w:rsid w:val="00401A26"/>
    <w:rsid w:val="00401A48"/>
    <w:rsid w:val="00401E56"/>
    <w:rsid w:val="00401EF4"/>
    <w:rsid w:val="00402041"/>
    <w:rsid w:val="004023DD"/>
    <w:rsid w:val="00402588"/>
    <w:rsid w:val="00402A53"/>
    <w:rsid w:val="00402A9B"/>
    <w:rsid w:val="00402B79"/>
    <w:rsid w:val="00402CC8"/>
    <w:rsid w:val="00402F5C"/>
    <w:rsid w:val="00402FC2"/>
    <w:rsid w:val="00403009"/>
    <w:rsid w:val="0040329A"/>
    <w:rsid w:val="004032BC"/>
    <w:rsid w:val="004033C7"/>
    <w:rsid w:val="004035FE"/>
    <w:rsid w:val="0040373E"/>
    <w:rsid w:val="004038E9"/>
    <w:rsid w:val="00403AC3"/>
    <w:rsid w:val="00403AF3"/>
    <w:rsid w:val="00403C60"/>
    <w:rsid w:val="00403CA1"/>
    <w:rsid w:val="00403E64"/>
    <w:rsid w:val="00404461"/>
    <w:rsid w:val="00404506"/>
    <w:rsid w:val="0040467A"/>
    <w:rsid w:val="004046B9"/>
    <w:rsid w:val="00404759"/>
    <w:rsid w:val="00404AE5"/>
    <w:rsid w:val="00404AE6"/>
    <w:rsid w:val="00404B9E"/>
    <w:rsid w:val="00404C19"/>
    <w:rsid w:val="00404C34"/>
    <w:rsid w:val="00404D05"/>
    <w:rsid w:val="00404E4D"/>
    <w:rsid w:val="00404EB3"/>
    <w:rsid w:val="00405203"/>
    <w:rsid w:val="004052CF"/>
    <w:rsid w:val="00405304"/>
    <w:rsid w:val="004054E3"/>
    <w:rsid w:val="0040554B"/>
    <w:rsid w:val="004055D3"/>
    <w:rsid w:val="00405BAF"/>
    <w:rsid w:val="00405D95"/>
    <w:rsid w:val="00405D99"/>
    <w:rsid w:val="00405DF6"/>
    <w:rsid w:val="00405F0F"/>
    <w:rsid w:val="00406369"/>
    <w:rsid w:val="004067B1"/>
    <w:rsid w:val="00406F98"/>
    <w:rsid w:val="00406FC7"/>
    <w:rsid w:val="0040704E"/>
    <w:rsid w:val="00407154"/>
    <w:rsid w:val="004076F5"/>
    <w:rsid w:val="00407D98"/>
    <w:rsid w:val="00407EF0"/>
    <w:rsid w:val="00407F5A"/>
    <w:rsid w:val="004101AB"/>
    <w:rsid w:val="004104A3"/>
    <w:rsid w:val="004106AC"/>
    <w:rsid w:val="00410A32"/>
    <w:rsid w:val="00410CA2"/>
    <w:rsid w:val="0041121E"/>
    <w:rsid w:val="004114A0"/>
    <w:rsid w:val="004116E1"/>
    <w:rsid w:val="00411ABC"/>
    <w:rsid w:val="00412025"/>
    <w:rsid w:val="004122BB"/>
    <w:rsid w:val="00412313"/>
    <w:rsid w:val="00412BDD"/>
    <w:rsid w:val="00412C32"/>
    <w:rsid w:val="00412D52"/>
    <w:rsid w:val="00412DFA"/>
    <w:rsid w:val="00412E42"/>
    <w:rsid w:val="00412F2B"/>
    <w:rsid w:val="004130FF"/>
    <w:rsid w:val="00413560"/>
    <w:rsid w:val="00413780"/>
    <w:rsid w:val="004137BD"/>
    <w:rsid w:val="0041391B"/>
    <w:rsid w:val="00413A54"/>
    <w:rsid w:val="00413BC3"/>
    <w:rsid w:val="0041428E"/>
    <w:rsid w:val="004143E0"/>
    <w:rsid w:val="0041487E"/>
    <w:rsid w:val="00414948"/>
    <w:rsid w:val="00414B49"/>
    <w:rsid w:val="00414CFD"/>
    <w:rsid w:val="00414EC4"/>
    <w:rsid w:val="0041568F"/>
    <w:rsid w:val="004157B0"/>
    <w:rsid w:val="00415822"/>
    <w:rsid w:val="0041588E"/>
    <w:rsid w:val="00415975"/>
    <w:rsid w:val="00415A96"/>
    <w:rsid w:val="00415B59"/>
    <w:rsid w:val="004165CC"/>
    <w:rsid w:val="00416E1E"/>
    <w:rsid w:val="00416F5B"/>
    <w:rsid w:val="00417203"/>
    <w:rsid w:val="00417255"/>
    <w:rsid w:val="0041740D"/>
    <w:rsid w:val="004174D1"/>
    <w:rsid w:val="00417555"/>
    <w:rsid w:val="0041759A"/>
    <w:rsid w:val="00417774"/>
    <w:rsid w:val="004177DA"/>
    <w:rsid w:val="004177EC"/>
    <w:rsid w:val="004178B3"/>
    <w:rsid w:val="00417A20"/>
    <w:rsid w:val="00417AEA"/>
    <w:rsid w:val="00417B55"/>
    <w:rsid w:val="00417C6B"/>
    <w:rsid w:val="00417E9C"/>
    <w:rsid w:val="00420385"/>
    <w:rsid w:val="004203B7"/>
    <w:rsid w:val="00420636"/>
    <w:rsid w:val="004209A3"/>
    <w:rsid w:val="00420A21"/>
    <w:rsid w:val="00420CFC"/>
    <w:rsid w:val="00420E08"/>
    <w:rsid w:val="00420E2E"/>
    <w:rsid w:val="00420EC5"/>
    <w:rsid w:val="0042121E"/>
    <w:rsid w:val="0042123D"/>
    <w:rsid w:val="004215F7"/>
    <w:rsid w:val="004217C2"/>
    <w:rsid w:val="004217DC"/>
    <w:rsid w:val="00421809"/>
    <w:rsid w:val="00421F06"/>
    <w:rsid w:val="004221FC"/>
    <w:rsid w:val="004222A4"/>
    <w:rsid w:val="004222C4"/>
    <w:rsid w:val="004224A5"/>
    <w:rsid w:val="00422561"/>
    <w:rsid w:val="00422A84"/>
    <w:rsid w:val="00422D06"/>
    <w:rsid w:val="00422F91"/>
    <w:rsid w:val="004230C5"/>
    <w:rsid w:val="0042320B"/>
    <w:rsid w:val="004232BB"/>
    <w:rsid w:val="004233E9"/>
    <w:rsid w:val="0042360B"/>
    <w:rsid w:val="00423970"/>
    <w:rsid w:val="00423B4C"/>
    <w:rsid w:val="00423D87"/>
    <w:rsid w:val="00423D96"/>
    <w:rsid w:val="00423E27"/>
    <w:rsid w:val="004240CF"/>
    <w:rsid w:val="0042421C"/>
    <w:rsid w:val="0042436C"/>
    <w:rsid w:val="004246E6"/>
    <w:rsid w:val="00424736"/>
    <w:rsid w:val="004248A2"/>
    <w:rsid w:val="00424932"/>
    <w:rsid w:val="00424A3F"/>
    <w:rsid w:val="00424A89"/>
    <w:rsid w:val="00424CA3"/>
    <w:rsid w:val="00424E11"/>
    <w:rsid w:val="00425205"/>
    <w:rsid w:val="00425423"/>
    <w:rsid w:val="00425457"/>
    <w:rsid w:val="004255BD"/>
    <w:rsid w:val="004256F0"/>
    <w:rsid w:val="0042586E"/>
    <w:rsid w:val="00425915"/>
    <w:rsid w:val="00425A1A"/>
    <w:rsid w:val="00425CC7"/>
    <w:rsid w:val="00425D19"/>
    <w:rsid w:val="004261B0"/>
    <w:rsid w:val="004262BF"/>
    <w:rsid w:val="0042636D"/>
    <w:rsid w:val="0042655A"/>
    <w:rsid w:val="00426A2C"/>
    <w:rsid w:val="00426D2D"/>
    <w:rsid w:val="00426DCB"/>
    <w:rsid w:val="00426E0C"/>
    <w:rsid w:val="004270B0"/>
    <w:rsid w:val="004272EF"/>
    <w:rsid w:val="004274CC"/>
    <w:rsid w:val="00427601"/>
    <w:rsid w:val="0042775F"/>
    <w:rsid w:val="004278E7"/>
    <w:rsid w:val="0042790B"/>
    <w:rsid w:val="00427D22"/>
    <w:rsid w:val="00427D7D"/>
    <w:rsid w:val="00430313"/>
    <w:rsid w:val="004303FF"/>
    <w:rsid w:val="00430462"/>
    <w:rsid w:val="00430478"/>
    <w:rsid w:val="004309A2"/>
    <w:rsid w:val="00430E9C"/>
    <w:rsid w:val="00430F12"/>
    <w:rsid w:val="00431216"/>
    <w:rsid w:val="00431461"/>
    <w:rsid w:val="004315CD"/>
    <w:rsid w:val="00431BA5"/>
    <w:rsid w:val="00431BF2"/>
    <w:rsid w:val="00431DB4"/>
    <w:rsid w:val="00432412"/>
    <w:rsid w:val="0043244A"/>
    <w:rsid w:val="00432AB0"/>
    <w:rsid w:val="00432AE8"/>
    <w:rsid w:val="00432D3A"/>
    <w:rsid w:val="00432F26"/>
    <w:rsid w:val="004331EA"/>
    <w:rsid w:val="0043341B"/>
    <w:rsid w:val="00433838"/>
    <w:rsid w:val="0043383F"/>
    <w:rsid w:val="004339BC"/>
    <w:rsid w:val="00433A33"/>
    <w:rsid w:val="00433A5B"/>
    <w:rsid w:val="00433AA8"/>
    <w:rsid w:val="00433CE2"/>
    <w:rsid w:val="00433D07"/>
    <w:rsid w:val="00433D79"/>
    <w:rsid w:val="00433DE0"/>
    <w:rsid w:val="00433F72"/>
    <w:rsid w:val="00434B8F"/>
    <w:rsid w:val="00434DEB"/>
    <w:rsid w:val="00434EC6"/>
    <w:rsid w:val="00434FD8"/>
    <w:rsid w:val="00435007"/>
    <w:rsid w:val="00435106"/>
    <w:rsid w:val="00435491"/>
    <w:rsid w:val="00435546"/>
    <w:rsid w:val="0043568D"/>
    <w:rsid w:val="00435834"/>
    <w:rsid w:val="004359C0"/>
    <w:rsid w:val="004359C5"/>
    <w:rsid w:val="00436116"/>
    <w:rsid w:val="00436166"/>
    <w:rsid w:val="0043619D"/>
    <w:rsid w:val="004361BE"/>
    <w:rsid w:val="0043628E"/>
    <w:rsid w:val="00436457"/>
    <w:rsid w:val="00436474"/>
    <w:rsid w:val="004364E5"/>
    <w:rsid w:val="004369D2"/>
    <w:rsid w:val="00436C1E"/>
    <w:rsid w:val="00436C22"/>
    <w:rsid w:val="00436C71"/>
    <w:rsid w:val="00436DA3"/>
    <w:rsid w:val="00436FFD"/>
    <w:rsid w:val="004371F5"/>
    <w:rsid w:val="0043723D"/>
    <w:rsid w:val="00437352"/>
    <w:rsid w:val="004374F9"/>
    <w:rsid w:val="004377EE"/>
    <w:rsid w:val="00437931"/>
    <w:rsid w:val="00437B09"/>
    <w:rsid w:val="00437B81"/>
    <w:rsid w:val="00437CE7"/>
    <w:rsid w:val="00437FB6"/>
    <w:rsid w:val="0044007F"/>
    <w:rsid w:val="004401EC"/>
    <w:rsid w:val="004404BD"/>
    <w:rsid w:val="00440697"/>
    <w:rsid w:val="00440833"/>
    <w:rsid w:val="0044098B"/>
    <w:rsid w:val="00441319"/>
    <w:rsid w:val="0044179E"/>
    <w:rsid w:val="00441868"/>
    <w:rsid w:val="00441A6C"/>
    <w:rsid w:val="00441CD4"/>
    <w:rsid w:val="00441FD2"/>
    <w:rsid w:val="004424AD"/>
    <w:rsid w:val="004424BA"/>
    <w:rsid w:val="00442A46"/>
    <w:rsid w:val="00442B24"/>
    <w:rsid w:val="00442BFA"/>
    <w:rsid w:val="0044309E"/>
    <w:rsid w:val="004430DD"/>
    <w:rsid w:val="0044335D"/>
    <w:rsid w:val="004433AA"/>
    <w:rsid w:val="00443831"/>
    <w:rsid w:val="004439AE"/>
    <w:rsid w:val="00443A48"/>
    <w:rsid w:val="00443D47"/>
    <w:rsid w:val="00443EEE"/>
    <w:rsid w:val="00444308"/>
    <w:rsid w:val="004443C2"/>
    <w:rsid w:val="004443DD"/>
    <w:rsid w:val="0044466F"/>
    <w:rsid w:val="004446FE"/>
    <w:rsid w:val="00444759"/>
    <w:rsid w:val="004448B9"/>
    <w:rsid w:val="00444CFD"/>
    <w:rsid w:val="00444ED1"/>
    <w:rsid w:val="004450B3"/>
    <w:rsid w:val="00445166"/>
    <w:rsid w:val="004451CD"/>
    <w:rsid w:val="0044522C"/>
    <w:rsid w:val="0044534A"/>
    <w:rsid w:val="004454FB"/>
    <w:rsid w:val="004458D1"/>
    <w:rsid w:val="00445C0E"/>
    <w:rsid w:val="00445C87"/>
    <w:rsid w:val="00445CEE"/>
    <w:rsid w:val="00445D3D"/>
    <w:rsid w:val="00445D52"/>
    <w:rsid w:val="00446172"/>
    <w:rsid w:val="004461A9"/>
    <w:rsid w:val="004462AD"/>
    <w:rsid w:val="004464A8"/>
    <w:rsid w:val="00446508"/>
    <w:rsid w:val="0044688D"/>
    <w:rsid w:val="00446D6C"/>
    <w:rsid w:val="0044712B"/>
    <w:rsid w:val="004473DD"/>
    <w:rsid w:val="00447553"/>
    <w:rsid w:val="004476AE"/>
    <w:rsid w:val="00447724"/>
    <w:rsid w:val="004477DE"/>
    <w:rsid w:val="004477EE"/>
    <w:rsid w:val="00447825"/>
    <w:rsid w:val="00447997"/>
    <w:rsid w:val="00447A5C"/>
    <w:rsid w:val="00447AFE"/>
    <w:rsid w:val="0045003F"/>
    <w:rsid w:val="0045037E"/>
    <w:rsid w:val="00450451"/>
    <w:rsid w:val="00450476"/>
    <w:rsid w:val="00450496"/>
    <w:rsid w:val="00450613"/>
    <w:rsid w:val="00450772"/>
    <w:rsid w:val="0045089B"/>
    <w:rsid w:val="0045090B"/>
    <w:rsid w:val="00450B0E"/>
    <w:rsid w:val="00450B6E"/>
    <w:rsid w:val="00450D53"/>
    <w:rsid w:val="00450D9F"/>
    <w:rsid w:val="00450FC2"/>
    <w:rsid w:val="004514A4"/>
    <w:rsid w:val="004514E2"/>
    <w:rsid w:val="004516EB"/>
    <w:rsid w:val="0045212B"/>
    <w:rsid w:val="004523FE"/>
    <w:rsid w:val="0045261A"/>
    <w:rsid w:val="00452627"/>
    <w:rsid w:val="004526EB"/>
    <w:rsid w:val="004527D6"/>
    <w:rsid w:val="00452D62"/>
    <w:rsid w:val="00452E39"/>
    <w:rsid w:val="00452EE3"/>
    <w:rsid w:val="004531E0"/>
    <w:rsid w:val="004532FA"/>
    <w:rsid w:val="00453645"/>
    <w:rsid w:val="004539C4"/>
    <w:rsid w:val="004539ED"/>
    <w:rsid w:val="00453BD7"/>
    <w:rsid w:val="00453C55"/>
    <w:rsid w:val="00453C89"/>
    <w:rsid w:val="00453CD4"/>
    <w:rsid w:val="00453D8F"/>
    <w:rsid w:val="004544B3"/>
    <w:rsid w:val="00454927"/>
    <w:rsid w:val="00454A6A"/>
    <w:rsid w:val="00454C64"/>
    <w:rsid w:val="00454DCD"/>
    <w:rsid w:val="0045534E"/>
    <w:rsid w:val="00455368"/>
    <w:rsid w:val="0045567E"/>
    <w:rsid w:val="004558A3"/>
    <w:rsid w:val="00455921"/>
    <w:rsid w:val="00455A8D"/>
    <w:rsid w:val="00455C15"/>
    <w:rsid w:val="00455C19"/>
    <w:rsid w:val="00455E60"/>
    <w:rsid w:val="00455FC0"/>
    <w:rsid w:val="004560A2"/>
    <w:rsid w:val="00456517"/>
    <w:rsid w:val="00456866"/>
    <w:rsid w:val="00456872"/>
    <w:rsid w:val="00456A7D"/>
    <w:rsid w:val="00456B49"/>
    <w:rsid w:val="00456BB6"/>
    <w:rsid w:val="00456CD4"/>
    <w:rsid w:val="00456D9E"/>
    <w:rsid w:val="00456F12"/>
    <w:rsid w:val="0045723C"/>
    <w:rsid w:val="00457338"/>
    <w:rsid w:val="00457419"/>
    <w:rsid w:val="004575AD"/>
    <w:rsid w:val="00457607"/>
    <w:rsid w:val="00457A40"/>
    <w:rsid w:val="00457AED"/>
    <w:rsid w:val="00457C64"/>
    <w:rsid w:val="00457EE7"/>
    <w:rsid w:val="00457FBE"/>
    <w:rsid w:val="00460032"/>
    <w:rsid w:val="004603BB"/>
    <w:rsid w:val="00460441"/>
    <w:rsid w:val="00460875"/>
    <w:rsid w:val="0046089A"/>
    <w:rsid w:val="00460DF9"/>
    <w:rsid w:val="00460E0B"/>
    <w:rsid w:val="00461805"/>
    <w:rsid w:val="0046194A"/>
    <w:rsid w:val="00461AFC"/>
    <w:rsid w:val="00461CA9"/>
    <w:rsid w:val="00461CD0"/>
    <w:rsid w:val="00461D75"/>
    <w:rsid w:val="00461E5A"/>
    <w:rsid w:val="00461EBD"/>
    <w:rsid w:val="00461F80"/>
    <w:rsid w:val="00462092"/>
    <w:rsid w:val="00462403"/>
    <w:rsid w:val="00462454"/>
    <w:rsid w:val="00462880"/>
    <w:rsid w:val="00462BC3"/>
    <w:rsid w:val="00462F2B"/>
    <w:rsid w:val="00463200"/>
    <w:rsid w:val="0046330F"/>
    <w:rsid w:val="00463336"/>
    <w:rsid w:val="0046335C"/>
    <w:rsid w:val="004634BE"/>
    <w:rsid w:val="004634F4"/>
    <w:rsid w:val="00463504"/>
    <w:rsid w:val="00463582"/>
    <w:rsid w:val="00463C2B"/>
    <w:rsid w:val="00463D6C"/>
    <w:rsid w:val="00463E62"/>
    <w:rsid w:val="0046415B"/>
    <w:rsid w:val="00464974"/>
    <w:rsid w:val="0046498D"/>
    <w:rsid w:val="00464DCD"/>
    <w:rsid w:val="004650EF"/>
    <w:rsid w:val="00465227"/>
    <w:rsid w:val="00465594"/>
    <w:rsid w:val="004659C5"/>
    <w:rsid w:val="00465C90"/>
    <w:rsid w:val="00465DCE"/>
    <w:rsid w:val="004660FE"/>
    <w:rsid w:val="0046628D"/>
    <w:rsid w:val="004662AB"/>
    <w:rsid w:val="00466388"/>
    <w:rsid w:val="00466578"/>
    <w:rsid w:val="004665A1"/>
    <w:rsid w:val="004665FC"/>
    <w:rsid w:val="00466799"/>
    <w:rsid w:val="00466922"/>
    <w:rsid w:val="004669F0"/>
    <w:rsid w:val="00466ACB"/>
    <w:rsid w:val="00466C16"/>
    <w:rsid w:val="00466EDD"/>
    <w:rsid w:val="00467110"/>
    <w:rsid w:val="004671C2"/>
    <w:rsid w:val="0046722C"/>
    <w:rsid w:val="0046730E"/>
    <w:rsid w:val="004677A0"/>
    <w:rsid w:val="00467BEE"/>
    <w:rsid w:val="00467EBD"/>
    <w:rsid w:val="00470139"/>
    <w:rsid w:val="004704D7"/>
    <w:rsid w:val="00470500"/>
    <w:rsid w:val="00470932"/>
    <w:rsid w:val="00470AAD"/>
    <w:rsid w:val="00470C13"/>
    <w:rsid w:val="00470CA6"/>
    <w:rsid w:val="0047138B"/>
    <w:rsid w:val="0047139D"/>
    <w:rsid w:val="0047142F"/>
    <w:rsid w:val="00471472"/>
    <w:rsid w:val="004716BA"/>
    <w:rsid w:val="004719DE"/>
    <w:rsid w:val="00471C0A"/>
    <w:rsid w:val="00471D84"/>
    <w:rsid w:val="00472038"/>
    <w:rsid w:val="0047203D"/>
    <w:rsid w:val="004721A4"/>
    <w:rsid w:val="0047281D"/>
    <w:rsid w:val="004728DD"/>
    <w:rsid w:val="004729D4"/>
    <w:rsid w:val="004729E6"/>
    <w:rsid w:val="00472AF0"/>
    <w:rsid w:val="00472FB9"/>
    <w:rsid w:val="004734A9"/>
    <w:rsid w:val="004738AF"/>
    <w:rsid w:val="00473D73"/>
    <w:rsid w:val="00473F62"/>
    <w:rsid w:val="00474120"/>
    <w:rsid w:val="004741BB"/>
    <w:rsid w:val="004749F4"/>
    <w:rsid w:val="00474D3D"/>
    <w:rsid w:val="00474EBD"/>
    <w:rsid w:val="00474F0E"/>
    <w:rsid w:val="00475107"/>
    <w:rsid w:val="0047526F"/>
    <w:rsid w:val="00475869"/>
    <w:rsid w:val="00475A2E"/>
    <w:rsid w:val="00475AE7"/>
    <w:rsid w:val="00475CA0"/>
    <w:rsid w:val="00475CFF"/>
    <w:rsid w:val="00475DDA"/>
    <w:rsid w:val="00475E2A"/>
    <w:rsid w:val="0047600E"/>
    <w:rsid w:val="0047608A"/>
    <w:rsid w:val="00476121"/>
    <w:rsid w:val="0047622A"/>
    <w:rsid w:val="004762DB"/>
    <w:rsid w:val="004765AB"/>
    <w:rsid w:val="004769A3"/>
    <w:rsid w:val="00476E0D"/>
    <w:rsid w:val="00476E26"/>
    <w:rsid w:val="00476E74"/>
    <w:rsid w:val="004774C6"/>
    <w:rsid w:val="00477A22"/>
    <w:rsid w:val="00477A41"/>
    <w:rsid w:val="00477B1D"/>
    <w:rsid w:val="00477E08"/>
    <w:rsid w:val="00477E7F"/>
    <w:rsid w:val="00480185"/>
    <w:rsid w:val="004803B8"/>
    <w:rsid w:val="004804EA"/>
    <w:rsid w:val="004805CE"/>
    <w:rsid w:val="004807BC"/>
    <w:rsid w:val="00480978"/>
    <w:rsid w:val="00480A3E"/>
    <w:rsid w:val="00480C1E"/>
    <w:rsid w:val="00480FDB"/>
    <w:rsid w:val="00481048"/>
    <w:rsid w:val="0048116F"/>
    <w:rsid w:val="00481536"/>
    <w:rsid w:val="004816AF"/>
    <w:rsid w:val="004816F4"/>
    <w:rsid w:val="0048192C"/>
    <w:rsid w:val="00481A05"/>
    <w:rsid w:val="00481E50"/>
    <w:rsid w:val="00481EE8"/>
    <w:rsid w:val="0048202C"/>
    <w:rsid w:val="00482158"/>
    <w:rsid w:val="0048228D"/>
    <w:rsid w:val="00482401"/>
    <w:rsid w:val="004824EF"/>
    <w:rsid w:val="00482693"/>
    <w:rsid w:val="00482B05"/>
    <w:rsid w:val="00482C97"/>
    <w:rsid w:val="00482CEB"/>
    <w:rsid w:val="00482CF3"/>
    <w:rsid w:val="00482F12"/>
    <w:rsid w:val="00483230"/>
    <w:rsid w:val="00483291"/>
    <w:rsid w:val="00483678"/>
    <w:rsid w:val="004837D2"/>
    <w:rsid w:val="00483B12"/>
    <w:rsid w:val="00483F53"/>
    <w:rsid w:val="004840B6"/>
    <w:rsid w:val="00484135"/>
    <w:rsid w:val="004842FF"/>
    <w:rsid w:val="00484437"/>
    <w:rsid w:val="00484983"/>
    <w:rsid w:val="00484C97"/>
    <w:rsid w:val="0048559B"/>
    <w:rsid w:val="004855AB"/>
    <w:rsid w:val="0048581D"/>
    <w:rsid w:val="00485845"/>
    <w:rsid w:val="00485C63"/>
    <w:rsid w:val="00485E99"/>
    <w:rsid w:val="004860B8"/>
    <w:rsid w:val="00486239"/>
    <w:rsid w:val="0048642E"/>
    <w:rsid w:val="00486609"/>
    <w:rsid w:val="0048665E"/>
    <w:rsid w:val="00486805"/>
    <w:rsid w:val="00486BF8"/>
    <w:rsid w:val="00486C57"/>
    <w:rsid w:val="00486F45"/>
    <w:rsid w:val="00486F6C"/>
    <w:rsid w:val="00486F98"/>
    <w:rsid w:val="004871C8"/>
    <w:rsid w:val="0048723C"/>
    <w:rsid w:val="0048753C"/>
    <w:rsid w:val="00487676"/>
    <w:rsid w:val="00487A02"/>
    <w:rsid w:val="00487D97"/>
    <w:rsid w:val="00487FA0"/>
    <w:rsid w:val="004901B4"/>
    <w:rsid w:val="004903C9"/>
    <w:rsid w:val="00490425"/>
    <w:rsid w:val="004906BB"/>
    <w:rsid w:val="00490A1A"/>
    <w:rsid w:val="00490AA1"/>
    <w:rsid w:val="00490CE4"/>
    <w:rsid w:val="00490FE8"/>
    <w:rsid w:val="004911A2"/>
    <w:rsid w:val="00491364"/>
    <w:rsid w:val="004913A1"/>
    <w:rsid w:val="004918CB"/>
    <w:rsid w:val="004918E1"/>
    <w:rsid w:val="00491B42"/>
    <w:rsid w:val="00491BB2"/>
    <w:rsid w:val="00492114"/>
    <w:rsid w:val="00492133"/>
    <w:rsid w:val="00492266"/>
    <w:rsid w:val="0049238A"/>
    <w:rsid w:val="004925D5"/>
    <w:rsid w:val="0049299E"/>
    <w:rsid w:val="004929B6"/>
    <w:rsid w:val="00492AB4"/>
    <w:rsid w:val="00492B18"/>
    <w:rsid w:val="00492BF6"/>
    <w:rsid w:val="00492F0C"/>
    <w:rsid w:val="00492FC9"/>
    <w:rsid w:val="004930CD"/>
    <w:rsid w:val="004930FC"/>
    <w:rsid w:val="00493242"/>
    <w:rsid w:val="00493528"/>
    <w:rsid w:val="004935C4"/>
    <w:rsid w:val="00493B8B"/>
    <w:rsid w:val="00493C4C"/>
    <w:rsid w:val="00493F9E"/>
    <w:rsid w:val="00494022"/>
    <w:rsid w:val="00494047"/>
    <w:rsid w:val="00494054"/>
    <w:rsid w:val="004943D5"/>
    <w:rsid w:val="004945FA"/>
    <w:rsid w:val="00494815"/>
    <w:rsid w:val="004949AF"/>
    <w:rsid w:val="004949E5"/>
    <w:rsid w:val="004949F1"/>
    <w:rsid w:val="00494A50"/>
    <w:rsid w:val="00494B67"/>
    <w:rsid w:val="00494B81"/>
    <w:rsid w:val="00494CF2"/>
    <w:rsid w:val="00494DB6"/>
    <w:rsid w:val="0049505C"/>
    <w:rsid w:val="00495104"/>
    <w:rsid w:val="004951D9"/>
    <w:rsid w:val="00495737"/>
    <w:rsid w:val="00495C8B"/>
    <w:rsid w:val="00495F03"/>
    <w:rsid w:val="00496120"/>
    <w:rsid w:val="004961FA"/>
    <w:rsid w:val="0049648B"/>
    <w:rsid w:val="004964A5"/>
    <w:rsid w:val="00496AA0"/>
    <w:rsid w:val="00496D13"/>
    <w:rsid w:val="00496D30"/>
    <w:rsid w:val="00496E39"/>
    <w:rsid w:val="004970A8"/>
    <w:rsid w:val="00497149"/>
    <w:rsid w:val="00497358"/>
    <w:rsid w:val="0049761A"/>
    <w:rsid w:val="004976FA"/>
    <w:rsid w:val="00497715"/>
    <w:rsid w:val="00497C4A"/>
    <w:rsid w:val="00497D03"/>
    <w:rsid w:val="00497D61"/>
    <w:rsid w:val="00497DC4"/>
    <w:rsid w:val="00497E35"/>
    <w:rsid w:val="00497E89"/>
    <w:rsid w:val="004A031E"/>
    <w:rsid w:val="004A03DF"/>
    <w:rsid w:val="004A03FD"/>
    <w:rsid w:val="004A0ABB"/>
    <w:rsid w:val="004A0BFD"/>
    <w:rsid w:val="004A0F07"/>
    <w:rsid w:val="004A1042"/>
    <w:rsid w:val="004A118A"/>
    <w:rsid w:val="004A1816"/>
    <w:rsid w:val="004A18F9"/>
    <w:rsid w:val="004A1F65"/>
    <w:rsid w:val="004A25C6"/>
    <w:rsid w:val="004A264D"/>
    <w:rsid w:val="004A280D"/>
    <w:rsid w:val="004A28B6"/>
    <w:rsid w:val="004A2F6C"/>
    <w:rsid w:val="004A3019"/>
    <w:rsid w:val="004A303D"/>
    <w:rsid w:val="004A3074"/>
    <w:rsid w:val="004A3141"/>
    <w:rsid w:val="004A3263"/>
    <w:rsid w:val="004A3769"/>
    <w:rsid w:val="004A3858"/>
    <w:rsid w:val="004A3906"/>
    <w:rsid w:val="004A3BD6"/>
    <w:rsid w:val="004A3D8E"/>
    <w:rsid w:val="004A3E28"/>
    <w:rsid w:val="004A3E76"/>
    <w:rsid w:val="004A3EBC"/>
    <w:rsid w:val="004A41FB"/>
    <w:rsid w:val="004A42F7"/>
    <w:rsid w:val="004A4342"/>
    <w:rsid w:val="004A4457"/>
    <w:rsid w:val="004A465F"/>
    <w:rsid w:val="004A483F"/>
    <w:rsid w:val="004A4A1F"/>
    <w:rsid w:val="004A4B73"/>
    <w:rsid w:val="004A4D64"/>
    <w:rsid w:val="004A4DFA"/>
    <w:rsid w:val="004A4E5E"/>
    <w:rsid w:val="004A4E87"/>
    <w:rsid w:val="004A521C"/>
    <w:rsid w:val="004A55CB"/>
    <w:rsid w:val="004A5FE3"/>
    <w:rsid w:val="004A632F"/>
    <w:rsid w:val="004A66DF"/>
    <w:rsid w:val="004A68CE"/>
    <w:rsid w:val="004A68D4"/>
    <w:rsid w:val="004A6A3A"/>
    <w:rsid w:val="004A6B47"/>
    <w:rsid w:val="004A6C43"/>
    <w:rsid w:val="004A6DD0"/>
    <w:rsid w:val="004A7001"/>
    <w:rsid w:val="004A7347"/>
    <w:rsid w:val="004A73F9"/>
    <w:rsid w:val="004A77BB"/>
    <w:rsid w:val="004A7954"/>
    <w:rsid w:val="004A798D"/>
    <w:rsid w:val="004A7AC6"/>
    <w:rsid w:val="004B00A8"/>
    <w:rsid w:val="004B09E3"/>
    <w:rsid w:val="004B0B44"/>
    <w:rsid w:val="004B0C35"/>
    <w:rsid w:val="004B0E4C"/>
    <w:rsid w:val="004B0F10"/>
    <w:rsid w:val="004B1135"/>
    <w:rsid w:val="004B11F7"/>
    <w:rsid w:val="004B12BB"/>
    <w:rsid w:val="004B16C1"/>
    <w:rsid w:val="004B1907"/>
    <w:rsid w:val="004B192D"/>
    <w:rsid w:val="004B198D"/>
    <w:rsid w:val="004B1F34"/>
    <w:rsid w:val="004B1F46"/>
    <w:rsid w:val="004B1FD2"/>
    <w:rsid w:val="004B2410"/>
    <w:rsid w:val="004B2478"/>
    <w:rsid w:val="004B2481"/>
    <w:rsid w:val="004B253B"/>
    <w:rsid w:val="004B2636"/>
    <w:rsid w:val="004B26BF"/>
    <w:rsid w:val="004B2A20"/>
    <w:rsid w:val="004B2C7C"/>
    <w:rsid w:val="004B2ED2"/>
    <w:rsid w:val="004B3322"/>
    <w:rsid w:val="004B348A"/>
    <w:rsid w:val="004B3592"/>
    <w:rsid w:val="004B35F5"/>
    <w:rsid w:val="004B368D"/>
    <w:rsid w:val="004B376D"/>
    <w:rsid w:val="004B38B3"/>
    <w:rsid w:val="004B393C"/>
    <w:rsid w:val="004B3AAD"/>
    <w:rsid w:val="004B3B83"/>
    <w:rsid w:val="004B3D2C"/>
    <w:rsid w:val="004B3DC2"/>
    <w:rsid w:val="004B408C"/>
    <w:rsid w:val="004B417C"/>
    <w:rsid w:val="004B4782"/>
    <w:rsid w:val="004B484F"/>
    <w:rsid w:val="004B499E"/>
    <w:rsid w:val="004B49AF"/>
    <w:rsid w:val="004B4AAD"/>
    <w:rsid w:val="004B4AD9"/>
    <w:rsid w:val="004B4D00"/>
    <w:rsid w:val="004B50C1"/>
    <w:rsid w:val="004B527A"/>
    <w:rsid w:val="004B5577"/>
    <w:rsid w:val="004B5E8E"/>
    <w:rsid w:val="004B6180"/>
    <w:rsid w:val="004B61AC"/>
    <w:rsid w:val="004B6534"/>
    <w:rsid w:val="004B6579"/>
    <w:rsid w:val="004B65CC"/>
    <w:rsid w:val="004B6BE0"/>
    <w:rsid w:val="004B6D6D"/>
    <w:rsid w:val="004B70EA"/>
    <w:rsid w:val="004B7155"/>
    <w:rsid w:val="004B7356"/>
    <w:rsid w:val="004B758F"/>
    <w:rsid w:val="004B7612"/>
    <w:rsid w:val="004B7619"/>
    <w:rsid w:val="004B7692"/>
    <w:rsid w:val="004B7732"/>
    <w:rsid w:val="004B785D"/>
    <w:rsid w:val="004B7AE0"/>
    <w:rsid w:val="004B7BDB"/>
    <w:rsid w:val="004B7D51"/>
    <w:rsid w:val="004B7D83"/>
    <w:rsid w:val="004B7DE8"/>
    <w:rsid w:val="004C0405"/>
    <w:rsid w:val="004C0515"/>
    <w:rsid w:val="004C07D5"/>
    <w:rsid w:val="004C091F"/>
    <w:rsid w:val="004C0CE5"/>
    <w:rsid w:val="004C0D73"/>
    <w:rsid w:val="004C0DA3"/>
    <w:rsid w:val="004C0DB7"/>
    <w:rsid w:val="004C0DEE"/>
    <w:rsid w:val="004C0EA6"/>
    <w:rsid w:val="004C0F43"/>
    <w:rsid w:val="004C1147"/>
    <w:rsid w:val="004C11A9"/>
    <w:rsid w:val="004C1318"/>
    <w:rsid w:val="004C1332"/>
    <w:rsid w:val="004C16F7"/>
    <w:rsid w:val="004C17FF"/>
    <w:rsid w:val="004C18FD"/>
    <w:rsid w:val="004C1ACA"/>
    <w:rsid w:val="004C1D1F"/>
    <w:rsid w:val="004C1D66"/>
    <w:rsid w:val="004C227F"/>
    <w:rsid w:val="004C2583"/>
    <w:rsid w:val="004C259B"/>
    <w:rsid w:val="004C26EC"/>
    <w:rsid w:val="004C2728"/>
    <w:rsid w:val="004C2895"/>
    <w:rsid w:val="004C299E"/>
    <w:rsid w:val="004C2C32"/>
    <w:rsid w:val="004C2C49"/>
    <w:rsid w:val="004C3076"/>
    <w:rsid w:val="004C3089"/>
    <w:rsid w:val="004C31FB"/>
    <w:rsid w:val="004C323A"/>
    <w:rsid w:val="004C340B"/>
    <w:rsid w:val="004C352A"/>
    <w:rsid w:val="004C371F"/>
    <w:rsid w:val="004C39ED"/>
    <w:rsid w:val="004C3A47"/>
    <w:rsid w:val="004C3A7F"/>
    <w:rsid w:val="004C3AC4"/>
    <w:rsid w:val="004C3D9B"/>
    <w:rsid w:val="004C405B"/>
    <w:rsid w:val="004C42FE"/>
    <w:rsid w:val="004C4503"/>
    <w:rsid w:val="004C487C"/>
    <w:rsid w:val="004C489F"/>
    <w:rsid w:val="004C4900"/>
    <w:rsid w:val="004C49B3"/>
    <w:rsid w:val="004C4AE0"/>
    <w:rsid w:val="004C4AFD"/>
    <w:rsid w:val="004C4AFE"/>
    <w:rsid w:val="004C5215"/>
    <w:rsid w:val="004C54BF"/>
    <w:rsid w:val="004C55D1"/>
    <w:rsid w:val="004C563E"/>
    <w:rsid w:val="004C576C"/>
    <w:rsid w:val="004C58F9"/>
    <w:rsid w:val="004C5D69"/>
    <w:rsid w:val="004C6129"/>
    <w:rsid w:val="004C639A"/>
    <w:rsid w:val="004C63DC"/>
    <w:rsid w:val="004C677E"/>
    <w:rsid w:val="004C68B3"/>
    <w:rsid w:val="004C6E2F"/>
    <w:rsid w:val="004C6EE5"/>
    <w:rsid w:val="004C6F36"/>
    <w:rsid w:val="004C7368"/>
    <w:rsid w:val="004C7723"/>
    <w:rsid w:val="004C7CC1"/>
    <w:rsid w:val="004C7E45"/>
    <w:rsid w:val="004D0016"/>
    <w:rsid w:val="004D0066"/>
    <w:rsid w:val="004D02F6"/>
    <w:rsid w:val="004D034B"/>
    <w:rsid w:val="004D0922"/>
    <w:rsid w:val="004D0B38"/>
    <w:rsid w:val="004D0BED"/>
    <w:rsid w:val="004D0D99"/>
    <w:rsid w:val="004D0DA2"/>
    <w:rsid w:val="004D1235"/>
    <w:rsid w:val="004D14B5"/>
    <w:rsid w:val="004D1688"/>
    <w:rsid w:val="004D1803"/>
    <w:rsid w:val="004D18C9"/>
    <w:rsid w:val="004D19A6"/>
    <w:rsid w:val="004D19B1"/>
    <w:rsid w:val="004D1A8C"/>
    <w:rsid w:val="004D1C34"/>
    <w:rsid w:val="004D205A"/>
    <w:rsid w:val="004D20D3"/>
    <w:rsid w:val="004D2187"/>
    <w:rsid w:val="004D2425"/>
    <w:rsid w:val="004D2520"/>
    <w:rsid w:val="004D2751"/>
    <w:rsid w:val="004D277B"/>
    <w:rsid w:val="004D2963"/>
    <w:rsid w:val="004D2E66"/>
    <w:rsid w:val="004D2EA8"/>
    <w:rsid w:val="004D2F2D"/>
    <w:rsid w:val="004D2F65"/>
    <w:rsid w:val="004D2F6A"/>
    <w:rsid w:val="004D30E7"/>
    <w:rsid w:val="004D311B"/>
    <w:rsid w:val="004D355B"/>
    <w:rsid w:val="004D35D5"/>
    <w:rsid w:val="004D3EA3"/>
    <w:rsid w:val="004D3FBC"/>
    <w:rsid w:val="004D4163"/>
    <w:rsid w:val="004D429F"/>
    <w:rsid w:val="004D446E"/>
    <w:rsid w:val="004D44CE"/>
    <w:rsid w:val="004D46CF"/>
    <w:rsid w:val="004D4778"/>
    <w:rsid w:val="004D5024"/>
    <w:rsid w:val="004D5097"/>
    <w:rsid w:val="004D51E9"/>
    <w:rsid w:val="004D5247"/>
    <w:rsid w:val="004D5555"/>
    <w:rsid w:val="004D55C7"/>
    <w:rsid w:val="004D6375"/>
    <w:rsid w:val="004D68AA"/>
    <w:rsid w:val="004D68BC"/>
    <w:rsid w:val="004D69D4"/>
    <w:rsid w:val="004D6BB2"/>
    <w:rsid w:val="004D6ECA"/>
    <w:rsid w:val="004D7103"/>
    <w:rsid w:val="004D713C"/>
    <w:rsid w:val="004D7244"/>
    <w:rsid w:val="004D7856"/>
    <w:rsid w:val="004D79C4"/>
    <w:rsid w:val="004D7A6D"/>
    <w:rsid w:val="004D7AB6"/>
    <w:rsid w:val="004D7B12"/>
    <w:rsid w:val="004D7D42"/>
    <w:rsid w:val="004E01F1"/>
    <w:rsid w:val="004E0561"/>
    <w:rsid w:val="004E05E2"/>
    <w:rsid w:val="004E072B"/>
    <w:rsid w:val="004E0823"/>
    <w:rsid w:val="004E0894"/>
    <w:rsid w:val="004E0C28"/>
    <w:rsid w:val="004E0F88"/>
    <w:rsid w:val="004E126A"/>
    <w:rsid w:val="004E1321"/>
    <w:rsid w:val="004E1A3A"/>
    <w:rsid w:val="004E1A44"/>
    <w:rsid w:val="004E1C53"/>
    <w:rsid w:val="004E1CB5"/>
    <w:rsid w:val="004E1D81"/>
    <w:rsid w:val="004E22FB"/>
    <w:rsid w:val="004E22FF"/>
    <w:rsid w:val="004E25B0"/>
    <w:rsid w:val="004E26F6"/>
    <w:rsid w:val="004E2AA2"/>
    <w:rsid w:val="004E2BD7"/>
    <w:rsid w:val="004E2C46"/>
    <w:rsid w:val="004E2D8B"/>
    <w:rsid w:val="004E2ED8"/>
    <w:rsid w:val="004E3039"/>
    <w:rsid w:val="004E3231"/>
    <w:rsid w:val="004E3488"/>
    <w:rsid w:val="004E393D"/>
    <w:rsid w:val="004E3CC5"/>
    <w:rsid w:val="004E3E14"/>
    <w:rsid w:val="004E4117"/>
    <w:rsid w:val="004E4120"/>
    <w:rsid w:val="004E41C9"/>
    <w:rsid w:val="004E46B0"/>
    <w:rsid w:val="004E4AAC"/>
    <w:rsid w:val="004E4B85"/>
    <w:rsid w:val="004E4B87"/>
    <w:rsid w:val="004E4D29"/>
    <w:rsid w:val="004E4F48"/>
    <w:rsid w:val="004E4FEC"/>
    <w:rsid w:val="004E5284"/>
    <w:rsid w:val="004E58FD"/>
    <w:rsid w:val="004E594A"/>
    <w:rsid w:val="004E5E64"/>
    <w:rsid w:val="004E5FC3"/>
    <w:rsid w:val="004E61AC"/>
    <w:rsid w:val="004E61D0"/>
    <w:rsid w:val="004E64A1"/>
    <w:rsid w:val="004E659B"/>
    <w:rsid w:val="004E6989"/>
    <w:rsid w:val="004E6D94"/>
    <w:rsid w:val="004E6E24"/>
    <w:rsid w:val="004E6FF4"/>
    <w:rsid w:val="004E7080"/>
    <w:rsid w:val="004E71DC"/>
    <w:rsid w:val="004E75B8"/>
    <w:rsid w:val="004E77D3"/>
    <w:rsid w:val="004E7A5D"/>
    <w:rsid w:val="004E7C1D"/>
    <w:rsid w:val="004E7E94"/>
    <w:rsid w:val="004F0133"/>
    <w:rsid w:val="004F04D9"/>
    <w:rsid w:val="004F052B"/>
    <w:rsid w:val="004F069D"/>
    <w:rsid w:val="004F06DD"/>
    <w:rsid w:val="004F0944"/>
    <w:rsid w:val="004F0A0A"/>
    <w:rsid w:val="004F0C51"/>
    <w:rsid w:val="004F0C6D"/>
    <w:rsid w:val="004F0D61"/>
    <w:rsid w:val="004F0FF1"/>
    <w:rsid w:val="004F1153"/>
    <w:rsid w:val="004F124D"/>
    <w:rsid w:val="004F137D"/>
    <w:rsid w:val="004F1821"/>
    <w:rsid w:val="004F1F90"/>
    <w:rsid w:val="004F208C"/>
    <w:rsid w:val="004F221D"/>
    <w:rsid w:val="004F246D"/>
    <w:rsid w:val="004F25BD"/>
    <w:rsid w:val="004F25EC"/>
    <w:rsid w:val="004F28EF"/>
    <w:rsid w:val="004F28F8"/>
    <w:rsid w:val="004F2B07"/>
    <w:rsid w:val="004F2B3D"/>
    <w:rsid w:val="004F2BF5"/>
    <w:rsid w:val="004F2C84"/>
    <w:rsid w:val="004F2F47"/>
    <w:rsid w:val="004F3249"/>
    <w:rsid w:val="004F334B"/>
    <w:rsid w:val="004F33AD"/>
    <w:rsid w:val="004F3550"/>
    <w:rsid w:val="004F3567"/>
    <w:rsid w:val="004F386D"/>
    <w:rsid w:val="004F38A5"/>
    <w:rsid w:val="004F3BAE"/>
    <w:rsid w:val="004F3C91"/>
    <w:rsid w:val="004F3CC8"/>
    <w:rsid w:val="004F3DD8"/>
    <w:rsid w:val="004F408B"/>
    <w:rsid w:val="004F4214"/>
    <w:rsid w:val="004F48DD"/>
    <w:rsid w:val="004F4978"/>
    <w:rsid w:val="004F4A2F"/>
    <w:rsid w:val="004F4D35"/>
    <w:rsid w:val="004F4F92"/>
    <w:rsid w:val="004F4FE8"/>
    <w:rsid w:val="004F5372"/>
    <w:rsid w:val="004F53C2"/>
    <w:rsid w:val="004F53CD"/>
    <w:rsid w:val="004F55CF"/>
    <w:rsid w:val="004F5609"/>
    <w:rsid w:val="004F58B0"/>
    <w:rsid w:val="004F6310"/>
    <w:rsid w:val="004F631F"/>
    <w:rsid w:val="004F67E7"/>
    <w:rsid w:val="004F683B"/>
    <w:rsid w:val="004F68C1"/>
    <w:rsid w:val="004F6AF2"/>
    <w:rsid w:val="004F6F1D"/>
    <w:rsid w:val="004F6FD8"/>
    <w:rsid w:val="004F73CD"/>
    <w:rsid w:val="004F768E"/>
    <w:rsid w:val="004F7756"/>
    <w:rsid w:val="004F7812"/>
    <w:rsid w:val="004F7ED5"/>
    <w:rsid w:val="004F7F83"/>
    <w:rsid w:val="005003AF"/>
    <w:rsid w:val="005008A9"/>
    <w:rsid w:val="00500C3D"/>
    <w:rsid w:val="00500FDD"/>
    <w:rsid w:val="0050135A"/>
    <w:rsid w:val="00501562"/>
    <w:rsid w:val="0050160E"/>
    <w:rsid w:val="00501660"/>
    <w:rsid w:val="0050191F"/>
    <w:rsid w:val="00501ABD"/>
    <w:rsid w:val="00501F80"/>
    <w:rsid w:val="005022FB"/>
    <w:rsid w:val="00502857"/>
    <w:rsid w:val="00502E50"/>
    <w:rsid w:val="005030EC"/>
    <w:rsid w:val="005032DE"/>
    <w:rsid w:val="00503453"/>
    <w:rsid w:val="00503760"/>
    <w:rsid w:val="00503993"/>
    <w:rsid w:val="005039C3"/>
    <w:rsid w:val="00503B8B"/>
    <w:rsid w:val="00503C0B"/>
    <w:rsid w:val="00503EBB"/>
    <w:rsid w:val="005041FC"/>
    <w:rsid w:val="0050423C"/>
    <w:rsid w:val="0050425B"/>
    <w:rsid w:val="005048FC"/>
    <w:rsid w:val="005049A3"/>
    <w:rsid w:val="00504AA8"/>
    <w:rsid w:val="00504C91"/>
    <w:rsid w:val="00504F67"/>
    <w:rsid w:val="00505115"/>
    <w:rsid w:val="0050547E"/>
    <w:rsid w:val="00505546"/>
    <w:rsid w:val="00505641"/>
    <w:rsid w:val="00505893"/>
    <w:rsid w:val="00505A61"/>
    <w:rsid w:val="00505BD7"/>
    <w:rsid w:val="00505D40"/>
    <w:rsid w:val="00506026"/>
    <w:rsid w:val="0050604E"/>
    <w:rsid w:val="0050652B"/>
    <w:rsid w:val="00506726"/>
    <w:rsid w:val="005068B6"/>
    <w:rsid w:val="005068FA"/>
    <w:rsid w:val="00506B7E"/>
    <w:rsid w:val="00506C15"/>
    <w:rsid w:val="00506C84"/>
    <w:rsid w:val="00506D43"/>
    <w:rsid w:val="005070C1"/>
    <w:rsid w:val="00507231"/>
    <w:rsid w:val="00507381"/>
    <w:rsid w:val="005073CD"/>
    <w:rsid w:val="00507933"/>
    <w:rsid w:val="005079FB"/>
    <w:rsid w:val="00507B40"/>
    <w:rsid w:val="00507C62"/>
    <w:rsid w:val="00507D84"/>
    <w:rsid w:val="0051007F"/>
    <w:rsid w:val="005100A5"/>
    <w:rsid w:val="00510136"/>
    <w:rsid w:val="005103DF"/>
    <w:rsid w:val="0051046C"/>
    <w:rsid w:val="0051068C"/>
    <w:rsid w:val="005108EE"/>
    <w:rsid w:val="00510920"/>
    <w:rsid w:val="00510972"/>
    <w:rsid w:val="0051099C"/>
    <w:rsid w:val="00510BAB"/>
    <w:rsid w:val="00510C1D"/>
    <w:rsid w:val="00510CD1"/>
    <w:rsid w:val="00510E8E"/>
    <w:rsid w:val="00511155"/>
    <w:rsid w:val="005115DE"/>
    <w:rsid w:val="00511744"/>
    <w:rsid w:val="0051182D"/>
    <w:rsid w:val="00511863"/>
    <w:rsid w:val="00511932"/>
    <w:rsid w:val="00511C2D"/>
    <w:rsid w:val="00511CAD"/>
    <w:rsid w:val="00511E61"/>
    <w:rsid w:val="00511E80"/>
    <w:rsid w:val="00511EE0"/>
    <w:rsid w:val="0051206F"/>
    <w:rsid w:val="0051253B"/>
    <w:rsid w:val="00512A57"/>
    <w:rsid w:val="00512BDA"/>
    <w:rsid w:val="00512CBA"/>
    <w:rsid w:val="00512DBF"/>
    <w:rsid w:val="00512F0E"/>
    <w:rsid w:val="00512F7F"/>
    <w:rsid w:val="00513121"/>
    <w:rsid w:val="00513586"/>
    <w:rsid w:val="0051361E"/>
    <w:rsid w:val="00513820"/>
    <w:rsid w:val="00513823"/>
    <w:rsid w:val="00513A9E"/>
    <w:rsid w:val="00513AB3"/>
    <w:rsid w:val="00513CA6"/>
    <w:rsid w:val="00513CD0"/>
    <w:rsid w:val="00514554"/>
    <w:rsid w:val="00514A74"/>
    <w:rsid w:val="00515176"/>
    <w:rsid w:val="00515968"/>
    <w:rsid w:val="00515A31"/>
    <w:rsid w:val="00515AF2"/>
    <w:rsid w:val="00515D0D"/>
    <w:rsid w:val="00515FC2"/>
    <w:rsid w:val="005160C8"/>
    <w:rsid w:val="0051616F"/>
    <w:rsid w:val="00516807"/>
    <w:rsid w:val="00516A38"/>
    <w:rsid w:val="00516ACD"/>
    <w:rsid w:val="00516BA9"/>
    <w:rsid w:val="00516C1D"/>
    <w:rsid w:val="00516F37"/>
    <w:rsid w:val="00516F93"/>
    <w:rsid w:val="00517296"/>
    <w:rsid w:val="00517382"/>
    <w:rsid w:val="0051741E"/>
    <w:rsid w:val="00517424"/>
    <w:rsid w:val="0051745F"/>
    <w:rsid w:val="00517698"/>
    <w:rsid w:val="00517845"/>
    <w:rsid w:val="005179A3"/>
    <w:rsid w:val="00517C06"/>
    <w:rsid w:val="00517C9C"/>
    <w:rsid w:val="00517EDE"/>
    <w:rsid w:val="0052007A"/>
    <w:rsid w:val="005200A7"/>
    <w:rsid w:val="005203AA"/>
    <w:rsid w:val="005203FA"/>
    <w:rsid w:val="00520523"/>
    <w:rsid w:val="00520724"/>
    <w:rsid w:val="005209B2"/>
    <w:rsid w:val="00520B20"/>
    <w:rsid w:val="00520D69"/>
    <w:rsid w:val="00520DAB"/>
    <w:rsid w:val="005211DC"/>
    <w:rsid w:val="00521552"/>
    <w:rsid w:val="00521C88"/>
    <w:rsid w:val="00521DD1"/>
    <w:rsid w:val="00521E71"/>
    <w:rsid w:val="005222A5"/>
    <w:rsid w:val="005223B8"/>
    <w:rsid w:val="00522739"/>
    <w:rsid w:val="005231D6"/>
    <w:rsid w:val="0052327E"/>
    <w:rsid w:val="005234BD"/>
    <w:rsid w:val="00523919"/>
    <w:rsid w:val="00523C0C"/>
    <w:rsid w:val="00523DAE"/>
    <w:rsid w:val="00523ECB"/>
    <w:rsid w:val="0052417F"/>
    <w:rsid w:val="00524253"/>
    <w:rsid w:val="00524354"/>
    <w:rsid w:val="00524495"/>
    <w:rsid w:val="0052464A"/>
    <w:rsid w:val="00524730"/>
    <w:rsid w:val="00524B58"/>
    <w:rsid w:val="00524E06"/>
    <w:rsid w:val="00524E55"/>
    <w:rsid w:val="00525212"/>
    <w:rsid w:val="00525258"/>
    <w:rsid w:val="00525A66"/>
    <w:rsid w:val="00525B45"/>
    <w:rsid w:val="00525BF9"/>
    <w:rsid w:val="00525CDF"/>
    <w:rsid w:val="00525DDD"/>
    <w:rsid w:val="00525EDE"/>
    <w:rsid w:val="0052621B"/>
    <w:rsid w:val="005262C8"/>
    <w:rsid w:val="005262E0"/>
    <w:rsid w:val="00526621"/>
    <w:rsid w:val="00526773"/>
    <w:rsid w:val="00526795"/>
    <w:rsid w:val="005267CE"/>
    <w:rsid w:val="005269B7"/>
    <w:rsid w:val="00526EAD"/>
    <w:rsid w:val="0052743C"/>
    <w:rsid w:val="00527526"/>
    <w:rsid w:val="00527885"/>
    <w:rsid w:val="005278FE"/>
    <w:rsid w:val="00527DBC"/>
    <w:rsid w:val="00527E82"/>
    <w:rsid w:val="00527FCE"/>
    <w:rsid w:val="0053022E"/>
    <w:rsid w:val="00530264"/>
    <w:rsid w:val="0053034B"/>
    <w:rsid w:val="005305F9"/>
    <w:rsid w:val="005306C4"/>
    <w:rsid w:val="0053083E"/>
    <w:rsid w:val="00530BD1"/>
    <w:rsid w:val="005310FA"/>
    <w:rsid w:val="00531271"/>
    <w:rsid w:val="0053135D"/>
    <w:rsid w:val="005314B2"/>
    <w:rsid w:val="005314FB"/>
    <w:rsid w:val="005317F6"/>
    <w:rsid w:val="00531903"/>
    <w:rsid w:val="00531AC9"/>
    <w:rsid w:val="00531B38"/>
    <w:rsid w:val="00531B81"/>
    <w:rsid w:val="00531B8B"/>
    <w:rsid w:val="00531BF4"/>
    <w:rsid w:val="00531C3C"/>
    <w:rsid w:val="00531CBA"/>
    <w:rsid w:val="0053201E"/>
    <w:rsid w:val="00532073"/>
    <w:rsid w:val="005320C0"/>
    <w:rsid w:val="005321A3"/>
    <w:rsid w:val="0053238B"/>
    <w:rsid w:val="00532841"/>
    <w:rsid w:val="00532BE6"/>
    <w:rsid w:val="0053316D"/>
    <w:rsid w:val="00533607"/>
    <w:rsid w:val="00533B09"/>
    <w:rsid w:val="00533D44"/>
    <w:rsid w:val="00533DB3"/>
    <w:rsid w:val="00533E7E"/>
    <w:rsid w:val="00534021"/>
    <w:rsid w:val="00534217"/>
    <w:rsid w:val="00534342"/>
    <w:rsid w:val="0053467C"/>
    <w:rsid w:val="0053474F"/>
    <w:rsid w:val="005347AF"/>
    <w:rsid w:val="00534891"/>
    <w:rsid w:val="00534E87"/>
    <w:rsid w:val="00535532"/>
    <w:rsid w:val="00535A24"/>
    <w:rsid w:val="00535D14"/>
    <w:rsid w:val="00535F9A"/>
    <w:rsid w:val="0053606F"/>
    <w:rsid w:val="005363B9"/>
    <w:rsid w:val="00536556"/>
    <w:rsid w:val="0053665A"/>
    <w:rsid w:val="005366DC"/>
    <w:rsid w:val="005367B5"/>
    <w:rsid w:val="005367B7"/>
    <w:rsid w:val="005368F6"/>
    <w:rsid w:val="00536907"/>
    <w:rsid w:val="00536A4A"/>
    <w:rsid w:val="00536AA7"/>
    <w:rsid w:val="00536F49"/>
    <w:rsid w:val="005373CC"/>
    <w:rsid w:val="005374D9"/>
    <w:rsid w:val="00537624"/>
    <w:rsid w:val="00537812"/>
    <w:rsid w:val="00537AA6"/>
    <w:rsid w:val="00537F50"/>
    <w:rsid w:val="00540B28"/>
    <w:rsid w:val="00540ECC"/>
    <w:rsid w:val="0054109A"/>
    <w:rsid w:val="0054119F"/>
    <w:rsid w:val="005411C3"/>
    <w:rsid w:val="0054135A"/>
    <w:rsid w:val="00541FBB"/>
    <w:rsid w:val="0054240E"/>
    <w:rsid w:val="005424C0"/>
    <w:rsid w:val="005425C9"/>
    <w:rsid w:val="00542952"/>
    <w:rsid w:val="00542CB8"/>
    <w:rsid w:val="00542E8A"/>
    <w:rsid w:val="005430FA"/>
    <w:rsid w:val="005432B0"/>
    <w:rsid w:val="0054355B"/>
    <w:rsid w:val="0054363F"/>
    <w:rsid w:val="00543A05"/>
    <w:rsid w:val="00543AB7"/>
    <w:rsid w:val="00543C3F"/>
    <w:rsid w:val="00543DC9"/>
    <w:rsid w:val="00543FFF"/>
    <w:rsid w:val="00544161"/>
    <w:rsid w:val="005443DE"/>
    <w:rsid w:val="00544563"/>
    <w:rsid w:val="005448BC"/>
    <w:rsid w:val="00544B2A"/>
    <w:rsid w:val="00544BE5"/>
    <w:rsid w:val="00544D47"/>
    <w:rsid w:val="00544F64"/>
    <w:rsid w:val="00544F96"/>
    <w:rsid w:val="00545063"/>
    <w:rsid w:val="00545CF4"/>
    <w:rsid w:val="00545DF8"/>
    <w:rsid w:val="00545E60"/>
    <w:rsid w:val="00545F44"/>
    <w:rsid w:val="005461D8"/>
    <w:rsid w:val="005466AC"/>
    <w:rsid w:val="0054676B"/>
    <w:rsid w:val="00547066"/>
    <w:rsid w:val="0054710B"/>
    <w:rsid w:val="005473A9"/>
    <w:rsid w:val="005478BE"/>
    <w:rsid w:val="00547B8A"/>
    <w:rsid w:val="00547C61"/>
    <w:rsid w:val="005500F7"/>
    <w:rsid w:val="005501B9"/>
    <w:rsid w:val="0055054F"/>
    <w:rsid w:val="00550731"/>
    <w:rsid w:val="00550890"/>
    <w:rsid w:val="005508C1"/>
    <w:rsid w:val="0055093D"/>
    <w:rsid w:val="00550DBB"/>
    <w:rsid w:val="005510FA"/>
    <w:rsid w:val="005511C6"/>
    <w:rsid w:val="005518D7"/>
    <w:rsid w:val="005518F5"/>
    <w:rsid w:val="00551A75"/>
    <w:rsid w:val="00551FF9"/>
    <w:rsid w:val="005521AA"/>
    <w:rsid w:val="00552432"/>
    <w:rsid w:val="0055249E"/>
    <w:rsid w:val="0055254A"/>
    <w:rsid w:val="005525A1"/>
    <w:rsid w:val="005528BE"/>
    <w:rsid w:val="00552B95"/>
    <w:rsid w:val="00552BF8"/>
    <w:rsid w:val="00552E4D"/>
    <w:rsid w:val="0055313C"/>
    <w:rsid w:val="0055331B"/>
    <w:rsid w:val="00553415"/>
    <w:rsid w:val="0055347E"/>
    <w:rsid w:val="00553614"/>
    <w:rsid w:val="005536D1"/>
    <w:rsid w:val="00553865"/>
    <w:rsid w:val="005539F0"/>
    <w:rsid w:val="00553CF4"/>
    <w:rsid w:val="0055404F"/>
    <w:rsid w:val="005540A7"/>
    <w:rsid w:val="005543C9"/>
    <w:rsid w:val="00554500"/>
    <w:rsid w:val="0055470D"/>
    <w:rsid w:val="00554956"/>
    <w:rsid w:val="005559FF"/>
    <w:rsid w:val="0055613C"/>
    <w:rsid w:val="005561F2"/>
    <w:rsid w:val="00556456"/>
    <w:rsid w:val="00556534"/>
    <w:rsid w:val="00556563"/>
    <w:rsid w:val="005569F6"/>
    <w:rsid w:val="00556A28"/>
    <w:rsid w:val="00556AC0"/>
    <w:rsid w:val="00556BCA"/>
    <w:rsid w:val="00556D99"/>
    <w:rsid w:val="00556E20"/>
    <w:rsid w:val="00556E3D"/>
    <w:rsid w:val="005572D7"/>
    <w:rsid w:val="00557939"/>
    <w:rsid w:val="00557A72"/>
    <w:rsid w:val="00557B45"/>
    <w:rsid w:val="00557BE4"/>
    <w:rsid w:val="00557D0B"/>
    <w:rsid w:val="00557D5D"/>
    <w:rsid w:val="00557F28"/>
    <w:rsid w:val="00560444"/>
    <w:rsid w:val="00560966"/>
    <w:rsid w:val="00560BF3"/>
    <w:rsid w:val="00560D72"/>
    <w:rsid w:val="00560F20"/>
    <w:rsid w:val="00561173"/>
    <w:rsid w:val="005612A0"/>
    <w:rsid w:val="005612C9"/>
    <w:rsid w:val="00561567"/>
    <w:rsid w:val="00561811"/>
    <w:rsid w:val="00561A47"/>
    <w:rsid w:val="00562203"/>
    <w:rsid w:val="00562387"/>
    <w:rsid w:val="005625C0"/>
    <w:rsid w:val="005626FD"/>
    <w:rsid w:val="005628EF"/>
    <w:rsid w:val="00562AC0"/>
    <w:rsid w:val="00562B4D"/>
    <w:rsid w:val="00562BAD"/>
    <w:rsid w:val="00562CD0"/>
    <w:rsid w:val="00562E8E"/>
    <w:rsid w:val="00562F84"/>
    <w:rsid w:val="00562FEC"/>
    <w:rsid w:val="0056317A"/>
    <w:rsid w:val="00563623"/>
    <w:rsid w:val="00563647"/>
    <w:rsid w:val="00563896"/>
    <w:rsid w:val="0056395A"/>
    <w:rsid w:val="00563979"/>
    <w:rsid w:val="00563A57"/>
    <w:rsid w:val="00563BD4"/>
    <w:rsid w:val="00563EF5"/>
    <w:rsid w:val="0056453E"/>
    <w:rsid w:val="00564564"/>
    <w:rsid w:val="005648ED"/>
    <w:rsid w:val="005649D2"/>
    <w:rsid w:val="00564A88"/>
    <w:rsid w:val="005652E8"/>
    <w:rsid w:val="00565516"/>
    <w:rsid w:val="0056555B"/>
    <w:rsid w:val="005657FB"/>
    <w:rsid w:val="00565880"/>
    <w:rsid w:val="00565983"/>
    <w:rsid w:val="00565C74"/>
    <w:rsid w:val="00565D35"/>
    <w:rsid w:val="00565ECB"/>
    <w:rsid w:val="005660BD"/>
    <w:rsid w:val="005661B8"/>
    <w:rsid w:val="00566483"/>
    <w:rsid w:val="00566731"/>
    <w:rsid w:val="005667B2"/>
    <w:rsid w:val="00566834"/>
    <w:rsid w:val="00566B8E"/>
    <w:rsid w:val="00566E61"/>
    <w:rsid w:val="0056705B"/>
    <w:rsid w:val="00567325"/>
    <w:rsid w:val="005673EC"/>
    <w:rsid w:val="00567510"/>
    <w:rsid w:val="00567644"/>
    <w:rsid w:val="0056794E"/>
    <w:rsid w:val="005679A1"/>
    <w:rsid w:val="00567B87"/>
    <w:rsid w:val="00567C48"/>
    <w:rsid w:val="00567C9D"/>
    <w:rsid w:val="00567FA8"/>
    <w:rsid w:val="00570396"/>
    <w:rsid w:val="0057063C"/>
    <w:rsid w:val="005706F0"/>
    <w:rsid w:val="00570800"/>
    <w:rsid w:val="00570B68"/>
    <w:rsid w:val="00570BEF"/>
    <w:rsid w:val="00571022"/>
    <w:rsid w:val="00571047"/>
    <w:rsid w:val="00571579"/>
    <w:rsid w:val="0057181B"/>
    <w:rsid w:val="00571DE4"/>
    <w:rsid w:val="00571EF6"/>
    <w:rsid w:val="00572114"/>
    <w:rsid w:val="00572DAD"/>
    <w:rsid w:val="00572DF3"/>
    <w:rsid w:val="005731F8"/>
    <w:rsid w:val="00573501"/>
    <w:rsid w:val="0057369C"/>
    <w:rsid w:val="00573724"/>
    <w:rsid w:val="00573B50"/>
    <w:rsid w:val="00573E8F"/>
    <w:rsid w:val="00573F5D"/>
    <w:rsid w:val="0057408E"/>
    <w:rsid w:val="005740F2"/>
    <w:rsid w:val="005743A9"/>
    <w:rsid w:val="005744B4"/>
    <w:rsid w:val="005746AA"/>
    <w:rsid w:val="0057486F"/>
    <w:rsid w:val="00574CA9"/>
    <w:rsid w:val="00574CF7"/>
    <w:rsid w:val="00574F01"/>
    <w:rsid w:val="0057503B"/>
    <w:rsid w:val="0057509C"/>
    <w:rsid w:val="005752D4"/>
    <w:rsid w:val="0057569F"/>
    <w:rsid w:val="00575950"/>
    <w:rsid w:val="00575976"/>
    <w:rsid w:val="00575E00"/>
    <w:rsid w:val="005765C3"/>
    <w:rsid w:val="005765CE"/>
    <w:rsid w:val="00576A00"/>
    <w:rsid w:val="00576AC9"/>
    <w:rsid w:val="00576DC1"/>
    <w:rsid w:val="00576E30"/>
    <w:rsid w:val="00576EEC"/>
    <w:rsid w:val="00576FDE"/>
    <w:rsid w:val="0057704A"/>
    <w:rsid w:val="005772B1"/>
    <w:rsid w:val="0057759D"/>
    <w:rsid w:val="0057766C"/>
    <w:rsid w:val="005776BE"/>
    <w:rsid w:val="005776DA"/>
    <w:rsid w:val="00577722"/>
    <w:rsid w:val="00577B4C"/>
    <w:rsid w:val="00577D42"/>
    <w:rsid w:val="005800A7"/>
    <w:rsid w:val="0058025B"/>
    <w:rsid w:val="0058037B"/>
    <w:rsid w:val="00580409"/>
    <w:rsid w:val="00580740"/>
    <w:rsid w:val="0058090F"/>
    <w:rsid w:val="00580C41"/>
    <w:rsid w:val="00580CE6"/>
    <w:rsid w:val="00580D9A"/>
    <w:rsid w:val="00580DDF"/>
    <w:rsid w:val="0058102D"/>
    <w:rsid w:val="00581342"/>
    <w:rsid w:val="005818AA"/>
    <w:rsid w:val="005818E5"/>
    <w:rsid w:val="00581ECD"/>
    <w:rsid w:val="00581EF1"/>
    <w:rsid w:val="00582384"/>
    <w:rsid w:val="005823D0"/>
    <w:rsid w:val="0058281C"/>
    <w:rsid w:val="00582C27"/>
    <w:rsid w:val="00582D4E"/>
    <w:rsid w:val="00583383"/>
    <w:rsid w:val="00583731"/>
    <w:rsid w:val="005837BB"/>
    <w:rsid w:val="00583AAC"/>
    <w:rsid w:val="00583BAC"/>
    <w:rsid w:val="00583D6B"/>
    <w:rsid w:val="00584151"/>
    <w:rsid w:val="00584198"/>
    <w:rsid w:val="00584455"/>
    <w:rsid w:val="0058463C"/>
    <w:rsid w:val="00584731"/>
    <w:rsid w:val="00584934"/>
    <w:rsid w:val="00584E3E"/>
    <w:rsid w:val="00584E6D"/>
    <w:rsid w:val="00584F50"/>
    <w:rsid w:val="00585011"/>
    <w:rsid w:val="0058546F"/>
    <w:rsid w:val="00585644"/>
    <w:rsid w:val="005857DB"/>
    <w:rsid w:val="00585A8D"/>
    <w:rsid w:val="00585FFD"/>
    <w:rsid w:val="00586050"/>
    <w:rsid w:val="005863A3"/>
    <w:rsid w:val="00586885"/>
    <w:rsid w:val="00586AA1"/>
    <w:rsid w:val="00586ACC"/>
    <w:rsid w:val="00586CF3"/>
    <w:rsid w:val="00587393"/>
    <w:rsid w:val="005873BC"/>
    <w:rsid w:val="005873FD"/>
    <w:rsid w:val="00587442"/>
    <w:rsid w:val="00587496"/>
    <w:rsid w:val="00587559"/>
    <w:rsid w:val="00587CE7"/>
    <w:rsid w:val="005900B5"/>
    <w:rsid w:val="005902B3"/>
    <w:rsid w:val="00590524"/>
    <w:rsid w:val="00590596"/>
    <w:rsid w:val="005906A2"/>
    <w:rsid w:val="005906A8"/>
    <w:rsid w:val="005906D5"/>
    <w:rsid w:val="00590733"/>
    <w:rsid w:val="00590E7E"/>
    <w:rsid w:val="00590E83"/>
    <w:rsid w:val="00590EDF"/>
    <w:rsid w:val="00591701"/>
    <w:rsid w:val="005919AD"/>
    <w:rsid w:val="00591A23"/>
    <w:rsid w:val="00591F1C"/>
    <w:rsid w:val="00591FEF"/>
    <w:rsid w:val="00592009"/>
    <w:rsid w:val="00592074"/>
    <w:rsid w:val="005921DB"/>
    <w:rsid w:val="0059254E"/>
    <w:rsid w:val="005927C0"/>
    <w:rsid w:val="005929EF"/>
    <w:rsid w:val="005934B4"/>
    <w:rsid w:val="0059362A"/>
    <w:rsid w:val="005938D7"/>
    <w:rsid w:val="005945D4"/>
    <w:rsid w:val="00594720"/>
    <w:rsid w:val="0059486C"/>
    <w:rsid w:val="005948FE"/>
    <w:rsid w:val="00594CA9"/>
    <w:rsid w:val="00594D8C"/>
    <w:rsid w:val="00594DD0"/>
    <w:rsid w:val="00594DD4"/>
    <w:rsid w:val="00594EB4"/>
    <w:rsid w:val="00595017"/>
    <w:rsid w:val="00595916"/>
    <w:rsid w:val="00595C4E"/>
    <w:rsid w:val="00595CD3"/>
    <w:rsid w:val="00595D23"/>
    <w:rsid w:val="00595EEF"/>
    <w:rsid w:val="00595F2A"/>
    <w:rsid w:val="005966E1"/>
    <w:rsid w:val="00596863"/>
    <w:rsid w:val="00596A5D"/>
    <w:rsid w:val="00596EE9"/>
    <w:rsid w:val="00596F0B"/>
    <w:rsid w:val="00597245"/>
    <w:rsid w:val="005972B3"/>
    <w:rsid w:val="0059738D"/>
    <w:rsid w:val="0059758D"/>
    <w:rsid w:val="0059779D"/>
    <w:rsid w:val="00597809"/>
    <w:rsid w:val="00597B5A"/>
    <w:rsid w:val="00597B5B"/>
    <w:rsid w:val="00597B94"/>
    <w:rsid w:val="00597D01"/>
    <w:rsid w:val="00597FBB"/>
    <w:rsid w:val="00597FF9"/>
    <w:rsid w:val="005A0175"/>
    <w:rsid w:val="005A01C8"/>
    <w:rsid w:val="005A023F"/>
    <w:rsid w:val="005A04F0"/>
    <w:rsid w:val="005A06D0"/>
    <w:rsid w:val="005A0857"/>
    <w:rsid w:val="005A0D26"/>
    <w:rsid w:val="005A0E59"/>
    <w:rsid w:val="005A106F"/>
    <w:rsid w:val="005A1450"/>
    <w:rsid w:val="005A15E1"/>
    <w:rsid w:val="005A15F3"/>
    <w:rsid w:val="005A162D"/>
    <w:rsid w:val="005A174A"/>
    <w:rsid w:val="005A1860"/>
    <w:rsid w:val="005A1947"/>
    <w:rsid w:val="005A1953"/>
    <w:rsid w:val="005A1A2D"/>
    <w:rsid w:val="005A1A33"/>
    <w:rsid w:val="005A1DD8"/>
    <w:rsid w:val="005A1E40"/>
    <w:rsid w:val="005A1F06"/>
    <w:rsid w:val="005A20FF"/>
    <w:rsid w:val="005A2562"/>
    <w:rsid w:val="005A2C5B"/>
    <w:rsid w:val="005A2C95"/>
    <w:rsid w:val="005A2EBB"/>
    <w:rsid w:val="005A30C7"/>
    <w:rsid w:val="005A31A2"/>
    <w:rsid w:val="005A3388"/>
    <w:rsid w:val="005A3415"/>
    <w:rsid w:val="005A34D4"/>
    <w:rsid w:val="005A355F"/>
    <w:rsid w:val="005A3B47"/>
    <w:rsid w:val="005A3CB9"/>
    <w:rsid w:val="005A3EDB"/>
    <w:rsid w:val="005A3F65"/>
    <w:rsid w:val="005A454C"/>
    <w:rsid w:val="005A4713"/>
    <w:rsid w:val="005A48D0"/>
    <w:rsid w:val="005A496A"/>
    <w:rsid w:val="005A4D0B"/>
    <w:rsid w:val="005A4FB5"/>
    <w:rsid w:val="005A5903"/>
    <w:rsid w:val="005A5FC3"/>
    <w:rsid w:val="005A5FD2"/>
    <w:rsid w:val="005A5FEC"/>
    <w:rsid w:val="005A618C"/>
    <w:rsid w:val="005A67CA"/>
    <w:rsid w:val="005A6909"/>
    <w:rsid w:val="005A69F1"/>
    <w:rsid w:val="005A6A0E"/>
    <w:rsid w:val="005A6AB1"/>
    <w:rsid w:val="005A6ABE"/>
    <w:rsid w:val="005A6B35"/>
    <w:rsid w:val="005A6E13"/>
    <w:rsid w:val="005A6E83"/>
    <w:rsid w:val="005A6E95"/>
    <w:rsid w:val="005A7386"/>
    <w:rsid w:val="005A73BD"/>
    <w:rsid w:val="005A750F"/>
    <w:rsid w:val="005A75A0"/>
    <w:rsid w:val="005A7750"/>
    <w:rsid w:val="005A787F"/>
    <w:rsid w:val="005A7B0B"/>
    <w:rsid w:val="005A7DA2"/>
    <w:rsid w:val="005A7EAD"/>
    <w:rsid w:val="005A7ED1"/>
    <w:rsid w:val="005B0287"/>
    <w:rsid w:val="005B02EF"/>
    <w:rsid w:val="005B0432"/>
    <w:rsid w:val="005B0579"/>
    <w:rsid w:val="005B067A"/>
    <w:rsid w:val="005B0748"/>
    <w:rsid w:val="005B0E0A"/>
    <w:rsid w:val="005B10F0"/>
    <w:rsid w:val="005B1143"/>
    <w:rsid w:val="005B118A"/>
    <w:rsid w:val="005B14BA"/>
    <w:rsid w:val="005B153C"/>
    <w:rsid w:val="005B1706"/>
    <w:rsid w:val="005B184F"/>
    <w:rsid w:val="005B1B76"/>
    <w:rsid w:val="005B25A4"/>
    <w:rsid w:val="005B25B2"/>
    <w:rsid w:val="005B25E5"/>
    <w:rsid w:val="005B26D8"/>
    <w:rsid w:val="005B2717"/>
    <w:rsid w:val="005B2750"/>
    <w:rsid w:val="005B286A"/>
    <w:rsid w:val="005B28FA"/>
    <w:rsid w:val="005B2A15"/>
    <w:rsid w:val="005B2BEC"/>
    <w:rsid w:val="005B307D"/>
    <w:rsid w:val="005B3852"/>
    <w:rsid w:val="005B3863"/>
    <w:rsid w:val="005B3D6E"/>
    <w:rsid w:val="005B3FED"/>
    <w:rsid w:val="005B4032"/>
    <w:rsid w:val="005B4650"/>
    <w:rsid w:val="005B4B65"/>
    <w:rsid w:val="005B5026"/>
    <w:rsid w:val="005B5052"/>
    <w:rsid w:val="005B52CE"/>
    <w:rsid w:val="005B539A"/>
    <w:rsid w:val="005B5502"/>
    <w:rsid w:val="005B55E1"/>
    <w:rsid w:val="005B5A59"/>
    <w:rsid w:val="005B5A9F"/>
    <w:rsid w:val="005B5AD0"/>
    <w:rsid w:val="005B5BD7"/>
    <w:rsid w:val="005B5D81"/>
    <w:rsid w:val="005B5F2E"/>
    <w:rsid w:val="005B5FAF"/>
    <w:rsid w:val="005B6206"/>
    <w:rsid w:val="005B6298"/>
    <w:rsid w:val="005B63C1"/>
    <w:rsid w:val="005B6507"/>
    <w:rsid w:val="005B664C"/>
    <w:rsid w:val="005B683B"/>
    <w:rsid w:val="005B69FA"/>
    <w:rsid w:val="005B6BB4"/>
    <w:rsid w:val="005B6C65"/>
    <w:rsid w:val="005B6CCE"/>
    <w:rsid w:val="005B6EF6"/>
    <w:rsid w:val="005B7162"/>
    <w:rsid w:val="005B71D9"/>
    <w:rsid w:val="005B7207"/>
    <w:rsid w:val="005B736B"/>
    <w:rsid w:val="005B7526"/>
    <w:rsid w:val="005B77E0"/>
    <w:rsid w:val="005B7A91"/>
    <w:rsid w:val="005B7C58"/>
    <w:rsid w:val="005B7D1A"/>
    <w:rsid w:val="005B7E4A"/>
    <w:rsid w:val="005C0107"/>
    <w:rsid w:val="005C018D"/>
    <w:rsid w:val="005C03CE"/>
    <w:rsid w:val="005C03E3"/>
    <w:rsid w:val="005C0512"/>
    <w:rsid w:val="005C0630"/>
    <w:rsid w:val="005C06A0"/>
    <w:rsid w:val="005C06BA"/>
    <w:rsid w:val="005C06C0"/>
    <w:rsid w:val="005C0B80"/>
    <w:rsid w:val="005C0D80"/>
    <w:rsid w:val="005C10CE"/>
    <w:rsid w:val="005C110A"/>
    <w:rsid w:val="005C117C"/>
    <w:rsid w:val="005C14A7"/>
    <w:rsid w:val="005C16F3"/>
    <w:rsid w:val="005C1727"/>
    <w:rsid w:val="005C18A7"/>
    <w:rsid w:val="005C19E0"/>
    <w:rsid w:val="005C19FE"/>
    <w:rsid w:val="005C1D3D"/>
    <w:rsid w:val="005C1D92"/>
    <w:rsid w:val="005C1E49"/>
    <w:rsid w:val="005C1ECC"/>
    <w:rsid w:val="005C22A1"/>
    <w:rsid w:val="005C2340"/>
    <w:rsid w:val="005C25DD"/>
    <w:rsid w:val="005C2602"/>
    <w:rsid w:val="005C296C"/>
    <w:rsid w:val="005C306F"/>
    <w:rsid w:val="005C3082"/>
    <w:rsid w:val="005C30BF"/>
    <w:rsid w:val="005C3162"/>
    <w:rsid w:val="005C3185"/>
    <w:rsid w:val="005C324D"/>
    <w:rsid w:val="005C32DE"/>
    <w:rsid w:val="005C3524"/>
    <w:rsid w:val="005C3734"/>
    <w:rsid w:val="005C3824"/>
    <w:rsid w:val="005C3867"/>
    <w:rsid w:val="005C38E3"/>
    <w:rsid w:val="005C3D91"/>
    <w:rsid w:val="005C3E97"/>
    <w:rsid w:val="005C40D7"/>
    <w:rsid w:val="005C4364"/>
    <w:rsid w:val="005C4642"/>
    <w:rsid w:val="005C4718"/>
    <w:rsid w:val="005C47CA"/>
    <w:rsid w:val="005C4B96"/>
    <w:rsid w:val="005C4BFB"/>
    <w:rsid w:val="005C4ECE"/>
    <w:rsid w:val="005C5736"/>
    <w:rsid w:val="005C5792"/>
    <w:rsid w:val="005C58FA"/>
    <w:rsid w:val="005C5ACE"/>
    <w:rsid w:val="005C5C6D"/>
    <w:rsid w:val="005C5D10"/>
    <w:rsid w:val="005C5D7B"/>
    <w:rsid w:val="005C5E50"/>
    <w:rsid w:val="005C60A4"/>
    <w:rsid w:val="005C60C4"/>
    <w:rsid w:val="005C61AE"/>
    <w:rsid w:val="005C6316"/>
    <w:rsid w:val="005C637B"/>
    <w:rsid w:val="005C65B9"/>
    <w:rsid w:val="005C68EA"/>
    <w:rsid w:val="005C6A79"/>
    <w:rsid w:val="005C6D6E"/>
    <w:rsid w:val="005C6E60"/>
    <w:rsid w:val="005C6EEF"/>
    <w:rsid w:val="005C6F7B"/>
    <w:rsid w:val="005C6F83"/>
    <w:rsid w:val="005C6FB9"/>
    <w:rsid w:val="005C707A"/>
    <w:rsid w:val="005C711D"/>
    <w:rsid w:val="005C712A"/>
    <w:rsid w:val="005C717E"/>
    <w:rsid w:val="005C7181"/>
    <w:rsid w:val="005C730F"/>
    <w:rsid w:val="005C73D5"/>
    <w:rsid w:val="005C7AF2"/>
    <w:rsid w:val="005C7BC8"/>
    <w:rsid w:val="005C7CA2"/>
    <w:rsid w:val="005C7E66"/>
    <w:rsid w:val="005C7EBB"/>
    <w:rsid w:val="005D0140"/>
    <w:rsid w:val="005D01D6"/>
    <w:rsid w:val="005D0783"/>
    <w:rsid w:val="005D0AC0"/>
    <w:rsid w:val="005D0C05"/>
    <w:rsid w:val="005D11B4"/>
    <w:rsid w:val="005D170B"/>
    <w:rsid w:val="005D1A09"/>
    <w:rsid w:val="005D1EAC"/>
    <w:rsid w:val="005D2028"/>
    <w:rsid w:val="005D2579"/>
    <w:rsid w:val="005D2748"/>
    <w:rsid w:val="005D2808"/>
    <w:rsid w:val="005D2956"/>
    <w:rsid w:val="005D2BC6"/>
    <w:rsid w:val="005D3145"/>
    <w:rsid w:val="005D3179"/>
    <w:rsid w:val="005D32C4"/>
    <w:rsid w:val="005D35F1"/>
    <w:rsid w:val="005D378D"/>
    <w:rsid w:val="005D38FC"/>
    <w:rsid w:val="005D3910"/>
    <w:rsid w:val="005D3B2F"/>
    <w:rsid w:val="005D3E4C"/>
    <w:rsid w:val="005D3F03"/>
    <w:rsid w:val="005D42A5"/>
    <w:rsid w:val="005D4629"/>
    <w:rsid w:val="005D4964"/>
    <w:rsid w:val="005D49FE"/>
    <w:rsid w:val="005D4A27"/>
    <w:rsid w:val="005D4D0F"/>
    <w:rsid w:val="005D4DC2"/>
    <w:rsid w:val="005D52BA"/>
    <w:rsid w:val="005D53DF"/>
    <w:rsid w:val="005D55EC"/>
    <w:rsid w:val="005D564F"/>
    <w:rsid w:val="005D59A4"/>
    <w:rsid w:val="005D5AC9"/>
    <w:rsid w:val="005D5DB9"/>
    <w:rsid w:val="005D5F62"/>
    <w:rsid w:val="005D6442"/>
    <w:rsid w:val="005D6581"/>
    <w:rsid w:val="005D6688"/>
    <w:rsid w:val="005D674E"/>
    <w:rsid w:val="005D6A24"/>
    <w:rsid w:val="005D6BD2"/>
    <w:rsid w:val="005D6CCB"/>
    <w:rsid w:val="005D6DB3"/>
    <w:rsid w:val="005D6FBC"/>
    <w:rsid w:val="005D7041"/>
    <w:rsid w:val="005D7385"/>
    <w:rsid w:val="005D77D4"/>
    <w:rsid w:val="005D7DB3"/>
    <w:rsid w:val="005D7DD2"/>
    <w:rsid w:val="005E071D"/>
    <w:rsid w:val="005E097B"/>
    <w:rsid w:val="005E0A15"/>
    <w:rsid w:val="005E0AAC"/>
    <w:rsid w:val="005E0AEA"/>
    <w:rsid w:val="005E0B46"/>
    <w:rsid w:val="005E1263"/>
    <w:rsid w:val="005E12FB"/>
    <w:rsid w:val="005E15EC"/>
    <w:rsid w:val="005E1641"/>
    <w:rsid w:val="005E1B36"/>
    <w:rsid w:val="005E1CC4"/>
    <w:rsid w:val="005E1F63"/>
    <w:rsid w:val="005E2017"/>
    <w:rsid w:val="005E208A"/>
    <w:rsid w:val="005E225A"/>
    <w:rsid w:val="005E244C"/>
    <w:rsid w:val="005E24C5"/>
    <w:rsid w:val="005E25D1"/>
    <w:rsid w:val="005E2750"/>
    <w:rsid w:val="005E2B9A"/>
    <w:rsid w:val="005E2C4A"/>
    <w:rsid w:val="005E2CF6"/>
    <w:rsid w:val="005E2D0F"/>
    <w:rsid w:val="005E2D4A"/>
    <w:rsid w:val="005E2D5C"/>
    <w:rsid w:val="005E2E0B"/>
    <w:rsid w:val="005E2EC3"/>
    <w:rsid w:val="005E2FB6"/>
    <w:rsid w:val="005E3272"/>
    <w:rsid w:val="005E3A20"/>
    <w:rsid w:val="005E3CE1"/>
    <w:rsid w:val="005E3D0C"/>
    <w:rsid w:val="005E3E17"/>
    <w:rsid w:val="005E3EDC"/>
    <w:rsid w:val="005E4138"/>
    <w:rsid w:val="005E444B"/>
    <w:rsid w:val="005E4627"/>
    <w:rsid w:val="005E46DE"/>
    <w:rsid w:val="005E4926"/>
    <w:rsid w:val="005E4966"/>
    <w:rsid w:val="005E49BD"/>
    <w:rsid w:val="005E4FE0"/>
    <w:rsid w:val="005E521E"/>
    <w:rsid w:val="005E53CC"/>
    <w:rsid w:val="005E55BB"/>
    <w:rsid w:val="005E5616"/>
    <w:rsid w:val="005E566C"/>
    <w:rsid w:val="005E5A00"/>
    <w:rsid w:val="005E5D11"/>
    <w:rsid w:val="005E60D1"/>
    <w:rsid w:val="005E629A"/>
    <w:rsid w:val="005E63AB"/>
    <w:rsid w:val="005E63ED"/>
    <w:rsid w:val="005E66BA"/>
    <w:rsid w:val="005E67E9"/>
    <w:rsid w:val="005E6CF8"/>
    <w:rsid w:val="005E6D2B"/>
    <w:rsid w:val="005E6E13"/>
    <w:rsid w:val="005E724C"/>
    <w:rsid w:val="005E7491"/>
    <w:rsid w:val="005E75FE"/>
    <w:rsid w:val="005E7A41"/>
    <w:rsid w:val="005E7E09"/>
    <w:rsid w:val="005F05A1"/>
    <w:rsid w:val="005F0640"/>
    <w:rsid w:val="005F07BF"/>
    <w:rsid w:val="005F0806"/>
    <w:rsid w:val="005F0BEF"/>
    <w:rsid w:val="005F0F5D"/>
    <w:rsid w:val="005F120F"/>
    <w:rsid w:val="005F1B88"/>
    <w:rsid w:val="005F21B1"/>
    <w:rsid w:val="005F21B8"/>
    <w:rsid w:val="005F21D4"/>
    <w:rsid w:val="005F227A"/>
    <w:rsid w:val="005F22E9"/>
    <w:rsid w:val="005F26A4"/>
    <w:rsid w:val="005F2779"/>
    <w:rsid w:val="005F2B4D"/>
    <w:rsid w:val="005F2D45"/>
    <w:rsid w:val="005F3013"/>
    <w:rsid w:val="005F313C"/>
    <w:rsid w:val="005F3365"/>
    <w:rsid w:val="005F36A2"/>
    <w:rsid w:val="005F36DD"/>
    <w:rsid w:val="005F3780"/>
    <w:rsid w:val="005F391D"/>
    <w:rsid w:val="005F3AE8"/>
    <w:rsid w:val="005F3BD0"/>
    <w:rsid w:val="005F3BD9"/>
    <w:rsid w:val="005F3F6C"/>
    <w:rsid w:val="005F4732"/>
    <w:rsid w:val="005F4741"/>
    <w:rsid w:val="005F4756"/>
    <w:rsid w:val="005F4935"/>
    <w:rsid w:val="005F4986"/>
    <w:rsid w:val="005F4ADE"/>
    <w:rsid w:val="005F4DBC"/>
    <w:rsid w:val="005F4F13"/>
    <w:rsid w:val="005F4FA3"/>
    <w:rsid w:val="005F543C"/>
    <w:rsid w:val="005F55D3"/>
    <w:rsid w:val="005F5621"/>
    <w:rsid w:val="005F5714"/>
    <w:rsid w:val="005F5853"/>
    <w:rsid w:val="005F5990"/>
    <w:rsid w:val="005F5A78"/>
    <w:rsid w:val="005F5EE2"/>
    <w:rsid w:val="005F62E8"/>
    <w:rsid w:val="005F63C8"/>
    <w:rsid w:val="005F6698"/>
    <w:rsid w:val="005F6819"/>
    <w:rsid w:val="005F682F"/>
    <w:rsid w:val="005F6888"/>
    <w:rsid w:val="005F69B7"/>
    <w:rsid w:val="005F69DA"/>
    <w:rsid w:val="005F6C3F"/>
    <w:rsid w:val="005F6C4F"/>
    <w:rsid w:val="005F6CF1"/>
    <w:rsid w:val="005F74A0"/>
    <w:rsid w:val="005F76A8"/>
    <w:rsid w:val="005F7967"/>
    <w:rsid w:val="005F7E25"/>
    <w:rsid w:val="005F7E76"/>
    <w:rsid w:val="0060034F"/>
    <w:rsid w:val="00600410"/>
    <w:rsid w:val="00600977"/>
    <w:rsid w:val="006009CF"/>
    <w:rsid w:val="006009F2"/>
    <w:rsid w:val="00600C36"/>
    <w:rsid w:val="00600CA6"/>
    <w:rsid w:val="00600D1C"/>
    <w:rsid w:val="00600DFB"/>
    <w:rsid w:val="00600DFC"/>
    <w:rsid w:val="00601217"/>
    <w:rsid w:val="00601319"/>
    <w:rsid w:val="0060171F"/>
    <w:rsid w:val="0060193D"/>
    <w:rsid w:val="00601A13"/>
    <w:rsid w:val="00601B51"/>
    <w:rsid w:val="00601DD2"/>
    <w:rsid w:val="006020A2"/>
    <w:rsid w:val="00602223"/>
    <w:rsid w:val="0060247F"/>
    <w:rsid w:val="00602508"/>
    <w:rsid w:val="0060265D"/>
    <w:rsid w:val="006026B9"/>
    <w:rsid w:val="00602AB9"/>
    <w:rsid w:val="00603224"/>
    <w:rsid w:val="006033AF"/>
    <w:rsid w:val="006034E9"/>
    <w:rsid w:val="0060387B"/>
    <w:rsid w:val="00603A1F"/>
    <w:rsid w:val="00603A72"/>
    <w:rsid w:val="00603BC8"/>
    <w:rsid w:val="00603D94"/>
    <w:rsid w:val="00603FB1"/>
    <w:rsid w:val="0060429A"/>
    <w:rsid w:val="006042C5"/>
    <w:rsid w:val="00604318"/>
    <w:rsid w:val="00604354"/>
    <w:rsid w:val="00604394"/>
    <w:rsid w:val="006043AF"/>
    <w:rsid w:val="006044AB"/>
    <w:rsid w:val="00604513"/>
    <w:rsid w:val="0060454E"/>
    <w:rsid w:val="006047B7"/>
    <w:rsid w:val="006047D1"/>
    <w:rsid w:val="00604802"/>
    <w:rsid w:val="00604910"/>
    <w:rsid w:val="006049B9"/>
    <w:rsid w:val="00604E31"/>
    <w:rsid w:val="00604EED"/>
    <w:rsid w:val="00604F5D"/>
    <w:rsid w:val="00605634"/>
    <w:rsid w:val="00605775"/>
    <w:rsid w:val="006057E8"/>
    <w:rsid w:val="00605B66"/>
    <w:rsid w:val="00605D25"/>
    <w:rsid w:val="00605D32"/>
    <w:rsid w:val="00605D44"/>
    <w:rsid w:val="00605EF5"/>
    <w:rsid w:val="0060640E"/>
    <w:rsid w:val="006065EE"/>
    <w:rsid w:val="00606759"/>
    <w:rsid w:val="00606A4E"/>
    <w:rsid w:val="00606AF9"/>
    <w:rsid w:val="00606B00"/>
    <w:rsid w:val="00606D03"/>
    <w:rsid w:val="00606E3B"/>
    <w:rsid w:val="006070D2"/>
    <w:rsid w:val="00607247"/>
    <w:rsid w:val="006073A3"/>
    <w:rsid w:val="006074D8"/>
    <w:rsid w:val="00607AFB"/>
    <w:rsid w:val="00607C80"/>
    <w:rsid w:val="00607DAB"/>
    <w:rsid w:val="00610071"/>
    <w:rsid w:val="00610080"/>
    <w:rsid w:val="00610134"/>
    <w:rsid w:val="00610343"/>
    <w:rsid w:val="006103B9"/>
    <w:rsid w:val="00610565"/>
    <w:rsid w:val="00610673"/>
    <w:rsid w:val="00610762"/>
    <w:rsid w:val="0061093A"/>
    <w:rsid w:val="00610B43"/>
    <w:rsid w:val="00610F51"/>
    <w:rsid w:val="00610FE6"/>
    <w:rsid w:val="006112D9"/>
    <w:rsid w:val="006112F5"/>
    <w:rsid w:val="006113BD"/>
    <w:rsid w:val="006115DE"/>
    <w:rsid w:val="0061177D"/>
    <w:rsid w:val="006117F6"/>
    <w:rsid w:val="006118E2"/>
    <w:rsid w:val="006119FD"/>
    <w:rsid w:val="00611A16"/>
    <w:rsid w:val="00611AE4"/>
    <w:rsid w:val="00611B24"/>
    <w:rsid w:val="00611B42"/>
    <w:rsid w:val="00611D18"/>
    <w:rsid w:val="00611E17"/>
    <w:rsid w:val="00611F32"/>
    <w:rsid w:val="006125F5"/>
    <w:rsid w:val="0061276F"/>
    <w:rsid w:val="006127A2"/>
    <w:rsid w:val="006127D4"/>
    <w:rsid w:val="00612E9F"/>
    <w:rsid w:val="00612F04"/>
    <w:rsid w:val="00613470"/>
    <w:rsid w:val="006139A4"/>
    <w:rsid w:val="00613CA7"/>
    <w:rsid w:val="00614195"/>
    <w:rsid w:val="0061421A"/>
    <w:rsid w:val="0061421E"/>
    <w:rsid w:val="006145F1"/>
    <w:rsid w:val="0061461B"/>
    <w:rsid w:val="00615198"/>
    <w:rsid w:val="0061535C"/>
    <w:rsid w:val="0061538E"/>
    <w:rsid w:val="00615453"/>
    <w:rsid w:val="0061596F"/>
    <w:rsid w:val="00615C3E"/>
    <w:rsid w:val="0061622F"/>
    <w:rsid w:val="00616510"/>
    <w:rsid w:val="006165EA"/>
    <w:rsid w:val="00616675"/>
    <w:rsid w:val="00616818"/>
    <w:rsid w:val="006168D5"/>
    <w:rsid w:val="00616ABE"/>
    <w:rsid w:val="00617750"/>
    <w:rsid w:val="00620052"/>
    <w:rsid w:val="00620598"/>
    <w:rsid w:val="00620E6E"/>
    <w:rsid w:val="00620FC7"/>
    <w:rsid w:val="006210BA"/>
    <w:rsid w:val="006214F3"/>
    <w:rsid w:val="00621579"/>
    <w:rsid w:val="006215FA"/>
    <w:rsid w:val="006217A6"/>
    <w:rsid w:val="00621802"/>
    <w:rsid w:val="00621908"/>
    <w:rsid w:val="00621A01"/>
    <w:rsid w:val="00621D74"/>
    <w:rsid w:val="0062205D"/>
    <w:rsid w:val="00622199"/>
    <w:rsid w:val="006222E4"/>
    <w:rsid w:val="00622341"/>
    <w:rsid w:val="00622354"/>
    <w:rsid w:val="006224F8"/>
    <w:rsid w:val="00622763"/>
    <w:rsid w:val="00622D46"/>
    <w:rsid w:val="00622E5D"/>
    <w:rsid w:val="00623150"/>
    <w:rsid w:val="00623175"/>
    <w:rsid w:val="0062320F"/>
    <w:rsid w:val="0062355D"/>
    <w:rsid w:val="006235F3"/>
    <w:rsid w:val="00623620"/>
    <w:rsid w:val="006236E6"/>
    <w:rsid w:val="00623954"/>
    <w:rsid w:val="00623B92"/>
    <w:rsid w:val="006244DF"/>
    <w:rsid w:val="00624D3D"/>
    <w:rsid w:val="00624E20"/>
    <w:rsid w:val="00625057"/>
    <w:rsid w:val="00625105"/>
    <w:rsid w:val="0062524B"/>
    <w:rsid w:val="00625323"/>
    <w:rsid w:val="00625581"/>
    <w:rsid w:val="006256BF"/>
    <w:rsid w:val="00625704"/>
    <w:rsid w:val="00625724"/>
    <w:rsid w:val="0062589D"/>
    <w:rsid w:val="006259DC"/>
    <w:rsid w:val="00625A6D"/>
    <w:rsid w:val="006260C7"/>
    <w:rsid w:val="00626A97"/>
    <w:rsid w:val="00626BBF"/>
    <w:rsid w:val="00626DB6"/>
    <w:rsid w:val="006270D7"/>
    <w:rsid w:val="00627385"/>
    <w:rsid w:val="006275AD"/>
    <w:rsid w:val="00627916"/>
    <w:rsid w:val="0062791A"/>
    <w:rsid w:val="00627B73"/>
    <w:rsid w:val="00630126"/>
    <w:rsid w:val="0063027D"/>
    <w:rsid w:val="006304AB"/>
    <w:rsid w:val="006306EE"/>
    <w:rsid w:val="00630C03"/>
    <w:rsid w:val="00630C0F"/>
    <w:rsid w:val="00630CFD"/>
    <w:rsid w:val="00631353"/>
    <w:rsid w:val="00631462"/>
    <w:rsid w:val="00631C5A"/>
    <w:rsid w:val="00631C86"/>
    <w:rsid w:val="00631E2F"/>
    <w:rsid w:val="00631E43"/>
    <w:rsid w:val="006320F5"/>
    <w:rsid w:val="006322DB"/>
    <w:rsid w:val="0063246E"/>
    <w:rsid w:val="006324AE"/>
    <w:rsid w:val="006325B4"/>
    <w:rsid w:val="0063267B"/>
    <w:rsid w:val="006326C8"/>
    <w:rsid w:val="00632BFA"/>
    <w:rsid w:val="00632D0D"/>
    <w:rsid w:val="00632EE0"/>
    <w:rsid w:val="00632F10"/>
    <w:rsid w:val="0063329A"/>
    <w:rsid w:val="00633633"/>
    <w:rsid w:val="006338D1"/>
    <w:rsid w:val="00633976"/>
    <w:rsid w:val="00633B42"/>
    <w:rsid w:val="00633DC7"/>
    <w:rsid w:val="00633E62"/>
    <w:rsid w:val="00633E83"/>
    <w:rsid w:val="00634111"/>
    <w:rsid w:val="00634391"/>
    <w:rsid w:val="006344A7"/>
    <w:rsid w:val="0063454A"/>
    <w:rsid w:val="006348A1"/>
    <w:rsid w:val="006349E2"/>
    <w:rsid w:val="00634A1C"/>
    <w:rsid w:val="006352B5"/>
    <w:rsid w:val="0063536A"/>
    <w:rsid w:val="006354DA"/>
    <w:rsid w:val="00635567"/>
    <w:rsid w:val="00635572"/>
    <w:rsid w:val="00635663"/>
    <w:rsid w:val="00635698"/>
    <w:rsid w:val="006356EC"/>
    <w:rsid w:val="00635D1B"/>
    <w:rsid w:val="00635F70"/>
    <w:rsid w:val="0063650C"/>
    <w:rsid w:val="00636AAB"/>
    <w:rsid w:val="00636DA4"/>
    <w:rsid w:val="006370CC"/>
    <w:rsid w:val="0063751E"/>
    <w:rsid w:val="00637A2C"/>
    <w:rsid w:val="006401FC"/>
    <w:rsid w:val="006402B1"/>
    <w:rsid w:val="0064034D"/>
    <w:rsid w:val="006403C6"/>
    <w:rsid w:val="00640616"/>
    <w:rsid w:val="0064072D"/>
    <w:rsid w:val="006409E9"/>
    <w:rsid w:val="006409F1"/>
    <w:rsid w:val="00640C86"/>
    <w:rsid w:val="00640DB7"/>
    <w:rsid w:val="006411F7"/>
    <w:rsid w:val="00641429"/>
    <w:rsid w:val="006414BE"/>
    <w:rsid w:val="0064152C"/>
    <w:rsid w:val="0064154A"/>
    <w:rsid w:val="00641551"/>
    <w:rsid w:val="006416A2"/>
    <w:rsid w:val="0064178C"/>
    <w:rsid w:val="00641B89"/>
    <w:rsid w:val="00641C34"/>
    <w:rsid w:val="00641CCC"/>
    <w:rsid w:val="00642497"/>
    <w:rsid w:val="00642580"/>
    <w:rsid w:val="0064273E"/>
    <w:rsid w:val="0064278F"/>
    <w:rsid w:val="00642839"/>
    <w:rsid w:val="006428E3"/>
    <w:rsid w:val="00642BAE"/>
    <w:rsid w:val="00642C15"/>
    <w:rsid w:val="0064305B"/>
    <w:rsid w:val="00643078"/>
    <w:rsid w:val="0064326F"/>
    <w:rsid w:val="00643401"/>
    <w:rsid w:val="006436B9"/>
    <w:rsid w:val="00643742"/>
    <w:rsid w:val="0064381B"/>
    <w:rsid w:val="00643CC4"/>
    <w:rsid w:val="00643CDE"/>
    <w:rsid w:val="00643FFE"/>
    <w:rsid w:val="0064411C"/>
    <w:rsid w:val="0064423F"/>
    <w:rsid w:val="0064449E"/>
    <w:rsid w:val="00644766"/>
    <w:rsid w:val="006448EA"/>
    <w:rsid w:val="0064501B"/>
    <w:rsid w:val="00645392"/>
    <w:rsid w:val="006453F8"/>
    <w:rsid w:val="00645403"/>
    <w:rsid w:val="0064558B"/>
    <w:rsid w:val="00645638"/>
    <w:rsid w:val="00645707"/>
    <w:rsid w:val="00645728"/>
    <w:rsid w:val="00645877"/>
    <w:rsid w:val="00645A9C"/>
    <w:rsid w:val="00645AB9"/>
    <w:rsid w:val="00645D22"/>
    <w:rsid w:val="00645E30"/>
    <w:rsid w:val="00646101"/>
    <w:rsid w:val="006462A0"/>
    <w:rsid w:val="006462C2"/>
    <w:rsid w:val="00646A57"/>
    <w:rsid w:val="00646C8C"/>
    <w:rsid w:val="006473ED"/>
    <w:rsid w:val="00647611"/>
    <w:rsid w:val="0064764F"/>
    <w:rsid w:val="0064771D"/>
    <w:rsid w:val="00647841"/>
    <w:rsid w:val="0064795E"/>
    <w:rsid w:val="00647D87"/>
    <w:rsid w:val="00647DF0"/>
    <w:rsid w:val="00647E2D"/>
    <w:rsid w:val="00647E2F"/>
    <w:rsid w:val="00647E55"/>
    <w:rsid w:val="00647EF8"/>
    <w:rsid w:val="00647F5A"/>
    <w:rsid w:val="006502FE"/>
    <w:rsid w:val="006503BB"/>
    <w:rsid w:val="006503F4"/>
    <w:rsid w:val="0065077C"/>
    <w:rsid w:val="00650A12"/>
    <w:rsid w:val="00650CB3"/>
    <w:rsid w:val="00650D20"/>
    <w:rsid w:val="00651D8C"/>
    <w:rsid w:val="00651DF9"/>
    <w:rsid w:val="0065248F"/>
    <w:rsid w:val="006524A4"/>
    <w:rsid w:val="0065261F"/>
    <w:rsid w:val="00652646"/>
    <w:rsid w:val="0065286A"/>
    <w:rsid w:val="00652DCF"/>
    <w:rsid w:val="00652F77"/>
    <w:rsid w:val="00652FED"/>
    <w:rsid w:val="006532B1"/>
    <w:rsid w:val="00653357"/>
    <w:rsid w:val="00654022"/>
    <w:rsid w:val="006540C3"/>
    <w:rsid w:val="006542E9"/>
    <w:rsid w:val="006544E7"/>
    <w:rsid w:val="006545C6"/>
    <w:rsid w:val="00654703"/>
    <w:rsid w:val="006547DE"/>
    <w:rsid w:val="00654B1D"/>
    <w:rsid w:val="00654EFD"/>
    <w:rsid w:val="0065505B"/>
    <w:rsid w:val="006550DE"/>
    <w:rsid w:val="00655166"/>
    <w:rsid w:val="006556C4"/>
    <w:rsid w:val="006559D0"/>
    <w:rsid w:val="00655C7A"/>
    <w:rsid w:val="00655C81"/>
    <w:rsid w:val="00655DC5"/>
    <w:rsid w:val="00656052"/>
    <w:rsid w:val="006560AD"/>
    <w:rsid w:val="006561EC"/>
    <w:rsid w:val="006564C5"/>
    <w:rsid w:val="00656728"/>
    <w:rsid w:val="00656857"/>
    <w:rsid w:val="00656973"/>
    <w:rsid w:val="00656E68"/>
    <w:rsid w:val="00656EC1"/>
    <w:rsid w:val="006570A2"/>
    <w:rsid w:val="00657182"/>
    <w:rsid w:val="006573A3"/>
    <w:rsid w:val="006573A5"/>
    <w:rsid w:val="006574AF"/>
    <w:rsid w:val="00657747"/>
    <w:rsid w:val="00657EBE"/>
    <w:rsid w:val="00660188"/>
    <w:rsid w:val="00660226"/>
    <w:rsid w:val="0066089E"/>
    <w:rsid w:val="00660C8A"/>
    <w:rsid w:val="00660E16"/>
    <w:rsid w:val="00660ECE"/>
    <w:rsid w:val="00660ED4"/>
    <w:rsid w:val="00660F84"/>
    <w:rsid w:val="006611BF"/>
    <w:rsid w:val="00661532"/>
    <w:rsid w:val="0066163D"/>
    <w:rsid w:val="0066169D"/>
    <w:rsid w:val="006618A2"/>
    <w:rsid w:val="00661AFC"/>
    <w:rsid w:val="00661CF2"/>
    <w:rsid w:val="00662118"/>
    <w:rsid w:val="00662164"/>
    <w:rsid w:val="00662269"/>
    <w:rsid w:val="006622B6"/>
    <w:rsid w:val="006625FC"/>
    <w:rsid w:val="006626B6"/>
    <w:rsid w:val="006626C9"/>
    <w:rsid w:val="00662AE8"/>
    <w:rsid w:val="00662B27"/>
    <w:rsid w:val="00662F50"/>
    <w:rsid w:val="00663447"/>
    <w:rsid w:val="0066347D"/>
    <w:rsid w:val="00663517"/>
    <w:rsid w:val="006635FF"/>
    <w:rsid w:val="00663622"/>
    <w:rsid w:val="00663B2D"/>
    <w:rsid w:val="00663B63"/>
    <w:rsid w:val="00664077"/>
    <w:rsid w:val="006645AA"/>
    <w:rsid w:val="006645D5"/>
    <w:rsid w:val="00664782"/>
    <w:rsid w:val="00664866"/>
    <w:rsid w:val="00664B02"/>
    <w:rsid w:val="00664B3B"/>
    <w:rsid w:val="00664B57"/>
    <w:rsid w:val="00664CDC"/>
    <w:rsid w:val="00664DEE"/>
    <w:rsid w:val="00665029"/>
    <w:rsid w:val="00665349"/>
    <w:rsid w:val="00665383"/>
    <w:rsid w:val="00665403"/>
    <w:rsid w:val="00665B74"/>
    <w:rsid w:val="00665D86"/>
    <w:rsid w:val="00665E01"/>
    <w:rsid w:val="00666478"/>
    <w:rsid w:val="00666506"/>
    <w:rsid w:val="00666838"/>
    <w:rsid w:val="0066691D"/>
    <w:rsid w:val="00666D52"/>
    <w:rsid w:val="00666D58"/>
    <w:rsid w:val="00666EC1"/>
    <w:rsid w:val="00666F35"/>
    <w:rsid w:val="00666F5C"/>
    <w:rsid w:val="00667394"/>
    <w:rsid w:val="006673F3"/>
    <w:rsid w:val="006676A6"/>
    <w:rsid w:val="006676DA"/>
    <w:rsid w:val="00667740"/>
    <w:rsid w:val="00667B9E"/>
    <w:rsid w:val="00667C5F"/>
    <w:rsid w:val="00667D17"/>
    <w:rsid w:val="00667D30"/>
    <w:rsid w:val="00667E0B"/>
    <w:rsid w:val="00667ECD"/>
    <w:rsid w:val="006700BB"/>
    <w:rsid w:val="006700FF"/>
    <w:rsid w:val="00670239"/>
    <w:rsid w:val="00670384"/>
    <w:rsid w:val="00670503"/>
    <w:rsid w:val="00670743"/>
    <w:rsid w:val="00670A60"/>
    <w:rsid w:val="00670E38"/>
    <w:rsid w:val="00670F5E"/>
    <w:rsid w:val="00670F92"/>
    <w:rsid w:val="00671748"/>
    <w:rsid w:val="00671AD4"/>
    <w:rsid w:val="00671D4C"/>
    <w:rsid w:val="00671EBD"/>
    <w:rsid w:val="00672025"/>
    <w:rsid w:val="00672109"/>
    <w:rsid w:val="006721B4"/>
    <w:rsid w:val="00672249"/>
    <w:rsid w:val="006722A3"/>
    <w:rsid w:val="006723D1"/>
    <w:rsid w:val="0067279B"/>
    <w:rsid w:val="0067279E"/>
    <w:rsid w:val="006727EC"/>
    <w:rsid w:val="00672A4A"/>
    <w:rsid w:val="00672EC2"/>
    <w:rsid w:val="006731BF"/>
    <w:rsid w:val="006732B1"/>
    <w:rsid w:val="0067342D"/>
    <w:rsid w:val="0067367B"/>
    <w:rsid w:val="0067398C"/>
    <w:rsid w:val="00673A83"/>
    <w:rsid w:val="00673AE5"/>
    <w:rsid w:val="00673BB9"/>
    <w:rsid w:val="00673C9B"/>
    <w:rsid w:val="00673D17"/>
    <w:rsid w:val="00673D28"/>
    <w:rsid w:val="00673D5A"/>
    <w:rsid w:val="00673D9F"/>
    <w:rsid w:val="00674A14"/>
    <w:rsid w:val="00674DF9"/>
    <w:rsid w:val="006752CF"/>
    <w:rsid w:val="00675457"/>
    <w:rsid w:val="00675641"/>
    <w:rsid w:val="006757CA"/>
    <w:rsid w:val="0067580F"/>
    <w:rsid w:val="006759E1"/>
    <w:rsid w:val="006763F6"/>
    <w:rsid w:val="0067664D"/>
    <w:rsid w:val="006767DC"/>
    <w:rsid w:val="006767EC"/>
    <w:rsid w:val="00676822"/>
    <w:rsid w:val="006768E2"/>
    <w:rsid w:val="00676968"/>
    <w:rsid w:val="00676A97"/>
    <w:rsid w:val="00676E0D"/>
    <w:rsid w:val="00676E45"/>
    <w:rsid w:val="00676F30"/>
    <w:rsid w:val="00676FF4"/>
    <w:rsid w:val="00677214"/>
    <w:rsid w:val="00677835"/>
    <w:rsid w:val="00677A50"/>
    <w:rsid w:val="00677CF3"/>
    <w:rsid w:val="00677EE5"/>
    <w:rsid w:val="00680084"/>
    <w:rsid w:val="006802B6"/>
    <w:rsid w:val="00680388"/>
    <w:rsid w:val="006804C1"/>
    <w:rsid w:val="00680610"/>
    <w:rsid w:val="0068069B"/>
    <w:rsid w:val="006808F3"/>
    <w:rsid w:val="00680B6A"/>
    <w:rsid w:val="00680D33"/>
    <w:rsid w:val="006817E2"/>
    <w:rsid w:val="00681A92"/>
    <w:rsid w:val="00681E42"/>
    <w:rsid w:val="00681E8E"/>
    <w:rsid w:val="00682398"/>
    <w:rsid w:val="0068246F"/>
    <w:rsid w:val="0068268B"/>
    <w:rsid w:val="006829B8"/>
    <w:rsid w:val="00682ACB"/>
    <w:rsid w:val="00682D2D"/>
    <w:rsid w:val="00682EA0"/>
    <w:rsid w:val="00682F08"/>
    <w:rsid w:val="00683049"/>
    <w:rsid w:val="006830CA"/>
    <w:rsid w:val="006831CA"/>
    <w:rsid w:val="006832B5"/>
    <w:rsid w:val="0068336F"/>
    <w:rsid w:val="00683522"/>
    <w:rsid w:val="00683570"/>
    <w:rsid w:val="00683734"/>
    <w:rsid w:val="00683EF7"/>
    <w:rsid w:val="00684042"/>
    <w:rsid w:val="00684212"/>
    <w:rsid w:val="006843D9"/>
    <w:rsid w:val="0068445B"/>
    <w:rsid w:val="00684814"/>
    <w:rsid w:val="0068495D"/>
    <w:rsid w:val="00684B23"/>
    <w:rsid w:val="00684B2C"/>
    <w:rsid w:val="00684E2A"/>
    <w:rsid w:val="00684E64"/>
    <w:rsid w:val="00685504"/>
    <w:rsid w:val="006855DF"/>
    <w:rsid w:val="00685B8B"/>
    <w:rsid w:val="00685BA0"/>
    <w:rsid w:val="00685BD5"/>
    <w:rsid w:val="00685F3D"/>
    <w:rsid w:val="006861AF"/>
    <w:rsid w:val="0068628C"/>
    <w:rsid w:val="0068633D"/>
    <w:rsid w:val="006863E1"/>
    <w:rsid w:val="0068653E"/>
    <w:rsid w:val="00686740"/>
    <w:rsid w:val="006867E7"/>
    <w:rsid w:val="00686A25"/>
    <w:rsid w:val="00686B98"/>
    <w:rsid w:val="00686CF4"/>
    <w:rsid w:val="00686EF4"/>
    <w:rsid w:val="0068701B"/>
    <w:rsid w:val="00687279"/>
    <w:rsid w:val="00687348"/>
    <w:rsid w:val="006873A8"/>
    <w:rsid w:val="00687655"/>
    <w:rsid w:val="0068766E"/>
    <w:rsid w:val="0068786C"/>
    <w:rsid w:val="00687E1D"/>
    <w:rsid w:val="00687EBF"/>
    <w:rsid w:val="00690390"/>
    <w:rsid w:val="00690693"/>
    <w:rsid w:val="00690CF5"/>
    <w:rsid w:val="00690F31"/>
    <w:rsid w:val="00690FE5"/>
    <w:rsid w:val="006912FF"/>
    <w:rsid w:val="006913A6"/>
    <w:rsid w:val="0069148B"/>
    <w:rsid w:val="006915EA"/>
    <w:rsid w:val="00691940"/>
    <w:rsid w:val="00691DE5"/>
    <w:rsid w:val="00691DFD"/>
    <w:rsid w:val="00691E12"/>
    <w:rsid w:val="006921DC"/>
    <w:rsid w:val="00692942"/>
    <w:rsid w:val="00692B1C"/>
    <w:rsid w:val="00692B7D"/>
    <w:rsid w:val="00692D62"/>
    <w:rsid w:val="00692F9C"/>
    <w:rsid w:val="0069322B"/>
    <w:rsid w:val="006934A4"/>
    <w:rsid w:val="006936E1"/>
    <w:rsid w:val="006937DE"/>
    <w:rsid w:val="0069385B"/>
    <w:rsid w:val="00694084"/>
    <w:rsid w:val="006941B5"/>
    <w:rsid w:val="0069479D"/>
    <w:rsid w:val="00694C0B"/>
    <w:rsid w:val="00694EDC"/>
    <w:rsid w:val="006955C7"/>
    <w:rsid w:val="006958B7"/>
    <w:rsid w:val="00695D90"/>
    <w:rsid w:val="0069613B"/>
    <w:rsid w:val="0069622A"/>
    <w:rsid w:val="00696378"/>
    <w:rsid w:val="00696410"/>
    <w:rsid w:val="006966A6"/>
    <w:rsid w:val="00696AFB"/>
    <w:rsid w:val="00696FA4"/>
    <w:rsid w:val="0069723B"/>
    <w:rsid w:val="00697782"/>
    <w:rsid w:val="006978A6"/>
    <w:rsid w:val="006978AA"/>
    <w:rsid w:val="00697B14"/>
    <w:rsid w:val="00697C16"/>
    <w:rsid w:val="00697F6E"/>
    <w:rsid w:val="006A0006"/>
    <w:rsid w:val="006A02B9"/>
    <w:rsid w:val="006A0436"/>
    <w:rsid w:val="006A0A93"/>
    <w:rsid w:val="006A0ACE"/>
    <w:rsid w:val="006A0C13"/>
    <w:rsid w:val="006A0C20"/>
    <w:rsid w:val="006A0F9C"/>
    <w:rsid w:val="006A1084"/>
    <w:rsid w:val="006A16B8"/>
    <w:rsid w:val="006A172E"/>
    <w:rsid w:val="006A1819"/>
    <w:rsid w:val="006A18A6"/>
    <w:rsid w:val="006A1960"/>
    <w:rsid w:val="006A1E21"/>
    <w:rsid w:val="006A1E2E"/>
    <w:rsid w:val="006A1EA3"/>
    <w:rsid w:val="006A1F53"/>
    <w:rsid w:val="006A20F4"/>
    <w:rsid w:val="006A22C3"/>
    <w:rsid w:val="006A22E6"/>
    <w:rsid w:val="006A23DE"/>
    <w:rsid w:val="006A297C"/>
    <w:rsid w:val="006A2A02"/>
    <w:rsid w:val="006A2B20"/>
    <w:rsid w:val="006A2F61"/>
    <w:rsid w:val="006A2FD6"/>
    <w:rsid w:val="006A32BD"/>
    <w:rsid w:val="006A3426"/>
    <w:rsid w:val="006A386A"/>
    <w:rsid w:val="006A3884"/>
    <w:rsid w:val="006A3A53"/>
    <w:rsid w:val="006A3A73"/>
    <w:rsid w:val="006A3A9A"/>
    <w:rsid w:val="006A3B77"/>
    <w:rsid w:val="006A3C36"/>
    <w:rsid w:val="006A410F"/>
    <w:rsid w:val="006A4456"/>
    <w:rsid w:val="006A45C7"/>
    <w:rsid w:val="006A49B5"/>
    <w:rsid w:val="006A4D05"/>
    <w:rsid w:val="006A4D5B"/>
    <w:rsid w:val="006A5200"/>
    <w:rsid w:val="006A5717"/>
    <w:rsid w:val="006A5755"/>
    <w:rsid w:val="006A5A31"/>
    <w:rsid w:val="006A5BA4"/>
    <w:rsid w:val="006A5C9E"/>
    <w:rsid w:val="006A5E18"/>
    <w:rsid w:val="006A5EF6"/>
    <w:rsid w:val="006A656A"/>
    <w:rsid w:val="006A66A8"/>
    <w:rsid w:val="006A69D0"/>
    <w:rsid w:val="006A6A8E"/>
    <w:rsid w:val="006A6DF3"/>
    <w:rsid w:val="006A6E43"/>
    <w:rsid w:val="006A7195"/>
    <w:rsid w:val="006A75B3"/>
    <w:rsid w:val="006A770C"/>
    <w:rsid w:val="006A7B10"/>
    <w:rsid w:val="006A7B60"/>
    <w:rsid w:val="006A7BED"/>
    <w:rsid w:val="006A7E2B"/>
    <w:rsid w:val="006A7F12"/>
    <w:rsid w:val="006B0006"/>
    <w:rsid w:val="006B0068"/>
    <w:rsid w:val="006B0155"/>
    <w:rsid w:val="006B02B7"/>
    <w:rsid w:val="006B02CD"/>
    <w:rsid w:val="006B0600"/>
    <w:rsid w:val="006B080D"/>
    <w:rsid w:val="006B0A57"/>
    <w:rsid w:val="006B0C45"/>
    <w:rsid w:val="006B0EFE"/>
    <w:rsid w:val="006B0FCA"/>
    <w:rsid w:val="006B1302"/>
    <w:rsid w:val="006B13FD"/>
    <w:rsid w:val="006B154A"/>
    <w:rsid w:val="006B1AB5"/>
    <w:rsid w:val="006B1D04"/>
    <w:rsid w:val="006B1E91"/>
    <w:rsid w:val="006B1F24"/>
    <w:rsid w:val="006B2093"/>
    <w:rsid w:val="006B21D2"/>
    <w:rsid w:val="006B224C"/>
    <w:rsid w:val="006B2838"/>
    <w:rsid w:val="006B2C62"/>
    <w:rsid w:val="006B2D39"/>
    <w:rsid w:val="006B2F45"/>
    <w:rsid w:val="006B2FC1"/>
    <w:rsid w:val="006B2FC3"/>
    <w:rsid w:val="006B303E"/>
    <w:rsid w:val="006B3438"/>
    <w:rsid w:val="006B3488"/>
    <w:rsid w:val="006B355D"/>
    <w:rsid w:val="006B35B0"/>
    <w:rsid w:val="006B36BE"/>
    <w:rsid w:val="006B38DB"/>
    <w:rsid w:val="006B3A4B"/>
    <w:rsid w:val="006B3A54"/>
    <w:rsid w:val="006B3B0A"/>
    <w:rsid w:val="006B3C7C"/>
    <w:rsid w:val="006B3E28"/>
    <w:rsid w:val="006B3E9F"/>
    <w:rsid w:val="006B3EC4"/>
    <w:rsid w:val="006B458C"/>
    <w:rsid w:val="006B4653"/>
    <w:rsid w:val="006B48C6"/>
    <w:rsid w:val="006B49C2"/>
    <w:rsid w:val="006B53A3"/>
    <w:rsid w:val="006B559A"/>
    <w:rsid w:val="006B566A"/>
    <w:rsid w:val="006B58B3"/>
    <w:rsid w:val="006B5915"/>
    <w:rsid w:val="006B5CBD"/>
    <w:rsid w:val="006B5DDB"/>
    <w:rsid w:val="006B5E13"/>
    <w:rsid w:val="006B5EEE"/>
    <w:rsid w:val="006B6133"/>
    <w:rsid w:val="006B613C"/>
    <w:rsid w:val="006B628C"/>
    <w:rsid w:val="006B6D48"/>
    <w:rsid w:val="006B7108"/>
    <w:rsid w:val="006B76B5"/>
    <w:rsid w:val="006B78E6"/>
    <w:rsid w:val="006B790F"/>
    <w:rsid w:val="006B7CAE"/>
    <w:rsid w:val="006B7D8A"/>
    <w:rsid w:val="006B7F26"/>
    <w:rsid w:val="006C0354"/>
    <w:rsid w:val="006C07F8"/>
    <w:rsid w:val="006C090E"/>
    <w:rsid w:val="006C0964"/>
    <w:rsid w:val="006C0992"/>
    <w:rsid w:val="006C0B80"/>
    <w:rsid w:val="006C148F"/>
    <w:rsid w:val="006C166B"/>
    <w:rsid w:val="006C16B9"/>
    <w:rsid w:val="006C177D"/>
    <w:rsid w:val="006C1A1F"/>
    <w:rsid w:val="006C1AAB"/>
    <w:rsid w:val="006C1F68"/>
    <w:rsid w:val="006C23CB"/>
    <w:rsid w:val="006C2427"/>
    <w:rsid w:val="006C259C"/>
    <w:rsid w:val="006C28AD"/>
    <w:rsid w:val="006C2E6F"/>
    <w:rsid w:val="006C2F61"/>
    <w:rsid w:val="006C2FE1"/>
    <w:rsid w:val="006C3019"/>
    <w:rsid w:val="006C354C"/>
    <w:rsid w:val="006C3559"/>
    <w:rsid w:val="006C39BD"/>
    <w:rsid w:val="006C3C9F"/>
    <w:rsid w:val="006C4008"/>
    <w:rsid w:val="006C422B"/>
    <w:rsid w:val="006C4349"/>
    <w:rsid w:val="006C43DA"/>
    <w:rsid w:val="006C475F"/>
    <w:rsid w:val="006C490B"/>
    <w:rsid w:val="006C4A60"/>
    <w:rsid w:val="006C4A8B"/>
    <w:rsid w:val="006C5057"/>
    <w:rsid w:val="006C5516"/>
    <w:rsid w:val="006C59CB"/>
    <w:rsid w:val="006C5AA3"/>
    <w:rsid w:val="006C5B82"/>
    <w:rsid w:val="006C6002"/>
    <w:rsid w:val="006C607D"/>
    <w:rsid w:val="006C61D6"/>
    <w:rsid w:val="006C655E"/>
    <w:rsid w:val="006C65B5"/>
    <w:rsid w:val="006C6707"/>
    <w:rsid w:val="006C6858"/>
    <w:rsid w:val="006C6C9C"/>
    <w:rsid w:val="006C6FCD"/>
    <w:rsid w:val="006C71BF"/>
    <w:rsid w:val="006C74E9"/>
    <w:rsid w:val="006C759D"/>
    <w:rsid w:val="006C78F6"/>
    <w:rsid w:val="006C7982"/>
    <w:rsid w:val="006C7A4A"/>
    <w:rsid w:val="006C7A8E"/>
    <w:rsid w:val="006C7BF8"/>
    <w:rsid w:val="006C7E34"/>
    <w:rsid w:val="006D00B0"/>
    <w:rsid w:val="006D00B2"/>
    <w:rsid w:val="006D00E4"/>
    <w:rsid w:val="006D015A"/>
    <w:rsid w:val="006D0521"/>
    <w:rsid w:val="006D0648"/>
    <w:rsid w:val="006D067F"/>
    <w:rsid w:val="006D0C9A"/>
    <w:rsid w:val="006D0FA1"/>
    <w:rsid w:val="006D0FEA"/>
    <w:rsid w:val="006D1363"/>
    <w:rsid w:val="006D162A"/>
    <w:rsid w:val="006D164E"/>
    <w:rsid w:val="006D177D"/>
    <w:rsid w:val="006D1951"/>
    <w:rsid w:val="006D1A9F"/>
    <w:rsid w:val="006D1CF3"/>
    <w:rsid w:val="006D1D04"/>
    <w:rsid w:val="006D1E0B"/>
    <w:rsid w:val="006D1E6C"/>
    <w:rsid w:val="006D20FD"/>
    <w:rsid w:val="006D22B8"/>
    <w:rsid w:val="006D28D8"/>
    <w:rsid w:val="006D2BD2"/>
    <w:rsid w:val="006D2E0A"/>
    <w:rsid w:val="006D2F17"/>
    <w:rsid w:val="006D3274"/>
    <w:rsid w:val="006D3373"/>
    <w:rsid w:val="006D3662"/>
    <w:rsid w:val="006D384E"/>
    <w:rsid w:val="006D3867"/>
    <w:rsid w:val="006D3E4F"/>
    <w:rsid w:val="006D4479"/>
    <w:rsid w:val="006D458B"/>
    <w:rsid w:val="006D486F"/>
    <w:rsid w:val="006D4BE6"/>
    <w:rsid w:val="006D4CFB"/>
    <w:rsid w:val="006D4D33"/>
    <w:rsid w:val="006D534E"/>
    <w:rsid w:val="006D59FD"/>
    <w:rsid w:val="006D5A26"/>
    <w:rsid w:val="006D5B4E"/>
    <w:rsid w:val="006D5C43"/>
    <w:rsid w:val="006D5CE4"/>
    <w:rsid w:val="006D5D60"/>
    <w:rsid w:val="006D60E9"/>
    <w:rsid w:val="006D6116"/>
    <w:rsid w:val="006D63C7"/>
    <w:rsid w:val="006D6520"/>
    <w:rsid w:val="006D6596"/>
    <w:rsid w:val="006D6795"/>
    <w:rsid w:val="006D67AC"/>
    <w:rsid w:val="006D67C5"/>
    <w:rsid w:val="006D68CE"/>
    <w:rsid w:val="006D6932"/>
    <w:rsid w:val="006D6AC6"/>
    <w:rsid w:val="006D6B21"/>
    <w:rsid w:val="006D6C64"/>
    <w:rsid w:val="006D6CEE"/>
    <w:rsid w:val="006D70DE"/>
    <w:rsid w:val="006D70F6"/>
    <w:rsid w:val="006D74AF"/>
    <w:rsid w:val="006D792C"/>
    <w:rsid w:val="006D7FE8"/>
    <w:rsid w:val="006E00BD"/>
    <w:rsid w:val="006E0203"/>
    <w:rsid w:val="006E046A"/>
    <w:rsid w:val="006E04C5"/>
    <w:rsid w:val="006E073A"/>
    <w:rsid w:val="006E0758"/>
    <w:rsid w:val="006E0A08"/>
    <w:rsid w:val="006E0A2C"/>
    <w:rsid w:val="006E0B49"/>
    <w:rsid w:val="006E0CEE"/>
    <w:rsid w:val="006E0E30"/>
    <w:rsid w:val="006E0F03"/>
    <w:rsid w:val="006E1049"/>
    <w:rsid w:val="006E108D"/>
    <w:rsid w:val="006E10D6"/>
    <w:rsid w:val="006E13A8"/>
    <w:rsid w:val="006E13C5"/>
    <w:rsid w:val="006E13F4"/>
    <w:rsid w:val="006E1404"/>
    <w:rsid w:val="006E14EF"/>
    <w:rsid w:val="006E1691"/>
    <w:rsid w:val="006E19BA"/>
    <w:rsid w:val="006E1A1A"/>
    <w:rsid w:val="006E1A65"/>
    <w:rsid w:val="006E1B1D"/>
    <w:rsid w:val="006E1B4B"/>
    <w:rsid w:val="006E1B9C"/>
    <w:rsid w:val="006E1BFB"/>
    <w:rsid w:val="006E1F94"/>
    <w:rsid w:val="006E212D"/>
    <w:rsid w:val="006E231B"/>
    <w:rsid w:val="006E2747"/>
    <w:rsid w:val="006E291E"/>
    <w:rsid w:val="006E2A0E"/>
    <w:rsid w:val="006E2EF3"/>
    <w:rsid w:val="006E305A"/>
    <w:rsid w:val="006E318F"/>
    <w:rsid w:val="006E34B2"/>
    <w:rsid w:val="006E3BD7"/>
    <w:rsid w:val="006E3DF6"/>
    <w:rsid w:val="006E4003"/>
    <w:rsid w:val="006E427D"/>
    <w:rsid w:val="006E4383"/>
    <w:rsid w:val="006E481E"/>
    <w:rsid w:val="006E4A8F"/>
    <w:rsid w:val="006E4D3C"/>
    <w:rsid w:val="006E4D65"/>
    <w:rsid w:val="006E4E3B"/>
    <w:rsid w:val="006E4E6B"/>
    <w:rsid w:val="006E5041"/>
    <w:rsid w:val="006E51B1"/>
    <w:rsid w:val="006E54D3"/>
    <w:rsid w:val="006E57E5"/>
    <w:rsid w:val="006E5946"/>
    <w:rsid w:val="006E59A0"/>
    <w:rsid w:val="006E610A"/>
    <w:rsid w:val="006E6127"/>
    <w:rsid w:val="006E61B1"/>
    <w:rsid w:val="006E6490"/>
    <w:rsid w:val="006E64C9"/>
    <w:rsid w:val="006E6961"/>
    <w:rsid w:val="006E6ED0"/>
    <w:rsid w:val="006E70CE"/>
    <w:rsid w:val="006E70E6"/>
    <w:rsid w:val="006E732B"/>
    <w:rsid w:val="006E755C"/>
    <w:rsid w:val="006E767B"/>
    <w:rsid w:val="006E76D0"/>
    <w:rsid w:val="006E76D9"/>
    <w:rsid w:val="006E779A"/>
    <w:rsid w:val="006E7981"/>
    <w:rsid w:val="006E7AD5"/>
    <w:rsid w:val="006E7B22"/>
    <w:rsid w:val="006E7BB3"/>
    <w:rsid w:val="006E7BDB"/>
    <w:rsid w:val="006E7C0F"/>
    <w:rsid w:val="006E7E92"/>
    <w:rsid w:val="006E7F61"/>
    <w:rsid w:val="006F002B"/>
    <w:rsid w:val="006F0667"/>
    <w:rsid w:val="006F06AF"/>
    <w:rsid w:val="006F06F6"/>
    <w:rsid w:val="006F0906"/>
    <w:rsid w:val="006F0A25"/>
    <w:rsid w:val="006F0B9F"/>
    <w:rsid w:val="006F1256"/>
    <w:rsid w:val="006F149F"/>
    <w:rsid w:val="006F16E1"/>
    <w:rsid w:val="006F1968"/>
    <w:rsid w:val="006F1B14"/>
    <w:rsid w:val="006F1C58"/>
    <w:rsid w:val="006F1D03"/>
    <w:rsid w:val="006F1E76"/>
    <w:rsid w:val="006F229B"/>
    <w:rsid w:val="006F241D"/>
    <w:rsid w:val="006F2469"/>
    <w:rsid w:val="006F2A73"/>
    <w:rsid w:val="006F2F94"/>
    <w:rsid w:val="006F3134"/>
    <w:rsid w:val="006F354B"/>
    <w:rsid w:val="006F355C"/>
    <w:rsid w:val="006F39ED"/>
    <w:rsid w:val="006F3C92"/>
    <w:rsid w:val="006F3E0F"/>
    <w:rsid w:val="006F3E51"/>
    <w:rsid w:val="006F409F"/>
    <w:rsid w:val="006F426F"/>
    <w:rsid w:val="006F4431"/>
    <w:rsid w:val="006F4459"/>
    <w:rsid w:val="006F4BBA"/>
    <w:rsid w:val="006F4F0A"/>
    <w:rsid w:val="006F4FD4"/>
    <w:rsid w:val="006F500F"/>
    <w:rsid w:val="006F51B3"/>
    <w:rsid w:val="006F55B1"/>
    <w:rsid w:val="006F5920"/>
    <w:rsid w:val="006F593E"/>
    <w:rsid w:val="006F5981"/>
    <w:rsid w:val="006F5A98"/>
    <w:rsid w:val="006F5AB8"/>
    <w:rsid w:val="006F5AE1"/>
    <w:rsid w:val="006F5CA4"/>
    <w:rsid w:val="006F5DE7"/>
    <w:rsid w:val="006F675F"/>
    <w:rsid w:val="006F6BFC"/>
    <w:rsid w:val="006F6ED7"/>
    <w:rsid w:val="006F704B"/>
    <w:rsid w:val="006F72D3"/>
    <w:rsid w:val="006F7344"/>
    <w:rsid w:val="006F7A4E"/>
    <w:rsid w:val="006F7A7F"/>
    <w:rsid w:val="006F7FC6"/>
    <w:rsid w:val="007001A8"/>
    <w:rsid w:val="007003E4"/>
    <w:rsid w:val="007005EC"/>
    <w:rsid w:val="007006F1"/>
    <w:rsid w:val="007007CC"/>
    <w:rsid w:val="00700A00"/>
    <w:rsid w:val="00701362"/>
    <w:rsid w:val="0070167A"/>
    <w:rsid w:val="0070167F"/>
    <w:rsid w:val="0070168E"/>
    <w:rsid w:val="0070196E"/>
    <w:rsid w:val="00701AAD"/>
    <w:rsid w:val="00701CAD"/>
    <w:rsid w:val="00701D87"/>
    <w:rsid w:val="00701FDF"/>
    <w:rsid w:val="0070260B"/>
    <w:rsid w:val="0070262E"/>
    <w:rsid w:val="00702FC9"/>
    <w:rsid w:val="00703248"/>
    <w:rsid w:val="00703298"/>
    <w:rsid w:val="007032C3"/>
    <w:rsid w:val="00703689"/>
    <w:rsid w:val="007036F1"/>
    <w:rsid w:val="00703EBA"/>
    <w:rsid w:val="00704032"/>
    <w:rsid w:val="0070406C"/>
    <w:rsid w:val="007041CC"/>
    <w:rsid w:val="00704586"/>
    <w:rsid w:val="00704599"/>
    <w:rsid w:val="007045B7"/>
    <w:rsid w:val="007045F8"/>
    <w:rsid w:val="00704762"/>
    <w:rsid w:val="007047DE"/>
    <w:rsid w:val="00704A9D"/>
    <w:rsid w:val="00704AF6"/>
    <w:rsid w:val="00704BC9"/>
    <w:rsid w:val="00704C83"/>
    <w:rsid w:val="0070523C"/>
    <w:rsid w:val="00705A09"/>
    <w:rsid w:val="00705CA3"/>
    <w:rsid w:val="00706219"/>
    <w:rsid w:val="0070653C"/>
    <w:rsid w:val="00706810"/>
    <w:rsid w:val="0070690F"/>
    <w:rsid w:val="00706A18"/>
    <w:rsid w:val="00706D05"/>
    <w:rsid w:val="00706E12"/>
    <w:rsid w:val="00706F03"/>
    <w:rsid w:val="00707368"/>
    <w:rsid w:val="00707568"/>
    <w:rsid w:val="007075D0"/>
    <w:rsid w:val="007075FD"/>
    <w:rsid w:val="0070777C"/>
    <w:rsid w:val="007079A5"/>
    <w:rsid w:val="00707DD7"/>
    <w:rsid w:val="00707F27"/>
    <w:rsid w:val="007100B7"/>
    <w:rsid w:val="007101C9"/>
    <w:rsid w:val="00710413"/>
    <w:rsid w:val="007105BA"/>
    <w:rsid w:val="00710718"/>
    <w:rsid w:val="007107EA"/>
    <w:rsid w:val="00710805"/>
    <w:rsid w:val="00710928"/>
    <w:rsid w:val="00710956"/>
    <w:rsid w:val="007109CD"/>
    <w:rsid w:val="00711315"/>
    <w:rsid w:val="00711534"/>
    <w:rsid w:val="007115BF"/>
    <w:rsid w:val="00711BBE"/>
    <w:rsid w:val="00711C83"/>
    <w:rsid w:val="00711C9F"/>
    <w:rsid w:val="00711D0C"/>
    <w:rsid w:val="00711DD6"/>
    <w:rsid w:val="00712151"/>
    <w:rsid w:val="0071240E"/>
    <w:rsid w:val="0071247B"/>
    <w:rsid w:val="00712535"/>
    <w:rsid w:val="007129ED"/>
    <w:rsid w:val="00712A67"/>
    <w:rsid w:val="00712A87"/>
    <w:rsid w:val="00712B9C"/>
    <w:rsid w:val="00712EC0"/>
    <w:rsid w:val="00713009"/>
    <w:rsid w:val="0071309C"/>
    <w:rsid w:val="007130E7"/>
    <w:rsid w:val="0071335F"/>
    <w:rsid w:val="00713F21"/>
    <w:rsid w:val="00714040"/>
    <w:rsid w:val="00714166"/>
    <w:rsid w:val="007141FA"/>
    <w:rsid w:val="00714277"/>
    <w:rsid w:val="00714405"/>
    <w:rsid w:val="00714442"/>
    <w:rsid w:val="00714468"/>
    <w:rsid w:val="00714B5C"/>
    <w:rsid w:val="00714DDE"/>
    <w:rsid w:val="00714E60"/>
    <w:rsid w:val="00714EB2"/>
    <w:rsid w:val="00714F1B"/>
    <w:rsid w:val="00714F7E"/>
    <w:rsid w:val="007151FA"/>
    <w:rsid w:val="0071520C"/>
    <w:rsid w:val="007153FA"/>
    <w:rsid w:val="007155BA"/>
    <w:rsid w:val="007155E0"/>
    <w:rsid w:val="00715BD0"/>
    <w:rsid w:val="00715F7C"/>
    <w:rsid w:val="0071606D"/>
    <w:rsid w:val="00716AD3"/>
    <w:rsid w:val="00716EBD"/>
    <w:rsid w:val="007171F1"/>
    <w:rsid w:val="00717237"/>
    <w:rsid w:val="00717420"/>
    <w:rsid w:val="00717735"/>
    <w:rsid w:val="00717EFA"/>
    <w:rsid w:val="007201D2"/>
    <w:rsid w:val="0072048B"/>
    <w:rsid w:val="007204B5"/>
    <w:rsid w:val="007205E9"/>
    <w:rsid w:val="007206EC"/>
    <w:rsid w:val="00720728"/>
    <w:rsid w:val="0072080A"/>
    <w:rsid w:val="00720939"/>
    <w:rsid w:val="00720A31"/>
    <w:rsid w:val="00720A64"/>
    <w:rsid w:val="00720C68"/>
    <w:rsid w:val="00720D2E"/>
    <w:rsid w:val="00720F43"/>
    <w:rsid w:val="00720F57"/>
    <w:rsid w:val="007210A5"/>
    <w:rsid w:val="00721439"/>
    <w:rsid w:val="007214EA"/>
    <w:rsid w:val="00721506"/>
    <w:rsid w:val="007215AF"/>
    <w:rsid w:val="007219C4"/>
    <w:rsid w:val="00721A17"/>
    <w:rsid w:val="00721B12"/>
    <w:rsid w:val="00721B90"/>
    <w:rsid w:val="00721D1A"/>
    <w:rsid w:val="007221E4"/>
    <w:rsid w:val="00722562"/>
    <w:rsid w:val="00722744"/>
    <w:rsid w:val="007228E6"/>
    <w:rsid w:val="0072297D"/>
    <w:rsid w:val="00722982"/>
    <w:rsid w:val="00722995"/>
    <w:rsid w:val="00722AE6"/>
    <w:rsid w:val="00722E84"/>
    <w:rsid w:val="00722F2D"/>
    <w:rsid w:val="00723053"/>
    <w:rsid w:val="0072318D"/>
    <w:rsid w:val="00723232"/>
    <w:rsid w:val="007234F7"/>
    <w:rsid w:val="00723995"/>
    <w:rsid w:val="00723D09"/>
    <w:rsid w:val="00723F2F"/>
    <w:rsid w:val="007240AB"/>
    <w:rsid w:val="007243A3"/>
    <w:rsid w:val="0072448D"/>
    <w:rsid w:val="00724735"/>
    <w:rsid w:val="0072481F"/>
    <w:rsid w:val="00724838"/>
    <w:rsid w:val="0072483F"/>
    <w:rsid w:val="00724B10"/>
    <w:rsid w:val="00724B65"/>
    <w:rsid w:val="00724B79"/>
    <w:rsid w:val="00724F6C"/>
    <w:rsid w:val="0072533C"/>
    <w:rsid w:val="0072561E"/>
    <w:rsid w:val="007256A4"/>
    <w:rsid w:val="007256C8"/>
    <w:rsid w:val="007259D9"/>
    <w:rsid w:val="00725AA1"/>
    <w:rsid w:val="00725D9D"/>
    <w:rsid w:val="00725E27"/>
    <w:rsid w:val="00726052"/>
    <w:rsid w:val="00726148"/>
    <w:rsid w:val="00726502"/>
    <w:rsid w:val="00726B74"/>
    <w:rsid w:val="00726CB1"/>
    <w:rsid w:val="0072726C"/>
    <w:rsid w:val="00727679"/>
    <w:rsid w:val="007276E3"/>
    <w:rsid w:val="00727EAD"/>
    <w:rsid w:val="00727FF2"/>
    <w:rsid w:val="0073017A"/>
    <w:rsid w:val="00730192"/>
    <w:rsid w:val="00730636"/>
    <w:rsid w:val="00730868"/>
    <w:rsid w:val="00730915"/>
    <w:rsid w:val="00730946"/>
    <w:rsid w:val="00730A2D"/>
    <w:rsid w:val="00730ABB"/>
    <w:rsid w:val="00730DF7"/>
    <w:rsid w:val="00731202"/>
    <w:rsid w:val="007317F4"/>
    <w:rsid w:val="00732216"/>
    <w:rsid w:val="007324AD"/>
    <w:rsid w:val="007324D6"/>
    <w:rsid w:val="007324DE"/>
    <w:rsid w:val="00732507"/>
    <w:rsid w:val="0073289C"/>
    <w:rsid w:val="0073296C"/>
    <w:rsid w:val="00732A50"/>
    <w:rsid w:val="00732DF4"/>
    <w:rsid w:val="00732FD7"/>
    <w:rsid w:val="007330FA"/>
    <w:rsid w:val="0073312B"/>
    <w:rsid w:val="0073331E"/>
    <w:rsid w:val="00733350"/>
    <w:rsid w:val="00733612"/>
    <w:rsid w:val="007339F2"/>
    <w:rsid w:val="00733A71"/>
    <w:rsid w:val="00733BFF"/>
    <w:rsid w:val="00733EE7"/>
    <w:rsid w:val="0073438B"/>
    <w:rsid w:val="0073441E"/>
    <w:rsid w:val="007346CB"/>
    <w:rsid w:val="007346CD"/>
    <w:rsid w:val="00734E1D"/>
    <w:rsid w:val="00734E89"/>
    <w:rsid w:val="007351A9"/>
    <w:rsid w:val="00735387"/>
    <w:rsid w:val="0073547D"/>
    <w:rsid w:val="0073578B"/>
    <w:rsid w:val="00735B55"/>
    <w:rsid w:val="00735DB7"/>
    <w:rsid w:val="00735E47"/>
    <w:rsid w:val="00736015"/>
    <w:rsid w:val="00736078"/>
    <w:rsid w:val="007360D3"/>
    <w:rsid w:val="0073665F"/>
    <w:rsid w:val="007366EB"/>
    <w:rsid w:val="00736ABE"/>
    <w:rsid w:val="00736B65"/>
    <w:rsid w:val="00736C06"/>
    <w:rsid w:val="00736C8D"/>
    <w:rsid w:val="00736E44"/>
    <w:rsid w:val="00737165"/>
    <w:rsid w:val="0073731C"/>
    <w:rsid w:val="00737338"/>
    <w:rsid w:val="007376B0"/>
    <w:rsid w:val="007377F6"/>
    <w:rsid w:val="00737916"/>
    <w:rsid w:val="00737A58"/>
    <w:rsid w:val="00737E6E"/>
    <w:rsid w:val="00737F24"/>
    <w:rsid w:val="00737F84"/>
    <w:rsid w:val="00737FC5"/>
    <w:rsid w:val="00740029"/>
    <w:rsid w:val="0074022D"/>
    <w:rsid w:val="007404F7"/>
    <w:rsid w:val="007406B4"/>
    <w:rsid w:val="00740769"/>
    <w:rsid w:val="0074085E"/>
    <w:rsid w:val="00740996"/>
    <w:rsid w:val="007409A2"/>
    <w:rsid w:val="00740A45"/>
    <w:rsid w:val="00740ACB"/>
    <w:rsid w:val="00740F46"/>
    <w:rsid w:val="00740F6D"/>
    <w:rsid w:val="00741013"/>
    <w:rsid w:val="00741024"/>
    <w:rsid w:val="0074105F"/>
    <w:rsid w:val="007411B9"/>
    <w:rsid w:val="007413ED"/>
    <w:rsid w:val="007417E4"/>
    <w:rsid w:val="00741F37"/>
    <w:rsid w:val="00741FA2"/>
    <w:rsid w:val="00742283"/>
    <w:rsid w:val="00742366"/>
    <w:rsid w:val="007425A4"/>
    <w:rsid w:val="007428FA"/>
    <w:rsid w:val="00742975"/>
    <w:rsid w:val="00742A08"/>
    <w:rsid w:val="00742CE4"/>
    <w:rsid w:val="007431C3"/>
    <w:rsid w:val="00743272"/>
    <w:rsid w:val="007432AF"/>
    <w:rsid w:val="0074361B"/>
    <w:rsid w:val="00743704"/>
    <w:rsid w:val="0074378F"/>
    <w:rsid w:val="007439F1"/>
    <w:rsid w:val="00743BBE"/>
    <w:rsid w:val="00743C70"/>
    <w:rsid w:val="00743D62"/>
    <w:rsid w:val="00743E0B"/>
    <w:rsid w:val="00743EC6"/>
    <w:rsid w:val="00743FD6"/>
    <w:rsid w:val="00744692"/>
    <w:rsid w:val="0074484A"/>
    <w:rsid w:val="00744913"/>
    <w:rsid w:val="007452C1"/>
    <w:rsid w:val="0074531A"/>
    <w:rsid w:val="00745582"/>
    <w:rsid w:val="00745723"/>
    <w:rsid w:val="00745839"/>
    <w:rsid w:val="007459A8"/>
    <w:rsid w:val="007459C8"/>
    <w:rsid w:val="007459F9"/>
    <w:rsid w:val="00745C96"/>
    <w:rsid w:val="00745DEF"/>
    <w:rsid w:val="00746099"/>
    <w:rsid w:val="00746413"/>
    <w:rsid w:val="007467E7"/>
    <w:rsid w:val="00746851"/>
    <w:rsid w:val="00746A42"/>
    <w:rsid w:val="00746AB9"/>
    <w:rsid w:val="00746B71"/>
    <w:rsid w:val="00746E27"/>
    <w:rsid w:val="00746F8D"/>
    <w:rsid w:val="007470FF"/>
    <w:rsid w:val="00747373"/>
    <w:rsid w:val="0074740F"/>
    <w:rsid w:val="0074789D"/>
    <w:rsid w:val="00747A67"/>
    <w:rsid w:val="00747A98"/>
    <w:rsid w:val="00747CA3"/>
    <w:rsid w:val="00747F14"/>
    <w:rsid w:val="007501A0"/>
    <w:rsid w:val="00750214"/>
    <w:rsid w:val="007504F6"/>
    <w:rsid w:val="007505FA"/>
    <w:rsid w:val="0075074E"/>
    <w:rsid w:val="007507D8"/>
    <w:rsid w:val="00750842"/>
    <w:rsid w:val="0075088D"/>
    <w:rsid w:val="00750AE7"/>
    <w:rsid w:val="00750E49"/>
    <w:rsid w:val="00750E64"/>
    <w:rsid w:val="0075103A"/>
    <w:rsid w:val="0075115A"/>
    <w:rsid w:val="00751312"/>
    <w:rsid w:val="007515A0"/>
    <w:rsid w:val="00751C82"/>
    <w:rsid w:val="00751D9F"/>
    <w:rsid w:val="00752223"/>
    <w:rsid w:val="007523A2"/>
    <w:rsid w:val="007524BD"/>
    <w:rsid w:val="0075258F"/>
    <w:rsid w:val="00752869"/>
    <w:rsid w:val="007529E8"/>
    <w:rsid w:val="00752D56"/>
    <w:rsid w:val="00752E27"/>
    <w:rsid w:val="00752F8B"/>
    <w:rsid w:val="00753173"/>
    <w:rsid w:val="007532B3"/>
    <w:rsid w:val="00753324"/>
    <w:rsid w:val="0075346B"/>
    <w:rsid w:val="00753470"/>
    <w:rsid w:val="00753DE5"/>
    <w:rsid w:val="00753E71"/>
    <w:rsid w:val="00753FFC"/>
    <w:rsid w:val="0075420A"/>
    <w:rsid w:val="00754A50"/>
    <w:rsid w:val="00754CC5"/>
    <w:rsid w:val="00754D45"/>
    <w:rsid w:val="00754D88"/>
    <w:rsid w:val="00754EE6"/>
    <w:rsid w:val="00754EF6"/>
    <w:rsid w:val="00754FF2"/>
    <w:rsid w:val="0075503B"/>
    <w:rsid w:val="0075548C"/>
    <w:rsid w:val="007554BA"/>
    <w:rsid w:val="007555F0"/>
    <w:rsid w:val="00755779"/>
    <w:rsid w:val="0075578A"/>
    <w:rsid w:val="007558C2"/>
    <w:rsid w:val="00755936"/>
    <w:rsid w:val="00755AB5"/>
    <w:rsid w:val="00755CF6"/>
    <w:rsid w:val="00756279"/>
    <w:rsid w:val="00756317"/>
    <w:rsid w:val="0075632B"/>
    <w:rsid w:val="00756365"/>
    <w:rsid w:val="00756368"/>
    <w:rsid w:val="00756422"/>
    <w:rsid w:val="0075648B"/>
    <w:rsid w:val="0075676D"/>
    <w:rsid w:val="007567DE"/>
    <w:rsid w:val="007568D0"/>
    <w:rsid w:val="00756CBC"/>
    <w:rsid w:val="00756E59"/>
    <w:rsid w:val="007570F7"/>
    <w:rsid w:val="00757106"/>
    <w:rsid w:val="007575FA"/>
    <w:rsid w:val="0075762F"/>
    <w:rsid w:val="007576CF"/>
    <w:rsid w:val="0075773A"/>
    <w:rsid w:val="00757AD6"/>
    <w:rsid w:val="00760056"/>
    <w:rsid w:val="007601CB"/>
    <w:rsid w:val="00760554"/>
    <w:rsid w:val="00760652"/>
    <w:rsid w:val="0076068B"/>
    <w:rsid w:val="00760D62"/>
    <w:rsid w:val="00760E63"/>
    <w:rsid w:val="00760EC7"/>
    <w:rsid w:val="00761060"/>
    <w:rsid w:val="007619C2"/>
    <w:rsid w:val="00761CC5"/>
    <w:rsid w:val="00761EB1"/>
    <w:rsid w:val="0076216A"/>
    <w:rsid w:val="00762298"/>
    <w:rsid w:val="0076284A"/>
    <w:rsid w:val="0076289C"/>
    <w:rsid w:val="0076294F"/>
    <w:rsid w:val="00762A92"/>
    <w:rsid w:val="00762C79"/>
    <w:rsid w:val="00763277"/>
    <w:rsid w:val="00763555"/>
    <w:rsid w:val="007637DF"/>
    <w:rsid w:val="00763AB4"/>
    <w:rsid w:val="00763AE6"/>
    <w:rsid w:val="00763B7B"/>
    <w:rsid w:val="00763B91"/>
    <w:rsid w:val="00763D7D"/>
    <w:rsid w:val="0076401C"/>
    <w:rsid w:val="00764193"/>
    <w:rsid w:val="0076428A"/>
    <w:rsid w:val="007645C7"/>
    <w:rsid w:val="00764988"/>
    <w:rsid w:val="00764EC3"/>
    <w:rsid w:val="00764F34"/>
    <w:rsid w:val="00764FAC"/>
    <w:rsid w:val="0076525D"/>
    <w:rsid w:val="007655E1"/>
    <w:rsid w:val="00765676"/>
    <w:rsid w:val="0076596D"/>
    <w:rsid w:val="00765B3C"/>
    <w:rsid w:val="00765C82"/>
    <w:rsid w:val="00765C88"/>
    <w:rsid w:val="00765CFC"/>
    <w:rsid w:val="00765F7E"/>
    <w:rsid w:val="0076625A"/>
    <w:rsid w:val="007665A1"/>
    <w:rsid w:val="007665D7"/>
    <w:rsid w:val="0076666E"/>
    <w:rsid w:val="00766C07"/>
    <w:rsid w:val="00766D19"/>
    <w:rsid w:val="00766D3C"/>
    <w:rsid w:val="00766D47"/>
    <w:rsid w:val="007673C5"/>
    <w:rsid w:val="007675C3"/>
    <w:rsid w:val="0076797A"/>
    <w:rsid w:val="00767AF9"/>
    <w:rsid w:val="00767BC7"/>
    <w:rsid w:val="00767C22"/>
    <w:rsid w:val="00767C5C"/>
    <w:rsid w:val="00770430"/>
    <w:rsid w:val="007706F6"/>
    <w:rsid w:val="0077077E"/>
    <w:rsid w:val="007707ED"/>
    <w:rsid w:val="00770A63"/>
    <w:rsid w:val="00770B8A"/>
    <w:rsid w:val="00770BB6"/>
    <w:rsid w:val="00770E8B"/>
    <w:rsid w:val="00770FE9"/>
    <w:rsid w:val="00771595"/>
    <w:rsid w:val="00771A09"/>
    <w:rsid w:val="00771B2A"/>
    <w:rsid w:val="00772A00"/>
    <w:rsid w:val="007730B1"/>
    <w:rsid w:val="007730CB"/>
    <w:rsid w:val="0077361A"/>
    <w:rsid w:val="007736E3"/>
    <w:rsid w:val="007739EA"/>
    <w:rsid w:val="00773B50"/>
    <w:rsid w:val="00773CE7"/>
    <w:rsid w:val="00773D10"/>
    <w:rsid w:val="00773D78"/>
    <w:rsid w:val="00773F9F"/>
    <w:rsid w:val="00774024"/>
    <w:rsid w:val="00774045"/>
    <w:rsid w:val="00774366"/>
    <w:rsid w:val="00774631"/>
    <w:rsid w:val="00774914"/>
    <w:rsid w:val="00774966"/>
    <w:rsid w:val="00774A7C"/>
    <w:rsid w:val="00774AD0"/>
    <w:rsid w:val="00774BDD"/>
    <w:rsid w:val="00775219"/>
    <w:rsid w:val="0077554A"/>
    <w:rsid w:val="007755C3"/>
    <w:rsid w:val="00775816"/>
    <w:rsid w:val="00775DBE"/>
    <w:rsid w:val="007760A6"/>
    <w:rsid w:val="007762B9"/>
    <w:rsid w:val="00776844"/>
    <w:rsid w:val="00776853"/>
    <w:rsid w:val="00776B48"/>
    <w:rsid w:val="00776E40"/>
    <w:rsid w:val="00776FC4"/>
    <w:rsid w:val="00777027"/>
    <w:rsid w:val="00777325"/>
    <w:rsid w:val="007773C6"/>
    <w:rsid w:val="007774B7"/>
    <w:rsid w:val="00777981"/>
    <w:rsid w:val="00777E77"/>
    <w:rsid w:val="00777ECE"/>
    <w:rsid w:val="00780206"/>
    <w:rsid w:val="0078030C"/>
    <w:rsid w:val="0078042D"/>
    <w:rsid w:val="00780698"/>
    <w:rsid w:val="00780A96"/>
    <w:rsid w:val="00780DDC"/>
    <w:rsid w:val="00780EFB"/>
    <w:rsid w:val="00781028"/>
    <w:rsid w:val="00781055"/>
    <w:rsid w:val="00781326"/>
    <w:rsid w:val="0078177B"/>
    <w:rsid w:val="00781783"/>
    <w:rsid w:val="00781830"/>
    <w:rsid w:val="00781AB0"/>
    <w:rsid w:val="00781AB2"/>
    <w:rsid w:val="00781AC8"/>
    <w:rsid w:val="00781B72"/>
    <w:rsid w:val="00781BAD"/>
    <w:rsid w:val="00781D18"/>
    <w:rsid w:val="00781F81"/>
    <w:rsid w:val="0078278E"/>
    <w:rsid w:val="00782910"/>
    <w:rsid w:val="00782984"/>
    <w:rsid w:val="00782AC6"/>
    <w:rsid w:val="00782AE0"/>
    <w:rsid w:val="00782EF5"/>
    <w:rsid w:val="0078300B"/>
    <w:rsid w:val="007830A5"/>
    <w:rsid w:val="0078311F"/>
    <w:rsid w:val="00783595"/>
    <w:rsid w:val="00783598"/>
    <w:rsid w:val="007835E6"/>
    <w:rsid w:val="007837B8"/>
    <w:rsid w:val="00783817"/>
    <w:rsid w:val="00783FBE"/>
    <w:rsid w:val="007840B1"/>
    <w:rsid w:val="007840F4"/>
    <w:rsid w:val="00784346"/>
    <w:rsid w:val="007849E1"/>
    <w:rsid w:val="00784A49"/>
    <w:rsid w:val="00784B47"/>
    <w:rsid w:val="00784CAC"/>
    <w:rsid w:val="007851C2"/>
    <w:rsid w:val="00785397"/>
    <w:rsid w:val="0078582C"/>
    <w:rsid w:val="00785D60"/>
    <w:rsid w:val="00785EA5"/>
    <w:rsid w:val="0078600E"/>
    <w:rsid w:val="0078602E"/>
    <w:rsid w:val="007860DB"/>
    <w:rsid w:val="0078640E"/>
    <w:rsid w:val="00786732"/>
    <w:rsid w:val="00786769"/>
    <w:rsid w:val="007869D9"/>
    <w:rsid w:val="00786D71"/>
    <w:rsid w:val="00786E1E"/>
    <w:rsid w:val="0078704B"/>
    <w:rsid w:val="00787499"/>
    <w:rsid w:val="00787A11"/>
    <w:rsid w:val="00787C41"/>
    <w:rsid w:val="00787CD9"/>
    <w:rsid w:val="00787D77"/>
    <w:rsid w:val="0079000F"/>
    <w:rsid w:val="00790282"/>
    <w:rsid w:val="00790298"/>
    <w:rsid w:val="007905F8"/>
    <w:rsid w:val="00790C4B"/>
    <w:rsid w:val="00790EC5"/>
    <w:rsid w:val="007910E3"/>
    <w:rsid w:val="00791246"/>
    <w:rsid w:val="00791414"/>
    <w:rsid w:val="0079146D"/>
    <w:rsid w:val="00791BDC"/>
    <w:rsid w:val="00791F8E"/>
    <w:rsid w:val="00791FE0"/>
    <w:rsid w:val="007926AB"/>
    <w:rsid w:val="0079290B"/>
    <w:rsid w:val="00792CAA"/>
    <w:rsid w:val="00792F09"/>
    <w:rsid w:val="00793089"/>
    <w:rsid w:val="007932C0"/>
    <w:rsid w:val="007933CA"/>
    <w:rsid w:val="0079365C"/>
    <w:rsid w:val="007936C6"/>
    <w:rsid w:val="00793BCE"/>
    <w:rsid w:val="00793C8C"/>
    <w:rsid w:val="00793DCE"/>
    <w:rsid w:val="00793F1C"/>
    <w:rsid w:val="0079443D"/>
    <w:rsid w:val="007946C4"/>
    <w:rsid w:val="0079471B"/>
    <w:rsid w:val="00794869"/>
    <w:rsid w:val="00794A1C"/>
    <w:rsid w:val="00794AD7"/>
    <w:rsid w:val="00794E9A"/>
    <w:rsid w:val="00795255"/>
    <w:rsid w:val="00795410"/>
    <w:rsid w:val="00795667"/>
    <w:rsid w:val="007958AA"/>
    <w:rsid w:val="00795A72"/>
    <w:rsid w:val="00795D75"/>
    <w:rsid w:val="00795E45"/>
    <w:rsid w:val="00795EBF"/>
    <w:rsid w:val="007961FA"/>
    <w:rsid w:val="007967CE"/>
    <w:rsid w:val="0079695D"/>
    <w:rsid w:val="00796A68"/>
    <w:rsid w:val="00796CCC"/>
    <w:rsid w:val="00796D12"/>
    <w:rsid w:val="00796FF8"/>
    <w:rsid w:val="007977CF"/>
    <w:rsid w:val="00797C29"/>
    <w:rsid w:val="00797E37"/>
    <w:rsid w:val="00797EEB"/>
    <w:rsid w:val="007A038B"/>
    <w:rsid w:val="007A08B6"/>
    <w:rsid w:val="007A0A89"/>
    <w:rsid w:val="007A0A98"/>
    <w:rsid w:val="007A0E43"/>
    <w:rsid w:val="007A0ECF"/>
    <w:rsid w:val="007A0F26"/>
    <w:rsid w:val="007A1050"/>
    <w:rsid w:val="007A12DB"/>
    <w:rsid w:val="007A13AB"/>
    <w:rsid w:val="007A1542"/>
    <w:rsid w:val="007A172D"/>
    <w:rsid w:val="007A18D0"/>
    <w:rsid w:val="007A1C67"/>
    <w:rsid w:val="007A2269"/>
    <w:rsid w:val="007A27CC"/>
    <w:rsid w:val="007A287C"/>
    <w:rsid w:val="007A2B58"/>
    <w:rsid w:val="007A2BAC"/>
    <w:rsid w:val="007A2D68"/>
    <w:rsid w:val="007A2D6B"/>
    <w:rsid w:val="007A2DCA"/>
    <w:rsid w:val="007A2ECC"/>
    <w:rsid w:val="007A331F"/>
    <w:rsid w:val="007A3348"/>
    <w:rsid w:val="007A363F"/>
    <w:rsid w:val="007A3760"/>
    <w:rsid w:val="007A37AC"/>
    <w:rsid w:val="007A397C"/>
    <w:rsid w:val="007A3A1D"/>
    <w:rsid w:val="007A3CD5"/>
    <w:rsid w:val="007A3CF6"/>
    <w:rsid w:val="007A3F2F"/>
    <w:rsid w:val="007A448A"/>
    <w:rsid w:val="007A460D"/>
    <w:rsid w:val="007A4714"/>
    <w:rsid w:val="007A4934"/>
    <w:rsid w:val="007A4A99"/>
    <w:rsid w:val="007A4D75"/>
    <w:rsid w:val="007A4F59"/>
    <w:rsid w:val="007A5099"/>
    <w:rsid w:val="007A5191"/>
    <w:rsid w:val="007A55EF"/>
    <w:rsid w:val="007A5906"/>
    <w:rsid w:val="007A59ED"/>
    <w:rsid w:val="007A5BDA"/>
    <w:rsid w:val="007A5C26"/>
    <w:rsid w:val="007A5CC9"/>
    <w:rsid w:val="007A5EB5"/>
    <w:rsid w:val="007A5F91"/>
    <w:rsid w:val="007A6045"/>
    <w:rsid w:val="007A60BA"/>
    <w:rsid w:val="007A6222"/>
    <w:rsid w:val="007A6253"/>
    <w:rsid w:val="007A63D7"/>
    <w:rsid w:val="007A6546"/>
    <w:rsid w:val="007A656B"/>
    <w:rsid w:val="007A6CF7"/>
    <w:rsid w:val="007A7101"/>
    <w:rsid w:val="007A710B"/>
    <w:rsid w:val="007A71B8"/>
    <w:rsid w:val="007A77C6"/>
    <w:rsid w:val="007A7AD0"/>
    <w:rsid w:val="007A7D3F"/>
    <w:rsid w:val="007A7D6C"/>
    <w:rsid w:val="007B020C"/>
    <w:rsid w:val="007B02BA"/>
    <w:rsid w:val="007B0398"/>
    <w:rsid w:val="007B067D"/>
    <w:rsid w:val="007B06B3"/>
    <w:rsid w:val="007B0936"/>
    <w:rsid w:val="007B0B44"/>
    <w:rsid w:val="007B0DDC"/>
    <w:rsid w:val="007B15E7"/>
    <w:rsid w:val="007B1BBF"/>
    <w:rsid w:val="007B1BEF"/>
    <w:rsid w:val="007B1C3D"/>
    <w:rsid w:val="007B1E10"/>
    <w:rsid w:val="007B2004"/>
    <w:rsid w:val="007B200B"/>
    <w:rsid w:val="007B2161"/>
    <w:rsid w:val="007B2410"/>
    <w:rsid w:val="007B2421"/>
    <w:rsid w:val="007B2471"/>
    <w:rsid w:val="007B2691"/>
    <w:rsid w:val="007B27CA"/>
    <w:rsid w:val="007B280B"/>
    <w:rsid w:val="007B28DD"/>
    <w:rsid w:val="007B29DF"/>
    <w:rsid w:val="007B2B2C"/>
    <w:rsid w:val="007B2C24"/>
    <w:rsid w:val="007B2CBB"/>
    <w:rsid w:val="007B3149"/>
    <w:rsid w:val="007B3265"/>
    <w:rsid w:val="007B3685"/>
    <w:rsid w:val="007B387F"/>
    <w:rsid w:val="007B3970"/>
    <w:rsid w:val="007B3ADF"/>
    <w:rsid w:val="007B3CE9"/>
    <w:rsid w:val="007B41E1"/>
    <w:rsid w:val="007B42A5"/>
    <w:rsid w:val="007B4335"/>
    <w:rsid w:val="007B4595"/>
    <w:rsid w:val="007B4D4B"/>
    <w:rsid w:val="007B523A"/>
    <w:rsid w:val="007B542A"/>
    <w:rsid w:val="007B54B0"/>
    <w:rsid w:val="007B56DB"/>
    <w:rsid w:val="007B591D"/>
    <w:rsid w:val="007B5974"/>
    <w:rsid w:val="007B5B4C"/>
    <w:rsid w:val="007B5BF4"/>
    <w:rsid w:val="007B5D45"/>
    <w:rsid w:val="007B5DC2"/>
    <w:rsid w:val="007B5DFB"/>
    <w:rsid w:val="007B5E32"/>
    <w:rsid w:val="007B61DD"/>
    <w:rsid w:val="007B6298"/>
    <w:rsid w:val="007B65A4"/>
    <w:rsid w:val="007B67E1"/>
    <w:rsid w:val="007B69EA"/>
    <w:rsid w:val="007B6A87"/>
    <w:rsid w:val="007B6C17"/>
    <w:rsid w:val="007B6D01"/>
    <w:rsid w:val="007B6F92"/>
    <w:rsid w:val="007B7316"/>
    <w:rsid w:val="007B749B"/>
    <w:rsid w:val="007B74D6"/>
    <w:rsid w:val="007B782B"/>
    <w:rsid w:val="007B7908"/>
    <w:rsid w:val="007B7941"/>
    <w:rsid w:val="007B7A28"/>
    <w:rsid w:val="007B7BB4"/>
    <w:rsid w:val="007B7C2A"/>
    <w:rsid w:val="007C016A"/>
    <w:rsid w:val="007C04CD"/>
    <w:rsid w:val="007C0568"/>
    <w:rsid w:val="007C05EC"/>
    <w:rsid w:val="007C07FF"/>
    <w:rsid w:val="007C0866"/>
    <w:rsid w:val="007C0BFD"/>
    <w:rsid w:val="007C0C60"/>
    <w:rsid w:val="007C0E7A"/>
    <w:rsid w:val="007C106A"/>
    <w:rsid w:val="007C1172"/>
    <w:rsid w:val="007C11A3"/>
    <w:rsid w:val="007C12B5"/>
    <w:rsid w:val="007C1534"/>
    <w:rsid w:val="007C1538"/>
    <w:rsid w:val="007C1AD4"/>
    <w:rsid w:val="007C1B09"/>
    <w:rsid w:val="007C1D8B"/>
    <w:rsid w:val="007C1DD8"/>
    <w:rsid w:val="007C2104"/>
    <w:rsid w:val="007C254A"/>
    <w:rsid w:val="007C26A2"/>
    <w:rsid w:val="007C2A8A"/>
    <w:rsid w:val="007C2CC3"/>
    <w:rsid w:val="007C2FF5"/>
    <w:rsid w:val="007C3298"/>
    <w:rsid w:val="007C34A2"/>
    <w:rsid w:val="007C3747"/>
    <w:rsid w:val="007C3918"/>
    <w:rsid w:val="007C394F"/>
    <w:rsid w:val="007C3BA0"/>
    <w:rsid w:val="007C3D92"/>
    <w:rsid w:val="007C3EEF"/>
    <w:rsid w:val="007C3F3D"/>
    <w:rsid w:val="007C405F"/>
    <w:rsid w:val="007C408D"/>
    <w:rsid w:val="007C4124"/>
    <w:rsid w:val="007C42C6"/>
    <w:rsid w:val="007C4433"/>
    <w:rsid w:val="007C44D5"/>
    <w:rsid w:val="007C44F9"/>
    <w:rsid w:val="007C4535"/>
    <w:rsid w:val="007C475A"/>
    <w:rsid w:val="007C498C"/>
    <w:rsid w:val="007C4A3A"/>
    <w:rsid w:val="007C4BDB"/>
    <w:rsid w:val="007C4CC5"/>
    <w:rsid w:val="007C4DDC"/>
    <w:rsid w:val="007C4F79"/>
    <w:rsid w:val="007C50DB"/>
    <w:rsid w:val="007C5320"/>
    <w:rsid w:val="007C5384"/>
    <w:rsid w:val="007C53FD"/>
    <w:rsid w:val="007C566B"/>
    <w:rsid w:val="007C5868"/>
    <w:rsid w:val="007C5982"/>
    <w:rsid w:val="007C5BA3"/>
    <w:rsid w:val="007C61E6"/>
    <w:rsid w:val="007C6294"/>
    <w:rsid w:val="007C6580"/>
    <w:rsid w:val="007C659D"/>
    <w:rsid w:val="007C6689"/>
    <w:rsid w:val="007C6720"/>
    <w:rsid w:val="007C6A23"/>
    <w:rsid w:val="007C6CF9"/>
    <w:rsid w:val="007C6F9F"/>
    <w:rsid w:val="007C7634"/>
    <w:rsid w:val="007C7673"/>
    <w:rsid w:val="007C7831"/>
    <w:rsid w:val="007C7986"/>
    <w:rsid w:val="007C7CCC"/>
    <w:rsid w:val="007C7CDB"/>
    <w:rsid w:val="007D008B"/>
    <w:rsid w:val="007D02EE"/>
    <w:rsid w:val="007D0394"/>
    <w:rsid w:val="007D0F96"/>
    <w:rsid w:val="007D127D"/>
    <w:rsid w:val="007D12DE"/>
    <w:rsid w:val="007D16BA"/>
    <w:rsid w:val="007D187C"/>
    <w:rsid w:val="007D1B5A"/>
    <w:rsid w:val="007D1C7E"/>
    <w:rsid w:val="007D1C98"/>
    <w:rsid w:val="007D1CA6"/>
    <w:rsid w:val="007D1D8D"/>
    <w:rsid w:val="007D1DE8"/>
    <w:rsid w:val="007D1E26"/>
    <w:rsid w:val="007D2007"/>
    <w:rsid w:val="007D2184"/>
    <w:rsid w:val="007D2194"/>
    <w:rsid w:val="007D2329"/>
    <w:rsid w:val="007D2336"/>
    <w:rsid w:val="007D247A"/>
    <w:rsid w:val="007D2598"/>
    <w:rsid w:val="007D26E9"/>
    <w:rsid w:val="007D2BA2"/>
    <w:rsid w:val="007D2C02"/>
    <w:rsid w:val="007D2DC8"/>
    <w:rsid w:val="007D2FDD"/>
    <w:rsid w:val="007D3032"/>
    <w:rsid w:val="007D3300"/>
    <w:rsid w:val="007D36BB"/>
    <w:rsid w:val="007D377A"/>
    <w:rsid w:val="007D37A8"/>
    <w:rsid w:val="007D3AC8"/>
    <w:rsid w:val="007D3B17"/>
    <w:rsid w:val="007D4202"/>
    <w:rsid w:val="007D4327"/>
    <w:rsid w:val="007D4446"/>
    <w:rsid w:val="007D460C"/>
    <w:rsid w:val="007D4750"/>
    <w:rsid w:val="007D48C5"/>
    <w:rsid w:val="007D4E50"/>
    <w:rsid w:val="007D4F9F"/>
    <w:rsid w:val="007D525E"/>
    <w:rsid w:val="007D565B"/>
    <w:rsid w:val="007D589D"/>
    <w:rsid w:val="007D5C33"/>
    <w:rsid w:val="007D5C90"/>
    <w:rsid w:val="007D5F3A"/>
    <w:rsid w:val="007D6288"/>
    <w:rsid w:val="007D674F"/>
    <w:rsid w:val="007D6A9B"/>
    <w:rsid w:val="007D6CD1"/>
    <w:rsid w:val="007D6E55"/>
    <w:rsid w:val="007D711F"/>
    <w:rsid w:val="007D77AC"/>
    <w:rsid w:val="007D7874"/>
    <w:rsid w:val="007D7A12"/>
    <w:rsid w:val="007D7B47"/>
    <w:rsid w:val="007D7C39"/>
    <w:rsid w:val="007E014D"/>
    <w:rsid w:val="007E028A"/>
    <w:rsid w:val="007E04A7"/>
    <w:rsid w:val="007E06E8"/>
    <w:rsid w:val="007E08C2"/>
    <w:rsid w:val="007E0AB1"/>
    <w:rsid w:val="007E0CAC"/>
    <w:rsid w:val="007E0CB6"/>
    <w:rsid w:val="007E109A"/>
    <w:rsid w:val="007E122D"/>
    <w:rsid w:val="007E1485"/>
    <w:rsid w:val="007E17A3"/>
    <w:rsid w:val="007E17E4"/>
    <w:rsid w:val="007E1915"/>
    <w:rsid w:val="007E196B"/>
    <w:rsid w:val="007E1AE5"/>
    <w:rsid w:val="007E1B22"/>
    <w:rsid w:val="007E1C08"/>
    <w:rsid w:val="007E1C2D"/>
    <w:rsid w:val="007E1E07"/>
    <w:rsid w:val="007E2042"/>
    <w:rsid w:val="007E2176"/>
    <w:rsid w:val="007E242A"/>
    <w:rsid w:val="007E24D6"/>
    <w:rsid w:val="007E257A"/>
    <w:rsid w:val="007E2628"/>
    <w:rsid w:val="007E26A5"/>
    <w:rsid w:val="007E26BD"/>
    <w:rsid w:val="007E281D"/>
    <w:rsid w:val="007E2836"/>
    <w:rsid w:val="007E2905"/>
    <w:rsid w:val="007E2A46"/>
    <w:rsid w:val="007E2E93"/>
    <w:rsid w:val="007E317B"/>
    <w:rsid w:val="007E335B"/>
    <w:rsid w:val="007E3662"/>
    <w:rsid w:val="007E374B"/>
    <w:rsid w:val="007E3A1D"/>
    <w:rsid w:val="007E3B31"/>
    <w:rsid w:val="007E3B40"/>
    <w:rsid w:val="007E3B49"/>
    <w:rsid w:val="007E3D84"/>
    <w:rsid w:val="007E40A0"/>
    <w:rsid w:val="007E4447"/>
    <w:rsid w:val="007E46D8"/>
    <w:rsid w:val="007E4A08"/>
    <w:rsid w:val="007E4A33"/>
    <w:rsid w:val="007E4AD8"/>
    <w:rsid w:val="007E4CDB"/>
    <w:rsid w:val="007E4D01"/>
    <w:rsid w:val="007E4F6C"/>
    <w:rsid w:val="007E5B34"/>
    <w:rsid w:val="007E5C75"/>
    <w:rsid w:val="007E5CFA"/>
    <w:rsid w:val="007E628B"/>
    <w:rsid w:val="007E65A7"/>
    <w:rsid w:val="007E6753"/>
    <w:rsid w:val="007E678F"/>
    <w:rsid w:val="007E67A6"/>
    <w:rsid w:val="007E67AE"/>
    <w:rsid w:val="007E6945"/>
    <w:rsid w:val="007E69DE"/>
    <w:rsid w:val="007E6A5F"/>
    <w:rsid w:val="007E6F14"/>
    <w:rsid w:val="007E6F50"/>
    <w:rsid w:val="007E70A9"/>
    <w:rsid w:val="007E7293"/>
    <w:rsid w:val="007E72B2"/>
    <w:rsid w:val="007E732D"/>
    <w:rsid w:val="007E75E9"/>
    <w:rsid w:val="007E7713"/>
    <w:rsid w:val="007E778B"/>
    <w:rsid w:val="007E7B61"/>
    <w:rsid w:val="007E7BC8"/>
    <w:rsid w:val="007E7CBB"/>
    <w:rsid w:val="007E7CBC"/>
    <w:rsid w:val="007E7E97"/>
    <w:rsid w:val="007E7EA8"/>
    <w:rsid w:val="007E7FB9"/>
    <w:rsid w:val="007F0305"/>
    <w:rsid w:val="007F043B"/>
    <w:rsid w:val="007F053B"/>
    <w:rsid w:val="007F066A"/>
    <w:rsid w:val="007F0730"/>
    <w:rsid w:val="007F1035"/>
    <w:rsid w:val="007F1172"/>
    <w:rsid w:val="007F146C"/>
    <w:rsid w:val="007F1470"/>
    <w:rsid w:val="007F1551"/>
    <w:rsid w:val="007F1588"/>
    <w:rsid w:val="007F16F4"/>
    <w:rsid w:val="007F1880"/>
    <w:rsid w:val="007F18F5"/>
    <w:rsid w:val="007F1D16"/>
    <w:rsid w:val="007F2060"/>
    <w:rsid w:val="007F2090"/>
    <w:rsid w:val="007F2226"/>
    <w:rsid w:val="007F2395"/>
    <w:rsid w:val="007F241B"/>
    <w:rsid w:val="007F24B4"/>
    <w:rsid w:val="007F25D0"/>
    <w:rsid w:val="007F2603"/>
    <w:rsid w:val="007F27BA"/>
    <w:rsid w:val="007F29D0"/>
    <w:rsid w:val="007F3009"/>
    <w:rsid w:val="007F3158"/>
    <w:rsid w:val="007F32BF"/>
    <w:rsid w:val="007F36A8"/>
    <w:rsid w:val="007F39F3"/>
    <w:rsid w:val="007F4B49"/>
    <w:rsid w:val="007F4CA7"/>
    <w:rsid w:val="007F4DB2"/>
    <w:rsid w:val="007F50AC"/>
    <w:rsid w:val="007F50BA"/>
    <w:rsid w:val="007F5441"/>
    <w:rsid w:val="007F54FE"/>
    <w:rsid w:val="007F55A3"/>
    <w:rsid w:val="007F55A7"/>
    <w:rsid w:val="007F57A2"/>
    <w:rsid w:val="007F5CF2"/>
    <w:rsid w:val="007F5DBF"/>
    <w:rsid w:val="007F5EE6"/>
    <w:rsid w:val="007F5F13"/>
    <w:rsid w:val="007F608B"/>
    <w:rsid w:val="007F6317"/>
    <w:rsid w:val="007F6680"/>
    <w:rsid w:val="007F6B5E"/>
    <w:rsid w:val="007F6BE6"/>
    <w:rsid w:val="007F6C2E"/>
    <w:rsid w:val="007F6D0A"/>
    <w:rsid w:val="007F7536"/>
    <w:rsid w:val="007F7679"/>
    <w:rsid w:val="007F7EC6"/>
    <w:rsid w:val="00800671"/>
    <w:rsid w:val="00800AC0"/>
    <w:rsid w:val="00800B21"/>
    <w:rsid w:val="00800C89"/>
    <w:rsid w:val="00800E4F"/>
    <w:rsid w:val="00800FE1"/>
    <w:rsid w:val="00801026"/>
    <w:rsid w:val="008011E9"/>
    <w:rsid w:val="00801252"/>
    <w:rsid w:val="008012CB"/>
    <w:rsid w:val="0080147B"/>
    <w:rsid w:val="008016C6"/>
    <w:rsid w:val="008016F1"/>
    <w:rsid w:val="00801800"/>
    <w:rsid w:val="00801950"/>
    <w:rsid w:val="00801A0E"/>
    <w:rsid w:val="00801C25"/>
    <w:rsid w:val="00801F6C"/>
    <w:rsid w:val="00802275"/>
    <w:rsid w:val="008022EA"/>
    <w:rsid w:val="0080248A"/>
    <w:rsid w:val="00802531"/>
    <w:rsid w:val="00802B06"/>
    <w:rsid w:val="00802FD1"/>
    <w:rsid w:val="00803504"/>
    <w:rsid w:val="00803A62"/>
    <w:rsid w:val="00803E61"/>
    <w:rsid w:val="008040A2"/>
    <w:rsid w:val="008045D9"/>
    <w:rsid w:val="00804659"/>
    <w:rsid w:val="008048BB"/>
    <w:rsid w:val="00804C2A"/>
    <w:rsid w:val="00804E2B"/>
    <w:rsid w:val="00804EA5"/>
    <w:rsid w:val="00804F1E"/>
    <w:rsid w:val="00804F58"/>
    <w:rsid w:val="008050AE"/>
    <w:rsid w:val="008050D0"/>
    <w:rsid w:val="008051E8"/>
    <w:rsid w:val="00805230"/>
    <w:rsid w:val="0080548D"/>
    <w:rsid w:val="00805622"/>
    <w:rsid w:val="00805686"/>
    <w:rsid w:val="008056C2"/>
    <w:rsid w:val="00805FFC"/>
    <w:rsid w:val="008060BC"/>
    <w:rsid w:val="0080621B"/>
    <w:rsid w:val="008062F7"/>
    <w:rsid w:val="00806445"/>
    <w:rsid w:val="008065C6"/>
    <w:rsid w:val="0080679F"/>
    <w:rsid w:val="008067DF"/>
    <w:rsid w:val="008069DE"/>
    <w:rsid w:val="00806A9A"/>
    <w:rsid w:val="00806F84"/>
    <w:rsid w:val="008072DE"/>
    <w:rsid w:val="008073B1"/>
    <w:rsid w:val="00807484"/>
    <w:rsid w:val="008074A1"/>
    <w:rsid w:val="008075BD"/>
    <w:rsid w:val="00807B57"/>
    <w:rsid w:val="00807F14"/>
    <w:rsid w:val="008100F3"/>
    <w:rsid w:val="008102A1"/>
    <w:rsid w:val="00810830"/>
    <w:rsid w:val="0081096B"/>
    <w:rsid w:val="00810A16"/>
    <w:rsid w:val="00811431"/>
    <w:rsid w:val="008114EE"/>
    <w:rsid w:val="008116E8"/>
    <w:rsid w:val="008117CE"/>
    <w:rsid w:val="00811862"/>
    <w:rsid w:val="0081188A"/>
    <w:rsid w:val="00811BB9"/>
    <w:rsid w:val="00811DB0"/>
    <w:rsid w:val="00811DBA"/>
    <w:rsid w:val="00811EE2"/>
    <w:rsid w:val="00811FC6"/>
    <w:rsid w:val="008126E0"/>
    <w:rsid w:val="0081270F"/>
    <w:rsid w:val="008129D1"/>
    <w:rsid w:val="00812B00"/>
    <w:rsid w:val="00812F3D"/>
    <w:rsid w:val="0081326F"/>
    <w:rsid w:val="00813346"/>
    <w:rsid w:val="008133BF"/>
    <w:rsid w:val="0081347A"/>
    <w:rsid w:val="0081351D"/>
    <w:rsid w:val="00813FDC"/>
    <w:rsid w:val="00814219"/>
    <w:rsid w:val="00814361"/>
    <w:rsid w:val="008147F5"/>
    <w:rsid w:val="00814D7B"/>
    <w:rsid w:val="00814E7A"/>
    <w:rsid w:val="00814E7D"/>
    <w:rsid w:val="00814F9F"/>
    <w:rsid w:val="00814FA1"/>
    <w:rsid w:val="008155C8"/>
    <w:rsid w:val="0081581C"/>
    <w:rsid w:val="008159CD"/>
    <w:rsid w:val="00815BE9"/>
    <w:rsid w:val="00815FF7"/>
    <w:rsid w:val="008161DD"/>
    <w:rsid w:val="00816285"/>
    <w:rsid w:val="00816423"/>
    <w:rsid w:val="008165C8"/>
    <w:rsid w:val="00816718"/>
    <w:rsid w:val="00816778"/>
    <w:rsid w:val="00816B89"/>
    <w:rsid w:val="00816BDA"/>
    <w:rsid w:val="00816E81"/>
    <w:rsid w:val="00817083"/>
    <w:rsid w:val="00817128"/>
    <w:rsid w:val="00817163"/>
    <w:rsid w:val="00817176"/>
    <w:rsid w:val="0081725A"/>
    <w:rsid w:val="008172FB"/>
    <w:rsid w:val="00817A25"/>
    <w:rsid w:val="00817AFE"/>
    <w:rsid w:val="00817D7D"/>
    <w:rsid w:val="00817F09"/>
    <w:rsid w:val="0082014F"/>
    <w:rsid w:val="00820232"/>
    <w:rsid w:val="0082080B"/>
    <w:rsid w:val="00820C0A"/>
    <w:rsid w:val="00820CDF"/>
    <w:rsid w:val="00820E74"/>
    <w:rsid w:val="00820EA1"/>
    <w:rsid w:val="008210A3"/>
    <w:rsid w:val="00821152"/>
    <w:rsid w:val="00821256"/>
    <w:rsid w:val="00821682"/>
    <w:rsid w:val="008219DD"/>
    <w:rsid w:val="00821BA3"/>
    <w:rsid w:val="00821DBD"/>
    <w:rsid w:val="00821FBD"/>
    <w:rsid w:val="00822084"/>
    <w:rsid w:val="00822779"/>
    <w:rsid w:val="00822BCD"/>
    <w:rsid w:val="00823069"/>
    <w:rsid w:val="0082309B"/>
    <w:rsid w:val="0082314C"/>
    <w:rsid w:val="0082320D"/>
    <w:rsid w:val="00823238"/>
    <w:rsid w:val="00823344"/>
    <w:rsid w:val="008233F3"/>
    <w:rsid w:val="00823EFC"/>
    <w:rsid w:val="00823F73"/>
    <w:rsid w:val="00823FBB"/>
    <w:rsid w:val="00823FF1"/>
    <w:rsid w:val="008244A3"/>
    <w:rsid w:val="008247FC"/>
    <w:rsid w:val="008248EC"/>
    <w:rsid w:val="00824928"/>
    <w:rsid w:val="00824E16"/>
    <w:rsid w:val="008250B1"/>
    <w:rsid w:val="008252C2"/>
    <w:rsid w:val="008257D8"/>
    <w:rsid w:val="00825B55"/>
    <w:rsid w:val="00825C40"/>
    <w:rsid w:val="00825CBD"/>
    <w:rsid w:val="008263DA"/>
    <w:rsid w:val="00826585"/>
    <w:rsid w:val="0082684D"/>
    <w:rsid w:val="00826A55"/>
    <w:rsid w:val="00826B55"/>
    <w:rsid w:val="00826C00"/>
    <w:rsid w:val="00826D3E"/>
    <w:rsid w:val="008270E5"/>
    <w:rsid w:val="00827269"/>
    <w:rsid w:val="00827333"/>
    <w:rsid w:val="008275B4"/>
    <w:rsid w:val="008277DF"/>
    <w:rsid w:val="00827AA0"/>
    <w:rsid w:val="00827CE1"/>
    <w:rsid w:val="00827DA0"/>
    <w:rsid w:val="00827F3C"/>
    <w:rsid w:val="008301EF"/>
    <w:rsid w:val="00830461"/>
    <w:rsid w:val="008306F4"/>
    <w:rsid w:val="008307BB"/>
    <w:rsid w:val="00830B4A"/>
    <w:rsid w:val="00830BF4"/>
    <w:rsid w:val="00830DFD"/>
    <w:rsid w:val="00830E01"/>
    <w:rsid w:val="00830ECE"/>
    <w:rsid w:val="00830F2D"/>
    <w:rsid w:val="008311DE"/>
    <w:rsid w:val="00831253"/>
    <w:rsid w:val="00831261"/>
    <w:rsid w:val="00831821"/>
    <w:rsid w:val="0083193E"/>
    <w:rsid w:val="00831C3A"/>
    <w:rsid w:val="00831DEC"/>
    <w:rsid w:val="00832139"/>
    <w:rsid w:val="0083225E"/>
    <w:rsid w:val="008325D3"/>
    <w:rsid w:val="0083266F"/>
    <w:rsid w:val="00832743"/>
    <w:rsid w:val="00832B22"/>
    <w:rsid w:val="00832D8C"/>
    <w:rsid w:val="00832DFB"/>
    <w:rsid w:val="00832F64"/>
    <w:rsid w:val="00833035"/>
    <w:rsid w:val="0083307C"/>
    <w:rsid w:val="008337D4"/>
    <w:rsid w:val="00833848"/>
    <w:rsid w:val="00833892"/>
    <w:rsid w:val="00833DEB"/>
    <w:rsid w:val="00834361"/>
    <w:rsid w:val="0083440D"/>
    <w:rsid w:val="00834705"/>
    <w:rsid w:val="00834900"/>
    <w:rsid w:val="00834A5A"/>
    <w:rsid w:val="00834C80"/>
    <w:rsid w:val="00834CC9"/>
    <w:rsid w:val="008351C5"/>
    <w:rsid w:val="008352B9"/>
    <w:rsid w:val="0083553C"/>
    <w:rsid w:val="0083560C"/>
    <w:rsid w:val="008356DF"/>
    <w:rsid w:val="00835817"/>
    <w:rsid w:val="008362B6"/>
    <w:rsid w:val="00836479"/>
    <w:rsid w:val="008364D2"/>
    <w:rsid w:val="008365F7"/>
    <w:rsid w:val="00836B41"/>
    <w:rsid w:val="00836D39"/>
    <w:rsid w:val="00836D6B"/>
    <w:rsid w:val="00836F84"/>
    <w:rsid w:val="00836FCD"/>
    <w:rsid w:val="00837041"/>
    <w:rsid w:val="00837265"/>
    <w:rsid w:val="0083730B"/>
    <w:rsid w:val="00837448"/>
    <w:rsid w:val="0083758A"/>
    <w:rsid w:val="0083771D"/>
    <w:rsid w:val="00837794"/>
    <w:rsid w:val="00837E1C"/>
    <w:rsid w:val="00837F61"/>
    <w:rsid w:val="00840230"/>
    <w:rsid w:val="0084031A"/>
    <w:rsid w:val="008404D8"/>
    <w:rsid w:val="008404FA"/>
    <w:rsid w:val="00840531"/>
    <w:rsid w:val="00840628"/>
    <w:rsid w:val="008406AC"/>
    <w:rsid w:val="008409DB"/>
    <w:rsid w:val="008410F7"/>
    <w:rsid w:val="0084170D"/>
    <w:rsid w:val="008419FB"/>
    <w:rsid w:val="00842010"/>
    <w:rsid w:val="00842190"/>
    <w:rsid w:val="00842224"/>
    <w:rsid w:val="008423A2"/>
    <w:rsid w:val="00842482"/>
    <w:rsid w:val="008427CA"/>
    <w:rsid w:val="00842BB8"/>
    <w:rsid w:val="00842BCA"/>
    <w:rsid w:val="00842C94"/>
    <w:rsid w:val="008431DC"/>
    <w:rsid w:val="0084323E"/>
    <w:rsid w:val="0084346E"/>
    <w:rsid w:val="0084356A"/>
    <w:rsid w:val="008437AE"/>
    <w:rsid w:val="00843AF6"/>
    <w:rsid w:val="00843C55"/>
    <w:rsid w:val="00843CAE"/>
    <w:rsid w:val="00843F1E"/>
    <w:rsid w:val="00844126"/>
    <w:rsid w:val="0084429A"/>
    <w:rsid w:val="00844351"/>
    <w:rsid w:val="00844426"/>
    <w:rsid w:val="00844488"/>
    <w:rsid w:val="0084485C"/>
    <w:rsid w:val="00844A12"/>
    <w:rsid w:val="00844B20"/>
    <w:rsid w:val="00844CF1"/>
    <w:rsid w:val="0084529E"/>
    <w:rsid w:val="008459A1"/>
    <w:rsid w:val="008459CA"/>
    <w:rsid w:val="00845E60"/>
    <w:rsid w:val="0084635C"/>
    <w:rsid w:val="00846377"/>
    <w:rsid w:val="0084638F"/>
    <w:rsid w:val="008464EB"/>
    <w:rsid w:val="008464EC"/>
    <w:rsid w:val="00846636"/>
    <w:rsid w:val="00846931"/>
    <w:rsid w:val="00846A14"/>
    <w:rsid w:val="00846C66"/>
    <w:rsid w:val="00846CA6"/>
    <w:rsid w:val="00846E5A"/>
    <w:rsid w:val="00846E68"/>
    <w:rsid w:val="00846EA6"/>
    <w:rsid w:val="0084708B"/>
    <w:rsid w:val="0084734C"/>
    <w:rsid w:val="008473AA"/>
    <w:rsid w:val="0084740A"/>
    <w:rsid w:val="008474FE"/>
    <w:rsid w:val="00847804"/>
    <w:rsid w:val="00847D5D"/>
    <w:rsid w:val="0085021F"/>
    <w:rsid w:val="00850791"/>
    <w:rsid w:val="008507C6"/>
    <w:rsid w:val="00850873"/>
    <w:rsid w:val="00850B72"/>
    <w:rsid w:val="00850B8F"/>
    <w:rsid w:val="00850B92"/>
    <w:rsid w:val="00850BEC"/>
    <w:rsid w:val="00850D80"/>
    <w:rsid w:val="00850F36"/>
    <w:rsid w:val="00851380"/>
    <w:rsid w:val="008514A0"/>
    <w:rsid w:val="0085162A"/>
    <w:rsid w:val="008519A7"/>
    <w:rsid w:val="00851C13"/>
    <w:rsid w:val="00851C70"/>
    <w:rsid w:val="00851CEF"/>
    <w:rsid w:val="00851DB5"/>
    <w:rsid w:val="00852084"/>
    <w:rsid w:val="00852098"/>
    <w:rsid w:val="008521B4"/>
    <w:rsid w:val="008525DA"/>
    <w:rsid w:val="008526DD"/>
    <w:rsid w:val="0085294E"/>
    <w:rsid w:val="00852BFE"/>
    <w:rsid w:val="00853362"/>
    <w:rsid w:val="0085353F"/>
    <w:rsid w:val="00853703"/>
    <w:rsid w:val="00853F55"/>
    <w:rsid w:val="0085428F"/>
    <w:rsid w:val="008547BD"/>
    <w:rsid w:val="0085481F"/>
    <w:rsid w:val="00854F5C"/>
    <w:rsid w:val="0085521D"/>
    <w:rsid w:val="00855740"/>
    <w:rsid w:val="008559F3"/>
    <w:rsid w:val="00855B60"/>
    <w:rsid w:val="00855C77"/>
    <w:rsid w:val="00855D33"/>
    <w:rsid w:val="00855D82"/>
    <w:rsid w:val="00855E39"/>
    <w:rsid w:val="00855EF7"/>
    <w:rsid w:val="0085617F"/>
    <w:rsid w:val="00856422"/>
    <w:rsid w:val="0085650E"/>
    <w:rsid w:val="008565D6"/>
    <w:rsid w:val="008565E0"/>
    <w:rsid w:val="00856756"/>
    <w:rsid w:val="00856792"/>
    <w:rsid w:val="008567E0"/>
    <w:rsid w:val="00856ABB"/>
    <w:rsid w:val="00856C54"/>
    <w:rsid w:val="00856CA3"/>
    <w:rsid w:val="00856DBC"/>
    <w:rsid w:val="00856F08"/>
    <w:rsid w:val="00857364"/>
    <w:rsid w:val="00857396"/>
    <w:rsid w:val="008573AB"/>
    <w:rsid w:val="00857454"/>
    <w:rsid w:val="0085749B"/>
    <w:rsid w:val="008574B3"/>
    <w:rsid w:val="008575E1"/>
    <w:rsid w:val="008578D4"/>
    <w:rsid w:val="00857BD8"/>
    <w:rsid w:val="00857D1B"/>
    <w:rsid w:val="00857E4D"/>
    <w:rsid w:val="00860504"/>
    <w:rsid w:val="008608EE"/>
    <w:rsid w:val="00860927"/>
    <w:rsid w:val="00860A12"/>
    <w:rsid w:val="00860CCC"/>
    <w:rsid w:val="00860FA1"/>
    <w:rsid w:val="00861509"/>
    <w:rsid w:val="008616A1"/>
    <w:rsid w:val="00861829"/>
    <w:rsid w:val="00861926"/>
    <w:rsid w:val="0086192A"/>
    <w:rsid w:val="00861BFC"/>
    <w:rsid w:val="00861DF5"/>
    <w:rsid w:val="00861E14"/>
    <w:rsid w:val="00861F32"/>
    <w:rsid w:val="0086237E"/>
    <w:rsid w:val="00862545"/>
    <w:rsid w:val="008625C3"/>
    <w:rsid w:val="008625E8"/>
    <w:rsid w:val="00862751"/>
    <w:rsid w:val="00862919"/>
    <w:rsid w:val="00862A55"/>
    <w:rsid w:val="00862C58"/>
    <w:rsid w:val="00862D18"/>
    <w:rsid w:val="008631E5"/>
    <w:rsid w:val="008634F4"/>
    <w:rsid w:val="00863625"/>
    <w:rsid w:val="00863637"/>
    <w:rsid w:val="00863711"/>
    <w:rsid w:val="008638B2"/>
    <w:rsid w:val="00863947"/>
    <w:rsid w:val="00863957"/>
    <w:rsid w:val="00863AB7"/>
    <w:rsid w:val="00863C0C"/>
    <w:rsid w:val="00863DF7"/>
    <w:rsid w:val="0086420D"/>
    <w:rsid w:val="0086424D"/>
    <w:rsid w:val="00864577"/>
    <w:rsid w:val="00864880"/>
    <w:rsid w:val="0086490A"/>
    <w:rsid w:val="00864965"/>
    <w:rsid w:val="00864A7D"/>
    <w:rsid w:val="00864B3B"/>
    <w:rsid w:val="00864D1E"/>
    <w:rsid w:val="00864F68"/>
    <w:rsid w:val="0086501B"/>
    <w:rsid w:val="00865298"/>
    <w:rsid w:val="008652BF"/>
    <w:rsid w:val="0086590A"/>
    <w:rsid w:val="00865BA2"/>
    <w:rsid w:val="00865BC1"/>
    <w:rsid w:val="00865BFF"/>
    <w:rsid w:val="00865D44"/>
    <w:rsid w:val="00865D9F"/>
    <w:rsid w:val="00865F31"/>
    <w:rsid w:val="00866168"/>
    <w:rsid w:val="0086639B"/>
    <w:rsid w:val="00866963"/>
    <w:rsid w:val="00866B35"/>
    <w:rsid w:val="00866F12"/>
    <w:rsid w:val="00866F57"/>
    <w:rsid w:val="00866F7F"/>
    <w:rsid w:val="00866F8D"/>
    <w:rsid w:val="008671CA"/>
    <w:rsid w:val="0086771B"/>
    <w:rsid w:val="008678A4"/>
    <w:rsid w:val="00867A89"/>
    <w:rsid w:val="00867D13"/>
    <w:rsid w:val="008705F2"/>
    <w:rsid w:val="008707EC"/>
    <w:rsid w:val="00870822"/>
    <w:rsid w:val="00870933"/>
    <w:rsid w:val="00870A97"/>
    <w:rsid w:val="00870C64"/>
    <w:rsid w:val="00870C91"/>
    <w:rsid w:val="00871084"/>
    <w:rsid w:val="00871096"/>
    <w:rsid w:val="00871407"/>
    <w:rsid w:val="00871C78"/>
    <w:rsid w:val="00871F8D"/>
    <w:rsid w:val="00871F8E"/>
    <w:rsid w:val="0087208E"/>
    <w:rsid w:val="008720A5"/>
    <w:rsid w:val="008720CF"/>
    <w:rsid w:val="008720E4"/>
    <w:rsid w:val="008728C2"/>
    <w:rsid w:val="008728F5"/>
    <w:rsid w:val="00872A9F"/>
    <w:rsid w:val="00872AC5"/>
    <w:rsid w:val="00872E8E"/>
    <w:rsid w:val="00872EA8"/>
    <w:rsid w:val="0087329C"/>
    <w:rsid w:val="008733DD"/>
    <w:rsid w:val="0087382A"/>
    <w:rsid w:val="0087389A"/>
    <w:rsid w:val="00873990"/>
    <w:rsid w:val="00873AB7"/>
    <w:rsid w:val="00873AC7"/>
    <w:rsid w:val="00873B2F"/>
    <w:rsid w:val="00873B75"/>
    <w:rsid w:val="00873B8E"/>
    <w:rsid w:val="00873C6F"/>
    <w:rsid w:val="00873E9E"/>
    <w:rsid w:val="0087434C"/>
    <w:rsid w:val="008744D8"/>
    <w:rsid w:val="008745C1"/>
    <w:rsid w:val="0087461A"/>
    <w:rsid w:val="0087496A"/>
    <w:rsid w:val="00874A58"/>
    <w:rsid w:val="00874B40"/>
    <w:rsid w:val="00874B58"/>
    <w:rsid w:val="00874FC2"/>
    <w:rsid w:val="00875441"/>
    <w:rsid w:val="008755E1"/>
    <w:rsid w:val="008759A7"/>
    <w:rsid w:val="00875DE6"/>
    <w:rsid w:val="008762F8"/>
    <w:rsid w:val="00876341"/>
    <w:rsid w:val="00876498"/>
    <w:rsid w:val="0087674A"/>
    <w:rsid w:val="00876909"/>
    <w:rsid w:val="00876943"/>
    <w:rsid w:val="00876B67"/>
    <w:rsid w:val="00876DAE"/>
    <w:rsid w:val="00877072"/>
    <w:rsid w:val="008773E5"/>
    <w:rsid w:val="00877EED"/>
    <w:rsid w:val="00880206"/>
    <w:rsid w:val="0088022B"/>
    <w:rsid w:val="00880334"/>
    <w:rsid w:val="0088073A"/>
    <w:rsid w:val="00880741"/>
    <w:rsid w:val="00880C2D"/>
    <w:rsid w:val="00880E20"/>
    <w:rsid w:val="00880E2B"/>
    <w:rsid w:val="00880E5A"/>
    <w:rsid w:val="00880F25"/>
    <w:rsid w:val="008811D1"/>
    <w:rsid w:val="00881218"/>
    <w:rsid w:val="008812F3"/>
    <w:rsid w:val="008813F7"/>
    <w:rsid w:val="00881498"/>
    <w:rsid w:val="00881971"/>
    <w:rsid w:val="00881D62"/>
    <w:rsid w:val="00881EE3"/>
    <w:rsid w:val="0088202D"/>
    <w:rsid w:val="0088209F"/>
    <w:rsid w:val="00882385"/>
    <w:rsid w:val="00882421"/>
    <w:rsid w:val="00882728"/>
    <w:rsid w:val="0088281B"/>
    <w:rsid w:val="00882B37"/>
    <w:rsid w:val="00882C08"/>
    <w:rsid w:val="00883218"/>
    <w:rsid w:val="00883394"/>
    <w:rsid w:val="0088364C"/>
    <w:rsid w:val="00883BE6"/>
    <w:rsid w:val="00883F06"/>
    <w:rsid w:val="00884660"/>
    <w:rsid w:val="0088479A"/>
    <w:rsid w:val="00884D72"/>
    <w:rsid w:val="0088511D"/>
    <w:rsid w:val="00885377"/>
    <w:rsid w:val="008856D0"/>
    <w:rsid w:val="00885726"/>
    <w:rsid w:val="008857CB"/>
    <w:rsid w:val="00885B5C"/>
    <w:rsid w:val="00885DAA"/>
    <w:rsid w:val="00885F4C"/>
    <w:rsid w:val="00886049"/>
    <w:rsid w:val="008861EE"/>
    <w:rsid w:val="008865F6"/>
    <w:rsid w:val="008868E7"/>
    <w:rsid w:val="0088698E"/>
    <w:rsid w:val="00886B16"/>
    <w:rsid w:val="00886B2D"/>
    <w:rsid w:val="00886CF7"/>
    <w:rsid w:val="00886EDC"/>
    <w:rsid w:val="00886F1F"/>
    <w:rsid w:val="0088711F"/>
    <w:rsid w:val="00887285"/>
    <w:rsid w:val="0088748B"/>
    <w:rsid w:val="008875A9"/>
    <w:rsid w:val="00887779"/>
    <w:rsid w:val="00887894"/>
    <w:rsid w:val="00887D10"/>
    <w:rsid w:val="00887FF6"/>
    <w:rsid w:val="0089003D"/>
    <w:rsid w:val="00890292"/>
    <w:rsid w:val="00890472"/>
    <w:rsid w:val="008907BB"/>
    <w:rsid w:val="00890830"/>
    <w:rsid w:val="008909C1"/>
    <w:rsid w:val="00890EEE"/>
    <w:rsid w:val="0089125A"/>
    <w:rsid w:val="00891410"/>
    <w:rsid w:val="00891535"/>
    <w:rsid w:val="00891B3B"/>
    <w:rsid w:val="00891C62"/>
    <w:rsid w:val="00891E85"/>
    <w:rsid w:val="00891E9E"/>
    <w:rsid w:val="00891F85"/>
    <w:rsid w:val="00892103"/>
    <w:rsid w:val="0089211E"/>
    <w:rsid w:val="0089226C"/>
    <w:rsid w:val="00892344"/>
    <w:rsid w:val="00892512"/>
    <w:rsid w:val="00892863"/>
    <w:rsid w:val="008929D9"/>
    <w:rsid w:val="00892B5E"/>
    <w:rsid w:val="00892C55"/>
    <w:rsid w:val="00892D1C"/>
    <w:rsid w:val="00892D5F"/>
    <w:rsid w:val="00892D9C"/>
    <w:rsid w:val="0089316E"/>
    <w:rsid w:val="00893405"/>
    <w:rsid w:val="0089340A"/>
    <w:rsid w:val="008934F2"/>
    <w:rsid w:val="0089367C"/>
    <w:rsid w:val="0089379B"/>
    <w:rsid w:val="0089387A"/>
    <w:rsid w:val="00894247"/>
    <w:rsid w:val="008943FE"/>
    <w:rsid w:val="008949F4"/>
    <w:rsid w:val="00894CA6"/>
    <w:rsid w:val="00894D93"/>
    <w:rsid w:val="00894EEF"/>
    <w:rsid w:val="00894FC0"/>
    <w:rsid w:val="008951FE"/>
    <w:rsid w:val="00895290"/>
    <w:rsid w:val="0089541C"/>
    <w:rsid w:val="008954A6"/>
    <w:rsid w:val="008956AF"/>
    <w:rsid w:val="00895AD3"/>
    <w:rsid w:val="00895BC3"/>
    <w:rsid w:val="008962F0"/>
    <w:rsid w:val="00896633"/>
    <w:rsid w:val="00896747"/>
    <w:rsid w:val="00896906"/>
    <w:rsid w:val="0089696D"/>
    <w:rsid w:val="0089719A"/>
    <w:rsid w:val="00897560"/>
    <w:rsid w:val="008976AD"/>
    <w:rsid w:val="0089799D"/>
    <w:rsid w:val="00897B01"/>
    <w:rsid w:val="00897B53"/>
    <w:rsid w:val="00897BDD"/>
    <w:rsid w:val="00897E56"/>
    <w:rsid w:val="008A02BC"/>
    <w:rsid w:val="008A0B37"/>
    <w:rsid w:val="008A0C3C"/>
    <w:rsid w:val="008A0FFD"/>
    <w:rsid w:val="008A1249"/>
    <w:rsid w:val="008A1299"/>
    <w:rsid w:val="008A19A0"/>
    <w:rsid w:val="008A1CB3"/>
    <w:rsid w:val="008A1E3D"/>
    <w:rsid w:val="008A1FA8"/>
    <w:rsid w:val="008A2083"/>
    <w:rsid w:val="008A231B"/>
    <w:rsid w:val="008A2338"/>
    <w:rsid w:val="008A26E2"/>
    <w:rsid w:val="008A282E"/>
    <w:rsid w:val="008A28FB"/>
    <w:rsid w:val="008A2A6D"/>
    <w:rsid w:val="008A2BFB"/>
    <w:rsid w:val="008A2C83"/>
    <w:rsid w:val="008A3401"/>
    <w:rsid w:val="008A34B0"/>
    <w:rsid w:val="008A3562"/>
    <w:rsid w:val="008A35ED"/>
    <w:rsid w:val="008A3CD2"/>
    <w:rsid w:val="008A3E60"/>
    <w:rsid w:val="008A3ED0"/>
    <w:rsid w:val="008A3EDA"/>
    <w:rsid w:val="008A4238"/>
    <w:rsid w:val="008A4650"/>
    <w:rsid w:val="008A48F3"/>
    <w:rsid w:val="008A4CF6"/>
    <w:rsid w:val="008A4F2C"/>
    <w:rsid w:val="008A4FC9"/>
    <w:rsid w:val="008A5001"/>
    <w:rsid w:val="008A52DE"/>
    <w:rsid w:val="008A5557"/>
    <w:rsid w:val="008A55AF"/>
    <w:rsid w:val="008A5C5E"/>
    <w:rsid w:val="008A5C77"/>
    <w:rsid w:val="008A5CDF"/>
    <w:rsid w:val="008A61C9"/>
    <w:rsid w:val="008A6369"/>
    <w:rsid w:val="008A66E1"/>
    <w:rsid w:val="008A6744"/>
    <w:rsid w:val="008A6AE7"/>
    <w:rsid w:val="008A6B79"/>
    <w:rsid w:val="008A6BC1"/>
    <w:rsid w:val="008A6D65"/>
    <w:rsid w:val="008A6DD9"/>
    <w:rsid w:val="008A6DEA"/>
    <w:rsid w:val="008A730F"/>
    <w:rsid w:val="008A762A"/>
    <w:rsid w:val="008A76DF"/>
    <w:rsid w:val="008A7815"/>
    <w:rsid w:val="008A78D1"/>
    <w:rsid w:val="008A7A46"/>
    <w:rsid w:val="008A7E00"/>
    <w:rsid w:val="008A7EE6"/>
    <w:rsid w:val="008B0029"/>
    <w:rsid w:val="008B0197"/>
    <w:rsid w:val="008B01B8"/>
    <w:rsid w:val="008B01D3"/>
    <w:rsid w:val="008B025D"/>
    <w:rsid w:val="008B04F2"/>
    <w:rsid w:val="008B05BE"/>
    <w:rsid w:val="008B0642"/>
    <w:rsid w:val="008B07D7"/>
    <w:rsid w:val="008B0A61"/>
    <w:rsid w:val="008B0AB3"/>
    <w:rsid w:val="008B0D6B"/>
    <w:rsid w:val="008B0EA2"/>
    <w:rsid w:val="008B0FD2"/>
    <w:rsid w:val="008B10A2"/>
    <w:rsid w:val="008B1580"/>
    <w:rsid w:val="008B1A51"/>
    <w:rsid w:val="008B1AAB"/>
    <w:rsid w:val="008B1D54"/>
    <w:rsid w:val="008B1F28"/>
    <w:rsid w:val="008B28A3"/>
    <w:rsid w:val="008B2949"/>
    <w:rsid w:val="008B2BB2"/>
    <w:rsid w:val="008B2F6C"/>
    <w:rsid w:val="008B3137"/>
    <w:rsid w:val="008B3170"/>
    <w:rsid w:val="008B31BC"/>
    <w:rsid w:val="008B36C5"/>
    <w:rsid w:val="008B3774"/>
    <w:rsid w:val="008B3856"/>
    <w:rsid w:val="008B3AD6"/>
    <w:rsid w:val="008B3B6F"/>
    <w:rsid w:val="008B3C2B"/>
    <w:rsid w:val="008B3D0A"/>
    <w:rsid w:val="008B3DC8"/>
    <w:rsid w:val="008B4336"/>
    <w:rsid w:val="008B439B"/>
    <w:rsid w:val="008B444B"/>
    <w:rsid w:val="008B44DC"/>
    <w:rsid w:val="008B4533"/>
    <w:rsid w:val="008B46F4"/>
    <w:rsid w:val="008B474C"/>
    <w:rsid w:val="008B493E"/>
    <w:rsid w:val="008B4A8F"/>
    <w:rsid w:val="008B4D4A"/>
    <w:rsid w:val="008B4D99"/>
    <w:rsid w:val="008B4E04"/>
    <w:rsid w:val="008B504D"/>
    <w:rsid w:val="008B5128"/>
    <w:rsid w:val="008B54F2"/>
    <w:rsid w:val="008B55A6"/>
    <w:rsid w:val="008B55B8"/>
    <w:rsid w:val="008B5703"/>
    <w:rsid w:val="008B5857"/>
    <w:rsid w:val="008B6094"/>
    <w:rsid w:val="008B65AA"/>
    <w:rsid w:val="008B6601"/>
    <w:rsid w:val="008B6686"/>
    <w:rsid w:val="008B6753"/>
    <w:rsid w:val="008B6795"/>
    <w:rsid w:val="008B699B"/>
    <w:rsid w:val="008B6DEC"/>
    <w:rsid w:val="008B7096"/>
    <w:rsid w:val="008B7429"/>
    <w:rsid w:val="008B746B"/>
    <w:rsid w:val="008B7492"/>
    <w:rsid w:val="008B74A8"/>
    <w:rsid w:val="008B77DF"/>
    <w:rsid w:val="008B7879"/>
    <w:rsid w:val="008B7D36"/>
    <w:rsid w:val="008B7F24"/>
    <w:rsid w:val="008B7FEF"/>
    <w:rsid w:val="008C026B"/>
    <w:rsid w:val="008C049B"/>
    <w:rsid w:val="008C0915"/>
    <w:rsid w:val="008C0B32"/>
    <w:rsid w:val="008C0B35"/>
    <w:rsid w:val="008C0EF3"/>
    <w:rsid w:val="008C0F3E"/>
    <w:rsid w:val="008C0F64"/>
    <w:rsid w:val="008C1263"/>
    <w:rsid w:val="008C146B"/>
    <w:rsid w:val="008C179F"/>
    <w:rsid w:val="008C1800"/>
    <w:rsid w:val="008C1BEA"/>
    <w:rsid w:val="008C1C75"/>
    <w:rsid w:val="008C1D0A"/>
    <w:rsid w:val="008C1E10"/>
    <w:rsid w:val="008C24B1"/>
    <w:rsid w:val="008C2563"/>
    <w:rsid w:val="008C2772"/>
    <w:rsid w:val="008C278F"/>
    <w:rsid w:val="008C2D84"/>
    <w:rsid w:val="008C3031"/>
    <w:rsid w:val="008C30FF"/>
    <w:rsid w:val="008C3135"/>
    <w:rsid w:val="008C3406"/>
    <w:rsid w:val="008C3485"/>
    <w:rsid w:val="008C34E7"/>
    <w:rsid w:val="008C3559"/>
    <w:rsid w:val="008C382F"/>
    <w:rsid w:val="008C38C0"/>
    <w:rsid w:val="008C3DA7"/>
    <w:rsid w:val="008C3E09"/>
    <w:rsid w:val="008C3F7B"/>
    <w:rsid w:val="008C418C"/>
    <w:rsid w:val="008C47D2"/>
    <w:rsid w:val="008C4823"/>
    <w:rsid w:val="008C489E"/>
    <w:rsid w:val="008C52D4"/>
    <w:rsid w:val="008C55E9"/>
    <w:rsid w:val="008C5A1F"/>
    <w:rsid w:val="008C5B5A"/>
    <w:rsid w:val="008C5DCC"/>
    <w:rsid w:val="008C5FCE"/>
    <w:rsid w:val="008C607D"/>
    <w:rsid w:val="008C6372"/>
    <w:rsid w:val="008C67BB"/>
    <w:rsid w:val="008C6931"/>
    <w:rsid w:val="008C6CF5"/>
    <w:rsid w:val="008C6DAE"/>
    <w:rsid w:val="008C6E12"/>
    <w:rsid w:val="008C6E18"/>
    <w:rsid w:val="008C6EF1"/>
    <w:rsid w:val="008C6FE1"/>
    <w:rsid w:val="008C73FD"/>
    <w:rsid w:val="008C7437"/>
    <w:rsid w:val="008C766E"/>
    <w:rsid w:val="008C7A58"/>
    <w:rsid w:val="008C7E81"/>
    <w:rsid w:val="008C7F01"/>
    <w:rsid w:val="008C7F52"/>
    <w:rsid w:val="008D023D"/>
    <w:rsid w:val="008D0287"/>
    <w:rsid w:val="008D02EB"/>
    <w:rsid w:val="008D05CD"/>
    <w:rsid w:val="008D062F"/>
    <w:rsid w:val="008D0932"/>
    <w:rsid w:val="008D0BF8"/>
    <w:rsid w:val="008D0DB5"/>
    <w:rsid w:val="008D1320"/>
    <w:rsid w:val="008D137D"/>
    <w:rsid w:val="008D15CE"/>
    <w:rsid w:val="008D19CD"/>
    <w:rsid w:val="008D1BBD"/>
    <w:rsid w:val="008D1CD3"/>
    <w:rsid w:val="008D1DC5"/>
    <w:rsid w:val="008D1ED5"/>
    <w:rsid w:val="008D1ED6"/>
    <w:rsid w:val="008D20DE"/>
    <w:rsid w:val="008D212E"/>
    <w:rsid w:val="008D22A4"/>
    <w:rsid w:val="008D249C"/>
    <w:rsid w:val="008D281F"/>
    <w:rsid w:val="008D28AC"/>
    <w:rsid w:val="008D2AC8"/>
    <w:rsid w:val="008D2BEF"/>
    <w:rsid w:val="008D2EC7"/>
    <w:rsid w:val="008D3393"/>
    <w:rsid w:val="008D373A"/>
    <w:rsid w:val="008D37B4"/>
    <w:rsid w:val="008D3900"/>
    <w:rsid w:val="008D3A38"/>
    <w:rsid w:val="008D3E2B"/>
    <w:rsid w:val="008D4210"/>
    <w:rsid w:val="008D4655"/>
    <w:rsid w:val="008D48E6"/>
    <w:rsid w:val="008D4A62"/>
    <w:rsid w:val="008D5038"/>
    <w:rsid w:val="008D547C"/>
    <w:rsid w:val="008D55DF"/>
    <w:rsid w:val="008D567B"/>
    <w:rsid w:val="008D582A"/>
    <w:rsid w:val="008D5A31"/>
    <w:rsid w:val="008D5AFB"/>
    <w:rsid w:val="008D5DFA"/>
    <w:rsid w:val="008D5ECE"/>
    <w:rsid w:val="008D5F7B"/>
    <w:rsid w:val="008D614F"/>
    <w:rsid w:val="008D65C3"/>
    <w:rsid w:val="008D6949"/>
    <w:rsid w:val="008D6CF4"/>
    <w:rsid w:val="008D6FC0"/>
    <w:rsid w:val="008D6FD9"/>
    <w:rsid w:val="008D7B9B"/>
    <w:rsid w:val="008D7C9D"/>
    <w:rsid w:val="008D7D6A"/>
    <w:rsid w:val="008E0072"/>
    <w:rsid w:val="008E0582"/>
    <w:rsid w:val="008E0934"/>
    <w:rsid w:val="008E0A22"/>
    <w:rsid w:val="008E0A91"/>
    <w:rsid w:val="008E0E84"/>
    <w:rsid w:val="008E0F60"/>
    <w:rsid w:val="008E0FE2"/>
    <w:rsid w:val="008E1011"/>
    <w:rsid w:val="008E13CC"/>
    <w:rsid w:val="008E1891"/>
    <w:rsid w:val="008E1946"/>
    <w:rsid w:val="008E1B45"/>
    <w:rsid w:val="008E1B7B"/>
    <w:rsid w:val="008E1BE5"/>
    <w:rsid w:val="008E1CC5"/>
    <w:rsid w:val="008E214C"/>
    <w:rsid w:val="008E2209"/>
    <w:rsid w:val="008E22D1"/>
    <w:rsid w:val="008E2575"/>
    <w:rsid w:val="008E26B8"/>
    <w:rsid w:val="008E285F"/>
    <w:rsid w:val="008E29F3"/>
    <w:rsid w:val="008E32E8"/>
    <w:rsid w:val="008E34AD"/>
    <w:rsid w:val="008E38AD"/>
    <w:rsid w:val="008E39F1"/>
    <w:rsid w:val="008E3A2D"/>
    <w:rsid w:val="008E3B74"/>
    <w:rsid w:val="008E3DE9"/>
    <w:rsid w:val="008E4340"/>
    <w:rsid w:val="008E446D"/>
    <w:rsid w:val="008E4635"/>
    <w:rsid w:val="008E4F22"/>
    <w:rsid w:val="008E506E"/>
    <w:rsid w:val="008E53E0"/>
    <w:rsid w:val="008E545D"/>
    <w:rsid w:val="008E5558"/>
    <w:rsid w:val="008E55EF"/>
    <w:rsid w:val="008E562C"/>
    <w:rsid w:val="008E562D"/>
    <w:rsid w:val="008E56FA"/>
    <w:rsid w:val="008E5BBE"/>
    <w:rsid w:val="008E5FBB"/>
    <w:rsid w:val="008E61CD"/>
    <w:rsid w:val="008E629D"/>
    <w:rsid w:val="008E6A56"/>
    <w:rsid w:val="008E6DC7"/>
    <w:rsid w:val="008E6E12"/>
    <w:rsid w:val="008E7077"/>
    <w:rsid w:val="008E70AD"/>
    <w:rsid w:val="008E7448"/>
    <w:rsid w:val="008E75D0"/>
    <w:rsid w:val="008E75FD"/>
    <w:rsid w:val="008E7681"/>
    <w:rsid w:val="008E76E1"/>
    <w:rsid w:val="008E7A8F"/>
    <w:rsid w:val="008E7E3E"/>
    <w:rsid w:val="008F00F2"/>
    <w:rsid w:val="008F015B"/>
    <w:rsid w:val="008F02EC"/>
    <w:rsid w:val="008F0324"/>
    <w:rsid w:val="008F0414"/>
    <w:rsid w:val="008F0635"/>
    <w:rsid w:val="008F07FC"/>
    <w:rsid w:val="008F0A8F"/>
    <w:rsid w:val="008F0BEF"/>
    <w:rsid w:val="008F1048"/>
    <w:rsid w:val="008F10F6"/>
    <w:rsid w:val="008F11AC"/>
    <w:rsid w:val="008F11D3"/>
    <w:rsid w:val="008F132C"/>
    <w:rsid w:val="008F132D"/>
    <w:rsid w:val="008F13A8"/>
    <w:rsid w:val="008F1581"/>
    <w:rsid w:val="008F1910"/>
    <w:rsid w:val="008F1AE7"/>
    <w:rsid w:val="008F2073"/>
    <w:rsid w:val="008F230B"/>
    <w:rsid w:val="008F27C0"/>
    <w:rsid w:val="008F2BAF"/>
    <w:rsid w:val="008F2C1A"/>
    <w:rsid w:val="008F2D33"/>
    <w:rsid w:val="008F34AF"/>
    <w:rsid w:val="008F3612"/>
    <w:rsid w:val="008F362E"/>
    <w:rsid w:val="008F36A6"/>
    <w:rsid w:val="008F3761"/>
    <w:rsid w:val="008F378B"/>
    <w:rsid w:val="008F3810"/>
    <w:rsid w:val="008F3838"/>
    <w:rsid w:val="008F38FB"/>
    <w:rsid w:val="008F395A"/>
    <w:rsid w:val="008F3CC3"/>
    <w:rsid w:val="008F4005"/>
    <w:rsid w:val="008F4551"/>
    <w:rsid w:val="008F4564"/>
    <w:rsid w:val="008F46D3"/>
    <w:rsid w:val="008F4921"/>
    <w:rsid w:val="008F49F3"/>
    <w:rsid w:val="008F4A2F"/>
    <w:rsid w:val="008F4C81"/>
    <w:rsid w:val="008F4C82"/>
    <w:rsid w:val="008F4E6E"/>
    <w:rsid w:val="008F508A"/>
    <w:rsid w:val="008F50B2"/>
    <w:rsid w:val="008F5425"/>
    <w:rsid w:val="008F5588"/>
    <w:rsid w:val="008F5931"/>
    <w:rsid w:val="008F688A"/>
    <w:rsid w:val="008F6903"/>
    <w:rsid w:val="008F6A5F"/>
    <w:rsid w:val="008F6CB4"/>
    <w:rsid w:val="008F6D23"/>
    <w:rsid w:val="008F6D33"/>
    <w:rsid w:val="008F6E50"/>
    <w:rsid w:val="008F7127"/>
    <w:rsid w:val="008F7446"/>
    <w:rsid w:val="008F754D"/>
    <w:rsid w:val="008F761D"/>
    <w:rsid w:val="008F77B1"/>
    <w:rsid w:val="008F7D3B"/>
    <w:rsid w:val="008F7E4F"/>
    <w:rsid w:val="008F7F61"/>
    <w:rsid w:val="008F7FA9"/>
    <w:rsid w:val="00900052"/>
    <w:rsid w:val="00900066"/>
    <w:rsid w:val="00900233"/>
    <w:rsid w:val="0090058E"/>
    <w:rsid w:val="00900C7F"/>
    <w:rsid w:val="00900D9C"/>
    <w:rsid w:val="00900FD8"/>
    <w:rsid w:val="00901137"/>
    <w:rsid w:val="00901448"/>
    <w:rsid w:val="009014EE"/>
    <w:rsid w:val="0090186B"/>
    <w:rsid w:val="00901D54"/>
    <w:rsid w:val="00902016"/>
    <w:rsid w:val="009021EC"/>
    <w:rsid w:val="0090220E"/>
    <w:rsid w:val="009024F7"/>
    <w:rsid w:val="00902512"/>
    <w:rsid w:val="00902564"/>
    <w:rsid w:val="00902B62"/>
    <w:rsid w:val="00902D84"/>
    <w:rsid w:val="00902E58"/>
    <w:rsid w:val="00903405"/>
    <w:rsid w:val="0090357A"/>
    <w:rsid w:val="0090388E"/>
    <w:rsid w:val="00903ABC"/>
    <w:rsid w:val="00903BBE"/>
    <w:rsid w:val="00903E03"/>
    <w:rsid w:val="0090406E"/>
    <w:rsid w:val="0090430C"/>
    <w:rsid w:val="009044CD"/>
    <w:rsid w:val="00904574"/>
    <w:rsid w:val="009046CC"/>
    <w:rsid w:val="0090472A"/>
    <w:rsid w:val="00904788"/>
    <w:rsid w:val="009047B7"/>
    <w:rsid w:val="00904A1D"/>
    <w:rsid w:val="00904B77"/>
    <w:rsid w:val="00904F27"/>
    <w:rsid w:val="009053BC"/>
    <w:rsid w:val="00905417"/>
    <w:rsid w:val="00905608"/>
    <w:rsid w:val="00905AEE"/>
    <w:rsid w:val="009060BE"/>
    <w:rsid w:val="009061E1"/>
    <w:rsid w:val="00906304"/>
    <w:rsid w:val="009063DE"/>
    <w:rsid w:val="0090655D"/>
    <w:rsid w:val="009067C8"/>
    <w:rsid w:val="009068A2"/>
    <w:rsid w:val="00906BFB"/>
    <w:rsid w:val="0090711B"/>
    <w:rsid w:val="0090764B"/>
    <w:rsid w:val="0090791B"/>
    <w:rsid w:val="00907B91"/>
    <w:rsid w:val="009104BD"/>
    <w:rsid w:val="009104FE"/>
    <w:rsid w:val="0091055C"/>
    <w:rsid w:val="009106CC"/>
    <w:rsid w:val="009106CE"/>
    <w:rsid w:val="009107ED"/>
    <w:rsid w:val="009108E1"/>
    <w:rsid w:val="0091096F"/>
    <w:rsid w:val="00910AB9"/>
    <w:rsid w:val="00910D5D"/>
    <w:rsid w:val="00910DD6"/>
    <w:rsid w:val="00910F0A"/>
    <w:rsid w:val="00911045"/>
    <w:rsid w:val="009110EA"/>
    <w:rsid w:val="00911277"/>
    <w:rsid w:val="009113CB"/>
    <w:rsid w:val="009113DE"/>
    <w:rsid w:val="00911436"/>
    <w:rsid w:val="00911BB4"/>
    <w:rsid w:val="00911C8D"/>
    <w:rsid w:val="00911CA6"/>
    <w:rsid w:val="00911E15"/>
    <w:rsid w:val="00912155"/>
    <w:rsid w:val="00912244"/>
    <w:rsid w:val="0091288D"/>
    <w:rsid w:val="00912A12"/>
    <w:rsid w:val="00912C28"/>
    <w:rsid w:val="00912E91"/>
    <w:rsid w:val="00913080"/>
    <w:rsid w:val="00913419"/>
    <w:rsid w:val="00913546"/>
    <w:rsid w:val="00913572"/>
    <w:rsid w:val="009135AD"/>
    <w:rsid w:val="009136A4"/>
    <w:rsid w:val="009136C8"/>
    <w:rsid w:val="009136FB"/>
    <w:rsid w:val="009138BF"/>
    <w:rsid w:val="0091393C"/>
    <w:rsid w:val="00913B69"/>
    <w:rsid w:val="00913BEE"/>
    <w:rsid w:val="00913C90"/>
    <w:rsid w:val="00913F67"/>
    <w:rsid w:val="0091425A"/>
    <w:rsid w:val="009143D3"/>
    <w:rsid w:val="0091457B"/>
    <w:rsid w:val="0091475E"/>
    <w:rsid w:val="00914A36"/>
    <w:rsid w:val="00914A52"/>
    <w:rsid w:val="00914AF4"/>
    <w:rsid w:val="00914F30"/>
    <w:rsid w:val="009156CC"/>
    <w:rsid w:val="009156FB"/>
    <w:rsid w:val="0091573F"/>
    <w:rsid w:val="009158FC"/>
    <w:rsid w:val="009159E1"/>
    <w:rsid w:val="00916126"/>
    <w:rsid w:val="00916627"/>
    <w:rsid w:val="009169FD"/>
    <w:rsid w:val="00916BB4"/>
    <w:rsid w:val="009170C3"/>
    <w:rsid w:val="009170E5"/>
    <w:rsid w:val="0091724F"/>
    <w:rsid w:val="009173D9"/>
    <w:rsid w:val="0091768F"/>
    <w:rsid w:val="009176C9"/>
    <w:rsid w:val="00917A83"/>
    <w:rsid w:val="00917D83"/>
    <w:rsid w:val="00920109"/>
    <w:rsid w:val="0092050B"/>
    <w:rsid w:val="0092074C"/>
    <w:rsid w:val="009208A3"/>
    <w:rsid w:val="0092098C"/>
    <w:rsid w:val="00920C35"/>
    <w:rsid w:val="00920E4B"/>
    <w:rsid w:val="009210F3"/>
    <w:rsid w:val="00921234"/>
    <w:rsid w:val="009213AD"/>
    <w:rsid w:val="009218B3"/>
    <w:rsid w:val="00921C69"/>
    <w:rsid w:val="00921F89"/>
    <w:rsid w:val="00921F9F"/>
    <w:rsid w:val="0092201C"/>
    <w:rsid w:val="00922062"/>
    <w:rsid w:val="009220F7"/>
    <w:rsid w:val="009220F8"/>
    <w:rsid w:val="009222C6"/>
    <w:rsid w:val="009226FE"/>
    <w:rsid w:val="0092288B"/>
    <w:rsid w:val="009229DB"/>
    <w:rsid w:val="00922B09"/>
    <w:rsid w:val="00922FF2"/>
    <w:rsid w:val="00923549"/>
    <w:rsid w:val="009236F6"/>
    <w:rsid w:val="00923A95"/>
    <w:rsid w:val="009241BD"/>
    <w:rsid w:val="009247F5"/>
    <w:rsid w:val="0092481B"/>
    <w:rsid w:val="00924AC7"/>
    <w:rsid w:val="00924C7F"/>
    <w:rsid w:val="009250A7"/>
    <w:rsid w:val="009250EF"/>
    <w:rsid w:val="0092546F"/>
    <w:rsid w:val="00925C3E"/>
    <w:rsid w:val="00926089"/>
    <w:rsid w:val="00926124"/>
    <w:rsid w:val="00926334"/>
    <w:rsid w:val="00926488"/>
    <w:rsid w:val="009266D4"/>
    <w:rsid w:val="00926B51"/>
    <w:rsid w:val="00927070"/>
    <w:rsid w:val="009270C2"/>
    <w:rsid w:val="00927252"/>
    <w:rsid w:val="009272C2"/>
    <w:rsid w:val="00927368"/>
    <w:rsid w:val="009276CD"/>
    <w:rsid w:val="009277DE"/>
    <w:rsid w:val="00927862"/>
    <w:rsid w:val="0092789F"/>
    <w:rsid w:val="009278B0"/>
    <w:rsid w:val="00927AC3"/>
    <w:rsid w:val="00927B70"/>
    <w:rsid w:val="00927BAA"/>
    <w:rsid w:val="00927D17"/>
    <w:rsid w:val="00927D3C"/>
    <w:rsid w:val="00927E70"/>
    <w:rsid w:val="00927F95"/>
    <w:rsid w:val="0093002C"/>
    <w:rsid w:val="009300C2"/>
    <w:rsid w:val="00930333"/>
    <w:rsid w:val="009303F1"/>
    <w:rsid w:val="00930638"/>
    <w:rsid w:val="009308D3"/>
    <w:rsid w:val="009309AA"/>
    <w:rsid w:val="00930DDB"/>
    <w:rsid w:val="0093100E"/>
    <w:rsid w:val="0093113C"/>
    <w:rsid w:val="009312E2"/>
    <w:rsid w:val="009316C7"/>
    <w:rsid w:val="00931704"/>
    <w:rsid w:val="00931ACF"/>
    <w:rsid w:val="00931E8E"/>
    <w:rsid w:val="00932401"/>
    <w:rsid w:val="00932547"/>
    <w:rsid w:val="0093264C"/>
    <w:rsid w:val="00932ABE"/>
    <w:rsid w:val="00932C5D"/>
    <w:rsid w:val="00932EB4"/>
    <w:rsid w:val="00933163"/>
    <w:rsid w:val="00933224"/>
    <w:rsid w:val="00933662"/>
    <w:rsid w:val="009337D0"/>
    <w:rsid w:val="0093386C"/>
    <w:rsid w:val="009339AD"/>
    <w:rsid w:val="00933CDA"/>
    <w:rsid w:val="00933E24"/>
    <w:rsid w:val="00933E86"/>
    <w:rsid w:val="00933F6C"/>
    <w:rsid w:val="0093410C"/>
    <w:rsid w:val="009342C7"/>
    <w:rsid w:val="009347EA"/>
    <w:rsid w:val="00934982"/>
    <w:rsid w:val="009349A6"/>
    <w:rsid w:val="009354F8"/>
    <w:rsid w:val="009356B7"/>
    <w:rsid w:val="009356C3"/>
    <w:rsid w:val="00935A34"/>
    <w:rsid w:val="00935FF4"/>
    <w:rsid w:val="0093604B"/>
    <w:rsid w:val="00936496"/>
    <w:rsid w:val="0093679E"/>
    <w:rsid w:val="00936924"/>
    <w:rsid w:val="0093735B"/>
    <w:rsid w:val="00937788"/>
    <w:rsid w:val="00937966"/>
    <w:rsid w:val="00937CA3"/>
    <w:rsid w:val="00937D2E"/>
    <w:rsid w:val="0094003D"/>
    <w:rsid w:val="0094064B"/>
    <w:rsid w:val="009408AC"/>
    <w:rsid w:val="0094099C"/>
    <w:rsid w:val="00940C3F"/>
    <w:rsid w:val="00940DEE"/>
    <w:rsid w:val="00940E8D"/>
    <w:rsid w:val="009414A1"/>
    <w:rsid w:val="0094151C"/>
    <w:rsid w:val="00941647"/>
    <w:rsid w:val="00941975"/>
    <w:rsid w:val="009419B0"/>
    <w:rsid w:val="00941A99"/>
    <w:rsid w:val="00942892"/>
    <w:rsid w:val="00942B66"/>
    <w:rsid w:val="00942E13"/>
    <w:rsid w:val="009430AC"/>
    <w:rsid w:val="00943235"/>
    <w:rsid w:val="00943300"/>
    <w:rsid w:val="00943348"/>
    <w:rsid w:val="00943359"/>
    <w:rsid w:val="009436C6"/>
    <w:rsid w:val="00943C7B"/>
    <w:rsid w:val="00943D0E"/>
    <w:rsid w:val="009441F4"/>
    <w:rsid w:val="009444EF"/>
    <w:rsid w:val="00944502"/>
    <w:rsid w:val="00944702"/>
    <w:rsid w:val="00944915"/>
    <w:rsid w:val="00944B43"/>
    <w:rsid w:val="00944D21"/>
    <w:rsid w:val="00945083"/>
    <w:rsid w:val="009450A1"/>
    <w:rsid w:val="0094531C"/>
    <w:rsid w:val="009453E6"/>
    <w:rsid w:val="009453F9"/>
    <w:rsid w:val="00945518"/>
    <w:rsid w:val="00945560"/>
    <w:rsid w:val="009455BC"/>
    <w:rsid w:val="009455CB"/>
    <w:rsid w:val="00945817"/>
    <w:rsid w:val="0094593E"/>
    <w:rsid w:val="00945BFE"/>
    <w:rsid w:val="00945E91"/>
    <w:rsid w:val="0094607C"/>
    <w:rsid w:val="009465D4"/>
    <w:rsid w:val="0094667F"/>
    <w:rsid w:val="009466F5"/>
    <w:rsid w:val="009467ED"/>
    <w:rsid w:val="009468E8"/>
    <w:rsid w:val="00946F2C"/>
    <w:rsid w:val="009471AA"/>
    <w:rsid w:val="0094754B"/>
    <w:rsid w:val="009475C9"/>
    <w:rsid w:val="009477D7"/>
    <w:rsid w:val="0094786D"/>
    <w:rsid w:val="00947A26"/>
    <w:rsid w:val="00947BE9"/>
    <w:rsid w:val="00947D93"/>
    <w:rsid w:val="00947EB9"/>
    <w:rsid w:val="00950160"/>
    <w:rsid w:val="00950191"/>
    <w:rsid w:val="0095051D"/>
    <w:rsid w:val="009506CD"/>
    <w:rsid w:val="00950806"/>
    <w:rsid w:val="00950838"/>
    <w:rsid w:val="0095084D"/>
    <w:rsid w:val="009508BF"/>
    <w:rsid w:val="00950A20"/>
    <w:rsid w:val="00950B65"/>
    <w:rsid w:val="00950D1A"/>
    <w:rsid w:val="00950D40"/>
    <w:rsid w:val="00950F5D"/>
    <w:rsid w:val="00951384"/>
    <w:rsid w:val="00951764"/>
    <w:rsid w:val="00951914"/>
    <w:rsid w:val="00951E32"/>
    <w:rsid w:val="00951EA5"/>
    <w:rsid w:val="009526C6"/>
    <w:rsid w:val="00952962"/>
    <w:rsid w:val="00952B56"/>
    <w:rsid w:val="00952C57"/>
    <w:rsid w:val="0095317D"/>
    <w:rsid w:val="009532F3"/>
    <w:rsid w:val="0095355F"/>
    <w:rsid w:val="0095360A"/>
    <w:rsid w:val="0095365A"/>
    <w:rsid w:val="00953680"/>
    <w:rsid w:val="0095385D"/>
    <w:rsid w:val="00953AB1"/>
    <w:rsid w:val="00953F0F"/>
    <w:rsid w:val="00953F5B"/>
    <w:rsid w:val="00954056"/>
    <w:rsid w:val="009541C3"/>
    <w:rsid w:val="00954383"/>
    <w:rsid w:val="009544F0"/>
    <w:rsid w:val="0095454B"/>
    <w:rsid w:val="00954779"/>
    <w:rsid w:val="00954AF4"/>
    <w:rsid w:val="00954BAF"/>
    <w:rsid w:val="00954CD8"/>
    <w:rsid w:val="00955333"/>
    <w:rsid w:val="009555AB"/>
    <w:rsid w:val="0095580B"/>
    <w:rsid w:val="00955820"/>
    <w:rsid w:val="00955D12"/>
    <w:rsid w:val="0095605D"/>
    <w:rsid w:val="009560C0"/>
    <w:rsid w:val="009561F1"/>
    <w:rsid w:val="00956200"/>
    <w:rsid w:val="009564DA"/>
    <w:rsid w:val="00956681"/>
    <w:rsid w:val="009567DC"/>
    <w:rsid w:val="009569DA"/>
    <w:rsid w:val="00956A73"/>
    <w:rsid w:val="00956ACF"/>
    <w:rsid w:val="00956B8B"/>
    <w:rsid w:val="00956EA6"/>
    <w:rsid w:val="00956FBB"/>
    <w:rsid w:val="0095706F"/>
    <w:rsid w:val="009570B7"/>
    <w:rsid w:val="009571FA"/>
    <w:rsid w:val="0095732B"/>
    <w:rsid w:val="00957376"/>
    <w:rsid w:val="00957393"/>
    <w:rsid w:val="00957776"/>
    <w:rsid w:val="00957A02"/>
    <w:rsid w:val="00957D10"/>
    <w:rsid w:val="00957D3B"/>
    <w:rsid w:val="009601B5"/>
    <w:rsid w:val="009603B6"/>
    <w:rsid w:val="0096054F"/>
    <w:rsid w:val="00960722"/>
    <w:rsid w:val="00960BA2"/>
    <w:rsid w:val="00960BC5"/>
    <w:rsid w:val="00960C27"/>
    <w:rsid w:val="00960E9A"/>
    <w:rsid w:val="009610E9"/>
    <w:rsid w:val="0096154F"/>
    <w:rsid w:val="009617B8"/>
    <w:rsid w:val="00961939"/>
    <w:rsid w:val="00961B3D"/>
    <w:rsid w:val="00961C52"/>
    <w:rsid w:val="00961C78"/>
    <w:rsid w:val="00961C8F"/>
    <w:rsid w:val="00961EC9"/>
    <w:rsid w:val="00961FAC"/>
    <w:rsid w:val="00962103"/>
    <w:rsid w:val="00962128"/>
    <w:rsid w:val="009621B6"/>
    <w:rsid w:val="00962329"/>
    <w:rsid w:val="00962B93"/>
    <w:rsid w:val="00962BFD"/>
    <w:rsid w:val="00962E10"/>
    <w:rsid w:val="00962E61"/>
    <w:rsid w:val="009631BE"/>
    <w:rsid w:val="009638F3"/>
    <w:rsid w:val="00963BB4"/>
    <w:rsid w:val="00963CAF"/>
    <w:rsid w:val="00963DF9"/>
    <w:rsid w:val="0096406F"/>
    <w:rsid w:val="009641F2"/>
    <w:rsid w:val="0096464B"/>
    <w:rsid w:val="009646EF"/>
    <w:rsid w:val="00964752"/>
    <w:rsid w:val="009650C8"/>
    <w:rsid w:val="00965123"/>
    <w:rsid w:val="00965196"/>
    <w:rsid w:val="0096523B"/>
    <w:rsid w:val="009655BC"/>
    <w:rsid w:val="009659AB"/>
    <w:rsid w:val="00965C3D"/>
    <w:rsid w:val="00965D5E"/>
    <w:rsid w:val="00965EA6"/>
    <w:rsid w:val="00965F69"/>
    <w:rsid w:val="009661D2"/>
    <w:rsid w:val="00966329"/>
    <w:rsid w:val="0096644E"/>
    <w:rsid w:val="0096650F"/>
    <w:rsid w:val="0096672C"/>
    <w:rsid w:val="00966AC1"/>
    <w:rsid w:val="00966B7E"/>
    <w:rsid w:val="00966CB0"/>
    <w:rsid w:val="00966E69"/>
    <w:rsid w:val="00967092"/>
    <w:rsid w:val="00967332"/>
    <w:rsid w:val="009674EC"/>
    <w:rsid w:val="00967660"/>
    <w:rsid w:val="009676F5"/>
    <w:rsid w:val="00967830"/>
    <w:rsid w:val="00967888"/>
    <w:rsid w:val="00967B36"/>
    <w:rsid w:val="00967C7F"/>
    <w:rsid w:val="00967E9B"/>
    <w:rsid w:val="00967EE4"/>
    <w:rsid w:val="00967F1F"/>
    <w:rsid w:val="00970023"/>
    <w:rsid w:val="00970163"/>
    <w:rsid w:val="009701EC"/>
    <w:rsid w:val="0097031E"/>
    <w:rsid w:val="00970442"/>
    <w:rsid w:val="009704E1"/>
    <w:rsid w:val="0097051C"/>
    <w:rsid w:val="009705B0"/>
    <w:rsid w:val="00970A1D"/>
    <w:rsid w:val="00971057"/>
    <w:rsid w:val="0097107C"/>
    <w:rsid w:val="009712BA"/>
    <w:rsid w:val="00971341"/>
    <w:rsid w:val="00971390"/>
    <w:rsid w:val="009713DF"/>
    <w:rsid w:val="009714C5"/>
    <w:rsid w:val="009715DA"/>
    <w:rsid w:val="00971690"/>
    <w:rsid w:val="009716B5"/>
    <w:rsid w:val="00971753"/>
    <w:rsid w:val="00971AA2"/>
    <w:rsid w:val="00971ACA"/>
    <w:rsid w:val="00971FF5"/>
    <w:rsid w:val="00972276"/>
    <w:rsid w:val="00972728"/>
    <w:rsid w:val="009727BE"/>
    <w:rsid w:val="0097288B"/>
    <w:rsid w:val="00972C2A"/>
    <w:rsid w:val="00972D66"/>
    <w:rsid w:val="00972DA1"/>
    <w:rsid w:val="00972FF0"/>
    <w:rsid w:val="00973173"/>
    <w:rsid w:val="009732BB"/>
    <w:rsid w:val="00973424"/>
    <w:rsid w:val="009734A5"/>
    <w:rsid w:val="00973756"/>
    <w:rsid w:val="009738FA"/>
    <w:rsid w:val="009739C8"/>
    <w:rsid w:val="00973B64"/>
    <w:rsid w:val="00973D6A"/>
    <w:rsid w:val="00974030"/>
    <w:rsid w:val="009741B0"/>
    <w:rsid w:val="00974904"/>
    <w:rsid w:val="00974957"/>
    <w:rsid w:val="00974A37"/>
    <w:rsid w:val="00974A5B"/>
    <w:rsid w:val="00974B97"/>
    <w:rsid w:val="00974C16"/>
    <w:rsid w:val="00974D36"/>
    <w:rsid w:val="00975008"/>
    <w:rsid w:val="009750BE"/>
    <w:rsid w:val="00975333"/>
    <w:rsid w:val="0097548D"/>
    <w:rsid w:val="00975876"/>
    <w:rsid w:val="00975A31"/>
    <w:rsid w:val="00975BE9"/>
    <w:rsid w:val="00975CAB"/>
    <w:rsid w:val="00975E3B"/>
    <w:rsid w:val="009763EE"/>
    <w:rsid w:val="00976464"/>
    <w:rsid w:val="0097659A"/>
    <w:rsid w:val="0097679B"/>
    <w:rsid w:val="009768A6"/>
    <w:rsid w:val="00977032"/>
    <w:rsid w:val="0097749D"/>
    <w:rsid w:val="009776E6"/>
    <w:rsid w:val="009778EC"/>
    <w:rsid w:val="00977E5E"/>
    <w:rsid w:val="00977F37"/>
    <w:rsid w:val="00977F6C"/>
    <w:rsid w:val="00977FE5"/>
    <w:rsid w:val="0098017F"/>
    <w:rsid w:val="009801B6"/>
    <w:rsid w:val="009805C4"/>
    <w:rsid w:val="009807D4"/>
    <w:rsid w:val="00980807"/>
    <w:rsid w:val="00980A47"/>
    <w:rsid w:val="00980BA8"/>
    <w:rsid w:val="00980BCA"/>
    <w:rsid w:val="00980D65"/>
    <w:rsid w:val="009810D2"/>
    <w:rsid w:val="009812BE"/>
    <w:rsid w:val="009815DD"/>
    <w:rsid w:val="00981696"/>
    <w:rsid w:val="009816A6"/>
    <w:rsid w:val="00981892"/>
    <w:rsid w:val="009818D5"/>
    <w:rsid w:val="00981A35"/>
    <w:rsid w:val="00981A67"/>
    <w:rsid w:val="00981B11"/>
    <w:rsid w:val="00981B8D"/>
    <w:rsid w:val="00981DBE"/>
    <w:rsid w:val="009820DD"/>
    <w:rsid w:val="00982157"/>
    <w:rsid w:val="00982367"/>
    <w:rsid w:val="0098238B"/>
    <w:rsid w:val="009835F2"/>
    <w:rsid w:val="00983A37"/>
    <w:rsid w:val="00983F2B"/>
    <w:rsid w:val="00983FEB"/>
    <w:rsid w:val="009841C5"/>
    <w:rsid w:val="009841DD"/>
    <w:rsid w:val="00984363"/>
    <w:rsid w:val="0098445D"/>
    <w:rsid w:val="00984A1E"/>
    <w:rsid w:val="00984AEB"/>
    <w:rsid w:val="00984FB4"/>
    <w:rsid w:val="00984FCA"/>
    <w:rsid w:val="0098504A"/>
    <w:rsid w:val="00985332"/>
    <w:rsid w:val="00985425"/>
    <w:rsid w:val="009855D0"/>
    <w:rsid w:val="009855E4"/>
    <w:rsid w:val="00985896"/>
    <w:rsid w:val="00985900"/>
    <w:rsid w:val="009859F8"/>
    <w:rsid w:val="00985A10"/>
    <w:rsid w:val="00985D33"/>
    <w:rsid w:val="00985E5D"/>
    <w:rsid w:val="00985F59"/>
    <w:rsid w:val="00986071"/>
    <w:rsid w:val="009862E1"/>
    <w:rsid w:val="0098648C"/>
    <w:rsid w:val="009864BB"/>
    <w:rsid w:val="00986619"/>
    <w:rsid w:val="00986662"/>
    <w:rsid w:val="009866BD"/>
    <w:rsid w:val="009867F3"/>
    <w:rsid w:val="00986908"/>
    <w:rsid w:val="009869A6"/>
    <w:rsid w:val="00986AAC"/>
    <w:rsid w:val="00986C02"/>
    <w:rsid w:val="009871E1"/>
    <w:rsid w:val="00987478"/>
    <w:rsid w:val="009875C6"/>
    <w:rsid w:val="00987654"/>
    <w:rsid w:val="009879C9"/>
    <w:rsid w:val="00987BC8"/>
    <w:rsid w:val="00990279"/>
    <w:rsid w:val="00990315"/>
    <w:rsid w:val="00990381"/>
    <w:rsid w:val="009903E8"/>
    <w:rsid w:val="00990445"/>
    <w:rsid w:val="009904DB"/>
    <w:rsid w:val="0099051D"/>
    <w:rsid w:val="00990793"/>
    <w:rsid w:val="00990CA5"/>
    <w:rsid w:val="00990D97"/>
    <w:rsid w:val="00990E1D"/>
    <w:rsid w:val="00990E1F"/>
    <w:rsid w:val="00990F0A"/>
    <w:rsid w:val="00991253"/>
    <w:rsid w:val="009912B4"/>
    <w:rsid w:val="009914AA"/>
    <w:rsid w:val="009914F5"/>
    <w:rsid w:val="00991762"/>
    <w:rsid w:val="009917C4"/>
    <w:rsid w:val="00991A0E"/>
    <w:rsid w:val="00991A1B"/>
    <w:rsid w:val="00991B65"/>
    <w:rsid w:val="00991E43"/>
    <w:rsid w:val="00991F9A"/>
    <w:rsid w:val="009920D3"/>
    <w:rsid w:val="0099226A"/>
    <w:rsid w:val="00992563"/>
    <w:rsid w:val="00992CDA"/>
    <w:rsid w:val="00992D2C"/>
    <w:rsid w:val="00993263"/>
    <w:rsid w:val="009932D5"/>
    <w:rsid w:val="009933EC"/>
    <w:rsid w:val="00993591"/>
    <w:rsid w:val="009935CA"/>
    <w:rsid w:val="009935E1"/>
    <w:rsid w:val="0099381C"/>
    <w:rsid w:val="00993AF5"/>
    <w:rsid w:val="00993BF8"/>
    <w:rsid w:val="00993DB0"/>
    <w:rsid w:val="00993DD4"/>
    <w:rsid w:val="00993E02"/>
    <w:rsid w:val="00994310"/>
    <w:rsid w:val="009944AA"/>
    <w:rsid w:val="009945F9"/>
    <w:rsid w:val="0099480B"/>
    <w:rsid w:val="00994B5C"/>
    <w:rsid w:val="00994C1F"/>
    <w:rsid w:val="00994C75"/>
    <w:rsid w:val="00994E43"/>
    <w:rsid w:val="00995423"/>
    <w:rsid w:val="009956AA"/>
    <w:rsid w:val="009958A7"/>
    <w:rsid w:val="00995B6A"/>
    <w:rsid w:val="00995F3D"/>
    <w:rsid w:val="00996096"/>
    <w:rsid w:val="009960EC"/>
    <w:rsid w:val="00996181"/>
    <w:rsid w:val="00996249"/>
    <w:rsid w:val="0099653E"/>
    <w:rsid w:val="009968AB"/>
    <w:rsid w:val="0099691D"/>
    <w:rsid w:val="00996AC1"/>
    <w:rsid w:val="00996BE2"/>
    <w:rsid w:val="00996C35"/>
    <w:rsid w:val="00996D25"/>
    <w:rsid w:val="00996E6D"/>
    <w:rsid w:val="00996F7D"/>
    <w:rsid w:val="00996FFF"/>
    <w:rsid w:val="00997027"/>
    <w:rsid w:val="00997321"/>
    <w:rsid w:val="0099739D"/>
    <w:rsid w:val="00997443"/>
    <w:rsid w:val="00997675"/>
    <w:rsid w:val="00997ACD"/>
    <w:rsid w:val="00997DC5"/>
    <w:rsid w:val="00997E1C"/>
    <w:rsid w:val="00997E91"/>
    <w:rsid w:val="009A01F2"/>
    <w:rsid w:val="009A020D"/>
    <w:rsid w:val="009A039B"/>
    <w:rsid w:val="009A067F"/>
    <w:rsid w:val="009A09AA"/>
    <w:rsid w:val="009A0BE7"/>
    <w:rsid w:val="009A0DBB"/>
    <w:rsid w:val="009A1099"/>
    <w:rsid w:val="009A1340"/>
    <w:rsid w:val="009A14CC"/>
    <w:rsid w:val="009A180B"/>
    <w:rsid w:val="009A18C4"/>
    <w:rsid w:val="009A1ABD"/>
    <w:rsid w:val="009A1D77"/>
    <w:rsid w:val="009A2027"/>
    <w:rsid w:val="009A234E"/>
    <w:rsid w:val="009A23CE"/>
    <w:rsid w:val="009A248E"/>
    <w:rsid w:val="009A24E6"/>
    <w:rsid w:val="009A257F"/>
    <w:rsid w:val="009A2681"/>
    <w:rsid w:val="009A295E"/>
    <w:rsid w:val="009A2A39"/>
    <w:rsid w:val="009A2C9A"/>
    <w:rsid w:val="009A367D"/>
    <w:rsid w:val="009A3725"/>
    <w:rsid w:val="009A37AA"/>
    <w:rsid w:val="009A3C7C"/>
    <w:rsid w:val="009A3CF9"/>
    <w:rsid w:val="009A3D2E"/>
    <w:rsid w:val="009A3EDD"/>
    <w:rsid w:val="009A3F31"/>
    <w:rsid w:val="009A4413"/>
    <w:rsid w:val="009A44C3"/>
    <w:rsid w:val="009A4957"/>
    <w:rsid w:val="009A4963"/>
    <w:rsid w:val="009A4D9D"/>
    <w:rsid w:val="009A4DFF"/>
    <w:rsid w:val="009A4E5E"/>
    <w:rsid w:val="009A5065"/>
    <w:rsid w:val="009A514E"/>
    <w:rsid w:val="009A52E0"/>
    <w:rsid w:val="009A5556"/>
    <w:rsid w:val="009A5C06"/>
    <w:rsid w:val="009A5C32"/>
    <w:rsid w:val="009A5CEE"/>
    <w:rsid w:val="009A5D7D"/>
    <w:rsid w:val="009A64AB"/>
    <w:rsid w:val="009A7028"/>
    <w:rsid w:val="009A70EF"/>
    <w:rsid w:val="009A7940"/>
    <w:rsid w:val="009A7955"/>
    <w:rsid w:val="009A7C34"/>
    <w:rsid w:val="009A7E3B"/>
    <w:rsid w:val="009B04E3"/>
    <w:rsid w:val="009B07B8"/>
    <w:rsid w:val="009B07B9"/>
    <w:rsid w:val="009B09B2"/>
    <w:rsid w:val="009B09B9"/>
    <w:rsid w:val="009B0DE0"/>
    <w:rsid w:val="009B0F29"/>
    <w:rsid w:val="009B11E9"/>
    <w:rsid w:val="009B1280"/>
    <w:rsid w:val="009B1540"/>
    <w:rsid w:val="009B1565"/>
    <w:rsid w:val="009B160E"/>
    <w:rsid w:val="009B1AA7"/>
    <w:rsid w:val="009B1BE5"/>
    <w:rsid w:val="009B1D0A"/>
    <w:rsid w:val="009B21B1"/>
    <w:rsid w:val="009B271A"/>
    <w:rsid w:val="009B2ABE"/>
    <w:rsid w:val="009B2E72"/>
    <w:rsid w:val="009B2F3D"/>
    <w:rsid w:val="009B2F7C"/>
    <w:rsid w:val="009B322F"/>
    <w:rsid w:val="009B36CC"/>
    <w:rsid w:val="009B3A86"/>
    <w:rsid w:val="009B3C7B"/>
    <w:rsid w:val="009B3D9D"/>
    <w:rsid w:val="009B3DED"/>
    <w:rsid w:val="009B3DF6"/>
    <w:rsid w:val="009B4021"/>
    <w:rsid w:val="009B484A"/>
    <w:rsid w:val="009B4967"/>
    <w:rsid w:val="009B4B4C"/>
    <w:rsid w:val="009B4D8D"/>
    <w:rsid w:val="009B4EFD"/>
    <w:rsid w:val="009B5237"/>
    <w:rsid w:val="009B52DD"/>
    <w:rsid w:val="009B532F"/>
    <w:rsid w:val="009B5678"/>
    <w:rsid w:val="009B5939"/>
    <w:rsid w:val="009B596B"/>
    <w:rsid w:val="009B5AE3"/>
    <w:rsid w:val="009B5EF6"/>
    <w:rsid w:val="009B6EA6"/>
    <w:rsid w:val="009B6EFF"/>
    <w:rsid w:val="009B6F10"/>
    <w:rsid w:val="009B6F6D"/>
    <w:rsid w:val="009B7159"/>
    <w:rsid w:val="009B725D"/>
    <w:rsid w:val="009B72F8"/>
    <w:rsid w:val="009B7905"/>
    <w:rsid w:val="009B7A9B"/>
    <w:rsid w:val="009C01CE"/>
    <w:rsid w:val="009C01DC"/>
    <w:rsid w:val="009C099E"/>
    <w:rsid w:val="009C0A5E"/>
    <w:rsid w:val="009C0DA7"/>
    <w:rsid w:val="009C0E27"/>
    <w:rsid w:val="009C0EDB"/>
    <w:rsid w:val="009C105D"/>
    <w:rsid w:val="009C1394"/>
    <w:rsid w:val="009C16A7"/>
    <w:rsid w:val="009C17B1"/>
    <w:rsid w:val="009C1BAB"/>
    <w:rsid w:val="009C1D88"/>
    <w:rsid w:val="009C1E90"/>
    <w:rsid w:val="009C1F14"/>
    <w:rsid w:val="009C22A2"/>
    <w:rsid w:val="009C2368"/>
    <w:rsid w:val="009C29E2"/>
    <w:rsid w:val="009C2C5C"/>
    <w:rsid w:val="009C2DB5"/>
    <w:rsid w:val="009C2E71"/>
    <w:rsid w:val="009C36CF"/>
    <w:rsid w:val="009C36FB"/>
    <w:rsid w:val="009C3B85"/>
    <w:rsid w:val="009C3C03"/>
    <w:rsid w:val="009C3D16"/>
    <w:rsid w:val="009C41DC"/>
    <w:rsid w:val="009C444C"/>
    <w:rsid w:val="009C4535"/>
    <w:rsid w:val="009C483F"/>
    <w:rsid w:val="009C48A9"/>
    <w:rsid w:val="009C4A22"/>
    <w:rsid w:val="009C4ACF"/>
    <w:rsid w:val="009C4B65"/>
    <w:rsid w:val="009C4BF5"/>
    <w:rsid w:val="009C4FDA"/>
    <w:rsid w:val="009C57B7"/>
    <w:rsid w:val="009C5B0E"/>
    <w:rsid w:val="009C5B64"/>
    <w:rsid w:val="009C5CE9"/>
    <w:rsid w:val="009C5DE2"/>
    <w:rsid w:val="009C5E2E"/>
    <w:rsid w:val="009C5E43"/>
    <w:rsid w:val="009C5ED2"/>
    <w:rsid w:val="009C6175"/>
    <w:rsid w:val="009C62B1"/>
    <w:rsid w:val="009C62D0"/>
    <w:rsid w:val="009C6667"/>
    <w:rsid w:val="009C6BAF"/>
    <w:rsid w:val="009C6D4B"/>
    <w:rsid w:val="009C6E0D"/>
    <w:rsid w:val="009C6FE0"/>
    <w:rsid w:val="009C7191"/>
    <w:rsid w:val="009C7333"/>
    <w:rsid w:val="009C7495"/>
    <w:rsid w:val="009C7594"/>
    <w:rsid w:val="009C767A"/>
    <w:rsid w:val="009C79FF"/>
    <w:rsid w:val="009C7AC5"/>
    <w:rsid w:val="009C7D60"/>
    <w:rsid w:val="009C7F3A"/>
    <w:rsid w:val="009C7F90"/>
    <w:rsid w:val="009D01C1"/>
    <w:rsid w:val="009D0202"/>
    <w:rsid w:val="009D0706"/>
    <w:rsid w:val="009D08FC"/>
    <w:rsid w:val="009D0A14"/>
    <w:rsid w:val="009D0B1D"/>
    <w:rsid w:val="009D0C23"/>
    <w:rsid w:val="009D0C87"/>
    <w:rsid w:val="009D192D"/>
    <w:rsid w:val="009D1A66"/>
    <w:rsid w:val="009D1C51"/>
    <w:rsid w:val="009D1C98"/>
    <w:rsid w:val="009D1CAE"/>
    <w:rsid w:val="009D1D6C"/>
    <w:rsid w:val="009D1DBB"/>
    <w:rsid w:val="009D1E8B"/>
    <w:rsid w:val="009D236E"/>
    <w:rsid w:val="009D2528"/>
    <w:rsid w:val="009D25A7"/>
    <w:rsid w:val="009D2968"/>
    <w:rsid w:val="009D2BDB"/>
    <w:rsid w:val="009D2C9A"/>
    <w:rsid w:val="009D2F16"/>
    <w:rsid w:val="009D2F5A"/>
    <w:rsid w:val="009D2F64"/>
    <w:rsid w:val="009D3065"/>
    <w:rsid w:val="009D3068"/>
    <w:rsid w:val="009D30AB"/>
    <w:rsid w:val="009D31A2"/>
    <w:rsid w:val="009D3210"/>
    <w:rsid w:val="009D33BC"/>
    <w:rsid w:val="009D33F4"/>
    <w:rsid w:val="009D34C7"/>
    <w:rsid w:val="009D35AD"/>
    <w:rsid w:val="009D392C"/>
    <w:rsid w:val="009D40F2"/>
    <w:rsid w:val="009D41EC"/>
    <w:rsid w:val="009D41EE"/>
    <w:rsid w:val="009D48AC"/>
    <w:rsid w:val="009D4BDE"/>
    <w:rsid w:val="009D4BE3"/>
    <w:rsid w:val="009D4DE6"/>
    <w:rsid w:val="009D5112"/>
    <w:rsid w:val="009D511C"/>
    <w:rsid w:val="009D51DF"/>
    <w:rsid w:val="009D559B"/>
    <w:rsid w:val="009D56AF"/>
    <w:rsid w:val="009D56DA"/>
    <w:rsid w:val="009D60B8"/>
    <w:rsid w:val="009D60C7"/>
    <w:rsid w:val="009D61A1"/>
    <w:rsid w:val="009D61F7"/>
    <w:rsid w:val="009D6349"/>
    <w:rsid w:val="009D63A2"/>
    <w:rsid w:val="009D64AF"/>
    <w:rsid w:val="009D676D"/>
    <w:rsid w:val="009D68E4"/>
    <w:rsid w:val="009D6A2E"/>
    <w:rsid w:val="009D6BEB"/>
    <w:rsid w:val="009D6BFA"/>
    <w:rsid w:val="009D6D7A"/>
    <w:rsid w:val="009D6E2F"/>
    <w:rsid w:val="009D6EE1"/>
    <w:rsid w:val="009D6FCB"/>
    <w:rsid w:val="009D702F"/>
    <w:rsid w:val="009D711C"/>
    <w:rsid w:val="009D7263"/>
    <w:rsid w:val="009D7771"/>
    <w:rsid w:val="009D7A73"/>
    <w:rsid w:val="009D7AFF"/>
    <w:rsid w:val="009D7EE0"/>
    <w:rsid w:val="009E0143"/>
    <w:rsid w:val="009E0642"/>
    <w:rsid w:val="009E08EC"/>
    <w:rsid w:val="009E0AF6"/>
    <w:rsid w:val="009E0B31"/>
    <w:rsid w:val="009E0CEF"/>
    <w:rsid w:val="009E0DB0"/>
    <w:rsid w:val="009E1805"/>
    <w:rsid w:val="009E1F33"/>
    <w:rsid w:val="009E1F8F"/>
    <w:rsid w:val="009E202C"/>
    <w:rsid w:val="009E2229"/>
    <w:rsid w:val="009E22DB"/>
    <w:rsid w:val="009E25CC"/>
    <w:rsid w:val="009E25EA"/>
    <w:rsid w:val="009E273B"/>
    <w:rsid w:val="009E27C0"/>
    <w:rsid w:val="009E2FBD"/>
    <w:rsid w:val="009E3856"/>
    <w:rsid w:val="009E3D08"/>
    <w:rsid w:val="009E4123"/>
    <w:rsid w:val="009E4638"/>
    <w:rsid w:val="009E4AD5"/>
    <w:rsid w:val="009E4C2A"/>
    <w:rsid w:val="009E4C85"/>
    <w:rsid w:val="009E4D5F"/>
    <w:rsid w:val="009E5089"/>
    <w:rsid w:val="009E55C4"/>
    <w:rsid w:val="009E56A1"/>
    <w:rsid w:val="009E56D6"/>
    <w:rsid w:val="009E57F9"/>
    <w:rsid w:val="009E5BAB"/>
    <w:rsid w:val="009E5C60"/>
    <w:rsid w:val="009E6064"/>
    <w:rsid w:val="009E610D"/>
    <w:rsid w:val="009E6128"/>
    <w:rsid w:val="009E64A5"/>
    <w:rsid w:val="009E687B"/>
    <w:rsid w:val="009E68A4"/>
    <w:rsid w:val="009E6938"/>
    <w:rsid w:val="009E6BBA"/>
    <w:rsid w:val="009E6C96"/>
    <w:rsid w:val="009E6FBE"/>
    <w:rsid w:val="009E727E"/>
    <w:rsid w:val="009E72F6"/>
    <w:rsid w:val="009E7428"/>
    <w:rsid w:val="009E74BC"/>
    <w:rsid w:val="009E7940"/>
    <w:rsid w:val="009E7973"/>
    <w:rsid w:val="009E7B80"/>
    <w:rsid w:val="009E7E04"/>
    <w:rsid w:val="009E7FDF"/>
    <w:rsid w:val="009F00B7"/>
    <w:rsid w:val="009F08E4"/>
    <w:rsid w:val="009F0992"/>
    <w:rsid w:val="009F09D0"/>
    <w:rsid w:val="009F0B93"/>
    <w:rsid w:val="009F0FA3"/>
    <w:rsid w:val="009F133D"/>
    <w:rsid w:val="009F1659"/>
    <w:rsid w:val="009F229E"/>
    <w:rsid w:val="009F22C8"/>
    <w:rsid w:val="009F29F5"/>
    <w:rsid w:val="009F2B27"/>
    <w:rsid w:val="009F2F1F"/>
    <w:rsid w:val="009F314F"/>
    <w:rsid w:val="009F3237"/>
    <w:rsid w:val="009F32B7"/>
    <w:rsid w:val="009F3745"/>
    <w:rsid w:val="009F37E8"/>
    <w:rsid w:val="009F3B62"/>
    <w:rsid w:val="009F3CC0"/>
    <w:rsid w:val="009F3D69"/>
    <w:rsid w:val="009F4295"/>
    <w:rsid w:val="009F44EB"/>
    <w:rsid w:val="009F459B"/>
    <w:rsid w:val="009F45B7"/>
    <w:rsid w:val="009F4675"/>
    <w:rsid w:val="009F4784"/>
    <w:rsid w:val="009F47E6"/>
    <w:rsid w:val="009F4867"/>
    <w:rsid w:val="009F4AD9"/>
    <w:rsid w:val="009F4D9B"/>
    <w:rsid w:val="009F4DF0"/>
    <w:rsid w:val="009F55C1"/>
    <w:rsid w:val="009F5661"/>
    <w:rsid w:val="009F57EA"/>
    <w:rsid w:val="009F57FB"/>
    <w:rsid w:val="009F5A0C"/>
    <w:rsid w:val="009F5A62"/>
    <w:rsid w:val="009F5BD0"/>
    <w:rsid w:val="009F5FB1"/>
    <w:rsid w:val="009F60D6"/>
    <w:rsid w:val="009F64C5"/>
    <w:rsid w:val="009F666A"/>
    <w:rsid w:val="009F6705"/>
    <w:rsid w:val="009F6952"/>
    <w:rsid w:val="009F696B"/>
    <w:rsid w:val="009F6A4B"/>
    <w:rsid w:val="009F6A80"/>
    <w:rsid w:val="009F6B10"/>
    <w:rsid w:val="009F6BB2"/>
    <w:rsid w:val="009F6CB1"/>
    <w:rsid w:val="009F6D63"/>
    <w:rsid w:val="009F6E40"/>
    <w:rsid w:val="009F7049"/>
    <w:rsid w:val="009F7270"/>
    <w:rsid w:val="009F75EE"/>
    <w:rsid w:val="009F76AF"/>
    <w:rsid w:val="009F78F0"/>
    <w:rsid w:val="009F7A38"/>
    <w:rsid w:val="00A00231"/>
    <w:rsid w:val="00A0035C"/>
    <w:rsid w:val="00A003B2"/>
    <w:rsid w:val="00A0045C"/>
    <w:rsid w:val="00A0066A"/>
    <w:rsid w:val="00A006A9"/>
    <w:rsid w:val="00A00796"/>
    <w:rsid w:val="00A00AD0"/>
    <w:rsid w:val="00A00B1D"/>
    <w:rsid w:val="00A00F46"/>
    <w:rsid w:val="00A00FEB"/>
    <w:rsid w:val="00A014C3"/>
    <w:rsid w:val="00A018A2"/>
    <w:rsid w:val="00A01B0A"/>
    <w:rsid w:val="00A01C48"/>
    <w:rsid w:val="00A01C68"/>
    <w:rsid w:val="00A020AD"/>
    <w:rsid w:val="00A021E8"/>
    <w:rsid w:val="00A02223"/>
    <w:rsid w:val="00A02279"/>
    <w:rsid w:val="00A022B0"/>
    <w:rsid w:val="00A02717"/>
    <w:rsid w:val="00A02845"/>
    <w:rsid w:val="00A02BDF"/>
    <w:rsid w:val="00A02D05"/>
    <w:rsid w:val="00A02EA4"/>
    <w:rsid w:val="00A02F32"/>
    <w:rsid w:val="00A02FCB"/>
    <w:rsid w:val="00A03039"/>
    <w:rsid w:val="00A031FE"/>
    <w:rsid w:val="00A03294"/>
    <w:rsid w:val="00A0330F"/>
    <w:rsid w:val="00A03516"/>
    <w:rsid w:val="00A03B3B"/>
    <w:rsid w:val="00A03E1C"/>
    <w:rsid w:val="00A03E62"/>
    <w:rsid w:val="00A03F7C"/>
    <w:rsid w:val="00A03FA2"/>
    <w:rsid w:val="00A044CC"/>
    <w:rsid w:val="00A046FF"/>
    <w:rsid w:val="00A04E63"/>
    <w:rsid w:val="00A051B1"/>
    <w:rsid w:val="00A0528F"/>
    <w:rsid w:val="00A05354"/>
    <w:rsid w:val="00A057B7"/>
    <w:rsid w:val="00A057FA"/>
    <w:rsid w:val="00A05940"/>
    <w:rsid w:val="00A05B3B"/>
    <w:rsid w:val="00A05B98"/>
    <w:rsid w:val="00A05F61"/>
    <w:rsid w:val="00A061DD"/>
    <w:rsid w:val="00A06222"/>
    <w:rsid w:val="00A062DE"/>
    <w:rsid w:val="00A0658B"/>
    <w:rsid w:val="00A0661D"/>
    <w:rsid w:val="00A068C9"/>
    <w:rsid w:val="00A0693E"/>
    <w:rsid w:val="00A069A1"/>
    <w:rsid w:val="00A06CCB"/>
    <w:rsid w:val="00A07694"/>
    <w:rsid w:val="00A07720"/>
    <w:rsid w:val="00A078A0"/>
    <w:rsid w:val="00A07980"/>
    <w:rsid w:val="00A07A55"/>
    <w:rsid w:val="00A07B24"/>
    <w:rsid w:val="00A07C89"/>
    <w:rsid w:val="00A07EA2"/>
    <w:rsid w:val="00A07F8B"/>
    <w:rsid w:val="00A100D0"/>
    <w:rsid w:val="00A10159"/>
    <w:rsid w:val="00A103B6"/>
    <w:rsid w:val="00A10A14"/>
    <w:rsid w:val="00A10CC9"/>
    <w:rsid w:val="00A10EE9"/>
    <w:rsid w:val="00A10F2B"/>
    <w:rsid w:val="00A10F61"/>
    <w:rsid w:val="00A10F6C"/>
    <w:rsid w:val="00A11038"/>
    <w:rsid w:val="00A1115C"/>
    <w:rsid w:val="00A111E5"/>
    <w:rsid w:val="00A11359"/>
    <w:rsid w:val="00A11386"/>
    <w:rsid w:val="00A11463"/>
    <w:rsid w:val="00A1160E"/>
    <w:rsid w:val="00A119B4"/>
    <w:rsid w:val="00A119CE"/>
    <w:rsid w:val="00A11BAE"/>
    <w:rsid w:val="00A11F47"/>
    <w:rsid w:val="00A1219D"/>
    <w:rsid w:val="00A122A4"/>
    <w:rsid w:val="00A123AE"/>
    <w:rsid w:val="00A12688"/>
    <w:rsid w:val="00A1272C"/>
    <w:rsid w:val="00A12848"/>
    <w:rsid w:val="00A12ABD"/>
    <w:rsid w:val="00A12CA8"/>
    <w:rsid w:val="00A132FD"/>
    <w:rsid w:val="00A139BD"/>
    <w:rsid w:val="00A13A45"/>
    <w:rsid w:val="00A13AA1"/>
    <w:rsid w:val="00A13D81"/>
    <w:rsid w:val="00A13DE2"/>
    <w:rsid w:val="00A13E37"/>
    <w:rsid w:val="00A13EC8"/>
    <w:rsid w:val="00A14094"/>
    <w:rsid w:val="00A141C8"/>
    <w:rsid w:val="00A14411"/>
    <w:rsid w:val="00A14505"/>
    <w:rsid w:val="00A1499F"/>
    <w:rsid w:val="00A14D2C"/>
    <w:rsid w:val="00A14D7D"/>
    <w:rsid w:val="00A1508B"/>
    <w:rsid w:val="00A15273"/>
    <w:rsid w:val="00A15411"/>
    <w:rsid w:val="00A15559"/>
    <w:rsid w:val="00A1560D"/>
    <w:rsid w:val="00A158CD"/>
    <w:rsid w:val="00A15A1C"/>
    <w:rsid w:val="00A15A5F"/>
    <w:rsid w:val="00A15CE7"/>
    <w:rsid w:val="00A15DDE"/>
    <w:rsid w:val="00A16032"/>
    <w:rsid w:val="00A161F4"/>
    <w:rsid w:val="00A16205"/>
    <w:rsid w:val="00A16542"/>
    <w:rsid w:val="00A1688F"/>
    <w:rsid w:val="00A16D46"/>
    <w:rsid w:val="00A16EDE"/>
    <w:rsid w:val="00A170A2"/>
    <w:rsid w:val="00A17117"/>
    <w:rsid w:val="00A171EE"/>
    <w:rsid w:val="00A173F8"/>
    <w:rsid w:val="00A1762A"/>
    <w:rsid w:val="00A17857"/>
    <w:rsid w:val="00A179F7"/>
    <w:rsid w:val="00A17AB4"/>
    <w:rsid w:val="00A17DAC"/>
    <w:rsid w:val="00A17E22"/>
    <w:rsid w:val="00A17F5C"/>
    <w:rsid w:val="00A1DFAF"/>
    <w:rsid w:val="00A20074"/>
    <w:rsid w:val="00A2065D"/>
    <w:rsid w:val="00A2080F"/>
    <w:rsid w:val="00A20A02"/>
    <w:rsid w:val="00A20E36"/>
    <w:rsid w:val="00A20E40"/>
    <w:rsid w:val="00A20ECE"/>
    <w:rsid w:val="00A20EDC"/>
    <w:rsid w:val="00A210C1"/>
    <w:rsid w:val="00A210C4"/>
    <w:rsid w:val="00A212C9"/>
    <w:rsid w:val="00A2161C"/>
    <w:rsid w:val="00A2194F"/>
    <w:rsid w:val="00A21B86"/>
    <w:rsid w:val="00A21BE9"/>
    <w:rsid w:val="00A21C00"/>
    <w:rsid w:val="00A21D51"/>
    <w:rsid w:val="00A22192"/>
    <w:rsid w:val="00A22434"/>
    <w:rsid w:val="00A22565"/>
    <w:rsid w:val="00A2258B"/>
    <w:rsid w:val="00A225A1"/>
    <w:rsid w:val="00A22996"/>
    <w:rsid w:val="00A22A0E"/>
    <w:rsid w:val="00A22A7D"/>
    <w:rsid w:val="00A22B72"/>
    <w:rsid w:val="00A22ED3"/>
    <w:rsid w:val="00A2308E"/>
    <w:rsid w:val="00A231B7"/>
    <w:rsid w:val="00A2345B"/>
    <w:rsid w:val="00A236AE"/>
    <w:rsid w:val="00A237F7"/>
    <w:rsid w:val="00A23F29"/>
    <w:rsid w:val="00A2445D"/>
    <w:rsid w:val="00A24973"/>
    <w:rsid w:val="00A24A33"/>
    <w:rsid w:val="00A24A7C"/>
    <w:rsid w:val="00A24BFE"/>
    <w:rsid w:val="00A24C44"/>
    <w:rsid w:val="00A24F3D"/>
    <w:rsid w:val="00A25318"/>
    <w:rsid w:val="00A25721"/>
    <w:rsid w:val="00A25809"/>
    <w:rsid w:val="00A2581E"/>
    <w:rsid w:val="00A25D29"/>
    <w:rsid w:val="00A26006"/>
    <w:rsid w:val="00A2655B"/>
    <w:rsid w:val="00A266C5"/>
    <w:rsid w:val="00A2682F"/>
    <w:rsid w:val="00A26905"/>
    <w:rsid w:val="00A26E96"/>
    <w:rsid w:val="00A26F0C"/>
    <w:rsid w:val="00A26FD5"/>
    <w:rsid w:val="00A273ED"/>
    <w:rsid w:val="00A2740F"/>
    <w:rsid w:val="00A2751A"/>
    <w:rsid w:val="00A2779B"/>
    <w:rsid w:val="00A27894"/>
    <w:rsid w:val="00A2792F"/>
    <w:rsid w:val="00A279BD"/>
    <w:rsid w:val="00A27A09"/>
    <w:rsid w:val="00A27A0F"/>
    <w:rsid w:val="00A27D54"/>
    <w:rsid w:val="00A27E8C"/>
    <w:rsid w:val="00A30044"/>
    <w:rsid w:val="00A300F4"/>
    <w:rsid w:val="00A301D7"/>
    <w:rsid w:val="00A30278"/>
    <w:rsid w:val="00A30427"/>
    <w:rsid w:val="00A305A7"/>
    <w:rsid w:val="00A30ACF"/>
    <w:rsid w:val="00A30AE3"/>
    <w:rsid w:val="00A30B49"/>
    <w:rsid w:val="00A30B66"/>
    <w:rsid w:val="00A30E41"/>
    <w:rsid w:val="00A30F37"/>
    <w:rsid w:val="00A3100D"/>
    <w:rsid w:val="00A31060"/>
    <w:rsid w:val="00A31619"/>
    <w:rsid w:val="00A32184"/>
    <w:rsid w:val="00A32389"/>
    <w:rsid w:val="00A325D4"/>
    <w:rsid w:val="00A3278C"/>
    <w:rsid w:val="00A32A16"/>
    <w:rsid w:val="00A32C81"/>
    <w:rsid w:val="00A32CAB"/>
    <w:rsid w:val="00A32D9C"/>
    <w:rsid w:val="00A32E84"/>
    <w:rsid w:val="00A33286"/>
    <w:rsid w:val="00A33527"/>
    <w:rsid w:val="00A3368D"/>
    <w:rsid w:val="00A33AEF"/>
    <w:rsid w:val="00A33D06"/>
    <w:rsid w:val="00A33D1B"/>
    <w:rsid w:val="00A33D76"/>
    <w:rsid w:val="00A34208"/>
    <w:rsid w:val="00A34237"/>
    <w:rsid w:val="00A342AC"/>
    <w:rsid w:val="00A3448F"/>
    <w:rsid w:val="00A34520"/>
    <w:rsid w:val="00A34575"/>
    <w:rsid w:val="00A3457D"/>
    <w:rsid w:val="00A34A16"/>
    <w:rsid w:val="00A34D4E"/>
    <w:rsid w:val="00A34D52"/>
    <w:rsid w:val="00A34EE5"/>
    <w:rsid w:val="00A352AB"/>
    <w:rsid w:val="00A3534D"/>
    <w:rsid w:val="00A35532"/>
    <w:rsid w:val="00A356D7"/>
    <w:rsid w:val="00A35A94"/>
    <w:rsid w:val="00A35C60"/>
    <w:rsid w:val="00A35D46"/>
    <w:rsid w:val="00A362CC"/>
    <w:rsid w:val="00A3659D"/>
    <w:rsid w:val="00A365D8"/>
    <w:rsid w:val="00A36672"/>
    <w:rsid w:val="00A36B0B"/>
    <w:rsid w:val="00A36CD7"/>
    <w:rsid w:val="00A36D82"/>
    <w:rsid w:val="00A36DBD"/>
    <w:rsid w:val="00A36F49"/>
    <w:rsid w:val="00A36FE2"/>
    <w:rsid w:val="00A378D8"/>
    <w:rsid w:val="00A37CEF"/>
    <w:rsid w:val="00A401C4"/>
    <w:rsid w:val="00A40422"/>
    <w:rsid w:val="00A40474"/>
    <w:rsid w:val="00A405B0"/>
    <w:rsid w:val="00A407AC"/>
    <w:rsid w:val="00A40957"/>
    <w:rsid w:val="00A40A8A"/>
    <w:rsid w:val="00A40C56"/>
    <w:rsid w:val="00A40CAE"/>
    <w:rsid w:val="00A41172"/>
    <w:rsid w:val="00A41635"/>
    <w:rsid w:val="00A41713"/>
    <w:rsid w:val="00A41DB8"/>
    <w:rsid w:val="00A4216D"/>
    <w:rsid w:val="00A4220A"/>
    <w:rsid w:val="00A4236A"/>
    <w:rsid w:val="00A4248B"/>
    <w:rsid w:val="00A425B6"/>
    <w:rsid w:val="00A426E4"/>
    <w:rsid w:val="00A42D6E"/>
    <w:rsid w:val="00A42E7A"/>
    <w:rsid w:val="00A42EC3"/>
    <w:rsid w:val="00A4323C"/>
    <w:rsid w:val="00A432A5"/>
    <w:rsid w:val="00A4333E"/>
    <w:rsid w:val="00A433D5"/>
    <w:rsid w:val="00A4342E"/>
    <w:rsid w:val="00A436F0"/>
    <w:rsid w:val="00A438A5"/>
    <w:rsid w:val="00A43DEB"/>
    <w:rsid w:val="00A441DE"/>
    <w:rsid w:val="00A44207"/>
    <w:rsid w:val="00A44279"/>
    <w:rsid w:val="00A446E6"/>
    <w:rsid w:val="00A4472D"/>
    <w:rsid w:val="00A44985"/>
    <w:rsid w:val="00A44AB6"/>
    <w:rsid w:val="00A44B07"/>
    <w:rsid w:val="00A44E4F"/>
    <w:rsid w:val="00A44FD8"/>
    <w:rsid w:val="00A45067"/>
    <w:rsid w:val="00A45137"/>
    <w:rsid w:val="00A451EE"/>
    <w:rsid w:val="00A4523A"/>
    <w:rsid w:val="00A457EA"/>
    <w:rsid w:val="00A459F1"/>
    <w:rsid w:val="00A45C5C"/>
    <w:rsid w:val="00A45DBE"/>
    <w:rsid w:val="00A45E42"/>
    <w:rsid w:val="00A45E8B"/>
    <w:rsid w:val="00A45EBA"/>
    <w:rsid w:val="00A46325"/>
    <w:rsid w:val="00A463CE"/>
    <w:rsid w:val="00A46641"/>
    <w:rsid w:val="00A46650"/>
    <w:rsid w:val="00A46EF1"/>
    <w:rsid w:val="00A47065"/>
    <w:rsid w:val="00A47132"/>
    <w:rsid w:val="00A47606"/>
    <w:rsid w:val="00A47981"/>
    <w:rsid w:val="00A4799C"/>
    <w:rsid w:val="00A479D3"/>
    <w:rsid w:val="00A47A1E"/>
    <w:rsid w:val="00A47AE5"/>
    <w:rsid w:val="00A47E18"/>
    <w:rsid w:val="00A47E91"/>
    <w:rsid w:val="00A502C7"/>
    <w:rsid w:val="00A50794"/>
    <w:rsid w:val="00A50B70"/>
    <w:rsid w:val="00A50FD3"/>
    <w:rsid w:val="00A51314"/>
    <w:rsid w:val="00A51360"/>
    <w:rsid w:val="00A5138A"/>
    <w:rsid w:val="00A5143A"/>
    <w:rsid w:val="00A5170A"/>
    <w:rsid w:val="00A5186D"/>
    <w:rsid w:val="00A51CBC"/>
    <w:rsid w:val="00A52093"/>
    <w:rsid w:val="00A520A6"/>
    <w:rsid w:val="00A526FF"/>
    <w:rsid w:val="00A53090"/>
    <w:rsid w:val="00A53176"/>
    <w:rsid w:val="00A534B8"/>
    <w:rsid w:val="00A53643"/>
    <w:rsid w:val="00A536AE"/>
    <w:rsid w:val="00A5372F"/>
    <w:rsid w:val="00A53917"/>
    <w:rsid w:val="00A539BE"/>
    <w:rsid w:val="00A53A7D"/>
    <w:rsid w:val="00A53AB3"/>
    <w:rsid w:val="00A53AEA"/>
    <w:rsid w:val="00A53B97"/>
    <w:rsid w:val="00A53C17"/>
    <w:rsid w:val="00A53D11"/>
    <w:rsid w:val="00A54063"/>
    <w:rsid w:val="00A5409A"/>
    <w:rsid w:val="00A5409F"/>
    <w:rsid w:val="00A540E6"/>
    <w:rsid w:val="00A5422D"/>
    <w:rsid w:val="00A544B1"/>
    <w:rsid w:val="00A544D0"/>
    <w:rsid w:val="00A54546"/>
    <w:rsid w:val="00A546D7"/>
    <w:rsid w:val="00A54907"/>
    <w:rsid w:val="00A54981"/>
    <w:rsid w:val="00A549A6"/>
    <w:rsid w:val="00A54B50"/>
    <w:rsid w:val="00A54D85"/>
    <w:rsid w:val="00A552B6"/>
    <w:rsid w:val="00A55317"/>
    <w:rsid w:val="00A55481"/>
    <w:rsid w:val="00A55A57"/>
    <w:rsid w:val="00A55AB3"/>
    <w:rsid w:val="00A55B31"/>
    <w:rsid w:val="00A55BBA"/>
    <w:rsid w:val="00A55D82"/>
    <w:rsid w:val="00A56102"/>
    <w:rsid w:val="00A562C0"/>
    <w:rsid w:val="00A5648E"/>
    <w:rsid w:val="00A56569"/>
    <w:rsid w:val="00A567F2"/>
    <w:rsid w:val="00A56C09"/>
    <w:rsid w:val="00A56DAC"/>
    <w:rsid w:val="00A5703D"/>
    <w:rsid w:val="00A5721E"/>
    <w:rsid w:val="00A57460"/>
    <w:rsid w:val="00A5749F"/>
    <w:rsid w:val="00A574C4"/>
    <w:rsid w:val="00A574F7"/>
    <w:rsid w:val="00A576C9"/>
    <w:rsid w:val="00A577B2"/>
    <w:rsid w:val="00A57A42"/>
    <w:rsid w:val="00A57A98"/>
    <w:rsid w:val="00A57AD6"/>
    <w:rsid w:val="00A57DA5"/>
    <w:rsid w:val="00A57E92"/>
    <w:rsid w:val="00A600A6"/>
    <w:rsid w:val="00A602D9"/>
    <w:rsid w:val="00A6041E"/>
    <w:rsid w:val="00A6050B"/>
    <w:rsid w:val="00A60732"/>
    <w:rsid w:val="00A608B8"/>
    <w:rsid w:val="00A60AC6"/>
    <w:rsid w:val="00A60C36"/>
    <w:rsid w:val="00A60EBA"/>
    <w:rsid w:val="00A60F69"/>
    <w:rsid w:val="00A60FFC"/>
    <w:rsid w:val="00A610A1"/>
    <w:rsid w:val="00A6149A"/>
    <w:rsid w:val="00A616A1"/>
    <w:rsid w:val="00A61B9E"/>
    <w:rsid w:val="00A61E51"/>
    <w:rsid w:val="00A61F75"/>
    <w:rsid w:val="00A6201D"/>
    <w:rsid w:val="00A620EF"/>
    <w:rsid w:val="00A622EC"/>
    <w:rsid w:val="00A624A0"/>
    <w:rsid w:val="00A6261A"/>
    <w:rsid w:val="00A62B70"/>
    <w:rsid w:val="00A62D3C"/>
    <w:rsid w:val="00A62FF2"/>
    <w:rsid w:val="00A63054"/>
    <w:rsid w:val="00A63293"/>
    <w:rsid w:val="00A63452"/>
    <w:rsid w:val="00A63636"/>
    <w:rsid w:val="00A6394D"/>
    <w:rsid w:val="00A63958"/>
    <w:rsid w:val="00A63C97"/>
    <w:rsid w:val="00A63CD5"/>
    <w:rsid w:val="00A63F95"/>
    <w:rsid w:val="00A6404C"/>
    <w:rsid w:val="00A6441A"/>
    <w:rsid w:val="00A64755"/>
    <w:rsid w:val="00A64ABA"/>
    <w:rsid w:val="00A653E0"/>
    <w:rsid w:val="00A65438"/>
    <w:rsid w:val="00A658C3"/>
    <w:rsid w:val="00A65A44"/>
    <w:rsid w:val="00A65A59"/>
    <w:rsid w:val="00A661EF"/>
    <w:rsid w:val="00A66644"/>
    <w:rsid w:val="00A666C4"/>
    <w:rsid w:val="00A6674F"/>
    <w:rsid w:val="00A66C7F"/>
    <w:rsid w:val="00A66D7E"/>
    <w:rsid w:val="00A66DB3"/>
    <w:rsid w:val="00A66E64"/>
    <w:rsid w:val="00A6739D"/>
    <w:rsid w:val="00A674DF"/>
    <w:rsid w:val="00A67519"/>
    <w:rsid w:val="00A67A1D"/>
    <w:rsid w:val="00A70650"/>
    <w:rsid w:val="00A70A3A"/>
    <w:rsid w:val="00A70A6F"/>
    <w:rsid w:val="00A7107F"/>
    <w:rsid w:val="00A712FC"/>
    <w:rsid w:val="00A71727"/>
    <w:rsid w:val="00A71AF4"/>
    <w:rsid w:val="00A71D33"/>
    <w:rsid w:val="00A71DEB"/>
    <w:rsid w:val="00A71F51"/>
    <w:rsid w:val="00A722F9"/>
    <w:rsid w:val="00A726D2"/>
    <w:rsid w:val="00A72786"/>
    <w:rsid w:val="00A72A4B"/>
    <w:rsid w:val="00A72B7F"/>
    <w:rsid w:val="00A73029"/>
    <w:rsid w:val="00A7377E"/>
    <w:rsid w:val="00A7397E"/>
    <w:rsid w:val="00A73C2B"/>
    <w:rsid w:val="00A73FD2"/>
    <w:rsid w:val="00A74083"/>
    <w:rsid w:val="00A74564"/>
    <w:rsid w:val="00A746DF"/>
    <w:rsid w:val="00A747BE"/>
    <w:rsid w:val="00A74EA3"/>
    <w:rsid w:val="00A75123"/>
    <w:rsid w:val="00A751E8"/>
    <w:rsid w:val="00A7534F"/>
    <w:rsid w:val="00A754D8"/>
    <w:rsid w:val="00A7558F"/>
    <w:rsid w:val="00A75681"/>
    <w:rsid w:val="00A75C04"/>
    <w:rsid w:val="00A75C6C"/>
    <w:rsid w:val="00A75E9F"/>
    <w:rsid w:val="00A76067"/>
    <w:rsid w:val="00A76489"/>
    <w:rsid w:val="00A764D4"/>
    <w:rsid w:val="00A76774"/>
    <w:rsid w:val="00A767F1"/>
    <w:rsid w:val="00A76C86"/>
    <w:rsid w:val="00A76D80"/>
    <w:rsid w:val="00A76E8B"/>
    <w:rsid w:val="00A76F02"/>
    <w:rsid w:val="00A76F35"/>
    <w:rsid w:val="00A76F6F"/>
    <w:rsid w:val="00A77232"/>
    <w:rsid w:val="00A77495"/>
    <w:rsid w:val="00A77582"/>
    <w:rsid w:val="00A775F8"/>
    <w:rsid w:val="00A77994"/>
    <w:rsid w:val="00A77A59"/>
    <w:rsid w:val="00A77AC2"/>
    <w:rsid w:val="00A77AEB"/>
    <w:rsid w:val="00A77B09"/>
    <w:rsid w:val="00A77D46"/>
    <w:rsid w:val="00A77F14"/>
    <w:rsid w:val="00A80128"/>
    <w:rsid w:val="00A80186"/>
    <w:rsid w:val="00A803F8"/>
    <w:rsid w:val="00A80694"/>
    <w:rsid w:val="00A806EC"/>
    <w:rsid w:val="00A80840"/>
    <w:rsid w:val="00A80868"/>
    <w:rsid w:val="00A80A1B"/>
    <w:rsid w:val="00A80D9F"/>
    <w:rsid w:val="00A80DDE"/>
    <w:rsid w:val="00A80E4A"/>
    <w:rsid w:val="00A81325"/>
    <w:rsid w:val="00A8162C"/>
    <w:rsid w:val="00A81A52"/>
    <w:rsid w:val="00A81E1E"/>
    <w:rsid w:val="00A81EBE"/>
    <w:rsid w:val="00A81F33"/>
    <w:rsid w:val="00A8226D"/>
    <w:rsid w:val="00A82799"/>
    <w:rsid w:val="00A827B2"/>
    <w:rsid w:val="00A82898"/>
    <w:rsid w:val="00A82A8B"/>
    <w:rsid w:val="00A82BA3"/>
    <w:rsid w:val="00A82C31"/>
    <w:rsid w:val="00A82DDD"/>
    <w:rsid w:val="00A82E09"/>
    <w:rsid w:val="00A82F78"/>
    <w:rsid w:val="00A83076"/>
    <w:rsid w:val="00A8313A"/>
    <w:rsid w:val="00A83366"/>
    <w:rsid w:val="00A83557"/>
    <w:rsid w:val="00A8357B"/>
    <w:rsid w:val="00A83655"/>
    <w:rsid w:val="00A83681"/>
    <w:rsid w:val="00A83751"/>
    <w:rsid w:val="00A83790"/>
    <w:rsid w:val="00A8389A"/>
    <w:rsid w:val="00A83CB7"/>
    <w:rsid w:val="00A840B5"/>
    <w:rsid w:val="00A84105"/>
    <w:rsid w:val="00A84283"/>
    <w:rsid w:val="00A842E2"/>
    <w:rsid w:val="00A84422"/>
    <w:rsid w:val="00A84771"/>
    <w:rsid w:val="00A848A9"/>
    <w:rsid w:val="00A849A5"/>
    <w:rsid w:val="00A849C4"/>
    <w:rsid w:val="00A84D28"/>
    <w:rsid w:val="00A84D60"/>
    <w:rsid w:val="00A84D70"/>
    <w:rsid w:val="00A84DFC"/>
    <w:rsid w:val="00A85144"/>
    <w:rsid w:val="00A853AD"/>
    <w:rsid w:val="00A854AE"/>
    <w:rsid w:val="00A8566A"/>
    <w:rsid w:val="00A8571E"/>
    <w:rsid w:val="00A85B50"/>
    <w:rsid w:val="00A85BAD"/>
    <w:rsid w:val="00A86357"/>
    <w:rsid w:val="00A86668"/>
    <w:rsid w:val="00A86796"/>
    <w:rsid w:val="00A872D9"/>
    <w:rsid w:val="00A877C1"/>
    <w:rsid w:val="00A8787E"/>
    <w:rsid w:val="00A879B8"/>
    <w:rsid w:val="00A87B2E"/>
    <w:rsid w:val="00A87DC7"/>
    <w:rsid w:val="00A902E1"/>
    <w:rsid w:val="00A90480"/>
    <w:rsid w:val="00A9056A"/>
    <w:rsid w:val="00A90573"/>
    <w:rsid w:val="00A90620"/>
    <w:rsid w:val="00A90B95"/>
    <w:rsid w:val="00A90D8A"/>
    <w:rsid w:val="00A9115D"/>
    <w:rsid w:val="00A912F9"/>
    <w:rsid w:val="00A913EE"/>
    <w:rsid w:val="00A914F0"/>
    <w:rsid w:val="00A915E9"/>
    <w:rsid w:val="00A9186B"/>
    <w:rsid w:val="00A91980"/>
    <w:rsid w:val="00A91D2B"/>
    <w:rsid w:val="00A91DC9"/>
    <w:rsid w:val="00A91E39"/>
    <w:rsid w:val="00A91F10"/>
    <w:rsid w:val="00A920BF"/>
    <w:rsid w:val="00A923CD"/>
    <w:rsid w:val="00A92511"/>
    <w:rsid w:val="00A926BC"/>
    <w:rsid w:val="00A926FC"/>
    <w:rsid w:val="00A92754"/>
    <w:rsid w:val="00A92FF4"/>
    <w:rsid w:val="00A931A7"/>
    <w:rsid w:val="00A93342"/>
    <w:rsid w:val="00A93502"/>
    <w:rsid w:val="00A935BC"/>
    <w:rsid w:val="00A9382A"/>
    <w:rsid w:val="00A93914"/>
    <w:rsid w:val="00A93BA5"/>
    <w:rsid w:val="00A93C47"/>
    <w:rsid w:val="00A941B4"/>
    <w:rsid w:val="00A944BB"/>
    <w:rsid w:val="00A94694"/>
    <w:rsid w:val="00A94996"/>
    <w:rsid w:val="00A94E36"/>
    <w:rsid w:val="00A94E69"/>
    <w:rsid w:val="00A952FD"/>
    <w:rsid w:val="00A95498"/>
    <w:rsid w:val="00A954D3"/>
    <w:rsid w:val="00A9559E"/>
    <w:rsid w:val="00A95631"/>
    <w:rsid w:val="00A95652"/>
    <w:rsid w:val="00A95842"/>
    <w:rsid w:val="00A958E5"/>
    <w:rsid w:val="00A95B98"/>
    <w:rsid w:val="00A962C6"/>
    <w:rsid w:val="00A963D0"/>
    <w:rsid w:val="00A96593"/>
    <w:rsid w:val="00A9674E"/>
    <w:rsid w:val="00A96AAF"/>
    <w:rsid w:val="00A96DBF"/>
    <w:rsid w:val="00A97014"/>
    <w:rsid w:val="00A97179"/>
    <w:rsid w:val="00A974A5"/>
    <w:rsid w:val="00A97532"/>
    <w:rsid w:val="00A97588"/>
    <w:rsid w:val="00A97592"/>
    <w:rsid w:val="00A975B7"/>
    <w:rsid w:val="00A9761B"/>
    <w:rsid w:val="00A97676"/>
    <w:rsid w:val="00A977BD"/>
    <w:rsid w:val="00A97A8A"/>
    <w:rsid w:val="00A97BB6"/>
    <w:rsid w:val="00A97DAE"/>
    <w:rsid w:val="00A97E4D"/>
    <w:rsid w:val="00AA052A"/>
    <w:rsid w:val="00AA05E1"/>
    <w:rsid w:val="00AA0692"/>
    <w:rsid w:val="00AA069F"/>
    <w:rsid w:val="00AA06EC"/>
    <w:rsid w:val="00AA081C"/>
    <w:rsid w:val="00AA09A9"/>
    <w:rsid w:val="00AA0A84"/>
    <w:rsid w:val="00AA0AC3"/>
    <w:rsid w:val="00AA0C91"/>
    <w:rsid w:val="00AA1075"/>
    <w:rsid w:val="00AA108E"/>
    <w:rsid w:val="00AA11FE"/>
    <w:rsid w:val="00AA13B2"/>
    <w:rsid w:val="00AA1470"/>
    <w:rsid w:val="00AA147E"/>
    <w:rsid w:val="00AA14B0"/>
    <w:rsid w:val="00AA1892"/>
    <w:rsid w:val="00AA19DE"/>
    <w:rsid w:val="00AA1B75"/>
    <w:rsid w:val="00AA2028"/>
    <w:rsid w:val="00AA2205"/>
    <w:rsid w:val="00AA24B2"/>
    <w:rsid w:val="00AA2B4B"/>
    <w:rsid w:val="00AA2BF6"/>
    <w:rsid w:val="00AA2C4A"/>
    <w:rsid w:val="00AA2F56"/>
    <w:rsid w:val="00AA3130"/>
    <w:rsid w:val="00AA319A"/>
    <w:rsid w:val="00AA32D3"/>
    <w:rsid w:val="00AA3302"/>
    <w:rsid w:val="00AA344D"/>
    <w:rsid w:val="00AA354D"/>
    <w:rsid w:val="00AA35BA"/>
    <w:rsid w:val="00AA36C3"/>
    <w:rsid w:val="00AA392D"/>
    <w:rsid w:val="00AA394E"/>
    <w:rsid w:val="00AA3C46"/>
    <w:rsid w:val="00AA409F"/>
    <w:rsid w:val="00AA41DC"/>
    <w:rsid w:val="00AA4228"/>
    <w:rsid w:val="00AA42BC"/>
    <w:rsid w:val="00AA448B"/>
    <w:rsid w:val="00AA520E"/>
    <w:rsid w:val="00AA529B"/>
    <w:rsid w:val="00AA529D"/>
    <w:rsid w:val="00AA5315"/>
    <w:rsid w:val="00AA53A1"/>
    <w:rsid w:val="00AA5686"/>
    <w:rsid w:val="00AA57A6"/>
    <w:rsid w:val="00AA596E"/>
    <w:rsid w:val="00AA5CF2"/>
    <w:rsid w:val="00AA5E10"/>
    <w:rsid w:val="00AA5EA7"/>
    <w:rsid w:val="00AA6129"/>
    <w:rsid w:val="00AA6414"/>
    <w:rsid w:val="00AA64F2"/>
    <w:rsid w:val="00AA6522"/>
    <w:rsid w:val="00AA68F0"/>
    <w:rsid w:val="00AA6FFC"/>
    <w:rsid w:val="00AA7131"/>
    <w:rsid w:val="00AA74D5"/>
    <w:rsid w:val="00AA7570"/>
    <w:rsid w:val="00AA7884"/>
    <w:rsid w:val="00AA78DE"/>
    <w:rsid w:val="00AA7996"/>
    <w:rsid w:val="00AA7A63"/>
    <w:rsid w:val="00AA7B6D"/>
    <w:rsid w:val="00AA7C95"/>
    <w:rsid w:val="00AA7D30"/>
    <w:rsid w:val="00AA7FE4"/>
    <w:rsid w:val="00AB0028"/>
    <w:rsid w:val="00AB00C4"/>
    <w:rsid w:val="00AB099B"/>
    <w:rsid w:val="00AB0CAD"/>
    <w:rsid w:val="00AB0DAE"/>
    <w:rsid w:val="00AB0E19"/>
    <w:rsid w:val="00AB0F9E"/>
    <w:rsid w:val="00AB1161"/>
    <w:rsid w:val="00AB20C5"/>
    <w:rsid w:val="00AB221F"/>
    <w:rsid w:val="00AB23E8"/>
    <w:rsid w:val="00AB2446"/>
    <w:rsid w:val="00AB246B"/>
    <w:rsid w:val="00AB2797"/>
    <w:rsid w:val="00AB29AA"/>
    <w:rsid w:val="00AB29CD"/>
    <w:rsid w:val="00AB29E9"/>
    <w:rsid w:val="00AB2CE3"/>
    <w:rsid w:val="00AB2DED"/>
    <w:rsid w:val="00AB32AF"/>
    <w:rsid w:val="00AB3466"/>
    <w:rsid w:val="00AB3493"/>
    <w:rsid w:val="00AB34A5"/>
    <w:rsid w:val="00AB379A"/>
    <w:rsid w:val="00AB38C6"/>
    <w:rsid w:val="00AB3DC1"/>
    <w:rsid w:val="00AB3DFC"/>
    <w:rsid w:val="00AB3FD3"/>
    <w:rsid w:val="00AB4322"/>
    <w:rsid w:val="00AB444D"/>
    <w:rsid w:val="00AB47CD"/>
    <w:rsid w:val="00AB48A2"/>
    <w:rsid w:val="00AB4D2D"/>
    <w:rsid w:val="00AB50DA"/>
    <w:rsid w:val="00AB53C2"/>
    <w:rsid w:val="00AB550C"/>
    <w:rsid w:val="00AB564E"/>
    <w:rsid w:val="00AB5AEA"/>
    <w:rsid w:val="00AB5B1D"/>
    <w:rsid w:val="00AB5BD4"/>
    <w:rsid w:val="00AB5FDA"/>
    <w:rsid w:val="00AB601C"/>
    <w:rsid w:val="00AB6457"/>
    <w:rsid w:val="00AB6A8C"/>
    <w:rsid w:val="00AB6DFF"/>
    <w:rsid w:val="00AB711A"/>
    <w:rsid w:val="00AB749F"/>
    <w:rsid w:val="00AB74A3"/>
    <w:rsid w:val="00AB7862"/>
    <w:rsid w:val="00AB793E"/>
    <w:rsid w:val="00AB7B86"/>
    <w:rsid w:val="00AB7D2F"/>
    <w:rsid w:val="00AB7F5F"/>
    <w:rsid w:val="00AC0320"/>
    <w:rsid w:val="00AC03FC"/>
    <w:rsid w:val="00AC04F0"/>
    <w:rsid w:val="00AC07E4"/>
    <w:rsid w:val="00AC096C"/>
    <w:rsid w:val="00AC0B65"/>
    <w:rsid w:val="00AC0F24"/>
    <w:rsid w:val="00AC1271"/>
    <w:rsid w:val="00AC1290"/>
    <w:rsid w:val="00AC140E"/>
    <w:rsid w:val="00AC1567"/>
    <w:rsid w:val="00AC1643"/>
    <w:rsid w:val="00AC18EB"/>
    <w:rsid w:val="00AC1958"/>
    <w:rsid w:val="00AC19A9"/>
    <w:rsid w:val="00AC1A26"/>
    <w:rsid w:val="00AC1CA1"/>
    <w:rsid w:val="00AC1E4A"/>
    <w:rsid w:val="00AC1F34"/>
    <w:rsid w:val="00AC21D0"/>
    <w:rsid w:val="00AC24B8"/>
    <w:rsid w:val="00AC26BB"/>
    <w:rsid w:val="00AC2810"/>
    <w:rsid w:val="00AC282E"/>
    <w:rsid w:val="00AC28D1"/>
    <w:rsid w:val="00AC2D7D"/>
    <w:rsid w:val="00AC2E63"/>
    <w:rsid w:val="00AC2F66"/>
    <w:rsid w:val="00AC342B"/>
    <w:rsid w:val="00AC35D6"/>
    <w:rsid w:val="00AC37EA"/>
    <w:rsid w:val="00AC3BD3"/>
    <w:rsid w:val="00AC3DF8"/>
    <w:rsid w:val="00AC3EEC"/>
    <w:rsid w:val="00AC42CE"/>
    <w:rsid w:val="00AC4472"/>
    <w:rsid w:val="00AC4C10"/>
    <w:rsid w:val="00AC4CB1"/>
    <w:rsid w:val="00AC5194"/>
    <w:rsid w:val="00AC52D0"/>
    <w:rsid w:val="00AC543A"/>
    <w:rsid w:val="00AC5585"/>
    <w:rsid w:val="00AC5587"/>
    <w:rsid w:val="00AC57CE"/>
    <w:rsid w:val="00AC59BC"/>
    <w:rsid w:val="00AC5B81"/>
    <w:rsid w:val="00AC5C36"/>
    <w:rsid w:val="00AC5C99"/>
    <w:rsid w:val="00AC5F9F"/>
    <w:rsid w:val="00AC5FEE"/>
    <w:rsid w:val="00AC63B6"/>
    <w:rsid w:val="00AC651A"/>
    <w:rsid w:val="00AC671D"/>
    <w:rsid w:val="00AC681A"/>
    <w:rsid w:val="00AC6E1B"/>
    <w:rsid w:val="00AC7551"/>
    <w:rsid w:val="00AC7586"/>
    <w:rsid w:val="00AC76F1"/>
    <w:rsid w:val="00AC7705"/>
    <w:rsid w:val="00AC776C"/>
    <w:rsid w:val="00AC77E2"/>
    <w:rsid w:val="00AC7BBB"/>
    <w:rsid w:val="00AC7BD9"/>
    <w:rsid w:val="00AC7DE3"/>
    <w:rsid w:val="00AD0009"/>
    <w:rsid w:val="00AD0272"/>
    <w:rsid w:val="00AD027D"/>
    <w:rsid w:val="00AD030F"/>
    <w:rsid w:val="00AD04E6"/>
    <w:rsid w:val="00AD067B"/>
    <w:rsid w:val="00AD068D"/>
    <w:rsid w:val="00AD0789"/>
    <w:rsid w:val="00AD083A"/>
    <w:rsid w:val="00AD0840"/>
    <w:rsid w:val="00AD0AE6"/>
    <w:rsid w:val="00AD0E69"/>
    <w:rsid w:val="00AD0F73"/>
    <w:rsid w:val="00AD0F91"/>
    <w:rsid w:val="00AD0FB3"/>
    <w:rsid w:val="00AD1080"/>
    <w:rsid w:val="00AD1343"/>
    <w:rsid w:val="00AD14D2"/>
    <w:rsid w:val="00AD1605"/>
    <w:rsid w:val="00AD1654"/>
    <w:rsid w:val="00AD1781"/>
    <w:rsid w:val="00AD17AA"/>
    <w:rsid w:val="00AD17E8"/>
    <w:rsid w:val="00AD1872"/>
    <w:rsid w:val="00AD1B67"/>
    <w:rsid w:val="00AD1C6C"/>
    <w:rsid w:val="00AD1CD2"/>
    <w:rsid w:val="00AD1ED0"/>
    <w:rsid w:val="00AD1F48"/>
    <w:rsid w:val="00AD223B"/>
    <w:rsid w:val="00AD231F"/>
    <w:rsid w:val="00AD2A89"/>
    <w:rsid w:val="00AD2C38"/>
    <w:rsid w:val="00AD2FB2"/>
    <w:rsid w:val="00AD315A"/>
    <w:rsid w:val="00AD3218"/>
    <w:rsid w:val="00AD34F6"/>
    <w:rsid w:val="00AD37D0"/>
    <w:rsid w:val="00AD386C"/>
    <w:rsid w:val="00AD38A7"/>
    <w:rsid w:val="00AD3A45"/>
    <w:rsid w:val="00AD3BEB"/>
    <w:rsid w:val="00AD3E07"/>
    <w:rsid w:val="00AD4193"/>
    <w:rsid w:val="00AD4277"/>
    <w:rsid w:val="00AD44D4"/>
    <w:rsid w:val="00AD4E2E"/>
    <w:rsid w:val="00AD4F22"/>
    <w:rsid w:val="00AD4FF5"/>
    <w:rsid w:val="00AD50B5"/>
    <w:rsid w:val="00AD52B2"/>
    <w:rsid w:val="00AD542F"/>
    <w:rsid w:val="00AD54A1"/>
    <w:rsid w:val="00AD5660"/>
    <w:rsid w:val="00AD56F5"/>
    <w:rsid w:val="00AD57D8"/>
    <w:rsid w:val="00AD5A06"/>
    <w:rsid w:val="00AD5A1D"/>
    <w:rsid w:val="00AD5AAA"/>
    <w:rsid w:val="00AD5CB3"/>
    <w:rsid w:val="00AD5E4C"/>
    <w:rsid w:val="00AD5EDE"/>
    <w:rsid w:val="00AD5F37"/>
    <w:rsid w:val="00AD619E"/>
    <w:rsid w:val="00AD64EB"/>
    <w:rsid w:val="00AD6514"/>
    <w:rsid w:val="00AD6702"/>
    <w:rsid w:val="00AD6B4A"/>
    <w:rsid w:val="00AD71E0"/>
    <w:rsid w:val="00AD75F2"/>
    <w:rsid w:val="00AD7752"/>
    <w:rsid w:val="00AD7914"/>
    <w:rsid w:val="00AD7C8E"/>
    <w:rsid w:val="00AD7CAA"/>
    <w:rsid w:val="00AD7DB8"/>
    <w:rsid w:val="00AD7E4D"/>
    <w:rsid w:val="00AD7EC0"/>
    <w:rsid w:val="00AD7FE7"/>
    <w:rsid w:val="00AE0168"/>
    <w:rsid w:val="00AE025D"/>
    <w:rsid w:val="00AE0381"/>
    <w:rsid w:val="00AE03F0"/>
    <w:rsid w:val="00AE0488"/>
    <w:rsid w:val="00AE056D"/>
    <w:rsid w:val="00AE057B"/>
    <w:rsid w:val="00AE0988"/>
    <w:rsid w:val="00AE0CD2"/>
    <w:rsid w:val="00AE0ED1"/>
    <w:rsid w:val="00AE103F"/>
    <w:rsid w:val="00AE11D7"/>
    <w:rsid w:val="00AE135A"/>
    <w:rsid w:val="00AE13A7"/>
    <w:rsid w:val="00AE1466"/>
    <w:rsid w:val="00AE1475"/>
    <w:rsid w:val="00AE18F7"/>
    <w:rsid w:val="00AE1AC9"/>
    <w:rsid w:val="00AE1C6B"/>
    <w:rsid w:val="00AE21AA"/>
    <w:rsid w:val="00AE23B6"/>
    <w:rsid w:val="00AE24FD"/>
    <w:rsid w:val="00AE2524"/>
    <w:rsid w:val="00AE28A8"/>
    <w:rsid w:val="00AE2A05"/>
    <w:rsid w:val="00AE2A07"/>
    <w:rsid w:val="00AE2AFE"/>
    <w:rsid w:val="00AE2BC1"/>
    <w:rsid w:val="00AE2BD6"/>
    <w:rsid w:val="00AE2E04"/>
    <w:rsid w:val="00AE32A1"/>
    <w:rsid w:val="00AE33CC"/>
    <w:rsid w:val="00AE38D1"/>
    <w:rsid w:val="00AE390E"/>
    <w:rsid w:val="00AE3965"/>
    <w:rsid w:val="00AE3A47"/>
    <w:rsid w:val="00AE3C55"/>
    <w:rsid w:val="00AE3D60"/>
    <w:rsid w:val="00AE3D9B"/>
    <w:rsid w:val="00AE3EDA"/>
    <w:rsid w:val="00AE4073"/>
    <w:rsid w:val="00AE45DC"/>
    <w:rsid w:val="00AE492E"/>
    <w:rsid w:val="00AE4B94"/>
    <w:rsid w:val="00AE50C5"/>
    <w:rsid w:val="00AE5152"/>
    <w:rsid w:val="00AE53ED"/>
    <w:rsid w:val="00AE5673"/>
    <w:rsid w:val="00AE5D3A"/>
    <w:rsid w:val="00AE606B"/>
    <w:rsid w:val="00AE606C"/>
    <w:rsid w:val="00AE60FF"/>
    <w:rsid w:val="00AE621A"/>
    <w:rsid w:val="00AE638D"/>
    <w:rsid w:val="00AE67A1"/>
    <w:rsid w:val="00AE6BC3"/>
    <w:rsid w:val="00AE6D7D"/>
    <w:rsid w:val="00AE6ECC"/>
    <w:rsid w:val="00AE73A9"/>
    <w:rsid w:val="00AE757E"/>
    <w:rsid w:val="00AE7847"/>
    <w:rsid w:val="00AE79C0"/>
    <w:rsid w:val="00AE7DA4"/>
    <w:rsid w:val="00AE7ED9"/>
    <w:rsid w:val="00AE7FDA"/>
    <w:rsid w:val="00AF00EB"/>
    <w:rsid w:val="00AF033F"/>
    <w:rsid w:val="00AF0386"/>
    <w:rsid w:val="00AF049E"/>
    <w:rsid w:val="00AF0A69"/>
    <w:rsid w:val="00AF0AAA"/>
    <w:rsid w:val="00AF0C3C"/>
    <w:rsid w:val="00AF0E47"/>
    <w:rsid w:val="00AF0E69"/>
    <w:rsid w:val="00AF102F"/>
    <w:rsid w:val="00AF11AB"/>
    <w:rsid w:val="00AF132E"/>
    <w:rsid w:val="00AF13DC"/>
    <w:rsid w:val="00AF141F"/>
    <w:rsid w:val="00AF1465"/>
    <w:rsid w:val="00AF1530"/>
    <w:rsid w:val="00AF1624"/>
    <w:rsid w:val="00AF1920"/>
    <w:rsid w:val="00AF1A95"/>
    <w:rsid w:val="00AF1AC1"/>
    <w:rsid w:val="00AF1B14"/>
    <w:rsid w:val="00AF1C33"/>
    <w:rsid w:val="00AF1ECF"/>
    <w:rsid w:val="00AF25B3"/>
    <w:rsid w:val="00AF26DD"/>
    <w:rsid w:val="00AF277E"/>
    <w:rsid w:val="00AF282A"/>
    <w:rsid w:val="00AF2974"/>
    <w:rsid w:val="00AF29A4"/>
    <w:rsid w:val="00AF2ADB"/>
    <w:rsid w:val="00AF2C6C"/>
    <w:rsid w:val="00AF2C9E"/>
    <w:rsid w:val="00AF2CAB"/>
    <w:rsid w:val="00AF2DF2"/>
    <w:rsid w:val="00AF332B"/>
    <w:rsid w:val="00AF33E8"/>
    <w:rsid w:val="00AF34D5"/>
    <w:rsid w:val="00AF356F"/>
    <w:rsid w:val="00AF39E3"/>
    <w:rsid w:val="00AF3D79"/>
    <w:rsid w:val="00AF3E57"/>
    <w:rsid w:val="00AF407B"/>
    <w:rsid w:val="00AF40ED"/>
    <w:rsid w:val="00AF4161"/>
    <w:rsid w:val="00AF43E3"/>
    <w:rsid w:val="00AF44DD"/>
    <w:rsid w:val="00AF4584"/>
    <w:rsid w:val="00AF460B"/>
    <w:rsid w:val="00AF485A"/>
    <w:rsid w:val="00AF48C6"/>
    <w:rsid w:val="00AF4C4A"/>
    <w:rsid w:val="00AF4E02"/>
    <w:rsid w:val="00AF5046"/>
    <w:rsid w:val="00AF5164"/>
    <w:rsid w:val="00AF5314"/>
    <w:rsid w:val="00AF58A0"/>
    <w:rsid w:val="00AF5B08"/>
    <w:rsid w:val="00AF5D8D"/>
    <w:rsid w:val="00AF6467"/>
    <w:rsid w:val="00AF6541"/>
    <w:rsid w:val="00AF65D4"/>
    <w:rsid w:val="00AF66D4"/>
    <w:rsid w:val="00AF6792"/>
    <w:rsid w:val="00AF6C87"/>
    <w:rsid w:val="00AF730E"/>
    <w:rsid w:val="00AF7ACB"/>
    <w:rsid w:val="00AF7BC2"/>
    <w:rsid w:val="00AF7CB2"/>
    <w:rsid w:val="00B000BA"/>
    <w:rsid w:val="00B00233"/>
    <w:rsid w:val="00B00373"/>
    <w:rsid w:val="00B00456"/>
    <w:rsid w:val="00B0060B"/>
    <w:rsid w:val="00B008F2"/>
    <w:rsid w:val="00B00912"/>
    <w:rsid w:val="00B009AF"/>
    <w:rsid w:val="00B00A6D"/>
    <w:rsid w:val="00B00C5B"/>
    <w:rsid w:val="00B00E16"/>
    <w:rsid w:val="00B00FAF"/>
    <w:rsid w:val="00B0115B"/>
    <w:rsid w:val="00B01236"/>
    <w:rsid w:val="00B01497"/>
    <w:rsid w:val="00B014CB"/>
    <w:rsid w:val="00B01C9B"/>
    <w:rsid w:val="00B01DF3"/>
    <w:rsid w:val="00B01EB7"/>
    <w:rsid w:val="00B02213"/>
    <w:rsid w:val="00B02239"/>
    <w:rsid w:val="00B02484"/>
    <w:rsid w:val="00B0269D"/>
    <w:rsid w:val="00B027FA"/>
    <w:rsid w:val="00B02B8A"/>
    <w:rsid w:val="00B0307B"/>
    <w:rsid w:val="00B03085"/>
    <w:rsid w:val="00B030BD"/>
    <w:rsid w:val="00B03138"/>
    <w:rsid w:val="00B032EE"/>
    <w:rsid w:val="00B0356A"/>
    <w:rsid w:val="00B035DD"/>
    <w:rsid w:val="00B0371C"/>
    <w:rsid w:val="00B0377F"/>
    <w:rsid w:val="00B03C26"/>
    <w:rsid w:val="00B03CB2"/>
    <w:rsid w:val="00B03E56"/>
    <w:rsid w:val="00B041E1"/>
    <w:rsid w:val="00B04258"/>
    <w:rsid w:val="00B04317"/>
    <w:rsid w:val="00B0460B"/>
    <w:rsid w:val="00B04693"/>
    <w:rsid w:val="00B04954"/>
    <w:rsid w:val="00B04D5F"/>
    <w:rsid w:val="00B0518F"/>
    <w:rsid w:val="00B052A5"/>
    <w:rsid w:val="00B055B8"/>
    <w:rsid w:val="00B05721"/>
    <w:rsid w:val="00B058D4"/>
    <w:rsid w:val="00B05AC7"/>
    <w:rsid w:val="00B05E14"/>
    <w:rsid w:val="00B05E28"/>
    <w:rsid w:val="00B063DE"/>
    <w:rsid w:val="00B0643A"/>
    <w:rsid w:val="00B06BB7"/>
    <w:rsid w:val="00B06C01"/>
    <w:rsid w:val="00B06C99"/>
    <w:rsid w:val="00B06CF9"/>
    <w:rsid w:val="00B071E0"/>
    <w:rsid w:val="00B072EF"/>
    <w:rsid w:val="00B07366"/>
    <w:rsid w:val="00B077CE"/>
    <w:rsid w:val="00B078C9"/>
    <w:rsid w:val="00B07C92"/>
    <w:rsid w:val="00B07E41"/>
    <w:rsid w:val="00B10160"/>
    <w:rsid w:val="00B10193"/>
    <w:rsid w:val="00B10406"/>
    <w:rsid w:val="00B104DE"/>
    <w:rsid w:val="00B1096A"/>
    <w:rsid w:val="00B109DB"/>
    <w:rsid w:val="00B111CB"/>
    <w:rsid w:val="00B113C4"/>
    <w:rsid w:val="00B113D4"/>
    <w:rsid w:val="00B1151C"/>
    <w:rsid w:val="00B116C3"/>
    <w:rsid w:val="00B11711"/>
    <w:rsid w:val="00B11727"/>
    <w:rsid w:val="00B1194D"/>
    <w:rsid w:val="00B119EC"/>
    <w:rsid w:val="00B11C01"/>
    <w:rsid w:val="00B11E7F"/>
    <w:rsid w:val="00B121F9"/>
    <w:rsid w:val="00B12282"/>
    <w:rsid w:val="00B12637"/>
    <w:rsid w:val="00B127CA"/>
    <w:rsid w:val="00B12815"/>
    <w:rsid w:val="00B12EE8"/>
    <w:rsid w:val="00B1352C"/>
    <w:rsid w:val="00B1357E"/>
    <w:rsid w:val="00B13753"/>
    <w:rsid w:val="00B13A58"/>
    <w:rsid w:val="00B13BFD"/>
    <w:rsid w:val="00B13DE7"/>
    <w:rsid w:val="00B14063"/>
    <w:rsid w:val="00B1422F"/>
    <w:rsid w:val="00B1431F"/>
    <w:rsid w:val="00B14330"/>
    <w:rsid w:val="00B14759"/>
    <w:rsid w:val="00B14C4E"/>
    <w:rsid w:val="00B14CA3"/>
    <w:rsid w:val="00B14CC2"/>
    <w:rsid w:val="00B14DC5"/>
    <w:rsid w:val="00B14DCD"/>
    <w:rsid w:val="00B14DEB"/>
    <w:rsid w:val="00B14E34"/>
    <w:rsid w:val="00B14F1A"/>
    <w:rsid w:val="00B14F3C"/>
    <w:rsid w:val="00B15108"/>
    <w:rsid w:val="00B15119"/>
    <w:rsid w:val="00B1523F"/>
    <w:rsid w:val="00B15B6D"/>
    <w:rsid w:val="00B15C70"/>
    <w:rsid w:val="00B15D53"/>
    <w:rsid w:val="00B15D61"/>
    <w:rsid w:val="00B16050"/>
    <w:rsid w:val="00B16353"/>
    <w:rsid w:val="00B163E5"/>
    <w:rsid w:val="00B16789"/>
    <w:rsid w:val="00B167E7"/>
    <w:rsid w:val="00B16A98"/>
    <w:rsid w:val="00B16CEB"/>
    <w:rsid w:val="00B16DD2"/>
    <w:rsid w:val="00B16F44"/>
    <w:rsid w:val="00B16F6F"/>
    <w:rsid w:val="00B16F86"/>
    <w:rsid w:val="00B1707F"/>
    <w:rsid w:val="00B172A7"/>
    <w:rsid w:val="00B17892"/>
    <w:rsid w:val="00B17B72"/>
    <w:rsid w:val="00B17C14"/>
    <w:rsid w:val="00B20118"/>
    <w:rsid w:val="00B2036D"/>
    <w:rsid w:val="00B20599"/>
    <w:rsid w:val="00B21017"/>
    <w:rsid w:val="00B21657"/>
    <w:rsid w:val="00B216CB"/>
    <w:rsid w:val="00B21754"/>
    <w:rsid w:val="00B2178D"/>
    <w:rsid w:val="00B21F36"/>
    <w:rsid w:val="00B2215D"/>
    <w:rsid w:val="00B2253F"/>
    <w:rsid w:val="00B225B8"/>
    <w:rsid w:val="00B22605"/>
    <w:rsid w:val="00B22725"/>
    <w:rsid w:val="00B22733"/>
    <w:rsid w:val="00B22885"/>
    <w:rsid w:val="00B22891"/>
    <w:rsid w:val="00B22919"/>
    <w:rsid w:val="00B22A33"/>
    <w:rsid w:val="00B22A9A"/>
    <w:rsid w:val="00B22B48"/>
    <w:rsid w:val="00B22CA4"/>
    <w:rsid w:val="00B23604"/>
    <w:rsid w:val="00B2362B"/>
    <w:rsid w:val="00B23633"/>
    <w:rsid w:val="00B238CA"/>
    <w:rsid w:val="00B23902"/>
    <w:rsid w:val="00B2399C"/>
    <w:rsid w:val="00B23AB2"/>
    <w:rsid w:val="00B23AC6"/>
    <w:rsid w:val="00B23B76"/>
    <w:rsid w:val="00B2433D"/>
    <w:rsid w:val="00B2472C"/>
    <w:rsid w:val="00B24AA1"/>
    <w:rsid w:val="00B24B62"/>
    <w:rsid w:val="00B24D70"/>
    <w:rsid w:val="00B24DA0"/>
    <w:rsid w:val="00B24E06"/>
    <w:rsid w:val="00B24EE1"/>
    <w:rsid w:val="00B24FE5"/>
    <w:rsid w:val="00B251E6"/>
    <w:rsid w:val="00B25530"/>
    <w:rsid w:val="00B256F3"/>
    <w:rsid w:val="00B2571D"/>
    <w:rsid w:val="00B2595D"/>
    <w:rsid w:val="00B25A28"/>
    <w:rsid w:val="00B25B9D"/>
    <w:rsid w:val="00B25F7B"/>
    <w:rsid w:val="00B2633E"/>
    <w:rsid w:val="00B26814"/>
    <w:rsid w:val="00B26A3D"/>
    <w:rsid w:val="00B26A7B"/>
    <w:rsid w:val="00B26C2B"/>
    <w:rsid w:val="00B26C50"/>
    <w:rsid w:val="00B26D3F"/>
    <w:rsid w:val="00B270A3"/>
    <w:rsid w:val="00B27182"/>
    <w:rsid w:val="00B2734D"/>
    <w:rsid w:val="00B27572"/>
    <w:rsid w:val="00B276F2"/>
    <w:rsid w:val="00B27B8F"/>
    <w:rsid w:val="00B27C0D"/>
    <w:rsid w:val="00B27CF7"/>
    <w:rsid w:val="00B27E29"/>
    <w:rsid w:val="00B30094"/>
    <w:rsid w:val="00B301FE"/>
    <w:rsid w:val="00B30212"/>
    <w:rsid w:val="00B30394"/>
    <w:rsid w:val="00B305FF"/>
    <w:rsid w:val="00B30682"/>
    <w:rsid w:val="00B306D7"/>
    <w:rsid w:val="00B30918"/>
    <w:rsid w:val="00B30935"/>
    <w:rsid w:val="00B30B21"/>
    <w:rsid w:val="00B3100B"/>
    <w:rsid w:val="00B3127A"/>
    <w:rsid w:val="00B3153C"/>
    <w:rsid w:val="00B31808"/>
    <w:rsid w:val="00B318F5"/>
    <w:rsid w:val="00B31C32"/>
    <w:rsid w:val="00B31C5D"/>
    <w:rsid w:val="00B322F6"/>
    <w:rsid w:val="00B324D4"/>
    <w:rsid w:val="00B326B5"/>
    <w:rsid w:val="00B32982"/>
    <w:rsid w:val="00B32986"/>
    <w:rsid w:val="00B32A3E"/>
    <w:rsid w:val="00B32CD2"/>
    <w:rsid w:val="00B32D8C"/>
    <w:rsid w:val="00B3309A"/>
    <w:rsid w:val="00B330AB"/>
    <w:rsid w:val="00B332F6"/>
    <w:rsid w:val="00B3337B"/>
    <w:rsid w:val="00B334F5"/>
    <w:rsid w:val="00B337AD"/>
    <w:rsid w:val="00B338FB"/>
    <w:rsid w:val="00B33B1D"/>
    <w:rsid w:val="00B33BBA"/>
    <w:rsid w:val="00B33F04"/>
    <w:rsid w:val="00B3401A"/>
    <w:rsid w:val="00B34347"/>
    <w:rsid w:val="00B344F5"/>
    <w:rsid w:val="00B344FB"/>
    <w:rsid w:val="00B34692"/>
    <w:rsid w:val="00B34836"/>
    <w:rsid w:val="00B34A03"/>
    <w:rsid w:val="00B34A4F"/>
    <w:rsid w:val="00B34A8F"/>
    <w:rsid w:val="00B34E8B"/>
    <w:rsid w:val="00B34F56"/>
    <w:rsid w:val="00B34FAC"/>
    <w:rsid w:val="00B351C4"/>
    <w:rsid w:val="00B35336"/>
    <w:rsid w:val="00B35633"/>
    <w:rsid w:val="00B3573A"/>
    <w:rsid w:val="00B35B30"/>
    <w:rsid w:val="00B35B6E"/>
    <w:rsid w:val="00B35DC0"/>
    <w:rsid w:val="00B36298"/>
    <w:rsid w:val="00B362EB"/>
    <w:rsid w:val="00B36506"/>
    <w:rsid w:val="00B366A1"/>
    <w:rsid w:val="00B3697C"/>
    <w:rsid w:val="00B36ABC"/>
    <w:rsid w:val="00B36EA1"/>
    <w:rsid w:val="00B36FE4"/>
    <w:rsid w:val="00B370BE"/>
    <w:rsid w:val="00B372CB"/>
    <w:rsid w:val="00B379DC"/>
    <w:rsid w:val="00B37D33"/>
    <w:rsid w:val="00B37D69"/>
    <w:rsid w:val="00B37E0A"/>
    <w:rsid w:val="00B37F27"/>
    <w:rsid w:val="00B37FAE"/>
    <w:rsid w:val="00B40117"/>
    <w:rsid w:val="00B4032E"/>
    <w:rsid w:val="00B403C7"/>
    <w:rsid w:val="00B404FB"/>
    <w:rsid w:val="00B407D3"/>
    <w:rsid w:val="00B40869"/>
    <w:rsid w:val="00B40CB6"/>
    <w:rsid w:val="00B40CF8"/>
    <w:rsid w:val="00B40D76"/>
    <w:rsid w:val="00B4109B"/>
    <w:rsid w:val="00B41245"/>
    <w:rsid w:val="00B412CF"/>
    <w:rsid w:val="00B414C0"/>
    <w:rsid w:val="00B4165C"/>
    <w:rsid w:val="00B41ACA"/>
    <w:rsid w:val="00B41B19"/>
    <w:rsid w:val="00B41B76"/>
    <w:rsid w:val="00B41BB5"/>
    <w:rsid w:val="00B41C70"/>
    <w:rsid w:val="00B4236C"/>
    <w:rsid w:val="00B42371"/>
    <w:rsid w:val="00B4242A"/>
    <w:rsid w:val="00B424CD"/>
    <w:rsid w:val="00B427EE"/>
    <w:rsid w:val="00B42984"/>
    <w:rsid w:val="00B42AF3"/>
    <w:rsid w:val="00B42B36"/>
    <w:rsid w:val="00B42B3A"/>
    <w:rsid w:val="00B42D01"/>
    <w:rsid w:val="00B4349E"/>
    <w:rsid w:val="00B4366B"/>
    <w:rsid w:val="00B4370F"/>
    <w:rsid w:val="00B438AB"/>
    <w:rsid w:val="00B43D11"/>
    <w:rsid w:val="00B43F2D"/>
    <w:rsid w:val="00B4415F"/>
    <w:rsid w:val="00B44168"/>
    <w:rsid w:val="00B442E7"/>
    <w:rsid w:val="00B4434E"/>
    <w:rsid w:val="00B443A3"/>
    <w:rsid w:val="00B443BE"/>
    <w:rsid w:val="00B44642"/>
    <w:rsid w:val="00B44644"/>
    <w:rsid w:val="00B44795"/>
    <w:rsid w:val="00B44B27"/>
    <w:rsid w:val="00B44DE0"/>
    <w:rsid w:val="00B44E2F"/>
    <w:rsid w:val="00B451F9"/>
    <w:rsid w:val="00B4529F"/>
    <w:rsid w:val="00B4534F"/>
    <w:rsid w:val="00B455E3"/>
    <w:rsid w:val="00B4592A"/>
    <w:rsid w:val="00B459A6"/>
    <w:rsid w:val="00B45CD5"/>
    <w:rsid w:val="00B45DE8"/>
    <w:rsid w:val="00B45E51"/>
    <w:rsid w:val="00B45E58"/>
    <w:rsid w:val="00B45FA3"/>
    <w:rsid w:val="00B46033"/>
    <w:rsid w:val="00B460E0"/>
    <w:rsid w:val="00B46117"/>
    <w:rsid w:val="00B46D01"/>
    <w:rsid w:val="00B46E52"/>
    <w:rsid w:val="00B46E9C"/>
    <w:rsid w:val="00B4725D"/>
    <w:rsid w:val="00B472C5"/>
    <w:rsid w:val="00B473D9"/>
    <w:rsid w:val="00B47C35"/>
    <w:rsid w:val="00B47EB9"/>
    <w:rsid w:val="00B500AA"/>
    <w:rsid w:val="00B5011F"/>
    <w:rsid w:val="00B504E9"/>
    <w:rsid w:val="00B50555"/>
    <w:rsid w:val="00B505FB"/>
    <w:rsid w:val="00B50CD7"/>
    <w:rsid w:val="00B50DE7"/>
    <w:rsid w:val="00B50E3F"/>
    <w:rsid w:val="00B50EB1"/>
    <w:rsid w:val="00B50F2B"/>
    <w:rsid w:val="00B50F5C"/>
    <w:rsid w:val="00B51266"/>
    <w:rsid w:val="00B51479"/>
    <w:rsid w:val="00B515F1"/>
    <w:rsid w:val="00B5160A"/>
    <w:rsid w:val="00B516C8"/>
    <w:rsid w:val="00B51934"/>
    <w:rsid w:val="00B51A22"/>
    <w:rsid w:val="00B51BD5"/>
    <w:rsid w:val="00B51E2D"/>
    <w:rsid w:val="00B521CD"/>
    <w:rsid w:val="00B52600"/>
    <w:rsid w:val="00B52B75"/>
    <w:rsid w:val="00B52D4F"/>
    <w:rsid w:val="00B52F21"/>
    <w:rsid w:val="00B52F71"/>
    <w:rsid w:val="00B5338A"/>
    <w:rsid w:val="00B537DA"/>
    <w:rsid w:val="00B537EF"/>
    <w:rsid w:val="00B5380B"/>
    <w:rsid w:val="00B5381A"/>
    <w:rsid w:val="00B5385A"/>
    <w:rsid w:val="00B53D28"/>
    <w:rsid w:val="00B53E3B"/>
    <w:rsid w:val="00B53F99"/>
    <w:rsid w:val="00B53FCE"/>
    <w:rsid w:val="00B541BD"/>
    <w:rsid w:val="00B5428B"/>
    <w:rsid w:val="00B5454E"/>
    <w:rsid w:val="00B548CA"/>
    <w:rsid w:val="00B54986"/>
    <w:rsid w:val="00B551EF"/>
    <w:rsid w:val="00B5560E"/>
    <w:rsid w:val="00B55717"/>
    <w:rsid w:val="00B55E50"/>
    <w:rsid w:val="00B55FAF"/>
    <w:rsid w:val="00B56162"/>
    <w:rsid w:val="00B562EF"/>
    <w:rsid w:val="00B563E1"/>
    <w:rsid w:val="00B5650A"/>
    <w:rsid w:val="00B565D0"/>
    <w:rsid w:val="00B566DA"/>
    <w:rsid w:val="00B568B5"/>
    <w:rsid w:val="00B5698E"/>
    <w:rsid w:val="00B56996"/>
    <w:rsid w:val="00B56C4A"/>
    <w:rsid w:val="00B5749F"/>
    <w:rsid w:val="00B5754C"/>
    <w:rsid w:val="00B575F0"/>
    <w:rsid w:val="00B57663"/>
    <w:rsid w:val="00B5798A"/>
    <w:rsid w:val="00B57AF3"/>
    <w:rsid w:val="00B57E99"/>
    <w:rsid w:val="00B57EA5"/>
    <w:rsid w:val="00B57EDE"/>
    <w:rsid w:val="00B57F8F"/>
    <w:rsid w:val="00B57FEB"/>
    <w:rsid w:val="00B60361"/>
    <w:rsid w:val="00B60A08"/>
    <w:rsid w:val="00B60BFD"/>
    <w:rsid w:val="00B61295"/>
    <w:rsid w:val="00B61588"/>
    <w:rsid w:val="00B6160C"/>
    <w:rsid w:val="00B6172B"/>
    <w:rsid w:val="00B6181C"/>
    <w:rsid w:val="00B618DC"/>
    <w:rsid w:val="00B618DE"/>
    <w:rsid w:val="00B61B17"/>
    <w:rsid w:val="00B61C8D"/>
    <w:rsid w:val="00B61DE2"/>
    <w:rsid w:val="00B61F2C"/>
    <w:rsid w:val="00B621CE"/>
    <w:rsid w:val="00B62381"/>
    <w:rsid w:val="00B624C6"/>
    <w:rsid w:val="00B62602"/>
    <w:rsid w:val="00B629F0"/>
    <w:rsid w:val="00B62DA5"/>
    <w:rsid w:val="00B636DB"/>
    <w:rsid w:val="00B6373C"/>
    <w:rsid w:val="00B639AF"/>
    <w:rsid w:val="00B6459F"/>
    <w:rsid w:val="00B64A57"/>
    <w:rsid w:val="00B64C71"/>
    <w:rsid w:val="00B64F53"/>
    <w:rsid w:val="00B6501D"/>
    <w:rsid w:val="00B65384"/>
    <w:rsid w:val="00B653A7"/>
    <w:rsid w:val="00B65452"/>
    <w:rsid w:val="00B6572F"/>
    <w:rsid w:val="00B6578E"/>
    <w:rsid w:val="00B65A0F"/>
    <w:rsid w:val="00B65B23"/>
    <w:rsid w:val="00B65C00"/>
    <w:rsid w:val="00B65CD0"/>
    <w:rsid w:val="00B65F8A"/>
    <w:rsid w:val="00B65FD5"/>
    <w:rsid w:val="00B660B2"/>
    <w:rsid w:val="00B660F3"/>
    <w:rsid w:val="00B66183"/>
    <w:rsid w:val="00B664E3"/>
    <w:rsid w:val="00B66606"/>
    <w:rsid w:val="00B66913"/>
    <w:rsid w:val="00B67262"/>
    <w:rsid w:val="00B67325"/>
    <w:rsid w:val="00B6741A"/>
    <w:rsid w:val="00B676AE"/>
    <w:rsid w:val="00B678F7"/>
    <w:rsid w:val="00B67AE4"/>
    <w:rsid w:val="00B67C47"/>
    <w:rsid w:val="00B67CAE"/>
    <w:rsid w:val="00B67E82"/>
    <w:rsid w:val="00B702B4"/>
    <w:rsid w:val="00B703C5"/>
    <w:rsid w:val="00B706C9"/>
    <w:rsid w:val="00B70A54"/>
    <w:rsid w:val="00B70BA3"/>
    <w:rsid w:val="00B713E4"/>
    <w:rsid w:val="00B71457"/>
    <w:rsid w:val="00B7206D"/>
    <w:rsid w:val="00B72076"/>
    <w:rsid w:val="00B7234B"/>
    <w:rsid w:val="00B72607"/>
    <w:rsid w:val="00B726CA"/>
    <w:rsid w:val="00B72931"/>
    <w:rsid w:val="00B72A62"/>
    <w:rsid w:val="00B72BCC"/>
    <w:rsid w:val="00B72DDC"/>
    <w:rsid w:val="00B72E0E"/>
    <w:rsid w:val="00B72EA1"/>
    <w:rsid w:val="00B73011"/>
    <w:rsid w:val="00B7321F"/>
    <w:rsid w:val="00B7322C"/>
    <w:rsid w:val="00B736F4"/>
    <w:rsid w:val="00B73711"/>
    <w:rsid w:val="00B737BF"/>
    <w:rsid w:val="00B73ADA"/>
    <w:rsid w:val="00B73B24"/>
    <w:rsid w:val="00B73BF6"/>
    <w:rsid w:val="00B73E2C"/>
    <w:rsid w:val="00B73F01"/>
    <w:rsid w:val="00B73FD6"/>
    <w:rsid w:val="00B74138"/>
    <w:rsid w:val="00B742E4"/>
    <w:rsid w:val="00B74729"/>
    <w:rsid w:val="00B7478C"/>
    <w:rsid w:val="00B752E2"/>
    <w:rsid w:val="00B75460"/>
    <w:rsid w:val="00B75526"/>
    <w:rsid w:val="00B7561C"/>
    <w:rsid w:val="00B7569C"/>
    <w:rsid w:val="00B75814"/>
    <w:rsid w:val="00B75C2B"/>
    <w:rsid w:val="00B75C5A"/>
    <w:rsid w:val="00B75C79"/>
    <w:rsid w:val="00B75E24"/>
    <w:rsid w:val="00B760E2"/>
    <w:rsid w:val="00B763F1"/>
    <w:rsid w:val="00B765CA"/>
    <w:rsid w:val="00B766CE"/>
    <w:rsid w:val="00B76723"/>
    <w:rsid w:val="00B76832"/>
    <w:rsid w:val="00B76A28"/>
    <w:rsid w:val="00B76C3A"/>
    <w:rsid w:val="00B76C60"/>
    <w:rsid w:val="00B76DF6"/>
    <w:rsid w:val="00B76E4F"/>
    <w:rsid w:val="00B76EA2"/>
    <w:rsid w:val="00B77052"/>
    <w:rsid w:val="00B770FA"/>
    <w:rsid w:val="00B773AA"/>
    <w:rsid w:val="00B774CB"/>
    <w:rsid w:val="00B774E4"/>
    <w:rsid w:val="00B775CD"/>
    <w:rsid w:val="00B77657"/>
    <w:rsid w:val="00B776B2"/>
    <w:rsid w:val="00B776E4"/>
    <w:rsid w:val="00B7777B"/>
    <w:rsid w:val="00B77B2E"/>
    <w:rsid w:val="00B77BB0"/>
    <w:rsid w:val="00B77D52"/>
    <w:rsid w:val="00B8001E"/>
    <w:rsid w:val="00B8030C"/>
    <w:rsid w:val="00B80688"/>
    <w:rsid w:val="00B806D0"/>
    <w:rsid w:val="00B80AAD"/>
    <w:rsid w:val="00B80C09"/>
    <w:rsid w:val="00B810B6"/>
    <w:rsid w:val="00B8119E"/>
    <w:rsid w:val="00B81213"/>
    <w:rsid w:val="00B81B01"/>
    <w:rsid w:val="00B81BD4"/>
    <w:rsid w:val="00B81DB3"/>
    <w:rsid w:val="00B820D4"/>
    <w:rsid w:val="00B829F8"/>
    <w:rsid w:val="00B82CC7"/>
    <w:rsid w:val="00B83005"/>
    <w:rsid w:val="00B833AC"/>
    <w:rsid w:val="00B8347B"/>
    <w:rsid w:val="00B8369D"/>
    <w:rsid w:val="00B83C53"/>
    <w:rsid w:val="00B83C89"/>
    <w:rsid w:val="00B83E95"/>
    <w:rsid w:val="00B84097"/>
    <w:rsid w:val="00B84185"/>
    <w:rsid w:val="00B8434B"/>
    <w:rsid w:val="00B84457"/>
    <w:rsid w:val="00B844B9"/>
    <w:rsid w:val="00B8457B"/>
    <w:rsid w:val="00B846D3"/>
    <w:rsid w:val="00B84747"/>
    <w:rsid w:val="00B84A29"/>
    <w:rsid w:val="00B84B48"/>
    <w:rsid w:val="00B84EAE"/>
    <w:rsid w:val="00B84F03"/>
    <w:rsid w:val="00B85410"/>
    <w:rsid w:val="00B85458"/>
    <w:rsid w:val="00B85613"/>
    <w:rsid w:val="00B85802"/>
    <w:rsid w:val="00B858FC"/>
    <w:rsid w:val="00B859DD"/>
    <w:rsid w:val="00B8625D"/>
    <w:rsid w:val="00B86510"/>
    <w:rsid w:val="00B86E0D"/>
    <w:rsid w:val="00B8720D"/>
    <w:rsid w:val="00B8730F"/>
    <w:rsid w:val="00B87525"/>
    <w:rsid w:val="00B87DC4"/>
    <w:rsid w:val="00B87F86"/>
    <w:rsid w:val="00B9002F"/>
    <w:rsid w:val="00B904F8"/>
    <w:rsid w:val="00B90574"/>
    <w:rsid w:val="00B908C0"/>
    <w:rsid w:val="00B9092C"/>
    <w:rsid w:val="00B90E13"/>
    <w:rsid w:val="00B91121"/>
    <w:rsid w:val="00B91160"/>
    <w:rsid w:val="00B91543"/>
    <w:rsid w:val="00B915AB"/>
    <w:rsid w:val="00B9170B"/>
    <w:rsid w:val="00B9188A"/>
    <w:rsid w:val="00B91931"/>
    <w:rsid w:val="00B91C87"/>
    <w:rsid w:val="00B91D88"/>
    <w:rsid w:val="00B91DB5"/>
    <w:rsid w:val="00B920B7"/>
    <w:rsid w:val="00B921F6"/>
    <w:rsid w:val="00B925AF"/>
    <w:rsid w:val="00B9266D"/>
    <w:rsid w:val="00B92754"/>
    <w:rsid w:val="00B927BC"/>
    <w:rsid w:val="00B929BF"/>
    <w:rsid w:val="00B929EF"/>
    <w:rsid w:val="00B92B2E"/>
    <w:rsid w:val="00B9302D"/>
    <w:rsid w:val="00B93057"/>
    <w:rsid w:val="00B9313B"/>
    <w:rsid w:val="00B9317A"/>
    <w:rsid w:val="00B931CE"/>
    <w:rsid w:val="00B933B8"/>
    <w:rsid w:val="00B934EF"/>
    <w:rsid w:val="00B937BC"/>
    <w:rsid w:val="00B938A3"/>
    <w:rsid w:val="00B93915"/>
    <w:rsid w:val="00B93C28"/>
    <w:rsid w:val="00B94177"/>
    <w:rsid w:val="00B944B6"/>
    <w:rsid w:val="00B94673"/>
    <w:rsid w:val="00B946EC"/>
    <w:rsid w:val="00B94761"/>
    <w:rsid w:val="00B94801"/>
    <w:rsid w:val="00B94830"/>
    <w:rsid w:val="00B94957"/>
    <w:rsid w:val="00B94C46"/>
    <w:rsid w:val="00B94E3F"/>
    <w:rsid w:val="00B94EFF"/>
    <w:rsid w:val="00B9552D"/>
    <w:rsid w:val="00B95941"/>
    <w:rsid w:val="00B95B30"/>
    <w:rsid w:val="00B95BB6"/>
    <w:rsid w:val="00B95DA4"/>
    <w:rsid w:val="00B95EBD"/>
    <w:rsid w:val="00B95EC9"/>
    <w:rsid w:val="00B96018"/>
    <w:rsid w:val="00B96021"/>
    <w:rsid w:val="00B960F9"/>
    <w:rsid w:val="00B9628F"/>
    <w:rsid w:val="00B962FF"/>
    <w:rsid w:val="00B9633D"/>
    <w:rsid w:val="00B9668D"/>
    <w:rsid w:val="00B966E0"/>
    <w:rsid w:val="00B967C1"/>
    <w:rsid w:val="00B96B10"/>
    <w:rsid w:val="00B96EA7"/>
    <w:rsid w:val="00B97098"/>
    <w:rsid w:val="00B970F1"/>
    <w:rsid w:val="00B971D3"/>
    <w:rsid w:val="00B97B0F"/>
    <w:rsid w:val="00B97F1A"/>
    <w:rsid w:val="00B97F39"/>
    <w:rsid w:val="00BA00DC"/>
    <w:rsid w:val="00BA017F"/>
    <w:rsid w:val="00BA038A"/>
    <w:rsid w:val="00BA0431"/>
    <w:rsid w:val="00BA05D0"/>
    <w:rsid w:val="00BA06D5"/>
    <w:rsid w:val="00BA079E"/>
    <w:rsid w:val="00BA0F58"/>
    <w:rsid w:val="00BA0FD7"/>
    <w:rsid w:val="00BA105D"/>
    <w:rsid w:val="00BA12B4"/>
    <w:rsid w:val="00BA15D7"/>
    <w:rsid w:val="00BA1635"/>
    <w:rsid w:val="00BA16EF"/>
    <w:rsid w:val="00BA17E5"/>
    <w:rsid w:val="00BA18EE"/>
    <w:rsid w:val="00BA1929"/>
    <w:rsid w:val="00BA1A7F"/>
    <w:rsid w:val="00BA1B89"/>
    <w:rsid w:val="00BA1C6C"/>
    <w:rsid w:val="00BA1C81"/>
    <w:rsid w:val="00BA1D47"/>
    <w:rsid w:val="00BA1DAF"/>
    <w:rsid w:val="00BA1E52"/>
    <w:rsid w:val="00BA1EF8"/>
    <w:rsid w:val="00BA200F"/>
    <w:rsid w:val="00BA22D1"/>
    <w:rsid w:val="00BA255E"/>
    <w:rsid w:val="00BA27B5"/>
    <w:rsid w:val="00BA2B14"/>
    <w:rsid w:val="00BA2BF0"/>
    <w:rsid w:val="00BA2DCF"/>
    <w:rsid w:val="00BA2E19"/>
    <w:rsid w:val="00BA2E87"/>
    <w:rsid w:val="00BA2FE9"/>
    <w:rsid w:val="00BA32A8"/>
    <w:rsid w:val="00BA332D"/>
    <w:rsid w:val="00BA3429"/>
    <w:rsid w:val="00BA3775"/>
    <w:rsid w:val="00BA395C"/>
    <w:rsid w:val="00BA3E5B"/>
    <w:rsid w:val="00BA3F9A"/>
    <w:rsid w:val="00BA40DB"/>
    <w:rsid w:val="00BA4225"/>
    <w:rsid w:val="00BA440D"/>
    <w:rsid w:val="00BA446C"/>
    <w:rsid w:val="00BA45B1"/>
    <w:rsid w:val="00BA466B"/>
    <w:rsid w:val="00BA4988"/>
    <w:rsid w:val="00BA4B68"/>
    <w:rsid w:val="00BA4DAC"/>
    <w:rsid w:val="00BA4FE1"/>
    <w:rsid w:val="00BA50C2"/>
    <w:rsid w:val="00BA524E"/>
    <w:rsid w:val="00BA528C"/>
    <w:rsid w:val="00BA5314"/>
    <w:rsid w:val="00BA5393"/>
    <w:rsid w:val="00BA54FD"/>
    <w:rsid w:val="00BA5744"/>
    <w:rsid w:val="00BA5961"/>
    <w:rsid w:val="00BA59E7"/>
    <w:rsid w:val="00BA5AD7"/>
    <w:rsid w:val="00BA5CD5"/>
    <w:rsid w:val="00BA5F3F"/>
    <w:rsid w:val="00BA6283"/>
    <w:rsid w:val="00BA630A"/>
    <w:rsid w:val="00BA642E"/>
    <w:rsid w:val="00BA6488"/>
    <w:rsid w:val="00BA64DC"/>
    <w:rsid w:val="00BA6655"/>
    <w:rsid w:val="00BA69F4"/>
    <w:rsid w:val="00BA6A14"/>
    <w:rsid w:val="00BA6BDF"/>
    <w:rsid w:val="00BA6C25"/>
    <w:rsid w:val="00BA6F1C"/>
    <w:rsid w:val="00BA6FC3"/>
    <w:rsid w:val="00BA7230"/>
    <w:rsid w:val="00BA732E"/>
    <w:rsid w:val="00BA7363"/>
    <w:rsid w:val="00BA737A"/>
    <w:rsid w:val="00BA76C1"/>
    <w:rsid w:val="00BA7980"/>
    <w:rsid w:val="00BA798B"/>
    <w:rsid w:val="00BA7AAB"/>
    <w:rsid w:val="00BA7F2C"/>
    <w:rsid w:val="00BA7F47"/>
    <w:rsid w:val="00BB02CB"/>
    <w:rsid w:val="00BB0A19"/>
    <w:rsid w:val="00BB0B2F"/>
    <w:rsid w:val="00BB0D2D"/>
    <w:rsid w:val="00BB1009"/>
    <w:rsid w:val="00BB113A"/>
    <w:rsid w:val="00BB1235"/>
    <w:rsid w:val="00BB1260"/>
    <w:rsid w:val="00BB12C2"/>
    <w:rsid w:val="00BB1355"/>
    <w:rsid w:val="00BB1439"/>
    <w:rsid w:val="00BB18FD"/>
    <w:rsid w:val="00BB1B2E"/>
    <w:rsid w:val="00BB1C62"/>
    <w:rsid w:val="00BB1C98"/>
    <w:rsid w:val="00BB1DB2"/>
    <w:rsid w:val="00BB2252"/>
    <w:rsid w:val="00BB242D"/>
    <w:rsid w:val="00BB25EB"/>
    <w:rsid w:val="00BB25EC"/>
    <w:rsid w:val="00BB29BD"/>
    <w:rsid w:val="00BB2DE9"/>
    <w:rsid w:val="00BB2DFD"/>
    <w:rsid w:val="00BB32E8"/>
    <w:rsid w:val="00BB341E"/>
    <w:rsid w:val="00BB360F"/>
    <w:rsid w:val="00BB37DB"/>
    <w:rsid w:val="00BB37F0"/>
    <w:rsid w:val="00BB3AE7"/>
    <w:rsid w:val="00BB3EBE"/>
    <w:rsid w:val="00BB402B"/>
    <w:rsid w:val="00BB43D0"/>
    <w:rsid w:val="00BB451D"/>
    <w:rsid w:val="00BB454E"/>
    <w:rsid w:val="00BB484E"/>
    <w:rsid w:val="00BB48BB"/>
    <w:rsid w:val="00BB4A4E"/>
    <w:rsid w:val="00BB4ADB"/>
    <w:rsid w:val="00BB4CFD"/>
    <w:rsid w:val="00BB4EDA"/>
    <w:rsid w:val="00BB4EE0"/>
    <w:rsid w:val="00BB50CB"/>
    <w:rsid w:val="00BB52FC"/>
    <w:rsid w:val="00BB5561"/>
    <w:rsid w:val="00BB56B4"/>
    <w:rsid w:val="00BB5730"/>
    <w:rsid w:val="00BB57BF"/>
    <w:rsid w:val="00BB5903"/>
    <w:rsid w:val="00BB5A81"/>
    <w:rsid w:val="00BB5CC1"/>
    <w:rsid w:val="00BB5CE5"/>
    <w:rsid w:val="00BB5E35"/>
    <w:rsid w:val="00BB6225"/>
    <w:rsid w:val="00BB633F"/>
    <w:rsid w:val="00BB6791"/>
    <w:rsid w:val="00BB684A"/>
    <w:rsid w:val="00BB6D3E"/>
    <w:rsid w:val="00BB6F72"/>
    <w:rsid w:val="00BB7228"/>
    <w:rsid w:val="00BB7457"/>
    <w:rsid w:val="00BB7C45"/>
    <w:rsid w:val="00BC007E"/>
    <w:rsid w:val="00BC0231"/>
    <w:rsid w:val="00BC034C"/>
    <w:rsid w:val="00BC05E3"/>
    <w:rsid w:val="00BC0651"/>
    <w:rsid w:val="00BC0813"/>
    <w:rsid w:val="00BC086C"/>
    <w:rsid w:val="00BC08D1"/>
    <w:rsid w:val="00BC0E0D"/>
    <w:rsid w:val="00BC0E50"/>
    <w:rsid w:val="00BC0EFB"/>
    <w:rsid w:val="00BC0F75"/>
    <w:rsid w:val="00BC1036"/>
    <w:rsid w:val="00BC1202"/>
    <w:rsid w:val="00BC1D5D"/>
    <w:rsid w:val="00BC1DB5"/>
    <w:rsid w:val="00BC1DD2"/>
    <w:rsid w:val="00BC1F46"/>
    <w:rsid w:val="00BC2234"/>
    <w:rsid w:val="00BC22C3"/>
    <w:rsid w:val="00BC2306"/>
    <w:rsid w:val="00BC270D"/>
    <w:rsid w:val="00BC271E"/>
    <w:rsid w:val="00BC28D9"/>
    <w:rsid w:val="00BC2C6C"/>
    <w:rsid w:val="00BC31AE"/>
    <w:rsid w:val="00BC322D"/>
    <w:rsid w:val="00BC3543"/>
    <w:rsid w:val="00BC3896"/>
    <w:rsid w:val="00BC3967"/>
    <w:rsid w:val="00BC3C65"/>
    <w:rsid w:val="00BC40F0"/>
    <w:rsid w:val="00BC42F1"/>
    <w:rsid w:val="00BC4694"/>
    <w:rsid w:val="00BC4B6D"/>
    <w:rsid w:val="00BC4C44"/>
    <w:rsid w:val="00BC4F02"/>
    <w:rsid w:val="00BC5081"/>
    <w:rsid w:val="00BC51CF"/>
    <w:rsid w:val="00BC5768"/>
    <w:rsid w:val="00BC591A"/>
    <w:rsid w:val="00BC5A25"/>
    <w:rsid w:val="00BC5AAB"/>
    <w:rsid w:val="00BC5B69"/>
    <w:rsid w:val="00BC5D34"/>
    <w:rsid w:val="00BC5DE3"/>
    <w:rsid w:val="00BC65B2"/>
    <w:rsid w:val="00BC662C"/>
    <w:rsid w:val="00BC6AAB"/>
    <w:rsid w:val="00BC6B68"/>
    <w:rsid w:val="00BC6EC0"/>
    <w:rsid w:val="00BC7056"/>
    <w:rsid w:val="00BC7365"/>
    <w:rsid w:val="00BC73FD"/>
    <w:rsid w:val="00BC74BD"/>
    <w:rsid w:val="00BC7506"/>
    <w:rsid w:val="00BC7747"/>
    <w:rsid w:val="00BC7750"/>
    <w:rsid w:val="00BC7A75"/>
    <w:rsid w:val="00BC7AF1"/>
    <w:rsid w:val="00BC7B8E"/>
    <w:rsid w:val="00BC7C1F"/>
    <w:rsid w:val="00BD00D6"/>
    <w:rsid w:val="00BD02A7"/>
    <w:rsid w:val="00BD0303"/>
    <w:rsid w:val="00BD0329"/>
    <w:rsid w:val="00BD03F3"/>
    <w:rsid w:val="00BD0B15"/>
    <w:rsid w:val="00BD0C25"/>
    <w:rsid w:val="00BD0CB2"/>
    <w:rsid w:val="00BD0CCD"/>
    <w:rsid w:val="00BD1113"/>
    <w:rsid w:val="00BD1469"/>
    <w:rsid w:val="00BD1496"/>
    <w:rsid w:val="00BD14DC"/>
    <w:rsid w:val="00BD15FA"/>
    <w:rsid w:val="00BD1720"/>
    <w:rsid w:val="00BD1721"/>
    <w:rsid w:val="00BD1796"/>
    <w:rsid w:val="00BD1A0B"/>
    <w:rsid w:val="00BD1BC9"/>
    <w:rsid w:val="00BD1E88"/>
    <w:rsid w:val="00BD1EC4"/>
    <w:rsid w:val="00BD1FC9"/>
    <w:rsid w:val="00BD2032"/>
    <w:rsid w:val="00BD24E8"/>
    <w:rsid w:val="00BD298F"/>
    <w:rsid w:val="00BD2E82"/>
    <w:rsid w:val="00BD2F40"/>
    <w:rsid w:val="00BD3049"/>
    <w:rsid w:val="00BD3135"/>
    <w:rsid w:val="00BD38E2"/>
    <w:rsid w:val="00BD3B1D"/>
    <w:rsid w:val="00BD3D6F"/>
    <w:rsid w:val="00BD4121"/>
    <w:rsid w:val="00BD43DA"/>
    <w:rsid w:val="00BD495E"/>
    <w:rsid w:val="00BD4B48"/>
    <w:rsid w:val="00BD4B61"/>
    <w:rsid w:val="00BD4F09"/>
    <w:rsid w:val="00BD4F2D"/>
    <w:rsid w:val="00BD50A8"/>
    <w:rsid w:val="00BD50DF"/>
    <w:rsid w:val="00BD50EA"/>
    <w:rsid w:val="00BD535F"/>
    <w:rsid w:val="00BD5481"/>
    <w:rsid w:val="00BD5485"/>
    <w:rsid w:val="00BD55F4"/>
    <w:rsid w:val="00BD5949"/>
    <w:rsid w:val="00BD59A5"/>
    <w:rsid w:val="00BD5AD2"/>
    <w:rsid w:val="00BD5B67"/>
    <w:rsid w:val="00BD5C0A"/>
    <w:rsid w:val="00BD5CA4"/>
    <w:rsid w:val="00BD5EFB"/>
    <w:rsid w:val="00BD6582"/>
    <w:rsid w:val="00BD6593"/>
    <w:rsid w:val="00BD659A"/>
    <w:rsid w:val="00BD669D"/>
    <w:rsid w:val="00BD67E8"/>
    <w:rsid w:val="00BD6A2D"/>
    <w:rsid w:val="00BD6A5A"/>
    <w:rsid w:val="00BD6B3B"/>
    <w:rsid w:val="00BD6BC8"/>
    <w:rsid w:val="00BD6E33"/>
    <w:rsid w:val="00BD717A"/>
    <w:rsid w:val="00BD73BD"/>
    <w:rsid w:val="00BD766B"/>
    <w:rsid w:val="00BD780C"/>
    <w:rsid w:val="00BD7982"/>
    <w:rsid w:val="00BD7A1A"/>
    <w:rsid w:val="00BD7A83"/>
    <w:rsid w:val="00BD7BD9"/>
    <w:rsid w:val="00BE008A"/>
    <w:rsid w:val="00BE0138"/>
    <w:rsid w:val="00BE0312"/>
    <w:rsid w:val="00BE0381"/>
    <w:rsid w:val="00BE044A"/>
    <w:rsid w:val="00BE04FC"/>
    <w:rsid w:val="00BE071F"/>
    <w:rsid w:val="00BE08BA"/>
    <w:rsid w:val="00BE0A2A"/>
    <w:rsid w:val="00BE0D2F"/>
    <w:rsid w:val="00BE0D54"/>
    <w:rsid w:val="00BE0E1A"/>
    <w:rsid w:val="00BE1031"/>
    <w:rsid w:val="00BE10D2"/>
    <w:rsid w:val="00BE1239"/>
    <w:rsid w:val="00BE158D"/>
    <w:rsid w:val="00BE15C1"/>
    <w:rsid w:val="00BE1742"/>
    <w:rsid w:val="00BE17DF"/>
    <w:rsid w:val="00BE1895"/>
    <w:rsid w:val="00BE2406"/>
    <w:rsid w:val="00BE2514"/>
    <w:rsid w:val="00BE25C4"/>
    <w:rsid w:val="00BE263A"/>
    <w:rsid w:val="00BE28D9"/>
    <w:rsid w:val="00BE2939"/>
    <w:rsid w:val="00BE299B"/>
    <w:rsid w:val="00BE2FA0"/>
    <w:rsid w:val="00BE33CD"/>
    <w:rsid w:val="00BE3511"/>
    <w:rsid w:val="00BE36B6"/>
    <w:rsid w:val="00BE38A6"/>
    <w:rsid w:val="00BE3BD6"/>
    <w:rsid w:val="00BE3BF3"/>
    <w:rsid w:val="00BE3E13"/>
    <w:rsid w:val="00BE3F52"/>
    <w:rsid w:val="00BE4835"/>
    <w:rsid w:val="00BE4C8C"/>
    <w:rsid w:val="00BE4F71"/>
    <w:rsid w:val="00BE5164"/>
    <w:rsid w:val="00BE520A"/>
    <w:rsid w:val="00BE5343"/>
    <w:rsid w:val="00BE53AE"/>
    <w:rsid w:val="00BE544A"/>
    <w:rsid w:val="00BE5514"/>
    <w:rsid w:val="00BE585D"/>
    <w:rsid w:val="00BE5EB3"/>
    <w:rsid w:val="00BE5F41"/>
    <w:rsid w:val="00BE6176"/>
    <w:rsid w:val="00BE63F7"/>
    <w:rsid w:val="00BE6422"/>
    <w:rsid w:val="00BE676E"/>
    <w:rsid w:val="00BE6847"/>
    <w:rsid w:val="00BE6A05"/>
    <w:rsid w:val="00BE6E82"/>
    <w:rsid w:val="00BE6ED2"/>
    <w:rsid w:val="00BE6F77"/>
    <w:rsid w:val="00BE72F6"/>
    <w:rsid w:val="00BE7991"/>
    <w:rsid w:val="00BE7FB4"/>
    <w:rsid w:val="00BF0180"/>
    <w:rsid w:val="00BF02BC"/>
    <w:rsid w:val="00BF0881"/>
    <w:rsid w:val="00BF08D5"/>
    <w:rsid w:val="00BF0A5A"/>
    <w:rsid w:val="00BF0A98"/>
    <w:rsid w:val="00BF0B18"/>
    <w:rsid w:val="00BF0CCB"/>
    <w:rsid w:val="00BF0D69"/>
    <w:rsid w:val="00BF10AD"/>
    <w:rsid w:val="00BF1134"/>
    <w:rsid w:val="00BF1C7B"/>
    <w:rsid w:val="00BF1E09"/>
    <w:rsid w:val="00BF2446"/>
    <w:rsid w:val="00BF24E1"/>
    <w:rsid w:val="00BF2AFC"/>
    <w:rsid w:val="00BF3252"/>
    <w:rsid w:val="00BF335A"/>
    <w:rsid w:val="00BF35BD"/>
    <w:rsid w:val="00BF35D4"/>
    <w:rsid w:val="00BF4180"/>
    <w:rsid w:val="00BF41E2"/>
    <w:rsid w:val="00BF42D6"/>
    <w:rsid w:val="00BF438A"/>
    <w:rsid w:val="00BF4577"/>
    <w:rsid w:val="00BF4725"/>
    <w:rsid w:val="00BF4729"/>
    <w:rsid w:val="00BF4758"/>
    <w:rsid w:val="00BF49BF"/>
    <w:rsid w:val="00BF4C45"/>
    <w:rsid w:val="00BF4E6D"/>
    <w:rsid w:val="00BF4E90"/>
    <w:rsid w:val="00BF50D6"/>
    <w:rsid w:val="00BF5235"/>
    <w:rsid w:val="00BF5337"/>
    <w:rsid w:val="00BF538E"/>
    <w:rsid w:val="00BF54F7"/>
    <w:rsid w:val="00BF5503"/>
    <w:rsid w:val="00BF558F"/>
    <w:rsid w:val="00BF5662"/>
    <w:rsid w:val="00BF5ACB"/>
    <w:rsid w:val="00BF5E69"/>
    <w:rsid w:val="00BF6220"/>
    <w:rsid w:val="00BF63D4"/>
    <w:rsid w:val="00BF646B"/>
    <w:rsid w:val="00BF6553"/>
    <w:rsid w:val="00BF6908"/>
    <w:rsid w:val="00BF6A7C"/>
    <w:rsid w:val="00BF6C61"/>
    <w:rsid w:val="00BF6D01"/>
    <w:rsid w:val="00BF6DAB"/>
    <w:rsid w:val="00BF70D2"/>
    <w:rsid w:val="00BF732E"/>
    <w:rsid w:val="00BF7418"/>
    <w:rsid w:val="00BF78EB"/>
    <w:rsid w:val="00BF7C75"/>
    <w:rsid w:val="00BF7C7B"/>
    <w:rsid w:val="00C001E5"/>
    <w:rsid w:val="00C001EC"/>
    <w:rsid w:val="00C00204"/>
    <w:rsid w:val="00C00468"/>
    <w:rsid w:val="00C00519"/>
    <w:rsid w:val="00C00554"/>
    <w:rsid w:val="00C0074E"/>
    <w:rsid w:val="00C00937"/>
    <w:rsid w:val="00C00FB5"/>
    <w:rsid w:val="00C011F9"/>
    <w:rsid w:val="00C0123E"/>
    <w:rsid w:val="00C0125D"/>
    <w:rsid w:val="00C01274"/>
    <w:rsid w:val="00C012A1"/>
    <w:rsid w:val="00C01A21"/>
    <w:rsid w:val="00C01B4E"/>
    <w:rsid w:val="00C01C4C"/>
    <w:rsid w:val="00C01C75"/>
    <w:rsid w:val="00C0200C"/>
    <w:rsid w:val="00C02160"/>
    <w:rsid w:val="00C022DC"/>
    <w:rsid w:val="00C02500"/>
    <w:rsid w:val="00C027D2"/>
    <w:rsid w:val="00C0286B"/>
    <w:rsid w:val="00C02A38"/>
    <w:rsid w:val="00C02AB9"/>
    <w:rsid w:val="00C02B91"/>
    <w:rsid w:val="00C032E5"/>
    <w:rsid w:val="00C03983"/>
    <w:rsid w:val="00C03A19"/>
    <w:rsid w:val="00C03C5D"/>
    <w:rsid w:val="00C03D98"/>
    <w:rsid w:val="00C03F8A"/>
    <w:rsid w:val="00C042A3"/>
    <w:rsid w:val="00C0451A"/>
    <w:rsid w:val="00C0458D"/>
    <w:rsid w:val="00C0470E"/>
    <w:rsid w:val="00C04721"/>
    <w:rsid w:val="00C04878"/>
    <w:rsid w:val="00C04A3D"/>
    <w:rsid w:val="00C0517A"/>
    <w:rsid w:val="00C05290"/>
    <w:rsid w:val="00C053D6"/>
    <w:rsid w:val="00C0542C"/>
    <w:rsid w:val="00C058B0"/>
    <w:rsid w:val="00C0592C"/>
    <w:rsid w:val="00C05EB6"/>
    <w:rsid w:val="00C05FA7"/>
    <w:rsid w:val="00C06224"/>
    <w:rsid w:val="00C0624A"/>
    <w:rsid w:val="00C06747"/>
    <w:rsid w:val="00C06B2E"/>
    <w:rsid w:val="00C06B38"/>
    <w:rsid w:val="00C07085"/>
    <w:rsid w:val="00C07445"/>
    <w:rsid w:val="00C0752D"/>
    <w:rsid w:val="00C07732"/>
    <w:rsid w:val="00C07B39"/>
    <w:rsid w:val="00C07B3B"/>
    <w:rsid w:val="00C07B8A"/>
    <w:rsid w:val="00C101A9"/>
    <w:rsid w:val="00C10758"/>
    <w:rsid w:val="00C1089B"/>
    <w:rsid w:val="00C109AF"/>
    <w:rsid w:val="00C10BFB"/>
    <w:rsid w:val="00C10F37"/>
    <w:rsid w:val="00C10F6F"/>
    <w:rsid w:val="00C1121E"/>
    <w:rsid w:val="00C1171B"/>
    <w:rsid w:val="00C11AC3"/>
    <w:rsid w:val="00C11AD3"/>
    <w:rsid w:val="00C11AFD"/>
    <w:rsid w:val="00C11B1B"/>
    <w:rsid w:val="00C11B3D"/>
    <w:rsid w:val="00C120D0"/>
    <w:rsid w:val="00C121BE"/>
    <w:rsid w:val="00C1239E"/>
    <w:rsid w:val="00C12670"/>
    <w:rsid w:val="00C127A5"/>
    <w:rsid w:val="00C12C07"/>
    <w:rsid w:val="00C12D22"/>
    <w:rsid w:val="00C12FE8"/>
    <w:rsid w:val="00C133D4"/>
    <w:rsid w:val="00C1347C"/>
    <w:rsid w:val="00C1347E"/>
    <w:rsid w:val="00C13744"/>
    <w:rsid w:val="00C13AB4"/>
    <w:rsid w:val="00C14179"/>
    <w:rsid w:val="00C14404"/>
    <w:rsid w:val="00C1465D"/>
    <w:rsid w:val="00C14BA6"/>
    <w:rsid w:val="00C14D0C"/>
    <w:rsid w:val="00C14E3F"/>
    <w:rsid w:val="00C14E7B"/>
    <w:rsid w:val="00C1506E"/>
    <w:rsid w:val="00C15692"/>
    <w:rsid w:val="00C157F8"/>
    <w:rsid w:val="00C1583E"/>
    <w:rsid w:val="00C15CBA"/>
    <w:rsid w:val="00C15EC1"/>
    <w:rsid w:val="00C15F58"/>
    <w:rsid w:val="00C16315"/>
    <w:rsid w:val="00C1652F"/>
    <w:rsid w:val="00C16A9E"/>
    <w:rsid w:val="00C16CCD"/>
    <w:rsid w:val="00C16DD4"/>
    <w:rsid w:val="00C16E9F"/>
    <w:rsid w:val="00C16EBD"/>
    <w:rsid w:val="00C16FB5"/>
    <w:rsid w:val="00C172FB"/>
    <w:rsid w:val="00C174D8"/>
    <w:rsid w:val="00C17550"/>
    <w:rsid w:val="00C17604"/>
    <w:rsid w:val="00C17614"/>
    <w:rsid w:val="00C178EB"/>
    <w:rsid w:val="00C17AF3"/>
    <w:rsid w:val="00C17B59"/>
    <w:rsid w:val="00C17DAC"/>
    <w:rsid w:val="00C20142"/>
    <w:rsid w:val="00C20266"/>
    <w:rsid w:val="00C204ED"/>
    <w:rsid w:val="00C20813"/>
    <w:rsid w:val="00C20CA4"/>
    <w:rsid w:val="00C20EE8"/>
    <w:rsid w:val="00C20F88"/>
    <w:rsid w:val="00C211E0"/>
    <w:rsid w:val="00C21281"/>
    <w:rsid w:val="00C213D1"/>
    <w:rsid w:val="00C21492"/>
    <w:rsid w:val="00C2177A"/>
    <w:rsid w:val="00C21823"/>
    <w:rsid w:val="00C2190C"/>
    <w:rsid w:val="00C21D88"/>
    <w:rsid w:val="00C21E3D"/>
    <w:rsid w:val="00C21FAE"/>
    <w:rsid w:val="00C21FBA"/>
    <w:rsid w:val="00C22354"/>
    <w:rsid w:val="00C223D2"/>
    <w:rsid w:val="00C22587"/>
    <w:rsid w:val="00C2270E"/>
    <w:rsid w:val="00C228C9"/>
    <w:rsid w:val="00C2291A"/>
    <w:rsid w:val="00C22D3B"/>
    <w:rsid w:val="00C22F03"/>
    <w:rsid w:val="00C2307E"/>
    <w:rsid w:val="00C23255"/>
    <w:rsid w:val="00C23452"/>
    <w:rsid w:val="00C23560"/>
    <w:rsid w:val="00C23785"/>
    <w:rsid w:val="00C2393A"/>
    <w:rsid w:val="00C239EF"/>
    <w:rsid w:val="00C23DC5"/>
    <w:rsid w:val="00C23F77"/>
    <w:rsid w:val="00C24110"/>
    <w:rsid w:val="00C24365"/>
    <w:rsid w:val="00C2436D"/>
    <w:rsid w:val="00C24757"/>
    <w:rsid w:val="00C24948"/>
    <w:rsid w:val="00C24B0D"/>
    <w:rsid w:val="00C24CB7"/>
    <w:rsid w:val="00C24D26"/>
    <w:rsid w:val="00C24DCA"/>
    <w:rsid w:val="00C2505F"/>
    <w:rsid w:val="00C25582"/>
    <w:rsid w:val="00C258DB"/>
    <w:rsid w:val="00C2599E"/>
    <w:rsid w:val="00C259A0"/>
    <w:rsid w:val="00C25A56"/>
    <w:rsid w:val="00C25BA2"/>
    <w:rsid w:val="00C25C75"/>
    <w:rsid w:val="00C25CDC"/>
    <w:rsid w:val="00C260A3"/>
    <w:rsid w:val="00C262DB"/>
    <w:rsid w:val="00C265BF"/>
    <w:rsid w:val="00C265E6"/>
    <w:rsid w:val="00C26758"/>
    <w:rsid w:val="00C26996"/>
    <w:rsid w:val="00C26DF6"/>
    <w:rsid w:val="00C272C5"/>
    <w:rsid w:val="00C273DB"/>
    <w:rsid w:val="00C275F3"/>
    <w:rsid w:val="00C27FD3"/>
    <w:rsid w:val="00C300B7"/>
    <w:rsid w:val="00C30163"/>
    <w:rsid w:val="00C3041B"/>
    <w:rsid w:val="00C30681"/>
    <w:rsid w:val="00C3099D"/>
    <w:rsid w:val="00C30A1A"/>
    <w:rsid w:val="00C30A45"/>
    <w:rsid w:val="00C30E00"/>
    <w:rsid w:val="00C30E90"/>
    <w:rsid w:val="00C31291"/>
    <w:rsid w:val="00C3139C"/>
    <w:rsid w:val="00C3145F"/>
    <w:rsid w:val="00C31557"/>
    <w:rsid w:val="00C31E1C"/>
    <w:rsid w:val="00C31E83"/>
    <w:rsid w:val="00C320A6"/>
    <w:rsid w:val="00C322B7"/>
    <w:rsid w:val="00C325F6"/>
    <w:rsid w:val="00C32644"/>
    <w:rsid w:val="00C327DA"/>
    <w:rsid w:val="00C32AE7"/>
    <w:rsid w:val="00C331A5"/>
    <w:rsid w:val="00C335C3"/>
    <w:rsid w:val="00C3367D"/>
    <w:rsid w:val="00C337E1"/>
    <w:rsid w:val="00C33848"/>
    <w:rsid w:val="00C339F4"/>
    <w:rsid w:val="00C33BCF"/>
    <w:rsid w:val="00C33D75"/>
    <w:rsid w:val="00C33EA8"/>
    <w:rsid w:val="00C33EF3"/>
    <w:rsid w:val="00C33F0F"/>
    <w:rsid w:val="00C342FE"/>
    <w:rsid w:val="00C344DF"/>
    <w:rsid w:val="00C34579"/>
    <w:rsid w:val="00C34618"/>
    <w:rsid w:val="00C34652"/>
    <w:rsid w:val="00C34EB6"/>
    <w:rsid w:val="00C3508A"/>
    <w:rsid w:val="00C35605"/>
    <w:rsid w:val="00C35898"/>
    <w:rsid w:val="00C359AA"/>
    <w:rsid w:val="00C35E4F"/>
    <w:rsid w:val="00C35EB5"/>
    <w:rsid w:val="00C36053"/>
    <w:rsid w:val="00C3623A"/>
    <w:rsid w:val="00C3629E"/>
    <w:rsid w:val="00C3649B"/>
    <w:rsid w:val="00C36697"/>
    <w:rsid w:val="00C368E3"/>
    <w:rsid w:val="00C36AD3"/>
    <w:rsid w:val="00C36C56"/>
    <w:rsid w:val="00C36E31"/>
    <w:rsid w:val="00C3723B"/>
    <w:rsid w:val="00C374EF"/>
    <w:rsid w:val="00C3789F"/>
    <w:rsid w:val="00C37934"/>
    <w:rsid w:val="00C37A26"/>
    <w:rsid w:val="00C37FFE"/>
    <w:rsid w:val="00C4061F"/>
    <w:rsid w:val="00C40667"/>
    <w:rsid w:val="00C407D7"/>
    <w:rsid w:val="00C4082D"/>
    <w:rsid w:val="00C409ED"/>
    <w:rsid w:val="00C40AA2"/>
    <w:rsid w:val="00C40AC3"/>
    <w:rsid w:val="00C40CF1"/>
    <w:rsid w:val="00C40D4D"/>
    <w:rsid w:val="00C411ED"/>
    <w:rsid w:val="00C4137A"/>
    <w:rsid w:val="00C41443"/>
    <w:rsid w:val="00C41754"/>
    <w:rsid w:val="00C41821"/>
    <w:rsid w:val="00C41A1E"/>
    <w:rsid w:val="00C41A27"/>
    <w:rsid w:val="00C41BD1"/>
    <w:rsid w:val="00C41DC9"/>
    <w:rsid w:val="00C41F03"/>
    <w:rsid w:val="00C4211D"/>
    <w:rsid w:val="00C42437"/>
    <w:rsid w:val="00C428CD"/>
    <w:rsid w:val="00C429AB"/>
    <w:rsid w:val="00C42A69"/>
    <w:rsid w:val="00C42D85"/>
    <w:rsid w:val="00C43223"/>
    <w:rsid w:val="00C4333F"/>
    <w:rsid w:val="00C43406"/>
    <w:rsid w:val="00C434A7"/>
    <w:rsid w:val="00C4362F"/>
    <w:rsid w:val="00C436AB"/>
    <w:rsid w:val="00C43994"/>
    <w:rsid w:val="00C43ABD"/>
    <w:rsid w:val="00C43EAA"/>
    <w:rsid w:val="00C43F83"/>
    <w:rsid w:val="00C440E7"/>
    <w:rsid w:val="00C44318"/>
    <w:rsid w:val="00C4454E"/>
    <w:rsid w:val="00C44837"/>
    <w:rsid w:val="00C44B0A"/>
    <w:rsid w:val="00C44C53"/>
    <w:rsid w:val="00C44F01"/>
    <w:rsid w:val="00C450F3"/>
    <w:rsid w:val="00C452C6"/>
    <w:rsid w:val="00C4574F"/>
    <w:rsid w:val="00C4598E"/>
    <w:rsid w:val="00C459B9"/>
    <w:rsid w:val="00C45B69"/>
    <w:rsid w:val="00C461B0"/>
    <w:rsid w:val="00C466CA"/>
    <w:rsid w:val="00C46743"/>
    <w:rsid w:val="00C46AFF"/>
    <w:rsid w:val="00C46B07"/>
    <w:rsid w:val="00C46B69"/>
    <w:rsid w:val="00C46D25"/>
    <w:rsid w:val="00C46D8B"/>
    <w:rsid w:val="00C46DFF"/>
    <w:rsid w:val="00C46E51"/>
    <w:rsid w:val="00C4715A"/>
    <w:rsid w:val="00C475EE"/>
    <w:rsid w:val="00C476C5"/>
    <w:rsid w:val="00C47764"/>
    <w:rsid w:val="00C47AD1"/>
    <w:rsid w:val="00C47E89"/>
    <w:rsid w:val="00C47FF9"/>
    <w:rsid w:val="00C501E4"/>
    <w:rsid w:val="00C50267"/>
    <w:rsid w:val="00C50409"/>
    <w:rsid w:val="00C50753"/>
    <w:rsid w:val="00C50944"/>
    <w:rsid w:val="00C50CF5"/>
    <w:rsid w:val="00C51435"/>
    <w:rsid w:val="00C5144F"/>
    <w:rsid w:val="00C517C7"/>
    <w:rsid w:val="00C51A7A"/>
    <w:rsid w:val="00C51BFA"/>
    <w:rsid w:val="00C521D1"/>
    <w:rsid w:val="00C5274C"/>
    <w:rsid w:val="00C52980"/>
    <w:rsid w:val="00C52D55"/>
    <w:rsid w:val="00C52E71"/>
    <w:rsid w:val="00C53030"/>
    <w:rsid w:val="00C5304C"/>
    <w:rsid w:val="00C530FA"/>
    <w:rsid w:val="00C53158"/>
    <w:rsid w:val="00C532F4"/>
    <w:rsid w:val="00C534E2"/>
    <w:rsid w:val="00C53905"/>
    <w:rsid w:val="00C53BB5"/>
    <w:rsid w:val="00C54010"/>
    <w:rsid w:val="00C5419B"/>
    <w:rsid w:val="00C54217"/>
    <w:rsid w:val="00C54287"/>
    <w:rsid w:val="00C5451D"/>
    <w:rsid w:val="00C545E6"/>
    <w:rsid w:val="00C547C4"/>
    <w:rsid w:val="00C54A0C"/>
    <w:rsid w:val="00C54CC1"/>
    <w:rsid w:val="00C54DC9"/>
    <w:rsid w:val="00C54DEA"/>
    <w:rsid w:val="00C5552A"/>
    <w:rsid w:val="00C5553C"/>
    <w:rsid w:val="00C559D2"/>
    <w:rsid w:val="00C55B0F"/>
    <w:rsid w:val="00C55C87"/>
    <w:rsid w:val="00C55DBD"/>
    <w:rsid w:val="00C55EE6"/>
    <w:rsid w:val="00C55F9E"/>
    <w:rsid w:val="00C560CD"/>
    <w:rsid w:val="00C56304"/>
    <w:rsid w:val="00C5654E"/>
    <w:rsid w:val="00C56951"/>
    <w:rsid w:val="00C56A08"/>
    <w:rsid w:val="00C56D2F"/>
    <w:rsid w:val="00C56FD8"/>
    <w:rsid w:val="00C57019"/>
    <w:rsid w:val="00C57A58"/>
    <w:rsid w:val="00C57E64"/>
    <w:rsid w:val="00C57F1E"/>
    <w:rsid w:val="00C601F0"/>
    <w:rsid w:val="00C6034E"/>
    <w:rsid w:val="00C604D7"/>
    <w:rsid w:val="00C60612"/>
    <w:rsid w:val="00C60765"/>
    <w:rsid w:val="00C607C4"/>
    <w:rsid w:val="00C60AE0"/>
    <w:rsid w:val="00C6102D"/>
    <w:rsid w:val="00C610D1"/>
    <w:rsid w:val="00C61550"/>
    <w:rsid w:val="00C61683"/>
    <w:rsid w:val="00C617C3"/>
    <w:rsid w:val="00C61841"/>
    <w:rsid w:val="00C618F5"/>
    <w:rsid w:val="00C61BD1"/>
    <w:rsid w:val="00C61C19"/>
    <w:rsid w:val="00C61E3A"/>
    <w:rsid w:val="00C62209"/>
    <w:rsid w:val="00C622D6"/>
    <w:rsid w:val="00C62B29"/>
    <w:rsid w:val="00C62B70"/>
    <w:rsid w:val="00C62C4B"/>
    <w:rsid w:val="00C62C8B"/>
    <w:rsid w:val="00C62FDD"/>
    <w:rsid w:val="00C6302C"/>
    <w:rsid w:val="00C63051"/>
    <w:rsid w:val="00C63863"/>
    <w:rsid w:val="00C63877"/>
    <w:rsid w:val="00C63D53"/>
    <w:rsid w:val="00C63D9D"/>
    <w:rsid w:val="00C63DCF"/>
    <w:rsid w:val="00C63DDC"/>
    <w:rsid w:val="00C6409D"/>
    <w:rsid w:val="00C64151"/>
    <w:rsid w:val="00C64190"/>
    <w:rsid w:val="00C64254"/>
    <w:rsid w:val="00C64362"/>
    <w:rsid w:val="00C64398"/>
    <w:rsid w:val="00C644C5"/>
    <w:rsid w:val="00C646E9"/>
    <w:rsid w:val="00C64923"/>
    <w:rsid w:val="00C64AD4"/>
    <w:rsid w:val="00C64B91"/>
    <w:rsid w:val="00C64E38"/>
    <w:rsid w:val="00C64EFF"/>
    <w:rsid w:val="00C64F13"/>
    <w:rsid w:val="00C6537A"/>
    <w:rsid w:val="00C65858"/>
    <w:rsid w:val="00C65BD9"/>
    <w:rsid w:val="00C662D3"/>
    <w:rsid w:val="00C662F7"/>
    <w:rsid w:val="00C6630B"/>
    <w:rsid w:val="00C6635C"/>
    <w:rsid w:val="00C664FC"/>
    <w:rsid w:val="00C665F9"/>
    <w:rsid w:val="00C66827"/>
    <w:rsid w:val="00C66A76"/>
    <w:rsid w:val="00C66C0A"/>
    <w:rsid w:val="00C66F1A"/>
    <w:rsid w:val="00C67024"/>
    <w:rsid w:val="00C670E3"/>
    <w:rsid w:val="00C670E4"/>
    <w:rsid w:val="00C67286"/>
    <w:rsid w:val="00C6742E"/>
    <w:rsid w:val="00C67588"/>
    <w:rsid w:val="00C677B6"/>
    <w:rsid w:val="00C677FE"/>
    <w:rsid w:val="00C67CA3"/>
    <w:rsid w:val="00C7020D"/>
    <w:rsid w:val="00C70229"/>
    <w:rsid w:val="00C70428"/>
    <w:rsid w:val="00C705B9"/>
    <w:rsid w:val="00C706AC"/>
    <w:rsid w:val="00C708AD"/>
    <w:rsid w:val="00C70C44"/>
    <w:rsid w:val="00C7116B"/>
    <w:rsid w:val="00C7125D"/>
    <w:rsid w:val="00C7134D"/>
    <w:rsid w:val="00C713E1"/>
    <w:rsid w:val="00C71422"/>
    <w:rsid w:val="00C71592"/>
    <w:rsid w:val="00C71A83"/>
    <w:rsid w:val="00C71C9C"/>
    <w:rsid w:val="00C71D95"/>
    <w:rsid w:val="00C71F15"/>
    <w:rsid w:val="00C71FCB"/>
    <w:rsid w:val="00C71FDD"/>
    <w:rsid w:val="00C72032"/>
    <w:rsid w:val="00C72371"/>
    <w:rsid w:val="00C724FB"/>
    <w:rsid w:val="00C7258A"/>
    <w:rsid w:val="00C726A2"/>
    <w:rsid w:val="00C726C0"/>
    <w:rsid w:val="00C727D7"/>
    <w:rsid w:val="00C72A1E"/>
    <w:rsid w:val="00C72A84"/>
    <w:rsid w:val="00C72B69"/>
    <w:rsid w:val="00C72C3F"/>
    <w:rsid w:val="00C72CFB"/>
    <w:rsid w:val="00C72D01"/>
    <w:rsid w:val="00C72E03"/>
    <w:rsid w:val="00C72EED"/>
    <w:rsid w:val="00C7301B"/>
    <w:rsid w:val="00C7310E"/>
    <w:rsid w:val="00C73126"/>
    <w:rsid w:val="00C73176"/>
    <w:rsid w:val="00C734AB"/>
    <w:rsid w:val="00C736FE"/>
    <w:rsid w:val="00C7379C"/>
    <w:rsid w:val="00C73969"/>
    <w:rsid w:val="00C739DF"/>
    <w:rsid w:val="00C73B85"/>
    <w:rsid w:val="00C73F25"/>
    <w:rsid w:val="00C74744"/>
    <w:rsid w:val="00C74746"/>
    <w:rsid w:val="00C74903"/>
    <w:rsid w:val="00C74980"/>
    <w:rsid w:val="00C74C4F"/>
    <w:rsid w:val="00C74E71"/>
    <w:rsid w:val="00C74EF2"/>
    <w:rsid w:val="00C74F4E"/>
    <w:rsid w:val="00C75322"/>
    <w:rsid w:val="00C7534F"/>
    <w:rsid w:val="00C75F13"/>
    <w:rsid w:val="00C75F29"/>
    <w:rsid w:val="00C765E6"/>
    <w:rsid w:val="00C766BC"/>
    <w:rsid w:val="00C766DA"/>
    <w:rsid w:val="00C767A5"/>
    <w:rsid w:val="00C76A8D"/>
    <w:rsid w:val="00C76C1C"/>
    <w:rsid w:val="00C76D15"/>
    <w:rsid w:val="00C76FC4"/>
    <w:rsid w:val="00C77060"/>
    <w:rsid w:val="00C77197"/>
    <w:rsid w:val="00C772B5"/>
    <w:rsid w:val="00C773EC"/>
    <w:rsid w:val="00C7741F"/>
    <w:rsid w:val="00C77D52"/>
    <w:rsid w:val="00C77E22"/>
    <w:rsid w:val="00C77E33"/>
    <w:rsid w:val="00C800C1"/>
    <w:rsid w:val="00C800CB"/>
    <w:rsid w:val="00C8051E"/>
    <w:rsid w:val="00C80716"/>
    <w:rsid w:val="00C80793"/>
    <w:rsid w:val="00C8085D"/>
    <w:rsid w:val="00C808B1"/>
    <w:rsid w:val="00C808E3"/>
    <w:rsid w:val="00C80937"/>
    <w:rsid w:val="00C80941"/>
    <w:rsid w:val="00C80AE6"/>
    <w:rsid w:val="00C80B19"/>
    <w:rsid w:val="00C80B8E"/>
    <w:rsid w:val="00C80DD8"/>
    <w:rsid w:val="00C80DF4"/>
    <w:rsid w:val="00C80E2C"/>
    <w:rsid w:val="00C811A8"/>
    <w:rsid w:val="00C813EE"/>
    <w:rsid w:val="00C814D6"/>
    <w:rsid w:val="00C81780"/>
    <w:rsid w:val="00C81EA0"/>
    <w:rsid w:val="00C81FA1"/>
    <w:rsid w:val="00C82576"/>
    <w:rsid w:val="00C8272B"/>
    <w:rsid w:val="00C82790"/>
    <w:rsid w:val="00C82880"/>
    <w:rsid w:val="00C82B37"/>
    <w:rsid w:val="00C82C3D"/>
    <w:rsid w:val="00C82D8A"/>
    <w:rsid w:val="00C82F9A"/>
    <w:rsid w:val="00C833CC"/>
    <w:rsid w:val="00C83635"/>
    <w:rsid w:val="00C83669"/>
    <w:rsid w:val="00C838B3"/>
    <w:rsid w:val="00C839DD"/>
    <w:rsid w:val="00C83A05"/>
    <w:rsid w:val="00C83A5C"/>
    <w:rsid w:val="00C83C44"/>
    <w:rsid w:val="00C83E5A"/>
    <w:rsid w:val="00C83F5C"/>
    <w:rsid w:val="00C83F5E"/>
    <w:rsid w:val="00C84348"/>
    <w:rsid w:val="00C84372"/>
    <w:rsid w:val="00C84378"/>
    <w:rsid w:val="00C8443E"/>
    <w:rsid w:val="00C8446C"/>
    <w:rsid w:val="00C846D3"/>
    <w:rsid w:val="00C84803"/>
    <w:rsid w:val="00C849F0"/>
    <w:rsid w:val="00C84BED"/>
    <w:rsid w:val="00C84C3B"/>
    <w:rsid w:val="00C84F54"/>
    <w:rsid w:val="00C84F70"/>
    <w:rsid w:val="00C8516F"/>
    <w:rsid w:val="00C852D1"/>
    <w:rsid w:val="00C856E9"/>
    <w:rsid w:val="00C85859"/>
    <w:rsid w:val="00C858FE"/>
    <w:rsid w:val="00C85C94"/>
    <w:rsid w:val="00C85D70"/>
    <w:rsid w:val="00C85E3F"/>
    <w:rsid w:val="00C86041"/>
    <w:rsid w:val="00C86132"/>
    <w:rsid w:val="00C862B9"/>
    <w:rsid w:val="00C86369"/>
    <w:rsid w:val="00C8641A"/>
    <w:rsid w:val="00C86982"/>
    <w:rsid w:val="00C869A7"/>
    <w:rsid w:val="00C86CCD"/>
    <w:rsid w:val="00C86D80"/>
    <w:rsid w:val="00C86E28"/>
    <w:rsid w:val="00C86ED6"/>
    <w:rsid w:val="00C86F09"/>
    <w:rsid w:val="00C86FD2"/>
    <w:rsid w:val="00C870DC"/>
    <w:rsid w:val="00C8718B"/>
    <w:rsid w:val="00C873C1"/>
    <w:rsid w:val="00C87442"/>
    <w:rsid w:val="00C875DD"/>
    <w:rsid w:val="00C877A2"/>
    <w:rsid w:val="00C87B24"/>
    <w:rsid w:val="00C87D66"/>
    <w:rsid w:val="00C87F05"/>
    <w:rsid w:val="00C90213"/>
    <w:rsid w:val="00C90308"/>
    <w:rsid w:val="00C9059C"/>
    <w:rsid w:val="00C9081F"/>
    <w:rsid w:val="00C90941"/>
    <w:rsid w:val="00C90A8A"/>
    <w:rsid w:val="00C90C0D"/>
    <w:rsid w:val="00C90EA9"/>
    <w:rsid w:val="00C910F5"/>
    <w:rsid w:val="00C91260"/>
    <w:rsid w:val="00C914B7"/>
    <w:rsid w:val="00C915E7"/>
    <w:rsid w:val="00C916E2"/>
    <w:rsid w:val="00C9189B"/>
    <w:rsid w:val="00C91A7D"/>
    <w:rsid w:val="00C921AC"/>
    <w:rsid w:val="00C921D6"/>
    <w:rsid w:val="00C923A4"/>
    <w:rsid w:val="00C927AF"/>
    <w:rsid w:val="00C927B7"/>
    <w:rsid w:val="00C92AE8"/>
    <w:rsid w:val="00C92DB9"/>
    <w:rsid w:val="00C93123"/>
    <w:rsid w:val="00C9372B"/>
    <w:rsid w:val="00C93B09"/>
    <w:rsid w:val="00C93D1D"/>
    <w:rsid w:val="00C93F47"/>
    <w:rsid w:val="00C93F63"/>
    <w:rsid w:val="00C94145"/>
    <w:rsid w:val="00C941C4"/>
    <w:rsid w:val="00C9425D"/>
    <w:rsid w:val="00C94299"/>
    <w:rsid w:val="00C948F7"/>
    <w:rsid w:val="00C94C95"/>
    <w:rsid w:val="00C950F9"/>
    <w:rsid w:val="00C9531A"/>
    <w:rsid w:val="00C95D18"/>
    <w:rsid w:val="00C95E67"/>
    <w:rsid w:val="00C95F62"/>
    <w:rsid w:val="00C9610E"/>
    <w:rsid w:val="00C966BD"/>
    <w:rsid w:val="00C96855"/>
    <w:rsid w:val="00C96894"/>
    <w:rsid w:val="00C969AA"/>
    <w:rsid w:val="00C96A50"/>
    <w:rsid w:val="00C96D01"/>
    <w:rsid w:val="00C96D28"/>
    <w:rsid w:val="00C96D3D"/>
    <w:rsid w:val="00C96F6E"/>
    <w:rsid w:val="00C96FED"/>
    <w:rsid w:val="00C976A1"/>
    <w:rsid w:val="00C97765"/>
    <w:rsid w:val="00C977B5"/>
    <w:rsid w:val="00C97957"/>
    <w:rsid w:val="00C97A80"/>
    <w:rsid w:val="00C97AAD"/>
    <w:rsid w:val="00C97E13"/>
    <w:rsid w:val="00C97E4C"/>
    <w:rsid w:val="00CA00BB"/>
    <w:rsid w:val="00CA020F"/>
    <w:rsid w:val="00CA0226"/>
    <w:rsid w:val="00CA04C8"/>
    <w:rsid w:val="00CA0811"/>
    <w:rsid w:val="00CA0D9D"/>
    <w:rsid w:val="00CA0F4B"/>
    <w:rsid w:val="00CA0FD6"/>
    <w:rsid w:val="00CA1131"/>
    <w:rsid w:val="00CA128D"/>
    <w:rsid w:val="00CA1593"/>
    <w:rsid w:val="00CA1B50"/>
    <w:rsid w:val="00CA1BCB"/>
    <w:rsid w:val="00CA1C02"/>
    <w:rsid w:val="00CA1F48"/>
    <w:rsid w:val="00CA22F8"/>
    <w:rsid w:val="00CA2899"/>
    <w:rsid w:val="00CA2908"/>
    <w:rsid w:val="00CA2A45"/>
    <w:rsid w:val="00CA2A67"/>
    <w:rsid w:val="00CA2BAC"/>
    <w:rsid w:val="00CA2EBD"/>
    <w:rsid w:val="00CA3244"/>
    <w:rsid w:val="00CA3BC0"/>
    <w:rsid w:val="00CA3BC6"/>
    <w:rsid w:val="00CA3EFE"/>
    <w:rsid w:val="00CA4199"/>
    <w:rsid w:val="00CA4477"/>
    <w:rsid w:val="00CA464A"/>
    <w:rsid w:val="00CA46D4"/>
    <w:rsid w:val="00CA49B6"/>
    <w:rsid w:val="00CA4B70"/>
    <w:rsid w:val="00CA4BC0"/>
    <w:rsid w:val="00CA4CC1"/>
    <w:rsid w:val="00CA51F5"/>
    <w:rsid w:val="00CA5610"/>
    <w:rsid w:val="00CA58FE"/>
    <w:rsid w:val="00CA5EC9"/>
    <w:rsid w:val="00CA5FEA"/>
    <w:rsid w:val="00CA6039"/>
    <w:rsid w:val="00CA623C"/>
    <w:rsid w:val="00CA62BC"/>
    <w:rsid w:val="00CA6333"/>
    <w:rsid w:val="00CA6465"/>
    <w:rsid w:val="00CA64DB"/>
    <w:rsid w:val="00CA6797"/>
    <w:rsid w:val="00CA6B88"/>
    <w:rsid w:val="00CA6F90"/>
    <w:rsid w:val="00CA705A"/>
    <w:rsid w:val="00CA735A"/>
    <w:rsid w:val="00CA7495"/>
    <w:rsid w:val="00CA7531"/>
    <w:rsid w:val="00CA7595"/>
    <w:rsid w:val="00CA7705"/>
    <w:rsid w:val="00CA77B4"/>
    <w:rsid w:val="00CA77CD"/>
    <w:rsid w:val="00CA7A92"/>
    <w:rsid w:val="00CB0021"/>
    <w:rsid w:val="00CB0182"/>
    <w:rsid w:val="00CB0222"/>
    <w:rsid w:val="00CB0330"/>
    <w:rsid w:val="00CB0931"/>
    <w:rsid w:val="00CB09F2"/>
    <w:rsid w:val="00CB0A5B"/>
    <w:rsid w:val="00CB0AE8"/>
    <w:rsid w:val="00CB0AF9"/>
    <w:rsid w:val="00CB0C0E"/>
    <w:rsid w:val="00CB0D87"/>
    <w:rsid w:val="00CB0EA7"/>
    <w:rsid w:val="00CB12C7"/>
    <w:rsid w:val="00CB1353"/>
    <w:rsid w:val="00CB1453"/>
    <w:rsid w:val="00CB14B4"/>
    <w:rsid w:val="00CB15FF"/>
    <w:rsid w:val="00CB18F1"/>
    <w:rsid w:val="00CB1A8E"/>
    <w:rsid w:val="00CB1D42"/>
    <w:rsid w:val="00CB2145"/>
    <w:rsid w:val="00CB251E"/>
    <w:rsid w:val="00CB2659"/>
    <w:rsid w:val="00CB2853"/>
    <w:rsid w:val="00CB28B7"/>
    <w:rsid w:val="00CB28F1"/>
    <w:rsid w:val="00CB2ADE"/>
    <w:rsid w:val="00CB2C9E"/>
    <w:rsid w:val="00CB2E95"/>
    <w:rsid w:val="00CB2F38"/>
    <w:rsid w:val="00CB34F4"/>
    <w:rsid w:val="00CB3627"/>
    <w:rsid w:val="00CB36FD"/>
    <w:rsid w:val="00CB38EC"/>
    <w:rsid w:val="00CB419D"/>
    <w:rsid w:val="00CB4262"/>
    <w:rsid w:val="00CB4320"/>
    <w:rsid w:val="00CB440F"/>
    <w:rsid w:val="00CB450A"/>
    <w:rsid w:val="00CB450B"/>
    <w:rsid w:val="00CB47B4"/>
    <w:rsid w:val="00CB4808"/>
    <w:rsid w:val="00CB51D2"/>
    <w:rsid w:val="00CB559A"/>
    <w:rsid w:val="00CB56E5"/>
    <w:rsid w:val="00CB58E4"/>
    <w:rsid w:val="00CB59AE"/>
    <w:rsid w:val="00CB5CD8"/>
    <w:rsid w:val="00CB5E15"/>
    <w:rsid w:val="00CB5E4E"/>
    <w:rsid w:val="00CB6009"/>
    <w:rsid w:val="00CB600D"/>
    <w:rsid w:val="00CB61BA"/>
    <w:rsid w:val="00CB6541"/>
    <w:rsid w:val="00CB66B0"/>
    <w:rsid w:val="00CB6919"/>
    <w:rsid w:val="00CB6C5D"/>
    <w:rsid w:val="00CB6CC9"/>
    <w:rsid w:val="00CB7455"/>
    <w:rsid w:val="00CB7644"/>
    <w:rsid w:val="00CB76A9"/>
    <w:rsid w:val="00CB770A"/>
    <w:rsid w:val="00CB7738"/>
    <w:rsid w:val="00CB78AB"/>
    <w:rsid w:val="00CC030D"/>
    <w:rsid w:val="00CC0476"/>
    <w:rsid w:val="00CC0587"/>
    <w:rsid w:val="00CC0904"/>
    <w:rsid w:val="00CC0926"/>
    <w:rsid w:val="00CC0B3F"/>
    <w:rsid w:val="00CC0D77"/>
    <w:rsid w:val="00CC1148"/>
    <w:rsid w:val="00CC129E"/>
    <w:rsid w:val="00CC12AF"/>
    <w:rsid w:val="00CC1481"/>
    <w:rsid w:val="00CC1543"/>
    <w:rsid w:val="00CC1753"/>
    <w:rsid w:val="00CC1A2E"/>
    <w:rsid w:val="00CC1E5E"/>
    <w:rsid w:val="00CC1EB0"/>
    <w:rsid w:val="00CC2024"/>
    <w:rsid w:val="00CC20BB"/>
    <w:rsid w:val="00CC20F9"/>
    <w:rsid w:val="00CC220F"/>
    <w:rsid w:val="00CC227A"/>
    <w:rsid w:val="00CC2480"/>
    <w:rsid w:val="00CC2694"/>
    <w:rsid w:val="00CC29A4"/>
    <w:rsid w:val="00CC2B66"/>
    <w:rsid w:val="00CC2B68"/>
    <w:rsid w:val="00CC303C"/>
    <w:rsid w:val="00CC330E"/>
    <w:rsid w:val="00CC3461"/>
    <w:rsid w:val="00CC36CD"/>
    <w:rsid w:val="00CC3A30"/>
    <w:rsid w:val="00CC3B64"/>
    <w:rsid w:val="00CC3CD1"/>
    <w:rsid w:val="00CC3FDF"/>
    <w:rsid w:val="00CC442A"/>
    <w:rsid w:val="00CC44C7"/>
    <w:rsid w:val="00CC4582"/>
    <w:rsid w:val="00CC4752"/>
    <w:rsid w:val="00CC5202"/>
    <w:rsid w:val="00CC53F1"/>
    <w:rsid w:val="00CC5643"/>
    <w:rsid w:val="00CC569A"/>
    <w:rsid w:val="00CC5939"/>
    <w:rsid w:val="00CC594F"/>
    <w:rsid w:val="00CC5F46"/>
    <w:rsid w:val="00CC60D5"/>
    <w:rsid w:val="00CC6290"/>
    <w:rsid w:val="00CC634D"/>
    <w:rsid w:val="00CC64DA"/>
    <w:rsid w:val="00CC650D"/>
    <w:rsid w:val="00CC677B"/>
    <w:rsid w:val="00CC68EC"/>
    <w:rsid w:val="00CC6ACB"/>
    <w:rsid w:val="00CC6AE3"/>
    <w:rsid w:val="00CC6ED5"/>
    <w:rsid w:val="00CC7357"/>
    <w:rsid w:val="00CC7422"/>
    <w:rsid w:val="00CC754C"/>
    <w:rsid w:val="00CC7830"/>
    <w:rsid w:val="00CC78C3"/>
    <w:rsid w:val="00CC7A2D"/>
    <w:rsid w:val="00CC7B03"/>
    <w:rsid w:val="00CC7D42"/>
    <w:rsid w:val="00CC7E54"/>
    <w:rsid w:val="00CC7E5E"/>
    <w:rsid w:val="00CC7EB4"/>
    <w:rsid w:val="00CC7EFD"/>
    <w:rsid w:val="00CD0148"/>
    <w:rsid w:val="00CD01E6"/>
    <w:rsid w:val="00CD0477"/>
    <w:rsid w:val="00CD0829"/>
    <w:rsid w:val="00CD09BD"/>
    <w:rsid w:val="00CD0CAA"/>
    <w:rsid w:val="00CD0D13"/>
    <w:rsid w:val="00CD0E17"/>
    <w:rsid w:val="00CD0FB7"/>
    <w:rsid w:val="00CD1287"/>
    <w:rsid w:val="00CD1478"/>
    <w:rsid w:val="00CD14A7"/>
    <w:rsid w:val="00CD1526"/>
    <w:rsid w:val="00CD1581"/>
    <w:rsid w:val="00CD16B5"/>
    <w:rsid w:val="00CD18AB"/>
    <w:rsid w:val="00CD20AF"/>
    <w:rsid w:val="00CD2728"/>
    <w:rsid w:val="00CD3073"/>
    <w:rsid w:val="00CD33D2"/>
    <w:rsid w:val="00CD35B3"/>
    <w:rsid w:val="00CD35FC"/>
    <w:rsid w:val="00CD3A7B"/>
    <w:rsid w:val="00CD3C89"/>
    <w:rsid w:val="00CD4B9D"/>
    <w:rsid w:val="00CD4BBD"/>
    <w:rsid w:val="00CD4BCF"/>
    <w:rsid w:val="00CD4D73"/>
    <w:rsid w:val="00CD4E23"/>
    <w:rsid w:val="00CD4E74"/>
    <w:rsid w:val="00CD4E84"/>
    <w:rsid w:val="00CD4F3F"/>
    <w:rsid w:val="00CD511C"/>
    <w:rsid w:val="00CD514D"/>
    <w:rsid w:val="00CD553D"/>
    <w:rsid w:val="00CD5565"/>
    <w:rsid w:val="00CD5605"/>
    <w:rsid w:val="00CD5698"/>
    <w:rsid w:val="00CD595F"/>
    <w:rsid w:val="00CD5AD0"/>
    <w:rsid w:val="00CD5E36"/>
    <w:rsid w:val="00CD5E67"/>
    <w:rsid w:val="00CD64E9"/>
    <w:rsid w:val="00CD6530"/>
    <w:rsid w:val="00CD66E9"/>
    <w:rsid w:val="00CD6723"/>
    <w:rsid w:val="00CD67EA"/>
    <w:rsid w:val="00CD69C2"/>
    <w:rsid w:val="00CD69F6"/>
    <w:rsid w:val="00CD6BAF"/>
    <w:rsid w:val="00CD6C55"/>
    <w:rsid w:val="00CD6CFF"/>
    <w:rsid w:val="00CD6E11"/>
    <w:rsid w:val="00CD6E2E"/>
    <w:rsid w:val="00CD7049"/>
    <w:rsid w:val="00CD70CD"/>
    <w:rsid w:val="00CD74C7"/>
    <w:rsid w:val="00CD7917"/>
    <w:rsid w:val="00CD7A04"/>
    <w:rsid w:val="00CD7BBE"/>
    <w:rsid w:val="00CD7BEA"/>
    <w:rsid w:val="00CD7E3B"/>
    <w:rsid w:val="00CE0753"/>
    <w:rsid w:val="00CE09A1"/>
    <w:rsid w:val="00CE0B0E"/>
    <w:rsid w:val="00CE0F42"/>
    <w:rsid w:val="00CE10CA"/>
    <w:rsid w:val="00CE13AD"/>
    <w:rsid w:val="00CE14CB"/>
    <w:rsid w:val="00CE153D"/>
    <w:rsid w:val="00CE1575"/>
    <w:rsid w:val="00CE1958"/>
    <w:rsid w:val="00CE1ADA"/>
    <w:rsid w:val="00CE1F18"/>
    <w:rsid w:val="00CE21CA"/>
    <w:rsid w:val="00CE2261"/>
    <w:rsid w:val="00CE258E"/>
    <w:rsid w:val="00CE26F1"/>
    <w:rsid w:val="00CE299B"/>
    <w:rsid w:val="00CE2A33"/>
    <w:rsid w:val="00CE2A44"/>
    <w:rsid w:val="00CE2BE2"/>
    <w:rsid w:val="00CE2C2D"/>
    <w:rsid w:val="00CE322B"/>
    <w:rsid w:val="00CE36F1"/>
    <w:rsid w:val="00CE37B0"/>
    <w:rsid w:val="00CE38C7"/>
    <w:rsid w:val="00CE3C3A"/>
    <w:rsid w:val="00CE4002"/>
    <w:rsid w:val="00CE4032"/>
    <w:rsid w:val="00CE41F8"/>
    <w:rsid w:val="00CE422E"/>
    <w:rsid w:val="00CE427F"/>
    <w:rsid w:val="00CE439A"/>
    <w:rsid w:val="00CE453A"/>
    <w:rsid w:val="00CE4710"/>
    <w:rsid w:val="00CE482F"/>
    <w:rsid w:val="00CE4C9C"/>
    <w:rsid w:val="00CE4E1A"/>
    <w:rsid w:val="00CE4EAF"/>
    <w:rsid w:val="00CE4FD9"/>
    <w:rsid w:val="00CE50AF"/>
    <w:rsid w:val="00CE520E"/>
    <w:rsid w:val="00CE5359"/>
    <w:rsid w:val="00CE53F1"/>
    <w:rsid w:val="00CE54DF"/>
    <w:rsid w:val="00CE5837"/>
    <w:rsid w:val="00CE5951"/>
    <w:rsid w:val="00CE59D5"/>
    <w:rsid w:val="00CE5B41"/>
    <w:rsid w:val="00CE5D0E"/>
    <w:rsid w:val="00CE6528"/>
    <w:rsid w:val="00CE65D5"/>
    <w:rsid w:val="00CE65F8"/>
    <w:rsid w:val="00CE69B6"/>
    <w:rsid w:val="00CE69D1"/>
    <w:rsid w:val="00CE6B52"/>
    <w:rsid w:val="00CE6D57"/>
    <w:rsid w:val="00CE6F41"/>
    <w:rsid w:val="00CE6FE1"/>
    <w:rsid w:val="00CE70C7"/>
    <w:rsid w:val="00CE7126"/>
    <w:rsid w:val="00CE712A"/>
    <w:rsid w:val="00CE71D2"/>
    <w:rsid w:val="00CE7227"/>
    <w:rsid w:val="00CE74E0"/>
    <w:rsid w:val="00CE77F0"/>
    <w:rsid w:val="00CE78AD"/>
    <w:rsid w:val="00CE797A"/>
    <w:rsid w:val="00CE7AB8"/>
    <w:rsid w:val="00CE7B6D"/>
    <w:rsid w:val="00CF002B"/>
    <w:rsid w:val="00CF02B1"/>
    <w:rsid w:val="00CF077A"/>
    <w:rsid w:val="00CF07A9"/>
    <w:rsid w:val="00CF0EAD"/>
    <w:rsid w:val="00CF108D"/>
    <w:rsid w:val="00CF12F7"/>
    <w:rsid w:val="00CF1390"/>
    <w:rsid w:val="00CF1409"/>
    <w:rsid w:val="00CF14F5"/>
    <w:rsid w:val="00CF153C"/>
    <w:rsid w:val="00CF1865"/>
    <w:rsid w:val="00CF1977"/>
    <w:rsid w:val="00CF1B76"/>
    <w:rsid w:val="00CF1D43"/>
    <w:rsid w:val="00CF20BA"/>
    <w:rsid w:val="00CF20F6"/>
    <w:rsid w:val="00CF268C"/>
    <w:rsid w:val="00CF2E6B"/>
    <w:rsid w:val="00CF3619"/>
    <w:rsid w:val="00CF3668"/>
    <w:rsid w:val="00CF37DD"/>
    <w:rsid w:val="00CF39B7"/>
    <w:rsid w:val="00CF41BC"/>
    <w:rsid w:val="00CF4800"/>
    <w:rsid w:val="00CF4BD6"/>
    <w:rsid w:val="00CF4BF1"/>
    <w:rsid w:val="00CF4CFC"/>
    <w:rsid w:val="00CF4D2A"/>
    <w:rsid w:val="00CF5071"/>
    <w:rsid w:val="00CF5333"/>
    <w:rsid w:val="00CF53AB"/>
    <w:rsid w:val="00CF541C"/>
    <w:rsid w:val="00CF54E4"/>
    <w:rsid w:val="00CF57A8"/>
    <w:rsid w:val="00CF5A29"/>
    <w:rsid w:val="00CF5A60"/>
    <w:rsid w:val="00CF5B03"/>
    <w:rsid w:val="00CF5BFB"/>
    <w:rsid w:val="00CF60D8"/>
    <w:rsid w:val="00CF6380"/>
    <w:rsid w:val="00CF672B"/>
    <w:rsid w:val="00CF6869"/>
    <w:rsid w:val="00CF6A24"/>
    <w:rsid w:val="00CF6BA6"/>
    <w:rsid w:val="00CF6E78"/>
    <w:rsid w:val="00CF720B"/>
    <w:rsid w:val="00CF7266"/>
    <w:rsid w:val="00CF73E9"/>
    <w:rsid w:val="00CF73FC"/>
    <w:rsid w:val="00CF76A4"/>
    <w:rsid w:val="00CF77CA"/>
    <w:rsid w:val="00CF78C1"/>
    <w:rsid w:val="00CF7D8F"/>
    <w:rsid w:val="00D00349"/>
    <w:rsid w:val="00D00A2E"/>
    <w:rsid w:val="00D00E3E"/>
    <w:rsid w:val="00D0104F"/>
    <w:rsid w:val="00D01104"/>
    <w:rsid w:val="00D01527"/>
    <w:rsid w:val="00D0155E"/>
    <w:rsid w:val="00D015C8"/>
    <w:rsid w:val="00D0170C"/>
    <w:rsid w:val="00D01897"/>
    <w:rsid w:val="00D01BF6"/>
    <w:rsid w:val="00D01C82"/>
    <w:rsid w:val="00D01CB7"/>
    <w:rsid w:val="00D01D01"/>
    <w:rsid w:val="00D0210F"/>
    <w:rsid w:val="00D02303"/>
    <w:rsid w:val="00D02380"/>
    <w:rsid w:val="00D023FE"/>
    <w:rsid w:val="00D025E3"/>
    <w:rsid w:val="00D0276D"/>
    <w:rsid w:val="00D02836"/>
    <w:rsid w:val="00D02E3E"/>
    <w:rsid w:val="00D02F4F"/>
    <w:rsid w:val="00D03094"/>
    <w:rsid w:val="00D03184"/>
    <w:rsid w:val="00D032A3"/>
    <w:rsid w:val="00D03422"/>
    <w:rsid w:val="00D035E3"/>
    <w:rsid w:val="00D03759"/>
    <w:rsid w:val="00D0383E"/>
    <w:rsid w:val="00D0397E"/>
    <w:rsid w:val="00D03B47"/>
    <w:rsid w:val="00D03C4A"/>
    <w:rsid w:val="00D03D17"/>
    <w:rsid w:val="00D03D64"/>
    <w:rsid w:val="00D03FFF"/>
    <w:rsid w:val="00D042B7"/>
    <w:rsid w:val="00D044C3"/>
    <w:rsid w:val="00D0461C"/>
    <w:rsid w:val="00D04799"/>
    <w:rsid w:val="00D048D0"/>
    <w:rsid w:val="00D04BB6"/>
    <w:rsid w:val="00D04C06"/>
    <w:rsid w:val="00D04DFF"/>
    <w:rsid w:val="00D0506E"/>
    <w:rsid w:val="00D050B4"/>
    <w:rsid w:val="00D05436"/>
    <w:rsid w:val="00D054B8"/>
    <w:rsid w:val="00D056D4"/>
    <w:rsid w:val="00D059D9"/>
    <w:rsid w:val="00D05EB3"/>
    <w:rsid w:val="00D05ED0"/>
    <w:rsid w:val="00D05F13"/>
    <w:rsid w:val="00D06142"/>
    <w:rsid w:val="00D06241"/>
    <w:rsid w:val="00D06254"/>
    <w:rsid w:val="00D0638F"/>
    <w:rsid w:val="00D06523"/>
    <w:rsid w:val="00D06530"/>
    <w:rsid w:val="00D06982"/>
    <w:rsid w:val="00D06A0C"/>
    <w:rsid w:val="00D06A99"/>
    <w:rsid w:val="00D06AF6"/>
    <w:rsid w:val="00D06BE7"/>
    <w:rsid w:val="00D07074"/>
    <w:rsid w:val="00D07296"/>
    <w:rsid w:val="00D07326"/>
    <w:rsid w:val="00D073F9"/>
    <w:rsid w:val="00D0758C"/>
    <w:rsid w:val="00D078AA"/>
    <w:rsid w:val="00D07A3B"/>
    <w:rsid w:val="00D10010"/>
    <w:rsid w:val="00D10132"/>
    <w:rsid w:val="00D10154"/>
    <w:rsid w:val="00D103FE"/>
    <w:rsid w:val="00D104DD"/>
    <w:rsid w:val="00D10529"/>
    <w:rsid w:val="00D10664"/>
    <w:rsid w:val="00D106A9"/>
    <w:rsid w:val="00D1072D"/>
    <w:rsid w:val="00D10785"/>
    <w:rsid w:val="00D10A23"/>
    <w:rsid w:val="00D10C64"/>
    <w:rsid w:val="00D10D15"/>
    <w:rsid w:val="00D11056"/>
    <w:rsid w:val="00D113D8"/>
    <w:rsid w:val="00D11593"/>
    <w:rsid w:val="00D1171A"/>
    <w:rsid w:val="00D11AD2"/>
    <w:rsid w:val="00D11E62"/>
    <w:rsid w:val="00D11E86"/>
    <w:rsid w:val="00D11F63"/>
    <w:rsid w:val="00D121DF"/>
    <w:rsid w:val="00D124A8"/>
    <w:rsid w:val="00D12565"/>
    <w:rsid w:val="00D126CA"/>
    <w:rsid w:val="00D12B7A"/>
    <w:rsid w:val="00D12CD6"/>
    <w:rsid w:val="00D12DD6"/>
    <w:rsid w:val="00D13267"/>
    <w:rsid w:val="00D13355"/>
    <w:rsid w:val="00D13688"/>
    <w:rsid w:val="00D136E3"/>
    <w:rsid w:val="00D13713"/>
    <w:rsid w:val="00D139DE"/>
    <w:rsid w:val="00D13CBC"/>
    <w:rsid w:val="00D13F3D"/>
    <w:rsid w:val="00D13FF3"/>
    <w:rsid w:val="00D1417B"/>
    <w:rsid w:val="00D141EE"/>
    <w:rsid w:val="00D14742"/>
    <w:rsid w:val="00D14C7B"/>
    <w:rsid w:val="00D14DC0"/>
    <w:rsid w:val="00D14ED4"/>
    <w:rsid w:val="00D1517D"/>
    <w:rsid w:val="00D1525A"/>
    <w:rsid w:val="00D1528B"/>
    <w:rsid w:val="00D152E3"/>
    <w:rsid w:val="00D15642"/>
    <w:rsid w:val="00D15800"/>
    <w:rsid w:val="00D1592D"/>
    <w:rsid w:val="00D159B4"/>
    <w:rsid w:val="00D15A52"/>
    <w:rsid w:val="00D161E3"/>
    <w:rsid w:val="00D16687"/>
    <w:rsid w:val="00D1672E"/>
    <w:rsid w:val="00D16897"/>
    <w:rsid w:val="00D16BCB"/>
    <w:rsid w:val="00D170C2"/>
    <w:rsid w:val="00D172B8"/>
    <w:rsid w:val="00D172FA"/>
    <w:rsid w:val="00D174AD"/>
    <w:rsid w:val="00D1759F"/>
    <w:rsid w:val="00D1763D"/>
    <w:rsid w:val="00D17955"/>
    <w:rsid w:val="00D17AA7"/>
    <w:rsid w:val="00D17C78"/>
    <w:rsid w:val="00D17E7D"/>
    <w:rsid w:val="00D20023"/>
    <w:rsid w:val="00D201E6"/>
    <w:rsid w:val="00D203C4"/>
    <w:rsid w:val="00D203C5"/>
    <w:rsid w:val="00D204DB"/>
    <w:rsid w:val="00D2053D"/>
    <w:rsid w:val="00D20644"/>
    <w:rsid w:val="00D2068E"/>
    <w:rsid w:val="00D20BAE"/>
    <w:rsid w:val="00D20C02"/>
    <w:rsid w:val="00D20D0C"/>
    <w:rsid w:val="00D20DC2"/>
    <w:rsid w:val="00D211E5"/>
    <w:rsid w:val="00D21641"/>
    <w:rsid w:val="00D21797"/>
    <w:rsid w:val="00D21821"/>
    <w:rsid w:val="00D21B75"/>
    <w:rsid w:val="00D21C34"/>
    <w:rsid w:val="00D21F40"/>
    <w:rsid w:val="00D221B0"/>
    <w:rsid w:val="00D222BA"/>
    <w:rsid w:val="00D224DD"/>
    <w:rsid w:val="00D22868"/>
    <w:rsid w:val="00D22914"/>
    <w:rsid w:val="00D22A4E"/>
    <w:rsid w:val="00D22B6A"/>
    <w:rsid w:val="00D22CB3"/>
    <w:rsid w:val="00D22F80"/>
    <w:rsid w:val="00D22FB8"/>
    <w:rsid w:val="00D233F2"/>
    <w:rsid w:val="00D23650"/>
    <w:rsid w:val="00D23866"/>
    <w:rsid w:val="00D23CBB"/>
    <w:rsid w:val="00D2409F"/>
    <w:rsid w:val="00D2424C"/>
    <w:rsid w:val="00D2435B"/>
    <w:rsid w:val="00D243EF"/>
    <w:rsid w:val="00D2449F"/>
    <w:rsid w:val="00D244B6"/>
    <w:rsid w:val="00D24604"/>
    <w:rsid w:val="00D246F6"/>
    <w:rsid w:val="00D24833"/>
    <w:rsid w:val="00D2551F"/>
    <w:rsid w:val="00D258A6"/>
    <w:rsid w:val="00D25B13"/>
    <w:rsid w:val="00D26119"/>
    <w:rsid w:val="00D262C6"/>
    <w:rsid w:val="00D26307"/>
    <w:rsid w:val="00D26355"/>
    <w:rsid w:val="00D26537"/>
    <w:rsid w:val="00D26884"/>
    <w:rsid w:val="00D26A86"/>
    <w:rsid w:val="00D26B1D"/>
    <w:rsid w:val="00D26B54"/>
    <w:rsid w:val="00D26CB9"/>
    <w:rsid w:val="00D26F8A"/>
    <w:rsid w:val="00D26FDE"/>
    <w:rsid w:val="00D275F1"/>
    <w:rsid w:val="00D27608"/>
    <w:rsid w:val="00D277BF"/>
    <w:rsid w:val="00D27CFE"/>
    <w:rsid w:val="00D27E3C"/>
    <w:rsid w:val="00D30279"/>
    <w:rsid w:val="00D30315"/>
    <w:rsid w:val="00D30AF9"/>
    <w:rsid w:val="00D3114E"/>
    <w:rsid w:val="00D31165"/>
    <w:rsid w:val="00D312F3"/>
    <w:rsid w:val="00D31442"/>
    <w:rsid w:val="00D31485"/>
    <w:rsid w:val="00D3149D"/>
    <w:rsid w:val="00D314A4"/>
    <w:rsid w:val="00D315D2"/>
    <w:rsid w:val="00D31910"/>
    <w:rsid w:val="00D31BC7"/>
    <w:rsid w:val="00D31BFB"/>
    <w:rsid w:val="00D31DDA"/>
    <w:rsid w:val="00D31E35"/>
    <w:rsid w:val="00D31E48"/>
    <w:rsid w:val="00D31FC0"/>
    <w:rsid w:val="00D32076"/>
    <w:rsid w:val="00D3294E"/>
    <w:rsid w:val="00D32CE3"/>
    <w:rsid w:val="00D32D2D"/>
    <w:rsid w:val="00D32D75"/>
    <w:rsid w:val="00D32DF3"/>
    <w:rsid w:val="00D336B7"/>
    <w:rsid w:val="00D33832"/>
    <w:rsid w:val="00D33D46"/>
    <w:rsid w:val="00D33D61"/>
    <w:rsid w:val="00D33DD7"/>
    <w:rsid w:val="00D342AE"/>
    <w:rsid w:val="00D34319"/>
    <w:rsid w:val="00D343F4"/>
    <w:rsid w:val="00D345F8"/>
    <w:rsid w:val="00D345FC"/>
    <w:rsid w:val="00D34999"/>
    <w:rsid w:val="00D34B50"/>
    <w:rsid w:val="00D34E99"/>
    <w:rsid w:val="00D3507D"/>
    <w:rsid w:val="00D35422"/>
    <w:rsid w:val="00D355DF"/>
    <w:rsid w:val="00D3578A"/>
    <w:rsid w:val="00D359A0"/>
    <w:rsid w:val="00D35C28"/>
    <w:rsid w:val="00D35C2E"/>
    <w:rsid w:val="00D35D41"/>
    <w:rsid w:val="00D362CE"/>
    <w:rsid w:val="00D3638F"/>
    <w:rsid w:val="00D36683"/>
    <w:rsid w:val="00D36811"/>
    <w:rsid w:val="00D37402"/>
    <w:rsid w:val="00D37593"/>
    <w:rsid w:val="00D376C1"/>
    <w:rsid w:val="00D377D1"/>
    <w:rsid w:val="00D377E5"/>
    <w:rsid w:val="00D378C1"/>
    <w:rsid w:val="00D3793C"/>
    <w:rsid w:val="00D37A65"/>
    <w:rsid w:val="00D37AFF"/>
    <w:rsid w:val="00D37BB4"/>
    <w:rsid w:val="00D37E10"/>
    <w:rsid w:val="00D40068"/>
    <w:rsid w:val="00D401F4"/>
    <w:rsid w:val="00D403CC"/>
    <w:rsid w:val="00D4059D"/>
    <w:rsid w:val="00D40602"/>
    <w:rsid w:val="00D40703"/>
    <w:rsid w:val="00D4070A"/>
    <w:rsid w:val="00D40BEC"/>
    <w:rsid w:val="00D412B9"/>
    <w:rsid w:val="00D4145F"/>
    <w:rsid w:val="00D416F9"/>
    <w:rsid w:val="00D41789"/>
    <w:rsid w:val="00D41904"/>
    <w:rsid w:val="00D4194C"/>
    <w:rsid w:val="00D419A1"/>
    <w:rsid w:val="00D41AAB"/>
    <w:rsid w:val="00D41BBB"/>
    <w:rsid w:val="00D41C2F"/>
    <w:rsid w:val="00D41DB7"/>
    <w:rsid w:val="00D4222E"/>
    <w:rsid w:val="00D424A6"/>
    <w:rsid w:val="00D4255C"/>
    <w:rsid w:val="00D42CF9"/>
    <w:rsid w:val="00D42D84"/>
    <w:rsid w:val="00D4344C"/>
    <w:rsid w:val="00D434A6"/>
    <w:rsid w:val="00D434FB"/>
    <w:rsid w:val="00D4376F"/>
    <w:rsid w:val="00D43D40"/>
    <w:rsid w:val="00D43DB1"/>
    <w:rsid w:val="00D43E7F"/>
    <w:rsid w:val="00D4406E"/>
    <w:rsid w:val="00D4416A"/>
    <w:rsid w:val="00D442D7"/>
    <w:rsid w:val="00D446B8"/>
    <w:rsid w:val="00D44718"/>
    <w:rsid w:val="00D44790"/>
    <w:rsid w:val="00D4493C"/>
    <w:rsid w:val="00D44BFB"/>
    <w:rsid w:val="00D44CB0"/>
    <w:rsid w:val="00D44D35"/>
    <w:rsid w:val="00D44EC0"/>
    <w:rsid w:val="00D44F39"/>
    <w:rsid w:val="00D44F5F"/>
    <w:rsid w:val="00D44FEC"/>
    <w:rsid w:val="00D4506C"/>
    <w:rsid w:val="00D451AD"/>
    <w:rsid w:val="00D45228"/>
    <w:rsid w:val="00D45387"/>
    <w:rsid w:val="00D453C7"/>
    <w:rsid w:val="00D453C9"/>
    <w:rsid w:val="00D45C7A"/>
    <w:rsid w:val="00D45EB1"/>
    <w:rsid w:val="00D45F46"/>
    <w:rsid w:val="00D46210"/>
    <w:rsid w:val="00D46276"/>
    <w:rsid w:val="00D4649C"/>
    <w:rsid w:val="00D46675"/>
    <w:rsid w:val="00D46777"/>
    <w:rsid w:val="00D46915"/>
    <w:rsid w:val="00D46BF0"/>
    <w:rsid w:val="00D46CA6"/>
    <w:rsid w:val="00D472B9"/>
    <w:rsid w:val="00D4730A"/>
    <w:rsid w:val="00D474A7"/>
    <w:rsid w:val="00D476EB"/>
    <w:rsid w:val="00D47B4E"/>
    <w:rsid w:val="00D47B75"/>
    <w:rsid w:val="00D47C3C"/>
    <w:rsid w:val="00D47FF9"/>
    <w:rsid w:val="00D50393"/>
    <w:rsid w:val="00D50638"/>
    <w:rsid w:val="00D507E2"/>
    <w:rsid w:val="00D50BCE"/>
    <w:rsid w:val="00D50DDD"/>
    <w:rsid w:val="00D50ED6"/>
    <w:rsid w:val="00D50F55"/>
    <w:rsid w:val="00D51086"/>
    <w:rsid w:val="00D510FD"/>
    <w:rsid w:val="00D511F9"/>
    <w:rsid w:val="00D51600"/>
    <w:rsid w:val="00D516A6"/>
    <w:rsid w:val="00D516D6"/>
    <w:rsid w:val="00D51846"/>
    <w:rsid w:val="00D52064"/>
    <w:rsid w:val="00D521D9"/>
    <w:rsid w:val="00D52233"/>
    <w:rsid w:val="00D5234C"/>
    <w:rsid w:val="00D53375"/>
    <w:rsid w:val="00D534B3"/>
    <w:rsid w:val="00D542C2"/>
    <w:rsid w:val="00D54550"/>
    <w:rsid w:val="00D545D0"/>
    <w:rsid w:val="00D54665"/>
    <w:rsid w:val="00D54B33"/>
    <w:rsid w:val="00D54B7B"/>
    <w:rsid w:val="00D54CAC"/>
    <w:rsid w:val="00D54D4B"/>
    <w:rsid w:val="00D54D7D"/>
    <w:rsid w:val="00D5516B"/>
    <w:rsid w:val="00D5556C"/>
    <w:rsid w:val="00D555F7"/>
    <w:rsid w:val="00D55923"/>
    <w:rsid w:val="00D55A17"/>
    <w:rsid w:val="00D55AC3"/>
    <w:rsid w:val="00D55AD4"/>
    <w:rsid w:val="00D55E41"/>
    <w:rsid w:val="00D55F9C"/>
    <w:rsid w:val="00D5608E"/>
    <w:rsid w:val="00D56122"/>
    <w:rsid w:val="00D5632E"/>
    <w:rsid w:val="00D5634F"/>
    <w:rsid w:val="00D563F2"/>
    <w:rsid w:val="00D56570"/>
    <w:rsid w:val="00D5670A"/>
    <w:rsid w:val="00D56773"/>
    <w:rsid w:val="00D56EC0"/>
    <w:rsid w:val="00D56F57"/>
    <w:rsid w:val="00D57059"/>
    <w:rsid w:val="00D57311"/>
    <w:rsid w:val="00D57446"/>
    <w:rsid w:val="00D5765B"/>
    <w:rsid w:val="00D57995"/>
    <w:rsid w:val="00D579C8"/>
    <w:rsid w:val="00D579D8"/>
    <w:rsid w:val="00D57EE3"/>
    <w:rsid w:val="00D6013A"/>
    <w:rsid w:val="00D60155"/>
    <w:rsid w:val="00D60332"/>
    <w:rsid w:val="00D60355"/>
    <w:rsid w:val="00D6056F"/>
    <w:rsid w:val="00D60CEC"/>
    <w:rsid w:val="00D60DF5"/>
    <w:rsid w:val="00D60FF3"/>
    <w:rsid w:val="00D610E2"/>
    <w:rsid w:val="00D6137E"/>
    <w:rsid w:val="00D613BA"/>
    <w:rsid w:val="00D6166F"/>
    <w:rsid w:val="00D6194E"/>
    <w:rsid w:val="00D61A5A"/>
    <w:rsid w:val="00D61B59"/>
    <w:rsid w:val="00D61CE0"/>
    <w:rsid w:val="00D61E62"/>
    <w:rsid w:val="00D61FB1"/>
    <w:rsid w:val="00D62499"/>
    <w:rsid w:val="00D62567"/>
    <w:rsid w:val="00D62F44"/>
    <w:rsid w:val="00D62F51"/>
    <w:rsid w:val="00D630D8"/>
    <w:rsid w:val="00D630EA"/>
    <w:rsid w:val="00D63102"/>
    <w:rsid w:val="00D63521"/>
    <w:rsid w:val="00D6359B"/>
    <w:rsid w:val="00D63672"/>
    <w:rsid w:val="00D6369D"/>
    <w:rsid w:val="00D63760"/>
    <w:rsid w:val="00D637DD"/>
    <w:rsid w:val="00D637EC"/>
    <w:rsid w:val="00D63C67"/>
    <w:rsid w:val="00D64052"/>
    <w:rsid w:val="00D642E9"/>
    <w:rsid w:val="00D6431C"/>
    <w:rsid w:val="00D643BE"/>
    <w:rsid w:val="00D64785"/>
    <w:rsid w:val="00D647D6"/>
    <w:rsid w:val="00D64A1D"/>
    <w:rsid w:val="00D64AC3"/>
    <w:rsid w:val="00D64D74"/>
    <w:rsid w:val="00D64F3C"/>
    <w:rsid w:val="00D64F62"/>
    <w:rsid w:val="00D64F71"/>
    <w:rsid w:val="00D64F8C"/>
    <w:rsid w:val="00D65090"/>
    <w:rsid w:val="00D650ED"/>
    <w:rsid w:val="00D655DC"/>
    <w:rsid w:val="00D65658"/>
    <w:rsid w:val="00D65814"/>
    <w:rsid w:val="00D659DA"/>
    <w:rsid w:val="00D659FE"/>
    <w:rsid w:val="00D65CFF"/>
    <w:rsid w:val="00D65EA7"/>
    <w:rsid w:val="00D65FC8"/>
    <w:rsid w:val="00D65FFE"/>
    <w:rsid w:val="00D66160"/>
    <w:rsid w:val="00D66753"/>
    <w:rsid w:val="00D66F6C"/>
    <w:rsid w:val="00D67281"/>
    <w:rsid w:val="00D67892"/>
    <w:rsid w:val="00D678DB"/>
    <w:rsid w:val="00D679FB"/>
    <w:rsid w:val="00D67A60"/>
    <w:rsid w:val="00D67B5A"/>
    <w:rsid w:val="00D67C1F"/>
    <w:rsid w:val="00D67F0E"/>
    <w:rsid w:val="00D67F77"/>
    <w:rsid w:val="00D701C1"/>
    <w:rsid w:val="00D7046A"/>
    <w:rsid w:val="00D706C1"/>
    <w:rsid w:val="00D706CD"/>
    <w:rsid w:val="00D7072B"/>
    <w:rsid w:val="00D70A29"/>
    <w:rsid w:val="00D710B9"/>
    <w:rsid w:val="00D7134A"/>
    <w:rsid w:val="00D71369"/>
    <w:rsid w:val="00D713AB"/>
    <w:rsid w:val="00D71641"/>
    <w:rsid w:val="00D71CF1"/>
    <w:rsid w:val="00D723E6"/>
    <w:rsid w:val="00D72441"/>
    <w:rsid w:val="00D728F1"/>
    <w:rsid w:val="00D72F10"/>
    <w:rsid w:val="00D7318F"/>
    <w:rsid w:val="00D73299"/>
    <w:rsid w:val="00D7332E"/>
    <w:rsid w:val="00D73FCD"/>
    <w:rsid w:val="00D74026"/>
    <w:rsid w:val="00D741F9"/>
    <w:rsid w:val="00D74279"/>
    <w:rsid w:val="00D74509"/>
    <w:rsid w:val="00D74B3B"/>
    <w:rsid w:val="00D74C11"/>
    <w:rsid w:val="00D74DB0"/>
    <w:rsid w:val="00D75063"/>
    <w:rsid w:val="00D75223"/>
    <w:rsid w:val="00D75283"/>
    <w:rsid w:val="00D75495"/>
    <w:rsid w:val="00D75653"/>
    <w:rsid w:val="00D7579B"/>
    <w:rsid w:val="00D75861"/>
    <w:rsid w:val="00D75B59"/>
    <w:rsid w:val="00D75C63"/>
    <w:rsid w:val="00D75FB6"/>
    <w:rsid w:val="00D760D8"/>
    <w:rsid w:val="00D7613F"/>
    <w:rsid w:val="00D76707"/>
    <w:rsid w:val="00D768DF"/>
    <w:rsid w:val="00D76910"/>
    <w:rsid w:val="00D769BD"/>
    <w:rsid w:val="00D769CE"/>
    <w:rsid w:val="00D76A3D"/>
    <w:rsid w:val="00D76DBE"/>
    <w:rsid w:val="00D76E65"/>
    <w:rsid w:val="00D76E73"/>
    <w:rsid w:val="00D7745C"/>
    <w:rsid w:val="00D777E1"/>
    <w:rsid w:val="00D77A75"/>
    <w:rsid w:val="00D77BC9"/>
    <w:rsid w:val="00D804AB"/>
    <w:rsid w:val="00D80767"/>
    <w:rsid w:val="00D807B0"/>
    <w:rsid w:val="00D807D8"/>
    <w:rsid w:val="00D808CF"/>
    <w:rsid w:val="00D80A34"/>
    <w:rsid w:val="00D80D5C"/>
    <w:rsid w:val="00D80D86"/>
    <w:rsid w:val="00D80DAE"/>
    <w:rsid w:val="00D80DBA"/>
    <w:rsid w:val="00D810E3"/>
    <w:rsid w:val="00D81129"/>
    <w:rsid w:val="00D811E5"/>
    <w:rsid w:val="00D813C2"/>
    <w:rsid w:val="00D81416"/>
    <w:rsid w:val="00D81577"/>
    <w:rsid w:val="00D818D0"/>
    <w:rsid w:val="00D81A43"/>
    <w:rsid w:val="00D81B31"/>
    <w:rsid w:val="00D81C41"/>
    <w:rsid w:val="00D81C49"/>
    <w:rsid w:val="00D81D9D"/>
    <w:rsid w:val="00D81F30"/>
    <w:rsid w:val="00D81FF7"/>
    <w:rsid w:val="00D82274"/>
    <w:rsid w:val="00D824A1"/>
    <w:rsid w:val="00D825AD"/>
    <w:rsid w:val="00D82737"/>
    <w:rsid w:val="00D82767"/>
    <w:rsid w:val="00D8282E"/>
    <w:rsid w:val="00D82B19"/>
    <w:rsid w:val="00D82C33"/>
    <w:rsid w:val="00D82C8F"/>
    <w:rsid w:val="00D8334B"/>
    <w:rsid w:val="00D83485"/>
    <w:rsid w:val="00D834C2"/>
    <w:rsid w:val="00D8378D"/>
    <w:rsid w:val="00D83B01"/>
    <w:rsid w:val="00D83D64"/>
    <w:rsid w:val="00D83DF6"/>
    <w:rsid w:val="00D83FA7"/>
    <w:rsid w:val="00D8426C"/>
    <w:rsid w:val="00D843DD"/>
    <w:rsid w:val="00D843FC"/>
    <w:rsid w:val="00D845AC"/>
    <w:rsid w:val="00D84AA7"/>
    <w:rsid w:val="00D84CC6"/>
    <w:rsid w:val="00D84DE0"/>
    <w:rsid w:val="00D84F97"/>
    <w:rsid w:val="00D84F9F"/>
    <w:rsid w:val="00D8501B"/>
    <w:rsid w:val="00D85401"/>
    <w:rsid w:val="00D85718"/>
    <w:rsid w:val="00D85A7B"/>
    <w:rsid w:val="00D85B2F"/>
    <w:rsid w:val="00D85CB0"/>
    <w:rsid w:val="00D85D0D"/>
    <w:rsid w:val="00D85E06"/>
    <w:rsid w:val="00D85F58"/>
    <w:rsid w:val="00D86122"/>
    <w:rsid w:val="00D8615F"/>
    <w:rsid w:val="00D861E0"/>
    <w:rsid w:val="00D86297"/>
    <w:rsid w:val="00D863D2"/>
    <w:rsid w:val="00D867CC"/>
    <w:rsid w:val="00D86AD1"/>
    <w:rsid w:val="00D86DEB"/>
    <w:rsid w:val="00D872C5"/>
    <w:rsid w:val="00D87668"/>
    <w:rsid w:val="00D87749"/>
    <w:rsid w:val="00D8792B"/>
    <w:rsid w:val="00D87A0D"/>
    <w:rsid w:val="00D87C7E"/>
    <w:rsid w:val="00D87F02"/>
    <w:rsid w:val="00D901CF"/>
    <w:rsid w:val="00D90245"/>
    <w:rsid w:val="00D903C1"/>
    <w:rsid w:val="00D9055C"/>
    <w:rsid w:val="00D90B50"/>
    <w:rsid w:val="00D90C4E"/>
    <w:rsid w:val="00D910B0"/>
    <w:rsid w:val="00D912CE"/>
    <w:rsid w:val="00D91941"/>
    <w:rsid w:val="00D91A43"/>
    <w:rsid w:val="00D91AC2"/>
    <w:rsid w:val="00D91BAE"/>
    <w:rsid w:val="00D91F91"/>
    <w:rsid w:val="00D921E8"/>
    <w:rsid w:val="00D923AF"/>
    <w:rsid w:val="00D92581"/>
    <w:rsid w:val="00D925D2"/>
    <w:rsid w:val="00D926AE"/>
    <w:rsid w:val="00D92D6E"/>
    <w:rsid w:val="00D92DAC"/>
    <w:rsid w:val="00D92FAA"/>
    <w:rsid w:val="00D92FD4"/>
    <w:rsid w:val="00D93332"/>
    <w:rsid w:val="00D9333B"/>
    <w:rsid w:val="00D93A79"/>
    <w:rsid w:val="00D9417A"/>
    <w:rsid w:val="00D942CC"/>
    <w:rsid w:val="00D943E5"/>
    <w:rsid w:val="00D9449F"/>
    <w:rsid w:val="00D946B7"/>
    <w:rsid w:val="00D947ED"/>
    <w:rsid w:val="00D948E0"/>
    <w:rsid w:val="00D94C35"/>
    <w:rsid w:val="00D95174"/>
    <w:rsid w:val="00D955F6"/>
    <w:rsid w:val="00D95717"/>
    <w:rsid w:val="00D95D75"/>
    <w:rsid w:val="00D96001"/>
    <w:rsid w:val="00D96470"/>
    <w:rsid w:val="00D964ED"/>
    <w:rsid w:val="00D9662D"/>
    <w:rsid w:val="00D967AE"/>
    <w:rsid w:val="00D9680C"/>
    <w:rsid w:val="00D96BAC"/>
    <w:rsid w:val="00D96D1F"/>
    <w:rsid w:val="00D96D2F"/>
    <w:rsid w:val="00D96D89"/>
    <w:rsid w:val="00D96EF5"/>
    <w:rsid w:val="00D96F16"/>
    <w:rsid w:val="00D971FC"/>
    <w:rsid w:val="00D972EB"/>
    <w:rsid w:val="00D97405"/>
    <w:rsid w:val="00D97527"/>
    <w:rsid w:val="00D97685"/>
    <w:rsid w:val="00D978BA"/>
    <w:rsid w:val="00D97AC4"/>
    <w:rsid w:val="00D97DD0"/>
    <w:rsid w:val="00DA0052"/>
    <w:rsid w:val="00DA0227"/>
    <w:rsid w:val="00DA0362"/>
    <w:rsid w:val="00DA044B"/>
    <w:rsid w:val="00DA0519"/>
    <w:rsid w:val="00DA052A"/>
    <w:rsid w:val="00DA057B"/>
    <w:rsid w:val="00DA065C"/>
    <w:rsid w:val="00DA070A"/>
    <w:rsid w:val="00DA092B"/>
    <w:rsid w:val="00DA0943"/>
    <w:rsid w:val="00DA0AB1"/>
    <w:rsid w:val="00DA0B66"/>
    <w:rsid w:val="00DA0C92"/>
    <w:rsid w:val="00DA0CF4"/>
    <w:rsid w:val="00DA0D90"/>
    <w:rsid w:val="00DA12BE"/>
    <w:rsid w:val="00DA1471"/>
    <w:rsid w:val="00DA15AC"/>
    <w:rsid w:val="00DA16E0"/>
    <w:rsid w:val="00DA171D"/>
    <w:rsid w:val="00DA179C"/>
    <w:rsid w:val="00DA1924"/>
    <w:rsid w:val="00DA1C16"/>
    <w:rsid w:val="00DA1E80"/>
    <w:rsid w:val="00DA2038"/>
    <w:rsid w:val="00DA2729"/>
    <w:rsid w:val="00DA28D9"/>
    <w:rsid w:val="00DA2984"/>
    <w:rsid w:val="00DA2CDE"/>
    <w:rsid w:val="00DA355A"/>
    <w:rsid w:val="00DA3739"/>
    <w:rsid w:val="00DA3787"/>
    <w:rsid w:val="00DA3900"/>
    <w:rsid w:val="00DA3CD7"/>
    <w:rsid w:val="00DA3F64"/>
    <w:rsid w:val="00DA4370"/>
    <w:rsid w:val="00DA476D"/>
    <w:rsid w:val="00DA4BFC"/>
    <w:rsid w:val="00DA4C9C"/>
    <w:rsid w:val="00DA4F3A"/>
    <w:rsid w:val="00DA51A3"/>
    <w:rsid w:val="00DA5382"/>
    <w:rsid w:val="00DA5684"/>
    <w:rsid w:val="00DA5994"/>
    <w:rsid w:val="00DA5C25"/>
    <w:rsid w:val="00DA5C39"/>
    <w:rsid w:val="00DA5D69"/>
    <w:rsid w:val="00DA5E22"/>
    <w:rsid w:val="00DA6718"/>
    <w:rsid w:val="00DA6870"/>
    <w:rsid w:val="00DA6875"/>
    <w:rsid w:val="00DA6A63"/>
    <w:rsid w:val="00DA6C53"/>
    <w:rsid w:val="00DA7146"/>
    <w:rsid w:val="00DA735D"/>
    <w:rsid w:val="00DA793F"/>
    <w:rsid w:val="00DA7D6D"/>
    <w:rsid w:val="00DA7D82"/>
    <w:rsid w:val="00DA7D89"/>
    <w:rsid w:val="00DA7EBB"/>
    <w:rsid w:val="00DB00E8"/>
    <w:rsid w:val="00DB0282"/>
    <w:rsid w:val="00DB0291"/>
    <w:rsid w:val="00DB07EC"/>
    <w:rsid w:val="00DB07F9"/>
    <w:rsid w:val="00DB0D2A"/>
    <w:rsid w:val="00DB0F22"/>
    <w:rsid w:val="00DB112B"/>
    <w:rsid w:val="00DB1286"/>
    <w:rsid w:val="00DB1508"/>
    <w:rsid w:val="00DB1D9C"/>
    <w:rsid w:val="00DB1F3D"/>
    <w:rsid w:val="00DB2097"/>
    <w:rsid w:val="00DB21ED"/>
    <w:rsid w:val="00DB2957"/>
    <w:rsid w:val="00DB296A"/>
    <w:rsid w:val="00DB29A5"/>
    <w:rsid w:val="00DB2D92"/>
    <w:rsid w:val="00DB2D9A"/>
    <w:rsid w:val="00DB2E33"/>
    <w:rsid w:val="00DB32A4"/>
    <w:rsid w:val="00DB35C3"/>
    <w:rsid w:val="00DB3996"/>
    <w:rsid w:val="00DB3A0A"/>
    <w:rsid w:val="00DB3B9F"/>
    <w:rsid w:val="00DB3F5C"/>
    <w:rsid w:val="00DB3F8C"/>
    <w:rsid w:val="00DB42F9"/>
    <w:rsid w:val="00DB4431"/>
    <w:rsid w:val="00DB4465"/>
    <w:rsid w:val="00DB464B"/>
    <w:rsid w:val="00DB4994"/>
    <w:rsid w:val="00DB4C2F"/>
    <w:rsid w:val="00DB4D5E"/>
    <w:rsid w:val="00DB4E2E"/>
    <w:rsid w:val="00DB5085"/>
    <w:rsid w:val="00DB5536"/>
    <w:rsid w:val="00DB55A3"/>
    <w:rsid w:val="00DB5657"/>
    <w:rsid w:val="00DB5DC3"/>
    <w:rsid w:val="00DB6146"/>
    <w:rsid w:val="00DB63F1"/>
    <w:rsid w:val="00DB6462"/>
    <w:rsid w:val="00DB68E1"/>
    <w:rsid w:val="00DB6A89"/>
    <w:rsid w:val="00DB6AEC"/>
    <w:rsid w:val="00DB6D36"/>
    <w:rsid w:val="00DB728E"/>
    <w:rsid w:val="00DB74BC"/>
    <w:rsid w:val="00DB7CEF"/>
    <w:rsid w:val="00DC0105"/>
    <w:rsid w:val="00DC025C"/>
    <w:rsid w:val="00DC04EF"/>
    <w:rsid w:val="00DC05BB"/>
    <w:rsid w:val="00DC075F"/>
    <w:rsid w:val="00DC0A10"/>
    <w:rsid w:val="00DC0A1E"/>
    <w:rsid w:val="00DC0B35"/>
    <w:rsid w:val="00DC0F06"/>
    <w:rsid w:val="00DC111D"/>
    <w:rsid w:val="00DC156F"/>
    <w:rsid w:val="00DC1B67"/>
    <w:rsid w:val="00DC1FDC"/>
    <w:rsid w:val="00DC22DE"/>
    <w:rsid w:val="00DC244F"/>
    <w:rsid w:val="00DC24B7"/>
    <w:rsid w:val="00DC2BBB"/>
    <w:rsid w:val="00DC2ECE"/>
    <w:rsid w:val="00DC2FE4"/>
    <w:rsid w:val="00DC312F"/>
    <w:rsid w:val="00DC33A9"/>
    <w:rsid w:val="00DC3AFA"/>
    <w:rsid w:val="00DC3E8C"/>
    <w:rsid w:val="00DC40B2"/>
    <w:rsid w:val="00DC428D"/>
    <w:rsid w:val="00DC4630"/>
    <w:rsid w:val="00DC483D"/>
    <w:rsid w:val="00DC4B34"/>
    <w:rsid w:val="00DC4B3A"/>
    <w:rsid w:val="00DC4D99"/>
    <w:rsid w:val="00DC4E17"/>
    <w:rsid w:val="00DC4E8D"/>
    <w:rsid w:val="00DC4FCB"/>
    <w:rsid w:val="00DC50EA"/>
    <w:rsid w:val="00DC5311"/>
    <w:rsid w:val="00DC5404"/>
    <w:rsid w:val="00DC566F"/>
    <w:rsid w:val="00DC58DF"/>
    <w:rsid w:val="00DC5B0D"/>
    <w:rsid w:val="00DC5B79"/>
    <w:rsid w:val="00DC5CE1"/>
    <w:rsid w:val="00DC5D95"/>
    <w:rsid w:val="00DC5E12"/>
    <w:rsid w:val="00DC5F51"/>
    <w:rsid w:val="00DC5FEB"/>
    <w:rsid w:val="00DC611C"/>
    <w:rsid w:val="00DC6196"/>
    <w:rsid w:val="00DC62A5"/>
    <w:rsid w:val="00DC6DE3"/>
    <w:rsid w:val="00DC70B7"/>
    <w:rsid w:val="00DC720A"/>
    <w:rsid w:val="00DC74E1"/>
    <w:rsid w:val="00DC75D0"/>
    <w:rsid w:val="00DC7756"/>
    <w:rsid w:val="00DC7800"/>
    <w:rsid w:val="00DC7821"/>
    <w:rsid w:val="00DC78B2"/>
    <w:rsid w:val="00DC791C"/>
    <w:rsid w:val="00DC7F3D"/>
    <w:rsid w:val="00DD01DD"/>
    <w:rsid w:val="00DD0301"/>
    <w:rsid w:val="00DD034C"/>
    <w:rsid w:val="00DD0411"/>
    <w:rsid w:val="00DD0478"/>
    <w:rsid w:val="00DD077D"/>
    <w:rsid w:val="00DD0797"/>
    <w:rsid w:val="00DD1109"/>
    <w:rsid w:val="00DD16B4"/>
    <w:rsid w:val="00DD1716"/>
    <w:rsid w:val="00DD1769"/>
    <w:rsid w:val="00DD17BF"/>
    <w:rsid w:val="00DD17C3"/>
    <w:rsid w:val="00DD1843"/>
    <w:rsid w:val="00DD18F3"/>
    <w:rsid w:val="00DD19DF"/>
    <w:rsid w:val="00DD1B0C"/>
    <w:rsid w:val="00DD1B52"/>
    <w:rsid w:val="00DD1E53"/>
    <w:rsid w:val="00DD2046"/>
    <w:rsid w:val="00DD2211"/>
    <w:rsid w:val="00DD2376"/>
    <w:rsid w:val="00DD2544"/>
    <w:rsid w:val="00DD25B7"/>
    <w:rsid w:val="00DD2742"/>
    <w:rsid w:val="00DD2DC3"/>
    <w:rsid w:val="00DD2E19"/>
    <w:rsid w:val="00DD2EA4"/>
    <w:rsid w:val="00DD2F4E"/>
    <w:rsid w:val="00DD30BC"/>
    <w:rsid w:val="00DD37FE"/>
    <w:rsid w:val="00DD3867"/>
    <w:rsid w:val="00DD3956"/>
    <w:rsid w:val="00DD39F8"/>
    <w:rsid w:val="00DD3BEC"/>
    <w:rsid w:val="00DD3CDF"/>
    <w:rsid w:val="00DD3D71"/>
    <w:rsid w:val="00DD4092"/>
    <w:rsid w:val="00DD40C5"/>
    <w:rsid w:val="00DD42F1"/>
    <w:rsid w:val="00DD46DE"/>
    <w:rsid w:val="00DD47F5"/>
    <w:rsid w:val="00DD4954"/>
    <w:rsid w:val="00DD4B5D"/>
    <w:rsid w:val="00DD4BBD"/>
    <w:rsid w:val="00DD4C43"/>
    <w:rsid w:val="00DD4D74"/>
    <w:rsid w:val="00DD507E"/>
    <w:rsid w:val="00DD5104"/>
    <w:rsid w:val="00DD5105"/>
    <w:rsid w:val="00DD523A"/>
    <w:rsid w:val="00DD53AC"/>
    <w:rsid w:val="00DD53D6"/>
    <w:rsid w:val="00DD543B"/>
    <w:rsid w:val="00DD5461"/>
    <w:rsid w:val="00DD5761"/>
    <w:rsid w:val="00DD5C59"/>
    <w:rsid w:val="00DD5DCC"/>
    <w:rsid w:val="00DD5F28"/>
    <w:rsid w:val="00DD60DD"/>
    <w:rsid w:val="00DD640A"/>
    <w:rsid w:val="00DD6584"/>
    <w:rsid w:val="00DD6630"/>
    <w:rsid w:val="00DD66C6"/>
    <w:rsid w:val="00DD66D3"/>
    <w:rsid w:val="00DD6768"/>
    <w:rsid w:val="00DD684D"/>
    <w:rsid w:val="00DD6A61"/>
    <w:rsid w:val="00DD6DBA"/>
    <w:rsid w:val="00DD76B5"/>
    <w:rsid w:val="00DD76BA"/>
    <w:rsid w:val="00DD7C37"/>
    <w:rsid w:val="00DD7D19"/>
    <w:rsid w:val="00DE0111"/>
    <w:rsid w:val="00DE017C"/>
    <w:rsid w:val="00DE0521"/>
    <w:rsid w:val="00DE074A"/>
    <w:rsid w:val="00DE07A5"/>
    <w:rsid w:val="00DE0854"/>
    <w:rsid w:val="00DE0D71"/>
    <w:rsid w:val="00DE0EE5"/>
    <w:rsid w:val="00DE0EE7"/>
    <w:rsid w:val="00DE0EF8"/>
    <w:rsid w:val="00DE1039"/>
    <w:rsid w:val="00DE122D"/>
    <w:rsid w:val="00DE1726"/>
    <w:rsid w:val="00DE1F68"/>
    <w:rsid w:val="00DE250F"/>
    <w:rsid w:val="00DE2BB2"/>
    <w:rsid w:val="00DE2CE3"/>
    <w:rsid w:val="00DE2DC5"/>
    <w:rsid w:val="00DE2FA3"/>
    <w:rsid w:val="00DE3045"/>
    <w:rsid w:val="00DE3471"/>
    <w:rsid w:val="00DE36D5"/>
    <w:rsid w:val="00DE3713"/>
    <w:rsid w:val="00DE384B"/>
    <w:rsid w:val="00DE4018"/>
    <w:rsid w:val="00DE4198"/>
    <w:rsid w:val="00DE44A1"/>
    <w:rsid w:val="00DE4565"/>
    <w:rsid w:val="00DE4655"/>
    <w:rsid w:val="00DE4662"/>
    <w:rsid w:val="00DE4AF4"/>
    <w:rsid w:val="00DE5570"/>
    <w:rsid w:val="00DE5792"/>
    <w:rsid w:val="00DE59FF"/>
    <w:rsid w:val="00DE5AB6"/>
    <w:rsid w:val="00DE5DB8"/>
    <w:rsid w:val="00DE5FF6"/>
    <w:rsid w:val="00DE605E"/>
    <w:rsid w:val="00DE60D1"/>
    <w:rsid w:val="00DE6179"/>
    <w:rsid w:val="00DE6515"/>
    <w:rsid w:val="00DE668B"/>
    <w:rsid w:val="00DE682E"/>
    <w:rsid w:val="00DE6C95"/>
    <w:rsid w:val="00DE6CC4"/>
    <w:rsid w:val="00DE6DF0"/>
    <w:rsid w:val="00DE7401"/>
    <w:rsid w:val="00DE751A"/>
    <w:rsid w:val="00DE75D0"/>
    <w:rsid w:val="00DE7668"/>
    <w:rsid w:val="00DE7781"/>
    <w:rsid w:val="00DE7917"/>
    <w:rsid w:val="00DE7C95"/>
    <w:rsid w:val="00DE7D67"/>
    <w:rsid w:val="00DF0235"/>
    <w:rsid w:val="00DF0AC8"/>
    <w:rsid w:val="00DF0AD0"/>
    <w:rsid w:val="00DF0C21"/>
    <w:rsid w:val="00DF12CA"/>
    <w:rsid w:val="00DF1705"/>
    <w:rsid w:val="00DF179C"/>
    <w:rsid w:val="00DF1C24"/>
    <w:rsid w:val="00DF1C66"/>
    <w:rsid w:val="00DF1EA5"/>
    <w:rsid w:val="00DF2150"/>
    <w:rsid w:val="00DF2212"/>
    <w:rsid w:val="00DF2527"/>
    <w:rsid w:val="00DF259D"/>
    <w:rsid w:val="00DF25A8"/>
    <w:rsid w:val="00DF266C"/>
    <w:rsid w:val="00DF273E"/>
    <w:rsid w:val="00DF2A7F"/>
    <w:rsid w:val="00DF3056"/>
    <w:rsid w:val="00DF3060"/>
    <w:rsid w:val="00DF316A"/>
    <w:rsid w:val="00DF35D8"/>
    <w:rsid w:val="00DF39BD"/>
    <w:rsid w:val="00DF3D4D"/>
    <w:rsid w:val="00DF3D4F"/>
    <w:rsid w:val="00DF3DDD"/>
    <w:rsid w:val="00DF4350"/>
    <w:rsid w:val="00DF4517"/>
    <w:rsid w:val="00DF459B"/>
    <w:rsid w:val="00DF4768"/>
    <w:rsid w:val="00DF49F4"/>
    <w:rsid w:val="00DF4C53"/>
    <w:rsid w:val="00DF4DC5"/>
    <w:rsid w:val="00DF4E9C"/>
    <w:rsid w:val="00DF52C6"/>
    <w:rsid w:val="00DF53D0"/>
    <w:rsid w:val="00DF541F"/>
    <w:rsid w:val="00DF54CB"/>
    <w:rsid w:val="00DF5687"/>
    <w:rsid w:val="00DF5907"/>
    <w:rsid w:val="00DF5D78"/>
    <w:rsid w:val="00DF6223"/>
    <w:rsid w:val="00DF62B9"/>
    <w:rsid w:val="00DF63D9"/>
    <w:rsid w:val="00DF657C"/>
    <w:rsid w:val="00DF657F"/>
    <w:rsid w:val="00DF67B3"/>
    <w:rsid w:val="00DF6AA8"/>
    <w:rsid w:val="00DF6ACD"/>
    <w:rsid w:val="00DF6BB1"/>
    <w:rsid w:val="00DF6E7E"/>
    <w:rsid w:val="00DF7226"/>
    <w:rsid w:val="00DF7263"/>
    <w:rsid w:val="00DF7265"/>
    <w:rsid w:val="00DF7314"/>
    <w:rsid w:val="00DF75FC"/>
    <w:rsid w:val="00DF76A4"/>
    <w:rsid w:val="00DF78D2"/>
    <w:rsid w:val="00DF79AC"/>
    <w:rsid w:val="00E00323"/>
    <w:rsid w:val="00E00505"/>
    <w:rsid w:val="00E005C4"/>
    <w:rsid w:val="00E00684"/>
    <w:rsid w:val="00E00981"/>
    <w:rsid w:val="00E00ACF"/>
    <w:rsid w:val="00E00C4C"/>
    <w:rsid w:val="00E00FC1"/>
    <w:rsid w:val="00E0106F"/>
    <w:rsid w:val="00E0108E"/>
    <w:rsid w:val="00E012B6"/>
    <w:rsid w:val="00E01546"/>
    <w:rsid w:val="00E0162F"/>
    <w:rsid w:val="00E01698"/>
    <w:rsid w:val="00E01721"/>
    <w:rsid w:val="00E0183B"/>
    <w:rsid w:val="00E021AD"/>
    <w:rsid w:val="00E0240B"/>
    <w:rsid w:val="00E02478"/>
    <w:rsid w:val="00E0256D"/>
    <w:rsid w:val="00E028B2"/>
    <w:rsid w:val="00E02AAF"/>
    <w:rsid w:val="00E02B3B"/>
    <w:rsid w:val="00E02F1C"/>
    <w:rsid w:val="00E030FF"/>
    <w:rsid w:val="00E03122"/>
    <w:rsid w:val="00E03241"/>
    <w:rsid w:val="00E033C0"/>
    <w:rsid w:val="00E03499"/>
    <w:rsid w:val="00E034B4"/>
    <w:rsid w:val="00E035B8"/>
    <w:rsid w:val="00E03730"/>
    <w:rsid w:val="00E03777"/>
    <w:rsid w:val="00E03940"/>
    <w:rsid w:val="00E03E53"/>
    <w:rsid w:val="00E04269"/>
    <w:rsid w:val="00E042C6"/>
    <w:rsid w:val="00E049AB"/>
    <w:rsid w:val="00E049D9"/>
    <w:rsid w:val="00E04D20"/>
    <w:rsid w:val="00E04DAF"/>
    <w:rsid w:val="00E04EA5"/>
    <w:rsid w:val="00E05059"/>
    <w:rsid w:val="00E05103"/>
    <w:rsid w:val="00E05388"/>
    <w:rsid w:val="00E05392"/>
    <w:rsid w:val="00E05393"/>
    <w:rsid w:val="00E05464"/>
    <w:rsid w:val="00E05489"/>
    <w:rsid w:val="00E0562F"/>
    <w:rsid w:val="00E05644"/>
    <w:rsid w:val="00E056BB"/>
    <w:rsid w:val="00E05B05"/>
    <w:rsid w:val="00E05B2B"/>
    <w:rsid w:val="00E05D33"/>
    <w:rsid w:val="00E06C8C"/>
    <w:rsid w:val="00E06CE8"/>
    <w:rsid w:val="00E070DD"/>
    <w:rsid w:val="00E07249"/>
    <w:rsid w:val="00E0743A"/>
    <w:rsid w:val="00E0780E"/>
    <w:rsid w:val="00E0785C"/>
    <w:rsid w:val="00E07B3C"/>
    <w:rsid w:val="00E07DB9"/>
    <w:rsid w:val="00E07E85"/>
    <w:rsid w:val="00E07EC9"/>
    <w:rsid w:val="00E07FE3"/>
    <w:rsid w:val="00E103E0"/>
    <w:rsid w:val="00E105FD"/>
    <w:rsid w:val="00E10659"/>
    <w:rsid w:val="00E106CD"/>
    <w:rsid w:val="00E1074F"/>
    <w:rsid w:val="00E1075B"/>
    <w:rsid w:val="00E10897"/>
    <w:rsid w:val="00E1090E"/>
    <w:rsid w:val="00E10953"/>
    <w:rsid w:val="00E10962"/>
    <w:rsid w:val="00E10A69"/>
    <w:rsid w:val="00E10A7C"/>
    <w:rsid w:val="00E10ACE"/>
    <w:rsid w:val="00E10C6A"/>
    <w:rsid w:val="00E10DED"/>
    <w:rsid w:val="00E112C7"/>
    <w:rsid w:val="00E1133E"/>
    <w:rsid w:val="00E1175C"/>
    <w:rsid w:val="00E11B96"/>
    <w:rsid w:val="00E11BE3"/>
    <w:rsid w:val="00E11BF5"/>
    <w:rsid w:val="00E11C7D"/>
    <w:rsid w:val="00E11F23"/>
    <w:rsid w:val="00E121BE"/>
    <w:rsid w:val="00E128CF"/>
    <w:rsid w:val="00E128DA"/>
    <w:rsid w:val="00E12BC7"/>
    <w:rsid w:val="00E12D3F"/>
    <w:rsid w:val="00E12E15"/>
    <w:rsid w:val="00E12F9A"/>
    <w:rsid w:val="00E12FD7"/>
    <w:rsid w:val="00E13180"/>
    <w:rsid w:val="00E13347"/>
    <w:rsid w:val="00E1344D"/>
    <w:rsid w:val="00E136C3"/>
    <w:rsid w:val="00E137E6"/>
    <w:rsid w:val="00E13C41"/>
    <w:rsid w:val="00E13F63"/>
    <w:rsid w:val="00E140D1"/>
    <w:rsid w:val="00E14976"/>
    <w:rsid w:val="00E14A5E"/>
    <w:rsid w:val="00E14A96"/>
    <w:rsid w:val="00E14B3E"/>
    <w:rsid w:val="00E14CEB"/>
    <w:rsid w:val="00E150D2"/>
    <w:rsid w:val="00E1517B"/>
    <w:rsid w:val="00E1546D"/>
    <w:rsid w:val="00E156AE"/>
    <w:rsid w:val="00E157B7"/>
    <w:rsid w:val="00E1613E"/>
    <w:rsid w:val="00E165EA"/>
    <w:rsid w:val="00E16752"/>
    <w:rsid w:val="00E16A23"/>
    <w:rsid w:val="00E16A4E"/>
    <w:rsid w:val="00E16ACB"/>
    <w:rsid w:val="00E16B3D"/>
    <w:rsid w:val="00E16DF9"/>
    <w:rsid w:val="00E16EAD"/>
    <w:rsid w:val="00E16FBA"/>
    <w:rsid w:val="00E17232"/>
    <w:rsid w:val="00E1733C"/>
    <w:rsid w:val="00E17343"/>
    <w:rsid w:val="00E17690"/>
    <w:rsid w:val="00E176FA"/>
    <w:rsid w:val="00E1770B"/>
    <w:rsid w:val="00E17827"/>
    <w:rsid w:val="00E17962"/>
    <w:rsid w:val="00E17AB3"/>
    <w:rsid w:val="00E17B32"/>
    <w:rsid w:val="00E17CB4"/>
    <w:rsid w:val="00E17D0C"/>
    <w:rsid w:val="00E17D30"/>
    <w:rsid w:val="00E17F5B"/>
    <w:rsid w:val="00E201CD"/>
    <w:rsid w:val="00E201DF"/>
    <w:rsid w:val="00E20216"/>
    <w:rsid w:val="00E20BB2"/>
    <w:rsid w:val="00E20BC8"/>
    <w:rsid w:val="00E20F5D"/>
    <w:rsid w:val="00E21085"/>
    <w:rsid w:val="00E210F3"/>
    <w:rsid w:val="00E21216"/>
    <w:rsid w:val="00E21222"/>
    <w:rsid w:val="00E213EE"/>
    <w:rsid w:val="00E21648"/>
    <w:rsid w:val="00E217DB"/>
    <w:rsid w:val="00E217F5"/>
    <w:rsid w:val="00E218EE"/>
    <w:rsid w:val="00E219E9"/>
    <w:rsid w:val="00E219FB"/>
    <w:rsid w:val="00E21C64"/>
    <w:rsid w:val="00E22043"/>
    <w:rsid w:val="00E22223"/>
    <w:rsid w:val="00E224AF"/>
    <w:rsid w:val="00E224CC"/>
    <w:rsid w:val="00E22866"/>
    <w:rsid w:val="00E2292F"/>
    <w:rsid w:val="00E229B5"/>
    <w:rsid w:val="00E22A86"/>
    <w:rsid w:val="00E22C72"/>
    <w:rsid w:val="00E22CB6"/>
    <w:rsid w:val="00E22EC1"/>
    <w:rsid w:val="00E231A5"/>
    <w:rsid w:val="00E2325D"/>
    <w:rsid w:val="00E234DC"/>
    <w:rsid w:val="00E23B34"/>
    <w:rsid w:val="00E23BA1"/>
    <w:rsid w:val="00E23CEF"/>
    <w:rsid w:val="00E24000"/>
    <w:rsid w:val="00E24936"/>
    <w:rsid w:val="00E24951"/>
    <w:rsid w:val="00E24B0B"/>
    <w:rsid w:val="00E24B39"/>
    <w:rsid w:val="00E24C81"/>
    <w:rsid w:val="00E24F6D"/>
    <w:rsid w:val="00E251BC"/>
    <w:rsid w:val="00E25531"/>
    <w:rsid w:val="00E2568A"/>
    <w:rsid w:val="00E2575C"/>
    <w:rsid w:val="00E258B9"/>
    <w:rsid w:val="00E2596A"/>
    <w:rsid w:val="00E25A5E"/>
    <w:rsid w:val="00E25C09"/>
    <w:rsid w:val="00E25DC7"/>
    <w:rsid w:val="00E25E8C"/>
    <w:rsid w:val="00E25F8E"/>
    <w:rsid w:val="00E25FAF"/>
    <w:rsid w:val="00E25FD1"/>
    <w:rsid w:val="00E26093"/>
    <w:rsid w:val="00E2635F"/>
    <w:rsid w:val="00E2672C"/>
    <w:rsid w:val="00E268B4"/>
    <w:rsid w:val="00E26A4F"/>
    <w:rsid w:val="00E26CAB"/>
    <w:rsid w:val="00E26CBA"/>
    <w:rsid w:val="00E26D1A"/>
    <w:rsid w:val="00E26D76"/>
    <w:rsid w:val="00E26DD4"/>
    <w:rsid w:val="00E26F3D"/>
    <w:rsid w:val="00E26FE6"/>
    <w:rsid w:val="00E270E5"/>
    <w:rsid w:val="00E27412"/>
    <w:rsid w:val="00E2741E"/>
    <w:rsid w:val="00E274B6"/>
    <w:rsid w:val="00E274CA"/>
    <w:rsid w:val="00E278B0"/>
    <w:rsid w:val="00E278EE"/>
    <w:rsid w:val="00E27985"/>
    <w:rsid w:val="00E27BCB"/>
    <w:rsid w:val="00E27D2F"/>
    <w:rsid w:val="00E27DC5"/>
    <w:rsid w:val="00E27E1C"/>
    <w:rsid w:val="00E27E37"/>
    <w:rsid w:val="00E27F44"/>
    <w:rsid w:val="00E30087"/>
    <w:rsid w:val="00E3050C"/>
    <w:rsid w:val="00E30518"/>
    <w:rsid w:val="00E30D36"/>
    <w:rsid w:val="00E30E5F"/>
    <w:rsid w:val="00E31050"/>
    <w:rsid w:val="00E312BC"/>
    <w:rsid w:val="00E31355"/>
    <w:rsid w:val="00E31BA9"/>
    <w:rsid w:val="00E31D6C"/>
    <w:rsid w:val="00E3227A"/>
    <w:rsid w:val="00E325A3"/>
    <w:rsid w:val="00E32812"/>
    <w:rsid w:val="00E32835"/>
    <w:rsid w:val="00E329B8"/>
    <w:rsid w:val="00E32A4A"/>
    <w:rsid w:val="00E32ABD"/>
    <w:rsid w:val="00E332CB"/>
    <w:rsid w:val="00E334D5"/>
    <w:rsid w:val="00E33638"/>
    <w:rsid w:val="00E338B2"/>
    <w:rsid w:val="00E338DA"/>
    <w:rsid w:val="00E33A58"/>
    <w:rsid w:val="00E34072"/>
    <w:rsid w:val="00E344AE"/>
    <w:rsid w:val="00E34CE4"/>
    <w:rsid w:val="00E35243"/>
    <w:rsid w:val="00E35347"/>
    <w:rsid w:val="00E356E5"/>
    <w:rsid w:val="00E359EE"/>
    <w:rsid w:val="00E35ACE"/>
    <w:rsid w:val="00E35D5B"/>
    <w:rsid w:val="00E35DF2"/>
    <w:rsid w:val="00E35EF4"/>
    <w:rsid w:val="00E36140"/>
    <w:rsid w:val="00E361C7"/>
    <w:rsid w:val="00E36503"/>
    <w:rsid w:val="00E367FF"/>
    <w:rsid w:val="00E36A46"/>
    <w:rsid w:val="00E36B02"/>
    <w:rsid w:val="00E36B36"/>
    <w:rsid w:val="00E36BB3"/>
    <w:rsid w:val="00E36D09"/>
    <w:rsid w:val="00E36DF3"/>
    <w:rsid w:val="00E3731A"/>
    <w:rsid w:val="00E37467"/>
    <w:rsid w:val="00E37A1D"/>
    <w:rsid w:val="00E37ABA"/>
    <w:rsid w:val="00E37D73"/>
    <w:rsid w:val="00E40885"/>
    <w:rsid w:val="00E40CD2"/>
    <w:rsid w:val="00E40D4A"/>
    <w:rsid w:val="00E4132D"/>
    <w:rsid w:val="00E41333"/>
    <w:rsid w:val="00E41475"/>
    <w:rsid w:val="00E4171A"/>
    <w:rsid w:val="00E41982"/>
    <w:rsid w:val="00E41ADF"/>
    <w:rsid w:val="00E41B69"/>
    <w:rsid w:val="00E41D06"/>
    <w:rsid w:val="00E4203B"/>
    <w:rsid w:val="00E42269"/>
    <w:rsid w:val="00E425DF"/>
    <w:rsid w:val="00E4267C"/>
    <w:rsid w:val="00E4272D"/>
    <w:rsid w:val="00E42A0C"/>
    <w:rsid w:val="00E4313C"/>
    <w:rsid w:val="00E43385"/>
    <w:rsid w:val="00E433D5"/>
    <w:rsid w:val="00E43449"/>
    <w:rsid w:val="00E43455"/>
    <w:rsid w:val="00E43482"/>
    <w:rsid w:val="00E43549"/>
    <w:rsid w:val="00E43AD1"/>
    <w:rsid w:val="00E43BBC"/>
    <w:rsid w:val="00E43C3D"/>
    <w:rsid w:val="00E43C73"/>
    <w:rsid w:val="00E43CDB"/>
    <w:rsid w:val="00E43F9F"/>
    <w:rsid w:val="00E43FAC"/>
    <w:rsid w:val="00E44123"/>
    <w:rsid w:val="00E44136"/>
    <w:rsid w:val="00E4418A"/>
    <w:rsid w:val="00E441F7"/>
    <w:rsid w:val="00E442DB"/>
    <w:rsid w:val="00E44307"/>
    <w:rsid w:val="00E444DC"/>
    <w:rsid w:val="00E4456B"/>
    <w:rsid w:val="00E4490D"/>
    <w:rsid w:val="00E44AE5"/>
    <w:rsid w:val="00E44FC6"/>
    <w:rsid w:val="00E45373"/>
    <w:rsid w:val="00E45702"/>
    <w:rsid w:val="00E45820"/>
    <w:rsid w:val="00E4587D"/>
    <w:rsid w:val="00E45A11"/>
    <w:rsid w:val="00E45AF6"/>
    <w:rsid w:val="00E45BB7"/>
    <w:rsid w:val="00E45F43"/>
    <w:rsid w:val="00E46126"/>
    <w:rsid w:val="00E46149"/>
    <w:rsid w:val="00E4628C"/>
    <w:rsid w:val="00E46365"/>
    <w:rsid w:val="00E46905"/>
    <w:rsid w:val="00E46B4D"/>
    <w:rsid w:val="00E46CC6"/>
    <w:rsid w:val="00E46E07"/>
    <w:rsid w:val="00E4739B"/>
    <w:rsid w:val="00E47478"/>
    <w:rsid w:val="00E4766A"/>
    <w:rsid w:val="00E478D0"/>
    <w:rsid w:val="00E47B0D"/>
    <w:rsid w:val="00E47C30"/>
    <w:rsid w:val="00E47C62"/>
    <w:rsid w:val="00E47C90"/>
    <w:rsid w:val="00E47F08"/>
    <w:rsid w:val="00E50116"/>
    <w:rsid w:val="00E50286"/>
    <w:rsid w:val="00E5058E"/>
    <w:rsid w:val="00E506EE"/>
    <w:rsid w:val="00E50710"/>
    <w:rsid w:val="00E5074D"/>
    <w:rsid w:val="00E50A14"/>
    <w:rsid w:val="00E50B9A"/>
    <w:rsid w:val="00E50CBC"/>
    <w:rsid w:val="00E50DC3"/>
    <w:rsid w:val="00E513ED"/>
    <w:rsid w:val="00E51733"/>
    <w:rsid w:val="00E518FC"/>
    <w:rsid w:val="00E5195D"/>
    <w:rsid w:val="00E51A0F"/>
    <w:rsid w:val="00E51DD0"/>
    <w:rsid w:val="00E51E86"/>
    <w:rsid w:val="00E520E9"/>
    <w:rsid w:val="00E52542"/>
    <w:rsid w:val="00E53116"/>
    <w:rsid w:val="00E531B3"/>
    <w:rsid w:val="00E53581"/>
    <w:rsid w:val="00E535A2"/>
    <w:rsid w:val="00E53699"/>
    <w:rsid w:val="00E53792"/>
    <w:rsid w:val="00E53931"/>
    <w:rsid w:val="00E5394A"/>
    <w:rsid w:val="00E53966"/>
    <w:rsid w:val="00E53B00"/>
    <w:rsid w:val="00E53D06"/>
    <w:rsid w:val="00E541CE"/>
    <w:rsid w:val="00E54250"/>
    <w:rsid w:val="00E544BC"/>
    <w:rsid w:val="00E54597"/>
    <w:rsid w:val="00E545CA"/>
    <w:rsid w:val="00E54759"/>
    <w:rsid w:val="00E5499C"/>
    <w:rsid w:val="00E54ACC"/>
    <w:rsid w:val="00E54DFC"/>
    <w:rsid w:val="00E551F9"/>
    <w:rsid w:val="00E55295"/>
    <w:rsid w:val="00E552D8"/>
    <w:rsid w:val="00E55595"/>
    <w:rsid w:val="00E556B9"/>
    <w:rsid w:val="00E55741"/>
    <w:rsid w:val="00E557EF"/>
    <w:rsid w:val="00E558B3"/>
    <w:rsid w:val="00E55997"/>
    <w:rsid w:val="00E55E5A"/>
    <w:rsid w:val="00E55F4E"/>
    <w:rsid w:val="00E56264"/>
    <w:rsid w:val="00E5639C"/>
    <w:rsid w:val="00E56443"/>
    <w:rsid w:val="00E56641"/>
    <w:rsid w:val="00E56696"/>
    <w:rsid w:val="00E56B15"/>
    <w:rsid w:val="00E56B8F"/>
    <w:rsid w:val="00E56D64"/>
    <w:rsid w:val="00E570F8"/>
    <w:rsid w:val="00E57119"/>
    <w:rsid w:val="00E57343"/>
    <w:rsid w:val="00E57515"/>
    <w:rsid w:val="00E576BD"/>
    <w:rsid w:val="00E57745"/>
    <w:rsid w:val="00E5783D"/>
    <w:rsid w:val="00E57BD5"/>
    <w:rsid w:val="00E57C62"/>
    <w:rsid w:val="00E57E52"/>
    <w:rsid w:val="00E57EE5"/>
    <w:rsid w:val="00E60253"/>
    <w:rsid w:val="00E60307"/>
    <w:rsid w:val="00E60309"/>
    <w:rsid w:val="00E60396"/>
    <w:rsid w:val="00E604B6"/>
    <w:rsid w:val="00E606ED"/>
    <w:rsid w:val="00E6076D"/>
    <w:rsid w:val="00E60AA7"/>
    <w:rsid w:val="00E60D17"/>
    <w:rsid w:val="00E60DDC"/>
    <w:rsid w:val="00E610C3"/>
    <w:rsid w:val="00E61243"/>
    <w:rsid w:val="00E61435"/>
    <w:rsid w:val="00E6151A"/>
    <w:rsid w:val="00E6154E"/>
    <w:rsid w:val="00E61674"/>
    <w:rsid w:val="00E616E3"/>
    <w:rsid w:val="00E6198B"/>
    <w:rsid w:val="00E61A4E"/>
    <w:rsid w:val="00E61AC9"/>
    <w:rsid w:val="00E62142"/>
    <w:rsid w:val="00E62154"/>
    <w:rsid w:val="00E623BB"/>
    <w:rsid w:val="00E624BA"/>
    <w:rsid w:val="00E626EB"/>
    <w:rsid w:val="00E6277A"/>
    <w:rsid w:val="00E62B1D"/>
    <w:rsid w:val="00E62C96"/>
    <w:rsid w:val="00E62CD2"/>
    <w:rsid w:val="00E63041"/>
    <w:rsid w:val="00E63057"/>
    <w:rsid w:val="00E6306C"/>
    <w:rsid w:val="00E63230"/>
    <w:rsid w:val="00E63265"/>
    <w:rsid w:val="00E63394"/>
    <w:rsid w:val="00E6349C"/>
    <w:rsid w:val="00E634EB"/>
    <w:rsid w:val="00E63781"/>
    <w:rsid w:val="00E63972"/>
    <w:rsid w:val="00E63A04"/>
    <w:rsid w:val="00E63B49"/>
    <w:rsid w:val="00E63F8F"/>
    <w:rsid w:val="00E645DB"/>
    <w:rsid w:val="00E64803"/>
    <w:rsid w:val="00E6491E"/>
    <w:rsid w:val="00E64ACB"/>
    <w:rsid w:val="00E64BEC"/>
    <w:rsid w:val="00E64C4A"/>
    <w:rsid w:val="00E64FEA"/>
    <w:rsid w:val="00E65108"/>
    <w:rsid w:val="00E651AD"/>
    <w:rsid w:val="00E654A5"/>
    <w:rsid w:val="00E6555C"/>
    <w:rsid w:val="00E65562"/>
    <w:rsid w:val="00E65740"/>
    <w:rsid w:val="00E65A57"/>
    <w:rsid w:val="00E65C7F"/>
    <w:rsid w:val="00E65D34"/>
    <w:rsid w:val="00E65EEC"/>
    <w:rsid w:val="00E660A5"/>
    <w:rsid w:val="00E661BA"/>
    <w:rsid w:val="00E663FF"/>
    <w:rsid w:val="00E66648"/>
    <w:rsid w:val="00E6667B"/>
    <w:rsid w:val="00E66CA0"/>
    <w:rsid w:val="00E670D6"/>
    <w:rsid w:val="00E671BE"/>
    <w:rsid w:val="00E6730B"/>
    <w:rsid w:val="00E673BB"/>
    <w:rsid w:val="00E67BCC"/>
    <w:rsid w:val="00E70177"/>
    <w:rsid w:val="00E703F8"/>
    <w:rsid w:val="00E70727"/>
    <w:rsid w:val="00E7085C"/>
    <w:rsid w:val="00E70B52"/>
    <w:rsid w:val="00E70ED1"/>
    <w:rsid w:val="00E70F3E"/>
    <w:rsid w:val="00E713D2"/>
    <w:rsid w:val="00E71435"/>
    <w:rsid w:val="00E716DB"/>
    <w:rsid w:val="00E7174F"/>
    <w:rsid w:val="00E71875"/>
    <w:rsid w:val="00E7187E"/>
    <w:rsid w:val="00E7188D"/>
    <w:rsid w:val="00E7189F"/>
    <w:rsid w:val="00E719C8"/>
    <w:rsid w:val="00E71E02"/>
    <w:rsid w:val="00E71E22"/>
    <w:rsid w:val="00E71F79"/>
    <w:rsid w:val="00E7204D"/>
    <w:rsid w:val="00E72285"/>
    <w:rsid w:val="00E722A2"/>
    <w:rsid w:val="00E72876"/>
    <w:rsid w:val="00E72C32"/>
    <w:rsid w:val="00E72F0C"/>
    <w:rsid w:val="00E7301C"/>
    <w:rsid w:val="00E73266"/>
    <w:rsid w:val="00E7361C"/>
    <w:rsid w:val="00E73B5C"/>
    <w:rsid w:val="00E73EE5"/>
    <w:rsid w:val="00E7405E"/>
    <w:rsid w:val="00E74063"/>
    <w:rsid w:val="00E7428C"/>
    <w:rsid w:val="00E74D67"/>
    <w:rsid w:val="00E75058"/>
    <w:rsid w:val="00E7515B"/>
    <w:rsid w:val="00E75184"/>
    <w:rsid w:val="00E754E6"/>
    <w:rsid w:val="00E75A55"/>
    <w:rsid w:val="00E75ED9"/>
    <w:rsid w:val="00E76298"/>
    <w:rsid w:val="00E76345"/>
    <w:rsid w:val="00E76506"/>
    <w:rsid w:val="00E76604"/>
    <w:rsid w:val="00E767DF"/>
    <w:rsid w:val="00E76826"/>
    <w:rsid w:val="00E76921"/>
    <w:rsid w:val="00E76953"/>
    <w:rsid w:val="00E769E7"/>
    <w:rsid w:val="00E76AB9"/>
    <w:rsid w:val="00E76D00"/>
    <w:rsid w:val="00E76FDE"/>
    <w:rsid w:val="00E76FE1"/>
    <w:rsid w:val="00E77027"/>
    <w:rsid w:val="00E77114"/>
    <w:rsid w:val="00E77298"/>
    <w:rsid w:val="00E7730C"/>
    <w:rsid w:val="00E7768D"/>
    <w:rsid w:val="00E778DE"/>
    <w:rsid w:val="00E77B0C"/>
    <w:rsid w:val="00E77CBE"/>
    <w:rsid w:val="00E77FE1"/>
    <w:rsid w:val="00E80061"/>
    <w:rsid w:val="00E8031C"/>
    <w:rsid w:val="00E8043B"/>
    <w:rsid w:val="00E804FA"/>
    <w:rsid w:val="00E80682"/>
    <w:rsid w:val="00E8071D"/>
    <w:rsid w:val="00E807FF"/>
    <w:rsid w:val="00E80920"/>
    <w:rsid w:val="00E8093F"/>
    <w:rsid w:val="00E80A0E"/>
    <w:rsid w:val="00E80BC8"/>
    <w:rsid w:val="00E80BDA"/>
    <w:rsid w:val="00E80E94"/>
    <w:rsid w:val="00E8124E"/>
    <w:rsid w:val="00E8147C"/>
    <w:rsid w:val="00E81739"/>
    <w:rsid w:val="00E81761"/>
    <w:rsid w:val="00E8177B"/>
    <w:rsid w:val="00E81A8B"/>
    <w:rsid w:val="00E81C17"/>
    <w:rsid w:val="00E81CB2"/>
    <w:rsid w:val="00E81EB5"/>
    <w:rsid w:val="00E82032"/>
    <w:rsid w:val="00E820EE"/>
    <w:rsid w:val="00E82140"/>
    <w:rsid w:val="00E82258"/>
    <w:rsid w:val="00E82471"/>
    <w:rsid w:val="00E82553"/>
    <w:rsid w:val="00E82556"/>
    <w:rsid w:val="00E82673"/>
    <w:rsid w:val="00E829E6"/>
    <w:rsid w:val="00E829F3"/>
    <w:rsid w:val="00E82A77"/>
    <w:rsid w:val="00E82B58"/>
    <w:rsid w:val="00E82C36"/>
    <w:rsid w:val="00E82CAB"/>
    <w:rsid w:val="00E82EA5"/>
    <w:rsid w:val="00E8302E"/>
    <w:rsid w:val="00E8320F"/>
    <w:rsid w:val="00E833D5"/>
    <w:rsid w:val="00E836F5"/>
    <w:rsid w:val="00E838D6"/>
    <w:rsid w:val="00E83B75"/>
    <w:rsid w:val="00E83C21"/>
    <w:rsid w:val="00E84108"/>
    <w:rsid w:val="00E843F4"/>
    <w:rsid w:val="00E8454B"/>
    <w:rsid w:val="00E848DB"/>
    <w:rsid w:val="00E85649"/>
    <w:rsid w:val="00E858F6"/>
    <w:rsid w:val="00E85996"/>
    <w:rsid w:val="00E85ACB"/>
    <w:rsid w:val="00E8618D"/>
    <w:rsid w:val="00E861C4"/>
    <w:rsid w:val="00E8644E"/>
    <w:rsid w:val="00E86491"/>
    <w:rsid w:val="00E864C7"/>
    <w:rsid w:val="00E866EC"/>
    <w:rsid w:val="00E8696B"/>
    <w:rsid w:val="00E86EFE"/>
    <w:rsid w:val="00E87114"/>
    <w:rsid w:val="00E8717C"/>
    <w:rsid w:val="00E87492"/>
    <w:rsid w:val="00E87643"/>
    <w:rsid w:val="00E8790E"/>
    <w:rsid w:val="00E87B65"/>
    <w:rsid w:val="00E87C4B"/>
    <w:rsid w:val="00E87EE9"/>
    <w:rsid w:val="00E87F18"/>
    <w:rsid w:val="00E87FE3"/>
    <w:rsid w:val="00E904BB"/>
    <w:rsid w:val="00E9058B"/>
    <w:rsid w:val="00E907C8"/>
    <w:rsid w:val="00E90939"/>
    <w:rsid w:val="00E90C5B"/>
    <w:rsid w:val="00E90FEC"/>
    <w:rsid w:val="00E912BC"/>
    <w:rsid w:val="00E9139A"/>
    <w:rsid w:val="00E91783"/>
    <w:rsid w:val="00E91898"/>
    <w:rsid w:val="00E91A1E"/>
    <w:rsid w:val="00E91F0B"/>
    <w:rsid w:val="00E91FA5"/>
    <w:rsid w:val="00E92078"/>
    <w:rsid w:val="00E920B1"/>
    <w:rsid w:val="00E921C5"/>
    <w:rsid w:val="00E9279D"/>
    <w:rsid w:val="00E927C8"/>
    <w:rsid w:val="00E9295E"/>
    <w:rsid w:val="00E92AD9"/>
    <w:rsid w:val="00E92BFC"/>
    <w:rsid w:val="00E9325D"/>
    <w:rsid w:val="00E933AD"/>
    <w:rsid w:val="00E93FA5"/>
    <w:rsid w:val="00E93FA9"/>
    <w:rsid w:val="00E94221"/>
    <w:rsid w:val="00E943E2"/>
    <w:rsid w:val="00E944DA"/>
    <w:rsid w:val="00E94823"/>
    <w:rsid w:val="00E9493F"/>
    <w:rsid w:val="00E94943"/>
    <w:rsid w:val="00E949B8"/>
    <w:rsid w:val="00E94FA4"/>
    <w:rsid w:val="00E952F0"/>
    <w:rsid w:val="00E95932"/>
    <w:rsid w:val="00E95D62"/>
    <w:rsid w:val="00E95E3A"/>
    <w:rsid w:val="00E95EFD"/>
    <w:rsid w:val="00E960BA"/>
    <w:rsid w:val="00E961AD"/>
    <w:rsid w:val="00E961D9"/>
    <w:rsid w:val="00E96667"/>
    <w:rsid w:val="00E967CA"/>
    <w:rsid w:val="00E968FF"/>
    <w:rsid w:val="00E96903"/>
    <w:rsid w:val="00E96C2E"/>
    <w:rsid w:val="00E96E55"/>
    <w:rsid w:val="00E96F93"/>
    <w:rsid w:val="00E96F97"/>
    <w:rsid w:val="00E9720F"/>
    <w:rsid w:val="00E97257"/>
    <w:rsid w:val="00E97389"/>
    <w:rsid w:val="00E97493"/>
    <w:rsid w:val="00E974D2"/>
    <w:rsid w:val="00E975FF"/>
    <w:rsid w:val="00E977C6"/>
    <w:rsid w:val="00E97965"/>
    <w:rsid w:val="00E97F39"/>
    <w:rsid w:val="00E97FFE"/>
    <w:rsid w:val="00EA00C6"/>
    <w:rsid w:val="00EA03C2"/>
    <w:rsid w:val="00EA05F8"/>
    <w:rsid w:val="00EA0639"/>
    <w:rsid w:val="00EA077C"/>
    <w:rsid w:val="00EA0B42"/>
    <w:rsid w:val="00EA1203"/>
    <w:rsid w:val="00EA1326"/>
    <w:rsid w:val="00EA155F"/>
    <w:rsid w:val="00EA1D07"/>
    <w:rsid w:val="00EA21F1"/>
    <w:rsid w:val="00EA25FE"/>
    <w:rsid w:val="00EA2A52"/>
    <w:rsid w:val="00EA2AE6"/>
    <w:rsid w:val="00EA2B8A"/>
    <w:rsid w:val="00EA2E6B"/>
    <w:rsid w:val="00EA2F66"/>
    <w:rsid w:val="00EA3125"/>
    <w:rsid w:val="00EA31C9"/>
    <w:rsid w:val="00EA3639"/>
    <w:rsid w:val="00EA3D40"/>
    <w:rsid w:val="00EA3EDF"/>
    <w:rsid w:val="00EA3F8D"/>
    <w:rsid w:val="00EA4009"/>
    <w:rsid w:val="00EA411F"/>
    <w:rsid w:val="00EA435F"/>
    <w:rsid w:val="00EA470D"/>
    <w:rsid w:val="00EA4BD9"/>
    <w:rsid w:val="00EA5027"/>
    <w:rsid w:val="00EA517A"/>
    <w:rsid w:val="00EA576A"/>
    <w:rsid w:val="00EA5B06"/>
    <w:rsid w:val="00EA5BCA"/>
    <w:rsid w:val="00EA5C61"/>
    <w:rsid w:val="00EA5CE1"/>
    <w:rsid w:val="00EA5E8A"/>
    <w:rsid w:val="00EA6527"/>
    <w:rsid w:val="00EA6929"/>
    <w:rsid w:val="00EA69DA"/>
    <w:rsid w:val="00EA6A42"/>
    <w:rsid w:val="00EA6B0C"/>
    <w:rsid w:val="00EA6B10"/>
    <w:rsid w:val="00EA6C7B"/>
    <w:rsid w:val="00EA7A70"/>
    <w:rsid w:val="00EA7BE1"/>
    <w:rsid w:val="00EA7C87"/>
    <w:rsid w:val="00EA7DF4"/>
    <w:rsid w:val="00EA7F58"/>
    <w:rsid w:val="00EB06E3"/>
    <w:rsid w:val="00EB08AA"/>
    <w:rsid w:val="00EB08E2"/>
    <w:rsid w:val="00EB0932"/>
    <w:rsid w:val="00EB0AE6"/>
    <w:rsid w:val="00EB0BFA"/>
    <w:rsid w:val="00EB0D37"/>
    <w:rsid w:val="00EB0DE3"/>
    <w:rsid w:val="00EB0EA6"/>
    <w:rsid w:val="00EB1231"/>
    <w:rsid w:val="00EB13B9"/>
    <w:rsid w:val="00EB154C"/>
    <w:rsid w:val="00EB185D"/>
    <w:rsid w:val="00EB1C4B"/>
    <w:rsid w:val="00EB20EB"/>
    <w:rsid w:val="00EB2397"/>
    <w:rsid w:val="00EB23F1"/>
    <w:rsid w:val="00EB272B"/>
    <w:rsid w:val="00EB282B"/>
    <w:rsid w:val="00EB29EB"/>
    <w:rsid w:val="00EB2CC8"/>
    <w:rsid w:val="00EB2CCE"/>
    <w:rsid w:val="00EB2DD0"/>
    <w:rsid w:val="00EB2E81"/>
    <w:rsid w:val="00EB3034"/>
    <w:rsid w:val="00EB3143"/>
    <w:rsid w:val="00EB318C"/>
    <w:rsid w:val="00EB3217"/>
    <w:rsid w:val="00EB387C"/>
    <w:rsid w:val="00EB3A99"/>
    <w:rsid w:val="00EB3AF5"/>
    <w:rsid w:val="00EB3B9A"/>
    <w:rsid w:val="00EB3C2A"/>
    <w:rsid w:val="00EB4355"/>
    <w:rsid w:val="00EB480B"/>
    <w:rsid w:val="00EB4E8D"/>
    <w:rsid w:val="00EB5028"/>
    <w:rsid w:val="00EB53EF"/>
    <w:rsid w:val="00EB53F2"/>
    <w:rsid w:val="00EB5DB3"/>
    <w:rsid w:val="00EB5F49"/>
    <w:rsid w:val="00EB61B7"/>
    <w:rsid w:val="00EB62C2"/>
    <w:rsid w:val="00EB6859"/>
    <w:rsid w:val="00EB691E"/>
    <w:rsid w:val="00EB694C"/>
    <w:rsid w:val="00EB6F56"/>
    <w:rsid w:val="00EB70F0"/>
    <w:rsid w:val="00EB79AB"/>
    <w:rsid w:val="00EB7E2F"/>
    <w:rsid w:val="00EB7F42"/>
    <w:rsid w:val="00EB7FC3"/>
    <w:rsid w:val="00EC0095"/>
    <w:rsid w:val="00EC042D"/>
    <w:rsid w:val="00EC09BF"/>
    <w:rsid w:val="00EC0A45"/>
    <w:rsid w:val="00EC0BA7"/>
    <w:rsid w:val="00EC0D5F"/>
    <w:rsid w:val="00EC0F55"/>
    <w:rsid w:val="00EC1168"/>
    <w:rsid w:val="00EC1410"/>
    <w:rsid w:val="00EC16D5"/>
    <w:rsid w:val="00EC17D0"/>
    <w:rsid w:val="00EC1857"/>
    <w:rsid w:val="00EC1927"/>
    <w:rsid w:val="00EC1BEE"/>
    <w:rsid w:val="00EC1D2A"/>
    <w:rsid w:val="00EC1F5F"/>
    <w:rsid w:val="00EC1F70"/>
    <w:rsid w:val="00EC2159"/>
    <w:rsid w:val="00EC23DE"/>
    <w:rsid w:val="00EC247B"/>
    <w:rsid w:val="00EC2522"/>
    <w:rsid w:val="00EC25B4"/>
    <w:rsid w:val="00EC2992"/>
    <w:rsid w:val="00EC2A6D"/>
    <w:rsid w:val="00EC2AB5"/>
    <w:rsid w:val="00EC2EF7"/>
    <w:rsid w:val="00EC31AA"/>
    <w:rsid w:val="00EC31B8"/>
    <w:rsid w:val="00EC32F8"/>
    <w:rsid w:val="00EC33A6"/>
    <w:rsid w:val="00EC3419"/>
    <w:rsid w:val="00EC346B"/>
    <w:rsid w:val="00EC34CE"/>
    <w:rsid w:val="00EC354A"/>
    <w:rsid w:val="00EC35D8"/>
    <w:rsid w:val="00EC37D5"/>
    <w:rsid w:val="00EC3B59"/>
    <w:rsid w:val="00EC3BFD"/>
    <w:rsid w:val="00EC41DD"/>
    <w:rsid w:val="00EC4336"/>
    <w:rsid w:val="00EC4882"/>
    <w:rsid w:val="00EC49AB"/>
    <w:rsid w:val="00EC4D33"/>
    <w:rsid w:val="00EC50DD"/>
    <w:rsid w:val="00EC6363"/>
    <w:rsid w:val="00EC63C2"/>
    <w:rsid w:val="00EC64ED"/>
    <w:rsid w:val="00EC69E1"/>
    <w:rsid w:val="00EC6C38"/>
    <w:rsid w:val="00EC70D5"/>
    <w:rsid w:val="00EC7564"/>
    <w:rsid w:val="00EC75DB"/>
    <w:rsid w:val="00EC7634"/>
    <w:rsid w:val="00EC7682"/>
    <w:rsid w:val="00EC796F"/>
    <w:rsid w:val="00EC7B6F"/>
    <w:rsid w:val="00EC7C07"/>
    <w:rsid w:val="00EC7C5D"/>
    <w:rsid w:val="00EC7D26"/>
    <w:rsid w:val="00EC7E70"/>
    <w:rsid w:val="00EC7EBF"/>
    <w:rsid w:val="00EC7EDA"/>
    <w:rsid w:val="00ED0045"/>
    <w:rsid w:val="00ED017C"/>
    <w:rsid w:val="00ED02DD"/>
    <w:rsid w:val="00ED036F"/>
    <w:rsid w:val="00ED08AA"/>
    <w:rsid w:val="00ED08CF"/>
    <w:rsid w:val="00ED0924"/>
    <w:rsid w:val="00ED0A54"/>
    <w:rsid w:val="00ED0A96"/>
    <w:rsid w:val="00ED0B25"/>
    <w:rsid w:val="00ED1001"/>
    <w:rsid w:val="00ED1045"/>
    <w:rsid w:val="00ED107C"/>
    <w:rsid w:val="00ED1157"/>
    <w:rsid w:val="00ED1202"/>
    <w:rsid w:val="00ED18C0"/>
    <w:rsid w:val="00ED1CBC"/>
    <w:rsid w:val="00ED1D71"/>
    <w:rsid w:val="00ED1DCA"/>
    <w:rsid w:val="00ED27C5"/>
    <w:rsid w:val="00ED27CA"/>
    <w:rsid w:val="00ED28FF"/>
    <w:rsid w:val="00ED2A54"/>
    <w:rsid w:val="00ED2A6F"/>
    <w:rsid w:val="00ED2F33"/>
    <w:rsid w:val="00ED33B5"/>
    <w:rsid w:val="00ED34A2"/>
    <w:rsid w:val="00ED34BF"/>
    <w:rsid w:val="00ED365A"/>
    <w:rsid w:val="00ED395E"/>
    <w:rsid w:val="00ED3962"/>
    <w:rsid w:val="00ED39CC"/>
    <w:rsid w:val="00ED3AAE"/>
    <w:rsid w:val="00ED3D1E"/>
    <w:rsid w:val="00ED3F79"/>
    <w:rsid w:val="00ED41B6"/>
    <w:rsid w:val="00ED4583"/>
    <w:rsid w:val="00ED459E"/>
    <w:rsid w:val="00ED47F9"/>
    <w:rsid w:val="00ED4ED6"/>
    <w:rsid w:val="00ED51E6"/>
    <w:rsid w:val="00ED5296"/>
    <w:rsid w:val="00ED52FE"/>
    <w:rsid w:val="00ED54FB"/>
    <w:rsid w:val="00ED594C"/>
    <w:rsid w:val="00ED5ACE"/>
    <w:rsid w:val="00ED5CC8"/>
    <w:rsid w:val="00ED5F17"/>
    <w:rsid w:val="00ED5FDE"/>
    <w:rsid w:val="00ED6319"/>
    <w:rsid w:val="00ED6359"/>
    <w:rsid w:val="00ED646B"/>
    <w:rsid w:val="00ED64D7"/>
    <w:rsid w:val="00ED653E"/>
    <w:rsid w:val="00ED65A0"/>
    <w:rsid w:val="00ED6E69"/>
    <w:rsid w:val="00ED6F1E"/>
    <w:rsid w:val="00ED6F56"/>
    <w:rsid w:val="00ED701C"/>
    <w:rsid w:val="00ED7348"/>
    <w:rsid w:val="00ED7817"/>
    <w:rsid w:val="00ED788D"/>
    <w:rsid w:val="00ED79CF"/>
    <w:rsid w:val="00ED7ACB"/>
    <w:rsid w:val="00ED7ADA"/>
    <w:rsid w:val="00ED7C17"/>
    <w:rsid w:val="00ED7E47"/>
    <w:rsid w:val="00EE0018"/>
    <w:rsid w:val="00EE037C"/>
    <w:rsid w:val="00EE040E"/>
    <w:rsid w:val="00EE0626"/>
    <w:rsid w:val="00EE08B0"/>
    <w:rsid w:val="00EE0F1A"/>
    <w:rsid w:val="00EE0F24"/>
    <w:rsid w:val="00EE0FDC"/>
    <w:rsid w:val="00EE11FB"/>
    <w:rsid w:val="00EE1559"/>
    <w:rsid w:val="00EE16A8"/>
    <w:rsid w:val="00EE16EB"/>
    <w:rsid w:val="00EE174C"/>
    <w:rsid w:val="00EE1761"/>
    <w:rsid w:val="00EE191C"/>
    <w:rsid w:val="00EE1C3C"/>
    <w:rsid w:val="00EE1CF9"/>
    <w:rsid w:val="00EE1E0A"/>
    <w:rsid w:val="00EE22D7"/>
    <w:rsid w:val="00EE266F"/>
    <w:rsid w:val="00EE2675"/>
    <w:rsid w:val="00EE26B6"/>
    <w:rsid w:val="00EE2705"/>
    <w:rsid w:val="00EE273E"/>
    <w:rsid w:val="00EE2894"/>
    <w:rsid w:val="00EE2D1C"/>
    <w:rsid w:val="00EE2E72"/>
    <w:rsid w:val="00EE2F6A"/>
    <w:rsid w:val="00EE30F4"/>
    <w:rsid w:val="00EE33ED"/>
    <w:rsid w:val="00EE3538"/>
    <w:rsid w:val="00EE3612"/>
    <w:rsid w:val="00EE3617"/>
    <w:rsid w:val="00EE3682"/>
    <w:rsid w:val="00EE369E"/>
    <w:rsid w:val="00EE376D"/>
    <w:rsid w:val="00EE3776"/>
    <w:rsid w:val="00EE386D"/>
    <w:rsid w:val="00EE393B"/>
    <w:rsid w:val="00EE3EF2"/>
    <w:rsid w:val="00EE3F1A"/>
    <w:rsid w:val="00EE416A"/>
    <w:rsid w:val="00EE427D"/>
    <w:rsid w:val="00EE42F4"/>
    <w:rsid w:val="00EE4309"/>
    <w:rsid w:val="00EE455F"/>
    <w:rsid w:val="00EE4566"/>
    <w:rsid w:val="00EE4C9C"/>
    <w:rsid w:val="00EE527A"/>
    <w:rsid w:val="00EE528C"/>
    <w:rsid w:val="00EE52A0"/>
    <w:rsid w:val="00EE5341"/>
    <w:rsid w:val="00EE5562"/>
    <w:rsid w:val="00EE56EA"/>
    <w:rsid w:val="00EE595E"/>
    <w:rsid w:val="00EE615C"/>
    <w:rsid w:val="00EE62C9"/>
    <w:rsid w:val="00EE6A49"/>
    <w:rsid w:val="00EE6D20"/>
    <w:rsid w:val="00EE713A"/>
    <w:rsid w:val="00EE7211"/>
    <w:rsid w:val="00EE7221"/>
    <w:rsid w:val="00EE78C3"/>
    <w:rsid w:val="00EE78FE"/>
    <w:rsid w:val="00EE7A87"/>
    <w:rsid w:val="00EE7CDF"/>
    <w:rsid w:val="00EE7E65"/>
    <w:rsid w:val="00EF0165"/>
    <w:rsid w:val="00EF0363"/>
    <w:rsid w:val="00EF05B0"/>
    <w:rsid w:val="00EF07B3"/>
    <w:rsid w:val="00EF0880"/>
    <w:rsid w:val="00EF0D0A"/>
    <w:rsid w:val="00EF0D43"/>
    <w:rsid w:val="00EF0E5B"/>
    <w:rsid w:val="00EF129A"/>
    <w:rsid w:val="00EF12CD"/>
    <w:rsid w:val="00EF12DA"/>
    <w:rsid w:val="00EF13B3"/>
    <w:rsid w:val="00EF1568"/>
    <w:rsid w:val="00EF1839"/>
    <w:rsid w:val="00EF18F8"/>
    <w:rsid w:val="00EF1C9F"/>
    <w:rsid w:val="00EF1F56"/>
    <w:rsid w:val="00EF256E"/>
    <w:rsid w:val="00EF2712"/>
    <w:rsid w:val="00EF2781"/>
    <w:rsid w:val="00EF287F"/>
    <w:rsid w:val="00EF2F23"/>
    <w:rsid w:val="00EF2FCA"/>
    <w:rsid w:val="00EF3401"/>
    <w:rsid w:val="00EF3620"/>
    <w:rsid w:val="00EF37C7"/>
    <w:rsid w:val="00EF3BC9"/>
    <w:rsid w:val="00EF3D7C"/>
    <w:rsid w:val="00EF3ED9"/>
    <w:rsid w:val="00EF40B9"/>
    <w:rsid w:val="00EF4366"/>
    <w:rsid w:val="00EF4515"/>
    <w:rsid w:val="00EF45F6"/>
    <w:rsid w:val="00EF471C"/>
    <w:rsid w:val="00EF47E6"/>
    <w:rsid w:val="00EF4AC0"/>
    <w:rsid w:val="00EF4BAB"/>
    <w:rsid w:val="00EF4FD2"/>
    <w:rsid w:val="00EF5255"/>
    <w:rsid w:val="00EF563C"/>
    <w:rsid w:val="00EF5693"/>
    <w:rsid w:val="00EF589B"/>
    <w:rsid w:val="00EF58AA"/>
    <w:rsid w:val="00EF651F"/>
    <w:rsid w:val="00EF69CA"/>
    <w:rsid w:val="00EF6B06"/>
    <w:rsid w:val="00EF6BAE"/>
    <w:rsid w:val="00EF6C55"/>
    <w:rsid w:val="00EF6E56"/>
    <w:rsid w:val="00EF7107"/>
    <w:rsid w:val="00EF73BE"/>
    <w:rsid w:val="00EF7631"/>
    <w:rsid w:val="00EF78CB"/>
    <w:rsid w:val="00EF7F45"/>
    <w:rsid w:val="00F008FC"/>
    <w:rsid w:val="00F009CF"/>
    <w:rsid w:val="00F00DD7"/>
    <w:rsid w:val="00F0103D"/>
    <w:rsid w:val="00F01044"/>
    <w:rsid w:val="00F01146"/>
    <w:rsid w:val="00F0168A"/>
    <w:rsid w:val="00F016F0"/>
    <w:rsid w:val="00F01704"/>
    <w:rsid w:val="00F017E0"/>
    <w:rsid w:val="00F018E6"/>
    <w:rsid w:val="00F019B8"/>
    <w:rsid w:val="00F01A9E"/>
    <w:rsid w:val="00F01DA4"/>
    <w:rsid w:val="00F01F13"/>
    <w:rsid w:val="00F01FD7"/>
    <w:rsid w:val="00F02091"/>
    <w:rsid w:val="00F0216D"/>
    <w:rsid w:val="00F021B9"/>
    <w:rsid w:val="00F02744"/>
    <w:rsid w:val="00F029AF"/>
    <w:rsid w:val="00F02B5A"/>
    <w:rsid w:val="00F02B6A"/>
    <w:rsid w:val="00F030DA"/>
    <w:rsid w:val="00F0340D"/>
    <w:rsid w:val="00F0399F"/>
    <w:rsid w:val="00F03BD7"/>
    <w:rsid w:val="00F04009"/>
    <w:rsid w:val="00F04173"/>
    <w:rsid w:val="00F044F8"/>
    <w:rsid w:val="00F04555"/>
    <w:rsid w:val="00F047E4"/>
    <w:rsid w:val="00F0497E"/>
    <w:rsid w:val="00F04A0A"/>
    <w:rsid w:val="00F04A36"/>
    <w:rsid w:val="00F04B06"/>
    <w:rsid w:val="00F04E71"/>
    <w:rsid w:val="00F05094"/>
    <w:rsid w:val="00F050C9"/>
    <w:rsid w:val="00F051BC"/>
    <w:rsid w:val="00F053B4"/>
    <w:rsid w:val="00F0560B"/>
    <w:rsid w:val="00F05ECA"/>
    <w:rsid w:val="00F0605F"/>
    <w:rsid w:val="00F0609D"/>
    <w:rsid w:val="00F0609F"/>
    <w:rsid w:val="00F0647D"/>
    <w:rsid w:val="00F065A8"/>
    <w:rsid w:val="00F065C8"/>
    <w:rsid w:val="00F06673"/>
    <w:rsid w:val="00F067EF"/>
    <w:rsid w:val="00F06864"/>
    <w:rsid w:val="00F06930"/>
    <w:rsid w:val="00F069B2"/>
    <w:rsid w:val="00F06BA2"/>
    <w:rsid w:val="00F06BB8"/>
    <w:rsid w:val="00F06E04"/>
    <w:rsid w:val="00F06E53"/>
    <w:rsid w:val="00F06E67"/>
    <w:rsid w:val="00F0704C"/>
    <w:rsid w:val="00F07384"/>
    <w:rsid w:val="00F073E9"/>
    <w:rsid w:val="00F07733"/>
    <w:rsid w:val="00F07999"/>
    <w:rsid w:val="00F07B11"/>
    <w:rsid w:val="00F07BC3"/>
    <w:rsid w:val="00F07BE2"/>
    <w:rsid w:val="00F07E10"/>
    <w:rsid w:val="00F07E1C"/>
    <w:rsid w:val="00F07EF4"/>
    <w:rsid w:val="00F1039D"/>
    <w:rsid w:val="00F104C5"/>
    <w:rsid w:val="00F1080A"/>
    <w:rsid w:val="00F1090A"/>
    <w:rsid w:val="00F10BD8"/>
    <w:rsid w:val="00F10C39"/>
    <w:rsid w:val="00F10D31"/>
    <w:rsid w:val="00F10E0C"/>
    <w:rsid w:val="00F10F0F"/>
    <w:rsid w:val="00F10FF2"/>
    <w:rsid w:val="00F110CD"/>
    <w:rsid w:val="00F112C4"/>
    <w:rsid w:val="00F112C9"/>
    <w:rsid w:val="00F1132B"/>
    <w:rsid w:val="00F11808"/>
    <w:rsid w:val="00F11996"/>
    <w:rsid w:val="00F11C62"/>
    <w:rsid w:val="00F11D82"/>
    <w:rsid w:val="00F11E0E"/>
    <w:rsid w:val="00F11FF6"/>
    <w:rsid w:val="00F12990"/>
    <w:rsid w:val="00F130A6"/>
    <w:rsid w:val="00F13319"/>
    <w:rsid w:val="00F13426"/>
    <w:rsid w:val="00F136EF"/>
    <w:rsid w:val="00F13A43"/>
    <w:rsid w:val="00F13A4D"/>
    <w:rsid w:val="00F13A8C"/>
    <w:rsid w:val="00F14214"/>
    <w:rsid w:val="00F149EC"/>
    <w:rsid w:val="00F14A95"/>
    <w:rsid w:val="00F14BF0"/>
    <w:rsid w:val="00F14C50"/>
    <w:rsid w:val="00F14D7F"/>
    <w:rsid w:val="00F14EBE"/>
    <w:rsid w:val="00F15757"/>
    <w:rsid w:val="00F1594F"/>
    <w:rsid w:val="00F159A8"/>
    <w:rsid w:val="00F15A42"/>
    <w:rsid w:val="00F15BE4"/>
    <w:rsid w:val="00F15E24"/>
    <w:rsid w:val="00F15F5E"/>
    <w:rsid w:val="00F1606B"/>
    <w:rsid w:val="00F16340"/>
    <w:rsid w:val="00F163AB"/>
    <w:rsid w:val="00F16B41"/>
    <w:rsid w:val="00F16B6C"/>
    <w:rsid w:val="00F17257"/>
    <w:rsid w:val="00F1762E"/>
    <w:rsid w:val="00F17B3E"/>
    <w:rsid w:val="00F17F1E"/>
    <w:rsid w:val="00F17FE3"/>
    <w:rsid w:val="00F20A41"/>
    <w:rsid w:val="00F20AC8"/>
    <w:rsid w:val="00F20EBC"/>
    <w:rsid w:val="00F20F21"/>
    <w:rsid w:val="00F20F9A"/>
    <w:rsid w:val="00F210BB"/>
    <w:rsid w:val="00F21218"/>
    <w:rsid w:val="00F21538"/>
    <w:rsid w:val="00F21762"/>
    <w:rsid w:val="00F2194E"/>
    <w:rsid w:val="00F2199F"/>
    <w:rsid w:val="00F219ED"/>
    <w:rsid w:val="00F21A03"/>
    <w:rsid w:val="00F21BA2"/>
    <w:rsid w:val="00F2207B"/>
    <w:rsid w:val="00F221FC"/>
    <w:rsid w:val="00F225EF"/>
    <w:rsid w:val="00F22630"/>
    <w:rsid w:val="00F2266C"/>
    <w:rsid w:val="00F2283B"/>
    <w:rsid w:val="00F2286D"/>
    <w:rsid w:val="00F228FE"/>
    <w:rsid w:val="00F22993"/>
    <w:rsid w:val="00F23590"/>
    <w:rsid w:val="00F235C3"/>
    <w:rsid w:val="00F236F3"/>
    <w:rsid w:val="00F237B0"/>
    <w:rsid w:val="00F23D33"/>
    <w:rsid w:val="00F23EF6"/>
    <w:rsid w:val="00F23F38"/>
    <w:rsid w:val="00F242C2"/>
    <w:rsid w:val="00F2440C"/>
    <w:rsid w:val="00F24470"/>
    <w:rsid w:val="00F24905"/>
    <w:rsid w:val="00F25208"/>
    <w:rsid w:val="00F25312"/>
    <w:rsid w:val="00F254CF"/>
    <w:rsid w:val="00F2596B"/>
    <w:rsid w:val="00F25A05"/>
    <w:rsid w:val="00F25D9D"/>
    <w:rsid w:val="00F25F73"/>
    <w:rsid w:val="00F26252"/>
    <w:rsid w:val="00F262A8"/>
    <w:rsid w:val="00F266D4"/>
    <w:rsid w:val="00F267FA"/>
    <w:rsid w:val="00F26871"/>
    <w:rsid w:val="00F2699B"/>
    <w:rsid w:val="00F26C40"/>
    <w:rsid w:val="00F26D20"/>
    <w:rsid w:val="00F26D2D"/>
    <w:rsid w:val="00F26DD2"/>
    <w:rsid w:val="00F27163"/>
    <w:rsid w:val="00F271FD"/>
    <w:rsid w:val="00F274BF"/>
    <w:rsid w:val="00F27694"/>
    <w:rsid w:val="00F27A50"/>
    <w:rsid w:val="00F27AC5"/>
    <w:rsid w:val="00F27F0B"/>
    <w:rsid w:val="00F301CE"/>
    <w:rsid w:val="00F304E9"/>
    <w:rsid w:val="00F3078A"/>
    <w:rsid w:val="00F3090A"/>
    <w:rsid w:val="00F3099C"/>
    <w:rsid w:val="00F30CD4"/>
    <w:rsid w:val="00F30CFE"/>
    <w:rsid w:val="00F31095"/>
    <w:rsid w:val="00F31243"/>
    <w:rsid w:val="00F3159C"/>
    <w:rsid w:val="00F31649"/>
    <w:rsid w:val="00F31848"/>
    <w:rsid w:val="00F31AE1"/>
    <w:rsid w:val="00F31C9D"/>
    <w:rsid w:val="00F31EAB"/>
    <w:rsid w:val="00F31F65"/>
    <w:rsid w:val="00F31FCC"/>
    <w:rsid w:val="00F32630"/>
    <w:rsid w:val="00F32795"/>
    <w:rsid w:val="00F32BD5"/>
    <w:rsid w:val="00F32BE2"/>
    <w:rsid w:val="00F32DC8"/>
    <w:rsid w:val="00F334EB"/>
    <w:rsid w:val="00F33ECD"/>
    <w:rsid w:val="00F34138"/>
    <w:rsid w:val="00F3454B"/>
    <w:rsid w:val="00F34822"/>
    <w:rsid w:val="00F34AD8"/>
    <w:rsid w:val="00F34BA3"/>
    <w:rsid w:val="00F34E14"/>
    <w:rsid w:val="00F351E3"/>
    <w:rsid w:val="00F35533"/>
    <w:rsid w:val="00F35922"/>
    <w:rsid w:val="00F35E55"/>
    <w:rsid w:val="00F36212"/>
    <w:rsid w:val="00F36577"/>
    <w:rsid w:val="00F365A5"/>
    <w:rsid w:val="00F367B2"/>
    <w:rsid w:val="00F36933"/>
    <w:rsid w:val="00F3694B"/>
    <w:rsid w:val="00F36CDA"/>
    <w:rsid w:val="00F36D0E"/>
    <w:rsid w:val="00F36D6E"/>
    <w:rsid w:val="00F36DA5"/>
    <w:rsid w:val="00F36F49"/>
    <w:rsid w:val="00F370EA"/>
    <w:rsid w:val="00F370FF"/>
    <w:rsid w:val="00F37216"/>
    <w:rsid w:val="00F37779"/>
    <w:rsid w:val="00F377E6"/>
    <w:rsid w:val="00F379DA"/>
    <w:rsid w:val="00F37A50"/>
    <w:rsid w:val="00F37D5D"/>
    <w:rsid w:val="00F37D99"/>
    <w:rsid w:val="00F40023"/>
    <w:rsid w:val="00F40195"/>
    <w:rsid w:val="00F408C0"/>
    <w:rsid w:val="00F409CF"/>
    <w:rsid w:val="00F40D30"/>
    <w:rsid w:val="00F40E7B"/>
    <w:rsid w:val="00F41281"/>
    <w:rsid w:val="00F412B0"/>
    <w:rsid w:val="00F4136D"/>
    <w:rsid w:val="00F41430"/>
    <w:rsid w:val="00F416F6"/>
    <w:rsid w:val="00F417E7"/>
    <w:rsid w:val="00F41887"/>
    <w:rsid w:val="00F41947"/>
    <w:rsid w:val="00F41CC1"/>
    <w:rsid w:val="00F41CE6"/>
    <w:rsid w:val="00F41EAE"/>
    <w:rsid w:val="00F4213E"/>
    <w:rsid w:val="00F426BB"/>
    <w:rsid w:val="00F42735"/>
    <w:rsid w:val="00F4273F"/>
    <w:rsid w:val="00F42776"/>
    <w:rsid w:val="00F42AB3"/>
    <w:rsid w:val="00F42D75"/>
    <w:rsid w:val="00F42F81"/>
    <w:rsid w:val="00F430E3"/>
    <w:rsid w:val="00F43794"/>
    <w:rsid w:val="00F43ABD"/>
    <w:rsid w:val="00F43DBC"/>
    <w:rsid w:val="00F43F4D"/>
    <w:rsid w:val="00F44032"/>
    <w:rsid w:val="00F4416F"/>
    <w:rsid w:val="00F442F2"/>
    <w:rsid w:val="00F446C8"/>
    <w:rsid w:val="00F446E0"/>
    <w:rsid w:val="00F449BB"/>
    <w:rsid w:val="00F449BF"/>
    <w:rsid w:val="00F449D3"/>
    <w:rsid w:val="00F44BDA"/>
    <w:rsid w:val="00F45432"/>
    <w:rsid w:val="00F454D9"/>
    <w:rsid w:val="00F45508"/>
    <w:rsid w:val="00F45943"/>
    <w:rsid w:val="00F4594B"/>
    <w:rsid w:val="00F45D4B"/>
    <w:rsid w:val="00F45D90"/>
    <w:rsid w:val="00F460BE"/>
    <w:rsid w:val="00F4625A"/>
    <w:rsid w:val="00F468C6"/>
    <w:rsid w:val="00F4692D"/>
    <w:rsid w:val="00F469A7"/>
    <w:rsid w:val="00F46A41"/>
    <w:rsid w:val="00F46A9E"/>
    <w:rsid w:val="00F4720D"/>
    <w:rsid w:val="00F47363"/>
    <w:rsid w:val="00F475CC"/>
    <w:rsid w:val="00F47940"/>
    <w:rsid w:val="00F47C44"/>
    <w:rsid w:val="00F501FD"/>
    <w:rsid w:val="00F5032A"/>
    <w:rsid w:val="00F50570"/>
    <w:rsid w:val="00F50B84"/>
    <w:rsid w:val="00F50B89"/>
    <w:rsid w:val="00F50BBE"/>
    <w:rsid w:val="00F50FBE"/>
    <w:rsid w:val="00F50FD9"/>
    <w:rsid w:val="00F5104B"/>
    <w:rsid w:val="00F510B5"/>
    <w:rsid w:val="00F512DC"/>
    <w:rsid w:val="00F51355"/>
    <w:rsid w:val="00F514ED"/>
    <w:rsid w:val="00F5169A"/>
    <w:rsid w:val="00F516E7"/>
    <w:rsid w:val="00F51786"/>
    <w:rsid w:val="00F51A85"/>
    <w:rsid w:val="00F51B16"/>
    <w:rsid w:val="00F51F0E"/>
    <w:rsid w:val="00F5229E"/>
    <w:rsid w:val="00F5229F"/>
    <w:rsid w:val="00F522E3"/>
    <w:rsid w:val="00F526DA"/>
    <w:rsid w:val="00F52A39"/>
    <w:rsid w:val="00F52AD8"/>
    <w:rsid w:val="00F52B8C"/>
    <w:rsid w:val="00F52E6C"/>
    <w:rsid w:val="00F53101"/>
    <w:rsid w:val="00F531AD"/>
    <w:rsid w:val="00F53239"/>
    <w:rsid w:val="00F5326B"/>
    <w:rsid w:val="00F533BA"/>
    <w:rsid w:val="00F53577"/>
    <w:rsid w:val="00F5360A"/>
    <w:rsid w:val="00F53821"/>
    <w:rsid w:val="00F5387D"/>
    <w:rsid w:val="00F53882"/>
    <w:rsid w:val="00F53A4A"/>
    <w:rsid w:val="00F53BB8"/>
    <w:rsid w:val="00F53D21"/>
    <w:rsid w:val="00F53D2E"/>
    <w:rsid w:val="00F53DA1"/>
    <w:rsid w:val="00F53F1D"/>
    <w:rsid w:val="00F54141"/>
    <w:rsid w:val="00F548C7"/>
    <w:rsid w:val="00F54B78"/>
    <w:rsid w:val="00F54D8C"/>
    <w:rsid w:val="00F54DE6"/>
    <w:rsid w:val="00F54EC1"/>
    <w:rsid w:val="00F5536A"/>
    <w:rsid w:val="00F55792"/>
    <w:rsid w:val="00F5598F"/>
    <w:rsid w:val="00F55CE3"/>
    <w:rsid w:val="00F56078"/>
    <w:rsid w:val="00F563C5"/>
    <w:rsid w:val="00F56626"/>
    <w:rsid w:val="00F5664B"/>
    <w:rsid w:val="00F56858"/>
    <w:rsid w:val="00F56A31"/>
    <w:rsid w:val="00F56A8B"/>
    <w:rsid w:val="00F56D55"/>
    <w:rsid w:val="00F56F3B"/>
    <w:rsid w:val="00F56F66"/>
    <w:rsid w:val="00F57006"/>
    <w:rsid w:val="00F571B9"/>
    <w:rsid w:val="00F57234"/>
    <w:rsid w:val="00F572A7"/>
    <w:rsid w:val="00F575F1"/>
    <w:rsid w:val="00F5794E"/>
    <w:rsid w:val="00F57978"/>
    <w:rsid w:val="00F57E51"/>
    <w:rsid w:val="00F57EE5"/>
    <w:rsid w:val="00F6006B"/>
    <w:rsid w:val="00F60178"/>
    <w:rsid w:val="00F601D7"/>
    <w:rsid w:val="00F6038B"/>
    <w:rsid w:val="00F605BA"/>
    <w:rsid w:val="00F6070C"/>
    <w:rsid w:val="00F60762"/>
    <w:rsid w:val="00F60B43"/>
    <w:rsid w:val="00F60CA8"/>
    <w:rsid w:val="00F60CFF"/>
    <w:rsid w:val="00F60F30"/>
    <w:rsid w:val="00F61313"/>
    <w:rsid w:val="00F61342"/>
    <w:rsid w:val="00F61343"/>
    <w:rsid w:val="00F61470"/>
    <w:rsid w:val="00F614F8"/>
    <w:rsid w:val="00F617AE"/>
    <w:rsid w:val="00F61869"/>
    <w:rsid w:val="00F61C3E"/>
    <w:rsid w:val="00F61D8E"/>
    <w:rsid w:val="00F620A5"/>
    <w:rsid w:val="00F62161"/>
    <w:rsid w:val="00F6224F"/>
    <w:rsid w:val="00F625DC"/>
    <w:rsid w:val="00F626D9"/>
    <w:rsid w:val="00F6293A"/>
    <w:rsid w:val="00F62C92"/>
    <w:rsid w:val="00F63086"/>
    <w:rsid w:val="00F63697"/>
    <w:rsid w:val="00F63E3B"/>
    <w:rsid w:val="00F63EE6"/>
    <w:rsid w:val="00F64052"/>
    <w:rsid w:val="00F64155"/>
    <w:rsid w:val="00F641B4"/>
    <w:rsid w:val="00F643C0"/>
    <w:rsid w:val="00F646D0"/>
    <w:rsid w:val="00F64733"/>
    <w:rsid w:val="00F6480D"/>
    <w:rsid w:val="00F64845"/>
    <w:rsid w:val="00F64A51"/>
    <w:rsid w:val="00F64E7A"/>
    <w:rsid w:val="00F6522F"/>
    <w:rsid w:val="00F65584"/>
    <w:rsid w:val="00F6580C"/>
    <w:rsid w:val="00F6589F"/>
    <w:rsid w:val="00F66094"/>
    <w:rsid w:val="00F66145"/>
    <w:rsid w:val="00F6649C"/>
    <w:rsid w:val="00F66679"/>
    <w:rsid w:val="00F66B2F"/>
    <w:rsid w:val="00F66C7C"/>
    <w:rsid w:val="00F66CFF"/>
    <w:rsid w:val="00F66F0A"/>
    <w:rsid w:val="00F67139"/>
    <w:rsid w:val="00F67140"/>
    <w:rsid w:val="00F67714"/>
    <w:rsid w:val="00F67719"/>
    <w:rsid w:val="00F679CC"/>
    <w:rsid w:val="00F67ABB"/>
    <w:rsid w:val="00F67D03"/>
    <w:rsid w:val="00F7012C"/>
    <w:rsid w:val="00F7056E"/>
    <w:rsid w:val="00F706A6"/>
    <w:rsid w:val="00F7086F"/>
    <w:rsid w:val="00F70A6D"/>
    <w:rsid w:val="00F70CBB"/>
    <w:rsid w:val="00F70FD3"/>
    <w:rsid w:val="00F70FF0"/>
    <w:rsid w:val="00F710D3"/>
    <w:rsid w:val="00F71127"/>
    <w:rsid w:val="00F713D5"/>
    <w:rsid w:val="00F7186C"/>
    <w:rsid w:val="00F71A61"/>
    <w:rsid w:val="00F71C35"/>
    <w:rsid w:val="00F71D43"/>
    <w:rsid w:val="00F71DEA"/>
    <w:rsid w:val="00F71EB3"/>
    <w:rsid w:val="00F72119"/>
    <w:rsid w:val="00F722D2"/>
    <w:rsid w:val="00F72395"/>
    <w:rsid w:val="00F7249A"/>
    <w:rsid w:val="00F7252F"/>
    <w:rsid w:val="00F7261E"/>
    <w:rsid w:val="00F7272C"/>
    <w:rsid w:val="00F72805"/>
    <w:rsid w:val="00F72A25"/>
    <w:rsid w:val="00F72AF1"/>
    <w:rsid w:val="00F72B8B"/>
    <w:rsid w:val="00F72EDA"/>
    <w:rsid w:val="00F732A3"/>
    <w:rsid w:val="00F732AB"/>
    <w:rsid w:val="00F7341A"/>
    <w:rsid w:val="00F7348E"/>
    <w:rsid w:val="00F736B7"/>
    <w:rsid w:val="00F736D4"/>
    <w:rsid w:val="00F737B4"/>
    <w:rsid w:val="00F7386F"/>
    <w:rsid w:val="00F73B21"/>
    <w:rsid w:val="00F73CFC"/>
    <w:rsid w:val="00F73EFB"/>
    <w:rsid w:val="00F741DF"/>
    <w:rsid w:val="00F74264"/>
    <w:rsid w:val="00F744E1"/>
    <w:rsid w:val="00F74B8B"/>
    <w:rsid w:val="00F74D5A"/>
    <w:rsid w:val="00F74D9C"/>
    <w:rsid w:val="00F74EB8"/>
    <w:rsid w:val="00F7506C"/>
    <w:rsid w:val="00F75135"/>
    <w:rsid w:val="00F752F7"/>
    <w:rsid w:val="00F75309"/>
    <w:rsid w:val="00F75386"/>
    <w:rsid w:val="00F753A7"/>
    <w:rsid w:val="00F7542C"/>
    <w:rsid w:val="00F7546E"/>
    <w:rsid w:val="00F756B1"/>
    <w:rsid w:val="00F75941"/>
    <w:rsid w:val="00F75A8E"/>
    <w:rsid w:val="00F75AD8"/>
    <w:rsid w:val="00F761D0"/>
    <w:rsid w:val="00F767DE"/>
    <w:rsid w:val="00F768D9"/>
    <w:rsid w:val="00F76A57"/>
    <w:rsid w:val="00F76A74"/>
    <w:rsid w:val="00F76B3B"/>
    <w:rsid w:val="00F76C20"/>
    <w:rsid w:val="00F76C7D"/>
    <w:rsid w:val="00F76D40"/>
    <w:rsid w:val="00F76F84"/>
    <w:rsid w:val="00F77066"/>
    <w:rsid w:val="00F7718E"/>
    <w:rsid w:val="00F77545"/>
    <w:rsid w:val="00F7765F"/>
    <w:rsid w:val="00F7792A"/>
    <w:rsid w:val="00F77CFD"/>
    <w:rsid w:val="00F77D6D"/>
    <w:rsid w:val="00F77E16"/>
    <w:rsid w:val="00F80098"/>
    <w:rsid w:val="00F8014B"/>
    <w:rsid w:val="00F8035E"/>
    <w:rsid w:val="00F8037A"/>
    <w:rsid w:val="00F805BB"/>
    <w:rsid w:val="00F807B4"/>
    <w:rsid w:val="00F80A4C"/>
    <w:rsid w:val="00F80D92"/>
    <w:rsid w:val="00F80F61"/>
    <w:rsid w:val="00F81729"/>
    <w:rsid w:val="00F81980"/>
    <w:rsid w:val="00F81D06"/>
    <w:rsid w:val="00F81F16"/>
    <w:rsid w:val="00F82035"/>
    <w:rsid w:val="00F82671"/>
    <w:rsid w:val="00F82907"/>
    <w:rsid w:val="00F82976"/>
    <w:rsid w:val="00F82C2A"/>
    <w:rsid w:val="00F82CD0"/>
    <w:rsid w:val="00F82DC6"/>
    <w:rsid w:val="00F82E06"/>
    <w:rsid w:val="00F82E76"/>
    <w:rsid w:val="00F83277"/>
    <w:rsid w:val="00F832C4"/>
    <w:rsid w:val="00F83983"/>
    <w:rsid w:val="00F83AE1"/>
    <w:rsid w:val="00F83E3A"/>
    <w:rsid w:val="00F8419B"/>
    <w:rsid w:val="00F847BB"/>
    <w:rsid w:val="00F8483B"/>
    <w:rsid w:val="00F84D24"/>
    <w:rsid w:val="00F84D4A"/>
    <w:rsid w:val="00F84E50"/>
    <w:rsid w:val="00F85012"/>
    <w:rsid w:val="00F855F9"/>
    <w:rsid w:val="00F857AE"/>
    <w:rsid w:val="00F85834"/>
    <w:rsid w:val="00F85B6C"/>
    <w:rsid w:val="00F85EA1"/>
    <w:rsid w:val="00F85F85"/>
    <w:rsid w:val="00F8631A"/>
    <w:rsid w:val="00F86406"/>
    <w:rsid w:val="00F86486"/>
    <w:rsid w:val="00F86556"/>
    <w:rsid w:val="00F86862"/>
    <w:rsid w:val="00F86925"/>
    <w:rsid w:val="00F86B68"/>
    <w:rsid w:val="00F86BC4"/>
    <w:rsid w:val="00F86BCE"/>
    <w:rsid w:val="00F86C8B"/>
    <w:rsid w:val="00F86D8D"/>
    <w:rsid w:val="00F86FB0"/>
    <w:rsid w:val="00F86FE2"/>
    <w:rsid w:val="00F871D8"/>
    <w:rsid w:val="00F87227"/>
    <w:rsid w:val="00F87664"/>
    <w:rsid w:val="00F87790"/>
    <w:rsid w:val="00F87EE0"/>
    <w:rsid w:val="00F87F67"/>
    <w:rsid w:val="00F90332"/>
    <w:rsid w:val="00F90515"/>
    <w:rsid w:val="00F90538"/>
    <w:rsid w:val="00F90649"/>
    <w:rsid w:val="00F90BF2"/>
    <w:rsid w:val="00F90FF6"/>
    <w:rsid w:val="00F91AE8"/>
    <w:rsid w:val="00F91BA6"/>
    <w:rsid w:val="00F91BC9"/>
    <w:rsid w:val="00F91C4A"/>
    <w:rsid w:val="00F91D99"/>
    <w:rsid w:val="00F91ECD"/>
    <w:rsid w:val="00F92058"/>
    <w:rsid w:val="00F923C7"/>
    <w:rsid w:val="00F9286D"/>
    <w:rsid w:val="00F92A31"/>
    <w:rsid w:val="00F92AF4"/>
    <w:rsid w:val="00F92EFF"/>
    <w:rsid w:val="00F932D3"/>
    <w:rsid w:val="00F9330A"/>
    <w:rsid w:val="00F93CB8"/>
    <w:rsid w:val="00F93E79"/>
    <w:rsid w:val="00F9427F"/>
    <w:rsid w:val="00F9446F"/>
    <w:rsid w:val="00F94816"/>
    <w:rsid w:val="00F9490F"/>
    <w:rsid w:val="00F94D76"/>
    <w:rsid w:val="00F94E4A"/>
    <w:rsid w:val="00F94EA8"/>
    <w:rsid w:val="00F94EE4"/>
    <w:rsid w:val="00F94F88"/>
    <w:rsid w:val="00F9508C"/>
    <w:rsid w:val="00F954B4"/>
    <w:rsid w:val="00F95600"/>
    <w:rsid w:val="00F95724"/>
    <w:rsid w:val="00F9582E"/>
    <w:rsid w:val="00F95849"/>
    <w:rsid w:val="00F9595A"/>
    <w:rsid w:val="00F9599B"/>
    <w:rsid w:val="00F95F30"/>
    <w:rsid w:val="00F961EE"/>
    <w:rsid w:val="00F963E0"/>
    <w:rsid w:val="00F9664E"/>
    <w:rsid w:val="00F967B1"/>
    <w:rsid w:val="00F96B8C"/>
    <w:rsid w:val="00F96D28"/>
    <w:rsid w:val="00F9706E"/>
    <w:rsid w:val="00F97110"/>
    <w:rsid w:val="00F973CB"/>
    <w:rsid w:val="00F97445"/>
    <w:rsid w:val="00F9748E"/>
    <w:rsid w:val="00F97750"/>
    <w:rsid w:val="00F97C11"/>
    <w:rsid w:val="00F97D07"/>
    <w:rsid w:val="00F97D77"/>
    <w:rsid w:val="00FA0118"/>
    <w:rsid w:val="00FA0165"/>
    <w:rsid w:val="00FA045C"/>
    <w:rsid w:val="00FA0618"/>
    <w:rsid w:val="00FA0634"/>
    <w:rsid w:val="00FA098B"/>
    <w:rsid w:val="00FA0B5E"/>
    <w:rsid w:val="00FA0B66"/>
    <w:rsid w:val="00FA1206"/>
    <w:rsid w:val="00FA1313"/>
    <w:rsid w:val="00FA160B"/>
    <w:rsid w:val="00FA160D"/>
    <w:rsid w:val="00FA16B5"/>
    <w:rsid w:val="00FA178D"/>
    <w:rsid w:val="00FA18B7"/>
    <w:rsid w:val="00FA1BF4"/>
    <w:rsid w:val="00FA2129"/>
    <w:rsid w:val="00FA228B"/>
    <w:rsid w:val="00FA22C4"/>
    <w:rsid w:val="00FA2476"/>
    <w:rsid w:val="00FA249D"/>
    <w:rsid w:val="00FA273E"/>
    <w:rsid w:val="00FA2C30"/>
    <w:rsid w:val="00FA30AF"/>
    <w:rsid w:val="00FA31E9"/>
    <w:rsid w:val="00FA32F8"/>
    <w:rsid w:val="00FA3555"/>
    <w:rsid w:val="00FA3935"/>
    <w:rsid w:val="00FA3B60"/>
    <w:rsid w:val="00FA3BBE"/>
    <w:rsid w:val="00FA402A"/>
    <w:rsid w:val="00FA4949"/>
    <w:rsid w:val="00FA49E1"/>
    <w:rsid w:val="00FA518F"/>
    <w:rsid w:val="00FA51B9"/>
    <w:rsid w:val="00FA5A59"/>
    <w:rsid w:val="00FA5C02"/>
    <w:rsid w:val="00FA617B"/>
    <w:rsid w:val="00FA629E"/>
    <w:rsid w:val="00FA650A"/>
    <w:rsid w:val="00FA6640"/>
    <w:rsid w:val="00FA672F"/>
    <w:rsid w:val="00FA6742"/>
    <w:rsid w:val="00FA6768"/>
    <w:rsid w:val="00FA6787"/>
    <w:rsid w:val="00FA69DE"/>
    <w:rsid w:val="00FA6A6A"/>
    <w:rsid w:val="00FA6EAF"/>
    <w:rsid w:val="00FA70BE"/>
    <w:rsid w:val="00FA72F6"/>
    <w:rsid w:val="00FA741E"/>
    <w:rsid w:val="00FA74A5"/>
    <w:rsid w:val="00FA78D9"/>
    <w:rsid w:val="00FA7985"/>
    <w:rsid w:val="00FA7C0E"/>
    <w:rsid w:val="00FB02B1"/>
    <w:rsid w:val="00FB0316"/>
    <w:rsid w:val="00FB0795"/>
    <w:rsid w:val="00FB07F4"/>
    <w:rsid w:val="00FB08D6"/>
    <w:rsid w:val="00FB0D5B"/>
    <w:rsid w:val="00FB149F"/>
    <w:rsid w:val="00FB14EA"/>
    <w:rsid w:val="00FB1839"/>
    <w:rsid w:val="00FB1D23"/>
    <w:rsid w:val="00FB1ED1"/>
    <w:rsid w:val="00FB22CE"/>
    <w:rsid w:val="00FB22DF"/>
    <w:rsid w:val="00FB233D"/>
    <w:rsid w:val="00FB2369"/>
    <w:rsid w:val="00FB23AE"/>
    <w:rsid w:val="00FB2706"/>
    <w:rsid w:val="00FB2B69"/>
    <w:rsid w:val="00FB2F4E"/>
    <w:rsid w:val="00FB3104"/>
    <w:rsid w:val="00FB326F"/>
    <w:rsid w:val="00FB3474"/>
    <w:rsid w:val="00FB3499"/>
    <w:rsid w:val="00FB3773"/>
    <w:rsid w:val="00FB3B06"/>
    <w:rsid w:val="00FB3B97"/>
    <w:rsid w:val="00FB3C82"/>
    <w:rsid w:val="00FB3FA3"/>
    <w:rsid w:val="00FB4161"/>
    <w:rsid w:val="00FB42FA"/>
    <w:rsid w:val="00FB43CB"/>
    <w:rsid w:val="00FB4859"/>
    <w:rsid w:val="00FB48AD"/>
    <w:rsid w:val="00FB4BB7"/>
    <w:rsid w:val="00FB4D4C"/>
    <w:rsid w:val="00FB50A2"/>
    <w:rsid w:val="00FB526C"/>
    <w:rsid w:val="00FB52AB"/>
    <w:rsid w:val="00FB54BE"/>
    <w:rsid w:val="00FB57D4"/>
    <w:rsid w:val="00FB58E6"/>
    <w:rsid w:val="00FB5D8A"/>
    <w:rsid w:val="00FB5EEF"/>
    <w:rsid w:val="00FB5F41"/>
    <w:rsid w:val="00FB5FBC"/>
    <w:rsid w:val="00FB5FF3"/>
    <w:rsid w:val="00FB616F"/>
    <w:rsid w:val="00FB62D1"/>
    <w:rsid w:val="00FB62FC"/>
    <w:rsid w:val="00FB6380"/>
    <w:rsid w:val="00FB6390"/>
    <w:rsid w:val="00FB6442"/>
    <w:rsid w:val="00FB65F4"/>
    <w:rsid w:val="00FB677A"/>
    <w:rsid w:val="00FB6845"/>
    <w:rsid w:val="00FB6B11"/>
    <w:rsid w:val="00FB6C53"/>
    <w:rsid w:val="00FB6FC8"/>
    <w:rsid w:val="00FB700B"/>
    <w:rsid w:val="00FB7140"/>
    <w:rsid w:val="00FB71E4"/>
    <w:rsid w:val="00FB721B"/>
    <w:rsid w:val="00FB7234"/>
    <w:rsid w:val="00FB758E"/>
    <w:rsid w:val="00FB760B"/>
    <w:rsid w:val="00FB78B0"/>
    <w:rsid w:val="00FB7995"/>
    <w:rsid w:val="00FB7AE0"/>
    <w:rsid w:val="00FB7C15"/>
    <w:rsid w:val="00FB7D1F"/>
    <w:rsid w:val="00FB7F0B"/>
    <w:rsid w:val="00FC0046"/>
    <w:rsid w:val="00FC01BB"/>
    <w:rsid w:val="00FC0825"/>
    <w:rsid w:val="00FC08DE"/>
    <w:rsid w:val="00FC0A75"/>
    <w:rsid w:val="00FC0AA9"/>
    <w:rsid w:val="00FC1003"/>
    <w:rsid w:val="00FC10A2"/>
    <w:rsid w:val="00FC10C0"/>
    <w:rsid w:val="00FC1624"/>
    <w:rsid w:val="00FC1727"/>
    <w:rsid w:val="00FC1900"/>
    <w:rsid w:val="00FC201B"/>
    <w:rsid w:val="00FC2289"/>
    <w:rsid w:val="00FC24F5"/>
    <w:rsid w:val="00FC2744"/>
    <w:rsid w:val="00FC29D0"/>
    <w:rsid w:val="00FC2A02"/>
    <w:rsid w:val="00FC2D22"/>
    <w:rsid w:val="00FC2E9C"/>
    <w:rsid w:val="00FC3847"/>
    <w:rsid w:val="00FC3885"/>
    <w:rsid w:val="00FC39AE"/>
    <w:rsid w:val="00FC3D78"/>
    <w:rsid w:val="00FC42CD"/>
    <w:rsid w:val="00FC4516"/>
    <w:rsid w:val="00FC47C0"/>
    <w:rsid w:val="00FC49CD"/>
    <w:rsid w:val="00FC4A4F"/>
    <w:rsid w:val="00FC4E77"/>
    <w:rsid w:val="00FC5102"/>
    <w:rsid w:val="00FC5643"/>
    <w:rsid w:val="00FC5A07"/>
    <w:rsid w:val="00FC5C35"/>
    <w:rsid w:val="00FC5CBE"/>
    <w:rsid w:val="00FC6285"/>
    <w:rsid w:val="00FC63C4"/>
    <w:rsid w:val="00FC6468"/>
    <w:rsid w:val="00FC648A"/>
    <w:rsid w:val="00FC66E0"/>
    <w:rsid w:val="00FC6BD0"/>
    <w:rsid w:val="00FC6F39"/>
    <w:rsid w:val="00FC6FC2"/>
    <w:rsid w:val="00FC7117"/>
    <w:rsid w:val="00FC719F"/>
    <w:rsid w:val="00FC7410"/>
    <w:rsid w:val="00FC7B40"/>
    <w:rsid w:val="00FC7B5F"/>
    <w:rsid w:val="00FC7FAD"/>
    <w:rsid w:val="00FD010D"/>
    <w:rsid w:val="00FD01D7"/>
    <w:rsid w:val="00FD0267"/>
    <w:rsid w:val="00FD02C9"/>
    <w:rsid w:val="00FD040B"/>
    <w:rsid w:val="00FD044F"/>
    <w:rsid w:val="00FD049D"/>
    <w:rsid w:val="00FD0823"/>
    <w:rsid w:val="00FD08F6"/>
    <w:rsid w:val="00FD0A93"/>
    <w:rsid w:val="00FD0C84"/>
    <w:rsid w:val="00FD0F4F"/>
    <w:rsid w:val="00FD1253"/>
    <w:rsid w:val="00FD1768"/>
    <w:rsid w:val="00FD1A37"/>
    <w:rsid w:val="00FD1A3F"/>
    <w:rsid w:val="00FD1AAA"/>
    <w:rsid w:val="00FD1B15"/>
    <w:rsid w:val="00FD1F7C"/>
    <w:rsid w:val="00FD21F6"/>
    <w:rsid w:val="00FD2421"/>
    <w:rsid w:val="00FD2514"/>
    <w:rsid w:val="00FD26FB"/>
    <w:rsid w:val="00FD2704"/>
    <w:rsid w:val="00FD27B7"/>
    <w:rsid w:val="00FD2825"/>
    <w:rsid w:val="00FD287A"/>
    <w:rsid w:val="00FD3238"/>
    <w:rsid w:val="00FD35F2"/>
    <w:rsid w:val="00FD36CD"/>
    <w:rsid w:val="00FD39EA"/>
    <w:rsid w:val="00FD3C48"/>
    <w:rsid w:val="00FD3EE1"/>
    <w:rsid w:val="00FD4000"/>
    <w:rsid w:val="00FD45A3"/>
    <w:rsid w:val="00FD4775"/>
    <w:rsid w:val="00FD4CFA"/>
    <w:rsid w:val="00FD50F3"/>
    <w:rsid w:val="00FD5580"/>
    <w:rsid w:val="00FD5713"/>
    <w:rsid w:val="00FD58D6"/>
    <w:rsid w:val="00FD5A52"/>
    <w:rsid w:val="00FD5BA8"/>
    <w:rsid w:val="00FD5FDB"/>
    <w:rsid w:val="00FD5FEA"/>
    <w:rsid w:val="00FD6063"/>
    <w:rsid w:val="00FD61DD"/>
    <w:rsid w:val="00FD61E7"/>
    <w:rsid w:val="00FD62FA"/>
    <w:rsid w:val="00FD6389"/>
    <w:rsid w:val="00FD6438"/>
    <w:rsid w:val="00FD64C6"/>
    <w:rsid w:val="00FD661C"/>
    <w:rsid w:val="00FD689E"/>
    <w:rsid w:val="00FD6E3A"/>
    <w:rsid w:val="00FD7098"/>
    <w:rsid w:val="00FD7661"/>
    <w:rsid w:val="00FD78AC"/>
    <w:rsid w:val="00FD7A4F"/>
    <w:rsid w:val="00FD7DE8"/>
    <w:rsid w:val="00FE0040"/>
    <w:rsid w:val="00FE019B"/>
    <w:rsid w:val="00FE06F2"/>
    <w:rsid w:val="00FE0860"/>
    <w:rsid w:val="00FE0B89"/>
    <w:rsid w:val="00FE0DB8"/>
    <w:rsid w:val="00FE10EB"/>
    <w:rsid w:val="00FE1379"/>
    <w:rsid w:val="00FE1495"/>
    <w:rsid w:val="00FE1544"/>
    <w:rsid w:val="00FE1588"/>
    <w:rsid w:val="00FE15A3"/>
    <w:rsid w:val="00FE16EA"/>
    <w:rsid w:val="00FE171D"/>
    <w:rsid w:val="00FE18FB"/>
    <w:rsid w:val="00FE196E"/>
    <w:rsid w:val="00FE1AFE"/>
    <w:rsid w:val="00FE1B6C"/>
    <w:rsid w:val="00FE1C3E"/>
    <w:rsid w:val="00FE1C5B"/>
    <w:rsid w:val="00FE1CDE"/>
    <w:rsid w:val="00FE2097"/>
    <w:rsid w:val="00FE26E1"/>
    <w:rsid w:val="00FE2B0E"/>
    <w:rsid w:val="00FE2DA0"/>
    <w:rsid w:val="00FE2F15"/>
    <w:rsid w:val="00FE379B"/>
    <w:rsid w:val="00FE3CEB"/>
    <w:rsid w:val="00FE458A"/>
    <w:rsid w:val="00FE4A1D"/>
    <w:rsid w:val="00FE4BA7"/>
    <w:rsid w:val="00FE4C23"/>
    <w:rsid w:val="00FE4C86"/>
    <w:rsid w:val="00FE4E74"/>
    <w:rsid w:val="00FE4F72"/>
    <w:rsid w:val="00FE51C7"/>
    <w:rsid w:val="00FE52A5"/>
    <w:rsid w:val="00FE5E0D"/>
    <w:rsid w:val="00FE5F5C"/>
    <w:rsid w:val="00FE5F6D"/>
    <w:rsid w:val="00FE643F"/>
    <w:rsid w:val="00FE66A4"/>
    <w:rsid w:val="00FE67F0"/>
    <w:rsid w:val="00FE6AD4"/>
    <w:rsid w:val="00FE6B3F"/>
    <w:rsid w:val="00FE6E61"/>
    <w:rsid w:val="00FE764E"/>
    <w:rsid w:val="00FE7B92"/>
    <w:rsid w:val="00FE7E10"/>
    <w:rsid w:val="00FE7E19"/>
    <w:rsid w:val="00FE7F87"/>
    <w:rsid w:val="00FF0270"/>
    <w:rsid w:val="00FF0452"/>
    <w:rsid w:val="00FF098E"/>
    <w:rsid w:val="00FF09D0"/>
    <w:rsid w:val="00FF0E51"/>
    <w:rsid w:val="00FF105B"/>
    <w:rsid w:val="00FF11F0"/>
    <w:rsid w:val="00FF1301"/>
    <w:rsid w:val="00FF130B"/>
    <w:rsid w:val="00FF1480"/>
    <w:rsid w:val="00FF1622"/>
    <w:rsid w:val="00FF18A0"/>
    <w:rsid w:val="00FF1BFF"/>
    <w:rsid w:val="00FF1D36"/>
    <w:rsid w:val="00FF1EA5"/>
    <w:rsid w:val="00FF2222"/>
    <w:rsid w:val="00FF3164"/>
    <w:rsid w:val="00FF31BD"/>
    <w:rsid w:val="00FF36D3"/>
    <w:rsid w:val="00FF3988"/>
    <w:rsid w:val="00FF3BCD"/>
    <w:rsid w:val="00FF3D19"/>
    <w:rsid w:val="00FF3DE9"/>
    <w:rsid w:val="00FF421F"/>
    <w:rsid w:val="00FF467A"/>
    <w:rsid w:val="00FF47C6"/>
    <w:rsid w:val="00FF47D0"/>
    <w:rsid w:val="00FF48BB"/>
    <w:rsid w:val="00FF48D4"/>
    <w:rsid w:val="00FF4BF7"/>
    <w:rsid w:val="00FF4F7D"/>
    <w:rsid w:val="00FF589F"/>
    <w:rsid w:val="00FF5C31"/>
    <w:rsid w:val="00FF623E"/>
    <w:rsid w:val="00FF6312"/>
    <w:rsid w:val="00FF6376"/>
    <w:rsid w:val="00FF6558"/>
    <w:rsid w:val="00FF65E0"/>
    <w:rsid w:val="00FF6BE1"/>
    <w:rsid w:val="00FF6D20"/>
    <w:rsid w:val="00FF70CB"/>
    <w:rsid w:val="00FF7110"/>
    <w:rsid w:val="00FF73AD"/>
    <w:rsid w:val="00FF74FA"/>
    <w:rsid w:val="00FF765E"/>
    <w:rsid w:val="00FF78C3"/>
    <w:rsid w:val="00FF7BC8"/>
    <w:rsid w:val="00FF7BD4"/>
    <w:rsid w:val="00FF7F0E"/>
    <w:rsid w:val="00FF7FF3"/>
    <w:rsid w:val="0115BB77"/>
    <w:rsid w:val="018D4E8C"/>
    <w:rsid w:val="01A96285"/>
    <w:rsid w:val="0203F266"/>
    <w:rsid w:val="0209FDE5"/>
    <w:rsid w:val="025742BD"/>
    <w:rsid w:val="026CD5A0"/>
    <w:rsid w:val="033B6000"/>
    <w:rsid w:val="03607C0A"/>
    <w:rsid w:val="03B52000"/>
    <w:rsid w:val="03B8E079"/>
    <w:rsid w:val="03C0BF33"/>
    <w:rsid w:val="03DBAF30"/>
    <w:rsid w:val="04B190D6"/>
    <w:rsid w:val="04BB2824"/>
    <w:rsid w:val="04C696AA"/>
    <w:rsid w:val="04EC2658"/>
    <w:rsid w:val="04FC60C4"/>
    <w:rsid w:val="0535E10E"/>
    <w:rsid w:val="05B5D687"/>
    <w:rsid w:val="063241C4"/>
    <w:rsid w:val="0687D301"/>
    <w:rsid w:val="069A00E9"/>
    <w:rsid w:val="069B94CB"/>
    <w:rsid w:val="07633C3E"/>
    <w:rsid w:val="0795E8A4"/>
    <w:rsid w:val="079DA20A"/>
    <w:rsid w:val="07AA8BB4"/>
    <w:rsid w:val="07AC521C"/>
    <w:rsid w:val="0812968F"/>
    <w:rsid w:val="0823A362"/>
    <w:rsid w:val="083F291F"/>
    <w:rsid w:val="088C05A1"/>
    <w:rsid w:val="0898191F"/>
    <w:rsid w:val="08F54A36"/>
    <w:rsid w:val="0929AE12"/>
    <w:rsid w:val="0930DDA9"/>
    <w:rsid w:val="09EB4D64"/>
    <w:rsid w:val="0A34F1D0"/>
    <w:rsid w:val="0A42DC04"/>
    <w:rsid w:val="0A4920E5"/>
    <w:rsid w:val="0A57805D"/>
    <w:rsid w:val="0A6EDAE3"/>
    <w:rsid w:val="0B1B3120"/>
    <w:rsid w:val="0B5178EC"/>
    <w:rsid w:val="0B55290D"/>
    <w:rsid w:val="0B7AAFC5"/>
    <w:rsid w:val="0B88ED6F"/>
    <w:rsid w:val="0B92025A"/>
    <w:rsid w:val="0C5FA059"/>
    <w:rsid w:val="0C7D823E"/>
    <w:rsid w:val="0D64EC89"/>
    <w:rsid w:val="0D68397D"/>
    <w:rsid w:val="0D9A42CA"/>
    <w:rsid w:val="0D9D3337"/>
    <w:rsid w:val="0DB3529D"/>
    <w:rsid w:val="0DBEAF11"/>
    <w:rsid w:val="0DC88C4C"/>
    <w:rsid w:val="0DD9F630"/>
    <w:rsid w:val="0E8B5915"/>
    <w:rsid w:val="0EBC011B"/>
    <w:rsid w:val="0EDF567D"/>
    <w:rsid w:val="0EE91355"/>
    <w:rsid w:val="0F1A2C46"/>
    <w:rsid w:val="0F200C17"/>
    <w:rsid w:val="0F261C8C"/>
    <w:rsid w:val="0F676BFE"/>
    <w:rsid w:val="0FFB2C00"/>
    <w:rsid w:val="108FC96B"/>
    <w:rsid w:val="10D05DBB"/>
    <w:rsid w:val="10F09837"/>
    <w:rsid w:val="11184493"/>
    <w:rsid w:val="11354B4B"/>
    <w:rsid w:val="11570C1F"/>
    <w:rsid w:val="11630DF3"/>
    <w:rsid w:val="117C8D23"/>
    <w:rsid w:val="11AC7DB3"/>
    <w:rsid w:val="11B0BBE5"/>
    <w:rsid w:val="11DE7FB1"/>
    <w:rsid w:val="11EE6496"/>
    <w:rsid w:val="11EF0A30"/>
    <w:rsid w:val="1201A6D2"/>
    <w:rsid w:val="123EE29A"/>
    <w:rsid w:val="12A4ECDB"/>
    <w:rsid w:val="12CD7AEC"/>
    <w:rsid w:val="1335ADD3"/>
    <w:rsid w:val="136CBA91"/>
    <w:rsid w:val="13CB93FD"/>
    <w:rsid w:val="13D5329A"/>
    <w:rsid w:val="13D8DD6E"/>
    <w:rsid w:val="13DE5930"/>
    <w:rsid w:val="13DFCE74"/>
    <w:rsid w:val="13FA6F54"/>
    <w:rsid w:val="1429223C"/>
    <w:rsid w:val="1464C636"/>
    <w:rsid w:val="14A79662"/>
    <w:rsid w:val="14F866ED"/>
    <w:rsid w:val="156D1F57"/>
    <w:rsid w:val="15E58528"/>
    <w:rsid w:val="15FD5BD7"/>
    <w:rsid w:val="161CFDA5"/>
    <w:rsid w:val="16347C40"/>
    <w:rsid w:val="16529481"/>
    <w:rsid w:val="16EA4C64"/>
    <w:rsid w:val="171A0432"/>
    <w:rsid w:val="171A4CE8"/>
    <w:rsid w:val="179C2D7F"/>
    <w:rsid w:val="17E709A8"/>
    <w:rsid w:val="17F7ED6B"/>
    <w:rsid w:val="1800D8E6"/>
    <w:rsid w:val="18118635"/>
    <w:rsid w:val="182AC277"/>
    <w:rsid w:val="185AB551"/>
    <w:rsid w:val="18908222"/>
    <w:rsid w:val="189D5AE1"/>
    <w:rsid w:val="18A2B74C"/>
    <w:rsid w:val="1946F368"/>
    <w:rsid w:val="1984E1F7"/>
    <w:rsid w:val="19B1E45E"/>
    <w:rsid w:val="1A56329B"/>
    <w:rsid w:val="1A780B38"/>
    <w:rsid w:val="1A7E4BBC"/>
    <w:rsid w:val="1ABB7491"/>
    <w:rsid w:val="1AC2978C"/>
    <w:rsid w:val="1B014501"/>
    <w:rsid w:val="1BC13B62"/>
    <w:rsid w:val="1BE05252"/>
    <w:rsid w:val="1BEF4CBB"/>
    <w:rsid w:val="1BF56BA8"/>
    <w:rsid w:val="1BFFD3A3"/>
    <w:rsid w:val="1C1B54F8"/>
    <w:rsid w:val="1C525C3A"/>
    <w:rsid w:val="1C627891"/>
    <w:rsid w:val="1C7B6715"/>
    <w:rsid w:val="1C926275"/>
    <w:rsid w:val="1CB11980"/>
    <w:rsid w:val="1CBBA1C1"/>
    <w:rsid w:val="1CE59B46"/>
    <w:rsid w:val="1D322188"/>
    <w:rsid w:val="1D4007A6"/>
    <w:rsid w:val="1D575029"/>
    <w:rsid w:val="1D6D5054"/>
    <w:rsid w:val="1DA7E68B"/>
    <w:rsid w:val="1DC2FFD2"/>
    <w:rsid w:val="1DDC282F"/>
    <w:rsid w:val="1DDE128E"/>
    <w:rsid w:val="1DF0368B"/>
    <w:rsid w:val="1E02771B"/>
    <w:rsid w:val="1E0D9F3D"/>
    <w:rsid w:val="1E22D9F3"/>
    <w:rsid w:val="1E52F306"/>
    <w:rsid w:val="1E5DCECA"/>
    <w:rsid w:val="1E7190F5"/>
    <w:rsid w:val="1E7429B6"/>
    <w:rsid w:val="1E9C22FE"/>
    <w:rsid w:val="1EFECA3C"/>
    <w:rsid w:val="1F35AB53"/>
    <w:rsid w:val="1F5B4951"/>
    <w:rsid w:val="1FACEC0F"/>
    <w:rsid w:val="2034B6B6"/>
    <w:rsid w:val="206CF21A"/>
    <w:rsid w:val="20A352B6"/>
    <w:rsid w:val="20D1A71A"/>
    <w:rsid w:val="21372A72"/>
    <w:rsid w:val="2194FFFB"/>
    <w:rsid w:val="21C3D6F9"/>
    <w:rsid w:val="21FBC8B0"/>
    <w:rsid w:val="22823986"/>
    <w:rsid w:val="228CA8D2"/>
    <w:rsid w:val="23086566"/>
    <w:rsid w:val="2335556E"/>
    <w:rsid w:val="2363977D"/>
    <w:rsid w:val="23A74DD0"/>
    <w:rsid w:val="243A4B82"/>
    <w:rsid w:val="245410F0"/>
    <w:rsid w:val="24589BEE"/>
    <w:rsid w:val="2492423A"/>
    <w:rsid w:val="24B14279"/>
    <w:rsid w:val="25893616"/>
    <w:rsid w:val="259D50E5"/>
    <w:rsid w:val="25BF5B83"/>
    <w:rsid w:val="25C9DC1F"/>
    <w:rsid w:val="261A2BE3"/>
    <w:rsid w:val="2644556D"/>
    <w:rsid w:val="269D2CC8"/>
    <w:rsid w:val="26A548B1"/>
    <w:rsid w:val="26F5446D"/>
    <w:rsid w:val="271805DF"/>
    <w:rsid w:val="2724BE12"/>
    <w:rsid w:val="27649890"/>
    <w:rsid w:val="276A8647"/>
    <w:rsid w:val="276ABB43"/>
    <w:rsid w:val="27A219F2"/>
    <w:rsid w:val="2815BF3A"/>
    <w:rsid w:val="282B2CBE"/>
    <w:rsid w:val="284FF997"/>
    <w:rsid w:val="290EC983"/>
    <w:rsid w:val="2921CFA6"/>
    <w:rsid w:val="2953930D"/>
    <w:rsid w:val="295751B3"/>
    <w:rsid w:val="29BCBE0A"/>
    <w:rsid w:val="29C554AD"/>
    <w:rsid w:val="29C8B787"/>
    <w:rsid w:val="2A5DBD34"/>
    <w:rsid w:val="2A71772F"/>
    <w:rsid w:val="2A893228"/>
    <w:rsid w:val="2ADD6C7F"/>
    <w:rsid w:val="2AF0925E"/>
    <w:rsid w:val="2B5FF61E"/>
    <w:rsid w:val="2BA48360"/>
    <w:rsid w:val="2BE5772E"/>
    <w:rsid w:val="2C17ECEF"/>
    <w:rsid w:val="2C36098C"/>
    <w:rsid w:val="2C7AC293"/>
    <w:rsid w:val="2CB0769C"/>
    <w:rsid w:val="2CB42995"/>
    <w:rsid w:val="2CD97FF5"/>
    <w:rsid w:val="2CEA9197"/>
    <w:rsid w:val="2D75E2FB"/>
    <w:rsid w:val="2D79AA24"/>
    <w:rsid w:val="2E2D77AE"/>
    <w:rsid w:val="2E83DFAB"/>
    <w:rsid w:val="2EA8A88C"/>
    <w:rsid w:val="2F1F4580"/>
    <w:rsid w:val="2F7FD12E"/>
    <w:rsid w:val="2F93638D"/>
    <w:rsid w:val="2F9A9C6C"/>
    <w:rsid w:val="2FC8EB1D"/>
    <w:rsid w:val="2FDA1919"/>
    <w:rsid w:val="3012D91F"/>
    <w:rsid w:val="30180AE5"/>
    <w:rsid w:val="3071957E"/>
    <w:rsid w:val="3087685C"/>
    <w:rsid w:val="30A32274"/>
    <w:rsid w:val="30B54D5C"/>
    <w:rsid w:val="30C5E9AD"/>
    <w:rsid w:val="30D3FCEB"/>
    <w:rsid w:val="30FDE1BA"/>
    <w:rsid w:val="31677DB3"/>
    <w:rsid w:val="3170B59D"/>
    <w:rsid w:val="31CDD6DC"/>
    <w:rsid w:val="325948BA"/>
    <w:rsid w:val="327D392A"/>
    <w:rsid w:val="33E27DC8"/>
    <w:rsid w:val="33F9ABA7"/>
    <w:rsid w:val="3423C41E"/>
    <w:rsid w:val="3474FB61"/>
    <w:rsid w:val="352ABD8A"/>
    <w:rsid w:val="357571B8"/>
    <w:rsid w:val="358BF3C4"/>
    <w:rsid w:val="359DD8C0"/>
    <w:rsid w:val="35A70FF9"/>
    <w:rsid w:val="35D77806"/>
    <w:rsid w:val="35FC96BE"/>
    <w:rsid w:val="3616A901"/>
    <w:rsid w:val="362F5CF4"/>
    <w:rsid w:val="3630AB84"/>
    <w:rsid w:val="36CB9B9C"/>
    <w:rsid w:val="37807CCE"/>
    <w:rsid w:val="37BFA8EE"/>
    <w:rsid w:val="37DA77D2"/>
    <w:rsid w:val="37E0B7B2"/>
    <w:rsid w:val="381BB064"/>
    <w:rsid w:val="385ACD09"/>
    <w:rsid w:val="3870668B"/>
    <w:rsid w:val="38932670"/>
    <w:rsid w:val="38DCBE19"/>
    <w:rsid w:val="38E7866B"/>
    <w:rsid w:val="390A9A2D"/>
    <w:rsid w:val="3936FE7D"/>
    <w:rsid w:val="3950555F"/>
    <w:rsid w:val="39AD021A"/>
    <w:rsid w:val="39B31D41"/>
    <w:rsid w:val="39B346B1"/>
    <w:rsid w:val="39D908B8"/>
    <w:rsid w:val="3A6C7DFF"/>
    <w:rsid w:val="3A8896C0"/>
    <w:rsid w:val="3A96C92A"/>
    <w:rsid w:val="3A9DAB9B"/>
    <w:rsid w:val="3AD0F24E"/>
    <w:rsid w:val="3B0ED483"/>
    <w:rsid w:val="3B1B0E84"/>
    <w:rsid w:val="3B3E6F47"/>
    <w:rsid w:val="3B99DF10"/>
    <w:rsid w:val="3BA2B2C3"/>
    <w:rsid w:val="3BA43E97"/>
    <w:rsid w:val="3BCAB48A"/>
    <w:rsid w:val="3BD48B68"/>
    <w:rsid w:val="3C2659F1"/>
    <w:rsid w:val="3C28CF55"/>
    <w:rsid w:val="3C2C4D0D"/>
    <w:rsid w:val="3C3CDA2B"/>
    <w:rsid w:val="3C984C21"/>
    <w:rsid w:val="3CCCDE03"/>
    <w:rsid w:val="3CFF91CC"/>
    <w:rsid w:val="3D35F34A"/>
    <w:rsid w:val="3E15DD8A"/>
    <w:rsid w:val="3E2959E5"/>
    <w:rsid w:val="3E29DE61"/>
    <w:rsid w:val="3ECC72AD"/>
    <w:rsid w:val="3EDA7127"/>
    <w:rsid w:val="3F34A32D"/>
    <w:rsid w:val="3F9D94E1"/>
    <w:rsid w:val="3FD757F7"/>
    <w:rsid w:val="402318F6"/>
    <w:rsid w:val="403085E8"/>
    <w:rsid w:val="403C058A"/>
    <w:rsid w:val="407E88AC"/>
    <w:rsid w:val="40935A7B"/>
    <w:rsid w:val="40C096EB"/>
    <w:rsid w:val="4133A7E8"/>
    <w:rsid w:val="413F3F6E"/>
    <w:rsid w:val="4180D9B1"/>
    <w:rsid w:val="418B1781"/>
    <w:rsid w:val="420ED1F1"/>
    <w:rsid w:val="4238566D"/>
    <w:rsid w:val="4298216F"/>
    <w:rsid w:val="42AC1146"/>
    <w:rsid w:val="42C1099A"/>
    <w:rsid w:val="42CF7BAE"/>
    <w:rsid w:val="42EA82A3"/>
    <w:rsid w:val="43087DC3"/>
    <w:rsid w:val="435E630B"/>
    <w:rsid w:val="439DF30E"/>
    <w:rsid w:val="43AA922A"/>
    <w:rsid w:val="43F932F5"/>
    <w:rsid w:val="43FAAC5F"/>
    <w:rsid w:val="43FB885F"/>
    <w:rsid w:val="4405F524"/>
    <w:rsid w:val="440C6A8E"/>
    <w:rsid w:val="4425CB4D"/>
    <w:rsid w:val="4447C696"/>
    <w:rsid w:val="445163F2"/>
    <w:rsid w:val="446CDE3C"/>
    <w:rsid w:val="44813B82"/>
    <w:rsid w:val="44847574"/>
    <w:rsid w:val="44DE82C4"/>
    <w:rsid w:val="44F9B41B"/>
    <w:rsid w:val="44FDE037"/>
    <w:rsid w:val="458BB7FD"/>
    <w:rsid w:val="45C5967C"/>
    <w:rsid w:val="45D67B66"/>
    <w:rsid w:val="45DC248E"/>
    <w:rsid w:val="45F2BC37"/>
    <w:rsid w:val="4655172A"/>
    <w:rsid w:val="467FD3A1"/>
    <w:rsid w:val="46B7AFAD"/>
    <w:rsid w:val="46D2A24D"/>
    <w:rsid w:val="46E6CDA8"/>
    <w:rsid w:val="471D93CB"/>
    <w:rsid w:val="474E97D4"/>
    <w:rsid w:val="476033E9"/>
    <w:rsid w:val="478C56C1"/>
    <w:rsid w:val="4792AAF0"/>
    <w:rsid w:val="479ACE7D"/>
    <w:rsid w:val="4820F0A0"/>
    <w:rsid w:val="48262558"/>
    <w:rsid w:val="48318D15"/>
    <w:rsid w:val="48424473"/>
    <w:rsid w:val="485EA2CF"/>
    <w:rsid w:val="4863387A"/>
    <w:rsid w:val="486D5E67"/>
    <w:rsid w:val="487DFB42"/>
    <w:rsid w:val="48C66A99"/>
    <w:rsid w:val="49520F62"/>
    <w:rsid w:val="49836177"/>
    <w:rsid w:val="49EE1BFE"/>
    <w:rsid w:val="4A2A993D"/>
    <w:rsid w:val="4A7B4AA2"/>
    <w:rsid w:val="4A8687E4"/>
    <w:rsid w:val="4B169BE5"/>
    <w:rsid w:val="4B328248"/>
    <w:rsid w:val="4B504C93"/>
    <w:rsid w:val="4C83C8AC"/>
    <w:rsid w:val="4CDDBA1C"/>
    <w:rsid w:val="4CE6CB32"/>
    <w:rsid w:val="4CF4435F"/>
    <w:rsid w:val="4D7294A8"/>
    <w:rsid w:val="4DB337F5"/>
    <w:rsid w:val="4DCD2544"/>
    <w:rsid w:val="4EE6B4C5"/>
    <w:rsid w:val="4F162DE6"/>
    <w:rsid w:val="4F1D540E"/>
    <w:rsid w:val="4F351995"/>
    <w:rsid w:val="4F42D500"/>
    <w:rsid w:val="4FC51951"/>
    <w:rsid w:val="4FE9754D"/>
    <w:rsid w:val="501A46C1"/>
    <w:rsid w:val="5093AF80"/>
    <w:rsid w:val="50C1F4CF"/>
    <w:rsid w:val="50E60774"/>
    <w:rsid w:val="50ED452E"/>
    <w:rsid w:val="50FC72E2"/>
    <w:rsid w:val="513601F9"/>
    <w:rsid w:val="5141ACA4"/>
    <w:rsid w:val="51505BE4"/>
    <w:rsid w:val="5168019F"/>
    <w:rsid w:val="51C90C4A"/>
    <w:rsid w:val="51E632A5"/>
    <w:rsid w:val="527F7F8D"/>
    <w:rsid w:val="5291B238"/>
    <w:rsid w:val="52AB5AFC"/>
    <w:rsid w:val="52C86BA9"/>
    <w:rsid w:val="52CDC64D"/>
    <w:rsid w:val="52E6D74B"/>
    <w:rsid w:val="5365FF8F"/>
    <w:rsid w:val="537CB144"/>
    <w:rsid w:val="53AE5099"/>
    <w:rsid w:val="53D18A54"/>
    <w:rsid w:val="54183D0E"/>
    <w:rsid w:val="54375DC1"/>
    <w:rsid w:val="5511102B"/>
    <w:rsid w:val="5522C879"/>
    <w:rsid w:val="55556FBB"/>
    <w:rsid w:val="55CC5537"/>
    <w:rsid w:val="560E6414"/>
    <w:rsid w:val="567194D8"/>
    <w:rsid w:val="569A05C9"/>
    <w:rsid w:val="56BA8F08"/>
    <w:rsid w:val="56C5CD20"/>
    <w:rsid w:val="56F51853"/>
    <w:rsid w:val="57379B7A"/>
    <w:rsid w:val="5752955F"/>
    <w:rsid w:val="5757B651"/>
    <w:rsid w:val="57820B4E"/>
    <w:rsid w:val="57ADDB54"/>
    <w:rsid w:val="57F7AF67"/>
    <w:rsid w:val="58291E63"/>
    <w:rsid w:val="58ACC34C"/>
    <w:rsid w:val="58C319AC"/>
    <w:rsid w:val="58D0F91A"/>
    <w:rsid w:val="590ABC30"/>
    <w:rsid w:val="596965D2"/>
    <w:rsid w:val="59A77F62"/>
    <w:rsid w:val="59EF967D"/>
    <w:rsid w:val="5A0C5392"/>
    <w:rsid w:val="5A1C6531"/>
    <w:rsid w:val="5B691331"/>
    <w:rsid w:val="5B9B5E73"/>
    <w:rsid w:val="5BDBE00B"/>
    <w:rsid w:val="5BE07B9D"/>
    <w:rsid w:val="5BEB9895"/>
    <w:rsid w:val="5C6280A9"/>
    <w:rsid w:val="5C660C6F"/>
    <w:rsid w:val="5C6A2830"/>
    <w:rsid w:val="5C8025F7"/>
    <w:rsid w:val="5C80BD21"/>
    <w:rsid w:val="5CF97B52"/>
    <w:rsid w:val="5DA186FB"/>
    <w:rsid w:val="5DAA93D1"/>
    <w:rsid w:val="5DDD8555"/>
    <w:rsid w:val="5DF7C777"/>
    <w:rsid w:val="5E1D6208"/>
    <w:rsid w:val="5E48F3FC"/>
    <w:rsid w:val="5E4B39D3"/>
    <w:rsid w:val="5E637C3D"/>
    <w:rsid w:val="5E682C17"/>
    <w:rsid w:val="5E6DACA0"/>
    <w:rsid w:val="5F64C224"/>
    <w:rsid w:val="5F96B015"/>
    <w:rsid w:val="5FB50AD2"/>
    <w:rsid w:val="600E27B0"/>
    <w:rsid w:val="60312769"/>
    <w:rsid w:val="603D9D9F"/>
    <w:rsid w:val="604D8959"/>
    <w:rsid w:val="606221DC"/>
    <w:rsid w:val="60674FB7"/>
    <w:rsid w:val="606AAB67"/>
    <w:rsid w:val="60710843"/>
    <w:rsid w:val="60DCDC61"/>
    <w:rsid w:val="610D05B3"/>
    <w:rsid w:val="612E48F4"/>
    <w:rsid w:val="6170B91E"/>
    <w:rsid w:val="627E5296"/>
    <w:rsid w:val="62874023"/>
    <w:rsid w:val="633E5FD0"/>
    <w:rsid w:val="637E4770"/>
    <w:rsid w:val="63803632"/>
    <w:rsid w:val="639D61D2"/>
    <w:rsid w:val="63C40C1D"/>
    <w:rsid w:val="642AB9A9"/>
    <w:rsid w:val="643CDBFC"/>
    <w:rsid w:val="6440421F"/>
    <w:rsid w:val="64BACEDC"/>
    <w:rsid w:val="64BFA6CC"/>
    <w:rsid w:val="64C1CFA6"/>
    <w:rsid w:val="64C384C4"/>
    <w:rsid w:val="64DB684B"/>
    <w:rsid w:val="64F58DB2"/>
    <w:rsid w:val="6510DEF3"/>
    <w:rsid w:val="65116558"/>
    <w:rsid w:val="657507BC"/>
    <w:rsid w:val="65C3E5B6"/>
    <w:rsid w:val="65D0AB7F"/>
    <w:rsid w:val="65F9CB96"/>
    <w:rsid w:val="66074DBA"/>
    <w:rsid w:val="6619B727"/>
    <w:rsid w:val="6667E8E8"/>
    <w:rsid w:val="66AD4CA1"/>
    <w:rsid w:val="66BE26FB"/>
    <w:rsid w:val="66C26842"/>
    <w:rsid w:val="66F09CA8"/>
    <w:rsid w:val="671A3B91"/>
    <w:rsid w:val="672E0721"/>
    <w:rsid w:val="67A15D53"/>
    <w:rsid w:val="67B62BB0"/>
    <w:rsid w:val="68133B99"/>
    <w:rsid w:val="6814AC72"/>
    <w:rsid w:val="68A9ECFC"/>
    <w:rsid w:val="68D764FD"/>
    <w:rsid w:val="68EE277D"/>
    <w:rsid w:val="68FED3D4"/>
    <w:rsid w:val="690B16D5"/>
    <w:rsid w:val="691C67F0"/>
    <w:rsid w:val="6934853D"/>
    <w:rsid w:val="693AAA53"/>
    <w:rsid w:val="69D7EFEC"/>
    <w:rsid w:val="6A5DB4C7"/>
    <w:rsid w:val="6A96AE89"/>
    <w:rsid w:val="6BC3C78E"/>
    <w:rsid w:val="6C16942F"/>
    <w:rsid w:val="6C2563F3"/>
    <w:rsid w:val="6C34A44F"/>
    <w:rsid w:val="6C3C5101"/>
    <w:rsid w:val="6C4A0C42"/>
    <w:rsid w:val="6C937953"/>
    <w:rsid w:val="6CB6E3D1"/>
    <w:rsid w:val="6CC47477"/>
    <w:rsid w:val="6D27EA9E"/>
    <w:rsid w:val="6D49F4BF"/>
    <w:rsid w:val="6DA44E27"/>
    <w:rsid w:val="6DB46562"/>
    <w:rsid w:val="6E51C492"/>
    <w:rsid w:val="6E649776"/>
    <w:rsid w:val="6EDECF60"/>
    <w:rsid w:val="6EED6BF5"/>
    <w:rsid w:val="6F0BD942"/>
    <w:rsid w:val="6F136AC7"/>
    <w:rsid w:val="6F2B176B"/>
    <w:rsid w:val="6F7C3295"/>
    <w:rsid w:val="6F85BD41"/>
    <w:rsid w:val="6FE90261"/>
    <w:rsid w:val="6FF7AFA3"/>
    <w:rsid w:val="701F394A"/>
    <w:rsid w:val="703B2CCB"/>
    <w:rsid w:val="706C132E"/>
    <w:rsid w:val="7080C1ED"/>
    <w:rsid w:val="70F98EAB"/>
    <w:rsid w:val="71307D57"/>
    <w:rsid w:val="713618F2"/>
    <w:rsid w:val="71556A79"/>
    <w:rsid w:val="71A5D00C"/>
    <w:rsid w:val="71D53FB5"/>
    <w:rsid w:val="71E82298"/>
    <w:rsid w:val="72254A46"/>
    <w:rsid w:val="727A7140"/>
    <w:rsid w:val="72AD4EF3"/>
    <w:rsid w:val="72F800CB"/>
    <w:rsid w:val="72FF7ADB"/>
    <w:rsid w:val="7301CF0B"/>
    <w:rsid w:val="7316DDE0"/>
    <w:rsid w:val="7336F397"/>
    <w:rsid w:val="736118ED"/>
    <w:rsid w:val="7390F40F"/>
    <w:rsid w:val="73F24207"/>
    <w:rsid w:val="73FC8319"/>
    <w:rsid w:val="74054895"/>
    <w:rsid w:val="745CA2D1"/>
    <w:rsid w:val="74789359"/>
    <w:rsid w:val="74960C68"/>
    <w:rsid w:val="74ADAC70"/>
    <w:rsid w:val="7523DDC3"/>
    <w:rsid w:val="7553BC25"/>
    <w:rsid w:val="75DDE320"/>
    <w:rsid w:val="75E8A1C8"/>
    <w:rsid w:val="75F241DC"/>
    <w:rsid w:val="75FC0FED"/>
    <w:rsid w:val="7600D10D"/>
    <w:rsid w:val="7603CC89"/>
    <w:rsid w:val="76278DEB"/>
    <w:rsid w:val="762AC3A6"/>
    <w:rsid w:val="76679312"/>
    <w:rsid w:val="7689A3B8"/>
    <w:rsid w:val="76FB79F0"/>
    <w:rsid w:val="77C5EE44"/>
    <w:rsid w:val="77D48F83"/>
    <w:rsid w:val="788D5E22"/>
    <w:rsid w:val="78B4559E"/>
    <w:rsid w:val="7909A162"/>
    <w:rsid w:val="790B8871"/>
    <w:rsid w:val="792886B2"/>
    <w:rsid w:val="794A8481"/>
    <w:rsid w:val="799BF024"/>
    <w:rsid w:val="79CA4F8F"/>
    <w:rsid w:val="7A1278EC"/>
    <w:rsid w:val="7A5AEC7C"/>
    <w:rsid w:val="7AA2F047"/>
    <w:rsid w:val="7AFFAAAC"/>
    <w:rsid w:val="7B01AAC2"/>
    <w:rsid w:val="7B05434B"/>
    <w:rsid w:val="7B2E7DE5"/>
    <w:rsid w:val="7BD75F69"/>
    <w:rsid w:val="7BDBCF97"/>
    <w:rsid w:val="7BFED953"/>
    <w:rsid w:val="7C064E88"/>
    <w:rsid w:val="7C17143F"/>
    <w:rsid w:val="7C9E1D46"/>
    <w:rsid w:val="7CBB86AA"/>
    <w:rsid w:val="7CCF4CFD"/>
    <w:rsid w:val="7CEC21CB"/>
    <w:rsid w:val="7D370CD0"/>
    <w:rsid w:val="7D825242"/>
    <w:rsid w:val="7DDEAE5B"/>
    <w:rsid w:val="7DE5F997"/>
    <w:rsid w:val="7DF781F5"/>
    <w:rsid w:val="7DFC7B8F"/>
    <w:rsid w:val="7E05351C"/>
    <w:rsid w:val="7E0694A2"/>
    <w:rsid w:val="7E0B0EEF"/>
    <w:rsid w:val="7E5A443A"/>
    <w:rsid w:val="7E65438E"/>
    <w:rsid w:val="7E7F1D6A"/>
    <w:rsid w:val="7EABBF17"/>
    <w:rsid w:val="7EF16FF4"/>
    <w:rsid w:val="7F326868"/>
    <w:rsid w:val="7F40E3B9"/>
    <w:rsid w:val="7F51860C"/>
    <w:rsid w:val="7F54CC76"/>
    <w:rsid w:val="7F636800"/>
    <w:rsid w:val="7F6E3088"/>
    <w:rsid w:val="7FC4CB95"/>
    <w:rsid w:val="7FC63CE9"/>
    <w:rsid w:val="7FF662A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90CE233"/>
  <w15:chartTrackingRefBased/>
  <w15:docId w15:val="{8C294DEA-3B2F-49F4-88B6-95698CF03A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2B7BA1"/>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2B7BA1"/>
    <w:pPr>
      <w:keepNext/>
      <w:keepLines/>
      <w:spacing w:before="36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2B7BA1"/>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2B7BA1"/>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2B7BA1"/>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2B7BA1"/>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2B7BA1"/>
    <w:pPr>
      <w:keepNext/>
      <w:spacing w:after="200" w:line="240" w:lineRule="auto"/>
    </w:pPr>
    <w:rPr>
      <w:iCs/>
      <w:color w:val="002664"/>
      <w:sz w:val="18"/>
      <w:szCs w:val="18"/>
    </w:rPr>
  </w:style>
  <w:style w:type="table" w:customStyle="1" w:styleId="Tableheader">
    <w:name w:val="ŠTable header"/>
    <w:basedOn w:val="TableNormal"/>
    <w:uiPriority w:val="99"/>
    <w:rsid w:val="002B7BA1"/>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2B7B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2B7BA1"/>
    <w:pPr>
      <w:numPr>
        <w:numId w:val="33"/>
      </w:numPr>
    </w:pPr>
  </w:style>
  <w:style w:type="paragraph" w:styleId="ListNumber2">
    <w:name w:val="List Number 2"/>
    <w:aliases w:val="ŠList Number 2"/>
    <w:basedOn w:val="Normal"/>
    <w:uiPriority w:val="8"/>
    <w:qFormat/>
    <w:rsid w:val="002B7BA1"/>
    <w:pPr>
      <w:numPr>
        <w:numId w:val="32"/>
      </w:numPr>
    </w:pPr>
  </w:style>
  <w:style w:type="paragraph" w:styleId="ListBullet">
    <w:name w:val="List Bullet"/>
    <w:aliases w:val="ŠList Bullet"/>
    <w:basedOn w:val="Normal"/>
    <w:uiPriority w:val="9"/>
    <w:qFormat/>
    <w:rsid w:val="002B7BA1"/>
    <w:pPr>
      <w:numPr>
        <w:numId w:val="31"/>
      </w:numPr>
    </w:pPr>
  </w:style>
  <w:style w:type="paragraph" w:styleId="ListBullet2">
    <w:name w:val="List Bullet 2"/>
    <w:aliases w:val="ŠList Bullet 2"/>
    <w:basedOn w:val="Normal"/>
    <w:uiPriority w:val="10"/>
    <w:qFormat/>
    <w:rsid w:val="002B7BA1"/>
    <w:pPr>
      <w:numPr>
        <w:numId w:val="29"/>
      </w:numPr>
    </w:pPr>
  </w:style>
  <w:style w:type="character" w:styleId="SubtleReference">
    <w:name w:val="Subtle Reference"/>
    <w:aliases w:val="ŠSubtle Reference"/>
    <w:uiPriority w:val="31"/>
    <w:qFormat/>
    <w:rsid w:val="009A14CC"/>
    <w:rPr>
      <w:rFonts w:ascii="Arial" w:hAnsi="Arial"/>
      <w:sz w:val="22"/>
    </w:rPr>
  </w:style>
  <w:style w:type="paragraph" w:styleId="Quote">
    <w:name w:val="Quote"/>
    <w:aliases w:val="ŠQuote"/>
    <w:basedOn w:val="Normal"/>
    <w:next w:val="Normal"/>
    <w:link w:val="QuoteChar"/>
    <w:uiPriority w:val="29"/>
    <w:qFormat/>
    <w:rsid w:val="009A14CC"/>
    <w:pPr>
      <w:keepNext/>
      <w:spacing w:before="200" w:after="200" w:line="240" w:lineRule="atLeast"/>
      <w:ind w:left="567" w:right="567"/>
    </w:pPr>
  </w:style>
  <w:style w:type="paragraph" w:styleId="Date">
    <w:name w:val="Date"/>
    <w:aliases w:val="ŠDate"/>
    <w:basedOn w:val="Normal"/>
    <w:next w:val="Normal"/>
    <w:link w:val="DateChar"/>
    <w:uiPriority w:val="99"/>
    <w:rsid w:val="009A14CC"/>
    <w:pPr>
      <w:spacing w:before="0" w:line="720" w:lineRule="atLeast"/>
    </w:pPr>
  </w:style>
  <w:style w:type="character" w:customStyle="1" w:styleId="DateChar">
    <w:name w:val="Date Char"/>
    <w:aliases w:val="ŠDate Char"/>
    <w:basedOn w:val="DefaultParagraphFont"/>
    <w:link w:val="Date"/>
    <w:uiPriority w:val="99"/>
    <w:rsid w:val="009A14CC"/>
    <w:rPr>
      <w:rFonts w:ascii="Arial" w:hAnsi="Arial" w:cs="Arial"/>
      <w:sz w:val="24"/>
      <w:szCs w:val="24"/>
    </w:rPr>
  </w:style>
  <w:style w:type="paragraph" w:styleId="Signature">
    <w:name w:val="Signature"/>
    <w:aliases w:val="ŠSignature"/>
    <w:basedOn w:val="Normal"/>
    <w:link w:val="SignatureChar"/>
    <w:uiPriority w:val="99"/>
    <w:rsid w:val="009A14CC"/>
    <w:pPr>
      <w:spacing w:before="0" w:line="720" w:lineRule="atLeast"/>
    </w:pPr>
  </w:style>
  <w:style w:type="character" w:customStyle="1" w:styleId="SignatureChar">
    <w:name w:val="Signature Char"/>
    <w:aliases w:val="ŠSignature Char"/>
    <w:basedOn w:val="DefaultParagraphFont"/>
    <w:link w:val="Signature"/>
    <w:uiPriority w:val="99"/>
    <w:rsid w:val="009A14CC"/>
    <w:rPr>
      <w:rFonts w:ascii="Arial" w:hAnsi="Arial" w:cs="Arial"/>
      <w:sz w:val="24"/>
      <w:szCs w:val="24"/>
    </w:rPr>
  </w:style>
  <w:style w:type="character" w:styleId="Strong">
    <w:name w:val="Strong"/>
    <w:aliases w:val="ŠStrong,Bold"/>
    <w:qFormat/>
    <w:rsid w:val="002B7BA1"/>
    <w:rPr>
      <w:b/>
      <w:bCs/>
    </w:rPr>
  </w:style>
  <w:style w:type="character" w:customStyle="1" w:styleId="QuoteChar">
    <w:name w:val="Quote Char"/>
    <w:aliases w:val="ŠQuote Char"/>
    <w:basedOn w:val="DefaultParagraphFont"/>
    <w:link w:val="Quote"/>
    <w:uiPriority w:val="29"/>
    <w:rsid w:val="009A14CC"/>
    <w:rPr>
      <w:rFonts w:ascii="Arial" w:hAnsi="Arial" w:cs="Arial"/>
      <w:sz w:val="24"/>
      <w:szCs w:val="24"/>
    </w:rPr>
  </w:style>
  <w:style w:type="paragraph" w:customStyle="1" w:styleId="FeatureBox2">
    <w:name w:val="ŠFeature Box 2"/>
    <w:basedOn w:val="Normal"/>
    <w:next w:val="Normal"/>
    <w:uiPriority w:val="12"/>
    <w:qFormat/>
    <w:rsid w:val="002B7BA1"/>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pink">
    <w:name w:val="ŠFeature pink"/>
    <w:basedOn w:val="Normal"/>
    <w:next w:val="Normal"/>
    <w:uiPriority w:val="13"/>
    <w:qFormat/>
    <w:rsid w:val="00FF0270"/>
    <w:pPr>
      <w:pBdr>
        <w:top w:val="single" w:sz="24" w:space="10" w:color="FFB8C2"/>
        <w:left w:val="single" w:sz="24" w:space="10" w:color="FFB8C2"/>
        <w:bottom w:val="single" w:sz="24" w:space="10" w:color="FFB8C2"/>
        <w:right w:val="single" w:sz="24" w:space="10" w:color="FFB8C2"/>
      </w:pBdr>
      <w:shd w:val="clear" w:color="auto" w:fill="FFB8C2"/>
      <w:spacing w:before="120"/>
    </w:pPr>
  </w:style>
  <w:style w:type="paragraph" w:customStyle="1" w:styleId="FeatureBox">
    <w:name w:val="ŠFeature Box"/>
    <w:basedOn w:val="Normal"/>
    <w:next w:val="Normal"/>
    <w:uiPriority w:val="11"/>
    <w:qFormat/>
    <w:rsid w:val="002B7BA1"/>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2B7BA1"/>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2B7BA1"/>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2B7BA1"/>
    <w:rPr>
      <w:color w:val="2F5496" w:themeColor="accent1" w:themeShade="BF"/>
      <w:u w:val="single"/>
    </w:rPr>
  </w:style>
  <w:style w:type="paragraph" w:customStyle="1" w:styleId="Logo">
    <w:name w:val="ŠLogo"/>
    <w:basedOn w:val="Normal"/>
    <w:uiPriority w:val="18"/>
    <w:qFormat/>
    <w:rsid w:val="002B7BA1"/>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2B7BA1"/>
    <w:pPr>
      <w:tabs>
        <w:tab w:val="right" w:leader="dot" w:pos="14570"/>
      </w:tabs>
      <w:spacing w:before="0"/>
    </w:pPr>
    <w:rPr>
      <w:b/>
      <w:noProof/>
    </w:rPr>
  </w:style>
  <w:style w:type="paragraph" w:styleId="TOC2">
    <w:name w:val="toc 2"/>
    <w:aliases w:val="ŠTOC 2"/>
    <w:basedOn w:val="Normal"/>
    <w:next w:val="Normal"/>
    <w:uiPriority w:val="39"/>
    <w:unhideWhenUsed/>
    <w:rsid w:val="002B7BA1"/>
    <w:pPr>
      <w:tabs>
        <w:tab w:val="right" w:leader="dot" w:pos="14570"/>
      </w:tabs>
      <w:spacing w:before="0"/>
    </w:pPr>
    <w:rPr>
      <w:noProof/>
    </w:rPr>
  </w:style>
  <w:style w:type="paragraph" w:styleId="TOC3">
    <w:name w:val="toc 3"/>
    <w:aliases w:val="ŠTOC 3"/>
    <w:basedOn w:val="Normal"/>
    <w:next w:val="Normal"/>
    <w:uiPriority w:val="39"/>
    <w:unhideWhenUsed/>
    <w:rsid w:val="002B7BA1"/>
    <w:pPr>
      <w:spacing w:before="0"/>
      <w:ind w:left="244"/>
    </w:pPr>
  </w:style>
  <w:style w:type="paragraph" w:styleId="Title">
    <w:name w:val="Title"/>
    <w:aliases w:val="ŠTitle"/>
    <w:basedOn w:val="Normal"/>
    <w:next w:val="Normal"/>
    <w:link w:val="TitleChar"/>
    <w:uiPriority w:val="1"/>
    <w:rsid w:val="002B7BA1"/>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2B7BA1"/>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2B7BA1"/>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2B7BA1"/>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2B7BA1"/>
    <w:pPr>
      <w:spacing w:after="240"/>
      <w:outlineLvl w:val="9"/>
    </w:pPr>
    <w:rPr>
      <w:szCs w:val="40"/>
    </w:rPr>
  </w:style>
  <w:style w:type="paragraph" w:styleId="Footer">
    <w:name w:val="footer"/>
    <w:aliases w:val="ŠFooter"/>
    <w:basedOn w:val="Normal"/>
    <w:link w:val="FooterChar"/>
    <w:uiPriority w:val="19"/>
    <w:rsid w:val="002B7BA1"/>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2B7BA1"/>
    <w:rPr>
      <w:rFonts w:ascii="Arial" w:hAnsi="Arial" w:cs="Arial"/>
      <w:sz w:val="18"/>
      <w:szCs w:val="18"/>
    </w:rPr>
  </w:style>
  <w:style w:type="paragraph" w:styleId="Header">
    <w:name w:val="header"/>
    <w:aliases w:val="ŠHeader"/>
    <w:basedOn w:val="Normal"/>
    <w:link w:val="HeaderChar"/>
    <w:uiPriority w:val="16"/>
    <w:rsid w:val="002B7BA1"/>
    <w:rPr>
      <w:noProof/>
      <w:color w:val="002664"/>
      <w:sz w:val="28"/>
      <w:szCs w:val="28"/>
    </w:rPr>
  </w:style>
  <w:style w:type="character" w:customStyle="1" w:styleId="HeaderChar">
    <w:name w:val="Header Char"/>
    <w:aliases w:val="ŠHeader Char"/>
    <w:basedOn w:val="DefaultParagraphFont"/>
    <w:link w:val="Header"/>
    <w:uiPriority w:val="16"/>
    <w:rsid w:val="002B7BA1"/>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2B7BA1"/>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2B7BA1"/>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2B7BA1"/>
    <w:rPr>
      <w:rFonts w:ascii="Arial" w:hAnsi="Arial" w:cs="Arial"/>
      <w:b/>
      <w:szCs w:val="32"/>
    </w:rPr>
  </w:style>
  <w:style w:type="character" w:styleId="UnresolvedMention">
    <w:name w:val="Unresolved Mention"/>
    <w:basedOn w:val="DefaultParagraphFont"/>
    <w:uiPriority w:val="99"/>
    <w:semiHidden/>
    <w:unhideWhenUsed/>
    <w:rsid w:val="002B7BA1"/>
    <w:rPr>
      <w:color w:val="605E5C"/>
      <w:shd w:val="clear" w:color="auto" w:fill="E1DFDD"/>
    </w:rPr>
  </w:style>
  <w:style w:type="character" w:styleId="Emphasis">
    <w:name w:val="Emphasis"/>
    <w:aliases w:val="ŠEmphasis,Italic"/>
    <w:qFormat/>
    <w:rsid w:val="002B7BA1"/>
    <w:rPr>
      <w:i/>
      <w:iCs/>
    </w:rPr>
  </w:style>
  <w:style w:type="character" w:styleId="SubtleEmphasis">
    <w:name w:val="Subtle Emphasis"/>
    <w:basedOn w:val="DefaultParagraphFont"/>
    <w:uiPriority w:val="19"/>
    <w:semiHidden/>
    <w:qFormat/>
    <w:rsid w:val="002B7BA1"/>
    <w:rPr>
      <w:i/>
      <w:iCs/>
      <w:color w:val="404040" w:themeColor="text1" w:themeTint="BF"/>
    </w:rPr>
  </w:style>
  <w:style w:type="paragraph" w:styleId="TOC4">
    <w:name w:val="toc 4"/>
    <w:aliases w:val="ŠTOC 4"/>
    <w:basedOn w:val="Normal"/>
    <w:next w:val="Normal"/>
    <w:autoRedefine/>
    <w:uiPriority w:val="39"/>
    <w:unhideWhenUsed/>
    <w:rsid w:val="002B7BA1"/>
    <w:pPr>
      <w:spacing w:before="0"/>
      <w:ind w:left="488"/>
    </w:pPr>
  </w:style>
  <w:style w:type="character" w:styleId="CommentReference">
    <w:name w:val="annotation reference"/>
    <w:basedOn w:val="DefaultParagraphFont"/>
    <w:uiPriority w:val="99"/>
    <w:semiHidden/>
    <w:unhideWhenUsed/>
    <w:rsid w:val="002B7BA1"/>
    <w:rPr>
      <w:sz w:val="16"/>
      <w:szCs w:val="16"/>
    </w:rPr>
  </w:style>
  <w:style w:type="paragraph" w:styleId="CommentText">
    <w:name w:val="annotation text"/>
    <w:basedOn w:val="Normal"/>
    <w:link w:val="CommentTextChar"/>
    <w:uiPriority w:val="99"/>
    <w:unhideWhenUsed/>
    <w:rsid w:val="00AA68F0"/>
    <w:pPr>
      <w:spacing w:line="240" w:lineRule="auto"/>
    </w:pPr>
    <w:rPr>
      <w:sz w:val="20"/>
      <w:szCs w:val="20"/>
    </w:rPr>
  </w:style>
  <w:style w:type="character" w:customStyle="1" w:styleId="CommentTextChar">
    <w:name w:val="Comment Text Char"/>
    <w:basedOn w:val="DefaultParagraphFont"/>
    <w:link w:val="CommentText"/>
    <w:uiPriority w:val="99"/>
    <w:rsid w:val="00AA68F0"/>
    <w:rPr>
      <w:rFonts w:ascii="Arial" w:hAnsi="Arial" w:cs="Arial"/>
      <w:sz w:val="20"/>
      <w:szCs w:val="20"/>
    </w:rPr>
  </w:style>
  <w:style w:type="paragraph" w:styleId="CommentSubject">
    <w:name w:val="annotation subject"/>
    <w:basedOn w:val="Normal"/>
    <w:next w:val="Normal"/>
    <w:link w:val="CommentSubjectChar"/>
    <w:uiPriority w:val="99"/>
    <w:semiHidden/>
    <w:unhideWhenUsed/>
    <w:rsid w:val="002B7BA1"/>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2B7BA1"/>
    <w:rPr>
      <w:rFonts w:ascii="Arial" w:hAnsi="Arial" w:cs="Arial"/>
      <w:b/>
      <w:bCs/>
      <w:sz w:val="20"/>
      <w:szCs w:val="20"/>
    </w:rPr>
  </w:style>
  <w:style w:type="paragraph" w:styleId="ListParagraph">
    <w:name w:val="List Paragraph"/>
    <w:aliases w:val="ŠList Paragraph"/>
    <w:basedOn w:val="Normal"/>
    <w:uiPriority w:val="34"/>
    <w:unhideWhenUsed/>
    <w:qFormat/>
    <w:rsid w:val="002B7BA1"/>
    <w:pPr>
      <w:ind w:left="567"/>
    </w:pPr>
  </w:style>
  <w:style w:type="character" w:styleId="FollowedHyperlink">
    <w:name w:val="FollowedHyperlink"/>
    <w:basedOn w:val="DefaultParagraphFont"/>
    <w:uiPriority w:val="99"/>
    <w:semiHidden/>
    <w:unhideWhenUsed/>
    <w:rsid w:val="002B7BA1"/>
    <w:rPr>
      <w:color w:val="954F72" w:themeColor="followedHyperlink"/>
      <w:u w:val="single"/>
    </w:rPr>
  </w:style>
  <w:style w:type="paragraph" w:styleId="TableofFigures">
    <w:name w:val="table of figures"/>
    <w:basedOn w:val="Normal"/>
    <w:next w:val="Normal"/>
    <w:uiPriority w:val="99"/>
    <w:unhideWhenUsed/>
    <w:rsid w:val="0051099C"/>
  </w:style>
  <w:style w:type="paragraph" w:customStyle="1" w:styleId="Featurebox2Bullets">
    <w:name w:val="Feature box 2: Bullets"/>
    <w:basedOn w:val="ListBullet"/>
    <w:link w:val="Featurebox2BulletsChar"/>
    <w:qFormat/>
    <w:rsid w:val="00486239"/>
    <w:pPr>
      <w:pBdr>
        <w:top w:val="single" w:sz="48" w:space="1" w:color="CCEDFC"/>
        <w:left w:val="single" w:sz="48" w:space="4" w:color="CCEDFC"/>
        <w:bottom w:val="single" w:sz="48" w:space="1" w:color="CCEDFC"/>
        <w:right w:val="single" w:sz="48" w:space="4" w:color="CCEDFC"/>
      </w:pBdr>
      <w:shd w:val="clear" w:color="auto" w:fill="CCEDFC"/>
      <w:spacing w:before="100"/>
    </w:pPr>
  </w:style>
  <w:style w:type="character" w:customStyle="1" w:styleId="Featurebox2BulletsChar">
    <w:name w:val="Feature box 2: Bullets Char"/>
    <w:basedOn w:val="DefaultParagraphFont"/>
    <w:link w:val="Featurebox2Bullets"/>
    <w:rsid w:val="009159E1"/>
    <w:rPr>
      <w:rFonts w:ascii="Arial" w:hAnsi="Arial" w:cs="Arial"/>
      <w:szCs w:val="24"/>
      <w:shd w:val="clear" w:color="auto" w:fill="CCEDFC"/>
    </w:rPr>
  </w:style>
  <w:style w:type="paragraph" w:customStyle="1" w:styleId="Imageattributioncaption">
    <w:name w:val="ŠImage attribution caption"/>
    <w:basedOn w:val="Normal"/>
    <w:next w:val="Normal"/>
    <w:link w:val="ImageattributioncaptionChar"/>
    <w:uiPriority w:val="15"/>
    <w:qFormat/>
    <w:rsid w:val="002B7BA1"/>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FF3988"/>
    <w:rPr>
      <w:rFonts w:ascii="Arial" w:hAnsi="Arial" w:cs="Arial"/>
      <w:sz w:val="18"/>
      <w:szCs w:val="18"/>
    </w:rPr>
  </w:style>
  <w:style w:type="paragraph" w:customStyle="1" w:styleId="FeatureBox3">
    <w:name w:val="ŠFeature Box 3"/>
    <w:basedOn w:val="Normal"/>
    <w:next w:val="Normal"/>
    <w:uiPriority w:val="13"/>
    <w:qFormat/>
    <w:rsid w:val="002B7BA1"/>
    <w:pPr>
      <w:pBdr>
        <w:top w:val="single" w:sz="24" w:space="10" w:color="FFB8C2"/>
        <w:left w:val="single" w:sz="24" w:space="10" w:color="FFB8C2"/>
        <w:bottom w:val="single" w:sz="24" w:space="10" w:color="FFB8C2"/>
        <w:right w:val="single" w:sz="24" w:space="10" w:color="FFB8C2"/>
      </w:pBdr>
      <w:shd w:val="clear" w:color="auto" w:fill="FFB8C2"/>
    </w:pPr>
  </w:style>
  <w:style w:type="table" w:styleId="TableGridLight">
    <w:name w:val="Grid Table Light"/>
    <w:basedOn w:val="TableNormal"/>
    <w:uiPriority w:val="40"/>
    <w:rsid w:val="005E2FB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4-Accent1">
    <w:name w:val="Grid Table 4 Accent 1"/>
    <w:basedOn w:val="TableNormal"/>
    <w:uiPriority w:val="49"/>
    <w:rsid w:val="00BA6C25"/>
    <w:pPr>
      <w:spacing w:after="0" w:line="240" w:lineRule="auto"/>
    </w:pPr>
    <w:rPr>
      <w:lang w:val="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5Dark-Accent1">
    <w:name w:val="Grid Table 5 Dark Accent 1"/>
    <w:basedOn w:val="TableNormal"/>
    <w:uiPriority w:val="50"/>
    <w:rsid w:val="00BA6C25"/>
    <w:pPr>
      <w:spacing w:after="0" w:line="240" w:lineRule="auto"/>
    </w:pPr>
    <w:rPr>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4">
    <w:name w:val="Grid Table 4"/>
    <w:basedOn w:val="TableNormal"/>
    <w:uiPriority w:val="49"/>
    <w:rsid w:val="00B56996"/>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Revision">
    <w:name w:val="Revision"/>
    <w:hidden/>
    <w:uiPriority w:val="99"/>
    <w:semiHidden/>
    <w:rsid w:val="000747A8"/>
    <w:pPr>
      <w:spacing w:after="0" w:line="240" w:lineRule="auto"/>
    </w:pPr>
    <w:rPr>
      <w:rFonts w:ascii="Arial" w:hAnsi="Arial" w:cs="Arial"/>
      <w:sz w:val="24"/>
      <w:szCs w:val="24"/>
    </w:rPr>
  </w:style>
  <w:style w:type="paragraph" w:styleId="NormalWeb">
    <w:name w:val="Normal (Web)"/>
    <w:basedOn w:val="Normal"/>
    <w:uiPriority w:val="99"/>
    <w:semiHidden/>
    <w:unhideWhenUsed/>
    <w:rsid w:val="00B5698E"/>
    <w:pPr>
      <w:spacing w:before="100" w:beforeAutospacing="1" w:afterAutospacing="1" w:line="240" w:lineRule="auto"/>
    </w:pPr>
    <w:rPr>
      <w:rFonts w:ascii="Times New Roman" w:eastAsia="Times New Roman" w:hAnsi="Times New Roman" w:cs="Times New Roman"/>
      <w:lang w:eastAsia="en-AU"/>
    </w:rPr>
  </w:style>
  <w:style w:type="paragraph" w:styleId="ListBullet3">
    <w:name w:val="List Bullet 3"/>
    <w:aliases w:val="ŠList Bullet 3"/>
    <w:basedOn w:val="Normal"/>
    <w:uiPriority w:val="10"/>
    <w:rsid w:val="002B7BA1"/>
    <w:pPr>
      <w:numPr>
        <w:numId w:val="30"/>
      </w:numPr>
    </w:pPr>
  </w:style>
  <w:style w:type="paragraph" w:styleId="ListNumber3">
    <w:name w:val="List Number 3"/>
    <w:aliases w:val="ŠList Number 3"/>
    <w:basedOn w:val="ListBullet3"/>
    <w:uiPriority w:val="8"/>
    <w:rsid w:val="002B7BA1"/>
    <w:pPr>
      <w:numPr>
        <w:ilvl w:val="2"/>
        <w:numId w:val="32"/>
      </w:numPr>
    </w:pPr>
  </w:style>
  <w:style w:type="character" w:styleId="PlaceholderText">
    <w:name w:val="Placeholder Text"/>
    <w:basedOn w:val="DefaultParagraphFont"/>
    <w:uiPriority w:val="99"/>
    <w:semiHidden/>
    <w:rsid w:val="002B7BA1"/>
    <w:rPr>
      <w:color w:val="808080"/>
    </w:rPr>
  </w:style>
  <w:style w:type="character" w:customStyle="1" w:styleId="BoldItalic">
    <w:name w:val="ŠBold Italic"/>
    <w:basedOn w:val="DefaultParagraphFont"/>
    <w:uiPriority w:val="1"/>
    <w:qFormat/>
    <w:rsid w:val="002B7BA1"/>
    <w:rPr>
      <w:b/>
      <w:i/>
      <w:iCs/>
    </w:rPr>
  </w:style>
  <w:style w:type="paragraph" w:customStyle="1" w:styleId="Documentname">
    <w:name w:val="ŠDocument name"/>
    <w:basedOn w:val="Normal"/>
    <w:next w:val="Normal"/>
    <w:uiPriority w:val="17"/>
    <w:qFormat/>
    <w:rsid w:val="002B7BA1"/>
    <w:pPr>
      <w:pBdr>
        <w:bottom w:val="single" w:sz="8" w:space="10" w:color="D0CECE" w:themeColor="background2" w:themeShade="E6"/>
      </w:pBdr>
      <w:spacing w:before="0" w:after="240" w:line="276" w:lineRule="auto"/>
      <w:jc w:val="right"/>
    </w:pPr>
    <w:rPr>
      <w:bCs/>
      <w:sz w:val="18"/>
      <w:szCs w:val="18"/>
    </w:rPr>
  </w:style>
  <w:style w:type="paragraph" w:customStyle="1" w:styleId="FeatureBox4">
    <w:name w:val="ŠFeature Box 4"/>
    <w:basedOn w:val="FeatureBox2"/>
    <w:next w:val="Normal"/>
    <w:uiPriority w:val="14"/>
    <w:qFormat/>
    <w:rsid w:val="002B7BA1"/>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2B7BA1"/>
    <w:pPr>
      <w:keepNext/>
      <w:ind w:left="567" w:right="57"/>
    </w:pPr>
    <w:rPr>
      <w:szCs w:val="22"/>
    </w:rPr>
  </w:style>
  <w:style w:type="paragraph" w:customStyle="1" w:styleId="Subtitle0">
    <w:name w:val="ŠSubtitle"/>
    <w:basedOn w:val="Normal"/>
    <w:link w:val="SubtitleChar0"/>
    <w:uiPriority w:val="2"/>
    <w:qFormat/>
    <w:rsid w:val="002B7BA1"/>
    <w:pPr>
      <w:spacing w:before="360"/>
    </w:pPr>
    <w:rPr>
      <w:color w:val="002664"/>
      <w:sz w:val="44"/>
      <w:szCs w:val="48"/>
    </w:rPr>
  </w:style>
  <w:style w:type="character" w:customStyle="1" w:styleId="SubtitleChar0">
    <w:name w:val="ŠSubtitle Char"/>
    <w:basedOn w:val="DefaultParagraphFont"/>
    <w:link w:val="Subtitle0"/>
    <w:uiPriority w:val="2"/>
    <w:rsid w:val="002B7BA1"/>
    <w:rPr>
      <w:rFonts w:ascii="Arial" w:hAnsi="Arial" w:cs="Arial"/>
      <w:color w:val="002664"/>
      <w:sz w:val="44"/>
      <w:szCs w:val="48"/>
    </w:rPr>
  </w:style>
  <w:style w:type="paragraph" w:customStyle="1" w:styleId="Style1">
    <w:name w:val="Style1"/>
    <w:basedOn w:val="Heading3"/>
    <w:qFormat/>
    <w:rsid w:val="009560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56654">
      <w:bodyDiv w:val="1"/>
      <w:marLeft w:val="0"/>
      <w:marRight w:val="0"/>
      <w:marTop w:val="0"/>
      <w:marBottom w:val="0"/>
      <w:divBdr>
        <w:top w:val="none" w:sz="0" w:space="0" w:color="auto"/>
        <w:left w:val="none" w:sz="0" w:space="0" w:color="auto"/>
        <w:bottom w:val="none" w:sz="0" w:space="0" w:color="auto"/>
        <w:right w:val="none" w:sz="0" w:space="0" w:color="auto"/>
      </w:divBdr>
    </w:div>
    <w:div w:id="44379438">
      <w:bodyDiv w:val="1"/>
      <w:marLeft w:val="0"/>
      <w:marRight w:val="0"/>
      <w:marTop w:val="0"/>
      <w:marBottom w:val="0"/>
      <w:divBdr>
        <w:top w:val="none" w:sz="0" w:space="0" w:color="auto"/>
        <w:left w:val="none" w:sz="0" w:space="0" w:color="auto"/>
        <w:bottom w:val="none" w:sz="0" w:space="0" w:color="auto"/>
        <w:right w:val="none" w:sz="0" w:space="0" w:color="auto"/>
      </w:divBdr>
    </w:div>
    <w:div w:id="73089270">
      <w:bodyDiv w:val="1"/>
      <w:marLeft w:val="0"/>
      <w:marRight w:val="0"/>
      <w:marTop w:val="0"/>
      <w:marBottom w:val="0"/>
      <w:divBdr>
        <w:top w:val="none" w:sz="0" w:space="0" w:color="auto"/>
        <w:left w:val="none" w:sz="0" w:space="0" w:color="auto"/>
        <w:bottom w:val="none" w:sz="0" w:space="0" w:color="auto"/>
        <w:right w:val="none" w:sz="0" w:space="0" w:color="auto"/>
      </w:divBdr>
    </w:div>
    <w:div w:id="97407903">
      <w:bodyDiv w:val="1"/>
      <w:marLeft w:val="0"/>
      <w:marRight w:val="0"/>
      <w:marTop w:val="0"/>
      <w:marBottom w:val="0"/>
      <w:divBdr>
        <w:top w:val="none" w:sz="0" w:space="0" w:color="auto"/>
        <w:left w:val="none" w:sz="0" w:space="0" w:color="auto"/>
        <w:bottom w:val="none" w:sz="0" w:space="0" w:color="auto"/>
        <w:right w:val="none" w:sz="0" w:space="0" w:color="auto"/>
      </w:divBdr>
    </w:div>
    <w:div w:id="151063865">
      <w:bodyDiv w:val="1"/>
      <w:marLeft w:val="0"/>
      <w:marRight w:val="0"/>
      <w:marTop w:val="0"/>
      <w:marBottom w:val="0"/>
      <w:divBdr>
        <w:top w:val="none" w:sz="0" w:space="0" w:color="auto"/>
        <w:left w:val="none" w:sz="0" w:space="0" w:color="auto"/>
        <w:bottom w:val="none" w:sz="0" w:space="0" w:color="auto"/>
        <w:right w:val="none" w:sz="0" w:space="0" w:color="auto"/>
      </w:divBdr>
    </w:div>
    <w:div w:id="161360806">
      <w:bodyDiv w:val="1"/>
      <w:marLeft w:val="0"/>
      <w:marRight w:val="0"/>
      <w:marTop w:val="0"/>
      <w:marBottom w:val="0"/>
      <w:divBdr>
        <w:top w:val="none" w:sz="0" w:space="0" w:color="auto"/>
        <w:left w:val="none" w:sz="0" w:space="0" w:color="auto"/>
        <w:bottom w:val="none" w:sz="0" w:space="0" w:color="auto"/>
        <w:right w:val="none" w:sz="0" w:space="0" w:color="auto"/>
      </w:divBdr>
    </w:div>
    <w:div w:id="173999632">
      <w:bodyDiv w:val="1"/>
      <w:marLeft w:val="0"/>
      <w:marRight w:val="0"/>
      <w:marTop w:val="0"/>
      <w:marBottom w:val="0"/>
      <w:divBdr>
        <w:top w:val="none" w:sz="0" w:space="0" w:color="auto"/>
        <w:left w:val="none" w:sz="0" w:space="0" w:color="auto"/>
        <w:bottom w:val="none" w:sz="0" w:space="0" w:color="auto"/>
        <w:right w:val="none" w:sz="0" w:space="0" w:color="auto"/>
      </w:divBdr>
    </w:div>
    <w:div w:id="215548624">
      <w:bodyDiv w:val="1"/>
      <w:marLeft w:val="0"/>
      <w:marRight w:val="0"/>
      <w:marTop w:val="0"/>
      <w:marBottom w:val="0"/>
      <w:divBdr>
        <w:top w:val="none" w:sz="0" w:space="0" w:color="auto"/>
        <w:left w:val="none" w:sz="0" w:space="0" w:color="auto"/>
        <w:bottom w:val="none" w:sz="0" w:space="0" w:color="auto"/>
        <w:right w:val="none" w:sz="0" w:space="0" w:color="auto"/>
      </w:divBdr>
    </w:div>
    <w:div w:id="238444258">
      <w:bodyDiv w:val="1"/>
      <w:marLeft w:val="0"/>
      <w:marRight w:val="0"/>
      <w:marTop w:val="0"/>
      <w:marBottom w:val="0"/>
      <w:divBdr>
        <w:top w:val="none" w:sz="0" w:space="0" w:color="auto"/>
        <w:left w:val="none" w:sz="0" w:space="0" w:color="auto"/>
        <w:bottom w:val="none" w:sz="0" w:space="0" w:color="auto"/>
        <w:right w:val="none" w:sz="0" w:space="0" w:color="auto"/>
      </w:divBdr>
    </w:div>
    <w:div w:id="252714387">
      <w:bodyDiv w:val="1"/>
      <w:marLeft w:val="0"/>
      <w:marRight w:val="0"/>
      <w:marTop w:val="0"/>
      <w:marBottom w:val="0"/>
      <w:divBdr>
        <w:top w:val="none" w:sz="0" w:space="0" w:color="auto"/>
        <w:left w:val="none" w:sz="0" w:space="0" w:color="auto"/>
        <w:bottom w:val="none" w:sz="0" w:space="0" w:color="auto"/>
        <w:right w:val="none" w:sz="0" w:space="0" w:color="auto"/>
      </w:divBdr>
    </w:div>
    <w:div w:id="336810857">
      <w:bodyDiv w:val="1"/>
      <w:marLeft w:val="0"/>
      <w:marRight w:val="0"/>
      <w:marTop w:val="0"/>
      <w:marBottom w:val="0"/>
      <w:divBdr>
        <w:top w:val="none" w:sz="0" w:space="0" w:color="auto"/>
        <w:left w:val="none" w:sz="0" w:space="0" w:color="auto"/>
        <w:bottom w:val="none" w:sz="0" w:space="0" w:color="auto"/>
        <w:right w:val="none" w:sz="0" w:space="0" w:color="auto"/>
      </w:divBdr>
    </w:div>
    <w:div w:id="348603360">
      <w:bodyDiv w:val="1"/>
      <w:marLeft w:val="0"/>
      <w:marRight w:val="0"/>
      <w:marTop w:val="0"/>
      <w:marBottom w:val="0"/>
      <w:divBdr>
        <w:top w:val="none" w:sz="0" w:space="0" w:color="auto"/>
        <w:left w:val="none" w:sz="0" w:space="0" w:color="auto"/>
        <w:bottom w:val="none" w:sz="0" w:space="0" w:color="auto"/>
        <w:right w:val="none" w:sz="0" w:space="0" w:color="auto"/>
      </w:divBdr>
    </w:div>
    <w:div w:id="470754094">
      <w:bodyDiv w:val="1"/>
      <w:marLeft w:val="0"/>
      <w:marRight w:val="0"/>
      <w:marTop w:val="0"/>
      <w:marBottom w:val="0"/>
      <w:divBdr>
        <w:top w:val="none" w:sz="0" w:space="0" w:color="auto"/>
        <w:left w:val="none" w:sz="0" w:space="0" w:color="auto"/>
        <w:bottom w:val="none" w:sz="0" w:space="0" w:color="auto"/>
        <w:right w:val="none" w:sz="0" w:space="0" w:color="auto"/>
      </w:divBdr>
    </w:div>
    <w:div w:id="486627975">
      <w:bodyDiv w:val="1"/>
      <w:marLeft w:val="0"/>
      <w:marRight w:val="0"/>
      <w:marTop w:val="0"/>
      <w:marBottom w:val="0"/>
      <w:divBdr>
        <w:top w:val="none" w:sz="0" w:space="0" w:color="auto"/>
        <w:left w:val="none" w:sz="0" w:space="0" w:color="auto"/>
        <w:bottom w:val="none" w:sz="0" w:space="0" w:color="auto"/>
        <w:right w:val="none" w:sz="0" w:space="0" w:color="auto"/>
      </w:divBdr>
    </w:div>
    <w:div w:id="489441990">
      <w:bodyDiv w:val="1"/>
      <w:marLeft w:val="0"/>
      <w:marRight w:val="0"/>
      <w:marTop w:val="0"/>
      <w:marBottom w:val="0"/>
      <w:divBdr>
        <w:top w:val="none" w:sz="0" w:space="0" w:color="auto"/>
        <w:left w:val="none" w:sz="0" w:space="0" w:color="auto"/>
        <w:bottom w:val="none" w:sz="0" w:space="0" w:color="auto"/>
        <w:right w:val="none" w:sz="0" w:space="0" w:color="auto"/>
      </w:divBdr>
    </w:div>
    <w:div w:id="566955858">
      <w:bodyDiv w:val="1"/>
      <w:marLeft w:val="0"/>
      <w:marRight w:val="0"/>
      <w:marTop w:val="0"/>
      <w:marBottom w:val="0"/>
      <w:divBdr>
        <w:top w:val="none" w:sz="0" w:space="0" w:color="auto"/>
        <w:left w:val="none" w:sz="0" w:space="0" w:color="auto"/>
        <w:bottom w:val="none" w:sz="0" w:space="0" w:color="auto"/>
        <w:right w:val="none" w:sz="0" w:space="0" w:color="auto"/>
      </w:divBdr>
    </w:div>
    <w:div w:id="622417789">
      <w:bodyDiv w:val="1"/>
      <w:marLeft w:val="0"/>
      <w:marRight w:val="0"/>
      <w:marTop w:val="0"/>
      <w:marBottom w:val="0"/>
      <w:divBdr>
        <w:top w:val="none" w:sz="0" w:space="0" w:color="auto"/>
        <w:left w:val="none" w:sz="0" w:space="0" w:color="auto"/>
        <w:bottom w:val="none" w:sz="0" w:space="0" w:color="auto"/>
        <w:right w:val="none" w:sz="0" w:space="0" w:color="auto"/>
      </w:divBdr>
    </w:div>
    <w:div w:id="628783447">
      <w:bodyDiv w:val="1"/>
      <w:marLeft w:val="0"/>
      <w:marRight w:val="0"/>
      <w:marTop w:val="0"/>
      <w:marBottom w:val="0"/>
      <w:divBdr>
        <w:top w:val="none" w:sz="0" w:space="0" w:color="auto"/>
        <w:left w:val="none" w:sz="0" w:space="0" w:color="auto"/>
        <w:bottom w:val="none" w:sz="0" w:space="0" w:color="auto"/>
        <w:right w:val="none" w:sz="0" w:space="0" w:color="auto"/>
      </w:divBdr>
    </w:div>
    <w:div w:id="636490498">
      <w:bodyDiv w:val="1"/>
      <w:marLeft w:val="0"/>
      <w:marRight w:val="0"/>
      <w:marTop w:val="0"/>
      <w:marBottom w:val="0"/>
      <w:divBdr>
        <w:top w:val="none" w:sz="0" w:space="0" w:color="auto"/>
        <w:left w:val="none" w:sz="0" w:space="0" w:color="auto"/>
        <w:bottom w:val="none" w:sz="0" w:space="0" w:color="auto"/>
        <w:right w:val="none" w:sz="0" w:space="0" w:color="auto"/>
      </w:divBdr>
      <w:divsChild>
        <w:div w:id="17587938">
          <w:marLeft w:val="0"/>
          <w:marRight w:val="0"/>
          <w:marTop w:val="0"/>
          <w:marBottom w:val="0"/>
          <w:divBdr>
            <w:top w:val="none" w:sz="0" w:space="0" w:color="auto"/>
            <w:left w:val="none" w:sz="0" w:space="0" w:color="auto"/>
            <w:bottom w:val="none" w:sz="0" w:space="0" w:color="auto"/>
            <w:right w:val="none" w:sz="0" w:space="0" w:color="auto"/>
          </w:divBdr>
        </w:div>
        <w:div w:id="442768594">
          <w:marLeft w:val="0"/>
          <w:marRight w:val="0"/>
          <w:marTop w:val="0"/>
          <w:marBottom w:val="0"/>
          <w:divBdr>
            <w:top w:val="none" w:sz="0" w:space="0" w:color="auto"/>
            <w:left w:val="none" w:sz="0" w:space="0" w:color="auto"/>
            <w:bottom w:val="none" w:sz="0" w:space="0" w:color="auto"/>
            <w:right w:val="none" w:sz="0" w:space="0" w:color="auto"/>
          </w:divBdr>
        </w:div>
        <w:div w:id="543441402">
          <w:marLeft w:val="0"/>
          <w:marRight w:val="0"/>
          <w:marTop w:val="0"/>
          <w:marBottom w:val="0"/>
          <w:divBdr>
            <w:top w:val="none" w:sz="0" w:space="0" w:color="auto"/>
            <w:left w:val="none" w:sz="0" w:space="0" w:color="auto"/>
            <w:bottom w:val="none" w:sz="0" w:space="0" w:color="auto"/>
            <w:right w:val="none" w:sz="0" w:space="0" w:color="auto"/>
          </w:divBdr>
        </w:div>
        <w:div w:id="1019701450">
          <w:marLeft w:val="0"/>
          <w:marRight w:val="0"/>
          <w:marTop w:val="0"/>
          <w:marBottom w:val="0"/>
          <w:divBdr>
            <w:top w:val="none" w:sz="0" w:space="0" w:color="auto"/>
            <w:left w:val="none" w:sz="0" w:space="0" w:color="auto"/>
            <w:bottom w:val="none" w:sz="0" w:space="0" w:color="auto"/>
            <w:right w:val="none" w:sz="0" w:space="0" w:color="auto"/>
          </w:divBdr>
        </w:div>
        <w:div w:id="1156729562">
          <w:marLeft w:val="0"/>
          <w:marRight w:val="0"/>
          <w:marTop w:val="0"/>
          <w:marBottom w:val="0"/>
          <w:divBdr>
            <w:top w:val="none" w:sz="0" w:space="0" w:color="auto"/>
            <w:left w:val="none" w:sz="0" w:space="0" w:color="auto"/>
            <w:bottom w:val="none" w:sz="0" w:space="0" w:color="auto"/>
            <w:right w:val="none" w:sz="0" w:space="0" w:color="auto"/>
          </w:divBdr>
        </w:div>
        <w:div w:id="1202325598">
          <w:marLeft w:val="0"/>
          <w:marRight w:val="0"/>
          <w:marTop w:val="0"/>
          <w:marBottom w:val="0"/>
          <w:divBdr>
            <w:top w:val="none" w:sz="0" w:space="0" w:color="auto"/>
            <w:left w:val="none" w:sz="0" w:space="0" w:color="auto"/>
            <w:bottom w:val="none" w:sz="0" w:space="0" w:color="auto"/>
            <w:right w:val="none" w:sz="0" w:space="0" w:color="auto"/>
          </w:divBdr>
        </w:div>
        <w:div w:id="2142532584">
          <w:marLeft w:val="0"/>
          <w:marRight w:val="0"/>
          <w:marTop w:val="0"/>
          <w:marBottom w:val="0"/>
          <w:divBdr>
            <w:top w:val="none" w:sz="0" w:space="0" w:color="auto"/>
            <w:left w:val="none" w:sz="0" w:space="0" w:color="auto"/>
            <w:bottom w:val="none" w:sz="0" w:space="0" w:color="auto"/>
            <w:right w:val="none" w:sz="0" w:space="0" w:color="auto"/>
          </w:divBdr>
        </w:div>
      </w:divsChild>
    </w:div>
    <w:div w:id="642464700">
      <w:bodyDiv w:val="1"/>
      <w:marLeft w:val="0"/>
      <w:marRight w:val="0"/>
      <w:marTop w:val="0"/>
      <w:marBottom w:val="0"/>
      <w:divBdr>
        <w:top w:val="none" w:sz="0" w:space="0" w:color="auto"/>
        <w:left w:val="none" w:sz="0" w:space="0" w:color="auto"/>
        <w:bottom w:val="none" w:sz="0" w:space="0" w:color="auto"/>
        <w:right w:val="none" w:sz="0" w:space="0" w:color="auto"/>
      </w:divBdr>
    </w:div>
    <w:div w:id="690642900">
      <w:bodyDiv w:val="1"/>
      <w:marLeft w:val="0"/>
      <w:marRight w:val="0"/>
      <w:marTop w:val="0"/>
      <w:marBottom w:val="0"/>
      <w:divBdr>
        <w:top w:val="none" w:sz="0" w:space="0" w:color="auto"/>
        <w:left w:val="none" w:sz="0" w:space="0" w:color="auto"/>
        <w:bottom w:val="none" w:sz="0" w:space="0" w:color="auto"/>
        <w:right w:val="none" w:sz="0" w:space="0" w:color="auto"/>
      </w:divBdr>
    </w:div>
    <w:div w:id="704446934">
      <w:bodyDiv w:val="1"/>
      <w:marLeft w:val="0"/>
      <w:marRight w:val="0"/>
      <w:marTop w:val="0"/>
      <w:marBottom w:val="0"/>
      <w:divBdr>
        <w:top w:val="none" w:sz="0" w:space="0" w:color="auto"/>
        <w:left w:val="none" w:sz="0" w:space="0" w:color="auto"/>
        <w:bottom w:val="none" w:sz="0" w:space="0" w:color="auto"/>
        <w:right w:val="none" w:sz="0" w:space="0" w:color="auto"/>
      </w:divBdr>
      <w:divsChild>
        <w:div w:id="760953096">
          <w:marLeft w:val="0"/>
          <w:marRight w:val="0"/>
          <w:marTop w:val="0"/>
          <w:marBottom w:val="0"/>
          <w:divBdr>
            <w:top w:val="none" w:sz="0" w:space="0" w:color="auto"/>
            <w:left w:val="none" w:sz="0" w:space="0" w:color="auto"/>
            <w:bottom w:val="none" w:sz="0" w:space="0" w:color="auto"/>
            <w:right w:val="none" w:sz="0" w:space="0" w:color="auto"/>
          </w:divBdr>
          <w:divsChild>
            <w:div w:id="2077705449">
              <w:marLeft w:val="0"/>
              <w:marRight w:val="0"/>
              <w:marTop w:val="0"/>
              <w:marBottom w:val="0"/>
              <w:divBdr>
                <w:top w:val="none" w:sz="0" w:space="0" w:color="auto"/>
                <w:left w:val="none" w:sz="0" w:space="0" w:color="auto"/>
                <w:bottom w:val="none" w:sz="0" w:space="0" w:color="auto"/>
                <w:right w:val="none" w:sz="0" w:space="0" w:color="auto"/>
              </w:divBdr>
              <w:divsChild>
                <w:div w:id="115888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946931">
          <w:marLeft w:val="0"/>
          <w:marRight w:val="0"/>
          <w:marTop w:val="0"/>
          <w:marBottom w:val="0"/>
          <w:divBdr>
            <w:top w:val="none" w:sz="0" w:space="0" w:color="auto"/>
            <w:left w:val="none" w:sz="0" w:space="0" w:color="auto"/>
            <w:bottom w:val="none" w:sz="0" w:space="0" w:color="auto"/>
            <w:right w:val="none" w:sz="0" w:space="0" w:color="auto"/>
          </w:divBdr>
          <w:divsChild>
            <w:div w:id="1750229351">
              <w:marLeft w:val="0"/>
              <w:marRight w:val="0"/>
              <w:marTop w:val="0"/>
              <w:marBottom w:val="0"/>
              <w:divBdr>
                <w:top w:val="none" w:sz="0" w:space="0" w:color="auto"/>
                <w:left w:val="none" w:sz="0" w:space="0" w:color="auto"/>
                <w:bottom w:val="none" w:sz="0" w:space="0" w:color="auto"/>
                <w:right w:val="none" w:sz="0" w:space="0" w:color="auto"/>
              </w:divBdr>
              <w:divsChild>
                <w:div w:id="183410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032802">
          <w:marLeft w:val="0"/>
          <w:marRight w:val="0"/>
          <w:marTop w:val="0"/>
          <w:marBottom w:val="0"/>
          <w:divBdr>
            <w:top w:val="none" w:sz="0" w:space="0" w:color="auto"/>
            <w:left w:val="none" w:sz="0" w:space="0" w:color="auto"/>
            <w:bottom w:val="none" w:sz="0" w:space="0" w:color="auto"/>
            <w:right w:val="none" w:sz="0" w:space="0" w:color="auto"/>
          </w:divBdr>
          <w:divsChild>
            <w:div w:id="1489904451">
              <w:marLeft w:val="0"/>
              <w:marRight w:val="0"/>
              <w:marTop w:val="0"/>
              <w:marBottom w:val="0"/>
              <w:divBdr>
                <w:top w:val="none" w:sz="0" w:space="0" w:color="auto"/>
                <w:left w:val="none" w:sz="0" w:space="0" w:color="auto"/>
                <w:bottom w:val="none" w:sz="0" w:space="0" w:color="auto"/>
                <w:right w:val="none" w:sz="0" w:space="0" w:color="auto"/>
              </w:divBdr>
              <w:divsChild>
                <w:div w:id="1250768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030743">
      <w:bodyDiv w:val="1"/>
      <w:marLeft w:val="0"/>
      <w:marRight w:val="0"/>
      <w:marTop w:val="0"/>
      <w:marBottom w:val="0"/>
      <w:divBdr>
        <w:top w:val="none" w:sz="0" w:space="0" w:color="auto"/>
        <w:left w:val="none" w:sz="0" w:space="0" w:color="auto"/>
        <w:bottom w:val="none" w:sz="0" w:space="0" w:color="auto"/>
        <w:right w:val="none" w:sz="0" w:space="0" w:color="auto"/>
      </w:divBdr>
    </w:div>
    <w:div w:id="737481692">
      <w:bodyDiv w:val="1"/>
      <w:marLeft w:val="0"/>
      <w:marRight w:val="0"/>
      <w:marTop w:val="0"/>
      <w:marBottom w:val="0"/>
      <w:divBdr>
        <w:top w:val="none" w:sz="0" w:space="0" w:color="auto"/>
        <w:left w:val="none" w:sz="0" w:space="0" w:color="auto"/>
        <w:bottom w:val="none" w:sz="0" w:space="0" w:color="auto"/>
        <w:right w:val="none" w:sz="0" w:space="0" w:color="auto"/>
      </w:divBdr>
      <w:divsChild>
        <w:div w:id="1155951498">
          <w:marLeft w:val="0"/>
          <w:marRight w:val="0"/>
          <w:marTop w:val="0"/>
          <w:marBottom w:val="0"/>
          <w:divBdr>
            <w:top w:val="none" w:sz="0" w:space="0" w:color="auto"/>
            <w:left w:val="none" w:sz="0" w:space="0" w:color="auto"/>
            <w:bottom w:val="none" w:sz="0" w:space="0" w:color="auto"/>
            <w:right w:val="none" w:sz="0" w:space="0" w:color="auto"/>
          </w:divBdr>
          <w:divsChild>
            <w:div w:id="118529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963354">
      <w:bodyDiv w:val="1"/>
      <w:marLeft w:val="0"/>
      <w:marRight w:val="0"/>
      <w:marTop w:val="0"/>
      <w:marBottom w:val="0"/>
      <w:divBdr>
        <w:top w:val="none" w:sz="0" w:space="0" w:color="auto"/>
        <w:left w:val="none" w:sz="0" w:space="0" w:color="auto"/>
        <w:bottom w:val="none" w:sz="0" w:space="0" w:color="auto"/>
        <w:right w:val="none" w:sz="0" w:space="0" w:color="auto"/>
      </w:divBdr>
    </w:div>
    <w:div w:id="839007534">
      <w:bodyDiv w:val="1"/>
      <w:marLeft w:val="0"/>
      <w:marRight w:val="0"/>
      <w:marTop w:val="0"/>
      <w:marBottom w:val="0"/>
      <w:divBdr>
        <w:top w:val="none" w:sz="0" w:space="0" w:color="auto"/>
        <w:left w:val="none" w:sz="0" w:space="0" w:color="auto"/>
        <w:bottom w:val="none" w:sz="0" w:space="0" w:color="auto"/>
        <w:right w:val="none" w:sz="0" w:space="0" w:color="auto"/>
      </w:divBdr>
    </w:div>
    <w:div w:id="872041460">
      <w:bodyDiv w:val="1"/>
      <w:marLeft w:val="0"/>
      <w:marRight w:val="0"/>
      <w:marTop w:val="0"/>
      <w:marBottom w:val="0"/>
      <w:divBdr>
        <w:top w:val="none" w:sz="0" w:space="0" w:color="auto"/>
        <w:left w:val="none" w:sz="0" w:space="0" w:color="auto"/>
        <w:bottom w:val="none" w:sz="0" w:space="0" w:color="auto"/>
        <w:right w:val="none" w:sz="0" w:space="0" w:color="auto"/>
      </w:divBdr>
    </w:div>
    <w:div w:id="880897989">
      <w:bodyDiv w:val="1"/>
      <w:marLeft w:val="0"/>
      <w:marRight w:val="0"/>
      <w:marTop w:val="0"/>
      <w:marBottom w:val="0"/>
      <w:divBdr>
        <w:top w:val="none" w:sz="0" w:space="0" w:color="auto"/>
        <w:left w:val="none" w:sz="0" w:space="0" w:color="auto"/>
        <w:bottom w:val="none" w:sz="0" w:space="0" w:color="auto"/>
        <w:right w:val="none" w:sz="0" w:space="0" w:color="auto"/>
      </w:divBdr>
    </w:div>
    <w:div w:id="940379697">
      <w:bodyDiv w:val="1"/>
      <w:marLeft w:val="0"/>
      <w:marRight w:val="0"/>
      <w:marTop w:val="0"/>
      <w:marBottom w:val="0"/>
      <w:divBdr>
        <w:top w:val="none" w:sz="0" w:space="0" w:color="auto"/>
        <w:left w:val="none" w:sz="0" w:space="0" w:color="auto"/>
        <w:bottom w:val="none" w:sz="0" w:space="0" w:color="auto"/>
        <w:right w:val="none" w:sz="0" w:space="0" w:color="auto"/>
      </w:divBdr>
    </w:div>
    <w:div w:id="973679112">
      <w:bodyDiv w:val="1"/>
      <w:marLeft w:val="0"/>
      <w:marRight w:val="0"/>
      <w:marTop w:val="0"/>
      <w:marBottom w:val="0"/>
      <w:divBdr>
        <w:top w:val="none" w:sz="0" w:space="0" w:color="auto"/>
        <w:left w:val="none" w:sz="0" w:space="0" w:color="auto"/>
        <w:bottom w:val="none" w:sz="0" w:space="0" w:color="auto"/>
        <w:right w:val="none" w:sz="0" w:space="0" w:color="auto"/>
      </w:divBdr>
    </w:div>
    <w:div w:id="1003778802">
      <w:bodyDiv w:val="1"/>
      <w:marLeft w:val="0"/>
      <w:marRight w:val="0"/>
      <w:marTop w:val="0"/>
      <w:marBottom w:val="0"/>
      <w:divBdr>
        <w:top w:val="none" w:sz="0" w:space="0" w:color="auto"/>
        <w:left w:val="none" w:sz="0" w:space="0" w:color="auto"/>
        <w:bottom w:val="none" w:sz="0" w:space="0" w:color="auto"/>
        <w:right w:val="none" w:sz="0" w:space="0" w:color="auto"/>
      </w:divBdr>
    </w:div>
    <w:div w:id="1006637689">
      <w:bodyDiv w:val="1"/>
      <w:marLeft w:val="0"/>
      <w:marRight w:val="0"/>
      <w:marTop w:val="0"/>
      <w:marBottom w:val="0"/>
      <w:divBdr>
        <w:top w:val="none" w:sz="0" w:space="0" w:color="auto"/>
        <w:left w:val="none" w:sz="0" w:space="0" w:color="auto"/>
        <w:bottom w:val="none" w:sz="0" w:space="0" w:color="auto"/>
        <w:right w:val="none" w:sz="0" w:space="0" w:color="auto"/>
      </w:divBdr>
    </w:div>
    <w:div w:id="1029374399">
      <w:bodyDiv w:val="1"/>
      <w:marLeft w:val="0"/>
      <w:marRight w:val="0"/>
      <w:marTop w:val="0"/>
      <w:marBottom w:val="0"/>
      <w:divBdr>
        <w:top w:val="none" w:sz="0" w:space="0" w:color="auto"/>
        <w:left w:val="none" w:sz="0" w:space="0" w:color="auto"/>
        <w:bottom w:val="none" w:sz="0" w:space="0" w:color="auto"/>
        <w:right w:val="none" w:sz="0" w:space="0" w:color="auto"/>
      </w:divBdr>
    </w:div>
    <w:div w:id="1193566907">
      <w:bodyDiv w:val="1"/>
      <w:marLeft w:val="0"/>
      <w:marRight w:val="0"/>
      <w:marTop w:val="0"/>
      <w:marBottom w:val="0"/>
      <w:divBdr>
        <w:top w:val="none" w:sz="0" w:space="0" w:color="auto"/>
        <w:left w:val="none" w:sz="0" w:space="0" w:color="auto"/>
        <w:bottom w:val="none" w:sz="0" w:space="0" w:color="auto"/>
        <w:right w:val="none" w:sz="0" w:space="0" w:color="auto"/>
      </w:divBdr>
    </w:div>
    <w:div w:id="1197503714">
      <w:bodyDiv w:val="1"/>
      <w:marLeft w:val="0"/>
      <w:marRight w:val="0"/>
      <w:marTop w:val="0"/>
      <w:marBottom w:val="0"/>
      <w:divBdr>
        <w:top w:val="none" w:sz="0" w:space="0" w:color="auto"/>
        <w:left w:val="none" w:sz="0" w:space="0" w:color="auto"/>
        <w:bottom w:val="none" w:sz="0" w:space="0" w:color="auto"/>
        <w:right w:val="none" w:sz="0" w:space="0" w:color="auto"/>
      </w:divBdr>
    </w:div>
    <w:div w:id="1261985849">
      <w:bodyDiv w:val="1"/>
      <w:marLeft w:val="0"/>
      <w:marRight w:val="0"/>
      <w:marTop w:val="0"/>
      <w:marBottom w:val="0"/>
      <w:divBdr>
        <w:top w:val="none" w:sz="0" w:space="0" w:color="auto"/>
        <w:left w:val="none" w:sz="0" w:space="0" w:color="auto"/>
        <w:bottom w:val="none" w:sz="0" w:space="0" w:color="auto"/>
        <w:right w:val="none" w:sz="0" w:space="0" w:color="auto"/>
      </w:divBdr>
    </w:div>
    <w:div w:id="1297025179">
      <w:bodyDiv w:val="1"/>
      <w:marLeft w:val="0"/>
      <w:marRight w:val="0"/>
      <w:marTop w:val="0"/>
      <w:marBottom w:val="0"/>
      <w:divBdr>
        <w:top w:val="none" w:sz="0" w:space="0" w:color="auto"/>
        <w:left w:val="none" w:sz="0" w:space="0" w:color="auto"/>
        <w:bottom w:val="none" w:sz="0" w:space="0" w:color="auto"/>
        <w:right w:val="none" w:sz="0" w:space="0" w:color="auto"/>
      </w:divBdr>
    </w:div>
    <w:div w:id="1343780581">
      <w:bodyDiv w:val="1"/>
      <w:marLeft w:val="0"/>
      <w:marRight w:val="0"/>
      <w:marTop w:val="0"/>
      <w:marBottom w:val="0"/>
      <w:divBdr>
        <w:top w:val="none" w:sz="0" w:space="0" w:color="auto"/>
        <w:left w:val="none" w:sz="0" w:space="0" w:color="auto"/>
        <w:bottom w:val="none" w:sz="0" w:space="0" w:color="auto"/>
        <w:right w:val="none" w:sz="0" w:space="0" w:color="auto"/>
      </w:divBdr>
    </w:div>
    <w:div w:id="1402216696">
      <w:bodyDiv w:val="1"/>
      <w:marLeft w:val="0"/>
      <w:marRight w:val="0"/>
      <w:marTop w:val="0"/>
      <w:marBottom w:val="0"/>
      <w:divBdr>
        <w:top w:val="none" w:sz="0" w:space="0" w:color="auto"/>
        <w:left w:val="none" w:sz="0" w:space="0" w:color="auto"/>
        <w:bottom w:val="none" w:sz="0" w:space="0" w:color="auto"/>
        <w:right w:val="none" w:sz="0" w:space="0" w:color="auto"/>
      </w:divBdr>
      <w:divsChild>
        <w:div w:id="74210714">
          <w:marLeft w:val="0"/>
          <w:marRight w:val="0"/>
          <w:marTop w:val="0"/>
          <w:marBottom w:val="0"/>
          <w:divBdr>
            <w:top w:val="none" w:sz="0" w:space="0" w:color="auto"/>
            <w:left w:val="none" w:sz="0" w:space="0" w:color="auto"/>
            <w:bottom w:val="none" w:sz="0" w:space="0" w:color="auto"/>
            <w:right w:val="none" w:sz="0" w:space="0" w:color="auto"/>
          </w:divBdr>
        </w:div>
        <w:div w:id="91321878">
          <w:marLeft w:val="0"/>
          <w:marRight w:val="0"/>
          <w:marTop w:val="0"/>
          <w:marBottom w:val="0"/>
          <w:divBdr>
            <w:top w:val="none" w:sz="0" w:space="0" w:color="auto"/>
            <w:left w:val="none" w:sz="0" w:space="0" w:color="auto"/>
            <w:bottom w:val="none" w:sz="0" w:space="0" w:color="auto"/>
            <w:right w:val="none" w:sz="0" w:space="0" w:color="auto"/>
          </w:divBdr>
        </w:div>
        <w:div w:id="377970986">
          <w:marLeft w:val="0"/>
          <w:marRight w:val="0"/>
          <w:marTop w:val="0"/>
          <w:marBottom w:val="0"/>
          <w:divBdr>
            <w:top w:val="none" w:sz="0" w:space="0" w:color="auto"/>
            <w:left w:val="none" w:sz="0" w:space="0" w:color="auto"/>
            <w:bottom w:val="none" w:sz="0" w:space="0" w:color="auto"/>
            <w:right w:val="none" w:sz="0" w:space="0" w:color="auto"/>
          </w:divBdr>
        </w:div>
        <w:div w:id="693968313">
          <w:marLeft w:val="0"/>
          <w:marRight w:val="0"/>
          <w:marTop w:val="0"/>
          <w:marBottom w:val="0"/>
          <w:divBdr>
            <w:top w:val="none" w:sz="0" w:space="0" w:color="auto"/>
            <w:left w:val="none" w:sz="0" w:space="0" w:color="auto"/>
            <w:bottom w:val="none" w:sz="0" w:space="0" w:color="auto"/>
            <w:right w:val="none" w:sz="0" w:space="0" w:color="auto"/>
          </w:divBdr>
        </w:div>
        <w:div w:id="1360620899">
          <w:marLeft w:val="0"/>
          <w:marRight w:val="0"/>
          <w:marTop w:val="0"/>
          <w:marBottom w:val="0"/>
          <w:divBdr>
            <w:top w:val="none" w:sz="0" w:space="0" w:color="auto"/>
            <w:left w:val="none" w:sz="0" w:space="0" w:color="auto"/>
            <w:bottom w:val="none" w:sz="0" w:space="0" w:color="auto"/>
            <w:right w:val="none" w:sz="0" w:space="0" w:color="auto"/>
          </w:divBdr>
        </w:div>
        <w:div w:id="1646426234">
          <w:marLeft w:val="0"/>
          <w:marRight w:val="0"/>
          <w:marTop w:val="0"/>
          <w:marBottom w:val="0"/>
          <w:divBdr>
            <w:top w:val="none" w:sz="0" w:space="0" w:color="auto"/>
            <w:left w:val="none" w:sz="0" w:space="0" w:color="auto"/>
            <w:bottom w:val="none" w:sz="0" w:space="0" w:color="auto"/>
            <w:right w:val="none" w:sz="0" w:space="0" w:color="auto"/>
          </w:divBdr>
        </w:div>
      </w:divsChild>
    </w:div>
    <w:div w:id="1459951820">
      <w:bodyDiv w:val="1"/>
      <w:marLeft w:val="0"/>
      <w:marRight w:val="0"/>
      <w:marTop w:val="0"/>
      <w:marBottom w:val="0"/>
      <w:divBdr>
        <w:top w:val="none" w:sz="0" w:space="0" w:color="auto"/>
        <w:left w:val="none" w:sz="0" w:space="0" w:color="auto"/>
        <w:bottom w:val="none" w:sz="0" w:space="0" w:color="auto"/>
        <w:right w:val="none" w:sz="0" w:space="0" w:color="auto"/>
      </w:divBdr>
    </w:div>
    <w:div w:id="1463499207">
      <w:bodyDiv w:val="1"/>
      <w:marLeft w:val="0"/>
      <w:marRight w:val="0"/>
      <w:marTop w:val="0"/>
      <w:marBottom w:val="0"/>
      <w:divBdr>
        <w:top w:val="none" w:sz="0" w:space="0" w:color="auto"/>
        <w:left w:val="none" w:sz="0" w:space="0" w:color="auto"/>
        <w:bottom w:val="none" w:sz="0" w:space="0" w:color="auto"/>
        <w:right w:val="none" w:sz="0" w:space="0" w:color="auto"/>
      </w:divBdr>
    </w:div>
    <w:div w:id="1550190867">
      <w:bodyDiv w:val="1"/>
      <w:marLeft w:val="0"/>
      <w:marRight w:val="0"/>
      <w:marTop w:val="0"/>
      <w:marBottom w:val="0"/>
      <w:divBdr>
        <w:top w:val="none" w:sz="0" w:space="0" w:color="auto"/>
        <w:left w:val="none" w:sz="0" w:space="0" w:color="auto"/>
        <w:bottom w:val="none" w:sz="0" w:space="0" w:color="auto"/>
        <w:right w:val="none" w:sz="0" w:space="0" w:color="auto"/>
      </w:divBdr>
    </w:div>
    <w:div w:id="1560363680">
      <w:bodyDiv w:val="1"/>
      <w:marLeft w:val="0"/>
      <w:marRight w:val="0"/>
      <w:marTop w:val="0"/>
      <w:marBottom w:val="0"/>
      <w:divBdr>
        <w:top w:val="none" w:sz="0" w:space="0" w:color="auto"/>
        <w:left w:val="none" w:sz="0" w:space="0" w:color="auto"/>
        <w:bottom w:val="none" w:sz="0" w:space="0" w:color="auto"/>
        <w:right w:val="none" w:sz="0" w:space="0" w:color="auto"/>
      </w:divBdr>
    </w:div>
    <w:div w:id="1582638306">
      <w:bodyDiv w:val="1"/>
      <w:marLeft w:val="0"/>
      <w:marRight w:val="0"/>
      <w:marTop w:val="0"/>
      <w:marBottom w:val="0"/>
      <w:divBdr>
        <w:top w:val="none" w:sz="0" w:space="0" w:color="auto"/>
        <w:left w:val="none" w:sz="0" w:space="0" w:color="auto"/>
        <w:bottom w:val="none" w:sz="0" w:space="0" w:color="auto"/>
        <w:right w:val="none" w:sz="0" w:space="0" w:color="auto"/>
      </w:divBdr>
    </w:div>
    <w:div w:id="1584417389">
      <w:bodyDiv w:val="1"/>
      <w:marLeft w:val="0"/>
      <w:marRight w:val="0"/>
      <w:marTop w:val="0"/>
      <w:marBottom w:val="0"/>
      <w:divBdr>
        <w:top w:val="none" w:sz="0" w:space="0" w:color="auto"/>
        <w:left w:val="none" w:sz="0" w:space="0" w:color="auto"/>
        <w:bottom w:val="none" w:sz="0" w:space="0" w:color="auto"/>
        <w:right w:val="none" w:sz="0" w:space="0" w:color="auto"/>
      </w:divBdr>
    </w:div>
    <w:div w:id="1586723618">
      <w:bodyDiv w:val="1"/>
      <w:marLeft w:val="0"/>
      <w:marRight w:val="0"/>
      <w:marTop w:val="0"/>
      <w:marBottom w:val="0"/>
      <w:divBdr>
        <w:top w:val="none" w:sz="0" w:space="0" w:color="auto"/>
        <w:left w:val="none" w:sz="0" w:space="0" w:color="auto"/>
        <w:bottom w:val="none" w:sz="0" w:space="0" w:color="auto"/>
        <w:right w:val="none" w:sz="0" w:space="0" w:color="auto"/>
      </w:divBdr>
    </w:div>
    <w:div w:id="1606183617">
      <w:bodyDiv w:val="1"/>
      <w:marLeft w:val="0"/>
      <w:marRight w:val="0"/>
      <w:marTop w:val="0"/>
      <w:marBottom w:val="0"/>
      <w:divBdr>
        <w:top w:val="none" w:sz="0" w:space="0" w:color="auto"/>
        <w:left w:val="none" w:sz="0" w:space="0" w:color="auto"/>
        <w:bottom w:val="none" w:sz="0" w:space="0" w:color="auto"/>
        <w:right w:val="none" w:sz="0" w:space="0" w:color="auto"/>
      </w:divBdr>
    </w:div>
    <w:div w:id="1606381085">
      <w:bodyDiv w:val="1"/>
      <w:marLeft w:val="0"/>
      <w:marRight w:val="0"/>
      <w:marTop w:val="0"/>
      <w:marBottom w:val="0"/>
      <w:divBdr>
        <w:top w:val="none" w:sz="0" w:space="0" w:color="auto"/>
        <w:left w:val="none" w:sz="0" w:space="0" w:color="auto"/>
        <w:bottom w:val="none" w:sz="0" w:space="0" w:color="auto"/>
        <w:right w:val="none" w:sz="0" w:space="0" w:color="auto"/>
      </w:divBdr>
    </w:div>
    <w:div w:id="1608123832">
      <w:bodyDiv w:val="1"/>
      <w:marLeft w:val="0"/>
      <w:marRight w:val="0"/>
      <w:marTop w:val="0"/>
      <w:marBottom w:val="0"/>
      <w:divBdr>
        <w:top w:val="none" w:sz="0" w:space="0" w:color="auto"/>
        <w:left w:val="none" w:sz="0" w:space="0" w:color="auto"/>
        <w:bottom w:val="none" w:sz="0" w:space="0" w:color="auto"/>
        <w:right w:val="none" w:sz="0" w:space="0" w:color="auto"/>
      </w:divBdr>
    </w:div>
    <w:div w:id="1653832869">
      <w:bodyDiv w:val="1"/>
      <w:marLeft w:val="0"/>
      <w:marRight w:val="0"/>
      <w:marTop w:val="0"/>
      <w:marBottom w:val="0"/>
      <w:divBdr>
        <w:top w:val="none" w:sz="0" w:space="0" w:color="auto"/>
        <w:left w:val="none" w:sz="0" w:space="0" w:color="auto"/>
        <w:bottom w:val="none" w:sz="0" w:space="0" w:color="auto"/>
        <w:right w:val="none" w:sz="0" w:space="0" w:color="auto"/>
      </w:divBdr>
    </w:div>
    <w:div w:id="1665234911">
      <w:bodyDiv w:val="1"/>
      <w:marLeft w:val="0"/>
      <w:marRight w:val="0"/>
      <w:marTop w:val="0"/>
      <w:marBottom w:val="0"/>
      <w:divBdr>
        <w:top w:val="none" w:sz="0" w:space="0" w:color="auto"/>
        <w:left w:val="none" w:sz="0" w:space="0" w:color="auto"/>
        <w:bottom w:val="none" w:sz="0" w:space="0" w:color="auto"/>
        <w:right w:val="none" w:sz="0" w:space="0" w:color="auto"/>
      </w:divBdr>
    </w:div>
    <w:div w:id="1732607002">
      <w:bodyDiv w:val="1"/>
      <w:marLeft w:val="0"/>
      <w:marRight w:val="0"/>
      <w:marTop w:val="0"/>
      <w:marBottom w:val="0"/>
      <w:divBdr>
        <w:top w:val="none" w:sz="0" w:space="0" w:color="auto"/>
        <w:left w:val="none" w:sz="0" w:space="0" w:color="auto"/>
        <w:bottom w:val="none" w:sz="0" w:space="0" w:color="auto"/>
        <w:right w:val="none" w:sz="0" w:space="0" w:color="auto"/>
      </w:divBdr>
    </w:div>
    <w:div w:id="1817868392">
      <w:bodyDiv w:val="1"/>
      <w:marLeft w:val="0"/>
      <w:marRight w:val="0"/>
      <w:marTop w:val="0"/>
      <w:marBottom w:val="0"/>
      <w:divBdr>
        <w:top w:val="none" w:sz="0" w:space="0" w:color="auto"/>
        <w:left w:val="none" w:sz="0" w:space="0" w:color="auto"/>
        <w:bottom w:val="none" w:sz="0" w:space="0" w:color="auto"/>
        <w:right w:val="none" w:sz="0" w:space="0" w:color="auto"/>
      </w:divBdr>
    </w:div>
    <w:div w:id="1875733283">
      <w:bodyDiv w:val="1"/>
      <w:marLeft w:val="0"/>
      <w:marRight w:val="0"/>
      <w:marTop w:val="0"/>
      <w:marBottom w:val="0"/>
      <w:divBdr>
        <w:top w:val="none" w:sz="0" w:space="0" w:color="auto"/>
        <w:left w:val="none" w:sz="0" w:space="0" w:color="auto"/>
        <w:bottom w:val="none" w:sz="0" w:space="0" w:color="auto"/>
        <w:right w:val="none" w:sz="0" w:space="0" w:color="auto"/>
      </w:divBdr>
    </w:div>
    <w:div w:id="1879314930">
      <w:bodyDiv w:val="1"/>
      <w:marLeft w:val="0"/>
      <w:marRight w:val="0"/>
      <w:marTop w:val="0"/>
      <w:marBottom w:val="0"/>
      <w:divBdr>
        <w:top w:val="none" w:sz="0" w:space="0" w:color="auto"/>
        <w:left w:val="none" w:sz="0" w:space="0" w:color="auto"/>
        <w:bottom w:val="none" w:sz="0" w:space="0" w:color="auto"/>
        <w:right w:val="none" w:sz="0" w:space="0" w:color="auto"/>
      </w:divBdr>
    </w:div>
    <w:div w:id="1922137501">
      <w:bodyDiv w:val="1"/>
      <w:marLeft w:val="0"/>
      <w:marRight w:val="0"/>
      <w:marTop w:val="0"/>
      <w:marBottom w:val="0"/>
      <w:divBdr>
        <w:top w:val="none" w:sz="0" w:space="0" w:color="auto"/>
        <w:left w:val="none" w:sz="0" w:space="0" w:color="auto"/>
        <w:bottom w:val="none" w:sz="0" w:space="0" w:color="auto"/>
        <w:right w:val="none" w:sz="0" w:space="0" w:color="auto"/>
      </w:divBdr>
    </w:div>
    <w:div w:id="1970894884">
      <w:bodyDiv w:val="1"/>
      <w:marLeft w:val="0"/>
      <w:marRight w:val="0"/>
      <w:marTop w:val="0"/>
      <w:marBottom w:val="0"/>
      <w:divBdr>
        <w:top w:val="none" w:sz="0" w:space="0" w:color="auto"/>
        <w:left w:val="none" w:sz="0" w:space="0" w:color="auto"/>
        <w:bottom w:val="none" w:sz="0" w:space="0" w:color="auto"/>
        <w:right w:val="none" w:sz="0" w:space="0" w:color="auto"/>
      </w:divBdr>
    </w:div>
    <w:div w:id="1996836964">
      <w:bodyDiv w:val="1"/>
      <w:marLeft w:val="0"/>
      <w:marRight w:val="0"/>
      <w:marTop w:val="0"/>
      <w:marBottom w:val="0"/>
      <w:divBdr>
        <w:top w:val="none" w:sz="0" w:space="0" w:color="auto"/>
        <w:left w:val="none" w:sz="0" w:space="0" w:color="auto"/>
        <w:bottom w:val="none" w:sz="0" w:space="0" w:color="auto"/>
        <w:right w:val="none" w:sz="0" w:space="0" w:color="auto"/>
      </w:divBdr>
    </w:div>
    <w:div w:id="2121143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jpeg"/><Relationship Id="rId21" Type="http://schemas.openxmlformats.org/officeDocument/2006/relationships/image" Target="media/image1.jpeg"/><Relationship Id="rId42" Type="http://schemas.openxmlformats.org/officeDocument/2006/relationships/diagramColors" Target="diagrams/colors1.xml"/><Relationship Id="rId47" Type="http://schemas.openxmlformats.org/officeDocument/2006/relationships/diagramLayout" Target="diagrams/layout2.xml"/><Relationship Id="rId63" Type="http://schemas.openxmlformats.org/officeDocument/2006/relationships/hyperlink" Target="https://app.education.nsw.gov.au/digital-learning-selector/LearningTool/Card/27?clearCache=2fcc0e4-27d5-cc51-24fe-c5ece7cb8f88" TargetMode="External"/><Relationship Id="rId68" Type="http://schemas.openxmlformats.org/officeDocument/2006/relationships/hyperlink" Target="https://pz.harvard.edu/resources/values-identities-actions" TargetMode="External"/><Relationship Id="rId84" Type="http://schemas.openxmlformats.org/officeDocument/2006/relationships/hyperlink" Target="https://www.suzannecollinsbooks.com/works.htm" TargetMode="External"/><Relationship Id="rId89" Type="http://schemas.openxmlformats.org/officeDocument/2006/relationships/hyperlink" Target="https://literarydevices.net/point-of-view/" TargetMode="External"/><Relationship Id="rId16" Type="http://schemas.openxmlformats.org/officeDocument/2006/relationships/hyperlink" Target="https://iview.abc.net.au/video/MP2332H205C00GN1" TargetMode="External"/><Relationship Id="rId107" Type="http://schemas.openxmlformats.org/officeDocument/2006/relationships/header" Target="header3.xml"/><Relationship Id="rId11" Type="http://schemas.openxmlformats.org/officeDocument/2006/relationships/hyperlink" Target="https://curriculum.nsw.edu.au/learning-areas/english/english-k-10-2022/overview" TargetMode="External"/><Relationship Id="rId32" Type="http://schemas.openxmlformats.org/officeDocument/2006/relationships/image" Target="media/image4.png"/><Relationship Id="rId37" Type="http://schemas.openxmlformats.org/officeDocument/2006/relationships/image" Target="media/image9.png"/><Relationship Id="rId53" Type="http://schemas.openxmlformats.org/officeDocument/2006/relationships/diagramQuickStyle" Target="diagrams/quickStyle3.xml"/><Relationship Id="rId58" Type="http://schemas.openxmlformats.org/officeDocument/2006/relationships/diagramLayout" Target="diagrams/layout4.xml"/><Relationship Id="rId74" Type="http://schemas.openxmlformats.org/officeDocument/2006/relationships/hyperlink" Target="https://www.healthdirect.gov.au/grief-loss" TargetMode="External"/><Relationship Id="rId79" Type="http://schemas.openxmlformats.org/officeDocument/2006/relationships/hyperlink" Target="https://curriculum.nsw.edu.au/" TargetMode="External"/><Relationship Id="rId102" Type="http://schemas.openxmlformats.org/officeDocument/2006/relationships/footer" Target="footer2.xml"/><Relationship Id="rId5" Type="http://schemas.openxmlformats.org/officeDocument/2006/relationships/numbering" Target="numbering.xml"/><Relationship Id="rId90" Type="http://schemas.openxmlformats.org/officeDocument/2006/relationships/hyperlink" Target="https://www.starwars.com/" TargetMode="External"/><Relationship Id="rId95" Type="http://schemas.openxmlformats.org/officeDocument/2006/relationships/hyperlink" Target="https://app.education.nsw.gov.au/digital-learning-selector/LearningTool/Card/27?clearCache=2fcc0e4-27d5-cc51-24fe-c5ece7cb8f88" TargetMode="External"/><Relationship Id="rId22" Type="http://schemas.openxmlformats.org/officeDocument/2006/relationships/hyperlink" Target="https://unsplash.com/photos/man-holding-rat-concrete-statue-DUgYdLxVEPM?utm_content=creditShareLink&amp;utm_medium=referral&amp;utm_source=unsplash" TargetMode="External"/><Relationship Id="rId27" Type="http://schemas.openxmlformats.org/officeDocument/2006/relationships/hyperlink" Target="https://unsplash.com/photos/theme-park-during-daytime-b8eT6x09SYo" TargetMode="External"/><Relationship Id="rId43" Type="http://schemas.microsoft.com/office/2007/relationships/diagramDrawing" Target="diagrams/drawing1.xml"/><Relationship Id="rId48" Type="http://schemas.openxmlformats.org/officeDocument/2006/relationships/diagramQuickStyle" Target="diagrams/quickStyle2.xml"/><Relationship Id="rId64" Type="http://schemas.openxmlformats.org/officeDocument/2006/relationships/hyperlink" Target="https://www.healthdirect.gov.au/grief-loss" TargetMode="External"/><Relationship Id="rId69" Type="http://schemas.openxmlformats.org/officeDocument/2006/relationships/hyperlink" Target="https://actf.com.au/news/view/19482/filming-begins-on-exciting-new-tween-horror-comedy-series-crazy-fun-park" TargetMode="External"/><Relationship Id="rId80" Type="http://schemas.openxmlformats.org/officeDocument/2006/relationships/hyperlink" Target="https://curriculum.nsw.edu.au/learning-areas/english/english-k-10-2022/overview" TargetMode="External"/><Relationship Id="rId85" Type="http://schemas.openxmlformats.org/officeDocument/2006/relationships/hyperlink" Target="https://pz.harvard.edu/resources/step-in-step-out-step-back" TargetMode="External"/><Relationship Id="rId12" Type="http://schemas.openxmlformats.org/officeDocument/2006/relationships/hyperlink" Target="https://curriculum.nsw.edu.au/learning-areas/english/english-k-10-2022/overview" TargetMode="External"/><Relationship Id="rId17" Type="http://schemas.openxmlformats.org/officeDocument/2006/relationships/hyperlink" Target="https://education.nsw.gov.au/teaching-and-learning/professional-learning/writing-in-secondary" TargetMode="External"/><Relationship Id="rId33" Type="http://schemas.openxmlformats.org/officeDocument/2006/relationships/image" Target="media/image5.png"/><Relationship Id="rId38" Type="http://schemas.openxmlformats.org/officeDocument/2006/relationships/image" Target="media/image10.png"/><Relationship Id="rId59" Type="http://schemas.openxmlformats.org/officeDocument/2006/relationships/diagramQuickStyle" Target="diagrams/quickStyle4.xml"/><Relationship Id="rId103" Type="http://schemas.openxmlformats.org/officeDocument/2006/relationships/header" Target="header2.xml"/><Relationship Id="rId108" Type="http://schemas.openxmlformats.org/officeDocument/2006/relationships/footer" Target="footer4.xml"/><Relationship Id="rId54" Type="http://schemas.openxmlformats.org/officeDocument/2006/relationships/diagramColors" Target="diagrams/colors3.xml"/><Relationship Id="rId70" Type="http://schemas.openxmlformats.org/officeDocument/2006/relationships/hyperlink" Target="https://about.abc.net.au/media-room/welcome-to-crazy-fun-park/" TargetMode="External"/><Relationship Id="rId75" Type="http://schemas.openxmlformats.org/officeDocument/2006/relationships/hyperlink" Target="https://www.abc.net.au/news/2021-03-16/sydney-luna-park-ghost-train-fire-accident-or-arson/13180028" TargetMode="External"/><Relationship Id="rId91" Type="http://schemas.openxmlformats.org/officeDocument/2006/relationships/hyperlink" Target="https://www.abc.net.au/news/2021-03-16/sydney-luna-park-ghost-train-fire-accident-or-arson/13180028" TargetMode="External"/><Relationship Id="rId96" Type="http://schemas.openxmlformats.org/officeDocument/2006/relationships/hyperlink" Target="https://app.education.nsw.gov.au/digital-learning-selector/LearningTool/Card/117?clearCache=4f847911-4b4e-151a-7e4c-170ae4384396"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curriculum.nsw.edu.au/learning-areas/english/english-k-10-2022?tab=course-overview" TargetMode="External"/><Relationship Id="rId23" Type="http://schemas.openxmlformats.org/officeDocument/2006/relationships/hyperlink" Target="https://unsplash.com/@travisgergen" TargetMode="External"/><Relationship Id="rId28" Type="http://schemas.openxmlformats.org/officeDocument/2006/relationships/hyperlink" Target="https://unsplash.com/@anniespratt" TargetMode="External"/><Relationship Id="rId36" Type="http://schemas.openxmlformats.org/officeDocument/2006/relationships/image" Target="media/image8.png"/><Relationship Id="rId49" Type="http://schemas.openxmlformats.org/officeDocument/2006/relationships/diagramColors" Target="diagrams/colors2.xml"/><Relationship Id="rId57" Type="http://schemas.openxmlformats.org/officeDocument/2006/relationships/diagramData" Target="diagrams/data4.xml"/><Relationship Id="rId106" Type="http://schemas.openxmlformats.org/officeDocument/2006/relationships/image" Target="media/image12.png"/><Relationship Id="rId10" Type="http://schemas.openxmlformats.org/officeDocument/2006/relationships/endnotes" Target="endnotes.xml"/><Relationship Id="rId31" Type="http://schemas.openxmlformats.org/officeDocument/2006/relationships/image" Target="media/image3.png"/><Relationship Id="rId44" Type="http://schemas.openxmlformats.org/officeDocument/2006/relationships/image" Target="media/image11.png"/><Relationship Id="rId52" Type="http://schemas.openxmlformats.org/officeDocument/2006/relationships/diagramLayout" Target="diagrams/layout3.xml"/><Relationship Id="rId60" Type="http://schemas.openxmlformats.org/officeDocument/2006/relationships/diagramColors" Target="diagrams/colors4.xml"/><Relationship Id="rId65" Type="http://schemas.openxmlformats.org/officeDocument/2006/relationships/hyperlink" Target="https://www.healthdirect.gov.au/grief-loss" TargetMode="External"/><Relationship Id="rId73" Type="http://schemas.openxmlformats.org/officeDocument/2006/relationships/hyperlink" Target="https://iview.abc.net.au/show/crazy-fun-park" TargetMode="External"/><Relationship Id="rId78" Type="http://schemas.openxmlformats.org/officeDocument/2006/relationships/hyperlink" Target="https://educationstandards.nsw.edu.au/" TargetMode="External"/><Relationship Id="rId81" Type="http://schemas.openxmlformats.org/officeDocument/2006/relationships/hyperlink" Target="https://www.australiancurriculum.edu.au/resources/national-literacy-and-numeracy-learning-progressions/version-3-of-national-literacy-and-numeracy-learning-progressions/" TargetMode="External"/><Relationship Id="rId86" Type="http://schemas.openxmlformats.org/officeDocument/2006/relationships/hyperlink" Target="https://pz.harvard.edu/resources/values-identities-actions" TargetMode="External"/><Relationship Id="rId94" Type="http://schemas.openxmlformats.org/officeDocument/2006/relationships/hyperlink" Target="https://www.psychologytoday.com/us/basics/body-positivity" TargetMode="External"/><Relationship Id="rId99" Type="http://schemas.openxmlformats.org/officeDocument/2006/relationships/hyperlink" Target="https://www.backstage.com/magazine/article/diegetic-vs-non-diegetic-sound-guide-75566/" TargetMode="External"/><Relationship Id="rId10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iview.abc.net.au/show/crazy-fun-park" TargetMode="External"/><Relationship Id="rId18" Type="http://schemas.openxmlformats.org/officeDocument/2006/relationships/hyperlink" Target="https://schoolsnsw.sharepoint.com/sites/PR0Y5Q3H/SiteAssets/WiS/Grammar%20Guide/story.aspx" TargetMode="External"/><Relationship Id="rId39" Type="http://schemas.openxmlformats.org/officeDocument/2006/relationships/diagramData" Target="diagrams/data1.xml"/><Relationship Id="rId109" Type="http://schemas.openxmlformats.org/officeDocument/2006/relationships/fontTable" Target="fontTable.xml"/><Relationship Id="rId34" Type="http://schemas.openxmlformats.org/officeDocument/2006/relationships/image" Target="media/image6.png"/><Relationship Id="rId50" Type="http://schemas.microsoft.com/office/2007/relationships/diagramDrawing" Target="diagrams/drawing2.xml"/><Relationship Id="rId55" Type="http://schemas.microsoft.com/office/2007/relationships/diagramDrawing" Target="diagrams/drawing3.xml"/><Relationship Id="rId76" Type="http://schemas.openxmlformats.org/officeDocument/2006/relationships/hyperlink" Target="https://www.psychologytoday.com/us/basics/body-positivity" TargetMode="External"/><Relationship Id="rId97" Type="http://schemas.openxmlformats.org/officeDocument/2006/relationships/hyperlink" Target="https://iview.abc.net.au/show/crazy-fun-park" TargetMode="External"/><Relationship Id="rId104" Type="http://schemas.openxmlformats.org/officeDocument/2006/relationships/footer" Target="footer3.xml"/><Relationship Id="rId7" Type="http://schemas.openxmlformats.org/officeDocument/2006/relationships/settings" Target="settings.xml"/><Relationship Id="rId71" Type="http://schemas.openxmlformats.org/officeDocument/2006/relationships/hyperlink" Target="https://iview.abc.net.au/show/crazy-fun-park" TargetMode="External"/><Relationship Id="rId92" Type="http://schemas.openxmlformats.org/officeDocument/2006/relationships/hyperlink" Target="https://educationstandards.nsw.edu.au/wps/portal/nesa/11-12/stage-6-learning-areas/stage-6-english/english-advanced-2017/modules/module-c-the-craft-of-writing" TargetMode="External"/><Relationship Id="rId2" Type="http://schemas.openxmlformats.org/officeDocument/2006/relationships/customXml" Target="../customXml/item2.xml"/><Relationship Id="rId29" Type="http://schemas.openxmlformats.org/officeDocument/2006/relationships/hyperlink" Target="https://unsplash.com/license" TargetMode="External"/><Relationship Id="rId24" Type="http://schemas.openxmlformats.org/officeDocument/2006/relationships/hyperlink" Target="https://unsplash.com/license" TargetMode="External"/><Relationship Id="rId40" Type="http://schemas.openxmlformats.org/officeDocument/2006/relationships/diagramLayout" Target="diagrams/layout1.xml"/><Relationship Id="rId45" Type="http://schemas.openxmlformats.org/officeDocument/2006/relationships/hyperlink" Target="https://www.bing.com/videos/riverview/relatedvideo?&amp;q=character+archetypes&amp;&amp;mid=CD124BF59A6D6EBBC237CD124BF59A6D6EBBC237&amp;&amp;FORM=VRDGAR" TargetMode="External"/><Relationship Id="rId66" Type="http://schemas.openxmlformats.org/officeDocument/2006/relationships/hyperlink" Target="https://pz.harvard.edu/resources/step-in-step-out-step-back" TargetMode="External"/><Relationship Id="rId87" Type="http://schemas.openxmlformats.org/officeDocument/2006/relationships/hyperlink" Target="https://www.healthdirect.gov.au/grief-loss" TargetMode="External"/><Relationship Id="rId110" Type="http://schemas.openxmlformats.org/officeDocument/2006/relationships/theme" Target="theme/theme1.xml"/><Relationship Id="rId61" Type="http://schemas.microsoft.com/office/2007/relationships/diagramDrawing" Target="diagrams/drawing4.xml"/><Relationship Id="rId82" Type="http://schemas.openxmlformats.org/officeDocument/2006/relationships/hyperlink" Target="https://about.abc.net.au/media-room/welcome-to-crazy-fun-park/" TargetMode="External"/><Relationship Id="rId19" Type="http://schemas.openxmlformats.org/officeDocument/2006/relationships/hyperlink" Target="https://curriculum.nsw.edu.au/learning-areas/english/english-k-10-2022/glossary" TargetMode="External"/><Relationship Id="rId14" Type="http://schemas.openxmlformats.org/officeDocument/2006/relationships/hyperlink" Target="https://www.australiancurriculum.edu.au/resources/national-literacy-and-numeracy-learning-progressions/version-3-of-national-literacy-and-numeracy-learning-progressions/" TargetMode="External"/><Relationship Id="rId30" Type="http://schemas.openxmlformats.org/officeDocument/2006/relationships/hyperlink" Target="https://pz.harvard.edu/resources/see-think-wonder" TargetMode="External"/><Relationship Id="rId35" Type="http://schemas.openxmlformats.org/officeDocument/2006/relationships/image" Target="media/image7.png"/><Relationship Id="rId56" Type="http://schemas.openxmlformats.org/officeDocument/2006/relationships/hyperlink" Target="https://educationstandards.nsw.edu.au/wps/portal/nesa/11-12/stage-6-learning-areas/stage-6-english/english-advanced-2017/modules/module-c-the-craft-of-writing" TargetMode="External"/><Relationship Id="rId77" Type="http://schemas.openxmlformats.org/officeDocument/2006/relationships/hyperlink" Target="https://educationstandards.nsw.edu.au/wps/portal/nesa/mini-footer/copyright" TargetMode="External"/><Relationship Id="rId100" Type="http://schemas.openxmlformats.org/officeDocument/2006/relationships/header" Target="header1.xml"/><Relationship Id="rId105" Type="http://schemas.openxmlformats.org/officeDocument/2006/relationships/hyperlink" Target="https://creativecommons.org/licenses/by/4.0/" TargetMode="External"/><Relationship Id="rId8" Type="http://schemas.openxmlformats.org/officeDocument/2006/relationships/webSettings" Target="webSettings.xml"/><Relationship Id="rId51" Type="http://schemas.openxmlformats.org/officeDocument/2006/relationships/diagramData" Target="diagrams/data3.xml"/><Relationship Id="rId72" Type="http://schemas.openxmlformats.org/officeDocument/2006/relationships/hyperlink" Target="https://www.healthdirect.gov.au/grief-loss" TargetMode="External"/><Relationship Id="rId93" Type="http://schemas.openxmlformats.org/officeDocument/2006/relationships/hyperlink" Target="https://gutenberg.net.au/ebooks01/0100011h.html" TargetMode="External"/><Relationship Id="rId98" Type="http://schemas.openxmlformats.org/officeDocument/2006/relationships/hyperlink" Target="https://en.wikipedia.org/wiki/Hybrid_genre" TargetMode="External"/><Relationship Id="rId3" Type="http://schemas.openxmlformats.org/officeDocument/2006/relationships/customXml" Target="../customXml/item3.xml"/><Relationship Id="rId25" Type="http://schemas.openxmlformats.org/officeDocument/2006/relationships/hyperlink" Target="https://unsplash.com/photos/theme-park-during-daytime-b8eT6x09SYo" TargetMode="External"/><Relationship Id="rId46" Type="http://schemas.openxmlformats.org/officeDocument/2006/relationships/diagramData" Target="diagrams/data2.xml"/><Relationship Id="rId67" Type="http://schemas.openxmlformats.org/officeDocument/2006/relationships/hyperlink" Target="https://about.abc.net.au/media-room/welcome-to-crazy-fun-park/" TargetMode="External"/><Relationship Id="rId20" Type="http://schemas.openxmlformats.org/officeDocument/2006/relationships/hyperlink" Target="https://unsplash.com/photos/man-holding-rat-concrete-statue-DUgYdLxVEPM?utm_content=creditShareLink&amp;utm_medium=referral&amp;utm_source=unsplash" TargetMode="External"/><Relationship Id="rId41" Type="http://schemas.openxmlformats.org/officeDocument/2006/relationships/diagramQuickStyle" Target="diagrams/quickStyle1.xml"/><Relationship Id="rId62" Type="http://schemas.openxmlformats.org/officeDocument/2006/relationships/hyperlink" Target="https://app.education.nsw.gov.au/digital-learning-selector/LearningTool/Card/117?clearCache=4f847911-4b4e-151a-7e4c-170ae4384396" TargetMode="External"/><Relationship Id="rId83" Type="http://schemas.openxmlformats.org/officeDocument/2006/relationships/hyperlink" Target="https://youtu.be/e9o_wev_FLA?si=YMvPuT1FqJaNIPn6" TargetMode="External"/><Relationship Id="rId88" Type="http://schemas.openxmlformats.org/officeDocument/2006/relationships/hyperlink" Target="https://www.imdb.com/title/tt010729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15.svg"/><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gyenes\OneDrive%20-%20NSW%20Department%20of%20Education\Documents\CP%20Resources\Templates%20and%20digital\Blank%20generic%20template.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82D5EEA-17EC-4CCE-A699-6914B923D62D}"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AU"/>
        </a:p>
      </dgm:t>
    </dgm:pt>
    <dgm:pt modelId="{DB3BAED6-0CE5-4D3F-8A68-4DE1C581B537}">
      <dgm:prSet phldrT="[Text]" phldr="1"/>
      <dgm:spPr/>
      <dgm:t>
        <a:bodyPr/>
        <a:lstStyle/>
        <a:p>
          <a:endParaRPr lang="en-AU"/>
        </a:p>
      </dgm:t>
    </dgm:pt>
    <dgm:pt modelId="{29936F80-2E90-42BB-B678-75125C6577EC}" type="parTrans" cxnId="{21D6B78B-B52A-4488-BD09-67F6F5D4D0FB}">
      <dgm:prSet/>
      <dgm:spPr/>
      <dgm:t>
        <a:bodyPr/>
        <a:lstStyle/>
        <a:p>
          <a:endParaRPr lang="en-AU"/>
        </a:p>
      </dgm:t>
    </dgm:pt>
    <dgm:pt modelId="{774724EF-85E2-417C-9F8F-87493AAC2207}" type="sibTrans" cxnId="{21D6B78B-B52A-4488-BD09-67F6F5D4D0FB}">
      <dgm:prSet/>
      <dgm:spPr/>
      <dgm:t>
        <a:bodyPr/>
        <a:lstStyle/>
        <a:p>
          <a:endParaRPr lang="en-AU"/>
        </a:p>
      </dgm:t>
    </dgm:pt>
    <dgm:pt modelId="{BD86B908-ECB3-469E-86E7-7A04D27954F0}">
      <dgm:prSet phldrT="[Text]" phldr="1"/>
      <dgm:spPr/>
      <dgm:t>
        <a:bodyPr/>
        <a:lstStyle/>
        <a:p>
          <a:endParaRPr lang="en-AU"/>
        </a:p>
      </dgm:t>
    </dgm:pt>
    <dgm:pt modelId="{C440E538-EC50-421D-978F-5C403F43FEFE}" type="parTrans" cxnId="{83EDD968-2345-48DB-AFE6-9E5E2DD0DAC6}">
      <dgm:prSet/>
      <dgm:spPr/>
      <dgm:t>
        <a:bodyPr/>
        <a:lstStyle/>
        <a:p>
          <a:endParaRPr lang="en-AU"/>
        </a:p>
      </dgm:t>
    </dgm:pt>
    <dgm:pt modelId="{65CA08CB-0854-49D8-8C33-C8C87FC17282}" type="sibTrans" cxnId="{83EDD968-2345-48DB-AFE6-9E5E2DD0DAC6}">
      <dgm:prSet/>
      <dgm:spPr/>
      <dgm:t>
        <a:bodyPr/>
        <a:lstStyle/>
        <a:p>
          <a:endParaRPr lang="en-AU"/>
        </a:p>
      </dgm:t>
    </dgm:pt>
    <dgm:pt modelId="{B4BE9A7B-40BE-4A8A-92F4-844D54321124}">
      <dgm:prSet phldrT="[Text]" phldr="1"/>
      <dgm:spPr/>
      <dgm:t>
        <a:bodyPr/>
        <a:lstStyle/>
        <a:p>
          <a:endParaRPr lang="en-AU"/>
        </a:p>
      </dgm:t>
    </dgm:pt>
    <dgm:pt modelId="{8F64582E-74C1-4DF5-AEE1-53D90A4D15FD}" type="parTrans" cxnId="{21E6C6E9-3F1D-45E0-B8B6-A47753812AD6}">
      <dgm:prSet/>
      <dgm:spPr/>
      <dgm:t>
        <a:bodyPr/>
        <a:lstStyle/>
        <a:p>
          <a:endParaRPr lang="en-AU"/>
        </a:p>
      </dgm:t>
    </dgm:pt>
    <dgm:pt modelId="{F4E15B02-950F-4EAF-BC5F-C28A4F158CB0}" type="sibTrans" cxnId="{21E6C6E9-3F1D-45E0-B8B6-A47753812AD6}">
      <dgm:prSet/>
      <dgm:spPr/>
      <dgm:t>
        <a:bodyPr/>
        <a:lstStyle/>
        <a:p>
          <a:endParaRPr lang="en-AU"/>
        </a:p>
      </dgm:t>
    </dgm:pt>
    <dgm:pt modelId="{022DAC02-8499-4661-B3F7-E105510E0721}">
      <dgm:prSet phldrT="[Text]" phldr="1"/>
      <dgm:spPr/>
      <dgm:t>
        <a:bodyPr/>
        <a:lstStyle/>
        <a:p>
          <a:endParaRPr lang="en-AU"/>
        </a:p>
      </dgm:t>
    </dgm:pt>
    <dgm:pt modelId="{0E111811-9A77-4F05-8774-4329BCEE53D3}" type="parTrans" cxnId="{60A6E6ED-74ED-494C-8374-C509A2EC1339}">
      <dgm:prSet/>
      <dgm:spPr/>
      <dgm:t>
        <a:bodyPr/>
        <a:lstStyle/>
        <a:p>
          <a:endParaRPr lang="en-AU"/>
        </a:p>
      </dgm:t>
    </dgm:pt>
    <dgm:pt modelId="{39E5E7C7-C582-47E1-9B07-06D419D171CD}" type="sibTrans" cxnId="{60A6E6ED-74ED-494C-8374-C509A2EC1339}">
      <dgm:prSet/>
      <dgm:spPr/>
      <dgm:t>
        <a:bodyPr/>
        <a:lstStyle/>
        <a:p>
          <a:endParaRPr lang="en-AU"/>
        </a:p>
      </dgm:t>
    </dgm:pt>
    <dgm:pt modelId="{4ED677E5-81CE-4ABC-95B8-55410AE29115}">
      <dgm:prSet phldrT="[Text]" phldr="1"/>
      <dgm:spPr/>
      <dgm:t>
        <a:bodyPr/>
        <a:lstStyle/>
        <a:p>
          <a:endParaRPr lang="en-AU"/>
        </a:p>
      </dgm:t>
    </dgm:pt>
    <dgm:pt modelId="{C5D4B132-4B44-4614-AD3A-D28B3E7C544C}" type="parTrans" cxnId="{47C52A9F-D380-45F7-9282-2EA1298A7386}">
      <dgm:prSet/>
      <dgm:spPr/>
      <dgm:t>
        <a:bodyPr/>
        <a:lstStyle/>
        <a:p>
          <a:endParaRPr lang="en-AU"/>
        </a:p>
      </dgm:t>
    </dgm:pt>
    <dgm:pt modelId="{BA0904B0-1ED1-479D-B8A3-AC9C7DA40519}" type="sibTrans" cxnId="{47C52A9F-D380-45F7-9282-2EA1298A7386}">
      <dgm:prSet/>
      <dgm:spPr/>
      <dgm:t>
        <a:bodyPr/>
        <a:lstStyle/>
        <a:p>
          <a:endParaRPr lang="en-AU"/>
        </a:p>
      </dgm:t>
    </dgm:pt>
    <dgm:pt modelId="{D2921D81-5FC1-4EF2-82F8-FB248FEB37CE}">
      <dgm:prSet phldrT="[Text]" phldr="1"/>
      <dgm:spPr/>
      <dgm:t>
        <a:bodyPr/>
        <a:lstStyle/>
        <a:p>
          <a:endParaRPr lang="en-AU"/>
        </a:p>
      </dgm:t>
    </dgm:pt>
    <dgm:pt modelId="{3B45C5E2-9A17-45D7-AFB5-F2DB12676EC5}" type="parTrans" cxnId="{0B8F8F80-395C-4FE8-B065-86C27C72B50C}">
      <dgm:prSet/>
      <dgm:spPr/>
      <dgm:t>
        <a:bodyPr/>
        <a:lstStyle/>
        <a:p>
          <a:endParaRPr lang="en-AU"/>
        </a:p>
      </dgm:t>
    </dgm:pt>
    <dgm:pt modelId="{B2E6C408-F0F6-4E50-B6E5-B61B3B0BBE46}" type="sibTrans" cxnId="{0B8F8F80-395C-4FE8-B065-86C27C72B50C}">
      <dgm:prSet/>
      <dgm:spPr/>
      <dgm:t>
        <a:bodyPr/>
        <a:lstStyle/>
        <a:p>
          <a:endParaRPr lang="en-AU"/>
        </a:p>
      </dgm:t>
    </dgm:pt>
    <dgm:pt modelId="{98294F64-042F-4E03-9E5A-B81499319796}" type="pres">
      <dgm:prSet presAssocID="{182D5EEA-17EC-4CCE-A699-6914B923D62D}" presName="hierChild1" presStyleCnt="0">
        <dgm:presLayoutVars>
          <dgm:chPref val="1"/>
          <dgm:dir/>
          <dgm:animOne val="branch"/>
          <dgm:animLvl val="lvl"/>
          <dgm:resizeHandles/>
        </dgm:presLayoutVars>
      </dgm:prSet>
      <dgm:spPr/>
    </dgm:pt>
    <dgm:pt modelId="{E1817A48-D026-44F8-BFE5-B087B538E885}" type="pres">
      <dgm:prSet presAssocID="{DB3BAED6-0CE5-4D3F-8A68-4DE1C581B537}" presName="hierRoot1" presStyleCnt="0"/>
      <dgm:spPr/>
    </dgm:pt>
    <dgm:pt modelId="{535FA64D-A47C-4C96-9422-8600E3412B9B}" type="pres">
      <dgm:prSet presAssocID="{DB3BAED6-0CE5-4D3F-8A68-4DE1C581B537}" presName="composite" presStyleCnt="0"/>
      <dgm:spPr/>
    </dgm:pt>
    <dgm:pt modelId="{6A0DDD03-CD4A-48A0-8A9A-D24902689D05}" type="pres">
      <dgm:prSet presAssocID="{DB3BAED6-0CE5-4D3F-8A68-4DE1C581B537}" presName="background" presStyleLbl="node0" presStyleIdx="0" presStyleCnt="1"/>
      <dgm:spPr/>
    </dgm:pt>
    <dgm:pt modelId="{133A98EF-4057-49AB-AF9A-5DCA64BFBDDD}" type="pres">
      <dgm:prSet presAssocID="{DB3BAED6-0CE5-4D3F-8A68-4DE1C581B537}" presName="text" presStyleLbl="fgAcc0" presStyleIdx="0" presStyleCnt="1">
        <dgm:presLayoutVars>
          <dgm:chPref val="3"/>
        </dgm:presLayoutVars>
      </dgm:prSet>
      <dgm:spPr/>
    </dgm:pt>
    <dgm:pt modelId="{4B5A15AD-665E-4ABA-97C3-35EBAF121C39}" type="pres">
      <dgm:prSet presAssocID="{DB3BAED6-0CE5-4D3F-8A68-4DE1C581B537}" presName="hierChild2" presStyleCnt="0"/>
      <dgm:spPr/>
    </dgm:pt>
    <dgm:pt modelId="{D73A8ED5-FE5B-4598-BBBA-F865D44968C4}" type="pres">
      <dgm:prSet presAssocID="{C440E538-EC50-421D-978F-5C403F43FEFE}" presName="Name10" presStyleLbl="parChTrans1D2" presStyleIdx="0" presStyleCnt="2"/>
      <dgm:spPr/>
    </dgm:pt>
    <dgm:pt modelId="{CDAB9F54-25F8-4F83-8642-A4F836A2D412}" type="pres">
      <dgm:prSet presAssocID="{BD86B908-ECB3-469E-86E7-7A04D27954F0}" presName="hierRoot2" presStyleCnt="0"/>
      <dgm:spPr/>
    </dgm:pt>
    <dgm:pt modelId="{C0608172-B818-4541-84A7-A584268ED8E8}" type="pres">
      <dgm:prSet presAssocID="{BD86B908-ECB3-469E-86E7-7A04D27954F0}" presName="composite2" presStyleCnt="0"/>
      <dgm:spPr/>
    </dgm:pt>
    <dgm:pt modelId="{53774453-343C-4467-ADAE-714EFB23C5B5}" type="pres">
      <dgm:prSet presAssocID="{BD86B908-ECB3-469E-86E7-7A04D27954F0}" presName="background2" presStyleLbl="node2" presStyleIdx="0" presStyleCnt="2"/>
      <dgm:spPr/>
    </dgm:pt>
    <dgm:pt modelId="{21DDDAD1-503C-4B91-A1E9-4EEAB2C9B40A}" type="pres">
      <dgm:prSet presAssocID="{BD86B908-ECB3-469E-86E7-7A04D27954F0}" presName="text2" presStyleLbl="fgAcc2" presStyleIdx="0" presStyleCnt="2">
        <dgm:presLayoutVars>
          <dgm:chPref val="3"/>
        </dgm:presLayoutVars>
      </dgm:prSet>
      <dgm:spPr/>
    </dgm:pt>
    <dgm:pt modelId="{9F0A5D2D-1374-4F51-9F78-4D54250B4128}" type="pres">
      <dgm:prSet presAssocID="{BD86B908-ECB3-469E-86E7-7A04D27954F0}" presName="hierChild3" presStyleCnt="0"/>
      <dgm:spPr/>
    </dgm:pt>
    <dgm:pt modelId="{64E0529A-9925-4539-AA32-2FC556557CA7}" type="pres">
      <dgm:prSet presAssocID="{8F64582E-74C1-4DF5-AEE1-53D90A4D15FD}" presName="Name17" presStyleLbl="parChTrans1D3" presStyleIdx="0" presStyleCnt="3"/>
      <dgm:spPr/>
    </dgm:pt>
    <dgm:pt modelId="{16DAC85C-A44D-416A-BDF4-8C94C437A017}" type="pres">
      <dgm:prSet presAssocID="{B4BE9A7B-40BE-4A8A-92F4-844D54321124}" presName="hierRoot3" presStyleCnt="0"/>
      <dgm:spPr/>
    </dgm:pt>
    <dgm:pt modelId="{ADBFCC36-4F98-4F89-AAFA-8E82640263FF}" type="pres">
      <dgm:prSet presAssocID="{B4BE9A7B-40BE-4A8A-92F4-844D54321124}" presName="composite3" presStyleCnt="0"/>
      <dgm:spPr/>
    </dgm:pt>
    <dgm:pt modelId="{620B3F59-3C24-4AD5-9F26-676A7003B18D}" type="pres">
      <dgm:prSet presAssocID="{B4BE9A7B-40BE-4A8A-92F4-844D54321124}" presName="background3" presStyleLbl="node3" presStyleIdx="0" presStyleCnt="3"/>
      <dgm:spPr/>
    </dgm:pt>
    <dgm:pt modelId="{2DF3CDD0-E4C1-4A95-9A76-1ADEAC2B28F9}" type="pres">
      <dgm:prSet presAssocID="{B4BE9A7B-40BE-4A8A-92F4-844D54321124}" presName="text3" presStyleLbl="fgAcc3" presStyleIdx="0" presStyleCnt="3">
        <dgm:presLayoutVars>
          <dgm:chPref val="3"/>
        </dgm:presLayoutVars>
      </dgm:prSet>
      <dgm:spPr/>
    </dgm:pt>
    <dgm:pt modelId="{153219C1-537D-4F1B-8BD2-9B496C9A695F}" type="pres">
      <dgm:prSet presAssocID="{B4BE9A7B-40BE-4A8A-92F4-844D54321124}" presName="hierChild4" presStyleCnt="0"/>
      <dgm:spPr/>
    </dgm:pt>
    <dgm:pt modelId="{2B3B668E-47EE-4683-834D-624233E6628A}" type="pres">
      <dgm:prSet presAssocID="{0E111811-9A77-4F05-8774-4329BCEE53D3}" presName="Name17" presStyleLbl="parChTrans1D3" presStyleIdx="1" presStyleCnt="3"/>
      <dgm:spPr/>
    </dgm:pt>
    <dgm:pt modelId="{BEC3CA83-23B8-4398-A736-C1FA066684B6}" type="pres">
      <dgm:prSet presAssocID="{022DAC02-8499-4661-B3F7-E105510E0721}" presName="hierRoot3" presStyleCnt="0"/>
      <dgm:spPr/>
    </dgm:pt>
    <dgm:pt modelId="{EAB72412-B3FA-4705-AF58-D824FAF7040F}" type="pres">
      <dgm:prSet presAssocID="{022DAC02-8499-4661-B3F7-E105510E0721}" presName="composite3" presStyleCnt="0"/>
      <dgm:spPr/>
    </dgm:pt>
    <dgm:pt modelId="{E8776CFD-CAE8-4D98-BC84-5731ED65D3A2}" type="pres">
      <dgm:prSet presAssocID="{022DAC02-8499-4661-B3F7-E105510E0721}" presName="background3" presStyleLbl="node3" presStyleIdx="1" presStyleCnt="3"/>
      <dgm:spPr/>
    </dgm:pt>
    <dgm:pt modelId="{1E0E704D-C3F3-4DCF-963D-2081E8C889CC}" type="pres">
      <dgm:prSet presAssocID="{022DAC02-8499-4661-B3F7-E105510E0721}" presName="text3" presStyleLbl="fgAcc3" presStyleIdx="1" presStyleCnt="3">
        <dgm:presLayoutVars>
          <dgm:chPref val="3"/>
        </dgm:presLayoutVars>
      </dgm:prSet>
      <dgm:spPr/>
    </dgm:pt>
    <dgm:pt modelId="{549100E3-7F6B-40E5-AF6A-84E8E939310F}" type="pres">
      <dgm:prSet presAssocID="{022DAC02-8499-4661-B3F7-E105510E0721}" presName="hierChild4" presStyleCnt="0"/>
      <dgm:spPr/>
    </dgm:pt>
    <dgm:pt modelId="{594900D8-012D-40A8-B53B-842BACFDF61F}" type="pres">
      <dgm:prSet presAssocID="{C5D4B132-4B44-4614-AD3A-D28B3E7C544C}" presName="Name10" presStyleLbl="parChTrans1D2" presStyleIdx="1" presStyleCnt="2"/>
      <dgm:spPr/>
    </dgm:pt>
    <dgm:pt modelId="{ABF95932-D251-4889-8AD4-67A9679F71EA}" type="pres">
      <dgm:prSet presAssocID="{4ED677E5-81CE-4ABC-95B8-55410AE29115}" presName="hierRoot2" presStyleCnt="0"/>
      <dgm:spPr/>
    </dgm:pt>
    <dgm:pt modelId="{BC6E6BDB-738C-4338-BFF5-4EAA35862F3A}" type="pres">
      <dgm:prSet presAssocID="{4ED677E5-81CE-4ABC-95B8-55410AE29115}" presName="composite2" presStyleCnt="0"/>
      <dgm:spPr/>
    </dgm:pt>
    <dgm:pt modelId="{C2732F94-CBC7-4A3B-9F9D-72E4AF2FEF24}" type="pres">
      <dgm:prSet presAssocID="{4ED677E5-81CE-4ABC-95B8-55410AE29115}" presName="background2" presStyleLbl="node2" presStyleIdx="1" presStyleCnt="2"/>
      <dgm:spPr/>
    </dgm:pt>
    <dgm:pt modelId="{560692B1-3EEE-4D2E-93FC-15EDA39F5978}" type="pres">
      <dgm:prSet presAssocID="{4ED677E5-81CE-4ABC-95B8-55410AE29115}" presName="text2" presStyleLbl="fgAcc2" presStyleIdx="1" presStyleCnt="2">
        <dgm:presLayoutVars>
          <dgm:chPref val="3"/>
        </dgm:presLayoutVars>
      </dgm:prSet>
      <dgm:spPr/>
    </dgm:pt>
    <dgm:pt modelId="{F5435F84-B447-4BB3-9674-EDBE6EE3EEE3}" type="pres">
      <dgm:prSet presAssocID="{4ED677E5-81CE-4ABC-95B8-55410AE29115}" presName="hierChild3" presStyleCnt="0"/>
      <dgm:spPr/>
    </dgm:pt>
    <dgm:pt modelId="{3219D6AC-81B5-4ADE-B165-708C3465C52F}" type="pres">
      <dgm:prSet presAssocID="{3B45C5E2-9A17-45D7-AFB5-F2DB12676EC5}" presName="Name17" presStyleLbl="parChTrans1D3" presStyleIdx="2" presStyleCnt="3"/>
      <dgm:spPr/>
    </dgm:pt>
    <dgm:pt modelId="{66664AFB-1740-415D-8E47-386BA6EEBCA4}" type="pres">
      <dgm:prSet presAssocID="{D2921D81-5FC1-4EF2-82F8-FB248FEB37CE}" presName="hierRoot3" presStyleCnt="0"/>
      <dgm:spPr/>
    </dgm:pt>
    <dgm:pt modelId="{FB15729F-389A-4B65-979D-1C791D22DB52}" type="pres">
      <dgm:prSet presAssocID="{D2921D81-5FC1-4EF2-82F8-FB248FEB37CE}" presName="composite3" presStyleCnt="0"/>
      <dgm:spPr/>
    </dgm:pt>
    <dgm:pt modelId="{A8909E09-C41C-4F2D-8614-62EC3BEBED95}" type="pres">
      <dgm:prSet presAssocID="{D2921D81-5FC1-4EF2-82F8-FB248FEB37CE}" presName="background3" presStyleLbl="node3" presStyleIdx="2" presStyleCnt="3"/>
      <dgm:spPr/>
    </dgm:pt>
    <dgm:pt modelId="{4AB0C211-BB61-4C39-BA1C-C8442EDDC203}" type="pres">
      <dgm:prSet presAssocID="{D2921D81-5FC1-4EF2-82F8-FB248FEB37CE}" presName="text3" presStyleLbl="fgAcc3" presStyleIdx="2" presStyleCnt="3">
        <dgm:presLayoutVars>
          <dgm:chPref val="3"/>
        </dgm:presLayoutVars>
      </dgm:prSet>
      <dgm:spPr/>
    </dgm:pt>
    <dgm:pt modelId="{ACA1A181-3D71-4477-966F-E9AE284530EB}" type="pres">
      <dgm:prSet presAssocID="{D2921D81-5FC1-4EF2-82F8-FB248FEB37CE}" presName="hierChild4" presStyleCnt="0"/>
      <dgm:spPr/>
    </dgm:pt>
  </dgm:ptLst>
  <dgm:cxnLst>
    <dgm:cxn modelId="{9AEDBF05-07BA-447B-8BDC-F4E267315100}" type="presOf" srcId="{C440E538-EC50-421D-978F-5C403F43FEFE}" destId="{D73A8ED5-FE5B-4598-BBBA-F865D44968C4}" srcOrd="0" destOrd="0" presId="urn:microsoft.com/office/officeart/2005/8/layout/hierarchy1"/>
    <dgm:cxn modelId="{F3262E1C-8705-4177-B052-958E95FA7EE0}" type="presOf" srcId="{182D5EEA-17EC-4CCE-A699-6914B923D62D}" destId="{98294F64-042F-4E03-9E5A-B81499319796}" srcOrd="0" destOrd="0" presId="urn:microsoft.com/office/officeart/2005/8/layout/hierarchy1"/>
    <dgm:cxn modelId="{BCE78E30-6F76-4360-B442-936435906E94}" type="presOf" srcId="{0E111811-9A77-4F05-8774-4329BCEE53D3}" destId="{2B3B668E-47EE-4683-834D-624233E6628A}" srcOrd="0" destOrd="0" presId="urn:microsoft.com/office/officeart/2005/8/layout/hierarchy1"/>
    <dgm:cxn modelId="{D647AB62-D78C-4CF7-B63B-12190BB82307}" type="presOf" srcId="{D2921D81-5FC1-4EF2-82F8-FB248FEB37CE}" destId="{4AB0C211-BB61-4C39-BA1C-C8442EDDC203}" srcOrd="0" destOrd="0" presId="urn:microsoft.com/office/officeart/2005/8/layout/hierarchy1"/>
    <dgm:cxn modelId="{83EDD968-2345-48DB-AFE6-9E5E2DD0DAC6}" srcId="{DB3BAED6-0CE5-4D3F-8A68-4DE1C581B537}" destId="{BD86B908-ECB3-469E-86E7-7A04D27954F0}" srcOrd="0" destOrd="0" parTransId="{C440E538-EC50-421D-978F-5C403F43FEFE}" sibTransId="{65CA08CB-0854-49D8-8C33-C8C87FC17282}"/>
    <dgm:cxn modelId="{B2BBCB6B-A30C-4345-94CD-98B7E8C78B4B}" type="presOf" srcId="{8F64582E-74C1-4DF5-AEE1-53D90A4D15FD}" destId="{64E0529A-9925-4539-AA32-2FC556557CA7}" srcOrd="0" destOrd="0" presId="urn:microsoft.com/office/officeart/2005/8/layout/hierarchy1"/>
    <dgm:cxn modelId="{07F9F36B-72FB-4E4A-A355-614EC468D709}" type="presOf" srcId="{C5D4B132-4B44-4614-AD3A-D28B3E7C544C}" destId="{594900D8-012D-40A8-B53B-842BACFDF61F}" srcOrd="0" destOrd="0" presId="urn:microsoft.com/office/officeart/2005/8/layout/hierarchy1"/>
    <dgm:cxn modelId="{B5A69D4E-E02A-4836-A3C4-A340C2564DCF}" type="presOf" srcId="{B4BE9A7B-40BE-4A8A-92F4-844D54321124}" destId="{2DF3CDD0-E4C1-4A95-9A76-1ADEAC2B28F9}" srcOrd="0" destOrd="0" presId="urn:microsoft.com/office/officeart/2005/8/layout/hierarchy1"/>
    <dgm:cxn modelId="{0B8F8F80-395C-4FE8-B065-86C27C72B50C}" srcId="{4ED677E5-81CE-4ABC-95B8-55410AE29115}" destId="{D2921D81-5FC1-4EF2-82F8-FB248FEB37CE}" srcOrd="0" destOrd="0" parTransId="{3B45C5E2-9A17-45D7-AFB5-F2DB12676EC5}" sibTransId="{B2E6C408-F0F6-4E50-B6E5-B61B3B0BBE46}"/>
    <dgm:cxn modelId="{21D6B78B-B52A-4488-BD09-67F6F5D4D0FB}" srcId="{182D5EEA-17EC-4CCE-A699-6914B923D62D}" destId="{DB3BAED6-0CE5-4D3F-8A68-4DE1C581B537}" srcOrd="0" destOrd="0" parTransId="{29936F80-2E90-42BB-B678-75125C6577EC}" sibTransId="{774724EF-85E2-417C-9F8F-87493AAC2207}"/>
    <dgm:cxn modelId="{57004195-EB6B-41BB-ACAA-1832882FC6D1}" type="presOf" srcId="{DB3BAED6-0CE5-4D3F-8A68-4DE1C581B537}" destId="{133A98EF-4057-49AB-AF9A-5DCA64BFBDDD}" srcOrd="0" destOrd="0" presId="urn:microsoft.com/office/officeart/2005/8/layout/hierarchy1"/>
    <dgm:cxn modelId="{9F455898-A039-4D2D-9BBE-AC3C478918B4}" type="presOf" srcId="{3B45C5E2-9A17-45D7-AFB5-F2DB12676EC5}" destId="{3219D6AC-81B5-4ADE-B165-708C3465C52F}" srcOrd="0" destOrd="0" presId="urn:microsoft.com/office/officeart/2005/8/layout/hierarchy1"/>
    <dgm:cxn modelId="{659371C5-3266-4335-BA61-994569AE06DE}" type="presOf" srcId="{4ED677E5-81CE-4ABC-95B8-55410AE29115}" destId="{560692B1-3EEE-4D2E-93FC-15EDA39F5978}" srcOrd="0" destOrd="0" presId="urn:microsoft.com/office/officeart/2005/8/layout/hierarchy1"/>
    <dgm:cxn modelId="{F5EE15E6-442C-475F-BE37-CBDA210ED2D5}" type="presOf" srcId="{BD86B908-ECB3-469E-86E7-7A04D27954F0}" destId="{21DDDAD1-503C-4B91-A1E9-4EEAB2C9B40A}" srcOrd="0" destOrd="0" presId="urn:microsoft.com/office/officeart/2005/8/layout/hierarchy1"/>
    <dgm:cxn modelId="{21E6C6E9-3F1D-45E0-B8B6-A47753812AD6}" srcId="{BD86B908-ECB3-469E-86E7-7A04D27954F0}" destId="{B4BE9A7B-40BE-4A8A-92F4-844D54321124}" srcOrd="0" destOrd="0" parTransId="{8F64582E-74C1-4DF5-AEE1-53D90A4D15FD}" sibTransId="{F4E15B02-950F-4EAF-BC5F-C28A4F158CB0}"/>
    <dgm:cxn modelId="{60A6E6ED-74ED-494C-8374-C509A2EC1339}" srcId="{BD86B908-ECB3-469E-86E7-7A04D27954F0}" destId="{022DAC02-8499-4661-B3F7-E105510E0721}" srcOrd="1" destOrd="0" parTransId="{0E111811-9A77-4F05-8774-4329BCEE53D3}" sibTransId="{39E5E7C7-C582-47E1-9B07-06D419D171CD}"/>
    <dgm:cxn modelId="{0B74B7F7-C789-4BF7-9B1F-D3234FC7C8F0}" type="presOf" srcId="{022DAC02-8499-4661-B3F7-E105510E0721}" destId="{1E0E704D-C3F3-4DCF-963D-2081E8C889CC}" srcOrd="0" destOrd="0" presId="urn:microsoft.com/office/officeart/2005/8/layout/hierarchy1"/>
    <dgm:cxn modelId="{47C52A9F-D380-45F7-9282-2EA1298A7386}" srcId="{DB3BAED6-0CE5-4D3F-8A68-4DE1C581B537}" destId="{4ED677E5-81CE-4ABC-95B8-55410AE29115}" srcOrd="1" destOrd="0" parTransId="{C5D4B132-4B44-4614-AD3A-D28B3E7C544C}" sibTransId="{BA0904B0-1ED1-479D-B8A3-AC9C7DA40519}"/>
    <dgm:cxn modelId="{098ADFFF-6EDA-4569-82F0-9A0A079153F8}" type="presParOf" srcId="{98294F64-042F-4E03-9E5A-B81499319796}" destId="{E1817A48-D026-44F8-BFE5-B087B538E885}" srcOrd="0" destOrd="0" presId="urn:microsoft.com/office/officeart/2005/8/layout/hierarchy1"/>
    <dgm:cxn modelId="{549A5409-AB3E-4886-B909-DAA0BC7845F5}" type="presParOf" srcId="{E1817A48-D026-44F8-BFE5-B087B538E885}" destId="{535FA64D-A47C-4C96-9422-8600E3412B9B}" srcOrd="0" destOrd="0" presId="urn:microsoft.com/office/officeart/2005/8/layout/hierarchy1"/>
    <dgm:cxn modelId="{C9E1C5E7-B5BD-4D15-B71B-E63F28B42C48}" type="presParOf" srcId="{535FA64D-A47C-4C96-9422-8600E3412B9B}" destId="{6A0DDD03-CD4A-48A0-8A9A-D24902689D05}" srcOrd="0" destOrd="0" presId="urn:microsoft.com/office/officeart/2005/8/layout/hierarchy1"/>
    <dgm:cxn modelId="{6580235C-FA6C-4954-B3CF-DD8AA7F1E6F0}" type="presParOf" srcId="{535FA64D-A47C-4C96-9422-8600E3412B9B}" destId="{133A98EF-4057-49AB-AF9A-5DCA64BFBDDD}" srcOrd="1" destOrd="0" presId="urn:microsoft.com/office/officeart/2005/8/layout/hierarchy1"/>
    <dgm:cxn modelId="{3BE8C16E-A748-4D82-A934-BF75AF7372D1}" type="presParOf" srcId="{E1817A48-D026-44F8-BFE5-B087B538E885}" destId="{4B5A15AD-665E-4ABA-97C3-35EBAF121C39}" srcOrd="1" destOrd="0" presId="urn:microsoft.com/office/officeart/2005/8/layout/hierarchy1"/>
    <dgm:cxn modelId="{61414BFE-FA63-4758-9675-17A9085EF8EB}" type="presParOf" srcId="{4B5A15AD-665E-4ABA-97C3-35EBAF121C39}" destId="{D73A8ED5-FE5B-4598-BBBA-F865D44968C4}" srcOrd="0" destOrd="0" presId="urn:microsoft.com/office/officeart/2005/8/layout/hierarchy1"/>
    <dgm:cxn modelId="{4FFFC0F3-053A-4D60-811D-6FA8C513C2D7}" type="presParOf" srcId="{4B5A15AD-665E-4ABA-97C3-35EBAF121C39}" destId="{CDAB9F54-25F8-4F83-8642-A4F836A2D412}" srcOrd="1" destOrd="0" presId="urn:microsoft.com/office/officeart/2005/8/layout/hierarchy1"/>
    <dgm:cxn modelId="{C1AED07C-6FB9-4CFD-8FC1-261FADDD3B88}" type="presParOf" srcId="{CDAB9F54-25F8-4F83-8642-A4F836A2D412}" destId="{C0608172-B818-4541-84A7-A584268ED8E8}" srcOrd="0" destOrd="0" presId="urn:microsoft.com/office/officeart/2005/8/layout/hierarchy1"/>
    <dgm:cxn modelId="{CCBCF93B-B277-4316-9DB3-1C46E310DA45}" type="presParOf" srcId="{C0608172-B818-4541-84A7-A584268ED8E8}" destId="{53774453-343C-4467-ADAE-714EFB23C5B5}" srcOrd="0" destOrd="0" presId="urn:microsoft.com/office/officeart/2005/8/layout/hierarchy1"/>
    <dgm:cxn modelId="{EF8C5552-7F09-49BA-BC44-55E277442B8A}" type="presParOf" srcId="{C0608172-B818-4541-84A7-A584268ED8E8}" destId="{21DDDAD1-503C-4B91-A1E9-4EEAB2C9B40A}" srcOrd="1" destOrd="0" presId="urn:microsoft.com/office/officeart/2005/8/layout/hierarchy1"/>
    <dgm:cxn modelId="{8C5CDC41-B72C-4EF8-A06A-3E3CA66CBD3A}" type="presParOf" srcId="{CDAB9F54-25F8-4F83-8642-A4F836A2D412}" destId="{9F0A5D2D-1374-4F51-9F78-4D54250B4128}" srcOrd="1" destOrd="0" presId="urn:microsoft.com/office/officeart/2005/8/layout/hierarchy1"/>
    <dgm:cxn modelId="{753395F8-6F89-454C-AC95-EAFC68AFEDEA}" type="presParOf" srcId="{9F0A5D2D-1374-4F51-9F78-4D54250B4128}" destId="{64E0529A-9925-4539-AA32-2FC556557CA7}" srcOrd="0" destOrd="0" presId="urn:microsoft.com/office/officeart/2005/8/layout/hierarchy1"/>
    <dgm:cxn modelId="{E38A2707-7835-4364-B5EA-BB35B29C8C24}" type="presParOf" srcId="{9F0A5D2D-1374-4F51-9F78-4D54250B4128}" destId="{16DAC85C-A44D-416A-BDF4-8C94C437A017}" srcOrd="1" destOrd="0" presId="urn:microsoft.com/office/officeart/2005/8/layout/hierarchy1"/>
    <dgm:cxn modelId="{4E6745AE-1DEE-439B-A0EA-8BB6213A8564}" type="presParOf" srcId="{16DAC85C-A44D-416A-BDF4-8C94C437A017}" destId="{ADBFCC36-4F98-4F89-AAFA-8E82640263FF}" srcOrd="0" destOrd="0" presId="urn:microsoft.com/office/officeart/2005/8/layout/hierarchy1"/>
    <dgm:cxn modelId="{E58FC744-AB45-4891-BC21-8508F384EE5A}" type="presParOf" srcId="{ADBFCC36-4F98-4F89-AAFA-8E82640263FF}" destId="{620B3F59-3C24-4AD5-9F26-676A7003B18D}" srcOrd="0" destOrd="0" presId="urn:microsoft.com/office/officeart/2005/8/layout/hierarchy1"/>
    <dgm:cxn modelId="{B8B129B1-3FA9-4435-B457-38D0E66C170A}" type="presParOf" srcId="{ADBFCC36-4F98-4F89-AAFA-8E82640263FF}" destId="{2DF3CDD0-E4C1-4A95-9A76-1ADEAC2B28F9}" srcOrd="1" destOrd="0" presId="urn:microsoft.com/office/officeart/2005/8/layout/hierarchy1"/>
    <dgm:cxn modelId="{709838C8-474F-46F6-B3CB-5523A220E476}" type="presParOf" srcId="{16DAC85C-A44D-416A-BDF4-8C94C437A017}" destId="{153219C1-537D-4F1B-8BD2-9B496C9A695F}" srcOrd="1" destOrd="0" presId="urn:microsoft.com/office/officeart/2005/8/layout/hierarchy1"/>
    <dgm:cxn modelId="{5C012E9A-13F5-482D-AFBD-1843C1B95263}" type="presParOf" srcId="{9F0A5D2D-1374-4F51-9F78-4D54250B4128}" destId="{2B3B668E-47EE-4683-834D-624233E6628A}" srcOrd="2" destOrd="0" presId="urn:microsoft.com/office/officeart/2005/8/layout/hierarchy1"/>
    <dgm:cxn modelId="{69E9E27B-502C-4384-B5A7-F57DD369C09C}" type="presParOf" srcId="{9F0A5D2D-1374-4F51-9F78-4D54250B4128}" destId="{BEC3CA83-23B8-4398-A736-C1FA066684B6}" srcOrd="3" destOrd="0" presId="urn:microsoft.com/office/officeart/2005/8/layout/hierarchy1"/>
    <dgm:cxn modelId="{D605335C-07E3-4117-9C9D-A7C1938D229F}" type="presParOf" srcId="{BEC3CA83-23B8-4398-A736-C1FA066684B6}" destId="{EAB72412-B3FA-4705-AF58-D824FAF7040F}" srcOrd="0" destOrd="0" presId="urn:microsoft.com/office/officeart/2005/8/layout/hierarchy1"/>
    <dgm:cxn modelId="{A0645182-A480-4236-9707-68BD709AAA00}" type="presParOf" srcId="{EAB72412-B3FA-4705-AF58-D824FAF7040F}" destId="{E8776CFD-CAE8-4D98-BC84-5731ED65D3A2}" srcOrd="0" destOrd="0" presId="urn:microsoft.com/office/officeart/2005/8/layout/hierarchy1"/>
    <dgm:cxn modelId="{E81B1ED0-7047-43A1-9E95-299EC589B43B}" type="presParOf" srcId="{EAB72412-B3FA-4705-AF58-D824FAF7040F}" destId="{1E0E704D-C3F3-4DCF-963D-2081E8C889CC}" srcOrd="1" destOrd="0" presId="urn:microsoft.com/office/officeart/2005/8/layout/hierarchy1"/>
    <dgm:cxn modelId="{1724FB49-D871-4088-932A-503C779325F7}" type="presParOf" srcId="{BEC3CA83-23B8-4398-A736-C1FA066684B6}" destId="{549100E3-7F6B-40E5-AF6A-84E8E939310F}" srcOrd="1" destOrd="0" presId="urn:microsoft.com/office/officeart/2005/8/layout/hierarchy1"/>
    <dgm:cxn modelId="{A08CC085-FD74-48C3-9CC4-B8675284F233}" type="presParOf" srcId="{4B5A15AD-665E-4ABA-97C3-35EBAF121C39}" destId="{594900D8-012D-40A8-B53B-842BACFDF61F}" srcOrd="2" destOrd="0" presId="urn:microsoft.com/office/officeart/2005/8/layout/hierarchy1"/>
    <dgm:cxn modelId="{9809070B-7B58-4BA9-B3BB-2095396A406A}" type="presParOf" srcId="{4B5A15AD-665E-4ABA-97C3-35EBAF121C39}" destId="{ABF95932-D251-4889-8AD4-67A9679F71EA}" srcOrd="3" destOrd="0" presId="urn:microsoft.com/office/officeart/2005/8/layout/hierarchy1"/>
    <dgm:cxn modelId="{87CA736E-CE80-4FC4-8D43-AF846150E1D3}" type="presParOf" srcId="{ABF95932-D251-4889-8AD4-67A9679F71EA}" destId="{BC6E6BDB-738C-4338-BFF5-4EAA35862F3A}" srcOrd="0" destOrd="0" presId="urn:microsoft.com/office/officeart/2005/8/layout/hierarchy1"/>
    <dgm:cxn modelId="{BD3C9DD8-226F-42B6-A98C-AEF3171720C9}" type="presParOf" srcId="{BC6E6BDB-738C-4338-BFF5-4EAA35862F3A}" destId="{C2732F94-CBC7-4A3B-9F9D-72E4AF2FEF24}" srcOrd="0" destOrd="0" presId="urn:microsoft.com/office/officeart/2005/8/layout/hierarchy1"/>
    <dgm:cxn modelId="{F340A227-CD00-46E8-A00C-799AC3098090}" type="presParOf" srcId="{BC6E6BDB-738C-4338-BFF5-4EAA35862F3A}" destId="{560692B1-3EEE-4D2E-93FC-15EDA39F5978}" srcOrd="1" destOrd="0" presId="urn:microsoft.com/office/officeart/2005/8/layout/hierarchy1"/>
    <dgm:cxn modelId="{67FF6D7D-E1E2-4B63-83F5-811A294B4F39}" type="presParOf" srcId="{ABF95932-D251-4889-8AD4-67A9679F71EA}" destId="{F5435F84-B447-4BB3-9674-EDBE6EE3EEE3}" srcOrd="1" destOrd="0" presId="urn:microsoft.com/office/officeart/2005/8/layout/hierarchy1"/>
    <dgm:cxn modelId="{13BB21C9-5375-4844-BC70-4FACB24D9498}" type="presParOf" srcId="{F5435F84-B447-4BB3-9674-EDBE6EE3EEE3}" destId="{3219D6AC-81B5-4ADE-B165-708C3465C52F}" srcOrd="0" destOrd="0" presId="urn:microsoft.com/office/officeart/2005/8/layout/hierarchy1"/>
    <dgm:cxn modelId="{1CB25DF7-36F8-4F5E-804E-D9875022548D}" type="presParOf" srcId="{F5435F84-B447-4BB3-9674-EDBE6EE3EEE3}" destId="{66664AFB-1740-415D-8E47-386BA6EEBCA4}" srcOrd="1" destOrd="0" presId="urn:microsoft.com/office/officeart/2005/8/layout/hierarchy1"/>
    <dgm:cxn modelId="{550D59AA-E344-425D-BF12-77662D2473AB}" type="presParOf" srcId="{66664AFB-1740-415D-8E47-386BA6EEBCA4}" destId="{FB15729F-389A-4B65-979D-1C791D22DB52}" srcOrd="0" destOrd="0" presId="urn:microsoft.com/office/officeart/2005/8/layout/hierarchy1"/>
    <dgm:cxn modelId="{71E8F0DC-6CBD-465B-8A8C-A3890244B1BB}" type="presParOf" srcId="{FB15729F-389A-4B65-979D-1C791D22DB52}" destId="{A8909E09-C41C-4F2D-8614-62EC3BEBED95}" srcOrd="0" destOrd="0" presId="urn:microsoft.com/office/officeart/2005/8/layout/hierarchy1"/>
    <dgm:cxn modelId="{03C24E70-DA76-4940-BEA1-34B56BBF7647}" type="presParOf" srcId="{FB15729F-389A-4B65-979D-1C791D22DB52}" destId="{4AB0C211-BB61-4C39-BA1C-C8442EDDC203}" srcOrd="1" destOrd="0" presId="urn:microsoft.com/office/officeart/2005/8/layout/hierarchy1"/>
    <dgm:cxn modelId="{3753E2D5-BA86-4119-8464-D1C466EC73DA}" type="presParOf" srcId="{66664AFB-1740-415D-8E47-386BA6EEBCA4}" destId="{ACA1A181-3D71-4477-966F-E9AE284530EB}" srcOrd="1" destOrd="0" presId="urn:microsoft.com/office/officeart/2005/8/layout/hierarchy1"/>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CCD2C92-C05D-4475-8295-003D26A47264}" type="doc">
      <dgm:prSet loTypeId="urn:microsoft.com/office/officeart/2009/3/layout/StepUpProcess" loCatId="process" qsTypeId="urn:microsoft.com/office/officeart/2005/8/quickstyle/simple1" qsCatId="simple" csTypeId="urn:microsoft.com/office/officeart/2005/8/colors/accent1_2" csCatId="accent1" phldr="1"/>
      <dgm:spPr/>
      <dgm:t>
        <a:bodyPr/>
        <a:lstStyle/>
        <a:p>
          <a:endParaRPr lang="en-AU"/>
        </a:p>
      </dgm:t>
    </dgm:pt>
    <dgm:pt modelId="{E38F19D1-2292-4C16-B491-F4757422CF5B}">
      <dgm:prSet phldrT="[Text]" phldr="1"/>
      <dgm:spPr/>
      <dgm:t>
        <a:bodyPr/>
        <a:lstStyle/>
        <a:p>
          <a:endParaRPr lang="en-AU"/>
        </a:p>
      </dgm:t>
    </dgm:pt>
    <dgm:pt modelId="{D41CF2F4-47CD-44BC-A8B8-74963E829164}" type="parTrans" cxnId="{F8F72B96-0E1E-4E8B-A24E-5F56EBDB3EB5}">
      <dgm:prSet/>
      <dgm:spPr/>
      <dgm:t>
        <a:bodyPr/>
        <a:lstStyle/>
        <a:p>
          <a:endParaRPr lang="en-AU"/>
        </a:p>
      </dgm:t>
    </dgm:pt>
    <dgm:pt modelId="{DB9E3F97-691B-47C5-B702-73EE63016C03}" type="sibTrans" cxnId="{F8F72B96-0E1E-4E8B-A24E-5F56EBDB3EB5}">
      <dgm:prSet/>
      <dgm:spPr/>
      <dgm:t>
        <a:bodyPr/>
        <a:lstStyle/>
        <a:p>
          <a:endParaRPr lang="en-AU"/>
        </a:p>
      </dgm:t>
    </dgm:pt>
    <dgm:pt modelId="{6FA29AF4-C801-4224-940D-1D4631365A46}">
      <dgm:prSet phldrT="[Text]" phldr="1"/>
      <dgm:spPr/>
      <dgm:t>
        <a:bodyPr/>
        <a:lstStyle/>
        <a:p>
          <a:endParaRPr lang="en-AU"/>
        </a:p>
      </dgm:t>
    </dgm:pt>
    <dgm:pt modelId="{083E924B-8839-4337-B9FB-125B69252C56}" type="parTrans" cxnId="{59D9DEBB-AF1E-4A6B-AF07-6EB150CE2D77}">
      <dgm:prSet/>
      <dgm:spPr/>
      <dgm:t>
        <a:bodyPr/>
        <a:lstStyle/>
        <a:p>
          <a:endParaRPr lang="en-AU"/>
        </a:p>
      </dgm:t>
    </dgm:pt>
    <dgm:pt modelId="{23734A5C-8914-4AEF-8E34-BAB4E619F2B8}" type="sibTrans" cxnId="{59D9DEBB-AF1E-4A6B-AF07-6EB150CE2D77}">
      <dgm:prSet/>
      <dgm:spPr/>
      <dgm:t>
        <a:bodyPr/>
        <a:lstStyle/>
        <a:p>
          <a:endParaRPr lang="en-AU"/>
        </a:p>
      </dgm:t>
    </dgm:pt>
    <dgm:pt modelId="{55DEAE1E-25EC-448C-8C71-09E1FB02FFFE}">
      <dgm:prSet phldrT="[Text]"/>
      <dgm:spPr/>
      <dgm:t>
        <a:bodyPr/>
        <a:lstStyle/>
        <a:p>
          <a:r>
            <a:rPr lang="en-AU"/>
            <a:t>[Text]</a:t>
          </a:r>
        </a:p>
      </dgm:t>
    </dgm:pt>
    <dgm:pt modelId="{CFF197C1-DF86-4819-AD5F-9CD05D2DDF4E}" type="parTrans" cxnId="{B79C737D-F49C-4B14-AE47-6493A9527DCB}">
      <dgm:prSet/>
      <dgm:spPr/>
      <dgm:t>
        <a:bodyPr/>
        <a:lstStyle/>
        <a:p>
          <a:endParaRPr lang="en-AU"/>
        </a:p>
      </dgm:t>
    </dgm:pt>
    <dgm:pt modelId="{F49132EB-CD53-43C4-90EE-57D4059BFAF5}" type="sibTrans" cxnId="{B79C737D-F49C-4B14-AE47-6493A9527DCB}">
      <dgm:prSet/>
      <dgm:spPr/>
      <dgm:t>
        <a:bodyPr/>
        <a:lstStyle/>
        <a:p>
          <a:endParaRPr lang="en-AU"/>
        </a:p>
      </dgm:t>
    </dgm:pt>
    <dgm:pt modelId="{D434CB20-C203-4C9D-B368-8670B25E5FF2}">
      <dgm:prSet phldrT="[Text]"/>
      <dgm:spPr/>
      <dgm:t>
        <a:bodyPr/>
        <a:lstStyle/>
        <a:p>
          <a:r>
            <a:rPr lang="en-AU"/>
            <a:t>[Text]</a:t>
          </a:r>
        </a:p>
      </dgm:t>
    </dgm:pt>
    <dgm:pt modelId="{D0CB738B-29A9-42A4-AD99-325374A372EC}" type="parTrans" cxnId="{1F453E76-6227-4C93-A516-FD6CBE5B108B}">
      <dgm:prSet/>
      <dgm:spPr/>
      <dgm:t>
        <a:bodyPr/>
        <a:lstStyle/>
        <a:p>
          <a:endParaRPr lang="en-AU"/>
        </a:p>
      </dgm:t>
    </dgm:pt>
    <dgm:pt modelId="{1F6C8371-3043-4966-9761-52AA8F9E50F7}" type="sibTrans" cxnId="{1F453E76-6227-4C93-A516-FD6CBE5B108B}">
      <dgm:prSet/>
      <dgm:spPr/>
      <dgm:t>
        <a:bodyPr/>
        <a:lstStyle/>
        <a:p>
          <a:endParaRPr lang="en-AU"/>
        </a:p>
      </dgm:t>
    </dgm:pt>
    <dgm:pt modelId="{BC9F4C5C-528D-4083-B032-4886A4E20BBF}">
      <dgm:prSet phldrT="[Text]"/>
      <dgm:spPr/>
      <dgm:t>
        <a:bodyPr/>
        <a:lstStyle/>
        <a:p>
          <a:r>
            <a:rPr lang="en-AU"/>
            <a:t>[Text]</a:t>
          </a:r>
        </a:p>
      </dgm:t>
    </dgm:pt>
    <dgm:pt modelId="{631B9C66-A601-4408-9BCB-359E5AFEA3F2}" type="parTrans" cxnId="{10FCCCB4-9279-4EC1-B4D7-F8CFCA75E57E}">
      <dgm:prSet/>
      <dgm:spPr/>
      <dgm:t>
        <a:bodyPr/>
        <a:lstStyle/>
        <a:p>
          <a:endParaRPr lang="en-AU"/>
        </a:p>
      </dgm:t>
    </dgm:pt>
    <dgm:pt modelId="{3D4D128E-7531-45FB-A68D-E02AC250410C}" type="sibTrans" cxnId="{10FCCCB4-9279-4EC1-B4D7-F8CFCA75E57E}">
      <dgm:prSet/>
      <dgm:spPr/>
      <dgm:t>
        <a:bodyPr/>
        <a:lstStyle/>
        <a:p>
          <a:endParaRPr lang="en-AU"/>
        </a:p>
      </dgm:t>
    </dgm:pt>
    <dgm:pt modelId="{377C365B-529A-44F7-9CB9-ACE483E82993}">
      <dgm:prSet phldrT="[Text]"/>
      <dgm:spPr/>
      <dgm:t>
        <a:bodyPr/>
        <a:lstStyle/>
        <a:p>
          <a:r>
            <a:rPr lang="en-AU"/>
            <a:t>[Text]</a:t>
          </a:r>
        </a:p>
      </dgm:t>
    </dgm:pt>
    <dgm:pt modelId="{5CAAB2F1-3F78-41CD-8C79-DCFB7C70770C}" type="parTrans" cxnId="{78320AF9-8301-429D-B2FC-988B1681939A}">
      <dgm:prSet/>
      <dgm:spPr/>
      <dgm:t>
        <a:bodyPr/>
        <a:lstStyle/>
        <a:p>
          <a:endParaRPr lang="en-AU"/>
        </a:p>
      </dgm:t>
    </dgm:pt>
    <dgm:pt modelId="{0F9D50D9-81CE-4D27-9C6C-43E11C55EBAE}" type="sibTrans" cxnId="{78320AF9-8301-429D-B2FC-988B1681939A}">
      <dgm:prSet/>
      <dgm:spPr/>
      <dgm:t>
        <a:bodyPr/>
        <a:lstStyle/>
        <a:p>
          <a:endParaRPr lang="en-AU"/>
        </a:p>
      </dgm:t>
    </dgm:pt>
    <dgm:pt modelId="{B0CE6262-0CE9-4531-97CC-2699B2832C7E}" type="pres">
      <dgm:prSet presAssocID="{ACCD2C92-C05D-4475-8295-003D26A47264}" presName="rootnode" presStyleCnt="0">
        <dgm:presLayoutVars>
          <dgm:chMax/>
          <dgm:chPref/>
          <dgm:dir/>
          <dgm:animLvl val="lvl"/>
        </dgm:presLayoutVars>
      </dgm:prSet>
      <dgm:spPr/>
    </dgm:pt>
    <dgm:pt modelId="{879A46F0-FE00-4153-AF9C-1117EC5E6B3C}" type="pres">
      <dgm:prSet presAssocID="{E38F19D1-2292-4C16-B491-F4757422CF5B}" presName="composite" presStyleCnt="0"/>
      <dgm:spPr/>
    </dgm:pt>
    <dgm:pt modelId="{9F59B0AD-5BB0-4F4E-A2D9-EB8F68FD072F}" type="pres">
      <dgm:prSet presAssocID="{E38F19D1-2292-4C16-B491-F4757422CF5B}" presName="LShape" presStyleLbl="alignNode1" presStyleIdx="0" presStyleCnt="11"/>
      <dgm:spPr/>
    </dgm:pt>
    <dgm:pt modelId="{271D18C4-F2EC-4C1C-9AD3-EC5CCF7B767E}" type="pres">
      <dgm:prSet presAssocID="{E38F19D1-2292-4C16-B491-F4757422CF5B}" presName="ParentText" presStyleLbl="revTx" presStyleIdx="0" presStyleCnt="6">
        <dgm:presLayoutVars>
          <dgm:chMax val="0"/>
          <dgm:chPref val="0"/>
          <dgm:bulletEnabled val="1"/>
        </dgm:presLayoutVars>
      </dgm:prSet>
      <dgm:spPr/>
    </dgm:pt>
    <dgm:pt modelId="{F2D10283-7917-42B2-9616-EDC487AB3CF0}" type="pres">
      <dgm:prSet presAssocID="{E38F19D1-2292-4C16-B491-F4757422CF5B}" presName="Triangle" presStyleLbl="alignNode1" presStyleIdx="1" presStyleCnt="11"/>
      <dgm:spPr/>
    </dgm:pt>
    <dgm:pt modelId="{A190F284-F359-4E0B-999A-786898C01D62}" type="pres">
      <dgm:prSet presAssocID="{DB9E3F97-691B-47C5-B702-73EE63016C03}" presName="sibTrans" presStyleCnt="0"/>
      <dgm:spPr/>
    </dgm:pt>
    <dgm:pt modelId="{2E78E38B-6CB5-4398-908D-755C70B0AA2E}" type="pres">
      <dgm:prSet presAssocID="{DB9E3F97-691B-47C5-B702-73EE63016C03}" presName="space" presStyleCnt="0"/>
      <dgm:spPr/>
    </dgm:pt>
    <dgm:pt modelId="{FC6D5DFA-AE75-4234-9F34-81579985FB3D}" type="pres">
      <dgm:prSet presAssocID="{6FA29AF4-C801-4224-940D-1D4631365A46}" presName="composite" presStyleCnt="0"/>
      <dgm:spPr/>
    </dgm:pt>
    <dgm:pt modelId="{AD5330D0-573F-4C5C-B290-96017A6C7426}" type="pres">
      <dgm:prSet presAssocID="{6FA29AF4-C801-4224-940D-1D4631365A46}" presName="LShape" presStyleLbl="alignNode1" presStyleIdx="2" presStyleCnt="11"/>
      <dgm:spPr/>
    </dgm:pt>
    <dgm:pt modelId="{11B2EB38-BEDD-4B04-8924-C02F887C711D}" type="pres">
      <dgm:prSet presAssocID="{6FA29AF4-C801-4224-940D-1D4631365A46}" presName="ParentText" presStyleLbl="revTx" presStyleIdx="1" presStyleCnt="6">
        <dgm:presLayoutVars>
          <dgm:chMax val="0"/>
          <dgm:chPref val="0"/>
          <dgm:bulletEnabled val="1"/>
        </dgm:presLayoutVars>
      </dgm:prSet>
      <dgm:spPr/>
    </dgm:pt>
    <dgm:pt modelId="{A0C0504E-926E-487B-B553-A390CBD12FDC}" type="pres">
      <dgm:prSet presAssocID="{6FA29AF4-C801-4224-940D-1D4631365A46}" presName="Triangle" presStyleLbl="alignNode1" presStyleIdx="3" presStyleCnt="11"/>
      <dgm:spPr/>
    </dgm:pt>
    <dgm:pt modelId="{27CC47A6-73D0-4AAB-8008-CB30B9DBED9D}" type="pres">
      <dgm:prSet presAssocID="{23734A5C-8914-4AEF-8E34-BAB4E619F2B8}" presName="sibTrans" presStyleCnt="0"/>
      <dgm:spPr/>
    </dgm:pt>
    <dgm:pt modelId="{B4753456-CA49-4B28-93D8-59A427B7092F}" type="pres">
      <dgm:prSet presAssocID="{23734A5C-8914-4AEF-8E34-BAB4E619F2B8}" presName="space" presStyleCnt="0"/>
      <dgm:spPr/>
    </dgm:pt>
    <dgm:pt modelId="{DD660191-3D84-4500-BEC1-FAF5A1079844}" type="pres">
      <dgm:prSet presAssocID="{55DEAE1E-25EC-448C-8C71-09E1FB02FFFE}" presName="composite" presStyleCnt="0"/>
      <dgm:spPr/>
    </dgm:pt>
    <dgm:pt modelId="{E99BA84C-1504-4774-AB8C-85CB4887EC06}" type="pres">
      <dgm:prSet presAssocID="{55DEAE1E-25EC-448C-8C71-09E1FB02FFFE}" presName="LShape" presStyleLbl="alignNode1" presStyleIdx="4" presStyleCnt="11"/>
      <dgm:spPr/>
    </dgm:pt>
    <dgm:pt modelId="{9BA309BF-2063-4BA8-BE34-EEE56E1C722A}" type="pres">
      <dgm:prSet presAssocID="{55DEAE1E-25EC-448C-8C71-09E1FB02FFFE}" presName="ParentText" presStyleLbl="revTx" presStyleIdx="2" presStyleCnt="6">
        <dgm:presLayoutVars>
          <dgm:chMax val="0"/>
          <dgm:chPref val="0"/>
          <dgm:bulletEnabled val="1"/>
        </dgm:presLayoutVars>
      </dgm:prSet>
      <dgm:spPr/>
    </dgm:pt>
    <dgm:pt modelId="{70E5C691-7668-4BDD-938C-CB399254AB86}" type="pres">
      <dgm:prSet presAssocID="{55DEAE1E-25EC-448C-8C71-09E1FB02FFFE}" presName="Triangle" presStyleLbl="alignNode1" presStyleIdx="5" presStyleCnt="11"/>
      <dgm:spPr/>
    </dgm:pt>
    <dgm:pt modelId="{F5161D2C-1F60-4D2C-BC80-6B338B9ECDCE}" type="pres">
      <dgm:prSet presAssocID="{F49132EB-CD53-43C4-90EE-57D4059BFAF5}" presName="sibTrans" presStyleCnt="0"/>
      <dgm:spPr/>
    </dgm:pt>
    <dgm:pt modelId="{3017AEA9-BA1A-48D9-9165-184C50711B1D}" type="pres">
      <dgm:prSet presAssocID="{F49132EB-CD53-43C4-90EE-57D4059BFAF5}" presName="space" presStyleCnt="0"/>
      <dgm:spPr/>
    </dgm:pt>
    <dgm:pt modelId="{19B9E0F5-57EE-4D81-8E2C-73651E410CF3}" type="pres">
      <dgm:prSet presAssocID="{D434CB20-C203-4C9D-B368-8670B25E5FF2}" presName="composite" presStyleCnt="0"/>
      <dgm:spPr/>
    </dgm:pt>
    <dgm:pt modelId="{F3F245EA-10AD-494D-B553-86221E3070CC}" type="pres">
      <dgm:prSet presAssocID="{D434CB20-C203-4C9D-B368-8670B25E5FF2}" presName="LShape" presStyleLbl="alignNode1" presStyleIdx="6" presStyleCnt="11"/>
      <dgm:spPr/>
    </dgm:pt>
    <dgm:pt modelId="{CB5B9454-FF76-4D93-A02C-A5F06ACEB57A}" type="pres">
      <dgm:prSet presAssocID="{D434CB20-C203-4C9D-B368-8670B25E5FF2}" presName="ParentText" presStyleLbl="revTx" presStyleIdx="3" presStyleCnt="6">
        <dgm:presLayoutVars>
          <dgm:chMax val="0"/>
          <dgm:chPref val="0"/>
          <dgm:bulletEnabled val="1"/>
        </dgm:presLayoutVars>
      </dgm:prSet>
      <dgm:spPr/>
    </dgm:pt>
    <dgm:pt modelId="{2B82B441-68E5-41A3-862B-C0BBCA9C162E}" type="pres">
      <dgm:prSet presAssocID="{D434CB20-C203-4C9D-B368-8670B25E5FF2}" presName="Triangle" presStyleLbl="alignNode1" presStyleIdx="7" presStyleCnt="11"/>
      <dgm:spPr/>
    </dgm:pt>
    <dgm:pt modelId="{46177330-2344-4B32-BFA8-2B10EEDBE8C7}" type="pres">
      <dgm:prSet presAssocID="{1F6C8371-3043-4966-9761-52AA8F9E50F7}" presName="sibTrans" presStyleCnt="0"/>
      <dgm:spPr/>
    </dgm:pt>
    <dgm:pt modelId="{13AF5E6E-59C4-42FB-8E88-140F8F7C12B2}" type="pres">
      <dgm:prSet presAssocID="{1F6C8371-3043-4966-9761-52AA8F9E50F7}" presName="space" presStyleCnt="0"/>
      <dgm:spPr/>
    </dgm:pt>
    <dgm:pt modelId="{70A5F182-CD39-4F90-AB45-030F549C7B90}" type="pres">
      <dgm:prSet presAssocID="{BC9F4C5C-528D-4083-B032-4886A4E20BBF}" presName="composite" presStyleCnt="0"/>
      <dgm:spPr/>
    </dgm:pt>
    <dgm:pt modelId="{52754A53-96FC-4568-9EBC-F6ECC25CF5F1}" type="pres">
      <dgm:prSet presAssocID="{BC9F4C5C-528D-4083-B032-4886A4E20BBF}" presName="LShape" presStyleLbl="alignNode1" presStyleIdx="8" presStyleCnt="11"/>
      <dgm:spPr/>
    </dgm:pt>
    <dgm:pt modelId="{077B39AE-E084-45AF-A129-6990DD13C591}" type="pres">
      <dgm:prSet presAssocID="{BC9F4C5C-528D-4083-B032-4886A4E20BBF}" presName="ParentText" presStyleLbl="revTx" presStyleIdx="4" presStyleCnt="6">
        <dgm:presLayoutVars>
          <dgm:chMax val="0"/>
          <dgm:chPref val="0"/>
          <dgm:bulletEnabled val="1"/>
        </dgm:presLayoutVars>
      </dgm:prSet>
      <dgm:spPr/>
    </dgm:pt>
    <dgm:pt modelId="{7AE66488-DC37-4B71-8F81-3104E63C5F56}" type="pres">
      <dgm:prSet presAssocID="{BC9F4C5C-528D-4083-B032-4886A4E20BBF}" presName="Triangle" presStyleLbl="alignNode1" presStyleIdx="9" presStyleCnt="11"/>
      <dgm:spPr/>
    </dgm:pt>
    <dgm:pt modelId="{FB2F0F7B-B529-4272-A6B1-8E2DFC4BDA5C}" type="pres">
      <dgm:prSet presAssocID="{3D4D128E-7531-45FB-A68D-E02AC250410C}" presName="sibTrans" presStyleCnt="0"/>
      <dgm:spPr/>
    </dgm:pt>
    <dgm:pt modelId="{D7298965-3686-4A46-B879-01C7D918F5F6}" type="pres">
      <dgm:prSet presAssocID="{3D4D128E-7531-45FB-A68D-E02AC250410C}" presName="space" presStyleCnt="0"/>
      <dgm:spPr/>
    </dgm:pt>
    <dgm:pt modelId="{588480C5-BF96-46BA-8AF8-4A41CA6036BA}" type="pres">
      <dgm:prSet presAssocID="{377C365B-529A-44F7-9CB9-ACE483E82993}" presName="composite" presStyleCnt="0"/>
      <dgm:spPr/>
    </dgm:pt>
    <dgm:pt modelId="{3C509099-2F26-493A-8B65-2FCAE6474080}" type="pres">
      <dgm:prSet presAssocID="{377C365B-529A-44F7-9CB9-ACE483E82993}" presName="LShape" presStyleLbl="alignNode1" presStyleIdx="10" presStyleCnt="11"/>
      <dgm:spPr/>
    </dgm:pt>
    <dgm:pt modelId="{7D06C0A6-45E1-4829-8323-6DD9EB77B400}" type="pres">
      <dgm:prSet presAssocID="{377C365B-529A-44F7-9CB9-ACE483E82993}" presName="ParentText" presStyleLbl="revTx" presStyleIdx="5" presStyleCnt="6">
        <dgm:presLayoutVars>
          <dgm:chMax val="0"/>
          <dgm:chPref val="0"/>
          <dgm:bulletEnabled val="1"/>
        </dgm:presLayoutVars>
      </dgm:prSet>
      <dgm:spPr/>
    </dgm:pt>
  </dgm:ptLst>
  <dgm:cxnLst>
    <dgm:cxn modelId="{AE1CEE11-7245-4978-892F-443358F611C6}" type="presOf" srcId="{ACCD2C92-C05D-4475-8295-003D26A47264}" destId="{B0CE6262-0CE9-4531-97CC-2699B2832C7E}" srcOrd="0" destOrd="0" presId="urn:microsoft.com/office/officeart/2009/3/layout/StepUpProcess"/>
    <dgm:cxn modelId="{70A84019-41A5-4229-B155-B004222D67E3}" type="presOf" srcId="{377C365B-529A-44F7-9CB9-ACE483E82993}" destId="{7D06C0A6-45E1-4829-8323-6DD9EB77B400}" srcOrd="0" destOrd="0" presId="urn:microsoft.com/office/officeart/2009/3/layout/StepUpProcess"/>
    <dgm:cxn modelId="{389FA72D-909E-4EEC-A277-C2F93867E526}" type="presOf" srcId="{BC9F4C5C-528D-4083-B032-4886A4E20BBF}" destId="{077B39AE-E084-45AF-A129-6990DD13C591}" srcOrd="0" destOrd="0" presId="urn:microsoft.com/office/officeart/2009/3/layout/StepUpProcess"/>
    <dgm:cxn modelId="{ECB2C96A-A097-4520-8BDB-6E7DC3612DD0}" type="presOf" srcId="{E38F19D1-2292-4C16-B491-F4757422CF5B}" destId="{271D18C4-F2EC-4C1C-9AD3-EC5CCF7B767E}" srcOrd="0" destOrd="0" presId="urn:microsoft.com/office/officeart/2009/3/layout/StepUpProcess"/>
    <dgm:cxn modelId="{1F453E76-6227-4C93-A516-FD6CBE5B108B}" srcId="{ACCD2C92-C05D-4475-8295-003D26A47264}" destId="{D434CB20-C203-4C9D-B368-8670B25E5FF2}" srcOrd="3" destOrd="0" parTransId="{D0CB738B-29A9-42A4-AD99-325374A372EC}" sibTransId="{1F6C8371-3043-4966-9761-52AA8F9E50F7}"/>
    <dgm:cxn modelId="{1C8D897B-F651-4E1F-A326-329A152ACE41}" type="presOf" srcId="{6FA29AF4-C801-4224-940D-1D4631365A46}" destId="{11B2EB38-BEDD-4B04-8924-C02F887C711D}" srcOrd="0" destOrd="0" presId="urn:microsoft.com/office/officeart/2009/3/layout/StepUpProcess"/>
    <dgm:cxn modelId="{B79C737D-F49C-4B14-AE47-6493A9527DCB}" srcId="{ACCD2C92-C05D-4475-8295-003D26A47264}" destId="{55DEAE1E-25EC-448C-8C71-09E1FB02FFFE}" srcOrd="2" destOrd="0" parTransId="{CFF197C1-DF86-4819-AD5F-9CD05D2DDF4E}" sibTransId="{F49132EB-CD53-43C4-90EE-57D4059BFAF5}"/>
    <dgm:cxn modelId="{F8F72B96-0E1E-4E8B-A24E-5F56EBDB3EB5}" srcId="{ACCD2C92-C05D-4475-8295-003D26A47264}" destId="{E38F19D1-2292-4C16-B491-F4757422CF5B}" srcOrd="0" destOrd="0" parTransId="{D41CF2F4-47CD-44BC-A8B8-74963E829164}" sibTransId="{DB9E3F97-691B-47C5-B702-73EE63016C03}"/>
    <dgm:cxn modelId="{40819B97-8F87-4533-AE6E-279B20F0F5C5}" type="presOf" srcId="{D434CB20-C203-4C9D-B368-8670B25E5FF2}" destId="{CB5B9454-FF76-4D93-A02C-A5F06ACEB57A}" srcOrd="0" destOrd="0" presId="urn:microsoft.com/office/officeart/2009/3/layout/StepUpProcess"/>
    <dgm:cxn modelId="{10FCCCB4-9279-4EC1-B4D7-F8CFCA75E57E}" srcId="{ACCD2C92-C05D-4475-8295-003D26A47264}" destId="{BC9F4C5C-528D-4083-B032-4886A4E20BBF}" srcOrd="4" destOrd="0" parTransId="{631B9C66-A601-4408-9BCB-359E5AFEA3F2}" sibTransId="{3D4D128E-7531-45FB-A68D-E02AC250410C}"/>
    <dgm:cxn modelId="{59D9DEBB-AF1E-4A6B-AF07-6EB150CE2D77}" srcId="{ACCD2C92-C05D-4475-8295-003D26A47264}" destId="{6FA29AF4-C801-4224-940D-1D4631365A46}" srcOrd="1" destOrd="0" parTransId="{083E924B-8839-4337-B9FB-125B69252C56}" sibTransId="{23734A5C-8914-4AEF-8E34-BAB4E619F2B8}"/>
    <dgm:cxn modelId="{1F7C97CB-0DB3-47E6-8004-40C48F570DDF}" type="presOf" srcId="{55DEAE1E-25EC-448C-8C71-09E1FB02FFFE}" destId="{9BA309BF-2063-4BA8-BE34-EEE56E1C722A}" srcOrd="0" destOrd="0" presId="urn:microsoft.com/office/officeart/2009/3/layout/StepUpProcess"/>
    <dgm:cxn modelId="{78320AF9-8301-429D-B2FC-988B1681939A}" srcId="{ACCD2C92-C05D-4475-8295-003D26A47264}" destId="{377C365B-529A-44F7-9CB9-ACE483E82993}" srcOrd="5" destOrd="0" parTransId="{5CAAB2F1-3F78-41CD-8C79-DCFB7C70770C}" sibTransId="{0F9D50D9-81CE-4D27-9C6C-43E11C55EBAE}"/>
    <dgm:cxn modelId="{0AFE45F8-7897-45A0-8CAC-3786799E474F}" type="presParOf" srcId="{B0CE6262-0CE9-4531-97CC-2699B2832C7E}" destId="{879A46F0-FE00-4153-AF9C-1117EC5E6B3C}" srcOrd="0" destOrd="0" presId="urn:microsoft.com/office/officeart/2009/3/layout/StepUpProcess"/>
    <dgm:cxn modelId="{2D3AA3F5-4259-426D-8CD9-75D64AF57061}" type="presParOf" srcId="{879A46F0-FE00-4153-AF9C-1117EC5E6B3C}" destId="{9F59B0AD-5BB0-4F4E-A2D9-EB8F68FD072F}" srcOrd="0" destOrd="0" presId="urn:microsoft.com/office/officeart/2009/3/layout/StepUpProcess"/>
    <dgm:cxn modelId="{834BA30D-8B5D-404E-990C-2634267C7C50}" type="presParOf" srcId="{879A46F0-FE00-4153-AF9C-1117EC5E6B3C}" destId="{271D18C4-F2EC-4C1C-9AD3-EC5CCF7B767E}" srcOrd="1" destOrd="0" presId="urn:microsoft.com/office/officeart/2009/3/layout/StepUpProcess"/>
    <dgm:cxn modelId="{4888D37E-074E-4787-998C-B55951E38F3F}" type="presParOf" srcId="{879A46F0-FE00-4153-AF9C-1117EC5E6B3C}" destId="{F2D10283-7917-42B2-9616-EDC487AB3CF0}" srcOrd="2" destOrd="0" presId="urn:microsoft.com/office/officeart/2009/3/layout/StepUpProcess"/>
    <dgm:cxn modelId="{8EB728AA-540B-4DA0-A324-005732C914DA}" type="presParOf" srcId="{B0CE6262-0CE9-4531-97CC-2699B2832C7E}" destId="{A190F284-F359-4E0B-999A-786898C01D62}" srcOrd="1" destOrd="0" presId="urn:microsoft.com/office/officeart/2009/3/layout/StepUpProcess"/>
    <dgm:cxn modelId="{E6306BC4-B70D-4836-9B65-7AF771DF02BD}" type="presParOf" srcId="{A190F284-F359-4E0B-999A-786898C01D62}" destId="{2E78E38B-6CB5-4398-908D-755C70B0AA2E}" srcOrd="0" destOrd="0" presId="urn:microsoft.com/office/officeart/2009/3/layout/StepUpProcess"/>
    <dgm:cxn modelId="{DC945147-5046-448E-96C6-112E5841B029}" type="presParOf" srcId="{B0CE6262-0CE9-4531-97CC-2699B2832C7E}" destId="{FC6D5DFA-AE75-4234-9F34-81579985FB3D}" srcOrd="2" destOrd="0" presId="urn:microsoft.com/office/officeart/2009/3/layout/StepUpProcess"/>
    <dgm:cxn modelId="{BF57A036-F9FA-4832-B60A-14C79292E9AC}" type="presParOf" srcId="{FC6D5DFA-AE75-4234-9F34-81579985FB3D}" destId="{AD5330D0-573F-4C5C-B290-96017A6C7426}" srcOrd="0" destOrd="0" presId="urn:microsoft.com/office/officeart/2009/3/layout/StepUpProcess"/>
    <dgm:cxn modelId="{755CA9C4-C5AA-480D-9E84-210D2C2963F6}" type="presParOf" srcId="{FC6D5DFA-AE75-4234-9F34-81579985FB3D}" destId="{11B2EB38-BEDD-4B04-8924-C02F887C711D}" srcOrd="1" destOrd="0" presId="urn:microsoft.com/office/officeart/2009/3/layout/StepUpProcess"/>
    <dgm:cxn modelId="{F4A9D7F2-E9E8-4C90-8B4C-7738BCDEEDF6}" type="presParOf" srcId="{FC6D5DFA-AE75-4234-9F34-81579985FB3D}" destId="{A0C0504E-926E-487B-B553-A390CBD12FDC}" srcOrd="2" destOrd="0" presId="urn:microsoft.com/office/officeart/2009/3/layout/StepUpProcess"/>
    <dgm:cxn modelId="{E1573A7B-92E0-4A06-93B0-2DDD833A2EE6}" type="presParOf" srcId="{B0CE6262-0CE9-4531-97CC-2699B2832C7E}" destId="{27CC47A6-73D0-4AAB-8008-CB30B9DBED9D}" srcOrd="3" destOrd="0" presId="urn:microsoft.com/office/officeart/2009/3/layout/StepUpProcess"/>
    <dgm:cxn modelId="{08C72798-840D-45A4-8429-D2729F9EDBA8}" type="presParOf" srcId="{27CC47A6-73D0-4AAB-8008-CB30B9DBED9D}" destId="{B4753456-CA49-4B28-93D8-59A427B7092F}" srcOrd="0" destOrd="0" presId="urn:microsoft.com/office/officeart/2009/3/layout/StepUpProcess"/>
    <dgm:cxn modelId="{AC22897C-080B-4215-B843-9A6766354DD0}" type="presParOf" srcId="{B0CE6262-0CE9-4531-97CC-2699B2832C7E}" destId="{DD660191-3D84-4500-BEC1-FAF5A1079844}" srcOrd="4" destOrd="0" presId="urn:microsoft.com/office/officeart/2009/3/layout/StepUpProcess"/>
    <dgm:cxn modelId="{B4DBFBBD-1AFE-4B84-A4CF-312365BC116A}" type="presParOf" srcId="{DD660191-3D84-4500-BEC1-FAF5A1079844}" destId="{E99BA84C-1504-4774-AB8C-85CB4887EC06}" srcOrd="0" destOrd="0" presId="urn:microsoft.com/office/officeart/2009/3/layout/StepUpProcess"/>
    <dgm:cxn modelId="{70C4CB11-603B-4040-B9B6-BA694E24DB53}" type="presParOf" srcId="{DD660191-3D84-4500-BEC1-FAF5A1079844}" destId="{9BA309BF-2063-4BA8-BE34-EEE56E1C722A}" srcOrd="1" destOrd="0" presId="urn:microsoft.com/office/officeart/2009/3/layout/StepUpProcess"/>
    <dgm:cxn modelId="{6F60BD4E-BFF7-4D6A-AFD9-C83F65FB5D66}" type="presParOf" srcId="{DD660191-3D84-4500-BEC1-FAF5A1079844}" destId="{70E5C691-7668-4BDD-938C-CB399254AB86}" srcOrd="2" destOrd="0" presId="urn:microsoft.com/office/officeart/2009/3/layout/StepUpProcess"/>
    <dgm:cxn modelId="{51EF4BCD-18A9-4D82-B119-48A1A04C3613}" type="presParOf" srcId="{B0CE6262-0CE9-4531-97CC-2699B2832C7E}" destId="{F5161D2C-1F60-4D2C-BC80-6B338B9ECDCE}" srcOrd="5" destOrd="0" presId="urn:microsoft.com/office/officeart/2009/3/layout/StepUpProcess"/>
    <dgm:cxn modelId="{C218D329-4957-4839-80ED-87E557E532FF}" type="presParOf" srcId="{F5161D2C-1F60-4D2C-BC80-6B338B9ECDCE}" destId="{3017AEA9-BA1A-48D9-9165-184C50711B1D}" srcOrd="0" destOrd="0" presId="urn:microsoft.com/office/officeart/2009/3/layout/StepUpProcess"/>
    <dgm:cxn modelId="{A6146A7F-492A-43EB-90D1-A0AEABCA9B86}" type="presParOf" srcId="{B0CE6262-0CE9-4531-97CC-2699B2832C7E}" destId="{19B9E0F5-57EE-4D81-8E2C-73651E410CF3}" srcOrd="6" destOrd="0" presId="urn:microsoft.com/office/officeart/2009/3/layout/StepUpProcess"/>
    <dgm:cxn modelId="{3CCDBA64-F8A1-4749-AE22-4D8A87D89ED0}" type="presParOf" srcId="{19B9E0F5-57EE-4D81-8E2C-73651E410CF3}" destId="{F3F245EA-10AD-494D-B553-86221E3070CC}" srcOrd="0" destOrd="0" presId="urn:microsoft.com/office/officeart/2009/3/layout/StepUpProcess"/>
    <dgm:cxn modelId="{E819AFA4-7541-404A-BD85-F5CFCAFC4A72}" type="presParOf" srcId="{19B9E0F5-57EE-4D81-8E2C-73651E410CF3}" destId="{CB5B9454-FF76-4D93-A02C-A5F06ACEB57A}" srcOrd="1" destOrd="0" presId="urn:microsoft.com/office/officeart/2009/3/layout/StepUpProcess"/>
    <dgm:cxn modelId="{83A1356E-4DBE-4222-9D84-0B4B99E60EC4}" type="presParOf" srcId="{19B9E0F5-57EE-4D81-8E2C-73651E410CF3}" destId="{2B82B441-68E5-41A3-862B-C0BBCA9C162E}" srcOrd="2" destOrd="0" presId="urn:microsoft.com/office/officeart/2009/3/layout/StepUpProcess"/>
    <dgm:cxn modelId="{AEEE3DAA-DED5-40ED-ADF9-DEC28B13E677}" type="presParOf" srcId="{B0CE6262-0CE9-4531-97CC-2699B2832C7E}" destId="{46177330-2344-4B32-BFA8-2B10EEDBE8C7}" srcOrd="7" destOrd="0" presId="urn:microsoft.com/office/officeart/2009/3/layout/StepUpProcess"/>
    <dgm:cxn modelId="{725B5FED-008C-41B7-B455-DED96D96DADF}" type="presParOf" srcId="{46177330-2344-4B32-BFA8-2B10EEDBE8C7}" destId="{13AF5E6E-59C4-42FB-8E88-140F8F7C12B2}" srcOrd="0" destOrd="0" presId="urn:microsoft.com/office/officeart/2009/3/layout/StepUpProcess"/>
    <dgm:cxn modelId="{3C0B5079-9708-4ECC-9081-5D56050212AC}" type="presParOf" srcId="{B0CE6262-0CE9-4531-97CC-2699B2832C7E}" destId="{70A5F182-CD39-4F90-AB45-030F549C7B90}" srcOrd="8" destOrd="0" presId="urn:microsoft.com/office/officeart/2009/3/layout/StepUpProcess"/>
    <dgm:cxn modelId="{A421133D-1181-411C-B5A6-C52256746E79}" type="presParOf" srcId="{70A5F182-CD39-4F90-AB45-030F549C7B90}" destId="{52754A53-96FC-4568-9EBC-F6ECC25CF5F1}" srcOrd="0" destOrd="0" presId="urn:microsoft.com/office/officeart/2009/3/layout/StepUpProcess"/>
    <dgm:cxn modelId="{565D7BB3-BEF7-48FB-BD34-FD6485D7C657}" type="presParOf" srcId="{70A5F182-CD39-4F90-AB45-030F549C7B90}" destId="{077B39AE-E084-45AF-A129-6990DD13C591}" srcOrd="1" destOrd="0" presId="urn:microsoft.com/office/officeart/2009/3/layout/StepUpProcess"/>
    <dgm:cxn modelId="{0E623411-D296-45AE-9349-974DB0A936EC}" type="presParOf" srcId="{70A5F182-CD39-4F90-AB45-030F549C7B90}" destId="{7AE66488-DC37-4B71-8F81-3104E63C5F56}" srcOrd="2" destOrd="0" presId="urn:microsoft.com/office/officeart/2009/3/layout/StepUpProcess"/>
    <dgm:cxn modelId="{FEC0B869-EAC0-4FA0-88F7-84A843C665F8}" type="presParOf" srcId="{B0CE6262-0CE9-4531-97CC-2699B2832C7E}" destId="{FB2F0F7B-B529-4272-A6B1-8E2DFC4BDA5C}" srcOrd="9" destOrd="0" presId="urn:microsoft.com/office/officeart/2009/3/layout/StepUpProcess"/>
    <dgm:cxn modelId="{52079F53-8630-4285-96A9-BA67F2F66E63}" type="presParOf" srcId="{FB2F0F7B-B529-4272-A6B1-8E2DFC4BDA5C}" destId="{D7298965-3686-4A46-B879-01C7D918F5F6}" srcOrd="0" destOrd="0" presId="urn:microsoft.com/office/officeart/2009/3/layout/StepUpProcess"/>
    <dgm:cxn modelId="{EDACE992-D757-4A42-9B91-BD6FC95DC117}" type="presParOf" srcId="{B0CE6262-0CE9-4531-97CC-2699B2832C7E}" destId="{588480C5-BF96-46BA-8AF8-4A41CA6036BA}" srcOrd="10" destOrd="0" presId="urn:microsoft.com/office/officeart/2009/3/layout/StepUpProcess"/>
    <dgm:cxn modelId="{3D113670-3D63-471C-9116-D37898DDB2ED}" type="presParOf" srcId="{588480C5-BF96-46BA-8AF8-4A41CA6036BA}" destId="{3C509099-2F26-493A-8B65-2FCAE6474080}" srcOrd="0" destOrd="0" presId="urn:microsoft.com/office/officeart/2009/3/layout/StepUpProcess"/>
    <dgm:cxn modelId="{08D2DCBE-266F-495F-B6E7-7E6A9E2B4442}" type="presParOf" srcId="{588480C5-BF96-46BA-8AF8-4A41CA6036BA}" destId="{7D06C0A6-45E1-4829-8323-6DD9EB77B400}" srcOrd="1" destOrd="0" presId="urn:microsoft.com/office/officeart/2009/3/layout/StepUpProcess"/>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CCD2C92-C05D-4475-8295-003D26A47264}" type="doc">
      <dgm:prSet loTypeId="urn:microsoft.com/office/officeart/2009/3/layout/StepUpProcess" loCatId="process" qsTypeId="urn:microsoft.com/office/officeart/2005/8/quickstyle/simple1" qsCatId="simple" csTypeId="urn:microsoft.com/office/officeart/2005/8/colors/accent1_2" csCatId="accent1" phldr="1"/>
      <dgm:spPr/>
      <dgm:t>
        <a:bodyPr/>
        <a:lstStyle/>
        <a:p>
          <a:endParaRPr lang="en-AU"/>
        </a:p>
      </dgm:t>
    </dgm:pt>
    <dgm:pt modelId="{E38F19D1-2292-4C16-B491-F4757422CF5B}">
      <dgm:prSet phldrT="[Text]" phldr="1"/>
      <dgm:spPr/>
      <dgm:t>
        <a:bodyPr/>
        <a:lstStyle/>
        <a:p>
          <a:endParaRPr lang="en-AU"/>
        </a:p>
      </dgm:t>
    </dgm:pt>
    <dgm:pt modelId="{D41CF2F4-47CD-44BC-A8B8-74963E829164}" type="parTrans" cxnId="{F8F72B96-0E1E-4E8B-A24E-5F56EBDB3EB5}">
      <dgm:prSet/>
      <dgm:spPr/>
      <dgm:t>
        <a:bodyPr/>
        <a:lstStyle/>
        <a:p>
          <a:endParaRPr lang="en-AU"/>
        </a:p>
      </dgm:t>
    </dgm:pt>
    <dgm:pt modelId="{DB9E3F97-691B-47C5-B702-73EE63016C03}" type="sibTrans" cxnId="{F8F72B96-0E1E-4E8B-A24E-5F56EBDB3EB5}">
      <dgm:prSet/>
      <dgm:spPr/>
      <dgm:t>
        <a:bodyPr/>
        <a:lstStyle/>
        <a:p>
          <a:endParaRPr lang="en-AU"/>
        </a:p>
      </dgm:t>
    </dgm:pt>
    <dgm:pt modelId="{6FA29AF4-C801-4224-940D-1D4631365A46}">
      <dgm:prSet phldrT="[Text]" phldr="1"/>
      <dgm:spPr/>
      <dgm:t>
        <a:bodyPr/>
        <a:lstStyle/>
        <a:p>
          <a:endParaRPr lang="en-AU"/>
        </a:p>
      </dgm:t>
    </dgm:pt>
    <dgm:pt modelId="{083E924B-8839-4337-B9FB-125B69252C56}" type="parTrans" cxnId="{59D9DEBB-AF1E-4A6B-AF07-6EB150CE2D77}">
      <dgm:prSet/>
      <dgm:spPr/>
      <dgm:t>
        <a:bodyPr/>
        <a:lstStyle/>
        <a:p>
          <a:endParaRPr lang="en-AU"/>
        </a:p>
      </dgm:t>
    </dgm:pt>
    <dgm:pt modelId="{23734A5C-8914-4AEF-8E34-BAB4E619F2B8}" type="sibTrans" cxnId="{59D9DEBB-AF1E-4A6B-AF07-6EB150CE2D77}">
      <dgm:prSet/>
      <dgm:spPr/>
      <dgm:t>
        <a:bodyPr/>
        <a:lstStyle/>
        <a:p>
          <a:endParaRPr lang="en-AU"/>
        </a:p>
      </dgm:t>
    </dgm:pt>
    <dgm:pt modelId="{55DEAE1E-25EC-448C-8C71-09E1FB02FFFE}">
      <dgm:prSet phldrT="[Text]"/>
      <dgm:spPr/>
      <dgm:t>
        <a:bodyPr/>
        <a:lstStyle/>
        <a:p>
          <a:r>
            <a:rPr lang="en-AU"/>
            <a:t>[Text]</a:t>
          </a:r>
        </a:p>
      </dgm:t>
    </dgm:pt>
    <dgm:pt modelId="{CFF197C1-DF86-4819-AD5F-9CD05D2DDF4E}" type="parTrans" cxnId="{B79C737D-F49C-4B14-AE47-6493A9527DCB}">
      <dgm:prSet/>
      <dgm:spPr/>
      <dgm:t>
        <a:bodyPr/>
        <a:lstStyle/>
        <a:p>
          <a:endParaRPr lang="en-AU"/>
        </a:p>
      </dgm:t>
    </dgm:pt>
    <dgm:pt modelId="{F49132EB-CD53-43C4-90EE-57D4059BFAF5}" type="sibTrans" cxnId="{B79C737D-F49C-4B14-AE47-6493A9527DCB}">
      <dgm:prSet/>
      <dgm:spPr/>
      <dgm:t>
        <a:bodyPr/>
        <a:lstStyle/>
        <a:p>
          <a:endParaRPr lang="en-AU"/>
        </a:p>
      </dgm:t>
    </dgm:pt>
    <dgm:pt modelId="{D434CB20-C203-4C9D-B368-8670B25E5FF2}">
      <dgm:prSet phldrT="[Text]"/>
      <dgm:spPr/>
      <dgm:t>
        <a:bodyPr/>
        <a:lstStyle/>
        <a:p>
          <a:r>
            <a:rPr lang="en-AU"/>
            <a:t>[Text]</a:t>
          </a:r>
        </a:p>
      </dgm:t>
    </dgm:pt>
    <dgm:pt modelId="{D0CB738B-29A9-42A4-AD99-325374A372EC}" type="parTrans" cxnId="{1F453E76-6227-4C93-A516-FD6CBE5B108B}">
      <dgm:prSet/>
      <dgm:spPr/>
      <dgm:t>
        <a:bodyPr/>
        <a:lstStyle/>
        <a:p>
          <a:endParaRPr lang="en-AU"/>
        </a:p>
      </dgm:t>
    </dgm:pt>
    <dgm:pt modelId="{1F6C8371-3043-4966-9761-52AA8F9E50F7}" type="sibTrans" cxnId="{1F453E76-6227-4C93-A516-FD6CBE5B108B}">
      <dgm:prSet/>
      <dgm:spPr/>
      <dgm:t>
        <a:bodyPr/>
        <a:lstStyle/>
        <a:p>
          <a:endParaRPr lang="en-AU"/>
        </a:p>
      </dgm:t>
    </dgm:pt>
    <dgm:pt modelId="{BC9F4C5C-528D-4083-B032-4886A4E20BBF}">
      <dgm:prSet phldrT="[Text]"/>
      <dgm:spPr/>
      <dgm:t>
        <a:bodyPr/>
        <a:lstStyle/>
        <a:p>
          <a:r>
            <a:rPr lang="en-AU"/>
            <a:t>[Text]</a:t>
          </a:r>
        </a:p>
      </dgm:t>
    </dgm:pt>
    <dgm:pt modelId="{631B9C66-A601-4408-9BCB-359E5AFEA3F2}" type="parTrans" cxnId="{10FCCCB4-9279-4EC1-B4D7-F8CFCA75E57E}">
      <dgm:prSet/>
      <dgm:spPr/>
      <dgm:t>
        <a:bodyPr/>
        <a:lstStyle/>
        <a:p>
          <a:endParaRPr lang="en-AU"/>
        </a:p>
      </dgm:t>
    </dgm:pt>
    <dgm:pt modelId="{3D4D128E-7531-45FB-A68D-E02AC250410C}" type="sibTrans" cxnId="{10FCCCB4-9279-4EC1-B4D7-F8CFCA75E57E}">
      <dgm:prSet/>
      <dgm:spPr/>
      <dgm:t>
        <a:bodyPr/>
        <a:lstStyle/>
        <a:p>
          <a:endParaRPr lang="en-AU"/>
        </a:p>
      </dgm:t>
    </dgm:pt>
    <dgm:pt modelId="{377C365B-529A-44F7-9CB9-ACE483E82993}">
      <dgm:prSet phldrT="[Text]"/>
      <dgm:spPr/>
      <dgm:t>
        <a:bodyPr/>
        <a:lstStyle/>
        <a:p>
          <a:r>
            <a:rPr lang="en-AU"/>
            <a:t>[Text]</a:t>
          </a:r>
        </a:p>
      </dgm:t>
    </dgm:pt>
    <dgm:pt modelId="{5CAAB2F1-3F78-41CD-8C79-DCFB7C70770C}" type="parTrans" cxnId="{78320AF9-8301-429D-B2FC-988B1681939A}">
      <dgm:prSet/>
      <dgm:spPr/>
      <dgm:t>
        <a:bodyPr/>
        <a:lstStyle/>
        <a:p>
          <a:endParaRPr lang="en-AU"/>
        </a:p>
      </dgm:t>
    </dgm:pt>
    <dgm:pt modelId="{0F9D50D9-81CE-4D27-9C6C-43E11C55EBAE}" type="sibTrans" cxnId="{78320AF9-8301-429D-B2FC-988B1681939A}">
      <dgm:prSet/>
      <dgm:spPr/>
      <dgm:t>
        <a:bodyPr/>
        <a:lstStyle/>
        <a:p>
          <a:endParaRPr lang="en-AU"/>
        </a:p>
      </dgm:t>
    </dgm:pt>
    <dgm:pt modelId="{B0CE6262-0CE9-4531-97CC-2699B2832C7E}" type="pres">
      <dgm:prSet presAssocID="{ACCD2C92-C05D-4475-8295-003D26A47264}" presName="rootnode" presStyleCnt="0">
        <dgm:presLayoutVars>
          <dgm:chMax/>
          <dgm:chPref/>
          <dgm:dir/>
          <dgm:animLvl val="lvl"/>
        </dgm:presLayoutVars>
      </dgm:prSet>
      <dgm:spPr/>
    </dgm:pt>
    <dgm:pt modelId="{879A46F0-FE00-4153-AF9C-1117EC5E6B3C}" type="pres">
      <dgm:prSet presAssocID="{E38F19D1-2292-4C16-B491-F4757422CF5B}" presName="composite" presStyleCnt="0"/>
      <dgm:spPr/>
    </dgm:pt>
    <dgm:pt modelId="{9F59B0AD-5BB0-4F4E-A2D9-EB8F68FD072F}" type="pres">
      <dgm:prSet presAssocID="{E38F19D1-2292-4C16-B491-F4757422CF5B}" presName="LShape" presStyleLbl="alignNode1" presStyleIdx="0" presStyleCnt="11"/>
      <dgm:spPr/>
    </dgm:pt>
    <dgm:pt modelId="{271D18C4-F2EC-4C1C-9AD3-EC5CCF7B767E}" type="pres">
      <dgm:prSet presAssocID="{E38F19D1-2292-4C16-B491-F4757422CF5B}" presName="ParentText" presStyleLbl="revTx" presStyleIdx="0" presStyleCnt="6">
        <dgm:presLayoutVars>
          <dgm:chMax val="0"/>
          <dgm:chPref val="0"/>
          <dgm:bulletEnabled val="1"/>
        </dgm:presLayoutVars>
      </dgm:prSet>
      <dgm:spPr/>
    </dgm:pt>
    <dgm:pt modelId="{F2D10283-7917-42B2-9616-EDC487AB3CF0}" type="pres">
      <dgm:prSet presAssocID="{E38F19D1-2292-4C16-B491-F4757422CF5B}" presName="Triangle" presStyleLbl="alignNode1" presStyleIdx="1" presStyleCnt="11"/>
      <dgm:spPr/>
    </dgm:pt>
    <dgm:pt modelId="{A190F284-F359-4E0B-999A-786898C01D62}" type="pres">
      <dgm:prSet presAssocID="{DB9E3F97-691B-47C5-B702-73EE63016C03}" presName="sibTrans" presStyleCnt="0"/>
      <dgm:spPr/>
    </dgm:pt>
    <dgm:pt modelId="{2E78E38B-6CB5-4398-908D-755C70B0AA2E}" type="pres">
      <dgm:prSet presAssocID="{DB9E3F97-691B-47C5-B702-73EE63016C03}" presName="space" presStyleCnt="0"/>
      <dgm:spPr/>
    </dgm:pt>
    <dgm:pt modelId="{FC6D5DFA-AE75-4234-9F34-81579985FB3D}" type="pres">
      <dgm:prSet presAssocID="{6FA29AF4-C801-4224-940D-1D4631365A46}" presName="composite" presStyleCnt="0"/>
      <dgm:spPr/>
    </dgm:pt>
    <dgm:pt modelId="{AD5330D0-573F-4C5C-B290-96017A6C7426}" type="pres">
      <dgm:prSet presAssocID="{6FA29AF4-C801-4224-940D-1D4631365A46}" presName="LShape" presStyleLbl="alignNode1" presStyleIdx="2" presStyleCnt="11"/>
      <dgm:spPr/>
    </dgm:pt>
    <dgm:pt modelId="{11B2EB38-BEDD-4B04-8924-C02F887C711D}" type="pres">
      <dgm:prSet presAssocID="{6FA29AF4-C801-4224-940D-1D4631365A46}" presName="ParentText" presStyleLbl="revTx" presStyleIdx="1" presStyleCnt="6">
        <dgm:presLayoutVars>
          <dgm:chMax val="0"/>
          <dgm:chPref val="0"/>
          <dgm:bulletEnabled val="1"/>
        </dgm:presLayoutVars>
      </dgm:prSet>
      <dgm:spPr/>
    </dgm:pt>
    <dgm:pt modelId="{A0C0504E-926E-487B-B553-A390CBD12FDC}" type="pres">
      <dgm:prSet presAssocID="{6FA29AF4-C801-4224-940D-1D4631365A46}" presName="Triangle" presStyleLbl="alignNode1" presStyleIdx="3" presStyleCnt="11"/>
      <dgm:spPr/>
    </dgm:pt>
    <dgm:pt modelId="{27CC47A6-73D0-4AAB-8008-CB30B9DBED9D}" type="pres">
      <dgm:prSet presAssocID="{23734A5C-8914-4AEF-8E34-BAB4E619F2B8}" presName="sibTrans" presStyleCnt="0"/>
      <dgm:spPr/>
    </dgm:pt>
    <dgm:pt modelId="{B4753456-CA49-4B28-93D8-59A427B7092F}" type="pres">
      <dgm:prSet presAssocID="{23734A5C-8914-4AEF-8E34-BAB4E619F2B8}" presName="space" presStyleCnt="0"/>
      <dgm:spPr/>
    </dgm:pt>
    <dgm:pt modelId="{DD660191-3D84-4500-BEC1-FAF5A1079844}" type="pres">
      <dgm:prSet presAssocID="{55DEAE1E-25EC-448C-8C71-09E1FB02FFFE}" presName="composite" presStyleCnt="0"/>
      <dgm:spPr/>
    </dgm:pt>
    <dgm:pt modelId="{E99BA84C-1504-4774-AB8C-85CB4887EC06}" type="pres">
      <dgm:prSet presAssocID="{55DEAE1E-25EC-448C-8C71-09E1FB02FFFE}" presName="LShape" presStyleLbl="alignNode1" presStyleIdx="4" presStyleCnt="11"/>
      <dgm:spPr/>
    </dgm:pt>
    <dgm:pt modelId="{9BA309BF-2063-4BA8-BE34-EEE56E1C722A}" type="pres">
      <dgm:prSet presAssocID="{55DEAE1E-25EC-448C-8C71-09E1FB02FFFE}" presName="ParentText" presStyleLbl="revTx" presStyleIdx="2" presStyleCnt="6">
        <dgm:presLayoutVars>
          <dgm:chMax val="0"/>
          <dgm:chPref val="0"/>
          <dgm:bulletEnabled val="1"/>
        </dgm:presLayoutVars>
      </dgm:prSet>
      <dgm:spPr/>
    </dgm:pt>
    <dgm:pt modelId="{70E5C691-7668-4BDD-938C-CB399254AB86}" type="pres">
      <dgm:prSet presAssocID="{55DEAE1E-25EC-448C-8C71-09E1FB02FFFE}" presName="Triangle" presStyleLbl="alignNode1" presStyleIdx="5" presStyleCnt="11"/>
      <dgm:spPr/>
    </dgm:pt>
    <dgm:pt modelId="{F5161D2C-1F60-4D2C-BC80-6B338B9ECDCE}" type="pres">
      <dgm:prSet presAssocID="{F49132EB-CD53-43C4-90EE-57D4059BFAF5}" presName="sibTrans" presStyleCnt="0"/>
      <dgm:spPr/>
    </dgm:pt>
    <dgm:pt modelId="{3017AEA9-BA1A-48D9-9165-184C50711B1D}" type="pres">
      <dgm:prSet presAssocID="{F49132EB-CD53-43C4-90EE-57D4059BFAF5}" presName="space" presStyleCnt="0"/>
      <dgm:spPr/>
    </dgm:pt>
    <dgm:pt modelId="{19B9E0F5-57EE-4D81-8E2C-73651E410CF3}" type="pres">
      <dgm:prSet presAssocID="{D434CB20-C203-4C9D-B368-8670B25E5FF2}" presName="composite" presStyleCnt="0"/>
      <dgm:spPr/>
    </dgm:pt>
    <dgm:pt modelId="{F3F245EA-10AD-494D-B553-86221E3070CC}" type="pres">
      <dgm:prSet presAssocID="{D434CB20-C203-4C9D-B368-8670B25E5FF2}" presName="LShape" presStyleLbl="alignNode1" presStyleIdx="6" presStyleCnt="11"/>
      <dgm:spPr/>
    </dgm:pt>
    <dgm:pt modelId="{CB5B9454-FF76-4D93-A02C-A5F06ACEB57A}" type="pres">
      <dgm:prSet presAssocID="{D434CB20-C203-4C9D-B368-8670B25E5FF2}" presName="ParentText" presStyleLbl="revTx" presStyleIdx="3" presStyleCnt="6">
        <dgm:presLayoutVars>
          <dgm:chMax val="0"/>
          <dgm:chPref val="0"/>
          <dgm:bulletEnabled val="1"/>
        </dgm:presLayoutVars>
      </dgm:prSet>
      <dgm:spPr/>
    </dgm:pt>
    <dgm:pt modelId="{2B82B441-68E5-41A3-862B-C0BBCA9C162E}" type="pres">
      <dgm:prSet presAssocID="{D434CB20-C203-4C9D-B368-8670B25E5FF2}" presName="Triangle" presStyleLbl="alignNode1" presStyleIdx="7" presStyleCnt="11"/>
      <dgm:spPr/>
    </dgm:pt>
    <dgm:pt modelId="{46177330-2344-4B32-BFA8-2B10EEDBE8C7}" type="pres">
      <dgm:prSet presAssocID="{1F6C8371-3043-4966-9761-52AA8F9E50F7}" presName="sibTrans" presStyleCnt="0"/>
      <dgm:spPr/>
    </dgm:pt>
    <dgm:pt modelId="{13AF5E6E-59C4-42FB-8E88-140F8F7C12B2}" type="pres">
      <dgm:prSet presAssocID="{1F6C8371-3043-4966-9761-52AA8F9E50F7}" presName="space" presStyleCnt="0"/>
      <dgm:spPr/>
    </dgm:pt>
    <dgm:pt modelId="{70A5F182-CD39-4F90-AB45-030F549C7B90}" type="pres">
      <dgm:prSet presAssocID="{BC9F4C5C-528D-4083-B032-4886A4E20BBF}" presName="composite" presStyleCnt="0"/>
      <dgm:spPr/>
    </dgm:pt>
    <dgm:pt modelId="{52754A53-96FC-4568-9EBC-F6ECC25CF5F1}" type="pres">
      <dgm:prSet presAssocID="{BC9F4C5C-528D-4083-B032-4886A4E20BBF}" presName="LShape" presStyleLbl="alignNode1" presStyleIdx="8" presStyleCnt="11"/>
      <dgm:spPr/>
    </dgm:pt>
    <dgm:pt modelId="{077B39AE-E084-45AF-A129-6990DD13C591}" type="pres">
      <dgm:prSet presAssocID="{BC9F4C5C-528D-4083-B032-4886A4E20BBF}" presName="ParentText" presStyleLbl="revTx" presStyleIdx="4" presStyleCnt="6">
        <dgm:presLayoutVars>
          <dgm:chMax val="0"/>
          <dgm:chPref val="0"/>
          <dgm:bulletEnabled val="1"/>
        </dgm:presLayoutVars>
      </dgm:prSet>
      <dgm:spPr/>
    </dgm:pt>
    <dgm:pt modelId="{7AE66488-DC37-4B71-8F81-3104E63C5F56}" type="pres">
      <dgm:prSet presAssocID="{BC9F4C5C-528D-4083-B032-4886A4E20BBF}" presName="Triangle" presStyleLbl="alignNode1" presStyleIdx="9" presStyleCnt="11"/>
      <dgm:spPr/>
    </dgm:pt>
    <dgm:pt modelId="{FB2F0F7B-B529-4272-A6B1-8E2DFC4BDA5C}" type="pres">
      <dgm:prSet presAssocID="{3D4D128E-7531-45FB-A68D-E02AC250410C}" presName="sibTrans" presStyleCnt="0"/>
      <dgm:spPr/>
    </dgm:pt>
    <dgm:pt modelId="{D7298965-3686-4A46-B879-01C7D918F5F6}" type="pres">
      <dgm:prSet presAssocID="{3D4D128E-7531-45FB-A68D-E02AC250410C}" presName="space" presStyleCnt="0"/>
      <dgm:spPr/>
    </dgm:pt>
    <dgm:pt modelId="{588480C5-BF96-46BA-8AF8-4A41CA6036BA}" type="pres">
      <dgm:prSet presAssocID="{377C365B-529A-44F7-9CB9-ACE483E82993}" presName="composite" presStyleCnt="0"/>
      <dgm:spPr/>
    </dgm:pt>
    <dgm:pt modelId="{3C509099-2F26-493A-8B65-2FCAE6474080}" type="pres">
      <dgm:prSet presAssocID="{377C365B-529A-44F7-9CB9-ACE483E82993}" presName="LShape" presStyleLbl="alignNode1" presStyleIdx="10" presStyleCnt="11"/>
      <dgm:spPr/>
    </dgm:pt>
    <dgm:pt modelId="{7D06C0A6-45E1-4829-8323-6DD9EB77B400}" type="pres">
      <dgm:prSet presAssocID="{377C365B-529A-44F7-9CB9-ACE483E82993}" presName="ParentText" presStyleLbl="revTx" presStyleIdx="5" presStyleCnt="6">
        <dgm:presLayoutVars>
          <dgm:chMax val="0"/>
          <dgm:chPref val="0"/>
          <dgm:bulletEnabled val="1"/>
        </dgm:presLayoutVars>
      </dgm:prSet>
      <dgm:spPr/>
    </dgm:pt>
  </dgm:ptLst>
  <dgm:cxnLst>
    <dgm:cxn modelId="{AE1CEE11-7245-4978-892F-443358F611C6}" type="presOf" srcId="{ACCD2C92-C05D-4475-8295-003D26A47264}" destId="{B0CE6262-0CE9-4531-97CC-2699B2832C7E}" srcOrd="0" destOrd="0" presId="urn:microsoft.com/office/officeart/2009/3/layout/StepUpProcess"/>
    <dgm:cxn modelId="{70A84019-41A5-4229-B155-B004222D67E3}" type="presOf" srcId="{377C365B-529A-44F7-9CB9-ACE483E82993}" destId="{7D06C0A6-45E1-4829-8323-6DD9EB77B400}" srcOrd="0" destOrd="0" presId="urn:microsoft.com/office/officeart/2009/3/layout/StepUpProcess"/>
    <dgm:cxn modelId="{389FA72D-909E-4EEC-A277-C2F93867E526}" type="presOf" srcId="{BC9F4C5C-528D-4083-B032-4886A4E20BBF}" destId="{077B39AE-E084-45AF-A129-6990DD13C591}" srcOrd="0" destOrd="0" presId="urn:microsoft.com/office/officeart/2009/3/layout/StepUpProcess"/>
    <dgm:cxn modelId="{ECB2C96A-A097-4520-8BDB-6E7DC3612DD0}" type="presOf" srcId="{E38F19D1-2292-4C16-B491-F4757422CF5B}" destId="{271D18C4-F2EC-4C1C-9AD3-EC5CCF7B767E}" srcOrd="0" destOrd="0" presId="urn:microsoft.com/office/officeart/2009/3/layout/StepUpProcess"/>
    <dgm:cxn modelId="{1F453E76-6227-4C93-A516-FD6CBE5B108B}" srcId="{ACCD2C92-C05D-4475-8295-003D26A47264}" destId="{D434CB20-C203-4C9D-B368-8670B25E5FF2}" srcOrd="3" destOrd="0" parTransId="{D0CB738B-29A9-42A4-AD99-325374A372EC}" sibTransId="{1F6C8371-3043-4966-9761-52AA8F9E50F7}"/>
    <dgm:cxn modelId="{1C8D897B-F651-4E1F-A326-329A152ACE41}" type="presOf" srcId="{6FA29AF4-C801-4224-940D-1D4631365A46}" destId="{11B2EB38-BEDD-4B04-8924-C02F887C711D}" srcOrd="0" destOrd="0" presId="urn:microsoft.com/office/officeart/2009/3/layout/StepUpProcess"/>
    <dgm:cxn modelId="{B79C737D-F49C-4B14-AE47-6493A9527DCB}" srcId="{ACCD2C92-C05D-4475-8295-003D26A47264}" destId="{55DEAE1E-25EC-448C-8C71-09E1FB02FFFE}" srcOrd="2" destOrd="0" parTransId="{CFF197C1-DF86-4819-AD5F-9CD05D2DDF4E}" sibTransId="{F49132EB-CD53-43C4-90EE-57D4059BFAF5}"/>
    <dgm:cxn modelId="{F8F72B96-0E1E-4E8B-A24E-5F56EBDB3EB5}" srcId="{ACCD2C92-C05D-4475-8295-003D26A47264}" destId="{E38F19D1-2292-4C16-B491-F4757422CF5B}" srcOrd="0" destOrd="0" parTransId="{D41CF2F4-47CD-44BC-A8B8-74963E829164}" sibTransId="{DB9E3F97-691B-47C5-B702-73EE63016C03}"/>
    <dgm:cxn modelId="{40819B97-8F87-4533-AE6E-279B20F0F5C5}" type="presOf" srcId="{D434CB20-C203-4C9D-B368-8670B25E5FF2}" destId="{CB5B9454-FF76-4D93-A02C-A5F06ACEB57A}" srcOrd="0" destOrd="0" presId="urn:microsoft.com/office/officeart/2009/3/layout/StepUpProcess"/>
    <dgm:cxn modelId="{10FCCCB4-9279-4EC1-B4D7-F8CFCA75E57E}" srcId="{ACCD2C92-C05D-4475-8295-003D26A47264}" destId="{BC9F4C5C-528D-4083-B032-4886A4E20BBF}" srcOrd="4" destOrd="0" parTransId="{631B9C66-A601-4408-9BCB-359E5AFEA3F2}" sibTransId="{3D4D128E-7531-45FB-A68D-E02AC250410C}"/>
    <dgm:cxn modelId="{59D9DEBB-AF1E-4A6B-AF07-6EB150CE2D77}" srcId="{ACCD2C92-C05D-4475-8295-003D26A47264}" destId="{6FA29AF4-C801-4224-940D-1D4631365A46}" srcOrd="1" destOrd="0" parTransId="{083E924B-8839-4337-B9FB-125B69252C56}" sibTransId="{23734A5C-8914-4AEF-8E34-BAB4E619F2B8}"/>
    <dgm:cxn modelId="{1F7C97CB-0DB3-47E6-8004-40C48F570DDF}" type="presOf" srcId="{55DEAE1E-25EC-448C-8C71-09E1FB02FFFE}" destId="{9BA309BF-2063-4BA8-BE34-EEE56E1C722A}" srcOrd="0" destOrd="0" presId="urn:microsoft.com/office/officeart/2009/3/layout/StepUpProcess"/>
    <dgm:cxn modelId="{78320AF9-8301-429D-B2FC-988B1681939A}" srcId="{ACCD2C92-C05D-4475-8295-003D26A47264}" destId="{377C365B-529A-44F7-9CB9-ACE483E82993}" srcOrd="5" destOrd="0" parTransId="{5CAAB2F1-3F78-41CD-8C79-DCFB7C70770C}" sibTransId="{0F9D50D9-81CE-4D27-9C6C-43E11C55EBAE}"/>
    <dgm:cxn modelId="{0AFE45F8-7897-45A0-8CAC-3786799E474F}" type="presParOf" srcId="{B0CE6262-0CE9-4531-97CC-2699B2832C7E}" destId="{879A46F0-FE00-4153-AF9C-1117EC5E6B3C}" srcOrd="0" destOrd="0" presId="urn:microsoft.com/office/officeart/2009/3/layout/StepUpProcess"/>
    <dgm:cxn modelId="{2D3AA3F5-4259-426D-8CD9-75D64AF57061}" type="presParOf" srcId="{879A46F0-FE00-4153-AF9C-1117EC5E6B3C}" destId="{9F59B0AD-5BB0-4F4E-A2D9-EB8F68FD072F}" srcOrd="0" destOrd="0" presId="urn:microsoft.com/office/officeart/2009/3/layout/StepUpProcess"/>
    <dgm:cxn modelId="{834BA30D-8B5D-404E-990C-2634267C7C50}" type="presParOf" srcId="{879A46F0-FE00-4153-AF9C-1117EC5E6B3C}" destId="{271D18C4-F2EC-4C1C-9AD3-EC5CCF7B767E}" srcOrd="1" destOrd="0" presId="urn:microsoft.com/office/officeart/2009/3/layout/StepUpProcess"/>
    <dgm:cxn modelId="{4888D37E-074E-4787-998C-B55951E38F3F}" type="presParOf" srcId="{879A46F0-FE00-4153-AF9C-1117EC5E6B3C}" destId="{F2D10283-7917-42B2-9616-EDC487AB3CF0}" srcOrd="2" destOrd="0" presId="urn:microsoft.com/office/officeart/2009/3/layout/StepUpProcess"/>
    <dgm:cxn modelId="{8EB728AA-540B-4DA0-A324-005732C914DA}" type="presParOf" srcId="{B0CE6262-0CE9-4531-97CC-2699B2832C7E}" destId="{A190F284-F359-4E0B-999A-786898C01D62}" srcOrd="1" destOrd="0" presId="urn:microsoft.com/office/officeart/2009/3/layout/StepUpProcess"/>
    <dgm:cxn modelId="{E6306BC4-B70D-4836-9B65-7AF771DF02BD}" type="presParOf" srcId="{A190F284-F359-4E0B-999A-786898C01D62}" destId="{2E78E38B-6CB5-4398-908D-755C70B0AA2E}" srcOrd="0" destOrd="0" presId="urn:microsoft.com/office/officeart/2009/3/layout/StepUpProcess"/>
    <dgm:cxn modelId="{DC945147-5046-448E-96C6-112E5841B029}" type="presParOf" srcId="{B0CE6262-0CE9-4531-97CC-2699B2832C7E}" destId="{FC6D5DFA-AE75-4234-9F34-81579985FB3D}" srcOrd="2" destOrd="0" presId="urn:microsoft.com/office/officeart/2009/3/layout/StepUpProcess"/>
    <dgm:cxn modelId="{BF57A036-F9FA-4832-B60A-14C79292E9AC}" type="presParOf" srcId="{FC6D5DFA-AE75-4234-9F34-81579985FB3D}" destId="{AD5330D0-573F-4C5C-B290-96017A6C7426}" srcOrd="0" destOrd="0" presId="urn:microsoft.com/office/officeart/2009/3/layout/StepUpProcess"/>
    <dgm:cxn modelId="{755CA9C4-C5AA-480D-9E84-210D2C2963F6}" type="presParOf" srcId="{FC6D5DFA-AE75-4234-9F34-81579985FB3D}" destId="{11B2EB38-BEDD-4B04-8924-C02F887C711D}" srcOrd="1" destOrd="0" presId="urn:microsoft.com/office/officeart/2009/3/layout/StepUpProcess"/>
    <dgm:cxn modelId="{F4A9D7F2-E9E8-4C90-8B4C-7738BCDEEDF6}" type="presParOf" srcId="{FC6D5DFA-AE75-4234-9F34-81579985FB3D}" destId="{A0C0504E-926E-487B-B553-A390CBD12FDC}" srcOrd="2" destOrd="0" presId="urn:microsoft.com/office/officeart/2009/3/layout/StepUpProcess"/>
    <dgm:cxn modelId="{E1573A7B-92E0-4A06-93B0-2DDD833A2EE6}" type="presParOf" srcId="{B0CE6262-0CE9-4531-97CC-2699B2832C7E}" destId="{27CC47A6-73D0-4AAB-8008-CB30B9DBED9D}" srcOrd="3" destOrd="0" presId="urn:microsoft.com/office/officeart/2009/3/layout/StepUpProcess"/>
    <dgm:cxn modelId="{08C72798-840D-45A4-8429-D2729F9EDBA8}" type="presParOf" srcId="{27CC47A6-73D0-4AAB-8008-CB30B9DBED9D}" destId="{B4753456-CA49-4B28-93D8-59A427B7092F}" srcOrd="0" destOrd="0" presId="urn:microsoft.com/office/officeart/2009/3/layout/StepUpProcess"/>
    <dgm:cxn modelId="{AC22897C-080B-4215-B843-9A6766354DD0}" type="presParOf" srcId="{B0CE6262-0CE9-4531-97CC-2699B2832C7E}" destId="{DD660191-3D84-4500-BEC1-FAF5A1079844}" srcOrd="4" destOrd="0" presId="urn:microsoft.com/office/officeart/2009/3/layout/StepUpProcess"/>
    <dgm:cxn modelId="{B4DBFBBD-1AFE-4B84-A4CF-312365BC116A}" type="presParOf" srcId="{DD660191-3D84-4500-BEC1-FAF5A1079844}" destId="{E99BA84C-1504-4774-AB8C-85CB4887EC06}" srcOrd="0" destOrd="0" presId="urn:microsoft.com/office/officeart/2009/3/layout/StepUpProcess"/>
    <dgm:cxn modelId="{70C4CB11-603B-4040-B9B6-BA694E24DB53}" type="presParOf" srcId="{DD660191-3D84-4500-BEC1-FAF5A1079844}" destId="{9BA309BF-2063-4BA8-BE34-EEE56E1C722A}" srcOrd="1" destOrd="0" presId="urn:microsoft.com/office/officeart/2009/3/layout/StepUpProcess"/>
    <dgm:cxn modelId="{6F60BD4E-BFF7-4D6A-AFD9-C83F65FB5D66}" type="presParOf" srcId="{DD660191-3D84-4500-BEC1-FAF5A1079844}" destId="{70E5C691-7668-4BDD-938C-CB399254AB86}" srcOrd="2" destOrd="0" presId="urn:microsoft.com/office/officeart/2009/3/layout/StepUpProcess"/>
    <dgm:cxn modelId="{51EF4BCD-18A9-4D82-B119-48A1A04C3613}" type="presParOf" srcId="{B0CE6262-0CE9-4531-97CC-2699B2832C7E}" destId="{F5161D2C-1F60-4D2C-BC80-6B338B9ECDCE}" srcOrd="5" destOrd="0" presId="urn:microsoft.com/office/officeart/2009/3/layout/StepUpProcess"/>
    <dgm:cxn modelId="{C218D329-4957-4839-80ED-87E557E532FF}" type="presParOf" srcId="{F5161D2C-1F60-4D2C-BC80-6B338B9ECDCE}" destId="{3017AEA9-BA1A-48D9-9165-184C50711B1D}" srcOrd="0" destOrd="0" presId="urn:microsoft.com/office/officeart/2009/3/layout/StepUpProcess"/>
    <dgm:cxn modelId="{A6146A7F-492A-43EB-90D1-A0AEABCA9B86}" type="presParOf" srcId="{B0CE6262-0CE9-4531-97CC-2699B2832C7E}" destId="{19B9E0F5-57EE-4D81-8E2C-73651E410CF3}" srcOrd="6" destOrd="0" presId="urn:microsoft.com/office/officeart/2009/3/layout/StepUpProcess"/>
    <dgm:cxn modelId="{3CCDBA64-F8A1-4749-AE22-4D8A87D89ED0}" type="presParOf" srcId="{19B9E0F5-57EE-4D81-8E2C-73651E410CF3}" destId="{F3F245EA-10AD-494D-B553-86221E3070CC}" srcOrd="0" destOrd="0" presId="urn:microsoft.com/office/officeart/2009/3/layout/StepUpProcess"/>
    <dgm:cxn modelId="{E819AFA4-7541-404A-BD85-F5CFCAFC4A72}" type="presParOf" srcId="{19B9E0F5-57EE-4D81-8E2C-73651E410CF3}" destId="{CB5B9454-FF76-4D93-A02C-A5F06ACEB57A}" srcOrd="1" destOrd="0" presId="urn:microsoft.com/office/officeart/2009/3/layout/StepUpProcess"/>
    <dgm:cxn modelId="{83A1356E-4DBE-4222-9D84-0B4B99E60EC4}" type="presParOf" srcId="{19B9E0F5-57EE-4D81-8E2C-73651E410CF3}" destId="{2B82B441-68E5-41A3-862B-C0BBCA9C162E}" srcOrd="2" destOrd="0" presId="urn:microsoft.com/office/officeart/2009/3/layout/StepUpProcess"/>
    <dgm:cxn modelId="{AEEE3DAA-DED5-40ED-ADF9-DEC28B13E677}" type="presParOf" srcId="{B0CE6262-0CE9-4531-97CC-2699B2832C7E}" destId="{46177330-2344-4B32-BFA8-2B10EEDBE8C7}" srcOrd="7" destOrd="0" presId="urn:microsoft.com/office/officeart/2009/3/layout/StepUpProcess"/>
    <dgm:cxn modelId="{725B5FED-008C-41B7-B455-DED96D96DADF}" type="presParOf" srcId="{46177330-2344-4B32-BFA8-2B10EEDBE8C7}" destId="{13AF5E6E-59C4-42FB-8E88-140F8F7C12B2}" srcOrd="0" destOrd="0" presId="urn:microsoft.com/office/officeart/2009/3/layout/StepUpProcess"/>
    <dgm:cxn modelId="{3C0B5079-9708-4ECC-9081-5D56050212AC}" type="presParOf" srcId="{B0CE6262-0CE9-4531-97CC-2699B2832C7E}" destId="{70A5F182-CD39-4F90-AB45-030F549C7B90}" srcOrd="8" destOrd="0" presId="urn:microsoft.com/office/officeart/2009/3/layout/StepUpProcess"/>
    <dgm:cxn modelId="{A421133D-1181-411C-B5A6-C52256746E79}" type="presParOf" srcId="{70A5F182-CD39-4F90-AB45-030F549C7B90}" destId="{52754A53-96FC-4568-9EBC-F6ECC25CF5F1}" srcOrd="0" destOrd="0" presId="urn:microsoft.com/office/officeart/2009/3/layout/StepUpProcess"/>
    <dgm:cxn modelId="{565D7BB3-BEF7-48FB-BD34-FD6485D7C657}" type="presParOf" srcId="{70A5F182-CD39-4F90-AB45-030F549C7B90}" destId="{077B39AE-E084-45AF-A129-6990DD13C591}" srcOrd="1" destOrd="0" presId="urn:microsoft.com/office/officeart/2009/3/layout/StepUpProcess"/>
    <dgm:cxn modelId="{0E623411-D296-45AE-9349-974DB0A936EC}" type="presParOf" srcId="{70A5F182-CD39-4F90-AB45-030F549C7B90}" destId="{7AE66488-DC37-4B71-8F81-3104E63C5F56}" srcOrd="2" destOrd="0" presId="urn:microsoft.com/office/officeart/2009/3/layout/StepUpProcess"/>
    <dgm:cxn modelId="{FEC0B869-EAC0-4FA0-88F7-84A843C665F8}" type="presParOf" srcId="{B0CE6262-0CE9-4531-97CC-2699B2832C7E}" destId="{FB2F0F7B-B529-4272-A6B1-8E2DFC4BDA5C}" srcOrd="9" destOrd="0" presId="urn:microsoft.com/office/officeart/2009/3/layout/StepUpProcess"/>
    <dgm:cxn modelId="{52079F53-8630-4285-96A9-BA67F2F66E63}" type="presParOf" srcId="{FB2F0F7B-B529-4272-A6B1-8E2DFC4BDA5C}" destId="{D7298965-3686-4A46-B879-01C7D918F5F6}" srcOrd="0" destOrd="0" presId="urn:microsoft.com/office/officeart/2009/3/layout/StepUpProcess"/>
    <dgm:cxn modelId="{EDACE992-D757-4A42-9B91-BD6FC95DC117}" type="presParOf" srcId="{B0CE6262-0CE9-4531-97CC-2699B2832C7E}" destId="{588480C5-BF96-46BA-8AF8-4A41CA6036BA}" srcOrd="10" destOrd="0" presId="urn:microsoft.com/office/officeart/2009/3/layout/StepUpProcess"/>
    <dgm:cxn modelId="{3D113670-3D63-471C-9116-D37898DDB2ED}" type="presParOf" srcId="{588480C5-BF96-46BA-8AF8-4A41CA6036BA}" destId="{3C509099-2F26-493A-8B65-2FCAE6474080}" srcOrd="0" destOrd="0" presId="urn:microsoft.com/office/officeart/2009/3/layout/StepUpProcess"/>
    <dgm:cxn modelId="{08D2DCBE-266F-495F-B6E7-7E6A9E2B4442}" type="presParOf" srcId="{588480C5-BF96-46BA-8AF8-4A41CA6036BA}" destId="{7D06C0A6-45E1-4829-8323-6DD9EB77B400}" srcOrd="1" destOrd="0" presId="urn:microsoft.com/office/officeart/2009/3/layout/StepUpProcess"/>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67C478C-E7A5-4DE0-B8FB-D8ADBA497534}" type="doc">
      <dgm:prSet loTypeId="urn:microsoft.com/office/officeart/2005/8/layout/venn1" loCatId="relationship" qsTypeId="urn:microsoft.com/office/officeart/2005/8/quickstyle/simple1" qsCatId="simple" csTypeId="urn:microsoft.com/office/officeart/2005/8/colors/accent1_2" csCatId="accent1" phldr="1"/>
      <dgm:spPr/>
    </dgm:pt>
    <dgm:pt modelId="{B1B169D9-DBDB-4527-942F-5D2D5D1648DE}">
      <dgm:prSet phldrT="[Text]" custT="1"/>
      <dgm:spPr/>
      <dgm:t>
        <a:bodyPr/>
        <a:lstStyle/>
        <a:p>
          <a:r>
            <a:rPr lang="en-AU" sz="2800">
              <a:latin typeface="Arial" panose="020B0604020202020204" pitchFamily="34" charset="0"/>
              <a:cs typeface="Arial" panose="020B0604020202020204" pitchFamily="34" charset="0"/>
            </a:rPr>
            <a:t>Analytical writing </a:t>
          </a:r>
        </a:p>
      </dgm:t>
    </dgm:pt>
    <dgm:pt modelId="{4C905FD6-3BB1-43B4-8715-54E8473B3D30}" type="parTrans" cxnId="{00EC9AC7-4392-4D49-A160-4B94501BC862}">
      <dgm:prSet/>
      <dgm:spPr/>
      <dgm:t>
        <a:bodyPr/>
        <a:lstStyle/>
        <a:p>
          <a:endParaRPr lang="en-AU"/>
        </a:p>
      </dgm:t>
    </dgm:pt>
    <dgm:pt modelId="{48DBBC35-E0B0-4D18-96C7-33CF321F93F8}" type="sibTrans" cxnId="{00EC9AC7-4392-4D49-A160-4B94501BC862}">
      <dgm:prSet/>
      <dgm:spPr/>
      <dgm:t>
        <a:bodyPr/>
        <a:lstStyle/>
        <a:p>
          <a:endParaRPr lang="en-AU"/>
        </a:p>
      </dgm:t>
    </dgm:pt>
    <dgm:pt modelId="{B318D0F6-F568-499D-A286-E1F4A15FF1AD}">
      <dgm:prSet phldrT="[Text]" custT="1"/>
      <dgm:spPr/>
      <dgm:t>
        <a:bodyPr/>
        <a:lstStyle/>
        <a:p>
          <a:r>
            <a:rPr lang="en-AU" sz="2800">
              <a:latin typeface="Arial" panose="020B0604020202020204" pitchFamily="34" charset="0"/>
              <a:cs typeface="Arial" panose="020B0604020202020204" pitchFamily="34" charset="0"/>
            </a:rPr>
            <a:t>Discursive writing </a:t>
          </a:r>
        </a:p>
      </dgm:t>
    </dgm:pt>
    <dgm:pt modelId="{E6E6CD6B-D6B2-4587-AEC6-6C26A2C5E8A0}" type="parTrans" cxnId="{983E8D2F-78D8-4753-9C55-5E314B251668}">
      <dgm:prSet/>
      <dgm:spPr/>
      <dgm:t>
        <a:bodyPr/>
        <a:lstStyle/>
        <a:p>
          <a:endParaRPr lang="en-AU"/>
        </a:p>
      </dgm:t>
    </dgm:pt>
    <dgm:pt modelId="{FF37769D-06B4-49D2-88F2-AEFB1474DAFF}" type="sibTrans" cxnId="{983E8D2F-78D8-4753-9C55-5E314B251668}">
      <dgm:prSet/>
      <dgm:spPr/>
      <dgm:t>
        <a:bodyPr/>
        <a:lstStyle/>
        <a:p>
          <a:endParaRPr lang="en-AU"/>
        </a:p>
      </dgm:t>
    </dgm:pt>
    <dgm:pt modelId="{D1F774C3-D6CF-460D-958F-BBE5FE6B2F27}" type="pres">
      <dgm:prSet presAssocID="{267C478C-E7A5-4DE0-B8FB-D8ADBA497534}" presName="compositeShape" presStyleCnt="0">
        <dgm:presLayoutVars>
          <dgm:chMax val="7"/>
          <dgm:dir/>
          <dgm:resizeHandles val="exact"/>
        </dgm:presLayoutVars>
      </dgm:prSet>
      <dgm:spPr/>
    </dgm:pt>
    <dgm:pt modelId="{FE9E8E37-7BFB-44B6-A696-537FFDB94B5C}" type="pres">
      <dgm:prSet presAssocID="{B1B169D9-DBDB-4527-942F-5D2D5D1648DE}" presName="circ1" presStyleLbl="vennNode1" presStyleIdx="0" presStyleCnt="2"/>
      <dgm:spPr/>
    </dgm:pt>
    <dgm:pt modelId="{6FFFFB51-BDF7-479A-9229-9B9910FB7EB2}" type="pres">
      <dgm:prSet presAssocID="{B1B169D9-DBDB-4527-942F-5D2D5D1648DE}" presName="circ1Tx" presStyleLbl="revTx" presStyleIdx="0" presStyleCnt="0">
        <dgm:presLayoutVars>
          <dgm:chMax val="0"/>
          <dgm:chPref val="0"/>
          <dgm:bulletEnabled val="1"/>
        </dgm:presLayoutVars>
      </dgm:prSet>
      <dgm:spPr/>
    </dgm:pt>
    <dgm:pt modelId="{0E9E946B-BC0F-4747-9489-0F97DACF6454}" type="pres">
      <dgm:prSet presAssocID="{B318D0F6-F568-499D-A286-E1F4A15FF1AD}" presName="circ2" presStyleLbl="vennNode1" presStyleIdx="1" presStyleCnt="2"/>
      <dgm:spPr/>
    </dgm:pt>
    <dgm:pt modelId="{2BE76F74-3BA4-43C7-A8F2-555F86E34758}" type="pres">
      <dgm:prSet presAssocID="{B318D0F6-F568-499D-A286-E1F4A15FF1AD}" presName="circ2Tx" presStyleLbl="revTx" presStyleIdx="0" presStyleCnt="0">
        <dgm:presLayoutVars>
          <dgm:chMax val="0"/>
          <dgm:chPref val="0"/>
          <dgm:bulletEnabled val="1"/>
        </dgm:presLayoutVars>
      </dgm:prSet>
      <dgm:spPr/>
    </dgm:pt>
  </dgm:ptLst>
  <dgm:cxnLst>
    <dgm:cxn modelId="{543A9109-61B3-432D-BA51-9D2F999E6BC4}" type="presOf" srcId="{B1B169D9-DBDB-4527-942F-5D2D5D1648DE}" destId="{6FFFFB51-BDF7-479A-9229-9B9910FB7EB2}" srcOrd="1" destOrd="0" presId="urn:microsoft.com/office/officeart/2005/8/layout/venn1"/>
    <dgm:cxn modelId="{450F1F10-A391-4928-809C-8081BE43D1D2}" type="presOf" srcId="{B318D0F6-F568-499D-A286-E1F4A15FF1AD}" destId="{0E9E946B-BC0F-4747-9489-0F97DACF6454}" srcOrd="0" destOrd="0" presId="urn:microsoft.com/office/officeart/2005/8/layout/venn1"/>
    <dgm:cxn modelId="{00188311-0AE7-4CA1-856E-C24E41BDC498}" type="presOf" srcId="{267C478C-E7A5-4DE0-B8FB-D8ADBA497534}" destId="{D1F774C3-D6CF-460D-958F-BBE5FE6B2F27}" srcOrd="0" destOrd="0" presId="urn:microsoft.com/office/officeart/2005/8/layout/venn1"/>
    <dgm:cxn modelId="{983E8D2F-78D8-4753-9C55-5E314B251668}" srcId="{267C478C-E7A5-4DE0-B8FB-D8ADBA497534}" destId="{B318D0F6-F568-499D-A286-E1F4A15FF1AD}" srcOrd="1" destOrd="0" parTransId="{E6E6CD6B-D6B2-4587-AEC6-6C26A2C5E8A0}" sibTransId="{FF37769D-06B4-49D2-88F2-AEFB1474DAFF}"/>
    <dgm:cxn modelId="{D937A134-EBEA-44D7-81AC-056D78BB64F2}" type="presOf" srcId="{B318D0F6-F568-499D-A286-E1F4A15FF1AD}" destId="{2BE76F74-3BA4-43C7-A8F2-555F86E34758}" srcOrd="1" destOrd="0" presId="urn:microsoft.com/office/officeart/2005/8/layout/venn1"/>
    <dgm:cxn modelId="{CB9C3282-D121-4A77-A73D-42A976B8469A}" type="presOf" srcId="{B1B169D9-DBDB-4527-942F-5D2D5D1648DE}" destId="{FE9E8E37-7BFB-44B6-A696-537FFDB94B5C}" srcOrd="0" destOrd="0" presId="urn:microsoft.com/office/officeart/2005/8/layout/venn1"/>
    <dgm:cxn modelId="{00EC9AC7-4392-4D49-A160-4B94501BC862}" srcId="{267C478C-E7A5-4DE0-B8FB-D8ADBA497534}" destId="{B1B169D9-DBDB-4527-942F-5D2D5D1648DE}" srcOrd="0" destOrd="0" parTransId="{4C905FD6-3BB1-43B4-8715-54E8473B3D30}" sibTransId="{48DBBC35-E0B0-4D18-96C7-33CF321F93F8}"/>
    <dgm:cxn modelId="{F9DCEE0E-7620-4E52-902A-43B1B1115D7F}" type="presParOf" srcId="{D1F774C3-D6CF-460D-958F-BBE5FE6B2F27}" destId="{FE9E8E37-7BFB-44B6-A696-537FFDB94B5C}" srcOrd="0" destOrd="0" presId="urn:microsoft.com/office/officeart/2005/8/layout/venn1"/>
    <dgm:cxn modelId="{0F937B0F-6092-4138-ADD1-A9FDA9F84450}" type="presParOf" srcId="{D1F774C3-D6CF-460D-958F-BBE5FE6B2F27}" destId="{6FFFFB51-BDF7-479A-9229-9B9910FB7EB2}" srcOrd="1" destOrd="0" presId="urn:microsoft.com/office/officeart/2005/8/layout/venn1"/>
    <dgm:cxn modelId="{71DC6CB4-89DF-4AF9-A182-2D188D242942}" type="presParOf" srcId="{D1F774C3-D6CF-460D-958F-BBE5FE6B2F27}" destId="{0E9E946B-BC0F-4747-9489-0F97DACF6454}" srcOrd="2" destOrd="0" presId="urn:microsoft.com/office/officeart/2005/8/layout/venn1"/>
    <dgm:cxn modelId="{932E3AF1-A16A-4C0D-A23B-3628BE2C1836}" type="presParOf" srcId="{D1F774C3-D6CF-460D-958F-BBE5FE6B2F27}" destId="{2BE76F74-3BA4-43C7-A8F2-555F86E34758}" srcOrd="3" destOrd="0" presId="urn:microsoft.com/office/officeart/2005/8/layout/venn1"/>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19D6AC-81B5-4ADE-B165-708C3465C52F}">
      <dsp:nvSpPr>
        <dsp:cNvPr id="0" name=""/>
        <dsp:cNvSpPr/>
      </dsp:nvSpPr>
      <dsp:spPr>
        <a:xfrm>
          <a:off x="4137660" y="1926983"/>
          <a:ext cx="91440" cy="359016"/>
        </a:xfrm>
        <a:custGeom>
          <a:avLst/>
          <a:gdLst/>
          <a:ahLst/>
          <a:cxnLst/>
          <a:rect l="0" t="0" r="0" b="0"/>
          <a:pathLst>
            <a:path>
              <a:moveTo>
                <a:pt x="45720" y="0"/>
              </a:moveTo>
              <a:lnTo>
                <a:pt x="45720" y="35901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94900D8-012D-40A8-B53B-842BACFDF61F}">
      <dsp:nvSpPr>
        <dsp:cNvPr id="0" name=""/>
        <dsp:cNvSpPr/>
      </dsp:nvSpPr>
      <dsp:spPr>
        <a:xfrm>
          <a:off x="3051810" y="784098"/>
          <a:ext cx="1131569" cy="359016"/>
        </a:xfrm>
        <a:custGeom>
          <a:avLst/>
          <a:gdLst/>
          <a:ahLst/>
          <a:cxnLst/>
          <a:rect l="0" t="0" r="0" b="0"/>
          <a:pathLst>
            <a:path>
              <a:moveTo>
                <a:pt x="0" y="0"/>
              </a:moveTo>
              <a:lnTo>
                <a:pt x="0" y="244659"/>
              </a:lnTo>
              <a:lnTo>
                <a:pt x="1131569" y="244659"/>
              </a:lnTo>
              <a:lnTo>
                <a:pt x="1131569" y="35901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B3B668E-47EE-4683-834D-624233E6628A}">
      <dsp:nvSpPr>
        <dsp:cNvPr id="0" name=""/>
        <dsp:cNvSpPr/>
      </dsp:nvSpPr>
      <dsp:spPr>
        <a:xfrm>
          <a:off x="1920240" y="1926983"/>
          <a:ext cx="754380" cy="359016"/>
        </a:xfrm>
        <a:custGeom>
          <a:avLst/>
          <a:gdLst/>
          <a:ahLst/>
          <a:cxnLst/>
          <a:rect l="0" t="0" r="0" b="0"/>
          <a:pathLst>
            <a:path>
              <a:moveTo>
                <a:pt x="0" y="0"/>
              </a:moveTo>
              <a:lnTo>
                <a:pt x="0" y="244659"/>
              </a:lnTo>
              <a:lnTo>
                <a:pt x="754380" y="244659"/>
              </a:lnTo>
              <a:lnTo>
                <a:pt x="754380" y="35901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4E0529A-9925-4539-AA32-2FC556557CA7}">
      <dsp:nvSpPr>
        <dsp:cNvPr id="0" name=""/>
        <dsp:cNvSpPr/>
      </dsp:nvSpPr>
      <dsp:spPr>
        <a:xfrm>
          <a:off x="1165860" y="1926983"/>
          <a:ext cx="754380" cy="359016"/>
        </a:xfrm>
        <a:custGeom>
          <a:avLst/>
          <a:gdLst/>
          <a:ahLst/>
          <a:cxnLst/>
          <a:rect l="0" t="0" r="0" b="0"/>
          <a:pathLst>
            <a:path>
              <a:moveTo>
                <a:pt x="754380" y="0"/>
              </a:moveTo>
              <a:lnTo>
                <a:pt x="754380" y="244659"/>
              </a:lnTo>
              <a:lnTo>
                <a:pt x="0" y="244659"/>
              </a:lnTo>
              <a:lnTo>
                <a:pt x="0" y="35901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73A8ED5-FE5B-4598-BBBA-F865D44968C4}">
      <dsp:nvSpPr>
        <dsp:cNvPr id="0" name=""/>
        <dsp:cNvSpPr/>
      </dsp:nvSpPr>
      <dsp:spPr>
        <a:xfrm>
          <a:off x="1920240" y="784098"/>
          <a:ext cx="1131570" cy="359016"/>
        </a:xfrm>
        <a:custGeom>
          <a:avLst/>
          <a:gdLst/>
          <a:ahLst/>
          <a:cxnLst/>
          <a:rect l="0" t="0" r="0" b="0"/>
          <a:pathLst>
            <a:path>
              <a:moveTo>
                <a:pt x="1131570" y="0"/>
              </a:moveTo>
              <a:lnTo>
                <a:pt x="1131570" y="244659"/>
              </a:lnTo>
              <a:lnTo>
                <a:pt x="0" y="244659"/>
              </a:lnTo>
              <a:lnTo>
                <a:pt x="0" y="35901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A0DDD03-CD4A-48A0-8A9A-D24902689D05}">
      <dsp:nvSpPr>
        <dsp:cNvPr id="0" name=""/>
        <dsp:cNvSpPr/>
      </dsp:nvSpPr>
      <dsp:spPr>
        <a:xfrm>
          <a:off x="2434590" y="228"/>
          <a:ext cx="1234440" cy="78386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33A98EF-4057-49AB-AF9A-5DCA64BFBDDD}">
      <dsp:nvSpPr>
        <dsp:cNvPr id="0" name=""/>
        <dsp:cNvSpPr/>
      </dsp:nvSpPr>
      <dsp:spPr>
        <a:xfrm>
          <a:off x="2571750" y="130530"/>
          <a:ext cx="1234440" cy="78386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1920" tIns="121920" rIns="121920" bIns="121920" numCol="1" spcCol="1270" anchor="ctr" anchorCtr="0">
          <a:noAutofit/>
        </a:bodyPr>
        <a:lstStyle/>
        <a:p>
          <a:pPr marL="0" lvl="0" indent="0" algn="ctr" defTabSz="1422400">
            <a:lnSpc>
              <a:spcPct val="90000"/>
            </a:lnSpc>
            <a:spcBef>
              <a:spcPct val="0"/>
            </a:spcBef>
            <a:spcAft>
              <a:spcPct val="35000"/>
            </a:spcAft>
            <a:buNone/>
          </a:pPr>
          <a:endParaRPr lang="en-AU" sz="3200" kern="1200"/>
        </a:p>
      </dsp:txBody>
      <dsp:txXfrm>
        <a:off x="2594709" y="153489"/>
        <a:ext cx="1188522" cy="737951"/>
      </dsp:txXfrm>
    </dsp:sp>
    <dsp:sp modelId="{53774453-343C-4467-ADAE-714EFB23C5B5}">
      <dsp:nvSpPr>
        <dsp:cNvPr id="0" name=""/>
        <dsp:cNvSpPr/>
      </dsp:nvSpPr>
      <dsp:spPr>
        <a:xfrm>
          <a:off x="1303020" y="1143114"/>
          <a:ext cx="1234440" cy="78386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1DDDAD1-503C-4B91-A1E9-4EEAB2C9B40A}">
      <dsp:nvSpPr>
        <dsp:cNvPr id="0" name=""/>
        <dsp:cNvSpPr/>
      </dsp:nvSpPr>
      <dsp:spPr>
        <a:xfrm>
          <a:off x="1440180" y="1273416"/>
          <a:ext cx="1234440" cy="78386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1920" tIns="121920" rIns="121920" bIns="121920" numCol="1" spcCol="1270" anchor="ctr" anchorCtr="0">
          <a:noAutofit/>
        </a:bodyPr>
        <a:lstStyle/>
        <a:p>
          <a:pPr marL="0" lvl="0" indent="0" algn="ctr" defTabSz="1422400">
            <a:lnSpc>
              <a:spcPct val="90000"/>
            </a:lnSpc>
            <a:spcBef>
              <a:spcPct val="0"/>
            </a:spcBef>
            <a:spcAft>
              <a:spcPct val="35000"/>
            </a:spcAft>
            <a:buNone/>
          </a:pPr>
          <a:endParaRPr lang="en-AU" sz="3200" kern="1200"/>
        </a:p>
      </dsp:txBody>
      <dsp:txXfrm>
        <a:off x="1463139" y="1296375"/>
        <a:ext cx="1188522" cy="737951"/>
      </dsp:txXfrm>
    </dsp:sp>
    <dsp:sp modelId="{620B3F59-3C24-4AD5-9F26-676A7003B18D}">
      <dsp:nvSpPr>
        <dsp:cNvPr id="0" name=""/>
        <dsp:cNvSpPr/>
      </dsp:nvSpPr>
      <dsp:spPr>
        <a:xfrm>
          <a:off x="548639" y="2285999"/>
          <a:ext cx="1234440" cy="78386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DF3CDD0-E4C1-4A95-9A76-1ADEAC2B28F9}">
      <dsp:nvSpPr>
        <dsp:cNvPr id="0" name=""/>
        <dsp:cNvSpPr/>
      </dsp:nvSpPr>
      <dsp:spPr>
        <a:xfrm>
          <a:off x="685799" y="2416301"/>
          <a:ext cx="1234440" cy="78386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1920" tIns="121920" rIns="121920" bIns="121920" numCol="1" spcCol="1270" anchor="ctr" anchorCtr="0">
          <a:noAutofit/>
        </a:bodyPr>
        <a:lstStyle/>
        <a:p>
          <a:pPr marL="0" lvl="0" indent="0" algn="ctr" defTabSz="1422400">
            <a:lnSpc>
              <a:spcPct val="90000"/>
            </a:lnSpc>
            <a:spcBef>
              <a:spcPct val="0"/>
            </a:spcBef>
            <a:spcAft>
              <a:spcPct val="35000"/>
            </a:spcAft>
            <a:buNone/>
          </a:pPr>
          <a:endParaRPr lang="en-AU" sz="3200" kern="1200"/>
        </a:p>
      </dsp:txBody>
      <dsp:txXfrm>
        <a:off x="708758" y="2439260"/>
        <a:ext cx="1188522" cy="737951"/>
      </dsp:txXfrm>
    </dsp:sp>
    <dsp:sp modelId="{E8776CFD-CAE8-4D98-BC84-5731ED65D3A2}">
      <dsp:nvSpPr>
        <dsp:cNvPr id="0" name=""/>
        <dsp:cNvSpPr/>
      </dsp:nvSpPr>
      <dsp:spPr>
        <a:xfrm>
          <a:off x="2057400" y="2285999"/>
          <a:ext cx="1234440" cy="78386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E0E704D-C3F3-4DCF-963D-2081E8C889CC}">
      <dsp:nvSpPr>
        <dsp:cNvPr id="0" name=""/>
        <dsp:cNvSpPr/>
      </dsp:nvSpPr>
      <dsp:spPr>
        <a:xfrm>
          <a:off x="2194560" y="2416301"/>
          <a:ext cx="1234440" cy="78386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1920" tIns="121920" rIns="121920" bIns="121920" numCol="1" spcCol="1270" anchor="ctr" anchorCtr="0">
          <a:noAutofit/>
        </a:bodyPr>
        <a:lstStyle/>
        <a:p>
          <a:pPr marL="0" lvl="0" indent="0" algn="ctr" defTabSz="1422400">
            <a:lnSpc>
              <a:spcPct val="90000"/>
            </a:lnSpc>
            <a:spcBef>
              <a:spcPct val="0"/>
            </a:spcBef>
            <a:spcAft>
              <a:spcPct val="35000"/>
            </a:spcAft>
            <a:buNone/>
          </a:pPr>
          <a:endParaRPr lang="en-AU" sz="3200" kern="1200"/>
        </a:p>
      </dsp:txBody>
      <dsp:txXfrm>
        <a:off x="2217519" y="2439260"/>
        <a:ext cx="1188522" cy="737951"/>
      </dsp:txXfrm>
    </dsp:sp>
    <dsp:sp modelId="{C2732F94-CBC7-4A3B-9F9D-72E4AF2FEF24}">
      <dsp:nvSpPr>
        <dsp:cNvPr id="0" name=""/>
        <dsp:cNvSpPr/>
      </dsp:nvSpPr>
      <dsp:spPr>
        <a:xfrm>
          <a:off x="3566160" y="1143114"/>
          <a:ext cx="1234440" cy="78386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60692B1-3EEE-4D2E-93FC-15EDA39F5978}">
      <dsp:nvSpPr>
        <dsp:cNvPr id="0" name=""/>
        <dsp:cNvSpPr/>
      </dsp:nvSpPr>
      <dsp:spPr>
        <a:xfrm>
          <a:off x="3703320" y="1273416"/>
          <a:ext cx="1234440" cy="78386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1920" tIns="121920" rIns="121920" bIns="121920" numCol="1" spcCol="1270" anchor="ctr" anchorCtr="0">
          <a:noAutofit/>
        </a:bodyPr>
        <a:lstStyle/>
        <a:p>
          <a:pPr marL="0" lvl="0" indent="0" algn="ctr" defTabSz="1422400">
            <a:lnSpc>
              <a:spcPct val="90000"/>
            </a:lnSpc>
            <a:spcBef>
              <a:spcPct val="0"/>
            </a:spcBef>
            <a:spcAft>
              <a:spcPct val="35000"/>
            </a:spcAft>
            <a:buNone/>
          </a:pPr>
          <a:endParaRPr lang="en-AU" sz="3200" kern="1200"/>
        </a:p>
      </dsp:txBody>
      <dsp:txXfrm>
        <a:off x="3726279" y="1296375"/>
        <a:ext cx="1188522" cy="737951"/>
      </dsp:txXfrm>
    </dsp:sp>
    <dsp:sp modelId="{A8909E09-C41C-4F2D-8614-62EC3BEBED95}">
      <dsp:nvSpPr>
        <dsp:cNvPr id="0" name=""/>
        <dsp:cNvSpPr/>
      </dsp:nvSpPr>
      <dsp:spPr>
        <a:xfrm>
          <a:off x="3566160" y="2285999"/>
          <a:ext cx="1234440" cy="78386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AB0C211-BB61-4C39-BA1C-C8442EDDC203}">
      <dsp:nvSpPr>
        <dsp:cNvPr id="0" name=""/>
        <dsp:cNvSpPr/>
      </dsp:nvSpPr>
      <dsp:spPr>
        <a:xfrm>
          <a:off x="3703320" y="2416301"/>
          <a:ext cx="1234440" cy="78386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1920" tIns="121920" rIns="121920" bIns="121920" numCol="1" spcCol="1270" anchor="ctr" anchorCtr="0">
          <a:noAutofit/>
        </a:bodyPr>
        <a:lstStyle/>
        <a:p>
          <a:pPr marL="0" lvl="0" indent="0" algn="ctr" defTabSz="1422400">
            <a:lnSpc>
              <a:spcPct val="90000"/>
            </a:lnSpc>
            <a:spcBef>
              <a:spcPct val="0"/>
            </a:spcBef>
            <a:spcAft>
              <a:spcPct val="35000"/>
            </a:spcAft>
            <a:buNone/>
          </a:pPr>
          <a:endParaRPr lang="en-AU" sz="3200" kern="1200"/>
        </a:p>
      </dsp:txBody>
      <dsp:txXfrm>
        <a:off x="3726279" y="2439260"/>
        <a:ext cx="1188522" cy="73795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F59B0AD-5BB0-4F4E-A2D9-EB8F68FD072F}">
      <dsp:nvSpPr>
        <dsp:cNvPr id="0" name=""/>
        <dsp:cNvSpPr/>
      </dsp:nvSpPr>
      <dsp:spPr>
        <a:xfrm rot="5400000">
          <a:off x="171327" y="1632832"/>
          <a:ext cx="504359" cy="839243"/>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71D18C4-F2EC-4C1C-9AD3-EC5CCF7B767E}">
      <dsp:nvSpPr>
        <dsp:cNvPr id="0" name=""/>
        <dsp:cNvSpPr/>
      </dsp:nvSpPr>
      <dsp:spPr>
        <a:xfrm>
          <a:off x="87137" y="1883585"/>
          <a:ext cx="757673" cy="6641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0" tIns="76200" rIns="76200" bIns="76200" numCol="1" spcCol="1270" anchor="t" anchorCtr="0">
          <a:noAutofit/>
        </a:bodyPr>
        <a:lstStyle/>
        <a:p>
          <a:pPr marL="0" lvl="0" indent="0" algn="l" defTabSz="889000">
            <a:lnSpc>
              <a:spcPct val="90000"/>
            </a:lnSpc>
            <a:spcBef>
              <a:spcPct val="0"/>
            </a:spcBef>
            <a:spcAft>
              <a:spcPct val="35000"/>
            </a:spcAft>
            <a:buNone/>
          </a:pPr>
          <a:endParaRPr lang="en-AU" sz="2000" kern="1200"/>
        </a:p>
      </dsp:txBody>
      <dsp:txXfrm>
        <a:off x="87137" y="1883585"/>
        <a:ext cx="757673" cy="664145"/>
      </dsp:txXfrm>
    </dsp:sp>
    <dsp:sp modelId="{F2D10283-7917-42B2-9616-EDC487AB3CF0}">
      <dsp:nvSpPr>
        <dsp:cNvPr id="0" name=""/>
        <dsp:cNvSpPr/>
      </dsp:nvSpPr>
      <dsp:spPr>
        <a:xfrm>
          <a:off x="701853" y="1571045"/>
          <a:ext cx="142957" cy="142957"/>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D5330D0-573F-4C5C-B290-96017A6C7426}">
      <dsp:nvSpPr>
        <dsp:cNvPr id="0" name=""/>
        <dsp:cNvSpPr/>
      </dsp:nvSpPr>
      <dsp:spPr>
        <a:xfrm rot="5400000">
          <a:off x="1098868" y="1403311"/>
          <a:ext cx="504359" cy="839243"/>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1B2EB38-BEDD-4B04-8924-C02F887C711D}">
      <dsp:nvSpPr>
        <dsp:cNvPr id="0" name=""/>
        <dsp:cNvSpPr/>
      </dsp:nvSpPr>
      <dsp:spPr>
        <a:xfrm>
          <a:off x="1014677" y="1654064"/>
          <a:ext cx="757673" cy="6641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0" tIns="76200" rIns="76200" bIns="76200" numCol="1" spcCol="1270" anchor="t" anchorCtr="0">
          <a:noAutofit/>
        </a:bodyPr>
        <a:lstStyle/>
        <a:p>
          <a:pPr marL="0" lvl="0" indent="0" algn="l" defTabSz="889000">
            <a:lnSpc>
              <a:spcPct val="90000"/>
            </a:lnSpc>
            <a:spcBef>
              <a:spcPct val="0"/>
            </a:spcBef>
            <a:spcAft>
              <a:spcPct val="35000"/>
            </a:spcAft>
            <a:buNone/>
          </a:pPr>
          <a:endParaRPr lang="en-AU" sz="2000" kern="1200"/>
        </a:p>
      </dsp:txBody>
      <dsp:txXfrm>
        <a:off x="1014677" y="1654064"/>
        <a:ext cx="757673" cy="664145"/>
      </dsp:txXfrm>
    </dsp:sp>
    <dsp:sp modelId="{A0C0504E-926E-487B-B553-A390CBD12FDC}">
      <dsp:nvSpPr>
        <dsp:cNvPr id="0" name=""/>
        <dsp:cNvSpPr/>
      </dsp:nvSpPr>
      <dsp:spPr>
        <a:xfrm>
          <a:off x="1629394" y="1341525"/>
          <a:ext cx="142957" cy="142957"/>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99BA84C-1504-4774-AB8C-85CB4887EC06}">
      <dsp:nvSpPr>
        <dsp:cNvPr id="0" name=""/>
        <dsp:cNvSpPr/>
      </dsp:nvSpPr>
      <dsp:spPr>
        <a:xfrm rot="5400000">
          <a:off x="2026408" y="1173790"/>
          <a:ext cx="504359" cy="839243"/>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BA309BF-2063-4BA8-BE34-EEE56E1C722A}">
      <dsp:nvSpPr>
        <dsp:cNvPr id="0" name=""/>
        <dsp:cNvSpPr/>
      </dsp:nvSpPr>
      <dsp:spPr>
        <a:xfrm>
          <a:off x="1942218" y="1424543"/>
          <a:ext cx="757673" cy="6641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0" tIns="76200" rIns="76200" bIns="76200" numCol="1" spcCol="1270" anchor="t" anchorCtr="0">
          <a:noAutofit/>
        </a:bodyPr>
        <a:lstStyle/>
        <a:p>
          <a:pPr marL="0" lvl="0" indent="0" algn="l" defTabSz="889000">
            <a:lnSpc>
              <a:spcPct val="90000"/>
            </a:lnSpc>
            <a:spcBef>
              <a:spcPct val="0"/>
            </a:spcBef>
            <a:spcAft>
              <a:spcPct val="35000"/>
            </a:spcAft>
            <a:buNone/>
          </a:pPr>
          <a:r>
            <a:rPr lang="en-AU" sz="2000" kern="1200"/>
            <a:t>[Text]</a:t>
          </a:r>
        </a:p>
      </dsp:txBody>
      <dsp:txXfrm>
        <a:off x="1942218" y="1424543"/>
        <a:ext cx="757673" cy="664145"/>
      </dsp:txXfrm>
    </dsp:sp>
    <dsp:sp modelId="{70E5C691-7668-4BDD-938C-CB399254AB86}">
      <dsp:nvSpPr>
        <dsp:cNvPr id="0" name=""/>
        <dsp:cNvSpPr/>
      </dsp:nvSpPr>
      <dsp:spPr>
        <a:xfrm>
          <a:off x="2556935" y="1112004"/>
          <a:ext cx="142957" cy="142957"/>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3F245EA-10AD-494D-B553-86221E3070CC}">
      <dsp:nvSpPr>
        <dsp:cNvPr id="0" name=""/>
        <dsp:cNvSpPr/>
      </dsp:nvSpPr>
      <dsp:spPr>
        <a:xfrm rot="5400000">
          <a:off x="2953949" y="944269"/>
          <a:ext cx="504359" cy="839243"/>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B5B9454-FF76-4D93-A02C-A5F06ACEB57A}">
      <dsp:nvSpPr>
        <dsp:cNvPr id="0" name=""/>
        <dsp:cNvSpPr/>
      </dsp:nvSpPr>
      <dsp:spPr>
        <a:xfrm>
          <a:off x="2869759" y="1195022"/>
          <a:ext cx="757673" cy="6641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0" tIns="76200" rIns="76200" bIns="76200" numCol="1" spcCol="1270" anchor="t" anchorCtr="0">
          <a:noAutofit/>
        </a:bodyPr>
        <a:lstStyle/>
        <a:p>
          <a:pPr marL="0" lvl="0" indent="0" algn="l" defTabSz="889000">
            <a:lnSpc>
              <a:spcPct val="90000"/>
            </a:lnSpc>
            <a:spcBef>
              <a:spcPct val="0"/>
            </a:spcBef>
            <a:spcAft>
              <a:spcPct val="35000"/>
            </a:spcAft>
            <a:buNone/>
          </a:pPr>
          <a:r>
            <a:rPr lang="en-AU" sz="2000" kern="1200"/>
            <a:t>[Text]</a:t>
          </a:r>
        </a:p>
      </dsp:txBody>
      <dsp:txXfrm>
        <a:off x="2869759" y="1195022"/>
        <a:ext cx="757673" cy="664145"/>
      </dsp:txXfrm>
    </dsp:sp>
    <dsp:sp modelId="{2B82B441-68E5-41A3-862B-C0BBCA9C162E}">
      <dsp:nvSpPr>
        <dsp:cNvPr id="0" name=""/>
        <dsp:cNvSpPr/>
      </dsp:nvSpPr>
      <dsp:spPr>
        <a:xfrm>
          <a:off x="3484475" y="882483"/>
          <a:ext cx="142957" cy="142957"/>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2754A53-96FC-4568-9EBC-F6ECC25CF5F1}">
      <dsp:nvSpPr>
        <dsp:cNvPr id="0" name=""/>
        <dsp:cNvSpPr/>
      </dsp:nvSpPr>
      <dsp:spPr>
        <a:xfrm rot="5400000">
          <a:off x="3881490" y="714748"/>
          <a:ext cx="504359" cy="839243"/>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77B39AE-E084-45AF-A129-6990DD13C591}">
      <dsp:nvSpPr>
        <dsp:cNvPr id="0" name=""/>
        <dsp:cNvSpPr/>
      </dsp:nvSpPr>
      <dsp:spPr>
        <a:xfrm>
          <a:off x="3797300" y="965501"/>
          <a:ext cx="757673" cy="6641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0" tIns="76200" rIns="76200" bIns="76200" numCol="1" spcCol="1270" anchor="t" anchorCtr="0">
          <a:noAutofit/>
        </a:bodyPr>
        <a:lstStyle/>
        <a:p>
          <a:pPr marL="0" lvl="0" indent="0" algn="l" defTabSz="889000">
            <a:lnSpc>
              <a:spcPct val="90000"/>
            </a:lnSpc>
            <a:spcBef>
              <a:spcPct val="0"/>
            </a:spcBef>
            <a:spcAft>
              <a:spcPct val="35000"/>
            </a:spcAft>
            <a:buNone/>
          </a:pPr>
          <a:r>
            <a:rPr lang="en-AU" sz="2000" kern="1200"/>
            <a:t>[Text]</a:t>
          </a:r>
        </a:p>
      </dsp:txBody>
      <dsp:txXfrm>
        <a:off x="3797300" y="965501"/>
        <a:ext cx="757673" cy="664145"/>
      </dsp:txXfrm>
    </dsp:sp>
    <dsp:sp modelId="{7AE66488-DC37-4B71-8F81-3104E63C5F56}">
      <dsp:nvSpPr>
        <dsp:cNvPr id="0" name=""/>
        <dsp:cNvSpPr/>
      </dsp:nvSpPr>
      <dsp:spPr>
        <a:xfrm>
          <a:off x="4412016" y="652962"/>
          <a:ext cx="142957" cy="142957"/>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C509099-2F26-493A-8B65-2FCAE6474080}">
      <dsp:nvSpPr>
        <dsp:cNvPr id="0" name=""/>
        <dsp:cNvSpPr/>
      </dsp:nvSpPr>
      <dsp:spPr>
        <a:xfrm rot="5400000">
          <a:off x="4809030" y="485227"/>
          <a:ext cx="504359" cy="839243"/>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D06C0A6-45E1-4829-8323-6DD9EB77B400}">
      <dsp:nvSpPr>
        <dsp:cNvPr id="0" name=""/>
        <dsp:cNvSpPr/>
      </dsp:nvSpPr>
      <dsp:spPr>
        <a:xfrm>
          <a:off x="4724840" y="735980"/>
          <a:ext cx="757673" cy="6641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0" tIns="76200" rIns="76200" bIns="76200" numCol="1" spcCol="1270" anchor="t" anchorCtr="0">
          <a:noAutofit/>
        </a:bodyPr>
        <a:lstStyle/>
        <a:p>
          <a:pPr marL="0" lvl="0" indent="0" algn="l" defTabSz="889000">
            <a:lnSpc>
              <a:spcPct val="90000"/>
            </a:lnSpc>
            <a:spcBef>
              <a:spcPct val="0"/>
            </a:spcBef>
            <a:spcAft>
              <a:spcPct val="35000"/>
            </a:spcAft>
            <a:buNone/>
          </a:pPr>
          <a:r>
            <a:rPr lang="en-AU" sz="2000" kern="1200"/>
            <a:t>[Text]</a:t>
          </a:r>
        </a:p>
      </dsp:txBody>
      <dsp:txXfrm>
        <a:off x="4724840" y="735980"/>
        <a:ext cx="757673" cy="66414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F59B0AD-5BB0-4F4E-A2D9-EB8F68FD072F}">
      <dsp:nvSpPr>
        <dsp:cNvPr id="0" name=""/>
        <dsp:cNvSpPr/>
      </dsp:nvSpPr>
      <dsp:spPr>
        <a:xfrm rot="5400000">
          <a:off x="171327" y="1632832"/>
          <a:ext cx="504359" cy="839243"/>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71D18C4-F2EC-4C1C-9AD3-EC5CCF7B767E}">
      <dsp:nvSpPr>
        <dsp:cNvPr id="0" name=""/>
        <dsp:cNvSpPr/>
      </dsp:nvSpPr>
      <dsp:spPr>
        <a:xfrm>
          <a:off x="87137" y="1883585"/>
          <a:ext cx="757673" cy="6641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0" tIns="76200" rIns="76200" bIns="76200" numCol="1" spcCol="1270" anchor="t" anchorCtr="0">
          <a:noAutofit/>
        </a:bodyPr>
        <a:lstStyle/>
        <a:p>
          <a:pPr marL="0" lvl="0" indent="0" algn="l" defTabSz="889000">
            <a:lnSpc>
              <a:spcPct val="90000"/>
            </a:lnSpc>
            <a:spcBef>
              <a:spcPct val="0"/>
            </a:spcBef>
            <a:spcAft>
              <a:spcPct val="35000"/>
            </a:spcAft>
            <a:buNone/>
          </a:pPr>
          <a:endParaRPr lang="en-AU" sz="2000" kern="1200"/>
        </a:p>
      </dsp:txBody>
      <dsp:txXfrm>
        <a:off x="87137" y="1883585"/>
        <a:ext cx="757673" cy="664145"/>
      </dsp:txXfrm>
    </dsp:sp>
    <dsp:sp modelId="{F2D10283-7917-42B2-9616-EDC487AB3CF0}">
      <dsp:nvSpPr>
        <dsp:cNvPr id="0" name=""/>
        <dsp:cNvSpPr/>
      </dsp:nvSpPr>
      <dsp:spPr>
        <a:xfrm>
          <a:off x="701853" y="1571045"/>
          <a:ext cx="142957" cy="142957"/>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D5330D0-573F-4C5C-B290-96017A6C7426}">
      <dsp:nvSpPr>
        <dsp:cNvPr id="0" name=""/>
        <dsp:cNvSpPr/>
      </dsp:nvSpPr>
      <dsp:spPr>
        <a:xfrm rot="5400000">
          <a:off x="1098868" y="1403311"/>
          <a:ext cx="504359" cy="839243"/>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1B2EB38-BEDD-4B04-8924-C02F887C711D}">
      <dsp:nvSpPr>
        <dsp:cNvPr id="0" name=""/>
        <dsp:cNvSpPr/>
      </dsp:nvSpPr>
      <dsp:spPr>
        <a:xfrm>
          <a:off x="1014677" y="1654064"/>
          <a:ext cx="757673" cy="6641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0" tIns="76200" rIns="76200" bIns="76200" numCol="1" spcCol="1270" anchor="t" anchorCtr="0">
          <a:noAutofit/>
        </a:bodyPr>
        <a:lstStyle/>
        <a:p>
          <a:pPr marL="0" lvl="0" indent="0" algn="l" defTabSz="889000">
            <a:lnSpc>
              <a:spcPct val="90000"/>
            </a:lnSpc>
            <a:spcBef>
              <a:spcPct val="0"/>
            </a:spcBef>
            <a:spcAft>
              <a:spcPct val="35000"/>
            </a:spcAft>
            <a:buNone/>
          </a:pPr>
          <a:endParaRPr lang="en-AU" sz="2000" kern="1200"/>
        </a:p>
      </dsp:txBody>
      <dsp:txXfrm>
        <a:off x="1014677" y="1654064"/>
        <a:ext cx="757673" cy="664145"/>
      </dsp:txXfrm>
    </dsp:sp>
    <dsp:sp modelId="{A0C0504E-926E-487B-B553-A390CBD12FDC}">
      <dsp:nvSpPr>
        <dsp:cNvPr id="0" name=""/>
        <dsp:cNvSpPr/>
      </dsp:nvSpPr>
      <dsp:spPr>
        <a:xfrm>
          <a:off x="1629394" y="1341525"/>
          <a:ext cx="142957" cy="142957"/>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99BA84C-1504-4774-AB8C-85CB4887EC06}">
      <dsp:nvSpPr>
        <dsp:cNvPr id="0" name=""/>
        <dsp:cNvSpPr/>
      </dsp:nvSpPr>
      <dsp:spPr>
        <a:xfrm rot="5400000">
          <a:off x="2026408" y="1173790"/>
          <a:ext cx="504359" cy="839243"/>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BA309BF-2063-4BA8-BE34-EEE56E1C722A}">
      <dsp:nvSpPr>
        <dsp:cNvPr id="0" name=""/>
        <dsp:cNvSpPr/>
      </dsp:nvSpPr>
      <dsp:spPr>
        <a:xfrm>
          <a:off x="1942218" y="1424543"/>
          <a:ext cx="757673" cy="6641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0" tIns="76200" rIns="76200" bIns="76200" numCol="1" spcCol="1270" anchor="t" anchorCtr="0">
          <a:noAutofit/>
        </a:bodyPr>
        <a:lstStyle/>
        <a:p>
          <a:pPr marL="0" lvl="0" indent="0" algn="l" defTabSz="889000">
            <a:lnSpc>
              <a:spcPct val="90000"/>
            </a:lnSpc>
            <a:spcBef>
              <a:spcPct val="0"/>
            </a:spcBef>
            <a:spcAft>
              <a:spcPct val="35000"/>
            </a:spcAft>
            <a:buNone/>
          </a:pPr>
          <a:r>
            <a:rPr lang="en-AU" sz="2000" kern="1200"/>
            <a:t>[Text]</a:t>
          </a:r>
        </a:p>
      </dsp:txBody>
      <dsp:txXfrm>
        <a:off x="1942218" y="1424543"/>
        <a:ext cx="757673" cy="664145"/>
      </dsp:txXfrm>
    </dsp:sp>
    <dsp:sp modelId="{70E5C691-7668-4BDD-938C-CB399254AB86}">
      <dsp:nvSpPr>
        <dsp:cNvPr id="0" name=""/>
        <dsp:cNvSpPr/>
      </dsp:nvSpPr>
      <dsp:spPr>
        <a:xfrm>
          <a:off x="2556935" y="1112004"/>
          <a:ext cx="142957" cy="142957"/>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3F245EA-10AD-494D-B553-86221E3070CC}">
      <dsp:nvSpPr>
        <dsp:cNvPr id="0" name=""/>
        <dsp:cNvSpPr/>
      </dsp:nvSpPr>
      <dsp:spPr>
        <a:xfrm rot="5400000">
          <a:off x="2953949" y="944269"/>
          <a:ext cx="504359" cy="839243"/>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B5B9454-FF76-4D93-A02C-A5F06ACEB57A}">
      <dsp:nvSpPr>
        <dsp:cNvPr id="0" name=""/>
        <dsp:cNvSpPr/>
      </dsp:nvSpPr>
      <dsp:spPr>
        <a:xfrm>
          <a:off x="2869759" y="1195022"/>
          <a:ext cx="757673" cy="6641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0" tIns="76200" rIns="76200" bIns="76200" numCol="1" spcCol="1270" anchor="t" anchorCtr="0">
          <a:noAutofit/>
        </a:bodyPr>
        <a:lstStyle/>
        <a:p>
          <a:pPr marL="0" lvl="0" indent="0" algn="l" defTabSz="889000">
            <a:lnSpc>
              <a:spcPct val="90000"/>
            </a:lnSpc>
            <a:spcBef>
              <a:spcPct val="0"/>
            </a:spcBef>
            <a:spcAft>
              <a:spcPct val="35000"/>
            </a:spcAft>
            <a:buNone/>
          </a:pPr>
          <a:r>
            <a:rPr lang="en-AU" sz="2000" kern="1200"/>
            <a:t>[Text]</a:t>
          </a:r>
        </a:p>
      </dsp:txBody>
      <dsp:txXfrm>
        <a:off x="2869759" y="1195022"/>
        <a:ext cx="757673" cy="664145"/>
      </dsp:txXfrm>
    </dsp:sp>
    <dsp:sp modelId="{2B82B441-68E5-41A3-862B-C0BBCA9C162E}">
      <dsp:nvSpPr>
        <dsp:cNvPr id="0" name=""/>
        <dsp:cNvSpPr/>
      </dsp:nvSpPr>
      <dsp:spPr>
        <a:xfrm>
          <a:off x="3484475" y="882483"/>
          <a:ext cx="142957" cy="142957"/>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2754A53-96FC-4568-9EBC-F6ECC25CF5F1}">
      <dsp:nvSpPr>
        <dsp:cNvPr id="0" name=""/>
        <dsp:cNvSpPr/>
      </dsp:nvSpPr>
      <dsp:spPr>
        <a:xfrm rot="5400000">
          <a:off x="3881490" y="714748"/>
          <a:ext cx="504359" cy="839243"/>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77B39AE-E084-45AF-A129-6990DD13C591}">
      <dsp:nvSpPr>
        <dsp:cNvPr id="0" name=""/>
        <dsp:cNvSpPr/>
      </dsp:nvSpPr>
      <dsp:spPr>
        <a:xfrm>
          <a:off x="3797300" y="965501"/>
          <a:ext cx="757673" cy="6641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0" tIns="76200" rIns="76200" bIns="76200" numCol="1" spcCol="1270" anchor="t" anchorCtr="0">
          <a:noAutofit/>
        </a:bodyPr>
        <a:lstStyle/>
        <a:p>
          <a:pPr marL="0" lvl="0" indent="0" algn="l" defTabSz="889000">
            <a:lnSpc>
              <a:spcPct val="90000"/>
            </a:lnSpc>
            <a:spcBef>
              <a:spcPct val="0"/>
            </a:spcBef>
            <a:spcAft>
              <a:spcPct val="35000"/>
            </a:spcAft>
            <a:buNone/>
          </a:pPr>
          <a:r>
            <a:rPr lang="en-AU" sz="2000" kern="1200"/>
            <a:t>[Text]</a:t>
          </a:r>
        </a:p>
      </dsp:txBody>
      <dsp:txXfrm>
        <a:off x="3797300" y="965501"/>
        <a:ext cx="757673" cy="664145"/>
      </dsp:txXfrm>
    </dsp:sp>
    <dsp:sp modelId="{7AE66488-DC37-4B71-8F81-3104E63C5F56}">
      <dsp:nvSpPr>
        <dsp:cNvPr id="0" name=""/>
        <dsp:cNvSpPr/>
      </dsp:nvSpPr>
      <dsp:spPr>
        <a:xfrm>
          <a:off x="4412016" y="652962"/>
          <a:ext cx="142957" cy="142957"/>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C509099-2F26-493A-8B65-2FCAE6474080}">
      <dsp:nvSpPr>
        <dsp:cNvPr id="0" name=""/>
        <dsp:cNvSpPr/>
      </dsp:nvSpPr>
      <dsp:spPr>
        <a:xfrm rot="5400000">
          <a:off x="4809030" y="485227"/>
          <a:ext cx="504359" cy="839243"/>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D06C0A6-45E1-4829-8323-6DD9EB77B400}">
      <dsp:nvSpPr>
        <dsp:cNvPr id="0" name=""/>
        <dsp:cNvSpPr/>
      </dsp:nvSpPr>
      <dsp:spPr>
        <a:xfrm>
          <a:off x="4724840" y="735980"/>
          <a:ext cx="757673" cy="6641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0" tIns="76200" rIns="76200" bIns="76200" numCol="1" spcCol="1270" anchor="t" anchorCtr="0">
          <a:noAutofit/>
        </a:bodyPr>
        <a:lstStyle/>
        <a:p>
          <a:pPr marL="0" lvl="0" indent="0" algn="l" defTabSz="889000">
            <a:lnSpc>
              <a:spcPct val="90000"/>
            </a:lnSpc>
            <a:spcBef>
              <a:spcPct val="0"/>
            </a:spcBef>
            <a:spcAft>
              <a:spcPct val="35000"/>
            </a:spcAft>
            <a:buNone/>
          </a:pPr>
          <a:r>
            <a:rPr lang="en-AU" sz="2000" kern="1200"/>
            <a:t>[Text]</a:t>
          </a:r>
        </a:p>
      </dsp:txBody>
      <dsp:txXfrm>
        <a:off x="4724840" y="735980"/>
        <a:ext cx="757673" cy="66414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E9E8E37-7BFB-44B6-A696-537FFDB94B5C}">
      <dsp:nvSpPr>
        <dsp:cNvPr id="0" name=""/>
        <dsp:cNvSpPr/>
      </dsp:nvSpPr>
      <dsp:spPr>
        <a:xfrm>
          <a:off x="144017" y="409765"/>
          <a:ext cx="3552444" cy="3552443"/>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1244600">
            <a:lnSpc>
              <a:spcPct val="90000"/>
            </a:lnSpc>
            <a:spcBef>
              <a:spcPct val="0"/>
            </a:spcBef>
            <a:spcAft>
              <a:spcPct val="35000"/>
            </a:spcAft>
            <a:buNone/>
          </a:pPr>
          <a:r>
            <a:rPr lang="en-AU" sz="2800" kern="1200">
              <a:latin typeface="Arial" panose="020B0604020202020204" pitchFamily="34" charset="0"/>
              <a:cs typeface="Arial" panose="020B0604020202020204" pitchFamily="34" charset="0"/>
            </a:rPr>
            <a:t>Analytical writing </a:t>
          </a:r>
        </a:p>
      </dsp:txBody>
      <dsp:txXfrm>
        <a:off x="640079" y="828675"/>
        <a:ext cx="2048256" cy="2714625"/>
      </dsp:txXfrm>
    </dsp:sp>
    <dsp:sp modelId="{0E9E946B-BC0F-4747-9489-0F97DACF6454}">
      <dsp:nvSpPr>
        <dsp:cNvPr id="0" name=""/>
        <dsp:cNvSpPr/>
      </dsp:nvSpPr>
      <dsp:spPr>
        <a:xfrm>
          <a:off x="2704338" y="409765"/>
          <a:ext cx="3552444" cy="3552443"/>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1244600">
            <a:lnSpc>
              <a:spcPct val="90000"/>
            </a:lnSpc>
            <a:spcBef>
              <a:spcPct val="0"/>
            </a:spcBef>
            <a:spcAft>
              <a:spcPct val="35000"/>
            </a:spcAft>
            <a:buNone/>
          </a:pPr>
          <a:r>
            <a:rPr lang="en-AU" sz="2800" kern="1200">
              <a:latin typeface="Arial" panose="020B0604020202020204" pitchFamily="34" charset="0"/>
              <a:cs typeface="Arial" panose="020B0604020202020204" pitchFamily="34" charset="0"/>
            </a:rPr>
            <a:t>Discursive writing </a:t>
          </a:r>
        </a:p>
      </dsp:txBody>
      <dsp:txXfrm>
        <a:off x="3712464" y="828675"/>
        <a:ext cx="2048256" cy="271462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8E20D1C8E37B4489036A323D6088B4F" ma:contentTypeVersion="18" ma:contentTypeDescription="Create a new document." ma:contentTypeScope="" ma:versionID="87ba834bb9aace979a0c580803b0a234">
  <xsd:schema xmlns:xsd="http://www.w3.org/2001/XMLSchema" xmlns:xs="http://www.w3.org/2001/XMLSchema" xmlns:p="http://schemas.microsoft.com/office/2006/metadata/properties" xmlns:ns2="fe952276-0ffc-400f-87df-2cbf77b6677b" xmlns:ns3="4d48f0d6-3af1-491e-8994-5b73aa39f95f" targetNamespace="http://schemas.microsoft.com/office/2006/metadata/properties" ma:root="true" ma:fieldsID="5d11f06a6551d6c9b9711a4c98d216bb" ns2:_="" ns3:_="">
    <xsd:import namespace="fe952276-0ffc-400f-87df-2cbf77b6677b"/>
    <xsd:import namespace="4d48f0d6-3af1-491e-8994-5b73aa39f95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952276-0ffc-400f-87df-2cbf77b667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d48f0d6-3af1-491e-8994-5b73aa39f95f"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7761dcde-c2ca-4798-a5fb-723e5b7914b1}" ma:internalName="TaxCatchAll" ma:showField="CatchAllData" ma:web="4d48f0d6-3af1-491e-8994-5b73aa39f95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4d48f0d6-3af1-491e-8994-5b73aa39f95f">
      <UserInfo>
        <DisplayName/>
        <AccountId xsi:nil="true"/>
        <AccountType/>
      </UserInfo>
    </SharedWithUsers>
    <TaxCatchAll xmlns="4d48f0d6-3af1-491e-8994-5b73aa39f95f" xsi:nil="true"/>
    <lcf76f155ced4ddcb4097134ff3c332f xmlns="fe952276-0ffc-400f-87df-2cbf77b6677b">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C78E647-2A93-40B4-95CF-3C4740B18D73}">
  <ds:schemaRefs>
    <ds:schemaRef ds:uri="http://schemas.openxmlformats.org/officeDocument/2006/bibliography"/>
  </ds:schemaRefs>
</ds:datastoreItem>
</file>

<file path=customXml/itemProps2.xml><?xml version="1.0" encoding="utf-8"?>
<ds:datastoreItem xmlns:ds="http://schemas.openxmlformats.org/officeDocument/2006/customXml" ds:itemID="{6B6D26BD-D62D-42E7-B31C-02DE85D8E2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e952276-0ffc-400f-87df-2cbf77b6677b"/>
    <ds:schemaRef ds:uri="4d48f0d6-3af1-491e-8994-5b73aa39f95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F439B89-1293-43D6-9C32-D86AD4687670}">
  <ds:schemaRefs>
    <ds:schemaRef ds:uri="http://schemas.microsoft.com/office/2006/metadata/properties"/>
    <ds:schemaRef ds:uri="http://schemas.microsoft.com/office/infopath/2007/PartnerControls"/>
    <ds:schemaRef ds:uri="4d48f0d6-3af1-491e-8994-5b73aa39f95f"/>
    <ds:schemaRef ds:uri="fe952276-0ffc-400f-87df-2cbf77b6677b"/>
  </ds:schemaRefs>
</ds:datastoreItem>
</file>

<file path=customXml/itemProps4.xml><?xml version="1.0" encoding="utf-8"?>
<ds:datastoreItem xmlns:ds="http://schemas.openxmlformats.org/officeDocument/2006/customXml" ds:itemID="{FD2F35A7-930A-43BD-AE7A-422C6B12302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Blank generic template</Template>
  <TotalTime>62</TotalTime>
  <Pages>100</Pages>
  <Words>16694</Words>
  <Characters>86146</Characters>
  <Application>Microsoft Office Word</Application>
  <DocSecurity>0</DocSecurity>
  <Lines>2610</Lines>
  <Paragraphs>1239</Paragraphs>
  <ScaleCrop>false</ScaleCrop>
  <HeadingPairs>
    <vt:vector size="2" baseType="variant">
      <vt:variant>
        <vt:lpstr>Title</vt:lpstr>
      </vt:variant>
      <vt:variant>
        <vt:i4>1</vt:i4>
      </vt:variant>
    </vt:vector>
  </HeadingPairs>
  <TitlesOfParts>
    <vt:vector size="1" baseType="lpstr">
      <vt:lpstr>Booklet phases 3a and 4a – Exploring the speculative</vt:lpstr>
    </vt:vector>
  </TitlesOfParts>
  <Company/>
  <LinksUpToDate>false</LinksUpToDate>
  <CharactersWithSpaces>101601</CharactersWithSpaces>
  <SharedDoc>false</SharedDoc>
  <HLinks>
    <vt:vector size="648" baseType="variant">
      <vt:variant>
        <vt:i4>5308424</vt:i4>
      </vt:variant>
      <vt:variant>
        <vt:i4>633</vt:i4>
      </vt:variant>
      <vt:variant>
        <vt:i4>0</vt:i4>
      </vt:variant>
      <vt:variant>
        <vt:i4>5</vt:i4>
      </vt:variant>
      <vt:variant>
        <vt:lpwstr>https://creativecommons.org/licenses/by/4.0/</vt:lpwstr>
      </vt:variant>
      <vt:variant>
        <vt:lpwstr/>
      </vt:variant>
      <vt:variant>
        <vt:i4>7274613</vt:i4>
      </vt:variant>
      <vt:variant>
        <vt:i4>630</vt:i4>
      </vt:variant>
      <vt:variant>
        <vt:i4>0</vt:i4>
      </vt:variant>
      <vt:variant>
        <vt:i4>5</vt:i4>
      </vt:variant>
      <vt:variant>
        <vt:lpwstr>https://www.backstage.com/magazine/article/diegetic-vs-non-diegetic-sound-guide-75566/</vt:lpwstr>
      </vt:variant>
      <vt:variant>
        <vt:lpwstr/>
      </vt:variant>
      <vt:variant>
        <vt:i4>3014751</vt:i4>
      </vt:variant>
      <vt:variant>
        <vt:i4>627</vt:i4>
      </vt:variant>
      <vt:variant>
        <vt:i4>0</vt:i4>
      </vt:variant>
      <vt:variant>
        <vt:i4>5</vt:i4>
      </vt:variant>
      <vt:variant>
        <vt:lpwstr>https://en.wikipedia.org/wiki/Hybrid_genre</vt:lpwstr>
      </vt:variant>
      <vt:variant>
        <vt:lpwstr/>
      </vt:variant>
      <vt:variant>
        <vt:i4>1703951</vt:i4>
      </vt:variant>
      <vt:variant>
        <vt:i4>624</vt:i4>
      </vt:variant>
      <vt:variant>
        <vt:i4>0</vt:i4>
      </vt:variant>
      <vt:variant>
        <vt:i4>5</vt:i4>
      </vt:variant>
      <vt:variant>
        <vt:lpwstr>https://iview.abc.net.au/show/crazy-fun-park</vt:lpwstr>
      </vt:variant>
      <vt:variant>
        <vt:lpwstr/>
      </vt:variant>
      <vt:variant>
        <vt:i4>65563</vt:i4>
      </vt:variant>
      <vt:variant>
        <vt:i4>621</vt:i4>
      </vt:variant>
      <vt:variant>
        <vt:i4>0</vt:i4>
      </vt:variant>
      <vt:variant>
        <vt:i4>5</vt:i4>
      </vt:variant>
      <vt:variant>
        <vt:lpwstr>https://app.education.nsw.gov.au/digital-learning-selector/LearningTool/Card/117?clearCache=4f847911-4b4e-151a-7e4c-170ae4384396</vt:lpwstr>
      </vt:variant>
      <vt:variant>
        <vt:lpwstr/>
      </vt:variant>
      <vt:variant>
        <vt:i4>2621502</vt:i4>
      </vt:variant>
      <vt:variant>
        <vt:i4>618</vt:i4>
      </vt:variant>
      <vt:variant>
        <vt:i4>0</vt:i4>
      </vt:variant>
      <vt:variant>
        <vt:i4>5</vt:i4>
      </vt:variant>
      <vt:variant>
        <vt:lpwstr>https://app.education.nsw.gov.au/digital-learning-selector/LearningTool/Card/27?clearCache=2fcc0e4-27d5-cc51-24fe-c5ece7cb8f88</vt:lpwstr>
      </vt:variant>
      <vt:variant>
        <vt:lpwstr/>
      </vt:variant>
      <vt:variant>
        <vt:i4>5373974</vt:i4>
      </vt:variant>
      <vt:variant>
        <vt:i4>615</vt:i4>
      </vt:variant>
      <vt:variant>
        <vt:i4>0</vt:i4>
      </vt:variant>
      <vt:variant>
        <vt:i4>5</vt:i4>
      </vt:variant>
      <vt:variant>
        <vt:lpwstr>https://www.starwars.com/</vt:lpwstr>
      </vt:variant>
      <vt:variant>
        <vt:lpwstr/>
      </vt:variant>
      <vt:variant>
        <vt:i4>786497</vt:i4>
      </vt:variant>
      <vt:variant>
        <vt:i4>612</vt:i4>
      </vt:variant>
      <vt:variant>
        <vt:i4>0</vt:i4>
      </vt:variant>
      <vt:variant>
        <vt:i4>5</vt:i4>
      </vt:variant>
      <vt:variant>
        <vt:lpwstr>https://www.psychologytoday.com/us/basics/body-positivity</vt:lpwstr>
      </vt:variant>
      <vt:variant>
        <vt:lpwstr/>
      </vt:variant>
      <vt:variant>
        <vt:i4>2228351</vt:i4>
      </vt:variant>
      <vt:variant>
        <vt:i4>609</vt:i4>
      </vt:variant>
      <vt:variant>
        <vt:i4>0</vt:i4>
      </vt:variant>
      <vt:variant>
        <vt:i4>5</vt:i4>
      </vt:variant>
      <vt:variant>
        <vt:lpwstr>https://gutenberg.net.au/ebooks01/0100011h.html</vt:lpwstr>
      </vt:variant>
      <vt:variant>
        <vt:lpwstr/>
      </vt:variant>
      <vt:variant>
        <vt:i4>7798896</vt:i4>
      </vt:variant>
      <vt:variant>
        <vt:i4>606</vt:i4>
      </vt:variant>
      <vt:variant>
        <vt:i4>0</vt:i4>
      </vt:variant>
      <vt:variant>
        <vt:i4>5</vt:i4>
      </vt:variant>
      <vt:variant>
        <vt:lpwstr>https://about.abc.net.au/media-room/welcome-to-crazy-fun-park/</vt:lpwstr>
      </vt:variant>
      <vt:variant>
        <vt:lpwstr/>
      </vt:variant>
      <vt:variant>
        <vt:i4>8061028</vt:i4>
      </vt:variant>
      <vt:variant>
        <vt:i4>603</vt:i4>
      </vt:variant>
      <vt:variant>
        <vt:i4>0</vt:i4>
      </vt:variant>
      <vt:variant>
        <vt:i4>5</vt:i4>
      </vt:variant>
      <vt:variant>
        <vt:lpwstr>https://educationstandards.nsw.edu.au/wps/portal/nesa/11-12/stage-6-learning-areas/stage-6-english/english-advanced-2017/modules/module-c-the-craft-of-writing</vt:lpwstr>
      </vt:variant>
      <vt:variant>
        <vt:lpwstr/>
      </vt:variant>
      <vt:variant>
        <vt:i4>6750245</vt:i4>
      </vt:variant>
      <vt:variant>
        <vt:i4>600</vt:i4>
      </vt:variant>
      <vt:variant>
        <vt:i4>0</vt:i4>
      </vt:variant>
      <vt:variant>
        <vt:i4>5</vt:i4>
      </vt:variant>
      <vt:variant>
        <vt:lpwstr>https://www.abc.net.au/news/2021-03-16/sydney-luna-park-ghost-train-fire-accident-or-arson/13180028</vt:lpwstr>
      </vt:variant>
      <vt:variant>
        <vt:lpwstr/>
      </vt:variant>
      <vt:variant>
        <vt:i4>8257649</vt:i4>
      </vt:variant>
      <vt:variant>
        <vt:i4>597</vt:i4>
      </vt:variant>
      <vt:variant>
        <vt:i4>0</vt:i4>
      </vt:variant>
      <vt:variant>
        <vt:i4>5</vt:i4>
      </vt:variant>
      <vt:variant>
        <vt:lpwstr>https://literarydevices.net/point-of-view/</vt:lpwstr>
      </vt:variant>
      <vt:variant>
        <vt:lpwstr/>
      </vt:variant>
      <vt:variant>
        <vt:i4>5898306</vt:i4>
      </vt:variant>
      <vt:variant>
        <vt:i4>594</vt:i4>
      </vt:variant>
      <vt:variant>
        <vt:i4>0</vt:i4>
      </vt:variant>
      <vt:variant>
        <vt:i4>5</vt:i4>
      </vt:variant>
      <vt:variant>
        <vt:lpwstr>https://www.imdb.com/title/tt0107290/</vt:lpwstr>
      </vt:variant>
      <vt:variant>
        <vt:lpwstr/>
      </vt:variant>
      <vt:variant>
        <vt:i4>2621477</vt:i4>
      </vt:variant>
      <vt:variant>
        <vt:i4>591</vt:i4>
      </vt:variant>
      <vt:variant>
        <vt:i4>0</vt:i4>
      </vt:variant>
      <vt:variant>
        <vt:i4>5</vt:i4>
      </vt:variant>
      <vt:variant>
        <vt:lpwstr>https://www.healthdirect.gov.au/grief-loss</vt:lpwstr>
      </vt:variant>
      <vt:variant>
        <vt:lpwstr/>
      </vt:variant>
      <vt:variant>
        <vt:i4>2228331</vt:i4>
      </vt:variant>
      <vt:variant>
        <vt:i4>588</vt:i4>
      </vt:variant>
      <vt:variant>
        <vt:i4>0</vt:i4>
      </vt:variant>
      <vt:variant>
        <vt:i4>5</vt:i4>
      </vt:variant>
      <vt:variant>
        <vt:lpwstr>https://pz.harvard.edu/resources/values-identities-actions</vt:lpwstr>
      </vt:variant>
      <vt:variant>
        <vt:lpwstr/>
      </vt:variant>
      <vt:variant>
        <vt:i4>3342377</vt:i4>
      </vt:variant>
      <vt:variant>
        <vt:i4>585</vt:i4>
      </vt:variant>
      <vt:variant>
        <vt:i4>0</vt:i4>
      </vt:variant>
      <vt:variant>
        <vt:i4>5</vt:i4>
      </vt:variant>
      <vt:variant>
        <vt:lpwstr>https://pz.harvard.edu/resources/step-in-step-out-step-back</vt:lpwstr>
      </vt:variant>
      <vt:variant>
        <vt:lpwstr/>
      </vt:variant>
      <vt:variant>
        <vt:i4>1245249</vt:i4>
      </vt:variant>
      <vt:variant>
        <vt:i4>582</vt:i4>
      </vt:variant>
      <vt:variant>
        <vt:i4>0</vt:i4>
      </vt:variant>
      <vt:variant>
        <vt:i4>5</vt:i4>
      </vt:variant>
      <vt:variant>
        <vt:lpwstr>https://www.suzannecollinsbooks.com/works.htm</vt:lpwstr>
      </vt:variant>
      <vt:variant>
        <vt:lpwstr/>
      </vt:variant>
      <vt:variant>
        <vt:i4>5111886</vt:i4>
      </vt:variant>
      <vt:variant>
        <vt:i4>579</vt:i4>
      </vt:variant>
      <vt:variant>
        <vt:i4>0</vt:i4>
      </vt:variant>
      <vt:variant>
        <vt:i4>5</vt:i4>
      </vt:variant>
      <vt:variant>
        <vt:lpwstr>https://youtu.be/e9o_wev_FLA?si=YMvPuT1FqJaNIPn6</vt:lpwstr>
      </vt:variant>
      <vt:variant>
        <vt:lpwstr/>
      </vt:variant>
      <vt:variant>
        <vt:i4>1703951</vt:i4>
      </vt:variant>
      <vt:variant>
        <vt:i4>576</vt:i4>
      </vt:variant>
      <vt:variant>
        <vt:i4>0</vt:i4>
      </vt:variant>
      <vt:variant>
        <vt:i4>5</vt:i4>
      </vt:variant>
      <vt:variant>
        <vt:lpwstr>https://iview.abc.net.au/show/crazy-fun-park</vt:lpwstr>
      </vt:variant>
      <vt:variant>
        <vt:lpwstr/>
      </vt:variant>
      <vt:variant>
        <vt:i4>5505040</vt:i4>
      </vt:variant>
      <vt:variant>
        <vt:i4>573</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2621559</vt:i4>
      </vt:variant>
      <vt:variant>
        <vt:i4>570</vt:i4>
      </vt:variant>
      <vt:variant>
        <vt:i4>0</vt:i4>
      </vt:variant>
      <vt:variant>
        <vt:i4>5</vt:i4>
      </vt:variant>
      <vt:variant>
        <vt:lpwstr>https://curriculum.nsw.edu.au/learning-areas/english/english-k-10-2022</vt:lpwstr>
      </vt:variant>
      <vt:variant>
        <vt:lpwstr/>
      </vt:variant>
      <vt:variant>
        <vt:i4>3342452</vt:i4>
      </vt:variant>
      <vt:variant>
        <vt:i4>567</vt:i4>
      </vt:variant>
      <vt:variant>
        <vt:i4>0</vt:i4>
      </vt:variant>
      <vt:variant>
        <vt:i4>5</vt:i4>
      </vt:variant>
      <vt:variant>
        <vt:lpwstr>https://curriculum.nsw.edu.au/</vt:lpwstr>
      </vt:variant>
      <vt:variant>
        <vt:lpwstr/>
      </vt:variant>
      <vt:variant>
        <vt:i4>3997797</vt:i4>
      </vt:variant>
      <vt:variant>
        <vt:i4>564</vt:i4>
      </vt:variant>
      <vt:variant>
        <vt:i4>0</vt:i4>
      </vt:variant>
      <vt:variant>
        <vt:i4>5</vt:i4>
      </vt:variant>
      <vt:variant>
        <vt:lpwstr>https://educationstandards.nsw.edu.au/</vt:lpwstr>
      </vt:variant>
      <vt:variant>
        <vt:lpwstr/>
      </vt:variant>
      <vt:variant>
        <vt:i4>7536744</vt:i4>
      </vt:variant>
      <vt:variant>
        <vt:i4>561</vt:i4>
      </vt:variant>
      <vt:variant>
        <vt:i4>0</vt:i4>
      </vt:variant>
      <vt:variant>
        <vt:i4>5</vt:i4>
      </vt:variant>
      <vt:variant>
        <vt:lpwstr>https://educationstandards.nsw.edu.au/wps/portal/nesa/mini-footer/copyright</vt:lpwstr>
      </vt:variant>
      <vt:variant>
        <vt:lpwstr/>
      </vt:variant>
      <vt:variant>
        <vt:i4>786497</vt:i4>
      </vt:variant>
      <vt:variant>
        <vt:i4>555</vt:i4>
      </vt:variant>
      <vt:variant>
        <vt:i4>0</vt:i4>
      </vt:variant>
      <vt:variant>
        <vt:i4>5</vt:i4>
      </vt:variant>
      <vt:variant>
        <vt:lpwstr>https://www.psychologytoday.com/us/basics/body-positivity</vt:lpwstr>
      </vt:variant>
      <vt:variant>
        <vt:lpwstr/>
      </vt:variant>
      <vt:variant>
        <vt:i4>6750245</vt:i4>
      </vt:variant>
      <vt:variant>
        <vt:i4>552</vt:i4>
      </vt:variant>
      <vt:variant>
        <vt:i4>0</vt:i4>
      </vt:variant>
      <vt:variant>
        <vt:i4>5</vt:i4>
      </vt:variant>
      <vt:variant>
        <vt:lpwstr>https://www.abc.net.au/news/2021-03-16/sydney-luna-park-ghost-train-fire-accident-or-arson/13180028</vt:lpwstr>
      </vt:variant>
      <vt:variant>
        <vt:lpwstr/>
      </vt:variant>
      <vt:variant>
        <vt:i4>2621477</vt:i4>
      </vt:variant>
      <vt:variant>
        <vt:i4>549</vt:i4>
      </vt:variant>
      <vt:variant>
        <vt:i4>0</vt:i4>
      </vt:variant>
      <vt:variant>
        <vt:i4>5</vt:i4>
      </vt:variant>
      <vt:variant>
        <vt:lpwstr>https://www.healthdirect.gov.au/grief-loss</vt:lpwstr>
      </vt:variant>
      <vt:variant>
        <vt:lpwstr/>
      </vt:variant>
      <vt:variant>
        <vt:i4>1703951</vt:i4>
      </vt:variant>
      <vt:variant>
        <vt:i4>546</vt:i4>
      </vt:variant>
      <vt:variant>
        <vt:i4>0</vt:i4>
      </vt:variant>
      <vt:variant>
        <vt:i4>5</vt:i4>
      </vt:variant>
      <vt:variant>
        <vt:lpwstr>https://iview.abc.net.au/show/crazy-fun-park</vt:lpwstr>
      </vt:variant>
      <vt:variant>
        <vt:lpwstr/>
      </vt:variant>
      <vt:variant>
        <vt:i4>2621477</vt:i4>
      </vt:variant>
      <vt:variant>
        <vt:i4>537</vt:i4>
      </vt:variant>
      <vt:variant>
        <vt:i4>0</vt:i4>
      </vt:variant>
      <vt:variant>
        <vt:i4>5</vt:i4>
      </vt:variant>
      <vt:variant>
        <vt:lpwstr>https://www.healthdirect.gov.au/grief-loss</vt:lpwstr>
      </vt:variant>
      <vt:variant>
        <vt:lpwstr/>
      </vt:variant>
      <vt:variant>
        <vt:i4>1703951</vt:i4>
      </vt:variant>
      <vt:variant>
        <vt:i4>534</vt:i4>
      </vt:variant>
      <vt:variant>
        <vt:i4>0</vt:i4>
      </vt:variant>
      <vt:variant>
        <vt:i4>5</vt:i4>
      </vt:variant>
      <vt:variant>
        <vt:lpwstr>https://iview.abc.net.au/show/crazy-fun-park</vt:lpwstr>
      </vt:variant>
      <vt:variant>
        <vt:lpwstr/>
      </vt:variant>
      <vt:variant>
        <vt:i4>7798896</vt:i4>
      </vt:variant>
      <vt:variant>
        <vt:i4>531</vt:i4>
      </vt:variant>
      <vt:variant>
        <vt:i4>0</vt:i4>
      </vt:variant>
      <vt:variant>
        <vt:i4>5</vt:i4>
      </vt:variant>
      <vt:variant>
        <vt:lpwstr>https://about.abc.net.au/media-room/welcome-to-crazy-fun-park/</vt:lpwstr>
      </vt:variant>
      <vt:variant>
        <vt:lpwstr/>
      </vt:variant>
      <vt:variant>
        <vt:i4>2228331</vt:i4>
      </vt:variant>
      <vt:variant>
        <vt:i4>525</vt:i4>
      </vt:variant>
      <vt:variant>
        <vt:i4>0</vt:i4>
      </vt:variant>
      <vt:variant>
        <vt:i4>5</vt:i4>
      </vt:variant>
      <vt:variant>
        <vt:lpwstr>https://pz.harvard.edu/resources/values-identities-actions</vt:lpwstr>
      </vt:variant>
      <vt:variant>
        <vt:lpwstr/>
      </vt:variant>
      <vt:variant>
        <vt:i4>7798896</vt:i4>
      </vt:variant>
      <vt:variant>
        <vt:i4>513</vt:i4>
      </vt:variant>
      <vt:variant>
        <vt:i4>0</vt:i4>
      </vt:variant>
      <vt:variant>
        <vt:i4>5</vt:i4>
      </vt:variant>
      <vt:variant>
        <vt:lpwstr>https://about.abc.net.au/media-room/welcome-to-crazy-fun-park/</vt:lpwstr>
      </vt:variant>
      <vt:variant>
        <vt:lpwstr/>
      </vt:variant>
      <vt:variant>
        <vt:i4>3342377</vt:i4>
      </vt:variant>
      <vt:variant>
        <vt:i4>510</vt:i4>
      </vt:variant>
      <vt:variant>
        <vt:i4>0</vt:i4>
      </vt:variant>
      <vt:variant>
        <vt:i4>5</vt:i4>
      </vt:variant>
      <vt:variant>
        <vt:lpwstr>https://pz.harvard.edu/resources/step-in-step-out-step-back</vt:lpwstr>
      </vt:variant>
      <vt:variant>
        <vt:lpwstr/>
      </vt:variant>
      <vt:variant>
        <vt:i4>2621477</vt:i4>
      </vt:variant>
      <vt:variant>
        <vt:i4>504</vt:i4>
      </vt:variant>
      <vt:variant>
        <vt:i4>0</vt:i4>
      </vt:variant>
      <vt:variant>
        <vt:i4>5</vt:i4>
      </vt:variant>
      <vt:variant>
        <vt:lpwstr>https://www.healthdirect.gov.au/grief-loss</vt:lpwstr>
      </vt:variant>
      <vt:variant>
        <vt:lpwstr/>
      </vt:variant>
      <vt:variant>
        <vt:i4>2621477</vt:i4>
      </vt:variant>
      <vt:variant>
        <vt:i4>501</vt:i4>
      </vt:variant>
      <vt:variant>
        <vt:i4>0</vt:i4>
      </vt:variant>
      <vt:variant>
        <vt:i4>5</vt:i4>
      </vt:variant>
      <vt:variant>
        <vt:lpwstr>https://www.healthdirect.gov.au/grief-loss</vt:lpwstr>
      </vt:variant>
      <vt:variant>
        <vt:lpwstr/>
      </vt:variant>
      <vt:variant>
        <vt:i4>2621502</vt:i4>
      </vt:variant>
      <vt:variant>
        <vt:i4>498</vt:i4>
      </vt:variant>
      <vt:variant>
        <vt:i4>0</vt:i4>
      </vt:variant>
      <vt:variant>
        <vt:i4>5</vt:i4>
      </vt:variant>
      <vt:variant>
        <vt:lpwstr>https://app.education.nsw.gov.au/digital-learning-selector/LearningTool/Card/27?clearCache=2fcc0e4-27d5-cc51-24fe-c5ece7cb8f88</vt:lpwstr>
      </vt:variant>
      <vt:variant>
        <vt:lpwstr/>
      </vt:variant>
      <vt:variant>
        <vt:i4>65563</vt:i4>
      </vt:variant>
      <vt:variant>
        <vt:i4>495</vt:i4>
      </vt:variant>
      <vt:variant>
        <vt:i4>0</vt:i4>
      </vt:variant>
      <vt:variant>
        <vt:i4>5</vt:i4>
      </vt:variant>
      <vt:variant>
        <vt:lpwstr>https://app.education.nsw.gov.au/digital-learning-selector/LearningTool/Card/117?clearCache=4f847911-4b4e-151a-7e4c-170ae4384396</vt:lpwstr>
      </vt:variant>
      <vt:variant>
        <vt:lpwstr/>
      </vt:variant>
      <vt:variant>
        <vt:i4>8061028</vt:i4>
      </vt:variant>
      <vt:variant>
        <vt:i4>480</vt:i4>
      </vt:variant>
      <vt:variant>
        <vt:i4>0</vt:i4>
      </vt:variant>
      <vt:variant>
        <vt:i4>5</vt:i4>
      </vt:variant>
      <vt:variant>
        <vt:lpwstr>https://educationstandards.nsw.edu.au/wps/portal/nesa/11-12/stage-6-learning-areas/stage-6-english/english-advanced-2017/modules/module-c-the-craft-of-writing</vt:lpwstr>
      </vt:variant>
      <vt:variant>
        <vt:lpwstr/>
      </vt:variant>
      <vt:variant>
        <vt:i4>5374034</vt:i4>
      </vt:variant>
      <vt:variant>
        <vt:i4>468</vt:i4>
      </vt:variant>
      <vt:variant>
        <vt:i4>0</vt:i4>
      </vt:variant>
      <vt:variant>
        <vt:i4>5</vt:i4>
      </vt:variant>
      <vt:variant>
        <vt:lpwstr>https://www.bing.com/videos/riverview/relatedvideo?&amp;q=character+archetypes&amp;&amp;mid=CD124BF59A6D6EBBC237CD124BF59A6D6EBBC237&amp;&amp;FORM=VRDGAR</vt:lpwstr>
      </vt:variant>
      <vt:variant>
        <vt:lpwstr/>
      </vt:variant>
      <vt:variant>
        <vt:i4>1835076</vt:i4>
      </vt:variant>
      <vt:variant>
        <vt:i4>426</vt:i4>
      </vt:variant>
      <vt:variant>
        <vt:i4>0</vt:i4>
      </vt:variant>
      <vt:variant>
        <vt:i4>5</vt:i4>
      </vt:variant>
      <vt:variant>
        <vt:lpwstr>https://pz.harvard.edu/resources/see-think-wonder</vt:lpwstr>
      </vt:variant>
      <vt:variant>
        <vt:lpwstr/>
      </vt:variant>
      <vt:variant>
        <vt:i4>3801164</vt:i4>
      </vt:variant>
      <vt:variant>
        <vt:i4>417</vt:i4>
      </vt:variant>
      <vt:variant>
        <vt:i4>0</vt:i4>
      </vt:variant>
      <vt:variant>
        <vt:i4>5</vt:i4>
      </vt:variant>
      <vt:variant>
        <vt:lpwstr>https://unsplash.com/@anniespratt</vt:lpwstr>
      </vt:variant>
      <vt:variant>
        <vt:lpwstr/>
      </vt:variant>
      <vt:variant>
        <vt:i4>65563</vt:i4>
      </vt:variant>
      <vt:variant>
        <vt:i4>414</vt:i4>
      </vt:variant>
      <vt:variant>
        <vt:i4>0</vt:i4>
      </vt:variant>
      <vt:variant>
        <vt:i4>5</vt:i4>
      </vt:variant>
      <vt:variant>
        <vt:lpwstr>https://unsplash.com/photos/theme-park-during-daytime-b8eT6x09SYo</vt:lpwstr>
      </vt:variant>
      <vt:variant>
        <vt:lpwstr/>
      </vt:variant>
      <vt:variant>
        <vt:i4>5439547</vt:i4>
      </vt:variant>
      <vt:variant>
        <vt:i4>408</vt:i4>
      </vt:variant>
      <vt:variant>
        <vt:i4>0</vt:i4>
      </vt:variant>
      <vt:variant>
        <vt:i4>5</vt:i4>
      </vt:variant>
      <vt:variant>
        <vt:lpwstr>https://unsplash.com/@travisgergen</vt:lpwstr>
      </vt:variant>
      <vt:variant>
        <vt:lpwstr/>
      </vt:variant>
      <vt:variant>
        <vt:i4>1966181</vt:i4>
      </vt:variant>
      <vt:variant>
        <vt:i4>405</vt:i4>
      </vt:variant>
      <vt:variant>
        <vt:i4>0</vt:i4>
      </vt:variant>
      <vt:variant>
        <vt:i4>5</vt:i4>
      </vt:variant>
      <vt:variant>
        <vt:lpwstr>https://unsplash.com/photos/man-holding-rat-concrete-statue-DUgYdLxVEPM?utm_content=creditShareLink&amp;utm_medium=referral&amp;utm_source=unsplash</vt:lpwstr>
      </vt:variant>
      <vt:variant>
        <vt:lpwstr/>
      </vt:variant>
      <vt:variant>
        <vt:i4>2162726</vt:i4>
      </vt:variant>
      <vt:variant>
        <vt:i4>387</vt:i4>
      </vt:variant>
      <vt:variant>
        <vt:i4>0</vt:i4>
      </vt:variant>
      <vt:variant>
        <vt:i4>5</vt:i4>
      </vt:variant>
      <vt:variant>
        <vt:lpwstr>https://curriculum.nsw.edu.au/learning-areas/english/english-k-10-2022/glossary</vt:lpwstr>
      </vt:variant>
      <vt:variant>
        <vt:lpwstr/>
      </vt:variant>
      <vt:variant>
        <vt:i4>2556012</vt:i4>
      </vt:variant>
      <vt:variant>
        <vt:i4>357</vt:i4>
      </vt:variant>
      <vt:variant>
        <vt:i4>0</vt:i4>
      </vt:variant>
      <vt:variant>
        <vt:i4>5</vt:i4>
      </vt:variant>
      <vt:variant>
        <vt:lpwstr>https://schoolsnsw.sharepoint.com/sites/WiSresourcehub/SitePages/Grammar-guide.aspx</vt:lpwstr>
      </vt:variant>
      <vt:variant>
        <vt:lpwstr/>
      </vt:variant>
      <vt:variant>
        <vt:i4>2752611</vt:i4>
      </vt:variant>
      <vt:variant>
        <vt:i4>351</vt:i4>
      </vt:variant>
      <vt:variant>
        <vt:i4>0</vt:i4>
      </vt:variant>
      <vt:variant>
        <vt:i4>5</vt:i4>
      </vt:variant>
      <vt:variant>
        <vt:lpwstr>https://iview.abc.net.au/video/MP2332H205C00GN1</vt:lpwstr>
      </vt:variant>
      <vt:variant>
        <vt:lpwstr/>
      </vt:variant>
      <vt:variant>
        <vt:i4>1703951</vt:i4>
      </vt:variant>
      <vt:variant>
        <vt:i4>348</vt:i4>
      </vt:variant>
      <vt:variant>
        <vt:i4>0</vt:i4>
      </vt:variant>
      <vt:variant>
        <vt:i4>5</vt:i4>
      </vt:variant>
      <vt:variant>
        <vt:lpwstr>https://iview.abc.net.au/show/crazy-fun-park</vt:lpwstr>
      </vt:variant>
      <vt:variant>
        <vt:lpwstr/>
      </vt:variant>
      <vt:variant>
        <vt:i4>3276916</vt:i4>
      </vt:variant>
      <vt:variant>
        <vt:i4>342</vt:i4>
      </vt:variant>
      <vt:variant>
        <vt:i4>0</vt:i4>
      </vt:variant>
      <vt:variant>
        <vt:i4>5</vt:i4>
      </vt:variant>
      <vt:variant>
        <vt:lpwstr>https://curriculum.nsw.edu.au/syllabuses/english-k-10-2022</vt:lpwstr>
      </vt:variant>
      <vt:variant>
        <vt:lpwstr/>
      </vt:variant>
      <vt:variant>
        <vt:i4>3276916</vt:i4>
      </vt:variant>
      <vt:variant>
        <vt:i4>339</vt:i4>
      </vt:variant>
      <vt:variant>
        <vt:i4>0</vt:i4>
      </vt:variant>
      <vt:variant>
        <vt:i4>5</vt:i4>
      </vt:variant>
      <vt:variant>
        <vt:lpwstr>https://curriculum.nsw.edu.au/syllabuses/english-k-10-2022</vt:lpwstr>
      </vt:variant>
      <vt:variant>
        <vt:lpwstr/>
      </vt:variant>
      <vt:variant>
        <vt:i4>2031669</vt:i4>
      </vt:variant>
      <vt:variant>
        <vt:i4>332</vt:i4>
      </vt:variant>
      <vt:variant>
        <vt:i4>0</vt:i4>
      </vt:variant>
      <vt:variant>
        <vt:i4>5</vt:i4>
      </vt:variant>
      <vt:variant>
        <vt:lpwstr/>
      </vt:variant>
      <vt:variant>
        <vt:lpwstr>_Toc159857821</vt:lpwstr>
      </vt:variant>
      <vt:variant>
        <vt:i4>2031669</vt:i4>
      </vt:variant>
      <vt:variant>
        <vt:i4>326</vt:i4>
      </vt:variant>
      <vt:variant>
        <vt:i4>0</vt:i4>
      </vt:variant>
      <vt:variant>
        <vt:i4>5</vt:i4>
      </vt:variant>
      <vt:variant>
        <vt:lpwstr/>
      </vt:variant>
      <vt:variant>
        <vt:lpwstr>_Toc159857820</vt:lpwstr>
      </vt:variant>
      <vt:variant>
        <vt:i4>1835061</vt:i4>
      </vt:variant>
      <vt:variant>
        <vt:i4>320</vt:i4>
      </vt:variant>
      <vt:variant>
        <vt:i4>0</vt:i4>
      </vt:variant>
      <vt:variant>
        <vt:i4>5</vt:i4>
      </vt:variant>
      <vt:variant>
        <vt:lpwstr/>
      </vt:variant>
      <vt:variant>
        <vt:lpwstr>_Toc159857819</vt:lpwstr>
      </vt:variant>
      <vt:variant>
        <vt:i4>1835061</vt:i4>
      </vt:variant>
      <vt:variant>
        <vt:i4>314</vt:i4>
      </vt:variant>
      <vt:variant>
        <vt:i4>0</vt:i4>
      </vt:variant>
      <vt:variant>
        <vt:i4>5</vt:i4>
      </vt:variant>
      <vt:variant>
        <vt:lpwstr/>
      </vt:variant>
      <vt:variant>
        <vt:lpwstr>_Toc159857818</vt:lpwstr>
      </vt:variant>
      <vt:variant>
        <vt:i4>1835061</vt:i4>
      </vt:variant>
      <vt:variant>
        <vt:i4>308</vt:i4>
      </vt:variant>
      <vt:variant>
        <vt:i4>0</vt:i4>
      </vt:variant>
      <vt:variant>
        <vt:i4>5</vt:i4>
      </vt:variant>
      <vt:variant>
        <vt:lpwstr/>
      </vt:variant>
      <vt:variant>
        <vt:lpwstr>_Toc159857817</vt:lpwstr>
      </vt:variant>
      <vt:variant>
        <vt:i4>1835061</vt:i4>
      </vt:variant>
      <vt:variant>
        <vt:i4>302</vt:i4>
      </vt:variant>
      <vt:variant>
        <vt:i4>0</vt:i4>
      </vt:variant>
      <vt:variant>
        <vt:i4>5</vt:i4>
      </vt:variant>
      <vt:variant>
        <vt:lpwstr/>
      </vt:variant>
      <vt:variant>
        <vt:lpwstr>_Toc159857816</vt:lpwstr>
      </vt:variant>
      <vt:variant>
        <vt:i4>1835061</vt:i4>
      </vt:variant>
      <vt:variant>
        <vt:i4>296</vt:i4>
      </vt:variant>
      <vt:variant>
        <vt:i4>0</vt:i4>
      </vt:variant>
      <vt:variant>
        <vt:i4>5</vt:i4>
      </vt:variant>
      <vt:variant>
        <vt:lpwstr/>
      </vt:variant>
      <vt:variant>
        <vt:lpwstr>_Toc159857815</vt:lpwstr>
      </vt:variant>
      <vt:variant>
        <vt:i4>1835061</vt:i4>
      </vt:variant>
      <vt:variant>
        <vt:i4>290</vt:i4>
      </vt:variant>
      <vt:variant>
        <vt:i4>0</vt:i4>
      </vt:variant>
      <vt:variant>
        <vt:i4>5</vt:i4>
      </vt:variant>
      <vt:variant>
        <vt:lpwstr/>
      </vt:variant>
      <vt:variant>
        <vt:lpwstr>_Toc159857814</vt:lpwstr>
      </vt:variant>
      <vt:variant>
        <vt:i4>1835061</vt:i4>
      </vt:variant>
      <vt:variant>
        <vt:i4>284</vt:i4>
      </vt:variant>
      <vt:variant>
        <vt:i4>0</vt:i4>
      </vt:variant>
      <vt:variant>
        <vt:i4>5</vt:i4>
      </vt:variant>
      <vt:variant>
        <vt:lpwstr/>
      </vt:variant>
      <vt:variant>
        <vt:lpwstr>_Toc159857813</vt:lpwstr>
      </vt:variant>
      <vt:variant>
        <vt:i4>1835061</vt:i4>
      </vt:variant>
      <vt:variant>
        <vt:i4>278</vt:i4>
      </vt:variant>
      <vt:variant>
        <vt:i4>0</vt:i4>
      </vt:variant>
      <vt:variant>
        <vt:i4>5</vt:i4>
      </vt:variant>
      <vt:variant>
        <vt:lpwstr/>
      </vt:variant>
      <vt:variant>
        <vt:lpwstr>_Toc159857812</vt:lpwstr>
      </vt:variant>
      <vt:variant>
        <vt:i4>1835061</vt:i4>
      </vt:variant>
      <vt:variant>
        <vt:i4>272</vt:i4>
      </vt:variant>
      <vt:variant>
        <vt:i4>0</vt:i4>
      </vt:variant>
      <vt:variant>
        <vt:i4>5</vt:i4>
      </vt:variant>
      <vt:variant>
        <vt:lpwstr/>
      </vt:variant>
      <vt:variant>
        <vt:lpwstr>_Toc159857811</vt:lpwstr>
      </vt:variant>
      <vt:variant>
        <vt:i4>1835061</vt:i4>
      </vt:variant>
      <vt:variant>
        <vt:i4>266</vt:i4>
      </vt:variant>
      <vt:variant>
        <vt:i4>0</vt:i4>
      </vt:variant>
      <vt:variant>
        <vt:i4>5</vt:i4>
      </vt:variant>
      <vt:variant>
        <vt:lpwstr/>
      </vt:variant>
      <vt:variant>
        <vt:lpwstr>_Toc159857810</vt:lpwstr>
      </vt:variant>
      <vt:variant>
        <vt:i4>1900597</vt:i4>
      </vt:variant>
      <vt:variant>
        <vt:i4>260</vt:i4>
      </vt:variant>
      <vt:variant>
        <vt:i4>0</vt:i4>
      </vt:variant>
      <vt:variant>
        <vt:i4>5</vt:i4>
      </vt:variant>
      <vt:variant>
        <vt:lpwstr/>
      </vt:variant>
      <vt:variant>
        <vt:lpwstr>_Toc159857809</vt:lpwstr>
      </vt:variant>
      <vt:variant>
        <vt:i4>1900597</vt:i4>
      </vt:variant>
      <vt:variant>
        <vt:i4>254</vt:i4>
      </vt:variant>
      <vt:variant>
        <vt:i4>0</vt:i4>
      </vt:variant>
      <vt:variant>
        <vt:i4>5</vt:i4>
      </vt:variant>
      <vt:variant>
        <vt:lpwstr/>
      </vt:variant>
      <vt:variant>
        <vt:lpwstr>_Toc159857808</vt:lpwstr>
      </vt:variant>
      <vt:variant>
        <vt:i4>1900597</vt:i4>
      </vt:variant>
      <vt:variant>
        <vt:i4>248</vt:i4>
      </vt:variant>
      <vt:variant>
        <vt:i4>0</vt:i4>
      </vt:variant>
      <vt:variant>
        <vt:i4>5</vt:i4>
      </vt:variant>
      <vt:variant>
        <vt:lpwstr/>
      </vt:variant>
      <vt:variant>
        <vt:lpwstr>_Toc159857807</vt:lpwstr>
      </vt:variant>
      <vt:variant>
        <vt:i4>1900597</vt:i4>
      </vt:variant>
      <vt:variant>
        <vt:i4>242</vt:i4>
      </vt:variant>
      <vt:variant>
        <vt:i4>0</vt:i4>
      </vt:variant>
      <vt:variant>
        <vt:i4>5</vt:i4>
      </vt:variant>
      <vt:variant>
        <vt:lpwstr/>
      </vt:variant>
      <vt:variant>
        <vt:lpwstr>_Toc159857806</vt:lpwstr>
      </vt:variant>
      <vt:variant>
        <vt:i4>1900597</vt:i4>
      </vt:variant>
      <vt:variant>
        <vt:i4>236</vt:i4>
      </vt:variant>
      <vt:variant>
        <vt:i4>0</vt:i4>
      </vt:variant>
      <vt:variant>
        <vt:i4>5</vt:i4>
      </vt:variant>
      <vt:variant>
        <vt:lpwstr/>
      </vt:variant>
      <vt:variant>
        <vt:lpwstr>_Toc159857805</vt:lpwstr>
      </vt:variant>
      <vt:variant>
        <vt:i4>1900597</vt:i4>
      </vt:variant>
      <vt:variant>
        <vt:i4>230</vt:i4>
      </vt:variant>
      <vt:variant>
        <vt:i4>0</vt:i4>
      </vt:variant>
      <vt:variant>
        <vt:i4>5</vt:i4>
      </vt:variant>
      <vt:variant>
        <vt:lpwstr/>
      </vt:variant>
      <vt:variant>
        <vt:lpwstr>_Toc159857804</vt:lpwstr>
      </vt:variant>
      <vt:variant>
        <vt:i4>1900597</vt:i4>
      </vt:variant>
      <vt:variant>
        <vt:i4>224</vt:i4>
      </vt:variant>
      <vt:variant>
        <vt:i4>0</vt:i4>
      </vt:variant>
      <vt:variant>
        <vt:i4>5</vt:i4>
      </vt:variant>
      <vt:variant>
        <vt:lpwstr/>
      </vt:variant>
      <vt:variant>
        <vt:lpwstr>_Toc159857803</vt:lpwstr>
      </vt:variant>
      <vt:variant>
        <vt:i4>1900597</vt:i4>
      </vt:variant>
      <vt:variant>
        <vt:i4>218</vt:i4>
      </vt:variant>
      <vt:variant>
        <vt:i4>0</vt:i4>
      </vt:variant>
      <vt:variant>
        <vt:i4>5</vt:i4>
      </vt:variant>
      <vt:variant>
        <vt:lpwstr/>
      </vt:variant>
      <vt:variant>
        <vt:lpwstr>_Toc159857802</vt:lpwstr>
      </vt:variant>
      <vt:variant>
        <vt:i4>1900597</vt:i4>
      </vt:variant>
      <vt:variant>
        <vt:i4>212</vt:i4>
      </vt:variant>
      <vt:variant>
        <vt:i4>0</vt:i4>
      </vt:variant>
      <vt:variant>
        <vt:i4>5</vt:i4>
      </vt:variant>
      <vt:variant>
        <vt:lpwstr/>
      </vt:variant>
      <vt:variant>
        <vt:lpwstr>_Toc159857801</vt:lpwstr>
      </vt:variant>
      <vt:variant>
        <vt:i4>1900597</vt:i4>
      </vt:variant>
      <vt:variant>
        <vt:i4>206</vt:i4>
      </vt:variant>
      <vt:variant>
        <vt:i4>0</vt:i4>
      </vt:variant>
      <vt:variant>
        <vt:i4>5</vt:i4>
      </vt:variant>
      <vt:variant>
        <vt:lpwstr/>
      </vt:variant>
      <vt:variant>
        <vt:lpwstr>_Toc159857800</vt:lpwstr>
      </vt:variant>
      <vt:variant>
        <vt:i4>1310778</vt:i4>
      </vt:variant>
      <vt:variant>
        <vt:i4>200</vt:i4>
      </vt:variant>
      <vt:variant>
        <vt:i4>0</vt:i4>
      </vt:variant>
      <vt:variant>
        <vt:i4>5</vt:i4>
      </vt:variant>
      <vt:variant>
        <vt:lpwstr/>
      </vt:variant>
      <vt:variant>
        <vt:lpwstr>_Toc159857799</vt:lpwstr>
      </vt:variant>
      <vt:variant>
        <vt:i4>1310778</vt:i4>
      </vt:variant>
      <vt:variant>
        <vt:i4>194</vt:i4>
      </vt:variant>
      <vt:variant>
        <vt:i4>0</vt:i4>
      </vt:variant>
      <vt:variant>
        <vt:i4>5</vt:i4>
      </vt:variant>
      <vt:variant>
        <vt:lpwstr/>
      </vt:variant>
      <vt:variant>
        <vt:lpwstr>_Toc159857798</vt:lpwstr>
      </vt:variant>
      <vt:variant>
        <vt:i4>1310778</vt:i4>
      </vt:variant>
      <vt:variant>
        <vt:i4>188</vt:i4>
      </vt:variant>
      <vt:variant>
        <vt:i4>0</vt:i4>
      </vt:variant>
      <vt:variant>
        <vt:i4>5</vt:i4>
      </vt:variant>
      <vt:variant>
        <vt:lpwstr/>
      </vt:variant>
      <vt:variant>
        <vt:lpwstr>_Toc159857797</vt:lpwstr>
      </vt:variant>
      <vt:variant>
        <vt:i4>1310778</vt:i4>
      </vt:variant>
      <vt:variant>
        <vt:i4>182</vt:i4>
      </vt:variant>
      <vt:variant>
        <vt:i4>0</vt:i4>
      </vt:variant>
      <vt:variant>
        <vt:i4>5</vt:i4>
      </vt:variant>
      <vt:variant>
        <vt:lpwstr/>
      </vt:variant>
      <vt:variant>
        <vt:lpwstr>_Toc159857796</vt:lpwstr>
      </vt:variant>
      <vt:variant>
        <vt:i4>1310778</vt:i4>
      </vt:variant>
      <vt:variant>
        <vt:i4>176</vt:i4>
      </vt:variant>
      <vt:variant>
        <vt:i4>0</vt:i4>
      </vt:variant>
      <vt:variant>
        <vt:i4>5</vt:i4>
      </vt:variant>
      <vt:variant>
        <vt:lpwstr/>
      </vt:variant>
      <vt:variant>
        <vt:lpwstr>_Toc159857795</vt:lpwstr>
      </vt:variant>
      <vt:variant>
        <vt:i4>1310778</vt:i4>
      </vt:variant>
      <vt:variant>
        <vt:i4>170</vt:i4>
      </vt:variant>
      <vt:variant>
        <vt:i4>0</vt:i4>
      </vt:variant>
      <vt:variant>
        <vt:i4>5</vt:i4>
      </vt:variant>
      <vt:variant>
        <vt:lpwstr/>
      </vt:variant>
      <vt:variant>
        <vt:lpwstr>_Toc159857794</vt:lpwstr>
      </vt:variant>
      <vt:variant>
        <vt:i4>1310778</vt:i4>
      </vt:variant>
      <vt:variant>
        <vt:i4>164</vt:i4>
      </vt:variant>
      <vt:variant>
        <vt:i4>0</vt:i4>
      </vt:variant>
      <vt:variant>
        <vt:i4>5</vt:i4>
      </vt:variant>
      <vt:variant>
        <vt:lpwstr/>
      </vt:variant>
      <vt:variant>
        <vt:lpwstr>_Toc159857793</vt:lpwstr>
      </vt:variant>
      <vt:variant>
        <vt:i4>1310778</vt:i4>
      </vt:variant>
      <vt:variant>
        <vt:i4>158</vt:i4>
      </vt:variant>
      <vt:variant>
        <vt:i4>0</vt:i4>
      </vt:variant>
      <vt:variant>
        <vt:i4>5</vt:i4>
      </vt:variant>
      <vt:variant>
        <vt:lpwstr/>
      </vt:variant>
      <vt:variant>
        <vt:lpwstr>_Toc159857792</vt:lpwstr>
      </vt:variant>
      <vt:variant>
        <vt:i4>1310778</vt:i4>
      </vt:variant>
      <vt:variant>
        <vt:i4>152</vt:i4>
      </vt:variant>
      <vt:variant>
        <vt:i4>0</vt:i4>
      </vt:variant>
      <vt:variant>
        <vt:i4>5</vt:i4>
      </vt:variant>
      <vt:variant>
        <vt:lpwstr/>
      </vt:variant>
      <vt:variant>
        <vt:lpwstr>_Toc159857791</vt:lpwstr>
      </vt:variant>
      <vt:variant>
        <vt:i4>1310778</vt:i4>
      </vt:variant>
      <vt:variant>
        <vt:i4>146</vt:i4>
      </vt:variant>
      <vt:variant>
        <vt:i4>0</vt:i4>
      </vt:variant>
      <vt:variant>
        <vt:i4>5</vt:i4>
      </vt:variant>
      <vt:variant>
        <vt:lpwstr/>
      </vt:variant>
      <vt:variant>
        <vt:lpwstr>_Toc159857790</vt:lpwstr>
      </vt:variant>
      <vt:variant>
        <vt:i4>1376314</vt:i4>
      </vt:variant>
      <vt:variant>
        <vt:i4>140</vt:i4>
      </vt:variant>
      <vt:variant>
        <vt:i4>0</vt:i4>
      </vt:variant>
      <vt:variant>
        <vt:i4>5</vt:i4>
      </vt:variant>
      <vt:variant>
        <vt:lpwstr/>
      </vt:variant>
      <vt:variant>
        <vt:lpwstr>_Toc159857789</vt:lpwstr>
      </vt:variant>
      <vt:variant>
        <vt:i4>1376314</vt:i4>
      </vt:variant>
      <vt:variant>
        <vt:i4>134</vt:i4>
      </vt:variant>
      <vt:variant>
        <vt:i4>0</vt:i4>
      </vt:variant>
      <vt:variant>
        <vt:i4>5</vt:i4>
      </vt:variant>
      <vt:variant>
        <vt:lpwstr/>
      </vt:variant>
      <vt:variant>
        <vt:lpwstr>_Toc159857788</vt:lpwstr>
      </vt:variant>
      <vt:variant>
        <vt:i4>1376314</vt:i4>
      </vt:variant>
      <vt:variant>
        <vt:i4>128</vt:i4>
      </vt:variant>
      <vt:variant>
        <vt:i4>0</vt:i4>
      </vt:variant>
      <vt:variant>
        <vt:i4>5</vt:i4>
      </vt:variant>
      <vt:variant>
        <vt:lpwstr/>
      </vt:variant>
      <vt:variant>
        <vt:lpwstr>_Toc159857787</vt:lpwstr>
      </vt:variant>
      <vt:variant>
        <vt:i4>1376314</vt:i4>
      </vt:variant>
      <vt:variant>
        <vt:i4>122</vt:i4>
      </vt:variant>
      <vt:variant>
        <vt:i4>0</vt:i4>
      </vt:variant>
      <vt:variant>
        <vt:i4>5</vt:i4>
      </vt:variant>
      <vt:variant>
        <vt:lpwstr/>
      </vt:variant>
      <vt:variant>
        <vt:lpwstr>_Toc159857786</vt:lpwstr>
      </vt:variant>
      <vt:variant>
        <vt:i4>1376314</vt:i4>
      </vt:variant>
      <vt:variant>
        <vt:i4>116</vt:i4>
      </vt:variant>
      <vt:variant>
        <vt:i4>0</vt:i4>
      </vt:variant>
      <vt:variant>
        <vt:i4>5</vt:i4>
      </vt:variant>
      <vt:variant>
        <vt:lpwstr/>
      </vt:variant>
      <vt:variant>
        <vt:lpwstr>_Toc159857785</vt:lpwstr>
      </vt:variant>
      <vt:variant>
        <vt:i4>1376314</vt:i4>
      </vt:variant>
      <vt:variant>
        <vt:i4>110</vt:i4>
      </vt:variant>
      <vt:variant>
        <vt:i4>0</vt:i4>
      </vt:variant>
      <vt:variant>
        <vt:i4>5</vt:i4>
      </vt:variant>
      <vt:variant>
        <vt:lpwstr/>
      </vt:variant>
      <vt:variant>
        <vt:lpwstr>_Toc159857784</vt:lpwstr>
      </vt:variant>
      <vt:variant>
        <vt:i4>1376314</vt:i4>
      </vt:variant>
      <vt:variant>
        <vt:i4>104</vt:i4>
      </vt:variant>
      <vt:variant>
        <vt:i4>0</vt:i4>
      </vt:variant>
      <vt:variant>
        <vt:i4>5</vt:i4>
      </vt:variant>
      <vt:variant>
        <vt:lpwstr/>
      </vt:variant>
      <vt:variant>
        <vt:lpwstr>_Toc159857783</vt:lpwstr>
      </vt:variant>
      <vt:variant>
        <vt:i4>1376314</vt:i4>
      </vt:variant>
      <vt:variant>
        <vt:i4>98</vt:i4>
      </vt:variant>
      <vt:variant>
        <vt:i4>0</vt:i4>
      </vt:variant>
      <vt:variant>
        <vt:i4>5</vt:i4>
      </vt:variant>
      <vt:variant>
        <vt:lpwstr/>
      </vt:variant>
      <vt:variant>
        <vt:lpwstr>_Toc159857782</vt:lpwstr>
      </vt:variant>
      <vt:variant>
        <vt:i4>1376314</vt:i4>
      </vt:variant>
      <vt:variant>
        <vt:i4>92</vt:i4>
      </vt:variant>
      <vt:variant>
        <vt:i4>0</vt:i4>
      </vt:variant>
      <vt:variant>
        <vt:i4>5</vt:i4>
      </vt:variant>
      <vt:variant>
        <vt:lpwstr/>
      </vt:variant>
      <vt:variant>
        <vt:lpwstr>_Toc159857781</vt:lpwstr>
      </vt:variant>
      <vt:variant>
        <vt:i4>1376314</vt:i4>
      </vt:variant>
      <vt:variant>
        <vt:i4>86</vt:i4>
      </vt:variant>
      <vt:variant>
        <vt:i4>0</vt:i4>
      </vt:variant>
      <vt:variant>
        <vt:i4>5</vt:i4>
      </vt:variant>
      <vt:variant>
        <vt:lpwstr/>
      </vt:variant>
      <vt:variant>
        <vt:lpwstr>_Toc159857780</vt:lpwstr>
      </vt:variant>
      <vt:variant>
        <vt:i4>1703994</vt:i4>
      </vt:variant>
      <vt:variant>
        <vt:i4>80</vt:i4>
      </vt:variant>
      <vt:variant>
        <vt:i4>0</vt:i4>
      </vt:variant>
      <vt:variant>
        <vt:i4>5</vt:i4>
      </vt:variant>
      <vt:variant>
        <vt:lpwstr/>
      </vt:variant>
      <vt:variant>
        <vt:lpwstr>_Toc159857779</vt:lpwstr>
      </vt:variant>
      <vt:variant>
        <vt:i4>1703994</vt:i4>
      </vt:variant>
      <vt:variant>
        <vt:i4>74</vt:i4>
      </vt:variant>
      <vt:variant>
        <vt:i4>0</vt:i4>
      </vt:variant>
      <vt:variant>
        <vt:i4>5</vt:i4>
      </vt:variant>
      <vt:variant>
        <vt:lpwstr/>
      </vt:variant>
      <vt:variant>
        <vt:lpwstr>_Toc159857778</vt:lpwstr>
      </vt:variant>
      <vt:variant>
        <vt:i4>1703994</vt:i4>
      </vt:variant>
      <vt:variant>
        <vt:i4>68</vt:i4>
      </vt:variant>
      <vt:variant>
        <vt:i4>0</vt:i4>
      </vt:variant>
      <vt:variant>
        <vt:i4>5</vt:i4>
      </vt:variant>
      <vt:variant>
        <vt:lpwstr/>
      </vt:variant>
      <vt:variant>
        <vt:lpwstr>_Toc159857777</vt:lpwstr>
      </vt:variant>
      <vt:variant>
        <vt:i4>1703994</vt:i4>
      </vt:variant>
      <vt:variant>
        <vt:i4>62</vt:i4>
      </vt:variant>
      <vt:variant>
        <vt:i4>0</vt:i4>
      </vt:variant>
      <vt:variant>
        <vt:i4>5</vt:i4>
      </vt:variant>
      <vt:variant>
        <vt:lpwstr/>
      </vt:variant>
      <vt:variant>
        <vt:lpwstr>_Toc159857776</vt:lpwstr>
      </vt:variant>
      <vt:variant>
        <vt:i4>1703994</vt:i4>
      </vt:variant>
      <vt:variant>
        <vt:i4>56</vt:i4>
      </vt:variant>
      <vt:variant>
        <vt:i4>0</vt:i4>
      </vt:variant>
      <vt:variant>
        <vt:i4>5</vt:i4>
      </vt:variant>
      <vt:variant>
        <vt:lpwstr/>
      </vt:variant>
      <vt:variant>
        <vt:lpwstr>_Toc159857775</vt:lpwstr>
      </vt:variant>
      <vt:variant>
        <vt:i4>1703994</vt:i4>
      </vt:variant>
      <vt:variant>
        <vt:i4>50</vt:i4>
      </vt:variant>
      <vt:variant>
        <vt:i4>0</vt:i4>
      </vt:variant>
      <vt:variant>
        <vt:i4>5</vt:i4>
      </vt:variant>
      <vt:variant>
        <vt:lpwstr/>
      </vt:variant>
      <vt:variant>
        <vt:lpwstr>_Toc159857774</vt:lpwstr>
      </vt:variant>
      <vt:variant>
        <vt:i4>1703994</vt:i4>
      </vt:variant>
      <vt:variant>
        <vt:i4>44</vt:i4>
      </vt:variant>
      <vt:variant>
        <vt:i4>0</vt:i4>
      </vt:variant>
      <vt:variant>
        <vt:i4>5</vt:i4>
      </vt:variant>
      <vt:variant>
        <vt:lpwstr/>
      </vt:variant>
      <vt:variant>
        <vt:lpwstr>_Toc159857773</vt:lpwstr>
      </vt:variant>
      <vt:variant>
        <vt:i4>1703994</vt:i4>
      </vt:variant>
      <vt:variant>
        <vt:i4>38</vt:i4>
      </vt:variant>
      <vt:variant>
        <vt:i4>0</vt:i4>
      </vt:variant>
      <vt:variant>
        <vt:i4>5</vt:i4>
      </vt:variant>
      <vt:variant>
        <vt:lpwstr/>
      </vt:variant>
      <vt:variant>
        <vt:lpwstr>_Toc159857772</vt:lpwstr>
      </vt:variant>
      <vt:variant>
        <vt:i4>1703994</vt:i4>
      </vt:variant>
      <vt:variant>
        <vt:i4>32</vt:i4>
      </vt:variant>
      <vt:variant>
        <vt:i4>0</vt:i4>
      </vt:variant>
      <vt:variant>
        <vt:i4>5</vt:i4>
      </vt:variant>
      <vt:variant>
        <vt:lpwstr/>
      </vt:variant>
      <vt:variant>
        <vt:lpwstr>_Toc159857771</vt:lpwstr>
      </vt:variant>
      <vt:variant>
        <vt:i4>1703994</vt:i4>
      </vt:variant>
      <vt:variant>
        <vt:i4>26</vt:i4>
      </vt:variant>
      <vt:variant>
        <vt:i4>0</vt:i4>
      </vt:variant>
      <vt:variant>
        <vt:i4>5</vt:i4>
      </vt:variant>
      <vt:variant>
        <vt:lpwstr/>
      </vt:variant>
      <vt:variant>
        <vt:lpwstr>_Toc159857770</vt:lpwstr>
      </vt:variant>
      <vt:variant>
        <vt:i4>1769530</vt:i4>
      </vt:variant>
      <vt:variant>
        <vt:i4>20</vt:i4>
      </vt:variant>
      <vt:variant>
        <vt:i4>0</vt:i4>
      </vt:variant>
      <vt:variant>
        <vt:i4>5</vt:i4>
      </vt:variant>
      <vt:variant>
        <vt:lpwstr/>
      </vt:variant>
      <vt:variant>
        <vt:lpwstr>_Toc159857769</vt:lpwstr>
      </vt:variant>
      <vt:variant>
        <vt:i4>1769530</vt:i4>
      </vt:variant>
      <vt:variant>
        <vt:i4>14</vt:i4>
      </vt:variant>
      <vt:variant>
        <vt:i4>0</vt:i4>
      </vt:variant>
      <vt:variant>
        <vt:i4>5</vt:i4>
      </vt:variant>
      <vt:variant>
        <vt:lpwstr/>
      </vt:variant>
      <vt:variant>
        <vt:lpwstr>_Toc159857768</vt:lpwstr>
      </vt:variant>
      <vt:variant>
        <vt:i4>1769530</vt:i4>
      </vt:variant>
      <vt:variant>
        <vt:i4>8</vt:i4>
      </vt:variant>
      <vt:variant>
        <vt:i4>0</vt:i4>
      </vt:variant>
      <vt:variant>
        <vt:i4>5</vt:i4>
      </vt:variant>
      <vt:variant>
        <vt:lpwstr/>
      </vt:variant>
      <vt:variant>
        <vt:lpwstr>_Toc159857767</vt:lpwstr>
      </vt:variant>
      <vt:variant>
        <vt:i4>1769530</vt:i4>
      </vt:variant>
      <vt:variant>
        <vt:i4>2</vt:i4>
      </vt:variant>
      <vt:variant>
        <vt:i4>0</vt:i4>
      </vt:variant>
      <vt:variant>
        <vt:i4>5</vt:i4>
      </vt:variant>
      <vt:variant>
        <vt:lpwstr/>
      </vt:variant>
      <vt:variant>
        <vt:lpwstr>_Toc159857766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Booklet phases 3a and 4a – Exploring the speculative</dc:title>
  <dc:subject/>
  <dc:creator>NSW Department of Education</dc:creator>
  <cp:keywords/>
  <dc:description/>
  <cp:revision>4</cp:revision>
  <dcterms:created xsi:type="dcterms:W3CDTF">2024-05-07T00:31:00Z</dcterms:created>
  <dcterms:modified xsi:type="dcterms:W3CDTF">2024-05-07T01:35:00Z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0x01010018E20D1C8E37B4489036A323D6088B4F</vt:lpwstr>
  </property>
  <property fmtid="{D5CDD505-2E9C-101B-9397-08002B2CF9AE}" pid="3" name="MSIP_Label_b603dfd7-d93a-4381-a340-2995d8282205_Enabled">
    <vt:lpwstr>true</vt:lpwstr>
  </property>
  <property fmtid="{D5CDD505-2E9C-101B-9397-08002B2CF9AE}" pid="4" name="MSIP_Label_b603dfd7-d93a-4381-a340-2995d8282205_SetDate">
    <vt:lpwstr>2023-08-25T00:13:20Z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bd83288a-ed5f-443b-bf1e-1fcba1ac6d2e</vt:lpwstr>
  </property>
  <property fmtid="{D5CDD505-2E9C-101B-9397-08002B2CF9AE}" pid="9" name="MSIP_Label_b603dfd7-d93a-4381-a340-2995d8282205_ContentBits">
    <vt:lpwstr>0</vt:lpwstr>
  </property>
  <property fmtid="{D5CDD505-2E9C-101B-9397-08002B2CF9AE}" pid="10" name="MediaServiceImageTags">
    <vt:lpwstr/>
  </property>
  <property fmtid="{D5CDD505-2E9C-101B-9397-08002B2CF9AE}" pid="11" name="xd_ProgID">
    <vt:lpwstr/>
  </property>
  <property fmtid="{D5CDD505-2E9C-101B-9397-08002B2CF9AE}" pid="12" name="ComplianceAssetId">
    <vt:lpwstr/>
  </property>
  <property fmtid="{D5CDD505-2E9C-101B-9397-08002B2CF9AE}" pid="13" name="TemplateUrl">
    <vt:lpwstr/>
  </property>
  <property fmtid="{D5CDD505-2E9C-101B-9397-08002B2CF9AE}" pid="14" name="_ExtendedDescription">
    <vt:lpwstr/>
  </property>
  <property fmtid="{D5CDD505-2E9C-101B-9397-08002B2CF9AE}" pid="15" name="TriggerFlowInfo">
    <vt:lpwstr/>
  </property>
  <property fmtid="{D5CDD505-2E9C-101B-9397-08002B2CF9AE}" pid="16" name="xd_Signature">
    <vt:bool>false</vt:bool>
  </property>
  <property fmtid="{D5CDD505-2E9C-101B-9397-08002B2CF9AE}" pid="17" name="Order">
    <vt:r8>16700</vt:r8>
  </property>
  <property fmtid="{D5CDD505-2E9C-101B-9397-08002B2CF9AE}" pid="18" name="GrammarlyDocumentId">
    <vt:lpwstr>35f9850b2c5c8ff9fb4f5b5fe95661497f4e3b18364e05fbe03589d6e40a97c4</vt:lpwstr>
  </property>
</Properties>
</file>